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25D" w:rsidRPr="00CD644E" w:rsidRDefault="006D5FDA" w:rsidP="00BE7A89">
      <w:pPr>
        <w:spacing w:line="480" w:lineRule="auto"/>
        <w:jc w:val="center"/>
        <w:rPr>
          <w:rFonts w:ascii="Times New Roman" w:hAnsi="Times New Roman" w:cs="Times New Roman"/>
          <w:sz w:val="24"/>
          <w:szCs w:val="24"/>
        </w:rPr>
      </w:pPr>
      <w:r w:rsidRPr="006D5FDA">
        <w:rPr>
          <w:rFonts w:ascii="Times New Roman" w:hAnsi="Times New Roman" w:cs="Times New Roman"/>
          <w:b/>
          <w:sz w:val="24"/>
          <w:szCs w:val="24"/>
        </w:rPr>
        <w:t xml:space="preserve">Grafik Tasarım Eğitimi Alan </w:t>
      </w:r>
      <w:r w:rsidR="009B1B2A" w:rsidRPr="00CD644E">
        <w:rPr>
          <w:rFonts w:ascii="Times New Roman" w:hAnsi="Times New Roman" w:cs="Times New Roman"/>
          <w:b/>
          <w:sz w:val="24"/>
          <w:szCs w:val="24"/>
        </w:rPr>
        <w:t>Üniversite Öğrencilerin</w:t>
      </w:r>
      <w:r w:rsidR="00E7316F" w:rsidRPr="00CD644E">
        <w:rPr>
          <w:rFonts w:ascii="Times New Roman" w:hAnsi="Times New Roman" w:cs="Times New Roman"/>
          <w:b/>
          <w:sz w:val="24"/>
          <w:szCs w:val="24"/>
        </w:rPr>
        <w:t>in</w:t>
      </w:r>
      <w:r w:rsidR="00693244">
        <w:rPr>
          <w:rFonts w:ascii="Times New Roman" w:hAnsi="Times New Roman" w:cs="Times New Roman"/>
          <w:b/>
          <w:sz w:val="24"/>
          <w:szCs w:val="24"/>
        </w:rPr>
        <w:t xml:space="preserve"> </w:t>
      </w:r>
      <w:r w:rsidR="004C661B" w:rsidRPr="00CD644E">
        <w:rPr>
          <w:rFonts w:ascii="Times New Roman" w:hAnsi="Times New Roman" w:cs="Times New Roman"/>
          <w:b/>
          <w:sz w:val="24"/>
          <w:szCs w:val="24"/>
        </w:rPr>
        <w:t xml:space="preserve">Genel ve Akademik </w:t>
      </w:r>
      <w:r w:rsidR="00357BC4">
        <w:rPr>
          <w:rFonts w:ascii="Times New Roman" w:hAnsi="Times New Roman" w:cs="Times New Roman"/>
          <w:b/>
          <w:sz w:val="24"/>
          <w:szCs w:val="24"/>
        </w:rPr>
        <w:t>Öz-yeterlik</w:t>
      </w:r>
      <w:r w:rsidR="009B1B2A" w:rsidRPr="00CD644E">
        <w:rPr>
          <w:rFonts w:ascii="Times New Roman" w:hAnsi="Times New Roman" w:cs="Times New Roman"/>
          <w:b/>
          <w:sz w:val="24"/>
          <w:szCs w:val="24"/>
        </w:rPr>
        <w:t xml:space="preserve"> </w:t>
      </w:r>
      <w:r w:rsidR="003753D6">
        <w:rPr>
          <w:rFonts w:ascii="Times New Roman" w:hAnsi="Times New Roman" w:cs="Times New Roman"/>
          <w:b/>
          <w:sz w:val="24"/>
          <w:szCs w:val="24"/>
        </w:rPr>
        <w:t xml:space="preserve">                   </w:t>
      </w:r>
      <w:r w:rsidR="00F57503">
        <w:rPr>
          <w:rFonts w:ascii="Times New Roman" w:hAnsi="Times New Roman" w:cs="Times New Roman"/>
          <w:b/>
          <w:sz w:val="24"/>
          <w:szCs w:val="24"/>
        </w:rPr>
        <w:t xml:space="preserve">          </w:t>
      </w:r>
      <w:r w:rsidR="00F57503">
        <w:t xml:space="preserve">           </w:t>
      </w:r>
      <w:r w:rsidR="009B1B2A" w:rsidRPr="00CD644E">
        <w:rPr>
          <w:rFonts w:ascii="Times New Roman" w:hAnsi="Times New Roman" w:cs="Times New Roman"/>
          <w:b/>
          <w:sz w:val="24"/>
          <w:szCs w:val="24"/>
        </w:rPr>
        <w:t>Algıları</w:t>
      </w:r>
      <w:r w:rsidR="00A5562F">
        <w:rPr>
          <w:rFonts w:ascii="Times New Roman" w:hAnsi="Times New Roman" w:cs="Times New Roman"/>
          <w:b/>
          <w:sz w:val="24"/>
          <w:szCs w:val="24"/>
        </w:rPr>
        <w:br/>
      </w:r>
      <w:r w:rsidR="00A97F74">
        <w:rPr>
          <w:rFonts w:ascii="Times New Roman" w:hAnsi="Times New Roman" w:cs="Times New Roman"/>
          <w:b/>
          <w:sz w:val="24"/>
          <w:szCs w:val="24"/>
        </w:rPr>
        <w:t xml:space="preserve"> </w:t>
      </w:r>
      <w:proofErr w:type="spellStart"/>
      <w:r w:rsidR="003C7786" w:rsidRPr="002D13EA">
        <w:rPr>
          <w:rFonts w:ascii="Times New Roman" w:hAnsi="Times New Roman" w:cs="Times New Roman"/>
          <w:b/>
          <w:sz w:val="24"/>
          <w:szCs w:val="24"/>
        </w:rPr>
        <w:t>Sevtap</w:t>
      </w:r>
      <w:proofErr w:type="spellEnd"/>
      <w:r w:rsidR="003753D6">
        <w:rPr>
          <w:rFonts w:ascii="Times New Roman" w:hAnsi="Times New Roman" w:cs="Times New Roman"/>
          <w:b/>
          <w:sz w:val="24"/>
          <w:szCs w:val="24"/>
        </w:rPr>
        <w:t> </w:t>
      </w:r>
      <w:r w:rsidR="003C7786" w:rsidRPr="002D13EA">
        <w:rPr>
          <w:rFonts w:ascii="Times New Roman" w:hAnsi="Times New Roman" w:cs="Times New Roman"/>
          <w:b/>
          <w:sz w:val="24"/>
          <w:szCs w:val="24"/>
        </w:rPr>
        <w:t>KANAT</w:t>
      </w:r>
      <w:r w:rsidR="003C7786" w:rsidRPr="002D13EA">
        <w:rPr>
          <w:rStyle w:val="DipnotBavurusu"/>
          <w:rFonts w:ascii="Times New Roman" w:hAnsi="Times New Roman" w:cs="Times New Roman"/>
          <w:b/>
          <w:sz w:val="24"/>
          <w:szCs w:val="24"/>
        </w:rPr>
        <w:footnoteReference w:customMarkFollows="1" w:id="1"/>
        <w:t>*</w:t>
      </w:r>
      <w:r w:rsidR="00A5562F">
        <w:rPr>
          <w:rFonts w:ascii="Times New Roman" w:hAnsi="Times New Roman" w:cs="Times New Roman"/>
          <w:sz w:val="24"/>
          <w:szCs w:val="24"/>
        </w:rPr>
        <w:br/>
      </w:r>
      <w:r w:rsidR="001E47C8">
        <w:rPr>
          <w:rFonts w:ascii="Times New Roman" w:hAnsi="Times New Roman" w:cs="Times New Roman"/>
          <w:b/>
          <w:sz w:val="24"/>
          <w:szCs w:val="24"/>
        </w:rPr>
        <w:t xml:space="preserve">Öz: </w:t>
      </w:r>
      <w:r w:rsidR="006E637C" w:rsidRPr="00CD644E">
        <w:rPr>
          <w:rFonts w:ascii="Times New Roman" w:hAnsi="Times New Roman" w:cs="Times New Roman"/>
          <w:sz w:val="24"/>
          <w:szCs w:val="24"/>
        </w:rPr>
        <w:t>Bu çalışmanın amacı</w:t>
      </w:r>
      <w:r w:rsidR="00136BFC">
        <w:rPr>
          <w:rFonts w:ascii="Times New Roman" w:hAnsi="Times New Roman" w:cs="Times New Roman"/>
          <w:sz w:val="24"/>
          <w:szCs w:val="24"/>
        </w:rPr>
        <w:t>;</w:t>
      </w:r>
      <w:r w:rsidR="006E637C" w:rsidRPr="00CD644E">
        <w:rPr>
          <w:rFonts w:ascii="Times New Roman" w:hAnsi="Times New Roman" w:cs="Times New Roman"/>
          <w:sz w:val="24"/>
          <w:szCs w:val="24"/>
        </w:rPr>
        <w:t xml:space="preserve"> </w:t>
      </w:r>
      <w:r w:rsidR="00D70A16">
        <w:rPr>
          <w:rFonts w:ascii="Times New Roman" w:hAnsi="Times New Roman" w:cs="Times New Roman"/>
          <w:sz w:val="24"/>
          <w:szCs w:val="24"/>
        </w:rPr>
        <w:t>g</w:t>
      </w:r>
      <w:r w:rsidR="00D70A16" w:rsidRPr="00CD644E">
        <w:rPr>
          <w:rFonts w:ascii="Times New Roman" w:hAnsi="Times New Roman" w:cs="Times New Roman"/>
          <w:sz w:val="24"/>
          <w:szCs w:val="24"/>
        </w:rPr>
        <w:t xml:space="preserve">rafik </w:t>
      </w:r>
      <w:r w:rsidR="006E637C" w:rsidRPr="00CD644E">
        <w:rPr>
          <w:rFonts w:ascii="Times New Roman" w:hAnsi="Times New Roman" w:cs="Times New Roman"/>
          <w:sz w:val="24"/>
          <w:szCs w:val="24"/>
        </w:rPr>
        <w:t>tasarım eğitimi alan üniversite öğrencilerinin cinsiyet, yaş, anne ve baba eğiti</w:t>
      </w:r>
      <w:r w:rsidR="00C7579C" w:rsidRPr="00CD644E">
        <w:rPr>
          <w:rFonts w:ascii="Times New Roman" w:hAnsi="Times New Roman" w:cs="Times New Roman"/>
          <w:sz w:val="24"/>
          <w:szCs w:val="24"/>
        </w:rPr>
        <w:t xml:space="preserve">m düzeyi </w:t>
      </w:r>
      <w:r w:rsidR="006E637C" w:rsidRPr="00CD644E">
        <w:rPr>
          <w:rFonts w:ascii="Times New Roman" w:hAnsi="Times New Roman" w:cs="Times New Roman"/>
          <w:sz w:val="24"/>
          <w:szCs w:val="24"/>
        </w:rPr>
        <w:t xml:space="preserve">gibi değişkenlerine göre genel ve akademik öz yeterliliklerinin belirlenmesidir. </w:t>
      </w:r>
      <w:r w:rsidR="00E37762" w:rsidRPr="00CD644E">
        <w:rPr>
          <w:rFonts w:ascii="Times New Roman" w:hAnsi="Times New Roman" w:cs="Times New Roman"/>
          <w:sz w:val="24"/>
          <w:szCs w:val="24"/>
        </w:rPr>
        <w:t xml:space="preserve">Araştırmanın </w:t>
      </w:r>
      <w:r w:rsidR="00265BDD">
        <w:rPr>
          <w:rFonts w:ascii="Times New Roman" w:hAnsi="Times New Roman" w:cs="Times New Roman"/>
          <w:sz w:val="24"/>
          <w:szCs w:val="24"/>
        </w:rPr>
        <w:t>çalışma</w:t>
      </w:r>
      <w:r w:rsidR="00E37762" w:rsidRPr="00CD644E">
        <w:rPr>
          <w:rFonts w:ascii="Times New Roman" w:hAnsi="Times New Roman" w:cs="Times New Roman"/>
          <w:sz w:val="24"/>
          <w:szCs w:val="24"/>
        </w:rPr>
        <w:t xml:space="preserve"> grubunu 2017-2018 eğitim öğretim yılı güz döneminde İnönü Üniversitesi, Gazi Üniversitesi ve Necmettin Erbakan Üniversitesi Güzel Sanatlar ve Tasarım Fakültesi</w:t>
      </w:r>
      <w:r w:rsidR="00D70A16">
        <w:rPr>
          <w:rFonts w:ascii="Times New Roman" w:hAnsi="Times New Roman" w:cs="Times New Roman"/>
          <w:sz w:val="24"/>
          <w:szCs w:val="24"/>
        </w:rPr>
        <w:t>,</w:t>
      </w:r>
      <w:r w:rsidR="00E37762" w:rsidRPr="00CD644E">
        <w:rPr>
          <w:rFonts w:ascii="Times New Roman" w:hAnsi="Times New Roman" w:cs="Times New Roman"/>
          <w:sz w:val="24"/>
          <w:szCs w:val="24"/>
        </w:rPr>
        <w:t xml:space="preserve"> Grafik Tasarım bölümü</w:t>
      </w:r>
      <w:r w:rsidR="00EF444A" w:rsidRPr="00CD644E">
        <w:rPr>
          <w:rFonts w:ascii="Times New Roman" w:hAnsi="Times New Roman" w:cs="Times New Roman"/>
          <w:sz w:val="24"/>
          <w:szCs w:val="24"/>
        </w:rPr>
        <w:t xml:space="preserve">nde </w:t>
      </w:r>
      <w:r w:rsidR="00D70A16">
        <w:rPr>
          <w:rFonts w:ascii="Times New Roman" w:hAnsi="Times New Roman" w:cs="Times New Roman"/>
          <w:sz w:val="24"/>
          <w:szCs w:val="24"/>
        </w:rPr>
        <w:t>öğrenim</w:t>
      </w:r>
      <w:r w:rsidR="00D70A16" w:rsidRPr="00CD644E">
        <w:rPr>
          <w:rFonts w:ascii="Times New Roman" w:hAnsi="Times New Roman" w:cs="Times New Roman"/>
          <w:sz w:val="24"/>
          <w:szCs w:val="24"/>
        </w:rPr>
        <w:t xml:space="preserve"> </w:t>
      </w:r>
      <w:r w:rsidR="00EF444A" w:rsidRPr="00CD644E">
        <w:rPr>
          <w:rFonts w:ascii="Times New Roman" w:hAnsi="Times New Roman" w:cs="Times New Roman"/>
          <w:sz w:val="24"/>
          <w:szCs w:val="24"/>
        </w:rPr>
        <w:t xml:space="preserve">gören 158 </w:t>
      </w:r>
      <w:r w:rsidR="00E37762" w:rsidRPr="00CD644E">
        <w:rPr>
          <w:rFonts w:ascii="Times New Roman" w:hAnsi="Times New Roman" w:cs="Times New Roman"/>
          <w:sz w:val="24"/>
          <w:szCs w:val="24"/>
        </w:rPr>
        <w:t xml:space="preserve">öğrenci oluşturmaktadır. </w:t>
      </w:r>
      <w:r w:rsidR="0038551E" w:rsidRPr="00CD644E">
        <w:rPr>
          <w:rFonts w:ascii="Times New Roman" w:hAnsi="Times New Roman" w:cs="Times New Roman"/>
          <w:sz w:val="24"/>
          <w:szCs w:val="24"/>
        </w:rPr>
        <w:t xml:space="preserve">Veri toplama aracı olarak </w:t>
      </w:r>
      <w:proofErr w:type="spellStart"/>
      <w:r w:rsidR="0038551E" w:rsidRPr="009C2B37">
        <w:rPr>
          <w:rFonts w:ascii="Times New Roman" w:hAnsi="Times New Roman" w:cs="Times New Roman"/>
          <w:sz w:val="24"/>
          <w:szCs w:val="24"/>
        </w:rPr>
        <w:t>Sherer</w:t>
      </w:r>
      <w:proofErr w:type="spellEnd"/>
      <w:r w:rsidR="0038551E" w:rsidRPr="009C2B37">
        <w:rPr>
          <w:rFonts w:ascii="Times New Roman" w:hAnsi="Times New Roman" w:cs="Times New Roman"/>
          <w:sz w:val="24"/>
          <w:szCs w:val="24"/>
        </w:rPr>
        <w:t xml:space="preserve"> ve arkadaşları tarafından geliştiri</w:t>
      </w:r>
      <w:r w:rsidR="00136BFC">
        <w:rPr>
          <w:rFonts w:ascii="Times New Roman" w:hAnsi="Times New Roman" w:cs="Times New Roman"/>
          <w:sz w:val="24"/>
          <w:szCs w:val="24"/>
        </w:rPr>
        <w:t xml:space="preserve">len Genel </w:t>
      </w:r>
      <w:proofErr w:type="spellStart"/>
      <w:r w:rsidR="00136BFC">
        <w:rPr>
          <w:rFonts w:ascii="Times New Roman" w:hAnsi="Times New Roman" w:cs="Times New Roman"/>
          <w:sz w:val="24"/>
          <w:szCs w:val="24"/>
        </w:rPr>
        <w:t>Özyeterlilik</w:t>
      </w:r>
      <w:proofErr w:type="spellEnd"/>
      <w:r w:rsidR="00136BFC">
        <w:rPr>
          <w:rFonts w:ascii="Times New Roman" w:hAnsi="Times New Roman" w:cs="Times New Roman"/>
          <w:sz w:val="24"/>
          <w:szCs w:val="24"/>
        </w:rPr>
        <w:t xml:space="preserve"> Ölçeği,</w:t>
      </w:r>
      <w:r w:rsidR="0038551E" w:rsidRPr="009C2B37">
        <w:rPr>
          <w:rFonts w:ascii="Times New Roman" w:hAnsi="Times New Roman" w:cs="Times New Roman"/>
          <w:sz w:val="24"/>
          <w:szCs w:val="24"/>
        </w:rPr>
        <w:t xml:space="preserve"> </w:t>
      </w:r>
      <w:proofErr w:type="spellStart"/>
      <w:r w:rsidR="0038551E" w:rsidRPr="009C2B37">
        <w:rPr>
          <w:rFonts w:ascii="Times New Roman" w:hAnsi="Times New Roman" w:cs="Times New Roman"/>
          <w:sz w:val="24"/>
          <w:szCs w:val="24"/>
        </w:rPr>
        <w:t>Jerusalem</w:t>
      </w:r>
      <w:proofErr w:type="spellEnd"/>
      <w:r w:rsidR="0038551E" w:rsidRPr="009C2B37">
        <w:rPr>
          <w:rFonts w:ascii="Times New Roman" w:hAnsi="Times New Roman" w:cs="Times New Roman"/>
          <w:sz w:val="24"/>
          <w:szCs w:val="24"/>
        </w:rPr>
        <w:t xml:space="preserve"> ve </w:t>
      </w:r>
      <w:proofErr w:type="spellStart"/>
      <w:r w:rsidR="0038551E" w:rsidRPr="009C2B37">
        <w:rPr>
          <w:rFonts w:ascii="Times New Roman" w:hAnsi="Times New Roman" w:cs="Times New Roman"/>
          <w:sz w:val="24"/>
          <w:szCs w:val="24"/>
        </w:rPr>
        <w:t>Schwarzer</w:t>
      </w:r>
      <w:proofErr w:type="spellEnd"/>
      <w:r w:rsidR="0038551E" w:rsidRPr="009C2B37">
        <w:rPr>
          <w:rFonts w:ascii="Times New Roman" w:hAnsi="Times New Roman" w:cs="Times New Roman"/>
          <w:sz w:val="24"/>
          <w:szCs w:val="24"/>
        </w:rPr>
        <w:t xml:space="preserve"> tarafından geliştirilen Akademik </w:t>
      </w:r>
      <w:proofErr w:type="spellStart"/>
      <w:r w:rsidR="0038551E" w:rsidRPr="009C2B37">
        <w:rPr>
          <w:rFonts w:ascii="Times New Roman" w:hAnsi="Times New Roman" w:cs="Times New Roman"/>
          <w:sz w:val="24"/>
          <w:szCs w:val="24"/>
        </w:rPr>
        <w:t>Özyeterlilik</w:t>
      </w:r>
      <w:proofErr w:type="spellEnd"/>
      <w:r w:rsidR="0038551E" w:rsidRPr="009C2B37">
        <w:rPr>
          <w:rFonts w:ascii="Times New Roman" w:hAnsi="Times New Roman" w:cs="Times New Roman"/>
          <w:sz w:val="24"/>
          <w:szCs w:val="24"/>
        </w:rPr>
        <w:t xml:space="preserve"> Ölçeği kullanılmıştır.</w:t>
      </w:r>
      <w:r w:rsidR="0038551E" w:rsidRPr="00CD644E">
        <w:rPr>
          <w:rFonts w:ascii="Times New Roman" w:hAnsi="Times New Roman" w:cs="Times New Roman"/>
          <w:sz w:val="24"/>
          <w:szCs w:val="24"/>
        </w:rPr>
        <w:t xml:space="preserve"> </w:t>
      </w:r>
      <w:r w:rsidR="00DF2404" w:rsidRPr="00CD644E">
        <w:rPr>
          <w:rFonts w:ascii="Times New Roman" w:hAnsi="Times New Roman" w:cs="Times New Roman"/>
          <w:sz w:val="24"/>
          <w:szCs w:val="24"/>
        </w:rPr>
        <w:t xml:space="preserve">Çalışmada elde edilen bulgulara göre; araştırmaya katılan kız ve erkek öğrencilerin cinsiyet ile akademik </w:t>
      </w:r>
      <w:r w:rsidR="00357BC4">
        <w:rPr>
          <w:rFonts w:ascii="Times New Roman" w:hAnsi="Times New Roman" w:cs="Times New Roman"/>
          <w:sz w:val="24"/>
          <w:szCs w:val="24"/>
        </w:rPr>
        <w:t>Öz-yeterlik</w:t>
      </w:r>
      <w:r w:rsidR="00DF2404" w:rsidRPr="00CD644E">
        <w:rPr>
          <w:rFonts w:ascii="Times New Roman" w:hAnsi="Times New Roman" w:cs="Times New Roman"/>
          <w:sz w:val="24"/>
          <w:szCs w:val="24"/>
        </w:rPr>
        <w:t xml:space="preserve"> algısı ve genel </w:t>
      </w:r>
      <w:r w:rsidR="00357BC4">
        <w:rPr>
          <w:rFonts w:ascii="Times New Roman" w:hAnsi="Times New Roman" w:cs="Times New Roman"/>
          <w:sz w:val="24"/>
          <w:szCs w:val="24"/>
        </w:rPr>
        <w:t>öz-yeterlik</w:t>
      </w:r>
      <w:r w:rsidR="00DF2404" w:rsidRPr="00CD644E">
        <w:rPr>
          <w:rFonts w:ascii="Times New Roman" w:hAnsi="Times New Roman" w:cs="Times New Roman"/>
          <w:sz w:val="24"/>
          <w:szCs w:val="24"/>
        </w:rPr>
        <w:t xml:space="preserve"> düzeyleri arasında istatistiksel olarak anlamlı bir farklılaşma yoktur.</w:t>
      </w:r>
      <w:r w:rsidR="00007928">
        <w:rPr>
          <w:rFonts w:ascii="Times New Roman" w:hAnsi="Times New Roman" w:cs="Times New Roman"/>
          <w:sz w:val="24"/>
          <w:szCs w:val="24"/>
        </w:rPr>
        <w:t xml:space="preserve"> </w:t>
      </w:r>
      <w:r w:rsidR="007F629D" w:rsidRPr="00CD644E">
        <w:rPr>
          <w:rFonts w:ascii="Times New Roman" w:hAnsi="Times New Roman" w:cs="Times New Roman"/>
          <w:sz w:val="24"/>
          <w:szCs w:val="24"/>
        </w:rPr>
        <w:t xml:space="preserve">Araştırmaya katılan öğrencilerin yaşı ile akademik </w:t>
      </w:r>
      <w:r w:rsidR="00357BC4">
        <w:rPr>
          <w:rFonts w:ascii="Times New Roman" w:hAnsi="Times New Roman" w:cs="Times New Roman"/>
          <w:sz w:val="24"/>
          <w:szCs w:val="24"/>
        </w:rPr>
        <w:t>öz-yeterlik</w:t>
      </w:r>
      <w:r w:rsidR="007F629D" w:rsidRPr="00CD644E">
        <w:rPr>
          <w:rFonts w:ascii="Times New Roman" w:hAnsi="Times New Roman" w:cs="Times New Roman"/>
          <w:sz w:val="24"/>
          <w:szCs w:val="24"/>
        </w:rPr>
        <w:t xml:space="preserve"> algısı düzeyleri arasında istatistiksel olarak anlamlı bir farklılaşma yoktur</w:t>
      </w:r>
      <w:r w:rsidR="001E6EF1" w:rsidRPr="00CD644E">
        <w:rPr>
          <w:rFonts w:ascii="Times New Roman" w:hAnsi="Times New Roman" w:cs="Times New Roman"/>
          <w:sz w:val="24"/>
          <w:szCs w:val="24"/>
        </w:rPr>
        <w:t>. Fakat</w:t>
      </w:r>
      <w:r w:rsidR="007F629D" w:rsidRPr="00CD644E">
        <w:rPr>
          <w:rFonts w:ascii="Times New Roman" w:hAnsi="Times New Roman" w:cs="Times New Roman"/>
          <w:sz w:val="24"/>
          <w:szCs w:val="24"/>
        </w:rPr>
        <w:t xml:space="preserve"> </w:t>
      </w:r>
      <w:r w:rsidR="00757CCB">
        <w:rPr>
          <w:rFonts w:ascii="Times New Roman" w:hAnsi="Times New Roman" w:cs="Times New Roman"/>
          <w:sz w:val="24"/>
          <w:szCs w:val="24"/>
        </w:rPr>
        <w:t>g</w:t>
      </w:r>
      <w:r w:rsidR="007F629D" w:rsidRPr="00CD644E">
        <w:rPr>
          <w:rFonts w:ascii="Times New Roman" w:hAnsi="Times New Roman" w:cs="Times New Roman"/>
          <w:sz w:val="24"/>
          <w:szCs w:val="24"/>
        </w:rPr>
        <w:t xml:space="preserve">enel </w:t>
      </w:r>
      <w:r w:rsidR="00357BC4">
        <w:rPr>
          <w:rFonts w:ascii="Times New Roman" w:hAnsi="Times New Roman" w:cs="Times New Roman"/>
          <w:sz w:val="24"/>
          <w:szCs w:val="24"/>
        </w:rPr>
        <w:t>öz-yeterlik</w:t>
      </w:r>
      <w:r w:rsidR="007F629D" w:rsidRPr="00CD644E">
        <w:rPr>
          <w:rFonts w:ascii="Times New Roman" w:hAnsi="Times New Roman" w:cs="Times New Roman"/>
          <w:sz w:val="24"/>
          <w:szCs w:val="24"/>
        </w:rPr>
        <w:t xml:space="preserve"> algısı düzeyleri ile yaş arasında istatistiksel olarak anlamlı bir farklılaşma vardır.  </w:t>
      </w:r>
      <w:r w:rsidR="0052528F" w:rsidRPr="005E408E">
        <w:rPr>
          <w:rFonts w:ascii="Times New Roman" w:hAnsi="Times New Roman" w:cs="Times New Roman"/>
          <w:sz w:val="24"/>
          <w:szCs w:val="24"/>
        </w:rPr>
        <w:t xml:space="preserve">Elde edilen bulgulardan biri de araştırmaya katılan öğrencilerin akademik </w:t>
      </w:r>
      <w:r w:rsidR="00357BC4">
        <w:rPr>
          <w:rFonts w:ascii="Times New Roman" w:hAnsi="Times New Roman" w:cs="Times New Roman"/>
          <w:sz w:val="24"/>
          <w:szCs w:val="24"/>
        </w:rPr>
        <w:t>öz-yeterlik</w:t>
      </w:r>
      <w:r w:rsidR="0052528F" w:rsidRPr="005E408E">
        <w:rPr>
          <w:rFonts w:ascii="Times New Roman" w:hAnsi="Times New Roman" w:cs="Times New Roman"/>
          <w:sz w:val="24"/>
          <w:szCs w:val="24"/>
        </w:rPr>
        <w:t xml:space="preserve"> ve genel </w:t>
      </w:r>
      <w:r w:rsidR="00357BC4">
        <w:rPr>
          <w:rFonts w:ascii="Times New Roman" w:hAnsi="Times New Roman" w:cs="Times New Roman"/>
          <w:sz w:val="24"/>
          <w:szCs w:val="24"/>
        </w:rPr>
        <w:t>öz-yeterlik</w:t>
      </w:r>
      <w:r w:rsidR="0052528F" w:rsidRPr="005E408E">
        <w:rPr>
          <w:rFonts w:ascii="Times New Roman" w:hAnsi="Times New Roman" w:cs="Times New Roman"/>
          <w:sz w:val="24"/>
          <w:szCs w:val="24"/>
        </w:rPr>
        <w:t xml:space="preserve"> algı düzeyleri</w:t>
      </w:r>
      <w:r w:rsidR="001E6EF1" w:rsidRPr="005E408E">
        <w:rPr>
          <w:rFonts w:ascii="Times New Roman" w:hAnsi="Times New Roman" w:cs="Times New Roman"/>
          <w:sz w:val="24"/>
          <w:szCs w:val="24"/>
        </w:rPr>
        <w:t>nin</w:t>
      </w:r>
      <w:r w:rsidR="0052528F" w:rsidRPr="005E408E">
        <w:rPr>
          <w:rFonts w:ascii="Times New Roman" w:hAnsi="Times New Roman" w:cs="Times New Roman"/>
          <w:sz w:val="24"/>
          <w:szCs w:val="24"/>
        </w:rPr>
        <w:t xml:space="preserve"> anne ve baba eğitim durumlarına göre istatistiksel olarak anlamlı bir farklılık</w:t>
      </w:r>
      <w:r w:rsidR="005E408E" w:rsidRPr="005E408E">
        <w:rPr>
          <w:rFonts w:ascii="Times New Roman" w:hAnsi="Times New Roman" w:cs="Times New Roman"/>
          <w:sz w:val="24"/>
          <w:szCs w:val="24"/>
        </w:rPr>
        <w:t xml:space="preserve"> göstermemesidir.</w:t>
      </w:r>
      <w:r w:rsidR="0052528F" w:rsidRPr="005E408E">
        <w:rPr>
          <w:rFonts w:ascii="Times New Roman" w:hAnsi="Times New Roman" w:cs="Times New Roman"/>
          <w:sz w:val="24"/>
          <w:szCs w:val="24"/>
        </w:rPr>
        <w:t xml:space="preserve"> </w:t>
      </w:r>
      <w:r w:rsidR="005E408E" w:rsidRPr="005E408E">
        <w:rPr>
          <w:rFonts w:ascii="Times New Roman" w:hAnsi="Times New Roman" w:cs="Times New Roman"/>
          <w:sz w:val="24"/>
          <w:szCs w:val="24"/>
        </w:rPr>
        <w:t>Öğrencilerin</w:t>
      </w:r>
      <w:r w:rsidR="0045625D" w:rsidRPr="005E408E">
        <w:rPr>
          <w:rFonts w:ascii="Times New Roman" w:hAnsi="Times New Roman" w:cs="Times New Roman"/>
          <w:sz w:val="24"/>
          <w:szCs w:val="24"/>
        </w:rPr>
        <w:t xml:space="preserve"> akademik </w:t>
      </w:r>
      <w:r w:rsidR="00357BC4">
        <w:rPr>
          <w:rFonts w:ascii="Times New Roman" w:hAnsi="Times New Roman" w:cs="Times New Roman"/>
          <w:sz w:val="24"/>
          <w:szCs w:val="24"/>
        </w:rPr>
        <w:t>öz-yeterlik</w:t>
      </w:r>
      <w:r w:rsidR="001E6EF1" w:rsidRPr="005E408E">
        <w:rPr>
          <w:rFonts w:ascii="Times New Roman" w:hAnsi="Times New Roman" w:cs="Times New Roman"/>
          <w:sz w:val="24"/>
          <w:szCs w:val="24"/>
        </w:rPr>
        <w:t xml:space="preserve"> ve genel </w:t>
      </w:r>
      <w:r w:rsidR="00357BC4">
        <w:rPr>
          <w:rFonts w:ascii="Times New Roman" w:hAnsi="Times New Roman" w:cs="Times New Roman"/>
          <w:sz w:val="24"/>
          <w:szCs w:val="24"/>
        </w:rPr>
        <w:t>öz-yeterlik</w:t>
      </w:r>
      <w:r w:rsidR="001E6EF1" w:rsidRPr="005E408E">
        <w:rPr>
          <w:rFonts w:ascii="Times New Roman" w:hAnsi="Times New Roman" w:cs="Times New Roman"/>
          <w:sz w:val="24"/>
          <w:szCs w:val="24"/>
        </w:rPr>
        <w:t xml:space="preserve"> </w:t>
      </w:r>
      <w:r w:rsidR="005E408E" w:rsidRPr="005E408E">
        <w:rPr>
          <w:rFonts w:ascii="Times New Roman" w:hAnsi="Times New Roman" w:cs="Times New Roman"/>
          <w:sz w:val="24"/>
          <w:szCs w:val="24"/>
        </w:rPr>
        <w:t>algı</w:t>
      </w:r>
      <w:r w:rsidR="0045625D" w:rsidRPr="005E408E">
        <w:rPr>
          <w:rFonts w:ascii="Times New Roman" w:hAnsi="Times New Roman" w:cs="Times New Roman"/>
          <w:sz w:val="24"/>
          <w:szCs w:val="24"/>
        </w:rPr>
        <w:t xml:space="preserve"> düzeylerinin öğrenim gördükleri sınıflara göre</w:t>
      </w:r>
      <w:r w:rsidR="005E408E" w:rsidRPr="005E408E">
        <w:rPr>
          <w:rFonts w:ascii="Times New Roman" w:hAnsi="Times New Roman" w:cs="Times New Roman"/>
          <w:sz w:val="24"/>
          <w:szCs w:val="24"/>
        </w:rPr>
        <w:t xml:space="preserve"> ise </w:t>
      </w:r>
      <w:r w:rsidR="0045625D" w:rsidRPr="005E408E">
        <w:rPr>
          <w:rFonts w:ascii="Times New Roman" w:hAnsi="Times New Roman" w:cs="Times New Roman"/>
          <w:sz w:val="24"/>
          <w:szCs w:val="24"/>
        </w:rPr>
        <w:t>istatistiksel olarak anlamlı bir farklılık vardır. Araştırmada elde edilen</w:t>
      </w:r>
      <w:r w:rsidR="0045625D" w:rsidRPr="00CD644E">
        <w:rPr>
          <w:rFonts w:ascii="Times New Roman" w:hAnsi="Times New Roman" w:cs="Times New Roman"/>
          <w:sz w:val="24"/>
          <w:szCs w:val="24"/>
        </w:rPr>
        <w:t xml:space="preserve"> bulgulardan </w:t>
      </w:r>
      <w:r w:rsidR="00136BFC">
        <w:rPr>
          <w:rFonts w:ascii="Times New Roman" w:hAnsi="Times New Roman" w:cs="Times New Roman"/>
          <w:sz w:val="24"/>
          <w:szCs w:val="24"/>
        </w:rPr>
        <w:t>en manidar sonuç</w:t>
      </w:r>
      <w:r w:rsidR="005E408E">
        <w:rPr>
          <w:rFonts w:ascii="Times New Roman" w:hAnsi="Times New Roman" w:cs="Times New Roman"/>
          <w:sz w:val="24"/>
          <w:szCs w:val="24"/>
        </w:rPr>
        <w:t>;</w:t>
      </w:r>
      <w:r w:rsidR="00136BFC">
        <w:rPr>
          <w:rFonts w:ascii="Times New Roman" w:hAnsi="Times New Roman" w:cs="Times New Roman"/>
          <w:sz w:val="24"/>
          <w:szCs w:val="24"/>
        </w:rPr>
        <w:t xml:space="preserve"> </w:t>
      </w:r>
      <w:r w:rsidR="00136BFC">
        <w:rPr>
          <w:rFonts w:ascii="Times New Roman" w:hAnsi="Times New Roman" w:cs="Times New Roman"/>
          <w:sz w:val="24"/>
          <w:szCs w:val="24"/>
        </w:rPr>
        <w:lastRenderedPageBreak/>
        <w:t>öğrencilerin a</w:t>
      </w:r>
      <w:r w:rsidR="0045625D" w:rsidRPr="00CD644E">
        <w:rPr>
          <w:rFonts w:ascii="Times New Roman" w:hAnsi="Times New Roman" w:cs="Times New Roman"/>
          <w:sz w:val="24"/>
          <w:szCs w:val="24"/>
        </w:rPr>
        <w:t xml:space="preserve">kademik </w:t>
      </w:r>
      <w:r w:rsidR="00357BC4">
        <w:rPr>
          <w:rFonts w:ascii="Times New Roman" w:hAnsi="Times New Roman" w:cs="Times New Roman"/>
          <w:sz w:val="24"/>
          <w:szCs w:val="24"/>
        </w:rPr>
        <w:t>öz-yeterlik</w:t>
      </w:r>
      <w:r w:rsidR="0045625D" w:rsidRPr="00CD644E">
        <w:rPr>
          <w:rFonts w:ascii="Times New Roman" w:hAnsi="Times New Roman" w:cs="Times New Roman"/>
          <w:sz w:val="24"/>
          <w:szCs w:val="24"/>
        </w:rPr>
        <w:t xml:space="preserve"> algısı düzeyleri ile </w:t>
      </w:r>
      <w:r w:rsidR="00757CCB">
        <w:rPr>
          <w:rFonts w:ascii="Times New Roman" w:hAnsi="Times New Roman" w:cs="Times New Roman"/>
          <w:sz w:val="24"/>
          <w:szCs w:val="24"/>
        </w:rPr>
        <w:t>g</w:t>
      </w:r>
      <w:r w:rsidR="0045625D" w:rsidRPr="00CD644E">
        <w:rPr>
          <w:rFonts w:ascii="Times New Roman" w:hAnsi="Times New Roman" w:cs="Times New Roman"/>
          <w:sz w:val="24"/>
          <w:szCs w:val="24"/>
        </w:rPr>
        <w:t xml:space="preserve">enel </w:t>
      </w:r>
      <w:r w:rsidR="00757CCB">
        <w:rPr>
          <w:rFonts w:ascii="Times New Roman" w:hAnsi="Times New Roman" w:cs="Times New Roman"/>
          <w:sz w:val="24"/>
          <w:szCs w:val="24"/>
        </w:rPr>
        <w:t xml:space="preserve">öz yeterlilik </w:t>
      </w:r>
      <w:r w:rsidR="0045625D" w:rsidRPr="00CD644E">
        <w:rPr>
          <w:rFonts w:ascii="Times New Roman" w:hAnsi="Times New Roman" w:cs="Times New Roman"/>
          <w:sz w:val="24"/>
          <w:szCs w:val="24"/>
        </w:rPr>
        <w:t>algısı puanları arasında orta düzeyde negatif yönlü anlamlı bir ilişki olmasıdır</w:t>
      </w:r>
      <w:r w:rsidR="001E6EF1" w:rsidRPr="00CD644E">
        <w:rPr>
          <w:rFonts w:ascii="Times New Roman" w:hAnsi="Times New Roman" w:cs="Times New Roman"/>
          <w:sz w:val="24"/>
          <w:szCs w:val="24"/>
        </w:rPr>
        <w:t>.</w:t>
      </w:r>
    </w:p>
    <w:p w:rsidR="0052528F" w:rsidRDefault="001E6EF1" w:rsidP="00CD644E">
      <w:pPr>
        <w:spacing w:line="480" w:lineRule="auto"/>
        <w:ind w:firstLine="708"/>
        <w:jc w:val="both"/>
        <w:rPr>
          <w:rFonts w:ascii="Times New Roman" w:hAnsi="Times New Roman" w:cs="Times New Roman"/>
          <w:sz w:val="24"/>
          <w:szCs w:val="24"/>
        </w:rPr>
      </w:pPr>
      <w:r w:rsidRPr="00CD644E">
        <w:rPr>
          <w:rFonts w:ascii="Times New Roman" w:hAnsi="Times New Roman" w:cs="Times New Roman"/>
          <w:b/>
          <w:sz w:val="24"/>
          <w:szCs w:val="24"/>
        </w:rPr>
        <w:t xml:space="preserve">Anahtar </w:t>
      </w:r>
      <w:r w:rsidR="00F93112">
        <w:rPr>
          <w:rFonts w:ascii="Times New Roman" w:hAnsi="Times New Roman" w:cs="Times New Roman"/>
          <w:b/>
          <w:sz w:val="24"/>
          <w:szCs w:val="24"/>
        </w:rPr>
        <w:t>Kavramlar</w:t>
      </w:r>
      <w:r w:rsidRPr="00CD644E">
        <w:rPr>
          <w:rFonts w:ascii="Times New Roman" w:hAnsi="Times New Roman" w:cs="Times New Roman"/>
          <w:b/>
          <w:sz w:val="24"/>
          <w:szCs w:val="24"/>
        </w:rPr>
        <w:t>:</w:t>
      </w:r>
      <w:r w:rsidR="00D25E73" w:rsidRPr="00CD644E">
        <w:rPr>
          <w:rFonts w:ascii="Times New Roman" w:hAnsi="Times New Roman" w:cs="Times New Roman"/>
          <w:sz w:val="24"/>
          <w:szCs w:val="24"/>
        </w:rPr>
        <w:t xml:space="preserve">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w:t>
      </w:r>
      <w:r w:rsidR="00136BFC">
        <w:rPr>
          <w:rFonts w:ascii="Times New Roman" w:hAnsi="Times New Roman" w:cs="Times New Roman"/>
          <w:sz w:val="24"/>
          <w:szCs w:val="24"/>
        </w:rPr>
        <w:t>a</w:t>
      </w:r>
      <w:r w:rsidR="00D25E73" w:rsidRPr="00CD644E">
        <w:rPr>
          <w:rFonts w:ascii="Times New Roman" w:hAnsi="Times New Roman" w:cs="Times New Roman"/>
          <w:sz w:val="24"/>
          <w:szCs w:val="24"/>
        </w:rPr>
        <w:t xml:space="preserve">kademik </w:t>
      </w:r>
      <w:r w:rsidR="00357BC4">
        <w:rPr>
          <w:rFonts w:ascii="Times New Roman" w:hAnsi="Times New Roman" w:cs="Times New Roman"/>
          <w:sz w:val="24"/>
          <w:szCs w:val="24"/>
        </w:rPr>
        <w:t>öz-yeterlik</w:t>
      </w:r>
      <w:r w:rsidRPr="00CD644E">
        <w:rPr>
          <w:rFonts w:ascii="Times New Roman" w:hAnsi="Times New Roman" w:cs="Times New Roman"/>
          <w:sz w:val="24"/>
          <w:szCs w:val="24"/>
        </w:rPr>
        <w:t>, Grafik Tasarım</w:t>
      </w:r>
    </w:p>
    <w:p w:rsidR="00007928" w:rsidRDefault="00007928" w:rsidP="00757CCB">
      <w:pPr>
        <w:spacing w:line="480" w:lineRule="auto"/>
        <w:jc w:val="center"/>
        <w:rPr>
          <w:rFonts w:ascii="Times New Roman" w:hAnsi="Times New Roman" w:cs="Times New Roman"/>
          <w:b/>
          <w:sz w:val="24"/>
          <w:szCs w:val="24"/>
        </w:rPr>
      </w:pPr>
    </w:p>
    <w:p w:rsidR="00757CCB" w:rsidRPr="00757CCB" w:rsidRDefault="00757CCB" w:rsidP="00757CCB">
      <w:pPr>
        <w:spacing w:line="480" w:lineRule="auto"/>
        <w:jc w:val="center"/>
        <w:rPr>
          <w:rFonts w:ascii="Times New Roman" w:hAnsi="Times New Roman" w:cs="Times New Roman"/>
          <w:b/>
          <w:sz w:val="24"/>
          <w:szCs w:val="24"/>
        </w:rPr>
      </w:pPr>
      <w:r w:rsidRPr="00757CCB">
        <w:rPr>
          <w:rFonts w:ascii="Times New Roman" w:hAnsi="Times New Roman" w:cs="Times New Roman"/>
          <w:b/>
          <w:sz w:val="24"/>
          <w:szCs w:val="24"/>
        </w:rPr>
        <w:t xml:space="preserve">General </w:t>
      </w:r>
      <w:proofErr w:type="spellStart"/>
      <w:r w:rsidRPr="00757CCB">
        <w:rPr>
          <w:rFonts w:ascii="Times New Roman" w:hAnsi="Times New Roman" w:cs="Times New Roman"/>
          <w:b/>
          <w:sz w:val="24"/>
          <w:szCs w:val="24"/>
        </w:rPr>
        <w:t>and</w:t>
      </w:r>
      <w:proofErr w:type="spellEnd"/>
      <w:r w:rsidRPr="00757CCB">
        <w:rPr>
          <w:rFonts w:ascii="Times New Roman" w:hAnsi="Times New Roman" w:cs="Times New Roman"/>
          <w:b/>
          <w:sz w:val="24"/>
          <w:szCs w:val="24"/>
        </w:rPr>
        <w:t xml:space="preserve"> </w:t>
      </w:r>
      <w:proofErr w:type="spellStart"/>
      <w:r w:rsidRPr="00757CCB">
        <w:rPr>
          <w:rFonts w:ascii="Times New Roman" w:hAnsi="Times New Roman" w:cs="Times New Roman"/>
          <w:b/>
          <w:sz w:val="24"/>
          <w:szCs w:val="24"/>
        </w:rPr>
        <w:t>Academic</w:t>
      </w:r>
      <w:proofErr w:type="spellEnd"/>
      <w:r w:rsidRPr="00757CCB">
        <w:rPr>
          <w:rFonts w:ascii="Times New Roman" w:hAnsi="Times New Roman" w:cs="Times New Roman"/>
          <w:b/>
          <w:sz w:val="24"/>
          <w:szCs w:val="24"/>
        </w:rPr>
        <w:t xml:space="preserve"> Self-</w:t>
      </w:r>
      <w:proofErr w:type="spellStart"/>
      <w:r w:rsidRPr="00757CCB">
        <w:rPr>
          <w:rFonts w:ascii="Times New Roman" w:hAnsi="Times New Roman" w:cs="Times New Roman"/>
          <w:b/>
          <w:sz w:val="24"/>
          <w:szCs w:val="24"/>
        </w:rPr>
        <w:t>efficacy</w:t>
      </w:r>
      <w:proofErr w:type="spellEnd"/>
      <w:r w:rsidRPr="00757CCB">
        <w:rPr>
          <w:rFonts w:ascii="Times New Roman" w:hAnsi="Times New Roman" w:cs="Times New Roman"/>
          <w:b/>
          <w:sz w:val="24"/>
          <w:szCs w:val="24"/>
        </w:rPr>
        <w:t xml:space="preserve"> </w:t>
      </w:r>
      <w:proofErr w:type="spellStart"/>
      <w:r w:rsidRPr="00757CCB">
        <w:rPr>
          <w:rFonts w:ascii="Times New Roman" w:hAnsi="Times New Roman" w:cs="Times New Roman"/>
          <w:b/>
          <w:sz w:val="24"/>
          <w:szCs w:val="24"/>
        </w:rPr>
        <w:t>Perceptions</w:t>
      </w:r>
      <w:proofErr w:type="spellEnd"/>
      <w:r w:rsidRPr="00757CCB">
        <w:rPr>
          <w:rFonts w:ascii="Times New Roman" w:hAnsi="Times New Roman" w:cs="Times New Roman"/>
          <w:b/>
          <w:sz w:val="24"/>
          <w:szCs w:val="24"/>
        </w:rPr>
        <w:t xml:space="preserve"> of </w:t>
      </w:r>
      <w:proofErr w:type="spellStart"/>
      <w:r w:rsidRPr="00757CCB">
        <w:rPr>
          <w:rFonts w:ascii="Times New Roman" w:hAnsi="Times New Roman" w:cs="Times New Roman"/>
          <w:b/>
          <w:sz w:val="24"/>
          <w:szCs w:val="24"/>
        </w:rPr>
        <w:t>University</w:t>
      </w:r>
      <w:proofErr w:type="spellEnd"/>
      <w:r w:rsidRPr="00757CCB">
        <w:rPr>
          <w:rFonts w:ascii="Times New Roman" w:hAnsi="Times New Roman" w:cs="Times New Roman"/>
          <w:b/>
          <w:sz w:val="24"/>
          <w:szCs w:val="24"/>
        </w:rPr>
        <w:t xml:space="preserve"> </w:t>
      </w:r>
      <w:proofErr w:type="spellStart"/>
      <w:r w:rsidRPr="00757CCB">
        <w:rPr>
          <w:rFonts w:ascii="Times New Roman" w:hAnsi="Times New Roman" w:cs="Times New Roman"/>
          <w:b/>
          <w:sz w:val="24"/>
          <w:szCs w:val="24"/>
        </w:rPr>
        <w:t>Students</w:t>
      </w:r>
      <w:proofErr w:type="spellEnd"/>
      <w:r w:rsidRPr="00757CCB">
        <w:rPr>
          <w:rFonts w:ascii="Times New Roman" w:hAnsi="Times New Roman" w:cs="Times New Roman"/>
          <w:b/>
          <w:sz w:val="24"/>
          <w:szCs w:val="24"/>
        </w:rPr>
        <w:t xml:space="preserve"> </w:t>
      </w:r>
      <w:proofErr w:type="spellStart"/>
      <w:r w:rsidRPr="00757CCB">
        <w:rPr>
          <w:rFonts w:ascii="Times New Roman" w:hAnsi="Times New Roman" w:cs="Times New Roman"/>
          <w:b/>
          <w:sz w:val="24"/>
          <w:szCs w:val="24"/>
        </w:rPr>
        <w:t>Studying</w:t>
      </w:r>
      <w:proofErr w:type="spellEnd"/>
      <w:r w:rsidRPr="00757CCB">
        <w:rPr>
          <w:rFonts w:ascii="Times New Roman" w:hAnsi="Times New Roman" w:cs="Times New Roman"/>
          <w:b/>
          <w:sz w:val="24"/>
          <w:szCs w:val="24"/>
        </w:rPr>
        <w:t xml:space="preserve"> </w:t>
      </w:r>
      <w:proofErr w:type="spellStart"/>
      <w:r w:rsidRPr="00757CCB">
        <w:rPr>
          <w:rFonts w:ascii="Times New Roman" w:hAnsi="Times New Roman" w:cs="Times New Roman"/>
          <w:b/>
          <w:sz w:val="24"/>
          <w:szCs w:val="24"/>
        </w:rPr>
        <w:t>Graphic</w:t>
      </w:r>
      <w:proofErr w:type="spellEnd"/>
      <w:r w:rsidRPr="00757CCB">
        <w:rPr>
          <w:rFonts w:ascii="Times New Roman" w:hAnsi="Times New Roman" w:cs="Times New Roman"/>
          <w:b/>
          <w:sz w:val="24"/>
          <w:szCs w:val="24"/>
        </w:rPr>
        <w:t xml:space="preserve"> Design</w:t>
      </w:r>
    </w:p>
    <w:p w:rsidR="00757CCB" w:rsidRPr="00757CCB" w:rsidRDefault="00757CCB" w:rsidP="00757CCB">
      <w:pPr>
        <w:spacing w:line="480" w:lineRule="auto"/>
        <w:jc w:val="both"/>
        <w:rPr>
          <w:rFonts w:ascii="Times New Roman" w:hAnsi="Times New Roman" w:cs="Times New Roman"/>
          <w:sz w:val="24"/>
          <w:szCs w:val="24"/>
        </w:rPr>
      </w:pPr>
      <w:proofErr w:type="spellStart"/>
      <w:r w:rsidRPr="00757CCB">
        <w:rPr>
          <w:rFonts w:ascii="Times New Roman" w:hAnsi="Times New Roman" w:cs="Times New Roman"/>
          <w:b/>
          <w:sz w:val="24"/>
          <w:szCs w:val="24"/>
        </w:rPr>
        <w:t>Abstract</w:t>
      </w:r>
      <w:proofErr w:type="spellEnd"/>
      <w:r w:rsidRPr="00757CCB">
        <w:rPr>
          <w:rFonts w:ascii="Times New Roman" w:hAnsi="Times New Roman" w:cs="Times New Roman"/>
          <w:b/>
          <w:sz w:val="24"/>
          <w:szCs w:val="24"/>
        </w:rPr>
        <w:t>:</w:t>
      </w:r>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This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study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aims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to</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determine</w:t>
      </w:r>
      <w:proofErr w:type="spellEnd"/>
      <w:r w:rsidRPr="00757CCB">
        <w:rPr>
          <w:rFonts w:ascii="Times New Roman" w:hAnsi="Times New Roman" w:cs="Times New Roman"/>
          <w:sz w:val="24"/>
          <w:szCs w:val="24"/>
        </w:rPr>
        <w:t xml:space="preserve"> general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academic</w:t>
      </w:r>
      <w:proofErr w:type="spellEnd"/>
      <w:r w:rsidRPr="00757CCB">
        <w:rPr>
          <w:rFonts w:ascii="Times New Roman" w:hAnsi="Times New Roman" w:cs="Times New Roman"/>
          <w:sz w:val="24"/>
          <w:szCs w:val="24"/>
        </w:rPr>
        <w:t xml:space="preserve">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levels</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university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students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studying</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graphic</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design</w:t>
      </w:r>
      <w:proofErr w:type="spellEnd"/>
      <w:r w:rsidRPr="00757CCB">
        <w:rPr>
          <w:rFonts w:ascii="Times New Roman" w:hAnsi="Times New Roman" w:cs="Times New Roman"/>
          <w:sz w:val="24"/>
          <w:szCs w:val="24"/>
        </w:rPr>
        <w:t xml:space="preserve"> in </w:t>
      </w:r>
      <w:proofErr w:type="spellStart"/>
      <w:r w:rsidRPr="00757CCB">
        <w:rPr>
          <w:rFonts w:ascii="Times New Roman" w:hAnsi="Times New Roman" w:cs="Times New Roman"/>
          <w:sz w:val="24"/>
          <w:szCs w:val="24"/>
        </w:rPr>
        <w:t>terms</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variables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such</w:t>
      </w:r>
      <w:proofErr w:type="spellEnd"/>
      <w:r w:rsidRPr="00757CCB">
        <w:rPr>
          <w:rFonts w:ascii="Times New Roman" w:hAnsi="Times New Roman" w:cs="Times New Roman"/>
          <w:sz w:val="24"/>
          <w:szCs w:val="24"/>
        </w:rPr>
        <w:t xml:space="preserve"> as </w:t>
      </w:r>
      <w:proofErr w:type="spellStart"/>
      <w:r w:rsidRPr="00757CCB">
        <w:rPr>
          <w:rFonts w:ascii="Times New Roman" w:hAnsi="Times New Roman" w:cs="Times New Roman"/>
          <w:sz w:val="24"/>
          <w:szCs w:val="24"/>
        </w:rPr>
        <w:t>gender</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age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education</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level</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their</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parents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sample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group</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research</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consists</w:t>
      </w:r>
      <w:proofErr w:type="spellEnd"/>
      <w:r w:rsidRPr="00757CCB">
        <w:rPr>
          <w:rFonts w:ascii="Times New Roman" w:hAnsi="Times New Roman" w:cs="Times New Roman"/>
          <w:sz w:val="24"/>
          <w:szCs w:val="24"/>
        </w:rPr>
        <w:t xml:space="preserve"> of 158 </w:t>
      </w:r>
      <w:proofErr w:type="spellStart"/>
      <w:r w:rsidRPr="00757CCB">
        <w:rPr>
          <w:rFonts w:ascii="Times New Roman" w:hAnsi="Times New Roman" w:cs="Times New Roman"/>
          <w:sz w:val="24"/>
          <w:szCs w:val="24"/>
        </w:rPr>
        <w:t>students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studying</w:t>
      </w:r>
      <w:proofErr w:type="spellEnd"/>
      <w:r w:rsidRPr="00757CCB">
        <w:rPr>
          <w:rFonts w:ascii="Times New Roman" w:hAnsi="Times New Roman" w:cs="Times New Roman"/>
          <w:sz w:val="24"/>
          <w:szCs w:val="24"/>
        </w:rPr>
        <w:t xml:space="preserve"> in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Department</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Graphic</w:t>
      </w:r>
      <w:proofErr w:type="spellEnd"/>
      <w:r w:rsidRPr="00757CCB">
        <w:rPr>
          <w:rFonts w:ascii="Times New Roman" w:hAnsi="Times New Roman" w:cs="Times New Roman"/>
          <w:sz w:val="24"/>
          <w:szCs w:val="24"/>
        </w:rPr>
        <w:t xml:space="preserve"> Design in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Faculty</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Fine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Arts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Design in </w:t>
      </w:r>
      <w:proofErr w:type="spellStart"/>
      <w:r w:rsidRPr="00757CCB">
        <w:rPr>
          <w:rFonts w:ascii="Times New Roman" w:hAnsi="Times New Roman" w:cs="Times New Roman"/>
          <w:sz w:val="24"/>
          <w:szCs w:val="24"/>
        </w:rPr>
        <w:t>Inonu</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University</w:t>
      </w:r>
      <w:proofErr w:type="spellEnd"/>
      <w:r w:rsidRPr="00757CCB">
        <w:rPr>
          <w:rFonts w:ascii="Times New Roman" w:hAnsi="Times New Roman" w:cs="Times New Roman"/>
          <w:sz w:val="24"/>
          <w:szCs w:val="24"/>
        </w:rPr>
        <w:t xml:space="preserve">, Gazi </w:t>
      </w:r>
      <w:proofErr w:type="spellStart"/>
      <w:r w:rsidRPr="00757CCB">
        <w:rPr>
          <w:rFonts w:ascii="Times New Roman" w:hAnsi="Times New Roman" w:cs="Times New Roman"/>
          <w:sz w:val="24"/>
          <w:szCs w:val="24"/>
        </w:rPr>
        <w:t>University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Necmettin Erbakan </w:t>
      </w:r>
      <w:proofErr w:type="spellStart"/>
      <w:r w:rsidRPr="00757CCB">
        <w:rPr>
          <w:rFonts w:ascii="Times New Roman" w:hAnsi="Times New Roman" w:cs="Times New Roman"/>
          <w:sz w:val="24"/>
          <w:szCs w:val="24"/>
        </w:rPr>
        <w:t>University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during</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fall</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semester</w:t>
      </w:r>
      <w:proofErr w:type="spellEnd"/>
      <w:r w:rsidRPr="00757CCB">
        <w:rPr>
          <w:rFonts w:ascii="Times New Roman" w:hAnsi="Times New Roman" w:cs="Times New Roman"/>
          <w:sz w:val="24"/>
          <w:szCs w:val="24"/>
        </w:rPr>
        <w:t xml:space="preserve"> of 2017-2018 </w:t>
      </w:r>
      <w:proofErr w:type="spellStart"/>
      <w:r w:rsidRPr="00757CCB">
        <w:rPr>
          <w:rFonts w:ascii="Times New Roman" w:hAnsi="Times New Roman" w:cs="Times New Roman"/>
          <w:sz w:val="24"/>
          <w:szCs w:val="24"/>
        </w:rPr>
        <w:t>academic</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year</w:t>
      </w:r>
      <w:proofErr w:type="spellEnd"/>
      <w:r w:rsidRPr="00757CCB">
        <w:rPr>
          <w:rFonts w:ascii="Times New Roman" w:hAnsi="Times New Roman" w:cs="Times New Roman"/>
          <w:sz w:val="24"/>
          <w:szCs w:val="24"/>
        </w:rPr>
        <w:t xml:space="preserve">. As data </w:t>
      </w:r>
      <w:proofErr w:type="spellStart"/>
      <w:r w:rsidRPr="00757CCB">
        <w:rPr>
          <w:rFonts w:ascii="Times New Roman" w:hAnsi="Times New Roman" w:cs="Times New Roman"/>
          <w:sz w:val="24"/>
          <w:szCs w:val="24"/>
        </w:rPr>
        <w:t>collection</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tools</w:t>
      </w:r>
      <w:proofErr w:type="spellEnd"/>
      <w:r w:rsidRPr="00757CCB">
        <w:rPr>
          <w:rFonts w:ascii="Times New Roman" w:hAnsi="Times New Roman" w:cs="Times New Roman"/>
          <w:sz w:val="24"/>
          <w:szCs w:val="24"/>
        </w:rPr>
        <w:t xml:space="preserve">, a </w:t>
      </w:r>
      <w:proofErr w:type="spellStart"/>
      <w:r w:rsidRPr="00757CCB">
        <w:rPr>
          <w:rFonts w:ascii="Times New Roman" w:hAnsi="Times New Roman" w:cs="Times New Roman"/>
          <w:sz w:val="24"/>
          <w:szCs w:val="24"/>
        </w:rPr>
        <w:t>Personal</w:t>
      </w:r>
      <w:proofErr w:type="spellEnd"/>
      <w:r w:rsidRPr="00757CCB">
        <w:rPr>
          <w:rFonts w:ascii="Times New Roman" w:hAnsi="Times New Roman" w:cs="Times New Roman"/>
          <w:sz w:val="24"/>
          <w:szCs w:val="24"/>
        </w:rPr>
        <w:t xml:space="preserve"> Information Form, </w:t>
      </w:r>
      <w:proofErr w:type="spellStart"/>
      <w:r w:rsidRPr="00757CCB">
        <w:rPr>
          <w:rFonts w:ascii="Times New Roman" w:hAnsi="Times New Roman" w:cs="Times New Roman"/>
          <w:sz w:val="24"/>
          <w:szCs w:val="24"/>
        </w:rPr>
        <w:t>developed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by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researcher</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Scale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developed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by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Sherer</w:t>
      </w:r>
      <w:proofErr w:type="spellEnd"/>
      <w:r w:rsidRPr="00757CCB">
        <w:rPr>
          <w:rFonts w:ascii="Times New Roman" w:hAnsi="Times New Roman" w:cs="Times New Roman"/>
          <w:sz w:val="24"/>
          <w:szCs w:val="24"/>
        </w:rPr>
        <w:t xml:space="preserve"> et al</w:t>
      </w:r>
      <w:proofErr w:type="gramStart"/>
      <w:r w:rsidRPr="00757CCB">
        <w:rPr>
          <w:rFonts w:ascii="Times New Roman" w:hAnsi="Times New Roman" w:cs="Times New Roman"/>
          <w:sz w:val="24"/>
          <w:szCs w:val="24"/>
        </w:rPr>
        <w:t>.,</w:t>
      </w:r>
      <w:proofErr w:type="gram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Academic</w:t>
      </w:r>
      <w:proofErr w:type="spellEnd"/>
      <w:r w:rsidRPr="00757CCB">
        <w:rPr>
          <w:rFonts w:ascii="Times New Roman" w:hAnsi="Times New Roman" w:cs="Times New Roman"/>
          <w:sz w:val="24"/>
          <w:szCs w:val="24"/>
        </w:rPr>
        <w:t xml:space="preserve">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Scale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developed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by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Jerusalem</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Schwarzer</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were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utilized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According</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to</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findings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obtained</w:t>
      </w:r>
      <w:proofErr w:type="spellEnd"/>
      <w:r w:rsidRPr="00757CCB">
        <w:rPr>
          <w:rFonts w:ascii="Times New Roman" w:hAnsi="Times New Roman" w:cs="Times New Roman"/>
          <w:sz w:val="24"/>
          <w:szCs w:val="24"/>
        </w:rPr>
        <w:t xml:space="preserve"> in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study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there</w:t>
      </w:r>
      <w:proofErr w:type="spellEnd"/>
      <w:r w:rsidRPr="00757CCB">
        <w:rPr>
          <w:rFonts w:ascii="Times New Roman" w:hAnsi="Times New Roman" w:cs="Times New Roman"/>
          <w:sz w:val="24"/>
          <w:szCs w:val="24"/>
        </w:rPr>
        <w:t xml:space="preserve"> is </w:t>
      </w:r>
      <w:proofErr w:type="spellStart"/>
      <w:r w:rsidRPr="00757CCB">
        <w:rPr>
          <w:rFonts w:ascii="Times New Roman" w:hAnsi="Times New Roman" w:cs="Times New Roman"/>
          <w:sz w:val="24"/>
          <w:szCs w:val="24"/>
        </w:rPr>
        <w:t>no</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statistically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significant</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difference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between</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gender</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perceptions</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academic</w:t>
      </w:r>
      <w:proofErr w:type="spellEnd"/>
      <w:r w:rsidRPr="00757CCB">
        <w:rPr>
          <w:rFonts w:ascii="Times New Roman" w:hAnsi="Times New Roman" w:cs="Times New Roman"/>
          <w:sz w:val="24"/>
          <w:szCs w:val="24"/>
        </w:rPr>
        <w:t xml:space="preserve">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general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levels</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male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female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students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participating</w:t>
      </w:r>
      <w:proofErr w:type="spellEnd"/>
      <w:r w:rsidRPr="00757CCB">
        <w:rPr>
          <w:rFonts w:ascii="Times New Roman" w:hAnsi="Times New Roman" w:cs="Times New Roman"/>
          <w:sz w:val="24"/>
          <w:szCs w:val="24"/>
        </w:rPr>
        <w:t xml:space="preserve"> in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research</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There</w:t>
      </w:r>
      <w:proofErr w:type="spellEnd"/>
      <w:r w:rsidRPr="00757CCB">
        <w:rPr>
          <w:rFonts w:ascii="Times New Roman" w:hAnsi="Times New Roman" w:cs="Times New Roman"/>
          <w:sz w:val="24"/>
          <w:szCs w:val="24"/>
        </w:rPr>
        <w:t xml:space="preserve"> is </w:t>
      </w:r>
      <w:proofErr w:type="spellStart"/>
      <w:r w:rsidRPr="00757CCB">
        <w:rPr>
          <w:rFonts w:ascii="Times New Roman" w:hAnsi="Times New Roman" w:cs="Times New Roman"/>
          <w:sz w:val="24"/>
          <w:szCs w:val="24"/>
        </w:rPr>
        <w:t>no</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statistically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significant</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difference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between</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age</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students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participating</w:t>
      </w:r>
      <w:proofErr w:type="spellEnd"/>
      <w:r w:rsidRPr="00757CCB">
        <w:rPr>
          <w:rFonts w:ascii="Times New Roman" w:hAnsi="Times New Roman" w:cs="Times New Roman"/>
          <w:sz w:val="24"/>
          <w:szCs w:val="24"/>
        </w:rPr>
        <w:t xml:space="preserve"> in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research</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their</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levels</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academic</w:t>
      </w:r>
      <w:proofErr w:type="spellEnd"/>
      <w:r w:rsidRPr="00757CCB">
        <w:rPr>
          <w:rFonts w:ascii="Times New Roman" w:hAnsi="Times New Roman" w:cs="Times New Roman"/>
          <w:sz w:val="24"/>
          <w:szCs w:val="24"/>
        </w:rPr>
        <w:t xml:space="preserve">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perceptions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However</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there</w:t>
      </w:r>
      <w:proofErr w:type="spellEnd"/>
      <w:r w:rsidRPr="00757CCB">
        <w:rPr>
          <w:rFonts w:ascii="Times New Roman" w:hAnsi="Times New Roman" w:cs="Times New Roman"/>
          <w:sz w:val="24"/>
          <w:szCs w:val="24"/>
        </w:rPr>
        <w:t xml:space="preserve"> is a </w:t>
      </w:r>
      <w:proofErr w:type="spellStart"/>
      <w:r w:rsidRPr="00757CCB">
        <w:rPr>
          <w:rFonts w:ascii="Times New Roman" w:hAnsi="Times New Roman" w:cs="Times New Roman"/>
          <w:sz w:val="24"/>
          <w:szCs w:val="24"/>
        </w:rPr>
        <w:t>statistically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significant</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difference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between</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levels</w:t>
      </w:r>
      <w:proofErr w:type="spellEnd"/>
      <w:r w:rsidRPr="00757CCB">
        <w:rPr>
          <w:rFonts w:ascii="Times New Roman" w:hAnsi="Times New Roman" w:cs="Times New Roman"/>
          <w:sz w:val="24"/>
          <w:szCs w:val="24"/>
        </w:rPr>
        <w:t xml:space="preserve"> of general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perceptions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age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variable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Another</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finding</w:t>
      </w:r>
      <w:proofErr w:type="spellEnd"/>
      <w:r w:rsidRPr="00757CCB">
        <w:rPr>
          <w:rFonts w:ascii="Times New Roman" w:hAnsi="Times New Roman" w:cs="Times New Roman"/>
          <w:sz w:val="24"/>
          <w:szCs w:val="24"/>
        </w:rPr>
        <w:t xml:space="preserve"> is </w:t>
      </w:r>
      <w:proofErr w:type="spellStart"/>
      <w:r w:rsidRPr="00757CCB">
        <w:rPr>
          <w:rFonts w:ascii="Times New Roman" w:hAnsi="Times New Roman" w:cs="Times New Roman"/>
          <w:sz w:val="24"/>
          <w:szCs w:val="24"/>
        </w:rPr>
        <w:t>that</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there</w:t>
      </w:r>
      <w:proofErr w:type="spellEnd"/>
      <w:r w:rsidRPr="00757CCB">
        <w:rPr>
          <w:rFonts w:ascii="Times New Roman" w:hAnsi="Times New Roman" w:cs="Times New Roman"/>
          <w:sz w:val="24"/>
          <w:szCs w:val="24"/>
        </w:rPr>
        <w:t xml:space="preserve"> is </w:t>
      </w:r>
      <w:proofErr w:type="spellStart"/>
      <w:r w:rsidRPr="00757CCB">
        <w:rPr>
          <w:rFonts w:ascii="Times New Roman" w:hAnsi="Times New Roman" w:cs="Times New Roman"/>
          <w:sz w:val="24"/>
          <w:szCs w:val="24"/>
        </w:rPr>
        <w:t>no</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statistically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significant</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difference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between</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academic</w:t>
      </w:r>
      <w:proofErr w:type="spellEnd"/>
      <w:r w:rsidRPr="00757CCB">
        <w:rPr>
          <w:rFonts w:ascii="Times New Roman" w:hAnsi="Times New Roman" w:cs="Times New Roman"/>
          <w:sz w:val="24"/>
          <w:szCs w:val="24"/>
        </w:rPr>
        <w:t xml:space="preserve">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general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perceptions</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students</w:t>
      </w:r>
      <w:proofErr w:type="spellEnd"/>
      <w:r w:rsidRPr="00757CCB">
        <w:rPr>
          <w:rFonts w:ascii="Times New Roman" w:hAnsi="Times New Roman" w:cs="Times New Roman"/>
          <w:sz w:val="24"/>
          <w:szCs w:val="24"/>
        </w:rPr>
        <w:t xml:space="preserve"> in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research</w:t>
      </w:r>
      <w:proofErr w:type="spellEnd"/>
      <w:r w:rsidRPr="00757CCB">
        <w:rPr>
          <w:rFonts w:ascii="Times New Roman" w:hAnsi="Times New Roman" w:cs="Times New Roman"/>
          <w:sz w:val="24"/>
          <w:szCs w:val="24"/>
        </w:rPr>
        <w:t xml:space="preserve"> in </w:t>
      </w:r>
      <w:proofErr w:type="spellStart"/>
      <w:r w:rsidRPr="00757CCB">
        <w:rPr>
          <w:rFonts w:ascii="Times New Roman" w:hAnsi="Times New Roman" w:cs="Times New Roman"/>
          <w:sz w:val="24"/>
          <w:szCs w:val="24"/>
        </w:rPr>
        <w:t>terms</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education</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levels</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their</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parents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academic</w:t>
      </w:r>
      <w:proofErr w:type="spellEnd"/>
      <w:r w:rsidRPr="00757CCB">
        <w:rPr>
          <w:rFonts w:ascii="Times New Roman" w:hAnsi="Times New Roman" w:cs="Times New Roman"/>
          <w:sz w:val="24"/>
          <w:szCs w:val="24"/>
        </w:rPr>
        <w:t xml:space="preserve">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general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perceptions</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students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statistically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differs</w:t>
      </w:r>
      <w:proofErr w:type="spellEnd"/>
      <w:r w:rsidRPr="00757CCB">
        <w:rPr>
          <w:rFonts w:ascii="Times New Roman" w:hAnsi="Times New Roman" w:cs="Times New Roman"/>
          <w:sz w:val="24"/>
          <w:szCs w:val="24"/>
        </w:rPr>
        <w:t xml:space="preserve"> in </w:t>
      </w:r>
      <w:proofErr w:type="spellStart"/>
      <w:r w:rsidRPr="00757CCB">
        <w:rPr>
          <w:rFonts w:ascii="Times New Roman" w:hAnsi="Times New Roman" w:cs="Times New Roman"/>
          <w:sz w:val="24"/>
          <w:szCs w:val="24"/>
        </w:rPr>
        <w:t>terms</w:t>
      </w:r>
      <w:proofErr w:type="spellEnd"/>
      <w:r w:rsidRPr="00757CCB">
        <w:rPr>
          <w:rFonts w:ascii="Times New Roman" w:hAnsi="Times New Roman" w:cs="Times New Roman"/>
          <w:sz w:val="24"/>
          <w:szCs w:val="24"/>
        </w:rPr>
        <w:t xml:space="preserve"> </w:t>
      </w:r>
      <w:r w:rsidRPr="00757CCB">
        <w:rPr>
          <w:rFonts w:ascii="Times New Roman" w:hAnsi="Times New Roman" w:cs="Times New Roman"/>
          <w:sz w:val="24"/>
          <w:szCs w:val="24"/>
        </w:rPr>
        <w:lastRenderedPageBreak/>
        <w:t xml:space="preserve">of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classes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they</w:t>
      </w:r>
      <w:proofErr w:type="spellEnd"/>
      <w:r w:rsidRPr="00757CCB">
        <w:rPr>
          <w:rFonts w:ascii="Times New Roman" w:hAnsi="Times New Roman" w:cs="Times New Roman"/>
          <w:sz w:val="24"/>
          <w:szCs w:val="24"/>
        </w:rPr>
        <w:t xml:space="preserve"> </w:t>
      </w:r>
      <w:proofErr w:type="spellStart"/>
      <w:proofErr w:type="gramStart"/>
      <w:r w:rsidRPr="00757CCB">
        <w:rPr>
          <w:rFonts w:ascii="Times New Roman" w:hAnsi="Times New Roman" w:cs="Times New Roman"/>
          <w:sz w:val="24"/>
          <w:szCs w:val="24"/>
        </w:rPr>
        <w:t>study.The</w:t>
      </w:r>
      <w:proofErr w:type="spellEnd"/>
      <w:proofErr w:type="gram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most</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significant</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finding</w:t>
      </w:r>
      <w:proofErr w:type="spellEnd"/>
      <w:r w:rsidRPr="00757CCB">
        <w:rPr>
          <w:rFonts w:ascii="Times New Roman" w:hAnsi="Times New Roman" w:cs="Times New Roman"/>
          <w:sz w:val="24"/>
          <w:szCs w:val="24"/>
        </w:rPr>
        <w:t xml:space="preserve"> in </w:t>
      </w:r>
      <w:proofErr w:type="spellStart"/>
      <w:r w:rsidRPr="00757CCB">
        <w:rPr>
          <w:rFonts w:ascii="Times New Roman" w:hAnsi="Times New Roman" w:cs="Times New Roman"/>
          <w:sz w:val="24"/>
          <w:szCs w:val="24"/>
        </w:rPr>
        <w:t>the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research</w:t>
      </w:r>
      <w:proofErr w:type="spellEnd"/>
      <w:r w:rsidRPr="00757CCB">
        <w:rPr>
          <w:rFonts w:ascii="Times New Roman" w:hAnsi="Times New Roman" w:cs="Times New Roman"/>
          <w:sz w:val="24"/>
          <w:szCs w:val="24"/>
        </w:rPr>
        <w:t xml:space="preserve"> is </w:t>
      </w:r>
      <w:proofErr w:type="spellStart"/>
      <w:r w:rsidRPr="00757CCB">
        <w:rPr>
          <w:rFonts w:ascii="Times New Roman" w:hAnsi="Times New Roman" w:cs="Times New Roman"/>
          <w:sz w:val="24"/>
          <w:szCs w:val="24"/>
        </w:rPr>
        <w:t>that</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there</w:t>
      </w:r>
      <w:proofErr w:type="spellEnd"/>
      <w:r w:rsidRPr="00757CCB">
        <w:rPr>
          <w:rFonts w:ascii="Times New Roman" w:hAnsi="Times New Roman" w:cs="Times New Roman"/>
          <w:sz w:val="24"/>
          <w:szCs w:val="24"/>
        </w:rPr>
        <w:t xml:space="preserve"> is a </w:t>
      </w:r>
      <w:proofErr w:type="spellStart"/>
      <w:r w:rsidRPr="00757CCB">
        <w:rPr>
          <w:rFonts w:ascii="Times New Roman" w:hAnsi="Times New Roman" w:cs="Times New Roman"/>
          <w:sz w:val="24"/>
          <w:szCs w:val="24"/>
        </w:rPr>
        <w:t>significant</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relationship</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moderately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negative</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between</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students</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levels</w:t>
      </w:r>
      <w:proofErr w:type="spellEnd"/>
      <w:r w:rsidRPr="00757CCB">
        <w:rPr>
          <w:rFonts w:ascii="Times New Roman" w:hAnsi="Times New Roman" w:cs="Times New Roman"/>
          <w:sz w:val="24"/>
          <w:szCs w:val="24"/>
        </w:rPr>
        <w:t xml:space="preserve"> of </w:t>
      </w:r>
      <w:proofErr w:type="spellStart"/>
      <w:r w:rsidRPr="00757CCB">
        <w:rPr>
          <w:rFonts w:ascii="Times New Roman" w:hAnsi="Times New Roman" w:cs="Times New Roman"/>
          <w:sz w:val="24"/>
          <w:szCs w:val="24"/>
        </w:rPr>
        <w:t>academic</w:t>
      </w:r>
      <w:proofErr w:type="spellEnd"/>
      <w:r w:rsidRPr="00757CCB">
        <w:rPr>
          <w:rFonts w:ascii="Times New Roman" w:hAnsi="Times New Roman" w:cs="Times New Roman"/>
          <w:sz w:val="24"/>
          <w:szCs w:val="24"/>
        </w:rPr>
        <w:t xml:space="preserve">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and</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their</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perceptions</w:t>
      </w:r>
      <w:proofErr w:type="spellEnd"/>
      <w:r w:rsidRPr="00757CCB">
        <w:rPr>
          <w:rFonts w:ascii="Times New Roman" w:hAnsi="Times New Roman" w:cs="Times New Roman"/>
          <w:sz w:val="24"/>
          <w:szCs w:val="24"/>
        </w:rPr>
        <w:t xml:space="preserve"> of general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
    <w:p w:rsidR="00757CCB" w:rsidRPr="00757CCB" w:rsidRDefault="00757CCB" w:rsidP="00757CCB">
      <w:pPr>
        <w:spacing w:line="480" w:lineRule="auto"/>
        <w:jc w:val="both"/>
        <w:rPr>
          <w:rFonts w:ascii="Times New Roman" w:hAnsi="Times New Roman" w:cs="Times New Roman"/>
          <w:sz w:val="24"/>
          <w:szCs w:val="24"/>
        </w:rPr>
      </w:pPr>
      <w:proofErr w:type="spellStart"/>
      <w:r w:rsidRPr="00757CCB">
        <w:rPr>
          <w:rFonts w:ascii="Times New Roman" w:hAnsi="Times New Roman" w:cs="Times New Roman"/>
          <w:b/>
          <w:sz w:val="24"/>
          <w:szCs w:val="24"/>
        </w:rPr>
        <w:t>Keywords</w:t>
      </w:r>
      <w:proofErr w:type="spellEnd"/>
      <w:r w:rsidRPr="00757CCB">
        <w:rPr>
          <w:rFonts w:ascii="Times New Roman" w:hAnsi="Times New Roman" w:cs="Times New Roman"/>
          <w:b/>
          <w:sz w:val="24"/>
          <w:szCs w:val="24"/>
        </w:rPr>
        <w:t>:</w:t>
      </w:r>
      <w:r w:rsidRPr="00757CCB">
        <w:rPr>
          <w:rFonts w:ascii="Times New Roman" w:hAnsi="Times New Roman" w:cs="Times New Roman"/>
          <w:sz w:val="24"/>
          <w:szCs w:val="24"/>
        </w:rPr>
        <w:t xml:space="preserve">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Academic</w:t>
      </w:r>
      <w:proofErr w:type="spellEnd"/>
      <w:r w:rsidRPr="00757CCB">
        <w:rPr>
          <w:rFonts w:ascii="Times New Roman" w:hAnsi="Times New Roman" w:cs="Times New Roman"/>
          <w:sz w:val="24"/>
          <w:szCs w:val="24"/>
        </w:rPr>
        <w:t xml:space="preserve"> self-</w:t>
      </w:r>
      <w:proofErr w:type="spellStart"/>
      <w:r w:rsidRPr="00757CCB">
        <w:rPr>
          <w:rFonts w:ascii="Times New Roman" w:hAnsi="Times New Roman" w:cs="Times New Roman"/>
          <w:sz w:val="24"/>
          <w:szCs w:val="24"/>
        </w:rPr>
        <w:t>efficacy</w:t>
      </w:r>
      <w:proofErr w:type="spellEnd"/>
      <w:r w:rsidRPr="00757CCB">
        <w:rPr>
          <w:rFonts w:ascii="Times New Roman" w:hAnsi="Times New Roman" w:cs="Times New Roman"/>
          <w:sz w:val="24"/>
          <w:szCs w:val="24"/>
        </w:rPr>
        <w:t xml:space="preserve">, </w:t>
      </w:r>
      <w:proofErr w:type="spellStart"/>
      <w:r w:rsidRPr="00757CCB">
        <w:rPr>
          <w:rFonts w:ascii="Times New Roman" w:hAnsi="Times New Roman" w:cs="Times New Roman"/>
          <w:sz w:val="24"/>
          <w:szCs w:val="24"/>
        </w:rPr>
        <w:t>Graphic</w:t>
      </w:r>
      <w:proofErr w:type="spellEnd"/>
      <w:r w:rsidRPr="00757CCB">
        <w:rPr>
          <w:rFonts w:ascii="Times New Roman" w:hAnsi="Times New Roman" w:cs="Times New Roman"/>
          <w:sz w:val="24"/>
          <w:szCs w:val="24"/>
        </w:rPr>
        <w:t xml:space="preserve"> Design</w:t>
      </w:r>
    </w:p>
    <w:p w:rsidR="00757CCB" w:rsidRDefault="00757CCB" w:rsidP="00CD644E">
      <w:pPr>
        <w:spacing w:line="480" w:lineRule="auto"/>
        <w:rPr>
          <w:rFonts w:ascii="Times New Roman" w:hAnsi="Times New Roman" w:cs="Times New Roman"/>
          <w:b/>
          <w:sz w:val="24"/>
          <w:szCs w:val="24"/>
        </w:rPr>
      </w:pPr>
    </w:p>
    <w:p w:rsidR="009B1B2A" w:rsidRPr="00CD644E" w:rsidRDefault="009B1B2A" w:rsidP="00CD644E">
      <w:pPr>
        <w:spacing w:line="480" w:lineRule="auto"/>
        <w:rPr>
          <w:rFonts w:ascii="Times New Roman" w:hAnsi="Times New Roman" w:cs="Times New Roman"/>
          <w:b/>
          <w:sz w:val="24"/>
          <w:szCs w:val="24"/>
        </w:rPr>
      </w:pPr>
      <w:r w:rsidRPr="00CD644E">
        <w:rPr>
          <w:rFonts w:ascii="Times New Roman" w:hAnsi="Times New Roman" w:cs="Times New Roman"/>
          <w:b/>
          <w:sz w:val="24"/>
          <w:szCs w:val="24"/>
        </w:rPr>
        <w:t>Giriş</w:t>
      </w:r>
    </w:p>
    <w:p w:rsidR="0091651C" w:rsidRDefault="00CD644E" w:rsidP="000A7F9C">
      <w:pPr>
        <w:tabs>
          <w:tab w:val="left" w:pos="426"/>
        </w:tabs>
        <w:spacing w:line="480" w:lineRule="auto"/>
        <w:jc w:val="both"/>
        <w:rPr>
          <w:rStyle w:val="A4"/>
          <w:rFonts w:ascii="Times New Roman" w:hAnsi="Times New Roman" w:cs="Times New Roman"/>
          <w:i w:val="0"/>
          <w:color w:val="auto"/>
          <w:sz w:val="24"/>
          <w:szCs w:val="24"/>
        </w:rPr>
      </w:pPr>
      <w:r>
        <w:rPr>
          <w:rFonts w:ascii="Times New Roman" w:hAnsi="Times New Roman" w:cs="Times New Roman"/>
          <w:sz w:val="24"/>
          <w:szCs w:val="24"/>
        </w:rPr>
        <w:tab/>
      </w:r>
      <w:r w:rsidR="00045A08" w:rsidRPr="00CD644E">
        <w:rPr>
          <w:rFonts w:ascii="Times New Roman" w:hAnsi="Times New Roman" w:cs="Times New Roman"/>
          <w:sz w:val="24"/>
          <w:szCs w:val="24"/>
        </w:rPr>
        <w:t>Bilgi ve iletişim çağı olarak nitelendirilen günümüzde bireyler</w:t>
      </w:r>
      <w:r w:rsidR="00002213">
        <w:rPr>
          <w:rFonts w:ascii="Times New Roman" w:hAnsi="Times New Roman" w:cs="Times New Roman"/>
          <w:sz w:val="24"/>
          <w:szCs w:val="24"/>
        </w:rPr>
        <w:t>,</w:t>
      </w:r>
      <w:r w:rsidR="00045A08" w:rsidRPr="00CD644E">
        <w:rPr>
          <w:rFonts w:ascii="Times New Roman" w:hAnsi="Times New Roman" w:cs="Times New Roman"/>
          <w:sz w:val="24"/>
          <w:szCs w:val="24"/>
        </w:rPr>
        <w:t xml:space="preserve"> dijital bir dünyada do</w:t>
      </w:r>
      <w:r w:rsidR="005E408E">
        <w:rPr>
          <w:rFonts w:ascii="Times New Roman" w:hAnsi="Times New Roman" w:cs="Times New Roman"/>
          <w:sz w:val="24"/>
          <w:szCs w:val="24"/>
        </w:rPr>
        <w:t>ğmakta ve büyümektedir. Çocuklar</w:t>
      </w:r>
      <w:r w:rsidR="00045A08" w:rsidRPr="00CD644E">
        <w:rPr>
          <w:rFonts w:ascii="Times New Roman" w:hAnsi="Times New Roman" w:cs="Times New Roman"/>
          <w:sz w:val="24"/>
          <w:szCs w:val="24"/>
        </w:rPr>
        <w:t xml:space="preserve"> küçük yaşta bu dijital araçları kullanmaya başlamaktadır. Bu da bireylere </w:t>
      </w:r>
      <w:r w:rsidR="00C86961" w:rsidRPr="00CD644E">
        <w:rPr>
          <w:rFonts w:ascii="Times New Roman" w:hAnsi="Times New Roman" w:cs="Times New Roman"/>
          <w:sz w:val="24"/>
          <w:szCs w:val="24"/>
        </w:rPr>
        <w:t>yaratıcı</w:t>
      </w:r>
      <w:r w:rsidR="00045A08" w:rsidRPr="00CD644E">
        <w:rPr>
          <w:rFonts w:ascii="Times New Roman" w:hAnsi="Times New Roman" w:cs="Times New Roman"/>
          <w:sz w:val="24"/>
          <w:szCs w:val="24"/>
        </w:rPr>
        <w:t xml:space="preserve"> düşünme becerisi</w:t>
      </w:r>
      <w:r w:rsidR="00AE6AD6">
        <w:rPr>
          <w:rFonts w:ascii="Times New Roman" w:hAnsi="Times New Roman" w:cs="Times New Roman"/>
          <w:sz w:val="24"/>
          <w:szCs w:val="24"/>
        </w:rPr>
        <w:t xml:space="preserve"> </w:t>
      </w:r>
      <w:r w:rsidR="00E7316F" w:rsidRPr="00CD644E">
        <w:rPr>
          <w:rFonts w:ascii="Times New Roman" w:hAnsi="Times New Roman" w:cs="Times New Roman"/>
          <w:sz w:val="24"/>
          <w:szCs w:val="24"/>
        </w:rPr>
        <w:t>(Mutlu</w:t>
      </w:r>
      <w:r w:rsidR="00DC4F32" w:rsidRPr="00CD644E">
        <w:rPr>
          <w:rFonts w:ascii="Times New Roman" w:hAnsi="Times New Roman" w:cs="Times New Roman"/>
          <w:sz w:val="24"/>
          <w:szCs w:val="24"/>
        </w:rPr>
        <w:t>,</w:t>
      </w:r>
      <w:r w:rsidR="00D70A16">
        <w:rPr>
          <w:rFonts w:ascii="Times New Roman" w:hAnsi="Times New Roman" w:cs="Times New Roman"/>
          <w:sz w:val="24"/>
          <w:szCs w:val="24"/>
        </w:rPr>
        <w:t xml:space="preserve"> </w:t>
      </w:r>
      <w:r w:rsidR="00DC4F32" w:rsidRPr="00CD644E">
        <w:rPr>
          <w:rFonts w:ascii="Times New Roman" w:hAnsi="Times New Roman" w:cs="Times New Roman"/>
          <w:sz w:val="24"/>
          <w:szCs w:val="24"/>
        </w:rPr>
        <w:t>2017</w:t>
      </w:r>
      <w:r w:rsidR="00E7316F" w:rsidRPr="00CD644E">
        <w:rPr>
          <w:rFonts w:ascii="Times New Roman" w:hAnsi="Times New Roman" w:cs="Times New Roman"/>
          <w:sz w:val="24"/>
          <w:szCs w:val="24"/>
        </w:rPr>
        <w:t>)</w:t>
      </w:r>
      <w:r w:rsidR="005E408E">
        <w:rPr>
          <w:rFonts w:ascii="Times New Roman" w:hAnsi="Times New Roman" w:cs="Times New Roman"/>
          <w:sz w:val="24"/>
          <w:szCs w:val="24"/>
        </w:rPr>
        <w:t>,</w:t>
      </w:r>
      <w:r w:rsidR="00045A08" w:rsidRPr="00CD644E">
        <w:rPr>
          <w:rFonts w:ascii="Times New Roman" w:hAnsi="Times New Roman" w:cs="Times New Roman"/>
          <w:sz w:val="24"/>
          <w:szCs w:val="24"/>
        </w:rPr>
        <w:t xml:space="preserve"> daha fazla bilgi </w:t>
      </w:r>
      <w:r w:rsidR="00E7316F" w:rsidRPr="00CD644E">
        <w:rPr>
          <w:rFonts w:ascii="Times New Roman" w:hAnsi="Times New Roman" w:cs="Times New Roman"/>
          <w:sz w:val="24"/>
          <w:szCs w:val="24"/>
        </w:rPr>
        <w:t>toplama ve deneyim</w:t>
      </w:r>
      <w:r w:rsidR="00045A08" w:rsidRPr="00CD644E">
        <w:rPr>
          <w:rFonts w:ascii="Times New Roman" w:hAnsi="Times New Roman" w:cs="Times New Roman"/>
          <w:sz w:val="24"/>
          <w:szCs w:val="24"/>
        </w:rPr>
        <w:t xml:space="preserve"> kazandırm</w:t>
      </w:r>
      <w:r w:rsidR="008C7D3A">
        <w:rPr>
          <w:rFonts w:ascii="Times New Roman" w:hAnsi="Times New Roman" w:cs="Times New Roman"/>
          <w:sz w:val="24"/>
          <w:szCs w:val="24"/>
        </w:rPr>
        <w:t>aktadır.</w:t>
      </w:r>
      <w:r w:rsidR="00384166">
        <w:rPr>
          <w:rFonts w:ascii="Times New Roman" w:hAnsi="Times New Roman" w:cs="Times New Roman"/>
          <w:sz w:val="24"/>
          <w:szCs w:val="24"/>
        </w:rPr>
        <w:t xml:space="preserve"> </w:t>
      </w:r>
      <w:r w:rsidR="00BA6151">
        <w:rPr>
          <w:rFonts w:ascii="Times New Roman" w:hAnsi="Times New Roman" w:cs="Times New Roman"/>
          <w:sz w:val="24"/>
          <w:szCs w:val="24"/>
        </w:rPr>
        <w:t xml:space="preserve">Günümüz, bireylerin dijital teknolojileri </w:t>
      </w:r>
      <w:proofErr w:type="gramStart"/>
      <w:r w:rsidR="00BA6151">
        <w:rPr>
          <w:rFonts w:ascii="Times New Roman" w:hAnsi="Times New Roman" w:cs="Times New Roman"/>
          <w:sz w:val="24"/>
          <w:szCs w:val="24"/>
        </w:rPr>
        <w:t xml:space="preserve">hem </w:t>
      </w:r>
      <w:r w:rsidR="00045A08" w:rsidRPr="00CD644E">
        <w:rPr>
          <w:rFonts w:ascii="Times New Roman" w:hAnsi="Times New Roman" w:cs="Times New Roman"/>
          <w:sz w:val="24"/>
          <w:szCs w:val="24"/>
        </w:rPr>
        <w:t xml:space="preserve"> </w:t>
      </w:r>
      <w:r w:rsidR="001C7D15" w:rsidRPr="00CD644E">
        <w:rPr>
          <w:rFonts w:ascii="Times New Roman" w:hAnsi="Times New Roman" w:cs="Times New Roman"/>
          <w:sz w:val="24"/>
          <w:szCs w:val="24"/>
        </w:rPr>
        <w:t>günlük</w:t>
      </w:r>
      <w:proofErr w:type="gramEnd"/>
      <w:r w:rsidR="001C7D15" w:rsidRPr="00CD644E">
        <w:rPr>
          <w:rFonts w:ascii="Times New Roman" w:hAnsi="Times New Roman" w:cs="Times New Roman"/>
          <w:sz w:val="24"/>
          <w:szCs w:val="24"/>
        </w:rPr>
        <w:t xml:space="preserve"> yaşam</w:t>
      </w:r>
      <w:r w:rsidR="00BA6151">
        <w:rPr>
          <w:rFonts w:ascii="Times New Roman" w:hAnsi="Times New Roman" w:cs="Times New Roman"/>
          <w:sz w:val="24"/>
          <w:szCs w:val="24"/>
        </w:rPr>
        <w:t>da</w:t>
      </w:r>
      <w:r w:rsidR="001C7D15" w:rsidRPr="00CD644E">
        <w:rPr>
          <w:rFonts w:ascii="Times New Roman" w:hAnsi="Times New Roman" w:cs="Times New Roman"/>
          <w:sz w:val="24"/>
          <w:szCs w:val="24"/>
        </w:rPr>
        <w:t xml:space="preserve"> </w:t>
      </w:r>
      <w:r w:rsidR="00BA6151">
        <w:rPr>
          <w:rFonts w:ascii="Times New Roman" w:hAnsi="Times New Roman" w:cs="Times New Roman"/>
          <w:sz w:val="24"/>
          <w:szCs w:val="24"/>
        </w:rPr>
        <w:t xml:space="preserve">hem de iş hayatında  kullanmalarını zorunlu hale getirmiştir. Buda </w:t>
      </w:r>
      <w:r w:rsidR="00045A08" w:rsidRPr="00CD644E">
        <w:rPr>
          <w:rFonts w:ascii="Times New Roman" w:hAnsi="Times New Roman" w:cs="Times New Roman"/>
          <w:sz w:val="24"/>
          <w:szCs w:val="24"/>
        </w:rPr>
        <w:t>birçok meslek alanında</w:t>
      </w:r>
      <w:r w:rsidR="001C7D15" w:rsidRPr="00CD644E">
        <w:rPr>
          <w:rFonts w:ascii="Times New Roman" w:hAnsi="Times New Roman" w:cs="Times New Roman"/>
          <w:sz w:val="24"/>
          <w:szCs w:val="24"/>
        </w:rPr>
        <w:t xml:space="preserve"> olduğu gibi</w:t>
      </w:r>
      <w:r w:rsidR="0026302D" w:rsidRPr="00CD644E">
        <w:rPr>
          <w:rFonts w:ascii="Times New Roman" w:hAnsi="Times New Roman" w:cs="Times New Roman"/>
          <w:sz w:val="24"/>
          <w:szCs w:val="24"/>
        </w:rPr>
        <w:t xml:space="preserve"> Grafik Tasarım</w:t>
      </w:r>
      <w:r w:rsidR="001C7D15" w:rsidRPr="00CD644E">
        <w:rPr>
          <w:rFonts w:ascii="Times New Roman" w:hAnsi="Times New Roman" w:cs="Times New Roman"/>
          <w:sz w:val="24"/>
          <w:szCs w:val="24"/>
        </w:rPr>
        <w:t>ı</w:t>
      </w:r>
      <w:r w:rsidR="00AD2ED2">
        <w:rPr>
          <w:rFonts w:ascii="Times New Roman" w:hAnsi="Times New Roman" w:cs="Times New Roman"/>
          <w:sz w:val="24"/>
          <w:szCs w:val="24"/>
        </w:rPr>
        <w:t xml:space="preserve"> </w:t>
      </w:r>
      <w:r w:rsidR="00F60538" w:rsidRPr="00CD644E">
        <w:rPr>
          <w:rFonts w:ascii="Times New Roman" w:hAnsi="Times New Roman" w:cs="Times New Roman"/>
          <w:sz w:val="24"/>
          <w:szCs w:val="24"/>
        </w:rPr>
        <w:t>alanında</w:t>
      </w:r>
      <w:r w:rsidR="001C7D15" w:rsidRPr="00CD644E">
        <w:rPr>
          <w:rFonts w:ascii="Times New Roman" w:hAnsi="Times New Roman" w:cs="Times New Roman"/>
          <w:sz w:val="24"/>
          <w:szCs w:val="24"/>
        </w:rPr>
        <w:t xml:space="preserve"> da yetkin</w:t>
      </w:r>
      <w:r w:rsidR="00D70A16">
        <w:rPr>
          <w:rFonts w:ascii="Times New Roman" w:hAnsi="Times New Roman" w:cs="Times New Roman"/>
          <w:sz w:val="24"/>
          <w:szCs w:val="24"/>
        </w:rPr>
        <w:t xml:space="preserve"> </w:t>
      </w:r>
      <w:r w:rsidR="00193AF9" w:rsidRPr="00CD644E">
        <w:rPr>
          <w:rFonts w:ascii="Times New Roman" w:hAnsi="Times New Roman" w:cs="Times New Roman"/>
          <w:iCs/>
          <w:sz w:val="24"/>
          <w:szCs w:val="24"/>
        </w:rPr>
        <w:t>(</w:t>
      </w:r>
      <w:r w:rsidR="00D83720" w:rsidRPr="00CD644E">
        <w:rPr>
          <w:rFonts w:ascii="Times New Roman" w:hAnsi="Times New Roman" w:cs="Times New Roman"/>
          <w:sz w:val="24"/>
          <w:szCs w:val="24"/>
        </w:rPr>
        <w:t xml:space="preserve">Çuhadar, </w:t>
      </w:r>
      <w:r w:rsidR="00A53AB4">
        <w:rPr>
          <w:rFonts w:ascii="Times New Roman" w:hAnsi="Times New Roman" w:cs="Times New Roman"/>
          <w:sz w:val="24"/>
          <w:szCs w:val="24"/>
        </w:rPr>
        <w:t xml:space="preserve">Gündüz </w:t>
      </w:r>
      <w:r w:rsidR="00D83720">
        <w:rPr>
          <w:rFonts w:ascii="Times New Roman" w:hAnsi="Times New Roman" w:cs="Times New Roman"/>
          <w:sz w:val="24"/>
          <w:szCs w:val="24"/>
        </w:rPr>
        <w:t>v</w:t>
      </w:r>
      <w:r w:rsidR="00D83720" w:rsidRPr="00CD644E">
        <w:rPr>
          <w:rFonts w:ascii="Times New Roman" w:hAnsi="Times New Roman" w:cs="Times New Roman"/>
          <w:sz w:val="24"/>
          <w:szCs w:val="24"/>
        </w:rPr>
        <w:t xml:space="preserve">e Tanyeri, </w:t>
      </w:r>
      <w:r w:rsidR="00193AF9" w:rsidRPr="00CD644E">
        <w:rPr>
          <w:rFonts w:ascii="Times New Roman" w:hAnsi="Times New Roman" w:cs="Times New Roman"/>
          <w:iCs/>
          <w:sz w:val="24"/>
          <w:szCs w:val="24"/>
        </w:rPr>
        <w:t>2013</w:t>
      </w:r>
      <w:r w:rsidR="00D25E73" w:rsidRPr="00CD644E">
        <w:rPr>
          <w:rFonts w:ascii="Times New Roman" w:hAnsi="Times New Roman" w:cs="Times New Roman"/>
          <w:iCs/>
          <w:sz w:val="24"/>
          <w:szCs w:val="24"/>
        </w:rPr>
        <w:t xml:space="preserve">) </w:t>
      </w:r>
      <w:r w:rsidR="001C7D15" w:rsidRPr="00CD644E">
        <w:rPr>
          <w:rFonts w:ascii="Times New Roman" w:hAnsi="Times New Roman" w:cs="Times New Roman"/>
          <w:sz w:val="24"/>
          <w:szCs w:val="24"/>
        </w:rPr>
        <w:t xml:space="preserve">bireylere ihtiyaç duyulmasına neden </w:t>
      </w:r>
      <w:r w:rsidR="00BA6151">
        <w:rPr>
          <w:rFonts w:ascii="Times New Roman" w:hAnsi="Times New Roman" w:cs="Times New Roman"/>
          <w:sz w:val="24"/>
          <w:szCs w:val="24"/>
        </w:rPr>
        <w:t>olmuştur</w:t>
      </w:r>
      <w:r w:rsidR="00045A08" w:rsidRPr="00CD644E">
        <w:rPr>
          <w:rFonts w:ascii="Times New Roman" w:hAnsi="Times New Roman" w:cs="Times New Roman"/>
          <w:sz w:val="24"/>
          <w:szCs w:val="24"/>
        </w:rPr>
        <w:t>(</w:t>
      </w:r>
      <w:r w:rsidR="00B0253E" w:rsidRPr="00CD644E">
        <w:rPr>
          <w:rStyle w:val="A4"/>
          <w:rFonts w:ascii="Times New Roman" w:hAnsi="Times New Roman" w:cs="Times New Roman"/>
          <w:i w:val="0"/>
          <w:color w:val="auto"/>
          <w:sz w:val="24"/>
          <w:szCs w:val="24"/>
        </w:rPr>
        <w:t xml:space="preserve">Topal ve </w:t>
      </w:r>
      <w:r w:rsidR="00045A08" w:rsidRPr="00CD644E">
        <w:rPr>
          <w:rStyle w:val="A4"/>
          <w:rFonts w:ascii="Times New Roman" w:hAnsi="Times New Roman" w:cs="Times New Roman"/>
          <w:i w:val="0"/>
          <w:color w:val="auto"/>
          <w:sz w:val="24"/>
          <w:szCs w:val="24"/>
        </w:rPr>
        <w:t>A</w:t>
      </w:r>
      <w:r w:rsidR="00B0253E" w:rsidRPr="00CD644E">
        <w:rPr>
          <w:rStyle w:val="A4"/>
          <w:rFonts w:ascii="Times New Roman" w:hAnsi="Times New Roman" w:cs="Times New Roman"/>
          <w:i w:val="0"/>
          <w:color w:val="auto"/>
          <w:sz w:val="24"/>
          <w:szCs w:val="24"/>
        </w:rPr>
        <w:t>kgün</w:t>
      </w:r>
      <w:r w:rsidR="00B0253E" w:rsidRPr="00CD644E">
        <w:rPr>
          <w:rStyle w:val="A4"/>
          <w:rFonts w:ascii="Times New Roman" w:hAnsi="Times New Roman" w:cs="Times New Roman"/>
          <w:color w:val="auto"/>
          <w:sz w:val="24"/>
          <w:szCs w:val="24"/>
        </w:rPr>
        <w:t xml:space="preserve">, </w:t>
      </w:r>
      <w:r w:rsidR="00045A08" w:rsidRPr="00D83720">
        <w:rPr>
          <w:rStyle w:val="A4"/>
          <w:rFonts w:ascii="Times New Roman" w:hAnsi="Times New Roman" w:cs="Times New Roman"/>
          <w:i w:val="0"/>
          <w:color w:val="auto"/>
          <w:sz w:val="24"/>
          <w:szCs w:val="24"/>
        </w:rPr>
        <w:t>2014)</w:t>
      </w:r>
      <w:r w:rsidR="00D83720">
        <w:rPr>
          <w:rStyle w:val="A4"/>
          <w:rFonts w:ascii="Times New Roman" w:hAnsi="Times New Roman" w:cs="Times New Roman"/>
          <w:i w:val="0"/>
          <w:color w:val="auto"/>
          <w:sz w:val="24"/>
          <w:szCs w:val="24"/>
        </w:rPr>
        <w:t>.</w:t>
      </w:r>
    </w:p>
    <w:p w:rsidR="00045A08" w:rsidRPr="00CD644E" w:rsidRDefault="00CD644E" w:rsidP="000A7F9C">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E0179" w:rsidRPr="00CD644E">
        <w:rPr>
          <w:rFonts w:ascii="Times New Roman" w:hAnsi="Times New Roman" w:cs="Times New Roman"/>
          <w:sz w:val="24"/>
          <w:szCs w:val="24"/>
        </w:rPr>
        <w:t xml:space="preserve">Günümüz </w:t>
      </w:r>
      <w:r w:rsidR="00193AF9" w:rsidRPr="00CD644E">
        <w:rPr>
          <w:rFonts w:ascii="Times New Roman" w:hAnsi="Times New Roman" w:cs="Times New Roman"/>
          <w:sz w:val="24"/>
          <w:szCs w:val="24"/>
        </w:rPr>
        <w:t>çalışma koşullarına uygun teknolojileri kullanabilen</w:t>
      </w:r>
      <w:r w:rsidR="002E0179" w:rsidRPr="00CD644E">
        <w:rPr>
          <w:rFonts w:ascii="Times New Roman" w:hAnsi="Times New Roman" w:cs="Times New Roman"/>
          <w:sz w:val="24"/>
          <w:szCs w:val="24"/>
        </w:rPr>
        <w:t xml:space="preserve"> hem akademik hem de sosyal anlamda yetkin bireylerin yetiştirilmesinde eğitim kurumları</w:t>
      </w:r>
      <w:r w:rsidR="00193AF9" w:rsidRPr="00CD644E">
        <w:rPr>
          <w:rFonts w:ascii="Times New Roman" w:hAnsi="Times New Roman" w:cs="Times New Roman"/>
          <w:sz w:val="24"/>
          <w:szCs w:val="24"/>
        </w:rPr>
        <w:t xml:space="preserve"> önemli rol oynamaktadır.</w:t>
      </w:r>
      <w:r w:rsidR="002E0179" w:rsidRPr="00CD644E">
        <w:rPr>
          <w:rFonts w:ascii="Times New Roman" w:hAnsi="Times New Roman" w:cs="Times New Roman"/>
          <w:sz w:val="24"/>
          <w:szCs w:val="24"/>
        </w:rPr>
        <w:t xml:space="preserve">  Bu</w:t>
      </w:r>
      <w:r w:rsidR="00770DA8" w:rsidRPr="00CD644E">
        <w:rPr>
          <w:rFonts w:ascii="Times New Roman" w:hAnsi="Times New Roman" w:cs="Times New Roman"/>
          <w:sz w:val="24"/>
          <w:szCs w:val="24"/>
        </w:rPr>
        <w:t xml:space="preserve"> eğitim kurumlarından</w:t>
      </w:r>
      <w:r w:rsidR="002E0179" w:rsidRPr="00CD644E">
        <w:rPr>
          <w:rFonts w:ascii="Times New Roman" w:hAnsi="Times New Roman" w:cs="Times New Roman"/>
          <w:sz w:val="24"/>
          <w:szCs w:val="24"/>
        </w:rPr>
        <w:t xml:space="preserve"> biri</w:t>
      </w:r>
      <w:r w:rsidR="00136BFC">
        <w:rPr>
          <w:rFonts w:ascii="Times New Roman" w:hAnsi="Times New Roman" w:cs="Times New Roman"/>
          <w:sz w:val="24"/>
          <w:szCs w:val="24"/>
        </w:rPr>
        <w:t xml:space="preserve"> </w:t>
      </w:r>
      <w:r w:rsidR="002E0179" w:rsidRPr="00CD644E">
        <w:rPr>
          <w:rFonts w:ascii="Times New Roman" w:hAnsi="Times New Roman" w:cs="Times New Roman"/>
          <w:sz w:val="24"/>
          <w:szCs w:val="24"/>
        </w:rPr>
        <w:t>de üniversitelerdir.</w:t>
      </w:r>
      <w:r w:rsidR="00193AF9" w:rsidRPr="00CD644E">
        <w:rPr>
          <w:rFonts w:ascii="Times New Roman" w:hAnsi="Times New Roman" w:cs="Times New Roman"/>
          <w:sz w:val="24"/>
          <w:szCs w:val="24"/>
        </w:rPr>
        <w:t xml:space="preserve"> </w:t>
      </w:r>
      <w:r w:rsidR="009B3839">
        <w:rPr>
          <w:rFonts w:ascii="Times New Roman" w:hAnsi="Times New Roman" w:cs="Times New Roman"/>
          <w:sz w:val="24"/>
          <w:szCs w:val="24"/>
        </w:rPr>
        <w:t>Bu araştırmada çalışma grubunu oluşturan Üniversitelerin Güzel S</w:t>
      </w:r>
      <w:r w:rsidR="009B3839" w:rsidRPr="00CD644E">
        <w:rPr>
          <w:rFonts w:ascii="Times New Roman" w:hAnsi="Times New Roman" w:cs="Times New Roman"/>
          <w:sz w:val="24"/>
          <w:szCs w:val="24"/>
        </w:rPr>
        <w:t>a</w:t>
      </w:r>
      <w:r w:rsidR="009B3839">
        <w:rPr>
          <w:rFonts w:ascii="Times New Roman" w:hAnsi="Times New Roman" w:cs="Times New Roman"/>
          <w:sz w:val="24"/>
          <w:szCs w:val="24"/>
        </w:rPr>
        <w:t>natlar ve Tasarım Fakültesi</w:t>
      </w:r>
      <w:r w:rsidR="009B3839" w:rsidRPr="00CD644E">
        <w:rPr>
          <w:rFonts w:ascii="Times New Roman" w:hAnsi="Times New Roman" w:cs="Times New Roman"/>
          <w:sz w:val="24"/>
          <w:szCs w:val="24"/>
        </w:rPr>
        <w:t xml:space="preserve"> </w:t>
      </w:r>
      <w:r w:rsidR="00193AF9" w:rsidRPr="00CD644E">
        <w:rPr>
          <w:rFonts w:ascii="Times New Roman" w:hAnsi="Times New Roman" w:cs="Times New Roman"/>
          <w:sz w:val="24"/>
          <w:szCs w:val="24"/>
        </w:rPr>
        <w:t>Grafik Tasarımı Bölümünde</w:t>
      </w:r>
      <w:r w:rsidR="00AD2ED2">
        <w:rPr>
          <w:rFonts w:ascii="Times New Roman" w:hAnsi="Times New Roman" w:cs="Times New Roman"/>
          <w:sz w:val="24"/>
          <w:szCs w:val="24"/>
        </w:rPr>
        <w:t xml:space="preserve"> </w:t>
      </w:r>
      <w:r w:rsidR="00002213">
        <w:rPr>
          <w:rFonts w:ascii="Times New Roman" w:hAnsi="Times New Roman" w:cs="Times New Roman"/>
          <w:sz w:val="24"/>
          <w:szCs w:val="24"/>
        </w:rPr>
        <w:t>eğitim</w:t>
      </w:r>
      <w:r w:rsidR="00574FD1">
        <w:rPr>
          <w:rFonts w:ascii="Times New Roman" w:hAnsi="Times New Roman" w:cs="Times New Roman"/>
          <w:sz w:val="24"/>
          <w:szCs w:val="24"/>
        </w:rPr>
        <w:t xml:space="preserve"> alan öğrenciler,</w:t>
      </w:r>
      <w:r w:rsidR="002E0179" w:rsidRPr="00CD644E">
        <w:rPr>
          <w:rFonts w:ascii="Times New Roman" w:hAnsi="Times New Roman" w:cs="Times New Roman"/>
          <w:sz w:val="24"/>
          <w:szCs w:val="24"/>
        </w:rPr>
        <w:t xml:space="preserve"> bir yandan akademik anlamda beklentileri karşılamaya çalışırken bir yandan da aileden bağımsız farklı bir ortamda kendi </w:t>
      </w:r>
      <w:r w:rsidR="009C2B37">
        <w:rPr>
          <w:rFonts w:ascii="Times New Roman" w:hAnsi="Times New Roman" w:cs="Times New Roman"/>
          <w:sz w:val="24"/>
          <w:szCs w:val="24"/>
        </w:rPr>
        <w:t>öz</w:t>
      </w:r>
      <w:r w:rsidR="003F6C1C">
        <w:rPr>
          <w:rFonts w:ascii="Times New Roman" w:hAnsi="Times New Roman" w:cs="Times New Roman"/>
          <w:sz w:val="24"/>
          <w:szCs w:val="24"/>
        </w:rPr>
        <w:t xml:space="preserve"> </w:t>
      </w:r>
      <w:r w:rsidR="009C2B37">
        <w:rPr>
          <w:rFonts w:ascii="Times New Roman" w:hAnsi="Times New Roman" w:cs="Times New Roman"/>
          <w:sz w:val="24"/>
          <w:szCs w:val="24"/>
        </w:rPr>
        <w:t>yeterlik</w:t>
      </w:r>
      <w:r w:rsidR="00193AF9" w:rsidRPr="00CD644E">
        <w:rPr>
          <w:rFonts w:ascii="Times New Roman" w:hAnsi="Times New Roman" w:cs="Times New Roman"/>
          <w:sz w:val="24"/>
          <w:szCs w:val="24"/>
        </w:rPr>
        <w:t xml:space="preserve">lerini kazanmaya </w:t>
      </w:r>
      <w:r w:rsidR="002E0179" w:rsidRPr="00CD644E">
        <w:rPr>
          <w:rFonts w:ascii="Times New Roman" w:hAnsi="Times New Roman" w:cs="Times New Roman"/>
          <w:sz w:val="24"/>
          <w:szCs w:val="24"/>
        </w:rPr>
        <w:t>çalışan, bağımsız bireyler olarak var olmaya çalışmaktadır (Ergür,</w:t>
      </w:r>
      <w:r w:rsidR="00D70A16">
        <w:rPr>
          <w:rFonts w:ascii="Times New Roman" w:hAnsi="Times New Roman" w:cs="Times New Roman"/>
          <w:sz w:val="24"/>
          <w:szCs w:val="24"/>
        </w:rPr>
        <w:t xml:space="preserve"> </w:t>
      </w:r>
      <w:r w:rsidR="00374F24" w:rsidRPr="00CD644E">
        <w:rPr>
          <w:rFonts w:ascii="Times New Roman" w:hAnsi="Times New Roman" w:cs="Times New Roman"/>
          <w:sz w:val="24"/>
          <w:szCs w:val="24"/>
        </w:rPr>
        <w:t>2016</w:t>
      </w:r>
      <w:r w:rsidR="002E0179" w:rsidRPr="00CD644E">
        <w:rPr>
          <w:rFonts w:ascii="Times New Roman" w:hAnsi="Times New Roman" w:cs="Times New Roman"/>
          <w:sz w:val="24"/>
          <w:szCs w:val="24"/>
        </w:rPr>
        <w:t xml:space="preserve">). </w:t>
      </w:r>
      <w:r w:rsidR="00002213">
        <w:rPr>
          <w:rFonts w:ascii="Times New Roman" w:hAnsi="Times New Roman" w:cs="Times New Roman"/>
          <w:sz w:val="24"/>
          <w:szCs w:val="24"/>
        </w:rPr>
        <w:t>Çünkü ç</w:t>
      </w:r>
      <w:r w:rsidR="00C91162" w:rsidRPr="00CD644E">
        <w:rPr>
          <w:rFonts w:ascii="Times New Roman" w:hAnsi="Times New Roman" w:cs="Times New Roman"/>
          <w:sz w:val="24"/>
          <w:szCs w:val="24"/>
        </w:rPr>
        <w:t>ağdaş t</w:t>
      </w:r>
      <w:r w:rsidR="00374F24" w:rsidRPr="00CD644E">
        <w:rPr>
          <w:rFonts w:ascii="Times New Roman" w:hAnsi="Times New Roman" w:cs="Times New Roman"/>
          <w:sz w:val="24"/>
          <w:szCs w:val="24"/>
        </w:rPr>
        <w:t xml:space="preserve">oplumda saygın bir yer edinebilmek için </w:t>
      </w:r>
      <w:r w:rsidR="002E0179" w:rsidRPr="00CD644E">
        <w:rPr>
          <w:rFonts w:ascii="Times New Roman" w:hAnsi="Times New Roman" w:cs="Times New Roman"/>
          <w:sz w:val="24"/>
          <w:szCs w:val="24"/>
        </w:rPr>
        <w:t xml:space="preserve">genel ve akademik anlamda kendine güvenen </w:t>
      </w:r>
      <w:r w:rsidR="00357BC4">
        <w:rPr>
          <w:rFonts w:ascii="Times New Roman" w:hAnsi="Times New Roman" w:cs="Times New Roman"/>
          <w:sz w:val="24"/>
          <w:szCs w:val="24"/>
        </w:rPr>
        <w:t>öz-yeterlik</w:t>
      </w:r>
      <w:r w:rsidR="002E0179" w:rsidRPr="00CD644E">
        <w:rPr>
          <w:rFonts w:ascii="Times New Roman" w:hAnsi="Times New Roman" w:cs="Times New Roman"/>
          <w:sz w:val="24"/>
          <w:szCs w:val="24"/>
        </w:rPr>
        <w:t xml:space="preserve"> algısı yüksek bireyler</w:t>
      </w:r>
      <w:r w:rsidR="00C91162" w:rsidRPr="00CD644E">
        <w:rPr>
          <w:rFonts w:ascii="Times New Roman" w:hAnsi="Times New Roman" w:cs="Times New Roman"/>
          <w:sz w:val="24"/>
          <w:szCs w:val="24"/>
        </w:rPr>
        <w:t xml:space="preserve"> tercih edilmektedir.</w:t>
      </w:r>
    </w:p>
    <w:p w:rsidR="003E1A34" w:rsidRPr="00CD644E" w:rsidRDefault="00B03CF8" w:rsidP="00CD644E">
      <w:pPr>
        <w:spacing w:line="480" w:lineRule="auto"/>
        <w:rPr>
          <w:rFonts w:ascii="Times New Roman" w:hAnsi="Times New Roman" w:cs="Times New Roman"/>
          <w:b/>
          <w:sz w:val="24"/>
          <w:szCs w:val="24"/>
        </w:rPr>
      </w:pPr>
      <w:r w:rsidRPr="00CD644E">
        <w:rPr>
          <w:rFonts w:ascii="Times New Roman" w:hAnsi="Times New Roman" w:cs="Times New Roman"/>
          <w:b/>
          <w:sz w:val="24"/>
          <w:szCs w:val="24"/>
        </w:rPr>
        <w:lastRenderedPageBreak/>
        <w:t xml:space="preserve">Genel </w:t>
      </w:r>
      <w:r w:rsidR="00C30891" w:rsidRPr="00CD644E">
        <w:rPr>
          <w:rFonts w:ascii="Times New Roman" w:hAnsi="Times New Roman" w:cs="Times New Roman"/>
          <w:b/>
          <w:sz w:val="24"/>
          <w:szCs w:val="24"/>
        </w:rPr>
        <w:t>ve</w:t>
      </w:r>
      <w:r w:rsidR="00AD2ED2">
        <w:rPr>
          <w:rFonts w:ascii="Times New Roman" w:hAnsi="Times New Roman" w:cs="Times New Roman"/>
          <w:b/>
          <w:sz w:val="24"/>
          <w:szCs w:val="24"/>
        </w:rPr>
        <w:t xml:space="preserve"> </w:t>
      </w:r>
      <w:r w:rsidR="00C30891" w:rsidRPr="00CD644E">
        <w:rPr>
          <w:rFonts w:ascii="Times New Roman" w:hAnsi="Times New Roman" w:cs="Times New Roman"/>
          <w:b/>
          <w:sz w:val="24"/>
          <w:szCs w:val="24"/>
        </w:rPr>
        <w:t xml:space="preserve">Akademik </w:t>
      </w:r>
      <w:r w:rsidR="00357BC4">
        <w:rPr>
          <w:rFonts w:ascii="Times New Roman" w:hAnsi="Times New Roman" w:cs="Times New Roman"/>
          <w:b/>
          <w:sz w:val="24"/>
          <w:szCs w:val="24"/>
        </w:rPr>
        <w:t>Öz-yeterlik</w:t>
      </w:r>
    </w:p>
    <w:p w:rsidR="00D30D31" w:rsidRPr="00CD644E" w:rsidRDefault="004A78B6" w:rsidP="00281D69">
      <w:pPr>
        <w:tabs>
          <w:tab w:val="left" w:pos="426"/>
        </w:tabs>
        <w:spacing w:line="480" w:lineRule="auto"/>
        <w:ind w:firstLine="426"/>
        <w:jc w:val="both"/>
        <w:rPr>
          <w:rFonts w:ascii="Times New Roman" w:hAnsi="Times New Roman" w:cs="Times New Roman"/>
          <w:sz w:val="24"/>
          <w:szCs w:val="24"/>
        </w:rPr>
      </w:pPr>
      <w:r w:rsidRPr="00CD644E">
        <w:rPr>
          <w:rFonts w:ascii="Times New Roman" w:hAnsi="Times New Roman" w:cs="Times New Roman"/>
          <w:sz w:val="24"/>
          <w:szCs w:val="24"/>
        </w:rPr>
        <w:t xml:space="preserve">Albert </w:t>
      </w:r>
      <w:proofErr w:type="spellStart"/>
      <w:r w:rsidR="00136BFC">
        <w:rPr>
          <w:rFonts w:ascii="Times New Roman" w:hAnsi="Times New Roman" w:cs="Times New Roman"/>
          <w:sz w:val="24"/>
          <w:szCs w:val="24"/>
        </w:rPr>
        <w:t>Bandura</w:t>
      </w:r>
      <w:proofErr w:type="spellEnd"/>
      <w:r w:rsidR="00136BFC">
        <w:rPr>
          <w:rFonts w:ascii="Times New Roman" w:hAnsi="Times New Roman" w:cs="Times New Roman"/>
          <w:sz w:val="24"/>
          <w:szCs w:val="24"/>
        </w:rPr>
        <w:t xml:space="preserve"> </w:t>
      </w:r>
      <w:r w:rsidR="00357BC4">
        <w:rPr>
          <w:rFonts w:ascii="Times New Roman" w:hAnsi="Times New Roman" w:cs="Times New Roman"/>
          <w:sz w:val="24"/>
          <w:szCs w:val="24"/>
        </w:rPr>
        <w:t>öz-yeterlik</w:t>
      </w:r>
      <w:r w:rsidR="00C90F4C">
        <w:rPr>
          <w:rFonts w:ascii="Times New Roman" w:hAnsi="Times New Roman" w:cs="Times New Roman"/>
          <w:sz w:val="24"/>
          <w:szCs w:val="24"/>
        </w:rPr>
        <w:t xml:space="preserve"> kavramı</w:t>
      </w:r>
      <w:r w:rsidR="00B90649">
        <w:rPr>
          <w:rFonts w:ascii="Times New Roman" w:hAnsi="Times New Roman" w:cs="Times New Roman"/>
          <w:sz w:val="24"/>
          <w:szCs w:val="24"/>
        </w:rPr>
        <w:t>nı</w:t>
      </w:r>
      <w:r w:rsidR="00281D69">
        <w:rPr>
          <w:rFonts w:ascii="Times New Roman" w:hAnsi="Times New Roman" w:cs="Times New Roman"/>
          <w:sz w:val="24"/>
          <w:szCs w:val="24"/>
        </w:rPr>
        <w:t xml:space="preserve"> </w:t>
      </w:r>
      <w:r w:rsidR="00C93218" w:rsidRPr="00CD644E">
        <w:rPr>
          <w:rFonts w:ascii="Times New Roman" w:hAnsi="Times New Roman" w:cs="Times New Roman"/>
          <w:sz w:val="24"/>
          <w:szCs w:val="24"/>
        </w:rPr>
        <w:t xml:space="preserve">“Sosyal Öğrenme Kuramı” </w:t>
      </w:r>
      <w:proofErr w:type="spellStart"/>
      <w:r w:rsidR="00085784">
        <w:rPr>
          <w:rFonts w:ascii="Times New Roman" w:hAnsi="Times New Roman" w:cs="Times New Roman"/>
          <w:sz w:val="24"/>
          <w:szCs w:val="24"/>
        </w:rPr>
        <w:t>nda</w:t>
      </w:r>
      <w:proofErr w:type="spellEnd"/>
      <w:r w:rsidR="00085784">
        <w:rPr>
          <w:rFonts w:ascii="Times New Roman" w:hAnsi="Times New Roman" w:cs="Times New Roman"/>
          <w:sz w:val="24"/>
          <w:szCs w:val="24"/>
        </w:rPr>
        <w:t xml:space="preserve"> </w:t>
      </w:r>
      <w:r w:rsidR="00B90649">
        <w:rPr>
          <w:rFonts w:ascii="Times New Roman" w:hAnsi="Times New Roman" w:cs="Times New Roman"/>
          <w:sz w:val="24"/>
          <w:szCs w:val="24"/>
        </w:rPr>
        <w:t xml:space="preserve">ele </w:t>
      </w:r>
      <w:proofErr w:type="gramStart"/>
      <w:r w:rsidR="00B90649">
        <w:rPr>
          <w:rFonts w:ascii="Times New Roman" w:hAnsi="Times New Roman" w:cs="Times New Roman"/>
          <w:sz w:val="24"/>
          <w:szCs w:val="24"/>
        </w:rPr>
        <w:t xml:space="preserve">aldığı </w:t>
      </w:r>
      <w:r w:rsidR="00C91162" w:rsidRPr="00CD644E">
        <w:rPr>
          <w:rFonts w:ascii="Times New Roman" w:hAnsi="Times New Roman" w:cs="Times New Roman"/>
          <w:sz w:val="24"/>
          <w:szCs w:val="24"/>
        </w:rPr>
        <w:t xml:space="preserve"> </w:t>
      </w:r>
      <w:r w:rsidR="00FB37F3" w:rsidRPr="00CD644E">
        <w:rPr>
          <w:rFonts w:ascii="Times New Roman" w:hAnsi="Times New Roman" w:cs="Times New Roman"/>
          <w:sz w:val="24"/>
          <w:szCs w:val="24"/>
        </w:rPr>
        <w:t>yılandan</w:t>
      </w:r>
      <w:proofErr w:type="gramEnd"/>
      <w:r w:rsidR="00FB37F3" w:rsidRPr="00CD644E">
        <w:rPr>
          <w:rFonts w:ascii="Times New Roman" w:hAnsi="Times New Roman" w:cs="Times New Roman"/>
          <w:sz w:val="24"/>
          <w:szCs w:val="24"/>
        </w:rPr>
        <w:t xml:space="preserve"> korkan insanlardan esinlen</w:t>
      </w:r>
      <w:r w:rsidR="00C91162" w:rsidRPr="00CD644E">
        <w:rPr>
          <w:rFonts w:ascii="Times New Roman" w:hAnsi="Times New Roman" w:cs="Times New Roman"/>
          <w:sz w:val="24"/>
          <w:szCs w:val="24"/>
        </w:rPr>
        <w:t>erek ortaya çıkar</w:t>
      </w:r>
      <w:r w:rsidR="001205D8">
        <w:rPr>
          <w:rFonts w:ascii="Times New Roman" w:hAnsi="Times New Roman" w:cs="Times New Roman"/>
          <w:sz w:val="24"/>
          <w:szCs w:val="24"/>
        </w:rPr>
        <w:t xml:space="preserve">mıştır. </w:t>
      </w:r>
      <w:r w:rsidR="002912CC" w:rsidRPr="00CD644E">
        <w:rPr>
          <w:rFonts w:ascii="Times New Roman" w:hAnsi="Times New Roman" w:cs="Times New Roman"/>
          <w:sz w:val="24"/>
          <w:szCs w:val="24"/>
        </w:rPr>
        <w:t>(</w:t>
      </w:r>
      <w:proofErr w:type="spellStart"/>
      <w:r w:rsidR="00807B1D" w:rsidRPr="00CD644E">
        <w:rPr>
          <w:rFonts w:ascii="Times New Roman" w:hAnsi="Times New Roman" w:cs="Times New Roman"/>
          <w:sz w:val="24"/>
          <w:szCs w:val="24"/>
        </w:rPr>
        <w:t>Bandura</w:t>
      </w:r>
      <w:proofErr w:type="spellEnd"/>
      <w:r w:rsidR="00807B1D" w:rsidRPr="00CD644E">
        <w:rPr>
          <w:rFonts w:ascii="Times New Roman" w:hAnsi="Times New Roman" w:cs="Times New Roman"/>
          <w:sz w:val="24"/>
          <w:szCs w:val="24"/>
        </w:rPr>
        <w:t xml:space="preserve">, </w:t>
      </w:r>
      <w:proofErr w:type="spellStart"/>
      <w:r w:rsidR="00807B1D" w:rsidRPr="00CD644E">
        <w:rPr>
          <w:rFonts w:ascii="Times New Roman" w:hAnsi="Times New Roman" w:cs="Times New Roman"/>
          <w:sz w:val="24"/>
          <w:szCs w:val="24"/>
        </w:rPr>
        <w:t>Barbaranelli</w:t>
      </w:r>
      <w:proofErr w:type="spellEnd"/>
      <w:r w:rsidR="00807B1D" w:rsidRPr="00CD644E">
        <w:rPr>
          <w:rFonts w:ascii="Times New Roman" w:hAnsi="Times New Roman" w:cs="Times New Roman"/>
          <w:sz w:val="24"/>
          <w:szCs w:val="24"/>
        </w:rPr>
        <w:t xml:space="preserve">, </w:t>
      </w:r>
      <w:proofErr w:type="spellStart"/>
      <w:proofErr w:type="gramStart"/>
      <w:r w:rsidR="00757CCB">
        <w:rPr>
          <w:rFonts w:ascii="Times New Roman" w:hAnsi="Times New Roman" w:cs="Times New Roman"/>
          <w:sz w:val="24"/>
          <w:szCs w:val="24"/>
        </w:rPr>
        <w:t>Caprara</w:t>
      </w:r>
      <w:proofErr w:type="spellEnd"/>
      <w:r w:rsidR="00757CCB">
        <w:rPr>
          <w:rFonts w:ascii="Times New Roman" w:hAnsi="Times New Roman" w:cs="Times New Roman"/>
          <w:sz w:val="24"/>
          <w:szCs w:val="24"/>
        </w:rPr>
        <w:t>,</w:t>
      </w:r>
      <w:proofErr w:type="gramEnd"/>
      <w:r w:rsidR="00757CCB">
        <w:rPr>
          <w:rFonts w:ascii="Times New Roman" w:hAnsi="Times New Roman" w:cs="Times New Roman"/>
          <w:sz w:val="24"/>
          <w:szCs w:val="24"/>
        </w:rPr>
        <w:t xml:space="preserve"> ve </w:t>
      </w:r>
      <w:proofErr w:type="spellStart"/>
      <w:r w:rsidR="00807B1D" w:rsidRPr="00CD644E">
        <w:rPr>
          <w:rFonts w:ascii="Times New Roman" w:hAnsi="Times New Roman" w:cs="Times New Roman"/>
          <w:sz w:val="24"/>
          <w:szCs w:val="24"/>
        </w:rPr>
        <w:t>Pastorelli</w:t>
      </w:r>
      <w:proofErr w:type="spellEnd"/>
      <w:r w:rsidR="00807B1D" w:rsidRPr="00CD644E">
        <w:rPr>
          <w:rFonts w:ascii="Times New Roman" w:hAnsi="Times New Roman" w:cs="Times New Roman"/>
          <w:sz w:val="24"/>
          <w:szCs w:val="24"/>
        </w:rPr>
        <w:t xml:space="preserve">, </w:t>
      </w:r>
      <w:r w:rsidR="002912CC" w:rsidRPr="00CD644E">
        <w:rPr>
          <w:rFonts w:ascii="Times New Roman" w:hAnsi="Times New Roman" w:cs="Times New Roman"/>
          <w:sz w:val="24"/>
          <w:szCs w:val="24"/>
        </w:rPr>
        <w:t xml:space="preserve">, 2001; </w:t>
      </w:r>
      <w:r w:rsidR="002B3C61" w:rsidRPr="00CD644E">
        <w:rPr>
          <w:rFonts w:ascii="Times New Roman" w:hAnsi="Times New Roman" w:cs="Times New Roman"/>
          <w:sz w:val="24"/>
          <w:szCs w:val="24"/>
        </w:rPr>
        <w:t>L</w:t>
      </w:r>
      <w:r w:rsidR="00757CCB">
        <w:rPr>
          <w:rFonts w:ascii="Times New Roman" w:hAnsi="Times New Roman" w:cs="Times New Roman"/>
          <w:sz w:val="24"/>
          <w:szCs w:val="24"/>
        </w:rPr>
        <w:t xml:space="preserve">açin, </w:t>
      </w:r>
      <w:r w:rsidR="002B3C61" w:rsidRPr="00CD644E">
        <w:rPr>
          <w:rFonts w:ascii="Times New Roman" w:hAnsi="Times New Roman" w:cs="Times New Roman"/>
          <w:sz w:val="24"/>
          <w:szCs w:val="24"/>
        </w:rPr>
        <w:t>2015)</w:t>
      </w:r>
      <w:r w:rsidR="006735FA" w:rsidRPr="00CD644E">
        <w:rPr>
          <w:rFonts w:ascii="Times New Roman" w:hAnsi="Times New Roman" w:cs="Times New Roman"/>
          <w:sz w:val="24"/>
          <w:szCs w:val="24"/>
        </w:rPr>
        <w:t xml:space="preserve">. </w:t>
      </w:r>
      <w:proofErr w:type="gramStart"/>
      <w:r w:rsidR="00357BC4">
        <w:rPr>
          <w:rFonts w:ascii="Times New Roman" w:hAnsi="Times New Roman" w:cs="Times New Roman"/>
          <w:sz w:val="24"/>
          <w:szCs w:val="24"/>
        </w:rPr>
        <w:t>Öz-yeterlik</w:t>
      </w:r>
      <w:r w:rsidR="002912CC" w:rsidRPr="00CD644E">
        <w:rPr>
          <w:rFonts w:ascii="Times New Roman" w:hAnsi="Times New Roman" w:cs="Times New Roman"/>
          <w:sz w:val="24"/>
          <w:szCs w:val="24"/>
        </w:rPr>
        <w:t>,</w:t>
      </w:r>
      <w:r w:rsidR="00B165B7">
        <w:rPr>
          <w:rFonts w:ascii="Times New Roman" w:hAnsi="Times New Roman" w:cs="Times New Roman"/>
          <w:sz w:val="24"/>
          <w:szCs w:val="24"/>
        </w:rPr>
        <w:t xml:space="preserve"> </w:t>
      </w:r>
      <w:r w:rsidR="001205D8">
        <w:rPr>
          <w:rFonts w:ascii="Times New Roman" w:hAnsi="Times New Roman" w:cs="Times New Roman"/>
          <w:sz w:val="24"/>
          <w:szCs w:val="24"/>
        </w:rPr>
        <w:t>"</w:t>
      </w:r>
      <w:r w:rsidR="000A79DE" w:rsidRPr="00CD644E">
        <w:rPr>
          <w:rFonts w:ascii="Times New Roman" w:hAnsi="Times New Roman" w:cs="Times New Roman"/>
          <w:sz w:val="24"/>
          <w:szCs w:val="24"/>
        </w:rPr>
        <w:t>bireyin belirlemiş olduğu hedefe ulaşabilmesi için gerekli eylemleri organize edebilmesi ve karşılaşabileceği sorunlarla başa çıkabilmek için kendi yeteneklerine olan inancı</w:t>
      </w:r>
      <w:r w:rsidR="001205D8">
        <w:rPr>
          <w:rFonts w:ascii="Times New Roman" w:hAnsi="Times New Roman" w:cs="Times New Roman"/>
          <w:sz w:val="24"/>
          <w:szCs w:val="24"/>
        </w:rPr>
        <w:t>nı" ifade eder</w:t>
      </w:r>
      <w:r w:rsidR="000A79DE" w:rsidRPr="00CD644E">
        <w:rPr>
          <w:rFonts w:ascii="Times New Roman" w:hAnsi="Times New Roman" w:cs="Times New Roman"/>
          <w:sz w:val="24"/>
          <w:szCs w:val="24"/>
        </w:rPr>
        <w:t xml:space="preserve"> (</w:t>
      </w:r>
      <w:proofErr w:type="spellStart"/>
      <w:r w:rsidR="00733986" w:rsidRPr="00B165B7">
        <w:rPr>
          <w:rFonts w:ascii="Times New Roman" w:hAnsi="Times New Roman" w:cs="Times New Roman"/>
          <w:sz w:val="24"/>
          <w:szCs w:val="24"/>
        </w:rPr>
        <w:t>Ushe</w:t>
      </w:r>
      <w:proofErr w:type="spellEnd"/>
      <w:r w:rsidR="00B165B7" w:rsidRPr="00B165B7">
        <w:rPr>
          <w:rFonts w:ascii="Times New Roman" w:hAnsi="Times New Roman" w:cs="Times New Roman"/>
          <w:sz w:val="24"/>
          <w:szCs w:val="24"/>
        </w:rPr>
        <w:t xml:space="preserve"> ve </w:t>
      </w:r>
      <w:proofErr w:type="spellStart"/>
      <w:r w:rsidR="00733986" w:rsidRPr="00B165B7">
        <w:rPr>
          <w:rFonts w:ascii="Times New Roman" w:hAnsi="Times New Roman" w:cs="Times New Roman"/>
          <w:sz w:val="24"/>
          <w:szCs w:val="24"/>
        </w:rPr>
        <w:t>Pajares</w:t>
      </w:r>
      <w:proofErr w:type="spellEnd"/>
      <w:r w:rsidR="00733986" w:rsidRPr="00B165B7">
        <w:rPr>
          <w:rFonts w:ascii="Times New Roman" w:hAnsi="Times New Roman" w:cs="Times New Roman"/>
          <w:sz w:val="24"/>
          <w:szCs w:val="24"/>
        </w:rPr>
        <w:t>,</w:t>
      </w:r>
      <w:r w:rsidR="00733986" w:rsidRPr="00CD644E">
        <w:rPr>
          <w:rFonts w:ascii="Times New Roman" w:hAnsi="Times New Roman" w:cs="Times New Roman"/>
          <w:sz w:val="24"/>
          <w:szCs w:val="24"/>
        </w:rPr>
        <w:t xml:space="preserve"> 2008; </w:t>
      </w:r>
      <w:r w:rsidR="000A79DE" w:rsidRPr="00B165B7">
        <w:rPr>
          <w:rFonts w:ascii="Times New Roman" w:hAnsi="Times New Roman" w:cs="Times New Roman"/>
          <w:sz w:val="24"/>
          <w:szCs w:val="24"/>
        </w:rPr>
        <w:t>Alcı</w:t>
      </w:r>
      <w:r w:rsidR="00B165B7" w:rsidRPr="00B165B7">
        <w:rPr>
          <w:rFonts w:ascii="Times New Roman" w:hAnsi="Times New Roman" w:cs="Times New Roman"/>
          <w:sz w:val="24"/>
          <w:szCs w:val="24"/>
        </w:rPr>
        <w:t xml:space="preserve">, Erden ve Baykal, </w:t>
      </w:r>
      <w:r w:rsidR="000A79DE" w:rsidRPr="00B165B7">
        <w:rPr>
          <w:rFonts w:ascii="Times New Roman" w:hAnsi="Times New Roman" w:cs="Times New Roman"/>
          <w:sz w:val="24"/>
          <w:szCs w:val="24"/>
        </w:rPr>
        <w:t>200</w:t>
      </w:r>
      <w:r w:rsidR="00B165B7">
        <w:rPr>
          <w:rFonts w:ascii="Times New Roman" w:hAnsi="Times New Roman" w:cs="Times New Roman"/>
          <w:sz w:val="24"/>
          <w:szCs w:val="24"/>
        </w:rPr>
        <w:t>8;</w:t>
      </w:r>
      <w:r w:rsidR="000A79DE" w:rsidRPr="00B165B7">
        <w:rPr>
          <w:rFonts w:ascii="Times New Roman" w:hAnsi="Times New Roman" w:cs="Times New Roman"/>
          <w:sz w:val="24"/>
          <w:szCs w:val="24"/>
        </w:rPr>
        <w:t xml:space="preserve"> Aydı</w:t>
      </w:r>
      <w:r w:rsidR="00151BEF" w:rsidRPr="00B165B7">
        <w:rPr>
          <w:rFonts w:ascii="Times New Roman" w:hAnsi="Times New Roman" w:cs="Times New Roman"/>
          <w:sz w:val="24"/>
          <w:szCs w:val="24"/>
        </w:rPr>
        <w:t>n</w:t>
      </w:r>
      <w:r w:rsidR="00B165B7">
        <w:rPr>
          <w:rFonts w:ascii="Times New Roman" w:hAnsi="Times New Roman" w:cs="Times New Roman"/>
          <w:sz w:val="24"/>
          <w:szCs w:val="24"/>
        </w:rPr>
        <w:t>, Ömür</w:t>
      </w:r>
      <w:r w:rsidR="000A79DE" w:rsidRPr="00B165B7">
        <w:rPr>
          <w:rFonts w:ascii="Times New Roman" w:hAnsi="Times New Roman" w:cs="Times New Roman"/>
          <w:sz w:val="24"/>
          <w:szCs w:val="24"/>
        </w:rPr>
        <w:t xml:space="preserve"> ve </w:t>
      </w:r>
      <w:r w:rsidR="00B165B7">
        <w:rPr>
          <w:rFonts w:ascii="Times New Roman" w:hAnsi="Times New Roman" w:cs="Times New Roman"/>
          <w:sz w:val="24"/>
          <w:szCs w:val="24"/>
        </w:rPr>
        <w:t xml:space="preserve">Argon, </w:t>
      </w:r>
      <w:r w:rsidR="000A79DE" w:rsidRPr="00B165B7">
        <w:rPr>
          <w:rFonts w:ascii="Times New Roman" w:hAnsi="Times New Roman" w:cs="Times New Roman"/>
          <w:sz w:val="24"/>
          <w:szCs w:val="24"/>
        </w:rPr>
        <w:t>2014</w:t>
      </w:r>
      <w:r w:rsidR="00B165B7">
        <w:rPr>
          <w:rFonts w:ascii="Times New Roman" w:hAnsi="Times New Roman" w:cs="Times New Roman"/>
          <w:sz w:val="24"/>
          <w:szCs w:val="24"/>
        </w:rPr>
        <w:t xml:space="preserve">; </w:t>
      </w:r>
      <w:r w:rsidR="000A79DE" w:rsidRPr="00B165B7">
        <w:rPr>
          <w:rFonts w:ascii="Times New Roman" w:hAnsi="Times New Roman" w:cs="Times New Roman"/>
          <w:sz w:val="24"/>
          <w:szCs w:val="24"/>
        </w:rPr>
        <w:t>Milli</w:t>
      </w:r>
      <w:r w:rsidR="00B165B7">
        <w:rPr>
          <w:rFonts w:ascii="Times New Roman" w:hAnsi="Times New Roman" w:cs="Times New Roman"/>
          <w:sz w:val="24"/>
          <w:szCs w:val="24"/>
        </w:rPr>
        <w:t>,</w:t>
      </w:r>
      <w:r w:rsidR="000A79DE" w:rsidRPr="00B165B7">
        <w:rPr>
          <w:rFonts w:ascii="Times New Roman" w:hAnsi="Times New Roman" w:cs="Times New Roman"/>
          <w:sz w:val="24"/>
          <w:szCs w:val="24"/>
        </w:rPr>
        <w:t xml:space="preserve"> 2015</w:t>
      </w:r>
      <w:r w:rsidR="00B165B7">
        <w:rPr>
          <w:rFonts w:ascii="Times New Roman" w:hAnsi="Times New Roman" w:cs="Times New Roman"/>
          <w:sz w:val="24"/>
          <w:szCs w:val="24"/>
        </w:rPr>
        <w:t>;</w:t>
      </w:r>
      <w:r w:rsidR="00556EDE" w:rsidRPr="00B165B7">
        <w:rPr>
          <w:rFonts w:ascii="Times New Roman" w:hAnsi="Times New Roman" w:cs="Times New Roman"/>
          <w:sz w:val="24"/>
          <w:szCs w:val="24"/>
        </w:rPr>
        <w:t xml:space="preserve"> Birer ve </w:t>
      </w:r>
      <w:proofErr w:type="spellStart"/>
      <w:r w:rsidR="00B165B7" w:rsidRPr="00B165B7">
        <w:rPr>
          <w:rFonts w:ascii="Times New Roman" w:hAnsi="Times New Roman" w:cs="Times New Roman"/>
          <w:sz w:val="24"/>
          <w:szCs w:val="24"/>
        </w:rPr>
        <w:t>Sonsel</w:t>
      </w:r>
      <w:proofErr w:type="spellEnd"/>
      <w:r w:rsidR="00B165B7" w:rsidRPr="00B165B7">
        <w:rPr>
          <w:rFonts w:ascii="Times New Roman" w:hAnsi="Times New Roman" w:cs="Times New Roman"/>
          <w:sz w:val="24"/>
          <w:szCs w:val="24"/>
        </w:rPr>
        <w:t xml:space="preserve">, </w:t>
      </w:r>
      <w:r w:rsidR="00556EDE" w:rsidRPr="00B165B7">
        <w:rPr>
          <w:rFonts w:ascii="Times New Roman" w:hAnsi="Times New Roman" w:cs="Times New Roman"/>
          <w:sz w:val="24"/>
          <w:szCs w:val="24"/>
        </w:rPr>
        <w:t>2013</w:t>
      </w:r>
      <w:r w:rsidR="008710A6" w:rsidRPr="00B165B7">
        <w:rPr>
          <w:rFonts w:ascii="Times New Roman" w:hAnsi="Times New Roman" w:cs="Times New Roman"/>
          <w:sz w:val="24"/>
          <w:szCs w:val="24"/>
        </w:rPr>
        <w:t>,</w:t>
      </w:r>
      <w:r w:rsidR="008710A6" w:rsidRPr="00CD644E">
        <w:rPr>
          <w:rFonts w:ascii="Times New Roman" w:hAnsi="Times New Roman" w:cs="Times New Roman"/>
          <w:sz w:val="24"/>
          <w:szCs w:val="24"/>
        </w:rPr>
        <w:t xml:space="preserve"> Ergür 2016</w:t>
      </w:r>
      <w:r w:rsidR="000C3B1B" w:rsidRPr="00CD644E">
        <w:rPr>
          <w:rFonts w:ascii="Times New Roman" w:hAnsi="Times New Roman" w:cs="Times New Roman"/>
          <w:sz w:val="24"/>
          <w:szCs w:val="24"/>
        </w:rPr>
        <w:t>; Öncü,2012</w:t>
      </w:r>
      <w:r w:rsidR="00BA2A5A" w:rsidRPr="00CD644E">
        <w:rPr>
          <w:rFonts w:ascii="Times New Roman" w:hAnsi="Times New Roman" w:cs="Times New Roman"/>
          <w:sz w:val="24"/>
          <w:szCs w:val="24"/>
        </w:rPr>
        <w:t>; Kurt ve Ekici, 2013</w:t>
      </w:r>
      <w:r w:rsidR="00AB5B6C" w:rsidRPr="00CD644E">
        <w:rPr>
          <w:rFonts w:ascii="Times New Roman" w:hAnsi="Times New Roman" w:cs="Times New Roman"/>
          <w:sz w:val="24"/>
          <w:szCs w:val="24"/>
        </w:rPr>
        <w:t>; Özgen ve Bindak,2011</w:t>
      </w:r>
      <w:r w:rsidR="009E634B" w:rsidRPr="00CD644E">
        <w:rPr>
          <w:rFonts w:ascii="Times New Roman" w:hAnsi="Times New Roman" w:cs="Times New Roman"/>
          <w:sz w:val="24"/>
          <w:szCs w:val="24"/>
        </w:rPr>
        <w:t>; Köseoğlu,2010</w:t>
      </w:r>
      <w:r w:rsidR="005D099E" w:rsidRPr="00CD644E">
        <w:rPr>
          <w:rFonts w:ascii="Times New Roman" w:hAnsi="Times New Roman" w:cs="Times New Roman"/>
          <w:sz w:val="24"/>
          <w:szCs w:val="24"/>
        </w:rPr>
        <w:t xml:space="preserve">; </w:t>
      </w:r>
      <w:proofErr w:type="spellStart"/>
      <w:r w:rsidR="005D099E" w:rsidRPr="00B165B7">
        <w:rPr>
          <w:rFonts w:ascii="Times New Roman" w:hAnsi="Times New Roman" w:cs="Times New Roman"/>
          <w:sz w:val="24"/>
          <w:szCs w:val="24"/>
        </w:rPr>
        <w:t>Saracaloğlu</w:t>
      </w:r>
      <w:proofErr w:type="spellEnd"/>
      <w:r w:rsidR="00B165B7" w:rsidRPr="00B165B7">
        <w:rPr>
          <w:rFonts w:ascii="Times New Roman" w:hAnsi="Times New Roman" w:cs="Times New Roman"/>
          <w:sz w:val="24"/>
          <w:szCs w:val="24"/>
        </w:rPr>
        <w:t xml:space="preserve">, </w:t>
      </w:r>
      <w:proofErr w:type="spellStart"/>
      <w:r w:rsidR="00B165B7" w:rsidRPr="00B165B7">
        <w:rPr>
          <w:rFonts w:ascii="Times New Roman" w:hAnsi="Times New Roman" w:cs="Times New Roman"/>
          <w:sz w:val="24"/>
          <w:szCs w:val="24"/>
        </w:rPr>
        <w:t>Certel</w:t>
      </w:r>
      <w:proofErr w:type="spellEnd"/>
      <w:r w:rsidR="00B165B7" w:rsidRPr="00B165B7">
        <w:rPr>
          <w:rFonts w:ascii="Times New Roman" w:hAnsi="Times New Roman" w:cs="Times New Roman"/>
          <w:sz w:val="24"/>
          <w:szCs w:val="24"/>
        </w:rPr>
        <w:t>, Varol</w:t>
      </w:r>
      <w:r w:rsidR="005D099E" w:rsidRPr="00B165B7">
        <w:rPr>
          <w:rFonts w:ascii="Times New Roman" w:hAnsi="Times New Roman" w:cs="Times New Roman"/>
          <w:sz w:val="24"/>
          <w:szCs w:val="24"/>
        </w:rPr>
        <w:t xml:space="preserve"> ve</w:t>
      </w:r>
      <w:r w:rsidR="00B165B7" w:rsidRPr="00B165B7">
        <w:rPr>
          <w:rFonts w:ascii="Times New Roman" w:hAnsi="Times New Roman" w:cs="Times New Roman"/>
          <w:sz w:val="24"/>
          <w:szCs w:val="24"/>
        </w:rPr>
        <w:t xml:space="preserve"> Bahadır</w:t>
      </w:r>
      <w:r w:rsidR="005D099E" w:rsidRPr="00B165B7">
        <w:rPr>
          <w:rFonts w:ascii="Times New Roman" w:hAnsi="Times New Roman" w:cs="Times New Roman"/>
          <w:sz w:val="24"/>
          <w:szCs w:val="24"/>
        </w:rPr>
        <w:t>, 2012</w:t>
      </w:r>
      <w:r w:rsidR="003D27BB" w:rsidRPr="00CD644E">
        <w:rPr>
          <w:rFonts w:ascii="Times New Roman" w:hAnsi="Times New Roman" w:cs="Times New Roman"/>
          <w:sz w:val="24"/>
          <w:szCs w:val="24"/>
        </w:rPr>
        <w:t>; Tabancalı ve Çelik, 2013</w:t>
      </w:r>
      <w:r w:rsidR="00615A29" w:rsidRPr="00CD644E">
        <w:rPr>
          <w:rFonts w:ascii="Times New Roman" w:hAnsi="Times New Roman" w:cs="Times New Roman"/>
          <w:sz w:val="24"/>
          <w:szCs w:val="24"/>
        </w:rPr>
        <w:t xml:space="preserve">; </w:t>
      </w:r>
      <w:r w:rsidR="00615A29" w:rsidRPr="00B80235">
        <w:rPr>
          <w:rFonts w:ascii="Times New Roman" w:hAnsi="Times New Roman" w:cs="Times New Roman"/>
          <w:sz w:val="24"/>
          <w:szCs w:val="24"/>
        </w:rPr>
        <w:t>Güneş</w:t>
      </w:r>
      <w:r w:rsidR="00B80235" w:rsidRPr="00B80235">
        <w:rPr>
          <w:rFonts w:ascii="Times New Roman" w:hAnsi="Times New Roman" w:cs="Times New Roman"/>
          <w:sz w:val="24"/>
          <w:szCs w:val="24"/>
        </w:rPr>
        <w:t>, Barış</w:t>
      </w:r>
      <w:r w:rsidR="00615A29" w:rsidRPr="00B80235">
        <w:rPr>
          <w:rFonts w:ascii="Times New Roman" w:hAnsi="Times New Roman" w:cs="Times New Roman"/>
          <w:sz w:val="24"/>
          <w:szCs w:val="24"/>
        </w:rPr>
        <w:t xml:space="preserve"> ve</w:t>
      </w:r>
      <w:r w:rsidR="00B80235" w:rsidRPr="00B80235">
        <w:rPr>
          <w:rFonts w:ascii="Times New Roman" w:hAnsi="Times New Roman" w:cs="Times New Roman"/>
          <w:sz w:val="24"/>
          <w:szCs w:val="24"/>
        </w:rPr>
        <w:t xml:space="preserve"> </w:t>
      </w:r>
      <w:proofErr w:type="spellStart"/>
      <w:r w:rsidR="00B80235" w:rsidRPr="00B80235">
        <w:rPr>
          <w:rFonts w:ascii="Times New Roman" w:hAnsi="Times New Roman" w:cs="Times New Roman"/>
          <w:sz w:val="24"/>
          <w:szCs w:val="24"/>
        </w:rPr>
        <w:t>Kırbaşlar</w:t>
      </w:r>
      <w:proofErr w:type="spellEnd"/>
      <w:r w:rsidR="00B80235" w:rsidRPr="00B80235">
        <w:rPr>
          <w:rFonts w:ascii="Times New Roman" w:hAnsi="Times New Roman" w:cs="Times New Roman"/>
          <w:sz w:val="24"/>
          <w:szCs w:val="24"/>
        </w:rPr>
        <w:t xml:space="preserve">, </w:t>
      </w:r>
      <w:r w:rsidR="00615A29" w:rsidRPr="00B80235">
        <w:rPr>
          <w:rFonts w:ascii="Times New Roman" w:hAnsi="Times New Roman" w:cs="Times New Roman"/>
          <w:sz w:val="24"/>
          <w:szCs w:val="24"/>
        </w:rPr>
        <w:t>2013</w:t>
      </w:r>
      <w:r w:rsidR="00BE553F" w:rsidRPr="00B80235">
        <w:rPr>
          <w:rFonts w:ascii="Times New Roman" w:hAnsi="Times New Roman" w:cs="Times New Roman"/>
          <w:sz w:val="24"/>
          <w:szCs w:val="24"/>
        </w:rPr>
        <w:t>; Yokuş, 2014</w:t>
      </w:r>
      <w:r w:rsidR="00A825AB" w:rsidRPr="00B80235">
        <w:rPr>
          <w:rFonts w:ascii="Times New Roman" w:hAnsi="Times New Roman" w:cs="Times New Roman"/>
          <w:sz w:val="24"/>
          <w:szCs w:val="24"/>
        </w:rPr>
        <w:t>; Yılmaz</w:t>
      </w:r>
      <w:r w:rsidR="00B80235" w:rsidRPr="00B80235">
        <w:rPr>
          <w:rFonts w:ascii="Times New Roman" w:hAnsi="Times New Roman" w:cs="Times New Roman"/>
          <w:sz w:val="24"/>
          <w:szCs w:val="24"/>
        </w:rPr>
        <w:t xml:space="preserve">, Gerçek, Köseoğlu </w:t>
      </w:r>
      <w:r w:rsidR="00A825AB" w:rsidRPr="00B80235">
        <w:rPr>
          <w:rFonts w:ascii="Times New Roman" w:hAnsi="Times New Roman" w:cs="Times New Roman"/>
          <w:sz w:val="24"/>
          <w:szCs w:val="24"/>
        </w:rPr>
        <w:t>ve</w:t>
      </w:r>
      <w:r w:rsidR="00B80235" w:rsidRPr="00B80235">
        <w:rPr>
          <w:rFonts w:ascii="Times New Roman" w:hAnsi="Times New Roman" w:cs="Times New Roman"/>
          <w:sz w:val="24"/>
          <w:szCs w:val="24"/>
        </w:rPr>
        <w:t xml:space="preserve"> Soran,</w:t>
      </w:r>
      <w:r w:rsidR="00A825AB" w:rsidRPr="00B80235">
        <w:rPr>
          <w:rFonts w:ascii="Times New Roman" w:hAnsi="Times New Roman" w:cs="Times New Roman"/>
          <w:sz w:val="24"/>
          <w:szCs w:val="24"/>
        </w:rPr>
        <w:t xml:space="preserve"> 2006)</w:t>
      </w:r>
      <w:r w:rsidR="000A79DE" w:rsidRPr="00B80235">
        <w:rPr>
          <w:rFonts w:ascii="Times New Roman" w:hAnsi="Times New Roman" w:cs="Times New Roman"/>
          <w:sz w:val="24"/>
          <w:szCs w:val="24"/>
        </w:rPr>
        <w:t>.</w:t>
      </w:r>
      <w:r w:rsidR="003F4C74">
        <w:rPr>
          <w:rFonts w:ascii="Times New Roman" w:hAnsi="Times New Roman" w:cs="Times New Roman"/>
          <w:sz w:val="24"/>
          <w:szCs w:val="24"/>
        </w:rPr>
        <w:t xml:space="preserve"> </w:t>
      </w:r>
      <w:proofErr w:type="gramEnd"/>
      <w:r w:rsidR="00357BC4">
        <w:rPr>
          <w:rFonts w:ascii="Times New Roman" w:hAnsi="Times New Roman" w:cs="Times New Roman"/>
          <w:sz w:val="24"/>
          <w:szCs w:val="24"/>
        </w:rPr>
        <w:t>Öz-yeterlik</w:t>
      </w:r>
      <w:r w:rsidR="003931CD" w:rsidRPr="00CD644E">
        <w:rPr>
          <w:rFonts w:ascii="Times New Roman" w:hAnsi="Times New Roman" w:cs="Times New Roman"/>
          <w:sz w:val="24"/>
          <w:szCs w:val="24"/>
        </w:rPr>
        <w:t>,</w:t>
      </w:r>
      <w:r w:rsidR="00503DA1" w:rsidRPr="00CD644E">
        <w:rPr>
          <w:rFonts w:ascii="Times New Roman" w:hAnsi="Times New Roman" w:cs="Times New Roman"/>
          <w:sz w:val="24"/>
          <w:szCs w:val="24"/>
        </w:rPr>
        <w:t xml:space="preserve"> bi</w:t>
      </w:r>
      <w:r w:rsidR="002A7858" w:rsidRPr="00CD644E">
        <w:rPr>
          <w:rFonts w:ascii="Times New Roman" w:hAnsi="Times New Roman" w:cs="Times New Roman"/>
          <w:sz w:val="24"/>
          <w:szCs w:val="24"/>
        </w:rPr>
        <w:t>reyin hangi etkinliği seçeceğine</w:t>
      </w:r>
      <w:r w:rsidR="00503DA1" w:rsidRPr="00CD644E">
        <w:rPr>
          <w:rFonts w:ascii="Times New Roman" w:hAnsi="Times New Roman" w:cs="Times New Roman"/>
          <w:sz w:val="24"/>
          <w:szCs w:val="24"/>
        </w:rPr>
        <w:t>, hedefine</w:t>
      </w:r>
      <w:r w:rsidR="002A7858" w:rsidRPr="00CD644E">
        <w:rPr>
          <w:rFonts w:ascii="Times New Roman" w:hAnsi="Times New Roman" w:cs="Times New Roman"/>
          <w:sz w:val="24"/>
          <w:szCs w:val="24"/>
        </w:rPr>
        <w:t xml:space="preserve"> ulaşmak için harcayacağı çabaya</w:t>
      </w:r>
      <w:r w:rsidR="00B326F7" w:rsidRPr="00CD644E">
        <w:rPr>
          <w:rFonts w:ascii="Times New Roman" w:hAnsi="Times New Roman" w:cs="Times New Roman"/>
          <w:sz w:val="24"/>
          <w:szCs w:val="24"/>
        </w:rPr>
        <w:t>,</w:t>
      </w:r>
      <w:r w:rsidR="002A7858" w:rsidRPr="00CD644E">
        <w:rPr>
          <w:rFonts w:ascii="Times New Roman" w:hAnsi="Times New Roman" w:cs="Times New Roman"/>
          <w:sz w:val="24"/>
          <w:szCs w:val="24"/>
        </w:rPr>
        <w:t xml:space="preserve"> süreye</w:t>
      </w:r>
      <w:r w:rsidR="00503DA1" w:rsidRPr="00CD644E">
        <w:rPr>
          <w:rFonts w:ascii="Times New Roman" w:hAnsi="Times New Roman" w:cs="Times New Roman"/>
          <w:sz w:val="24"/>
          <w:szCs w:val="24"/>
        </w:rPr>
        <w:t>, zorluklar karşısında yaşayacağı kaygı düzeyin</w:t>
      </w:r>
      <w:r w:rsidR="002A7858" w:rsidRPr="00CD644E">
        <w:rPr>
          <w:rFonts w:ascii="Times New Roman" w:hAnsi="Times New Roman" w:cs="Times New Roman"/>
          <w:sz w:val="24"/>
          <w:szCs w:val="24"/>
        </w:rPr>
        <w:t>e ve güven duygusuna</w:t>
      </w:r>
      <w:r w:rsidR="00503DA1" w:rsidRPr="00CD644E">
        <w:rPr>
          <w:rFonts w:ascii="Times New Roman" w:hAnsi="Times New Roman" w:cs="Times New Roman"/>
          <w:sz w:val="24"/>
          <w:szCs w:val="24"/>
        </w:rPr>
        <w:t xml:space="preserve"> etki</w:t>
      </w:r>
      <w:r w:rsidR="002A7858" w:rsidRPr="00CD644E">
        <w:rPr>
          <w:rFonts w:ascii="Times New Roman" w:hAnsi="Times New Roman" w:cs="Times New Roman"/>
          <w:sz w:val="24"/>
          <w:szCs w:val="24"/>
        </w:rPr>
        <w:t xml:space="preserve"> eder</w:t>
      </w:r>
      <w:r w:rsidR="006735FA" w:rsidRPr="00CD644E">
        <w:rPr>
          <w:rFonts w:ascii="Times New Roman" w:hAnsi="Times New Roman" w:cs="Times New Roman"/>
          <w:sz w:val="24"/>
          <w:szCs w:val="24"/>
        </w:rPr>
        <w:t xml:space="preserve">. </w:t>
      </w:r>
      <w:r w:rsidR="00357BC4">
        <w:rPr>
          <w:rFonts w:ascii="Times New Roman" w:hAnsi="Times New Roman" w:cs="Times New Roman"/>
          <w:sz w:val="24"/>
          <w:szCs w:val="24"/>
        </w:rPr>
        <w:t>Öz-yeterlik</w:t>
      </w:r>
      <w:r w:rsidR="00503DA1" w:rsidRPr="00CD644E">
        <w:rPr>
          <w:rFonts w:ascii="Times New Roman" w:hAnsi="Times New Roman" w:cs="Times New Roman"/>
          <w:sz w:val="24"/>
          <w:szCs w:val="24"/>
        </w:rPr>
        <w:t xml:space="preserve"> özellikle bireyin yeteneklerini</w:t>
      </w:r>
      <w:r w:rsidR="00AD2ED2">
        <w:rPr>
          <w:rFonts w:ascii="Times New Roman" w:hAnsi="Times New Roman" w:cs="Times New Roman"/>
          <w:sz w:val="24"/>
          <w:szCs w:val="24"/>
        </w:rPr>
        <w:t xml:space="preserve"> </w:t>
      </w:r>
      <w:r w:rsidR="00503DA1" w:rsidRPr="00CD644E">
        <w:rPr>
          <w:rFonts w:ascii="Times New Roman" w:hAnsi="Times New Roman" w:cs="Times New Roman"/>
          <w:sz w:val="24"/>
          <w:szCs w:val="24"/>
        </w:rPr>
        <w:t xml:space="preserve">en etkin </w:t>
      </w:r>
      <w:r w:rsidR="00140E08" w:rsidRPr="00CD644E">
        <w:rPr>
          <w:rFonts w:ascii="Times New Roman" w:hAnsi="Times New Roman" w:cs="Times New Roman"/>
          <w:sz w:val="24"/>
          <w:szCs w:val="24"/>
        </w:rPr>
        <w:t>biçimde nasıl kullanacağı</w:t>
      </w:r>
      <w:r w:rsidR="00281D69">
        <w:rPr>
          <w:rFonts w:ascii="Times New Roman" w:hAnsi="Times New Roman" w:cs="Times New Roman"/>
          <w:sz w:val="24"/>
          <w:szCs w:val="24"/>
        </w:rPr>
        <w:t>yla</w:t>
      </w:r>
      <w:r w:rsidR="00140E08" w:rsidRPr="00CD644E">
        <w:rPr>
          <w:rFonts w:ascii="Times New Roman" w:hAnsi="Times New Roman" w:cs="Times New Roman"/>
          <w:sz w:val="24"/>
          <w:szCs w:val="24"/>
        </w:rPr>
        <w:t xml:space="preserve"> ve kendine güvenmesiyle ilgilidir. </w:t>
      </w:r>
      <w:r w:rsidR="004502AA">
        <w:rPr>
          <w:rFonts w:ascii="Times New Roman" w:hAnsi="Times New Roman" w:cs="Times New Roman"/>
          <w:sz w:val="24"/>
          <w:szCs w:val="24"/>
        </w:rPr>
        <w:t xml:space="preserve">Kısacası </w:t>
      </w:r>
      <w:r w:rsidR="00357BC4">
        <w:rPr>
          <w:rFonts w:ascii="Times New Roman" w:hAnsi="Times New Roman" w:cs="Times New Roman"/>
          <w:sz w:val="24"/>
          <w:szCs w:val="24"/>
        </w:rPr>
        <w:t>öz-yeterlik</w:t>
      </w:r>
      <w:r w:rsidR="00F40529" w:rsidRPr="00CD644E">
        <w:rPr>
          <w:rFonts w:ascii="Times New Roman" w:hAnsi="Times New Roman" w:cs="Times New Roman"/>
          <w:sz w:val="24"/>
          <w:szCs w:val="24"/>
        </w:rPr>
        <w:t xml:space="preserve"> inancı bireyin duygularını, düşüncelerini ve kendilerini motive etme şeklini etkiler</w:t>
      </w:r>
      <w:r w:rsidR="00BD4E2C" w:rsidRPr="00CD644E">
        <w:rPr>
          <w:rFonts w:ascii="Times New Roman" w:hAnsi="Times New Roman" w:cs="Times New Roman"/>
          <w:sz w:val="24"/>
          <w:szCs w:val="24"/>
        </w:rPr>
        <w:t xml:space="preserve"> (</w:t>
      </w:r>
      <w:proofErr w:type="spellStart"/>
      <w:r w:rsidR="00455016" w:rsidRPr="00B80235">
        <w:rPr>
          <w:rFonts w:ascii="Times New Roman" w:hAnsi="Times New Roman" w:cs="Times New Roman"/>
          <w:sz w:val="24"/>
          <w:szCs w:val="24"/>
        </w:rPr>
        <w:t>Ti</w:t>
      </w:r>
      <w:r w:rsidR="00583135" w:rsidRPr="00B80235">
        <w:rPr>
          <w:rFonts w:ascii="Times New Roman" w:hAnsi="Times New Roman" w:cs="Times New Roman"/>
          <w:sz w:val="24"/>
          <w:szCs w:val="24"/>
        </w:rPr>
        <w:t>erney</w:t>
      </w:r>
      <w:proofErr w:type="spellEnd"/>
      <w:r w:rsidR="00AD2ED2" w:rsidRPr="00B80235">
        <w:rPr>
          <w:rFonts w:ascii="Times New Roman" w:hAnsi="Times New Roman" w:cs="Times New Roman"/>
          <w:sz w:val="24"/>
          <w:szCs w:val="24"/>
        </w:rPr>
        <w:t xml:space="preserve"> </w:t>
      </w:r>
      <w:r w:rsidR="00B80235" w:rsidRPr="00B80235">
        <w:rPr>
          <w:rFonts w:ascii="Times New Roman" w:hAnsi="Times New Roman" w:cs="Times New Roman"/>
          <w:sz w:val="24"/>
          <w:szCs w:val="24"/>
        </w:rPr>
        <w:t>ve</w:t>
      </w:r>
      <w:r w:rsidR="00AD2ED2" w:rsidRPr="00B80235">
        <w:rPr>
          <w:rFonts w:ascii="Times New Roman" w:hAnsi="Times New Roman" w:cs="Times New Roman"/>
          <w:sz w:val="24"/>
          <w:szCs w:val="24"/>
        </w:rPr>
        <w:t xml:space="preserve"> </w:t>
      </w:r>
      <w:proofErr w:type="spellStart"/>
      <w:r w:rsidR="00583135" w:rsidRPr="00B80235">
        <w:rPr>
          <w:rFonts w:ascii="Times New Roman" w:hAnsi="Times New Roman" w:cs="Times New Roman"/>
          <w:sz w:val="24"/>
          <w:szCs w:val="24"/>
        </w:rPr>
        <w:t>Farmer</w:t>
      </w:r>
      <w:proofErr w:type="spellEnd"/>
      <w:r w:rsidR="00BF6732" w:rsidRPr="00B80235">
        <w:rPr>
          <w:rFonts w:ascii="Times New Roman" w:hAnsi="Times New Roman" w:cs="Times New Roman"/>
          <w:sz w:val="24"/>
          <w:szCs w:val="24"/>
        </w:rPr>
        <w:t>, 2002</w:t>
      </w:r>
      <w:r w:rsidR="00BF6732" w:rsidRPr="00CD644E">
        <w:rPr>
          <w:rFonts w:ascii="Times New Roman" w:hAnsi="Times New Roman" w:cs="Times New Roman"/>
          <w:sz w:val="24"/>
          <w:szCs w:val="24"/>
        </w:rPr>
        <w:t xml:space="preserve">; </w:t>
      </w:r>
      <w:r w:rsidR="00BD4E2C" w:rsidRPr="00CD644E">
        <w:rPr>
          <w:rFonts w:ascii="Times New Roman" w:hAnsi="Times New Roman" w:cs="Times New Roman"/>
          <w:sz w:val="24"/>
          <w:szCs w:val="24"/>
        </w:rPr>
        <w:t>Yokuş, 2014</w:t>
      </w:r>
      <w:r w:rsidR="00D30D31" w:rsidRPr="00CD644E">
        <w:rPr>
          <w:rFonts w:ascii="Times New Roman" w:hAnsi="Times New Roman" w:cs="Times New Roman"/>
          <w:sz w:val="24"/>
          <w:szCs w:val="24"/>
        </w:rPr>
        <w:t xml:space="preserve">; </w:t>
      </w:r>
      <w:proofErr w:type="spellStart"/>
      <w:r w:rsidR="00D30D31" w:rsidRPr="00CD644E">
        <w:rPr>
          <w:rFonts w:ascii="Times New Roman" w:hAnsi="Times New Roman" w:cs="Times New Roman"/>
          <w:sz w:val="24"/>
          <w:szCs w:val="24"/>
        </w:rPr>
        <w:t>Buluç</w:t>
      </w:r>
      <w:proofErr w:type="spellEnd"/>
      <w:r w:rsidR="00D30D31" w:rsidRPr="00CD644E">
        <w:rPr>
          <w:rFonts w:ascii="Times New Roman" w:hAnsi="Times New Roman" w:cs="Times New Roman"/>
          <w:sz w:val="24"/>
          <w:szCs w:val="24"/>
        </w:rPr>
        <w:t xml:space="preserve"> ve </w:t>
      </w:r>
      <w:r w:rsidR="00D25E73" w:rsidRPr="00CD644E">
        <w:rPr>
          <w:rFonts w:ascii="Times New Roman" w:hAnsi="Times New Roman" w:cs="Times New Roman"/>
          <w:sz w:val="24"/>
          <w:szCs w:val="24"/>
        </w:rPr>
        <w:t>D</w:t>
      </w:r>
      <w:r w:rsidR="00D30D31" w:rsidRPr="00CD644E">
        <w:rPr>
          <w:rFonts w:ascii="Times New Roman" w:hAnsi="Times New Roman" w:cs="Times New Roman"/>
          <w:sz w:val="24"/>
          <w:szCs w:val="24"/>
        </w:rPr>
        <w:t>emir, 2015 ).</w:t>
      </w:r>
    </w:p>
    <w:p w:rsidR="00F40529" w:rsidRPr="00CD644E" w:rsidRDefault="003E1A34" w:rsidP="00CD644E">
      <w:pPr>
        <w:spacing w:line="480" w:lineRule="auto"/>
        <w:ind w:firstLine="426"/>
        <w:jc w:val="both"/>
        <w:rPr>
          <w:rFonts w:ascii="Times New Roman" w:hAnsi="Times New Roman" w:cs="Times New Roman"/>
          <w:sz w:val="24"/>
          <w:szCs w:val="24"/>
        </w:rPr>
      </w:pPr>
      <w:r w:rsidRPr="00CD644E">
        <w:rPr>
          <w:rFonts w:ascii="Times New Roman" w:hAnsi="Times New Roman" w:cs="Times New Roman"/>
          <w:sz w:val="24"/>
          <w:szCs w:val="24"/>
        </w:rPr>
        <w:t>Güçlü bir yeterlilik duygusu</w:t>
      </w:r>
      <w:r w:rsidR="002F2C58" w:rsidRPr="00CD644E">
        <w:rPr>
          <w:rFonts w:ascii="Times New Roman" w:hAnsi="Times New Roman" w:cs="Times New Roman"/>
          <w:sz w:val="24"/>
          <w:szCs w:val="24"/>
        </w:rPr>
        <w:t>na</w:t>
      </w:r>
      <w:r w:rsidR="00DA6673">
        <w:rPr>
          <w:rFonts w:ascii="Times New Roman" w:hAnsi="Times New Roman" w:cs="Times New Roman"/>
          <w:sz w:val="24"/>
          <w:szCs w:val="24"/>
        </w:rPr>
        <w:t xml:space="preserve"> </w:t>
      </w:r>
      <w:r w:rsidR="00967EE7" w:rsidRPr="00CD644E">
        <w:rPr>
          <w:rFonts w:ascii="Times New Roman" w:hAnsi="Times New Roman" w:cs="Times New Roman"/>
          <w:sz w:val="24"/>
          <w:szCs w:val="24"/>
        </w:rPr>
        <w:t>sahip insanlar zor görevlerden kaçmak yerine meydan okumayı tercih ederle</w:t>
      </w:r>
      <w:r w:rsidR="00281D69">
        <w:rPr>
          <w:rFonts w:ascii="Times New Roman" w:hAnsi="Times New Roman" w:cs="Times New Roman"/>
          <w:sz w:val="24"/>
          <w:szCs w:val="24"/>
        </w:rPr>
        <w:t xml:space="preserve">r. İddialı amaçlar ortaya koyarlar </w:t>
      </w:r>
      <w:r w:rsidR="00967EE7" w:rsidRPr="00CD644E">
        <w:rPr>
          <w:rFonts w:ascii="Times New Roman" w:hAnsi="Times New Roman" w:cs="Times New Roman"/>
          <w:sz w:val="24"/>
          <w:szCs w:val="24"/>
        </w:rPr>
        <w:t>ve amaçlarına ulaşmada kararlılıklarından asla vazgeçmezler. Bu süreçte başarısızlıklarla karşı karşıya kalsalar bile çabalarını art</w:t>
      </w:r>
      <w:r w:rsidR="00281D69">
        <w:rPr>
          <w:rFonts w:ascii="Times New Roman" w:hAnsi="Times New Roman" w:cs="Times New Roman"/>
          <w:sz w:val="24"/>
          <w:szCs w:val="24"/>
        </w:rPr>
        <w:t>t</w:t>
      </w:r>
      <w:r w:rsidR="00967EE7" w:rsidRPr="00CD644E">
        <w:rPr>
          <w:rFonts w:ascii="Times New Roman" w:hAnsi="Times New Roman" w:cs="Times New Roman"/>
          <w:sz w:val="24"/>
          <w:szCs w:val="24"/>
        </w:rPr>
        <w:t>ırır ve sürdürürler</w:t>
      </w:r>
      <w:r w:rsidR="00396A4C" w:rsidRPr="00CD644E">
        <w:rPr>
          <w:rFonts w:ascii="Times New Roman" w:hAnsi="Times New Roman" w:cs="Times New Roman"/>
          <w:sz w:val="24"/>
          <w:szCs w:val="24"/>
        </w:rPr>
        <w:t xml:space="preserve"> </w:t>
      </w:r>
      <w:r w:rsidR="00396A4C" w:rsidRPr="00B65254">
        <w:rPr>
          <w:rFonts w:ascii="Times New Roman" w:hAnsi="Times New Roman" w:cs="Times New Roman"/>
          <w:sz w:val="24"/>
          <w:szCs w:val="24"/>
        </w:rPr>
        <w:t xml:space="preserve">(Topal ve </w:t>
      </w:r>
      <w:r w:rsidR="00B939B2" w:rsidRPr="00B65254">
        <w:rPr>
          <w:rFonts w:ascii="Times New Roman" w:hAnsi="Times New Roman" w:cs="Times New Roman"/>
          <w:sz w:val="24"/>
          <w:szCs w:val="24"/>
        </w:rPr>
        <w:t>Akgün</w:t>
      </w:r>
      <w:r w:rsidR="00396A4C" w:rsidRPr="00B65254">
        <w:rPr>
          <w:rFonts w:ascii="Times New Roman" w:hAnsi="Times New Roman" w:cs="Times New Roman"/>
          <w:sz w:val="24"/>
          <w:szCs w:val="24"/>
        </w:rPr>
        <w:t>,201</w:t>
      </w:r>
      <w:r w:rsidR="00D47059" w:rsidRPr="00B65254">
        <w:rPr>
          <w:rFonts w:ascii="Times New Roman" w:hAnsi="Times New Roman" w:cs="Times New Roman"/>
          <w:sz w:val="24"/>
          <w:szCs w:val="24"/>
        </w:rPr>
        <w:t>4</w:t>
      </w:r>
      <w:r w:rsidR="00396A4C" w:rsidRPr="00B65254">
        <w:rPr>
          <w:rFonts w:ascii="Times New Roman" w:hAnsi="Times New Roman" w:cs="Times New Roman"/>
          <w:sz w:val="24"/>
          <w:szCs w:val="24"/>
        </w:rPr>
        <w:t xml:space="preserve">) </w:t>
      </w:r>
      <w:r w:rsidR="00967EE7" w:rsidRPr="00B65254">
        <w:rPr>
          <w:rFonts w:ascii="Times New Roman" w:hAnsi="Times New Roman" w:cs="Times New Roman"/>
          <w:sz w:val="24"/>
          <w:szCs w:val="24"/>
        </w:rPr>
        <w:t>.</w:t>
      </w:r>
      <w:r w:rsidR="00967EE7" w:rsidRPr="00CD644E">
        <w:rPr>
          <w:rFonts w:ascii="Times New Roman" w:hAnsi="Times New Roman" w:cs="Times New Roman"/>
          <w:sz w:val="24"/>
          <w:szCs w:val="24"/>
        </w:rPr>
        <w:t xml:space="preserve"> </w:t>
      </w:r>
      <w:r w:rsidR="002F2C58" w:rsidRPr="00CD644E">
        <w:rPr>
          <w:rFonts w:ascii="Times New Roman" w:hAnsi="Times New Roman" w:cs="Times New Roman"/>
          <w:sz w:val="24"/>
          <w:szCs w:val="24"/>
        </w:rPr>
        <w:t>H</w:t>
      </w:r>
      <w:r w:rsidR="00967EE7" w:rsidRPr="00CD644E">
        <w:rPr>
          <w:rFonts w:ascii="Times New Roman" w:hAnsi="Times New Roman" w:cs="Times New Roman"/>
          <w:sz w:val="24"/>
          <w:szCs w:val="24"/>
        </w:rPr>
        <w:t xml:space="preserve">ızlı bir şekilde yeterlilik inançlarını iyileştirirler. </w:t>
      </w:r>
      <w:r w:rsidR="002F2C58" w:rsidRPr="00CD644E">
        <w:rPr>
          <w:rFonts w:ascii="Times New Roman" w:hAnsi="Times New Roman" w:cs="Times New Roman"/>
          <w:sz w:val="24"/>
          <w:szCs w:val="24"/>
        </w:rPr>
        <w:t xml:space="preserve">Bu da bireye başarıyı ve mutluluğu getirir. Stresi azaltır ve depresyona yatkınlık oranını düşürür </w:t>
      </w:r>
      <w:r w:rsidR="002F2C58" w:rsidRPr="00960759">
        <w:rPr>
          <w:rFonts w:ascii="Times New Roman" w:hAnsi="Times New Roman" w:cs="Times New Roman"/>
          <w:sz w:val="24"/>
          <w:szCs w:val="24"/>
        </w:rPr>
        <w:t>(Doğan</w:t>
      </w:r>
      <w:r w:rsidR="00B80235" w:rsidRPr="00960759">
        <w:rPr>
          <w:rFonts w:ascii="Times New Roman" w:hAnsi="Times New Roman" w:cs="Times New Roman"/>
          <w:sz w:val="24"/>
          <w:szCs w:val="24"/>
        </w:rPr>
        <w:t xml:space="preserve">, </w:t>
      </w:r>
      <w:r w:rsidR="00960759" w:rsidRPr="00960759">
        <w:rPr>
          <w:rFonts w:ascii="Times New Roman" w:hAnsi="Times New Roman" w:cs="Times New Roman"/>
          <w:sz w:val="24"/>
          <w:szCs w:val="24"/>
        </w:rPr>
        <w:t>Beyaztaş</w:t>
      </w:r>
      <w:r w:rsidR="002F2C58" w:rsidRPr="00960759">
        <w:rPr>
          <w:rFonts w:ascii="Times New Roman" w:hAnsi="Times New Roman" w:cs="Times New Roman"/>
          <w:sz w:val="24"/>
          <w:szCs w:val="24"/>
        </w:rPr>
        <w:t xml:space="preserve"> ve</w:t>
      </w:r>
      <w:r w:rsidR="00960759" w:rsidRPr="00960759">
        <w:rPr>
          <w:rFonts w:ascii="Times New Roman" w:hAnsi="Times New Roman" w:cs="Times New Roman"/>
          <w:sz w:val="24"/>
          <w:szCs w:val="24"/>
        </w:rPr>
        <w:t xml:space="preserve"> Koçak, </w:t>
      </w:r>
      <w:r w:rsidR="002F2C58" w:rsidRPr="00960759">
        <w:rPr>
          <w:rFonts w:ascii="Times New Roman" w:hAnsi="Times New Roman" w:cs="Times New Roman"/>
          <w:sz w:val="24"/>
          <w:szCs w:val="24"/>
        </w:rPr>
        <w:t xml:space="preserve"> 2012).</w:t>
      </w:r>
      <w:r w:rsidR="002F2C58" w:rsidRPr="00CD644E">
        <w:rPr>
          <w:rFonts w:ascii="Times New Roman" w:hAnsi="Times New Roman" w:cs="Times New Roman"/>
          <w:sz w:val="24"/>
          <w:szCs w:val="24"/>
        </w:rPr>
        <w:t xml:space="preserve">  </w:t>
      </w:r>
    </w:p>
    <w:p w:rsidR="00CD644E" w:rsidRDefault="00357BC4" w:rsidP="00CD644E">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Öz-yeterlik</w:t>
      </w:r>
      <w:r w:rsidR="002F2C58" w:rsidRPr="00CD644E">
        <w:rPr>
          <w:rFonts w:ascii="Times New Roman" w:hAnsi="Times New Roman" w:cs="Times New Roman"/>
          <w:sz w:val="24"/>
          <w:szCs w:val="24"/>
        </w:rPr>
        <w:t xml:space="preserve"> inancının d</w:t>
      </w:r>
      <w:r w:rsidR="003E1A34" w:rsidRPr="00CD644E">
        <w:rPr>
          <w:rFonts w:ascii="Times New Roman" w:hAnsi="Times New Roman" w:cs="Times New Roman"/>
          <w:sz w:val="24"/>
          <w:szCs w:val="24"/>
        </w:rPr>
        <w:t>üşük olması ise</w:t>
      </w:r>
      <w:r w:rsidR="002F2C58" w:rsidRPr="00CD644E">
        <w:rPr>
          <w:rFonts w:ascii="Times New Roman" w:hAnsi="Times New Roman" w:cs="Times New Roman"/>
          <w:sz w:val="24"/>
          <w:szCs w:val="24"/>
        </w:rPr>
        <w:t>; bireyin</w:t>
      </w:r>
      <w:r w:rsidR="003E1A34" w:rsidRPr="00CD644E">
        <w:rPr>
          <w:rFonts w:ascii="Times New Roman" w:hAnsi="Times New Roman" w:cs="Times New Roman"/>
          <w:sz w:val="24"/>
          <w:szCs w:val="24"/>
        </w:rPr>
        <w:t xml:space="preserve"> </w:t>
      </w:r>
      <w:r w:rsidR="00281D69">
        <w:rPr>
          <w:rFonts w:ascii="Times New Roman" w:hAnsi="Times New Roman" w:cs="Times New Roman"/>
          <w:sz w:val="24"/>
          <w:szCs w:val="24"/>
        </w:rPr>
        <w:t>karşılaştığı</w:t>
      </w:r>
      <w:r w:rsidR="00DA6673">
        <w:rPr>
          <w:rFonts w:ascii="Times New Roman" w:hAnsi="Times New Roman" w:cs="Times New Roman"/>
          <w:sz w:val="24"/>
          <w:szCs w:val="24"/>
        </w:rPr>
        <w:t xml:space="preserve"> zorlukların</w:t>
      </w:r>
      <w:r w:rsidR="003E1A34" w:rsidRPr="00CD644E">
        <w:rPr>
          <w:rFonts w:ascii="Times New Roman" w:hAnsi="Times New Roman" w:cs="Times New Roman"/>
          <w:sz w:val="24"/>
          <w:szCs w:val="24"/>
        </w:rPr>
        <w:t xml:space="preserve"> üstesinden g</w:t>
      </w:r>
      <w:r w:rsidR="00102913" w:rsidRPr="00CD644E">
        <w:rPr>
          <w:rFonts w:ascii="Times New Roman" w:hAnsi="Times New Roman" w:cs="Times New Roman"/>
          <w:sz w:val="24"/>
          <w:szCs w:val="24"/>
        </w:rPr>
        <w:t>elmesini zorlaştır</w:t>
      </w:r>
      <w:r w:rsidR="00D70A16">
        <w:rPr>
          <w:rFonts w:ascii="Times New Roman" w:hAnsi="Times New Roman" w:cs="Times New Roman"/>
          <w:sz w:val="24"/>
          <w:szCs w:val="24"/>
        </w:rPr>
        <w:t>makta</w:t>
      </w:r>
      <w:r w:rsidR="00102913" w:rsidRPr="00CD644E">
        <w:rPr>
          <w:rFonts w:ascii="Times New Roman" w:hAnsi="Times New Roman" w:cs="Times New Roman"/>
          <w:sz w:val="24"/>
          <w:szCs w:val="24"/>
        </w:rPr>
        <w:t xml:space="preserve"> (</w:t>
      </w:r>
      <w:proofErr w:type="spellStart"/>
      <w:r w:rsidR="00102913" w:rsidRPr="00CD644E">
        <w:rPr>
          <w:rFonts w:ascii="Times New Roman" w:hAnsi="Times New Roman" w:cs="Times New Roman"/>
          <w:sz w:val="24"/>
          <w:szCs w:val="24"/>
        </w:rPr>
        <w:t>Buluç</w:t>
      </w:r>
      <w:proofErr w:type="spellEnd"/>
      <w:r w:rsidR="00102913" w:rsidRPr="00CD644E">
        <w:rPr>
          <w:rFonts w:ascii="Times New Roman" w:hAnsi="Times New Roman" w:cs="Times New Roman"/>
          <w:sz w:val="24"/>
          <w:szCs w:val="24"/>
        </w:rPr>
        <w:t xml:space="preserve"> ve D</w:t>
      </w:r>
      <w:r w:rsidR="003E1A34" w:rsidRPr="00CD644E">
        <w:rPr>
          <w:rFonts w:ascii="Times New Roman" w:hAnsi="Times New Roman" w:cs="Times New Roman"/>
          <w:sz w:val="24"/>
          <w:szCs w:val="24"/>
        </w:rPr>
        <w:t>emir, 2015)</w:t>
      </w:r>
      <w:r w:rsidR="00D70A16">
        <w:rPr>
          <w:rFonts w:ascii="Times New Roman" w:hAnsi="Times New Roman" w:cs="Times New Roman"/>
          <w:sz w:val="24"/>
          <w:szCs w:val="24"/>
        </w:rPr>
        <w:t xml:space="preserve"> ve</w:t>
      </w:r>
      <w:r w:rsidR="003E1A34" w:rsidRPr="00CD644E">
        <w:rPr>
          <w:rFonts w:ascii="Times New Roman" w:hAnsi="Times New Roman" w:cs="Times New Roman"/>
          <w:sz w:val="24"/>
          <w:szCs w:val="24"/>
        </w:rPr>
        <w:t xml:space="preserve"> başarısızlık kaygısı yaşamasına sebep ol</w:t>
      </w:r>
      <w:r w:rsidR="00D70A16">
        <w:rPr>
          <w:rFonts w:ascii="Times New Roman" w:hAnsi="Times New Roman" w:cs="Times New Roman"/>
          <w:sz w:val="24"/>
          <w:szCs w:val="24"/>
        </w:rPr>
        <w:t>maktadır</w:t>
      </w:r>
      <w:r w:rsidR="000E0C30">
        <w:rPr>
          <w:rFonts w:ascii="Times New Roman" w:hAnsi="Times New Roman" w:cs="Times New Roman"/>
          <w:sz w:val="24"/>
          <w:szCs w:val="24"/>
        </w:rPr>
        <w:t xml:space="preserve"> </w:t>
      </w:r>
      <w:r w:rsidR="003E1A34" w:rsidRPr="00CD644E">
        <w:rPr>
          <w:rFonts w:ascii="Times New Roman" w:hAnsi="Times New Roman" w:cs="Times New Roman"/>
          <w:sz w:val="24"/>
          <w:szCs w:val="24"/>
        </w:rPr>
        <w:t xml:space="preserve">(Birer ve </w:t>
      </w:r>
      <w:proofErr w:type="spellStart"/>
      <w:r w:rsidR="003E1A34" w:rsidRPr="00CD644E">
        <w:rPr>
          <w:rFonts w:ascii="Times New Roman" w:hAnsi="Times New Roman" w:cs="Times New Roman"/>
          <w:sz w:val="24"/>
          <w:szCs w:val="24"/>
        </w:rPr>
        <w:t>Sonsel</w:t>
      </w:r>
      <w:proofErr w:type="spellEnd"/>
      <w:r w:rsidR="003E1A34" w:rsidRPr="00CD644E">
        <w:rPr>
          <w:rFonts w:ascii="Times New Roman" w:hAnsi="Times New Roman" w:cs="Times New Roman"/>
          <w:sz w:val="24"/>
          <w:szCs w:val="24"/>
        </w:rPr>
        <w:t>, 2013).</w:t>
      </w:r>
      <w:r w:rsidR="00645F4D">
        <w:rPr>
          <w:rFonts w:ascii="Times New Roman" w:hAnsi="Times New Roman" w:cs="Times New Roman"/>
          <w:sz w:val="24"/>
          <w:szCs w:val="24"/>
        </w:rPr>
        <w:t xml:space="preserve"> </w:t>
      </w:r>
      <w:r w:rsidR="002F2C58" w:rsidRPr="00CD644E">
        <w:rPr>
          <w:rFonts w:ascii="Times New Roman" w:hAnsi="Times New Roman" w:cs="Times New Roman"/>
          <w:sz w:val="24"/>
          <w:szCs w:val="24"/>
        </w:rPr>
        <w:t xml:space="preserve">Olumsuz </w:t>
      </w:r>
      <w:r>
        <w:rPr>
          <w:rFonts w:ascii="Times New Roman" w:hAnsi="Times New Roman" w:cs="Times New Roman"/>
          <w:sz w:val="24"/>
          <w:szCs w:val="24"/>
        </w:rPr>
        <w:t>öz-yeterlik</w:t>
      </w:r>
      <w:r w:rsidR="00664B5C" w:rsidRPr="00CD644E">
        <w:rPr>
          <w:rFonts w:ascii="Times New Roman" w:hAnsi="Times New Roman" w:cs="Times New Roman"/>
          <w:sz w:val="24"/>
          <w:szCs w:val="24"/>
        </w:rPr>
        <w:t xml:space="preserve"> in</w:t>
      </w:r>
      <w:r w:rsidR="002F2C58" w:rsidRPr="00CD644E">
        <w:rPr>
          <w:rFonts w:ascii="Times New Roman" w:hAnsi="Times New Roman" w:cs="Times New Roman"/>
          <w:sz w:val="24"/>
          <w:szCs w:val="24"/>
        </w:rPr>
        <w:t>a</w:t>
      </w:r>
      <w:r w:rsidR="00664B5C" w:rsidRPr="00CD644E">
        <w:rPr>
          <w:rFonts w:ascii="Times New Roman" w:hAnsi="Times New Roman" w:cs="Times New Roman"/>
          <w:sz w:val="24"/>
          <w:szCs w:val="24"/>
        </w:rPr>
        <w:t>n</w:t>
      </w:r>
      <w:r w:rsidR="002F2C58" w:rsidRPr="00CD644E">
        <w:rPr>
          <w:rFonts w:ascii="Times New Roman" w:hAnsi="Times New Roman" w:cs="Times New Roman"/>
          <w:sz w:val="24"/>
          <w:szCs w:val="24"/>
        </w:rPr>
        <w:t xml:space="preserve">cına sahip bireyler zorlu </w:t>
      </w:r>
      <w:r w:rsidR="002F2C58" w:rsidRPr="00CD644E">
        <w:rPr>
          <w:rFonts w:ascii="Times New Roman" w:hAnsi="Times New Roman" w:cs="Times New Roman"/>
          <w:sz w:val="24"/>
          <w:szCs w:val="24"/>
        </w:rPr>
        <w:lastRenderedPageBreak/>
        <w:t xml:space="preserve">görevlerden kaçarlar. </w:t>
      </w:r>
      <w:r w:rsidR="00664B5C" w:rsidRPr="00CD644E">
        <w:rPr>
          <w:rFonts w:ascii="Times New Roman" w:hAnsi="Times New Roman" w:cs="Times New Roman"/>
          <w:sz w:val="24"/>
          <w:szCs w:val="24"/>
        </w:rPr>
        <w:t xml:space="preserve">Ulaşmak istedikleri </w:t>
      </w:r>
      <w:r w:rsidR="00464359">
        <w:rPr>
          <w:rFonts w:ascii="Times New Roman" w:hAnsi="Times New Roman" w:cs="Times New Roman"/>
          <w:sz w:val="24"/>
          <w:szCs w:val="24"/>
        </w:rPr>
        <w:t>hedefler</w:t>
      </w:r>
      <w:r w:rsidR="00664B5C" w:rsidRPr="00CD644E">
        <w:rPr>
          <w:rFonts w:ascii="Times New Roman" w:hAnsi="Times New Roman" w:cs="Times New Roman"/>
          <w:sz w:val="24"/>
          <w:szCs w:val="24"/>
        </w:rPr>
        <w:t xml:space="preserve"> için düşük bir istek ve kararlılığa sahiptirler</w:t>
      </w:r>
      <w:r w:rsidR="00A20284">
        <w:rPr>
          <w:rFonts w:ascii="Times New Roman" w:hAnsi="Times New Roman" w:cs="Times New Roman"/>
          <w:sz w:val="24"/>
          <w:szCs w:val="24"/>
        </w:rPr>
        <w:t xml:space="preserve"> </w:t>
      </w:r>
      <w:r w:rsidR="006D1912" w:rsidRPr="00CD644E">
        <w:rPr>
          <w:rFonts w:ascii="Times New Roman" w:hAnsi="Times New Roman" w:cs="Times New Roman"/>
          <w:sz w:val="24"/>
          <w:szCs w:val="24"/>
        </w:rPr>
        <w:t>(Ağaoğlu, 2012</w:t>
      </w:r>
      <w:r w:rsidR="00BB1CA3" w:rsidRPr="00CD644E">
        <w:rPr>
          <w:rFonts w:ascii="Times New Roman" w:hAnsi="Times New Roman" w:cs="Times New Roman"/>
          <w:sz w:val="24"/>
          <w:szCs w:val="24"/>
        </w:rPr>
        <w:t>)</w:t>
      </w:r>
      <w:r w:rsidR="00664B5C" w:rsidRPr="00CD644E">
        <w:rPr>
          <w:rFonts w:ascii="Times New Roman" w:hAnsi="Times New Roman" w:cs="Times New Roman"/>
          <w:sz w:val="24"/>
          <w:szCs w:val="24"/>
        </w:rPr>
        <w:t>. Herhangi bir güçlükle</w:t>
      </w:r>
      <w:r w:rsidR="00464359">
        <w:rPr>
          <w:rFonts w:ascii="Times New Roman" w:hAnsi="Times New Roman" w:cs="Times New Roman"/>
          <w:sz w:val="24"/>
          <w:szCs w:val="24"/>
        </w:rPr>
        <w:t xml:space="preserve"> karşılaştıklarında </w:t>
      </w:r>
      <w:r w:rsidR="00664B5C" w:rsidRPr="00CD644E">
        <w:rPr>
          <w:rFonts w:ascii="Times New Roman" w:hAnsi="Times New Roman" w:cs="Times New Roman"/>
          <w:sz w:val="24"/>
          <w:szCs w:val="24"/>
        </w:rPr>
        <w:t>ben bu zorluğun üstesinden nasıl gelirim düşüncesi yerine yetersizlik düşüncesi, engeller ve olabilecek olumsuzluklar üzerine yoğunlaşırlar ve hemen vazgeçerler</w:t>
      </w:r>
      <w:r w:rsidR="00D66956" w:rsidRPr="00CD644E">
        <w:rPr>
          <w:rFonts w:ascii="Times New Roman" w:hAnsi="Times New Roman" w:cs="Times New Roman"/>
          <w:sz w:val="24"/>
          <w:szCs w:val="24"/>
        </w:rPr>
        <w:t xml:space="preserve"> (</w:t>
      </w:r>
      <w:proofErr w:type="spellStart"/>
      <w:r w:rsidR="00D66956" w:rsidRPr="00E269A5">
        <w:rPr>
          <w:rFonts w:ascii="Times New Roman" w:hAnsi="Times New Roman" w:cs="Times New Roman"/>
          <w:sz w:val="24"/>
          <w:szCs w:val="24"/>
        </w:rPr>
        <w:t>Hancıyanar</w:t>
      </w:r>
      <w:proofErr w:type="spellEnd"/>
      <w:r w:rsidR="00D66956" w:rsidRPr="00E269A5">
        <w:rPr>
          <w:rFonts w:ascii="Times New Roman" w:hAnsi="Times New Roman" w:cs="Times New Roman"/>
          <w:sz w:val="24"/>
          <w:szCs w:val="24"/>
        </w:rPr>
        <w:t xml:space="preserve"> ve </w:t>
      </w:r>
      <w:proofErr w:type="spellStart"/>
      <w:r w:rsidR="00D66956" w:rsidRPr="00E269A5">
        <w:rPr>
          <w:rFonts w:ascii="Times New Roman" w:hAnsi="Times New Roman" w:cs="Times New Roman"/>
          <w:sz w:val="24"/>
          <w:szCs w:val="24"/>
        </w:rPr>
        <w:t>Bümen</w:t>
      </w:r>
      <w:proofErr w:type="spellEnd"/>
      <w:r w:rsidR="00E269A5" w:rsidRPr="00E269A5">
        <w:rPr>
          <w:rFonts w:ascii="Times New Roman" w:hAnsi="Times New Roman" w:cs="Times New Roman"/>
          <w:sz w:val="24"/>
          <w:szCs w:val="24"/>
        </w:rPr>
        <w:t>,</w:t>
      </w:r>
      <w:r w:rsidR="00D66956" w:rsidRPr="00E269A5">
        <w:rPr>
          <w:rFonts w:ascii="Times New Roman" w:hAnsi="Times New Roman" w:cs="Times New Roman"/>
          <w:sz w:val="24"/>
          <w:szCs w:val="24"/>
        </w:rPr>
        <w:t xml:space="preserve"> 2012)</w:t>
      </w:r>
      <w:r w:rsidR="00664B5C" w:rsidRPr="00E269A5">
        <w:rPr>
          <w:rFonts w:ascii="Times New Roman" w:hAnsi="Times New Roman" w:cs="Times New Roman"/>
          <w:sz w:val="24"/>
          <w:szCs w:val="24"/>
        </w:rPr>
        <w:t>.</w:t>
      </w:r>
      <w:r w:rsidR="00664B5C" w:rsidRPr="00CD644E">
        <w:rPr>
          <w:rFonts w:ascii="Times New Roman" w:hAnsi="Times New Roman" w:cs="Times New Roman"/>
          <w:sz w:val="24"/>
          <w:szCs w:val="24"/>
        </w:rPr>
        <w:t xml:space="preserve"> Bu tip insanların inançlarını güçlendirmek çok zaman alır (</w:t>
      </w:r>
      <w:r w:rsidR="00664B5C" w:rsidRPr="00E269A5">
        <w:rPr>
          <w:rFonts w:ascii="Times New Roman" w:hAnsi="Times New Roman" w:cs="Times New Roman"/>
          <w:sz w:val="24"/>
          <w:szCs w:val="24"/>
        </w:rPr>
        <w:t xml:space="preserve">Doğan ve </w:t>
      </w:r>
      <w:proofErr w:type="spellStart"/>
      <w:r w:rsidR="00E269A5">
        <w:rPr>
          <w:rFonts w:ascii="Times New Roman" w:hAnsi="Times New Roman" w:cs="Times New Roman"/>
          <w:sz w:val="24"/>
          <w:szCs w:val="24"/>
        </w:rPr>
        <w:t>diğ</w:t>
      </w:r>
      <w:proofErr w:type="spellEnd"/>
      <w:proofErr w:type="gramStart"/>
      <w:r w:rsidR="00664B5C" w:rsidRPr="00E269A5">
        <w:rPr>
          <w:rFonts w:ascii="Times New Roman" w:hAnsi="Times New Roman" w:cs="Times New Roman"/>
          <w:sz w:val="24"/>
          <w:szCs w:val="24"/>
        </w:rPr>
        <w:t>.</w:t>
      </w:r>
      <w:r w:rsidR="00E269A5">
        <w:rPr>
          <w:rFonts w:ascii="Times New Roman" w:hAnsi="Times New Roman" w:cs="Times New Roman"/>
          <w:sz w:val="24"/>
          <w:szCs w:val="24"/>
        </w:rPr>
        <w:t>,</w:t>
      </w:r>
      <w:proofErr w:type="gramEnd"/>
      <w:r w:rsidR="00664B5C" w:rsidRPr="00E269A5">
        <w:rPr>
          <w:rFonts w:ascii="Times New Roman" w:hAnsi="Times New Roman" w:cs="Times New Roman"/>
          <w:sz w:val="24"/>
          <w:szCs w:val="24"/>
        </w:rPr>
        <w:t xml:space="preserve"> 2012</w:t>
      </w:r>
      <w:r w:rsidR="00664B5C" w:rsidRPr="00CD644E">
        <w:rPr>
          <w:rFonts w:ascii="Times New Roman" w:hAnsi="Times New Roman" w:cs="Times New Roman"/>
          <w:sz w:val="24"/>
          <w:szCs w:val="24"/>
        </w:rPr>
        <w:t>)</w:t>
      </w:r>
      <w:r w:rsidR="00766780">
        <w:rPr>
          <w:rFonts w:ascii="Times New Roman" w:hAnsi="Times New Roman" w:cs="Times New Roman"/>
          <w:sz w:val="24"/>
          <w:szCs w:val="24"/>
        </w:rPr>
        <w:t>.</w:t>
      </w:r>
    </w:p>
    <w:p w:rsidR="00C30891" w:rsidRPr="00CD644E" w:rsidRDefault="006735FA" w:rsidP="00CD644E">
      <w:pPr>
        <w:tabs>
          <w:tab w:val="left" w:pos="426"/>
        </w:tabs>
        <w:spacing w:line="480" w:lineRule="auto"/>
        <w:ind w:firstLine="426"/>
        <w:jc w:val="both"/>
        <w:rPr>
          <w:rFonts w:ascii="Times New Roman" w:hAnsi="Times New Roman" w:cs="Times New Roman"/>
          <w:sz w:val="24"/>
          <w:szCs w:val="24"/>
        </w:rPr>
      </w:pPr>
      <w:r w:rsidRPr="00CD644E">
        <w:rPr>
          <w:rFonts w:ascii="Times New Roman" w:hAnsi="Times New Roman" w:cs="Times New Roman"/>
          <w:sz w:val="24"/>
          <w:szCs w:val="24"/>
        </w:rPr>
        <w:t xml:space="preserve">Akademik </w:t>
      </w:r>
      <w:r w:rsidR="00357BC4">
        <w:rPr>
          <w:rFonts w:ascii="Times New Roman" w:hAnsi="Times New Roman" w:cs="Times New Roman"/>
          <w:sz w:val="24"/>
          <w:szCs w:val="24"/>
        </w:rPr>
        <w:t>öz-yeterlik</w:t>
      </w:r>
      <w:r w:rsidR="00C30891" w:rsidRPr="00CD644E">
        <w:rPr>
          <w:rFonts w:ascii="Times New Roman" w:hAnsi="Times New Roman" w:cs="Times New Roman"/>
          <w:sz w:val="24"/>
          <w:szCs w:val="24"/>
        </w:rPr>
        <w:t xml:space="preserve"> ise, </w:t>
      </w:r>
      <w:r w:rsidR="001205D8">
        <w:rPr>
          <w:rFonts w:ascii="Times New Roman" w:hAnsi="Times New Roman" w:cs="Times New Roman"/>
          <w:sz w:val="24"/>
          <w:szCs w:val="24"/>
        </w:rPr>
        <w:t>"</w:t>
      </w:r>
      <w:r w:rsidR="00C30891" w:rsidRPr="00CD644E">
        <w:rPr>
          <w:rFonts w:ascii="Times New Roman" w:hAnsi="Times New Roman" w:cs="Times New Roman"/>
          <w:sz w:val="24"/>
          <w:szCs w:val="24"/>
        </w:rPr>
        <w:t>öğrencinin akademik bir alanda kendine verilen bir görevi  başarıyla yapabileceğine olan inancı</w:t>
      </w:r>
      <w:r w:rsidR="001205D8">
        <w:rPr>
          <w:rFonts w:ascii="Times New Roman" w:hAnsi="Times New Roman" w:cs="Times New Roman"/>
          <w:sz w:val="24"/>
          <w:szCs w:val="24"/>
        </w:rPr>
        <w:t xml:space="preserve">nı" ifade eder </w:t>
      </w:r>
      <w:r w:rsidR="00C30891" w:rsidRPr="00CD644E">
        <w:rPr>
          <w:rFonts w:ascii="Times New Roman" w:hAnsi="Times New Roman" w:cs="Times New Roman"/>
          <w:sz w:val="24"/>
          <w:szCs w:val="24"/>
        </w:rPr>
        <w:t xml:space="preserve">(Akbay 2009, Çuhadar ve </w:t>
      </w:r>
      <w:proofErr w:type="spellStart"/>
      <w:r w:rsidR="00E269A5">
        <w:rPr>
          <w:rFonts w:ascii="Times New Roman" w:hAnsi="Times New Roman" w:cs="Times New Roman"/>
          <w:sz w:val="24"/>
          <w:szCs w:val="24"/>
        </w:rPr>
        <w:t>diğ</w:t>
      </w:r>
      <w:proofErr w:type="spellEnd"/>
      <w:proofErr w:type="gramStart"/>
      <w:r w:rsidR="00C30891" w:rsidRPr="00CD644E">
        <w:rPr>
          <w:rFonts w:ascii="Times New Roman" w:hAnsi="Times New Roman" w:cs="Times New Roman"/>
          <w:sz w:val="24"/>
          <w:szCs w:val="24"/>
        </w:rPr>
        <w:t>.</w:t>
      </w:r>
      <w:r w:rsidR="00E269A5">
        <w:rPr>
          <w:rFonts w:ascii="Times New Roman" w:hAnsi="Times New Roman" w:cs="Times New Roman"/>
          <w:sz w:val="24"/>
          <w:szCs w:val="24"/>
        </w:rPr>
        <w:t>,</w:t>
      </w:r>
      <w:proofErr w:type="gramEnd"/>
      <w:r w:rsidR="00C30891" w:rsidRPr="00CD644E">
        <w:rPr>
          <w:rFonts w:ascii="Times New Roman" w:hAnsi="Times New Roman" w:cs="Times New Roman"/>
          <w:sz w:val="24"/>
          <w:szCs w:val="24"/>
        </w:rPr>
        <w:t xml:space="preserve"> 2013; Ergür, 2016</w:t>
      </w:r>
      <w:r w:rsidR="002A6191" w:rsidRPr="00CD644E">
        <w:rPr>
          <w:rFonts w:ascii="Times New Roman" w:hAnsi="Times New Roman" w:cs="Times New Roman"/>
          <w:sz w:val="24"/>
          <w:szCs w:val="24"/>
        </w:rPr>
        <w:t>; Tabancalı ve Çelik,</w:t>
      </w:r>
      <w:r w:rsidR="00A20284">
        <w:rPr>
          <w:rFonts w:ascii="Times New Roman" w:hAnsi="Times New Roman" w:cs="Times New Roman"/>
          <w:sz w:val="24"/>
          <w:szCs w:val="24"/>
        </w:rPr>
        <w:t xml:space="preserve"> </w:t>
      </w:r>
      <w:r w:rsidR="002A6191" w:rsidRPr="00CD644E">
        <w:rPr>
          <w:rFonts w:ascii="Times New Roman" w:hAnsi="Times New Roman" w:cs="Times New Roman"/>
          <w:sz w:val="24"/>
          <w:szCs w:val="24"/>
        </w:rPr>
        <w:t>2013</w:t>
      </w:r>
      <w:r w:rsidR="00C30891" w:rsidRPr="00CD644E">
        <w:rPr>
          <w:rFonts w:ascii="Times New Roman" w:hAnsi="Times New Roman" w:cs="Times New Roman"/>
          <w:sz w:val="24"/>
          <w:szCs w:val="24"/>
        </w:rPr>
        <w:t>)</w:t>
      </w:r>
      <w:r w:rsidR="00A20284">
        <w:rPr>
          <w:rFonts w:ascii="Times New Roman" w:hAnsi="Times New Roman" w:cs="Times New Roman"/>
          <w:sz w:val="24"/>
          <w:szCs w:val="24"/>
        </w:rPr>
        <w:t>.</w:t>
      </w:r>
      <w:r w:rsidR="00FB5798">
        <w:rPr>
          <w:rFonts w:ascii="Times New Roman" w:hAnsi="Times New Roman" w:cs="Times New Roman"/>
          <w:sz w:val="24"/>
          <w:szCs w:val="24"/>
        </w:rPr>
        <w:t xml:space="preserve"> Akademik </w:t>
      </w:r>
      <w:r w:rsidR="00357BC4">
        <w:rPr>
          <w:rFonts w:ascii="Times New Roman" w:hAnsi="Times New Roman" w:cs="Times New Roman"/>
          <w:sz w:val="24"/>
          <w:szCs w:val="24"/>
        </w:rPr>
        <w:t>öz-yeterlik</w:t>
      </w:r>
      <w:r w:rsidR="00B82336">
        <w:rPr>
          <w:rFonts w:ascii="Times New Roman" w:hAnsi="Times New Roman" w:cs="Times New Roman"/>
          <w:sz w:val="24"/>
          <w:szCs w:val="24"/>
        </w:rPr>
        <w:t xml:space="preserve"> </w:t>
      </w:r>
      <w:r w:rsidR="00A20284">
        <w:rPr>
          <w:rFonts w:ascii="Times New Roman" w:hAnsi="Times New Roman" w:cs="Times New Roman"/>
          <w:sz w:val="24"/>
          <w:szCs w:val="24"/>
        </w:rPr>
        <w:t xml:space="preserve">inancının </w:t>
      </w:r>
      <w:r w:rsidR="00A20284" w:rsidRPr="00CD644E">
        <w:rPr>
          <w:rFonts w:ascii="Times New Roman" w:hAnsi="Times New Roman" w:cs="Times New Roman"/>
          <w:sz w:val="24"/>
          <w:szCs w:val="24"/>
        </w:rPr>
        <w:t>öğrencilerin</w:t>
      </w:r>
      <w:r w:rsidR="00C30891" w:rsidRPr="00CD644E">
        <w:rPr>
          <w:rFonts w:ascii="Times New Roman" w:hAnsi="Times New Roman" w:cs="Times New Roman"/>
          <w:sz w:val="24"/>
          <w:szCs w:val="24"/>
        </w:rPr>
        <w:t xml:space="preserve"> akademik başarılarını </w:t>
      </w:r>
      <w:r w:rsidR="00B82336">
        <w:rPr>
          <w:rFonts w:ascii="Times New Roman" w:hAnsi="Times New Roman" w:cs="Times New Roman"/>
          <w:sz w:val="24"/>
          <w:szCs w:val="24"/>
        </w:rPr>
        <w:t>pozitif</w:t>
      </w:r>
      <w:r w:rsidR="00C30891" w:rsidRPr="00CD644E">
        <w:rPr>
          <w:rFonts w:ascii="Times New Roman" w:hAnsi="Times New Roman" w:cs="Times New Roman"/>
          <w:sz w:val="24"/>
          <w:szCs w:val="24"/>
        </w:rPr>
        <w:t xml:space="preserve"> yönde etkilediğine </w:t>
      </w:r>
      <w:r w:rsidR="00B82336">
        <w:rPr>
          <w:rFonts w:ascii="Times New Roman" w:hAnsi="Times New Roman" w:cs="Times New Roman"/>
          <w:sz w:val="24"/>
          <w:szCs w:val="24"/>
        </w:rPr>
        <w:t xml:space="preserve">dair birçok </w:t>
      </w:r>
      <w:r w:rsidR="00C30891" w:rsidRPr="00CD644E">
        <w:rPr>
          <w:rFonts w:ascii="Times New Roman" w:hAnsi="Times New Roman" w:cs="Times New Roman"/>
          <w:sz w:val="24"/>
          <w:szCs w:val="24"/>
        </w:rPr>
        <w:t>araştırma vardır (</w:t>
      </w:r>
      <w:proofErr w:type="spellStart"/>
      <w:r w:rsidR="00D946A3" w:rsidRPr="00201EFC">
        <w:rPr>
          <w:rFonts w:ascii="Times New Roman" w:hAnsi="Times New Roman" w:cs="Times New Roman"/>
          <w:sz w:val="24"/>
          <w:szCs w:val="24"/>
        </w:rPr>
        <w:t>Davis</w:t>
      </w:r>
      <w:proofErr w:type="spellEnd"/>
      <w:r w:rsidR="00D946A3" w:rsidRPr="00201EFC">
        <w:rPr>
          <w:rFonts w:ascii="Times New Roman" w:hAnsi="Times New Roman" w:cs="Times New Roman"/>
          <w:sz w:val="24"/>
          <w:szCs w:val="24"/>
        </w:rPr>
        <w:t>,</w:t>
      </w:r>
      <w:r w:rsidR="0046468D" w:rsidRPr="00201EFC">
        <w:rPr>
          <w:rFonts w:ascii="Times New Roman" w:hAnsi="Times New Roman" w:cs="Times New Roman"/>
          <w:sz w:val="24"/>
          <w:szCs w:val="24"/>
        </w:rPr>
        <w:t xml:space="preserve"> </w:t>
      </w:r>
      <w:proofErr w:type="spellStart"/>
      <w:r w:rsidR="0046468D" w:rsidRPr="00201EFC">
        <w:rPr>
          <w:rFonts w:ascii="Times New Roman" w:hAnsi="Times New Roman" w:cs="Times New Roman"/>
          <w:sz w:val="24"/>
          <w:szCs w:val="24"/>
        </w:rPr>
        <w:t>Fedor</w:t>
      </w:r>
      <w:proofErr w:type="spellEnd"/>
      <w:r w:rsidR="0046468D" w:rsidRPr="00201EFC">
        <w:rPr>
          <w:rFonts w:ascii="Times New Roman" w:hAnsi="Times New Roman" w:cs="Times New Roman"/>
          <w:sz w:val="24"/>
          <w:szCs w:val="24"/>
        </w:rPr>
        <w:t xml:space="preserve">, </w:t>
      </w:r>
      <w:proofErr w:type="spellStart"/>
      <w:r w:rsidR="0046468D" w:rsidRPr="00201EFC">
        <w:rPr>
          <w:rFonts w:ascii="Times New Roman" w:hAnsi="Times New Roman" w:cs="Times New Roman"/>
          <w:sz w:val="24"/>
          <w:szCs w:val="24"/>
        </w:rPr>
        <w:t>Parsons</w:t>
      </w:r>
      <w:proofErr w:type="spellEnd"/>
      <w:r w:rsidR="0046468D" w:rsidRPr="00201EFC">
        <w:rPr>
          <w:rFonts w:ascii="Times New Roman" w:hAnsi="Times New Roman" w:cs="Times New Roman"/>
          <w:sz w:val="24"/>
          <w:szCs w:val="24"/>
        </w:rPr>
        <w:t xml:space="preserve"> ve </w:t>
      </w:r>
      <w:proofErr w:type="spellStart"/>
      <w:r w:rsidR="0046468D" w:rsidRPr="00201EFC">
        <w:rPr>
          <w:rFonts w:ascii="Times New Roman" w:hAnsi="Times New Roman" w:cs="Times New Roman"/>
          <w:sz w:val="24"/>
          <w:szCs w:val="24"/>
        </w:rPr>
        <w:t>Herold</w:t>
      </w:r>
      <w:proofErr w:type="spellEnd"/>
      <w:r w:rsidR="00D946A3" w:rsidRPr="00201EFC">
        <w:rPr>
          <w:rFonts w:ascii="Times New Roman" w:hAnsi="Times New Roman" w:cs="Times New Roman"/>
          <w:sz w:val="24"/>
          <w:szCs w:val="24"/>
        </w:rPr>
        <w:t>, 2000;</w:t>
      </w:r>
      <w:r w:rsidR="00D946A3" w:rsidRPr="00CD644E">
        <w:rPr>
          <w:rFonts w:ascii="Times New Roman" w:hAnsi="Times New Roman" w:cs="Times New Roman"/>
          <w:sz w:val="24"/>
          <w:szCs w:val="24"/>
        </w:rPr>
        <w:t xml:space="preserve"> </w:t>
      </w:r>
      <w:r w:rsidR="00C30891" w:rsidRPr="00CD644E">
        <w:rPr>
          <w:rFonts w:ascii="Times New Roman" w:hAnsi="Times New Roman" w:cs="Times New Roman"/>
          <w:sz w:val="24"/>
          <w:szCs w:val="24"/>
        </w:rPr>
        <w:t>Ergür,</w:t>
      </w:r>
      <w:r w:rsidR="00A20284">
        <w:rPr>
          <w:rFonts w:ascii="Times New Roman" w:hAnsi="Times New Roman" w:cs="Times New Roman"/>
          <w:sz w:val="24"/>
          <w:szCs w:val="24"/>
        </w:rPr>
        <w:t xml:space="preserve"> </w:t>
      </w:r>
      <w:r w:rsidR="00C30891" w:rsidRPr="00CD644E">
        <w:rPr>
          <w:rFonts w:ascii="Times New Roman" w:hAnsi="Times New Roman" w:cs="Times New Roman"/>
          <w:sz w:val="24"/>
          <w:szCs w:val="24"/>
        </w:rPr>
        <w:t>2016; Öncü,</w:t>
      </w:r>
      <w:r w:rsidR="00A20284">
        <w:rPr>
          <w:rFonts w:ascii="Times New Roman" w:hAnsi="Times New Roman" w:cs="Times New Roman"/>
          <w:sz w:val="24"/>
          <w:szCs w:val="24"/>
        </w:rPr>
        <w:t xml:space="preserve"> </w:t>
      </w:r>
      <w:r w:rsidR="00C30891" w:rsidRPr="00CD644E">
        <w:rPr>
          <w:rFonts w:ascii="Times New Roman" w:hAnsi="Times New Roman" w:cs="Times New Roman"/>
          <w:sz w:val="24"/>
          <w:szCs w:val="24"/>
        </w:rPr>
        <w:t>2012</w:t>
      </w:r>
      <w:r w:rsidR="00C3158B" w:rsidRPr="00CD644E">
        <w:rPr>
          <w:rFonts w:ascii="Times New Roman" w:hAnsi="Times New Roman" w:cs="Times New Roman"/>
          <w:sz w:val="24"/>
          <w:szCs w:val="24"/>
        </w:rPr>
        <w:t xml:space="preserve">; Özgen ve </w:t>
      </w:r>
      <w:proofErr w:type="spellStart"/>
      <w:r w:rsidR="00C3158B" w:rsidRPr="00CD644E">
        <w:rPr>
          <w:rFonts w:ascii="Times New Roman" w:hAnsi="Times New Roman" w:cs="Times New Roman"/>
          <w:sz w:val="24"/>
          <w:szCs w:val="24"/>
        </w:rPr>
        <w:t>Bindak</w:t>
      </w:r>
      <w:proofErr w:type="spellEnd"/>
      <w:r w:rsidR="00C3158B" w:rsidRPr="00CD644E">
        <w:rPr>
          <w:rFonts w:ascii="Times New Roman" w:hAnsi="Times New Roman" w:cs="Times New Roman"/>
          <w:sz w:val="24"/>
          <w:szCs w:val="24"/>
        </w:rPr>
        <w:t xml:space="preserve"> 2011</w:t>
      </w:r>
      <w:r w:rsidR="003E424A" w:rsidRPr="00CD644E">
        <w:rPr>
          <w:rFonts w:ascii="Times New Roman" w:hAnsi="Times New Roman" w:cs="Times New Roman"/>
          <w:sz w:val="24"/>
          <w:szCs w:val="24"/>
        </w:rPr>
        <w:t>;</w:t>
      </w:r>
      <w:r w:rsidR="00475369" w:rsidRPr="00CD644E">
        <w:rPr>
          <w:rFonts w:ascii="Times New Roman" w:hAnsi="Times New Roman" w:cs="Times New Roman"/>
          <w:sz w:val="24"/>
          <w:szCs w:val="24"/>
        </w:rPr>
        <w:t xml:space="preserve"> Yokuş, 2014</w:t>
      </w:r>
      <w:r w:rsidRPr="00CD644E">
        <w:rPr>
          <w:rFonts w:ascii="Times New Roman" w:hAnsi="Times New Roman" w:cs="Times New Roman"/>
          <w:sz w:val="24"/>
          <w:szCs w:val="24"/>
        </w:rPr>
        <w:t>)</w:t>
      </w:r>
      <w:r w:rsidR="00A20284">
        <w:rPr>
          <w:rFonts w:ascii="Times New Roman" w:hAnsi="Times New Roman" w:cs="Times New Roman"/>
          <w:sz w:val="24"/>
          <w:szCs w:val="24"/>
        </w:rPr>
        <w:t>.</w:t>
      </w:r>
      <w:r w:rsidR="00FB5798">
        <w:rPr>
          <w:rFonts w:ascii="Times New Roman" w:hAnsi="Times New Roman" w:cs="Times New Roman"/>
          <w:sz w:val="24"/>
          <w:szCs w:val="24"/>
        </w:rPr>
        <w:t xml:space="preserve"> Yüksek akademik </w:t>
      </w:r>
      <w:proofErr w:type="spellStart"/>
      <w:r w:rsidR="00FB5798">
        <w:rPr>
          <w:rFonts w:ascii="Times New Roman" w:hAnsi="Times New Roman" w:cs="Times New Roman"/>
          <w:sz w:val="24"/>
          <w:szCs w:val="24"/>
        </w:rPr>
        <w:t>öz</w:t>
      </w:r>
      <w:r w:rsidRPr="00CD644E">
        <w:rPr>
          <w:rFonts w:ascii="Times New Roman" w:hAnsi="Times New Roman" w:cs="Times New Roman"/>
          <w:sz w:val="24"/>
          <w:szCs w:val="24"/>
        </w:rPr>
        <w:t>yeterliliğe</w:t>
      </w:r>
      <w:proofErr w:type="spellEnd"/>
      <w:r w:rsidR="00C30891" w:rsidRPr="00CD644E">
        <w:rPr>
          <w:rFonts w:ascii="Times New Roman" w:hAnsi="Times New Roman" w:cs="Times New Roman"/>
          <w:sz w:val="24"/>
          <w:szCs w:val="24"/>
        </w:rPr>
        <w:t xml:space="preserve"> sahip bireyler akademik etkinliklere aktif olarak katılırlar ve öğrenme etkinlik</w:t>
      </w:r>
      <w:r w:rsidR="004332D2">
        <w:rPr>
          <w:rFonts w:ascii="Times New Roman" w:hAnsi="Times New Roman" w:cs="Times New Roman"/>
          <w:sz w:val="24"/>
          <w:szCs w:val="24"/>
        </w:rPr>
        <w:t xml:space="preserve">lerinde daha istekli olurlar. </w:t>
      </w:r>
      <w:r w:rsidR="00C30891" w:rsidRPr="00CD644E">
        <w:rPr>
          <w:rFonts w:ascii="Times New Roman" w:hAnsi="Times New Roman" w:cs="Times New Roman"/>
          <w:sz w:val="24"/>
          <w:szCs w:val="24"/>
        </w:rPr>
        <w:t>Karşılaştıkları güçlüklerle mücadelede daha etkili stratejiler geliştirip sonuca ulaşmada daha fazla çaba harcarlar</w:t>
      </w:r>
      <w:r w:rsidR="00A93F71" w:rsidRPr="00CD644E">
        <w:rPr>
          <w:rFonts w:ascii="Times New Roman" w:hAnsi="Times New Roman" w:cs="Times New Roman"/>
          <w:sz w:val="24"/>
          <w:szCs w:val="24"/>
        </w:rPr>
        <w:t>.</w:t>
      </w:r>
    </w:p>
    <w:p w:rsidR="00A93F71" w:rsidRPr="00CD644E" w:rsidRDefault="00FB5798" w:rsidP="00CD644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Bireyin sahip olduğu </w:t>
      </w:r>
      <w:proofErr w:type="spellStart"/>
      <w:r>
        <w:rPr>
          <w:rFonts w:ascii="Times New Roman" w:hAnsi="Times New Roman" w:cs="Times New Roman"/>
          <w:sz w:val="24"/>
          <w:szCs w:val="24"/>
        </w:rPr>
        <w:t>öz</w:t>
      </w:r>
      <w:r w:rsidR="00A93F71" w:rsidRPr="00CD644E">
        <w:rPr>
          <w:rFonts w:ascii="Times New Roman" w:hAnsi="Times New Roman" w:cs="Times New Roman"/>
          <w:sz w:val="24"/>
          <w:szCs w:val="24"/>
        </w:rPr>
        <w:t>yeterl</w:t>
      </w:r>
      <w:r>
        <w:rPr>
          <w:rFonts w:ascii="Times New Roman" w:hAnsi="Times New Roman" w:cs="Times New Roman"/>
          <w:sz w:val="24"/>
          <w:szCs w:val="24"/>
        </w:rPr>
        <w:t>ilik</w:t>
      </w:r>
      <w:proofErr w:type="spellEnd"/>
      <w:r>
        <w:rPr>
          <w:rFonts w:ascii="Times New Roman" w:hAnsi="Times New Roman" w:cs="Times New Roman"/>
          <w:sz w:val="24"/>
          <w:szCs w:val="24"/>
        </w:rPr>
        <w:t xml:space="preserve"> algısı</w:t>
      </w:r>
      <w:r w:rsidR="001205D8">
        <w:rPr>
          <w:rFonts w:ascii="Times New Roman" w:hAnsi="Times New Roman" w:cs="Times New Roman"/>
          <w:sz w:val="24"/>
          <w:szCs w:val="24"/>
        </w:rPr>
        <w:t xml:space="preserve">, </w:t>
      </w:r>
      <w:r>
        <w:rPr>
          <w:rFonts w:ascii="Times New Roman" w:hAnsi="Times New Roman" w:cs="Times New Roman"/>
          <w:sz w:val="24"/>
          <w:szCs w:val="24"/>
        </w:rPr>
        <w:t xml:space="preserve">bilişsel ve </w:t>
      </w:r>
      <w:r w:rsidR="00A93F71" w:rsidRPr="00CD644E">
        <w:rPr>
          <w:rFonts w:ascii="Times New Roman" w:hAnsi="Times New Roman" w:cs="Times New Roman"/>
          <w:sz w:val="24"/>
          <w:szCs w:val="24"/>
        </w:rPr>
        <w:t>duygusal</w:t>
      </w:r>
      <w:r>
        <w:rPr>
          <w:rFonts w:ascii="Times New Roman" w:hAnsi="Times New Roman" w:cs="Times New Roman"/>
          <w:sz w:val="24"/>
          <w:szCs w:val="24"/>
        </w:rPr>
        <w:t xml:space="preserve"> alanda</w:t>
      </w:r>
      <w:r w:rsidR="00A93F71" w:rsidRPr="00CD644E">
        <w:rPr>
          <w:rFonts w:ascii="Times New Roman" w:hAnsi="Times New Roman" w:cs="Times New Roman"/>
          <w:sz w:val="24"/>
          <w:szCs w:val="24"/>
        </w:rPr>
        <w:t>,</w:t>
      </w:r>
      <w:r>
        <w:rPr>
          <w:rFonts w:ascii="Times New Roman" w:hAnsi="Times New Roman" w:cs="Times New Roman"/>
          <w:sz w:val="24"/>
          <w:szCs w:val="24"/>
        </w:rPr>
        <w:t xml:space="preserve"> </w:t>
      </w:r>
      <w:r w:rsidR="00A93F71" w:rsidRPr="00CD644E">
        <w:rPr>
          <w:rFonts w:ascii="Times New Roman" w:hAnsi="Times New Roman" w:cs="Times New Roman"/>
          <w:sz w:val="24"/>
          <w:szCs w:val="24"/>
        </w:rPr>
        <w:t xml:space="preserve"> </w:t>
      </w:r>
      <w:r w:rsidR="001205D8">
        <w:rPr>
          <w:rFonts w:ascii="Times New Roman" w:hAnsi="Times New Roman" w:cs="Times New Roman"/>
          <w:sz w:val="24"/>
          <w:szCs w:val="24"/>
        </w:rPr>
        <w:t xml:space="preserve">bireyin </w:t>
      </w:r>
      <w:proofErr w:type="gramStart"/>
      <w:r w:rsidR="00A93F71" w:rsidRPr="00CD644E">
        <w:rPr>
          <w:rFonts w:ascii="Times New Roman" w:hAnsi="Times New Roman" w:cs="Times New Roman"/>
          <w:sz w:val="24"/>
          <w:szCs w:val="24"/>
        </w:rPr>
        <w:t>motivasyonunda</w:t>
      </w:r>
      <w:proofErr w:type="gramEnd"/>
      <w:r w:rsidR="00A93F71" w:rsidRPr="00CD644E">
        <w:rPr>
          <w:rFonts w:ascii="Times New Roman" w:hAnsi="Times New Roman" w:cs="Times New Roman"/>
          <w:sz w:val="24"/>
          <w:szCs w:val="24"/>
        </w:rPr>
        <w:t xml:space="preserve"> ve seçim süreçlerinde kendini göster</w:t>
      </w:r>
      <w:r w:rsidR="00D30D31" w:rsidRPr="00CD644E">
        <w:rPr>
          <w:rFonts w:ascii="Times New Roman" w:hAnsi="Times New Roman" w:cs="Times New Roman"/>
          <w:sz w:val="24"/>
          <w:szCs w:val="24"/>
        </w:rPr>
        <w:t>mektedir.</w:t>
      </w:r>
    </w:p>
    <w:p w:rsidR="000A7F9C" w:rsidRDefault="004C5598" w:rsidP="004C5598">
      <w:pPr>
        <w:tabs>
          <w:tab w:val="left" w:pos="426"/>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proofErr w:type="spellStart"/>
      <w:r w:rsidR="005D6940" w:rsidRPr="00CD644E">
        <w:rPr>
          <w:rFonts w:ascii="Times New Roman" w:hAnsi="Times New Roman" w:cs="Times New Roman"/>
          <w:b/>
          <w:sz w:val="24"/>
          <w:szCs w:val="24"/>
        </w:rPr>
        <w:t>Özyeterliğin</w:t>
      </w:r>
      <w:proofErr w:type="spellEnd"/>
      <w:r w:rsidR="005D6940" w:rsidRPr="00CD644E">
        <w:rPr>
          <w:rFonts w:ascii="Times New Roman" w:hAnsi="Times New Roman" w:cs="Times New Roman"/>
          <w:b/>
          <w:sz w:val="24"/>
          <w:szCs w:val="24"/>
        </w:rPr>
        <w:t xml:space="preserve"> Kaynakları</w:t>
      </w:r>
    </w:p>
    <w:p w:rsidR="0081750E" w:rsidRDefault="004C5598" w:rsidP="0081750E">
      <w:pPr>
        <w:tabs>
          <w:tab w:val="left" w:pos="426"/>
        </w:tabs>
        <w:spacing w:line="480" w:lineRule="auto"/>
        <w:jc w:val="both"/>
        <w:rPr>
          <w:rFonts w:ascii="Times New Roman" w:hAnsi="Times New Roman" w:cs="Times New Roman"/>
          <w:b/>
          <w:sz w:val="24"/>
          <w:szCs w:val="24"/>
        </w:rPr>
      </w:pPr>
      <w:r>
        <w:rPr>
          <w:rFonts w:ascii="Times New Roman" w:hAnsi="Times New Roman" w:cs="Times New Roman"/>
          <w:sz w:val="24"/>
          <w:szCs w:val="24"/>
        </w:rPr>
        <w:tab/>
      </w:r>
      <w:proofErr w:type="spellStart"/>
      <w:r w:rsidR="001850B7" w:rsidRPr="00CD644E">
        <w:rPr>
          <w:rFonts w:ascii="Times New Roman" w:hAnsi="Times New Roman" w:cs="Times New Roman"/>
          <w:sz w:val="24"/>
          <w:szCs w:val="24"/>
        </w:rPr>
        <w:t>Bandura’ya</w:t>
      </w:r>
      <w:proofErr w:type="spellEnd"/>
      <w:r w:rsidR="001850B7" w:rsidRPr="00CD644E">
        <w:rPr>
          <w:rFonts w:ascii="Times New Roman" w:hAnsi="Times New Roman" w:cs="Times New Roman"/>
          <w:sz w:val="24"/>
          <w:szCs w:val="24"/>
        </w:rPr>
        <w:t xml:space="preserve"> göre </w:t>
      </w:r>
      <w:r w:rsidR="00357BC4">
        <w:rPr>
          <w:rFonts w:ascii="Times New Roman" w:hAnsi="Times New Roman" w:cs="Times New Roman"/>
          <w:sz w:val="24"/>
          <w:szCs w:val="24"/>
        </w:rPr>
        <w:t>öz-yeterlik</w:t>
      </w:r>
      <w:r w:rsidR="00A93F71" w:rsidRPr="00CD644E">
        <w:rPr>
          <w:rFonts w:ascii="Times New Roman" w:hAnsi="Times New Roman" w:cs="Times New Roman"/>
          <w:sz w:val="24"/>
          <w:szCs w:val="24"/>
        </w:rPr>
        <w:t xml:space="preserve"> inancı dört ana kaynaktan beslenmektedir. </w:t>
      </w:r>
      <w:r w:rsidR="007A4C85" w:rsidRPr="00CD644E">
        <w:rPr>
          <w:rFonts w:ascii="Times New Roman" w:hAnsi="Times New Roman" w:cs="Times New Roman"/>
          <w:sz w:val="24"/>
          <w:szCs w:val="24"/>
        </w:rPr>
        <w:t>Bunlar;</w:t>
      </w:r>
    </w:p>
    <w:p w:rsidR="0081750E" w:rsidRDefault="00D30D31" w:rsidP="004C5598">
      <w:pPr>
        <w:tabs>
          <w:tab w:val="left" w:pos="426"/>
        </w:tabs>
        <w:spacing w:line="480" w:lineRule="auto"/>
        <w:jc w:val="both"/>
        <w:rPr>
          <w:rFonts w:ascii="Times New Roman" w:hAnsi="Times New Roman" w:cs="Times New Roman"/>
          <w:b/>
          <w:sz w:val="24"/>
          <w:szCs w:val="24"/>
        </w:rPr>
      </w:pPr>
      <w:r w:rsidRPr="00CD644E">
        <w:rPr>
          <w:rFonts w:ascii="Times New Roman" w:hAnsi="Times New Roman" w:cs="Times New Roman"/>
          <w:b/>
          <w:sz w:val="24"/>
          <w:szCs w:val="24"/>
        </w:rPr>
        <w:t>Doğrudan D</w:t>
      </w:r>
      <w:r w:rsidR="001C553A" w:rsidRPr="00CD644E">
        <w:rPr>
          <w:rFonts w:ascii="Times New Roman" w:hAnsi="Times New Roman" w:cs="Times New Roman"/>
          <w:b/>
          <w:sz w:val="24"/>
          <w:szCs w:val="24"/>
        </w:rPr>
        <w:t>eneyimler:</w:t>
      </w:r>
      <w:r w:rsidR="001C553A" w:rsidRPr="00CD644E">
        <w:rPr>
          <w:rFonts w:ascii="Times New Roman" w:hAnsi="Times New Roman" w:cs="Times New Roman"/>
          <w:sz w:val="24"/>
          <w:szCs w:val="24"/>
        </w:rPr>
        <w:t xml:space="preserve"> Bireyin en etkili, en güçlü ve kalıcı </w:t>
      </w:r>
      <w:r w:rsidR="00357BC4">
        <w:rPr>
          <w:rFonts w:ascii="Times New Roman" w:hAnsi="Times New Roman" w:cs="Times New Roman"/>
          <w:sz w:val="24"/>
          <w:szCs w:val="24"/>
        </w:rPr>
        <w:t>öz-yeterlik</w:t>
      </w:r>
      <w:r w:rsidR="001C553A" w:rsidRPr="00CD644E">
        <w:rPr>
          <w:rFonts w:ascii="Times New Roman" w:hAnsi="Times New Roman" w:cs="Times New Roman"/>
          <w:sz w:val="24"/>
          <w:szCs w:val="24"/>
        </w:rPr>
        <w:t xml:space="preserve"> duygusunu kazanmasına sebep olan kaynaktır. </w:t>
      </w:r>
      <w:r w:rsidR="00972E34">
        <w:rPr>
          <w:rFonts w:ascii="Times New Roman" w:hAnsi="Times New Roman" w:cs="Times New Roman"/>
          <w:sz w:val="24"/>
          <w:szCs w:val="24"/>
        </w:rPr>
        <w:t>B</w:t>
      </w:r>
      <w:r w:rsidR="00972E34" w:rsidRPr="00CD644E">
        <w:rPr>
          <w:rFonts w:ascii="Times New Roman" w:hAnsi="Times New Roman" w:cs="Times New Roman"/>
          <w:sz w:val="24"/>
          <w:szCs w:val="24"/>
        </w:rPr>
        <w:t xml:space="preserve">aşarı ve başarısızlık gibi yaşanan tüm deneyimleri, bir davranışı </w:t>
      </w:r>
      <w:r w:rsidR="00972E34">
        <w:rPr>
          <w:rFonts w:ascii="Times New Roman" w:hAnsi="Times New Roman" w:cs="Times New Roman"/>
          <w:sz w:val="24"/>
          <w:szCs w:val="24"/>
        </w:rPr>
        <w:t xml:space="preserve">bireyin kendisi tarafından </w:t>
      </w:r>
      <w:r w:rsidR="00972E34" w:rsidRPr="00CD644E">
        <w:rPr>
          <w:rFonts w:ascii="Times New Roman" w:hAnsi="Times New Roman" w:cs="Times New Roman"/>
          <w:sz w:val="24"/>
          <w:szCs w:val="24"/>
        </w:rPr>
        <w:t>tecrübe etme</w:t>
      </w:r>
      <w:r w:rsidR="00972E34">
        <w:rPr>
          <w:rFonts w:ascii="Times New Roman" w:hAnsi="Times New Roman" w:cs="Times New Roman"/>
          <w:sz w:val="24"/>
          <w:szCs w:val="24"/>
        </w:rPr>
        <w:t>si</w:t>
      </w:r>
      <w:r w:rsidR="00972E34" w:rsidRPr="00CD644E">
        <w:rPr>
          <w:rFonts w:ascii="Times New Roman" w:hAnsi="Times New Roman" w:cs="Times New Roman"/>
          <w:sz w:val="24"/>
          <w:szCs w:val="24"/>
        </w:rPr>
        <w:t xml:space="preserve"> </w:t>
      </w:r>
      <w:r w:rsidR="00972E34" w:rsidRPr="00201EFC">
        <w:rPr>
          <w:rFonts w:ascii="Times New Roman" w:hAnsi="Times New Roman" w:cs="Times New Roman"/>
          <w:sz w:val="24"/>
          <w:szCs w:val="24"/>
        </w:rPr>
        <w:t>(</w:t>
      </w:r>
      <w:proofErr w:type="spellStart"/>
      <w:r w:rsidR="00972E34" w:rsidRPr="00201EFC">
        <w:rPr>
          <w:rFonts w:ascii="Times New Roman" w:hAnsi="Times New Roman" w:cs="Times New Roman"/>
          <w:sz w:val="24"/>
          <w:szCs w:val="24"/>
        </w:rPr>
        <w:t>Davis</w:t>
      </w:r>
      <w:proofErr w:type="spellEnd"/>
      <w:r w:rsidR="00972E34" w:rsidRPr="00201EFC">
        <w:rPr>
          <w:rFonts w:ascii="Times New Roman" w:hAnsi="Times New Roman" w:cs="Times New Roman"/>
          <w:sz w:val="24"/>
          <w:szCs w:val="24"/>
        </w:rPr>
        <w:t xml:space="preserve"> ve </w:t>
      </w:r>
      <w:proofErr w:type="spellStart"/>
      <w:r w:rsidR="00972E34" w:rsidRPr="00201EFC">
        <w:rPr>
          <w:rFonts w:ascii="Times New Roman" w:hAnsi="Times New Roman" w:cs="Times New Roman"/>
          <w:sz w:val="24"/>
          <w:szCs w:val="24"/>
        </w:rPr>
        <w:t>diğ</w:t>
      </w:r>
      <w:proofErr w:type="spellEnd"/>
      <w:proofErr w:type="gramStart"/>
      <w:r w:rsidR="00972E34" w:rsidRPr="00201EFC">
        <w:rPr>
          <w:rFonts w:ascii="Times New Roman" w:hAnsi="Times New Roman" w:cs="Times New Roman"/>
          <w:sz w:val="24"/>
          <w:szCs w:val="24"/>
        </w:rPr>
        <w:t>.</w:t>
      </w:r>
      <w:r w:rsidR="00972E34">
        <w:rPr>
          <w:rFonts w:ascii="Times New Roman" w:hAnsi="Times New Roman" w:cs="Times New Roman"/>
          <w:sz w:val="24"/>
          <w:szCs w:val="24"/>
        </w:rPr>
        <w:t>,</w:t>
      </w:r>
      <w:proofErr w:type="gramEnd"/>
      <w:r w:rsidR="00972E34">
        <w:rPr>
          <w:rFonts w:ascii="Times New Roman" w:hAnsi="Times New Roman" w:cs="Times New Roman"/>
          <w:sz w:val="24"/>
          <w:szCs w:val="24"/>
        </w:rPr>
        <w:t xml:space="preserve"> 2000) ve elde ettiği</w:t>
      </w:r>
      <w:r w:rsidR="00723D85" w:rsidRPr="00CD644E">
        <w:rPr>
          <w:rFonts w:ascii="Times New Roman" w:hAnsi="Times New Roman" w:cs="Times New Roman"/>
          <w:sz w:val="24"/>
          <w:szCs w:val="24"/>
        </w:rPr>
        <w:t xml:space="preserve"> </w:t>
      </w:r>
      <w:r w:rsidR="00A436D1" w:rsidRPr="00CD644E">
        <w:rPr>
          <w:rFonts w:ascii="Times New Roman" w:hAnsi="Times New Roman" w:cs="Times New Roman"/>
          <w:sz w:val="24"/>
          <w:szCs w:val="24"/>
        </w:rPr>
        <w:t xml:space="preserve">sonuçlar ile </w:t>
      </w:r>
      <w:r w:rsidR="00723D85" w:rsidRPr="00CD644E">
        <w:rPr>
          <w:rFonts w:ascii="Times New Roman" w:hAnsi="Times New Roman" w:cs="Times New Roman"/>
          <w:sz w:val="24"/>
          <w:szCs w:val="24"/>
        </w:rPr>
        <w:t>benzer eylemler için yeterlilik inancı</w:t>
      </w:r>
      <w:r w:rsidR="00FB5798">
        <w:rPr>
          <w:rFonts w:ascii="Times New Roman" w:hAnsi="Times New Roman" w:cs="Times New Roman"/>
          <w:sz w:val="24"/>
          <w:szCs w:val="24"/>
        </w:rPr>
        <w:t xml:space="preserve"> geliştirmesi</w:t>
      </w:r>
      <w:r w:rsidR="00A436D1" w:rsidRPr="00CD644E">
        <w:rPr>
          <w:rFonts w:ascii="Times New Roman" w:hAnsi="Times New Roman" w:cs="Times New Roman"/>
          <w:sz w:val="24"/>
          <w:szCs w:val="24"/>
        </w:rPr>
        <w:t xml:space="preserve"> ve bu </w:t>
      </w:r>
      <w:r w:rsidR="00FB5798">
        <w:rPr>
          <w:rFonts w:ascii="Times New Roman" w:hAnsi="Times New Roman" w:cs="Times New Roman"/>
          <w:sz w:val="24"/>
          <w:szCs w:val="24"/>
        </w:rPr>
        <w:t>inanç doğrultusunda hareket etmesidir</w:t>
      </w:r>
      <w:r w:rsidR="00A436D1" w:rsidRPr="00CD644E">
        <w:rPr>
          <w:rFonts w:ascii="Times New Roman" w:hAnsi="Times New Roman" w:cs="Times New Roman"/>
          <w:sz w:val="24"/>
          <w:szCs w:val="24"/>
        </w:rPr>
        <w:t xml:space="preserve">. </w:t>
      </w:r>
      <w:r w:rsidR="001C553A" w:rsidRPr="00CD644E">
        <w:rPr>
          <w:rFonts w:ascii="Times New Roman" w:hAnsi="Times New Roman" w:cs="Times New Roman"/>
          <w:sz w:val="24"/>
          <w:szCs w:val="24"/>
        </w:rPr>
        <w:t xml:space="preserve">Başarı, bireyin </w:t>
      </w:r>
      <w:r w:rsidR="00357BC4">
        <w:rPr>
          <w:rFonts w:ascii="Times New Roman" w:hAnsi="Times New Roman" w:cs="Times New Roman"/>
          <w:sz w:val="24"/>
          <w:szCs w:val="24"/>
        </w:rPr>
        <w:t>öz-yeterlik</w:t>
      </w:r>
      <w:r w:rsidR="001C553A" w:rsidRPr="00CD644E">
        <w:rPr>
          <w:rFonts w:ascii="Times New Roman" w:hAnsi="Times New Roman" w:cs="Times New Roman"/>
          <w:sz w:val="24"/>
          <w:szCs w:val="24"/>
        </w:rPr>
        <w:t xml:space="preserve"> inancının güçlenmesine katkı sağlarken</w:t>
      </w:r>
      <w:r w:rsidR="001205D8">
        <w:rPr>
          <w:rFonts w:ascii="Times New Roman" w:hAnsi="Times New Roman" w:cs="Times New Roman"/>
          <w:sz w:val="24"/>
          <w:szCs w:val="24"/>
        </w:rPr>
        <w:t xml:space="preserve"> </w:t>
      </w:r>
      <w:r w:rsidR="001D0DB2" w:rsidRPr="00CD644E">
        <w:rPr>
          <w:rFonts w:ascii="Times New Roman" w:hAnsi="Times New Roman" w:cs="Times New Roman"/>
          <w:sz w:val="24"/>
          <w:szCs w:val="24"/>
        </w:rPr>
        <w:t>(</w:t>
      </w:r>
      <w:proofErr w:type="spellStart"/>
      <w:r w:rsidR="001D0DB2" w:rsidRPr="007C695D">
        <w:rPr>
          <w:rFonts w:ascii="Times New Roman" w:hAnsi="Times New Roman" w:cs="Times New Roman"/>
          <w:sz w:val="24"/>
          <w:szCs w:val="24"/>
        </w:rPr>
        <w:t>Usher</w:t>
      </w:r>
      <w:proofErr w:type="spellEnd"/>
      <w:r w:rsidR="00AD2ED2" w:rsidRPr="007C695D">
        <w:rPr>
          <w:rFonts w:ascii="Times New Roman" w:hAnsi="Times New Roman" w:cs="Times New Roman"/>
          <w:sz w:val="24"/>
          <w:szCs w:val="24"/>
        </w:rPr>
        <w:t xml:space="preserve"> </w:t>
      </w:r>
      <w:r w:rsidR="007C695D" w:rsidRPr="007C695D">
        <w:rPr>
          <w:rFonts w:ascii="Times New Roman" w:hAnsi="Times New Roman" w:cs="Times New Roman"/>
          <w:sz w:val="24"/>
          <w:szCs w:val="24"/>
        </w:rPr>
        <w:t>ve</w:t>
      </w:r>
      <w:r w:rsidR="00AD2ED2" w:rsidRPr="007C695D">
        <w:rPr>
          <w:rFonts w:ascii="Times New Roman" w:hAnsi="Times New Roman" w:cs="Times New Roman"/>
          <w:sz w:val="24"/>
          <w:szCs w:val="24"/>
        </w:rPr>
        <w:t xml:space="preserve"> </w:t>
      </w:r>
      <w:proofErr w:type="spellStart"/>
      <w:r w:rsidR="001D0DB2" w:rsidRPr="007C695D">
        <w:rPr>
          <w:rFonts w:ascii="Times New Roman" w:hAnsi="Times New Roman" w:cs="Times New Roman"/>
          <w:sz w:val="24"/>
          <w:szCs w:val="24"/>
        </w:rPr>
        <w:t>Pajares</w:t>
      </w:r>
      <w:proofErr w:type="spellEnd"/>
      <w:r w:rsidR="001D0DB2" w:rsidRPr="007C695D">
        <w:rPr>
          <w:rFonts w:ascii="Times New Roman" w:hAnsi="Times New Roman" w:cs="Times New Roman"/>
          <w:sz w:val="24"/>
          <w:szCs w:val="24"/>
        </w:rPr>
        <w:t>, 2008</w:t>
      </w:r>
      <w:r w:rsidR="001D0DB2" w:rsidRPr="00CD644E">
        <w:rPr>
          <w:rFonts w:ascii="Times New Roman" w:hAnsi="Times New Roman" w:cs="Times New Roman"/>
          <w:sz w:val="24"/>
          <w:szCs w:val="24"/>
        </w:rPr>
        <w:t>)</w:t>
      </w:r>
      <w:r w:rsidR="001C553A" w:rsidRPr="00CD644E">
        <w:rPr>
          <w:rFonts w:ascii="Times New Roman" w:hAnsi="Times New Roman" w:cs="Times New Roman"/>
          <w:sz w:val="24"/>
          <w:szCs w:val="24"/>
        </w:rPr>
        <w:t>, başarısızlık öz</w:t>
      </w:r>
      <w:r w:rsidR="007C695D">
        <w:rPr>
          <w:rFonts w:ascii="Times New Roman" w:hAnsi="Times New Roman" w:cs="Times New Roman"/>
          <w:sz w:val="24"/>
          <w:szCs w:val="24"/>
        </w:rPr>
        <w:t xml:space="preserve"> </w:t>
      </w:r>
      <w:r w:rsidR="001C553A" w:rsidRPr="00CD644E">
        <w:rPr>
          <w:rFonts w:ascii="Times New Roman" w:hAnsi="Times New Roman" w:cs="Times New Roman"/>
          <w:sz w:val="24"/>
          <w:szCs w:val="24"/>
        </w:rPr>
        <w:t xml:space="preserve">yeterliliği zedelemekte ve kişinin cesaretinin kırılmasına sebep </w:t>
      </w:r>
      <w:r w:rsidR="001C553A" w:rsidRPr="00CD644E">
        <w:rPr>
          <w:rFonts w:ascii="Times New Roman" w:hAnsi="Times New Roman" w:cs="Times New Roman"/>
          <w:sz w:val="24"/>
          <w:szCs w:val="24"/>
        </w:rPr>
        <w:lastRenderedPageBreak/>
        <w:t>olmaktadır. Zorlu</w:t>
      </w:r>
      <w:r w:rsidR="00FB5798">
        <w:rPr>
          <w:rFonts w:ascii="Times New Roman" w:hAnsi="Times New Roman" w:cs="Times New Roman"/>
          <w:sz w:val="24"/>
          <w:szCs w:val="24"/>
        </w:rPr>
        <w:t>k</w:t>
      </w:r>
      <w:r w:rsidR="001C553A" w:rsidRPr="00CD644E">
        <w:rPr>
          <w:rFonts w:ascii="Times New Roman" w:hAnsi="Times New Roman" w:cs="Times New Roman"/>
          <w:sz w:val="24"/>
          <w:szCs w:val="24"/>
        </w:rPr>
        <w:t xml:space="preserve"> ve aksilikler</w:t>
      </w:r>
      <w:r w:rsidR="00396195">
        <w:rPr>
          <w:rFonts w:ascii="Times New Roman" w:hAnsi="Times New Roman" w:cs="Times New Roman"/>
          <w:sz w:val="24"/>
          <w:szCs w:val="24"/>
        </w:rPr>
        <w:t>e</w:t>
      </w:r>
      <w:r w:rsidR="001C553A" w:rsidRPr="00CD644E">
        <w:rPr>
          <w:rFonts w:ascii="Times New Roman" w:hAnsi="Times New Roman" w:cs="Times New Roman"/>
          <w:sz w:val="24"/>
          <w:szCs w:val="24"/>
        </w:rPr>
        <w:t xml:space="preserve"> karşı sabırla çabalayarak kazanılan deneyimler</w:t>
      </w:r>
      <w:r w:rsidR="00FB5798">
        <w:rPr>
          <w:rFonts w:ascii="Times New Roman" w:hAnsi="Times New Roman" w:cs="Times New Roman"/>
          <w:sz w:val="24"/>
          <w:szCs w:val="24"/>
        </w:rPr>
        <w:t xml:space="preserve">, başarının </w:t>
      </w:r>
      <w:r w:rsidR="00374F24" w:rsidRPr="00CD644E">
        <w:rPr>
          <w:rFonts w:ascii="Times New Roman" w:hAnsi="Times New Roman" w:cs="Times New Roman"/>
          <w:sz w:val="24"/>
          <w:szCs w:val="24"/>
        </w:rPr>
        <w:t xml:space="preserve">ve güçlü bir </w:t>
      </w:r>
      <w:r w:rsidR="00357BC4">
        <w:rPr>
          <w:rFonts w:ascii="Times New Roman" w:hAnsi="Times New Roman" w:cs="Times New Roman"/>
          <w:sz w:val="24"/>
          <w:szCs w:val="24"/>
        </w:rPr>
        <w:t>öz-yeterlik</w:t>
      </w:r>
      <w:r w:rsidR="001C553A" w:rsidRPr="00CD644E">
        <w:rPr>
          <w:rFonts w:ascii="Times New Roman" w:hAnsi="Times New Roman" w:cs="Times New Roman"/>
          <w:sz w:val="24"/>
          <w:szCs w:val="24"/>
        </w:rPr>
        <w:t xml:space="preserve"> inancının oluşmasını sağlamaktadır. El</w:t>
      </w:r>
      <w:r w:rsidR="00F75063">
        <w:rPr>
          <w:rFonts w:ascii="Times New Roman" w:hAnsi="Times New Roman" w:cs="Times New Roman"/>
          <w:sz w:val="24"/>
          <w:szCs w:val="24"/>
        </w:rPr>
        <w:t xml:space="preserve">de edilen basit başarılar bile </w:t>
      </w:r>
      <w:r w:rsidR="001C553A" w:rsidRPr="00CD644E">
        <w:rPr>
          <w:rFonts w:ascii="Times New Roman" w:hAnsi="Times New Roman" w:cs="Times New Roman"/>
          <w:sz w:val="24"/>
          <w:szCs w:val="24"/>
        </w:rPr>
        <w:t>insanların başarısızlık karşısında cesaretlerinin kırılmadan, sonuca ulaşma isteğini sürdürmelerini sağlar</w:t>
      </w:r>
      <w:r w:rsidR="001205D8">
        <w:rPr>
          <w:rFonts w:ascii="Times New Roman" w:hAnsi="Times New Roman" w:cs="Times New Roman"/>
          <w:sz w:val="24"/>
          <w:szCs w:val="24"/>
        </w:rPr>
        <w:t xml:space="preserve"> </w:t>
      </w:r>
      <w:r w:rsidR="001C553A" w:rsidRPr="00CD644E">
        <w:rPr>
          <w:rFonts w:ascii="Times New Roman" w:hAnsi="Times New Roman" w:cs="Times New Roman"/>
          <w:sz w:val="24"/>
          <w:szCs w:val="24"/>
        </w:rPr>
        <w:t>(Laçin, 2015</w:t>
      </w:r>
      <w:r w:rsidR="00A436D1" w:rsidRPr="00CD644E">
        <w:rPr>
          <w:rFonts w:ascii="Times New Roman" w:hAnsi="Times New Roman" w:cs="Times New Roman"/>
          <w:sz w:val="24"/>
          <w:szCs w:val="24"/>
        </w:rPr>
        <w:t xml:space="preserve">;  Korkut ve </w:t>
      </w:r>
      <w:proofErr w:type="spellStart"/>
      <w:r w:rsidR="00A436D1" w:rsidRPr="00CD644E">
        <w:rPr>
          <w:rFonts w:ascii="Times New Roman" w:hAnsi="Times New Roman" w:cs="Times New Roman"/>
          <w:sz w:val="24"/>
          <w:szCs w:val="24"/>
        </w:rPr>
        <w:t>Babaoğlan</w:t>
      </w:r>
      <w:proofErr w:type="spellEnd"/>
      <w:r w:rsidR="00A436D1" w:rsidRPr="00CD644E">
        <w:rPr>
          <w:rFonts w:ascii="Times New Roman" w:hAnsi="Times New Roman" w:cs="Times New Roman"/>
          <w:sz w:val="24"/>
          <w:szCs w:val="24"/>
        </w:rPr>
        <w:t xml:space="preserve">, 2012; </w:t>
      </w:r>
      <w:proofErr w:type="spellStart"/>
      <w:r w:rsidR="00A436D1" w:rsidRPr="007C695D">
        <w:rPr>
          <w:rFonts w:ascii="Times New Roman" w:hAnsi="Times New Roman" w:cs="Times New Roman"/>
          <w:sz w:val="24"/>
          <w:szCs w:val="24"/>
        </w:rPr>
        <w:t>Saracaloğlu</w:t>
      </w:r>
      <w:proofErr w:type="spellEnd"/>
      <w:r w:rsidR="00A436D1" w:rsidRPr="007C695D">
        <w:rPr>
          <w:rFonts w:ascii="Times New Roman" w:hAnsi="Times New Roman" w:cs="Times New Roman"/>
          <w:sz w:val="24"/>
          <w:szCs w:val="24"/>
        </w:rPr>
        <w:t xml:space="preserve"> ve </w:t>
      </w:r>
      <w:proofErr w:type="spellStart"/>
      <w:r w:rsidR="007C695D">
        <w:rPr>
          <w:rFonts w:ascii="Times New Roman" w:hAnsi="Times New Roman" w:cs="Times New Roman"/>
          <w:sz w:val="24"/>
          <w:szCs w:val="24"/>
        </w:rPr>
        <w:t>diğ</w:t>
      </w:r>
      <w:proofErr w:type="spellEnd"/>
      <w:proofErr w:type="gramStart"/>
      <w:r w:rsidR="007C695D">
        <w:rPr>
          <w:rFonts w:ascii="Times New Roman" w:hAnsi="Times New Roman" w:cs="Times New Roman"/>
          <w:sz w:val="24"/>
          <w:szCs w:val="24"/>
        </w:rPr>
        <w:t>.,</w:t>
      </w:r>
      <w:proofErr w:type="gramEnd"/>
      <w:r w:rsidR="00A436D1" w:rsidRPr="007C695D">
        <w:rPr>
          <w:rFonts w:ascii="Times New Roman" w:hAnsi="Times New Roman" w:cs="Times New Roman"/>
          <w:sz w:val="24"/>
          <w:szCs w:val="24"/>
        </w:rPr>
        <w:t xml:space="preserve"> 2012</w:t>
      </w:r>
      <w:r w:rsidR="00903AB2" w:rsidRPr="007C695D">
        <w:rPr>
          <w:rFonts w:ascii="Times New Roman" w:hAnsi="Times New Roman" w:cs="Times New Roman"/>
          <w:sz w:val="24"/>
          <w:szCs w:val="24"/>
        </w:rPr>
        <w:t>;</w:t>
      </w:r>
      <w:r w:rsidR="00903AB2" w:rsidRPr="00CD644E">
        <w:rPr>
          <w:rFonts w:ascii="Times New Roman" w:hAnsi="Times New Roman" w:cs="Times New Roman"/>
          <w:sz w:val="24"/>
          <w:szCs w:val="24"/>
        </w:rPr>
        <w:t xml:space="preserve"> </w:t>
      </w:r>
      <w:r w:rsidR="00903AB2" w:rsidRPr="007C695D">
        <w:rPr>
          <w:rFonts w:ascii="Times New Roman" w:hAnsi="Times New Roman" w:cs="Times New Roman"/>
          <w:sz w:val="24"/>
          <w:szCs w:val="24"/>
        </w:rPr>
        <w:t>Karl,</w:t>
      </w:r>
      <w:r w:rsidR="007C695D">
        <w:rPr>
          <w:rFonts w:ascii="Times New Roman" w:hAnsi="Times New Roman" w:cs="Times New Roman"/>
          <w:sz w:val="24"/>
          <w:szCs w:val="24"/>
        </w:rPr>
        <w:t xml:space="preserve"> </w:t>
      </w:r>
      <w:proofErr w:type="spellStart"/>
      <w:r w:rsidR="007C695D">
        <w:rPr>
          <w:rFonts w:ascii="Times New Roman" w:hAnsi="Times New Roman" w:cs="Times New Roman"/>
          <w:sz w:val="24"/>
          <w:szCs w:val="24"/>
        </w:rPr>
        <w:t>O’leary-Kelly</w:t>
      </w:r>
      <w:proofErr w:type="spellEnd"/>
      <w:r w:rsidR="007C695D">
        <w:rPr>
          <w:rFonts w:ascii="Times New Roman" w:hAnsi="Times New Roman" w:cs="Times New Roman"/>
          <w:sz w:val="24"/>
          <w:szCs w:val="24"/>
        </w:rPr>
        <w:t xml:space="preserve"> ve </w:t>
      </w:r>
      <w:proofErr w:type="spellStart"/>
      <w:r w:rsidR="007C695D">
        <w:rPr>
          <w:rFonts w:ascii="Times New Roman" w:hAnsi="Times New Roman" w:cs="Times New Roman"/>
          <w:sz w:val="24"/>
          <w:szCs w:val="24"/>
        </w:rPr>
        <w:t>Martocchio</w:t>
      </w:r>
      <w:proofErr w:type="spellEnd"/>
      <w:r w:rsidR="007C695D">
        <w:rPr>
          <w:rFonts w:ascii="Times New Roman" w:hAnsi="Times New Roman" w:cs="Times New Roman"/>
          <w:sz w:val="24"/>
          <w:szCs w:val="24"/>
        </w:rPr>
        <w:t>,</w:t>
      </w:r>
      <w:r w:rsidR="00903AB2" w:rsidRPr="007C695D">
        <w:rPr>
          <w:rFonts w:ascii="Times New Roman" w:hAnsi="Times New Roman" w:cs="Times New Roman"/>
          <w:sz w:val="24"/>
          <w:szCs w:val="24"/>
        </w:rPr>
        <w:t xml:space="preserve"> 1993</w:t>
      </w:r>
      <w:r w:rsidR="001C553A" w:rsidRPr="00CD644E">
        <w:rPr>
          <w:rFonts w:ascii="Times New Roman" w:hAnsi="Times New Roman" w:cs="Times New Roman"/>
          <w:sz w:val="24"/>
          <w:szCs w:val="24"/>
        </w:rPr>
        <w:t xml:space="preserve">).    </w:t>
      </w:r>
      <w:r w:rsidR="0081750E" w:rsidRPr="00CD644E">
        <w:rPr>
          <w:rFonts w:ascii="Times New Roman" w:hAnsi="Times New Roman" w:cs="Times New Roman"/>
          <w:sz w:val="24"/>
          <w:szCs w:val="24"/>
        </w:rPr>
        <w:t xml:space="preserve"> </w:t>
      </w:r>
    </w:p>
    <w:p w:rsidR="0081750E" w:rsidRPr="0081750E" w:rsidRDefault="0090389A" w:rsidP="0081750E">
      <w:pPr>
        <w:tabs>
          <w:tab w:val="left" w:pos="426"/>
        </w:tabs>
        <w:spacing w:line="480" w:lineRule="auto"/>
        <w:jc w:val="both"/>
        <w:rPr>
          <w:rFonts w:ascii="Times New Roman" w:hAnsi="Times New Roman" w:cs="Times New Roman"/>
          <w:sz w:val="24"/>
          <w:szCs w:val="24"/>
        </w:rPr>
      </w:pPr>
      <w:r w:rsidRPr="00CD644E">
        <w:rPr>
          <w:rFonts w:ascii="Times New Roman" w:hAnsi="Times New Roman" w:cs="Times New Roman"/>
          <w:b/>
          <w:sz w:val="24"/>
          <w:szCs w:val="24"/>
        </w:rPr>
        <w:t>Dolaylı Yaşantılar (Model Alma):</w:t>
      </w:r>
      <w:r w:rsidR="001205D8">
        <w:rPr>
          <w:rFonts w:ascii="Times New Roman" w:hAnsi="Times New Roman" w:cs="Times New Roman"/>
          <w:b/>
          <w:sz w:val="24"/>
          <w:szCs w:val="24"/>
        </w:rPr>
        <w:t xml:space="preserve"> </w:t>
      </w:r>
      <w:r w:rsidR="00134E19" w:rsidRPr="00CD644E">
        <w:rPr>
          <w:rFonts w:ascii="Times New Roman" w:hAnsi="Times New Roman" w:cs="Times New Roman"/>
          <w:sz w:val="24"/>
          <w:szCs w:val="24"/>
        </w:rPr>
        <w:t>Model alma, b</w:t>
      </w:r>
      <w:r w:rsidR="00984E81" w:rsidRPr="00CD644E">
        <w:rPr>
          <w:rFonts w:ascii="Times New Roman" w:hAnsi="Times New Roman" w:cs="Times New Roman"/>
          <w:sz w:val="24"/>
          <w:szCs w:val="24"/>
        </w:rPr>
        <w:t xml:space="preserve">ireysel deneyim kadar etkili değildir. (Korkut ve </w:t>
      </w:r>
      <w:proofErr w:type="spellStart"/>
      <w:r w:rsidR="00984E81" w:rsidRPr="00CD644E">
        <w:rPr>
          <w:rFonts w:ascii="Times New Roman" w:hAnsi="Times New Roman" w:cs="Times New Roman"/>
          <w:sz w:val="24"/>
          <w:szCs w:val="24"/>
        </w:rPr>
        <w:t>Babaoğlan</w:t>
      </w:r>
      <w:proofErr w:type="spellEnd"/>
      <w:r w:rsidR="00984E81" w:rsidRPr="00CD644E">
        <w:rPr>
          <w:rFonts w:ascii="Times New Roman" w:hAnsi="Times New Roman" w:cs="Times New Roman"/>
          <w:sz w:val="24"/>
          <w:szCs w:val="24"/>
        </w:rPr>
        <w:t>, 2012) Gözlem yoluyla benzer bir durum karşısında başarı sağlayan birini incelemek ve kendisinin de bunu yapabileceğine inanması, başarı beklentisi içine girmesini sağlar. Yani başka insanlar</w:t>
      </w:r>
      <w:r w:rsidR="00134E19" w:rsidRPr="00CD644E">
        <w:rPr>
          <w:rFonts w:ascii="Times New Roman" w:hAnsi="Times New Roman" w:cs="Times New Roman"/>
          <w:sz w:val="24"/>
          <w:szCs w:val="24"/>
        </w:rPr>
        <w:t xml:space="preserve">ın deneyimlerinden faydalanılır </w:t>
      </w:r>
      <w:r w:rsidR="00AB4990" w:rsidRPr="00F16B25">
        <w:rPr>
          <w:rFonts w:ascii="Times New Roman" w:hAnsi="Times New Roman" w:cs="Times New Roman"/>
          <w:sz w:val="24"/>
          <w:szCs w:val="24"/>
        </w:rPr>
        <w:t>(</w:t>
      </w:r>
      <w:proofErr w:type="spellStart"/>
      <w:r w:rsidR="00AB4990" w:rsidRPr="00F16B25">
        <w:rPr>
          <w:rFonts w:ascii="Times New Roman" w:hAnsi="Times New Roman" w:cs="Times New Roman"/>
          <w:sz w:val="24"/>
          <w:szCs w:val="24"/>
        </w:rPr>
        <w:t>Saracaloğlu</w:t>
      </w:r>
      <w:proofErr w:type="spellEnd"/>
      <w:r w:rsidR="00AB4990" w:rsidRPr="00F16B25">
        <w:rPr>
          <w:rFonts w:ascii="Times New Roman" w:hAnsi="Times New Roman" w:cs="Times New Roman"/>
          <w:sz w:val="24"/>
          <w:szCs w:val="24"/>
        </w:rPr>
        <w:t xml:space="preserve"> ve </w:t>
      </w:r>
      <w:proofErr w:type="spellStart"/>
      <w:r w:rsidR="00F16B25">
        <w:rPr>
          <w:rFonts w:ascii="Times New Roman" w:hAnsi="Times New Roman" w:cs="Times New Roman"/>
          <w:sz w:val="24"/>
          <w:szCs w:val="24"/>
        </w:rPr>
        <w:t>diğ</w:t>
      </w:r>
      <w:proofErr w:type="spellEnd"/>
      <w:proofErr w:type="gramStart"/>
      <w:r w:rsidR="00AB4990" w:rsidRPr="00F16B25">
        <w:rPr>
          <w:rFonts w:ascii="Times New Roman" w:hAnsi="Times New Roman" w:cs="Times New Roman"/>
          <w:sz w:val="24"/>
          <w:szCs w:val="24"/>
        </w:rPr>
        <w:t>.</w:t>
      </w:r>
      <w:r w:rsidR="00F16B25">
        <w:rPr>
          <w:rFonts w:ascii="Times New Roman" w:hAnsi="Times New Roman" w:cs="Times New Roman"/>
          <w:sz w:val="24"/>
          <w:szCs w:val="24"/>
        </w:rPr>
        <w:t>,</w:t>
      </w:r>
      <w:proofErr w:type="gramEnd"/>
      <w:r w:rsidR="00AB4990" w:rsidRPr="00F16B25">
        <w:rPr>
          <w:rFonts w:ascii="Times New Roman" w:hAnsi="Times New Roman" w:cs="Times New Roman"/>
          <w:sz w:val="24"/>
          <w:szCs w:val="24"/>
        </w:rPr>
        <w:t xml:space="preserve"> 2012</w:t>
      </w:r>
      <w:r w:rsidR="00AB4990" w:rsidRPr="00CD644E">
        <w:rPr>
          <w:rFonts w:ascii="Times New Roman" w:hAnsi="Times New Roman" w:cs="Times New Roman"/>
          <w:sz w:val="24"/>
          <w:szCs w:val="24"/>
        </w:rPr>
        <w:t>; Laçin, 2015)</w:t>
      </w:r>
      <w:r w:rsidR="00134E19" w:rsidRPr="00CD644E">
        <w:rPr>
          <w:rFonts w:ascii="Times New Roman" w:hAnsi="Times New Roman" w:cs="Times New Roman"/>
          <w:sz w:val="24"/>
          <w:szCs w:val="24"/>
        </w:rPr>
        <w:t>.</w:t>
      </w:r>
      <w:r w:rsidR="001205D8">
        <w:rPr>
          <w:rFonts w:ascii="Times New Roman" w:hAnsi="Times New Roman" w:cs="Times New Roman"/>
          <w:sz w:val="24"/>
          <w:szCs w:val="24"/>
        </w:rPr>
        <w:t xml:space="preserve"> </w:t>
      </w:r>
      <w:r w:rsidR="00940D89" w:rsidRPr="00CD644E">
        <w:rPr>
          <w:rFonts w:ascii="Times New Roman" w:hAnsi="Times New Roman" w:cs="Times New Roman"/>
          <w:sz w:val="24"/>
          <w:szCs w:val="24"/>
        </w:rPr>
        <w:t xml:space="preserve">Kişinin </w:t>
      </w:r>
      <w:r w:rsidR="00EF28B1" w:rsidRPr="00CD644E">
        <w:rPr>
          <w:rFonts w:ascii="Times New Roman" w:hAnsi="Times New Roman" w:cs="Times New Roman"/>
          <w:sz w:val="24"/>
          <w:szCs w:val="24"/>
        </w:rPr>
        <w:t>söz konusu alanda deneyimi ve b</w:t>
      </w:r>
      <w:r w:rsidR="00F75063">
        <w:rPr>
          <w:rFonts w:ascii="Times New Roman" w:hAnsi="Times New Roman" w:cs="Times New Roman"/>
          <w:sz w:val="24"/>
          <w:szCs w:val="24"/>
        </w:rPr>
        <w:t xml:space="preserve">ilgisi sınırlıysa veya hiç </w:t>
      </w:r>
      <w:proofErr w:type="gramStart"/>
      <w:r w:rsidR="00F75063">
        <w:rPr>
          <w:rFonts w:ascii="Times New Roman" w:hAnsi="Times New Roman" w:cs="Times New Roman"/>
          <w:sz w:val="24"/>
          <w:szCs w:val="24"/>
        </w:rPr>
        <w:t>yoksa</w:t>
      </w:r>
      <w:r w:rsidR="00EF28B1" w:rsidRPr="00CD644E">
        <w:rPr>
          <w:rFonts w:ascii="Times New Roman" w:hAnsi="Times New Roman" w:cs="Times New Roman"/>
          <w:sz w:val="24"/>
          <w:szCs w:val="24"/>
        </w:rPr>
        <w:t>,</w:t>
      </w:r>
      <w:proofErr w:type="gramEnd"/>
      <w:r w:rsidR="00EF28B1" w:rsidRPr="00CD644E">
        <w:rPr>
          <w:rFonts w:ascii="Times New Roman" w:hAnsi="Times New Roman" w:cs="Times New Roman"/>
          <w:sz w:val="24"/>
          <w:szCs w:val="24"/>
        </w:rPr>
        <w:t xml:space="preserve"> bu konuda deneyimi olan insanlar</w:t>
      </w:r>
      <w:r w:rsidR="00F75063">
        <w:rPr>
          <w:rFonts w:ascii="Times New Roman" w:hAnsi="Times New Roman" w:cs="Times New Roman"/>
          <w:sz w:val="24"/>
          <w:szCs w:val="24"/>
        </w:rPr>
        <w:t>ın tecrübelerinden yararlanır</w:t>
      </w:r>
      <w:r w:rsidR="001205D8">
        <w:rPr>
          <w:rFonts w:ascii="Times New Roman" w:hAnsi="Times New Roman" w:cs="Times New Roman"/>
          <w:sz w:val="24"/>
          <w:szCs w:val="24"/>
        </w:rPr>
        <w:t xml:space="preserve"> </w:t>
      </w:r>
      <w:r w:rsidR="00C179A3" w:rsidRPr="00F16B25">
        <w:rPr>
          <w:rFonts w:ascii="Times New Roman" w:hAnsi="Times New Roman" w:cs="Times New Roman"/>
          <w:sz w:val="24"/>
          <w:szCs w:val="24"/>
        </w:rPr>
        <w:t>(</w:t>
      </w:r>
      <w:proofErr w:type="spellStart"/>
      <w:r w:rsidR="00C179A3" w:rsidRPr="00F16B25">
        <w:rPr>
          <w:rFonts w:ascii="Times New Roman" w:hAnsi="Times New Roman" w:cs="Times New Roman"/>
          <w:sz w:val="24"/>
          <w:szCs w:val="24"/>
        </w:rPr>
        <w:t>Usher</w:t>
      </w:r>
      <w:proofErr w:type="spellEnd"/>
      <w:r w:rsidR="00AD2ED2" w:rsidRPr="00F16B25">
        <w:rPr>
          <w:rFonts w:ascii="Times New Roman" w:hAnsi="Times New Roman" w:cs="Times New Roman"/>
          <w:sz w:val="24"/>
          <w:szCs w:val="24"/>
        </w:rPr>
        <w:t xml:space="preserve"> </w:t>
      </w:r>
      <w:r w:rsidR="00F16B25" w:rsidRPr="00F16B25">
        <w:rPr>
          <w:rFonts w:ascii="Times New Roman" w:hAnsi="Times New Roman" w:cs="Times New Roman"/>
          <w:sz w:val="24"/>
          <w:szCs w:val="24"/>
        </w:rPr>
        <w:t>ve</w:t>
      </w:r>
      <w:r w:rsidR="00AD2ED2" w:rsidRPr="00F16B25">
        <w:rPr>
          <w:rFonts w:ascii="Times New Roman" w:hAnsi="Times New Roman" w:cs="Times New Roman"/>
          <w:sz w:val="24"/>
          <w:szCs w:val="24"/>
        </w:rPr>
        <w:t xml:space="preserve"> </w:t>
      </w:r>
      <w:proofErr w:type="spellStart"/>
      <w:r w:rsidR="00C179A3" w:rsidRPr="00F16B25">
        <w:rPr>
          <w:rFonts w:ascii="Times New Roman" w:hAnsi="Times New Roman" w:cs="Times New Roman"/>
          <w:sz w:val="24"/>
          <w:szCs w:val="24"/>
        </w:rPr>
        <w:t>Pajares</w:t>
      </w:r>
      <w:proofErr w:type="spellEnd"/>
      <w:r w:rsidR="00C179A3" w:rsidRPr="00F16B25">
        <w:rPr>
          <w:rFonts w:ascii="Times New Roman" w:hAnsi="Times New Roman" w:cs="Times New Roman"/>
          <w:sz w:val="24"/>
          <w:szCs w:val="24"/>
        </w:rPr>
        <w:t>, 2008</w:t>
      </w:r>
      <w:r w:rsidR="00C179A3" w:rsidRPr="00CD644E">
        <w:rPr>
          <w:rFonts w:ascii="Times New Roman" w:hAnsi="Times New Roman" w:cs="Times New Roman"/>
          <w:sz w:val="24"/>
          <w:szCs w:val="24"/>
        </w:rPr>
        <w:t>)</w:t>
      </w:r>
      <w:r w:rsidR="00EF28B1" w:rsidRPr="00CD644E">
        <w:rPr>
          <w:rFonts w:ascii="Times New Roman" w:hAnsi="Times New Roman" w:cs="Times New Roman"/>
          <w:sz w:val="24"/>
          <w:szCs w:val="24"/>
        </w:rPr>
        <w:t>. Birey, model aldığı kişinin yaş, cinsiyet ve eğitim düzeyi olarak kendine benzediğini düşünürse model aldığı kişinin başarı veya başarısızlığı</w:t>
      </w:r>
      <w:r w:rsidR="00B27D54">
        <w:rPr>
          <w:rFonts w:ascii="Times New Roman" w:hAnsi="Times New Roman" w:cs="Times New Roman"/>
          <w:sz w:val="24"/>
          <w:szCs w:val="24"/>
        </w:rPr>
        <w:t xml:space="preserve">nı </w:t>
      </w:r>
      <w:r w:rsidR="00134E19" w:rsidRPr="00CD644E">
        <w:rPr>
          <w:rFonts w:ascii="Times New Roman" w:hAnsi="Times New Roman" w:cs="Times New Roman"/>
          <w:sz w:val="24"/>
          <w:szCs w:val="24"/>
        </w:rPr>
        <w:t xml:space="preserve">görerek, izleyerek benzer bir durum karşısında </w:t>
      </w:r>
      <w:r w:rsidR="00EF28B1" w:rsidRPr="00CD644E">
        <w:rPr>
          <w:rFonts w:ascii="Times New Roman" w:hAnsi="Times New Roman" w:cs="Times New Roman"/>
          <w:sz w:val="24"/>
          <w:szCs w:val="24"/>
        </w:rPr>
        <w:t>kendi başarı yeteneği konusunda</w:t>
      </w:r>
      <w:r w:rsidR="00134E19" w:rsidRPr="00CD644E">
        <w:rPr>
          <w:rFonts w:ascii="Times New Roman" w:hAnsi="Times New Roman" w:cs="Times New Roman"/>
          <w:sz w:val="24"/>
          <w:szCs w:val="24"/>
        </w:rPr>
        <w:t xml:space="preserve"> kendisine ön bilgi edinir</w:t>
      </w:r>
      <w:r w:rsidR="00B27D54">
        <w:rPr>
          <w:rFonts w:ascii="Times New Roman" w:hAnsi="Times New Roman" w:cs="Times New Roman"/>
          <w:sz w:val="24"/>
          <w:szCs w:val="24"/>
        </w:rPr>
        <w:t xml:space="preserve"> </w:t>
      </w:r>
      <w:r w:rsidR="00134E19" w:rsidRPr="00CD644E">
        <w:rPr>
          <w:rFonts w:ascii="Times New Roman" w:hAnsi="Times New Roman" w:cs="Times New Roman"/>
          <w:sz w:val="24"/>
          <w:szCs w:val="24"/>
        </w:rPr>
        <w:t>(</w:t>
      </w:r>
      <w:r w:rsidR="0035650C" w:rsidRPr="00CD644E">
        <w:rPr>
          <w:rFonts w:ascii="Times New Roman" w:hAnsi="Times New Roman" w:cs="Times New Roman"/>
          <w:sz w:val="24"/>
          <w:szCs w:val="24"/>
        </w:rPr>
        <w:t>K</w:t>
      </w:r>
      <w:r w:rsidR="00134E19" w:rsidRPr="00CD644E">
        <w:rPr>
          <w:rFonts w:ascii="Times New Roman" w:hAnsi="Times New Roman" w:cs="Times New Roman"/>
          <w:sz w:val="24"/>
          <w:szCs w:val="24"/>
        </w:rPr>
        <w:t xml:space="preserve">orkut ve </w:t>
      </w:r>
      <w:proofErr w:type="spellStart"/>
      <w:r w:rsidR="00134E19" w:rsidRPr="00CD644E">
        <w:rPr>
          <w:rFonts w:ascii="Times New Roman" w:hAnsi="Times New Roman" w:cs="Times New Roman"/>
          <w:sz w:val="24"/>
          <w:szCs w:val="24"/>
        </w:rPr>
        <w:t>Babaoğlan</w:t>
      </w:r>
      <w:proofErr w:type="spellEnd"/>
      <w:r w:rsidR="00134E19" w:rsidRPr="00CD644E">
        <w:rPr>
          <w:rFonts w:ascii="Times New Roman" w:hAnsi="Times New Roman" w:cs="Times New Roman"/>
          <w:sz w:val="24"/>
          <w:szCs w:val="24"/>
        </w:rPr>
        <w:t>, 2012; Yurdakul 2015;</w:t>
      </w:r>
      <w:r w:rsidR="00F16B25">
        <w:rPr>
          <w:rFonts w:ascii="Times New Roman" w:hAnsi="Times New Roman" w:cs="Times New Roman"/>
          <w:sz w:val="24"/>
          <w:szCs w:val="24"/>
        </w:rPr>
        <w:t xml:space="preserve"> </w:t>
      </w:r>
      <w:proofErr w:type="gramStart"/>
      <w:r w:rsidR="00134E19" w:rsidRPr="00CD644E">
        <w:rPr>
          <w:rFonts w:ascii="Times New Roman" w:hAnsi="Times New Roman" w:cs="Times New Roman"/>
          <w:sz w:val="24"/>
          <w:szCs w:val="24"/>
        </w:rPr>
        <w:t>Laçin</w:t>
      </w:r>
      <w:proofErr w:type="gramEnd"/>
      <w:r w:rsidR="00134E19" w:rsidRPr="00CD644E">
        <w:rPr>
          <w:rFonts w:ascii="Times New Roman" w:hAnsi="Times New Roman" w:cs="Times New Roman"/>
          <w:sz w:val="24"/>
          <w:szCs w:val="24"/>
        </w:rPr>
        <w:t>, 2015)</w:t>
      </w:r>
      <w:r w:rsidR="00B27D54">
        <w:rPr>
          <w:rFonts w:ascii="Times New Roman" w:hAnsi="Times New Roman" w:cs="Times New Roman"/>
          <w:sz w:val="24"/>
          <w:szCs w:val="24"/>
        </w:rPr>
        <w:t>.</w:t>
      </w:r>
      <w:r w:rsidR="0080487E" w:rsidRPr="00CD644E">
        <w:rPr>
          <w:rFonts w:ascii="Times New Roman" w:hAnsi="Times New Roman" w:cs="Times New Roman"/>
          <w:sz w:val="24"/>
          <w:szCs w:val="24"/>
        </w:rPr>
        <w:t xml:space="preserve"> Özellikle insanlar kendi standartlarına uygun, güçlü, sabırlı, korkusuz modeller seçmelidirler.  </w:t>
      </w:r>
    </w:p>
    <w:p w:rsidR="0081750E" w:rsidRPr="0081750E" w:rsidRDefault="00E54F69" w:rsidP="004C5598">
      <w:pPr>
        <w:tabs>
          <w:tab w:val="left" w:pos="426"/>
        </w:tabs>
        <w:spacing w:line="480" w:lineRule="auto"/>
        <w:jc w:val="both"/>
        <w:rPr>
          <w:rFonts w:ascii="Times New Roman" w:hAnsi="Times New Roman" w:cs="Times New Roman"/>
          <w:sz w:val="24"/>
          <w:szCs w:val="24"/>
        </w:rPr>
      </w:pPr>
      <w:r w:rsidRPr="00CD644E">
        <w:rPr>
          <w:rFonts w:ascii="Times New Roman" w:hAnsi="Times New Roman" w:cs="Times New Roman"/>
          <w:b/>
          <w:sz w:val="24"/>
          <w:szCs w:val="24"/>
        </w:rPr>
        <w:t>Sözel İkna:</w:t>
      </w:r>
      <w:r w:rsidR="00B6005B">
        <w:rPr>
          <w:rFonts w:ascii="Times New Roman" w:hAnsi="Times New Roman" w:cs="Times New Roman"/>
          <w:b/>
          <w:sz w:val="24"/>
          <w:szCs w:val="24"/>
        </w:rPr>
        <w:t xml:space="preserve"> </w:t>
      </w:r>
      <w:r w:rsidR="004E1E97" w:rsidRPr="00CD644E">
        <w:rPr>
          <w:rFonts w:ascii="Times New Roman" w:hAnsi="Times New Roman" w:cs="Times New Roman"/>
          <w:sz w:val="24"/>
          <w:szCs w:val="24"/>
        </w:rPr>
        <w:t xml:space="preserve">Bireyin </w:t>
      </w:r>
      <w:r w:rsidR="00357BC4">
        <w:rPr>
          <w:rFonts w:ascii="Times New Roman" w:hAnsi="Times New Roman" w:cs="Times New Roman"/>
          <w:sz w:val="24"/>
          <w:szCs w:val="24"/>
        </w:rPr>
        <w:t>öz-yeterlik</w:t>
      </w:r>
      <w:r w:rsidR="004E1E97" w:rsidRPr="00CD644E">
        <w:rPr>
          <w:rFonts w:ascii="Times New Roman" w:hAnsi="Times New Roman" w:cs="Times New Roman"/>
          <w:sz w:val="24"/>
          <w:szCs w:val="24"/>
        </w:rPr>
        <w:t xml:space="preserve"> algısının</w:t>
      </w:r>
      <w:r w:rsidR="0008772F" w:rsidRPr="00CD644E">
        <w:rPr>
          <w:rFonts w:ascii="Times New Roman" w:hAnsi="Times New Roman" w:cs="Times New Roman"/>
          <w:sz w:val="24"/>
          <w:szCs w:val="24"/>
        </w:rPr>
        <w:t xml:space="preserve"> gelişmesinde etkili olan bir diğer kaynaksa sözel (sosyal) iknadır. B</w:t>
      </w:r>
      <w:r w:rsidRPr="00CD644E">
        <w:rPr>
          <w:rFonts w:ascii="Times New Roman" w:hAnsi="Times New Roman" w:cs="Times New Roman"/>
          <w:sz w:val="24"/>
          <w:szCs w:val="24"/>
        </w:rPr>
        <w:t>ir davranışı</w:t>
      </w:r>
      <w:r w:rsidR="00F75063">
        <w:rPr>
          <w:rFonts w:ascii="Times New Roman" w:hAnsi="Times New Roman" w:cs="Times New Roman"/>
          <w:sz w:val="24"/>
          <w:szCs w:val="24"/>
        </w:rPr>
        <w:t>n</w:t>
      </w:r>
      <w:r w:rsidRPr="00CD644E">
        <w:rPr>
          <w:rFonts w:ascii="Times New Roman" w:hAnsi="Times New Roman" w:cs="Times New Roman"/>
          <w:sz w:val="24"/>
          <w:szCs w:val="24"/>
        </w:rPr>
        <w:t xml:space="preserve"> başarıyla </w:t>
      </w:r>
      <w:r w:rsidR="00F75063">
        <w:rPr>
          <w:rFonts w:ascii="Times New Roman" w:hAnsi="Times New Roman" w:cs="Times New Roman"/>
          <w:sz w:val="24"/>
          <w:szCs w:val="24"/>
        </w:rPr>
        <w:t>yapılabil</w:t>
      </w:r>
      <w:r w:rsidR="0008772F" w:rsidRPr="00CD644E">
        <w:rPr>
          <w:rFonts w:ascii="Times New Roman" w:hAnsi="Times New Roman" w:cs="Times New Roman"/>
          <w:sz w:val="24"/>
          <w:szCs w:val="24"/>
        </w:rPr>
        <w:t>eceğine</w:t>
      </w:r>
      <w:r w:rsidRPr="00CD644E">
        <w:rPr>
          <w:rFonts w:ascii="Times New Roman" w:hAnsi="Times New Roman" w:cs="Times New Roman"/>
          <w:sz w:val="24"/>
          <w:szCs w:val="24"/>
        </w:rPr>
        <w:t xml:space="preserve"> ilişkin</w:t>
      </w:r>
      <w:r w:rsidR="0008772F" w:rsidRPr="00CD644E">
        <w:rPr>
          <w:rFonts w:ascii="Times New Roman" w:hAnsi="Times New Roman" w:cs="Times New Roman"/>
          <w:sz w:val="24"/>
          <w:szCs w:val="24"/>
        </w:rPr>
        <w:t xml:space="preserve"> </w:t>
      </w:r>
      <w:r w:rsidR="00F75063">
        <w:rPr>
          <w:rFonts w:ascii="Times New Roman" w:hAnsi="Times New Roman" w:cs="Times New Roman"/>
          <w:sz w:val="24"/>
          <w:szCs w:val="24"/>
        </w:rPr>
        <w:t>aile, arkadaş, meslektaş veya danışmanların</w:t>
      </w:r>
      <w:r w:rsidR="0008772F" w:rsidRPr="00CD644E">
        <w:rPr>
          <w:rFonts w:ascii="Times New Roman" w:hAnsi="Times New Roman" w:cs="Times New Roman"/>
          <w:sz w:val="24"/>
          <w:szCs w:val="24"/>
        </w:rPr>
        <w:t xml:space="preserve"> teşvik,</w:t>
      </w:r>
      <w:r w:rsidRPr="00CD644E">
        <w:rPr>
          <w:rFonts w:ascii="Times New Roman" w:hAnsi="Times New Roman" w:cs="Times New Roman"/>
          <w:sz w:val="24"/>
          <w:szCs w:val="24"/>
        </w:rPr>
        <w:t xml:space="preserve"> söz ve öğütler</w:t>
      </w:r>
      <w:r w:rsidR="0008772F" w:rsidRPr="00CD644E">
        <w:rPr>
          <w:rFonts w:ascii="Times New Roman" w:hAnsi="Times New Roman" w:cs="Times New Roman"/>
          <w:sz w:val="24"/>
          <w:szCs w:val="24"/>
        </w:rPr>
        <w:t>le</w:t>
      </w:r>
      <w:r w:rsidRPr="00CD644E">
        <w:rPr>
          <w:rFonts w:ascii="Times New Roman" w:hAnsi="Times New Roman" w:cs="Times New Roman"/>
          <w:sz w:val="24"/>
          <w:szCs w:val="24"/>
        </w:rPr>
        <w:t xml:space="preserve"> cesaretlen</w:t>
      </w:r>
      <w:r w:rsidR="0008772F" w:rsidRPr="00CD644E">
        <w:rPr>
          <w:rFonts w:ascii="Times New Roman" w:hAnsi="Times New Roman" w:cs="Times New Roman"/>
          <w:sz w:val="24"/>
          <w:szCs w:val="24"/>
        </w:rPr>
        <w:t>dirmesi</w:t>
      </w:r>
      <w:r w:rsidR="00AD2ED2">
        <w:rPr>
          <w:rFonts w:ascii="Times New Roman" w:hAnsi="Times New Roman" w:cs="Times New Roman"/>
          <w:sz w:val="24"/>
          <w:szCs w:val="24"/>
        </w:rPr>
        <w:t xml:space="preserve"> </w:t>
      </w:r>
      <w:r w:rsidR="00357BC4">
        <w:rPr>
          <w:rFonts w:ascii="Times New Roman" w:hAnsi="Times New Roman" w:cs="Times New Roman"/>
          <w:sz w:val="24"/>
          <w:szCs w:val="24"/>
        </w:rPr>
        <w:t>öz-yeterlik</w:t>
      </w:r>
      <w:r w:rsidR="0008772F" w:rsidRPr="00CD644E">
        <w:rPr>
          <w:rFonts w:ascii="Times New Roman" w:hAnsi="Times New Roman" w:cs="Times New Roman"/>
          <w:sz w:val="24"/>
          <w:szCs w:val="24"/>
        </w:rPr>
        <w:t xml:space="preserve"> inancının gelişmesini </w:t>
      </w:r>
      <w:r w:rsidR="00B326F7" w:rsidRPr="00CD644E">
        <w:rPr>
          <w:rFonts w:ascii="Times New Roman" w:hAnsi="Times New Roman" w:cs="Times New Roman"/>
          <w:sz w:val="24"/>
          <w:szCs w:val="24"/>
        </w:rPr>
        <w:t>sağlayabilir</w:t>
      </w:r>
      <w:r w:rsidR="00337B67">
        <w:rPr>
          <w:rFonts w:ascii="Times New Roman" w:hAnsi="Times New Roman" w:cs="Times New Roman"/>
          <w:sz w:val="24"/>
          <w:szCs w:val="24"/>
        </w:rPr>
        <w:t xml:space="preserve"> </w:t>
      </w:r>
      <w:r w:rsidRPr="00CD644E">
        <w:rPr>
          <w:rFonts w:ascii="Times New Roman" w:hAnsi="Times New Roman" w:cs="Times New Roman"/>
          <w:sz w:val="24"/>
          <w:szCs w:val="24"/>
        </w:rPr>
        <w:t>(</w:t>
      </w:r>
      <w:proofErr w:type="spellStart"/>
      <w:r w:rsidRPr="00B6005B">
        <w:rPr>
          <w:rFonts w:ascii="Times New Roman" w:hAnsi="Times New Roman" w:cs="Times New Roman"/>
          <w:sz w:val="24"/>
          <w:szCs w:val="24"/>
        </w:rPr>
        <w:t>Saracaloğlu</w:t>
      </w:r>
      <w:proofErr w:type="spellEnd"/>
      <w:r w:rsidRPr="00B6005B">
        <w:rPr>
          <w:rFonts w:ascii="Times New Roman" w:hAnsi="Times New Roman" w:cs="Times New Roman"/>
          <w:sz w:val="24"/>
          <w:szCs w:val="24"/>
        </w:rPr>
        <w:t xml:space="preserve"> ve </w:t>
      </w:r>
      <w:proofErr w:type="spellStart"/>
      <w:r w:rsidR="00B6005B" w:rsidRPr="00B6005B">
        <w:rPr>
          <w:rFonts w:ascii="Times New Roman" w:hAnsi="Times New Roman" w:cs="Times New Roman"/>
          <w:sz w:val="24"/>
          <w:szCs w:val="24"/>
        </w:rPr>
        <w:t>diğ</w:t>
      </w:r>
      <w:proofErr w:type="spellEnd"/>
      <w:proofErr w:type="gramStart"/>
      <w:r w:rsidRPr="00B6005B">
        <w:rPr>
          <w:rFonts w:ascii="Times New Roman" w:hAnsi="Times New Roman" w:cs="Times New Roman"/>
          <w:sz w:val="24"/>
          <w:szCs w:val="24"/>
        </w:rPr>
        <w:t>.</w:t>
      </w:r>
      <w:r w:rsidR="00B6005B" w:rsidRPr="00B6005B">
        <w:rPr>
          <w:rFonts w:ascii="Times New Roman" w:hAnsi="Times New Roman" w:cs="Times New Roman"/>
          <w:sz w:val="24"/>
          <w:szCs w:val="24"/>
        </w:rPr>
        <w:t>,</w:t>
      </w:r>
      <w:proofErr w:type="gramEnd"/>
      <w:r w:rsidRPr="00B6005B">
        <w:rPr>
          <w:rFonts w:ascii="Times New Roman" w:hAnsi="Times New Roman" w:cs="Times New Roman"/>
          <w:sz w:val="24"/>
          <w:szCs w:val="24"/>
        </w:rPr>
        <w:t xml:space="preserve"> 2012</w:t>
      </w:r>
      <w:r w:rsidR="0008772F" w:rsidRPr="00CD644E">
        <w:rPr>
          <w:rFonts w:ascii="Times New Roman" w:hAnsi="Times New Roman" w:cs="Times New Roman"/>
          <w:sz w:val="24"/>
          <w:szCs w:val="24"/>
        </w:rPr>
        <w:t xml:space="preserve">; Korkut ve </w:t>
      </w:r>
      <w:proofErr w:type="spellStart"/>
      <w:r w:rsidR="0008772F" w:rsidRPr="00CD644E">
        <w:rPr>
          <w:rFonts w:ascii="Times New Roman" w:hAnsi="Times New Roman" w:cs="Times New Roman"/>
          <w:sz w:val="24"/>
          <w:szCs w:val="24"/>
        </w:rPr>
        <w:t>Babaoğlan</w:t>
      </w:r>
      <w:proofErr w:type="spellEnd"/>
      <w:r w:rsidR="0008772F" w:rsidRPr="00CD644E">
        <w:rPr>
          <w:rFonts w:ascii="Times New Roman" w:hAnsi="Times New Roman" w:cs="Times New Roman"/>
          <w:sz w:val="24"/>
          <w:szCs w:val="24"/>
        </w:rPr>
        <w:t>, 2012</w:t>
      </w:r>
      <w:r w:rsidRPr="00CD644E">
        <w:rPr>
          <w:rFonts w:ascii="Times New Roman" w:hAnsi="Times New Roman" w:cs="Times New Roman"/>
          <w:sz w:val="24"/>
          <w:szCs w:val="24"/>
        </w:rPr>
        <w:t>)</w:t>
      </w:r>
      <w:r w:rsidR="00B326F7" w:rsidRPr="00CD644E">
        <w:rPr>
          <w:rFonts w:ascii="Times New Roman" w:hAnsi="Times New Roman" w:cs="Times New Roman"/>
          <w:sz w:val="24"/>
          <w:szCs w:val="24"/>
        </w:rPr>
        <w:t xml:space="preserve">. </w:t>
      </w:r>
      <w:r w:rsidR="004E0050" w:rsidRPr="00CD644E">
        <w:rPr>
          <w:rFonts w:ascii="Times New Roman" w:hAnsi="Times New Roman" w:cs="Times New Roman"/>
          <w:sz w:val="24"/>
          <w:szCs w:val="24"/>
        </w:rPr>
        <w:t>Çevreden gelen “Sen bu işi yaparsın, sen</w:t>
      </w:r>
      <w:r w:rsidR="00F75063">
        <w:rPr>
          <w:rFonts w:ascii="Times New Roman" w:hAnsi="Times New Roman" w:cs="Times New Roman"/>
          <w:sz w:val="24"/>
          <w:szCs w:val="24"/>
        </w:rPr>
        <w:t xml:space="preserve"> bu problemi çok rahat çözersin.</w:t>
      </w:r>
      <w:r w:rsidR="004E0050" w:rsidRPr="00CD644E">
        <w:rPr>
          <w:rFonts w:ascii="Times New Roman" w:hAnsi="Times New Roman" w:cs="Times New Roman"/>
          <w:sz w:val="24"/>
          <w:szCs w:val="24"/>
        </w:rPr>
        <w:t xml:space="preserve">” gibi sözel mesajlar bireyin problemi çözmek için azimle çaba harcamasına ve bu çabayı sürdürmesine sebep olabilir. Konu hakkındaki kişisel yetersizliğini ve kuşkularını bir yana </w:t>
      </w:r>
      <w:r w:rsidR="00086520" w:rsidRPr="00CD644E">
        <w:rPr>
          <w:rFonts w:ascii="Times New Roman" w:hAnsi="Times New Roman" w:cs="Times New Roman"/>
          <w:sz w:val="24"/>
          <w:szCs w:val="24"/>
        </w:rPr>
        <w:t>bırakarak, z</w:t>
      </w:r>
      <w:r w:rsidR="004E0050" w:rsidRPr="00CD644E">
        <w:rPr>
          <w:rFonts w:ascii="Times New Roman" w:hAnsi="Times New Roman" w:cs="Times New Roman"/>
          <w:sz w:val="24"/>
          <w:szCs w:val="24"/>
        </w:rPr>
        <w:t xml:space="preserve">oru başarmak için motive olacaktır. Fakat gerçekçi olmayan teşvikler </w:t>
      </w:r>
      <w:r w:rsidR="00EB0B57" w:rsidRPr="00CD644E">
        <w:rPr>
          <w:rFonts w:ascii="Times New Roman" w:hAnsi="Times New Roman" w:cs="Times New Roman"/>
          <w:sz w:val="24"/>
          <w:szCs w:val="24"/>
        </w:rPr>
        <w:t xml:space="preserve">ise, bireyin çabalamasına rağmen başladığı işi </w:t>
      </w:r>
      <w:r w:rsidR="00EB0B57" w:rsidRPr="00CD644E">
        <w:rPr>
          <w:rFonts w:ascii="Times New Roman" w:hAnsi="Times New Roman" w:cs="Times New Roman"/>
          <w:sz w:val="24"/>
          <w:szCs w:val="24"/>
        </w:rPr>
        <w:lastRenderedPageBreak/>
        <w:t>bitirememesine neden olacak ve</w:t>
      </w:r>
      <w:r w:rsidR="00F75063">
        <w:rPr>
          <w:rFonts w:ascii="Times New Roman" w:hAnsi="Times New Roman" w:cs="Times New Roman"/>
          <w:sz w:val="24"/>
          <w:szCs w:val="24"/>
        </w:rPr>
        <w:t xml:space="preserve"> birey</w:t>
      </w:r>
      <w:r w:rsidR="00EB0B57" w:rsidRPr="00CD644E">
        <w:rPr>
          <w:rFonts w:ascii="Times New Roman" w:hAnsi="Times New Roman" w:cs="Times New Roman"/>
          <w:sz w:val="24"/>
          <w:szCs w:val="24"/>
        </w:rPr>
        <w:t xml:space="preserve"> hayal kırıklığına uğrayacaktır (</w:t>
      </w:r>
      <w:proofErr w:type="gramStart"/>
      <w:r w:rsidR="00EB0B57" w:rsidRPr="00CD644E">
        <w:rPr>
          <w:rFonts w:ascii="Times New Roman" w:hAnsi="Times New Roman" w:cs="Times New Roman"/>
          <w:sz w:val="24"/>
          <w:szCs w:val="24"/>
        </w:rPr>
        <w:t>Laçin</w:t>
      </w:r>
      <w:proofErr w:type="gramEnd"/>
      <w:r w:rsidR="00EB0B57" w:rsidRPr="00CD644E">
        <w:rPr>
          <w:rFonts w:ascii="Times New Roman" w:hAnsi="Times New Roman" w:cs="Times New Roman"/>
          <w:sz w:val="24"/>
          <w:szCs w:val="24"/>
        </w:rPr>
        <w:t>, 2015;</w:t>
      </w:r>
      <w:r w:rsidR="00A567E8">
        <w:rPr>
          <w:rFonts w:ascii="Times New Roman" w:hAnsi="Times New Roman" w:cs="Times New Roman"/>
          <w:sz w:val="24"/>
          <w:szCs w:val="24"/>
        </w:rPr>
        <w:t xml:space="preserve"> </w:t>
      </w:r>
      <w:r w:rsidR="00F75063">
        <w:rPr>
          <w:rFonts w:ascii="Times New Roman" w:hAnsi="Times New Roman" w:cs="Times New Roman"/>
          <w:sz w:val="24"/>
          <w:szCs w:val="24"/>
        </w:rPr>
        <w:t>Yurdakul,2015).</w:t>
      </w:r>
      <w:r w:rsidR="00B27D54">
        <w:rPr>
          <w:rFonts w:ascii="Times New Roman" w:hAnsi="Times New Roman" w:cs="Times New Roman"/>
          <w:sz w:val="24"/>
          <w:szCs w:val="24"/>
        </w:rPr>
        <w:t xml:space="preserve"> </w:t>
      </w:r>
      <w:r w:rsidR="00EB0B57" w:rsidRPr="00CD644E">
        <w:rPr>
          <w:rFonts w:ascii="Times New Roman" w:hAnsi="Times New Roman" w:cs="Times New Roman"/>
          <w:sz w:val="24"/>
          <w:szCs w:val="24"/>
        </w:rPr>
        <w:t>Bunun sonucu olarak da</w:t>
      </w:r>
      <w:r w:rsidR="00AD2ED2">
        <w:rPr>
          <w:rFonts w:ascii="Times New Roman" w:hAnsi="Times New Roman" w:cs="Times New Roman"/>
          <w:sz w:val="24"/>
          <w:szCs w:val="24"/>
        </w:rPr>
        <w:t xml:space="preserve"> </w:t>
      </w:r>
      <w:r w:rsidR="00EB0B57" w:rsidRPr="00CD644E">
        <w:rPr>
          <w:rFonts w:ascii="Times New Roman" w:hAnsi="Times New Roman" w:cs="Times New Roman"/>
          <w:sz w:val="24"/>
          <w:szCs w:val="24"/>
        </w:rPr>
        <w:t xml:space="preserve">bireyin </w:t>
      </w:r>
      <w:r w:rsidR="00357BC4">
        <w:rPr>
          <w:rFonts w:ascii="Times New Roman" w:hAnsi="Times New Roman" w:cs="Times New Roman"/>
          <w:sz w:val="24"/>
          <w:szCs w:val="24"/>
        </w:rPr>
        <w:t>öz-yeterlik</w:t>
      </w:r>
      <w:r w:rsidR="00EB0B57" w:rsidRPr="00CD644E">
        <w:rPr>
          <w:rFonts w:ascii="Times New Roman" w:hAnsi="Times New Roman" w:cs="Times New Roman"/>
          <w:sz w:val="24"/>
          <w:szCs w:val="24"/>
        </w:rPr>
        <w:t xml:space="preserve"> inancı azalacaktır. </w:t>
      </w:r>
    </w:p>
    <w:p w:rsidR="006D522C" w:rsidRPr="0081750E" w:rsidRDefault="008754B9" w:rsidP="004C5598">
      <w:pPr>
        <w:tabs>
          <w:tab w:val="left" w:pos="426"/>
        </w:tabs>
        <w:spacing w:line="480" w:lineRule="auto"/>
        <w:jc w:val="both"/>
        <w:rPr>
          <w:rFonts w:ascii="Times New Roman" w:hAnsi="Times New Roman" w:cs="Times New Roman"/>
          <w:b/>
          <w:color w:val="000000" w:themeColor="text1"/>
          <w:sz w:val="24"/>
          <w:szCs w:val="24"/>
        </w:rPr>
      </w:pPr>
      <w:r w:rsidRPr="00CD644E">
        <w:rPr>
          <w:rFonts w:ascii="Times New Roman" w:hAnsi="Times New Roman" w:cs="Times New Roman"/>
          <w:b/>
          <w:color w:val="000000" w:themeColor="text1"/>
          <w:sz w:val="24"/>
          <w:szCs w:val="24"/>
        </w:rPr>
        <w:t>Psikolojik ve Fizyolojik Durumlar</w:t>
      </w:r>
      <w:r w:rsidRPr="00CD644E">
        <w:rPr>
          <w:rFonts w:ascii="Times New Roman" w:hAnsi="Times New Roman" w:cs="Times New Roman"/>
          <w:sz w:val="24"/>
          <w:szCs w:val="24"/>
        </w:rPr>
        <w:t>:</w:t>
      </w:r>
      <w:r w:rsidR="00F75063">
        <w:rPr>
          <w:rFonts w:ascii="Times New Roman" w:hAnsi="Times New Roman" w:cs="Times New Roman"/>
          <w:sz w:val="24"/>
          <w:szCs w:val="24"/>
        </w:rPr>
        <w:t xml:space="preserve"> B</w:t>
      </w:r>
      <w:r w:rsidR="00D5255D" w:rsidRPr="00CD644E">
        <w:rPr>
          <w:rFonts w:ascii="Times New Roman" w:hAnsi="Times New Roman" w:cs="Times New Roman"/>
          <w:sz w:val="24"/>
          <w:szCs w:val="24"/>
        </w:rPr>
        <w:t>irey</w:t>
      </w:r>
      <w:r w:rsidR="006D522C" w:rsidRPr="00CD644E">
        <w:rPr>
          <w:rFonts w:ascii="Times New Roman" w:hAnsi="Times New Roman" w:cs="Times New Roman"/>
          <w:sz w:val="24"/>
          <w:szCs w:val="24"/>
        </w:rPr>
        <w:t>in</w:t>
      </w:r>
      <w:r w:rsidR="00D5255D" w:rsidRPr="00CD644E">
        <w:rPr>
          <w:rFonts w:ascii="Times New Roman" w:hAnsi="Times New Roman" w:cs="Times New Roman"/>
          <w:sz w:val="24"/>
          <w:szCs w:val="24"/>
        </w:rPr>
        <w:t xml:space="preserve"> bir</w:t>
      </w:r>
      <w:r w:rsidR="006D522C" w:rsidRPr="00CD644E">
        <w:rPr>
          <w:rFonts w:ascii="Times New Roman" w:hAnsi="Times New Roman" w:cs="Times New Roman"/>
          <w:sz w:val="24"/>
          <w:szCs w:val="24"/>
        </w:rPr>
        <w:t xml:space="preserve"> davranışı veya</w:t>
      </w:r>
      <w:r w:rsidR="00D5255D" w:rsidRPr="00CD644E">
        <w:rPr>
          <w:rFonts w:ascii="Times New Roman" w:hAnsi="Times New Roman" w:cs="Times New Roman"/>
          <w:sz w:val="24"/>
          <w:szCs w:val="24"/>
        </w:rPr>
        <w:t xml:space="preserve"> bir görevi yerine getirirken</w:t>
      </w:r>
      <w:r w:rsidR="006D522C" w:rsidRPr="00CD644E">
        <w:rPr>
          <w:rFonts w:ascii="Times New Roman" w:hAnsi="Times New Roman" w:cs="Times New Roman"/>
          <w:sz w:val="24"/>
          <w:szCs w:val="24"/>
        </w:rPr>
        <w:t xml:space="preserve"> o anki fiziksel ve duygusal durumu</w:t>
      </w:r>
      <w:r w:rsidR="00B27D54">
        <w:rPr>
          <w:rFonts w:ascii="Times New Roman" w:hAnsi="Times New Roman" w:cs="Times New Roman"/>
          <w:sz w:val="24"/>
          <w:szCs w:val="24"/>
        </w:rPr>
        <w:t xml:space="preserve"> </w:t>
      </w:r>
      <w:r w:rsidR="000C0EC2" w:rsidRPr="00CD644E">
        <w:rPr>
          <w:rFonts w:ascii="Times New Roman" w:hAnsi="Times New Roman" w:cs="Times New Roman"/>
          <w:sz w:val="24"/>
          <w:szCs w:val="24"/>
        </w:rPr>
        <w:t>(kaygı, stres, yorgunluk ve ruh hali gibi)</w:t>
      </w:r>
      <w:r w:rsidR="006D522C" w:rsidRPr="00CD644E">
        <w:rPr>
          <w:rFonts w:ascii="Times New Roman" w:hAnsi="Times New Roman" w:cs="Times New Roman"/>
          <w:sz w:val="24"/>
          <w:szCs w:val="24"/>
        </w:rPr>
        <w:t xml:space="preserve"> dikkate alınmalıdır. </w:t>
      </w:r>
      <w:r w:rsidR="00F75063">
        <w:rPr>
          <w:rFonts w:ascii="Times New Roman" w:hAnsi="Times New Roman" w:cs="Times New Roman"/>
          <w:sz w:val="24"/>
          <w:szCs w:val="24"/>
        </w:rPr>
        <w:t>Bu nedenle</w:t>
      </w:r>
      <w:r w:rsidR="00086520" w:rsidRPr="00CD644E">
        <w:rPr>
          <w:rFonts w:ascii="Times New Roman" w:hAnsi="Times New Roman" w:cs="Times New Roman"/>
          <w:sz w:val="24"/>
          <w:szCs w:val="24"/>
        </w:rPr>
        <w:t xml:space="preserve"> b</w:t>
      </w:r>
      <w:r w:rsidR="006D522C" w:rsidRPr="00CD644E">
        <w:rPr>
          <w:rFonts w:ascii="Times New Roman" w:hAnsi="Times New Roman" w:cs="Times New Roman"/>
          <w:sz w:val="24"/>
          <w:szCs w:val="24"/>
        </w:rPr>
        <w:t>ireyin o anki hissettikleri</w:t>
      </w:r>
      <w:r w:rsidR="00F75063">
        <w:rPr>
          <w:rFonts w:ascii="Times New Roman" w:hAnsi="Times New Roman" w:cs="Times New Roman"/>
          <w:sz w:val="24"/>
          <w:szCs w:val="24"/>
        </w:rPr>
        <w:t>,</w:t>
      </w:r>
      <w:r w:rsidR="006D522C" w:rsidRPr="00CD644E">
        <w:rPr>
          <w:rFonts w:ascii="Times New Roman" w:hAnsi="Times New Roman" w:cs="Times New Roman"/>
          <w:sz w:val="24"/>
          <w:szCs w:val="24"/>
        </w:rPr>
        <w:t xml:space="preserve"> yeteneklerine ilişkin yargılarını etkilemektedir</w:t>
      </w:r>
      <w:r w:rsidR="00337B67">
        <w:rPr>
          <w:rFonts w:ascii="Times New Roman" w:hAnsi="Times New Roman" w:cs="Times New Roman"/>
          <w:sz w:val="24"/>
          <w:szCs w:val="24"/>
        </w:rPr>
        <w:t xml:space="preserve"> </w:t>
      </w:r>
      <w:r w:rsidR="000C0EC2" w:rsidRPr="00CD644E">
        <w:rPr>
          <w:rFonts w:ascii="Times New Roman" w:hAnsi="Times New Roman" w:cs="Times New Roman"/>
          <w:sz w:val="24"/>
          <w:szCs w:val="24"/>
        </w:rPr>
        <w:t>(</w:t>
      </w:r>
      <w:proofErr w:type="spellStart"/>
      <w:r w:rsidR="000C0EC2" w:rsidRPr="00A567E8">
        <w:rPr>
          <w:rFonts w:ascii="Times New Roman" w:hAnsi="Times New Roman" w:cs="Times New Roman"/>
          <w:sz w:val="24"/>
          <w:szCs w:val="24"/>
        </w:rPr>
        <w:t>Usher</w:t>
      </w:r>
      <w:proofErr w:type="spellEnd"/>
      <w:r w:rsidR="00AD2ED2" w:rsidRPr="00A567E8">
        <w:rPr>
          <w:rFonts w:ascii="Times New Roman" w:hAnsi="Times New Roman" w:cs="Times New Roman"/>
          <w:sz w:val="24"/>
          <w:szCs w:val="24"/>
        </w:rPr>
        <w:t xml:space="preserve"> </w:t>
      </w:r>
      <w:r w:rsidR="00A567E8" w:rsidRPr="00A567E8">
        <w:rPr>
          <w:rFonts w:ascii="Times New Roman" w:hAnsi="Times New Roman" w:cs="Times New Roman"/>
          <w:sz w:val="24"/>
          <w:szCs w:val="24"/>
        </w:rPr>
        <w:t>ve</w:t>
      </w:r>
      <w:r w:rsidR="00AD2ED2" w:rsidRPr="00A567E8">
        <w:rPr>
          <w:rFonts w:ascii="Times New Roman" w:hAnsi="Times New Roman" w:cs="Times New Roman"/>
          <w:sz w:val="24"/>
          <w:szCs w:val="24"/>
        </w:rPr>
        <w:t xml:space="preserve"> </w:t>
      </w:r>
      <w:proofErr w:type="spellStart"/>
      <w:r w:rsidR="000C0EC2" w:rsidRPr="00A567E8">
        <w:rPr>
          <w:rFonts w:ascii="Times New Roman" w:hAnsi="Times New Roman" w:cs="Times New Roman"/>
          <w:sz w:val="24"/>
          <w:szCs w:val="24"/>
        </w:rPr>
        <w:t>Pajares</w:t>
      </w:r>
      <w:proofErr w:type="spellEnd"/>
      <w:r w:rsidR="000C0EC2" w:rsidRPr="00A567E8">
        <w:rPr>
          <w:rFonts w:ascii="Times New Roman" w:hAnsi="Times New Roman" w:cs="Times New Roman"/>
          <w:sz w:val="24"/>
          <w:szCs w:val="24"/>
        </w:rPr>
        <w:t xml:space="preserve">, </w:t>
      </w:r>
      <w:proofErr w:type="gramStart"/>
      <w:r w:rsidR="000C0EC2" w:rsidRPr="00A567E8">
        <w:rPr>
          <w:rFonts w:ascii="Times New Roman" w:hAnsi="Times New Roman" w:cs="Times New Roman"/>
          <w:sz w:val="24"/>
          <w:szCs w:val="24"/>
        </w:rPr>
        <w:t>2008</w:t>
      </w:r>
      <w:r w:rsidR="0081750E" w:rsidRPr="0081750E">
        <w:rPr>
          <w:rFonts w:ascii="Times New Roman" w:hAnsi="Times New Roman" w:cs="Times New Roman"/>
          <w:sz w:val="24"/>
          <w:szCs w:val="24"/>
        </w:rPr>
        <w:t xml:space="preserve"> </w:t>
      </w:r>
      <w:r w:rsidR="0081750E">
        <w:rPr>
          <w:rFonts w:ascii="Times New Roman" w:hAnsi="Times New Roman" w:cs="Times New Roman"/>
          <w:sz w:val="24"/>
          <w:szCs w:val="24"/>
        </w:rPr>
        <w:t xml:space="preserve">; </w:t>
      </w:r>
      <w:r w:rsidR="0081750E" w:rsidRPr="00CD644E">
        <w:rPr>
          <w:rFonts w:ascii="Times New Roman" w:hAnsi="Times New Roman" w:cs="Times New Roman"/>
          <w:sz w:val="24"/>
          <w:szCs w:val="24"/>
        </w:rPr>
        <w:t>Öncü</w:t>
      </w:r>
      <w:proofErr w:type="gramEnd"/>
      <w:r w:rsidR="0081750E" w:rsidRPr="00CD644E">
        <w:rPr>
          <w:rFonts w:ascii="Times New Roman" w:hAnsi="Times New Roman" w:cs="Times New Roman"/>
          <w:sz w:val="24"/>
          <w:szCs w:val="24"/>
        </w:rPr>
        <w:t>,</w:t>
      </w:r>
      <w:r w:rsidR="0081750E">
        <w:rPr>
          <w:rFonts w:ascii="Times New Roman" w:hAnsi="Times New Roman" w:cs="Times New Roman"/>
          <w:sz w:val="24"/>
          <w:szCs w:val="24"/>
        </w:rPr>
        <w:t xml:space="preserve"> </w:t>
      </w:r>
      <w:r w:rsidR="0081750E" w:rsidRPr="00CD644E">
        <w:rPr>
          <w:rFonts w:ascii="Times New Roman" w:hAnsi="Times New Roman" w:cs="Times New Roman"/>
          <w:sz w:val="24"/>
          <w:szCs w:val="24"/>
        </w:rPr>
        <w:t xml:space="preserve">2012; Özgen ve </w:t>
      </w:r>
      <w:proofErr w:type="spellStart"/>
      <w:r w:rsidR="0081750E" w:rsidRPr="00CD644E">
        <w:rPr>
          <w:rFonts w:ascii="Times New Roman" w:hAnsi="Times New Roman" w:cs="Times New Roman"/>
          <w:sz w:val="24"/>
          <w:szCs w:val="24"/>
        </w:rPr>
        <w:t>Bindak</w:t>
      </w:r>
      <w:proofErr w:type="spellEnd"/>
      <w:r w:rsidR="0081750E" w:rsidRPr="00CD644E">
        <w:rPr>
          <w:rFonts w:ascii="Times New Roman" w:hAnsi="Times New Roman" w:cs="Times New Roman"/>
          <w:sz w:val="24"/>
          <w:szCs w:val="24"/>
        </w:rPr>
        <w:t>,</w:t>
      </w:r>
      <w:r w:rsidR="0081750E">
        <w:rPr>
          <w:rFonts w:ascii="Times New Roman" w:hAnsi="Times New Roman" w:cs="Times New Roman"/>
          <w:sz w:val="24"/>
          <w:szCs w:val="24"/>
        </w:rPr>
        <w:t xml:space="preserve"> </w:t>
      </w:r>
      <w:r w:rsidR="0081750E" w:rsidRPr="00CD644E">
        <w:rPr>
          <w:rFonts w:ascii="Times New Roman" w:hAnsi="Times New Roman" w:cs="Times New Roman"/>
          <w:sz w:val="24"/>
          <w:szCs w:val="24"/>
        </w:rPr>
        <w:t>2011;</w:t>
      </w:r>
      <w:r w:rsidR="0081750E">
        <w:rPr>
          <w:rFonts w:ascii="Times New Roman" w:hAnsi="Times New Roman" w:cs="Times New Roman"/>
          <w:sz w:val="24"/>
          <w:szCs w:val="24"/>
        </w:rPr>
        <w:t xml:space="preserve"> </w:t>
      </w:r>
      <w:r w:rsidR="0081750E" w:rsidRPr="00CD644E">
        <w:rPr>
          <w:rFonts w:ascii="Times New Roman" w:hAnsi="Times New Roman" w:cs="Times New Roman"/>
          <w:sz w:val="24"/>
          <w:szCs w:val="24"/>
        </w:rPr>
        <w:t>Kurt ve Ekici, 2013;</w:t>
      </w:r>
      <w:r w:rsidR="0081750E">
        <w:rPr>
          <w:rFonts w:ascii="Times New Roman" w:hAnsi="Times New Roman" w:cs="Times New Roman"/>
          <w:sz w:val="24"/>
          <w:szCs w:val="24"/>
        </w:rPr>
        <w:t xml:space="preserve"> </w:t>
      </w:r>
      <w:proofErr w:type="spellStart"/>
      <w:r w:rsidR="0081750E" w:rsidRPr="00CD644E">
        <w:rPr>
          <w:rFonts w:ascii="Times New Roman" w:hAnsi="Times New Roman" w:cs="Times New Roman"/>
          <w:sz w:val="24"/>
          <w:szCs w:val="24"/>
        </w:rPr>
        <w:t>Küçükyılmaz</w:t>
      </w:r>
      <w:proofErr w:type="spellEnd"/>
      <w:r w:rsidR="0081750E" w:rsidRPr="00CD644E">
        <w:rPr>
          <w:rFonts w:ascii="Times New Roman" w:hAnsi="Times New Roman" w:cs="Times New Roman"/>
          <w:sz w:val="24"/>
          <w:szCs w:val="24"/>
        </w:rPr>
        <w:t xml:space="preserve"> ve Duban, 2009)</w:t>
      </w:r>
      <w:r w:rsidR="0081750E">
        <w:rPr>
          <w:rFonts w:ascii="Times New Roman" w:hAnsi="Times New Roman" w:cs="Times New Roman"/>
          <w:sz w:val="24"/>
          <w:szCs w:val="24"/>
        </w:rPr>
        <w:t xml:space="preserve">. </w:t>
      </w:r>
      <w:r w:rsidR="006D522C" w:rsidRPr="00CD644E">
        <w:rPr>
          <w:rFonts w:ascii="Times New Roman" w:hAnsi="Times New Roman" w:cs="Times New Roman"/>
          <w:sz w:val="24"/>
          <w:szCs w:val="24"/>
        </w:rPr>
        <w:t>İyi hissetmesi</w:t>
      </w:r>
      <w:r w:rsidR="007B4D56" w:rsidRPr="00CD644E">
        <w:rPr>
          <w:rFonts w:ascii="Times New Roman" w:hAnsi="Times New Roman" w:cs="Times New Roman"/>
          <w:sz w:val="24"/>
          <w:szCs w:val="24"/>
        </w:rPr>
        <w:t xml:space="preserve">, </w:t>
      </w:r>
      <w:r w:rsidR="006D522C" w:rsidRPr="00CD644E">
        <w:rPr>
          <w:rFonts w:ascii="Times New Roman" w:hAnsi="Times New Roman" w:cs="Times New Roman"/>
          <w:sz w:val="24"/>
          <w:szCs w:val="24"/>
        </w:rPr>
        <w:t xml:space="preserve">istenilen davranışı yerine getirme girişiminde bulunma olasılığını artırır (Yurdakul, 2015; </w:t>
      </w:r>
      <w:proofErr w:type="spellStart"/>
      <w:r w:rsidR="006D522C" w:rsidRPr="00A567E8">
        <w:rPr>
          <w:rFonts w:ascii="Times New Roman" w:hAnsi="Times New Roman" w:cs="Times New Roman"/>
          <w:sz w:val="24"/>
          <w:szCs w:val="24"/>
        </w:rPr>
        <w:t>Saracaloğlu</w:t>
      </w:r>
      <w:proofErr w:type="spellEnd"/>
      <w:r w:rsidR="006D522C" w:rsidRPr="00A567E8">
        <w:rPr>
          <w:rFonts w:ascii="Times New Roman" w:hAnsi="Times New Roman" w:cs="Times New Roman"/>
          <w:sz w:val="24"/>
          <w:szCs w:val="24"/>
        </w:rPr>
        <w:t xml:space="preserve"> ve </w:t>
      </w:r>
      <w:proofErr w:type="spellStart"/>
      <w:r w:rsidR="00A567E8">
        <w:rPr>
          <w:rFonts w:ascii="Times New Roman" w:hAnsi="Times New Roman" w:cs="Times New Roman"/>
          <w:sz w:val="24"/>
          <w:szCs w:val="24"/>
        </w:rPr>
        <w:t>diğ</w:t>
      </w:r>
      <w:proofErr w:type="spellEnd"/>
      <w:proofErr w:type="gramStart"/>
      <w:r w:rsidR="006D522C" w:rsidRPr="00A567E8">
        <w:rPr>
          <w:rFonts w:ascii="Times New Roman" w:hAnsi="Times New Roman" w:cs="Times New Roman"/>
          <w:sz w:val="24"/>
          <w:szCs w:val="24"/>
        </w:rPr>
        <w:t>.</w:t>
      </w:r>
      <w:r w:rsidR="00A567E8">
        <w:rPr>
          <w:rFonts w:ascii="Times New Roman" w:hAnsi="Times New Roman" w:cs="Times New Roman"/>
          <w:sz w:val="24"/>
          <w:szCs w:val="24"/>
        </w:rPr>
        <w:t>,</w:t>
      </w:r>
      <w:proofErr w:type="gramEnd"/>
      <w:r w:rsidR="006D522C" w:rsidRPr="00A567E8">
        <w:rPr>
          <w:rFonts w:ascii="Times New Roman" w:hAnsi="Times New Roman" w:cs="Times New Roman"/>
          <w:sz w:val="24"/>
          <w:szCs w:val="24"/>
        </w:rPr>
        <w:t xml:space="preserve"> 2012</w:t>
      </w:r>
      <w:r w:rsidR="006D522C" w:rsidRPr="00CD644E">
        <w:rPr>
          <w:rFonts w:ascii="Times New Roman" w:hAnsi="Times New Roman" w:cs="Times New Roman"/>
          <w:sz w:val="24"/>
          <w:szCs w:val="24"/>
        </w:rPr>
        <w:t>; Laçin, 2015).</w:t>
      </w:r>
      <w:r w:rsidR="005D4454">
        <w:rPr>
          <w:rFonts w:ascii="Times New Roman" w:hAnsi="Times New Roman" w:cs="Times New Roman"/>
          <w:sz w:val="24"/>
          <w:szCs w:val="24"/>
        </w:rPr>
        <w:t xml:space="preserve"> </w:t>
      </w:r>
      <w:r w:rsidR="007B4D56" w:rsidRPr="00CD644E">
        <w:rPr>
          <w:rFonts w:ascii="Times New Roman" w:hAnsi="Times New Roman" w:cs="Times New Roman"/>
          <w:sz w:val="24"/>
          <w:szCs w:val="24"/>
        </w:rPr>
        <w:t>Bireyi</w:t>
      </w:r>
      <w:r w:rsidR="00086520" w:rsidRPr="00CD644E">
        <w:rPr>
          <w:rFonts w:ascii="Times New Roman" w:hAnsi="Times New Roman" w:cs="Times New Roman"/>
          <w:sz w:val="24"/>
          <w:szCs w:val="24"/>
        </w:rPr>
        <w:t>n</w:t>
      </w:r>
      <w:r w:rsidR="0075759D">
        <w:rPr>
          <w:rFonts w:ascii="Times New Roman" w:hAnsi="Times New Roman" w:cs="Times New Roman"/>
          <w:sz w:val="24"/>
          <w:szCs w:val="24"/>
        </w:rPr>
        <w:t xml:space="preserve"> olumsuz</w:t>
      </w:r>
      <w:r w:rsidR="007B4D56" w:rsidRPr="00CD644E">
        <w:rPr>
          <w:rFonts w:ascii="Times New Roman" w:hAnsi="Times New Roman" w:cs="Times New Roman"/>
          <w:sz w:val="24"/>
          <w:szCs w:val="24"/>
        </w:rPr>
        <w:t xml:space="preserve"> ruh hali, stres ve</w:t>
      </w:r>
      <w:r w:rsidR="0075759D">
        <w:rPr>
          <w:rFonts w:ascii="Times New Roman" w:hAnsi="Times New Roman" w:cs="Times New Roman"/>
          <w:sz w:val="24"/>
          <w:szCs w:val="24"/>
        </w:rPr>
        <w:t xml:space="preserve"> gerginlik performansını kötü</w:t>
      </w:r>
      <w:r w:rsidR="007B4D56" w:rsidRPr="00CD644E">
        <w:rPr>
          <w:rFonts w:ascii="Times New Roman" w:hAnsi="Times New Roman" w:cs="Times New Roman"/>
          <w:sz w:val="24"/>
          <w:szCs w:val="24"/>
        </w:rPr>
        <w:t xml:space="preserve"> yönde etkiler. </w:t>
      </w:r>
    </w:p>
    <w:p w:rsidR="009B3839" w:rsidRDefault="004C5598" w:rsidP="00360313">
      <w:pPr>
        <w:tabs>
          <w:tab w:val="left" w:pos="426"/>
        </w:tabs>
        <w:spacing w:line="480" w:lineRule="auto"/>
        <w:jc w:val="both"/>
        <w:rPr>
          <w:rFonts w:ascii="Times New Roman" w:hAnsi="Times New Roman" w:cs="Times New Roman"/>
          <w:sz w:val="24"/>
          <w:szCs w:val="24"/>
        </w:rPr>
      </w:pPr>
      <w:r>
        <w:rPr>
          <w:rFonts w:ascii="Times New Roman" w:hAnsi="Times New Roman" w:cs="Times New Roman"/>
          <w:b/>
          <w:color w:val="FF0000"/>
          <w:sz w:val="24"/>
          <w:szCs w:val="24"/>
        </w:rPr>
        <w:tab/>
      </w:r>
      <w:r w:rsidR="0035650C" w:rsidRPr="00CD644E">
        <w:rPr>
          <w:rFonts w:ascii="Times New Roman" w:hAnsi="Times New Roman" w:cs="Times New Roman"/>
          <w:sz w:val="24"/>
          <w:szCs w:val="24"/>
        </w:rPr>
        <w:t xml:space="preserve">Yukarıda sözü edilen </w:t>
      </w:r>
      <w:r w:rsidR="00357BC4">
        <w:rPr>
          <w:rFonts w:ascii="Times New Roman" w:hAnsi="Times New Roman" w:cs="Times New Roman"/>
          <w:sz w:val="24"/>
          <w:szCs w:val="24"/>
        </w:rPr>
        <w:t>öz-yeterlik</w:t>
      </w:r>
      <w:r w:rsidR="00650B7C" w:rsidRPr="00CD644E">
        <w:rPr>
          <w:rFonts w:ascii="Times New Roman" w:hAnsi="Times New Roman" w:cs="Times New Roman"/>
          <w:sz w:val="24"/>
          <w:szCs w:val="24"/>
        </w:rPr>
        <w:t xml:space="preserve"> kaynaklarının etkisi bireyden bireye farklılık göstermektedir. </w:t>
      </w:r>
      <w:r w:rsidR="00360313">
        <w:rPr>
          <w:rFonts w:ascii="Times New Roman" w:hAnsi="Times New Roman" w:cs="Times New Roman"/>
          <w:sz w:val="24"/>
          <w:szCs w:val="24"/>
        </w:rPr>
        <w:t xml:space="preserve">Toplumun varlığını sürdürebilmesi için </w:t>
      </w:r>
      <w:r w:rsidR="0045108C" w:rsidRPr="00CD644E">
        <w:rPr>
          <w:rFonts w:ascii="Times New Roman" w:hAnsi="Times New Roman" w:cs="Times New Roman"/>
          <w:sz w:val="24"/>
          <w:szCs w:val="24"/>
        </w:rPr>
        <w:t xml:space="preserve">kendine güvenen, öz güveni tam, azimli, huzurlu bireylerin </w:t>
      </w:r>
      <w:r w:rsidR="00360313">
        <w:rPr>
          <w:rFonts w:ascii="Times New Roman" w:hAnsi="Times New Roman" w:cs="Times New Roman"/>
          <w:sz w:val="24"/>
          <w:szCs w:val="24"/>
        </w:rPr>
        <w:t>yetişmesi önemlidir. Bunun için de</w:t>
      </w:r>
      <w:r w:rsidR="00083915" w:rsidRPr="00CD644E">
        <w:rPr>
          <w:rFonts w:ascii="Times New Roman" w:hAnsi="Times New Roman" w:cs="Times New Roman"/>
          <w:sz w:val="24"/>
          <w:szCs w:val="24"/>
        </w:rPr>
        <w:t xml:space="preserve"> eğitim sistemi</w:t>
      </w:r>
      <w:r w:rsidR="00360313">
        <w:rPr>
          <w:rFonts w:ascii="Times New Roman" w:hAnsi="Times New Roman" w:cs="Times New Roman"/>
          <w:sz w:val="24"/>
          <w:szCs w:val="24"/>
        </w:rPr>
        <w:t>ne</w:t>
      </w:r>
      <w:r w:rsidR="0045108C" w:rsidRPr="00CD644E">
        <w:rPr>
          <w:rFonts w:ascii="Times New Roman" w:hAnsi="Times New Roman" w:cs="Times New Roman"/>
          <w:sz w:val="24"/>
          <w:szCs w:val="24"/>
        </w:rPr>
        <w:t xml:space="preserve"> çok iş düşmektedir. </w:t>
      </w:r>
      <w:r w:rsidR="002E2B9C" w:rsidRPr="00CD644E">
        <w:rPr>
          <w:rFonts w:ascii="Times New Roman" w:hAnsi="Times New Roman" w:cs="Times New Roman"/>
          <w:sz w:val="24"/>
          <w:szCs w:val="24"/>
        </w:rPr>
        <w:t>Yarınlarımız olan gençlerimizi yetiştiren üniversitelerin</w:t>
      </w:r>
      <w:r w:rsidR="00E34A63">
        <w:rPr>
          <w:rFonts w:ascii="Times New Roman" w:hAnsi="Times New Roman" w:cs="Times New Roman"/>
          <w:sz w:val="24"/>
          <w:szCs w:val="24"/>
        </w:rPr>
        <w:t xml:space="preserve"> amacı;</w:t>
      </w:r>
      <w:r w:rsidR="0075759D">
        <w:rPr>
          <w:rFonts w:ascii="Times New Roman" w:hAnsi="Times New Roman" w:cs="Times New Roman"/>
          <w:sz w:val="24"/>
          <w:szCs w:val="24"/>
        </w:rPr>
        <w:t xml:space="preserve"> öğrencilerimizi</w:t>
      </w:r>
      <w:r w:rsidR="002E2B9C" w:rsidRPr="00CD644E">
        <w:rPr>
          <w:rFonts w:ascii="Times New Roman" w:hAnsi="Times New Roman" w:cs="Times New Roman"/>
          <w:sz w:val="24"/>
          <w:szCs w:val="24"/>
        </w:rPr>
        <w:t xml:space="preserve"> akademik bilgi</w:t>
      </w:r>
      <w:r w:rsidR="0075759D">
        <w:rPr>
          <w:rFonts w:ascii="Times New Roman" w:hAnsi="Times New Roman" w:cs="Times New Roman"/>
          <w:sz w:val="24"/>
          <w:szCs w:val="24"/>
        </w:rPr>
        <w:t>ler</w:t>
      </w:r>
      <w:r w:rsidR="002E2B9C" w:rsidRPr="00CD644E">
        <w:rPr>
          <w:rFonts w:ascii="Times New Roman" w:hAnsi="Times New Roman" w:cs="Times New Roman"/>
          <w:sz w:val="24"/>
          <w:szCs w:val="24"/>
        </w:rPr>
        <w:t xml:space="preserve"> ile gelec</w:t>
      </w:r>
      <w:r w:rsidR="0075759D">
        <w:rPr>
          <w:rFonts w:ascii="Times New Roman" w:hAnsi="Times New Roman" w:cs="Times New Roman"/>
          <w:sz w:val="24"/>
          <w:szCs w:val="24"/>
        </w:rPr>
        <w:t xml:space="preserve">ekteki mesleklerine hazırlarken </w:t>
      </w:r>
      <w:r w:rsidR="002E2B9C" w:rsidRPr="00CD644E">
        <w:rPr>
          <w:rFonts w:ascii="Times New Roman" w:hAnsi="Times New Roman" w:cs="Times New Roman"/>
          <w:sz w:val="24"/>
          <w:szCs w:val="24"/>
        </w:rPr>
        <w:t xml:space="preserve">genel ve akademik </w:t>
      </w:r>
      <w:r w:rsidR="00357BC4">
        <w:rPr>
          <w:rFonts w:ascii="Times New Roman" w:hAnsi="Times New Roman" w:cs="Times New Roman"/>
          <w:sz w:val="24"/>
          <w:szCs w:val="24"/>
        </w:rPr>
        <w:t>öz-yeterlik</w:t>
      </w:r>
      <w:r w:rsidR="002E2B9C" w:rsidRPr="00CD644E">
        <w:rPr>
          <w:rFonts w:ascii="Times New Roman" w:hAnsi="Times New Roman" w:cs="Times New Roman"/>
          <w:sz w:val="24"/>
          <w:szCs w:val="24"/>
        </w:rPr>
        <w:t>le</w:t>
      </w:r>
      <w:r w:rsidR="00D4495B">
        <w:rPr>
          <w:rFonts w:ascii="Times New Roman" w:hAnsi="Times New Roman" w:cs="Times New Roman"/>
          <w:sz w:val="24"/>
          <w:szCs w:val="24"/>
        </w:rPr>
        <w:t>ri yüksek bireyler yetiştirmek</w:t>
      </w:r>
      <w:r w:rsidR="00E34A63">
        <w:rPr>
          <w:rFonts w:ascii="Times New Roman" w:hAnsi="Times New Roman" w:cs="Times New Roman"/>
          <w:sz w:val="24"/>
          <w:szCs w:val="24"/>
        </w:rPr>
        <w:t>t</w:t>
      </w:r>
      <w:r w:rsidR="002E2B9C" w:rsidRPr="00CD644E">
        <w:rPr>
          <w:rFonts w:ascii="Times New Roman" w:hAnsi="Times New Roman" w:cs="Times New Roman"/>
          <w:sz w:val="24"/>
          <w:szCs w:val="24"/>
        </w:rPr>
        <w:t>ir. Özellikle öğrencilerin üniversiteye başladıkları dön</w:t>
      </w:r>
      <w:r w:rsidR="00083915" w:rsidRPr="00CD644E">
        <w:rPr>
          <w:rFonts w:ascii="Times New Roman" w:hAnsi="Times New Roman" w:cs="Times New Roman"/>
          <w:sz w:val="24"/>
          <w:szCs w:val="24"/>
        </w:rPr>
        <w:t>e</w:t>
      </w:r>
      <w:r w:rsidR="00374F24" w:rsidRPr="00CD644E">
        <w:rPr>
          <w:rFonts w:ascii="Times New Roman" w:hAnsi="Times New Roman" w:cs="Times New Roman"/>
          <w:sz w:val="24"/>
          <w:szCs w:val="24"/>
        </w:rPr>
        <w:t xml:space="preserve">mde </w:t>
      </w:r>
      <w:r w:rsidR="00357BC4">
        <w:rPr>
          <w:rFonts w:ascii="Times New Roman" w:hAnsi="Times New Roman" w:cs="Times New Roman"/>
          <w:sz w:val="24"/>
          <w:szCs w:val="24"/>
        </w:rPr>
        <w:t>öz-yeterlik</w:t>
      </w:r>
      <w:r w:rsidR="002E2B9C" w:rsidRPr="00CD644E">
        <w:rPr>
          <w:rFonts w:ascii="Times New Roman" w:hAnsi="Times New Roman" w:cs="Times New Roman"/>
          <w:sz w:val="24"/>
          <w:szCs w:val="24"/>
        </w:rPr>
        <w:t xml:space="preserve"> algılarının belirlenmesi </w:t>
      </w:r>
      <w:r w:rsidR="00662D68" w:rsidRPr="00CD644E">
        <w:rPr>
          <w:rFonts w:ascii="Times New Roman" w:hAnsi="Times New Roman" w:cs="Times New Roman"/>
          <w:sz w:val="24"/>
          <w:szCs w:val="24"/>
        </w:rPr>
        <w:t>eğitim</w:t>
      </w:r>
      <w:r w:rsidR="00E34A63">
        <w:rPr>
          <w:rFonts w:ascii="Times New Roman" w:hAnsi="Times New Roman" w:cs="Times New Roman"/>
          <w:sz w:val="24"/>
          <w:szCs w:val="24"/>
        </w:rPr>
        <w:t>leri</w:t>
      </w:r>
      <w:r w:rsidR="00662D68" w:rsidRPr="00CD644E">
        <w:rPr>
          <w:rFonts w:ascii="Times New Roman" w:hAnsi="Times New Roman" w:cs="Times New Roman"/>
          <w:sz w:val="24"/>
          <w:szCs w:val="24"/>
        </w:rPr>
        <w:t xml:space="preserve"> </w:t>
      </w:r>
      <w:r w:rsidR="002E2B9C" w:rsidRPr="00CD644E">
        <w:rPr>
          <w:rFonts w:ascii="Times New Roman" w:hAnsi="Times New Roman" w:cs="Times New Roman"/>
          <w:sz w:val="24"/>
          <w:szCs w:val="24"/>
        </w:rPr>
        <w:t xml:space="preserve">ve </w:t>
      </w:r>
      <w:r w:rsidR="00662D68" w:rsidRPr="00CD644E">
        <w:rPr>
          <w:rFonts w:ascii="Times New Roman" w:hAnsi="Times New Roman" w:cs="Times New Roman"/>
          <w:sz w:val="24"/>
          <w:szCs w:val="24"/>
        </w:rPr>
        <w:t xml:space="preserve">gelecekteki </w:t>
      </w:r>
      <w:r w:rsidR="002E2B9C" w:rsidRPr="00CD644E">
        <w:rPr>
          <w:rFonts w:ascii="Times New Roman" w:hAnsi="Times New Roman" w:cs="Times New Roman"/>
          <w:sz w:val="24"/>
          <w:szCs w:val="24"/>
        </w:rPr>
        <w:t xml:space="preserve">mesleki </w:t>
      </w:r>
      <w:r w:rsidR="00662D68" w:rsidRPr="00CD644E">
        <w:rPr>
          <w:rFonts w:ascii="Times New Roman" w:hAnsi="Times New Roman" w:cs="Times New Roman"/>
          <w:sz w:val="24"/>
          <w:szCs w:val="24"/>
        </w:rPr>
        <w:t>kariyerleri</w:t>
      </w:r>
      <w:r w:rsidR="002E2B9C" w:rsidRPr="00CD644E">
        <w:rPr>
          <w:rFonts w:ascii="Times New Roman" w:hAnsi="Times New Roman" w:cs="Times New Roman"/>
          <w:sz w:val="24"/>
          <w:szCs w:val="24"/>
        </w:rPr>
        <w:t xml:space="preserve"> hakkında ipuçları elde etmemize yardımcı olacaktır. </w:t>
      </w:r>
      <w:r w:rsidR="00E34A63">
        <w:rPr>
          <w:rFonts w:ascii="Times New Roman" w:hAnsi="Times New Roman" w:cs="Times New Roman"/>
          <w:sz w:val="24"/>
          <w:szCs w:val="24"/>
        </w:rPr>
        <w:t xml:space="preserve"> Ö</w:t>
      </w:r>
      <w:r w:rsidR="002E2B9C" w:rsidRPr="00CD644E">
        <w:rPr>
          <w:rFonts w:ascii="Times New Roman" w:hAnsi="Times New Roman" w:cs="Times New Roman"/>
          <w:sz w:val="24"/>
          <w:szCs w:val="24"/>
        </w:rPr>
        <w:t xml:space="preserve">ğrencilerin </w:t>
      </w:r>
      <w:r w:rsidR="00D81730" w:rsidRPr="00CD644E">
        <w:rPr>
          <w:rFonts w:ascii="Times New Roman" w:hAnsi="Times New Roman" w:cs="Times New Roman"/>
          <w:sz w:val="24"/>
          <w:szCs w:val="24"/>
        </w:rPr>
        <w:t xml:space="preserve">mesleki eğitimlerinde </w:t>
      </w:r>
      <w:r w:rsidR="002E2B9C" w:rsidRPr="00CD644E">
        <w:rPr>
          <w:rFonts w:ascii="Times New Roman" w:hAnsi="Times New Roman" w:cs="Times New Roman"/>
          <w:sz w:val="24"/>
          <w:szCs w:val="24"/>
        </w:rPr>
        <w:t>ne k</w:t>
      </w:r>
      <w:r w:rsidR="00D81730" w:rsidRPr="00CD644E">
        <w:rPr>
          <w:rFonts w:ascii="Times New Roman" w:hAnsi="Times New Roman" w:cs="Times New Roman"/>
          <w:sz w:val="24"/>
          <w:szCs w:val="24"/>
        </w:rPr>
        <w:t>adar istekli</w:t>
      </w:r>
      <w:r w:rsidR="0075759D">
        <w:rPr>
          <w:rFonts w:ascii="Times New Roman" w:hAnsi="Times New Roman" w:cs="Times New Roman"/>
          <w:sz w:val="24"/>
          <w:szCs w:val="24"/>
        </w:rPr>
        <w:t xml:space="preserve"> oldukları</w:t>
      </w:r>
      <w:r w:rsidR="00D81730" w:rsidRPr="00CD644E">
        <w:rPr>
          <w:rFonts w:ascii="Times New Roman" w:hAnsi="Times New Roman" w:cs="Times New Roman"/>
          <w:sz w:val="24"/>
          <w:szCs w:val="24"/>
        </w:rPr>
        <w:t>, sorumluluk sahibi</w:t>
      </w:r>
      <w:r w:rsidR="00A92832">
        <w:rPr>
          <w:rFonts w:ascii="Times New Roman" w:hAnsi="Times New Roman" w:cs="Times New Roman"/>
          <w:sz w:val="24"/>
          <w:szCs w:val="24"/>
        </w:rPr>
        <w:t xml:space="preserve"> olup olmadıkları</w:t>
      </w:r>
      <w:r w:rsidR="0075759D">
        <w:rPr>
          <w:rFonts w:ascii="Times New Roman" w:hAnsi="Times New Roman" w:cs="Times New Roman"/>
          <w:sz w:val="24"/>
          <w:szCs w:val="24"/>
        </w:rPr>
        <w:t xml:space="preserve"> </w:t>
      </w:r>
      <w:r w:rsidR="00D81730" w:rsidRPr="00CD644E">
        <w:rPr>
          <w:rFonts w:ascii="Times New Roman" w:hAnsi="Times New Roman" w:cs="Times New Roman"/>
          <w:sz w:val="24"/>
          <w:szCs w:val="24"/>
        </w:rPr>
        <w:t xml:space="preserve">onları daha iyi tanımamızı sağlayacaktır. </w:t>
      </w:r>
      <w:r w:rsidR="002E2B9C" w:rsidRPr="00CD644E">
        <w:rPr>
          <w:rFonts w:ascii="Times New Roman" w:hAnsi="Times New Roman" w:cs="Times New Roman"/>
          <w:sz w:val="24"/>
          <w:szCs w:val="24"/>
        </w:rPr>
        <w:t xml:space="preserve">Bunun sonucu olarak </w:t>
      </w:r>
      <w:r w:rsidR="00A92832">
        <w:rPr>
          <w:rFonts w:ascii="Times New Roman" w:hAnsi="Times New Roman" w:cs="Times New Roman"/>
          <w:sz w:val="24"/>
          <w:szCs w:val="24"/>
        </w:rPr>
        <w:t xml:space="preserve">da </w:t>
      </w:r>
      <w:r w:rsidR="002E2B9C" w:rsidRPr="00CD644E">
        <w:rPr>
          <w:rFonts w:ascii="Times New Roman" w:hAnsi="Times New Roman" w:cs="Times New Roman"/>
          <w:sz w:val="24"/>
          <w:szCs w:val="24"/>
        </w:rPr>
        <w:t>öğrencil</w:t>
      </w:r>
      <w:r w:rsidR="00374F24" w:rsidRPr="00CD644E">
        <w:rPr>
          <w:rFonts w:ascii="Times New Roman" w:hAnsi="Times New Roman" w:cs="Times New Roman"/>
          <w:sz w:val="24"/>
          <w:szCs w:val="24"/>
        </w:rPr>
        <w:t xml:space="preserve">erin genel ve akademik </w:t>
      </w:r>
      <w:r w:rsidR="00357BC4">
        <w:rPr>
          <w:rFonts w:ascii="Times New Roman" w:hAnsi="Times New Roman" w:cs="Times New Roman"/>
          <w:sz w:val="24"/>
          <w:szCs w:val="24"/>
        </w:rPr>
        <w:t>öz-yeterlik</w:t>
      </w:r>
      <w:r w:rsidR="002E2B9C" w:rsidRPr="00CD644E">
        <w:rPr>
          <w:rFonts w:ascii="Times New Roman" w:hAnsi="Times New Roman" w:cs="Times New Roman"/>
          <w:sz w:val="24"/>
          <w:szCs w:val="24"/>
        </w:rPr>
        <w:t xml:space="preserve"> algılarının geli</w:t>
      </w:r>
      <w:r w:rsidR="00D81730" w:rsidRPr="00CD644E">
        <w:rPr>
          <w:rFonts w:ascii="Times New Roman" w:hAnsi="Times New Roman" w:cs="Times New Roman"/>
          <w:sz w:val="24"/>
          <w:szCs w:val="24"/>
        </w:rPr>
        <w:t>ştirilmesine</w:t>
      </w:r>
      <w:r w:rsidR="00AD2ED2">
        <w:rPr>
          <w:rFonts w:ascii="Times New Roman" w:hAnsi="Times New Roman" w:cs="Times New Roman"/>
          <w:sz w:val="24"/>
          <w:szCs w:val="24"/>
        </w:rPr>
        <w:t xml:space="preserve"> </w:t>
      </w:r>
      <w:r w:rsidR="00D81730" w:rsidRPr="00CD644E">
        <w:rPr>
          <w:rFonts w:ascii="Times New Roman" w:hAnsi="Times New Roman" w:cs="Times New Roman"/>
          <w:sz w:val="24"/>
          <w:szCs w:val="24"/>
        </w:rPr>
        <w:t xml:space="preserve">yönelik </w:t>
      </w:r>
      <w:r w:rsidR="002E2B9C" w:rsidRPr="00CD644E">
        <w:rPr>
          <w:rFonts w:ascii="Times New Roman" w:hAnsi="Times New Roman" w:cs="Times New Roman"/>
          <w:sz w:val="24"/>
          <w:szCs w:val="24"/>
        </w:rPr>
        <w:t>eğitim programları</w:t>
      </w:r>
      <w:r w:rsidR="00D81730" w:rsidRPr="00CD644E">
        <w:rPr>
          <w:rFonts w:ascii="Times New Roman" w:hAnsi="Times New Roman" w:cs="Times New Roman"/>
          <w:sz w:val="24"/>
          <w:szCs w:val="24"/>
        </w:rPr>
        <w:t>nın</w:t>
      </w:r>
      <w:r w:rsidR="002E2B9C" w:rsidRPr="00CD644E">
        <w:rPr>
          <w:rFonts w:ascii="Times New Roman" w:hAnsi="Times New Roman" w:cs="Times New Roman"/>
          <w:sz w:val="24"/>
          <w:szCs w:val="24"/>
        </w:rPr>
        <w:t xml:space="preserve"> düzenlenme</w:t>
      </w:r>
      <w:r w:rsidR="005E4B61" w:rsidRPr="00CD644E">
        <w:rPr>
          <w:rFonts w:ascii="Times New Roman" w:hAnsi="Times New Roman" w:cs="Times New Roman"/>
          <w:sz w:val="24"/>
          <w:szCs w:val="24"/>
        </w:rPr>
        <w:t>si yararlı olaca</w:t>
      </w:r>
      <w:r w:rsidR="00D81730" w:rsidRPr="00CD644E">
        <w:rPr>
          <w:rFonts w:ascii="Times New Roman" w:hAnsi="Times New Roman" w:cs="Times New Roman"/>
          <w:sz w:val="24"/>
          <w:szCs w:val="24"/>
        </w:rPr>
        <w:t>ktır</w:t>
      </w:r>
      <w:r w:rsidR="00A3318F" w:rsidRPr="00CD644E">
        <w:rPr>
          <w:rFonts w:ascii="Times New Roman" w:hAnsi="Times New Roman" w:cs="Times New Roman"/>
          <w:sz w:val="24"/>
          <w:szCs w:val="24"/>
        </w:rPr>
        <w:t xml:space="preserve"> (Öncü, 2012)</w:t>
      </w:r>
      <w:r w:rsidR="002E2B9C" w:rsidRPr="00CD644E">
        <w:rPr>
          <w:rFonts w:ascii="Times New Roman" w:hAnsi="Times New Roman" w:cs="Times New Roman"/>
          <w:sz w:val="24"/>
          <w:szCs w:val="24"/>
        </w:rPr>
        <w:t>.</w:t>
      </w:r>
      <w:r w:rsidR="00D81730" w:rsidRPr="00CD644E">
        <w:rPr>
          <w:rFonts w:ascii="Times New Roman" w:hAnsi="Times New Roman" w:cs="Times New Roman"/>
          <w:sz w:val="24"/>
          <w:szCs w:val="24"/>
        </w:rPr>
        <w:t xml:space="preserve"> Bu araştırma kapsamındaki teorik ve uygulamalı bilgiler</w:t>
      </w:r>
      <w:r w:rsidR="004214B2">
        <w:rPr>
          <w:rFonts w:ascii="Times New Roman" w:hAnsi="Times New Roman" w:cs="Times New Roman"/>
          <w:sz w:val="24"/>
          <w:szCs w:val="24"/>
        </w:rPr>
        <w:t>in</w:t>
      </w:r>
      <w:r w:rsidR="00D81730" w:rsidRPr="00CD644E">
        <w:rPr>
          <w:rFonts w:ascii="Times New Roman" w:hAnsi="Times New Roman" w:cs="Times New Roman"/>
          <w:sz w:val="24"/>
          <w:szCs w:val="24"/>
        </w:rPr>
        <w:t xml:space="preserve"> daha sonraki</w:t>
      </w:r>
      <w:r w:rsidR="00083915" w:rsidRPr="00CD644E">
        <w:rPr>
          <w:rFonts w:ascii="Times New Roman" w:hAnsi="Times New Roman" w:cs="Times New Roman"/>
          <w:sz w:val="24"/>
          <w:szCs w:val="24"/>
        </w:rPr>
        <w:t xml:space="preserve"> a</w:t>
      </w:r>
      <w:r w:rsidR="00B614D9" w:rsidRPr="00CD644E">
        <w:rPr>
          <w:rFonts w:ascii="Times New Roman" w:hAnsi="Times New Roman" w:cs="Times New Roman"/>
          <w:sz w:val="24"/>
          <w:szCs w:val="24"/>
        </w:rPr>
        <w:t>raştırma</w:t>
      </w:r>
      <w:r w:rsidR="00D81730" w:rsidRPr="00CD644E">
        <w:rPr>
          <w:rFonts w:ascii="Times New Roman" w:hAnsi="Times New Roman" w:cs="Times New Roman"/>
          <w:sz w:val="24"/>
          <w:szCs w:val="24"/>
        </w:rPr>
        <w:t>lar</w:t>
      </w:r>
      <w:r w:rsidR="009B3839">
        <w:rPr>
          <w:rFonts w:ascii="Times New Roman" w:hAnsi="Times New Roman" w:cs="Times New Roman"/>
          <w:sz w:val="24"/>
          <w:szCs w:val="24"/>
        </w:rPr>
        <w:t>a bir kaynak oluşturması düşüncesiyle aşağı</w:t>
      </w:r>
      <w:r w:rsidR="0075759D">
        <w:rPr>
          <w:rFonts w:ascii="Times New Roman" w:hAnsi="Times New Roman" w:cs="Times New Roman"/>
          <w:sz w:val="24"/>
          <w:szCs w:val="24"/>
        </w:rPr>
        <w:t>daki sorulara cevap aranmıştır:</w:t>
      </w:r>
    </w:p>
    <w:p w:rsidR="00E41FA1" w:rsidRPr="0006295C" w:rsidRDefault="009B3839" w:rsidP="00492321">
      <w:pPr>
        <w:pStyle w:val="ListeParagraf"/>
        <w:numPr>
          <w:ilvl w:val="0"/>
          <w:numId w:val="3"/>
        </w:numPr>
        <w:spacing w:line="480" w:lineRule="auto"/>
        <w:jc w:val="both"/>
        <w:rPr>
          <w:rFonts w:ascii="Times New Roman" w:hAnsi="Times New Roman" w:cs="Times New Roman"/>
          <w:sz w:val="24"/>
          <w:szCs w:val="24"/>
        </w:rPr>
      </w:pPr>
      <w:r w:rsidRPr="0006295C">
        <w:rPr>
          <w:rFonts w:ascii="Times New Roman" w:eastAsia="Calibri" w:hAnsi="Times New Roman" w:cs="Times New Roman"/>
          <w:sz w:val="24"/>
          <w:szCs w:val="24"/>
        </w:rPr>
        <w:t xml:space="preserve">Öğrencilerin </w:t>
      </w:r>
      <w:r w:rsidR="0006295C">
        <w:rPr>
          <w:rFonts w:ascii="Times New Roman" w:eastAsia="Calibri" w:hAnsi="Times New Roman" w:cs="Times New Roman"/>
          <w:bCs/>
          <w:sz w:val="24"/>
          <w:szCs w:val="24"/>
        </w:rPr>
        <w:t xml:space="preserve">akademik </w:t>
      </w:r>
      <w:r w:rsidR="00357BC4">
        <w:rPr>
          <w:rFonts w:ascii="Times New Roman" w:eastAsia="Calibri" w:hAnsi="Times New Roman" w:cs="Times New Roman"/>
          <w:bCs/>
          <w:sz w:val="24"/>
          <w:szCs w:val="24"/>
        </w:rPr>
        <w:t>öz-yeterlik</w:t>
      </w:r>
      <w:r w:rsidR="0006295C">
        <w:rPr>
          <w:rFonts w:ascii="Times New Roman" w:eastAsia="Calibri" w:hAnsi="Times New Roman" w:cs="Times New Roman"/>
          <w:bCs/>
          <w:sz w:val="24"/>
          <w:szCs w:val="24"/>
        </w:rPr>
        <w:t xml:space="preserve"> ve genel </w:t>
      </w:r>
      <w:r w:rsidR="00357BC4">
        <w:rPr>
          <w:rFonts w:ascii="Times New Roman" w:eastAsia="Calibri" w:hAnsi="Times New Roman" w:cs="Times New Roman"/>
          <w:bCs/>
          <w:sz w:val="24"/>
          <w:szCs w:val="24"/>
        </w:rPr>
        <w:t>öz-yeterlik</w:t>
      </w:r>
      <w:r w:rsidR="0006295C">
        <w:rPr>
          <w:rFonts w:ascii="Times New Roman" w:eastAsia="Calibri" w:hAnsi="Times New Roman" w:cs="Times New Roman"/>
          <w:bCs/>
          <w:sz w:val="24"/>
          <w:szCs w:val="24"/>
        </w:rPr>
        <w:t xml:space="preserve"> ölçeklerinden aldıkları </w:t>
      </w:r>
      <w:r w:rsidR="00245C6C">
        <w:rPr>
          <w:rFonts w:ascii="Times New Roman" w:eastAsia="Calibri" w:hAnsi="Times New Roman" w:cs="Times New Roman"/>
          <w:sz w:val="24"/>
          <w:szCs w:val="24"/>
        </w:rPr>
        <w:t>puanlar</w:t>
      </w:r>
      <w:r w:rsidR="0006295C">
        <w:rPr>
          <w:rFonts w:ascii="Times New Roman" w:eastAsia="Calibri" w:hAnsi="Times New Roman" w:cs="Times New Roman"/>
          <w:sz w:val="24"/>
          <w:szCs w:val="24"/>
        </w:rPr>
        <w:t xml:space="preserve"> c</w:t>
      </w:r>
      <w:r w:rsidRPr="0006295C">
        <w:rPr>
          <w:rFonts w:ascii="Times New Roman" w:eastAsia="Calibri" w:hAnsi="Times New Roman" w:cs="Times New Roman"/>
          <w:sz w:val="24"/>
          <w:szCs w:val="24"/>
        </w:rPr>
        <w:t>insiyete</w:t>
      </w:r>
      <w:r w:rsidR="0006295C" w:rsidRPr="0006295C">
        <w:rPr>
          <w:rFonts w:ascii="Times New Roman" w:eastAsia="Calibri" w:hAnsi="Times New Roman" w:cs="Times New Roman"/>
          <w:sz w:val="24"/>
          <w:szCs w:val="24"/>
        </w:rPr>
        <w:t xml:space="preserve">, yaşa ve </w:t>
      </w:r>
      <w:proofErr w:type="gramStart"/>
      <w:r w:rsidR="0006295C" w:rsidRPr="0006295C">
        <w:rPr>
          <w:rFonts w:ascii="Times New Roman" w:eastAsia="Calibri" w:hAnsi="Times New Roman" w:cs="Times New Roman"/>
          <w:sz w:val="24"/>
          <w:szCs w:val="24"/>
        </w:rPr>
        <w:t xml:space="preserve">sınıfa </w:t>
      </w:r>
      <w:r w:rsidR="0006295C">
        <w:rPr>
          <w:rFonts w:ascii="Times New Roman" w:eastAsia="Calibri" w:hAnsi="Times New Roman" w:cs="Times New Roman"/>
          <w:sz w:val="24"/>
          <w:szCs w:val="24"/>
        </w:rPr>
        <w:t xml:space="preserve"> g</w:t>
      </w:r>
      <w:r w:rsidRPr="0006295C">
        <w:rPr>
          <w:rFonts w:ascii="Times New Roman" w:eastAsia="Calibri" w:hAnsi="Times New Roman" w:cs="Times New Roman"/>
          <w:sz w:val="24"/>
          <w:szCs w:val="24"/>
        </w:rPr>
        <w:t>öre</w:t>
      </w:r>
      <w:proofErr w:type="gramEnd"/>
      <w:r w:rsidRPr="0006295C">
        <w:rPr>
          <w:rFonts w:ascii="Times New Roman" w:eastAsia="Calibri" w:hAnsi="Times New Roman" w:cs="Times New Roman"/>
          <w:sz w:val="24"/>
          <w:szCs w:val="24"/>
        </w:rPr>
        <w:t xml:space="preserve"> </w:t>
      </w:r>
      <w:r w:rsidR="00857129">
        <w:rPr>
          <w:rFonts w:ascii="Times New Roman" w:eastAsia="Calibri" w:hAnsi="Times New Roman" w:cs="Times New Roman"/>
          <w:sz w:val="24"/>
          <w:szCs w:val="24"/>
        </w:rPr>
        <w:t xml:space="preserve">anlamlı bir </w:t>
      </w:r>
      <w:r w:rsidRPr="0006295C">
        <w:rPr>
          <w:rFonts w:ascii="Times New Roman" w:eastAsia="Calibri" w:hAnsi="Times New Roman" w:cs="Times New Roman"/>
          <w:sz w:val="24"/>
          <w:szCs w:val="24"/>
        </w:rPr>
        <w:t xml:space="preserve">farklılık </w:t>
      </w:r>
      <w:r w:rsidRPr="0006295C">
        <w:rPr>
          <w:rFonts w:ascii="Times New Roman" w:hAnsi="Times New Roman" w:cs="Times New Roman"/>
          <w:sz w:val="24"/>
          <w:szCs w:val="24"/>
        </w:rPr>
        <w:t xml:space="preserve"> </w:t>
      </w:r>
      <w:r w:rsidR="00245C6C">
        <w:rPr>
          <w:rFonts w:ascii="Times New Roman" w:hAnsi="Times New Roman" w:cs="Times New Roman"/>
          <w:sz w:val="24"/>
          <w:szCs w:val="24"/>
        </w:rPr>
        <w:t>göstermekte midir?</w:t>
      </w:r>
    </w:p>
    <w:p w:rsidR="009B3839" w:rsidRPr="0006295C" w:rsidRDefault="009B3839" w:rsidP="00492321">
      <w:pPr>
        <w:pStyle w:val="ListeParagraf"/>
        <w:numPr>
          <w:ilvl w:val="0"/>
          <w:numId w:val="3"/>
        </w:numPr>
        <w:spacing w:before="120" w:after="120" w:line="480" w:lineRule="auto"/>
        <w:jc w:val="both"/>
        <w:rPr>
          <w:rFonts w:ascii="Times New Roman" w:eastAsia="Calibri" w:hAnsi="Times New Roman" w:cs="Times New Roman"/>
          <w:bCs/>
          <w:sz w:val="24"/>
          <w:szCs w:val="24"/>
        </w:rPr>
      </w:pPr>
      <w:r w:rsidRPr="0006295C">
        <w:rPr>
          <w:rFonts w:ascii="Times New Roman" w:eastAsia="Calibri" w:hAnsi="Times New Roman" w:cs="Times New Roman"/>
          <w:sz w:val="24"/>
          <w:szCs w:val="24"/>
        </w:rPr>
        <w:lastRenderedPageBreak/>
        <w:t xml:space="preserve">Öğrencilerin </w:t>
      </w:r>
      <w:r w:rsidR="0006295C">
        <w:rPr>
          <w:rFonts w:ascii="Times New Roman" w:eastAsia="Calibri" w:hAnsi="Times New Roman" w:cs="Times New Roman"/>
          <w:bCs/>
          <w:sz w:val="24"/>
          <w:szCs w:val="24"/>
        </w:rPr>
        <w:t xml:space="preserve">akademik </w:t>
      </w:r>
      <w:r w:rsidR="00357BC4">
        <w:rPr>
          <w:rFonts w:ascii="Times New Roman" w:eastAsia="Calibri" w:hAnsi="Times New Roman" w:cs="Times New Roman"/>
          <w:bCs/>
          <w:sz w:val="24"/>
          <w:szCs w:val="24"/>
        </w:rPr>
        <w:t>öz-yeterlik</w:t>
      </w:r>
      <w:r w:rsidRPr="0006295C">
        <w:rPr>
          <w:rFonts w:ascii="Times New Roman" w:eastAsia="Calibri" w:hAnsi="Times New Roman" w:cs="Times New Roman"/>
          <w:bCs/>
          <w:sz w:val="24"/>
          <w:szCs w:val="24"/>
        </w:rPr>
        <w:t xml:space="preserve"> ölçeğinden aldıkları </w:t>
      </w:r>
      <w:r w:rsidR="00245C6C">
        <w:rPr>
          <w:rFonts w:ascii="Times New Roman" w:eastAsia="Calibri" w:hAnsi="Times New Roman" w:cs="Times New Roman"/>
          <w:sz w:val="24"/>
          <w:szCs w:val="24"/>
        </w:rPr>
        <w:t>puanlar</w:t>
      </w:r>
      <w:r w:rsidR="0006295C">
        <w:rPr>
          <w:rFonts w:ascii="Times New Roman" w:eastAsia="Calibri" w:hAnsi="Times New Roman" w:cs="Times New Roman"/>
          <w:sz w:val="24"/>
          <w:szCs w:val="24"/>
        </w:rPr>
        <w:t xml:space="preserve"> a</w:t>
      </w:r>
      <w:r w:rsidRPr="0006295C">
        <w:rPr>
          <w:rFonts w:ascii="Times New Roman" w:eastAsia="Calibri" w:hAnsi="Times New Roman" w:cs="Times New Roman"/>
          <w:sz w:val="24"/>
          <w:szCs w:val="24"/>
        </w:rPr>
        <w:t>nne ve baba</w:t>
      </w:r>
      <w:r w:rsidR="0006295C" w:rsidRPr="0006295C">
        <w:rPr>
          <w:rFonts w:ascii="Times New Roman" w:eastAsia="Calibri" w:hAnsi="Times New Roman" w:cs="Times New Roman"/>
          <w:sz w:val="24"/>
          <w:szCs w:val="24"/>
        </w:rPr>
        <w:t>nın sahip olduğu</w:t>
      </w:r>
      <w:r w:rsidRPr="0006295C">
        <w:rPr>
          <w:rFonts w:ascii="Times New Roman" w:eastAsia="Calibri" w:hAnsi="Times New Roman" w:cs="Times New Roman"/>
          <w:sz w:val="24"/>
          <w:szCs w:val="24"/>
        </w:rPr>
        <w:t xml:space="preserve"> eğitim </w:t>
      </w:r>
      <w:r w:rsidR="0006295C" w:rsidRPr="0006295C">
        <w:rPr>
          <w:rFonts w:ascii="Times New Roman" w:eastAsia="Calibri" w:hAnsi="Times New Roman" w:cs="Times New Roman"/>
          <w:sz w:val="24"/>
          <w:szCs w:val="24"/>
        </w:rPr>
        <w:t xml:space="preserve">durumuna </w:t>
      </w:r>
      <w:r w:rsidR="0006295C">
        <w:rPr>
          <w:rFonts w:ascii="Times New Roman" w:eastAsia="Calibri" w:hAnsi="Times New Roman" w:cs="Times New Roman"/>
          <w:sz w:val="24"/>
          <w:szCs w:val="24"/>
        </w:rPr>
        <w:t>g</w:t>
      </w:r>
      <w:r w:rsidRPr="0006295C">
        <w:rPr>
          <w:rFonts w:ascii="Times New Roman" w:eastAsia="Calibri" w:hAnsi="Times New Roman" w:cs="Times New Roman"/>
          <w:sz w:val="24"/>
          <w:szCs w:val="24"/>
        </w:rPr>
        <w:t>ö</w:t>
      </w:r>
      <w:r w:rsidR="0006295C" w:rsidRPr="0006295C">
        <w:rPr>
          <w:rFonts w:ascii="Times New Roman" w:eastAsia="Calibri" w:hAnsi="Times New Roman" w:cs="Times New Roman"/>
          <w:sz w:val="24"/>
          <w:szCs w:val="24"/>
        </w:rPr>
        <w:t>re farklıla</w:t>
      </w:r>
      <w:r w:rsidR="00245C6C">
        <w:rPr>
          <w:rFonts w:ascii="Times New Roman" w:eastAsia="Calibri" w:hAnsi="Times New Roman" w:cs="Times New Roman"/>
          <w:sz w:val="24"/>
          <w:szCs w:val="24"/>
        </w:rPr>
        <w:t>şmakta mıdır?</w:t>
      </w:r>
    </w:p>
    <w:p w:rsidR="001D557F" w:rsidRPr="001D557F" w:rsidRDefault="0006295C" w:rsidP="00A977F0">
      <w:pPr>
        <w:pStyle w:val="ListeParagraf"/>
        <w:numPr>
          <w:ilvl w:val="0"/>
          <w:numId w:val="3"/>
        </w:numPr>
        <w:spacing w:before="120" w:after="120" w:line="480" w:lineRule="auto"/>
        <w:jc w:val="both"/>
        <w:rPr>
          <w:rFonts w:ascii="Times New Roman" w:hAnsi="Times New Roman" w:cs="Times New Roman"/>
          <w:b/>
          <w:sz w:val="24"/>
          <w:szCs w:val="24"/>
        </w:rPr>
      </w:pPr>
      <w:r w:rsidRPr="001D557F">
        <w:rPr>
          <w:rFonts w:ascii="Times New Roman" w:eastAsia="Calibri" w:hAnsi="Times New Roman" w:cs="Times New Roman"/>
          <w:color w:val="000000"/>
          <w:sz w:val="24"/>
          <w:szCs w:val="24"/>
          <w:lang w:bidi="en-US"/>
        </w:rPr>
        <w:t>Öğrencilerin a</w:t>
      </w:r>
      <w:r w:rsidR="009B3839" w:rsidRPr="001D557F">
        <w:rPr>
          <w:rFonts w:ascii="Times New Roman" w:eastAsia="Calibri" w:hAnsi="Times New Roman" w:cs="Times New Roman"/>
          <w:color w:val="000000"/>
          <w:sz w:val="24"/>
          <w:szCs w:val="24"/>
          <w:lang w:bidi="en-US"/>
        </w:rPr>
        <w:t xml:space="preserve">kademik </w:t>
      </w:r>
      <w:r w:rsidR="00357BC4">
        <w:rPr>
          <w:rFonts w:ascii="Times New Roman" w:eastAsia="Calibri" w:hAnsi="Times New Roman" w:cs="Times New Roman"/>
          <w:color w:val="000000"/>
          <w:sz w:val="24"/>
          <w:szCs w:val="24"/>
          <w:lang w:bidi="en-US"/>
        </w:rPr>
        <w:t>öz-yeterlik</w:t>
      </w:r>
      <w:r w:rsidRPr="001D557F">
        <w:rPr>
          <w:rFonts w:ascii="Times New Roman" w:eastAsia="Calibri" w:hAnsi="Times New Roman" w:cs="Times New Roman"/>
          <w:color w:val="000000"/>
          <w:sz w:val="24"/>
          <w:szCs w:val="24"/>
          <w:lang w:bidi="en-US"/>
        </w:rPr>
        <w:t xml:space="preserve"> alg</w:t>
      </w:r>
      <w:r w:rsidR="00B27D54">
        <w:rPr>
          <w:rFonts w:ascii="Times New Roman" w:eastAsia="Calibri" w:hAnsi="Times New Roman" w:cs="Times New Roman"/>
          <w:color w:val="000000"/>
          <w:sz w:val="24"/>
          <w:szCs w:val="24"/>
          <w:lang w:bidi="en-US"/>
        </w:rPr>
        <w:t xml:space="preserve">ı </w:t>
      </w:r>
      <w:r w:rsidRPr="001D557F">
        <w:rPr>
          <w:rFonts w:ascii="Times New Roman" w:eastAsia="Calibri" w:hAnsi="Times New Roman" w:cs="Times New Roman"/>
          <w:color w:val="000000"/>
          <w:sz w:val="24"/>
          <w:szCs w:val="24"/>
          <w:lang w:bidi="en-US"/>
        </w:rPr>
        <w:t>düzeyleri ile g</w:t>
      </w:r>
      <w:r w:rsidR="009B3839" w:rsidRPr="001D557F">
        <w:rPr>
          <w:rFonts w:ascii="Times New Roman" w:eastAsia="Calibri" w:hAnsi="Times New Roman" w:cs="Times New Roman"/>
          <w:color w:val="000000"/>
          <w:sz w:val="24"/>
          <w:szCs w:val="24"/>
          <w:lang w:bidi="en-US"/>
        </w:rPr>
        <w:t xml:space="preserve">enel </w:t>
      </w:r>
      <w:r w:rsidR="00357BC4">
        <w:rPr>
          <w:rFonts w:ascii="Times New Roman" w:eastAsia="Calibri" w:hAnsi="Times New Roman" w:cs="Times New Roman"/>
          <w:color w:val="000000"/>
          <w:sz w:val="24"/>
          <w:szCs w:val="24"/>
          <w:lang w:bidi="en-US"/>
        </w:rPr>
        <w:t>öz-yeterlik</w:t>
      </w:r>
      <w:r w:rsidRPr="001D557F">
        <w:rPr>
          <w:rFonts w:ascii="Times New Roman" w:eastAsia="Calibri" w:hAnsi="Times New Roman" w:cs="Times New Roman"/>
          <w:color w:val="000000"/>
          <w:sz w:val="24"/>
          <w:szCs w:val="24"/>
          <w:lang w:bidi="en-US"/>
        </w:rPr>
        <w:t xml:space="preserve"> algı d</w:t>
      </w:r>
      <w:r w:rsidR="009B3839" w:rsidRPr="001D557F">
        <w:rPr>
          <w:rFonts w:ascii="Times New Roman" w:eastAsia="Calibri" w:hAnsi="Times New Roman" w:cs="Times New Roman"/>
          <w:color w:val="000000"/>
          <w:sz w:val="24"/>
          <w:szCs w:val="24"/>
          <w:lang w:bidi="en-US"/>
        </w:rPr>
        <w:t xml:space="preserve">üzeyleri arasında </w:t>
      </w:r>
      <w:r w:rsidR="00857129">
        <w:rPr>
          <w:rFonts w:ascii="Times New Roman" w:eastAsia="Calibri" w:hAnsi="Times New Roman" w:cs="Times New Roman"/>
          <w:color w:val="000000"/>
          <w:sz w:val="24"/>
          <w:szCs w:val="24"/>
          <w:lang w:bidi="en-US"/>
        </w:rPr>
        <w:t xml:space="preserve">anlamlı bir </w:t>
      </w:r>
      <w:r w:rsidR="004214B2">
        <w:rPr>
          <w:rFonts w:ascii="Times New Roman" w:eastAsia="Calibri" w:hAnsi="Times New Roman" w:cs="Times New Roman"/>
          <w:color w:val="000000"/>
          <w:sz w:val="24"/>
          <w:szCs w:val="24"/>
          <w:lang w:bidi="en-US"/>
        </w:rPr>
        <w:t xml:space="preserve">ilişki </w:t>
      </w:r>
      <w:r w:rsidR="00245C6C">
        <w:rPr>
          <w:rFonts w:ascii="Times New Roman" w:eastAsia="Calibri" w:hAnsi="Times New Roman" w:cs="Times New Roman"/>
          <w:color w:val="000000"/>
          <w:sz w:val="24"/>
          <w:szCs w:val="24"/>
          <w:lang w:bidi="en-US"/>
        </w:rPr>
        <w:t>var mıdır?</w:t>
      </w:r>
    </w:p>
    <w:p w:rsidR="009B1B2A" w:rsidRPr="001D557F" w:rsidRDefault="009B1B2A" w:rsidP="001D557F">
      <w:pPr>
        <w:spacing w:before="120" w:after="120" w:line="480" w:lineRule="auto"/>
        <w:ind w:left="426"/>
        <w:jc w:val="both"/>
        <w:rPr>
          <w:rFonts w:ascii="Times New Roman" w:hAnsi="Times New Roman" w:cs="Times New Roman"/>
          <w:b/>
          <w:sz w:val="24"/>
          <w:szCs w:val="24"/>
        </w:rPr>
      </w:pPr>
      <w:r w:rsidRPr="001D557F">
        <w:rPr>
          <w:rFonts w:ascii="Times New Roman" w:hAnsi="Times New Roman" w:cs="Times New Roman"/>
          <w:b/>
          <w:sz w:val="24"/>
          <w:szCs w:val="24"/>
        </w:rPr>
        <w:t>Yöntem</w:t>
      </w:r>
    </w:p>
    <w:p w:rsidR="00036D94" w:rsidRPr="00CD644E" w:rsidRDefault="004C5598" w:rsidP="004C5598">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D162E" w:rsidRPr="00CD644E">
        <w:rPr>
          <w:rFonts w:ascii="Times New Roman" w:hAnsi="Times New Roman" w:cs="Times New Roman"/>
          <w:sz w:val="24"/>
          <w:szCs w:val="24"/>
        </w:rPr>
        <w:t>Bu çalışmada, var olan durumu belirlemeye yönelik yapılan tarama (</w:t>
      </w:r>
      <w:proofErr w:type="spellStart"/>
      <w:r w:rsidR="007D162E" w:rsidRPr="00CD644E">
        <w:rPr>
          <w:rFonts w:ascii="Times New Roman" w:hAnsi="Times New Roman" w:cs="Times New Roman"/>
          <w:sz w:val="24"/>
          <w:szCs w:val="24"/>
        </w:rPr>
        <w:t>survey</w:t>
      </w:r>
      <w:proofErr w:type="spellEnd"/>
      <w:r w:rsidR="007D162E" w:rsidRPr="00CD644E">
        <w:rPr>
          <w:rFonts w:ascii="Times New Roman" w:hAnsi="Times New Roman" w:cs="Times New Roman"/>
          <w:sz w:val="24"/>
          <w:szCs w:val="24"/>
        </w:rPr>
        <w:t>) modeli kullanılmıştır. “Tarama modeli, geçmişte ya da halen var</w:t>
      </w:r>
      <w:r w:rsidR="00AD2ED2">
        <w:rPr>
          <w:rFonts w:ascii="Times New Roman" w:hAnsi="Times New Roman" w:cs="Times New Roman"/>
          <w:sz w:val="24"/>
          <w:szCs w:val="24"/>
        </w:rPr>
        <w:t xml:space="preserve"> </w:t>
      </w:r>
      <w:r w:rsidR="007D162E" w:rsidRPr="00CD644E">
        <w:rPr>
          <w:rFonts w:ascii="Times New Roman" w:hAnsi="Times New Roman" w:cs="Times New Roman"/>
          <w:sz w:val="24"/>
          <w:szCs w:val="24"/>
        </w:rPr>
        <w:t>olan bir durumu var</w:t>
      </w:r>
      <w:r w:rsidR="00AD2ED2">
        <w:rPr>
          <w:rFonts w:ascii="Times New Roman" w:hAnsi="Times New Roman" w:cs="Times New Roman"/>
          <w:sz w:val="24"/>
          <w:szCs w:val="24"/>
        </w:rPr>
        <w:t xml:space="preserve"> </w:t>
      </w:r>
      <w:r w:rsidR="007D162E" w:rsidRPr="00CD644E">
        <w:rPr>
          <w:rFonts w:ascii="Times New Roman" w:hAnsi="Times New Roman" w:cs="Times New Roman"/>
          <w:sz w:val="24"/>
          <w:szCs w:val="24"/>
        </w:rPr>
        <w:t>olduğu şekliyle betimlemeyi amaçlayan araştırma yaklaşımıdır. Araştırmaya konu olan olay, birey ya da nesne kendi koşulları içinde</w:t>
      </w:r>
      <w:r w:rsidR="00665D02">
        <w:rPr>
          <w:rFonts w:ascii="Times New Roman" w:hAnsi="Times New Roman" w:cs="Times New Roman"/>
          <w:sz w:val="24"/>
          <w:szCs w:val="24"/>
        </w:rPr>
        <w:t xml:space="preserve"> </w:t>
      </w:r>
      <w:r w:rsidR="007D162E" w:rsidRPr="00CD644E">
        <w:rPr>
          <w:rFonts w:ascii="Times New Roman" w:hAnsi="Times New Roman" w:cs="Times New Roman"/>
          <w:sz w:val="24"/>
          <w:szCs w:val="24"/>
        </w:rPr>
        <w:t>ve olduğu gibi betimlenmeye çalışılmaktadır” (</w:t>
      </w:r>
      <w:proofErr w:type="spellStart"/>
      <w:r w:rsidR="007D162E" w:rsidRPr="00CD644E">
        <w:rPr>
          <w:rFonts w:ascii="Times New Roman" w:hAnsi="Times New Roman" w:cs="Times New Roman"/>
          <w:sz w:val="24"/>
          <w:szCs w:val="24"/>
        </w:rPr>
        <w:t>Karasar</w:t>
      </w:r>
      <w:proofErr w:type="spellEnd"/>
      <w:r w:rsidR="007D162E" w:rsidRPr="00CD644E">
        <w:rPr>
          <w:rFonts w:ascii="Times New Roman" w:hAnsi="Times New Roman" w:cs="Times New Roman"/>
          <w:sz w:val="24"/>
          <w:szCs w:val="24"/>
        </w:rPr>
        <w:t>,</w:t>
      </w:r>
      <w:r w:rsidR="00475938">
        <w:rPr>
          <w:rFonts w:ascii="Times New Roman" w:hAnsi="Times New Roman" w:cs="Times New Roman"/>
          <w:sz w:val="24"/>
          <w:szCs w:val="24"/>
        </w:rPr>
        <w:t xml:space="preserve"> </w:t>
      </w:r>
      <w:r w:rsidR="007D162E" w:rsidRPr="00CD644E">
        <w:rPr>
          <w:rFonts w:ascii="Times New Roman" w:hAnsi="Times New Roman" w:cs="Times New Roman"/>
          <w:sz w:val="24"/>
          <w:szCs w:val="24"/>
        </w:rPr>
        <w:t>2011)</w:t>
      </w:r>
      <w:r w:rsidR="00B27D54">
        <w:rPr>
          <w:rFonts w:ascii="Times New Roman" w:hAnsi="Times New Roman" w:cs="Times New Roman"/>
          <w:sz w:val="24"/>
          <w:szCs w:val="24"/>
        </w:rPr>
        <w:t>.</w:t>
      </w:r>
    </w:p>
    <w:p w:rsidR="00AD6B3B" w:rsidRPr="000E0C30" w:rsidRDefault="00AD6B3B" w:rsidP="00AD6B3B">
      <w:pPr>
        <w:spacing w:line="480" w:lineRule="auto"/>
        <w:jc w:val="both"/>
        <w:rPr>
          <w:rFonts w:ascii="Times New Roman" w:hAnsi="Times New Roman" w:cs="Times New Roman"/>
          <w:sz w:val="24"/>
          <w:szCs w:val="24"/>
        </w:rPr>
      </w:pPr>
      <w:r w:rsidRPr="000E0C30">
        <w:rPr>
          <w:rFonts w:ascii="Times New Roman" w:hAnsi="Times New Roman" w:cs="Times New Roman"/>
          <w:b/>
          <w:sz w:val="24"/>
          <w:szCs w:val="24"/>
        </w:rPr>
        <w:t xml:space="preserve">Çalışma Grubu: </w:t>
      </w:r>
      <w:r w:rsidRPr="000E0C30">
        <w:rPr>
          <w:rFonts w:ascii="Times New Roman" w:hAnsi="Times New Roman" w:cs="Times New Roman"/>
          <w:sz w:val="24"/>
          <w:szCs w:val="24"/>
        </w:rPr>
        <w:t>Araştırmanın çalışma grubunu, 2017-2018 eğitim öğretim yılı güz döneminde İnönü Üniversitesi, Gazi Üniversitesi ve Necmettin Erbakan Üniversitesi Güzel Sanatlar ve Tasarım Fakültesi Grafik Tasarım bölümünde öğrenim gören öğrenciler oluşturmaktadır. Bu fakültelerin Grafik Tasarım bölümlerinde toplam 2</w:t>
      </w:r>
      <w:r w:rsidR="00857129" w:rsidRPr="000E0C30">
        <w:rPr>
          <w:rFonts w:ascii="Times New Roman" w:hAnsi="Times New Roman" w:cs="Times New Roman"/>
          <w:sz w:val="24"/>
          <w:szCs w:val="24"/>
        </w:rPr>
        <w:t>1</w:t>
      </w:r>
      <w:r w:rsidRPr="000E0C30">
        <w:rPr>
          <w:rFonts w:ascii="Times New Roman" w:hAnsi="Times New Roman" w:cs="Times New Roman"/>
          <w:sz w:val="24"/>
          <w:szCs w:val="24"/>
        </w:rPr>
        <w:t>0 öğrenci öğrenim görmektedir. Toplam 180 öğrenciye ulaşılmış ölçekleri hatasız dolduran 158 öğrenci araştırmanın çalışma grubunu oluşturmuştur</w:t>
      </w:r>
    </w:p>
    <w:p w:rsidR="00AD6B3B" w:rsidRPr="000E0C30" w:rsidRDefault="00AD6B3B" w:rsidP="00AD6B3B">
      <w:pPr>
        <w:spacing w:line="480" w:lineRule="auto"/>
        <w:jc w:val="both"/>
        <w:rPr>
          <w:rFonts w:ascii="Times New Roman" w:hAnsi="Times New Roman" w:cs="Times New Roman"/>
          <w:sz w:val="24"/>
          <w:szCs w:val="24"/>
        </w:rPr>
      </w:pPr>
      <w:r w:rsidRPr="000E0C30">
        <w:rPr>
          <w:rFonts w:ascii="Times New Roman" w:hAnsi="Times New Roman" w:cs="Times New Roman"/>
          <w:sz w:val="24"/>
          <w:szCs w:val="24"/>
        </w:rPr>
        <w:t xml:space="preserve">Katılımcıların cinsiyet, yaş, anne eğitim, baba eğitim durumlarına ve eğitim </w:t>
      </w:r>
      <w:proofErr w:type="gramStart"/>
      <w:r w:rsidRPr="000E0C30">
        <w:rPr>
          <w:rFonts w:ascii="Times New Roman" w:hAnsi="Times New Roman" w:cs="Times New Roman"/>
          <w:sz w:val="24"/>
          <w:szCs w:val="24"/>
        </w:rPr>
        <w:t>gördükleri  sınıflara</w:t>
      </w:r>
      <w:proofErr w:type="gramEnd"/>
      <w:r w:rsidRPr="000E0C30">
        <w:rPr>
          <w:rFonts w:ascii="Times New Roman" w:hAnsi="Times New Roman" w:cs="Times New Roman"/>
          <w:sz w:val="24"/>
          <w:szCs w:val="24"/>
        </w:rPr>
        <w:t xml:space="preserve"> ilişkin bilgiler Tablo 1’de verilmiştir.</w:t>
      </w:r>
    </w:p>
    <w:p w:rsidR="00AD6B3B" w:rsidRPr="000E0C30" w:rsidRDefault="00AD6B3B" w:rsidP="00AD6B3B">
      <w:pPr>
        <w:pStyle w:val="ResimYazs"/>
        <w:rPr>
          <w:rFonts w:ascii="Times New Roman" w:hAnsi="Times New Roman" w:cs="Times New Roman"/>
          <w:b w:val="0"/>
          <w:color w:val="auto"/>
          <w:sz w:val="24"/>
          <w:szCs w:val="24"/>
        </w:rPr>
      </w:pPr>
      <w:r w:rsidRPr="000E0C30">
        <w:rPr>
          <w:rFonts w:ascii="Times New Roman" w:hAnsi="Times New Roman" w:cs="Times New Roman"/>
          <w:b w:val="0"/>
          <w:color w:val="auto"/>
          <w:sz w:val="24"/>
          <w:szCs w:val="24"/>
        </w:rPr>
        <w:t xml:space="preserve">Tablo </w:t>
      </w:r>
      <w:r w:rsidR="00892F52" w:rsidRPr="000E0C30">
        <w:rPr>
          <w:rFonts w:ascii="Times New Roman" w:hAnsi="Times New Roman" w:cs="Times New Roman"/>
          <w:b w:val="0"/>
          <w:color w:val="auto"/>
          <w:sz w:val="24"/>
          <w:szCs w:val="24"/>
        </w:rPr>
        <w:fldChar w:fldCharType="begin"/>
      </w:r>
      <w:r w:rsidRPr="000E0C30">
        <w:rPr>
          <w:rFonts w:ascii="Times New Roman" w:hAnsi="Times New Roman" w:cs="Times New Roman"/>
          <w:b w:val="0"/>
          <w:color w:val="auto"/>
          <w:sz w:val="24"/>
          <w:szCs w:val="24"/>
        </w:rPr>
        <w:instrText xml:space="preserve"> SEQ Tablo \* ARABIC </w:instrText>
      </w:r>
      <w:r w:rsidR="00892F52" w:rsidRPr="000E0C30">
        <w:rPr>
          <w:rFonts w:ascii="Times New Roman" w:hAnsi="Times New Roman" w:cs="Times New Roman"/>
          <w:b w:val="0"/>
          <w:color w:val="auto"/>
          <w:sz w:val="24"/>
          <w:szCs w:val="24"/>
        </w:rPr>
        <w:fldChar w:fldCharType="separate"/>
      </w:r>
      <w:r w:rsidR="006A2B4C">
        <w:rPr>
          <w:rFonts w:ascii="Times New Roman" w:hAnsi="Times New Roman" w:cs="Times New Roman"/>
          <w:b w:val="0"/>
          <w:noProof/>
          <w:color w:val="auto"/>
          <w:sz w:val="24"/>
          <w:szCs w:val="24"/>
        </w:rPr>
        <w:t>1</w:t>
      </w:r>
      <w:r w:rsidR="00892F52" w:rsidRPr="000E0C30">
        <w:rPr>
          <w:rFonts w:ascii="Times New Roman" w:hAnsi="Times New Roman" w:cs="Times New Roman"/>
          <w:b w:val="0"/>
          <w:color w:val="auto"/>
          <w:sz w:val="24"/>
          <w:szCs w:val="24"/>
        </w:rPr>
        <w:fldChar w:fldCharType="end"/>
      </w:r>
      <w:r w:rsidRPr="000E0C30">
        <w:rPr>
          <w:rFonts w:ascii="Times New Roman" w:hAnsi="Times New Roman" w:cs="Times New Roman"/>
          <w:b w:val="0"/>
          <w:color w:val="auto"/>
          <w:sz w:val="24"/>
          <w:szCs w:val="24"/>
        </w:rPr>
        <w:t xml:space="preserve">. </w:t>
      </w:r>
    </w:p>
    <w:p w:rsidR="00AD6B3B" w:rsidRPr="000E0C30" w:rsidRDefault="00AD6B3B" w:rsidP="00AD6B3B">
      <w:pPr>
        <w:pStyle w:val="ResimYazs"/>
        <w:rPr>
          <w:rFonts w:ascii="Times New Roman" w:hAnsi="Times New Roman" w:cs="Times New Roman"/>
          <w:b w:val="0"/>
          <w:i/>
          <w:iCs/>
          <w:color w:val="auto"/>
          <w:sz w:val="24"/>
          <w:szCs w:val="24"/>
        </w:rPr>
      </w:pPr>
      <w:r w:rsidRPr="000E0C30">
        <w:rPr>
          <w:rFonts w:ascii="Times New Roman" w:hAnsi="Times New Roman" w:cs="Times New Roman"/>
          <w:b w:val="0"/>
          <w:i/>
          <w:iCs/>
          <w:color w:val="auto"/>
          <w:sz w:val="24"/>
          <w:szCs w:val="24"/>
        </w:rPr>
        <w:t xml:space="preserve">Çalışma Grubunda Yer Alan Öğrencilere İlişkin Bilgiler </w:t>
      </w:r>
    </w:p>
    <w:tbl>
      <w:tblPr>
        <w:tblW w:w="68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60"/>
        <w:gridCol w:w="1340"/>
        <w:gridCol w:w="2789"/>
      </w:tblGrid>
      <w:tr w:rsidR="00AD6B3B" w:rsidRPr="000E0C30" w:rsidTr="002545E8">
        <w:trPr>
          <w:cantSplit/>
          <w:trHeight w:val="104"/>
          <w:jc w:val="center"/>
        </w:trPr>
        <w:tc>
          <w:tcPr>
            <w:tcW w:w="6889" w:type="dxa"/>
            <w:gridSpan w:val="3"/>
            <w:tcBorders>
              <w:top w:val="single" w:sz="8" w:space="0" w:color="152935"/>
              <w:left w:val="nil"/>
              <w:bottom w:val="single" w:sz="8" w:space="0" w:color="AEAEAE"/>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Cinsiyet</w:t>
            </w:r>
          </w:p>
        </w:tc>
      </w:tr>
      <w:tr w:rsidR="00AD6B3B" w:rsidRPr="000E0C30" w:rsidTr="002545E8">
        <w:trPr>
          <w:cantSplit/>
          <w:trHeight w:val="104"/>
          <w:jc w:val="center"/>
        </w:trPr>
        <w:tc>
          <w:tcPr>
            <w:tcW w:w="2760" w:type="dxa"/>
            <w:tcBorders>
              <w:top w:val="single" w:sz="8" w:space="0" w:color="152935"/>
              <w:left w:val="nil"/>
              <w:bottom w:val="single" w:sz="8" w:space="0" w:color="152935"/>
              <w:right w:val="nil"/>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p>
        </w:tc>
        <w:tc>
          <w:tcPr>
            <w:tcW w:w="1340" w:type="dxa"/>
            <w:tcBorders>
              <w:top w:val="single" w:sz="8" w:space="0" w:color="152935"/>
              <w:left w:val="nil"/>
              <w:bottom w:val="single" w:sz="8" w:space="0" w:color="152935"/>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Frekans</w:t>
            </w:r>
          </w:p>
        </w:tc>
        <w:tc>
          <w:tcPr>
            <w:tcW w:w="2789" w:type="dxa"/>
            <w:tcBorders>
              <w:top w:val="single" w:sz="8" w:space="0" w:color="152935"/>
              <w:left w:val="single" w:sz="8" w:space="0" w:color="E0E0E0"/>
              <w:bottom w:val="single" w:sz="8" w:space="0" w:color="152935"/>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w:t>
            </w:r>
          </w:p>
        </w:tc>
      </w:tr>
      <w:tr w:rsidR="00AD6B3B" w:rsidRPr="000E0C30" w:rsidTr="002545E8">
        <w:trPr>
          <w:cantSplit/>
          <w:trHeight w:val="104"/>
          <w:jc w:val="center"/>
        </w:trPr>
        <w:tc>
          <w:tcPr>
            <w:tcW w:w="2760" w:type="dxa"/>
            <w:tcBorders>
              <w:top w:val="single" w:sz="8" w:space="0" w:color="152935"/>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Kız</w:t>
            </w:r>
          </w:p>
        </w:tc>
        <w:tc>
          <w:tcPr>
            <w:tcW w:w="1340" w:type="dxa"/>
            <w:tcBorders>
              <w:top w:val="single" w:sz="8" w:space="0" w:color="152935"/>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100</w:t>
            </w:r>
          </w:p>
        </w:tc>
        <w:tc>
          <w:tcPr>
            <w:tcW w:w="2789" w:type="dxa"/>
            <w:tcBorders>
              <w:top w:val="single" w:sz="8" w:space="0" w:color="152935"/>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63,3</w:t>
            </w:r>
          </w:p>
        </w:tc>
      </w:tr>
      <w:tr w:rsidR="00AD6B3B" w:rsidRPr="000E0C30" w:rsidTr="002545E8">
        <w:trPr>
          <w:cantSplit/>
          <w:trHeight w:val="102"/>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Erkek</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58</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36,7</w:t>
            </w:r>
          </w:p>
        </w:tc>
      </w:tr>
      <w:tr w:rsidR="00AD6B3B" w:rsidRPr="000E0C30" w:rsidTr="002545E8">
        <w:trPr>
          <w:cantSplit/>
          <w:trHeight w:val="104"/>
          <w:jc w:val="center"/>
        </w:trPr>
        <w:tc>
          <w:tcPr>
            <w:tcW w:w="6889" w:type="dxa"/>
            <w:gridSpan w:val="3"/>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Yaş</w:t>
            </w:r>
          </w:p>
        </w:tc>
      </w:tr>
      <w:tr w:rsidR="00AD6B3B" w:rsidRPr="000E0C30" w:rsidTr="002545E8">
        <w:trPr>
          <w:cantSplit/>
          <w:trHeight w:val="104"/>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17-21 Yaş</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114</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72,2</w:t>
            </w:r>
          </w:p>
        </w:tc>
      </w:tr>
      <w:tr w:rsidR="00AD6B3B" w:rsidRPr="000E0C30" w:rsidTr="002545E8">
        <w:trPr>
          <w:cantSplit/>
          <w:trHeight w:val="104"/>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22-26 Yaş</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44</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27,8</w:t>
            </w:r>
          </w:p>
        </w:tc>
      </w:tr>
      <w:tr w:rsidR="00AD6B3B" w:rsidRPr="000E0C30" w:rsidTr="002545E8">
        <w:trPr>
          <w:cantSplit/>
          <w:trHeight w:val="104"/>
          <w:jc w:val="center"/>
        </w:trPr>
        <w:tc>
          <w:tcPr>
            <w:tcW w:w="6889" w:type="dxa"/>
            <w:gridSpan w:val="3"/>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Anne Eğitim Durumu</w:t>
            </w:r>
          </w:p>
        </w:tc>
      </w:tr>
      <w:tr w:rsidR="00AD6B3B" w:rsidRPr="000E0C30" w:rsidTr="002545E8">
        <w:trPr>
          <w:cantSplit/>
          <w:trHeight w:val="102"/>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lastRenderedPageBreak/>
              <w:t>İlkokul</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71</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44,9</w:t>
            </w:r>
          </w:p>
        </w:tc>
      </w:tr>
      <w:tr w:rsidR="00AD6B3B" w:rsidRPr="000E0C30" w:rsidTr="002545E8">
        <w:trPr>
          <w:cantSplit/>
          <w:trHeight w:val="104"/>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Orta Okul</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35</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22,2</w:t>
            </w:r>
          </w:p>
        </w:tc>
      </w:tr>
      <w:tr w:rsidR="00AD6B3B" w:rsidRPr="000E0C30" w:rsidTr="002545E8">
        <w:trPr>
          <w:cantSplit/>
          <w:trHeight w:val="104"/>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Lise</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23</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14,6</w:t>
            </w:r>
          </w:p>
        </w:tc>
      </w:tr>
      <w:tr w:rsidR="00AD6B3B" w:rsidRPr="000E0C30" w:rsidTr="002545E8">
        <w:trPr>
          <w:cantSplit/>
          <w:trHeight w:val="104"/>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Üniversite</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10</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6,3</w:t>
            </w:r>
          </w:p>
        </w:tc>
      </w:tr>
      <w:tr w:rsidR="00AD6B3B" w:rsidRPr="000E0C30" w:rsidTr="002545E8">
        <w:trPr>
          <w:cantSplit/>
          <w:trHeight w:val="102"/>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Diğer</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19</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12,0</w:t>
            </w:r>
          </w:p>
        </w:tc>
      </w:tr>
      <w:tr w:rsidR="00AD6B3B" w:rsidRPr="000E0C30" w:rsidTr="002545E8">
        <w:trPr>
          <w:cantSplit/>
          <w:trHeight w:val="104"/>
          <w:jc w:val="center"/>
        </w:trPr>
        <w:tc>
          <w:tcPr>
            <w:tcW w:w="6889" w:type="dxa"/>
            <w:gridSpan w:val="3"/>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Baba Eğitim Durumu</w:t>
            </w:r>
          </w:p>
        </w:tc>
      </w:tr>
      <w:tr w:rsidR="00AD6B3B" w:rsidRPr="000E0C30" w:rsidTr="002545E8">
        <w:trPr>
          <w:cantSplit/>
          <w:trHeight w:val="104"/>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İlkokul</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47</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29,7</w:t>
            </w:r>
          </w:p>
        </w:tc>
      </w:tr>
      <w:tr w:rsidR="00AD6B3B" w:rsidRPr="000E0C30" w:rsidTr="002545E8">
        <w:trPr>
          <w:cantSplit/>
          <w:trHeight w:val="104"/>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Orta Okul</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43</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27,2</w:t>
            </w:r>
          </w:p>
        </w:tc>
      </w:tr>
      <w:tr w:rsidR="00AD6B3B" w:rsidRPr="000E0C30" w:rsidTr="002545E8">
        <w:trPr>
          <w:cantSplit/>
          <w:trHeight w:val="104"/>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Lise</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45</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28,5</w:t>
            </w:r>
          </w:p>
        </w:tc>
      </w:tr>
      <w:tr w:rsidR="00AD6B3B" w:rsidRPr="000E0C30" w:rsidTr="002545E8">
        <w:trPr>
          <w:cantSplit/>
          <w:trHeight w:val="102"/>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Üniversite</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16</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10,1</w:t>
            </w:r>
          </w:p>
        </w:tc>
      </w:tr>
      <w:tr w:rsidR="00AD6B3B" w:rsidRPr="000E0C30" w:rsidTr="002545E8">
        <w:trPr>
          <w:cantSplit/>
          <w:trHeight w:val="104"/>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Diğer</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7</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4,4</w:t>
            </w:r>
          </w:p>
        </w:tc>
      </w:tr>
      <w:tr w:rsidR="00AD6B3B" w:rsidRPr="000E0C30" w:rsidTr="002545E8">
        <w:trPr>
          <w:cantSplit/>
          <w:trHeight w:val="104"/>
          <w:jc w:val="center"/>
        </w:trPr>
        <w:tc>
          <w:tcPr>
            <w:tcW w:w="6889" w:type="dxa"/>
            <w:gridSpan w:val="3"/>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Sınıf</w:t>
            </w:r>
          </w:p>
        </w:tc>
      </w:tr>
      <w:tr w:rsidR="00AD6B3B" w:rsidRPr="000E0C30" w:rsidTr="002545E8">
        <w:trPr>
          <w:cantSplit/>
          <w:trHeight w:val="104"/>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Birinci Sınıf</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65</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41,1</w:t>
            </w:r>
          </w:p>
        </w:tc>
      </w:tr>
      <w:tr w:rsidR="00AD6B3B" w:rsidRPr="000E0C30" w:rsidTr="002545E8">
        <w:trPr>
          <w:cantSplit/>
          <w:trHeight w:val="104"/>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İkinci Sınıf</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37</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23,4</w:t>
            </w:r>
          </w:p>
        </w:tc>
      </w:tr>
      <w:tr w:rsidR="00AD6B3B" w:rsidRPr="000E0C30" w:rsidTr="002545E8">
        <w:trPr>
          <w:cantSplit/>
          <w:trHeight w:val="104"/>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Üçüncü Sınıf</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26</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16,5</w:t>
            </w:r>
          </w:p>
        </w:tc>
      </w:tr>
      <w:tr w:rsidR="00AD6B3B" w:rsidRPr="000E0C30" w:rsidTr="002545E8">
        <w:trPr>
          <w:cantSplit/>
          <w:trHeight w:val="271"/>
          <w:jc w:val="center"/>
        </w:trPr>
        <w:tc>
          <w:tcPr>
            <w:tcW w:w="2760" w:type="dxa"/>
            <w:tcBorders>
              <w:top w:val="single" w:sz="8" w:space="0" w:color="auto"/>
              <w:left w:val="nil"/>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Dördüncü Sınıf</w:t>
            </w:r>
          </w:p>
        </w:tc>
        <w:tc>
          <w:tcPr>
            <w:tcW w:w="1340"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30</w:t>
            </w:r>
          </w:p>
        </w:tc>
        <w:tc>
          <w:tcPr>
            <w:tcW w:w="2789" w:type="dxa"/>
            <w:tcBorders>
              <w:top w:val="single" w:sz="8" w:space="0" w:color="auto"/>
              <w:left w:val="single" w:sz="8" w:space="0" w:color="E0E0E0"/>
              <w:bottom w:val="single" w:sz="8" w:space="0" w:color="auto"/>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19,0</w:t>
            </w:r>
          </w:p>
        </w:tc>
      </w:tr>
      <w:tr w:rsidR="00AD6B3B" w:rsidRPr="000E0C30" w:rsidTr="002545E8">
        <w:trPr>
          <w:cantSplit/>
          <w:trHeight w:val="33"/>
          <w:jc w:val="center"/>
        </w:trPr>
        <w:tc>
          <w:tcPr>
            <w:tcW w:w="2760" w:type="dxa"/>
            <w:tcBorders>
              <w:top w:val="single" w:sz="8" w:space="0" w:color="auto"/>
              <w:left w:val="nil"/>
              <w:bottom w:val="single" w:sz="8" w:space="0" w:color="152935"/>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rPr>
                <w:rFonts w:ascii="Times New Roman" w:eastAsia="Calibri" w:hAnsi="Times New Roman" w:cs="Times New Roman"/>
                <w:sz w:val="24"/>
                <w:szCs w:val="24"/>
              </w:rPr>
            </w:pPr>
            <w:r w:rsidRPr="000E0C30">
              <w:rPr>
                <w:rFonts w:ascii="Times New Roman" w:eastAsia="Calibri" w:hAnsi="Times New Roman" w:cs="Times New Roman"/>
                <w:sz w:val="24"/>
                <w:szCs w:val="24"/>
              </w:rPr>
              <w:t>Toplam</w:t>
            </w:r>
          </w:p>
        </w:tc>
        <w:tc>
          <w:tcPr>
            <w:tcW w:w="1340" w:type="dxa"/>
            <w:tcBorders>
              <w:top w:val="single" w:sz="8" w:space="0" w:color="auto"/>
              <w:left w:val="single" w:sz="8" w:space="0" w:color="E0E0E0"/>
              <w:bottom w:val="single" w:sz="8" w:space="0" w:color="152935"/>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158</w:t>
            </w:r>
          </w:p>
        </w:tc>
        <w:tc>
          <w:tcPr>
            <w:tcW w:w="2789" w:type="dxa"/>
            <w:tcBorders>
              <w:top w:val="single" w:sz="8" w:space="0" w:color="auto"/>
              <w:left w:val="single" w:sz="8" w:space="0" w:color="E0E0E0"/>
              <w:bottom w:val="single" w:sz="8" w:space="0" w:color="152935"/>
              <w:right w:val="single" w:sz="8" w:space="0" w:color="E0E0E0"/>
            </w:tcBorders>
            <w:shd w:val="clear" w:color="auto" w:fill="auto"/>
          </w:tcPr>
          <w:p w:rsidR="00AD6B3B" w:rsidRPr="000E0C30" w:rsidRDefault="00AD6B3B" w:rsidP="002545E8">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0E0C30">
              <w:rPr>
                <w:rFonts w:ascii="Times New Roman" w:eastAsia="Calibri" w:hAnsi="Times New Roman" w:cs="Times New Roman"/>
                <w:sz w:val="24"/>
                <w:szCs w:val="24"/>
              </w:rPr>
              <w:t>100,0</w:t>
            </w:r>
          </w:p>
        </w:tc>
      </w:tr>
    </w:tbl>
    <w:p w:rsidR="00AD6B3B" w:rsidRDefault="00AD6B3B" w:rsidP="001E47C8">
      <w:pPr>
        <w:tabs>
          <w:tab w:val="left" w:pos="426"/>
        </w:tabs>
        <w:spacing w:line="480" w:lineRule="auto"/>
        <w:jc w:val="both"/>
        <w:rPr>
          <w:rFonts w:ascii="Times New Roman" w:hAnsi="Times New Roman" w:cs="Times New Roman"/>
          <w:b/>
          <w:sz w:val="24"/>
          <w:szCs w:val="24"/>
        </w:rPr>
      </w:pPr>
    </w:p>
    <w:p w:rsidR="005F7415" w:rsidRDefault="00C11CAC" w:rsidP="001E47C8">
      <w:pPr>
        <w:tabs>
          <w:tab w:val="left" w:pos="426"/>
        </w:tabs>
        <w:spacing w:line="480" w:lineRule="auto"/>
        <w:jc w:val="both"/>
        <w:rPr>
          <w:rFonts w:ascii="Times New Roman" w:hAnsi="Times New Roman" w:cs="Times New Roman"/>
          <w:b/>
          <w:sz w:val="24"/>
          <w:szCs w:val="24"/>
        </w:rPr>
      </w:pPr>
      <w:r>
        <w:rPr>
          <w:rFonts w:ascii="Times New Roman" w:hAnsi="Times New Roman" w:cs="Times New Roman"/>
          <w:b/>
          <w:sz w:val="24"/>
          <w:szCs w:val="24"/>
        </w:rPr>
        <w:t>Veri toplama araçları</w:t>
      </w:r>
      <w:r w:rsidR="001E47C8">
        <w:rPr>
          <w:rFonts w:ascii="Times New Roman" w:hAnsi="Times New Roman" w:cs="Times New Roman"/>
          <w:b/>
          <w:sz w:val="24"/>
          <w:szCs w:val="24"/>
        </w:rPr>
        <w:t xml:space="preserve"> </w:t>
      </w:r>
    </w:p>
    <w:p w:rsidR="00E04D5F" w:rsidRPr="00CD644E" w:rsidRDefault="00E04D5F" w:rsidP="001E47C8">
      <w:pPr>
        <w:tabs>
          <w:tab w:val="left" w:pos="426"/>
        </w:tabs>
        <w:spacing w:line="480" w:lineRule="auto"/>
        <w:jc w:val="both"/>
        <w:rPr>
          <w:rFonts w:ascii="Times New Roman" w:hAnsi="Times New Roman" w:cs="Times New Roman"/>
          <w:sz w:val="24"/>
          <w:szCs w:val="24"/>
        </w:rPr>
      </w:pPr>
      <w:r w:rsidRPr="00CD644E">
        <w:rPr>
          <w:rFonts w:ascii="Times New Roman" w:hAnsi="Times New Roman" w:cs="Times New Roman"/>
          <w:b/>
          <w:sz w:val="24"/>
          <w:szCs w:val="24"/>
        </w:rPr>
        <w:t>Kişisel Bilgi Formu:</w:t>
      </w:r>
      <w:r w:rsidR="00665D02">
        <w:rPr>
          <w:rFonts w:ascii="Times New Roman" w:hAnsi="Times New Roman" w:cs="Times New Roman"/>
          <w:sz w:val="24"/>
          <w:szCs w:val="24"/>
        </w:rPr>
        <w:t xml:space="preserve"> Katılımcıların</w:t>
      </w:r>
      <w:r w:rsidRPr="00CD644E">
        <w:rPr>
          <w:rFonts w:ascii="Times New Roman" w:hAnsi="Times New Roman" w:cs="Times New Roman"/>
          <w:sz w:val="24"/>
          <w:szCs w:val="24"/>
        </w:rPr>
        <w:t xml:space="preserve"> cinsiyet, yaş,</w:t>
      </w:r>
      <w:r w:rsidR="00665D02" w:rsidRPr="00CD644E">
        <w:rPr>
          <w:rFonts w:ascii="Times New Roman" w:hAnsi="Times New Roman" w:cs="Times New Roman"/>
          <w:sz w:val="24"/>
          <w:szCs w:val="24"/>
        </w:rPr>
        <w:t xml:space="preserve"> </w:t>
      </w:r>
      <w:r w:rsidR="009847D8" w:rsidRPr="00CD644E">
        <w:rPr>
          <w:rFonts w:ascii="Times New Roman" w:hAnsi="Times New Roman" w:cs="Times New Roman"/>
          <w:sz w:val="24"/>
          <w:szCs w:val="24"/>
        </w:rPr>
        <w:t xml:space="preserve">ailesinin eğitim düzeyi </w:t>
      </w:r>
      <w:r w:rsidRPr="00CD644E">
        <w:rPr>
          <w:rFonts w:ascii="Times New Roman" w:hAnsi="Times New Roman" w:cs="Times New Roman"/>
          <w:sz w:val="24"/>
          <w:szCs w:val="24"/>
        </w:rPr>
        <w:t>ve</w:t>
      </w:r>
      <w:r w:rsidR="00665D02">
        <w:rPr>
          <w:rFonts w:ascii="Times New Roman" w:hAnsi="Times New Roman" w:cs="Times New Roman"/>
          <w:sz w:val="24"/>
          <w:szCs w:val="24"/>
        </w:rPr>
        <w:t xml:space="preserve"> durumunu</w:t>
      </w:r>
      <w:r w:rsidRPr="00CD644E">
        <w:rPr>
          <w:rFonts w:ascii="Times New Roman" w:hAnsi="Times New Roman" w:cs="Times New Roman"/>
          <w:sz w:val="24"/>
          <w:szCs w:val="24"/>
        </w:rPr>
        <w:t xml:space="preserve"> belirlemek </w:t>
      </w:r>
      <w:r w:rsidR="00665D02">
        <w:rPr>
          <w:rFonts w:ascii="Times New Roman" w:hAnsi="Times New Roman" w:cs="Times New Roman"/>
          <w:sz w:val="24"/>
          <w:szCs w:val="24"/>
        </w:rPr>
        <w:t xml:space="preserve">amacıyla </w:t>
      </w:r>
      <w:r w:rsidRPr="00CD644E">
        <w:rPr>
          <w:rFonts w:ascii="Times New Roman" w:hAnsi="Times New Roman" w:cs="Times New Roman"/>
          <w:sz w:val="24"/>
          <w:szCs w:val="24"/>
        </w:rPr>
        <w:t xml:space="preserve">araştırmacı tarafından </w:t>
      </w:r>
      <w:r w:rsidR="00665D02">
        <w:rPr>
          <w:rFonts w:ascii="Times New Roman" w:hAnsi="Times New Roman" w:cs="Times New Roman"/>
          <w:sz w:val="24"/>
          <w:szCs w:val="24"/>
        </w:rPr>
        <w:t>hazırlanan Kişisel Bilgi Formuyla</w:t>
      </w:r>
      <w:r w:rsidRPr="00CD644E">
        <w:rPr>
          <w:rFonts w:ascii="Times New Roman" w:hAnsi="Times New Roman" w:cs="Times New Roman"/>
          <w:sz w:val="24"/>
          <w:szCs w:val="24"/>
        </w:rPr>
        <w:t xml:space="preserve"> </w:t>
      </w:r>
      <w:r w:rsidR="009847D8" w:rsidRPr="00CD644E">
        <w:rPr>
          <w:rFonts w:ascii="Times New Roman" w:hAnsi="Times New Roman" w:cs="Times New Roman"/>
          <w:sz w:val="24"/>
          <w:szCs w:val="24"/>
        </w:rPr>
        <w:t>çoktan seçmeli yanıtlar alınmıştır.</w:t>
      </w:r>
    </w:p>
    <w:p w:rsidR="00345808" w:rsidRPr="00CD644E" w:rsidRDefault="00345808" w:rsidP="00CD644E">
      <w:pPr>
        <w:spacing w:line="480" w:lineRule="auto"/>
        <w:jc w:val="both"/>
        <w:rPr>
          <w:rFonts w:ascii="Times New Roman" w:hAnsi="Times New Roman" w:cs="Times New Roman"/>
          <w:sz w:val="24"/>
          <w:szCs w:val="24"/>
        </w:rPr>
      </w:pPr>
      <w:r w:rsidRPr="00CD644E">
        <w:rPr>
          <w:rFonts w:ascii="Times New Roman" w:hAnsi="Times New Roman" w:cs="Times New Roman"/>
          <w:b/>
          <w:sz w:val="24"/>
          <w:szCs w:val="24"/>
        </w:rPr>
        <w:t xml:space="preserve">Akademik </w:t>
      </w:r>
      <w:r w:rsidR="00357BC4">
        <w:rPr>
          <w:rFonts w:ascii="Times New Roman" w:hAnsi="Times New Roman" w:cs="Times New Roman"/>
          <w:b/>
          <w:sz w:val="24"/>
          <w:szCs w:val="24"/>
        </w:rPr>
        <w:t>Öz-yeterlik</w:t>
      </w:r>
      <w:r w:rsidRPr="00CD644E">
        <w:rPr>
          <w:rFonts w:ascii="Times New Roman" w:hAnsi="Times New Roman" w:cs="Times New Roman"/>
          <w:b/>
          <w:sz w:val="24"/>
          <w:szCs w:val="24"/>
        </w:rPr>
        <w:t xml:space="preserve"> Ölçeği (AÖÖ):  </w:t>
      </w:r>
      <w:proofErr w:type="spellStart"/>
      <w:r w:rsidRPr="00CD644E">
        <w:rPr>
          <w:rFonts w:ascii="Times New Roman" w:hAnsi="Times New Roman" w:cs="Times New Roman"/>
          <w:sz w:val="24"/>
          <w:szCs w:val="24"/>
        </w:rPr>
        <w:t>Jerusalem</w:t>
      </w:r>
      <w:proofErr w:type="spellEnd"/>
      <w:r w:rsidRPr="00CD644E">
        <w:rPr>
          <w:rFonts w:ascii="Times New Roman" w:hAnsi="Times New Roman" w:cs="Times New Roman"/>
          <w:sz w:val="24"/>
          <w:szCs w:val="24"/>
        </w:rPr>
        <w:t xml:space="preserve"> ve </w:t>
      </w:r>
      <w:proofErr w:type="spellStart"/>
      <w:r w:rsidRPr="00CD644E">
        <w:rPr>
          <w:rFonts w:ascii="Times New Roman" w:hAnsi="Times New Roman" w:cs="Times New Roman"/>
          <w:sz w:val="24"/>
          <w:szCs w:val="24"/>
        </w:rPr>
        <w:t>Schwarz</w:t>
      </w:r>
      <w:r w:rsidR="00B27D54">
        <w:rPr>
          <w:rFonts w:ascii="Times New Roman" w:hAnsi="Times New Roman" w:cs="Times New Roman"/>
          <w:sz w:val="24"/>
          <w:szCs w:val="24"/>
        </w:rPr>
        <w:t>er</w:t>
      </w:r>
      <w:proofErr w:type="spellEnd"/>
      <w:r w:rsidR="00B27D54">
        <w:rPr>
          <w:rFonts w:ascii="Times New Roman" w:hAnsi="Times New Roman" w:cs="Times New Roman"/>
          <w:sz w:val="24"/>
          <w:szCs w:val="24"/>
        </w:rPr>
        <w:t xml:space="preserve"> tarafından geliştirilen </w:t>
      </w:r>
      <w:proofErr w:type="gramStart"/>
      <w:r w:rsidR="00B27D54">
        <w:rPr>
          <w:rFonts w:ascii="Times New Roman" w:hAnsi="Times New Roman" w:cs="Times New Roman"/>
          <w:sz w:val="24"/>
          <w:szCs w:val="24"/>
        </w:rPr>
        <w:t>ölçeğin</w:t>
      </w:r>
      <w:r w:rsidRPr="00CD644E">
        <w:rPr>
          <w:rFonts w:ascii="Times New Roman" w:hAnsi="Times New Roman" w:cs="Times New Roman"/>
          <w:sz w:val="24"/>
          <w:szCs w:val="24"/>
        </w:rPr>
        <w:t xml:space="preserve"> </w:t>
      </w:r>
      <w:r w:rsidR="00B27D54">
        <w:rPr>
          <w:rFonts w:ascii="Times New Roman" w:hAnsi="Times New Roman" w:cs="Times New Roman"/>
          <w:sz w:val="24"/>
          <w:szCs w:val="24"/>
        </w:rPr>
        <w:t xml:space="preserve"> Türkçeye</w:t>
      </w:r>
      <w:proofErr w:type="gramEnd"/>
      <w:r w:rsidR="00B27D54">
        <w:rPr>
          <w:rFonts w:ascii="Times New Roman" w:hAnsi="Times New Roman" w:cs="Times New Roman"/>
          <w:sz w:val="24"/>
          <w:szCs w:val="24"/>
        </w:rPr>
        <w:t xml:space="preserve"> uyarlaması  </w:t>
      </w:r>
      <w:r w:rsidRPr="00CD644E">
        <w:rPr>
          <w:rFonts w:ascii="Times New Roman" w:hAnsi="Times New Roman" w:cs="Times New Roman"/>
          <w:sz w:val="24"/>
          <w:szCs w:val="24"/>
        </w:rPr>
        <w:t xml:space="preserve">Yılmaz, Gürçay ve Ekici </w:t>
      </w:r>
      <w:r w:rsidR="00B27D54">
        <w:rPr>
          <w:rFonts w:ascii="Times New Roman" w:hAnsi="Times New Roman" w:cs="Times New Roman"/>
          <w:sz w:val="24"/>
          <w:szCs w:val="24"/>
        </w:rPr>
        <w:t>tarafından</w:t>
      </w:r>
      <w:r w:rsidRPr="00CD644E">
        <w:rPr>
          <w:rFonts w:ascii="Times New Roman" w:hAnsi="Times New Roman" w:cs="Times New Roman"/>
          <w:sz w:val="24"/>
          <w:szCs w:val="24"/>
        </w:rPr>
        <w:t xml:space="preserve"> yapılmıştır. Tek boyutlu bir yapıya sahip olan ölçek, 4’lü </w:t>
      </w:r>
      <w:proofErr w:type="spellStart"/>
      <w:r w:rsidRPr="00CD644E">
        <w:rPr>
          <w:rFonts w:ascii="Times New Roman" w:hAnsi="Times New Roman" w:cs="Times New Roman"/>
          <w:sz w:val="24"/>
          <w:szCs w:val="24"/>
        </w:rPr>
        <w:t>Likert</w:t>
      </w:r>
      <w:proofErr w:type="spellEnd"/>
      <w:r w:rsidRPr="00CD644E">
        <w:rPr>
          <w:rFonts w:ascii="Times New Roman" w:hAnsi="Times New Roman" w:cs="Times New Roman"/>
          <w:sz w:val="24"/>
          <w:szCs w:val="24"/>
        </w:rPr>
        <w:t xml:space="preserve"> Tipi (1=Bana tamamen uyuyor, 4=Bana hiç uymuyor) derecelendir</w:t>
      </w:r>
      <w:r w:rsidR="00777B38">
        <w:rPr>
          <w:rFonts w:ascii="Times New Roman" w:hAnsi="Times New Roman" w:cs="Times New Roman"/>
          <w:sz w:val="24"/>
          <w:szCs w:val="24"/>
        </w:rPr>
        <w:t xml:space="preserve">me ile hazırlanmış ve </w:t>
      </w:r>
      <w:r w:rsidRPr="00CD644E">
        <w:rPr>
          <w:rFonts w:ascii="Times New Roman" w:hAnsi="Times New Roman" w:cs="Times New Roman"/>
          <w:sz w:val="24"/>
          <w:szCs w:val="24"/>
        </w:rPr>
        <w:t xml:space="preserve">7 maddeden oluşmaktadır. </w:t>
      </w:r>
      <w:r w:rsidR="00777B38">
        <w:rPr>
          <w:rFonts w:ascii="Times New Roman" w:hAnsi="Times New Roman" w:cs="Times New Roman"/>
          <w:sz w:val="24"/>
          <w:szCs w:val="24"/>
        </w:rPr>
        <w:t>Kişinin bu ö</w:t>
      </w:r>
      <w:r w:rsidRPr="00CD644E">
        <w:rPr>
          <w:rFonts w:ascii="Times New Roman" w:hAnsi="Times New Roman" w:cs="Times New Roman"/>
          <w:sz w:val="24"/>
          <w:szCs w:val="24"/>
        </w:rPr>
        <w:t>lçekten alınabilece</w:t>
      </w:r>
      <w:r w:rsidR="00777B38">
        <w:rPr>
          <w:rFonts w:ascii="Times New Roman" w:hAnsi="Times New Roman" w:cs="Times New Roman"/>
          <w:sz w:val="24"/>
          <w:szCs w:val="24"/>
        </w:rPr>
        <w:t>ği</w:t>
      </w:r>
      <w:r w:rsidRPr="00CD644E">
        <w:rPr>
          <w:rFonts w:ascii="Times New Roman" w:hAnsi="Times New Roman" w:cs="Times New Roman"/>
          <w:sz w:val="24"/>
          <w:szCs w:val="24"/>
        </w:rPr>
        <w:t xml:space="preserve"> en </w:t>
      </w:r>
      <w:r w:rsidR="007310A0" w:rsidRPr="00CD644E">
        <w:rPr>
          <w:rFonts w:ascii="Times New Roman" w:hAnsi="Times New Roman" w:cs="Times New Roman"/>
          <w:sz w:val="24"/>
          <w:szCs w:val="24"/>
        </w:rPr>
        <w:t>düş</w:t>
      </w:r>
      <w:r w:rsidRPr="00CD644E">
        <w:rPr>
          <w:rFonts w:ascii="Times New Roman" w:hAnsi="Times New Roman" w:cs="Times New Roman"/>
          <w:sz w:val="24"/>
          <w:szCs w:val="24"/>
        </w:rPr>
        <w:t xml:space="preserve">ük puan 7 ve en yüksek puan 28’dir. </w:t>
      </w:r>
      <w:r w:rsidR="00777B38">
        <w:rPr>
          <w:rFonts w:ascii="Times New Roman" w:hAnsi="Times New Roman" w:cs="Times New Roman"/>
          <w:sz w:val="24"/>
          <w:szCs w:val="24"/>
        </w:rPr>
        <w:t>Anketten alınan</w:t>
      </w:r>
      <w:r w:rsidRPr="00CD644E">
        <w:rPr>
          <w:rFonts w:ascii="Times New Roman" w:hAnsi="Times New Roman" w:cs="Times New Roman"/>
          <w:sz w:val="24"/>
          <w:szCs w:val="24"/>
        </w:rPr>
        <w:t xml:space="preserve"> puanın yüksekliği, </w:t>
      </w:r>
      <w:r w:rsidR="00357BC4">
        <w:rPr>
          <w:rFonts w:ascii="Times New Roman" w:hAnsi="Times New Roman" w:cs="Times New Roman"/>
          <w:sz w:val="24"/>
          <w:szCs w:val="24"/>
        </w:rPr>
        <w:t>öz-yeterlik</w:t>
      </w:r>
      <w:r w:rsidR="00777B38">
        <w:rPr>
          <w:rFonts w:ascii="Times New Roman" w:hAnsi="Times New Roman" w:cs="Times New Roman"/>
          <w:sz w:val="24"/>
          <w:szCs w:val="24"/>
        </w:rPr>
        <w:t xml:space="preserve"> inancının yüksekliğini göstermektedir.</w:t>
      </w:r>
    </w:p>
    <w:p w:rsidR="00E07276" w:rsidRPr="00CD644E" w:rsidRDefault="00E07276" w:rsidP="00CD644E">
      <w:pPr>
        <w:spacing w:line="480" w:lineRule="auto"/>
        <w:jc w:val="both"/>
        <w:rPr>
          <w:rFonts w:ascii="Times New Roman" w:hAnsi="Times New Roman" w:cs="Times New Roman"/>
          <w:sz w:val="24"/>
          <w:szCs w:val="24"/>
        </w:rPr>
      </w:pPr>
      <w:r w:rsidRPr="00CD644E">
        <w:rPr>
          <w:rFonts w:ascii="Times New Roman" w:hAnsi="Times New Roman" w:cs="Times New Roman"/>
          <w:b/>
          <w:sz w:val="24"/>
          <w:szCs w:val="24"/>
        </w:rPr>
        <w:t>Genel Öz</w:t>
      </w:r>
      <w:r w:rsidR="00A567E8">
        <w:rPr>
          <w:rFonts w:ascii="Times New Roman" w:hAnsi="Times New Roman" w:cs="Times New Roman"/>
          <w:b/>
          <w:sz w:val="24"/>
          <w:szCs w:val="24"/>
        </w:rPr>
        <w:t xml:space="preserve"> </w:t>
      </w:r>
      <w:r w:rsidRPr="00CD644E">
        <w:rPr>
          <w:rFonts w:ascii="Times New Roman" w:hAnsi="Times New Roman" w:cs="Times New Roman"/>
          <w:b/>
          <w:sz w:val="24"/>
          <w:szCs w:val="24"/>
        </w:rPr>
        <w:t xml:space="preserve">yeterlilik Ölçeği: </w:t>
      </w:r>
      <w:proofErr w:type="spellStart"/>
      <w:r w:rsidRPr="00CD644E">
        <w:rPr>
          <w:rFonts w:ascii="Times New Roman" w:hAnsi="Times New Roman" w:cs="Times New Roman"/>
          <w:sz w:val="24"/>
          <w:szCs w:val="24"/>
        </w:rPr>
        <w:t>Sherer</w:t>
      </w:r>
      <w:proofErr w:type="spellEnd"/>
      <w:r w:rsidRPr="00CD644E">
        <w:rPr>
          <w:rFonts w:ascii="Times New Roman" w:hAnsi="Times New Roman" w:cs="Times New Roman"/>
          <w:sz w:val="24"/>
          <w:szCs w:val="24"/>
        </w:rPr>
        <w:t xml:space="preserve"> ve </w:t>
      </w:r>
      <w:r w:rsidR="00570FE2" w:rsidRPr="00CD644E">
        <w:rPr>
          <w:rFonts w:ascii="Times New Roman" w:hAnsi="Times New Roman" w:cs="Times New Roman"/>
          <w:sz w:val="24"/>
          <w:szCs w:val="24"/>
        </w:rPr>
        <w:t>arkadaşları</w:t>
      </w:r>
      <w:r w:rsidRPr="00CD644E">
        <w:rPr>
          <w:rFonts w:ascii="Times New Roman" w:hAnsi="Times New Roman" w:cs="Times New Roman"/>
          <w:sz w:val="24"/>
          <w:szCs w:val="24"/>
        </w:rPr>
        <w:t xml:space="preserve"> tarafından geliştirilen Genel </w:t>
      </w:r>
      <w:proofErr w:type="spellStart"/>
      <w:r w:rsidRPr="00CD644E">
        <w:rPr>
          <w:rFonts w:ascii="Times New Roman" w:hAnsi="Times New Roman" w:cs="Times New Roman"/>
          <w:sz w:val="24"/>
          <w:szCs w:val="24"/>
        </w:rPr>
        <w:t>Öz</w:t>
      </w:r>
      <w:r w:rsidR="000D190E">
        <w:rPr>
          <w:rFonts w:ascii="Times New Roman" w:hAnsi="Times New Roman" w:cs="Times New Roman"/>
          <w:sz w:val="24"/>
          <w:szCs w:val="24"/>
        </w:rPr>
        <w:t>y</w:t>
      </w:r>
      <w:r w:rsidRPr="00CD644E">
        <w:rPr>
          <w:rFonts w:ascii="Times New Roman" w:hAnsi="Times New Roman" w:cs="Times New Roman"/>
          <w:sz w:val="24"/>
          <w:szCs w:val="24"/>
        </w:rPr>
        <w:t>eterlilik</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Ölçeği’nin</w:t>
      </w:r>
      <w:proofErr w:type="spellEnd"/>
      <w:r w:rsidRPr="00CD644E">
        <w:rPr>
          <w:rFonts w:ascii="Times New Roman" w:hAnsi="Times New Roman" w:cs="Times New Roman"/>
          <w:sz w:val="24"/>
          <w:szCs w:val="24"/>
        </w:rPr>
        <w:t xml:space="preserve"> özgün formu 23 maddeden oluşmaktadır. </w:t>
      </w:r>
      <w:r w:rsidR="00570FE2" w:rsidRPr="00CD644E">
        <w:rPr>
          <w:rFonts w:ascii="Times New Roman" w:hAnsi="Times New Roman" w:cs="Times New Roman"/>
          <w:sz w:val="24"/>
          <w:szCs w:val="24"/>
        </w:rPr>
        <w:t>Ölçe</w:t>
      </w:r>
      <w:r w:rsidR="00777B38">
        <w:rPr>
          <w:rFonts w:ascii="Times New Roman" w:hAnsi="Times New Roman" w:cs="Times New Roman"/>
          <w:sz w:val="24"/>
          <w:szCs w:val="24"/>
        </w:rPr>
        <w:t xml:space="preserve">k </w:t>
      </w:r>
      <w:r w:rsidR="00777B38" w:rsidRPr="00CD644E">
        <w:rPr>
          <w:rFonts w:ascii="Times New Roman" w:hAnsi="Times New Roman" w:cs="Times New Roman"/>
          <w:sz w:val="24"/>
          <w:szCs w:val="24"/>
        </w:rPr>
        <w:t xml:space="preserve">Yıldırım ve İlhan tarafından </w:t>
      </w:r>
      <w:r w:rsidR="00570FE2" w:rsidRPr="00CD644E">
        <w:rPr>
          <w:rFonts w:ascii="Times New Roman" w:hAnsi="Times New Roman" w:cs="Times New Roman"/>
          <w:sz w:val="24"/>
          <w:szCs w:val="24"/>
        </w:rPr>
        <w:t xml:space="preserve">Türkçeye </w:t>
      </w:r>
      <w:r w:rsidR="00777B38">
        <w:rPr>
          <w:rFonts w:ascii="Times New Roman" w:hAnsi="Times New Roman" w:cs="Times New Roman"/>
          <w:sz w:val="24"/>
          <w:szCs w:val="24"/>
        </w:rPr>
        <w:t>uyarlanmıştır.</w:t>
      </w:r>
      <w:r w:rsidR="00570FE2" w:rsidRPr="00CD644E">
        <w:rPr>
          <w:rFonts w:ascii="Times New Roman" w:hAnsi="Times New Roman" w:cs="Times New Roman"/>
          <w:sz w:val="24"/>
          <w:szCs w:val="24"/>
        </w:rPr>
        <w:t xml:space="preserve"> </w:t>
      </w:r>
      <w:r w:rsidRPr="00CD644E">
        <w:rPr>
          <w:rFonts w:ascii="Times New Roman" w:hAnsi="Times New Roman" w:cs="Times New Roman"/>
          <w:sz w:val="24"/>
          <w:szCs w:val="24"/>
        </w:rPr>
        <w:t xml:space="preserve">Genel </w:t>
      </w:r>
      <w:proofErr w:type="spellStart"/>
      <w:r w:rsidRPr="00CD644E">
        <w:rPr>
          <w:rFonts w:ascii="Times New Roman" w:hAnsi="Times New Roman" w:cs="Times New Roman"/>
          <w:sz w:val="24"/>
          <w:szCs w:val="24"/>
        </w:rPr>
        <w:t>Özyeterlilik</w:t>
      </w:r>
      <w:proofErr w:type="spellEnd"/>
      <w:r w:rsidRPr="00CD644E">
        <w:rPr>
          <w:rFonts w:ascii="Times New Roman" w:hAnsi="Times New Roman" w:cs="Times New Roman"/>
          <w:sz w:val="24"/>
          <w:szCs w:val="24"/>
        </w:rPr>
        <w:t xml:space="preserve"> Ölçeği 17 </w:t>
      </w:r>
      <w:r w:rsidR="00777B38">
        <w:rPr>
          <w:rFonts w:ascii="Times New Roman" w:hAnsi="Times New Roman" w:cs="Times New Roman"/>
          <w:sz w:val="24"/>
          <w:szCs w:val="24"/>
        </w:rPr>
        <w:t>maddeden oluşmaktadır.</w:t>
      </w:r>
      <w:r w:rsidR="00A567E8">
        <w:rPr>
          <w:rFonts w:ascii="Times New Roman" w:hAnsi="Times New Roman" w:cs="Times New Roman"/>
          <w:sz w:val="24"/>
          <w:szCs w:val="24"/>
        </w:rPr>
        <w:t xml:space="preserve"> </w:t>
      </w:r>
      <w:r w:rsidR="00777B38">
        <w:rPr>
          <w:rFonts w:ascii="Times New Roman" w:hAnsi="Times New Roman" w:cs="Times New Roman"/>
          <w:sz w:val="24"/>
          <w:szCs w:val="24"/>
        </w:rPr>
        <w:t>Bu ölçekte</w:t>
      </w:r>
      <w:r w:rsidRPr="00CD644E">
        <w:rPr>
          <w:rFonts w:ascii="Times New Roman" w:hAnsi="Times New Roman" w:cs="Times New Roman"/>
          <w:sz w:val="24"/>
          <w:szCs w:val="24"/>
        </w:rPr>
        <w:t xml:space="preserve"> </w:t>
      </w:r>
      <w:r w:rsidRPr="00CD644E">
        <w:rPr>
          <w:rFonts w:ascii="Times New Roman" w:hAnsi="Times New Roman" w:cs="Times New Roman"/>
          <w:sz w:val="24"/>
          <w:szCs w:val="24"/>
        </w:rPr>
        <w:lastRenderedPageBreak/>
        <w:t>“Sizi ne kadar tanımlıyor?” sorusuna beş dereceli olarak “hiç” ve “çok iyi”</w:t>
      </w:r>
      <w:r w:rsidR="00A567E8">
        <w:rPr>
          <w:rFonts w:ascii="Times New Roman" w:hAnsi="Times New Roman" w:cs="Times New Roman"/>
          <w:sz w:val="24"/>
          <w:szCs w:val="24"/>
        </w:rPr>
        <w:t xml:space="preserve"> </w:t>
      </w:r>
      <w:r w:rsidRPr="00CD644E">
        <w:rPr>
          <w:rFonts w:ascii="Times New Roman" w:hAnsi="Times New Roman" w:cs="Times New Roman"/>
          <w:sz w:val="24"/>
          <w:szCs w:val="24"/>
        </w:rPr>
        <w:t xml:space="preserve">yanıtları arasında değişen </w:t>
      </w:r>
      <w:r w:rsidR="00777B38">
        <w:rPr>
          <w:rFonts w:ascii="Times New Roman" w:hAnsi="Times New Roman" w:cs="Times New Roman"/>
          <w:sz w:val="24"/>
          <w:szCs w:val="24"/>
        </w:rPr>
        <w:t xml:space="preserve">cevapların </w:t>
      </w:r>
      <w:r w:rsidRPr="00CD644E">
        <w:rPr>
          <w:rFonts w:ascii="Times New Roman" w:hAnsi="Times New Roman" w:cs="Times New Roman"/>
          <w:sz w:val="24"/>
          <w:szCs w:val="24"/>
        </w:rPr>
        <w:t xml:space="preserve">verilebildiği </w:t>
      </w:r>
      <w:proofErr w:type="spellStart"/>
      <w:r w:rsidRPr="00CD644E">
        <w:rPr>
          <w:rFonts w:ascii="Times New Roman" w:hAnsi="Times New Roman" w:cs="Times New Roman"/>
          <w:sz w:val="24"/>
          <w:szCs w:val="24"/>
        </w:rPr>
        <w:t>Likert</w:t>
      </w:r>
      <w:proofErr w:type="spellEnd"/>
      <w:r w:rsidRPr="00CD644E">
        <w:rPr>
          <w:rFonts w:ascii="Times New Roman" w:hAnsi="Times New Roman" w:cs="Times New Roman"/>
          <w:sz w:val="24"/>
          <w:szCs w:val="24"/>
        </w:rPr>
        <w:t xml:space="preserve"> tipi kullanılmıştır. Her soru</w:t>
      </w:r>
      <w:r w:rsidR="00777B38">
        <w:rPr>
          <w:rFonts w:ascii="Times New Roman" w:hAnsi="Times New Roman" w:cs="Times New Roman"/>
          <w:sz w:val="24"/>
          <w:szCs w:val="24"/>
        </w:rPr>
        <w:t xml:space="preserve">da alınacak puan </w:t>
      </w:r>
      <w:r w:rsidRPr="00CD644E">
        <w:rPr>
          <w:rFonts w:ascii="Times New Roman" w:hAnsi="Times New Roman" w:cs="Times New Roman"/>
          <w:sz w:val="24"/>
          <w:szCs w:val="24"/>
        </w:rPr>
        <w:t xml:space="preserve">1-5 arasında değişmektedir. Ölçekteki 2, 4, 5, 6, 7, 10, 11, 12, 14, 16 ve 17. maddeler ters puanlanmaktadır. Ölçek toplam puanı </w:t>
      </w:r>
      <w:r w:rsidR="00777B38">
        <w:rPr>
          <w:rFonts w:ascii="Times New Roman" w:hAnsi="Times New Roman" w:cs="Times New Roman"/>
          <w:sz w:val="24"/>
          <w:szCs w:val="24"/>
        </w:rPr>
        <w:t>17-85 arasında değişmekte ve</w:t>
      </w:r>
      <w:r w:rsidRPr="00CD644E">
        <w:rPr>
          <w:rFonts w:ascii="Times New Roman" w:hAnsi="Times New Roman" w:cs="Times New Roman"/>
          <w:sz w:val="24"/>
          <w:szCs w:val="24"/>
        </w:rPr>
        <w:t xml:space="preserve"> puanın artması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inancının arttığını göstermektedir.</w:t>
      </w:r>
    </w:p>
    <w:p w:rsidR="00C11CAC" w:rsidRPr="00AD2ED2" w:rsidRDefault="009B1B2A" w:rsidP="001E47C8">
      <w:pPr>
        <w:spacing w:line="480" w:lineRule="auto"/>
        <w:jc w:val="both"/>
        <w:rPr>
          <w:rFonts w:ascii="Times New Roman" w:hAnsi="Times New Roman" w:cs="Times New Roman"/>
          <w:sz w:val="24"/>
          <w:szCs w:val="24"/>
        </w:rPr>
      </w:pPr>
      <w:r w:rsidRPr="00CD644E">
        <w:rPr>
          <w:rFonts w:ascii="Times New Roman" w:hAnsi="Times New Roman" w:cs="Times New Roman"/>
          <w:b/>
          <w:sz w:val="24"/>
          <w:szCs w:val="24"/>
        </w:rPr>
        <w:t>Verilerin analizi</w:t>
      </w:r>
      <w:r w:rsidR="001E47C8">
        <w:rPr>
          <w:rFonts w:ascii="Times New Roman" w:hAnsi="Times New Roman" w:cs="Times New Roman"/>
          <w:b/>
          <w:sz w:val="24"/>
          <w:szCs w:val="24"/>
        </w:rPr>
        <w:t>:</w:t>
      </w:r>
      <w:r w:rsidR="001D7F97">
        <w:rPr>
          <w:rFonts w:ascii="Times New Roman" w:hAnsi="Times New Roman" w:cs="Times New Roman"/>
          <w:b/>
          <w:sz w:val="24"/>
          <w:szCs w:val="24"/>
        </w:rPr>
        <w:t xml:space="preserve"> </w:t>
      </w:r>
      <w:r w:rsidR="00C11CAC" w:rsidRPr="00AD2ED2">
        <w:rPr>
          <w:rFonts w:ascii="Times New Roman" w:hAnsi="Times New Roman" w:cs="Times New Roman"/>
          <w:sz w:val="24"/>
          <w:szCs w:val="24"/>
        </w:rPr>
        <w:t>Araştırmada elde edilen veriler, bağımsız örneklem t-testi, tek yönl</w:t>
      </w:r>
      <w:r w:rsidR="00857129">
        <w:rPr>
          <w:rFonts w:ascii="Times New Roman" w:hAnsi="Times New Roman" w:cs="Times New Roman"/>
          <w:sz w:val="24"/>
          <w:szCs w:val="24"/>
        </w:rPr>
        <w:t xml:space="preserve">ü </w:t>
      </w:r>
      <w:proofErr w:type="spellStart"/>
      <w:r w:rsidR="00857129">
        <w:rPr>
          <w:rFonts w:ascii="Times New Roman" w:hAnsi="Times New Roman" w:cs="Times New Roman"/>
          <w:sz w:val="24"/>
          <w:szCs w:val="24"/>
        </w:rPr>
        <w:t>varyans</w:t>
      </w:r>
      <w:proofErr w:type="spellEnd"/>
      <w:r w:rsidR="00857129">
        <w:rPr>
          <w:rFonts w:ascii="Times New Roman" w:hAnsi="Times New Roman" w:cs="Times New Roman"/>
          <w:sz w:val="24"/>
          <w:szCs w:val="24"/>
        </w:rPr>
        <w:t xml:space="preserve"> analizi testi (ANOVA), </w:t>
      </w:r>
      <w:proofErr w:type="spellStart"/>
      <w:r w:rsidR="00857129">
        <w:rPr>
          <w:rFonts w:ascii="Times New Roman" w:hAnsi="Times New Roman" w:cs="Times New Roman"/>
          <w:sz w:val="24"/>
          <w:szCs w:val="24"/>
        </w:rPr>
        <w:t>Kruskal</w:t>
      </w:r>
      <w:proofErr w:type="spellEnd"/>
      <w:r w:rsidR="00857129">
        <w:rPr>
          <w:rFonts w:ascii="Times New Roman" w:hAnsi="Times New Roman" w:cs="Times New Roman"/>
          <w:sz w:val="24"/>
          <w:szCs w:val="24"/>
        </w:rPr>
        <w:t xml:space="preserve">-Wallis </w:t>
      </w:r>
      <w:r w:rsidR="00857129" w:rsidRPr="00857129">
        <w:rPr>
          <w:rFonts w:ascii="Times New Roman" w:hAnsi="Times New Roman" w:cs="Times New Roman"/>
          <w:sz w:val="24"/>
          <w:szCs w:val="24"/>
        </w:rPr>
        <w:t>Test</w:t>
      </w:r>
      <w:r w:rsidR="00857129">
        <w:rPr>
          <w:rFonts w:ascii="Times New Roman" w:hAnsi="Times New Roman" w:cs="Times New Roman"/>
          <w:sz w:val="24"/>
          <w:szCs w:val="24"/>
        </w:rPr>
        <w:t xml:space="preserve">i </w:t>
      </w:r>
      <w:proofErr w:type="gramStart"/>
      <w:r w:rsidR="00C11CAC" w:rsidRPr="00AD2ED2">
        <w:rPr>
          <w:rFonts w:ascii="Times New Roman" w:hAnsi="Times New Roman" w:cs="Times New Roman"/>
          <w:sz w:val="24"/>
          <w:szCs w:val="24"/>
        </w:rPr>
        <w:t xml:space="preserve">ve  </w:t>
      </w:r>
      <w:proofErr w:type="spellStart"/>
      <w:r w:rsidR="00C11CAC" w:rsidRPr="00AD2ED2">
        <w:rPr>
          <w:rFonts w:ascii="Times New Roman" w:hAnsi="Times New Roman" w:cs="Times New Roman"/>
          <w:sz w:val="24"/>
          <w:szCs w:val="24"/>
        </w:rPr>
        <w:t>Pearson</w:t>
      </w:r>
      <w:proofErr w:type="spellEnd"/>
      <w:proofErr w:type="gramEnd"/>
      <w:r w:rsidR="00C11CAC" w:rsidRPr="00AD2ED2">
        <w:rPr>
          <w:rFonts w:ascii="Times New Roman" w:hAnsi="Times New Roman" w:cs="Times New Roman"/>
          <w:sz w:val="24"/>
          <w:szCs w:val="24"/>
        </w:rPr>
        <w:t xml:space="preserve"> Çarpım Moment Korelasyon Analizi  kullanılarak çözümlenmiştir. Anlamlılık düzeyi 0</w:t>
      </w:r>
      <w:r w:rsidR="00857129">
        <w:rPr>
          <w:rFonts w:ascii="Times New Roman" w:hAnsi="Times New Roman" w:cs="Times New Roman"/>
          <w:sz w:val="24"/>
          <w:szCs w:val="24"/>
        </w:rPr>
        <w:t>,</w:t>
      </w:r>
      <w:r w:rsidR="00C11CAC" w:rsidRPr="00AD2ED2">
        <w:rPr>
          <w:rFonts w:ascii="Times New Roman" w:hAnsi="Times New Roman" w:cs="Times New Roman"/>
          <w:sz w:val="24"/>
          <w:szCs w:val="24"/>
        </w:rPr>
        <w:t>05 olarak alınmıştır.</w:t>
      </w:r>
    </w:p>
    <w:p w:rsidR="009B1B2A" w:rsidRDefault="009B1B2A" w:rsidP="00CD644E">
      <w:pPr>
        <w:spacing w:line="480" w:lineRule="auto"/>
        <w:rPr>
          <w:rFonts w:ascii="Times New Roman" w:hAnsi="Times New Roman" w:cs="Times New Roman"/>
          <w:b/>
          <w:sz w:val="24"/>
          <w:szCs w:val="24"/>
        </w:rPr>
      </w:pPr>
      <w:r w:rsidRPr="00CD644E">
        <w:rPr>
          <w:rFonts w:ascii="Times New Roman" w:hAnsi="Times New Roman" w:cs="Times New Roman"/>
          <w:b/>
          <w:sz w:val="24"/>
          <w:szCs w:val="24"/>
        </w:rPr>
        <w:t>Bulgular</w:t>
      </w:r>
    </w:p>
    <w:p w:rsidR="00091580" w:rsidRPr="000E0C30" w:rsidRDefault="00857129" w:rsidP="00091580">
      <w:pPr>
        <w:spacing w:line="480" w:lineRule="auto"/>
        <w:jc w:val="both"/>
        <w:rPr>
          <w:rFonts w:ascii="Times New Roman" w:hAnsi="Times New Roman" w:cs="Times New Roman"/>
          <w:sz w:val="24"/>
          <w:szCs w:val="24"/>
        </w:rPr>
      </w:pPr>
      <w:r w:rsidRPr="000E0C30">
        <w:rPr>
          <w:rFonts w:ascii="Times New Roman" w:hAnsi="Times New Roman" w:cs="Times New Roman"/>
          <w:sz w:val="24"/>
          <w:szCs w:val="24"/>
        </w:rPr>
        <w:t>A</w:t>
      </w:r>
      <w:r w:rsidR="00091580" w:rsidRPr="000E0C30">
        <w:rPr>
          <w:rFonts w:ascii="Times New Roman" w:hAnsi="Times New Roman" w:cs="Times New Roman"/>
          <w:sz w:val="24"/>
          <w:szCs w:val="24"/>
        </w:rPr>
        <w:t>ra</w:t>
      </w:r>
      <w:r w:rsidR="00091580" w:rsidRPr="000E0C30">
        <w:rPr>
          <w:rFonts w:ascii="Times New Roman" w:hAnsi="Times New Roman" w:cs="Times New Roman" w:hint="eastAsia"/>
          <w:sz w:val="24"/>
          <w:szCs w:val="24"/>
        </w:rPr>
        <w:t>ş</w:t>
      </w:r>
      <w:r w:rsidR="00091580" w:rsidRPr="000E0C30">
        <w:rPr>
          <w:rFonts w:ascii="Times New Roman" w:hAnsi="Times New Roman" w:cs="Times New Roman"/>
          <w:sz w:val="24"/>
          <w:szCs w:val="24"/>
        </w:rPr>
        <w:t>tırmada ö</w:t>
      </w:r>
      <w:r w:rsidR="00091580" w:rsidRPr="000E0C30">
        <w:rPr>
          <w:rFonts w:ascii="Times New Roman" w:hAnsi="Times New Roman" w:cs="Times New Roman" w:hint="eastAsia"/>
          <w:sz w:val="24"/>
          <w:szCs w:val="24"/>
        </w:rPr>
        <w:t>ğ</w:t>
      </w:r>
      <w:r w:rsidR="00091580" w:rsidRPr="000E0C30">
        <w:rPr>
          <w:rFonts w:ascii="Times New Roman" w:hAnsi="Times New Roman" w:cs="Times New Roman"/>
          <w:sz w:val="24"/>
          <w:szCs w:val="24"/>
        </w:rPr>
        <w:t>rencilerin akademik öz-</w:t>
      </w:r>
      <w:proofErr w:type="gramStart"/>
      <w:r w:rsidR="00091580" w:rsidRPr="000E0C30">
        <w:rPr>
          <w:rFonts w:ascii="Times New Roman" w:hAnsi="Times New Roman" w:cs="Times New Roman"/>
          <w:sz w:val="24"/>
          <w:szCs w:val="24"/>
        </w:rPr>
        <w:t>yeterlik  ve</w:t>
      </w:r>
      <w:proofErr w:type="gramEnd"/>
      <w:r w:rsidR="00091580" w:rsidRPr="000E0C30">
        <w:rPr>
          <w:rFonts w:ascii="Times New Roman" w:hAnsi="Times New Roman" w:cs="Times New Roman"/>
          <w:sz w:val="24"/>
          <w:szCs w:val="24"/>
        </w:rPr>
        <w:t xml:space="preserve"> genel öz-yeterlik algılarına yönelik </w:t>
      </w:r>
      <w:proofErr w:type="spellStart"/>
      <w:r w:rsidR="00091580" w:rsidRPr="000E0C30">
        <w:rPr>
          <w:rFonts w:ascii="Times New Roman" w:hAnsi="Times New Roman" w:cs="Times New Roman"/>
          <w:sz w:val="24"/>
          <w:szCs w:val="24"/>
        </w:rPr>
        <w:t>betimsel</w:t>
      </w:r>
      <w:proofErr w:type="spellEnd"/>
      <w:r w:rsidR="00091580" w:rsidRPr="000E0C30">
        <w:rPr>
          <w:rFonts w:ascii="Times New Roman" w:hAnsi="Times New Roman" w:cs="Times New Roman"/>
          <w:sz w:val="24"/>
          <w:szCs w:val="24"/>
        </w:rPr>
        <w:t xml:space="preserve"> istatistik de</w:t>
      </w:r>
      <w:r w:rsidR="00091580" w:rsidRPr="000E0C30">
        <w:rPr>
          <w:rFonts w:ascii="Times New Roman" w:hAnsi="Times New Roman" w:cs="Times New Roman" w:hint="eastAsia"/>
          <w:sz w:val="24"/>
          <w:szCs w:val="24"/>
        </w:rPr>
        <w:t>ğ</w:t>
      </w:r>
      <w:r w:rsidR="00091580" w:rsidRPr="000E0C30">
        <w:rPr>
          <w:rFonts w:ascii="Times New Roman" w:hAnsi="Times New Roman" w:cs="Times New Roman"/>
          <w:sz w:val="24"/>
          <w:szCs w:val="24"/>
        </w:rPr>
        <w:t>erler incelenmi</w:t>
      </w:r>
      <w:r w:rsidR="00091580" w:rsidRPr="000E0C30">
        <w:rPr>
          <w:rFonts w:ascii="Times New Roman" w:hAnsi="Times New Roman" w:cs="Times New Roman" w:hint="eastAsia"/>
          <w:sz w:val="24"/>
          <w:szCs w:val="24"/>
        </w:rPr>
        <w:t>ş</w:t>
      </w:r>
      <w:r w:rsidR="00091580" w:rsidRPr="000E0C30">
        <w:rPr>
          <w:rFonts w:ascii="Times New Roman" w:hAnsi="Times New Roman" w:cs="Times New Roman"/>
          <w:sz w:val="24"/>
          <w:szCs w:val="24"/>
        </w:rPr>
        <w:t>tir. Gerçekle</w:t>
      </w:r>
      <w:r w:rsidR="00091580" w:rsidRPr="000E0C30">
        <w:rPr>
          <w:rFonts w:ascii="Times New Roman" w:hAnsi="Times New Roman" w:cs="Times New Roman" w:hint="eastAsia"/>
          <w:sz w:val="24"/>
          <w:szCs w:val="24"/>
        </w:rPr>
        <w:t>ş</w:t>
      </w:r>
      <w:r w:rsidR="00091580" w:rsidRPr="000E0C30">
        <w:rPr>
          <w:rFonts w:ascii="Times New Roman" w:hAnsi="Times New Roman" w:cs="Times New Roman"/>
          <w:sz w:val="24"/>
          <w:szCs w:val="24"/>
        </w:rPr>
        <w:t xml:space="preserve">tirilen analiz sonucunda elde edilen bulgular Tablo </w:t>
      </w:r>
      <w:r w:rsidRPr="000E0C30">
        <w:rPr>
          <w:rFonts w:ascii="Times New Roman" w:hAnsi="Times New Roman" w:cs="Times New Roman"/>
          <w:sz w:val="24"/>
          <w:szCs w:val="24"/>
        </w:rPr>
        <w:t>2</w:t>
      </w:r>
      <w:r w:rsidR="00091580" w:rsidRPr="000E0C30">
        <w:rPr>
          <w:rFonts w:ascii="Times New Roman" w:hAnsi="Times New Roman" w:cs="Times New Roman"/>
          <w:sz w:val="24"/>
          <w:szCs w:val="24"/>
        </w:rPr>
        <w:t xml:space="preserve">’de </w:t>
      </w:r>
      <w:proofErr w:type="gramStart"/>
      <w:r w:rsidR="00091580" w:rsidRPr="000E0C30">
        <w:rPr>
          <w:rFonts w:ascii="Times New Roman" w:hAnsi="Times New Roman" w:cs="Times New Roman"/>
          <w:sz w:val="24"/>
          <w:szCs w:val="24"/>
        </w:rPr>
        <w:t>yer  almaktadır</w:t>
      </w:r>
      <w:proofErr w:type="gramEnd"/>
      <w:r w:rsidR="003D74B3">
        <w:rPr>
          <w:rFonts w:ascii="Times New Roman" w:hAnsi="Times New Roman" w:cs="Times New Roman"/>
          <w:sz w:val="24"/>
          <w:szCs w:val="24"/>
        </w:rPr>
        <w:t>.</w:t>
      </w:r>
    </w:p>
    <w:p w:rsidR="002545E8" w:rsidRPr="00083F10" w:rsidRDefault="002545E8" w:rsidP="002545E8">
      <w:pPr>
        <w:pStyle w:val="ResimYazs"/>
        <w:keepNext/>
        <w:jc w:val="both"/>
        <w:rPr>
          <w:rFonts w:ascii="Times New Roman" w:hAnsi="Times New Roman" w:cs="Times New Roman"/>
          <w:b w:val="0"/>
          <w:color w:val="auto"/>
          <w:sz w:val="24"/>
          <w:szCs w:val="24"/>
        </w:rPr>
      </w:pPr>
      <w:r w:rsidRPr="00083F10">
        <w:rPr>
          <w:rFonts w:ascii="Times New Roman" w:hAnsi="Times New Roman" w:cs="Times New Roman"/>
          <w:b w:val="0"/>
          <w:color w:val="auto"/>
          <w:sz w:val="24"/>
          <w:szCs w:val="24"/>
        </w:rPr>
        <w:t xml:space="preserve">Tablo </w:t>
      </w:r>
      <w:r w:rsidR="00892F52" w:rsidRPr="00083F10">
        <w:rPr>
          <w:rFonts w:ascii="Times New Roman" w:hAnsi="Times New Roman" w:cs="Times New Roman"/>
          <w:b w:val="0"/>
          <w:color w:val="auto"/>
          <w:sz w:val="24"/>
          <w:szCs w:val="24"/>
        </w:rPr>
        <w:fldChar w:fldCharType="begin"/>
      </w:r>
      <w:r w:rsidRPr="00083F10">
        <w:rPr>
          <w:rFonts w:ascii="Times New Roman" w:hAnsi="Times New Roman" w:cs="Times New Roman"/>
          <w:b w:val="0"/>
          <w:color w:val="auto"/>
          <w:sz w:val="24"/>
          <w:szCs w:val="24"/>
        </w:rPr>
        <w:instrText xml:space="preserve"> SEQ Tablo \* ARABIC </w:instrText>
      </w:r>
      <w:r w:rsidR="00892F52" w:rsidRPr="00083F10">
        <w:rPr>
          <w:rFonts w:ascii="Times New Roman" w:hAnsi="Times New Roman" w:cs="Times New Roman"/>
          <w:b w:val="0"/>
          <w:color w:val="auto"/>
          <w:sz w:val="24"/>
          <w:szCs w:val="24"/>
        </w:rPr>
        <w:fldChar w:fldCharType="separate"/>
      </w:r>
      <w:r w:rsidR="006A2B4C">
        <w:rPr>
          <w:rFonts w:ascii="Times New Roman" w:hAnsi="Times New Roman" w:cs="Times New Roman"/>
          <w:b w:val="0"/>
          <w:noProof/>
          <w:color w:val="auto"/>
          <w:sz w:val="24"/>
          <w:szCs w:val="24"/>
        </w:rPr>
        <w:t>2</w:t>
      </w:r>
      <w:r w:rsidR="00892F52" w:rsidRPr="00083F10">
        <w:rPr>
          <w:rFonts w:ascii="Times New Roman" w:hAnsi="Times New Roman" w:cs="Times New Roman"/>
          <w:b w:val="0"/>
          <w:color w:val="auto"/>
          <w:sz w:val="24"/>
          <w:szCs w:val="24"/>
        </w:rPr>
        <w:fldChar w:fldCharType="end"/>
      </w:r>
      <w:r w:rsidR="00083F10" w:rsidRPr="00083F10">
        <w:rPr>
          <w:rFonts w:ascii="Times New Roman" w:hAnsi="Times New Roman" w:cs="Times New Roman"/>
          <w:b w:val="0"/>
          <w:color w:val="auto"/>
          <w:sz w:val="24"/>
          <w:szCs w:val="24"/>
        </w:rPr>
        <w:t>.</w:t>
      </w:r>
    </w:p>
    <w:p w:rsidR="00091580" w:rsidRPr="000E0C30" w:rsidRDefault="00091580" w:rsidP="00091580">
      <w:pPr>
        <w:spacing w:line="480" w:lineRule="auto"/>
        <w:jc w:val="both"/>
        <w:rPr>
          <w:rFonts w:ascii="Times New Roman" w:hAnsi="Times New Roman" w:cs="Times New Roman"/>
          <w:i/>
          <w:iCs/>
          <w:sz w:val="24"/>
          <w:szCs w:val="24"/>
        </w:rPr>
      </w:pPr>
      <w:r w:rsidRPr="000E0C30">
        <w:rPr>
          <w:rFonts w:ascii="Times New Roman" w:hAnsi="Times New Roman" w:cs="Times New Roman"/>
          <w:i/>
          <w:iCs/>
          <w:sz w:val="24"/>
          <w:szCs w:val="24"/>
        </w:rPr>
        <w:t>Öğrencilerin Akademik Öz-Yeterlik ve Genel Öz-</w:t>
      </w:r>
      <w:proofErr w:type="gramStart"/>
      <w:r w:rsidRPr="000E0C30">
        <w:rPr>
          <w:rFonts w:ascii="Times New Roman" w:hAnsi="Times New Roman" w:cs="Times New Roman"/>
          <w:i/>
          <w:iCs/>
          <w:sz w:val="24"/>
          <w:szCs w:val="24"/>
        </w:rPr>
        <w:t>Yeterlik  Algılarına</w:t>
      </w:r>
      <w:proofErr w:type="gramEnd"/>
      <w:r w:rsidRPr="000E0C30">
        <w:rPr>
          <w:rFonts w:ascii="Times New Roman" w:hAnsi="Times New Roman" w:cs="Times New Roman"/>
          <w:i/>
          <w:iCs/>
          <w:sz w:val="24"/>
          <w:szCs w:val="24"/>
        </w:rPr>
        <w:t xml:space="preserve"> ilişkin Ortalamalar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289"/>
        <w:gridCol w:w="1807"/>
        <w:gridCol w:w="1250"/>
        <w:gridCol w:w="1257"/>
        <w:gridCol w:w="1423"/>
      </w:tblGrid>
      <w:tr w:rsidR="00091580" w:rsidRPr="000E0C30" w:rsidTr="002545E8">
        <w:tc>
          <w:tcPr>
            <w:tcW w:w="3369" w:type="dxa"/>
            <w:tcBorders>
              <w:top w:val="single" w:sz="12" w:space="0" w:color="auto"/>
              <w:bottom w:val="single" w:sz="12" w:space="0" w:color="auto"/>
            </w:tcBorders>
          </w:tcPr>
          <w:p w:rsidR="00091580" w:rsidRPr="000E0C30" w:rsidRDefault="00091580" w:rsidP="00857129">
            <w:pPr>
              <w:jc w:val="both"/>
              <w:rPr>
                <w:rFonts w:ascii="Times New Roman" w:hAnsi="Times New Roman" w:cs="Times New Roman"/>
                <w:sz w:val="24"/>
                <w:szCs w:val="24"/>
              </w:rPr>
            </w:pPr>
            <w:r w:rsidRPr="000E0C30">
              <w:rPr>
                <w:rFonts w:ascii="Times New Roman" w:hAnsi="Times New Roman" w:cs="Times New Roman"/>
                <w:sz w:val="24"/>
                <w:szCs w:val="24"/>
              </w:rPr>
              <w:t>Değişken</w:t>
            </w:r>
          </w:p>
        </w:tc>
        <w:tc>
          <w:tcPr>
            <w:tcW w:w="1842" w:type="dxa"/>
            <w:tcBorders>
              <w:top w:val="single" w:sz="12" w:space="0" w:color="auto"/>
              <w:bottom w:val="single" w:sz="12" w:space="0" w:color="auto"/>
            </w:tcBorders>
          </w:tcPr>
          <w:p w:rsidR="00091580" w:rsidRPr="000E0C30" w:rsidRDefault="00091580" w:rsidP="00857129">
            <w:pPr>
              <w:jc w:val="center"/>
              <w:rPr>
                <w:rFonts w:ascii="Times New Roman" w:hAnsi="Times New Roman" w:cs="Times New Roman"/>
                <w:sz w:val="24"/>
                <w:szCs w:val="24"/>
              </w:rPr>
            </w:pPr>
            <w:r w:rsidRPr="000E0C30">
              <w:rPr>
                <w:rFonts w:ascii="Times New Roman" w:hAnsi="Times New Roman" w:cs="Times New Roman"/>
                <w:sz w:val="24"/>
                <w:szCs w:val="24"/>
              </w:rPr>
              <w:t>Puan Aralığı</w:t>
            </w:r>
          </w:p>
        </w:tc>
        <w:tc>
          <w:tcPr>
            <w:tcW w:w="1276" w:type="dxa"/>
            <w:tcBorders>
              <w:top w:val="single" w:sz="12" w:space="0" w:color="auto"/>
              <w:bottom w:val="single" w:sz="12" w:space="0" w:color="auto"/>
            </w:tcBorders>
          </w:tcPr>
          <w:p w:rsidR="00091580" w:rsidRPr="000E0C30" w:rsidRDefault="00091580" w:rsidP="00857129">
            <w:pPr>
              <w:jc w:val="center"/>
              <w:rPr>
                <w:rFonts w:ascii="Times New Roman" w:hAnsi="Times New Roman" w:cs="Times New Roman"/>
                <w:sz w:val="24"/>
                <w:szCs w:val="24"/>
              </w:rPr>
            </w:pPr>
            <w:proofErr w:type="gramStart"/>
            <w:r w:rsidRPr="000E0C30">
              <w:rPr>
                <w:rFonts w:ascii="Times New Roman" w:hAnsi="Times New Roman" w:cs="Times New Roman"/>
                <w:sz w:val="24"/>
                <w:szCs w:val="24"/>
              </w:rPr>
              <w:t>n</w:t>
            </w:r>
            <w:proofErr w:type="gramEnd"/>
          </w:p>
        </w:tc>
        <w:tc>
          <w:tcPr>
            <w:tcW w:w="1276" w:type="dxa"/>
            <w:tcBorders>
              <w:top w:val="single" w:sz="12" w:space="0" w:color="auto"/>
              <w:bottom w:val="single" w:sz="12" w:space="0" w:color="auto"/>
            </w:tcBorders>
          </w:tcPr>
          <w:p w:rsidR="00091580" w:rsidRPr="000E0C30" w:rsidRDefault="00D87072" w:rsidP="00857129">
            <w:pPr>
              <w:jc w:val="cente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m:oMathPara>
          </w:p>
        </w:tc>
        <w:tc>
          <w:tcPr>
            <w:tcW w:w="1449" w:type="dxa"/>
            <w:tcBorders>
              <w:top w:val="single" w:sz="12" w:space="0" w:color="auto"/>
              <w:bottom w:val="single" w:sz="12" w:space="0" w:color="auto"/>
            </w:tcBorders>
          </w:tcPr>
          <w:p w:rsidR="00091580" w:rsidRPr="000E0C30" w:rsidRDefault="00091580" w:rsidP="00857129">
            <w:pPr>
              <w:jc w:val="center"/>
              <w:rPr>
                <w:rFonts w:ascii="Times New Roman" w:hAnsi="Times New Roman" w:cs="Times New Roman"/>
                <w:sz w:val="24"/>
                <w:szCs w:val="24"/>
              </w:rPr>
            </w:pPr>
            <w:proofErr w:type="spellStart"/>
            <w:r w:rsidRPr="000E0C30">
              <w:rPr>
                <w:rFonts w:ascii="Times New Roman" w:hAnsi="Times New Roman" w:cs="Times New Roman"/>
                <w:sz w:val="24"/>
                <w:szCs w:val="24"/>
              </w:rPr>
              <w:t>ss</w:t>
            </w:r>
            <w:proofErr w:type="spellEnd"/>
          </w:p>
        </w:tc>
      </w:tr>
      <w:tr w:rsidR="00091580" w:rsidRPr="000E0C30" w:rsidTr="002545E8">
        <w:tc>
          <w:tcPr>
            <w:tcW w:w="3369" w:type="dxa"/>
            <w:tcBorders>
              <w:top w:val="single" w:sz="12" w:space="0" w:color="auto"/>
              <w:bottom w:val="single" w:sz="4" w:space="0" w:color="auto"/>
            </w:tcBorders>
          </w:tcPr>
          <w:p w:rsidR="00091580" w:rsidRPr="000E0C30" w:rsidRDefault="00091580" w:rsidP="00857129">
            <w:pPr>
              <w:jc w:val="both"/>
              <w:rPr>
                <w:rFonts w:ascii="Times New Roman" w:hAnsi="Times New Roman" w:cs="Times New Roman"/>
                <w:sz w:val="24"/>
                <w:szCs w:val="24"/>
              </w:rPr>
            </w:pPr>
            <w:r w:rsidRPr="000E0C30">
              <w:rPr>
                <w:rFonts w:ascii="Times New Roman" w:hAnsi="Times New Roman" w:cs="Times New Roman"/>
                <w:sz w:val="24"/>
                <w:szCs w:val="24"/>
              </w:rPr>
              <w:t>Akademik Öz-Yeterlik</w:t>
            </w:r>
          </w:p>
        </w:tc>
        <w:tc>
          <w:tcPr>
            <w:tcW w:w="1842" w:type="dxa"/>
            <w:tcBorders>
              <w:top w:val="single" w:sz="12" w:space="0" w:color="auto"/>
              <w:bottom w:val="single" w:sz="4" w:space="0" w:color="auto"/>
            </w:tcBorders>
          </w:tcPr>
          <w:p w:rsidR="00091580" w:rsidRPr="000E0C30" w:rsidRDefault="00091580" w:rsidP="00857129">
            <w:pPr>
              <w:jc w:val="center"/>
              <w:rPr>
                <w:rFonts w:ascii="Times New Roman" w:hAnsi="Times New Roman" w:cs="Times New Roman"/>
                <w:sz w:val="24"/>
                <w:szCs w:val="24"/>
              </w:rPr>
            </w:pPr>
            <w:r w:rsidRPr="000E0C30">
              <w:rPr>
                <w:rFonts w:ascii="Times New Roman" w:hAnsi="Times New Roman" w:cs="Times New Roman"/>
                <w:sz w:val="24"/>
                <w:szCs w:val="24"/>
              </w:rPr>
              <w:t>7-28</w:t>
            </w:r>
          </w:p>
        </w:tc>
        <w:tc>
          <w:tcPr>
            <w:tcW w:w="1276" w:type="dxa"/>
            <w:tcBorders>
              <w:top w:val="single" w:sz="12" w:space="0" w:color="auto"/>
              <w:bottom w:val="single" w:sz="4" w:space="0" w:color="auto"/>
            </w:tcBorders>
          </w:tcPr>
          <w:p w:rsidR="00091580" w:rsidRPr="000E0C30" w:rsidRDefault="00091580" w:rsidP="00857129">
            <w:pPr>
              <w:jc w:val="center"/>
              <w:rPr>
                <w:rFonts w:ascii="Times New Roman" w:hAnsi="Times New Roman" w:cs="Times New Roman"/>
                <w:sz w:val="24"/>
                <w:szCs w:val="24"/>
              </w:rPr>
            </w:pPr>
            <w:r w:rsidRPr="000E0C30">
              <w:rPr>
                <w:rFonts w:ascii="Times New Roman" w:hAnsi="Times New Roman" w:cs="Times New Roman"/>
                <w:sz w:val="24"/>
                <w:szCs w:val="24"/>
              </w:rPr>
              <w:t>158</w:t>
            </w:r>
          </w:p>
        </w:tc>
        <w:tc>
          <w:tcPr>
            <w:tcW w:w="1276" w:type="dxa"/>
            <w:tcBorders>
              <w:top w:val="single" w:sz="12" w:space="0" w:color="auto"/>
              <w:bottom w:val="single" w:sz="4" w:space="0" w:color="auto"/>
            </w:tcBorders>
          </w:tcPr>
          <w:p w:rsidR="00091580" w:rsidRPr="000E0C30" w:rsidRDefault="00091580" w:rsidP="00857129">
            <w:pPr>
              <w:jc w:val="center"/>
              <w:rPr>
                <w:rFonts w:ascii="Times New Roman" w:hAnsi="Times New Roman" w:cs="Times New Roman"/>
                <w:sz w:val="24"/>
                <w:szCs w:val="24"/>
              </w:rPr>
            </w:pPr>
            <w:r w:rsidRPr="000E0C30">
              <w:rPr>
                <w:rFonts w:ascii="Times New Roman" w:hAnsi="Times New Roman" w:cs="Times New Roman"/>
                <w:sz w:val="24"/>
                <w:szCs w:val="24"/>
              </w:rPr>
              <w:t>14,70</w:t>
            </w:r>
          </w:p>
        </w:tc>
        <w:tc>
          <w:tcPr>
            <w:tcW w:w="1449" w:type="dxa"/>
            <w:tcBorders>
              <w:top w:val="single" w:sz="12" w:space="0" w:color="auto"/>
              <w:bottom w:val="single" w:sz="4" w:space="0" w:color="auto"/>
            </w:tcBorders>
          </w:tcPr>
          <w:p w:rsidR="00091580" w:rsidRPr="000E0C30" w:rsidRDefault="00091580" w:rsidP="00857129">
            <w:pPr>
              <w:jc w:val="center"/>
              <w:rPr>
                <w:rFonts w:ascii="Times New Roman" w:hAnsi="Times New Roman" w:cs="Times New Roman"/>
                <w:sz w:val="24"/>
                <w:szCs w:val="24"/>
              </w:rPr>
            </w:pPr>
            <w:r w:rsidRPr="000E0C30">
              <w:rPr>
                <w:rFonts w:ascii="Times New Roman" w:hAnsi="Times New Roman" w:cs="Times New Roman"/>
                <w:sz w:val="24"/>
                <w:szCs w:val="24"/>
              </w:rPr>
              <w:t>2,98</w:t>
            </w:r>
          </w:p>
        </w:tc>
      </w:tr>
      <w:tr w:rsidR="00091580" w:rsidRPr="000E0C30" w:rsidTr="002545E8">
        <w:tc>
          <w:tcPr>
            <w:tcW w:w="3369" w:type="dxa"/>
            <w:tcBorders>
              <w:bottom w:val="single" w:sz="12" w:space="0" w:color="auto"/>
            </w:tcBorders>
          </w:tcPr>
          <w:p w:rsidR="00091580" w:rsidRPr="000E0C30" w:rsidRDefault="00091580" w:rsidP="00857129">
            <w:pPr>
              <w:jc w:val="both"/>
              <w:rPr>
                <w:rFonts w:ascii="Times New Roman" w:hAnsi="Times New Roman" w:cs="Times New Roman"/>
                <w:sz w:val="24"/>
                <w:szCs w:val="24"/>
              </w:rPr>
            </w:pPr>
            <w:r w:rsidRPr="000E0C30">
              <w:rPr>
                <w:rFonts w:ascii="Times New Roman" w:hAnsi="Times New Roman" w:cs="Times New Roman"/>
                <w:sz w:val="24"/>
                <w:szCs w:val="24"/>
              </w:rPr>
              <w:t>Genel Öz-Yeterlik</w:t>
            </w:r>
          </w:p>
        </w:tc>
        <w:tc>
          <w:tcPr>
            <w:tcW w:w="1842" w:type="dxa"/>
            <w:tcBorders>
              <w:bottom w:val="single" w:sz="12" w:space="0" w:color="auto"/>
            </w:tcBorders>
          </w:tcPr>
          <w:p w:rsidR="00091580" w:rsidRPr="000E0C30" w:rsidRDefault="00091580" w:rsidP="00857129">
            <w:pPr>
              <w:jc w:val="center"/>
              <w:rPr>
                <w:rFonts w:ascii="Times New Roman" w:hAnsi="Times New Roman" w:cs="Times New Roman"/>
                <w:sz w:val="24"/>
                <w:szCs w:val="24"/>
              </w:rPr>
            </w:pPr>
            <w:r w:rsidRPr="000E0C30">
              <w:rPr>
                <w:rFonts w:ascii="Times New Roman" w:hAnsi="Times New Roman" w:cs="Times New Roman"/>
                <w:sz w:val="24"/>
                <w:szCs w:val="24"/>
              </w:rPr>
              <w:t>17-85</w:t>
            </w:r>
          </w:p>
        </w:tc>
        <w:tc>
          <w:tcPr>
            <w:tcW w:w="1276" w:type="dxa"/>
            <w:tcBorders>
              <w:bottom w:val="single" w:sz="12" w:space="0" w:color="auto"/>
            </w:tcBorders>
          </w:tcPr>
          <w:p w:rsidR="00091580" w:rsidRPr="000E0C30" w:rsidRDefault="00091580" w:rsidP="00857129">
            <w:pPr>
              <w:jc w:val="center"/>
              <w:rPr>
                <w:rFonts w:ascii="Times New Roman" w:hAnsi="Times New Roman" w:cs="Times New Roman"/>
                <w:sz w:val="24"/>
                <w:szCs w:val="24"/>
              </w:rPr>
            </w:pPr>
            <w:r w:rsidRPr="000E0C30">
              <w:rPr>
                <w:rFonts w:ascii="Times New Roman" w:hAnsi="Times New Roman" w:cs="Times New Roman"/>
                <w:sz w:val="24"/>
                <w:szCs w:val="24"/>
              </w:rPr>
              <w:t>158</w:t>
            </w:r>
          </w:p>
        </w:tc>
        <w:tc>
          <w:tcPr>
            <w:tcW w:w="1276" w:type="dxa"/>
            <w:tcBorders>
              <w:bottom w:val="single" w:sz="12" w:space="0" w:color="auto"/>
            </w:tcBorders>
          </w:tcPr>
          <w:p w:rsidR="00091580" w:rsidRPr="000E0C30" w:rsidRDefault="00091580" w:rsidP="00857129">
            <w:pPr>
              <w:jc w:val="center"/>
              <w:rPr>
                <w:rFonts w:ascii="Times New Roman" w:hAnsi="Times New Roman" w:cs="Times New Roman"/>
                <w:sz w:val="24"/>
                <w:szCs w:val="24"/>
              </w:rPr>
            </w:pPr>
            <w:r w:rsidRPr="000E0C30">
              <w:rPr>
                <w:rFonts w:ascii="Times New Roman" w:hAnsi="Times New Roman" w:cs="Times New Roman"/>
                <w:sz w:val="24"/>
                <w:szCs w:val="24"/>
              </w:rPr>
              <w:t>65,65</w:t>
            </w:r>
          </w:p>
        </w:tc>
        <w:tc>
          <w:tcPr>
            <w:tcW w:w="1449" w:type="dxa"/>
            <w:tcBorders>
              <w:bottom w:val="single" w:sz="12" w:space="0" w:color="auto"/>
            </w:tcBorders>
          </w:tcPr>
          <w:p w:rsidR="00091580" w:rsidRPr="000E0C30" w:rsidRDefault="00091580" w:rsidP="00857129">
            <w:pPr>
              <w:jc w:val="center"/>
              <w:rPr>
                <w:rFonts w:ascii="Times New Roman" w:hAnsi="Times New Roman" w:cs="Times New Roman"/>
                <w:sz w:val="24"/>
                <w:szCs w:val="24"/>
              </w:rPr>
            </w:pPr>
            <w:r w:rsidRPr="000E0C30">
              <w:rPr>
                <w:rFonts w:ascii="Times New Roman" w:hAnsi="Times New Roman" w:cs="Times New Roman"/>
                <w:sz w:val="24"/>
                <w:szCs w:val="24"/>
              </w:rPr>
              <w:t>10,16</w:t>
            </w:r>
          </w:p>
        </w:tc>
      </w:tr>
    </w:tbl>
    <w:p w:rsidR="00083F10" w:rsidRDefault="00083F10" w:rsidP="00083F10">
      <w:pPr>
        <w:spacing w:after="0" w:line="480" w:lineRule="auto"/>
        <w:jc w:val="both"/>
        <w:rPr>
          <w:rFonts w:ascii="Times New Roman" w:hAnsi="Times New Roman" w:cs="Times New Roman"/>
          <w:sz w:val="24"/>
          <w:szCs w:val="24"/>
        </w:rPr>
      </w:pPr>
    </w:p>
    <w:p w:rsidR="00091580" w:rsidRPr="000E0C30" w:rsidRDefault="002545E8" w:rsidP="00091580">
      <w:pPr>
        <w:spacing w:line="480" w:lineRule="auto"/>
        <w:jc w:val="both"/>
        <w:rPr>
          <w:rFonts w:ascii="Times New Roman" w:hAnsi="Times New Roman" w:cs="Times New Roman"/>
          <w:sz w:val="24"/>
          <w:szCs w:val="24"/>
        </w:rPr>
      </w:pPr>
      <w:r w:rsidRPr="000E0C30">
        <w:rPr>
          <w:rFonts w:ascii="Times New Roman" w:hAnsi="Times New Roman" w:cs="Times New Roman"/>
          <w:sz w:val="24"/>
          <w:szCs w:val="24"/>
        </w:rPr>
        <w:t>Tablo 2</w:t>
      </w:r>
      <w:r w:rsidR="00091580" w:rsidRPr="000E0C30">
        <w:rPr>
          <w:rFonts w:ascii="Times New Roman" w:hAnsi="Times New Roman" w:cs="Times New Roman"/>
          <w:sz w:val="24"/>
          <w:szCs w:val="24"/>
        </w:rPr>
        <w:t xml:space="preserve">’de yer alan verilere </w:t>
      </w:r>
      <w:proofErr w:type="gramStart"/>
      <w:r w:rsidR="00091580" w:rsidRPr="000E0C30">
        <w:rPr>
          <w:rFonts w:ascii="Times New Roman" w:hAnsi="Times New Roman" w:cs="Times New Roman"/>
          <w:sz w:val="24"/>
          <w:szCs w:val="24"/>
        </w:rPr>
        <w:t>göre  ö</w:t>
      </w:r>
      <w:r w:rsidR="00091580" w:rsidRPr="000E0C30">
        <w:rPr>
          <w:rFonts w:ascii="Times New Roman" w:hAnsi="Times New Roman" w:cs="Times New Roman" w:hint="eastAsia"/>
          <w:sz w:val="24"/>
          <w:szCs w:val="24"/>
        </w:rPr>
        <w:t>ğ</w:t>
      </w:r>
      <w:r w:rsidR="00091580" w:rsidRPr="000E0C30">
        <w:rPr>
          <w:rFonts w:ascii="Times New Roman" w:hAnsi="Times New Roman" w:cs="Times New Roman"/>
          <w:sz w:val="24"/>
          <w:szCs w:val="24"/>
        </w:rPr>
        <w:t>rencilerin</w:t>
      </w:r>
      <w:proofErr w:type="gramEnd"/>
      <w:r w:rsidR="00091580" w:rsidRPr="000E0C30">
        <w:rPr>
          <w:rFonts w:ascii="Times New Roman" w:hAnsi="Times New Roman" w:cs="Times New Roman"/>
          <w:sz w:val="24"/>
          <w:szCs w:val="24"/>
        </w:rPr>
        <w:t xml:space="preserve"> akademik öz-yeterlik algılarına ili</w:t>
      </w:r>
      <w:r w:rsidR="00091580" w:rsidRPr="000E0C30">
        <w:rPr>
          <w:rFonts w:ascii="Times New Roman" w:hAnsi="Times New Roman" w:cs="Times New Roman" w:hint="eastAsia"/>
          <w:sz w:val="24"/>
          <w:szCs w:val="24"/>
        </w:rPr>
        <w:t>ş</w:t>
      </w:r>
      <w:r w:rsidR="00091580" w:rsidRPr="000E0C30">
        <w:rPr>
          <w:rFonts w:ascii="Times New Roman" w:hAnsi="Times New Roman" w:cs="Times New Roman"/>
          <w:sz w:val="24"/>
          <w:szCs w:val="24"/>
        </w:rPr>
        <w:t>kin ortalama puan</w:t>
      </w:r>
      <w:r w:rsidR="00357BC4">
        <w:rPr>
          <w:rFonts w:ascii="Times New Roman" w:hAnsi="Times New Roman" w:cs="Times New Roman"/>
          <w:sz w:val="24"/>
          <w:szCs w:val="24"/>
        </w:rPr>
        <w:t xml:space="preserve"> </w:t>
      </w:r>
      <w:r w:rsidR="00091580" w:rsidRPr="000E0C30">
        <w:rPr>
          <w:rFonts w:ascii="Times New Roman"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 xml:space="preserve"> </m:t>
        </m:r>
      </m:oMath>
      <w:r w:rsidR="00091580" w:rsidRPr="000E0C30">
        <w:rPr>
          <w:rFonts w:ascii="Times New Roman" w:hAnsi="Times New Roman" w:cs="Times New Roman"/>
          <w:sz w:val="24"/>
          <w:szCs w:val="24"/>
        </w:rPr>
        <w:t>=14.70) incelendi</w:t>
      </w:r>
      <w:r w:rsidR="00091580" w:rsidRPr="000E0C30">
        <w:rPr>
          <w:rFonts w:ascii="Times New Roman" w:hAnsi="Times New Roman" w:cs="Times New Roman" w:hint="eastAsia"/>
          <w:sz w:val="24"/>
          <w:szCs w:val="24"/>
        </w:rPr>
        <w:t>ğ</w:t>
      </w:r>
      <w:r w:rsidR="00091580" w:rsidRPr="000E0C30">
        <w:rPr>
          <w:rFonts w:ascii="Times New Roman" w:hAnsi="Times New Roman" w:cs="Times New Roman"/>
          <w:sz w:val="24"/>
          <w:szCs w:val="24"/>
        </w:rPr>
        <w:t>inde akademik öz-yeterlik algısının orta düzeyde oldu</w:t>
      </w:r>
      <w:r w:rsidR="00091580" w:rsidRPr="000E0C30">
        <w:rPr>
          <w:rFonts w:ascii="Times New Roman" w:hAnsi="Times New Roman" w:cs="Times New Roman" w:hint="eastAsia"/>
          <w:sz w:val="24"/>
          <w:szCs w:val="24"/>
        </w:rPr>
        <w:t>ğ</w:t>
      </w:r>
      <w:r w:rsidR="00091580" w:rsidRPr="000E0C30">
        <w:rPr>
          <w:rFonts w:ascii="Times New Roman" w:hAnsi="Times New Roman" w:cs="Times New Roman"/>
          <w:sz w:val="24"/>
          <w:szCs w:val="24"/>
        </w:rPr>
        <w:t>u ifade edilebilir. Ö</w:t>
      </w:r>
      <w:r w:rsidR="00091580" w:rsidRPr="000E0C30">
        <w:rPr>
          <w:rFonts w:ascii="Times New Roman" w:hAnsi="Times New Roman" w:cs="Times New Roman" w:hint="eastAsia"/>
          <w:sz w:val="24"/>
          <w:szCs w:val="24"/>
        </w:rPr>
        <w:t>ğ</w:t>
      </w:r>
      <w:r w:rsidR="00091580" w:rsidRPr="000E0C30">
        <w:rPr>
          <w:rFonts w:ascii="Times New Roman" w:hAnsi="Times New Roman" w:cs="Times New Roman"/>
          <w:sz w:val="24"/>
          <w:szCs w:val="24"/>
        </w:rPr>
        <w:t>rencilerin akademik öz-yeterlik algılarına ili</w:t>
      </w:r>
      <w:r w:rsidR="00091580" w:rsidRPr="000E0C30">
        <w:rPr>
          <w:rFonts w:ascii="Times New Roman" w:hAnsi="Times New Roman" w:cs="Times New Roman" w:hint="eastAsia"/>
          <w:sz w:val="24"/>
          <w:szCs w:val="24"/>
        </w:rPr>
        <w:t>ş</w:t>
      </w:r>
      <w:r w:rsidR="00091580" w:rsidRPr="000E0C30">
        <w:rPr>
          <w:rFonts w:ascii="Times New Roman" w:hAnsi="Times New Roman" w:cs="Times New Roman"/>
          <w:sz w:val="24"/>
          <w:szCs w:val="24"/>
        </w:rPr>
        <w:t>kin ortalama puan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091580" w:rsidRPr="000E0C30">
        <w:rPr>
          <w:rFonts w:ascii="Times New Roman" w:hAnsi="Times New Roman" w:cs="Times New Roman"/>
          <w:sz w:val="24"/>
          <w:szCs w:val="24"/>
        </w:rPr>
        <w:t>=65,65) incelendi</w:t>
      </w:r>
      <w:r w:rsidR="00091580" w:rsidRPr="000E0C30">
        <w:rPr>
          <w:rFonts w:ascii="Times New Roman" w:hAnsi="Times New Roman" w:cs="Times New Roman" w:hint="eastAsia"/>
          <w:sz w:val="24"/>
          <w:szCs w:val="24"/>
        </w:rPr>
        <w:t>ğ</w:t>
      </w:r>
      <w:r w:rsidR="00357BC4">
        <w:rPr>
          <w:rFonts w:ascii="Times New Roman" w:hAnsi="Times New Roman" w:cs="Times New Roman"/>
          <w:sz w:val="24"/>
          <w:szCs w:val="24"/>
        </w:rPr>
        <w:t>in</w:t>
      </w:r>
      <w:r w:rsidR="00091580" w:rsidRPr="000E0C30">
        <w:rPr>
          <w:rFonts w:ascii="Times New Roman" w:hAnsi="Times New Roman" w:cs="Times New Roman"/>
          <w:sz w:val="24"/>
          <w:szCs w:val="24"/>
        </w:rPr>
        <w:t xml:space="preserve">de ise genel öz-yeterlik algısının iyi düzeyde olduğu söylenebilir. </w:t>
      </w:r>
    </w:p>
    <w:p w:rsidR="00091580" w:rsidRPr="000E0C30" w:rsidRDefault="00091580" w:rsidP="00091580">
      <w:pPr>
        <w:spacing w:line="480" w:lineRule="auto"/>
        <w:jc w:val="both"/>
        <w:rPr>
          <w:rFonts w:ascii="Times New Roman" w:hAnsi="Times New Roman" w:cs="Times New Roman"/>
          <w:sz w:val="24"/>
          <w:szCs w:val="24"/>
        </w:rPr>
      </w:pPr>
      <w:proofErr w:type="gramStart"/>
      <w:r w:rsidRPr="000E0C30">
        <w:rPr>
          <w:rFonts w:ascii="Times New Roman" w:hAnsi="Times New Roman" w:cs="Times New Roman"/>
          <w:sz w:val="24"/>
          <w:szCs w:val="24"/>
        </w:rPr>
        <w:t>Ö</w:t>
      </w:r>
      <w:r w:rsidRPr="000E0C30">
        <w:rPr>
          <w:rFonts w:ascii="Times New Roman" w:hAnsi="Times New Roman" w:cs="Times New Roman" w:hint="eastAsia"/>
          <w:sz w:val="24"/>
          <w:szCs w:val="24"/>
        </w:rPr>
        <w:t>ğ</w:t>
      </w:r>
      <w:r w:rsidRPr="000E0C30">
        <w:rPr>
          <w:rFonts w:ascii="Times New Roman" w:hAnsi="Times New Roman" w:cs="Times New Roman"/>
          <w:sz w:val="24"/>
          <w:szCs w:val="24"/>
        </w:rPr>
        <w:t>rencilerin  akademik</w:t>
      </w:r>
      <w:proofErr w:type="gramEnd"/>
      <w:r w:rsidRPr="000E0C30">
        <w:rPr>
          <w:rFonts w:ascii="Times New Roman" w:hAnsi="Times New Roman" w:cs="Times New Roman"/>
          <w:sz w:val="24"/>
          <w:szCs w:val="24"/>
        </w:rPr>
        <w:t xml:space="preserve"> öz-yeterlik ve genel öz yeterlik  algılarının cinsiyete göre farklılık gösterip göstermedi</w:t>
      </w:r>
      <w:r w:rsidRPr="000E0C30">
        <w:rPr>
          <w:rFonts w:ascii="Times New Roman" w:hAnsi="Times New Roman" w:cs="Times New Roman" w:hint="eastAsia"/>
          <w:sz w:val="24"/>
          <w:szCs w:val="24"/>
        </w:rPr>
        <w:t>ğ</w:t>
      </w:r>
      <w:r w:rsidRPr="000E0C30">
        <w:rPr>
          <w:rFonts w:ascii="Times New Roman" w:hAnsi="Times New Roman" w:cs="Times New Roman"/>
          <w:sz w:val="24"/>
          <w:szCs w:val="24"/>
        </w:rPr>
        <w:t>ini belirlemek amacıyla ara</w:t>
      </w:r>
      <w:r w:rsidRPr="000E0C30">
        <w:rPr>
          <w:rFonts w:ascii="Times New Roman" w:hAnsi="Times New Roman" w:cs="Times New Roman" w:hint="eastAsia"/>
          <w:sz w:val="24"/>
          <w:szCs w:val="24"/>
        </w:rPr>
        <w:t>ş</w:t>
      </w:r>
      <w:r w:rsidRPr="000E0C30">
        <w:rPr>
          <w:rFonts w:ascii="Times New Roman" w:hAnsi="Times New Roman" w:cs="Times New Roman"/>
          <w:sz w:val="24"/>
          <w:szCs w:val="24"/>
        </w:rPr>
        <w:t>tırmada ba</w:t>
      </w:r>
      <w:r w:rsidRPr="000E0C30">
        <w:rPr>
          <w:rFonts w:ascii="Times New Roman" w:hAnsi="Times New Roman" w:cs="Times New Roman" w:hint="eastAsia"/>
          <w:sz w:val="24"/>
          <w:szCs w:val="24"/>
        </w:rPr>
        <w:t>ğ</w:t>
      </w:r>
      <w:r w:rsidRPr="000E0C30">
        <w:rPr>
          <w:rFonts w:ascii="Times New Roman" w:hAnsi="Times New Roman" w:cs="Times New Roman"/>
          <w:sz w:val="24"/>
          <w:szCs w:val="24"/>
        </w:rPr>
        <w:t xml:space="preserve">ımsız gruplar için t testinden </w:t>
      </w:r>
      <w:r w:rsidRPr="000E0C30">
        <w:rPr>
          <w:rFonts w:ascii="Times New Roman" w:hAnsi="Times New Roman" w:cs="Times New Roman"/>
          <w:sz w:val="24"/>
          <w:szCs w:val="24"/>
        </w:rPr>
        <w:lastRenderedPageBreak/>
        <w:t>yararlanılmı</w:t>
      </w:r>
      <w:r w:rsidRPr="000E0C30">
        <w:rPr>
          <w:rFonts w:ascii="Times New Roman" w:hAnsi="Times New Roman" w:cs="Times New Roman" w:hint="eastAsia"/>
          <w:sz w:val="24"/>
          <w:szCs w:val="24"/>
        </w:rPr>
        <w:t>ş</w:t>
      </w:r>
      <w:r w:rsidRPr="000E0C30">
        <w:rPr>
          <w:rFonts w:ascii="Times New Roman" w:hAnsi="Times New Roman" w:cs="Times New Roman"/>
          <w:sz w:val="24"/>
          <w:szCs w:val="24"/>
        </w:rPr>
        <w:t>tır. Gerçekle</w:t>
      </w:r>
      <w:r w:rsidRPr="000E0C30">
        <w:rPr>
          <w:rFonts w:ascii="Times New Roman" w:hAnsi="Times New Roman" w:cs="Times New Roman" w:hint="eastAsia"/>
          <w:sz w:val="24"/>
          <w:szCs w:val="24"/>
        </w:rPr>
        <w:t>ş</w:t>
      </w:r>
      <w:r w:rsidRPr="000E0C30">
        <w:rPr>
          <w:rFonts w:ascii="Times New Roman" w:hAnsi="Times New Roman" w:cs="Times New Roman"/>
          <w:sz w:val="24"/>
          <w:szCs w:val="24"/>
        </w:rPr>
        <w:t xml:space="preserve">tirilen analiz sonucu elde edilen bulgular Tablo </w:t>
      </w:r>
      <w:r w:rsidR="002545E8" w:rsidRPr="000E0C30">
        <w:rPr>
          <w:rFonts w:ascii="Times New Roman" w:hAnsi="Times New Roman" w:cs="Times New Roman"/>
          <w:sz w:val="24"/>
          <w:szCs w:val="24"/>
        </w:rPr>
        <w:t>3'de</w:t>
      </w:r>
      <w:r w:rsidRPr="000E0C30">
        <w:rPr>
          <w:rFonts w:ascii="Times New Roman" w:hAnsi="Times New Roman" w:cs="Times New Roman"/>
          <w:sz w:val="24"/>
          <w:szCs w:val="24"/>
        </w:rPr>
        <w:t xml:space="preserve"> gösterilmektedir.</w:t>
      </w:r>
    </w:p>
    <w:p w:rsidR="00EA749D" w:rsidRDefault="00447B9A" w:rsidP="00475938">
      <w:pPr>
        <w:spacing w:before="120" w:after="120"/>
        <w:rPr>
          <w:rFonts w:ascii="Times New Roman" w:eastAsia="Calibri" w:hAnsi="Times New Roman" w:cs="Times New Roman"/>
          <w:i/>
          <w:sz w:val="24"/>
          <w:szCs w:val="24"/>
        </w:rPr>
      </w:pPr>
      <w:r w:rsidRPr="001E47C8">
        <w:rPr>
          <w:rFonts w:ascii="Times New Roman" w:eastAsia="Calibri" w:hAnsi="Times New Roman" w:cs="Times New Roman"/>
          <w:sz w:val="24"/>
          <w:szCs w:val="24"/>
        </w:rPr>
        <w:t xml:space="preserve">Tablo </w:t>
      </w:r>
      <w:r w:rsidR="002545E8">
        <w:rPr>
          <w:rFonts w:ascii="Times New Roman" w:eastAsia="Calibri" w:hAnsi="Times New Roman" w:cs="Times New Roman"/>
          <w:sz w:val="24"/>
          <w:szCs w:val="24"/>
        </w:rPr>
        <w:t>3</w:t>
      </w:r>
      <w:r w:rsidRPr="001E47C8">
        <w:rPr>
          <w:rFonts w:ascii="Times New Roman" w:eastAsia="Calibri" w:hAnsi="Times New Roman" w:cs="Times New Roman"/>
          <w:sz w:val="24"/>
          <w:szCs w:val="24"/>
        </w:rPr>
        <w:t>.</w:t>
      </w:r>
      <w:r w:rsidRPr="001E47C8">
        <w:rPr>
          <w:rFonts w:ascii="Times New Roman" w:eastAsia="Calibri" w:hAnsi="Times New Roman" w:cs="Times New Roman"/>
          <w:i/>
          <w:sz w:val="24"/>
          <w:szCs w:val="24"/>
        </w:rPr>
        <w:t xml:space="preserve"> </w:t>
      </w:r>
    </w:p>
    <w:p w:rsidR="008C64F6" w:rsidRPr="001E47C8" w:rsidRDefault="008C64F6" w:rsidP="00475938">
      <w:pPr>
        <w:spacing w:before="120" w:after="120"/>
        <w:rPr>
          <w:rFonts w:ascii="Times New Roman" w:eastAsia="Calibri" w:hAnsi="Times New Roman" w:cs="Times New Roman"/>
          <w:bCs/>
          <w:i/>
          <w:sz w:val="24"/>
          <w:szCs w:val="24"/>
        </w:rPr>
      </w:pPr>
      <w:r w:rsidRPr="001E47C8">
        <w:rPr>
          <w:rFonts w:ascii="Times New Roman" w:eastAsia="Calibri" w:hAnsi="Times New Roman" w:cs="Times New Roman"/>
          <w:i/>
          <w:sz w:val="24"/>
          <w:szCs w:val="24"/>
        </w:rPr>
        <w:t xml:space="preserve">Öğrencilerin </w:t>
      </w:r>
      <w:r w:rsidRPr="001E47C8">
        <w:rPr>
          <w:rFonts w:ascii="Times New Roman" w:eastAsia="Calibri" w:hAnsi="Times New Roman" w:cs="Times New Roman"/>
          <w:bCs/>
          <w:i/>
          <w:sz w:val="24"/>
          <w:szCs w:val="24"/>
        </w:rPr>
        <w:t>Akademik</w:t>
      </w:r>
      <w:r w:rsidR="00AD2ED2" w:rsidRPr="001E47C8">
        <w:rPr>
          <w:rFonts w:ascii="Times New Roman" w:eastAsia="Calibri" w:hAnsi="Times New Roman" w:cs="Times New Roman"/>
          <w:bCs/>
          <w:i/>
          <w:sz w:val="24"/>
          <w:szCs w:val="24"/>
        </w:rPr>
        <w:t xml:space="preserve"> </w:t>
      </w:r>
      <w:r w:rsidR="00357BC4">
        <w:rPr>
          <w:rFonts w:ascii="Times New Roman" w:eastAsia="Calibri" w:hAnsi="Times New Roman" w:cs="Times New Roman"/>
          <w:bCs/>
          <w:i/>
          <w:sz w:val="24"/>
          <w:szCs w:val="24"/>
        </w:rPr>
        <w:t>Öz-yeterlik</w:t>
      </w:r>
      <w:r w:rsidRPr="001E47C8">
        <w:rPr>
          <w:rFonts w:ascii="Times New Roman" w:eastAsia="Calibri" w:hAnsi="Times New Roman" w:cs="Times New Roman"/>
          <w:bCs/>
          <w:i/>
          <w:sz w:val="24"/>
          <w:szCs w:val="24"/>
        </w:rPr>
        <w:t xml:space="preserve"> ve Genel </w:t>
      </w:r>
      <w:r w:rsidR="00357BC4">
        <w:rPr>
          <w:rFonts w:ascii="Times New Roman" w:eastAsia="Calibri" w:hAnsi="Times New Roman" w:cs="Times New Roman"/>
          <w:bCs/>
          <w:i/>
          <w:sz w:val="24"/>
          <w:szCs w:val="24"/>
        </w:rPr>
        <w:t>Öz-yeterlik</w:t>
      </w:r>
      <w:r w:rsidRPr="001E47C8">
        <w:rPr>
          <w:rFonts w:ascii="Times New Roman" w:eastAsia="Calibri" w:hAnsi="Times New Roman" w:cs="Times New Roman"/>
          <w:bCs/>
          <w:i/>
          <w:sz w:val="24"/>
          <w:szCs w:val="24"/>
        </w:rPr>
        <w:t xml:space="preserve"> ölçeklerinden aldıkları </w:t>
      </w:r>
      <w:r w:rsidR="001E47C8">
        <w:rPr>
          <w:rFonts w:ascii="Times New Roman" w:eastAsia="Calibri" w:hAnsi="Times New Roman" w:cs="Times New Roman"/>
          <w:bCs/>
          <w:i/>
          <w:sz w:val="24"/>
          <w:szCs w:val="24"/>
        </w:rPr>
        <w:tab/>
      </w:r>
      <w:r w:rsidRPr="001E47C8">
        <w:rPr>
          <w:rFonts w:ascii="Times New Roman" w:eastAsia="Calibri" w:hAnsi="Times New Roman" w:cs="Times New Roman"/>
          <w:i/>
          <w:sz w:val="24"/>
          <w:szCs w:val="24"/>
        </w:rPr>
        <w:t>Puanların Cinsiyete Göre t testi Analizi Sonuçları</w:t>
      </w:r>
    </w:p>
    <w:tbl>
      <w:tblPr>
        <w:tblW w:w="9241" w:type="dxa"/>
        <w:tblInd w:w="2" w:type="dxa"/>
        <w:tblBorders>
          <w:top w:val="single" w:sz="12" w:space="0" w:color="auto"/>
          <w:bottom w:val="single" w:sz="12" w:space="0" w:color="auto"/>
        </w:tblBorders>
        <w:tblLook w:val="00A0" w:firstRow="1" w:lastRow="0" w:firstColumn="1" w:lastColumn="0" w:noHBand="0" w:noVBand="0"/>
      </w:tblPr>
      <w:tblGrid>
        <w:gridCol w:w="1217"/>
        <w:gridCol w:w="1281"/>
        <w:gridCol w:w="1085"/>
        <w:gridCol w:w="1158"/>
        <w:gridCol w:w="1236"/>
        <w:gridCol w:w="1090"/>
        <w:gridCol w:w="1087"/>
        <w:gridCol w:w="1087"/>
      </w:tblGrid>
      <w:tr w:rsidR="008C64F6" w:rsidRPr="00CD644E" w:rsidTr="001E47C8">
        <w:tc>
          <w:tcPr>
            <w:tcW w:w="1182"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c>
          <w:tcPr>
            <w:tcW w:w="1298"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Cinsiyet</w:t>
            </w:r>
          </w:p>
        </w:tc>
        <w:tc>
          <w:tcPr>
            <w:tcW w:w="1110"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N</w:t>
            </w:r>
          </w:p>
        </w:tc>
        <w:tc>
          <w:tcPr>
            <w:tcW w:w="1161"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position w:val="-4"/>
                <w:sz w:val="24"/>
                <w:szCs w:val="24"/>
              </w:rPr>
              <w:object w:dxaOrig="27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2.5pt" o:ole="">
                  <v:imagedata r:id="rId8" o:title=""/>
                </v:shape>
                <o:OLEObject Type="Embed" ProgID="Equation.3" ShapeID="_x0000_i1025" DrawAspect="Content" ObjectID="_1606765240" r:id="rId9"/>
              </w:object>
            </w:r>
          </w:p>
        </w:tc>
        <w:tc>
          <w:tcPr>
            <w:tcW w:w="1143"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S</w:t>
            </w:r>
          </w:p>
        </w:tc>
        <w:tc>
          <w:tcPr>
            <w:tcW w:w="1123"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roofErr w:type="spellStart"/>
            <w:r w:rsidRPr="00CD644E">
              <w:rPr>
                <w:rFonts w:ascii="Times New Roman" w:eastAsia="Calibri" w:hAnsi="Times New Roman" w:cs="Times New Roman"/>
                <w:sz w:val="24"/>
                <w:szCs w:val="24"/>
              </w:rPr>
              <w:t>Sd</w:t>
            </w:r>
            <w:proofErr w:type="spellEnd"/>
          </w:p>
        </w:tc>
        <w:tc>
          <w:tcPr>
            <w:tcW w:w="1108"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roofErr w:type="gramStart"/>
            <w:r w:rsidRPr="00CD644E">
              <w:rPr>
                <w:rFonts w:ascii="Times New Roman" w:eastAsia="Calibri" w:hAnsi="Times New Roman" w:cs="Times New Roman"/>
                <w:sz w:val="24"/>
                <w:szCs w:val="24"/>
              </w:rPr>
              <w:t>t</w:t>
            </w:r>
            <w:proofErr w:type="gramEnd"/>
          </w:p>
        </w:tc>
        <w:tc>
          <w:tcPr>
            <w:tcW w:w="1116"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roofErr w:type="gramStart"/>
            <w:r w:rsidRPr="00CD644E">
              <w:rPr>
                <w:rFonts w:ascii="Times New Roman" w:eastAsia="Calibri" w:hAnsi="Times New Roman" w:cs="Times New Roman"/>
                <w:sz w:val="24"/>
                <w:szCs w:val="24"/>
              </w:rPr>
              <w:t>p</w:t>
            </w:r>
            <w:proofErr w:type="gramEnd"/>
          </w:p>
        </w:tc>
      </w:tr>
      <w:tr w:rsidR="008C64F6" w:rsidRPr="00CD644E" w:rsidTr="001E47C8">
        <w:tc>
          <w:tcPr>
            <w:tcW w:w="1182" w:type="dxa"/>
            <w:vMerge w:val="restart"/>
            <w:tcBorders>
              <w:top w:val="single" w:sz="12" w:space="0" w:color="auto"/>
            </w:tcBorders>
            <w:vAlign w:val="center"/>
          </w:tcPr>
          <w:p w:rsidR="008C64F6" w:rsidRPr="00CD644E" w:rsidRDefault="008C64F6" w:rsidP="009F5346">
            <w:pPr>
              <w:spacing w:after="0" w:line="240" w:lineRule="auto"/>
              <w:rPr>
                <w:rFonts w:ascii="Times New Roman" w:eastAsia="Calibri" w:hAnsi="Times New Roman" w:cs="Times New Roman"/>
                <w:sz w:val="24"/>
                <w:szCs w:val="24"/>
              </w:rPr>
            </w:pPr>
            <w:r w:rsidRPr="00CD644E">
              <w:rPr>
                <w:rFonts w:ascii="Times New Roman" w:eastAsia="Calibri" w:hAnsi="Times New Roman" w:cs="Times New Roman"/>
                <w:sz w:val="24"/>
                <w:szCs w:val="24"/>
              </w:rPr>
              <w:t xml:space="preserve">Akademik </w:t>
            </w:r>
            <w:r w:rsidR="00357BC4">
              <w:rPr>
                <w:rFonts w:ascii="Times New Roman" w:eastAsia="Calibri" w:hAnsi="Times New Roman" w:cs="Times New Roman"/>
                <w:sz w:val="24"/>
                <w:szCs w:val="24"/>
              </w:rPr>
              <w:t>Öz-yeterlik</w:t>
            </w:r>
          </w:p>
        </w:tc>
        <w:tc>
          <w:tcPr>
            <w:tcW w:w="1298" w:type="dxa"/>
            <w:tcBorders>
              <w:top w:val="single" w:sz="12" w:space="0" w:color="auto"/>
              <w:bottom w:val="single" w:sz="12" w:space="0" w:color="000000"/>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Erkek</w:t>
            </w:r>
          </w:p>
        </w:tc>
        <w:tc>
          <w:tcPr>
            <w:tcW w:w="1110" w:type="dxa"/>
            <w:tcBorders>
              <w:top w:val="single" w:sz="12" w:space="0" w:color="auto"/>
              <w:bottom w:val="single" w:sz="12" w:space="0" w:color="000000"/>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100</w:t>
            </w:r>
          </w:p>
        </w:tc>
        <w:tc>
          <w:tcPr>
            <w:tcW w:w="1161" w:type="dxa"/>
            <w:tcBorders>
              <w:top w:val="single" w:sz="12" w:space="0" w:color="auto"/>
              <w:bottom w:val="single" w:sz="12" w:space="0" w:color="000000"/>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14,8800</w:t>
            </w:r>
          </w:p>
        </w:tc>
        <w:tc>
          <w:tcPr>
            <w:tcW w:w="1143" w:type="dxa"/>
            <w:tcBorders>
              <w:top w:val="single" w:sz="12" w:space="0" w:color="auto"/>
              <w:bottom w:val="single" w:sz="12" w:space="0" w:color="000000"/>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2,72393</w:t>
            </w:r>
          </w:p>
        </w:tc>
        <w:tc>
          <w:tcPr>
            <w:tcW w:w="1123" w:type="dxa"/>
            <w:tcBorders>
              <w:top w:val="single" w:sz="12" w:space="0" w:color="auto"/>
              <w:bottom w:val="single" w:sz="12" w:space="0" w:color="000000"/>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156</w:t>
            </w:r>
          </w:p>
        </w:tc>
        <w:tc>
          <w:tcPr>
            <w:tcW w:w="1108" w:type="dxa"/>
            <w:tcBorders>
              <w:top w:val="single" w:sz="12" w:space="0" w:color="auto"/>
              <w:bottom w:val="single" w:sz="12" w:space="0" w:color="000000"/>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,388</w:t>
            </w:r>
          </w:p>
        </w:tc>
        <w:tc>
          <w:tcPr>
            <w:tcW w:w="1116" w:type="dxa"/>
            <w:tcBorders>
              <w:top w:val="single" w:sz="12" w:space="0" w:color="auto"/>
              <w:bottom w:val="single" w:sz="12" w:space="0" w:color="000000"/>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,699</w:t>
            </w:r>
          </w:p>
        </w:tc>
      </w:tr>
      <w:tr w:rsidR="008C64F6" w:rsidRPr="00CD644E" w:rsidTr="001E47C8">
        <w:tc>
          <w:tcPr>
            <w:tcW w:w="1182" w:type="dxa"/>
            <w:vMerge/>
            <w:tcBorders>
              <w:bottom w:val="single" w:sz="12" w:space="0" w:color="000000"/>
            </w:tcBorders>
            <w:vAlign w:val="center"/>
          </w:tcPr>
          <w:p w:rsidR="008C64F6" w:rsidRPr="00CD644E" w:rsidRDefault="008C64F6" w:rsidP="009F5346">
            <w:pPr>
              <w:spacing w:after="0" w:line="240" w:lineRule="auto"/>
              <w:rPr>
                <w:rFonts w:ascii="Times New Roman" w:eastAsia="Calibri" w:hAnsi="Times New Roman" w:cs="Times New Roman"/>
                <w:sz w:val="24"/>
                <w:szCs w:val="24"/>
              </w:rPr>
            </w:pPr>
          </w:p>
        </w:tc>
        <w:tc>
          <w:tcPr>
            <w:tcW w:w="1298" w:type="dxa"/>
            <w:tcBorders>
              <w:top w:val="single" w:sz="12" w:space="0" w:color="000000"/>
              <w:bottom w:val="single" w:sz="12" w:space="0" w:color="000000"/>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Kız</w:t>
            </w:r>
          </w:p>
        </w:tc>
        <w:tc>
          <w:tcPr>
            <w:tcW w:w="1110" w:type="dxa"/>
            <w:tcBorders>
              <w:top w:val="single" w:sz="12" w:space="0" w:color="000000"/>
              <w:bottom w:val="single" w:sz="12" w:space="0" w:color="000000"/>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58</w:t>
            </w:r>
          </w:p>
        </w:tc>
        <w:tc>
          <w:tcPr>
            <w:tcW w:w="1161" w:type="dxa"/>
            <w:tcBorders>
              <w:top w:val="single" w:sz="12" w:space="0" w:color="000000"/>
              <w:bottom w:val="single" w:sz="12" w:space="0" w:color="000000"/>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15,0690</w:t>
            </w:r>
          </w:p>
        </w:tc>
        <w:tc>
          <w:tcPr>
            <w:tcW w:w="1143" w:type="dxa"/>
            <w:tcBorders>
              <w:top w:val="single" w:sz="12" w:space="0" w:color="000000"/>
              <w:bottom w:val="single" w:sz="12" w:space="0" w:color="000000"/>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3,31325</w:t>
            </w:r>
          </w:p>
        </w:tc>
        <w:tc>
          <w:tcPr>
            <w:tcW w:w="1123" w:type="dxa"/>
            <w:tcBorders>
              <w:top w:val="single" w:sz="12" w:space="0" w:color="000000"/>
              <w:bottom w:val="single" w:sz="12" w:space="0" w:color="000000"/>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c>
          <w:tcPr>
            <w:tcW w:w="1108" w:type="dxa"/>
            <w:tcBorders>
              <w:top w:val="single" w:sz="12" w:space="0" w:color="000000"/>
              <w:bottom w:val="single" w:sz="12" w:space="0" w:color="000000"/>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c>
          <w:tcPr>
            <w:tcW w:w="1116" w:type="dxa"/>
            <w:tcBorders>
              <w:top w:val="single" w:sz="12" w:space="0" w:color="000000"/>
              <w:bottom w:val="single" w:sz="12" w:space="0" w:color="000000"/>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r>
      <w:tr w:rsidR="008C64F6" w:rsidRPr="00CD644E" w:rsidTr="001E47C8">
        <w:tc>
          <w:tcPr>
            <w:tcW w:w="1182" w:type="dxa"/>
            <w:vMerge w:val="restart"/>
            <w:tcBorders>
              <w:top w:val="single" w:sz="12" w:space="0" w:color="000000"/>
              <w:bottom w:val="nil"/>
            </w:tcBorders>
            <w:vAlign w:val="center"/>
          </w:tcPr>
          <w:p w:rsidR="008C64F6" w:rsidRPr="00CD644E" w:rsidRDefault="008C64F6" w:rsidP="009F5346">
            <w:pPr>
              <w:spacing w:after="0" w:line="240" w:lineRule="auto"/>
              <w:rPr>
                <w:rFonts w:ascii="Times New Roman" w:eastAsia="Calibri" w:hAnsi="Times New Roman" w:cs="Times New Roman"/>
                <w:sz w:val="24"/>
                <w:szCs w:val="24"/>
              </w:rPr>
            </w:pPr>
            <w:r w:rsidRPr="00CD644E">
              <w:rPr>
                <w:rFonts w:ascii="Times New Roman" w:eastAsia="Calibri" w:hAnsi="Times New Roman" w:cs="Times New Roman"/>
                <w:sz w:val="24"/>
                <w:szCs w:val="24"/>
              </w:rPr>
              <w:t xml:space="preserve">Genel </w:t>
            </w:r>
            <w:r w:rsidR="00357BC4">
              <w:rPr>
                <w:rFonts w:ascii="Times New Roman" w:eastAsia="Calibri" w:hAnsi="Times New Roman" w:cs="Times New Roman"/>
                <w:sz w:val="24"/>
                <w:szCs w:val="24"/>
              </w:rPr>
              <w:t>Öz-yeterlik</w:t>
            </w:r>
          </w:p>
        </w:tc>
        <w:tc>
          <w:tcPr>
            <w:tcW w:w="1298" w:type="dxa"/>
            <w:tcBorders>
              <w:top w:val="single" w:sz="12" w:space="0" w:color="000000"/>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Erkek</w:t>
            </w:r>
          </w:p>
        </w:tc>
        <w:tc>
          <w:tcPr>
            <w:tcW w:w="1110" w:type="dxa"/>
            <w:tcBorders>
              <w:top w:val="single" w:sz="12" w:space="0" w:color="000000"/>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100</w:t>
            </w:r>
          </w:p>
        </w:tc>
        <w:tc>
          <w:tcPr>
            <w:tcW w:w="1161" w:type="dxa"/>
            <w:tcBorders>
              <w:top w:val="single" w:sz="12" w:space="0" w:color="000000"/>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66,8100</w:t>
            </w:r>
          </w:p>
        </w:tc>
        <w:tc>
          <w:tcPr>
            <w:tcW w:w="1143" w:type="dxa"/>
            <w:tcBorders>
              <w:top w:val="single" w:sz="12" w:space="0" w:color="000000"/>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9,18793</w:t>
            </w:r>
          </w:p>
        </w:tc>
        <w:tc>
          <w:tcPr>
            <w:tcW w:w="1123" w:type="dxa"/>
            <w:tcBorders>
              <w:top w:val="single" w:sz="12" w:space="0" w:color="000000"/>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156</w:t>
            </w:r>
          </w:p>
        </w:tc>
        <w:tc>
          <w:tcPr>
            <w:tcW w:w="1108" w:type="dxa"/>
            <w:tcBorders>
              <w:top w:val="single" w:sz="12" w:space="0" w:color="000000"/>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1,340</w:t>
            </w:r>
          </w:p>
        </w:tc>
        <w:tc>
          <w:tcPr>
            <w:tcW w:w="1116" w:type="dxa"/>
            <w:tcBorders>
              <w:top w:val="single" w:sz="12" w:space="0" w:color="000000"/>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,182</w:t>
            </w:r>
          </w:p>
        </w:tc>
      </w:tr>
      <w:tr w:rsidR="008C64F6" w:rsidRPr="00CD644E" w:rsidTr="001E47C8">
        <w:tc>
          <w:tcPr>
            <w:tcW w:w="1182" w:type="dxa"/>
            <w:vMerge/>
            <w:tcBorders>
              <w:top w:val="nil"/>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c>
          <w:tcPr>
            <w:tcW w:w="1298"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Kız</w:t>
            </w:r>
          </w:p>
        </w:tc>
        <w:tc>
          <w:tcPr>
            <w:tcW w:w="1110"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58</w:t>
            </w:r>
          </w:p>
        </w:tc>
        <w:tc>
          <w:tcPr>
            <w:tcW w:w="1161"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64,6552</w:t>
            </w:r>
          </w:p>
        </w:tc>
        <w:tc>
          <w:tcPr>
            <w:tcW w:w="1143"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10,64178</w:t>
            </w:r>
          </w:p>
        </w:tc>
        <w:tc>
          <w:tcPr>
            <w:tcW w:w="1123"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c>
          <w:tcPr>
            <w:tcW w:w="1108"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c>
          <w:tcPr>
            <w:tcW w:w="1116"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r>
    </w:tbl>
    <w:p w:rsidR="008C64F6" w:rsidRPr="00CD644E" w:rsidRDefault="008C64F6" w:rsidP="00CD644E">
      <w:pPr>
        <w:spacing w:after="0" w:line="480" w:lineRule="auto"/>
        <w:rPr>
          <w:rFonts w:ascii="Times New Roman" w:eastAsia="Calibri" w:hAnsi="Times New Roman" w:cs="Times New Roman"/>
          <w:sz w:val="24"/>
          <w:szCs w:val="24"/>
        </w:rPr>
      </w:pPr>
    </w:p>
    <w:p w:rsidR="008C64F6" w:rsidRPr="00CD644E" w:rsidRDefault="00447B9A" w:rsidP="00083F10">
      <w:pPr>
        <w:spacing w:after="0" w:line="480" w:lineRule="auto"/>
        <w:ind w:firstLine="425"/>
        <w:jc w:val="both"/>
        <w:rPr>
          <w:rFonts w:ascii="Times New Roman" w:eastAsia="Calibri" w:hAnsi="Times New Roman" w:cs="Times New Roman"/>
          <w:sz w:val="24"/>
          <w:szCs w:val="24"/>
        </w:rPr>
      </w:pPr>
      <w:r w:rsidRPr="00CD644E">
        <w:rPr>
          <w:rFonts w:ascii="Times New Roman" w:eastAsia="Calibri" w:hAnsi="Times New Roman" w:cs="Times New Roman"/>
          <w:sz w:val="24"/>
          <w:szCs w:val="24"/>
        </w:rPr>
        <w:t xml:space="preserve">Tablo </w:t>
      </w:r>
      <w:r w:rsidR="002545E8">
        <w:rPr>
          <w:rFonts w:ascii="Times New Roman" w:eastAsia="Calibri" w:hAnsi="Times New Roman" w:cs="Times New Roman"/>
          <w:sz w:val="24"/>
          <w:szCs w:val="24"/>
        </w:rPr>
        <w:t>3</w:t>
      </w:r>
      <w:r w:rsidRPr="00CD644E">
        <w:rPr>
          <w:rFonts w:ascii="Times New Roman" w:eastAsia="Calibri" w:hAnsi="Times New Roman" w:cs="Times New Roman"/>
          <w:sz w:val="24"/>
          <w:szCs w:val="24"/>
        </w:rPr>
        <w:t xml:space="preserve"> </w:t>
      </w:r>
      <w:r w:rsidR="008C64F6" w:rsidRPr="00CD644E">
        <w:rPr>
          <w:rFonts w:ascii="Times New Roman" w:eastAsia="Calibri" w:hAnsi="Times New Roman" w:cs="Times New Roman"/>
          <w:sz w:val="24"/>
          <w:szCs w:val="24"/>
        </w:rPr>
        <w:t>'e göre</w:t>
      </w:r>
      <w:r w:rsidRPr="00CD644E">
        <w:rPr>
          <w:rFonts w:ascii="Times New Roman" w:eastAsia="Calibri" w:hAnsi="Times New Roman" w:cs="Times New Roman"/>
          <w:sz w:val="24"/>
          <w:szCs w:val="24"/>
        </w:rPr>
        <w:t>;</w:t>
      </w:r>
      <w:r w:rsidR="008C64F6" w:rsidRPr="00CD644E">
        <w:rPr>
          <w:rFonts w:ascii="Times New Roman" w:eastAsia="Calibri" w:hAnsi="Times New Roman" w:cs="Times New Roman"/>
          <w:sz w:val="24"/>
          <w:szCs w:val="24"/>
        </w:rPr>
        <w:t xml:space="preserve">  araştırmaya katılan kız ve erkek öğrencilerin akademik </w:t>
      </w:r>
      <w:r w:rsidR="00357BC4">
        <w:rPr>
          <w:rFonts w:ascii="Times New Roman" w:eastAsia="Calibri" w:hAnsi="Times New Roman" w:cs="Times New Roman"/>
          <w:sz w:val="24"/>
          <w:szCs w:val="24"/>
        </w:rPr>
        <w:t>öz-yeterlik</w:t>
      </w:r>
      <w:r w:rsidR="008C64F6" w:rsidRPr="00CD644E">
        <w:rPr>
          <w:rFonts w:ascii="Times New Roman" w:eastAsia="Calibri" w:hAnsi="Times New Roman" w:cs="Times New Roman"/>
          <w:sz w:val="24"/>
          <w:szCs w:val="24"/>
        </w:rPr>
        <w:t xml:space="preserve"> algısı düzeyleri arasında istatistiksel olarak anlamlı bir farklılaşma yoktur (t</w:t>
      </w:r>
      <w:r w:rsidR="008C64F6" w:rsidRPr="00CD644E">
        <w:rPr>
          <w:rFonts w:ascii="Times New Roman" w:eastAsia="Calibri" w:hAnsi="Times New Roman" w:cs="Times New Roman"/>
          <w:sz w:val="24"/>
          <w:szCs w:val="24"/>
          <w:vertAlign w:val="subscript"/>
        </w:rPr>
        <w:t>(156)</w:t>
      </w:r>
      <w:r w:rsidR="008C64F6" w:rsidRPr="00CD644E">
        <w:rPr>
          <w:rFonts w:ascii="Times New Roman" w:eastAsia="Calibri" w:hAnsi="Times New Roman" w:cs="Times New Roman"/>
          <w:sz w:val="24"/>
          <w:szCs w:val="24"/>
        </w:rPr>
        <w:t>= ,388, p&gt; 0,05).  Erkek (</w:t>
      </w:r>
      <m:oMath>
        <m:acc>
          <m:accPr>
            <m:chr m:val="̅"/>
            <m:ctrlPr>
              <w:rPr>
                <w:rFonts w:ascii="Cambria Math" w:eastAsia="Calibri" w:hAnsi="Times New Roman" w:cs="Times New Roman"/>
                <w:i/>
                <w:sz w:val="24"/>
                <w:szCs w:val="24"/>
              </w:rPr>
            </m:ctrlPr>
          </m:accPr>
          <m:e>
            <m:r>
              <w:rPr>
                <w:rFonts w:ascii="Cambria Math" w:eastAsia="Calibri" w:hAnsi="Cambria Math" w:cs="Times New Roman"/>
                <w:sz w:val="24"/>
                <w:szCs w:val="24"/>
              </w:rPr>
              <m:t>x</m:t>
            </m:r>
          </m:e>
        </m:acc>
      </m:oMath>
      <w:r w:rsidR="008C64F6" w:rsidRPr="00CD644E">
        <w:rPr>
          <w:rFonts w:ascii="Times New Roman" w:eastAsia="Calibri" w:hAnsi="Times New Roman" w:cs="Times New Roman"/>
          <w:sz w:val="24"/>
          <w:szCs w:val="24"/>
        </w:rPr>
        <w:t>=14,8800) ve Kız (</w:t>
      </w:r>
      <m:oMath>
        <m:acc>
          <m:accPr>
            <m:chr m:val="̅"/>
            <m:ctrlPr>
              <w:rPr>
                <w:rFonts w:ascii="Cambria Math" w:eastAsia="Calibri" w:hAnsi="Times New Roman" w:cs="Times New Roman"/>
                <w:i/>
                <w:sz w:val="24"/>
                <w:szCs w:val="24"/>
              </w:rPr>
            </m:ctrlPr>
          </m:accPr>
          <m:e>
            <m:r>
              <w:rPr>
                <w:rFonts w:ascii="Cambria Math" w:eastAsia="Calibri" w:hAnsi="Cambria Math" w:cs="Times New Roman"/>
                <w:sz w:val="24"/>
                <w:szCs w:val="24"/>
              </w:rPr>
              <m:t>x</m:t>
            </m:r>
          </m:e>
        </m:acc>
      </m:oMath>
      <w:r w:rsidR="008C64F6" w:rsidRPr="00CD644E">
        <w:rPr>
          <w:rFonts w:ascii="Times New Roman" w:eastAsia="Calibri" w:hAnsi="Times New Roman" w:cs="Times New Roman"/>
          <w:sz w:val="24"/>
          <w:szCs w:val="24"/>
        </w:rPr>
        <w:t xml:space="preserve">=15,0690) öğrencilerin Akademik </w:t>
      </w:r>
      <w:r w:rsidR="00357BC4">
        <w:rPr>
          <w:rFonts w:ascii="Times New Roman" w:eastAsia="Calibri" w:hAnsi="Times New Roman" w:cs="Times New Roman"/>
          <w:sz w:val="24"/>
          <w:szCs w:val="24"/>
        </w:rPr>
        <w:t>öz-yeterlik</w:t>
      </w:r>
      <w:r w:rsidR="008C64F6" w:rsidRPr="00CD644E">
        <w:rPr>
          <w:rFonts w:ascii="Times New Roman" w:eastAsia="Calibri" w:hAnsi="Times New Roman" w:cs="Times New Roman"/>
          <w:sz w:val="24"/>
          <w:szCs w:val="24"/>
        </w:rPr>
        <w:t xml:space="preserve"> algılarına ilişkin ortalamalar incelendiğinde kız ve erkeklerin akademik </w:t>
      </w:r>
      <w:r w:rsidR="00357BC4">
        <w:rPr>
          <w:rFonts w:ascii="Times New Roman" w:eastAsia="Calibri" w:hAnsi="Times New Roman" w:cs="Times New Roman"/>
          <w:sz w:val="24"/>
          <w:szCs w:val="24"/>
        </w:rPr>
        <w:t>öz-yeterlik</w:t>
      </w:r>
      <w:r w:rsidR="008C64F6" w:rsidRPr="00CD644E">
        <w:rPr>
          <w:rFonts w:ascii="Times New Roman" w:eastAsia="Calibri" w:hAnsi="Times New Roman" w:cs="Times New Roman"/>
          <w:sz w:val="24"/>
          <w:szCs w:val="24"/>
        </w:rPr>
        <w:t xml:space="preserve"> algı</w:t>
      </w:r>
      <w:r w:rsidR="00357BC4">
        <w:rPr>
          <w:rFonts w:ascii="Times New Roman" w:eastAsia="Calibri" w:hAnsi="Times New Roman" w:cs="Times New Roman"/>
          <w:sz w:val="24"/>
          <w:szCs w:val="24"/>
        </w:rPr>
        <w:t xml:space="preserve"> d</w:t>
      </w:r>
      <w:r w:rsidR="008C64F6" w:rsidRPr="00CD644E">
        <w:rPr>
          <w:rFonts w:ascii="Times New Roman" w:eastAsia="Calibri" w:hAnsi="Times New Roman" w:cs="Times New Roman"/>
          <w:sz w:val="24"/>
          <w:szCs w:val="24"/>
        </w:rPr>
        <w:t xml:space="preserve">üzeylerinin aynı olduğu görülmektedir. </w:t>
      </w:r>
    </w:p>
    <w:p w:rsidR="008C64F6" w:rsidRPr="00CD644E" w:rsidRDefault="008C64F6" w:rsidP="00C11CAC">
      <w:pPr>
        <w:spacing w:after="0" w:line="480" w:lineRule="auto"/>
        <w:ind w:firstLine="426"/>
        <w:jc w:val="both"/>
        <w:rPr>
          <w:rFonts w:ascii="Times New Roman" w:eastAsia="Calibri" w:hAnsi="Times New Roman" w:cs="Times New Roman"/>
          <w:sz w:val="24"/>
          <w:szCs w:val="24"/>
        </w:rPr>
      </w:pPr>
      <w:r w:rsidRPr="00CD644E">
        <w:rPr>
          <w:rFonts w:ascii="Times New Roman" w:eastAsia="Calibri" w:hAnsi="Times New Roman" w:cs="Times New Roman"/>
          <w:sz w:val="24"/>
          <w:szCs w:val="24"/>
        </w:rPr>
        <w:t xml:space="preserve">Yine genel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algısı düzeyleri arasında ise istatistiksel olarak anlamlı bir farklılaşma yoktur</w:t>
      </w:r>
      <w:r w:rsidR="002543B9">
        <w:rPr>
          <w:rFonts w:ascii="Times New Roman" w:eastAsia="Calibri" w:hAnsi="Times New Roman" w:cs="Times New Roman"/>
          <w:sz w:val="24"/>
          <w:szCs w:val="24"/>
        </w:rPr>
        <w:t xml:space="preserve"> </w:t>
      </w:r>
      <w:r w:rsidRPr="00CD644E">
        <w:rPr>
          <w:rFonts w:ascii="Times New Roman" w:eastAsia="Calibri" w:hAnsi="Times New Roman" w:cs="Times New Roman"/>
          <w:sz w:val="24"/>
          <w:szCs w:val="24"/>
        </w:rPr>
        <w:t>(t</w:t>
      </w:r>
      <w:r w:rsidRPr="00CD644E">
        <w:rPr>
          <w:rFonts w:ascii="Times New Roman" w:eastAsia="Calibri" w:hAnsi="Times New Roman" w:cs="Times New Roman"/>
          <w:sz w:val="24"/>
          <w:szCs w:val="24"/>
          <w:vertAlign w:val="subscript"/>
        </w:rPr>
        <w:t>(156)</w:t>
      </w:r>
      <w:r w:rsidRPr="00CD644E">
        <w:rPr>
          <w:rFonts w:ascii="Times New Roman" w:eastAsia="Calibri" w:hAnsi="Times New Roman" w:cs="Times New Roman"/>
          <w:sz w:val="24"/>
          <w:szCs w:val="24"/>
        </w:rPr>
        <w:t>= 1,340, p&gt; 0.05).  Erkek (</w:t>
      </w:r>
      <m:oMath>
        <m:acc>
          <m:accPr>
            <m:chr m:val="̅"/>
            <m:ctrlPr>
              <w:rPr>
                <w:rFonts w:ascii="Cambria Math" w:eastAsia="Calibri" w:hAnsi="Times New Roman" w:cs="Times New Roman"/>
                <w:i/>
                <w:sz w:val="24"/>
                <w:szCs w:val="24"/>
              </w:rPr>
            </m:ctrlPr>
          </m:accPr>
          <m:e>
            <m:r>
              <w:rPr>
                <w:rFonts w:ascii="Cambria Math" w:eastAsia="Calibri" w:hAnsi="Cambria Math" w:cs="Times New Roman"/>
                <w:sz w:val="24"/>
                <w:szCs w:val="24"/>
              </w:rPr>
              <m:t>x</m:t>
            </m:r>
          </m:e>
        </m:acc>
      </m:oMath>
      <w:r w:rsidRPr="00CD644E">
        <w:rPr>
          <w:rFonts w:ascii="Times New Roman" w:eastAsia="Calibri" w:hAnsi="Times New Roman" w:cs="Times New Roman"/>
          <w:sz w:val="24"/>
          <w:szCs w:val="24"/>
        </w:rPr>
        <w:t>=66,8100) ve kız (</w:t>
      </w:r>
      <m:oMath>
        <m:acc>
          <m:accPr>
            <m:chr m:val="̅"/>
            <m:ctrlPr>
              <w:rPr>
                <w:rFonts w:ascii="Cambria Math" w:eastAsia="Calibri" w:hAnsi="Times New Roman" w:cs="Times New Roman"/>
                <w:i/>
                <w:sz w:val="24"/>
                <w:szCs w:val="24"/>
              </w:rPr>
            </m:ctrlPr>
          </m:accPr>
          <m:e>
            <m:r>
              <w:rPr>
                <w:rFonts w:ascii="Cambria Math" w:eastAsia="Calibri" w:hAnsi="Cambria Math" w:cs="Times New Roman"/>
                <w:sz w:val="24"/>
                <w:szCs w:val="24"/>
              </w:rPr>
              <m:t>x</m:t>
            </m:r>
          </m:e>
        </m:acc>
      </m:oMath>
      <w:r w:rsidRPr="00CD644E">
        <w:rPr>
          <w:rFonts w:ascii="Times New Roman" w:eastAsia="Calibri" w:hAnsi="Times New Roman" w:cs="Times New Roman"/>
          <w:sz w:val="24"/>
          <w:szCs w:val="24"/>
        </w:rPr>
        <w:t xml:space="preserve">=64,6552) öğrencilerin genel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algılarına ilişkin ortalamalar incelendiğinde kız ve erkeklerin akademik genel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w:t>
      </w:r>
      <w:r w:rsidR="00862BD2">
        <w:rPr>
          <w:rFonts w:ascii="Times New Roman" w:eastAsia="Calibri" w:hAnsi="Times New Roman" w:cs="Times New Roman"/>
          <w:sz w:val="24"/>
          <w:szCs w:val="24"/>
        </w:rPr>
        <w:t>ı</w:t>
      </w:r>
      <w:r w:rsidR="002543B9">
        <w:rPr>
          <w:rFonts w:ascii="Times New Roman" w:eastAsia="Calibri" w:hAnsi="Times New Roman" w:cs="Times New Roman"/>
          <w:sz w:val="24"/>
          <w:szCs w:val="24"/>
        </w:rPr>
        <w:t xml:space="preserve"> d</w:t>
      </w:r>
      <w:r w:rsidRPr="00CD644E">
        <w:rPr>
          <w:rFonts w:ascii="Times New Roman" w:eastAsia="Calibri" w:hAnsi="Times New Roman" w:cs="Times New Roman"/>
          <w:sz w:val="24"/>
          <w:szCs w:val="24"/>
        </w:rPr>
        <w:t>üzeylerinin aynı olduğu görülmektedir.</w:t>
      </w:r>
    </w:p>
    <w:p w:rsidR="00EA749D" w:rsidRDefault="00447B9A" w:rsidP="00475938">
      <w:pPr>
        <w:spacing w:before="120" w:after="120"/>
        <w:rPr>
          <w:rFonts w:ascii="Times New Roman" w:eastAsia="Calibri" w:hAnsi="Times New Roman" w:cs="Times New Roman"/>
          <w:sz w:val="24"/>
          <w:szCs w:val="24"/>
        </w:rPr>
      </w:pPr>
      <w:r w:rsidRPr="001E47C8">
        <w:rPr>
          <w:rFonts w:ascii="Times New Roman" w:eastAsia="Calibri" w:hAnsi="Times New Roman" w:cs="Times New Roman"/>
          <w:sz w:val="24"/>
          <w:szCs w:val="24"/>
        </w:rPr>
        <w:t xml:space="preserve">Tablo </w:t>
      </w:r>
      <w:r w:rsidR="002545E8">
        <w:rPr>
          <w:rFonts w:ascii="Times New Roman" w:eastAsia="Calibri" w:hAnsi="Times New Roman" w:cs="Times New Roman"/>
          <w:sz w:val="24"/>
          <w:szCs w:val="24"/>
        </w:rPr>
        <w:t>4</w:t>
      </w:r>
      <w:r w:rsidRPr="001E47C8">
        <w:rPr>
          <w:rFonts w:ascii="Times New Roman" w:eastAsia="Calibri" w:hAnsi="Times New Roman" w:cs="Times New Roman"/>
          <w:sz w:val="24"/>
          <w:szCs w:val="24"/>
        </w:rPr>
        <w:t>.</w:t>
      </w:r>
    </w:p>
    <w:p w:rsidR="008C64F6" w:rsidRPr="001E47C8" w:rsidRDefault="00447B9A" w:rsidP="00475938">
      <w:pPr>
        <w:spacing w:before="120" w:after="120"/>
        <w:rPr>
          <w:rFonts w:ascii="Times New Roman" w:eastAsia="Calibri" w:hAnsi="Times New Roman" w:cs="Times New Roman"/>
          <w:bCs/>
          <w:i/>
          <w:sz w:val="24"/>
          <w:szCs w:val="24"/>
        </w:rPr>
      </w:pPr>
      <w:r w:rsidRPr="001E47C8">
        <w:rPr>
          <w:rFonts w:ascii="Times New Roman" w:eastAsia="Calibri" w:hAnsi="Times New Roman" w:cs="Times New Roman"/>
          <w:i/>
          <w:sz w:val="24"/>
          <w:szCs w:val="24"/>
        </w:rPr>
        <w:t xml:space="preserve"> </w:t>
      </w:r>
      <w:r w:rsidR="008C64F6" w:rsidRPr="001E47C8">
        <w:rPr>
          <w:rFonts w:ascii="Times New Roman" w:eastAsia="Calibri" w:hAnsi="Times New Roman" w:cs="Times New Roman"/>
          <w:i/>
          <w:sz w:val="24"/>
          <w:szCs w:val="24"/>
        </w:rPr>
        <w:t xml:space="preserve">Öğrencilerin </w:t>
      </w:r>
      <w:r w:rsidR="008C64F6" w:rsidRPr="001E47C8">
        <w:rPr>
          <w:rFonts w:ascii="Times New Roman" w:eastAsia="Calibri" w:hAnsi="Times New Roman" w:cs="Times New Roman"/>
          <w:bCs/>
          <w:i/>
          <w:sz w:val="24"/>
          <w:szCs w:val="24"/>
        </w:rPr>
        <w:t>Akademik</w:t>
      </w:r>
      <w:r w:rsidR="00AD2ED2" w:rsidRPr="001E47C8">
        <w:rPr>
          <w:rFonts w:ascii="Times New Roman" w:eastAsia="Calibri" w:hAnsi="Times New Roman" w:cs="Times New Roman"/>
          <w:bCs/>
          <w:i/>
          <w:sz w:val="24"/>
          <w:szCs w:val="24"/>
        </w:rPr>
        <w:t xml:space="preserve"> </w:t>
      </w:r>
      <w:r w:rsidR="00357BC4">
        <w:rPr>
          <w:rFonts w:ascii="Times New Roman" w:eastAsia="Calibri" w:hAnsi="Times New Roman" w:cs="Times New Roman"/>
          <w:bCs/>
          <w:i/>
          <w:sz w:val="24"/>
          <w:szCs w:val="24"/>
        </w:rPr>
        <w:t>Öz-yeterlik</w:t>
      </w:r>
      <w:r w:rsidR="008C64F6" w:rsidRPr="001E47C8">
        <w:rPr>
          <w:rFonts w:ascii="Times New Roman" w:eastAsia="Calibri" w:hAnsi="Times New Roman" w:cs="Times New Roman"/>
          <w:bCs/>
          <w:i/>
          <w:sz w:val="24"/>
          <w:szCs w:val="24"/>
        </w:rPr>
        <w:t xml:space="preserve"> ve Genel </w:t>
      </w:r>
      <w:r w:rsidR="00357BC4">
        <w:rPr>
          <w:rFonts w:ascii="Times New Roman" w:eastAsia="Calibri" w:hAnsi="Times New Roman" w:cs="Times New Roman"/>
          <w:bCs/>
          <w:i/>
          <w:sz w:val="24"/>
          <w:szCs w:val="24"/>
        </w:rPr>
        <w:t>Öz-yeterlik</w:t>
      </w:r>
      <w:r w:rsidR="008C64F6" w:rsidRPr="001E47C8">
        <w:rPr>
          <w:rFonts w:ascii="Times New Roman" w:eastAsia="Calibri" w:hAnsi="Times New Roman" w:cs="Times New Roman"/>
          <w:bCs/>
          <w:i/>
          <w:sz w:val="24"/>
          <w:szCs w:val="24"/>
        </w:rPr>
        <w:t xml:space="preserve"> ölçeklerinden aldıkları </w:t>
      </w:r>
      <w:r w:rsidR="001E47C8">
        <w:rPr>
          <w:rFonts w:ascii="Times New Roman" w:eastAsia="Calibri" w:hAnsi="Times New Roman" w:cs="Times New Roman"/>
          <w:bCs/>
          <w:i/>
          <w:sz w:val="24"/>
          <w:szCs w:val="24"/>
        </w:rPr>
        <w:tab/>
      </w:r>
      <w:r w:rsidR="008C64F6" w:rsidRPr="001E47C8">
        <w:rPr>
          <w:rFonts w:ascii="Times New Roman" w:eastAsia="Calibri" w:hAnsi="Times New Roman" w:cs="Times New Roman"/>
          <w:i/>
          <w:sz w:val="24"/>
          <w:szCs w:val="24"/>
        </w:rPr>
        <w:t>Puanların Yaşa Göre t testi Analizi Sonuçları</w:t>
      </w:r>
    </w:p>
    <w:tbl>
      <w:tblPr>
        <w:tblW w:w="9241" w:type="dxa"/>
        <w:tblInd w:w="2" w:type="dxa"/>
        <w:tblBorders>
          <w:top w:val="single" w:sz="12" w:space="0" w:color="auto"/>
          <w:bottom w:val="single" w:sz="12" w:space="0" w:color="auto"/>
        </w:tblBorders>
        <w:tblLook w:val="00A0" w:firstRow="1" w:lastRow="0" w:firstColumn="1" w:lastColumn="0" w:noHBand="0" w:noVBand="0"/>
      </w:tblPr>
      <w:tblGrid>
        <w:gridCol w:w="1228"/>
        <w:gridCol w:w="1260"/>
        <w:gridCol w:w="1086"/>
        <w:gridCol w:w="1158"/>
        <w:gridCol w:w="1236"/>
        <w:gridCol w:w="1091"/>
        <w:gridCol w:w="1087"/>
        <w:gridCol w:w="1095"/>
      </w:tblGrid>
      <w:tr w:rsidR="008C64F6" w:rsidRPr="00CD644E" w:rsidTr="001E47C8">
        <w:tc>
          <w:tcPr>
            <w:tcW w:w="1229"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c>
          <w:tcPr>
            <w:tcW w:w="1295"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Yaş</w:t>
            </w:r>
          </w:p>
        </w:tc>
        <w:tc>
          <w:tcPr>
            <w:tcW w:w="1103"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N</w:t>
            </w:r>
          </w:p>
        </w:tc>
        <w:tc>
          <w:tcPr>
            <w:tcW w:w="1154"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position w:val="-4"/>
                <w:sz w:val="24"/>
                <w:szCs w:val="24"/>
              </w:rPr>
              <w:object w:dxaOrig="279" w:dyaOrig="420">
                <v:shape id="_x0000_i1026" type="#_x0000_t75" style="width:13.5pt;height:22.5pt" o:ole="">
                  <v:imagedata r:id="rId8" o:title=""/>
                </v:shape>
                <o:OLEObject Type="Embed" ProgID="Equation.3" ShapeID="_x0000_i1026" DrawAspect="Content" ObjectID="_1606765241" r:id="rId10"/>
              </w:object>
            </w:r>
          </w:p>
        </w:tc>
        <w:tc>
          <w:tcPr>
            <w:tcW w:w="1135"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S</w:t>
            </w:r>
          </w:p>
        </w:tc>
        <w:tc>
          <w:tcPr>
            <w:tcW w:w="1117"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roofErr w:type="spellStart"/>
            <w:r w:rsidRPr="00CD644E">
              <w:rPr>
                <w:rFonts w:ascii="Times New Roman" w:eastAsia="Calibri" w:hAnsi="Times New Roman" w:cs="Times New Roman"/>
                <w:sz w:val="24"/>
                <w:szCs w:val="24"/>
              </w:rPr>
              <w:t>Sd</w:t>
            </w:r>
            <w:proofErr w:type="spellEnd"/>
          </w:p>
        </w:tc>
        <w:tc>
          <w:tcPr>
            <w:tcW w:w="1100"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roofErr w:type="gramStart"/>
            <w:r w:rsidRPr="00CD644E">
              <w:rPr>
                <w:rFonts w:ascii="Times New Roman" w:eastAsia="Calibri" w:hAnsi="Times New Roman" w:cs="Times New Roman"/>
                <w:sz w:val="24"/>
                <w:szCs w:val="24"/>
              </w:rPr>
              <w:t>t</w:t>
            </w:r>
            <w:proofErr w:type="gramEnd"/>
          </w:p>
        </w:tc>
        <w:tc>
          <w:tcPr>
            <w:tcW w:w="1108"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roofErr w:type="gramStart"/>
            <w:r w:rsidRPr="00CD644E">
              <w:rPr>
                <w:rFonts w:ascii="Times New Roman" w:eastAsia="Calibri" w:hAnsi="Times New Roman" w:cs="Times New Roman"/>
                <w:sz w:val="24"/>
                <w:szCs w:val="24"/>
              </w:rPr>
              <w:t>p</w:t>
            </w:r>
            <w:proofErr w:type="gramEnd"/>
          </w:p>
        </w:tc>
      </w:tr>
      <w:tr w:rsidR="008C64F6" w:rsidRPr="00CD644E" w:rsidTr="001E47C8">
        <w:tc>
          <w:tcPr>
            <w:tcW w:w="1182" w:type="dxa"/>
            <w:vMerge w:val="restart"/>
            <w:tcBorders>
              <w:top w:val="single" w:sz="12" w:space="0" w:color="auto"/>
            </w:tcBorders>
            <w:vAlign w:val="center"/>
          </w:tcPr>
          <w:p w:rsidR="008C64F6" w:rsidRPr="00CD644E" w:rsidRDefault="008C64F6" w:rsidP="009F5346">
            <w:pPr>
              <w:spacing w:after="0" w:line="240" w:lineRule="auto"/>
              <w:rPr>
                <w:rFonts w:ascii="Times New Roman" w:eastAsia="Calibri" w:hAnsi="Times New Roman" w:cs="Times New Roman"/>
                <w:sz w:val="24"/>
                <w:szCs w:val="24"/>
              </w:rPr>
            </w:pPr>
            <w:r w:rsidRPr="00CD644E">
              <w:rPr>
                <w:rFonts w:ascii="Times New Roman" w:eastAsia="Calibri" w:hAnsi="Times New Roman" w:cs="Times New Roman"/>
                <w:sz w:val="24"/>
                <w:szCs w:val="24"/>
              </w:rPr>
              <w:t xml:space="preserve">Akademik </w:t>
            </w:r>
            <w:r w:rsidR="00357BC4">
              <w:rPr>
                <w:rFonts w:ascii="Times New Roman" w:eastAsia="Calibri" w:hAnsi="Times New Roman" w:cs="Times New Roman"/>
                <w:sz w:val="24"/>
                <w:szCs w:val="24"/>
              </w:rPr>
              <w:t>Öz-yeterlik</w:t>
            </w:r>
          </w:p>
        </w:tc>
        <w:tc>
          <w:tcPr>
            <w:tcW w:w="1298"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 xml:space="preserve">17-21 </w:t>
            </w:r>
          </w:p>
        </w:tc>
        <w:tc>
          <w:tcPr>
            <w:tcW w:w="1110"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114</w:t>
            </w:r>
          </w:p>
        </w:tc>
        <w:tc>
          <w:tcPr>
            <w:tcW w:w="1161"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15,1842</w:t>
            </w:r>
          </w:p>
        </w:tc>
        <w:tc>
          <w:tcPr>
            <w:tcW w:w="1143"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2,72506</w:t>
            </w:r>
          </w:p>
        </w:tc>
        <w:tc>
          <w:tcPr>
            <w:tcW w:w="1123"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156</w:t>
            </w:r>
          </w:p>
        </w:tc>
        <w:tc>
          <w:tcPr>
            <w:tcW w:w="1108"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1,622</w:t>
            </w:r>
          </w:p>
        </w:tc>
        <w:tc>
          <w:tcPr>
            <w:tcW w:w="1116"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,107</w:t>
            </w:r>
          </w:p>
        </w:tc>
      </w:tr>
      <w:tr w:rsidR="008C64F6" w:rsidRPr="00CD644E" w:rsidTr="001E47C8">
        <w:tc>
          <w:tcPr>
            <w:tcW w:w="1229" w:type="dxa"/>
            <w:vMerge/>
            <w:tcBorders>
              <w:bottom w:val="single" w:sz="12" w:space="0" w:color="000000"/>
            </w:tcBorders>
            <w:vAlign w:val="center"/>
          </w:tcPr>
          <w:p w:rsidR="008C64F6" w:rsidRPr="00CD644E" w:rsidRDefault="008C64F6" w:rsidP="009F5346">
            <w:pPr>
              <w:spacing w:after="0" w:line="240" w:lineRule="auto"/>
              <w:rPr>
                <w:rFonts w:ascii="Times New Roman" w:eastAsia="Calibri" w:hAnsi="Times New Roman" w:cs="Times New Roman"/>
                <w:sz w:val="24"/>
                <w:szCs w:val="24"/>
              </w:rPr>
            </w:pPr>
          </w:p>
        </w:tc>
        <w:tc>
          <w:tcPr>
            <w:tcW w:w="1295"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22-26</w:t>
            </w:r>
          </w:p>
        </w:tc>
        <w:tc>
          <w:tcPr>
            <w:tcW w:w="1103"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44</w:t>
            </w:r>
          </w:p>
        </w:tc>
        <w:tc>
          <w:tcPr>
            <w:tcW w:w="1154"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14,3409</w:t>
            </w:r>
          </w:p>
        </w:tc>
        <w:tc>
          <w:tcPr>
            <w:tcW w:w="1135"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3,40958</w:t>
            </w:r>
          </w:p>
        </w:tc>
        <w:tc>
          <w:tcPr>
            <w:tcW w:w="1117"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c>
          <w:tcPr>
            <w:tcW w:w="1100"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c>
          <w:tcPr>
            <w:tcW w:w="1108"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r>
      <w:tr w:rsidR="008C64F6" w:rsidRPr="00CD644E" w:rsidTr="001E47C8">
        <w:tc>
          <w:tcPr>
            <w:tcW w:w="1229" w:type="dxa"/>
            <w:vMerge w:val="restart"/>
            <w:tcBorders>
              <w:top w:val="single" w:sz="12" w:space="0" w:color="000000"/>
              <w:bottom w:val="nil"/>
            </w:tcBorders>
            <w:vAlign w:val="center"/>
          </w:tcPr>
          <w:p w:rsidR="008C64F6" w:rsidRPr="00CD644E" w:rsidRDefault="008C64F6" w:rsidP="009F5346">
            <w:pPr>
              <w:spacing w:after="0" w:line="240" w:lineRule="auto"/>
              <w:rPr>
                <w:rFonts w:ascii="Times New Roman" w:eastAsia="Calibri" w:hAnsi="Times New Roman" w:cs="Times New Roman"/>
                <w:sz w:val="24"/>
                <w:szCs w:val="24"/>
              </w:rPr>
            </w:pPr>
            <w:r w:rsidRPr="00CD644E">
              <w:rPr>
                <w:rFonts w:ascii="Times New Roman" w:eastAsia="Calibri" w:hAnsi="Times New Roman" w:cs="Times New Roman"/>
                <w:sz w:val="24"/>
                <w:szCs w:val="24"/>
              </w:rPr>
              <w:t xml:space="preserve">Genel </w:t>
            </w:r>
            <w:r w:rsidR="00357BC4">
              <w:rPr>
                <w:rFonts w:ascii="Times New Roman" w:eastAsia="Calibri" w:hAnsi="Times New Roman" w:cs="Times New Roman"/>
                <w:sz w:val="24"/>
                <w:szCs w:val="24"/>
              </w:rPr>
              <w:t>Öz-yeterlik</w:t>
            </w:r>
          </w:p>
        </w:tc>
        <w:tc>
          <w:tcPr>
            <w:tcW w:w="1295"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17-21</w:t>
            </w:r>
          </w:p>
        </w:tc>
        <w:tc>
          <w:tcPr>
            <w:tcW w:w="1103"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114</w:t>
            </w:r>
          </w:p>
        </w:tc>
        <w:tc>
          <w:tcPr>
            <w:tcW w:w="1154"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64,9211</w:t>
            </w:r>
          </w:p>
        </w:tc>
        <w:tc>
          <w:tcPr>
            <w:tcW w:w="1135"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10,05924</w:t>
            </w:r>
          </w:p>
        </w:tc>
        <w:tc>
          <w:tcPr>
            <w:tcW w:w="1117"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156</w:t>
            </w:r>
          </w:p>
        </w:tc>
        <w:tc>
          <w:tcPr>
            <w:tcW w:w="1100"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2,492</w:t>
            </w:r>
          </w:p>
        </w:tc>
        <w:tc>
          <w:tcPr>
            <w:tcW w:w="1108"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,014*</w:t>
            </w:r>
          </w:p>
        </w:tc>
      </w:tr>
      <w:tr w:rsidR="008C64F6" w:rsidRPr="00CD644E" w:rsidTr="001E47C8">
        <w:tc>
          <w:tcPr>
            <w:tcW w:w="1229" w:type="dxa"/>
            <w:vMerge/>
            <w:tcBorders>
              <w:top w:val="nil"/>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c>
          <w:tcPr>
            <w:tcW w:w="1295"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22-26</w:t>
            </w:r>
          </w:p>
        </w:tc>
        <w:tc>
          <w:tcPr>
            <w:tcW w:w="1103"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44</w:t>
            </w:r>
          </w:p>
        </w:tc>
        <w:tc>
          <w:tcPr>
            <w:tcW w:w="1154"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68,8636</w:t>
            </w:r>
          </w:p>
        </w:tc>
        <w:tc>
          <w:tcPr>
            <w:tcW w:w="1135" w:type="dxa"/>
            <w:tcBorders>
              <w:top w:val="single" w:sz="12" w:space="0" w:color="auto"/>
              <w:bottom w:val="single" w:sz="12" w:space="0" w:color="auto"/>
            </w:tcBorders>
            <w:vAlign w:val="center"/>
          </w:tcPr>
          <w:p w:rsidR="008C64F6" w:rsidRPr="00CD644E" w:rsidRDefault="008C64F6" w:rsidP="009F5346">
            <w:pPr>
              <w:autoSpaceDE w:val="0"/>
              <w:autoSpaceDN w:val="0"/>
              <w:adjustRightInd w:val="0"/>
              <w:spacing w:after="0" w:line="240" w:lineRule="auto"/>
              <w:ind w:left="60" w:right="60"/>
              <w:jc w:val="center"/>
              <w:rPr>
                <w:rFonts w:ascii="Times New Roman" w:eastAsia="Calibri" w:hAnsi="Times New Roman" w:cs="Times New Roman"/>
                <w:sz w:val="24"/>
                <w:szCs w:val="24"/>
              </w:rPr>
            </w:pPr>
            <w:r w:rsidRPr="00CD644E">
              <w:rPr>
                <w:rFonts w:ascii="Times New Roman" w:eastAsia="Calibri" w:hAnsi="Times New Roman" w:cs="Times New Roman"/>
                <w:sz w:val="24"/>
                <w:szCs w:val="24"/>
              </w:rPr>
              <w:t>8,42916</w:t>
            </w:r>
          </w:p>
        </w:tc>
        <w:tc>
          <w:tcPr>
            <w:tcW w:w="1117"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c>
          <w:tcPr>
            <w:tcW w:w="1100"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c>
          <w:tcPr>
            <w:tcW w:w="1108" w:type="dxa"/>
            <w:tcBorders>
              <w:top w:val="single" w:sz="12" w:space="0" w:color="auto"/>
              <w:bottom w:val="single" w:sz="12" w:space="0" w:color="auto"/>
            </w:tcBorders>
            <w:vAlign w:val="center"/>
          </w:tcPr>
          <w:p w:rsidR="008C64F6" w:rsidRPr="00CD644E" w:rsidRDefault="008C64F6" w:rsidP="009F5346">
            <w:pPr>
              <w:spacing w:after="0" w:line="240" w:lineRule="auto"/>
              <w:jc w:val="center"/>
              <w:rPr>
                <w:rFonts w:ascii="Times New Roman" w:eastAsia="Calibri" w:hAnsi="Times New Roman" w:cs="Times New Roman"/>
                <w:sz w:val="24"/>
                <w:szCs w:val="24"/>
              </w:rPr>
            </w:pPr>
          </w:p>
        </w:tc>
      </w:tr>
    </w:tbl>
    <w:p w:rsidR="008C64F6" w:rsidRPr="00CD644E" w:rsidRDefault="008C64F6" w:rsidP="00CD644E">
      <w:pPr>
        <w:spacing w:after="0" w:line="480" w:lineRule="auto"/>
        <w:rPr>
          <w:rFonts w:ascii="Times New Roman" w:eastAsia="Calibri" w:hAnsi="Times New Roman" w:cs="Times New Roman"/>
          <w:sz w:val="24"/>
          <w:szCs w:val="24"/>
        </w:rPr>
      </w:pPr>
    </w:p>
    <w:p w:rsidR="008C64F6" w:rsidRPr="00CD644E" w:rsidRDefault="008C64F6" w:rsidP="00CD644E">
      <w:pPr>
        <w:autoSpaceDE w:val="0"/>
        <w:autoSpaceDN w:val="0"/>
        <w:adjustRightInd w:val="0"/>
        <w:spacing w:after="0" w:line="480" w:lineRule="auto"/>
        <w:rPr>
          <w:rFonts w:ascii="Times New Roman" w:eastAsia="Calibri" w:hAnsi="Times New Roman" w:cs="Times New Roman"/>
          <w:sz w:val="24"/>
          <w:szCs w:val="24"/>
        </w:rPr>
      </w:pPr>
      <w:r w:rsidRPr="00CD644E">
        <w:rPr>
          <w:rFonts w:ascii="Times New Roman" w:eastAsia="Calibri" w:hAnsi="Times New Roman" w:cs="Times New Roman"/>
          <w:sz w:val="24"/>
          <w:szCs w:val="24"/>
        </w:rPr>
        <w:t>*p&lt;0,05</w:t>
      </w:r>
    </w:p>
    <w:p w:rsidR="008C64F6" w:rsidRPr="00CD644E" w:rsidRDefault="008C64F6" w:rsidP="00C11CAC">
      <w:pPr>
        <w:spacing w:before="120" w:after="0" w:line="480" w:lineRule="auto"/>
        <w:ind w:firstLine="426"/>
        <w:jc w:val="both"/>
        <w:rPr>
          <w:rFonts w:ascii="Times New Roman" w:eastAsia="Calibri" w:hAnsi="Times New Roman" w:cs="Times New Roman"/>
          <w:sz w:val="24"/>
          <w:szCs w:val="24"/>
        </w:rPr>
      </w:pPr>
      <w:r w:rsidRPr="00CD644E">
        <w:rPr>
          <w:rFonts w:ascii="Times New Roman" w:eastAsia="Calibri" w:hAnsi="Times New Roman" w:cs="Times New Roman"/>
          <w:sz w:val="24"/>
          <w:szCs w:val="24"/>
        </w:rPr>
        <w:t xml:space="preserve">Tablo </w:t>
      </w:r>
      <w:r w:rsidR="002545E8">
        <w:rPr>
          <w:rFonts w:ascii="Times New Roman" w:eastAsia="Calibri" w:hAnsi="Times New Roman" w:cs="Times New Roman"/>
          <w:sz w:val="24"/>
          <w:szCs w:val="24"/>
        </w:rPr>
        <w:t>4</w:t>
      </w:r>
      <w:r w:rsidRPr="00CD644E">
        <w:rPr>
          <w:rFonts w:ascii="Times New Roman" w:eastAsia="Calibri" w:hAnsi="Times New Roman" w:cs="Times New Roman"/>
          <w:sz w:val="24"/>
          <w:szCs w:val="24"/>
        </w:rPr>
        <w:t>'e göre</w:t>
      </w:r>
      <w:r w:rsidR="00447B9A" w:rsidRPr="00CD644E">
        <w:rPr>
          <w:rFonts w:ascii="Times New Roman" w:eastAsia="Calibri" w:hAnsi="Times New Roman" w:cs="Times New Roman"/>
          <w:sz w:val="24"/>
          <w:szCs w:val="24"/>
        </w:rPr>
        <w:t xml:space="preserve">; </w:t>
      </w:r>
      <w:r w:rsidRPr="00CD644E">
        <w:rPr>
          <w:rFonts w:ascii="Times New Roman" w:eastAsia="Calibri" w:hAnsi="Times New Roman" w:cs="Times New Roman"/>
          <w:sz w:val="24"/>
          <w:szCs w:val="24"/>
        </w:rPr>
        <w:t xml:space="preserve">  araştırmaya katılan kız ve erkek öğrencilerin akademik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w:t>
      </w:r>
      <w:r w:rsidR="008E0DC9">
        <w:rPr>
          <w:rFonts w:ascii="Times New Roman" w:eastAsia="Calibri" w:hAnsi="Times New Roman" w:cs="Times New Roman"/>
          <w:sz w:val="24"/>
          <w:szCs w:val="24"/>
        </w:rPr>
        <w:t>ı</w:t>
      </w:r>
      <w:r w:rsidRPr="00CD644E">
        <w:rPr>
          <w:rFonts w:ascii="Times New Roman" w:eastAsia="Calibri" w:hAnsi="Times New Roman" w:cs="Times New Roman"/>
          <w:sz w:val="24"/>
          <w:szCs w:val="24"/>
        </w:rPr>
        <w:t xml:space="preserve"> düzeyleri arasında istatistiksel olarak anlamlı bir farklılaşma yoktur (t</w:t>
      </w:r>
      <w:r w:rsidRPr="00CD644E">
        <w:rPr>
          <w:rFonts w:ascii="Times New Roman" w:eastAsia="Calibri" w:hAnsi="Times New Roman" w:cs="Times New Roman"/>
          <w:sz w:val="24"/>
          <w:szCs w:val="24"/>
          <w:vertAlign w:val="subscript"/>
        </w:rPr>
        <w:t>(156)</w:t>
      </w:r>
      <w:r w:rsidRPr="00CD644E">
        <w:rPr>
          <w:rFonts w:ascii="Times New Roman" w:eastAsia="Calibri" w:hAnsi="Times New Roman" w:cs="Times New Roman"/>
          <w:sz w:val="24"/>
          <w:szCs w:val="24"/>
        </w:rPr>
        <w:t xml:space="preserve">= 1,622, p&gt; 0,05).  </w:t>
      </w:r>
      <w:r w:rsidR="008E0DC9">
        <w:rPr>
          <w:rFonts w:ascii="Times New Roman" w:eastAsia="Calibri" w:hAnsi="Times New Roman" w:cs="Times New Roman"/>
          <w:sz w:val="24"/>
          <w:szCs w:val="24"/>
        </w:rPr>
        <w:t>Y</w:t>
      </w:r>
      <w:r w:rsidRPr="00CD644E">
        <w:rPr>
          <w:rFonts w:ascii="Times New Roman" w:eastAsia="Calibri" w:hAnsi="Times New Roman" w:cs="Times New Roman"/>
          <w:sz w:val="24"/>
          <w:szCs w:val="24"/>
        </w:rPr>
        <w:t>aşı 17-21  (</w:t>
      </w:r>
      <m:oMath>
        <m:acc>
          <m:accPr>
            <m:chr m:val="̅"/>
            <m:ctrlPr>
              <w:rPr>
                <w:rFonts w:ascii="Cambria Math" w:eastAsia="Calibri" w:hAnsi="Times New Roman" w:cs="Times New Roman"/>
                <w:i/>
                <w:sz w:val="24"/>
                <w:szCs w:val="24"/>
              </w:rPr>
            </m:ctrlPr>
          </m:accPr>
          <m:e>
            <m:r>
              <w:rPr>
                <w:rFonts w:ascii="Cambria Math" w:eastAsia="Calibri" w:hAnsi="Cambria Math" w:cs="Times New Roman"/>
                <w:sz w:val="24"/>
                <w:szCs w:val="24"/>
              </w:rPr>
              <m:t>x</m:t>
            </m:r>
          </m:e>
        </m:acc>
      </m:oMath>
      <w:r w:rsidRPr="00CD644E">
        <w:rPr>
          <w:rFonts w:ascii="Times New Roman" w:eastAsia="Calibri" w:hAnsi="Times New Roman" w:cs="Times New Roman"/>
          <w:sz w:val="24"/>
          <w:szCs w:val="24"/>
        </w:rPr>
        <w:t>=15,1842) ve yaşı 22-26 (</w:t>
      </w:r>
      <m:oMath>
        <m:acc>
          <m:accPr>
            <m:chr m:val="̅"/>
            <m:ctrlPr>
              <w:rPr>
                <w:rFonts w:ascii="Cambria Math" w:eastAsia="Calibri" w:hAnsi="Times New Roman" w:cs="Times New Roman"/>
                <w:i/>
                <w:sz w:val="24"/>
                <w:szCs w:val="24"/>
              </w:rPr>
            </m:ctrlPr>
          </m:accPr>
          <m:e>
            <m:r>
              <w:rPr>
                <w:rFonts w:ascii="Cambria Math" w:eastAsia="Calibri" w:hAnsi="Cambria Math" w:cs="Times New Roman"/>
                <w:sz w:val="24"/>
                <w:szCs w:val="24"/>
              </w:rPr>
              <m:t>x</m:t>
            </m:r>
          </m:e>
        </m:acc>
      </m:oMath>
      <w:r w:rsidRPr="00CD644E">
        <w:rPr>
          <w:rFonts w:ascii="Times New Roman" w:eastAsia="Calibri" w:hAnsi="Times New Roman" w:cs="Times New Roman"/>
          <w:sz w:val="24"/>
          <w:szCs w:val="24"/>
        </w:rPr>
        <w:t xml:space="preserve">=14,3409) olan öğrencilerin </w:t>
      </w:r>
      <w:r w:rsidR="008E0DC9">
        <w:rPr>
          <w:rFonts w:ascii="Times New Roman" w:eastAsia="Calibri" w:hAnsi="Times New Roman" w:cs="Times New Roman"/>
          <w:sz w:val="24"/>
          <w:szCs w:val="24"/>
        </w:rPr>
        <w:t>a</w:t>
      </w:r>
      <w:r w:rsidRPr="00CD644E">
        <w:rPr>
          <w:rFonts w:ascii="Times New Roman" w:eastAsia="Calibri" w:hAnsi="Times New Roman" w:cs="Times New Roman"/>
          <w:sz w:val="24"/>
          <w:szCs w:val="24"/>
        </w:rPr>
        <w:t xml:space="preserve">kademik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algılarına ilişkin ortalamalar incelendiğinde yaşı 17-21 ve yaşı 22-26 olan</w:t>
      </w:r>
      <w:r w:rsidR="00230C12">
        <w:rPr>
          <w:rFonts w:ascii="Times New Roman" w:eastAsia="Calibri" w:hAnsi="Times New Roman" w:cs="Times New Roman"/>
          <w:sz w:val="24"/>
          <w:szCs w:val="24"/>
        </w:rPr>
        <w:t xml:space="preserve"> öğrencilerin</w:t>
      </w:r>
      <w:r w:rsidRPr="00CD644E">
        <w:rPr>
          <w:rFonts w:ascii="Times New Roman" w:eastAsia="Calibri" w:hAnsi="Times New Roman" w:cs="Times New Roman"/>
          <w:sz w:val="24"/>
          <w:szCs w:val="24"/>
        </w:rPr>
        <w:t xml:space="preserve"> akademik</w:t>
      </w:r>
      <w:r w:rsidR="00A567E8">
        <w:rPr>
          <w:rFonts w:ascii="Times New Roman" w:eastAsia="Calibri" w:hAnsi="Times New Roman" w:cs="Times New Roman"/>
          <w:sz w:val="24"/>
          <w:szCs w:val="24"/>
        </w:rPr>
        <w:t xml:space="preserve">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algı düzeylerinin aynı olduğu görülmektedir. </w:t>
      </w:r>
    </w:p>
    <w:p w:rsidR="008C64F6" w:rsidRPr="00CD644E" w:rsidRDefault="008C64F6" w:rsidP="00C11CAC">
      <w:pPr>
        <w:spacing w:after="0" w:line="480" w:lineRule="auto"/>
        <w:ind w:firstLine="426"/>
        <w:jc w:val="both"/>
        <w:rPr>
          <w:rFonts w:ascii="Times New Roman" w:eastAsia="Calibri" w:hAnsi="Times New Roman" w:cs="Times New Roman"/>
          <w:sz w:val="24"/>
          <w:szCs w:val="24"/>
        </w:rPr>
      </w:pPr>
      <w:r w:rsidRPr="00CD644E">
        <w:rPr>
          <w:rFonts w:ascii="Times New Roman" w:eastAsia="Calibri" w:hAnsi="Times New Roman" w:cs="Times New Roman"/>
          <w:sz w:val="24"/>
          <w:szCs w:val="24"/>
        </w:rPr>
        <w:t xml:space="preserve">Genel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algı</w:t>
      </w:r>
      <w:r w:rsidR="009F700B">
        <w:rPr>
          <w:rFonts w:ascii="Times New Roman" w:eastAsia="Calibri" w:hAnsi="Times New Roman" w:cs="Times New Roman"/>
          <w:sz w:val="24"/>
          <w:szCs w:val="24"/>
        </w:rPr>
        <w:t xml:space="preserve"> </w:t>
      </w:r>
      <w:r w:rsidRPr="00CD644E">
        <w:rPr>
          <w:rFonts w:ascii="Times New Roman" w:eastAsia="Calibri" w:hAnsi="Times New Roman" w:cs="Times New Roman"/>
          <w:sz w:val="24"/>
          <w:szCs w:val="24"/>
        </w:rPr>
        <w:t>düzeyleri arasında ise istatistiksel olarak anlamlı bir farklılaşma vardır</w:t>
      </w:r>
      <w:r w:rsidR="009F700B">
        <w:rPr>
          <w:rFonts w:ascii="Times New Roman" w:eastAsia="Calibri" w:hAnsi="Times New Roman" w:cs="Times New Roman"/>
          <w:sz w:val="24"/>
          <w:szCs w:val="24"/>
        </w:rPr>
        <w:t xml:space="preserve"> </w:t>
      </w:r>
      <w:r w:rsidRPr="00CD644E">
        <w:rPr>
          <w:rFonts w:ascii="Times New Roman" w:eastAsia="Calibri" w:hAnsi="Times New Roman" w:cs="Times New Roman"/>
          <w:sz w:val="24"/>
          <w:szCs w:val="24"/>
        </w:rPr>
        <w:t>(t</w:t>
      </w:r>
      <w:r w:rsidRPr="00CD644E">
        <w:rPr>
          <w:rFonts w:ascii="Times New Roman" w:eastAsia="Calibri" w:hAnsi="Times New Roman" w:cs="Times New Roman"/>
          <w:sz w:val="24"/>
          <w:szCs w:val="24"/>
          <w:vertAlign w:val="subscript"/>
        </w:rPr>
        <w:t>(156)</w:t>
      </w:r>
      <w:r w:rsidRPr="00CD644E">
        <w:rPr>
          <w:rFonts w:ascii="Times New Roman" w:eastAsia="Calibri" w:hAnsi="Times New Roman" w:cs="Times New Roman"/>
          <w:sz w:val="24"/>
          <w:szCs w:val="24"/>
        </w:rPr>
        <w:t>= 2,492, p&lt; 0,05).  Yaşı 17-21 (</w:t>
      </w:r>
      <m:oMath>
        <m:acc>
          <m:accPr>
            <m:chr m:val="̅"/>
            <m:ctrlPr>
              <w:rPr>
                <w:rFonts w:ascii="Cambria Math" w:eastAsia="Calibri" w:hAnsi="Times New Roman" w:cs="Times New Roman"/>
                <w:i/>
                <w:sz w:val="24"/>
                <w:szCs w:val="24"/>
              </w:rPr>
            </m:ctrlPr>
          </m:accPr>
          <m:e>
            <m:r>
              <w:rPr>
                <w:rFonts w:ascii="Cambria Math" w:eastAsia="Calibri" w:hAnsi="Cambria Math" w:cs="Times New Roman"/>
                <w:sz w:val="24"/>
                <w:szCs w:val="24"/>
              </w:rPr>
              <m:t>x</m:t>
            </m:r>
          </m:e>
        </m:acc>
      </m:oMath>
      <w:r w:rsidRPr="00CD644E">
        <w:rPr>
          <w:rFonts w:ascii="Times New Roman" w:eastAsia="Calibri" w:hAnsi="Times New Roman" w:cs="Times New Roman"/>
          <w:sz w:val="24"/>
          <w:szCs w:val="24"/>
        </w:rPr>
        <w:t>=64,9211) ve yaşı 22-26 (</w:t>
      </w:r>
      <m:oMath>
        <m:acc>
          <m:accPr>
            <m:chr m:val="̅"/>
            <m:ctrlPr>
              <w:rPr>
                <w:rFonts w:ascii="Cambria Math" w:eastAsia="Calibri" w:hAnsi="Times New Roman" w:cs="Times New Roman"/>
                <w:i/>
                <w:sz w:val="24"/>
                <w:szCs w:val="24"/>
              </w:rPr>
            </m:ctrlPr>
          </m:accPr>
          <m:e>
            <m:r>
              <w:rPr>
                <w:rFonts w:ascii="Cambria Math" w:eastAsia="Calibri" w:hAnsi="Cambria Math" w:cs="Times New Roman"/>
                <w:sz w:val="24"/>
                <w:szCs w:val="24"/>
              </w:rPr>
              <m:t>x</m:t>
            </m:r>
          </m:e>
        </m:acc>
      </m:oMath>
      <w:r w:rsidRPr="00CD644E">
        <w:rPr>
          <w:rFonts w:ascii="Times New Roman" w:eastAsia="Calibri" w:hAnsi="Times New Roman" w:cs="Times New Roman"/>
          <w:sz w:val="24"/>
          <w:szCs w:val="24"/>
        </w:rPr>
        <w:t xml:space="preserve">=68,8636) olan öğrencilerin genel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algılarına ilişkin ortalamalar incelendiğinde yaşı 22-26 olan öğrencilerin genel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algı</w:t>
      </w:r>
      <w:r w:rsidR="00CB50BA">
        <w:rPr>
          <w:rFonts w:ascii="Times New Roman" w:eastAsia="Calibri" w:hAnsi="Times New Roman" w:cs="Times New Roman"/>
          <w:sz w:val="24"/>
          <w:szCs w:val="24"/>
        </w:rPr>
        <w:t xml:space="preserve"> </w:t>
      </w:r>
      <w:r w:rsidRPr="00CD644E">
        <w:rPr>
          <w:rFonts w:ascii="Times New Roman" w:eastAsia="Calibri" w:hAnsi="Times New Roman" w:cs="Times New Roman"/>
          <w:sz w:val="24"/>
          <w:szCs w:val="24"/>
        </w:rPr>
        <w:t>düzeylerinin daha yüksek olduğu görülmektedir.</w:t>
      </w:r>
    </w:p>
    <w:p w:rsidR="00EA749D" w:rsidRDefault="00C604BA" w:rsidP="00475938">
      <w:pPr>
        <w:spacing w:before="120" w:after="120"/>
        <w:jc w:val="both"/>
        <w:rPr>
          <w:rFonts w:ascii="Times New Roman" w:eastAsia="Calibri" w:hAnsi="Times New Roman" w:cs="Times New Roman"/>
          <w:sz w:val="24"/>
          <w:szCs w:val="24"/>
        </w:rPr>
      </w:pPr>
      <w:r w:rsidRPr="001E47C8">
        <w:rPr>
          <w:rFonts w:ascii="Times New Roman" w:eastAsia="Calibri" w:hAnsi="Times New Roman" w:cs="Times New Roman"/>
          <w:sz w:val="24"/>
          <w:szCs w:val="24"/>
        </w:rPr>
        <w:t xml:space="preserve">Tablo </w:t>
      </w:r>
      <w:r w:rsidR="002545E8">
        <w:rPr>
          <w:rFonts w:ascii="Times New Roman" w:eastAsia="Calibri" w:hAnsi="Times New Roman" w:cs="Times New Roman"/>
          <w:sz w:val="24"/>
          <w:szCs w:val="24"/>
        </w:rPr>
        <w:t>5</w:t>
      </w:r>
      <w:r w:rsidRPr="001E47C8">
        <w:rPr>
          <w:rFonts w:ascii="Times New Roman" w:eastAsia="Calibri" w:hAnsi="Times New Roman" w:cs="Times New Roman"/>
          <w:sz w:val="24"/>
          <w:szCs w:val="24"/>
        </w:rPr>
        <w:t xml:space="preserve">. </w:t>
      </w:r>
    </w:p>
    <w:p w:rsidR="008C64F6" w:rsidRPr="001E47C8" w:rsidRDefault="008C64F6" w:rsidP="00475938">
      <w:pPr>
        <w:spacing w:before="120" w:after="120"/>
        <w:jc w:val="both"/>
        <w:rPr>
          <w:rFonts w:ascii="Times New Roman" w:eastAsia="Calibri" w:hAnsi="Times New Roman" w:cs="Times New Roman"/>
          <w:bCs/>
          <w:i/>
          <w:sz w:val="24"/>
          <w:szCs w:val="24"/>
        </w:rPr>
      </w:pPr>
      <w:r w:rsidRPr="001E47C8">
        <w:rPr>
          <w:rFonts w:ascii="Times New Roman" w:eastAsia="Calibri" w:hAnsi="Times New Roman" w:cs="Times New Roman"/>
          <w:i/>
          <w:sz w:val="24"/>
          <w:szCs w:val="24"/>
        </w:rPr>
        <w:t xml:space="preserve">Öğrencilerin </w:t>
      </w:r>
      <w:r w:rsidRPr="001E47C8">
        <w:rPr>
          <w:rFonts w:ascii="Times New Roman" w:eastAsia="Calibri" w:hAnsi="Times New Roman" w:cs="Times New Roman"/>
          <w:bCs/>
          <w:i/>
          <w:sz w:val="24"/>
          <w:szCs w:val="24"/>
        </w:rPr>
        <w:t>Akademik</w:t>
      </w:r>
      <w:r w:rsidR="00AD2ED2" w:rsidRPr="001E47C8">
        <w:rPr>
          <w:rFonts w:ascii="Times New Roman" w:eastAsia="Calibri" w:hAnsi="Times New Roman" w:cs="Times New Roman"/>
          <w:bCs/>
          <w:i/>
          <w:sz w:val="24"/>
          <w:szCs w:val="24"/>
        </w:rPr>
        <w:t xml:space="preserve"> </w:t>
      </w:r>
      <w:r w:rsidR="00357BC4">
        <w:rPr>
          <w:rFonts w:ascii="Times New Roman" w:eastAsia="Calibri" w:hAnsi="Times New Roman" w:cs="Times New Roman"/>
          <w:bCs/>
          <w:i/>
          <w:sz w:val="24"/>
          <w:szCs w:val="24"/>
        </w:rPr>
        <w:t>Öz-yeterlik</w:t>
      </w:r>
      <w:r w:rsidRPr="001E47C8">
        <w:rPr>
          <w:rFonts w:ascii="Times New Roman" w:eastAsia="Calibri" w:hAnsi="Times New Roman" w:cs="Times New Roman"/>
          <w:bCs/>
          <w:i/>
          <w:sz w:val="24"/>
          <w:szCs w:val="24"/>
        </w:rPr>
        <w:t xml:space="preserve"> ölçeğinden aldıkları </w:t>
      </w:r>
      <w:r w:rsidRPr="001E47C8">
        <w:rPr>
          <w:rFonts w:ascii="Times New Roman" w:eastAsia="Calibri" w:hAnsi="Times New Roman" w:cs="Times New Roman"/>
          <w:i/>
          <w:sz w:val="24"/>
          <w:szCs w:val="24"/>
        </w:rPr>
        <w:t xml:space="preserve">Puanların Anne Eğitim Durumuna Göre </w:t>
      </w:r>
      <w:proofErr w:type="spellStart"/>
      <w:r w:rsidR="00857129" w:rsidRPr="00857129">
        <w:rPr>
          <w:rFonts w:ascii="Times New Roman" w:hAnsi="Times New Roman" w:cs="Times New Roman"/>
          <w:i/>
          <w:sz w:val="24"/>
          <w:szCs w:val="24"/>
        </w:rPr>
        <w:t>Kruskal</w:t>
      </w:r>
      <w:proofErr w:type="spellEnd"/>
      <w:r w:rsidR="00857129" w:rsidRPr="00857129">
        <w:rPr>
          <w:rFonts w:ascii="Times New Roman" w:hAnsi="Times New Roman" w:cs="Times New Roman"/>
          <w:i/>
          <w:sz w:val="24"/>
          <w:szCs w:val="24"/>
        </w:rPr>
        <w:t>-Wallis Testi</w:t>
      </w:r>
      <w:r w:rsidR="00857129">
        <w:rPr>
          <w:rFonts w:ascii="Times New Roman" w:hAnsi="Times New Roman" w:cs="Times New Roman"/>
          <w:sz w:val="24"/>
          <w:szCs w:val="24"/>
        </w:rPr>
        <w:t xml:space="preserve"> </w:t>
      </w:r>
      <w:r w:rsidRPr="001E47C8">
        <w:rPr>
          <w:rFonts w:ascii="Times New Roman" w:eastAsia="Calibri" w:hAnsi="Times New Roman" w:cs="Times New Roman"/>
          <w:i/>
          <w:sz w:val="24"/>
          <w:szCs w:val="24"/>
        </w:rPr>
        <w:t>Analizi Sonuçları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832"/>
        <w:gridCol w:w="1411"/>
        <w:gridCol w:w="967"/>
        <w:gridCol w:w="1387"/>
        <w:gridCol w:w="706"/>
        <w:gridCol w:w="1534"/>
      </w:tblGrid>
      <w:tr w:rsidR="002545E8" w:rsidRPr="000E0C30" w:rsidTr="002545E8">
        <w:tc>
          <w:tcPr>
            <w:tcW w:w="2235" w:type="dxa"/>
            <w:tcBorders>
              <w:top w:val="single" w:sz="4" w:space="0" w:color="auto"/>
              <w:bottom w:val="single" w:sz="4" w:space="0" w:color="auto"/>
            </w:tcBorders>
            <w:vAlign w:val="center"/>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Eğitim Durumu</w:t>
            </w:r>
          </w:p>
        </w:tc>
        <w:tc>
          <w:tcPr>
            <w:tcW w:w="850"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proofErr w:type="gramStart"/>
            <w:r w:rsidRPr="000E0C30">
              <w:rPr>
                <w:rFonts w:ascii="Times New Roman" w:hAnsi="Times New Roman" w:cs="Times New Roman"/>
                <w:sz w:val="24"/>
                <w:szCs w:val="24"/>
              </w:rPr>
              <w:t>n</w:t>
            </w:r>
            <w:proofErr w:type="gramEnd"/>
          </w:p>
        </w:tc>
        <w:tc>
          <w:tcPr>
            <w:tcW w:w="1418"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Sıra Ortalaması</w:t>
            </w:r>
          </w:p>
        </w:tc>
        <w:tc>
          <w:tcPr>
            <w:tcW w:w="992"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proofErr w:type="spellStart"/>
            <w:r w:rsidRPr="000E0C30">
              <w:rPr>
                <w:rFonts w:ascii="Times New Roman" w:hAnsi="Times New Roman" w:cs="Times New Roman"/>
                <w:sz w:val="24"/>
                <w:szCs w:val="24"/>
              </w:rPr>
              <w:t>sd</w:t>
            </w:r>
            <w:proofErr w:type="spellEnd"/>
          </w:p>
        </w:tc>
        <w:tc>
          <w:tcPr>
            <w:tcW w:w="1417" w:type="dxa"/>
            <w:tcBorders>
              <w:top w:val="single" w:sz="4" w:space="0" w:color="auto"/>
              <w:bottom w:val="single" w:sz="4" w:space="0" w:color="auto"/>
            </w:tcBorders>
            <w:vAlign w:val="center"/>
          </w:tcPr>
          <w:p w:rsidR="002545E8" w:rsidRPr="000E0C30" w:rsidRDefault="00D87072" w:rsidP="002545E8">
            <w:pPr>
              <w:pStyle w:val="AralkYok"/>
              <w:jc w:val="center"/>
              <w:rPr>
                <w:rFonts w:ascii="Times New Roman" w:hAnsi="Times New Roman" w:cs="Times New Roman"/>
                <w:sz w:val="24"/>
                <w:szCs w:val="24"/>
              </w:rPr>
            </w:pPr>
            <m:oMathPara>
              <m:oMath>
                <m:sSup>
                  <m:sSupPr>
                    <m:ctrlPr>
                      <w:rPr>
                        <w:rFonts w:ascii="Cambria Math" w:eastAsia="Calibri" w:hAnsi="Cambria Math" w:cs="Times New Roman"/>
                        <w:i/>
                        <w:sz w:val="24"/>
                        <w:szCs w:val="24"/>
                      </w:rPr>
                    </m:ctrlPr>
                  </m:sSupPr>
                  <m:e>
                    <m:r>
                      <m:rPr>
                        <m:sty m:val="p"/>
                      </m:rPr>
                      <w:rPr>
                        <w:rFonts w:ascii="Cambria Math" w:hAnsi="Cambria Math" w:cs="Times New Roman"/>
                        <w:sz w:val="24"/>
                        <w:szCs w:val="24"/>
                      </w:rPr>
                      <m:t>χ</m:t>
                    </m:r>
                  </m:e>
                  <m:sup>
                    <m:r>
                      <w:rPr>
                        <w:rFonts w:ascii="Cambria Math" w:eastAsia="Calibri" w:hAnsi="Cambria Math" w:cs="Times New Roman"/>
                        <w:sz w:val="24"/>
                        <w:szCs w:val="24"/>
                      </w:rPr>
                      <m:t>2</m:t>
                    </m:r>
                  </m:sup>
                </m:sSup>
              </m:oMath>
            </m:oMathPara>
          </w:p>
        </w:tc>
        <w:tc>
          <w:tcPr>
            <w:tcW w:w="709"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proofErr w:type="gramStart"/>
            <w:r w:rsidRPr="000E0C30">
              <w:rPr>
                <w:rFonts w:ascii="Times New Roman" w:hAnsi="Times New Roman" w:cs="Times New Roman"/>
                <w:sz w:val="24"/>
                <w:szCs w:val="24"/>
              </w:rPr>
              <w:t>p</w:t>
            </w:r>
            <w:proofErr w:type="gramEnd"/>
          </w:p>
        </w:tc>
        <w:tc>
          <w:tcPr>
            <w:tcW w:w="1559"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Anlamlı Fark</w:t>
            </w:r>
          </w:p>
        </w:tc>
      </w:tr>
      <w:tr w:rsidR="002545E8" w:rsidRPr="000E0C30" w:rsidTr="002545E8">
        <w:tc>
          <w:tcPr>
            <w:tcW w:w="2235" w:type="dxa"/>
            <w:tcBorders>
              <w:top w:val="single" w:sz="4" w:space="0" w:color="auto"/>
            </w:tcBorders>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İlkokul</w:t>
            </w:r>
          </w:p>
        </w:tc>
        <w:tc>
          <w:tcPr>
            <w:tcW w:w="850"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71</w:t>
            </w:r>
          </w:p>
        </w:tc>
        <w:tc>
          <w:tcPr>
            <w:tcW w:w="1418"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77,03</w:t>
            </w:r>
          </w:p>
        </w:tc>
        <w:tc>
          <w:tcPr>
            <w:tcW w:w="992"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4</w:t>
            </w:r>
          </w:p>
        </w:tc>
        <w:tc>
          <w:tcPr>
            <w:tcW w:w="1417"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4,505</w:t>
            </w:r>
          </w:p>
        </w:tc>
        <w:tc>
          <w:tcPr>
            <w:tcW w:w="709"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,342</w:t>
            </w:r>
          </w:p>
        </w:tc>
        <w:tc>
          <w:tcPr>
            <w:tcW w:w="1559"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Yok</w:t>
            </w:r>
          </w:p>
        </w:tc>
      </w:tr>
      <w:tr w:rsidR="002545E8" w:rsidRPr="000E0C30" w:rsidTr="002545E8">
        <w:tc>
          <w:tcPr>
            <w:tcW w:w="2235" w:type="dxa"/>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Ortaokul</w:t>
            </w:r>
          </w:p>
        </w:tc>
        <w:tc>
          <w:tcPr>
            <w:tcW w:w="850"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35</w:t>
            </w:r>
          </w:p>
        </w:tc>
        <w:tc>
          <w:tcPr>
            <w:tcW w:w="1418"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73,67</w:t>
            </w:r>
          </w:p>
        </w:tc>
        <w:tc>
          <w:tcPr>
            <w:tcW w:w="992" w:type="dxa"/>
          </w:tcPr>
          <w:p w:rsidR="002545E8" w:rsidRPr="000E0C30" w:rsidRDefault="002545E8" w:rsidP="002545E8">
            <w:pPr>
              <w:pStyle w:val="AralkYok"/>
              <w:jc w:val="center"/>
              <w:rPr>
                <w:rFonts w:ascii="Times New Roman" w:hAnsi="Times New Roman" w:cs="Times New Roman"/>
                <w:sz w:val="24"/>
                <w:szCs w:val="24"/>
              </w:rPr>
            </w:pPr>
          </w:p>
        </w:tc>
        <w:tc>
          <w:tcPr>
            <w:tcW w:w="1417" w:type="dxa"/>
          </w:tcPr>
          <w:p w:rsidR="002545E8" w:rsidRPr="000E0C30" w:rsidRDefault="002545E8" w:rsidP="002545E8">
            <w:pPr>
              <w:pStyle w:val="AralkYok"/>
              <w:jc w:val="center"/>
              <w:rPr>
                <w:rFonts w:ascii="Times New Roman" w:hAnsi="Times New Roman" w:cs="Times New Roman"/>
                <w:sz w:val="24"/>
                <w:szCs w:val="24"/>
              </w:rPr>
            </w:pPr>
          </w:p>
        </w:tc>
        <w:tc>
          <w:tcPr>
            <w:tcW w:w="709" w:type="dxa"/>
          </w:tcPr>
          <w:p w:rsidR="002545E8" w:rsidRPr="000E0C30" w:rsidRDefault="002545E8" w:rsidP="002545E8">
            <w:pPr>
              <w:pStyle w:val="AralkYok"/>
              <w:jc w:val="center"/>
              <w:rPr>
                <w:rFonts w:ascii="Times New Roman" w:hAnsi="Times New Roman" w:cs="Times New Roman"/>
                <w:sz w:val="24"/>
                <w:szCs w:val="24"/>
              </w:rPr>
            </w:pPr>
          </w:p>
        </w:tc>
        <w:tc>
          <w:tcPr>
            <w:tcW w:w="1559" w:type="dxa"/>
          </w:tcPr>
          <w:p w:rsidR="002545E8" w:rsidRPr="000E0C30" w:rsidRDefault="002545E8" w:rsidP="002545E8">
            <w:pPr>
              <w:pStyle w:val="AralkYok"/>
              <w:jc w:val="center"/>
              <w:rPr>
                <w:rFonts w:ascii="Times New Roman" w:hAnsi="Times New Roman" w:cs="Times New Roman"/>
                <w:sz w:val="24"/>
                <w:szCs w:val="24"/>
              </w:rPr>
            </w:pPr>
          </w:p>
        </w:tc>
      </w:tr>
      <w:tr w:rsidR="002545E8" w:rsidRPr="000E0C30" w:rsidTr="002545E8">
        <w:tc>
          <w:tcPr>
            <w:tcW w:w="2235" w:type="dxa"/>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Lise</w:t>
            </w:r>
          </w:p>
        </w:tc>
        <w:tc>
          <w:tcPr>
            <w:tcW w:w="850"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23</w:t>
            </w:r>
          </w:p>
        </w:tc>
        <w:tc>
          <w:tcPr>
            <w:tcW w:w="1418"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95,28</w:t>
            </w:r>
          </w:p>
        </w:tc>
        <w:tc>
          <w:tcPr>
            <w:tcW w:w="992" w:type="dxa"/>
          </w:tcPr>
          <w:p w:rsidR="002545E8" w:rsidRPr="000E0C30" w:rsidRDefault="002545E8" w:rsidP="002545E8">
            <w:pPr>
              <w:pStyle w:val="AralkYok"/>
              <w:jc w:val="center"/>
              <w:rPr>
                <w:rFonts w:ascii="Times New Roman" w:hAnsi="Times New Roman" w:cs="Times New Roman"/>
                <w:sz w:val="24"/>
                <w:szCs w:val="24"/>
              </w:rPr>
            </w:pPr>
          </w:p>
        </w:tc>
        <w:tc>
          <w:tcPr>
            <w:tcW w:w="1417" w:type="dxa"/>
          </w:tcPr>
          <w:p w:rsidR="002545E8" w:rsidRPr="000E0C30" w:rsidRDefault="002545E8" w:rsidP="002545E8">
            <w:pPr>
              <w:pStyle w:val="AralkYok"/>
              <w:jc w:val="center"/>
              <w:rPr>
                <w:rFonts w:ascii="Times New Roman" w:hAnsi="Times New Roman" w:cs="Times New Roman"/>
                <w:sz w:val="24"/>
                <w:szCs w:val="24"/>
              </w:rPr>
            </w:pPr>
          </w:p>
        </w:tc>
        <w:tc>
          <w:tcPr>
            <w:tcW w:w="709" w:type="dxa"/>
          </w:tcPr>
          <w:p w:rsidR="002545E8" w:rsidRPr="000E0C30" w:rsidRDefault="002545E8" w:rsidP="002545E8">
            <w:pPr>
              <w:pStyle w:val="AralkYok"/>
              <w:jc w:val="center"/>
              <w:rPr>
                <w:rFonts w:ascii="Times New Roman" w:hAnsi="Times New Roman" w:cs="Times New Roman"/>
                <w:sz w:val="24"/>
                <w:szCs w:val="24"/>
              </w:rPr>
            </w:pPr>
          </w:p>
        </w:tc>
        <w:tc>
          <w:tcPr>
            <w:tcW w:w="1559" w:type="dxa"/>
          </w:tcPr>
          <w:p w:rsidR="002545E8" w:rsidRPr="000E0C30" w:rsidRDefault="002545E8" w:rsidP="002545E8">
            <w:pPr>
              <w:pStyle w:val="AralkYok"/>
              <w:jc w:val="center"/>
              <w:rPr>
                <w:rFonts w:ascii="Times New Roman" w:hAnsi="Times New Roman" w:cs="Times New Roman"/>
                <w:sz w:val="24"/>
                <w:szCs w:val="24"/>
              </w:rPr>
            </w:pPr>
          </w:p>
        </w:tc>
      </w:tr>
      <w:tr w:rsidR="002545E8" w:rsidRPr="000E0C30" w:rsidTr="002545E8">
        <w:tc>
          <w:tcPr>
            <w:tcW w:w="2235" w:type="dxa"/>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Üniversite</w:t>
            </w:r>
          </w:p>
        </w:tc>
        <w:tc>
          <w:tcPr>
            <w:tcW w:w="850"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10</w:t>
            </w:r>
          </w:p>
        </w:tc>
        <w:tc>
          <w:tcPr>
            <w:tcW w:w="1418"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91,35</w:t>
            </w:r>
          </w:p>
        </w:tc>
        <w:tc>
          <w:tcPr>
            <w:tcW w:w="992" w:type="dxa"/>
          </w:tcPr>
          <w:p w:rsidR="002545E8" w:rsidRPr="000E0C30" w:rsidRDefault="002545E8" w:rsidP="002545E8">
            <w:pPr>
              <w:pStyle w:val="AralkYok"/>
              <w:jc w:val="center"/>
              <w:rPr>
                <w:rFonts w:ascii="Times New Roman" w:hAnsi="Times New Roman" w:cs="Times New Roman"/>
                <w:sz w:val="24"/>
                <w:szCs w:val="24"/>
              </w:rPr>
            </w:pPr>
          </w:p>
        </w:tc>
        <w:tc>
          <w:tcPr>
            <w:tcW w:w="1417" w:type="dxa"/>
          </w:tcPr>
          <w:p w:rsidR="002545E8" w:rsidRPr="000E0C30" w:rsidRDefault="002545E8" w:rsidP="002545E8">
            <w:pPr>
              <w:pStyle w:val="AralkYok"/>
              <w:jc w:val="center"/>
              <w:rPr>
                <w:rFonts w:ascii="Times New Roman" w:hAnsi="Times New Roman" w:cs="Times New Roman"/>
                <w:sz w:val="24"/>
                <w:szCs w:val="24"/>
              </w:rPr>
            </w:pPr>
          </w:p>
        </w:tc>
        <w:tc>
          <w:tcPr>
            <w:tcW w:w="709" w:type="dxa"/>
          </w:tcPr>
          <w:p w:rsidR="002545E8" w:rsidRPr="000E0C30" w:rsidRDefault="002545E8" w:rsidP="002545E8">
            <w:pPr>
              <w:pStyle w:val="AralkYok"/>
              <w:jc w:val="center"/>
              <w:rPr>
                <w:rFonts w:ascii="Times New Roman" w:hAnsi="Times New Roman" w:cs="Times New Roman"/>
                <w:sz w:val="24"/>
                <w:szCs w:val="24"/>
              </w:rPr>
            </w:pPr>
          </w:p>
        </w:tc>
        <w:tc>
          <w:tcPr>
            <w:tcW w:w="1559" w:type="dxa"/>
          </w:tcPr>
          <w:p w:rsidR="002545E8" w:rsidRPr="000E0C30" w:rsidRDefault="002545E8" w:rsidP="002545E8">
            <w:pPr>
              <w:pStyle w:val="AralkYok"/>
              <w:jc w:val="center"/>
              <w:rPr>
                <w:rFonts w:ascii="Times New Roman" w:hAnsi="Times New Roman" w:cs="Times New Roman"/>
                <w:sz w:val="24"/>
                <w:szCs w:val="24"/>
              </w:rPr>
            </w:pPr>
          </w:p>
        </w:tc>
      </w:tr>
      <w:tr w:rsidR="002545E8" w:rsidRPr="000E0C30" w:rsidTr="002545E8">
        <w:tc>
          <w:tcPr>
            <w:tcW w:w="2235" w:type="dxa"/>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Diğer</w:t>
            </w:r>
          </w:p>
        </w:tc>
        <w:tc>
          <w:tcPr>
            <w:tcW w:w="850"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19</w:t>
            </w:r>
          </w:p>
        </w:tc>
        <w:tc>
          <w:tcPr>
            <w:tcW w:w="1418"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74,13</w:t>
            </w:r>
          </w:p>
        </w:tc>
        <w:tc>
          <w:tcPr>
            <w:tcW w:w="992" w:type="dxa"/>
          </w:tcPr>
          <w:p w:rsidR="002545E8" w:rsidRPr="000E0C30" w:rsidRDefault="002545E8" w:rsidP="002545E8">
            <w:pPr>
              <w:pStyle w:val="AralkYok"/>
              <w:jc w:val="center"/>
              <w:rPr>
                <w:rFonts w:ascii="Times New Roman" w:hAnsi="Times New Roman" w:cs="Times New Roman"/>
                <w:sz w:val="24"/>
                <w:szCs w:val="24"/>
              </w:rPr>
            </w:pPr>
          </w:p>
        </w:tc>
        <w:tc>
          <w:tcPr>
            <w:tcW w:w="1417" w:type="dxa"/>
          </w:tcPr>
          <w:p w:rsidR="002545E8" w:rsidRPr="000E0C30" w:rsidRDefault="002545E8" w:rsidP="002545E8">
            <w:pPr>
              <w:pStyle w:val="AralkYok"/>
              <w:jc w:val="center"/>
              <w:rPr>
                <w:rFonts w:ascii="Times New Roman" w:hAnsi="Times New Roman" w:cs="Times New Roman"/>
                <w:sz w:val="24"/>
                <w:szCs w:val="24"/>
              </w:rPr>
            </w:pPr>
          </w:p>
        </w:tc>
        <w:tc>
          <w:tcPr>
            <w:tcW w:w="709" w:type="dxa"/>
          </w:tcPr>
          <w:p w:rsidR="002545E8" w:rsidRPr="000E0C30" w:rsidRDefault="002545E8" w:rsidP="002545E8">
            <w:pPr>
              <w:pStyle w:val="AralkYok"/>
              <w:jc w:val="center"/>
              <w:rPr>
                <w:rFonts w:ascii="Times New Roman" w:hAnsi="Times New Roman" w:cs="Times New Roman"/>
                <w:sz w:val="24"/>
                <w:szCs w:val="24"/>
              </w:rPr>
            </w:pPr>
          </w:p>
        </w:tc>
        <w:tc>
          <w:tcPr>
            <w:tcW w:w="1559" w:type="dxa"/>
          </w:tcPr>
          <w:p w:rsidR="002545E8" w:rsidRPr="000E0C30" w:rsidRDefault="002545E8" w:rsidP="002545E8">
            <w:pPr>
              <w:pStyle w:val="AralkYok"/>
              <w:jc w:val="center"/>
              <w:rPr>
                <w:rFonts w:ascii="Times New Roman" w:hAnsi="Times New Roman" w:cs="Times New Roman"/>
                <w:sz w:val="24"/>
                <w:szCs w:val="24"/>
              </w:rPr>
            </w:pPr>
          </w:p>
        </w:tc>
      </w:tr>
    </w:tbl>
    <w:p w:rsidR="002545E8" w:rsidRPr="00FF147B" w:rsidRDefault="002545E8" w:rsidP="00083F10">
      <w:pPr>
        <w:spacing w:after="0" w:line="480" w:lineRule="auto"/>
        <w:jc w:val="both"/>
        <w:rPr>
          <w:rFonts w:ascii="Times New Roman" w:hAnsi="Times New Roman" w:cs="Times New Roman"/>
          <w:color w:val="92D050"/>
          <w:sz w:val="24"/>
          <w:szCs w:val="24"/>
        </w:rPr>
      </w:pPr>
    </w:p>
    <w:p w:rsidR="002545E8" w:rsidRPr="00FF147B" w:rsidRDefault="002545E8" w:rsidP="00083F10">
      <w:pPr>
        <w:tabs>
          <w:tab w:val="left" w:pos="426"/>
        </w:tabs>
        <w:autoSpaceDE w:val="0"/>
        <w:autoSpaceDN w:val="0"/>
        <w:adjustRightInd w:val="0"/>
        <w:spacing w:after="0" w:line="480" w:lineRule="auto"/>
        <w:jc w:val="both"/>
        <w:rPr>
          <w:rFonts w:ascii="Times New Roman" w:eastAsia="Calibri" w:hAnsi="Times New Roman" w:cs="Times New Roman"/>
          <w:color w:val="92D050"/>
          <w:sz w:val="24"/>
          <w:szCs w:val="24"/>
        </w:rPr>
      </w:pPr>
      <w:r w:rsidRPr="000E0C30">
        <w:rPr>
          <w:rFonts w:ascii="Times New Roman" w:eastAsia="Calibri" w:hAnsi="Times New Roman" w:cs="Times New Roman"/>
          <w:sz w:val="24"/>
          <w:szCs w:val="24"/>
        </w:rPr>
        <w:t xml:space="preserve">Tablo 5'e göre araştırmaya katılan öğrencilerin akademik </w:t>
      </w:r>
      <w:r w:rsidR="00357BC4">
        <w:rPr>
          <w:rFonts w:ascii="Times New Roman" w:eastAsia="Calibri" w:hAnsi="Times New Roman" w:cs="Times New Roman"/>
          <w:sz w:val="24"/>
          <w:szCs w:val="24"/>
        </w:rPr>
        <w:t>öz-yeterlik</w:t>
      </w:r>
      <w:r w:rsidRPr="000E0C30">
        <w:rPr>
          <w:rFonts w:ascii="Times New Roman" w:eastAsia="Calibri" w:hAnsi="Times New Roman" w:cs="Times New Roman"/>
          <w:sz w:val="24"/>
          <w:szCs w:val="24"/>
        </w:rPr>
        <w:t xml:space="preserve"> algısı düzeyleri arasında anne eğitim durumlarına göre istatistiksel olarak anlamlı bir farklılık yoktur.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oMath>
      <w:r w:rsidRPr="000E0C30">
        <w:rPr>
          <w:rFonts w:ascii="Times New Roman" w:eastAsia="Calibri" w:hAnsi="Times New Roman" w:cs="Times New Roman"/>
          <w:sz w:val="24"/>
          <w:szCs w:val="24"/>
        </w:rPr>
        <w:t xml:space="preserve">= 4,505, p&gt; .05). Bu bulgudan hareketle öğrencilerin anne eğitim düzeylerinin öğrencilerin akademik </w:t>
      </w:r>
      <w:r w:rsidR="00357BC4">
        <w:rPr>
          <w:rFonts w:ascii="Times New Roman" w:eastAsia="Calibri" w:hAnsi="Times New Roman" w:cs="Times New Roman"/>
          <w:sz w:val="24"/>
          <w:szCs w:val="24"/>
        </w:rPr>
        <w:t>öz-yeterlik</w:t>
      </w:r>
      <w:r w:rsidRPr="000E0C30">
        <w:rPr>
          <w:rFonts w:ascii="Times New Roman" w:eastAsia="Calibri" w:hAnsi="Times New Roman" w:cs="Times New Roman"/>
          <w:sz w:val="24"/>
          <w:szCs w:val="24"/>
        </w:rPr>
        <w:t xml:space="preserve"> algısı düzeylerini etkilemediği söylenebilir</w:t>
      </w:r>
      <w:r w:rsidRPr="00FF147B">
        <w:rPr>
          <w:rFonts w:ascii="Times New Roman" w:eastAsia="Calibri" w:hAnsi="Times New Roman" w:cs="Times New Roman"/>
          <w:color w:val="92D050"/>
          <w:sz w:val="24"/>
          <w:szCs w:val="24"/>
        </w:rPr>
        <w:t xml:space="preserve">. </w:t>
      </w:r>
    </w:p>
    <w:p w:rsidR="00EA749D" w:rsidRDefault="00C604BA" w:rsidP="00475938">
      <w:pPr>
        <w:spacing w:before="120" w:after="120"/>
        <w:jc w:val="both"/>
        <w:rPr>
          <w:rFonts w:ascii="Times New Roman" w:eastAsia="Calibri" w:hAnsi="Times New Roman" w:cs="Times New Roman"/>
          <w:sz w:val="24"/>
          <w:szCs w:val="24"/>
        </w:rPr>
      </w:pPr>
      <w:r w:rsidRPr="009C79E6">
        <w:rPr>
          <w:rFonts w:ascii="Times New Roman" w:eastAsia="Calibri" w:hAnsi="Times New Roman" w:cs="Times New Roman"/>
          <w:sz w:val="24"/>
          <w:szCs w:val="24"/>
        </w:rPr>
        <w:t xml:space="preserve">Tablo </w:t>
      </w:r>
      <w:r w:rsidR="002545E8">
        <w:rPr>
          <w:rFonts w:ascii="Times New Roman" w:eastAsia="Calibri" w:hAnsi="Times New Roman" w:cs="Times New Roman"/>
          <w:sz w:val="24"/>
          <w:szCs w:val="24"/>
        </w:rPr>
        <w:t>6</w:t>
      </w:r>
      <w:r w:rsidRPr="009C79E6">
        <w:rPr>
          <w:rFonts w:ascii="Times New Roman" w:eastAsia="Calibri" w:hAnsi="Times New Roman" w:cs="Times New Roman"/>
          <w:sz w:val="24"/>
          <w:szCs w:val="24"/>
        </w:rPr>
        <w:t xml:space="preserve">. </w:t>
      </w:r>
    </w:p>
    <w:p w:rsidR="008C64F6" w:rsidRPr="009C79E6" w:rsidRDefault="008C64F6" w:rsidP="00475938">
      <w:pPr>
        <w:spacing w:before="120" w:after="120"/>
        <w:jc w:val="both"/>
        <w:rPr>
          <w:rFonts w:ascii="Times New Roman" w:eastAsia="Calibri" w:hAnsi="Times New Roman" w:cs="Times New Roman"/>
          <w:bCs/>
          <w:i/>
          <w:sz w:val="24"/>
          <w:szCs w:val="24"/>
        </w:rPr>
      </w:pPr>
      <w:r w:rsidRPr="009C79E6">
        <w:rPr>
          <w:rFonts w:ascii="Times New Roman" w:eastAsia="Calibri" w:hAnsi="Times New Roman" w:cs="Times New Roman"/>
          <w:i/>
          <w:sz w:val="24"/>
          <w:szCs w:val="24"/>
        </w:rPr>
        <w:t xml:space="preserve">Öğrencilerin </w:t>
      </w:r>
      <w:r w:rsidRPr="009C79E6">
        <w:rPr>
          <w:rFonts w:ascii="Times New Roman" w:eastAsia="Calibri" w:hAnsi="Times New Roman" w:cs="Times New Roman"/>
          <w:bCs/>
          <w:i/>
          <w:sz w:val="24"/>
          <w:szCs w:val="24"/>
        </w:rPr>
        <w:t>Genel</w:t>
      </w:r>
      <w:r w:rsidR="00AD2ED2" w:rsidRPr="009C79E6">
        <w:rPr>
          <w:rFonts w:ascii="Times New Roman" w:eastAsia="Calibri" w:hAnsi="Times New Roman" w:cs="Times New Roman"/>
          <w:bCs/>
          <w:i/>
          <w:sz w:val="24"/>
          <w:szCs w:val="24"/>
        </w:rPr>
        <w:t xml:space="preserve"> </w:t>
      </w:r>
      <w:r w:rsidR="00357BC4">
        <w:rPr>
          <w:rFonts w:ascii="Times New Roman" w:eastAsia="Calibri" w:hAnsi="Times New Roman" w:cs="Times New Roman"/>
          <w:bCs/>
          <w:i/>
          <w:sz w:val="24"/>
          <w:szCs w:val="24"/>
        </w:rPr>
        <w:t>Öz-yeterlik</w:t>
      </w:r>
      <w:r w:rsidRPr="009C79E6">
        <w:rPr>
          <w:rFonts w:ascii="Times New Roman" w:eastAsia="Calibri" w:hAnsi="Times New Roman" w:cs="Times New Roman"/>
          <w:bCs/>
          <w:i/>
          <w:sz w:val="24"/>
          <w:szCs w:val="24"/>
        </w:rPr>
        <w:t xml:space="preserve"> ölçeğinden aldıkları </w:t>
      </w:r>
      <w:r w:rsidRPr="009C79E6">
        <w:rPr>
          <w:rFonts w:ascii="Times New Roman" w:eastAsia="Calibri" w:hAnsi="Times New Roman" w:cs="Times New Roman"/>
          <w:i/>
          <w:sz w:val="24"/>
          <w:szCs w:val="24"/>
        </w:rPr>
        <w:t xml:space="preserve">Puanların Anne Eğitim Durumuna Göre </w:t>
      </w:r>
      <w:proofErr w:type="spellStart"/>
      <w:r w:rsidR="00857129" w:rsidRPr="00857129">
        <w:rPr>
          <w:rFonts w:ascii="Times New Roman" w:hAnsi="Times New Roman" w:cs="Times New Roman"/>
          <w:i/>
          <w:sz w:val="24"/>
          <w:szCs w:val="24"/>
        </w:rPr>
        <w:t>Kruskal</w:t>
      </w:r>
      <w:proofErr w:type="spellEnd"/>
      <w:r w:rsidR="00857129" w:rsidRPr="00857129">
        <w:rPr>
          <w:rFonts w:ascii="Times New Roman" w:hAnsi="Times New Roman" w:cs="Times New Roman"/>
          <w:i/>
          <w:sz w:val="24"/>
          <w:szCs w:val="24"/>
        </w:rPr>
        <w:t>-Wallis Testi</w:t>
      </w:r>
      <w:r w:rsidR="00857129">
        <w:rPr>
          <w:rFonts w:ascii="Times New Roman" w:hAnsi="Times New Roman" w:cs="Times New Roman"/>
          <w:sz w:val="24"/>
          <w:szCs w:val="24"/>
        </w:rPr>
        <w:t xml:space="preserve"> </w:t>
      </w:r>
      <w:r w:rsidRPr="009C79E6">
        <w:rPr>
          <w:rFonts w:ascii="Times New Roman" w:eastAsia="Calibri" w:hAnsi="Times New Roman" w:cs="Times New Roman"/>
          <w:i/>
          <w:sz w:val="24"/>
          <w:szCs w:val="24"/>
        </w:rPr>
        <w:t>Analizi Sonuçları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832"/>
        <w:gridCol w:w="1411"/>
        <w:gridCol w:w="967"/>
        <w:gridCol w:w="1387"/>
        <w:gridCol w:w="706"/>
        <w:gridCol w:w="1534"/>
      </w:tblGrid>
      <w:tr w:rsidR="002545E8" w:rsidRPr="000E0C30" w:rsidTr="002545E8">
        <w:tc>
          <w:tcPr>
            <w:tcW w:w="2235" w:type="dxa"/>
            <w:tcBorders>
              <w:top w:val="single" w:sz="4" w:space="0" w:color="auto"/>
              <w:bottom w:val="single" w:sz="4" w:space="0" w:color="auto"/>
            </w:tcBorders>
            <w:vAlign w:val="center"/>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lastRenderedPageBreak/>
              <w:t>Eğitim Durumu</w:t>
            </w:r>
          </w:p>
        </w:tc>
        <w:tc>
          <w:tcPr>
            <w:tcW w:w="850"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proofErr w:type="gramStart"/>
            <w:r w:rsidRPr="000E0C30">
              <w:rPr>
                <w:rFonts w:ascii="Times New Roman" w:hAnsi="Times New Roman" w:cs="Times New Roman"/>
                <w:sz w:val="24"/>
                <w:szCs w:val="24"/>
              </w:rPr>
              <w:t>n</w:t>
            </w:r>
            <w:proofErr w:type="gramEnd"/>
          </w:p>
        </w:tc>
        <w:tc>
          <w:tcPr>
            <w:tcW w:w="1418"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Sıra Ortalaması</w:t>
            </w:r>
          </w:p>
        </w:tc>
        <w:tc>
          <w:tcPr>
            <w:tcW w:w="992"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proofErr w:type="spellStart"/>
            <w:r w:rsidRPr="000E0C30">
              <w:rPr>
                <w:rFonts w:ascii="Times New Roman" w:hAnsi="Times New Roman" w:cs="Times New Roman"/>
                <w:sz w:val="24"/>
                <w:szCs w:val="24"/>
              </w:rPr>
              <w:t>sd</w:t>
            </w:r>
            <w:proofErr w:type="spellEnd"/>
          </w:p>
        </w:tc>
        <w:tc>
          <w:tcPr>
            <w:tcW w:w="1417" w:type="dxa"/>
            <w:tcBorders>
              <w:top w:val="single" w:sz="4" w:space="0" w:color="auto"/>
              <w:bottom w:val="single" w:sz="4" w:space="0" w:color="auto"/>
            </w:tcBorders>
            <w:vAlign w:val="center"/>
          </w:tcPr>
          <w:p w:rsidR="002545E8" w:rsidRPr="000E0C30" w:rsidRDefault="00D87072" w:rsidP="002545E8">
            <w:pPr>
              <w:pStyle w:val="AralkYok"/>
              <w:jc w:val="center"/>
              <w:rPr>
                <w:rFonts w:ascii="Times New Roman" w:hAnsi="Times New Roman" w:cs="Times New Roman"/>
                <w:sz w:val="24"/>
                <w:szCs w:val="24"/>
              </w:rPr>
            </w:pPr>
            <m:oMathPara>
              <m:oMath>
                <m:sSup>
                  <m:sSupPr>
                    <m:ctrlPr>
                      <w:rPr>
                        <w:rFonts w:ascii="Cambria Math" w:eastAsia="Calibri" w:hAnsi="Cambria Math" w:cs="Times New Roman"/>
                        <w:i/>
                        <w:sz w:val="24"/>
                        <w:szCs w:val="24"/>
                      </w:rPr>
                    </m:ctrlPr>
                  </m:sSupPr>
                  <m:e>
                    <m:r>
                      <m:rPr>
                        <m:sty m:val="p"/>
                      </m:rPr>
                      <w:rPr>
                        <w:rFonts w:ascii="Cambria Math" w:hAnsi="Cambria Math" w:cs="Times New Roman"/>
                        <w:sz w:val="24"/>
                        <w:szCs w:val="24"/>
                      </w:rPr>
                      <m:t>χ</m:t>
                    </m:r>
                  </m:e>
                  <m:sup>
                    <m:r>
                      <w:rPr>
                        <w:rFonts w:ascii="Cambria Math" w:eastAsia="Calibri" w:hAnsi="Cambria Math" w:cs="Times New Roman"/>
                        <w:sz w:val="24"/>
                        <w:szCs w:val="24"/>
                      </w:rPr>
                      <m:t>2</m:t>
                    </m:r>
                  </m:sup>
                </m:sSup>
              </m:oMath>
            </m:oMathPara>
          </w:p>
        </w:tc>
        <w:tc>
          <w:tcPr>
            <w:tcW w:w="709"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proofErr w:type="gramStart"/>
            <w:r w:rsidRPr="000E0C30">
              <w:rPr>
                <w:rFonts w:ascii="Times New Roman" w:hAnsi="Times New Roman" w:cs="Times New Roman"/>
                <w:sz w:val="24"/>
                <w:szCs w:val="24"/>
              </w:rPr>
              <w:t>p</w:t>
            </w:r>
            <w:proofErr w:type="gramEnd"/>
          </w:p>
        </w:tc>
        <w:tc>
          <w:tcPr>
            <w:tcW w:w="1559"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Anlamlı Fark</w:t>
            </w:r>
          </w:p>
        </w:tc>
      </w:tr>
      <w:tr w:rsidR="002545E8" w:rsidRPr="000E0C30" w:rsidTr="002545E8">
        <w:tc>
          <w:tcPr>
            <w:tcW w:w="2235" w:type="dxa"/>
            <w:tcBorders>
              <w:top w:val="single" w:sz="4" w:space="0" w:color="auto"/>
            </w:tcBorders>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İlkokul</w:t>
            </w:r>
          </w:p>
        </w:tc>
        <w:tc>
          <w:tcPr>
            <w:tcW w:w="850"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71</w:t>
            </w:r>
          </w:p>
        </w:tc>
        <w:tc>
          <w:tcPr>
            <w:tcW w:w="1418"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78,25</w:t>
            </w:r>
          </w:p>
        </w:tc>
        <w:tc>
          <w:tcPr>
            <w:tcW w:w="992"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4</w:t>
            </w:r>
          </w:p>
        </w:tc>
        <w:tc>
          <w:tcPr>
            <w:tcW w:w="1417"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3,701</w:t>
            </w:r>
          </w:p>
        </w:tc>
        <w:tc>
          <w:tcPr>
            <w:tcW w:w="709"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,448</w:t>
            </w:r>
          </w:p>
        </w:tc>
        <w:tc>
          <w:tcPr>
            <w:tcW w:w="1559"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Yok</w:t>
            </w:r>
          </w:p>
        </w:tc>
      </w:tr>
      <w:tr w:rsidR="002545E8" w:rsidRPr="000E0C30" w:rsidTr="002545E8">
        <w:tc>
          <w:tcPr>
            <w:tcW w:w="2235" w:type="dxa"/>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Ortaokul</w:t>
            </w:r>
          </w:p>
        </w:tc>
        <w:tc>
          <w:tcPr>
            <w:tcW w:w="850"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35</w:t>
            </w:r>
          </w:p>
        </w:tc>
        <w:tc>
          <w:tcPr>
            <w:tcW w:w="1418"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82,01</w:t>
            </w:r>
          </w:p>
        </w:tc>
        <w:tc>
          <w:tcPr>
            <w:tcW w:w="992" w:type="dxa"/>
          </w:tcPr>
          <w:p w:rsidR="002545E8" w:rsidRPr="000E0C30" w:rsidRDefault="002545E8" w:rsidP="002545E8">
            <w:pPr>
              <w:pStyle w:val="AralkYok"/>
              <w:jc w:val="center"/>
              <w:rPr>
                <w:rFonts w:ascii="Times New Roman" w:hAnsi="Times New Roman" w:cs="Times New Roman"/>
                <w:sz w:val="24"/>
                <w:szCs w:val="24"/>
              </w:rPr>
            </w:pPr>
          </w:p>
        </w:tc>
        <w:tc>
          <w:tcPr>
            <w:tcW w:w="1417" w:type="dxa"/>
          </w:tcPr>
          <w:p w:rsidR="002545E8" w:rsidRPr="000E0C30" w:rsidRDefault="002545E8" w:rsidP="002545E8">
            <w:pPr>
              <w:pStyle w:val="AralkYok"/>
              <w:jc w:val="center"/>
              <w:rPr>
                <w:rFonts w:ascii="Times New Roman" w:hAnsi="Times New Roman" w:cs="Times New Roman"/>
                <w:sz w:val="24"/>
                <w:szCs w:val="24"/>
              </w:rPr>
            </w:pPr>
          </w:p>
        </w:tc>
        <w:tc>
          <w:tcPr>
            <w:tcW w:w="709" w:type="dxa"/>
          </w:tcPr>
          <w:p w:rsidR="002545E8" w:rsidRPr="000E0C30" w:rsidRDefault="002545E8" w:rsidP="002545E8">
            <w:pPr>
              <w:pStyle w:val="AralkYok"/>
              <w:jc w:val="center"/>
              <w:rPr>
                <w:rFonts w:ascii="Times New Roman" w:hAnsi="Times New Roman" w:cs="Times New Roman"/>
                <w:sz w:val="24"/>
                <w:szCs w:val="24"/>
              </w:rPr>
            </w:pPr>
          </w:p>
        </w:tc>
        <w:tc>
          <w:tcPr>
            <w:tcW w:w="1559" w:type="dxa"/>
          </w:tcPr>
          <w:p w:rsidR="002545E8" w:rsidRPr="000E0C30" w:rsidRDefault="002545E8" w:rsidP="002545E8">
            <w:pPr>
              <w:pStyle w:val="AralkYok"/>
              <w:jc w:val="center"/>
              <w:rPr>
                <w:rFonts w:ascii="Times New Roman" w:hAnsi="Times New Roman" w:cs="Times New Roman"/>
                <w:sz w:val="24"/>
                <w:szCs w:val="24"/>
              </w:rPr>
            </w:pPr>
          </w:p>
        </w:tc>
      </w:tr>
      <w:tr w:rsidR="002545E8" w:rsidRPr="000E0C30" w:rsidTr="002545E8">
        <w:tc>
          <w:tcPr>
            <w:tcW w:w="2235" w:type="dxa"/>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Lise</w:t>
            </w:r>
          </w:p>
        </w:tc>
        <w:tc>
          <w:tcPr>
            <w:tcW w:w="850"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23</w:t>
            </w:r>
          </w:p>
        </w:tc>
        <w:tc>
          <w:tcPr>
            <w:tcW w:w="1418"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83,07</w:t>
            </w:r>
          </w:p>
        </w:tc>
        <w:tc>
          <w:tcPr>
            <w:tcW w:w="992" w:type="dxa"/>
          </w:tcPr>
          <w:p w:rsidR="002545E8" w:rsidRPr="000E0C30" w:rsidRDefault="002545E8" w:rsidP="002545E8">
            <w:pPr>
              <w:pStyle w:val="AralkYok"/>
              <w:jc w:val="center"/>
              <w:rPr>
                <w:rFonts w:ascii="Times New Roman" w:hAnsi="Times New Roman" w:cs="Times New Roman"/>
                <w:sz w:val="24"/>
                <w:szCs w:val="24"/>
              </w:rPr>
            </w:pPr>
          </w:p>
        </w:tc>
        <w:tc>
          <w:tcPr>
            <w:tcW w:w="1417" w:type="dxa"/>
          </w:tcPr>
          <w:p w:rsidR="002545E8" w:rsidRPr="000E0C30" w:rsidRDefault="002545E8" w:rsidP="002545E8">
            <w:pPr>
              <w:pStyle w:val="AralkYok"/>
              <w:jc w:val="center"/>
              <w:rPr>
                <w:rFonts w:ascii="Times New Roman" w:hAnsi="Times New Roman" w:cs="Times New Roman"/>
                <w:sz w:val="24"/>
                <w:szCs w:val="24"/>
              </w:rPr>
            </w:pPr>
          </w:p>
        </w:tc>
        <w:tc>
          <w:tcPr>
            <w:tcW w:w="709" w:type="dxa"/>
          </w:tcPr>
          <w:p w:rsidR="002545E8" w:rsidRPr="000E0C30" w:rsidRDefault="002545E8" w:rsidP="002545E8">
            <w:pPr>
              <w:pStyle w:val="AralkYok"/>
              <w:jc w:val="center"/>
              <w:rPr>
                <w:rFonts w:ascii="Times New Roman" w:hAnsi="Times New Roman" w:cs="Times New Roman"/>
                <w:sz w:val="24"/>
                <w:szCs w:val="24"/>
              </w:rPr>
            </w:pPr>
          </w:p>
        </w:tc>
        <w:tc>
          <w:tcPr>
            <w:tcW w:w="1559" w:type="dxa"/>
          </w:tcPr>
          <w:p w:rsidR="002545E8" w:rsidRPr="000E0C30" w:rsidRDefault="002545E8" w:rsidP="002545E8">
            <w:pPr>
              <w:pStyle w:val="AralkYok"/>
              <w:jc w:val="center"/>
              <w:rPr>
                <w:rFonts w:ascii="Times New Roman" w:hAnsi="Times New Roman" w:cs="Times New Roman"/>
                <w:sz w:val="24"/>
                <w:szCs w:val="24"/>
              </w:rPr>
            </w:pPr>
          </w:p>
        </w:tc>
      </w:tr>
      <w:tr w:rsidR="002545E8" w:rsidRPr="000E0C30" w:rsidTr="002545E8">
        <w:tc>
          <w:tcPr>
            <w:tcW w:w="2235" w:type="dxa"/>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Üniversite</w:t>
            </w:r>
          </w:p>
        </w:tc>
        <w:tc>
          <w:tcPr>
            <w:tcW w:w="850"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10</w:t>
            </w:r>
          </w:p>
        </w:tc>
        <w:tc>
          <w:tcPr>
            <w:tcW w:w="1418"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55,45</w:t>
            </w:r>
          </w:p>
        </w:tc>
        <w:tc>
          <w:tcPr>
            <w:tcW w:w="992" w:type="dxa"/>
          </w:tcPr>
          <w:p w:rsidR="002545E8" w:rsidRPr="000E0C30" w:rsidRDefault="002545E8" w:rsidP="002545E8">
            <w:pPr>
              <w:pStyle w:val="AralkYok"/>
              <w:jc w:val="center"/>
              <w:rPr>
                <w:rFonts w:ascii="Times New Roman" w:hAnsi="Times New Roman" w:cs="Times New Roman"/>
                <w:sz w:val="24"/>
                <w:szCs w:val="24"/>
              </w:rPr>
            </w:pPr>
          </w:p>
        </w:tc>
        <w:tc>
          <w:tcPr>
            <w:tcW w:w="1417" w:type="dxa"/>
          </w:tcPr>
          <w:p w:rsidR="002545E8" w:rsidRPr="000E0C30" w:rsidRDefault="002545E8" w:rsidP="002545E8">
            <w:pPr>
              <w:pStyle w:val="AralkYok"/>
              <w:jc w:val="center"/>
              <w:rPr>
                <w:rFonts w:ascii="Times New Roman" w:hAnsi="Times New Roman" w:cs="Times New Roman"/>
                <w:sz w:val="24"/>
                <w:szCs w:val="24"/>
              </w:rPr>
            </w:pPr>
          </w:p>
        </w:tc>
        <w:tc>
          <w:tcPr>
            <w:tcW w:w="709" w:type="dxa"/>
          </w:tcPr>
          <w:p w:rsidR="002545E8" w:rsidRPr="000E0C30" w:rsidRDefault="002545E8" w:rsidP="002545E8">
            <w:pPr>
              <w:pStyle w:val="AralkYok"/>
              <w:jc w:val="center"/>
              <w:rPr>
                <w:rFonts w:ascii="Times New Roman" w:hAnsi="Times New Roman" w:cs="Times New Roman"/>
                <w:sz w:val="24"/>
                <w:szCs w:val="24"/>
              </w:rPr>
            </w:pPr>
          </w:p>
        </w:tc>
        <w:tc>
          <w:tcPr>
            <w:tcW w:w="1559" w:type="dxa"/>
          </w:tcPr>
          <w:p w:rsidR="002545E8" w:rsidRPr="000E0C30" w:rsidRDefault="002545E8" w:rsidP="002545E8">
            <w:pPr>
              <w:pStyle w:val="AralkYok"/>
              <w:jc w:val="center"/>
              <w:rPr>
                <w:rFonts w:ascii="Times New Roman" w:hAnsi="Times New Roman" w:cs="Times New Roman"/>
                <w:sz w:val="24"/>
                <w:szCs w:val="24"/>
              </w:rPr>
            </w:pPr>
          </w:p>
        </w:tc>
      </w:tr>
      <w:tr w:rsidR="002545E8" w:rsidRPr="000E0C30" w:rsidTr="002545E8">
        <w:tc>
          <w:tcPr>
            <w:tcW w:w="2235" w:type="dxa"/>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Diğer</w:t>
            </w:r>
          </w:p>
        </w:tc>
        <w:tc>
          <w:tcPr>
            <w:tcW w:w="850"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19</w:t>
            </w:r>
          </w:p>
        </w:tc>
        <w:tc>
          <w:tcPr>
            <w:tcW w:w="1418"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87,87</w:t>
            </w:r>
          </w:p>
        </w:tc>
        <w:tc>
          <w:tcPr>
            <w:tcW w:w="992" w:type="dxa"/>
          </w:tcPr>
          <w:p w:rsidR="002545E8" w:rsidRPr="000E0C30" w:rsidRDefault="002545E8" w:rsidP="002545E8">
            <w:pPr>
              <w:pStyle w:val="AralkYok"/>
              <w:jc w:val="center"/>
              <w:rPr>
                <w:rFonts w:ascii="Times New Roman" w:hAnsi="Times New Roman" w:cs="Times New Roman"/>
                <w:sz w:val="24"/>
                <w:szCs w:val="24"/>
              </w:rPr>
            </w:pPr>
          </w:p>
        </w:tc>
        <w:tc>
          <w:tcPr>
            <w:tcW w:w="1417" w:type="dxa"/>
          </w:tcPr>
          <w:p w:rsidR="002545E8" w:rsidRPr="000E0C30" w:rsidRDefault="002545E8" w:rsidP="002545E8">
            <w:pPr>
              <w:pStyle w:val="AralkYok"/>
              <w:jc w:val="center"/>
              <w:rPr>
                <w:rFonts w:ascii="Times New Roman" w:hAnsi="Times New Roman" w:cs="Times New Roman"/>
                <w:sz w:val="24"/>
                <w:szCs w:val="24"/>
              </w:rPr>
            </w:pPr>
          </w:p>
        </w:tc>
        <w:tc>
          <w:tcPr>
            <w:tcW w:w="709" w:type="dxa"/>
          </w:tcPr>
          <w:p w:rsidR="002545E8" w:rsidRPr="000E0C30" w:rsidRDefault="002545E8" w:rsidP="002545E8">
            <w:pPr>
              <w:pStyle w:val="AralkYok"/>
              <w:jc w:val="center"/>
              <w:rPr>
                <w:rFonts w:ascii="Times New Roman" w:hAnsi="Times New Roman" w:cs="Times New Roman"/>
                <w:sz w:val="24"/>
                <w:szCs w:val="24"/>
              </w:rPr>
            </w:pPr>
          </w:p>
        </w:tc>
        <w:tc>
          <w:tcPr>
            <w:tcW w:w="1559" w:type="dxa"/>
          </w:tcPr>
          <w:p w:rsidR="002545E8" w:rsidRPr="000E0C30" w:rsidRDefault="002545E8" w:rsidP="002545E8">
            <w:pPr>
              <w:pStyle w:val="AralkYok"/>
              <w:jc w:val="center"/>
              <w:rPr>
                <w:rFonts w:ascii="Times New Roman" w:hAnsi="Times New Roman" w:cs="Times New Roman"/>
                <w:sz w:val="24"/>
                <w:szCs w:val="24"/>
              </w:rPr>
            </w:pPr>
          </w:p>
        </w:tc>
      </w:tr>
    </w:tbl>
    <w:p w:rsidR="002545E8" w:rsidRPr="000E0C30" w:rsidRDefault="002545E8" w:rsidP="00083F10">
      <w:pPr>
        <w:autoSpaceDE w:val="0"/>
        <w:autoSpaceDN w:val="0"/>
        <w:adjustRightInd w:val="0"/>
        <w:spacing w:after="0" w:line="480" w:lineRule="auto"/>
        <w:jc w:val="both"/>
        <w:rPr>
          <w:rFonts w:ascii="Times New Roman" w:eastAsia="Calibri" w:hAnsi="Times New Roman" w:cs="Times New Roman"/>
          <w:sz w:val="24"/>
          <w:szCs w:val="24"/>
        </w:rPr>
      </w:pPr>
    </w:p>
    <w:p w:rsidR="002545E8" w:rsidRPr="000E0C30" w:rsidRDefault="002545E8" w:rsidP="00083F10">
      <w:pPr>
        <w:autoSpaceDE w:val="0"/>
        <w:autoSpaceDN w:val="0"/>
        <w:adjustRightInd w:val="0"/>
        <w:spacing w:after="0" w:line="480" w:lineRule="auto"/>
        <w:jc w:val="both"/>
        <w:rPr>
          <w:rFonts w:ascii="Times New Roman" w:eastAsia="Calibri" w:hAnsi="Times New Roman" w:cs="Times New Roman"/>
          <w:sz w:val="24"/>
          <w:szCs w:val="24"/>
        </w:rPr>
      </w:pPr>
      <w:r w:rsidRPr="000E0C30">
        <w:rPr>
          <w:rFonts w:ascii="Times New Roman" w:eastAsia="Calibri" w:hAnsi="Times New Roman" w:cs="Times New Roman"/>
          <w:sz w:val="24"/>
          <w:szCs w:val="24"/>
        </w:rPr>
        <w:t xml:space="preserve">Tablo 6'ya göre araştırmaya katılan öğrencilerin genel </w:t>
      </w:r>
      <w:r w:rsidR="00357BC4">
        <w:rPr>
          <w:rFonts w:ascii="Times New Roman" w:eastAsia="Calibri" w:hAnsi="Times New Roman" w:cs="Times New Roman"/>
          <w:sz w:val="24"/>
          <w:szCs w:val="24"/>
        </w:rPr>
        <w:t>öz-yeterlik</w:t>
      </w:r>
      <w:r w:rsidRPr="000E0C30">
        <w:rPr>
          <w:rFonts w:ascii="Times New Roman" w:eastAsia="Calibri" w:hAnsi="Times New Roman" w:cs="Times New Roman"/>
          <w:sz w:val="24"/>
          <w:szCs w:val="24"/>
        </w:rPr>
        <w:t xml:space="preserve"> algısı düzeyleri arasında anne eğitim durumlarına göre istatistiksel olarak anlamlı bir farklılık yoktur.  (</w:t>
      </w:r>
      <m:oMath>
        <m:sSup>
          <m:sSupPr>
            <m:ctrlPr>
              <w:rPr>
                <w:rFonts w:ascii="Cambria Math" w:eastAsia="Calibri" w:hAnsi="Cambria Math" w:cs="Times New Roman"/>
                <w:i/>
                <w:sz w:val="24"/>
                <w:szCs w:val="24"/>
              </w:rPr>
            </m:ctrlPr>
          </m:sSupPr>
          <m:e>
            <m:r>
              <m:rPr>
                <m:sty m:val="p"/>
              </m:rPr>
              <w:rPr>
                <w:rFonts w:ascii="Cambria Math" w:hAnsi="Cambria Math" w:cs="Times New Roman"/>
                <w:sz w:val="24"/>
                <w:szCs w:val="24"/>
              </w:rPr>
              <m:t>χ</m:t>
            </m:r>
          </m:e>
          <m:sup>
            <m:r>
              <w:rPr>
                <w:rFonts w:ascii="Cambria Math" w:eastAsia="Calibri" w:hAnsi="Cambria Math" w:cs="Times New Roman"/>
                <w:sz w:val="24"/>
                <w:szCs w:val="24"/>
              </w:rPr>
              <m:t>2</m:t>
            </m:r>
          </m:sup>
        </m:sSup>
      </m:oMath>
      <w:r w:rsidRPr="000E0C30">
        <w:rPr>
          <w:rFonts w:ascii="Times New Roman" w:eastAsia="Calibri" w:hAnsi="Times New Roman" w:cs="Times New Roman"/>
          <w:sz w:val="24"/>
          <w:szCs w:val="24"/>
        </w:rPr>
        <w:t xml:space="preserve">= 3,701, p&gt; .05). Bu bulgudan hareketle öğrencilerin anne eğitim düzeylerinin öğrencilerin genel </w:t>
      </w:r>
      <w:r w:rsidR="00357BC4">
        <w:rPr>
          <w:rFonts w:ascii="Times New Roman" w:eastAsia="Calibri" w:hAnsi="Times New Roman" w:cs="Times New Roman"/>
          <w:sz w:val="24"/>
          <w:szCs w:val="24"/>
        </w:rPr>
        <w:t>öz-yeterlik</w:t>
      </w:r>
      <w:r w:rsidRPr="000E0C30">
        <w:rPr>
          <w:rFonts w:ascii="Times New Roman" w:eastAsia="Calibri" w:hAnsi="Times New Roman" w:cs="Times New Roman"/>
          <w:sz w:val="24"/>
          <w:szCs w:val="24"/>
        </w:rPr>
        <w:t xml:space="preserve"> algısı düzeylerini etkilemediği söylenebilir. </w:t>
      </w:r>
    </w:p>
    <w:p w:rsidR="00EA749D" w:rsidRDefault="00C604BA" w:rsidP="00475938">
      <w:pPr>
        <w:spacing w:before="120" w:after="120"/>
        <w:jc w:val="both"/>
        <w:rPr>
          <w:rFonts w:ascii="Times New Roman" w:eastAsia="Calibri" w:hAnsi="Times New Roman" w:cs="Times New Roman"/>
          <w:sz w:val="24"/>
          <w:szCs w:val="24"/>
        </w:rPr>
      </w:pPr>
      <w:r w:rsidRPr="009C79E6">
        <w:rPr>
          <w:rFonts w:ascii="Times New Roman" w:eastAsia="Calibri" w:hAnsi="Times New Roman" w:cs="Times New Roman"/>
          <w:sz w:val="24"/>
          <w:szCs w:val="24"/>
        </w:rPr>
        <w:t xml:space="preserve">Tablo </w:t>
      </w:r>
      <w:r w:rsidR="002545E8">
        <w:rPr>
          <w:rFonts w:ascii="Times New Roman" w:eastAsia="Calibri" w:hAnsi="Times New Roman" w:cs="Times New Roman"/>
          <w:sz w:val="24"/>
          <w:szCs w:val="24"/>
        </w:rPr>
        <w:t>7</w:t>
      </w:r>
      <w:r w:rsidRPr="009C79E6">
        <w:rPr>
          <w:rFonts w:ascii="Times New Roman" w:eastAsia="Calibri" w:hAnsi="Times New Roman" w:cs="Times New Roman"/>
          <w:sz w:val="24"/>
          <w:szCs w:val="24"/>
        </w:rPr>
        <w:t xml:space="preserve">. </w:t>
      </w:r>
    </w:p>
    <w:p w:rsidR="008C64F6" w:rsidRPr="009C79E6" w:rsidRDefault="008C64F6" w:rsidP="00475938">
      <w:pPr>
        <w:spacing w:before="120" w:after="120"/>
        <w:jc w:val="both"/>
        <w:rPr>
          <w:rFonts w:ascii="Times New Roman" w:eastAsia="Calibri" w:hAnsi="Times New Roman" w:cs="Times New Roman"/>
          <w:bCs/>
          <w:i/>
          <w:sz w:val="24"/>
          <w:szCs w:val="24"/>
        </w:rPr>
      </w:pPr>
      <w:r w:rsidRPr="009C79E6">
        <w:rPr>
          <w:rFonts w:ascii="Times New Roman" w:eastAsia="Calibri" w:hAnsi="Times New Roman" w:cs="Times New Roman"/>
          <w:i/>
          <w:sz w:val="24"/>
          <w:szCs w:val="24"/>
        </w:rPr>
        <w:t xml:space="preserve">Öğrencilerin </w:t>
      </w:r>
      <w:r w:rsidRPr="009C79E6">
        <w:rPr>
          <w:rFonts w:ascii="Times New Roman" w:eastAsia="Calibri" w:hAnsi="Times New Roman" w:cs="Times New Roman"/>
          <w:bCs/>
          <w:i/>
          <w:sz w:val="24"/>
          <w:szCs w:val="24"/>
        </w:rPr>
        <w:t>Akademik</w:t>
      </w:r>
      <w:r w:rsidR="00AD2ED2" w:rsidRPr="009C79E6">
        <w:rPr>
          <w:rFonts w:ascii="Times New Roman" w:eastAsia="Calibri" w:hAnsi="Times New Roman" w:cs="Times New Roman"/>
          <w:bCs/>
          <w:i/>
          <w:sz w:val="24"/>
          <w:szCs w:val="24"/>
        </w:rPr>
        <w:t xml:space="preserve"> </w:t>
      </w:r>
      <w:r w:rsidR="00357BC4">
        <w:rPr>
          <w:rFonts w:ascii="Times New Roman" w:eastAsia="Calibri" w:hAnsi="Times New Roman" w:cs="Times New Roman"/>
          <w:bCs/>
          <w:i/>
          <w:sz w:val="24"/>
          <w:szCs w:val="24"/>
        </w:rPr>
        <w:t>Öz-yeterlik</w:t>
      </w:r>
      <w:r w:rsidRPr="009C79E6">
        <w:rPr>
          <w:rFonts w:ascii="Times New Roman" w:eastAsia="Calibri" w:hAnsi="Times New Roman" w:cs="Times New Roman"/>
          <w:bCs/>
          <w:i/>
          <w:sz w:val="24"/>
          <w:szCs w:val="24"/>
        </w:rPr>
        <w:t xml:space="preserve"> ölçeğinden aldıkları </w:t>
      </w:r>
      <w:r w:rsidRPr="009C79E6">
        <w:rPr>
          <w:rFonts w:ascii="Times New Roman" w:eastAsia="Calibri" w:hAnsi="Times New Roman" w:cs="Times New Roman"/>
          <w:i/>
          <w:sz w:val="24"/>
          <w:szCs w:val="24"/>
        </w:rPr>
        <w:t xml:space="preserve">Puanların Baba Eğitim Durumuna Göre </w:t>
      </w:r>
      <w:proofErr w:type="spellStart"/>
      <w:r w:rsidR="00857129" w:rsidRPr="00857129">
        <w:rPr>
          <w:rFonts w:ascii="Times New Roman" w:hAnsi="Times New Roman" w:cs="Times New Roman"/>
          <w:i/>
          <w:sz w:val="24"/>
          <w:szCs w:val="24"/>
        </w:rPr>
        <w:t>Kruskal</w:t>
      </w:r>
      <w:proofErr w:type="spellEnd"/>
      <w:r w:rsidR="00857129" w:rsidRPr="00857129">
        <w:rPr>
          <w:rFonts w:ascii="Times New Roman" w:hAnsi="Times New Roman" w:cs="Times New Roman"/>
          <w:i/>
          <w:sz w:val="24"/>
          <w:szCs w:val="24"/>
        </w:rPr>
        <w:t xml:space="preserve">-Wallis </w:t>
      </w:r>
      <w:proofErr w:type="gramStart"/>
      <w:r w:rsidR="00857129" w:rsidRPr="00857129">
        <w:rPr>
          <w:rFonts w:ascii="Times New Roman" w:hAnsi="Times New Roman" w:cs="Times New Roman"/>
          <w:i/>
          <w:sz w:val="24"/>
          <w:szCs w:val="24"/>
        </w:rPr>
        <w:t>Testi</w:t>
      </w:r>
      <w:r w:rsidR="00857129">
        <w:rPr>
          <w:rFonts w:ascii="Times New Roman" w:hAnsi="Times New Roman" w:cs="Times New Roman"/>
          <w:sz w:val="24"/>
          <w:szCs w:val="24"/>
        </w:rPr>
        <w:t xml:space="preserve"> </w:t>
      </w:r>
      <w:r w:rsidRPr="009C79E6">
        <w:rPr>
          <w:rFonts w:ascii="Times New Roman" w:eastAsia="Calibri" w:hAnsi="Times New Roman" w:cs="Times New Roman"/>
          <w:i/>
          <w:sz w:val="24"/>
          <w:szCs w:val="24"/>
        </w:rPr>
        <w:t xml:space="preserve"> Analizi</w:t>
      </w:r>
      <w:proofErr w:type="gramEnd"/>
      <w:r w:rsidRPr="009C79E6">
        <w:rPr>
          <w:rFonts w:ascii="Times New Roman" w:eastAsia="Calibri" w:hAnsi="Times New Roman" w:cs="Times New Roman"/>
          <w:i/>
          <w:sz w:val="24"/>
          <w:szCs w:val="24"/>
        </w:rPr>
        <w:t xml:space="preserve"> Sonuçları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832"/>
        <w:gridCol w:w="1411"/>
        <w:gridCol w:w="967"/>
        <w:gridCol w:w="1387"/>
        <w:gridCol w:w="706"/>
        <w:gridCol w:w="1534"/>
      </w:tblGrid>
      <w:tr w:rsidR="002545E8" w:rsidRPr="000E0C30" w:rsidTr="002545E8">
        <w:tc>
          <w:tcPr>
            <w:tcW w:w="2235" w:type="dxa"/>
            <w:tcBorders>
              <w:top w:val="single" w:sz="4" w:space="0" w:color="auto"/>
              <w:bottom w:val="single" w:sz="4" w:space="0" w:color="auto"/>
            </w:tcBorders>
            <w:vAlign w:val="center"/>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Eğitim Durumu</w:t>
            </w:r>
          </w:p>
        </w:tc>
        <w:tc>
          <w:tcPr>
            <w:tcW w:w="850"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proofErr w:type="gramStart"/>
            <w:r w:rsidRPr="000E0C30">
              <w:rPr>
                <w:rFonts w:ascii="Times New Roman" w:hAnsi="Times New Roman" w:cs="Times New Roman"/>
                <w:sz w:val="24"/>
                <w:szCs w:val="24"/>
              </w:rPr>
              <w:t>n</w:t>
            </w:r>
            <w:proofErr w:type="gramEnd"/>
          </w:p>
        </w:tc>
        <w:tc>
          <w:tcPr>
            <w:tcW w:w="1418"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Sıra Ortalaması</w:t>
            </w:r>
          </w:p>
        </w:tc>
        <w:tc>
          <w:tcPr>
            <w:tcW w:w="992"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proofErr w:type="spellStart"/>
            <w:r w:rsidRPr="000E0C30">
              <w:rPr>
                <w:rFonts w:ascii="Times New Roman" w:hAnsi="Times New Roman" w:cs="Times New Roman"/>
                <w:sz w:val="24"/>
                <w:szCs w:val="24"/>
              </w:rPr>
              <w:t>sd</w:t>
            </w:r>
            <w:proofErr w:type="spellEnd"/>
          </w:p>
        </w:tc>
        <w:tc>
          <w:tcPr>
            <w:tcW w:w="1417" w:type="dxa"/>
            <w:tcBorders>
              <w:top w:val="single" w:sz="4" w:space="0" w:color="auto"/>
              <w:bottom w:val="single" w:sz="4" w:space="0" w:color="auto"/>
            </w:tcBorders>
            <w:vAlign w:val="center"/>
          </w:tcPr>
          <w:p w:rsidR="002545E8" w:rsidRPr="000E0C30" w:rsidRDefault="00D87072" w:rsidP="002545E8">
            <w:pPr>
              <w:pStyle w:val="AralkYok"/>
              <w:jc w:val="center"/>
              <w:rPr>
                <w:rFonts w:ascii="Times New Roman" w:hAnsi="Times New Roman" w:cs="Times New Roman"/>
                <w:sz w:val="24"/>
                <w:szCs w:val="24"/>
              </w:rPr>
            </w:pPr>
            <m:oMathPara>
              <m:oMath>
                <m:sSup>
                  <m:sSupPr>
                    <m:ctrlPr>
                      <w:rPr>
                        <w:rFonts w:ascii="Cambria Math" w:eastAsia="Calibri" w:hAnsi="Cambria Math" w:cs="Times New Roman"/>
                        <w:i/>
                        <w:sz w:val="24"/>
                        <w:szCs w:val="24"/>
                      </w:rPr>
                    </m:ctrlPr>
                  </m:sSupPr>
                  <m:e>
                    <m:r>
                      <m:rPr>
                        <m:sty m:val="p"/>
                      </m:rPr>
                      <w:rPr>
                        <w:rFonts w:ascii="Cambria Math" w:hAnsi="Cambria Math" w:cs="Times New Roman"/>
                        <w:sz w:val="24"/>
                        <w:szCs w:val="24"/>
                      </w:rPr>
                      <m:t>χ</m:t>
                    </m:r>
                  </m:e>
                  <m:sup>
                    <m:r>
                      <w:rPr>
                        <w:rFonts w:ascii="Cambria Math" w:eastAsia="Calibri" w:hAnsi="Cambria Math" w:cs="Times New Roman"/>
                        <w:sz w:val="24"/>
                        <w:szCs w:val="24"/>
                      </w:rPr>
                      <m:t>2</m:t>
                    </m:r>
                  </m:sup>
                </m:sSup>
              </m:oMath>
            </m:oMathPara>
          </w:p>
        </w:tc>
        <w:tc>
          <w:tcPr>
            <w:tcW w:w="709"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proofErr w:type="gramStart"/>
            <w:r w:rsidRPr="000E0C30">
              <w:rPr>
                <w:rFonts w:ascii="Times New Roman" w:hAnsi="Times New Roman" w:cs="Times New Roman"/>
                <w:sz w:val="24"/>
                <w:szCs w:val="24"/>
              </w:rPr>
              <w:t>p</w:t>
            </w:r>
            <w:proofErr w:type="gramEnd"/>
          </w:p>
        </w:tc>
        <w:tc>
          <w:tcPr>
            <w:tcW w:w="1559" w:type="dxa"/>
            <w:tcBorders>
              <w:top w:val="single" w:sz="4" w:space="0" w:color="auto"/>
              <w:bottom w:val="single" w:sz="4" w:space="0" w:color="auto"/>
            </w:tcBorders>
            <w:vAlign w:val="center"/>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Anlamlı Fark</w:t>
            </w:r>
          </w:p>
        </w:tc>
      </w:tr>
      <w:tr w:rsidR="002545E8" w:rsidRPr="000E0C30" w:rsidTr="002545E8">
        <w:tc>
          <w:tcPr>
            <w:tcW w:w="2235" w:type="dxa"/>
            <w:tcBorders>
              <w:top w:val="single" w:sz="4" w:space="0" w:color="auto"/>
            </w:tcBorders>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İlkokul</w:t>
            </w:r>
          </w:p>
        </w:tc>
        <w:tc>
          <w:tcPr>
            <w:tcW w:w="850"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47</w:t>
            </w:r>
          </w:p>
        </w:tc>
        <w:tc>
          <w:tcPr>
            <w:tcW w:w="1418"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80,03</w:t>
            </w:r>
          </w:p>
        </w:tc>
        <w:tc>
          <w:tcPr>
            <w:tcW w:w="992"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4</w:t>
            </w:r>
          </w:p>
        </w:tc>
        <w:tc>
          <w:tcPr>
            <w:tcW w:w="1417"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1,799</w:t>
            </w:r>
          </w:p>
        </w:tc>
        <w:tc>
          <w:tcPr>
            <w:tcW w:w="709"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,773</w:t>
            </w:r>
          </w:p>
        </w:tc>
        <w:tc>
          <w:tcPr>
            <w:tcW w:w="1559" w:type="dxa"/>
            <w:tcBorders>
              <w:top w:val="single" w:sz="4" w:space="0" w:color="auto"/>
            </w:tcBorders>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Yok</w:t>
            </w:r>
          </w:p>
        </w:tc>
      </w:tr>
      <w:tr w:rsidR="002545E8" w:rsidRPr="000E0C30" w:rsidTr="002545E8">
        <w:tc>
          <w:tcPr>
            <w:tcW w:w="2235" w:type="dxa"/>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Ortaokul</w:t>
            </w:r>
          </w:p>
        </w:tc>
        <w:tc>
          <w:tcPr>
            <w:tcW w:w="850"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43</w:t>
            </w:r>
          </w:p>
        </w:tc>
        <w:tc>
          <w:tcPr>
            <w:tcW w:w="1418"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73,52</w:t>
            </w:r>
          </w:p>
        </w:tc>
        <w:tc>
          <w:tcPr>
            <w:tcW w:w="992" w:type="dxa"/>
          </w:tcPr>
          <w:p w:rsidR="002545E8" w:rsidRPr="000E0C30" w:rsidRDefault="002545E8" w:rsidP="002545E8">
            <w:pPr>
              <w:pStyle w:val="AralkYok"/>
              <w:jc w:val="center"/>
              <w:rPr>
                <w:rFonts w:ascii="Times New Roman" w:hAnsi="Times New Roman" w:cs="Times New Roman"/>
                <w:sz w:val="24"/>
                <w:szCs w:val="24"/>
              </w:rPr>
            </w:pPr>
          </w:p>
        </w:tc>
        <w:tc>
          <w:tcPr>
            <w:tcW w:w="1417" w:type="dxa"/>
          </w:tcPr>
          <w:p w:rsidR="002545E8" w:rsidRPr="000E0C30" w:rsidRDefault="002545E8" w:rsidP="002545E8">
            <w:pPr>
              <w:pStyle w:val="AralkYok"/>
              <w:jc w:val="center"/>
              <w:rPr>
                <w:rFonts w:ascii="Times New Roman" w:hAnsi="Times New Roman" w:cs="Times New Roman"/>
                <w:sz w:val="24"/>
                <w:szCs w:val="24"/>
              </w:rPr>
            </w:pPr>
          </w:p>
        </w:tc>
        <w:tc>
          <w:tcPr>
            <w:tcW w:w="709" w:type="dxa"/>
          </w:tcPr>
          <w:p w:rsidR="002545E8" w:rsidRPr="000E0C30" w:rsidRDefault="002545E8" w:rsidP="002545E8">
            <w:pPr>
              <w:pStyle w:val="AralkYok"/>
              <w:jc w:val="center"/>
              <w:rPr>
                <w:rFonts w:ascii="Times New Roman" w:hAnsi="Times New Roman" w:cs="Times New Roman"/>
                <w:sz w:val="24"/>
                <w:szCs w:val="24"/>
              </w:rPr>
            </w:pPr>
          </w:p>
        </w:tc>
        <w:tc>
          <w:tcPr>
            <w:tcW w:w="1559" w:type="dxa"/>
          </w:tcPr>
          <w:p w:rsidR="002545E8" w:rsidRPr="000E0C30" w:rsidRDefault="002545E8" w:rsidP="002545E8">
            <w:pPr>
              <w:pStyle w:val="AralkYok"/>
              <w:jc w:val="center"/>
              <w:rPr>
                <w:rFonts w:ascii="Times New Roman" w:hAnsi="Times New Roman" w:cs="Times New Roman"/>
                <w:sz w:val="24"/>
                <w:szCs w:val="24"/>
              </w:rPr>
            </w:pPr>
          </w:p>
        </w:tc>
      </w:tr>
      <w:tr w:rsidR="002545E8" w:rsidRPr="000E0C30" w:rsidTr="002545E8">
        <w:tc>
          <w:tcPr>
            <w:tcW w:w="2235" w:type="dxa"/>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Lise</w:t>
            </w:r>
          </w:p>
        </w:tc>
        <w:tc>
          <w:tcPr>
            <w:tcW w:w="850"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45</w:t>
            </w:r>
          </w:p>
        </w:tc>
        <w:tc>
          <w:tcPr>
            <w:tcW w:w="1418"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85,59</w:t>
            </w:r>
          </w:p>
        </w:tc>
        <w:tc>
          <w:tcPr>
            <w:tcW w:w="992" w:type="dxa"/>
          </w:tcPr>
          <w:p w:rsidR="002545E8" w:rsidRPr="000E0C30" w:rsidRDefault="002545E8" w:rsidP="002545E8">
            <w:pPr>
              <w:pStyle w:val="AralkYok"/>
              <w:jc w:val="center"/>
              <w:rPr>
                <w:rFonts w:ascii="Times New Roman" w:hAnsi="Times New Roman" w:cs="Times New Roman"/>
                <w:sz w:val="24"/>
                <w:szCs w:val="24"/>
              </w:rPr>
            </w:pPr>
          </w:p>
        </w:tc>
        <w:tc>
          <w:tcPr>
            <w:tcW w:w="1417" w:type="dxa"/>
          </w:tcPr>
          <w:p w:rsidR="002545E8" w:rsidRPr="000E0C30" w:rsidRDefault="002545E8" w:rsidP="002545E8">
            <w:pPr>
              <w:pStyle w:val="AralkYok"/>
              <w:jc w:val="center"/>
              <w:rPr>
                <w:rFonts w:ascii="Times New Roman" w:hAnsi="Times New Roman" w:cs="Times New Roman"/>
                <w:sz w:val="24"/>
                <w:szCs w:val="24"/>
              </w:rPr>
            </w:pPr>
          </w:p>
        </w:tc>
        <w:tc>
          <w:tcPr>
            <w:tcW w:w="709" w:type="dxa"/>
          </w:tcPr>
          <w:p w:rsidR="002545E8" w:rsidRPr="000E0C30" w:rsidRDefault="002545E8" w:rsidP="002545E8">
            <w:pPr>
              <w:pStyle w:val="AralkYok"/>
              <w:jc w:val="center"/>
              <w:rPr>
                <w:rFonts w:ascii="Times New Roman" w:hAnsi="Times New Roman" w:cs="Times New Roman"/>
                <w:sz w:val="24"/>
                <w:szCs w:val="24"/>
              </w:rPr>
            </w:pPr>
          </w:p>
        </w:tc>
        <w:tc>
          <w:tcPr>
            <w:tcW w:w="1559" w:type="dxa"/>
          </w:tcPr>
          <w:p w:rsidR="002545E8" w:rsidRPr="000E0C30" w:rsidRDefault="002545E8" w:rsidP="002545E8">
            <w:pPr>
              <w:pStyle w:val="AralkYok"/>
              <w:jc w:val="center"/>
              <w:rPr>
                <w:rFonts w:ascii="Times New Roman" w:hAnsi="Times New Roman" w:cs="Times New Roman"/>
                <w:sz w:val="24"/>
                <w:szCs w:val="24"/>
              </w:rPr>
            </w:pPr>
          </w:p>
        </w:tc>
      </w:tr>
      <w:tr w:rsidR="002545E8" w:rsidRPr="000E0C30" w:rsidTr="002545E8">
        <w:tc>
          <w:tcPr>
            <w:tcW w:w="2235" w:type="dxa"/>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Üniversite</w:t>
            </w:r>
          </w:p>
        </w:tc>
        <w:tc>
          <w:tcPr>
            <w:tcW w:w="850"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16</w:t>
            </w:r>
          </w:p>
        </w:tc>
        <w:tc>
          <w:tcPr>
            <w:tcW w:w="1418"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80,50</w:t>
            </w:r>
          </w:p>
        </w:tc>
        <w:tc>
          <w:tcPr>
            <w:tcW w:w="992" w:type="dxa"/>
          </w:tcPr>
          <w:p w:rsidR="002545E8" w:rsidRPr="000E0C30" w:rsidRDefault="002545E8" w:rsidP="002545E8">
            <w:pPr>
              <w:pStyle w:val="AralkYok"/>
              <w:jc w:val="center"/>
              <w:rPr>
                <w:rFonts w:ascii="Times New Roman" w:hAnsi="Times New Roman" w:cs="Times New Roman"/>
                <w:sz w:val="24"/>
                <w:szCs w:val="24"/>
              </w:rPr>
            </w:pPr>
          </w:p>
        </w:tc>
        <w:tc>
          <w:tcPr>
            <w:tcW w:w="1417" w:type="dxa"/>
          </w:tcPr>
          <w:p w:rsidR="002545E8" w:rsidRPr="000E0C30" w:rsidRDefault="002545E8" w:rsidP="002545E8">
            <w:pPr>
              <w:pStyle w:val="AralkYok"/>
              <w:jc w:val="center"/>
              <w:rPr>
                <w:rFonts w:ascii="Times New Roman" w:hAnsi="Times New Roman" w:cs="Times New Roman"/>
                <w:sz w:val="24"/>
                <w:szCs w:val="24"/>
              </w:rPr>
            </w:pPr>
          </w:p>
        </w:tc>
        <w:tc>
          <w:tcPr>
            <w:tcW w:w="709" w:type="dxa"/>
          </w:tcPr>
          <w:p w:rsidR="002545E8" w:rsidRPr="000E0C30" w:rsidRDefault="002545E8" w:rsidP="002545E8">
            <w:pPr>
              <w:pStyle w:val="AralkYok"/>
              <w:jc w:val="center"/>
              <w:rPr>
                <w:rFonts w:ascii="Times New Roman" w:hAnsi="Times New Roman" w:cs="Times New Roman"/>
                <w:sz w:val="24"/>
                <w:szCs w:val="24"/>
              </w:rPr>
            </w:pPr>
          </w:p>
        </w:tc>
        <w:tc>
          <w:tcPr>
            <w:tcW w:w="1559" w:type="dxa"/>
          </w:tcPr>
          <w:p w:rsidR="002545E8" w:rsidRPr="000E0C30" w:rsidRDefault="002545E8" w:rsidP="002545E8">
            <w:pPr>
              <w:pStyle w:val="AralkYok"/>
              <w:jc w:val="center"/>
              <w:rPr>
                <w:rFonts w:ascii="Times New Roman" w:hAnsi="Times New Roman" w:cs="Times New Roman"/>
                <w:sz w:val="24"/>
                <w:szCs w:val="24"/>
              </w:rPr>
            </w:pPr>
          </w:p>
        </w:tc>
      </w:tr>
      <w:tr w:rsidR="002545E8" w:rsidRPr="000E0C30" w:rsidTr="002545E8">
        <w:tc>
          <w:tcPr>
            <w:tcW w:w="2235" w:type="dxa"/>
          </w:tcPr>
          <w:p w:rsidR="002545E8" w:rsidRPr="000E0C30" w:rsidRDefault="002545E8" w:rsidP="002545E8">
            <w:pPr>
              <w:pStyle w:val="AralkYok"/>
              <w:rPr>
                <w:rFonts w:ascii="Times New Roman" w:hAnsi="Times New Roman" w:cs="Times New Roman"/>
                <w:sz w:val="24"/>
                <w:szCs w:val="24"/>
              </w:rPr>
            </w:pPr>
            <w:r w:rsidRPr="000E0C30">
              <w:rPr>
                <w:rFonts w:ascii="Times New Roman" w:hAnsi="Times New Roman" w:cs="Times New Roman"/>
                <w:sz w:val="24"/>
                <w:szCs w:val="24"/>
              </w:rPr>
              <w:t>Diğer</w:t>
            </w:r>
          </w:p>
        </w:tc>
        <w:tc>
          <w:tcPr>
            <w:tcW w:w="850"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w:t>
            </w:r>
          </w:p>
        </w:tc>
        <w:tc>
          <w:tcPr>
            <w:tcW w:w="1418" w:type="dxa"/>
          </w:tcPr>
          <w:p w:rsidR="002545E8" w:rsidRPr="000E0C30" w:rsidRDefault="002545E8" w:rsidP="002545E8">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71,21</w:t>
            </w:r>
          </w:p>
        </w:tc>
        <w:tc>
          <w:tcPr>
            <w:tcW w:w="992" w:type="dxa"/>
          </w:tcPr>
          <w:p w:rsidR="002545E8" w:rsidRPr="000E0C30" w:rsidRDefault="002545E8" w:rsidP="002545E8">
            <w:pPr>
              <w:pStyle w:val="AralkYok"/>
              <w:jc w:val="center"/>
              <w:rPr>
                <w:rFonts w:ascii="Times New Roman" w:hAnsi="Times New Roman" w:cs="Times New Roman"/>
                <w:sz w:val="24"/>
                <w:szCs w:val="24"/>
              </w:rPr>
            </w:pPr>
          </w:p>
        </w:tc>
        <w:tc>
          <w:tcPr>
            <w:tcW w:w="1417" w:type="dxa"/>
          </w:tcPr>
          <w:p w:rsidR="002545E8" w:rsidRPr="000E0C30" w:rsidRDefault="002545E8" w:rsidP="002545E8">
            <w:pPr>
              <w:pStyle w:val="AralkYok"/>
              <w:jc w:val="center"/>
              <w:rPr>
                <w:rFonts w:ascii="Times New Roman" w:hAnsi="Times New Roman" w:cs="Times New Roman"/>
                <w:sz w:val="24"/>
                <w:szCs w:val="24"/>
              </w:rPr>
            </w:pPr>
          </w:p>
        </w:tc>
        <w:tc>
          <w:tcPr>
            <w:tcW w:w="709" w:type="dxa"/>
          </w:tcPr>
          <w:p w:rsidR="002545E8" w:rsidRPr="000E0C30" w:rsidRDefault="002545E8" w:rsidP="002545E8">
            <w:pPr>
              <w:pStyle w:val="AralkYok"/>
              <w:jc w:val="center"/>
              <w:rPr>
                <w:rFonts w:ascii="Times New Roman" w:hAnsi="Times New Roman" w:cs="Times New Roman"/>
                <w:sz w:val="24"/>
                <w:szCs w:val="24"/>
              </w:rPr>
            </w:pPr>
          </w:p>
        </w:tc>
        <w:tc>
          <w:tcPr>
            <w:tcW w:w="1559" w:type="dxa"/>
          </w:tcPr>
          <w:p w:rsidR="002545E8" w:rsidRPr="000E0C30" w:rsidRDefault="002545E8" w:rsidP="002545E8">
            <w:pPr>
              <w:pStyle w:val="AralkYok"/>
              <w:jc w:val="center"/>
              <w:rPr>
                <w:rFonts w:ascii="Times New Roman" w:hAnsi="Times New Roman" w:cs="Times New Roman"/>
                <w:sz w:val="24"/>
                <w:szCs w:val="24"/>
              </w:rPr>
            </w:pPr>
          </w:p>
        </w:tc>
      </w:tr>
    </w:tbl>
    <w:p w:rsidR="002545E8" w:rsidRPr="000E0C30" w:rsidRDefault="002545E8" w:rsidP="00083F10">
      <w:pPr>
        <w:tabs>
          <w:tab w:val="left" w:pos="426"/>
        </w:tabs>
        <w:autoSpaceDE w:val="0"/>
        <w:autoSpaceDN w:val="0"/>
        <w:adjustRightInd w:val="0"/>
        <w:spacing w:after="0" w:line="480" w:lineRule="auto"/>
        <w:jc w:val="both"/>
        <w:rPr>
          <w:rFonts w:ascii="Times New Roman" w:eastAsia="Calibri" w:hAnsi="Times New Roman" w:cs="Times New Roman"/>
          <w:sz w:val="24"/>
          <w:szCs w:val="24"/>
        </w:rPr>
      </w:pPr>
    </w:p>
    <w:p w:rsidR="002545E8" w:rsidRPr="000E0C30" w:rsidRDefault="002545E8" w:rsidP="00083F10">
      <w:pPr>
        <w:tabs>
          <w:tab w:val="left" w:pos="426"/>
        </w:tabs>
        <w:autoSpaceDE w:val="0"/>
        <w:autoSpaceDN w:val="0"/>
        <w:adjustRightInd w:val="0"/>
        <w:spacing w:after="0" w:line="480" w:lineRule="auto"/>
        <w:jc w:val="both"/>
        <w:rPr>
          <w:rFonts w:ascii="Times New Roman" w:eastAsia="Calibri" w:hAnsi="Times New Roman" w:cs="Times New Roman"/>
          <w:sz w:val="24"/>
          <w:szCs w:val="24"/>
        </w:rPr>
      </w:pPr>
      <w:r w:rsidRPr="000E0C30">
        <w:rPr>
          <w:rFonts w:ascii="Times New Roman" w:eastAsia="Calibri" w:hAnsi="Times New Roman" w:cs="Times New Roman"/>
          <w:sz w:val="24"/>
          <w:szCs w:val="24"/>
        </w:rPr>
        <w:t xml:space="preserve">Tablo 7'ye göre araştırmaya katılan öğrencilerin akademik </w:t>
      </w:r>
      <w:r w:rsidR="00357BC4">
        <w:rPr>
          <w:rFonts w:ascii="Times New Roman" w:eastAsia="Calibri" w:hAnsi="Times New Roman" w:cs="Times New Roman"/>
          <w:sz w:val="24"/>
          <w:szCs w:val="24"/>
        </w:rPr>
        <w:t>öz-yeterlik</w:t>
      </w:r>
      <w:r w:rsidRPr="000E0C30">
        <w:rPr>
          <w:rFonts w:ascii="Times New Roman" w:eastAsia="Calibri" w:hAnsi="Times New Roman" w:cs="Times New Roman"/>
          <w:sz w:val="24"/>
          <w:szCs w:val="24"/>
        </w:rPr>
        <w:t xml:space="preserve"> algısı düzeyleri arasında baba eğitim durumlarına göre istatistiksel olarak anlamlı bir farklılık yoktur (</w:t>
      </w:r>
      <m:oMath>
        <m:sSup>
          <m:sSupPr>
            <m:ctrlPr>
              <w:rPr>
                <w:rFonts w:ascii="Cambria Math" w:eastAsia="Calibri" w:hAnsi="Cambria Math" w:cs="Times New Roman"/>
                <w:i/>
                <w:sz w:val="24"/>
                <w:szCs w:val="24"/>
              </w:rPr>
            </m:ctrlPr>
          </m:sSupPr>
          <m:e>
            <m:r>
              <m:rPr>
                <m:sty m:val="p"/>
              </m:rPr>
              <w:rPr>
                <w:rFonts w:ascii="Cambria Math" w:hAnsi="Cambria Math" w:cs="Times New Roman"/>
                <w:sz w:val="24"/>
                <w:szCs w:val="24"/>
              </w:rPr>
              <m:t>χ</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oMath>
      <w:r w:rsidRPr="000E0C30">
        <w:rPr>
          <w:rFonts w:ascii="Times New Roman" w:eastAsia="Calibri" w:hAnsi="Times New Roman" w:cs="Times New Roman"/>
          <w:sz w:val="24"/>
          <w:szCs w:val="24"/>
        </w:rPr>
        <w:t xml:space="preserve">1,799, p&gt; .05). Bu bulgudan hareketle öğrencilerin baba eğitim düzeylerinin öğrencilerin akademik </w:t>
      </w:r>
      <w:r w:rsidR="00357BC4">
        <w:rPr>
          <w:rFonts w:ascii="Times New Roman" w:eastAsia="Calibri" w:hAnsi="Times New Roman" w:cs="Times New Roman"/>
          <w:sz w:val="24"/>
          <w:szCs w:val="24"/>
        </w:rPr>
        <w:t>öz-yeterlik</w:t>
      </w:r>
      <w:r w:rsidRPr="000E0C30">
        <w:rPr>
          <w:rFonts w:ascii="Times New Roman" w:eastAsia="Calibri" w:hAnsi="Times New Roman" w:cs="Times New Roman"/>
          <w:sz w:val="24"/>
          <w:szCs w:val="24"/>
        </w:rPr>
        <w:t xml:space="preserve"> algısı düzeylerini etkilemediği söylenebilir. </w:t>
      </w:r>
    </w:p>
    <w:p w:rsidR="0079486C" w:rsidRPr="000E0C30" w:rsidRDefault="00C604BA" w:rsidP="00475938">
      <w:pPr>
        <w:spacing w:before="120" w:after="120"/>
        <w:jc w:val="both"/>
        <w:rPr>
          <w:rFonts w:ascii="Times New Roman" w:eastAsia="Calibri" w:hAnsi="Times New Roman" w:cs="Times New Roman"/>
          <w:sz w:val="24"/>
          <w:szCs w:val="24"/>
        </w:rPr>
      </w:pPr>
      <w:r w:rsidRPr="000E0C30">
        <w:rPr>
          <w:rFonts w:ascii="Times New Roman" w:eastAsia="Calibri" w:hAnsi="Times New Roman" w:cs="Times New Roman"/>
          <w:sz w:val="24"/>
          <w:szCs w:val="24"/>
        </w:rPr>
        <w:t xml:space="preserve">Tablo </w:t>
      </w:r>
      <w:r w:rsidR="002545E8" w:rsidRPr="000E0C30">
        <w:rPr>
          <w:rFonts w:ascii="Times New Roman" w:eastAsia="Calibri" w:hAnsi="Times New Roman" w:cs="Times New Roman"/>
          <w:sz w:val="24"/>
          <w:szCs w:val="24"/>
        </w:rPr>
        <w:t>8</w:t>
      </w:r>
      <w:r w:rsidRPr="000E0C30">
        <w:rPr>
          <w:rFonts w:ascii="Times New Roman" w:eastAsia="Calibri" w:hAnsi="Times New Roman" w:cs="Times New Roman"/>
          <w:sz w:val="24"/>
          <w:szCs w:val="24"/>
        </w:rPr>
        <w:t xml:space="preserve">. </w:t>
      </w:r>
    </w:p>
    <w:p w:rsidR="008C64F6" w:rsidRPr="000E0C30" w:rsidRDefault="008C64F6" w:rsidP="00475938">
      <w:pPr>
        <w:spacing w:before="120" w:after="120"/>
        <w:jc w:val="both"/>
        <w:rPr>
          <w:rFonts w:ascii="Times New Roman" w:eastAsia="Calibri" w:hAnsi="Times New Roman" w:cs="Times New Roman"/>
          <w:bCs/>
          <w:i/>
          <w:sz w:val="24"/>
          <w:szCs w:val="24"/>
        </w:rPr>
      </w:pPr>
      <w:r w:rsidRPr="000E0C30">
        <w:rPr>
          <w:rFonts w:ascii="Times New Roman" w:eastAsia="Calibri" w:hAnsi="Times New Roman" w:cs="Times New Roman"/>
          <w:i/>
          <w:sz w:val="24"/>
          <w:szCs w:val="24"/>
        </w:rPr>
        <w:t xml:space="preserve">Öğrencilerin </w:t>
      </w:r>
      <w:r w:rsidRPr="000E0C30">
        <w:rPr>
          <w:rFonts w:ascii="Times New Roman" w:eastAsia="Calibri" w:hAnsi="Times New Roman" w:cs="Times New Roman"/>
          <w:bCs/>
          <w:i/>
          <w:sz w:val="24"/>
          <w:szCs w:val="24"/>
        </w:rPr>
        <w:t>Genel</w:t>
      </w:r>
      <w:r w:rsidR="00AD2ED2" w:rsidRPr="000E0C30">
        <w:rPr>
          <w:rFonts w:ascii="Times New Roman" w:eastAsia="Calibri" w:hAnsi="Times New Roman" w:cs="Times New Roman"/>
          <w:bCs/>
          <w:i/>
          <w:sz w:val="24"/>
          <w:szCs w:val="24"/>
        </w:rPr>
        <w:t xml:space="preserve"> </w:t>
      </w:r>
      <w:r w:rsidR="00357BC4">
        <w:rPr>
          <w:rFonts w:ascii="Times New Roman" w:eastAsia="Calibri" w:hAnsi="Times New Roman" w:cs="Times New Roman"/>
          <w:bCs/>
          <w:i/>
          <w:sz w:val="24"/>
          <w:szCs w:val="24"/>
        </w:rPr>
        <w:t>Öz-yeterlik</w:t>
      </w:r>
      <w:r w:rsidRPr="000E0C30">
        <w:rPr>
          <w:rFonts w:ascii="Times New Roman" w:eastAsia="Calibri" w:hAnsi="Times New Roman" w:cs="Times New Roman"/>
          <w:bCs/>
          <w:i/>
          <w:sz w:val="24"/>
          <w:szCs w:val="24"/>
        </w:rPr>
        <w:t xml:space="preserve"> ölçeğinden aldıkları </w:t>
      </w:r>
      <w:r w:rsidRPr="000E0C30">
        <w:rPr>
          <w:rFonts w:ascii="Times New Roman" w:eastAsia="Calibri" w:hAnsi="Times New Roman" w:cs="Times New Roman"/>
          <w:i/>
          <w:sz w:val="24"/>
          <w:szCs w:val="24"/>
        </w:rPr>
        <w:t xml:space="preserve">Puanların Baba Eğitim Durumuna Göre </w:t>
      </w:r>
      <w:proofErr w:type="spellStart"/>
      <w:r w:rsidR="00857129" w:rsidRPr="000E0C30">
        <w:rPr>
          <w:rFonts w:ascii="Times New Roman" w:hAnsi="Times New Roman" w:cs="Times New Roman"/>
          <w:i/>
          <w:sz w:val="24"/>
          <w:szCs w:val="24"/>
        </w:rPr>
        <w:t>Kruskal</w:t>
      </w:r>
      <w:proofErr w:type="spellEnd"/>
      <w:r w:rsidR="00857129" w:rsidRPr="000E0C30">
        <w:rPr>
          <w:rFonts w:ascii="Times New Roman" w:hAnsi="Times New Roman" w:cs="Times New Roman"/>
          <w:i/>
          <w:sz w:val="24"/>
          <w:szCs w:val="24"/>
        </w:rPr>
        <w:t xml:space="preserve">-Wallis </w:t>
      </w:r>
      <w:proofErr w:type="gramStart"/>
      <w:r w:rsidR="00857129" w:rsidRPr="000E0C30">
        <w:rPr>
          <w:rFonts w:ascii="Times New Roman" w:hAnsi="Times New Roman" w:cs="Times New Roman"/>
          <w:i/>
          <w:sz w:val="24"/>
          <w:szCs w:val="24"/>
        </w:rPr>
        <w:t>Testi</w:t>
      </w:r>
      <w:r w:rsidR="00857129" w:rsidRPr="000E0C30">
        <w:rPr>
          <w:rFonts w:ascii="Times New Roman" w:hAnsi="Times New Roman" w:cs="Times New Roman"/>
          <w:sz w:val="24"/>
          <w:szCs w:val="24"/>
        </w:rPr>
        <w:t xml:space="preserve"> </w:t>
      </w:r>
      <w:r w:rsidRPr="000E0C30">
        <w:rPr>
          <w:rFonts w:ascii="Times New Roman" w:eastAsia="Calibri" w:hAnsi="Times New Roman" w:cs="Times New Roman"/>
          <w:i/>
          <w:sz w:val="24"/>
          <w:szCs w:val="24"/>
        </w:rPr>
        <w:t xml:space="preserve"> Analizi</w:t>
      </w:r>
      <w:proofErr w:type="gramEnd"/>
      <w:r w:rsidRPr="000E0C30">
        <w:rPr>
          <w:rFonts w:ascii="Times New Roman" w:eastAsia="Calibri" w:hAnsi="Times New Roman" w:cs="Times New Roman"/>
          <w:i/>
          <w:sz w:val="24"/>
          <w:szCs w:val="24"/>
        </w:rPr>
        <w:t xml:space="preserve"> Sonuçları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832"/>
        <w:gridCol w:w="1411"/>
        <w:gridCol w:w="967"/>
        <w:gridCol w:w="1387"/>
        <w:gridCol w:w="706"/>
        <w:gridCol w:w="1534"/>
      </w:tblGrid>
      <w:tr w:rsidR="00857129" w:rsidRPr="000E0C30" w:rsidTr="003D74B3">
        <w:tc>
          <w:tcPr>
            <w:tcW w:w="2235" w:type="dxa"/>
            <w:tcBorders>
              <w:top w:val="single" w:sz="4" w:space="0" w:color="auto"/>
              <w:bottom w:val="single" w:sz="4" w:space="0" w:color="auto"/>
            </w:tcBorders>
            <w:vAlign w:val="center"/>
          </w:tcPr>
          <w:p w:rsidR="00857129" w:rsidRPr="000E0C30" w:rsidRDefault="00857129" w:rsidP="003D74B3">
            <w:pPr>
              <w:pStyle w:val="AralkYok"/>
              <w:rPr>
                <w:rFonts w:ascii="Times New Roman" w:hAnsi="Times New Roman" w:cs="Times New Roman"/>
                <w:sz w:val="24"/>
                <w:szCs w:val="24"/>
              </w:rPr>
            </w:pPr>
            <w:r w:rsidRPr="000E0C30">
              <w:rPr>
                <w:rFonts w:ascii="Times New Roman" w:hAnsi="Times New Roman" w:cs="Times New Roman"/>
                <w:sz w:val="24"/>
                <w:szCs w:val="24"/>
              </w:rPr>
              <w:t>Eğitim Durumu</w:t>
            </w:r>
          </w:p>
        </w:tc>
        <w:tc>
          <w:tcPr>
            <w:tcW w:w="850" w:type="dxa"/>
            <w:tcBorders>
              <w:top w:val="single" w:sz="4" w:space="0" w:color="auto"/>
              <w:bottom w:val="single" w:sz="4" w:space="0" w:color="auto"/>
            </w:tcBorders>
            <w:vAlign w:val="center"/>
          </w:tcPr>
          <w:p w:rsidR="00857129" w:rsidRPr="000E0C30" w:rsidRDefault="00857129" w:rsidP="003D74B3">
            <w:pPr>
              <w:pStyle w:val="AralkYok"/>
              <w:jc w:val="center"/>
              <w:rPr>
                <w:rFonts w:ascii="Times New Roman" w:hAnsi="Times New Roman" w:cs="Times New Roman"/>
                <w:sz w:val="24"/>
                <w:szCs w:val="24"/>
              </w:rPr>
            </w:pPr>
            <w:proofErr w:type="gramStart"/>
            <w:r w:rsidRPr="000E0C30">
              <w:rPr>
                <w:rFonts w:ascii="Times New Roman" w:hAnsi="Times New Roman" w:cs="Times New Roman"/>
                <w:sz w:val="24"/>
                <w:szCs w:val="24"/>
              </w:rPr>
              <w:t>n</w:t>
            </w:r>
            <w:proofErr w:type="gramEnd"/>
          </w:p>
        </w:tc>
        <w:tc>
          <w:tcPr>
            <w:tcW w:w="1418" w:type="dxa"/>
            <w:tcBorders>
              <w:top w:val="single" w:sz="4" w:space="0" w:color="auto"/>
              <w:bottom w:val="single" w:sz="4" w:space="0" w:color="auto"/>
            </w:tcBorders>
            <w:vAlign w:val="center"/>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Sıra Ortalaması</w:t>
            </w:r>
          </w:p>
        </w:tc>
        <w:tc>
          <w:tcPr>
            <w:tcW w:w="992" w:type="dxa"/>
            <w:tcBorders>
              <w:top w:val="single" w:sz="4" w:space="0" w:color="auto"/>
              <w:bottom w:val="single" w:sz="4" w:space="0" w:color="auto"/>
            </w:tcBorders>
            <w:vAlign w:val="center"/>
          </w:tcPr>
          <w:p w:rsidR="00857129" w:rsidRPr="000E0C30" w:rsidRDefault="00857129" w:rsidP="003D74B3">
            <w:pPr>
              <w:pStyle w:val="AralkYok"/>
              <w:jc w:val="center"/>
              <w:rPr>
                <w:rFonts w:ascii="Times New Roman" w:hAnsi="Times New Roman" w:cs="Times New Roman"/>
                <w:sz w:val="24"/>
                <w:szCs w:val="24"/>
              </w:rPr>
            </w:pPr>
            <w:proofErr w:type="spellStart"/>
            <w:r w:rsidRPr="000E0C30">
              <w:rPr>
                <w:rFonts w:ascii="Times New Roman" w:hAnsi="Times New Roman" w:cs="Times New Roman"/>
                <w:sz w:val="24"/>
                <w:szCs w:val="24"/>
              </w:rPr>
              <w:t>sd</w:t>
            </w:r>
            <w:proofErr w:type="spellEnd"/>
          </w:p>
        </w:tc>
        <w:tc>
          <w:tcPr>
            <w:tcW w:w="1417" w:type="dxa"/>
            <w:tcBorders>
              <w:top w:val="single" w:sz="4" w:space="0" w:color="auto"/>
              <w:bottom w:val="single" w:sz="4" w:space="0" w:color="auto"/>
            </w:tcBorders>
            <w:vAlign w:val="center"/>
          </w:tcPr>
          <w:p w:rsidR="00857129" w:rsidRPr="000E0C30" w:rsidRDefault="00D87072" w:rsidP="003D74B3">
            <w:pPr>
              <w:pStyle w:val="AralkYok"/>
              <w:jc w:val="center"/>
              <w:rPr>
                <w:rFonts w:ascii="Times New Roman" w:hAnsi="Times New Roman" w:cs="Times New Roman"/>
                <w:sz w:val="24"/>
                <w:szCs w:val="24"/>
              </w:rPr>
            </w:pPr>
            <m:oMathPara>
              <m:oMath>
                <m:sSup>
                  <m:sSupPr>
                    <m:ctrlPr>
                      <w:rPr>
                        <w:rFonts w:ascii="Cambria Math" w:eastAsia="Calibri" w:hAnsi="Cambria Math" w:cs="Times New Roman"/>
                        <w:i/>
                        <w:sz w:val="24"/>
                        <w:szCs w:val="24"/>
                      </w:rPr>
                    </m:ctrlPr>
                  </m:sSupPr>
                  <m:e>
                    <m:r>
                      <m:rPr>
                        <m:sty m:val="p"/>
                      </m:rPr>
                      <w:rPr>
                        <w:rFonts w:ascii="Cambria Math" w:hAnsi="Cambria Math" w:cs="Times New Roman"/>
                        <w:sz w:val="24"/>
                        <w:szCs w:val="24"/>
                      </w:rPr>
                      <m:t>χ</m:t>
                    </m:r>
                  </m:e>
                  <m:sup>
                    <m:r>
                      <w:rPr>
                        <w:rFonts w:ascii="Cambria Math" w:eastAsia="Calibri" w:hAnsi="Cambria Math" w:cs="Times New Roman"/>
                        <w:sz w:val="24"/>
                        <w:szCs w:val="24"/>
                      </w:rPr>
                      <m:t>2</m:t>
                    </m:r>
                  </m:sup>
                </m:sSup>
              </m:oMath>
            </m:oMathPara>
          </w:p>
        </w:tc>
        <w:tc>
          <w:tcPr>
            <w:tcW w:w="709" w:type="dxa"/>
            <w:tcBorders>
              <w:top w:val="single" w:sz="4" w:space="0" w:color="auto"/>
              <w:bottom w:val="single" w:sz="4" w:space="0" w:color="auto"/>
            </w:tcBorders>
            <w:vAlign w:val="center"/>
          </w:tcPr>
          <w:p w:rsidR="00857129" w:rsidRPr="000E0C30" w:rsidRDefault="00857129" w:rsidP="003D74B3">
            <w:pPr>
              <w:pStyle w:val="AralkYok"/>
              <w:jc w:val="center"/>
              <w:rPr>
                <w:rFonts w:ascii="Times New Roman" w:hAnsi="Times New Roman" w:cs="Times New Roman"/>
                <w:sz w:val="24"/>
                <w:szCs w:val="24"/>
              </w:rPr>
            </w:pPr>
            <w:proofErr w:type="gramStart"/>
            <w:r w:rsidRPr="000E0C30">
              <w:rPr>
                <w:rFonts w:ascii="Times New Roman" w:hAnsi="Times New Roman" w:cs="Times New Roman"/>
                <w:sz w:val="24"/>
                <w:szCs w:val="24"/>
              </w:rPr>
              <w:t>p</w:t>
            </w:r>
            <w:proofErr w:type="gramEnd"/>
          </w:p>
        </w:tc>
        <w:tc>
          <w:tcPr>
            <w:tcW w:w="1559" w:type="dxa"/>
            <w:tcBorders>
              <w:top w:val="single" w:sz="4" w:space="0" w:color="auto"/>
              <w:bottom w:val="single" w:sz="4" w:space="0" w:color="auto"/>
            </w:tcBorders>
            <w:vAlign w:val="center"/>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Anlamlı Fark</w:t>
            </w:r>
          </w:p>
        </w:tc>
      </w:tr>
      <w:tr w:rsidR="00857129" w:rsidRPr="000E0C30" w:rsidTr="003D74B3">
        <w:tc>
          <w:tcPr>
            <w:tcW w:w="2235" w:type="dxa"/>
            <w:tcBorders>
              <w:top w:val="single" w:sz="4" w:space="0" w:color="auto"/>
            </w:tcBorders>
          </w:tcPr>
          <w:p w:rsidR="00857129" w:rsidRPr="000E0C30" w:rsidRDefault="00857129" w:rsidP="003D74B3">
            <w:pPr>
              <w:pStyle w:val="AralkYok"/>
              <w:rPr>
                <w:rFonts w:ascii="Times New Roman" w:hAnsi="Times New Roman" w:cs="Times New Roman"/>
                <w:sz w:val="24"/>
                <w:szCs w:val="24"/>
              </w:rPr>
            </w:pPr>
            <w:r w:rsidRPr="000E0C30">
              <w:rPr>
                <w:rFonts w:ascii="Times New Roman" w:hAnsi="Times New Roman" w:cs="Times New Roman"/>
                <w:sz w:val="24"/>
                <w:szCs w:val="24"/>
              </w:rPr>
              <w:t>İlkokul</w:t>
            </w:r>
          </w:p>
        </w:tc>
        <w:tc>
          <w:tcPr>
            <w:tcW w:w="850" w:type="dxa"/>
            <w:tcBorders>
              <w:top w:val="single" w:sz="4" w:space="0" w:color="auto"/>
            </w:tcBorders>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47</w:t>
            </w:r>
          </w:p>
        </w:tc>
        <w:tc>
          <w:tcPr>
            <w:tcW w:w="1418" w:type="dxa"/>
            <w:tcBorders>
              <w:top w:val="single" w:sz="4" w:space="0" w:color="auto"/>
            </w:tcBorders>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80,91</w:t>
            </w:r>
          </w:p>
        </w:tc>
        <w:tc>
          <w:tcPr>
            <w:tcW w:w="992" w:type="dxa"/>
            <w:tcBorders>
              <w:top w:val="single" w:sz="4" w:space="0" w:color="auto"/>
            </w:tcBorders>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4</w:t>
            </w:r>
          </w:p>
        </w:tc>
        <w:tc>
          <w:tcPr>
            <w:tcW w:w="1417" w:type="dxa"/>
            <w:tcBorders>
              <w:top w:val="single" w:sz="4" w:space="0" w:color="auto"/>
            </w:tcBorders>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2,068</w:t>
            </w:r>
          </w:p>
        </w:tc>
        <w:tc>
          <w:tcPr>
            <w:tcW w:w="709" w:type="dxa"/>
            <w:tcBorders>
              <w:top w:val="single" w:sz="4" w:space="0" w:color="auto"/>
            </w:tcBorders>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,723</w:t>
            </w:r>
          </w:p>
        </w:tc>
        <w:tc>
          <w:tcPr>
            <w:tcW w:w="1559" w:type="dxa"/>
            <w:tcBorders>
              <w:top w:val="single" w:sz="4" w:space="0" w:color="auto"/>
            </w:tcBorders>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Yok</w:t>
            </w:r>
          </w:p>
        </w:tc>
      </w:tr>
      <w:tr w:rsidR="00857129" w:rsidRPr="000E0C30" w:rsidTr="003D74B3">
        <w:tc>
          <w:tcPr>
            <w:tcW w:w="2235" w:type="dxa"/>
          </w:tcPr>
          <w:p w:rsidR="00857129" w:rsidRPr="000E0C30" w:rsidRDefault="00857129" w:rsidP="003D74B3">
            <w:pPr>
              <w:pStyle w:val="AralkYok"/>
              <w:rPr>
                <w:rFonts w:ascii="Times New Roman" w:hAnsi="Times New Roman" w:cs="Times New Roman"/>
                <w:sz w:val="24"/>
                <w:szCs w:val="24"/>
              </w:rPr>
            </w:pPr>
            <w:r w:rsidRPr="000E0C30">
              <w:rPr>
                <w:rFonts w:ascii="Times New Roman" w:hAnsi="Times New Roman" w:cs="Times New Roman"/>
                <w:sz w:val="24"/>
                <w:szCs w:val="24"/>
              </w:rPr>
              <w:t>Ortaokul</w:t>
            </w:r>
          </w:p>
        </w:tc>
        <w:tc>
          <w:tcPr>
            <w:tcW w:w="850" w:type="dxa"/>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43</w:t>
            </w:r>
          </w:p>
        </w:tc>
        <w:tc>
          <w:tcPr>
            <w:tcW w:w="1418" w:type="dxa"/>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82,99</w:t>
            </w:r>
          </w:p>
        </w:tc>
        <w:tc>
          <w:tcPr>
            <w:tcW w:w="992" w:type="dxa"/>
          </w:tcPr>
          <w:p w:rsidR="00857129" w:rsidRPr="000E0C30" w:rsidRDefault="00857129" w:rsidP="003D74B3">
            <w:pPr>
              <w:pStyle w:val="AralkYok"/>
              <w:jc w:val="center"/>
              <w:rPr>
                <w:rFonts w:ascii="Times New Roman" w:hAnsi="Times New Roman" w:cs="Times New Roman"/>
                <w:sz w:val="24"/>
                <w:szCs w:val="24"/>
              </w:rPr>
            </w:pPr>
          </w:p>
        </w:tc>
        <w:tc>
          <w:tcPr>
            <w:tcW w:w="1417" w:type="dxa"/>
          </w:tcPr>
          <w:p w:rsidR="00857129" w:rsidRPr="000E0C30" w:rsidRDefault="00857129" w:rsidP="003D74B3">
            <w:pPr>
              <w:pStyle w:val="AralkYok"/>
              <w:jc w:val="center"/>
              <w:rPr>
                <w:rFonts w:ascii="Times New Roman" w:hAnsi="Times New Roman" w:cs="Times New Roman"/>
                <w:sz w:val="24"/>
                <w:szCs w:val="24"/>
              </w:rPr>
            </w:pPr>
          </w:p>
        </w:tc>
        <w:tc>
          <w:tcPr>
            <w:tcW w:w="709" w:type="dxa"/>
          </w:tcPr>
          <w:p w:rsidR="00857129" w:rsidRPr="000E0C30" w:rsidRDefault="00857129" w:rsidP="003D74B3">
            <w:pPr>
              <w:pStyle w:val="AralkYok"/>
              <w:jc w:val="center"/>
              <w:rPr>
                <w:rFonts w:ascii="Times New Roman" w:hAnsi="Times New Roman" w:cs="Times New Roman"/>
                <w:sz w:val="24"/>
                <w:szCs w:val="24"/>
              </w:rPr>
            </w:pPr>
          </w:p>
        </w:tc>
        <w:tc>
          <w:tcPr>
            <w:tcW w:w="1559" w:type="dxa"/>
          </w:tcPr>
          <w:p w:rsidR="00857129" w:rsidRPr="000E0C30" w:rsidRDefault="00857129" w:rsidP="003D74B3">
            <w:pPr>
              <w:pStyle w:val="AralkYok"/>
              <w:jc w:val="center"/>
              <w:rPr>
                <w:rFonts w:ascii="Times New Roman" w:hAnsi="Times New Roman" w:cs="Times New Roman"/>
                <w:sz w:val="24"/>
                <w:szCs w:val="24"/>
              </w:rPr>
            </w:pPr>
          </w:p>
        </w:tc>
      </w:tr>
      <w:tr w:rsidR="00857129" w:rsidRPr="000E0C30" w:rsidTr="003D74B3">
        <w:tc>
          <w:tcPr>
            <w:tcW w:w="2235" w:type="dxa"/>
          </w:tcPr>
          <w:p w:rsidR="00857129" w:rsidRPr="000E0C30" w:rsidRDefault="00857129" w:rsidP="003D74B3">
            <w:pPr>
              <w:pStyle w:val="AralkYok"/>
              <w:rPr>
                <w:rFonts w:ascii="Times New Roman" w:hAnsi="Times New Roman" w:cs="Times New Roman"/>
                <w:sz w:val="24"/>
                <w:szCs w:val="24"/>
              </w:rPr>
            </w:pPr>
            <w:r w:rsidRPr="000E0C30">
              <w:rPr>
                <w:rFonts w:ascii="Times New Roman" w:hAnsi="Times New Roman" w:cs="Times New Roman"/>
                <w:sz w:val="24"/>
                <w:szCs w:val="24"/>
              </w:rPr>
              <w:t>Lise</w:t>
            </w:r>
          </w:p>
        </w:tc>
        <w:tc>
          <w:tcPr>
            <w:tcW w:w="850" w:type="dxa"/>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45</w:t>
            </w:r>
          </w:p>
        </w:tc>
        <w:tc>
          <w:tcPr>
            <w:tcW w:w="1418" w:type="dxa"/>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80,96</w:t>
            </w:r>
          </w:p>
        </w:tc>
        <w:tc>
          <w:tcPr>
            <w:tcW w:w="992" w:type="dxa"/>
          </w:tcPr>
          <w:p w:rsidR="00857129" w:rsidRPr="000E0C30" w:rsidRDefault="00857129" w:rsidP="003D74B3">
            <w:pPr>
              <w:pStyle w:val="AralkYok"/>
              <w:jc w:val="center"/>
              <w:rPr>
                <w:rFonts w:ascii="Times New Roman" w:hAnsi="Times New Roman" w:cs="Times New Roman"/>
                <w:sz w:val="24"/>
                <w:szCs w:val="24"/>
              </w:rPr>
            </w:pPr>
          </w:p>
        </w:tc>
        <w:tc>
          <w:tcPr>
            <w:tcW w:w="1417" w:type="dxa"/>
          </w:tcPr>
          <w:p w:rsidR="00857129" w:rsidRPr="000E0C30" w:rsidRDefault="00857129" w:rsidP="003D74B3">
            <w:pPr>
              <w:pStyle w:val="AralkYok"/>
              <w:jc w:val="center"/>
              <w:rPr>
                <w:rFonts w:ascii="Times New Roman" w:hAnsi="Times New Roman" w:cs="Times New Roman"/>
                <w:sz w:val="24"/>
                <w:szCs w:val="24"/>
              </w:rPr>
            </w:pPr>
          </w:p>
        </w:tc>
        <w:tc>
          <w:tcPr>
            <w:tcW w:w="709" w:type="dxa"/>
          </w:tcPr>
          <w:p w:rsidR="00857129" w:rsidRPr="000E0C30" w:rsidRDefault="00857129" w:rsidP="003D74B3">
            <w:pPr>
              <w:pStyle w:val="AralkYok"/>
              <w:jc w:val="center"/>
              <w:rPr>
                <w:rFonts w:ascii="Times New Roman" w:hAnsi="Times New Roman" w:cs="Times New Roman"/>
                <w:sz w:val="24"/>
                <w:szCs w:val="24"/>
              </w:rPr>
            </w:pPr>
          </w:p>
        </w:tc>
        <w:tc>
          <w:tcPr>
            <w:tcW w:w="1559" w:type="dxa"/>
          </w:tcPr>
          <w:p w:rsidR="00857129" w:rsidRPr="000E0C30" w:rsidRDefault="00857129" w:rsidP="003D74B3">
            <w:pPr>
              <w:pStyle w:val="AralkYok"/>
              <w:jc w:val="center"/>
              <w:rPr>
                <w:rFonts w:ascii="Times New Roman" w:hAnsi="Times New Roman" w:cs="Times New Roman"/>
                <w:sz w:val="24"/>
                <w:szCs w:val="24"/>
              </w:rPr>
            </w:pPr>
          </w:p>
        </w:tc>
      </w:tr>
      <w:tr w:rsidR="00857129" w:rsidRPr="000E0C30" w:rsidTr="003D74B3">
        <w:tc>
          <w:tcPr>
            <w:tcW w:w="2235" w:type="dxa"/>
          </w:tcPr>
          <w:p w:rsidR="00857129" w:rsidRPr="000E0C30" w:rsidRDefault="00857129" w:rsidP="003D74B3">
            <w:pPr>
              <w:pStyle w:val="AralkYok"/>
              <w:rPr>
                <w:rFonts w:ascii="Times New Roman" w:hAnsi="Times New Roman" w:cs="Times New Roman"/>
                <w:sz w:val="24"/>
                <w:szCs w:val="24"/>
              </w:rPr>
            </w:pPr>
            <w:r w:rsidRPr="000E0C30">
              <w:rPr>
                <w:rFonts w:ascii="Times New Roman" w:hAnsi="Times New Roman" w:cs="Times New Roman"/>
                <w:sz w:val="24"/>
                <w:szCs w:val="24"/>
              </w:rPr>
              <w:lastRenderedPageBreak/>
              <w:t>Üniversite</w:t>
            </w:r>
          </w:p>
        </w:tc>
        <w:tc>
          <w:tcPr>
            <w:tcW w:w="850" w:type="dxa"/>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16</w:t>
            </w:r>
          </w:p>
        </w:tc>
        <w:tc>
          <w:tcPr>
            <w:tcW w:w="1418" w:type="dxa"/>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65,53</w:t>
            </w:r>
          </w:p>
        </w:tc>
        <w:tc>
          <w:tcPr>
            <w:tcW w:w="992" w:type="dxa"/>
          </w:tcPr>
          <w:p w:rsidR="00857129" w:rsidRPr="000E0C30" w:rsidRDefault="00857129" w:rsidP="003D74B3">
            <w:pPr>
              <w:pStyle w:val="AralkYok"/>
              <w:jc w:val="center"/>
              <w:rPr>
                <w:rFonts w:ascii="Times New Roman" w:hAnsi="Times New Roman" w:cs="Times New Roman"/>
                <w:sz w:val="24"/>
                <w:szCs w:val="24"/>
              </w:rPr>
            </w:pPr>
          </w:p>
        </w:tc>
        <w:tc>
          <w:tcPr>
            <w:tcW w:w="1417" w:type="dxa"/>
          </w:tcPr>
          <w:p w:rsidR="00857129" w:rsidRPr="000E0C30" w:rsidRDefault="00857129" w:rsidP="003D74B3">
            <w:pPr>
              <w:pStyle w:val="AralkYok"/>
              <w:jc w:val="center"/>
              <w:rPr>
                <w:rFonts w:ascii="Times New Roman" w:hAnsi="Times New Roman" w:cs="Times New Roman"/>
                <w:sz w:val="24"/>
                <w:szCs w:val="24"/>
              </w:rPr>
            </w:pPr>
          </w:p>
        </w:tc>
        <w:tc>
          <w:tcPr>
            <w:tcW w:w="709" w:type="dxa"/>
          </w:tcPr>
          <w:p w:rsidR="00857129" w:rsidRPr="000E0C30" w:rsidRDefault="00857129" w:rsidP="003D74B3">
            <w:pPr>
              <w:pStyle w:val="AralkYok"/>
              <w:jc w:val="center"/>
              <w:rPr>
                <w:rFonts w:ascii="Times New Roman" w:hAnsi="Times New Roman" w:cs="Times New Roman"/>
                <w:sz w:val="24"/>
                <w:szCs w:val="24"/>
              </w:rPr>
            </w:pPr>
          </w:p>
        </w:tc>
        <w:tc>
          <w:tcPr>
            <w:tcW w:w="1559" w:type="dxa"/>
          </w:tcPr>
          <w:p w:rsidR="00857129" w:rsidRPr="000E0C30" w:rsidRDefault="00857129" w:rsidP="003D74B3">
            <w:pPr>
              <w:pStyle w:val="AralkYok"/>
              <w:jc w:val="center"/>
              <w:rPr>
                <w:rFonts w:ascii="Times New Roman" w:hAnsi="Times New Roman" w:cs="Times New Roman"/>
                <w:sz w:val="24"/>
                <w:szCs w:val="24"/>
              </w:rPr>
            </w:pPr>
          </w:p>
        </w:tc>
      </w:tr>
      <w:tr w:rsidR="00857129" w:rsidRPr="000E0C30" w:rsidTr="003D74B3">
        <w:tc>
          <w:tcPr>
            <w:tcW w:w="2235" w:type="dxa"/>
          </w:tcPr>
          <w:p w:rsidR="00857129" w:rsidRPr="000E0C30" w:rsidRDefault="00857129" w:rsidP="003D74B3">
            <w:pPr>
              <w:pStyle w:val="AralkYok"/>
              <w:rPr>
                <w:rFonts w:ascii="Times New Roman" w:hAnsi="Times New Roman" w:cs="Times New Roman"/>
                <w:sz w:val="24"/>
                <w:szCs w:val="24"/>
              </w:rPr>
            </w:pPr>
            <w:r w:rsidRPr="000E0C30">
              <w:rPr>
                <w:rFonts w:ascii="Times New Roman" w:hAnsi="Times New Roman" w:cs="Times New Roman"/>
                <w:sz w:val="24"/>
                <w:szCs w:val="24"/>
              </w:rPr>
              <w:t>Diğer</w:t>
            </w:r>
          </w:p>
        </w:tc>
        <w:tc>
          <w:tcPr>
            <w:tcW w:w="850" w:type="dxa"/>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w:t>
            </w:r>
          </w:p>
        </w:tc>
        <w:tc>
          <w:tcPr>
            <w:tcW w:w="1418" w:type="dxa"/>
          </w:tcPr>
          <w:p w:rsidR="00857129" w:rsidRPr="000E0C30" w:rsidRDefault="00857129" w:rsidP="003D74B3">
            <w:pPr>
              <w:pStyle w:val="AralkYok"/>
              <w:jc w:val="center"/>
              <w:rPr>
                <w:rFonts w:ascii="Times New Roman" w:hAnsi="Times New Roman" w:cs="Times New Roman"/>
                <w:sz w:val="24"/>
                <w:szCs w:val="24"/>
              </w:rPr>
            </w:pPr>
            <w:r w:rsidRPr="000E0C30">
              <w:rPr>
                <w:rFonts w:ascii="Times New Roman" w:hAnsi="Times New Roman" w:cs="Times New Roman"/>
                <w:sz w:val="24"/>
                <w:szCs w:val="24"/>
              </w:rPr>
              <w:t>71,14</w:t>
            </w:r>
          </w:p>
        </w:tc>
        <w:tc>
          <w:tcPr>
            <w:tcW w:w="992" w:type="dxa"/>
          </w:tcPr>
          <w:p w:rsidR="00857129" w:rsidRPr="000E0C30" w:rsidRDefault="00857129" w:rsidP="003D74B3">
            <w:pPr>
              <w:pStyle w:val="AralkYok"/>
              <w:jc w:val="center"/>
              <w:rPr>
                <w:rFonts w:ascii="Times New Roman" w:hAnsi="Times New Roman" w:cs="Times New Roman"/>
                <w:sz w:val="24"/>
                <w:szCs w:val="24"/>
              </w:rPr>
            </w:pPr>
          </w:p>
        </w:tc>
        <w:tc>
          <w:tcPr>
            <w:tcW w:w="1417" w:type="dxa"/>
          </w:tcPr>
          <w:p w:rsidR="00857129" w:rsidRPr="000E0C30" w:rsidRDefault="00857129" w:rsidP="003D74B3">
            <w:pPr>
              <w:pStyle w:val="AralkYok"/>
              <w:jc w:val="center"/>
              <w:rPr>
                <w:rFonts w:ascii="Times New Roman" w:hAnsi="Times New Roman" w:cs="Times New Roman"/>
                <w:sz w:val="24"/>
                <w:szCs w:val="24"/>
              </w:rPr>
            </w:pPr>
          </w:p>
        </w:tc>
        <w:tc>
          <w:tcPr>
            <w:tcW w:w="709" w:type="dxa"/>
          </w:tcPr>
          <w:p w:rsidR="00857129" w:rsidRPr="000E0C30" w:rsidRDefault="00857129" w:rsidP="003D74B3">
            <w:pPr>
              <w:pStyle w:val="AralkYok"/>
              <w:jc w:val="center"/>
              <w:rPr>
                <w:rFonts w:ascii="Times New Roman" w:hAnsi="Times New Roman" w:cs="Times New Roman"/>
                <w:sz w:val="24"/>
                <w:szCs w:val="24"/>
              </w:rPr>
            </w:pPr>
          </w:p>
        </w:tc>
        <w:tc>
          <w:tcPr>
            <w:tcW w:w="1559" w:type="dxa"/>
          </w:tcPr>
          <w:p w:rsidR="00857129" w:rsidRPr="000E0C30" w:rsidRDefault="00857129" w:rsidP="003D74B3">
            <w:pPr>
              <w:pStyle w:val="AralkYok"/>
              <w:jc w:val="center"/>
              <w:rPr>
                <w:rFonts w:ascii="Times New Roman" w:hAnsi="Times New Roman" w:cs="Times New Roman"/>
                <w:sz w:val="24"/>
                <w:szCs w:val="24"/>
              </w:rPr>
            </w:pPr>
          </w:p>
        </w:tc>
      </w:tr>
    </w:tbl>
    <w:p w:rsidR="00857129" w:rsidRPr="000E0C30" w:rsidRDefault="00857129" w:rsidP="00083F10">
      <w:pPr>
        <w:tabs>
          <w:tab w:val="left" w:pos="426"/>
        </w:tabs>
        <w:autoSpaceDE w:val="0"/>
        <w:autoSpaceDN w:val="0"/>
        <w:adjustRightInd w:val="0"/>
        <w:spacing w:after="0" w:line="480" w:lineRule="auto"/>
        <w:jc w:val="both"/>
        <w:rPr>
          <w:rFonts w:ascii="Times New Roman" w:eastAsia="Calibri" w:hAnsi="Times New Roman" w:cs="Times New Roman"/>
          <w:sz w:val="24"/>
          <w:szCs w:val="24"/>
        </w:rPr>
      </w:pPr>
    </w:p>
    <w:p w:rsidR="00857129" w:rsidRDefault="00857129" w:rsidP="00083F10">
      <w:pPr>
        <w:tabs>
          <w:tab w:val="left" w:pos="426"/>
        </w:tabs>
        <w:autoSpaceDE w:val="0"/>
        <w:autoSpaceDN w:val="0"/>
        <w:adjustRightInd w:val="0"/>
        <w:spacing w:after="0" w:line="480" w:lineRule="auto"/>
        <w:jc w:val="both"/>
        <w:rPr>
          <w:rFonts w:ascii="Times New Roman" w:eastAsia="Calibri" w:hAnsi="Times New Roman" w:cs="Times New Roman"/>
          <w:sz w:val="24"/>
          <w:szCs w:val="24"/>
        </w:rPr>
      </w:pPr>
      <w:r w:rsidRPr="000E0C30">
        <w:rPr>
          <w:rFonts w:ascii="Times New Roman" w:eastAsia="Calibri" w:hAnsi="Times New Roman" w:cs="Times New Roman"/>
          <w:sz w:val="24"/>
          <w:szCs w:val="24"/>
        </w:rPr>
        <w:t xml:space="preserve">Tablo 8'e göre araştırmaya katılan öğrencilerin genel </w:t>
      </w:r>
      <w:r w:rsidR="00357BC4">
        <w:rPr>
          <w:rFonts w:ascii="Times New Roman" w:eastAsia="Calibri" w:hAnsi="Times New Roman" w:cs="Times New Roman"/>
          <w:sz w:val="24"/>
          <w:szCs w:val="24"/>
        </w:rPr>
        <w:t>öz-yeterlik</w:t>
      </w:r>
      <w:r w:rsidRPr="000E0C30">
        <w:rPr>
          <w:rFonts w:ascii="Times New Roman" w:eastAsia="Calibri" w:hAnsi="Times New Roman" w:cs="Times New Roman"/>
          <w:sz w:val="24"/>
          <w:szCs w:val="24"/>
        </w:rPr>
        <w:t xml:space="preserve"> algısı düzeyleri arasında baba eğitim durumlarına göre istatistiksel olarak anlamlı bir farklılık yoktur.  (</w:t>
      </w:r>
      <w:r w:rsidRPr="000E0C30">
        <w:rPr>
          <w:rFonts w:ascii="Cambria Math" w:eastAsia="Calibri" w:hAnsi="Cambria Math" w:cs="Times New Roman"/>
          <w:sz w:val="24"/>
          <w:szCs w:val="24"/>
        </w:rPr>
        <w:br/>
      </w:r>
      <m:oMath>
        <m:sSup>
          <m:sSupPr>
            <m:ctrlPr>
              <w:rPr>
                <w:rFonts w:ascii="Cambria Math" w:eastAsia="Calibri" w:hAnsi="Cambria Math" w:cs="Times New Roman"/>
                <w:i/>
                <w:sz w:val="24"/>
                <w:szCs w:val="24"/>
              </w:rPr>
            </m:ctrlPr>
          </m:sSupPr>
          <m:e>
            <m:r>
              <m:rPr>
                <m:sty m:val="p"/>
              </m:rPr>
              <w:rPr>
                <w:rFonts w:ascii="Cambria Math" w:hAnsi="Cambria Math" w:cs="Times New Roman"/>
                <w:sz w:val="24"/>
                <w:szCs w:val="24"/>
              </w:rPr>
              <m:t>χ</m:t>
            </m:r>
          </m:e>
          <m:sup>
            <m:r>
              <w:rPr>
                <w:rFonts w:ascii="Cambria Math" w:eastAsia="Calibri" w:hAnsi="Cambria Math" w:cs="Times New Roman"/>
                <w:sz w:val="24"/>
                <w:szCs w:val="24"/>
              </w:rPr>
              <m:t>2</m:t>
            </m:r>
          </m:sup>
        </m:sSup>
      </m:oMath>
      <w:r w:rsidRPr="000E0C30">
        <w:rPr>
          <w:rFonts w:ascii="Times New Roman" w:eastAsia="Calibri" w:hAnsi="Times New Roman" w:cs="Times New Roman"/>
          <w:sz w:val="24"/>
          <w:szCs w:val="24"/>
        </w:rPr>
        <w:t xml:space="preserve">= 2,068, p&gt; .05). Bu bulgudan hareketle öğrencilerin baba eğitim düzeylerinin öğrencilerin genel </w:t>
      </w:r>
      <w:r w:rsidR="00357BC4">
        <w:rPr>
          <w:rFonts w:ascii="Times New Roman" w:eastAsia="Calibri" w:hAnsi="Times New Roman" w:cs="Times New Roman"/>
          <w:sz w:val="24"/>
          <w:szCs w:val="24"/>
        </w:rPr>
        <w:t>öz-yeterlik</w:t>
      </w:r>
      <w:r w:rsidRPr="000E0C30">
        <w:rPr>
          <w:rFonts w:ascii="Times New Roman" w:eastAsia="Calibri" w:hAnsi="Times New Roman" w:cs="Times New Roman"/>
          <w:sz w:val="24"/>
          <w:szCs w:val="24"/>
        </w:rPr>
        <w:t xml:space="preserve"> algısı düzeylerini etkilemediği söylenebilir. </w:t>
      </w:r>
    </w:p>
    <w:p w:rsidR="00083F10" w:rsidRPr="000E0C30" w:rsidRDefault="00083F10" w:rsidP="00083F10">
      <w:pPr>
        <w:tabs>
          <w:tab w:val="left" w:pos="426"/>
        </w:tabs>
        <w:autoSpaceDE w:val="0"/>
        <w:autoSpaceDN w:val="0"/>
        <w:adjustRightInd w:val="0"/>
        <w:spacing w:after="0" w:line="480" w:lineRule="auto"/>
        <w:jc w:val="both"/>
        <w:rPr>
          <w:rFonts w:ascii="Times New Roman" w:eastAsia="Calibri" w:hAnsi="Times New Roman" w:cs="Times New Roman"/>
          <w:sz w:val="24"/>
          <w:szCs w:val="24"/>
        </w:rPr>
      </w:pPr>
    </w:p>
    <w:p w:rsidR="0079486C" w:rsidRDefault="00C604BA" w:rsidP="00475938">
      <w:pPr>
        <w:spacing w:before="120" w:after="120"/>
        <w:jc w:val="both"/>
        <w:rPr>
          <w:rFonts w:ascii="Times New Roman" w:eastAsia="Calibri" w:hAnsi="Times New Roman" w:cs="Times New Roman"/>
          <w:sz w:val="24"/>
          <w:szCs w:val="24"/>
        </w:rPr>
      </w:pPr>
      <w:r w:rsidRPr="00DC05CE">
        <w:rPr>
          <w:rFonts w:ascii="Times New Roman" w:eastAsia="Calibri" w:hAnsi="Times New Roman" w:cs="Times New Roman"/>
          <w:sz w:val="24"/>
          <w:szCs w:val="24"/>
        </w:rPr>
        <w:t xml:space="preserve">Tablo </w:t>
      </w:r>
      <w:r w:rsidR="00857129">
        <w:rPr>
          <w:rFonts w:ascii="Times New Roman" w:eastAsia="Calibri" w:hAnsi="Times New Roman" w:cs="Times New Roman"/>
          <w:sz w:val="24"/>
          <w:szCs w:val="24"/>
        </w:rPr>
        <w:t>9</w:t>
      </w:r>
      <w:r w:rsidRPr="00DC05CE">
        <w:rPr>
          <w:rFonts w:ascii="Times New Roman" w:eastAsia="Calibri" w:hAnsi="Times New Roman" w:cs="Times New Roman"/>
          <w:sz w:val="24"/>
          <w:szCs w:val="24"/>
        </w:rPr>
        <w:t xml:space="preserve">. </w:t>
      </w:r>
    </w:p>
    <w:p w:rsidR="008C64F6" w:rsidRPr="00DC05CE" w:rsidRDefault="008C64F6" w:rsidP="00475938">
      <w:pPr>
        <w:spacing w:before="120" w:after="120"/>
        <w:jc w:val="both"/>
        <w:rPr>
          <w:rFonts w:ascii="Times New Roman" w:eastAsia="Calibri" w:hAnsi="Times New Roman" w:cs="Times New Roman"/>
          <w:bCs/>
          <w:i/>
          <w:sz w:val="24"/>
          <w:szCs w:val="24"/>
        </w:rPr>
      </w:pPr>
      <w:r w:rsidRPr="00DC05CE">
        <w:rPr>
          <w:rFonts w:ascii="Times New Roman" w:eastAsia="Calibri" w:hAnsi="Times New Roman" w:cs="Times New Roman"/>
          <w:i/>
          <w:sz w:val="24"/>
          <w:szCs w:val="24"/>
        </w:rPr>
        <w:t xml:space="preserve">Öğrencilerin </w:t>
      </w:r>
      <w:r w:rsidRPr="00DC05CE">
        <w:rPr>
          <w:rFonts w:ascii="Times New Roman" w:eastAsia="Calibri" w:hAnsi="Times New Roman" w:cs="Times New Roman"/>
          <w:bCs/>
          <w:i/>
          <w:sz w:val="24"/>
          <w:szCs w:val="24"/>
        </w:rPr>
        <w:t>Akademik</w:t>
      </w:r>
      <w:r w:rsidR="00AD2ED2" w:rsidRPr="00DC05CE">
        <w:rPr>
          <w:rFonts w:ascii="Times New Roman" w:eastAsia="Calibri" w:hAnsi="Times New Roman" w:cs="Times New Roman"/>
          <w:bCs/>
          <w:i/>
          <w:sz w:val="24"/>
          <w:szCs w:val="24"/>
        </w:rPr>
        <w:t xml:space="preserve"> </w:t>
      </w:r>
      <w:r w:rsidR="00357BC4">
        <w:rPr>
          <w:rFonts w:ascii="Times New Roman" w:eastAsia="Calibri" w:hAnsi="Times New Roman" w:cs="Times New Roman"/>
          <w:bCs/>
          <w:i/>
          <w:sz w:val="24"/>
          <w:szCs w:val="24"/>
        </w:rPr>
        <w:t>Öz-yeterlik</w:t>
      </w:r>
      <w:r w:rsidRPr="00DC05CE">
        <w:rPr>
          <w:rFonts w:ascii="Times New Roman" w:eastAsia="Calibri" w:hAnsi="Times New Roman" w:cs="Times New Roman"/>
          <w:bCs/>
          <w:i/>
          <w:sz w:val="24"/>
          <w:szCs w:val="24"/>
        </w:rPr>
        <w:t xml:space="preserve"> ölçeğinden aldıkları </w:t>
      </w:r>
      <w:r w:rsidRPr="00DC05CE">
        <w:rPr>
          <w:rFonts w:ascii="Times New Roman" w:eastAsia="Calibri" w:hAnsi="Times New Roman" w:cs="Times New Roman"/>
          <w:i/>
          <w:sz w:val="24"/>
          <w:szCs w:val="24"/>
        </w:rPr>
        <w:t xml:space="preserve">Puanların Öğrenim </w:t>
      </w:r>
      <w:r w:rsidR="00857129">
        <w:rPr>
          <w:rFonts w:ascii="Times New Roman" w:eastAsia="Calibri" w:hAnsi="Times New Roman" w:cs="Times New Roman"/>
          <w:i/>
          <w:sz w:val="24"/>
          <w:szCs w:val="24"/>
        </w:rPr>
        <w:t>G</w:t>
      </w:r>
      <w:r w:rsidRPr="00DC05CE">
        <w:rPr>
          <w:rFonts w:ascii="Times New Roman" w:eastAsia="Calibri" w:hAnsi="Times New Roman" w:cs="Times New Roman"/>
          <w:i/>
          <w:sz w:val="24"/>
          <w:szCs w:val="24"/>
        </w:rPr>
        <w:t xml:space="preserve">ördüğü Sınıfa Göre </w:t>
      </w:r>
      <w:proofErr w:type="spellStart"/>
      <w:r w:rsidRPr="00DC05CE">
        <w:rPr>
          <w:rFonts w:ascii="Times New Roman" w:eastAsia="Calibri" w:hAnsi="Times New Roman" w:cs="Times New Roman"/>
          <w:i/>
          <w:sz w:val="24"/>
          <w:szCs w:val="24"/>
        </w:rPr>
        <w:t>Anova</w:t>
      </w:r>
      <w:proofErr w:type="spellEnd"/>
      <w:r w:rsidRPr="00DC05CE">
        <w:rPr>
          <w:rFonts w:ascii="Times New Roman" w:eastAsia="Calibri" w:hAnsi="Times New Roman" w:cs="Times New Roman"/>
          <w:i/>
          <w:sz w:val="24"/>
          <w:szCs w:val="24"/>
        </w:rPr>
        <w:t xml:space="preserve"> testi Analizi Sonuçları</w:t>
      </w:r>
    </w:p>
    <w:tbl>
      <w:tblPr>
        <w:tblW w:w="5095" w:type="pct"/>
        <w:tblLayout w:type="fixed"/>
        <w:tblLook w:val="04A0" w:firstRow="1" w:lastRow="0" w:firstColumn="1" w:lastColumn="0" w:noHBand="0" w:noVBand="1"/>
      </w:tblPr>
      <w:tblGrid>
        <w:gridCol w:w="514"/>
        <w:gridCol w:w="204"/>
        <w:gridCol w:w="357"/>
        <w:gridCol w:w="138"/>
        <w:gridCol w:w="223"/>
        <w:gridCol w:w="600"/>
        <w:gridCol w:w="7"/>
        <w:gridCol w:w="109"/>
        <w:gridCol w:w="723"/>
        <w:gridCol w:w="1243"/>
        <w:gridCol w:w="1240"/>
        <w:gridCol w:w="552"/>
        <w:gridCol w:w="136"/>
        <w:gridCol w:w="964"/>
        <w:gridCol w:w="693"/>
        <w:gridCol w:w="690"/>
        <w:gridCol w:w="804"/>
      </w:tblGrid>
      <w:tr w:rsidR="009679EE" w:rsidRPr="009679EE" w:rsidTr="009679EE">
        <w:trPr>
          <w:trHeight w:val="276"/>
        </w:trPr>
        <w:tc>
          <w:tcPr>
            <w:tcW w:w="391" w:type="pct"/>
            <w:gridSpan w:val="2"/>
            <w:vMerge w:val="restart"/>
            <w:tcBorders>
              <w:top w:val="single" w:sz="8" w:space="0" w:color="auto"/>
              <w:left w:val="nil"/>
              <w:right w:val="nil"/>
            </w:tcBorders>
            <w:vAlign w:val="bottom"/>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Sınıf</w:t>
            </w:r>
          </w:p>
        </w:tc>
        <w:tc>
          <w:tcPr>
            <w:tcW w:w="390" w:type="pct"/>
            <w:gridSpan w:val="3"/>
            <w:tcBorders>
              <w:top w:val="single" w:sz="8" w:space="0" w:color="auto"/>
              <w:left w:val="nil"/>
              <w:bottom w:val="nil"/>
              <w:right w:val="nil"/>
            </w:tcBorders>
            <w:vAlign w:val="bottom"/>
          </w:tcPr>
          <w:p w:rsidR="008C64F6" w:rsidRPr="009679EE" w:rsidRDefault="008C64F6" w:rsidP="009679EE">
            <w:pPr>
              <w:spacing w:after="0" w:line="240" w:lineRule="auto"/>
              <w:rPr>
                <w:rFonts w:ascii="Times New Roman" w:eastAsia="Calibri" w:hAnsi="Times New Roman" w:cs="Times New Roman"/>
                <w:sz w:val="20"/>
                <w:szCs w:val="20"/>
              </w:rPr>
            </w:pPr>
          </w:p>
        </w:tc>
        <w:tc>
          <w:tcPr>
            <w:tcW w:w="389" w:type="pct"/>
            <w:gridSpan w:val="3"/>
            <w:tcBorders>
              <w:top w:val="single" w:sz="8" w:space="0" w:color="auto"/>
              <w:left w:val="nil"/>
              <w:bottom w:val="nil"/>
              <w:right w:val="nil"/>
            </w:tcBorders>
            <w:vAlign w:val="bottom"/>
          </w:tcPr>
          <w:p w:rsidR="008C64F6" w:rsidRPr="009679EE" w:rsidRDefault="008C64F6" w:rsidP="009679EE">
            <w:pPr>
              <w:spacing w:after="0" w:line="240" w:lineRule="auto"/>
              <w:rPr>
                <w:rFonts w:ascii="Times New Roman" w:eastAsia="Calibri" w:hAnsi="Times New Roman" w:cs="Times New Roman"/>
                <w:sz w:val="20"/>
                <w:szCs w:val="20"/>
              </w:rPr>
            </w:pPr>
          </w:p>
        </w:tc>
        <w:tc>
          <w:tcPr>
            <w:tcW w:w="392" w:type="pct"/>
            <w:tcBorders>
              <w:top w:val="single" w:sz="8" w:space="0" w:color="auto"/>
              <w:left w:val="nil"/>
              <w:bottom w:val="nil"/>
              <w:right w:val="nil"/>
            </w:tcBorders>
            <w:vAlign w:val="bottom"/>
          </w:tcPr>
          <w:p w:rsidR="008C64F6" w:rsidRPr="009679EE" w:rsidRDefault="008C64F6" w:rsidP="009679EE">
            <w:pPr>
              <w:spacing w:after="0" w:line="240" w:lineRule="auto"/>
              <w:rPr>
                <w:rFonts w:ascii="Times New Roman" w:eastAsia="Calibri" w:hAnsi="Times New Roman" w:cs="Times New Roman"/>
                <w:sz w:val="20"/>
                <w:szCs w:val="20"/>
              </w:rPr>
            </w:pPr>
          </w:p>
        </w:tc>
        <w:tc>
          <w:tcPr>
            <w:tcW w:w="676" w:type="pct"/>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674" w:type="pct"/>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Kareler Toplamı</w:t>
            </w:r>
          </w:p>
        </w:tc>
        <w:tc>
          <w:tcPr>
            <w:tcW w:w="300" w:type="pct"/>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roofErr w:type="spellStart"/>
            <w:r w:rsidRPr="009679EE">
              <w:rPr>
                <w:rFonts w:ascii="Times New Roman" w:eastAsia="Calibri" w:hAnsi="Times New Roman" w:cs="Times New Roman"/>
                <w:sz w:val="20"/>
                <w:szCs w:val="20"/>
              </w:rPr>
              <w:t>Sd</w:t>
            </w:r>
            <w:proofErr w:type="spellEnd"/>
          </w:p>
        </w:tc>
        <w:tc>
          <w:tcPr>
            <w:tcW w:w="598" w:type="pct"/>
            <w:gridSpan w:val="2"/>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Kareler Ortalaması</w:t>
            </w:r>
          </w:p>
        </w:tc>
        <w:tc>
          <w:tcPr>
            <w:tcW w:w="377" w:type="pct"/>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F</w:t>
            </w:r>
          </w:p>
        </w:tc>
        <w:tc>
          <w:tcPr>
            <w:tcW w:w="375" w:type="pct"/>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roofErr w:type="gramStart"/>
            <w:r w:rsidRPr="009679EE">
              <w:rPr>
                <w:rFonts w:ascii="Times New Roman" w:eastAsia="Calibri" w:hAnsi="Times New Roman" w:cs="Times New Roman"/>
                <w:sz w:val="20"/>
                <w:szCs w:val="20"/>
              </w:rPr>
              <w:t>p</w:t>
            </w:r>
            <w:proofErr w:type="gramEnd"/>
          </w:p>
        </w:tc>
        <w:tc>
          <w:tcPr>
            <w:tcW w:w="438" w:type="pct"/>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Fark</w:t>
            </w:r>
          </w:p>
        </w:tc>
      </w:tr>
      <w:tr w:rsidR="009679EE" w:rsidRPr="009679EE" w:rsidTr="00DC05CE">
        <w:trPr>
          <w:trHeight w:val="275"/>
        </w:trPr>
        <w:tc>
          <w:tcPr>
            <w:tcW w:w="391" w:type="pct"/>
            <w:gridSpan w:val="2"/>
            <w:vMerge/>
            <w:tcBorders>
              <w:left w:val="nil"/>
              <w:bottom w:val="single" w:sz="8" w:space="0" w:color="auto"/>
              <w:right w:val="nil"/>
            </w:tcBorders>
            <w:vAlign w:val="bottom"/>
          </w:tcPr>
          <w:p w:rsidR="008C64F6" w:rsidRPr="009679EE" w:rsidRDefault="008C64F6" w:rsidP="009679EE">
            <w:pPr>
              <w:spacing w:after="0" w:line="240" w:lineRule="auto"/>
              <w:rPr>
                <w:rFonts w:ascii="Times New Roman" w:eastAsia="Calibri" w:hAnsi="Times New Roman" w:cs="Times New Roman"/>
                <w:sz w:val="20"/>
                <w:szCs w:val="20"/>
              </w:rPr>
            </w:pPr>
          </w:p>
        </w:tc>
        <w:tc>
          <w:tcPr>
            <w:tcW w:w="390" w:type="pct"/>
            <w:gridSpan w:val="3"/>
            <w:tcBorders>
              <w:top w:val="nil"/>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roofErr w:type="gramStart"/>
            <w:r w:rsidRPr="009679EE">
              <w:rPr>
                <w:rFonts w:ascii="Times New Roman" w:eastAsia="Calibri" w:hAnsi="Times New Roman" w:cs="Times New Roman"/>
                <w:sz w:val="20"/>
                <w:szCs w:val="20"/>
              </w:rPr>
              <w:t>n</w:t>
            </w:r>
            <w:proofErr w:type="gramEnd"/>
          </w:p>
        </w:tc>
        <w:tc>
          <w:tcPr>
            <w:tcW w:w="389" w:type="pct"/>
            <w:gridSpan w:val="3"/>
            <w:tcBorders>
              <w:top w:val="nil"/>
              <w:left w:val="nil"/>
              <w:bottom w:val="single" w:sz="8" w:space="0" w:color="auto"/>
              <w:right w:val="nil"/>
            </w:tcBorders>
            <w:vAlign w:val="center"/>
          </w:tcPr>
          <w:p w:rsidR="008C64F6" w:rsidRPr="009679EE" w:rsidRDefault="00D87072" w:rsidP="009679EE">
            <w:pPr>
              <w:spacing w:after="0" w:line="240" w:lineRule="auto"/>
              <w:rPr>
                <w:rFonts w:ascii="Times New Roman" w:eastAsia="Calibri" w:hAnsi="Times New Roman" w:cs="Times New Roman"/>
                <w:sz w:val="20"/>
                <w:szCs w:val="20"/>
              </w:rPr>
            </w:pPr>
            <m:oMathPara>
              <m:oMath>
                <m:acc>
                  <m:accPr>
                    <m:chr m:val="̅"/>
                    <m:ctrlPr>
                      <w:rPr>
                        <w:rFonts w:ascii="Cambria Math" w:eastAsia="Calibri" w:hAnsi="Times New Roman" w:cs="Times New Roman"/>
                        <w:i/>
                        <w:sz w:val="20"/>
                        <w:szCs w:val="20"/>
                      </w:rPr>
                    </m:ctrlPr>
                  </m:accPr>
                  <m:e>
                    <m:r>
                      <w:rPr>
                        <w:rFonts w:ascii="Cambria Math" w:eastAsia="Calibri" w:hAnsi="Cambria Math" w:cs="Times New Roman"/>
                        <w:sz w:val="20"/>
                        <w:szCs w:val="20"/>
                      </w:rPr>
                      <m:t>x</m:t>
                    </m:r>
                  </m:e>
                </m:acc>
              </m:oMath>
            </m:oMathPara>
          </w:p>
        </w:tc>
        <w:tc>
          <w:tcPr>
            <w:tcW w:w="392" w:type="pct"/>
            <w:tcBorders>
              <w:top w:val="nil"/>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S</w:t>
            </w:r>
          </w:p>
        </w:tc>
        <w:tc>
          <w:tcPr>
            <w:tcW w:w="676" w:type="pct"/>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674" w:type="pct"/>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300" w:type="pct"/>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598" w:type="pct"/>
            <w:gridSpan w:val="2"/>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377" w:type="pct"/>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375" w:type="pct"/>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438" w:type="pct"/>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r>
      <w:tr w:rsidR="009679EE" w:rsidRPr="009679EE" w:rsidTr="00DC05CE">
        <w:tc>
          <w:tcPr>
            <w:tcW w:w="280" w:type="pct"/>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rPr>
                <w:rFonts w:ascii="Times New Roman" w:eastAsia="Calibri" w:hAnsi="Times New Roman" w:cs="Times New Roman"/>
                <w:sz w:val="20"/>
                <w:szCs w:val="20"/>
              </w:rPr>
            </w:pPr>
            <w:r w:rsidRPr="009679EE">
              <w:rPr>
                <w:rFonts w:ascii="Times New Roman" w:eastAsia="Calibri" w:hAnsi="Times New Roman" w:cs="Times New Roman"/>
                <w:sz w:val="20"/>
                <w:szCs w:val="20"/>
              </w:rPr>
              <w:t>1</w:t>
            </w:r>
          </w:p>
        </w:tc>
        <w:tc>
          <w:tcPr>
            <w:tcW w:w="380" w:type="pct"/>
            <w:gridSpan w:val="3"/>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65</w:t>
            </w:r>
          </w:p>
        </w:tc>
        <w:tc>
          <w:tcPr>
            <w:tcW w:w="451" w:type="pct"/>
            <w:gridSpan w:val="3"/>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14,72</w:t>
            </w:r>
          </w:p>
        </w:tc>
        <w:tc>
          <w:tcPr>
            <w:tcW w:w="451" w:type="pct"/>
            <w:gridSpan w:val="2"/>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2,939</w:t>
            </w:r>
          </w:p>
        </w:tc>
        <w:tc>
          <w:tcPr>
            <w:tcW w:w="676" w:type="pct"/>
            <w:tcBorders>
              <w:top w:val="single" w:sz="8"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Gruplar arası</w:t>
            </w:r>
          </w:p>
        </w:tc>
        <w:tc>
          <w:tcPr>
            <w:tcW w:w="674" w:type="pct"/>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117,864</w:t>
            </w:r>
          </w:p>
        </w:tc>
        <w:tc>
          <w:tcPr>
            <w:tcW w:w="374" w:type="pct"/>
            <w:gridSpan w:val="2"/>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3</w:t>
            </w:r>
          </w:p>
        </w:tc>
        <w:tc>
          <w:tcPr>
            <w:tcW w:w="524" w:type="pct"/>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39,288</w:t>
            </w:r>
          </w:p>
        </w:tc>
        <w:tc>
          <w:tcPr>
            <w:tcW w:w="377" w:type="pct"/>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4,86</w:t>
            </w:r>
          </w:p>
        </w:tc>
        <w:tc>
          <w:tcPr>
            <w:tcW w:w="375" w:type="pct"/>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,003</w:t>
            </w:r>
          </w:p>
        </w:tc>
        <w:tc>
          <w:tcPr>
            <w:tcW w:w="438" w:type="pct"/>
            <w:tcBorders>
              <w:top w:val="single" w:sz="8"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 xml:space="preserve"> 3-1,4</w:t>
            </w:r>
          </w:p>
        </w:tc>
      </w:tr>
      <w:tr w:rsidR="009679EE" w:rsidRPr="009679EE" w:rsidTr="00DC05CE">
        <w:tc>
          <w:tcPr>
            <w:tcW w:w="280"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rPr>
                <w:rFonts w:ascii="Times New Roman" w:eastAsia="Calibri" w:hAnsi="Times New Roman" w:cs="Times New Roman"/>
                <w:sz w:val="20"/>
                <w:szCs w:val="20"/>
              </w:rPr>
            </w:pPr>
            <w:r w:rsidRPr="009679EE">
              <w:rPr>
                <w:rFonts w:ascii="Times New Roman" w:eastAsia="Calibri" w:hAnsi="Times New Roman" w:cs="Times New Roman"/>
                <w:sz w:val="20"/>
                <w:szCs w:val="20"/>
              </w:rPr>
              <w:t>2</w:t>
            </w:r>
          </w:p>
        </w:tc>
        <w:tc>
          <w:tcPr>
            <w:tcW w:w="380" w:type="pct"/>
            <w:gridSpan w:val="3"/>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37</w:t>
            </w:r>
          </w:p>
        </w:tc>
        <w:tc>
          <w:tcPr>
            <w:tcW w:w="451" w:type="pct"/>
            <w:gridSpan w:val="3"/>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14,75</w:t>
            </w:r>
          </w:p>
        </w:tc>
        <w:tc>
          <w:tcPr>
            <w:tcW w:w="451" w:type="pct"/>
            <w:gridSpan w:val="2"/>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2,650</w:t>
            </w:r>
          </w:p>
        </w:tc>
        <w:tc>
          <w:tcPr>
            <w:tcW w:w="676" w:type="pct"/>
            <w:tcBorders>
              <w:top w:val="single" w:sz="4"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Gruplar içi</w:t>
            </w:r>
          </w:p>
        </w:tc>
        <w:tc>
          <w:tcPr>
            <w:tcW w:w="674"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1243,731</w:t>
            </w:r>
          </w:p>
        </w:tc>
        <w:tc>
          <w:tcPr>
            <w:tcW w:w="374" w:type="pct"/>
            <w:gridSpan w:val="2"/>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154</w:t>
            </w:r>
          </w:p>
        </w:tc>
        <w:tc>
          <w:tcPr>
            <w:tcW w:w="524"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8,076</w:t>
            </w:r>
          </w:p>
        </w:tc>
        <w:tc>
          <w:tcPr>
            <w:tcW w:w="377" w:type="pct"/>
            <w:tcBorders>
              <w:top w:val="single" w:sz="4" w:space="0" w:color="auto"/>
              <w:left w:val="nil"/>
              <w:bottom w:val="single" w:sz="4" w:space="0" w:color="auto"/>
              <w:right w:val="nil"/>
            </w:tcBorders>
            <w:vAlign w:val="center"/>
          </w:tcPr>
          <w:p w:rsidR="008C64F6" w:rsidRPr="009679EE" w:rsidRDefault="008C64F6" w:rsidP="009679EE">
            <w:pPr>
              <w:autoSpaceDE w:val="0"/>
              <w:autoSpaceDN w:val="0"/>
              <w:adjustRightInd w:val="0"/>
              <w:spacing w:after="0" w:line="240" w:lineRule="auto"/>
              <w:rPr>
                <w:rFonts w:ascii="Times New Roman" w:eastAsia="Calibri" w:hAnsi="Times New Roman" w:cs="Times New Roman"/>
                <w:sz w:val="20"/>
                <w:szCs w:val="20"/>
              </w:rPr>
            </w:pPr>
          </w:p>
        </w:tc>
        <w:tc>
          <w:tcPr>
            <w:tcW w:w="375" w:type="pct"/>
            <w:tcBorders>
              <w:top w:val="single" w:sz="4" w:space="0" w:color="auto"/>
              <w:left w:val="nil"/>
              <w:bottom w:val="single" w:sz="4" w:space="0" w:color="auto"/>
              <w:right w:val="nil"/>
            </w:tcBorders>
            <w:vAlign w:val="center"/>
          </w:tcPr>
          <w:p w:rsidR="008C64F6" w:rsidRPr="009679EE" w:rsidRDefault="008C64F6" w:rsidP="009679EE">
            <w:pPr>
              <w:autoSpaceDE w:val="0"/>
              <w:autoSpaceDN w:val="0"/>
              <w:adjustRightInd w:val="0"/>
              <w:spacing w:after="0" w:line="240" w:lineRule="auto"/>
              <w:rPr>
                <w:rFonts w:ascii="Times New Roman" w:eastAsia="Calibri" w:hAnsi="Times New Roman" w:cs="Times New Roman"/>
                <w:sz w:val="20"/>
                <w:szCs w:val="20"/>
              </w:rPr>
            </w:pPr>
          </w:p>
        </w:tc>
        <w:tc>
          <w:tcPr>
            <w:tcW w:w="438" w:type="pct"/>
            <w:tcBorders>
              <w:top w:val="single" w:sz="4"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r>
      <w:tr w:rsidR="009679EE" w:rsidRPr="009679EE" w:rsidTr="00DC05CE">
        <w:tc>
          <w:tcPr>
            <w:tcW w:w="280"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rPr>
                <w:rFonts w:ascii="Times New Roman" w:eastAsia="Calibri" w:hAnsi="Times New Roman" w:cs="Times New Roman"/>
                <w:sz w:val="20"/>
                <w:szCs w:val="20"/>
              </w:rPr>
            </w:pPr>
            <w:r w:rsidRPr="009679EE">
              <w:rPr>
                <w:rFonts w:ascii="Times New Roman" w:eastAsia="Calibri" w:hAnsi="Times New Roman" w:cs="Times New Roman"/>
                <w:sz w:val="20"/>
                <w:szCs w:val="20"/>
              </w:rPr>
              <w:t>3</w:t>
            </w:r>
          </w:p>
        </w:tc>
        <w:tc>
          <w:tcPr>
            <w:tcW w:w="380" w:type="pct"/>
            <w:gridSpan w:val="3"/>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26</w:t>
            </w:r>
          </w:p>
        </w:tc>
        <w:tc>
          <w:tcPr>
            <w:tcW w:w="451" w:type="pct"/>
            <w:gridSpan w:val="3"/>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16,80</w:t>
            </w:r>
          </w:p>
        </w:tc>
        <w:tc>
          <w:tcPr>
            <w:tcW w:w="451" w:type="pct"/>
            <w:gridSpan w:val="2"/>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1,720</w:t>
            </w:r>
          </w:p>
        </w:tc>
        <w:tc>
          <w:tcPr>
            <w:tcW w:w="676" w:type="pct"/>
            <w:tcBorders>
              <w:top w:val="single" w:sz="4"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Toplam</w:t>
            </w:r>
          </w:p>
        </w:tc>
        <w:tc>
          <w:tcPr>
            <w:tcW w:w="674"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1361,595</w:t>
            </w:r>
          </w:p>
        </w:tc>
        <w:tc>
          <w:tcPr>
            <w:tcW w:w="374" w:type="pct"/>
            <w:gridSpan w:val="2"/>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157</w:t>
            </w:r>
          </w:p>
        </w:tc>
        <w:tc>
          <w:tcPr>
            <w:tcW w:w="524" w:type="pct"/>
            <w:tcBorders>
              <w:top w:val="single" w:sz="4" w:space="0" w:color="auto"/>
              <w:left w:val="nil"/>
              <w:bottom w:val="single" w:sz="4" w:space="0" w:color="auto"/>
              <w:right w:val="nil"/>
            </w:tcBorders>
            <w:vAlign w:val="center"/>
          </w:tcPr>
          <w:p w:rsidR="008C64F6" w:rsidRPr="009679EE" w:rsidRDefault="008C64F6" w:rsidP="009679EE">
            <w:pPr>
              <w:autoSpaceDE w:val="0"/>
              <w:autoSpaceDN w:val="0"/>
              <w:adjustRightInd w:val="0"/>
              <w:spacing w:after="0" w:line="240" w:lineRule="auto"/>
              <w:rPr>
                <w:rFonts w:ascii="Times New Roman" w:eastAsia="Calibri" w:hAnsi="Times New Roman" w:cs="Times New Roman"/>
                <w:sz w:val="20"/>
                <w:szCs w:val="20"/>
              </w:rPr>
            </w:pPr>
          </w:p>
        </w:tc>
        <w:tc>
          <w:tcPr>
            <w:tcW w:w="377" w:type="pct"/>
            <w:tcBorders>
              <w:top w:val="single" w:sz="4" w:space="0" w:color="auto"/>
              <w:left w:val="nil"/>
              <w:bottom w:val="single" w:sz="4" w:space="0" w:color="auto"/>
              <w:right w:val="nil"/>
            </w:tcBorders>
            <w:vAlign w:val="center"/>
          </w:tcPr>
          <w:p w:rsidR="008C64F6" w:rsidRPr="009679EE" w:rsidRDefault="008C64F6" w:rsidP="009679EE">
            <w:pPr>
              <w:autoSpaceDE w:val="0"/>
              <w:autoSpaceDN w:val="0"/>
              <w:adjustRightInd w:val="0"/>
              <w:spacing w:after="0" w:line="240" w:lineRule="auto"/>
              <w:rPr>
                <w:rFonts w:ascii="Times New Roman" w:eastAsia="Calibri" w:hAnsi="Times New Roman" w:cs="Times New Roman"/>
                <w:sz w:val="20"/>
                <w:szCs w:val="20"/>
              </w:rPr>
            </w:pPr>
          </w:p>
        </w:tc>
        <w:tc>
          <w:tcPr>
            <w:tcW w:w="375" w:type="pct"/>
            <w:tcBorders>
              <w:top w:val="single" w:sz="4" w:space="0" w:color="auto"/>
              <w:left w:val="nil"/>
              <w:bottom w:val="single" w:sz="4" w:space="0" w:color="auto"/>
              <w:right w:val="nil"/>
            </w:tcBorders>
            <w:vAlign w:val="center"/>
          </w:tcPr>
          <w:p w:rsidR="008C64F6" w:rsidRPr="009679EE" w:rsidRDefault="008C64F6" w:rsidP="009679EE">
            <w:pPr>
              <w:autoSpaceDE w:val="0"/>
              <w:autoSpaceDN w:val="0"/>
              <w:adjustRightInd w:val="0"/>
              <w:spacing w:after="0" w:line="240" w:lineRule="auto"/>
              <w:rPr>
                <w:rFonts w:ascii="Times New Roman" w:eastAsia="Calibri" w:hAnsi="Times New Roman" w:cs="Times New Roman"/>
                <w:sz w:val="20"/>
                <w:szCs w:val="20"/>
              </w:rPr>
            </w:pPr>
          </w:p>
        </w:tc>
        <w:tc>
          <w:tcPr>
            <w:tcW w:w="438" w:type="pct"/>
            <w:tcBorders>
              <w:top w:val="single" w:sz="4"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r>
      <w:tr w:rsidR="009679EE" w:rsidRPr="009679EE" w:rsidTr="00DC05CE">
        <w:tc>
          <w:tcPr>
            <w:tcW w:w="280"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rPr>
                <w:rFonts w:ascii="Times New Roman" w:eastAsia="Calibri" w:hAnsi="Times New Roman" w:cs="Times New Roman"/>
                <w:sz w:val="20"/>
                <w:szCs w:val="20"/>
              </w:rPr>
            </w:pPr>
            <w:r w:rsidRPr="009679EE">
              <w:rPr>
                <w:rFonts w:ascii="Times New Roman" w:eastAsia="Calibri" w:hAnsi="Times New Roman" w:cs="Times New Roman"/>
                <w:sz w:val="20"/>
                <w:szCs w:val="20"/>
              </w:rPr>
              <w:t>4</w:t>
            </w:r>
          </w:p>
        </w:tc>
        <w:tc>
          <w:tcPr>
            <w:tcW w:w="305" w:type="pct"/>
            <w:gridSpan w:val="2"/>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30</w:t>
            </w:r>
          </w:p>
        </w:tc>
        <w:tc>
          <w:tcPr>
            <w:tcW w:w="522" w:type="pct"/>
            <w:gridSpan w:val="3"/>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14,06</w:t>
            </w:r>
          </w:p>
        </w:tc>
        <w:tc>
          <w:tcPr>
            <w:tcW w:w="456" w:type="pct"/>
            <w:gridSpan w:val="3"/>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3,542</w:t>
            </w:r>
          </w:p>
        </w:tc>
        <w:tc>
          <w:tcPr>
            <w:tcW w:w="676" w:type="pct"/>
            <w:tcBorders>
              <w:top w:val="single" w:sz="4"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674"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p>
        </w:tc>
        <w:tc>
          <w:tcPr>
            <w:tcW w:w="300"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p>
        </w:tc>
        <w:tc>
          <w:tcPr>
            <w:tcW w:w="598" w:type="pct"/>
            <w:gridSpan w:val="2"/>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p>
        </w:tc>
        <w:tc>
          <w:tcPr>
            <w:tcW w:w="377"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p>
        </w:tc>
        <w:tc>
          <w:tcPr>
            <w:tcW w:w="375"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p>
        </w:tc>
        <w:tc>
          <w:tcPr>
            <w:tcW w:w="438" w:type="pct"/>
            <w:tcBorders>
              <w:top w:val="single" w:sz="4"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r>
    </w:tbl>
    <w:p w:rsidR="00C11CAC" w:rsidRDefault="00C11CAC" w:rsidP="00083F10">
      <w:pPr>
        <w:tabs>
          <w:tab w:val="left" w:pos="426"/>
        </w:tabs>
        <w:autoSpaceDE w:val="0"/>
        <w:autoSpaceDN w:val="0"/>
        <w:adjustRightInd w:val="0"/>
        <w:spacing w:after="0" w:line="480" w:lineRule="auto"/>
        <w:jc w:val="both"/>
        <w:rPr>
          <w:rFonts w:ascii="Times New Roman" w:eastAsia="Calibri" w:hAnsi="Times New Roman" w:cs="Times New Roman"/>
          <w:sz w:val="24"/>
          <w:szCs w:val="24"/>
        </w:rPr>
      </w:pPr>
    </w:p>
    <w:p w:rsidR="008C64F6" w:rsidRPr="00CD644E" w:rsidRDefault="00C11CAC" w:rsidP="00083F10">
      <w:pPr>
        <w:tabs>
          <w:tab w:val="left" w:pos="426"/>
        </w:tabs>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C64F6" w:rsidRPr="00CD644E">
        <w:rPr>
          <w:rFonts w:ascii="Times New Roman" w:eastAsia="Calibri" w:hAnsi="Times New Roman" w:cs="Times New Roman"/>
          <w:sz w:val="24"/>
          <w:szCs w:val="24"/>
        </w:rPr>
        <w:t xml:space="preserve">Tablo </w:t>
      </w:r>
      <w:r w:rsidR="00857129">
        <w:rPr>
          <w:rFonts w:ascii="Times New Roman" w:eastAsia="Calibri" w:hAnsi="Times New Roman" w:cs="Times New Roman"/>
          <w:sz w:val="24"/>
          <w:szCs w:val="24"/>
        </w:rPr>
        <w:t>9</w:t>
      </w:r>
      <w:r w:rsidR="008C64F6" w:rsidRPr="00CD644E">
        <w:rPr>
          <w:rFonts w:ascii="Times New Roman" w:eastAsia="Calibri" w:hAnsi="Times New Roman" w:cs="Times New Roman"/>
          <w:sz w:val="24"/>
          <w:szCs w:val="24"/>
        </w:rPr>
        <w:t>'</w:t>
      </w:r>
      <w:r w:rsidR="00857129">
        <w:rPr>
          <w:rFonts w:ascii="Times New Roman" w:eastAsia="Calibri" w:hAnsi="Times New Roman" w:cs="Times New Roman"/>
          <w:sz w:val="24"/>
          <w:szCs w:val="24"/>
        </w:rPr>
        <w:t>a</w:t>
      </w:r>
      <w:r w:rsidR="008C64F6" w:rsidRPr="00CD644E">
        <w:rPr>
          <w:rFonts w:ascii="Times New Roman" w:eastAsia="Calibri" w:hAnsi="Times New Roman" w:cs="Times New Roman"/>
          <w:sz w:val="24"/>
          <w:szCs w:val="24"/>
        </w:rPr>
        <w:t xml:space="preserve"> göre araştırmaya katılan öğrencilerin akademik </w:t>
      </w:r>
      <w:r w:rsidR="00357BC4">
        <w:rPr>
          <w:rFonts w:ascii="Times New Roman" w:eastAsia="Calibri" w:hAnsi="Times New Roman" w:cs="Times New Roman"/>
          <w:sz w:val="24"/>
          <w:szCs w:val="24"/>
        </w:rPr>
        <w:t>öz-yeterlik</w:t>
      </w:r>
      <w:r w:rsidR="008C64F6" w:rsidRPr="00CD644E">
        <w:rPr>
          <w:rFonts w:ascii="Times New Roman" w:eastAsia="Calibri" w:hAnsi="Times New Roman" w:cs="Times New Roman"/>
          <w:sz w:val="24"/>
          <w:szCs w:val="24"/>
        </w:rPr>
        <w:t xml:space="preserve"> algısı düzeyleri arasında öğrenim gördükleri sınıflara göre istatistiksel olarak anlamlı bir farklılık vardır.  (F</w:t>
      </w:r>
      <w:r w:rsidR="008C64F6" w:rsidRPr="00CD644E">
        <w:rPr>
          <w:rFonts w:ascii="Times New Roman" w:eastAsia="Calibri" w:hAnsi="Times New Roman" w:cs="Times New Roman"/>
          <w:sz w:val="24"/>
          <w:szCs w:val="24"/>
          <w:vertAlign w:val="subscript"/>
        </w:rPr>
        <w:t>(3; 154)</w:t>
      </w:r>
      <w:r w:rsidR="008C64F6" w:rsidRPr="00CD644E">
        <w:rPr>
          <w:rFonts w:ascii="Times New Roman" w:eastAsia="Calibri" w:hAnsi="Times New Roman" w:cs="Times New Roman"/>
          <w:sz w:val="24"/>
          <w:szCs w:val="24"/>
        </w:rPr>
        <w:t xml:space="preserve"> = 4,865, p&lt; .05). Bu bulgudan hareketle öğrencilerin öğrenim gördükleri sınıf düzeylerinin öğrencilerin akademik </w:t>
      </w:r>
      <w:r w:rsidR="00357BC4">
        <w:rPr>
          <w:rFonts w:ascii="Times New Roman" w:eastAsia="Calibri" w:hAnsi="Times New Roman" w:cs="Times New Roman"/>
          <w:sz w:val="24"/>
          <w:szCs w:val="24"/>
        </w:rPr>
        <w:t>öz-yeterlik</w:t>
      </w:r>
      <w:r w:rsidR="008C64F6" w:rsidRPr="00CD644E">
        <w:rPr>
          <w:rFonts w:ascii="Times New Roman" w:eastAsia="Calibri" w:hAnsi="Times New Roman" w:cs="Times New Roman"/>
          <w:sz w:val="24"/>
          <w:szCs w:val="24"/>
        </w:rPr>
        <w:t xml:space="preserve"> algısı düzeylerini etkilediği söylenebilir. 3. sınıfta (</w:t>
      </w:r>
      <m:oMath>
        <m:acc>
          <m:accPr>
            <m:chr m:val="̅"/>
            <m:ctrlPr>
              <w:rPr>
                <w:rFonts w:ascii="Cambria Math" w:eastAsia="Calibri" w:hAnsi="Times New Roman" w:cs="Times New Roman"/>
                <w:sz w:val="24"/>
                <w:szCs w:val="24"/>
              </w:rPr>
            </m:ctrlPr>
          </m:accPr>
          <m:e>
            <m:r>
              <m:rPr>
                <m:sty m:val="p"/>
              </m:rPr>
              <w:rPr>
                <w:rFonts w:ascii="Cambria Math" w:eastAsia="Calibri" w:hAnsi="Times New Roman" w:cs="Times New Roman"/>
                <w:sz w:val="24"/>
                <w:szCs w:val="24"/>
              </w:rPr>
              <m:t>x</m:t>
            </m:r>
          </m:e>
        </m:acc>
      </m:oMath>
      <w:r w:rsidR="008C64F6" w:rsidRPr="00CD644E">
        <w:rPr>
          <w:rFonts w:ascii="Times New Roman" w:eastAsia="Calibri" w:hAnsi="Times New Roman" w:cs="Times New Roman"/>
          <w:sz w:val="24"/>
          <w:szCs w:val="24"/>
        </w:rPr>
        <w:t>=16,8077) öğrenim gören öğrenciler ile 1 sınıfta (</w:t>
      </w:r>
      <m:oMath>
        <m:acc>
          <m:accPr>
            <m:chr m:val="̅"/>
            <m:ctrlPr>
              <w:rPr>
                <w:rFonts w:ascii="Cambria Math" w:eastAsia="Calibri" w:hAnsi="Times New Roman" w:cs="Times New Roman"/>
                <w:sz w:val="24"/>
                <w:szCs w:val="24"/>
              </w:rPr>
            </m:ctrlPr>
          </m:accPr>
          <m:e>
            <m:r>
              <m:rPr>
                <m:sty m:val="p"/>
              </m:rPr>
              <w:rPr>
                <w:rFonts w:ascii="Cambria Math" w:eastAsia="Calibri" w:hAnsi="Times New Roman" w:cs="Times New Roman"/>
                <w:sz w:val="24"/>
                <w:szCs w:val="24"/>
              </w:rPr>
              <m:t>x</m:t>
            </m:r>
          </m:e>
        </m:acc>
      </m:oMath>
      <w:r w:rsidR="008C64F6" w:rsidRPr="00CD644E">
        <w:rPr>
          <w:rFonts w:ascii="Times New Roman" w:eastAsia="Calibri" w:hAnsi="Times New Roman" w:cs="Times New Roman"/>
          <w:sz w:val="24"/>
          <w:szCs w:val="24"/>
        </w:rPr>
        <w:t>=14,7231) öğrenim gören öğrenciler ve 4. sınıfta  (</w:t>
      </w:r>
      <m:oMath>
        <m:acc>
          <m:accPr>
            <m:chr m:val="̅"/>
            <m:ctrlPr>
              <w:rPr>
                <w:rFonts w:ascii="Cambria Math" w:eastAsia="Calibri" w:hAnsi="Times New Roman" w:cs="Times New Roman"/>
                <w:sz w:val="24"/>
                <w:szCs w:val="24"/>
              </w:rPr>
            </m:ctrlPr>
          </m:accPr>
          <m:e>
            <m:r>
              <m:rPr>
                <m:sty m:val="p"/>
              </m:rPr>
              <w:rPr>
                <w:rFonts w:ascii="Cambria Math" w:eastAsia="Calibri" w:hAnsi="Times New Roman" w:cs="Times New Roman"/>
                <w:sz w:val="24"/>
                <w:szCs w:val="24"/>
              </w:rPr>
              <m:t>x</m:t>
            </m:r>
          </m:e>
        </m:acc>
      </m:oMath>
      <w:r w:rsidR="008C64F6" w:rsidRPr="00CD644E">
        <w:rPr>
          <w:rFonts w:ascii="Times New Roman" w:eastAsia="Calibri" w:hAnsi="Times New Roman" w:cs="Times New Roman"/>
          <w:sz w:val="24"/>
          <w:szCs w:val="24"/>
        </w:rPr>
        <w:t xml:space="preserve">=14,0667) öğrenim gören öğrenciler arasında anlamlı bir fark bulunmuştur. Bu bulgudan hareketle 3. sınıfta öğrenim gören öğrencilerin akademik </w:t>
      </w:r>
      <w:r w:rsidR="00357BC4">
        <w:rPr>
          <w:rFonts w:ascii="Times New Roman" w:eastAsia="Calibri" w:hAnsi="Times New Roman" w:cs="Times New Roman"/>
          <w:sz w:val="24"/>
          <w:szCs w:val="24"/>
        </w:rPr>
        <w:t>öz-yeterlik</w:t>
      </w:r>
      <w:r w:rsidR="008C64F6" w:rsidRPr="00CD644E">
        <w:rPr>
          <w:rFonts w:ascii="Times New Roman" w:eastAsia="Calibri" w:hAnsi="Times New Roman" w:cs="Times New Roman"/>
          <w:sz w:val="24"/>
          <w:szCs w:val="24"/>
        </w:rPr>
        <w:t xml:space="preserve"> algılarının </w:t>
      </w:r>
      <w:r w:rsidR="0087690F">
        <w:rPr>
          <w:rFonts w:ascii="Times New Roman" w:eastAsia="Calibri" w:hAnsi="Times New Roman" w:cs="Times New Roman"/>
          <w:sz w:val="24"/>
          <w:szCs w:val="24"/>
        </w:rPr>
        <w:t>1</w:t>
      </w:r>
      <w:r w:rsidR="0087690F" w:rsidRPr="00CD644E">
        <w:rPr>
          <w:rFonts w:ascii="Times New Roman" w:eastAsia="Calibri" w:hAnsi="Times New Roman" w:cs="Times New Roman"/>
          <w:sz w:val="24"/>
          <w:szCs w:val="24"/>
        </w:rPr>
        <w:t xml:space="preserve">. sınıfta </w:t>
      </w:r>
      <w:r w:rsidR="0087690F">
        <w:rPr>
          <w:rFonts w:ascii="Times New Roman" w:eastAsia="Calibri" w:hAnsi="Times New Roman" w:cs="Times New Roman"/>
          <w:sz w:val="24"/>
          <w:szCs w:val="24"/>
        </w:rPr>
        <w:t>ve 3. sınıfta öğrenim gören öğrencilere göre</w:t>
      </w:r>
      <w:r w:rsidR="0087690F" w:rsidRPr="00CD644E">
        <w:rPr>
          <w:rFonts w:ascii="Times New Roman" w:eastAsia="Calibri" w:hAnsi="Times New Roman" w:cs="Times New Roman"/>
          <w:sz w:val="24"/>
          <w:szCs w:val="24"/>
        </w:rPr>
        <w:t xml:space="preserve"> </w:t>
      </w:r>
      <w:r w:rsidR="008C64F6" w:rsidRPr="00CD644E">
        <w:rPr>
          <w:rFonts w:ascii="Times New Roman" w:eastAsia="Calibri" w:hAnsi="Times New Roman" w:cs="Times New Roman"/>
          <w:sz w:val="24"/>
          <w:szCs w:val="24"/>
        </w:rPr>
        <w:t>daha yüksek olduğu söylenebilir.</w:t>
      </w:r>
    </w:p>
    <w:p w:rsidR="0079486C" w:rsidRDefault="009040E7" w:rsidP="00475938">
      <w:pPr>
        <w:spacing w:before="120" w:after="120"/>
        <w:jc w:val="both"/>
        <w:rPr>
          <w:rFonts w:ascii="Times New Roman" w:eastAsia="Calibri" w:hAnsi="Times New Roman" w:cs="Times New Roman"/>
          <w:sz w:val="24"/>
          <w:szCs w:val="24"/>
        </w:rPr>
      </w:pPr>
      <w:r w:rsidRPr="00DC05CE">
        <w:rPr>
          <w:rFonts w:ascii="Times New Roman" w:eastAsia="Calibri" w:hAnsi="Times New Roman" w:cs="Times New Roman"/>
          <w:sz w:val="24"/>
          <w:szCs w:val="24"/>
        </w:rPr>
        <w:t xml:space="preserve">Tablo </w:t>
      </w:r>
      <w:r w:rsidR="00857129">
        <w:rPr>
          <w:rFonts w:ascii="Times New Roman" w:eastAsia="Calibri" w:hAnsi="Times New Roman" w:cs="Times New Roman"/>
          <w:sz w:val="24"/>
          <w:szCs w:val="24"/>
        </w:rPr>
        <w:t>10</w:t>
      </w:r>
      <w:r w:rsidRPr="00DC05CE">
        <w:rPr>
          <w:rFonts w:ascii="Times New Roman" w:eastAsia="Calibri" w:hAnsi="Times New Roman" w:cs="Times New Roman"/>
          <w:sz w:val="24"/>
          <w:szCs w:val="24"/>
        </w:rPr>
        <w:t xml:space="preserve">. </w:t>
      </w:r>
    </w:p>
    <w:p w:rsidR="008C64F6" w:rsidRPr="00DC05CE" w:rsidRDefault="008C64F6" w:rsidP="00475938">
      <w:pPr>
        <w:spacing w:before="120" w:after="120"/>
        <w:jc w:val="both"/>
        <w:rPr>
          <w:rFonts w:ascii="Times New Roman" w:eastAsia="Calibri" w:hAnsi="Times New Roman" w:cs="Times New Roman"/>
          <w:bCs/>
          <w:i/>
          <w:sz w:val="24"/>
          <w:szCs w:val="24"/>
        </w:rPr>
      </w:pPr>
      <w:r w:rsidRPr="00DC05CE">
        <w:rPr>
          <w:rFonts w:ascii="Times New Roman" w:eastAsia="Calibri" w:hAnsi="Times New Roman" w:cs="Times New Roman"/>
          <w:i/>
          <w:sz w:val="24"/>
          <w:szCs w:val="24"/>
        </w:rPr>
        <w:t xml:space="preserve">Öğrencilerin </w:t>
      </w:r>
      <w:r w:rsidRPr="00DC05CE">
        <w:rPr>
          <w:rFonts w:ascii="Times New Roman" w:eastAsia="Calibri" w:hAnsi="Times New Roman" w:cs="Times New Roman"/>
          <w:bCs/>
          <w:i/>
          <w:sz w:val="24"/>
          <w:szCs w:val="24"/>
        </w:rPr>
        <w:t>Genel</w:t>
      </w:r>
      <w:r w:rsidR="00AD2ED2" w:rsidRPr="00DC05CE">
        <w:rPr>
          <w:rFonts w:ascii="Times New Roman" w:eastAsia="Calibri" w:hAnsi="Times New Roman" w:cs="Times New Roman"/>
          <w:bCs/>
          <w:i/>
          <w:sz w:val="24"/>
          <w:szCs w:val="24"/>
        </w:rPr>
        <w:t xml:space="preserve"> </w:t>
      </w:r>
      <w:r w:rsidR="00357BC4">
        <w:rPr>
          <w:rFonts w:ascii="Times New Roman" w:eastAsia="Calibri" w:hAnsi="Times New Roman" w:cs="Times New Roman"/>
          <w:bCs/>
          <w:i/>
          <w:sz w:val="24"/>
          <w:szCs w:val="24"/>
        </w:rPr>
        <w:t>Öz-yeterlik</w:t>
      </w:r>
      <w:r w:rsidRPr="00DC05CE">
        <w:rPr>
          <w:rFonts w:ascii="Times New Roman" w:eastAsia="Calibri" w:hAnsi="Times New Roman" w:cs="Times New Roman"/>
          <w:bCs/>
          <w:i/>
          <w:sz w:val="24"/>
          <w:szCs w:val="24"/>
        </w:rPr>
        <w:t xml:space="preserve"> ölçeğinden aldıkları </w:t>
      </w:r>
      <w:r w:rsidRPr="00DC05CE">
        <w:rPr>
          <w:rFonts w:ascii="Times New Roman" w:eastAsia="Calibri" w:hAnsi="Times New Roman" w:cs="Times New Roman"/>
          <w:i/>
          <w:sz w:val="24"/>
          <w:szCs w:val="24"/>
        </w:rPr>
        <w:t xml:space="preserve">Puanların Öğrenim gördüğü Sınıfa Göre </w:t>
      </w:r>
      <w:proofErr w:type="spellStart"/>
      <w:r w:rsidRPr="00DC05CE">
        <w:rPr>
          <w:rFonts w:ascii="Times New Roman" w:eastAsia="Calibri" w:hAnsi="Times New Roman" w:cs="Times New Roman"/>
          <w:i/>
          <w:sz w:val="24"/>
          <w:szCs w:val="24"/>
        </w:rPr>
        <w:t>Anova</w:t>
      </w:r>
      <w:proofErr w:type="spellEnd"/>
      <w:r w:rsidRPr="00DC05CE">
        <w:rPr>
          <w:rFonts w:ascii="Times New Roman" w:eastAsia="Calibri" w:hAnsi="Times New Roman" w:cs="Times New Roman"/>
          <w:i/>
          <w:sz w:val="24"/>
          <w:szCs w:val="24"/>
        </w:rPr>
        <w:t xml:space="preserve"> testi Analizi Sonuçları</w:t>
      </w:r>
    </w:p>
    <w:tbl>
      <w:tblPr>
        <w:tblW w:w="5095" w:type="pct"/>
        <w:tblLayout w:type="fixed"/>
        <w:tblLook w:val="04A0" w:firstRow="1" w:lastRow="0" w:firstColumn="1" w:lastColumn="0" w:noHBand="0" w:noVBand="1"/>
      </w:tblPr>
      <w:tblGrid>
        <w:gridCol w:w="516"/>
        <w:gridCol w:w="205"/>
        <w:gridCol w:w="489"/>
        <w:gridCol w:w="226"/>
        <w:gridCol w:w="601"/>
        <w:gridCol w:w="114"/>
        <w:gridCol w:w="717"/>
        <w:gridCol w:w="143"/>
        <w:gridCol w:w="1249"/>
        <w:gridCol w:w="1245"/>
        <w:gridCol w:w="392"/>
        <w:gridCol w:w="160"/>
        <w:gridCol w:w="140"/>
        <w:gridCol w:w="969"/>
        <w:gridCol w:w="692"/>
        <w:gridCol w:w="692"/>
        <w:gridCol w:w="647"/>
      </w:tblGrid>
      <w:tr w:rsidR="008C64F6" w:rsidRPr="009679EE" w:rsidTr="009679EE">
        <w:trPr>
          <w:trHeight w:val="276"/>
        </w:trPr>
        <w:tc>
          <w:tcPr>
            <w:tcW w:w="391" w:type="pct"/>
            <w:gridSpan w:val="2"/>
            <w:vMerge w:val="restart"/>
            <w:tcBorders>
              <w:top w:val="single" w:sz="8" w:space="0" w:color="auto"/>
              <w:left w:val="nil"/>
              <w:right w:val="nil"/>
            </w:tcBorders>
            <w:vAlign w:val="bottom"/>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lastRenderedPageBreak/>
              <w:t>Sınıf</w:t>
            </w:r>
          </w:p>
        </w:tc>
        <w:tc>
          <w:tcPr>
            <w:tcW w:w="389" w:type="pct"/>
            <w:gridSpan w:val="2"/>
            <w:tcBorders>
              <w:top w:val="single" w:sz="8" w:space="0" w:color="auto"/>
              <w:left w:val="nil"/>
              <w:bottom w:val="nil"/>
              <w:right w:val="nil"/>
            </w:tcBorders>
            <w:vAlign w:val="bottom"/>
          </w:tcPr>
          <w:p w:rsidR="008C64F6" w:rsidRPr="009679EE" w:rsidRDefault="008C64F6" w:rsidP="009679EE">
            <w:pPr>
              <w:spacing w:after="0" w:line="240" w:lineRule="auto"/>
              <w:rPr>
                <w:rFonts w:ascii="Times New Roman" w:eastAsia="Calibri" w:hAnsi="Times New Roman" w:cs="Times New Roman"/>
                <w:sz w:val="20"/>
                <w:szCs w:val="20"/>
              </w:rPr>
            </w:pPr>
          </w:p>
        </w:tc>
        <w:tc>
          <w:tcPr>
            <w:tcW w:w="389" w:type="pct"/>
            <w:gridSpan w:val="2"/>
            <w:tcBorders>
              <w:top w:val="single" w:sz="8" w:space="0" w:color="auto"/>
              <w:left w:val="nil"/>
              <w:bottom w:val="nil"/>
              <w:right w:val="nil"/>
            </w:tcBorders>
            <w:vAlign w:val="bottom"/>
          </w:tcPr>
          <w:p w:rsidR="008C64F6" w:rsidRPr="009679EE" w:rsidRDefault="008C64F6" w:rsidP="009679EE">
            <w:pPr>
              <w:spacing w:after="0" w:line="240" w:lineRule="auto"/>
              <w:rPr>
                <w:rFonts w:ascii="Times New Roman" w:eastAsia="Calibri" w:hAnsi="Times New Roman" w:cs="Times New Roman"/>
                <w:sz w:val="20"/>
                <w:szCs w:val="20"/>
              </w:rPr>
            </w:pPr>
          </w:p>
        </w:tc>
        <w:tc>
          <w:tcPr>
            <w:tcW w:w="390" w:type="pct"/>
            <w:tcBorders>
              <w:top w:val="single" w:sz="8" w:space="0" w:color="auto"/>
              <w:left w:val="nil"/>
              <w:bottom w:val="nil"/>
              <w:right w:val="nil"/>
            </w:tcBorders>
            <w:vAlign w:val="bottom"/>
          </w:tcPr>
          <w:p w:rsidR="008C64F6" w:rsidRPr="009679EE" w:rsidRDefault="008C64F6" w:rsidP="009679EE">
            <w:pPr>
              <w:spacing w:after="0" w:line="240" w:lineRule="auto"/>
              <w:rPr>
                <w:rFonts w:ascii="Times New Roman" w:eastAsia="Calibri" w:hAnsi="Times New Roman" w:cs="Times New Roman"/>
                <w:sz w:val="20"/>
                <w:szCs w:val="20"/>
              </w:rPr>
            </w:pPr>
          </w:p>
        </w:tc>
        <w:tc>
          <w:tcPr>
            <w:tcW w:w="757" w:type="pct"/>
            <w:gridSpan w:val="2"/>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677" w:type="pct"/>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Kareler Toplamı</w:t>
            </w:r>
          </w:p>
        </w:tc>
        <w:tc>
          <w:tcPr>
            <w:tcW w:w="300" w:type="pct"/>
            <w:gridSpan w:val="2"/>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roofErr w:type="spellStart"/>
            <w:r w:rsidRPr="009679EE">
              <w:rPr>
                <w:rFonts w:ascii="Times New Roman" w:eastAsia="Calibri" w:hAnsi="Times New Roman" w:cs="Times New Roman"/>
                <w:sz w:val="20"/>
                <w:szCs w:val="20"/>
              </w:rPr>
              <w:t>Sd</w:t>
            </w:r>
            <w:proofErr w:type="spellEnd"/>
          </w:p>
        </w:tc>
        <w:tc>
          <w:tcPr>
            <w:tcW w:w="603" w:type="pct"/>
            <w:gridSpan w:val="2"/>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Kareler Ortalaması</w:t>
            </w:r>
          </w:p>
        </w:tc>
        <w:tc>
          <w:tcPr>
            <w:tcW w:w="376" w:type="pct"/>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F</w:t>
            </w:r>
          </w:p>
        </w:tc>
        <w:tc>
          <w:tcPr>
            <w:tcW w:w="376" w:type="pct"/>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roofErr w:type="gramStart"/>
            <w:r w:rsidRPr="009679EE">
              <w:rPr>
                <w:rFonts w:ascii="Times New Roman" w:eastAsia="Calibri" w:hAnsi="Times New Roman" w:cs="Times New Roman"/>
                <w:sz w:val="20"/>
                <w:szCs w:val="20"/>
              </w:rPr>
              <w:t>p</w:t>
            </w:r>
            <w:proofErr w:type="gramEnd"/>
          </w:p>
        </w:tc>
        <w:tc>
          <w:tcPr>
            <w:tcW w:w="352" w:type="pct"/>
            <w:vMerge w:val="restart"/>
            <w:tcBorders>
              <w:top w:val="single" w:sz="8" w:space="0" w:color="auto"/>
              <w:left w:val="nil"/>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Fark</w:t>
            </w:r>
          </w:p>
        </w:tc>
      </w:tr>
      <w:tr w:rsidR="008C64F6" w:rsidRPr="009679EE" w:rsidTr="00DC05CE">
        <w:trPr>
          <w:trHeight w:val="275"/>
        </w:trPr>
        <w:tc>
          <w:tcPr>
            <w:tcW w:w="391" w:type="pct"/>
            <w:gridSpan w:val="2"/>
            <w:vMerge/>
            <w:tcBorders>
              <w:left w:val="nil"/>
              <w:bottom w:val="single" w:sz="8" w:space="0" w:color="auto"/>
              <w:right w:val="nil"/>
            </w:tcBorders>
            <w:vAlign w:val="bottom"/>
          </w:tcPr>
          <w:p w:rsidR="008C64F6" w:rsidRPr="009679EE" w:rsidRDefault="008C64F6" w:rsidP="009679EE">
            <w:pPr>
              <w:spacing w:after="0" w:line="240" w:lineRule="auto"/>
              <w:rPr>
                <w:rFonts w:ascii="Times New Roman" w:eastAsia="Calibri" w:hAnsi="Times New Roman" w:cs="Times New Roman"/>
                <w:sz w:val="20"/>
                <w:szCs w:val="20"/>
              </w:rPr>
            </w:pPr>
          </w:p>
        </w:tc>
        <w:tc>
          <w:tcPr>
            <w:tcW w:w="389" w:type="pct"/>
            <w:gridSpan w:val="2"/>
            <w:tcBorders>
              <w:top w:val="nil"/>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roofErr w:type="gramStart"/>
            <w:r w:rsidRPr="009679EE">
              <w:rPr>
                <w:rFonts w:ascii="Times New Roman" w:eastAsia="Calibri" w:hAnsi="Times New Roman" w:cs="Times New Roman"/>
                <w:sz w:val="20"/>
                <w:szCs w:val="20"/>
              </w:rPr>
              <w:t>n</w:t>
            </w:r>
            <w:proofErr w:type="gramEnd"/>
          </w:p>
        </w:tc>
        <w:tc>
          <w:tcPr>
            <w:tcW w:w="389" w:type="pct"/>
            <w:gridSpan w:val="2"/>
            <w:tcBorders>
              <w:top w:val="nil"/>
              <w:left w:val="nil"/>
              <w:bottom w:val="single" w:sz="8" w:space="0" w:color="auto"/>
              <w:right w:val="nil"/>
            </w:tcBorders>
            <w:vAlign w:val="center"/>
          </w:tcPr>
          <w:p w:rsidR="008C64F6" w:rsidRPr="009679EE" w:rsidRDefault="00D87072" w:rsidP="009679EE">
            <w:pPr>
              <w:spacing w:after="0" w:line="240" w:lineRule="auto"/>
              <w:rPr>
                <w:rFonts w:ascii="Times New Roman" w:eastAsia="Calibri" w:hAnsi="Times New Roman" w:cs="Times New Roman"/>
                <w:sz w:val="20"/>
                <w:szCs w:val="20"/>
              </w:rPr>
            </w:pPr>
            <m:oMathPara>
              <m:oMath>
                <m:acc>
                  <m:accPr>
                    <m:chr m:val="̅"/>
                    <m:ctrlPr>
                      <w:rPr>
                        <w:rFonts w:ascii="Cambria Math" w:eastAsia="Calibri" w:hAnsi="Times New Roman" w:cs="Times New Roman"/>
                        <w:i/>
                        <w:sz w:val="20"/>
                        <w:szCs w:val="20"/>
                      </w:rPr>
                    </m:ctrlPr>
                  </m:accPr>
                  <m:e>
                    <m:r>
                      <w:rPr>
                        <w:rFonts w:ascii="Cambria Math" w:eastAsia="Calibri" w:hAnsi="Cambria Math" w:cs="Times New Roman"/>
                        <w:sz w:val="20"/>
                        <w:szCs w:val="20"/>
                      </w:rPr>
                      <m:t>x</m:t>
                    </m:r>
                  </m:e>
                </m:acc>
              </m:oMath>
            </m:oMathPara>
          </w:p>
        </w:tc>
        <w:tc>
          <w:tcPr>
            <w:tcW w:w="390" w:type="pct"/>
            <w:tcBorders>
              <w:top w:val="nil"/>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S</w:t>
            </w:r>
          </w:p>
        </w:tc>
        <w:tc>
          <w:tcPr>
            <w:tcW w:w="757" w:type="pct"/>
            <w:gridSpan w:val="2"/>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677" w:type="pct"/>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300" w:type="pct"/>
            <w:gridSpan w:val="2"/>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603" w:type="pct"/>
            <w:gridSpan w:val="2"/>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376" w:type="pct"/>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376" w:type="pct"/>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352" w:type="pct"/>
            <w:vMerge/>
            <w:tcBorders>
              <w:left w:val="nil"/>
              <w:bottom w:val="single" w:sz="8"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r>
      <w:tr w:rsidR="008C64F6" w:rsidRPr="009679EE" w:rsidTr="00DC05CE">
        <w:tc>
          <w:tcPr>
            <w:tcW w:w="280" w:type="pct"/>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rPr>
                <w:rFonts w:ascii="Times New Roman" w:eastAsia="Calibri" w:hAnsi="Times New Roman" w:cs="Times New Roman"/>
                <w:sz w:val="20"/>
                <w:szCs w:val="20"/>
              </w:rPr>
            </w:pPr>
            <w:r w:rsidRPr="009679EE">
              <w:rPr>
                <w:rFonts w:ascii="Times New Roman" w:eastAsia="Calibri" w:hAnsi="Times New Roman" w:cs="Times New Roman"/>
                <w:sz w:val="20"/>
                <w:szCs w:val="20"/>
              </w:rPr>
              <w:t>1</w:t>
            </w:r>
          </w:p>
        </w:tc>
        <w:tc>
          <w:tcPr>
            <w:tcW w:w="377" w:type="pct"/>
            <w:gridSpan w:val="2"/>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65</w:t>
            </w:r>
          </w:p>
        </w:tc>
        <w:tc>
          <w:tcPr>
            <w:tcW w:w="450" w:type="pct"/>
            <w:gridSpan w:val="2"/>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64,30</w:t>
            </w:r>
          </w:p>
        </w:tc>
        <w:tc>
          <w:tcPr>
            <w:tcW w:w="530" w:type="pct"/>
            <w:gridSpan w:val="3"/>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11,072</w:t>
            </w:r>
          </w:p>
        </w:tc>
        <w:tc>
          <w:tcPr>
            <w:tcW w:w="679" w:type="pct"/>
            <w:tcBorders>
              <w:top w:val="single" w:sz="8"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Gruplar arası</w:t>
            </w:r>
          </w:p>
        </w:tc>
        <w:tc>
          <w:tcPr>
            <w:tcW w:w="677" w:type="pct"/>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814,079</w:t>
            </w:r>
          </w:p>
        </w:tc>
        <w:tc>
          <w:tcPr>
            <w:tcW w:w="376" w:type="pct"/>
            <w:gridSpan w:val="3"/>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3</w:t>
            </w:r>
          </w:p>
        </w:tc>
        <w:tc>
          <w:tcPr>
            <w:tcW w:w="527" w:type="pct"/>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271,360</w:t>
            </w:r>
          </w:p>
        </w:tc>
        <w:tc>
          <w:tcPr>
            <w:tcW w:w="376" w:type="pct"/>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2,94</w:t>
            </w:r>
          </w:p>
        </w:tc>
        <w:tc>
          <w:tcPr>
            <w:tcW w:w="376" w:type="pct"/>
            <w:tcBorders>
              <w:top w:val="single" w:sz="8"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,035</w:t>
            </w:r>
          </w:p>
        </w:tc>
        <w:tc>
          <w:tcPr>
            <w:tcW w:w="352" w:type="pct"/>
            <w:tcBorders>
              <w:top w:val="single" w:sz="8"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 xml:space="preserve"> 1-4</w:t>
            </w:r>
          </w:p>
        </w:tc>
      </w:tr>
      <w:tr w:rsidR="008C64F6" w:rsidRPr="009679EE" w:rsidTr="00DC05CE">
        <w:tc>
          <w:tcPr>
            <w:tcW w:w="280"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rPr>
                <w:rFonts w:ascii="Times New Roman" w:eastAsia="Calibri" w:hAnsi="Times New Roman" w:cs="Times New Roman"/>
                <w:sz w:val="20"/>
                <w:szCs w:val="20"/>
              </w:rPr>
            </w:pPr>
            <w:r w:rsidRPr="009679EE">
              <w:rPr>
                <w:rFonts w:ascii="Times New Roman" w:eastAsia="Calibri" w:hAnsi="Times New Roman" w:cs="Times New Roman"/>
                <w:sz w:val="20"/>
                <w:szCs w:val="20"/>
              </w:rPr>
              <w:t>2</w:t>
            </w:r>
          </w:p>
        </w:tc>
        <w:tc>
          <w:tcPr>
            <w:tcW w:w="377" w:type="pct"/>
            <w:gridSpan w:val="2"/>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37</w:t>
            </w:r>
          </w:p>
        </w:tc>
        <w:tc>
          <w:tcPr>
            <w:tcW w:w="450" w:type="pct"/>
            <w:gridSpan w:val="2"/>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66,37</w:t>
            </w:r>
          </w:p>
        </w:tc>
        <w:tc>
          <w:tcPr>
            <w:tcW w:w="530" w:type="pct"/>
            <w:gridSpan w:val="3"/>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7,854</w:t>
            </w:r>
          </w:p>
        </w:tc>
        <w:tc>
          <w:tcPr>
            <w:tcW w:w="679" w:type="pct"/>
            <w:tcBorders>
              <w:top w:val="single" w:sz="4"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Gruplar içi</w:t>
            </w:r>
          </w:p>
        </w:tc>
        <w:tc>
          <w:tcPr>
            <w:tcW w:w="677"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14168,864</w:t>
            </w:r>
          </w:p>
        </w:tc>
        <w:tc>
          <w:tcPr>
            <w:tcW w:w="376" w:type="pct"/>
            <w:gridSpan w:val="3"/>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154</w:t>
            </w:r>
          </w:p>
        </w:tc>
        <w:tc>
          <w:tcPr>
            <w:tcW w:w="527"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92,006</w:t>
            </w:r>
          </w:p>
        </w:tc>
        <w:tc>
          <w:tcPr>
            <w:tcW w:w="376" w:type="pct"/>
            <w:tcBorders>
              <w:top w:val="single" w:sz="4" w:space="0" w:color="auto"/>
              <w:left w:val="nil"/>
              <w:bottom w:val="single" w:sz="4" w:space="0" w:color="auto"/>
              <w:right w:val="nil"/>
            </w:tcBorders>
            <w:vAlign w:val="center"/>
          </w:tcPr>
          <w:p w:rsidR="008C64F6" w:rsidRPr="009679EE" w:rsidRDefault="008C64F6" w:rsidP="009679EE">
            <w:pPr>
              <w:autoSpaceDE w:val="0"/>
              <w:autoSpaceDN w:val="0"/>
              <w:adjustRightInd w:val="0"/>
              <w:spacing w:after="0" w:line="240" w:lineRule="auto"/>
              <w:rPr>
                <w:rFonts w:ascii="Times New Roman" w:eastAsia="Calibri" w:hAnsi="Times New Roman" w:cs="Times New Roman"/>
                <w:sz w:val="20"/>
                <w:szCs w:val="20"/>
              </w:rPr>
            </w:pPr>
          </w:p>
        </w:tc>
        <w:tc>
          <w:tcPr>
            <w:tcW w:w="376" w:type="pct"/>
            <w:tcBorders>
              <w:top w:val="single" w:sz="4" w:space="0" w:color="auto"/>
              <w:left w:val="nil"/>
              <w:bottom w:val="single" w:sz="4" w:space="0" w:color="auto"/>
              <w:right w:val="nil"/>
            </w:tcBorders>
            <w:vAlign w:val="center"/>
          </w:tcPr>
          <w:p w:rsidR="008C64F6" w:rsidRPr="009679EE" w:rsidRDefault="008C64F6" w:rsidP="009679EE">
            <w:pPr>
              <w:autoSpaceDE w:val="0"/>
              <w:autoSpaceDN w:val="0"/>
              <w:adjustRightInd w:val="0"/>
              <w:spacing w:after="0" w:line="240" w:lineRule="auto"/>
              <w:rPr>
                <w:rFonts w:ascii="Times New Roman" w:eastAsia="Calibri" w:hAnsi="Times New Roman" w:cs="Times New Roman"/>
                <w:sz w:val="20"/>
                <w:szCs w:val="20"/>
              </w:rPr>
            </w:pPr>
          </w:p>
        </w:tc>
        <w:tc>
          <w:tcPr>
            <w:tcW w:w="352" w:type="pct"/>
            <w:tcBorders>
              <w:top w:val="single" w:sz="4"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r>
      <w:tr w:rsidR="008C64F6" w:rsidRPr="009679EE" w:rsidTr="00DC05CE">
        <w:tc>
          <w:tcPr>
            <w:tcW w:w="280"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rPr>
                <w:rFonts w:ascii="Times New Roman" w:eastAsia="Calibri" w:hAnsi="Times New Roman" w:cs="Times New Roman"/>
                <w:sz w:val="20"/>
                <w:szCs w:val="20"/>
              </w:rPr>
            </w:pPr>
            <w:r w:rsidRPr="009679EE">
              <w:rPr>
                <w:rFonts w:ascii="Times New Roman" w:eastAsia="Calibri" w:hAnsi="Times New Roman" w:cs="Times New Roman"/>
                <w:sz w:val="20"/>
                <w:szCs w:val="20"/>
              </w:rPr>
              <w:t>3</w:t>
            </w:r>
          </w:p>
        </w:tc>
        <w:tc>
          <w:tcPr>
            <w:tcW w:w="377" w:type="pct"/>
            <w:gridSpan w:val="2"/>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26</w:t>
            </w:r>
          </w:p>
        </w:tc>
        <w:tc>
          <w:tcPr>
            <w:tcW w:w="450" w:type="pct"/>
            <w:gridSpan w:val="2"/>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64,73</w:t>
            </w:r>
          </w:p>
        </w:tc>
        <w:tc>
          <w:tcPr>
            <w:tcW w:w="530" w:type="pct"/>
            <w:gridSpan w:val="3"/>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8,874</w:t>
            </w:r>
          </w:p>
        </w:tc>
        <w:tc>
          <w:tcPr>
            <w:tcW w:w="679" w:type="pct"/>
            <w:tcBorders>
              <w:top w:val="single" w:sz="4"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r w:rsidRPr="009679EE">
              <w:rPr>
                <w:rFonts w:ascii="Times New Roman" w:eastAsia="Calibri" w:hAnsi="Times New Roman" w:cs="Times New Roman"/>
                <w:sz w:val="20"/>
                <w:szCs w:val="20"/>
              </w:rPr>
              <w:t>Toplam</w:t>
            </w:r>
          </w:p>
        </w:tc>
        <w:tc>
          <w:tcPr>
            <w:tcW w:w="677"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14982,943</w:t>
            </w:r>
          </w:p>
        </w:tc>
        <w:tc>
          <w:tcPr>
            <w:tcW w:w="376" w:type="pct"/>
            <w:gridSpan w:val="3"/>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157</w:t>
            </w:r>
          </w:p>
        </w:tc>
        <w:tc>
          <w:tcPr>
            <w:tcW w:w="527" w:type="pct"/>
            <w:tcBorders>
              <w:top w:val="single" w:sz="4" w:space="0" w:color="auto"/>
              <w:left w:val="nil"/>
              <w:bottom w:val="single" w:sz="4" w:space="0" w:color="auto"/>
              <w:right w:val="nil"/>
            </w:tcBorders>
            <w:vAlign w:val="center"/>
          </w:tcPr>
          <w:p w:rsidR="008C64F6" w:rsidRPr="009679EE" w:rsidRDefault="008C64F6" w:rsidP="009679EE">
            <w:pPr>
              <w:autoSpaceDE w:val="0"/>
              <w:autoSpaceDN w:val="0"/>
              <w:adjustRightInd w:val="0"/>
              <w:spacing w:after="0" w:line="240" w:lineRule="auto"/>
              <w:rPr>
                <w:rFonts w:ascii="Times New Roman" w:eastAsia="Calibri" w:hAnsi="Times New Roman" w:cs="Times New Roman"/>
                <w:sz w:val="20"/>
                <w:szCs w:val="20"/>
              </w:rPr>
            </w:pPr>
          </w:p>
        </w:tc>
        <w:tc>
          <w:tcPr>
            <w:tcW w:w="376" w:type="pct"/>
            <w:tcBorders>
              <w:top w:val="single" w:sz="4" w:space="0" w:color="auto"/>
              <w:left w:val="nil"/>
              <w:bottom w:val="single" w:sz="4" w:space="0" w:color="auto"/>
              <w:right w:val="nil"/>
            </w:tcBorders>
            <w:vAlign w:val="center"/>
          </w:tcPr>
          <w:p w:rsidR="008C64F6" w:rsidRPr="009679EE" w:rsidRDefault="008C64F6" w:rsidP="009679EE">
            <w:pPr>
              <w:autoSpaceDE w:val="0"/>
              <w:autoSpaceDN w:val="0"/>
              <w:adjustRightInd w:val="0"/>
              <w:spacing w:after="0" w:line="240" w:lineRule="auto"/>
              <w:rPr>
                <w:rFonts w:ascii="Times New Roman" w:eastAsia="Calibri" w:hAnsi="Times New Roman" w:cs="Times New Roman"/>
                <w:sz w:val="20"/>
                <w:szCs w:val="20"/>
              </w:rPr>
            </w:pPr>
          </w:p>
        </w:tc>
        <w:tc>
          <w:tcPr>
            <w:tcW w:w="376" w:type="pct"/>
            <w:tcBorders>
              <w:top w:val="single" w:sz="4" w:space="0" w:color="auto"/>
              <w:left w:val="nil"/>
              <w:bottom w:val="single" w:sz="4" w:space="0" w:color="auto"/>
              <w:right w:val="nil"/>
            </w:tcBorders>
            <w:vAlign w:val="center"/>
          </w:tcPr>
          <w:p w:rsidR="008C64F6" w:rsidRPr="009679EE" w:rsidRDefault="008C64F6" w:rsidP="009679EE">
            <w:pPr>
              <w:autoSpaceDE w:val="0"/>
              <w:autoSpaceDN w:val="0"/>
              <w:adjustRightInd w:val="0"/>
              <w:spacing w:after="0" w:line="240" w:lineRule="auto"/>
              <w:rPr>
                <w:rFonts w:ascii="Times New Roman" w:eastAsia="Calibri" w:hAnsi="Times New Roman" w:cs="Times New Roman"/>
                <w:sz w:val="20"/>
                <w:szCs w:val="20"/>
              </w:rPr>
            </w:pPr>
          </w:p>
        </w:tc>
        <w:tc>
          <w:tcPr>
            <w:tcW w:w="352" w:type="pct"/>
            <w:tcBorders>
              <w:top w:val="single" w:sz="4"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r>
      <w:tr w:rsidR="008C64F6" w:rsidRPr="009679EE" w:rsidTr="00DC05CE">
        <w:tc>
          <w:tcPr>
            <w:tcW w:w="280"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rPr>
                <w:rFonts w:ascii="Times New Roman" w:eastAsia="Calibri" w:hAnsi="Times New Roman" w:cs="Times New Roman"/>
                <w:sz w:val="20"/>
                <w:szCs w:val="20"/>
              </w:rPr>
            </w:pPr>
            <w:r w:rsidRPr="009679EE">
              <w:rPr>
                <w:rFonts w:ascii="Times New Roman" w:eastAsia="Calibri" w:hAnsi="Times New Roman" w:cs="Times New Roman"/>
                <w:sz w:val="20"/>
                <w:szCs w:val="20"/>
              </w:rPr>
              <w:t>4</w:t>
            </w:r>
          </w:p>
        </w:tc>
        <w:tc>
          <w:tcPr>
            <w:tcW w:w="377" w:type="pct"/>
            <w:gridSpan w:val="2"/>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30</w:t>
            </w:r>
          </w:p>
        </w:tc>
        <w:tc>
          <w:tcPr>
            <w:tcW w:w="450" w:type="pct"/>
            <w:gridSpan w:val="2"/>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70,40</w:t>
            </w:r>
          </w:p>
        </w:tc>
        <w:tc>
          <w:tcPr>
            <w:tcW w:w="530" w:type="pct"/>
            <w:gridSpan w:val="3"/>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r w:rsidRPr="009679EE">
              <w:rPr>
                <w:rFonts w:ascii="Times New Roman" w:eastAsia="Calibri" w:hAnsi="Times New Roman" w:cs="Times New Roman"/>
                <w:sz w:val="20"/>
                <w:szCs w:val="20"/>
              </w:rPr>
              <w:t>8,576</w:t>
            </w:r>
          </w:p>
        </w:tc>
        <w:tc>
          <w:tcPr>
            <w:tcW w:w="679" w:type="pct"/>
            <w:tcBorders>
              <w:top w:val="single" w:sz="4"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c>
          <w:tcPr>
            <w:tcW w:w="677"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p>
        </w:tc>
        <w:tc>
          <w:tcPr>
            <w:tcW w:w="213"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p>
        </w:tc>
        <w:tc>
          <w:tcPr>
            <w:tcW w:w="690" w:type="pct"/>
            <w:gridSpan w:val="3"/>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p>
        </w:tc>
        <w:tc>
          <w:tcPr>
            <w:tcW w:w="376"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p>
        </w:tc>
        <w:tc>
          <w:tcPr>
            <w:tcW w:w="376" w:type="pct"/>
            <w:tcBorders>
              <w:top w:val="single" w:sz="4" w:space="0" w:color="auto"/>
              <w:left w:val="nil"/>
              <w:bottom w:val="single" w:sz="4" w:space="0" w:color="auto"/>
              <w:right w:val="nil"/>
            </w:tcBorders>
          </w:tcPr>
          <w:p w:rsidR="008C64F6" w:rsidRPr="009679EE" w:rsidRDefault="008C64F6" w:rsidP="009679EE">
            <w:pPr>
              <w:autoSpaceDE w:val="0"/>
              <w:autoSpaceDN w:val="0"/>
              <w:adjustRightInd w:val="0"/>
              <w:spacing w:after="0" w:line="240" w:lineRule="auto"/>
              <w:ind w:left="60" w:right="60"/>
              <w:jc w:val="right"/>
              <w:rPr>
                <w:rFonts w:ascii="Times New Roman" w:eastAsia="Calibri" w:hAnsi="Times New Roman" w:cs="Times New Roman"/>
                <w:sz w:val="20"/>
                <w:szCs w:val="20"/>
              </w:rPr>
            </w:pPr>
          </w:p>
        </w:tc>
        <w:tc>
          <w:tcPr>
            <w:tcW w:w="352" w:type="pct"/>
            <w:tcBorders>
              <w:top w:val="single" w:sz="4" w:space="0" w:color="auto"/>
              <w:left w:val="nil"/>
              <w:bottom w:val="single" w:sz="4" w:space="0" w:color="auto"/>
              <w:right w:val="nil"/>
            </w:tcBorders>
            <w:vAlign w:val="center"/>
          </w:tcPr>
          <w:p w:rsidR="008C64F6" w:rsidRPr="009679EE" w:rsidRDefault="008C64F6" w:rsidP="009679EE">
            <w:pPr>
              <w:spacing w:after="0" w:line="240" w:lineRule="auto"/>
              <w:rPr>
                <w:rFonts w:ascii="Times New Roman" w:eastAsia="Calibri" w:hAnsi="Times New Roman" w:cs="Times New Roman"/>
                <w:sz w:val="20"/>
                <w:szCs w:val="20"/>
              </w:rPr>
            </w:pPr>
          </w:p>
        </w:tc>
      </w:tr>
    </w:tbl>
    <w:p w:rsidR="008C64F6" w:rsidRPr="00CD644E" w:rsidRDefault="008C64F6" w:rsidP="00CD644E">
      <w:pPr>
        <w:autoSpaceDE w:val="0"/>
        <w:autoSpaceDN w:val="0"/>
        <w:adjustRightInd w:val="0"/>
        <w:spacing w:after="0" w:line="480" w:lineRule="auto"/>
        <w:rPr>
          <w:rFonts w:ascii="Times New Roman" w:eastAsia="Calibri" w:hAnsi="Times New Roman" w:cs="Times New Roman"/>
          <w:sz w:val="24"/>
          <w:szCs w:val="24"/>
        </w:rPr>
      </w:pPr>
    </w:p>
    <w:p w:rsidR="008C64F6" w:rsidRPr="00CD644E" w:rsidRDefault="00C11CAC" w:rsidP="00083F10">
      <w:pPr>
        <w:tabs>
          <w:tab w:val="left" w:pos="426"/>
        </w:tabs>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C64F6" w:rsidRPr="00CD644E">
        <w:rPr>
          <w:rFonts w:ascii="Times New Roman" w:eastAsia="Calibri" w:hAnsi="Times New Roman" w:cs="Times New Roman"/>
          <w:sz w:val="24"/>
          <w:szCs w:val="24"/>
        </w:rPr>
        <w:t xml:space="preserve">Tablo </w:t>
      </w:r>
      <w:r w:rsidR="00857129">
        <w:rPr>
          <w:rFonts w:ascii="Times New Roman" w:eastAsia="Calibri" w:hAnsi="Times New Roman" w:cs="Times New Roman"/>
          <w:sz w:val="24"/>
          <w:szCs w:val="24"/>
        </w:rPr>
        <w:t>10</w:t>
      </w:r>
      <w:r w:rsidR="008C64F6" w:rsidRPr="00CD644E">
        <w:rPr>
          <w:rFonts w:ascii="Times New Roman" w:eastAsia="Calibri" w:hAnsi="Times New Roman" w:cs="Times New Roman"/>
          <w:sz w:val="24"/>
          <w:szCs w:val="24"/>
        </w:rPr>
        <w:t xml:space="preserve">'a göre araştırmaya katılan öğrencilerin genel </w:t>
      </w:r>
      <w:r w:rsidR="00357BC4">
        <w:rPr>
          <w:rFonts w:ascii="Times New Roman" w:eastAsia="Calibri" w:hAnsi="Times New Roman" w:cs="Times New Roman"/>
          <w:sz w:val="24"/>
          <w:szCs w:val="24"/>
        </w:rPr>
        <w:t>öz-yeterlik</w:t>
      </w:r>
      <w:r w:rsidR="00AD2ED2">
        <w:rPr>
          <w:rFonts w:ascii="Times New Roman" w:eastAsia="Calibri" w:hAnsi="Times New Roman" w:cs="Times New Roman"/>
          <w:sz w:val="24"/>
          <w:szCs w:val="24"/>
        </w:rPr>
        <w:t xml:space="preserve"> </w:t>
      </w:r>
      <w:r w:rsidR="008C64F6" w:rsidRPr="00CD644E">
        <w:rPr>
          <w:rFonts w:ascii="Times New Roman" w:eastAsia="Calibri" w:hAnsi="Times New Roman" w:cs="Times New Roman"/>
          <w:sz w:val="24"/>
          <w:szCs w:val="24"/>
        </w:rPr>
        <w:t>algısı düzeyleri arasında öğrenim gördükleri sınıflara göre istatistiksel olarak anlamlı bir farklılık vardır.  (F</w:t>
      </w:r>
      <w:r w:rsidR="008C64F6" w:rsidRPr="00CD644E">
        <w:rPr>
          <w:rFonts w:ascii="Times New Roman" w:eastAsia="Calibri" w:hAnsi="Times New Roman" w:cs="Times New Roman"/>
          <w:sz w:val="24"/>
          <w:szCs w:val="24"/>
          <w:vertAlign w:val="subscript"/>
        </w:rPr>
        <w:t>(3; 154)</w:t>
      </w:r>
      <w:r w:rsidR="008C64F6" w:rsidRPr="00CD644E">
        <w:rPr>
          <w:rFonts w:ascii="Times New Roman" w:eastAsia="Calibri" w:hAnsi="Times New Roman" w:cs="Times New Roman"/>
          <w:sz w:val="24"/>
          <w:szCs w:val="24"/>
        </w:rPr>
        <w:t xml:space="preserve"> = 2,949, p&lt; .05). Bu bulgudan hareketle öğrencilerin öğrenim gördükleri sınıf düzeylerinin öğrencilerin genel </w:t>
      </w:r>
      <w:r w:rsidR="00357BC4">
        <w:rPr>
          <w:rFonts w:ascii="Times New Roman" w:eastAsia="Calibri" w:hAnsi="Times New Roman" w:cs="Times New Roman"/>
          <w:sz w:val="24"/>
          <w:szCs w:val="24"/>
        </w:rPr>
        <w:t>öz-yeterlik</w:t>
      </w:r>
      <w:r w:rsidR="008C64F6" w:rsidRPr="00CD644E">
        <w:rPr>
          <w:rFonts w:ascii="Times New Roman" w:eastAsia="Calibri" w:hAnsi="Times New Roman" w:cs="Times New Roman"/>
          <w:sz w:val="24"/>
          <w:szCs w:val="24"/>
        </w:rPr>
        <w:t xml:space="preserve"> algısı düzeylerini etkilediği söylenebilir. 4. sınıfta (</w:t>
      </w:r>
      <m:oMath>
        <m:acc>
          <m:accPr>
            <m:chr m:val="̅"/>
            <m:ctrlPr>
              <w:rPr>
                <w:rFonts w:ascii="Cambria Math" w:eastAsia="Calibri" w:hAnsi="Times New Roman" w:cs="Times New Roman"/>
                <w:sz w:val="24"/>
                <w:szCs w:val="24"/>
              </w:rPr>
            </m:ctrlPr>
          </m:accPr>
          <m:e>
            <m:r>
              <m:rPr>
                <m:sty m:val="p"/>
              </m:rPr>
              <w:rPr>
                <w:rFonts w:ascii="Cambria Math" w:eastAsia="Calibri" w:hAnsi="Times New Roman" w:cs="Times New Roman"/>
                <w:sz w:val="24"/>
                <w:szCs w:val="24"/>
              </w:rPr>
              <m:t>x</m:t>
            </m:r>
          </m:e>
        </m:acc>
      </m:oMath>
      <w:r w:rsidR="008C64F6" w:rsidRPr="00CD644E">
        <w:rPr>
          <w:rFonts w:ascii="Times New Roman" w:eastAsia="Calibri" w:hAnsi="Times New Roman" w:cs="Times New Roman"/>
          <w:sz w:val="24"/>
          <w:szCs w:val="24"/>
        </w:rPr>
        <w:t>=70,4000) öğrenim gören öğrenciler ile 1 sınıfta (</w:t>
      </w:r>
      <m:oMath>
        <m:acc>
          <m:accPr>
            <m:chr m:val="̅"/>
            <m:ctrlPr>
              <w:rPr>
                <w:rFonts w:ascii="Cambria Math" w:eastAsia="Calibri" w:hAnsi="Times New Roman" w:cs="Times New Roman"/>
                <w:sz w:val="24"/>
                <w:szCs w:val="24"/>
              </w:rPr>
            </m:ctrlPr>
          </m:accPr>
          <m:e>
            <m:r>
              <m:rPr>
                <m:sty m:val="p"/>
              </m:rPr>
              <w:rPr>
                <w:rFonts w:ascii="Cambria Math" w:eastAsia="Calibri" w:hAnsi="Times New Roman" w:cs="Times New Roman"/>
                <w:sz w:val="24"/>
                <w:szCs w:val="24"/>
              </w:rPr>
              <m:t>x</m:t>
            </m:r>
          </m:e>
        </m:acc>
      </m:oMath>
      <w:r w:rsidR="008C64F6" w:rsidRPr="00CD644E">
        <w:rPr>
          <w:rFonts w:ascii="Times New Roman" w:eastAsia="Calibri" w:hAnsi="Times New Roman" w:cs="Times New Roman"/>
          <w:sz w:val="24"/>
          <w:szCs w:val="24"/>
        </w:rPr>
        <w:t xml:space="preserve">=64,3077) öğrenim gören öğrenciler arasında anlamlı bir fark bulunmuştur. Bu bulgudan hareketle 4. sınıfta öğrenim gören öğrencilerin genel </w:t>
      </w:r>
      <w:r w:rsidR="00357BC4">
        <w:rPr>
          <w:rFonts w:ascii="Times New Roman" w:eastAsia="Calibri" w:hAnsi="Times New Roman" w:cs="Times New Roman"/>
          <w:sz w:val="24"/>
          <w:szCs w:val="24"/>
        </w:rPr>
        <w:t>öz-yeterlik</w:t>
      </w:r>
      <w:r w:rsidR="008C64F6" w:rsidRPr="00CD644E">
        <w:rPr>
          <w:rFonts w:ascii="Times New Roman" w:eastAsia="Calibri" w:hAnsi="Times New Roman" w:cs="Times New Roman"/>
          <w:sz w:val="24"/>
          <w:szCs w:val="24"/>
        </w:rPr>
        <w:t xml:space="preserve"> algılarının daha yüksek olduğu söylenebilir.</w:t>
      </w:r>
    </w:p>
    <w:p w:rsidR="0079486C" w:rsidRDefault="009040E7" w:rsidP="00475938">
      <w:pPr>
        <w:spacing w:after="120"/>
        <w:jc w:val="both"/>
        <w:rPr>
          <w:rFonts w:ascii="Times New Roman" w:eastAsia="Calibri" w:hAnsi="Times New Roman" w:cs="Times New Roman"/>
          <w:color w:val="000000"/>
          <w:sz w:val="24"/>
          <w:szCs w:val="24"/>
          <w:lang w:bidi="en-US"/>
        </w:rPr>
      </w:pPr>
      <w:r w:rsidRPr="00DC05CE">
        <w:rPr>
          <w:rFonts w:ascii="Times New Roman" w:eastAsia="Calibri" w:hAnsi="Times New Roman" w:cs="Times New Roman"/>
          <w:color w:val="000000"/>
          <w:sz w:val="24"/>
          <w:szCs w:val="24"/>
          <w:lang w:bidi="en-US"/>
        </w:rPr>
        <w:t>Tablo 1</w:t>
      </w:r>
      <w:r w:rsidR="00857129">
        <w:rPr>
          <w:rFonts w:ascii="Times New Roman" w:eastAsia="Calibri" w:hAnsi="Times New Roman" w:cs="Times New Roman"/>
          <w:color w:val="000000"/>
          <w:sz w:val="24"/>
          <w:szCs w:val="24"/>
          <w:lang w:bidi="en-US"/>
        </w:rPr>
        <w:t>1</w:t>
      </w:r>
      <w:r w:rsidRPr="00DC05CE">
        <w:rPr>
          <w:rFonts w:ascii="Times New Roman" w:eastAsia="Calibri" w:hAnsi="Times New Roman" w:cs="Times New Roman"/>
          <w:color w:val="000000"/>
          <w:sz w:val="24"/>
          <w:szCs w:val="24"/>
          <w:lang w:bidi="en-US"/>
        </w:rPr>
        <w:t xml:space="preserve">. </w:t>
      </w:r>
    </w:p>
    <w:p w:rsidR="0024221A" w:rsidRPr="00DC05CE" w:rsidRDefault="0024221A" w:rsidP="00475938">
      <w:pPr>
        <w:spacing w:after="120"/>
        <w:jc w:val="both"/>
        <w:rPr>
          <w:rFonts w:ascii="Times New Roman" w:eastAsia="Calibri" w:hAnsi="Times New Roman" w:cs="Times New Roman"/>
          <w:i/>
          <w:color w:val="000000"/>
          <w:sz w:val="24"/>
          <w:szCs w:val="24"/>
          <w:lang w:bidi="en-US"/>
        </w:rPr>
      </w:pPr>
      <w:r w:rsidRPr="00DC05CE">
        <w:rPr>
          <w:rFonts w:ascii="Times New Roman" w:eastAsia="Calibri" w:hAnsi="Times New Roman" w:cs="Times New Roman"/>
          <w:i/>
          <w:color w:val="000000"/>
          <w:sz w:val="24"/>
          <w:szCs w:val="24"/>
          <w:lang w:bidi="en-US"/>
        </w:rPr>
        <w:t xml:space="preserve">Akademik </w:t>
      </w:r>
      <w:r w:rsidR="00357BC4">
        <w:rPr>
          <w:rFonts w:ascii="Times New Roman" w:eastAsia="Calibri" w:hAnsi="Times New Roman" w:cs="Times New Roman"/>
          <w:i/>
          <w:color w:val="000000"/>
          <w:sz w:val="24"/>
          <w:szCs w:val="24"/>
          <w:lang w:bidi="en-US"/>
        </w:rPr>
        <w:t>öz-yeterlik</w:t>
      </w:r>
      <w:r w:rsidRPr="00DC05CE">
        <w:rPr>
          <w:rFonts w:ascii="Times New Roman" w:eastAsia="Calibri" w:hAnsi="Times New Roman" w:cs="Times New Roman"/>
          <w:i/>
          <w:color w:val="000000"/>
          <w:sz w:val="24"/>
          <w:szCs w:val="24"/>
          <w:lang w:bidi="en-US"/>
        </w:rPr>
        <w:t xml:space="preserve"> algısı düzeyleri ile Genel </w:t>
      </w:r>
      <w:r w:rsidR="00357BC4">
        <w:rPr>
          <w:rFonts w:ascii="Times New Roman" w:eastAsia="Calibri" w:hAnsi="Times New Roman" w:cs="Times New Roman"/>
          <w:i/>
          <w:color w:val="000000"/>
          <w:sz w:val="24"/>
          <w:szCs w:val="24"/>
          <w:lang w:bidi="en-US"/>
        </w:rPr>
        <w:t>öz-yeterlik</w:t>
      </w:r>
      <w:r w:rsidRPr="00DC05CE">
        <w:rPr>
          <w:rFonts w:ascii="Times New Roman" w:eastAsia="Calibri" w:hAnsi="Times New Roman" w:cs="Times New Roman"/>
          <w:i/>
          <w:color w:val="000000"/>
          <w:sz w:val="24"/>
          <w:szCs w:val="24"/>
          <w:lang w:bidi="en-US"/>
        </w:rPr>
        <w:t xml:space="preserve"> algısı Düzeyleri arasındaki İlişkiyi Belirlemek Üzere Yapılan </w:t>
      </w:r>
      <w:proofErr w:type="spellStart"/>
      <w:r w:rsidRPr="00DC05CE">
        <w:rPr>
          <w:rFonts w:ascii="Times New Roman" w:eastAsia="Calibri" w:hAnsi="Times New Roman" w:cs="Times New Roman"/>
          <w:i/>
          <w:color w:val="000000"/>
          <w:sz w:val="24"/>
          <w:szCs w:val="24"/>
          <w:lang w:bidi="en-US"/>
        </w:rPr>
        <w:t>Pearson</w:t>
      </w:r>
      <w:proofErr w:type="spellEnd"/>
      <w:r w:rsidRPr="00DC05CE">
        <w:rPr>
          <w:rFonts w:ascii="Times New Roman" w:eastAsia="Calibri" w:hAnsi="Times New Roman" w:cs="Times New Roman"/>
          <w:i/>
          <w:color w:val="000000"/>
          <w:sz w:val="24"/>
          <w:szCs w:val="24"/>
          <w:lang w:bidi="en-US"/>
        </w:rPr>
        <w:t xml:space="preserve"> Çarpım Moment Korelasyon Analizi Sonuçları</w:t>
      </w:r>
    </w:p>
    <w:tbl>
      <w:tblPr>
        <w:tblStyle w:val="TabloKlavuzu1"/>
        <w:tblW w:w="0" w:type="auto"/>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149"/>
        <w:gridCol w:w="1952"/>
        <w:gridCol w:w="1540"/>
        <w:gridCol w:w="1385"/>
      </w:tblGrid>
      <w:tr w:rsidR="0024221A" w:rsidRPr="00D335BF" w:rsidTr="00083F10">
        <w:tc>
          <w:tcPr>
            <w:tcW w:w="4219" w:type="dxa"/>
            <w:tcBorders>
              <w:top w:val="single" w:sz="8" w:space="0" w:color="000000" w:themeColor="text1"/>
              <w:bottom w:val="single" w:sz="8" w:space="0" w:color="000000" w:themeColor="text1"/>
            </w:tcBorders>
            <w:shd w:val="clear" w:color="auto" w:fill="auto"/>
          </w:tcPr>
          <w:p w:rsidR="0024221A" w:rsidRPr="00D335BF" w:rsidRDefault="0024221A" w:rsidP="00D335BF">
            <w:pPr>
              <w:pStyle w:val="AralkYok"/>
              <w:rPr>
                <w:rFonts w:ascii="Times New Roman" w:eastAsia="Calibri" w:hAnsi="Times New Roman" w:cs="Times New Roman"/>
                <w:sz w:val="24"/>
                <w:szCs w:val="24"/>
                <w:shd w:val="clear" w:color="auto" w:fill="F9F9F9"/>
                <w:lang w:bidi="en-US"/>
              </w:rPr>
            </w:pPr>
            <w:r w:rsidRPr="005D4454">
              <w:rPr>
                <w:rFonts w:ascii="Times New Roman" w:eastAsia="Calibri" w:hAnsi="Times New Roman" w:cs="Times New Roman"/>
                <w:sz w:val="24"/>
                <w:szCs w:val="24"/>
                <w:lang w:bidi="en-US"/>
              </w:rPr>
              <w:t>Değişken</w:t>
            </w:r>
          </w:p>
        </w:tc>
        <w:tc>
          <w:tcPr>
            <w:tcW w:w="1985" w:type="dxa"/>
            <w:tcBorders>
              <w:top w:val="single" w:sz="8" w:space="0" w:color="000000" w:themeColor="text1"/>
              <w:bottom w:val="single" w:sz="8" w:space="0" w:color="000000" w:themeColor="text1"/>
            </w:tcBorders>
            <w:shd w:val="clear" w:color="auto" w:fill="auto"/>
          </w:tcPr>
          <w:p w:rsidR="0024221A" w:rsidRPr="00D335BF" w:rsidRDefault="0024221A" w:rsidP="00D335BF">
            <w:pPr>
              <w:pStyle w:val="AralkYok"/>
              <w:rPr>
                <w:rFonts w:ascii="Times New Roman" w:eastAsia="Calibri" w:hAnsi="Times New Roman" w:cs="Times New Roman"/>
                <w:sz w:val="24"/>
                <w:szCs w:val="24"/>
                <w:shd w:val="clear" w:color="auto" w:fill="F9F9F9"/>
                <w:lang w:bidi="en-US"/>
              </w:rPr>
            </w:pPr>
            <w:r w:rsidRPr="00D335BF">
              <w:rPr>
                <w:rFonts w:ascii="Times New Roman" w:eastAsia="Calibri" w:hAnsi="Times New Roman" w:cs="Times New Roman"/>
                <w:sz w:val="24"/>
                <w:szCs w:val="24"/>
                <w:shd w:val="clear" w:color="auto" w:fill="F9F9F9"/>
                <w:lang w:bidi="en-US"/>
              </w:rPr>
              <w:t>N</w:t>
            </w:r>
          </w:p>
        </w:tc>
        <w:tc>
          <w:tcPr>
            <w:tcW w:w="1559" w:type="dxa"/>
            <w:tcBorders>
              <w:top w:val="single" w:sz="8" w:space="0" w:color="000000" w:themeColor="text1"/>
              <w:bottom w:val="single" w:sz="8" w:space="0" w:color="000000" w:themeColor="text1"/>
            </w:tcBorders>
            <w:shd w:val="clear" w:color="auto" w:fill="auto"/>
          </w:tcPr>
          <w:p w:rsidR="0024221A" w:rsidRPr="00D335BF" w:rsidRDefault="0024221A" w:rsidP="00D335BF">
            <w:pPr>
              <w:pStyle w:val="AralkYok"/>
              <w:rPr>
                <w:rFonts w:ascii="Times New Roman" w:eastAsia="Calibri" w:hAnsi="Times New Roman" w:cs="Times New Roman"/>
                <w:sz w:val="24"/>
                <w:szCs w:val="24"/>
                <w:shd w:val="clear" w:color="auto" w:fill="F9F9F9"/>
                <w:lang w:bidi="en-US"/>
              </w:rPr>
            </w:pPr>
            <w:proofErr w:type="gramStart"/>
            <w:r w:rsidRPr="00D335BF">
              <w:rPr>
                <w:rFonts w:ascii="Times New Roman" w:eastAsia="Calibri" w:hAnsi="Times New Roman" w:cs="Times New Roman"/>
                <w:sz w:val="24"/>
                <w:szCs w:val="24"/>
                <w:shd w:val="clear" w:color="auto" w:fill="F9F9F9"/>
                <w:lang w:bidi="en-US"/>
              </w:rPr>
              <w:t>r</w:t>
            </w:r>
            <w:proofErr w:type="gramEnd"/>
          </w:p>
        </w:tc>
        <w:tc>
          <w:tcPr>
            <w:tcW w:w="1400" w:type="dxa"/>
            <w:tcBorders>
              <w:top w:val="single" w:sz="8" w:space="0" w:color="000000" w:themeColor="text1"/>
              <w:bottom w:val="single" w:sz="8" w:space="0" w:color="000000" w:themeColor="text1"/>
            </w:tcBorders>
            <w:shd w:val="clear" w:color="auto" w:fill="auto"/>
          </w:tcPr>
          <w:p w:rsidR="0024221A" w:rsidRPr="00D335BF" w:rsidRDefault="0024221A" w:rsidP="00D335BF">
            <w:pPr>
              <w:pStyle w:val="AralkYok"/>
              <w:rPr>
                <w:rFonts w:ascii="Times New Roman" w:eastAsia="Calibri" w:hAnsi="Times New Roman" w:cs="Times New Roman"/>
                <w:sz w:val="24"/>
                <w:szCs w:val="24"/>
                <w:shd w:val="clear" w:color="auto" w:fill="F9F9F9"/>
                <w:lang w:bidi="en-US"/>
              </w:rPr>
            </w:pPr>
            <w:proofErr w:type="gramStart"/>
            <w:r w:rsidRPr="00D335BF">
              <w:rPr>
                <w:rFonts w:ascii="Times New Roman" w:eastAsia="Calibri" w:hAnsi="Times New Roman" w:cs="Times New Roman"/>
                <w:sz w:val="24"/>
                <w:szCs w:val="24"/>
                <w:shd w:val="clear" w:color="auto" w:fill="F9F9F9"/>
                <w:lang w:bidi="en-US"/>
              </w:rPr>
              <w:t>p</w:t>
            </w:r>
            <w:proofErr w:type="gramEnd"/>
          </w:p>
        </w:tc>
      </w:tr>
      <w:tr w:rsidR="0024221A" w:rsidRPr="00D335BF" w:rsidTr="00083F10">
        <w:tc>
          <w:tcPr>
            <w:tcW w:w="4219" w:type="dxa"/>
            <w:tcBorders>
              <w:top w:val="single" w:sz="8" w:space="0" w:color="000000" w:themeColor="text1"/>
            </w:tcBorders>
            <w:shd w:val="clear" w:color="auto" w:fill="auto"/>
          </w:tcPr>
          <w:p w:rsidR="0024221A" w:rsidRPr="00D335BF" w:rsidRDefault="0024221A" w:rsidP="00D335BF">
            <w:pPr>
              <w:pStyle w:val="AralkYok"/>
              <w:rPr>
                <w:rFonts w:ascii="Times New Roman" w:eastAsia="Calibri" w:hAnsi="Times New Roman" w:cs="Times New Roman"/>
                <w:sz w:val="24"/>
                <w:szCs w:val="24"/>
                <w:shd w:val="clear" w:color="auto" w:fill="F9F9F9"/>
                <w:lang w:bidi="en-US"/>
              </w:rPr>
            </w:pPr>
            <w:r w:rsidRPr="005D4454">
              <w:rPr>
                <w:rFonts w:ascii="Times New Roman" w:eastAsia="Calibri" w:hAnsi="Times New Roman" w:cs="Times New Roman"/>
                <w:sz w:val="24"/>
                <w:szCs w:val="24"/>
                <w:lang w:bidi="en-US"/>
              </w:rPr>
              <w:t xml:space="preserve">Akademik </w:t>
            </w:r>
            <w:r w:rsidR="00357BC4">
              <w:rPr>
                <w:rFonts w:ascii="Times New Roman" w:eastAsia="Calibri" w:hAnsi="Times New Roman" w:cs="Times New Roman"/>
                <w:sz w:val="24"/>
                <w:szCs w:val="24"/>
                <w:lang w:bidi="en-US"/>
              </w:rPr>
              <w:t>öz-yeterlik</w:t>
            </w:r>
          </w:p>
        </w:tc>
        <w:tc>
          <w:tcPr>
            <w:tcW w:w="1985" w:type="dxa"/>
            <w:vMerge w:val="restart"/>
            <w:tcBorders>
              <w:top w:val="single" w:sz="8" w:space="0" w:color="000000" w:themeColor="text1"/>
            </w:tcBorders>
            <w:shd w:val="clear" w:color="auto" w:fill="auto"/>
            <w:vAlign w:val="center"/>
          </w:tcPr>
          <w:p w:rsidR="0024221A" w:rsidRPr="00D335BF" w:rsidRDefault="0024221A" w:rsidP="00D335BF">
            <w:pPr>
              <w:pStyle w:val="AralkYok"/>
              <w:rPr>
                <w:rFonts w:ascii="Times New Roman" w:eastAsia="Calibri" w:hAnsi="Times New Roman" w:cs="Times New Roman"/>
                <w:sz w:val="24"/>
                <w:szCs w:val="24"/>
                <w:shd w:val="clear" w:color="auto" w:fill="F9F9F9"/>
                <w:lang w:bidi="en-US"/>
              </w:rPr>
            </w:pPr>
            <w:r w:rsidRPr="005D4454">
              <w:rPr>
                <w:rFonts w:ascii="Times New Roman" w:eastAsia="Calibri" w:hAnsi="Times New Roman" w:cs="Times New Roman"/>
                <w:sz w:val="24"/>
                <w:szCs w:val="24"/>
                <w:lang w:bidi="en-US"/>
              </w:rPr>
              <w:t>158</w:t>
            </w:r>
          </w:p>
        </w:tc>
        <w:tc>
          <w:tcPr>
            <w:tcW w:w="1559" w:type="dxa"/>
            <w:vMerge w:val="restart"/>
            <w:tcBorders>
              <w:top w:val="single" w:sz="8" w:space="0" w:color="000000" w:themeColor="text1"/>
            </w:tcBorders>
            <w:shd w:val="clear" w:color="auto" w:fill="auto"/>
            <w:vAlign w:val="center"/>
          </w:tcPr>
          <w:p w:rsidR="0024221A" w:rsidRPr="00D335BF" w:rsidRDefault="0024221A" w:rsidP="00D335BF">
            <w:pPr>
              <w:pStyle w:val="AralkYok"/>
              <w:rPr>
                <w:rFonts w:ascii="Times New Roman" w:eastAsia="Calibri" w:hAnsi="Times New Roman" w:cs="Times New Roman"/>
                <w:sz w:val="24"/>
                <w:szCs w:val="24"/>
                <w:shd w:val="clear" w:color="auto" w:fill="F9F9F9"/>
                <w:lang w:bidi="en-US"/>
              </w:rPr>
            </w:pPr>
            <w:r w:rsidRPr="005D4454">
              <w:rPr>
                <w:rFonts w:ascii="Times New Roman" w:eastAsia="Calibri" w:hAnsi="Times New Roman" w:cs="Times New Roman"/>
                <w:sz w:val="24"/>
                <w:szCs w:val="24"/>
                <w:lang w:bidi="en-US"/>
              </w:rPr>
              <w:t>-0,420</w:t>
            </w:r>
          </w:p>
        </w:tc>
        <w:tc>
          <w:tcPr>
            <w:tcW w:w="1400" w:type="dxa"/>
            <w:vMerge w:val="restart"/>
            <w:tcBorders>
              <w:top w:val="single" w:sz="8" w:space="0" w:color="000000" w:themeColor="text1"/>
            </w:tcBorders>
            <w:shd w:val="clear" w:color="auto" w:fill="auto"/>
            <w:vAlign w:val="center"/>
          </w:tcPr>
          <w:p w:rsidR="0024221A" w:rsidRPr="00D335BF" w:rsidRDefault="0024221A" w:rsidP="00D335BF">
            <w:pPr>
              <w:pStyle w:val="AralkYok"/>
              <w:rPr>
                <w:rFonts w:ascii="Times New Roman" w:eastAsia="Calibri" w:hAnsi="Times New Roman" w:cs="Times New Roman"/>
                <w:sz w:val="24"/>
                <w:szCs w:val="24"/>
                <w:shd w:val="clear" w:color="auto" w:fill="F9F9F9"/>
                <w:lang w:bidi="en-US"/>
              </w:rPr>
            </w:pPr>
            <w:r w:rsidRPr="005D4454">
              <w:rPr>
                <w:rFonts w:ascii="Times New Roman" w:eastAsia="Calibri" w:hAnsi="Times New Roman" w:cs="Times New Roman"/>
                <w:sz w:val="24"/>
                <w:szCs w:val="24"/>
                <w:lang w:bidi="en-US"/>
              </w:rPr>
              <w:t>0,000</w:t>
            </w:r>
          </w:p>
        </w:tc>
      </w:tr>
      <w:tr w:rsidR="0024221A" w:rsidRPr="00D335BF" w:rsidTr="00083F10">
        <w:trPr>
          <w:trHeight w:val="376"/>
        </w:trPr>
        <w:tc>
          <w:tcPr>
            <w:tcW w:w="4219" w:type="dxa"/>
            <w:shd w:val="clear" w:color="auto" w:fill="auto"/>
          </w:tcPr>
          <w:p w:rsidR="0024221A" w:rsidRPr="00D335BF" w:rsidRDefault="0024221A" w:rsidP="00D335BF">
            <w:pPr>
              <w:pStyle w:val="AralkYok"/>
              <w:rPr>
                <w:rFonts w:ascii="Times New Roman" w:eastAsia="Calibri" w:hAnsi="Times New Roman" w:cs="Times New Roman"/>
                <w:sz w:val="24"/>
                <w:szCs w:val="24"/>
                <w:shd w:val="clear" w:color="auto" w:fill="F9F9F9"/>
                <w:lang w:bidi="en-US"/>
              </w:rPr>
            </w:pPr>
            <w:r w:rsidRPr="005D4454">
              <w:rPr>
                <w:rFonts w:ascii="Times New Roman" w:eastAsia="Calibri" w:hAnsi="Times New Roman" w:cs="Times New Roman"/>
                <w:sz w:val="24"/>
                <w:szCs w:val="24"/>
                <w:lang w:bidi="en-US"/>
              </w:rPr>
              <w:t xml:space="preserve">Genel </w:t>
            </w:r>
            <w:r w:rsidR="00357BC4">
              <w:rPr>
                <w:rFonts w:ascii="Times New Roman" w:eastAsia="Calibri" w:hAnsi="Times New Roman" w:cs="Times New Roman"/>
                <w:sz w:val="24"/>
                <w:szCs w:val="24"/>
                <w:lang w:bidi="en-US"/>
              </w:rPr>
              <w:t>Öz-yeterlik</w:t>
            </w:r>
          </w:p>
        </w:tc>
        <w:tc>
          <w:tcPr>
            <w:tcW w:w="1985" w:type="dxa"/>
            <w:vMerge/>
            <w:shd w:val="clear" w:color="auto" w:fill="auto"/>
          </w:tcPr>
          <w:p w:rsidR="0024221A" w:rsidRPr="00D335BF" w:rsidRDefault="0024221A" w:rsidP="00D335BF">
            <w:pPr>
              <w:pStyle w:val="AralkYok"/>
              <w:rPr>
                <w:rFonts w:ascii="Times New Roman" w:eastAsia="Calibri" w:hAnsi="Times New Roman" w:cs="Times New Roman"/>
                <w:sz w:val="24"/>
                <w:szCs w:val="24"/>
                <w:shd w:val="clear" w:color="auto" w:fill="F9F9F9"/>
                <w:lang w:bidi="en-US"/>
              </w:rPr>
            </w:pPr>
          </w:p>
        </w:tc>
        <w:tc>
          <w:tcPr>
            <w:tcW w:w="1559" w:type="dxa"/>
            <w:vMerge/>
            <w:shd w:val="clear" w:color="auto" w:fill="auto"/>
          </w:tcPr>
          <w:p w:rsidR="0024221A" w:rsidRPr="00D335BF" w:rsidRDefault="0024221A" w:rsidP="00D335BF">
            <w:pPr>
              <w:pStyle w:val="AralkYok"/>
              <w:rPr>
                <w:rFonts w:ascii="Times New Roman" w:eastAsia="Calibri" w:hAnsi="Times New Roman" w:cs="Times New Roman"/>
                <w:sz w:val="24"/>
                <w:szCs w:val="24"/>
                <w:shd w:val="clear" w:color="auto" w:fill="F9F9F9"/>
                <w:lang w:bidi="en-US"/>
              </w:rPr>
            </w:pPr>
          </w:p>
        </w:tc>
        <w:tc>
          <w:tcPr>
            <w:tcW w:w="1400" w:type="dxa"/>
            <w:vMerge/>
            <w:shd w:val="clear" w:color="auto" w:fill="auto"/>
          </w:tcPr>
          <w:p w:rsidR="0024221A" w:rsidRPr="00D335BF" w:rsidRDefault="0024221A" w:rsidP="00D335BF">
            <w:pPr>
              <w:pStyle w:val="AralkYok"/>
              <w:rPr>
                <w:rFonts w:ascii="Times New Roman" w:eastAsia="Calibri" w:hAnsi="Times New Roman" w:cs="Times New Roman"/>
                <w:sz w:val="24"/>
                <w:szCs w:val="24"/>
                <w:shd w:val="clear" w:color="auto" w:fill="F9F9F9"/>
                <w:lang w:bidi="en-US"/>
              </w:rPr>
            </w:pPr>
          </w:p>
        </w:tc>
      </w:tr>
    </w:tbl>
    <w:p w:rsidR="00D335BF" w:rsidRDefault="00D335BF" w:rsidP="00CD644E">
      <w:pPr>
        <w:autoSpaceDE w:val="0"/>
        <w:autoSpaceDN w:val="0"/>
        <w:adjustRightInd w:val="0"/>
        <w:spacing w:after="0" w:line="480" w:lineRule="auto"/>
        <w:rPr>
          <w:rFonts w:ascii="Times New Roman" w:eastAsia="Calibri" w:hAnsi="Times New Roman" w:cs="Times New Roman"/>
          <w:bCs/>
          <w:sz w:val="24"/>
          <w:szCs w:val="24"/>
          <w:shd w:val="clear" w:color="auto" w:fill="F9F9F9"/>
          <w:lang w:bidi="en-US"/>
        </w:rPr>
      </w:pPr>
    </w:p>
    <w:p w:rsidR="0091651C" w:rsidRDefault="0024221A" w:rsidP="0091651C">
      <w:pPr>
        <w:autoSpaceDE w:val="0"/>
        <w:autoSpaceDN w:val="0"/>
        <w:adjustRightInd w:val="0"/>
        <w:spacing w:after="0" w:line="480" w:lineRule="auto"/>
        <w:jc w:val="both"/>
        <w:rPr>
          <w:rFonts w:ascii="Times New Roman" w:eastAsia="Calibri" w:hAnsi="Times New Roman" w:cs="Times New Roman"/>
          <w:sz w:val="24"/>
          <w:szCs w:val="24"/>
          <w:lang w:bidi="en-US"/>
        </w:rPr>
      </w:pPr>
      <w:r w:rsidRPr="000E0C30">
        <w:rPr>
          <w:rFonts w:ascii="Times New Roman" w:eastAsia="Calibri" w:hAnsi="Times New Roman" w:cs="Times New Roman"/>
          <w:bCs/>
          <w:sz w:val="24"/>
          <w:szCs w:val="24"/>
          <w:lang w:bidi="en-US"/>
        </w:rPr>
        <w:t xml:space="preserve">Tablo </w:t>
      </w:r>
      <w:r w:rsidR="009040E7" w:rsidRPr="000E0C30">
        <w:rPr>
          <w:rFonts w:ascii="Times New Roman" w:eastAsia="Calibri" w:hAnsi="Times New Roman" w:cs="Times New Roman"/>
          <w:bCs/>
          <w:sz w:val="24"/>
          <w:szCs w:val="24"/>
          <w:lang w:bidi="en-US"/>
        </w:rPr>
        <w:t>1</w:t>
      </w:r>
      <w:r w:rsidR="00857129" w:rsidRPr="000E0C30">
        <w:rPr>
          <w:rFonts w:ascii="Times New Roman" w:eastAsia="Calibri" w:hAnsi="Times New Roman" w:cs="Times New Roman"/>
          <w:bCs/>
          <w:sz w:val="24"/>
          <w:szCs w:val="24"/>
          <w:lang w:bidi="en-US"/>
        </w:rPr>
        <w:t>1</w:t>
      </w:r>
      <w:r w:rsidR="009040E7" w:rsidRPr="000E0C30">
        <w:rPr>
          <w:rFonts w:ascii="Times New Roman" w:eastAsia="Calibri" w:hAnsi="Times New Roman" w:cs="Times New Roman"/>
          <w:bCs/>
          <w:sz w:val="24"/>
          <w:szCs w:val="24"/>
          <w:lang w:bidi="en-US"/>
        </w:rPr>
        <w:t>’</w:t>
      </w:r>
      <w:r w:rsidR="00857129" w:rsidRPr="000E0C30">
        <w:rPr>
          <w:rFonts w:ascii="Times New Roman" w:eastAsia="Calibri" w:hAnsi="Times New Roman" w:cs="Times New Roman"/>
          <w:bCs/>
          <w:sz w:val="24"/>
          <w:szCs w:val="24"/>
          <w:lang w:bidi="en-US"/>
        </w:rPr>
        <w:t>e</w:t>
      </w:r>
      <w:r w:rsidR="009040E7" w:rsidRPr="000E0C30">
        <w:rPr>
          <w:rFonts w:ascii="Times New Roman" w:eastAsia="Calibri" w:hAnsi="Times New Roman" w:cs="Times New Roman"/>
          <w:bCs/>
          <w:sz w:val="24"/>
          <w:szCs w:val="24"/>
          <w:lang w:bidi="en-US"/>
        </w:rPr>
        <w:t xml:space="preserve"> </w:t>
      </w:r>
      <w:r w:rsidRPr="000E0C30">
        <w:rPr>
          <w:rFonts w:ascii="Times New Roman" w:eastAsia="Calibri" w:hAnsi="Times New Roman" w:cs="Times New Roman"/>
          <w:bCs/>
          <w:sz w:val="24"/>
          <w:szCs w:val="24"/>
          <w:lang w:bidi="en-US"/>
        </w:rPr>
        <w:t xml:space="preserve">göre öğrencilerin </w:t>
      </w:r>
      <w:r w:rsidRPr="000E0C30">
        <w:rPr>
          <w:rFonts w:ascii="Times New Roman" w:eastAsia="Calibri" w:hAnsi="Times New Roman" w:cs="Times New Roman"/>
          <w:bCs/>
          <w:color w:val="000000"/>
          <w:sz w:val="24"/>
          <w:szCs w:val="24"/>
          <w:lang w:bidi="en-US"/>
        </w:rPr>
        <w:t xml:space="preserve">Akademik </w:t>
      </w:r>
      <w:r w:rsidR="00357BC4">
        <w:rPr>
          <w:rFonts w:ascii="Times New Roman" w:eastAsia="Calibri" w:hAnsi="Times New Roman" w:cs="Times New Roman"/>
          <w:bCs/>
          <w:color w:val="000000"/>
          <w:sz w:val="24"/>
          <w:szCs w:val="24"/>
          <w:lang w:bidi="en-US"/>
        </w:rPr>
        <w:t>öz-yeterlik</w:t>
      </w:r>
      <w:r w:rsidRPr="000E0C30">
        <w:rPr>
          <w:rFonts w:ascii="Times New Roman" w:eastAsia="Calibri" w:hAnsi="Times New Roman" w:cs="Times New Roman"/>
          <w:bCs/>
          <w:color w:val="000000"/>
          <w:sz w:val="24"/>
          <w:szCs w:val="24"/>
          <w:lang w:bidi="en-US"/>
        </w:rPr>
        <w:t xml:space="preserve"> algısı düzeyleri ile Genel </w:t>
      </w:r>
      <w:r w:rsidR="00357BC4">
        <w:rPr>
          <w:rFonts w:ascii="Times New Roman" w:eastAsia="Calibri" w:hAnsi="Times New Roman" w:cs="Times New Roman"/>
          <w:bCs/>
          <w:color w:val="000000"/>
          <w:sz w:val="24"/>
          <w:szCs w:val="24"/>
          <w:lang w:bidi="en-US"/>
        </w:rPr>
        <w:t>öz-yeterlik</w:t>
      </w:r>
      <w:r w:rsidRPr="000E0C30">
        <w:rPr>
          <w:rFonts w:ascii="Times New Roman" w:eastAsia="Calibri" w:hAnsi="Times New Roman" w:cs="Times New Roman"/>
          <w:bCs/>
          <w:color w:val="000000"/>
          <w:sz w:val="24"/>
          <w:szCs w:val="24"/>
          <w:lang w:bidi="en-US"/>
        </w:rPr>
        <w:t xml:space="preserve"> algısı</w:t>
      </w:r>
      <w:r w:rsidRPr="000E0C30">
        <w:rPr>
          <w:rFonts w:ascii="Times New Roman" w:eastAsia="Calibri" w:hAnsi="Times New Roman" w:cs="Times New Roman"/>
          <w:color w:val="000000"/>
          <w:sz w:val="24"/>
          <w:szCs w:val="24"/>
          <w:lang w:bidi="en-US"/>
        </w:rPr>
        <w:t xml:space="preserve"> puanları </w:t>
      </w:r>
      <w:r w:rsidRPr="000E0C30">
        <w:rPr>
          <w:rFonts w:ascii="Times New Roman" w:eastAsia="Calibri" w:hAnsi="Times New Roman" w:cs="Times New Roman"/>
          <w:bCs/>
          <w:sz w:val="24"/>
          <w:szCs w:val="24"/>
          <w:lang w:bidi="en-US"/>
        </w:rPr>
        <w:t xml:space="preserve">arasında orta düzeyde negatif yönlü anlamlı bir ilişki vardır. Bu bulgu öğrencilerin Genel </w:t>
      </w:r>
      <w:r w:rsidR="00357BC4">
        <w:rPr>
          <w:rFonts w:ascii="Times New Roman" w:eastAsia="Calibri" w:hAnsi="Times New Roman" w:cs="Times New Roman"/>
          <w:bCs/>
          <w:sz w:val="24"/>
          <w:szCs w:val="24"/>
          <w:lang w:bidi="en-US"/>
        </w:rPr>
        <w:t>öz-yeterlik</w:t>
      </w:r>
      <w:r w:rsidRPr="000E0C30">
        <w:rPr>
          <w:rFonts w:ascii="Times New Roman" w:eastAsia="Calibri" w:hAnsi="Times New Roman" w:cs="Times New Roman"/>
          <w:bCs/>
          <w:sz w:val="24"/>
          <w:szCs w:val="24"/>
          <w:lang w:bidi="en-US"/>
        </w:rPr>
        <w:t xml:space="preserve"> puanları arttıkça akademik </w:t>
      </w:r>
      <w:r w:rsidR="00357BC4">
        <w:rPr>
          <w:rFonts w:ascii="Times New Roman" w:eastAsia="Calibri" w:hAnsi="Times New Roman" w:cs="Times New Roman"/>
          <w:bCs/>
          <w:sz w:val="24"/>
          <w:szCs w:val="24"/>
          <w:lang w:bidi="en-US"/>
        </w:rPr>
        <w:t>öz-yeterlik</w:t>
      </w:r>
      <w:r w:rsidRPr="000E0C30">
        <w:rPr>
          <w:rFonts w:ascii="Times New Roman" w:eastAsia="Calibri" w:hAnsi="Times New Roman" w:cs="Times New Roman"/>
          <w:bCs/>
          <w:sz w:val="24"/>
          <w:szCs w:val="24"/>
          <w:lang w:bidi="en-US"/>
        </w:rPr>
        <w:t xml:space="preserve"> puanları düşmektedir şeklinde yorumlanabilir </w:t>
      </w:r>
      <w:r w:rsidRPr="00CD644E">
        <w:rPr>
          <w:rFonts w:ascii="Times New Roman" w:eastAsia="Calibri" w:hAnsi="Times New Roman" w:cs="Times New Roman"/>
          <w:sz w:val="24"/>
          <w:szCs w:val="24"/>
          <w:lang w:bidi="en-US"/>
        </w:rPr>
        <w:t>[r(158)=-0,420; p&lt;0,01</w:t>
      </w:r>
      <w:r w:rsidR="00C11CAC">
        <w:rPr>
          <w:rFonts w:ascii="Times New Roman" w:eastAsia="Calibri" w:hAnsi="Times New Roman" w:cs="Times New Roman"/>
          <w:sz w:val="24"/>
          <w:szCs w:val="24"/>
          <w:lang w:bidi="en-US"/>
        </w:rPr>
        <w:t>].</w:t>
      </w:r>
    </w:p>
    <w:p w:rsidR="009B1B2A" w:rsidRPr="00CD644E" w:rsidRDefault="009B1B2A" w:rsidP="0091651C">
      <w:pPr>
        <w:autoSpaceDE w:val="0"/>
        <w:autoSpaceDN w:val="0"/>
        <w:adjustRightInd w:val="0"/>
        <w:spacing w:after="0" w:line="480" w:lineRule="auto"/>
        <w:jc w:val="both"/>
        <w:rPr>
          <w:rFonts w:ascii="Times New Roman" w:hAnsi="Times New Roman" w:cs="Times New Roman"/>
          <w:b/>
          <w:sz w:val="24"/>
          <w:szCs w:val="24"/>
        </w:rPr>
      </w:pPr>
      <w:r w:rsidRPr="00CD644E">
        <w:rPr>
          <w:rFonts w:ascii="Times New Roman" w:hAnsi="Times New Roman" w:cs="Times New Roman"/>
          <w:b/>
          <w:sz w:val="24"/>
          <w:szCs w:val="24"/>
        </w:rPr>
        <w:t>Tartışma ve Sonuç</w:t>
      </w:r>
    </w:p>
    <w:p w:rsidR="00D870C7" w:rsidRDefault="00EF444A" w:rsidP="00B63058">
      <w:pPr>
        <w:spacing w:before="120" w:after="0" w:line="480" w:lineRule="auto"/>
        <w:ind w:firstLine="426"/>
        <w:jc w:val="both"/>
        <w:rPr>
          <w:rFonts w:ascii="Times New Roman" w:eastAsia="Calibri" w:hAnsi="Times New Roman" w:cs="Times New Roman"/>
          <w:sz w:val="24"/>
          <w:szCs w:val="24"/>
        </w:rPr>
      </w:pPr>
      <w:proofErr w:type="gramStart"/>
      <w:r w:rsidRPr="00CD644E">
        <w:rPr>
          <w:rFonts w:ascii="Times New Roman" w:hAnsi="Times New Roman" w:cs="Times New Roman"/>
          <w:sz w:val="24"/>
          <w:szCs w:val="24"/>
        </w:rPr>
        <w:t>Graf</w:t>
      </w:r>
      <w:r w:rsidR="00FC019C">
        <w:rPr>
          <w:rFonts w:ascii="Times New Roman" w:hAnsi="Times New Roman" w:cs="Times New Roman"/>
          <w:sz w:val="24"/>
          <w:szCs w:val="24"/>
        </w:rPr>
        <w:t>ik T</w:t>
      </w:r>
      <w:r w:rsidRPr="00CD644E">
        <w:rPr>
          <w:rFonts w:ascii="Times New Roman" w:hAnsi="Times New Roman" w:cs="Times New Roman"/>
          <w:sz w:val="24"/>
          <w:szCs w:val="24"/>
        </w:rPr>
        <w:t xml:space="preserve">asarım eğitimi alan üniversite öğrencilerinin cinsiyet, okudukları sınıf,  </w:t>
      </w:r>
      <w:r w:rsidR="00FC019C">
        <w:rPr>
          <w:rFonts w:ascii="Times New Roman" w:hAnsi="Times New Roman" w:cs="Times New Roman"/>
          <w:sz w:val="24"/>
          <w:szCs w:val="24"/>
        </w:rPr>
        <w:t>yaş, anne ve baba eğitim düzeyi gibi değişkenler</w:t>
      </w:r>
      <w:r w:rsidRPr="00CD644E">
        <w:rPr>
          <w:rFonts w:ascii="Times New Roman" w:hAnsi="Times New Roman" w:cs="Times New Roman"/>
          <w:sz w:val="24"/>
          <w:szCs w:val="24"/>
        </w:rPr>
        <w:t xml:space="preserve">e göre genel ve akademik </w:t>
      </w:r>
      <w:proofErr w:type="spellStart"/>
      <w:r w:rsidRPr="00CD644E">
        <w:rPr>
          <w:rFonts w:ascii="Times New Roman" w:hAnsi="Times New Roman" w:cs="Times New Roman"/>
          <w:sz w:val="24"/>
          <w:szCs w:val="24"/>
        </w:rPr>
        <w:t>özyeterliliklerinin</w:t>
      </w:r>
      <w:proofErr w:type="spellEnd"/>
      <w:r w:rsidRPr="00CD644E">
        <w:rPr>
          <w:rFonts w:ascii="Times New Roman" w:hAnsi="Times New Roman" w:cs="Times New Roman"/>
          <w:sz w:val="24"/>
          <w:szCs w:val="24"/>
        </w:rPr>
        <w:t xml:space="preserve"> belirlenmesi amacıyla yapılan bu çalışmada elde edilen bulgulara göre; </w:t>
      </w:r>
      <w:r w:rsidRPr="00CD644E">
        <w:rPr>
          <w:rFonts w:ascii="Times New Roman" w:eastAsia="Calibri" w:hAnsi="Times New Roman" w:cs="Times New Roman"/>
          <w:sz w:val="24"/>
          <w:szCs w:val="24"/>
        </w:rPr>
        <w:t xml:space="preserve">araştırmaya katılan öğrencilerin </w:t>
      </w:r>
      <w:r w:rsidR="00CC12A2" w:rsidRPr="00CD644E">
        <w:rPr>
          <w:rFonts w:ascii="Times New Roman" w:eastAsia="Calibri" w:hAnsi="Times New Roman" w:cs="Times New Roman"/>
          <w:sz w:val="24"/>
          <w:szCs w:val="24"/>
        </w:rPr>
        <w:lastRenderedPageBreak/>
        <w:t xml:space="preserve">cinsiyet ile </w:t>
      </w:r>
      <w:r w:rsidRPr="00CD644E">
        <w:rPr>
          <w:rFonts w:ascii="Times New Roman" w:eastAsia="Calibri" w:hAnsi="Times New Roman" w:cs="Times New Roman"/>
          <w:sz w:val="24"/>
          <w:szCs w:val="24"/>
        </w:rPr>
        <w:t xml:space="preserve">akademik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algısı ve genel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düzeyleri arasında istatistiksel olarak anlamlı bi</w:t>
      </w:r>
      <w:r w:rsidR="00FC019C">
        <w:rPr>
          <w:rFonts w:ascii="Times New Roman" w:eastAsia="Calibri" w:hAnsi="Times New Roman" w:cs="Times New Roman"/>
          <w:sz w:val="24"/>
          <w:szCs w:val="24"/>
        </w:rPr>
        <w:t xml:space="preserve">r farklılaşma yoktur. </w:t>
      </w:r>
      <w:proofErr w:type="gramEnd"/>
      <w:r w:rsidR="00FC019C">
        <w:rPr>
          <w:rFonts w:ascii="Times New Roman" w:eastAsia="Calibri" w:hAnsi="Times New Roman" w:cs="Times New Roman"/>
          <w:sz w:val="24"/>
          <w:szCs w:val="24"/>
        </w:rPr>
        <w:t>Erkek ve kız öğrencilerin a</w:t>
      </w:r>
      <w:r w:rsidRPr="00CD644E">
        <w:rPr>
          <w:rFonts w:ascii="Times New Roman" w:eastAsia="Calibri" w:hAnsi="Times New Roman" w:cs="Times New Roman"/>
          <w:sz w:val="24"/>
          <w:szCs w:val="24"/>
        </w:rPr>
        <w:t xml:space="preserve">kademik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ve genel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algılarına ilişkin ortalamalar incelendiğinde kız ve erkek</w:t>
      </w:r>
      <w:r w:rsidR="00631339">
        <w:rPr>
          <w:rFonts w:ascii="Times New Roman" w:eastAsia="Calibri" w:hAnsi="Times New Roman" w:cs="Times New Roman"/>
          <w:sz w:val="24"/>
          <w:szCs w:val="24"/>
        </w:rPr>
        <w:t xml:space="preserve"> öğrencilerin</w:t>
      </w:r>
      <w:r w:rsidRPr="00CD644E">
        <w:rPr>
          <w:rFonts w:ascii="Times New Roman" w:eastAsia="Calibri" w:hAnsi="Times New Roman" w:cs="Times New Roman"/>
          <w:sz w:val="24"/>
          <w:szCs w:val="24"/>
        </w:rPr>
        <w:t xml:space="preserve"> genel ve akademik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algı düzeylerinin aynı olduğu görülmektedir. </w:t>
      </w:r>
      <w:r w:rsidR="00530B46">
        <w:rPr>
          <w:rFonts w:ascii="Times New Roman" w:eastAsia="Calibri" w:hAnsi="Times New Roman" w:cs="Times New Roman"/>
          <w:sz w:val="24"/>
          <w:szCs w:val="24"/>
        </w:rPr>
        <w:t xml:space="preserve">Bunda </w:t>
      </w:r>
      <w:proofErr w:type="gramStart"/>
      <w:r w:rsidR="00530B46">
        <w:rPr>
          <w:rFonts w:ascii="Times New Roman" w:eastAsia="Calibri" w:hAnsi="Times New Roman" w:cs="Times New Roman"/>
          <w:sz w:val="24"/>
          <w:szCs w:val="24"/>
        </w:rPr>
        <w:t xml:space="preserve">toplumun </w:t>
      </w:r>
      <w:r w:rsidR="00CE086A" w:rsidRPr="00CD644E">
        <w:rPr>
          <w:rFonts w:ascii="Times New Roman" w:eastAsia="Calibri" w:hAnsi="Times New Roman" w:cs="Times New Roman"/>
          <w:sz w:val="24"/>
          <w:szCs w:val="24"/>
        </w:rPr>
        <w:t xml:space="preserve"> </w:t>
      </w:r>
      <w:r w:rsidR="00530B46">
        <w:rPr>
          <w:rFonts w:ascii="Times New Roman" w:eastAsia="Calibri" w:hAnsi="Times New Roman" w:cs="Times New Roman"/>
          <w:sz w:val="24"/>
          <w:szCs w:val="24"/>
        </w:rPr>
        <w:t>çocuk</w:t>
      </w:r>
      <w:proofErr w:type="gramEnd"/>
      <w:r w:rsidR="00530B46">
        <w:rPr>
          <w:rFonts w:ascii="Times New Roman" w:eastAsia="Calibri" w:hAnsi="Times New Roman" w:cs="Times New Roman"/>
          <w:sz w:val="24"/>
          <w:szCs w:val="24"/>
        </w:rPr>
        <w:t xml:space="preserve"> yetiştirmede, cinsiyete dayalı  ayrım</w:t>
      </w:r>
      <w:r w:rsidR="00CE086A" w:rsidRPr="00CD644E">
        <w:rPr>
          <w:rFonts w:ascii="Times New Roman" w:eastAsia="Calibri" w:hAnsi="Times New Roman" w:cs="Times New Roman"/>
          <w:sz w:val="24"/>
          <w:szCs w:val="24"/>
        </w:rPr>
        <w:t xml:space="preserve"> yapmadan eşit şartlarda eğitim </w:t>
      </w:r>
      <w:r w:rsidR="00CB55ED" w:rsidRPr="00CD644E">
        <w:rPr>
          <w:rFonts w:ascii="Times New Roman" w:eastAsia="Calibri" w:hAnsi="Times New Roman" w:cs="Times New Roman"/>
          <w:sz w:val="24"/>
          <w:szCs w:val="24"/>
        </w:rPr>
        <w:t>imkânı</w:t>
      </w:r>
      <w:r w:rsidR="00CE086A" w:rsidRPr="00CD644E">
        <w:rPr>
          <w:rFonts w:ascii="Times New Roman" w:eastAsia="Calibri" w:hAnsi="Times New Roman" w:cs="Times New Roman"/>
          <w:sz w:val="24"/>
          <w:szCs w:val="24"/>
        </w:rPr>
        <w:t xml:space="preserve"> sun</w:t>
      </w:r>
      <w:r w:rsidR="00685343">
        <w:rPr>
          <w:rFonts w:ascii="Times New Roman" w:eastAsia="Calibri" w:hAnsi="Times New Roman" w:cs="Times New Roman"/>
          <w:sz w:val="24"/>
          <w:szCs w:val="24"/>
        </w:rPr>
        <w:t>ması</w:t>
      </w:r>
      <w:r w:rsidR="00CE086A" w:rsidRPr="00CD644E">
        <w:rPr>
          <w:rFonts w:ascii="Times New Roman" w:eastAsia="Calibri" w:hAnsi="Times New Roman" w:cs="Times New Roman"/>
          <w:sz w:val="24"/>
          <w:szCs w:val="24"/>
        </w:rPr>
        <w:t xml:space="preserve"> önemli bir faktör olabilir.</w:t>
      </w:r>
      <w:r w:rsidR="00B63058">
        <w:rPr>
          <w:rFonts w:ascii="Times New Roman" w:eastAsia="Calibri" w:hAnsi="Times New Roman" w:cs="Times New Roman"/>
          <w:sz w:val="24"/>
          <w:szCs w:val="24"/>
        </w:rPr>
        <w:t xml:space="preserve"> Toplumumuzdaki geleneksel kadın rolünün değişmesi </w:t>
      </w:r>
      <w:proofErr w:type="gramStart"/>
      <w:r w:rsidR="00B63058">
        <w:rPr>
          <w:rFonts w:ascii="Times New Roman" w:eastAsia="Calibri" w:hAnsi="Times New Roman" w:cs="Times New Roman"/>
          <w:sz w:val="24"/>
          <w:szCs w:val="24"/>
        </w:rPr>
        <w:t>ile  akademik</w:t>
      </w:r>
      <w:proofErr w:type="gramEnd"/>
      <w:r w:rsidR="00B63058">
        <w:rPr>
          <w:rFonts w:ascii="Times New Roman" w:eastAsia="Calibri" w:hAnsi="Times New Roman" w:cs="Times New Roman"/>
          <w:sz w:val="24"/>
          <w:szCs w:val="24"/>
        </w:rPr>
        <w:t>, sanatsal, sportif alanlarda ve bütün meslek alanlarında kadınların çalışmasında sınırlamaların olamaması  önemlidir. Çağdaş bir toplumda kadın ve erkeklerin karma eğitim alması, aynı akademik hedeflere ulaş</w:t>
      </w:r>
      <w:r w:rsidR="00FC019C">
        <w:rPr>
          <w:rFonts w:ascii="Times New Roman" w:eastAsia="Calibri" w:hAnsi="Times New Roman" w:cs="Times New Roman"/>
          <w:sz w:val="24"/>
          <w:szCs w:val="24"/>
        </w:rPr>
        <w:t>ma doğrultusunda eğitim alması</w:t>
      </w:r>
      <w:r w:rsidR="00B63058">
        <w:rPr>
          <w:rFonts w:ascii="Times New Roman" w:eastAsia="Calibri" w:hAnsi="Times New Roman" w:cs="Times New Roman"/>
          <w:sz w:val="24"/>
          <w:szCs w:val="24"/>
        </w:rPr>
        <w:t xml:space="preserve"> onların </w:t>
      </w:r>
      <w:proofErr w:type="spellStart"/>
      <w:r w:rsidR="00B63058">
        <w:rPr>
          <w:rFonts w:ascii="Times New Roman" w:eastAsia="Calibri" w:hAnsi="Times New Roman" w:cs="Times New Roman"/>
          <w:sz w:val="24"/>
          <w:szCs w:val="24"/>
        </w:rPr>
        <w:t>özyeterlilik</w:t>
      </w:r>
      <w:proofErr w:type="spellEnd"/>
      <w:r w:rsidR="00B63058">
        <w:rPr>
          <w:rFonts w:ascii="Times New Roman" w:eastAsia="Calibri" w:hAnsi="Times New Roman" w:cs="Times New Roman"/>
          <w:sz w:val="24"/>
          <w:szCs w:val="24"/>
        </w:rPr>
        <w:t xml:space="preserve"> inançları doğrultusunda farklılaşmamasının sebepleri arasında sayılabilir. </w:t>
      </w:r>
    </w:p>
    <w:p w:rsidR="002A617D" w:rsidRPr="00CD644E" w:rsidRDefault="002A617D" w:rsidP="00845C93">
      <w:pPr>
        <w:spacing w:before="120" w:after="0" w:line="480" w:lineRule="auto"/>
        <w:ind w:firstLine="426"/>
        <w:jc w:val="both"/>
        <w:rPr>
          <w:rFonts w:ascii="Times New Roman" w:eastAsia="Calibri" w:hAnsi="Times New Roman" w:cs="Times New Roman"/>
          <w:sz w:val="24"/>
          <w:szCs w:val="24"/>
        </w:rPr>
      </w:pPr>
      <w:r w:rsidRPr="00CD644E">
        <w:rPr>
          <w:rFonts w:ascii="Times New Roman" w:eastAsia="Calibri" w:hAnsi="Times New Roman" w:cs="Times New Roman"/>
          <w:sz w:val="24"/>
          <w:szCs w:val="24"/>
        </w:rPr>
        <w:t>Genel veya</w:t>
      </w:r>
      <w:r w:rsidR="00530B46">
        <w:rPr>
          <w:rFonts w:ascii="Times New Roman" w:eastAsia="Calibri" w:hAnsi="Times New Roman" w:cs="Times New Roman"/>
          <w:sz w:val="24"/>
          <w:szCs w:val="24"/>
        </w:rPr>
        <w:t xml:space="preserve"> akademik</w:t>
      </w:r>
      <w:r w:rsidRPr="00CD644E">
        <w:rPr>
          <w:rFonts w:ascii="Times New Roman" w:eastAsia="Calibri" w:hAnsi="Times New Roman" w:cs="Times New Roman"/>
          <w:sz w:val="24"/>
          <w:szCs w:val="24"/>
        </w:rPr>
        <w:t xml:space="preserve">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algısının cinsiyete göre bir fark göstermediği bulgusu bazı </w:t>
      </w:r>
      <w:r w:rsidR="00685343" w:rsidRPr="00CD644E">
        <w:rPr>
          <w:rFonts w:ascii="Times New Roman" w:eastAsia="Calibri" w:hAnsi="Times New Roman" w:cs="Times New Roman"/>
          <w:sz w:val="24"/>
          <w:szCs w:val="24"/>
        </w:rPr>
        <w:t>araştırmalarla</w:t>
      </w:r>
      <w:r w:rsidR="00685343">
        <w:rPr>
          <w:rFonts w:ascii="Times New Roman" w:eastAsia="Calibri" w:hAnsi="Times New Roman" w:cs="Times New Roman"/>
          <w:sz w:val="24"/>
          <w:szCs w:val="24"/>
        </w:rPr>
        <w:t xml:space="preserve"> da </w:t>
      </w:r>
      <w:r w:rsidRPr="00CD644E">
        <w:rPr>
          <w:rFonts w:ascii="Times New Roman" w:eastAsia="Calibri" w:hAnsi="Times New Roman" w:cs="Times New Roman"/>
          <w:sz w:val="24"/>
          <w:szCs w:val="24"/>
        </w:rPr>
        <w:t>(Aslan ve Doğan, 2017; Milli, 2015;</w:t>
      </w:r>
      <w:r w:rsidRPr="0042595A">
        <w:rPr>
          <w:rFonts w:ascii="Times New Roman" w:eastAsia="Calibri" w:hAnsi="Times New Roman" w:cs="Times New Roman"/>
          <w:sz w:val="24"/>
          <w:szCs w:val="24"/>
        </w:rPr>
        <w:t>Altıntaş</w:t>
      </w:r>
      <w:r w:rsidR="00693A4F" w:rsidRPr="0042595A">
        <w:rPr>
          <w:rFonts w:ascii="Times New Roman" w:eastAsia="Calibri" w:hAnsi="Times New Roman" w:cs="Times New Roman"/>
          <w:sz w:val="24"/>
          <w:szCs w:val="24"/>
        </w:rPr>
        <w:t>, Özdemir</w:t>
      </w:r>
      <w:r w:rsidRPr="0042595A">
        <w:rPr>
          <w:rFonts w:ascii="Times New Roman" w:eastAsia="Calibri" w:hAnsi="Times New Roman" w:cs="Times New Roman"/>
          <w:sz w:val="24"/>
          <w:szCs w:val="24"/>
        </w:rPr>
        <w:t xml:space="preserve"> ve</w:t>
      </w:r>
      <w:r w:rsidR="00693A4F" w:rsidRPr="0042595A">
        <w:rPr>
          <w:rFonts w:ascii="Times New Roman" w:eastAsia="Calibri" w:hAnsi="Times New Roman" w:cs="Times New Roman"/>
          <w:sz w:val="24"/>
          <w:szCs w:val="24"/>
        </w:rPr>
        <w:t xml:space="preserve"> Kerpiç</w:t>
      </w:r>
      <w:r w:rsidR="00AB003B" w:rsidRPr="0042595A">
        <w:rPr>
          <w:rFonts w:ascii="Times New Roman" w:eastAsia="Calibri" w:hAnsi="Times New Roman" w:cs="Times New Roman"/>
          <w:sz w:val="24"/>
          <w:szCs w:val="24"/>
        </w:rPr>
        <w:t>,</w:t>
      </w:r>
      <w:r w:rsidRPr="0042595A">
        <w:rPr>
          <w:rFonts w:ascii="Times New Roman" w:eastAsia="Calibri" w:hAnsi="Times New Roman" w:cs="Times New Roman"/>
          <w:sz w:val="24"/>
          <w:szCs w:val="24"/>
        </w:rPr>
        <w:t xml:space="preserve"> 2012</w:t>
      </w:r>
      <w:r w:rsidR="00AB003B" w:rsidRPr="0042595A">
        <w:rPr>
          <w:rFonts w:ascii="Times New Roman" w:eastAsia="Calibri" w:hAnsi="Times New Roman" w:cs="Times New Roman"/>
          <w:sz w:val="24"/>
          <w:szCs w:val="24"/>
        </w:rPr>
        <w:t>;</w:t>
      </w:r>
      <w:r w:rsidR="0042595A">
        <w:rPr>
          <w:rFonts w:ascii="Times New Roman" w:eastAsia="Calibri" w:hAnsi="Times New Roman" w:cs="Times New Roman"/>
          <w:sz w:val="24"/>
          <w:szCs w:val="24"/>
        </w:rPr>
        <w:t xml:space="preserve"> </w:t>
      </w:r>
      <w:proofErr w:type="spellStart"/>
      <w:r w:rsidR="00AB003B" w:rsidRPr="00CD644E">
        <w:rPr>
          <w:rFonts w:ascii="Times New Roman" w:eastAsia="Calibri" w:hAnsi="Times New Roman" w:cs="Times New Roman"/>
          <w:sz w:val="24"/>
          <w:szCs w:val="24"/>
        </w:rPr>
        <w:t>Altun</w:t>
      </w:r>
      <w:proofErr w:type="spellEnd"/>
      <w:r w:rsidR="00AB003B" w:rsidRPr="00CD644E">
        <w:rPr>
          <w:rFonts w:ascii="Times New Roman" w:eastAsia="Calibri" w:hAnsi="Times New Roman" w:cs="Times New Roman"/>
          <w:sz w:val="24"/>
          <w:szCs w:val="24"/>
        </w:rPr>
        <w:t xml:space="preserve"> ve Yazıcı, 2012; Bülbül ve Çuhadar, 2012; </w:t>
      </w:r>
      <w:r w:rsidR="00AB003B" w:rsidRPr="00077AFE">
        <w:rPr>
          <w:rFonts w:ascii="Times New Roman" w:eastAsia="Calibri" w:hAnsi="Times New Roman" w:cs="Times New Roman"/>
          <w:sz w:val="24"/>
          <w:szCs w:val="24"/>
        </w:rPr>
        <w:t xml:space="preserve">Çuhadar ve </w:t>
      </w:r>
      <w:proofErr w:type="spellStart"/>
      <w:r w:rsidR="0042595A" w:rsidRPr="00077AFE">
        <w:rPr>
          <w:rFonts w:ascii="Times New Roman" w:eastAsia="Calibri" w:hAnsi="Times New Roman" w:cs="Times New Roman"/>
          <w:sz w:val="24"/>
          <w:szCs w:val="24"/>
        </w:rPr>
        <w:t>diğ</w:t>
      </w:r>
      <w:proofErr w:type="spellEnd"/>
      <w:proofErr w:type="gramStart"/>
      <w:r w:rsidR="00AB003B" w:rsidRPr="00077AFE">
        <w:rPr>
          <w:rFonts w:ascii="Times New Roman" w:eastAsia="Calibri" w:hAnsi="Times New Roman" w:cs="Times New Roman"/>
          <w:sz w:val="24"/>
          <w:szCs w:val="24"/>
        </w:rPr>
        <w:t>.,</w:t>
      </w:r>
      <w:proofErr w:type="gramEnd"/>
      <w:r w:rsidR="00AB003B" w:rsidRPr="00077AFE">
        <w:rPr>
          <w:rFonts w:ascii="Times New Roman" w:eastAsia="Calibri" w:hAnsi="Times New Roman" w:cs="Times New Roman"/>
          <w:sz w:val="24"/>
          <w:szCs w:val="24"/>
        </w:rPr>
        <w:t xml:space="preserve"> 2013; Doğan ve </w:t>
      </w:r>
      <w:proofErr w:type="spellStart"/>
      <w:r w:rsidR="0042595A" w:rsidRPr="00077AFE">
        <w:rPr>
          <w:rFonts w:ascii="Times New Roman" w:eastAsia="Calibri" w:hAnsi="Times New Roman" w:cs="Times New Roman"/>
          <w:sz w:val="24"/>
          <w:szCs w:val="24"/>
        </w:rPr>
        <w:t>diğ</w:t>
      </w:r>
      <w:proofErr w:type="spellEnd"/>
      <w:r w:rsidR="00AB003B" w:rsidRPr="00077AFE">
        <w:rPr>
          <w:rFonts w:ascii="Times New Roman" w:eastAsia="Calibri" w:hAnsi="Times New Roman" w:cs="Times New Roman"/>
          <w:sz w:val="24"/>
          <w:szCs w:val="24"/>
        </w:rPr>
        <w:t>.,  2012</w:t>
      </w:r>
      <w:r w:rsidR="00AB003B" w:rsidRPr="00CD644E">
        <w:rPr>
          <w:rFonts w:ascii="Times New Roman" w:eastAsia="Calibri" w:hAnsi="Times New Roman" w:cs="Times New Roman"/>
          <w:sz w:val="24"/>
          <w:szCs w:val="24"/>
        </w:rPr>
        <w:t xml:space="preserve">; Ağaoğlu, 2012; </w:t>
      </w:r>
      <w:proofErr w:type="spellStart"/>
      <w:r w:rsidR="00AB003B" w:rsidRPr="00CD644E">
        <w:rPr>
          <w:rFonts w:ascii="Times New Roman" w:eastAsia="Calibri" w:hAnsi="Times New Roman" w:cs="Times New Roman"/>
          <w:sz w:val="24"/>
          <w:szCs w:val="24"/>
        </w:rPr>
        <w:t>Küçükyılmaz</w:t>
      </w:r>
      <w:proofErr w:type="spellEnd"/>
      <w:r w:rsidR="00AB003B" w:rsidRPr="00CD644E">
        <w:rPr>
          <w:rFonts w:ascii="Times New Roman" w:eastAsia="Calibri" w:hAnsi="Times New Roman" w:cs="Times New Roman"/>
          <w:sz w:val="24"/>
          <w:szCs w:val="24"/>
        </w:rPr>
        <w:t xml:space="preserve"> ve Duban, 2009; Öksüz ve Coşkun, 2012; </w:t>
      </w:r>
      <w:proofErr w:type="spellStart"/>
      <w:r w:rsidR="00AB003B" w:rsidRPr="00E7223F">
        <w:rPr>
          <w:rFonts w:ascii="Times New Roman" w:eastAsia="Calibri" w:hAnsi="Times New Roman" w:cs="Times New Roman"/>
          <w:sz w:val="24"/>
          <w:szCs w:val="24"/>
        </w:rPr>
        <w:t>Saracaloğlu</w:t>
      </w:r>
      <w:proofErr w:type="spellEnd"/>
      <w:r w:rsidR="00AB003B" w:rsidRPr="00E7223F">
        <w:rPr>
          <w:rFonts w:ascii="Times New Roman" w:eastAsia="Calibri" w:hAnsi="Times New Roman" w:cs="Times New Roman"/>
          <w:sz w:val="24"/>
          <w:szCs w:val="24"/>
        </w:rPr>
        <w:t xml:space="preserve"> ve </w:t>
      </w:r>
      <w:proofErr w:type="spellStart"/>
      <w:r w:rsidR="00E7223F" w:rsidRPr="00E7223F">
        <w:rPr>
          <w:rFonts w:ascii="Times New Roman" w:eastAsia="Calibri" w:hAnsi="Times New Roman" w:cs="Times New Roman"/>
          <w:sz w:val="24"/>
          <w:szCs w:val="24"/>
        </w:rPr>
        <w:t>diğ</w:t>
      </w:r>
      <w:proofErr w:type="spellEnd"/>
      <w:r w:rsidR="00AB003B" w:rsidRPr="00E7223F">
        <w:rPr>
          <w:rFonts w:ascii="Times New Roman" w:eastAsia="Calibri" w:hAnsi="Times New Roman" w:cs="Times New Roman"/>
          <w:sz w:val="24"/>
          <w:szCs w:val="24"/>
        </w:rPr>
        <w:t>., 2012</w:t>
      </w:r>
      <w:r w:rsidR="00AB003B" w:rsidRPr="00CD644E">
        <w:rPr>
          <w:rFonts w:ascii="Times New Roman" w:eastAsia="Calibri" w:hAnsi="Times New Roman" w:cs="Times New Roman"/>
          <w:sz w:val="24"/>
          <w:szCs w:val="24"/>
        </w:rPr>
        <w:t xml:space="preserve">; Tabancalı ve Çelik, 2013; Yokuş,2014 </w:t>
      </w:r>
      <w:r w:rsidR="001627E5">
        <w:rPr>
          <w:rFonts w:ascii="Times New Roman" w:eastAsia="Calibri" w:hAnsi="Times New Roman" w:cs="Times New Roman"/>
          <w:sz w:val="24"/>
          <w:szCs w:val="24"/>
        </w:rPr>
        <w:t xml:space="preserve">; </w:t>
      </w:r>
      <w:proofErr w:type="spellStart"/>
      <w:r w:rsidR="001627E5">
        <w:rPr>
          <w:rFonts w:ascii="Times New Roman" w:eastAsia="Calibri" w:hAnsi="Times New Roman" w:cs="Times New Roman"/>
          <w:sz w:val="24"/>
          <w:szCs w:val="24"/>
        </w:rPr>
        <w:t>Elkatmış</w:t>
      </w:r>
      <w:proofErr w:type="spellEnd"/>
      <w:r w:rsidR="001627E5">
        <w:rPr>
          <w:rFonts w:ascii="Times New Roman" w:eastAsia="Calibri" w:hAnsi="Times New Roman" w:cs="Times New Roman"/>
          <w:sz w:val="24"/>
          <w:szCs w:val="24"/>
        </w:rPr>
        <w:t>,</w:t>
      </w:r>
      <w:r w:rsidR="002915A7">
        <w:rPr>
          <w:rFonts w:ascii="Times New Roman" w:eastAsia="Calibri" w:hAnsi="Times New Roman" w:cs="Times New Roman"/>
          <w:sz w:val="24"/>
          <w:szCs w:val="24"/>
        </w:rPr>
        <w:t xml:space="preserve"> </w:t>
      </w:r>
      <w:r w:rsidR="001627E5">
        <w:rPr>
          <w:rFonts w:ascii="Times New Roman" w:eastAsia="Calibri" w:hAnsi="Times New Roman" w:cs="Times New Roman"/>
          <w:sz w:val="24"/>
          <w:szCs w:val="24"/>
        </w:rPr>
        <w:t>2018</w:t>
      </w:r>
      <w:r w:rsidR="00D870C7">
        <w:rPr>
          <w:rFonts w:ascii="Times New Roman" w:eastAsia="Calibri" w:hAnsi="Times New Roman" w:cs="Times New Roman"/>
          <w:sz w:val="24"/>
          <w:szCs w:val="24"/>
        </w:rPr>
        <w:t>; Şirin ve Duman, 2018</w:t>
      </w:r>
      <w:r w:rsidRPr="00CD644E">
        <w:rPr>
          <w:rFonts w:ascii="Times New Roman" w:eastAsia="Calibri" w:hAnsi="Times New Roman" w:cs="Times New Roman"/>
          <w:sz w:val="24"/>
          <w:szCs w:val="24"/>
        </w:rPr>
        <w:t xml:space="preserve"> ) tutarlılık göstermektedir.</w:t>
      </w:r>
    </w:p>
    <w:p w:rsidR="00220AC5" w:rsidRPr="00E30F13" w:rsidRDefault="00685343" w:rsidP="00E30F13">
      <w:pPr>
        <w:widowControl w:val="0"/>
        <w:autoSpaceDE w:val="0"/>
        <w:autoSpaceDN w:val="0"/>
        <w:adjustRightInd w:val="0"/>
        <w:spacing w:after="240" w:line="480" w:lineRule="auto"/>
        <w:jc w:val="both"/>
        <w:rPr>
          <w:rFonts w:ascii="Times" w:hAnsi="Times" w:cs="Times"/>
          <w:sz w:val="24"/>
          <w:szCs w:val="24"/>
        </w:rPr>
      </w:pPr>
      <w:r>
        <w:rPr>
          <w:rFonts w:ascii="Times New Roman" w:eastAsia="Calibri" w:hAnsi="Times New Roman" w:cs="Times New Roman"/>
          <w:sz w:val="24"/>
          <w:szCs w:val="24"/>
        </w:rPr>
        <w:t>Ayrıca</w:t>
      </w:r>
      <w:r w:rsidR="00220AC5" w:rsidRPr="00CD644E">
        <w:rPr>
          <w:rFonts w:ascii="Times New Roman" w:eastAsia="Calibri" w:hAnsi="Times New Roman" w:cs="Times New Roman"/>
          <w:sz w:val="24"/>
          <w:szCs w:val="24"/>
        </w:rPr>
        <w:t xml:space="preserve"> literatür taraması </w:t>
      </w:r>
      <w:proofErr w:type="gramStart"/>
      <w:r w:rsidR="00E017B9">
        <w:rPr>
          <w:rFonts w:ascii="Times New Roman" w:eastAsia="Calibri" w:hAnsi="Times New Roman" w:cs="Times New Roman"/>
          <w:sz w:val="24"/>
          <w:szCs w:val="24"/>
        </w:rPr>
        <w:t xml:space="preserve">yapıldığında </w:t>
      </w:r>
      <w:r w:rsidR="00220AC5" w:rsidRPr="00CD644E">
        <w:rPr>
          <w:rFonts w:ascii="Times New Roman" w:eastAsia="Calibri" w:hAnsi="Times New Roman" w:cs="Times New Roman"/>
          <w:sz w:val="24"/>
          <w:szCs w:val="24"/>
        </w:rPr>
        <w:t xml:space="preserve"> elde</w:t>
      </w:r>
      <w:proofErr w:type="gramEnd"/>
      <w:r w:rsidR="00220AC5" w:rsidRPr="00CD644E">
        <w:rPr>
          <w:rFonts w:ascii="Times New Roman" w:eastAsia="Calibri" w:hAnsi="Times New Roman" w:cs="Times New Roman"/>
          <w:sz w:val="24"/>
          <w:szCs w:val="24"/>
        </w:rPr>
        <w:t xml:space="preserve"> ettiğimiz bulguları desteklemeyen</w:t>
      </w:r>
      <w:r w:rsidR="00631339">
        <w:rPr>
          <w:rFonts w:ascii="Times New Roman" w:eastAsia="Calibri" w:hAnsi="Times New Roman" w:cs="Times New Roman"/>
          <w:sz w:val="24"/>
          <w:szCs w:val="24"/>
        </w:rPr>
        <w:t xml:space="preserve"> </w:t>
      </w:r>
      <w:r w:rsidR="00A16373" w:rsidRPr="00E7223F">
        <w:rPr>
          <w:rFonts w:ascii="Times New Roman" w:eastAsia="Calibri" w:hAnsi="Times New Roman" w:cs="Times New Roman"/>
          <w:sz w:val="24"/>
          <w:szCs w:val="24"/>
        </w:rPr>
        <w:t>(</w:t>
      </w:r>
      <w:r w:rsidR="00AB003B" w:rsidRPr="00E7223F">
        <w:rPr>
          <w:rFonts w:ascii="Times New Roman" w:eastAsia="Calibri" w:hAnsi="Times New Roman" w:cs="Times New Roman"/>
          <w:sz w:val="24"/>
          <w:szCs w:val="24"/>
        </w:rPr>
        <w:t xml:space="preserve">Aydın ve </w:t>
      </w:r>
      <w:proofErr w:type="spellStart"/>
      <w:r w:rsidR="00E7223F" w:rsidRPr="00E7223F">
        <w:rPr>
          <w:rFonts w:ascii="Times New Roman" w:eastAsia="Calibri" w:hAnsi="Times New Roman" w:cs="Times New Roman"/>
          <w:sz w:val="24"/>
          <w:szCs w:val="24"/>
        </w:rPr>
        <w:t>diğ</w:t>
      </w:r>
      <w:proofErr w:type="spellEnd"/>
      <w:r w:rsidR="00AB003B" w:rsidRPr="00E7223F">
        <w:rPr>
          <w:rFonts w:ascii="Times New Roman" w:eastAsia="Calibri" w:hAnsi="Times New Roman" w:cs="Times New Roman"/>
          <w:sz w:val="24"/>
          <w:szCs w:val="24"/>
        </w:rPr>
        <w:t>. , 2014</w:t>
      </w:r>
      <w:r w:rsidR="00AB003B" w:rsidRPr="00CD644E">
        <w:rPr>
          <w:rFonts w:ascii="Times New Roman" w:eastAsia="Calibri" w:hAnsi="Times New Roman" w:cs="Times New Roman"/>
          <w:sz w:val="24"/>
          <w:szCs w:val="24"/>
        </w:rPr>
        <w:t xml:space="preserve">; Aydıner, 2011; </w:t>
      </w:r>
      <w:r w:rsidR="00AB003B" w:rsidRPr="00E7223F">
        <w:rPr>
          <w:rFonts w:ascii="Times New Roman" w:eastAsia="Calibri" w:hAnsi="Times New Roman" w:cs="Times New Roman"/>
          <w:sz w:val="24"/>
          <w:szCs w:val="24"/>
        </w:rPr>
        <w:t xml:space="preserve">Birer ve </w:t>
      </w:r>
      <w:proofErr w:type="spellStart"/>
      <w:r w:rsidR="00E7223F" w:rsidRPr="00E7223F">
        <w:rPr>
          <w:rFonts w:ascii="Times New Roman" w:eastAsia="Calibri" w:hAnsi="Times New Roman" w:cs="Times New Roman"/>
          <w:sz w:val="24"/>
          <w:szCs w:val="24"/>
        </w:rPr>
        <w:t>diğ</w:t>
      </w:r>
      <w:proofErr w:type="spellEnd"/>
      <w:proofErr w:type="gramStart"/>
      <w:r w:rsidR="005B6F9A" w:rsidRPr="00E7223F">
        <w:rPr>
          <w:rFonts w:ascii="Times New Roman" w:eastAsia="Calibri" w:hAnsi="Times New Roman" w:cs="Times New Roman"/>
          <w:sz w:val="24"/>
          <w:szCs w:val="24"/>
        </w:rPr>
        <w:t>.</w:t>
      </w:r>
      <w:r w:rsidR="00E7223F" w:rsidRPr="00E7223F">
        <w:rPr>
          <w:rFonts w:ascii="Times New Roman" w:eastAsia="Calibri" w:hAnsi="Times New Roman" w:cs="Times New Roman"/>
          <w:sz w:val="24"/>
          <w:szCs w:val="24"/>
        </w:rPr>
        <w:t>,</w:t>
      </w:r>
      <w:proofErr w:type="gramEnd"/>
      <w:r w:rsidR="00AB003B" w:rsidRPr="00E7223F">
        <w:rPr>
          <w:rFonts w:ascii="Times New Roman" w:eastAsia="Calibri" w:hAnsi="Times New Roman" w:cs="Times New Roman"/>
          <w:sz w:val="24"/>
          <w:szCs w:val="24"/>
        </w:rPr>
        <w:t xml:space="preserve"> 2013;</w:t>
      </w:r>
      <w:r w:rsidR="00AB003B" w:rsidRPr="00CD644E">
        <w:rPr>
          <w:rFonts w:ascii="Times New Roman" w:eastAsia="Calibri" w:hAnsi="Times New Roman" w:cs="Times New Roman"/>
          <w:sz w:val="24"/>
          <w:szCs w:val="24"/>
        </w:rPr>
        <w:t xml:space="preserve"> Ergür, 2016; Korkut ve </w:t>
      </w:r>
      <w:proofErr w:type="spellStart"/>
      <w:r w:rsidR="00AB003B" w:rsidRPr="00CD644E">
        <w:rPr>
          <w:rFonts w:ascii="Times New Roman" w:eastAsia="Calibri" w:hAnsi="Times New Roman" w:cs="Times New Roman"/>
          <w:sz w:val="24"/>
          <w:szCs w:val="24"/>
        </w:rPr>
        <w:t>Babaoğlan</w:t>
      </w:r>
      <w:proofErr w:type="spellEnd"/>
      <w:r w:rsidR="00AB003B" w:rsidRPr="00CD644E">
        <w:rPr>
          <w:rFonts w:ascii="Times New Roman" w:eastAsia="Calibri" w:hAnsi="Times New Roman" w:cs="Times New Roman"/>
          <w:sz w:val="24"/>
          <w:szCs w:val="24"/>
        </w:rPr>
        <w:t xml:space="preserve">, 2012; </w:t>
      </w:r>
      <w:r w:rsidR="00AB003B" w:rsidRPr="00E7223F">
        <w:rPr>
          <w:rFonts w:ascii="Times New Roman" w:eastAsia="Calibri" w:hAnsi="Times New Roman" w:cs="Times New Roman"/>
          <w:sz w:val="24"/>
          <w:szCs w:val="24"/>
        </w:rPr>
        <w:t>Nuri</w:t>
      </w:r>
      <w:r w:rsidR="00E7223F">
        <w:rPr>
          <w:rFonts w:ascii="Times New Roman" w:eastAsia="Calibri" w:hAnsi="Times New Roman" w:cs="Times New Roman"/>
          <w:sz w:val="24"/>
          <w:szCs w:val="24"/>
        </w:rPr>
        <w:t>, Direktör</w:t>
      </w:r>
      <w:r w:rsidR="00AB003B" w:rsidRPr="00E7223F">
        <w:rPr>
          <w:rFonts w:ascii="Times New Roman" w:eastAsia="Calibri" w:hAnsi="Times New Roman" w:cs="Times New Roman"/>
          <w:sz w:val="24"/>
          <w:szCs w:val="24"/>
        </w:rPr>
        <w:t xml:space="preserve"> ve</w:t>
      </w:r>
      <w:r w:rsidR="00E7223F">
        <w:rPr>
          <w:rFonts w:ascii="Times New Roman" w:eastAsia="Calibri" w:hAnsi="Times New Roman" w:cs="Times New Roman"/>
          <w:sz w:val="24"/>
          <w:szCs w:val="24"/>
        </w:rPr>
        <w:t xml:space="preserve"> Serin</w:t>
      </w:r>
      <w:r w:rsidR="00AB003B" w:rsidRPr="00E7223F">
        <w:rPr>
          <w:rFonts w:ascii="Times New Roman" w:eastAsia="Calibri" w:hAnsi="Times New Roman" w:cs="Times New Roman"/>
          <w:sz w:val="24"/>
          <w:szCs w:val="24"/>
        </w:rPr>
        <w:t>, 2017</w:t>
      </w:r>
      <w:r w:rsidR="00AB003B" w:rsidRPr="003F4E3C">
        <w:rPr>
          <w:rFonts w:ascii="Times New Roman" w:eastAsia="Calibri" w:hAnsi="Times New Roman" w:cs="Times New Roman"/>
          <w:sz w:val="24"/>
          <w:szCs w:val="24"/>
        </w:rPr>
        <w:t>;</w:t>
      </w:r>
      <w:r w:rsidR="00AB003B" w:rsidRPr="00CD644E">
        <w:rPr>
          <w:rFonts w:ascii="Times New Roman" w:eastAsia="Calibri" w:hAnsi="Times New Roman" w:cs="Times New Roman"/>
          <w:sz w:val="24"/>
          <w:szCs w:val="24"/>
        </w:rPr>
        <w:t xml:space="preserve"> Özgen ve </w:t>
      </w:r>
      <w:proofErr w:type="spellStart"/>
      <w:r w:rsidR="00AB003B" w:rsidRPr="00CD644E">
        <w:rPr>
          <w:rFonts w:ascii="Times New Roman" w:eastAsia="Calibri" w:hAnsi="Times New Roman" w:cs="Times New Roman"/>
          <w:sz w:val="24"/>
          <w:szCs w:val="24"/>
        </w:rPr>
        <w:t>Bindak</w:t>
      </w:r>
      <w:proofErr w:type="spellEnd"/>
      <w:r w:rsidR="00AB003B" w:rsidRPr="00CD644E">
        <w:rPr>
          <w:rFonts w:ascii="Times New Roman" w:eastAsia="Calibri" w:hAnsi="Times New Roman" w:cs="Times New Roman"/>
          <w:sz w:val="24"/>
          <w:szCs w:val="24"/>
        </w:rPr>
        <w:t>, 2011</w:t>
      </w:r>
      <w:r w:rsidR="00F60476">
        <w:rPr>
          <w:rFonts w:ascii="Times New Roman" w:eastAsia="Calibri" w:hAnsi="Times New Roman" w:cs="Times New Roman"/>
          <w:sz w:val="24"/>
          <w:szCs w:val="24"/>
        </w:rPr>
        <w:t xml:space="preserve">; </w:t>
      </w:r>
      <w:proofErr w:type="spellStart"/>
      <w:r w:rsidR="00F60476">
        <w:rPr>
          <w:rFonts w:ascii="Times New Roman" w:eastAsia="Calibri" w:hAnsi="Times New Roman" w:cs="Times New Roman"/>
          <w:sz w:val="24"/>
          <w:szCs w:val="24"/>
        </w:rPr>
        <w:t>Kılın</w:t>
      </w:r>
      <w:r w:rsidR="00B5220B">
        <w:rPr>
          <w:rFonts w:ascii="Times New Roman" w:eastAsia="Calibri" w:hAnsi="Times New Roman" w:cs="Times New Roman"/>
          <w:sz w:val="24"/>
          <w:szCs w:val="24"/>
        </w:rPr>
        <w:t>ç</w:t>
      </w:r>
      <w:proofErr w:type="spellEnd"/>
      <w:r w:rsidR="00B5220B">
        <w:rPr>
          <w:rFonts w:ascii="Times New Roman" w:eastAsia="Calibri" w:hAnsi="Times New Roman" w:cs="Times New Roman"/>
          <w:sz w:val="24"/>
          <w:szCs w:val="24"/>
        </w:rPr>
        <w:t xml:space="preserve"> ve Örs</w:t>
      </w:r>
      <w:r w:rsidR="00317508">
        <w:rPr>
          <w:rFonts w:ascii="Times New Roman" w:eastAsia="Calibri" w:hAnsi="Times New Roman" w:cs="Times New Roman"/>
          <w:sz w:val="24"/>
          <w:szCs w:val="24"/>
        </w:rPr>
        <w:t>, 2017</w:t>
      </w:r>
      <w:r w:rsidR="00312C1C">
        <w:rPr>
          <w:rFonts w:ascii="Times New Roman" w:eastAsia="Calibri" w:hAnsi="Times New Roman" w:cs="Times New Roman"/>
          <w:sz w:val="24"/>
          <w:szCs w:val="24"/>
        </w:rPr>
        <w:t xml:space="preserve">; </w:t>
      </w:r>
      <w:r w:rsidR="00312C1C" w:rsidRPr="00312C1C">
        <w:rPr>
          <w:rFonts w:ascii="Times" w:hAnsi="Times" w:cs="Times"/>
          <w:sz w:val="24"/>
          <w:szCs w:val="24"/>
        </w:rPr>
        <w:t>Türkeli, Hazar, Demir ve  Namlı</w:t>
      </w:r>
      <w:r w:rsidR="00312C1C">
        <w:rPr>
          <w:rFonts w:ascii="Times" w:hAnsi="Times" w:cs="Times"/>
          <w:sz w:val="32"/>
          <w:szCs w:val="32"/>
        </w:rPr>
        <w:t xml:space="preserve">, </w:t>
      </w:r>
      <w:r w:rsidR="00D60651" w:rsidRPr="00D60651">
        <w:rPr>
          <w:rFonts w:ascii="Times" w:hAnsi="Times" w:cs="Times"/>
          <w:sz w:val="24"/>
          <w:szCs w:val="24"/>
        </w:rPr>
        <w:t>2017</w:t>
      </w:r>
      <w:r w:rsidR="00312C1C" w:rsidRPr="00D60651">
        <w:rPr>
          <w:rFonts w:ascii="Times" w:hAnsi="Times" w:cs="Times"/>
          <w:sz w:val="24"/>
          <w:szCs w:val="24"/>
        </w:rPr>
        <w:t xml:space="preserve"> </w:t>
      </w:r>
      <w:r w:rsidR="0069799C" w:rsidRPr="00CD644E">
        <w:rPr>
          <w:rFonts w:ascii="Times New Roman" w:eastAsia="Calibri" w:hAnsi="Times New Roman" w:cs="Times New Roman"/>
          <w:sz w:val="24"/>
          <w:szCs w:val="24"/>
        </w:rPr>
        <w:t>)</w:t>
      </w:r>
      <w:r w:rsidR="00631339">
        <w:rPr>
          <w:rFonts w:ascii="Times New Roman" w:eastAsia="Calibri" w:hAnsi="Times New Roman" w:cs="Times New Roman"/>
          <w:sz w:val="24"/>
          <w:szCs w:val="24"/>
        </w:rPr>
        <w:t xml:space="preserve"> </w:t>
      </w:r>
      <w:r w:rsidR="00220AC5" w:rsidRPr="00CD644E">
        <w:rPr>
          <w:rFonts w:ascii="Times New Roman" w:eastAsia="Calibri" w:hAnsi="Times New Roman" w:cs="Times New Roman"/>
          <w:sz w:val="24"/>
          <w:szCs w:val="24"/>
        </w:rPr>
        <w:t>çalışmalara da rast</w:t>
      </w:r>
      <w:r w:rsidR="00CB55ED" w:rsidRPr="00CD644E">
        <w:rPr>
          <w:rFonts w:ascii="Times New Roman" w:eastAsia="Calibri" w:hAnsi="Times New Roman" w:cs="Times New Roman"/>
          <w:sz w:val="24"/>
          <w:szCs w:val="24"/>
        </w:rPr>
        <w:t>lanmışt</w:t>
      </w:r>
      <w:r w:rsidR="00220AC5" w:rsidRPr="00CD644E">
        <w:rPr>
          <w:rFonts w:ascii="Times New Roman" w:eastAsia="Calibri" w:hAnsi="Times New Roman" w:cs="Times New Roman"/>
          <w:sz w:val="24"/>
          <w:szCs w:val="24"/>
        </w:rPr>
        <w:t xml:space="preserve">ır. </w:t>
      </w:r>
    </w:p>
    <w:p w:rsidR="006D2D0B" w:rsidRPr="00CD644E" w:rsidRDefault="001B30F8" w:rsidP="00845C93">
      <w:pPr>
        <w:spacing w:before="120" w:after="0" w:line="480" w:lineRule="auto"/>
        <w:ind w:firstLine="426"/>
        <w:jc w:val="both"/>
        <w:rPr>
          <w:rFonts w:ascii="Times New Roman" w:eastAsia="Calibri" w:hAnsi="Times New Roman" w:cs="Times New Roman"/>
          <w:sz w:val="24"/>
          <w:szCs w:val="24"/>
        </w:rPr>
      </w:pPr>
      <w:r w:rsidRPr="00CD644E">
        <w:rPr>
          <w:rFonts w:ascii="Times New Roman" w:eastAsia="Calibri" w:hAnsi="Times New Roman" w:cs="Times New Roman"/>
          <w:sz w:val="24"/>
          <w:szCs w:val="24"/>
        </w:rPr>
        <w:t>Araştırma</w:t>
      </w:r>
      <w:r w:rsidR="00685343">
        <w:rPr>
          <w:rFonts w:ascii="Times New Roman" w:eastAsia="Calibri" w:hAnsi="Times New Roman" w:cs="Times New Roman"/>
          <w:sz w:val="24"/>
          <w:szCs w:val="24"/>
        </w:rPr>
        <w:t xml:space="preserve">da elde </w:t>
      </w:r>
      <w:r w:rsidR="00E017B9">
        <w:rPr>
          <w:rFonts w:ascii="Times New Roman" w:eastAsia="Calibri" w:hAnsi="Times New Roman" w:cs="Times New Roman"/>
          <w:sz w:val="24"/>
          <w:szCs w:val="24"/>
        </w:rPr>
        <w:t>edilen</w:t>
      </w:r>
      <w:r w:rsidR="00685343">
        <w:rPr>
          <w:rFonts w:ascii="Times New Roman" w:eastAsia="Calibri" w:hAnsi="Times New Roman" w:cs="Times New Roman"/>
          <w:sz w:val="24"/>
          <w:szCs w:val="24"/>
        </w:rPr>
        <w:t xml:space="preserve"> bir diğer bulgu ise;</w:t>
      </w:r>
      <w:r w:rsidRPr="00CD644E">
        <w:rPr>
          <w:rFonts w:ascii="Times New Roman" w:eastAsia="Calibri" w:hAnsi="Times New Roman" w:cs="Times New Roman"/>
          <w:sz w:val="24"/>
          <w:szCs w:val="24"/>
        </w:rPr>
        <w:t xml:space="preserve"> katılan öğrencilerin</w:t>
      </w:r>
      <w:r w:rsidR="0007323F" w:rsidRPr="00CD644E">
        <w:rPr>
          <w:rFonts w:ascii="Times New Roman" w:eastAsia="Calibri" w:hAnsi="Times New Roman" w:cs="Times New Roman"/>
          <w:sz w:val="24"/>
          <w:szCs w:val="24"/>
        </w:rPr>
        <w:t xml:space="preserve"> yaşı ile </w:t>
      </w:r>
      <w:r w:rsidRPr="00CD644E">
        <w:rPr>
          <w:rFonts w:ascii="Times New Roman" w:eastAsia="Calibri" w:hAnsi="Times New Roman" w:cs="Times New Roman"/>
          <w:sz w:val="24"/>
          <w:szCs w:val="24"/>
        </w:rPr>
        <w:t xml:space="preserve">akademik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algısı düzeyleri arasında istatistiksel olarak anlamlı bir farklılaşma </w:t>
      </w:r>
      <w:r w:rsidR="00685343">
        <w:rPr>
          <w:rFonts w:ascii="Times New Roman" w:eastAsia="Calibri" w:hAnsi="Times New Roman" w:cs="Times New Roman"/>
          <w:sz w:val="24"/>
          <w:szCs w:val="24"/>
        </w:rPr>
        <w:t>olmamasıdır</w:t>
      </w:r>
      <w:r w:rsidRPr="00CD644E">
        <w:rPr>
          <w:rFonts w:ascii="Times New Roman" w:eastAsia="Calibri" w:hAnsi="Times New Roman" w:cs="Times New Roman"/>
          <w:sz w:val="24"/>
          <w:szCs w:val="24"/>
        </w:rPr>
        <w:t>.</w:t>
      </w:r>
      <w:r w:rsidR="006D2D0B" w:rsidRPr="00CD644E">
        <w:rPr>
          <w:rFonts w:ascii="Times New Roman" w:eastAsia="Calibri" w:hAnsi="Times New Roman" w:cs="Times New Roman"/>
          <w:sz w:val="24"/>
          <w:szCs w:val="24"/>
        </w:rPr>
        <w:t xml:space="preserve"> Elde </w:t>
      </w:r>
      <w:r w:rsidR="00E017B9">
        <w:rPr>
          <w:rFonts w:ascii="Times New Roman" w:eastAsia="Calibri" w:hAnsi="Times New Roman" w:cs="Times New Roman"/>
          <w:sz w:val="24"/>
          <w:szCs w:val="24"/>
        </w:rPr>
        <w:t>edilen</w:t>
      </w:r>
      <w:r w:rsidR="006D2D0B" w:rsidRPr="00F921C0">
        <w:rPr>
          <w:rFonts w:ascii="Times New Roman" w:eastAsia="Calibri" w:hAnsi="Times New Roman" w:cs="Times New Roman"/>
          <w:sz w:val="24"/>
          <w:szCs w:val="24"/>
        </w:rPr>
        <w:t xml:space="preserve"> bu sonuç</w:t>
      </w:r>
      <w:r w:rsidR="00FC019C">
        <w:rPr>
          <w:rFonts w:ascii="Times New Roman" w:eastAsia="Calibri" w:hAnsi="Times New Roman" w:cs="Times New Roman"/>
          <w:sz w:val="24"/>
          <w:szCs w:val="24"/>
        </w:rPr>
        <w:t>,</w:t>
      </w:r>
      <w:r w:rsidR="00F921C0">
        <w:rPr>
          <w:rFonts w:ascii="Times New Roman" w:eastAsia="Calibri" w:hAnsi="Times New Roman" w:cs="Times New Roman"/>
          <w:sz w:val="24"/>
          <w:szCs w:val="24"/>
        </w:rPr>
        <w:t xml:space="preserve"> </w:t>
      </w:r>
      <w:r w:rsidR="00F42F3E" w:rsidRPr="00F921C0">
        <w:rPr>
          <w:rFonts w:ascii="Times New Roman" w:eastAsia="Calibri" w:hAnsi="Times New Roman" w:cs="Times New Roman"/>
          <w:sz w:val="24"/>
          <w:szCs w:val="24"/>
        </w:rPr>
        <w:t>Yı</w:t>
      </w:r>
      <w:r w:rsidR="00F921C0">
        <w:rPr>
          <w:rFonts w:ascii="Times New Roman" w:eastAsia="Calibri" w:hAnsi="Times New Roman" w:cs="Times New Roman"/>
          <w:sz w:val="24"/>
          <w:szCs w:val="24"/>
        </w:rPr>
        <w:t>l</w:t>
      </w:r>
      <w:r w:rsidR="00F42F3E" w:rsidRPr="00F921C0">
        <w:rPr>
          <w:rFonts w:ascii="Times New Roman" w:eastAsia="Calibri" w:hAnsi="Times New Roman" w:cs="Times New Roman"/>
          <w:sz w:val="24"/>
          <w:szCs w:val="24"/>
        </w:rPr>
        <w:t xml:space="preserve">maz ve </w:t>
      </w:r>
      <w:proofErr w:type="spellStart"/>
      <w:r w:rsidR="00F921C0">
        <w:rPr>
          <w:rFonts w:ascii="Times New Roman" w:eastAsia="Calibri" w:hAnsi="Times New Roman" w:cs="Times New Roman"/>
          <w:sz w:val="24"/>
          <w:szCs w:val="24"/>
        </w:rPr>
        <w:t>diğ</w:t>
      </w:r>
      <w:proofErr w:type="spellEnd"/>
      <w:r w:rsidR="00F42F3E" w:rsidRPr="00F921C0">
        <w:rPr>
          <w:rFonts w:ascii="Times New Roman" w:eastAsia="Calibri" w:hAnsi="Times New Roman" w:cs="Times New Roman"/>
          <w:sz w:val="24"/>
          <w:szCs w:val="24"/>
        </w:rPr>
        <w:t>.</w:t>
      </w:r>
      <w:r w:rsidR="00F42F3E" w:rsidRPr="00CD644E">
        <w:rPr>
          <w:rFonts w:ascii="Times New Roman" w:eastAsia="Calibri" w:hAnsi="Times New Roman" w:cs="Times New Roman"/>
          <w:sz w:val="24"/>
          <w:szCs w:val="24"/>
        </w:rPr>
        <w:t xml:space="preserve"> (2006)</w:t>
      </w:r>
      <w:r w:rsidR="00F921C0">
        <w:rPr>
          <w:rFonts w:ascii="Times New Roman" w:eastAsia="Calibri" w:hAnsi="Times New Roman" w:cs="Times New Roman"/>
          <w:sz w:val="24"/>
          <w:szCs w:val="24"/>
        </w:rPr>
        <w:t>’</w:t>
      </w:r>
      <w:proofErr w:type="spellStart"/>
      <w:r w:rsidR="00F921C0">
        <w:rPr>
          <w:rFonts w:ascii="Times New Roman" w:eastAsia="Calibri" w:hAnsi="Times New Roman" w:cs="Times New Roman"/>
          <w:sz w:val="24"/>
          <w:szCs w:val="24"/>
        </w:rPr>
        <w:t>ni</w:t>
      </w:r>
      <w:r w:rsidR="006D2D0B" w:rsidRPr="00CD644E">
        <w:rPr>
          <w:rFonts w:ascii="Times New Roman" w:eastAsia="Calibri" w:hAnsi="Times New Roman" w:cs="Times New Roman"/>
          <w:sz w:val="24"/>
          <w:szCs w:val="24"/>
        </w:rPr>
        <w:t>n</w:t>
      </w:r>
      <w:proofErr w:type="spellEnd"/>
      <w:r w:rsidR="006D2D0B" w:rsidRPr="00CD644E">
        <w:rPr>
          <w:rFonts w:ascii="Times New Roman" w:eastAsia="Calibri" w:hAnsi="Times New Roman" w:cs="Times New Roman"/>
          <w:sz w:val="24"/>
          <w:szCs w:val="24"/>
        </w:rPr>
        <w:t xml:space="preserve"> H</w:t>
      </w:r>
      <w:r w:rsidR="00685343">
        <w:rPr>
          <w:rFonts w:ascii="Times New Roman" w:eastAsia="Calibri" w:hAnsi="Times New Roman" w:cs="Times New Roman"/>
          <w:sz w:val="24"/>
          <w:szCs w:val="24"/>
        </w:rPr>
        <w:t xml:space="preserve">acettepe Üniversitesi Biyoloji </w:t>
      </w:r>
      <w:r w:rsidR="00FC019C">
        <w:rPr>
          <w:rFonts w:ascii="Times New Roman" w:eastAsia="Calibri" w:hAnsi="Times New Roman" w:cs="Times New Roman"/>
          <w:sz w:val="24"/>
          <w:szCs w:val="24"/>
        </w:rPr>
        <w:t xml:space="preserve">Bölümü </w:t>
      </w:r>
      <w:r w:rsidR="00685343">
        <w:rPr>
          <w:rFonts w:ascii="Times New Roman" w:eastAsia="Calibri" w:hAnsi="Times New Roman" w:cs="Times New Roman"/>
          <w:sz w:val="24"/>
          <w:szCs w:val="24"/>
        </w:rPr>
        <w:t>ö</w:t>
      </w:r>
      <w:r w:rsidR="00B904A6" w:rsidRPr="00CD644E">
        <w:rPr>
          <w:rFonts w:ascii="Times New Roman" w:eastAsia="Calibri" w:hAnsi="Times New Roman" w:cs="Times New Roman"/>
          <w:sz w:val="24"/>
          <w:szCs w:val="24"/>
        </w:rPr>
        <w:t>ğ</w:t>
      </w:r>
      <w:r w:rsidR="006D2D0B" w:rsidRPr="00CD644E">
        <w:rPr>
          <w:rFonts w:ascii="Times New Roman" w:eastAsia="Calibri" w:hAnsi="Times New Roman" w:cs="Times New Roman"/>
          <w:sz w:val="24"/>
          <w:szCs w:val="24"/>
        </w:rPr>
        <w:t xml:space="preserve">retmen </w:t>
      </w:r>
      <w:r w:rsidR="006D2D0B" w:rsidRPr="00CD644E">
        <w:rPr>
          <w:rFonts w:ascii="Times New Roman" w:eastAsia="Calibri" w:hAnsi="Times New Roman" w:cs="Times New Roman"/>
          <w:sz w:val="24"/>
          <w:szCs w:val="24"/>
        </w:rPr>
        <w:lastRenderedPageBreak/>
        <w:t>ada</w:t>
      </w:r>
      <w:r w:rsidR="00B904A6" w:rsidRPr="00CD644E">
        <w:rPr>
          <w:rFonts w:ascii="Times New Roman" w:eastAsia="Calibri" w:hAnsi="Times New Roman" w:cs="Times New Roman"/>
          <w:sz w:val="24"/>
          <w:szCs w:val="24"/>
        </w:rPr>
        <w:t xml:space="preserve">ylarının bilgisayarla ilgili </w:t>
      </w:r>
      <w:r w:rsidR="00357BC4">
        <w:rPr>
          <w:rFonts w:ascii="Times New Roman" w:eastAsia="Calibri" w:hAnsi="Times New Roman" w:cs="Times New Roman"/>
          <w:sz w:val="24"/>
          <w:szCs w:val="24"/>
        </w:rPr>
        <w:t>öz-yeterlik</w:t>
      </w:r>
      <w:r w:rsidR="006D2D0B" w:rsidRPr="00CD644E">
        <w:rPr>
          <w:rFonts w:ascii="Times New Roman" w:eastAsia="Calibri" w:hAnsi="Times New Roman" w:cs="Times New Roman"/>
          <w:sz w:val="24"/>
          <w:szCs w:val="24"/>
        </w:rPr>
        <w:t xml:space="preserve"> inançlarını belirlemeye yönelik </w:t>
      </w:r>
      <w:r w:rsidR="00685343">
        <w:rPr>
          <w:rFonts w:ascii="Times New Roman" w:eastAsia="Calibri" w:hAnsi="Times New Roman" w:cs="Times New Roman"/>
          <w:sz w:val="24"/>
          <w:szCs w:val="24"/>
        </w:rPr>
        <w:t>yaptığı çalışma</w:t>
      </w:r>
      <w:r w:rsidR="006D2D0B" w:rsidRPr="00CD644E">
        <w:rPr>
          <w:rFonts w:ascii="Times New Roman" w:eastAsia="Calibri" w:hAnsi="Times New Roman" w:cs="Times New Roman"/>
          <w:sz w:val="24"/>
          <w:szCs w:val="24"/>
        </w:rPr>
        <w:t xml:space="preserve"> ile paralellik göstermektedir</w:t>
      </w:r>
      <w:r w:rsidR="00FC019C">
        <w:rPr>
          <w:rFonts w:ascii="Times New Roman" w:eastAsia="Calibri" w:hAnsi="Times New Roman" w:cs="Times New Roman"/>
          <w:sz w:val="24"/>
          <w:szCs w:val="24"/>
        </w:rPr>
        <w:t>.</w:t>
      </w:r>
    </w:p>
    <w:p w:rsidR="00D94F4D" w:rsidRPr="00CD644E" w:rsidRDefault="00D94F4D" w:rsidP="00845C93">
      <w:pPr>
        <w:spacing w:before="120" w:after="0" w:line="480" w:lineRule="auto"/>
        <w:ind w:firstLine="426"/>
        <w:jc w:val="both"/>
        <w:rPr>
          <w:rFonts w:ascii="Times New Roman" w:eastAsia="Calibri" w:hAnsi="Times New Roman" w:cs="Times New Roman"/>
          <w:sz w:val="24"/>
          <w:szCs w:val="24"/>
        </w:rPr>
      </w:pPr>
      <w:r w:rsidRPr="00CD644E">
        <w:rPr>
          <w:rFonts w:ascii="Times New Roman" w:eastAsia="Calibri" w:hAnsi="Times New Roman" w:cs="Times New Roman"/>
          <w:sz w:val="24"/>
          <w:szCs w:val="24"/>
        </w:rPr>
        <w:t>Fakat Tabancalı ve Çelik (2013)</w:t>
      </w:r>
      <w:r w:rsidR="00B50F9E">
        <w:rPr>
          <w:rFonts w:ascii="Times New Roman" w:eastAsia="Calibri" w:hAnsi="Times New Roman" w:cs="Times New Roman"/>
          <w:sz w:val="24"/>
          <w:szCs w:val="24"/>
        </w:rPr>
        <w:t>,</w:t>
      </w:r>
      <w:r w:rsidR="00FC019C">
        <w:rPr>
          <w:rFonts w:ascii="Times New Roman" w:eastAsia="Calibri" w:hAnsi="Times New Roman" w:cs="Times New Roman"/>
          <w:sz w:val="24"/>
          <w:szCs w:val="24"/>
        </w:rPr>
        <w:t xml:space="preserve"> </w:t>
      </w:r>
      <w:r w:rsidR="00B50F9E">
        <w:rPr>
          <w:rFonts w:ascii="Times New Roman" w:eastAsia="Calibri" w:hAnsi="Times New Roman" w:cs="Times New Roman"/>
          <w:sz w:val="24"/>
          <w:szCs w:val="24"/>
        </w:rPr>
        <w:t xml:space="preserve">öğretmen adaylarının akademik </w:t>
      </w:r>
      <w:r w:rsidR="00357BC4">
        <w:rPr>
          <w:rFonts w:ascii="Times New Roman" w:eastAsia="Calibri" w:hAnsi="Times New Roman" w:cs="Times New Roman"/>
          <w:sz w:val="24"/>
          <w:szCs w:val="24"/>
        </w:rPr>
        <w:t>öz-yeterlik</w:t>
      </w:r>
      <w:r w:rsidR="00B50F9E">
        <w:rPr>
          <w:rFonts w:ascii="Times New Roman" w:eastAsia="Calibri" w:hAnsi="Times New Roman" w:cs="Times New Roman"/>
          <w:sz w:val="24"/>
          <w:szCs w:val="24"/>
        </w:rPr>
        <w:t>leri ile öğretmen öz</w:t>
      </w:r>
      <w:r w:rsidR="00E017B9">
        <w:rPr>
          <w:rFonts w:ascii="Times New Roman" w:eastAsia="Calibri" w:hAnsi="Times New Roman" w:cs="Times New Roman"/>
          <w:sz w:val="24"/>
          <w:szCs w:val="24"/>
        </w:rPr>
        <w:t>-</w:t>
      </w:r>
      <w:r w:rsidRPr="00CD644E">
        <w:rPr>
          <w:rFonts w:ascii="Times New Roman" w:eastAsia="Calibri" w:hAnsi="Times New Roman" w:cs="Times New Roman"/>
          <w:sz w:val="24"/>
          <w:szCs w:val="24"/>
        </w:rPr>
        <w:t>yeterlilikler</w:t>
      </w:r>
      <w:r w:rsidR="00B50F9E">
        <w:rPr>
          <w:rFonts w:ascii="Times New Roman" w:eastAsia="Calibri" w:hAnsi="Times New Roman" w:cs="Times New Roman"/>
          <w:sz w:val="24"/>
          <w:szCs w:val="24"/>
        </w:rPr>
        <w:t>i arasındaki ilişkiyi inceledikleri çalışmada</w:t>
      </w:r>
      <w:r w:rsidRPr="00CD644E">
        <w:rPr>
          <w:rFonts w:ascii="Times New Roman" w:eastAsia="Calibri" w:hAnsi="Times New Roman" w:cs="Times New Roman"/>
          <w:sz w:val="24"/>
          <w:szCs w:val="24"/>
        </w:rPr>
        <w:t xml:space="preserve"> </w:t>
      </w:r>
      <w:r w:rsidR="00B904A6" w:rsidRPr="00CD644E">
        <w:rPr>
          <w:rFonts w:ascii="Times New Roman" w:eastAsia="Calibri" w:hAnsi="Times New Roman" w:cs="Times New Roman"/>
          <w:sz w:val="24"/>
          <w:szCs w:val="24"/>
        </w:rPr>
        <w:t xml:space="preserve">akademik </w:t>
      </w:r>
      <w:r w:rsidR="00357BC4">
        <w:rPr>
          <w:rFonts w:ascii="Times New Roman" w:eastAsia="Calibri" w:hAnsi="Times New Roman" w:cs="Times New Roman"/>
          <w:sz w:val="24"/>
          <w:szCs w:val="24"/>
        </w:rPr>
        <w:t>öz-yeterlik</w:t>
      </w:r>
      <w:r w:rsidRPr="00CD644E">
        <w:rPr>
          <w:rFonts w:ascii="Times New Roman" w:eastAsia="Calibri" w:hAnsi="Times New Roman" w:cs="Times New Roman"/>
          <w:sz w:val="24"/>
          <w:szCs w:val="24"/>
        </w:rPr>
        <w:t xml:space="preserve"> faktörlerinde çal</w:t>
      </w:r>
      <w:r w:rsidR="00B50F9E">
        <w:rPr>
          <w:rFonts w:ascii="Times New Roman" w:eastAsia="Calibri" w:hAnsi="Times New Roman" w:cs="Times New Roman"/>
          <w:sz w:val="24"/>
          <w:szCs w:val="24"/>
        </w:rPr>
        <w:t xml:space="preserve">ışmaya katılan 20 yaş </w:t>
      </w:r>
      <w:r w:rsidRPr="00CD644E">
        <w:rPr>
          <w:rFonts w:ascii="Times New Roman" w:eastAsia="Calibri" w:hAnsi="Times New Roman" w:cs="Times New Roman"/>
          <w:sz w:val="24"/>
          <w:szCs w:val="24"/>
        </w:rPr>
        <w:t xml:space="preserve">ve altı öğretmen adaylarının lehine anlamlı fark elde etmişlerdir. </w:t>
      </w:r>
    </w:p>
    <w:p w:rsidR="00EF444A" w:rsidRPr="00CD644E" w:rsidRDefault="00D94F4D" w:rsidP="00845C93">
      <w:pPr>
        <w:spacing w:before="120" w:after="0" w:line="480" w:lineRule="auto"/>
        <w:ind w:firstLine="426"/>
        <w:jc w:val="both"/>
        <w:rPr>
          <w:rFonts w:ascii="Times New Roman" w:hAnsi="Times New Roman" w:cs="Times New Roman"/>
          <w:sz w:val="24"/>
          <w:szCs w:val="24"/>
        </w:rPr>
      </w:pPr>
      <w:r w:rsidRPr="00CD644E">
        <w:rPr>
          <w:rFonts w:ascii="Times New Roman" w:eastAsia="Calibri" w:hAnsi="Times New Roman" w:cs="Times New Roman"/>
          <w:sz w:val="24"/>
          <w:szCs w:val="24"/>
        </w:rPr>
        <w:t xml:space="preserve">Araştırmada elde </w:t>
      </w:r>
      <w:r w:rsidR="00E017B9">
        <w:rPr>
          <w:rFonts w:ascii="Times New Roman" w:eastAsia="Calibri" w:hAnsi="Times New Roman" w:cs="Times New Roman"/>
          <w:sz w:val="24"/>
          <w:szCs w:val="24"/>
        </w:rPr>
        <w:t xml:space="preserve">edilen </w:t>
      </w:r>
      <w:r w:rsidRPr="00CD644E">
        <w:rPr>
          <w:rFonts w:ascii="Times New Roman" w:eastAsia="Calibri" w:hAnsi="Times New Roman" w:cs="Times New Roman"/>
          <w:sz w:val="24"/>
          <w:szCs w:val="24"/>
        </w:rPr>
        <w:t>bir diğer bulgu</w:t>
      </w:r>
      <w:r w:rsidR="00685343">
        <w:rPr>
          <w:rFonts w:ascii="Times New Roman" w:eastAsia="Calibri" w:hAnsi="Times New Roman" w:cs="Times New Roman"/>
          <w:sz w:val="24"/>
          <w:szCs w:val="24"/>
        </w:rPr>
        <w:t>ya göre</w:t>
      </w:r>
      <w:r w:rsidR="00B50F9E">
        <w:rPr>
          <w:rFonts w:ascii="Times New Roman" w:eastAsia="Calibri" w:hAnsi="Times New Roman" w:cs="Times New Roman"/>
          <w:sz w:val="24"/>
          <w:szCs w:val="24"/>
        </w:rPr>
        <w:t>; g</w:t>
      </w:r>
      <w:r w:rsidR="001B30F8" w:rsidRPr="00CD644E">
        <w:rPr>
          <w:rFonts w:ascii="Times New Roman" w:eastAsia="Calibri" w:hAnsi="Times New Roman" w:cs="Times New Roman"/>
          <w:sz w:val="24"/>
          <w:szCs w:val="24"/>
        </w:rPr>
        <w:t xml:space="preserve">enel </w:t>
      </w:r>
      <w:r w:rsidR="00357BC4">
        <w:rPr>
          <w:rFonts w:ascii="Times New Roman" w:eastAsia="Calibri" w:hAnsi="Times New Roman" w:cs="Times New Roman"/>
          <w:sz w:val="24"/>
          <w:szCs w:val="24"/>
        </w:rPr>
        <w:t>öz-yeterlik</w:t>
      </w:r>
      <w:r w:rsidR="001B30F8" w:rsidRPr="00CD644E">
        <w:rPr>
          <w:rFonts w:ascii="Times New Roman" w:eastAsia="Calibri" w:hAnsi="Times New Roman" w:cs="Times New Roman"/>
          <w:sz w:val="24"/>
          <w:szCs w:val="24"/>
        </w:rPr>
        <w:t xml:space="preserve"> algısı düzeyleri</w:t>
      </w:r>
      <w:r w:rsidRPr="00CD644E">
        <w:rPr>
          <w:rFonts w:ascii="Times New Roman" w:eastAsia="Calibri" w:hAnsi="Times New Roman" w:cs="Times New Roman"/>
          <w:sz w:val="24"/>
          <w:szCs w:val="24"/>
        </w:rPr>
        <w:t xml:space="preserve"> ile yaş</w:t>
      </w:r>
      <w:r w:rsidR="001B30F8" w:rsidRPr="00CD644E">
        <w:rPr>
          <w:rFonts w:ascii="Times New Roman" w:eastAsia="Calibri" w:hAnsi="Times New Roman" w:cs="Times New Roman"/>
          <w:sz w:val="24"/>
          <w:szCs w:val="24"/>
        </w:rPr>
        <w:t xml:space="preserve"> arasında istatistiksel olarak anlamlı bir farklılaşma vardır. Yaşı 17-21 ve yaşı 22-26 olan öğrencilerin genel </w:t>
      </w:r>
      <w:r w:rsidR="00357BC4">
        <w:rPr>
          <w:rFonts w:ascii="Times New Roman" w:eastAsia="Calibri" w:hAnsi="Times New Roman" w:cs="Times New Roman"/>
          <w:sz w:val="24"/>
          <w:szCs w:val="24"/>
        </w:rPr>
        <w:t>öz-yeterlik</w:t>
      </w:r>
      <w:r w:rsidR="001B30F8" w:rsidRPr="00CD644E">
        <w:rPr>
          <w:rFonts w:ascii="Times New Roman" w:eastAsia="Calibri" w:hAnsi="Times New Roman" w:cs="Times New Roman"/>
          <w:sz w:val="24"/>
          <w:szCs w:val="24"/>
        </w:rPr>
        <w:t xml:space="preserve"> algılarına ilişkin ortalamalar incelendiğinde yaşı 22-26 olan öğrencilerin genel </w:t>
      </w:r>
      <w:r w:rsidR="00357BC4">
        <w:rPr>
          <w:rFonts w:ascii="Times New Roman" w:eastAsia="Calibri" w:hAnsi="Times New Roman" w:cs="Times New Roman"/>
          <w:sz w:val="24"/>
          <w:szCs w:val="24"/>
        </w:rPr>
        <w:t>öz-yeterlik</w:t>
      </w:r>
      <w:r w:rsidR="001B30F8" w:rsidRPr="00CD644E">
        <w:rPr>
          <w:rFonts w:ascii="Times New Roman" w:eastAsia="Calibri" w:hAnsi="Times New Roman" w:cs="Times New Roman"/>
          <w:sz w:val="24"/>
          <w:szCs w:val="24"/>
        </w:rPr>
        <w:t xml:space="preserve"> algısı düzeylerinin daha yüksek olduğu görülmektedir.</w:t>
      </w:r>
    </w:p>
    <w:p w:rsidR="00127F04" w:rsidRPr="00CD644E" w:rsidRDefault="00127F04" w:rsidP="00845C93">
      <w:pPr>
        <w:spacing w:line="480" w:lineRule="auto"/>
        <w:ind w:firstLine="426"/>
        <w:jc w:val="both"/>
        <w:rPr>
          <w:rFonts w:ascii="Times New Roman" w:hAnsi="Times New Roman" w:cs="Times New Roman"/>
          <w:sz w:val="24"/>
          <w:szCs w:val="24"/>
        </w:rPr>
      </w:pPr>
      <w:r w:rsidRPr="00CD644E">
        <w:rPr>
          <w:rFonts w:ascii="Times New Roman" w:hAnsi="Times New Roman" w:cs="Times New Roman"/>
          <w:sz w:val="24"/>
          <w:szCs w:val="24"/>
        </w:rPr>
        <w:t xml:space="preserve"> Bireylerin gerek özel hayatlarında gerekse okul ve iş hayatlarında olan zorluklar karşısında verdikleri mücadele ve yaşamlarında daha fazla sorumluluk almaları</w:t>
      </w:r>
      <w:r w:rsidR="00CD6BF4">
        <w:rPr>
          <w:rFonts w:ascii="Times New Roman" w:hAnsi="Times New Roman" w:cs="Times New Roman"/>
          <w:sz w:val="24"/>
          <w:szCs w:val="24"/>
        </w:rPr>
        <w:t xml:space="preserve"> onları</w:t>
      </w:r>
      <w:r w:rsidR="00B50F9E">
        <w:rPr>
          <w:rFonts w:ascii="Times New Roman" w:hAnsi="Times New Roman" w:cs="Times New Roman"/>
          <w:sz w:val="24"/>
          <w:szCs w:val="24"/>
        </w:rPr>
        <w:t>n</w:t>
      </w:r>
      <w:r w:rsidR="00CD6BF4">
        <w:rPr>
          <w:rFonts w:ascii="Times New Roman" w:hAnsi="Times New Roman" w:cs="Times New Roman"/>
          <w:sz w:val="24"/>
          <w:szCs w:val="24"/>
        </w:rPr>
        <w:t xml:space="preserve"> hayata karşı daha güçlü durmalarını</w:t>
      </w:r>
      <w:r w:rsidRPr="00CD644E">
        <w:rPr>
          <w:rFonts w:ascii="Times New Roman" w:hAnsi="Times New Roman" w:cs="Times New Roman"/>
          <w:sz w:val="24"/>
          <w:szCs w:val="24"/>
        </w:rPr>
        <w:t xml:space="preserve"> sağlamaktadır. Elde ettikleri bu tecrübeler kişileri daha da olgunlaştırmaktadı</w:t>
      </w:r>
      <w:r w:rsidR="00B904A6" w:rsidRPr="00CD644E">
        <w:rPr>
          <w:rFonts w:ascii="Times New Roman" w:hAnsi="Times New Roman" w:cs="Times New Roman"/>
          <w:sz w:val="24"/>
          <w:szCs w:val="24"/>
        </w:rPr>
        <w:t>r. Bu da birey</w:t>
      </w:r>
      <w:r w:rsidR="00B50F9E">
        <w:rPr>
          <w:rFonts w:ascii="Times New Roman" w:hAnsi="Times New Roman" w:cs="Times New Roman"/>
          <w:sz w:val="24"/>
          <w:szCs w:val="24"/>
        </w:rPr>
        <w:t>ler</w:t>
      </w:r>
      <w:r w:rsidR="00B904A6" w:rsidRPr="00CD644E">
        <w:rPr>
          <w:rFonts w:ascii="Times New Roman" w:hAnsi="Times New Roman" w:cs="Times New Roman"/>
          <w:sz w:val="24"/>
          <w:szCs w:val="24"/>
        </w:rPr>
        <w:t xml:space="preserve">in </w:t>
      </w:r>
      <w:r w:rsidR="00041E42">
        <w:rPr>
          <w:rFonts w:ascii="Times New Roman" w:hAnsi="Times New Roman" w:cs="Times New Roman"/>
          <w:sz w:val="24"/>
          <w:szCs w:val="24"/>
        </w:rPr>
        <w:t>yaş</w:t>
      </w:r>
      <w:r w:rsidR="009C5822">
        <w:rPr>
          <w:rFonts w:ascii="Times New Roman" w:hAnsi="Times New Roman" w:cs="Times New Roman"/>
          <w:sz w:val="24"/>
          <w:szCs w:val="24"/>
        </w:rPr>
        <w:t>ları</w:t>
      </w:r>
      <w:r w:rsidR="00041E42">
        <w:rPr>
          <w:rFonts w:ascii="Times New Roman" w:hAnsi="Times New Roman" w:cs="Times New Roman"/>
          <w:sz w:val="24"/>
          <w:szCs w:val="24"/>
        </w:rPr>
        <w:t xml:space="preserve"> </w:t>
      </w:r>
      <w:r w:rsidR="009C5822">
        <w:rPr>
          <w:rFonts w:ascii="Times New Roman" w:hAnsi="Times New Roman" w:cs="Times New Roman"/>
          <w:sz w:val="24"/>
          <w:szCs w:val="24"/>
        </w:rPr>
        <w:t xml:space="preserve">ilerledikçe </w:t>
      </w:r>
      <w:r w:rsidR="00B904A6" w:rsidRPr="00CD644E">
        <w:rPr>
          <w:rFonts w:ascii="Times New Roman" w:hAnsi="Times New Roman" w:cs="Times New Roman"/>
          <w:sz w:val="24"/>
          <w:szCs w:val="24"/>
        </w:rPr>
        <w:t xml:space="preserve">genel </w:t>
      </w:r>
      <w:proofErr w:type="spellStart"/>
      <w:r w:rsidR="00B904A6" w:rsidRPr="00CD644E">
        <w:rPr>
          <w:rFonts w:ascii="Times New Roman" w:hAnsi="Times New Roman" w:cs="Times New Roman"/>
          <w:sz w:val="24"/>
          <w:szCs w:val="24"/>
        </w:rPr>
        <w:t>özyeter</w:t>
      </w:r>
      <w:r w:rsidR="009221D5">
        <w:rPr>
          <w:rFonts w:ascii="Times New Roman" w:hAnsi="Times New Roman" w:cs="Times New Roman"/>
          <w:sz w:val="24"/>
          <w:szCs w:val="24"/>
        </w:rPr>
        <w:t>li</w:t>
      </w:r>
      <w:r w:rsidRPr="00CD644E">
        <w:rPr>
          <w:rFonts w:ascii="Times New Roman" w:hAnsi="Times New Roman" w:cs="Times New Roman"/>
          <w:sz w:val="24"/>
          <w:szCs w:val="24"/>
        </w:rPr>
        <w:t>lik</w:t>
      </w:r>
      <w:proofErr w:type="spellEnd"/>
      <w:r w:rsidRPr="00CD644E">
        <w:rPr>
          <w:rFonts w:ascii="Times New Roman" w:hAnsi="Times New Roman" w:cs="Times New Roman"/>
          <w:sz w:val="24"/>
          <w:szCs w:val="24"/>
        </w:rPr>
        <w:t xml:space="preserve"> düzeylerinin yükselmesine neden olabilir.</w:t>
      </w:r>
      <w:r w:rsidR="00F921C0">
        <w:rPr>
          <w:rFonts w:ascii="Times New Roman" w:hAnsi="Times New Roman" w:cs="Times New Roman"/>
          <w:sz w:val="24"/>
          <w:szCs w:val="24"/>
        </w:rPr>
        <w:t xml:space="preserve"> </w:t>
      </w:r>
      <w:r w:rsidRPr="00CD644E">
        <w:rPr>
          <w:rFonts w:ascii="Times New Roman" w:hAnsi="Times New Roman" w:cs="Times New Roman"/>
          <w:sz w:val="24"/>
          <w:szCs w:val="24"/>
        </w:rPr>
        <w:t>Fakat Aydıner</w:t>
      </w:r>
      <w:r w:rsidR="00F921C0">
        <w:rPr>
          <w:rFonts w:ascii="Times New Roman" w:hAnsi="Times New Roman" w:cs="Times New Roman"/>
          <w:sz w:val="24"/>
          <w:szCs w:val="24"/>
        </w:rPr>
        <w:t xml:space="preserve"> </w:t>
      </w:r>
      <w:r w:rsidRPr="00CD644E">
        <w:rPr>
          <w:rFonts w:ascii="Times New Roman" w:hAnsi="Times New Roman" w:cs="Times New Roman"/>
          <w:sz w:val="24"/>
          <w:szCs w:val="24"/>
        </w:rPr>
        <w:t xml:space="preserve">(2011)’in </w:t>
      </w:r>
      <w:r w:rsidR="00BE7CD0">
        <w:rPr>
          <w:rFonts w:ascii="Times New Roman" w:hAnsi="Times New Roman" w:cs="Times New Roman"/>
          <w:sz w:val="24"/>
          <w:szCs w:val="24"/>
        </w:rPr>
        <w:t>"</w:t>
      </w:r>
      <w:r w:rsidRPr="00CD644E">
        <w:rPr>
          <w:rFonts w:ascii="Times New Roman" w:hAnsi="Times New Roman" w:cs="Times New Roman"/>
          <w:sz w:val="24"/>
          <w:szCs w:val="24"/>
        </w:rPr>
        <w:t xml:space="preserve">Üniversite Öğrencilerinin Yaşam Amaçlarının Alt Boyutlarının </w:t>
      </w:r>
      <w:r w:rsidR="00F921C0">
        <w:rPr>
          <w:rFonts w:ascii="Times New Roman" w:hAnsi="Times New Roman" w:cs="Times New Roman"/>
          <w:sz w:val="24"/>
          <w:szCs w:val="24"/>
        </w:rPr>
        <w:t>G</w:t>
      </w:r>
      <w:r w:rsidRPr="00CD644E">
        <w:rPr>
          <w:rFonts w:ascii="Times New Roman" w:hAnsi="Times New Roman" w:cs="Times New Roman"/>
          <w:sz w:val="24"/>
          <w:szCs w:val="24"/>
        </w:rPr>
        <w:t>enel</w:t>
      </w:r>
      <w:r w:rsidR="00F921C0">
        <w:rPr>
          <w:rFonts w:ascii="Times New Roman" w:hAnsi="Times New Roman" w:cs="Times New Roman"/>
          <w:sz w:val="24"/>
          <w:szCs w:val="24"/>
        </w:rPr>
        <w:t xml:space="preserve"> </w:t>
      </w:r>
      <w:r w:rsidR="00357BC4">
        <w:rPr>
          <w:rFonts w:ascii="Times New Roman" w:hAnsi="Times New Roman" w:cs="Times New Roman"/>
          <w:sz w:val="24"/>
          <w:szCs w:val="24"/>
        </w:rPr>
        <w:t>Öz-yeterlik</w:t>
      </w:r>
      <w:r w:rsidR="00B904A6" w:rsidRPr="00CD644E">
        <w:rPr>
          <w:rFonts w:ascii="Times New Roman" w:hAnsi="Times New Roman" w:cs="Times New Roman"/>
          <w:sz w:val="24"/>
          <w:szCs w:val="24"/>
        </w:rPr>
        <w:t xml:space="preserve"> Yaşam Doyumu v</w:t>
      </w:r>
      <w:r w:rsidRPr="00CD644E">
        <w:rPr>
          <w:rFonts w:ascii="Times New Roman" w:hAnsi="Times New Roman" w:cs="Times New Roman"/>
          <w:sz w:val="24"/>
          <w:szCs w:val="24"/>
        </w:rPr>
        <w:t>e Çeşitli Deği</w:t>
      </w:r>
      <w:r w:rsidR="00B50F9E">
        <w:rPr>
          <w:rFonts w:ascii="Times New Roman" w:hAnsi="Times New Roman" w:cs="Times New Roman"/>
          <w:sz w:val="24"/>
          <w:szCs w:val="24"/>
        </w:rPr>
        <w:t>şkenlere Göre İncelenmesi</w:t>
      </w:r>
      <w:r w:rsidR="00BE7CD0">
        <w:rPr>
          <w:rFonts w:ascii="Times New Roman" w:hAnsi="Times New Roman" w:cs="Times New Roman"/>
          <w:sz w:val="24"/>
          <w:szCs w:val="24"/>
        </w:rPr>
        <w:t>"</w:t>
      </w:r>
      <w:r w:rsidR="00B50F9E">
        <w:rPr>
          <w:rFonts w:ascii="Times New Roman" w:hAnsi="Times New Roman" w:cs="Times New Roman"/>
          <w:sz w:val="24"/>
          <w:szCs w:val="24"/>
        </w:rPr>
        <w:t xml:space="preserve"> isimli yüksek l</w:t>
      </w:r>
      <w:r w:rsidRPr="00CD644E">
        <w:rPr>
          <w:rFonts w:ascii="Times New Roman" w:hAnsi="Times New Roman" w:cs="Times New Roman"/>
          <w:sz w:val="24"/>
          <w:szCs w:val="24"/>
        </w:rPr>
        <w:t>isans çalışmasından elde ettiği sonuçlar</w:t>
      </w:r>
      <w:r w:rsidR="00B50F9E">
        <w:rPr>
          <w:rFonts w:ascii="Times New Roman" w:hAnsi="Times New Roman" w:cs="Times New Roman"/>
          <w:sz w:val="24"/>
          <w:szCs w:val="24"/>
        </w:rPr>
        <w:t xml:space="preserve">, </w:t>
      </w:r>
      <w:r w:rsidRPr="00CD644E">
        <w:rPr>
          <w:rFonts w:ascii="Times New Roman" w:hAnsi="Times New Roman" w:cs="Times New Roman"/>
          <w:sz w:val="24"/>
          <w:szCs w:val="24"/>
        </w:rPr>
        <w:t xml:space="preserve">bizim çalışmamızdan elde ettiğimiz sonuçları desteklememektedir. </w:t>
      </w:r>
      <w:r w:rsidR="00B5088B" w:rsidRPr="00CD644E">
        <w:rPr>
          <w:rFonts w:ascii="Times New Roman" w:hAnsi="Times New Roman" w:cs="Times New Roman"/>
          <w:sz w:val="24"/>
          <w:szCs w:val="24"/>
        </w:rPr>
        <w:t xml:space="preserve">Aydıner’in çalışmasına göre; Üniversite öğrencilerinin yaşa bağlı olarak genel </w:t>
      </w:r>
      <w:r w:rsidR="00357BC4">
        <w:rPr>
          <w:rFonts w:ascii="Times New Roman" w:hAnsi="Times New Roman" w:cs="Times New Roman"/>
          <w:sz w:val="24"/>
          <w:szCs w:val="24"/>
        </w:rPr>
        <w:t>öz-yeterlik</w:t>
      </w:r>
      <w:r w:rsidR="00B5088B" w:rsidRPr="00CD644E">
        <w:rPr>
          <w:rFonts w:ascii="Times New Roman" w:hAnsi="Times New Roman" w:cs="Times New Roman"/>
          <w:sz w:val="24"/>
          <w:szCs w:val="24"/>
        </w:rPr>
        <w:t xml:space="preserve"> düzeylerinde fark olmadığı Ancak yaşa bağlı olarak ölçeklerden alınan ortalama puanlarda yaşla doğru orantılı olarak genel </w:t>
      </w:r>
      <w:r w:rsidR="00357BC4">
        <w:rPr>
          <w:rFonts w:ascii="Times New Roman" w:hAnsi="Times New Roman" w:cs="Times New Roman"/>
          <w:sz w:val="24"/>
          <w:szCs w:val="24"/>
        </w:rPr>
        <w:t>öz-yeterlik</w:t>
      </w:r>
      <w:r w:rsidR="00B5088B" w:rsidRPr="00CD644E">
        <w:rPr>
          <w:rFonts w:ascii="Times New Roman" w:hAnsi="Times New Roman" w:cs="Times New Roman"/>
          <w:sz w:val="24"/>
          <w:szCs w:val="24"/>
        </w:rPr>
        <w:t xml:space="preserve"> düzeyi puanlarının arttığını ifade etmiştir.  </w:t>
      </w:r>
    </w:p>
    <w:p w:rsidR="00B5220B" w:rsidRPr="00281364" w:rsidRDefault="00BA4369" w:rsidP="00B5220B">
      <w:pPr>
        <w:widowControl w:val="0"/>
        <w:autoSpaceDE w:val="0"/>
        <w:autoSpaceDN w:val="0"/>
        <w:adjustRightInd w:val="0"/>
        <w:spacing w:after="240" w:line="480" w:lineRule="auto"/>
        <w:jc w:val="both"/>
        <w:rPr>
          <w:rFonts w:ascii="Times New Roman" w:hAnsi="Times New Roman" w:cs="Times New Roman"/>
          <w:sz w:val="24"/>
          <w:szCs w:val="24"/>
        </w:rPr>
      </w:pPr>
      <w:r w:rsidRPr="00CD644E">
        <w:rPr>
          <w:rFonts w:ascii="Times New Roman" w:hAnsi="Times New Roman" w:cs="Times New Roman"/>
          <w:sz w:val="24"/>
          <w:szCs w:val="24"/>
        </w:rPr>
        <w:t xml:space="preserve">Elde edilen bulgulardan biri de araştırmaya katılan öğrencilerin akademik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w:t>
      </w:r>
      <w:r w:rsidR="007C38A0" w:rsidRPr="00CD644E">
        <w:rPr>
          <w:rFonts w:ascii="Times New Roman" w:hAnsi="Times New Roman" w:cs="Times New Roman"/>
          <w:sz w:val="24"/>
          <w:szCs w:val="24"/>
        </w:rPr>
        <w:t xml:space="preserve">ve genel </w:t>
      </w:r>
      <w:r w:rsidR="00357BC4">
        <w:rPr>
          <w:rFonts w:ascii="Times New Roman" w:hAnsi="Times New Roman" w:cs="Times New Roman"/>
          <w:sz w:val="24"/>
          <w:szCs w:val="24"/>
        </w:rPr>
        <w:t>öz-yeterlik</w:t>
      </w:r>
      <w:r w:rsidR="007C38A0" w:rsidRPr="00CD644E">
        <w:rPr>
          <w:rFonts w:ascii="Times New Roman" w:hAnsi="Times New Roman" w:cs="Times New Roman"/>
          <w:sz w:val="24"/>
          <w:szCs w:val="24"/>
        </w:rPr>
        <w:t xml:space="preserve"> algı</w:t>
      </w:r>
      <w:r w:rsidRPr="00CD644E">
        <w:rPr>
          <w:rFonts w:ascii="Times New Roman" w:hAnsi="Times New Roman" w:cs="Times New Roman"/>
          <w:sz w:val="24"/>
          <w:szCs w:val="24"/>
        </w:rPr>
        <w:t xml:space="preserve"> düzeyleri arasında anne</w:t>
      </w:r>
      <w:r w:rsidR="00674B18" w:rsidRPr="00CD644E">
        <w:rPr>
          <w:rFonts w:ascii="Times New Roman" w:hAnsi="Times New Roman" w:cs="Times New Roman"/>
          <w:sz w:val="24"/>
          <w:szCs w:val="24"/>
        </w:rPr>
        <w:t xml:space="preserve"> ve baba</w:t>
      </w:r>
      <w:r w:rsidRPr="00CD644E">
        <w:rPr>
          <w:rFonts w:ascii="Times New Roman" w:hAnsi="Times New Roman" w:cs="Times New Roman"/>
          <w:sz w:val="24"/>
          <w:szCs w:val="24"/>
        </w:rPr>
        <w:t xml:space="preserve"> eğitim durumlarına göre istatistik</w:t>
      </w:r>
      <w:r w:rsidR="00D95BAB" w:rsidRPr="00CD644E">
        <w:rPr>
          <w:rFonts w:ascii="Times New Roman" w:hAnsi="Times New Roman" w:cs="Times New Roman"/>
          <w:sz w:val="24"/>
          <w:szCs w:val="24"/>
        </w:rPr>
        <w:t>sel olarak anlamlı bir farklılaşma</w:t>
      </w:r>
      <w:r w:rsidRPr="00CD644E">
        <w:rPr>
          <w:rFonts w:ascii="Times New Roman" w:hAnsi="Times New Roman" w:cs="Times New Roman"/>
          <w:sz w:val="24"/>
          <w:szCs w:val="24"/>
        </w:rPr>
        <w:t xml:space="preserve"> </w:t>
      </w:r>
      <w:r w:rsidR="009C5822">
        <w:rPr>
          <w:rFonts w:ascii="Times New Roman" w:hAnsi="Times New Roman" w:cs="Times New Roman"/>
          <w:sz w:val="24"/>
          <w:szCs w:val="24"/>
        </w:rPr>
        <w:t>olmamasıdır</w:t>
      </w:r>
      <w:r w:rsidRPr="00CD644E">
        <w:rPr>
          <w:rFonts w:ascii="Times New Roman" w:hAnsi="Times New Roman" w:cs="Times New Roman"/>
          <w:sz w:val="24"/>
          <w:szCs w:val="24"/>
        </w:rPr>
        <w:t>.  Bu bulgudan hareketle öğrencilerin anne</w:t>
      </w:r>
      <w:r w:rsidR="000523B5" w:rsidRPr="00CD644E">
        <w:rPr>
          <w:rFonts w:ascii="Times New Roman" w:hAnsi="Times New Roman" w:cs="Times New Roman"/>
          <w:sz w:val="24"/>
          <w:szCs w:val="24"/>
        </w:rPr>
        <w:t xml:space="preserve"> ve baba</w:t>
      </w:r>
      <w:r w:rsidRPr="00CD644E">
        <w:rPr>
          <w:rFonts w:ascii="Times New Roman" w:hAnsi="Times New Roman" w:cs="Times New Roman"/>
          <w:sz w:val="24"/>
          <w:szCs w:val="24"/>
        </w:rPr>
        <w:t xml:space="preserve"> eğitim </w:t>
      </w:r>
      <w:r w:rsidRPr="00CD644E">
        <w:rPr>
          <w:rFonts w:ascii="Times New Roman" w:hAnsi="Times New Roman" w:cs="Times New Roman"/>
          <w:sz w:val="24"/>
          <w:szCs w:val="24"/>
        </w:rPr>
        <w:lastRenderedPageBreak/>
        <w:t xml:space="preserve">düzeylerinin öğrencilerin </w:t>
      </w:r>
      <w:r w:rsidR="007C38A0" w:rsidRPr="00CD644E">
        <w:rPr>
          <w:rFonts w:ascii="Times New Roman" w:hAnsi="Times New Roman" w:cs="Times New Roman"/>
          <w:sz w:val="24"/>
          <w:szCs w:val="24"/>
        </w:rPr>
        <w:t xml:space="preserve">genel ve </w:t>
      </w:r>
      <w:r w:rsidR="00267D24" w:rsidRPr="00CD644E">
        <w:rPr>
          <w:rFonts w:ascii="Times New Roman" w:hAnsi="Times New Roman" w:cs="Times New Roman"/>
          <w:sz w:val="24"/>
          <w:szCs w:val="24"/>
        </w:rPr>
        <w:t xml:space="preserve">akademik </w:t>
      </w:r>
      <w:r w:rsidR="00357BC4">
        <w:rPr>
          <w:rFonts w:ascii="Times New Roman" w:hAnsi="Times New Roman" w:cs="Times New Roman"/>
          <w:sz w:val="24"/>
          <w:szCs w:val="24"/>
        </w:rPr>
        <w:t>öz-yeterlik</w:t>
      </w:r>
      <w:r w:rsidR="00267D24" w:rsidRPr="00CD644E">
        <w:rPr>
          <w:rFonts w:ascii="Times New Roman" w:hAnsi="Times New Roman" w:cs="Times New Roman"/>
          <w:sz w:val="24"/>
          <w:szCs w:val="24"/>
        </w:rPr>
        <w:t xml:space="preserve"> algı</w:t>
      </w:r>
      <w:r w:rsidRPr="00CD644E">
        <w:rPr>
          <w:rFonts w:ascii="Times New Roman" w:hAnsi="Times New Roman" w:cs="Times New Roman"/>
          <w:sz w:val="24"/>
          <w:szCs w:val="24"/>
        </w:rPr>
        <w:t xml:space="preserve"> düzeylerini etkilemediği söylenebilir.</w:t>
      </w:r>
      <w:r w:rsidR="00F921C0">
        <w:rPr>
          <w:rFonts w:ascii="Times New Roman" w:hAnsi="Times New Roman" w:cs="Times New Roman"/>
          <w:sz w:val="24"/>
          <w:szCs w:val="24"/>
        </w:rPr>
        <w:t xml:space="preserve"> </w:t>
      </w:r>
      <w:r w:rsidR="008A735A" w:rsidRPr="00CD644E">
        <w:rPr>
          <w:rFonts w:ascii="Times New Roman" w:hAnsi="Times New Roman" w:cs="Times New Roman"/>
          <w:sz w:val="24"/>
          <w:szCs w:val="24"/>
        </w:rPr>
        <w:t>Günümüzde</w:t>
      </w:r>
      <w:r w:rsidR="009B353A" w:rsidRPr="00CD644E">
        <w:rPr>
          <w:rFonts w:ascii="Times New Roman" w:hAnsi="Times New Roman" w:cs="Times New Roman"/>
          <w:sz w:val="24"/>
          <w:szCs w:val="24"/>
        </w:rPr>
        <w:t xml:space="preserve"> anne</w:t>
      </w:r>
      <w:r w:rsidR="00BE7CD0">
        <w:rPr>
          <w:rFonts w:ascii="Times New Roman" w:hAnsi="Times New Roman" w:cs="Times New Roman"/>
          <w:sz w:val="24"/>
          <w:szCs w:val="24"/>
        </w:rPr>
        <w:t xml:space="preserve"> ve baba</w:t>
      </w:r>
      <w:r w:rsidR="009C5822">
        <w:rPr>
          <w:rFonts w:ascii="Times New Roman" w:hAnsi="Times New Roman" w:cs="Times New Roman"/>
          <w:sz w:val="24"/>
          <w:szCs w:val="24"/>
        </w:rPr>
        <w:t xml:space="preserve"> eğitim düzeyleri ne olursa olsun</w:t>
      </w:r>
      <w:r w:rsidR="008A735A" w:rsidRPr="00CD644E">
        <w:rPr>
          <w:rFonts w:ascii="Times New Roman" w:hAnsi="Times New Roman" w:cs="Times New Roman"/>
          <w:sz w:val="24"/>
          <w:szCs w:val="24"/>
        </w:rPr>
        <w:t xml:space="preserve"> çocuklarının eğitiminde daha bilinçli tutum sergilemektedir. Bunda okullardaki rehber öğretmenlerin</w:t>
      </w:r>
      <w:r w:rsidR="009C5822">
        <w:rPr>
          <w:rFonts w:ascii="Times New Roman" w:hAnsi="Times New Roman" w:cs="Times New Roman"/>
          <w:sz w:val="24"/>
          <w:szCs w:val="24"/>
        </w:rPr>
        <w:t>in</w:t>
      </w:r>
      <w:r w:rsidR="008A735A" w:rsidRPr="00CD644E">
        <w:rPr>
          <w:rFonts w:ascii="Times New Roman" w:hAnsi="Times New Roman" w:cs="Times New Roman"/>
          <w:sz w:val="24"/>
          <w:szCs w:val="24"/>
        </w:rPr>
        <w:t xml:space="preserve">, sınıf öğretmenlerinin velileri bilgilendirmesi veya medyadaki eğitici programların etkisi olabilir. </w:t>
      </w:r>
      <w:proofErr w:type="spellStart"/>
      <w:r w:rsidR="00B5220B">
        <w:rPr>
          <w:rFonts w:ascii="Times New Roman" w:hAnsi="Times New Roman" w:cs="Times New Roman"/>
          <w:sz w:val="24"/>
          <w:szCs w:val="24"/>
        </w:rPr>
        <w:t>Kılınç</w:t>
      </w:r>
      <w:proofErr w:type="spellEnd"/>
      <w:r w:rsidR="00B5220B">
        <w:rPr>
          <w:rFonts w:ascii="Times New Roman" w:hAnsi="Times New Roman" w:cs="Times New Roman"/>
          <w:sz w:val="24"/>
          <w:szCs w:val="24"/>
        </w:rPr>
        <w:t xml:space="preserve"> ve Örs </w:t>
      </w:r>
      <w:r w:rsidR="00317508">
        <w:rPr>
          <w:rFonts w:ascii="Times New Roman" w:hAnsi="Times New Roman" w:cs="Times New Roman"/>
          <w:sz w:val="24"/>
          <w:szCs w:val="24"/>
        </w:rPr>
        <w:t>(2017</w:t>
      </w:r>
      <w:r w:rsidR="00B5220B">
        <w:rPr>
          <w:rFonts w:ascii="Times New Roman" w:hAnsi="Times New Roman" w:cs="Times New Roman"/>
          <w:sz w:val="24"/>
          <w:szCs w:val="24"/>
        </w:rPr>
        <w:t xml:space="preserve">)’ün </w:t>
      </w:r>
      <w:r w:rsidR="008A735A" w:rsidRPr="00CD644E">
        <w:rPr>
          <w:rFonts w:ascii="Times New Roman" w:hAnsi="Times New Roman" w:cs="Times New Roman"/>
          <w:sz w:val="24"/>
          <w:szCs w:val="24"/>
        </w:rPr>
        <w:t xml:space="preserve"> </w:t>
      </w:r>
      <w:r w:rsidR="00B5220B" w:rsidRPr="00B5220B">
        <w:rPr>
          <w:rFonts w:ascii="Times New Roman" w:hAnsi="Times New Roman" w:cs="Times New Roman"/>
          <w:color w:val="000000" w:themeColor="text1"/>
          <w:sz w:val="24"/>
          <w:szCs w:val="24"/>
        </w:rPr>
        <w:t>“</w:t>
      </w:r>
      <w:r w:rsidR="00B5220B">
        <w:rPr>
          <w:rFonts w:ascii="Times" w:hAnsi="Times" w:cs="Times"/>
          <w:bCs/>
          <w:color w:val="000000" w:themeColor="text1"/>
          <w:sz w:val="24"/>
          <w:szCs w:val="24"/>
        </w:rPr>
        <w:t>E</w:t>
      </w:r>
      <w:r w:rsidR="00B5220B" w:rsidRPr="00B5220B">
        <w:rPr>
          <w:rFonts w:ascii="Times" w:hAnsi="Times" w:cs="Times"/>
          <w:bCs/>
          <w:color w:val="000000" w:themeColor="text1"/>
          <w:sz w:val="24"/>
          <w:szCs w:val="24"/>
        </w:rPr>
        <w:t>b</w:t>
      </w:r>
      <w:r w:rsidR="00BE7CD0">
        <w:rPr>
          <w:rFonts w:ascii="Times" w:hAnsi="Times" w:cs="Times"/>
          <w:bCs/>
          <w:color w:val="000000" w:themeColor="text1"/>
          <w:sz w:val="24"/>
          <w:szCs w:val="24"/>
        </w:rPr>
        <w:t xml:space="preserve">elik ve Hemşirelik Öğrencilerinin </w:t>
      </w:r>
      <w:r w:rsidR="00357BC4">
        <w:rPr>
          <w:rFonts w:ascii="Times" w:hAnsi="Times" w:cs="Times"/>
          <w:bCs/>
          <w:color w:val="000000" w:themeColor="text1"/>
          <w:sz w:val="24"/>
          <w:szCs w:val="24"/>
        </w:rPr>
        <w:t>Öz-yeterlik</w:t>
      </w:r>
      <w:r w:rsidR="00BE7CD0">
        <w:rPr>
          <w:rFonts w:ascii="Times" w:hAnsi="Times" w:cs="Times"/>
          <w:bCs/>
          <w:color w:val="000000" w:themeColor="text1"/>
          <w:sz w:val="24"/>
          <w:szCs w:val="24"/>
        </w:rPr>
        <w:t xml:space="preserve"> Algı D</w:t>
      </w:r>
      <w:r w:rsidR="00B5220B" w:rsidRPr="00B5220B">
        <w:rPr>
          <w:rFonts w:ascii="Times" w:hAnsi="Times" w:cs="Times"/>
          <w:bCs/>
          <w:color w:val="000000" w:themeColor="text1"/>
          <w:sz w:val="24"/>
          <w:szCs w:val="24"/>
        </w:rPr>
        <w:t>üzeyl</w:t>
      </w:r>
      <w:r w:rsidR="00BE7CD0">
        <w:rPr>
          <w:rFonts w:ascii="Times" w:hAnsi="Times" w:cs="Times"/>
          <w:bCs/>
          <w:color w:val="000000" w:themeColor="text1"/>
          <w:sz w:val="24"/>
          <w:szCs w:val="24"/>
        </w:rPr>
        <w:t>eri ve Etkili Faktörler” başlıklı</w:t>
      </w:r>
      <w:r w:rsidR="00B5220B" w:rsidRPr="00B5220B">
        <w:rPr>
          <w:rFonts w:ascii="Times" w:hAnsi="Times" w:cs="Times"/>
          <w:bCs/>
          <w:color w:val="000000" w:themeColor="text1"/>
          <w:sz w:val="24"/>
          <w:szCs w:val="24"/>
        </w:rPr>
        <w:t xml:space="preserve"> çalışmalarında elde ettikleri bulgular bizim çalışmamızla paralellik gösterme</w:t>
      </w:r>
      <w:r w:rsidR="00B5220B">
        <w:rPr>
          <w:rFonts w:ascii="Times" w:hAnsi="Times" w:cs="Times"/>
          <w:bCs/>
          <w:color w:val="000000" w:themeColor="text1"/>
          <w:sz w:val="24"/>
          <w:szCs w:val="24"/>
        </w:rPr>
        <w:t>k</w:t>
      </w:r>
      <w:r w:rsidR="00B5220B" w:rsidRPr="00B5220B">
        <w:rPr>
          <w:rFonts w:ascii="Times" w:hAnsi="Times" w:cs="Times"/>
          <w:bCs/>
          <w:color w:val="000000" w:themeColor="text1"/>
          <w:sz w:val="24"/>
          <w:szCs w:val="24"/>
        </w:rPr>
        <w:t xml:space="preserve">tedir.  </w:t>
      </w:r>
      <w:r w:rsidR="00B5220B" w:rsidRPr="00B5220B">
        <w:rPr>
          <w:rFonts w:ascii="Times" w:hAnsi="Times" w:cs="Times"/>
          <w:bCs/>
          <w:color w:val="000000" w:themeColor="text1"/>
          <w:sz w:val="30"/>
          <w:szCs w:val="30"/>
        </w:rPr>
        <w:t xml:space="preserve"> </w:t>
      </w:r>
    </w:p>
    <w:p w:rsidR="008A653C" w:rsidRPr="00CD644E" w:rsidRDefault="00B336C6" w:rsidP="00845C93">
      <w:pPr>
        <w:spacing w:line="480" w:lineRule="auto"/>
        <w:ind w:firstLine="426"/>
        <w:jc w:val="both"/>
        <w:rPr>
          <w:rFonts w:ascii="Times New Roman" w:hAnsi="Times New Roman" w:cs="Times New Roman"/>
          <w:sz w:val="24"/>
          <w:szCs w:val="24"/>
        </w:rPr>
      </w:pPr>
      <w:r w:rsidRPr="00CD644E">
        <w:rPr>
          <w:rFonts w:ascii="Times New Roman" w:hAnsi="Times New Roman" w:cs="Times New Roman"/>
          <w:sz w:val="24"/>
          <w:szCs w:val="24"/>
        </w:rPr>
        <w:t xml:space="preserve">Fakat </w:t>
      </w:r>
      <w:proofErr w:type="gramStart"/>
      <w:r w:rsidRPr="00CD644E">
        <w:rPr>
          <w:rFonts w:ascii="Times New Roman" w:hAnsi="Times New Roman" w:cs="Times New Roman"/>
          <w:sz w:val="24"/>
          <w:szCs w:val="24"/>
        </w:rPr>
        <w:t>literatür</w:t>
      </w:r>
      <w:proofErr w:type="gramEnd"/>
      <w:r w:rsidR="00BE7CD0">
        <w:rPr>
          <w:rFonts w:ascii="Times New Roman" w:hAnsi="Times New Roman" w:cs="Times New Roman"/>
          <w:sz w:val="24"/>
          <w:szCs w:val="24"/>
        </w:rPr>
        <w:t xml:space="preserve"> taramasında anne-</w:t>
      </w:r>
      <w:r w:rsidR="00501027" w:rsidRPr="00CD644E">
        <w:rPr>
          <w:rFonts w:ascii="Times New Roman" w:hAnsi="Times New Roman" w:cs="Times New Roman"/>
          <w:sz w:val="24"/>
          <w:szCs w:val="24"/>
        </w:rPr>
        <w:t xml:space="preserve">baba eğitim düzeyi ile çocukların </w:t>
      </w:r>
      <w:r w:rsidR="00357BC4">
        <w:rPr>
          <w:rFonts w:ascii="Times New Roman" w:hAnsi="Times New Roman" w:cs="Times New Roman"/>
          <w:sz w:val="24"/>
          <w:szCs w:val="24"/>
        </w:rPr>
        <w:t>öz-yeterlik</w:t>
      </w:r>
      <w:r w:rsidR="00501027" w:rsidRPr="00CD644E">
        <w:rPr>
          <w:rFonts w:ascii="Times New Roman" w:hAnsi="Times New Roman" w:cs="Times New Roman"/>
          <w:sz w:val="24"/>
          <w:szCs w:val="24"/>
        </w:rPr>
        <w:t xml:space="preserve"> algıları arasındaki ilişkiyi inceleyen çalışma yok denecek kadar azdır. </w:t>
      </w:r>
      <w:r w:rsidR="00D95BAB" w:rsidRPr="00CD644E">
        <w:rPr>
          <w:rFonts w:ascii="Times New Roman" w:hAnsi="Times New Roman" w:cs="Times New Roman"/>
          <w:sz w:val="24"/>
          <w:szCs w:val="24"/>
        </w:rPr>
        <w:t>Bunlar arasında bizim çalışmamıza paralellik göstermeyen yani</w:t>
      </w:r>
      <w:r w:rsidR="00AD2ED2">
        <w:rPr>
          <w:rFonts w:ascii="Times New Roman" w:hAnsi="Times New Roman" w:cs="Times New Roman"/>
          <w:sz w:val="24"/>
          <w:szCs w:val="24"/>
        </w:rPr>
        <w:t xml:space="preserve"> </w:t>
      </w:r>
      <w:r w:rsidRPr="00CD644E">
        <w:rPr>
          <w:rFonts w:ascii="Times New Roman" w:hAnsi="Times New Roman" w:cs="Times New Roman"/>
          <w:sz w:val="24"/>
          <w:szCs w:val="24"/>
        </w:rPr>
        <w:t>farklı sonuçlar elde edilen çalışmal</w:t>
      </w:r>
      <w:r w:rsidR="00501027" w:rsidRPr="00CD644E">
        <w:rPr>
          <w:rFonts w:ascii="Times New Roman" w:hAnsi="Times New Roman" w:cs="Times New Roman"/>
          <w:sz w:val="24"/>
          <w:szCs w:val="24"/>
        </w:rPr>
        <w:t xml:space="preserve">ara </w:t>
      </w:r>
      <w:r w:rsidRPr="00CD644E">
        <w:rPr>
          <w:rFonts w:ascii="Times New Roman" w:hAnsi="Times New Roman" w:cs="Times New Roman"/>
          <w:sz w:val="24"/>
          <w:szCs w:val="24"/>
        </w:rPr>
        <w:t xml:space="preserve">rastlanmıştır. Bunlardan biri Özgen ve </w:t>
      </w:r>
      <w:proofErr w:type="spellStart"/>
      <w:r w:rsidRPr="00CD644E">
        <w:rPr>
          <w:rFonts w:ascii="Times New Roman" w:hAnsi="Times New Roman" w:cs="Times New Roman"/>
          <w:sz w:val="24"/>
          <w:szCs w:val="24"/>
        </w:rPr>
        <w:t>Bindak’a</w:t>
      </w:r>
      <w:proofErr w:type="spellEnd"/>
      <w:r w:rsidRPr="00CD644E">
        <w:rPr>
          <w:rFonts w:ascii="Times New Roman" w:hAnsi="Times New Roman" w:cs="Times New Roman"/>
          <w:sz w:val="24"/>
          <w:szCs w:val="24"/>
        </w:rPr>
        <w:t xml:space="preserve"> aittir. Özgen </w:t>
      </w:r>
      <w:r w:rsidR="003E5A95" w:rsidRPr="00CD644E">
        <w:rPr>
          <w:rFonts w:ascii="Times New Roman" w:hAnsi="Times New Roman" w:cs="Times New Roman"/>
          <w:sz w:val="24"/>
          <w:szCs w:val="24"/>
        </w:rPr>
        <w:t xml:space="preserve">ve </w:t>
      </w:r>
      <w:proofErr w:type="spellStart"/>
      <w:r w:rsidRPr="00CD644E">
        <w:rPr>
          <w:rFonts w:ascii="Times New Roman" w:hAnsi="Times New Roman" w:cs="Times New Roman"/>
          <w:sz w:val="24"/>
          <w:szCs w:val="24"/>
        </w:rPr>
        <w:t>Bindak</w:t>
      </w:r>
      <w:proofErr w:type="spellEnd"/>
      <w:r w:rsidRPr="00CD644E">
        <w:rPr>
          <w:rFonts w:ascii="Times New Roman" w:hAnsi="Times New Roman" w:cs="Times New Roman"/>
          <w:sz w:val="24"/>
          <w:szCs w:val="24"/>
        </w:rPr>
        <w:t xml:space="preserve"> (2011) </w:t>
      </w:r>
      <w:r w:rsidR="00BE7CD0">
        <w:rPr>
          <w:rFonts w:ascii="Times New Roman" w:hAnsi="Times New Roman" w:cs="Times New Roman"/>
          <w:sz w:val="24"/>
          <w:szCs w:val="24"/>
        </w:rPr>
        <w:t>"</w:t>
      </w:r>
      <w:r w:rsidRPr="00CD644E">
        <w:rPr>
          <w:rFonts w:ascii="Times New Roman" w:hAnsi="Times New Roman" w:cs="Times New Roman"/>
          <w:sz w:val="24"/>
          <w:szCs w:val="24"/>
        </w:rPr>
        <w:t xml:space="preserve">Lise Öğrencilerinin Matematik Okuryazarlığına </w:t>
      </w:r>
      <w:r w:rsidR="00BE7CD0">
        <w:rPr>
          <w:rFonts w:ascii="Times New Roman" w:hAnsi="Times New Roman" w:cs="Times New Roman"/>
          <w:sz w:val="24"/>
          <w:szCs w:val="24"/>
        </w:rPr>
        <w:t xml:space="preserve">Yönelik </w:t>
      </w:r>
      <w:r w:rsidR="00357BC4">
        <w:rPr>
          <w:rFonts w:ascii="Times New Roman" w:hAnsi="Times New Roman" w:cs="Times New Roman"/>
          <w:sz w:val="24"/>
          <w:szCs w:val="24"/>
        </w:rPr>
        <w:t>Öz-yeterlik</w:t>
      </w:r>
      <w:r w:rsidR="00BE7CD0">
        <w:rPr>
          <w:rFonts w:ascii="Times New Roman" w:hAnsi="Times New Roman" w:cs="Times New Roman"/>
          <w:sz w:val="24"/>
          <w:szCs w:val="24"/>
        </w:rPr>
        <w:t xml:space="preserve"> İnançlarını </w:t>
      </w:r>
      <w:proofErr w:type="spellStart"/>
      <w:r w:rsidRPr="00CD644E">
        <w:rPr>
          <w:rFonts w:ascii="Times New Roman" w:hAnsi="Times New Roman" w:cs="Times New Roman"/>
          <w:sz w:val="24"/>
          <w:szCs w:val="24"/>
        </w:rPr>
        <w:t>Belirleme</w:t>
      </w:r>
      <w:r w:rsidR="00BE7CD0">
        <w:rPr>
          <w:rFonts w:ascii="Times New Roman" w:hAnsi="Times New Roman" w:cs="Times New Roman"/>
          <w:sz w:val="24"/>
          <w:szCs w:val="24"/>
        </w:rPr>
        <w:t>"</w:t>
      </w:r>
      <w:r w:rsidRPr="00CD644E">
        <w:rPr>
          <w:rFonts w:ascii="Times New Roman" w:hAnsi="Times New Roman" w:cs="Times New Roman"/>
          <w:sz w:val="24"/>
          <w:szCs w:val="24"/>
        </w:rPr>
        <w:t>ye</w:t>
      </w:r>
      <w:proofErr w:type="spellEnd"/>
      <w:r w:rsidRPr="00CD644E">
        <w:rPr>
          <w:rFonts w:ascii="Times New Roman" w:hAnsi="Times New Roman" w:cs="Times New Roman"/>
          <w:sz w:val="24"/>
          <w:szCs w:val="24"/>
        </w:rPr>
        <w:t xml:space="preserve"> yönelik çalışmalarında lise öğrencilerinin matematik okuryazarlığı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inançlarının anne-baba eğitim durumu göre anlam</w:t>
      </w:r>
      <w:r w:rsidR="00AE4404" w:rsidRPr="00CD644E">
        <w:rPr>
          <w:rFonts w:ascii="Times New Roman" w:hAnsi="Times New Roman" w:cs="Times New Roman"/>
          <w:sz w:val="24"/>
          <w:szCs w:val="24"/>
        </w:rPr>
        <w:t>lı farklılık gösterdiğini belirle</w:t>
      </w:r>
      <w:r w:rsidRPr="00CD644E">
        <w:rPr>
          <w:rFonts w:ascii="Times New Roman" w:hAnsi="Times New Roman" w:cs="Times New Roman"/>
          <w:sz w:val="24"/>
          <w:szCs w:val="24"/>
        </w:rPr>
        <w:t>miştir.</w:t>
      </w:r>
    </w:p>
    <w:p w:rsidR="00CA0A3A" w:rsidRPr="00CD644E" w:rsidRDefault="00CE086A" w:rsidP="00845C93">
      <w:pPr>
        <w:spacing w:line="480" w:lineRule="auto"/>
        <w:ind w:firstLine="426"/>
        <w:jc w:val="both"/>
        <w:rPr>
          <w:rFonts w:ascii="Times New Roman" w:hAnsi="Times New Roman" w:cs="Times New Roman"/>
          <w:sz w:val="24"/>
          <w:szCs w:val="24"/>
        </w:rPr>
      </w:pPr>
      <w:r w:rsidRPr="00CD644E">
        <w:rPr>
          <w:rFonts w:ascii="Times New Roman" w:hAnsi="Times New Roman" w:cs="Times New Roman"/>
          <w:sz w:val="24"/>
          <w:szCs w:val="24"/>
        </w:rPr>
        <w:t>Bu</w:t>
      </w:r>
      <w:r w:rsidR="00BE7CD0">
        <w:rPr>
          <w:rFonts w:ascii="Times New Roman" w:hAnsi="Times New Roman" w:cs="Times New Roman"/>
          <w:sz w:val="24"/>
          <w:szCs w:val="24"/>
        </w:rPr>
        <w:t xml:space="preserve"> çalışm</w:t>
      </w:r>
      <w:r w:rsidR="00213DE0">
        <w:rPr>
          <w:rFonts w:ascii="Times New Roman" w:hAnsi="Times New Roman" w:cs="Times New Roman"/>
          <w:sz w:val="24"/>
          <w:szCs w:val="24"/>
        </w:rPr>
        <w:t>aya katılan</w:t>
      </w:r>
      <w:r w:rsidR="00BE7CD0">
        <w:rPr>
          <w:rFonts w:ascii="Times New Roman" w:hAnsi="Times New Roman" w:cs="Times New Roman"/>
          <w:sz w:val="24"/>
          <w:szCs w:val="24"/>
        </w:rPr>
        <w:t xml:space="preserve"> ö</w:t>
      </w:r>
      <w:r w:rsidR="000523B5" w:rsidRPr="00CD644E">
        <w:rPr>
          <w:rFonts w:ascii="Times New Roman" w:hAnsi="Times New Roman" w:cs="Times New Roman"/>
          <w:sz w:val="24"/>
          <w:szCs w:val="24"/>
        </w:rPr>
        <w:t xml:space="preserve">ğrencilerin akademik </w:t>
      </w:r>
      <w:r w:rsidR="00357BC4">
        <w:rPr>
          <w:rFonts w:ascii="Times New Roman" w:hAnsi="Times New Roman" w:cs="Times New Roman"/>
          <w:sz w:val="24"/>
          <w:szCs w:val="24"/>
        </w:rPr>
        <w:t>öz-yeterlik</w:t>
      </w:r>
      <w:r w:rsidR="00BE7CD0">
        <w:rPr>
          <w:rFonts w:ascii="Times New Roman" w:hAnsi="Times New Roman" w:cs="Times New Roman"/>
          <w:sz w:val="24"/>
          <w:szCs w:val="24"/>
        </w:rPr>
        <w:t xml:space="preserve"> algı</w:t>
      </w:r>
      <w:r w:rsidR="000523B5" w:rsidRPr="00CD644E">
        <w:rPr>
          <w:rFonts w:ascii="Times New Roman" w:hAnsi="Times New Roman" w:cs="Times New Roman"/>
          <w:sz w:val="24"/>
          <w:szCs w:val="24"/>
        </w:rPr>
        <w:t xml:space="preserve"> düzeyleri</w:t>
      </w:r>
      <w:r w:rsidRPr="00CD644E">
        <w:rPr>
          <w:rFonts w:ascii="Times New Roman" w:hAnsi="Times New Roman" w:cs="Times New Roman"/>
          <w:sz w:val="24"/>
          <w:szCs w:val="24"/>
        </w:rPr>
        <w:t xml:space="preserve">nin </w:t>
      </w:r>
      <w:r w:rsidR="000523B5" w:rsidRPr="00CD644E">
        <w:rPr>
          <w:rFonts w:ascii="Times New Roman" w:hAnsi="Times New Roman" w:cs="Times New Roman"/>
          <w:sz w:val="24"/>
          <w:szCs w:val="24"/>
        </w:rPr>
        <w:t>öğrenim gördükleri sınıflara göre istatistik</w:t>
      </w:r>
      <w:r w:rsidR="00213DE0">
        <w:rPr>
          <w:rFonts w:ascii="Times New Roman" w:hAnsi="Times New Roman" w:cs="Times New Roman"/>
          <w:sz w:val="24"/>
          <w:szCs w:val="24"/>
        </w:rPr>
        <w:t>sel olarak anlamlı bir farklılığı</w:t>
      </w:r>
      <w:r w:rsidR="000523B5" w:rsidRPr="00CD644E">
        <w:rPr>
          <w:rFonts w:ascii="Times New Roman" w:hAnsi="Times New Roman" w:cs="Times New Roman"/>
          <w:sz w:val="24"/>
          <w:szCs w:val="24"/>
        </w:rPr>
        <w:t xml:space="preserve"> vardır.  Bu bulgudan hareketle öğrencilerin öğrenim gördükleri sınıf düzeylerinin öğrencilerin akademik </w:t>
      </w:r>
      <w:r w:rsidR="00357BC4">
        <w:rPr>
          <w:rFonts w:ascii="Times New Roman" w:hAnsi="Times New Roman" w:cs="Times New Roman"/>
          <w:sz w:val="24"/>
          <w:szCs w:val="24"/>
        </w:rPr>
        <w:t>öz-yeterlik</w:t>
      </w:r>
      <w:r w:rsidR="000523B5" w:rsidRPr="00CD644E">
        <w:rPr>
          <w:rFonts w:ascii="Times New Roman" w:hAnsi="Times New Roman" w:cs="Times New Roman"/>
          <w:sz w:val="24"/>
          <w:szCs w:val="24"/>
        </w:rPr>
        <w:t xml:space="preserve"> algısı düzeylerini etkilediği söylenebilir. 3. sınıft</w:t>
      </w:r>
      <w:r w:rsidR="00213DE0">
        <w:rPr>
          <w:rFonts w:ascii="Times New Roman" w:hAnsi="Times New Roman" w:cs="Times New Roman"/>
          <w:sz w:val="24"/>
          <w:szCs w:val="24"/>
        </w:rPr>
        <w:t>a öğrenim gören öğrenciler ile 1.</w:t>
      </w:r>
      <w:r w:rsidR="000523B5" w:rsidRPr="00CD644E">
        <w:rPr>
          <w:rFonts w:ascii="Times New Roman" w:hAnsi="Times New Roman" w:cs="Times New Roman"/>
          <w:sz w:val="24"/>
          <w:szCs w:val="24"/>
        </w:rPr>
        <w:t xml:space="preserve"> sınıfta öğrenim gören öğrenciler ve 4. sınıfta öğrenim gören öğrenciler arasında anlamlı bir fark bulunmuştur. Bu bulgudan hareketle 3. sınıfta öğrenim gören öğrencilerin akademik </w:t>
      </w:r>
      <w:r w:rsidR="00357BC4">
        <w:rPr>
          <w:rFonts w:ascii="Times New Roman" w:hAnsi="Times New Roman" w:cs="Times New Roman"/>
          <w:sz w:val="24"/>
          <w:szCs w:val="24"/>
        </w:rPr>
        <w:t>öz-yeterlik</w:t>
      </w:r>
      <w:r w:rsidR="000523B5" w:rsidRPr="00CD644E">
        <w:rPr>
          <w:rFonts w:ascii="Times New Roman" w:hAnsi="Times New Roman" w:cs="Times New Roman"/>
          <w:sz w:val="24"/>
          <w:szCs w:val="24"/>
        </w:rPr>
        <w:t xml:space="preserve"> algılarının daha yüksek olduğu söylenebilir</w:t>
      </w:r>
      <w:r w:rsidRPr="00CD644E">
        <w:rPr>
          <w:rFonts w:ascii="Times New Roman" w:hAnsi="Times New Roman" w:cs="Times New Roman"/>
          <w:sz w:val="24"/>
          <w:szCs w:val="24"/>
        </w:rPr>
        <w:t>.</w:t>
      </w:r>
      <w:r w:rsidR="00F921C0">
        <w:rPr>
          <w:rFonts w:ascii="Times New Roman" w:hAnsi="Times New Roman" w:cs="Times New Roman"/>
          <w:sz w:val="24"/>
          <w:szCs w:val="24"/>
        </w:rPr>
        <w:t xml:space="preserve"> </w:t>
      </w:r>
      <w:r w:rsidR="005B6F9A" w:rsidRPr="00CD644E">
        <w:rPr>
          <w:rFonts w:ascii="Times New Roman" w:hAnsi="Times New Roman" w:cs="Times New Roman"/>
          <w:sz w:val="24"/>
          <w:szCs w:val="24"/>
        </w:rPr>
        <w:t xml:space="preserve">Bu sonuçlar </w:t>
      </w:r>
      <w:r w:rsidR="005B6F9A" w:rsidRPr="00D47059">
        <w:rPr>
          <w:rFonts w:ascii="Times New Roman" w:hAnsi="Times New Roman" w:cs="Times New Roman"/>
          <w:sz w:val="24"/>
          <w:szCs w:val="24"/>
        </w:rPr>
        <w:t xml:space="preserve">Birer ve </w:t>
      </w:r>
      <w:proofErr w:type="spellStart"/>
      <w:r w:rsidR="00F921C0" w:rsidRPr="00D47059">
        <w:rPr>
          <w:rFonts w:ascii="Times New Roman" w:hAnsi="Times New Roman" w:cs="Times New Roman"/>
          <w:sz w:val="24"/>
          <w:szCs w:val="24"/>
        </w:rPr>
        <w:t>diğ</w:t>
      </w:r>
      <w:proofErr w:type="spellEnd"/>
      <w:r w:rsidR="005B6F9A" w:rsidRPr="00D47059">
        <w:rPr>
          <w:rFonts w:ascii="Times New Roman" w:hAnsi="Times New Roman" w:cs="Times New Roman"/>
          <w:sz w:val="24"/>
          <w:szCs w:val="24"/>
        </w:rPr>
        <w:t>. (2013)</w:t>
      </w:r>
      <w:r w:rsidR="00213DE0">
        <w:rPr>
          <w:rFonts w:ascii="Times New Roman" w:hAnsi="Times New Roman" w:cs="Times New Roman"/>
          <w:sz w:val="24"/>
          <w:szCs w:val="24"/>
        </w:rPr>
        <w:t>’</w:t>
      </w:r>
      <w:proofErr w:type="spellStart"/>
      <w:r w:rsidR="00213DE0">
        <w:rPr>
          <w:rFonts w:ascii="Times New Roman" w:hAnsi="Times New Roman" w:cs="Times New Roman"/>
          <w:sz w:val="24"/>
          <w:szCs w:val="24"/>
        </w:rPr>
        <w:t>nin</w:t>
      </w:r>
      <w:proofErr w:type="spellEnd"/>
      <w:r w:rsidR="00CA0A3A" w:rsidRPr="00CD644E">
        <w:rPr>
          <w:rFonts w:ascii="Times New Roman" w:hAnsi="Times New Roman" w:cs="Times New Roman"/>
          <w:sz w:val="24"/>
          <w:szCs w:val="24"/>
        </w:rPr>
        <w:t xml:space="preserve"> </w:t>
      </w:r>
      <w:r w:rsidR="00213DE0">
        <w:rPr>
          <w:rFonts w:ascii="Times New Roman" w:hAnsi="Times New Roman" w:cs="Times New Roman"/>
          <w:sz w:val="24"/>
          <w:szCs w:val="24"/>
        </w:rPr>
        <w:t>"</w:t>
      </w:r>
      <w:r w:rsidR="00CA0A3A" w:rsidRPr="00CD644E">
        <w:rPr>
          <w:rFonts w:ascii="Times New Roman" w:hAnsi="Times New Roman" w:cs="Times New Roman"/>
          <w:sz w:val="24"/>
          <w:szCs w:val="24"/>
        </w:rPr>
        <w:t xml:space="preserve">Müzik Öğretmeni Adaylarının Mesleki </w:t>
      </w:r>
      <w:r w:rsidR="00357BC4">
        <w:rPr>
          <w:rFonts w:ascii="Times New Roman" w:hAnsi="Times New Roman" w:cs="Times New Roman"/>
          <w:sz w:val="24"/>
          <w:szCs w:val="24"/>
        </w:rPr>
        <w:t>Öz-yeterlik</w:t>
      </w:r>
      <w:r w:rsidR="00213DE0">
        <w:rPr>
          <w:rFonts w:ascii="Times New Roman" w:hAnsi="Times New Roman" w:cs="Times New Roman"/>
          <w:sz w:val="24"/>
          <w:szCs w:val="24"/>
        </w:rPr>
        <w:t xml:space="preserve"> Durumlarının Çeşitli Değişkenler Açısından İncelenmesi"</w:t>
      </w:r>
      <w:r w:rsidR="00CA0A3A" w:rsidRPr="00CD644E">
        <w:rPr>
          <w:rFonts w:ascii="Times New Roman" w:hAnsi="Times New Roman" w:cs="Times New Roman"/>
          <w:sz w:val="24"/>
          <w:szCs w:val="24"/>
        </w:rPr>
        <w:t xml:space="preserve"> çalışmasında elde ettiği sonuçlarla paralellik taşımaktadır.</w:t>
      </w:r>
    </w:p>
    <w:p w:rsidR="005E1072" w:rsidRPr="00CD644E" w:rsidRDefault="00D95BAB" w:rsidP="00845C93">
      <w:pPr>
        <w:spacing w:line="480" w:lineRule="auto"/>
        <w:ind w:firstLine="426"/>
        <w:jc w:val="both"/>
        <w:rPr>
          <w:rFonts w:ascii="Times New Roman" w:hAnsi="Times New Roman" w:cs="Times New Roman"/>
          <w:sz w:val="24"/>
          <w:szCs w:val="24"/>
        </w:rPr>
      </w:pPr>
      <w:r w:rsidRPr="00CD644E">
        <w:rPr>
          <w:rFonts w:ascii="Times New Roman" w:hAnsi="Times New Roman" w:cs="Times New Roman"/>
          <w:sz w:val="24"/>
          <w:szCs w:val="24"/>
        </w:rPr>
        <w:lastRenderedPageBreak/>
        <w:t xml:space="preserve">Grafik </w:t>
      </w:r>
      <w:r w:rsidR="00E017B9">
        <w:rPr>
          <w:rFonts w:ascii="Times New Roman" w:hAnsi="Times New Roman" w:cs="Times New Roman"/>
          <w:sz w:val="24"/>
          <w:szCs w:val="24"/>
        </w:rPr>
        <w:t>T</w:t>
      </w:r>
      <w:r w:rsidRPr="00CD644E">
        <w:rPr>
          <w:rFonts w:ascii="Times New Roman" w:hAnsi="Times New Roman" w:cs="Times New Roman"/>
          <w:sz w:val="24"/>
          <w:szCs w:val="24"/>
        </w:rPr>
        <w:t>asarım eğitimi alan üniversite öğrencilerinin farklı değişke</w:t>
      </w:r>
      <w:r w:rsidR="00213DE0">
        <w:rPr>
          <w:rFonts w:ascii="Times New Roman" w:hAnsi="Times New Roman" w:cs="Times New Roman"/>
          <w:sz w:val="24"/>
          <w:szCs w:val="24"/>
        </w:rPr>
        <w:t xml:space="preserve">nlere göre genel ve akademik </w:t>
      </w:r>
      <w:proofErr w:type="spellStart"/>
      <w:r w:rsidR="00213DE0">
        <w:rPr>
          <w:rFonts w:ascii="Times New Roman" w:hAnsi="Times New Roman" w:cs="Times New Roman"/>
          <w:sz w:val="24"/>
          <w:szCs w:val="24"/>
        </w:rPr>
        <w:t>öz</w:t>
      </w:r>
      <w:r w:rsidRPr="00CD644E">
        <w:rPr>
          <w:rFonts w:ascii="Times New Roman" w:hAnsi="Times New Roman" w:cs="Times New Roman"/>
          <w:sz w:val="24"/>
          <w:szCs w:val="24"/>
        </w:rPr>
        <w:t>yeterliliklerinin</w:t>
      </w:r>
      <w:proofErr w:type="spellEnd"/>
      <w:r w:rsidRPr="00CD644E">
        <w:rPr>
          <w:rFonts w:ascii="Times New Roman" w:hAnsi="Times New Roman" w:cs="Times New Roman"/>
          <w:sz w:val="24"/>
          <w:szCs w:val="24"/>
        </w:rPr>
        <w:t xml:space="preserve"> belirlenmesi amacıyla yapılan bu çalışmada elde edilen bulgulara göre; </w:t>
      </w:r>
      <w:r w:rsidR="00213DE0">
        <w:rPr>
          <w:rFonts w:ascii="Times New Roman" w:hAnsi="Times New Roman" w:cs="Times New Roman"/>
          <w:sz w:val="24"/>
          <w:szCs w:val="24"/>
        </w:rPr>
        <w:t>ö</w:t>
      </w:r>
      <w:r w:rsidR="0045625D" w:rsidRPr="00CD644E">
        <w:rPr>
          <w:rFonts w:ascii="Times New Roman" w:hAnsi="Times New Roman" w:cs="Times New Roman"/>
          <w:sz w:val="24"/>
          <w:szCs w:val="24"/>
        </w:rPr>
        <w:t xml:space="preserve">ğrencilerin genel </w:t>
      </w:r>
      <w:r w:rsidR="00357BC4">
        <w:rPr>
          <w:rFonts w:ascii="Times New Roman" w:hAnsi="Times New Roman" w:cs="Times New Roman"/>
          <w:sz w:val="24"/>
          <w:szCs w:val="24"/>
        </w:rPr>
        <w:t>öz-yeterlik</w:t>
      </w:r>
      <w:r w:rsidR="00213DE0">
        <w:rPr>
          <w:rFonts w:ascii="Times New Roman" w:hAnsi="Times New Roman" w:cs="Times New Roman"/>
          <w:sz w:val="24"/>
          <w:szCs w:val="24"/>
        </w:rPr>
        <w:t xml:space="preserve"> algı düzeylerinde,</w:t>
      </w:r>
      <w:r w:rsidR="0045625D" w:rsidRPr="00CD644E">
        <w:rPr>
          <w:rFonts w:ascii="Times New Roman" w:hAnsi="Times New Roman" w:cs="Times New Roman"/>
          <w:sz w:val="24"/>
          <w:szCs w:val="24"/>
        </w:rPr>
        <w:t xml:space="preserve"> öğrenim gördükleri sınıflara göre istatistik</w:t>
      </w:r>
      <w:r w:rsidR="00213DE0">
        <w:rPr>
          <w:rFonts w:ascii="Times New Roman" w:hAnsi="Times New Roman" w:cs="Times New Roman"/>
          <w:sz w:val="24"/>
          <w:szCs w:val="24"/>
        </w:rPr>
        <w:t>sel olarak anlamlı bir farklılık</w:t>
      </w:r>
      <w:r w:rsidR="0045625D" w:rsidRPr="00CD644E">
        <w:rPr>
          <w:rFonts w:ascii="Times New Roman" w:hAnsi="Times New Roman" w:cs="Times New Roman"/>
          <w:sz w:val="24"/>
          <w:szCs w:val="24"/>
        </w:rPr>
        <w:t xml:space="preserve"> vardır.  </w:t>
      </w:r>
      <w:r w:rsidR="00A70B94" w:rsidRPr="00CD644E">
        <w:rPr>
          <w:rFonts w:ascii="Times New Roman" w:hAnsi="Times New Roman" w:cs="Times New Roman"/>
          <w:sz w:val="24"/>
          <w:szCs w:val="24"/>
        </w:rPr>
        <w:t xml:space="preserve">Bu bulgudan hareketle öğrencilerin öğrenim gördükleri sınıf düzeylerinin öğrencilerin genel </w:t>
      </w:r>
      <w:r w:rsidR="00357BC4">
        <w:rPr>
          <w:rFonts w:ascii="Times New Roman" w:hAnsi="Times New Roman" w:cs="Times New Roman"/>
          <w:sz w:val="24"/>
          <w:szCs w:val="24"/>
        </w:rPr>
        <w:t>öz-yeterlik</w:t>
      </w:r>
      <w:r w:rsidR="00A70B94" w:rsidRPr="00CD644E">
        <w:rPr>
          <w:rFonts w:ascii="Times New Roman" w:hAnsi="Times New Roman" w:cs="Times New Roman"/>
          <w:sz w:val="24"/>
          <w:szCs w:val="24"/>
        </w:rPr>
        <w:t xml:space="preserve"> algısı düzeylerini etkilediği söylenebilir. 4. sınıf öğrenciler ile 1</w:t>
      </w:r>
      <w:r w:rsidR="00530B46">
        <w:rPr>
          <w:rFonts w:ascii="Times New Roman" w:hAnsi="Times New Roman" w:cs="Times New Roman"/>
          <w:sz w:val="24"/>
          <w:szCs w:val="24"/>
        </w:rPr>
        <w:t>.</w:t>
      </w:r>
      <w:r w:rsidR="00A70B94" w:rsidRPr="00CD644E">
        <w:rPr>
          <w:rFonts w:ascii="Times New Roman" w:hAnsi="Times New Roman" w:cs="Times New Roman"/>
          <w:sz w:val="24"/>
          <w:szCs w:val="24"/>
        </w:rPr>
        <w:t xml:space="preserve"> sınıfta öğrenim gören öğrenciler arasında anlamlı bir fark bulunmuştur. Bu bulgudan hareketle 4. sınıfta öğrenim gören öğrencilerin genel </w:t>
      </w:r>
      <w:r w:rsidR="00357BC4">
        <w:rPr>
          <w:rFonts w:ascii="Times New Roman" w:hAnsi="Times New Roman" w:cs="Times New Roman"/>
          <w:sz w:val="24"/>
          <w:szCs w:val="24"/>
        </w:rPr>
        <w:t>öz-yeterlik</w:t>
      </w:r>
      <w:r w:rsidR="00A70B94" w:rsidRPr="00CD644E">
        <w:rPr>
          <w:rFonts w:ascii="Times New Roman" w:hAnsi="Times New Roman" w:cs="Times New Roman"/>
          <w:sz w:val="24"/>
          <w:szCs w:val="24"/>
        </w:rPr>
        <w:t xml:space="preserve"> algılarının daha yüksek olduğu söylenebilir.</w:t>
      </w:r>
      <w:r w:rsidR="006361D0">
        <w:rPr>
          <w:rFonts w:ascii="Times New Roman" w:hAnsi="Times New Roman" w:cs="Times New Roman"/>
          <w:sz w:val="24"/>
          <w:szCs w:val="24"/>
        </w:rPr>
        <w:t xml:space="preserve"> </w:t>
      </w:r>
      <w:r w:rsidR="005E1072" w:rsidRPr="00CD644E">
        <w:rPr>
          <w:rFonts w:ascii="Times New Roman" w:hAnsi="Times New Roman" w:cs="Times New Roman"/>
          <w:sz w:val="24"/>
          <w:szCs w:val="24"/>
        </w:rPr>
        <w:t xml:space="preserve">Literatür taramasında </w:t>
      </w:r>
      <w:r w:rsidR="006D2D0B" w:rsidRPr="00CD644E">
        <w:rPr>
          <w:rFonts w:ascii="Times New Roman" w:hAnsi="Times New Roman" w:cs="Times New Roman"/>
          <w:sz w:val="24"/>
          <w:szCs w:val="24"/>
        </w:rPr>
        <w:t xml:space="preserve">elde ettiğimiz bulguları destekleyen çalışmalar </w:t>
      </w:r>
      <w:r w:rsidR="006D2D0B" w:rsidRPr="00F921C0">
        <w:rPr>
          <w:rFonts w:ascii="Times New Roman" w:hAnsi="Times New Roman" w:cs="Times New Roman"/>
          <w:sz w:val="24"/>
          <w:szCs w:val="24"/>
        </w:rPr>
        <w:t xml:space="preserve">(Altıntaş ve </w:t>
      </w:r>
      <w:proofErr w:type="spellStart"/>
      <w:r w:rsidR="00F921C0" w:rsidRPr="00F921C0">
        <w:rPr>
          <w:rFonts w:ascii="Times New Roman" w:hAnsi="Times New Roman" w:cs="Times New Roman"/>
          <w:sz w:val="24"/>
          <w:szCs w:val="24"/>
        </w:rPr>
        <w:t>diğ</w:t>
      </w:r>
      <w:proofErr w:type="spellEnd"/>
      <w:proofErr w:type="gramStart"/>
      <w:r w:rsidR="006D2D0B" w:rsidRPr="00F921C0">
        <w:rPr>
          <w:rFonts w:ascii="Times New Roman" w:hAnsi="Times New Roman" w:cs="Times New Roman"/>
          <w:sz w:val="24"/>
          <w:szCs w:val="24"/>
        </w:rPr>
        <w:t>.</w:t>
      </w:r>
      <w:r w:rsidR="00F921C0" w:rsidRPr="00F921C0">
        <w:rPr>
          <w:rFonts w:ascii="Times New Roman" w:hAnsi="Times New Roman" w:cs="Times New Roman"/>
          <w:sz w:val="24"/>
          <w:szCs w:val="24"/>
        </w:rPr>
        <w:t>,</w:t>
      </w:r>
      <w:proofErr w:type="gramEnd"/>
      <w:r w:rsidR="006D2D0B" w:rsidRPr="00F921C0">
        <w:rPr>
          <w:rFonts w:ascii="Times New Roman" w:hAnsi="Times New Roman" w:cs="Times New Roman"/>
          <w:sz w:val="24"/>
          <w:szCs w:val="24"/>
        </w:rPr>
        <w:t xml:space="preserve"> </w:t>
      </w:r>
      <w:r w:rsidR="00F921C0" w:rsidRPr="00F921C0">
        <w:rPr>
          <w:rFonts w:ascii="Times New Roman" w:hAnsi="Times New Roman" w:cs="Times New Roman"/>
          <w:sz w:val="24"/>
          <w:szCs w:val="24"/>
        </w:rPr>
        <w:t>2</w:t>
      </w:r>
      <w:r w:rsidR="006D2D0B" w:rsidRPr="00F921C0">
        <w:rPr>
          <w:rFonts w:ascii="Times New Roman" w:hAnsi="Times New Roman" w:cs="Times New Roman"/>
          <w:sz w:val="24"/>
          <w:szCs w:val="24"/>
        </w:rPr>
        <w:t>012;</w:t>
      </w:r>
      <w:r w:rsidR="006D2D0B" w:rsidRPr="00CD644E">
        <w:rPr>
          <w:rFonts w:ascii="Times New Roman" w:hAnsi="Times New Roman" w:cs="Times New Roman"/>
          <w:sz w:val="24"/>
          <w:szCs w:val="24"/>
        </w:rPr>
        <w:t xml:space="preserve"> Özgen ve Bindak,2011</w:t>
      </w:r>
      <w:r w:rsidR="009C1C69" w:rsidRPr="00CD644E">
        <w:rPr>
          <w:rFonts w:ascii="Times New Roman" w:hAnsi="Times New Roman" w:cs="Times New Roman"/>
          <w:sz w:val="24"/>
          <w:szCs w:val="24"/>
        </w:rPr>
        <w:t xml:space="preserve">; </w:t>
      </w:r>
      <w:r w:rsidR="009C1C69" w:rsidRPr="00F921C0">
        <w:rPr>
          <w:rFonts w:ascii="Times New Roman" w:hAnsi="Times New Roman" w:cs="Times New Roman"/>
          <w:sz w:val="24"/>
          <w:szCs w:val="24"/>
        </w:rPr>
        <w:t xml:space="preserve">Doğan ve </w:t>
      </w:r>
      <w:proofErr w:type="spellStart"/>
      <w:r w:rsidR="00F921C0">
        <w:rPr>
          <w:rFonts w:ascii="Times New Roman" w:hAnsi="Times New Roman" w:cs="Times New Roman"/>
          <w:sz w:val="24"/>
          <w:szCs w:val="24"/>
        </w:rPr>
        <w:t>diğ</w:t>
      </w:r>
      <w:proofErr w:type="spellEnd"/>
      <w:r w:rsidR="009C1C69" w:rsidRPr="00F921C0">
        <w:rPr>
          <w:rFonts w:ascii="Times New Roman" w:hAnsi="Times New Roman" w:cs="Times New Roman"/>
          <w:sz w:val="24"/>
          <w:szCs w:val="24"/>
        </w:rPr>
        <w:t>.</w:t>
      </w:r>
      <w:r w:rsidR="00F921C0">
        <w:rPr>
          <w:rFonts w:ascii="Times New Roman" w:hAnsi="Times New Roman" w:cs="Times New Roman"/>
          <w:sz w:val="24"/>
          <w:szCs w:val="24"/>
        </w:rPr>
        <w:t>,</w:t>
      </w:r>
      <w:r w:rsidR="009C1C69" w:rsidRPr="00F921C0">
        <w:rPr>
          <w:rFonts w:ascii="Times New Roman" w:hAnsi="Times New Roman" w:cs="Times New Roman"/>
          <w:sz w:val="24"/>
          <w:szCs w:val="24"/>
        </w:rPr>
        <w:t xml:space="preserve"> 2012</w:t>
      </w:r>
      <w:r w:rsidR="006D2D0B" w:rsidRPr="00CD644E">
        <w:rPr>
          <w:rFonts w:ascii="Times New Roman" w:hAnsi="Times New Roman" w:cs="Times New Roman"/>
          <w:sz w:val="24"/>
          <w:szCs w:val="24"/>
        </w:rPr>
        <w:t>)  mevcuttur.</w:t>
      </w:r>
      <w:r w:rsidR="00F921C0">
        <w:rPr>
          <w:rFonts w:ascii="Times New Roman" w:hAnsi="Times New Roman" w:cs="Times New Roman"/>
          <w:sz w:val="24"/>
          <w:szCs w:val="24"/>
        </w:rPr>
        <w:t xml:space="preserve"> </w:t>
      </w:r>
      <w:r w:rsidR="00B5467C" w:rsidRPr="00CD644E">
        <w:rPr>
          <w:rFonts w:ascii="Times New Roman" w:hAnsi="Times New Roman" w:cs="Times New Roman"/>
          <w:sz w:val="24"/>
          <w:szCs w:val="24"/>
        </w:rPr>
        <w:t xml:space="preserve">Fakat </w:t>
      </w:r>
      <w:r w:rsidR="00D426B8" w:rsidRPr="00CD644E">
        <w:rPr>
          <w:rFonts w:ascii="Times New Roman" w:hAnsi="Times New Roman" w:cs="Times New Roman"/>
          <w:sz w:val="24"/>
          <w:szCs w:val="24"/>
        </w:rPr>
        <w:t>farklı sonuçlar elde edilen</w:t>
      </w:r>
      <w:r w:rsidR="00B5467C" w:rsidRPr="00CD644E">
        <w:rPr>
          <w:rFonts w:ascii="Times New Roman" w:hAnsi="Times New Roman" w:cs="Times New Roman"/>
          <w:sz w:val="24"/>
          <w:szCs w:val="24"/>
        </w:rPr>
        <w:t xml:space="preserve"> çalışmalar</w:t>
      </w:r>
      <w:r w:rsidR="00213DE0">
        <w:rPr>
          <w:rFonts w:ascii="Times New Roman" w:hAnsi="Times New Roman" w:cs="Times New Roman"/>
          <w:sz w:val="24"/>
          <w:szCs w:val="24"/>
        </w:rPr>
        <w:t xml:space="preserve"> </w:t>
      </w:r>
      <w:r w:rsidR="00B5467C" w:rsidRPr="00CD644E">
        <w:rPr>
          <w:rFonts w:ascii="Times New Roman" w:hAnsi="Times New Roman" w:cs="Times New Roman"/>
          <w:sz w:val="24"/>
          <w:szCs w:val="24"/>
        </w:rPr>
        <w:t>da(</w:t>
      </w:r>
      <w:r w:rsidR="00B5467C" w:rsidRPr="00F921C0">
        <w:rPr>
          <w:rFonts w:ascii="Times New Roman" w:hAnsi="Times New Roman" w:cs="Times New Roman"/>
          <w:sz w:val="24"/>
          <w:szCs w:val="24"/>
        </w:rPr>
        <w:t>Y</w:t>
      </w:r>
      <w:r w:rsidR="006D2D0B" w:rsidRPr="00F921C0">
        <w:rPr>
          <w:rFonts w:ascii="Times New Roman" w:hAnsi="Times New Roman" w:cs="Times New Roman"/>
          <w:sz w:val="24"/>
          <w:szCs w:val="24"/>
        </w:rPr>
        <w:t>ılmaz</w:t>
      </w:r>
      <w:r w:rsidR="00B5467C" w:rsidRPr="00F921C0">
        <w:rPr>
          <w:rFonts w:ascii="Times New Roman" w:hAnsi="Times New Roman" w:cs="Times New Roman"/>
          <w:sz w:val="24"/>
          <w:szCs w:val="24"/>
        </w:rPr>
        <w:t xml:space="preserve"> ve </w:t>
      </w:r>
      <w:proofErr w:type="spellStart"/>
      <w:r w:rsidR="00F921C0">
        <w:rPr>
          <w:rFonts w:ascii="Times New Roman" w:hAnsi="Times New Roman" w:cs="Times New Roman"/>
          <w:sz w:val="24"/>
          <w:szCs w:val="24"/>
        </w:rPr>
        <w:t>diğ</w:t>
      </w:r>
      <w:proofErr w:type="spellEnd"/>
      <w:proofErr w:type="gramStart"/>
      <w:r w:rsidR="00B5467C" w:rsidRPr="00F921C0">
        <w:rPr>
          <w:rFonts w:ascii="Times New Roman" w:hAnsi="Times New Roman" w:cs="Times New Roman"/>
          <w:sz w:val="24"/>
          <w:szCs w:val="24"/>
        </w:rPr>
        <w:t>.,</w:t>
      </w:r>
      <w:proofErr w:type="gramEnd"/>
      <w:r w:rsidR="00F921C0">
        <w:rPr>
          <w:rFonts w:ascii="Times New Roman" w:hAnsi="Times New Roman" w:cs="Times New Roman"/>
          <w:sz w:val="24"/>
          <w:szCs w:val="24"/>
        </w:rPr>
        <w:t xml:space="preserve"> </w:t>
      </w:r>
      <w:r w:rsidR="00B5467C" w:rsidRPr="00F921C0">
        <w:rPr>
          <w:rFonts w:ascii="Times New Roman" w:hAnsi="Times New Roman" w:cs="Times New Roman"/>
          <w:sz w:val="24"/>
          <w:szCs w:val="24"/>
        </w:rPr>
        <w:t>2006</w:t>
      </w:r>
      <w:r w:rsidR="006D2D0B" w:rsidRPr="00CD644E">
        <w:rPr>
          <w:rFonts w:ascii="Times New Roman" w:hAnsi="Times New Roman" w:cs="Times New Roman"/>
          <w:sz w:val="24"/>
          <w:szCs w:val="24"/>
        </w:rPr>
        <w:t>;Yokuş,</w:t>
      </w:r>
      <w:r w:rsidR="00F921C0">
        <w:rPr>
          <w:rFonts w:ascii="Times New Roman" w:hAnsi="Times New Roman" w:cs="Times New Roman"/>
          <w:sz w:val="24"/>
          <w:szCs w:val="24"/>
        </w:rPr>
        <w:t xml:space="preserve"> </w:t>
      </w:r>
      <w:r w:rsidR="006D2D0B" w:rsidRPr="00CD644E">
        <w:rPr>
          <w:rFonts w:ascii="Times New Roman" w:hAnsi="Times New Roman" w:cs="Times New Roman"/>
          <w:sz w:val="24"/>
          <w:szCs w:val="24"/>
        </w:rPr>
        <w:t>2014</w:t>
      </w:r>
      <w:r w:rsidR="00B5467C" w:rsidRPr="00CD644E">
        <w:rPr>
          <w:rFonts w:ascii="Times New Roman" w:hAnsi="Times New Roman" w:cs="Times New Roman"/>
          <w:sz w:val="24"/>
          <w:szCs w:val="24"/>
        </w:rPr>
        <w:t>)</w:t>
      </w:r>
      <w:r w:rsidR="007113F0" w:rsidRPr="00CD644E">
        <w:rPr>
          <w:rFonts w:ascii="Times New Roman" w:hAnsi="Times New Roman" w:cs="Times New Roman"/>
          <w:sz w:val="24"/>
          <w:szCs w:val="24"/>
        </w:rPr>
        <w:t>bulunmaktadır</w:t>
      </w:r>
      <w:r w:rsidR="00B5467C" w:rsidRPr="00CD644E">
        <w:rPr>
          <w:rFonts w:ascii="Times New Roman" w:hAnsi="Times New Roman" w:cs="Times New Roman"/>
          <w:sz w:val="24"/>
          <w:szCs w:val="24"/>
        </w:rPr>
        <w:t xml:space="preserve">. </w:t>
      </w:r>
    </w:p>
    <w:p w:rsidR="00597FB5" w:rsidRPr="00D31237" w:rsidRDefault="0033298E" w:rsidP="00EF07BE">
      <w:pPr>
        <w:spacing w:line="480" w:lineRule="auto"/>
        <w:ind w:firstLine="426"/>
        <w:jc w:val="both"/>
        <w:rPr>
          <w:rFonts w:ascii="Times New Roman" w:hAnsi="Times New Roman" w:cs="Times New Roman"/>
          <w:sz w:val="24"/>
          <w:szCs w:val="24"/>
        </w:rPr>
      </w:pPr>
      <w:r w:rsidRPr="00CD644E">
        <w:rPr>
          <w:rFonts w:ascii="Times New Roman" w:hAnsi="Times New Roman" w:cs="Times New Roman"/>
          <w:sz w:val="24"/>
          <w:szCs w:val="24"/>
        </w:rPr>
        <w:t>Araştırmada elde edilen bulgulardan en manidar</w:t>
      </w:r>
      <w:r w:rsidR="0020718B" w:rsidRPr="00CD644E">
        <w:rPr>
          <w:rFonts w:ascii="Times New Roman" w:hAnsi="Times New Roman" w:cs="Times New Roman"/>
          <w:sz w:val="24"/>
          <w:szCs w:val="24"/>
        </w:rPr>
        <w:t xml:space="preserve"> olan</w:t>
      </w:r>
      <w:r w:rsidR="009E525D">
        <w:rPr>
          <w:rFonts w:ascii="Times New Roman" w:hAnsi="Times New Roman" w:cs="Times New Roman"/>
          <w:sz w:val="24"/>
          <w:szCs w:val="24"/>
        </w:rPr>
        <w:t xml:space="preserve"> sonuç,</w:t>
      </w:r>
      <w:r w:rsidRPr="00CD644E">
        <w:rPr>
          <w:rFonts w:ascii="Times New Roman" w:hAnsi="Times New Roman" w:cs="Times New Roman"/>
          <w:sz w:val="24"/>
          <w:szCs w:val="24"/>
        </w:rPr>
        <w:t xml:space="preserve"> </w:t>
      </w:r>
      <w:r w:rsidR="00213DE0">
        <w:rPr>
          <w:rFonts w:ascii="Times New Roman" w:hAnsi="Times New Roman" w:cs="Times New Roman"/>
          <w:sz w:val="24"/>
          <w:szCs w:val="24"/>
        </w:rPr>
        <w:t>öğrencilerin a</w:t>
      </w:r>
      <w:r w:rsidR="009773B3" w:rsidRPr="00CD644E">
        <w:rPr>
          <w:rFonts w:ascii="Times New Roman" w:hAnsi="Times New Roman" w:cs="Times New Roman"/>
          <w:sz w:val="24"/>
          <w:szCs w:val="24"/>
        </w:rPr>
        <w:t xml:space="preserve">kademik </w:t>
      </w:r>
      <w:r w:rsidR="00357BC4">
        <w:rPr>
          <w:rFonts w:ascii="Times New Roman" w:hAnsi="Times New Roman" w:cs="Times New Roman"/>
          <w:sz w:val="24"/>
          <w:szCs w:val="24"/>
        </w:rPr>
        <w:t>öz-yeterlik</w:t>
      </w:r>
      <w:r w:rsidR="009E525D">
        <w:rPr>
          <w:rFonts w:ascii="Times New Roman" w:hAnsi="Times New Roman" w:cs="Times New Roman"/>
          <w:sz w:val="24"/>
          <w:szCs w:val="24"/>
        </w:rPr>
        <w:t xml:space="preserve"> algısı düzeyleri ile g</w:t>
      </w:r>
      <w:r w:rsidR="009773B3" w:rsidRPr="00CD644E">
        <w:rPr>
          <w:rFonts w:ascii="Times New Roman" w:hAnsi="Times New Roman" w:cs="Times New Roman"/>
          <w:sz w:val="24"/>
          <w:szCs w:val="24"/>
        </w:rPr>
        <w:t xml:space="preserve">enel </w:t>
      </w:r>
      <w:r w:rsidR="00357BC4">
        <w:rPr>
          <w:rFonts w:ascii="Times New Roman" w:hAnsi="Times New Roman" w:cs="Times New Roman"/>
          <w:sz w:val="24"/>
          <w:szCs w:val="24"/>
        </w:rPr>
        <w:t>öz-yeterlik</w:t>
      </w:r>
      <w:r w:rsidR="009773B3" w:rsidRPr="00CD644E">
        <w:rPr>
          <w:rFonts w:ascii="Times New Roman" w:hAnsi="Times New Roman" w:cs="Times New Roman"/>
          <w:sz w:val="24"/>
          <w:szCs w:val="24"/>
        </w:rPr>
        <w:t xml:space="preserve"> algısı puanları arasında orta düzeyde negatif yönlü anlamlı bir ilişki </w:t>
      </w:r>
      <w:r w:rsidRPr="00CD644E">
        <w:rPr>
          <w:rFonts w:ascii="Times New Roman" w:hAnsi="Times New Roman" w:cs="Times New Roman"/>
          <w:sz w:val="24"/>
          <w:szCs w:val="24"/>
        </w:rPr>
        <w:t>olmasıdır.</w:t>
      </w:r>
      <w:r w:rsidR="009773B3" w:rsidRPr="00CD644E">
        <w:rPr>
          <w:rFonts w:ascii="Times New Roman" w:hAnsi="Times New Roman" w:cs="Times New Roman"/>
          <w:sz w:val="24"/>
          <w:szCs w:val="24"/>
        </w:rPr>
        <w:t xml:space="preserve"> Bu bulgu</w:t>
      </w:r>
      <w:r w:rsidRPr="00CD644E">
        <w:rPr>
          <w:rFonts w:ascii="Times New Roman" w:hAnsi="Times New Roman" w:cs="Times New Roman"/>
          <w:sz w:val="24"/>
          <w:szCs w:val="24"/>
        </w:rPr>
        <w:t>ya göre</w:t>
      </w:r>
      <w:r w:rsidR="009E525D">
        <w:rPr>
          <w:rFonts w:ascii="Times New Roman" w:hAnsi="Times New Roman" w:cs="Times New Roman"/>
          <w:sz w:val="24"/>
          <w:szCs w:val="24"/>
        </w:rPr>
        <w:t>;</w:t>
      </w:r>
      <w:r w:rsidR="009773B3" w:rsidRPr="00CD644E">
        <w:rPr>
          <w:rFonts w:ascii="Times New Roman" w:hAnsi="Times New Roman" w:cs="Times New Roman"/>
          <w:sz w:val="24"/>
          <w:szCs w:val="24"/>
        </w:rPr>
        <w:t xml:space="preserve"> öğrencilerin </w:t>
      </w:r>
      <w:r w:rsidR="00B904A6" w:rsidRPr="00CD644E">
        <w:rPr>
          <w:rFonts w:ascii="Times New Roman" w:hAnsi="Times New Roman" w:cs="Times New Roman"/>
          <w:sz w:val="24"/>
          <w:szCs w:val="24"/>
        </w:rPr>
        <w:t>g</w:t>
      </w:r>
      <w:r w:rsidR="009773B3" w:rsidRPr="00CD644E">
        <w:rPr>
          <w:rFonts w:ascii="Times New Roman" w:hAnsi="Times New Roman" w:cs="Times New Roman"/>
          <w:sz w:val="24"/>
          <w:szCs w:val="24"/>
        </w:rPr>
        <w:t xml:space="preserve">enel </w:t>
      </w:r>
      <w:r w:rsidR="00357BC4">
        <w:rPr>
          <w:rFonts w:ascii="Times New Roman" w:hAnsi="Times New Roman" w:cs="Times New Roman"/>
          <w:sz w:val="24"/>
          <w:szCs w:val="24"/>
        </w:rPr>
        <w:t>öz-yeterlik</w:t>
      </w:r>
      <w:r w:rsidR="009773B3" w:rsidRPr="00CD644E">
        <w:rPr>
          <w:rFonts w:ascii="Times New Roman" w:hAnsi="Times New Roman" w:cs="Times New Roman"/>
          <w:sz w:val="24"/>
          <w:szCs w:val="24"/>
        </w:rPr>
        <w:t xml:space="preserve"> puanları arttıkça akademik </w:t>
      </w:r>
      <w:r w:rsidR="00357BC4">
        <w:rPr>
          <w:rFonts w:ascii="Times New Roman" w:hAnsi="Times New Roman" w:cs="Times New Roman"/>
          <w:sz w:val="24"/>
          <w:szCs w:val="24"/>
        </w:rPr>
        <w:t>öz-yeterlik</w:t>
      </w:r>
      <w:r w:rsidR="009773B3" w:rsidRPr="00CD644E">
        <w:rPr>
          <w:rFonts w:ascii="Times New Roman" w:hAnsi="Times New Roman" w:cs="Times New Roman"/>
          <w:sz w:val="24"/>
          <w:szCs w:val="24"/>
        </w:rPr>
        <w:t xml:space="preserve"> puanları düşmektedir</w:t>
      </w:r>
      <w:r w:rsidRPr="00CD644E">
        <w:rPr>
          <w:rFonts w:ascii="Times New Roman" w:hAnsi="Times New Roman" w:cs="Times New Roman"/>
          <w:sz w:val="24"/>
          <w:szCs w:val="24"/>
        </w:rPr>
        <w:t>.</w:t>
      </w:r>
      <w:r w:rsidR="00F921C0">
        <w:rPr>
          <w:rFonts w:ascii="Times New Roman" w:hAnsi="Times New Roman" w:cs="Times New Roman"/>
          <w:sz w:val="24"/>
          <w:szCs w:val="24"/>
        </w:rPr>
        <w:t xml:space="preserve"> </w:t>
      </w:r>
      <w:r w:rsidR="009E525D">
        <w:rPr>
          <w:rFonts w:ascii="Times New Roman" w:hAnsi="Times New Roman" w:cs="Times New Roman"/>
          <w:sz w:val="24"/>
          <w:szCs w:val="24"/>
        </w:rPr>
        <w:t>Normalde g</w:t>
      </w:r>
      <w:r w:rsidR="003D61BB" w:rsidRPr="00CD644E">
        <w:rPr>
          <w:rFonts w:ascii="Times New Roman" w:hAnsi="Times New Roman" w:cs="Times New Roman"/>
          <w:sz w:val="24"/>
          <w:szCs w:val="24"/>
        </w:rPr>
        <w:t xml:space="preserve">enel </w:t>
      </w:r>
      <w:r w:rsidR="00357BC4">
        <w:rPr>
          <w:rFonts w:ascii="Times New Roman" w:hAnsi="Times New Roman" w:cs="Times New Roman"/>
          <w:sz w:val="24"/>
          <w:szCs w:val="24"/>
        </w:rPr>
        <w:t>öz-yeterlik</w:t>
      </w:r>
      <w:r w:rsidR="003D61BB" w:rsidRPr="00CD644E">
        <w:rPr>
          <w:rFonts w:ascii="Times New Roman" w:hAnsi="Times New Roman" w:cs="Times New Roman"/>
          <w:sz w:val="24"/>
          <w:szCs w:val="24"/>
        </w:rPr>
        <w:t xml:space="preserve"> algıları yükseldikçe akademik </w:t>
      </w:r>
      <w:r w:rsidR="00357BC4">
        <w:rPr>
          <w:rFonts w:ascii="Times New Roman" w:hAnsi="Times New Roman" w:cs="Times New Roman"/>
          <w:sz w:val="24"/>
          <w:szCs w:val="24"/>
        </w:rPr>
        <w:t>öz-yeterlik</w:t>
      </w:r>
      <w:r w:rsidR="003D61BB" w:rsidRPr="00CD644E">
        <w:rPr>
          <w:rFonts w:ascii="Times New Roman" w:hAnsi="Times New Roman" w:cs="Times New Roman"/>
          <w:sz w:val="24"/>
          <w:szCs w:val="24"/>
        </w:rPr>
        <w:t xml:space="preserve"> algılarını</w:t>
      </w:r>
      <w:r w:rsidR="009E525D">
        <w:rPr>
          <w:rFonts w:ascii="Times New Roman" w:hAnsi="Times New Roman" w:cs="Times New Roman"/>
          <w:sz w:val="24"/>
          <w:szCs w:val="24"/>
        </w:rPr>
        <w:t>n</w:t>
      </w:r>
      <w:r w:rsidR="003D61BB" w:rsidRPr="00CD644E">
        <w:rPr>
          <w:rFonts w:ascii="Times New Roman" w:hAnsi="Times New Roman" w:cs="Times New Roman"/>
          <w:sz w:val="24"/>
          <w:szCs w:val="24"/>
        </w:rPr>
        <w:t xml:space="preserve"> da yükselmesi beklenir. </w:t>
      </w:r>
      <w:r w:rsidR="00A977F0">
        <w:rPr>
          <w:rFonts w:ascii="Times New Roman" w:hAnsi="Times New Roman" w:cs="Times New Roman"/>
          <w:sz w:val="24"/>
          <w:szCs w:val="24"/>
        </w:rPr>
        <w:t>Literatür taraması yapıldığında bizim araştırmam</w:t>
      </w:r>
      <w:r w:rsidR="009E525D">
        <w:rPr>
          <w:rFonts w:ascii="Times New Roman" w:hAnsi="Times New Roman" w:cs="Times New Roman"/>
          <w:sz w:val="24"/>
          <w:szCs w:val="24"/>
        </w:rPr>
        <w:t xml:space="preserve">ıza benzer çalışmalar bulunmamaktadır. </w:t>
      </w:r>
      <w:r w:rsidR="00597FB5" w:rsidRPr="00D31237">
        <w:rPr>
          <w:rFonts w:ascii="Times New Roman" w:hAnsi="Times New Roman" w:cs="Times New Roman"/>
          <w:sz w:val="24"/>
          <w:szCs w:val="24"/>
        </w:rPr>
        <w:t xml:space="preserve">Milli (2015) müzik </w:t>
      </w:r>
      <w:r w:rsidR="00E22204" w:rsidRPr="00D31237">
        <w:rPr>
          <w:rFonts w:ascii="Times New Roman" w:hAnsi="Times New Roman" w:cs="Times New Roman"/>
          <w:sz w:val="24"/>
          <w:szCs w:val="24"/>
        </w:rPr>
        <w:t>öğretmen ada</w:t>
      </w:r>
      <w:r w:rsidR="009E525D">
        <w:rPr>
          <w:rFonts w:ascii="Times New Roman" w:hAnsi="Times New Roman" w:cs="Times New Roman"/>
          <w:sz w:val="24"/>
          <w:szCs w:val="24"/>
        </w:rPr>
        <w:t xml:space="preserve">ylarının genel </w:t>
      </w:r>
      <w:r w:rsidR="00357BC4">
        <w:rPr>
          <w:rFonts w:ascii="Times New Roman" w:hAnsi="Times New Roman" w:cs="Times New Roman"/>
          <w:sz w:val="24"/>
          <w:szCs w:val="24"/>
        </w:rPr>
        <w:t>öz-yeterlik</w:t>
      </w:r>
      <w:r w:rsidR="00E22204" w:rsidRPr="00D31237">
        <w:rPr>
          <w:rFonts w:ascii="Times New Roman" w:hAnsi="Times New Roman" w:cs="Times New Roman"/>
          <w:sz w:val="24"/>
          <w:szCs w:val="24"/>
        </w:rPr>
        <w:t>leri</w:t>
      </w:r>
      <w:r w:rsidR="00597FB5" w:rsidRPr="00D31237">
        <w:rPr>
          <w:rFonts w:ascii="Times New Roman" w:hAnsi="Times New Roman" w:cs="Times New Roman"/>
          <w:sz w:val="24"/>
          <w:szCs w:val="24"/>
        </w:rPr>
        <w:t xml:space="preserve"> arttıkça müzik </w:t>
      </w:r>
      <w:r w:rsidR="00E22204" w:rsidRPr="00D31237">
        <w:rPr>
          <w:rFonts w:ascii="Times New Roman" w:hAnsi="Times New Roman" w:cs="Times New Roman"/>
          <w:sz w:val="24"/>
          <w:szCs w:val="24"/>
        </w:rPr>
        <w:t>yeteneğine</w:t>
      </w:r>
      <w:r w:rsidR="00597FB5" w:rsidRPr="00D31237">
        <w:rPr>
          <w:rFonts w:ascii="Times New Roman" w:hAnsi="Times New Roman" w:cs="Times New Roman"/>
          <w:sz w:val="24"/>
          <w:szCs w:val="24"/>
        </w:rPr>
        <w:t xml:space="preserve"> yönelik </w:t>
      </w:r>
      <w:r w:rsidR="00E22204" w:rsidRPr="00D31237">
        <w:rPr>
          <w:rFonts w:ascii="Times New Roman" w:hAnsi="Times New Roman" w:cs="Times New Roman"/>
          <w:sz w:val="24"/>
          <w:szCs w:val="24"/>
        </w:rPr>
        <w:t>öz yeterliklerinin</w:t>
      </w:r>
      <w:r w:rsidR="00597FB5" w:rsidRPr="00D31237">
        <w:rPr>
          <w:rFonts w:ascii="Times New Roman" w:hAnsi="Times New Roman" w:cs="Times New Roman"/>
          <w:sz w:val="24"/>
          <w:szCs w:val="24"/>
        </w:rPr>
        <w:t xml:space="preserve"> de </w:t>
      </w:r>
      <w:r w:rsidR="00E22204" w:rsidRPr="00D31237">
        <w:rPr>
          <w:rFonts w:ascii="Times New Roman" w:hAnsi="Times New Roman" w:cs="Times New Roman"/>
          <w:sz w:val="24"/>
          <w:szCs w:val="24"/>
        </w:rPr>
        <w:t>arttığı</w:t>
      </w:r>
      <w:r w:rsidR="00597FB5" w:rsidRPr="00D31237">
        <w:rPr>
          <w:rFonts w:ascii="Times New Roman" w:hAnsi="Times New Roman" w:cs="Times New Roman"/>
          <w:sz w:val="24"/>
          <w:szCs w:val="24"/>
        </w:rPr>
        <w:t xml:space="preserve"> </w:t>
      </w:r>
      <w:r w:rsidR="00E22204" w:rsidRPr="00D31237">
        <w:rPr>
          <w:rFonts w:ascii="Times New Roman" w:hAnsi="Times New Roman" w:cs="Times New Roman"/>
          <w:sz w:val="24"/>
          <w:szCs w:val="24"/>
        </w:rPr>
        <w:t xml:space="preserve">sonucuna ulaşmıştır. Tabancalı ve Çelik (2013)’in çalışması da Milli ile paralellik göstermektedir. </w:t>
      </w:r>
    </w:p>
    <w:p w:rsidR="00EF444A" w:rsidRPr="00CD644E" w:rsidRDefault="009E525D" w:rsidP="00845C93">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Grafik T</w:t>
      </w:r>
      <w:r w:rsidR="009661A7" w:rsidRPr="00CD644E">
        <w:rPr>
          <w:rFonts w:ascii="Times New Roman" w:hAnsi="Times New Roman" w:cs="Times New Roman"/>
          <w:sz w:val="24"/>
          <w:szCs w:val="24"/>
        </w:rPr>
        <w:t>asarım çoğunlukla uygulamaya yönelik olduğu için bir</w:t>
      </w:r>
      <w:r>
        <w:rPr>
          <w:rFonts w:ascii="Times New Roman" w:hAnsi="Times New Roman" w:cs="Times New Roman"/>
          <w:sz w:val="24"/>
          <w:szCs w:val="24"/>
        </w:rPr>
        <w:t>ey gelişen teknoloji</w:t>
      </w:r>
      <w:r w:rsidR="009661A7" w:rsidRPr="00CD644E">
        <w:rPr>
          <w:rFonts w:ascii="Times New Roman" w:hAnsi="Times New Roman" w:cs="Times New Roman"/>
          <w:sz w:val="24"/>
          <w:szCs w:val="24"/>
        </w:rPr>
        <w:t xml:space="preserve"> ve gelişen iletişim ortamları hakkında güncel bilgileri takip etmek, sürekli olarak bilgi ve becerilerini geliştirmek zorundadır. </w:t>
      </w:r>
      <w:r w:rsidR="009C5822">
        <w:rPr>
          <w:rFonts w:ascii="Times New Roman" w:hAnsi="Times New Roman" w:cs="Times New Roman"/>
          <w:sz w:val="24"/>
          <w:szCs w:val="24"/>
        </w:rPr>
        <w:t xml:space="preserve">Çünkü </w:t>
      </w:r>
      <w:r w:rsidR="009661A7" w:rsidRPr="00CD644E">
        <w:rPr>
          <w:rFonts w:ascii="Times New Roman" w:hAnsi="Times New Roman" w:cs="Times New Roman"/>
          <w:sz w:val="24"/>
          <w:szCs w:val="24"/>
        </w:rPr>
        <w:t>Grafik Tasarım alanı yaşam boyu öğrenmeyi ger</w:t>
      </w:r>
      <w:r>
        <w:rPr>
          <w:rFonts w:ascii="Times New Roman" w:hAnsi="Times New Roman" w:cs="Times New Roman"/>
          <w:sz w:val="24"/>
          <w:szCs w:val="24"/>
        </w:rPr>
        <w:t>ektirir. Bunun bilincinde olan grafik t</w:t>
      </w:r>
      <w:r w:rsidR="009661A7" w:rsidRPr="00CD644E">
        <w:rPr>
          <w:rFonts w:ascii="Times New Roman" w:hAnsi="Times New Roman" w:cs="Times New Roman"/>
          <w:sz w:val="24"/>
          <w:szCs w:val="24"/>
        </w:rPr>
        <w:t>asarımcı veya bu alanda eğitim alan öğrenciler</w:t>
      </w:r>
      <w:r>
        <w:rPr>
          <w:rFonts w:ascii="Times New Roman" w:hAnsi="Times New Roman" w:cs="Times New Roman"/>
          <w:sz w:val="24"/>
          <w:szCs w:val="24"/>
        </w:rPr>
        <w:t>,</w:t>
      </w:r>
      <w:r w:rsidR="009661A7" w:rsidRPr="00CD644E">
        <w:rPr>
          <w:rFonts w:ascii="Times New Roman" w:hAnsi="Times New Roman" w:cs="Times New Roman"/>
          <w:sz w:val="24"/>
          <w:szCs w:val="24"/>
        </w:rPr>
        <w:t xml:space="preserve"> ben tamamen bu alana </w:t>
      </w:r>
      <w:r w:rsidR="006361D0" w:rsidRPr="00CD644E">
        <w:rPr>
          <w:rFonts w:ascii="Times New Roman" w:hAnsi="Times New Roman" w:cs="Times New Roman"/>
          <w:sz w:val="24"/>
          <w:szCs w:val="24"/>
        </w:rPr>
        <w:t>hâkimim</w:t>
      </w:r>
      <w:r w:rsidR="009661A7" w:rsidRPr="00CD644E">
        <w:rPr>
          <w:rFonts w:ascii="Times New Roman" w:hAnsi="Times New Roman" w:cs="Times New Roman"/>
          <w:sz w:val="24"/>
          <w:szCs w:val="24"/>
        </w:rPr>
        <w:t xml:space="preserve"> diyemez. Çünkü sürekli bir gelişim göstermelidir. Bu nedenle </w:t>
      </w:r>
      <w:r w:rsidR="009661A7" w:rsidRPr="00CD644E">
        <w:rPr>
          <w:rFonts w:ascii="Times New Roman" w:hAnsi="Times New Roman" w:cs="Times New Roman"/>
          <w:sz w:val="24"/>
          <w:szCs w:val="24"/>
        </w:rPr>
        <w:lastRenderedPageBreak/>
        <w:t xml:space="preserve">akademik anlamda </w:t>
      </w:r>
      <w:r w:rsidR="00357BC4">
        <w:rPr>
          <w:rFonts w:ascii="Times New Roman" w:hAnsi="Times New Roman" w:cs="Times New Roman"/>
          <w:sz w:val="24"/>
          <w:szCs w:val="24"/>
        </w:rPr>
        <w:t>öz-yeterlik</w:t>
      </w:r>
      <w:r w:rsidR="009661A7" w:rsidRPr="00CD644E">
        <w:rPr>
          <w:rFonts w:ascii="Times New Roman" w:hAnsi="Times New Roman" w:cs="Times New Roman"/>
          <w:sz w:val="24"/>
          <w:szCs w:val="24"/>
        </w:rPr>
        <w:t xml:space="preserve"> algıları yüksek çıkmamış olabilir. </w:t>
      </w:r>
      <w:r w:rsidR="00CF5C16" w:rsidRPr="00CD644E">
        <w:rPr>
          <w:rFonts w:ascii="Times New Roman" w:hAnsi="Times New Roman" w:cs="Times New Roman"/>
          <w:sz w:val="24"/>
          <w:szCs w:val="24"/>
        </w:rPr>
        <w:t xml:space="preserve">Grafik Tasarım eğitimi alan öğrencilerinin akademik </w:t>
      </w:r>
      <w:r w:rsidR="00357BC4">
        <w:rPr>
          <w:rFonts w:ascii="Times New Roman" w:hAnsi="Times New Roman" w:cs="Times New Roman"/>
          <w:sz w:val="24"/>
          <w:szCs w:val="24"/>
        </w:rPr>
        <w:t>öz-yeterlik</w:t>
      </w:r>
      <w:r w:rsidR="00CF5C16" w:rsidRPr="00CD644E">
        <w:rPr>
          <w:rFonts w:ascii="Times New Roman" w:hAnsi="Times New Roman" w:cs="Times New Roman"/>
          <w:sz w:val="24"/>
          <w:szCs w:val="24"/>
        </w:rPr>
        <w:t xml:space="preserve"> algılarının düşük çıkmasının sebepleri </w:t>
      </w:r>
      <w:r w:rsidR="00D73A97" w:rsidRPr="00CD644E">
        <w:rPr>
          <w:rFonts w:ascii="Times New Roman" w:hAnsi="Times New Roman" w:cs="Times New Roman"/>
          <w:sz w:val="24"/>
          <w:szCs w:val="24"/>
        </w:rPr>
        <w:t xml:space="preserve">nitel araştırma tekniğiyle </w:t>
      </w:r>
      <w:r w:rsidR="00CF5C16" w:rsidRPr="00CD644E">
        <w:rPr>
          <w:rFonts w:ascii="Times New Roman" w:hAnsi="Times New Roman" w:cs="Times New Roman"/>
          <w:sz w:val="24"/>
          <w:szCs w:val="24"/>
        </w:rPr>
        <w:t xml:space="preserve">araştırılabilir. </w:t>
      </w:r>
    </w:p>
    <w:p w:rsidR="005304D2" w:rsidRDefault="00BA0E65" w:rsidP="00845C93">
      <w:pPr>
        <w:spacing w:line="480" w:lineRule="auto"/>
        <w:ind w:firstLine="426"/>
        <w:jc w:val="both"/>
        <w:rPr>
          <w:rFonts w:ascii="Times New Roman" w:hAnsi="Times New Roman" w:cs="Times New Roman"/>
          <w:color w:val="FF0000"/>
          <w:sz w:val="24"/>
          <w:szCs w:val="24"/>
        </w:rPr>
      </w:pPr>
      <w:r w:rsidRPr="00CD644E">
        <w:rPr>
          <w:rFonts w:ascii="Times New Roman" w:hAnsi="Times New Roman" w:cs="Times New Roman"/>
          <w:sz w:val="24"/>
          <w:szCs w:val="24"/>
        </w:rPr>
        <w:t xml:space="preserve">Bireyin sahip olduğu </w:t>
      </w:r>
      <w:r w:rsidR="00357BC4">
        <w:rPr>
          <w:rFonts w:ascii="Times New Roman" w:hAnsi="Times New Roman" w:cs="Times New Roman"/>
          <w:sz w:val="24"/>
          <w:szCs w:val="24"/>
        </w:rPr>
        <w:t>öz-yeterlik</w:t>
      </w:r>
      <w:r w:rsidR="009E525D">
        <w:rPr>
          <w:rFonts w:ascii="Times New Roman" w:hAnsi="Times New Roman" w:cs="Times New Roman"/>
          <w:sz w:val="24"/>
          <w:szCs w:val="24"/>
        </w:rPr>
        <w:t xml:space="preserve"> algısı eğitim-öğretim sürecini</w:t>
      </w:r>
      <w:r w:rsidRPr="00CD644E">
        <w:rPr>
          <w:rFonts w:ascii="Times New Roman" w:hAnsi="Times New Roman" w:cs="Times New Roman"/>
          <w:sz w:val="24"/>
          <w:szCs w:val="24"/>
        </w:rPr>
        <w:t>,</w:t>
      </w:r>
      <w:r w:rsidR="009C2B37">
        <w:rPr>
          <w:rFonts w:ascii="Times New Roman" w:hAnsi="Times New Roman" w:cs="Times New Roman"/>
          <w:sz w:val="24"/>
          <w:szCs w:val="24"/>
        </w:rPr>
        <w:t xml:space="preserve"> </w:t>
      </w:r>
      <w:r w:rsidRPr="00CD644E">
        <w:rPr>
          <w:rFonts w:ascii="Times New Roman" w:hAnsi="Times New Roman" w:cs="Times New Roman"/>
          <w:sz w:val="24"/>
          <w:szCs w:val="24"/>
        </w:rPr>
        <w:t xml:space="preserve">mesleki </w:t>
      </w:r>
      <w:r w:rsidR="00974ACB" w:rsidRPr="00CD644E">
        <w:rPr>
          <w:rFonts w:ascii="Times New Roman" w:hAnsi="Times New Roman" w:cs="Times New Roman"/>
          <w:sz w:val="24"/>
          <w:szCs w:val="24"/>
        </w:rPr>
        <w:t>başarı</w:t>
      </w:r>
      <w:r w:rsidRPr="00CD644E">
        <w:rPr>
          <w:rFonts w:ascii="Times New Roman" w:hAnsi="Times New Roman" w:cs="Times New Roman"/>
          <w:sz w:val="24"/>
          <w:szCs w:val="24"/>
        </w:rPr>
        <w:t>s</w:t>
      </w:r>
      <w:r w:rsidR="00974ACB" w:rsidRPr="00CD644E">
        <w:rPr>
          <w:rFonts w:ascii="Times New Roman" w:hAnsi="Times New Roman" w:cs="Times New Roman"/>
          <w:sz w:val="24"/>
          <w:szCs w:val="24"/>
        </w:rPr>
        <w:t>ı</w:t>
      </w:r>
      <w:r w:rsidR="009E525D">
        <w:rPr>
          <w:rFonts w:ascii="Times New Roman" w:hAnsi="Times New Roman" w:cs="Times New Roman"/>
          <w:sz w:val="24"/>
          <w:szCs w:val="24"/>
        </w:rPr>
        <w:t>nı</w:t>
      </w:r>
      <w:r w:rsidRPr="00CD644E">
        <w:rPr>
          <w:rFonts w:ascii="Times New Roman" w:hAnsi="Times New Roman" w:cs="Times New Roman"/>
          <w:sz w:val="24"/>
          <w:szCs w:val="24"/>
        </w:rPr>
        <w:t xml:space="preserve"> ve</w:t>
      </w:r>
      <w:r w:rsidR="00974ACB" w:rsidRPr="00CD644E">
        <w:rPr>
          <w:rFonts w:ascii="Times New Roman" w:hAnsi="Times New Roman" w:cs="Times New Roman"/>
          <w:sz w:val="24"/>
          <w:szCs w:val="24"/>
        </w:rPr>
        <w:t xml:space="preserve"> özel hayatında</w:t>
      </w:r>
      <w:r w:rsidRPr="00CD644E">
        <w:rPr>
          <w:rFonts w:ascii="Times New Roman" w:hAnsi="Times New Roman" w:cs="Times New Roman"/>
          <w:sz w:val="24"/>
          <w:szCs w:val="24"/>
        </w:rPr>
        <w:t>ki ilişkilerini etkilemektedir. Bu nedenle</w:t>
      </w:r>
      <w:r w:rsidR="0084030B" w:rsidRPr="00CD644E">
        <w:rPr>
          <w:rFonts w:ascii="Times New Roman" w:hAnsi="Times New Roman" w:cs="Times New Roman"/>
          <w:sz w:val="24"/>
          <w:szCs w:val="24"/>
        </w:rPr>
        <w:t xml:space="preserve"> öğrencilerin</w:t>
      </w:r>
      <w:r w:rsidRPr="00CD644E">
        <w:rPr>
          <w:rFonts w:ascii="Times New Roman" w:hAnsi="Times New Roman" w:cs="Times New Roman"/>
          <w:sz w:val="24"/>
          <w:szCs w:val="24"/>
        </w:rPr>
        <w:t xml:space="preserve"> </w:t>
      </w:r>
      <w:r w:rsidR="00357BC4" w:rsidRPr="007F71A3">
        <w:rPr>
          <w:rFonts w:ascii="Times New Roman" w:hAnsi="Times New Roman" w:cs="Times New Roman"/>
          <w:sz w:val="24"/>
          <w:szCs w:val="24"/>
        </w:rPr>
        <w:t>öz-yeterlik</w:t>
      </w:r>
      <w:r w:rsidRPr="00CD644E">
        <w:rPr>
          <w:rFonts w:ascii="Times New Roman" w:hAnsi="Times New Roman" w:cs="Times New Roman"/>
          <w:sz w:val="24"/>
          <w:szCs w:val="24"/>
        </w:rPr>
        <w:t xml:space="preserve"> algılarını güçlendirmeye yönelik bireysel ihtiyaçlar dikkate alınarak öğretim </w:t>
      </w:r>
      <w:r w:rsidR="0084030B" w:rsidRPr="00CD644E">
        <w:rPr>
          <w:rFonts w:ascii="Times New Roman" w:hAnsi="Times New Roman" w:cs="Times New Roman"/>
          <w:sz w:val="24"/>
          <w:szCs w:val="24"/>
        </w:rPr>
        <w:t xml:space="preserve">yapılması ve </w:t>
      </w:r>
      <w:r w:rsidRPr="00CD644E">
        <w:rPr>
          <w:rFonts w:ascii="Times New Roman" w:hAnsi="Times New Roman" w:cs="Times New Roman"/>
          <w:sz w:val="24"/>
          <w:szCs w:val="24"/>
        </w:rPr>
        <w:t xml:space="preserve">öğrenci niteliklerine uygun olarak çeşitli öğretim yaklaşımlarının </w:t>
      </w:r>
      <w:r w:rsidR="00FE45A4" w:rsidRPr="00CD644E">
        <w:rPr>
          <w:rFonts w:ascii="Times New Roman" w:hAnsi="Times New Roman" w:cs="Times New Roman"/>
          <w:sz w:val="24"/>
          <w:szCs w:val="24"/>
        </w:rPr>
        <w:t xml:space="preserve">belirlenmesi </w:t>
      </w:r>
      <w:r w:rsidR="00FE45A4" w:rsidRPr="00AF68D7">
        <w:rPr>
          <w:rFonts w:ascii="Times New Roman" w:hAnsi="Times New Roman" w:cs="Times New Roman"/>
          <w:sz w:val="24"/>
          <w:szCs w:val="24"/>
        </w:rPr>
        <w:t>önerilebilir</w:t>
      </w:r>
      <w:r w:rsidR="00AF68D7" w:rsidRPr="00AF68D7">
        <w:rPr>
          <w:rFonts w:ascii="Times New Roman" w:hAnsi="Times New Roman" w:cs="Times New Roman"/>
          <w:sz w:val="24"/>
          <w:szCs w:val="24"/>
        </w:rPr>
        <w:t>.</w:t>
      </w:r>
      <w:r w:rsidR="00FE45A4" w:rsidRPr="00CD644E">
        <w:rPr>
          <w:rFonts w:ascii="Times New Roman" w:hAnsi="Times New Roman" w:cs="Times New Roman"/>
          <w:color w:val="FF0000"/>
          <w:sz w:val="24"/>
          <w:szCs w:val="24"/>
        </w:rPr>
        <w:t xml:space="preserve"> </w:t>
      </w:r>
    </w:p>
    <w:p w:rsidR="007743D7" w:rsidRPr="001D5390" w:rsidRDefault="001D5390" w:rsidP="00F3185B">
      <w:pPr>
        <w:widowControl w:val="0"/>
        <w:autoSpaceDE w:val="0"/>
        <w:autoSpaceDN w:val="0"/>
        <w:adjustRightInd w:val="0"/>
        <w:spacing w:after="240" w:line="480" w:lineRule="auto"/>
        <w:jc w:val="both"/>
        <w:rPr>
          <w:rFonts w:ascii="Times" w:hAnsi="Times" w:cs="Times"/>
          <w:sz w:val="24"/>
          <w:szCs w:val="24"/>
        </w:rPr>
      </w:pPr>
      <w:r>
        <w:rPr>
          <w:rFonts w:ascii="Times New Roman" w:hAnsi="Times New Roman" w:cs="Times New Roman"/>
          <w:sz w:val="24"/>
          <w:szCs w:val="24"/>
        </w:rPr>
        <w:t>Ayrıca b</w:t>
      </w:r>
      <w:r w:rsidR="007743D7" w:rsidRPr="001D5390">
        <w:rPr>
          <w:rFonts w:ascii="Times New Roman" w:hAnsi="Times New Roman" w:cs="Times New Roman"/>
          <w:sz w:val="24"/>
          <w:szCs w:val="24"/>
        </w:rPr>
        <w:t xml:space="preserve">u </w:t>
      </w:r>
      <w:r w:rsidRPr="001D5390">
        <w:rPr>
          <w:rFonts w:ascii="Times New Roman" w:hAnsi="Times New Roman" w:cs="Times New Roman"/>
          <w:sz w:val="24"/>
          <w:szCs w:val="24"/>
        </w:rPr>
        <w:t>araştırma</w:t>
      </w:r>
      <w:r w:rsidR="007743D7" w:rsidRPr="001D5390">
        <w:rPr>
          <w:rFonts w:ascii="Times New Roman" w:hAnsi="Times New Roman" w:cs="Times New Roman"/>
          <w:sz w:val="24"/>
          <w:szCs w:val="24"/>
        </w:rPr>
        <w:t xml:space="preserve">, </w:t>
      </w:r>
      <w:r w:rsidRPr="001D5390">
        <w:rPr>
          <w:rFonts w:ascii="Times New Roman" w:hAnsi="Times New Roman" w:cs="Times New Roman"/>
          <w:sz w:val="24"/>
          <w:szCs w:val="24"/>
        </w:rPr>
        <w:t xml:space="preserve">ülkemizin </w:t>
      </w:r>
      <w:r w:rsidR="007743D7" w:rsidRPr="001D5390">
        <w:rPr>
          <w:rFonts w:ascii="Times New Roman" w:hAnsi="Times New Roman" w:cs="Times New Roman"/>
          <w:sz w:val="24"/>
          <w:szCs w:val="24"/>
        </w:rPr>
        <w:t>farklı bölge</w:t>
      </w:r>
      <w:r w:rsidRPr="001D5390">
        <w:rPr>
          <w:rFonts w:ascii="Times New Roman" w:hAnsi="Times New Roman" w:cs="Times New Roman"/>
          <w:sz w:val="24"/>
          <w:szCs w:val="24"/>
        </w:rPr>
        <w:t>lerinde</w:t>
      </w:r>
      <w:r w:rsidR="007743D7" w:rsidRPr="001D5390">
        <w:rPr>
          <w:rFonts w:ascii="Times New Roman" w:hAnsi="Times New Roman" w:cs="Times New Roman"/>
          <w:sz w:val="24"/>
          <w:szCs w:val="24"/>
        </w:rPr>
        <w:t xml:space="preserve"> ve </w:t>
      </w:r>
      <w:r w:rsidRPr="001D5390">
        <w:rPr>
          <w:rFonts w:ascii="Times New Roman" w:hAnsi="Times New Roman" w:cs="Times New Roman"/>
          <w:sz w:val="24"/>
          <w:szCs w:val="24"/>
        </w:rPr>
        <w:t xml:space="preserve">farklı </w:t>
      </w:r>
      <w:r w:rsidR="007743D7" w:rsidRPr="001D5390">
        <w:rPr>
          <w:rFonts w:ascii="Times New Roman" w:hAnsi="Times New Roman" w:cs="Times New Roman"/>
          <w:sz w:val="24"/>
          <w:szCs w:val="24"/>
        </w:rPr>
        <w:t xml:space="preserve">ülkelerdeki üniversitelerin </w:t>
      </w:r>
      <w:r w:rsidR="00E017B9" w:rsidRPr="00E017B9">
        <w:rPr>
          <w:rFonts w:ascii="Times New Roman" w:hAnsi="Times New Roman" w:cs="Times New Roman"/>
          <w:sz w:val="24"/>
          <w:szCs w:val="24"/>
        </w:rPr>
        <w:t>G</w:t>
      </w:r>
      <w:r w:rsidRPr="00E017B9">
        <w:rPr>
          <w:rFonts w:ascii="Times New Roman" w:hAnsi="Times New Roman" w:cs="Times New Roman"/>
          <w:sz w:val="24"/>
          <w:szCs w:val="24"/>
        </w:rPr>
        <w:t xml:space="preserve">rafik </w:t>
      </w:r>
      <w:r w:rsidR="00E017B9" w:rsidRPr="00E017B9">
        <w:rPr>
          <w:rFonts w:ascii="Times New Roman" w:hAnsi="Times New Roman" w:cs="Times New Roman"/>
          <w:sz w:val="24"/>
          <w:szCs w:val="24"/>
        </w:rPr>
        <w:t>T</w:t>
      </w:r>
      <w:r w:rsidRPr="00E017B9">
        <w:rPr>
          <w:rFonts w:ascii="Times New Roman" w:hAnsi="Times New Roman" w:cs="Times New Roman"/>
          <w:sz w:val="24"/>
          <w:szCs w:val="24"/>
        </w:rPr>
        <w:t>asarım</w:t>
      </w:r>
      <w:r w:rsidRPr="001D5390">
        <w:rPr>
          <w:rFonts w:ascii="Times New Roman" w:hAnsi="Times New Roman" w:cs="Times New Roman"/>
          <w:sz w:val="24"/>
          <w:szCs w:val="24"/>
        </w:rPr>
        <w:t xml:space="preserve"> </w:t>
      </w:r>
      <w:r w:rsidR="007743D7" w:rsidRPr="001D5390">
        <w:rPr>
          <w:rFonts w:ascii="Times New Roman" w:hAnsi="Times New Roman" w:cs="Times New Roman"/>
          <w:sz w:val="24"/>
          <w:szCs w:val="24"/>
        </w:rPr>
        <w:t xml:space="preserve">bölümü </w:t>
      </w:r>
      <w:r w:rsidRPr="001D5390">
        <w:rPr>
          <w:rFonts w:ascii="Times New Roman" w:hAnsi="Times New Roman" w:cs="Times New Roman"/>
          <w:sz w:val="24"/>
          <w:szCs w:val="24"/>
        </w:rPr>
        <w:t>öğrencileriyle</w:t>
      </w:r>
      <w:r w:rsidR="007743D7" w:rsidRPr="001D5390">
        <w:rPr>
          <w:rFonts w:ascii="Times New Roman" w:hAnsi="Times New Roman" w:cs="Times New Roman"/>
          <w:sz w:val="24"/>
          <w:szCs w:val="24"/>
        </w:rPr>
        <w:t xml:space="preserve"> tekrarlanarak </w:t>
      </w:r>
      <w:r>
        <w:rPr>
          <w:rFonts w:ascii="Times New Roman" w:hAnsi="Times New Roman" w:cs="Times New Roman"/>
          <w:sz w:val="24"/>
          <w:szCs w:val="24"/>
        </w:rPr>
        <w:t>karşılaştırmalar yapılabilir,</w:t>
      </w:r>
      <w:r w:rsidRPr="001D5390">
        <w:rPr>
          <w:rFonts w:ascii="Times New Roman" w:hAnsi="Times New Roman" w:cs="Times New Roman"/>
          <w:sz w:val="24"/>
          <w:szCs w:val="24"/>
        </w:rPr>
        <w:t xml:space="preserve"> bağımsız</w:t>
      </w:r>
      <w:r w:rsidR="007743D7" w:rsidRPr="001D5390">
        <w:rPr>
          <w:rFonts w:ascii="Times New Roman" w:hAnsi="Times New Roman" w:cs="Times New Roman"/>
          <w:sz w:val="24"/>
          <w:szCs w:val="24"/>
        </w:rPr>
        <w:t xml:space="preserve"> </w:t>
      </w:r>
      <w:proofErr w:type="spellStart"/>
      <w:r w:rsidR="007743D7" w:rsidRPr="001D5390">
        <w:rPr>
          <w:rFonts w:ascii="Times New Roman" w:hAnsi="Times New Roman" w:cs="Times New Roman"/>
          <w:sz w:val="24"/>
          <w:szCs w:val="24"/>
        </w:rPr>
        <w:t>değiş</w:t>
      </w:r>
      <w:r>
        <w:rPr>
          <w:rFonts w:ascii="Times New Roman" w:hAnsi="Times New Roman" w:cs="Times New Roman"/>
          <w:sz w:val="24"/>
          <w:szCs w:val="24"/>
        </w:rPr>
        <w:t>kenlerin</w:t>
      </w:r>
      <w:proofErr w:type="spellEnd"/>
      <w:r>
        <w:rPr>
          <w:rFonts w:ascii="Times New Roman" w:hAnsi="Times New Roman" w:cs="Times New Roman"/>
          <w:sz w:val="24"/>
          <w:szCs w:val="24"/>
        </w:rPr>
        <w:t xml:space="preserve"> etkisi test edilebilir.</w:t>
      </w:r>
    </w:p>
    <w:p w:rsidR="00DC05CE" w:rsidRDefault="00DC05CE" w:rsidP="00DC05CE">
      <w:pPr>
        <w:pStyle w:val="Default"/>
        <w:spacing w:line="480" w:lineRule="auto"/>
        <w:rPr>
          <w:rFonts w:eastAsia="Calibri"/>
          <w:b/>
        </w:rPr>
      </w:pPr>
      <w:r w:rsidRPr="0020014D">
        <w:rPr>
          <w:rFonts w:eastAsia="Calibri"/>
          <w:b/>
        </w:rPr>
        <w:t>Makalenin Bilimdeki Konumu (Yeri)</w:t>
      </w:r>
    </w:p>
    <w:p w:rsidR="00DC05CE" w:rsidRPr="00DC05CE" w:rsidRDefault="00DC05CE" w:rsidP="00DC05CE">
      <w:pPr>
        <w:pStyle w:val="Default"/>
        <w:spacing w:line="480" w:lineRule="auto"/>
        <w:ind w:firstLine="426"/>
        <w:rPr>
          <w:rFonts w:eastAsia="Calibri"/>
          <w:b/>
        </w:rPr>
      </w:pPr>
      <w:r>
        <w:rPr>
          <w:rFonts w:eastAsia="Calibri"/>
        </w:rPr>
        <w:t>Eğitim Bilimleri/Sanat Eğitimi</w:t>
      </w:r>
    </w:p>
    <w:p w:rsidR="00DC05CE" w:rsidRPr="0020014D" w:rsidRDefault="00DC05CE" w:rsidP="00DC05CE">
      <w:pPr>
        <w:tabs>
          <w:tab w:val="left" w:pos="709"/>
        </w:tabs>
        <w:spacing w:before="120" w:after="0" w:line="480" w:lineRule="auto"/>
        <w:jc w:val="both"/>
        <w:rPr>
          <w:rFonts w:ascii="Times New Roman" w:hAnsi="Times New Roman" w:cs="Times New Roman"/>
          <w:b/>
          <w:sz w:val="24"/>
          <w:szCs w:val="24"/>
        </w:rPr>
      </w:pPr>
      <w:r w:rsidRPr="0020014D">
        <w:rPr>
          <w:rFonts w:ascii="Times New Roman" w:eastAsia="Calibri" w:hAnsi="Times New Roman" w:cs="Times New Roman"/>
          <w:b/>
          <w:sz w:val="24"/>
          <w:szCs w:val="24"/>
        </w:rPr>
        <w:t>Makalenin Bilimdeki Özgünlüğü</w:t>
      </w:r>
    </w:p>
    <w:p w:rsidR="001A5BFE" w:rsidRPr="0028548D" w:rsidRDefault="00DC05CE" w:rsidP="00845C93">
      <w:pPr>
        <w:spacing w:line="480" w:lineRule="auto"/>
        <w:ind w:firstLine="426"/>
        <w:jc w:val="both"/>
        <w:rPr>
          <w:rFonts w:ascii="Times New Roman" w:hAnsi="Times New Roman" w:cs="Times New Roman"/>
          <w:sz w:val="24"/>
          <w:szCs w:val="24"/>
        </w:rPr>
      </w:pPr>
      <w:r w:rsidRPr="0028548D">
        <w:rPr>
          <w:rFonts w:ascii="Times New Roman" w:hAnsi="Times New Roman" w:cs="Times New Roman"/>
          <w:sz w:val="24"/>
          <w:szCs w:val="24"/>
        </w:rPr>
        <w:t>Lit</w:t>
      </w:r>
      <w:r w:rsidR="0028548D">
        <w:rPr>
          <w:rFonts w:ascii="Times New Roman" w:hAnsi="Times New Roman" w:cs="Times New Roman"/>
          <w:sz w:val="24"/>
          <w:szCs w:val="24"/>
        </w:rPr>
        <w:t xml:space="preserve">eratür taraması yapıldığında lise ve farklı disiplin alanlarında eğitim alan üniversite öğrencilerinin genel veya akademik </w:t>
      </w:r>
      <w:r w:rsidR="00357BC4">
        <w:rPr>
          <w:rFonts w:ascii="Times New Roman" w:hAnsi="Times New Roman" w:cs="Times New Roman"/>
          <w:sz w:val="24"/>
          <w:szCs w:val="24"/>
        </w:rPr>
        <w:t>öz-yeterlik</w:t>
      </w:r>
      <w:r w:rsidR="0028548D">
        <w:rPr>
          <w:rFonts w:ascii="Times New Roman" w:hAnsi="Times New Roman" w:cs="Times New Roman"/>
          <w:sz w:val="24"/>
          <w:szCs w:val="24"/>
        </w:rPr>
        <w:t xml:space="preserve"> algıları incelenmiş</w:t>
      </w:r>
      <w:r w:rsidR="00AD5452">
        <w:rPr>
          <w:rFonts w:ascii="Times New Roman" w:hAnsi="Times New Roman" w:cs="Times New Roman"/>
          <w:sz w:val="24"/>
          <w:szCs w:val="24"/>
        </w:rPr>
        <w:t>.  F</w:t>
      </w:r>
      <w:r w:rsidR="0028548D">
        <w:rPr>
          <w:rFonts w:ascii="Times New Roman" w:hAnsi="Times New Roman" w:cs="Times New Roman"/>
          <w:sz w:val="24"/>
          <w:szCs w:val="24"/>
        </w:rPr>
        <w:t xml:space="preserve">akat </w:t>
      </w:r>
      <w:r w:rsidR="00AD5452">
        <w:rPr>
          <w:rFonts w:ascii="Times New Roman" w:hAnsi="Times New Roman" w:cs="Times New Roman"/>
          <w:sz w:val="24"/>
          <w:szCs w:val="24"/>
        </w:rPr>
        <w:t xml:space="preserve">özellikle hayat boyu öğrenme gerektiren bir alan olan </w:t>
      </w:r>
      <w:r w:rsidR="00E017B9">
        <w:rPr>
          <w:rFonts w:ascii="Times New Roman" w:hAnsi="Times New Roman" w:cs="Times New Roman"/>
          <w:sz w:val="24"/>
          <w:szCs w:val="24"/>
        </w:rPr>
        <w:t>G</w:t>
      </w:r>
      <w:r w:rsidR="00AD5452">
        <w:rPr>
          <w:rFonts w:ascii="Times New Roman" w:hAnsi="Times New Roman" w:cs="Times New Roman"/>
          <w:sz w:val="24"/>
          <w:szCs w:val="24"/>
        </w:rPr>
        <w:t xml:space="preserve">rafik </w:t>
      </w:r>
      <w:r w:rsidR="00E017B9">
        <w:rPr>
          <w:rFonts w:ascii="Times New Roman" w:hAnsi="Times New Roman" w:cs="Times New Roman"/>
          <w:sz w:val="24"/>
          <w:szCs w:val="24"/>
        </w:rPr>
        <w:t>T</w:t>
      </w:r>
      <w:r w:rsidR="00AD5452">
        <w:rPr>
          <w:rFonts w:ascii="Times New Roman" w:hAnsi="Times New Roman" w:cs="Times New Roman"/>
          <w:sz w:val="24"/>
          <w:szCs w:val="24"/>
        </w:rPr>
        <w:t>asarım alanında yapılmamıştır. Bu alanda ilgili çalışmanın olmaması böyle bir çalışmanın yapılmasını gerekli kılmıştır.</w:t>
      </w:r>
    </w:p>
    <w:p w:rsidR="009B403B" w:rsidRPr="00CD644E" w:rsidRDefault="004C0963" w:rsidP="00CD644E">
      <w:pPr>
        <w:spacing w:line="480" w:lineRule="auto"/>
        <w:jc w:val="both"/>
        <w:rPr>
          <w:rFonts w:ascii="Times New Roman" w:hAnsi="Times New Roman" w:cs="Times New Roman"/>
          <w:sz w:val="24"/>
          <w:szCs w:val="24"/>
        </w:rPr>
      </w:pPr>
      <w:r>
        <w:rPr>
          <w:rFonts w:ascii="Times New Roman" w:hAnsi="Times New Roman" w:cs="Times New Roman"/>
          <w:b/>
          <w:sz w:val="24"/>
          <w:szCs w:val="24"/>
        </w:rPr>
        <w:t>Kaynaklar</w:t>
      </w:r>
    </w:p>
    <w:p w:rsidR="00A3318F" w:rsidRPr="00CD644E" w:rsidRDefault="00A3318F"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A</w:t>
      </w:r>
      <w:r w:rsidR="00325343" w:rsidRPr="00CD644E">
        <w:rPr>
          <w:rFonts w:ascii="Times New Roman" w:hAnsi="Times New Roman" w:cs="Times New Roman"/>
          <w:sz w:val="24"/>
          <w:szCs w:val="24"/>
        </w:rPr>
        <w:t>ğaoğlu</w:t>
      </w:r>
      <w:r w:rsidRPr="00CD644E">
        <w:rPr>
          <w:rFonts w:ascii="Times New Roman" w:hAnsi="Times New Roman" w:cs="Times New Roman"/>
          <w:sz w:val="24"/>
          <w:szCs w:val="24"/>
        </w:rPr>
        <w:t>, C</w:t>
      </w:r>
      <w:r w:rsidR="00325343">
        <w:rPr>
          <w:rFonts w:ascii="Times New Roman" w:hAnsi="Times New Roman" w:cs="Times New Roman"/>
          <w:sz w:val="24"/>
          <w:szCs w:val="24"/>
        </w:rPr>
        <w:t xml:space="preserve">. </w:t>
      </w:r>
      <w:r w:rsidRPr="00CD644E">
        <w:rPr>
          <w:rFonts w:ascii="Times New Roman" w:hAnsi="Times New Roman" w:cs="Times New Roman"/>
          <w:sz w:val="24"/>
          <w:szCs w:val="24"/>
        </w:rPr>
        <w:t xml:space="preserve">(2012). </w:t>
      </w:r>
      <w:r w:rsidRPr="00244EC5">
        <w:rPr>
          <w:rFonts w:ascii="Times New Roman" w:hAnsi="Times New Roman" w:cs="Times New Roman"/>
          <w:i/>
          <w:sz w:val="24"/>
          <w:szCs w:val="24"/>
        </w:rPr>
        <w:t>Cinsiyetleri Farklı Üniversite İkinci Sınıf Öğrencilerinin</w:t>
      </w:r>
      <w:r w:rsidR="00244EC5" w:rsidRPr="00244EC5">
        <w:rPr>
          <w:rFonts w:ascii="Times New Roman" w:hAnsi="Times New Roman" w:cs="Times New Roman"/>
          <w:i/>
          <w:sz w:val="24"/>
          <w:szCs w:val="24"/>
        </w:rPr>
        <w:t xml:space="preserve"> </w:t>
      </w:r>
      <w:r w:rsidRPr="00244EC5">
        <w:rPr>
          <w:rFonts w:ascii="Times New Roman" w:hAnsi="Times New Roman" w:cs="Times New Roman"/>
          <w:i/>
          <w:sz w:val="24"/>
          <w:szCs w:val="24"/>
        </w:rPr>
        <w:t xml:space="preserve">İyilik Hali Boyutlarına Göre </w:t>
      </w:r>
      <w:r w:rsidR="00357BC4">
        <w:rPr>
          <w:rFonts w:ascii="Times New Roman" w:hAnsi="Times New Roman" w:cs="Times New Roman"/>
          <w:i/>
          <w:sz w:val="24"/>
          <w:szCs w:val="24"/>
        </w:rPr>
        <w:t>Öz-yeterlik</w:t>
      </w:r>
      <w:r w:rsidRPr="00244EC5">
        <w:rPr>
          <w:rFonts w:ascii="Times New Roman" w:hAnsi="Times New Roman" w:cs="Times New Roman"/>
          <w:i/>
          <w:sz w:val="24"/>
          <w:szCs w:val="24"/>
        </w:rPr>
        <w:t xml:space="preserve"> Ve Sürekli</w:t>
      </w:r>
      <w:r w:rsidR="00AD2ED2" w:rsidRPr="00244EC5">
        <w:rPr>
          <w:rFonts w:ascii="Times New Roman" w:hAnsi="Times New Roman" w:cs="Times New Roman"/>
          <w:i/>
          <w:sz w:val="24"/>
          <w:szCs w:val="24"/>
        </w:rPr>
        <w:t xml:space="preserve"> </w:t>
      </w:r>
      <w:r w:rsidRPr="00244EC5">
        <w:rPr>
          <w:rFonts w:ascii="Times New Roman" w:hAnsi="Times New Roman" w:cs="Times New Roman"/>
          <w:i/>
          <w:sz w:val="24"/>
          <w:szCs w:val="24"/>
        </w:rPr>
        <w:t>Öfkelerinin İncelenmesi</w:t>
      </w:r>
      <w:r w:rsidRPr="00CD644E">
        <w:rPr>
          <w:rFonts w:ascii="Times New Roman" w:hAnsi="Times New Roman" w:cs="Times New Roman"/>
          <w:sz w:val="24"/>
          <w:szCs w:val="24"/>
        </w:rPr>
        <w:t>,  Yayınlanmamış Yüksek Lisans Tezi, Mersin Üniversitesi</w:t>
      </w:r>
      <w:r w:rsidR="00AD2ED2">
        <w:rPr>
          <w:rFonts w:ascii="Times New Roman" w:hAnsi="Times New Roman" w:cs="Times New Roman"/>
          <w:sz w:val="24"/>
          <w:szCs w:val="24"/>
        </w:rPr>
        <w:t xml:space="preserve"> </w:t>
      </w:r>
      <w:r w:rsidRPr="00CD644E">
        <w:rPr>
          <w:rFonts w:ascii="Times New Roman" w:hAnsi="Times New Roman" w:cs="Times New Roman"/>
          <w:sz w:val="24"/>
          <w:szCs w:val="24"/>
        </w:rPr>
        <w:t xml:space="preserve">Eğitim Bilimleri Enstitüsü, Mersin. </w:t>
      </w:r>
    </w:p>
    <w:p w:rsidR="009B403B" w:rsidRPr="00CD644E" w:rsidRDefault="002C19D4"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lastRenderedPageBreak/>
        <w:t>A</w:t>
      </w:r>
      <w:r w:rsidR="00325343" w:rsidRPr="00CD644E">
        <w:rPr>
          <w:rFonts w:ascii="Times New Roman" w:hAnsi="Times New Roman" w:cs="Times New Roman"/>
          <w:sz w:val="24"/>
          <w:szCs w:val="24"/>
        </w:rPr>
        <w:t>lcı</w:t>
      </w:r>
      <w:r w:rsidRPr="00CD644E">
        <w:rPr>
          <w:rFonts w:ascii="Times New Roman" w:hAnsi="Times New Roman" w:cs="Times New Roman"/>
          <w:sz w:val="24"/>
          <w:szCs w:val="24"/>
        </w:rPr>
        <w:t>,</w:t>
      </w:r>
      <w:r w:rsidR="006361D0">
        <w:rPr>
          <w:rFonts w:ascii="Times New Roman" w:hAnsi="Times New Roman" w:cs="Times New Roman"/>
          <w:sz w:val="24"/>
          <w:szCs w:val="24"/>
        </w:rPr>
        <w:t xml:space="preserve"> </w:t>
      </w:r>
      <w:r w:rsidR="00540F28" w:rsidRPr="00CD644E">
        <w:rPr>
          <w:rFonts w:ascii="Times New Roman" w:hAnsi="Times New Roman" w:cs="Times New Roman"/>
          <w:sz w:val="24"/>
          <w:szCs w:val="24"/>
        </w:rPr>
        <w:t>B</w:t>
      </w:r>
      <w:proofErr w:type="gramStart"/>
      <w:r w:rsidR="00325343">
        <w:rPr>
          <w:rFonts w:ascii="Times New Roman" w:hAnsi="Times New Roman" w:cs="Times New Roman"/>
          <w:sz w:val="24"/>
          <w:szCs w:val="24"/>
        </w:rPr>
        <w:t>.,</w:t>
      </w:r>
      <w:proofErr w:type="gramEnd"/>
      <w:r w:rsidR="006361D0">
        <w:rPr>
          <w:rFonts w:ascii="Times New Roman" w:hAnsi="Times New Roman" w:cs="Times New Roman"/>
          <w:sz w:val="24"/>
          <w:szCs w:val="24"/>
        </w:rPr>
        <w:t xml:space="preserve"> </w:t>
      </w:r>
      <w:r w:rsidRPr="00CD644E">
        <w:rPr>
          <w:rFonts w:ascii="Times New Roman" w:hAnsi="Times New Roman" w:cs="Times New Roman"/>
          <w:sz w:val="24"/>
          <w:szCs w:val="24"/>
        </w:rPr>
        <w:t>E</w:t>
      </w:r>
      <w:r w:rsidR="00325343" w:rsidRPr="00CD644E">
        <w:rPr>
          <w:rFonts w:ascii="Times New Roman" w:hAnsi="Times New Roman" w:cs="Times New Roman"/>
          <w:sz w:val="24"/>
          <w:szCs w:val="24"/>
        </w:rPr>
        <w:t>rden</w:t>
      </w:r>
      <w:r w:rsidR="009B403B" w:rsidRPr="00CD644E">
        <w:rPr>
          <w:rFonts w:ascii="Times New Roman" w:hAnsi="Times New Roman" w:cs="Times New Roman"/>
          <w:sz w:val="24"/>
          <w:szCs w:val="24"/>
        </w:rPr>
        <w:t xml:space="preserve">, </w:t>
      </w:r>
      <w:r w:rsidR="00540F28" w:rsidRPr="00CD644E">
        <w:rPr>
          <w:rFonts w:ascii="Times New Roman" w:hAnsi="Times New Roman" w:cs="Times New Roman"/>
          <w:sz w:val="24"/>
          <w:szCs w:val="24"/>
        </w:rPr>
        <w:t>M</w:t>
      </w:r>
      <w:r w:rsidR="00325343">
        <w:rPr>
          <w:rFonts w:ascii="Times New Roman" w:hAnsi="Times New Roman" w:cs="Times New Roman"/>
          <w:sz w:val="24"/>
          <w:szCs w:val="24"/>
        </w:rPr>
        <w:t>.</w:t>
      </w:r>
      <w:r w:rsidR="00894297">
        <w:rPr>
          <w:rFonts w:ascii="Times New Roman" w:hAnsi="Times New Roman" w:cs="Times New Roman"/>
          <w:sz w:val="24"/>
          <w:szCs w:val="24"/>
        </w:rPr>
        <w:t xml:space="preserve"> </w:t>
      </w:r>
      <w:r w:rsidR="00325343" w:rsidRPr="00CD644E">
        <w:rPr>
          <w:rFonts w:ascii="Times New Roman" w:hAnsi="Times New Roman" w:cs="Times New Roman"/>
          <w:sz w:val="24"/>
          <w:szCs w:val="24"/>
        </w:rPr>
        <w:t>ve</w:t>
      </w:r>
      <w:r w:rsidRPr="00CD644E">
        <w:rPr>
          <w:rFonts w:ascii="Times New Roman" w:hAnsi="Times New Roman" w:cs="Times New Roman"/>
          <w:sz w:val="24"/>
          <w:szCs w:val="24"/>
        </w:rPr>
        <w:t xml:space="preserve"> B</w:t>
      </w:r>
      <w:r w:rsidR="00325343" w:rsidRPr="00CD644E">
        <w:rPr>
          <w:rFonts w:ascii="Times New Roman" w:hAnsi="Times New Roman" w:cs="Times New Roman"/>
          <w:sz w:val="24"/>
          <w:szCs w:val="24"/>
        </w:rPr>
        <w:t>aykal</w:t>
      </w:r>
      <w:r w:rsidR="00540F28" w:rsidRPr="00CD644E">
        <w:rPr>
          <w:rFonts w:ascii="Times New Roman" w:hAnsi="Times New Roman" w:cs="Times New Roman"/>
          <w:sz w:val="24"/>
          <w:szCs w:val="24"/>
        </w:rPr>
        <w:t>, A</w:t>
      </w:r>
      <w:r w:rsidR="00325343">
        <w:rPr>
          <w:rFonts w:ascii="Times New Roman" w:hAnsi="Times New Roman" w:cs="Times New Roman"/>
          <w:sz w:val="24"/>
          <w:szCs w:val="24"/>
        </w:rPr>
        <w:t>.</w:t>
      </w:r>
      <w:r w:rsidR="00007928">
        <w:rPr>
          <w:rFonts w:ascii="Times New Roman" w:hAnsi="Times New Roman" w:cs="Times New Roman"/>
          <w:sz w:val="24"/>
          <w:szCs w:val="24"/>
        </w:rPr>
        <w:t xml:space="preserve"> </w:t>
      </w:r>
      <w:r w:rsidR="009B403B" w:rsidRPr="00CD644E">
        <w:rPr>
          <w:rFonts w:ascii="Times New Roman" w:hAnsi="Times New Roman" w:cs="Times New Roman"/>
          <w:sz w:val="24"/>
          <w:szCs w:val="24"/>
        </w:rPr>
        <w:t>(2008). Üniversite Öğrencilerinin Matematik Başarıları ile</w:t>
      </w:r>
      <w:r w:rsidR="00AD2ED2">
        <w:rPr>
          <w:rFonts w:ascii="Times New Roman" w:hAnsi="Times New Roman" w:cs="Times New Roman"/>
          <w:sz w:val="24"/>
          <w:szCs w:val="24"/>
        </w:rPr>
        <w:t xml:space="preserve"> </w:t>
      </w:r>
      <w:r w:rsidR="009B403B" w:rsidRPr="00CD644E">
        <w:rPr>
          <w:rFonts w:ascii="Times New Roman" w:hAnsi="Times New Roman" w:cs="Times New Roman"/>
          <w:sz w:val="24"/>
          <w:szCs w:val="24"/>
        </w:rPr>
        <w:t xml:space="preserve">Algıladıkları Problem Çözme Becerileri, </w:t>
      </w:r>
      <w:r w:rsidR="00357BC4">
        <w:rPr>
          <w:rFonts w:ascii="Times New Roman" w:hAnsi="Times New Roman" w:cs="Times New Roman"/>
          <w:sz w:val="24"/>
          <w:szCs w:val="24"/>
        </w:rPr>
        <w:t>Öz-yeterlik</w:t>
      </w:r>
      <w:r w:rsidR="009B403B" w:rsidRPr="00CD644E">
        <w:rPr>
          <w:rFonts w:ascii="Times New Roman" w:hAnsi="Times New Roman" w:cs="Times New Roman"/>
          <w:sz w:val="24"/>
          <w:szCs w:val="24"/>
        </w:rPr>
        <w:t xml:space="preserve"> Algıları, </w:t>
      </w:r>
      <w:proofErr w:type="spellStart"/>
      <w:r w:rsidR="009B403B" w:rsidRPr="00CD644E">
        <w:rPr>
          <w:rFonts w:ascii="Times New Roman" w:hAnsi="Times New Roman" w:cs="Times New Roman"/>
          <w:sz w:val="24"/>
          <w:szCs w:val="24"/>
        </w:rPr>
        <w:t>Bilişüstü</w:t>
      </w:r>
      <w:proofErr w:type="spellEnd"/>
      <w:r w:rsidR="00AD2ED2">
        <w:rPr>
          <w:rFonts w:ascii="Times New Roman" w:hAnsi="Times New Roman" w:cs="Times New Roman"/>
          <w:sz w:val="24"/>
          <w:szCs w:val="24"/>
        </w:rPr>
        <w:t xml:space="preserve"> </w:t>
      </w:r>
      <w:r w:rsidR="009B403B" w:rsidRPr="00CD644E">
        <w:rPr>
          <w:rFonts w:ascii="Times New Roman" w:hAnsi="Times New Roman" w:cs="Times New Roman"/>
          <w:sz w:val="24"/>
          <w:szCs w:val="24"/>
        </w:rPr>
        <w:t>Öz</w:t>
      </w:r>
      <w:r w:rsidR="00AD2ED2">
        <w:rPr>
          <w:rFonts w:ascii="Times New Roman" w:hAnsi="Times New Roman" w:cs="Times New Roman"/>
          <w:sz w:val="24"/>
          <w:szCs w:val="24"/>
        </w:rPr>
        <w:t xml:space="preserve"> </w:t>
      </w:r>
      <w:r w:rsidR="009B403B" w:rsidRPr="00CD644E">
        <w:rPr>
          <w:rFonts w:ascii="Times New Roman" w:hAnsi="Times New Roman" w:cs="Times New Roman"/>
          <w:sz w:val="24"/>
          <w:szCs w:val="24"/>
        </w:rPr>
        <w:t xml:space="preserve">düzenleme Stratejileri ve ÖSS Sayısal Puanları Arasındaki Açıklayıcı ve </w:t>
      </w:r>
      <w:proofErr w:type="spellStart"/>
      <w:r w:rsidR="009B403B" w:rsidRPr="00CD644E">
        <w:rPr>
          <w:rFonts w:ascii="Times New Roman" w:hAnsi="Times New Roman" w:cs="Times New Roman"/>
          <w:sz w:val="24"/>
          <w:szCs w:val="24"/>
        </w:rPr>
        <w:t>Yordayıcı</w:t>
      </w:r>
      <w:proofErr w:type="spellEnd"/>
      <w:r w:rsidR="009B403B" w:rsidRPr="00CD644E">
        <w:rPr>
          <w:rFonts w:ascii="Times New Roman" w:hAnsi="Times New Roman" w:cs="Times New Roman"/>
          <w:sz w:val="24"/>
          <w:szCs w:val="24"/>
        </w:rPr>
        <w:t xml:space="preserve"> İlişkiler Örüntüsü, </w:t>
      </w:r>
      <w:r w:rsidR="009B403B" w:rsidRPr="00CD644E">
        <w:rPr>
          <w:rFonts w:ascii="Times New Roman" w:hAnsi="Times New Roman" w:cs="Times New Roman"/>
          <w:i/>
          <w:sz w:val="24"/>
          <w:szCs w:val="24"/>
        </w:rPr>
        <w:t>Boğaziçi Üniversitesi Eğitim Dergisi,</w:t>
      </w:r>
      <w:r w:rsidR="009B403B" w:rsidRPr="00CD644E">
        <w:rPr>
          <w:rFonts w:ascii="Times New Roman" w:hAnsi="Times New Roman" w:cs="Times New Roman"/>
          <w:sz w:val="24"/>
          <w:szCs w:val="24"/>
        </w:rPr>
        <w:t xml:space="preserve"> Cilt. 25 (2), s:53-68.</w:t>
      </w:r>
    </w:p>
    <w:p w:rsidR="002A617D" w:rsidRPr="00CD644E" w:rsidRDefault="002B7ACD"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A</w:t>
      </w:r>
      <w:r w:rsidR="000E0C30">
        <w:rPr>
          <w:rFonts w:ascii="Times New Roman" w:hAnsi="Times New Roman" w:cs="Times New Roman"/>
          <w:sz w:val="24"/>
          <w:szCs w:val="24"/>
        </w:rPr>
        <w:t>l</w:t>
      </w:r>
      <w:r w:rsidR="0056007A" w:rsidRPr="00CD644E">
        <w:rPr>
          <w:rFonts w:ascii="Times New Roman" w:hAnsi="Times New Roman" w:cs="Times New Roman"/>
          <w:sz w:val="24"/>
          <w:szCs w:val="24"/>
        </w:rPr>
        <w:t>tıntaş</w:t>
      </w:r>
      <w:r w:rsidRPr="00CD644E">
        <w:rPr>
          <w:rFonts w:ascii="Times New Roman" w:hAnsi="Times New Roman" w:cs="Times New Roman"/>
          <w:sz w:val="24"/>
          <w:szCs w:val="24"/>
        </w:rPr>
        <w:t>,</w:t>
      </w:r>
      <w:r w:rsidR="006361D0">
        <w:rPr>
          <w:rFonts w:ascii="Times New Roman" w:hAnsi="Times New Roman" w:cs="Times New Roman"/>
          <w:sz w:val="24"/>
          <w:szCs w:val="24"/>
        </w:rPr>
        <w:t xml:space="preserve"> </w:t>
      </w:r>
      <w:r w:rsidRPr="00CD644E">
        <w:rPr>
          <w:rFonts w:ascii="Times New Roman" w:hAnsi="Times New Roman" w:cs="Times New Roman"/>
          <w:sz w:val="24"/>
          <w:szCs w:val="24"/>
        </w:rPr>
        <w:t>E</w:t>
      </w:r>
      <w:proofErr w:type="gramStart"/>
      <w:r w:rsidR="0056007A">
        <w:rPr>
          <w:rFonts w:ascii="Times New Roman" w:hAnsi="Times New Roman" w:cs="Times New Roman"/>
          <w:sz w:val="24"/>
          <w:szCs w:val="24"/>
        </w:rPr>
        <w:t>.,</w:t>
      </w:r>
      <w:proofErr w:type="gramEnd"/>
      <w:r w:rsidR="006361D0">
        <w:rPr>
          <w:rFonts w:ascii="Times New Roman" w:hAnsi="Times New Roman" w:cs="Times New Roman"/>
          <w:sz w:val="24"/>
          <w:szCs w:val="24"/>
        </w:rPr>
        <w:t xml:space="preserve"> </w:t>
      </w:r>
      <w:r w:rsidRPr="00CD644E">
        <w:rPr>
          <w:rFonts w:ascii="Times New Roman" w:hAnsi="Times New Roman" w:cs="Times New Roman"/>
          <w:sz w:val="24"/>
          <w:szCs w:val="24"/>
        </w:rPr>
        <w:t>Ö</w:t>
      </w:r>
      <w:r w:rsidR="0056007A" w:rsidRPr="00CD644E">
        <w:rPr>
          <w:rFonts w:ascii="Times New Roman" w:hAnsi="Times New Roman" w:cs="Times New Roman"/>
          <w:sz w:val="24"/>
          <w:szCs w:val="24"/>
        </w:rPr>
        <w:t>zdemir</w:t>
      </w:r>
      <w:r w:rsidRPr="00CD644E">
        <w:rPr>
          <w:rFonts w:ascii="Times New Roman" w:hAnsi="Times New Roman" w:cs="Times New Roman"/>
          <w:sz w:val="24"/>
          <w:szCs w:val="24"/>
        </w:rPr>
        <w:t>, A</w:t>
      </w:r>
      <w:r w:rsidR="0056007A">
        <w:rPr>
          <w:rFonts w:ascii="Times New Roman" w:hAnsi="Times New Roman" w:cs="Times New Roman"/>
          <w:sz w:val="24"/>
          <w:szCs w:val="24"/>
        </w:rPr>
        <w:t>.</w:t>
      </w:r>
      <w:r w:rsidRPr="00CD644E">
        <w:rPr>
          <w:rFonts w:ascii="Times New Roman" w:hAnsi="Times New Roman" w:cs="Times New Roman"/>
          <w:sz w:val="24"/>
          <w:szCs w:val="24"/>
        </w:rPr>
        <w:t xml:space="preserve"> Ş. ve K</w:t>
      </w:r>
      <w:r w:rsidR="0056007A" w:rsidRPr="00CD644E">
        <w:rPr>
          <w:rFonts w:ascii="Times New Roman" w:hAnsi="Times New Roman" w:cs="Times New Roman"/>
          <w:sz w:val="24"/>
          <w:szCs w:val="24"/>
        </w:rPr>
        <w:t>erpiç</w:t>
      </w:r>
      <w:r w:rsidRPr="00CD644E">
        <w:rPr>
          <w:rFonts w:ascii="Times New Roman" w:hAnsi="Times New Roman" w:cs="Times New Roman"/>
          <w:sz w:val="24"/>
          <w:szCs w:val="24"/>
        </w:rPr>
        <w:t>, A</w:t>
      </w:r>
      <w:r w:rsidR="0056007A">
        <w:rPr>
          <w:rFonts w:ascii="Times New Roman" w:hAnsi="Times New Roman" w:cs="Times New Roman"/>
          <w:sz w:val="24"/>
          <w:szCs w:val="24"/>
        </w:rPr>
        <w:t>.</w:t>
      </w:r>
      <w:r w:rsidR="00007928">
        <w:rPr>
          <w:rFonts w:ascii="Times New Roman" w:hAnsi="Times New Roman" w:cs="Times New Roman"/>
          <w:sz w:val="24"/>
          <w:szCs w:val="24"/>
        </w:rPr>
        <w:t xml:space="preserve"> </w:t>
      </w:r>
      <w:r w:rsidRPr="00CD644E">
        <w:rPr>
          <w:rFonts w:ascii="Times New Roman" w:hAnsi="Times New Roman" w:cs="Times New Roman"/>
          <w:sz w:val="24"/>
          <w:szCs w:val="24"/>
        </w:rPr>
        <w:t xml:space="preserve">(2012). Öğretmen Adaylarının Matematik Okuryazarlığı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Algılarının Bölümlere Göre Karşılaştırılması, </w:t>
      </w:r>
      <w:r w:rsidRPr="00CD644E">
        <w:rPr>
          <w:rFonts w:ascii="Times New Roman" w:hAnsi="Times New Roman" w:cs="Times New Roman"/>
          <w:i/>
          <w:sz w:val="24"/>
          <w:szCs w:val="24"/>
        </w:rPr>
        <w:t>Trakya Üniversitesi Eğitim Fakültesi Dergisi</w:t>
      </w:r>
      <w:r w:rsidRPr="00CD644E">
        <w:rPr>
          <w:rFonts w:ascii="Times New Roman" w:hAnsi="Times New Roman" w:cs="Times New Roman"/>
          <w:sz w:val="24"/>
          <w:szCs w:val="24"/>
        </w:rPr>
        <w:t xml:space="preserve">, Cilt 2, Sayı 2, 26-34. </w:t>
      </w:r>
    </w:p>
    <w:p w:rsidR="00301039" w:rsidRPr="00CD644E" w:rsidRDefault="00301039" w:rsidP="00007928">
      <w:pPr>
        <w:spacing w:after="0" w:line="480" w:lineRule="auto"/>
        <w:ind w:left="284" w:hanging="284"/>
        <w:jc w:val="both"/>
        <w:rPr>
          <w:rFonts w:ascii="Times New Roman" w:hAnsi="Times New Roman" w:cs="Times New Roman"/>
          <w:sz w:val="24"/>
          <w:szCs w:val="24"/>
        </w:rPr>
      </w:pPr>
      <w:proofErr w:type="spellStart"/>
      <w:r w:rsidRPr="00CD644E">
        <w:rPr>
          <w:rFonts w:ascii="Times New Roman" w:hAnsi="Times New Roman" w:cs="Times New Roman"/>
          <w:sz w:val="24"/>
          <w:szCs w:val="24"/>
        </w:rPr>
        <w:t>A</w:t>
      </w:r>
      <w:r w:rsidR="00B10E58" w:rsidRPr="00CD644E">
        <w:rPr>
          <w:rFonts w:ascii="Times New Roman" w:hAnsi="Times New Roman" w:cs="Times New Roman"/>
          <w:sz w:val="24"/>
          <w:szCs w:val="24"/>
        </w:rPr>
        <w:t>ltun</w:t>
      </w:r>
      <w:proofErr w:type="spellEnd"/>
      <w:r w:rsidRPr="00CD644E">
        <w:rPr>
          <w:rFonts w:ascii="Times New Roman" w:hAnsi="Times New Roman" w:cs="Times New Roman"/>
          <w:sz w:val="24"/>
          <w:szCs w:val="24"/>
        </w:rPr>
        <w:t>, F</w:t>
      </w:r>
      <w:r w:rsidR="00B10E58">
        <w:rPr>
          <w:rFonts w:ascii="Times New Roman" w:hAnsi="Times New Roman" w:cs="Times New Roman"/>
          <w:sz w:val="24"/>
          <w:szCs w:val="24"/>
        </w:rPr>
        <w:t>.</w:t>
      </w:r>
      <w:r w:rsidRPr="00CD644E">
        <w:rPr>
          <w:rFonts w:ascii="Times New Roman" w:hAnsi="Times New Roman" w:cs="Times New Roman"/>
          <w:sz w:val="24"/>
          <w:szCs w:val="24"/>
        </w:rPr>
        <w:t xml:space="preserve"> ve Y</w:t>
      </w:r>
      <w:r w:rsidR="00B10E58" w:rsidRPr="00CD644E">
        <w:rPr>
          <w:rFonts w:ascii="Times New Roman" w:hAnsi="Times New Roman" w:cs="Times New Roman"/>
          <w:sz w:val="24"/>
          <w:szCs w:val="24"/>
        </w:rPr>
        <w:t>azıcı</w:t>
      </w:r>
      <w:r w:rsidRPr="00CD644E">
        <w:rPr>
          <w:rFonts w:ascii="Times New Roman" w:hAnsi="Times New Roman" w:cs="Times New Roman"/>
          <w:sz w:val="24"/>
          <w:szCs w:val="24"/>
        </w:rPr>
        <w:t>, H</w:t>
      </w:r>
      <w:r w:rsidR="00B10E58">
        <w:rPr>
          <w:rFonts w:ascii="Times New Roman" w:hAnsi="Times New Roman" w:cs="Times New Roman"/>
          <w:sz w:val="24"/>
          <w:szCs w:val="24"/>
        </w:rPr>
        <w:t>.</w:t>
      </w:r>
      <w:r w:rsidRPr="00CD644E">
        <w:rPr>
          <w:rFonts w:ascii="Times New Roman" w:hAnsi="Times New Roman" w:cs="Times New Roman"/>
          <w:sz w:val="24"/>
          <w:szCs w:val="24"/>
        </w:rPr>
        <w:t xml:space="preserve"> (2012)  Üstün Yetenekli Öğrencilerin Benlik Kavramları ve Akademik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İnançları: Karşılaştırmalı Bir Çalışma</w:t>
      </w:r>
      <w:r w:rsidR="003C6A6E" w:rsidRPr="00CD644E">
        <w:rPr>
          <w:rFonts w:ascii="Times New Roman" w:hAnsi="Times New Roman" w:cs="Times New Roman"/>
          <w:sz w:val="24"/>
          <w:szCs w:val="24"/>
        </w:rPr>
        <w:t>,</w:t>
      </w:r>
      <w:r w:rsidR="0079486C">
        <w:rPr>
          <w:rFonts w:ascii="Times New Roman" w:hAnsi="Times New Roman" w:cs="Times New Roman"/>
          <w:sz w:val="24"/>
          <w:szCs w:val="24"/>
        </w:rPr>
        <w:t xml:space="preserve"> </w:t>
      </w:r>
      <w:r w:rsidR="00546B7E" w:rsidRPr="00CD644E">
        <w:rPr>
          <w:rFonts w:ascii="Times New Roman" w:hAnsi="Times New Roman" w:cs="Times New Roman"/>
          <w:i/>
          <w:sz w:val="24"/>
          <w:szCs w:val="24"/>
        </w:rPr>
        <w:t>Mehmet Akif Ersoy Üniversitesi Eğitim Fakültesi Dergisi,</w:t>
      </w:r>
      <w:r w:rsidR="00546B7E" w:rsidRPr="00CD644E">
        <w:rPr>
          <w:rFonts w:ascii="Times New Roman" w:hAnsi="Times New Roman" w:cs="Times New Roman"/>
          <w:sz w:val="24"/>
          <w:szCs w:val="24"/>
        </w:rPr>
        <w:t xml:space="preserve"> 12</w:t>
      </w:r>
      <w:r w:rsidR="0079486C">
        <w:rPr>
          <w:rFonts w:ascii="Times New Roman" w:hAnsi="Times New Roman" w:cs="Times New Roman"/>
          <w:sz w:val="24"/>
          <w:szCs w:val="24"/>
        </w:rPr>
        <w:t>(</w:t>
      </w:r>
      <w:r w:rsidR="00546B7E" w:rsidRPr="00CD644E">
        <w:rPr>
          <w:rFonts w:ascii="Times New Roman" w:hAnsi="Times New Roman" w:cs="Times New Roman"/>
          <w:sz w:val="24"/>
          <w:szCs w:val="24"/>
        </w:rPr>
        <w:t xml:space="preserve"> 23</w:t>
      </w:r>
      <w:r w:rsidR="0079486C">
        <w:rPr>
          <w:rFonts w:ascii="Times New Roman" w:hAnsi="Times New Roman" w:cs="Times New Roman"/>
          <w:sz w:val="24"/>
          <w:szCs w:val="24"/>
        </w:rPr>
        <w:t>)</w:t>
      </w:r>
      <w:r w:rsidR="00546B7E" w:rsidRPr="00CD644E">
        <w:rPr>
          <w:rFonts w:ascii="Times New Roman" w:hAnsi="Times New Roman" w:cs="Times New Roman"/>
          <w:sz w:val="24"/>
          <w:szCs w:val="24"/>
        </w:rPr>
        <w:t>, 319 – 334.</w:t>
      </w:r>
    </w:p>
    <w:p w:rsidR="00004060" w:rsidRPr="00CD644E" w:rsidRDefault="00004060"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A</w:t>
      </w:r>
      <w:r w:rsidR="0024458D" w:rsidRPr="00CD644E">
        <w:rPr>
          <w:rFonts w:ascii="Times New Roman" w:hAnsi="Times New Roman" w:cs="Times New Roman"/>
          <w:sz w:val="24"/>
          <w:szCs w:val="24"/>
        </w:rPr>
        <w:t>kbay</w:t>
      </w:r>
      <w:r w:rsidR="00302C5C" w:rsidRPr="00CD644E">
        <w:rPr>
          <w:rFonts w:ascii="Times New Roman" w:hAnsi="Times New Roman" w:cs="Times New Roman"/>
          <w:sz w:val="24"/>
          <w:szCs w:val="24"/>
        </w:rPr>
        <w:t>, S</w:t>
      </w:r>
      <w:r w:rsidR="0024458D">
        <w:rPr>
          <w:rFonts w:ascii="Times New Roman" w:hAnsi="Times New Roman" w:cs="Times New Roman"/>
          <w:sz w:val="24"/>
          <w:szCs w:val="24"/>
        </w:rPr>
        <w:t>.</w:t>
      </w:r>
      <w:r w:rsidR="00302C5C" w:rsidRPr="00CD644E">
        <w:rPr>
          <w:rFonts w:ascii="Times New Roman" w:hAnsi="Times New Roman" w:cs="Times New Roman"/>
          <w:sz w:val="24"/>
          <w:szCs w:val="24"/>
        </w:rPr>
        <w:t xml:space="preserve"> E</w:t>
      </w:r>
      <w:r w:rsidR="0024458D">
        <w:rPr>
          <w:rFonts w:ascii="Times New Roman" w:hAnsi="Times New Roman" w:cs="Times New Roman"/>
          <w:sz w:val="24"/>
          <w:szCs w:val="24"/>
        </w:rPr>
        <w:t>.</w:t>
      </w:r>
      <w:r w:rsidRPr="00CD644E">
        <w:rPr>
          <w:rFonts w:ascii="Times New Roman" w:hAnsi="Times New Roman" w:cs="Times New Roman"/>
          <w:sz w:val="24"/>
          <w:szCs w:val="24"/>
        </w:rPr>
        <w:t xml:space="preserve">(2009). </w:t>
      </w:r>
      <w:r w:rsidRPr="00244EC5">
        <w:rPr>
          <w:rFonts w:ascii="Times New Roman" w:hAnsi="Times New Roman" w:cs="Times New Roman"/>
          <w:i/>
          <w:sz w:val="24"/>
          <w:szCs w:val="24"/>
        </w:rPr>
        <w:t xml:space="preserve">Cinsiyete Göre Üniversite Öğrencilerinde Akademik Erteleme Davranışı: Akademik Güdülenme, Akademik </w:t>
      </w:r>
      <w:r w:rsidR="00357BC4">
        <w:rPr>
          <w:rFonts w:ascii="Times New Roman" w:hAnsi="Times New Roman" w:cs="Times New Roman"/>
          <w:i/>
          <w:sz w:val="24"/>
          <w:szCs w:val="24"/>
        </w:rPr>
        <w:t>Öz-yeterlik</w:t>
      </w:r>
      <w:r w:rsidRPr="00244EC5">
        <w:rPr>
          <w:rFonts w:ascii="Times New Roman" w:hAnsi="Times New Roman" w:cs="Times New Roman"/>
          <w:i/>
          <w:sz w:val="24"/>
          <w:szCs w:val="24"/>
        </w:rPr>
        <w:t xml:space="preserve"> ve Akademik Yükleme Stillerinin Rolü.</w:t>
      </w:r>
      <w:r w:rsidRPr="00CD644E">
        <w:rPr>
          <w:rFonts w:ascii="Times New Roman" w:hAnsi="Times New Roman" w:cs="Times New Roman"/>
          <w:sz w:val="24"/>
          <w:szCs w:val="24"/>
        </w:rPr>
        <w:t xml:space="preserve"> (Yayınlanmamış Yüksek Lisans Tezi)  Mersin Üniversitesi</w:t>
      </w:r>
      <w:r w:rsidR="00AD2ED2">
        <w:rPr>
          <w:rFonts w:ascii="Times New Roman" w:hAnsi="Times New Roman" w:cs="Times New Roman"/>
          <w:sz w:val="24"/>
          <w:szCs w:val="24"/>
        </w:rPr>
        <w:t xml:space="preserve"> </w:t>
      </w:r>
      <w:r w:rsidRPr="00CD644E">
        <w:rPr>
          <w:rFonts w:ascii="Times New Roman" w:hAnsi="Times New Roman" w:cs="Times New Roman"/>
          <w:sz w:val="24"/>
          <w:szCs w:val="24"/>
        </w:rPr>
        <w:t xml:space="preserve">Sosyal Bilimler Enstitüsü, Mersin. </w:t>
      </w:r>
    </w:p>
    <w:p w:rsidR="00815DF4" w:rsidRPr="00CD644E" w:rsidRDefault="00815DF4"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A</w:t>
      </w:r>
      <w:r w:rsidR="002F1E40" w:rsidRPr="00CD644E">
        <w:rPr>
          <w:rFonts w:ascii="Times New Roman" w:hAnsi="Times New Roman" w:cs="Times New Roman"/>
          <w:sz w:val="24"/>
          <w:szCs w:val="24"/>
        </w:rPr>
        <w:t>slan</w:t>
      </w:r>
      <w:r w:rsidRPr="00CD644E">
        <w:rPr>
          <w:rFonts w:ascii="Times New Roman" w:hAnsi="Times New Roman" w:cs="Times New Roman"/>
          <w:sz w:val="24"/>
          <w:szCs w:val="24"/>
        </w:rPr>
        <w:t>, H</w:t>
      </w:r>
      <w:r w:rsidR="002F1E40">
        <w:rPr>
          <w:rFonts w:ascii="Times New Roman" w:hAnsi="Times New Roman" w:cs="Times New Roman"/>
          <w:sz w:val="24"/>
          <w:szCs w:val="24"/>
        </w:rPr>
        <w:t>.</w:t>
      </w:r>
      <w:r w:rsidRPr="00CD644E">
        <w:rPr>
          <w:rFonts w:ascii="Times New Roman" w:hAnsi="Times New Roman" w:cs="Times New Roman"/>
          <w:sz w:val="24"/>
          <w:szCs w:val="24"/>
        </w:rPr>
        <w:t xml:space="preserve"> ve D</w:t>
      </w:r>
      <w:r w:rsidR="002F1E40" w:rsidRPr="00CD644E">
        <w:rPr>
          <w:rFonts w:ascii="Times New Roman" w:hAnsi="Times New Roman" w:cs="Times New Roman"/>
          <w:sz w:val="24"/>
          <w:szCs w:val="24"/>
        </w:rPr>
        <w:t>oğan</w:t>
      </w:r>
      <w:r w:rsidRPr="00CD644E">
        <w:rPr>
          <w:rFonts w:ascii="Times New Roman" w:hAnsi="Times New Roman" w:cs="Times New Roman"/>
          <w:sz w:val="24"/>
          <w:szCs w:val="24"/>
        </w:rPr>
        <w:t>, Ü</w:t>
      </w:r>
      <w:r w:rsidR="002F1E40">
        <w:rPr>
          <w:rFonts w:ascii="Times New Roman" w:hAnsi="Times New Roman" w:cs="Times New Roman"/>
          <w:sz w:val="24"/>
          <w:szCs w:val="24"/>
        </w:rPr>
        <w:t>.</w:t>
      </w:r>
      <w:r w:rsidRPr="00CD644E">
        <w:rPr>
          <w:rFonts w:ascii="Times New Roman" w:hAnsi="Times New Roman" w:cs="Times New Roman"/>
          <w:sz w:val="24"/>
          <w:szCs w:val="24"/>
        </w:rPr>
        <w:t xml:space="preserve"> (2017). Bilim ve Sanat Merkezi Öğretmenlerinin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Algılarının İncelenmesi, </w:t>
      </w:r>
      <w:r w:rsidRPr="00CD644E">
        <w:rPr>
          <w:rFonts w:ascii="Times New Roman" w:hAnsi="Times New Roman" w:cs="Times New Roman"/>
          <w:i/>
          <w:sz w:val="24"/>
          <w:szCs w:val="24"/>
        </w:rPr>
        <w:t xml:space="preserve">Adıyaman Üniversitesi Eğitim Bilimleri Dergisi, </w:t>
      </w:r>
      <w:r w:rsidRPr="00CD644E">
        <w:rPr>
          <w:rFonts w:ascii="Times New Roman" w:hAnsi="Times New Roman" w:cs="Times New Roman"/>
          <w:sz w:val="24"/>
          <w:szCs w:val="24"/>
        </w:rPr>
        <w:t>7(1), 172-191.</w:t>
      </w:r>
    </w:p>
    <w:p w:rsidR="003D7511" w:rsidRPr="00CD644E" w:rsidRDefault="003D7511"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A</w:t>
      </w:r>
      <w:r w:rsidR="002F1E40" w:rsidRPr="00CD644E">
        <w:rPr>
          <w:rFonts w:ascii="Times New Roman" w:hAnsi="Times New Roman" w:cs="Times New Roman"/>
          <w:sz w:val="24"/>
          <w:szCs w:val="24"/>
        </w:rPr>
        <w:t>ydın</w:t>
      </w:r>
      <w:r w:rsidRPr="00CD644E">
        <w:rPr>
          <w:rFonts w:ascii="Times New Roman" w:hAnsi="Times New Roman" w:cs="Times New Roman"/>
          <w:sz w:val="24"/>
          <w:szCs w:val="24"/>
        </w:rPr>
        <w:t>,  R</w:t>
      </w:r>
      <w:proofErr w:type="gramStart"/>
      <w:r w:rsidR="002F1E40">
        <w:rPr>
          <w:rFonts w:ascii="Times New Roman" w:hAnsi="Times New Roman" w:cs="Times New Roman"/>
          <w:sz w:val="24"/>
          <w:szCs w:val="24"/>
        </w:rPr>
        <w:t>.,</w:t>
      </w:r>
      <w:proofErr w:type="gramEnd"/>
      <w:r w:rsidRPr="00CD644E">
        <w:rPr>
          <w:rFonts w:ascii="Times New Roman" w:hAnsi="Times New Roman" w:cs="Times New Roman"/>
          <w:sz w:val="24"/>
          <w:szCs w:val="24"/>
        </w:rPr>
        <w:t xml:space="preserve"> Ö</w:t>
      </w:r>
      <w:r w:rsidR="002F1E40" w:rsidRPr="00CD644E">
        <w:rPr>
          <w:rFonts w:ascii="Times New Roman" w:hAnsi="Times New Roman" w:cs="Times New Roman"/>
          <w:sz w:val="24"/>
          <w:szCs w:val="24"/>
        </w:rPr>
        <w:t>mür</w:t>
      </w:r>
      <w:r w:rsidRPr="00CD644E">
        <w:rPr>
          <w:rFonts w:ascii="Times New Roman" w:hAnsi="Times New Roman" w:cs="Times New Roman"/>
          <w:sz w:val="24"/>
          <w:szCs w:val="24"/>
        </w:rPr>
        <w:t>,   Y</w:t>
      </w:r>
      <w:r w:rsidR="002F1E40">
        <w:rPr>
          <w:rFonts w:ascii="Times New Roman" w:hAnsi="Times New Roman" w:cs="Times New Roman"/>
          <w:sz w:val="24"/>
          <w:szCs w:val="24"/>
        </w:rPr>
        <w:t>.</w:t>
      </w:r>
      <w:r w:rsidRPr="00CD644E">
        <w:rPr>
          <w:rFonts w:ascii="Times New Roman" w:hAnsi="Times New Roman" w:cs="Times New Roman"/>
          <w:sz w:val="24"/>
          <w:szCs w:val="24"/>
        </w:rPr>
        <w:t xml:space="preserve"> E</w:t>
      </w:r>
      <w:r w:rsidR="002F1E40">
        <w:rPr>
          <w:rFonts w:ascii="Times New Roman" w:hAnsi="Times New Roman" w:cs="Times New Roman"/>
          <w:sz w:val="24"/>
          <w:szCs w:val="24"/>
        </w:rPr>
        <w:t>.</w:t>
      </w:r>
      <w:r w:rsidRPr="00CD644E">
        <w:rPr>
          <w:rFonts w:ascii="Times New Roman" w:hAnsi="Times New Roman" w:cs="Times New Roman"/>
          <w:sz w:val="24"/>
          <w:szCs w:val="24"/>
        </w:rPr>
        <w:t xml:space="preserve"> ve A</w:t>
      </w:r>
      <w:r w:rsidR="002F1E40" w:rsidRPr="00CD644E">
        <w:rPr>
          <w:rFonts w:ascii="Times New Roman" w:hAnsi="Times New Roman" w:cs="Times New Roman"/>
          <w:sz w:val="24"/>
          <w:szCs w:val="24"/>
        </w:rPr>
        <w:t>rgon</w:t>
      </w:r>
      <w:r w:rsidRPr="00CD644E">
        <w:rPr>
          <w:rFonts w:ascii="Times New Roman" w:hAnsi="Times New Roman" w:cs="Times New Roman"/>
          <w:sz w:val="24"/>
          <w:szCs w:val="24"/>
        </w:rPr>
        <w:t>, T</w:t>
      </w:r>
      <w:r w:rsidR="002F1E40">
        <w:rPr>
          <w:rFonts w:ascii="Times New Roman" w:hAnsi="Times New Roman" w:cs="Times New Roman"/>
          <w:sz w:val="24"/>
          <w:szCs w:val="24"/>
        </w:rPr>
        <w:t>.</w:t>
      </w:r>
      <w:r w:rsidRPr="00CD644E">
        <w:rPr>
          <w:rFonts w:ascii="Times New Roman" w:hAnsi="Times New Roman" w:cs="Times New Roman"/>
          <w:sz w:val="24"/>
          <w:szCs w:val="24"/>
        </w:rPr>
        <w:t xml:space="preserve">(2014). Öğretmen adaylarının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algıları ile akademik alanda arzularını erteleme düzeylerine yönelik görüşleri, </w:t>
      </w:r>
      <w:r w:rsidRPr="00244EC5">
        <w:rPr>
          <w:rFonts w:ascii="Times New Roman" w:hAnsi="Times New Roman" w:cs="Times New Roman"/>
          <w:i/>
          <w:sz w:val="24"/>
          <w:szCs w:val="24"/>
        </w:rPr>
        <w:t>Eğitim Bilimleri Dergisi,</w:t>
      </w:r>
      <w:r w:rsidRPr="00CD644E">
        <w:rPr>
          <w:rFonts w:ascii="Times New Roman" w:hAnsi="Times New Roman" w:cs="Times New Roman"/>
          <w:sz w:val="24"/>
          <w:szCs w:val="24"/>
        </w:rPr>
        <w:t xml:space="preserve"> Haziran Cilt-Sayı: 40, s: 1-12.</w:t>
      </w:r>
    </w:p>
    <w:p w:rsidR="00A11464" w:rsidRPr="00CD644E" w:rsidRDefault="00A11464"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A</w:t>
      </w:r>
      <w:r w:rsidR="009D3D41" w:rsidRPr="00CD644E">
        <w:rPr>
          <w:rFonts w:ascii="Times New Roman" w:hAnsi="Times New Roman" w:cs="Times New Roman"/>
          <w:sz w:val="24"/>
          <w:szCs w:val="24"/>
        </w:rPr>
        <w:t>ydıner</w:t>
      </w:r>
      <w:r w:rsidRPr="00CD644E">
        <w:rPr>
          <w:rFonts w:ascii="Times New Roman" w:hAnsi="Times New Roman" w:cs="Times New Roman"/>
          <w:sz w:val="24"/>
          <w:szCs w:val="24"/>
        </w:rPr>
        <w:t>, B</w:t>
      </w:r>
      <w:r w:rsidR="009D3D41">
        <w:rPr>
          <w:rFonts w:ascii="Times New Roman" w:hAnsi="Times New Roman" w:cs="Times New Roman"/>
          <w:sz w:val="24"/>
          <w:szCs w:val="24"/>
        </w:rPr>
        <w:t>.</w:t>
      </w:r>
      <w:r w:rsidRPr="00CD644E">
        <w:rPr>
          <w:rFonts w:ascii="Times New Roman" w:hAnsi="Times New Roman" w:cs="Times New Roman"/>
          <w:sz w:val="24"/>
          <w:szCs w:val="24"/>
        </w:rPr>
        <w:t xml:space="preserve"> B</w:t>
      </w:r>
      <w:r w:rsidR="009D3D41">
        <w:rPr>
          <w:rFonts w:ascii="Times New Roman" w:hAnsi="Times New Roman" w:cs="Times New Roman"/>
          <w:sz w:val="24"/>
          <w:szCs w:val="24"/>
        </w:rPr>
        <w:t>.</w:t>
      </w:r>
      <w:r w:rsidRPr="00CD644E">
        <w:rPr>
          <w:rFonts w:ascii="Times New Roman" w:hAnsi="Times New Roman" w:cs="Times New Roman"/>
          <w:sz w:val="24"/>
          <w:szCs w:val="24"/>
        </w:rPr>
        <w:t xml:space="preserve"> (2011</w:t>
      </w:r>
      <w:r w:rsidRPr="00244EC5">
        <w:rPr>
          <w:rFonts w:ascii="Times New Roman" w:hAnsi="Times New Roman" w:cs="Times New Roman"/>
          <w:i/>
          <w:sz w:val="24"/>
          <w:szCs w:val="24"/>
        </w:rPr>
        <w:t xml:space="preserve">). Üniversite Öğrencilerinin Yaşam Amaçlarının Alt Boyutlarının Genel </w:t>
      </w:r>
      <w:r w:rsidR="00357BC4">
        <w:rPr>
          <w:rFonts w:ascii="Times New Roman" w:hAnsi="Times New Roman" w:cs="Times New Roman"/>
          <w:i/>
          <w:sz w:val="24"/>
          <w:szCs w:val="24"/>
        </w:rPr>
        <w:t>Öz-yeterlik</w:t>
      </w:r>
      <w:r w:rsidRPr="00244EC5">
        <w:rPr>
          <w:rFonts w:ascii="Times New Roman" w:hAnsi="Times New Roman" w:cs="Times New Roman"/>
          <w:i/>
          <w:sz w:val="24"/>
          <w:szCs w:val="24"/>
        </w:rPr>
        <w:t xml:space="preserve"> Yaşam Doyumu Ve Çeşitli Değişkenlere Göre İncelenmesi</w:t>
      </w:r>
      <w:r w:rsidRPr="00CD644E">
        <w:rPr>
          <w:rFonts w:ascii="Times New Roman" w:hAnsi="Times New Roman" w:cs="Times New Roman"/>
          <w:sz w:val="24"/>
          <w:szCs w:val="24"/>
        </w:rPr>
        <w:t xml:space="preserve">.  (Yayınlanmamış Yüksek Lisans Tezi)  Sakarya Üniversitesi, Eğitim Bilimleri Enstitüsü, Sakarya. </w:t>
      </w:r>
    </w:p>
    <w:p w:rsidR="0008704C" w:rsidRPr="00CD644E" w:rsidRDefault="0008704C" w:rsidP="00007928">
      <w:pPr>
        <w:spacing w:after="0" w:line="480" w:lineRule="auto"/>
        <w:ind w:left="284" w:hanging="284"/>
        <w:jc w:val="both"/>
        <w:rPr>
          <w:rFonts w:ascii="Times New Roman" w:hAnsi="Times New Roman" w:cs="Times New Roman"/>
          <w:sz w:val="24"/>
          <w:szCs w:val="24"/>
        </w:rPr>
      </w:pPr>
      <w:proofErr w:type="spellStart"/>
      <w:r w:rsidRPr="00CD644E">
        <w:rPr>
          <w:rFonts w:ascii="Times New Roman" w:hAnsi="Times New Roman" w:cs="Times New Roman"/>
          <w:sz w:val="24"/>
          <w:szCs w:val="24"/>
        </w:rPr>
        <w:t>B</w:t>
      </w:r>
      <w:r w:rsidR="001776C3" w:rsidRPr="00CD644E">
        <w:rPr>
          <w:rFonts w:ascii="Times New Roman" w:hAnsi="Times New Roman" w:cs="Times New Roman"/>
          <w:sz w:val="24"/>
          <w:szCs w:val="24"/>
        </w:rPr>
        <w:t>andura</w:t>
      </w:r>
      <w:proofErr w:type="spellEnd"/>
      <w:r w:rsidRPr="00CD644E">
        <w:rPr>
          <w:rFonts w:ascii="Times New Roman" w:hAnsi="Times New Roman" w:cs="Times New Roman"/>
          <w:sz w:val="24"/>
          <w:szCs w:val="24"/>
        </w:rPr>
        <w:t>, A</w:t>
      </w:r>
      <w:proofErr w:type="gramStart"/>
      <w:r w:rsidR="001776C3">
        <w:rPr>
          <w:rFonts w:ascii="Times New Roman" w:hAnsi="Times New Roman" w:cs="Times New Roman"/>
          <w:sz w:val="24"/>
          <w:szCs w:val="24"/>
        </w:rPr>
        <w:t>.,</w:t>
      </w:r>
      <w:proofErr w:type="gram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B</w:t>
      </w:r>
      <w:r w:rsidR="001776C3" w:rsidRPr="00CD644E">
        <w:rPr>
          <w:rFonts w:ascii="Times New Roman" w:hAnsi="Times New Roman" w:cs="Times New Roman"/>
          <w:sz w:val="24"/>
          <w:szCs w:val="24"/>
        </w:rPr>
        <w:t>arbaranelli</w:t>
      </w:r>
      <w:proofErr w:type="spellEnd"/>
      <w:r w:rsidRPr="00CD644E">
        <w:rPr>
          <w:rFonts w:ascii="Times New Roman" w:hAnsi="Times New Roman" w:cs="Times New Roman"/>
          <w:sz w:val="24"/>
          <w:szCs w:val="24"/>
        </w:rPr>
        <w:t>, C</w:t>
      </w:r>
      <w:r w:rsidR="001776C3">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C</w:t>
      </w:r>
      <w:r w:rsidR="001776C3" w:rsidRPr="00CD644E">
        <w:rPr>
          <w:rFonts w:ascii="Times New Roman" w:hAnsi="Times New Roman" w:cs="Times New Roman"/>
          <w:sz w:val="24"/>
          <w:szCs w:val="24"/>
        </w:rPr>
        <w:t>aprara</w:t>
      </w:r>
      <w:r w:rsidRPr="00CD644E">
        <w:rPr>
          <w:rFonts w:ascii="Times New Roman" w:hAnsi="Times New Roman" w:cs="Times New Roman"/>
          <w:sz w:val="24"/>
          <w:szCs w:val="24"/>
        </w:rPr>
        <w:t>,G</w:t>
      </w:r>
      <w:r w:rsidR="001776C3">
        <w:rPr>
          <w:rFonts w:ascii="Times New Roman" w:hAnsi="Times New Roman" w:cs="Times New Roman"/>
          <w:sz w:val="24"/>
          <w:szCs w:val="24"/>
        </w:rPr>
        <w:t>.</w:t>
      </w:r>
      <w:r w:rsidRPr="00CD644E">
        <w:rPr>
          <w:rFonts w:ascii="Times New Roman" w:hAnsi="Times New Roman" w:cs="Times New Roman"/>
          <w:sz w:val="24"/>
          <w:szCs w:val="24"/>
        </w:rPr>
        <w:t>V</w:t>
      </w:r>
      <w:proofErr w:type="spellEnd"/>
      <w:r w:rsidR="001776C3">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and</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P</w:t>
      </w:r>
      <w:r w:rsidR="001776C3" w:rsidRPr="00CD644E">
        <w:rPr>
          <w:rFonts w:ascii="Times New Roman" w:hAnsi="Times New Roman" w:cs="Times New Roman"/>
          <w:sz w:val="24"/>
          <w:szCs w:val="24"/>
        </w:rPr>
        <w:t>astorelli</w:t>
      </w:r>
      <w:r w:rsidRPr="00CD644E">
        <w:rPr>
          <w:rFonts w:ascii="Times New Roman" w:hAnsi="Times New Roman" w:cs="Times New Roman"/>
          <w:sz w:val="24"/>
          <w:szCs w:val="24"/>
        </w:rPr>
        <w:t>,C</w:t>
      </w:r>
      <w:proofErr w:type="spellEnd"/>
      <w:r w:rsidR="001776C3">
        <w:rPr>
          <w:rFonts w:ascii="Times New Roman" w:hAnsi="Times New Roman" w:cs="Times New Roman"/>
          <w:sz w:val="24"/>
          <w:szCs w:val="24"/>
        </w:rPr>
        <w:t>.</w:t>
      </w:r>
      <w:r w:rsidRPr="00CD644E">
        <w:rPr>
          <w:rFonts w:ascii="Times New Roman" w:hAnsi="Times New Roman" w:cs="Times New Roman"/>
          <w:sz w:val="24"/>
          <w:szCs w:val="24"/>
        </w:rPr>
        <w:t xml:space="preserve"> (2001). Self-</w:t>
      </w:r>
      <w:proofErr w:type="spellStart"/>
      <w:r w:rsidRPr="00CD644E">
        <w:rPr>
          <w:rFonts w:ascii="Times New Roman" w:hAnsi="Times New Roman" w:cs="Times New Roman"/>
          <w:sz w:val="24"/>
          <w:szCs w:val="24"/>
        </w:rPr>
        <w:t>Efficacy</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Beliefs</w:t>
      </w:r>
      <w:proofErr w:type="spellEnd"/>
      <w:r w:rsidRPr="00CD644E">
        <w:rPr>
          <w:rFonts w:ascii="Times New Roman" w:hAnsi="Times New Roman" w:cs="Times New Roman"/>
          <w:sz w:val="24"/>
          <w:szCs w:val="24"/>
        </w:rPr>
        <w:t xml:space="preserve"> as </w:t>
      </w:r>
      <w:proofErr w:type="spellStart"/>
      <w:r w:rsidRPr="00CD644E">
        <w:rPr>
          <w:rFonts w:ascii="Times New Roman" w:hAnsi="Times New Roman" w:cs="Times New Roman"/>
          <w:sz w:val="24"/>
          <w:szCs w:val="24"/>
        </w:rPr>
        <w:t>Shapers</w:t>
      </w:r>
      <w:proofErr w:type="spellEnd"/>
      <w:r w:rsidRPr="00CD644E">
        <w:rPr>
          <w:rFonts w:ascii="Times New Roman" w:hAnsi="Times New Roman" w:cs="Times New Roman"/>
          <w:sz w:val="24"/>
          <w:szCs w:val="24"/>
        </w:rPr>
        <w:t xml:space="preserve"> of </w:t>
      </w:r>
      <w:proofErr w:type="spellStart"/>
      <w:r w:rsidRPr="00CD644E">
        <w:rPr>
          <w:rFonts w:ascii="Times New Roman" w:hAnsi="Times New Roman" w:cs="Times New Roman"/>
          <w:sz w:val="24"/>
          <w:szCs w:val="24"/>
        </w:rPr>
        <w:t>Children's</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Aspirations</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and</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Career</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Trajectories</w:t>
      </w:r>
      <w:proofErr w:type="spellEnd"/>
      <w:r w:rsidRPr="00CD644E">
        <w:rPr>
          <w:rFonts w:ascii="Times New Roman" w:hAnsi="Times New Roman" w:cs="Times New Roman"/>
          <w:sz w:val="24"/>
          <w:szCs w:val="24"/>
        </w:rPr>
        <w:t xml:space="preserve">, </w:t>
      </w:r>
      <w:r w:rsidRPr="00CD644E">
        <w:rPr>
          <w:rFonts w:ascii="Times New Roman" w:hAnsi="Times New Roman" w:cs="Times New Roman"/>
          <w:i/>
          <w:sz w:val="24"/>
          <w:szCs w:val="24"/>
        </w:rPr>
        <w:t>Child Development</w:t>
      </w:r>
      <w:r w:rsidRPr="00CD644E">
        <w:rPr>
          <w:rFonts w:ascii="Times New Roman" w:hAnsi="Times New Roman" w:cs="Times New Roman"/>
          <w:sz w:val="24"/>
          <w:szCs w:val="24"/>
        </w:rPr>
        <w:t xml:space="preserve">, </w:t>
      </w:r>
      <w:r w:rsidR="00E54908">
        <w:rPr>
          <w:rFonts w:ascii="Times New Roman" w:hAnsi="Times New Roman" w:cs="Times New Roman"/>
          <w:sz w:val="24"/>
          <w:szCs w:val="24"/>
        </w:rPr>
        <w:t>72(1)</w:t>
      </w:r>
      <w:r w:rsidR="00E54908" w:rsidRPr="00894297">
        <w:rPr>
          <w:rFonts w:ascii="Times New Roman" w:hAnsi="Times New Roman" w:cs="Times New Roman"/>
          <w:sz w:val="24"/>
          <w:szCs w:val="24"/>
        </w:rPr>
        <w:t>,</w:t>
      </w:r>
      <w:r w:rsidRPr="00894297">
        <w:rPr>
          <w:rFonts w:ascii="Times New Roman" w:hAnsi="Times New Roman" w:cs="Times New Roman"/>
          <w:sz w:val="24"/>
          <w:szCs w:val="24"/>
        </w:rPr>
        <w:t xml:space="preserve"> </w:t>
      </w:r>
      <w:r w:rsidRPr="00E54908">
        <w:rPr>
          <w:rFonts w:ascii="Times New Roman" w:hAnsi="Times New Roman" w:cs="Times New Roman"/>
          <w:sz w:val="24"/>
          <w:szCs w:val="24"/>
        </w:rPr>
        <w:t>187-206.</w:t>
      </w:r>
    </w:p>
    <w:p w:rsidR="00556EDE" w:rsidRPr="00CD644E" w:rsidRDefault="0066416C" w:rsidP="00007928">
      <w:pPr>
        <w:spacing w:after="0" w:line="480" w:lineRule="auto"/>
        <w:ind w:left="284" w:hanging="284"/>
        <w:jc w:val="both"/>
        <w:rPr>
          <w:rFonts w:ascii="Times New Roman" w:hAnsi="Times New Roman" w:cs="Times New Roman"/>
          <w:sz w:val="24"/>
          <w:szCs w:val="24"/>
        </w:rPr>
      </w:pPr>
      <w:proofErr w:type="spellStart"/>
      <w:proofErr w:type="gramStart"/>
      <w:r w:rsidRPr="00CD644E">
        <w:rPr>
          <w:rFonts w:ascii="Times New Roman" w:hAnsi="Times New Roman" w:cs="Times New Roman"/>
          <w:sz w:val="24"/>
          <w:szCs w:val="24"/>
        </w:rPr>
        <w:lastRenderedPageBreak/>
        <w:t>B</w:t>
      </w:r>
      <w:r w:rsidR="00C0697A" w:rsidRPr="00CD644E">
        <w:rPr>
          <w:rFonts w:ascii="Times New Roman" w:hAnsi="Times New Roman" w:cs="Times New Roman"/>
          <w:sz w:val="24"/>
          <w:szCs w:val="24"/>
        </w:rPr>
        <w:t>irer</w:t>
      </w:r>
      <w:r w:rsidRPr="00CD644E">
        <w:rPr>
          <w:rFonts w:ascii="Times New Roman" w:hAnsi="Times New Roman" w:cs="Times New Roman"/>
          <w:sz w:val="24"/>
          <w:szCs w:val="24"/>
        </w:rPr>
        <w:t>,</w:t>
      </w:r>
      <w:r w:rsidR="00556EDE" w:rsidRPr="00CD644E">
        <w:rPr>
          <w:rFonts w:ascii="Times New Roman" w:hAnsi="Times New Roman" w:cs="Times New Roman"/>
          <w:sz w:val="24"/>
          <w:szCs w:val="24"/>
        </w:rPr>
        <w:t>A</w:t>
      </w:r>
      <w:proofErr w:type="spellEnd"/>
      <w:proofErr w:type="gramEnd"/>
      <w:r w:rsidR="00C0697A">
        <w:rPr>
          <w:rFonts w:ascii="Times New Roman" w:hAnsi="Times New Roman" w:cs="Times New Roman"/>
          <w:sz w:val="24"/>
          <w:szCs w:val="24"/>
        </w:rPr>
        <w:t>.</w:t>
      </w:r>
      <w:r w:rsidR="00556EDE" w:rsidRPr="00CD644E">
        <w:rPr>
          <w:rFonts w:ascii="Times New Roman" w:hAnsi="Times New Roman" w:cs="Times New Roman"/>
          <w:sz w:val="24"/>
          <w:szCs w:val="24"/>
        </w:rPr>
        <w:t xml:space="preserve"> R</w:t>
      </w:r>
      <w:r w:rsidR="006A63A9">
        <w:rPr>
          <w:rFonts w:ascii="Times New Roman" w:hAnsi="Times New Roman" w:cs="Times New Roman"/>
          <w:sz w:val="24"/>
          <w:szCs w:val="24"/>
        </w:rPr>
        <w:t>.</w:t>
      </w:r>
      <w:r w:rsidR="00556EDE" w:rsidRPr="00CD644E">
        <w:rPr>
          <w:rFonts w:ascii="Times New Roman" w:hAnsi="Times New Roman" w:cs="Times New Roman"/>
          <w:sz w:val="24"/>
          <w:szCs w:val="24"/>
        </w:rPr>
        <w:t xml:space="preserve"> H</w:t>
      </w:r>
      <w:r w:rsidR="006A63A9">
        <w:rPr>
          <w:rFonts w:ascii="Times New Roman" w:hAnsi="Times New Roman" w:cs="Times New Roman"/>
          <w:sz w:val="24"/>
          <w:szCs w:val="24"/>
        </w:rPr>
        <w:t>.</w:t>
      </w:r>
      <w:r w:rsidR="00556EDE" w:rsidRPr="00CD644E">
        <w:rPr>
          <w:rFonts w:ascii="Times New Roman" w:hAnsi="Times New Roman" w:cs="Times New Roman"/>
          <w:sz w:val="24"/>
          <w:szCs w:val="24"/>
        </w:rPr>
        <w:t xml:space="preserve"> ve </w:t>
      </w:r>
      <w:proofErr w:type="spellStart"/>
      <w:r w:rsidRPr="00CD644E">
        <w:rPr>
          <w:rFonts w:ascii="Times New Roman" w:hAnsi="Times New Roman" w:cs="Times New Roman"/>
          <w:sz w:val="24"/>
          <w:szCs w:val="24"/>
        </w:rPr>
        <w:t>S</w:t>
      </w:r>
      <w:r w:rsidR="006A63A9" w:rsidRPr="00CD644E">
        <w:rPr>
          <w:rFonts w:ascii="Times New Roman" w:hAnsi="Times New Roman" w:cs="Times New Roman"/>
          <w:sz w:val="24"/>
          <w:szCs w:val="24"/>
        </w:rPr>
        <w:t>onsel</w:t>
      </w:r>
      <w:proofErr w:type="spellEnd"/>
      <w:r w:rsidR="00556EDE" w:rsidRPr="00CD644E">
        <w:rPr>
          <w:rFonts w:ascii="Times New Roman" w:hAnsi="Times New Roman" w:cs="Times New Roman"/>
          <w:sz w:val="24"/>
          <w:szCs w:val="24"/>
        </w:rPr>
        <w:t>, Ö</w:t>
      </w:r>
      <w:r w:rsidR="006A63A9">
        <w:rPr>
          <w:rFonts w:ascii="Times New Roman" w:hAnsi="Times New Roman" w:cs="Times New Roman"/>
          <w:sz w:val="24"/>
          <w:szCs w:val="24"/>
        </w:rPr>
        <w:t>.</w:t>
      </w:r>
      <w:r w:rsidR="00556EDE" w:rsidRPr="00CD644E">
        <w:rPr>
          <w:rFonts w:ascii="Times New Roman" w:hAnsi="Times New Roman" w:cs="Times New Roman"/>
          <w:sz w:val="24"/>
          <w:szCs w:val="24"/>
        </w:rPr>
        <w:t>B</w:t>
      </w:r>
      <w:r w:rsidR="006A63A9">
        <w:rPr>
          <w:rFonts w:ascii="Times New Roman" w:hAnsi="Times New Roman" w:cs="Times New Roman"/>
          <w:sz w:val="24"/>
          <w:szCs w:val="24"/>
        </w:rPr>
        <w:t>.</w:t>
      </w:r>
      <w:r w:rsidR="00556EDE" w:rsidRPr="00CD644E">
        <w:rPr>
          <w:rFonts w:ascii="Times New Roman" w:hAnsi="Times New Roman" w:cs="Times New Roman"/>
          <w:sz w:val="24"/>
          <w:szCs w:val="24"/>
        </w:rPr>
        <w:t xml:space="preserve"> (2013). Müzik Öğretmeni Adaylarının Mesleki </w:t>
      </w:r>
      <w:r w:rsidR="00357BC4">
        <w:rPr>
          <w:rFonts w:ascii="Times New Roman" w:hAnsi="Times New Roman" w:cs="Times New Roman"/>
          <w:sz w:val="24"/>
          <w:szCs w:val="24"/>
        </w:rPr>
        <w:t>Öz-yeterlik</w:t>
      </w:r>
      <w:r w:rsidR="00AD2ED2">
        <w:rPr>
          <w:rFonts w:ascii="Times New Roman" w:hAnsi="Times New Roman" w:cs="Times New Roman"/>
          <w:sz w:val="24"/>
          <w:szCs w:val="24"/>
        </w:rPr>
        <w:t xml:space="preserve"> </w:t>
      </w:r>
      <w:r w:rsidR="00556EDE" w:rsidRPr="00CD644E">
        <w:rPr>
          <w:rFonts w:ascii="Times New Roman" w:hAnsi="Times New Roman" w:cs="Times New Roman"/>
          <w:sz w:val="24"/>
          <w:szCs w:val="24"/>
        </w:rPr>
        <w:t xml:space="preserve">Durumlarının Çeşitli Değişkenler Açısından İncelenmesi: Selçuk Üniversitesi Örneği, </w:t>
      </w:r>
      <w:r w:rsidR="00556EDE" w:rsidRPr="00CD644E">
        <w:rPr>
          <w:rFonts w:ascii="Times New Roman" w:hAnsi="Times New Roman" w:cs="Times New Roman"/>
          <w:i/>
          <w:sz w:val="24"/>
          <w:szCs w:val="24"/>
        </w:rPr>
        <w:t>NWSA-</w:t>
      </w:r>
      <w:proofErr w:type="spellStart"/>
      <w:r w:rsidR="00556EDE" w:rsidRPr="00CD644E">
        <w:rPr>
          <w:rFonts w:ascii="Times New Roman" w:hAnsi="Times New Roman" w:cs="Times New Roman"/>
          <w:i/>
          <w:sz w:val="24"/>
          <w:szCs w:val="24"/>
        </w:rPr>
        <w:t>Fine</w:t>
      </w:r>
      <w:proofErr w:type="spellEnd"/>
      <w:r w:rsidR="006361D0">
        <w:rPr>
          <w:rFonts w:ascii="Times New Roman" w:hAnsi="Times New Roman" w:cs="Times New Roman"/>
          <w:i/>
          <w:sz w:val="24"/>
          <w:szCs w:val="24"/>
        </w:rPr>
        <w:t xml:space="preserve"> </w:t>
      </w:r>
      <w:proofErr w:type="spellStart"/>
      <w:r w:rsidR="00556EDE" w:rsidRPr="00CD644E">
        <w:rPr>
          <w:rFonts w:ascii="Times New Roman" w:hAnsi="Times New Roman" w:cs="Times New Roman"/>
          <w:i/>
          <w:sz w:val="24"/>
          <w:szCs w:val="24"/>
        </w:rPr>
        <w:t>Arts</w:t>
      </w:r>
      <w:proofErr w:type="spellEnd"/>
      <w:r w:rsidR="00556EDE" w:rsidRPr="00CD644E">
        <w:rPr>
          <w:rFonts w:ascii="Times New Roman" w:hAnsi="Times New Roman" w:cs="Times New Roman"/>
          <w:i/>
          <w:sz w:val="24"/>
          <w:szCs w:val="24"/>
        </w:rPr>
        <w:t xml:space="preserve"> E-</w:t>
      </w:r>
      <w:proofErr w:type="spellStart"/>
      <w:r w:rsidR="00556EDE" w:rsidRPr="00CD644E">
        <w:rPr>
          <w:rFonts w:ascii="Times New Roman" w:hAnsi="Times New Roman" w:cs="Times New Roman"/>
          <w:i/>
          <w:sz w:val="24"/>
          <w:szCs w:val="24"/>
        </w:rPr>
        <w:t>Journal</w:t>
      </w:r>
      <w:proofErr w:type="spellEnd"/>
      <w:r w:rsidR="00556EDE" w:rsidRPr="00CD644E">
        <w:rPr>
          <w:rFonts w:ascii="Times New Roman" w:hAnsi="Times New Roman" w:cs="Times New Roman"/>
          <w:i/>
          <w:sz w:val="24"/>
          <w:szCs w:val="24"/>
        </w:rPr>
        <w:t xml:space="preserve"> of New World </w:t>
      </w:r>
      <w:proofErr w:type="spellStart"/>
      <w:r w:rsidR="00556EDE" w:rsidRPr="00CD644E">
        <w:rPr>
          <w:rFonts w:ascii="Times New Roman" w:hAnsi="Times New Roman" w:cs="Times New Roman"/>
          <w:i/>
          <w:sz w:val="24"/>
          <w:szCs w:val="24"/>
        </w:rPr>
        <w:t>Sciences</w:t>
      </w:r>
      <w:proofErr w:type="spellEnd"/>
      <w:r w:rsidR="00556EDE" w:rsidRPr="00CD644E">
        <w:rPr>
          <w:rFonts w:ascii="Times New Roman" w:hAnsi="Times New Roman" w:cs="Times New Roman"/>
          <w:i/>
          <w:sz w:val="24"/>
          <w:szCs w:val="24"/>
        </w:rPr>
        <w:t xml:space="preserve"> Academy, </w:t>
      </w:r>
      <w:r w:rsidR="00556EDE" w:rsidRPr="00CD644E">
        <w:rPr>
          <w:rFonts w:ascii="Times New Roman" w:hAnsi="Times New Roman" w:cs="Times New Roman"/>
          <w:sz w:val="24"/>
          <w:szCs w:val="24"/>
        </w:rPr>
        <w:t xml:space="preserve"> 8, (4), 389-398.</w:t>
      </w:r>
    </w:p>
    <w:p w:rsidR="007B29B1" w:rsidRPr="00CD644E" w:rsidRDefault="007B29B1" w:rsidP="00007928">
      <w:pPr>
        <w:spacing w:after="0" w:line="480" w:lineRule="auto"/>
        <w:ind w:left="284" w:hanging="284"/>
        <w:jc w:val="both"/>
        <w:rPr>
          <w:rFonts w:ascii="Times New Roman" w:hAnsi="Times New Roman" w:cs="Times New Roman"/>
          <w:sz w:val="24"/>
          <w:szCs w:val="24"/>
        </w:rPr>
      </w:pPr>
      <w:proofErr w:type="spellStart"/>
      <w:r w:rsidRPr="00CD644E">
        <w:rPr>
          <w:rFonts w:ascii="Times New Roman" w:hAnsi="Times New Roman" w:cs="Times New Roman"/>
          <w:sz w:val="24"/>
          <w:szCs w:val="24"/>
        </w:rPr>
        <w:t>B</w:t>
      </w:r>
      <w:r w:rsidR="00756928" w:rsidRPr="00CD644E">
        <w:rPr>
          <w:rFonts w:ascii="Times New Roman" w:hAnsi="Times New Roman" w:cs="Times New Roman"/>
          <w:sz w:val="24"/>
          <w:szCs w:val="24"/>
        </w:rPr>
        <w:t>uluç</w:t>
      </w:r>
      <w:proofErr w:type="spellEnd"/>
      <w:r w:rsidRPr="00CD644E">
        <w:rPr>
          <w:rFonts w:ascii="Times New Roman" w:hAnsi="Times New Roman" w:cs="Times New Roman"/>
          <w:sz w:val="24"/>
          <w:szCs w:val="24"/>
        </w:rPr>
        <w:t>, B</w:t>
      </w:r>
      <w:r w:rsidR="00756928">
        <w:rPr>
          <w:rFonts w:ascii="Times New Roman" w:hAnsi="Times New Roman" w:cs="Times New Roman"/>
          <w:sz w:val="24"/>
          <w:szCs w:val="24"/>
        </w:rPr>
        <w:t xml:space="preserve">. </w:t>
      </w:r>
      <w:r w:rsidRPr="00CD644E">
        <w:rPr>
          <w:rFonts w:ascii="Times New Roman" w:hAnsi="Times New Roman" w:cs="Times New Roman"/>
          <w:sz w:val="24"/>
          <w:szCs w:val="24"/>
        </w:rPr>
        <w:t>ve D</w:t>
      </w:r>
      <w:r w:rsidR="00756928" w:rsidRPr="00CD644E">
        <w:rPr>
          <w:rFonts w:ascii="Times New Roman" w:hAnsi="Times New Roman" w:cs="Times New Roman"/>
          <w:sz w:val="24"/>
          <w:szCs w:val="24"/>
        </w:rPr>
        <w:t>emir</w:t>
      </w:r>
      <w:r w:rsidRPr="00CD644E">
        <w:rPr>
          <w:rFonts w:ascii="Times New Roman" w:hAnsi="Times New Roman" w:cs="Times New Roman"/>
          <w:sz w:val="24"/>
          <w:szCs w:val="24"/>
        </w:rPr>
        <w:t>, S</w:t>
      </w:r>
      <w:r w:rsidR="00756928">
        <w:rPr>
          <w:rFonts w:ascii="Times New Roman" w:hAnsi="Times New Roman" w:cs="Times New Roman"/>
          <w:sz w:val="24"/>
          <w:szCs w:val="24"/>
        </w:rPr>
        <w:t>.</w:t>
      </w:r>
      <w:r w:rsidRPr="00CD644E">
        <w:rPr>
          <w:rFonts w:ascii="Times New Roman" w:hAnsi="Times New Roman" w:cs="Times New Roman"/>
          <w:sz w:val="24"/>
          <w:szCs w:val="24"/>
        </w:rPr>
        <w:t xml:space="preserve">( 2015). İlk ve Ortaokul Öğretmenlerinin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Algıları ile İş Doyumları Arasındaki İlişki, </w:t>
      </w:r>
      <w:r w:rsidRPr="00CD644E">
        <w:rPr>
          <w:rFonts w:ascii="Times New Roman" w:hAnsi="Times New Roman" w:cs="Times New Roman"/>
          <w:i/>
          <w:sz w:val="24"/>
          <w:szCs w:val="24"/>
        </w:rPr>
        <w:t xml:space="preserve">Ahi Evran Üniversitesi Kırşehir Eğitim Fakültesi Dergisi </w:t>
      </w:r>
      <w:r w:rsidRPr="006600BA">
        <w:rPr>
          <w:rFonts w:ascii="Times New Roman" w:hAnsi="Times New Roman" w:cs="Times New Roman"/>
          <w:i/>
          <w:sz w:val="24"/>
          <w:szCs w:val="24"/>
        </w:rPr>
        <w:t xml:space="preserve">(KEFAD) </w:t>
      </w:r>
      <w:r w:rsidR="006600BA">
        <w:rPr>
          <w:rFonts w:ascii="Times New Roman" w:hAnsi="Times New Roman" w:cs="Times New Roman"/>
          <w:sz w:val="24"/>
          <w:szCs w:val="24"/>
        </w:rPr>
        <w:t>16(</w:t>
      </w:r>
      <w:r w:rsidRPr="006600BA">
        <w:rPr>
          <w:rFonts w:ascii="Times New Roman" w:hAnsi="Times New Roman" w:cs="Times New Roman"/>
          <w:sz w:val="24"/>
          <w:szCs w:val="24"/>
        </w:rPr>
        <w:t xml:space="preserve">1 </w:t>
      </w:r>
      <w:r w:rsidR="006600BA">
        <w:rPr>
          <w:rFonts w:ascii="Times New Roman" w:hAnsi="Times New Roman" w:cs="Times New Roman"/>
          <w:sz w:val="24"/>
          <w:szCs w:val="24"/>
        </w:rPr>
        <w:t xml:space="preserve">), </w:t>
      </w:r>
      <w:r w:rsidRPr="006600BA">
        <w:rPr>
          <w:rFonts w:ascii="Times New Roman" w:hAnsi="Times New Roman" w:cs="Times New Roman"/>
          <w:sz w:val="24"/>
          <w:szCs w:val="24"/>
        </w:rPr>
        <w:t>289-308.</w:t>
      </w:r>
    </w:p>
    <w:p w:rsidR="00D1799D" w:rsidRPr="00CD644E" w:rsidRDefault="00E32C52"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Bülbül, T</w:t>
      </w:r>
      <w:r>
        <w:rPr>
          <w:rFonts w:ascii="Times New Roman" w:hAnsi="Times New Roman" w:cs="Times New Roman"/>
          <w:sz w:val="24"/>
          <w:szCs w:val="24"/>
        </w:rPr>
        <w:t>.v</w:t>
      </w:r>
      <w:r w:rsidRPr="00CD644E">
        <w:rPr>
          <w:rFonts w:ascii="Times New Roman" w:hAnsi="Times New Roman" w:cs="Times New Roman"/>
          <w:sz w:val="24"/>
          <w:szCs w:val="24"/>
        </w:rPr>
        <w:t>e Çuhadar</w:t>
      </w:r>
      <w:r w:rsidR="00D1799D" w:rsidRPr="00CD644E">
        <w:rPr>
          <w:rFonts w:ascii="Times New Roman" w:hAnsi="Times New Roman" w:cs="Times New Roman"/>
          <w:sz w:val="24"/>
          <w:szCs w:val="24"/>
        </w:rPr>
        <w:t>, C</w:t>
      </w:r>
      <w:r>
        <w:rPr>
          <w:rFonts w:ascii="Times New Roman" w:hAnsi="Times New Roman" w:cs="Times New Roman"/>
          <w:sz w:val="24"/>
          <w:szCs w:val="24"/>
        </w:rPr>
        <w:t>.</w:t>
      </w:r>
      <w:r w:rsidR="00D1799D" w:rsidRPr="00CD644E">
        <w:rPr>
          <w:rFonts w:ascii="Times New Roman" w:hAnsi="Times New Roman" w:cs="Times New Roman"/>
          <w:sz w:val="24"/>
          <w:szCs w:val="24"/>
        </w:rPr>
        <w:t xml:space="preserve"> (2012). Okul Yöneticilerinin Teknoloji Liderliği </w:t>
      </w:r>
      <w:r w:rsidR="00357BC4">
        <w:rPr>
          <w:rFonts w:ascii="Times New Roman" w:hAnsi="Times New Roman" w:cs="Times New Roman"/>
          <w:sz w:val="24"/>
          <w:szCs w:val="24"/>
        </w:rPr>
        <w:t>Öz-yeterlik</w:t>
      </w:r>
      <w:r w:rsidR="00D1799D" w:rsidRPr="00CD644E">
        <w:rPr>
          <w:rFonts w:ascii="Times New Roman" w:hAnsi="Times New Roman" w:cs="Times New Roman"/>
          <w:sz w:val="24"/>
          <w:szCs w:val="24"/>
        </w:rPr>
        <w:t xml:space="preserve"> Algıları ile Bilgi ve İletişim Teknolojilerine Yönelik Kabulleri Arasındaki İlişkinin İncelenmesi, </w:t>
      </w:r>
      <w:r w:rsidR="00D1799D" w:rsidRPr="00CD644E">
        <w:rPr>
          <w:rFonts w:ascii="Times New Roman" w:hAnsi="Times New Roman" w:cs="Times New Roman"/>
          <w:i/>
          <w:sz w:val="24"/>
          <w:szCs w:val="24"/>
        </w:rPr>
        <w:t>Mehmet Akif Ersoy Üniversitesi Eğitim Fakültesi Dergisi</w:t>
      </w:r>
      <w:r w:rsidR="00D1799D" w:rsidRPr="00CD644E">
        <w:rPr>
          <w:rFonts w:ascii="Times New Roman" w:hAnsi="Times New Roman" w:cs="Times New Roman"/>
          <w:sz w:val="24"/>
          <w:szCs w:val="24"/>
        </w:rPr>
        <w:t xml:space="preserve">, </w:t>
      </w:r>
      <w:r w:rsidR="00D1799D" w:rsidRPr="00DD7CF0">
        <w:rPr>
          <w:rFonts w:ascii="Times New Roman" w:hAnsi="Times New Roman" w:cs="Times New Roman"/>
          <w:sz w:val="24"/>
          <w:szCs w:val="24"/>
        </w:rPr>
        <w:t>23, 474 – 499.</w:t>
      </w:r>
    </w:p>
    <w:p w:rsidR="00C41A53" w:rsidRPr="00A41EA3" w:rsidRDefault="005947A9" w:rsidP="00007928">
      <w:pPr>
        <w:spacing w:after="0" w:line="480" w:lineRule="auto"/>
        <w:ind w:left="284" w:hanging="284"/>
        <w:jc w:val="both"/>
        <w:rPr>
          <w:rFonts w:ascii="Times New Roman" w:hAnsi="Times New Roman" w:cs="Times New Roman"/>
          <w:szCs w:val="24"/>
        </w:rPr>
      </w:pPr>
      <w:r w:rsidRPr="00CD644E">
        <w:rPr>
          <w:rFonts w:ascii="Times New Roman" w:hAnsi="Times New Roman" w:cs="Times New Roman"/>
          <w:sz w:val="24"/>
          <w:szCs w:val="24"/>
        </w:rPr>
        <w:t>Çuhadar, C</w:t>
      </w:r>
      <w:proofErr w:type="gramStart"/>
      <w:r>
        <w:rPr>
          <w:rFonts w:ascii="Times New Roman" w:hAnsi="Times New Roman" w:cs="Times New Roman"/>
          <w:sz w:val="24"/>
          <w:szCs w:val="24"/>
        </w:rPr>
        <w:t>.,</w:t>
      </w:r>
      <w:proofErr w:type="gramEnd"/>
      <w:r w:rsidRPr="00CD644E">
        <w:rPr>
          <w:rFonts w:ascii="Times New Roman" w:hAnsi="Times New Roman" w:cs="Times New Roman"/>
          <w:sz w:val="24"/>
          <w:szCs w:val="24"/>
        </w:rPr>
        <w:t xml:space="preserve"> Gündüz, Ş</w:t>
      </w:r>
      <w:r>
        <w:rPr>
          <w:rFonts w:ascii="Times New Roman" w:hAnsi="Times New Roman" w:cs="Times New Roman"/>
          <w:sz w:val="24"/>
          <w:szCs w:val="24"/>
        </w:rPr>
        <w:t>.v</w:t>
      </w:r>
      <w:r w:rsidRPr="00CD644E">
        <w:rPr>
          <w:rFonts w:ascii="Times New Roman" w:hAnsi="Times New Roman" w:cs="Times New Roman"/>
          <w:sz w:val="24"/>
          <w:szCs w:val="24"/>
        </w:rPr>
        <w:t>e Tanyeri, T</w:t>
      </w:r>
      <w:r>
        <w:rPr>
          <w:rFonts w:ascii="Times New Roman" w:hAnsi="Times New Roman" w:cs="Times New Roman"/>
          <w:sz w:val="24"/>
          <w:szCs w:val="24"/>
        </w:rPr>
        <w:t>.</w:t>
      </w:r>
      <w:r w:rsidR="00C41A53" w:rsidRPr="00CD644E">
        <w:rPr>
          <w:rFonts w:ascii="Times New Roman" w:hAnsi="Times New Roman" w:cs="Times New Roman"/>
          <w:sz w:val="24"/>
          <w:szCs w:val="24"/>
        </w:rPr>
        <w:t xml:space="preserve"> (2013). Bilgisayar ve Öğretim Teknolojileri Eğitimi Bölümü Öğrencilerinin Ders</w:t>
      </w:r>
      <w:r w:rsidR="00AD2ED2">
        <w:rPr>
          <w:rFonts w:ascii="Times New Roman" w:hAnsi="Times New Roman" w:cs="Times New Roman"/>
          <w:sz w:val="24"/>
          <w:szCs w:val="24"/>
        </w:rPr>
        <w:t xml:space="preserve"> </w:t>
      </w:r>
      <w:r w:rsidR="00C41A53" w:rsidRPr="00CD644E">
        <w:rPr>
          <w:rFonts w:ascii="Times New Roman" w:hAnsi="Times New Roman" w:cs="Times New Roman"/>
          <w:sz w:val="24"/>
          <w:szCs w:val="24"/>
        </w:rPr>
        <w:t xml:space="preserve">Çalışma Yaklaşımları ve Akademik </w:t>
      </w:r>
      <w:r w:rsidR="00357BC4">
        <w:rPr>
          <w:rFonts w:ascii="Times New Roman" w:hAnsi="Times New Roman" w:cs="Times New Roman"/>
          <w:sz w:val="24"/>
          <w:szCs w:val="24"/>
        </w:rPr>
        <w:t>Öz-yeterlik</w:t>
      </w:r>
      <w:r w:rsidR="00C41A53" w:rsidRPr="00CD644E">
        <w:rPr>
          <w:rFonts w:ascii="Times New Roman" w:hAnsi="Times New Roman" w:cs="Times New Roman"/>
          <w:sz w:val="24"/>
          <w:szCs w:val="24"/>
        </w:rPr>
        <w:t xml:space="preserve"> Algıları Arasındaki</w:t>
      </w:r>
      <w:r w:rsidR="00AD2ED2">
        <w:rPr>
          <w:rFonts w:ascii="Times New Roman" w:hAnsi="Times New Roman" w:cs="Times New Roman"/>
          <w:sz w:val="24"/>
          <w:szCs w:val="24"/>
        </w:rPr>
        <w:t xml:space="preserve"> </w:t>
      </w:r>
      <w:r w:rsidR="00C41A53" w:rsidRPr="00CD644E">
        <w:rPr>
          <w:rFonts w:ascii="Times New Roman" w:hAnsi="Times New Roman" w:cs="Times New Roman"/>
          <w:sz w:val="24"/>
          <w:szCs w:val="24"/>
        </w:rPr>
        <w:t xml:space="preserve">İlişkinin İncelenmesi, </w:t>
      </w:r>
      <w:r w:rsidR="00C41A53" w:rsidRPr="00CD644E">
        <w:rPr>
          <w:rFonts w:ascii="Times New Roman" w:hAnsi="Times New Roman" w:cs="Times New Roman"/>
          <w:i/>
          <w:sz w:val="24"/>
          <w:szCs w:val="24"/>
        </w:rPr>
        <w:t xml:space="preserve">Mersin Üniversitesi Eğitim Fakültesi Dergisi, </w:t>
      </w:r>
      <w:r w:rsidR="0084099C">
        <w:rPr>
          <w:rFonts w:ascii="Times New Roman" w:hAnsi="Times New Roman" w:cs="Times New Roman"/>
          <w:sz w:val="24"/>
          <w:szCs w:val="24"/>
        </w:rPr>
        <w:t>9(</w:t>
      </w:r>
      <w:r w:rsidR="00C41A53" w:rsidRPr="0084099C">
        <w:rPr>
          <w:rFonts w:ascii="Times New Roman" w:hAnsi="Times New Roman" w:cs="Times New Roman"/>
          <w:sz w:val="24"/>
          <w:szCs w:val="24"/>
        </w:rPr>
        <w:t>1</w:t>
      </w:r>
      <w:r w:rsidR="0084099C">
        <w:rPr>
          <w:rFonts w:ascii="Times New Roman" w:hAnsi="Times New Roman" w:cs="Times New Roman"/>
          <w:sz w:val="24"/>
          <w:szCs w:val="24"/>
        </w:rPr>
        <w:t>)</w:t>
      </w:r>
      <w:r w:rsidR="00C41A53" w:rsidRPr="0084099C">
        <w:rPr>
          <w:rFonts w:ascii="Times New Roman" w:hAnsi="Times New Roman" w:cs="Times New Roman"/>
          <w:sz w:val="24"/>
          <w:szCs w:val="24"/>
        </w:rPr>
        <w:t>, 251-259.</w:t>
      </w:r>
    </w:p>
    <w:p w:rsidR="00F521FB" w:rsidRPr="00CD644E" w:rsidRDefault="00677889" w:rsidP="00007928">
      <w:p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Davı</w:t>
      </w:r>
      <w:r w:rsidRPr="00CD644E">
        <w:rPr>
          <w:rFonts w:ascii="Times New Roman" w:hAnsi="Times New Roman" w:cs="Times New Roman"/>
          <w:sz w:val="24"/>
          <w:szCs w:val="24"/>
        </w:rPr>
        <w:t>s</w:t>
      </w:r>
      <w:proofErr w:type="spellEnd"/>
      <w:r w:rsidRPr="00CD644E">
        <w:rPr>
          <w:rFonts w:ascii="Times New Roman" w:hAnsi="Times New Roman" w:cs="Times New Roman"/>
          <w:sz w:val="24"/>
          <w:szCs w:val="24"/>
        </w:rPr>
        <w:t>, W</w:t>
      </w:r>
      <w:r>
        <w:rPr>
          <w:rFonts w:ascii="Times New Roman" w:hAnsi="Times New Roman" w:cs="Times New Roman"/>
          <w:sz w:val="24"/>
          <w:szCs w:val="24"/>
        </w:rPr>
        <w:t>.</w:t>
      </w:r>
      <w:r w:rsidRPr="00CD644E">
        <w:rPr>
          <w:rFonts w:ascii="Times New Roman" w:hAnsi="Times New Roman" w:cs="Times New Roman"/>
          <w:sz w:val="24"/>
          <w:szCs w:val="24"/>
        </w:rPr>
        <w:t xml:space="preserve"> D</w:t>
      </w:r>
      <w:proofErr w:type="gramStart"/>
      <w:r w:rsidRPr="00CD644E">
        <w:rPr>
          <w:rFonts w:ascii="Times New Roman" w:hAnsi="Times New Roman" w:cs="Times New Roman"/>
          <w:sz w:val="24"/>
          <w:szCs w:val="24"/>
        </w:rPr>
        <w:t>.</w:t>
      </w:r>
      <w:r>
        <w:rPr>
          <w:rFonts w:ascii="Times New Roman" w:hAnsi="Times New Roman" w:cs="Times New Roman"/>
          <w:sz w:val="24"/>
          <w:szCs w:val="24"/>
        </w:rPr>
        <w:t>,</w:t>
      </w:r>
      <w:proofErr w:type="spellStart"/>
      <w:proofErr w:type="gramEnd"/>
      <w:r w:rsidRPr="00CD644E">
        <w:rPr>
          <w:rFonts w:ascii="Times New Roman" w:hAnsi="Times New Roman" w:cs="Times New Roman"/>
          <w:sz w:val="24"/>
          <w:szCs w:val="24"/>
        </w:rPr>
        <w:t>Fedor</w:t>
      </w:r>
      <w:proofErr w:type="spellEnd"/>
      <w:r w:rsidRPr="00CD644E">
        <w:rPr>
          <w:rFonts w:ascii="Times New Roman" w:hAnsi="Times New Roman" w:cs="Times New Roman"/>
          <w:sz w:val="24"/>
          <w:szCs w:val="24"/>
        </w:rPr>
        <w:t>, D</w:t>
      </w:r>
      <w:r>
        <w:rPr>
          <w:rFonts w:ascii="Times New Roman" w:hAnsi="Times New Roman" w:cs="Times New Roman"/>
          <w:sz w:val="24"/>
          <w:szCs w:val="24"/>
        </w:rPr>
        <w:t>.</w:t>
      </w:r>
      <w:r w:rsidRPr="00CD644E">
        <w:rPr>
          <w:rFonts w:ascii="Times New Roman" w:hAnsi="Times New Roman" w:cs="Times New Roman"/>
          <w:sz w:val="24"/>
          <w:szCs w:val="24"/>
        </w:rPr>
        <w:t xml:space="preserve"> B. </w:t>
      </w:r>
      <w:r>
        <w:rPr>
          <w:rFonts w:ascii="Times New Roman" w:hAnsi="Times New Roman" w:cs="Times New Roman"/>
          <w:sz w:val="24"/>
          <w:szCs w:val="24"/>
        </w:rPr>
        <w:t>,</w:t>
      </w:r>
      <w:proofErr w:type="spellStart"/>
      <w:r w:rsidRPr="00CD644E">
        <w:rPr>
          <w:rFonts w:ascii="Times New Roman" w:hAnsi="Times New Roman" w:cs="Times New Roman"/>
          <w:sz w:val="24"/>
          <w:szCs w:val="24"/>
        </w:rPr>
        <w:t>Parsons</w:t>
      </w:r>
      <w:proofErr w:type="spellEnd"/>
      <w:r w:rsidRPr="00CD644E">
        <w:rPr>
          <w:rFonts w:ascii="Times New Roman" w:hAnsi="Times New Roman" w:cs="Times New Roman"/>
          <w:sz w:val="24"/>
          <w:szCs w:val="24"/>
        </w:rPr>
        <w:t>, C</w:t>
      </w:r>
      <w:r>
        <w:rPr>
          <w:rFonts w:ascii="Times New Roman" w:hAnsi="Times New Roman" w:cs="Times New Roman"/>
          <w:sz w:val="24"/>
          <w:szCs w:val="24"/>
        </w:rPr>
        <w:t>.</w:t>
      </w:r>
      <w:r w:rsidRPr="00CD644E">
        <w:rPr>
          <w:rFonts w:ascii="Times New Roman" w:hAnsi="Times New Roman" w:cs="Times New Roman"/>
          <w:sz w:val="24"/>
          <w:szCs w:val="24"/>
        </w:rPr>
        <w:t xml:space="preserve"> K. </w:t>
      </w:r>
      <w:proofErr w:type="spellStart"/>
      <w:r>
        <w:rPr>
          <w:rFonts w:ascii="Times New Roman" w:hAnsi="Times New Roman" w:cs="Times New Roman"/>
          <w:sz w:val="24"/>
          <w:szCs w:val="24"/>
        </w:rPr>
        <w:t>a</w:t>
      </w:r>
      <w:r w:rsidRPr="00CD644E">
        <w:rPr>
          <w:rFonts w:ascii="Times New Roman" w:hAnsi="Times New Roman" w:cs="Times New Roman"/>
          <w:sz w:val="24"/>
          <w:szCs w:val="24"/>
        </w:rPr>
        <w:t>nd</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Herold</w:t>
      </w:r>
      <w:proofErr w:type="spellEnd"/>
      <w:r w:rsidRPr="00CD644E">
        <w:rPr>
          <w:rFonts w:ascii="Times New Roman" w:hAnsi="Times New Roman" w:cs="Times New Roman"/>
          <w:sz w:val="24"/>
          <w:szCs w:val="24"/>
        </w:rPr>
        <w:t>, D</w:t>
      </w:r>
      <w:r>
        <w:rPr>
          <w:rFonts w:ascii="Times New Roman" w:hAnsi="Times New Roman" w:cs="Times New Roman"/>
          <w:sz w:val="24"/>
          <w:szCs w:val="24"/>
        </w:rPr>
        <w:t>.</w:t>
      </w:r>
      <w:r w:rsidRPr="00CD644E">
        <w:rPr>
          <w:rFonts w:ascii="Times New Roman" w:hAnsi="Times New Roman" w:cs="Times New Roman"/>
          <w:sz w:val="24"/>
          <w:szCs w:val="24"/>
        </w:rPr>
        <w:t xml:space="preserve"> M. </w:t>
      </w:r>
      <w:r w:rsidR="00F521FB" w:rsidRPr="00CD644E">
        <w:rPr>
          <w:rFonts w:ascii="Times New Roman" w:hAnsi="Times New Roman" w:cs="Times New Roman"/>
          <w:sz w:val="24"/>
          <w:szCs w:val="24"/>
        </w:rPr>
        <w:t xml:space="preserve">(2000). </w:t>
      </w:r>
      <w:proofErr w:type="spellStart"/>
      <w:r w:rsidR="00F521FB" w:rsidRPr="00CD644E">
        <w:rPr>
          <w:rFonts w:ascii="Times New Roman" w:hAnsi="Times New Roman" w:cs="Times New Roman"/>
          <w:sz w:val="24"/>
          <w:szCs w:val="24"/>
        </w:rPr>
        <w:t>The</w:t>
      </w:r>
      <w:proofErr w:type="spellEnd"/>
      <w:r w:rsidR="00F521FB" w:rsidRPr="00CD644E">
        <w:rPr>
          <w:rFonts w:ascii="Times New Roman" w:hAnsi="Times New Roman" w:cs="Times New Roman"/>
          <w:sz w:val="24"/>
          <w:szCs w:val="24"/>
        </w:rPr>
        <w:t xml:space="preserve"> Development of Self-</w:t>
      </w:r>
      <w:proofErr w:type="spellStart"/>
      <w:r w:rsidR="00F521FB" w:rsidRPr="00CD644E">
        <w:rPr>
          <w:rFonts w:ascii="Times New Roman" w:hAnsi="Times New Roman" w:cs="Times New Roman"/>
          <w:sz w:val="24"/>
          <w:szCs w:val="24"/>
        </w:rPr>
        <w:t>Efficacy</w:t>
      </w:r>
      <w:proofErr w:type="spellEnd"/>
      <w:r w:rsidR="00AD2ED2">
        <w:rPr>
          <w:rFonts w:ascii="Times New Roman" w:hAnsi="Times New Roman" w:cs="Times New Roman"/>
          <w:sz w:val="24"/>
          <w:szCs w:val="24"/>
        </w:rPr>
        <w:t xml:space="preserve"> </w:t>
      </w:r>
      <w:proofErr w:type="spellStart"/>
      <w:r w:rsidR="00F521FB" w:rsidRPr="00CD644E">
        <w:rPr>
          <w:rFonts w:ascii="Times New Roman" w:hAnsi="Times New Roman" w:cs="Times New Roman"/>
          <w:sz w:val="24"/>
          <w:szCs w:val="24"/>
        </w:rPr>
        <w:t>during</w:t>
      </w:r>
      <w:proofErr w:type="spellEnd"/>
      <w:r w:rsidR="00AD2ED2">
        <w:rPr>
          <w:rFonts w:ascii="Times New Roman" w:hAnsi="Times New Roman" w:cs="Times New Roman"/>
          <w:sz w:val="24"/>
          <w:szCs w:val="24"/>
        </w:rPr>
        <w:t xml:space="preserve"> </w:t>
      </w:r>
      <w:proofErr w:type="spellStart"/>
      <w:r w:rsidR="00F521FB" w:rsidRPr="00CD644E">
        <w:rPr>
          <w:rFonts w:ascii="Times New Roman" w:hAnsi="Times New Roman" w:cs="Times New Roman"/>
          <w:sz w:val="24"/>
          <w:szCs w:val="24"/>
        </w:rPr>
        <w:t>Aviation</w:t>
      </w:r>
      <w:proofErr w:type="spellEnd"/>
      <w:r w:rsidR="00F521FB" w:rsidRPr="00CD644E">
        <w:rPr>
          <w:rFonts w:ascii="Times New Roman" w:hAnsi="Times New Roman" w:cs="Times New Roman"/>
          <w:sz w:val="24"/>
          <w:szCs w:val="24"/>
        </w:rPr>
        <w:t xml:space="preserve"> Training, </w:t>
      </w:r>
      <w:proofErr w:type="spellStart"/>
      <w:r w:rsidR="00F521FB" w:rsidRPr="00CD644E">
        <w:rPr>
          <w:rFonts w:ascii="Times New Roman" w:hAnsi="Times New Roman" w:cs="Times New Roman"/>
          <w:i/>
          <w:sz w:val="24"/>
          <w:szCs w:val="24"/>
        </w:rPr>
        <w:t>Journal</w:t>
      </w:r>
      <w:proofErr w:type="spellEnd"/>
      <w:r w:rsidR="00F521FB" w:rsidRPr="00CD644E">
        <w:rPr>
          <w:rFonts w:ascii="Times New Roman" w:hAnsi="Times New Roman" w:cs="Times New Roman"/>
          <w:i/>
          <w:sz w:val="24"/>
          <w:szCs w:val="24"/>
        </w:rPr>
        <w:t xml:space="preserve"> of </w:t>
      </w:r>
      <w:proofErr w:type="spellStart"/>
      <w:r w:rsidR="00F521FB" w:rsidRPr="00CD644E">
        <w:rPr>
          <w:rFonts w:ascii="Times New Roman" w:hAnsi="Times New Roman" w:cs="Times New Roman"/>
          <w:i/>
          <w:sz w:val="24"/>
          <w:szCs w:val="24"/>
        </w:rPr>
        <w:t>Organizational</w:t>
      </w:r>
      <w:proofErr w:type="spellEnd"/>
      <w:r w:rsidR="00AD2ED2">
        <w:rPr>
          <w:rFonts w:ascii="Times New Roman" w:hAnsi="Times New Roman" w:cs="Times New Roman"/>
          <w:i/>
          <w:sz w:val="24"/>
          <w:szCs w:val="24"/>
        </w:rPr>
        <w:t xml:space="preserve"> </w:t>
      </w:r>
      <w:proofErr w:type="spellStart"/>
      <w:r w:rsidR="00F521FB" w:rsidRPr="00CD644E">
        <w:rPr>
          <w:rFonts w:ascii="Times New Roman" w:hAnsi="Times New Roman" w:cs="Times New Roman"/>
          <w:i/>
          <w:sz w:val="24"/>
          <w:szCs w:val="24"/>
        </w:rPr>
        <w:t>Behavior</w:t>
      </w:r>
      <w:proofErr w:type="spellEnd"/>
      <w:r w:rsidR="00F521FB" w:rsidRPr="00DD1059">
        <w:rPr>
          <w:rFonts w:ascii="Times New Roman" w:hAnsi="Times New Roman" w:cs="Times New Roman"/>
          <w:i/>
          <w:sz w:val="24"/>
          <w:szCs w:val="24"/>
        </w:rPr>
        <w:t>,</w:t>
      </w:r>
      <w:r w:rsidR="00F521FB" w:rsidRPr="00DD1059">
        <w:rPr>
          <w:rFonts w:ascii="Times New Roman" w:hAnsi="Times New Roman" w:cs="Times New Roman"/>
          <w:sz w:val="24"/>
          <w:szCs w:val="24"/>
        </w:rPr>
        <w:t xml:space="preserve"> 21</w:t>
      </w:r>
      <w:r w:rsidR="00DD1059" w:rsidRPr="00DD1059">
        <w:rPr>
          <w:rFonts w:ascii="Times New Roman" w:hAnsi="Times New Roman" w:cs="Times New Roman"/>
          <w:sz w:val="24"/>
          <w:szCs w:val="24"/>
        </w:rPr>
        <w:t>(</w:t>
      </w:r>
      <w:r w:rsidR="00F521FB" w:rsidRPr="00DD1059">
        <w:rPr>
          <w:rFonts w:ascii="Times New Roman" w:hAnsi="Times New Roman" w:cs="Times New Roman"/>
          <w:sz w:val="24"/>
          <w:szCs w:val="24"/>
        </w:rPr>
        <w:t xml:space="preserve"> 8</w:t>
      </w:r>
      <w:r w:rsidR="00DD1059" w:rsidRPr="00DD1059">
        <w:rPr>
          <w:rFonts w:ascii="Times New Roman" w:hAnsi="Times New Roman" w:cs="Times New Roman"/>
          <w:sz w:val="24"/>
          <w:szCs w:val="24"/>
        </w:rPr>
        <w:t>),</w:t>
      </w:r>
      <w:r w:rsidR="00F521FB" w:rsidRPr="00DD1059">
        <w:rPr>
          <w:rFonts w:ascii="Times New Roman" w:hAnsi="Times New Roman" w:cs="Times New Roman"/>
          <w:sz w:val="24"/>
          <w:szCs w:val="24"/>
        </w:rPr>
        <w:t xml:space="preserve"> 857-871.</w:t>
      </w:r>
    </w:p>
    <w:p w:rsidR="002545E8" w:rsidRDefault="00620A87">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Doğan, N</w:t>
      </w:r>
      <w:proofErr w:type="gramStart"/>
      <w:r>
        <w:rPr>
          <w:rFonts w:ascii="Times New Roman" w:hAnsi="Times New Roman" w:cs="Times New Roman"/>
          <w:sz w:val="24"/>
          <w:szCs w:val="24"/>
        </w:rPr>
        <w:t>.,</w:t>
      </w:r>
      <w:proofErr w:type="gramEnd"/>
      <w:r w:rsidR="00017715">
        <w:rPr>
          <w:rFonts w:ascii="Times New Roman" w:hAnsi="Times New Roman" w:cs="Times New Roman"/>
          <w:sz w:val="24"/>
          <w:szCs w:val="24"/>
        </w:rPr>
        <w:t xml:space="preserve"> </w:t>
      </w:r>
      <w:r w:rsidRPr="00CD644E">
        <w:rPr>
          <w:rFonts w:ascii="Times New Roman" w:hAnsi="Times New Roman" w:cs="Times New Roman"/>
          <w:sz w:val="24"/>
          <w:szCs w:val="24"/>
        </w:rPr>
        <w:t>Beyaztaş,</w:t>
      </w:r>
      <w:r w:rsidR="00017715">
        <w:rPr>
          <w:rFonts w:ascii="Times New Roman" w:hAnsi="Times New Roman" w:cs="Times New Roman"/>
          <w:sz w:val="24"/>
          <w:szCs w:val="24"/>
        </w:rPr>
        <w:t xml:space="preserve"> </w:t>
      </w:r>
      <w:r w:rsidRPr="00CD644E">
        <w:rPr>
          <w:rFonts w:ascii="Times New Roman" w:hAnsi="Times New Roman" w:cs="Times New Roman"/>
          <w:sz w:val="24"/>
          <w:szCs w:val="24"/>
        </w:rPr>
        <w:t>D</w:t>
      </w:r>
      <w:r>
        <w:rPr>
          <w:rFonts w:ascii="Times New Roman" w:hAnsi="Times New Roman" w:cs="Times New Roman"/>
          <w:sz w:val="24"/>
          <w:szCs w:val="24"/>
        </w:rPr>
        <w:t>.</w:t>
      </w:r>
      <w:r w:rsidRPr="00CD644E">
        <w:rPr>
          <w:rFonts w:ascii="Times New Roman" w:hAnsi="Times New Roman" w:cs="Times New Roman"/>
          <w:sz w:val="24"/>
          <w:szCs w:val="24"/>
        </w:rPr>
        <w:t xml:space="preserve"> İ</w:t>
      </w:r>
      <w:r>
        <w:rPr>
          <w:rFonts w:ascii="Times New Roman" w:hAnsi="Times New Roman" w:cs="Times New Roman"/>
          <w:sz w:val="24"/>
          <w:szCs w:val="24"/>
        </w:rPr>
        <w:t>.v</w:t>
      </w:r>
      <w:r w:rsidRPr="00CD644E">
        <w:rPr>
          <w:rFonts w:ascii="Times New Roman" w:hAnsi="Times New Roman" w:cs="Times New Roman"/>
          <w:sz w:val="24"/>
          <w:szCs w:val="24"/>
        </w:rPr>
        <w:t>e Koçak, Z</w:t>
      </w:r>
      <w:r>
        <w:rPr>
          <w:rFonts w:ascii="Times New Roman" w:hAnsi="Times New Roman" w:cs="Times New Roman"/>
          <w:sz w:val="24"/>
          <w:szCs w:val="24"/>
        </w:rPr>
        <w:t>.</w:t>
      </w:r>
      <w:r w:rsidR="00243B54" w:rsidRPr="00CD644E">
        <w:rPr>
          <w:rFonts w:ascii="Times New Roman" w:hAnsi="Times New Roman" w:cs="Times New Roman"/>
          <w:sz w:val="24"/>
          <w:szCs w:val="24"/>
        </w:rPr>
        <w:t xml:space="preserve">(2012). Sosyal Bilgiler Dersine İlişkin </w:t>
      </w:r>
      <w:r w:rsidR="00357BC4">
        <w:rPr>
          <w:rFonts w:ascii="Times New Roman" w:hAnsi="Times New Roman" w:cs="Times New Roman"/>
          <w:sz w:val="24"/>
          <w:szCs w:val="24"/>
        </w:rPr>
        <w:t>Öz-yeterlik</w:t>
      </w:r>
      <w:r w:rsidR="00243B54" w:rsidRPr="00CD644E">
        <w:rPr>
          <w:rFonts w:ascii="Times New Roman" w:hAnsi="Times New Roman" w:cs="Times New Roman"/>
          <w:sz w:val="24"/>
          <w:szCs w:val="24"/>
        </w:rPr>
        <w:t xml:space="preserve"> Düzeyinin Başarıya Etkisinin</w:t>
      </w:r>
      <w:r w:rsidR="00AD2ED2">
        <w:rPr>
          <w:rFonts w:ascii="Times New Roman" w:hAnsi="Times New Roman" w:cs="Times New Roman"/>
          <w:sz w:val="24"/>
          <w:szCs w:val="24"/>
        </w:rPr>
        <w:t xml:space="preserve"> </w:t>
      </w:r>
      <w:r w:rsidR="00243B54" w:rsidRPr="00CD644E">
        <w:rPr>
          <w:rFonts w:ascii="Times New Roman" w:hAnsi="Times New Roman" w:cs="Times New Roman"/>
          <w:sz w:val="24"/>
          <w:szCs w:val="24"/>
        </w:rPr>
        <w:t xml:space="preserve">Sınıf ve Cinsiyete Göre İncelenmesi: Erzurum İli Örneği, </w:t>
      </w:r>
      <w:r w:rsidR="00243B54" w:rsidRPr="00CD644E">
        <w:rPr>
          <w:rFonts w:ascii="Times New Roman" w:hAnsi="Times New Roman" w:cs="Times New Roman"/>
          <w:i/>
          <w:sz w:val="24"/>
          <w:szCs w:val="24"/>
        </w:rPr>
        <w:t xml:space="preserve">Eğitim ve Bilim, </w:t>
      </w:r>
      <w:r w:rsidR="00243B54" w:rsidRPr="00DD1059">
        <w:rPr>
          <w:rFonts w:ascii="Times New Roman" w:hAnsi="Times New Roman" w:cs="Times New Roman"/>
          <w:sz w:val="24"/>
          <w:szCs w:val="24"/>
        </w:rPr>
        <w:t>37</w:t>
      </w:r>
      <w:r w:rsidR="00DD1059" w:rsidRPr="00DD1059">
        <w:rPr>
          <w:rFonts w:ascii="Times New Roman" w:hAnsi="Times New Roman" w:cs="Times New Roman"/>
          <w:sz w:val="24"/>
          <w:szCs w:val="24"/>
        </w:rPr>
        <w:t>(</w:t>
      </w:r>
      <w:r w:rsidR="00243B54" w:rsidRPr="00DD1059">
        <w:rPr>
          <w:rFonts w:ascii="Times New Roman" w:hAnsi="Times New Roman" w:cs="Times New Roman"/>
          <w:sz w:val="24"/>
          <w:szCs w:val="24"/>
        </w:rPr>
        <w:t xml:space="preserve"> 165</w:t>
      </w:r>
      <w:r w:rsidR="00DD1059" w:rsidRPr="00DD1059">
        <w:rPr>
          <w:rFonts w:ascii="Times New Roman" w:hAnsi="Times New Roman" w:cs="Times New Roman"/>
          <w:sz w:val="24"/>
          <w:szCs w:val="24"/>
        </w:rPr>
        <w:t>)</w:t>
      </w:r>
      <w:r w:rsidR="00243B54" w:rsidRPr="00DD1059">
        <w:rPr>
          <w:rFonts w:ascii="Times New Roman" w:hAnsi="Times New Roman" w:cs="Times New Roman"/>
          <w:sz w:val="24"/>
          <w:szCs w:val="24"/>
        </w:rPr>
        <w:t>, 224-237</w:t>
      </w:r>
    </w:p>
    <w:p w:rsidR="0091651C" w:rsidRDefault="00E670CE" w:rsidP="0091651C">
      <w:pPr>
        <w:widowControl w:val="0"/>
        <w:tabs>
          <w:tab w:val="left" w:pos="284"/>
        </w:tabs>
        <w:autoSpaceDE w:val="0"/>
        <w:autoSpaceDN w:val="0"/>
        <w:adjustRightInd w:val="0"/>
        <w:spacing w:after="0" w:line="480" w:lineRule="auto"/>
        <w:jc w:val="both"/>
        <w:rPr>
          <w:rFonts w:ascii="Times" w:hAnsi="Times" w:cs="Times"/>
          <w:color w:val="000000" w:themeColor="text1"/>
          <w:sz w:val="24"/>
          <w:szCs w:val="24"/>
        </w:rPr>
      </w:pPr>
      <w:proofErr w:type="spellStart"/>
      <w:r w:rsidRPr="00D4495B">
        <w:rPr>
          <w:rFonts w:ascii="Times New Roman" w:hAnsi="Times New Roman" w:cs="Times New Roman"/>
          <w:color w:val="000000" w:themeColor="text1"/>
          <w:sz w:val="24"/>
          <w:szCs w:val="24"/>
        </w:rPr>
        <w:t>E</w:t>
      </w:r>
      <w:r w:rsidR="00D4495B" w:rsidRPr="00D4495B">
        <w:rPr>
          <w:rFonts w:ascii="Times New Roman" w:hAnsi="Times New Roman" w:cs="Times New Roman"/>
          <w:color w:val="000000" w:themeColor="text1"/>
          <w:sz w:val="24"/>
          <w:szCs w:val="24"/>
        </w:rPr>
        <w:t>lkatmıs</w:t>
      </w:r>
      <w:proofErr w:type="spellEnd"/>
      <w:r w:rsidR="00D4495B" w:rsidRPr="00D4495B">
        <w:rPr>
          <w:rFonts w:ascii="Times New Roman" w:hAnsi="Times New Roman" w:cs="Times New Roman"/>
          <w:color w:val="000000" w:themeColor="text1"/>
          <w:sz w:val="24"/>
          <w:szCs w:val="24"/>
        </w:rPr>
        <w:t>̧</w:t>
      </w:r>
      <w:r w:rsidRPr="00D4495B">
        <w:rPr>
          <w:rFonts w:ascii="Times New Roman" w:hAnsi="Times New Roman" w:cs="Times New Roman"/>
          <w:color w:val="000000" w:themeColor="text1"/>
          <w:sz w:val="24"/>
          <w:szCs w:val="24"/>
        </w:rPr>
        <w:t xml:space="preserve">, M. (2018). </w:t>
      </w:r>
      <w:proofErr w:type="spellStart"/>
      <w:r w:rsidR="00000F3C" w:rsidRPr="00D4495B">
        <w:rPr>
          <w:rFonts w:ascii="Times" w:hAnsi="Times" w:cs="Times"/>
          <w:color w:val="000000" w:themeColor="text1"/>
          <w:sz w:val="24"/>
          <w:szCs w:val="24"/>
        </w:rPr>
        <w:t>Öğretmen</w:t>
      </w:r>
      <w:proofErr w:type="spellEnd"/>
      <w:r w:rsidR="00000F3C" w:rsidRPr="00D4495B">
        <w:rPr>
          <w:rFonts w:ascii="Times" w:hAnsi="Times" w:cs="Times"/>
          <w:color w:val="000000" w:themeColor="text1"/>
          <w:sz w:val="24"/>
          <w:szCs w:val="24"/>
        </w:rPr>
        <w:t xml:space="preserve"> Adayları ve </w:t>
      </w:r>
      <w:proofErr w:type="spellStart"/>
      <w:r w:rsidR="00000F3C" w:rsidRPr="00D4495B">
        <w:rPr>
          <w:rFonts w:ascii="Times" w:hAnsi="Times" w:cs="Times"/>
          <w:color w:val="000000" w:themeColor="text1"/>
          <w:sz w:val="24"/>
          <w:szCs w:val="24"/>
        </w:rPr>
        <w:t>Öğretmenlerin</w:t>
      </w:r>
      <w:proofErr w:type="spellEnd"/>
      <w:r w:rsidR="00000F3C" w:rsidRPr="00D4495B">
        <w:rPr>
          <w:rFonts w:ascii="Times" w:hAnsi="Times" w:cs="Times"/>
          <w:color w:val="000000" w:themeColor="text1"/>
          <w:sz w:val="24"/>
          <w:szCs w:val="24"/>
        </w:rPr>
        <w:t xml:space="preserve"> Öz Yeterlik </w:t>
      </w:r>
      <w:proofErr w:type="spellStart"/>
      <w:r w:rsidR="00000F3C" w:rsidRPr="00D4495B">
        <w:rPr>
          <w:rFonts w:ascii="Times" w:hAnsi="Times" w:cs="Times"/>
          <w:color w:val="000000" w:themeColor="text1"/>
          <w:sz w:val="24"/>
          <w:szCs w:val="24"/>
        </w:rPr>
        <w:t>İnançlarının</w:t>
      </w:r>
      <w:proofErr w:type="spellEnd"/>
      <w:r w:rsidR="00000F3C" w:rsidRPr="00D4495B">
        <w:rPr>
          <w:rFonts w:ascii="Times" w:hAnsi="Times" w:cs="Times"/>
          <w:color w:val="000000" w:themeColor="text1"/>
          <w:sz w:val="24"/>
          <w:szCs w:val="24"/>
        </w:rPr>
        <w:t xml:space="preserve"> </w:t>
      </w:r>
      <w:r w:rsidR="000E0C30">
        <w:rPr>
          <w:rFonts w:ascii="Times" w:hAnsi="Times" w:cs="Times"/>
          <w:color w:val="000000" w:themeColor="text1"/>
          <w:sz w:val="24"/>
          <w:szCs w:val="24"/>
        </w:rPr>
        <w:tab/>
      </w:r>
      <w:proofErr w:type="spellStart"/>
      <w:r w:rsidR="00000F3C" w:rsidRPr="00D4495B">
        <w:rPr>
          <w:rFonts w:ascii="Times" w:hAnsi="Times" w:cs="Times"/>
          <w:color w:val="000000" w:themeColor="text1"/>
          <w:sz w:val="24"/>
          <w:szCs w:val="24"/>
        </w:rPr>
        <w:t>Karşılaştırılması</w:t>
      </w:r>
      <w:proofErr w:type="spellEnd"/>
      <w:r w:rsidR="00000F3C" w:rsidRPr="00D4495B">
        <w:rPr>
          <w:rFonts w:ascii="Times" w:hAnsi="Times" w:cs="Times"/>
          <w:color w:val="000000" w:themeColor="text1"/>
          <w:sz w:val="24"/>
          <w:szCs w:val="24"/>
        </w:rPr>
        <w:t>,</w:t>
      </w:r>
      <w:r w:rsidR="00000F3C" w:rsidRPr="00D4495B">
        <w:rPr>
          <w:rFonts w:ascii="Times" w:hAnsi="Times" w:cs="Times"/>
          <w:color w:val="000000" w:themeColor="text1"/>
          <w:sz w:val="38"/>
          <w:szCs w:val="38"/>
        </w:rPr>
        <w:t xml:space="preserve"> </w:t>
      </w:r>
      <w:r w:rsidR="00000F3C">
        <w:rPr>
          <w:rFonts w:ascii="Times" w:hAnsi="Times" w:cs="Times"/>
          <w:color w:val="000000" w:themeColor="text1"/>
          <w:sz w:val="24"/>
          <w:szCs w:val="24"/>
        </w:rPr>
        <w:t xml:space="preserve">Hacettepe Üniversitesi, </w:t>
      </w:r>
      <w:r w:rsidR="00087243">
        <w:rPr>
          <w:rFonts w:ascii="Times" w:hAnsi="Times" w:cs="Times"/>
          <w:color w:val="000000" w:themeColor="text1"/>
          <w:sz w:val="24"/>
          <w:szCs w:val="24"/>
        </w:rPr>
        <w:t xml:space="preserve">Eğitim Fakültesi Dergisi, 33(2), 402-416. </w:t>
      </w:r>
    </w:p>
    <w:p w:rsidR="008710A6" w:rsidRPr="00CD644E" w:rsidRDefault="008710A6" w:rsidP="0091651C">
      <w:pPr>
        <w:widowControl w:val="0"/>
        <w:tabs>
          <w:tab w:val="left" w:pos="284"/>
        </w:tabs>
        <w:autoSpaceDE w:val="0"/>
        <w:autoSpaceDN w:val="0"/>
        <w:adjustRightInd w:val="0"/>
        <w:spacing w:after="0" w:line="480" w:lineRule="auto"/>
        <w:jc w:val="both"/>
        <w:rPr>
          <w:rFonts w:ascii="Times New Roman" w:hAnsi="Times New Roman" w:cs="Times New Roman"/>
          <w:sz w:val="24"/>
          <w:szCs w:val="24"/>
        </w:rPr>
      </w:pPr>
      <w:r w:rsidRPr="00CD644E">
        <w:rPr>
          <w:rFonts w:ascii="Times New Roman" w:hAnsi="Times New Roman" w:cs="Times New Roman"/>
          <w:sz w:val="24"/>
          <w:szCs w:val="24"/>
        </w:rPr>
        <w:t>E</w:t>
      </w:r>
      <w:r w:rsidR="00186041" w:rsidRPr="00CD644E">
        <w:rPr>
          <w:rFonts w:ascii="Times New Roman" w:hAnsi="Times New Roman" w:cs="Times New Roman"/>
          <w:sz w:val="24"/>
          <w:szCs w:val="24"/>
        </w:rPr>
        <w:t>rgür</w:t>
      </w:r>
      <w:r w:rsidRPr="00CD644E">
        <w:rPr>
          <w:rFonts w:ascii="Times New Roman" w:hAnsi="Times New Roman" w:cs="Times New Roman"/>
          <w:sz w:val="24"/>
          <w:szCs w:val="24"/>
        </w:rPr>
        <w:t>, D</w:t>
      </w:r>
      <w:r w:rsidR="00186041">
        <w:rPr>
          <w:rFonts w:ascii="Times New Roman" w:hAnsi="Times New Roman" w:cs="Times New Roman"/>
          <w:sz w:val="24"/>
          <w:szCs w:val="24"/>
        </w:rPr>
        <w:t>.</w:t>
      </w:r>
      <w:r w:rsidRPr="00CD644E">
        <w:rPr>
          <w:rFonts w:ascii="Times New Roman" w:hAnsi="Times New Roman" w:cs="Times New Roman"/>
          <w:sz w:val="24"/>
          <w:szCs w:val="24"/>
        </w:rPr>
        <w:t xml:space="preserve"> (2016).</w:t>
      </w:r>
      <w:r w:rsidR="00F91D14" w:rsidRPr="00CD644E">
        <w:rPr>
          <w:rFonts w:ascii="Times New Roman" w:hAnsi="Times New Roman" w:cs="Times New Roman"/>
          <w:sz w:val="24"/>
          <w:szCs w:val="24"/>
        </w:rPr>
        <w:t xml:space="preserve">İngilizce Öğrencilerinin Öz Benlik Saygısı ve Akademik </w:t>
      </w:r>
      <w:r w:rsidR="00357BC4">
        <w:rPr>
          <w:rFonts w:ascii="Times New Roman" w:hAnsi="Times New Roman" w:cs="Times New Roman"/>
          <w:sz w:val="24"/>
          <w:szCs w:val="24"/>
        </w:rPr>
        <w:t>Öz-yeterlik</w:t>
      </w:r>
      <w:r w:rsidR="00F91D14" w:rsidRPr="00CD644E">
        <w:rPr>
          <w:rFonts w:ascii="Times New Roman" w:hAnsi="Times New Roman" w:cs="Times New Roman"/>
          <w:sz w:val="24"/>
          <w:szCs w:val="24"/>
        </w:rPr>
        <w:t xml:space="preserve"> </w:t>
      </w:r>
      <w:r w:rsidR="0091651C">
        <w:rPr>
          <w:rFonts w:ascii="Times New Roman" w:hAnsi="Times New Roman" w:cs="Times New Roman"/>
          <w:sz w:val="24"/>
          <w:szCs w:val="24"/>
        </w:rPr>
        <w:tab/>
      </w:r>
      <w:r w:rsidR="00F91D14" w:rsidRPr="00CD644E">
        <w:rPr>
          <w:rFonts w:ascii="Times New Roman" w:hAnsi="Times New Roman" w:cs="Times New Roman"/>
          <w:sz w:val="24"/>
          <w:szCs w:val="24"/>
        </w:rPr>
        <w:t xml:space="preserve">Algılarının Bazı Değişkenler Açısından İncelenmesi, </w:t>
      </w:r>
      <w:r w:rsidR="00F91D14" w:rsidRPr="00244EC5">
        <w:rPr>
          <w:rFonts w:ascii="Times New Roman" w:hAnsi="Times New Roman" w:cs="Times New Roman"/>
          <w:i/>
          <w:sz w:val="24"/>
          <w:szCs w:val="24"/>
        </w:rPr>
        <w:t xml:space="preserve">Ağrı İbrahim Çeçen Üniversitesi </w:t>
      </w:r>
      <w:r w:rsidR="0091651C">
        <w:rPr>
          <w:rFonts w:ascii="Times New Roman" w:hAnsi="Times New Roman" w:cs="Times New Roman"/>
          <w:i/>
          <w:sz w:val="24"/>
          <w:szCs w:val="24"/>
        </w:rPr>
        <w:tab/>
      </w:r>
      <w:r w:rsidR="00F91D14" w:rsidRPr="00244EC5">
        <w:rPr>
          <w:rFonts w:ascii="Times New Roman" w:hAnsi="Times New Roman" w:cs="Times New Roman"/>
          <w:i/>
          <w:sz w:val="24"/>
          <w:szCs w:val="24"/>
        </w:rPr>
        <w:t xml:space="preserve">Sosyal Bilimler </w:t>
      </w:r>
      <w:r w:rsidR="00C46E72" w:rsidRPr="00244EC5">
        <w:rPr>
          <w:rFonts w:ascii="Times New Roman" w:hAnsi="Times New Roman" w:cs="Times New Roman"/>
          <w:i/>
          <w:sz w:val="24"/>
          <w:szCs w:val="24"/>
        </w:rPr>
        <w:t>Enstitüsü Dergisi,</w:t>
      </w:r>
      <w:r w:rsidR="00C46E72" w:rsidRPr="00CD644E">
        <w:rPr>
          <w:rFonts w:ascii="Times New Roman" w:hAnsi="Times New Roman" w:cs="Times New Roman"/>
          <w:sz w:val="24"/>
          <w:szCs w:val="24"/>
        </w:rPr>
        <w:t xml:space="preserve"> </w:t>
      </w:r>
      <w:r w:rsidRPr="00CD644E">
        <w:rPr>
          <w:rFonts w:ascii="Times New Roman" w:hAnsi="Times New Roman" w:cs="Times New Roman"/>
          <w:sz w:val="24"/>
          <w:szCs w:val="24"/>
        </w:rPr>
        <w:t xml:space="preserve"> </w:t>
      </w:r>
      <w:r w:rsidRPr="00DD7CF0">
        <w:rPr>
          <w:rFonts w:ascii="Times New Roman" w:hAnsi="Times New Roman" w:cs="Times New Roman"/>
          <w:sz w:val="24"/>
          <w:szCs w:val="24"/>
        </w:rPr>
        <w:t>2</w:t>
      </w:r>
      <w:r w:rsidR="00DD7CF0" w:rsidRPr="00DD7CF0">
        <w:rPr>
          <w:rFonts w:ascii="Times New Roman" w:hAnsi="Times New Roman" w:cs="Times New Roman"/>
          <w:sz w:val="24"/>
          <w:szCs w:val="24"/>
        </w:rPr>
        <w:t>(</w:t>
      </w:r>
      <w:r w:rsidRPr="00DD7CF0">
        <w:rPr>
          <w:rFonts w:ascii="Times New Roman" w:hAnsi="Times New Roman" w:cs="Times New Roman"/>
          <w:sz w:val="24"/>
          <w:szCs w:val="24"/>
        </w:rPr>
        <w:t>2</w:t>
      </w:r>
      <w:r w:rsidR="00DD7CF0" w:rsidRPr="00DD7CF0">
        <w:rPr>
          <w:rFonts w:ascii="Times New Roman" w:hAnsi="Times New Roman" w:cs="Times New Roman"/>
          <w:sz w:val="24"/>
          <w:szCs w:val="24"/>
        </w:rPr>
        <w:t>),</w:t>
      </w:r>
      <w:r w:rsidRPr="00DD7CF0">
        <w:rPr>
          <w:rFonts w:ascii="Times New Roman" w:hAnsi="Times New Roman" w:cs="Times New Roman"/>
          <w:sz w:val="24"/>
          <w:szCs w:val="24"/>
        </w:rPr>
        <w:t>125-148.</w:t>
      </w:r>
    </w:p>
    <w:p w:rsidR="006F19C4" w:rsidRPr="00CD644E" w:rsidRDefault="00916022"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Güneş, Z</w:t>
      </w:r>
      <w:r>
        <w:rPr>
          <w:rFonts w:ascii="Times New Roman" w:hAnsi="Times New Roman" w:cs="Times New Roman"/>
          <w:sz w:val="24"/>
          <w:szCs w:val="24"/>
        </w:rPr>
        <w:t>.</w:t>
      </w:r>
      <w:r w:rsidRPr="00CD644E">
        <w:rPr>
          <w:rFonts w:ascii="Times New Roman" w:hAnsi="Times New Roman" w:cs="Times New Roman"/>
          <w:sz w:val="24"/>
          <w:szCs w:val="24"/>
        </w:rPr>
        <w:t xml:space="preserve"> Ö</w:t>
      </w:r>
      <w:proofErr w:type="gramStart"/>
      <w:r>
        <w:rPr>
          <w:rFonts w:ascii="Times New Roman" w:hAnsi="Times New Roman" w:cs="Times New Roman"/>
          <w:sz w:val="24"/>
          <w:szCs w:val="24"/>
        </w:rPr>
        <w:t>.</w:t>
      </w:r>
      <w:r w:rsidRPr="00CD644E">
        <w:rPr>
          <w:rFonts w:ascii="Times New Roman" w:hAnsi="Times New Roman" w:cs="Times New Roman"/>
          <w:sz w:val="24"/>
          <w:szCs w:val="24"/>
        </w:rPr>
        <w:t>,</w:t>
      </w:r>
      <w:proofErr w:type="gramEnd"/>
      <w:r w:rsidRPr="00CD644E">
        <w:rPr>
          <w:rFonts w:ascii="Times New Roman" w:hAnsi="Times New Roman" w:cs="Times New Roman"/>
          <w:sz w:val="24"/>
          <w:szCs w:val="24"/>
        </w:rPr>
        <w:t xml:space="preserve"> Barış, Ç</w:t>
      </w:r>
      <w:r>
        <w:rPr>
          <w:rFonts w:ascii="Times New Roman" w:hAnsi="Times New Roman" w:cs="Times New Roman"/>
          <w:sz w:val="24"/>
          <w:szCs w:val="24"/>
        </w:rPr>
        <w:t>.</w:t>
      </w:r>
      <w:r w:rsidRPr="00CD644E">
        <w:rPr>
          <w:rFonts w:ascii="Times New Roman" w:hAnsi="Times New Roman" w:cs="Times New Roman"/>
          <w:sz w:val="24"/>
          <w:szCs w:val="24"/>
        </w:rPr>
        <w:t xml:space="preserve"> Ç</w:t>
      </w:r>
      <w:r>
        <w:rPr>
          <w:rFonts w:ascii="Times New Roman" w:hAnsi="Times New Roman" w:cs="Times New Roman"/>
          <w:sz w:val="24"/>
          <w:szCs w:val="24"/>
        </w:rPr>
        <w:t>.v</w:t>
      </w:r>
      <w:r w:rsidRPr="00CD644E">
        <w:rPr>
          <w:rFonts w:ascii="Times New Roman" w:hAnsi="Times New Roman" w:cs="Times New Roman"/>
          <w:sz w:val="24"/>
          <w:szCs w:val="24"/>
        </w:rPr>
        <w:t xml:space="preserve">e </w:t>
      </w:r>
      <w:proofErr w:type="spellStart"/>
      <w:r w:rsidRPr="00CD644E">
        <w:rPr>
          <w:rFonts w:ascii="Times New Roman" w:hAnsi="Times New Roman" w:cs="Times New Roman"/>
          <w:sz w:val="24"/>
          <w:szCs w:val="24"/>
        </w:rPr>
        <w:t>Kırbaşlar</w:t>
      </w:r>
      <w:proofErr w:type="spellEnd"/>
      <w:r w:rsidRPr="00CD644E">
        <w:rPr>
          <w:rFonts w:ascii="Times New Roman" w:hAnsi="Times New Roman" w:cs="Times New Roman"/>
          <w:sz w:val="24"/>
          <w:szCs w:val="24"/>
        </w:rPr>
        <w:t>, F</w:t>
      </w:r>
      <w:r>
        <w:rPr>
          <w:rFonts w:ascii="Times New Roman" w:hAnsi="Times New Roman" w:cs="Times New Roman"/>
          <w:sz w:val="24"/>
          <w:szCs w:val="24"/>
        </w:rPr>
        <w:t>.</w:t>
      </w:r>
      <w:r w:rsidRPr="00CD644E">
        <w:rPr>
          <w:rFonts w:ascii="Times New Roman" w:hAnsi="Times New Roman" w:cs="Times New Roman"/>
          <w:sz w:val="24"/>
          <w:szCs w:val="24"/>
        </w:rPr>
        <w:t xml:space="preserve"> G</w:t>
      </w:r>
      <w:r>
        <w:rPr>
          <w:rFonts w:ascii="Times New Roman" w:hAnsi="Times New Roman" w:cs="Times New Roman"/>
          <w:sz w:val="24"/>
          <w:szCs w:val="24"/>
        </w:rPr>
        <w:t>.</w:t>
      </w:r>
      <w:r w:rsidR="00007928">
        <w:rPr>
          <w:rFonts w:ascii="Times New Roman" w:hAnsi="Times New Roman" w:cs="Times New Roman"/>
          <w:sz w:val="24"/>
          <w:szCs w:val="24"/>
        </w:rPr>
        <w:t xml:space="preserve"> </w:t>
      </w:r>
      <w:r w:rsidR="006F19C4" w:rsidRPr="00CD644E">
        <w:rPr>
          <w:rFonts w:ascii="Times New Roman" w:hAnsi="Times New Roman" w:cs="Times New Roman"/>
          <w:sz w:val="24"/>
          <w:szCs w:val="24"/>
        </w:rPr>
        <w:t xml:space="preserve">(2013).   Fen Bilgisi Öğretmen Adaylarının Matematik Okuryazarlığı </w:t>
      </w:r>
      <w:r w:rsidR="00357BC4">
        <w:rPr>
          <w:rFonts w:ascii="Times New Roman" w:hAnsi="Times New Roman" w:cs="Times New Roman"/>
          <w:sz w:val="24"/>
          <w:szCs w:val="24"/>
        </w:rPr>
        <w:t>Öz-yeterlik</w:t>
      </w:r>
      <w:r w:rsidR="006F19C4" w:rsidRPr="00CD644E">
        <w:rPr>
          <w:rFonts w:ascii="Times New Roman" w:hAnsi="Times New Roman" w:cs="Times New Roman"/>
          <w:sz w:val="24"/>
          <w:szCs w:val="24"/>
        </w:rPr>
        <w:t xml:space="preserve"> Düzeyleri İle Eleştirel Düşünme Eğilimleri </w:t>
      </w:r>
      <w:r w:rsidR="006F19C4" w:rsidRPr="00CD644E">
        <w:rPr>
          <w:rFonts w:ascii="Times New Roman" w:hAnsi="Times New Roman" w:cs="Times New Roman"/>
          <w:sz w:val="24"/>
          <w:szCs w:val="24"/>
        </w:rPr>
        <w:lastRenderedPageBreak/>
        <w:t xml:space="preserve">Arasındaki İlişkilerin İncelenmesi, </w:t>
      </w:r>
      <w:r w:rsidR="006F19C4" w:rsidRPr="00244EC5">
        <w:rPr>
          <w:rFonts w:ascii="Times New Roman" w:hAnsi="Times New Roman" w:cs="Times New Roman"/>
          <w:i/>
          <w:sz w:val="24"/>
          <w:szCs w:val="24"/>
        </w:rPr>
        <w:t>Hasan Ali Yücel Eğitim Fakültesi Dergisi</w:t>
      </w:r>
      <w:r w:rsidR="006F19C4" w:rsidRPr="00CD644E">
        <w:rPr>
          <w:rFonts w:ascii="Times New Roman" w:hAnsi="Times New Roman" w:cs="Times New Roman"/>
          <w:sz w:val="24"/>
          <w:szCs w:val="24"/>
        </w:rPr>
        <w:t xml:space="preserve"> Sayı 19 (1) 47-64.</w:t>
      </w:r>
    </w:p>
    <w:p w:rsidR="008D1FEE" w:rsidRPr="00CD644E" w:rsidRDefault="008D1FEE"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H</w:t>
      </w:r>
      <w:r w:rsidR="000D5D6C" w:rsidRPr="00CD644E">
        <w:rPr>
          <w:rFonts w:ascii="Times New Roman" w:hAnsi="Times New Roman" w:cs="Times New Roman"/>
          <w:sz w:val="24"/>
          <w:szCs w:val="24"/>
        </w:rPr>
        <w:t>ancı yanar</w:t>
      </w:r>
      <w:r w:rsidRPr="00CD644E">
        <w:rPr>
          <w:rFonts w:ascii="Times New Roman" w:hAnsi="Times New Roman" w:cs="Times New Roman"/>
          <w:sz w:val="24"/>
          <w:szCs w:val="24"/>
        </w:rPr>
        <w:t>, B</w:t>
      </w:r>
      <w:r w:rsidR="000D5D6C">
        <w:rPr>
          <w:rFonts w:ascii="Times New Roman" w:hAnsi="Times New Roman" w:cs="Times New Roman"/>
          <w:sz w:val="24"/>
          <w:szCs w:val="24"/>
        </w:rPr>
        <w:t>.</w:t>
      </w:r>
      <w:r w:rsidRPr="00CD644E">
        <w:rPr>
          <w:rFonts w:ascii="Times New Roman" w:hAnsi="Times New Roman" w:cs="Times New Roman"/>
          <w:sz w:val="24"/>
          <w:szCs w:val="24"/>
        </w:rPr>
        <w:t xml:space="preserve"> ve </w:t>
      </w:r>
      <w:proofErr w:type="spellStart"/>
      <w:r w:rsidRPr="00CD644E">
        <w:rPr>
          <w:rFonts w:ascii="Times New Roman" w:hAnsi="Times New Roman" w:cs="Times New Roman"/>
          <w:sz w:val="24"/>
          <w:szCs w:val="24"/>
        </w:rPr>
        <w:t>B</w:t>
      </w:r>
      <w:r w:rsidR="000D5D6C" w:rsidRPr="00CD644E">
        <w:rPr>
          <w:rFonts w:ascii="Times New Roman" w:hAnsi="Times New Roman" w:cs="Times New Roman"/>
          <w:sz w:val="24"/>
          <w:szCs w:val="24"/>
        </w:rPr>
        <w:t>ümen</w:t>
      </w:r>
      <w:proofErr w:type="spellEnd"/>
      <w:r w:rsidRPr="00CD644E">
        <w:rPr>
          <w:rFonts w:ascii="Times New Roman" w:hAnsi="Times New Roman" w:cs="Times New Roman"/>
          <w:sz w:val="24"/>
          <w:szCs w:val="24"/>
        </w:rPr>
        <w:t>, N</w:t>
      </w:r>
      <w:r w:rsidR="000D5D6C">
        <w:rPr>
          <w:rFonts w:ascii="Times New Roman" w:hAnsi="Times New Roman" w:cs="Times New Roman"/>
          <w:sz w:val="24"/>
          <w:szCs w:val="24"/>
        </w:rPr>
        <w:t>.</w:t>
      </w:r>
      <w:r w:rsidRPr="00CD644E">
        <w:rPr>
          <w:rFonts w:ascii="Times New Roman" w:hAnsi="Times New Roman" w:cs="Times New Roman"/>
          <w:sz w:val="24"/>
          <w:szCs w:val="24"/>
        </w:rPr>
        <w:t xml:space="preserve"> T. (2012). İngilizce İle İlgili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İnancı Ölçeğinin Geliştirilmesi, </w:t>
      </w:r>
      <w:r w:rsidRPr="00CD644E">
        <w:rPr>
          <w:rFonts w:ascii="Times New Roman" w:hAnsi="Times New Roman" w:cs="Times New Roman"/>
          <w:i/>
          <w:sz w:val="24"/>
          <w:szCs w:val="24"/>
        </w:rPr>
        <w:t xml:space="preserve">Kastamonu Eğitim </w:t>
      </w:r>
      <w:r w:rsidRPr="00DD7CF0">
        <w:rPr>
          <w:rFonts w:ascii="Times New Roman" w:hAnsi="Times New Roman" w:cs="Times New Roman"/>
          <w:i/>
          <w:sz w:val="24"/>
          <w:szCs w:val="24"/>
        </w:rPr>
        <w:t>Dergis</w:t>
      </w:r>
      <w:r w:rsidR="00E90598">
        <w:rPr>
          <w:rFonts w:ascii="Times New Roman" w:hAnsi="Times New Roman" w:cs="Times New Roman"/>
          <w:i/>
          <w:sz w:val="24"/>
          <w:szCs w:val="24"/>
        </w:rPr>
        <w:t>i</w:t>
      </w:r>
      <w:r w:rsidRPr="00DD7CF0">
        <w:rPr>
          <w:rFonts w:ascii="Times New Roman" w:hAnsi="Times New Roman" w:cs="Times New Roman"/>
          <w:i/>
          <w:sz w:val="24"/>
          <w:szCs w:val="24"/>
        </w:rPr>
        <w:t>,</w:t>
      </w:r>
      <w:r w:rsidRPr="00DD7CF0">
        <w:rPr>
          <w:rFonts w:ascii="Times New Roman" w:hAnsi="Times New Roman" w:cs="Times New Roman"/>
          <w:sz w:val="24"/>
          <w:szCs w:val="24"/>
        </w:rPr>
        <w:t xml:space="preserve"> 20 </w:t>
      </w:r>
      <w:r w:rsidR="00DD7CF0" w:rsidRPr="00DD7CF0">
        <w:rPr>
          <w:rFonts w:ascii="Times New Roman" w:hAnsi="Times New Roman" w:cs="Times New Roman"/>
          <w:sz w:val="24"/>
          <w:szCs w:val="24"/>
        </w:rPr>
        <w:t>(</w:t>
      </w:r>
      <w:r w:rsidRPr="00DD7CF0">
        <w:rPr>
          <w:rFonts w:ascii="Times New Roman" w:hAnsi="Times New Roman" w:cs="Times New Roman"/>
          <w:sz w:val="24"/>
          <w:szCs w:val="24"/>
        </w:rPr>
        <w:t>1</w:t>
      </w:r>
      <w:r w:rsidR="00DD7CF0" w:rsidRPr="00DD7CF0">
        <w:rPr>
          <w:rFonts w:ascii="Times New Roman" w:hAnsi="Times New Roman" w:cs="Times New Roman"/>
          <w:sz w:val="24"/>
          <w:szCs w:val="24"/>
        </w:rPr>
        <w:t>),</w:t>
      </w:r>
      <w:r w:rsidRPr="00DD7CF0">
        <w:rPr>
          <w:rFonts w:ascii="Times New Roman" w:hAnsi="Times New Roman" w:cs="Times New Roman"/>
          <w:sz w:val="24"/>
          <w:szCs w:val="24"/>
        </w:rPr>
        <w:t xml:space="preserve"> 97-110.</w:t>
      </w:r>
    </w:p>
    <w:p w:rsidR="00872EFB" w:rsidRPr="00CD644E" w:rsidRDefault="00872EFB" w:rsidP="00007928">
      <w:pPr>
        <w:spacing w:after="0" w:line="480" w:lineRule="auto"/>
        <w:ind w:left="284" w:hanging="284"/>
        <w:jc w:val="both"/>
        <w:rPr>
          <w:rFonts w:ascii="Times New Roman" w:hAnsi="Times New Roman" w:cs="Times New Roman"/>
          <w:sz w:val="24"/>
          <w:szCs w:val="24"/>
        </w:rPr>
      </w:pPr>
      <w:proofErr w:type="spellStart"/>
      <w:r w:rsidRPr="00CD644E">
        <w:rPr>
          <w:rFonts w:ascii="Times New Roman" w:hAnsi="Times New Roman" w:cs="Times New Roman"/>
          <w:sz w:val="24"/>
          <w:szCs w:val="24"/>
        </w:rPr>
        <w:t>K</w:t>
      </w:r>
      <w:r w:rsidR="00CF4D0F" w:rsidRPr="00CD644E">
        <w:rPr>
          <w:rFonts w:ascii="Times New Roman" w:hAnsi="Times New Roman" w:cs="Times New Roman"/>
          <w:sz w:val="24"/>
          <w:szCs w:val="24"/>
        </w:rPr>
        <w:t>arasar</w:t>
      </w:r>
      <w:proofErr w:type="spellEnd"/>
      <w:r w:rsidRPr="00CD644E">
        <w:rPr>
          <w:rFonts w:ascii="Times New Roman" w:hAnsi="Times New Roman" w:cs="Times New Roman"/>
          <w:sz w:val="24"/>
          <w:szCs w:val="24"/>
        </w:rPr>
        <w:t>, N</w:t>
      </w:r>
      <w:r w:rsidR="00CF4D0F">
        <w:rPr>
          <w:rFonts w:ascii="Times New Roman" w:hAnsi="Times New Roman" w:cs="Times New Roman"/>
          <w:sz w:val="24"/>
          <w:szCs w:val="24"/>
        </w:rPr>
        <w:t>.</w:t>
      </w:r>
      <w:r w:rsidRPr="00CD644E">
        <w:rPr>
          <w:rFonts w:ascii="Times New Roman" w:hAnsi="Times New Roman" w:cs="Times New Roman"/>
          <w:sz w:val="24"/>
          <w:szCs w:val="24"/>
        </w:rPr>
        <w:t xml:space="preserve"> (2011). Bilimsel Araştırma Yöntemleri, </w:t>
      </w:r>
      <w:r w:rsidR="00DD7CF0">
        <w:rPr>
          <w:rFonts w:ascii="Times New Roman" w:hAnsi="Times New Roman" w:cs="Times New Roman"/>
          <w:sz w:val="24"/>
          <w:szCs w:val="24"/>
        </w:rPr>
        <w:t>(</w:t>
      </w:r>
      <w:r w:rsidRPr="00CD644E">
        <w:rPr>
          <w:rFonts w:ascii="Times New Roman" w:hAnsi="Times New Roman" w:cs="Times New Roman"/>
          <w:sz w:val="24"/>
          <w:szCs w:val="24"/>
        </w:rPr>
        <w:t>22. Baskı</w:t>
      </w:r>
      <w:r w:rsidR="00DD7CF0">
        <w:rPr>
          <w:rFonts w:ascii="Times New Roman" w:hAnsi="Times New Roman" w:cs="Times New Roman"/>
          <w:sz w:val="24"/>
          <w:szCs w:val="24"/>
        </w:rPr>
        <w:t>).</w:t>
      </w:r>
      <w:r w:rsidRPr="00CD644E">
        <w:rPr>
          <w:rFonts w:ascii="Times New Roman" w:hAnsi="Times New Roman" w:cs="Times New Roman"/>
          <w:sz w:val="24"/>
          <w:szCs w:val="24"/>
        </w:rPr>
        <w:t xml:space="preserve"> Nobel Akademik </w:t>
      </w:r>
      <w:r w:rsidR="00DD7CF0" w:rsidRPr="00CD644E">
        <w:rPr>
          <w:rFonts w:ascii="Times New Roman" w:hAnsi="Times New Roman" w:cs="Times New Roman"/>
          <w:sz w:val="24"/>
          <w:szCs w:val="24"/>
        </w:rPr>
        <w:t>Ankara</w:t>
      </w:r>
      <w:r w:rsidR="00DD7CF0">
        <w:rPr>
          <w:rFonts w:ascii="Times New Roman" w:hAnsi="Times New Roman" w:cs="Times New Roman"/>
          <w:sz w:val="24"/>
          <w:szCs w:val="24"/>
        </w:rPr>
        <w:t>:</w:t>
      </w:r>
      <w:r w:rsidR="00DD1243">
        <w:rPr>
          <w:rFonts w:ascii="Times New Roman" w:hAnsi="Times New Roman" w:cs="Times New Roman"/>
          <w:sz w:val="24"/>
          <w:szCs w:val="24"/>
        </w:rPr>
        <w:t xml:space="preserve"> </w:t>
      </w:r>
      <w:r w:rsidR="00DD7CF0">
        <w:rPr>
          <w:rFonts w:ascii="Times New Roman" w:hAnsi="Times New Roman" w:cs="Times New Roman"/>
          <w:sz w:val="24"/>
          <w:szCs w:val="24"/>
        </w:rPr>
        <w:t>Yayıncılık</w:t>
      </w:r>
      <w:r w:rsidRPr="00CD644E">
        <w:rPr>
          <w:rFonts w:ascii="Times New Roman" w:hAnsi="Times New Roman" w:cs="Times New Roman"/>
          <w:sz w:val="24"/>
          <w:szCs w:val="24"/>
        </w:rPr>
        <w:t xml:space="preserve">. </w:t>
      </w:r>
    </w:p>
    <w:p w:rsidR="009C7692" w:rsidRPr="00CD644E" w:rsidRDefault="00CF4D0F"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Karl, K</w:t>
      </w:r>
      <w:r>
        <w:rPr>
          <w:rFonts w:ascii="Times New Roman" w:hAnsi="Times New Roman" w:cs="Times New Roman"/>
          <w:sz w:val="24"/>
          <w:szCs w:val="24"/>
        </w:rPr>
        <w:t>.</w:t>
      </w:r>
      <w:r w:rsidRPr="00CD644E">
        <w:rPr>
          <w:rFonts w:ascii="Times New Roman" w:hAnsi="Times New Roman" w:cs="Times New Roman"/>
          <w:sz w:val="24"/>
          <w:szCs w:val="24"/>
        </w:rPr>
        <w:t xml:space="preserve"> A. </w:t>
      </w:r>
      <w:r>
        <w:rPr>
          <w:rFonts w:ascii="Times New Roman" w:hAnsi="Times New Roman" w:cs="Times New Roman"/>
          <w:sz w:val="24"/>
          <w:szCs w:val="24"/>
        </w:rPr>
        <w:t>,</w:t>
      </w:r>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O'leary-Kelly</w:t>
      </w:r>
      <w:proofErr w:type="spellEnd"/>
      <w:r w:rsidRPr="00CD644E">
        <w:rPr>
          <w:rFonts w:ascii="Times New Roman" w:hAnsi="Times New Roman" w:cs="Times New Roman"/>
          <w:sz w:val="24"/>
          <w:szCs w:val="24"/>
        </w:rPr>
        <w:t>,  A</w:t>
      </w:r>
      <w:r>
        <w:rPr>
          <w:rFonts w:ascii="Times New Roman" w:hAnsi="Times New Roman" w:cs="Times New Roman"/>
          <w:sz w:val="24"/>
          <w:szCs w:val="24"/>
        </w:rPr>
        <w:t>.</w:t>
      </w:r>
      <w:r w:rsidRPr="00CD644E">
        <w:rPr>
          <w:rFonts w:ascii="Times New Roman" w:hAnsi="Times New Roman" w:cs="Times New Roman"/>
          <w:sz w:val="24"/>
          <w:szCs w:val="24"/>
        </w:rPr>
        <w:t xml:space="preserve"> M</w:t>
      </w:r>
      <w:r>
        <w:rPr>
          <w:rFonts w:ascii="Times New Roman" w:hAnsi="Times New Roman" w:cs="Times New Roman"/>
          <w:sz w:val="24"/>
          <w:szCs w:val="24"/>
        </w:rPr>
        <w:t>.</w:t>
      </w:r>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And</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Martocchio</w:t>
      </w:r>
      <w:proofErr w:type="spellEnd"/>
      <w:r w:rsidRPr="00CD644E">
        <w:rPr>
          <w:rFonts w:ascii="Times New Roman" w:hAnsi="Times New Roman" w:cs="Times New Roman"/>
          <w:sz w:val="24"/>
          <w:szCs w:val="24"/>
        </w:rPr>
        <w:t>, J</w:t>
      </w:r>
      <w:r>
        <w:rPr>
          <w:rFonts w:ascii="Times New Roman" w:hAnsi="Times New Roman" w:cs="Times New Roman"/>
          <w:sz w:val="24"/>
          <w:szCs w:val="24"/>
        </w:rPr>
        <w:t>.</w:t>
      </w:r>
      <w:r w:rsidRPr="00CD644E">
        <w:rPr>
          <w:rFonts w:ascii="Times New Roman" w:hAnsi="Times New Roman" w:cs="Times New Roman"/>
          <w:sz w:val="24"/>
          <w:szCs w:val="24"/>
        </w:rPr>
        <w:t xml:space="preserve"> J. </w:t>
      </w:r>
      <w:r w:rsidR="009C7692" w:rsidRPr="00CD644E">
        <w:rPr>
          <w:rFonts w:ascii="Times New Roman" w:hAnsi="Times New Roman" w:cs="Times New Roman"/>
          <w:sz w:val="24"/>
          <w:szCs w:val="24"/>
        </w:rPr>
        <w:t xml:space="preserve">(1993). </w:t>
      </w:r>
      <w:proofErr w:type="spellStart"/>
      <w:r w:rsidR="009C7692" w:rsidRPr="00CD644E">
        <w:rPr>
          <w:rFonts w:ascii="Times New Roman" w:hAnsi="Times New Roman" w:cs="Times New Roman"/>
          <w:sz w:val="24"/>
          <w:szCs w:val="24"/>
        </w:rPr>
        <w:t>TheImpact</w:t>
      </w:r>
      <w:proofErr w:type="spellEnd"/>
      <w:r w:rsidR="009C7692" w:rsidRPr="00CD644E">
        <w:rPr>
          <w:rFonts w:ascii="Times New Roman" w:hAnsi="Times New Roman" w:cs="Times New Roman"/>
          <w:sz w:val="24"/>
          <w:szCs w:val="24"/>
        </w:rPr>
        <w:t xml:space="preserve"> </w:t>
      </w:r>
      <w:proofErr w:type="gramStart"/>
      <w:r w:rsidR="009C7692" w:rsidRPr="00CD644E">
        <w:rPr>
          <w:rFonts w:ascii="Times New Roman" w:hAnsi="Times New Roman" w:cs="Times New Roman"/>
          <w:sz w:val="24"/>
          <w:szCs w:val="24"/>
        </w:rPr>
        <w:t>of</w:t>
      </w:r>
      <w:r w:rsidR="00AD2ED2">
        <w:rPr>
          <w:rFonts w:ascii="Times New Roman" w:hAnsi="Times New Roman" w:cs="Times New Roman"/>
          <w:sz w:val="24"/>
          <w:szCs w:val="24"/>
        </w:rPr>
        <w:t xml:space="preserve"> </w:t>
      </w:r>
      <w:r w:rsidR="009C7692" w:rsidRPr="00CD644E">
        <w:rPr>
          <w:rFonts w:ascii="Times New Roman" w:hAnsi="Times New Roman" w:cs="Times New Roman"/>
          <w:sz w:val="24"/>
          <w:szCs w:val="24"/>
        </w:rPr>
        <w:t xml:space="preserve"> Feedback</w:t>
      </w:r>
      <w:proofErr w:type="gramEnd"/>
      <w:r w:rsidR="009C7692" w:rsidRPr="00CD644E">
        <w:rPr>
          <w:rFonts w:ascii="Times New Roman" w:hAnsi="Times New Roman" w:cs="Times New Roman"/>
          <w:sz w:val="24"/>
          <w:szCs w:val="24"/>
        </w:rPr>
        <w:t xml:space="preserve"> </w:t>
      </w:r>
      <w:proofErr w:type="spellStart"/>
      <w:r w:rsidR="009C7692" w:rsidRPr="00CD644E">
        <w:rPr>
          <w:rFonts w:ascii="Times New Roman" w:hAnsi="Times New Roman" w:cs="Times New Roman"/>
          <w:sz w:val="24"/>
          <w:szCs w:val="24"/>
        </w:rPr>
        <w:t>and</w:t>
      </w:r>
      <w:proofErr w:type="spellEnd"/>
      <w:r w:rsidR="009C7692" w:rsidRPr="00CD644E">
        <w:rPr>
          <w:rFonts w:ascii="Times New Roman" w:hAnsi="Times New Roman" w:cs="Times New Roman"/>
          <w:sz w:val="24"/>
          <w:szCs w:val="24"/>
        </w:rPr>
        <w:t xml:space="preserve"> Self-</w:t>
      </w:r>
      <w:proofErr w:type="spellStart"/>
      <w:r w:rsidR="009C7692" w:rsidRPr="00CD644E">
        <w:rPr>
          <w:rFonts w:ascii="Times New Roman" w:hAnsi="Times New Roman" w:cs="Times New Roman"/>
          <w:sz w:val="24"/>
          <w:szCs w:val="24"/>
        </w:rPr>
        <w:t>Efficacy</w:t>
      </w:r>
      <w:proofErr w:type="spellEnd"/>
      <w:r w:rsidR="009C7692" w:rsidRPr="00CD644E">
        <w:rPr>
          <w:rFonts w:ascii="Times New Roman" w:hAnsi="Times New Roman" w:cs="Times New Roman"/>
          <w:sz w:val="24"/>
          <w:szCs w:val="24"/>
        </w:rPr>
        <w:t xml:space="preserve"> on </w:t>
      </w:r>
      <w:proofErr w:type="spellStart"/>
      <w:r w:rsidR="009C7692" w:rsidRPr="00CD644E">
        <w:rPr>
          <w:rFonts w:ascii="Times New Roman" w:hAnsi="Times New Roman" w:cs="Times New Roman"/>
          <w:sz w:val="24"/>
          <w:szCs w:val="24"/>
        </w:rPr>
        <w:t>Performance</w:t>
      </w:r>
      <w:proofErr w:type="spellEnd"/>
      <w:r w:rsidR="009C7692" w:rsidRPr="00CD644E">
        <w:rPr>
          <w:rFonts w:ascii="Times New Roman" w:hAnsi="Times New Roman" w:cs="Times New Roman"/>
          <w:sz w:val="24"/>
          <w:szCs w:val="24"/>
        </w:rPr>
        <w:t xml:space="preserve"> in Training, </w:t>
      </w:r>
      <w:proofErr w:type="spellStart"/>
      <w:r w:rsidR="009C7692" w:rsidRPr="00CD644E">
        <w:rPr>
          <w:rFonts w:ascii="Times New Roman" w:hAnsi="Times New Roman" w:cs="Times New Roman"/>
          <w:i/>
          <w:sz w:val="24"/>
          <w:szCs w:val="24"/>
        </w:rPr>
        <w:t>Journal</w:t>
      </w:r>
      <w:proofErr w:type="spellEnd"/>
      <w:r w:rsidR="009C7692" w:rsidRPr="00CD644E">
        <w:rPr>
          <w:rFonts w:ascii="Times New Roman" w:hAnsi="Times New Roman" w:cs="Times New Roman"/>
          <w:i/>
          <w:sz w:val="24"/>
          <w:szCs w:val="24"/>
        </w:rPr>
        <w:t xml:space="preserve"> of </w:t>
      </w:r>
      <w:proofErr w:type="spellStart"/>
      <w:r w:rsidR="009C7692" w:rsidRPr="00CD644E">
        <w:rPr>
          <w:rFonts w:ascii="Times New Roman" w:hAnsi="Times New Roman" w:cs="Times New Roman"/>
          <w:i/>
          <w:sz w:val="24"/>
          <w:szCs w:val="24"/>
        </w:rPr>
        <w:t>Organizational</w:t>
      </w:r>
      <w:proofErr w:type="spellEnd"/>
      <w:r w:rsidR="00AD2ED2">
        <w:rPr>
          <w:rFonts w:ascii="Times New Roman" w:hAnsi="Times New Roman" w:cs="Times New Roman"/>
          <w:i/>
          <w:sz w:val="24"/>
          <w:szCs w:val="24"/>
        </w:rPr>
        <w:t xml:space="preserve"> </w:t>
      </w:r>
      <w:proofErr w:type="spellStart"/>
      <w:r w:rsidR="009C7692" w:rsidRPr="007B7656">
        <w:rPr>
          <w:rFonts w:ascii="Times New Roman" w:hAnsi="Times New Roman" w:cs="Times New Roman"/>
          <w:i/>
          <w:sz w:val="24"/>
          <w:szCs w:val="24"/>
        </w:rPr>
        <w:t>Behavior</w:t>
      </w:r>
      <w:proofErr w:type="spellEnd"/>
      <w:r w:rsidR="009C7692" w:rsidRPr="007B7656">
        <w:rPr>
          <w:rFonts w:ascii="Times New Roman" w:hAnsi="Times New Roman" w:cs="Times New Roman"/>
          <w:i/>
          <w:sz w:val="24"/>
          <w:szCs w:val="24"/>
        </w:rPr>
        <w:t>,</w:t>
      </w:r>
      <w:r w:rsidR="007B7656" w:rsidRPr="007B7656">
        <w:rPr>
          <w:rFonts w:ascii="Times New Roman" w:hAnsi="Times New Roman" w:cs="Times New Roman"/>
          <w:sz w:val="24"/>
          <w:szCs w:val="24"/>
        </w:rPr>
        <w:t xml:space="preserve"> 14(</w:t>
      </w:r>
      <w:r w:rsidR="009C7692" w:rsidRPr="007B7656">
        <w:rPr>
          <w:rFonts w:ascii="Times New Roman" w:hAnsi="Times New Roman" w:cs="Times New Roman"/>
          <w:sz w:val="24"/>
          <w:szCs w:val="24"/>
        </w:rPr>
        <w:t>4</w:t>
      </w:r>
      <w:r w:rsidR="007B7656" w:rsidRPr="007B7656">
        <w:rPr>
          <w:rFonts w:ascii="Times New Roman" w:hAnsi="Times New Roman" w:cs="Times New Roman"/>
          <w:sz w:val="24"/>
          <w:szCs w:val="24"/>
        </w:rPr>
        <w:t>)</w:t>
      </w:r>
      <w:r w:rsidR="009C7692" w:rsidRPr="007B7656">
        <w:rPr>
          <w:rFonts w:ascii="Times New Roman" w:hAnsi="Times New Roman" w:cs="Times New Roman"/>
          <w:sz w:val="24"/>
          <w:szCs w:val="24"/>
        </w:rPr>
        <w:t>, 379-394.</w:t>
      </w:r>
      <w:r w:rsidR="009C7692" w:rsidRPr="00CD644E">
        <w:rPr>
          <w:rFonts w:ascii="Times New Roman" w:hAnsi="Times New Roman" w:cs="Times New Roman"/>
          <w:sz w:val="24"/>
          <w:szCs w:val="24"/>
        </w:rPr>
        <w:t xml:space="preserve"> </w:t>
      </w:r>
    </w:p>
    <w:p w:rsidR="00696CA5" w:rsidRPr="00152D14" w:rsidRDefault="00696CA5" w:rsidP="000E0C30">
      <w:pPr>
        <w:widowControl w:val="0"/>
        <w:tabs>
          <w:tab w:val="left" w:pos="284"/>
        </w:tabs>
        <w:autoSpaceDE w:val="0"/>
        <w:autoSpaceDN w:val="0"/>
        <w:adjustRightInd w:val="0"/>
        <w:spacing w:after="240" w:line="480" w:lineRule="auto"/>
        <w:jc w:val="both"/>
        <w:rPr>
          <w:rFonts w:ascii="Times New Roman" w:hAnsi="Times New Roman" w:cs="Times New Roman"/>
          <w:bCs/>
          <w:color w:val="000000" w:themeColor="text1"/>
          <w:sz w:val="24"/>
          <w:szCs w:val="24"/>
        </w:rPr>
      </w:pPr>
      <w:proofErr w:type="spellStart"/>
      <w:r w:rsidRPr="00E7752C">
        <w:rPr>
          <w:rFonts w:ascii="Times New Roman" w:hAnsi="Times New Roman" w:cs="Times New Roman"/>
          <w:color w:val="000000" w:themeColor="text1"/>
          <w:sz w:val="24"/>
          <w:szCs w:val="24"/>
        </w:rPr>
        <w:t>Kılınç</w:t>
      </w:r>
      <w:proofErr w:type="spellEnd"/>
      <w:r w:rsidRPr="00E7752C">
        <w:rPr>
          <w:rFonts w:ascii="Times New Roman" w:hAnsi="Times New Roman" w:cs="Times New Roman"/>
          <w:color w:val="000000" w:themeColor="text1"/>
          <w:sz w:val="24"/>
          <w:szCs w:val="24"/>
        </w:rPr>
        <w:t xml:space="preserve">, </w:t>
      </w:r>
      <w:proofErr w:type="gramStart"/>
      <w:r w:rsidRPr="00E7752C">
        <w:rPr>
          <w:rFonts w:ascii="Times New Roman" w:hAnsi="Times New Roman" w:cs="Times New Roman"/>
          <w:color w:val="000000" w:themeColor="text1"/>
          <w:sz w:val="24"/>
          <w:szCs w:val="24"/>
        </w:rPr>
        <w:t>M.  ve</w:t>
      </w:r>
      <w:proofErr w:type="gramEnd"/>
      <w:r w:rsidRPr="00E7752C">
        <w:rPr>
          <w:rFonts w:ascii="Times New Roman" w:hAnsi="Times New Roman" w:cs="Times New Roman"/>
          <w:color w:val="000000" w:themeColor="text1"/>
          <w:sz w:val="24"/>
          <w:szCs w:val="24"/>
        </w:rPr>
        <w:t xml:space="preserve"> Örs, M </w:t>
      </w:r>
      <w:r w:rsidR="00E7752C" w:rsidRPr="00E7752C">
        <w:rPr>
          <w:rFonts w:ascii="Times New Roman" w:hAnsi="Times New Roman" w:cs="Times New Roman"/>
          <w:color w:val="000000" w:themeColor="text1"/>
          <w:sz w:val="24"/>
          <w:szCs w:val="24"/>
        </w:rPr>
        <w:t xml:space="preserve">(2017). </w:t>
      </w:r>
      <w:r w:rsidRPr="00E7752C">
        <w:rPr>
          <w:rFonts w:ascii="Times New Roman" w:hAnsi="Times New Roman" w:cs="Times New Roman"/>
          <w:bCs/>
          <w:color w:val="000000" w:themeColor="text1"/>
          <w:sz w:val="24"/>
          <w:szCs w:val="24"/>
        </w:rPr>
        <w:t xml:space="preserve">Ebelik ve </w:t>
      </w:r>
      <w:proofErr w:type="spellStart"/>
      <w:r w:rsidRPr="00E7752C">
        <w:rPr>
          <w:rFonts w:ascii="Times New Roman" w:hAnsi="Times New Roman" w:cs="Times New Roman"/>
          <w:bCs/>
          <w:color w:val="000000" w:themeColor="text1"/>
          <w:sz w:val="24"/>
          <w:szCs w:val="24"/>
        </w:rPr>
        <w:t>Hemşirelik</w:t>
      </w:r>
      <w:proofErr w:type="spellEnd"/>
      <w:r w:rsidRPr="00E7752C">
        <w:rPr>
          <w:rFonts w:ascii="Times New Roman" w:hAnsi="Times New Roman" w:cs="Times New Roman"/>
          <w:bCs/>
          <w:color w:val="000000" w:themeColor="text1"/>
          <w:sz w:val="24"/>
          <w:szCs w:val="24"/>
        </w:rPr>
        <w:t xml:space="preserve"> Öğrencilerinin </w:t>
      </w:r>
      <w:r w:rsidR="00357BC4">
        <w:rPr>
          <w:rFonts w:ascii="Times New Roman" w:hAnsi="Times New Roman" w:cs="Times New Roman"/>
          <w:bCs/>
          <w:color w:val="000000" w:themeColor="text1"/>
          <w:sz w:val="24"/>
          <w:szCs w:val="24"/>
        </w:rPr>
        <w:t>Öz-yeterlik</w:t>
      </w:r>
      <w:r w:rsidRPr="00E7752C">
        <w:rPr>
          <w:rFonts w:ascii="Times New Roman" w:hAnsi="Times New Roman" w:cs="Times New Roman"/>
          <w:bCs/>
          <w:color w:val="000000" w:themeColor="text1"/>
          <w:sz w:val="24"/>
          <w:szCs w:val="24"/>
        </w:rPr>
        <w:t xml:space="preserve"> Algı Düzeyleri </w:t>
      </w:r>
      <w:r w:rsidR="000E0C30">
        <w:rPr>
          <w:rFonts w:ascii="Times New Roman" w:hAnsi="Times New Roman" w:cs="Times New Roman"/>
          <w:bCs/>
          <w:color w:val="000000" w:themeColor="text1"/>
          <w:sz w:val="24"/>
          <w:szCs w:val="24"/>
        </w:rPr>
        <w:tab/>
      </w:r>
      <w:r w:rsidRPr="00E7752C">
        <w:rPr>
          <w:rFonts w:ascii="Times New Roman" w:hAnsi="Times New Roman" w:cs="Times New Roman"/>
          <w:bCs/>
          <w:color w:val="000000" w:themeColor="text1"/>
          <w:sz w:val="24"/>
          <w:szCs w:val="24"/>
        </w:rPr>
        <w:t xml:space="preserve">ve Etkili Faktörler, </w:t>
      </w:r>
      <w:r w:rsidR="00E7752C" w:rsidRPr="00E7752C">
        <w:rPr>
          <w:rFonts w:ascii="Times New Roman" w:hAnsi="Times New Roman" w:cs="Times New Roman"/>
          <w:bCs/>
          <w:color w:val="000000" w:themeColor="text1"/>
          <w:sz w:val="24"/>
          <w:szCs w:val="24"/>
        </w:rPr>
        <w:t>(</w:t>
      </w:r>
      <w:proofErr w:type="spellStart"/>
      <w:r w:rsidR="00E7752C" w:rsidRPr="00E7752C">
        <w:rPr>
          <w:rFonts w:ascii="Times New Roman" w:hAnsi="Times New Roman" w:cs="Times New Roman"/>
          <w:bCs/>
          <w:color w:val="000000" w:themeColor="text1"/>
          <w:sz w:val="24"/>
          <w:szCs w:val="24"/>
        </w:rPr>
        <w:t>Ed</w:t>
      </w:r>
      <w:proofErr w:type="spellEnd"/>
      <w:r w:rsidR="00E7752C" w:rsidRPr="00E7752C">
        <w:rPr>
          <w:rFonts w:ascii="Times New Roman" w:hAnsi="Times New Roman" w:cs="Times New Roman"/>
          <w:bCs/>
          <w:color w:val="000000" w:themeColor="text1"/>
          <w:sz w:val="24"/>
          <w:szCs w:val="24"/>
        </w:rPr>
        <w:t>:</w:t>
      </w:r>
      <w:r w:rsidR="00152D14">
        <w:rPr>
          <w:rFonts w:ascii="Times New Roman" w:hAnsi="Times New Roman" w:cs="Times New Roman"/>
          <w:bCs/>
          <w:color w:val="000000" w:themeColor="text1"/>
          <w:sz w:val="24"/>
          <w:szCs w:val="24"/>
        </w:rPr>
        <w:t xml:space="preserve"> </w:t>
      </w:r>
      <w:r w:rsidR="00E7752C" w:rsidRPr="00E7752C">
        <w:rPr>
          <w:rFonts w:ascii="Times" w:hAnsi="Times" w:cs="Times"/>
          <w:sz w:val="24"/>
          <w:szCs w:val="24"/>
        </w:rPr>
        <w:t xml:space="preserve">Emine </w:t>
      </w:r>
      <w:proofErr w:type="spellStart"/>
      <w:r w:rsidR="00E7752C" w:rsidRPr="00E7752C">
        <w:rPr>
          <w:rFonts w:ascii="Times" w:hAnsi="Times" w:cs="Times"/>
          <w:sz w:val="24"/>
          <w:szCs w:val="24"/>
        </w:rPr>
        <w:t>Babaoğlan</w:t>
      </w:r>
      <w:proofErr w:type="spellEnd"/>
      <w:r w:rsidR="00E7752C" w:rsidRPr="00E7752C">
        <w:rPr>
          <w:rFonts w:ascii="Times" w:hAnsi="Times" w:cs="Times"/>
          <w:sz w:val="24"/>
          <w:szCs w:val="24"/>
        </w:rPr>
        <w:t xml:space="preserve">, Erkan </w:t>
      </w:r>
      <w:proofErr w:type="spellStart"/>
      <w:r w:rsidR="00E7752C" w:rsidRPr="00E7752C">
        <w:rPr>
          <w:rFonts w:ascii="Times" w:hAnsi="Times" w:cs="Times"/>
          <w:sz w:val="24"/>
          <w:szCs w:val="24"/>
        </w:rPr>
        <w:t>Kıral</w:t>
      </w:r>
      <w:proofErr w:type="spellEnd"/>
      <w:r w:rsidR="00E7752C" w:rsidRPr="00E7752C">
        <w:rPr>
          <w:rFonts w:ascii="Times" w:hAnsi="Times" w:cs="Times"/>
          <w:sz w:val="24"/>
          <w:szCs w:val="24"/>
        </w:rPr>
        <w:t>,  Adem Çilek</w:t>
      </w:r>
      <w:r w:rsidR="00152D14">
        <w:rPr>
          <w:rFonts w:ascii="Times" w:hAnsi="Times" w:cs="Times"/>
          <w:sz w:val="24"/>
          <w:szCs w:val="24"/>
        </w:rPr>
        <w:t xml:space="preserve"> </w:t>
      </w:r>
      <w:proofErr w:type="gramStart"/>
      <w:r w:rsidR="00E7752C" w:rsidRPr="00E7752C">
        <w:rPr>
          <w:rFonts w:ascii="Times" w:hAnsi="Times" w:cs="Times"/>
          <w:sz w:val="24"/>
          <w:szCs w:val="24"/>
        </w:rPr>
        <w:t>ve  Ferah</w:t>
      </w:r>
      <w:proofErr w:type="gramEnd"/>
      <w:r w:rsidR="00E7752C" w:rsidRPr="00E7752C">
        <w:rPr>
          <w:rFonts w:ascii="Times" w:hAnsi="Times" w:cs="Times"/>
          <w:sz w:val="24"/>
          <w:szCs w:val="24"/>
        </w:rPr>
        <w:t xml:space="preserve"> Güçlü </w:t>
      </w:r>
      <w:r w:rsidR="000E0C30">
        <w:rPr>
          <w:rFonts w:ascii="Times" w:hAnsi="Times" w:cs="Times"/>
          <w:sz w:val="24"/>
          <w:szCs w:val="24"/>
        </w:rPr>
        <w:tab/>
      </w:r>
      <w:r w:rsidR="00E7752C" w:rsidRPr="00E7752C">
        <w:rPr>
          <w:rFonts w:ascii="Times" w:hAnsi="Times" w:cs="Times"/>
          <w:sz w:val="24"/>
          <w:szCs w:val="24"/>
        </w:rPr>
        <w:t>Yılmaz),</w:t>
      </w:r>
      <w:r w:rsidR="00E7752C" w:rsidRPr="00E7752C">
        <w:rPr>
          <w:rFonts w:ascii="Times New Roman" w:hAnsi="Times New Roman" w:cs="Times New Roman"/>
          <w:bCs/>
          <w:color w:val="000000" w:themeColor="text1"/>
          <w:sz w:val="24"/>
          <w:szCs w:val="24"/>
        </w:rPr>
        <w:t>1. Baskı, s: 81-90, Eğitim Yöneticileri ve uzmanları Derneği</w:t>
      </w:r>
      <w:r w:rsidRPr="00E7752C">
        <w:rPr>
          <w:rFonts w:ascii="Times New Roman" w:hAnsi="Times New Roman" w:cs="Times New Roman"/>
          <w:b/>
          <w:bCs/>
          <w:color w:val="000000" w:themeColor="text1"/>
          <w:sz w:val="24"/>
          <w:szCs w:val="24"/>
        </w:rPr>
        <w:t xml:space="preserve"> </w:t>
      </w:r>
      <w:r w:rsidR="00E7752C" w:rsidRPr="00E7752C">
        <w:rPr>
          <w:rFonts w:ascii="Times New Roman" w:hAnsi="Times New Roman" w:cs="Times New Roman"/>
          <w:bCs/>
          <w:color w:val="000000" w:themeColor="text1"/>
          <w:sz w:val="24"/>
          <w:szCs w:val="24"/>
        </w:rPr>
        <w:t>(</w:t>
      </w:r>
      <w:proofErr w:type="spellStart"/>
      <w:r w:rsidR="00E7752C" w:rsidRPr="00E7752C">
        <w:rPr>
          <w:rFonts w:ascii="Times New Roman" w:hAnsi="Times New Roman" w:cs="Times New Roman"/>
          <w:bCs/>
          <w:color w:val="000000" w:themeColor="text1"/>
          <w:sz w:val="24"/>
          <w:szCs w:val="24"/>
        </w:rPr>
        <w:t>Eyuder</w:t>
      </w:r>
      <w:proofErr w:type="spellEnd"/>
      <w:r w:rsidR="00E7752C" w:rsidRPr="00E7752C">
        <w:rPr>
          <w:rFonts w:ascii="Times New Roman" w:hAnsi="Times New Roman" w:cs="Times New Roman"/>
          <w:bCs/>
          <w:color w:val="000000" w:themeColor="text1"/>
          <w:sz w:val="24"/>
          <w:szCs w:val="24"/>
        </w:rPr>
        <w:t>): Ankara</w:t>
      </w:r>
      <w:r w:rsidR="00E7752C" w:rsidRPr="00E7752C">
        <w:rPr>
          <w:rFonts w:ascii="Times New Roman" w:hAnsi="Times New Roman" w:cs="Times New Roman"/>
          <w:b/>
          <w:bCs/>
          <w:color w:val="000000" w:themeColor="text1"/>
          <w:sz w:val="24"/>
          <w:szCs w:val="24"/>
        </w:rPr>
        <w:t xml:space="preserve"> </w:t>
      </w:r>
    </w:p>
    <w:p w:rsidR="00BC071F" w:rsidRPr="00CD644E" w:rsidRDefault="00035E03"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Korkut, K</w:t>
      </w:r>
      <w:r>
        <w:rPr>
          <w:rFonts w:ascii="Times New Roman" w:hAnsi="Times New Roman" w:cs="Times New Roman"/>
          <w:sz w:val="24"/>
          <w:szCs w:val="24"/>
        </w:rPr>
        <w:t>.v</w:t>
      </w:r>
      <w:r w:rsidRPr="00CD644E">
        <w:rPr>
          <w:rFonts w:ascii="Times New Roman" w:hAnsi="Times New Roman" w:cs="Times New Roman"/>
          <w:sz w:val="24"/>
          <w:szCs w:val="24"/>
        </w:rPr>
        <w:t xml:space="preserve">e </w:t>
      </w:r>
      <w:proofErr w:type="spellStart"/>
      <w:r w:rsidRPr="00CD644E">
        <w:rPr>
          <w:rFonts w:ascii="Times New Roman" w:hAnsi="Times New Roman" w:cs="Times New Roman"/>
          <w:sz w:val="24"/>
          <w:szCs w:val="24"/>
        </w:rPr>
        <w:t>Babaoğlan</w:t>
      </w:r>
      <w:proofErr w:type="spellEnd"/>
      <w:r w:rsidRPr="00CD644E">
        <w:rPr>
          <w:rFonts w:ascii="Times New Roman" w:hAnsi="Times New Roman" w:cs="Times New Roman"/>
          <w:sz w:val="24"/>
          <w:szCs w:val="24"/>
        </w:rPr>
        <w:t>, E</w:t>
      </w:r>
      <w:r>
        <w:rPr>
          <w:rFonts w:ascii="Times New Roman" w:hAnsi="Times New Roman" w:cs="Times New Roman"/>
          <w:sz w:val="24"/>
          <w:szCs w:val="24"/>
        </w:rPr>
        <w:t>.</w:t>
      </w:r>
      <w:r w:rsidR="00BC071F" w:rsidRPr="00CD644E">
        <w:rPr>
          <w:rFonts w:ascii="Times New Roman" w:hAnsi="Times New Roman" w:cs="Times New Roman"/>
          <w:sz w:val="24"/>
          <w:szCs w:val="24"/>
        </w:rPr>
        <w:t xml:space="preserve">(2012). Sınıf Öğretmenlerinin </w:t>
      </w:r>
      <w:r w:rsidR="00357BC4">
        <w:rPr>
          <w:rFonts w:ascii="Times New Roman" w:hAnsi="Times New Roman" w:cs="Times New Roman"/>
          <w:sz w:val="24"/>
          <w:szCs w:val="24"/>
        </w:rPr>
        <w:t>Öz-yeterlik</w:t>
      </w:r>
      <w:r w:rsidR="00BC071F" w:rsidRPr="00CD644E">
        <w:rPr>
          <w:rFonts w:ascii="Times New Roman" w:hAnsi="Times New Roman" w:cs="Times New Roman"/>
          <w:sz w:val="24"/>
          <w:szCs w:val="24"/>
        </w:rPr>
        <w:t xml:space="preserve"> İnançları, </w:t>
      </w:r>
      <w:r w:rsidR="00BC071F" w:rsidRPr="00244EC5">
        <w:rPr>
          <w:rFonts w:ascii="Times New Roman" w:hAnsi="Times New Roman" w:cs="Times New Roman"/>
          <w:i/>
          <w:sz w:val="24"/>
          <w:szCs w:val="24"/>
        </w:rPr>
        <w:t>Uluslararası Yönetim İktisat ve İşletme Dergisi</w:t>
      </w:r>
      <w:r w:rsidR="00BC071F" w:rsidRPr="007B7656">
        <w:rPr>
          <w:rFonts w:ascii="Times New Roman" w:hAnsi="Times New Roman" w:cs="Times New Roman"/>
          <w:sz w:val="24"/>
          <w:szCs w:val="24"/>
        </w:rPr>
        <w:t>, 8</w:t>
      </w:r>
      <w:r w:rsidR="007B7656" w:rsidRPr="007B7656">
        <w:rPr>
          <w:rFonts w:ascii="Times New Roman" w:hAnsi="Times New Roman" w:cs="Times New Roman"/>
          <w:sz w:val="24"/>
          <w:szCs w:val="24"/>
        </w:rPr>
        <w:t>(</w:t>
      </w:r>
      <w:r w:rsidR="00BC071F" w:rsidRPr="007B7656">
        <w:rPr>
          <w:rFonts w:ascii="Times New Roman" w:hAnsi="Times New Roman" w:cs="Times New Roman"/>
          <w:sz w:val="24"/>
          <w:szCs w:val="24"/>
        </w:rPr>
        <w:t xml:space="preserve"> 16</w:t>
      </w:r>
      <w:r w:rsidR="007B7656" w:rsidRPr="007B7656">
        <w:rPr>
          <w:rFonts w:ascii="Times New Roman" w:hAnsi="Times New Roman" w:cs="Times New Roman"/>
          <w:sz w:val="24"/>
          <w:szCs w:val="24"/>
        </w:rPr>
        <w:t>)</w:t>
      </w:r>
      <w:r w:rsidR="00BC071F" w:rsidRPr="007B7656">
        <w:rPr>
          <w:rFonts w:ascii="Times New Roman" w:hAnsi="Times New Roman" w:cs="Times New Roman"/>
          <w:sz w:val="24"/>
          <w:szCs w:val="24"/>
        </w:rPr>
        <w:t>, 269-281.</w:t>
      </w:r>
    </w:p>
    <w:p w:rsidR="000F7322" w:rsidRPr="00CD644E" w:rsidRDefault="000F7322"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K</w:t>
      </w:r>
      <w:r w:rsidR="002D1E81" w:rsidRPr="00CD644E">
        <w:rPr>
          <w:rFonts w:ascii="Times New Roman" w:hAnsi="Times New Roman" w:cs="Times New Roman"/>
          <w:sz w:val="24"/>
          <w:szCs w:val="24"/>
        </w:rPr>
        <w:t>öseoğlu</w:t>
      </w:r>
      <w:r w:rsidRPr="00CD644E">
        <w:rPr>
          <w:rFonts w:ascii="Times New Roman" w:hAnsi="Times New Roman" w:cs="Times New Roman"/>
          <w:sz w:val="24"/>
          <w:szCs w:val="24"/>
        </w:rPr>
        <w:t>, P</w:t>
      </w:r>
      <w:r w:rsidR="002D1E81">
        <w:rPr>
          <w:rFonts w:ascii="Times New Roman" w:hAnsi="Times New Roman" w:cs="Times New Roman"/>
          <w:sz w:val="24"/>
          <w:szCs w:val="24"/>
        </w:rPr>
        <w:t>.</w:t>
      </w:r>
      <w:r w:rsidRPr="00CD644E">
        <w:rPr>
          <w:rFonts w:ascii="Times New Roman" w:hAnsi="Times New Roman" w:cs="Times New Roman"/>
          <w:sz w:val="24"/>
          <w:szCs w:val="24"/>
        </w:rPr>
        <w:t>( 2010). Biyoloji Eğitiminde Birleştirme Tekniği Temelli Öğretimin</w:t>
      </w:r>
      <w:r w:rsidR="00AD2ED2">
        <w:rPr>
          <w:rFonts w:ascii="Times New Roman" w:hAnsi="Times New Roman" w:cs="Times New Roman"/>
          <w:sz w:val="24"/>
          <w:szCs w:val="24"/>
        </w:rPr>
        <w:t xml:space="preserve"> </w:t>
      </w:r>
      <w:r w:rsidRPr="00CD644E">
        <w:rPr>
          <w:rFonts w:ascii="Times New Roman" w:hAnsi="Times New Roman" w:cs="Times New Roman"/>
          <w:sz w:val="24"/>
          <w:szCs w:val="24"/>
        </w:rPr>
        <w:t xml:space="preserve">Akademik Başarı,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Ve Tutuma Etkisi, </w:t>
      </w:r>
      <w:r w:rsidRPr="00CD644E">
        <w:rPr>
          <w:rFonts w:ascii="Times New Roman" w:hAnsi="Times New Roman" w:cs="Times New Roman"/>
          <w:i/>
          <w:sz w:val="24"/>
          <w:szCs w:val="24"/>
        </w:rPr>
        <w:t xml:space="preserve">Hacettepe Üniversitesi, Eğitim Fakültesi Dergisi (H. U. </w:t>
      </w:r>
      <w:proofErr w:type="spellStart"/>
      <w:r w:rsidRPr="00CD644E">
        <w:rPr>
          <w:rFonts w:ascii="Times New Roman" w:hAnsi="Times New Roman" w:cs="Times New Roman"/>
          <w:i/>
          <w:sz w:val="24"/>
          <w:szCs w:val="24"/>
        </w:rPr>
        <w:t>Journal</w:t>
      </w:r>
      <w:proofErr w:type="spellEnd"/>
      <w:r w:rsidRPr="00CD644E">
        <w:rPr>
          <w:rFonts w:ascii="Times New Roman" w:hAnsi="Times New Roman" w:cs="Times New Roman"/>
          <w:i/>
          <w:sz w:val="24"/>
          <w:szCs w:val="24"/>
        </w:rPr>
        <w:t xml:space="preserve"> of </w:t>
      </w:r>
      <w:proofErr w:type="spellStart"/>
      <w:r w:rsidRPr="00CD644E">
        <w:rPr>
          <w:rFonts w:ascii="Times New Roman" w:hAnsi="Times New Roman" w:cs="Times New Roman"/>
          <w:i/>
          <w:sz w:val="24"/>
          <w:szCs w:val="24"/>
        </w:rPr>
        <w:t>Education</w:t>
      </w:r>
      <w:proofErr w:type="spellEnd"/>
      <w:r w:rsidRPr="00CD644E">
        <w:rPr>
          <w:rFonts w:ascii="Times New Roman" w:hAnsi="Times New Roman" w:cs="Times New Roman"/>
          <w:i/>
          <w:sz w:val="24"/>
          <w:szCs w:val="24"/>
        </w:rPr>
        <w:t xml:space="preserve">), </w:t>
      </w:r>
      <w:r w:rsidRPr="00CD644E">
        <w:rPr>
          <w:rFonts w:ascii="Times New Roman" w:hAnsi="Times New Roman" w:cs="Times New Roman"/>
          <w:sz w:val="24"/>
          <w:szCs w:val="24"/>
        </w:rPr>
        <w:t>39, 244-254.</w:t>
      </w:r>
    </w:p>
    <w:p w:rsidR="00BC071F" w:rsidRPr="00CD644E" w:rsidRDefault="00916223"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Kurt, H</w:t>
      </w:r>
      <w:r>
        <w:rPr>
          <w:rFonts w:ascii="Times New Roman" w:hAnsi="Times New Roman" w:cs="Times New Roman"/>
          <w:sz w:val="24"/>
          <w:szCs w:val="24"/>
        </w:rPr>
        <w:t>.</w:t>
      </w:r>
      <w:r w:rsidR="008D7EF1" w:rsidRPr="00CD644E">
        <w:rPr>
          <w:rFonts w:ascii="Times New Roman" w:hAnsi="Times New Roman" w:cs="Times New Roman"/>
          <w:sz w:val="24"/>
          <w:szCs w:val="24"/>
        </w:rPr>
        <w:t xml:space="preserve">ve </w:t>
      </w:r>
      <w:r w:rsidRPr="00CD644E">
        <w:rPr>
          <w:rFonts w:ascii="Times New Roman" w:hAnsi="Times New Roman" w:cs="Times New Roman"/>
          <w:sz w:val="24"/>
          <w:szCs w:val="24"/>
        </w:rPr>
        <w:t>Ekici, G</w:t>
      </w:r>
      <w:r>
        <w:rPr>
          <w:rFonts w:ascii="Times New Roman" w:hAnsi="Times New Roman" w:cs="Times New Roman"/>
          <w:sz w:val="24"/>
          <w:szCs w:val="24"/>
        </w:rPr>
        <w:t>.</w:t>
      </w:r>
      <w:r w:rsidR="008D7EF1" w:rsidRPr="00CD644E">
        <w:rPr>
          <w:rFonts w:ascii="Times New Roman" w:hAnsi="Times New Roman" w:cs="Times New Roman"/>
          <w:sz w:val="24"/>
          <w:szCs w:val="24"/>
        </w:rPr>
        <w:t>(2013). Öğretimde planlama ve değerlendirme dersinin öğretmen</w:t>
      </w:r>
      <w:r w:rsidR="00244EC5">
        <w:rPr>
          <w:rFonts w:ascii="Times New Roman" w:hAnsi="Times New Roman" w:cs="Times New Roman"/>
          <w:sz w:val="24"/>
          <w:szCs w:val="24"/>
        </w:rPr>
        <w:t xml:space="preserve"> </w:t>
      </w:r>
      <w:r w:rsidR="008D7EF1" w:rsidRPr="00CD644E">
        <w:rPr>
          <w:rFonts w:ascii="Times New Roman" w:hAnsi="Times New Roman" w:cs="Times New Roman"/>
          <w:sz w:val="24"/>
          <w:szCs w:val="24"/>
        </w:rPr>
        <w:t>adaylarının öğretim süreci öz-yeterlik algısına etkisi,</w:t>
      </w:r>
      <w:r w:rsidR="0043419F">
        <w:rPr>
          <w:rFonts w:ascii="Times New Roman" w:hAnsi="Times New Roman" w:cs="Times New Roman"/>
          <w:sz w:val="24"/>
          <w:szCs w:val="24"/>
        </w:rPr>
        <w:t xml:space="preserve"> </w:t>
      </w:r>
      <w:r w:rsidR="008D7EF1" w:rsidRPr="00CD644E">
        <w:rPr>
          <w:rFonts w:ascii="Times New Roman" w:hAnsi="Times New Roman" w:cs="Times New Roman"/>
          <w:i/>
          <w:sz w:val="24"/>
          <w:szCs w:val="24"/>
        </w:rPr>
        <w:t>İlköğretim Online</w:t>
      </w:r>
      <w:r w:rsidR="008D7EF1" w:rsidRPr="00CD644E">
        <w:rPr>
          <w:rFonts w:ascii="Times New Roman" w:hAnsi="Times New Roman" w:cs="Times New Roman"/>
          <w:sz w:val="24"/>
          <w:szCs w:val="24"/>
        </w:rPr>
        <w:t xml:space="preserve">, 12(4), 1157-1172, </w:t>
      </w:r>
    </w:p>
    <w:p w:rsidR="00242CED" w:rsidRPr="00CD644E" w:rsidRDefault="00242CED" w:rsidP="00007928">
      <w:pPr>
        <w:spacing w:after="0" w:line="480" w:lineRule="auto"/>
        <w:ind w:left="284" w:hanging="284"/>
        <w:jc w:val="both"/>
        <w:rPr>
          <w:rFonts w:ascii="Times New Roman" w:hAnsi="Times New Roman" w:cs="Times New Roman"/>
          <w:sz w:val="24"/>
          <w:szCs w:val="24"/>
        </w:rPr>
      </w:pPr>
      <w:proofErr w:type="spellStart"/>
      <w:r w:rsidRPr="00CD644E">
        <w:rPr>
          <w:rFonts w:ascii="Times New Roman" w:hAnsi="Times New Roman" w:cs="Times New Roman"/>
          <w:sz w:val="24"/>
          <w:szCs w:val="24"/>
        </w:rPr>
        <w:t>K</w:t>
      </w:r>
      <w:r w:rsidR="00050235" w:rsidRPr="00CD644E">
        <w:rPr>
          <w:rFonts w:ascii="Times New Roman" w:hAnsi="Times New Roman" w:cs="Times New Roman"/>
          <w:sz w:val="24"/>
          <w:szCs w:val="24"/>
        </w:rPr>
        <w:t>üçükyılmaz</w:t>
      </w:r>
      <w:proofErr w:type="spellEnd"/>
      <w:r w:rsidRPr="00CD644E">
        <w:rPr>
          <w:rFonts w:ascii="Times New Roman" w:hAnsi="Times New Roman" w:cs="Times New Roman"/>
          <w:sz w:val="24"/>
          <w:szCs w:val="24"/>
        </w:rPr>
        <w:t>, E</w:t>
      </w:r>
      <w:r w:rsidR="00050235">
        <w:rPr>
          <w:rFonts w:ascii="Times New Roman" w:hAnsi="Times New Roman" w:cs="Times New Roman"/>
          <w:sz w:val="24"/>
          <w:szCs w:val="24"/>
        </w:rPr>
        <w:t>.</w:t>
      </w:r>
      <w:r w:rsidRPr="00CD644E">
        <w:rPr>
          <w:rFonts w:ascii="Times New Roman" w:hAnsi="Times New Roman" w:cs="Times New Roman"/>
          <w:sz w:val="24"/>
          <w:szCs w:val="24"/>
        </w:rPr>
        <w:t xml:space="preserve"> A</w:t>
      </w:r>
      <w:r w:rsidR="00050235">
        <w:rPr>
          <w:rFonts w:ascii="Times New Roman" w:hAnsi="Times New Roman" w:cs="Times New Roman"/>
          <w:sz w:val="24"/>
          <w:szCs w:val="24"/>
        </w:rPr>
        <w:t>.</w:t>
      </w:r>
      <w:r w:rsidRPr="00CD644E">
        <w:rPr>
          <w:rFonts w:ascii="Times New Roman" w:hAnsi="Times New Roman" w:cs="Times New Roman"/>
          <w:sz w:val="24"/>
          <w:szCs w:val="24"/>
        </w:rPr>
        <w:t xml:space="preserve"> ve D</w:t>
      </w:r>
      <w:r w:rsidR="00050235" w:rsidRPr="00CD644E">
        <w:rPr>
          <w:rFonts w:ascii="Times New Roman" w:hAnsi="Times New Roman" w:cs="Times New Roman"/>
          <w:sz w:val="24"/>
          <w:szCs w:val="24"/>
        </w:rPr>
        <w:t>uban</w:t>
      </w:r>
      <w:r w:rsidRPr="00CD644E">
        <w:rPr>
          <w:rFonts w:ascii="Times New Roman" w:hAnsi="Times New Roman" w:cs="Times New Roman"/>
          <w:sz w:val="24"/>
          <w:szCs w:val="24"/>
        </w:rPr>
        <w:t>, N</w:t>
      </w:r>
      <w:r w:rsidR="00050235">
        <w:rPr>
          <w:rFonts w:ascii="Times New Roman" w:hAnsi="Times New Roman" w:cs="Times New Roman"/>
          <w:sz w:val="24"/>
          <w:szCs w:val="24"/>
        </w:rPr>
        <w:t>.</w:t>
      </w:r>
      <w:r w:rsidRPr="00CD644E">
        <w:rPr>
          <w:rFonts w:ascii="Times New Roman" w:hAnsi="Times New Roman" w:cs="Times New Roman"/>
          <w:sz w:val="24"/>
          <w:szCs w:val="24"/>
        </w:rPr>
        <w:t xml:space="preserve"> (2009). Sınıf Öğretmeni Adaylarının Fen Öğretimine Yönelik Öz-Yeterlik</w:t>
      </w:r>
      <w:r w:rsidR="00AD2ED2">
        <w:rPr>
          <w:rFonts w:ascii="Times New Roman" w:hAnsi="Times New Roman" w:cs="Times New Roman"/>
          <w:sz w:val="24"/>
          <w:szCs w:val="24"/>
        </w:rPr>
        <w:t xml:space="preserve"> </w:t>
      </w:r>
      <w:r w:rsidRPr="00CD644E">
        <w:rPr>
          <w:rFonts w:ascii="Times New Roman" w:hAnsi="Times New Roman" w:cs="Times New Roman"/>
          <w:sz w:val="24"/>
          <w:szCs w:val="24"/>
        </w:rPr>
        <w:t>İnançları Ve Öz-Yeterlik İnançlarını Etkileyen Etmenlere İlişkin</w:t>
      </w:r>
      <w:r w:rsidR="0043419F">
        <w:rPr>
          <w:rFonts w:ascii="Times New Roman" w:hAnsi="Times New Roman" w:cs="Times New Roman"/>
          <w:sz w:val="24"/>
          <w:szCs w:val="24"/>
        </w:rPr>
        <w:t xml:space="preserve"> </w:t>
      </w:r>
      <w:r w:rsidRPr="00CD644E">
        <w:rPr>
          <w:rFonts w:ascii="Times New Roman" w:hAnsi="Times New Roman" w:cs="Times New Roman"/>
          <w:sz w:val="24"/>
          <w:szCs w:val="24"/>
        </w:rPr>
        <w:t xml:space="preserve">Görüşleri, </w:t>
      </w:r>
      <w:r w:rsidRPr="00CD644E">
        <w:rPr>
          <w:rFonts w:ascii="Times New Roman" w:hAnsi="Times New Roman" w:cs="Times New Roman"/>
          <w:i/>
          <w:sz w:val="24"/>
          <w:szCs w:val="24"/>
        </w:rPr>
        <w:t>e-</w:t>
      </w:r>
      <w:proofErr w:type="spellStart"/>
      <w:r w:rsidRPr="00CD644E">
        <w:rPr>
          <w:rFonts w:ascii="Times New Roman" w:hAnsi="Times New Roman" w:cs="Times New Roman"/>
          <w:i/>
          <w:sz w:val="24"/>
          <w:szCs w:val="24"/>
        </w:rPr>
        <w:t>Journal</w:t>
      </w:r>
      <w:proofErr w:type="spellEnd"/>
      <w:r w:rsidRPr="00CD644E">
        <w:rPr>
          <w:rFonts w:ascii="Times New Roman" w:hAnsi="Times New Roman" w:cs="Times New Roman"/>
          <w:i/>
          <w:sz w:val="24"/>
          <w:szCs w:val="24"/>
        </w:rPr>
        <w:t xml:space="preserve"> of New World </w:t>
      </w:r>
      <w:proofErr w:type="spellStart"/>
      <w:r w:rsidRPr="00CD644E">
        <w:rPr>
          <w:rFonts w:ascii="Times New Roman" w:hAnsi="Times New Roman" w:cs="Times New Roman"/>
          <w:i/>
          <w:sz w:val="24"/>
          <w:szCs w:val="24"/>
        </w:rPr>
        <w:t>Sciences</w:t>
      </w:r>
      <w:proofErr w:type="spellEnd"/>
      <w:r w:rsidRPr="00CD644E">
        <w:rPr>
          <w:rFonts w:ascii="Times New Roman" w:hAnsi="Times New Roman" w:cs="Times New Roman"/>
          <w:i/>
          <w:sz w:val="24"/>
          <w:szCs w:val="24"/>
        </w:rPr>
        <w:t xml:space="preserve"> Academy</w:t>
      </w:r>
      <w:r w:rsidRPr="00CD644E">
        <w:rPr>
          <w:rFonts w:ascii="Times New Roman" w:hAnsi="Times New Roman" w:cs="Times New Roman"/>
          <w:sz w:val="24"/>
          <w:szCs w:val="24"/>
        </w:rPr>
        <w:t xml:space="preserve">, </w:t>
      </w:r>
      <w:r w:rsidRPr="0043419F">
        <w:rPr>
          <w:rFonts w:ascii="Times New Roman" w:hAnsi="Times New Roman" w:cs="Times New Roman"/>
          <w:sz w:val="24"/>
          <w:szCs w:val="24"/>
        </w:rPr>
        <w:t>4</w:t>
      </w:r>
      <w:r w:rsidR="0043419F" w:rsidRPr="0043419F">
        <w:rPr>
          <w:rFonts w:ascii="Times New Roman" w:hAnsi="Times New Roman" w:cs="Times New Roman"/>
          <w:sz w:val="24"/>
          <w:szCs w:val="24"/>
        </w:rPr>
        <w:t>(</w:t>
      </w:r>
      <w:r w:rsidRPr="0043419F">
        <w:rPr>
          <w:rFonts w:ascii="Times New Roman" w:hAnsi="Times New Roman" w:cs="Times New Roman"/>
          <w:sz w:val="24"/>
          <w:szCs w:val="24"/>
        </w:rPr>
        <w:t>1</w:t>
      </w:r>
      <w:r w:rsidR="0043419F" w:rsidRPr="0043419F">
        <w:rPr>
          <w:rFonts w:ascii="Times New Roman" w:hAnsi="Times New Roman" w:cs="Times New Roman"/>
          <w:sz w:val="24"/>
          <w:szCs w:val="24"/>
        </w:rPr>
        <w:t>)</w:t>
      </w:r>
      <w:r w:rsidRPr="0043419F">
        <w:rPr>
          <w:rFonts w:ascii="Times New Roman" w:hAnsi="Times New Roman" w:cs="Times New Roman"/>
          <w:sz w:val="24"/>
          <w:szCs w:val="24"/>
        </w:rPr>
        <w:t>, 71-83.</w:t>
      </w:r>
    </w:p>
    <w:p w:rsidR="00D122A7" w:rsidRPr="00CD644E" w:rsidRDefault="00D122A7" w:rsidP="00007928">
      <w:pPr>
        <w:spacing w:after="0" w:line="480" w:lineRule="auto"/>
        <w:ind w:left="284" w:hanging="284"/>
        <w:jc w:val="both"/>
        <w:rPr>
          <w:rFonts w:ascii="Times New Roman" w:hAnsi="Times New Roman" w:cs="Times New Roman"/>
          <w:sz w:val="24"/>
          <w:szCs w:val="24"/>
        </w:rPr>
      </w:pPr>
      <w:proofErr w:type="gramStart"/>
      <w:r w:rsidRPr="00CD644E">
        <w:rPr>
          <w:rFonts w:ascii="Times New Roman" w:hAnsi="Times New Roman" w:cs="Times New Roman"/>
          <w:sz w:val="24"/>
          <w:szCs w:val="24"/>
        </w:rPr>
        <w:lastRenderedPageBreak/>
        <w:t>L</w:t>
      </w:r>
      <w:r w:rsidR="0017671F" w:rsidRPr="00CD644E">
        <w:rPr>
          <w:rFonts w:ascii="Times New Roman" w:hAnsi="Times New Roman" w:cs="Times New Roman"/>
          <w:sz w:val="24"/>
          <w:szCs w:val="24"/>
        </w:rPr>
        <w:t>açin</w:t>
      </w:r>
      <w:proofErr w:type="gramEnd"/>
      <w:r w:rsidRPr="00CD644E">
        <w:rPr>
          <w:rFonts w:ascii="Times New Roman" w:hAnsi="Times New Roman" w:cs="Times New Roman"/>
          <w:sz w:val="24"/>
          <w:szCs w:val="24"/>
        </w:rPr>
        <w:t>,  B</w:t>
      </w:r>
      <w:r w:rsidR="0017671F">
        <w:rPr>
          <w:rFonts w:ascii="Times New Roman" w:hAnsi="Times New Roman" w:cs="Times New Roman"/>
          <w:sz w:val="24"/>
          <w:szCs w:val="24"/>
        </w:rPr>
        <w:t>.</w:t>
      </w:r>
      <w:r w:rsidRPr="00CD644E">
        <w:rPr>
          <w:rFonts w:ascii="Times New Roman" w:hAnsi="Times New Roman" w:cs="Times New Roman"/>
          <w:sz w:val="24"/>
          <w:szCs w:val="24"/>
        </w:rPr>
        <w:t xml:space="preserve"> G</w:t>
      </w:r>
      <w:r w:rsidR="0017671F">
        <w:rPr>
          <w:rFonts w:ascii="Times New Roman" w:hAnsi="Times New Roman" w:cs="Times New Roman"/>
          <w:sz w:val="24"/>
          <w:szCs w:val="24"/>
        </w:rPr>
        <w:t>.</w:t>
      </w:r>
      <w:r w:rsidRPr="00CD644E">
        <w:rPr>
          <w:rFonts w:ascii="Times New Roman" w:hAnsi="Times New Roman" w:cs="Times New Roman"/>
          <w:sz w:val="24"/>
          <w:szCs w:val="24"/>
        </w:rPr>
        <w:t xml:space="preserve"> D</w:t>
      </w:r>
      <w:r w:rsidR="0017671F">
        <w:rPr>
          <w:rFonts w:ascii="Times New Roman" w:hAnsi="Times New Roman" w:cs="Times New Roman"/>
          <w:sz w:val="24"/>
          <w:szCs w:val="24"/>
        </w:rPr>
        <w:t>.</w:t>
      </w:r>
      <w:r w:rsidRPr="00CD644E">
        <w:rPr>
          <w:rFonts w:ascii="Times New Roman" w:hAnsi="Times New Roman" w:cs="Times New Roman"/>
          <w:sz w:val="24"/>
          <w:szCs w:val="24"/>
        </w:rPr>
        <w:t xml:space="preserve"> (2015). </w:t>
      </w:r>
      <w:r w:rsidRPr="00244EC5">
        <w:rPr>
          <w:rFonts w:ascii="Times New Roman" w:hAnsi="Times New Roman" w:cs="Times New Roman"/>
          <w:i/>
          <w:sz w:val="24"/>
          <w:szCs w:val="24"/>
        </w:rPr>
        <w:t xml:space="preserve">Üniversite Öğrencilerinde </w:t>
      </w:r>
      <w:proofErr w:type="spellStart"/>
      <w:r w:rsidRPr="00244EC5">
        <w:rPr>
          <w:rFonts w:ascii="Times New Roman" w:hAnsi="Times New Roman" w:cs="Times New Roman"/>
          <w:i/>
          <w:sz w:val="24"/>
          <w:szCs w:val="24"/>
        </w:rPr>
        <w:t>Özyeterlilik</w:t>
      </w:r>
      <w:proofErr w:type="spellEnd"/>
      <w:r w:rsidRPr="00244EC5">
        <w:rPr>
          <w:rFonts w:ascii="Times New Roman" w:hAnsi="Times New Roman" w:cs="Times New Roman"/>
          <w:i/>
          <w:sz w:val="24"/>
          <w:szCs w:val="24"/>
        </w:rPr>
        <w:t xml:space="preserve"> Ve Stresle</w:t>
      </w:r>
      <w:r w:rsidR="0043419F">
        <w:rPr>
          <w:rFonts w:ascii="Times New Roman" w:hAnsi="Times New Roman" w:cs="Times New Roman"/>
          <w:i/>
          <w:sz w:val="24"/>
          <w:szCs w:val="24"/>
        </w:rPr>
        <w:t xml:space="preserve"> </w:t>
      </w:r>
      <w:r w:rsidRPr="00244EC5">
        <w:rPr>
          <w:rFonts w:ascii="Times New Roman" w:hAnsi="Times New Roman" w:cs="Times New Roman"/>
          <w:i/>
          <w:sz w:val="24"/>
          <w:szCs w:val="24"/>
        </w:rPr>
        <w:t>Başa Çıkma Stratejilerinin Bilişsel Esnekliği Yordama</w:t>
      </w:r>
      <w:r w:rsidR="00AD2ED2" w:rsidRPr="00244EC5">
        <w:rPr>
          <w:rFonts w:ascii="Times New Roman" w:hAnsi="Times New Roman" w:cs="Times New Roman"/>
          <w:i/>
          <w:sz w:val="24"/>
          <w:szCs w:val="24"/>
        </w:rPr>
        <w:t xml:space="preserve"> </w:t>
      </w:r>
      <w:r w:rsidRPr="00244EC5">
        <w:rPr>
          <w:rFonts w:ascii="Times New Roman" w:hAnsi="Times New Roman" w:cs="Times New Roman"/>
          <w:i/>
          <w:sz w:val="24"/>
          <w:szCs w:val="24"/>
        </w:rPr>
        <w:t>Düzeyleri</w:t>
      </w:r>
      <w:r w:rsidRPr="00CD644E">
        <w:rPr>
          <w:rFonts w:ascii="Times New Roman" w:hAnsi="Times New Roman" w:cs="Times New Roman"/>
          <w:sz w:val="24"/>
          <w:szCs w:val="24"/>
        </w:rPr>
        <w:t>, Yayınlanmamış Yüksek Lisans Tezi, Ankara Üniversitesi</w:t>
      </w:r>
      <w:r w:rsidR="00244EC5">
        <w:rPr>
          <w:rFonts w:ascii="Times New Roman" w:hAnsi="Times New Roman" w:cs="Times New Roman"/>
          <w:sz w:val="24"/>
          <w:szCs w:val="24"/>
        </w:rPr>
        <w:t xml:space="preserve"> </w:t>
      </w:r>
      <w:r w:rsidRPr="00CD644E">
        <w:rPr>
          <w:rFonts w:ascii="Times New Roman" w:hAnsi="Times New Roman" w:cs="Times New Roman"/>
          <w:sz w:val="24"/>
          <w:szCs w:val="24"/>
        </w:rPr>
        <w:t xml:space="preserve">Eğitim Bilimleri Enstitüsü, Ankara. </w:t>
      </w:r>
    </w:p>
    <w:p w:rsidR="00591CD9" w:rsidRPr="00CD644E" w:rsidRDefault="00591CD9"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M</w:t>
      </w:r>
      <w:r w:rsidR="005933B5" w:rsidRPr="00CD644E">
        <w:rPr>
          <w:rFonts w:ascii="Times New Roman" w:hAnsi="Times New Roman" w:cs="Times New Roman"/>
          <w:sz w:val="24"/>
          <w:szCs w:val="24"/>
        </w:rPr>
        <w:t>illi</w:t>
      </w:r>
      <w:r w:rsidR="00540F28" w:rsidRPr="00CD644E">
        <w:rPr>
          <w:rFonts w:ascii="Times New Roman" w:hAnsi="Times New Roman" w:cs="Times New Roman"/>
          <w:sz w:val="24"/>
          <w:szCs w:val="24"/>
        </w:rPr>
        <w:t>, M. S</w:t>
      </w:r>
      <w:r w:rsidR="005933B5">
        <w:rPr>
          <w:rFonts w:ascii="Times New Roman" w:hAnsi="Times New Roman" w:cs="Times New Roman"/>
          <w:sz w:val="24"/>
          <w:szCs w:val="24"/>
        </w:rPr>
        <w:t>.</w:t>
      </w:r>
      <w:r w:rsidRPr="00CD644E">
        <w:rPr>
          <w:rFonts w:ascii="Times New Roman" w:hAnsi="Times New Roman" w:cs="Times New Roman"/>
          <w:sz w:val="24"/>
          <w:szCs w:val="24"/>
        </w:rPr>
        <w:t xml:space="preserve">(2015). Müzik Öğretmeni Adaylarının Genel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ve Müzik Yeteneğine yönelik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Algılarının İncelenmesi, </w:t>
      </w:r>
      <w:proofErr w:type="spellStart"/>
      <w:r w:rsidRPr="00CD644E">
        <w:rPr>
          <w:rFonts w:ascii="Times New Roman" w:hAnsi="Times New Roman" w:cs="Times New Roman"/>
          <w:i/>
          <w:sz w:val="24"/>
          <w:szCs w:val="24"/>
        </w:rPr>
        <w:t>The</w:t>
      </w:r>
      <w:proofErr w:type="spellEnd"/>
      <w:r w:rsidR="00AD2ED2">
        <w:rPr>
          <w:rFonts w:ascii="Times New Roman" w:hAnsi="Times New Roman" w:cs="Times New Roman"/>
          <w:i/>
          <w:sz w:val="24"/>
          <w:szCs w:val="24"/>
        </w:rPr>
        <w:t xml:space="preserve"> </w:t>
      </w:r>
      <w:proofErr w:type="spellStart"/>
      <w:r w:rsidRPr="00CD644E">
        <w:rPr>
          <w:rFonts w:ascii="Times New Roman" w:hAnsi="Times New Roman" w:cs="Times New Roman"/>
          <w:i/>
          <w:sz w:val="24"/>
          <w:szCs w:val="24"/>
        </w:rPr>
        <w:t>Journal</w:t>
      </w:r>
      <w:proofErr w:type="spellEnd"/>
      <w:r w:rsidRPr="00CD644E">
        <w:rPr>
          <w:rFonts w:ascii="Times New Roman" w:hAnsi="Times New Roman" w:cs="Times New Roman"/>
          <w:i/>
          <w:sz w:val="24"/>
          <w:szCs w:val="24"/>
        </w:rPr>
        <w:t xml:space="preserve"> of </w:t>
      </w:r>
      <w:proofErr w:type="spellStart"/>
      <w:r w:rsidRPr="00CD644E">
        <w:rPr>
          <w:rFonts w:ascii="Times New Roman" w:hAnsi="Times New Roman" w:cs="Times New Roman"/>
          <w:i/>
          <w:sz w:val="24"/>
          <w:szCs w:val="24"/>
        </w:rPr>
        <w:t>Academic</w:t>
      </w:r>
      <w:proofErr w:type="spellEnd"/>
      <w:r w:rsidR="00AD2ED2">
        <w:rPr>
          <w:rFonts w:ascii="Times New Roman" w:hAnsi="Times New Roman" w:cs="Times New Roman"/>
          <w:i/>
          <w:sz w:val="24"/>
          <w:szCs w:val="24"/>
        </w:rPr>
        <w:t xml:space="preserve"> </w:t>
      </w:r>
      <w:proofErr w:type="spellStart"/>
      <w:r w:rsidRPr="00CD644E">
        <w:rPr>
          <w:rFonts w:ascii="Times New Roman" w:hAnsi="Times New Roman" w:cs="Times New Roman"/>
          <w:i/>
          <w:sz w:val="24"/>
          <w:szCs w:val="24"/>
        </w:rPr>
        <w:t>Social</w:t>
      </w:r>
      <w:proofErr w:type="spellEnd"/>
      <w:r w:rsidR="00AD2ED2">
        <w:rPr>
          <w:rFonts w:ascii="Times New Roman" w:hAnsi="Times New Roman" w:cs="Times New Roman"/>
          <w:i/>
          <w:sz w:val="24"/>
          <w:szCs w:val="24"/>
        </w:rPr>
        <w:t xml:space="preserve"> </w:t>
      </w:r>
      <w:proofErr w:type="spellStart"/>
      <w:r w:rsidRPr="00CD644E">
        <w:rPr>
          <w:rFonts w:ascii="Times New Roman" w:hAnsi="Times New Roman" w:cs="Times New Roman"/>
          <w:i/>
          <w:sz w:val="24"/>
          <w:szCs w:val="24"/>
        </w:rPr>
        <w:t>Science</w:t>
      </w:r>
      <w:proofErr w:type="spellEnd"/>
      <w:r w:rsidR="00AD2ED2">
        <w:rPr>
          <w:rFonts w:ascii="Times New Roman" w:hAnsi="Times New Roman" w:cs="Times New Roman"/>
          <w:i/>
          <w:sz w:val="24"/>
          <w:szCs w:val="24"/>
        </w:rPr>
        <w:t xml:space="preserve"> </w:t>
      </w:r>
      <w:proofErr w:type="spellStart"/>
      <w:r w:rsidRPr="00CD644E">
        <w:rPr>
          <w:rFonts w:ascii="Times New Roman" w:hAnsi="Times New Roman" w:cs="Times New Roman"/>
          <w:i/>
          <w:sz w:val="24"/>
          <w:szCs w:val="24"/>
        </w:rPr>
        <w:t>Studies</w:t>
      </w:r>
      <w:proofErr w:type="spellEnd"/>
      <w:r w:rsidRPr="00CD644E">
        <w:rPr>
          <w:rFonts w:ascii="Times New Roman" w:hAnsi="Times New Roman" w:cs="Times New Roman"/>
          <w:i/>
          <w:sz w:val="24"/>
          <w:szCs w:val="24"/>
        </w:rPr>
        <w:t xml:space="preserve"> International </w:t>
      </w:r>
      <w:proofErr w:type="spellStart"/>
      <w:r w:rsidRPr="00CD644E">
        <w:rPr>
          <w:rFonts w:ascii="Times New Roman" w:hAnsi="Times New Roman" w:cs="Times New Roman"/>
          <w:i/>
          <w:sz w:val="24"/>
          <w:szCs w:val="24"/>
        </w:rPr>
        <w:t>Journal</w:t>
      </w:r>
      <w:proofErr w:type="spellEnd"/>
      <w:r w:rsidRPr="00CD644E">
        <w:rPr>
          <w:rFonts w:ascii="Times New Roman" w:hAnsi="Times New Roman" w:cs="Times New Roman"/>
          <w:i/>
          <w:sz w:val="24"/>
          <w:szCs w:val="24"/>
        </w:rPr>
        <w:t xml:space="preserve"> of </w:t>
      </w:r>
      <w:proofErr w:type="spellStart"/>
      <w:r w:rsidRPr="00CD644E">
        <w:rPr>
          <w:rFonts w:ascii="Times New Roman" w:hAnsi="Times New Roman" w:cs="Times New Roman"/>
          <w:i/>
          <w:sz w:val="24"/>
          <w:szCs w:val="24"/>
        </w:rPr>
        <w:t>SocialScience</w:t>
      </w:r>
      <w:proofErr w:type="spellEnd"/>
      <w:r w:rsidR="0043419F">
        <w:rPr>
          <w:rFonts w:ascii="Times New Roman" w:hAnsi="Times New Roman" w:cs="Times New Roman"/>
          <w:i/>
          <w:sz w:val="24"/>
          <w:szCs w:val="24"/>
        </w:rPr>
        <w:t xml:space="preserve">, </w:t>
      </w:r>
      <w:r w:rsidR="0009660B" w:rsidRPr="0043419F">
        <w:rPr>
          <w:rFonts w:ascii="Times New Roman" w:hAnsi="Times New Roman" w:cs="Times New Roman"/>
          <w:sz w:val="24"/>
          <w:szCs w:val="24"/>
        </w:rPr>
        <w:t>41</w:t>
      </w:r>
      <w:r w:rsidR="0043419F" w:rsidRPr="0043419F">
        <w:rPr>
          <w:rFonts w:ascii="Times New Roman" w:hAnsi="Times New Roman" w:cs="Times New Roman"/>
          <w:sz w:val="24"/>
          <w:szCs w:val="24"/>
        </w:rPr>
        <w:t>,</w:t>
      </w:r>
      <w:r w:rsidR="0009660B" w:rsidRPr="0043419F">
        <w:rPr>
          <w:rFonts w:ascii="Times New Roman" w:hAnsi="Times New Roman" w:cs="Times New Roman"/>
          <w:sz w:val="24"/>
          <w:szCs w:val="24"/>
        </w:rPr>
        <w:t xml:space="preserve"> 417-431.</w:t>
      </w:r>
    </w:p>
    <w:p w:rsidR="0026022C" w:rsidRPr="00CD644E" w:rsidRDefault="0026022C"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M</w:t>
      </w:r>
      <w:r w:rsidR="00062D9C" w:rsidRPr="00CD644E">
        <w:rPr>
          <w:rFonts w:ascii="Times New Roman" w:hAnsi="Times New Roman" w:cs="Times New Roman"/>
          <w:sz w:val="24"/>
          <w:szCs w:val="24"/>
        </w:rPr>
        <w:t>utlu</w:t>
      </w:r>
      <w:r w:rsidRPr="00CD644E">
        <w:rPr>
          <w:rFonts w:ascii="Times New Roman" w:hAnsi="Times New Roman" w:cs="Times New Roman"/>
          <w:sz w:val="24"/>
          <w:szCs w:val="24"/>
        </w:rPr>
        <w:t>, H</w:t>
      </w:r>
      <w:r w:rsidR="00062D9C">
        <w:rPr>
          <w:rFonts w:ascii="Times New Roman" w:hAnsi="Times New Roman" w:cs="Times New Roman"/>
          <w:sz w:val="24"/>
          <w:szCs w:val="24"/>
        </w:rPr>
        <w:t>.</w:t>
      </w:r>
      <w:r w:rsidRPr="00CD644E">
        <w:rPr>
          <w:rFonts w:ascii="Times New Roman" w:hAnsi="Times New Roman" w:cs="Times New Roman"/>
          <w:sz w:val="24"/>
          <w:szCs w:val="24"/>
        </w:rPr>
        <w:t xml:space="preserve"> S</w:t>
      </w:r>
      <w:r w:rsidR="00062D9C">
        <w:rPr>
          <w:rFonts w:ascii="Times New Roman" w:hAnsi="Times New Roman" w:cs="Times New Roman"/>
          <w:sz w:val="24"/>
          <w:szCs w:val="24"/>
        </w:rPr>
        <w:t>.</w:t>
      </w:r>
      <w:r w:rsidRPr="00CD644E">
        <w:rPr>
          <w:rFonts w:ascii="Times New Roman" w:hAnsi="Times New Roman" w:cs="Times New Roman"/>
          <w:sz w:val="24"/>
          <w:szCs w:val="24"/>
        </w:rPr>
        <w:t xml:space="preserve"> (2017)Seramik Eğitiminin Bir Hekime Katkıları, </w:t>
      </w:r>
      <w:proofErr w:type="spellStart"/>
      <w:r w:rsidRPr="00CD644E">
        <w:rPr>
          <w:rFonts w:ascii="Times New Roman" w:hAnsi="Times New Roman" w:cs="Times New Roman"/>
          <w:i/>
          <w:sz w:val="24"/>
          <w:szCs w:val="24"/>
        </w:rPr>
        <w:t>Inonu</w:t>
      </w:r>
      <w:proofErr w:type="spellEnd"/>
      <w:r w:rsidRPr="00CD644E">
        <w:rPr>
          <w:rFonts w:ascii="Times New Roman" w:hAnsi="Times New Roman" w:cs="Times New Roman"/>
          <w:i/>
          <w:sz w:val="24"/>
          <w:szCs w:val="24"/>
        </w:rPr>
        <w:t xml:space="preserve"> </w:t>
      </w:r>
      <w:proofErr w:type="spellStart"/>
      <w:r w:rsidRPr="00CD644E">
        <w:rPr>
          <w:rFonts w:ascii="Times New Roman" w:hAnsi="Times New Roman" w:cs="Times New Roman"/>
          <w:i/>
          <w:sz w:val="24"/>
          <w:szCs w:val="24"/>
        </w:rPr>
        <w:t>University</w:t>
      </w:r>
      <w:proofErr w:type="spellEnd"/>
      <w:r w:rsidRPr="00CD644E">
        <w:rPr>
          <w:rFonts w:ascii="Times New Roman" w:hAnsi="Times New Roman" w:cs="Times New Roman"/>
          <w:i/>
          <w:sz w:val="24"/>
          <w:szCs w:val="24"/>
        </w:rPr>
        <w:t xml:space="preserve"> </w:t>
      </w:r>
      <w:proofErr w:type="spellStart"/>
      <w:r w:rsidRPr="00CD644E">
        <w:rPr>
          <w:rFonts w:ascii="Times New Roman" w:hAnsi="Times New Roman" w:cs="Times New Roman"/>
          <w:i/>
          <w:sz w:val="24"/>
          <w:szCs w:val="24"/>
        </w:rPr>
        <w:t>Journal</w:t>
      </w:r>
      <w:proofErr w:type="spellEnd"/>
      <w:r w:rsidRPr="00CD644E">
        <w:rPr>
          <w:rFonts w:ascii="Times New Roman" w:hAnsi="Times New Roman" w:cs="Times New Roman"/>
          <w:i/>
          <w:sz w:val="24"/>
          <w:szCs w:val="24"/>
        </w:rPr>
        <w:t xml:space="preserve"> of </w:t>
      </w:r>
      <w:proofErr w:type="spellStart"/>
      <w:r w:rsidRPr="00CD644E">
        <w:rPr>
          <w:rFonts w:ascii="Times New Roman" w:hAnsi="Times New Roman" w:cs="Times New Roman"/>
          <w:i/>
          <w:sz w:val="24"/>
          <w:szCs w:val="24"/>
        </w:rPr>
        <w:t>Arts</w:t>
      </w:r>
      <w:proofErr w:type="spellEnd"/>
      <w:r w:rsidRPr="00CD644E">
        <w:rPr>
          <w:rFonts w:ascii="Times New Roman" w:hAnsi="Times New Roman" w:cs="Times New Roman"/>
          <w:i/>
          <w:sz w:val="24"/>
          <w:szCs w:val="24"/>
        </w:rPr>
        <w:t xml:space="preserve"> </w:t>
      </w:r>
      <w:proofErr w:type="spellStart"/>
      <w:r w:rsidRPr="00CD644E">
        <w:rPr>
          <w:rFonts w:ascii="Times New Roman" w:hAnsi="Times New Roman" w:cs="Times New Roman"/>
          <w:i/>
          <w:sz w:val="24"/>
          <w:szCs w:val="24"/>
        </w:rPr>
        <w:t>and</w:t>
      </w:r>
      <w:proofErr w:type="spellEnd"/>
      <w:r w:rsidRPr="00CD644E">
        <w:rPr>
          <w:rFonts w:ascii="Times New Roman" w:hAnsi="Times New Roman" w:cs="Times New Roman"/>
          <w:i/>
          <w:sz w:val="24"/>
          <w:szCs w:val="24"/>
        </w:rPr>
        <w:t xml:space="preserve"> Design,</w:t>
      </w:r>
      <w:r w:rsidRPr="00CD644E">
        <w:rPr>
          <w:rFonts w:ascii="Times New Roman" w:hAnsi="Times New Roman" w:cs="Times New Roman"/>
          <w:sz w:val="24"/>
          <w:szCs w:val="24"/>
        </w:rPr>
        <w:t xml:space="preserve"> </w:t>
      </w:r>
      <w:r w:rsidRPr="007E0949">
        <w:rPr>
          <w:rFonts w:ascii="Times New Roman" w:hAnsi="Times New Roman" w:cs="Times New Roman"/>
          <w:sz w:val="24"/>
          <w:szCs w:val="24"/>
        </w:rPr>
        <w:t xml:space="preserve">7(16), 18 </w:t>
      </w:r>
      <w:r w:rsidR="007E0949">
        <w:rPr>
          <w:rFonts w:ascii="Times New Roman" w:hAnsi="Times New Roman" w:cs="Times New Roman"/>
          <w:sz w:val="24"/>
          <w:szCs w:val="24"/>
        </w:rPr>
        <w:t xml:space="preserve">- </w:t>
      </w:r>
      <w:r w:rsidRPr="007E0949">
        <w:rPr>
          <w:rFonts w:ascii="Times New Roman" w:hAnsi="Times New Roman" w:cs="Times New Roman"/>
          <w:sz w:val="24"/>
          <w:szCs w:val="24"/>
        </w:rPr>
        <w:t>30.</w:t>
      </w:r>
    </w:p>
    <w:p w:rsidR="007038D9" w:rsidRPr="00CD644E" w:rsidRDefault="00AA6B20"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Nuri, C</w:t>
      </w:r>
      <w:proofErr w:type="gramStart"/>
      <w:r>
        <w:rPr>
          <w:rFonts w:ascii="Times New Roman" w:hAnsi="Times New Roman" w:cs="Times New Roman"/>
          <w:sz w:val="24"/>
          <w:szCs w:val="24"/>
        </w:rPr>
        <w:t>.,</w:t>
      </w:r>
      <w:proofErr w:type="gramEnd"/>
      <w:r w:rsidRPr="00CD644E">
        <w:rPr>
          <w:rFonts w:ascii="Times New Roman" w:hAnsi="Times New Roman" w:cs="Times New Roman"/>
          <w:sz w:val="24"/>
          <w:szCs w:val="24"/>
        </w:rPr>
        <w:t xml:space="preserve"> Direktör,</w:t>
      </w:r>
      <w:r w:rsidR="00220E0A">
        <w:rPr>
          <w:rFonts w:ascii="Times New Roman" w:hAnsi="Times New Roman" w:cs="Times New Roman"/>
          <w:sz w:val="24"/>
          <w:szCs w:val="24"/>
        </w:rPr>
        <w:t xml:space="preserve"> </w:t>
      </w:r>
      <w:r w:rsidRPr="00CD644E">
        <w:rPr>
          <w:rFonts w:ascii="Times New Roman" w:hAnsi="Times New Roman" w:cs="Times New Roman"/>
          <w:sz w:val="24"/>
          <w:szCs w:val="24"/>
        </w:rPr>
        <w:t>C</w:t>
      </w:r>
      <w:r>
        <w:rPr>
          <w:rFonts w:ascii="Times New Roman" w:hAnsi="Times New Roman" w:cs="Times New Roman"/>
          <w:sz w:val="24"/>
          <w:szCs w:val="24"/>
        </w:rPr>
        <w:t>.</w:t>
      </w:r>
      <w:r w:rsidR="00220E0A">
        <w:rPr>
          <w:rFonts w:ascii="Times New Roman" w:hAnsi="Times New Roman" w:cs="Times New Roman"/>
          <w:sz w:val="24"/>
          <w:szCs w:val="24"/>
        </w:rPr>
        <w:t xml:space="preserve"> </w:t>
      </w:r>
      <w:r>
        <w:rPr>
          <w:rFonts w:ascii="Times New Roman" w:hAnsi="Times New Roman" w:cs="Times New Roman"/>
          <w:sz w:val="24"/>
          <w:szCs w:val="24"/>
        </w:rPr>
        <w:t>v</w:t>
      </w:r>
      <w:r w:rsidRPr="00CD644E">
        <w:rPr>
          <w:rFonts w:ascii="Times New Roman" w:hAnsi="Times New Roman" w:cs="Times New Roman"/>
          <w:sz w:val="24"/>
          <w:szCs w:val="24"/>
        </w:rPr>
        <w:t>e Serin, N</w:t>
      </w:r>
      <w:r>
        <w:rPr>
          <w:rFonts w:ascii="Times New Roman" w:hAnsi="Times New Roman" w:cs="Times New Roman"/>
          <w:sz w:val="24"/>
          <w:szCs w:val="24"/>
        </w:rPr>
        <w:t>.</w:t>
      </w:r>
      <w:r w:rsidRPr="00CD644E">
        <w:rPr>
          <w:rFonts w:ascii="Times New Roman" w:hAnsi="Times New Roman" w:cs="Times New Roman"/>
          <w:sz w:val="24"/>
          <w:szCs w:val="24"/>
        </w:rPr>
        <w:t xml:space="preserve"> B</w:t>
      </w:r>
      <w:r>
        <w:rPr>
          <w:rFonts w:ascii="Times New Roman" w:hAnsi="Times New Roman" w:cs="Times New Roman"/>
          <w:sz w:val="24"/>
          <w:szCs w:val="24"/>
        </w:rPr>
        <w:t>.</w:t>
      </w:r>
      <w:r w:rsidR="007038D9" w:rsidRPr="00CD644E">
        <w:rPr>
          <w:rFonts w:ascii="Times New Roman" w:hAnsi="Times New Roman" w:cs="Times New Roman"/>
          <w:sz w:val="24"/>
          <w:szCs w:val="24"/>
        </w:rPr>
        <w:t xml:space="preserve">(2017). Üniversite Öğrencilerinin Akademik </w:t>
      </w:r>
      <w:r w:rsidR="00357BC4">
        <w:rPr>
          <w:rFonts w:ascii="Times New Roman" w:hAnsi="Times New Roman" w:cs="Times New Roman"/>
          <w:sz w:val="24"/>
          <w:szCs w:val="24"/>
        </w:rPr>
        <w:t>Öz-yeterlik</w:t>
      </w:r>
      <w:r w:rsidR="007038D9" w:rsidRPr="00CD644E">
        <w:rPr>
          <w:rFonts w:ascii="Times New Roman" w:hAnsi="Times New Roman" w:cs="Times New Roman"/>
          <w:sz w:val="24"/>
          <w:szCs w:val="24"/>
        </w:rPr>
        <w:t xml:space="preserve"> İnancının </w:t>
      </w:r>
      <w:proofErr w:type="spellStart"/>
      <w:r w:rsidR="007038D9" w:rsidRPr="00CD644E">
        <w:rPr>
          <w:rFonts w:ascii="Times New Roman" w:hAnsi="Times New Roman" w:cs="Times New Roman"/>
          <w:sz w:val="24"/>
          <w:szCs w:val="24"/>
        </w:rPr>
        <w:t>Yordayıcısı</w:t>
      </w:r>
      <w:proofErr w:type="spellEnd"/>
      <w:r w:rsidR="007038D9" w:rsidRPr="00CD644E">
        <w:rPr>
          <w:rFonts w:ascii="Times New Roman" w:hAnsi="Times New Roman" w:cs="Times New Roman"/>
          <w:sz w:val="24"/>
          <w:szCs w:val="24"/>
        </w:rPr>
        <w:t xml:space="preserve"> olarak Anne-Babaya Bağlanma, </w:t>
      </w:r>
      <w:proofErr w:type="spellStart"/>
      <w:r w:rsidR="007038D9" w:rsidRPr="00220E0A">
        <w:rPr>
          <w:rFonts w:ascii="Times New Roman" w:hAnsi="Times New Roman" w:cs="Times New Roman"/>
          <w:i/>
          <w:sz w:val="24"/>
          <w:szCs w:val="24"/>
        </w:rPr>
        <w:t>Curr</w:t>
      </w:r>
      <w:r w:rsidR="00220E0A">
        <w:rPr>
          <w:rFonts w:ascii="Times New Roman" w:hAnsi="Times New Roman" w:cs="Times New Roman"/>
          <w:i/>
          <w:sz w:val="24"/>
          <w:szCs w:val="24"/>
        </w:rPr>
        <w:t>ent</w:t>
      </w:r>
      <w:proofErr w:type="spellEnd"/>
      <w:r w:rsidR="00244EC5" w:rsidRPr="00220E0A">
        <w:rPr>
          <w:rFonts w:ascii="Times New Roman" w:hAnsi="Times New Roman" w:cs="Times New Roman"/>
          <w:i/>
          <w:sz w:val="24"/>
          <w:szCs w:val="24"/>
        </w:rPr>
        <w:t xml:space="preserve"> </w:t>
      </w:r>
      <w:proofErr w:type="spellStart"/>
      <w:r w:rsidR="007038D9" w:rsidRPr="00220E0A">
        <w:rPr>
          <w:rFonts w:ascii="Times New Roman" w:hAnsi="Times New Roman" w:cs="Times New Roman"/>
          <w:i/>
          <w:sz w:val="24"/>
          <w:szCs w:val="24"/>
        </w:rPr>
        <w:t>Res</w:t>
      </w:r>
      <w:r w:rsidR="00220E0A">
        <w:rPr>
          <w:rFonts w:ascii="Times New Roman" w:hAnsi="Times New Roman" w:cs="Times New Roman"/>
          <w:i/>
          <w:sz w:val="24"/>
          <w:szCs w:val="24"/>
        </w:rPr>
        <w:t>earch</w:t>
      </w:r>
      <w:proofErr w:type="spellEnd"/>
      <w:r w:rsidR="00244EC5" w:rsidRPr="00220E0A">
        <w:rPr>
          <w:rFonts w:ascii="Times New Roman" w:hAnsi="Times New Roman" w:cs="Times New Roman"/>
          <w:i/>
          <w:sz w:val="24"/>
          <w:szCs w:val="24"/>
        </w:rPr>
        <w:t xml:space="preserve"> </w:t>
      </w:r>
      <w:proofErr w:type="spellStart"/>
      <w:r w:rsidR="007038D9" w:rsidRPr="00220E0A">
        <w:rPr>
          <w:rFonts w:ascii="Times New Roman" w:hAnsi="Times New Roman" w:cs="Times New Roman"/>
          <w:i/>
          <w:sz w:val="24"/>
          <w:szCs w:val="24"/>
        </w:rPr>
        <w:t>Educ</w:t>
      </w:r>
      <w:r w:rsidR="00220E0A">
        <w:rPr>
          <w:rFonts w:ascii="Times New Roman" w:hAnsi="Times New Roman" w:cs="Times New Roman"/>
          <w:i/>
          <w:sz w:val="24"/>
          <w:szCs w:val="24"/>
        </w:rPr>
        <w:t>ation</w:t>
      </w:r>
      <w:proofErr w:type="spellEnd"/>
      <w:r w:rsidR="00220E0A">
        <w:rPr>
          <w:rFonts w:ascii="Times New Roman" w:hAnsi="Times New Roman" w:cs="Times New Roman"/>
          <w:sz w:val="24"/>
          <w:szCs w:val="24"/>
        </w:rPr>
        <w:t xml:space="preserve">, 3(1), </w:t>
      </w:r>
      <w:r w:rsidR="007038D9" w:rsidRPr="00220E0A">
        <w:rPr>
          <w:rFonts w:ascii="Times New Roman" w:hAnsi="Times New Roman" w:cs="Times New Roman"/>
          <w:sz w:val="24"/>
          <w:szCs w:val="24"/>
        </w:rPr>
        <w:t xml:space="preserve"> 15-23.</w:t>
      </w:r>
      <w:r w:rsidR="007038D9" w:rsidRPr="00CD644E">
        <w:rPr>
          <w:rFonts w:ascii="Times New Roman" w:hAnsi="Times New Roman" w:cs="Times New Roman"/>
          <w:sz w:val="24"/>
          <w:szCs w:val="24"/>
        </w:rPr>
        <w:t xml:space="preserve"> </w:t>
      </w:r>
    </w:p>
    <w:p w:rsidR="00FF115F" w:rsidRPr="00CD644E" w:rsidRDefault="00FF115F"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Ö</w:t>
      </w:r>
      <w:r w:rsidR="0011176F" w:rsidRPr="00CD644E">
        <w:rPr>
          <w:rFonts w:ascii="Times New Roman" w:hAnsi="Times New Roman" w:cs="Times New Roman"/>
          <w:sz w:val="24"/>
          <w:szCs w:val="24"/>
        </w:rPr>
        <w:t>ksüz</w:t>
      </w:r>
      <w:r w:rsidRPr="00CD644E">
        <w:rPr>
          <w:rFonts w:ascii="Times New Roman" w:hAnsi="Times New Roman" w:cs="Times New Roman"/>
          <w:sz w:val="24"/>
          <w:szCs w:val="24"/>
        </w:rPr>
        <w:t>, Y</w:t>
      </w:r>
      <w:r w:rsidR="0011176F">
        <w:rPr>
          <w:rFonts w:ascii="Times New Roman" w:hAnsi="Times New Roman" w:cs="Times New Roman"/>
          <w:sz w:val="24"/>
          <w:szCs w:val="24"/>
        </w:rPr>
        <w:t>.</w:t>
      </w:r>
      <w:r w:rsidRPr="00CD644E">
        <w:rPr>
          <w:rFonts w:ascii="Times New Roman" w:hAnsi="Times New Roman" w:cs="Times New Roman"/>
          <w:sz w:val="24"/>
          <w:szCs w:val="24"/>
        </w:rPr>
        <w:t>ve C</w:t>
      </w:r>
      <w:r w:rsidR="0011176F" w:rsidRPr="00CD644E">
        <w:rPr>
          <w:rFonts w:ascii="Times New Roman" w:hAnsi="Times New Roman" w:cs="Times New Roman"/>
          <w:sz w:val="24"/>
          <w:szCs w:val="24"/>
        </w:rPr>
        <w:t>oşkun</w:t>
      </w:r>
      <w:r w:rsidRPr="00CD644E">
        <w:rPr>
          <w:rFonts w:ascii="Times New Roman" w:hAnsi="Times New Roman" w:cs="Times New Roman"/>
          <w:sz w:val="24"/>
          <w:szCs w:val="24"/>
        </w:rPr>
        <w:t>, K</w:t>
      </w:r>
      <w:r w:rsidR="0011176F">
        <w:rPr>
          <w:rFonts w:ascii="Times New Roman" w:hAnsi="Times New Roman" w:cs="Times New Roman"/>
          <w:sz w:val="24"/>
          <w:szCs w:val="24"/>
        </w:rPr>
        <w:t>.</w:t>
      </w:r>
      <w:r w:rsidRPr="00CD644E">
        <w:rPr>
          <w:rFonts w:ascii="Times New Roman" w:hAnsi="Times New Roman" w:cs="Times New Roman"/>
          <w:sz w:val="24"/>
          <w:szCs w:val="24"/>
        </w:rPr>
        <w:t xml:space="preserve"> (2012). Öğretmenlik Uygulaması I-II Derslerinin Zihin Engelliler Öğretmen Adaylarının Öz-Yeterlilik Algılamaları Üzerindeki Etkisi, </w:t>
      </w:r>
      <w:r w:rsidRPr="00CD644E">
        <w:rPr>
          <w:rFonts w:ascii="Times New Roman" w:hAnsi="Times New Roman" w:cs="Times New Roman"/>
          <w:i/>
          <w:sz w:val="24"/>
          <w:szCs w:val="24"/>
        </w:rPr>
        <w:t>Ahi Evran Üniversitesi Kırşehir Eğitim Fakültesi Dergisi (KEFAD),</w:t>
      </w:r>
      <w:r w:rsidR="007E0949">
        <w:rPr>
          <w:rFonts w:ascii="Times New Roman" w:hAnsi="Times New Roman" w:cs="Times New Roman"/>
          <w:i/>
          <w:sz w:val="24"/>
          <w:szCs w:val="24"/>
        </w:rPr>
        <w:t xml:space="preserve"> </w:t>
      </w:r>
      <w:r w:rsidR="007E0949" w:rsidRPr="006937A3">
        <w:rPr>
          <w:rFonts w:ascii="Times New Roman" w:hAnsi="Times New Roman" w:cs="Times New Roman"/>
          <w:sz w:val="24"/>
          <w:szCs w:val="24"/>
        </w:rPr>
        <w:t>13(2)</w:t>
      </w:r>
      <w:r w:rsidR="006937A3" w:rsidRPr="006937A3">
        <w:rPr>
          <w:rFonts w:ascii="Times New Roman" w:hAnsi="Times New Roman" w:cs="Times New Roman"/>
          <w:sz w:val="24"/>
          <w:szCs w:val="24"/>
        </w:rPr>
        <w:t>,</w:t>
      </w:r>
      <w:r w:rsidR="006937A3">
        <w:rPr>
          <w:rFonts w:ascii="Times New Roman" w:hAnsi="Times New Roman" w:cs="Times New Roman"/>
          <w:i/>
          <w:sz w:val="24"/>
          <w:szCs w:val="24"/>
        </w:rPr>
        <w:t xml:space="preserve"> </w:t>
      </w:r>
      <w:r w:rsidRPr="006937A3">
        <w:rPr>
          <w:rFonts w:ascii="Times New Roman" w:hAnsi="Times New Roman" w:cs="Times New Roman"/>
          <w:sz w:val="24"/>
          <w:szCs w:val="24"/>
        </w:rPr>
        <w:t>131-155.</w:t>
      </w:r>
    </w:p>
    <w:p w:rsidR="002E7E93" w:rsidRPr="00CD644E" w:rsidRDefault="000C3B1B"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Ö</w:t>
      </w:r>
      <w:r w:rsidR="00275FBC" w:rsidRPr="00CD644E">
        <w:rPr>
          <w:rFonts w:ascii="Times New Roman" w:hAnsi="Times New Roman" w:cs="Times New Roman"/>
          <w:sz w:val="24"/>
          <w:szCs w:val="24"/>
        </w:rPr>
        <w:t>ncü</w:t>
      </w:r>
      <w:r w:rsidRPr="00CD644E">
        <w:rPr>
          <w:rFonts w:ascii="Times New Roman" w:hAnsi="Times New Roman" w:cs="Times New Roman"/>
          <w:sz w:val="24"/>
          <w:szCs w:val="24"/>
        </w:rPr>
        <w:t>, H</w:t>
      </w:r>
      <w:r w:rsidR="00275FBC">
        <w:rPr>
          <w:rFonts w:ascii="Times New Roman" w:hAnsi="Times New Roman" w:cs="Times New Roman"/>
          <w:sz w:val="24"/>
          <w:szCs w:val="24"/>
        </w:rPr>
        <w:t>.</w:t>
      </w:r>
      <w:r w:rsidRPr="00CD644E">
        <w:rPr>
          <w:rFonts w:ascii="Times New Roman" w:hAnsi="Times New Roman" w:cs="Times New Roman"/>
          <w:sz w:val="24"/>
          <w:szCs w:val="24"/>
        </w:rPr>
        <w:t xml:space="preserve"> (2012). Akademik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Ölçeğinin </w:t>
      </w:r>
      <w:proofErr w:type="spellStart"/>
      <w:r w:rsidRPr="00CD644E">
        <w:rPr>
          <w:rFonts w:ascii="Times New Roman" w:hAnsi="Times New Roman" w:cs="Times New Roman"/>
          <w:sz w:val="24"/>
          <w:szCs w:val="24"/>
        </w:rPr>
        <w:t>Türkçe’ye</w:t>
      </w:r>
      <w:proofErr w:type="spellEnd"/>
      <w:r w:rsidRPr="00CD644E">
        <w:rPr>
          <w:rFonts w:ascii="Times New Roman" w:hAnsi="Times New Roman" w:cs="Times New Roman"/>
          <w:sz w:val="24"/>
          <w:szCs w:val="24"/>
        </w:rPr>
        <w:t xml:space="preserve"> Uyarlanması,</w:t>
      </w:r>
      <w:r w:rsidR="003712B1">
        <w:rPr>
          <w:rFonts w:ascii="Times New Roman" w:hAnsi="Times New Roman" w:cs="Times New Roman"/>
          <w:sz w:val="24"/>
          <w:szCs w:val="24"/>
        </w:rPr>
        <w:t xml:space="preserve"> </w:t>
      </w:r>
      <w:r w:rsidRPr="00CD644E">
        <w:rPr>
          <w:rFonts w:ascii="Times New Roman" w:hAnsi="Times New Roman" w:cs="Times New Roman"/>
          <w:i/>
          <w:sz w:val="24"/>
          <w:szCs w:val="24"/>
        </w:rPr>
        <w:t>Ahi Evran Üniversitesi Kırşehir Eğitim Fakültesi Dergisi (KEFAD)</w:t>
      </w:r>
      <w:r w:rsidR="0043419F">
        <w:rPr>
          <w:rFonts w:ascii="Times New Roman" w:hAnsi="Times New Roman" w:cs="Times New Roman"/>
          <w:i/>
          <w:sz w:val="24"/>
          <w:szCs w:val="24"/>
        </w:rPr>
        <w:t xml:space="preserve">, </w:t>
      </w:r>
      <w:r w:rsidRPr="00CD644E">
        <w:rPr>
          <w:rFonts w:ascii="Times New Roman" w:hAnsi="Times New Roman" w:cs="Times New Roman"/>
          <w:sz w:val="24"/>
          <w:szCs w:val="24"/>
        </w:rPr>
        <w:t>13</w:t>
      </w:r>
      <w:r w:rsidR="0043419F">
        <w:rPr>
          <w:rFonts w:ascii="Times New Roman" w:hAnsi="Times New Roman" w:cs="Times New Roman"/>
          <w:sz w:val="24"/>
          <w:szCs w:val="24"/>
        </w:rPr>
        <w:t>(</w:t>
      </w:r>
      <w:r w:rsidRPr="00CD644E">
        <w:rPr>
          <w:rFonts w:ascii="Times New Roman" w:hAnsi="Times New Roman" w:cs="Times New Roman"/>
          <w:sz w:val="24"/>
          <w:szCs w:val="24"/>
        </w:rPr>
        <w:t>1</w:t>
      </w:r>
      <w:r w:rsidR="0043419F">
        <w:rPr>
          <w:rFonts w:ascii="Times New Roman" w:hAnsi="Times New Roman" w:cs="Times New Roman"/>
          <w:sz w:val="24"/>
          <w:szCs w:val="24"/>
        </w:rPr>
        <w:t>)</w:t>
      </w:r>
      <w:r w:rsidRPr="00CD644E">
        <w:rPr>
          <w:rFonts w:ascii="Times New Roman" w:hAnsi="Times New Roman" w:cs="Times New Roman"/>
          <w:sz w:val="24"/>
          <w:szCs w:val="24"/>
        </w:rPr>
        <w:t>, 183-206.</w:t>
      </w:r>
    </w:p>
    <w:p w:rsidR="002E7E93" w:rsidRPr="00CD644E" w:rsidRDefault="00C156D8"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Ö</w:t>
      </w:r>
      <w:r w:rsidR="0062570C" w:rsidRPr="00CD644E">
        <w:rPr>
          <w:rFonts w:ascii="Times New Roman" w:hAnsi="Times New Roman" w:cs="Times New Roman"/>
          <w:sz w:val="24"/>
          <w:szCs w:val="24"/>
        </w:rPr>
        <w:t>zgen</w:t>
      </w:r>
      <w:r w:rsidRPr="00CD644E">
        <w:rPr>
          <w:rFonts w:ascii="Times New Roman" w:hAnsi="Times New Roman" w:cs="Times New Roman"/>
          <w:sz w:val="24"/>
          <w:szCs w:val="24"/>
        </w:rPr>
        <w:t>, K</w:t>
      </w:r>
      <w:r w:rsidR="0062570C">
        <w:rPr>
          <w:rFonts w:ascii="Times New Roman" w:hAnsi="Times New Roman" w:cs="Times New Roman"/>
          <w:sz w:val="24"/>
          <w:szCs w:val="24"/>
        </w:rPr>
        <w:t>.</w:t>
      </w:r>
      <w:r w:rsidRPr="00CD644E">
        <w:rPr>
          <w:rFonts w:ascii="Times New Roman" w:hAnsi="Times New Roman" w:cs="Times New Roman"/>
          <w:sz w:val="24"/>
          <w:szCs w:val="24"/>
        </w:rPr>
        <w:t xml:space="preserve"> ve </w:t>
      </w:r>
      <w:proofErr w:type="spellStart"/>
      <w:r w:rsidRPr="00CD644E">
        <w:rPr>
          <w:rFonts w:ascii="Times New Roman" w:hAnsi="Times New Roman" w:cs="Times New Roman"/>
          <w:sz w:val="24"/>
          <w:szCs w:val="24"/>
        </w:rPr>
        <w:t>B</w:t>
      </w:r>
      <w:r w:rsidR="0062570C" w:rsidRPr="00CD644E">
        <w:rPr>
          <w:rFonts w:ascii="Times New Roman" w:hAnsi="Times New Roman" w:cs="Times New Roman"/>
          <w:sz w:val="24"/>
          <w:szCs w:val="24"/>
        </w:rPr>
        <w:t>indak</w:t>
      </w:r>
      <w:proofErr w:type="spellEnd"/>
      <w:r w:rsidRPr="00CD644E">
        <w:rPr>
          <w:rFonts w:ascii="Times New Roman" w:hAnsi="Times New Roman" w:cs="Times New Roman"/>
          <w:sz w:val="24"/>
          <w:szCs w:val="24"/>
        </w:rPr>
        <w:t>, R</w:t>
      </w:r>
      <w:r w:rsidR="0062570C">
        <w:rPr>
          <w:rFonts w:ascii="Times New Roman" w:hAnsi="Times New Roman" w:cs="Times New Roman"/>
          <w:sz w:val="24"/>
          <w:szCs w:val="24"/>
        </w:rPr>
        <w:t xml:space="preserve">. </w:t>
      </w:r>
      <w:r w:rsidRPr="00CD644E">
        <w:rPr>
          <w:rFonts w:ascii="Times New Roman" w:hAnsi="Times New Roman" w:cs="Times New Roman"/>
          <w:sz w:val="24"/>
          <w:szCs w:val="24"/>
        </w:rPr>
        <w:t>(2011). Lise Öğrencilerinin Matematik Okuryazarlığına Yönelik</w:t>
      </w:r>
      <w:r w:rsidR="00244EC5">
        <w:rPr>
          <w:rFonts w:ascii="Times New Roman" w:hAnsi="Times New Roman" w:cs="Times New Roman"/>
          <w:sz w:val="24"/>
          <w:szCs w:val="24"/>
        </w:rPr>
        <w:t xml:space="preserve"> </w:t>
      </w:r>
      <w:r w:rsidRPr="00CD644E">
        <w:rPr>
          <w:rFonts w:ascii="Times New Roman" w:hAnsi="Times New Roman" w:cs="Times New Roman"/>
          <w:sz w:val="24"/>
          <w:szCs w:val="24"/>
        </w:rPr>
        <w:t>Öz-Yeterlik İnançlarının Belirlenmesi</w:t>
      </w:r>
      <w:r w:rsidRPr="00244EC5">
        <w:rPr>
          <w:rFonts w:ascii="Times New Roman" w:hAnsi="Times New Roman" w:cs="Times New Roman"/>
          <w:i/>
          <w:sz w:val="24"/>
          <w:szCs w:val="24"/>
        </w:rPr>
        <w:t>, Kuram ve Uygulamada Eğitim Bilimleri</w:t>
      </w:r>
      <w:r w:rsidR="006937A3">
        <w:rPr>
          <w:rFonts w:ascii="Times New Roman" w:hAnsi="Times New Roman" w:cs="Times New Roman"/>
          <w:i/>
          <w:sz w:val="24"/>
          <w:szCs w:val="24"/>
        </w:rPr>
        <w:t>,</w:t>
      </w:r>
      <w:r w:rsidRPr="00CD644E">
        <w:rPr>
          <w:rFonts w:ascii="Times New Roman" w:hAnsi="Times New Roman" w:cs="Times New Roman"/>
          <w:sz w:val="24"/>
          <w:szCs w:val="24"/>
        </w:rPr>
        <w:t xml:space="preserve"> 11(2)</w:t>
      </w:r>
      <w:r w:rsidRPr="006937A3">
        <w:rPr>
          <w:rFonts w:ascii="Times New Roman" w:hAnsi="Times New Roman" w:cs="Times New Roman"/>
          <w:sz w:val="24"/>
          <w:szCs w:val="24"/>
        </w:rPr>
        <w:t>,</w:t>
      </w:r>
      <w:r w:rsidRPr="00CD644E">
        <w:rPr>
          <w:rFonts w:ascii="Times New Roman" w:hAnsi="Times New Roman" w:cs="Times New Roman"/>
          <w:sz w:val="24"/>
          <w:szCs w:val="24"/>
        </w:rPr>
        <w:t xml:space="preserve"> 1073-1089.</w:t>
      </w:r>
    </w:p>
    <w:p w:rsidR="00C32A5B" w:rsidRPr="00CD644E" w:rsidRDefault="00C32A5B" w:rsidP="00007928">
      <w:pPr>
        <w:spacing w:after="0" w:line="480" w:lineRule="auto"/>
        <w:ind w:left="284" w:hanging="284"/>
        <w:jc w:val="both"/>
        <w:rPr>
          <w:rFonts w:ascii="Times New Roman" w:hAnsi="Times New Roman" w:cs="Times New Roman"/>
          <w:sz w:val="24"/>
          <w:szCs w:val="24"/>
        </w:rPr>
      </w:pPr>
      <w:proofErr w:type="spellStart"/>
      <w:r w:rsidRPr="00CD644E">
        <w:rPr>
          <w:rFonts w:ascii="Times New Roman" w:hAnsi="Times New Roman" w:cs="Times New Roman"/>
          <w:sz w:val="24"/>
          <w:szCs w:val="24"/>
        </w:rPr>
        <w:t>S</w:t>
      </w:r>
      <w:r w:rsidR="00F37610" w:rsidRPr="00CD644E">
        <w:rPr>
          <w:rFonts w:ascii="Times New Roman" w:hAnsi="Times New Roman" w:cs="Times New Roman"/>
          <w:sz w:val="24"/>
          <w:szCs w:val="24"/>
        </w:rPr>
        <w:t>aracaloğlu</w:t>
      </w:r>
      <w:proofErr w:type="spellEnd"/>
      <w:r w:rsidRPr="00CD644E">
        <w:rPr>
          <w:rFonts w:ascii="Times New Roman" w:hAnsi="Times New Roman" w:cs="Times New Roman"/>
          <w:sz w:val="24"/>
          <w:szCs w:val="24"/>
        </w:rPr>
        <w:t>, A. S</w:t>
      </w:r>
      <w:proofErr w:type="gramStart"/>
      <w:r w:rsidR="00F37610">
        <w:rPr>
          <w:rFonts w:ascii="Times New Roman" w:hAnsi="Times New Roman" w:cs="Times New Roman"/>
          <w:sz w:val="24"/>
          <w:szCs w:val="24"/>
        </w:rPr>
        <w:t>.,</w:t>
      </w:r>
      <w:proofErr w:type="spellStart"/>
      <w:proofErr w:type="gramEnd"/>
      <w:r w:rsidRPr="00CD644E">
        <w:rPr>
          <w:rFonts w:ascii="Times New Roman" w:hAnsi="Times New Roman" w:cs="Times New Roman"/>
          <w:sz w:val="24"/>
          <w:szCs w:val="24"/>
        </w:rPr>
        <w:t>C</w:t>
      </w:r>
      <w:r w:rsidR="00F37610" w:rsidRPr="00CD644E">
        <w:rPr>
          <w:rFonts w:ascii="Times New Roman" w:hAnsi="Times New Roman" w:cs="Times New Roman"/>
          <w:sz w:val="24"/>
          <w:szCs w:val="24"/>
        </w:rPr>
        <w:t>ertel</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Z</w:t>
      </w:r>
      <w:r w:rsidR="00F37610">
        <w:rPr>
          <w:rFonts w:ascii="Times New Roman" w:hAnsi="Times New Roman" w:cs="Times New Roman"/>
          <w:sz w:val="24"/>
          <w:szCs w:val="24"/>
        </w:rPr>
        <w:t>.,</w:t>
      </w:r>
      <w:r w:rsidRPr="00CD644E">
        <w:rPr>
          <w:rFonts w:ascii="Times New Roman" w:hAnsi="Times New Roman" w:cs="Times New Roman"/>
          <w:sz w:val="24"/>
          <w:szCs w:val="24"/>
        </w:rPr>
        <w:t>V</w:t>
      </w:r>
      <w:r w:rsidR="00F37610" w:rsidRPr="00CD644E">
        <w:rPr>
          <w:rFonts w:ascii="Times New Roman" w:hAnsi="Times New Roman" w:cs="Times New Roman"/>
          <w:sz w:val="24"/>
          <w:szCs w:val="24"/>
        </w:rPr>
        <w:t>arol</w:t>
      </w:r>
      <w:proofErr w:type="spellEnd"/>
      <w:r w:rsidRPr="00CD644E">
        <w:rPr>
          <w:rFonts w:ascii="Times New Roman" w:hAnsi="Times New Roman" w:cs="Times New Roman"/>
          <w:sz w:val="24"/>
          <w:szCs w:val="24"/>
        </w:rPr>
        <w:t>, S. R</w:t>
      </w:r>
      <w:r w:rsidR="00F37610">
        <w:rPr>
          <w:rFonts w:ascii="Times New Roman" w:hAnsi="Times New Roman" w:cs="Times New Roman"/>
          <w:sz w:val="24"/>
          <w:szCs w:val="24"/>
        </w:rPr>
        <w:t>.</w:t>
      </w:r>
      <w:r w:rsidRPr="00CD644E">
        <w:rPr>
          <w:rFonts w:ascii="Times New Roman" w:hAnsi="Times New Roman" w:cs="Times New Roman"/>
          <w:sz w:val="24"/>
          <w:szCs w:val="24"/>
        </w:rPr>
        <w:t xml:space="preserve"> ve B</w:t>
      </w:r>
      <w:r w:rsidR="00F37610" w:rsidRPr="00CD644E">
        <w:rPr>
          <w:rFonts w:ascii="Times New Roman" w:hAnsi="Times New Roman" w:cs="Times New Roman"/>
          <w:sz w:val="24"/>
          <w:szCs w:val="24"/>
        </w:rPr>
        <w:t>ahadır</w:t>
      </w:r>
      <w:r w:rsidRPr="00CD644E">
        <w:rPr>
          <w:rFonts w:ascii="Times New Roman" w:hAnsi="Times New Roman" w:cs="Times New Roman"/>
          <w:sz w:val="24"/>
          <w:szCs w:val="24"/>
        </w:rPr>
        <w:t>, Z</w:t>
      </w:r>
      <w:r w:rsidR="00F37610">
        <w:rPr>
          <w:rFonts w:ascii="Times New Roman" w:hAnsi="Times New Roman" w:cs="Times New Roman"/>
          <w:sz w:val="24"/>
          <w:szCs w:val="24"/>
        </w:rPr>
        <w:t>.</w:t>
      </w:r>
      <w:r w:rsidRPr="00CD644E">
        <w:rPr>
          <w:rFonts w:ascii="Times New Roman" w:hAnsi="Times New Roman" w:cs="Times New Roman"/>
          <w:sz w:val="24"/>
          <w:szCs w:val="24"/>
        </w:rPr>
        <w:t xml:space="preserve"> (2012). Beden Eğitimi Öğretmenlerinin </w:t>
      </w:r>
      <w:r w:rsidR="00357BC4">
        <w:rPr>
          <w:rFonts w:ascii="Times New Roman" w:hAnsi="Times New Roman" w:cs="Times New Roman"/>
          <w:sz w:val="24"/>
          <w:szCs w:val="24"/>
        </w:rPr>
        <w:t>Öz-yeterlik</w:t>
      </w:r>
      <w:r w:rsidRPr="00CD644E">
        <w:rPr>
          <w:rFonts w:ascii="Times New Roman" w:hAnsi="Times New Roman" w:cs="Times New Roman"/>
          <w:sz w:val="24"/>
          <w:szCs w:val="24"/>
        </w:rPr>
        <w:t xml:space="preserve"> İnançları ve Denetim</w:t>
      </w:r>
      <w:r w:rsidR="00AD2ED2">
        <w:rPr>
          <w:rFonts w:ascii="Times New Roman" w:hAnsi="Times New Roman" w:cs="Times New Roman"/>
          <w:sz w:val="24"/>
          <w:szCs w:val="24"/>
        </w:rPr>
        <w:t xml:space="preserve"> </w:t>
      </w:r>
      <w:r w:rsidRPr="00CD644E">
        <w:rPr>
          <w:rFonts w:ascii="Times New Roman" w:hAnsi="Times New Roman" w:cs="Times New Roman"/>
          <w:sz w:val="24"/>
          <w:szCs w:val="24"/>
        </w:rPr>
        <w:t xml:space="preserve">Odaklarının İncelenmesi, </w:t>
      </w:r>
      <w:r w:rsidRPr="00CD644E">
        <w:rPr>
          <w:rFonts w:ascii="Times New Roman" w:hAnsi="Times New Roman" w:cs="Times New Roman"/>
          <w:i/>
          <w:sz w:val="24"/>
          <w:szCs w:val="24"/>
        </w:rPr>
        <w:t>Adnan Menderes Üniversitesi Eğitim Fakültesi, Eğitim Bilimleri Dergisi</w:t>
      </w:r>
      <w:r w:rsidRPr="00CD644E">
        <w:rPr>
          <w:rFonts w:ascii="Times New Roman" w:hAnsi="Times New Roman" w:cs="Times New Roman"/>
          <w:sz w:val="24"/>
          <w:szCs w:val="24"/>
        </w:rPr>
        <w:t>, Haziran, 3 (2), 54-65</w:t>
      </w:r>
      <w:r w:rsidR="002F1DA0" w:rsidRPr="00CD644E">
        <w:rPr>
          <w:rFonts w:ascii="Times New Roman" w:hAnsi="Times New Roman" w:cs="Times New Roman"/>
          <w:sz w:val="24"/>
          <w:szCs w:val="24"/>
        </w:rPr>
        <w:t>.</w:t>
      </w:r>
    </w:p>
    <w:p w:rsidR="00C752F6" w:rsidRPr="00152D14" w:rsidRDefault="00C752F6" w:rsidP="000E0C30">
      <w:pPr>
        <w:widowControl w:val="0"/>
        <w:tabs>
          <w:tab w:val="left" w:pos="284"/>
        </w:tabs>
        <w:autoSpaceDE w:val="0"/>
        <w:autoSpaceDN w:val="0"/>
        <w:adjustRightInd w:val="0"/>
        <w:spacing w:after="240" w:line="360" w:lineRule="auto"/>
        <w:jc w:val="both"/>
        <w:rPr>
          <w:rFonts w:ascii="Times" w:hAnsi="Times" w:cs="Times"/>
          <w:sz w:val="24"/>
          <w:szCs w:val="24"/>
        </w:rPr>
      </w:pPr>
      <w:r>
        <w:rPr>
          <w:rFonts w:ascii="Times New Roman" w:hAnsi="Times New Roman" w:cs="Times New Roman"/>
          <w:sz w:val="24"/>
          <w:szCs w:val="24"/>
        </w:rPr>
        <w:t xml:space="preserve">Şirin, E. F. ve Duman, S.  (2018). </w:t>
      </w:r>
      <w:r w:rsidR="00BA4347" w:rsidRPr="00BA4347">
        <w:rPr>
          <w:rFonts w:ascii="Times" w:hAnsi="Times" w:cs="Times"/>
          <w:sz w:val="24"/>
          <w:szCs w:val="24"/>
        </w:rPr>
        <w:t xml:space="preserve">Cinsiyete Göre Beden Eğitimi ve Spor Yüksekokulu </w:t>
      </w:r>
      <w:r w:rsidR="000E0C30">
        <w:rPr>
          <w:rFonts w:ascii="Times" w:hAnsi="Times" w:cs="Times"/>
          <w:sz w:val="24"/>
          <w:szCs w:val="24"/>
        </w:rPr>
        <w:tab/>
      </w:r>
      <w:r w:rsidR="00BA4347" w:rsidRPr="00BA4347">
        <w:rPr>
          <w:rFonts w:ascii="Times" w:hAnsi="Times" w:cs="Times"/>
          <w:sz w:val="24"/>
          <w:szCs w:val="24"/>
        </w:rPr>
        <w:t xml:space="preserve">Öğrencilerinde Akademik Erteleme Davranışı: Genel Erteleme ve Akademik </w:t>
      </w:r>
      <w:proofErr w:type="spellStart"/>
      <w:r w:rsidR="00BA4347" w:rsidRPr="00BA4347">
        <w:rPr>
          <w:rFonts w:ascii="Times" w:hAnsi="Times" w:cs="Times"/>
          <w:sz w:val="24"/>
          <w:szCs w:val="24"/>
        </w:rPr>
        <w:t>Özyeterliğin</w:t>
      </w:r>
      <w:proofErr w:type="spellEnd"/>
      <w:r w:rsidR="00BA4347" w:rsidRPr="00BA4347">
        <w:rPr>
          <w:rFonts w:ascii="Times" w:hAnsi="Times" w:cs="Times"/>
          <w:sz w:val="24"/>
          <w:szCs w:val="24"/>
        </w:rPr>
        <w:t xml:space="preserve"> </w:t>
      </w:r>
      <w:r w:rsidR="000E0C30">
        <w:rPr>
          <w:rFonts w:ascii="Times" w:hAnsi="Times" w:cs="Times"/>
          <w:sz w:val="24"/>
          <w:szCs w:val="24"/>
        </w:rPr>
        <w:tab/>
      </w:r>
      <w:r w:rsidR="00BA4347" w:rsidRPr="00BA4347">
        <w:rPr>
          <w:rFonts w:ascii="Times" w:hAnsi="Times" w:cs="Times"/>
          <w:sz w:val="24"/>
          <w:szCs w:val="24"/>
        </w:rPr>
        <w:t>Rolü</w:t>
      </w:r>
      <w:r w:rsidR="00BA4347">
        <w:rPr>
          <w:rFonts w:ascii="Times" w:hAnsi="Times" w:cs="Times"/>
          <w:sz w:val="24"/>
          <w:szCs w:val="24"/>
        </w:rPr>
        <w:t xml:space="preserve">, </w:t>
      </w:r>
      <w:r w:rsidR="00BA4347" w:rsidRPr="00BA4347">
        <w:rPr>
          <w:rFonts w:ascii="Times" w:hAnsi="Times" w:cs="Times"/>
          <w:sz w:val="24"/>
          <w:szCs w:val="24"/>
        </w:rPr>
        <w:t xml:space="preserve"> </w:t>
      </w:r>
      <w:r w:rsidR="00BA4347">
        <w:rPr>
          <w:rFonts w:ascii="Times" w:hAnsi="Times" w:cs="Times"/>
          <w:sz w:val="26"/>
          <w:szCs w:val="26"/>
        </w:rPr>
        <w:t>Türk Spor Bilimleri Dergisi</w:t>
      </w:r>
      <w:r w:rsidR="00BA4347">
        <w:rPr>
          <w:rFonts w:ascii="MS Mincho" w:eastAsia="MS Mincho" w:hAnsi="MS Mincho" w:cs="MS Mincho"/>
          <w:sz w:val="26"/>
          <w:szCs w:val="26"/>
        </w:rPr>
        <w:t> </w:t>
      </w:r>
      <w:r w:rsidR="00BA4347">
        <w:rPr>
          <w:rFonts w:ascii="Times" w:hAnsi="Times" w:cs="Times"/>
        </w:rPr>
        <w:t>1(1),1-10</w:t>
      </w:r>
      <w:r w:rsidR="00C418C7">
        <w:rPr>
          <w:rFonts w:ascii="Times" w:hAnsi="Times" w:cs="Times"/>
        </w:rPr>
        <w:t>.</w:t>
      </w:r>
      <w:r w:rsidR="00BA4347">
        <w:rPr>
          <w:rFonts w:ascii="Times" w:hAnsi="Times" w:cs="Times"/>
        </w:rPr>
        <w:t xml:space="preserve"> </w:t>
      </w:r>
    </w:p>
    <w:p w:rsidR="00C32A5B" w:rsidRPr="00CD644E" w:rsidRDefault="007129A0"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lastRenderedPageBreak/>
        <w:t>T</w:t>
      </w:r>
      <w:r w:rsidR="00B51D02" w:rsidRPr="00CD644E">
        <w:rPr>
          <w:rFonts w:ascii="Times New Roman" w:hAnsi="Times New Roman" w:cs="Times New Roman"/>
          <w:sz w:val="24"/>
          <w:szCs w:val="24"/>
        </w:rPr>
        <w:t>abancalı</w:t>
      </w:r>
      <w:r w:rsidRPr="00CD644E">
        <w:rPr>
          <w:rFonts w:ascii="Times New Roman" w:hAnsi="Times New Roman" w:cs="Times New Roman"/>
          <w:sz w:val="24"/>
          <w:szCs w:val="24"/>
        </w:rPr>
        <w:t>, E</w:t>
      </w:r>
      <w:r w:rsidR="00B51D02">
        <w:rPr>
          <w:rFonts w:ascii="Times New Roman" w:hAnsi="Times New Roman" w:cs="Times New Roman"/>
          <w:sz w:val="24"/>
          <w:szCs w:val="24"/>
        </w:rPr>
        <w:t>.</w:t>
      </w:r>
      <w:r w:rsidRPr="00CD644E">
        <w:rPr>
          <w:rFonts w:ascii="Times New Roman" w:hAnsi="Times New Roman" w:cs="Times New Roman"/>
          <w:sz w:val="24"/>
          <w:szCs w:val="24"/>
        </w:rPr>
        <w:t xml:space="preserve"> ve Ç</w:t>
      </w:r>
      <w:r w:rsidR="00B51D02" w:rsidRPr="00CD644E">
        <w:rPr>
          <w:rFonts w:ascii="Times New Roman" w:hAnsi="Times New Roman" w:cs="Times New Roman"/>
          <w:sz w:val="24"/>
          <w:szCs w:val="24"/>
        </w:rPr>
        <w:t>elik</w:t>
      </w:r>
      <w:r w:rsidRPr="00CD644E">
        <w:rPr>
          <w:rFonts w:ascii="Times New Roman" w:hAnsi="Times New Roman" w:cs="Times New Roman"/>
          <w:sz w:val="24"/>
          <w:szCs w:val="24"/>
        </w:rPr>
        <w:t>, K</w:t>
      </w:r>
      <w:r w:rsidR="00B51D02">
        <w:rPr>
          <w:rFonts w:ascii="Times New Roman" w:hAnsi="Times New Roman" w:cs="Times New Roman"/>
          <w:sz w:val="24"/>
          <w:szCs w:val="24"/>
        </w:rPr>
        <w:t>.</w:t>
      </w:r>
      <w:r w:rsidRPr="00CD644E">
        <w:rPr>
          <w:rFonts w:ascii="Times New Roman" w:hAnsi="Times New Roman" w:cs="Times New Roman"/>
          <w:sz w:val="24"/>
          <w:szCs w:val="24"/>
        </w:rPr>
        <w:t xml:space="preserve"> (2013). Öğretmen </w:t>
      </w:r>
      <w:r w:rsidR="00173AF1" w:rsidRPr="00CD644E">
        <w:rPr>
          <w:rFonts w:ascii="Times New Roman" w:hAnsi="Times New Roman" w:cs="Times New Roman"/>
          <w:sz w:val="24"/>
          <w:szCs w:val="24"/>
        </w:rPr>
        <w:t>Adaylarının</w:t>
      </w:r>
      <w:r w:rsidR="00AD2ED2">
        <w:rPr>
          <w:rFonts w:ascii="Times New Roman" w:hAnsi="Times New Roman" w:cs="Times New Roman"/>
          <w:sz w:val="24"/>
          <w:szCs w:val="24"/>
        </w:rPr>
        <w:t xml:space="preserve"> </w:t>
      </w:r>
      <w:r w:rsidR="00173AF1" w:rsidRPr="00CD644E">
        <w:rPr>
          <w:rFonts w:ascii="Times New Roman" w:hAnsi="Times New Roman" w:cs="Times New Roman"/>
          <w:sz w:val="24"/>
          <w:szCs w:val="24"/>
        </w:rPr>
        <w:t>Akademik Öz-Yeterlikleri İle</w:t>
      </w:r>
      <w:r w:rsidR="00AD2ED2">
        <w:rPr>
          <w:rFonts w:ascii="Times New Roman" w:hAnsi="Times New Roman" w:cs="Times New Roman"/>
          <w:sz w:val="24"/>
          <w:szCs w:val="24"/>
        </w:rPr>
        <w:t xml:space="preserve"> </w:t>
      </w:r>
      <w:r w:rsidR="00173AF1" w:rsidRPr="00CD644E">
        <w:rPr>
          <w:rFonts w:ascii="Times New Roman" w:hAnsi="Times New Roman" w:cs="Times New Roman"/>
          <w:sz w:val="24"/>
          <w:szCs w:val="24"/>
        </w:rPr>
        <w:t>Öğretmen Öz-Yeterlilikleri</w:t>
      </w:r>
      <w:r w:rsidR="00AD2ED2">
        <w:rPr>
          <w:rFonts w:ascii="Times New Roman" w:hAnsi="Times New Roman" w:cs="Times New Roman"/>
          <w:sz w:val="24"/>
          <w:szCs w:val="24"/>
        </w:rPr>
        <w:t xml:space="preserve"> </w:t>
      </w:r>
      <w:r w:rsidR="00173AF1" w:rsidRPr="00CD644E">
        <w:rPr>
          <w:rFonts w:ascii="Times New Roman" w:hAnsi="Times New Roman" w:cs="Times New Roman"/>
          <w:sz w:val="24"/>
          <w:szCs w:val="24"/>
        </w:rPr>
        <w:t xml:space="preserve">Arasındaki İlişki, </w:t>
      </w:r>
      <w:r w:rsidRPr="00CD644E">
        <w:rPr>
          <w:rFonts w:ascii="Times New Roman" w:hAnsi="Times New Roman" w:cs="Times New Roman"/>
          <w:i/>
          <w:sz w:val="24"/>
          <w:szCs w:val="24"/>
        </w:rPr>
        <w:t xml:space="preserve">International </w:t>
      </w:r>
      <w:proofErr w:type="spellStart"/>
      <w:r w:rsidRPr="00CD644E">
        <w:rPr>
          <w:rFonts w:ascii="Times New Roman" w:hAnsi="Times New Roman" w:cs="Times New Roman"/>
          <w:i/>
          <w:sz w:val="24"/>
          <w:szCs w:val="24"/>
        </w:rPr>
        <w:t>Journal</w:t>
      </w:r>
      <w:proofErr w:type="spellEnd"/>
      <w:r w:rsidRPr="00CD644E">
        <w:rPr>
          <w:rFonts w:ascii="Times New Roman" w:hAnsi="Times New Roman" w:cs="Times New Roman"/>
          <w:i/>
          <w:sz w:val="24"/>
          <w:szCs w:val="24"/>
        </w:rPr>
        <w:t xml:space="preserve"> of Human </w:t>
      </w:r>
      <w:proofErr w:type="spellStart"/>
      <w:r w:rsidRPr="00CD644E">
        <w:rPr>
          <w:rFonts w:ascii="Times New Roman" w:hAnsi="Times New Roman" w:cs="Times New Roman"/>
          <w:i/>
          <w:sz w:val="24"/>
          <w:szCs w:val="24"/>
        </w:rPr>
        <w:t>Sciences</w:t>
      </w:r>
      <w:proofErr w:type="spellEnd"/>
      <w:r w:rsidRPr="00CD644E">
        <w:rPr>
          <w:rFonts w:ascii="Times New Roman" w:hAnsi="Times New Roman" w:cs="Times New Roman"/>
          <w:i/>
          <w:sz w:val="24"/>
          <w:szCs w:val="24"/>
        </w:rPr>
        <w:t>,</w:t>
      </w:r>
      <w:r w:rsidRPr="00CD644E">
        <w:rPr>
          <w:rFonts w:ascii="Times New Roman" w:hAnsi="Times New Roman" w:cs="Times New Roman"/>
          <w:sz w:val="24"/>
          <w:szCs w:val="24"/>
        </w:rPr>
        <w:t xml:space="preserve"> 10(1), 1167-1184. </w:t>
      </w:r>
    </w:p>
    <w:p w:rsidR="006E6768" w:rsidRPr="00CD644E" w:rsidRDefault="006E6768" w:rsidP="00007928">
      <w:pPr>
        <w:spacing w:after="0" w:line="480" w:lineRule="auto"/>
        <w:ind w:left="284" w:hanging="284"/>
        <w:jc w:val="both"/>
        <w:rPr>
          <w:rFonts w:ascii="Times New Roman" w:hAnsi="Times New Roman" w:cs="Times New Roman"/>
          <w:sz w:val="24"/>
          <w:szCs w:val="24"/>
        </w:rPr>
      </w:pPr>
      <w:proofErr w:type="spellStart"/>
      <w:r w:rsidRPr="00CD644E">
        <w:rPr>
          <w:rFonts w:ascii="Times New Roman" w:hAnsi="Times New Roman" w:cs="Times New Roman"/>
          <w:sz w:val="24"/>
          <w:szCs w:val="24"/>
        </w:rPr>
        <w:t>T</w:t>
      </w:r>
      <w:r w:rsidR="000E0C30">
        <w:rPr>
          <w:rFonts w:ascii="Times New Roman" w:hAnsi="Times New Roman" w:cs="Times New Roman"/>
          <w:sz w:val="24"/>
          <w:szCs w:val="24"/>
        </w:rPr>
        <w:t>i</w:t>
      </w:r>
      <w:r w:rsidR="001B2940" w:rsidRPr="00CD644E">
        <w:rPr>
          <w:rFonts w:ascii="Times New Roman" w:hAnsi="Times New Roman" w:cs="Times New Roman"/>
          <w:sz w:val="24"/>
          <w:szCs w:val="24"/>
        </w:rPr>
        <w:t>erney</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P</w:t>
      </w:r>
      <w:r w:rsidR="001B2940">
        <w:rPr>
          <w:rFonts w:ascii="Times New Roman" w:hAnsi="Times New Roman" w:cs="Times New Roman"/>
          <w:sz w:val="24"/>
          <w:szCs w:val="24"/>
        </w:rPr>
        <w:t>.</w:t>
      </w:r>
      <w:r w:rsidRPr="00CD644E">
        <w:rPr>
          <w:rFonts w:ascii="Times New Roman" w:hAnsi="Times New Roman" w:cs="Times New Roman"/>
          <w:sz w:val="24"/>
          <w:szCs w:val="24"/>
        </w:rPr>
        <w:t>and</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F</w:t>
      </w:r>
      <w:r w:rsidR="001B2940" w:rsidRPr="00CD644E">
        <w:rPr>
          <w:rFonts w:ascii="Times New Roman" w:hAnsi="Times New Roman" w:cs="Times New Roman"/>
          <w:sz w:val="24"/>
          <w:szCs w:val="24"/>
        </w:rPr>
        <w:t>armer</w:t>
      </w:r>
      <w:proofErr w:type="spellEnd"/>
      <w:r w:rsidRPr="00CD644E">
        <w:rPr>
          <w:rFonts w:ascii="Times New Roman" w:hAnsi="Times New Roman" w:cs="Times New Roman"/>
          <w:sz w:val="24"/>
          <w:szCs w:val="24"/>
        </w:rPr>
        <w:t>, S</w:t>
      </w:r>
      <w:r w:rsidR="001B2940">
        <w:rPr>
          <w:rFonts w:ascii="Times New Roman" w:hAnsi="Times New Roman" w:cs="Times New Roman"/>
          <w:sz w:val="24"/>
          <w:szCs w:val="24"/>
        </w:rPr>
        <w:t>.</w:t>
      </w:r>
      <w:r w:rsidRPr="00CD644E">
        <w:rPr>
          <w:rFonts w:ascii="Times New Roman" w:hAnsi="Times New Roman" w:cs="Times New Roman"/>
          <w:sz w:val="24"/>
          <w:szCs w:val="24"/>
        </w:rPr>
        <w:t xml:space="preserve"> M. (2002). </w:t>
      </w:r>
      <w:proofErr w:type="spellStart"/>
      <w:r w:rsidRPr="00CD644E">
        <w:rPr>
          <w:rFonts w:ascii="Times New Roman" w:hAnsi="Times New Roman" w:cs="Times New Roman"/>
          <w:sz w:val="24"/>
          <w:szCs w:val="24"/>
        </w:rPr>
        <w:t>Creatıve</w:t>
      </w:r>
      <w:proofErr w:type="spellEnd"/>
      <w:r w:rsidRPr="00CD644E">
        <w:rPr>
          <w:rFonts w:ascii="Times New Roman" w:hAnsi="Times New Roman" w:cs="Times New Roman"/>
          <w:sz w:val="24"/>
          <w:szCs w:val="24"/>
        </w:rPr>
        <w:t xml:space="preserve"> Self-</w:t>
      </w:r>
      <w:proofErr w:type="spellStart"/>
      <w:r w:rsidRPr="00CD644E">
        <w:rPr>
          <w:rFonts w:ascii="Times New Roman" w:hAnsi="Times New Roman" w:cs="Times New Roman"/>
          <w:sz w:val="24"/>
          <w:szCs w:val="24"/>
        </w:rPr>
        <w:t>Effıcacy</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Its</w:t>
      </w:r>
      <w:proofErr w:type="spellEnd"/>
      <w:r w:rsidR="00B904A6" w:rsidRPr="00CD644E">
        <w:rPr>
          <w:rFonts w:ascii="Times New Roman" w:hAnsi="Times New Roman" w:cs="Times New Roman"/>
          <w:sz w:val="24"/>
          <w:szCs w:val="24"/>
        </w:rPr>
        <w:t xml:space="preserve"> </w:t>
      </w:r>
      <w:proofErr w:type="spellStart"/>
      <w:r w:rsidR="00B904A6" w:rsidRPr="00CD644E">
        <w:rPr>
          <w:rFonts w:ascii="Times New Roman" w:hAnsi="Times New Roman" w:cs="Times New Roman"/>
          <w:sz w:val="24"/>
          <w:szCs w:val="24"/>
        </w:rPr>
        <w:t>Potenti</w:t>
      </w:r>
      <w:r w:rsidRPr="00CD644E">
        <w:rPr>
          <w:rFonts w:ascii="Times New Roman" w:hAnsi="Times New Roman" w:cs="Times New Roman"/>
          <w:sz w:val="24"/>
          <w:szCs w:val="24"/>
        </w:rPr>
        <w:t>al</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Antecedents</w:t>
      </w:r>
      <w:proofErr w:type="spellEnd"/>
      <w:r w:rsidR="00B904A6" w:rsidRPr="00CD644E">
        <w:rPr>
          <w:rFonts w:ascii="Times New Roman" w:hAnsi="Times New Roman" w:cs="Times New Roman"/>
          <w:sz w:val="24"/>
          <w:szCs w:val="24"/>
        </w:rPr>
        <w:t xml:space="preserve"> </w:t>
      </w:r>
      <w:proofErr w:type="spellStart"/>
      <w:r w:rsidR="00B904A6" w:rsidRPr="00CD644E">
        <w:rPr>
          <w:rFonts w:ascii="Times New Roman" w:hAnsi="Times New Roman" w:cs="Times New Roman"/>
          <w:sz w:val="24"/>
          <w:szCs w:val="24"/>
        </w:rPr>
        <w:t>a</w:t>
      </w:r>
      <w:r w:rsidRPr="00CD644E">
        <w:rPr>
          <w:rFonts w:ascii="Times New Roman" w:hAnsi="Times New Roman" w:cs="Times New Roman"/>
          <w:sz w:val="24"/>
          <w:szCs w:val="24"/>
        </w:rPr>
        <w:t>nd</w:t>
      </w:r>
      <w:proofErr w:type="spellEnd"/>
      <w:r w:rsidR="00B904A6" w:rsidRPr="00CD644E">
        <w:rPr>
          <w:rFonts w:ascii="Times New Roman" w:hAnsi="Times New Roman" w:cs="Times New Roman"/>
          <w:sz w:val="24"/>
          <w:szCs w:val="24"/>
        </w:rPr>
        <w:t xml:space="preserve"> </w:t>
      </w:r>
      <w:proofErr w:type="spellStart"/>
      <w:r w:rsidR="00B904A6" w:rsidRPr="00CD644E">
        <w:rPr>
          <w:rFonts w:ascii="Times New Roman" w:hAnsi="Times New Roman" w:cs="Times New Roman"/>
          <w:sz w:val="24"/>
          <w:szCs w:val="24"/>
        </w:rPr>
        <w:t>Relat</w:t>
      </w:r>
      <w:r w:rsidR="000E0C30">
        <w:rPr>
          <w:rFonts w:ascii="Times New Roman" w:hAnsi="Times New Roman" w:cs="Times New Roman"/>
          <w:sz w:val="24"/>
          <w:szCs w:val="24"/>
        </w:rPr>
        <w:t>i</w:t>
      </w:r>
      <w:r w:rsidR="00B904A6" w:rsidRPr="00CD644E">
        <w:rPr>
          <w:rFonts w:ascii="Times New Roman" w:hAnsi="Times New Roman" w:cs="Times New Roman"/>
          <w:sz w:val="24"/>
          <w:szCs w:val="24"/>
        </w:rPr>
        <w:t>onshi</w:t>
      </w:r>
      <w:r w:rsidRPr="00CD644E">
        <w:rPr>
          <w:rFonts w:ascii="Times New Roman" w:hAnsi="Times New Roman" w:cs="Times New Roman"/>
          <w:sz w:val="24"/>
          <w:szCs w:val="24"/>
        </w:rPr>
        <w:t>p</w:t>
      </w:r>
      <w:proofErr w:type="spellEnd"/>
      <w:r w:rsidR="00B904A6" w:rsidRPr="00CD644E">
        <w:rPr>
          <w:rFonts w:ascii="Times New Roman" w:hAnsi="Times New Roman" w:cs="Times New Roman"/>
          <w:sz w:val="24"/>
          <w:szCs w:val="24"/>
        </w:rPr>
        <w:t xml:space="preserve"> </w:t>
      </w:r>
      <w:proofErr w:type="spellStart"/>
      <w:r w:rsidR="00B904A6" w:rsidRPr="00CD644E">
        <w:rPr>
          <w:rFonts w:ascii="Times New Roman" w:hAnsi="Times New Roman" w:cs="Times New Roman"/>
          <w:sz w:val="24"/>
          <w:szCs w:val="24"/>
        </w:rPr>
        <w:t>t</w:t>
      </w:r>
      <w:r w:rsidRPr="00CD644E">
        <w:rPr>
          <w:rFonts w:ascii="Times New Roman" w:hAnsi="Times New Roman" w:cs="Times New Roman"/>
          <w:sz w:val="24"/>
          <w:szCs w:val="24"/>
        </w:rPr>
        <w:t>o</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Creatıve</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Performance</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i/>
          <w:sz w:val="24"/>
          <w:szCs w:val="24"/>
        </w:rPr>
        <w:t>The</w:t>
      </w:r>
      <w:proofErr w:type="spellEnd"/>
      <w:r w:rsidRPr="00CD644E">
        <w:rPr>
          <w:rFonts w:ascii="Times New Roman" w:hAnsi="Times New Roman" w:cs="Times New Roman"/>
          <w:i/>
          <w:sz w:val="24"/>
          <w:szCs w:val="24"/>
        </w:rPr>
        <w:t xml:space="preserve"> Academy of Management </w:t>
      </w:r>
      <w:proofErr w:type="spellStart"/>
      <w:r w:rsidRPr="00CD644E">
        <w:rPr>
          <w:rFonts w:ascii="Times New Roman" w:hAnsi="Times New Roman" w:cs="Times New Roman"/>
          <w:i/>
          <w:sz w:val="24"/>
          <w:szCs w:val="24"/>
        </w:rPr>
        <w:t>Journal</w:t>
      </w:r>
      <w:proofErr w:type="spellEnd"/>
      <w:r w:rsidRPr="00CD644E">
        <w:rPr>
          <w:rFonts w:ascii="Times New Roman" w:hAnsi="Times New Roman" w:cs="Times New Roman"/>
          <w:i/>
          <w:sz w:val="24"/>
          <w:szCs w:val="24"/>
        </w:rPr>
        <w:t>,</w:t>
      </w:r>
      <w:r w:rsidR="006937A3">
        <w:rPr>
          <w:rFonts w:ascii="Times New Roman" w:hAnsi="Times New Roman" w:cs="Times New Roman"/>
          <w:i/>
          <w:sz w:val="24"/>
          <w:szCs w:val="24"/>
        </w:rPr>
        <w:t xml:space="preserve"> </w:t>
      </w:r>
      <w:r w:rsidR="006937A3" w:rsidRPr="006937A3">
        <w:rPr>
          <w:rFonts w:ascii="Times New Roman" w:hAnsi="Times New Roman" w:cs="Times New Roman"/>
          <w:sz w:val="24"/>
          <w:szCs w:val="24"/>
        </w:rPr>
        <w:t>45(6),</w:t>
      </w:r>
      <w:r w:rsidR="006937A3">
        <w:rPr>
          <w:rFonts w:ascii="Times New Roman" w:hAnsi="Times New Roman" w:cs="Times New Roman"/>
          <w:i/>
          <w:sz w:val="24"/>
          <w:szCs w:val="24"/>
        </w:rPr>
        <w:t xml:space="preserve"> </w:t>
      </w:r>
      <w:r w:rsidRPr="006937A3">
        <w:rPr>
          <w:rFonts w:ascii="Times New Roman" w:hAnsi="Times New Roman" w:cs="Times New Roman"/>
          <w:sz w:val="24"/>
          <w:szCs w:val="24"/>
        </w:rPr>
        <w:t>1137-1148.</w:t>
      </w:r>
    </w:p>
    <w:p w:rsidR="00305873" w:rsidRPr="00CD644E" w:rsidRDefault="00305873"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T</w:t>
      </w:r>
      <w:r w:rsidR="000C7508" w:rsidRPr="00CD644E">
        <w:rPr>
          <w:rFonts w:ascii="Times New Roman" w:hAnsi="Times New Roman" w:cs="Times New Roman"/>
          <w:sz w:val="24"/>
          <w:szCs w:val="24"/>
        </w:rPr>
        <w:t>opal</w:t>
      </w:r>
      <w:r w:rsidRPr="00CD644E">
        <w:rPr>
          <w:rFonts w:ascii="Times New Roman" w:hAnsi="Times New Roman" w:cs="Times New Roman"/>
          <w:sz w:val="24"/>
          <w:szCs w:val="24"/>
        </w:rPr>
        <w:t>, M</w:t>
      </w:r>
      <w:r w:rsidR="000C7508">
        <w:rPr>
          <w:rFonts w:ascii="Times New Roman" w:hAnsi="Times New Roman" w:cs="Times New Roman"/>
          <w:sz w:val="24"/>
          <w:szCs w:val="24"/>
        </w:rPr>
        <w:t>.</w:t>
      </w:r>
      <w:r w:rsidRPr="00CD644E">
        <w:rPr>
          <w:rFonts w:ascii="Times New Roman" w:hAnsi="Times New Roman" w:cs="Times New Roman"/>
          <w:sz w:val="24"/>
          <w:szCs w:val="24"/>
        </w:rPr>
        <w:t xml:space="preserve"> ve A</w:t>
      </w:r>
      <w:r w:rsidR="000C7508" w:rsidRPr="00CD644E">
        <w:rPr>
          <w:rFonts w:ascii="Times New Roman" w:hAnsi="Times New Roman" w:cs="Times New Roman"/>
          <w:sz w:val="24"/>
          <w:szCs w:val="24"/>
        </w:rPr>
        <w:t>kgün</w:t>
      </w:r>
      <w:r w:rsidRPr="00CD644E">
        <w:rPr>
          <w:rFonts w:ascii="Times New Roman" w:hAnsi="Times New Roman" w:cs="Times New Roman"/>
          <w:sz w:val="24"/>
          <w:szCs w:val="24"/>
        </w:rPr>
        <w:t>, Ö</w:t>
      </w:r>
      <w:r w:rsidR="000C7508">
        <w:rPr>
          <w:rFonts w:ascii="Times New Roman" w:hAnsi="Times New Roman" w:cs="Times New Roman"/>
          <w:sz w:val="24"/>
          <w:szCs w:val="24"/>
        </w:rPr>
        <w:t>.</w:t>
      </w:r>
      <w:r w:rsidRPr="00CD644E">
        <w:rPr>
          <w:rFonts w:ascii="Times New Roman" w:hAnsi="Times New Roman" w:cs="Times New Roman"/>
          <w:sz w:val="24"/>
          <w:szCs w:val="24"/>
        </w:rPr>
        <w:t xml:space="preserve"> E</w:t>
      </w:r>
      <w:r w:rsidR="000C7508">
        <w:rPr>
          <w:rFonts w:ascii="Times New Roman" w:hAnsi="Times New Roman" w:cs="Times New Roman"/>
          <w:sz w:val="24"/>
          <w:szCs w:val="24"/>
        </w:rPr>
        <w:t>.</w:t>
      </w:r>
      <w:r w:rsidRPr="00CD644E">
        <w:rPr>
          <w:rFonts w:ascii="Times New Roman" w:hAnsi="Times New Roman" w:cs="Times New Roman"/>
          <w:sz w:val="24"/>
          <w:szCs w:val="24"/>
        </w:rPr>
        <w:t xml:space="preserve"> (201</w:t>
      </w:r>
      <w:r w:rsidR="00A3113B" w:rsidRPr="00CD644E">
        <w:rPr>
          <w:rFonts w:ascii="Times New Roman" w:hAnsi="Times New Roman" w:cs="Times New Roman"/>
          <w:sz w:val="24"/>
          <w:szCs w:val="24"/>
        </w:rPr>
        <w:t>4</w:t>
      </w:r>
      <w:r w:rsidRPr="00CD644E">
        <w:rPr>
          <w:rFonts w:ascii="Times New Roman" w:hAnsi="Times New Roman" w:cs="Times New Roman"/>
          <w:sz w:val="24"/>
          <w:szCs w:val="24"/>
        </w:rPr>
        <w:t xml:space="preserve">). Eğitim Fakültesinde Okuyan Öğretmen Adaylarının Eğitim Amaçlı İnternet Kullanımı Öz-Yeterlik Algılarının İncelenmesi: Sakarya Üniversitesi Örneği, </w:t>
      </w:r>
      <w:r w:rsidRPr="00CD644E">
        <w:rPr>
          <w:rFonts w:ascii="Times New Roman" w:hAnsi="Times New Roman" w:cs="Times New Roman"/>
          <w:i/>
          <w:sz w:val="24"/>
          <w:szCs w:val="24"/>
        </w:rPr>
        <w:t>Kastamonu Eğitim Dergisi</w:t>
      </w:r>
      <w:r w:rsidRPr="00CD644E">
        <w:rPr>
          <w:rFonts w:ascii="Times New Roman" w:hAnsi="Times New Roman" w:cs="Times New Roman"/>
          <w:sz w:val="24"/>
          <w:szCs w:val="24"/>
        </w:rPr>
        <w:t xml:space="preserve">,  </w:t>
      </w:r>
      <w:r w:rsidRPr="00003238">
        <w:rPr>
          <w:rFonts w:ascii="Times New Roman" w:hAnsi="Times New Roman" w:cs="Times New Roman"/>
          <w:sz w:val="24"/>
          <w:szCs w:val="24"/>
        </w:rPr>
        <w:t xml:space="preserve">23 </w:t>
      </w:r>
      <w:r w:rsidR="00003238" w:rsidRPr="00003238">
        <w:rPr>
          <w:rFonts w:ascii="Times New Roman" w:hAnsi="Times New Roman" w:cs="Times New Roman"/>
          <w:sz w:val="24"/>
          <w:szCs w:val="24"/>
        </w:rPr>
        <w:t>(</w:t>
      </w:r>
      <w:r w:rsidRPr="00003238">
        <w:rPr>
          <w:rFonts w:ascii="Times New Roman" w:hAnsi="Times New Roman" w:cs="Times New Roman"/>
          <w:sz w:val="24"/>
          <w:szCs w:val="24"/>
        </w:rPr>
        <w:t>1</w:t>
      </w:r>
      <w:r w:rsidR="00003238" w:rsidRPr="00003238">
        <w:rPr>
          <w:rFonts w:ascii="Times New Roman" w:hAnsi="Times New Roman" w:cs="Times New Roman"/>
          <w:sz w:val="24"/>
          <w:szCs w:val="24"/>
        </w:rPr>
        <w:t>),</w:t>
      </w:r>
      <w:r w:rsidRPr="00003238">
        <w:rPr>
          <w:rFonts w:ascii="Times New Roman" w:hAnsi="Times New Roman" w:cs="Times New Roman"/>
          <w:sz w:val="24"/>
          <w:szCs w:val="24"/>
        </w:rPr>
        <w:t xml:space="preserve"> 343-364.</w:t>
      </w:r>
    </w:p>
    <w:p w:rsidR="0045491C" w:rsidRPr="00B44B75" w:rsidRDefault="0045491C" w:rsidP="000E0C30">
      <w:pPr>
        <w:widowControl w:val="0"/>
        <w:tabs>
          <w:tab w:val="left" w:pos="284"/>
        </w:tabs>
        <w:autoSpaceDE w:val="0"/>
        <w:autoSpaceDN w:val="0"/>
        <w:adjustRightInd w:val="0"/>
        <w:spacing w:after="240" w:line="480" w:lineRule="auto"/>
        <w:jc w:val="both"/>
        <w:rPr>
          <w:rFonts w:ascii="Times" w:hAnsi="Times" w:cs="Times"/>
          <w:sz w:val="24"/>
          <w:szCs w:val="24"/>
        </w:rPr>
      </w:pPr>
      <w:r w:rsidRPr="00312C1C">
        <w:rPr>
          <w:rFonts w:ascii="Times" w:hAnsi="Times" w:cs="Times"/>
          <w:sz w:val="24"/>
          <w:szCs w:val="24"/>
        </w:rPr>
        <w:t xml:space="preserve">Türkeli, Hazar, Demir </w:t>
      </w:r>
      <w:proofErr w:type="gramStart"/>
      <w:r w:rsidRPr="00312C1C">
        <w:rPr>
          <w:rFonts w:ascii="Times" w:hAnsi="Times" w:cs="Times"/>
          <w:sz w:val="24"/>
          <w:szCs w:val="24"/>
        </w:rPr>
        <w:t>ve  Namlı</w:t>
      </w:r>
      <w:proofErr w:type="gramEnd"/>
      <w:r>
        <w:rPr>
          <w:rFonts w:ascii="Times" w:hAnsi="Times" w:cs="Times"/>
          <w:sz w:val="32"/>
          <w:szCs w:val="32"/>
        </w:rPr>
        <w:t xml:space="preserve"> (</w:t>
      </w:r>
      <w:r w:rsidRPr="00D60651">
        <w:rPr>
          <w:rFonts w:ascii="Times" w:hAnsi="Times" w:cs="Times"/>
          <w:sz w:val="24"/>
          <w:szCs w:val="24"/>
        </w:rPr>
        <w:t>2017</w:t>
      </w:r>
      <w:r>
        <w:rPr>
          <w:rFonts w:ascii="Times" w:hAnsi="Times" w:cs="Times"/>
          <w:sz w:val="24"/>
          <w:szCs w:val="24"/>
        </w:rPr>
        <w:t>).</w:t>
      </w:r>
      <w:r w:rsidRPr="0045491C">
        <w:rPr>
          <w:rFonts w:ascii="Times" w:hAnsi="Times" w:cs="Times"/>
          <w:sz w:val="32"/>
          <w:szCs w:val="32"/>
        </w:rPr>
        <w:t xml:space="preserve"> </w:t>
      </w:r>
      <w:r>
        <w:rPr>
          <w:rFonts w:ascii="Times" w:hAnsi="Times" w:cs="Times"/>
          <w:sz w:val="24"/>
          <w:szCs w:val="24"/>
        </w:rPr>
        <w:t>Beden Eğitimi ve Spor Alanında Pedagojik</w:t>
      </w:r>
      <w:r w:rsidRPr="0045491C">
        <w:rPr>
          <w:rFonts w:ascii="Times" w:hAnsi="Times" w:cs="Times"/>
          <w:sz w:val="24"/>
          <w:szCs w:val="24"/>
        </w:rPr>
        <w:t xml:space="preserve"> </w:t>
      </w:r>
      <w:r w:rsidR="000E0C30">
        <w:rPr>
          <w:rFonts w:ascii="Times" w:hAnsi="Times" w:cs="Times"/>
          <w:sz w:val="24"/>
          <w:szCs w:val="24"/>
        </w:rPr>
        <w:tab/>
      </w:r>
      <w:r w:rsidRPr="0045491C">
        <w:rPr>
          <w:rFonts w:ascii="Times" w:hAnsi="Times" w:cs="Times"/>
          <w:sz w:val="24"/>
          <w:szCs w:val="24"/>
        </w:rPr>
        <w:t>Formasyon Al</w:t>
      </w:r>
      <w:r>
        <w:rPr>
          <w:rFonts w:ascii="Times" w:hAnsi="Times" w:cs="Times"/>
          <w:sz w:val="24"/>
          <w:szCs w:val="24"/>
        </w:rPr>
        <w:t xml:space="preserve">an </w:t>
      </w:r>
      <w:proofErr w:type="gramStart"/>
      <w:r>
        <w:rPr>
          <w:rFonts w:ascii="Times" w:hAnsi="Times" w:cs="Times"/>
          <w:sz w:val="24"/>
          <w:szCs w:val="24"/>
        </w:rPr>
        <w:t>Öğrencileri</w:t>
      </w:r>
      <w:r w:rsidR="00894297">
        <w:rPr>
          <w:rFonts w:ascii="Times" w:hAnsi="Times" w:cs="Times"/>
          <w:sz w:val="24"/>
          <w:szCs w:val="24"/>
        </w:rPr>
        <w:t>n  Öğretmen</w:t>
      </w:r>
      <w:proofErr w:type="gramEnd"/>
      <w:r w:rsidR="00894297">
        <w:rPr>
          <w:rFonts w:ascii="Times" w:hAnsi="Times" w:cs="Times"/>
          <w:sz w:val="24"/>
          <w:szCs w:val="24"/>
        </w:rPr>
        <w:t xml:space="preserve"> </w:t>
      </w:r>
      <w:proofErr w:type="spellStart"/>
      <w:r w:rsidR="00894297">
        <w:rPr>
          <w:rFonts w:ascii="Times" w:hAnsi="Times" w:cs="Times"/>
          <w:sz w:val="24"/>
          <w:szCs w:val="24"/>
        </w:rPr>
        <w:t>Özyeterlilikleri</w:t>
      </w:r>
      <w:proofErr w:type="spellEnd"/>
      <w:r w:rsidR="00894297">
        <w:rPr>
          <w:rFonts w:ascii="Times" w:hAnsi="Times" w:cs="Times"/>
          <w:sz w:val="24"/>
          <w:szCs w:val="24"/>
        </w:rPr>
        <w:t xml:space="preserve">  i</w:t>
      </w:r>
      <w:r>
        <w:rPr>
          <w:rFonts w:ascii="Times" w:hAnsi="Times" w:cs="Times"/>
          <w:sz w:val="24"/>
          <w:szCs w:val="24"/>
        </w:rPr>
        <w:t xml:space="preserve">le Mesleğe Yönelik </w:t>
      </w:r>
      <w:r w:rsidR="000E0C30">
        <w:rPr>
          <w:rFonts w:ascii="Times" w:hAnsi="Times" w:cs="Times"/>
          <w:sz w:val="24"/>
          <w:szCs w:val="24"/>
        </w:rPr>
        <w:tab/>
      </w:r>
      <w:r>
        <w:rPr>
          <w:rFonts w:ascii="Times" w:hAnsi="Times" w:cs="Times"/>
          <w:sz w:val="24"/>
          <w:szCs w:val="24"/>
        </w:rPr>
        <w:t xml:space="preserve">Tutumlarının İncelenmesi,  </w:t>
      </w:r>
      <w:proofErr w:type="spellStart"/>
      <w:r>
        <w:rPr>
          <w:rFonts w:ascii="Times" w:hAnsi="Times" w:cs="Times"/>
          <w:sz w:val="26"/>
          <w:szCs w:val="26"/>
        </w:rPr>
        <w:t>İnönü</w:t>
      </w:r>
      <w:proofErr w:type="spellEnd"/>
      <w:r>
        <w:rPr>
          <w:rFonts w:ascii="Times" w:hAnsi="Times" w:cs="Times"/>
          <w:sz w:val="26"/>
          <w:szCs w:val="26"/>
        </w:rPr>
        <w:t xml:space="preserve"> Üniversitesi, Beden </w:t>
      </w:r>
      <w:proofErr w:type="spellStart"/>
      <w:r>
        <w:rPr>
          <w:rFonts w:ascii="Times" w:hAnsi="Times" w:cs="Times"/>
          <w:sz w:val="26"/>
          <w:szCs w:val="26"/>
        </w:rPr>
        <w:t>Eğitimi</w:t>
      </w:r>
      <w:proofErr w:type="spellEnd"/>
      <w:r>
        <w:rPr>
          <w:rFonts w:ascii="Times" w:hAnsi="Times" w:cs="Times"/>
          <w:sz w:val="26"/>
          <w:szCs w:val="26"/>
        </w:rPr>
        <w:t xml:space="preserve"> ve Spor Bilimleri </w:t>
      </w:r>
      <w:r w:rsidR="000E0C30">
        <w:rPr>
          <w:rFonts w:ascii="Times" w:hAnsi="Times" w:cs="Times"/>
          <w:sz w:val="26"/>
          <w:szCs w:val="26"/>
        </w:rPr>
        <w:tab/>
      </w:r>
      <w:r>
        <w:rPr>
          <w:rFonts w:ascii="Times" w:hAnsi="Times" w:cs="Times"/>
          <w:sz w:val="26"/>
          <w:szCs w:val="26"/>
        </w:rPr>
        <w:t>Dergisi (İÜBESBD), 4(3),01-11.</w:t>
      </w:r>
    </w:p>
    <w:p w:rsidR="00F238B0" w:rsidRPr="00CD644E" w:rsidRDefault="00F238B0" w:rsidP="00007928">
      <w:pPr>
        <w:spacing w:after="0" w:line="480" w:lineRule="auto"/>
        <w:ind w:left="426" w:hanging="426"/>
        <w:jc w:val="both"/>
        <w:rPr>
          <w:rFonts w:ascii="Times New Roman" w:hAnsi="Times New Roman" w:cs="Times New Roman"/>
          <w:sz w:val="24"/>
          <w:szCs w:val="24"/>
        </w:rPr>
      </w:pPr>
      <w:proofErr w:type="spellStart"/>
      <w:r w:rsidRPr="00CD644E">
        <w:rPr>
          <w:rFonts w:ascii="Times New Roman" w:hAnsi="Times New Roman" w:cs="Times New Roman"/>
          <w:sz w:val="24"/>
          <w:szCs w:val="24"/>
        </w:rPr>
        <w:t>U</w:t>
      </w:r>
      <w:r w:rsidR="00A82EA9" w:rsidRPr="00CD644E">
        <w:rPr>
          <w:rFonts w:ascii="Times New Roman" w:hAnsi="Times New Roman" w:cs="Times New Roman"/>
          <w:sz w:val="24"/>
          <w:szCs w:val="24"/>
        </w:rPr>
        <w:t>sher</w:t>
      </w:r>
      <w:proofErr w:type="spellEnd"/>
      <w:r w:rsidRPr="00CD644E">
        <w:rPr>
          <w:rFonts w:ascii="Times New Roman" w:hAnsi="Times New Roman" w:cs="Times New Roman"/>
          <w:sz w:val="24"/>
          <w:szCs w:val="24"/>
        </w:rPr>
        <w:t>, E</w:t>
      </w:r>
      <w:proofErr w:type="gramStart"/>
      <w:r w:rsidR="00A82EA9">
        <w:rPr>
          <w:rFonts w:ascii="Times New Roman" w:hAnsi="Times New Roman" w:cs="Times New Roman"/>
          <w:sz w:val="24"/>
          <w:szCs w:val="24"/>
        </w:rPr>
        <w:t>.</w:t>
      </w:r>
      <w:r w:rsidRPr="00CD644E">
        <w:rPr>
          <w:rFonts w:ascii="Times New Roman" w:hAnsi="Times New Roman" w:cs="Times New Roman"/>
          <w:sz w:val="24"/>
          <w:szCs w:val="24"/>
        </w:rPr>
        <w:t>,</w:t>
      </w:r>
      <w:proofErr w:type="gramEnd"/>
      <w:r w:rsidRPr="00CD644E">
        <w:rPr>
          <w:rFonts w:ascii="Times New Roman" w:hAnsi="Times New Roman" w:cs="Times New Roman"/>
          <w:sz w:val="24"/>
          <w:szCs w:val="24"/>
        </w:rPr>
        <w:t xml:space="preserve"> L. </w:t>
      </w:r>
      <w:proofErr w:type="spellStart"/>
      <w:r w:rsidRPr="00CD644E">
        <w:rPr>
          <w:rFonts w:ascii="Times New Roman" w:hAnsi="Times New Roman" w:cs="Times New Roman"/>
          <w:sz w:val="24"/>
          <w:szCs w:val="24"/>
        </w:rPr>
        <w:t>and</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P</w:t>
      </w:r>
      <w:r w:rsidR="00A82EA9" w:rsidRPr="00CD644E">
        <w:rPr>
          <w:rFonts w:ascii="Times New Roman" w:hAnsi="Times New Roman" w:cs="Times New Roman"/>
          <w:sz w:val="24"/>
          <w:szCs w:val="24"/>
        </w:rPr>
        <w:t>ajares</w:t>
      </w:r>
      <w:proofErr w:type="spellEnd"/>
      <w:r w:rsidRPr="00CD644E">
        <w:rPr>
          <w:rFonts w:ascii="Times New Roman" w:hAnsi="Times New Roman" w:cs="Times New Roman"/>
          <w:sz w:val="24"/>
          <w:szCs w:val="24"/>
        </w:rPr>
        <w:t>, F</w:t>
      </w:r>
      <w:r w:rsidR="00A82EA9">
        <w:rPr>
          <w:rFonts w:ascii="Times New Roman" w:hAnsi="Times New Roman" w:cs="Times New Roman"/>
          <w:sz w:val="24"/>
          <w:szCs w:val="24"/>
        </w:rPr>
        <w:t>.</w:t>
      </w:r>
      <w:r w:rsidRPr="00CD644E">
        <w:rPr>
          <w:rFonts w:ascii="Times New Roman" w:hAnsi="Times New Roman" w:cs="Times New Roman"/>
          <w:sz w:val="24"/>
          <w:szCs w:val="24"/>
        </w:rPr>
        <w:t xml:space="preserve"> (2008). </w:t>
      </w:r>
      <w:proofErr w:type="spellStart"/>
      <w:r w:rsidRPr="00CD644E">
        <w:rPr>
          <w:rFonts w:ascii="Times New Roman" w:hAnsi="Times New Roman" w:cs="Times New Roman"/>
          <w:sz w:val="24"/>
          <w:szCs w:val="24"/>
        </w:rPr>
        <w:t>Sources</w:t>
      </w:r>
      <w:proofErr w:type="spellEnd"/>
      <w:r w:rsidRPr="00CD644E">
        <w:rPr>
          <w:rFonts w:ascii="Times New Roman" w:hAnsi="Times New Roman" w:cs="Times New Roman"/>
          <w:sz w:val="24"/>
          <w:szCs w:val="24"/>
        </w:rPr>
        <w:t xml:space="preserve"> of Self-</w:t>
      </w:r>
      <w:proofErr w:type="spellStart"/>
      <w:r w:rsidRPr="00CD644E">
        <w:rPr>
          <w:rFonts w:ascii="Times New Roman" w:hAnsi="Times New Roman" w:cs="Times New Roman"/>
          <w:sz w:val="24"/>
          <w:szCs w:val="24"/>
        </w:rPr>
        <w:t>Efficacy</w:t>
      </w:r>
      <w:proofErr w:type="spellEnd"/>
      <w:r w:rsidRPr="00CD644E">
        <w:rPr>
          <w:rFonts w:ascii="Times New Roman" w:hAnsi="Times New Roman" w:cs="Times New Roman"/>
          <w:sz w:val="24"/>
          <w:szCs w:val="24"/>
        </w:rPr>
        <w:t xml:space="preserve"> in School: Critical </w:t>
      </w:r>
      <w:proofErr w:type="spellStart"/>
      <w:r w:rsidRPr="00CD644E">
        <w:rPr>
          <w:rFonts w:ascii="Times New Roman" w:hAnsi="Times New Roman" w:cs="Times New Roman"/>
          <w:sz w:val="24"/>
          <w:szCs w:val="24"/>
        </w:rPr>
        <w:t>Review</w:t>
      </w:r>
      <w:proofErr w:type="spellEnd"/>
      <w:r w:rsidRPr="00CD644E">
        <w:rPr>
          <w:rFonts w:ascii="Times New Roman" w:hAnsi="Times New Roman" w:cs="Times New Roman"/>
          <w:sz w:val="24"/>
          <w:szCs w:val="24"/>
        </w:rPr>
        <w:t xml:space="preserve"> of </w:t>
      </w:r>
      <w:proofErr w:type="spellStart"/>
      <w:r w:rsidRPr="00CD644E">
        <w:rPr>
          <w:rFonts w:ascii="Times New Roman" w:hAnsi="Times New Roman" w:cs="Times New Roman"/>
          <w:sz w:val="24"/>
          <w:szCs w:val="24"/>
        </w:rPr>
        <w:t>the</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Literature</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and</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Future</w:t>
      </w:r>
      <w:proofErr w:type="spellEnd"/>
      <w:r w:rsidR="00AD2ED2">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Directions</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i/>
          <w:sz w:val="24"/>
          <w:szCs w:val="24"/>
        </w:rPr>
        <w:t>Review</w:t>
      </w:r>
      <w:proofErr w:type="spellEnd"/>
      <w:r w:rsidRPr="00CD644E">
        <w:rPr>
          <w:rFonts w:ascii="Times New Roman" w:hAnsi="Times New Roman" w:cs="Times New Roman"/>
          <w:i/>
          <w:sz w:val="24"/>
          <w:szCs w:val="24"/>
        </w:rPr>
        <w:t xml:space="preserve"> of </w:t>
      </w:r>
      <w:proofErr w:type="spellStart"/>
      <w:r w:rsidRPr="00CD644E">
        <w:rPr>
          <w:rFonts w:ascii="Times New Roman" w:hAnsi="Times New Roman" w:cs="Times New Roman"/>
          <w:i/>
          <w:sz w:val="24"/>
          <w:szCs w:val="24"/>
        </w:rPr>
        <w:t>Educational</w:t>
      </w:r>
      <w:proofErr w:type="spellEnd"/>
      <w:r w:rsidR="00AD2ED2">
        <w:rPr>
          <w:rFonts w:ascii="Times New Roman" w:hAnsi="Times New Roman" w:cs="Times New Roman"/>
          <w:i/>
          <w:sz w:val="24"/>
          <w:szCs w:val="24"/>
        </w:rPr>
        <w:t xml:space="preserve"> </w:t>
      </w:r>
      <w:proofErr w:type="spellStart"/>
      <w:r w:rsidRPr="00CD644E">
        <w:rPr>
          <w:rFonts w:ascii="Times New Roman" w:hAnsi="Times New Roman" w:cs="Times New Roman"/>
          <w:i/>
          <w:sz w:val="24"/>
          <w:szCs w:val="24"/>
        </w:rPr>
        <w:t>Research</w:t>
      </w:r>
      <w:proofErr w:type="spellEnd"/>
      <w:r w:rsidR="002C559C">
        <w:rPr>
          <w:rFonts w:ascii="Times New Roman" w:hAnsi="Times New Roman" w:cs="Times New Roman"/>
          <w:i/>
          <w:sz w:val="24"/>
          <w:szCs w:val="24"/>
        </w:rPr>
        <w:t>,</w:t>
      </w:r>
      <w:r w:rsidR="00AD2ED2">
        <w:rPr>
          <w:rFonts w:ascii="Times New Roman" w:hAnsi="Times New Roman" w:cs="Times New Roman"/>
          <w:i/>
          <w:sz w:val="24"/>
          <w:szCs w:val="24"/>
        </w:rPr>
        <w:t xml:space="preserve"> </w:t>
      </w:r>
      <w:r w:rsidR="002C559C" w:rsidRPr="002C559C">
        <w:rPr>
          <w:rFonts w:ascii="Times New Roman" w:hAnsi="Times New Roman" w:cs="Times New Roman"/>
          <w:sz w:val="24"/>
          <w:szCs w:val="24"/>
        </w:rPr>
        <w:t>78</w:t>
      </w:r>
      <w:r w:rsidR="002C559C">
        <w:rPr>
          <w:rFonts w:ascii="Times New Roman" w:hAnsi="Times New Roman" w:cs="Times New Roman"/>
          <w:sz w:val="24"/>
          <w:szCs w:val="24"/>
        </w:rPr>
        <w:t xml:space="preserve"> </w:t>
      </w:r>
      <w:r w:rsidR="002C559C" w:rsidRPr="002C559C">
        <w:rPr>
          <w:rFonts w:ascii="Times New Roman" w:hAnsi="Times New Roman" w:cs="Times New Roman"/>
          <w:sz w:val="24"/>
          <w:szCs w:val="24"/>
        </w:rPr>
        <w:t>(</w:t>
      </w:r>
      <w:r w:rsidRPr="002C559C">
        <w:rPr>
          <w:rFonts w:ascii="Times New Roman" w:hAnsi="Times New Roman" w:cs="Times New Roman"/>
          <w:sz w:val="24"/>
          <w:szCs w:val="24"/>
        </w:rPr>
        <w:t>4</w:t>
      </w:r>
      <w:r w:rsidR="002C559C" w:rsidRPr="002C559C">
        <w:rPr>
          <w:rFonts w:ascii="Times New Roman" w:hAnsi="Times New Roman" w:cs="Times New Roman"/>
          <w:sz w:val="24"/>
          <w:szCs w:val="24"/>
        </w:rPr>
        <w:t>)</w:t>
      </w:r>
      <w:r w:rsidRPr="002C559C">
        <w:rPr>
          <w:rFonts w:ascii="Times New Roman" w:hAnsi="Times New Roman" w:cs="Times New Roman"/>
          <w:sz w:val="24"/>
          <w:szCs w:val="24"/>
        </w:rPr>
        <w:t>, 751-759.</w:t>
      </w:r>
      <w:r w:rsidRPr="00CD644E">
        <w:rPr>
          <w:rFonts w:ascii="Times New Roman" w:hAnsi="Times New Roman" w:cs="Times New Roman"/>
          <w:sz w:val="24"/>
          <w:szCs w:val="24"/>
        </w:rPr>
        <w:t xml:space="preserve"> </w:t>
      </w:r>
    </w:p>
    <w:p w:rsidR="000A7CEB" w:rsidRPr="00CD644E" w:rsidRDefault="00A30FAA" w:rsidP="00007928">
      <w:pPr>
        <w:spacing w:after="0" w:line="480" w:lineRule="auto"/>
        <w:ind w:left="426" w:hanging="426"/>
        <w:jc w:val="both"/>
        <w:rPr>
          <w:rFonts w:ascii="Times New Roman" w:hAnsi="Times New Roman" w:cs="Times New Roman"/>
          <w:sz w:val="24"/>
          <w:szCs w:val="24"/>
        </w:rPr>
      </w:pPr>
      <w:r w:rsidRPr="00CD644E">
        <w:rPr>
          <w:rFonts w:ascii="Times New Roman" w:hAnsi="Times New Roman" w:cs="Times New Roman"/>
          <w:sz w:val="24"/>
          <w:szCs w:val="24"/>
        </w:rPr>
        <w:t>Yılmaz, M</w:t>
      </w:r>
      <w:proofErr w:type="gramStart"/>
      <w:r>
        <w:rPr>
          <w:rFonts w:ascii="Times New Roman" w:hAnsi="Times New Roman" w:cs="Times New Roman"/>
          <w:sz w:val="24"/>
          <w:szCs w:val="24"/>
        </w:rPr>
        <w:t>.,</w:t>
      </w:r>
      <w:proofErr w:type="gramEnd"/>
      <w:r w:rsidRPr="00CD644E">
        <w:rPr>
          <w:rFonts w:ascii="Times New Roman" w:hAnsi="Times New Roman" w:cs="Times New Roman"/>
          <w:sz w:val="24"/>
          <w:szCs w:val="24"/>
        </w:rPr>
        <w:t xml:space="preserve"> Gerçek, C</w:t>
      </w:r>
      <w:r>
        <w:rPr>
          <w:rFonts w:ascii="Times New Roman" w:hAnsi="Times New Roman" w:cs="Times New Roman"/>
          <w:sz w:val="24"/>
          <w:szCs w:val="24"/>
        </w:rPr>
        <w:t>.,</w:t>
      </w:r>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Köseoglu</w:t>
      </w:r>
      <w:proofErr w:type="spellEnd"/>
      <w:r w:rsidRPr="00CD644E">
        <w:rPr>
          <w:rFonts w:ascii="Times New Roman" w:hAnsi="Times New Roman" w:cs="Times New Roman"/>
          <w:sz w:val="24"/>
          <w:szCs w:val="24"/>
        </w:rPr>
        <w:t>, P</w:t>
      </w:r>
      <w:r>
        <w:rPr>
          <w:rFonts w:ascii="Times New Roman" w:hAnsi="Times New Roman" w:cs="Times New Roman"/>
          <w:sz w:val="24"/>
          <w:szCs w:val="24"/>
        </w:rPr>
        <w:t>.v</w:t>
      </w:r>
      <w:r w:rsidRPr="00CD644E">
        <w:rPr>
          <w:rFonts w:ascii="Times New Roman" w:hAnsi="Times New Roman" w:cs="Times New Roman"/>
          <w:sz w:val="24"/>
          <w:szCs w:val="24"/>
        </w:rPr>
        <w:t>e Soran, H</w:t>
      </w:r>
      <w:r>
        <w:rPr>
          <w:rFonts w:ascii="Times New Roman" w:hAnsi="Times New Roman" w:cs="Times New Roman"/>
          <w:sz w:val="24"/>
          <w:szCs w:val="24"/>
        </w:rPr>
        <w:t>.</w:t>
      </w:r>
      <w:r w:rsidR="000A7CEB" w:rsidRPr="00CD644E">
        <w:rPr>
          <w:rFonts w:ascii="Times New Roman" w:hAnsi="Times New Roman" w:cs="Times New Roman"/>
          <w:sz w:val="24"/>
          <w:szCs w:val="24"/>
        </w:rPr>
        <w:t>(2006). Hacettepe Üniversitesi Biyoloji Öğretmen Adaylarının Bilgisayarla İlgili Öz- Yeterlik İnançlarının İncelenmesi</w:t>
      </w:r>
      <w:r w:rsidR="000A7CEB" w:rsidRPr="00244EC5">
        <w:rPr>
          <w:rFonts w:ascii="Times New Roman" w:hAnsi="Times New Roman" w:cs="Times New Roman"/>
          <w:i/>
          <w:sz w:val="24"/>
          <w:szCs w:val="24"/>
        </w:rPr>
        <w:t xml:space="preserve">, H.Ü. Eğitim Fakültesi Dergisi </w:t>
      </w:r>
      <w:r w:rsidR="000A7CEB" w:rsidRPr="00CD644E">
        <w:rPr>
          <w:rFonts w:ascii="Times New Roman" w:hAnsi="Times New Roman" w:cs="Times New Roman"/>
          <w:sz w:val="24"/>
          <w:szCs w:val="24"/>
        </w:rPr>
        <w:t xml:space="preserve">(H.U. </w:t>
      </w:r>
      <w:proofErr w:type="spellStart"/>
      <w:r w:rsidR="000A7CEB" w:rsidRPr="00CD644E">
        <w:rPr>
          <w:rFonts w:ascii="Times New Roman" w:hAnsi="Times New Roman" w:cs="Times New Roman"/>
          <w:sz w:val="24"/>
          <w:szCs w:val="24"/>
        </w:rPr>
        <w:t>Journal</w:t>
      </w:r>
      <w:proofErr w:type="spellEnd"/>
      <w:r w:rsidR="000A7CEB" w:rsidRPr="00CD644E">
        <w:rPr>
          <w:rFonts w:ascii="Times New Roman" w:hAnsi="Times New Roman" w:cs="Times New Roman"/>
          <w:sz w:val="24"/>
          <w:szCs w:val="24"/>
        </w:rPr>
        <w:t xml:space="preserve"> of </w:t>
      </w:r>
      <w:proofErr w:type="spellStart"/>
      <w:r w:rsidR="000A7CEB" w:rsidRPr="00CD644E">
        <w:rPr>
          <w:rFonts w:ascii="Times New Roman" w:hAnsi="Times New Roman" w:cs="Times New Roman"/>
          <w:sz w:val="24"/>
          <w:szCs w:val="24"/>
        </w:rPr>
        <w:t>Educalion</w:t>
      </w:r>
      <w:proofErr w:type="spellEnd"/>
      <w:r w:rsidR="000A7CEB" w:rsidRPr="00CD644E">
        <w:rPr>
          <w:rFonts w:ascii="Times New Roman" w:hAnsi="Times New Roman" w:cs="Times New Roman"/>
          <w:sz w:val="24"/>
          <w:szCs w:val="24"/>
        </w:rPr>
        <w:t>). 30, 278-287.</w:t>
      </w:r>
    </w:p>
    <w:p w:rsidR="00AA627E" w:rsidRPr="00CD644E" w:rsidRDefault="00AA627E" w:rsidP="00007928">
      <w:pPr>
        <w:spacing w:after="0" w:line="480" w:lineRule="auto"/>
        <w:ind w:left="284" w:hanging="284"/>
        <w:jc w:val="both"/>
        <w:rPr>
          <w:rFonts w:ascii="Times New Roman" w:hAnsi="Times New Roman" w:cs="Times New Roman"/>
          <w:sz w:val="24"/>
          <w:szCs w:val="24"/>
        </w:rPr>
      </w:pPr>
      <w:r w:rsidRPr="00CD644E">
        <w:rPr>
          <w:rFonts w:ascii="Times New Roman" w:hAnsi="Times New Roman" w:cs="Times New Roman"/>
          <w:sz w:val="24"/>
          <w:szCs w:val="24"/>
        </w:rPr>
        <w:t>Yokuş, T</w:t>
      </w:r>
      <w:r w:rsidR="00F655D3">
        <w:rPr>
          <w:rFonts w:ascii="Times New Roman" w:hAnsi="Times New Roman" w:cs="Times New Roman"/>
          <w:sz w:val="24"/>
          <w:szCs w:val="24"/>
        </w:rPr>
        <w:t>.</w:t>
      </w:r>
      <w:r w:rsidRPr="00CD644E">
        <w:rPr>
          <w:rFonts w:ascii="Times New Roman" w:hAnsi="Times New Roman" w:cs="Times New Roman"/>
          <w:sz w:val="24"/>
          <w:szCs w:val="24"/>
        </w:rPr>
        <w:t xml:space="preserve"> (2014). Müzik Öğretmeni Adaylarının Eğitme Öğretme Öz-Yeterlikleri Açısından Değerlendirilmesi,</w:t>
      </w:r>
      <w:r w:rsidR="00152D14">
        <w:rPr>
          <w:rFonts w:ascii="Times New Roman" w:hAnsi="Times New Roman" w:cs="Times New Roman"/>
          <w:sz w:val="24"/>
          <w:szCs w:val="24"/>
        </w:rPr>
        <w:t xml:space="preserve"> </w:t>
      </w:r>
      <w:r w:rsidRPr="00CD644E">
        <w:rPr>
          <w:rFonts w:ascii="Times New Roman" w:hAnsi="Times New Roman" w:cs="Times New Roman"/>
          <w:i/>
          <w:sz w:val="24"/>
          <w:szCs w:val="24"/>
        </w:rPr>
        <w:t>e- sanat eğitimi dergisi</w:t>
      </w:r>
      <w:r w:rsidRPr="002C559C">
        <w:rPr>
          <w:rFonts w:ascii="Times New Roman" w:hAnsi="Times New Roman" w:cs="Times New Roman"/>
          <w:sz w:val="24"/>
          <w:szCs w:val="24"/>
        </w:rPr>
        <w:t>, 2</w:t>
      </w:r>
      <w:r w:rsidR="002C559C">
        <w:rPr>
          <w:rFonts w:ascii="Times New Roman" w:hAnsi="Times New Roman" w:cs="Times New Roman"/>
          <w:sz w:val="24"/>
          <w:szCs w:val="24"/>
        </w:rPr>
        <w:t>(</w:t>
      </w:r>
      <w:r w:rsidRPr="002C559C">
        <w:rPr>
          <w:rFonts w:ascii="Times New Roman" w:hAnsi="Times New Roman" w:cs="Times New Roman"/>
          <w:sz w:val="24"/>
          <w:szCs w:val="24"/>
        </w:rPr>
        <w:t xml:space="preserve"> 2</w:t>
      </w:r>
      <w:r w:rsidR="002C559C">
        <w:rPr>
          <w:rFonts w:ascii="Times New Roman" w:hAnsi="Times New Roman" w:cs="Times New Roman"/>
          <w:sz w:val="24"/>
          <w:szCs w:val="24"/>
        </w:rPr>
        <w:t>)</w:t>
      </w:r>
      <w:r w:rsidRPr="002C559C">
        <w:rPr>
          <w:rFonts w:ascii="Times New Roman" w:hAnsi="Times New Roman" w:cs="Times New Roman"/>
          <w:sz w:val="24"/>
          <w:szCs w:val="24"/>
        </w:rPr>
        <w:t>,</w:t>
      </w:r>
      <w:r w:rsidR="002C559C">
        <w:rPr>
          <w:rFonts w:ascii="Times New Roman" w:hAnsi="Times New Roman" w:cs="Times New Roman"/>
          <w:sz w:val="24"/>
          <w:szCs w:val="24"/>
        </w:rPr>
        <w:t xml:space="preserve"> </w:t>
      </w:r>
      <w:r w:rsidRPr="002C559C">
        <w:rPr>
          <w:rFonts w:ascii="Times New Roman" w:hAnsi="Times New Roman" w:cs="Times New Roman"/>
          <w:sz w:val="24"/>
          <w:szCs w:val="24"/>
        </w:rPr>
        <w:t>43-56.</w:t>
      </w:r>
    </w:p>
    <w:p w:rsidR="00B21616" w:rsidRPr="00CD644E" w:rsidRDefault="00B21616" w:rsidP="00007928">
      <w:pPr>
        <w:spacing w:after="0" w:line="480" w:lineRule="auto"/>
        <w:ind w:left="284" w:hanging="284"/>
        <w:jc w:val="both"/>
        <w:rPr>
          <w:rFonts w:ascii="Times New Roman" w:hAnsi="Times New Roman" w:cs="Times New Roman"/>
          <w:color w:val="000000" w:themeColor="text1"/>
          <w:sz w:val="24"/>
          <w:szCs w:val="24"/>
        </w:rPr>
      </w:pPr>
      <w:r w:rsidRPr="00CD644E">
        <w:rPr>
          <w:rFonts w:ascii="Times New Roman" w:hAnsi="Times New Roman" w:cs="Times New Roman"/>
          <w:color w:val="000000" w:themeColor="text1"/>
          <w:sz w:val="24"/>
          <w:szCs w:val="24"/>
        </w:rPr>
        <w:t>Y</w:t>
      </w:r>
      <w:r w:rsidR="00F655D3" w:rsidRPr="00CD644E">
        <w:rPr>
          <w:rFonts w:ascii="Times New Roman" w:hAnsi="Times New Roman" w:cs="Times New Roman"/>
          <w:color w:val="000000" w:themeColor="text1"/>
          <w:sz w:val="24"/>
          <w:szCs w:val="24"/>
        </w:rPr>
        <w:t>urdakul</w:t>
      </w:r>
      <w:r w:rsidRPr="00CD644E">
        <w:rPr>
          <w:rFonts w:ascii="Times New Roman" w:hAnsi="Times New Roman" w:cs="Times New Roman"/>
          <w:color w:val="000000" w:themeColor="text1"/>
          <w:sz w:val="24"/>
          <w:szCs w:val="24"/>
        </w:rPr>
        <w:t>, A</w:t>
      </w:r>
      <w:r w:rsidR="00F655D3">
        <w:rPr>
          <w:rFonts w:ascii="Times New Roman" w:hAnsi="Times New Roman" w:cs="Times New Roman"/>
          <w:color w:val="000000" w:themeColor="text1"/>
          <w:sz w:val="24"/>
          <w:szCs w:val="24"/>
        </w:rPr>
        <w:t>.</w:t>
      </w:r>
      <w:r w:rsidRPr="00CD644E">
        <w:rPr>
          <w:rFonts w:ascii="Times New Roman" w:hAnsi="Times New Roman" w:cs="Times New Roman"/>
          <w:color w:val="000000" w:themeColor="text1"/>
          <w:sz w:val="24"/>
          <w:szCs w:val="24"/>
        </w:rPr>
        <w:t>(2015</w:t>
      </w:r>
      <w:r w:rsidRPr="00244EC5">
        <w:rPr>
          <w:rFonts w:ascii="Times New Roman" w:hAnsi="Times New Roman" w:cs="Times New Roman"/>
          <w:i/>
          <w:color w:val="000000" w:themeColor="text1"/>
          <w:sz w:val="24"/>
          <w:szCs w:val="24"/>
        </w:rPr>
        <w:t xml:space="preserve">). Örgütsel </w:t>
      </w:r>
      <w:proofErr w:type="spellStart"/>
      <w:r w:rsidRPr="00244EC5">
        <w:rPr>
          <w:rFonts w:ascii="Times New Roman" w:hAnsi="Times New Roman" w:cs="Times New Roman"/>
          <w:i/>
          <w:color w:val="000000" w:themeColor="text1"/>
          <w:sz w:val="24"/>
          <w:szCs w:val="24"/>
        </w:rPr>
        <w:t>Narsizm</w:t>
      </w:r>
      <w:proofErr w:type="spellEnd"/>
      <w:r w:rsidRPr="00244EC5">
        <w:rPr>
          <w:rFonts w:ascii="Times New Roman" w:hAnsi="Times New Roman" w:cs="Times New Roman"/>
          <w:i/>
          <w:color w:val="000000" w:themeColor="text1"/>
          <w:sz w:val="24"/>
          <w:szCs w:val="24"/>
        </w:rPr>
        <w:t xml:space="preserve"> İle Öğretmenlerin </w:t>
      </w:r>
      <w:proofErr w:type="spellStart"/>
      <w:r w:rsidRPr="00244EC5">
        <w:rPr>
          <w:rFonts w:ascii="Times New Roman" w:hAnsi="Times New Roman" w:cs="Times New Roman"/>
          <w:i/>
          <w:color w:val="000000" w:themeColor="text1"/>
          <w:sz w:val="24"/>
          <w:szCs w:val="24"/>
        </w:rPr>
        <w:t>Özyeterlilik</w:t>
      </w:r>
      <w:proofErr w:type="spellEnd"/>
      <w:r w:rsidRPr="00244EC5">
        <w:rPr>
          <w:rFonts w:ascii="Times New Roman" w:hAnsi="Times New Roman" w:cs="Times New Roman"/>
          <w:i/>
          <w:color w:val="000000" w:themeColor="text1"/>
          <w:sz w:val="24"/>
          <w:szCs w:val="24"/>
        </w:rPr>
        <w:t xml:space="preserve"> Algıları Arasındaki İlişki,</w:t>
      </w:r>
      <w:r w:rsidRPr="00CD644E">
        <w:rPr>
          <w:rFonts w:ascii="Times New Roman" w:hAnsi="Times New Roman" w:cs="Times New Roman"/>
          <w:color w:val="000000" w:themeColor="text1"/>
          <w:sz w:val="24"/>
          <w:szCs w:val="24"/>
        </w:rPr>
        <w:t xml:space="preserve"> Yayınlanmamış Yüksek Lisans Tezi, Uşak Üniversitesi Sosyal Bilimler Enstitüsü, Uşak.</w:t>
      </w:r>
    </w:p>
    <w:p w:rsidR="00F93112" w:rsidRPr="00DA4FFF" w:rsidRDefault="00F93112" w:rsidP="00F93112">
      <w:pPr>
        <w:autoSpaceDE w:val="0"/>
        <w:autoSpaceDN w:val="0"/>
        <w:adjustRightInd w:val="0"/>
        <w:spacing w:after="0" w:line="480" w:lineRule="auto"/>
        <w:jc w:val="center"/>
        <w:rPr>
          <w:rFonts w:ascii="Times New Roman" w:eastAsia="Times New Roman" w:hAnsi="Times New Roman" w:cs="Times New Roman"/>
          <w:b/>
          <w:sz w:val="24"/>
          <w:szCs w:val="24"/>
          <w:lang w:val="en-GB" w:eastAsia="tr-TR"/>
        </w:rPr>
      </w:pPr>
      <w:r w:rsidRPr="00DA4FFF">
        <w:rPr>
          <w:rFonts w:ascii="Times New Roman" w:eastAsia="Times New Roman" w:hAnsi="Times New Roman" w:cs="Times New Roman"/>
          <w:b/>
          <w:sz w:val="24"/>
          <w:szCs w:val="24"/>
          <w:lang w:val="en-GB" w:eastAsia="tr-TR"/>
        </w:rPr>
        <w:t>Summary</w:t>
      </w:r>
    </w:p>
    <w:p w:rsidR="00F93112" w:rsidRPr="00F93112" w:rsidRDefault="00F93112" w:rsidP="00F93112">
      <w:pPr>
        <w:spacing w:after="120" w:line="480" w:lineRule="auto"/>
        <w:jc w:val="both"/>
        <w:rPr>
          <w:rFonts w:ascii="Times New Roman" w:hAnsi="Times New Roman" w:cs="Times New Roman"/>
          <w:sz w:val="24"/>
          <w:szCs w:val="24"/>
          <w:lang w:val="en-US"/>
        </w:rPr>
      </w:pPr>
      <w:proofErr w:type="gramStart"/>
      <w:r w:rsidRPr="00F93112">
        <w:rPr>
          <w:rFonts w:ascii="Times New Roman" w:hAnsi="Times New Roman" w:cs="Times New Roman"/>
          <w:b/>
          <w:sz w:val="24"/>
          <w:szCs w:val="24"/>
          <w:lang w:val="en-US"/>
        </w:rPr>
        <w:lastRenderedPageBreak/>
        <w:t>Problem Statement:</w:t>
      </w:r>
      <w:r>
        <w:rPr>
          <w:rFonts w:ascii="Times New Roman" w:hAnsi="Times New Roman" w:cs="Times New Roman"/>
          <w:b/>
          <w:sz w:val="24"/>
          <w:szCs w:val="24"/>
          <w:lang w:val="en-US"/>
        </w:rPr>
        <w:t xml:space="preserve"> </w:t>
      </w:r>
      <w:r w:rsidRPr="00F93112">
        <w:rPr>
          <w:rFonts w:ascii="Times New Roman" w:hAnsi="Times New Roman" w:cs="Times New Roman"/>
          <w:sz w:val="24"/>
          <w:szCs w:val="24"/>
          <w:lang w:val="en-US"/>
        </w:rPr>
        <w:t>In today's world, defined as ‘the age of information and communication’, individuals are born into and grow up in a digital world.</w:t>
      </w:r>
      <w:proofErr w:type="gramEnd"/>
      <w:r w:rsidRPr="00F93112">
        <w:rPr>
          <w:rFonts w:ascii="Times New Roman" w:hAnsi="Times New Roman" w:cs="Times New Roman"/>
          <w:sz w:val="24"/>
          <w:szCs w:val="24"/>
          <w:lang w:val="en-US"/>
        </w:rPr>
        <w:t xml:space="preserve"> Children begin to use and are interested in these digital tools in their early years. This provides individuals with the ability to think creatively, skills to collect more information and experience. That digital technologies are often used competently in our daily lives also results in the need for specialists in the field of Graphic Design, as it is in many other professions. Educational institutions play an important and prominent role in raising both academically and socially competent individuals who have abilities to use the technology that suits today's working conditions. Universities are one of these educational institutions.</w:t>
      </w:r>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sz w:val="24"/>
          <w:szCs w:val="24"/>
          <w:lang w:val="en-US"/>
        </w:rPr>
        <w:t>In order to carve out a respectable niche in contemporary society are preferred individuals with high perception of self-efficacy and confidence in general and academic senses.</w:t>
      </w:r>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sz w:val="24"/>
          <w:szCs w:val="24"/>
          <w:lang w:val="en-US"/>
        </w:rPr>
        <w:t xml:space="preserve">The aim of the universities that educate young people –our tomorrows– is to raise individuals with high general and academic self-efficacy, as well as to educate learners through academic knowledge and prepare them for their future professions. Identifying self-efficacy perceptions of the students, especially when they start university, will help us get clues about education process and their future careers. This will enable us to obtain evidence of how enthusiastic and responsive the students will be in their vocational training and how or to what extent they will exhibit academic achievement; thus, it will make it easier for us to better recognize them throughout the educational process. As a result, it will be useful and contribute to organize educational programs to improve students' general and academic self-efficacy perceptions. It </w:t>
      </w:r>
      <w:proofErr w:type="gramStart"/>
      <w:r w:rsidRPr="00F93112">
        <w:rPr>
          <w:rFonts w:ascii="Times New Roman" w:hAnsi="Times New Roman" w:cs="Times New Roman"/>
          <w:sz w:val="24"/>
          <w:szCs w:val="24"/>
          <w:lang w:val="en-US"/>
        </w:rPr>
        <w:t>is assumed</w:t>
      </w:r>
      <w:proofErr w:type="gramEnd"/>
      <w:r w:rsidRPr="00F93112">
        <w:rPr>
          <w:rFonts w:ascii="Times New Roman" w:hAnsi="Times New Roman" w:cs="Times New Roman"/>
          <w:sz w:val="24"/>
          <w:szCs w:val="24"/>
          <w:lang w:val="en-US"/>
        </w:rPr>
        <w:t xml:space="preserve"> that the theoretical and practical information in this research will provide a resource for further research and future researchers.</w:t>
      </w:r>
    </w:p>
    <w:p w:rsidR="00F93112" w:rsidRDefault="00F93112" w:rsidP="00F93112">
      <w:pPr>
        <w:spacing w:after="120" w:line="480" w:lineRule="auto"/>
        <w:jc w:val="both"/>
        <w:rPr>
          <w:rFonts w:ascii="Times New Roman" w:hAnsi="Times New Roman" w:cs="Times New Roman"/>
          <w:b/>
          <w:sz w:val="24"/>
          <w:szCs w:val="24"/>
          <w:lang w:val="en-US"/>
        </w:rPr>
      </w:pPr>
    </w:p>
    <w:p w:rsidR="00F93112" w:rsidRDefault="00F93112" w:rsidP="00F93112">
      <w:pPr>
        <w:spacing w:after="120" w:line="480" w:lineRule="auto"/>
        <w:jc w:val="both"/>
        <w:rPr>
          <w:rFonts w:ascii="Times New Roman" w:hAnsi="Times New Roman" w:cs="Times New Roman"/>
          <w:b/>
          <w:sz w:val="24"/>
          <w:szCs w:val="24"/>
          <w:lang w:val="en-US"/>
        </w:rPr>
      </w:pPr>
      <w:r w:rsidRPr="00DA4FFF">
        <w:rPr>
          <w:rFonts w:ascii="Times New Roman" w:eastAsia="Times New Roman" w:hAnsi="Times New Roman" w:cs="Times New Roman"/>
          <w:b/>
          <w:sz w:val="24"/>
          <w:szCs w:val="24"/>
          <w:lang w:val="en-US" w:eastAsia="tr-TR"/>
        </w:rPr>
        <w:lastRenderedPageBreak/>
        <w:t>Purpose of the Study:</w:t>
      </w:r>
      <w:r w:rsidRPr="00DA4FFF">
        <w:rPr>
          <w:rFonts w:ascii="Times New Roman" w:eastAsia="Times New Roman" w:hAnsi="Times New Roman" w:cs="Times New Roman"/>
          <w:sz w:val="24"/>
          <w:szCs w:val="24"/>
          <w:lang w:val="en-US" w:eastAsia="tr-TR"/>
        </w:rPr>
        <w:t xml:space="preserve"> </w:t>
      </w:r>
      <w:proofErr w:type="spellStart"/>
      <w:r w:rsidRPr="00CD644E">
        <w:rPr>
          <w:rFonts w:ascii="Times New Roman" w:hAnsi="Times New Roman" w:cs="Times New Roman"/>
          <w:sz w:val="24"/>
          <w:szCs w:val="24"/>
        </w:rPr>
        <w:t>This</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study</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aims</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to</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determine</w:t>
      </w:r>
      <w:proofErr w:type="spellEnd"/>
      <w:r w:rsidRPr="00CD644E">
        <w:rPr>
          <w:rFonts w:ascii="Times New Roman" w:hAnsi="Times New Roman" w:cs="Times New Roman"/>
          <w:sz w:val="24"/>
          <w:szCs w:val="24"/>
        </w:rPr>
        <w:t xml:space="preserve"> general </w:t>
      </w:r>
      <w:proofErr w:type="spellStart"/>
      <w:r w:rsidRPr="00CD644E">
        <w:rPr>
          <w:rFonts w:ascii="Times New Roman" w:hAnsi="Times New Roman" w:cs="Times New Roman"/>
          <w:sz w:val="24"/>
          <w:szCs w:val="24"/>
        </w:rPr>
        <w:t>and</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academic</w:t>
      </w:r>
      <w:proofErr w:type="spellEnd"/>
      <w:r w:rsidRPr="00CD644E">
        <w:rPr>
          <w:rFonts w:ascii="Times New Roman" w:hAnsi="Times New Roman" w:cs="Times New Roman"/>
          <w:sz w:val="24"/>
          <w:szCs w:val="24"/>
        </w:rPr>
        <w:t xml:space="preserve"> self-</w:t>
      </w:r>
      <w:proofErr w:type="spellStart"/>
      <w:r w:rsidRPr="00CD644E">
        <w:rPr>
          <w:rFonts w:ascii="Times New Roman" w:hAnsi="Times New Roman" w:cs="Times New Roman"/>
          <w:sz w:val="24"/>
          <w:szCs w:val="24"/>
        </w:rPr>
        <w:t>efficacy</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levels</w:t>
      </w:r>
      <w:proofErr w:type="spellEnd"/>
      <w:r w:rsidRPr="00CD644E">
        <w:rPr>
          <w:rFonts w:ascii="Times New Roman" w:hAnsi="Times New Roman" w:cs="Times New Roman"/>
          <w:sz w:val="24"/>
          <w:szCs w:val="24"/>
        </w:rPr>
        <w:t xml:space="preserve"> of </w:t>
      </w:r>
      <w:proofErr w:type="spellStart"/>
      <w:r w:rsidRPr="00CD644E">
        <w:rPr>
          <w:rFonts w:ascii="Times New Roman" w:hAnsi="Times New Roman" w:cs="Times New Roman"/>
          <w:sz w:val="24"/>
          <w:szCs w:val="24"/>
        </w:rPr>
        <w:t>university</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students</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studying</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graphic</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design</w:t>
      </w:r>
      <w:proofErr w:type="spellEnd"/>
      <w:r w:rsidRPr="00CD644E">
        <w:rPr>
          <w:rFonts w:ascii="Times New Roman" w:hAnsi="Times New Roman" w:cs="Times New Roman"/>
          <w:sz w:val="24"/>
          <w:szCs w:val="24"/>
        </w:rPr>
        <w:t xml:space="preserve"> in </w:t>
      </w:r>
      <w:proofErr w:type="spellStart"/>
      <w:r w:rsidRPr="00CD644E">
        <w:rPr>
          <w:rFonts w:ascii="Times New Roman" w:hAnsi="Times New Roman" w:cs="Times New Roman"/>
          <w:sz w:val="24"/>
          <w:szCs w:val="24"/>
        </w:rPr>
        <w:t>terms</w:t>
      </w:r>
      <w:proofErr w:type="spellEnd"/>
      <w:r w:rsidRPr="00CD644E">
        <w:rPr>
          <w:rFonts w:ascii="Times New Roman" w:hAnsi="Times New Roman" w:cs="Times New Roman"/>
          <w:sz w:val="24"/>
          <w:szCs w:val="24"/>
        </w:rPr>
        <w:t xml:space="preserve"> of </w:t>
      </w:r>
      <w:proofErr w:type="spellStart"/>
      <w:r w:rsidRPr="00CD644E">
        <w:rPr>
          <w:rFonts w:ascii="Times New Roman" w:hAnsi="Times New Roman" w:cs="Times New Roman"/>
          <w:sz w:val="24"/>
          <w:szCs w:val="24"/>
        </w:rPr>
        <w:t>variables</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such</w:t>
      </w:r>
      <w:proofErr w:type="spellEnd"/>
      <w:r w:rsidRPr="00CD644E">
        <w:rPr>
          <w:rFonts w:ascii="Times New Roman" w:hAnsi="Times New Roman" w:cs="Times New Roman"/>
          <w:sz w:val="24"/>
          <w:szCs w:val="24"/>
        </w:rPr>
        <w:t xml:space="preserve"> as </w:t>
      </w:r>
      <w:proofErr w:type="spellStart"/>
      <w:r w:rsidRPr="00CD644E">
        <w:rPr>
          <w:rFonts w:ascii="Times New Roman" w:hAnsi="Times New Roman" w:cs="Times New Roman"/>
          <w:sz w:val="24"/>
          <w:szCs w:val="24"/>
        </w:rPr>
        <w:t>gender</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age</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and</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education</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level</w:t>
      </w:r>
      <w:proofErr w:type="spellEnd"/>
      <w:r w:rsidRPr="00CD644E">
        <w:rPr>
          <w:rFonts w:ascii="Times New Roman" w:hAnsi="Times New Roman" w:cs="Times New Roman"/>
          <w:sz w:val="24"/>
          <w:szCs w:val="24"/>
        </w:rPr>
        <w:t xml:space="preserve"> of </w:t>
      </w:r>
      <w:proofErr w:type="spellStart"/>
      <w:r w:rsidRPr="00CD644E">
        <w:rPr>
          <w:rFonts w:ascii="Times New Roman" w:hAnsi="Times New Roman" w:cs="Times New Roman"/>
          <w:sz w:val="24"/>
          <w:szCs w:val="24"/>
        </w:rPr>
        <w:t>their</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parents</w:t>
      </w:r>
      <w:proofErr w:type="spellEnd"/>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b/>
          <w:sz w:val="24"/>
          <w:szCs w:val="24"/>
          <w:lang w:val="en-US"/>
        </w:rPr>
        <w:t>Method:</w:t>
      </w:r>
      <w:r w:rsidRPr="00F93112">
        <w:rPr>
          <w:rFonts w:ascii="Times New Roman" w:hAnsi="Times New Roman" w:cs="Times New Roman"/>
          <w:sz w:val="24"/>
          <w:szCs w:val="24"/>
          <w:lang w:val="en-US"/>
        </w:rPr>
        <w:t xml:space="preserve"> In this study was utilized a survey model to determine the current situation.</w:t>
      </w:r>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sz w:val="24"/>
          <w:szCs w:val="24"/>
          <w:lang w:val="en-US"/>
        </w:rPr>
        <w:t xml:space="preserve">The sample group of the research consists of 158 students studying in the Department of Graphic Design in the Faculty of Fine Arts and Design in Inonu University, </w:t>
      </w:r>
      <w:proofErr w:type="spellStart"/>
      <w:r w:rsidRPr="00F93112">
        <w:rPr>
          <w:rFonts w:ascii="Times New Roman" w:hAnsi="Times New Roman" w:cs="Times New Roman"/>
          <w:sz w:val="24"/>
          <w:szCs w:val="24"/>
          <w:lang w:val="en-US"/>
        </w:rPr>
        <w:t>Gazi</w:t>
      </w:r>
      <w:proofErr w:type="spellEnd"/>
      <w:r w:rsidRPr="00F93112">
        <w:rPr>
          <w:rFonts w:ascii="Times New Roman" w:hAnsi="Times New Roman" w:cs="Times New Roman"/>
          <w:sz w:val="24"/>
          <w:szCs w:val="24"/>
          <w:lang w:val="en-US"/>
        </w:rPr>
        <w:t xml:space="preserve"> University and Necmettin Erbakan University during fall semester of 2017-2018 academic year. Sampling was not preferred in the research and it was strived to reach all of the students.</w:t>
      </w:r>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sz w:val="24"/>
          <w:szCs w:val="24"/>
          <w:lang w:val="en-US"/>
        </w:rPr>
        <w:t xml:space="preserve">As </w:t>
      </w:r>
      <w:proofErr w:type="gramStart"/>
      <w:r w:rsidRPr="00F93112">
        <w:rPr>
          <w:rFonts w:ascii="Times New Roman" w:hAnsi="Times New Roman" w:cs="Times New Roman"/>
          <w:sz w:val="24"/>
          <w:szCs w:val="24"/>
          <w:lang w:val="en-US"/>
        </w:rPr>
        <w:t>data</w:t>
      </w:r>
      <w:proofErr w:type="gramEnd"/>
      <w:r w:rsidRPr="00F93112">
        <w:rPr>
          <w:rFonts w:ascii="Times New Roman" w:hAnsi="Times New Roman" w:cs="Times New Roman"/>
          <w:sz w:val="24"/>
          <w:szCs w:val="24"/>
          <w:lang w:val="en-US"/>
        </w:rPr>
        <w:t xml:space="preserve"> collection tools were Academic Self-efficacy Scale, and The Self-efficacy Scale. </w:t>
      </w:r>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sz w:val="24"/>
          <w:szCs w:val="24"/>
          <w:lang w:val="en-US"/>
        </w:rPr>
        <w:t>Data were analyzed using Independent Samples t-test, One-way Analysis of Variance (ANOVA),</w:t>
      </w:r>
      <w:r w:rsidR="00F42395">
        <w:rPr>
          <w:rFonts w:ascii="Times New Roman" w:hAnsi="Times New Roman" w:cs="Times New Roman"/>
          <w:sz w:val="24"/>
          <w:szCs w:val="24"/>
          <w:lang w:val="en-US"/>
        </w:rPr>
        <w:t xml:space="preserve"> </w:t>
      </w:r>
      <w:proofErr w:type="spellStart"/>
      <w:r w:rsidR="00F42395" w:rsidRPr="00F42395">
        <w:rPr>
          <w:rFonts w:ascii="Times New Roman" w:hAnsi="Times New Roman" w:cs="Times New Roman"/>
          <w:sz w:val="24"/>
          <w:szCs w:val="24"/>
        </w:rPr>
        <w:t>Kruskal</w:t>
      </w:r>
      <w:proofErr w:type="spellEnd"/>
      <w:r w:rsidR="00F42395" w:rsidRPr="00F42395">
        <w:rPr>
          <w:rFonts w:ascii="Times New Roman" w:hAnsi="Times New Roman" w:cs="Times New Roman"/>
          <w:sz w:val="24"/>
          <w:szCs w:val="24"/>
        </w:rPr>
        <w:t>-Wallis Test</w:t>
      </w:r>
      <w:r w:rsidRPr="00F42395">
        <w:rPr>
          <w:rFonts w:ascii="Times New Roman" w:hAnsi="Times New Roman" w:cs="Times New Roman"/>
          <w:sz w:val="24"/>
          <w:szCs w:val="24"/>
          <w:lang w:val="en-US"/>
        </w:rPr>
        <w:t xml:space="preserve"> and Pearson Product-Moment Correlation Analysis. Level of significance</w:t>
      </w:r>
      <w:r w:rsidRPr="00F93112">
        <w:rPr>
          <w:rFonts w:ascii="Times New Roman" w:hAnsi="Times New Roman" w:cs="Times New Roman"/>
          <w:sz w:val="24"/>
          <w:szCs w:val="24"/>
          <w:lang w:val="en-US"/>
        </w:rPr>
        <w:t xml:space="preserve"> </w:t>
      </w:r>
      <w:proofErr w:type="gramStart"/>
      <w:r w:rsidRPr="00F93112">
        <w:rPr>
          <w:rFonts w:ascii="Times New Roman" w:hAnsi="Times New Roman" w:cs="Times New Roman"/>
          <w:sz w:val="24"/>
          <w:szCs w:val="24"/>
          <w:lang w:val="en-US"/>
        </w:rPr>
        <w:t>was taken</w:t>
      </w:r>
      <w:proofErr w:type="gramEnd"/>
      <w:r w:rsidRPr="00F93112">
        <w:rPr>
          <w:rFonts w:ascii="Times New Roman" w:hAnsi="Times New Roman" w:cs="Times New Roman"/>
          <w:sz w:val="24"/>
          <w:szCs w:val="24"/>
          <w:lang w:val="en-US"/>
        </w:rPr>
        <w:t xml:space="preserve"> as 0.05.</w:t>
      </w:r>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b/>
          <w:sz w:val="24"/>
          <w:szCs w:val="24"/>
          <w:lang w:val="en-US"/>
        </w:rPr>
        <w:t>Findings and Discussions:</w:t>
      </w:r>
      <w:r w:rsidRPr="00F93112">
        <w:rPr>
          <w:rFonts w:ascii="Times New Roman" w:hAnsi="Times New Roman" w:cs="Times New Roman"/>
          <w:sz w:val="24"/>
          <w:szCs w:val="24"/>
          <w:lang w:val="en-US"/>
        </w:rPr>
        <w:t xml:space="preserve"> Another finding we obtained in the research is that there is a statistically significant difference between the levels of general self-efficacy perception in terms of age. When the mean scores regarding the general self-efficacy perceptions of the students at the age of 17-21 and 22-26 </w:t>
      </w:r>
      <w:proofErr w:type="gramStart"/>
      <w:r w:rsidRPr="00F93112">
        <w:rPr>
          <w:rFonts w:ascii="Times New Roman" w:hAnsi="Times New Roman" w:cs="Times New Roman"/>
          <w:sz w:val="24"/>
          <w:szCs w:val="24"/>
          <w:lang w:val="en-US"/>
        </w:rPr>
        <w:t>are examined</w:t>
      </w:r>
      <w:proofErr w:type="gramEnd"/>
      <w:r w:rsidRPr="00F93112">
        <w:rPr>
          <w:rFonts w:ascii="Times New Roman" w:hAnsi="Times New Roman" w:cs="Times New Roman"/>
          <w:sz w:val="24"/>
          <w:szCs w:val="24"/>
          <w:lang w:val="en-US"/>
        </w:rPr>
        <w:t>, it is observed that the students at the age of 22-26 have a higher level of general self-efficacy perceptions.</w:t>
      </w:r>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sz w:val="24"/>
          <w:szCs w:val="24"/>
          <w:lang w:val="en-US"/>
        </w:rPr>
        <w:t>Another finding is that there is no statistically significant difference between the academic self-efficacy and general self-efficacy perceptions of the students in the research in terms of the education levels of their parents.</w:t>
      </w:r>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sz w:val="24"/>
          <w:szCs w:val="24"/>
          <w:lang w:val="en-US"/>
        </w:rPr>
        <w:t xml:space="preserve">The academic self-efficacy and general self-efficacy perceptions of the students statistically differs in terms of the classes / grades they study. From this finding, it </w:t>
      </w:r>
      <w:proofErr w:type="gramStart"/>
      <w:r w:rsidRPr="00F93112">
        <w:rPr>
          <w:rFonts w:ascii="Times New Roman" w:hAnsi="Times New Roman" w:cs="Times New Roman"/>
          <w:sz w:val="24"/>
          <w:szCs w:val="24"/>
          <w:lang w:val="en-US"/>
        </w:rPr>
        <w:t>can be inferred</w:t>
      </w:r>
      <w:proofErr w:type="gramEnd"/>
      <w:r w:rsidRPr="00F93112">
        <w:rPr>
          <w:rFonts w:ascii="Times New Roman" w:hAnsi="Times New Roman" w:cs="Times New Roman"/>
          <w:sz w:val="24"/>
          <w:szCs w:val="24"/>
          <w:lang w:val="en-US"/>
        </w:rPr>
        <w:t xml:space="preserve"> that the class levels the students study have influenced their academic self-efficacy level. There exists </w:t>
      </w:r>
      <w:r w:rsidRPr="00F93112">
        <w:rPr>
          <w:rFonts w:ascii="Times New Roman" w:hAnsi="Times New Roman" w:cs="Times New Roman"/>
          <w:sz w:val="24"/>
          <w:szCs w:val="24"/>
          <w:lang w:val="en-US"/>
        </w:rPr>
        <w:lastRenderedPageBreak/>
        <w:t>a significant difference between scores of students in 3rd grades, i.e. junior students, and those of students currently study in the 1</w:t>
      </w:r>
      <w:r w:rsidRPr="00F93112">
        <w:rPr>
          <w:rFonts w:ascii="Times New Roman" w:hAnsi="Times New Roman" w:cs="Times New Roman"/>
          <w:sz w:val="24"/>
          <w:szCs w:val="24"/>
          <w:vertAlign w:val="superscript"/>
          <w:lang w:val="en-US"/>
        </w:rPr>
        <w:t>st</w:t>
      </w:r>
      <w:r w:rsidRPr="00F93112">
        <w:rPr>
          <w:rFonts w:ascii="Times New Roman" w:hAnsi="Times New Roman" w:cs="Times New Roman"/>
          <w:sz w:val="24"/>
          <w:szCs w:val="24"/>
          <w:lang w:val="en-US"/>
        </w:rPr>
        <w:t xml:space="preserve"> and 4</w:t>
      </w:r>
      <w:r w:rsidRPr="00F93112">
        <w:rPr>
          <w:rFonts w:ascii="Times New Roman" w:hAnsi="Times New Roman" w:cs="Times New Roman"/>
          <w:sz w:val="24"/>
          <w:szCs w:val="24"/>
          <w:vertAlign w:val="superscript"/>
          <w:lang w:val="en-US"/>
        </w:rPr>
        <w:t>th</w:t>
      </w:r>
      <w:r w:rsidRPr="00F93112">
        <w:rPr>
          <w:rFonts w:ascii="Times New Roman" w:hAnsi="Times New Roman" w:cs="Times New Roman"/>
          <w:sz w:val="24"/>
          <w:szCs w:val="24"/>
          <w:lang w:val="en-US"/>
        </w:rPr>
        <w:t xml:space="preserve"> grades. With reference to this finding, it </w:t>
      </w:r>
      <w:proofErr w:type="gramStart"/>
      <w:r w:rsidRPr="00F93112">
        <w:rPr>
          <w:rFonts w:ascii="Times New Roman" w:hAnsi="Times New Roman" w:cs="Times New Roman"/>
          <w:sz w:val="24"/>
          <w:szCs w:val="24"/>
          <w:lang w:val="en-US"/>
        </w:rPr>
        <w:t>can be uttered</w:t>
      </w:r>
      <w:proofErr w:type="gramEnd"/>
      <w:r w:rsidRPr="00F93112">
        <w:rPr>
          <w:rFonts w:ascii="Times New Roman" w:hAnsi="Times New Roman" w:cs="Times New Roman"/>
          <w:sz w:val="24"/>
          <w:szCs w:val="24"/>
          <w:lang w:val="en-US"/>
        </w:rPr>
        <w:t xml:space="preserve"> that the students study in the 3rd grade have higher level of academic self-efficacy perceptions.</w:t>
      </w:r>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sz w:val="24"/>
          <w:szCs w:val="24"/>
          <w:lang w:val="en-US"/>
        </w:rPr>
        <w:t xml:space="preserve">The level of general self-efficacy perceptions of the students statistically differ in terms of the classes / grades they study. With reference to this finding, it </w:t>
      </w:r>
      <w:proofErr w:type="gramStart"/>
      <w:r w:rsidRPr="00F93112">
        <w:rPr>
          <w:rFonts w:ascii="Times New Roman" w:hAnsi="Times New Roman" w:cs="Times New Roman"/>
          <w:sz w:val="24"/>
          <w:szCs w:val="24"/>
          <w:lang w:val="en-US"/>
        </w:rPr>
        <w:t>can be inferred</w:t>
      </w:r>
      <w:proofErr w:type="gramEnd"/>
      <w:r w:rsidRPr="00F93112">
        <w:rPr>
          <w:rFonts w:ascii="Times New Roman" w:hAnsi="Times New Roman" w:cs="Times New Roman"/>
          <w:sz w:val="24"/>
          <w:szCs w:val="24"/>
          <w:lang w:val="en-US"/>
        </w:rPr>
        <w:t xml:space="preserve"> that the class levels the students study have influenced their level of general self-efficacy perception. There exists a significant difference between scores of students in 4th grades, i.e. senior students, and those of students currently study in the 1</w:t>
      </w:r>
      <w:r w:rsidRPr="00F93112">
        <w:rPr>
          <w:rFonts w:ascii="Times New Roman" w:hAnsi="Times New Roman" w:cs="Times New Roman"/>
          <w:sz w:val="24"/>
          <w:szCs w:val="24"/>
          <w:vertAlign w:val="superscript"/>
          <w:lang w:val="en-US"/>
        </w:rPr>
        <w:t>st</w:t>
      </w:r>
      <w:r w:rsidRPr="00F93112">
        <w:rPr>
          <w:rFonts w:ascii="Times New Roman" w:hAnsi="Times New Roman" w:cs="Times New Roman"/>
          <w:sz w:val="24"/>
          <w:szCs w:val="24"/>
          <w:lang w:val="en-US"/>
        </w:rPr>
        <w:t xml:space="preserve"> grade. With reference to this finding, it </w:t>
      </w:r>
      <w:proofErr w:type="gramStart"/>
      <w:r w:rsidRPr="00F93112">
        <w:rPr>
          <w:rFonts w:ascii="Times New Roman" w:hAnsi="Times New Roman" w:cs="Times New Roman"/>
          <w:sz w:val="24"/>
          <w:szCs w:val="24"/>
          <w:lang w:val="en-US"/>
        </w:rPr>
        <w:t>can be concluded</w:t>
      </w:r>
      <w:proofErr w:type="gramEnd"/>
      <w:r w:rsidRPr="00F93112">
        <w:rPr>
          <w:rFonts w:ascii="Times New Roman" w:hAnsi="Times New Roman" w:cs="Times New Roman"/>
          <w:sz w:val="24"/>
          <w:szCs w:val="24"/>
          <w:lang w:val="en-US"/>
        </w:rPr>
        <w:t xml:space="preserve"> that the students study in the 4th grade have higher level of general self-efficacy perception.</w:t>
      </w:r>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sz w:val="24"/>
          <w:szCs w:val="24"/>
          <w:lang w:val="en-US"/>
        </w:rPr>
        <w:t xml:space="preserve">The most significant finding in the research is that there is a significant relationship, moderate and negative, between students’ levels of academic self-efficacy and their perceptions of general self-efficacy.  </w:t>
      </w:r>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b/>
          <w:sz w:val="24"/>
          <w:szCs w:val="24"/>
          <w:lang w:val="en-US"/>
        </w:rPr>
        <w:t xml:space="preserve">Conclusions and Recommendations: </w:t>
      </w:r>
      <w:r w:rsidRPr="00F93112">
        <w:rPr>
          <w:rFonts w:ascii="Times New Roman" w:hAnsi="Times New Roman" w:cs="Times New Roman"/>
          <w:sz w:val="24"/>
          <w:szCs w:val="24"/>
          <w:lang w:val="en-US"/>
        </w:rPr>
        <w:t xml:space="preserve">Since graphic design is mostly application-oriented, the individuals have to keep up-to-date information about the developing technology and communication media, and </w:t>
      </w:r>
      <w:proofErr w:type="gramStart"/>
      <w:r w:rsidRPr="00F93112">
        <w:rPr>
          <w:rFonts w:ascii="Times New Roman" w:hAnsi="Times New Roman" w:cs="Times New Roman"/>
          <w:sz w:val="24"/>
          <w:szCs w:val="24"/>
          <w:lang w:val="en-US"/>
        </w:rPr>
        <w:t>to constantly improve</w:t>
      </w:r>
      <w:proofErr w:type="gramEnd"/>
      <w:r w:rsidRPr="00F93112">
        <w:rPr>
          <w:rFonts w:ascii="Times New Roman" w:hAnsi="Times New Roman" w:cs="Times New Roman"/>
          <w:sz w:val="24"/>
          <w:szCs w:val="24"/>
          <w:lang w:val="en-US"/>
        </w:rPr>
        <w:t xml:space="preserve"> their knowledge and skills. Graphic design requires lifelong learning. Being aware of this fact, any graphic designer, or the students who are trained in this field, cannot </w:t>
      </w:r>
      <w:proofErr w:type="gramStart"/>
      <w:r w:rsidRPr="00F93112">
        <w:rPr>
          <w:rFonts w:ascii="Times New Roman" w:hAnsi="Times New Roman" w:cs="Times New Roman"/>
          <w:sz w:val="24"/>
          <w:szCs w:val="24"/>
          <w:lang w:val="en-US"/>
        </w:rPr>
        <w:t>say</w:t>
      </w:r>
      <w:proofErr w:type="gramEnd"/>
      <w:r w:rsidRPr="00F93112">
        <w:rPr>
          <w:rFonts w:ascii="Times New Roman" w:hAnsi="Times New Roman" w:cs="Times New Roman"/>
          <w:sz w:val="24"/>
          <w:szCs w:val="24"/>
          <w:lang w:val="en-US"/>
        </w:rPr>
        <w:t xml:space="preserve"> "I totally know everything in this domain." Because, s/he must exhibit a continuous improvement. For this reason, the self-efficacy perceptions may not be high in the academic sense. The reasons why the academic self-efficacy perceptions of university students studying graphic design are low </w:t>
      </w:r>
      <w:proofErr w:type="gramStart"/>
      <w:r w:rsidRPr="00F93112">
        <w:rPr>
          <w:rFonts w:ascii="Times New Roman" w:hAnsi="Times New Roman" w:cs="Times New Roman"/>
          <w:sz w:val="24"/>
          <w:szCs w:val="24"/>
          <w:lang w:val="en-US"/>
        </w:rPr>
        <w:t>can be investigated</w:t>
      </w:r>
      <w:proofErr w:type="gramEnd"/>
      <w:r w:rsidRPr="00F93112">
        <w:rPr>
          <w:rFonts w:ascii="Times New Roman" w:hAnsi="Times New Roman" w:cs="Times New Roman"/>
          <w:sz w:val="24"/>
          <w:szCs w:val="24"/>
          <w:lang w:val="en-US"/>
        </w:rPr>
        <w:t xml:space="preserve"> by qualitative research techniques.</w:t>
      </w:r>
    </w:p>
    <w:p w:rsidR="00F93112" w:rsidRPr="00F93112" w:rsidRDefault="00F93112" w:rsidP="00F93112">
      <w:pPr>
        <w:spacing w:after="120" w:line="480" w:lineRule="auto"/>
        <w:jc w:val="both"/>
        <w:rPr>
          <w:rFonts w:ascii="Times New Roman" w:hAnsi="Times New Roman" w:cs="Times New Roman"/>
          <w:sz w:val="24"/>
          <w:szCs w:val="24"/>
          <w:lang w:val="en-US"/>
        </w:rPr>
      </w:pPr>
      <w:r w:rsidRPr="00F93112">
        <w:rPr>
          <w:rFonts w:ascii="Times New Roman" w:hAnsi="Times New Roman" w:cs="Times New Roman"/>
          <w:sz w:val="24"/>
          <w:szCs w:val="24"/>
          <w:lang w:val="en-US"/>
        </w:rPr>
        <w:t xml:space="preserve">The self-efficacy perception an individual has influences relationships in education-teaching process, professional achievement and personal life. For this reason, it </w:t>
      </w:r>
      <w:proofErr w:type="gramStart"/>
      <w:r w:rsidRPr="00F93112">
        <w:rPr>
          <w:rFonts w:ascii="Times New Roman" w:hAnsi="Times New Roman" w:cs="Times New Roman"/>
          <w:sz w:val="24"/>
          <w:szCs w:val="24"/>
          <w:lang w:val="en-US"/>
        </w:rPr>
        <w:t>may be recommended</w:t>
      </w:r>
      <w:proofErr w:type="gramEnd"/>
      <w:r w:rsidRPr="00F93112">
        <w:rPr>
          <w:rFonts w:ascii="Times New Roman" w:hAnsi="Times New Roman" w:cs="Times New Roman"/>
          <w:sz w:val="24"/>
          <w:szCs w:val="24"/>
          <w:lang w:val="en-US"/>
        </w:rPr>
        <w:t xml:space="preserve"> </w:t>
      </w:r>
      <w:r w:rsidRPr="00F93112">
        <w:rPr>
          <w:rFonts w:ascii="Times New Roman" w:hAnsi="Times New Roman" w:cs="Times New Roman"/>
          <w:sz w:val="24"/>
          <w:szCs w:val="24"/>
          <w:lang w:val="en-US"/>
        </w:rPr>
        <w:lastRenderedPageBreak/>
        <w:t>to teach to strengthen their self-efficacy perceptions by taking the individual needs of the students into consideration, and to determine various teaching approaches in accordance with student qualifications.</w:t>
      </w:r>
    </w:p>
    <w:p w:rsidR="00F93112" w:rsidRPr="00CD644E" w:rsidRDefault="00F93112" w:rsidP="00F93112">
      <w:pPr>
        <w:spacing w:line="480" w:lineRule="auto"/>
        <w:rPr>
          <w:rFonts w:ascii="Times New Roman" w:hAnsi="Times New Roman" w:cs="Times New Roman"/>
          <w:b/>
          <w:sz w:val="24"/>
          <w:szCs w:val="24"/>
        </w:rPr>
      </w:pPr>
      <w:proofErr w:type="spellStart"/>
      <w:r w:rsidRPr="00F93112">
        <w:rPr>
          <w:rFonts w:ascii="Times New Roman" w:hAnsi="Times New Roman" w:cs="Times New Roman"/>
          <w:b/>
          <w:i/>
          <w:sz w:val="24"/>
          <w:szCs w:val="24"/>
        </w:rPr>
        <w:t>Keywords</w:t>
      </w:r>
      <w:proofErr w:type="spellEnd"/>
      <w:r w:rsidRPr="00F93112">
        <w:rPr>
          <w:rFonts w:ascii="Times New Roman" w:hAnsi="Times New Roman" w:cs="Times New Roman"/>
          <w:b/>
          <w:i/>
          <w:sz w:val="24"/>
          <w:szCs w:val="24"/>
        </w:rPr>
        <w:t>:</w:t>
      </w:r>
      <w:r w:rsidRPr="00CD644E">
        <w:rPr>
          <w:rFonts w:ascii="Times New Roman" w:hAnsi="Times New Roman" w:cs="Times New Roman"/>
          <w:b/>
          <w:sz w:val="24"/>
          <w:szCs w:val="24"/>
        </w:rPr>
        <w:t xml:space="preserve"> </w:t>
      </w:r>
      <w:r w:rsidRPr="00CD644E">
        <w:rPr>
          <w:rFonts w:ascii="Times New Roman" w:hAnsi="Times New Roman" w:cs="Times New Roman"/>
          <w:sz w:val="24"/>
          <w:szCs w:val="24"/>
        </w:rPr>
        <w:t>Self-</w:t>
      </w:r>
      <w:proofErr w:type="spellStart"/>
      <w:r w:rsidRPr="00CD644E">
        <w:rPr>
          <w:rFonts w:ascii="Times New Roman" w:hAnsi="Times New Roman" w:cs="Times New Roman"/>
          <w:sz w:val="24"/>
          <w:szCs w:val="24"/>
        </w:rPr>
        <w:t>efficacy</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Academic</w:t>
      </w:r>
      <w:proofErr w:type="spellEnd"/>
      <w:r w:rsidRPr="00CD644E">
        <w:rPr>
          <w:rFonts w:ascii="Times New Roman" w:hAnsi="Times New Roman" w:cs="Times New Roman"/>
          <w:sz w:val="24"/>
          <w:szCs w:val="24"/>
        </w:rPr>
        <w:t xml:space="preserve"> self-</w:t>
      </w:r>
      <w:proofErr w:type="spellStart"/>
      <w:r w:rsidRPr="00CD644E">
        <w:rPr>
          <w:rFonts w:ascii="Times New Roman" w:hAnsi="Times New Roman" w:cs="Times New Roman"/>
          <w:sz w:val="24"/>
          <w:szCs w:val="24"/>
        </w:rPr>
        <w:t>efficacy</w:t>
      </w:r>
      <w:proofErr w:type="spellEnd"/>
      <w:r w:rsidRPr="00CD644E">
        <w:rPr>
          <w:rFonts w:ascii="Times New Roman" w:hAnsi="Times New Roman" w:cs="Times New Roman"/>
          <w:sz w:val="24"/>
          <w:szCs w:val="24"/>
        </w:rPr>
        <w:t xml:space="preserve">, </w:t>
      </w:r>
      <w:proofErr w:type="spellStart"/>
      <w:r w:rsidRPr="00CD644E">
        <w:rPr>
          <w:rFonts w:ascii="Times New Roman" w:hAnsi="Times New Roman" w:cs="Times New Roman"/>
          <w:sz w:val="24"/>
          <w:szCs w:val="24"/>
        </w:rPr>
        <w:t>Graphic</w:t>
      </w:r>
      <w:proofErr w:type="spellEnd"/>
      <w:r w:rsidRPr="00CD644E">
        <w:rPr>
          <w:rFonts w:ascii="Times New Roman" w:hAnsi="Times New Roman" w:cs="Times New Roman"/>
          <w:sz w:val="24"/>
          <w:szCs w:val="24"/>
        </w:rPr>
        <w:t xml:space="preserve"> Design</w:t>
      </w:r>
    </w:p>
    <w:p w:rsidR="00B21616" w:rsidRPr="00F93112" w:rsidRDefault="00B21616" w:rsidP="00F93112">
      <w:pPr>
        <w:spacing w:after="120" w:line="480" w:lineRule="auto"/>
        <w:jc w:val="both"/>
        <w:rPr>
          <w:rFonts w:ascii="Times New Roman" w:hAnsi="Times New Roman" w:cs="Times New Roman"/>
          <w:sz w:val="24"/>
          <w:szCs w:val="24"/>
        </w:rPr>
      </w:pPr>
    </w:p>
    <w:p w:rsidR="00B21616" w:rsidRPr="00F93112" w:rsidRDefault="00B21616" w:rsidP="00F93112">
      <w:pPr>
        <w:spacing w:after="120" w:line="480" w:lineRule="auto"/>
        <w:jc w:val="both"/>
        <w:rPr>
          <w:rFonts w:ascii="Times New Roman" w:hAnsi="Times New Roman" w:cs="Times New Roman"/>
          <w:sz w:val="24"/>
          <w:szCs w:val="24"/>
        </w:rPr>
      </w:pPr>
    </w:p>
    <w:sectPr w:rsidR="00B21616" w:rsidRPr="00F93112" w:rsidSect="00F21F3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pgNumType w:start="79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072" w:rsidRDefault="00D87072" w:rsidP="006C4E4D">
      <w:pPr>
        <w:spacing w:after="0" w:line="240" w:lineRule="auto"/>
      </w:pPr>
      <w:r>
        <w:separator/>
      </w:r>
    </w:p>
  </w:endnote>
  <w:endnote w:type="continuationSeparator" w:id="0">
    <w:p w:rsidR="00D87072" w:rsidRDefault="00D87072" w:rsidP="006C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Times">
    <w:panose1 w:val="02020603050405020304"/>
    <w:charset w:val="A2"/>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D3" w:rsidRDefault="00AE4DD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61591"/>
      <w:docPartObj>
        <w:docPartGallery w:val="Page Numbers (Bottom of Page)"/>
        <w:docPartUnique/>
      </w:docPartObj>
    </w:sdtPr>
    <w:sdtEndPr>
      <w:rPr>
        <w:rFonts w:ascii="Times New Roman" w:hAnsi="Times New Roman" w:cs="Times New Roman"/>
        <w:sz w:val="24"/>
        <w:szCs w:val="24"/>
      </w:rPr>
    </w:sdtEndPr>
    <w:sdtContent>
      <w:p w:rsidR="00494208" w:rsidRPr="00E41F68" w:rsidRDefault="00892F52">
        <w:pPr>
          <w:pStyle w:val="AltBilgi"/>
          <w:jc w:val="center"/>
          <w:rPr>
            <w:rFonts w:ascii="Times New Roman" w:hAnsi="Times New Roman" w:cs="Times New Roman"/>
            <w:sz w:val="24"/>
            <w:szCs w:val="24"/>
          </w:rPr>
        </w:pPr>
        <w:r w:rsidRPr="00E41F68">
          <w:rPr>
            <w:rFonts w:ascii="Times New Roman" w:hAnsi="Times New Roman" w:cs="Times New Roman"/>
            <w:sz w:val="24"/>
            <w:szCs w:val="24"/>
          </w:rPr>
          <w:fldChar w:fldCharType="begin"/>
        </w:r>
        <w:r w:rsidR="00494208" w:rsidRPr="00E41F68">
          <w:rPr>
            <w:rFonts w:ascii="Times New Roman" w:hAnsi="Times New Roman" w:cs="Times New Roman"/>
            <w:sz w:val="24"/>
            <w:szCs w:val="24"/>
          </w:rPr>
          <w:instrText>PAGE   \* MERGEFORMAT</w:instrText>
        </w:r>
        <w:r w:rsidRPr="00E41F68">
          <w:rPr>
            <w:rFonts w:ascii="Times New Roman" w:hAnsi="Times New Roman" w:cs="Times New Roman"/>
            <w:sz w:val="24"/>
            <w:szCs w:val="24"/>
          </w:rPr>
          <w:fldChar w:fldCharType="separate"/>
        </w:r>
        <w:r w:rsidR="006A2B4C">
          <w:rPr>
            <w:rFonts w:ascii="Times New Roman" w:hAnsi="Times New Roman" w:cs="Times New Roman"/>
            <w:noProof/>
            <w:sz w:val="24"/>
            <w:szCs w:val="24"/>
          </w:rPr>
          <w:t>790</w:t>
        </w:r>
        <w:r w:rsidRPr="00E41F68">
          <w:rPr>
            <w:rFonts w:ascii="Times New Roman" w:hAnsi="Times New Roman" w:cs="Times New Roman"/>
            <w:sz w:val="24"/>
            <w:szCs w:val="24"/>
          </w:rPr>
          <w:fldChar w:fldCharType="end"/>
        </w:r>
      </w:p>
    </w:sdtContent>
  </w:sdt>
  <w:p w:rsidR="00A5562F" w:rsidRDefault="00A5562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D3" w:rsidRDefault="00AE4D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072" w:rsidRDefault="00D87072" w:rsidP="006C4E4D">
      <w:pPr>
        <w:spacing w:after="0" w:line="240" w:lineRule="auto"/>
      </w:pPr>
      <w:r>
        <w:separator/>
      </w:r>
    </w:p>
  </w:footnote>
  <w:footnote w:type="continuationSeparator" w:id="0">
    <w:p w:rsidR="00D87072" w:rsidRDefault="00D87072" w:rsidP="006C4E4D">
      <w:pPr>
        <w:spacing w:after="0" w:line="240" w:lineRule="auto"/>
      </w:pPr>
      <w:r>
        <w:continuationSeparator/>
      </w:r>
    </w:p>
  </w:footnote>
  <w:footnote w:id="1">
    <w:p w:rsidR="004B27BF" w:rsidRPr="00E454F6" w:rsidRDefault="003C7786" w:rsidP="004B27BF">
      <w:pPr>
        <w:pStyle w:val="DipnotMetni"/>
        <w:rPr>
          <w:rFonts w:ascii="Times New Roman" w:hAnsi="Times New Roman" w:cs="Times New Roman"/>
          <w:sz w:val="18"/>
          <w:szCs w:val="18"/>
        </w:rPr>
      </w:pPr>
      <w:r w:rsidRPr="003C7786">
        <w:rPr>
          <w:rStyle w:val="DipnotBavurusu"/>
          <w:rFonts w:ascii="Times New Roman" w:hAnsi="Times New Roman" w:cs="Times New Roman"/>
        </w:rPr>
        <w:t>*</w:t>
      </w:r>
      <w:r w:rsidRPr="003C7786">
        <w:rPr>
          <w:rFonts w:ascii="Times New Roman" w:hAnsi="Times New Roman" w:cs="Times New Roman"/>
        </w:rPr>
        <w:t xml:space="preserve"> Dr. Öğretim Üyesi İnönü Üniversitesi, Güzel Sanatlar ve Tasarım Fakültesi, Grafik Tasarım Bölümü, orcid.org/0000-0002-9182-0244 </w:t>
      </w:r>
      <w:hyperlink r:id="rId1" w:history="1">
        <w:r w:rsidR="004B27BF" w:rsidRPr="00BB5492">
          <w:rPr>
            <w:rStyle w:val="Kpr"/>
            <w:rFonts w:ascii="Times New Roman" w:hAnsi="Times New Roman" w:cs="Times New Roman"/>
          </w:rPr>
          <w:t>sevtap.kanat@inonu.edu.tr</w:t>
        </w:r>
      </w:hyperlink>
      <w:r w:rsidR="004B27BF">
        <w:rPr>
          <w:rFonts w:ascii="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4B27BF" w:rsidRPr="00E454F6" w:rsidTr="003655DC">
        <w:trPr>
          <w:trHeight w:val="268"/>
        </w:trPr>
        <w:tc>
          <w:tcPr>
            <w:tcW w:w="8715" w:type="dxa"/>
            <w:tcBorders>
              <w:top w:val="single" w:sz="4" w:space="0" w:color="auto"/>
              <w:left w:val="nil"/>
              <w:bottom w:val="single" w:sz="4" w:space="0" w:color="auto"/>
              <w:right w:val="nil"/>
            </w:tcBorders>
            <w:hideMark/>
          </w:tcPr>
          <w:p w:rsidR="004B27BF" w:rsidRPr="00E454F6" w:rsidRDefault="004B27BF" w:rsidP="008C6521">
            <w:pPr>
              <w:pStyle w:val="DipnotMetni"/>
              <w:tabs>
                <w:tab w:val="left" w:pos="483"/>
              </w:tabs>
              <w:spacing w:line="276" w:lineRule="auto"/>
              <w:ind w:left="45"/>
              <w:rPr>
                <w:rFonts w:ascii="Times New Roman" w:eastAsiaTheme="minorEastAsia" w:hAnsi="Times New Roman" w:cs="Times New Roman"/>
                <w:b/>
                <w:i/>
                <w:sz w:val="18"/>
                <w:szCs w:val="18"/>
              </w:rPr>
            </w:pPr>
            <w:r w:rsidRPr="00E454F6">
              <w:rPr>
                <w:rFonts w:ascii="Times New Roman" w:hAnsi="Times New Roman" w:cs="Times New Roman"/>
                <w:b/>
                <w:i/>
                <w:sz w:val="18"/>
                <w:szCs w:val="18"/>
              </w:rPr>
              <w:t>Gönderim:</w:t>
            </w:r>
            <w:r w:rsidRPr="00E454F6">
              <w:rPr>
                <w:rFonts w:ascii="Times New Roman" w:hAnsi="Times New Roman" w:cs="Times New Roman"/>
                <w:i/>
                <w:sz w:val="18"/>
                <w:szCs w:val="18"/>
              </w:rPr>
              <w:t xml:space="preserve"> </w:t>
            </w:r>
            <w:r w:rsidR="008D0CC7">
              <w:rPr>
                <w:rFonts w:ascii="Times New Roman" w:hAnsi="Times New Roman" w:cs="Times New Roman"/>
                <w:i/>
                <w:sz w:val="18"/>
                <w:szCs w:val="18"/>
              </w:rPr>
              <w:t>13</w:t>
            </w:r>
            <w:r w:rsidRPr="00E454F6">
              <w:rPr>
                <w:rFonts w:ascii="Times New Roman" w:hAnsi="Times New Roman" w:cs="Times New Roman"/>
                <w:i/>
                <w:sz w:val="18"/>
                <w:szCs w:val="18"/>
              </w:rPr>
              <w:t>.0</w:t>
            </w:r>
            <w:r w:rsidR="008D0CC7">
              <w:rPr>
                <w:rFonts w:ascii="Times New Roman" w:hAnsi="Times New Roman" w:cs="Times New Roman"/>
                <w:i/>
                <w:sz w:val="18"/>
                <w:szCs w:val="18"/>
              </w:rPr>
              <w:t>3</w:t>
            </w:r>
            <w:r w:rsidRPr="00E454F6">
              <w:rPr>
                <w:rFonts w:ascii="Times New Roman" w:hAnsi="Times New Roman" w:cs="Times New Roman"/>
                <w:i/>
                <w:sz w:val="18"/>
                <w:szCs w:val="18"/>
              </w:rPr>
              <w:t xml:space="preserve">.2018              </w:t>
            </w:r>
            <w:r w:rsidRPr="00E454F6">
              <w:rPr>
                <w:rFonts w:ascii="Times New Roman" w:hAnsi="Times New Roman" w:cs="Times New Roman"/>
                <w:b/>
                <w:i/>
                <w:sz w:val="18"/>
                <w:szCs w:val="18"/>
              </w:rPr>
              <w:t>Kabul:</w:t>
            </w:r>
            <w:r>
              <w:rPr>
                <w:rFonts w:ascii="Times New Roman" w:hAnsi="Times New Roman" w:cs="Times New Roman"/>
                <w:i/>
                <w:sz w:val="18"/>
                <w:szCs w:val="18"/>
              </w:rPr>
              <w:t>26</w:t>
            </w:r>
            <w:r w:rsidRPr="00E454F6">
              <w:rPr>
                <w:rFonts w:ascii="Times New Roman" w:hAnsi="Times New Roman" w:cs="Times New Roman"/>
                <w:i/>
                <w:sz w:val="18"/>
                <w:szCs w:val="18"/>
              </w:rPr>
              <w:t>.0</w:t>
            </w:r>
            <w:r w:rsidR="008C6521">
              <w:rPr>
                <w:rFonts w:ascii="Times New Roman" w:hAnsi="Times New Roman" w:cs="Times New Roman"/>
                <w:i/>
                <w:sz w:val="18"/>
                <w:szCs w:val="18"/>
              </w:rPr>
              <w:t>5</w:t>
            </w:r>
            <w:r w:rsidRPr="00E454F6">
              <w:rPr>
                <w:rFonts w:ascii="Times New Roman" w:hAnsi="Times New Roman" w:cs="Times New Roman"/>
                <w:i/>
                <w:sz w:val="18"/>
                <w:szCs w:val="18"/>
              </w:rPr>
              <w:t xml:space="preserve">.2018                          </w:t>
            </w:r>
            <w:r w:rsidRPr="00E454F6">
              <w:rPr>
                <w:rFonts w:ascii="Times New Roman" w:hAnsi="Times New Roman" w:cs="Times New Roman"/>
                <w:b/>
                <w:i/>
                <w:sz w:val="18"/>
                <w:szCs w:val="18"/>
              </w:rPr>
              <w:t>    Yayın:</w:t>
            </w:r>
            <w:r w:rsidRPr="00E454F6">
              <w:rPr>
                <w:rFonts w:ascii="Times New Roman" w:hAnsi="Times New Roman" w:cs="Times New Roman"/>
                <w:i/>
                <w:sz w:val="18"/>
                <w:szCs w:val="18"/>
              </w:rPr>
              <w:t>10.09.2018</w:t>
            </w:r>
          </w:p>
        </w:tc>
      </w:tr>
    </w:tbl>
    <w:p w:rsidR="004B27BF" w:rsidRDefault="004B27BF" w:rsidP="004B27BF">
      <w:pPr>
        <w:pStyle w:val="DipnotMetni"/>
        <w:rPr>
          <w:szCs w:val="24"/>
        </w:rPr>
      </w:pPr>
    </w:p>
    <w:p w:rsidR="003C7786" w:rsidRPr="003C7786" w:rsidRDefault="003C7786" w:rsidP="003C7786">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D3" w:rsidRDefault="00AE4DD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A2" w:rsidRDefault="000C75A2" w:rsidP="000C75A2">
    <w:pPr>
      <w:tabs>
        <w:tab w:val="center" w:pos="4536"/>
        <w:tab w:val="right" w:pos="9072"/>
      </w:tabs>
      <w:rPr>
        <w:rStyle w:val="Kpr"/>
        <w:rFonts w:ascii="Times New Roman" w:hAnsi="Times New Roman"/>
        <w:color w:val="352CE6"/>
        <w:sz w:val="18"/>
        <w:szCs w:val="18"/>
      </w:rPr>
    </w:pPr>
    <w:r w:rsidRPr="00FC12BA">
      <w:rPr>
        <w:rFonts w:cs="Times New Roman"/>
        <w:noProof/>
        <w:sz w:val="18"/>
        <w:szCs w:val="18"/>
        <w:lang w:eastAsia="tr-TR"/>
      </w:rPr>
      <w:drawing>
        <wp:anchor distT="0" distB="0" distL="114300" distR="114300" simplePos="0" relativeHeight="251659264" behindDoc="1" locked="0" layoutInCell="1" allowOverlap="1">
          <wp:simplePos x="0" y="0"/>
          <wp:positionH relativeFrom="leftMargin">
            <wp:posOffset>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sidR="00BD48B4">
      <w:rPr>
        <w:rFonts w:cs="Times New Roman"/>
        <w:i/>
        <w:sz w:val="18"/>
        <w:szCs w:val="18"/>
      </w:rPr>
      <w:t xml:space="preserve">  </w:t>
    </w:r>
    <w:r>
      <w:rPr>
        <w:rFonts w:cs="Times New Roman"/>
        <w:i/>
        <w:sz w:val="18"/>
        <w:szCs w:val="18"/>
      </w:rPr>
      <w:t xml:space="preserve"> </w:t>
    </w:r>
    <w:r w:rsidRPr="00CA6144">
      <w:rPr>
        <w:rFonts w:ascii="Times New Roman" w:hAnsi="Times New Roman" w:cs="Times New Roman"/>
        <w:i/>
        <w:sz w:val="18"/>
        <w:szCs w:val="18"/>
      </w:rPr>
      <w:t xml:space="preserve">YYÜ Eğitim Fakültesi Dergisi (YYU </w:t>
    </w:r>
    <w:proofErr w:type="spellStart"/>
    <w:r w:rsidRPr="00CA6144">
      <w:rPr>
        <w:rFonts w:ascii="Times New Roman" w:hAnsi="Times New Roman" w:cs="Times New Roman"/>
        <w:i/>
        <w:sz w:val="18"/>
        <w:szCs w:val="18"/>
      </w:rPr>
      <w:t>Journal</w:t>
    </w:r>
    <w:proofErr w:type="spellEnd"/>
    <w:r w:rsidRPr="00CA6144">
      <w:rPr>
        <w:rFonts w:ascii="Times New Roman" w:hAnsi="Times New Roman" w:cs="Times New Roman"/>
        <w:i/>
        <w:sz w:val="18"/>
        <w:szCs w:val="18"/>
      </w:rPr>
      <w:t xml:space="preserve"> of </w:t>
    </w:r>
    <w:proofErr w:type="spellStart"/>
    <w:r w:rsidRPr="00CA6144">
      <w:rPr>
        <w:rFonts w:ascii="Times New Roman" w:hAnsi="Times New Roman" w:cs="Times New Roman"/>
        <w:i/>
        <w:sz w:val="18"/>
        <w:szCs w:val="18"/>
      </w:rPr>
      <w:t>Education</w:t>
    </w:r>
    <w:proofErr w:type="spellEnd"/>
    <w:r w:rsidRPr="00CA6144">
      <w:rPr>
        <w:rFonts w:ascii="Times New Roman" w:hAnsi="Times New Roman" w:cs="Times New Roman"/>
        <w:i/>
        <w:sz w:val="18"/>
        <w:szCs w:val="18"/>
      </w:rPr>
      <w:t xml:space="preserve"> </w:t>
    </w:r>
    <w:proofErr w:type="spellStart"/>
    <w:r w:rsidRPr="00CA6144">
      <w:rPr>
        <w:rFonts w:ascii="Times New Roman" w:hAnsi="Times New Roman" w:cs="Times New Roman"/>
        <w:i/>
        <w:sz w:val="18"/>
        <w:szCs w:val="18"/>
      </w:rPr>
      <w:t>Faculty</w:t>
    </w:r>
    <w:proofErr w:type="spellEnd"/>
    <w:r w:rsidRPr="00CA6144">
      <w:rPr>
        <w:rFonts w:ascii="Times New Roman" w:hAnsi="Times New Roman" w:cs="Times New Roman"/>
        <w:i/>
        <w:sz w:val="18"/>
        <w:szCs w:val="18"/>
      </w:rPr>
      <w:t>), 2018; 15(1):</w:t>
    </w:r>
    <w:r>
      <w:rPr>
        <w:rFonts w:ascii="Times New Roman" w:hAnsi="Times New Roman" w:cs="Times New Roman"/>
        <w:i/>
        <w:sz w:val="18"/>
        <w:szCs w:val="18"/>
      </w:rPr>
      <w:t>7</w:t>
    </w:r>
    <w:r w:rsidR="00AE4DD3">
      <w:rPr>
        <w:rFonts w:ascii="Times New Roman" w:hAnsi="Times New Roman" w:cs="Times New Roman"/>
        <w:i/>
        <w:sz w:val="18"/>
        <w:szCs w:val="18"/>
      </w:rPr>
      <w:t>9</w:t>
    </w:r>
    <w:r>
      <w:rPr>
        <w:rFonts w:ascii="Times New Roman" w:hAnsi="Times New Roman" w:cs="Times New Roman"/>
        <w:i/>
        <w:sz w:val="18"/>
        <w:szCs w:val="18"/>
      </w:rPr>
      <w:t>0</w:t>
    </w:r>
    <w:r w:rsidRPr="00CA6144">
      <w:rPr>
        <w:rFonts w:ascii="Times New Roman" w:hAnsi="Times New Roman" w:cs="Times New Roman"/>
        <w:i/>
        <w:sz w:val="18"/>
        <w:szCs w:val="18"/>
      </w:rPr>
      <w:t>-</w:t>
    </w:r>
    <w:r w:rsidR="00726910">
      <w:rPr>
        <w:rFonts w:ascii="Times New Roman" w:hAnsi="Times New Roman" w:cs="Times New Roman"/>
        <w:i/>
        <w:sz w:val="18"/>
        <w:szCs w:val="18"/>
      </w:rPr>
      <w:t>8</w:t>
    </w:r>
    <w:r w:rsidR="00F21F30">
      <w:rPr>
        <w:rFonts w:ascii="Times New Roman" w:hAnsi="Times New Roman" w:cs="Times New Roman"/>
        <w:i/>
        <w:sz w:val="18"/>
        <w:szCs w:val="18"/>
      </w:rPr>
      <w:t>1</w:t>
    </w:r>
    <w:r w:rsidR="00726910">
      <w:rPr>
        <w:rFonts w:ascii="Times New Roman" w:hAnsi="Times New Roman" w:cs="Times New Roman"/>
        <w:i/>
        <w:sz w:val="18"/>
        <w:szCs w:val="18"/>
      </w:rPr>
      <w:t>8</w:t>
    </w:r>
    <w:r w:rsidRPr="00CA6144">
      <w:rPr>
        <w:rFonts w:ascii="Times New Roman" w:hAnsi="Times New Roman" w:cs="Times New Roman"/>
        <w:i/>
        <w:color w:val="0070C0"/>
        <w:sz w:val="18"/>
        <w:szCs w:val="18"/>
      </w:rPr>
      <w:t>,</w:t>
    </w:r>
    <w:r w:rsidRPr="00CA6144">
      <w:rPr>
        <w:rFonts w:ascii="Times New Roman" w:hAnsi="Times New Roman" w:cs="Times New Roman"/>
        <w:b/>
        <w:i/>
        <w:color w:val="0070C0"/>
        <w:sz w:val="18"/>
        <w:szCs w:val="18"/>
      </w:rPr>
      <w:t xml:space="preserve"> </w:t>
    </w:r>
    <w:hyperlink r:id="rId2" w:history="1">
      <w:r w:rsidRPr="00CA6144">
        <w:rPr>
          <w:rStyle w:val="Kpr"/>
          <w:rFonts w:ascii="Times New Roman" w:hAnsi="Times New Roman"/>
          <w:color w:val="352CE6"/>
          <w:sz w:val="18"/>
          <w:szCs w:val="18"/>
        </w:rPr>
        <w:t>http://efdergi.yyu.edu.tr</w:t>
      </w:r>
    </w:hyperlink>
  </w:p>
  <w:p w:rsidR="000C75A2" w:rsidRPr="00CA6144" w:rsidRDefault="000C75A2" w:rsidP="000C75A2">
    <w:pPr>
      <w:tabs>
        <w:tab w:val="center" w:pos="4536"/>
        <w:tab w:val="right" w:pos="9072"/>
      </w:tabs>
      <w:rPr>
        <w:rFonts w:ascii="Times New Roman" w:hAnsi="Times New Roman" w:cs="Times New Roman"/>
        <w:sz w:val="18"/>
        <w:szCs w:val="18"/>
      </w:rPr>
    </w:pPr>
    <w:r w:rsidRPr="00CA6144">
      <w:rPr>
        <w:rFonts w:ascii="Times New Roman" w:hAnsi="Times New Roman" w:cs="Times New Roman"/>
        <w:color w:val="0070C0"/>
        <w:sz w:val="18"/>
        <w:szCs w:val="18"/>
      </w:rPr>
      <w:br/>
    </w:r>
    <w:r w:rsidRPr="00CA6144">
      <w:rPr>
        <w:rFonts w:ascii="Times New Roman" w:hAnsi="Times New Roman" w:cs="Times New Roman"/>
        <w:sz w:val="18"/>
        <w:szCs w:val="18"/>
      </w:rPr>
      <w:t xml:space="preserve">   </w:t>
    </w:r>
    <w:hyperlink r:id="rId3" w:history="1">
      <w:r>
        <w:rPr>
          <w:rStyle w:val="Kpr"/>
          <w:rFonts w:ascii="Times New Roman" w:hAnsi="Times New Roman"/>
          <w:sz w:val="18"/>
          <w:szCs w:val="18"/>
        </w:rPr>
        <w:t>http://dx.doi.org/10.23891/efdyyu.2018.87</w:t>
      </w:r>
    </w:hyperlink>
    <w:r w:rsidRPr="00CA6144">
      <w:rPr>
        <w:rFonts w:ascii="Times New Roman" w:hAnsi="Times New Roman" w:cs="Times New Roman"/>
        <w:color w:val="4472C4"/>
        <w:sz w:val="18"/>
        <w:szCs w:val="18"/>
      </w:rPr>
      <w:t>               </w:t>
    </w:r>
    <w:bookmarkStart w:id="0" w:name="_GoBack"/>
    <w:r w:rsidR="009913F5" w:rsidRPr="009913F5">
      <w:rPr>
        <w:rFonts w:ascii="Times New Roman" w:hAnsi="Times New Roman" w:cs="Times New Roman"/>
        <w:b/>
        <w:sz w:val="18"/>
        <w:szCs w:val="18"/>
      </w:rPr>
      <w:t>Araştırma Makalesi</w:t>
    </w:r>
    <w:r w:rsidR="009913F5" w:rsidRPr="009913F5">
      <w:rPr>
        <w:rFonts w:ascii="Times New Roman" w:hAnsi="Times New Roman" w:cs="Times New Roman"/>
        <w:sz w:val="18"/>
        <w:szCs w:val="18"/>
      </w:rPr>
      <w:t xml:space="preserve">  </w:t>
    </w:r>
    <w:r w:rsidRPr="009913F5">
      <w:rPr>
        <w:rFonts w:ascii="Times New Roman" w:hAnsi="Times New Roman" w:cs="Times New Roman"/>
        <w:sz w:val="18"/>
        <w:szCs w:val="18"/>
      </w:rPr>
      <w:t>                                    </w:t>
    </w:r>
    <w:bookmarkEnd w:id="0"/>
    <w:r w:rsidRPr="00CA6144">
      <w:rPr>
        <w:rFonts w:ascii="Times New Roman" w:hAnsi="Times New Roman" w:cs="Times New Roman"/>
        <w:b/>
        <w:sz w:val="18"/>
        <w:szCs w:val="18"/>
      </w:rPr>
      <w:t>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D3" w:rsidRDefault="00AE4DD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1D6D"/>
    <w:multiLevelType w:val="hybridMultilevel"/>
    <w:tmpl w:val="EA4ABC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75109B"/>
    <w:multiLevelType w:val="hybridMultilevel"/>
    <w:tmpl w:val="1C4293AE"/>
    <w:lvl w:ilvl="0" w:tplc="1F1E3FA2">
      <w:start w:val="1"/>
      <w:numFmt w:val="decimal"/>
      <w:lvlText w:val="%1."/>
      <w:lvlJc w:val="left"/>
      <w:pPr>
        <w:ind w:left="786" w:hanging="360"/>
      </w:pPr>
      <w:rPr>
        <w:rFonts w:eastAsia="Calibri" w:hint="default"/>
        <w:i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4E1D02F7"/>
    <w:multiLevelType w:val="hybridMultilevel"/>
    <w:tmpl w:val="B838F1AC"/>
    <w:lvl w:ilvl="0" w:tplc="0BC873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9B30A82"/>
    <w:multiLevelType w:val="hybridMultilevel"/>
    <w:tmpl w:val="9A1CB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131078" w:nlCheck="1" w:checkStyle="0"/>
  <w:activeWritingStyle w:appName="MSWord" w:lang="en-US"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B5"/>
    <w:rsid w:val="00000F3C"/>
    <w:rsid w:val="00002213"/>
    <w:rsid w:val="00003238"/>
    <w:rsid w:val="00004060"/>
    <w:rsid w:val="00007928"/>
    <w:rsid w:val="00012911"/>
    <w:rsid w:val="00014094"/>
    <w:rsid w:val="00017715"/>
    <w:rsid w:val="00017F9F"/>
    <w:rsid w:val="00026FC5"/>
    <w:rsid w:val="00035E03"/>
    <w:rsid w:val="000361B5"/>
    <w:rsid w:val="00036D94"/>
    <w:rsid w:val="00041C8D"/>
    <w:rsid w:val="00041E42"/>
    <w:rsid w:val="00045A08"/>
    <w:rsid w:val="0005020E"/>
    <w:rsid w:val="00050235"/>
    <w:rsid w:val="00051A9F"/>
    <w:rsid w:val="000523B5"/>
    <w:rsid w:val="00054C67"/>
    <w:rsid w:val="0005638D"/>
    <w:rsid w:val="00062417"/>
    <w:rsid w:val="0006295C"/>
    <w:rsid w:val="00062D9C"/>
    <w:rsid w:val="000662B9"/>
    <w:rsid w:val="0007323F"/>
    <w:rsid w:val="00077AFE"/>
    <w:rsid w:val="00083915"/>
    <w:rsid w:val="00083F10"/>
    <w:rsid w:val="00085784"/>
    <w:rsid w:val="00086520"/>
    <w:rsid w:val="00086D3B"/>
    <w:rsid w:val="0008704C"/>
    <w:rsid w:val="00087243"/>
    <w:rsid w:val="00087300"/>
    <w:rsid w:val="0008772F"/>
    <w:rsid w:val="00091580"/>
    <w:rsid w:val="00094CA0"/>
    <w:rsid w:val="0009660B"/>
    <w:rsid w:val="000A324E"/>
    <w:rsid w:val="000A79DE"/>
    <w:rsid w:val="000A7CEB"/>
    <w:rsid w:val="000A7F9C"/>
    <w:rsid w:val="000B48AE"/>
    <w:rsid w:val="000C0EC2"/>
    <w:rsid w:val="000C1DC4"/>
    <w:rsid w:val="000C2D1F"/>
    <w:rsid w:val="000C3B1B"/>
    <w:rsid w:val="000C5C1B"/>
    <w:rsid w:val="000C7508"/>
    <w:rsid w:val="000C75A2"/>
    <w:rsid w:val="000D190E"/>
    <w:rsid w:val="000D4EFC"/>
    <w:rsid w:val="000D5D6C"/>
    <w:rsid w:val="000E0C30"/>
    <w:rsid w:val="000E2F7B"/>
    <w:rsid w:val="000F0E28"/>
    <w:rsid w:val="000F7322"/>
    <w:rsid w:val="00102913"/>
    <w:rsid w:val="00107EDF"/>
    <w:rsid w:val="0011092B"/>
    <w:rsid w:val="0011176F"/>
    <w:rsid w:val="00115997"/>
    <w:rsid w:val="001205D8"/>
    <w:rsid w:val="00126CC9"/>
    <w:rsid w:val="00127F04"/>
    <w:rsid w:val="00134E19"/>
    <w:rsid w:val="00136BFC"/>
    <w:rsid w:val="001377EB"/>
    <w:rsid w:val="00140DA5"/>
    <w:rsid w:val="00140E08"/>
    <w:rsid w:val="00145C9B"/>
    <w:rsid w:val="00146DB6"/>
    <w:rsid w:val="00147C60"/>
    <w:rsid w:val="00151BEF"/>
    <w:rsid w:val="00152D14"/>
    <w:rsid w:val="0015489B"/>
    <w:rsid w:val="0016256A"/>
    <w:rsid w:val="001627E5"/>
    <w:rsid w:val="001659B5"/>
    <w:rsid w:val="00173AF1"/>
    <w:rsid w:val="0017671F"/>
    <w:rsid w:val="001776C3"/>
    <w:rsid w:val="00182792"/>
    <w:rsid w:val="0018333C"/>
    <w:rsid w:val="001850B7"/>
    <w:rsid w:val="00186041"/>
    <w:rsid w:val="00193AF9"/>
    <w:rsid w:val="001A5BFE"/>
    <w:rsid w:val="001B2940"/>
    <w:rsid w:val="001B30F8"/>
    <w:rsid w:val="001B7A8F"/>
    <w:rsid w:val="001C553A"/>
    <w:rsid w:val="001C5E35"/>
    <w:rsid w:val="001C7D15"/>
    <w:rsid w:val="001D0DB2"/>
    <w:rsid w:val="001D0EA6"/>
    <w:rsid w:val="001D2486"/>
    <w:rsid w:val="001D35A9"/>
    <w:rsid w:val="001D5390"/>
    <w:rsid w:val="001D557F"/>
    <w:rsid w:val="001D6522"/>
    <w:rsid w:val="001D6927"/>
    <w:rsid w:val="001D7F97"/>
    <w:rsid w:val="001E0EAD"/>
    <w:rsid w:val="001E4260"/>
    <w:rsid w:val="001E47C8"/>
    <w:rsid w:val="001E6EF1"/>
    <w:rsid w:val="001E7633"/>
    <w:rsid w:val="001E76F7"/>
    <w:rsid w:val="001E7A8A"/>
    <w:rsid w:val="00201EFC"/>
    <w:rsid w:val="00204D0D"/>
    <w:rsid w:val="0020718B"/>
    <w:rsid w:val="00213DE0"/>
    <w:rsid w:val="00220AC5"/>
    <w:rsid w:val="00220E0A"/>
    <w:rsid w:val="00230C12"/>
    <w:rsid w:val="0024220C"/>
    <w:rsid w:val="0024221A"/>
    <w:rsid w:val="00242CED"/>
    <w:rsid w:val="00243B54"/>
    <w:rsid w:val="00244176"/>
    <w:rsid w:val="0024458D"/>
    <w:rsid w:val="00244E01"/>
    <w:rsid w:val="00244EC5"/>
    <w:rsid w:val="00245C6C"/>
    <w:rsid w:val="002543B9"/>
    <w:rsid w:val="002545E8"/>
    <w:rsid w:val="00257189"/>
    <w:rsid w:val="0026022C"/>
    <w:rsid w:val="0026302D"/>
    <w:rsid w:val="00264A23"/>
    <w:rsid w:val="00265BDD"/>
    <w:rsid w:val="00267D24"/>
    <w:rsid w:val="002741B9"/>
    <w:rsid w:val="00275FBC"/>
    <w:rsid w:val="00277052"/>
    <w:rsid w:val="00281364"/>
    <w:rsid w:val="00281D69"/>
    <w:rsid w:val="00282716"/>
    <w:rsid w:val="00284FCC"/>
    <w:rsid w:val="0028548D"/>
    <w:rsid w:val="002912CC"/>
    <w:rsid w:val="002915A7"/>
    <w:rsid w:val="00292049"/>
    <w:rsid w:val="0029577E"/>
    <w:rsid w:val="002A3825"/>
    <w:rsid w:val="002A617D"/>
    <w:rsid w:val="002A6191"/>
    <w:rsid w:val="002A7858"/>
    <w:rsid w:val="002B2ADE"/>
    <w:rsid w:val="002B3C61"/>
    <w:rsid w:val="002B7ACD"/>
    <w:rsid w:val="002C13B9"/>
    <w:rsid w:val="002C19D4"/>
    <w:rsid w:val="002C30BF"/>
    <w:rsid w:val="002C559C"/>
    <w:rsid w:val="002C59AC"/>
    <w:rsid w:val="002D0ABB"/>
    <w:rsid w:val="002D13EA"/>
    <w:rsid w:val="002D1E81"/>
    <w:rsid w:val="002E0179"/>
    <w:rsid w:val="002E02C9"/>
    <w:rsid w:val="002E0C21"/>
    <w:rsid w:val="002E2B9C"/>
    <w:rsid w:val="002E7E93"/>
    <w:rsid w:val="002F0AA5"/>
    <w:rsid w:val="002F1DA0"/>
    <w:rsid w:val="002F1E40"/>
    <w:rsid w:val="002F2C58"/>
    <w:rsid w:val="00301039"/>
    <w:rsid w:val="00302C5C"/>
    <w:rsid w:val="003038FE"/>
    <w:rsid w:val="00304287"/>
    <w:rsid w:val="00305873"/>
    <w:rsid w:val="00306AB1"/>
    <w:rsid w:val="00310C86"/>
    <w:rsid w:val="00312C1C"/>
    <w:rsid w:val="00317508"/>
    <w:rsid w:val="00325343"/>
    <w:rsid w:val="00325370"/>
    <w:rsid w:val="00325591"/>
    <w:rsid w:val="00325ABD"/>
    <w:rsid w:val="00330526"/>
    <w:rsid w:val="0033298E"/>
    <w:rsid w:val="0033337F"/>
    <w:rsid w:val="00337B67"/>
    <w:rsid w:val="00342BD0"/>
    <w:rsid w:val="00343699"/>
    <w:rsid w:val="00344B54"/>
    <w:rsid w:val="00345808"/>
    <w:rsid w:val="0035650C"/>
    <w:rsid w:val="00357BC4"/>
    <w:rsid w:val="00357DB4"/>
    <w:rsid w:val="00360313"/>
    <w:rsid w:val="003712B1"/>
    <w:rsid w:val="00374F24"/>
    <w:rsid w:val="003753D6"/>
    <w:rsid w:val="00382F60"/>
    <w:rsid w:val="00384166"/>
    <w:rsid w:val="00384510"/>
    <w:rsid w:val="0038551E"/>
    <w:rsid w:val="003931CD"/>
    <w:rsid w:val="00394A68"/>
    <w:rsid w:val="00395DFF"/>
    <w:rsid w:val="00396195"/>
    <w:rsid w:val="00396A4C"/>
    <w:rsid w:val="003A3D45"/>
    <w:rsid w:val="003A487F"/>
    <w:rsid w:val="003A5722"/>
    <w:rsid w:val="003B0744"/>
    <w:rsid w:val="003B5149"/>
    <w:rsid w:val="003C6725"/>
    <w:rsid w:val="003C6A6E"/>
    <w:rsid w:val="003C7786"/>
    <w:rsid w:val="003D0FD1"/>
    <w:rsid w:val="003D27BB"/>
    <w:rsid w:val="003D61BB"/>
    <w:rsid w:val="003D74B3"/>
    <w:rsid w:val="003D7511"/>
    <w:rsid w:val="003E1A34"/>
    <w:rsid w:val="003E1FDE"/>
    <w:rsid w:val="003E424A"/>
    <w:rsid w:val="003E4833"/>
    <w:rsid w:val="003E5A95"/>
    <w:rsid w:val="003F0C58"/>
    <w:rsid w:val="003F4C74"/>
    <w:rsid w:val="003F4E3C"/>
    <w:rsid w:val="003F6C1C"/>
    <w:rsid w:val="00402FD9"/>
    <w:rsid w:val="004042E8"/>
    <w:rsid w:val="00410DAF"/>
    <w:rsid w:val="00414484"/>
    <w:rsid w:val="004144E7"/>
    <w:rsid w:val="0041552C"/>
    <w:rsid w:val="004214B2"/>
    <w:rsid w:val="0042548C"/>
    <w:rsid w:val="0042595A"/>
    <w:rsid w:val="00427F6A"/>
    <w:rsid w:val="004332D2"/>
    <w:rsid w:val="0043419F"/>
    <w:rsid w:val="00434725"/>
    <w:rsid w:val="00436159"/>
    <w:rsid w:val="00440CD1"/>
    <w:rsid w:val="00445CFC"/>
    <w:rsid w:val="00447B9A"/>
    <w:rsid w:val="004502AA"/>
    <w:rsid w:val="0045108C"/>
    <w:rsid w:val="0045491C"/>
    <w:rsid w:val="004549DE"/>
    <w:rsid w:val="00455016"/>
    <w:rsid w:val="0045603E"/>
    <w:rsid w:val="0045625D"/>
    <w:rsid w:val="00462E4E"/>
    <w:rsid w:val="00464359"/>
    <w:rsid w:val="0046468D"/>
    <w:rsid w:val="00465B2C"/>
    <w:rsid w:val="00475369"/>
    <w:rsid w:val="00475938"/>
    <w:rsid w:val="00485708"/>
    <w:rsid w:val="00487C74"/>
    <w:rsid w:val="00487F89"/>
    <w:rsid w:val="00492321"/>
    <w:rsid w:val="00494208"/>
    <w:rsid w:val="004A2E88"/>
    <w:rsid w:val="004A35BA"/>
    <w:rsid w:val="004A78B6"/>
    <w:rsid w:val="004B27BF"/>
    <w:rsid w:val="004B7A5C"/>
    <w:rsid w:val="004C0963"/>
    <w:rsid w:val="004C5598"/>
    <w:rsid w:val="004C661B"/>
    <w:rsid w:val="004D04F9"/>
    <w:rsid w:val="004D38AA"/>
    <w:rsid w:val="004E0050"/>
    <w:rsid w:val="004E1E97"/>
    <w:rsid w:val="004F18CF"/>
    <w:rsid w:val="004F5057"/>
    <w:rsid w:val="00501027"/>
    <w:rsid w:val="00503956"/>
    <w:rsid w:val="00503DA1"/>
    <w:rsid w:val="00504587"/>
    <w:rsid w:val="005049AE"/>
    <w:rsid w:val="00506185"/>
    <w:rsid w:val="00514054"/>
    <w:rsid w:val="00514286"/>
    <w:rsid w:val="00524876"/>
    <w:rsid w:val="0052528F"/>
    <w:rsid w:val="005304D2"/>
    <w:rsid w:val="00530B46"/>
    <w:rsid w:val="00536007"/>
    <w:rsid w:val="00540F28"/>
    <w:rsid w:val="00544149"/>
    <w:rsid w:val="00546B7E"/>
    <w:rsid w:val="005541AF"/>
    <w:rsid w:val="00555BB8"/>
    <w:rsid w:val="00556EDE"/>
    <w:rsid w:val="0056007A"/>
    <w:rsid w:val="00563481"/>
    <w:rsid w:val="0056368B"/>
    <w:rsid w:val="005706B0"/>
    <w:rsid w:val="00570FE2"/>
    <w:rsid w:val="00572DDD"/>
    <w:rsid w:val="00574FD1"/>
    <w:rsid w:val="00582613"/>
    <w:rsid w:val="00583135"/>
    <w:rsid w:val="0058509B"/>
    <w:rsid w:val="00591CD9"/>
    <w:rsid w:val="005933B5"/>
    <w:rsid w:val="005947A9"/>
    <w:rsid w:val="005949D0"/>
    <w:rsid w:val="005979BD"/>
    <w:rsid w:val="00597FB5"/>
    <w:rsid w:val="005B4037"/>
    <w:rsid w:val="005B6F9A"/>
    <w:rsid w:val="005D0833"/>
    <w:rsid w:val="005D099E"/>
    <w:rsid w:val="005D0D6D"/>
    <w:rsid w:val="005D37FA"/>
    <w:rsid w:val="005D4454"/>
    <w:rsid w:val="005D5441"/>
    <w:rsid w:val="005D6940"/>
    <w:rsid w:val="005E1072"/>
    <w:rsid w:val="005E24E6"/>
    <w:rsid w:val="005E3A9B"/>
    <w:rsid w:val="005E3B1C"/>
    <w:rsid w:val="005E408E"/>
    <w:rsid w:val="005E4B61"/>
    <w:rsid w:val="005F3BFE"/>
    <w:rsid w:val="005F7415"/>
    <w:rsid w:val="005F7BD6"/>
    <w:rsid w:val="006037B3"/>
    <w:rsid w:val="00605BD6"/>
    <w:rsid w:val="0060636D"/>
    <w:rsid w:val="006146F0"/>
    <w:rsid w:val="00615A29"/>
    <w:rsid w:val="00620A87"/>
    <w:rsid w:val="0062570C"/>
    <w:rsid w:val="006273F3"/>
    <w:rsid w:val="0062740D"/>
    <w:rsid w:val="006274BE"/>
    <w:rsid w:val="00631339"/>
    <w:rsid w:val="00632A26"/>
    <w:rsid w:val="006340E6"/>
    <w:rsid w:val="006361D0"/>
    <w:rsid w:val="00645F4D"/>
    <w:rsid w:val="00650B7C"/>
    <w:rsid w:val="00656969"/>
    <w:rsid w:val="006600BA"/>
    <w:rsid w:val="0066096D"/>
    <w:rsid w:val="00661B09"/>
    <w:rsid w:val="00662D68"/>
    <w:rsid w:val="0066416C"/>
    <w:rsid w:val="00664B5C"/>
    <w:rsid w:val="00665D02"/>
    <w:rsid w:val="006725E7"/>
    <w:rsid w:val="006735FA"/>
    <w:rsid w:val="00674B18"/>
    <w:rsid w:val="00677889"/>
    <w:rsid w:val="00685343"/>
    <w:rsid w:val="00685CD4"/>
    <w:rsid w:val="00693244"/>
    <w:rsid w:val="006937A3"/>
    <w:rsid w:val="00693A4F"/>
    <w:rsid w:val="00696CA5"/>
    <w:rsid w:val="0069799C"/>
    <w:rsid w:val="006A2B4C"/>
    <w:rsid w:val="006A63A9"/>
    <w:rsid w:val="006B5E9F"/>
    <w:rsid w:val="006C3B3C"/>
    <w:rsid w:val="006C4E4D"/>
    <w:rsid w:val="006C6DF9"/>
    <w:rsid w:val="006D1912"/>
    <w:rsid w:val="006D2D0B"/>
    <w:rsid w:val="006D522C"/>
    <w:rsid w:val="006D5FDA"/>
    <w:rsid w:val="006E155B"/>
    <w:rsid w:val="006E637C"/>
    <w:rsid w:val="006E6768"/>
    <w:rsid w:val="006F19C4"/>
    <w:rsid w:val="006F3F45"/>
    <w:rsid w:val="007038D9"/>
    <w:rsid w:val="00704618"/>
    <w:rsid w:val="007074B7"/>
    <w:rsid w:val="007113F0"/>
    <w:rsid w:val="007129A0"/>
    <w:rsid w:val="007236F0"/>
    <w:rsid w:val="00723D85"/>
    <w:rsid w:val="00726910"/>
    <w:rsid w:val="007310A0"/>
    <w:rsid w:val="00733986"/>
    <w:rsid w:val="00734830"/>
    <w:rsid w:val="00741A93"/>
    <w:rsid w:val="007459A4"/>
    <w:rsid w:val="00751D70"/>
    <w:rsid w:val="0075301D"/>
    <w:rsid w:val="00756928"/>
    <w:rsid w:val="0075759D"/>
    <w:rsid w:val="00757CCB"/>
    <w:rsid w:val="00762703"/>
    <w:rsid w:val="007650E8"/>
    <w:rsid w:val="0076670D"/>
    <w:rsid w:val="00766780"/>
    <w:rsid w:val="00770DA8"/>
    <w:rsid w:val="00772490"/>
    <w:rsid w:val="007743D7"/>
    <w:rsid w:val="00777B38"/>
    <w:rsid w:val="00784144"/>
    <w:rsid w:val="0079126D"/>
    <w:rsid w:val="0079486C"/>
    <w:rsid w:val="00796D36"/>
    <w:rsid w:val="007A4C85"/>
    <w:rsid w:val="007B29B1"/>
    <w:rsid w:val="007B4D56"/>
    <w:rsid w:val="007B7656"/>
    <w:rsid w:val="007C043B"/>
    <w:rsid w:val="007C33CA"/>
    <w:rsid w:val="007C38A0"/>
    <w:rsid w:val="007C695D"/>
    <w:rsid w:val="007C7154"/>
    <w:rsid w:val="007D162E"/>
    <w:rsid w:val="007D477C"/>
    <w:rsid w:val="007E0949"/>
    <w:rsid w:val="007E5BC1"/>
    <w:rsid w:val="007E6DD3"/>
    <w:rsid w:val="007E742D"/>
    <w:rsid w:val="007F4387"/>
    <w:rsid w:val="007F629D"/>
    <w:rsid w:val="007F6DBF"/>
    <w:rsid w:val="007F71A3"/>
    <w:rsid w:val="0080487E"/>
    <w:rsid w:val="00807B1D"/>
    <w:rsid w:val="0081238A"/>
    <w:rsid w:val="008154DF"/>
    <w:rsid w:val="00815DF4"/>
    <w:rsid w:val="0081750E"/>
    <w:rsid w:val="00817B53"/>
    <w:rsid w:val="008207DD"/>
    <w:rsid w:val="00826A73"/>
    <w:rsid w:val="00833F39"/>
    <w:rsid w:val="0084030B"/>
    <w:rsid w:val="0084099C"/>
    <w:rsid w:val="00841254"/>
    <w:rsid w:val="008446A1"/>
    <w:rsid w:val="00845C93"/>
    <w:rsid w:val="008531B5"/>
    <w:rsid w:val="00857129"/>
    <w:rsid w:val="00862BD2"/>
    <w:rsid w:val="00866046"/>
    <w:rsid w:val="008710A6"/>
    <w:rsid w:val="00872EFB"/>
    <w:rsid w:val="008754B9"/>
    <w:rsid w:val="0087580C"/>
    <w:rsid w:val="008764D9"/>
    <w:rsid w:val="0087690F"/>
    <w:rsid w:val="00882E0A"/>
    <w:rsid w:val="0088685F"/>
    <w:rsid w:val="00890855"/>
    <w:rsid w:val="0089132E"/>
    <w:rsid w:val="00892F52"/>
    <w:rsid w:val="0089336C"/>
    <w:rsid w:val="00894297"/>
    <w:rsid w:val="0089524B"/>
    <w:rsid w:val="0089649D"/>
    <w:rsid w:val="008A653C"/>
    <w:rsid w:val="008A735A"/>
    <w:rsid w:val="008B6262"/>
    <w:rsid w:val="008C0EA3"/>
    <w:rsid w:val="008C64F6"/>
    <w:rsid w:val="008C6521"/>
    <w:rsid w:val="008C7D3A"/>
    <w:rsid w:val="008D0CC7"/>
    <w:rsid w:val="008D165E"/>
    <w:rsid w:val="008D1FEE"/>
    <w:rsid w:val="008D45BA"/>
    <w:rsid w:val="008D5258"/>
    <w:rsid w:val="008D7EF1"/>
    <w:rsid w:val="008E0DC9"/>
    <w:rsid w:val="008E1030"/>
    <w:rsid w:val="008E2733"/>
    <w:rsid w:val="008F1B98"/>
    <w:rsid w:val="008F6EB3"/>
    <w:rsid w:val="00900E75"/>
    <w:rsid w:val="0090389A"/>
    <w:rsid w:val="00903AB2"/>
    <w:rsid w:val="009040E7"/>
    <w:rsid w:val="00904A5E"/>
    <w:rsid w:val="00907E55"/>
    <w:rsid w:val="0091180E"/>
    <w:rsid w:val="00916022"/>
    <w:rsid w:val="00916223"/>
    <w:rsid w:val="0091651C"/>
    <w:rsid w:val="00920F7B"/>
    <w:rsid w:val="009221D5"/>
    <w:rsid w:val="00940D89"/>
    <w:rsid w:val="00960759"/>
    <w:rsid w:val="00962B7D"/>
    <w:rsid w:val="009661A7"/>
    <w:rsid w:val="009679EE"/>
    <w:rsid w:val="00967EE7"/>
    <w:rsid w:val="00972E34"/>
    <w:rsid w:val="00974ACB"/>
    <w:rsid w:val="009755D7"/>
    <w:rsid w:val="009773B3"/>
    <w:rsid w:val="009847D8"/>
    <w:rsid w:val="00984C4D"/>
    <w:rsid w:val="00984E81"/>
    <w:rsid w:val="009868BC"/>
    <w:rsid w:val="009913F5"/>
    <w:rsid w:val="009B1B2A"/>
    <w:rsid w:val="009B353A"/>
    <w:rsid w:val="009B3839"/>
    <w:rsid w:val="009B403B"/>
    <w:rsid w:val="009C1C69"/>
    <w:rsid w:val="009C2B37"/>
    <w:rsid w:val="009C3A50"/>
    <w:rsid w:val="009C5822"/>
    <w:rsid w:val="009C609A"/>
    <w:rsid w:val="009C7692"/>
    <w:rsid w:val="009C79E6"/>
    <w:rsid w:val="009D3D41"/>
    <w:rsid w:val="009D3D7B"/>
    <w:rsid w:val="009D4866"/>
    <w:rsid w:val="009D689D"/>
    <w:rsid w:val="009E37C2"/>
    <w:rsid w:val="009E525D"/>
    <w:rsid w:val="009E634B"/>
    <w:rsid w:val="009F5346"/>
    <w:rsid w:val="009F5B6C"/>
    <w:rsid w:val="009F700B"/>
    <w:rsid w:val="009F7945"/>
    <w:rsid w:val="00A00D2D"/>
    <w:rsid w:val="00A06F94"/>
    <w:rsid w:val="00A11464"/>
    <w:rsid w:val="00A16373"/>
    <w:rsid w:val="00A20284"/>
    <w:rsid w:val="00A2198D"/>
    <w:rsid w:val="00A24F7A"/>
    <w:rsid w:val="00A30FAA"/>
    <w:rsid w:val="00A3113B"/>
    <w:rsid w:val="00A3318F"/>
    <w:rsid w:val="00A41EA3"/>
    <w:rsid w:val="00A436D1"/>
    <w:rsid w:val="00A44470"/>
    <w:rsid w:val="00A45D60"/>
    <w:rsid w:val="00A51D55"/>
    <w:rsid w:val="00A52CFC"/>
    <w:rsid w:val="00A53AB4"/>
    <w:rsid w:val="00A54C84"/>
    <w:rsid w:val="00A5562F"/>
    <w:rsid w:val="00A567E8"/>
    <w:rsid w:val="00A56B29"/>
    <w:rsid w:val="00A60BAF"/>
    <w:rsid w:val="00A63CE5"/>
    <w:rsid w:val="00A708C0"/>
    <w:rsid w:val="00A70B94"/>
    <w:rsid w:val="00A74396"/>
    <w:rsid w:val="00A77372"/>
    <w:rsid w:val="00A8209E"/>
    <w:rsid w:val="00A825AB"/>
    <w:rsid w:val="00A82EA9"/>
    <w:rsid w:val="00A92832"/>
    <w:rsid w:val="00A93F71"/>
    <w:rsid w:val="00A977F0"/>
    <w:rsid w:val="00A97F74"/>
    <w:rsid w:val="00AA627E"/>
    <w:rsid w:val="00AA6B20"/>
    <w:rsid w:val="00AB003B"/>
    <w:rsid w:val="00AB4990"/>
    <w:rsid w:val="00AB5B6C"/>
    <w:rsid w:val="00AB7FA0"/>
    <w:rsid w:val="00AB7FA6"/>
    <w:rsid w:val="00AC0C61"/>
    <w:rsid w:val="00AD05F4"/>
    <w:rsid w:val="00AD2ED2"/>
    <w:rsid w:val="00AD5452"/>
    <w:rsid w:val="00AD6B3B"/>
    <w:rsid w:val="00AE1611"/>
    <w:rsid w:val="00AE1B99"/>
    <w:rsid w:val="00AE2831"/>
    <w:rsid w:val="00AE4404"/>
    <w:rsid w:val="00AE4DD3"/>
    <w:rsid w:val="00AE62AF"/>
    <w:rsid w:val="00AE6AD6"/>
    <w:rsid w:val="00AF68D7"/>
    <w:rsid w:val="00AF7F57"/>
    <w:rsid w:val="00B0253E"/>
    <w:rsid w:val="00B029CB"/>
    <w:rsid w:val="00B03CF8"/>
    <w:rsid w:val="00B064D1"/>
    <w:rsid w:val="00B10E58"/>
    <w:rsid w:val="00B12C4B"/>
    <w:rsid w:val="00B165B7"/>
    <w:rsid w:val="00B16A0A"/>
    <w:rsid w:val="00B21616"/>
    <w:rsid w:val="00B27D54"/>
    <w:rsid w:val="00B326F7"/>
    <w:rsid w:val="00B336C6"/>
    <w:rsid w:val="00B35855"/>
    <w:rsid w:val="00B40E02"/>
    <w:rsid w:val="00B42AA6"/>
    <w:rsid w:val="00B44B75"/>
    <w:rsid w:val="00B5088B"/>
    <w:rsid w:val="00B50F9E"/>
    <w:rsid w:val="00B51D02"/>
    <w:rsid w:val="00B5220B"/>
    <w:rsid w:val="00B5467C"/>
    <w:rsid w:val="00B6005B"/>
    <w:rsid w:val="00B614D9"/>
    <w:rsid w:val="00B63058"/>
    <w:rsid w:val="00B6332C"/>
    <w:rsid w:val="00B65254"/>
    <w:rsid w:val="00B66571"/>
    <w:rsid w:val="00B6783A"/>
    <w:rsid w:val="00B74C6C"/>
    <w:rsid w:val="00B7671D"/>
    <w:rsid w:val="00B80235"/>
    <w:rsid w:val="00B82336"/>
    <w:rsid w:val="00B82E62"/>
    <w:rsid w:val="00B904A6"/>
    <w:rsid w:val="00B90649"/>
    <w:rsid w:val="00B909D8"/>
    <w:rsid w:val="00B939B2"/>
    <w:rsid w:val="00BA0E65"/>
    <w:rsid w:val="00BA12E0"/>
    <w:rsid w:val="00BA2A40"/>
    <w:rsid w:val="00BA2A5A"/>
    <w:rsid w:val="00BA3234"/>
    <w:rsid w:val="00BA4347"/>
    <w:rsid w:val="00BA4369"/>
    <w:rsid w:val="00BA4A77"/>
    <w:rsid w:val="00BA6151"/>
    <w:rsid w:val="00BB1144"/>
    <w:rsid w:val="00BB1CA3"/>
    <w:rsid w:val="00BB3416"/>
    <w:rsid w:val="00BB41C2"/>
    <w:rsid w:val="00BB52C4"/>
    <w:rsid w:val="00BC071F"/>
    <w:rsid w:val="00BD48B4"/>
    <w:rsid w:val="00BD4E2C"/>
    <w:rsid w:val="00BE41FD"/>
    <w:rsid w:val="00BE553F"/>
    <w:rsid w:val="00BE7A89"/>
    <w:rsid w:val="00BE7CD0"/>
    <w:rsid w:val="00BF0AB0"/>
    <w:rsid w:val="00BF6732"/>
    <w:rsid w:val="00BF6828"/>
    <w:rsid w:val="00C003B4"/>
    <w:rsid w:val="00C02402"/>
    <w:rsid w:val="00C0697A"/>
    <w:rsid w:val="00C11CAC"/>
    <w:rsid w:val="00C156D8"/>
    <w:rsid w:val="00C179A3"/>
    <w:rsid w:val="00C20FC7"/>
    <w:rsid w:val="00C22846"/>
    <w:rsid w:val="00C30891"/>
    <w:rsid w:val="00C3158B"/>
    <w:rsid w:val="00C32A5B"/>
    <w:rsid w:val="00C418C7"/>
    <w:rsid w:val="00C41A53"/>
    <w:rsid w:val="00C46E72"/>
    <w:rsid w:val="00C604BA"/>
    <w:rsid w:val="00C624AE"/>
    <w:rsid w:val="00C628B2"/>
    <w:rsid w:val="00C64F55"/>
    <w:rsid w:val="00C67E6C"/>
    <w:rsid w:val="00C7138A"/>
    <w:rsid w:val="00C74E83"/>
    <w:rsid w:val="00C752F6"/>
    <w:rsid w:val="00C7579C"/>
    <w:rsid w:val="00C776AB"/>
    <w:rsid w:val="00C86961"/>
    <w:rsid w:val="00C90F4C"/>
    <w:rsid w:val="00C91162"/>
    <w:rsid w:val="00C93218"/>
    <w:rsid w:val="00CA0A3A"/>
    <w:rsid w:val="00CA1A8E"/>
    <w:rsid w:val="00CA33B2"/>
    <w:rsid w:val="00CA36A6"/>
    <w:rsid w:val="00CA49C5"/>
    <w:rsid w:val="00CA605A"/>
    <w:rsid w:val="00CA6547"/>
    <w:rsid w:val="00CB50BA"/>
    <w:rsid w:val="00CB55ED"/>
    <w:rsid w:val="00CC0F9C"/>
    <w:rsid w:val="00CC12A2"/>
    <w:rsid w:val="00CC73AE"/>
    <w:rsid w:val="00CD644E"/>
    <w:rsid w:val="00CD6BF4"/>
    <w:rsid w:val="00CE0271"/>
    <w:rsid w:val="00CE086A"/>
    <w:rsid w:val="00CE5CEF"/>
    <w:rsid w:val="00CE5FCD"/>
    <w:rsid w:val="00CF399E"/>
    <w:rsid w:val="00CF4D0F"/>
    <w:rsid w:val="00CF5C16"/>
    <w:rsid w:val="00D11D1B"/>
    <w:rsid w:val="00D122A7"/>
    <w:rsid w:val="00D1799D"/>
    <w:rsid w:val="00D21F52"/>
    <w:rsid w:val="00D2251B"/>
    <w:rsid w:val="00D22768"/>
    <w:rsid w:val="00D25E73"/>
    <w:rsid w:val="00D30D31"/>
    <w:rsid w:val="00D31237"/>
    <w:rsid w:val="00D335BF"/>
    <w:rsid w:val="00D35F33"/>
    <w:rsid w:val="00D426B8"/>
    <w:rsid w:val="00D4495B"/>
    <w:rsid w:val="00D47059"/>
    <w:rsid w:val="00D5255D"/>
    <w:rsid w:val="00D5292A"/>
    <w:rsid w:val="00D53858"/>
    <w:rsid w:val="00D548E5"/>
    <w:rsid w:val="00D60651"/>
    <w:rsid w:val="00D62DC5"/>
    <w:rsid w:val="00D635B2"/>
    <w:rsid w:val="00D636C5"/>
    <w:rsid w:val="00D65B70"/>
    <w:rsid w:val="00D66956"/>
    <w:rsid w:val="00D70879"/>
    <w:rsid w:val="00D70A16"/>
    <w:rsid w:val="00D7127A"/>
    <w:rsid w:val="00D72753"/>
    <w:rsid w:val="00D73A97"/>
    <w:rsid w:val="00D7465B"/>
    <w:rsid w:val="00D81730"/>
    <w:rsid w:val="00D83720"/>
    <w:rsid w:val="00D853AA"/>
    <w:rsid w:val="00D87072"/>
    <w:rsid w:val="00D870C7"/>
    <w:rsid w:val="00D92E96"/>
    <w:rsid w:val="00D946A3"/>
    <w:rsid w:val="00D94F4D"/>
    <w:rsid w:val="00D95BAB"/>
    <w:rsid w:val="00D96A5E"/>
    <w:rsid w:val="00DA6673"/>
    <w:rsid w:val="00DB4E89"/>
    <w:rsid w:val="00DC05CE"/>
    <w:rsid w:val="00DC119B"/>
    <w:rsid w:val="00DC1C86"/>
    <w:rsid w:val="00DC4F32"/>
    <w:rsid w:val="00DD1059"/>
    <w:rsid w:val="00DD1243"/>
    <w:rsid w:val="00DD3323"/>
    <w:rsid w:val="00DD357B"/>
    <w:rsid w:val="00DD779E"/>
    <w:rsid w:val="00DD7CF0"/>
    <w:rsid w:val="00DE4C20"/>
    <w:rsid w:val="00DF2404"/>
    <w:rsid w:val="00E017B9"/>
    <w:rsid w:val="00E03B4D"/>
    <w:rsid w:val="00E04D5F"/>
    <w:rsid w:val="00E07276"/>
    <w:rsid w:val="00E07394"/>
    <w:rsid w:val="00E073EB"/>
    <w:rsid w:val="00E10D19"/>
    <w:rsid w:val="00E1512D"/>
    <w:rsid w:val="00E211C1"/>
    <w:rsid w:val="00E22204"/>
    <w:rsid w:val="00E25208"/>
    <w:rsid w:val="00E2695F"/>
    <w:rsid w:val="00E269A5"/>
    <w:rsid w:val="00E270B3"/>
    <w:rsid w:val="00E3083D"/>
    <w:rsid w:val="00E30F13"/>
    <w:rsid w:val="00E32C52"/>
    <w:rsid w:val="00E34A63"/>
    <w:rsid w:val="00E368C8"/>
    <w:rsid w:val="00E37762"/>
    <w:rsid w:val="00E41F68"/>
    <w:rsid w:val="00E41FA1"/>
    <w:rsid w:val="00E439D9"/>
    <w:rsid w:val="00E44692"/>
    <w:rsid w:val="00E447A4"/>
    <w:rsid w:val="00E53CA6"/>
    <w:rsid w:val="00E54908"/>
    <w:rsid w:val="00E54CB4"/>
    <w:rsid w:val="00E54F69"/>
    <w:rsid w:val="00E55794"/>
    <w:rsid w:val="00E565A1"/>
    <w:rsid w:val="00E63442"/>
    <w:rsid w:val="00E670CE"/>
    <w:rsid w:val="00E7223F"/>
    <w:rsid w:val="00E72574"/>
    <w:rsid w:val="00E7316F"/>
    <w:rsid w:val="00E749BE"/>
    <w:rsid w:val="00E7752C"/>
    <w:rsid w:val="00E84BE4"/>
    <w:rsid w:val="00E86621"/>
    <w:rsid w:val="00E902B2"/>
    <w:rsid w:val="00E90598"/>
    <w:rsid w:val="00E97D14"/>
    <w:rsid w:val="00EA2A5A"/>
    <w:rsid w:val="00EA7435"/>
    <w:rsid w:val="00EA749D"/>
    <w:rsid w:val="00EB0B57"/>
    <w:rsid w:val="00EC49F7"/>
    <w:rsid w:val="00EC4B84"/>
    <w:rsid w:val="00EC5E58"/>
    <w:rsid w:val="00EC658F"/>
    <w:rsid w:val="00ED160B"/>
    <w:rsid w:val="00ED24C5"/>
    <w:rsid w:val="00ED556E"/>
    <w:rsid w:val="00EE6B0C"/>
    <w:rsid w:val="00EF07BE"/>
    <w:rsid w:val="00EF1596"/>
    <w:rsid w:val="00EF224D"/>
    <w:rsid w:val="00EF28B1"/>
    <w:rsid w:val="00EF3092"/>
    <w:rsid w:val="00EF444A"/>
    <w:rsid w:val="00F01532"/>
    <w:rsid w:val="00F060F3"/>
    <w:rsid w:val="00F07944"/>
    <w:rsid w:val="00F11D17"/>
    <w:rsid w:val="00F1610E"/>
    <w:rsid w:val="00F16B25"/>
    <w:rsid w:val="00F21F30"/>
    <w:rsid w:val="00F238B0"/>
    <w:rsid w:val="00F3185B"/>
    <w:rsid w:val="00F37610"/>
    <w:rsid w:val="00F40529"/>
    <w:rsid w:val="00F42395"/>
    <w:rsid w:val="00F42F3E"/>
    <w:rsid w:val="00F43CC2"/>
    <w:rsid w:val="00F451F6"/>
    <w:rsid w:val="00F521FB"/>
    <w:rsid w:val="00F57503"/>
    <w:rsid w:val="00F60476"/>
    <w:rsid w:val="00F60538"/>
    <w:rsid w:val="00F605A2"/>
    <w:rsid w:val="00F655D3"/>
    <w:rsid w:val="00F73A2E"/>
    <w:rsid w:val="00F75063"/>
    <w:rsid w:val="00F91D14"/>
    <w:rsid w:val="00F921C0"/>
    <w:rsid w:val="00F93112"/>
    <w:rsid w:val="00F93C43"/>
    <w:rsid w:val="00FA609C"/>
    <w:rsid w:val="00FA7EE0"/>
    <w:rsid w:val="00FB3429"/>
    <w:rsid w:val="00FB37F3"/>
    <w:rsid w:val="00FB5258"/>
    <w:rsid w:val="00FB5798"/>
    <w:rsid w:val="00FB59F0"/>
    <w:rsid w:val="00FB7F74"/>
    <w:rsid w:val="00FC019C"/>
    <w:rsid w:val="00FD3171"/>
    <w:rsid w:val="00FD3E6B"/>
    <w:rsid w:val="00FD523D"/>
    <w:rsid w:val="00FE45A4"/>
    <w:rsid w:val="00FF115F"/>
    <w:rsid w:val="00FF4C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B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9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6C4E4D"/>
    <w:pPr>
      <w:spacing w:after="0" w:line="240" w:lineRule="auto"/>
    </w:pPr>
    <w:rPr>
      <w:sz w:val="20"/>
      <w:szCs w:val="20"/>
    </w:rPr>
  </w:style>
  <w:style w:type="character" w:customStyle="1" w:styleId="DipnotMetniChar">
    <w:name w:val="Dipnot Metni Char"/>
    <w:basedOn w:val="VarsaylanParagrafYazTipi"/>
    <w:link w:val="DipnotMetni"/>
    <w:uiPriority w:val="99"/>
    <w:rsid w:val="006C4E4D"/>
    <w:rPr>
      <w:sz w:val="20"/>
      <w:szCs w:val="20"/>
    </w:rPr>
  </w:style>
  <w:style w:type="character" w:styleId="DipnotBavurusu">
    <w:name w:val="footnote reference"/>
    <w:basedOn w:val="VarsaylanParagrafYazTipi"/>
    <w:uiPriority w:val="99"/>
    <w:semiHidden/>
    <w:unhideWhenUsed/>
    <w:rsid w:val="006C4E4D"/>
    <w:rPr>
      <w:vertAlign w:val="superscript"/>
    </w:rPr>
  </w:style>
  <w:style w:type="character" w:customStyle="1" w:styleId="A4">
    <w:name w:val="A4"/>
    <w:uiPriority w:val="99"/>
    <w:rsid w:val="0011092B"/>
    <w:rPr>
      <w:i/>
      <w:iCs/>
      <w:color w:val="000000"/>
      <w:sz w:val="18"/>
      <w:szCs w:val="18"/>
    </w:rPr>
  </w:style>
  <w:style w:type="paragraph" w:customStyle="1" w:styleId="Default">
    <w:name w:val="Default"/>
    <w:rsid w:val="003C67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uiPriority w:val="99"/>
    <w:rsid w:val="003C6725"/>
    <w:rPr>
      <w:b/>
      <w:bCs/>
      <w:i/>
      <w:iCs/>
      <w:color w:val="000000"/>
      <w:sz w:val="16"/>
      <w:szCs w:val="16"/>
    </w:rPr>
  </w:style>
  <w:style w:type="paragraph" w:styleId="ListeParagraf">
    <w:name w:val="List Paragraph"/>
    <w:basedOn w:val="Normal"/>
    <w:uiPriority w:val="34"/>
    <w:qFormat/>
    <w:rsid w:val="00D30D31"/>
    <w:pPr>
      <w:ind w:left="720"/>
      <w:contextualSpacing/>
    </w:pPr>
  </w:style>
  <w:style w:type="paragraph" w:styleId="BalonMetni">
    <w:name w:val="Balloon Text"/>
    <w:basedOn w:val="Normal"/>
    <w:link w:val="BalonMetniChar"/>
    <w:uiPriority w:val="99"/>
    <w:semiHidden/>
    <w:unhideWhenUsed/>
    <w:rsid w:val="008C64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64F6"/>
    <w:rPr>
      <w:rFonts w:ascii="Tahoma" w:hAnsi="Tahoma" w:cs="Tahoma"/>
      <w:sz w:val="16"/>
      <w:szCs w:val="16"/>
    </w:rPr>
  </w:style>
  <w:style w:type="table" w:customStyle="1" w:styleId="TabloKlavuzu1">
    <w:name w:val="Tablo Kılavuzu1"/>
    <w:basedOn w:val="NormalTablo"/>
    <w:next w:val="TabloKlavuzu"/>
    <w:uiPriority w:val="59"/>
    <w:rsid w:val="0024221A"/>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242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904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04A6"/>
  </w:style>
  <w:style w:type="paragraph" w:styleId="AltBilgi">
    <w:name w:val="footer"/>
    <w:basedOn w:val="Normal"/>
    <w:link w:val="AltBilgiChar"/>
    <w:uiPriority w:val="99"/>
    <w:unhideWhenUsed/>
    <w:rsid w:val="00B904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04A6"/>
  </w:style>
  <w:style w:type="paragraph" w:styleId="AralkYok">
    <w:name w:val="No Spacing"/>
    <w:uiPriority w:val="1"/>
    <w:qFormat/>
    <w:rsid w:val="00D335BF"/>
    <w:pPr>
      <w:spacing w:after="0" w:line="240" w:lineRule="auto"/>
    </w:pPr>
  </w:style>
  <w:style w:type="character" w:styleId="Gl">
    <w:name w:val="Strong"/>
    <w:uiPriority w:val="22"/>
    <w:qFormat/>
    <w:rsid w:val="00DC05CE"/>
    <w:rPr>
      <w:b/>
      <w:bCs/>
    </w:rPr>
  </w:style>
  <w:style w:type="character" w:styleId="AklamaBavurusu">
    <w:name w:val="annotation reference"/>
    <w:basedOn w:val="VarsaylanParagrafYazTipi"/>
    <w:uiPriority w:val="99"/>
    <w:semiHidden/>
    <w:unhideWhenUsed/>
    <w:rsid w:val="00661B09"/>
    <w:rPr>
      <w:sz w:val="16"/>
      <w:szCs w:val="16"/>
    </w:rPr>
  </w:style>
  <w:style w:type="paragraph" w:styleId="AklamaMetni">
    <w:name w:val="annotation text"/>
    <w:basedOn w:val="Normal"/>
    <w:link w:val="AklamaMetniChar"/>
    <w:uiPriority w:val="99"/>
    <w:semiHidden/>
    <w:unhideWhenUsed/>
    <w:rsid w:val="00661B0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61B09"/>
    <w:rPr>
      <w:sz w:val="20"/>
      <w:szCs w:val="20"/>
    </w:rPr>
  </w:style>
  <w:style w:type="paragraph" w:styleId="AklamaKonusu">
    <w:name w:val="annotation subject"/>
    <w:basedOn w:val="AklamaMetni"/>
    <w:next w:val="AklamaMetni"/>
    <w:link w:val="AklamaKonusuChar"/>
    <w:uiPriority w:val="99"/>
    <w:semiHidden/>
    <w:unhideWhenUsed/>
    <w:rsid w:val="00661B09"/>
    <w:rPr>
      <w:b/>
      <w:bCs/>
    </w:rPr>
  </w:style>
  <w:style w:type="character" w:customStyle="1" w:styleId="AklamaKonusuChar">
    <w:name w:val="Açıklama Konusu Char"/>
    <w:basedOn w:val="AklamaMetniChar"/>
    <w:link w:val="AklamaKonusu"/>
    <w:uiPriority w:val="99"/>
    <w:semiHidden/>
    <w:rsid w:val="00661B09"/>
    <w:rPr>
      <w:b/>
      <w:bCs/>
      <w:sz w:val="20"/>
      <w:szCs w:val="20"/>
    </w:rPr>
  </w:style>
  <w:style w:type="paragraph" w:styleId="GvdeMetni">
    <w:name w:val="Body Text"/>
    <w:basedOn w:val="Normal"/>
    <w:link w:val="GvdeMetniChar"/>
    <w:rsid w:val="00890855"/>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890855"/>
    <w:rPr>
      <w:rFonts w:ascii="Times New Roman" w:eastAsia="Times New Roman" w:hAnsi="Times New Roman" w:cs="Times New Roman"/>
      <w:b/>
      <w:bCs/>
      <w:iCs/>
      <w:w w:val="90"/>
      <w:sz w:val="20"/>
      <w:szCs w:val="24"/>
      <w:lang w:eastAsia="tr-TR"/>
    </w:rPr>
  </w:style>
  <w:style w:type="paragraph" w:styleId="ResimYazs">
    <w:name w:val="caption"/>
    <w:basedOn w:val="Normal"/>
    <w:next w:val="Normal"/>
    <w:uiPriority w:val="35"/>
    <w:unhideWhenUsed/>
    <w:qFormat/>
    <w:rsid w:val="00AD6B3B"/>
    <w:pPr>
      <w:spacing w:line="240" w:lineRule="auto"/>
    </w:pPr>
    <w:rPr>
      <w:b/>
      <w:bCs/>
      <w:color w:val="4F81BD" w:themeColor="accent1"/>
      <w:sz w:val="18"/>
      <w:szCs w:val="18"/>
    </w:rPr>
  </w:style>
  <w:style w:type="character" w:styleId="Kpr">
    <w:name w:val="Hyperlink"/>
    <w:basedOn w:val="VarsaylanParagrafYazTipi"/>
    <w:uiPriority w:val="99"/>
    <w:unhideWhenUsed/>
    <w:rsid w:val="000C7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sevtap.kanat@inonu.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87"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E5E73-60A1-40CE-B732-BCEB6C3B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7500</Words>
  <Characters>42754</Characters>
  <Application>Microsoft Office Word</Application>
  <DocSecurity>0</DocSecurity>
  <Lines>356</Lines>
  <Paragraphs>100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LinksUpToDate>false</LinksUpToDate>
  <CharactersWithSpaces>50154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2018-09-03T18:27:00Z</dcterms:created>
  <dcterms:modified xsi:type="dcterms:W3CDTF">2018-12-19T19:53:00Z</dcterms:modified>
</cp:coreProperties>
</file>