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0F9E4" w14:textId="655B1626" w:rsidR="008A770E" w:rsidRPr="003063E0" w:rsidRDefault="008A770E" w:rsidP="008A770E">
      <w:pPr>
        <w:jc w:val="center"/>
        <w:rPr>
          <w:rFonts w:ascii="Times New Roman" w:hAnsi="Times New Roman" w:cs="Times New Roman"/>
          <w:sz w:val="24"/>
          <w:szCs w:val="24"/>
        </w:rPr>
      </w:pPr>
      <w:r w:rsidRPr="003063E0">
        <w:rPr>
          <w:rFonts w:ascii="Times New Roman" w:hAnsi="Times New Roman" w:cs="Times New Roman"/>
          <w:b/>
          <w:sz w:val="24"/>
          <w:szCs w:val="24"/>
        </w:rPr>
        <w:t>Sanal Gerçeklik Teknolojilerinin Ortaokulda Kullanım ve Tercih Durumlarının Belirlenmesi</w:t>
      </w:r>
      <w:r w:rsidRPr="003063E0">
        <w:rPr>
          <w:rStyle w:val="DipnotBavurusu"/>
          <w:rFonts w:ascii="Times New Roman" w:hAnsi="Times New Roman" w:cs="Times New Roman"/>
          <w:b/>
          <w:sz w:val="24"/>
          <w:szCs w:val="24"/>
        </w:rPr>
        <w:footnoteReference w:customMarkFollows="1" w:id="1"/>
        <w:sym w:font="Symbol" w:char="F02A"/>
      </w:r>
    </w:p>
    <w:p w14:paraId="3ACF5ADF" w14:textId="77777777" w:rsidR="008A770E" w:rsidRPr="003063E0" w:rsidRDefault="008A770E" w:rsidP="008A770E">
      <w:pPr>
        <w:jc w:val="center"/>
        <w:rPr>
          <w:rFonts w:ascii="Times New Roman" w:hAnsi="Times New Roman" w:cs="Times New Roman"/>
          <w:b/>
          <w:sz w:val="24"/>
          <w:szCs w:val="24"/>
        </w:rPr>
      </w:pPr>
      <w:r w:rsidRPr="003063E0">
        <w:rPr>
          <w:rFonts w:ascii="Times New Roman" w:hAnsi="Times New Roman" w:cs="Times New Roman"/>
          <w:b/>
          <w:sz w:val="24"/>
          <w:szCs w:val="24"/>
        </w:rPr>
        <w:t>Gürkan YILDIRIM</w:t>
      </w:r>
      <w:r w:rsidRPr="003063E0">
        <w:rPr>
          <w:rStyle w:val="DipnotBavurusu"/>
          <w:rFonts w:ascii="Times New Roman" w:hAnsi="Times New Roman" w:cs="Times New Roman"/>
          <w:b/>
          <w:sz w:val="24"/>
          <w:szCs w:val="24"/>
        </w:rPr>
        <w:footnoteReference w:customMarkFollows="1" w:id="2"/>
        <w:t>**</w:t>
      </w:r>
      <w:r w:rsidRPr="003063E0">
        <w:rPr>
          <w:rFonts w:ascii="Times New Roman" w:hAnsi="Times New Roman" w:cs="Times New Roman"/>
          <w:b/>
          <w:sz w:val="24"/>
          <w:szCs w:val="24"/>
        </w:rPr>
        <w:t>, Serkan YILDIRIM</w:t>
      </w:r>
      <w:r w:rsidRPr="003063E0">
        <w:rPr>
          <w:rStyle w:val="DipnotBavurusu"/>
          <w:rFonts w:ascii="Times New Roman" w:hAnsi="Times New Roman" w:cs="Times New Roman"/>
          <w:b/>
          <w:sz w:val="24"/>
          <w:szCs w:val="24"/>
        </w:rPr>
        <w:footnoteReference w:customMarkFollows="1" w:id="3"/>
        <w:t>***</w:t>
      </w:r>
    </w:p>
    <w:p w14:paraId="4D2EF999" w14:textId="77777777" w:rsidR="008A770E" w:rsidRPr="003C07FB" w:rsidRDefault="008A770E" w:rsidP="00C6161D">
      <w:pPr>
        <w:jc w:val="center"/>
        <w:rPr>
          <w:rFonts w:ascii="Times New Roman" w:hAnsi="Times New Roman" w:cs="Times New Roman"/>
          <w:b/>
          <w:sz w:val="24"/>
          <w:szCs w:val="24"/>
        </w:rPr>
      </w:pPr>
    </w:p>
    <w:p w14:paraId="67CBC158" w14:textId="37A76825" w:rsidR="00C6161D" w:rsidRPr="005D0EE1" w:rsidRDefault="005D0EE1" w:rsidP="00DB1DD0">
      <w:pPr>
        <w:autoSpaceDE w:val="0"/>
        <w:autoSpaceDN w:val="0"/>
        <w:adjustRightInd w:val="0"/>
        <w:spacing w:after="120" w:line="360" w:lineRule="auto"/>
        <w:jc w:val="both"/>
        <w:rPr>
          <w:rFonts w:ascii="Times New Roman" w:eastAsia="Times New Roman" w:hAnsi="Times New Roman" w:cs="Times New Roman"/>
          <w:sz w:val="24"/>
          <w:szCs w:val="24"/>
          <w:shd w:val="clear" w:color="auto" w:fill="FFFFFF"/>
          <w:lang w:eastAsia="tr-TR"/>
        </w:rPr>
      </w:pPr>
      <w:r w:rsidRPr="005D0EE1">
        <w:rPr>
          <w:rFonts w:ascii="Times New Roman" w:eastAsia="Times New Roman" w:hAnsi="Times New Roman" w:cs="Times New Roman"/>
          <w:b/>
          <w:sz w:val="24"/>
          <w:szCs w:val="24"/>
          <w:shd w:val="clear" w:color="auto" w:fill="FFFFFF"/>
          <w:lang w:eastAsia="tr-TR"/>
        </w:rPr>
        <w:t>Öz:</w:t>
      </w:r>
      <w:r>
        <w:rPr>
          <w:rFonts w:ascii="Times New Roman" w:eastAsia="Times New Roman" w:hAnsi="Times New Roman" w:cs="Times New Roman"/>
          <w:sz w:val="24"/>
          <w:szCs w:val="24"/>
          <w:shd w:val="clear" w:color="auto" w:fill="FFFFFF"/>
          <w:lang w:eastAsia="tr-TR"/>
        </w:rPr>
        <w:t xml:space="preserve"> </w:t>
      </w:r>
      <w:r w:rsidR="008D093F">
        <w:rPr>
          <w:rFonts w:ascii="Times New Roman" w:eastAsia="Times New Roman" w:hAnsi="Times New Roman" w:cs="Times New Roman"/>
          <w:sz w:val="24"/>
          <w:szCs w:val="24"/>
          <w:shd w:val="clear" w:color="auto" w:fill="FFFFFF"/>
          <w:lang w:eastAsia="tr-TR"/>
        </w:rPr>
        <w:t>Sanal gerçeklik (SG)</w:t>
      </w:r>
      <w:r w:rsidR="008D093F" w:rsidRPr="005D0EE1">
        <w:rPr>
          <w:rFonts w:ascii="Times New Roman" w:eastAsia="Times New Roman" w:hAnsi="Times New Roman" w:cs="Times New Roman"/>
          <w:sz w:val="24"/>
          <w:szCs w:val="24"/>
          <w:shd w:val="clear" w:color="auto" w:fill="FFFFFF"/>
          <w:lang w:eastAsia="tr-TR"/>
        </w:rPr>
        <w:t xml:space="preserve"> </w:t>
      </w:r>
      <w:r w:rsidR="00C6161D" w:rsidRPr="005D0EE1">
        <w:rPr>
          <w:rFonts w:ascii="Times New Roman" w:eastAsia="Times New Roman" w:hAnsi="Times New Roman" w:cs="Times New Roman"/>
          <w:sz w:val="24"/>
          <w:szCs w:val="24"/>
          <w:shd w:val="clear" w:color="auto" w:fill="FFFFFF"/>
          <w:lang w:eastAsia="tr-TR"/>
        </w:rPr>
        <w:t xml:space="preserve">teknolojileri bilgisayar tarafından üretilen üç boyutlu gerçekçi bir </w:t>
      </w:r>
      <w:proofErr w:type="gramStart"/>
      <w:r w:rsidR="00C6161D" w:rsidRPr="005D0EE1">
        <w:rPr>
          <w:rFonts w:ascii="Times New Roman" w:eastAsia="Times New Roman" w:hAnsi="Times New Roman" w:cs="Times New Roman"/>
          <w:sz w:val="24"/>
          <w:szCs w:val="24"/>
          <w:shd w:val="clear" w:color="auto" w:fill="FFFFFF"/>
          <w:lang w:eastAsia="tr-TR"/>
        </w:rPr>
        <w:t>simülasyon</w:t>
      </w:r>
      <w:proofErr w:type="gramEnd"/>
      <w:r w:rsidR="00C6161D" w:rsidRPr="005D0EE1">
        <w:rPr>
          <w:rFonts w:ascii="Times New Roman" w:eastAsia="Times New Roman" w:hAnsi="Times New Roman" w:cs="Times New Roman"/>
          <w:sz w:val="24"/>
          <w:szCs w:val="24"/>
          <w:shd w:val="clear" w:color="auto" w:fill="FFFFFF"/>
          <w:lang w:eastAsia="tr-TR"/>
        </w:rPr>
        <w:t xml:space="preserve"> deneyimi olarak tanımlanabilir. Günlük hayatın içindeki yerini almaya başlamış bu teknolojilerin öğretim</w:t>
      </w:r>
      <w:r w:rsidR="00D54C09" w:rsidRPr="005D0EE1">
        <w:rPr>
          <w:rFonts w:ascii="Times New Roman" w:eastAsia="Times New Roman" w:hAnsi="Times New Roman" w:cs="Times New Roman"/>
          <w:sz w:val="24"/>
          <w:szCs w:val="24"/>
          <w:shd w:val="clear" w:color="auto" w:fill="FFFFFF"/>
          <w:lang w:eastAsia="tr-TR"/>
        </w:rPr>
        <w:t xml:space="preserve"> süreçlerindeki etkilerinin</w:t>
      </w:r>
      <w:r w:rsidR="00C6161D" w:rsidRPr="005D0EE1">
        <w:rPr>
          <w:rFonts w:ascii="Times New Roman" w:eastAsia="Times New Roman" w:hAnsi="Times New Roman" w:cs="Times New Roman"/>
          <w:sz w:val="24"/>
          <w:szCs w:val="24"/>
          <w:shd w:val="clear" w:color="auto" w:fill="FFFFFF"/>
          <w:lang w:eastAsia="tr-TR"/>
        </w:rPr>
        <w:t xml:space="preserve"> incelenmesi ve muhtemel kullanım tercihlerinin belirlenmesi önemli görülmektedir. Bu bağlamda mevcut araştırma kapsamında gelecekte bu teknolojiyi kullanacak olan ortaokul öğrencilerinin </w:t>
      </w:r>
      <w:r w:rsidR="008D093F">
        <w:rPr>
          <w:rFonts w:ascii="Times New Roman" w:eastAsia="Times New Roman" w:hAnsi="Times New Roman" w:cs="Times New Roman"/>
          <w:sz w:val="24"/>
          <w:szCs w:val="24"/>
          <w:shd w:val="clear" w:color="auto" w:fill="FFFFFF"/>
          <w:lang w:eastAsia="tr-TR"/>
        </w:rPr>
        <w:t>SG</w:t>
      </w:r>
      <w:r w:rsidR="008D093F" w:rsidRPr="005D0EE1">
        <w:rPr>
          <w:rFonts w:ascii="Times New Roman" w:eastAsia="Times New Roman" w:hAnsi="Times New Roman" w:cs="Times New Roman"/>
          <w:sz w:val="24"/>
          <w:szCs w:val="24"/>
          <w:shd w:val="clear" w:color="auto" w:fill="FFFFFF"/>
          <w:lang w:eastAsia="tr-TR"/>
        </w:rPr>
        <w:t xml:space="preserve"> </w:t>
      </w:r>
      <w:r w:rsidR="00C6161D" w:rsidRPr="005D0EE1">
        <w:rPr>
          <w:rFonts w:ascii="Times New Roman" w:eastAsia="Times New Roman" w:hAnsi="Times New Roman" w:cs="Times New Roman"/>
          <w:sz w:val="24"/>
          <w:szCs w:val="24"/>
          <w:shd w:val="clear" w:color="auto" w:fill="FFFFFF"/>
          <w:lang w:eastAsia="tr-TR"/>
        </w:rPr>
        <w:t>teknolojilerinin kullanım</w:t>
      </w:r>
      <w:r w:rsidR="00D54C09" w:rsidRPr="005D0EE1">
        <w:rPr>
          <w:rFonts w:ascii="Times New Roman" w:eastAsia="Times New Roman" w:hAnsi="Times New Roman" w:cs="Times New Roman"/>
          <w:sz w:val="24"/>
          <w:szCs w:val="24"/>
          <w:shd w:val="clear" w:color="auto" w:fill="FFFFFF"/>
          <w:lang w:eastAsia="tr-TR"/>
        </w:rPr>
        <w:t xml:space="preserve"> süreçlerine</w:t>
      </w:r>
      <w:r w:rsidR="00C6161D" w:rsidRPr="005D0EE1">
        <w:rPr>
          <w:rFonts w:ascii="Times New Roman" w:eastAsia="Times New Roman" w:hAnsi="Times New Roman" w:cs="Times New Roman"/>
          <w:sz w:val="24"/>
          <w:szCs w:val="24"/>
          <w:shd w:val="clear" w:color="auto" w:fill="FFFFFF"/>
          <w:lang w:eastAsia="tr-TR"/>
        </w:rPr>
        <w:t xml:space="preserve"> ve kullanım tercihlerine yönelik görüşlerinin belirlenmesi amaçlanmıştır. Bu amaç doğrultusunda nitel araştırma yöntemlerinden </w:t>
      </w:r>
      <w:r w:rsidR="00D54C09" w:rsidRPr="005D0EE1">
        <w:rPr>
          <w:rFonts w:ascii="Times New Roman" w:eastAsia="Times New Roman" w:hAnsi="Times New Roman" w:cs="Times New Roman"/>
          <w:sz w:val="24"/>
          <w:szCs w:val="24"/>
          <w:shd w:val="clear" w:color="auto" w:fill="FFFFFF"/>
          <w:lang w:eastAsia="tr-TR"/>
        </w:rPr>
        <w:t xml:space="preserve">biri olan </w:t>
      </w:r>
      <w:r w:rsidR="00C6161D" w:rsidRPr="005D0EE1">
        <w:rPr>
          <w:rFonts w:ascii="Times New Roman" w:eastAsia="Times New Roman" w:hAnsi="Times New Roman" w:cs="Times New Roman"/>
          <w:sz w:val="24"/>
          <w:szCs w:val="24"/>
          <w:shd w:val="clear" w:color="auto" w:fill="FFFFFF"/>
          <w:lang w:eastAsia="tr-TR"/>
        </w:rPr>
        <w:t>durum çalışması tercih edilmiştir. Çalışma grubunu amaca uygun olarak seçilen 10 erkek 19 kız olmak üzere toplam 29 ortaokul öğrencisi oluşturmaktadır. Verilerin toplanmasında araştırmacı</w:t>
      </w:r>
      <w:r w:rsidR="00D54C09" w:rsidRPr="005D0EE1">
        <w:rPr>
          <w:rFonts w:ascii="Times New Roman" w:eastAsia="Times New Roman" w:hAnsi="Times New Roman" w:cs="Times New Roman"/>
          <w:sz w:val="24"/>
          <w:szCs w:val="24"/>
          <w:shd w:val="clear" w:color="auto" w:fill="FFFFFF"/>
          <w:lang w:eastAsia="tr-TR"/>
        </w:rPr>
        <w:t>lar</w:t>
      </w:r>
      <w:r w:rsidR="00C6161D" w:rsidRPr="005D0EE1">
        <w:rPr>
          <w:rFonts w:ascii="Times New Roman" w:eastAsia="Times New Roman" w:hAnsi="Times New Roman" w:cs="Times New Roman"/>
          <w:sz w:val="24"/>
          <w:szCs w:val="24"/>
          <w:shd w:val="clear" w:color="auto" w:fill="FFFFFF"/>
          <w:lang w:eastAsia="tr-TR"/>
        </w:rPr>
        <w:t xml:space="preserve"> tarafından geliştirilen yarı yapılandırılmış görüşme formu kullanılmıştır. Veriler içerik analizi yöntemiyle </w:t>
      </w:r>
      <w:r w:rsidR="001529D0" w:rsidRPr="005D0EE1">
        <w:rPr>
          <w:rFonts w:ascii="Times New Roman" w:eastAsia="Times New Roman" w:hAnsi="Times New Roman" w:cs="Times New Roman"/>
          <w:sz w:val="24"/>
          <w:szCs w:val="24"/>
          <w:shd w:val="clear" w:color="auto" w:fill="FFFFFF"/>
          <w:lang w:eastAsia="tr-TR"/>
        </w:rPr>
        <w:t>incelenmiş ve</w:t>
      </w:r>
      <w:r w:rsidR="00C6161D" w:rsidRPr="005D0EE1">
        <w:rPr>
          <w:rFonts w:ascii="Times New Roman" w:eastAsia="Times New Roman" w:hAnsi="Times New Roman" w:cs="Times New Roman"/>
          <w:sz w:val="24"/>
          <w:szCs w:val="24"/>
          <w:shd w:val="clear" w:color="auto" w:fill="FFFFFF"/>
          <w:lang w:eastAsia="tr-TR"/>
        </w:rPr>
        <w:t xml:space="preserve"> görüşler belirlenen kod ve kategoriler altında toplanmıştır. Araştırma kapsamında </w:t>
      </w:r>
      <w:r w:rsidR="00215FCA">
        <w:rPr>
          <w:rFonts w:ascii="Times New Roman" w:eastAsia="Times New Roman" w:hAnsi="Times New Roman" w:cs="Times New Roman"/>
          <w:sz w:val="24"/>
          <w:szCs w:val="24"/>
          <w:shd w:val="clear" w:color="auto" w:fill="FFFFFF"/>
          <w:lang w:eastAsia="tr-TR"/>
        </w:rPr>
        <w:t>SG</w:t>
      </w:r>
      <w:r w:rsidR="00C6161D" w:rsidRPr="005D0EE1">
        <w:rPr>
          <w:rFonts w:ascii="Times New Roman" w:eastAsia="Times New Roman" w:hAnsi="Times New Roman" w:cs="Times New Roman"/>
          <w:sz w:val="24"/>
          <w:szCs w:val="24"/>
          <w:shd w:val="clear" w:color="auto" w:fill="FFFFFF"/>
          <w:lang w:eastAsia="tr-TR"/>
        </w:rPr>
        <w:t xml:space="preserve"> teknolojilerinin ortaokul düzeyinde yüksek düzeyde tanındığı ancak kullanım açısından </w:t>
      </w:r>
      <w:r w:rsidR="008D093F">
        <w:rPr>
          <w:rFonts w:ascii="Times New Roman" w:eastAsia="Times New Roman" w:hAnsi="Times New Roman" w:cs="Times New Roman"/>
          <w:sz w:val="24"/>
          <w:szCs w:val="24"/>
          <w:shd w:val="clear" w:color="auto" w:fill="FFFFFF"/>
          <w:lang w:eastAsia="tr-TR"/>
        </w:rPr>
        <w:t xml:space="preserve">yeterince </w:t>
      </w:r>
      <w:r w:rsidR="00C6161D" w:rsidRPr="005D0EE1">
        <w:rPr>
          <w:rFonts w:ascii="Times New Roman" w:eastAsia="Times New Roman" w:hAnsi="Times New Roman" w:cs="Times New Roman"/>
          <w:sz w:val="24"/>
          <w:szCs w:val="24"/>
          <w:shd w:val="clear" w:color="auto" w:fill="FFFFFF"/>
          <w:lang w:eastAsia="tr-TR"/>
        </w:rPr>
        <w:t xml:space="preserve">tecrübe edilmediği görülmüştür. Bunun yanı sıra </w:t>
      </w:r>
      <w:r w:rsidR="008D093F">
        <w:rPr>
          <w:rFonts w:ascii="Times New Roman" w:eastAsia="Times New Roman" w:hAnsi="Times New Roman" w:cs="Times New Roman"/>
          <w:sz w:val="24"/>
          <w:szCs w:val="24"/>
          <w:shd w:val="clear" w:color="auto" w:fill="FFFFFF"/>
          <w:lang w:eastAsia="tr-TR"/>
        </w:rPr>
        <w:t>SG</w:t>
      </w:r>
      <w:r w:rsidR="008D093F" w:rsidRPr="005D0EE1">
        <w:rPr>
          <w:rFonts w:ascii="Times New Roman" w:eastAsia="Times New Roman" w:hAnsi="Times New Roman" w:cs="Times New Roman"/>
          <w:sz w:val="24"/>
          <w:szCs w:val="24"/>
          <w:shd w:val="clear" w:color="auto" w:fill="FFFFFF"/>
          <w:lang w:eastAsia="tr-TR"/>
        </w:rPr>
        <w:t xml:space="preserve"> </w:t>
      </w:r>
      <w:r w:rsidR="00C6161D" w:rsidRPr="005D0EE1">
        <w:rPr>
          <w:rFonts w:ascii="Times New Roman" w:eastAsia="Times New Roman" w:hAnsi="Times New Roman" w:cs="Times New Roman"/>
          <w:sz w:val="24"/>
          <w:szCs w:val="24"/>
          <w:shd w:val="clear" w:color="auto" w:fill="FFFFFF"/>
          <w:lang w:eastAsia="tr-TR"/>
        </w:rPr>
        <w:t xml:space="preserve">teknolojilerinin özellikle eğlence ve eğitim amaçlı kullanılmak istendiği belirlenmiştir. Ayrıca eğitsel amaçlı </w:t>
      </w:r>
      <w:r w:rsidR="008D093F">
        <w:rPr>
          <w:rFonts w:ascii="Times New Roman" w:eastAsia="Times New Roman" w:hAnsi="Times New Roman" w:cs="Times New Roman"/>
          <w:sz w:val="24"/>
          <w:szCs w:val="24"/>
          <w:shd w:val="clear" w:color="auto" w:fill="FFFFFF"/>
          <w:lang w:eastAsia="tr-TR"/>
        </w:rPr>
        <w:t>SG</w:t>
      </w:r>
      <w:r w:rsidR="008D093F" w:rsidRPr="005D0EE1">
        <w:rPr>
          <w:rFonts w:ascii="Times New Roman" w:eastAsia="Times New Roman" w:hAnsi="Times New Roman" w:cs="Times New Roman"/>
          <w:sz w:val="24"/>
          <w:szCs w:val="24"/>
          <w:shd w:val="clear" w:color="auto" w:fill="FFFFFF"/>
          <w:lang w:eastAsia="tr-TR"/>
        </w:rPr>
        <w:t xml:space="preserve"> </w:t>
      </w:r>
      <w:r w:rsidR="00C6161D" w:rsidRPr="005D0EE1">
        <w:rPr>
          <w:rFonts w:ascii="Times New Roman" w:eastAsia="Times New Roman" w:hAnsi="Times New Roman" w:cs="Times New Roman"/>
          <w:sz w:val="24"/>
          <w:szCs w:val="24"/>
          <w:shd w:val="clear" w:color="auto" w:fill="FFFFFF"/>
          <w:lang w:eastAsia="tr-TR"/>
        </w:rPr>
        <w:t xml:space="preserve">kullanımında özellikle bilişim teknolojileri, fen bilimleri ve sosyal bilgiler alanlarında etkili olabileceğinin düşünüldüğü görülmüştür. Bu derslerin seçilmesinde özellikle somut öğrenme yaşantıları geliştirilmesi ihtiyacının önemli bir etkisinin olduğu söylenebilir. Buna ek olarak </w:t>
      </w:r>
      <w:r w:rsidR="008D093F">
        <w:rPr>
          <w:rFonts w:ascii="Times New Roman" w:eastAsia="Times New Roman" w:hAnsi="Times New Roman" w:cs="Times New Roman"/>
          <w:sz w:val="24"/>
          <w:szCs w:val="24"/>
          <w:shd w:val="clear" w:color="auto" w:fill="FFFFFF"/>
          <w:lang w:eastAsia="tr-TR"/>
        </w:rPr>
        <w:t>SG</w:t>
      </w:r>
      <w:r w:rsidR="008D093F" w:rsidRPr="005D0EE1">
        <w:rPr>
          <w:rFonts w:ascii="Times New Roman" w:eastAsia="Times New Roman" w:hAnsi="Times New Roman" w:cs="Times New Roman"/>
          <w:sz w:val="24"/>
          <w:szCs w:val="24"/>
          <w:shd w:val="clear" w:color="auto" w:fill="FFFFFF"/>
          <w:lang w:eastAsia="tr-TR"/>
        </w:rPr>
        <w:t xml:space="preserve"> </w:t>
      </w:r>
      <w:r w:rsidR="00C6161D" w:rsidRPr="005D0EE1">
        <w:rPr>
          <w:rFonts w:ascii="Times New Roman" w:eastAsia="Times New Roman" w:hAnsi="Times New Roman" w:cs="Times New Roman"/>
          <w:sz w:val="24"/>
          <w:szCs w:val="24"/>
          <w:shd w:val="clear" w:color="auto" w:fill="FFFFFF"/>
          <w:lang w:eastAsia="tr-TR"/>
        </w:rPr>
        <w:t xml:space="preserve">teknolojilerinin etkili ve eğlenceli öğrenme yaşantıları geliştirmede önemli olabileceği söylenebilir. </w:t>
      </w:r>
    </w:p>
    <w:p w14:paraId="0EC54ADA" w14:textId="59D77223" w:rsidR="00C6161D" w:rsidRPr="005D0EE1" w:rsidRDefault="00C6161D" w:rsidP="006B6D31">
      <w:pPr>
        <w:autoSpaceDE w:val="0"/>
        <w:autoSpaceDN w:val="0"/>
        <w:adjustRightInd w:val="0"/>
        <w:spacing w:after="120" w:line="240" w:lineRule="auto"/>
        <w:ind w:firstLine="709"/>
        <w:jc w:val="both"/>
        <w:rPr>
          <w:rFonts w:ascii="Times New Roman" w:eastAsia="Times New Roman" w:hAnsi="Times New Roman" w:cs="Times New Roman"/>
          <w:sz w:val="24"/>
          <w:szCs w:val="24"/>
          <w:shd w:val="clear" w:color="auto" w:fill="FFFFFF"/>
          <w:lang w:eastAsia="tr-TR"/>
        </w:rPr>
      </w:pPr>
      <w:r w:rsidRPr="005D0EE1">
        <w:rPr>
          <w:rFonts w:ascii="Times New Roman" w:eastAsia="Times New Roman" w:hAnsi="Times New Roman" w:cs="Times New Roman"/>
          <w:b/>
          <w:sz w:val="24"/>
          <w:szCs w:val="24"/>
          <w:shd w:val="clear" w:color="auto" w:fill="FFFFFF"/>
          <w:lang w:eastAsia="tr-TR"/>
        </w:rPr>
        <w:t>Anahtar Kelimeler:</w:t>
      </w:r>
      <w:r w:rsidRPr="005D0EE1">
        <w:rPr>
          <w:rFonts w:ascii="Times New Roman" w:eastAsia="Times New Roman" w:hAnsi="Times New Roman" w:cs="Times New Roman"/>
          <w:sz w:val="24"/>
          <w:szCs w:val="24"/>
          <w:shd w:val="clear" w:color="auto" w:fill="FFFFFF"/>
          <w:lang w:eastAsia="tr-TR"/>
        </w:rPr>
        <w:t xml:space="preserve"> Sanal gerçeklik, </w:t>
      </w:r>
      <w:r w:rsidR="008D093F">
        <w:rPr>
          <w:rFonts w:ascii="Times New Roman" w:eastAsia="Times New Roman" w:hAnsi="Times New Roman" w:cs="Times New Roman"/>
          <w:sz w:val="24"/>
          <w:szCs w:val="24"/>
          <w:shd w:val="clear" w:color="auto" w:fill="FFFFFF"/>
          <w:lang w:eastAsia="tr-TR"/>
        </w:rPr>
        <w:t>SG</w:t>
      </w:r>
      <w:r w:rsidR="008D093F"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teknolojileri, öğretim teknolojileri, yeni eğilimler</w:t>
      </w:r>
    </w:p>
    <w:p w14:paraId="41D546AA" w14:textId="5B9E1749" w:rsidR="00C6161D" w:rsidRPr="003C07FB" w:rsidRDefault="00DB1DD0" w:rsidP="00C6161D">
      <w:pPr>
        <w:jc w:val="center"/>
        <w:rPr>
          <w:rFonts w:ascii="Times New Roman" w:hAnsi="Times New Roman" w:cs="Times New Roman"/>
          <w:b/>
          <w:sz w:val="24"/>
          <w:szCs w:val="24"/>
          <w:lang w:val="en-US"/>
        </w:rPr>
      </w:pPr>
      <w:r w:rsidRPr="003C07FB">
        <w:rPr>
          <w:rFonts w:ascii="Times New Roman" w:hAnsi="Times New Roman" w:cs="Times New Roman"/>
          <w:b/>
          <w:sz w:val="24"/>
          <w:szCs w:val="24"/>
          <w:lang w:val="en-US"/>
        </w:rPr>
        <w:lastRenderedPageBreak/>
        <w:t>Determ</w:t>
      </w:r>
      <w:r w:rsidR="007C19D1">
        <w:rPr>
          <w:rFonts w:ascii="Times New Roman" w:hAnsi="Times New Roman" w:cs="Times New Roman"/>
          <w:b/>
          <w:sz w:val="24"/>
          <w:szCs w:val="24"/>
          <w:lang w:val="en-US"/>
        </w:rPr>
        <w:t>i</w:t>
      </w:r>
      <w:r w:rsidRPr="003C07FB">
        <w:rPr>
          <w:rFonts w:ascii="Times New Roman" w:hAnsi="Times New Roman" w:cs="Times New Roman"/>
          <w:b/>
          <w:sz w:val="24"/>
          <w:szCs w:val="24"/>
          <w:lang w:val="en-US"/>
        </w:rPr>
        <w:t>n</w:t>
      </w:r>
      <w:r w:rsidR="007C19D1">
        <w:rPr>
          <w:rFonts w:ascii="Times New Roman" w:hAnsi="Times New Roman" w:cs="Times New Roman"/>
          <w:b/>
          <w:sz w:val="24"/>
          <w:szCs w:val="24"/>
          <w:lang w:val="en-US"/>
        </w:rPr>
        <w:t>i</w:t>
      </w:r>
      <w:r w:rsidRPr="003C07FB">
        <w:rPr>
          <w:rFonts w:ascii="Times New Roman" w:hAnsi="Times New Roman" w:cs="Times New Roman"/>
          <w:b/>
          <w:sz w:val="24"/>
          <w:szCs w:val="24"/>
          <w:lang w:val="en-US"/>
        </w:rPr>
        <w:t xml:space="preserve">ng </w:t>
      </w:r>
      <w:proofErr w:type="gramStart"/>
      <w:r w:rsidRPr="003C07FB">
        <w:rPr>
          <w:rFonts w:ascii="Times New Roman" w:hAnsi="Times New Roman" w:cs="Times New Roman"/>
          <w:b/>
          <w:sz w:val="24"/>
          <w:szCs w:val="24"/>
          <w:lang w:val="en-US"/>
        </w:rPr>
        <w:t>The</w:t>
      </w:r>
      <w:proofErr w:type="gramEnd"/>
      <w:r w:rsidRPr="003C07FB">
        <w:rPr>
          <w:rFonts w:ascii="Times New Roman" w:hAnsi="Times New Roman" w:cs="Times New Roman"/>
          <w:b/>
          <w:sz w:val="24"/>
          <w:szCs w:val="24"/>
          <w:lang w:val="en-US"/>
        </w:rPr>
        <w:t xml:space="preserve"> Use and Preference of V</w:t>
      </w:r>
      <w:r w:rsidR="007C19D1">
        <w:rPr>
          <w:rFonts w:ascii="Times New Roman" w:hAnsi="Times New Roman" w:cs="Times New Roman"/>
          <w:b/>
          <w:sz w:val="24"/>
          <w:szCs w:val="24"/>
          <w:lang w:val="en-US"/>
        </w:rPr>
        <w:t>i</w:t>
      </w:r>
      <w:r w:rsidRPr="003C07FB">
        <w:rPr>
          <w:rFonts w:ascii="Times New Roman" w:hAnsi="Times New Roman" w:cs="Times New Roman"/>
          <w:b/>
          <w:sz w:val="24"/>
          <w:szCs w:val="24"/>
          <w:lang w:val="en-US"/>
        </w:rPr>
        <w:t>rtual Real</w:t>
      </w:r>
      <w:r w:rsidR="007C19D1">
        <w:rPr>
          <w:rFonts w:ascii="Times New Roman" w:hAnsi="Times New Roman" w:cs="Times New Roman"/>
          <w:b/>
          <w:sz w:val="24"/>
          <w:szCs w:val="24"/>
          <w:lang w:val="en-US"/>
        </w:rPr>
        <w:t>i</w:t>
      </w:r>
      <w:r w:rsidRPr="003C07FB">
        <w:rPr>
          <w:rFonts w:ascii="Times New Roman" w:hAnsi="Times New Roman" w:cs="Times New Roman"/>
          <w:b/>
          <w:sz w:val="24"/>
          <w:szCs w:val="24"/>
          <w:lang w:val="en-US"/>
        </w:rPr>
        <w:t>ty Technolog</w:t>
      </w:r>
      <w:r w:rsidR="007C19D1">
        <w:rPr>
          <w:rFonts w:ascii="Times New Roman" w:hAnsi="Times New Roman" w:cs="Times New Roman"/>
          <w:b/>
          <w:sz w:val="24"/>
          <w:szCs w:val="24"/>
          <w:lang w:val="en-US"/>
        </w:rPr>
        <w:t>i</w:t>
      </w:r>
      <w:r w:rsidRPr="003C07FB">
        <w:rPr>
          <w:rFonts w:ascii="Times New Roman" w:hAnsi="Times New Roman" w:cs="Times New Roman"/>
          <w:b/>
          <w:sz w:val="24"/>
          <w:szCs w:val="24"/>
          <w:lang w:val="en-US"/>
        </w:rPr>
        <w:t>es in Secondary School</w:t>
      </w:r>
    </w:p>
    <w:p w14:paraId="0958672D" w14:textId="20B220D1" w:rsidR="00C6161D" w:rsidRPr="00DB1DD0" w:rsidRDefault="005D0EE1" w:rsidP="0096534B">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val="en-US" w:eastAsia="tr-TR"/>
        </w:rPr>
      </w:pPr>
      <w:r w:rsidRPr="00DB1DD0">
        <w:rPr>
          <w:rFonts w:ascii="Times New Roman" w:eastAsia="Times New Roman" w:hAnsi="Times New Roman" w:cs="Times New Roman"/>
          <w:b/>
          <w:sz w:val="24"/>
          <w:szCs w:val="24"/>
          <w:shd w:val="clear" w:color="auto" w:fill="FFFFFF"/>
          <w:lang w:val="en-US" w:eastAsia="tr-TR"/>
        </w:rPr>
        <w:t>Abstract:</w:t>
      </w:r>
      <w:r w:rsidRPr="00DB1DD0">
        <w:rPr>
          <w:rFonts w:ascii="Times New Roman" w:eastAsia="Times New Roman" w:hAnsi="Times New Roman" w:cs="Times New Roman"/>
          <w:sz w:val="24"/>
          <w:szCs w:val="24"/>
          <w:shd w:val="clear" w:color="auto" w:fill="FFFFFF"/>
          <w:lang w:val="en-US" w:eastAsia="tr-TR"/>
        </w:rPr>
        <w:t xml:space="preserve"> </w:t>
      </w:r>
      <w:r w:rsidR="00C6161D" w:rsidRPr="00DB1DD0">
        <w:rPr>
          <w:rFonts w:ascii="Times New Roman" w:eastAsia="Times New Roman" w:hAnsi="Times New Roman" w:cs="Times New Roman"/>
          <w:sz w:val="24"/>
          <w:szCs w:val="24"/>
          <w:shd w:val="clear" w:color="auto" w:fill="FFFFFF"/>
          <w:lang w:val="en-US" w:eastAsia="tr-TR"/>
        </w:rPr>
        <w:t>Virtual reality (VR</w:t>
      </w:r>
      <w:proofErr w:type="gramStart"/>
      <w:r w:rsidR="00C6161D" w:rsidRPr="00DB1DD0">
        <w:rPr>
          <w:rFonts w:ascii="Times New Roman" w:eastAsia="Times New Roman" w:hAnsi="Times New Roman" w:cs="Times New Roman"/>
          <w:sz w:val="24"/>
          <w:szCs w:val="24"/>
          <w:shd w:val="clear" w:color="auto" w:fill="FFFFFF"/>
          <w:lang w:val="en-US" w:eastAsia="tr-TR"/>
        </w:rPr>
        <w:t>)  technologies</w:t>
      </w:r>
      <w:proofErr w:type="gramEnd"/>
      <w:r w:rsidR="00C6161D" w:rsidRPr="00DB1DD0">
        <w:rPr>
          <w:rFonts w:ascii="Times New Roman" w:eastAsia="Times New Roman" w:hAnsi="Times New Roman" w:cs="Times New Roman"/>
          <w:sz w:val="24"/>
          <w:szCs w:val="24"/>
          <w:shd w:val="clear" w:color="auto" w:fill="FFFFFF"/>
          <w:lang w:val="en-US" w:eastAsia="tr-TR"/>
        </w:rPr>
        <w:t xml:space="preserve"> can be defined as a three-dimensional realistic simulation experience produced by the computer. It is important to examine these technologies, </w:t>
      </w:r>
      <w:r w:rsidR="007C19D1">
        <w:rPr>
          <w:rFonts w:ascii="Times New Roman" w:eastAsia="Times New Roman" w:hAnsi="Times New Roman" w:cs="Times New Roman"/>
          <w:sz w:val="24"/>
          <w:szCs w:val="24"/>
          <w:shd w:val="clear" w:color="auto" w:fill="FFFFFF"/>
          <w:lang w:val="en-US" w:eastAsia="tr-TR"/>
        </w:rPr>
        <w:t xml:space="preserve">as they starts </w:t>
      </w:r>
      <w:r w:rsidR="00C6161D" w:rsidRPr="00DB1DD0">
        <w:rPr>
          <w:rFonts w:ascii="Times New Roman" w:eastAsia="Times New Roman" w:hAnsi="Times New Roman" w:cs="Times New Roman"/>
          <w:sz w:val="24"/>
          <w:szCs w:val="24"/>
          <w:shd w:val="clear" w:color="auto" w:fill="FFFFFF"/>
          <w:lang w:val="en-US" w:eastAsia="tr-TR"/>
        </w:rPr>
        <w:t>to take their place in daily life</w:t>
      </w:r>
      <w:r w:rsidR="007C19D1">
        <w:rPr>
          <w:rFonts w:ascii="Times New Roman" w:eastAsia="Times New Roman" w:hAnsi="Times New Roman" w:cs="Times New Roman"/>
          <w:sz w:val="24"/>
          <w:szCs w:val="24"/>
          <w:shd w:val="clear" w:color="auto" w:fill="FFFFFF"/>
          <w:lang w:val="en-US" w:eastAsia="tr-TR"/>
        </w:rPr>
        <w:t>.</w:t>
      </w:r>
      <w:r w:rsidR="00032CB2">
        <w:rPr>
          <w:rFonts w:ascii="Times New Roman" w:eastAsia="Times New Roman" w:hAnsi="Times New Roman" w:cs="Times New Roman"/>
          <w:sz w:val="24"/>
          <w:szCs w:val="24"/>
          <w:shd w:val="clear" w:color="auto" w:fill="FFFFFF"/>
          <w:lang w:val="en-US" w:eastAsia="tr-TR"/>
        </w:rPr>
        <w:t xml:space="preserve"> </w:t>
      </w:r>
      <w:r w:rsidR="007C19D1">
        <w:rPr>
          <w:rFonts w:ascii="Times New Roman" w:eastAsia="Times New Roman" w:hAnsi="Times New Roman" w:cs="Times New Roman"/>
          <w:sz w:val="24"/>
          <w:szCs w:val="24"/>
          <w:shd w:val="clear" w:color="auto" w:fill="FFFFFF"/>
          <w:lang w:val="en-US" w:eastAsia="tr-TR"/>
        </w:rPr>
        <w:t>VR technologies</w:t>
      </w:r>
      <w:r w:rsidR="00C6161D" w:rsidRPr="00DB1DD0">
        <w:rPr>
          <w:rFonts w:ascii="Times New Roman" w:eastAsia="Times New Roman" w:hAnsi="Times New Roman" w:cs="Times New Roman"/>
          <w:sz w:val="24"/>
          <w:szCs w:val="24"/>
          <w:shd w:val="clear" w:color="auto" w:fill="FFFFFF"/>
          <w:lang w:val="en-US" w:eastAsia="tr-TR"/>
        </w:rPr>
        <w:t xml:space="preserve"> </w:t>
      </w:r>
      <w:proofErr w:type="gramStart"/>
      <w:r w:rsidR="00C6161D" w:rsidRPr="00DB1DD0">
        <w:rPr>
          <w:rFonts w:ascii="Times New Roman" w:eastAsia="Times New Roman" w:hAnsi="Times New Roman" w:cs="Times New Roman"/>
          <w:sz w:val="24"/>
          <w:szCs w:val="24"/>
          <w:shd w:val="clear" w:color="auto" w:fill="FFFFFF"/>
          <w:lang w:val="en-US" w:eastAsia="tr-TR"/>
        </w:rPr>
        <w:t>should be studied</w:t>
      </w:r>
      <w:proofErr w:type="gramEnd"/>
      <w:r w:rsidR="00C6161D" w:rsidRPr="00DB1DD0">
        <w:rPr>
          <w:rFonts w:ascii="Times New Roman" w:eastAsia="Times New Roman" w:hAnsi="Times New Roman" w:cs="Times New Roman"/>
          <w:sz w:val="24"/>
          <w:szCs w:val="24"/>
          <w:shd w:val="clear" w:color="auto" w:fill="FFFFFF"/>
          <w:lang w:val="en-US" w:eastAsia="tr-TR"/>
        </w:rPr>
        <w:t xml:space="preserve"> in an instructional manner </w:t>
      </w:r>
      <w:r w:rsidR="007C19D1">
        <w:rPr>
          <w:rFonts w:ascii="Times New Roman" w:eastAsia="Times New Roman" w:hAnsi="Times New Roman" w:cs="Times New Roman"/>
          <w:sz w:val="24"/>
          <w:szCs w:val="24"/>
          <w:shd w:val="clear" w:color="auto" w:fill="FFFFFF"/>
          <w:lang w:val="en-US" w:eastAsia="tr-TR"/>
        </w:rPr>
        <w:t>in order</w:t>
      </w:r>
      <w:r w:rsidR="007C19D1" w:rsidRPr="00DB1DD0">
        <w:rPr>
          <w:rFonts w:ascii="Times New Roman" w:eastAsia="Times New Roman" w:hAnsi="Times New Roman" w:cs="Times New Roman"/>
          <w:sz w:val="24"/>
          <w:szCs w:val="24"/>
          <w:shd w:val="clear" w:color="auto" w:fill="FFFFFF"/>
          <w:lang w:val="en-US" w:eastAsia="tr-TR"/>
        </w:rPr>
        <w:t xml:space="preserve"> </w:t>
      </w:r>
      <w:r w:rsidR="00C6161D" w:rsidRPr="00DB1DD0">
        <w:rPr>
          <w:rFonts w:ascii="Times New Roman" w:eastAsia="Times New Roman" w:hAnsi="Times New Roman" w:cs="Times New Roman"/>
          <w:sz w:val="24"/>
          <w:szCs w:val="24"/>
          <w:shd w:val="clear" w:color="auto" w:fill="FFFFFF"/>
          <w:lang w:val="en-US" w:eastAsia="tr-TR"/>
        </w:rPr>
        <w:t xml:space="preserve">to determine </w:t>
      </w:r>
      <w:r w:rsidR="007C19D1">
        <w:rPr>
          <w:rFonts w:ascii="Times New Roman" w:eastAsia="Times New Roman" w:hAnsi="Times New Roman" w:cs="Times New Roman"/>
          <w:sz w:val="24"/>
          <w:szCs w:val="24"/>
          <w:shd w:val="clear" w:color="auto" w:fill="FFFFFF"/>
          <w:lang w:val="en-US" w:eastAsia="tr-TR"/>
        </w:rPr>
        <w:t xml:space="preserve">their </w:t>
      </w:r>
      <w:r w:rsidR="00C6161D" w:rsidRPr="00DB1DD0">
        <w:rPr>
          <w:rFonts w:ascii="Times New Roman" w:eastAsia="Times New Roman" w:hAnsi="Times New Roman" w:cs="Times New Roman"/>
          <w:sz w:val="24"/>
          <w:szCs w:val="24"/>
          <w:shd w:val="clear" w:color="auto" w:fill="FFFFFF"/>
          <w:lang w:val="en-US" w:eastAsia="tr-TR"/>
        </w:rPr>
        <w:t xml:space="preserve">possible usage preferences. In this context, it </w:t>
      </w:r>
      <w:proofErr w:type="gramStart"/>
      <w:r w:rsidR="007C19D1">
        <w:rPr>
          <w:rFonts w:ascii="Times New Roman" w:eastAsia="Times New Roman" w:hAnsi="Times New Roman" w:cs="Times New Roman"/>
          <w:sz w:val="24"/>
          <w:szCs w:val="24"/>
          <w:shd w:val="clear" w:color="auto" w:fill="FFFFFF"/>
          <w:lang w:val="en-US" w:eastAsia="tr-TR"/>
        </w:rPr>
        <w:t>was</w:t>
      </w:r>
      <w:r w:rsidR="007C19D1" w:rsidRPr="00DB1DD0">
        <w:rPr>
          <w:rFonts w:ascii="Times New Roman" w:eastAsia="Times New Roman" w:hAnsi="Times New Roman" w:cs="Times New Roman"/>
          <w:sz w:val="24"/>
          <w:szCs w:val="24"/>
          <w:shd w:val="clear" w:color="auto" w:fill="FFFFFF"/>
          <w:lang w:val="en-US" w:eastAsia="tr-TR"/>
        </w:rPr>
        <w:t xml:space="preserve"> </w:t>
      </w:r>
      <w:r w:rsidR="00C6161D" w:rsidRPr="00DB1DD0">
        <w:rPr>
          <w:rFonts w:ascii="Times New Roman" w:eastAsia="Times New Roman" w:hAnsi="Times New Roman" w:cs="Times New Roman"/>
          <w:sz w:val="24"/>
          <w:szCs w:val="24"/>
          <w:shd w:val="clear" w:color="auto" w:fill="FFFFFF"/>
          <w:lang w:val="en-US" w:eastAsia="tr-TR"/>
        </w:rPr>
        <w:t>aimed</w:t>
      </w:r>
      <w:proofErr w:type="gramEnd"/>
      <w:r w:rsidR="00C6161D" w:rsidRPr="00DB1DD0">
        <w:rPr>
          <w:rFonts w:ascii="Times New Roman" w:eastAsia="Times New Roman" w:hAnsi="Times New Roman" w:cs="Times New Roman"/>
          <w:sz w:val="24"/>
          <w:szCs w:val="24"/>
          <w:shd w:val="clear" w:color="auto" w:fill="FFFFFF"/>
          <w:lang w:val="en-US" w:eastAsia="tr-TR"/>
        </w:rPr>
        <w:t xml:space="preserve"> to determine the views of secondary school students</w:t>
      </w:r>
      <w:r w:rsidR="007C19D1">
        <w:rPr>
          <w:rFonts w:ascii="Times New Roman" w:eastAsia="Times New Roman" w:hAnsi="Times New Roman" w:cs="Times New Roman"/>
          <w:sz w:val="24"/>
          <w:szCs w:val="24"/>
          <w:shd w:val="clear" w:color="auto" w:fill="FFFFFF"/>
          <w:lang w:val="en-US" w:eastAsia="tr-TR"/>
        </w:rPr>
        <w:t xml:space="preserve"> on</w:t>
      </w:r>
      <w:r w:rsidR="00C6161D" w:rsidRPr="00DB1DD0">
        <w:rPr>
          <w:rFonts w:ascii="Times New Roman" w:eastAsia="Times New Roman" w:hAnsi="Times New Roman" w:cs="Times New Roman"/>
          <w:sz w:val="24"/>
          <w:szCs w:val="24"/>
          <w:shd w:val="clear" w:color="auto" w:fill="FFFFFF"/>
          <w:lang w:val="en-US" w:eastAsia="tr-TR"/>
        </w:rPr>
        <w:t xml:space="preserve"> the use of VR technologies and their preferences</w:t>
      </w:r>
      <w:r w:rsidR="007C19D1">
        <w:rPr>
          <w:rFonts w:ascii="Times New Roman" w:eastAsia="Times New Roman" w:hAnsi="Times New Roman" w:cs="Times New Roman"/>
          <w:sz w:val="24"/>
          <w:szCs w:val="24"/>
          <w:shd w:val="clear" w:color="auto" w:fill="FFFFFF"/>
          <w:lang w:val="en-US" w:eastAsia="tr-TR"/>
        </w:rPr>
        <w:t xml:space="preserve"> of</w:t>
      </w:r>
      <w:r w:rsidR="007C19D1" w:rsidRPr="007C19D1">
        <w:rPr>
          <w:rFonts w:ascii="Times New Roman" w:eastAsia="Times New Roman" w:hAnsi="Times New Roman" w:cs="Times New Roman"/>
          <w:sz w:val="24"/>
          <w:szCs w:val="24"/>
          <w:shd w:val="clear" w:color="auto" w:fill="FFFFFF"/>
          <w:lang w:val="en-US" w:eastAsia="tr-TR"/>
        </w:rPr>
        <w:t xml:space="preserve"> </w:t>
      </w:r>
      <w:r w:rsidR="007C19D1" w:rsidRPr="00DB1DD0">
        <w:rPr>
          <w:rFonts w:ascii="Times New Roman" w:eastAsia="Times New Roman" w:hAnsi="Times New Roman" w:cs="Times New Roman"/>
          <w:sz w:val="24"/>
          <w:szCs w:val="24"/>
          <w:shd w:val="clear" w:color="auto" w:fill="FFFFFF"/>
          <w:lang w:val="en-US" w:eastAsia="tr-TR"/>
        </w:rPr>
        <w:t>usage</w:t>
      </w:r>
      <w:r w:rsidR="00C6161D" w:rsidRPr="00DB1DD0">
        <w:rPr>
          <w:rFonts w:ascii="Times New Roman" w:eastAsia="Times New Roman" w:hAnsi="Times New Roman" w:cs="Times New Roman"/>
          <w:sz w:val="24"/>
          <w:szCs w:val="24"/>
          <w:shd w:val="clear" w:color="auto" w:fill="FFFFFF"/>
          <w:lang w:val="en-US" w:eastAsia="tr-TR"/>
        </w:rPr>
        <w:t xml:space="preserve">. </w:t>
      </w:r>
      <w:r w:rsidR="007C19D1">
        <w:rPr>
          <w:rFonts w:ascii="Times New Roman" w:eastAsia="Times New Roman" w:hAnsi="Times New Roman" w:cs="Times New Roman"/>
          <w:sz w:val="24"/>
          <w:szCs w:val="24"/>
          <w:shd w:val="clear" w:color="auto" w:fill="FFFFFF"/>
          <w:lang w:val="en-US" w:eastAsia="tr-TR"/>
        </w:rPr>
        <w:t>T</w:t>
      </w:r>
      <w:r w:rsidR="00C6161D" w:rsidRPr="00DB1DD0">
        <w:rPr>
          <w:rFonts w:ascii="Times New Roman" w:eastAsia="Times New Roman" w:hAnsi="Times New Roman" w:cs="Times New Roman"/>
          <w:sz w:val="24"/>
          <w:szCs w:val="24"/>
          <w:shd w:val="clear" w:color="auto" w:fill="FFFFFF"/>
          <w:lang w:val="en-US" w:eastAsia="tr-TR"/>
        </w:rPr>
        <w:t xml:space="preserve">he case study method </w:t>
      </w:r>
      <w:proofErr w:type="gramStart"/>
      <w:r w:rsidR="00C6161D" w:rsidRPr="00DB1DD0">
        <w:rPr>
          <w:rFonts w:ascii="Times New Roman" w:eastAsia="Times New Roman" w:hAnsi="Times New Roman" w:cs="Times New Roman"/>
          <w:sz w:val="24"/>
          <w:szCs w:val="24"/>
          <w:shd w:val="clear" w:color="auto" w:fill="FFFFFF"/>
          <w:lang w:val="en-US" w:eastAsia="tr-TR"/>
        </w:rPr>
        <w:t xml:space="preserve">was </w:t>
      </w:r>
      <w:r w:rsidR="007C19D1">
        <w:rPr>
          <w:rFonts w:ascii="Times New Roman" w:eastAsia="Times New Roman" w:hAnsi="Times New Roman" w:cs="Times New Roman"/>
          <w:sz w:val="24"/>
          <w:szCs w:val="24"/>
          <w:shd w:val="clear" w:color="auto" w:fill="FFFFFF"/>
          <w:lang w:val="en-US" w:eastAsia="tr-TR"/>
        </w:rPr>
        <w:t>utilized</w:t>
      </w:r>
      <w:proofErr w:type="gramEnd"/>
      <w:r w:rsidR="00C6161D" w:rsidRPr="00DB1DD0">
        <w:rPr>
          <w:rFonts w:ascii="Times New Roman" w:eastAsia="Times New Roman" w:hAnsi="Times New Roman" w:cs="Times New Roman"/>
          <w:sz w:val="24"/>
          <w:szCs w:val="24"/>
          <w:shd w:val="clear" w:color="auto" w:fill="FFFFFF"/>
          <w:lang w:val="en-US" w:eastAsia="tr-TR"/>
        </w:rPr>
        <w:t xml:space="preserve">. </w:t>
      </w:r>
      <w:proofErr w:type="gramStart"/>
      <w:r w:rsidR="00C6161D" w:rsidRPr="00DB1DD0">
        <w:rPr>
          <w:rFonts w:ascii="Times New Roman" w:eastAsia="Times New Roman" w:hAnsi="Times New Roman" w:cs="Times New Roman"/>
          <w:sz w:val="24"/>
          <w:szCs w:val="24"/>
          <w:shd w:val="clear" w:color="auto" w:fill="FFFFFF"/>
          <w:lang w:val="en-US" w:eastAsia="tr-TR"/>
        </w:rPr>
        <w:t>A total of 29</w:t>
      </w:r>
      <w:proofErr w:type="gramEnd"/>
      <w:r w:rsidR="00C6161D" w:rsidRPr="00DB1DD0">
        <w:rPr>
          <w:rFonts w:ascii="Times New Roman" w:eastAsia="Times New Roman" w:hAnsi="Times New Roman" w:cs="Times New Roman"/>
          <w:sz w:val="24"/>
          <w:szCs w:val="24"/>
          <w:shd w:val="clear" w:color="auto" w:fill="FFFFFF"/>
          <w:lang w:val="en-US" w:eastAsia="tr-TR"/>
        </w:rPr>
        <w:t xml:space="preserve"> secondary school students (10 boys and 19 girls) were selected for the research. The semi-structured interview form </w:t>
      </w:r>
      <w:proofErr w:type="gramStart"/>
      <w:r w:rsidR="00C6161D" w:rsidRPr="00DB1DD0">
        <w:rPr>
          <w:rFonts w:ascii="Times New Roman" w:eastAsia="Times New Roman" w:hAnsi="Times New Roman" w:cs="Times New Roman"/>
          <w:sz w:val="24"/>
          <w:szCs w:val="24"/>
          <w:shd w:val="clear" w:color="auto" w:fill="FFFFFF"/>
          <w:lang w:val="en-US" w:eastAsia="tr-TR"/>
        </w:rPr>
        <w:t>was used</w:t>
      </w:r>
      <w:proofErr w:type="gramEnd"/>
      <w:r w:rsidR="00C6161D" w:rsidRPr="00DB1DD0">
        <w:rPr>
          <w:rFonts w:ascii="Times New Roman" w:eastAsia="Times New Roman" w:hAnsi="Times New Roman" w:cs="Times New Roman"/>
          <w:sz w:val="24"/>
          <w:szCs w:val="24"/>
          <w:shd w:val="clear" w:color="auto" w:fill="FFFFFF"/>
          <w:lang w:val="en-US" w:eastAsia="tr-TR"/>
        </w:rPr>
        <w:t xml:space="preserve"> to collect the data. The data </w:t>
      </w:r>
      <w:proofErr w:type="gramStart"/>
      <w:r w:rsidR="00C6161D" w:rsidRPr="00DB1DD0">
        <w:rPr>
          <w:rFonts w:ascii="Times New Roman" w:eastAsia="Times New Roman" w:hAnsi="Times New Roman" w:cs="Times New Roman"/>
          <w:sz w:val="24"/>
          <w:szCs w:val="24"/>
          <w:shd w:val="clear" w:color="auto" w:fill="FFFFFF"/>
          <w:lang w:val="en-US" w:eastAsia="tr-TR"/>
        </w:rPr>
        <w:t>were analyzed</w:t>
      </w:r>
      <w:proofErr w:type="gramEnd"/>
      <w:r w:rsidR="00C6161D" w:rsidRPr="00DB1DD0">
        <w:rPr>
          <w:rFonts w:ascii="Times New Roman" w:eastAsia="Times New Roman" w:hAnsi="Times New Roman" w:cs="Times New Roman"/>
          <w:sz w:val="24"/>
          <w:szCs w:val="24"/>
          <w:shd w:val="clear" w:color="auto" w:fill="FFFFFF"/>
          <w:lang w:val="en-US" w:eastAsia="tr-TR"/>
        </w:rPr>
        <w:t xml:space="preserve"> by content analysis method. </w:t>
      </w:r>
      <w:r w:rsidR="007C19D1">
        <w:rPr>
          <w:rFonts w:ascii="Times New Roman" w:eastAsia="Times New Roman" w:hAnsi="Times New Roman" w:cs="Times New Roman"/>
          <w:sz w:val="24"/>
          <w:szCs w:val="24"/>
          <w:shd w:val="clear" w:color="auto" w:fill="FFFFFF"/>
          <w:lang w:val="en-US" w:eastAsia="tr-TR"/>
        </w:rPr>
        <w:t>Findings revealed that</w:t>
      </w:r>
      <w:r w:rsidR="00C6161D" w:rsidRPr="00DB1DD0">
        <w:rPr>
          <w:rFonts w:ascii="Times New Roman" w:eastAsia="Times New Roman" w:hAnsi="Times New Roman" w:cs="Times New Roman"/>
          <w:sz w:val="24"/>
          <w:szCs w:val="24"/>
          <w:shd w:val="clear" w:color="auto" w:fill="FFFFFF"/>
          <w:lang w:val="en-US" w:eastAsia="tr-TR"/>
        </w:rPr>
        <w:t xml:space="preserve">, VR technologies </w:t>
      </w:r>
      <w:proofErr w:type="gramStart"/>
      <w:r w:rsidR="00C6161D" w:rsidRPr="00DB1DD0">
        <w:rPr>
          <w:rFonts w:ascii="Times New Roman" w:eastAsia="Times New Roman" w:hAnsi="Times New Roman" w:cs="Times New Roman"/>
          <w:sz w:val="24"/>
          <w:szCs w:val="24"/>
          <w:shd w:val="clear" w:color="auto" w:fill="FFFFFF"/>
          <w:lang w:val="en-US" w:eastAsia="tr-TR"/>
        </w:rPr>
        <w:t>were recognized</w:t>
      </w:r>
      <w:proofErr w:type="gramEnd"/>
      <w:r w:rsidR="00C6161D" w:rsidRPr="00DB1DD0">
        <w:rPr>
          <w:rFonts w:ascii="Times New Roman" w:eastAsia="Times New Roman" w:hAnsi="Times New Roman" w:cs="Times New Roman"/>
          <w:sz w:val="24"/>
          <w:szCs w:val="24"/>
          <w:shd w:val="clear" w:color="auto" w:fill="FFFFFF"/>
          <w:lang w:val="en-US" w:eastAsia="tr-TR"/>
        </w:rPr>
        <w:t xml:space="preserve"> at high level in secondary school but they were not experienced much in terms of usage. It is determined that VR technologies </w:t>
      </w:r>
      <w:proofErr w:type="gramStart"/>
      <w:r w:rsidR="00C6161D" w:rsidRPr="00DB1DD0">
        <w:rPr>
          <w:rFonts w:ascii="Times New Roman" w:eastAsia="Times New Roman" w:hAnsi="Times New Roman" w:cs="Times New Roman"/>
          <w:sz w:val="24"/>
          <w:szCs w:val="24"/>
          <w:shd w:val="clear" w:color="auto" w:fill="FFFFFF"/>
          <w:lang w:val="en-US" w:eastAsia="tr-TR"/>
        </w:rPr>
        <w:t>are used</w:t>
      </w:r>
      <w:proofErr w:type="gramEnd"/>
      <w:r w:rsidR="00C6161D" w:rsidRPr="00DB1DD0">
        <w:rPr>
          <w:rFonts w:ascii="Times New Roman" w:eastAsia="Times New Roman" w:hAnsi="Times New Roman" w:cs="Times New Roman"/>
          <w:sz w:val="24"/>
          <w:szCs w:val="24"/>
          <w:shd w:val="clear" w:color="auto" w:fill="FFFFFF"/>
          <w:lang w:val="en-US" w:eastAsia="tr-TR"/>
        </w:rPr>
        <w:t xml:space="preserve"> especially for entertainment and educational purposes. VR </w:t>
      </w:r>
      <w:proofErr w:type="gramStart"/>
      <w:r w:rsidR="00C6161D" w:rsidRPr="00DB1DD0">
        <w:rPr>
          <w:rFonts w:ascii="Times New Roman" w:eastAsia="Times New Roman" w:hAnsi="Times New Roman" w:cs="Times New Roman"/>
          <w:sz w:val="24"/>
          <w:szCs w:val="24"/>
          <w:shd w:val="clear" w:color="auto" w:fill="FFFFFF"/>
          <w:lang w:val="en-US" w:eastAsia="tr-TR"/>
        </w:rPr>
        <w:t>is used</w:t>
      </w:r>
      <w:proofErr w:type="gramEnd"/>
      <w:r w:rsidR="00C6161D" w:rsidRPr="00DB1DD0">
        <w:rPr>
          <w:rFonts w:ascii="Times New Roman" w:eastAsia="Times New Roman" w:hAnsi="Times New Roman" w:cs="Times New Roman"/>
          <w:sz w:val="24"/>
          <w:szCs w:val="24"/>
          <w:shd w:val="clear" w:color="auto" w:fill="FFFFFF"/>
          <w:lang w:val="en-US" w:eastAsia="tr-TR"/>
        </w:rPr>
        <w:t xml:space="preserve"> for educational purposes especially in information technologies, science and social sciences. It </w:t>
      </w:r>
      <w:proofErr w:type="gramStart"/>
      <w:r w:rsidR="00C6161D" w:rsidRPr="00DB1DD0">
        <w:rPr>
          <w:rFonts w:ascii="Times New Roman" w:eastAsia="Times New Roman" w:hAnsi="Times New Roman" w:cs="Times New Roman"/>
          <w:sz w:val="24"/>
          <w:szCs w:val="24"/>
          <w:shd w:val="clear" w:color="auto" w:fill="FFFFFF"/>
          <w:lang w:val="en-US" w:eastAsia="tr-TR"/>
        </w:rPr>
        <w:t>can be said</w:t>
      </w:r>
      <w:proofErr w:type="gramEnd"/>
      <w:r w:rsidR="00C6161D" w:rsidRPr="00DB1DD0">
        <w:rPr>
          <w:rFonts w:ascii="Times New Roman" w:eastAsia="Times New Roman" w:hAnsi="Times New Roman" w:cs="Times New Roman"/>
          <w:sz w:val="24"/>
          <w:szCs w:val="24"/>
          <w:shd w:val="clear" w:color="auto" w:fill="FFFFFF"/>
          <w:lang w:val="en-US" w:eastAsia="tr-TR"/>
        </w:rPr>
        <w:t xml:space="preserve"> that tangible learning experiences has a significant impact in the selection of these courses. </w:t>
      </w:r>
      <w:proofErr w:type="gramStart"/>
      <w:r w:rsidR="000E3B47">
        <w:rPr>
          <w:rFonts w:ascii="Times New Roman" w:eastAsia="Times New Roman" w:hAnsi="Times New Roman" w:cs="Times New Roman"/>
          <w:sz w:val="24"/>
          <w:szCs w:val="24"/>
          <w:shd w:val="clear" w:color="auto" w:fill="FFFFFF"/>
          <w:lang w:val="en-US" w:eastAsia="tr-TR"/>
        </w:rPr>
        <w:t>Also</w:t>
      </w:r>
      <w:proofErr w:type="gramEnd"/>
      <w:r w:rsidR="00C6161D" w:rsidRPr="00DB1DD0">
        <w:rPr>
          <w:rFonts w:ascii="Times New Roman" w:eastAsia="Times New Roman" w:hAnsi="Times New Roman" w:cs="Times New Roman"/>
          <w:sz w:val="24"/>
          <w:szCs w:val="24"/>
          <w:shd w:val="clear" w:color="auto" w:fill="FFFFFF"/>
          <w:lang w:val="en-US" w:eastAsia="tr-TR"/>
        </w:rPr>
        <w:t xml:space="preserve"> VR technologies </w:t>
      </w:r>
      <w:r w:rsidR="007C19D1">
        <w:rPr>
          <w:rFonts w:ascii="Times New Roman" w:eastAsia="Times New Roman" w:hAnsi="Times New Roman" w:cs="Times New Roman"/>
          <w:sz w:val="24"/>
          <w:szCs w:val="24"/>
          <w:shd w:val="clear" w:color="auto" w:fill="FFFFFF"/>
          <w:lang w:val="en-US" w:eastAsia="tr-TR"/>
        </w:rPr>
        <w:t>might help to de</w:t>
      </w:r>
      <w:r w:rsidR="000E3B47">
        <w:rPr>
          <w:rFonts w:ascii="Times New Roman" w:eastAsia="Times New Roman" w:hAnsi="Times New Roman" w:cs="Times New Roman"/>
          <w:sz w:val="24"/>
          <w:szCs w:val="24"/>
          <w:shd w:val="clear" w:color="auto" w:fill="FFFFFF"/>
          <w:lang w:val="en-US" w:eastAsia="tr-TR"/>
        </w:rPr>
        <w:t xml:space="preserve">velop </w:t>
      </w:r>
      <w:r w:rsidR="00C6161D" w:rsidRPr="00DB1DD0">
        <w:rPr>
          <w:rFonts w:ascii="Times New Roman" w:eastAsia="Times New Roman" w:hAnsi="Times New Roman" w:cs="Times New Roman"/>
          <w:sz w:val="24"/>
          <w:szCs w:val="24"/>
          <w:shd w:val="clear" w:color="auto" w:fill="FFFFFF"/>
          <w:lang w:val="en-US" w:eastAsia="tr-TR"/>
        </w:rPr>
        <w:t xml:space="preserve">effective and </w:t>
      </w:r>
      <w:r w:rsidR="007C19D1">
        <w:rPr>
          <w:rFonts w:ascii="Times New Roman" w:eastAsia="Times New Roman" w:hAnsi="Times New Roman" w:cs="Times New Roman"/>
          <w:sz w:val="24"/>
          <w:szCs w:val="24"/>
          <w:shd w:val="clear" w:color="auto" w:fill="FFFFFF"/>
          <w:lang w:val="en-US" w:eastAsia="tr-TR"/>
        </w:rPr>
        <w:t>enjoyable</w:t>
      </w:r>
      <w:r w:rsidR="007C19D1" w:rsidRPr="00DB1DD0">
        <w:rPr>
          <w:rFonts w:ascii="Times New Roman" w:eastAsia="Times New Roman" w:hAnsi="Times New Roman" w:cs="Times New Roman"/>
          <w:sz w:val="24"/>
          <w:szCs w:val="24"/>
          <w:shd w:val="clear" w:color="auto" w:fill="FFFFFF"/>
          <w:lang w:val="en-US" w:eastAsia="tr-TR"/>
        </w:rPr>
        <w:t xml:space="preserve"> </w:t>
      </w:r>
      <w:r w:rsidR="00C6161D" w:rsidRPr="00DB1DD0">
        <w:rPr>
          <w:rFonts w:ascii="Times New Roman" w:eastAsia="Times New Roman" w:hAnsi="Times New Roman" w:cs="Times New Roman"/>
          <w:sz w:val="24"/>
          <w:szCs w:val="24"/>
          <w:shd w:val="clear" w:color="auto" w:fill="FFFFFF"/>
          <w:lang w:val="en-US" w:eastAsia="tr-TR"/>
        </w:rPr>
        <w:t>learning experiences.</w:t>
      </w:r>
    </w:p>
    <w:p w14:paraId="1F7AEF2F" w14:textId="77777777" w:rsidR="00C6161D" w:rsidRPr="00DB1DD0" w:rsidRDefault="00C6161D" w:rsidP="005D0EE1">
      <w:pPr>
        <w:autoSpaceDE w:val="0"/>
        <w:autoSpaceDN w:val="0"/>
        <w:adjustRightInd w:val="0"/>
        <w:spacing w:after="120" w:line="480" w:lineRule="auto"/>
        <w:ind w:firstLine="709"/>
        <w:jc w:val="both"/>
        <w:rPr>
          <w:rFonts w:ascii="Times New Roman" w:eastAsia="Times New Roman" w:hAnsi="Times New Roman" w:cs="Times New Roman"/>
          <w:sz w:val="24"/>
          <w:szCs w:val="24"/>
          <w:shd w:val="clear" w:color="auto" w:fill="FFFFFF"/>
          <w:lang w:val="en-US" w:eastAsia="tr-TR"/>
        </w:rPr>
      </w:pPr>
      <w:r w:rsidRPr="00DB1DD0">
        <w:rPr>
          <w:rFonts w:ascii="Times New Roman" w:eastAsia="Times New Roman" w:hAnsi="Times New Roman" w:cs="Times New Roman"/>
          <w:b/>
          <w:sz w:val="24"/>
          <w:szCs w:val="24"/>
          <w:shd w:val="clear" w:color="auto" w:fill="FFFFFF"/>
          <w:lang w:val="en-US" w:eastAsia="tr-TR"/>
        </w:rPr>
        <w:t>Keywords:</w:t>
      </w:r>
      <w:r w:rsidRPr="00DB1DD0">
        <w:rPr>
          <w:rFonts w:ascii="Times New Roman" w:eastAsia="Times New Roman" w:hAnsi="Times New Roman" w:cs="Times New Roman"/>
          <w:sz w:val="24"/>
          <w:szCs w:val="24"/>
          <w:shd w:val="clear" w:color="auto" w:fill="FFFFFF"/>
          <w:lang w:val="en-US" w:eastAsia="tr-TR"/>
        </w:rPr>
        <w:t xml:space="preserve"> Virtual reality, VR technologies, instructional technologies, new trends</w:t>
      </w:r>
    </w:p>
    <w:p w14:paraId="2802486D" w14:textId="6E4B37A1" w:rsidR="005B69F3" w:rsidRPr="00FD7012" w:rsidRDefault="005B69F3" w:rsidP="009D1C3A">
      <w:pPr>
        <w:spacing w:after="0" w:line="480" w:lineRule="auto"/>
        <w:ind w:firstLine="709"/>
        <w:jc w:val="center"/>
        <w:rPr>
          <w:rFonts w:ascii="Times New Roman" w:eastAsia="Times New Roman" w:hAnsi="Times New Roman" w:cs="Times New Roman"/>
          <w:b/>
          <w:sz w:val="24"/>
          <w:szCs w:val="24"/>
          <w:lang w:eastAsia="tr-TR"/>
        </w:rPr>
      </w:pPr>
      <w:r w:rsidRPr="00FD7012">
        <w:rPr>
          <w:rFonts w:ascii="Times New Roman" w:eastAsia="Times New Roman" w:hAnsi="Times New Roman" w:cs="Times New Roman"/>
          <w:b/>
          <w:sz w:val="24"/>
          <w:szCs w:val="24"/>
          <w:lang w:eastAsia="tr-TR"/>
        </w:rPr>
        <w:t>Giriş</w:t>
      </w:r>
    </w:p>
    <w:p w14:paraId="0341D5D5" w14:textId="24717791" w:rsidR="00380604" w:rsidRPr="005D0EE1" w:rsidRDefault="004A0FF8" w:rsidP="0096534B">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Gelişen</w:t>
      </w:r>
      <w:r w:rsidR="003B1963" w:rsidRPr="005D0EE1">
        <w:rPr>
          <w:rFonts w:ascii="Times New Roman" w:eastAsia="Times New Roman" w:hAnsi="Times New Roman" w:cs="Times New Roman"/>
          <w:sz w:val="24"/>
          <w:szCs w:val="24"/>
          <w:shd w:val="clear" w:color="auto" w:fill="FFFFFF"/>
          <w:lang w:eastAsia="tr-TR"/>
        </w:rPr>
        <w:t xml:space="preserve"> teknolojilerin</w:t>
      </w:r>
      <w:r w:rsidR="00CB1D48" w:rsidRPr="005D0EE1">
        <w:rPr>
          <w:rFonts w:ascii="Times New Roman" w:eastAsia="Times New Roman" w:hAnsi="Times New Roman" w:cs="Times New Roman"/>
          <w:sz w:val="24"/>
          <w:szCs w:val="24"/>
          <w:shd w:val="clear" w:color="auto" w:fill="FFFFFF"/>
          <w:lang w:eastAsia="tr-TR"/>
        </w:rPr>
        <w:t xml:space="preserve"> eğitim alanında</w:t>
      </w:r>
      <w:r w:rsidR="003B1963" w:rsidRPr="005D0EE1">
        <w:rPr>
          <w:rFonts w:ascii="Times New Roman" w:eastAsia="Times New Roman" w:hAnsi="Times New Roman" w:cs="Times New Roman"/>
          <w:sz w:val="24"/>
          <w:szCs w:val="24"/>
          <w:shd w:val="clear" w:color="auto" w:fill="FFFFFF"/>
          <w:lang w:eastAsia="tr-TR"/>
        </w:rPr>
        <w:t xml:space="preserve"> </w:t>
      </w:r>
      <w:r w:rsidR="00CB1D48" w:rsidRPr="005D0EE1">
        <w:rPr>
          <w:rFonts w:ascii="Times New Roman" w:eastAsia="Times New Roman" w:hAnsi="Times New Roman" w:cs="Times New Roman"/>
          <w:sz w:val="24"/>
          <w:szCs w:val="24"/>
          <w:shd w:val="clear" w:color="auto" w:fill="FFFFFF"/>
          <w:lang w:eastAsia="tr-TR"/>
        </w:rPr>
        <w:t>nasıl kullanılabileceği</w:t>
      </w:r>
      <w:r w:rsidR="003B1963" w:rsidRPr="005D0EE1">
        <w:rPr>
          <w:rFonts w:ascii="Times New Roman" w:eastAsia="Times New Roman" w:hAnsi="Times New Roman" w:cs="Times New Roman"/>
          <w:sz w:val="24"/>
          <w:szCs w:val="24"/>
          <w:shd w:val="clear" w:color="auto" w:fill="FFFFFF"/>
          <w:lang w:eastAsia="tr-TR"/>
        </w:rPr>
        <w:t>, etkilerinin neler olabileceği, kullanıcılarının kabul durumu gibi konular araştırmacılar tarafından</w:t>
      </w:r>
      <w:r w:rsidR="00CB1D48" w:rsidRPr="005D0EE1">
        <w:rPr>
          <w:rFonts w:ascii="Times New Roman" w:eastAsia="Times New Roman" w:hAnsi="Times New Roman" w:cs="Times New Roman"/>
          <w:sz w:val="24"/>
          <w:szCs w:val="24"/>
          <w:shd w:val="clear" w:color="auto" w:fill="FFFFFF"/>
          <w:lang w:eastAsia="tr-TR"/>
        </w:rPr>
        <w:t xml:space="preserve"> merak edilmekte</w:t>
      </w:r>
      <w:r w:rsidR="007A0AF0">
        <w:rPr>
          <w:rFonts w:ascii="Times New Roman" w:eastAsia="Times New Roman" w:hAnsi="Times New Roman" w:cs="Times New Roman"/>
          <w:sz w:val="24"/>
          <w:szCs w:val="24"/>
          <w:shd w:val="clear" w:color="auto" w:fill="FFFFFF"/>
          <w:lang w:eastAsia="tr-TR"/>
        </w:rPr>
        <w:t xml:space="preserve"> (</w:t>
      </w:r>
      <w:proofErr w:type="spellStart"/>
      <w:r w:rsidR="007A0AF0">
        <w:rPr>
          <w:rFonts w:ascii="Times New Roman" w:eastAsia="Times New Roman" w:hAnsi="Times New Roman" w:cs="Times New Roman"/>
          <w:sz w:val="24"/>
          <w:szCs w:val="24"/>
          <w:shd w:val="clear" w:color="auto" w:fill="FFFFFF"/>
          <w:lang w:eastAsia="tr-TR"/>
        </w:rPr>
        <w:t>Groves</w:t>
      </w:r>
      <w:proofErr w:type="spellEnd"/>
      <w:r w:rsidR="007A0AF0">
        <w:rPr>
          <w:rFonts w:ascii="Times New Roman" w:eastAsia="Times New Roman" w:hAnsi="Times New Roman" w:cs="Times New Roman"/>
          <w:sz w:val="24"/>
          <w:szCs w:val="24"/>
          <w:shd w:val="clear" w:color="auto" w:fill="FFFFFF"/>
          <w:lang w:eastAsia="tr-TR"/>
        </w:rPr>
        <w:t xml:space="preserve"> ve </w:t>
      </w:r>
      <w:proofErr w:type="spellStart"/>
      <w:r w:rsidR="007A0AF0">
        <w:rPr>
          <w:rFonts w:ascii="Times New Roman" w:eastAsia="Times New Roman" w:hAnsi="Times New Roman" w:cs="Times New Roman"/>
          <w:sz w:val="24"/>
          <w:szCs w:val="24"/>
          <w:shd w:val="clear" w:color="auto" w:fill="FFFFFF"/>
          <w:lang w:eastAsia="tr-TR"/>
        </w:rPr>
        <w:t>Zemel</w:t>
      </w:r>
      <w:proofErr w:type="spellEnd"/>
      <w:r w:rsidR="007A0AF0">
        <w:rPr>
          <w:rFonts w:ascii="Times New Roman" w:eastAsia="Times New Roman" w:hAnsi="Times New Roman" w:cs="Times New Roman"/>
          <w:sz w:val="24"/>
          <w:szCs w:val="24"/>
          <w:shd w:val="clear" w:color="auto" w:fill="FFFFFF"/>
          <w:lang w:eastAsia="tr-TR"/>
        </w:rPr>
        <w:t>, 2000)</w:t>
      </w:r>
      <w:r w:rsidR="00CB1D48" w:rsidRPr="005D0EE1">
        <w:rPr>
          <w:rFonts w:ascii="Times New Roman" w:eastAsia="Times New Roman" w:hAnsi="Times New Roman" w:cs="Times New Roman"/>
          <w:sz w:val="24"/>
          <w:szCs w:val="24"/>
          <w:shd w:val="clear" w:color="auto" w:fill="FFFFFF"/>
          <w:lang w:eastAsia="tr-TR"/>
        </w:rPr>
        <w:t xml:space="preserve"> ve mevcut teknolojilerin </w:t>
      </w:r>
      <w:proofErr w:type="spellStart"/>
      <w:r w:rsidR="00CB1D48" w:rsidRPr="005D0EE1">
        <w:rPr>
          <w:rFonts w:ascii="Times New Roman" w:eastAsia="Times New Roman" w:hAnsi="Times New Roman" w:cs="Times New Roman"/>
          <w:sz w:val="24"/>
          <w:szCs w:val="24"/>
          <w:shd w:val="clear" w:color="auto" w:fill="FFFFFF"/>
          <w:lang w:eastAsia="tr-TR"/>
        </w:rPr>
        <w:t>öğretimsel</w:t>
      </w:r>
      <w:proofErr w:type="spellEnd"/>
      <w:r w:rsidR="00CB1D48" w:rsidRPr="005D0EE1">
        <w:rPr>
          <w:rFonts w:ascii="Times New Roman" w:eastAsia="Times New Roman" w:hAnsi="Times New Roman" w:cs="Times New Roman"/>
          <w:sz w:val="24"/>
          <w:szCs w:val="24"/>
          <w:shd w:val="clear" w:color="auto" w:fill="FFFFFF"/>
          <w:lang w:eastAsia="tr-TR"/>
        </w:rPr>
        <w:t xml:space="preserve"> etkileri </w:t>
      </w:r>
      <w:r>
        <w:rPr>
          <w:rFonts w:ascii="Times New Roman" w:eastAsia="Times New Roman" w:hAnsi="Times New Roman" w:cs="Times New Roman"/>
          <w:sz w:val="24"/>
          <w:szCs w:val="24"/>
          <w:shd w:val="clear" w:color="auto" w:fill="FFFFFF"/>
          <w:lang w:eastAsia="tr-TR"/>
        </w:rPr>
        <w:t xml:space="preserve">günümüzde sürekli </w:t>
      </w:r>
      <w:r w:rsidR="00CB1D48" w:rsidRPr="005D0EE1">
        <w:rPr>
          <w:rFonts w:ascii="Times New Roman" w:eastAsia="Times New Roman" w:hAnsi="Times New Roman" w:cs="Times New Roman"/>
          <w:sz w:val="24"/>
          <w:szCs w:val="24"/>
          <w:shd w:val="clear" w:color="auto" w:fill="FFFFFF"/>
          <w:lang w:eastAsia="tr-TR"/>
        </w:rPr>
        <w:t xml:space="preserve">incelenmektedir. </w:t>
      </w:r>
      <w:r w:rsidR="003B1963" w:rsidRPr="005D0EE1">
        <w:rPr>
          <w:rFonts w:ascii="Times New Roman" w:eastAsia="Times New Roman" w:hAnsi="Times New Roman" w:cs="Times New Roman"/>
          <w:sz w:val="24"/>
          <w:szCs w:val="24"/>
          <w:shd w:val="clear" w:color="auto" w:fill="FFFFFF"/>
          <w:lang w:eastAsia="tr-TR"/>
        </w:rPr>
        <w:t>Son zamanlarda özellikle eğlence amaçlı olarak geliştirilen ve kullanıcıları</w:t>
      </w:r>
      <w:r w:rsidR="003F4D46" w:rsidRPr="005D0EE1">
        <w:rPr>
          <w:rFonts w:ascii="Times New Roman" w:eastAsia="Times New Roman" w:hAnsi="Times New Roman" w:cs="Times New Roman"/>
          <w:sz w:val="24"/>
          <w:szCs w:val="24"/>
          <w:shd w:val="clear" w:color="auto" w:fill="FFFFFF"/>
          <w:lang w:eastAsia="tr-TR"/>
        </w:rPr>
        <w:t>nda</w:t>
      </w:r>
      <w:r w:rsidR="003B1963" w:rsidRPr="005D0EE1">
        <w:rPr>
          <w:rFonts w:ascii="Times New Roman" w:eastAsia="Times New Roman" w:hAnsi="Times New Roman" w:cs="Times New Roman"/>
          <w:sz w:val="24"/>
          <w:szCs w:val="24"/>
          <w:shd w:val="clear" w:color="auto" w:fill="FFFFFF"/>
          <w:lang w:eastAsia="tr-TR"/>
        </w:rPr>
        <w:t xml:space="preserve"> farklı </w:t>
      </w:r>
      <w:r w:rsidR="003F4D46" w:rsidRPr="005D0EE1">
        <w:rPr>
          <w:rFonts w:ascii="Times New Roman" w:eastAsia="Times New Roman" w:hAnsi="Times New Roman" w:cs="Times New Roman"/>
          <w:sz w:val="24"/>
          <w:szCs w:val="24"/>
          <w:shd w:val="clear" w:color="auto" w:fill="FFFFFF"/>
          <w:lang w:eastAsia="tr-TR"/>
        </w:rPr>
        <w:t xml:space="preserve">ortamlarda bulunma hissi oluşturan Sanal Gerçeklik (Virtual </w:t>
      </w:r>
      <w:proofErr w:type="spellStart"/>
      <w:r w:rsidR="003F4D46" w:rsidRPr="005D0EE1">
        <w:rPr>
          <w:rFonts w:ascii="Times New Roman" w:eastAsia="Times New Roman" w:hAnsi="Times New Roman" w:cs="Times New Roman"/>
          <w:sz w:val="24"/>
          <w:szCs w:val="24"/>
          <w:shd w:val="clear" w:color="auto" w:fill="FFFFFF"/>
          <w:lang w:eastAsia="tr-TR"/>
        </w:rPr>
        <w:t>Reality</w:t>
      </w:r>
      <w:proofErr w:type="spellEnd"/>
      <w:r w:rsidR="003F4D46" w:rsidRPr="005D0EE1">
        <w:rPr>
          <w:rFonts w:ascii="Times New Roman" w:eastAsia="Times New Roman" w:hAnsi="Times New Roman" w:cs="Times New Roman"/>
          <w:sz w:val="24"/>
          <w:szCs w:val="24"/>
          <w:shd w:val="clear" w:color="auto" w:fill="FFFFFF"/>
          <w:lang w:eastAsia="tr-TR"/>
        </w:rPr>
        <w:t xml:space="preserve">- </w:t>
      </w:r>
      <w:r w:rsidR="008D093F">
        <w:rPr>
          <w:rFonts w:ascii="Times New Roman" w:eastAsia="Times New Roman" w:hAnsi="Times New Roman" w:cs="Times New Roman"/>
          <w:sz w:val="24"/>
          <w:szCs w:val="24"/>
          <w:shd w:val="clear" w:color="auto" w:fill="FFFFFF"/>
          <w:lang w:eastAsia="tr-TR"/>
        </w:rPr>
        <w:t>SG</w:t>
      </w:r>
      <w:r w:rsidR="003F4D46" w:rsidRPr="005D0EE1">
        <w:rPr>
          <w:rFonts w:ascii="Times New Roman" w:eastAsia="Times New Roman" w:hAnsi="Times New Roman" w:cs="Times New Roman"/>
          <w:sz w:val="24"/>
          <w:szCs w:val="24"/>
          <w:shd w:val="clear" w:color="auto" w:fill="FFFFFF"/>
          <w:lang w:eastAsia="tr-TR"/>
        </w:rPr>
        <w:t xml:space="preserve">) yaygın olarak kullanılmaya başlamıştır. </w:t>
      </w:r>
      <w:r w:rsidR="008D093F">
        <w:rPr>
          <w:rFonts w:ascii="Times New Roman" w:eastAsia="Times New Roman" w:hAnsi="Times New Roman" w:cs="Times New Roman"/>
          <w:sz w:val="24"/>
          <w:szCs w:val="24"/>
          <w:shd w:val="clear" w:color="auto" w:fill="FFFFFF"/>
          <w:lang w:eastAsia="tr-TR"/>
        </w:rPr>
        <w:t>SG</w:t>
      </w:r>
      <w:r w:rsidR="008D093F" w:rsidRPr="005D0EE1">
        <w:rPr>
          <w:rFonts w:ascii="Times New Roman" w:eastAsia="Times New Roman" w:hAnsi="Times New Roman" w:cs="Times New Roman"/>
          <w:sz w:val="24"/>
          <w:szCs w:val="24"/>
          <w:shd w:val="clear" w:color="auto" w:fill="FFFFFF"/>
          <w:lang w:eastAsia="tr-TR"/>
        </w:rPr>
        <w:t xml:space="preserve"> </w:t>
      </w:r>
      <w:r w:rsidR="003F4D46" w:rsidRPr="005D0EE1">
        <w:rPr>
          <w:rFonts w:ascii="Times New Roman" w:eastAsia="Times New Roman" w:hAnsi="Times New Roman" w:cs="Times New Roman"/>
          <w:sz w:val="24"/>
          <w:szCs w:val="24"/>
          <w:shd w:val="clear" w:color="auto" w:fill="FFFFFF"/>
          <w:lang w:eastAsia="tr-TR"/>
        </w:rPr>
        <w:t xml:space="preserve">teknolojilerinin yaygın kullanımı ve kullanıcılardan genel olarak kabul görme durumu öğretim faaliyetlerinde de kullanılma anlayışını da ortaya çıkarmaktadır. </w:t>
      </w:r>
    </w:p>
    <w:p w14:paraId="7006AC3B" w14:textId="7A4483EF" w:rsidR="003F4D46" w:rsidRPr="005D0EE1" w:rsidRDefault="008D093F" w:rsidP="008D093F">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SG</w:t>
      </w:r>
      <w:r w:rsidR="003F4D46" w:rsidRPr="005D0EE1">
        <w:rPr>
          <w:rFonts w:ascii="Times New Roman" w:eastAsia="Times New Roman" w:hAnsi="Times New Roman" w:cs="Times New Roman"/>
          <w:sz w:val="24"/>
          <w:szCs w:val="24"/>
          <w:shd w:val="clear" w:color="auto" w:fill="FFFFFF"/>
          <w:lang w:eastAsia="tr-TR"/>
        </w:rPr>
        <w:t>,</w:t>
      </w:r>
      <w:r w:rsidR="002F5F07" w:rsidRPr="005D0EE1">
        <w:rPr>
          <w:rFonts w:ascii="Times New Roman" w:eastAsia="Times New Roman" w:hAnsi="Times New Roman" w:cs="Times New Roman"/>
          <w:sz w:val="24"/>
          <w:szCs w:val="24"/>
          <w:shd w:val="clear" w:color="auto" w:fill="FFFFFF"/>
          <w:lang w:eastAsia="tr-TR"/>
        </w:rPr>
        <w:t xml:space="preserve"> </w:t>
      </w:r>
      <w:proofErr w:type="spellStart"/>
      <w:r w:rsidR="002F5F07" w:rsidRPr="005D0EE1">
        <w:rPr>
          <w:rFonts w:ascii="Times New Roman" w:eastAsia="Times New Roman" w:hAnsi="Times New Roman" w:cs="Times New Roman"/>
          <w:sz w:val="24"/>
          <w:szCs w:val="24"/>
          <w:shd w:val="clear" w:color="auto" w:fill="FFFFFF"/>
          <w:lang w:eastAsia="tr-TR"/>
        </w:rPr>
        <w:t>alanyazında</w:t>
      </w:r>
      <w:proofErr w:type="spellEnd"/>
      <w:r w:rsidR="002F5F07" w:rsidRPr="005D0EE1">
        <w:rPr>
          <w:rFonts w:ascii="Times New Roman" w:eastAsia="Times New Roman" w:hAnsi="Times New Roman" w:cs="Times New Roman"/>
          <w:sz w:val="24"/>
          <w:szCs w:val="24"/>
          <w:shd w:val="clear" w:color="auto" w:fill="FFFFFF"/>
          <w:lang w:eastAsia="tr-TR"/>
        </w:rPr>
        <w:t xml:space="preserve"> </w:t>
      </w:r>
      <w:r w:rsidR="003F4D46" w:rsidRPr="005D0EE1">
        <w:rPr>
          <w:rFonts w:ascii="Times New Roman" w:eastAsia="Times New Roman" w:hAnsi="Times New Roman" w:cs="Times New Roman"/>
          <w:sz w:val="24"/>
          <w:szCs w:val="24"/>
          <w:shd w:val="clear" w:color="auto" w:fill="FFFFFF"/>
          <w:lang w:eastAsia="tr-TR"/>
        </w:rPr>
        <w:t xml:space="preserve">kullanım durumları, teknik özellikleri gibi birçok </w:t>
      </w:r>
      <w:r w:rsidR="002F5F07" w:rsidRPr="005D0EE1">
        <w:rPr>
          <w:rFonts w:ascii="Times New Roman" w:eastAsia="Times New Roman" w:hAnsi="Times New Roman" w:cs="Times New Roman"/>
          <w:sz w:val="24"/>
          <w:szCs w:val="24"/>
          <w:shd w:val="clear" w:color="auto" w:fill="FFFFFF"/>
          <w:lang w:eastAsia="tr-TR"/>
        </w:rPr>
        <w:t xml:space="preserve">farklı </w:t>
      </w:r>
      <w:r w:rsidR="003F4D46" w:rsidRPr="005D0EE1">
        <w:rPr>
          <w:rFonts w:ascii="Times New Roman" w:eastAsia="Times New Roman" w:hAnsi="Times New Roman" w:cs="Times New Roman"/>
          <w:sz w:val="24"/>
          <w:szCs w:val="24"/>
          <w:shd w:val="clear" w:color="auto" w:fill="FFFFFF"/>
          <w:lang w:eastAsia="tr-TR"/>
        </w:rPr>
        <w:t>çerçeveden bakılarak</w:t>
      </w:r>
      <w:r w:rsidR="002F5F07" w:rsidRPr="005D0EE1">
        <w:rPr>
          <w:rFonts w:ascii="Times New Roman" w:eastAsia="Times New Roman" w:hAnsi="Times New Roman" w:cs="Times New Roman"/>
          <w:sz w:val="24"/>
          <w:szCs w:val="24"/>
          <w:shd w:val="clear" w:color="auto" w:fill="FFFFFF"/>
          <w:lang w:eastAsia="tr-TR"/>
        </w:rPr>
        <w:t xml:space="preserve"> tanımlanmaktadır. </w:t>
      </w:r>
      <w:r w:rsidR="009F41AB" w:rsidRPr="005D0EE1">
        <w:rPr>
          <w:rFonts w:ascii="Times New Roman" w:eastAsia="Times New Roman" w:hAnsi="Times New Roman" w:cs="Times New Roman"/>
          <w:sz w:val="24"/>
          <w:szCs w:val="24"/>
          <w:shd w:val="clear" w:color="auto" w:fill="FFFFFF"/>
          <w:lang w:eastAsia="tr-TR"/>
        </w:rPr>
        <w:t>Bu bağlamda Mann</w:t>
      </w:r>
      <w:r w:rsidR="003B55A6">
        <w:rPr>
          <w:rFonts w:ascii="Times New Roman" w:eastAsia="Times New Roman" w:hAnsi="Times New Roman" w:cs="Times New Roman"/>
          <w:sz w:val="24"/>
          <w:szCs w:val="24"/>
          <w:shd w:val="clear" w:color="auto" w:fill="FFFFFF"/>
          <w:lang w:eastAsia="tr-TR"/>
        </w:rPr>
        <w:t xml:space="preserve">, </w:t>
      </w:r>
      <w:r w:rsidR="009F41AB" w:rsidRPr="005D0EE1">
        <w:rPr>
          <w:rFonts w:ascii="Times New Roman" w:eastAsia="Times New Roman" w:hAnsi="Times New Roman" w:cs="Times New Roman"/>
          <w:sz w:val="24"/>
          <w:szCs w:val="24"/>
          <w:shd w:val="clear" w:color="auto" w:fill="FFFFFF"/>
          <w:lang w:eastAsia="tr-TR"/>
        </w:rPr>
        <w:t xml:space="preserve"> </w:t>
      </w:r>
      <w:proofErr w:type="spellStart"/>
      <w:r w:rsidR="003B55A6">
        <w:rPr>
          <w:rFonts w:ascii="Times New Roman" w:eastAsia="Times New Roman" w:hAnsi="Times New Roman" w:cs="Times New Roman"/>
          <w:sz w:val="24"/>
          <w:szCs w:val="24"/>
          <w:shd w:val="clear" w:color="auto" w:fill="FFFFFF"/>
          <w:lang w:eastAsia="tr-TR"/>
        </w:rPr>
        <w:t>Furness</w:t>
      </w:r>
      <w:proofErr w:type="spellEnd"/>
      <w:r w:rsidR="003B55A6">
        <w:rPr>
          <w:rFonts w:ascii="Times New Roman" w:eastAsia="Times New Roman" w:hAnsi="Times New Roman" w:cs="Times New Roman"/>
          <w:sz w:val="24"/>
          <w:szCs w:val="24"/>
          <w:shd w:val="clear" w:color="auto" w:fill="FFFFFF"/>
          <w:lang w:eastAsia="tr-TR"/>
        </w:rPr>
        <w:t xml:space="preserve">, </w:t>
      </w:r>
      <w:proofErr w:type="spellStart"/>
      <w:r w:rsidR="003B55A6">
        <w:rPr>
          <w:rFonts w:ascii="Times New Roman" w:eastAsia="Times New Roman" w:hAnsi="Times New Roman" w:cs="Times New Roman"/>
          <w:sz w:val="24"/>
          <w:szCs w:val="24"/>
          <w:shd w:val="clear" w:color="auto" w:fill="FFFFFF"/>
          <w:lang w:eastAsia="tr-TR"/>
        </w:rPr>
        <w:t>Yuan</w:t>
      </w:r>
      <w:proofErr w:type="spellEnd"/>
      <w:r w:rsidR="003B55A6">
        <w:rPr>
          <w:rFonts w:ascii="Times New Roman" w:eastAsia="Times New Roman" w:hAnsi="Times New Roman" w:cs="Times New Roman"/>
          <w:sz w:val="24"/>
          <w:szCs w:val="24"/>
          <w:shd w:val="clear" w:color="auto" w:fill="FFFFFF"/>
          <w:lang w:eastAsia="tr-TR"/>
        </w:rPr>
        <w:t xml:space="preserve">, </w:t>
      </w:r>
      <w:proofErr w:type="spellStart"/>
      <w:r w:rsidR="003B55A6">
        <w:rPr>
          <w:rFonts w:ascii="Times New Roman" w:eastAsia="Times New Roman" w:hAnsi="Times New Roman" w:cs="Times New Roman"/>
          <w:sz w:val="24"/>
          <w:szCs w:val="24"/>
          <w:shd w:val="clear" w:color="auto" w:fill="FFFFFF"/>
          <w:lang w:eastAsia="tr-TR"/>
        </w:rPr>
        <w:t>Iorio</w:t>
      </w:r>
      <w:proofErr w:type="spellEnd"/>
      <w:r w:rsidR="003B55A6">
        <w:rPr>
          <w:rFonts w:ascii="Times New Roman" w:eastAsia="Times New Roman" w:hAnsi="Times New Roman" w:cs="Times New Roman"/>
          <w:sz w:val="24"/>
          <w:szCs w:val="24"/>
          <w:shd w:val="clear" w:color="auto" w:fill="FFFFFF"/>
          <w:lang w:eastAsia="tr-TR"/>
        </w:rPr>
        <w:t xml:space="preserve"> ve </w:t>
      </w:r>
      <w:proofErr w:type="spellStart"/>
      <w:r w:rsidR="003B55A6">
        <w:rPr>
          <w:rFonts w:ascii="Times New Roman" w:eastAsia="Times New Roman" w:hAnsi="Times New Roman" w:cs="Times New Roman"/>
          <w:sz w:val="24"/>
          <w:szCs w:val="24"/>
          <w:shd w:val="clear" w:color="auto" w:fill="FFFFFF"/>
          <w:lang w:eastAsia="tr-TR"/>
        </w:rPr>
        <w:t>Wang</w:t>
      </w:r>
      <w:proofErr w:type="spellEnd"/>
      <w:r w:rsidR="003B55A6">
        <w:rPr>
          <w:rFonts w:ascii="Times New Roman" w:eastAsia="Times New Roman" w:hAnsi="Times New Roman" w:cs="Times New Roman"/>
          <w:sz w:val="24"/>
          <w:szCs w:val="24"/>
          <w:shd w:val="clear" w:color="auto" w:fill="FFFFFF"/>
          <w:lang w:eastAsia="tr-TR"/>
        </w:rPr>
        <w:t xml:space="preserve"> </w:t>
      </w:r>
      <w:r w:rsidR="009F41AB" w:rsidRPr="005D0EE1">
        <w:rPr>
          <w:rFonts w:ascii="Times New Roman" w:eastAsia="Times New Roman" w:hAnsi="Times New Roman" w:cs="Times New Roman"/>
          <w:sz w:val="24"/>
          <w:szCs w:val="24"/>
          <w:shd w:val="clear" w:color="auto" w:fill="FFFFFF"/>
          <w:lang w:eastAsia="tr-TR"/>
        </w:rPr>
        <w:t xml:space="preserve"> (2018)</w:t>
      </w:r>
      <w:r w:rsidR="003F4D46" w:rsidRPr="005D0EE1">
        <w:rPr>
          <w:rFonts w:ascii="Times New Roman" w:eastAsia="Times New Roman" w:hAnsi="Times New Roman" w:cs="Times New Roman"/>
          <w:sz w:val="24"/>
          <w:szCs w:val="24"/>
          <w:shd w:val="clear" w:color="auto" w:fill="FFFFFF"/>
          <w:lang w:eastAsia="tr-TR"/>
        </w:rPr>
        <w:t xml:space="preserve"> </w:t>
      </w:r>
      <w:proofErr w:type="spellStart"/>
      <w:r>
        <w:rPr>
          <w:rFonts w:ascii="Times New Roman" w:eastAsia="Times New Roman" w:hAnsi="Times New Roman" w:cs="Times New Roman"/>
          <w:sz w:val="24"/>
          <w:szCs w:val="24"/>
          <w:shd w:val="clear" w:color="auto" w:fill="FFFFFF"/>
          <w:lang w:eastAsia="tr-TR"/>
        </w:rPr>
        <w:t>SG’yi</w:t>
      </w:r>
      <w:proofErr w:type="spellEnd"/>
      <w:r w:rsidR="003F4D46" w:rsidRPr="005D0EE1">
        <w:rPr>
          <w:rFonts w:ascii="Times New Roman" w:eastAsia="Times New Roman" w:hAnsi="Times New Roman" w:cs="Times New Roman"/>
          <w:sz w:val="24"/>
          <w:szCs w:val="24"/>
          <w:shd w:val="clear" w:color="auto" w:fill="FFFFFF"/>
          <w:lang w:eastAsia="tr-TR"/>
        </w:rPr>
        <w:t>,</w:t>
      </w:r>
      <w:r w:rsidR="009F41AB" w:rsidRPr="005D0EE1">
        <w:rPr>
          <w:rFonts w:ascii="Times New Roman" w:eastAsia="Times New Roman" w:hAnsi="Times New Roman" w:cs="Times New Roman"/>
          <w:sz w:val="24"/>
          <w:szCs w:val="24"/>
          <w:shd w:val="clear" w:color="auto" w:fill="FFFFFF"/>
          <w:lang w:eastAsia="tr-TR"/>
        </w:rPr>
        <w:t xml:space="preserve"> bilgisayar tarafından üretilen gerçekçi bir </w:t>
      </w:r>
      <w:proofErr w:type="gramStart"/>
      <w:r w:rsidR="009F41AB" w:rsidRPr="005D0EE1">
        <w:rPr>
          <w:rFonts w:ascii="Times New Roman" w:eastAsia="Times New Roman" w:hAnsi="Times New Roman" w:cs="Times New Roman"/>
          <w:sz w:val="24"/>
          <w:szCs w:val="24"/>
          <w:shd w:val="clear" w:color="auto" w:fill="FFFFFF"/>
          <w:lang w:eastAsia="tr-TR"/>
        </w:rPr>
        <w:t>simülasyon</w:t>
      </w:r>
      <w:proofErr w:type="gramEnd"/>
      <w:r w:rsidR="009F41AB" w:rsidRPr="005D0EE1">
        <w:rPr>
          <w:rFonts w:ascii="Times New Roman" w:eastAsia="Times New Roman" w:hAnsi="Times New Roman" w:cs="Times New Roman"/>
          <w:sz w:val="24"/>
          <w:szCs w:val="24"/>
          <w:shd w:val="clear" w:color="auto" w:fill="FFFFFF"/>
          <w:lang w:eastAsia="tr-TR"/>
        </w:rPr>
        <w:t xml:space="preserve"> deneyimi olarak tanımlamaktadır. Benzer şekilde Kayabaşı (2005) ise </w:t>
      </w:r>
      <w:r>
        <w:rPr>
          <w:rFonts w:ascii="Times New Roman" w:eastAsia="Times New Roman" w:hAnsi="Times New Roman" w:cs="Times New Roman"/>
          <w:sz w:val="24"/>
          <w:szCs w:val="24"/>
          <w:shd w:val="clear" w:color="auto" w:fill="FFFFFF"/>
          <w:lang w:eastAsia="tr-TR"/>
        </w:rPr>
        <w:t>SG</w:t>
      </w:r>
      <w:r w:rsidRPr="005D0EE1">
        <w:rPr>
          <w:rFonts w:ascii="Times New Roman" w:eastAsia="Times New Roman" w:hAnsi="Times New Roman" w:cs="Times New Roman"/>
          <w:sz w:val="24"/>
          <w:szCs w:val="24"/>
          <w:shd w:val="clear" w:color="auto" w:fill="FFFFFF"/>
          <w:lang w:eastAsia="tr-TR"/>
        </w:rPr>
        <w:t xml:space="preserve"> </w:t>
      </w:r>
      <w:r w:rsidR="009F41AB" w:rsidRPr="005D0EE1">
        <w:rPr>
          <w:rFonts w:ascii="Times New Roman" w:eastAsia="Times New Roman" w:hAnsi="Times New Roman" w:cs="Times New Roman"/>
          <w:sz w:val="24"/>
          <w:szCs w:val="24"/>
          <w:shd w:val="clear" w:color="auto" w:fill="FFFFFF"/>
          <w:lang w:eastAsia="tr-TR"/>
        </w:rPr>
        <w:t>teknolojilerini; elek</w:t>
      </w:r>
      <w:r w:rsidR="0097024E" w:rsidRPr="005D0EE1">
        <w:rPr>
          <w:rFonts w:ascii="Times New Roman" w:eastAsia="Times New Roman" w:hAnsi="Times New Roman" w:cs="Times New Roman"/>
          <w:sz w:val="24"/>
          <w:szCs w:val="24"/>
          <w:shd w:val="clear" w:color="auto" w:fill="FFFFFF"/>
          <w:lang w:eastAsia="tr-TR"/>
        </w:rPr>
        <w:t>t</w:t>
      </w:r>
      <w:r w:rsidR="009F41AB" w:rsidRPr="005D0EE1">
        <w:rPr>
          <w:rFonts w:ascii="Times New Roman" w:eastAsia="Times New Roman" w:hAnsi="Times New Roman" w:cs="Times New Roman"/>
          <w:sz w:val="24"/>
          <w:szCs w:val="24"/>
          <w:shd w:val="clear" w:color="auto" w:fill="FFFFFF"/>
          <w:lang w:eastAsia="tr-TR"/>
        </w:rPr>
        <w:t xml:space="preserve">ronik ortamlarda üretilen 3B resim veya animasyonların çeşitli teknolojik araçlarla insan zihninde gerçek bir algı oluşturmak ve </w:t>
      </w:r>
      <w:r w:rsidR="009F41AB" w:rsidRPr="005D0EE1">
        <w:rPr>
          <w:rFonts w:ascii="Times New Roman" w:eastAsia="Times New Roman" w:hAnsi="Times New Roman" w:cs="Times New Roman"/>
          <w:sz w:val="24"/>
          <w:szCs w:val="24"/>
          <w:shd w:val="clear" w:color="auto" w:fill="FFFFFF"/>
          <w:lang w:eastAsia="tr-TR"/>
        </w:rPr>
        <w:lastRenderedPageBreak/>
        <w:t>kullanıcılarının bu ortamlarla etkileşimde bulunmasını sağlayan araçlar olarak tanımlamakta</w:t>
      </w:r>
      <w:r w:rsidR="003F4D46" w:rsidRPr="005D0EE1">
        <w:rPr>
          <w:rFonts w:ascii="Times New Roman" w:eastAsia="Times New Roman" w:hAnsi="Times New Roman" w:cs="Times New Roman"/>
          <w:sz w:val="24"/>
          <w:szCs w:val="24"/>
          <w:shd w:val="clear" w:color="auto" w:fill="FFFFFF"/>
          <w:lang w:eastAsia="tr-TR"/>
        </w:rPr>
        <w:t xml:space="preserve"> hatta </w:t>
      </w:r>
      <w:r>
        <w:rPr>
          <w:rFonts w:ascii="Times New Roman" w:eastAsia="Times New Roman" w:hAnsi="Times New Roman" w:cs="Times New Roman"/>
          <w:sz w:val="24"/>
          <w:szCs w:val="24"/>
          <w:shd w:val="clear" w:color="auto" w:fill="FFFFFF"/>
          <w:lang w:eastAsia="tr-TR"/>
        </w:rPr>
        <w:t>SG</w:t>
      </w:r>
      <w:r w:rsidRPr="005D0EE1">
        <w:rPr>
          <w:rFonts w:ascii="Times New Roman" w:eastAsia="Times New Roman" w:hAnsi="Times New Roman" w:cs="Times New Roman"/>
          <w:sz w:val="24"/>
          <w:szCs w:val="24"/>
          <w:shd w:val="clear" w:color="auto" w:fill="FFFFFF"/>
          <w:lang w:eastAsia="tr-TR"/>
        </w:rPr>
        <w:t xml:space="preserve"> </w:t>
      </w:r>
      <w:r w:rsidR="0028644E" w:rsidRPr="005D0EE1">
        <w:rPr>
          <w:rFonts w:ascii="Times New Roman" w:eastAsia="Times New Roman" w:hAnsi="Times New Roman" w:cs="Times New Roman"/>
          <w:sz w:val="24"/>
          <w:szCs w:val="24"/>
          <w:shd w:val="clear" w:color="auto" w:fill="FFFFFF"/>
          <w:lang w:eastAsia="tr-TR"/>
        </w:rPr>
        <w:t>kavramını “gerçeğin yeniden inşa edilmesi” olduğunu vurgulamaktadır.</w:t>
      </w:r>
      <w:r w:rsidR="003F4D46" w:rsidRPr="005D0EE1">
        <w:rPr>
          <w:rFonts w:ascii="Times New Roman" w:eastAsia="Times New Roman" w:hAnsi="Times New Roman" w:cs="Times New Roman"/>
          <w:sz w:val="24"/>
          <w:szCs w:val="24"/>
          <w:shd w:val="clear" w:color="auto" w:fill="FFFFFF"/>
          <w:lang w:eastAsia="tr-TR"/>
        </w:rPr>
        <w:t xml:space="preserve"> </w:t>
      </w:r>
      <w:r w:rsidR="001365F0" w:rsidRPr="005D0EE1">
        <w:rPr>
          <w:rFonts w:ascii="Times New Roman" w:eastAsia="Times New Roman" w:hAnsi="Times New Roman" w:cs="Times New Roman"/>
          <w:sz w:val="24"/>
          <w:szCs w:val="24"/>
          <w:shd w:val="clear" w:color="auto" w:fill="FFFFFF"/>
          <w:lang w:eastAsia="tr-TR"/>
        </w:rPr>
        <w:t xml:space="preserve">Genel olarak </w:t>
      </w:r>
      <w:r>
        <w:rPr>
          <w:rFonts w:ascii="Times New Roman" w:eastAsia="Times New Roman" w:hAnsi="Times New Roman" w:cs="Times New Roman"/>
          <w:sz w:val="24"/>
          <w:szCs w:val="24"/>
          <w:shd w:val="clear" w:color="auto" w:fill="FFFFFF"/>
          <w:lang w:eastAsia="tr-TR"/>
        </w:rPr>
        <w:t>SG</w:t>
      </w:r>
      <w:r w:rsidR="001365F0" w:rsidRPr="005D0EE1">
        <w:rPr>
          <w:rFonts w:ascii="Times New Roman" w:eastAsia="Times New Roman" w:hAnsi="Times New Roman" w:cs="Times New Roman"/>
          <w:sz w:val="24"/>
          <w:szCs w:val="24"/>
          <w:shd w:val="clear" w:color="auto" w:fill="FFFFFF"/>
          <w:lang w:eastAsia="tr-TR"/>
        </w:rPr>
        <w:t xml:space="preserve">; çeşitli araçlar aracılığıyla (bilgisayar, mobil cihazlar, </w:t>
      </w:r>
      <w:proofErr w:type="spellStart"/>
      <w:r w:rsidR="001365F0" w:rsidRPr="005D0EE1">
        <w:rPr>
          <w:rFonts w:ascii="Times New Roman" w:eastAsia="Times New Roman" w:hAnsi="Times New Roman" w:cs="Times New Roman"/>
          <w:sz w:val="24"/>
          <w:szCs w:val="24"/>
          <w:shd w:val="clear" w:color="auto" w:fill="FFFFFF"/>
          <w:lang w:eastAsia="tr-TR"/>
        </w:rPr>
        <w:t>veritabanı</w:t>
      </w:r>
      <w:proofErr w:type="spellEnd"/>
      <w:r w:rsidR="001365F0" w:rsidRPr="005D0EE1">
        <w:rPr>
          <w:rFonts w:ascii="Times New Roman" w:eastAsia="Times New Roman" w:hAnsi="Times New Roman" w:cs="Times New Roman"/>
          <w:sz w:val="24"/>
          <w:szCs w:val="24"/>
          <w:shd w:val="clear" w:color="auto" w:fill="FFFFFF"/>
          <w:lang w:eastAsia="tr-TR"/>
        </w:rPr>
        <w:t>, internet vb.) bireylerin sanal olarak oluşturulan bir ortamın içinde gerçek yaşam deneyimleri yaşayabildikleri, kendilerini geliştirilen ortamın içinde hissettikleri ve bu ortamlarla etkileşim kurabildikleri 3 boyutlu uygulamalar olarak tanımlan</w:t>
      </w:r>
      <w:r w:rsidR="003F4D46" w:rsidRPr="005D0EE1">
        <w:rPr>
          <w:rFonts w:ascii="Times New Roman" w:eastAsia="Times New Roman" w:hAnsi="Times New Roman" w:cs="Times New Roman"/>
          <w:sz w:val="24"/>
          <w:szCs w:val="24"/>
          <w:shd w:val="clear" w:color="auto" w:fill="FFFFFF"/>
          <w:lang w:eastAsia="tr-TR"/>
        </w:rPr>
        <w:t>maktadır</w:t>
      </w:r>
      <w:r w:rsidR="003B795B">
        <w:rPr>
          <w:rFonts w:ascii="Times New Roman" w:eastAsia="Times New Roman" w:hAnsi="Times New Roman" w:cs="Times New Roman"/>
          <w:sz w:val="24"/>
          <w:szCs w:val="24"/>
          <w:shd w:val="clear" w:color="auto" w:fill="FFFFFF"/>
          <w:lang w:eastAsia="tr-TR"/>
        </w:rPr>
        <w:t xml:space="preserve"> (</w:t>
      </w:r>
      <w:proofErr w:type="spellStart"/>
      <w:r w:rsidR="003B795B">
        <w:rPr>
          <w:rFonts w:ascii="Times New Roman" w:eastAsia="Times New Roman" w:hAnsi="Times New Roman" w:cs="Times New Roman"/>
          <w:sz w:val="24"/>
          <w:szCs w:val="24"/>
          <w:shd w:val="clear" w:color="auto" w:fill="FFFFFF"/>
          <w:lang w:eastAsia="tr-TR"/>
        </w:rPr>
        <w:t>Carrozzino</w:t>
      </w:r>
      <w:proofErr w:type="spellEnd"/>
      <w:r w:rsidR="003B795B">
        <w:rPr>
          <w:rFonts w:ascii="Times New Roman" w:eastAsia="Times New Roman" w:hAnsi="Times New Roman" w:cs="Times New Roman"/>
          <w:sz w:val="24"/>
          <w:szCs w:val="24"/>
          <w:shd w:val="clear" w:color="auto" w:fill="FFFFFF"/>
          <w:lang w:eastAsia="tr-TR"/>
        </w:rPr>
        <w:t xml:space="preserve"> ve</w:t>
      </w:r>
      <w:r w:rsidR="001365F0" w:rsidRPr="005D0EE1">
        <w:rPr>
          <w:rFonts w:ascii="Times New Roman" w:eastAsia="Times New Roman" w:hAnsi="Times New Roman" w:cs="Times New Roman"/>
          <w:sz w:val="24"/>
          <w:szCs w:val="24"/>
          <w:shd w:val="clear" w:color="auto" w:fill="FFFFFF"/>
          <w:lang w:eastAsia="tr-TR"/>
        </w:rPr>
        <w:t xml:space="preserve"> </w:t>
      </w:r>
      <w:proofErr w:type="spellStart"/>
      <w:r w:rsidR="003B795B">
        <w:rPr>
          <w:rFonts w:ascii="Times New Roman" w:eastAsia="Times New Roman" w:hAnsi="Times New Roman" w:cs="Times New Roman"/>
          <w:sz w:val="24"/>
          <w:szCs w:val="24"/>
          <w:shd w:val="clear" w:color="auto" w:fill="FFFFFF"/>
          <w:lang w:eastAsia="tr-TR"/>
        </w:rPr>
        <w:t>Bergamasco</w:t>
      </w:r>
      <w:proofErr w:type="spellEnd"/>
      <w:r w:rsidR="003B795B">
        <w:rPr>
          <w:rFonts w:ascii="Times New Roman" w:eastAsia="Times New Roman" w:hAnsi="Times New Roman" w:cs="Times New Roman"/>
          <w:sz w:val="24"/>
          <w:szCs w:val="24"/>
          <w:shd w:val="clear" w:color="auto" w:fill="FFFFFF"/>
          <w:lang w:eastAsia="tr-TR"/>
        </w:rPr>
        <w:t>, 2010</w:t>
      </w:r>
      <w:r w:rsidR="003B795B" w:rsidRPr="00073E47">
        <w:rPr>
          <w:rFonts w:ascii="Times New Roman" w:eastAsia="Times New Roman" w:hAnsi="Times New Roman" w:cs="Times New Roman"/>
          <w:sz w:val="24"/>
          <w:szCs w:val="24"/>
          <w:shd w:val="clear" w:color="auto" w:fill="FFFFFF"/>
          <w:lang w:eastAsia="tr-TR"/>
        </w:rPr>
        <w:t xml:space="preserve">; </w:t>
      </w:r>
      <w:proofErr w:type="spellStart"/>
      <w:r w:rsidR="003B795B" w:rsidRPr="00073E47">
        <w:rPr>
          <w:rFonts w:ascii="Times New Roman" w:eastAsia="Times New Roman" w:hAnsi="Times New Roman" w:cs="Times New Roman"/>
          <w:sz w:val="24"/>
          <w:szCs w:val="24"/>
          <w:shd w:val="clear" w:color="auto" w:fill="FFFFFF"/>
          <w:lang w:eastAsia="tr-TR"/>
        </w:rPr>
        <w:t>Çavas</w:t>
      </w:r>
      <w:proofErr w:type="spellEnd"/>
      <w:r w:rsidR="003B795B" w:rsidRPr="00073E47">
        <w:rPr>
          <w:rFonts w:ascii="Times New Roman" w:eastAsia="Times New Roman" w:hAnsi="Times New Roman" w:cs="Times New Roman"/>
          <w:sz w:val="24"/>
          <w:szCs w:val="24"/>
          <w:shd w:val="clear" w:color="auto" w:fill="FFFFFF"/>
          <w:lang w:eastAsia="tr-TR"/>
        </w:rPr>
        <w:t xml:space="preserve">, </w:t>
      </w:r>
      <w:proofErr w:type="spellStart"/>
      <w:r w:rsidR="003B795B" w:rsidRPr="00073E47">
        <w:rPr>
          <w:rFonts w:ascii="Times New Roman" w:eastAsia="Times New Roman" w:hAnsi="Times New Roman" w:cs="Times New Roman"/>
          <w:sz w:val="24"/>
          <w:szCs w:val="24"/>
          <w:shd w:val="clear" w:color="auto" w:fill="FFFFFF"/>
          <w:lang w:eastAsia="tr-TR"/>
        </w:rPr>
        <w:t>Çavas</w:t>
      </w:r>
      <w:proofErr w:type="spellEnd"/>
      <w:r w:rsidR="003B795B" w:rsidRPr="00073E47">
        <w:rPr>
          <w:rFonts w:ascii="Times New Roman" w:eastAsia="Times New Roman" w:hAnsi="Times New Roman" w:cs="Times New Roman"/>
          <w:sz w:val="24"/>
          <w:szCs w:val="24"/>
          <w:shd w:val="clear" w:color="auto" w:fill="FFFFFF"/>
          <w:lang w:eastAsia="tr-TR"/>
        </w:rPr>
        <w:t xml:space="preserve"> ve</w:t>
      </w:r>
      <w:r w:rsidR="001365F0" w:rsidRPr="00073E47">
        <w:rPr>
          <w:rFonts w:ascii="Times New Roman" w:eastAsia="Times New Roman" w:hAnsi="Times New Roman" w:cs="Times New Roman"/>
          <w:sz w:val="24"/>
          <w:szCs w:val="24"/>
          <w:shd w:val="clear" w:color="auto" w:fill="FFFFFF"/>
          <w:lang w:eastAsia="tr-TR"/>
        </w:rPr>
        <w:t xml:space="preserve"> Can, 2004;</w:t>
      </w:r>
      <w:r w:rsidR="001365F0" w:rsidRPr="005D0EE1">
        <w:rPr>
          <w:rFonts w:ascii="Times New Roman" w:eastAsia="Times New Roman" w:hAnsi="Times New Roman" w:cs="Times New Roman"/>
          <w:sz w:val="24"/>
          <w:szCs w:val="24"/>
          <w:shd w:val="clear" w:color="auto" w:fill="FFFFFF"/>
          <w:lang w:eastAsia="tr-TR"/>
        </w:rPr>
        <w:t xml:space="preserve"> </w:t>
      </w:r>
      <w:proofErr w:type="spellStart"/>
      <w:r w:rsidR="001365F0" w:rsidRPr="005D0EE1">
        <w:rPr>
          <w:rFonts w:ascii="Times New Roman" w:eastAsia="Times New Roman" w:hAnsi="Times New Roman" w:cs="Times New Roman"/>
          <w:sz w:val="24"/>
          <w:szCs w:val="24"/>
          <w:shd w:val="clear" w:color="auto" w:fill="FFFFFF"/>
          <w:lang w:eastAsia="tr-TR"/>
        </w:rPr>
        <w:t>Rheingold</w:t>
      </w:r>
      <w:proofErr w:type="spellEnd"/>
      <w:r w:rsidR="001365F0" w:rsidRPr="005D0EE1">
        <w:rPr>
          <w:rFonts w:ascii="Times New Roman" w:eastAsia="Times New Roman" w:hAnsi="Times New Roman" w:cs="Times New Roman"/>
          <w:sz w:val="24"/>
          <w:szCs w:val="24"/>
          <w:shd w:val="clear" w:color="auto" w:fill="FFFFFF"/>
          <w:lang w:eastAsia="tr-TR"/>
        </w:rPr>
        <w:t>, 1991).</w:t>
      </w:r>
      <w:r w:rsidR="00402AEC"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 xml:space="preserve">Bu tanımlarda ortaya çıkan en önemli nokta </w:t>
      </w:r>
      <w:r>
        <w:rPr>
          <w:rFonts w:ascii="Times New Roman" w:eastAsia="Times New Roman" w:hAnsi="Times New Roman" w:cs="Times New Roman"/>
          <w:sz w:val="24"/>
          <w:szCs w:val="24"/>
          <w:shd w:val="clear" w:color="auto" w:fill="FFFFFF"/>
          <w:lang w:eastAsia="tr-TR"/>
        </w:rPr>
        <w:t>SG</w:t>
      </w:r>
      <w:r w:rsidRPr="005D0EE1">
        <w:rPr>
          <w:rFonts w:ascii="Times New Roman" w:eastAsia="Times New Roman" w:hAnsi="Times New Roman" w:cs="Times New Roman"/>
          <w:sz w:val="24"/>
          <w:szCs w:val="24"/>
          <w:shd w:val="clear" w:color="auto" w:fill="FFFFFF"/>
          <w:lang w:eastAsia="tr-TR"/>
        </w:rPr>
        <w:t xml:space="preserve"> teknolojilerinin elektronik ortamlarda ve üç boyutlu (3B) olarak üretilen nesnelerin kullanıcılarına gerçek bir ortamda bulunma hissi yaşatmak olduğu söylenebilir.</w:t>
      </w:r>
    </w:p>
    <w:p w14:paraId="1FF597F2" w14:textId="40C7E914" w:rsidR="00D24D9E" w:rsidRPr="005D0EE1" w:rsidRDefault="008D093F" w:rsidP="0096534B">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SG</w:t>
      </w:r>
      <w:r w:rsidRPr="005D0EE1">
        <w:rPr>
          <w:rFonts w:ascii="Times New Roman" w:eastAsia="Times New Roman" w:hAnsi="Times New Roman" w:cs="Times New Roman"/>
          <w:sz w:val="24"/>
          <w:szCs w:val="24"/>
          <w:shd w:val="clear" w:color="auto" w:fill="FFFFFF"/>
          <w:lang w:eastAsia="tr-TR"/>
        </w:rPr>
        <w:t xml:space="preserve"> </w:t>
      </w:r>
      <w:r w:rsidR="00402AEC" w:rsidRPr="005D0EE1">
        <w:rPr>
          <w:rFonts w:ascii="Times New Roman" w:eastAsia="Times New Roman" w:hAnsi="Times New Roman" w:cs="Times New Roman"/>
          <w:sz w:val="24"/>
          <w:szCs w:val="24"/>
          <w:shd w:val="clear" w:color="auto" w:fill="FFFFFF"/>
          <w:lang w:eastAsia="tr-TR"/>
        </w:rPr>
        <w:t xml:space="preserve">teknolojileri günümüzde birçok alanda etkili bir şekilde kullanılmaktadır. Özellikle sağlık, </w:t>
      </w:r>
      <w:r w:rsidR="00104C31" w:rsidRPr="005D0EE1">
        <w:rPr>
          <w:rFonts w:ascii="Times New Roman" w:eastAsia="Times New Roman" w:hAnsi="Times New Roman" w:cs="Times New Roman"/>
          <w:sz w:val="24"/>
          <w:szCs w:val="24"/>
          <w:shd w:val="clear" w:color="auto" w:fill="FFFFFF"/>
          <w:lang w:eastAsia="tr-TR"/>
        </w:rPr>
        <w:t>askeri, eğitim ve</w:t>
      </w:r>
      <w:r w:rsidR="00402AEC" w:rsidRPr="005D0EE1">
        <w:rPr>
          <w:rFonts w:ascii="Times New Roman" w:eastAsia="Times New Roman" w:hAnsi="Times New Roman" w:cs="Times New Roman"/>
          <w:sz w:val="24"/>
          <w:szCs w:val="24"/>
          <w:shd w:val="clear" w:color="auto" w:fill="FFFFFF"/>
          <w:lang w:eastAsia="tr-TR"/>
        </w:rPr>
        <w:t xml:space="preserve"> eğlence gibi başat sektörlerde</w:t>
      </w:r>
      <w:r w:rsidR="00CE1E61" w:rsidRPr="005D0EE1">
        <w:rPr>
          <w:rFonts w:ascii="Times New Roman" w:eastAsia="Times New Roman" w:hAnsi="Times New Roman" w:cs="Times New Roman"/>
          <w:sz w:val="24"/>
          <w:szCs w:val="24"/>
          <w:shd w:val="clear" w:color="auto" w:fill="FFFFFF"/>
          <w:lang w:eastAsia="tr-TR"/>
        </w:rPr>
        <w:t xml:space="preserve"> (Civelek-Oruç</w:t>
      </w:r>
      <w:r w:rsidR="003B55A6">
        <w:rPr>
          <w:rFonts w:ascii="Times New Roman" w:eastAsia="Times New Roman" w:hAnsi="Times New Roman" w:cs="Times New Roman"/>
          <w:sz w:val="24"/>
          <w:szCs w:val="24"/>
          <w:shd w:val="clear" w:color="auto" w:fill="FFFFFF"/>
          <w:lang w:eastAsia="tr-TR"/>
        </w:rPr>
        <w:t>, Yıldırım, İmamoğlu, Demirel ve Bilgin</w:t>
      </w:r>
      <w:r w:rsidR="00CE1E61" w:rsidRPr="005D0EE1">
        <w:rPr>
          <w:rFonts w:ascii="Times New Roman" w:eastAsia="Times New Roman" w:hAnsi="Times New Roman" w:cs="Times New Roman"/>
          <w:sz w:val="24"/>
          <w:szCs w:val="24"/>
          <w:shd w:val="clear" w:color="auto" w:fill="FFFFFF"/>
          <w:lang w:eastAsia="tr-TR"/>
        </w:rPr>
        <w:t>, 2017; Kayabaşı, 2005) olmak üzere</w:t>
      </w:r>
      <w:r w:rsidR="00402AEC" w:rsidRPr="005D0EE1">
        <w:rPr>
          <w:rFonts w:ascii="Times New Roman" w:eastAsia="Times New Roman" w:hAnsi="Times New Roman" w:cs="Times New Roman"/>
          <w:sz w:val="24"/>
          <w:szCs w:val="24"/>
          <w:shd w:val="clear" w:color="auto" w:fill="FFFFFF"/>
          <w:lang w:eastAsia="tr-TR"/>
        </w:rPr>
        <w:t xml:space="preserve"> </w:t>
      </w:r>
      <w:r w:rsidR="000C1619">
        <w:rPr>
          <w:rFonts w:ascii="Times New Roman" w:eastAsia="Times New Roman" w:hAnsi="Times New Roman" w:cs="Times New Roman"/>
          <w:sz w:val="24"/>
          <w:szCs w:val="24"/>
          <w:shd w:val="clear" w:color="auto" w:fill="FFFFFF"/>
          <w:lang w:eastAsia="tr-TR"/>
        </w:rPr>
        <w:t>SG</w:t>
      </w:r>
      <w:r w:rsidR="000C1619" w:rsidRPr="005D0EE1">
        <w:rPr>
          <w:rFonts w:ascii="Times New Roman" w:eastAsia="Times New Roman" w:hAnsi="Times New Roman" w:cs="Times New Roman"/>
          <w:sz w:val="24"/>
          <w:szCs w:val="24"/>
          <w:shd w:val="clear" w:color="auto" w:fill="FFFFFF"/>
          <w:lang w:eastAsia="tr-TR"/>
        </w:rPr>
        <w:t xml:space="preserve"> </w:t>
      </w:r>
      <w:r w:rsidR="00402AEC" w:rsidRPr="005D0EE1">
        <w:rPr>
          <w:rFonts w:ascii="Times New Roman" w:eastAsia="Times New Roman" w:hAnsi="Times New Roman" w:cs="Times New Roman"/>
          <w:sz w:val="24"/>
          <w:szCs w:val="24"/>
          <w:shd w:val="clear" w:color="auto" w:fill="FFFFFF"/>
          <w:lang w:eastAsia="tr-TR"/>
        </w:rPr>
        <w:t xml:space="preserve">teknolojileri kendilerine </w:t>
      </w:r>
      <w:r w:rsidR="001F7113" w:rsidRPr="005D0EE1">
        <w:rPr>
          <w:rFonts w:ascii="Times New Roman" w:eastAsia="Times New Roman" w:hAnsi="Times New Roman" w:cs="Times New Roman"/>
          <w:sz w:val="24"/>
          <w:szCs w:val="24"/>
          <w:shd w:val="clear" w:color="auto" w:fill="FFFFFF"/>
          <w:lang w:eastAsia="tr-TR"/>
        </w:rPr>
        <w:t>turizm, üretim, e-ticaret</w:t>
      </w:r>
      <w:r w:rsidR="00CE1E61" w:rsidRPr="005D0EE1">
        <w:rPr>
          <w:rFonts w:ascii="Times New Roman" w:eastAsia="Times New Roman" w:hAnsi="Times New Roman" w:cs="Times New Roman"/>
          <w:sz w:val="24"/>
          <w:szCs w:val="24"/>
          <w:shd w:val="clear" w:color="auto" w:fill="FFFFFF"/>
          <w:lang w:eastAsia="tr-TR"/>
        </w:rPr>
        <w:t xml:space="preserve"> ve</w:t>
      </w:r>
      <w:r w:rsidR="001F7113" w:rsidRPr="005D0EE1">
        <w:rPr>
          <w:rFonts w:ascii="Times New Roman" w:eastAsia="Times New Roman" w:hAnsi="Times New Roman" w:cs="Times New Roman"/>
          <w:sz w:val="24"/>
          <w:szCs w:val="24"/>
          <w:shd w:val="clear" w:color="auto" w:fill="FFFFFF"/>
          <w:lang w:eastAsia="tr-TR"/>
        </w:rPr>
        <w:t xml:space="preserve"> yapılaşma</w:t>
      </w:r>
      <w:r w:rsidR="00CE1E61" w:rsidRPr="005D0EE1">
        <w:rPr>
          <w:rFonts w:ascii="Times New Roman" w:eastAsia="Times New Roman" w:hAnsi="Times New Roman" w:cs="Times New Roman"/>
          <w:sz w:val="24"/>
          <w:szCs w:val="24"/>
          <w:shd w:val="clear" w:color="auto" w:fill="FFFFFF"/>
          <w:lang w:eastAsia="tr-TR"/>
        </w:rPr>
        <w:t xml:space="preserve"> gibi sektörlerde</w:t>
      </w:r>
      <w:r w:rsidR="001F7113" w:rsidRPr="005D0EE1">
        <w:rPr>
          <w:rFonts w:ascii="Times New Roman" w:eastAsia="Times New Roman" w:hAnsi="Times New Roman" w:cs="Times New Roman"/>
          <w:sz w:val="24"/>
          <w:szCs w:val="24"/>
          <w:shd w:val="clear" w:color="auto" w:fill="FFFFFF"/>
          <w:lang w:eastAsia="tr-TR"/>
        </w:rPr>
        <w:t xml:space="preserve"> </w:t>
      </w:r>
      <w:r w:rsidR="00CE1E61" w:rsidRPr="005D0EE1">
        <w:rPr>
          <w:rFonts w:ascii="Times New Roman" w:eastAsia="Times New Roman" w:hAnsi="Times New Roman" w:cs="Times New Roman"/>
          <w:sz w:val="24"/>
          <w:szCs w:val="24"/>
          <w:shd w:val="clear" w:color="auto" w:fill="FFFFFF"/>
          <w:lang w:eastAsia="tr-TR"/>
        </w:rPr>
        <w:t xml:space="preserve">geniş uygulama alanları bulmaktadır </w:t>
      </w:r>
      <w:r w:rsidR="001F7113" w:rsidRPr="005D0EE1">
        <w:rPr>
          <w:rFonts w:ascii="Times New Roman" w:eastAsia="Times New Roman" w:hAnsi="Times New Roman" w:cs="Times New Roman"/>
          <w:sz w:val="24"/>
          <w:szCs w:val="24"/>
          <w:shd w:val="clear" w:color="auto" w:fill="FFFFFF"/>
          <w:lang w:eastAsia="tr-TR"/>
        </w:rPr>
        <w:t>(Başaran, 2010). Buna ek olarak</w:t>
      </w:r>
      <w:r w:rsidR="00D24D9E" w:rsidRPr="005D0EE1">
        <w:rPr>
          <w:rFonts w:ascii="Times New Roman" w:eastAsia="Times New Roman" w:hAnsi="Times New Roman" w:cs="Times New Roman"/>
          <w:sz w:val="24"/>
          <w:szCs w:val="24"/>
          <w:shd w:val="clear" w:color="auto" w:fill="FFFFFF"/>
          <w:lang w:eastAsia="tr-TR"/>
        </w:rPr>
        <w:t xml:space="preserve"> </w:t>
      </w:r>
      <w:proofErr w:type="spellStart"/>
      <w:r w:rsidR="00D24D9E" w:rsidRPr="005D0EE1">
        <w:rPr>
          <w:rFonts w:ascii="Times New Roman" w:eastAsia="Times New Roman" w:hAnsi="Times New Roman" w:cs="Times New Roman"/>
          <w:sz w:val="24"/>
          <w:szCs w:val="24"/>
          <w:shd w:val="clear" w:color="auto" w:fill="FFFFFF"/>
          <w:lang w:eastAsia="tr-TR"/>
        </w:rPr>
        <w:t>Çavas</w:t>
      </w:r>
      <w:proofErr w:type="spellEnd"/>
      <w:r w:rsidR="003B55A6">
        <w:rPr>
          <w:rFonts w:ascii="Times New Roman" w:eastAsia="Times New Roman" w:hAnsi="Times New Roman" w:cs="Times New Roman"/>
          <w:sz w:val="24"/>
          <w:szCs w:val="24"/>
          <w:shd w:val="clear" w:color="auto" w:fill="FFFFFF"/>
          <w:lang w:eastAsia="tr-TR"/>
        </w:rPr>
        <w:t xml:space="preserve"> ve </w:t>
      </w:r>
      <w:proofErr w:type="spellStart"/>
      <w:r w:rsidR="003B55A6">
        <w:rPr>
          <w:rFonts w:ascii="Times New Roman" w:eastAsia="Times New Roman" w:hAnsi="Times New Roman" w:cs="Times New Roman"/>
          <w:sz w:val="24"/>
          <w:szCs w:val="24"/>
          <w:shd w:val="clear" w:color="auto" w:fill="FFFFFF"/>
          <w:lang w:eastAsia="tr-TR"/>
        </w:rPr>
        <w:t>diğ</w:t>
      </w:r>
      <w:proofErr w:type="spellEnd"/>
      <w:r w:rsidR="003B55A6">
        <w:rPr>
          <w:rFonts w:ascii="Times New Roman" w:eastAsia="Times New Roman" w:hAnsi="Times New Roman" w:cs="Times New Roman"/>
          <w:sz w:val="24"/>
          <w:szCs w:val="24"/>
          <w:shd w:val="clear" w:color="auto" w:fill="FFFFFF"/>
          <w:lang w:eastAsia="tr-TR"/>
        </w:rPr>
        <w:t>.</w:t>
      </w:r>
      <w:r w:rsidR="00D24D9E" w:rsidRPr="005D0EE1">
        <w:rPr>
          <w:rFonts w:ascii="Times New Roman" w:eastAsia="Times New Roman" w:hAnsi="Times New Roman" w:cs="Times New Roman"/>
          <w:sz w:val="24"/>
          <w:szCs w:val="24"/>
          <w:shd w:val="clear" w:color="auto" w:fill="FFFFFF"/>
          <w:lang w:eastAsia="tr-TR"/>
        </w:rPr>
        <w:t xml:space="preserve"> </w:t>
      </w:r>
      <w:r w:rsidR="001F7113" w:rsidRPr="005D0EE1">
        <w:rPr>
          <w:rFonts w:ascii="Times New Roman" w:eastAsia="Times New Roman" w:hAnsi="Times New Roman" w:cs="Times New Roman"/>
          <w:sz w:val="24"/>
          <w:szCs w:val="24"/>
          <w:shd w:val="clear" w:color="auto" w:fill="FFFFFF"/>
          <w:lang w:eastAsia="tr-TR"/>
        </w:rPr>
        <w:t>(</w:t>
      </w:r>
      <w:r w:rsidR="00D24D9E" w:rsidRPr="005D0EE1">
        <w:rPr>
          <w:rFonts w:ascii="Times New Roman" w:eastAsia="Times New Roman" w:hAnsi="Times New Roman" w:cs="Times New Roman"/>
          <w:sz w:val="24"/>
          <w:szCs w:val="24"/>
          <w:shd w:val="clear" w:color="auto" w:fill="FFFFFF"/>
          <w:lang w:eastAsia="tr-TR"/>
        </w:rPr>
        <w:t>2004)</w:t>
      </w:r>
      <w:r w:rsidR="001F7113" w:rsidRPr="005D0EE1">
        <w:rPr>
          <w:rFonts w:ascii="Times New Roman" w:eastAsia="Times New Roman" w:hAnsi="Times New Roman" w:cs="Times New Roman"/>
          <w:sz w:val="24"/>
          <w:szCs w:val="24"/>
          <w:shd w:val="clear" w:color="auto" w:fill="FFFFFF"/>
          <w:lang w:eastAsia="tr-TR"/>
        </w:rPr>
        <w:t xml:space="preserve"> ise eğitim alanında </w:t>
      </w:r>
      <w:r w:rsidR="000C1619">
        <w:rPr>
          <w:rFonts w:ascii="Times New Roman" w:eastAsia="Times New Roman" w:hAnsi="Times New Roman" w:cs="Times New Roman"/>
          <w:sz w:val="24"/>
          <w:szCs w:val="24"/>
          <w:shd w:val="clear" w:color="auto" w:fill="FFFFFF"/>
          <w:lang w:eastAsia="tr-TR"/>
        </w:rPr>
        <w:t>SG</w:t>
      </w:r>
      <w:r w:rsidR="000C1619" w:rsidRPr="005D0EE1">
        <w:rPr>
          <w:rFonts w:ascii="Times New Roman" w:eastAsia="Times New Roman" w:hAnsi="Times New Roman" w:cs="Times New Roman"/>
          <w:sz w:val="24"/>
          <w:szCs w:val="24"/>
          <w:shd w:val="clear" w:color="auto" w:fill="FFFFFF"/>
          <w:lang w:eastAsia="tr-TR"/>
        </w:rPr>
        <w:t xml:space="preserve"> </w:t>
      </w:r>
      <w:r w:rsidR="001F7113" w:rsidRPr="005D0EE1">
        <w:rPr>
          <w:rFonts w:ascii="Times New Roman" w:eastAsia="Times New Roman" w:hAnsi="Times New Roman" w:cs="Times New Roman"/>
          <w:sz w:val="24"/>
          <w:szCs w:val="24"/>
          <w:shd w:val="clear" w:color="auto" w:fill="FFFFFF"/>
          <w:lang w:eastAsia="tr-TR"/>
        </w:rPr>
        <w:t xml:space="preserve">uygulamalarının özel eğitim, mimarlık, tarih – coğrafya, fen – matematik, tıp eğitimi ve askeri – havayolu endüstrisinde de etkin bir şekilde kullanılabileceğini belirtmektedir. </w:t>
      </w:r>
    </w:p>
    <w:p w14:paraId="2AD7710D" w14:textId="5478E6E8" w:rsidR="0028644E" w:rsidRDefault="000C1619" w:rsidP="0096534B">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E</w:t>
      </w:r>
      <w:r w:rsidR="00CE1E61" w:rsidRPr="005D0EE1">
        <w:rPr>
          <w:rFonts w:ascii="Times New Roman" w:eastAsia="Times New Roman" w:hAnsi="Times New Roman" w:cs="Times New Roman"/>
          <w:sz w:val="24"/>
          <w:szCs w:val="24"/>
          <w:shd w:val="clear" w:color="auto" w:fill="FFFFFF"/>
          <w:lang w:eastAsia="tr-TR"/>
        </w:rPr>
        <w:t xml:space="preserve">ğitim ortamlarında da </w:t>
      </w:r>
      <w:r>
        <w:rPr>
          <w:rFonts w:ascii="Times New Roman" w:eastAsia="Times New Roman" w:hAnsi="Times New Roman" w:cs="Times New Roman"/>
          <w:sz w:val="24"/>
          <w:szCs w:val="24"/>
          <w:shd w:val="clear" w:color="auto" w:fill="FFFFFF"/>
          <w:lang w:eastAsia="tr-TR"/>
        </w:rPr>
        <w:t>ö</w:t>
      </w:r>
      <w:r w:rsidR="00CE1E61" w:rsidRPr="005D0EE1">
        <w:rPr>
          <w:rFonts w:ascii="Times New Roman" w:eastAsia="Times New Roman" w:hAnsi="Times New Roman" w:cs="Times New Roman"/>
          <w:sz w:val="24"/>
          <w:szCs w:val="24"/>
          <w:shd w:val="clear" w:color="auto" w:fill="FFFFFF"/>
          <w:lang w:eastAsia="tr-TR"/>
        </w:rPr>
        <w:t>ğrenmeyi gerçekleştirme</w:t>
      </w:r>
      <w:r w:rsidR="00F27FE7" w:rsidRPr="005D0EE1">
        <w:rPr>
          <w:rFonts w:ascii="Times New Roman" w:eastAsia="Times New Roman" w:hAnsi="Times New Roman" w:cs="Times New Roman"/>
          <w:sz w:val="24"/>
          <w:szCs w:val="24"/>
          <w:shd w:val="clear" w:color="auto" w:fill="FFFFFF"/>
          <w:lang w:eastAsia="tr-TR"/>
        </w:rPr>
        <w:t>,</w:t>
      </w:r>
      <w:r w:rsidR="00CE1E61" w:rsidRPr="005D0EE1">
        <w:rPr>
          <w:rFonts w:ascii="Times New Roman" w:eastAsia="Times New Roman" w:hAnsi="Times New Roman" w:cs="Times New Roman"/>
          <w:sz w:val="24"/>
          <w:szCs w:val="24"/>
          <w:shd w:val="clear" w:color="auto" w:fill="FFFFFF"/>
          <w:lang w:eastAsia="tr-TR"/>
        </w:rPr>
        <w:t xml:space="preserve"> pekiştirme</w:t>
      </w:r>
      <w:r w:rsidR="00F27FE7" w:rsidRPr="005D0EE1">
        <w:rPr>
          <w:rFonts w:ascii="Times New Roman" w:eastAsia="Times New Roman" w:hAnsi="Times New Roman" w:cs="Times New Roman"/>
          <w:sz w:val="24"/>
          <w:szCs w:val="24"/>
          <w:shd w:val="clear" w:color="auto" w:fill="FFFFFF"/>
          <w:lang w:eastAsia="tr-TR"/>
        </w:rPr>
        <w:t xml:space="preserve"> veya kullanıcı anlayışlarını ortaya çıkarmayı hedefleyen </w:t>
      </w:r>
      <w:r w:rsidR="00CE1E61" w:rsidRPr="005D0EE1">
        <w:rPr>
          <w:rFonts w:ascii="Times New Roman" w:eastAsia="Times New Roman" w:hAnsi="Times New Roman" w:cs="Times New Roman"/>
          <w:sz w:val="24"/>
          <w:szCs w:val="24"/>
          <w:shd w:val="clear" w:color="auto" w:fill="FFFFFF"/>
          <w:lang w:eastAsia="tr-TR"/>
        </w:rPr>
        <w:t xml:space="preserve">uygulamaları </w:t>
      </w:r>
      <w:r w:rsidR="00F27FE7" w:rsidRPr="005D0EE1">
        <w:rPr>
          <w:rFonts w:ascii="Times New Roman" w:eastAsia="Times New Roman" w:hAnsi="Times New Roman" w:cs="Times New Roman"/>
          <w:sz w:val="24"/>
          <w:szCs w:val="24"/>
          <w:shd w:val="clear" w:color="auto" w:fill="FFFFFF"/>
          <w:lang w:eastAsia="tr-TR"/>
        </w:rPr>
        <w:t xml:space="preserve">içeren </w:t>
      </w:r>
      <w:r>
        <w:rPr>
          <w:rFonts w:ascii="Times New Roman" w:eastAsia="Times New Roman" w:hAnsi="Times New Roman" w:cs="Times New Roman"/>
          <w:sz w:val="24"/>
          <w:szCs w:val="24"/>
          <w:shd w:val="clear" w:color="auto" w:fill="FFFFFF"/>
          <w:lang w:eastAsia="tr-TR"/>
        </w:rPr>
        <w:t>SG</w:t>
      </w:r>
      <w:r w:rsidRPr="005D0EE1">
        <w:rPr>
          <w:rFonts w:ascii="Times New Roman" w:eastAsia="Times New Roman" w:hAnsi="Times New Roman" w:cs="Times New Roman"/>
          <w:sz w:val="24"/>
          <w:szCs w:val="24"/>
          <w:shd w:val="clear" w:color="auto" w:fill="FFFFFF"/>
          <w:lang w:eastAsia="tr-TR"/>
        </w:rPr>
        <w:t xml:space="preserve"> </w:t>
      </w:r>
      <w:r w:rsidR="003E5A80" w:rsidRPr="005D0EE1">
        <w:rPr>
          <w:rFonts w:ascii="Times New Roman" w:eastAsia="Times New Roman" w:hAnsi="Times New Roman" w:cs="Times New Roman"/>
          <w:sz w:val="24"/>
          <w:szCs w:val="24"/>
          <w:shd w:val="clear" w:color="auto" w:fill="FFFFFF"/>
          <w:lang w:eastAsia="tr-TR"/>
        </w:rPr>
        <w:t>teknolojilerinin öğrenme ortamlarında da etkisin</w:t>
      </w:r>
      <w:r w:rsidR="006D52AB" w:rsidRPr="005D0EE1">
        <w:rPr>
          <w:rFonts w:ascii="Times New Roman" w:eastAsia="Times New Roman" w:hAnsi="Times New Roman" w:cs="Times New Roman"/>
          <w:sz w:val="24"/>
          <w:szCs w:val="24"/>
          <w:shd w:val="clear" w:color="auto" w:fill="FFFFFF"/>
          <w:lang w:eastAsia="tr-TR"/>
        </w:rPr>
        <w:t>i belirl</w:t>
      </w:r>
      <w:r w:rsidR="003E5A80" w:rsidRPr="005D0EE1">
        <w:rPr>
          <w:rFonts w:ascii="Times New Roman" w:eastAsia="Times New Roman" w:hAnsi="Times New Roman" w:cs="Times New Roman"/>
          <w:sz w:val="24"/>
          <w:szCs w:val="24"/>
          <w:shd w:val="clear" w:color="auto" w:fill="FFFFFF"/>
          <w:lang w:eastAsia="tr-TR"/>
        </w:rPr>
        <w:t>e</w:t>
      </w:r>
      <w:r w:rsidR="006D52AB" w:rsidRPr="005D0EE1">
        <w:rPr>
          <w:rFonts w:ascii="Times New Roman" w:eastAsia="Times New Roman" w:hAnsi="Times New Roman" w:cs="Times New Roman"/>
          <w:sz w:val="24"/>
          <w:szCs w:val="24"/>
          <w:shd w:val="clear" w:color="auto" w:fill="FFFFFF"/>
          <w:lang w:eastAsia="tr-TR"/>
        </w:rPr>
        <w:t>meye</w:t>
      </w:r>
      <w:r w:rsidR="003E5A80" w:rsidRPr="005D0EE1">
        <w:rPr>
          <w:rFonts w:ascii="Times New Roman" w:eastAsia="Times New Roman" w:hAnsi="Times New Roman" w:cs="Times New Roman"/>
          <w:sz w:val="24"/>
          <w:szCs w:val="24"/>
          <w:shd w:val="clear" w:color="auto" w:fill="FFFFFF"/>
          <w:lang w:eastAsia="tr-TR"/>
        </w:rPr>
        <w:t xml:space="preserve"> yönelik </w:t>
      </w:r>
      <w:proofErr w:type="spellStart"/>
      <w:r w:rsidR="003E5A80" w:rsidRPr="005D0EE1">
        <w:rPr>
          <w:rFonts w:ascii="Times New Roman" w:eastAsia="Times New Roman" w:hAnsi="Times New Roman" w:cs="Times New Roman"/>
          <w:sz w:val="24"/>
          <w:szCs w:val="24"/>
          <w:shd w:val="clear" w:color="auto" w:fill="FFFFFF"/>
          <w:lang w:eastAsia="tr-TR"/>
        </w:rPr>
        <w:t>alanyazında</w:t>
      </w:r>
      <w:proofErr w:type="spellEnd"/>
      <w:r w:rsidR="003E5A80" w:rsidRPr="005D0EE1">
        <w:rPr>
          <w:rFonts w:ascii="Times New Roman" w:eastAsia="Times New Roman" w:hAnsi="Times New Roman" w:cs="Times New Roman"/>
          <w:sz w:val="24"/>
          <w:szCs w:val="24"/>
          <w:shd w:val="clear" w:color="auto" w:fill="FFFFFF"/>
          <w:lang w:eastAsia="tr-TR"/>
        </w:rPr>
        <w:t xml:space="preserve"> birçok araştırmanın yapıldığı görülmektedir</w:t>
      </w:r>
      <w:r>
        <w:rPr>
          <w:rFonts w:ascii="Times New Roman" w:eastAsia="Times New Roman" w:hAnsi="Times New Roman" w:cs="Times New Roman"/>
          <w:sz w:val="24"/>
          <w:szCs w:val="24"/>
          <w:shd w:val="clear" w:color="auto" w:fill="FFFFFF"/>
          <w:lang w:eastAsia="tr-TR"/>
        </w:rPr>
        <w:t xml:space="preserve"> (</w:t>
      </w:r>
      <w:proofErr w:type="spellStart"/>
      <w:r w:rsidR="006A117B">
        <w:rPr>
          <w:rFonts w:ascii="Times New Roman" w:eastAsia="Times New Roman" w:hAnsi="Times New Roman" w:cs="Times New Roman"/>
          <w:sz w:val="24"/>
          <w:szCs w:val="24"/>
          <w:shd w:val="clear" w:color="auto" w:fill="FFFFFF"/>
          <w:lang w:eastAsia="tr-TR"/>
        </w:rPr>
        <w:t>Tilhou</w:t>
      </w:r>
      <w:proofErr w:type="spellEnd"/>
      <w:r w:rsidR="006A117B">
        <w:rPr>
          <w:rFonts w:ascii="Times New Roman" w:eastAsia="Times New Roman" w:hAnsi="Times New Roman" w:cs="Times New Roman"/>
          <w:sz w:val="24"/>
          <w:szCs w:val="24"/>
          <w:shd w:val="clear" w:color="auto" w:fill="FFFFFF"/>
          <w:lang w:eastAsia="tr-TR"/>
        </w:rPr>
        <w:t xml:space="preserve">, Taylor ve </w:t>
      </w:r>
      <w:proofErr w:type="spellStart"/>
      <w:r w:rsidR="006A117B">
        <w:rPr>
          <w:rFonts w:ascii="Times New Roman" w:eastAsia="Times New Roman" w:hAnsi="Times New Roman" w:cs="Times New Roman"/>
          <w:sz w:val="24"/>
          <w:szCs w:val="24"/>
          <w:shd w:val="clear" w:color="auto" w:fill="FFFFFF"/>
          <w:lang w:eastAsia="tr-TR"/>
        </w:rPr>
        <w:t>Crompton</w:t>
      </w:r>
      <w:proofErr w:type="spellEnd"/>
      <w:r w:rsidR="006A117B">
        <w:rPr>
          <w:rFonts w:ascii="Times New Roman" w:eastAsia="Times New Roman" w:hAnsi="Times New Roman" w:cs="Times New Roman"/>
          <w:sz w:val="24"/>
          <w:szCs w:val="24"/>
          <w:shd w:val="clear" w:color="auto" w:fill="FFFFFF"/>
          <w:lang w:eastAsia="tr-TR"/>
        </w:rPr>
        <w:t xml:space="preserve">, 2020; </w:t>
      </w:r>
      <w:proofErr w:type="spellStart"/>
      <w:r w:rsidR="006A117B">
        <w:rPr>
          <w:rFonts w:ascii="Times New Roman" w:eastAsia="Times New Roman" w:hAnsi="Times New Roman" w:cs="Times New Roman"/>
          <w:sz w:val="24"/>
          <w:szCs w:val="24"/>
          <w:shd w:val="clear" w:color="auto" w:fill="FFFFFF"/>
          <w:lang w:eastAsia="tr-TR"/>
        </w:rPr>
        <w:t>Vesisenaho</w:t>
      </w:r>
      <w:proofErr w:type="spellEnd"/>
      <w:r w:rsidR="006A117B">
        <w:rPr>
          <w:rFonts w:ascii="Times New Roman" w:eastAsia="Times New Roman" w:hAnsi="Times New Roman" w:cs="Times New Roman"/>
          <w:sz w:val="24"/>
          <w:szCs w:val="24"/>
          <w:shd w:val="clear" w:color="auto" w:fill="FFFFFF"/>
          <w:lang w:eastAsia="tr-TR"/>
        </w:rPr>
        <w:t xml:space="preserve"> ve </w:t>
      </w:r>
      <w:proofErr w:type="spellStart"/>
      <w:r w:rsidR="006A117B">
        <w:rPr>
          <w:rFonts w:ascii="Times New Roman" w:eastAsia="Times New Roman" w:hAnsi="Times New Roman" w:cs="Times New Roman"/>
          <w:sz w:val="24"/>
          <w:szCs w:val="24"/>
          <w:shd w:val="clear" w:color="auto" w:fill="FFFFFF"/>
          <w:lang w:eastAsia="tr-TR"/>
        </w:rPr>
        <w:t>diğ</w:t>
      </w:r>
      <w:proofErr w:type="spellEnd"/>
      <w:proofErr w:type="gramStart"/>
      <w:r w:rsidR="006A117B">
        <w:rPr>
          <w:rFonts w:ascii="Times New Roman" w:eastAsia="Times New Roman" w:hAnsi="Times New Roman" w:cs="Times New Roman"/>
          <w:sz w:val="24"/>
          <w:szCs w:val="24"/>
          <w:shd w:val="clear" w:color="auto" w:fill="FFFFFF"/>
          <w:lang w:eastAsia="tr-TR"/>
        </w:rPr>
        <w:t>.,</w:t>
      </w:r>
      <w:proofErr w:type="gramEnd"/>
      <w:r w:rsidR="006A117B">
        <w:rPr>
          <w:rFonts w:ascii="Times New Roman" w:eastAsia="Times New Roman" w:hAnsi="Times New Roman" w:cs="Times New Roman"/>
          <w:sz w:val="24"/>
          <w:szCs w:val="24"/>
          <w:shd w:val="clear" w:color="auto" w:fill="FFFFFF"/>
          <w:lang w:eastAsia="tr-TR"/>
        </w:rPr>
        <w:t xml:space="preserve"> 2019</w:t>
      </w:r>
      <w:r>
        <w:rPr>
          <w:rFonts w:ascii="Times New Roman" w:eastAsia="Times New Roman" w:hAnsi="Times New Roman" w:cs="Times New Roman"/>
          <w:sz w:val="24"/>
          <w:szCs w:val="24"/>
          <w:shd w:val="clear" w:color="auto" w:fill="FFFFFF"/>
          <w:lang w:eastAsia="tr-TR"/>
        </w:rPr>
        <w:t>)</w:t>
      </w:r>
      <w:r w:rsidR="003E5A80" w:rsidRPr="005D0EE1">
        <w:rPr>
          <w:rFonts w:ascii="Times New Roman" w:eastAsia="Times New Roman" w:hAnsi="Times New Roman" w:cs="Times New Roman"/>
          <w:sz w:val="24"/>
          <w:szCs w:val="24"/>
          <w:shd w:val="clear" w:color="auto" w:fill="FFFFFF"/>
          <w:lang w:eastAsia="tr-TR"/>
        </w:rPr>
        <w:t xml:space="preserve">. </w:t>
      </w:r>
      <w:r w:rsidR="006D52AB" w:rsidRPr="005D0EE1">
        <w:rPr>
          <w:rFonts w:ascii="Times New Roman" w:eastAsia="Times New Roman" w:hAnsi="Times New Roman" w:cs="Times New Roman"/>
          <w:sz w:val="24"/>
          <w:szCs w:val="24"/>
          <w:shd w:val="clear" w:color="auto" w:fill="FFFFFF"/>
          <w:lang w:eastAsia="tr-TR"/>
        </w:rPr>
        <w:t xml:space="preserve">Bu araştırmalarda genel olarak </w:t>
      </w:r>
      <w:r>
        <w:rPr>
          <w:rFonts w:ascii="Times New Roman" w:eastAsia="Times New Roman" w:hAnsi="Times New Roman" w:cs="Times New Roman"/>
          <w:sz w:val="24"/>
          <w:szCs w:val="24"/>
          <w:shd w:val="clear" w:color="auto" w:fill="FFFFFF"/>
          <w:lang w:eastAsia="tr-TR"/>
        </w:rPr>
        <w:t>SG</w:t>
      </w:r>
      <w:r w:rsidRPr="005D0EE1">
        <w:rPr>
          <w:rFonts w:ascii="Times New Roman" w:eastAsia="Times New Roman" w:hAnsi="Times New Roman" w:cs="Times New Roman"/>
          <w:sz w:val="24"/>
          <w:szCs w:val="24"/>
          <w:shd w:val="clear" w:color="auto" w:fill="FFFFFF"/>
          <w:lang w:eastAsia="tr-TR"/>
        </w:rPr>
        <w:t xml:space="preserve"> </w:t>
      </w:r>
      <w:r w:rsidR="006D52AB" w:rsidRPr="005D0EE1">
        <w:rPr>
          <w:rFonts w:ascii="Times New Roman" w:eastAsia="Times New Roman" w:hAnsi="Times New Roman" w:cs="Times New Roman"/>
          <w:sz w:val="24"/>
          <w:szCs w:val="24"/>
          <w:shd w:val="clear" w:color="auto" w:fill="FFFFFF"/>
          <w:lang w:eastAsia="tr-TR"/>
        </w:rPr>
        <w:t xml:space="preserve">teknolojilerinin </w:t>
      </w:r>
      <w:r w:rsidR="00F27FE7" w:rsidRPr="005D0EE1">
        <w:rPr>
          <w:rFonts w:ascii="Times New Roman" w:eastAsia="Times New Roman" w:hAnsi="Times New Roman" w:cs="Times New Roman"/>
          <w:sz w:val="24"/>
          <w:szCs w:val="24"/>
          <w:shd w:val="clear" w:color="auto" w:fill="FFFFFF"/>
          <w:lang w:eastAsia="tr-TR"/>
        </w:rPr>
        <w:t xml:space="preserve">öğrenme faaliyetleri çerçevesinde </w:t>
      </w:r>
      <w:r w:rsidR="006D52AB" w:rsidRPr="005D0EE1">
        <w:rPr>
          <w:rFonts w:ascii="Times New Roman" w:eastAsia="Times New Roman" w:hAnsi="Times New Roman" w:cs="Times New Roman"/>
          <w:sz w:val="24"/>
          <w:szCs w:val="24"/>
          <w:shd w:val="clear" w:color="auto" w:fill="FFFFFF"/>
          <w:lang w:eastAsia="tr-TR"/>
        </w:rPr>
        <w:t>üstün olduğu ve sınırlı kaldığı yönler belirtilmişti</w:t>
      </w:r>
      <w:r w:rsidR="00982DDD" w:rsidRPr="005D0EE1">
        <w:rPr>
          <w:rFonts w:ascii="Times New Roman" w:eastAsia="Times New Roman" w:hAnsi="Times New Roman" w:cs="Times New Roman"/>
          <w:sz w:val="24"/>
          <w:szCs w:val="24"/>
          <w:shd w:val="clear" w:color="auto" w:fill="FFFFFF"/>
          <w:lang w:eastAsia="tr-TR"/>
        </w:rPr>
        <w:t>r</w:t>
      </w:r>
      <w:r w:rsidR="006D52AB" w:rsidRPr="005D0EE1">
        <w:rPr>
          <w:rFonts w:ascii="Times New Roman" w:eastAsia="Times New Roman" w:hAnsi="Times New Roman" w:cs="Times New Roman"/>
          <w:sz w:val="24"/>
          <w:szCs w:val="24"/>
          <w:shd w:val="clear" w:color="auto" w:fill="FFFFFF"/>
          <w:lang w:eastAsia="tr-TR"/>
        </w:rPr>
        <w:t xml:space="preserve">. </w:t>
      </w:r>
      <w:proofErr w:type="spellStart"/>
      <w:r w:rsidR="003E5A80" w:rsidRPr="005D0EE1">
        <w:rPr>
          <w:rFonts w:ascii="Times New Roman" w:eastAsia="Times New Roman" w:hAnsi="Times New Roman" w:cs="Times New Roman"/>
          <w:sz w:val="24"/>
          <w:szCs w:val="24"/>
          <w:shd w:val="clear" w:color="auto" w:fill="FFFFFF"/>
          <w:lang w:eastAsia="tr-TR"/>
        </w:rPr>
        <w:t>Alanyazında</w:t>
      </w:r>
      <w:proofErr w:type="spellEnd"/>
      <w:r w:rsidR="003E5A80" w:rsidRPr="005D0EE1">
        <w:rPr>
          <w:rFonts w:ascii="Times New Roman" w:eastAsia="Times New Roman" w:hAnsi="Times New Roman" w:cs="Times New Roman"/>
          <w:sz w:val="24"/>
          <w:szCs w:val="24"/>
          <w:shd w:val="clear" w:color="auto" w:fill="FFFFFF"/>
          <w:lang w:eastAsia="tr-TR"/>
        </w:rPr>
        <w:t xml:space="preserve"> </w:t>
      </w:r>
      <w:r>
        <w:rPr>
          <w:rFonts w:ascii="Times New Roman" w:eastAsia="Times New Roman" w:hAnsi="Times New Roman" w:cs="Times New Roman"/>
          <w:sz w:val="24"/>
          <w:szCs w:val="24"/>
          <w:shd w:val="clear" w:color="auto" w:fill="FFFFFF"/>
          <w:lang w:eastAsia="tr-TR"/>
        </w:rPr>
        <w:t>SG</w:t>
      </w:r>
      <w:r w:rsidRPr="005D0EE1">
        <w:rPr>
          <w:rFonts w:ascii="Times New Roman" w:eastAsia="Times New Roman" w:hAnsi="Times New Roman" w:cs="Times New Roman"/>
          <w:sz w:val="24"/>
          <w:szCs w:val="24"/>
          <w:shd w:val="clear" w:color="auto" w:fill="FFFFFF"/>
          <w:lang w:eastAsia="tr-TR"/>
        </w:rPr>
        <w:t xml:space="preserve"> </w:t>
      </w:r>
      <w:r w:rsidR="003E5A80" w:rsidRPr="005D0EE1">
        <w:rPr>
          <w:rFonts w:ascii="Times New Roman" w:eastAsia="Times New Roman" w:hAnsi="Times New Roman" w:cs="Times New Roman"/>
          <w:sz w:val="24"/>
          <w:szCs w:val="24"/>
          <w:shd w:val="clear" w:color="auto" w:fill="FFFFFF"/>
          <w:lang w:eastAsia="tr-TR"/>
        </w:rPr>
        <w:t xml:space="preserve">teknolojilerinin sunmuş olduğu üstün yönler ve sınırlılıklar Şekil 1’de özetlenmiştir. </w:t>
      </w:r>
    </w:p>
    <w:p w14:paraId="4FB81D89" w14:textId="77777777" w:rsidR="003E5A80" w:rsidRDefault="003E5A80" w:rsidP="003E5A80">
      <w:pPr>
        <w:keepNext/>
        <w:jc w:val="both"/>
      </w:pPr>
      <w:r>
        <w:rPr>
          <w:noProof/>
          <w:lang w:eastAsia="tr-TR"/>
        </w:rPr>
        <w:lastRenderedPageBreak/>
        <w:drawing>
          <wp:inline distT="0" distB="0" distL="0" distR="0" wp14:anchorId="670CEDA3" wp14:editId="4F39F0AF">
            <wp:extent cx="5762625" cy="3905250"/>
            <wp:effectExtent l="0" t="0" r="28575"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A6BC71D" w14:textId="3D3F30B1" w:rsidR="003E5A80" w:rsidRPr="003B55A6" w:rsidRDefault="003E5A80" w:rsidP="003B55A6">
      <w:pPr>
        <w:pStyle w:val="ResimYazs"/>
        <w:rPr>
          <w:rFonts w:ascii="Times New Roman" w:hAnsi="Times New Roman" w:cs="Times New Roman"/>
          <w:i w:val="0"/>
          <w:color w:val="auto"/>
          <w:sz w:val="24"/>
          <w:szCs w:val="24"/>
        </w:rPr>
      </w:pPr>
      <w:r w:rsidRPr="003B55A6">
        <w:rPr>
          <w:rFonts w:ascii="Times New Roman" w:hAnsi="Times New Roman" w:cs="Times New Roman"/>
          <w:i w:val="0"/>
          <w:color w:val="auto"/>
          <w:sz w:val="24"/>
          <w:szCs w:val="24"/>
        </w:rPr>
        <w:t xml:space="preserve">Şekil </w:t>
      </w:r>
      <w:r w:rsidR="0083179E" w:rsidRPr="003B55A6">
        <w:rPr>
          <w:rFonts w:ascii="Times New Roman" w:hAnsi="Times New Roman" w:cs="Times New Roman"/>
          <w:i w:val="0"/>
          <w:noProof/>
          <w:color w:val="auto"/>
          <w:sz w:val="24"/>
          <w:szCs w:val="24"/>
        </w:rPr>
        <w:fldChar w:fldCharType="begin"/>
      </w:r>
      <w:r w:rsidR="0083179E" w:rsidRPr="003B55A6">
        <w:rPr>
          <w:rFonts w:ascii="Times New Roman" w:hAnsi="Times New Roman" w:cs="Times New Roman"/>
          <w:i w:val="0"/>
          <w:noProof/>
          <w:color w:val="auto"/>
          <w:sz w:val="24"/>
          <w:szCs w:val="24"/>
        </w:rPr>
        <w:instrText xml:space="preserve"> SEQ Şekil \* ARABIC </w:instrText>
      </w:r>
      <w:r w:rsidR="0083179E" w:rsidRPr="003B55A6">
        <w:rPr>
          <w:rFonts w:ascii="Times New Roman" w:hAnsi="Times New Roman" w:cs="Times New Roman"/>
          <w:i w:val="0"/>
          <w:noProof/>
          <w:color w:val="auto"/>
          <w:sz w:val="24"/>
          <w:szCs w:val="24"/>
        </w:rPr>
        <w:fldChar w:fldCharType="separate"/>
      </w:r>
      <w:r w:rsidR="00982DDD" w:rsidRPr="003B55A6">
        <w:rPr>
          <w:rFonts w:ascii="Times New Roman" w:hAnsi="Times New Roman" w:cs="Times New Roman"/>
          <w:i w:val="0"/>
          <w:noProof/>
          <w:color w:val="auto"/>
          <w:sz w:val="24"/>
          <w:szCs w:val="24"/>
        </w:rPr>
        <w:t>1</w:t>
      </w:r>
      <w:r w:rsidR="0083179E" w:rsidRPr="003B55A6">
        <w:rPr>
          <w:rFonts w:ascii="Times New Roman" w:hAnsi="Times New Roman" w:cs="Times New Roman"/>
          <w:i w:val="0"/>
          <w:noProof/>
          <w:color w:val="auto"/>
          <w:sz w:val="24"/>
          <w:szCs w:val="24"/>
        </w:rPr>
        <w:fldChar w:fldCharType="end"/>
      </w:r>
      <w:r w:rsidRPr="003B55A6">
        <w:rPr>
          <w:rFonts w:ascii="Times New Roman" w:hAnsi="Times New Roman" w:cs="Times New Roman"/>
          <w:i w:val="0"/>
          <w:color w:val="auto"/>
          <w:sz w:val="24"/>
          <w:szCs w:val="24"/>
        </w:rPr>
        <w:t xml:space="preserve">. </w:t>
      </w:r>
      <w:r w:rsidR="000C1619">
        <w:rPr>
          <w:rFonts w:ascii="Times New Roman" w:hAnsi="Times New Roman" w:cs="Times New Roman"/>
          <w:i w:val="0"/>
          <w:color w:val="auto"/>
          <w:sz w:val="24"/>
          <w:szCs w:val="24"/>
        </w:rPr>
        <w:t>SG</w:t>
      </w:r>
      <w:r w:rsidR="000C1619" w:rsidRPr="003B55A6">
        <w:rPr>
          <w:rFonts w:ascii="Times New Roman" w:hAnsi="Times New Roman" w:cs="Times New Roman"/>
          <w:i w:val="0"/>
          <w:color w:val="auto"/>
          <w:sz w:val="24"/>
          <w:szCs w:val="24"/>
        </w:rPr>
        <w:t xml:space="preserve"> </w:t>
      </w:r>
      <w:r w:rsidRPr="003B55A6">
        <w:rPr>
          <w:rFonts w:ascii="Times New Roman" w:hAnsi="Times New Roman" w:cs="Times New Roman"/>
          <w:i w:val="0"/>
          <w:color w:val="auto"/>
          <w:sz w:val="24"/>
          <w:szCs w:val="24"/>
        </w:rPr>
        <w:t xml:space="preserve">teknolojilerinin </w:t>
      </w:r>
      <w:proofErr w:type="spellStart"/>
      <w:r w:rsidRPr="003B55A6">
        <w:rPr>
          <w:rFonts w:ascii="Times New Roman" w:hAnsi="Times New Roman" w:cs="Times New Roman"/>
          <w:i w:val="0"/>
          <w:color w:val="auto"/>
          <w:sz w:val="24"/>
          <w:szCs w:val="24"/>
        </w:rPr>
        <w:t>öğretimsel</w:t>
      </w:r>
      <w:proofErr w:type="spellEnd"/>
      <w:r w:rsidRPr="003B55A6">
        <w:rPr>
          <w:rFonts w:ascii="Times New Roman" w:hAnsi="Times New Roman" w:cs="Times New Roman"/>
          <w:i w:val="0"/>
          <w:color w:val="auto"/>
          <w:sz w:val="24"/>
          <w:szCs w:val="24"/>
        </w:rPr>
        <w:t xml:space="preserve"> üstün ve sınırlı yönleri</w:t>
      </w:r>
    </w:p>
    <w:p w14:paraId="2297D143" w14:textId="476A662F" w:rsidR="00CD14B3" w:rsidRPr="005D0EE1" w:rsidRDefault="000C1619" w:rsidP="0096534B">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SG</w:t>
      </w:r>
      <w:r w:rsidRPr="005D0EE1">
        <w:rPr>
          <w:rFonts w:ascii="Times New Roman" w:eastAsia="Times New Roman" w:hAnsi="Times New Roman" w:cs="Times New Roman"/>
          <w:sz w:val="24"/>
          <w:szCs w:val="24"/>
          <w:shd w:val="clear" w:color="auto" w:fill="FFFFFF"/>
          <w:lang w:eastAsia="tr-TR"/>
        </w:rPr>
        <w:t xml:space="preserve"> </w:t>
      </w:r>
      <w:r w:rsidR="00B044E4" w:rsidRPr="005D0EE1">
        <w:rPr>
          <w:rFonts w:ascii="Times New Roman" w:eastAsia="Times New Roman" w:hAnsi="Times New Roman" w:cs="Times New Roman"/>
          <w:sz w:val="24"/>
          <w:szCs w:val="24"/>
          <w:shd w:val="clear" w:color="auto" w:fill="FFFFFF"/>
          <w:lang w:eastAsia="tr-TR"/>
        </w:rPr>
        <w:t xml:space="preserve">teknolojilerinin </w:t>
      </w:r>
      <w:proofErr w:type="spellStart"/>
      <w:r w:rsidR="00B044E4" w:rsidRPr="005D0EE1">
        <w:rPr>
          <w:rFonts w:ascii="Times New Roman" w:eastAsia="Times New Roman" w:hAnsi="Times New Roman" w:cs="Times New Roman"/>
          <w:sz w:val="24"/>
          <w:szCs w:val="24"/>
          <w:shd w:val="clear" w:color="auto" w:fill="FFFFFF"/>
          <w:lang w:eastAsia="tr-TR"/>
        </w:rPr>
        <w:t>alanyazında</w:t>
      </w:r>
      <w:proofErr w:type="spellEnd"/>
      <w:r w:rsidR="00B044E4" w:rsidRPr="005D0EE1">
        <w:rPr>
          <w:rFonts w:ascii="Times New Roman" w:eastAsia="Times New Roman" w:hAnsi="Times New Roman" w:cs="Times New Roman"/>
          <w:sz w:val="24"/>
          <w:szCs w:val="24"/>
          <w:shd w:val="clear" w:color="auto" w:fill="FFFFFF"/>
          <w:lang w:eastAsia="tr-TR"/>
        </w:rPr>
        <w:t xml:space="preserve"> belirtilen birçok üstün yönü bulunmaktadır. Bu durum </w:t>
      </w:r>
      <w:r>
        <w:rPr>
          <w:rFonts w:ascii="Times New Roman" w:eastAsia="Times New Roman" w:hAnsi="Times New Roman" w:cs="Times New Roman"/>
          <w:sz w:val="24"/>
          <w:szCs w:val="24"/>
          <w:shd w:val="clear" w:color="auto" w:fill="FFFFFF"/>
          <w:lang w:eastAsia="tr-TR"/>
        </w:rPr>
        <w:t>SG</w:t>
      </w:r>
      <w:r w:rsidRPr="005D0EE1">
        <w:rPr>
          <w:rFonts w:ascii="Times New Roman" w:eastAsia="Times New Roman" w:hAnsi="Times New Roman" w:cs="Times New Roman"/>
          <w:sz w:val="24"/>
          <w:szCs w:val="24"/>
          <w:shd w:val="clear" w:color="auto" w:fill="FFFFFF"/>
          <w:lang w:eastAsia="tr-TR"/>
        </w:rPr>
        <w:t xml:space="preserve"> </w:t>
      </w:r>
      <w:r w:rsidR="00B044E4" w:rsidRPr="005D0EE1">
        <w:rPr>
          <w:rFonts w:ascii="Times New Roman" w:eastAsia="Times New Roman" w:hAnsi="Times New Roman" w:cs="Times New Roman"/>
          <w:sz w:val="24"/>
          <w:szCs w:val="24"/>
          <w:shd w:val="clear" w:color="auto" w:fill="FFFFFF"/>
          <w:lang w:eastAsia="tr-TR"/>
        </w:rPr>
        <w:t xml:space="preserve">teknolojilerinin öğrenme yaşantılarını destekleme potansiyelini ortaya koymaktadır. Ayrıca </w:t>
      </w:r>
      <w:r>
        <w:rPr>
          <w:rFonts w:ascii="Times New Roman" w:eastAsia="Times New Roman" w:hAnsi="Times New Roman" w:cs="Times New Roman"/>
          <w:sz w:val="24"/>
          <w:szCs w:val="24"/>
          <w:shd w:val="clear" w:color="auto" w:fill="FFFFFF"/>
          <w:lang w:eastAsia="tr-TR"/>
        </w:rPr>
        <w:t>SG</w:t>
      </w:r>
      <w:r w:rsidRPr="005D0EE1">
        <w:rPr>
          <w:rFonts w:ascii="Times New Roman" w:eastAsia="Times New Roman" w:hAnsi="Times New Roman" w:cs="Times New Roman"/>
          <w:sz w:val="24"/>
          <w:szCs w:val="24"/>
          <w:shd w:val="clear" w:color="auto" w:fill="FFFFFF"/>
          <w:lang w:eastAsia="tr-TR"/>
        </w:rPr>
        <w:t xml:space="preserve"> </w:t>
      </w:r>
      <w:r w:rsidR="00B044E4" w:rsidRPr="005D0EE1">
        <w:rPr>
          <w:rFonts w:ascii="Times New Roman" w:eastAsia="Times New Roman" w:hAnsi="Times New Roman" w:cs="Times New Roman"/>
          <w:sz w:val="24"/>
          <w:szCs w:val="24"/>
          <w:shd w:val="clear" w:color="auto" w:fill="FFFFFF"/>
          <w:lang w:eastAsia="tr-TR"/>
        </w:rPr>
        <w:t xml:space="preserve">teknolojileri genellikle tıp ve turizm gibi alanlarda yoğunlaştığı görülmektedir. </w:t>
      </w:r>
      <w:r w:rsidR="00BB2DC3">
        <w:rPr>
          <w:rFonts w:ascii="Times New Roman" w:eastAsia="Times New Roman" w:hAnsi="Times New Roman" w:cs="Times New Roman"/>
          <w:sz w:val="24"/>
          <w:szCs w:val="24"/>
          <w:shd w:val="clear" w:color="auto" w:fill="FFFFFF"/>
          <w:lang w:eastAsia="tr-TR"/>
        </w:rPr>
        <w:t xml:space="preserve">Ancak bu teknolojilerin öğrenme ortamlarında da önemli bir potansiyele sahip olduğu ve öğrenme çıktıları üzerinde birçok olumlu etkiye sebep olduğu </w:t>
      </w:r>
      <w:proofErr w:type="spellStart"/>
      <w:r w:rsidR="00BB2DC3">
        <w:rPr>
          <w:rFonts w:ascii="Times New Roman" w:eastAsia="Times New Roman" w:hAnsi="Times New Roman" w:cs="Times New Roman"/>
          <w:sz w:val="24"/>
          <w:szCs w:val="24"/>
          <w:shd w:val="clear" w:color="auto" w:fill="FFFFFF"/>
          <w:lang w:eastAsia="tr-TR"/>
        </w:rPr>
        <w:t>alanyazında</w:t>
      </w:r>
      <w:proofErr w:type="spellEnd"/>
      <w:r w:rsidR="00BB2DC3">
        <w:rPr>
          <w:rFonts w:ascii="Times New Roman" w:eastAsia="Times New Roman" w:hAnsi="Times New Roman" w:cs="Times New Roman"/>
          <w:sz w:val="24"/>
          <w:szCs w:val="24"/>
          <w:shd w:val="clear" w:color="auto" w:fill="FFFFFF"/>
          <w:lang w:eastAsia="tr-TR"/>
        </w:rPr>
        <w:t xml:space="preserve"> sıklıkla belirtilmektedir (</w:t>
      </w:r>
      <w:proofErr w:type="spellStart"/>
      <w:r w:rsidR="00BB2DC3">
        <w:rPr>
          <w:rFonts w:ascii="Times New Roman" w:eastAsia="Times New Roman" w:hAnsi="Times New Roman" w:cs="Times New Roman"/>
          <w:sz w:val="24"/>
          <w:szCs w:val="24"/>
          <w:shd w:val="clear" w:color="auto" w:fill="FFFFFF"/>
          <w:lang w:eastAsia="tr-TR"/>
        </w:rPr>
        <w:t>Alhalabi</w:t>
      </w:r>
      <w:proofErr w:type="spellEnd"/>
      <w:r w:rsidR="00BB2DC3">
        <w:rPr>
          <w:rFonts w:ascii="Times New Roman" w:eastAsia="Times New Roman" w:hAnsi="Times New Roman" w:cs="Times New Roman"/>
          <w:sz w:val="24"/>
          <w:szCs w:val="24"/>
          <w:shd w:val="clear" w:color="auto" w:fill="FFFFFF"/>
          <w:lang w:eastAsia="tr-TR"/>
        </w:rPr>
        <w:t xml:space="preserve">, 2016; </w:t>
      </w:r>
      <w:proofErr w:type="spellStart"/>
      <w:r w:rsidR="00BB2DC3">
        <w:rPr>
          <w:rFonts w:ascii="Times New Roman" w:eastAsia="Times New Roman" w:hAnsi="Times New Roman" w:cs="Times New Roman"/>
          <w:sz w:val="24"/>
          <w:szCs w:val="24"/>
          <w:shd w:val="clear" w:color="auto" w:fill="FFFFFF"/>
          <w:lang w:eastAsia="tr-TR"/>
        </w:rPr>
        <w:t>Vesisenaho</w:t>
      </w:r>
      <w:proofErr w:type="spellEnd"/>
      <w:r w:rsidR="00BB2DC3">
        <w:rPr>
          <w:rFonts w:ascii="Times New Roman" w:eastAsia="Times New Roman" w:hAnsi="Times New Roman" w:cs="Times New Roman"/>
          <w:sz w:val="24"/>
          <w:szCs w:val="24"/>
          <w:shd w:val="clear" w:color="auto" w:fill="FFFFFF"/>
          <w:lang w:eastAsia="tr-TR"/>
        </w:rPr>
        <w:t xml:space="preserve"> ve </w:t>
      </w:r>
      <w:proofErr w:type="spellStart"/>
      <w:r w:rsidR="00BB2DC3">
        <w:rPr>
          <w:rFonts w:ascii="Times New Roman" w:eastAsia="Times New Roman" w:hAnsi="Times New Roman" w:cs="Times New Roman"/>
          <w:sz w:val="24"/>
          <w:szCs w:val="24"/>
          <w:shd w:val="clear" w:color="auto" w:fill="FFFFFF"/>
          <w:lang w:eastAsia="tr-TR"/>
        </w:rPr>
        <w:t>diğ</w:t>
      </w:r>
      <w:proofErr w:type="spellEnd"/>
      <w:proofErr w:type="gramStart"/>
      <w:r w:rsidR="00BB2DC3">
        <w:rPr>
          <w:rFonts w:ascii="Times New Roman" w:eastAsia="Times New Roman" w:hAnsi="Times New Roman" w:cs="Times New Roman"/>
          <w:sz w:val="24"/>
          <w:szCs w:val="24"/>
          <w:shd w:val="clear" w:color="auto" w:fill="FFFFFF"/>
          <w:lang w:eastAsia="tr-TR"/>
        </w:rPr>
        <w:t>.,</w:t>
      </w:r>
      <w:proofErr w:type="gramEnd"/>
      <w:r w:rsidR="00BB2DC3">
        <w:rPr>
          <w:rFonts w:ascii="Times New Roman" w:eastAsia="Times New Roman" w:hAnsi="Times New Roman" w:cs="Times New Roman"/>
          <w:sz w:val="24"/>
          <w:szCs w:val="24"/>
          <w:shd w:val="clear" w:color="auto" w:fill="FFFFFF"/>
          <w:lang w:eastAsia="tr-TR"/>
        </w:rPr>
        <w:t xml:space="preserve"> 2019; </w:t>
      </w:r>
      <w:proofErr w:type="spellStart"/>
      <w:r w:rsidR="00BB2DC3">
        <w:rPr>
          <w:rFonts w:ascii="Times New Roman" w:eastAsia="Times New Roman" w:hAnsi="Times New Roman" w:cs="Times New Roman"/>
          <w:sz w:val="24"/>
          <w:szCs w:val="24"/>
          <w:shd w:val="clear" w:color="auto" w:fill="FFFFFF"/>
          <w:lang w:eastAsia="tr-TR"/>
        </w:rPr>
        <w:t>Webster</w:t>
      </w:r>
      <w:proofErr w:type="spellEnd"/>
      <w:r w:rsidR="00BB2DC3">
        <w:rPr>
          <w:rFonts w:ascii="Times New Roman" w:eastAsia="Times New Roman" w:hAnsi="Times New Roman" w:cs="Times New Roman"/>
          <w:sz w:val="24"/>
          <w:szCs w:val="24"/>
          <w:shd w:val="clear" w:color="auto" w:fill="FFFFFF"/>
          <w:lang w:eastAsia="tr-TR"/>
        </w:rPr>
        <w:t xml:space="preserve">, 2016). </w:t>
      </w:r>
      <w:r w:rsidR="00B044E4" w:rsidRPr="005D0EE1">
        <w:rPr>
          <w:rFonts w:ascii="Times New Roman" w:eastAsia="Times New Roman" w:hAnsi="Times New Roman" w:cs="Times New Roman"/>
          <w:sz w:val="24"/>
          <w:szCs w:val="24"/>
          <w:shd w:val="clear" w:color="auto" w:fill="FFFFFF"/>
          <w:lang w:eastAsia="tr-TR"/>
        </w:rPr>
        <w:t xml:space="preserve">Geniş bir kullanıcı potansiyeli olan bu teknolojinin kullanıcılar üzerindeki etkilerinin ve kullanıcı görüşlerinin ortaya çıkarılması </w:t>
      </w:r>
      <w:r>
        <w:rPr>
          <w:rFonts w:ascii="Times New Roman" w:eastAsia="Times New Roman" w:hAnsi="Times New Roman" w:cs="Times New Roman"/>
          <w:sz w:val="24"/>
          <w:szCs w:val="24"/>
          <w:shd w:val="clear" w:color="auto" w:fill="FFFFFF"/>
          <w:lang w:eastAsia="tr-TR"/>
        </w:rPr>
        <w:t>SG</w:t>
      </w:r>
      <w:r w:rsidRPr="005D0EE1">
        <w:rPr>
          <w:rFonts w:ascii="Times New Roman" w:eastAsia="Times New Roman" w:hAnsi="Times New Roman" w:cs="Times New Roman"/>
          <w:sz w:val="24"/>
          <w:szCs w:val="24"/>
          <w:shd w:val="clear" w:color="auto" w:fill="FFFFFF"/>
          <w:lang w:eastAsia="tr-TR"/>
        </w:rPr>
        <w:t xml:space="preserve"> </w:t>
      </w:r>
      <w:r w:rsidR="00B044E4" w:rsidRPr="005D0EE1">
        <w:rPr>
          <w:rFonts w:ascii="Times New Roman" w:eastAsia="Times New Roman" w:hAnsi="Times New Roman" w:cs="Times New Roman"/>
          <w:sz w:val="24"/>
          <w:szCs w:val="24"/>
          <w:shd w:val="clear" w:color="auto" w:fill="FFFFFF"/>
          <w:lang w:eastAsia="tr-TR"/>
        </w:rPr>
        <w:t xml:space="preserve">teknolojilerinin öğrenme ortamında </w:t>
      </w:r>
      <w:r w:rsidR="00FB0CD0" w:rsidRPr="005D0EE1">
        <w:rPr>
          <w:rFonts w:ascii="Times New Roman" w:eastAsia="Times New Roman" w:hAnsi="Times New Roman" w:cs="Times New Roman"/>
          <w:sz w:val="24"/>
          <w:szCs w:val="24"/>
          <w:shd w:val="clear" w:color="auto" w:fill="FFFFFF"/>
          <w:lang w:eastAsia="tr-TR"/>
        </w:rPr>
        <w:t>kullanım seviyelerini, geliştirilecek öğretim materyallerini ve aktivitelerine yol gösterici olaca</w:t>
      </w:r>
      <w:r w:rsidR="00BB2DC3">
        <w:rPr>
          <w:rFonts w:ascii="Times New Roman" w:eastAsia="Times New Roman" w:hAnsi="Times New Roman" w:cs="Times New Roman"/>
          <w:sz w:val="24"/>
          <w:szCs w:val="24"/>
          <w:shd w:val="clear" w:color="auto" w:fill="FFFFFF"/>
          <w:lang w:eastAsia="tr-TR"/>
        </w:rPr>
        <w:t>ğı düşünülmektedir</w:t>
      </w:r>
      <w:r w:rsidR="00FB0CD0" w:rsidRPr="005D0EE1">
        <w:rPr>
          <w:rFonts w:ascii="Times New Roman" w:eastAsia="Times New Roman" w:hAnsi="Times New Roman" w:cs="Times New Roman"/>
          <w:sz w:val="24"/>
          <w:szCs w:val="24"/>
          <w:shd w:val="clear" w:color="auto" w:fill="FFFFFF"/>
          <w:lang w:eastAsia="tr-TR"/>
        </w:rPr>
        <w:t xml:space="preserve">. </w:t>
      </w:r>
      <w:r w:rsidR="00AB749F">
        <w:rPr>
          <w:rFonts w:ascii="Times New Roman" w:eastAsia="Times New Roman" w:hAnsi="Times New Roman" w:cs="Times New Roman"/>
          <w:sz w:val="24"/>
          <w:szCs w:val="24"/>
          <w:shd w:val="clear" w:color="auto" w:fill="FFFFFF"/>
          <w:lang w:eastAsia="tr-TR"/>
        </w:rPr>
        <w:t xml:space="preserve">Çünkü </w:t>
      </w:r>
      <w:proofErr w:type="spellStart"/>
      <w:r w:rsidR="00AB749F">
        <w:rPr>
          <w:rFonts w:ascii="Times New Roman" w:eastAsia="Times New Roman" w:hAnsi="Times New Roman" w:cs="Times New Roman"/>
          <w:sz w:val="24"/>
          <w:szCs w:val="24"/>
          <w:shd w:val="clear" w:color="auto" w:fill="FFFFFF"/>
          <w:lang w:eastAsia="tr-TR"/>
        </w:rPr>
        <w:t>alanyazında</w:t>
      </w:r>
      <w:proofErr w:type="spellEnd"/>
      <w:r w:rsidR="00AB749F">
        <w:rPr>
          <w:rFonts w:ascii="Times New Roman" w:eastAsia="Times New Roman" w:hAnsi="Times New Roman" w:cs="Times New Roman"/>
          <w:sz w:val="24"/>
          <w:szCs w:val="24"/>
          <w:shd w:val="clear" w:color="auto" w:fill="FFFFFF"/>
          <w:lang w:eastAsia="tr-TR"/>
        </w:rPr>
        <w:t xml:space="preserve"> bazı araştırmalarda SG uygulamalarının </w:t>
      </w:r>
      <w:proofErr w:type="spellStart"/>
      <w:r w:rsidR="00AB749F">
        <w:rPr>
          <w:rFonts w:ascii="Times New Roman" w:eastAsia="Times New Roman" w:hAnsi="Times New Roman" w:cs="Times New Roman"/>
          <w:sz w:val="24"/>
          <w:szCs w:val="24"/>
          <w:shd w:val="clear" w:color="auto" w:fill="FFFFFF"/>
          <w:lang w:eastAsia="tr-TR"/>
        </w:rPr>
        <w:t>öğretimsel</w:t>
      </w:r>
      <w:proofErr w:type="spellEnd"/>
      <w:r w:rsidR="00AB749F">
        <w:rPr>
          <w:rFonts w:ascii="Times New Roman" w:eastAsia="Times New Roman" w:hAnsi="Times New Roman" w:cs="Times New Roman"/>
          <w:sz w:val="24"/>
          <w:szCs w:val="24"/>
          <w:shd w:val="clear" w:color="auto" w:fill="FFFFFF"/>
          <w:lang w:eastAsia="tr-TR"/>
        </w:rPr>
        <w:t xml:space="preserve"> etkisinin aslında belirtilenin aksine oldukça sınırlı olduğu vurgulanmaktadır (</w:t>
      </w:r>
      <w:proofErr w:type="spellStart"/>
      <w:r w:rsidR="00AB749F">
        <w:rPr>
          <w:rFonts w:ascii="Times New Roman" w:eastAsia="Times New Roman" w:hAnsi="Times New Roman" w:cs="Times New Roman"/>
          <w:sz w:val="24"/>
          <w:szCs w:val="24"/>
          <w:shd w:val="clear" w:color="auto" w:fill="FFFFFF"/>
          <w:lang w:eastAsia="tr-TR"/>
        </w:rPr>
        <w:t>Stepan</w:t>
      </w:r>
      <w:proofErr w:type="spellEnd"/>
      <w:r w:rsidR="00AB749F">
        <w:rPr>
          <w:rFonts w:ascii="Times New Roman" w:eastAsia="Times New Roman" w:hAnsi="Times New Roman" w:cs="Times New Roman"/>
          <w:sz w:val="24"/>
          <w:szCs w:val="24"/>
          <w:shd w:val="clear" w:color="auto" w:fill="FFFFFF"/>
          <w:lang w:eastAsia="tr-TR"/>
        </w:rPr>
        <w:t xml:space="preserve"> ve </w:t>
      </w:r>
      <w:proofErr w:type="spellStart"/>
      <w:r w:rsidR="00AB749F">
        <w:rPr>
          <w:rFonts w:ascii="Times New Roman" w:eastAsia="Times New Roman" w:hAnsi="Times New Roman" w:cs="Times New Roman"/>
          <w:sz w:val="24"/>
          <w:szCs w:val="24"/>
          <w:shd w:val="clear" w:color="auto" w:fill="FFFFFF"/>
          <w:lang w:eastAsia="tr-TR"/>
        </w:rPr>
        <w:t>diğ</w:t>
      </w:r>
      <w:proofErr w:type="spellEnd"/>
      <w:proofErr w:type="gramStart"/>
      <w:r w:rsidR="00AB749F">
        <w:rPr>
          <w:rFonts w:ascii="Times New Roman" w:eastAsia="Times New Roman" w:hAnsi="Times New Roman" w:cs="Times New Roman"/>
          <w:sz w:val="24"/>
          <w:szCs w:val="24"/>
          <w:shd w:val="clear" w:color="auto" w:fill="FFFFFF"/>
          <w:lang w:eastAsia="tr-TR"/>
        </w:rPr>
        <w:t>.,</w:t>
      </w:r>
      <w:proofErr w:type="gramEnd"/>
      <w:r w:rsidR="00AB749F">
        <w:rPr>
          <w:rFonts w:ascii="Times New Roman" w:eastAsia="Times New Roman" w:hAnsi="Times New Roman" w:cs="Times New Roman"/>
          <w:sz w:val="24"/>
          <w:szCs w:val="24"/>
          <w:shd w:val="clear" w:color="auto" w:fill="FFFFFF"/>
          <w:lang w:eastAsia="tr-TR"/>
        </w:rPr>
        <w:t xml:space="preserve"> 2017).</w:t>
      </w:r>
      <w:r w:rsidR="00FB38C0">
        <w:rPr>
          <w:rFonts w:ascii="Times New Roman" w:eastAsia="Times New Roman" w:hAnsi="Times New Roman" w:cs="Times New Roman"/>
          <w:sz w:val="24"/>
          <w:szCs w:val="24"/>
          <w:shd w:val="clear" w:color="auto" w:fill="FFFFFF"/>
          <w:lang w:eastAsia="tr-TR"/>
        </w:rPr>
        <w:t xml:space="preserve">  </w:t>
      </w:r>
      <w:r w:rsidR="00FB0CD0" w:rsidRPr="005D0EE1">
        <w:rPr>
          <w:rFonts w:ascii="Times New Roman" w:eastAsia="Times New Roman" w:hAnsi="Times New Roman" w:cs="Times New Roman"/>
          <w:sz w:val="24"/>
          <w:szCs w:val="24"/>
          <w:shd w:val="clear" w:color="auto" w:fill="FFFFFF"/>
          <w:lang w:eastAsia="tr-TR"/>
        </w:rPr>
        <w:t>Bu açıdan bakıldığı</w:t>
      </w:r>
      <w:r w:rsidR="00BB2DC3">
        <w:rPr>
          <w:rFonts w:ascii="Times New Roman" w:eastAsia="Times New Roman" w:hAnsi="Times New Roman" w:cs="Times New Roman"/>
          <w:sz w:val="24"/>
          <w:szCs w:val="24"/>
          <w:shd w:val="clear" w:color="auto" w:fill="FFFFFF"/>
          <w:lang w:eastAsia="tr-TR"/>
        </w:rPr>
        <w:t>nda</w:t>
      </w:r>
      <w:r w:rsidR="00B044E4" w:rsidRPr="005D0EE1">
        <w:rPr>
          <w:rFonts w:ascii="Times New Roman" w:eastAsia="Times New Roman" w:hAnsi="Times New Roman" w:cs="Times New Roman"/>
          <w:sz w:val="24"/>
          <w:szCs w:val="24"/>
          <w:shd w:val="clear" w:color="auto" w:fill="FFFFFF"/>
          <w:lang w:eastAsia="tr-TR"/>
        </w:rPr>
        <w:t xml:space="preserve"> </w:t>
      </w:r>
      <w:r w:rsidR="00FB0CD0" w:rsidRPr="005D0EE1">
        <w:rPr>
          <w:rFonts w:ascii="Times New Roman" w:eastAsia="Times New Roman" w:hAnsi="Times New Roman" w:cs="Times New Roman"/>
          <w:sz w:val="24"/>
          <w:szCs w:val="24"/>
          <w:shd w:val="clear" w:color="auto" w:fill="FFFFFF"/>
          <w:lang w:eastAsia="tr-TR"/>
        </w:rPr>
        <w:t xml:space="preserve">çalışma kapsamında </w:t>
      </w:r>
      <w:r w:rsidR="00CD14B3" w:rsidRPr="005D0EE1">
        <w:rPr>
          <w:rFonts w:ascii="Times New Roman" w:eastAsia="Times New Roman" w:hAnsi="Times New Roman" w:cs="Times New Roman"/>
          <w:sz w:val="24"/>
          <w:szCs w:val="24"/>
          <w:shd w:val="clear" w:color="auto" w:fill="FFFFFF"/>
          <w:lang w:eastAsia="tr-TR"/>
        </w:rPr>
        <w:t xml:space="preserve">mevcut teknolojiyi uzun yıllar kullanma potansiyeline sahip </w:t>
      </w:r>
      <w:r w:rsidR="00BB2DC3">
        <w:rPr>
          <w:rFonts w:ascii="Times New Roman" w:eastAsia="Times New Roman" w:hAnsi="Times New Roman" w:cs="Times New Roman"/>
          <w:sz w:val="24"/>
          <w:szCs w:val="24"/>
          <w:shd w:val="clear" w:color="auto" w:fill="FFFFFF"/>
          <w:lang w:eastAsia="tr-TR"/>
        </w:rPr>
        <w:t xml:space="preserve">olan </w:t>
      </w:r>
      <w:r w:rsidR="00CD14B3" w:rsidRPr="005D0EE1">
        <w:rPr>
          <w:rFonts w:ascii="Times New Roman" w:eastAsia="Times New Roman" w:hAnsi="Times New Roman" w:cs="Times New Roman"/>
          <w:sz w:val="24"/>
          <w:szCs w:val="24"/>
          <w:shd w:val="clear" w:color="auto" w:fill="FFFFFF"/>
          <w:lang w:eastAsia="tr-TR"/>
        </w:rPr>
        <w:t>ortaokul öğrencilerinin görüşlerinin belirlenmesi ve öğrenme aktivitelerine bu şekilde yön verilmesi önemli görülmektedir.</w:t>
      </w:r>
      <w:r w:rsidR="00AB749F">
        <w:rPr>
          <w:rFonts w:ascii="Times New Roman" w:eastAsia="Times New Roman" w:hAnsi="Times New Roman" w:cs="Times New Roman"/>
          <w:sz w:val="24"/>
          <w:szCs w:val="24"/>
          <w:shd w:val="clear" w:color="auto" w:fill="FFFFFF"/>
          <w:lang w:eastAsia="tr-TR"/>
        </w:rPr>
        <w:t xml:space="preserve"> Bu sayede öğrenme sürecini olumlu etkileyen ve etkili SG uygulam</w:t>
      </w:r>
      <w:r w:rsidR="00B47E5B">
        <w:rPr>
          <w:rFonts w:ascii="Times New Roman" w:eastAsia="Times New Roman" w:hAnsi="Times New Roman" w:cs="Times New Roman"/>
          <w:sz w:val="24"/>
          <w:szCs w:val="24"/>
          <w:shd w:val="clear" w:color="auto" w:fill="FFFFFF"/>
          <w:lang w:eastAsia="tr-TR"/>
        </w:rPr>
        <w:t>a</w:t>
      </w:r>
      <w:r w:rsidR="00AB749F">
        <w:rPr>
          <w:rFonts w:ascii="Times New Roman" w:eastAsia="Times New Roman" w:hAnsi="Times New Roman" w:cs="Times New Roman"/>
          <w:sz w:val="24"/>
          <w:szCs w:val="24"/>
          <w:shd w:val="clear" w:color="auto" w:fill="FFFFFF"/>
          <w:lang w:eastAsia="tr-TR"/>
        </w:rPr>
        <w:t>larının tasarlanabileceği düşünülmektedir.</w:t>
      </w:r>
      <w:r w:rsidR="00CD14B3" w:rsidRPr="005D0EE1">
        <w:rPr>
          <w:rFonts w:ascii="Times New Roman" w:eastAsia="Times New Roman" w:hAnsi="Times New Roman" w:cs="Times New Roman"/>
          <w:sz w:val="24"/>
          <w:szCs w:val="24"/>
          <w:shd w:val="clear" w:color="auto" w:fill="FFFFFF"/>
          <w:lang w:eastAsia="tr-TR"/>
        </w:rPr>
        <w:t xml:space="preserve"> </w:t>
      </w:r>
      <w:r w:rsidR="00BB2DC3">
        <w:rPr>
          <w:rFonts w:ascii="Times New Roman" w:eastAsia="Times New Roman" w:hAnsi="Times New Roman" w:cs="Times New Roman"/>
          <w:sz w:val="24"/>
          <w:szCs w:val="24"/>
          <w:shd w:val="clear" w:color="auto" w:fill="FFFFFF"/>
          <w:lang w:eastAsia="tr-TR"/>
        </w:rPr>
        <w:t>Bu bağlamda m</w:t>
      </w:r>
      <w:r w:rsidR="00CD14B3" w:rsidRPr="005D0EE1">
        <w:rPr>
          <w:rFonts w:ascii="Times New Roman" w:eastAsia="Times New Roman" w:hAnsi="Times New Roman" w:cs="Times New Roman"/>
          <w:sz w:val="24"/>
          <w:szCs w:val="24"/>
          <w:shd w:val="clear" w:color="auto" w:fill="FFFFFF"/>
          <w:lang w:eastAsia="tr-TR"/>
        </w:rPr>
        <w:t xml:space="preserve">evcut araştırma kapsamında </w:t>
      </w:r>
      <w:r w:rsidR="00BB2DC3">
        <w:rPr>
          <w:rFonts w:ascii="Times New Roman" w:eastAsia="Times New Roman" w:hAnsi="Times New Roman" w:cs="Times New Roman"/>
          <w:sz w:val="24"/>
          <w:szCs w:val="24"/>
          <w:shd w:val="clear" w:color="auto" w:fill="FFFFFF"/>
          <w:lang w:eastAsia="tr-TR"/>
        </w:rPr>
        <w:t xml:space="preserve">da </w:t>
      </w:r>
      <w:r w:rsidR="00CD14B3" w:rsidRPr="005D0EE1">
        <w:rPr>
          <w:rFonts w:ascii="Times New Roman" w:eastAsia="Times New Roman" w:hAnsi="Times New Roman" w:cs="Times New Roman"/>
          <w:sz w:val="24"/>
          <w:szCs w:val="24"/>
          <w:shd w:val="clear" w:color="auto" w:fill="FFFFFF"/>
          <w:lang w:eastAsia="tr-TR"/>
        </w:rPr>
        <w:t xml:space="preserve">ortaokul öğrencilerinin </w:t>
      </w:r>
      <w:r>
        <w:rPr>
          <w:rFonts w:ascii="Times New Roman" w:eastAsia="Times New Roman" w:hAnsi="Times New Roman" w:cs="Times New Roman"/>
          <w:sz w:val="24"/>
          <w:szCs w:val="24"/>
          <w:shd w:val="clear" w:color="auto" w:fill="FFFFFF"/>
          <w:lang w:eastAsia="tr-TR"/>
        </w:rPr>
        <w:t>SG</w:t>
      </w:r>
      <w:r w:rsidRPr="005D0EE1">
        <w:rPr>
          <w:rFonts w:ascii="Times New Roman" w:eastAsia="Times New Roman" w:hAnsi="Times New Roman" w:cs="Times New Roman"/>
          <w:sz w:val="24"/>
          <w:szCs w:val="24"/>
          <w:shd w:val="clear" w:color="auto" w:fill="FFFFFF"/>
          <w:lang w:eastAsia="tr-TR"/>
        </w:rPr>
        <w:t xml:space="preserve"> </w:t>
      </w:r>
      <w:r w:rsidR="00D544A9" w:rsidRPr="005D0EE1">
        <w:rPr>
          <w:rFonts w:ascii="Times New Roman" w:eastAsia="Times New Roman" w:hAnsi="Times New Roman" w:cs="Times New Roman"/>
          <w:sz w:val="24"/>
          <w:szCs w:val="24"/>
          <w:shd w:val="clear" w:color="auto" w:fill="FFFFFF"/>
          <w:lang w:eastAsia="tr-TR"/>
        </w:rPr>
        <w:t xml:space="preserve">teknolojilerinin kullanım süreçlerine ve kullanım </w:t>
      </w:r>
      <w:r w:rsidR="00D544A9" w:rsidRPr="005D0EE1">
        <w:rPr>
          <w:rFonts w:ascii="Times New Roman" w:eastAsia="Times New Roman" w:hAnsi="Times New Roman" w:cs="Times New Roman"/>
          <w:sz w:val="24"/>
          <w:szCs w:val="24"/>
          <w:shd w:val="clear" w:color="auto" w:fill="FFFFFF"/>
          <w:lang w:eastAsia="tr-TR"/>
        </w:rPr>
        <w:lastRenderedPageBreak/>
        <w:t>tercihlerine yönelik görüşlerinin belirlenmesi amaçlanmıştır</w:t>
      </w:r>
      <w:r w:rsidR="00CD14B3" w:rsidRPr="005D0EE1">
        <w:rPr>
          <w:rFonts w:ascii="Times New Roman" w:eastAsia="Times New Roman" w:hAnsi="Times New Roman" w:cs="Times New Roman"/>
          <w:sz w:val="24"/>
          <w:szCs w:val="24"/>
          <w:shd w:val="clear" w:color="auto" w:fill="FFFFFF"/>
          <w:lang w:eastAsia="tr-TR"/>
        </w:rPr>
        <w:t>. Bu amaç doğrultusunda aşağıda belirtilen araştırma sorularının cevapları aranmıştır.</w:t>
      </w:r>
    </w:p>
    <w:p w14:paraId="22A0FF09" w14:textId="57DEEECB" w:rsidR="009A5BDE" w:rsidRPr="005D0EE1" w:rsidRDefault="009A5BDE" w:rsidP="009A5BDE">
      <w:pPr>
        <w:pStyle w:val="ListeParagraf"/>
        <w:numPr>
          <w:ilvl w:val="0"/>
          <w:numId w:val="4"/>
        </w:numPr>
        <w:jc w:val="both"/>
        <w:rPr>
          <w:rFonts w:ascii="Times New Roman" w:hAnsi="Times New Roman" w:cs="Times New Roman"/>
          <w:sz w:val="24"/>
          <w:szCs w:val="24"/>
        </w:rPr>
      </w:pPr>
      <w:r w:rsidRPr="005D0EE1">
        <w:rPr>
          <w:rFonts w:ascii="Times New Roman" w:hAnsi="Times New Roman" w:cs="Times New Roman"/>
          <w:sz w:val="24"/>
          <w:szCs w:val="24"/>
        </w:rPr>
        <w:t>Katılımcılar</w:t>
      </w:r>
      <w:r w:rsidR="00A41FFB" w:rsidRPr="005D0EE1">
        <w:rPr>
          <w:rFonts w:ascii="Times New Roman" w:hAnsi="Times New Roman" w:cs="Times New Roman"/>
          <w:sz w:val="24"/>
          <w:szCs w:val="24"/>
        </w:rPr>
        <w:t xml:space="preserve"> </w:t>
      </w:r>
      <w:r w:rsidR="002E6D0A">
        <w:rPr>
          <w:rFonts w:ascii="Times New Roman" w:hAnsi="Times New Roman" w:cs="Times New Roman"/>
          <w:sz w:val="24"/>
          <w:szCs w:val="24"/>
        </w:rPr>
        <w:t>SG</w:t>
      </w:r>
      <w:r w:rsidR="002E6D0A" w:rsidRPr="005D0EE1">
        <w:rPr>
          <w:rFonts w:ascii="Times New Roman" w:hAnsi="Times New Roman" w:cs="Times New Roman"/>
          <w:sz w:val="24"/>
          <w:szCs w:val="24"/>
        </w:rPr>
        <w:t xml:space="preserve"> </w:t>
      </w:r>
      <w:r w:rsidRPr="005D0EE1">
        <w:rPr>
          <w:rFonts w:ascii="Times New Roman" w:hAnsi="Times New Roman" w:cs="Times New Roman"/>
          <w:sz w:val="24"/>
          <w:szCs w:val="24"/>
        </w:rPr>
        <w:t>teknolojilerin</w:t>
      </w:r>
      <w:r w:rsidR="00A41FFB" w:rsidRPr="005D0EE1">
        <w:rPr>
          <w:rFonts w:ascii="Times New Roman" w:hAnsi="Times New Roman" w:cs="Times New Roman"/>
          <w:sz w:val="24"/>
          <w:szCs w:val="24"/>
        </w:rPr>
        <w:t xml:space="preserve">i </w:t>
      </w:r>
      <w:r w:rsidR="00E95EC6" w:rsidRPr="005D0EE1">
        <w:rPr>
          <w:rFonts w:ascii="Times New Roman" w:hAnsi="Times New Roman" w:cs="Times New Roman"/>
          <w:sz w:val="24"/>
          <w:szCs w:val="24"/>
        </w:rPr>
        <w:t>nasıl tanımlamaktadırlar</w:t>
      </w:r>
      <w:r w:rsidRPr="005D0EE1">
        <w:rPr>
          <w:rFonts w:ascii="Times New Roman" w:hAnsi="Times New Roman" w:cs="Times New Roman"/>
          <w:sz w:val="24"/>
          <w:szCs w:val="24"/>
        </w:rPr>
        <w:t xml:space="preserve">? Bu tanımlarda öne çıkan </w:t>
      </w:r>
      <w:r w:rsidR="00E95EC6" w:rsidRPr="005D0EE1">
        <w:rPr>
          <w:rFonts w:ascii="Times New Roman" w:hAnsi="Times New Roman" w:cs="Times New Roman"/>
          <w:sz w:val="24"/>
          <w:szCs w:val="24"/>
        </w:rPr>
        <w:t>kavramlar</w:t>
      </w:r>
      <w:r w:rsidRPr="005D0EE1">
        <w:rPr>
          <w:rFonts w:ascii="Times New Roman" w:hAnsi="Times New Roman" w:cs="Times New Roman"/>
          <w:sz w:val="24"/>
          <w:szCs w:val="24"/>
        </w:rPr>
        <w:t xml:space="preserve"> nelerdir?</w:t>
      </w:r>
    </w:p>
    <w:p w14:paraId="1564B478" w14:textId="1E7BB3CC" w:rsidR="009A5BDE" w:rsidRPr="005D0EE1" w:rsidRDefault="009A5BDE" w:rsidP="009A5BDE">
      <w:pPr>
        <w:pStyle w:val="ListeParagraf"/>
        <w:numPr>
          <w:ilvl w:val="0"/>
          <w:numId w:val="4"/>
        </w:numPr>
        <w:jc w:val="both"/>
        <w:rPr>
          <w:rFonts w:ascii="Times New Roman" w:hAnsi="Times New Roman" w:cs="Times New Roman"/>
          <w:sz w:val="24"/>
          <w:szCs w:val="24"/>
        </w:rPr>
      </w:pPr>
      <w:r w:rsidRPr="005D0EE1">
        <w:rPr>
          <w:rFonts w:ascii="Times New Roman" w:hAnsi="Times New Roman" w:cs="Times New Roman"/>
          <w:sz w:val="24"/>
          <w:szCs w:val="24"/>
        </w:rPr>
        <w:t xml:space="preserve">Katılımcıların </w:t>
      </w:r>
      <w:r w:rsidR="002E6D0A">
        <w:rPr>
          <w:rFonts w:ascii="Times New Roman" w:hAnsi="Times New Roman" w:cs="Times New Roman"/>
          <w:sz w:val="24"/>
          <w:szCs w:val="24"/>
        </w:rPr>
        <w:t>SG</w:t>
      </w:r>
      <w:r w:rsidR="002E6D0A" w:rsidRPr="005D0EE1">
        <w:rPr>
          <w:rFonts w:ascii="Times New Roman" w:hAnsi="Times New Roman" w:cs="Times New Roman"/>
          <w:sz w:val="24"/>
          <w:szCs w:val="24"/>
        </w:rPr>
        <w:t xml:space="preserve"> </w:t>
      </w:r>
      <w:r w:rsidRPr="005D0EE1">
        <w:rPr>
          <w:rFonts w:ascii="Times New Roman" w:hAnsi="Times New Roman" w:cs="Times New Roman"/>
          <w:sz w:val="24"/>
          <w:szCs w:val="24"/>
        </w:rPr>
        <w:t>teknolojilerinin kullanılabileceği alanlara yönelik görüşleri nelerdir?</w:t>
      </w:r>
    </w:p>
    <w:p w14:paraId="536C1BE9" w14:textId="0AAD489E" w:rsidR="009A5BDE" w:rsidRPr="005D0EE1" w:rsidRDefault="009A5BDE" w:rsidP="009A5BDE">
      <w:pPr>
        <w:pStyle w:val="ListeParagraf"/>
        <w:numPr>
          <w:ilvl w:val="0"/>
          <w:numId w:val="4"/>
        </w:numPr>
        <w:jc w:val="both"/>
        <w:rPr>
          <w:rFonts w:ascii="Times New Roman" w:hAnsi="Times New Roman" w:cs="Times New Roman"/>
          <w:sz w:val="24"/>
          <w:szCs w:val="24"/>
        </w:rPr>
      </w:pPr>
      <w:r w:rsidRPr="005D0EE1">
        <w:rPr>
          <w:rFonts w:ascii="Times New Roman" w:hAnsi="Times New Roman" w:cs="Times New Roman"/>
          <w:sz w:val="24"/>
          <w:szCs w:val="24"/>
        </w:rPr>
        <w:t xml:space="preserve">Katılımcıların </w:t>
      </w:r>
      <w:proofErr w:type="spellStart"/>
      <w:r w:rsidRPr="005D0EE1">
        <w:rPr>
          <w:rFonts w:ascii="Times New Roman" w:hAnsi="Times New Roman" w:cs="Times New Roman"/>
          <w:sz w:val="24"/>
          <w:szCs w:val="24"/>
        </w:rPr>
        <w:t>öğretimsel</w:t>
      </w:r>
      <w:proofErr w:type="spellEnd"/>
      <w:r w:rsidRPr="005D0EE1">
        <w:rPr>
          <w:rFonts w:ascii="Times New Roman" w:hAnsi="Times New Roman" w:cs="Times New Roman"/>
          <w:sz w:val="24"/>
          <w:szCs w:val="24"/>
        </w:rPr>
        <w:t xml:space="preserve"> amaçlı olarak </w:t>
      </w:r>
      <w:r w:rsidR="002E6D0A">
        <w:rPr>
          <w:rFonts w:ascii="Times New Roman" w:hAnsi="Times New Roman" w:cs="Times New Roman"/>
          <w:sz w:val="24"/>
          <w:szCs w:val="24"/>
        </w:rPr>
        <w:t>SG</w:t>
      </w:r>
      <w:r w:rsidR="002E6D0A" w:rsidRPr="005D0EE1">
        <w:rPr>
          <w:rFonts w:ascii="Times New Roman" w:hAnsi="Times New Roman" w:cs="Times New Roman"/>
          <w:sz w:val="24"/>
          <w:szCs w:val="24"/>
        </w:rPr>
        <w:t xml:space="preserve"> </w:t>
      </w:r>
      <w:r w:rsidRPr="005D0EE1">
        <w:rPr>
          <w:rFonts w:ascii="Times New Roman" w:hAnsi="Times New Roman" w:cs="Times New Roman"/>
          <w:sz w:val="24"/>
          <w:szCs w:val="24"/>
        </w:rPr>
        <w:t>teknolojilerinin kullanılabileceği derslere yönelik görüşleri nelerdir?</w:t>
      </w:r>
    </w:p>
    <w:p w14:paraId="75779BF3" w14:textId="34C78F05" w:rsidR="009A5BDE" w:rsidRPr="005D0EE1" w:rsidRDefault="002E6D0A" w:rsidP="009A5BDE">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SG</w:t>
      </w:r>
      <w:r w:rsidRPr="005D0EE1">
        <w:rPr>
          <w:rFonts w:ascii="Times New Roman" w:hAnsi="Times New Roman" w:cs="Times New Roman"/>
          <w:sz w:val="24"/>
          <w:szCs w:val="24"/>
        </w:rPr>
        <w:t xml:space="preserve"> </w:t>
      </w:r>
      <w:r w:rsidR="009A5BDE" w:rsidRPr="005D0EE1">
        <w:rPr>
          <w:rFonts w:ascii="Times New Roman" w:hAnsi="Times New Roman" w:cs="Times New Roman"/>
          <w:sz w:val="24"/>
          <w:szCs w:val="24"/>
        </w:rPr>
        <w:t>teknolojilerinin kullanımı katılımcılar</w:t>
      </w:r>
      <w:r w:rsidR="00E95EC6" w:rsidRPr="005D0EE1">
        <w:rPr>
          <w:rFonts w:ascii="Times New Roman" w:hAnsi="Times New Roman" w:cs="Times New Roman"/>
          <w:sz w:val="24"/>
          <w:szCs w:val="24"/>
        </w:rPr>
        <w:t xml:space="preserve"> üzerinde ne tür duygu değişimlerine sebep olmaktadır</w:t>
      </w:r>
      <w:r w:rsidR="009A5BDE" w:rsidRPr="005D0EE1">
        <w:rPr>
          <w:rFonts w:ascii="Times New Roman" w:hAnsi="Times New Roman" w:cs="Times New Roman"/>
          <w:sz w:val="24"/>
          <w:szCs w:val="24"/>
        </w:rPr>
        <w:t>?</w:t>
      </w:r>
    </w:p>
    <w:p w14:paraId="08A69F1C" w14:textId="66C68071" w:rsidR="009A5BDE" w:rsidRDefault="009A5BDE" w:rsidP="009A5BDE">
      <w:pPr>
        <w:pStyle w:val="ListeParagraf"/>
        <w:numPr>
          <w:ilvl w:val="0"/>
          <w:numId w:val="4"/>
        </w:numPr>
        <w:jc w:val="both"/>
        <w:rPr>
          <w:rFonts w:ascii="Times New Roman" w:hAnsi="Times New Roman" w:cs="Times New Roman"/>
          <w:sz w:val="24"/>
          <w:szCs w:val="24"/>
        </w:rPr>
      </w:pPr>
      <w:r w:rsidRPr="005D0EE1">
        <w:rPr>
          <w:rFonts w:ascii="Times New Roman" w:hAnsi="Times New Roman" w:cs="Times New Roman"/>
          <w:sz w:val="24"/>
          <w:szCs w:val="24"/>
        </w:rPr>
        <w:t xml:space="preserve">Katılımcılara göre </w:t>
      </w:r>
      <w:r w:rsidR="002E6D0A">
        <w:rPr>
          <w:rFonts w:ascii="Times New Roman" w:hAnsi="Times New Roman" w:cs="Times New Roman"/>
          <w:sz w:val="24"/>
          <w:szCs w:val="24"/>
        </w:rPr>
        <w:t>SG</w:t>
      </w:r>
      <w:r w:rsidR="002E6D0A" w:rsidRPr="005D0EE1">
        <w:rPr>
          <w:rFonts w:ascii="Times New Roman" w:hAnsi="Times New Roman" w:cs="Times New Roman"/>
          <w:sz w:val="24"/>
          <w:szCs w:val="24"/>
        </w:rPr>
        <w:t xml:space="preserve"> </w:t>
      </w:r>
      <w:r w:rsidRPr="005D0EE1">
        <w:rPr>
          <w:rFonts w:ascii="Times New Roman" w:hAnsi="Times New Roman" w:cs="Times New Roman"/>
          <w:sz w:val="24"/>
          <w:szCs w:val="24"/>
        </w:rPr>
        <w:t>teknolojilerinin üstün yönleri ve sınırlılıkları nelerdir?</w:t>
      </w:r>
    </w:p>
    <w:p w14:paraId="2A31CAA9" w14:textId="3E963063" w:rsidR="004D5B09" w:rsidRPr="005D0EE1" w:rsidRDefault="004D5B09" w:rsidP="004D5B09">
      <w:pPr>
        <w:pStyle w:val="ListeParagraf"/>
        <w:numPr>
          <w:ilvl w:val="0"/>
          <w:numId w:val="4"/>
        </w:numPr>
        <w:jc w:val="both"/>
        <w:rPr>
          <w:rFonts w:ascii="Times New Roman" w:hAnsi="Times New Roman" w:cs="Times New Roman"/>
          <w:sz w:val="24"/>
          <w:szCs w:val="24"/>
        </w:rPr>
      </w:pPr>
      <w:r w:rsidRPr="004D5B09">
        <w:rPr>
          <w:rFonts w:ascii="Times New Roman" w:hAnsi="Times New Roman" w:cs="Times New Roman"/>
          <w:sz w:val="24"/>
          <w:szCs w:val="24"/>
        </w:rPr>
        <w:t>Katılımcıların SG teknolojilerini gelecekte kullanmaya yönelik tercihleri</w:t>
      </w:r>
      <w:r>
        <w:rPr>
          <w:rFonts w:ascii="Times New Roman" w:hAnsi="Times New Roman" w:cs="Times New Roman"/>
          <w:sz w:val="24"/>
          <w:szCs w:val="24"/>
        </w:rPr>
        <w:t xml:space="preserve"> nelerdir?</w:t>
      </w:r>
    </w:p>
    <w:p w14:paraId="7B32A2F3" w14:textId="683A4FC8" w:rsidR="009A5BDE" w:rsidRPr="005D0EE1" w:rsidRDefault="009A5BDE" w:rsidP="009A5BDE">
      <w:pPr>
        <w:pStyle w:val="ListeParagraf"/>
        <w:numPr>
          <w:ilvl w:val="0"/>
          <w:numId w:val="4"/>
        </w:numPr>
        <w:jc w:val="both"/>
        <w:rPr>
          <w:rFonts w:ascii="Times New Roman" w:hAnsi="Times New Roman" w:cs="Times New Roman"/>
          <w:sz w:val="24"/>
          <w:szCs w:val="24"/>
        </w:rPr>
      </w:pPr>
      <w:r w:rsidRPr="005D0EE1">
        <w:rPr>
          <w:rFonts w:ascii="Times New Roman" w:hAnsi="Times New Roman" w:cs="Times New Roman"/>
          <w:sz w:val="24"/>
          <w:szCs w:val="24"/>
        </w:rPr>
        <w:t xml:space="preserve">Katılımcılar </w:t>
      </w:r>
      <w:r w:rsidR="002E6D0A">
        <w:rPr>
          <w:rFonts w:ascii="Times New Roman" w:hAnsi="Times New Roman" w:cs="Times New Roman"/>
          <w:sz w:val="24"/>
          <w:szCs w:val="24"/>
        </w:rPr>
        <w:t>SG</w:t>
      </w:r>
      <w:r w:rsidR="002E6D0A" w:rsidRPr="005D0EE1">
        <w:rPr>
          <w:rFonts w:ascii="Times New Roman" w:hAnsi="Times New Roman" w:cs="Times New Roman"/>
          <w:sz w:val="24"/>
          <w:szCs w:val="24"/>
        </w:rPr>
        <w:t xml:space="preserve"> </w:t>
      </w:r>
      <w:r w:rsidRPr="005D0EE1">
        <w:rPr>
          <w:rFonts w:ascii="Times New Roman" w:hAnsi="Times New Roman" w:cs="Times New Roman"/>
          <w:sz w:val="24"/>
          <w:szCs w:val="24"/>
        </w:rPr>
        <w:t>teknolojileri</w:t>
      </w:r>
      <w:r w:rsidR="00E95EC6" w:rsidRPr="005D0EE1">
        <w:rPr>
          <w:rFonts w:ascii="Times New Roman" w:hAnsi="Times New Roman" w:cs="Times New Roman"/>
          <w:sz w:val="24"/>
          <w:szCs w:val="24"/>
        </w:rPr>
        <w:t xml:space="preserve"> için geliştirilen farklı içerik türleri</w:t>
      </w:r>
      <w:r w:rsidR="00FB0CD0" w:rsidRPr="005D0EE1">
        <w:rPr>
          <w:rFonts w:ascii="Times New Roman" w:hAnsi="Times New Roman" w:cs="Times New Roman"/>
          <w:sz w:val="24"/>
          <w:szCs w:val="24"/>
        </w:rPr>
        <w:t xml:space="preserve"> arasındaki</w:t>
      </w:r>
      <w:r w:rsidRPr="005D0EE1">
        <w:rPr>
          <w:rFonts w:ascii="Times New Roman" w:hAnsi="Times New Roman" w:cs="Times New Roman"/>
          <w:sz w:val="24"/>
          <w:szCs w:val="24"/>
        </w:rPr>
        <w:t xml:space="preserve"> tercih</w:t>
      </w:r>
      <w:r w:rsidR="00FB0CD0" w:rsidRPr="005D0EE1">
        <w:rPr>
          <w:rFonts w:ascii="Times New Roman" w:hAnsi="Times New Roman" w:cs="Times New Roman"/>
          <w:sz w:val="24"/>
          <w:szCs w:val="24"/>
        </w:rPr>
        <w:t>ler ne yöndedir</w:t>
      </w:r>
      <w:r w:rsidRPr="005D0EE1">
        <w:rPr>
          <w:rFonts w:ascii="Times New Roman" w:hAnsi="Times New Roman" w:cs="Times New Roman"/>
          <w:sz w:val="24"/>
          <w:szCs w:val="24"/>
        </w:rPr>
        <w:t>?</w:t>
      </w:r>
    </w:p>
    <w:p w14:paraId="7AA144C7" w14:textId="77777777" w:rsidR="005B69F3" w:rsidRPr="00FD7012" w:rsidRDefault="005B69F3" w:rsidP="009D1C3A">
      <w:pPr>
        <w:spacing w:after="0" w:line="480" w:lineRule="auto"/>
        <w:ind w:firstLine="709"/>
        <w:jc w:val="center"/>
        <w:rPr>
          <w:rFonts w:ascii="Times New Roman" w:eastAsia="Times New Roman" w:hAnsi="Times New Roman" w:cs="Times New Roman"/>
          <w:b/>
          <w:sz w:val="24"/>
          <w:szCs w:val="24"/>
          <w:lang w:eastAsia="tr-TR"/>
        </w:rPr>
      </w:pPr>
      <w:r w:rsidRPr="00FD7012">
        <w:rPr>
          <w:rFonts w:ascii="Times New Roman" w:eastAsia="Times New Roman" w:hAnsi="Times New Roman" w:cs="Times New Roman"/>
          <w:b/>
          <w:sz w:val="24"/>
          <w:szCs w:val="24"/>
          <w:lang w:eastAsia="tr-TR"/>
        </w:rPr>
        <w:t>Yöntem</w:t>
      </w:r>
    </w:p>
    <w:p w14:paraId="6C488FF3" w14:textId="64711D18" w:rsidR="00BA1188" w:rsidRDefault="002E6D0A" w:rsidP="0096534B">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SG</w:t>
      </w:r>
      <w:r w:rsidRPr="005D0EE1">
        <w:rPr>
          <w:rFonts w:ascii="Times New Roman" w:eastAsia="Times New Roman" w:hAnsi="Times New Roman" w:cs="Times New Roman"/>
          <w:sz w:val="24"/>
          <w:szCs w:val="24"/>
          <w:shd w:val="clear" w:color="auto" w:fill="FFFFFF"/>
          <w:lang w:eastAsia="tr-TR"/>
        </w:rPr>
        <w:t xml:space="preserve"> </w:t>
      </w:r>
      <w:r w:rsidR="00D544A9" w:rsidRPr="005D0EE1">
        <w:rPr>
          <w:rFonts w:ascii="Times New Roman" w:eastAsia="Times New Roman" w:hAnsi="Times New Roman" w:cs="Times New Roman"/>
          <w:sz w:val="24"/>
          <w:szCs w:val="24"/>
          <w:shd w:val="clear" w:color="auto" w:fill="FFFFFF"/>
          <w:lang w:eastAsia="tr-TR"/>
        </w:rPr>
        <w:t xml:space="preserve">teknolojilerinin </w:t>
      </w:r>
      <w:r>
        <w:rPr>
          <w:rFonts w:ascii="Times New Roman" w:eastAsia="Times New Roman" w:hAnsi="Times New Roman" w:cs="Times New Roman"/>
          <w:sz w:val="24"/>
          <w:szCs w:val="24"/>
          <w:shd w:val="clear" w:color="auto" w:fill="FFFFFF"/>
          <w:lang w:eastAsia="tr-TR"/>
        </w:rPr>
        <w:t xml:space="preserve">ortaokullarda </w:t>
      </w:r>
      <w:r w:rsidR="00D544A9" w:rsidRPr="005D0EE1">
        <w:rPr>
          <w:rFonts w:ascii="Times New Roman" w:eastAsia="Times New Roman" w:hAnsi="Times New Roman" w:cs="Times New Roman"/>
          <w:sz w:val="24"/>
          <w:szCs w:val="24"/>
          <w:shd w:val="clear" w:color="auto" w:fill="FFFFFF"/>
          <w:lang w:eastAsia="tr-TR"/>
        </w:rPr>
        <w:t>kullanım süreçlerin</w:t>
      </w:r>
      <w:r>
        <w:rPr>
          <w:rFonts w:ascii="Times New Roman" w:eastAsia="Times New Roman" w:hAnsi="Times New Roman" w:cs="Times New Roman"/>
          <w:sz w:val="24"/>
          <w:szCs w:val="24"/>
          <w:shd w:val="clear" w:color="auto" w:fill="FFFFFF"/>
          <w:lang w:eastAsia="tr-TR"/>
        </w:rPr>
        <w:t>in</w:t>
      </w:r>
      <w:r w:rsidR="00D544A9" w:rsidRPr="005D0EE1">
        <w:rPr>
          <w:rFonts w:ascii="Times New Roman" w:eastAsia="Times New Roman" w:hAnsi="Times New Roman" w:cs="Times New Roman"/>
          <w:sz w:val="24"/>
          <w:szCs w:val="24"/>
          <w:shd w:val="clear" w:color="auto" w:fill="FFFFFF"/>
          <w:lang w:eastAsia="tr-TR"/>
        </w:rPr>
        <w:t xml:space="preserve"> ve kullanım tercihlerin</w:t>
      </w:r>
      <w:r>
        <w:rPr>
          <w:rFonts w:ascii="Times New Roman" w:eastAsia="Times New Roman" w:hAnsi="Times New Roman" w:cs="Times New Roman"/>
          <w:sz w:val="24"/>
          <w:szCs w:val="24"/>
          <w:shd w:val="clear" w:color="auto" w:fill="FFFFFF"/>
          <w:lang w:eastAsia="tr-TR"/>
        </w:rPr>
        <w:t>in</w:t>
      </w:r>
      <w:r w:rsidR="00D544A9" w:rsidRPr="005D0EE1">
        <w:rPr>
          <w:rFonts w:ascii="Times New Roman" w:eastAsia="Times New Roman" w:hAnsi="Times New Roman" w:cs="Times New Roman"/>
          <w:sz w:val="24"/>
          <w:szCs w:val="24"/>
          <w:shd w:val="clear" w:color="auto" w:fill="FFFFFF"/>
          <w:lang w:eastAsia="tr-TR"/>
        </w:rPr>
        <w:t xml:space="preserve"> </w:t>
      </w:r>
      <w:r>
        <w:rPr>
          <w:rFonts w:ascii="Times New Roman" w:eastAsia="Times New Roman" w:hAnsi="Times New Roman" w:cs="Times New Roman"/>
          <w:sz w:val="24"/>
          <w:szCs w:val="24"/>
          <w:shd w:val="clear" w:color="auto" w:fill="FFFFFF"/>
          <w:lang w:eastAsia="tr-TR"/>
        </w:rPr>
        <w:t xml:space="preserve">incelenmesi amaçlanan bu araştırmada </w:t>
      </w:r>
      <w:r w:rsidR="00DA1FF5" w:rsidRPr="005D0EE1">
        <w:rPr>
          <w:rFonts w:ascii="Times New Roman" w:eastAsia="Times New Roman" w:hAnsi="Times New Roman" w:cs="Times New Roman"/>
          <w:sz w:val="24"/>
          <w:szCs w:val="24"/>
          <w:shd w:val="clear" w:color="auto" w:fill="FFFFFF"/>
          <w:lang w:eastAsia="tr-TR"/>
        </w:rPr>
        <w:t xml:space="preserve">nitel araştırma yöntemlerinden biri olan durum çalışması yöntemi tercih edilmiştir. </w:t>
      </w:r>
      <w:proofErr w:type="spellStart"/>
      <w:r>
        <w:rPr>
          <w:rFonts w:ascii="Times New Roman" w:eastAsia="Times New Roman" w:hAnsi="Times New Roman" w:cs="Times New Roman"/>
          <w:sz w:val="24"/>
          <w:szCs w:val="24"/>
          <w:shd w:val="clear" w:color="auto" w:fill="FFFFFF"/>
          <w:lang w:eastAsia="tr-TR"/>
        </w:rPr>
        <w:t>Alanyazında</w:t>
      </w:r>
      <w:proofErr w:type="spellEnd"/>
      <w:r>
        <w:rPr>
          <w:rFonts w:ascii="Times New Roman" w:eastAsia="Times New Roman" w:hAnsi="Times New Roman" w:cs="Times New Roman"/>
          <w:sz w:val="24"/>
          <w:szCs w:val="24"/>
          <w:shd w:val="clear" w:color="auto" w:fill="FFFFFF"/>
          <w:lang w:eastAsia="tr-TR"/>
        </w:rPr>
        <w:t xml:space="preserve"> d</w:t>
      </w:r>
      <w:r w:rsidR="00D544A9" w:rsidRPr="005D0EE1">
        <w:rPr>
          <w:rFonts w:ascii="Times New Roman" w:eastAsia="Times New Roman" w:hAnsi="Times New Roman" w:cs="Times New Roman"/>
          <w:sz w:val="24"/>
          <w:szCs w:val="24"/>
          <w:shd w:val="clear" w:color="auto" w:fill="FFFFFF"/>
          <w:lang w:eastAsia="tr-TR"/>
        </w:rPr>
        <w:t>urum çalışmaları</w:t>
      </w:r>
      <w:r>
        <w:rPr>
          <w:rFonts w:ascii="Times New Roman" w:eastAsia="Times New Roman" w:hAnsi="Times New Roman" w:cs="Times New Roman"/>
          <w:sz w:val="24"/>
          <w:szCs w:val="24"/>
          <w:shd w:val="clear" w:color="auto" w:fill="FFFFFF"/>
          <w:lang w:eastAsia="tr-TR"/>
        </w:rPr>
        <w:t>nın</w:t>
      </w:r>
      <w:r w:rsidR="00D544A9" w:rsidRPr="005D0EE1">
        <w:rPr>
          <w:rFonts w:ascii="Times New Roman" w:eastAsia="Times New Roman" w:hAnsi="Times New Roman" w:cs="Times New Roman"/>
          <w:sz w:val="24"/>
          <w:szCs w:val="24"/>
          <w:shd w:val="clear" w:color="auto" w:fill="FFFFFF"/>
          <w:lang w:eastAsia="tr-TR"/>
        </w:rPr>
        <w:t xml:space="preserve"> mevcut bir durum çerçevesinde derinlemesine bilgi edin</w:t>
      </w:r>
      <w:r>
        <w:rPr>
          <w:rFonts w:ascii="Times New Roman" w:eastAsia="Times New Roman" w:hAnsi="Times New Roman" w:cs="Times New Roman"/>
          <w:sz w:val="24"/>
          <w:szCs w:val="24"/>
          <w:shd w:val="clear" w:color="auto" w:fill="FFFFFF"/>
          <w:lang w:eastAsia="tr-TR"/>
        </w:rPr>
        <w:t xml:space="preserve">ilmesinin gerekli olduğu durumlarda tercih edilerek araştırmacıya durumu derinlemesine araştırma </w:t>
      </w:r>
      <w:proofErr w:type="gramStart"/>
      <w:r w:rsidR="00D544A9" w:rsidRPr="005D0EE1">
        <w:rPr>
          <w:rFonts w:ascii="Times New Roman" w:eastAsia="Times New Roman" w:hAnsi="Times New Roman" w:cs="Times New Roman"/>
          <w:sz w:val="24"/>
          <w:szCs w:val="24"/>
          <w:shd w:val="clear" w:color="auto" w:fill="FFFFFF"/>
          <w:lang w:eastAsia="tr-TR"/>
        </w:rPr>
        <w:t>imkanı</w:t>
      </w:r>
      <w:proofErr w:type="gramEnd"/>
      <w:r w:rsidR="00D544A9" w:rsidRPr="005D0EE1">
        <w:rPr>
          <w:rFonts w:ascii="Times New Roman" w:eastAsia="Times New Roman" w:hAnsi="Times New Roman" w:cs="Times New Roman"/>
          <w:sz w:val="24"/>
          <w:szCs w:val="24"/>
          <w:shd w:val="clear" w:color="auto" w:fill="FFFFFF"/>
          <w:lang w:eastAsia="tr-TR"/>
        </w:rPr>
        <w:t xml:space="preserve"> sunan bir yapıya sahip</w:t>
      </w:r>
      <w:r>
        <w:rPr>
          <w:rFonts w:ascii="Times New Roman" w:eastAsia="Times New Roman" w:hAnsi="Times New Roman" w:cs="Times New Roman"/>
          <w:sz w:val="24"/>
          <w:szCs w:val="24"/>
          <w:shd w:val="clear" w:color="auto" w:fill="FFFFFF"/>
          <w:lang w:eastAsia="tr-TR"/>
        </w:rPr>
        <w:t xml:space="preserve"> olduğu belirtilmekted</w:t>
      </w:r>
      <w:r w:rsidR="00D544A9" w:rsidRPr="005D0EE1">
        <w:rPr>
          <w:rFonts w:ascii="Times New Roman" w:eastAsia="Times New Roman" w:hAnsi="Times New Roman" w:cs="Times New Roman"/>
          <w:sz w:val="24"/>
          <w:szCs w:val="24"/>
          <w:shd w:val="clear" w:color="auto" w:fill="FFFFFF"/>
          <w:lang w:eastAsia="tr-TR"/>
        </w:rPr>
        <w:t>ir (</w:t>
      </w:r>
      <w:proofErr w:type="spellStart"/>
      <w:r w:rsidR="00D544A9" w:rsidRPr="005D0EE1">
        <w:rPr>
          <w:rFonts w:ascii="Times New Roman" w:eastAsia="Times New Roman" w:hAnsi="Times New Roman" w:cs="Times New Roman"/>
          <w:sz w:val="24"/>
          <w:szCs w:val="24"/>
          <w:shd w:val="clear" w:color="auto" w:fill="FFFFFF"/>
          <w:lang w:eastAsia="tr-TR"/>
        </w:rPr>
        <w:t>Merriam</w:t>
      </w:r>
      <w:proofErr w:type="spellEnd"/>
      <w:r w:rsidR="00D544A9" w:rsidRPr="005D0EE1">
        <w:rPr>
          <w:rFonts w:ascii="Times New Roman" w:eastAsia="Times New Roman" w:hAnsi="Times New Roman" w:cs="Times New Roman"/>
          <w:sz w:val="24"/>
          <w:szCs w:val="24"/>
          <w:shd w:val="clear" w:color="auto" w:fill="FFFFFF"/>
          <w:lang w:eastAsia="tr-TR"/>
        </w:rPr>
        <w:t xml:space="preserve">, </w:t>
      </w:r>
      <w:r w:rsidR="001421B6" w:rsidRPr="005D0EE1">
        <w:rPr>
          <w:rFonts w:ascii="Times New Roman" w:eastAsia="Times New Roman" w:hAnsi="Times New Roman" w:cs="Times New Roman"/>
          <w:sz w:val="24"/>
          <w:szCs w:val="24"/>
          <w:shd w:val="clear" w:color="auto" w:fill="FFFFFF"/>
          <w:lang w:eastAsia="tr-TR"/>
        </w:rPr>
        <w:t>2009)</w:t>
      </w:r>
      <w:r w:rsidR="00D544A9" w:rsidRPr="005D0EE1">
        <w:rPr>
          <w:rFonts w:ascii="Times New Roman" w:eastAsia="Times New Roman" w:hAnsi="Times New Roman" w:cs="Times New Roman"/>
          <w:sz w:val="24"/>
          <w:szCs w:val="24"/>
          <w:shd w:val="clear" w:color="auto" w:fill="FFFFFF"/>
          <w:lang w:eastAsia="tr-TR"/>
        </w:rPr>
        <w:t xml:space="preserve">. </w:t>
      </w:r>
      <w:r w:rsidR="00DA1FF5" w:rsidRPr="005D0EE1">
        <w:rPr>
          <w:rFonts w:ascii="Times New Roman" w:eastAsia="Times New Roman" w:hAnsi="Times New Roman" w:cs="Times New Roman"/>
          <w:sz w:val="24"/>
          <w:szCs w:val="24"/>
          <w:shd w:val="clear" w:color="auto" w:fill="FFFFFF"/>
          <w:lang w:eastAsia="tr-TR"/>
        </w:rPr>
        <w:t xml:space="preserve">Bu </w:t>
      </w:r>
      <w:r>
        <w:rPr>
          <w:rFonts w:ascii="Times New Roman" w:eastAsia="Times New Roman" w:hAnsi="Times New Roman" w:cs="Times New Roman"/>
          <w:sz w:val="24"/>
          <w:szCs w:val="24"/>
          <w:shd w:val="clear" w:color="auto" w:fill="FFFFFF"/>
          <w:lang w:eastAsia="tr-TR"/>
        </w:rPr>
        <w:t xml:space="preserve">bağlamda durum çalışmasının </w:t>
      </w:r>
      <w:r w:rsidR="00FC6F84" w:rsidRPr="005D0EE1">
        <w:rPr>
          <w:rFonts w:ascii="Times New Roman" w:eastAsia="Times New Roman" w:hAnsi="Times New Roman" w:cs="Times New Roman"/>
          <w:sz w:val="24"/>
          <w:szCs w:val="24"/>
          <w:shd w:val="clear" w:color="auto" w:fill="FFFFFF"/>
          <w:lang w:eastAsia="tr-TR"/>
        </w:rPr>
        <w:t>tercih</w:t>
      </w:r>
      <w:r>
        <w:rPr>
          <w:rFonts w:ascii="Times New Roman" w:eastAsia="Times New Roman" w:hAnsi="Times New Roman" w:cs="Times New Roman"/>
          <w:sz w:val="24"/>
          <w:szCs w:val="24"/>
          <w:shd w:val="clear" w:color="auto" w:fill="FFFFFF"/>
          <w:lang w:eastAsia="tr-TR"/>
        </w:rPr>
        <w:t xml:space="preserve"> edilmesinde</w:t>
      </w:r>
      <w:r w:rsidR="00FC6F84" w:rsidRPr="005D0EE1">
        <w:rPr>
          <w:rFonts w:ascii="Times New Roman" w:eastAsia="Times New Roman" w:hAnsi="Times New Roman" w:cs="Times New Roman"/>
          <w:sz w:val="24"/>
          <w:szCs w:val="24"/>
          <w:shd w:val="clear" w:color="auto" w:fill="FFFFFF"/>
          <w:lang w:eastAsia="tr-TR"/>
        </w:rPr>
        <w:t xml:space="preserve"> özellikle</w:t>
      </w:r>
      <w:r w:rsidR="00DA1FF5" w:rsidRPr="005D0EE1">
        <w:rPr>
          <w:rFonts w:ascii="Times New Roman" w:eastAsia="Times New Roman" w:hAnsi="Times New Roman" w:cs="Times New Roman"/>
          <w:sz w:val="24"/>
          <w:szCs w:val="24"/>
          <w:shd w:val="clear" w:color="auto" w:fill="FFFFFF"/>
          <w:lang w:eastAsia="tr-TR"/>
        </w:rPr>
        <w:t xml:space="preserve"> katılımcıların </w:t>
      </w:r>
      <w:r>
        <w:rPr>
          <w:rFonts w:ascii="Times New Roman" w:eastAsia="Times New Roman" w:hAnsi="Times New Roman" w:cs="Times New Roman"/>
          <w:sz w:val="24"/>
          <w:szCs w:val="24"/>
          <w:shd w:val="clear" w:color="auto" w:fill="FFFFFF"/>
          <w:lang w:eastAsia="tr-TR"/>
        </w:rPr>
        <w:t>SG</w:t>
      </w:r>
      <w:r w:rsidRPr="005D0EE1">
        <w:rPr>
          <w:rFonts w:ascii="Times New Roman" w:eastAsia="Times New Roman" w:hAnsi="Times New Roman" w:cs="Times New Roman"/>
          <w:sz w:val="24"/>
          <w:szCs w:val="24"/>
          <w:shd w:val="clear" w:color="auto" w:fill="FFFFFF"/>
          <w:lang w:eastAsia="tr-TR"/>
        </w:rPr>
        <w:t xml:space="preserve"> </w:t>
      </w:r>
      <w:r w:rsidR="00D544A9" w:rsidRPr="005D0EE1">
        <w:rPr>
          <w:rFonts w:ascii="Times New Roman" w:eastAsia="Times New Roman" w:hAnsi="Times New Roman" w:cs="Times New Roman"/>
          <w:sz w:val="24"/>
          <w:szCs w:val="24"/>
          <w:shd w:val="clear" w:color="auto" w:fill="FFFFFF"/>
          <w:lang w:eastAsia="tr-TR"/>
        </w:rPr>
        <w:t xml:space="preserve">teknolojilerine yönelik </w:t>
      </w:r>
      <w:r w:rsidR="00DA1FF5" w:rsidRPr="005D0EE1">
        <w:rPr>
          <w:rFonts w:ascii="Times New Roman" w:eastAsia="Times New Roman" w:hAnsi="Times New Roman" w:cs="Times New Roman"/>
          <w:sz w:val="24"/>
          <w:szCs w:val="24"/>
          <w:shd w:val="clear" w:color="auto" w:fill="FFFFFF"/>
          <w:lang w:eastAsia="tr-TR"/>
        </w:rPr>
        <w:t xml:space="preserve">görüşleri </w:t>
      </w:r>
      <w:r w:rsidR="00D544A9" w:rsidRPr="005D0EE1">
        <w:rPr>
          <w:rFonts w:ascii="Times New Roman" w:eastAsia="Times New Roman" w:hAnsi="Times New Roman" w:cs="Times New Roman"/>
          <w:sz w:val="24"/>
          <w:szCs w:val="24"/>
          <w:shd w:val="clear" w:color="auto" w:fill="FFFFFF"/>
          <w:lang w:eastAsia="tr-TR"/>
        </w:rPr>
        <w:t xml:space="preserve">almak </w:t>
      </w:r>
      <w:r w:rsidR="00DA1FF5" w:rsidRPr="005D0EE1">
        <w:rPr>
          <w:rFonts w:ascii="Times New Roman" w:eastAsia="Times New Roman" w:hAnsi="Times New Roman" w:cs="Times New Roman"/>
          <w:sz w:val="24"/>
          <w:szCs w:val="24"/>
          <w:shd w:val="clear" w:color="auto" w:fill="FFFFFF"/>
          <w:lang w:eastAsia="tr-TR"/>
        </w:rPr>
        <w:t xml:space="preserve">ve bu görüşlerin altında yatan nedenleri ayrıntılı olarak incelenmek istenmesinin önemli bir etkisi bulunmaktadır. </w:t>
      </w:r>
      <w:r>
        <w:rPr>
          <w:rFonts w:ascii="Times New Roman" w:eastAsia="Times New Roman" w:hAnsi="Times New Roman" w:cs="Times New Roman"/>
          <w:sz w:val="24"/>
          <w:szCs w:val="24"/>
          <w:shd w:val="clear" w:color="auto" w:fill="FFFFFF"/>
          <w:lang w:eastAsia="tr-TR"/>
        </w:rPr>
        <w:t>Derinlemesine bilgi edinmeyi sağlayan d</w:t>
      </w:r>
      <w:r w:rsidR="00DA1FF5" w:rsidRPr="005D0EE1">
        <w:rPr>
          <w:rFonts w:ascii="Times New Roman" w:eastAsia="Times New Roman" w:hAnsi="Times New Roman" w:cs="Times New Roman"/>
          <w:sz w:val="24"/>
          <w:szCs w:val="24"/>
          <w:shd w:val="clear" w:color="auto" w:fill="FFFFFF"/>
          <w:lang w:eastAsia="tr-TR"/>
        </w:rPr>
        <w:t>urum çalışması yöntemi</w:t>
      </w:r>
      <w:r w:rsidR="00D3706A" w:rsidRPr="005D0EE1">
        <w:rPr>
          <w:rFonts w:ascii="Times New Roman" w:eastAsia="Times New Roman" w:hAnsi="Times New Roman" w:cs="Times New Roman"/>
          <w:sz w:val="24"/>
          <w:szCs w:val="24"/>
          <w:shd w:val="clear" w:color="auto" w:fill="FFFFFF"/>
          <w:lang w:eastAsia="tr-TR"/>
        </w:rPr>
        <w:t xml:space="preserve">nin </w:t>
      </w:r>
      <w:r>
        <w:rPr>
          <w:rFonts w:ascii="Times New Roman" w:eastAsia="Times New Roman" w:hAnsi="Times New Roman" w:cs="Times New Roman"/>
          <w:sz w:val="24"/>
          <w:szCs w:val="24"/>
          <w:shd w:val="clear" w:color="auto" w:fill="FFFFFF"/>
          <w:lang w:eastAsia="tr-TR"/>
        </w:rPr>
        <w:t xml:space="preserve">kullanıldığı </w:t>
      </w:r>
      <w:r w:rsidR="00DA1FF5" w:rsidRPr="005D0EE1">
        <w:rPr>
          <w:rFonts w:ascii="Times New Roman" w:eastAsia="Times New Roman" w:hAnsi="Times New Roman" w:cs="Times New Roman"/>
          <w:sz w:val="24"/>
          <w:szCs w:val="24"/>
          <w:shd w:val="clear" w:color="auto" w:fill="FFFFFF"/>
          <w:lang w:eastAsia="tr-TR"/>
        </w:rPr>
        <w:t>bilgi topla</w:t>
      </w:r>
      <w:r w:rsidR="00D3706A" w:rsidRPr="005D0EE1">
        <w:rPr>
          <w:rFonts w:ascii="Times New Roman" w:eastAsia="Times New Roman" w:hAnsi="Times New Roman" w:cs="Times New Roman"/>
          <w:sz w:val="24"/>
          <w:szCs w:val="24"/>
          <w:shd w:val="clear" w:color="auto" w:fill="FFFFFF"/>
          <w:lang w:eastAsia="tr-TR"/>
        </w:rPr>
        <w:t xml:space="preserve">nması için </w:t>
      </w:r>
      <w:r w:rsidR="00DA1FF5" w:rsidRPr="005D0EE1">
        <w:rPr>
          <w:rFonts w:ascii="Times New Roman" w:eastAsia="Times New Roman" w:hAnsi="Times New Roman" w:cs="Times New Roman"/>
          <w:sz w:val="24"/>
          <w:szCs w:val="24"/>
          <w:shd w:val="clear" w:color="auto" w:fill="FFFFFF"/>
          <w:lang w:eastAsia="tr-TR"/>
        </w:rPr>
        <w:t>gru</w:t>
      </w:r>
      <w:r w:rsidR="00D3706A" w:rsidRPr="005D0EE1">
        <w:rPr>
          <w:rFonts w:ascii="Times New Roman" w:eastAsia="Times New Roman" w:hAnsi="Times New Roman" w:cs="Times New Roman"/>
          <w:sz w:val="24"/>
          <w:szCs w:val="24"/>
          <w:shd w:val="clear" w:color="auto" w:fill="FFFFFF"/>
          <w:lang w:eastAsia="tr-TR"/>
        </w:rPr>
        <w:t>bun tüm katılımcıların</w:t>
      </w:r>
      <w:r>
        <w:rPr>
          <w:rFonts w:ascii="Times New Roman" w:eastAsia="Times New Roman" w:hAnsi="Times New Roman" w:cs="Times New Roman"/>
          <w:sz w:val="24"/>
          <w:szCs w:val="24"/>
          <w:shd w:val="clear" w:color="auto" w:fill="FFFFFF"/>
          <w:lang w:eastAsia="tr-TR"/>
        </w:rPr>
        <w:t xml:space="preserve">a ulaşmak yerine </w:t>
      </w:r>
      <w:r w:rsidR="00D3706A" w:rsidRPr="005D0EE1">
        <w:rPr>
          <w:rFonts w:ascii="Times New Roman" w:eastAsia="Times New Roman" w:hAnsi="Times New Roman" w:cs="Times New Roman"/>
          <w:sz w:val="24"/>
          <w:szCs w:val="24"/>
          <w:shd w:val="clear" w:color="auto" w:fill="FFFFFF"/>
          <w:lang w:eastAsia="tr-TR"/>
        </w:rPr>
        <w:t xml:space="preserve">daha küçük bir grubun </w:t>
      </w:r>
      <w:r w:rsidR="00DA1FF5" w:rsidRPr="005D0EE1">
        <w:rPr>
          <w:rFonts w:ascii="Times New Roman" w:eastAsia="Times New Roman" w:hAnsi="Times New Roman" w:cs="Times New Roman"/>
          <w:sz w:val="24"/>
          <w:szCs w:val="24"/>
          <w:shd w:val="clear" w:color="auto" w:fill="FFFFFF"/>
          <w:lang w:eastAsia="tr-TR"/>
        </w:rPr>
        <w:t xml:space="preserve">araştırmaya </w:t>
      </w:r>
      <w:r w:rsidRPr="005D0EE1">
        <w:rPr>
          <w:rFonts w:ascii="Times New Roman" w:eastAsia="Times New Roman" w:hAnsi="Times New Roman" w:cs="Times New Roman"/>
          <w:sz w:val="24"/>
          <w:szCs w:val="24"/>
          <w:shd w:val="clear" w:color="auto" w:fill="FFFFFF"/>
          <w:lang w:eastAsia="tr-TR"/>
        </w:rPr>
        <w:t>d</w:t>
      </w:r>
      <w:r>
        <w:rPr>
          <w:rFonts w:ascii="Times New Roman" w:eastAsia="Times New Roman" w:hAnsi="Times New Roman" w:cs="Times New Roman"/>
          <w:sz w:val="24"/>
          <w:szCs w:val="24"/>
          <w:shd w:val="clear" w:color="auto" w:fill="FFFFFF"/>
          <w:lang w:eastAsia="tr-TR"/>
        </w:rPr>
        <w:t>â</w:t>
      </w:r>
      <w:r w:rsidRPr="005D0EE1">
        <w:rPr>
          <w:rFonts w:ascii="Times New Roman" w:eastAsia="Times New Roman" w:hAnsi="Times New Roman" w:cs="Times New Roman"/>
          <w:sz w:val="24"/>
          <w:szCs w:val="24"/>
          <w:shd w:val="clear" w:color="auto" w:fill="FFFFFF"/>
          <w:lang w:eastAsia="tr-TR"/>
        </w:rPr>
        <w:t xml:space="preserve">hil </w:t>
      </w:r>
      <w:r w:rsidR="00D3706A" w:rsidRPr="005D0EE1">
        <w:rPr>
          <w:rFonts w:ascii="Times New Roman" w:eastAsia="Times New Roman" w:hAnsi="Times New Roman" w:cs="Times New Roman"/>
          <w:sz w:val="24"/>
          <w:szCs w:val="24"/>
          <w:shd w:val="clear" w:color="auto" w:fill="FFFFFF"/>
          <w:lang w:eastAsia="tr-TR"/>
        </w:rPr>
        <w:t xml:space="preserve">edilebileceği </w:t>
      </w:r>
      <w:r w:rsidR="00DA1FF5" w:rsidRPr="005D0EE1">
        <w:rPr>
          <w:rFonts w:ascii="Times New Roman" w:eastAsia="Times New Roman" w:hAnsi="Times New Roman" w:cs="Times New Roman"/>
          <w:sz w:val="24"/>
          <w:szCs w:val="24"/>
          <w:shd w:val="clear" w:color="auto" w:fill="FFFFFF"/>
          <w:lang w:eastAsia="tr-TR"/>
        </w:rPr>
        <w:t>belirtilmektedir (Büyüköztürk, Çakmak, Akgün, Karadeniz ve Demirel, 2010).</w:t>
      </w:r>
      <w:r w:rsidR="00BA1188">
        <w:rPr>
          <w:rFonts w:ascii="Times New Roman" w:eastAsia="Times New Roman" w:hAnsi="Times New Roman" w:cs="Times New Roman"/>
          <w:sz w:val="24"/>
          <w:szCs w:val="24"/>
          <w:shd w:val="clear" w:color="auto" w:fill="FFFFFF"/>
          <w:lang w:eastAsia="tr-TR"/>
        </w:rPr>
        <w:t xml:space="preserve"> Mevcut araştırma kapsamında da öğrenenlerin </w:t>
      </w:r>
      <w:r>
        <w:rPr>
          <w:rFonts w:ascii="Times New Roman" w:eastAsia="Times New Roman" w:hAnsi="Times New Roman" w:cs="Times New Roman"/>
          <w:sz w:val="24"/>
          <w:szCs w:val="24"/>
          <w:shd w:val="clear" w:color="auto" w:fill="FFFFFF"/>
          <w:lang w:eastAsia="tr-TR"/>
        </w:rPr>
        <w:t xml:space="preserve">SG </w:t>
      </w:r>
      <w:r w:rsidR="00BA1188">
        <w:rPr>
          <w:rFonts w:ascii="Times New Roman" w:eastAsia="Times New Roman" w:hAnsi="Times New Roman" w:cs="Times New Roman"/>
          <w:sz w:val="24"/>
          <w:szCs w:val="24"/>
          <w:shd w:val="clear" w:color="auto" w:fill="FFFFFF"/>
          <w:lang w:eastAsia="tr-TR"/>
        </w:rPr>
        <w:t xml:space="preserve">kullanım deneyimleri ve kullanım tercihlerine yönelik görüşleri ayrıntılı olarak incelenmek istediğinden ve var olan durum kendi şartları içinde araştırıldığından dolayı durum çalışması en uygun yöntem olarak görülmüştür. </w:t>
      </w:r>
    </w:p>
    <w:p w14:paraId="6622E51C" w14:textId="77777777" w:rsidR="00DA1FF5" w:rsidRPr="009D1C3A" w:rsidRDefault="00DA1FF5" w:rsidP="009D1C3A">
      <w:pPr>
        <w:autoSpaceDE w:val="0"/>
        <w:autoSpaceDN w:val="0"/>
        <w:adjustRightInd w:val="0"/>
        <w:spacing w:after="120" w:line="480" w:lineRule="auto"/>
        <w:ind w:firstLine="709"/>
        <w:jc w:val="both"/>
        <w:rPr>
          <w:rFonts w:ascii="Times New Roman" w:eastAsia="Times New Roman" w:hAnsi="Times New Roman" w:cs="Times New Roman"/>
          <w:b/>
          <w:bCs/>
          <w:iCs/>
          <w:sz w:val="24"/>
          <w:szCs w:val="24"/>
          <w:lang w:eastAsia="tr-TR"/>
        </w:rPr>
      </w:pPr>
      <w:r w:rsidRPr="009D1C3A">
        <w:rPr>
          <w:rFonts w:ascii="Times New Roman" w:eastAsia="Times New Roman" w:hAnsi="Times New Roman" w:cs="Times New Roman"/>
          <w:b/>
          <w:bCs/>
          <w:iCs/>
          <w:sz w:val="24"/>
          <w:szCs w:val="24"/>
          <w:lang w:eastAsia="tr-TR"/>
        </w:rPr>
        <w:t>Çalışma Grubu</w:t>
      </w:r>
    </w:p>
    <w:p w14:paraId="63BC4E2B" w14:textId="7008C58B" w:rsidR="00DA1FF5" w:rsidRDefault="005D0EE1" w:rsidP="0096534B">
      <w:pPr>
        <w:autoSpaceDE w:val="0"/>
        <w:autoSpaceDN w:val="0"/>
        <w:adjustRightInd w:val="0"/>
        <w:spacing w:after="120" w:line="360" w:lineRule="auto"/>
        <w:ind w:firstLine="709"/>
        <w:jc w:val="both"/>
      </w:pPr>
      <w:r>
        <w:rPr>
          <w:rFonts w:ascii="Times New Roman" w:eastAsia="Times New Roman" w:hAnsi="Times New Roman" w:cs="Times New Roman"/>
          <w:sz w:val="24"/>
          <w:szCs w:val="24"/>
          <w:shd w:val="clear" w:color="auto" w:fill="FFFFFF"/>
          <w:lang w:eastAsia="tr-TR"/>
        </w:rPr>
        <w:t>Bayburt</w:t>
      </w:r>
      <w:r w:rsidR="0083179E" w:rsidRPr="005D0EE1">
        <w:rPr>
          <w:rFonts w:ascii="Times New Roman" w:eastAsia="Times New Roman" w:hAnsi="Times New Roman" w:cs="Times New Roman"/>
          <w:sz w:val="24"/>
          <w:szCs w:val="24"/>
          <w:shd w:val="clear" w:color="auto" w:fill="FFFFFF"/>
          <w:lang w:eastAsia="tr-TR"/>
        </w:rPr>
        <w:t xml:space="preserve"> ilinde öğrenim gören o</w:t>
      </w:r>
      <w:r w:rsidR="00DA1FF5" w:rsidRPr="005D0EE1">
        <w:rPr>
          <w:rFonts w:ascii="Times New Roman" w:eastAsia="Times New Roman" w:hAnsi="Times New Roman" w:cs="Times New Roman"/>
          <w:sz w:val="24"/>
          <w:szCs w:val="24"/>
          <w:shd w:val="clear" w:color="auto" w:fill="FFFFFF"/>
          <w:lang w:eastAsia="tr-TR"/>
        </w:rPr>
        <w:t xml:space="preserve">rtaokul öğrencilerinden oluşan 10 erkek ve 19 kız toplam 29 katılımcı </w:t>
      </w:r>
      <w:r w:rsidR="001421B6" w:rsidRPr="005D0EE1">
        <w:rPr>
          <w:rFonts w:ascii="Times New Roman" w:eastAsia="Times New Roman" w:hAnsi="Times New Roman" w:cs="Times New Roman"/>
          <w:sz w:val="24"/>
          <w:szCs w:val="24"/>
          <w:shd w:val="clear" w:color="auto" w:fill="FFFFFF"/>
          <w:lang w:eastAsia="tr-TR"/>
        </w:rPr>
        <w:t xml:space="preserve">çalışma grubuna </w:t>
      </w:r>
      <w:r w:rsidR="00DA1FF5" w:rsidRPr="005D0EE1">
        <w:rPr>
          <w:rFonts w:ascii="Times New Roman" w:eastAsia="Times New Roman" w:hAnsi="Times New Roman" w:cs="Times New Roman"/>
          <w:sz w:val="24"/>
          <w:szCs w:val="24"/>
          <w:shd w:val="clear" w:color="auto" w:fill="FFFFFF"/>
          <w:lang w:eastAsia="tr-TR"/>
        </w:rPr>
        <w:t xml:space="preserve">dâhil edilmiştir. </w:t>
      </w:r>
      <w:r w:rsidR="00FC6F84" w:rsidRPr="005D0EE1">
        <w:rPr>
          <w:rFonts w:ascii="Times New Roman" w:eastAsia="Times New Roman" w:hAnsi="Times New Roman" w:cs="Times New Roman"/>
          <w:sz w:val="24"/>
          <w:szCs w:val="24"/>
          <w:shd w:val="clear" w:color="auto" w:fill="FFFFFF"/>
          <w:lang w:eastAsia="tr-TR"/>
        </w:rPr>
        <w:t>Çalışma gurubunun seçiminde amaca uygun örnekleme yöntemi tercih edilmiştir.</w:t>
      </w:r>
      <w:r w:rsidR="001421B6" w:rsidRPr="005D0EE1">
        <w:rPr>
          <w:rFonts w:ascii="Times New Roman" w:eastAsia="Times New Roman" w:hAnsi="Times New Roman" w:cs="Times New Roman"/>
          <w:sz w:val="24"/>
          <w:szCs w:val="24"/>
          <w:shd w:val="clear" w:color="auto" w:fill="FFFFFF"/>
          <w:lang w:eastAsia="tr-TR"/>
        </w:rPr>
        <w:t xml:space="preserve"> Amaca uygun örnekleme, zengin bilgiye sahip olunduğu düşünülen durumların derinlemesine incelenmesine olanak tanıyan bir seçim yöntemidir (Yıldırım ve Şimşek, 2006). </w:t>
      </w:r>
      <w:proofErr w:type="spellStart"/>
      <w:r w:rsidR="000403E2" w:rsidRPr="005D0EE1">
        <w:rPr>
          <w:rFonts w:ascii="Times New Roman" w:eastAsia="Times New Roman" w:hAnsi="Times New Roman" w:cs="Times New Roman"/>
          <w:sz w:val="24"/>
          <w:szCs w:val="24"/>
          <w:shd w:val="clear" w:color="auto" w:fill="FFFFFF"/>
          <w:lang w:eastAsia="tr-TR"/>
        </w:rPr>
        <w:t>Cochran</w:t>
      </w:r>
      <w:proofErr w:type="spellEnd"/>
      <w:r w:rsidR="000403E2" w:rsidRPr="005D0EE1">
        <w:rPr>
          <w:rFonts w:ascii="Times New Roman" w:eastAsia="Times New Roman" w:hAnsi="Times New Roman" w:cs="Times New Roman"/>
          <w:sz w:val="24"/>
          <w:szCs w:val="24"/>
          <w:shd w:val="clear" w:color="auto" w:fill="FFFFFF"/>
          <w:lang w:eastAsia="tr-TR"/>
        </w:rPr>
        <w:t xml:space="preserve"> (1977) amaca uygun örneklemede araştırma yapılacak </w:t>
      </w:r>
      <w:r w:rsidR="000403E2" w:rsidRPr="005D0EE1">
        <w:rPr>
          <w:rFonts w:ascii="Times New Roman" w:eastAsia="Times New Roman" w:hAnsi="Times New Roman" w:cs="Times New Roman"/>
          <w:sz w:val="24"/>
          <w:szCs w:val="24"/>
          <w:shd w:val="clear" w:color="auto" w:fill="FFFFFF"/>
          <w:lang w:eastAsia="tr-TR"/>
        </w:rPr>
        <w:lastRenderedPageBreak/>
        <w:t>grubun kolay erişebilir ve araştırma için hazır olduğunu belirtmektedir</w:t>
      </w:r>
      <w:r w:rsidR="001848CC" w:rsidRPr="005D0EE1">
        <w:rPr>
          <w:rFonts w:ascii="Times New Roman" w:eastAsia="Times New Roman" w:hAnsi="Times New Roman" w:cs="Times New Roman"/>
          <w:sz w:val="24"/>
          <w:szCs w:val="24"/>
          <w:shd w:val="clear" w:color="auto" w:fill="FFFFFF"/>
          <w:lang w:eastAsia="tr-TR"/>
        </w:rPr>
        <w:t>.</w:t>
      </w:r>
      <w:r w:rsidR="000403E2" w:rsidRPr="005D0EE1">
        <w:rPr>
          <w:rFonts w:ascii="Times New Roman" w:eastAsia="Times New Roman" w:hAnsi="Times New Roman" w:cs="Times New Roman"/>
          <w:sz w:val="24"/>
          <w:szCs w:val="24"/>
          <w:shd w:val="clear" w:color="auto" w:fill="FFFFFF"/>
          <w:lang w:eastAsia="tr-TR"/>
        </w:rPr>
        <w:t xml:space="preserve"> Ayrıca amaca uygun örneklem seçim yönteminde gönüllülük esastır ve katılımcıların süreç içinde araştırmaya istekli olmaları gerekmektedir </w:t>
      </w:r>
      <w:r w:rsidR="001848CC" w:rsidRPr="005D0EE1">
        <w:rPr>
          <w:rFonts w:ascii="Times New Roman" w:eastAsia="Times New Roman" w:hAnsi="Times New Roman" w:cs="Times New Roman"/>
          <w:sz w:val="24"/>
          <w:szCs w:val="24"/>
          <w:shd w:val="clear" w:color="auto" w:fill="FFFFFF"/>
          <w:lang w:eastAsia="tr-TR"/>
        </w:rPr>
        <w:t>(</w:t>
      </w:r>
      <w:proofErr w:type="spellStart"/>
      <w:r w:rsidR="001848CC" w:rsidRPr="005D0EE1">
        <w:rPr>
          <w:rFonts w:ascii="Times New Roman" w:eastAsia="Times New Roman" w:hAnsi="Times New Roman" w:cs="Times New Roman"/>
          <w:sz w:val="24"/>
          <w:szCs w:val="24"/>
          <w:shd w:val="clear" w:color="auto" w:fill="FFFFFF"/>
          <w:lang w:eastAsia="tr-TR"/>
        </w:rPr>
        <w:t>Kish</w:t>
      </w:r>
      <w:proofErr w:type="spellEnd"/>
      <w:r w:rsidR="001848CC" w:rsidRPr="005D0EE1">
        <w:rPr>
          <w:rFonts w:ascii="Times New Roman" w:eastAsia="Times New Roman" w:hAnsi="Times New Roman" w:cs="Times New Roman"/>
          <w:sz w:val="24"/>
          <w:szCs w:val="24"/>
          <w:shd w:val="clear" w:color="auto" w:fill="FFFFFF"/>
          <w:lang w:eastAsia="tr-TR"/>
        </w:rPr>
        <w:t xml:space="preserve">, 1995). </w:t>
      </w:r>
      <w:r w:rsidR="000403E2" w:rsidRPr="005D0EE1">
        <w:rPr>
          <w:rFonts w:ascii="Times New Roman" w:eastAsia="Times New Roman" w:hAnsi="Times New Roman" w:cs="Times New Roman"/>
          <w:sz w:val="24"/>
          <w:szCs w:val="24"/>
          <w:shd w:val="clear" w:color="auto" w:fill="FFFFFF"/>
          <w:lang w:eastAsia="tr-TR"/>
        </w:rPr>
        <w:t xml:space="preserve">Ancak amaca uygun örneklem seçim yönteminde araştırmacı </w:t>
      </w:r>
      <w:r w:rsidR="001848CC" w:rsidRPr="005D0EE1">
        <w:rPr>
          <w:rFonts w:ascii="Times New Roman" w:eastAsia="Times New Roman" w:hAnsi="Times New Roman" w:cs="Times New Roman"/>
          <w:sz w:val="24"/>
          <w:szCs w:val="24"/>
          <w:shd w:val="clear" w:color="auto" w:fill="FFFFFF"/>
          <w:lang w:eastAsia="tr-TR"/>
        </w:rPr>
        <w:t>yeterince temsil gücü olmadığı için örneklemi evrene genelleme yapmak için kullanmaz (</w:t>
      </w:r>
      <w:proofErr w:type="spellStart"/>
      <w:r w:rsidR="001848CC" w:rsidRPr="005D0EE1">
        <w:rPr>
          <w:rFonts w:ascii="Times New Roman" w:eastAsia="Times New Roman" w:hAnsi="Times New Roman" w:cs="Times New Roman"/>
          <w:sz w:val="24"/>
          <w:szCs w:val="24"/>
          <w:shd w:val="clear" w:color="auto" w:fill="FFFFFF"/>
          <w:lang w:eastAsia="tr-TR"/>
        </w:rPr>
        <w:t>Lohr</w:t>
      </w:r>
      <w:proofErr w:type="spellEnd"/>
      <w:r w:rsidR="001848CC" w:rsidRPr="005D0EE1">
        <w:rPr>
          <w:rFonts w:ascii="Times New Roman" w:eastAsia="Times New Roman" w:hAnsi="Times New Roman" w:cs="Times New Roman"/>
          <w:sz w:val="24"/>
          <w:szCs w:val="24"/>
          <w:shd w:val="clear" w:color="auto" w:fill="FFFFFF"/>
          <w:lang w:eastAsia="tr-TR"/>
        </w:rPr>
        <w:t xml:space="preserve">, 1999). </w:t>
      </w:r>
      <w:r w:rsidR="001421B6" w:rsidRPr="005D0EE1">
        <w:rPr>
          <w:rFonts w:ascii="Times New Roman" w:eastAsia="Times New Roman" w:hAnsi="Times New Roman" w:cs="Times New Roman"/>
          <w:sz w:val="24"/>
          <w:szCs w:val="24"/>
          <w:shd w:val="clear" w:color="auto" w:fill="FFFFFF"/>
          <w:lang w:eastAsia="tr-TR"/>
        </w:rPr>
        <w:t>Katılımcıların araştırma sürecine gönüllü olarak destek vermesine dikkat edilerek çalışmanın bütün süreçlerinde bu ilke temel alınmıştır.</w:t>
      </w:r>
      <w:r w:rsidR="00FC6F84" w:rsidRPr="005D0EE1">
        <w:rPr>
          <w:rFonts w:ascii="Times New Roman" w:eastAsia="Times New Roman" w:hAnsi="Times New Roman" w:cs="Times New Roman"/>
          <w:sz w:val="24"/>
          <w:szCs w:val="24"/>
          <w:shd w:val="clear" w:color="auto" w:fill="FFFFFF"/>
          <w:lang w:eastAsia="tr-TR"/>
        </w:rPr>
        <w:t xml:space="preserve"> </w:t>
      </w:r>
      <w:r w:rsidR="005E38F6">
        <w:rPr>
          <w:rFonts w:ascii="Times New Roman" w:eastAsia="Times New Roman" w:hAnsi="Times New Roman" w:cs="Times New Roman"/>
          <w:sz w:val="24"/>
          <w:szCs w:val="24"/>
          <w:shd w:val="clear" w:color="auto" w:fill="FFFFFF"/>
          <w:lang w:eastAsia="tr-TR"/>
        </w:rPr>
        <w:t>Çalışma grubu</w:t>
      </w:r>
      <w:r w:rsidR="00F71CE1">
        <w:rPr>
          <w:rFonts w:ascii="Times New Roman" w:eastAsia="Times New Roman" w:hAnsi="Times New Roman" w:cs="Times New Roman"/>
          <w:sz w:val="24"/>
          <w:szCs w:val="24"/>
          <w:shd w:val="clear" w:color="auto" w:fill="FFFFFF"/>
          <w:lang w:eastAsia="tr-TR"/>
        </w:rPr>
        <w:t xml:space="preserve"> Bayburt Milli Eğitim Müdürlüğü ile Bayburt Üniversitesi arasında gerçekleştirilen bir proje olan </w:t>
      </w:r>
      <w:r w:rsidR="005A5E54">
        <w:rPr>
          <w:rFonts w:ascii="Times New Roman" w:eastAsia="Times New Roman" w:hAnsi="Times New Roman" w:cs="Times New Roman"/>
          <w:sz w:val="24"/>
          <w:szCs w:val="24"/>
          <w:shd w:val="clear" w:color="auto" w:fill="FFFFFF"/>
          <w:lang w:eastAsia="tr-TR"/>
        </w:rPr>
        <w:t>Çocuk</w:t>
      </w:r>
      <w:r w:rsidR="00F71CE1">
        <w:rPr>
          <w:rFonts w:ascii="Times New Roman" w:eastAsia="Times New Roman" w:hAnsi="Times New Roman" w:cs="Times New Roman"/>
          <w:sz w:val="24"/>
          <w:szCs w:val="24"/>
          <w:shd w:val="clear" w:color="auto" w:fill="FFFFFF"/>
          <w:lang w:eastAsia="tr-TR"/>
        </w:rPr>
        <w:t xml:space="preserve"> Üniversitesi çalışması</w:t>
      </w:r>
      <w:r w:rsidR="005E38F6">
        <w:rPr>
          <w:rFonts w:ascii="Times New Roman" w:eastAsia="Times New Roman" w:hAnsi="Times New Roman" w:cs="Times New Roman"/>
          <w:sz w:val="24"/>
          <w:szCs w:val="24"/>
          <w:shd w:val="clear" w:color="auto" w:fill="FFFFFF"/>
          <w:lang w:eastAsia="tr-TR"/>
        </w:rPr>
        <w:t xml:space="preserve"> kapsamında Bayburt ili merkezdeki farklı okullarda öğrenim gören öğrencilerden oluşmaktadır</w:t>
      </w:r>
      <w:r w:rsidR="00F71CE1">
        <w:rPr>
          <w:rFonts w:ascii="Times New Roman" w:eastAsia="Times New Roman" w:hAnsi="Times New Roman" w:cs="Times New Roman"/>
          <w:sz w:val="24"/>
          <w:szCs w:val="24"/>
          <w:shd w:val="clear" w:color="auto" w:fill="FFFFFF"/>
          <w:lang w:eastAsia="tr-TR"/>
        </w:rPr>
        <w:t xml:space="preserve">. </w:t>
      </w:r>
      <w:r w:rsidR="005A402A">
        <w:rPr>
          <w:rFonts w:ascii="Times New Roman" w:eastAsia="Times New Roman" w:hAnsi="Times New Roman" w:cs="Times New Roman"/>
          <w:sz w:val="24"/>
          <w:szCs w:val="24"/>
          <w:shd w:val="clear" w:color="auto" w:fill="FFFFFF"/>
          <w:lang w:eastAsia="tr-TR"/>
        </w:rPr>
        <w:t>Bu proje kapsamında hem katılımcıların bağlı bulundukları kurum hem</w:t>
      </w:r>
      <w:r w:rsidR="00F71CE1">
        <w:rPr>
          <w:rFonts w:ascii="Times New Roman" w:eastAsia="Times New Roman" w:hAnsi="Times New Roman" w:cs="Times New Roman"/>
          <w:sz w:val="24"/>
          <w:szCs w:val="24"/>
          <w:shd w:val="clear" w:color="auto" w:fill="FFFFFF"/>
          <w:lang w:eastAsia="tr-TR"/>
        </w:rPr>
        <w:t xml:space="preserve"> </w:t>
      </w:r>
      <w:r w:rsidR="005A402A">
        <w:rPr>
          <w:rFonts w:ascii="Times New Roman" w:eastAsia="Times New Roman" w:hAnsi="Times New Roman" w:cs="Times New Roman"/>
          <w:sz w:val="24"/>
          <w:szCs w:val="24"/>
          <w:shd w:val="clear" w:color="auto" w:fill="FFFFFF"/>
          <w:lang w:eastAsia="tr-TR"/>
        </w:rPr>
        <w:t xml:space="preserve">de aileleri gerekli izinleri çalışma gerçekleştirilmeden önce vermiştir. Ayrıca </w:t>
      </w:r>
      <w:r w:rsidR="005A402A" w:rsidRPr="00073E47">
        <w:rPr>
          <w:rFonts w:ascii="Times New Roman" w:eastAsia="Times New Roman" w:hAnsi="Times New Roman" w:cs="Times New Roman"/>
          <w:sz w:val="24"/>
          <w:szCs w:val="24"/>
          <w:shd w:val="clear" w:color="auto" w:fill="FFFFFF"/>
          <w:lang w:eastAsia="tr-TR"/>
        </w:rPr>
        <w:t>k</w:t>
      </w:r>
      <w:r w:rsidR="00F71CE1" w:rsidRPr="00073E47">
        <w:rPr>
          <w:rFonts w:ascii="Times New Roman" w:eastAsia="Times New Roman" w:hAnsi="Times New Roman" w:cs="Times New Roman"/>
          <w:sz w:val="24"/>
          <w:szCs w:val="24"/>
          <w:shd w:val="clear" w:color="auto" w:fill="FFFFFF"/>
          <w:lang w:eastAsia="tr-TR"/>
        </w:rPr>
        <w:t xml:space="preserve">atılımcılarla yapılan görüşmeler ebeveynlerinin izinleri doğrultusunda </w:t>
      </w:r>
      <w:r w:rsidR="005A402A" w:rsidRPr="00073E47">
        <w:rPr>
          <w:rFonts w:ascii="Times New Roman" w:eastAsia="Times New Roman" w:hAnsi="Times New Roman" w:cs="Times New Roman"/>
          <w:sz w:val="24"/>
          <w:szCs w:val="24"/>
          <w:shd w:val="clear" w:color="auto" w:fill="FFFFFF"/>
          <w:lang w:eastAsia="tr-TR"/>
        </w:rPr>
        <w:t>gerçekleştirilmiştir</w:t>
      </w:r>
      <w:r w:rsidR="00F71CE1" w:rsidRPr="00073E47">
        <w:rPr>
          <w:rFonts w:ascii="Times New Roman" w:eastAsia="Times New Roman" w:hAnsi="Times New Roman" w:cs="Times New Roman"/>
          <w:sz w:val="24"/>
          <w:szCs w:val="24"/>
          <w:shd w:val="clear" w:color="auto" w:fill="FFFFFF"/>
          <w:lang w:eastAsia="tr-TR"/>
        </w:rPr>
        <w:t>.</w:t>
      </w:r>
      <w:r w:rsidR="005E38F6">
        <w:rPr>
          <w:rFonts w:ascii="Times New Roman" w:eastAsia="Times New Roman" w:hAnsi="Times New Roman" w:cs="Times New Roman"/>
          <w:sz w:val="24"/>
          <w:szCs w:val="24"/>
          <w:shd w:val="clear" w:color="auto" w:fill="FFFFFF"/>
          <w:lang w:eastAsia="tr-TR"/>
        </w:rPr>
        <w:t xml:space="preserve"> Çalışma grubu ortaokul kademesindeki tüm sınıfları </w:t>
      </w:r>
      <w:r w:rsidR="005E38F6" w:rsidRPr="005D0EE1">
        <w:rPr>
          <w:rFonts w:ascii="Times New Roman" w:eastAsia="Times New Roman" w:hAnsi="Times New Roman" w:cs="Times New Roman"/>
          <w:sz w:val="24"/>
          <w:szCs w:val="24"/>
          <w:shd w:val="clear" w:color="auto" w:fill="FFFFFF"/>
          <w:lang w:eastAsia="tr-TR"/>
        </w:rPr>
        <w:t>(5</w:t>
      </w:r>
      <w:proofErr w:type="gramStart"/>
      <w:r w:rsidR="005E38F6" w:rsidRPr="005D0EE1">
        <w:rPr>
          <w:rFonts w:ascii="Times New Roman" w:eastAsia="Times New Roman" w:hAnsi="Times New Roman" w:cs="Times New Roman"/>
          <w:sz w:val="24"/>
          <w:szCs w:val="24"/>
          <w:shd w:val="clear" w:color="auto" w:fill="FFFFFF"/>
          <w:lang w:eastAsia="tr-TR"/>
        </w:rPr>
        <w:t>.,</w:t>
      </w:r>
      <w:proofErr w:type="gramEnd"/>
      <w:r w:rsidR="005E38F6" w:rsidRPr="005D0EE1">
        <w:rPr>
          <w:rFonts w:ascii="Times New Roman" w:eastAsia="Times New Roman" w:hAnsi="Times New Roman" w:cs="Times New Roman"/>
          <w:sz w:val="24"/>
          <w:szCs w:val="24"/>
          <w:shd w:val="clear" w:color="auto" w:fill="FFFFFF"/>
          <w:lang w:eastAsia="tr-TR"/>
        </w:rPr>
        <w:t xml:space="preserve"> 6., 7., ve 8. sınıf) </w:t>
      </w:r>
      <w:r w:rsidR="005E38F6">
        <w:rPr>
          <w:rFonts w:ascii="Times New Roman" w:eastAsia="Times New Roman" w:hAnsi="Times New Roman" w:cs="Times New Roman"/>
          <w:sz w:val="24"/>
          <w:szCs w:val="24"/>
          <w:shd w:val="clear" w:color="auto" w:fill="FFFFFF"/>
          <w:lang w:eastAsia="tr-TR"/>
        </w:rPr>
        <w:t>kapsamaktadır.</w:t>
      </w:r>
      <w:r w:rsidR="00F71CE1" w:rsidRPr="00073E47">
        <w:rPr>
          <w:rFonts w:ascii="Times New Roman" w:eastAsia="Times New Roman" w:hAnsi="Times New Roman" w:cs="Times New Roman"/>
          <w:sz w:val="24"/>
          <w:szCs w:val="24"/>
          <w:shd w:val="clear" w:color="auto" w:fill="FFFFFF"/>
          <w:lang w:eastAsia="tr-TR"/>
        </w:rPr>
        <w:t xml:space="preserve"> </w:t>
      </w:r>
    </w:p>
    <w:p w14:paraId="4A0FB025" w14:textId="77777777" w:rsidR="00DA1FF5" w:rsidRPr="009D1C3A" w:rsidRDefault="00DA1FF5" w:rsidP="009D1C3A">
      <w:pPr>
        <w:autoSpaceDE w:val="0"/>
        <w:autoSpaceDN w:val="0"/>
        <w:adjustRightInd w:val="0"/>
        <w:spacing w:after="120" w:line="480" w:lineRule="auto"/>
        <w:ind w:firstLine="709"/>
        <w:jc w:val="both"/>
        <w:rPr>
          <w:rFonts w:ascii="Times New Roman" w:eastAsia="Times New Roman" w:hAnsi="Times New Roman" w:cs="Times New Roman"/>
          <w:b/>
          <w:bCs/>
          <w:iCs/>
          <w:sz w:val="24"/>
          <w:szCs w:val="24"/>
          <w:lang w:eastAsia="tr-TR"/>
        </w:rPr>
      </w:pPr>
      <w:r w:rsidRPr="009D1C3A">
        <w:rPr>
          <w:rFonts w:ascii="Times New Roman" w:eastAsia="Times New Roman" w:hAnsi="Times New Roman" w:cs="Times New Roman"/>
          <w:b/>
          <w:bCs/>
          <w:iCs/>
          <w:sz w:val="24"/>
          <w:szCs w:val="24"/>
          <w:lang w:eastAsia="tr-TR"/>
        </w:rPr>
        <w:t>Uygulama Süreci</w:t>
      </w:r>
    </w:p>
    <w:p w14:paraId="39418318" w14:textId="14BB9D0E" w:rsidR="00DA1FF5" w:rsidRPr="005D0EE1" w:rsidRDefault="00DA1FF5" w:rsidP="0096534B">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eastAsia="tr-TR"/>
        </w:rPr>
      </w:pPr>
      <w:r w:rsidRPr="005D0EE1">
        <w:rPr>
          <w:rFonts w:ascii="Times New Roman" w:eastAsia="Times New Roman" w:hAnsi="Times New Roman" w:cs="Times New Roman"/>
          <w:sz w:val="24"/>
          <w:szCs w:val="24"/>
          <w:shd w:val="clear" w:color="auto" w:fill="FFFFFF"/>
          <w:lang w:eastAsia="tr-TR"/>
        </w:rPr>
        <w:t xml:space="preserve">Uygulama sürecinde </w:t>
      </w:r>
      <w:r w:rsidR="0051520D" w:rsidRPr="005D0EE1">
        <w:rPr>
          <w:rFonts w:ascii="Times New Roman" w:eastAsia="Times New Roman" w:hAnsi="Times New Roman" w:cs="Times New Roman"/>
          <w:sz w:val="24"/>
          <w:szCs w:val="24"/>
          <w:shd w:val="clear" w:color="auto" w:fill="FFFFFF"/>
          <w:lang w:eastAsia="tr-TR"/>
        </w:rPr>
        <w:t xml:space="preserve">katılımcıların </w:t>
      </w:r>
      <w:r w:rsidR="00565D07">
        <w:rPr>
          <w:rFonts w:ascii="Times New Roman" w:eastAsia="Times New Roman" w:hAnsi="Times New Roman" w:cs="Times New Roman"/>
          <w:sz w:val="24"/>
          <w:szCs w:val="24"/>
          <w:shd w:val="clear" w:color="auto" w:fill="FFFFFF"/>
          <w:lang w:eastAsia="tr-TR"/>
        </w:rPr>
        <w:t>SG</w:t>
      </w:r>
      <w:r w:rsidR="00565D07" w:rsidRPr="005D0EE1">
        <w:rPr>
          <w:rFonts w:ascii="Times New Roman" w:eastAsia="Times New Roman" w:hAnsi="Times New Roman" w:cs="Times New Roman"/>
          <w:sz w:val="24"/>
          <w:szCs w:val="24"/>
          <w:shd w:val="clear" w:color="auto" w:fill="FFFFFF"/>
          <w:lang w:eastAsia="tr-TR"/>
        </w:rPr>
        <w:t xml:space="preserve"> </w:t>
      </w:r>
      <w:r w:rsidR="0051520D" w:rsidRPr="005D0EE1">
        <w:rPr>
          <w:rFonts w:ascii="Times New Roman" w:eastAsia="Times New Roman" w:hAnsi="Times New Roman" w:cs="Times New Roman"/>
          <w:sz w:val="24"/>
          <w:szCs w:val="24"/>
          <w:shd w:val="clear" w:color="auto" w:fill="FFFFFF"/>
          <w:lang w:eastAsia="tr-TR"/>
        </w:rPr>
        <w:t xml:space="preserve">teknolojilerini </w:t>
      </w:r>
      <w:r w:rsidR="0083179E" w:rsidRPr="005D0EE1">
        <w:rPr>
          <w:rFonts w:ascii="Times New Roman" w:eastAsia="Times New Roman" w:hAnsi="Times New Roman" w:cs="Times New Roman"/>
          <w:sz w:val="24"/>
          <w:szCs w:val="24"/>
          <w:shd w:val="clear" w:color="auto" w:fill="FFFFFF"/>
          <w:lang w:eastAsia="tr-TR"/>
        </w:rPr>
        <w:t>tanımaları, özelliklerinden haberdar olmaları</w:t>
      </w:r>
      <w:r w:rsidR="0051520D" w:rsidRPr="005D0EE1">
        <w:rPr>
          <w:rFonts w:ascii="Times New Roman" w:eastAsia="Times New Roman" w:hAnsi="Times New Roman" w:cs="Times New Roman"/>
          <w:sz w:val="24"/>
          <w:szCs w:val="24"/>
          <w:shd w:val="clear" w:color="auto" w:fill="FFFFFF"/>
          <w:lang w:eastAsia="tr-TR"/>
        </w:rPr>
        <w:t xml:space="preserve"> ve ilk kullanımdan kaynaklı olumlu veya olumsuz görüşlerinin</w:t>
      </w:r>
      <w:r w:rsidR="0083179E" w:rsidRPr="005D0EE1">
        <w:rPr>
          <w:rFonts w:ascii="Times New Roman" w:eastAsia="Times New Roman" w:hAnsi="Times New Roman" w:cs="Times New Roman"/>
          <w:sz w:val="24"/>
          <w:szCs w:val="24"/>
          <w:shd w:val="clear" w:color="auto" w:fill="FFFFFF"/>
          <w:lang w:eastAsia="tr-TR"/>
        </w:rPr>
        <w:t xml:space="preserve"> ana çalışmayı etkilemesinin</w:t>
      </w:r>
      <w:r w:rsidR="0051520D" w:rsidRPr="005D0EE1">
        <w:rPr>
          <w:rFonts w:ascii="Times New Roman" w:eastAsia="Times New Roman" w:hAnsi="Times New Roman" w:cs="Times New Roman"/>
          <w:sz w:val="24"/>
          <w:szCs w:val="24"/>
          <w:shd w:val="clear" w:color="auto" w:fill="FFFFFF"/>
          <w:lang w:eastAsia="tr-TR"/>
        </w:rPr>
        <w:t xml:space="preserve"> önüne geçebilmek amacıyla </w:t>
      </w:r>
      <w:r w:rsidR="0083179E" w:rsidRPr="005D0EE1">
        <w:rPr>
          <w:rFonts w:ascii="Times New Roman" w:eastAsia="Times New Roman" w:hAnsi="Times New Roman" w:cs="Times New Roman"/>
          <w:sz w:val="24"/>
          <w:szCs w:val="24"/>
          <w:shd w:val="clear" w:color="auto" w:fill="FFFFFF"/>
          <w:lang w:eastAsia="tr-TR"/>
        </w:rPr>
        <w:t xml:space="preserve">2 hafta süren ve resim </w:t>
      </w:r>
      <w:r w:rsidR="00943FD7">
        <w:rPr>
          <w:rFonts w:ascii="Times New Roman" w:eastAsia="Times New Roman" w:hAnsi="Times New Roman" w:cs="Times New Roman"/>
          <w:sz w:val="24"/>
          <w:szCs w:val="24"/>
          <w:shd w:val="clear" w:color="auto" w:fill="FFFFFF"/>
          <w:lang w:eastAsia="tr-TR"/>
        </w:rPr>
        <w:t>-</w:t>
      </w:r>
      <w:r w:rsidR="0083179E" w:rsidRPr="005D0EE1">
        <w:rPr>
          <w:rFonts w:ascii="Times New Roman" w:eastAsia="Times New Roman" w:hAnsi="Times New Roman" w:cs="Times New Roman"/>
          <w:sz w:val="24"/>
          <w:szCs w:val="24"/>
          <w:shd w:val="clear" w:color="auto" w:fill="FFFFFF"/>
          <w:lang w:eastAsia="tr-TR"/>
        </w:rPr>
        <w:t xml:space="preserve"> video türlerindeki içerikler ile </w:t>
      </w:r>
      <w:r w:rsidR="00565D07">
        <w:rPr>
          <w:rFonts w:ascii="Times New Roman" w:eastAsia="Times New Roman" w:hAnsi="Times New Roman" w:cs="Times New Roman"/>
          <w:sz w:val="24"/>
          <w:szCs w:val="24"/>
          <w:shd w:val="clear" w:color="auto" w:fill="FFFFFF"/>
          <w:lang w:eastAsia="tr-TR"/>
        </w:rPr>
        <w:t>SG</w:t>
      </w:r>
      <w:r w:rsidR="00565D07" w:rsidRPr="005D0EE1">
        <w:rPr>
          <w:rFonts w:ascii="Times New Roman" w:eastAsia="Times New Roman" w:hAnsi="Times New Roman" w:cs="Times New Roman"/>
          <w:sz w:val="24"/>
          <w:szCs w:val="24"/>
          <w:shd w:val="clear" w:color="auto" w:fill="FFFFFF"/>
          <w:lang w:eastAsia="tr-TR"/>
        </w:rPr>
        <w:t xml:space="preserve"> </w:t>
      </w:r>
      <w:r w:rsidR="0083179E" w:rsidRPr="005D0EE1">
        <w:rPr>
          <w:rFonts w:ascii="Times New Roman" w:eastAsia="Times New Roman" w:hAnsi="Times New Roman" w:cs="Times New Roman"/>
          <w:sz w:val="24"/>
          <w:szCs w:val="24"/>
          <w:shd w:val="clear" w:color="auto" w:fill="FFFFFF"/>
          <w:lang w:eastAsia="tr-TR"/>
        </w:rPr>
        <w:t xml:space="preserve">teknolojilerinin farklı kullanımlarının olduğu </w:t>
      </w:r>
      <w:r w:rsidR="0051520D" w:rsidRPr="005D0EE1">
        <w:rPr>
          <w:rFonts w:ascii="Times New Roman" w:eastAsia="Times New Roman" w:hAnsi="Times New Roman" w:cs="Times New Roman"/>
          <w:sz w:val="24"/>
          <w:szCs w:val="24"/>
          <w:shd w:val="clear" w:color="auto" w:fill="FFFFFF"/>
          <w:lang w:eastAsia="tr-TR"/>
        </w:rPr>
        <w:t xml:space="preserve">bir </w:t>
      </w:r>
      <w:r w:rsidRPr="005D0EE1">
        <w:rPr>
          <w:rFonts w:ascii="Times New Roman" w:eastAsia="Times New Roman" w:hAnsi="Times New Roman" w:cs="Times New Roman"/>
          <w:sz w:val="24"/>
          <w:szCs w:val="24"/>
          <w:shd w:val="clear" w:color="auto" w:fill="FFFFFF"/>
          <w:lang w:eastAsia="tr-TR"/>
        </w:rPr>
        <w:t>pilot çalışma yapılmış</w:t>
      </w:r>
      <w:r w:rsidR="0051520D" w:rsidRPr="005D0EE1">
        <w:rPr>
          <w:rFonts w:ascii="Times New Roman" w:eastAsia="Times New Roman" w:hAnsi="Times New Roman" w:cs="Times New Roman"/>
          <w:sz w:val="24"/>
          <w:szCs w:val="24"/>
          <w:shd w:val="clear" w:color="auto" w:fill="FFFFFF"/>
          <w:lang w:eastAsia="tr-TR"/>
        </w:rPr>
        <w:t xml:space="preserve">tır. </w:t>
      </w:r>
      <w:r w:rsidR="00B64E6D" w:rsidRPr="005D0EE1">
        <w:rPr>
          <w:rFonts w:ascii="Times New Roman" w:eastAsia="Times New Roman" w:hAnsi="Times New Roman" w:cs="Times New Roman"/>
          <w:sz w:val="24"/>
          <w:szCs w:val="24"/>
          <w:shd w:val="clear" w:color="auto" w:fill="FFFFFF"/>
          <w:lang w:eastAsia="tr-TR"/>
        </w:rPr>
        <w:t xml:space="preserve">Sunulan içerikler seçilirken öncelikle pilot çalışmada bütün öğrenenlerin ilgisini çekebilecek yaş seviyelerine uygun yaklaşık 3 </w:t>
      </w:r>
      <w:proofErr w:type="spellStart"/>
      <w:r w:rsidR="00B64E6D" w:rsidRPr="005D0EE1">
        <w:rPr>
          <w:rFonts w:ascii="Times New Roman" w:eastAsia="Times New Roman" w:hAnsi="Times New Roman" w:cs="Times New Roman"/>
          <w:sz w:val="24"/>
          <w:szCs w:val="24"/>
          <w:shd w:val="clear" w:color="auto" w:fill="FFFFFF"/>
          <w:lang w:eastAsia="tr-TR"/>
        </w:rPr>
        <w:t>dk’lık</w:t>
      </w:r>
      <w:proofErr w:type="spellEnd"/>
      <w:r w:rsidR="00B64E6D" w:rsidRPr="005D0EE1">
        <w:rPr>
          <w:rFonts w:ascii="Times New Roman" w:eastAsia="Times New Roman" w:hAnsi="Times New Roman" w:cs="Times New Roman"/>
          <w:sz w:val="24"/>
          <w:szCs w:val="24"/>
          <w:shd w:val="clear" w:color="auto" w:fill="FFFFFF"/>
          <w:lang w:eastAsia="tr-TR"/>
        </w:rPr>
        <w:t xml:space="preserve"> video türünden içerikler sunulmuştur. Buna ek olarak yine ilgili teknolojinin kütüphanesinde yer alan ve öğrencilerin daha önce görmedikleri yurtdışından manzara ve tarihi eser resimleri de gösterilmiştir. Bu uygulama da yaklaşık olarak 2 dk</w:t>
      </w:r>
      <w:r w:rsidR="00CE2BBC" w:rsidRPr="005D0EE1">
        <w:rPr>
          <w:rFonts w:ascii="Times New Roman" w:eastAsia="Times New Roman" w:hAnsi="Times New Roman" w:cs="Times New Roman"/>
          <w:sz w:val="24"/>
          <w:szCs w:val="24"/>
          <w:shd w:val="clear" w:color="auto" w:fill="FFFFFF"/>
          <w:lang w:eastAsia="tr-TR"/>
        </w:rPr>
        <w:t>.</w:t>
      </w:r>
      <w:r w:rsidR="00B64E6D" w:rsidRPr="005D0EE1">
        <w:rPr>
          <w:rFonts w:ascii="Times New Roman" w:eastAsia="Times New Roman" w:hAnsi="Times New Roman" w:cs="Times New Roman"/>
          <w:sz w:val="24"/>
          <w:szCs w:val="24"/>
          <w:shd w:val="clear" w:color="auto" w:fill="FFFFFF"/>
          <w:lang w:eastAsia="tr-TR"/>
        </w:rPr>
        <w:t xml:space="preserve"> </w:t>
      </w:r>
      <w:proofErr w:type="gramStart"/>
      <w:r w:rsidR="00B64E6D" w:rsidRPr="005D0EE1">
        <w:rPr>
          <w:rFonts w:ascii="Times New Roman" w:eastAsia="Times New Roman" w:hAnsi="Times New Roman" w:cs="Times New Roman"/>
          <w:sz w:val="24"/>
          <w:szCs w:val="24"/>
          <w:shd w:val="clear" w:color="auto" w:fill="FFFFFF"/>
          <w:lang w:eastAsia="tr-TR"/>
        </w:rPr>
        <w:t>sürmüştür</w:t>
      </w:r>
      <w:proofErr w:type="gramEnd"/>
      <w:r w:rsidR="00B64E6D" w:rsidRPr="005D0EE1">
        <w:rPr>
          <w:rFonts w:ascii="Times New Roman" w:eastAsia="Times New Roman" w:hAnsi="Times New Roman" w:cs="Times New Roman"/>
          <w:sz w:val="24"/>
          <w:szCs w:val="24"/>
          <w:shd w:val="clear" w:color="auto" w:fill="FFFFFF"/>
          <w:lang w:eastAsia="tr-TR"/>
        </w:rPr>
        <w:t xml:space="preserve">. </w:t>
      </w:r>
      <w:r w:rsidR="0083179E" w:rsidRPr="005D0EE1">
        <w:rPr>
          <w:rFonts w:ascii="Times New Roman" w:eastAsia="Times New Roman" w:hAnsi="Times New Roman" w:cs="Times New Roman"/>
          <w:sz w:val="24"/>
          <w:szCs w:val="24"/>
          <w:shd w:val="clear" w:color="auto" w:fill="FFFFFF"/>
          <w:lang w:eastAsia="tr-TR"/>
        </w:rPr>
        <w:t xml:space="preserve">Pilot çalışma ana uygulamanın gerçekleştirileceği ortamda gerçekleştirilerek katılımcıların ortamı </w:t>
      </w:r>
      <w:r w:rsidR="00565D07">
        <w:rPr>
          <w:rFonts w:ascii="Times New Roman" w:eastAsia="Times New Roman" w:hAnsi="Times New Roman" w:cs="Times New Roman"/>
          <w:sz w:val="24"/>
          <w:szCs w:val="24"/>
          <w:shd w:val="clear" w:color="auto" w:fill="FFFFFF"/>
          <w:lang w:eastAsia="tr-TR"/>
        </w:rPr>
        <w:t>ve</w:t>
      </w:r>
      <w:r w:rsidR="0083179E" w:rsidRPr="005D0EE1">
        <w:rPr>
          <w:rFonts w:ascii="Times New Roman" w:eastAsia="Times New Roman" w:hAnsi="Times New Roman" w:cs="Times New Roman"/>
          <w:sz w:val="24"/>
          <w:szCs w:val="24"/>
          <w:shd w:val="clear" w:color="auto" w:fill="FFFFFF"/>
          <w:lang w:eastAsia="tr-TR"/>
        </w:rPr>
        <w:t xml:space="preserve"> kendilerini rahat hissedebilecekleri düzeyde araştırmacıları tanım</w:t>
      </w:r>
      <w:r w:rsidR="00565D07">
        <w:rPr>
          <w:rFonts w:ascii="Times New Roman" w:eastAsia="Times New Roman" w:hAnsi="Times New Roman" w:cs="Times New Roman"/>
          <w:sz w:val="24"/>
          <w:szCs w:val="24"/>
          <w:shd w:val="clear" w:color="auto" w:fill="FFFFFF"/>
          <w:lang w:eastAsia="tr-TR"/>
        </w:rPr>
        <w:t>a</w:t>
      </w:r>
      <w:r w:rsidR="0083179E" w:rsidRPr="005D0EE1">
        <w:rPr>
          <w:rFonts w:ascii="Times New Roman" w:eastAsia="Times New Roman" w:hAnsi="Times New Roman" w:cs="Times New Roman"/>
          <w:sz w:val="24"/>
          <w:szCs w:val="24"/>
          <w:shd w:val="clear" w:color="auto" w:fill="FFFFFF"/>
          <w:lang w:eastAsia="tr-TR"/>
        </w:rPr>
        <w:t xml:space="preserve">larına özen gösterilmiştir. </w:t>
      </w:r>
      <w:r w:rsidR="0051520D" w:rsidRPr="005D0EE1">
        <w:rPr>
          <w:rFonts w:ascii="Times New Roman" w:eastAsia="Times New Roman" w:hAnsi="Times New Roman" w:cs="Times New Roman"/>
          <w:sz w:val="24"/>
          <w:szCs w:val="24"/>
          <w:shd w:val="clear" w:color="auto" w:fill="FFFFFF"/>
          <w:lang w:eastAsia="tr-TR"/>
        </w:rPr>
        <w:t>Bu pilot çalışmanın ardından katılımcılar ikişerli gruplar halinde birbirlerinden bağımsız olarak ayrılmış</w:t>
      </w:r>
      <w:r w:rsidR="00A16065" w:rsidRPr="005D0EE1">
        <w:rPr>
          <w:rFonts w:ascii="Times New Roman" w:eastAsia="Times New Roman" w:hAnsi="Times New Roman" w:cs="Times New Roman"/>
          <w:sz w:val="24"/>
          <w:szCs w:val="24"/>
          <w:shd w:val="clear" w:color="auto" w:fill="FFFFFF"/>
          <w:lang w:eastAsia="tr-TR"/>
        </w:rPr>
        <w:t xml:space="preserve"> ve</w:t>
      </w:r>
      <w:r w:rsidR="0051520D" w:rsidRPr="005D0EE1">
        <w:rPr>
          <w:rFonts w:ascii="Times New Roman" w:eastAsia="Times New Roman" w:hAnsi="Times New Roman" w:cs="Times New Roman"/>
          <w:sz w:val="24"/>
          <w:szCs w:val="24"/>
          <w:shd w:val="clear" w:color="auto" w:fill="FFFFFF"/>
          <w:lang w:eastAsia="tr-TR"/>
        </w:rPr>
        <w:t xml:space="preserve"> her bir katılımcıya aynı içerikler gösterilmiştir.</w:t>
      </w:r>
      <w:r w:rsidR="0083179E" w:rsidRPr="005D0EE1">
        <w:rPr>
          <w:rFonts w:ascii="Times New Roman" w:eastAsia="Times New Roman" w:hAnsi="Times New Roman" w:cs="Times New Roman"/>
          <w:sz w:val="24"/>
          <w:szCs w:val="24"/>
          <w:shd w:val="clear" w:color="auto" w:fill="FFFFFF"/>
          <w:lang w:eastAsia="tr-TR"/>
        </w:rPr>
        <w:t xml:space="preserve"> </w:t>
      </w:r>
      <w:r w:rsidR="00B64E6D" w:rsidRPr="005D0EE1">
        <w:rPr>
          <w:rFonts w:ascii="Times New Roman" w:eastAsia="Times New Roman" w:hAnsi="Times New Roman" w:cs="Times New Roman"/>
          <w:sz w:val="24"/>
          <w:szCs w:val="24"/>
          <w:shd w:val="clear" w:color="auto" w:fill="FFFFFF"/>
          <w:lang w:eastAsia="tr-TR"/>
        </w:rPr>
        <w:t>Uygulama aşamasında öğrenenlere yine dikkatlerini ve ilgilerini içeriğe çekebilecek, yaş seviyelerine uygun yaklaşık 3 dk</w:t>
      </w:r>
      <w:r w:rsidR="00CE2BBC" w:rsidRPr="005D0EE1">
        <w:rPr>
          <w:rFonts w:ascii="Times New Roman" w:eastAsia="Times New Roman" w:hAnsi="Times New Roman" w:cs="Times New Roman"/>
          <w:sz w:val="24"/>
          <w:szCs w:val="24"/>
          <w:shd w:val="clear" w:color="auto" w:fill="FFFFFF"/>
          <w:lang w:eastAsia="tr-TR"/>
        </w:rPr>
        <w:t>.</w:t>
      </w:r>
      <w:r w:rsidR="00B64E6D" w:rsidRPr="005D0EE1">
        <w:rPr>
          <w:rFonts w:ascii="Times New Roman" w:eastAsia="Times New Roman" w:hAnsi="Times New Roman" w:cs="Times New Roman"/>
          <w:sz w:val="24"/>
          <w:szCs w:val="24"/>
          <w:shd w:val="clear" w:color="auto" w:fill="FFFFFF"/>
          <w:lang w:eastAsia="tr-TR"/>
        </w:rPr>
        <w:t xml:space="preserve"> 40 </w:t>
      </w:r>
      <w:proofErr w:type="spellStart"/>
      <w:r w:rsidR="00B64E6D" w:rsidRPr="005D0EE1">
        <w:rPr>
          <w:rFonts w:ascii="Times New Roman" w:eastAsia="Times New Roman" w:hAnsi="Times New Roman" w:cs="Times New Roman"/>
          <w:sz w:val="24"/>
          <w:szCs w:val="24"/>
          <w:shd w:val="clear" w:color="auto" w:fill="FFFFFF"/>
          <w:lang w:eastAsia="tr-TR"/>
        </w:rPr>
        <w:t>sn</w:t>
      </w:r>
      <w:proofErr w:type="spellEnd"/>
      <w:r w:rsidR="00CE2BBC" w:rsidRPr="005D0EE1">
        <w:rPr>
          <w:rFonts w:ascii="Times New Roman" w:eastAsia="Times New Roman" w:hAnsi="Times New Roman" w:cs="Times New Roman"/>
          <w:sz w:val="24"/>
          <w:szCs w:val="24"/>
          <w:shd w:val="clear" w:color="auto" w:fill="FFFFFF"/>
          <w:lang w:eastAsia="tr-TR"/>
        </w:rPr>
        <w:t>.</w:t>
      </w:r>
      <w:r w:rsidR="00B64E6D" w:rsidRPr="005D0EE1">
        <w:rPr>
          <w:rFonts w:ascii="Times New Roman" w:eastAsia="Times New Roman" w:hAnsi="Times New Roman" w:cs="Times New Roman"/>
          <w:sz w:val="24"/>
          <w:szCs w:val="24"/>
          <w:shd w:val="clear" w:color="auto" w:fill="FFFFFF"/>
          <w:lang w:eastAsia="tr-TR"/>
        </w:rPr>
        <w:t>’</w:t>
      </w:r>
      <w:proofErr w:type="spellStart"/>
      <w:r w:rsidR="00B64E6D" w:rsidRPr="005D0EE1">
        <w:rPr>
          <w:rFonts w:ascii="Times New Roman" w:eastAsia="Times New Roman" w:hAnsi="Times New Roman" w:cs="Times New Roman"/>
          <w:sz w:val="24"/>
          <w:szCs w:val="24"/>
          <w:shd w:val="clear" w:color="auto" w:fill="FFFFFF"/>
          <w:lang w:eastAsia="tr-TR"/>
        </w:rPr>
        <w:t>lik</w:t>
      </w:r>
      <w:proofErr w:type="spellEnd"/>
      <w:r w:rsidR="00B64E6D" w:rsidRPr="005D0EE1">
        <w:rPr>
          <w:rFonts w:ascii="Times New Roman" w:eastAsia="Times New Roman" w:hAnsi="Times New Roman" w:cs="Times New Roman"/>
          <w:sz w:val="24"/>
          <w:szCs w:val="24"/>
          <w:shd w:val="clear" w:color="auto" w:fill="FFFFFF"/>
          <w:lang w:eastAsia="tr-TR"/>
        </w:rPr>
        <w:t xml:space="preserve"> bir video gösteriminde bulunulmuştur. </w:t>
      </w:r>
      <w:r w:rsidR="00CE2BBC" w:rsidRPr="005D0EE1">
        <w:rPr>
          <w:rFonts w:ascii="Times New Roman" w:eastAsia="Times New Roman" w:hAnsi="Times New Roman" w:cs="Times New Roman"/>
          <w:sz w:val="24"/>
          <w:szCs w:val="24"/>
          <w:shd w:val="clear" w:color="auto" w:fill="FFFFFF"/>
          <w:lang w:eastAsia="tr-TR"/>
        </w:rPr>
        <w:t xml:space="preserve">Her iki uygulamada da özellikle katılımcıların oturabilecekleri ve </w:t>
      </w:r>
      <w:r w:rsidR="00565D07">
        <w:rPr>
          <w:rFonts w:ascii="Times New Roman" w:eastAsia="Times New Roman" w:hAnsi="Times New Roman" w:cs="Times New Roman"/>
          <w:sz w:val="24"/>
          <w:szCs w:val="24"/>
          <w:shd w:val="clear" w:color="auto" w:fill="FFFFFF"/>
          <w:lang w:eastAsia="tr-TR"/>
        </w:rPr>
        <w:t>SG</w:t>
      </w:r>
      <w:r w:rsidR="00565D07" w:rsidRPr="005D0EE1">
        <w:rPr>
          <w:rFonts w:ascii="Times New Roman" w:eastAsia="Times New Roman" w:hAnsi="Times New Roman" w:cs="Times New Roman"/>
          <w:sz w:val="24"/>
          <w:szCs w:val="24"/>
          <w:shd w:val="clear" w:color="auto" w:fill="FFFFFF"/>
          <w:lang w:eastAsia="tr-TR"/>
        </w:rPr>
        <w:t xml:space="preserve"> </w:t>
      </w:r>
      <w:r w:rsidR="00CE2BBC" w:rsidRPr="005D0EE1">
        <w:rPr>
          <w:rFonts w:ascii="Times New Roman" w:eastAsia="Times New Roman" w:hAnsi="Times New Roman" w:cs="Times New Roman"/>
          <w:sz w:val="24"/>
          <w:szCs w:val="24"/>
          <w:shd w:val="clear" w:color="auto" w:fill="FFFFFF"/>
          <w:lang w:eastAsia="tr-TR"/>
        </w:rPr>
        <w:t xml:space="preserve">teknolojinde hareketi kolaylaştıran cihazla bütünleşik yön ve seçme tuşlarını rahat kullanabilecekleri ortamlar hazırlanmıştır. </w:t>
      </w:r>
      <w:r w:rsidR="009B70B6" w:rsidRPr="005D0EE1">
        <w:rPr>
          <w:rFonts w:ascii="Times New Roman" w:eastAsia="Times New Roman" w:hAnsi="Times New Roman" w:cs="Times New Roman"/>
          <w:sz w:val="24"/>
          <w:szCs w:val="24"/>
          <w:shd w:val="clear" w:color="auto" w:fill="FFFFFF"/>
          <w:lang w:eastAsia="tr-TR"/>
        </w:rPr>
        <w:t>İçeriklerin yapısı dikkate alındığında uygulama sürecinde k</w:t>
      </w:r>
      <w:r w:rsidRPr="005D0EE1">
        <w:rPr>
          <w:rFonts w:ascii="Times New Roman" w:eastAsia="Times New Roman" w:hAnsi="Times New Roman" w:cs="Times New Roman"/>
          <w:sz w:val="24"/>
          <w:szCs w:val="24"/>
          <w:shd w:val="clear" w:color="auto" w:fill="FFFFFF"/>
          <w:lang w:eastAsia="tr-TR"/>
        </w:rPr>
        <w:t xml:space="preserve">atılımcıların </w:t>
      </w:r>
      <w:r w:rsidR="00565D07">
        <w:rPr>
          <w:rFonts w:ascii="Times New Roman" w:eastAsia="Times New Roman" w:hAnsi="Times New Roman" w:cs="Times New Roman"/>
          <w:sz w:val="24"/>
          <w:szCs w:val="24"/>
          <w:shd w:val="clear" w:color="auto" w:fill="FFFFFF"/>
          <w:lang w:eastAsia="tr-TR"/>
        </w:rPr>
        <w:t>SG</w:t>
      </w:r>
      <w:r w:rsidR="00565D07" w:rsidRPr="005D0EE1">
        <w:rPr>
          <w:rFonts w:ascii="Times New Roman" w:eastAsia="Times New Roman" w:hAnsi="Times New Roman" w:cs="Times New Roman"/>
          <w:sz w:val="24"/>
          <w:szCs w:val="24"/>
          <w:shd w:val="clear" w:color="auto" w:fill="FFFFFF"/>
          <w:lang w:eastAsia="tr-TR"/>
        </w:rPr>
        <w:t xml:space="preserve"> </w:t>
      </w:r>
      <w:r w:rsidR="00AB5F9C" w:rsidRPr="005D0EE1">
        <w:rPr>
          <w:rFonts w:ascii="Times New Roman" w:eastAsia="Times New Roman" w:hAnsi="Times New Roman" w:cs="Times New Roman"/>
          <w:sz w:val="24"/>
          <w:szCs w:val="24"/>
          <w:shd w:val="clear" w:color="auto" w:fill="FFFFFF"/>
          <w:lang w:eastAsia="tr-TR"/>
        </w:rPr>
        <w:t>içeriklerini</w:t>
      </w:r>
      <w:r w:rsidR="00A16065" w:rsidRPr="005D0EE1">
        <w:rPr>
          <w:rFonts w:ascii="Times New Roman" w:eastAsia="Times New Roman" w:hAnsi="Times New Roman" w:cs="Times New Roman"/>
          <w:sz w:val="24"/>
          <w:szCs w:val="24"/>
          <w:shd w:val="clear" w:color="auto" w:fill="FFFFFF"/>
          <w:lang w:eastAsia="tr-TR"/>
        </w:rPr>
        <w:t xml:space="preserve"> daha</w:t>
      </w:r>
      <w:r w:rsidR="007D4AB6" w:rsidRPr="005D0EE1">
        <w:rPr>
          <w:rFonts w:ascii="Times New Roman" w:eastAsia="Times New Roman" w:hAnsi="Times New Roman" w:cs="Times New Roman"/>
          <w:sz w:val="24"/>
          <w:szCs w:val="24"/>
          <w:shd w:val="clear" w:color="auto" w:fill="FFFFFF"/>
          <w:lang w:eastAsia="tr-TR"/>
        </w:rPr>
        <w:t xml:space="preserve"> </w:t>
      </w:r>
      <w:r w:rsidR="00AB5F9C" w:rsidRPr="005D0EE1">
        <w:rPr>
          <w:rFonts w:ascii="Times New Roman" w:eastAsia="Times New Roman" w:hAnsi="Times New Roman" w:cs="Times New Roman"/>
          <w:sz w:val="24"/>
          <w:szCs w:val="24"/>
          <w:shd w:val="clear" w:color="auto" w:fill="FFFFFF"/>
          <w:lang w:eastAsia="tr-TR"/>
        </w:rPr>
        <w:t>rahat takip edebilmeleri</w:t>
      </w:r>
      <w:r w:rsidR="009B70B6" w:rsidRPr="005D0EE1">
        <w:rPr>
          <w:rFonts w:ascii="Times New Roman" w:eastAsia="Times New Roman" w:hAnsi="Times New Roman" w:cs="Times New Roman"/>
          <w:sz w:val="24"/>
          <w:szCs w:val="24"/>
          <w:shd w:val="clear" w:color="auto" w:fill="FFFFFF"/>
          <w:lang w:eastAsia="tr-TR"/>
        </w:rPr>
        <w:t xml:space="preserve">, düşme veya çarpma neticesinde herhangi bir kaza veya yaralanmaya maruz kalmamaları </w:t>
      </w:r>
      <w:r w:rsidR="00AB5F9C" w:rsidRPr="005D0EE1">
        <w:rPr>
          <w:rFonts w:ascii="Times New Roman" w:eastAsia="Times New Roman" w:hAnsi="Times New Roman" w:cs="Times New Roman"/>
          <w:sz w:val="24"/>
          <w:szCs w:val="24"/>
          <w:shd w:val="clear" w:color="auto" w:fill="FFFFFF"/>
          <w:lang w:eastAsia="tr-TR"/>
        </w:rPr>
        <w:t xml:space="preserve">için kendi etrafında </w:t>
      </w:r>
      <w:r w:rsidRPr="005D0EE1">
        <w:rPr>
          <w:rFonts w:ascii="Times New Roman" w:eastAsia="Times New Roman" w:hAnsi="Times New Roman" w:cs="Times New Roman"/>
          <w:sz w:val="24"/>
          <w:szCs w:val="24"/>
          <w:shd w:val="clear" w:color="auto" w:fill="FFFFFF"/>
          <w:lang w:eastAsia="tr-TR"/>
        </w:rPr>
        <w:t>360</w:t>
      </w:r>
      <w:r w:rsidRPr="00073E47">
        <w:rPr>
          <w:rFonts w:ascii="Times New Roman" w:eastAsia="Times New Roman" w:hAnsi="Times New Roman" w:cs="Times New Roman"/>
          <w:sz w:val="24"/>
          <w:szCs w:val="24"/>
          <w:shd w:val="clear" w:color="auto" w:fill="FFFFFF"/>
          <w:vertAlign w:val="superscript"/>
          <w:lang w:eastAsia="tr-TR"/>
        </w:rPr>
        <w:t>o</w:t>
      </w:r>
      <w:r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lastRenderedPageBreak/>
        <w:t xml:space="preserve">dönebilen sandalyeler </w:t>
      </w:r>
      <w:r w:rsidR="00AB5F9C" w:rsidRPr="005D0EE1">
        <w:rPr>
          <w:rFonts w:ascii="Times New Roman" w:eastAsia="Times New Roman" w:hAnsi="Times New Roman" w:cs="Times New Roman"/>
          <w:sz w:val="24"/>
          <w:szCs w:val="24"/>
          <w:shd w:val="clear" w:color="auto" w:fill="FFFFFF"/>
          <w:lang w:eastAsia="tr-TR"/>
        </w:rPr>
        <w:t>tercih edilmiştir</w:t>
      </w:r>
      <w:r w:rsidRPr="005D0EE1">
        <w:rPr>
          <w:rFonts w:ascii="Times New Roman" w:eastAsia="Times New Roman" w:hAnsi="Times New Roman" w:cs="Times New Roman"/>
          <w:sz w:val="24"/>
          <w:szCs w:val="24"/>
          <w:shd w:val="clear" w:color="auto" w:fill="FFFFFF"/>
          <w:lang w:eastAsia="tr-TR"/>
        </w:rPr>
        <w:t xml:space="preserve">. </w:t>
      </w:r>
      <w:r w:rsidR="009B70B6" w:rsidRPr="005D0EE1">
        <w:rPr>
          <w:rFonts w:ascii="Times New Roman" w:eastAsia="Times New Roman" w:hAnsi="Times New Roman" w:cs="Times New Roman"/>
          <w:sz w:val="24"/>
          <w:szCs w:val="24"/>
          <w:shd w:val="clear" w:color="auto" w:fill="FFFFFF"/>
          <w:lang w:eastAsia="tr-TR"/>
        </w:rPr>
        <w:t xml:space="preserve">İçerik gösteriminde kullanıcının baş </w:t>
      </w:r>
      <w:r w:rsidR="00AB5F9C" w:rsidRPr="005D0EE1">
        <w:rPr>
          <w:rFonts w:ascii="Times New Roman" w:eastAsia="Times New Roman" w:hAnsi="Times New Roman" w:cs="Times New Roman"/>
          <w:sz w:val="24"/>
          <w:szCs w:val="24"/>
          <w:shd w:val="clear" w:color="auto" w:fill="FFFFFF"/>
          <w:lang w:eastAsia="tr-TR"/>
        </w:rPr>
        <w:t xml:space="preserve">yapısına göre ayarlanabilen ve üzerinde kontrol tuşları olan </w:t>
      </w:r>
      <w:r w:rsidR="00565D07">
        <w:rPr>
          <w:rFonts w:ascii="Times New Roman" w:eastAsia="Times New Roman" w:hAnsi="Times New Roman" w:cs="Times New Roman"/>
          <w:sz w:val="24"/>
          <w:szCs w:val="24"/>
          <w:shd w:val="clear" w:color="auto" w:fill="FFFFFF"/>
          <w:lang w:eastAsia="tr-TR"/>
        </w:rPr>
        <w:t>SG</w:t>
      </w:r>
      <w:r w:rsidR="00565D07"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gözlükleri</w:t>
      </w:r>
      <w:r w:rsidR="00AB5F9C" w:rsidRPr="005D0EE1">
        <w:rPr>
          <w:rFonts w:ascii="Times New Roman" w:eastAsia="Times New Roman" w:hAnsi="Times New Roman" w:cs="Times New Roman"/>
          <w:sz w:val="24"/>
          <w:szCs w:val="24"/>
          <w:shd w:val="clear" w:color="auto" w:fill="FFFFFF"/>
          <w:lang w:eastAsia="tr-TR"/>
        </w:rPr>
        <w:t xml:space="preserve"> kullanılmıştır</w:t>
      </w:r>
      <w:r w:rsidRPr="005D0EE1">
        <w:rPr>
          <w:rFonts w:ascii="Times New Roman" w:eastAsia="Times New Roman" w:hAnsi="Times New Roman" w:cs="Times New Roman"/>
          <w:sz w:val="24"/>
          <w:szCs w:val="24"/>
          <w:shd w:val="clear" w:color="auto" w:fill="FFFFFF"/>
          <w:lang w:eastAsia="tr-TR"/>
        </w:rPr>
        <w:t xml:space="preserve">. </w:t>
      </w:r>
      <w:r w:rsidR="009B70B6" w:rsidRPr="005D0EE1">
        <w:rPr>
          <w:rFonts w:ascii="Times New Roman" w:eastAsia="Times New Roman" w:hAnsi="Times New Roman" w:cs="Times New Roman"/>
          <w:sz w:val="24"/>
          <w:szCs w:val="24"/>
          <w:shd w:val="clear" w:color="auto" w:fill="FFFFFF"/>
          <w:lang w:eastAsia="tr-TR"/>
        </w:rPr>
        <w:t xml:space="preserve">Hem pilot çalışmada hem de ana uygulamada aynı </w:t>
      </w:r>
      <w:r w:rsidR="00565D07">
        <w:rPr>
          <w:rFonts w:ascii="Times New Roman" w:eastAsia="Times New Roman" w:hAnsi="Times New Roman" w:cs="Times New Roman"/>
          <w:sz w:val="24"/>
          <w:szCs w:val="24"/>
          <w:shd w:val="clear" w:color="auto" w:fill="FFFFFF"/>
          <w:lang w:eastAsia="tr-TR"/>
        </w:rPr>
        <w:t>SG</w:t>
      </w:r>
      <w:r w:rsidR="00565D07" w:rsidRPr="005D0EE1">
        <w:rPr>
          <w:rFonts w:ascii="Times New Roman" w:eastAsia="Times New Roman" w:hAnsi="Times New Roman" w:cs="Times New Roman"/>
          <w:sz w:val="24"/>
          <w:szCs w:val="24"/>
          <w:shd w:val="clear" w:color="auto" w:fill="FFFFFF"/>
          <w:lang w:eastAsia="tr-TR"/>
        </w:rPr>
        <w:t xml:space="preserve"> </w:t>
      </w:r>
      <w:r w:rsidR="009B70B6" w:rsidRPr="005D0EE1">
        <w:rPr>
          <w:rFonts w:ascii="Times New Roman" w:eastAsia="Times New Roman" w:hAnsi="Times New Roman" w:cs="Times New Roman"/>
          <w:sz w:val="24"/>
          <w:szCs w:val="24"/>
          <w:shd w:val="clear" w:color="auto" w:fill="FFFFFF"/>
          <w:lang w:eastAsia="tr-TR"/>
        </w:rPr>
        <w:t>teknolojisi kullanılmıştır. Her bir katılımcı için</w:t>
      </w:r>
      <w:r w:rsidR="00AB5F9C" w:rsidRPr="005D0EE1">
        <w:rPr>
          <w:rFonts w:ascii="Times New Roman" w:eastAsia="Times New Roman" w:hAnsi="Times New Roman" w:cs="Times New Roman"/>
          <w:sz w:val="24"/>
          <w:szCs w:val="24"/>
          <w:shd w:val="clear" w:color="auto" w:fill="FFFFFF"/>
          <w:lang w:eastAsia="tr-TR"/>
        </w:rPr>
        <w:t xml:space="preserve"> </w:t>
      </w:r>
      <w:r w:rsidR="00565D07">
        <w:rPr>
          <w:rFonts w:ascii="Times New Roman" w:eastAsia="Times New Roman" w:hAnsi="Times New Roman" w:cs="Times New Roman"/>
          <w:sz w:val="24"/>
          <w:szCs w:val="24"/>
          <w:shd w:val="clear" w:color="auto" w:fill="FFFFFF"/>
          <w:lang w:eastAsia="tr-TR"/>
        </w:rPr>
        <w:t>SG</w:t>
      </w:r>
      <w:r w:rsidR="00565D07" w:rsidRPr="005D0EE1">
        <w:rPr>
          <w:rFonts w:ascii="Times New Roman" w:eastAsia="Times New Roman" w:hAnsi="Times New Roman" w:cs="Times New Roman"/>
          <w:sz w:val="24"/>
          <w:szCs w:val="24"/>
          <w:shd w:val="clear" w:color="auto" w:fill="FFFFFF"/>
          <w:lang w:eastAsia="tr-TR"/>
        </w:rPr>
        <w:t xml:space="preserve"> </w:t>
      </w:r>
      <w:r w:rsidR="009B70B6" w:rsidRPr="005D0EE1">
        <w:rPr>
          <w:rFonts w:ascii="Times New Roman" w:eastAsia="Times New Roman" w:hAnsi="Times New Roman" w:cs="Times New Roman"/>
          <w:sz w:val="24"/>
          <w:szCs w:val="24"/>
          <w:shd w:val="clear" w:color="auto" w:fill="FFFFFF"/>
          <w:lang w:eastAsia="tr-TR"/>
        </w:rPr>
        <w:t xml:space="preserve">cihazları kullanım için bir süre kısıtlaması getirilmemiş, </w:t>
      </w:r>
      <w:r w:rsidR="00AB5F9C" w:rsidRPr="005D0EE1">
        <w:rPr>
          <w:rFonts w:ascii="Times New Roman" w:eastAsia="Times New Roman" w:hAnsi="Times New Roman" w:cs="Times New Roman"/>
          <w:sz w:val="24"/>
          <w:szCs w:val="24"/>
          <w:shd w:val="clear" w:color="auto" w:fill="FFFFFF"/>
          <w:lang w:eastAsia="tr-TR"/>
        </w:rPr>
        <w:t>katılımcılar</w:t>
      </w:r>
      <w:r w:rsidR="009B70B6" w:rsidRPr="005D0EE1">
        <w:rPr>
          <w:rFonts w:ascii="Times New Roman" w:eastAsia="Times New Roman" w:hAnsi="Times New Roman" w:cs="Times New Roman"/>
          <w:sz w:val="24"/>
          <w:szCs w:val="24"/>
          <w:shd w:val="clear" w:color="auto" w:fill="FFFFFF"/>
          <w:lang w:eastAsia="tr-TR"/>
        </w:rPr>
        <w:t xml:space="preserve"> istedikleri sürede istedikleri kadar aynı içerik içerisinde tekrarlar yaparak </w:t>
      </w:r>
      <w:r w:rsidR="00722F7C" w:rsidRPr="005D0EE1">
        <w:rPr>
          <w:rFonts w:ascii="Times New Roman" w:eastAsia="Times New Roman" w:hAnsi="Times New Roman" w:cs="Times New Roman"/>
          <w:sz w:val="24"/>
          <w:szCs w:val="24"/>
          <w:shd w:val="clear" w:color="auto" w:fill="FFFFFF"/>
          <w:lang w:eastAsia="tr-TR"/>
        </w:rPr>
        <w:t xml:space="preserve">uygulama sürecini geçirmiştir. </w:t>
      </w:r>
      <w:r w:rsidR="00AB5F9C" w:rsidRPr="005D0EE1">
        <w:rPr>
          <w:rFonts w:ascii="Times New Roman" w:eastAsia="Times New Roman" w:hAnsi="Times New Roman" w:cs="Times New Roman"/>
          <w:sz w:val="24"/>
          <w:szCs w:val="24"/>
          <w:shd w:val="clear" w:color="auto" w:fill="FFFFFF"/>
          <w:lang w:eastAsia="tr-TR"/>
        </w:rPr>
        <w:t xml:space="preserve">Uygulama </w:t>
      </w:r>
      <w:r w:rsidR="00722F7C" w:rsidRPr="005D0EE1">
        <w:rPr>
          <w:rFonts w:ascii="Times New Roman" w:eastAsia="Times New Roman" w:hAnsi="Times New Roman" w:cs="Times New Roman"/>
          <w:sz w:val="24"/>
          <w:szCs w:val="24"/>
          <w:shd w:val="clear" w:color="auto" w:fill="FFFFFF"/>
          <w:lang w:eastAsia="tr-TR"/>
        </w:rPr>
        <w:t xml:space="preserve">sürecini </w:t>
      </w:r>
      <w:r w:rsidRPr="005D0EE1">
        <w:rPr>
          <w:rFonts w:ascii="Times New Roman" w:eastAsia="Times New Roman" w:hAnsi="Times New Roman" w:cs="Times New Roman"/>
          <w:sz w:val="24"/>
          <w:szCs w:val="24"/>
          <w:shd w:val="clear" w:color="auto" w:fill="FFFFFF"/>
          <w:lang w:eastAsia="tr-TR"/>
        </w:rPr>
        <w:t xml:space="preserve">tamamlayan katılımcılar ile </w:t>
      </w:r>
      <w:r w:rsidR="00722F7C" w:rsidRPr="005D0EE1">
        <w:rPr>
          <w:rFonts w:ascii="Times New Roman" w:eastAsia="Times New Roman" w:hAnsi="Times New Roman" w:cs="Times New Roman"/>
          <w:sz w:val="24"/>
          <w:szCs w:val="24"/>
          <w:shd w:val="clear" w:color="auto" w:fill="FFFFFF"/>
          <w:lang w:eastAsia="tr-TR"/>
        </w:rPr>
        <w:t xml:space="preserve">gönüllük esasına göre </w:t>
      </w:r>
      <w:r w:rsidRPr="005D0EE1">
        <w:rPr>
          <w:rFonts w:ascii="Times New Roman" w:eastAsia="Times New Roman" w:hAnsi="Times New Roman" w:cs="Times New Roman"/>
          <w:sz w:val="24"/>
          <w:szCs w:val="24"/>
          <w:shd w:val="clear" w:color="auto" w:fill="FFFFFF"/>
          <w:lang w:eastAsia="tr-TR"/>
        </w:rPr>
        <w:t>görüşme</w:t>
      </w:r>
      <w:r w:rsidR="00AB5F9C" w:rsidRPr="005D0EE1">
        <w:rPr>
          <w:rFonts w:ascii="Times New Roman" w:eastAsia="Times New Roman" w:hAnsi="Times New Roman" w:cs="Times New Roman"/>
          <w:sz w:val="24"/>
          <w:szCs w:val="24"/>
          <w:shd w:val="clear" w:color="auto" w:fill="FFFFFF"/>
          <w:lang w:eastAsia="tr-TR"/>
        </w:rPr>
        <w:t>ler</w:t>
      </w:r>
      <w:r w:rsidRPr="005D0EE1">
        <w:rPr>
          <w:rFonts w:ascii="Times New Roman" w:eastAsia="Times New Roman" w:hAnsi="Times New Roman" w:cs="Times New Roman"/>
          <w:sz w:val="24"/>
          <w:szCs w:val="24"/>
          <w:shd w:val="clear" w:color="auto" w:fill="FFFFFF"/>
          <w:lang w:eastAsia="tr-TR"/>
        </w:rPr>
        <w:t xml:space="preserve"> yapıl</w:t>
      </w:r>
      <w:r w:rsidR="00AB5F9C" w:rsidRPr="005D0EE1">
        <w:rPr>
          <w:rFonts w:ascii="Times New Roman" w:eastAsia="Times New Roman" w:hAnsi="Times New Roman" w:cs="Times New Roman"/>
          <w:sz w:val="24"/>
          <w:szCs w:val="24"/>
          <w:shd w:val="clear" w:color="auto" w:fill="FFFFFF"/>
          <w:lang w:eastAsia="tr-TR"/>
        </w:rPr>
        <w:t>mıştır</w:t>
      </w:r>
      <w:r w:rsidRPr="005D0EE1">
        <w:rPr>
          <w:rFonts w:ascii="Times New Roman" w:eastAsia="Times New Roman" w:hAnsi="Times New Roman" w:cs="Times New Roman"/>
          <w:sz w:val="24"/>
          <w:szCs w:val="24"/>
          <w:shd w:val="clear" w:color="auto" w:fill="FFFFFF"/>
          <w:lang w:eastAsia="tr-TR"/>
        </w:rPr>
        <w:t>.</w:t>
      </w:r>
      <w:r w:rsidR="003E2624" w:rsidRPr="005D0EE1">
        <w:rPr>
          <w:rFonts w:ascii="Times New Roman" w:eastAsia="Times New Roman" w:hAnsi="Times New Roman" w:cs="Times New Roman"/>
          <w:sz w:val="24"/>
          <w:szCs w:val="24"/>
          <w:shd w:val="clear" w:color="auto" w:fill="FFFFFF"/>
          <w:lang w:eastAsia="tr-TR"/>
        </w:rPr>
        <w:t xml:space="preserve"> Uygulama sürecine yönelik görseller Şekil 2’de sunulmuştur.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43"/>
      </w:tblGrid>
      <w:tr w:rsidR="00982DDD" w14:paraId="7CA5BF3F" w14:textId="77777777" w:rsidTr="00982DDD">
        <w:tc>
          <w:tcPr>
            <w:tcW w:w="4524" w:type="dxa"/>
          </w:tcPr>
          <w:p w14:paraId="1039318C" w14:textId="547B72E2" w:rsidR="00982DDD" w:rsidRPr="00982DDD" w:rsidRDefault="00982DDD" w:rsidP="00982DDD">
            <w:pPr>
              <w:keepNext/>
              <w:jc w:val="both"/>
            </w:pPr>
            <w:r w:rsidRPr="00982DDD">
              <w:rPr>
                <w:noProof/>
                <w:color w:val="FF0000"/>
                <w:lang w:eastAsia="tr-TR"/>
              </w:rPr>
              <w:drawing>
                <wp:inline distT="0" distB="0" distL="0" distR="0" wp14:anchorId="5A258471" wp14:editId="0DE13223">
                  <wp:extent cx="2758440" cy="2609850"/>
                  <wp:effectExtent l="0" t="0" r="3810" b="0"/>
                  <wp:docPr id="2" name="Resim 2" descr="C:\Users\gurko\Downloads\IMG-20190501-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rko\Downloads\IMG-20190501-WA0004.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2783998" cy="26340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8" w:type="dxa"/>
          </w:tcPr>
          <w:p w14:paraId="7D2E84B3" w14:textId="4F8A9513" w:rsidR="00982DDD" w:rsidRDefault="00982DDD" w:rsidP="00DA1FF5">
            <w:pPr>
              <w:jc w:val="both"/>
              <w:rPr>
                <w:color w:val="FF0000"/>
              </w:rPr>
            </w:pPr>
            <w:r w:rsidRPr="00982DDD">
              <w:rPr>
                <w:noProof/>
                <w:color w:val="FF0000"/>
                <w:lang w:eastAsia="tr-TR"/>
              </w:rPr>
              <w:drawing>
                <wp:inline distT="0" distB="0" distL="0" distR="0" wp14:anchorId="4EE31D39" wp14:editId="358B96BD">
                  <wp:extent cx="2771140" cy="2600325"/>
                  <wp:effectExtent l="0" t="0" r="0" b="9525"/>
                  <wp:docPr id="3" name="Resim 3" descr="C:\Users\gurko\Downloads\IMG-20190501-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rko\Downloads\IMG-20190501-WA0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71790" cy="2600935"/>
                          </a:xfrm>
                          <a:prstGeom prst="rect">
                            <a:avLst/>
                          </a:prstGeom>
                          <a:noFill/>
                          <a:ln>
                            <a:noFill/>
                          </a:ln>
                        </pic:spPr>
                      </pic:pic>
                    </a:graphicData>
                  </a:graphic>
                </wp:inline>
              </w:drawing>
            </w:r>
          </w:p>
        </w:tc>
      </w:tr>
      <w:tr w:rsidR="00982DDD" w14:paraId="48DE58F0" w14:textId="77777777" w:rsidTr="00982DDD">
        <w:tc>
          <w:tcPr>
            <w:tcW w:w="9062" w:type="dxa"/>
            <w:gridSpan w:val="2"/>
          </w:tcPr>
          <w:p w14:paraId="23F24FA2" w14:textId="77777777" w:rsidR="00D7559B" w:rsidRDefault="00D7559B" w:rsidP="00982DDD">
            <w:pPr>
              <w:jc w:val="center"/>
              <w:rPr>
                <w:rFonts w:ascii="Times New Roman" w:hAnsi="Times New Roman" w:cs="Times New Roman"/>
              </w:rPr>
            </w:pPr>
          </w:p>
          <w:p w14:paraId="03D2CBBA" w14:textId="7C84D57C" w:rsidR="00982DDD" w:rsidRPr="00051B42" w:rsidRDefault="00982DDD" w:rsidP="00565D07">
            <w:pPr>
              <w:pStyle w:val="ResimYazs"/>
              <w:rPr>
                <w:rFonts w:ascii="Times New Roman" w:hAnsi="Times New Roman" w:cs="Times New Roman"/>
                <w:color w:val="FF0000"/>
              </w:rPr>
            </w:pPr>
            <w:r w:rsidRPr="003B55A6">
              <w:rPr>
                <w:rFonts w:ascii="Times New Roman" w:hAnsi="Times New Roman" w:cs="Times New Roman"/>
                <w:i w:val="0"/>
                <w:color w:val="auto"/>
                <w:sz w:val="24"/>
                <w:szCs w:val="24"/>
              </w:rPr>
              <w:t xml:space="preserve">Şekil </w:t>
            </w:r>
            <w:r w:rsidRPr="003B55A6">
              <w:rPr>
                <w:rFonts w:ascii="Times New Roman" w:hAnsi="Times New Roman" w:cs="Times New Roman"/>
                <w:i w:val="0"/>
                <w:color w:val="auto"/>
                <w:sz w:val="24"/>
                <w:szCs w:val="24"/>
              </w:rPr>
              <w:fldChar w:fldCharType="begin"/>
            </w:r>
            <w:r w:rsidRPr="003B55A6">
              <w:rPr>
                <w:rFonts w:ascii="Times New Roman" w:hAnsi="Times New Roman" w:cs="Times New Roman"/>
                <w:i w:val="0"/>
                <w:color w:val="auto"/>
                <w:sz w:val="24"/>
                <w:szCs w:val="24"/>
              </w:rPr>
              <w:instrText xml:space="preserve"> SEQ Şekil \* ARABIC </w:instrText>
            </w:r>
            <w:r w:rsidRPr="003B55A6">
              <w:rPr>
                <w:rFonts w:ascii="Times New Roman" w:hAnsi="Times New Roman" w:cs="Times New Roman"/>
                <w:i w:val="0"/>
                <w:color w:val="auto"/>
                <w:sz w:val="24"/>
                <w:szCs w:val="24"/>
              </w:rPr>
              <w:fldChar w:fldCharType="separate"/>
            </w:r>
            <w:r w:rsidRPr="003B55A6">
              <w:rPr>
                <w:rFonts w:ascii="Times New Roman" w:hAnsi="Times New Roman" w:cs="Times New Roman"/>
                <w:i w:val="0"/>
                <w:color w:val="auto"/>
                <w:sz w:val="24"/>
                <w:szCs w:val="24"/>
              </w:rPr>
              <w:t>2</w:t>
            </w:r>
            <w:r w:rsidRPr="003B55A6">
              <w:rPr>
                <w:rFonts w:ascii="Times New Roman" w:hAnsi="Times New Roman" w:cs="Times New Roman"/>
                <w:i w:val="0"/>
                <w:color w:val="auto"/>
                <w:sz w:val="24"/>
                <w:szCs w:val="24"/>
              </w:rPr>
              <w:fldChar w:fldCharType="end"/>
            </w:r>
            <w:r w:rsidRPr="003B55A6">
              <w:rPr>
                <w:rFonts w:ascii="Times New Roman" w:hAnsi="Times New Roman" w:cs="Times New Roman"/>
                <w:i w:val="0"/>
                <w:color w:val="auto"/>
                <w:sz w:val="24"/>
                <w:szCs w:val="24"/>
              </w:rPr>
              <w:t xml:space="preserve">. </w:t>
            </w:r>
            <w:r w:rsidR="00565D07">
              <w:rPr>
                <w:rFonts w:ascii="Times New Roman" w:hAnsi="Times New Roman" w:cs="Times New Roman"/>
                <w:i w:val="0"/>
                <w:color w:val="auto"/>
                <w:sz w:val="24"/>
                <w:szCs w:val="24"/>
              </w:rPr>
              <w:t>SG</w:t>
            </w:r>
            <w:r w:rsidR="00565D07" w:rsidRPr="003B55A6">
              <w:rPr>
                <w:rFonts w:ascii="Times New Roman" w:hAnsi="Times New Roman" w:cs="Times New Roman"/>
                <w:i w:val="0"/>
                <w:color w:val="auto"/>
                <w:sz w:val="24"/>
                <w:szCs w:val="24"/>
              </w:rPr>
              <w:t xml:space="preserve"> </w:t>
            </w:r>
            <w:r w:rsidRPr="003B55A6">
              <w:rPr>
                <w:rFonts w:ascii="Times New Roman" w:hAnsi="Times New Roman" w:cs="Times New Roman"/>
                <w:i w:val="0"/>
                <w:color w:val="auto"/>
                <w:sz w:val="24"/>
                <w:szCs w:val="24"/>
              </w:rPr>
              <w:t>uygulamalarında katılımcılara içerik gösterimi</w:t>
            </w:r>
          </w:p>
        </w:tc>
      </w:tr>
    </w:tbl>
    <w:p w14:paraId="6DF27E5B" w14:textId="77777777" w:rsidR="00DA1FF5" w:rsidRPr="009D1C3A" w:rsidRDefault="00DA1FF5" w:rsidP="009D1C3A">
      <w:pPr>
        <w:autoSpaceDE w:val="0"/>
        <w:autoSpaceDN w:val="0"/>
        <w:adjustRightInd w:val="0"/>
        <w:spacing w:after="120" w:line="480" w:lineRule="auto"/>
        <w:ind w:firstLine="709"/>
        <w:jc w:val="both"/>
        <w:rPr>
          <w:rFonts w:ascii="Times New Roman" w:eastAsia="Times New Roman" w:hAnsi="Times New Roman" w:cs="Times New Roman"/>
          <w:b/>
          <w:bCs/>
          <w:iCs/>
          <w:sz w:val="24"/>
          <w:szCs w:val="24"/>
          <w:lang w:eastAsia="tr-TR"/>
        </w:rPr>
      </w:pPr>
      <w:r w:rsidRPr="009D1C3A">
        <w:rPr>
          <w:rFonts w:ascii="Times New Roman" w:eastAsia="Times New Roman" w:hAnsi="Times New Roman" w:cs="Times New Roman"/>
          <w:b/>
          <w:bCs/>
          <w:iCs/>
          <w:sz w:val="24"/>
          <w:szCs w:val="24"/>
          <w:lang w:eastAsia="tr-TR"/>
        </w:rPr>
        <w:t>Verilerin Toplanması</w:t>
      </w:r>
    </w:p>
    <w:p w14:paraId="59F298CB" w14:textId="6413B833" w:rsidR="00BF14F1" w:rsidRDefault="000430CF" w:rsidP="00943FD7">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eastAsia="tr-TR"/>
        </w:rPr>
      </w:pPr>
      <w:r w:rsidRPr="005D0EE1">
        <w:rPr>
          <w:rFonts w:ascii="Times New Roman" w:eastAsia="Times New Roman" w:hAnsi="Times New Roman" w:cs="Times New Roman"/>
          <w:sz w:val="24"/>
          <w:szCs w:val="24"/>
          <w:shd w:val="clear" w:color="auto" w:fill="FFFFFF"/>
          <w:lang w:eastAsia="tr-TR"/>
        </w:rPr>
        <w:t xml:space="preserve">Mevcut araştırma kapsamında </w:t>
      </w:r>
      <w:r w:rsidR="00DA1FF5" w:rsidRPr="005D0EE1">
        <w:rPr>
          <w:rFonts w:ascii="Times New Roman" w:eastAsia="Times New Roman" w:hAnsi="Times New Roman" w:cs="Times New Roman"/>
          <w:sz w:val="24"/>
          <w:szCs w:val="24"/>
          <w:shd w:val="clear" w:color="auto" w:fill="FFFFFF"/>
          <w:lang w:eastAsia="tr-TR"/>
        </w:rPr>
        <w:t>veri</w:t>
      </w:r>
      <w:r w:rsidRPr="005D0EE1">
        <w:rPr>
          <w:rFonts w:ascii="Times New Roman" w:eastAsia="Times New Roman" w:hAnsi="Times New Roman" w:cs="Times New Roman"/>
          <w:sz w:val="24"/>
          <w:szCs w:val="24"/>
          <w:shd w:val="clear" w:color="auto" w:fill="FFFFFF"/>
          <w:lang w:eastAsia="tr-TR"/>
        </w:rPr>
        <w:t>lerin toplanmasında</w:t>
      </w:r>
      <w:r w:rsidR="00DA1FF5" w:rsidRPr="005D0EE1">
        <w:rPr>
          <w:rFonts w:ascii="Times New Roman" w:eastAsia="Times New Roman" w:hAnsi="Times New Roman" w:cs="Times New Roman"/>
          <w:sz w:val="24"/>
          <w:szCs w:val="24"/>
          <w:shd w:val="clear" w:color="auto" w:fill="FFFFFF"/>
          <w:lang w:eastAsia="tr-TR"/>
        </w:rPr>
        <w:t xml:space="preserve"> görüşme tekniği kullanılmıştır. </w:t>
      </w:r>
      <w:r w:rsidR="009F573F" w:rsidRPr="005D0EE1">
        <w:rPr>
          <w:rFonts w:ascii="Times New Roman" w:eastAsia="Times New Roman" w:hAnsi="Times New Roman" w:cs="Times New Roman"/>
          <w:sz w:val="24"/>
          <w:szCs w:val="24"/>
          <w:shd w:val="clear" w:color="auto" w:fill="FFFFFF"/>
          <w:lang w:eastAsia="tr-TR"/>
        </w:rPr>
        <w:t xml:space="preserve">Büyüköztürk ve </w:t>
      </w:r>
      <w:proofErr w:type="spellStart"/>
      <w:r w:rsidR="009F573F" w:rsidRPr="005D0EE1">
        <w:rPr>
          <w:rFonts w:ascii="Times New Roman" w:eastAsia="Times New Roman" w:hAnsi="Times New Roman" w:cs="Times New Roman"/>
          <w:sz w:val="24"/>
          <w:szCs w:val="24"/>
          <w:shd w:val="clear" w:color="auto" w:fill="FFFFFF"/>
          <w:lang w:eastAsia="tr-TR"/>
        </w:rPr>
        <w:t>diğ</w:t>
      </w:r>
      <w:proofErr w:type="spellEnd"/>
      <w:r w:rsidR="009F573F" w:rsidRPr="005D0EE1">
        <w:rPr>
          <w:rFonts w:ascii="Times New Roman" w:eastAsia="Times New Roman" w:hAnsi="Times New Roman" w:cs="Times New Roman"/>
          <w:sz w:val="24"/>
          <w:szCs w:val="24"/>
          <w:shd w:val="clear" w:color="auto" w:fill="FFFFFF"/>
          <w:lang w:eastAsia="tr-TR"/>
        </w:rPr>
        <w:t xml:space="preserve">. (2010) </w:t>
      </w:r>
      <w:r w:rsidR="009878AE" w:rsidRPr="005D0EE1">
        <w:rPr>
          <w:rFonts w:ascii="Times New Roman" w:eastAsia="Times New Roman" w:hAnsi="Times New Roman" w:cs="Times New Roman"/>
          <w:sz w:val="24"/>
          <w:szCs w:val="24"/>
          <w:shd w:val="clear" w:color="auto" w:fill="FFFFFF"/>
          <w:lang w:eastAsia="tr-TR"/>
        </w:rPr>
        <w:t>tekniğin</w:t>
      </w:r>
      <w:r w:rsidR="009F573F" w:rsidRPr="005D0EE1">
        <w:rPr>
          <w:rFonts w:ascii="Times New Roman" w:eastAsia="Times New Roman" w:hAnsi="Times New Roman" w:cs="Times New Roman"/>
          <w:sz w:val="24"/>
          <w:szCs w:val="24"/>
          <w:shd w:val="clear" w:color="auto" w:fill="FFFFFF"/>
          <w:lang w:eastAsia="tr-TR"/>
        </w:rPr>
        <w:t xml:space="preserve">, bir </w:t>
      </w:r>
      <w:r w:rsidR="009878AE" w:rsidRPr="005D0EE1">
        <w:rPr>
          <w:rFonts w:ascii="Times New Roman" w:eastAsia="Times New Roman" w:hAnsi="Times New Roman" w:cs="Times New Roman"/>
          <w:sz w:val="24"/>
          <w:szCs w:val="24"/>
          <w:shd w:val="clear" w:color="auto" w:fill="FFFFFF"/>
          <w:lang w:eastAsia="tr-TR"/>
        </w:rPr>
        <w:t>konu</w:t>
      </w:r>
      <w:r w:rsidR="009F573F" w:rsidRPr="005D0EE1">
        <w:rPr>
          <w:rFonts w:ascii="Times New Roman" w:eastAsia="Times New Roman" w:hAnsi="Times New Roman" w:cs="Times New Roman"/>
          <w:sz w:val="24"/>
          <w:szCs w:val="24"/>
          <w:shd w:val="clear" w:color="auto" w:fill="FFFFFF"/>
          <w:lang w:eastAsia="tr-TR"/>
        </w:rPr>
        <w:t xml:space="preserve"> hakkında derinlemesine bilgi toplamanın </w:t>
      </w:r>
      <w:r w:rsidR="004223CF">
        <w:rPr>
          <w:rFonts w:ascii="Times New Roman" w:eastAsia="Times New Roman" w:hAnsi="Times New Roman" w:cs="Times New Roman"/>
          <w:sz w:val="24"/>
          <w:szCs w:val="24"/>
          <w:shd w:val="clear" w:color="auto" w:fill="FFFFFF"/>
          <w:lang w:eastAsia="tr-TR"/>
        </w:rPr>
        <w:t>gerektiği</w:t>
      </w:r>
      <w:r w:rsidR="009F573F" w:rsidRPr="005D0EE1">
        <w:rPr>
          <w:rFonts w:ascii="Times New Roman" w:eastAsia="Times New Roman" w:hAnsi="Times New Roman" w:cs="Times New Roman"/>
          <w:sz w:val="24"/>
          <w:szCs w:val="24"/>
          <w:shd w:val="clear" w:color="auto" w:fill="FFFFFF"/>
          <w:lang w:eastAsia="tr-TR"/>
        </w:rPr>
        <w:t xml:space="preserve"> </w:t>
      </w:r>
      <w:r w:rsidR="009878AE" w:rsidRPr="005D0EE1">
        <w:rPr>
          <w:rFonts w:ascii="Times New Roman" w:eastAsia="Times New Roman" w:hAnsi="Times New Roman" w:cs="Times New Roman"/>
          <w:sz w:val="24"/>
          <w:szCs w:val="24"/>
          <w:shd w:val="clear" w:color="auto" w:fill="FFFFFF"/>
          <w:lang w:eastAsia="tr-TR"/>
        </w:rPr>
        <w:t xml:space="preserve">durumlarda sıklıkla tercih edildiğini </w:t>
      </w:r>
      <w:r w:rsidR="009F573F" w:rsidRPr="005D0EE1">
        <w:rPr>
          <w:rFonts w:ascii="Times New Roman" w:eastAsia="Times New Roman" w:hAnsi="Times New Roman" w:cs="Times New Roman"/>
          <w:sz w:val="24"/>
          <w:szCs w:val="24"/>
          <w:shd w:val="clear" w:color="auto" w:fill="FFFFFF"/>
          <w:lang w:eastAsia="tr-TR"/>
        </w:rPr>
        <w:t>belirtmektedir</w:t>
      </w:r>
      <w:r w:rsidR="004223CF">
        <w:rPr>
          <w:rFonts w:ascii="Times New Roman" w:eastAsia="Times New Roman" w:hAnsi="Times New Roman" w:cs="Times New Roman"/>
          <w:sz w:val="24"/>
          <w:szCs w:val="24"/>
          <w:shd w:val="clear" w:color="auto" w:fill="FFFFFF"/>
          <w:lang w:eastAsia="tr-TR"/>
        </w:rPr>
        <w:t>ler</w:t>
      </w:r>
      <w:r w:rsidR="009F573F" w:rsidRPr="005D0EE1">
        <w:rPr>
          <w:rFonts w:ascii="Times New Roman" w:eastAsia="Times New Roman" w:hAnsi="Times New Roman" w:cs="Times New Roman"/>
          <w:sz w:val="24"/>
          <w:szCs w:val="24"/>
          <w:shd w:val="clear" w:color="auto" w:fill="FFFFFF"/>
          <w:lang w:eastAsia="tr-TR"/>
        </w:rPr>
        <w:t xml:space="preserve">. Görüşme </w:t>
      </w:r>
      <w:r w:rsidR="009878AE" w:rsidRPr="005D0EE1">
        <w:rPr>
          <w:rFonts w:ascii="Times New Roman" w:eastAsia="Times New Roman" w:hAnsi="Times New Roman" w:cs="Times New Roman"/>
          <w:sz w:val="24"/>
          <w:szCs w:val="24"/>
          <w:shd w:val="clear" w:color="auto" w:fill="FFFFFF"/>
          <w:lang w:eastAsia="tr-TR"/>
        </w:rPr>
        <w:t xml:space="preserve">tekniği veri toplama sürecinde </w:t>
      </w:r>
      <w:r w:rsidR="009F573F" w:rsidRPr="005D0EE1">
        <w:rPr>
          <w:rFonts w:ascii="Times New Roman" w:eastAsia="Times New Roman" w:hAnsi="Times New Roman" w:cs="Times New Roman"/>
          <w:sz w:val="24"/>
          <w:szCs w:val="24"/>
          <w:shd w:val="clear" w:color="auto" w:fill="FFFFFF"/>
          <w:lang w:eastAsia="tr-TR"/>
        </w:rPr>
        <w:t xml:space="preserve">tek başına kullanılabileceği gibi diğer veri toplama araçları ile birlikte </w:t>
      </w:r>
      <w:r w:rsidR="009878AE" w:rsidRPr="005D0EE1">
        <w:rPr>
          <w:rFonts w:ascii="Times New Roman" w:eastAsia="Times New Roman" w:hAnsi="Times New Roman" w:cs="Times New Roman"/>
          <w:sz w:val="24"/>
          <w:szCs w:val="24"/>
          <w:shd w:val="clear" w:color="auto" w:fill="FFFFFF"/>
          <w:lang w:eastAsia="tr-TR"/>
        </w:rPr>
        <w:t xml:space="preserve">de </w:t>
      </w:r>
      <w:r w:rsidR="009F573F" w:rsidRPr="005D0EE1">
        <w:rPr>
          <w:rFonts w:ascii="Times New Roman" w:eastAsia="Times New Roman" w:hAnsi="Times New Roman" w:cs="Times New Roman"/>
          <w:sz w:val="24"/>
          <w:szCs w:val="24"/>
          <w:shd w:val="clear" w:color="auto" w:fill="FFFFFF"/>
          <w:lang w:eastAsia="tr-TR"/>
        </w:rPr>
        <w:t xml:space="preserve">kullanılabilir. </w:t>
      </w:r>
      <w:r w:rsidR="00DA1FF5" w:rsidRPr="005D0EE1">
        <w:rPr>
          <w:rFonts w:ascii="Times New Roman" w:eastAsia="Times New Roman" w:hAnsi="Times New Roman" w:cs="Times New Roman"/>
          <w:sz w:val="24"/>
          <w:szCs w:val="24"/>
          <w:shd w:val="clear" w:color="auto" w:fill="FFFFFF"/>
          <w:lang w:eastAsia="tr-TR"/>
        </w:rPr>
        <w:t xml:space="preserve">Bu </w:t>
      </w:r>
      <w:r w:rsidRPr="005D0EE1">
        <w:rPr>
          <w:rFonts w:ascii="Times New Roman" w:eastAsia="Times New Roman" w:hAnsi="Times New Roman" w:cs="Times New Roman"/>
          <w:sz w:val="24"/>
          <w:szCs w:val="24"/>
          <w:shd w:val="clear" w:color="auto" w:fill="FFFFFF"/>
          <w:lang w:eastAsia="tr-TR"/>
        </w:rPr>
        <w:t xml:space="preserve">bağlamda </w:t>
      </w:r>
      <w:r w:rsidR="00DA1FF5" w:rsidRPr="005D0EE1">
        <w:rPr>
          <w:rFonts w:ascii="Times New Roman" w:eastAsia="Times New Roman" w:hAnsi="Times New Roman" w:cs="Times New Roman"/>
          <w:sz w:val="24"/>
          <w:szCs w:val="24"/>
          <w:shd w:val="clear" w:color="auto" w:fill="FFFFFF"/>
          <w:lang w:eastAsia="tr-TR"/>
        </w:rPr>
        <w:t xml:space="preserve">araştırmacılar tarafından </w:t>
      </w:r>
      <w:r w:rsidRPr="005D0EE1">
        <w:rPr>
          <w:rFonts w:ascii="Times New Roman" w:eastAsia="Times New Roman" w:hAnsi="Times New Roman" w:cs="Times New Roman"/>
          <w:sz w:val="24"/>
          <w:szCs w:val="24"/>
          <w:shd w:val="clear" w:color="auto" w:fill="FFFFFF"/>
          <w:lang w:eastAsia="tr-TR"/>
        </w:rPr>
        <w:t xml:space="preserve">iki </w:t>
      </w:r>
      <w:r w:rsidR="00E50C96" w:rsidRPr="005D0EE1">
        <w:rPr>
          <w:rFonts w:ascii="Times New Roman" w:eastAsia="Times New Roman" w:hAnsi="Times New Roman" w:cs="Times New Roman"/>
          <w:sz w:val="24"/>
          <w:szCs w:val="24"/>
          <w:shd w:val="clear" w:color="auto" w:fill="FFFFFF"/>
          <w:lang w:eastAsia="tr-TR"/>
        </w:rPr>
        <w:t xml:space="preserve">bölümden oluşan </w:t>
      </w:r>
      <w:r w:rsidR="00DA1FF5" w:rsidRPr="005D0EE1">
        <w:rPr>
          <w:rFonts w:ascii="Times New Roman" w:eastAsia="Times New Roman" w:hAnsi="Times New Roman" w:cs="Times New Roman"/>
          <w:sz w:val="24"/>
          <w:szCs w:val="24"/>
          <w:shd w:val="clear" w:color="auto" w:fill="FFFFFF"/>
          <w:lang w:eastAsia="tr-TR"/>
        </w:rPr>
        <w:t xml:space="preserve">yarı yapılandırılmış </w:t>
      </w:r>
      <w:r w:rsidR="00E50C96" w:rsidRPr="005D0EE1">
        <w:rPr>
          <w:rFonts w:ascii="Times New Roman" w:eastAsia="Times New Roman" w:hAnsi="Times New Roman" w:cs="Times New Roman"/>
          <w:sz w:val="24"/>
          <w:szCs w:val="24"/>
          <w:shd w:val="clear" w:color="auto" w:fill="FFFFFF"/>
          <w:lang w:eastAsia="tr-TR"/>
        </w:rPr>
        <w:t xml:space="preserve">bir </w:t>
      </w:r>
      <w:r w:rsidR="00DA1FF5" w:rsidRPr="005D0EE1">
        <w:rPr>
          <w:rFonts w:ascii="Times New Roman" w:eastAsia="Times New Roman" w:hAnsi="Times New Roman" w:cs="Times New Roman"/>
          <w:sz w:val="24"/>
          <w:szCs w:val="24"/>
          <w:shd w:val="clear" w:color="auto" w:fill="FFFFFF"/>
          <w:lang w:eastAsia="tr-TR"/>
        </w:rPr>
        <w:t xml:space="preserve">görüşme formu hazırlanmıştır. </w:t>
      </w:r>
      <w:r w:rsidRPr="005D0EE1">
        <w:rPr>
          <w:rFonts w:ascii="Times New Roman" w:eastAsia="Times New Roman" w:hAnsi="Times New Roman" w:cs="Times New Roman"/>
          <w:sz w:val="24"/>
          <w:szCs w:val="24"/>
          <w:shd w:val="clear" w:color="auto" w:fill="FFFFFF"/>
          <w:lang w:eastAsia="tr-TR"/>
        </w:rPr>
        <w:t xml:space="preserve">Görüşme formunun ilk </w:t>
      </w:r>
      <w:r w:rsidR="00E50C96" w:rsidRPr="005D0EE1">
        <w:rPr>
          <w:rFonts w:ascii="Times New Roman" w:eastAsia="Times New Roman" w:hAnsi="Times New Roman" w:cs="Times New Roman"/>
          <w:sz w:val="24"/>
          <w:szCs w:val="24"/>
          <w:shd w:val="clear" w:color="auto" w:fill="FFFFFF"/>
          <w:lang w:eastAsia="tr-TR"/>
        </w:rPr>
        <w:t xml:space="preserve">bölümünde </w:t>
      </w:r>
      <w:r w:rsidRPr="005D0EE1">
        <w:rPr>
          <w:rFonts w:ascii="Times New Roman" w:eastAsia="Times New Roman" w:hAnsi="Times New Roman" w:cs="Times New Roman"/>
          <w:sz w:val="24"/>
          <w:szCs w:val="24"/>
          <w:shd w:val="clear" w:color="auto" w:fill="FFFFFF"/>
          <w:lang w:eastAsia="tr-TR"/>
        </w:rPr>
        <w:t xml:space="preserve">uygulamadan önce katılımcıların </w:t>
      </w:r>
      <w:r w:rsidR="004223CF">
        <w:rPr>
          <w:rFonts w:ascii="Times New Roman" w:eastAsia="Times New Roman" w:hAnsi="Times New Roman" w:cs="Times New Roman"/>
          <w:sz w:val="24"/>
          <w:szCs w:val="24"/>
          <w:shd w:val="clear" w:color="auto" w:fill="FFFFFF"/>
          <w:lang w:eastAsia="tr-TR"/>
        </w:rPr>
        <w:t>SG</w:t>
      </w:r>
      <w:r w:rsidR="004223CF"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teknolojilerine yönelik görüşleri al</w:t>
      </w:r>
      <w:r w:rsidR="00E50C96" w:rsidRPr="005D0EE1">
        <w:rPr>
          <w:rFonts w:ascii="Times New Roman" w:eastAsia="Times New Roman" w:hAnsi="Times New Roman" w:cs="Times New Roman"/>
          <w:sz w:val="24"/>
          <w:szCs w:val="24"/>
          <w:shd w:val="clear" w:color="auto" w:fill="FFFFFF"/>
          <w:lang w:eastAsia="tr-TR"/>
        </w:rPr>
        <w:t>maya yönelik 3 soru yer almaktadır. İ</w:t>
      </w:r>
      <w:r w:rsidRPr="005D0EE1">
        <w:rPr>
          <w:rFonts w:ascii="Times New Roman" w:eastAsia="Times New Roman" w:hAnsi="Times New Roman" w:cs="Times New Roman"/>
          <w:sz w:val="24"/>
          <w:szCs w:val="24"/>
          <w:shd w:val="clear" w:color="auto" w:fill="FFFFFF"/>
          <w:lang w:eastAsia="tr-TR"/>
        </w:rPr>
        <w:t xml:space="preserve">kinci </w:t>
      </w:r>
      <w:r w:rsidR="00E50C96" w:rsidRPr="005D0EE1">
        <w:rPr>
          <w:rFonts w:ascii="Times New Roman" w:eastAsia="Times New Roman" w:hAnsi="Times New Roman" w:cs="Times New Roman"/>
          <w:sz w:val="24"/>
          <w:szCs w:val="24"/>
          <w:shd w:val="clear" w:color="auto" w:fill="FFFFFF"/>
          <w:lang w:eastAsia="tr-TR"/>
        </w:rPr>
        <w:t xml:space="preserve">bölümde </w:t>
      </w:r>
      <w:r w:rsidR="004223CF">
        <w:rPr>
          <w:rFonts w:ascii="Times New Roman" w:eastAsia="Times New Roman" w:hAnsi="Times New Roman" w:cs="Times New Roman"/>
          <w:sz w:val="24"/>
          <w:szCs w:val="24"/>
          <w:shd w:val="clear" w:color="auto" w:fill="FFFFFF"/>
          <w:lang w:eastAsia="tr-TR"/>
        </w:rPr>
        <w:t>SG</w:t>
      </w:r>
      <w:r w:rsidR="004223CF" w:rsidRPr="005D0EE1">
        <w:rPr>
          <w:rFonts w:ascii="Times New Roman" w:eastAsia="Times New Roman" w:hAnsi="Times New Roman" w:cs="Times New Roman"/>
          <w:sz w:val="24"/>
          <w:szCs w:val="24"/>
          <w:shd w:val="clear" w:color="auto" w:fill="FFFFFF"/>
          <w:lang w:eastAsia="tr-TR"/>
        </w:rPr>
        <w:t xml:space="preserve"> </w:t>
      </w:r>
      <w:r w:rsidR="00E50C96" w:rsidRPr="005D0EE1">
        <w:rPr>
          <w:rFonts w:ascii="Times New Roman" w:eastAsia="Times New Roman" w:hAnsi="Times New Roman" w:cs="Times New Roman"/>
          <w:sz w:val="24"/>
          <w:szCs w:val="24"/>
          <w:shd w:val="clear" w:color="auto" w:fill="FFFFFF"/>
          <w:lang w:eastAsia="tr-TR"/>
        </w:rPr>
        <w:t xml:space="preserve">teknolojisinin kullanım </w:t>
      </w:r>
      <w:r w:rsidR="004B2BE2">
        <w:rPr>
          <w:rFonts w:ascii="Times New Roman" w:eastAsia="Times New Roman" w:hAnsi="Times New Roman" w:cs="Times New Roman"/>
          <w:sz w:val="24"/>
          <w:szCs w:val="24"/>
          <w:shd w:val="clear" w:color="auto" w:fill="FFFFFF"/>
          <w:lang w:eastAsia="tr-TR"/>
        </w:rPr>
        <w:t>tercihlerini ve durumlarını</w:t>
      </w:r>
      <w:r w:rsidR="004B2BE2" w:rsidRPr="005D0EE1">
        <w:rPr>
          <w:rFonts w:ascii="Times New Roman" w:eastAsia="Times New Roman" w:hAnsi="Times New Roman" w:cs="Times New Roman"/>
          <w:sz w:val="24"/>
          <w:szCs w:val="24"/>
          <w:shd w:val="clear" w:color="auto" w:fill="FFFFFF"/>
          <w:lang w:eastAsia="tr-TR"/>
        </w:rPr>
        <w:t xml:space="preserve"> </w:t>
      </w:r>
      <w:r w:rsidR="00E50C96" w:rsidRPr="005D0EE1">
        <w:rPr>
          <w:rFonts w:ascii="Times New Roman" w:eastAsia="Times New Roman" w:hAnsi="Times New Roman" w:cs="Times New Roman"/>
          <w:sz w:val="24"/>
          <w:szCs w:val="24"/>
          <w:shd w:val="clear" w:color="auto" w:fill="FFFFFF"/>
          <w:lang w:eastAsia="tr-TR"/>
        </w:rPr>
        <w:t xml:space="preserve">ortaya çıkaracak </w:t>
      </w:r>
      <w:r w:rsidR="00B65AB3" w:rsidRPr="005D0EE1">
        <w:rPr>
          <w:rFonts w:ascii="Times New Roman" w:eastAsia="Times New Roman" w:hAnsi="Times New Roman" w:cs="Times New Roman"/>
          <w:sz w:val="24"/>
          <w:szCs w:val="24"/>
          <w:shd w:val="clear" w:color="auto" w:fill="FFFFFF"/>
          <w:lang w:eastAsia="tr-TR"/>
        </w:rPr>
        <w:t>8</w:t>
      </w:r>
      <w:r w:rsidRPr="005D0EE1">
        <w:rPr>
          <w:rFonts w:ascii="Times New Roman" w:eastAsia="Times New Roman" w:hAnsi="Times New Roman" w:cs="Times New Roman"/>
          <w:sz w:val="24"/>
          <w:szCs w:val="24"/>
          <w:shd w:val="clear" w:color="auto" w:fill="FFFFFF"/>
          <w:lang w:eastAsia="tr-TR"/>
        </w:rPr>
        <w:t xml:space="preserve"> soru</w:t>
      </w:r>
      <w:r w:rsidR="00E50C96" w:rsidRPr="005D0EE1">
        <w:rPr>
          <w:rFonts w:ascii="Times New Roman" w:eastAsia="Times New Roman" w:hAnsi="Times New Roman" w:cs="Times New Roman"/>
          <w:sz w:val="24"/>
          <w:szCs w:val="24"/>
          <w:shd w:val="clear" w:color="auto" w:fill="FFFFFF"/>
          <w:lang w:eastAsia="tr-TR"/>
        </w:rPr>
        <w:t xml:space="preserve"> yer almaktadır. </w:t>
      </w:r>
      <w:r w:rsidR="00B65AB3" w:rsidRPr="005D0EE1">
        <w:rPr>
          <w:rFonts w:ascii="Times New Roman" w:eastAsia="Times New Roman" w:hAnsi="Times New Roman" w:cs="Times New Roman"/>
          <w:sz w:val="24"/>
          <w:szCs w:val="24"/>
          <w:shd w:val="clear" w:color="auto" w:fill="FFFFFF"/>
          <w:lang w:eastAsia="tr-TR"/>
        </w:rPr>
        <w:t xml:space="preserve">Görüşme formunun geçerliliğini sağlamak için alanda doktora derecesine sahip 3 uzmanın görüşleri alınmış ve Türkçe dil uzmanları tarafından ifade ve anlatım açısından görüşme formu kontrol edilmiştir. </w:t>
      </w:r>
      <w:r w:rsidR="00E50C96" w:rsidRPr="005D0EE1">
        <w:rPr>
          <w:rFonts w:ascii="Times New Roman" w:eastAsia="Times New Roman" w:hAnsi="Times New Roman" w:cs="Times New Roman"/>
          <w:sz w:val="24"/>
          <w:szCs w:val="24"/>
          <w:shd w:val="clear" w:color="auto" w:fill="FFFFFF"/>
          <w:lang w:eastAsia="tr-TR"/>
        </w:rPr>
        <w:t xml:space="preserve">Veri toplama sürecinde pilot çalışma öncesinde katılımcıların </w:t>
      </w:r>
      <w:r w:rsidR="004223CF">
        <w:rPr>
          <w:rFonts w:ascii="Times New Roman" w:eastAsia="Times New Roman" w:hAnsi="Times New Roman" w:cs="Times New Roman"/>
          <w:sz w:val="24"/>
          <w:szCs w:val="24"/>
          <w:shd w:val="clear" w:color="auto" w:fill="FFFFFF"/>
          <w:lang w:eastAsia="tr-TR"/>
        </w:rPr>
        <w:t>SG</w:t>
      </w:r>
      <w:r w:rsidR="004223CF" w:rsidRPr="005D0EE1">
        <w:rPr>
          <w:rFonts w:ascii="Times New Roman" w:eastAsia="Times New Roman" w:hAnsi="Times New Roman" w:cs="Times New Roman"/>
          <w:sz w:val="24"/>
          <w:szCs w:val="24"/>
          <w:shd w:val="clear" w:color="auto" w:fill="FFFFFF"/>
          <w:lang w:eastAsia="tr-TR"/>
        </w:rPr>
        <w:t xml:space="preserve"> </w:t>
      </w:r>
      <w:r w:rsidR="00E50C96" w:rsidRPr="005D0EE1">
        <w:rPr>
          <w:rFonts w:ascii="Times New Roman" w:eastAsia="Times New Roman" w:hAnsi="Times New Roman" w:cs="Times New Roman"/>
          <w:sz w:val="24"/>
          <w:szCs w:val="24"/>
          <w:shd w:val="clear" w:color="auto" w:fill="FFFFFF"/>
          <w:lang w:eastAsia="tr-TR"/>
        </w:rPr>
        <w:t xml:space="preserve">teknolojisine yönelik yaklaşımlarını ve giriş düzeylerini ortaya çıkarmak için </w:t>
      </w:r>
      <w:r w:rsidR="00E50C96" w:rsidRPr="005D0EE1">
        <w:rPr>
          <w:rFonts w:ascii="Times New Roman" w:eastAsia="Times New Roman" w:hAnsi="Times New Roman" w:cs="Times New Roman"/>
          <w:sz w:val="24"/>
          <w:szCs w:val="24"/>
          <w:shd w:val="clear" w:color="auto" w:fill="FFFFFF"/>
          <w:lang w:eastAsia="tr-TR"/>
        </w:rPr>
        <w:lastRenderedPageBreak/>
        <w:t xml:space="preserve">veri toplama aracının birinci bölümü ile 5-10 dk. </w:t>
      </w:r>
      <w:proofErr w:type="gramStart"/>
      <w:r w:rsidR="00E50C96" w:rsidRPr="005D0EE1">
        <w:rPr>
          <w:rFonts w:ascii="Times New Roman" w:eastAsia="Times New Roman" w:hAnsi="Times New Roman" w:cs="Times New Roman"/>
          <w:sz w:val="24"/>
          <w:szCs w:val="24"/>
          <w:shd w:val="clear" w:color="auto" w:fill="FFFFFF"/>
          <w:lang w:eastAsia="tr-TR"/>
        </w:rPr>
        <w:t>arasında</w:t>
      </w:r>
      <w:proofErr w:type="gramEnd"/>
      <w:r w:rsidR="00E50C96" w:rsidRPr="005D0EE1">
        <w:rPr>
          <w:rFonts w:ascii="Times New Roman" w:eastAsia="Times New Roman" w:hAnsi="Times New Roman" w:cs="Times New Roman"/>
          <w:sz w:val="24"/>
          <w:szCs w:val="24"/>
          <w:shd w:val="clear" w:color="auto" w:fill="FFFFFF"/>
          <w:lang w:eastAsia="tr-TR"/>
        </w:rPr>
        <w:t xml:space="preserve"> süren görüşmeler yapılmıştır. Pilot çalışma ve ana uygulamanın tamamlanmasının ardından katılımcılar ile tekrar görüşmeler yapılmış ve görüşme formunun hem birinci bölümü tekrar edilmiş hem de ikinci bölüm</w:t>
      </w:r>
      <w:r w:rsidRPr="005D0EE1">
        <w:rPr>
          <w:rFonts w:ascii="Times New Roman" w:eastAsia="Times New Roman" w:hAnsi="Times New Roman" w:cs="Times New Roman"/>
          <w:sz w:val="24"/>
          <w:szCs w:val="24"/>
          <w:shd w:val="clear" w:color="auto" w:fill="FFFFFF"/>
          <w:lang w:eastAsia="tr-TR"/>
        </w:rPr>
        <w:t xml:space="preserve"> </w:t>
      </w:r>
      <w:r w:rsidR="00E50C96" w:rsidRPr="005D0EE1">
        <w:rPr>
          <w:rFonts w:ascii="Times New Roman" w:eastAsia="Times New Roman" w:hAnsi="Times New Roman" w:cs="Times New Roman"/>
          <w:sz w:val="24"/>
          <w:szCs w:val="24"/>
          <w:shd w:val="clear" w:color="auto" w:fill="FFFFFF"/>
          <w:lang w:eastAsia="tr-TR"/>
        </w:rPr>
        <w:t xml:space="preserve">kullanılarak katılımcı görüşleri toplanmıştır. İkili görüşme anlayışı </w:t>
      </w:r>
      <w:r w:rsidRPr="005D0EE1">
        <w:rPr>
          <w:rFonts w:ascii="Times New Roman" w:eastAsia="Times New Roman" w:hAnsi="Times New Roman" w:cs="Times New Roman"/>
          <w:sz w:val="24"/>
          <w:szCs w:val="24"/>
          <w:shd w:val="clear" w:color="auto" w:fill="FFFFFF"/>
          <w:lang w:eastAsia="tr-TR"/>
        </w:rPr>
        <w:t xml:space="preserve">kullanım öncesinde ve sonrasında </w:t>
      </w:r>
      <w:r w:rsidR="004223CF">
        <w:rPr>
          <w:rFonts w:ascii="Times New Roman" w:eastAsia="Times New Roman" w:hAnsi="Times New Roman" w:cs="Times New Roman"/>
          <w:sz w:val="24"/>
          <w:szCs w:val="24"/>
          <w:shd w:val="clear" w:color="auto" w:fill="FFFFFF"/>
          <w:lang w:eastAsia="tr-TR"/>
        </w:rPr>
        <w:t>SG</w:t>
      </w:r>
      <w:r w:rsidR="004223CF"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teknolojilerine yönelik katılımcıların görüşlerinde</w:t>
      </w:r>
      <w:r w:rsidR="00E50C96" w:rsidRPr="005D0EE1">
        <w:rPr>
          <w:rFonts w:ascii="Times New Roman" w:eastAsia="Times New Roman" w:hAnsi="Times New Roman" w:cs="Times New Roman"/>
          <w:sz w:val="24"/>
          <w:szCs w:val="24"/>
          <w:shd w:val="clear" w:color="auto" w:fill="FFFFFF"/>
          <w:lang w:eastAsia="tr-TR"/>
        </w:rPr>
        <w:t xml:space="preserve"> ortaya çıkabilecek muhtemel değişimleri ortaya çıkarmak için benimsenmiştir. </w:t>
      </w:r>
      <w:r w:rsidR="00DA1FF5" w:rsidRPr="005D0EE1">
        <w:rPr>
          <w:rFonts w:ascii="Times New Roman" w:eastAsia="Times New Roman" w:hAnsi="Times New Roman" w:cs="Times New Roman"/>
          <w:sz w:val="24"/>
          <w:szCs w:val="24"/>
          <w:shd w:val="clear" w:color="auto" w:fill="FFFFFF"/>
          <w:lang w:eastAsia="tr-TR"/>
        </w:rPr>
        <w:t>Gönüllülük esası</w:t>
      </w:r>
      <w:r w:rsidRPr="005D0EE1">
        <w:rPr>
          <w:rFonts w:ascii="Times New Roman" w:eastAsia="Times New Roman" w:hAnsi="Times New Roman" w:cs="Times New Roman"/>
          <w:sz w:val="24"/>
          <w:szCs w:val="24"/>
          <w:shd w:val="clear" w:color="auto" w:fill="FFFFFF"/>
          <w:lang w:eastAsia="tr-TR"/>
        </w:rPr>
        <w:t>na göre</w:t>
      </w:r>
      <w:r w:rsidR="00DA1FF5" w:rsidRPr="005D0EE1">
        <w:rPr>
          <w:rFonts w:ascii="Times New Roman" w:eastAsia="Times New Roman" w:hAnsi="Times New Roman" w:cs="Times New Roman"/>
          <w:sz w:val="24"/>
          <w:szCs w:val="24"/>
          <w:shd w:val="clear" w:color="auto" w:fill="FFFFFF"/>
          <w:lang w:eastAsia="tr-TR"/>
        </w:rPr>
        <w:t xml:space="preserve"> görüşmeler gerçekleştirilmiş ve </w:t>
      </w:r>
      <w:r w:rsidRPr="005D0EE1">
        <w:rPr>
          <w:rFonts w:ascii="Times New Roman" w:eastAsia="Times New Roman" w:hAnsi="Times New Roman" w:cs="Times New Roman"/>
          <w:sz w:val="24"/>
          <w:szCs w:val="24"/>
          <w:shd w:val="clear" w:color="auto" w:fill="FFFFFF"/>
          <w:lang w:eastAsia="tr-TR"/>
        </w:rPr>
        <w:t xml:space="preserve">katılımcıların izinleri doğrultusunda </w:t>
      </w:r>
      <w:r w:rsidR="00DA1FF5" w:rsidRPr="005D0EE1">
        <w:rPr>
          <w:rFonts w:ascii="Times New Roman" w:eastAsia="Times New Roman" w:hAnsi="Times New Roman" w:cs="Times New Roman"/>
          <w:sz w:val="24"/>
          <w:szCs w:val="24"/>
          <w:shd w:val="clear" w:color="auto" w:fill="FFFFFF"/>
          <w:lang w:eastAsia="tr-TR"/>
        </w:rPr>
        <w:t>ses kayıt cihazı yardımıyla görüşmeler kayıt altına alınmıştır.</w:t>
      </w:r>
    </w:p>
    <w:p w14:paraId="0AF270D4" w14:textId="77777777" w:rsidR="00BF14F1" w:rsidRPr="005D0EE1" w:rsidRDefault="00BF14F1" w:rsidP="0096534B">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eastAsia="tr-TR"/>
        </w:rPr>
      </w:pPr>
    </w:p>
    <w:p w14:paraId="40BACB31" w14:textId="77777777" w:rsidR="00DA1FF5" w:rsidRPr="009D1C3A" w:rsidRDefault="00DA1FF5" w:rsidP="009D1C3A">
      <w:pPr>
        <w:autoSpaceDE w:val="0"/>
        <w:autoSpaceDN w:val="0"/>
        <w:adjustRightInd w:val="0"/>
        <w:spacing w:after="120" w:line="480" w:lineRule="auto"/>
        <w:ind w:firstLine="709"/>
        <w:jc w:val="both"/>
        <w:rPr>
          <w:rFonts w:ascii="Times New Roman" w:eastAsia="Times New Roman" w:hAnsi="Times New Roman" w:cs="Times New Roman"/>
          <w:b/>
          <w:bCs/>
          <w:iCs/>
          <w:sz w:val="24"/>
          <w:szCs w:val="24"/>
          <w:lang w:eastAsia="tr-TR"/>
        </w:rPr>
      </w:pPr>
      <w:r w:rsidRPr="009D1C3A">
        <w:rPr>
          <w:rFonts w:ascii="Times New Roman" w:eastAsia="Times New Roman" w:hAnsi="Times New Roman" w:cs="Times New Roman"/>
          <w:b/>
          <w:bCs/>
          <w:iCs/>
          <w:sz w:val="24"/>
          <w:szCs w:val="24"/>
          <w:lang w:eastAsia="tr-TR"/>
        </w:rPr>
        <w:t>Verilerin Analizi</w:t>
      </w:r>
    </w:p>
    <w:p w14:paraId="5911FAC1" w14:textId="70BD98C1" w:rsidR="00DA1FF5" w:rsidRPr="005D0EE1" w:rsidRDefault="00DA1FF5" w:rsidP="0096534B">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eastAsia="tr-TR"/>
        </w:rPr>
      </w:pPr>
      <w:r w:rsidRPr="005D0EE1">
        <w:rPr>
          <w:rFonts w:ascii="Times New Roman" w:eastAsia="Times New Roman" w:hAnsi="Times New Roman" w:cs="Times New Roman"/>
          <w:sz w:val="24"/>
          <w:szCs w:val="24"/>
          <w:shd w:val="clear" w:color="auto" w:fill="FFFFFF"/>
          <w:lang w:eastAsia="tr-TR"/>
        </w:rPr>
        <w:t xml:space="preserve">Veri analizi sürecinde </w:t>
      </w:r>
      <w:r w:rsidR="007D4AB6" w:rsidRPr="005D0EE1">
        <w:rPr>
          <w:rFonts w:ascii="Times New Roman" w:eastAsia="Times New Roman" w:hAnsi="Times New Roman" w:cs="Times New Roman"/>
          <w:sz w:val="24"/>
          <w:szCs w:val="24"/>
          <w:shd w:val="clear" w:color="auto" w:fill="FFFFFF"/>
          <w:lang w:eastAsia="tr-TR"/>
        </w:rPr>
        <w:t xml:space="preserve">görüşme formundan elde edilen verilerin ayrıntılı bir şekilde incelenebilmesi için </w:t>
      </w:r>
      <w:r w:rsidRPr="005D0EE1">
        <w:rPr>
          <w:rFonts w:ascii="Times New Roman" w:eastAsia="Times New Roman" w:hAnsi="Times New Roman" w:cs="Times New Roman"/>
          <w:sz w:val="24"/>
          <w:szCs w:val="24"/>
          <w:shd w:val="clear" w:color="auto" w:fill="FFFFFF"/>
          <w:lang w:eastAsia="tr-TR"/>
        </w:rPr>
        <w:t xml:space="preserve">içerik analizi yöntemi kullanılmıştır. </w:t>
      </w:r>
      <w:r w:rsidR="00B65AB3" w:rsidRPr="005D0EE1">
        <w:rPr>
          <w:rFonts w:ascii="Times New Roman" w:eastAsia="Times New Roman" w:hAnsi="Times New Roman" w:cs="Times New Roman"/>
          <w:sz w:val="24"/>
          <w:szCs w:val="24"/>
          <w:shd w:val="clear" w:color="auto" w:fill="FFFFFF"/>
          <w:lang w:eastAsia="tr-TR"/>
        </w:rPr>
        <w:t>İçerik analizi, görüşme ve gözlem uygulamalarından elde edilen veriler</w:t>
      </w:r>
      <w:r w:rsidR="00B9769C">
        <w:rPr>
          <w:rFonts w:ascii="Times New Roman" w:eastAsia="Times New Roman" w:hAnsi="Times New Roman" w:cs="Times New Roman"/>
          <w:sz w:val="24"/>
          <w:szCs w:val="24"/>
          <w:shd w:val="clear" w:color="auto" w:fill="FFFFFF"/>
          <w:lang w:eastAsia="tr-TR"/>
        </w:rPr>
        <w:t>in analizinde kullanılması uygun görülen</w:t>
      </w:r>
      <w:r w:rsidR="00B65AB3" w:rsidRPr="005D0EE1">
        <w:rPr>
          <w:rFonts w:ascii="Times New Roman" w:eastAsia="Times New Roman" w:hAnsi="Times New Roman" w:cs="Times New Roman"/>
          <w:sz w:val="24"/>
          <w:szCs w:val="24"/>
          <w:shd w:val="clear" w:color="auto" w:fill="FFFFFF"/>
          <w:lang w:eastAsia="tr-TR"/>
        </w:rPr>
        <w:t xml:space="preserve"> bir analiz yöntemidir (Büyüköztürk ve </w:t>
      </w:r>
      <w:proofErr w:type="spellStart"/>
      <w:r w:rsidR="00B65AB3" w:rsidRPr="005D0EE1">
        <w:rPr>
          <w:rFonts w:ascii="Times New Roman" w:eastAsia="Times New Roman" w:hAnsi="Times New Roman" w:cs="Times New Roman"/>
          <w:sz w:val="24"/>
          <w:szCs w:val="24"/>
          <w:shd w:val="clear" w:color="auto" w:fill="FFFFFF"/>
          <w:lang w:eastAsia="tr-TR"/>
        </w:rPr>
        <w:t>diğ</w:t>
      </w:r>
      <w:proofErr w:type="spellEnd"/>
      <w:r w:rsidR="00B65AB3" w:rsidRPr="005D0EE1">
        <w:rPr>
          <w:rFonts w:ascii="Times New Roman" w:eastAsia="Times New Roman" w:hAnsi="Times New Roman" w:cs="Times New Roman"/>
          <w:sz w:val="24"/>
          <w:szCs w:val="24"/>
          <w:shd w:val="clear" w:color="auto" w:fill="FFFFFF"/>
          <w:lang w:eastAsia="tr-TR"/>
        </w:rPr>
        <w:t xml:space="preserve">, 2010). Ayrıca içerik analizi; </w:t>
      </w:r>
      <w:r w:rsidR="007E3B26" w:rsidRPr="005D0EE1">
        <w:rPr>
          <w:rFonts w:ascii="Times New Roman" w:eastAsia="Times New Roman" w:hAnsi="Times New Roman" w:cs="Times New Roman"/>
          <w:sz w:val="24"/>
          <w:szCs w:val="24"/>
          <w:shd w:val="clear" w:color="auto" w:fill="FFFFFF"/>
          <w:lang w:eastAsia="tr-TR"/>
        </w:rPr>
        <w:t xml:space="preserve">üzerinde çalışılan </w:t>
      </w:r>
      <w:r w:rsidR="00B65AB3" w:rsidRPr="005D0EE1">
        <w:rPr>
          <w:rFonts w:ascii="Times New Roman" w:eastAsia="Times New Roman" w:hAnsi="Times New Roman" w:cs="Times New Roman"/>
          <w:sz w:val="24"/>
          <w:szCs w:val="24"/>
          <w:shd w:val="clear" w:color="auto" w:fill="FFFFFF"/>
          <w:lang w:eastAsia="tr-TR"/>
        </w:rPr>
        <w:t>metinlerin düzenlenmesinde, sınıflandırılmasında, kar</w:t>
      </w:r>
      <w:r w:rsidR="00B65AB3" w:rsidRPr="005D0EE1">
        <w:rPr>
          <w:rFonts w:ascii="Times New Roman" w:eastAsia="Times New Roman" w:hAnsi="Times New Roman" w:cs="Times New Roman"/>
          <w:sz w:val="24"/>
          <w:szCs w:val="24"/>
          <w:shd w:val="clear" w:color="auto" w:fill="FFFFFF"/>
          <w:lang w:eastAsia="tr-TR"/>
        </w:rPr>
        <w:softHyphen/>
        <w:t xml:space="preserve">şılaştırılmasında ve </w:t>
      </w:r>
      <w:r w:rsidR="007E3B26" w:rsidRPr="005D0EE1">
        <w:rPr>
          <w:rFonts w:ascii="Times New Roman" w:eastAsia="Times New Roman" w:hAnsi="Times New Roman" w:cs="Times New Roman"/>
          <w:sz w:val="24"/>
          <w:szCs w:val="24"/>
          <w:shd w:val="clear" w:color="auto" w:fill="FFFFFF"/>
          <w:lang w:eastAsia="tr-TR"/>
        </w:rPr>
        <w:t xml:space="preserve">bu </w:t>
      </w:r>
      <w:r w:rsidR="00B65AB3" w:rsidRPr="005D0EE1">
        <w:rPr>
          <w:rFonts w:ascii="Times New Roman" w:eastAsia="Times New Roman" w:hAnsi="Times New Roman" w:cs="Times New Roman"/>
          <w:sz w:val="24"/>
          <w:szCs w:val="24"/>
          <w:shd w:val="clear" w:color="auto" w:fill="FFFFFF"/>
          <w:lang w:eastAsia="tr-TR"/>
        </w:rPr>
        <w:t xml:space="preserve">metinlerden teorik sonuçlar üretilmesinde etkili olan bir </w:t>
      </w:r>
      <w:r w:rsidR="00C376E5" w:rsidRPr="005D0EE1">
        <w:rPr>
          <w:rFonts w:ascii="Times New Roman" w:eastAsia="Times New Roman" w:hAnsi="Times New Roman" w:cs="Times New Roman"/>
          <w:sz w:val="24"/>
          <w:szCs w:val="24"/>
          <w:shd w:val="clear" w:color="auto" w:fill="FFFFFF"/>
          <w:lang w:eastAsia="tr-TR"/>
        </w:rPr>
        <w:t>analiz</w:t>
      </w:r>
      <w:r w:rsidR="00B65AB3" w:rsidRPr="005D0EE1">
        <w:rPr>
          <w:rFonts w:ascii="Times New Roman" w:eastAsia="Times New Roman" w:hAnsi="Times New Roman" w:cs="Times New Roman"/>
          <w:sz w:val="24"/>
          <w:szCs w:val="24"/>
          <w:shd w:val="clear" w:color="auto" w:fill="FFFFFF"/>
          <w:lang w:eastAsia="tr-TR"/>
        </w:rPr>
        <w:t xml:space="preserve"> tekniği</w:t>
      </w:r>
      <w:r w:rsidR="00C376E5" w:rsidRPr="005D0EE1">
        <w:rPr>
          <w:rFonts w:ascii="Times New Roman" w:eastAsia="Times New Roman" w:hAnsi="Times New Roman" w:cs="Times New Roman"/>
          <w:sz w:val="24"/>
          <w:szCs w:val="24"/>
          <w:shd w:val="clear" w:color="auto" w:fill="FFFFFF"/>
          <w:lang w:eastAsia="tr-TR"/>
        </w:rPr>
        <w:t xml:space="preserve">dir </w:t>
      </w:r>
      <w:r w:rsidR="00B65AB3" w:rsidRPr="005D0EE1">
        <w:rPr>
          <w:rFonts w:ascii="Times New Roman" w:eastAsia="Times New Roman" w:hAnsi="Times New Roman" w:cs="Times New Roman"/>
          <w:sz w:val="24"/>
          <w:szCs w:val="24"/>
          <w:shd w:val="clear" w:color="auto" w:fill="FFFFFF"/>
          <w:lang w:eastAsia="tr-TR"/>
        </w:rPr>
        <w:t>(</w:t>
      </w:r>
      <w:proofErr w:type="spellStart"/>
      <w:r w:rsidR="00B65AB3" w:rsidRPr="005D0EE1">
        <w:rPr>
          <w:rFonts w:ascii="Times New Roman" w:eastAsia="Times New Roman" w:hAnsi="Times New Roman" w:cs="Times New Roman"/>
          <w:sz w:val="24"/>
          <w:szCs w:val="24"/>
          <w:shd w:val="clear" w:color="auto" w:fill="FFFFFF"/>
          <w:lang w:eastAsia="tr-TR"/>
        </w:rPr>
        <w:t>Cohen</w:t>
      </w:r>
      <w:proofErr w:type="spellEnd"/>
      <w:r w:rsidR="00B65AB3" w:rsidRPr="005D0EE1">
        <w:rPr>
          <w:rFonts w:ascii="Times New Roman" w:eastAsia="Times New Roman" w:hAnsi="Times New Roman" w:cs="Times New Roman"/>
          <w:sz w:val="24"/>
          <w:szCs w:val="24"/>
          <w:shd w:val="clear" w:color="auto" w:fill="FFFFFF"/>
          <w:lang w:eastAsia="tr-TR"/>
        </w:rPr>
        <w:t xml:space="preserve">, </w:t>
      </w:r>
      <w:proofErr w:type="spellStart"/>
      <w:r w:rsidR="00B65AB3" w:rsidRPr="005D0EE1">
        <w:rPr>
          <w:rFonts w:ascii="Times New Roman" w:eastAsia="Times New Roman" w:hAnsi="Times New Roman" w:cs="Times New Roman"/>
          <w:sz w:val="24"/>
          <w:szCs w:val="24"/>
          <w:shd w:val="clear" w:color="auto" w:fill="FFFFFF"/>
          <w:lang w:eastAsia="tr-TR"/>
        </w:rPr>
        <w:t>Manion</w:t>
      </w:r>
      <w:proofErr w:type="spellEnd"/>
      <w:r w:rsidR="00B65AB3" w:rsidRPr="005D0EE1">
        <w:rPr>
          <w:rFonts w:ascii="Times New Roman" w:eastAsia="Times New Roman" w:hAnsi="Times New Roman" w:cs="Times New Roman"/>
          <w:sz w:val="24"/>
          <w:szCs w:val="24"/>
          <w:shd w:val="clear" w:color="auto" w:fill="FFFFFF"/>
          <w:lang w:eastAsia="tr-TR"/>
        </w:rPr>
        <w:t xml:space="preserve"> ve </w:t>
      </w:r>
      <w:proofErr w:type="spellStart"/>
      <w:r w:rsidR="00B65AB3" w:rsidRPr="005D0EE1">
        <w:rPr>
          <w:rFonts w:ascii="Times New Roman" w:eastAsia="Times New Roman" w:hAnsi="Times New Roman" w:cs="Times New Roman"/>
          <w:sz w:val="24"/>
          <w:szCs w:val="24"/>
          <w:shd w:val="clear" w:color="auto" w:fill="FFFFFF"/>
          <w:lang w:eastAsia="tr-TR"/>
        </w:rPr>
        <w:t>Morrison</w:t>
      </w:r>
      <w:proofErr w:type="spellEnd"/>
      <w:r w:rsidR="00B65AB3" w:rsidRPr="005D0EE1">
        <w:rPr>
          <w:rFonts w:ascii="Times New Roman" w:eastAsia="Times New Roman" w:hAnsi="Times New Roman" w:cs="Times New Roman"/>
          <w:sz w:val="24"/>
          <w:szCs w:val="24"/>
          <w:shd w:val="clear" w:color="auto" w:fill="FFFFFF"/>
          <w:lang w:eastAsia="tr-TR"/>
        </w:rPr>
        <w:t xml:space="preserve">, 2007). </w:t>
      </w:r>
      <w:r w:rsidRPr="005D0EE1">
        <w:rPr>
          <w:rFonts w:ascii="Times New Roman" w:eastAsia="Times New Roman" w:hAnsi="Times New Roman" w:cs="Times New Roman"/>
          <w:sz w:val="24"/>
          <w:szCs w:val="24"/>
          <w:shd w:val="clear" w:color="auto" w:fill="FFFFFF"/>
          <w:lang w:eastAsia="tr-TR"/>
        </w:rPr>
        <w:t xml:space="preserve">Katılımcıların </w:t>
      </w:r>
      <w:r w:rsidR="00E46040">
        <w:rPr>
          <w:rFonts w:ascii="Times New Roman" w:eastAsia="Times New Roman" w:hAnsi="Times New Roman" w:cs="Times New Roman"/>
          <w:sz w:val="24"/>
          <w:szCs w:val="24"/>
          <w:shd w:val="clear" w:color="auto" w:fill="FFFFFF"/>
          <w:lang w:eastAsia="tr-TR"/>
        </w:rPr>
        <w:t>yarı yapılandırılmış bir görüşme formuna vermiş oldukları yanıtlara ilişkin ses kayıtları metne dökülmüştür</w:t>
      </w:r>
      <w:r w:rsidRPr="005D0EE1">
        <w:rPr>
          <w:rFonts w:ascii="Times New Roman" w:eastAsia="Times New Roman" w:hAnsi="Times New Roman" w:cs="Times New Roman"/>
          <w:sz w:val="24"/>
          <w:szCs w:val="24"/>
          <w:shd w:val="clear" w:color="auto" w:fill="FFFFFF"/>
          <w:lang w:eastAsia="tr-TR"/>
        </w:rPr>
        <w:t xml:space="preserve">. </w:t>
      </w:r>
      <w:r w:rsidR="00E46040">
        <w:rPr>
          <w:rFonts w:ascii="Times New Roman" w:eastAsia="Times New Roman" w:hAnsi="Times New Roman" w:cs="Times New Roman"/>
          <w:sz w:val="24"/>
          <w:szCs w:val="24"/>
          <w:shd w:val="clear" w:color="auto" w:fill="FFFFFF"/>
          <w:lang w:eastAsia="tr-TR"/>
        </w:rPr>
        <w:t>Konuşma metinleri</w:t>
      </w:r>
      <w:r w:rsidRPr="005D0EE1">
        <w:rPr>
          <w:rFonts w:ascii="Times New Roman" w:eastAsia="Times New Roman" w:hAnsi="Times New Roman" w:cs="Times New Roman"/>
          <w:sz w:val="24"/>
          <w:szCs w:val="24"/>
          <w:shd w:val="clear" w:color="auto" w:fill="FFFFFF"/>
          <w:lang w:eastAsia="tr-TR"/>
        </w:rPr>
        <w:t xml:space="preserve">, araştırma problemleri çerçevesinde </w:t>
      </w:r>
      <w:r w:rsidR="00C376E5" w:rsidRPr="005D0EE1">
        <w:rPr>
          <w:rFonts w:ascii="Times New Roman" w:eastAsia="Times New Roman" w:hAnsi="Times New Roman" w:cs="Times New Roman"/>
          <w:sz w:val="24"/>
          <w:szCs w:val="24"/>
          <w:shd w:val="clear" w:color="auto" w:fill="FFFFFF"/>
          <w:lang w:eastAsia="tr-TR"/>
        </w:rPr>
        <w:t xml:space="preserve">kod, kategori </w:t>
      </w:r>
      <w:r w:rsidRPr="005D0EE1">
        <w:rPr>
          <w:rFonts w:ascii="Times New Roman" w:eastAsia="Times New Roman" w:hAnsi="Times New Roman" w:cs="Times New Roman"/>
          <w:sz w:val="24"/>
          <w:szCs w:val="24"/>
          <w:shd w:val="clear" w:color="auto" w:fill="FFFFFF"/>
          <w:lang w:eastAsia="tr-TR"/>
        </w:rPr>
        <w:t>ve analiz birimleri oluşturularak sayısal olarak betimlenmiştir. Bu işlemler gerçekleştirilirken kodlama güvenirliğini sağlamak için farklı araştırmacılar aynı görüşme kayıtları üzerinde çalışmıştır.</w:t>
      </w:r>
      <w:r w:rsidR="00E46040">
        <w:rPr>
          <w:rFonts w:ascii="Times New Roman" w:eastAsia="Times New Roman" w:hAnsi="Times New Roman" w:cs="Times New Roman"/>
          <w:sz w:val="24"/>
          <w:szCs w:val="24"/>
          <w:shd w:val="clear" w:color="auto" w:fill="FFFFFF"/>
          <w:lang w:eastAsia="tr-TR"/>
        </w:rPr>
        <w:t xml:space="preserve"> Analiz sonucunda</w:t>
      </w:r>
      <w:r w:rsidR="00C376E5" w:rsidRPr="005D0EE1">
        <w:rPr>
          <w:rFonts w:ascii="Times New Roman" w:eastAsia="Times New Roman" w:hAnsi="Times New Roman" w:cs="Times New Roman"/>
          <w:sz w:val="24"/>
          <w:szCs w:val="24"/>
          <w:shd w:val="clear" w:color="auto" w:fill="FFFFFF"/>
          <w:lang w:eastAsia="tr-TR"/>
        </w:rPr>
        <w:t xml:space="preserve"> %87 düzeyinde kodlama benzerliği sağlanmıştır.</w:t>
      </w:r>
      <w:r w:rsidRPr="005D0EE1">
        <w:rPr>
          <w:rFonts w:ascii="Times New Roman" w:eastAsia="Times New Roman" w:hAnsi="Times New Roman" w:cs="Times New Roman"/>
          <w:sz w:val="24"/>
          <w:szCs w:val="24"/>
          <w:shd w:val="clear" w:color="auto" w:fill="FFFFFF"/>
          <w:lang w:eastAsia="tr-TR"/>
        </w:rPr>
        <w:t xml:space="preserve"> Kodlama güvenirliği, farklı </w:t>
      </w:r>
      <w:proofErr w:type="spellStart"/>
      <w:r w:rsidRPr="005D0EE1">
        <w:rPr>
          <w:rFonts w:ascii="Times New Roman" w:eastAsia="Times New Roman" w:hAnsi="Times New Roman" w:cs="Times New Roman"/>
          <w:sz w:val="24"/>
          <w:szCs w:val="24"/>
          <w:shd w:val="clear" w:color="auto" w:fill="FFFFFF"/>
          <w:lang w:eastAsia="tr-TR"/>
        </w:rPr>
        <w:t>kodlayıcıların</w:t>
      </w:r>
      <w:proofErr w:type="spellEnd"/>
      <w:r w:rsidRPr="005D0EE1">
        <w:rPr>
          <w:rFonts w:ascii="Times New Roman" w:eastAsia="Times New Roman" w:hAnsi="Times New Roman" w:cs="Times New Roman"/>
          <w:sz w:val="24"/>
          <w:szCs w:val="24"/>
          <w:shd w:val="clear" w:color="auto" w:fill="FFFFFF"/>
          <w:lang w:eastAsia="tr-TR"/>
        </w:rPr>
        <w:t xml:space="preserve"> aynı metni veya mesajı uyumlu şekilde kodlamalarına veya farklı zamanlarda aynı sonuçlara ulaşmasıyla sağlanmaktadır (Bilgin, 2014). Analiz sürecinin neticesinde kod, kategori ve tema yapıları çıkarılmış ve ilişkisel yapılar ortaya koyulmuştur. </w:t>
      </w:r>
    </w:p>
    <w:p w14:paraId="0AAAE0D7" w14:textId="58804AE8" w:rsidR="00EA2EBC" w:rsidRPr="009D1C3A" w:rsidRDefault="00EA2EBC" w:rsidP="009D1C3A">
      <w:pPr>
        <w:autoSpaceDE w:val="0"/>
        <w:autoSpaceDN w:val="0"/>
        <w:adjustRightInd w:val="0"/>
        <w:spacing w:after="120" w:line="480" w:lineRule="auto"/>
        <w:ind w:firstLine="709"/>
        <w:jc w:val="both"/>
        <w:rPr>
          <w:rFonts w:ascii="Times New Roman" w:eastAsia="Times New Roman" w:hAnsi="Times New Roman" w:cs="Times New Roman"/>
          <w:b/>
          <w:bCs/>
          <w:iCs/>
          <w:sz w:val="24"/>
          <w:szCs w:val="24"/>
          <w:lang w:eastAsia="tr-TR"/>
        </w:rPr>
      </w:pPr>
      <w:r w:rsidRPr="009D1C3A">
        <w:rPr>
          <w:rFonts w:ascii="Times New Roman" w:eastAsia="Times New Roman" w:hAnsi="Times New Roman" w:cs="Times New Roman"/>
          <w:b/>
          <w:bCs/>
          <w:iCs/>
          <w:sz w:val="24"/>
          <w:szCs w:val="24"/>
          <w:lang w:eastAsia="tr-TR"/>
        </w:rPr>
        <w:t>Sınırlılıklar</w:t>
      </w:r>
    </w:p>
    <w:p w14:paraId="4CC685F7" w14:textId="0EADD441" w:rsidR="00EA2EBC" w:rsidRPr="005D0EE1" w:rsidRDefault="00EA2EBC" w:rsidP="0096534B">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eastAsia="tr-TR"/>
        </w:rPr>
      </w:pPr>
      <w:r w:rsidRPr="005D0EE1">
        <w:rPr>
          <w:rFonts w:ascii="Times New Roman" w:eastAsia="Times New Roman" w:hAnsi="Times New Roman" w:cs="Times New Roman"/>
          <w:sz w:val="24"/>
          <w:szCs w:val="24"/>
          <w:shd w:val="clear" w:color="auto" w:fill="FFFFFF"/>
          <w:lang w:eastAsia="tr-TR"/>
        </w:rPr>
        <w:t xml:space="preserve">Nitel araştırma yöntemlerinden olan Durum Çalışması deseni ile gerçekleştirilen bu çalışmanın sonuçları çalışma grubu ile sınırlıdır.  </w:t>
      </w:r>
    </w:p>
    <w:p w14:paraId="5BF15A2D" w14:textId="77777777" w:rsidR="005B69F3" w:rsidRPr="00FD7012" w:rsidRDefault="005B69F3" w:rsidP="009D1C3A">
      <w:pPr>
        <w:spacing w:after="0" w:line="480" w:lineRule="auto"/>
        <w:ind w:firstLine="709"/>
        <w:jc w:val="center"/>
        <w:rPr>
          <w:rFonts w:ascii="Times New Roman" w:eastAsia="Times New Roman" w:hAnsi="Times New Roman" w:cs="Times New Roman"/>
          <w:b/>
          <w:sz w:val="24"/>
          <w:szCs w:val="24"/>
          <w:lang w:eastAsia="tr-TR"/>
        </w:rPr>
      </w:pPr>
      <w:r w:rsidRPr="00FD7012">
        <w:rPr>
          <w:rFonts w:ascii="Times New Roman" w:eastAsia="Times New Roman" w:hAnsi="Times New Roman" w:cs="Times New Roman"/>
          <w:b/>
          <w:sz w:val="24"/>
          <w:szCs w:val="24"/>
          <w:lang w:eastAsia="tr-TR"/>
        </w:rPr>
        <w:t>Bulgular</w:t>
      </w:r>
    </w:p>
    <w:p w14:paraId="551D5367" w14:textId="349A07C5" w:rsidR="005B69F3" w:rsidRPr="005D0EE1" w:rsidRDefault="00A4785F" w:rsidP="0096534B">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eastAsia="tr-TR"/>
        </w:rPr>
      </w:pPr>
      <w:r w:rsidRPr="005D0EE1">
        <w:rPr>
          <w:rFonts w:ascii="Times New Roman" w:eastAsia="Times New Roman" w:hAnsi="Times New Roman" w:cs="Times New Roman"/>
          <w:sz w:val="24"/>
          <w:szCs w:val="24"/>
          <w:shd w:val="clear" w:color="auto" w:fill="FFFFFF"/>
          <w:lang w:eastAsia="tr-TR"/>
        </w:rPr>
        <w:lastRenderedPageBreak/>
        <w:t xml:space="preserve">Ortaokul öğrencilerinin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 xml:space="preserve">teknolojilerinin kullanım süreçlerine ve kullanım tercihlerine yönelik görüşlerinin belirlenmesi </w:t>
      </w:r>
      <w:r w:rsidR="005B69F3" w:rsidRPr="005D0EE1">
        <w:rPr>
          <w:rFonts w:ascii="Times New Roman" w:eastAsia="Times New Roman" w:hAnsi="Times New Roman" w:cs="Times New Roman"/>
          <w:sz w:val="24"/>
          <w:szCs w:val="24"/>
          <w:shd w:val="clear" w:color="auto" w:fill="FFFFFF"/>
          <w:lang w:eastAsia="tr-TR"/>
        </w:rPr>
        <w:t>açısından görüşlerinin incelendiği mevcut araştırma kapsamında elde edilen bulgular aşağıda sırasıyla sunulmuştur.</w:t>
      </w:r>
    </w:p>
    <w:p w14:paraId="61157533" w14:textId="1428DA86" w:rsidR="005B69F3" w:rsidRPr="007676C6" w:rsidRDefault="003D465C" w:rsidP="003D465C">
      <w:pPr>
        <w:pStyle w:val="ListeParagraf"/>
        <w:numPr>
          <w:ilvl w:val="0"/>
          <w:numId w:val="5"/>
        </w:numPr>
        <w:jc w:val="both"/>
        <w:rPr>
          <w:rFonts w:ascii="Times New Roman" w:hAnsi="Times New Roman" w:cs="Times New Roman"/>
          <w:b/>
          <w:sz w:val="24"/>
          <w:szCs w:val="24"/>
        </w:rPr>
      </w:pPr>
      <w:r w:rsidRPr="007676C6">
        <w:rPr>
          <w:rFonts w:ascii="Times New Roman" w:hAnsi="Times New Roman" w:cs="Times New Roman"/>
          <w:b/>
          <w:sz w:val="24"/>
          <w:szCs w:val="24"/>
        </w:rPr>
        <w:t xml:space="preserve">Katılımcılar </w:t>
      </w:r>
      <w:r w:rsidR="00E46040">
        <w:rPr>
          <w:rFonts w:ascii="Times New Roman" w:hAnsi="Times New Roman" w:cs="Times New Roman"/>
          <w:b/>
          <w:sz w:val="24"/>
          <w:szCs w:val="24"/>
        </w:rPr>
        <w:t>SG</w:t>
      </w:r>
      <w:r w:rsidR="00E46040" w:rsidRPr="007676C6">
        <w:rPr>
          <w:rFonts w:ascii="Times New Roman" w:hAnsi="Times New Roman" w:cs="Times New Roman"/>
          <w:b/>
          <w:sz w:val="24"/>
          <w:szCs w:val="24"/>
        </w:rPr>
        <w:t xml:space="preserve"> </w:t>
      </w:r>
      <w:r w:rsidRPr="007676C6">
        <w:rPr>
          <w:rFonts w:ascii="Times New Roman" w:hAnsi="Times New Roman" w:cs="Times New Roman"/>
          <w:b/>
          <w:sz w:val="24"/>
          <w:szCs w:val="24"/>
        </w:rPr>
        <w:t>teknolojilerini nasıl tanımlamaktadırlar? Bu tanımlarda öne çıkan kavramlar nelerdir?</w:t>
      </w:r>
    </w:p>
    <w:p w14:paraId="0F3E1D1E" w14:textId="47AB38E2" w:rsidR="009D3B32" w:rsidRPr="005D0EE1" w:rsidRDefault="00A4785F" w:rsidP="0096534B">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eastAsia="tr-TR"/>
        </w:rPr>
      </w:pPr>
      <w:r w:rsidRPr="005D0EE1">
        <w:rPr>
          <w:rFonts w:ascii="Times New Roman" w:eastAsia="Times New Roman" w:hAnsi="Times New Roman" w:cs="Times New Roman"/>
          <w:sz w:val="24"/>
          <w:szCs w:val="24"/>
          <w:shd w:val="clear" w:color="auto" w:fill="FFFFFF"/>
          <w:lang w:eastAsia="tr-TR"/>
        </w:rPr>
        <w:t>Katılımcıların</w:t>
      </w:r>
      <w:r w:rsidR="00896494" w:rsidRPr="005D0EE1">
        <w:rPr>
          <w:rFonts w:ascii="Times New Roman" w:eastAsia="Times New Roman" w:hAnsi="Times New Roman" w:cs="Times New Roman"/>
          <w:sz w:val="24"/>
          <w:szCs w:val="24"/>
          <w:shd w:val="clear" w:color="auto" w:fill="FFFFFF"/>
          <w:lang w:eastAsia="tr-TR"/>
        </w:rPr>
        <w:t xml:space="preserve"> görüşlerindeki değişimin incelenmesi için uygulamaya başlamadan önce ve uygulama sonunda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00896494" w:rsidRPr="005D0EE1">
        <w:rPr>
          <w:rFonts w:ascii="Times New Roman" w:eastAsia="Times New Roman" w:hAnsi="Times New Roman" w:cs="Times New Roman"/>
          <w:sz w:val="24"/>
          <w:szCs w:val="24"/>
          <w:shd w:val="clear" w:color="auto" w:fill="FFFFFF"/>
          <w:lang w:eastAsia="tr-TR"/>
        </w:rPr>
        <w:t xml:space="preserve">teknolojilerinin kendilerine göre tanımını yapmaları istenmiştir. </w:t>
      </w:r>
      <w:r w:rsidRPr="005D0EE1">
        <w:rPr>
          <w:rFonts w:ascii="Times New Roman" w:eastAsia="Times New Roman" w:hAnsi="Times New Roman" w:cs="Times New Roman"/>
          <w:sz w:val="24"/>
          <w:szCs w:val="24"/>
          <w:shd w:val="clear" w:color="auto" w:fill="FFFFFF"/>
          <w:lang w:eastAsia="tr-TR"/>
        </w:rPr>
        <w:t xml:space="preserve">Katılımcıların büyük bir bölümünde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 xml:space="preserve">teknolojilerini ve içerikleri tanımalarının bu teknolojiyi tanımlamalarında bir değişikliğe yol açmadığı ve </w:t>
      </w:r>
      <w:r w:rsidR="00896494" w:rsidRPr="005D0EE1">
        <w:rPr>
          <w:rFonts w:ascii="Times New Roman" w:eastAsia="Times New Roman" w:hAnsi="Times New Roman" w:cs="Times New Roman"/>
          <w:sz w:val="24"/>
          <w:szCs w:val="24"/>
          <w:shd w:val="clear" w:color="auto" w:fill="FFFFFF"/>
          <w:lang w:eastAsia="tr-TR"/>
        </w:rPr>
        <w:t>katılımcıların uygulama başlamadan önce</w:t>
      </w:r>
      <w:r w:rsidRPr="005D0EE1">
        <w:rPr>
          <w:rFonts w:ascii="Times New Roman" w:eastAsia="Times New Roman" w:hAnsi="Times New Roman" w:cs="Times New Roman"/>
          <w:sz w:val="24"/>
          <w:szCs w:val="24"/>
          <w:shd w:val="clear" w:color="auto" w:fill="FFFFFF"/>
          <w:lang w:eastAsia="tr-TR"/>
        </w:rPr>
        <w:t xml:space="preserve"> yapmış oldukları tanımların uygulama sonrasında da benzer olduğu </w:t>
      </w:r>
      <w:r w:rsidR="00896494" w:rsidRPr="005D0EE1">
        <w:rPr>
          <w:rFonts w:ascii="Times New Roman" w:eastAsia="Times New Roman" w:hAnsi="Times New Roman" w:cs="Times New Roman"/>
          <w:sz w:val="24"/>
          <w:szCs w:val="24"/>
          <w:shd w:val="clear" w:color="auto" w:fill="FFFFFF"/>
          <w:lang w:eastAsia="tr-TR"/>
        </w:rPr>
        <w:t>görülmüştür (N=26, %89</w:t>
      </w:r>
      <w:r w:rsidR="003B55A6">
        <w:rPr>
          <w:rFonts w:ascii="Times New Roman" w:eastAsia="Times New Roman" w:hAnsi="Times New Roman" w:cs="Times New Roman"/>
          <w:sz w:val="24"/>
          <w:szCs w:val="24"/>
          <w:shd w:val="clear" w:color="auto" w:fill="FFFFFF"/>
          <w:lang w:eastAsia="tr-TR"/>
        </w:rPr>
        <w:t>,</w:t>
      </w:r>
      <w:r w:rsidR="00896494" w:rsidRPr="005D0EE1">
        <w:rPr>
          <w:rFonts w:ascii="Times New Roman" w:eastAsia="Times New Roman" w:hAnsi="Times New Roman" w:cs="Times New Roman"/>
          <w:sz w:val="24"/>
          <w:szCs w:val="24"/>
          <w:shd w:val="clear" w:color="auto" w:fill="FFFFFF"/>
          <w:lang w:eastAsia="tr-TR"/>
        </w:rPr>
        <w:t xml:space="preserve">6). </w:t>
      </w:r>
      <w:r w:rsidRPr="005D0EE1">
        <w:rPr>
          <w:rFonts w:ascii="Times New Roman" w:eastAsia="Times New Roman" w:hAnsi="Times New Roman" w:cs="Times New Roman"/>
          <w:sz w:val="24"/>
          <w:szCs w:val="24"/>
          <w:shd w:val="clear" w:color="auto" w:fill="FFFFFF"/>
          <w:lang w:eastAsia="tr-TR"/>
        </w:rPr>
        <w:t xml:space="preserve">Yapılan bu tanımlar büyük bir oranda teknolojinin özellikleri ifade etmektedir. </w:t>
      </w:r>
      <w:r w:rsidR="00896494" w:rsidRPr="005D0EE1">
        <w:rPr>
          <w:rFonts w:ascii="Times New Roman" w:eastAsia="Times New Roman" w:hAnsi="Times New Roman" w:cs="Times New Roman"/>
          <w:sz w:val="24"/>
          <w:szCs w:val="24"/>
          <w:shd w:val="clear" w:color="auto" w:fill="FFFFFF"/>
          <w:lang w:eastAsia="tr-TR"/>
        </w:rPr>
        <w:t xml:space="preserve">Ancak </w:t>
      </w:r>
      <w:r w:rsidR="007B3473" w:rsidRPr="005D0EE1">
        <w:rPr>
          <w:rFonts w:ascii="Times New Roman" w:eastAsia="Times New Roman" w:hAnsi="Times New Roman" w:cs="Times New Roman"/>
          <w:sz w:val="24"/>
          <w:szCs w:val="24"/>
          <w:shd w:val="clear" w:color="auto" w:fill="FFFFFF"/>
          <w:lang w:eastAsia="tr-TR"/>
        </w:rPr>
        <w:t>üç</w:t>
      </w:r>
      <w:r w:rsidR="00896494" w:rsidRPr="005D0EE1">
        <w:rPr>
          <w:rFonts w:ascii="Times New Roman" w:eastAsia="Times New Roman" w:hAnsi="Times New Roman" w:cs="Times New Roman"/>
          <w:sz w:val="24"/>
          <w:szCs w:val="24"/>
          <w:shd w:val="clear" w:color="auto" w:fill="FFFFFF"/>
          <w:lang w:eastAsia="tr-TR"/>
        </w:rPr>
        <w:t xml:space="preserve"> katılımcının başlangıçta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00896494" w:rsidRPr="005D0EE1">
        <w:rPr>
          <w:rFonts w:ascii="Times New Roman" w:eastAsia="Times New Roman" w:hAnsi="Times New Roman" w:cs="Times New Roman"/>
          <w:sz w:val="24"/>
          <w:szCs w:val="24"/>
          <w:shd w:val="clear" w:color="auto" w:fill="FFFFFF"/>
          <w:lang w:eastAsia="tr-TR"/>
        </w:rPr>
        <w:t>teknolojilerini diğer güncel teknolojilerle kar</w:t>
      </w:r>
      <w:r w:rsidR="00AE47F6" w:rsidRPr="005D0EE1">
        <w:rPr>
          <w:rFonts w:ascii="Times New Roman" w:eastAsia="Times New Roman" w:hAnsi="Times New Roman" w:cs="Times New Roman"/>
          <w:sz w:val="24"/>
          <w:szCs w:val="24"/>
          <w:shd w:val="clear" w:color="auto" w:fill="FFFFFF"/>
          <w:lang w:eastAsia="tr-TR"/>
        </w:rPr>
        <w:t xml:space="preserve">ıştırdığı ya da </w:t>
      </w:r>
      <w:r w:rsidRPr="005D0EE1">
        <w:rPr>
          <w:rFonts w:ascii="Times New Roman" w:eastAsia="Times New Roman" w:hAnsi="Times New Roman" w:cs="Times New Roman"/>
          <w:sz w:val="24"/>
          <w:szCs w:val="24"/>
          <w:shd w:val="clear" w:color="auto" w:fill="FFFFFF"/>
          <w:lang w:eastAsia="tr-TR"/>
        </w:rPr>
        <w:t xml:space="preserve">tanımlaya yapacak kadar </w:t>
      </w:r>
      <w:r w:rsidR="00AE47F6" w:rsidRPr="005D0EE1">
        <w:rPr>
          <w:rFonts w:ascii="Times New Roman" w:eastAsia="Times New Roman" w:hAnsi="Times New Roman" w:cs="Times New Roman"/>
          <w:sz w:val="24"/>
          <w:szCs w:val="24"/>
          <w:shd w:val="clear" w:color="auto" w:fill="FFFFFF"/>
          <w:lang w:eastAsia="tr-TR"/>
        </w:rPr>
        <w:t>fikir sahibi olmadıkları tespit edilmiş</w:t>
      </w:r>
      <w:r w:rsidRPr="005D0EE1">
        <w:rPr>
          <w:rFonts w:ascii="Times New Roman" w:eastAsia="Times New Roman" w:hAnsi="Times New Roman" w:cs="Times New Roman"/>
          <w:sz w:val="24"/>
          <w:szCs w:val="24"/>
          <w:shd w:val="clear" w:color="auto" w:fill="FFFFFF"/>
          <w:lang w:eastAsia="tr-TR"/>
        </w:rPr>
        <w:t>tir.</w:t>
      </w:r>
      <w:r w:rsidR="00AE47F6"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 xml:space="preserve">Bu üç katılımcıdan uygulama sonrasında elde edilen bulgulara göre tanımlama yapma düzeyine geldikleri </w:t>
      </w:r>
      <w:r w:rsidR="00896494" w:rsidRPr="005D0EE1">
        <w:rPr>
          <w:rFonts w:ascii="Times New Roman" w:eastAsia="Times New Roman" w:hAnsi="Times New Roman" w:cs="Times New Roman"/>
          <w:sz w:val="24"/>
          <w:szCs w:val="24"/>
          <w:shd w:val="clear" w:color="auto" w:fill="FFFFFF"/>
          <w:lang w:eastAsia="tr-TR"/>
        </w:rPr>
        <w:t xml:space="preserve">görülmüştür (N=3, </w:t>
      </w:r>
      <w:r w:rsidR="00896494" w:rsidRPr="00073E47">
        <w:rPr>
          <w:rFonts w:ascii="Times New Roman" w:eastAsia="Times New Roman" w:hAnsi="Times New Roman" w:cs="Times New Roman"/>
          <w:sz w:val="24"/>
          <w:szCs w:val="24"/>
          <w:shd w:val="clear" w:color="auto" w:fill="FFFFFF"/>
          <w:lang w:eastAsia="tr-TR"/>
        </w:rPr>
        <w:t>%10</w:t>
      </w:r>
      <w:r w:rsidR="003B55A6" w:rsidRPr="00073E47">
        <w:rPr>
          <w:rFonts w:ascii="Times New Roman" w:eastAsia="Times New Roman" w:hAnsi="Times New Roman" w:cs="Times New Roman"/>
          <w:sz w:val="24"/>
          <w:szCs w:val="24"/>
          <w:shd w:val="clear" w:color="auto" w:fill="FFFFFF"/>
          <w:lang w:eastAsia="tr-TR"/>
        </w:rPr>
        <w:t>,</w:t>
      </w:r>
      <w:r w:rsidR="00896494" w:rsidRPr="00073E47">
        <w:rPr>
          <w:rFonts w:ascii="Times New Roman" w:eastAsia="Times New Roman" w:hAnsi="Times New Roman" w:cs="Times New Roman"/>
          <w:sz w:val="24"/>
          <w:szCs w:val="24"/>
          <w:shd w:val="clear" w:color="auto" w:fill="FFFFFF"/>
          <w:lang w:eastAsia="tr-TR"/>
        </w:rPr>
        <w:t>4).</w:t>
      </w:r>
      <w:r w:rsidR="00896494" w:rsidRPr="005D0EE1">
        <w:rPr>
          <w:rFonts w:ascii="Times New Roman" w:eastAsia="Times New Roman" w:hAnsi="Times New Roman" w:cs="Times New Roman"/>
          <w:sz w:val="24"/>
          <w:szCs w:val="24"/>
          <w:shd w:val="clear" w:color="auto" w:fill="FFFFFF"/>
          <w:lang w:eastAsia="tr-TR"/>
        </w:rPr>
        <w:t xml:space="preserve">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 xml:space="preserve">teknolojilerini tanımlama </w:t>
      </w:r>
      <w:r w:rsidR="009D3B32" w:rsidRPr="005D0EE1">
        <w:rPr>
          <w:rFonts w:ascii="Times New Roman" w:eastAsia="Times New Roman" w:hAnsi="Times New Roman" w:cs="Times New Roman"/>
          <w:sz w:val="24"/>
          <w:szCs w:val="24"/>
          <w:shd w:val="clear" w:color="auto" w:fill="FFFFFF"/>
          <w:lang w:eastAsia="tr-TR"/>
        </w:rPr>
        <w:t xml:space="preserve">bağlamda katılımcılar tarafından yapılan </w:t>
      </w:r>
      <w:r w:rsidR="00C0581C">
        <w:rPr>
          <w:rFonts w:ascii="Times New Roman" w:eastAsia="Times New Roman" w:hAnsi="Times New Roman" w:cs="Times New Roman"/>
          <w:sz w:val="24"/>
          <w:szCs w:val="24"/>
          <w:shd w:val="clear" w:color="auto" w:fill="FFFFFF"/>
          <w:lang w:eastAsia="tr-TR"/>
        </w:rPr>
        <w:t>kişisel tanımlamalardan bazıları şöyledir</w:t>
      </w:r>
      <w:r w:rsidR="009D3B32" w:rsidRPr="005D0EE1">
        <w:rPr>
          <w:rFonts w:ascii="Times New Roman" w:eastAsia="Times New Roman" w:hAnsi="Times New Roman" w:cs="Times New Roman"/>
          <w:sz w:val="24"/>
          <w:szCs w:val="24"/>
          <w:shd w:val="clear" w:color="auto" w:fill="FFFFFF"/>
          <w:lang w:eastAsia="tr-TR"/>
        </w:rPr>
        <w:t>.</w:t>
      </w:r>
    </w:p>
    <w:p w14:paraId="5CEFB77A" w14:textId="77777777" w:rsidR="006B3A2F" w:rsidRPr="005D0EE1" w:rsidRDefault="009D3B32" w:rsidP="00BD7BEE">
      <w:pPr>
        <w:spacing w:after="120"/>
        <w:ind w:left="567" w:right="567"/>
        <w:jc w:val="both"/>
        <w:rPr>
          <w:rFonts w:ascii="Times New Roman" w:hAnsi="Times New Roman" w:cs="Times New Roman"/>
          <w:i/>
        </w:rPr>
      </w:pPr>
      <w:r w:rsidRPr="005D0EE1">
        <w:rPr>
          <w:rFonts w:ascii="Times New Roman" w:hAnsi="Times New Roman" w:cs="Times New Roman"/>
          <w:i/>
        </w:rPr>
        <w:t xml:space="preserve">Ö_1: Herhangi </w:t>
      </w:r>
      <w:r w:rsidR="00EB6279" w:rsidRPr="005D0EE1">
        <w:rPr>
          <w:rFonts w:ascii="Times New Roman" w:hAnsi="Times New Roman" w:cs="Times New Roman"/>
          <w:i/>
        </w:rPr>
        <w:t>bir şeyi</w:t>
      </w:r>
      <w:r w:rsidRPr="005D0EE1">
        <w:rPr>
          <w:rFonts w:ascii="Times New Roman" w:hAnsi="Times New Roman" w:cs="Times New Roman"/>
          <w:i/>
        </w:rPr>
        <w:t xml:space="preserve"> (gerçek olmayan veya içinde bulunmadığımız bir yer vb.) teknoloji sayesinde gerçek gibi görmektir. </w:t>
      </w:r>
      <w:proofErr w:type="gramStart"/>
      <w:r w:rsidRPr="005D0EE1">
        <w:rPr>
          <w:rFonts w:ascii="Times New Roman" w:hAnsi="Times New Roman" w:cs="Times New Roman"/>
          <w:i/>
        </w:rPr>
        <w:t>Yani canlı gibi gerçek.</w:t>
      </w:r>
      <w:proofErr w:type="gramEnd"/>
    </w:p>
    <w:p w14:paraId="753C7994" w14:textId="72314DBF" w:rsidR="00CE2BBC" w:rsidRPr="005D0EE1" w:rsidRDefault="00CE2BBC" w:rsidP="00BD7BEE">
      <w:pPr>
        <w:spacing w:after="120"/>
        <w:ind w:left="567" w:right="567"/>
        <w:jc w:val="both"/>
        <w:rPr>
          <w:rFonts w:ascii="Times New Roman" w:hAnsi="Times New Roman" w:cs="Times New Roman"/>
          <w:i/>
        </w:rPr>
      </w:pPr>
      <w:r w:rsidRPr="005D0EE1">
        <w:rPr>
          <w:rFonts w:ascii="Times New Roman" w:hAnsi="Times New Roman" w:cs="Times New Roman"/>
          <w:i/>
        </w:rPr>
        <w:t>Ö_10: Sanal gerçeklik insanın izlediği herhangi bir videonun içindeymiş gibi olması ve yaşamasıdır.</w:t>
      </w:r>
    </w:p>
    <w:p w14:paraId="68808EEC" w14:textId="0D3748EC" w:rsidR="00CE2BBC" w:rsidRPr="005D0EE1" w:rsidRDefault="00CE2BBC" w:rsidP="00BD7BEE">
      <w:pPr>
        <w:spacing w:after="120"/>
        <w:ind w:left="567" w:right="567"/>
        <w:jc w:val="both"/>
        <w:rPr>
          <w:rFonts w:ascii="Times New Roman" w:hAnsi="Times New Roman" w:cs="Times New Roman"/>
          <w:i/>
        </w:rPr>
      </w:pPr>
      <w:r w:rsidRPr="005D0EE1">
        <w:rPr>
          <w:rFonts w:ascii="Times New Roman" w:hAnsi="Times New Roman" w:cs="Times New Roman"/>
          <w:i/>
        </w:rPr>
        <w:t>Ö_1</w:t>
      </w:r>
      <w:r w:rsidR="009E7B3F" w:rsidRPr="005D0EE1">
        <w:rPr>
          <w:rFonts w:ascii="Times New Roman" w:hAnsi="Times New Roman" w:cs="Times New Roman"/>
          <w:i/>
        </w:rPr>
        <w:t>9: Sanal gerçeklik bizim sanal dünyayla iletişim kurmamızı sağlar. Gerçek hayattan dışarıdayız gibi sanal dünyada oluruz.</w:t>
      </w:r>
    </w:p>
    <w:p w14:paraId="735EAA45" w14:textId="71E4E545" w:rsidR="006B3A2F" w:rsidRPr="005D0EE1" w:rsidRDefault="006B3A2F" w:rsidP="00BD7BEE">
      <w:pPr>
        <w:spacing w:after="120"/>
        <w:ind w:left="567" w:right="567"/>
        <w:jc w:val="both"/>
        <w:rPr>
          <w:rFonts w:ascii="Times New Roman" w:hAnsi="Times New Roman" w:cs="Times New Roman"/>
          <w:i/>
        </w:rPr>
      </w:pPr>
      <w:r w:rsidRPr="005D0EE1">
        <w:rPr>
          <w:rFonts w:ascii="Times New Roman" w:hAnsi="Times New Roman" w:cs="Times New Roman"/>
          <w:i/>
        </w:rPr>
        <w:t>Ö_18: (Uygulamadan önce) 3 boyutlu makinenin çıktısını alan bir sanal gerçeklik olabilir. (Uygulamadan sonra) Gerçek gibi gözüken bir sanaldır.</w:t>
      </w:r>
    </w:p>
    <w:p w14:paraId="11B708F0" w14:textId="77777777" w:rsidR="005B69F3" w:rsidRPr="005D0EE1" w:rsidRDefault="006B3A2F" w:rsidP="00BD7BEE">
      <w:pPr>
        <w:spacing w:after="120"/>
        <w:ind w:left="567" w:right="567"/>
        <w:jc w:val="both"/>
        <w:rPr>
          <w:rFonts w:ascii="Times New Roman" w:hAnsi="Times New Roman" w:cs="Times New Roman"/>
          <w:i/>
        </w:rPr>
      </w:pPr>
      <w:r w:rsidRPr="005D0EE1">
        <w:rPr>
          <w:rFonts w:ascii="Times New Roman" w:hAnsi="Times New Roman" w:cs="Times New Roman"/>
          <w:i/>
        </w:rPr>
        <w:t xml:space="preserve">Ö_22: </w:t>
      </w:r>
      <w:r w:rsidR="005B69F3" w:rsidRPr="005D0EE1">
        <w:rPr>
          <w:rFonts w:ascii="Times New Roman" w:hAnsi="Times New Roman" w:cs="Times New Roman"/>
          <w:i/>
        </w:rPr>
        <w:t xml:space="preserve"> </w:t>
      </w:r>
      <w:r w:rsidRPr="005D0EE1">
        <w:rPr>
          <w:rFonts w:ascii="Times New Roman" w:hAnsi="Times New Roman" w:cs="Times New Roman"/>
          <w:i/>
        </w:rPr>
        <w:t>(Uygulamadan önce) Hologram olabilir. Bir cihazı alttan tutup onun üstündeki görüntüsüne sanal gerçeklik denir. (Uygulamadan sonra) Sanal gerçeklik insanın farklı açılardan görmesidir.</w:t>
      </w:r>
    </w:p>
    <w:p w14:paraId="35DE9A02" w14:textId="77777777" w:rsidR="006B3A2F" w:rsidRPr="005D0EE1" w:rsidRDefault="006B3A2F" w:rsidP="00BD7BEE">
      <w:pPr>
        <w:spacing w:after="120"/>
        <w:ind w:left="567" w:right="567"/>
        <w:jc w:val="both"/>
        <w:rPr>
          <w:rFonts w:ascii="Times New Roman" w:hAnsi="Times New Roman" w:cs="Times New Roman"/>
          <w:i/>
        </w:rPr>
      </w:pPr>
      <w:r w:rsidRPr="005D0EE1">
        <w:rPr>
          <w:rFonts w:ascii="Times New Roman" w:hAnsi="Times New Roman" w:cs="Times New Roman"/>
          <w:i/>
        </w:rPr>
        <w:t xml:space="preserve">Ö_24: (Uygulamadan önce) Bilmiyorum. </w:t>
      </w:r>
      <w:proofErr w:type="gramStart"/>
      <w:r w:rsidRPr="005D0EE1">
        <w:rPr>
          <w:rFonts w:ascii="Times New Roman" w:hAnsi="Times New Roman" w:cs="Times New Roman"/>
          <w:i/>
        </w:rPr>
        <w:t>(Uygulamadan sonra) Bir oyunun, videonun ve resmin içine girmek.</w:t>
      </w:r>
      <w:proofErr w:type="gramEnd"/>
    </w:p>
    <w:p w14:paraId="37C708C2" w14:textId="0EB205C1" w:rsidR="006B3A2F" w:rsidRPr="005D0EE1" w:rsidRDefault="00A4785F" w:rsidP="0096534B">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eastAsia="tr-TR"/>
        </w:rPr>
      </w:pPr>
      <w:r w:rsidRPr="005D0EE1">
        <w:rPr>
          <w:rFonts w:ascii="Times New Roman" w:eastAsia="Times New Roman" w:hAnsi="Times New Roman" w:cs="Times New Roman"/>
          <w:sz w:val="24"/>
          <w:szCs w:val="24"/>
          <w:shd w:val="clear" w:color="auto" w:fill="FFFFFF"/>
          <w:lang w:eastAsia="tr-TR"/>
        </w:rPr>
        <w:t xml:space="preserve">Bulgular </w:t>
      </w:r>
      <w:r w:rsidR="00CB4E39" w:rsidRPr="005D0EE1">
        <w:rPr>
          <w:rFonts w:ascii="Times New Roman" w:eastAsia="Times New Roman" w:hAnsi="Times New Roman" w:cs="Times New Roman"/>
          <w:sz w:val="24"/>
          <w:szCs w:val="24"/>
          <w:shd w:val="clear" w:color="auto" w:fill="FFFFFF"/>
          <w:lang w:eastAsia="tr-TR"/>
        </w:rPr>
        <w:t>incelendiğinde</w:t>
      </w:r>
      <w:r w:rsidRPr="005D0EE1">
        <w:rPr>
          <w:rFonts w:ascii="Times New Roman" w:eastAsia="Times New Roman" w:hAnsi="Times New Roman" w:cs="Times New Roman"/>
          <w:sz w:val="24"/>
          <w:szCs w:val="24"/>
          <w:shd w:val="clear" w:color="auto" w:fill="FFFFFF"/>
          <w:lang w:eastAsia="tr-TR"/>
        </w:rPr>
        <w:t xml:space="preserve"> </w:t>
      </w:r>
      <w:r w:rsidR="006B3A2F" w:rsidRPr="005D0EE1">
        <w:rPr>
          <w:rFonts w:ascii="Times New Roman" w:eastAsia="Times New Roman" w:hAnsi="Times New Roman" w:cs="Times New Roman"/>
          <w:sz w:val="24"/>
          <w:szCs w:val="24"/>
          <w:shd w:val="clear" w:color="auto" w:fill="FFFFFF"/>
          <w:lang w:eastAsia="tr-TR"/>
        </w:rPr>
        <w:t xml:space="preserve">uygulama sonunda </w:t>
      </w:r>
      <w:r w:rsidR="00622EC1" w:rsidRPr="005D0EE1">
        <w:rPr>
          <w:rFonts w:ascii="Times New Roman" w:eastAsia="Times New Roman" w:hAnsi="Times New Roman" w:cs="Times New Roman"/>
          <w:sz w:val="24"/>
          <w:szCs w:val="24"/>
          <w:shd w:val="clear" w:color="auto" w:fill="FFFFFF"/>
          <w:lang w:eastAsia="tr-TR"/>
        </w:rPr>
        <w:t xml:space="preserve">tüm katılımcıların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00622EC1" w:rsidRPr="005D0EE1">
        <w:rPr>
          <w:rFonts w:ascii="Times New Roman" w:eastAsia="Times New Roman" w:hAnsi="Times New Roman" w:cs="Times New Roman"/>
          <w:sz w:val="24"/>
          <w:szCs w:val="24"/>
          <w:shd w:val="clear" w:color="auto" w:fill="FFFFFF"/>
          <w:lang w:eastAsia="tr-TR"/>
        </w:rPr>
        <w:t xml:space="preserve">teknolojisi </w:t>
      </w:r>
      <w:r w:rsidR="006B3A2F" w:rsidRPr="005D0EE1">
        <w:rPr>
          <w:rFonts w:ascii="Times New Roman" w:eastAsia="Times New Roman" w:hAnsi="Times New Roman" w:cs="Times New Roman"/>
          <w:sz w:val="24"/>
          <w:szCs w:val="24"/>
          <w:shd w:val="clear" w:color="auto" w:fill="FFFFFF"/>
          <w:lang w:eastAsia="tr-TR"/>
        </w:rPr>
        <w:t xml:space="preserve">hakkında belirli düzeyde fikirlerinin oluştuğu görülmüştür. </w:t>
      </w:r>
      <w:r w:rsidR="00622EC1" w:rsidRPr="005D0EE1">
        <w:rPr>
          <w:rFonts w:ascii="Times New Roman" w:eastAsia="Times New Roman" w:hAnsi="Times New Roman" w:cs="Times New Roman"/>
          <w:sz w:val="24"/>
          <w:szCs w:val="24"/>
          <w:shd w:val="clear" w:color="auto" w:fill="FFFFFF"/>
          <w:lang w:eastAsia="tr-TR"/>
        </w:rPr>
        <w:t>Her bir katılımcı teknolojinin veya uygulamaların özelliklerini ön plana çıkarmak suretiyle tanımlamalarda bulunmuştur. K</w:t>
      </w:r>
      <w:r w:rsidR="006B3A2F" w:rsidRPr="005D0EE1">
        <w:rPr>
          <w:rFonts w:ascii="Times New Roman" w:eastAsia="Times New Roman" w:hAnsi="Times New Roman" w:cs="Times New Roman"/>
          <w:sz w:val="24"/>
          <w:szCs w:val="24"/>
          <w:shd w:val="clear" w:color="auto" w:fill="FFFFFF"/>
          <w:lang w:eastAsia="tr-TR"/>
        </w:rPr>
        <w:t>atılımcıların kendi</w:t>
      </w:r>
      <w:r w:rsidR="00CB4E39" w:rsidRPr="005D0EE1">
        <w:rPr>
          <w:rFonts w:ascii="Times New Roman" w:eastAsia="Times New Roman" w:hAnsi="Times New Roman" w:cs="Times New Roman"/>
          <w:sz w:val="24"/>
          <w:szCs w:val="24"/>
          <w:shd w:val="clear" w:color="auto" w:fill="FFFFFF"/>
          <w:lang w:eastAsia="tr-TR"/>
        </w:rPr>
        <w:t xml:space="preserve"> ifadeleri ile </w:t>
      </w:r>
      <w:r w:rsidR="006B3A2F" w:rsidRPr="005D0EE1">
        <w:rPr>
          <w:rFonts w:ascii="Times New Roman" w:eastAsia="Times New Roman" w:hAnsi="Times New Roman" w:cs="Times New Roman"/>
          <w:sz w:val="24"/>
          <w:szCs w:val="24"/>
          <w:shd w:val="clear" w:color="auto" w:fill="FFFFFF"/>
          <w:lang w:eastAsia="tr-TR"/>
        </w:rPr>
        <w:t>yaptıkları tanımlar</w:t>
      </w:r>
      <w:r w:rsidR="006C3DDD" w:rsidRPr="005D0EE1">
        <w:rPr>
          <w:rFonts w:ascii="Times New Roman" w:eastAsia="Times New Roman" w:hAnsi="Times New Roman" w:cs="Times New Roman"/>
          <w:sz w:val="24"/>
          <w:szCs w:val="24"/>
          <w:shd w:val="clear" w:color="auto" w:fill="FFFFFF"/>
          <w:lang w:eastAsia="tr-TR"/>
        </w:rPr>
        <w:t>da öne çıkan k</w:t>
      </w:r>
      <w:r w:rsidR="009E7B3F" w:rsidRPr="005D0EE1">
        <w:rPr>
          <w:rFonts w:ascii="Times New Roman" w:eastAsia="Times New Roman" w:hAnsi="Times New Roman" w:cs="Times New Roman"/>
          <w:sz w:val="24"/>
          <w:szCs w:val="24"/>
          <w:shd w:val="clear" w:color="auto" w:fill="FFFFFF"/>
          <w:lang w:eastAsia="tr-TR"/>
        </w:rPr>
        <w:t xml:space="preserve">odlar </w:t>
      </w:r>
      <w:r w:rsidR="006B3A2F" w:rsidRPr="005D0EE1">
        <w:rPr>
          <w:rFonts w:ascii="Times New Roman" w:eastAsia="Times New Roman" w:hAnsi="Times New Roman" w:cs="Times New Roman"/>
          <w:sz w:val="24"/>
          <w:szCs w:val="24"/>
          <w:shd w:val="clear" w:color="auto" w:fill="FFFFFF"/>
          <w:lang w:eastAsia="tr-TR"/>
        </w:rPr>
        <w:t xml:space="preserve">Tablo </w:t>
      </w:r>
      <w:r w:rsidR="006C3DDD" w:rsidRPr="005D0EE1">
        <w:rPr>
          <w:rFonts w:ascii="Times New Roman" w:eastAsia="Times New Roman" w:hAnsi="Times New Roman" w:cs="Times New Roman"/>
          <w:sz w:val="24"/>
          <w:szCs w:val="24"/>
          <w:shd w:val="clear" w:color="auto" w:fill="FFFFFF"/>
          <w:lang w:eastAsia="tr-TR"/>
        </w:rPr>
        <w:t>1</w:t>
      </w:r>
      <w:r w:rsidR="006B3A2F" w:rsidRPr="005D0EE1">
        <w:rPr>
          <w:rFonts w:ascii="Times New Roman" w:eastAsia="Times New Roman" w:hAnsi="Times New Roman" w:cs="Times New Roman"/>
          <w:sz w:val="24"/>
          <w:szCs w:val="24"/>
          <w:shd w:val="clear" w:color="auto" w:fill="FFFFFF"/>
          <w:lang w:eastAsia="tr-TR"/>
        </w:rPr>
        <w:t>’</w:t>
      </w:r>
      <w:r w:rsidR="006C3DDD" w:rsidRPr="005D0EE1">
        <w:rPr>
          <w:rFonts w:ascii="Times New Roman" w:eastAsia="Times New Roman" w:hAnsi="Times New Roman" w:cs="Times New Roman"/>
          <w:sz w:val="24"/>
          <w:szCs w:val="24"/>
          <w:shd w:val="clear" w:color="auto" w:fill="FFFFFF"/>
          <w:lang w:eastAsia="tr-TR"/>
        </w:rPr>
        <w:t>d</w:t>
      </w:r>
      <w:r w:rsidR="006B3A2F" w:rsidRPr="005D0EE1">
        <w:rPr>
          <w:rFonts w:ascii="Times New Roman" w:eastAsia="Times New Roman" w:hAnsi="Times New Roman" w:cs="Times New Roman"/>
          <w:sz w:val="24"/>
          <w:szCs w:val="24"/>
          <w:shd w:val="clear" w:color="auto" w:fill="FFFFFF"/>
          <w:lang w:eastAsia="tr-TR"/>
        </w:rPr>
        <w:t xml:space="preserve">e </w:t>
      </w:r>
      <w:r w:rsidR="006C3DDD" w:rsidRPr="005D0EE1">
        <w:rPr>
          <w:rFonts w:ascii="Times New Roman" w:eastAsia="Times New Roman" w:hAnsi="Times New Roman" w:cs="Times New Roman"/>
          <w:sz w:val="24"/>
          <w:szCs w:val="24"/>
          <w:shd w:val="clear" w:color="auto" w:fill="FFFFFF"/>
          <w:lang w:eastAsia="tr-TR"/>
        </w:rPr>
        <w:t>yer almaktadır</w:t>
      </w:r>
      <w:r w:rsidR="006B3A2F" w:rsidRPr="005D0EE1">
        <w:rPr>
          <w:rFonts w:ascii="Times New Roman" w:eastAsia="Times New Roman" w:hAnsi="Times New Roman" w:cs="Times New Roman"/>
          <w:sz w:val="24"/>
          <w:szCs w:val="24"/>
          <w:shd w:val="clear" w:color="auto" w:fill="FFFFFF"/>
          <w:lang w:eastAsia="tr-TR"/>
        </w:rPr>
        <w:t xml:space="preserve">. </w:t>
      </w:r>
    </w:p>
    <w:p w14:paraId="1910FDEE" w14:textId="73159715" w:rsidR="004F7FDB" w:rsidRPr="002775FA" w:rsidRDefault="004F7FDB" w:rsidP="002775FA">
      <w:pPr>
        <w:rPr>
          <w:rFonts w:ascii="Times New Roman" w:hAnsi="Times New Roman" w:cs="Times New Roman"/>
          <w:i/>
          <w:sz w:val="24"/>
          <w:szCs w:val="24"/>
        </w:rPr>
      </w:pPr>
      <w:r w:rsidRPr="002775FA">
        <w:rPr>
          <w:rFonts w:ascii="Times New Roman" w:hAnsi="Times New Roman" w:cs="Times New Roman"/>
          <w:sz w:val="24"/>
          <w:szCs w:val="24"/>
        </w:rPr>
        <w:t xml:space="preserve">Tablo </w:t>
      </w:r>
      <w:r w:rsidR="0083179E" w:rsidRPr="002775FA">
        <w:rPr>
          <w:rFonts w:ascii="Times New Roman" w:hAnsi="Times New Roman" w:cs="Times New Roman"/>
          <w:noProof/>
          <w:sz w:val="24"/>
          <w:szCs w:val="24"/>
        </w:rPr>
        <w:fldChar w:fldCharType="begin"/>
      </w:r>
      <w:r w:rsidR="0083179E" w:rsidRPr="002775FA">
        <w:rPr>
          <w:rFonts w:ascii="Times New Roman" w:hAnsi="Times New Roman" w:cs="Times New Roman"/>
          <w:noProof/>
          <w:sz w:val="24"/>
          <w:szCs w:val="24"/>
        </w:rPr>
        <w:instrText xml:space="preserve"> SEQ Tablo \* ARABIC </w:instrText>
      </w:r>
      <w:r w:rsidR="0083179E" w:rsidRPr="002775FA">
        <w:rPr>
          <w:rFonts w:ascii="Times New Roman" w:hAnsi="Times New Roman" w:cs="Times New Roman"/>
          <w:noProof/>
          <w:sz w:val="24"/>
          <w:szCs w:val="24"/>
        </w:rPr>
        <w:fldChar w:fldCharType="separate"/>
      </w:r>
      <w:r w:rsidRPr="002775FA">
        <w:rPr>
          <w:rFonts w:ascii="Times New Roman" w:hAnsi="Times New Roman" w:cs="Times New Roman"/>
          <w:noProof/>
          <w:sz w:val="24"/>
          <w:szCs w:val="24"/>
        </w:rPr>
        <w:t>1</w:t>
      </w:r>
      <w:r w:rsidR="0083179E" w:rsidRPr="002775FA">
        <w:rPr>
          <w:rFonts w:ascii="Times New Roman" w:hAnsi="Times New Roman" w:cs="Times New Roman"/>
          <w:noProof/>
          <w:sz w:val="24"/>
          <w:szCs w:val="24"/>
        </w:rPr>
        <w:fldChar w:fldCharType="end"/>
      </w:r>
    </w:p>
    <w:p w14:paraId="7FDB36A5" w14:textId="6B3437BB" w:rsidR="007837A9" w:rsidRPr="002775FA" w:rsidRDefault="00E46040" w:rsidP="002775FA">
      <w:pPr>
        <w:rPr>
          <w:rFonts w:ascii="Times New Roman" w:hAnsi="Times New Roman" w:cs="Times New Roman"/>
          <w:i/>
          <w:sz w:val="24"/>
          <w:szCs w:val="24"/>
        </w:rPr>
      </w:pPr>
      <w:r>
        <w:rPr>
          <w:rFonts w:ascii="Times New Roman" w:hAnsi="Times New Roman" w:cs="Times New Roman"/>
          <w:sz w:val="24"/>
          <w:szCs w:val="24"/>
        </w:rPr>
        <w:lastRenderedPageBreak/>
        <w:t>SG</w:t>
      </w:r>
      <w:r w:rsidRPr="002775FA">
        <w:rPr>
          <w:rFonts w:ascii="Times New Roman" w:hAnsi="Times New Roman" w:cs="Times New Roman"/>
          <w:sz w:val="24"/>
          <w:szCs w:val="24"/>
        </w:rPr>
        <w:t xml:space="preserve"> </w:t>
      </w:r>
      <w:r w:rsidR="004F7FDB" w:rsidRPr="002775FA">
        <w:rPr>
          <w:rFonts w:ascii="Times New Roman" w:hAnsi="Times New Roman" w:cs="Times New Roman"/>
          <w:sz w:val="24"/>
          <w:szCs w:val="24"/>
        </w:rPr>
        <w:t>Teknolojilerine Yönelik Yapılan Tanımlarda Öne Çıkan Kavramlar</w:t>
      </w:r>
    </w:p>
    <w:tbl>
      <w:tblPr>
        <w:tblStyle w:val="TabloKlavuzu"/>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28"/>
        <w:gridCol w:w="571"/>
      </w:tblGrid>
      <w:tr w:rsidR="006B3A2F" w:rsidRPr="00051B42" w14:paraId="0DFD09FD" w14:textId="77777777" w:rsidTr="00875AB3">
        <w:tc>
          <w:tcPr>
            <w:tcW w:w="2268" w:type="dxa"/>
            <w:tcBorders>
              <w:top w:val="single" w:sz="4" w:space="0" w:color="auto"/>
              <w:bottom w:val="single" w:sz="4" w:space="0" w:color="auto"/>
            </w:tcBorders>
          </w:tcPr>
          <w:p w14:paraId="636F9CCA" w14:textId="77777777" w:rsidR="006B3A2F" w:rsidRPr="00051B42" w:rsidRDefault="006B3A2F" w:rsidP="006B3A2F">
            <w:pPr>
              <w:jc w:val="both"/>
              <w:rPr>
                <w:rFonts w:ascii="Times New Roman" w:hAnsi="Times New Roman" w:cs="Times New Roman"/>
              </w:rPr>
            </w:pPr>
            <w:r w:rsidRPr="00051B42">
              <w:rPr>
                <w:rFonts w:ascii="Times New Roman" w:hAnsi="Times New Roman" w:cs="Times New Roman"/>
              </w:rPr>
              <w:t>Görüşler</w:t>
            </w:r>
          </w:p>
        </w:tc>
        <w:tc>
          <w:tcPr>
            <w:tcW w:w="6228" w:type="dxa"/>
            <w:tcBorders>
              <w:top w:val="single" w:sz="4" w:space="0" w:color="auto"/>
              <w:bottom w:val="single" w:sz="4" w:space="0" w:color="auto"/>
            </w:tcBorders>
          </w:tcPr>
          <w:p w14:paraId="4BDEE3A6" w14:textId="77777777" w:rsidR="006B3A2F" w:rsidRPr="00051B42" w:rsidRDefault="006B3A2F" w:rsidP="006B3A2F">
            <w:pPr>
              <w:jc w:val="both"/>
              <w:rPr>
                <w:rFonts w:ascii="Times New Roman" w:hAnsi="Times New Roman" w:cs="Times New Roman"/>
              </w:rPr>
            </w:pPr>
            <w:r w:rsidRPr="00051B42">
              <w:rPr>
                <w:rFonts w:ascii="Times New Roman" w:hAnsi="Times New Roman" w:cs="Times New Roman"/>
              </w:rPr>
              <w:t>Katılımcılar</w:t>
            </w:r>
          </w:p>
        </w:tc>
        <w:tc>
          <w:tcPr>
            <w:tcW w:w="571" w:type="dxa"/>
            <w:tcBorders>
              <w:top w:val="single" w:sz="4" w:space="0" w:color="auto"/>
              <w:bottom w:val="single" w:sz="4" w:space="0" w:color="auto"/>
            </w:tcBorders>
          </w:tcPr>
          <w:p w14:paraId="40D03138" w14:textId="77777777" w:rsidR="006B3A2F" w:rsidRPr="00051B42" w:rsidRDefault="006B3A2F" w:rsidP="006B3A2F">
            <w:pPr>
              <w:jc w:val="both"/>
              <w:rPr>
                <w:rFonts w:ascii="Times New Roman" w:hAnsi="Times New Roman" w:cs="Times New Roman"/>
                <w:i/>
              </w:rPr>
            </w:pPr>
            <w:proofErr w:type="gramStart"/>
            <w:r w:rsidRPr="00051B42">
              <w:rPr>
                <w:rFonts w:ascii="Times New Roman" w:hAnsi="Times New Roman" w:cs="Times New Roman"/>
                <w:i/>
              </w:rPr>
              <w:t>f</w:t>
            </w:r>
            <w:proofErr w:type="gramEnd"/>
          </w:p>
        </w:tc>
      </w:tr>
      <w:tr w:rsidR="006B3A2F" w:rsidRPr="00051B42" w14:paraId="56BCE32A" w14:textId="77777777" w:rsidTr="00875AB3">
        <w:tc>
          <w:tcPr>
            <w:tcW w:w="2268" w:type="dxa"/>
            <w:tcBorders>
              <w:top w:val="single" w:sz="4" w:space="0" w:color="auto"/>
            </w:tcBorders>
          </w:tcPr>
          <w:p w14:paraId="3F74DDD1" w14:textId="77777777" w:rsidR="006B3A2F" w:rsidRPr="00051B42" w:rsidRDefault="006B3A2F" w:rsidP="006B3A2F">
            <w:pPr>
              <w:jc w:val="both"/>
              <w:rPr>
                <w:rFonts w:ascii="Times New Roman" w:hAnsi="Times New Roman" w:cs="Times New Roman"/>
              </w:rPr>
            </w:pPr>
            <w:r w:rsidRPr="00051B42">
              <w:rPr>
                <w:rFonts w:ascii="Times New Roman" w:hAnsi="Times New Roman" w:cs="Times New Roman"/>
              </w:rPr>
              <w:t xml:space="preserve">Gerçeklik hissi </w:t>
            </w:r>
          </w:p>
        </w:tc>
        <w:tc>
          <w:tcPr>
            <w:tcW w:w="6228" w:type="dxa"/>
            <w:tcBorders>
              <w:top w:val="single" w:sz="4" w:space="0" w:color="auto"/>
            </w:tcBorders>
          </w:tcPr>
          <w:p w14:paraId="016E6988" w14:textId="54380293" w:rsidR="006B3A2F" w:rsidRPr="00051B42" w:rsidRDefault="00B2047A" w:rsidP="006B3A2F">
            <w:pPr>
              <w:jc w:val="both"/>
              <w:rPr>
                <w:rFonts w:ascii="Times New Roman" w:hAnsi="Times New Roman" w:cs="Times New Roman"/>
              </w:rPr>
            </w:pPr>
            <w:r w:rsidRPr="00051B42">
              <w:rPr>
                <w:rFonts w:ascii="Times New Roman" w:hAnsi="Times New Roman" w:cs="Times New Roman"/>
              </w:rPr>
              <w:t xml:space="preserve">Ö1, Ö3, Ö4, </w:t>
            </w:r>
            <w:r w:rsidR="003E759A" w:rsidRPr="00051B42">
              <w:rPr>
                <w:rFonts w:ascii="Times New Roman" w:hAnsi="Times New Roman" w:cs="Times New Roman"/>
              </w:rPr>
              <w:t xml:space="preserve">Ö5, </w:t>
            </w:r>
            <w:r w:rsidRPr="00051B42">
              <w:rPr>
                <w:rFonts w:ascii="Times New Roman" w:hAnsi="Times New Roman" w:cs="Times New Roman"/>
              </w:rPr>
              <w:t>Ö8, Ö9, Ö10, Ö11, Ö12, Ö14, Ö15, Ö16, Ö17, Ö18, Ö20, Ö21, Ö23, Ö25, Ö26, Ö29</w:t>
            </w:r>
          </w:p>
        </w:tc>
        <w:tc>
          <w:tcPr>
            <w:tcW w:w="571" w:type="dxa"/>
            <w:tcBorders>
              <w:top w:val="single" w:sz="4" w:space="0" w:color="auto"/>
            </w:tcBorders>
          </w:tcPr>
          <w:p w14:paraId="03D32847" w14:textId="77777777" w:rsidR="006B3A2F" w:rsidRPr="00051B42" w:rsidRDefault="006B3A2F" w:rsidP="006B3A2F">
            <w:pPr>
              <w:jc w:val="both"/>
              <w:rPr>
                <w:rFonts w:ascii="Times New Roman" w:hAnsi="Times New Roman" w:cs="Times New Roman"/>
              </w:rPr>
            </w:pPr>
            <w:r w:rsidRPr="00051B42">
              <w:rPr>
                <w:rFonts w:ascii="Times New Roman" w:hAnsi="Times New Roman" w:cs="Times New Roman"/>
              </w:rPr>
              <w:t>19</w:t>
            </w:r>
          </w:p>
        </w:tc>
      </w:tr>
      <w:tr w:rsidR="006B3A2F" w:rsidRPr="00051B42" w14:paraId="3EAA6B6C" w14:textId="77777777" w:rsidTr="00875AB3">
        <w:tc>
          <w:tcPr>
            <w:tcW w:w="2268" w:type="dxa"/>
          </w:tcPr>
          <w:p w14:paraId="2763B083" w14:textId="1E554419" w:rsidR="006B3A2F" w:rsidRPr="00051B42" w:rsidRDefault="006C3DDD" w:rsidP="006B3A2F">
            <w:pPr>
              <w:jc w:val="both"/>
              <w:rPr>
                <w:rFonts w:ascii="Times New Roman" w:hAnsi="Times New Roman" w:cs="Times New Roman"/>
              </w:rPr>
            </w:pPr>
            <w:r w:rsidRPr="00051B42">
              <w:rPr>
                <w:rFonts w:ascii="Times New Roman" w:hAnsi="Times New Roman" w:cs="Times New Roman"/>
              </w:rPr>
              <w:t>İ</w:t>
            </w:r>
            <w:r w:rsidR="006B3A2F" w:rsidRPr="00051B42">
              <w:rPr>
                <w:rFonts w:ascii="Times New Roman" w:hAnsi="Times New Roman" w:cs="Times New Roman"/>
              </w:rPr>
              <w:t>çeriğin 3B gösterimi</w:t>
            </w:r>
          </w:p>
        </w:tc>
        <w:tc>
          <w:tcPr>
            <w:tcW w:w="6228" w:type="dxa"/>
          </w:tcPr>
          <w:p w14:paraId="36775B8C" w14:textId="77777777" w:rsidR="006B3A2F" w:rsidRPr="00051B42" w:rsidRDefault="00B2047A" w:rsidP="006B3A2F">
            <w:pPr>
              <w:jc w:val="both"/>
              <w:rPr>
                <w:rFonts w:ascii="Times New Roman" w:hAnsi="Times New Roman" w:cs="Times New Roman"/>
              </w:rPr>
            </w:pPr>
            <w:r w:rsidRPr="00051B42">
              <w:rPr>
                <w:rFonts w:ascii="Times New Roman" w:hAnsi="Times New Roman" w:cs="Times New Roman"/>
              </w:rPr>
              <w:t>Ö6, Ö13, Ö15, Ö16, Ö17, Ö22, Ö24, Ö27, Ö28</w:t>
            </w:r>
          </w:p>
        </w:tc>
        <w:tc>
          <w:tcPr>
            <w:tcW w:w="571" w:type="dxa"/>
          </w:tcPr>
          <w:p w14:paraId="1BFFC80D" w14:textId="77777777" w:rsidR="006B3A2F" w:rsidRPr="00051B42" w:rsidRDefault="006B3A2F" w:rsidP="006B3A2F">
            <w:pPr>
              <w:jc w:val="both"/>
              <w:rPr>
                <w:rFonts w:ascii="Times New Roman" w:hAnsi="Times New Roman" w:cs="Times New Roman"/>
              </w:rPr>
            </w:pPr>
            <w:r w:rsidRPr="00051B42">
              <w:rPr>
                <w:rFonts w:ascii="Times New Roman" w:hAnsi="Times New Roman" w:cs="Times New Roman"/>
              </w:rPr>
              <w:t>9</w:t>
            </w:r>
          </w:p>
        </w:tc>
      </w:tr>
      <w:tr w:rsidR="006B3A2F" w:rsidRPr="00051B42" w14:paraId="0FBCC53F" w14:textId="77777777" w:rsidTr="00875AB3">
        <w:tc>
          <w:tcPr>
            <w:tcW w:w="2268" w:type="dxa"/>
          </w:tcPr>
          <w:p w14:paraId="2AE7D9C4" w14:textId="482228F5" w:rsidR="006B3A2F" w:rsidRPr="00051B42" w:rsidRDefault="006C3DDD" w:rsidP="006B3A2F">
            <w:pPr>
              <w:jc w:val="both"/>
              <w:rPr>
                <w:rFonts w:ascii="Times New Roman" w:hAnsi="Times New Roman" w:cs="Times New Roman"/>
              </w:rPr>
            </w:pPr>
            <w:r w:rsidRPr="00051B42">
              <w:rPr>
                <w:rFonts w:ascii="Times New Roman" w:hAnsi="Times New Roman" w:cs="Times New Roman"/>
              </w:rPr>
              <w:t>E</w:t>
            </w:r>
            <w:r w:rsidR="006B3A2F" w:rsidRPr="00051B42">
              <w:rPr>
                <w:rFonts w:ascii="Times New Roman" w:hAnsi="Times New Roman" w:cs="Times New Roman"/>
              </w:rPr>
              <w:t>ğlence aracı</w:t>
            </w:r>
          </w:p>
        </w:tc>
        <w:tc>
          <w:tcPr>
            <w:tcW w:w="6228" w:type="dxa"/>
          </w:tcPr>
          <w:p w14:paraId="1B99EB47" w14:textId="77777777" w:rsidR="006B3A2F" w:rsidRPr="00051B42" w:rsidRDefault="00B2047A" w:rsidP="006B3A2F">
            <w:pPr>
              <w:jc w:val="both"/>
              <w:rPr>
                <w:rFonts w:ascii="Times New Roman" w:hAnsi="Times New Roman" w:cs="Times New Roman"/>
              </w:rPr>
            </w:pPr>
            <w:r w:rsidRPr="00051B42">
              <w:rPr>
                <w:rFonts w:ascii="Times New Roman" w:hAnsi="Times New Roman" w:cs="Times New Roman"/>
              </w:rPr>
              <w:t>Ö7, Ö9, Ö23, Ö28</w:t>
            </w:r>
          </w:p>
        </w:tc>
        <w:tc>
          <w:tcPr>
            <w:tcW w:w="571" w:type="dxa"/>
          </w:tcPr>
          <w:p w14:paraId="7AE3C9AC" w14:textId="77777777" w:rsidR="006B3A2F" w:rsidRPr="00051B42" w:rsidRDefault="003346BD" w:rsidP="006B3A2F">
            <w:pPr>
              <w:jc w:val="both"/>
              <w:rPr>
                <w:rFonts w:ascii="Times New Roman" w:hAnsi="Times New Roman" w:cs="Times New Roman"/>
              </w:rPr>
            </w:pPr>
            <w:r w:rsidRPr="00051B42">
              <w:rPr>
                <w:rFonts w:ascii="Times New Roman" w:hAnsi="Times New Roman" w:cs="Times New Roman"/>
              </w:rPr>
              <w:t>4</w:t>
            </w:r>
          </w:p>
        </w:tc>
      </w:tr>
      <w:tr w:rsidR="006B3A2F" w:rsidRPr="00051B42" w14:paraId="06AE5FEF" w14:textId="77777777" w:rsidTr="00875AB3">
        <w:tc>
          <w:tcPr>
            <w:tcW w:w="2268" w:type="dxa"/>
          </w:tcPr>
          <w:p w14:paraId="57E7BBCE" w14:textId="056CBD9E" w:rsidR="006B3A2F" w:rsidRPr="00051B42" w:rsidRDefault="006B3A2F" w:rsidP="003E759A">
            <w:pPr>
              <w:jc w:val="both"/>
              <w:rPr>
                <w:rFonts w:ascii="Times New Roman" w:hAnsi="Times New Roman" w:cs="Times New Roman"/>
              </w:rPr>
            </w:pPr>
            <w:r w:rsidRPr="00051B42">
              <w:rPr>
                <w:rFonts w:ascii="Times New Roman" w:hAnsi="Times New Roman" w:cs="Times New Roman"/>
              </w:rPr>
              <w:t xml:space="preserve">Gerçek dünyadan </w:t>
            </w:r>
            <w:r w:rsidR="003E759A" w:rsidRPr="00051B42">
              <w:rPr>
                <w:rFonts w:ascii="Times New Roman" w:hAnsi="Times New Roman" w:cs="Times New Roman"/>
              </w:rPr>
              <w:t xml:space="preserve">sanala geçiş </w:t>
            </w:r>
          </w:p>
        </w:tc>
        <w:tc>
          <w:tcPr>
            <w:tcW w:w="6228" w:type="dxa"/>
          </w:tcPr>
          <w:p w14:paraId="701CB755" w14:textId="77777777" w:rsidR="006B3A2F" w:rsidRPr="00051B42" w:rsidRDefault="00B2047A" w:rsidP="006B3A2F">
            <w:pPr>
              <w:jc w:val="both"/>
              <w:rPr>
                <w:rFonts w:ascii="Times New Roman" w:hAnsi="Times New Roman" w:cs="Times New Roman"/>
              </w:rPr>
            </w:pPr>
            <w:r w:rsidRPr="00051B42">
              <w:rPr>
                <w:rFonts w:ascii="Times New Roman" w:hAnsi="Times New Roman" w:cs="Times New Roman"/>
              </w:rPr>
              <w:t>Ö2, Ö19</w:t>
            </w:r>
          </w:p>
        </w:tc>
        <w:tc>
          <w:tcPr>
            <w:tcW w:w="571" w:type="dxa"/>
          </w:tcPr>
          <w:p w14:paraId="18B22E7E" w14:textId="77777777" w:rsidR="006B3A2F" w:rsidRPr="00051B42" w:rsidRDefault="006B3A2F" w:rsidP="006B3A2F">
            <w:pPr>
              <w:jc w:val="both"/>
              <w:rPr>
                <w:rFonts w:ascii="Times New Roman" w:hAnsi="Times New Roman" w:cs="Times New Roman"/>
              </w:rPr>
            </w:pPr>
            <w:r w:rsidRPr="00051B42">
              <w:rPr>
                <w:rFonts w:ascii="Times New Roman" w:hAnsi="Times New Roman" w:cs="Times New Roman"/>
              </w:rPr>
              <w:t>2</w:t>
            </w:r>
          </w:p>
        </w:tc>
      </w:tr>
      <w:tr w:rsidR="006B3A2F" w:rsidRPr="00051B42" w14:paraId="5E90B7BE" w14:textId="77777777" w:rsidTr="00875AB3">
        <w:tc>
          <w:tcPr>
            <w:tcW w:w="2268" w:type="dxa"/>
            <w:tcBorders>
              <w:bottom w:val="single" w:sz="4" w:space="0" w:color="auto"/>
            </w:tcBorders>
          </w:tcPr>
          <w:p w14:paraId="7FBAC16E" w14:textId="77777777" w:rsidR="006B3A2F" w:rsidRPr="00051B42" w:rsidRDefault="003346BD" w:rsidP="006B3A2F">
            <w:pPr>
              <w:jc w:val="both"/>
              <w:rPr>
                <w:rFonts w:ascii="Times New Roman" w:hAnsi="Times New Roman" w:cs="Times New Roman"/>
              </w:rPr>
            </w:pPr>
            <w:r w:rsidRPr="00051B42">
              <w:rPr>
                <w:rFonts w:ascii="Times New Roman" w:hAnsi="Times New Roman" w:cs="Times New Roman"/>
              </w:rPr>
              <w:t>Somutluk</w:t>
            </w:r>
          </w:p>
        </w:tc>
        <w:tc>
          <w:tcPr>
            <w:tcW w:w="6228" w:type="dxa"/>
            <w:tcBorders>
              <w:bottom w:val="single" w:sz="4" w:space="0" w:color="auto"/>
            </w:tcBorders>
          </w:tcPr>
          <w:p w14:paraId="3A9B8C20" w14:textId="77777777" w:rsidR="006B3A2F" w:rsidRPr="00051B42" w:rsidRDefault="00B2047A" w:rsidP="006B3A2F">
            <w:pPr>
              <w:jc w:val="both"/>
              <w:rPr>
                <w:rFonts w:ascii="Times New Roman" w:hAnsi="Times New Roman" w:cs="Times New Roman"/>
              </w:rPr>
            </w:pPr>
            <w:r w:rsidRPr="00051B42">
              <w:rPr>
                <w:rFonts w:ascii="Times New Roman" w:hAnsi="Times New Roman" w:cs="Times New Roman"/>
              </w:rPr>
              <w:t>Ö5</w:t>
            </w:r>
          </w:p>
        </w:tc>
        <w:tc>
          <w:tcPr>
            <w:tcW w:w="571" w:type="dxa"/>
            <w:tcBorders>
              <w:bottom w:val="single" w:sz="4" w:space="0" w:color="auto"/>
            </w:tcBorders>
          </w:tcPr>
          <w:p w14:paraId="7C5B8881" w14:textId="77777777" w:rsidR="006B3A2F" w:rsidRPr="00051B42" w:rsidRDefault="003346BD" w:rsidP="006B3A2F">
            <w:pPr>
              <w:jc w:val="both"/>
              <w:rPr>
                <w:rFonts w:ascii="Times New Roman" w:hAnsi="Times New Roman" w:cs="Times New Roman"/>
              </w:rPr>
            </w:pPr>
            <w:r w:rsidRPr="00051B42">
              <w:rPr>
                <w:rFonts w:ascii="Times New Roman" w:hAnsi="Times New Roman" w:cs="Times New Roman"/>
              </w:rPr>
              <w:t>1</w:t>
            </w:r>
          </w:p>
        </w:tc>
      </w:tr>
    </w:tbl>
    <w:p w14:paraId="1549877A" w14:textId="20E96787" w:rsidR="006B3A2F" w:rsidRPr="005D0EE1" w:rsidRDefault="006C3DDD" w:rsidP="00215FCA">
      <w:pPr>
        <w:autoSpaceDE w:val="0"/>
        <w:autoSpaceDN w:val="0"/>
        <w:adjustRightInd w:val="0"/>
        <w:spacing w:before="240" w:after="120" w:line="360" w:lineRule="auto"/>
        <w:ind w:firstLine="709"/>
        <w:jc w:val="both"/>
        <w:rPr>
          <w:rFonts w:ascii="Times New Roman" w:eastAsia="Times New Roman" w:hAnsi="Times New Roman" w:cs="Times New Roman"/>
          <w:sz w:val="24"/>
          <w:szCs w:val="24"/>
          <w:shd w:val="clear" w:color="auto" w:fill="FFFFFF"/>
          <w:lang w:eastAsia="tr-TR"/>
        </w:rPr>
      </w:pPr>
      <w:r w:rsidRPr="005D0EE1">
        <w:rPr>
          <w:rFonts w:ascii="Times New Roman" w:eastAsia="Times New Roman" w:hAnsi="Times New Roman" w:cs="Times New Roman"/>
          <w:sz w:val="24"/>
          <w:szCs w:val="24"/>
          <w:shd w:val="clear" w:color="auto" w:fill="FFFFFF"/>
          <w:lang w:eastAsia="tr-TR"/>
        </w:rPr>
        <w:t>Tablo 1 incelendiğinde k</w:t>
      </w:r>
      <w:r w:rsidR="00A05730" w:rsidRPr="005D0EE1">
        <w:rPr>
          <w:rFonts w:ascii="Times New Roman" w:eastAsia="Times New Roman" w:hAnsi="Times New Roman" w:cs="Times New Roman"/>
          <w:sz w:val="24"/>
          <w:szCs w:val="24"/>
          <w:shd w:val="clear" w:color="auto" w:fill="FFFFFF"/>
          <w:lang w:eastAsia="tr-TR"/>
        </w:rPr>
        <w:t>atılımcıların</w:t>
      </w:r>
      <w:r w:rsidRPr="005D0EE1">
        <w:rPr>
          <w:rFonts w:ascii="Times New Roman" w:eastAsia="Times New Roman" w:hAnsi="Times New Roman" w:cs="Times New Roman"/>
          <w:sz w:val="24"/>
          <w:szCs w:val="24"/>
          <w:shd w:val="clear" w:color="auto" w:fill="FFFFFF"/>
          <w:lang w:eastAsia="tr-TR"/>
        </w:rPr>
        <w:t xml:space="preserve">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 xml:space="preserve">teknolojilerini gerçeklik algısı ve hissedilen gerçek ortamda bulunma duygusu üzerinden tanımladıkları görülmektedir. </w:t>
      </w:r>
      <w:r w:rsidR="00A05730"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 xml:space="preserve">Ayrıca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00285D85" w:rsidRPr="005D0EE1">
        <w:rPr>
          <w:rFonts w:ascii="Times New Roman" w:eastAsia="Times New Roman" w:hAnsi="Times New Roman" w:cs="Times New Roman"/>
          <w:sz w:val="24"/>
          <w:szCs w:val="24"/>
          <w:shd w:val="clear" w:color="auto" w:fill="FFFFFF"/>
          <w:lang w:eastAsia="tr-TR"/>
        </w:rPr>
        <w:t>teknolojilerinin herhangi bir içeriğin 3B gösterim</w:t>
      </w:r>
      <w:r w:rsidRPr="005D0EE1">
        <w:rPr>
          <w:rFonts w:ascii="Times New Roman" w:eastAsia="Times New Roman" w:hAnsi="Times New Roman" w:cs="Times New Roman"/>
          <w:sz w:val="24"/>
          <w:szCs w:val="24"/>
          <w:shd w:val="clear" w:color="auto" w:fill="FFFFFF"/>
          <w:lang w:eastAsia="tr-TR"/>
        </w:rPr>
        <w:t xml:space="preserve">lerine </w:t>
      </w:r>
      <w:r w:rsidR="00E46040" w:rsidRPr="005D0EE1">
        <w:rPr>
          <w:rFonts w:ascii="Times New Roman" w:eastAsia="Times New Roman" w:hAnsi="Times New Roman" w:cs="Times New Roman"/>
          <w:sz w:val="24"/>
          <w:szCs w:val="24"/>
          <w:shd w:val="clear" w:color="auto" w:fill="FFFFFF"/>
          <w:lang w:eastAsia="tr-TR"/>
        </w:rPr>
        <w:t>imkân</w:t>
      </w:r>
      <w:r w:rsidRPr="005D0EE1">
        <w:rPr>
          <w:rFonts w:ascii="Times New Roman" w:eastAsia="Times New Roman" w:hAnsi="Times New Roman" w:cs="Times New Roman"/>
          <w:sz w:val="24"/>
          <w:szCs w:val="24"/>
          <w:shd w:val="clear" w:color="auto" w:fill="FFFFFF"/>
          <w:lang w:eastAsia="tr-TR"/>
        </w:rPr>
        <w:t xml:space="preserve"> tanıma özelliği</w:t>
      </w:r>
      <w:r w:rsidR="00285D85" w:rsidRPr="005D0EE1">
        <w:rPr>
          <w:rFonts w:ascii="Times New Roman" w:eastAsia="Times New Roman" w:hAnsi="Times New Roman" w:cs="Times New Roman"/>
          <w:sz w:val="24"/>
          <w:szCs w:val="24"/>
          <w:shd w:val="clear" w:color="auto" w:fill="FFFFFF"/>
          <w:lang w:eastAsia="tr-TR"/>
        </w:rPr>
        <w:t xml:space="preserve"> ve </w:t>
      </w:r>
      <w:r w:rsidRPr="005D0EE1">
        <w:rPr>
          <w:rFonts w:ascii="Times New Roman" w:eastAsia="Times New Roman" w:hAnsi="Times New Roman" w:cs="Times New Roman"/>
          <w:sz w:val="24"/>
          <w:szCs w:val="24"/>
          <w:shd w:val="clear" w:color="auto" w:fill="FFFFFF"/>
          <w:lang w:eastAsia="tr-TR"/>
        </w:rPr>
        <w:t xml:space="preserve">kullanıcılarında oluşturduğu </w:t>
      </w:r>
      <w:r w:rsidR="00285D85" w:rsidRPr="005D0EE1">
        <w:rPr>
          <w:rFonts w:ascii="Times New Roman" w:eastAsia="Times New Roman" w:hAnsi="Times New Roman" w:cs="Times New Roman"/>
          <w:sz w:val="24"/>
          <w:szCs w:val="24"/>
          <w:shd w:val="clear" w:color="auto" w:fill="FFFFFF"/>
          <w:lang w:eastAsia="tr-TR"/>
        </w:rPr>
        <w:t>eğlence aracı ol</w:t>
      </w:r>
      <w:r w:rsidRPr="005D0EE1">
        <w:rPr>
          <w:rFonts w:ascii="Times New Roman" w:eastAsia="Times New Roman" w:hAnsi="Times New Roman" w:cs="Times New Roman"/>
          <w:sz w:val="24"/>
          <w:szCs w:val="24"/>
          <w:shd w:val="clear" w:color="auto" w:fill="FFFFFF"/>
          <w:lang w:eastAsia="tr-TR"/>
        </w:rPr>
        <w:t xml:space="preserve">ma durumları tanımlarda öne çıkan noktalar olarak karşımıza çıkmaktadır. Katılımcıların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teknolojilerine yönelik ifade ettikleri tanımları gösteren örneklere</w:t>
      </w:r>
      <w:r w:rsidR="007C44BB" w:rsidRPr="005D0EE1">
        <w:rPr>
          <w:rFonts w:ascii="Times New Roman" w:eastAsia="Times New Roman" w:hAnsi="Times New Roman" w:cs="Times New Roman"/>
          <w:sz w:val="24"/>
          <w:szCs w:val="24"/>
          <w:shd w:val="clear" w:color="auto" w:fill="FFFFFF"/>
          <w:lang w:eastAsia="tr-TR"/>
        </w:rPr>
        <w:t xml:space="preserve"> aşağıda yer verilmiştir.</w:t>
      </w:r>
    </w:p>
    <w:p w14:paraId="40DF0167" w14:textId="3651F460" w:rsidR="007C44BB" w:rsidRPr="005D0EE1" w:rsidRDefault="00673AFA" w:rsidP="00BD7BEE">
      <w:pPr>
        <w:spacing w:after="120"/>
        <w:ind w:left="567" w:right="567"/>
        <w:jc w:val="both"/>
        <w:rPr>
          <w:rFonts w:ascii="Times New Roman" w:hAnsi="Times New Roman" w:cs="Times New Roman"/>
          <w:i/>
        </w:rPr>
      </w:pPr>
      <w:r w:rsidRPr="005D0EE1">
        <w:rPr>
          <w:rFonts w:ascii="Times New Roman" w:hAnsi="Times New Roman" w:cs="Times New Roman"/>
          <w:i/>
        </w:rPr>
        <w:t xml:space="preserve">Ö_8: </w:t>
      </w:r>
      <w:r w:rsidR="00CC6F97" w:rsidRPr="005D0EE1">
        <w:rPr>
          <w:rFonts w:ascii="Times New Roman" w:hAnsi="Times New Roman" w:cs="Times New Roman"/>
          <w:i/>
        </w:rPr>
        <w:t xml:space="preserve">Gerçeklik ve </w:t>
      </w:r>
      <w:proofErr w:type="gramStart"/>
      <w:r w:rsidR="00CC6F97" w:rsidRPr="005D0EE1">
        <w:rPr>
          <w:rFonts w:ascii="Times New Roman" w:hAnsi="Times New Roman" w:cs="Times New Roman"/>
          <w:i/>
        </w:rPr>
        <w:t>somut</w:t>
      </w:r>
      <w:r w:rsidRPr="005D0EE1">
        <w:rPr>
          <w:rFonts w:ascii="Times New Roman" w:hAnsi="Times New Roman" w:cs="Times New Roman"/>
          <w:i/>
        </w:rPr>
        <w:t>luk</w:t>
      </w:r>
      <w:r w:rsidR="00D640DB" w:rsidRPr="005D0EE1">
        <w:rPr>
          <w:rFonts w:ascii="Times New Roman" w:hAnsi="Times New Roman" w:cs="Times New Roman"/>
          <w:i/>
        </w:rPr>
        <w:t xml:space="preserve"> …</w:t>
      </w:r>
      <w:proofErr w:type="gramEnd"/>
    </w:p>
    <w:p w14:paraId="46459B18" w14:textId="77777777" w:rsidR="00673AFA" w:rsidRPr="005D0EE1" w:rsidRDefault="00673AFA" w:rsidP="00BD7BEE">
      <w:pPr>
        <w:spacing w:after="120"/>
        <w:ind w:left="567" w:right="567"/>
        <w:jc w:val="both"/>
        <w:rPr>
          <w:rFonts w:ascii="Times New Roman" w:hAnsi="Times New Roman" w:cs="Times New Roman"/>
          <w:i/>
        </w:rPr>
      </w:pPr>
      <w:r w:rsidRPr="005D0EE1">
        <w:rPr>
          <w:rFonts w:ascii="Times New Roman" w:hAnsi="Times New Roman" w:cs="Times New Roman"/>
          <w:i/>
        </w:rPr>
        <w:t>Ö_10: Sanal gerçeklik insanın izlediği herhangi bir videonun içindeymiş gibi olması ve yaşamasıdır.</w:t>
      </w:r>
    </w:p>
    <w:p w14:paraId="775BB6EA" w14:textId="77777777" w:rsidR="00673AFA" w:rsidRPr="005D0EE1" w:rsidRDefault="00673AFA" w:rsidP="00BD7BEE">
      <w:pPr>
        <w:spacing w:after="120"/>
        <w:ind w:left="567" w:right="567"/>
        <w:jc w:val="both"/>
        <w:rPr>
          <w:rFonts w:ascii="Times New Roman" w:hAnsi="Times New Roman" w:cs="Times New Roman"/>
          <w:i/>
        </w:rPr>
      </w:pPr>
      <w:r w:rsidRPr="005D0EE1">
        <w:rPr>
          <w:rFonts w:ascii="Times New Roman" w:hAnsi="Times New Roman" w:cs="Times New Roman"/>
          <w:i/>
        </w:rPr>
        <w:t>Ö_15: Teknolojik aletlerle bir eşyanın gerçek değil ama gerçekmiş gibi göstermek, canlı gibi olmasını sağlamaktır.</w:t>
      </w:r>
    </w:p>
    <w:p w14:paraId="14852EFD" w14:textId="77777777" w:rsidR="00673AFA" w:rsidRPr="005D0EE1" w:rsidRDefault="00673AFA" w:rsidP="00BD7BEE">
      <w:pPr>
        <w:spacing w:after="120"/>
        <w:ind w:left="567" w:right="567"/>
        <w:jc w:val="both"/>
        <w:rPr>
          <w:rFonts w:ascii="Times New Roman" w:hAnsi="Times New Roman" w:cs="Times New Roman"/>
          <w:i/>
        </w:rPr>
      </w:pPr>
      <w:r w:rsidRPr="005D0EE1">
        <w:rPr>
          <w:rFonts w:ascii="Times New Roman" w:hAnsi="Times New Roman" w:cs="Times New Roman"/>
          <w:i/>
        </w:rPr>
        <w:t>Ö_16: Bir ortamın görüntüsünü her tarafı görebilecek şekilde sanki oradaymış gibi hissetmek.</w:t>
      </w:r>
    </w:p>
    <w:p w14:paraId="54685CAD" w14:textId="77777777" w:rsidR="00673AFA" w:rsidRPr="005D0EE1" w:rsidRDefault="00673AFA" w:rsidP="00BD7BEE">
      <w:pPr>
        <w:spacing w:after="120"/>
        <w:ind w:left="567" w:right="567"/>
        <w:jc w:val="both"/>
        <w:rPr>
          <w:rFonts w:ascii="Times New Roman" w:hAnsi="Times New Roman" w:cs="Times New Roman"/>
          <w:i/>
        </w:rPr>
      </w:pPr>
      <w:r w:rsidRPr="005D0EE1">
        <w:rPr>
          <w:rFonts w:ascii="Times New Roman" w:hAnsi="Times New Roman" w:cs="Times New Roman"/>
          <w:i/>
        </w:rPr>
        <w:t>Ö_19: Sanal gerçeklik gözlükleri bizim sanal dünyayla iletişim kurmamızı sağlar. Gerçek hayattan dışarıdayız gibi sanal dünyada oluruz.</w:t>
      </w:r>
    </w:p>
    <w:p w14:paraId="42B83E9A" w14:textId="77777777" w:rsidR="00CC6F97" w:rsidRPr="005D0EE1" w:rsidRDefault="00CC6F97" w:rsidP="00BD7BEE">
      <w:pPr>
        <w:spacing w:after="120"/>
        <w:ind w:left="567" w:right="567"/>
        <w:jc w:val="both"/>
        <w:rPr>
          <w:rFonts w:ascii="Times New Roman" w:hAnsi="Times New Roman" w:cs="Times New Roman"/>
          <w:i/>
        </w:rPr>
      </w:pPr>
      <w:r w:rsidRPr="005D0EE1">
        <w:rPr>
          <w:rFonts w:ascii="Times New Roman" w:hAnsi="Times New Roman" w:cs="Times New Roman"/>
          <w:i/>
        </w:rPr>
        <w:t>Ö_23: Sanal gerçeklik eğlence, eğitim ve iş amacıyla kullanılan sanal ortamları gerçekmiş gibi yaşatan bir araçtır.</w:t>
      </w:r>
    </w:p>
    <w:p w14:paraId="3146670C" w14:textId="35355EB1" w:rsidR="005D3C47" w:rsidRPr="007676C6" w:rsidRDefault="00DF3974" w:rsidP="00DF3974">
      <w:pPr>
        <w:pStyle w:val="ListeParagraf"/>
        <w:numPr>
          <w:ilvl w:val="0"/>
          <w:numId w:val="5"/>
        </w:numPr>
        <w:jc w:val="both"/>
        <w:rPr>
          <w:rFonts w:ascii="Times New Roman" w:hAnsi="Times New Roman" w:cs="Times New Roman"/>
          <w:sz w:val="24"/>
          <w:szCs w:val="24"/>
        </w:rPr>
      </w:pPr>
      <w:r w:rsidRPr="007676C6">
        <w:rPr>
          <w:rFonts w:ascii="Times New Roman" w:hAnsi="Times New Roman" w:cs="Times New Roman"/>
          <w:b/>
          <w:sz w:val="24"/>
          <w:szCs w:val="24"/>
        </w:rPr>
        <w:t xml:space="preserve">Katılımcıların </w:t>
      </w:r>
      <w:r w:rsidR="00E46040">
        <w:rPr>
          <w:rFonts w:ascii="Times New Roman" w:hAnsi="Times New Roman" w:cs="Times New Roman"/>
          <w:b/>
          <w:sz w:val="24"/>
          <w:szCs w:val="24"/>
        </w:rPr>
        <w:t>SG</w:t>
      </w:r>
      <w:r w:rsidR="00E46040" w:rsidRPr="007676C6">
        <w:rPr>
          <w:rFonts w:ascii="Times New Roman" w:hAnsi="Times New Roman" w:cs="Times New Roman"/>
          <w:b/>
          <w:sz w:val="24"/>
          <w:szCs w:val="24"/>
        </w:rPr>
        <w:t xml:space="preserve"> </w:t>
      </w:r>
      <w:r w:rsidRPr="007676C6">
        <w:rPr>
          <w:rFonts w:ascii="Times New Roman" w:hAnsi="Times New Roman" w:cs="Times New Roman"/>
          <w:b/>
          <w:sz w:val="24"/>
          <w:szCs w:val="24"/>
        </w:rPr>
        <w:t>teknolojilerinin kullanılabileceği alanlara yönelik görüşleri nelerdir?</w:t>
      </w:r>
    </w:p>
    <w:p w14:paraId="74EC0DAD" w14:textId="6175A0E4" w:rsidR="005D3C47" w:rsidRPr="005D0EE1" w:rsidRDefault="00021F1F" w:rsidP="0096534B">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eastAsia="tr-TR"/>
        </w:rPr>
      </w:pPr>
      <w:r w:rsidRPr="005D0EE1">
        <w:rPr>
          <w:rFonts w:ascii="Times New Roman" w:eastAsia="Times New Roman" w:hAnsi="Times New Roman" w:cs="Times New Roman"/>
          <w:sz w:val="24"/>
          <w:szCs w:val="24"/>
          <w:shd w:val="clear" w:color="auto" w:fill="FFFFFF"/>
          <w:lang w:eastAsia="tr-TR"/>
        </w:rPr>
        <w:t>K</w:t>
      </w:r>
      <w:r w:rsidR="005D3C47" w:rsidRPr="005D0EE1">
        <w:rPr>
          <w:rFonts w:ascii="Times New Roman" w:eastAsia="Times New Roman" w:hAnsi="Times New Roman" w:cs="Times New Roman"/>
          <w:sz w:val="24"/>
          <w:szCs w:val="24"/>
          <w:shd w:val="clear" w:color="auto" w:fill="FFFFFF"/>
          <w:lang w:eastAsia="tr-TR"/>
        </w:rPr>
        <w:t>atılımcılar</w:t>
      </w:r>
      <w:r w:rsidRPr="005D0EE1">
        <w:rPr>
          <w:rFonts w:ascii="Times New Roman" w:eastAsia="Times New Roman" w:hAnsi="Times New Roman" w:cs="Times New Roman"/>
          <w:sz w:val="24"/>
          <w:szCs w:val="24"/>
          <w:shd w:val="clear" w:color="auto" w:fill="FFFFFF"/>
          <w:lang w:eastAsia="tr-TR"/>
        </w:rPr>
        <w:t>d</w:t>
      </w:r>
      <w:r w:rsidR="005D3C47" w:rsidRPr="005D0EE1">
        <w:rPr>
          <w:rFonts w:ascii="Times New Roman" w:eastAsia="Times New Roman" w:hAnsi="Times New Roman" w:cs="Times New Roman"/>
          <w:sz w:val="24"/>
          <w:szCs w:val="24"/>
          <w:shd w:val="clear" w:color="auto" w:fill="FFFFFF"/>
          <w:lang w:eastAsia="tr-TR"/>
        </w:rPr>
        <w:t>a</w:t>
      </w:r>
      <w:r w:rsidRPr="005D0EE1">
        <w:rPr>
          <w:rFonts w:ascii="Times New Roman" w:eastAsia="Times New Roman" w:hAnsi="Times New Roman" w:cs="Times New Roman"/>
          <w:sz w:val="24"/>
          <w:szCs w:val="24"/>
          <w:shd w:val="clear" w:color="auto" w:fill="FFFFFF"/>
          <w:lang w:eastAsia="tr-TR"/>
        </w:rPr>
        <w:t>n</w:t>
      </w:r>
      <w:r w:rsidR="005D3C47" w:rsidRPr="005D0EE1">
        <w:rPr>
          <w:rFonts w:ascii="Times New Roman" w:eastAsia="Times New Roman" w:hAnsi="Times New Roman" w:cs="Times New Roman"/>
          <w:sz w:val="24"/>
          <w:szCs w:val="24"/>
          <w:shd w:val="clear" w:color="auto" w:fill="FFFFFF"/>
          <w:lang w:eastAsia="tr-TR"/>
        </w:rPr>
        <w:t xml:space="preserve">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005D3C47" w:rsidRPr="005D0EE1">
        <w:rPr>
          <w:rFonts w:ascii="Times New Roman" w:eastAsia="Times New Roman" w:hAnsi="Times New Roman" w:cs="Times New Roman"/>
          <w:sz w:val="24"/>
          <w:szCs w:val="24"/>
          <w:shd w:val="clear" w:color="auto" w:fill="FFFFFF"/>
          <w:lang w:eastAsia="tr-TR"/>
        </w:rPr>
        <w:t xml:space="preserve">teknolojilerini günlük hayatta hangi alanlarda kullanabileceklerini belirtmeleri istenmiştir. </w:t>
      </w:r>
      <w:r w:rsidR="00DF3974" w:rsidRPr="005D0EE1">
        <w:rPr>
          <w:rFonts w:ascii="Times New Roman" w:eastAsia="Times New Roman" w:hAnsi="Times New Roman" w:cs="Times New Roman"/>
          <w:sz w:val="24"/>
          <w:szCs w:val="24"/>
          <w:shd w:val="clear" w:color="auto" w:fill="FFFFFF"/>
          <w:lang w:eastAsia="tr-TR"/>
        </w:rPr>
        <w:t>G</w:t>
      </w:r>
      <w:r w:rsidR="00AF4CEF" w:rsidRPr="005D0EE1">
        <w:rPr>
          <w:rFonts w:ascii="Times New Roman" w:eastAsia="Times New Roman" w:hAnsi="Times New Roman" w:cs="Times New Roman"/>
          <w:sz w:val="24"/>
          <w:szCs w:val="24"/>
          <w:shd w:val="clear" w:color="auto" w:fill="FFFFFF"/>
          <w:lang w:eastAsia="tr-TR"/>
        </w:rPr>
        <w:t xml:space="preserve">örüşler incelendiğinde </w:t>
      </w:r>
      <w:r w:rsidRPr="005D0EE1">
        <w:rPr>
          <w:rFonts w:ascii="Times New Roman" w:eastAsia="Times New Roman" w:hAnsi="Times New Roman" w:cs="Times New Roman"/>
          <w:sz w:val="24"/>
          <w:szCs w:val="24"/>
          <w:shd w:val="clear" w:color="auto" w:fill="FFFFFF"/>
          <w:lang w:eastAsia="tr-TR"/>
        </w:rPr>
        <w:t xml:space="preserve">temelde eğlence ve eğitim alanları olmak üzere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00AF4CEF" w:rsidRPr="005D0EE1">
        <w:rPr>
          <w:rFonts w:ascii="Times New Roman" w:eastAsia="Times New Roman" w:hAnsi="Times New Roman" w:cs="Times New Roman"/>
          <w:sz w:val="24"/>
          <w:szCs w:val="24"/>
          <w:shd w:val="clear" w:color="auto" w:fill="FFFFFF"/>
          <w:lang w:eastAsia="tr-TR"/>
        </w:rPr>
        <w:t xml:space="preserve">teknolojilerinin günlük hayatta birçok alanda kullanılabileceğini belirttikleri görülmüştür. </w:t>
      </w:r>
      <w:r w:rsidRPr="005D0EE1">
        <w:rPr>
          <w:rFonts w:ascii="Times New Roman" w:eastAsia="Times New Roman" w:hAnsi="Times New Roman" w:cs="Times New Roman"/>
          <w:sz w:val="24"/>
          <w:szCs w:val="24"/>
          <w:shd w:val="clear" w:color="auto" w:fill="FFFFFF"/>
          <w:lang w:eastAsia="tr-TR"/>
        </w:rPr>
        <w:t xml:space="preserve">Katılımcıların büyük bir bölümü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 xml:space="preserve">teknolojilerinin kullanımı için tek bir alan ifade etmeyi tercih etmiş ve bu görüşler hem uygulama öncesi hem de uygulama sonrasında benzerlik göstermiştir. </w:t>
      </w:r>
      <w:r w:rsidR="00AE2495" w:rsidRPr="005D0EE1">
        <w:rPr>
          <w:rFonts w:ascii="Times New Roman" w:eastAsia="Times New Roman" w:hAnsi="Times New Roman" w:cs="Times New Roman"/>
          <w:sz w:val="24"/>
          <w:szCs w:val="24"/>
          <w:shd w:val="clear" w:color="auto" w:fill="FFFFFF"/>
          <w:lang w:eastAsia="tr-TR"/>
        </w:rPr>
        <w:t>İ</w:t>
      </w:r>
      <w:r w:rsidR="00AF4CEF" w:rsidRPr="005D0EE1">
        <w:rPr>
          <w:rFonts w:ascii="Times New Roman" w:eastAsia="Times New Roman" w:hAnsi="Times New Roman" w:cs="Times New Roman"/>
          <w:sz w:val="24"/>
          <w:szCs w:val="24"/>
          <w:shd w:val="clear" w:color="auto" w:fill="FFFFFF"/>
          <w:lang w:eastAsia="tr-TR"/>
        </w:rPr>
        <w:t>ki katılımcı (%6</w:t>
      </w:r>
      <w:r w:rsidR="003B55A6">
        <w:rPr>
          <w:rFonts w:ascii="Times New Roman" w:eastAsia="Times New Roman" w:hAnsi="Times New Roman" w:cs="Times New Roman"/>
          <w:sz w:val="24"/>
          <w:szCs w:val="24"/>
          <w:shd w:val="clear" w:color="auto" w:fill="FFFFFF"/>
          <w:lang w:eastAsia="tr-TR"/>
        </w:rPr>
        <w:t>,</w:t>
      </w:r>
      <w:r w:rsidR="00AF4CEF" w:rsidRPr="005D0EE1">
        <w:rPr>
          <w:rFonts w:ascii="Times New Roman" w:eastAsia="Times New Roman" w:hAnsi="Times New Roman" w:cs="Times New Roman"/>
          <w:sz w:val="24"/>
          <w:szCs w:val="24"/>
          <w:shd w:val="clear" w:color="auto" w:fill="FFFFFF"/>
          <w:lang w:eastAsia="tr-TR"/>
        </w:rPr>
        <w:t>9)</w:t>
      </w:r>
      <w:r w:rsidR="007255EF" w:rsidRPr="005D0EE1">
        <w:rPr>
          <w:rFonts w:ascii="Times New Roman" w:eastAsia="Times New Roman" w:hAnsi="Times New Roman" w:cs="Times New Roman"/>
          <w:sz w:val="24"/>
          <w:szCs w:val="24"/>
          <w:shd w:val="clear" w:color="auto" w:fill="FFFFFF"/>
          <w:lang w:eastAsia="tr-TR"/>
        </w:rPr>
        <w:t xml:space="preserve"> </w:t>
      </w:r>
      <w:r w:rsidR="00AE2495" w:rsidRPr="005D0EE1">
        <w:rPr>
          <w:rFonts w:ascii="Times New Roman" w:eastAsia="Times New Roman" w:hAnsi="Times New Roman" w:cs="Times New Roman"/>
          <w:sz w:val="24"/>
          <w:szCs w:val="24"/>
          <w:shd w:val="clear" w:color="auto" w:fill="FFFFFF"/>
          <w:lang w:eastAsia="tr-TR"/>
        </w:rPr>
        <w:t>uygulama öncesinde</w:t>
      </w:r>
      <w:r w:rsidR="00AF4CEF" w:rsidRPr="005D0EE1">
        <w:rPr>
          <w:rFonts w:ascii="Times New Roman" w:eastAsia="Times New Roman" w:hAnsi="Times New Roman" w:cs="Times New Roman"/>
          <w:sz w:val="24"/>
          <w:szCs w:val="24"/>
          <w:shd w:val="clear" w:color="auto" w:fill="FFFFFF"/>
          <w:lang w:eastAsia="tr-TR"/>
        </w:rPr>
        <w:t xml:space="preserve">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00AE2495" w:rsidRPr="005D0EE1">
        <w:rPr>
          <w:rFonts w:ascii="Times New Roman" w:eastAsia="Times New Roman" w:hAnsi="Times New Roman" w:cs="Times New Roman"/>
          <w:sz w:val="24"/>
          <w:szCs w:val="24"/>
          <w:shd w:val="clear" w:color="auto" w:fill="FFFFFF"/>
          <w:lang w:eastAsia="tr-TR"/>
        </w:rPr>
        <w:t xml:space="preserve">teknolojilerinin günlük yaşantıda kullanımına yönelik </w:t>
      </w:r>
      <w:r w:rsidR="00AF4CEF" w:rsidRPr="005D0EE1">
        <w:rPr>
          <w:rFonts w:ascii="Times New Roman" w:eastAsia="Times New Roman" w:hAnsi="Times New Roman" w:cs="Times New Roman"/>
          <w:sz w:val="24"/>
          <w:szCs w:val="24"/>
          <w:shd w:val="clear" w:color="auto" w:fill="FFFFFF"/>
          <w:lang w:eastAsia="tr-TR"/>
        </w:rPr>
        <w:t xml:space="preserve">herhangi bir fikirlerinin olmadığını söylemişlerdir. </w:t>
      </w:r>
      <w:r w:rsidR="00F25B57" w:rsidRPr="005D0EE1">
        <w:rPr>
          <w:rFonts w:ascii="Times New Roman" w:eastAsia="Times New Roman" w:hAnsi="Times New Roman" w:cs="Times New Roman"/>
          <w:sz w:val="24"/>
          <w:szCs w:val="24"/>
          <w:shd w:val="clear" w:color="auto" w:fill="FFFFFF"/>
          <w:lang w:eastAsia="tr-TR"/>
        </w:rPr>
        <w:t xml:space="preserve">Fikir beyan etmeyen katılımcılardan biri gerçekleştirilen uygulamadan sonra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00F25B57" w:rsidRPr="005D0EE1">
        <w:rPr>
          <w:rFonts w:ascii="Times New Roman" w:eastAsia="Times New Roman" w:hAnsi="Times New Roman" w:cs="Times New Roman"/>
          <w:sz w:val="24"/>
          <w:szCs w:val="24"/>
          <w:shd w:val="clear" w:color="auto" w:fill="FFFFFF"/>
          <w:lang w:eastAsia="tr-TR"/>
        </w:rPr>
        <w:t xml:space="preserve">teknolojilerinin mimari ve eğitim </w:t>
      </w:r>
      <w:r w:rsidR="00F25B57" w:rsidRPr="005D0EE1">
        <w:rPr>
          <w:rFonts w:ascii="Times New Roman" w:eastAsia="Times New Roman" w:hAnsi="Times New Roman" w:cs="Times New Roman"/>
          <w:sz w:val="24"/>
          <w:szCs w:val="24"/>
          <w:shd w:val="clear" w:color="auto" w:fill="FFFFFF"/>
          <w:lang w:eastAsia="tr-TR"/>
        </w:rPr>
        <w:lastRenderedPageBreak/>
        <w:t xml:space="preserve">alanında kullanılabileceğini söylemiştir.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teknolojisinin günlük hayattaki kullanım alanlarına yönelik</w:t>
      </w:r>
      <w:r w:rsidR="005D3C47" w:rsidRPr="005D0EE1">
        <w:rPr>
          <w:rFonts w:ascii="Times New Roman" w:eastAsia="Times New Roman" w:hAnsi="Times New Roman" w:cs="Times New Roman"/>
          <w:sz w:val="24"/>
          <w:szCs w:val="24"/>
          <w:shd w:val="clear" w:color="auto" w:fill="FFFFFF"/>
          <w:lang w:eastAsia="tr-TR"/>
        </w:rPr>
        <w:t xml:space="preserve"> katılımcı görüşleri Tablo </w:t>
      </w:r>
      <w:r w:rsidRPr="005D0EE1">
        <w:rPr>
          <w:rFonts w:ascii="Times New Roman" w:eastAsia="Times New Roman" w:hAnsi="Times New Roman" w:cs="Times New Roman"/>
          <w:sz w:val="24"/>
          <w:szCs w:val="24"/>
          <w:shd w:val="clear" w:color="auto" w:fill="FFFFFF"/>
          <w:lang w:eastAsia="tr-TR"/>
        </w:rPr>
        <w:t>2</w:t>
      </w:r>
      <w:r w:rsidR="005D3C47" w:rsidRPr="005D0EE1">
        <w:rPr>
          <w:rFonts w:ascii="Times New Roman" w:eastAsia="Times New Roman" w:hAnsi="Times New Roman" w:cs="Times New Roman"/>
          <w:sz w:val="24"/>
          <w:szCs w:val="24"/>
          <w:shd w:val="clear" w:color="auto" w:fill="FFFFFF"/>
          <w:lang w:eastAsia="tr-TR"/>
        </w:rPr>
        <w:t>’</w:t>
      </w:r>
      <w:r w:rsidRPr="005D0EE1">
        <w:rPr>
          <w:rFonts w:ascii="Times New Roman" w:eastAsia="Times New Roman" w:hAnsi="Times New Roman" w:cs="Times New Roman"/>
          <w:sz w:val="24"/>
          <w:szCs w:val="24"/>
          <w:shd w:val="clear" w:color="auto" w:fill="FFFFFF"/>
          <w:lang w:eastAsia="tr-TR"/>
        </w:rPr>
        <w:t>d</w:t>
      </w:r>
      <w:r w:rsidR="005D3C47" w:rsidRPr="005D0EE1">
        <w:rPr>
          <w:rFonts w:ascii="Times New Roman" w:eastAsia="Times New Roman" w:hAnsi="Times New Roman" w:cs="Times New Roman"/>
          <w:sz w:val="24"/>
          <w:szCs w:val="24"/>
          <w:shd w:val="clear" w:color="auto" w:fill="FFFFFF"/>
          <w:lang w:eastAsia="tr-TR"/>
        </w:rPr>
        <w:t>e özetlenmiştir.</w:t>
      </w:r>
    </w:p>
    <w:p w14:paraId="12C80DA5" w14:textId="7E1D84CF" w:rsidR="002775FA" w:rsidRPr="00073E47" w:rsidRDefault="007837A9" w:rsidP="00073E47">
      <w:pPr>
        <w:rPr>
          <w:rFonts w:ascii="Times New Roman" w:hAnsi="Times New Roman" w:cs="Times New Roman"/>
          <w:i/>
          <w:sz w:val="24"/>
          <w:szCs w:val="24"/>
        </w:rPr>
      </w:pPr>
      <w:r w:rsidRPr="00073E47">
        <w:rPr>
          <w:rFonts w:ascii="Times New Roman" w:hAnsi="Times New Roman" w:cs="Times New Roman"/>
          <w:sz w:val="24"/>
          <w:szCs w:val="24"/>
        </w:rPr>
        <w:t xml:space="preserve">Tablo </w:t>
      </w:r>
      <w:r w:rsidR="0083179E" w:rsidRPr="00073E47">
        <w:rPr>
          <w:rFonts w:ascii="Times New Roman" w:hAnsi="Times New Roman" w:cs="Times New Roman"/>
          <w:sz w:val="24"/>
          <w:szCs w:val="24"/>
        </w:rPr>
        <w:fldChar w:fldCharType="begin"/>
      </w:r>
      <w:r w:rsidR="0083179E" w:rsidRPr="00073E47">
        <w:rPr>
          <w:rFonts w:ascii="Times New Roman" w:hAnsi="Times New Roman" w:cs="Times New Roman"/>
          <w:sz w:val="24"/>
          <w:szCs w:val="24"/>
        </w:rPr>
        <w:instrText xml:space="preserve"> SEQ Tablo \* ARABIC </w:instrText>
      </w:r>
      <w:r w:rsidR="0083179E" w:rsidRPr="00073E47">
        <w:rPr>
          <w:rFonts w:ascii="Times New Roman" w:hAnsi="Times New Roman" w:cs="Times New Roman"/>
          <w:sz w:val="24"/>
          <w:szCs w:val="24"/>
        </w:rPr>
        <w:fldChar w:fldCharType="separate"/>
      </w:r>
      <w:r w:rsidRPr="00073E47">
        <w:rPr>
          <w:rFonts w:ascii="Times New Roman" w:hAnsi="Times New Roman" w:cs="Times New Roman"/>
          <w:sz w:val="24"/>
          <w:szCs w:val="24"/>
        </w:rPr>
        <w:t>2</w:t>
      </w:r>
      <w:r w:rsidR="0083179E" w:rsidRPr="00073E47">
        <w:rPr>
          <w:rFonts w:ascii="Times New Roman" w:hAnsi="Times New Roman" w:cs="Times New Roman"/>
          <w:sz w:val="24"/>
          <w:szCs w:val="24"/>
        </w:rPr>
        <w:fldChar w:fldCharType="end"/>
      </w:r>
      <w:r w:rsidRPr="00073E47">
        <w:rPr>
          <w:rFonts w:ascii="Times New Roman" w:hAnsi="Times New Roman" w:cs="Times New Roman"/>
          <w:sz w:val="24"/>
          <w:szCs w:val="24"/>
        </w:rPr>
        <w:t xml:space="preserve"> </w:t>
      </w:r>
    </w:p>
    <w:p w14:paraId="5473A410" w14:textId="78AA2C28" w:rsidR="007837A9" w:rsidRPr="00073E47" w:rsidRDefault="00E46040" w:rsidP="00073E47">
      <w:pPr>
        <w:rPr>
          <w:rFonts w:ascii="Times New Roman" w:hAnsi="Times New Roman" w:cs="Times New Roman"/>
          <w:i/>
          <w:sz w:val="24"/>
          <w:szCs w:val="24"/>
        </w:rPr>
      </w:pPr>
      <w:r>
        <w:rPr>
          <w:rFonts w:ascii="Times New Roman" w:hAnsi="Times New Roman" w:cs="Times New Roman"/>
          <w:sz w:val="24"/>
          <w:szCs w:val="24"/>
        </w:rPr>
        <w:t>SG</w:t>
      </w:r>
      <w:r w:rsidRPr="00073E47">
        <w:rPr>
          <w:rFonts w:ascii="Times New Roman" w:hAnsi="Times New Roman" w:cs="Times New Roman"/>
          <w:sz w:val="24"/>
          <w:szCs w:val="24"/>
        </w:rPr>
        <w:t xml:space="preserve"> </w:t>
      </w:r>
      <w:r w:rsidR="007837A9" w:rsidRPr="00073E47">
        <w:rPr>
          <w:rFonts w:ascii="Times New Roman" w:hAnsi="Times New Roman" w:cs="Times New Roman"/>
          <w:sz w:val="24"/>
          <w:szCs w:val="24"/>
        </w:rPr>
        <w:t>teknolojilerinin kullanım alanlarına yönelik kullanıcı görüşleri</w:t>
      </w:r>
    </w:p>
    <w:tbl>
      <w:tblPr>
        <w:tblStyle w:val="TabloKlavuzu"/>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373"/>
        <w:gridCol w:w="567"/>
      </w:tblGrid>
      <w:tr w:rsidR="005D3C47" w:rsidRPr="00051B42" w14:paraId="4E98BDE2" w14:textId="77777777" w:rsidTr="00051B42">
        <w:tc>
          <w:tcPr>
            <w:tcW w:w="2127" w:type="dxa"/>
            <w:tcBorders>
              <w:top w:val="single" w:sz="4" w:space="0" w:color="auto"/>
              <w:bottom w:val="single" w:sz="4" w:space="0" w:color="auto"/>
            </w:tcBorders>
          </w:tcPr>
          <w:p w14:paraId="1ED58948" w14:textId="77777777" w:rsidR="005D3C47" w:rsidRPr="00051B42" w:rsidRDefault="005D3C47" w:rsidP="003F4D46">
            <w:pPr>
              <w:jc w:val="both"/>
              <w:rPr>
                <w:rFonts w:ascii="Times New Roman" w:hAnsi="Times New Roman" w:cs="Times New Roman"/>
              </w:rPr>
            </w:pPr>
            <w:r w:rsidRPr="00051B42">
              <w:rPr>
                <w:rFonts w:ascii="Times New Roman" w:hAnsi="Times New Roman" w:cs="Times New Roman"/>
              </w:rPr>
              <w:t>Görüşler</w:t>
            </w:r>
          </w:p>
        </w:tc>
        <w:tc>
          <w:tcPr>
            <w:tcW w:w="6373" w:type="dxa"/>
            <w:tcBorders>
              <w:top w:val="single" w:sz="4" w:space="0" w:color="auto"/>
              <w:bottom w:val="single" w:sz="4" w:space="0" w:color="auto"/>
            </w:tcBorders>
          </w:tcPr>
          <w:p w14:paraId="01004422" w14:textId="77777777" w:rsidR="005D3C47" w:rsidRPr="00051B42" w:rsidRDefault="005D3C47" w:rsidP="003F4D46">
            <w:pPr>
              <w:jc w:val="both"/>
              <w:rPr>
                <w:rFonts w:ascii="Times New Roman" w:hAnsi="Times New Roman" w:cs="Times New Roman"/>
              </w:rPr>
            </w:pPr>
            <w:r w:rsidRPr="00051B42">
              <w:rPr>
                <w:rFonts w:ascii="Times New Roman" w:hAnsi="Times New Roman" w:cs="Times New Roman"/>
              </w:rPr>
              <w:t>Katılımcılar</w:t>
            </w:r>
          </w:p>
        </w:tc>
        <w:tc>
          <w:tcPr>
            <w:tcW w:w="567" w:type="dxa"/>
            <w:tcBorders>
              <w:top w:val="single" w:sz="4" w:space="0" w:color="auto"/>
              <w:bottom w:val="single" w:sz="4" w:space="0" w:color="auto"/>
            </w:tcBorders>
          </w:tcPr>
          <w:p w14:paraId="02428FF1" w14:textId="77777777" w:rsidR="005D3C47" w:rsidRPr="00051B42" w:rsidRDefault="005D3C47" w:rsidP="003F4D46">
            <w:pPr>
              <w:jc w:val="both"/>
              <w:rPr>
                <w:rFonts w:ascii="Times New Roman" w:hAnsi="Times New Roman" w:cs="Times New Roman"/>
                <w:i/>
              </w:rPr>
            </w:pPr>
            <w:proofErr w:type="gramStart"/>
            <w:r w:rsidRPr="00051B42">
              <w:rPr>
                <w:rFonts w:ascii="Times New Roman" w:hAnsi="Times New Roman" w:cs="Times New Roman"/>
                <w:i/>
              </w:rPr>
              <w:t>f</w:t>
            </w:r>
            <w:proofErr w:type="gramEnd"/>
          </w:p>
        </w:tc>
      </w:tr>
      <w:tr w:rsidR="005D3C47" w:rsidRPr="00051B42" w14:paraId="01BA7CCC" w14:textId="77777777" w:rsidTr="00051B42">
        <w:tc>
          <w:tcPr>
            <w:tcW w:w="2127" w:type="dxa"/>
            <w:tcBorders>
              <w:top w:val="single" w:sz="4" w:space="0" w:color="auto"/>
            </w:tcBorders>
          </w:tcPr>
          <w:p w14:paraId="54B96851" w14:textId="77777777" w:rsidR="005D3C47" w:rsidRPr="00051B42" w:rsidRDefault="005D3C47" w:rsidP="003F4D46">
            <w:pPr>
              <w:jc w:val="both"/>
              <w:rPr>
                <w:rFonts w:ascii="Times New Roman" w:hAnsi="Times New Roman" w:cs="Times New Roman"/>
              </w:rPr>
            </w:pPr>
            <w:r w:rsidRPr="00051B42">
              <w:rPr>
                <w:rFonts w:ascii="Times New Roman" w:hAnsi="Times New Roman" w:cs="Times New Roman"/>
              </w:rPr>
              <w:t>Eğlence</w:t>
            </w:r>
          </w:p>
        </w:tc>
        <w:tc>
          <w:tcPr>
            <w:tcW w:w="6373" w:type="dxa"/>
            <w:tcBorders>
              <w:top w:val="single" w:sz="4" w:space="0" w:color="auto"/>
            </w:tcBorders>
          </w:tcPr>
          <w:p w14:paraId="67E3DB84" w14:textId="77777777" w:rsidR="005D3C47" w:rsidRPr="00051B42" w:rsidRDefault="005D3C47" w:rsidP="005D3C47">
            <w:pPr>
              <w:jc w:val="both"/>
              <w:rPr>
                <w:rFonts w:ascii="Times New Roman" w:hAnsi="Times New Roman" w:cs="Times New Roman"/>
              </w:rPr>
            </w:pPr>
            <w:r w:rsidRPr="00051B42">
              <w:rPr>
                <w:rFonts w:ascii="Times New Roman" w:hAnsi="Times New Roman" w:cs="Times New Roman"/>
              </w:rPr>
              <w:t>Ö3, Ö5, Ö6, Ö7, Ö9, Ö11, Ö12, Ö13, Ö14, Ö15, Ö16, Ö17, Ö18, Ö19, Ö21, Ö23, Ö24, Ö27, Ö28</w:t>
            </w:r>
          </w:p>
        </w:tc>
        <w:tc>
          <w:tcPr>
            <w:tcW w:w="567" w:type="dxa"/>
            <w:tcBorders>
              <w:top w:val="single" w:sz="4" w:space="0" w:color="auto"/>
            </w:tcBorders>
          </w:tcPr>
          <w:p w14:paraId="2B694CF7" w14:textId="77777777" w:rsidR="005D3C47" w:rsidRPr="00051B42" w:rsidRDefault="00050117" w:rsidP="003F4D46">
            <w:pPr>
              <w:jc w:val="both"/>
              <w:rPr>
                <w:rFonts w:ascii="Times New Roman" w:hAnsi="Times New Roman" w:cs="Times New Roman"/>
              </w:rPr>
            </w:pPr>
            <w:r w:rsidRPr="00051B42">
              <w:rPr>
                <w:rFonts w:ascii="Times New Roman" w:hAnsi="Times New Roman" w:cs="Times New Roman"/>
              </w:rPr>
              <w:t>19</w:t>
            </w:r>
          </w:p>
        </w:tc>
      </w:tr>
      <w:tr w:rsidR="005D3C47" w:rsidRPr="00051B42" w14:paraId="5C31F235" w14:textId="77777777" w:rsidTr="00051B42">
        <w:tc>
          <w:tcPr>
            <w:tcW w:w="2127" w:type="dxa"/>
          </w:tcPr>
          <w:p w14:paraId="6A524226" w14:textId="77777777" w:rsidR="005D3C47" w:rsidRPr="00051B42" w:rsidRDefault="005D3C47" w:rsidP="003F4D46">
            <w:pPr>
              <w:jc w:val="both"/>
              <w:rPr>
                <w:rFonts w:ascii="Times New Roman" w:hAnsi="Times New Roman" w:cs="Times New Roman"/>
              </w:rPr>
            </w:pPr>
            <w:r w:rsidRPr="00051B42">
              <w:rPr>
                <w:rFonts w:ascii="Times New Roman" w:hAnsi="Times New Roman" w:cs="Times New Roman"/>
              </w:rPr>
              <w:t>Eğitim</w:t>
            </w:r>
          </w:p>
        </w:tc>
        <w:tc>
          <w:tcPr>
            <w:tcW w:w="6373" w:type="dxa"/>
          </w:tcPr>
          <w:p w14:paraId="70C093CE" w14:textId="77777777" w:rsidR="005D3C47" w:rsidRPr="00051B42" w:rsidRDefault="005D3C47" w:rsidP="005D3C47">
            <w:pPr>
              <w:jc w:val="both"/>
              <w:rPr>
                <w:rFonts w:ascii="Times New Roman" w:hAnsi="Times New Roman" w:cs="Times New Roman"/>
              </w:rPr>
            </w:pPr>
            <w:r w:rsidRPr="00051B42">
              <w:rPr>
                <w:rFonts w:ascii="Times New Roman" w:hAnsi="Times New Roman" w:cs="Times New Roman"/>
              </w:rPr>
              <w:t>Ö1, Ö2, Ö4, Ö9, Ö10, Ö12, Ö13, Ö15, Ö16, Ö20, Ö23</w:t>
            </w:r>
          </w:p>
        </w:tc>
        <w:tc>
          <w:tcPr>
            <w:tcW w:w="567" w:type="dxa"/>
          </w:tcPr>
          <w:p w14:paraId="26F33B2D" w14:textId="77777777" w:rsidR="005D3C47" w:rsidRPr="00051B42" w:rsidRDefault="00050117" w:rsidP="003F4D46">
            <w:pPr>
              <w:jc w:val="both"/>
              <w:rPr>
                <w:rFonts w:ascii="Times New Roman" w:hAnsi="Times New Roman" w:cs="Times New Roman"/>
              </w:rPr>
            </w:pPr>
            <w:r w:rsidRPr="00051B42">
              <w:rPr>
                <w:rFonts w:ascii="Times New Roman" w:hAnsi="Times New Roman" w:cs="Times New Roman"/>
              </w:rPr>
              <w:t>11</w:t>
            </w:r>
          </w:p>
        </w:tc>
      </w:tr>
      <w:tr w:rsidR="005D3C47" w:rsidRPr="00051B42" w14:paraId="44250492" w14:textId="77777777" w:rsidTr="00051B42">
        <w:tc>
          <w:tcPr>
            <w:tcW w:w="2127" w:type="dxa"/>
          </w:tcPr>
          <w:p w14:paraId="0325B253" w14:textId="77777777" w:rsidR="005D3C47" w:rsidRPr="00051B42" w:rsidRDefault="005D3C47" w:rsidP="003F4D46">
            <w:pPr>
              <w:jc w:val="both"/>
              <w:rPr>
                <w:rFonts w:ascii="Times New Roman" w:hAnsi="Times New Roman" w:cs="Times New Roman"/>
              </w:rPr>
            </w:pPr>
            <w:r w:rsidRPr="00051B42">
              <w:rPr>
                <w:rFonts w:ascii="Times New Roman" w:hAnsi="Times New Roman" w:cs="Times New Roman"/>
              </w:rPr>
              <w:t>Mimari</w:t>
            </w:r>
          </w:p>
        </w:tc>
        <w:tc>
          <w:tcPr>
            <w:tcW w:w="6373" w:type="dxa"/>
          </w:tcPr>
          <w:p w14:paraId="5836D02D" w14:textId="77777777" w:rsidR="005D3C47" w:rsidRPr="00051B42" w:rsidRDefault="005D3C47" w:rsidP="00050117">
            <w:pPr>
              <w:jc w:val="both"/>
              <w:rPr>
                <w:rFonts w:ascii="Times New Roman" w:hAnsi="Times New Roman" w:cs="Times New Roman"/>
              </w:rPr>
            </w:pPr>
            <w:r w:rsidRPr="00051B42">
              <w:rPr>
                <w:rFonts w:ascii="Times New Roman" w:hAnsi="Times New Roman" w:cs="Times New Roman"/>
              </w:rPr>
              <w:t>Ö</w:t>
            </w:r>
            <w:r w:rsidR="00050117" w:rsidRPr="00051B42">
              <w:rPr>
                <w:rFonts w:ascii="Times New Roman" w:hAnsi="Times New Roman" w:cs="Times New Roman"/>
              </w:rPr>
              <w:t>1</w:t>
            </w:r>
            <w:r w:rsidRPr="00051B42">
              <w:rPr>
                <w:rFonts w:ascii="Times New Roman" w:hAnsi="Times New Roman" w:cs="Times New Roman"/>
              </w:rPr>
              <w:t>, Ö</w:t>
            </w:r>
            <w:r w:rsidR="00050117" w:rsidRPr="00051B42">
              <w:rPr>
                <w:rFonts w:ascii="Times New Roman" w:hAnsi="Times New Roman" w:cs="Times New Roman"/>
              </w:rPr>
              <w:t>2</w:t>
            </w:r>
            <w:r w:rsidRPr="00051B42">
              <w:rPr>
                <w:rFonts w:ascii="Times New Roman" w:hAnsi="Times New Roman" w:cs="Times New Roman"/>
              </w:rPr>
              <w:t>, Ö</w:t>
            </w:r>
            <w:r w:rsidR="00050117" w:rsidRPr="00051B42">
              <w:rPr>
                <w:rFonts w:ascii="Times New Roman" w:hAnsi="Times New Roman" w:cs="Times New Roman"/>
              </w:rPr>
              <w:t>7</w:t>
            </w:r>
            <w:r w:rsidRPr="00051B42">
              <w:rPr>
                <w:rFonts w:ascii="Times New Roman" w:hAnsi="Times New Roman" w:cs="Times New Roman"/>
              </w:rPr>
              <w:t>, Ö</w:t>
            </w:r>
            <w:r w:rsidR="00050117" w:rsidRPr="00051B42">
              <w:rPr>
                <w:rFonts w:ascii="Times New Roman" w:hAnsi="Times New Roman" w:cs="Times New Roman"/>
              </w:rPr>
              <w:t>1</w:t>
            </w:r>
            <w:r w:rsidRPr="00051B42">
              <w:rPr>
                <w:rFonts w:ascii="Times New Roman" w:hAnsi="Times New Roman" w:cs="Times New Roman"/>
              </w:rPr>
              <w:t>8</w:t>
            </w:r>
            <w:r w:rsidR="00050117" w:rsidRPr="00051B42">
              <w:rPr>
                <w:rFonts w:ascii="Times New Roman" w:hAnsi="Times New Roman" w:cs="Times New Roman"/>
              </w:rPr>
              <w:t>, Ö20, Ö25, Ö29</w:t>
            </w:r>
          </w:p>
        </w:tc>
        <w:tc>
          <w:tcPr>
            <w:tcW w:w="567" w:type="dxa"/>
          </w:tcPr>
          <w:p w14:paraId="49DD26C4" w14:textId="77777777" w:rsidR="005D3C47" w:rsidRPr="00051B42" w:rsidRDefault="00050117" w:rsidP="003F4D46">
            <w:pPr>
              <w:jc w:val="both"/>
              <w:rPr>
                <w:rFonts w:ascii="Times New Roman" w:hAnsi="Times New Roman" w:cs="Times New Roman"/>
              </w:rPr>
            </w:pPr>
            <w:r w:rsidRPr="00051B42">
              <w:rPr>
                <w:rFonts w:ascii="Times New Roman" w:hAnsi="Times New Roman" w:cs="Times New Roman"/>
              </w:rPr>
              <w:t>7</w:t>
            </w:r>
          </w:p>
        </w:tc>
      </w:tr>
      <w:tr w:rsidR="005D3C47" w:rsidRPr="00051B42" w14:paraId="3C88B894" w14:textId="77777777" w:rsidTr="00051B42">
        <w:tc>
          <w:tcPr>
            <w:tcW w:w="2127" w:type="dxa"/>
          </w:tcPr>
          <w:p w14:paraId="5B2D26EF" w14:textId="77777777" w:rsidR="005D3C47" w:rsidRPr="00051B42" w:rsidRDefault="005D3C47" w:rsidP="003F4D46">
            <w:pPr>
              <w:jc w:val="both"/>
              <w:rPr>
                <w:rFonts w:ascii="Times New Roman" w:hAnsi="Times New Roman" w:cs="Times New Roman"/>
              </w:rPr>
            </w:pPr>
            <w:r w:rsidRPr="00051B42">
              <w:rPr>
                <w:rFonts w:ascii="Times New Roman" w:hAnsi="Times New Roman" w:cs="Times New Roman"/>
              </w:rPr>
              <w:t>Meslek hayatında</w:t>
            </w:r>
          </w:p>
        </w:tc>
        <w:tc>
          <w:tcPr>
            <w:tcW w:w="6373" w:type="dxa"/>
          </w:tcPr>
          <w:p w14:paraId="6E3B8D1E" w14:textId="77777777" w:rsidR="005D3C47" w:rsidRPr="00051B42" w:rsidRDefault="005D3C47" w:rsidP="005D3C47">
            <w:pPr>
              <w:jc w:val="both"/>
              <w:rPr>
                <w:rFonts w:ascii="Times New Roman" w:hAnsi="Times New Roman" w:cs="Times New Roman"/>
              </w:rPr>
            </w:pPr>
            <w:r w:rsidRPr="00051B42">
              <w:rPr>
                <w:rFonts w:ascii="Times New Roman" w:hAnsi="Times New Roman" w:cs="Times New Roman"/>
              </w:rPr>
              <w:t>Ö7, Ö10, Ö13, Ö15, Ö17</w:t>
            </w:r>
          </w:p>
        </w:tc>
        <w:tc>
          <w:tcPr>
            <w:tcW w:w="567" w:type="dxa"/>
          </w:tcPr>
          <w:p w14:paraId="7DA1A01F" w14:textId="77777777" w:rsidR="005D3C47" w:rsidRPr="00051B42" w:rsidRDefault="00050117" w:rsidP="003F4D46">
            <w:pPr>
              <w:jc w:val="both"/>
              <w:rPr>
                <w:rFonts w:ascii="Times New Roman" w:hAnsi="Times New Roman" w:cs="Times New Roman"/>
              </w:rPr>
            </w:pPr>
            <w:r w:rsidRPr="00051B42">
              <w:rPr>
                <w:rFonts w:ascii="Times New Roman" w:hAnsi="Times New Roman" w:cs="Times New Roman"/>
              </w:rPr>
              <w:t>5</w:t>
            </w:r>
          </w:p>
        </w:tc>
      </w:tr>
      <w:tr w:rsidR="005D3C47" w:rsidRPr="00051B42" w14:paraId="350C0296" w14:textId="77777777" w:rsidTr="00051B42">
        <w:tc>
          <w:tcPr>
            <w:tcW w:w="2127" w:type="dxa"/>
          </w:tcPr>
          <w:p w14:paraId="641DCE38" w14:textId="77777777" w:rsidR="005D3C47" w:rsidRPr="00051B42" w:rsidRDefault="005D3C47" w:rsidP="003F4D46">
            <w:pPr>
              <w:jc w:val="both"/>
              <w:rPr>
                <w:rFonts w:ascii="Times New Roman" w:hAnsi="Times New Roman" w:cs="Times New Roman"/>
              </w:rPr>
            </w:pPr>
            <w:r w:rsidRPr="00051B42">
              <w:rPr>
                <w:rFonts w:ascii="Times New Roman" w:hAnsi="Times New Roman" w:cs="Times New Roman"/>
              </w:rPr>
              <w:t>Sağlık</w:t>
            </w:r>
          </w:p>
        </w:tc>
        <w:tc>
          <w:tcPr>
            <w:tcW w:w="6373" w:type="dxa"/>
          </w:tcPr>
          <w:p w14:paraId="667D2CFB" w14:textId="77777777" w:rsidR="005D3C47" w:rsidRPr="00051B42" w:rsidRDefault="005D3C47" w:rsidP="005D3C47">
            <w:pPr>
              <w:jc w:val="both"/>
              <w:rPr>
                <w:rFonts w:ascii="Times New Roman" w:hAnsi="Times New Roman" w:cs="Times New Roman"/>
              </w:rPr>
            </w:pPr>
            <w:r w:rsidRPr="00051B42">
              <w:rPr>
                <w:rFonts w:ascii="Times New Roman" w:hAnsi="Times New Roman" w:cs="Times New Roman"/>
              </w:rPr>
              <w:t>Ö7, Ö12, Ö16, Ö18</w:t>
            </w:r>
          </w:p>
        </w:tc>
        <w:tc>
          <w:tcPr>
            <w:tcW w:w="567" w:type="dxa"/>
          </w:tcPr>
          <w:p w14:paraId="6B3395F0" w14:textId="77777777" w:rsidR="005D3C47" w:rsidRPr="00051B42" w:rsidRDefault="00050117" w:rsidP="003F4D46">
            <w:pPr>
              <w:jc w:val="both"/>
              <w:rPr>
                <w:rFonts w:ascii="Times New Roman" w:hAnsi="Times New Roman" w:cs="Times New Roman"/>
              </w:rPr>
            </w:pPr>
            <w:r w:rsidRPr="00051B42">
              <w:rPr>
                <w:rFonts w:ascii="Times New Roman" w:hAnsi="Times New Roman" w:cs="Times New Roman"/>
              </w:rPr>
              <w:t>4</w:t>
            </w:r>
          </w:p>
        </w:tc>
      </w:tr>
      <w:tr w:rsidR="005D3C47" w:rsidRPr="00051B42" w14:paraId="62AFA3F5" w14:textId="77777777" w:rsidTr="00051B42">
        <w:tc>
          <w:tcPr>
            <w:tcW w:w="2127" w:type="dxa"/>
          </w:tcPr>
          <w:p w14:paraId="28CC0BA3" w14:textId="77777777" w:rsidR="005D3C47" w:rsidRPr="00051B42" w:rsidRDefault="005D3C47" w:rsidP="003F4D46">
            <w:pPr>
              <w:jc w:val="both"/>
              <w:rPr>
                <w:rFonts w:ascii="Times New Roman" w:hAnsi="Times New Roman" w:cs="Times New Roman"/>
              </w:rPr>
            </w:pPr>
            <w:r w:rsidRPr="00051B42">
              <w:rPr>
                <w:rFonts w:ascii="Times New Roman" w:hAnsi="Times New Roman" w:cs="Times New Roman"/>
              </w:rPr>
              <w:t>Gezi</w:t>
            </w:r>
          </w:p>
        </w:tc>
        <w:tc>
          <w:tcPr>
            <w:tcW w:w="6373" w:type="dxa"/>
          </w:tcPr>
          <w:p w14:paraId="36E72935" w14:textId="77777777" w:rsidR="005D3C47" w:rsidRPr="00051B42" w:rsidRDefault="005D3C47" w:rsidP="003F4D46">
            <w:pPr>
              <w:jc w:val="both"/>
              <w:rPr>
                <w:rFonts w:ascii="Times New Roman" w:hAnsi="Times New Roman" w:cs="Times New Roman"/>
              </w:rPr>
            </w:pPr>
            <w:r w:rsidRPr="00051B42">
              <w:rPr>
                <w:rFonts w:ascii="Times New Roman" w:hAnsi="Times New Roman" w:cs="Times New Roman"/>
              </w:rPr>
              <w:t>Ö8, Ö21, Ö27</w:t>
            </w:r>
          </w:p>
        </w:tc>
        <w:tc>
          <w:tcPr>
            <w:tcW w:w="567" w:type="dxa"/>
          </w:tcPr>
          <w:p w14:paraId="5D24AA8C" w14:textId="77777777" w:rsidR="005D3C47" w:rsidRPr="00051B42" w:rsidRDefault="00050117" w:rsidP="003F4D46">
            <w:pPr>
              <w:jc w:val="both"/>
              <w:rPr>
                <w:rFonts w:ascii="Times New Roman" w:hAnsi="Times New Roman" w:cs="Times New Roman"/>
              </w:rPr>
            </w:pPr>
            <w:r w:rsidRPr="00051B42">
              <w:rPr>
                <w:rFonts w:ascii="Times New Roman" w:hAnsi="Times New Roman" w:cs="Times New Roman"/>
              </w:rPr>
              <w:t>3</w:t>
            </w:r>
          </w:p>
        </w:tc>
      </w:tr>
      <w:tr w:rsidR="005D3C47" w:rsidRPr="00051B42" w14:paraId="64654425" w14:textId="77777777" w:rsidTr="00051B42">
        <w:tc>
          <w:tcPr>
            <w:tcW w:w="2127" w:type="dxa"/>
          </w:tcPr>
          <w:p w14:paraId="0731EBD0" w14:textId="77777777" w:rsidR="005D3C47" w:rsidRPr="00051B42" w:rsidRDefault="005D3C47" w:rsidP="003F4D46">
            <w:pPr>
              <w:jc w:val="both"/>
              <w:rPr>
                <w:rFonts w:ascii="Times New Roman" w:hAnsi="Times New Roman" w:cs="Times New Roman"/>
              </w:rPr>
            </w:pPr>
            <w:r w:rsidRPr="00051B42">
              <w:rPr>
                <w:rFonts w:ascii="Times New Roman" w:hAnsi="Times New Roman" w:cs="Times New Roman"/>
              </w:rPr>
              <w:t>İletişim</w:t>
            </w:r>
          </w:p>
        </w:tc>
        <w:tc>
          <w:tcPr>
            <w:tcW w:w="6373" w:type="dxa"/>
          </w:tcPr>
          <w:p w14:paraId="21303D11" w14:textId="77777777" w:rsidR="005D3C47" w:rsidRPr="00051B42" w:rsidRDefault="005D3C47" w:rsidP="003F4D46">
            <w:pPr>
              <w:jc w:val="both"/>
              <w:rPr>
                <w:rFonts w:ascii="Times New Roman" w:hAnsi="Times New Roman" w:cs="Times New Roman"/>
              </w:rPr>
            </w:pPr>
            <w:r w:rsidRPr="00051B42">
              <w:rPr>
                <w:rFonts w:ascii="Times New Roman" w:hAnsi="Times New Roman" w:cs="Times New Roman"/>
              </w:rPr>
              <w:t>Ö1, Ö21</w:t>
            </w:r>
          </w:p>
        </w:tc>
        <w:tc>
          <w:tcPr>
            <w:tcW w:w="567" w:type="dxa"/>
          </w:tcPr>
          <w:p w14:paraId="52A378FC" w14:textId="77777777" w:rsidR="005D3C47" w:rsidRPr="00051B42" w:rsidRDefault="00050117" w:rsidP="003F4D46">
            <w:pPr>
              <w:jc w:val="both"/>
              <w:rPr>
                <w:rFonts w:ascii="Times New Roman" w:hAnsi="Times New Roman" w:cs="Times New Roman"/>
              </w:rPr>
            </w:pPr>
            <w:r w:rsidRPr="00051B42">
              <w:rPr>
                <w:rFonts w:ascii="Times New Roman" w:hAnsi="Times New Roman" w:cs="Times New Roman"/>
              </w:rPr>
              <w:t>2</w:t>
            </w:r>
          </w:p>
        </w:tc>
      </w:tr>
      <w:tr w:rsidR="005D3C47" w:rsidRPr="00051B42" w14:paraId="0F157538" w14:textId="77777777" w:rsidTr="00051B42">
        <w:tc>
          <w:tcPr>
            <w:tcW w:w="2127" w:type="dxa"/>
          </w:tcPr>
          <w:p w14:paraId="1BF42F29" w14:textId="77777777" w:rsidR="005D3C47" w:rsidRPr="00051B42" w:rsidRDefault="005D3C47" w:rsidP="003F4D46">
            <w:pPr>
              <w:jc w:val="both"/>
              <w:rPr>
                <w:rFonts w:ascii="Times New Roman" w:hAnsi="Times New Roman" w:cs="Times New Roman"/>
              </w:rPr>
            </w:pPr>
            <w:r w:rsidRPr="00051B42">
              <w:rPr>
                <w:rFonts w:ascii="Times New Roman" w:hAnsi="Times New Roman" w:cs="Times New Roman"/>
              </w:rPr>
              <w:t>Hayatın her alanında</w:t>
            </w:r>
          </w:p>
        </w:tc>
        <w:tc>
          <w:tcPr>
            <w:tcW w:w="6373" w:type="dxa"/>
          </w:tcPr>
          <w:p w14:paraId="01C20B12" w14:textId="77777777" w:rsidR="005D3C47" w:rsidRPr="00051B42" w:rsidRDefault="005D3C47" w:rsidP="003F4D46">
            <w:pPr>
              <w:jc w:val="both"/>
              <w:rPr>
                <w:rFonts w:ascii="Times New Roman" w:hAnsi="Times New Roman" w:cs="Times New Roman"/>
              </w:rPr>
            </w:pPr>
            <w:r w:rsidRPr="00051B42">
              <w:rPr>
                <w:rFonts w:ascii="Times New Roman" w:hAnsi="Times New Roman" w:cs="Times New Roman"/>
              </w:rPr>
              <w:t>Ö25, Ö28, Ö29</w:t>
            </w:r>
          </w:p>
        </w:tc>
        <w:tc>
          <w:tcPr>
            <w:tcW w:w="567" w:type="dxa"/>
          </w:tcPr>
          <w:p w14:paraId="0C2F567B" w14:textId="77777777" w:rsidR="005D3C47" w:rsidRPr="00051B42" w:rsidRDefault="00050117" w:rsidP="003F4D46">
            <w:pPr>
              <w:jc w:val="both"/>
              <w:rPr>
                <w:rFonts w:ascii="Times New Roman" w:hAnsi="Times New Roman" w:cs="Times New Roman"/>
              </w:rPr>
            </w:pPr>
            <w:r w:rsidRPr="00051B42">
              <w:rPr>
                <w:rFonts w:ascii="Times New Roman" w:hAnsi="Times New Roman" w:cs="Times New Roman"/>
              </w:rPr>
              <w:t>3</w:t>
            </w:r>
          </w:p>
        </w:tc>
      </w:tr>
      <w:tr w:rsidR="005D3C47" w:rsidRPr="00051B42" w14:paraId="7486B761" w14:textId="77777777" w:rsidTr="00051B42">
        <w:tc>
          <w:tcPr>
            <w:tcW w:w="2127" w:type="dxa"/>
            <w:tcBorders>
              <w:bottom w:val="single" w:sz="4" w:space="0" w:color="auto"/>
            </w:tcBorders>
          </w:tcPr>
          <w:p w14:paraId="453EA938" w14:textId="77777777" w:rsidR="005D3C47" w:rsidRPr="00051B42" w:rsidRDefault="005D3C47" w:rsidP="003F4D46">
            <w:pPr>
              <w:jc w:val="both"/>
              <w:rPr>
                <w:rFonts w:ascii="Times New Roman" w:hAnsi="Times New Roman" w:cs="Times New Roman"/>
              </w:rPr>
            </w:pPr>
            <w:r w:rsidRPr="00051B42">
              <w:rPr>
                <w:rFonts w:ascii="Times New Roman" w:hAnsi="Times New Roman" w:cs="Times New Roman"/>
              </w:rPr>
              <w:t>Fikrim yok</w:t>
            </w:r>
          </w:p>
        </w:tc>
        <w:tc>
          <w:tcPr>
            <w:tcW w:w="6373" w:type="dxa"/>
            <w:tcBorders>
              <w:bottom w:val="single" w:sz="4" w:space="0" w:color="auto"/>
            </w:tcBorders>
          </w:tcPr>
          <w:p w14:paraId="0FEEA9AB" w14:textId="77777777" w:rsidR="005D3C47" w:rsidRPr="00051B42" w:rsidRDefault="005D3C47" w:rsidP="003F4D46">
            <w:pPr>
              <w:jc w:val="both"/>
              <w:rPr>
                <w:rFonts w:ascii="Times New Roman" w:hAnsi="Times New Roman" w:cs="Times New Roman"/>
              </w:rPr>
            </w:pPr>
            <w:r w:rsidRPr="00051B42">
              <w:rPr>
                <w:rFonts w:ascii="Times New Roman" w:hAnsi="Times New Roman" w:cs="Times New Roman"/>
              </w:rPr>
              <w:t>Ö20, Ö22</w:t>
            </w:r>
          </w:p>
        </w:tc>
        <w:tc>
          <w:tcPr>
            <w:tcW w:w="567" w:type="dxa"/>
            <w:tcBorders>
              <w:bottom w:val="single" w:sz="4" w:space="0" w:color="auto"/>
            </w:tcBorders>
          </w:tcPr>
          <w:p w14:paraId="51EFB885" w14:textId="77777777" w:rsidR="005D3C47" w:rsidRPr="00051B42" w:rsidRDefault="00050117" w:rsidP="003F4D46">
            <w:pPr>
              <w:jc w:val="both"/>
              <w:rPr>
                <w:rFonts w:ascii="Times New Roman" w:hAnsi="Times New Roman" w:cs="Times New Roman"/>
              </w:rPr>
            </w:pPr>
            <w:r w:rsidRPr="00051B42">
              <w:rPr>
                <w:rFonts w:ascii="Times New Roman" w:hAnsi="Times New Roman" w:cs="Times New Roman"/>
              </w:rPr>
              <w:t>2</w:t>
            </w:r>
          </w:p>
        </w:tc>
      </w:tr>
    </w:tbl>
    <w:p w14:paraId="6F36081C" w14:textId="7693F359" w:rsidR="005D3C47" w:rsidRPr="005D0EE1" w:rsidRDefault="00AF4CEF" w:rsidP="00215FCA">
      <w:pPr>
        <w:autoSpaceDE w:val="0"/>
        <w:autoSpaceDN w:val="0"/>
        <w:adjustRightInd w:val="0"/>
        <w:spacing w:before="240" w:after="120" w:line="360" w:lineRule="auto"/>
        <w:ind w:firstLine="709"/>
        <w:jc w:val="both"/>
        <w:rPr>
          <w:rFonts w:ascii="Times New Roman" w:eastAsia="Times New Roman" w:hAnsi="Times New Roman" w:cs="Times New Roman"/>
          <w:sz w:val="24"/>
          <w:szCs w:val="24"/>
          <w:shd w:val="clear" w:color="auto" w:fill="FFFFFF"/>
          <w:lang w:eastAsia="tr-TR"/>
        </w:rPr>
      </w:pPr>
      <w:r w:rsidRPr="005D0EE1">
        <w:rPr>
          <w:rFonts w:ascii="Times New Roman" w:eastAsia="Times New Roman" w:hAnsi="Times New Roman" w:cs="Times New Roman"/>
          <w:sz w:val="24"/>
          <w:szCs w:val="24"/>
          <w:shd w:val="clear" w:color="auto" w:fill="FFFFFF"/>
          <w:lang w:eastAsia="tr-TR"/>
        </w:rPr>
        <w:t xml:space="preserve">Tablo </w:t>
      </w:r>
      <w:r w:rsidR="00AE2495" w:rsidRPr="005D0EE1">
        <w:rPr>
          <w:rFonts w:ascii="Times New Roman" w:eastAsia="Times New Roman" w:hAnsi="Times New Roman" w:cs="Times New Roman"/>
          <w:sz w:val="24"/>
          <w:szCs w:val="24"/>
          <w:shd w:val="clear" w:color="auto" w:fill="FFFFFF"/>
          <w:lang w:eastAsia="tr-TR"/>
        </w:rPr>
        <w:t>2</w:t>
      </w:r>
      <w:r w:rsidRPr="005D0EE1">
        <w:rPr>
          <w:rFonts w:ascii="Times New Roman" w:eastAsia="Times New Roman" w:hAnsi="Times New Roman" w:cs="Times New Roman"/>
          <w:sz w:val="24"/>
          <w:szCs w:val="24"/>
          <w:shd w:val="clear" w:color="auto" w:fill="FFFFFF"/>
          <w:lang w:eastAsia="tr-TR"/>
        </w:rPr>
        <w:t>’</w:t>
      </w:r>
      <w:r w:rsidR="00AE2495" w:rsidRPr="005D0EE1">
        <w:rPr>
          <w:rFonts w:ascii="Times New Roman" w:eastAsia="Times New Roman" w:hAnsi="Times New Roman" w:cs="Times New Roman"/>
          <w:sz w:val="24"/>
          <w:szCs w:val="24"/>
          <w:shd w:val="clear" w:color="auto" w:fill="FFFFFF"/>
          <w:lang w:eastAsia="tr-TR"/>
        </w:rPr>
        <w:t>d</w:t>
      </w:r>
      <w:r w:rsidRPr="005D0EE1">
        <w:rPr>
          <w:rFonts w:ascii="Times New Roman" w:eastAsia="Times New Roman" w:hAnsi="Times New Roman" w:cs="Times New Roman"/>
          <w:sz w:val="24"/>
          <w:szCs w:val="24"/>
          <w:shd w:val="clear" w:color="auto" w:fill="FFFFFF"/>
          <w:lang w:eastAsia="tr-TR"/>
        </w:rPr>
        <w:t xml:space="preserve">e görüldüğü üzere katılımcılar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teknolojilerinin günlük hayatta genellikle eğlence amacıyla kullanılabileceğini düşün</w:t>
      </w:r>
      <w:r w:rsidR="00AE2495" w:rsidRPr="005D0EE1">
        <w:rPr>
          <w:rFonts w:ascii="Times New Roman" w:eastAsia="Times New Roman" w:hAnsi="Times New Roman" w:cs="Times New Roman"/>
          <w:sz w:val="24"/>
          <w:szCs w:val="24"/>
          <w:shd w:val="clear" w:color="auto" w:fill="FFFFFF"/>
          <w:lang w:eastAsia="tr-TR"/>
        </w:rPr>
        <w:t>mektedirler</w:t>
      </w:r>
      <w:r w:rsidRPr="005D0EE1">
        <w:rPr>
          <w:rFonts w:ascii="Times New Roman" w:eastAsia="Times New Roman" w:hAnsi="Times New Roman" w:cs="Times New Roman"/>
          <w:sz w:val="24"/>
          <w:szCs w:val="24"/>
          <w:shd w:val="clear" w:color="auto" w:fill="FFFFFF"/>
          <w:lang w:eastAsia="tr-TR"/>
        </w:rPr>
        <w:t>. Bunun yanı sıra eğitim alanında ve mimari alan</w:t>
      </w:r>
      <w:r w:rsidR="00AE2495" w:rsidRPr="005D0EE1">
        <w:rPr>
          <w:rFonts w:ascii="Times New Roman" w:eastAsia="Times New Roman" w:hAnsi="Times New Roman" w:cs="Times New Roman"/>
          <w:sz w:val="24"/>
          <w:szCs w:val="24"/>
          <w:shd w:val="clear" w:color="auto" w:fill="FFFFFF"/>
          <w:lang w:eastAsia="tr-TR"/>
        </w:rPr>
        <w:t>ın</w:t>
      </w:r>
      <w:r w:rsidRPr="005D0EE1">
        <w:rPr>
          <w:rFonts w:ascii="Times New Roman" w:eastAsia="Times New Roman" w:hAnsi="Times New Roman" w:cs="Times New Roman"/>
          <w:sz w:val="24"/>
          <w:szCs w:val="24"/>
          <w:shd w:val="clear" w:color="auto" w:fill="FFFFFF"/>
          <w:lang w:eastAsia="tr-TR"/>
        </w:rPr>
        <w:t xml:space="preserve">da da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 xml:space="preserve">teknolojilerinin kullanılabileceği belirtilen görüşler arasındadır. Ayrıca </w:t>
      </w:r>
      <w:r w:rsidR="00F25B57" w:rsidRPr="005D0EE1">
        <w:rPr>
          <w:rFonts w:ascii="Times New Roman" w:eastAsia="Times New Roman" w:hAnsi="Times New Roman" w:cs="Times New Roman"/>
          <w:sz w:val="24"/>
          <w:szCs w:val="24"/>
          <w:shd w:val="clear" w:color="auto" w:fill="FFFFFF"/>
          <w:lang w:eastAsia="tr-TR"/>
        </w:rPr>
        <w:t xml:space="preserve">katılımcılar </w:t>
      </w:r>
      <w:r w:rsidRPr="005D0EE1">
        <w:rPr>
          <w:rFonts w:ascii="Times New Roman" w:eastAsia="Times New Roman" w:hAnsi="Times New Roman" w:cs="Times New Roman"/>
          <w:sz w:val="24"/>
          <w:szCs w:val="24"/>
          <w:shd w:val="clear" w:color="auto" w:fill="FFFFFF"/>
          <w:lang w:eastAsia="tr-TR"/>
        </w:rPr>
        <w:t xml:space="preserve">ilerde meslek hayatlarında, sağlık sektöründe, gezi ve iletişim amacıyla da bu teknolojilerin kullanılabileceğini belirtmişlerdir. </w:t>
      </w:r>
      <w:r w:rsidR="007F459A" w:rsidRPr="005D0EE1">
        <w:rPr>
          <w:rFonts w:ascii="Times New Roman" w:eastAsia="Times New Roman" w:hAnsi="Times New Roman" w:cs="Times New Roman"/>
          <w:sz w:val="24"/>
          <w:szCs w:val="24"/>
          <w:shd w:val="clear" w:color="auto" w:fill="FFFFFF"/>
          <w:lang w:eastAsia="tr-TR"/>
        </w:rPr>
        <w:t>Bu durum ile ilgili örnek katılımcı görüşlerine aşağıda yer verilmiştir.</w:t>
      </w:r>
    </w:p>
    <w:p w14:paraId="06E20E64" w14:textId="77777777" w:rsidR="007F459A" w:rsidRPr="005D0EE1" w:rsidRDefault="005A61C7" w:rsidP="00BD7BEE">
      <w:pPr>
        <w:spacing w:after="120"/>
        <w:ind w:left="567" w:right="567"/>
        <w:jc w:val="both"/>
        <w:rPr>
          <w:rFonts w:ascii="Times New Roman" w:hAnsi="Times New Roman" w:cs="Times New Roman"/>
          <w:i/>
        </w:rPr>
      </w:pPr>
      <w:r w:rsidRPr="005D0EE1">
        <w:rPr>
          <w:rFonts w:ascii="Times New Roman" w:hAnsi="Times New Roman" w:cs="Times New Roman"/>
          <w:i/>
        </w:rPr>
        <w:t xml:space="preserve">Ö_4: Öğrenmemiz gereken bilgileri gerçekten yapıyormuş gibi öğrenmekte kullanılabilir. </w:t>
      </w:r>
    </w:p>
    <w:p w14:paraId="294EBB51" w14:textId="77777777" w:rsidR="005A61C7" w:rsidRPr="005D0EE1" w:rsidRDefault="005A61C7" w:rsidP="00BD7BEE">
      <w:pPr>
        <w:spacing w:after="120"/>
        <w:ind w:left="567" w:right="567"/>
        <w:jc w:val="both"/>
        <w:rPr>
          <w:rFonts w:ascii="Times New Roman" w:hAnsi="Times New Roman" w:cs="Times New Roman"/>
          <w:i/>
        </w:rPr>
      </w:pPr>
      <w:r w:rsidRPr="005D0EE1">
        <w:rPr>
          <w:rFonts w:ascii="Times New Roman" w:hAnsi="Times New Roman" w:cs="Times New Roman"/>
          <w:i/>
        </w:rPr>
        <w:t>Ö_9: Bence canımız sıkılınca eğlence amaçlı ya da hayal ettiğimiz ama yapamadığımız şeyleri gerçekleştirmek için kullanılabilir.</w:t>
      </w:r>
    </w:p>
    <w:p w14:paraId="4C74D39D" w14:textId="77777777" w:rsidR="005A61C7" w:rsidRPr="005D0EE1" w:rsidRDefault="005A61C7" w:rsidP="00BD7BEE">
      <w:pPr>
        <w:spacing w:after="120"/>
        <w:ind w:left="567" w:right="567"/>
        <w:jc w:val="both"/>
        <w:rPr>
          <w:rFonts w:ascii="Times New Roman" w:hAnsi="Times New Roman" w:cs="Times New Roman"/>
          <w:i/>
        </w:rPr>
      </w:pPr>
      <w:r w:rsidRPr="005D0EE1">
        <w:rPr>
          <w:rFonts w:ascii="Times New Roman" w:hAnsi="Times New Roman" w:cs="Times New Roman"/>
          <w:i/>
        </w:rPr>
        <w:t>Ö_19: Oyunlarda daha gerçekçilik yaratmak için. Video izlerken videonun içinde kendimizi hissetmek için.</w:t>
      </w:r>
    </w:p>
    <w:p w14:paraId="38E708ED" w14:textId="77777777" w:rsidR="001C2392" w:rsidRPr="005D0EE1" w:rsidRDefault="005A61C7" w:rsidP="00BD7BEE">
      <w:pPr>
        <w:spacing w:after="120"/>
        <w:ind w:left="567" w:right="567"/>
        <w:jc w:val="both"/>
        <w:rPr>
          <w:rFonts w:ascii="Times New Roman" w:hAnsi="Times New Roman" w:cs="Times New Roman"/>
          <w:i/>
        </w:rPr>
      </w:pPr>
      <w:r w:rsidRPr="005D0EE1">
        <w:rPr>
          <w:rFonts w:ascii="Times New Roman" w:hAnsi="Times New Roman" w:cs="Times New Roman"/>
          <w:i/>
        </w:rPr>
        <w:t xml:space="preserve">Ö_21: </w:t>
      </w:r>
      <w:r w:rsidR="001C2392" w:rsidRPr="005D0EE1">
        <w:rPr>
          <w:rFonts w:ascii="Times New Roman" w:hAnsi="Times New Roman" w:cs="Times New Roman"/>
          <w:i/>
        </w:rPr>
        <w:t xml:space="preserve">Başka birini özlediysek sanal gerçeklikle sanki onunla birlikteymiş gibi kullanabiliriz. Macera </w:t>
      </w:r>
      <w:r w:rsidR="0091626C" w:rsidRPr="005D0EE1">
        <w:rPr>
          <w:rFonts w:ascii="Times New Roman" w:hAnsi="Times New Roman" w:cs="Times New Roman"/>
          <w:i/>
        </w:rPr>
        <w:t>alanlarında</w:t>
      </w:r>
      <w:r w:rsidR="001C2392" w:rsidRPr="005D0EE1">
        <w:rPr>
          <w:rFonts w:ascii="Times New Roman" w:hAnsi="Times New Roman" w:cs="Times New Roman"/>
          <w:i/>
        </w:rPr>
        <w:t xml:space="preserve"> ya da bir yere gitmek istediysek ve gidemediysek kullanabiliriz…</w:t>
      </w:r>
    </w:p>
    <w:p w14:paraId="124E2C3D" w14:textId="77777777" w:rsidR="005A61C7" w:rsidRPr="005D0EE1" w:rsidRDefault="001C2392" w:rsidP="00BD7BEE">
      <w:pPr>
        <w:spacing w:after="120"/>
        <w:ind w:left="567" w:right="567"/>
        <w:jc w:val="both"/>
        <w:rPr>
          <w:rFonts w:ascii="Times New Roman" w:hAnsi="Times New Roman" w:cs="Times New Roman"/>
          <w:i/>
        </w:rPr>
      </w:pPr>
      <w:r w:rsidRPr="005D0EE1">
        <w:rPr>
          <w:rFonts w:ascii="Times New Roman" w:hAnsi="Times New Roman" w:cs="Times New Roman"/>
          <w:i/>
        </w:rPr>
        <w:t>Ö_28: İyi amaçlarda kullanılırsa bütün alanlarda kullanılabilir.</w:t>
      </w:r>
      <w:r w:rsidR="005A61C7" w:rsidRPr="005D0EE1">
        <w:rPr>
          <w:rFonts w:ascii="Times New Roman" w:hAnsi="Times New Roman" w:cs="Times New Roman"/>
          <w:i/>
        </w:rPr>
        <w:t xml:space="preserve"> </w:t>
      </w:r>
    </w:p>
    <w:p w14:paraId="5C03E637" w14:textId="24EB9EF6" w:rsidR="0006573D" w:rsidRPr="007676C6" w:rsidRDefault="00E24E29" w:rsidP="00E24E29">
      <w:pPr>
        <w:pStyle w:val="ListeParagraf"/>
        <w:numPr>
          <w:ilvl w:val="0"/>
          <w:numId w:val="5"/>
        </w:numPr>
        <w:jc w:val="both"/>
        <w:rPr>
          <w:rFonts w:ascii="Times New Roman" w:hAnsi="Times New Roman" w:cs="Times New Roman"/>
          <w:sz w:val="24"/>
          <w:szCs w:val="24"/>
        </w:rPr>
      </w:pPr>
      <w:r w:rsidRPr="007676C6">
        <w:rPr>
          <w:rFonts w:ascii="Times New Roman" w:hAnsi="Times New Roman" w:cs="Times New Roman"/>
          <w:b/>
          <w:sz w:val="24"/>
          <w:szCs w:val="24"/>
        </w:rPr>
        <w:t xml:space="preserve">Katılımcıların </w:t>
      </w:r>
      <w:proofErr w:type="spellStart"/>
      <w:r w:rsidRPr="007676C6">
        <w:rPr>
          <w:rFonts w:ascii="Times New Roman" w:hAnsi="Times New Roman" w:cs="Times New Roman"/>
          <w:b/>
          <w:sz w:val="24"/>
          <w:szCs w:val="24"/>
        </w:rPr>
        <w:t>öğretimsel</w:t>
      </w:r>
      <w:proofErr w:type="spellEnd"/>
      <w:r w:rsidRPr="007676C6">
        <w:rPr>
          <w:rFonts w:ascii="Times New Roman" w:hAnsi="Times New Roman" w:cs="Times New Roman"/>
          <w:b/>
          <w:sz w:val="24"/>
          <w:szCs w:val="24"/>
        </w:rPr>
        <w:t xml:space="preserve"> amaçlı olarak </w:t>
      </w:r>
      <w:r w:rsidR="00E46040">
        <w:rPr>
          <w:rFonts w:ascii="Times New Roman" w:hAnsi="Times New Roman" w:cs="Times New Roman"/>
          <w:b/>
          <w:sz w:val="24"/>
          <w:szCs w:val="24"/>
        </w:rPr>
        <w:t>SG</w:t>
      </w:r>
      <w:r w:rsidR="00E46040" w:rsidRPr="007676C6">
        <w:rPr>
          <w:rFonts w:ascii="Times New Roman" w:hAnsi="Times New Roman" w:cs="Times New Roman"/>
          <w:b/>
          <w:sz w:val="24"/>
          <w:szCs w:val="24"/>
        </w:rPr>
        <w:t xml:space="preserve"> </w:t>
      </w:r>
      <w:r w:rsidRPr="007676C6">
        <w:rPr>
          <w:rFonts w:ascii="Times New Roman" w:hAnsi="Times New Roman" w:cs="Times New Roman"/>
          <w:b/>
          <w:sz w:val="24"/>
          <w:szCs w:val="24"/>
        </w:rPr>
        <w:t>teknolojilerinin kullanılabileceği derslere yönelik görüşleri nelerdir?</w:t>
      </w:r>
    </w:p>
    <w:p w14:paraId="1CA3C5D1" w14:textId="00FC1F10" w:rsidR="00853178" w:rsidRPr="005D0EE1" w:rsidRDefault="00AE2495" w:rsidP="0096534B">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eastAsia="tr-TR"/>
        </w:rPr>
      </w:pPr>
      <w:r w:rsidRPr="005D0EE1">
        <w:rPr>
          <w:rFonts w:ascii="Times New Roman" w:eastAsia="Times New Roman" w:hAnsi="Times New Roman" w:cs="Times New Roman"/>
          <w:sz w:val="24"/>
          <w:szCs w:val="24"/>
          <w:shd w:val="clear" w:color="auto" w:fill="FFFFFF"/>
          <w:lang w:eastAsia="tr-TR"/>
        </w:rPr>
        <w:t xml:space="preserve">Çalışma kapsamında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00853178" w:rsidRPr="005D0EE1">
        <w:rPr>
          <w:rFonts w:ascii="Times New Roman" w:eastAsia="Times New Roman" w:hAnsi="Times New Roman" w:cs="Times New Roman"/>
          <w:sz w:val="24"/>
          <w:szCs w:val="24"/>
          <w:shd w:val="clear" w:color="auto" w:fill="FFFFFF"/>
          <w:lang w:eastAsia="tr-TR"/>
        </w:rPr>
        <w:t xml:space="preserve">teknolojilerin hangi derslerde kullanılabileceğine yönelik uygulama öncesinde ve sonrasında </w:t>
      </w:r>
      <w:r w:rsidRPr="005D0EE1">
        <w:rPr>
          <w:rFonts w:ascii="Times New Roman" w:eastAsia="Times New Roman" w:hAnsi="Times New Roman" w:cs="Times New Roman"/>
          <w:sz w:val="24"/>
          <w:szCs w:val="24"/>
          <w:shd w:val="clear" w:color="auto" w:fill="FFFFFF"/>
          <w:lang w:eastAsia="tr-TR"/>
        </w:rPr>
        <w:t xml:space="preserve">katılımcı </w:t>
      </w:r>
      <w:r w:rsidR="00853178" w:rsidRPr="005D0EE1">
        <w:rPr>
          <w:rFonts w:ascii="Times New Roman" w:eastAsia="Times New Roman" w:hAnsi="Times New Roman" w:cs="Times New Roman"/>
          <w:sz w:val="24"/>
          <w:szCs w:val="24"/>
          <w:shd w:val="clear" w:color="auto" w:fill="FFFFFF"/>
          <w:lang w:eastAsia="tr-TR"/>
        </w:rPr>
        <w:t xml:space="preserve">görüşleri alınmıştır. Bu bağlamda katılımcıların büyük çoğunluğu uygulama öncesinde sunmuş oldukları ders isimlerini uygulama sonrasında da benzer şekilde belirtmişlerdir. Ancak bazı katılımcılar uygulama sonrasında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00853178" w:rsidRPr="005D0EE1">
        <w:rPr>
          <w:rFonts w:ascii="Times New Roman" w:eastAsia="Times New Roman" w:hAnsi="Times New Roman" w:cs="Times New Roman"/>
          <w:sz w:val="24"/>
          <w:szCs w:val="24"/>
          <w:shd w:val="clear" w:color="auto" w:fill="FFFFFF"/>
          <w:lang w:eastAsia="tr-TR"/>
        </w:rPr>
        <w:t xml:space="preserve">teknolojilerinin bütün derslerde kullanılabilecek bir teknoloji olduğunu belirtmişlerdir. </w:t>
      </w:r>
      <w:r w:rsidRPr="005D0EE1">
        <w:rPr>
          <w:rFonts w:ascii="Times New Roman" w:eastAsia="Times New Roman" w:hAnsi="Times New Roman" w:cs="Times New Roman"/>
          <w:sz w:val="24"/>
          <w:szCs w:val="24"/>
          <w:shd w:val="clear" w:color="auto" w:fill="FFFFFF"/>
          <w:lang w:eastAsia="tr-TR"/>
        </w:rPr>
        <w:lastRenderedPageBreak/>
        <w:t xml:space="preserve">Katılımcılar tarafından ifade edilen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 xml:space="preserve">teknolojisi kullanılabilecek derslerin listesi Tablo 3’te yer almaktadır. </w:t>
      </w:r>
    </w:p>
    <w:p w14:paraId="549616F5" w14:textId="4D7CE1E0" w:rsidR="002775FA" w:rsidRDefault="007837A9" w:rsidP="00073E47">
      <w:pPr>
        <w:rPr>
          <w:rFonts w:ascii="Times New Roman" w:hAnsi="Times New Roman" w:cs="Times New Roman"/>
          <w:sz w:val="24"/>
          <w:szCs w:val="24"/>
        </w:rPr>
      </w:pPr>
      <w:r w:rsidRPr="00073E47">
        <w:rPr>
          <w:rFonts w:ascii="Times New Roman" w:hAnsi="Times New Roman" w:cs="Times New Roman"/>
          <w:sz w:val="24"/>
          <w:szCs w:val="24"/>
        </w:rPr>
        <w:t xml:space="preserve">Tablo </w:t>
      </w:r>
      <w:r w:rsidR="0083179E" w:rsidRPr="00073E47">
        <w:rPr>
          <w:rFonts w:ascii="Times New Roman" w:hAnsi="Times New Roman" w:cs="Times New Roman"/>
          <w:sz w:val="24"/>
          <w:szCs w:val="24"/>
        </w:rPr>
        <w:fldChar w:fldCharType="begin"/>
      </w:r>
      <w:r w:rsidR="0083179E" w:rsidRPr="00073E47">
        <w:rPr>
          <w:rFonts w:ascii="Times New Roman" w:hAnsi="Times New Roman" w:cs="Times New Roman"/>
          <w:sz w:val="24"/>
          <w:szCs w:val="24"/>
        </w:rPr>
        <w:instrText xml:space="preserve"> SEQ Tablo \* ARABIC </w:instrText>
      </w:r>
      <w:r w:rsidR="0083179E" w:rsidRPr="00073E47">
        <w:rPr>
          <w:rFonts w:ascii="Times New Roman" w:hAnsi="Times New Roman" w:cs="Times New Roman"/>
          <w:sz w:val="24"/>
          <w:szCs w:val="24"/>
        </w:rPr>
        <w:fldChar w:fldCharType="separate"/>
      </w:r>
      <w:r w:rsidRPr="00073E47">
        <w:rPr>
          <w:rFonts w:ascii="Times New Roman" w:hAnsi="Times New Roman" w:cs="Times New Roman"/>
          <w:sz w:val="24"/>
          <w:szCs w:val="24"/>
        </w:rPr>
        <w:t>3</w:t>
      </w:r>
      <w:r w:rsidR="0083179E" w:rsidRPr="00073E47">
        <w:rPr>
          <w:rFonts w:ascii="Times New Roman" w:hAnsi="Times New Roman" w:cs="Times New Roman"/>
          <w:sz w:val="24"/>
          <w:szCs w:val="24"/>
        </w:rPr>
        <w:fldChar w:fldCharType="end"/>
      </w:r>
      <w:r w:rsidRPr="00073E47">
        <w:rPr>
          <w:rFonts w:ascii="Times New Roman" w:hAnsi="Times New Roman" w:cs="Times New Roman"/>
          <w:sz w:val="24"/>
          <w:szCs w:val="24"/>
        </w:rPr>
        <w:t xml:space="preserve"> </w:t>
      </w:r>
    </w:p>
    <w:p w14:paraId="713BEB59" w14:textId="634066B4" w:rsidR="007837A9" w:rsidRPr="00073E47" w:rsidRDefault="00E46040" w:rsidP="00073E47">
      <w:pPr>
        <w:rPr>
          <w:rFonts w:ascii="Times New Roman" w:hAnsi="Times New Roman" w:cs="Times New Roman"/>
          <w:i/>
          <w:sz w:val="24"/>
          <w:szCs w:val="24"/>
        </w:rPr>
      </w:pPr>
      <w:r>
        <w:rPr>
          <w:rFonts w:ascii="Times New Roman" w:hAnsi="Times New Roman" w:cs="Times New Roman"/>
          <w:sz w:val="24"/>
          <w:szCs w:val="24"/>
        </w:rPr>
        <w:t>SG</w:t>
      </w:r>
      <w:r w:rsidRPr="00073E47">
        <w:rPr>
          <w:rFonts w:ascii="Times New Roman" w:hAnsi="Times New Roman" w:cs="Times New Roman"/>
          <w:sz w:val="24"/>
          <w:szCs w:val="24"/>
        </w:rPr>
        <w:t xml:space="preserve"> </w:t>
      </w:r>
      <w:r w:rsidR="007837A9" w:rsidRPr="00073E47">
        <w:rPr>
          <w:rFonts w:ascii="Times New Roman" w:hAnsi="Times New Roman" w:cs="Times New Roman"/>
          <w:sz w:val="24"/>
          <w:szCs w:val="24"/>
        </w:rPr>
        <w:t>teknolojilerinin kullanılabileceği derslere yönelik kullanıcı görüşleri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1824"/>
        <w:gridCol w:w="5676"/>
        <w:gridCol w:w="561"/>
      </w:tblGrid>
      <w:tr w:rsidR="00853178" w:rsidRPr="00051B42" w14:paraId="3B2D67B4" w14:textId="77777777" w:rsidTr="00051B42">
        <w:tc>
          <w:tcPr>
            <w:tcW w:w="2835" w:type="dxa"/>
            <w:gridSpan w:val="2"/>
            <w:tcBorders>
              <w:top w:val="single" w:sz="4" w:space="0" w:color="auto"/>
              <w:bottom w:val="single" w:sz="4" w:space="0" w:color="auto"/>
            </w:tcBorders>
          </w:tcPr>
          <w:p w14:paraId="51E8A3BD" w14:textId="77777777" w:rsidR="00853178" w:rsidRPr="00051B42" w:rsidRDefault="00853178" w:rsidP="006B3A2F">
            <w:pPr>
              <w:jc w:val="both"/>
              <w:rPr>
                <w:rFonts w:ascii="Times New Roman" w:hAnsi="Times New Roman" w:cs="Times New Roman"/>
              </w:rPr>
            </w:pPr>
            <w:r w:rsidRPr="00051B42">
              <w:rPr>
                <w:rFonts w:ascii="Times New Roman" w:hAnsi="Times New Roman" w:cs="Times New Roman"/>
              </w:rPr>
              <w:t>Dersler</w:t>
            </w:r>
          </w:p>
        </w:tc>
        <w:tc>
          <w:tcPr>
            <w:tcW w:w="5676" w:type="dxa"/>
            <w:tcBorders>
              <w:top w:val="single" w:sz="4" w:space="0" w:color="auto"/>
              <w:bottom w:val="single" w:sz="4" w:space="0" w:color="auto"/>
            </w:tcBorders>
          </w:tcPr>
          <w:p w14:paraId="64DE6811" w14:textId="77777777" w:rsidR="00853178" w:rsidRPr="00051B42" w:rsidRDefault="00853178" w:rsidP="006B3A2F">
            <w:pPr>
              <w:jc w:val="both"/>
              <w:rPr>
                <w:rFonts w:ascii="Times New Roman" w:hAnsi="Times New Roman" w:cs="Times New Roman"/>
              </w:rPr>
            </w:pPr>
            <w:r w:rsidRPr="00051B42">
              <w:rPr>
                <w:rFonts w:ascii="Times New Roman" w:hAnsi="Times New Roman" w:cs="Times New Roman"/>
              </w:rPr>
              <w:t>Katılımcılar</w:t>
            </w:r>
          </w:p>
        </w:tc>
        <w:tc>
          <w:tcPr>
            <w:tcW w:w="561" w:type="dxa"/>
            <w:tcBorders>
              <w:top w:val="single" w:sz="4" w:space="0" w:color="auto"/>
              <w:bottom w:val="single" w:sz="4" w:space="0" w:color="auto"/>
            </w:tcBorders>
          </w:tcPr>
          <w:p w14:paraId="434B4F48" w14:textId="77777777" w:rsidR="00853178" w:rsidRPr="00051B42" w:rsidRDefault="00853178" w:rsidP="006B3A2F">
            <w:pPr>
              <w:jc w:val="both"/>
              <w:rPr>
                <w:rFonts w:ascii="Times New Roman" w:hAnsi="Times New Roman" w:cs="Times New Roman"/>
                <w:i/>
              </w:rPr>
            </w:pPr>
            <w:proofErr w:type="gramStart"/>
            <w:r w:rsidRPr="00051B42">
              <w:rPr>
                <w:rFonts w:ascii="Times New Roman" w:hAnsi="Times New Roman" w:cs="Times New Roman"/>
                <w:i/>
              </w:rPr>
              <w:t>f</w:t>
            </w:r>
            <w:proofErr w:type="gramEnd"/>
          </w:p>
        </w:tc>
      </w:tr>
      <w:tr w:rsidR="00853178" w:rsidRPr="00051B42" w14:paraId="639F0B5D" w14:textId="77777777" w:rsidTr="00051B42">
        <w:tc>
          <w:tcPr>
            <w:tcW w:w="1011" w:type="dxa"/>
            <w:tcBorders>
              <w:top w:val="single" w:sz="4" w:space="0" w:color="auto"/>
              <w:bottom w:val="single" w:sz="4" w:space="0" w:color="auto"/>
            </w:tcBorders>
          </w:tcPr>
          <w:p w14:paraId="57F04978" w14:textId="77777777" w:rsidR="00853178" w:rsidRPr="00051B42" w:rsidRDefault="00853178" w:rsidP="006B3A2F">
            <w:pPr>
              <w:jc w:val="both"/>
              <w:rPr>
                <w:rFonts w:ascii="Times New Roman" w:hAnsi="Times New Roman" w:cs="Times New Roman"/>
              </w:rPr>
            </w:pPr>
          </w:p>
        </w:tc>
        <w:tc>
          <w:tcPr>
            <w:tcW w:w="1824" w:type="dxa"/>
            <w:tcBorders>
              <w:top w:val="single" w:sz="4" w:space="0" w:color="auto"/>
              <w:bottom w:val="single" w:sz="4" w:space="0" w:color="auto"/>
            </w:tcBorders>
          </w:tcPr>
          <w:p w14:paraId="383F5BB5" w14:textId="77777777" w:rsidR="00853178" w:rsidRPr="00051B42" w:rsidRDefault="00853178" w:rsidP="006B3A2F">
            <w:pPr>
              <w:jc w:val="both"/>
              <w:rPr>
                <w:rFonts w:ascii="Times New Roman" w:hAnsi="Times New Roman" w:cs="Times New Roman"/>
              </w:rPr>
            </w:pPr>
            <w:r w:rsidRPr="00051B42">
              <w:rPr>
                <w:rFonts w:ascii="Times New Roman" w:hAnsi="Times New Roman" w:cs="Times New Roman"/>
              </w:rPr>
              <w:t>Bilişim Teknolojileri</w:t>
            </w:r>
          </w:p>
        </w:tc>
        <w:tc>
          <w:tcPr>
            <w:tcW w:w="5676" w:type="dxa"/>
            <w:tcBorders>
              <w:top w:val="single" w:sz="4" w:space="0" w:color="auto"/>
              <w:bottom w:val="single" w:sz="4" w:space="0" w:color="auto"/>
            </w:tcBorders>
          </w:tcPr>
          <w:p w14:paraId="71AE03CB" w14:textId="77777777" w:rsidR="00853178" w:rsidRPr="00051B42" w:rsidRDefault="00853178" w:rsidP="006B3A2F">
            <w:pPr>
              <w:jc w:val="both"/>
              <w:rPr>
                <w:rFonts w:ascii="Times New Roman" w:hAnsi="Times New Roman" w:cs="Times New Roman"/>
              </w:rPr>
            </w:pPr>
            <w:r w:rsidRPr="00051B42">
              <w:rPr>
                <w:rFonts w:ascii="Times New Roman" w:hAnsi="Times New Roman" w:cs="Times New Roman"/>
              </w:rPr>
              <w:t>Ö3, Ö4, Ö5, Ö7, Ö11, Ö14, Ö15, Ö16, Ö17, Ö19, Ö20, Ö22, Ö24</w:t>
            </w:r>
          </w:p>
        </w:tc>
        <w:tc>
          <w:tcPr>
            <w:tcW w:w="561" w:type="dxa"/>
            <w:tcBorders>
              <w:top w:val="single" w:sz="4" w:space="0" w:color="auto"/>
              <w:bottom w:val="single" w:sz="4" w:space="0" w:color="auto"/>
            </w:tcBorders>
          </w:tcPr>
          <w:p w14:paraId="3BD4892B" w14:textId="77777777" w:rsidR="00853178" w:rsidRPr="00051B42" w:rsidRDefault="00853178" w:rsidP="006B3A2F">
            <w:pPr>
              <w:jc w:val="both"/>
              <w:rPr>
                <w:rFonts w:ascii="Times New Roman" w:hAnsi="Times New Roman" w:cs="Times New Roman"/>
              </w:rPr>
            </w:pPr>
            <w:r w:rsidRPr="00051B42">
              <w:rPr>
                <w:rFonts w:ascii="Times New Roman" w:hAnsi="Times New Roman" w:cs="Times New Roman"/>
              </w:rPr>
              <w:t>13</w:t>
            </w:r>
          </w:p>
        </w:tc>
      </w:tr>
      <w:tr w:rsidR="00853178" w:rsidRPr="00051B42" w14:paraId="52BF149C" w14:textId="77777777" w:rsidTr="00051B42">
        <w:tc>
          <w:tcPr>
            <w:tcW w:w="1011" w:type="dxa"/>
            <w:vMerge w:val="restart"/>
            <w:tcBorders>
              <w:top w:val="single" w:sz="4" w:space="0" w:color="auto"/>
            </w:tcBorders>
          </w:tcPr>
          <w:p w14:paraId="6783D955" w14:textId="77777777" w:rsidR="00853178" w:rsidRPr="00051B42" w:rsidRDefault="00853178" w:rsidP="006B3A2F">
            <w:pPr>
              <w:jc w:val="both"/>
              <w:rPr>
                <w:rFonts w:ascii="Times New Roman" w:hAnsi="Times New Roman" w:cs="Times New Roman"/>
              </w:rPr>
            </w:pPr>
            <w:r w:rsidRPr="00051B42">
              <w:rPr>
                <w:rFonts w:ascii="Times New Roman" w:hAnsi="Times New Roman" w:cs="Times New Roman"/>
              </w:rPr>
              <w:t>Fen Bilimleri</w:t>
            </w:r>
          </w:p>
        </w:tc>
        <w:tc>
          <w:tcPr>
            <w:tcW w:w="1824" w:type="dxa"/>
            <w:tcBorders>
              <w:top w:val="single" w:sz="4" w:space="0" w:color="auto"/>
            </w:tcBorders>
          </w:tcPr>
          <w:p w14:paraId="483576F5" w14:textId="77777777" w:rsidR="00853178" w:rsidRPr="00051B42" w:rsidRDefault="00853178" w:rsidP="006B3A2F">
            <w:pPr>
              <w:jc w:val="both"/>
              <w:rPr>
                <w:rFonts w:ascii="Times New Roman" w:hAnsi="Times New Roman" w:cs="Times New Roman"/>
              </w:rPr>
            </w:pPr>
            <w:r w:rsidRPr="00051B42">
              <w:rPr>
                <w:rFonts w:ascii="Times New Roman" w:hAnsi="Times New Roman" w:cs="Times New Roman"/>
              </w:rPr>
              <w:t>Biyoloji</w:t>
            </w:r>
          </w:p>
        </w:tc>
        <w:tc>
          <w:tcPr>
            <w:tcW w:w="5676" w:type="dxa"/>
            <w:tcBorders>
              <w:top w:val="single" w:sz="4" w:space="0" w:color="auto"/>
            </w:tcBorders>
          </w:tcPr>
          <w:p w14:paraId="4621701E" w14:textId="77777777" w:rsidR="00853178" w:rsidRPr="00051B42" w:rsidRDefault="00853178" w:rsidP="006B3A2F">
            <w:pPr>
              <w:jc w:val="both"/>
              <w:rPr>
                <w:rFonts w:ascii="Times New Roman" w:hAnsi="Times New Roman" w:cs="Times New Roman"/>
              </w:rPr>
            </w:pPr>
            <w:r w:rsidRPr="00051B42">
              <w:rPr>
                <w:rFonts w:ascii="Times New Roman" w:hAnsi="Times New Roman" w:cs="Times New Roman"/>
              </w:rPr>
              <w:t>Ö2, Ö8, Ö9, Ö10, Ö13, Ö15, Ö16, Ö21, Ö25, Ö26, Ö28, Ö29</w:t>
            </w:r>
          </w:p>
        </w:tc>
        <w:tc>
          <w:tcPr>
            <w:tcW w:w="561" w:type="dxa"/>
            <w:tcBorders>
              <w:top w:val="single" w:sz="4" w:space="0" w:color="auto"/>
            </w:tcBorders>
          </w:tcPr>
          <w:p w14:paraId="0BD703F2" w14:textId="77777777" w:rsidR="00853178" w:rsidRPr="00051B42" w:rsidRDefault="00853178" w:rsidP="006B3A2F">
            <w:pPr>
              <w:jc w:val="both"/>
              <w:rPr>
                <w:rFonts w:ascii="Times New Roman" w:hAnsi="Times New Roman" w:cs="Times New Roman"/>
              </w:rPr>
            </w:pPr>
            <w:r w:rsidRPr="00051B42">
              <w:rPr>
                <w:rFonts w:ascii="Times New Roman" w:hAnsi="Times New Roman" w:cs="Times New Roman"/>
              </w:rPr>
              <w:t>12</w:t>
            </w:r>
          </w:p>
        </w:tc>
      </w:tr>
      <w:tr w:rsidR="00853178" w:rsidRPr="00051B42" w14:paraId="6BED68D1" w14:textId="77777777" w:rsidTr="00051B42">
        <w:tc>
          <w:tcPr>
            <w:tcW w:w="1011" w:type="dxa"/>
            <w:vMerge/>
          </w:tcPr>
          <w:p w14:paraId="07867945" w14:textId="77777777" w:rsidR="00853178" w:rsidRPr="00051B42" w:rsidRDefault="00853178" w:rsidP="006B3A2F">
            <w:pPr>
              <w:jc w:val="both"/>
              <w:rPr>
                <w:rFonts w:ascii="Times New Roman" w:hAnsi="Times New Roman" w:cs="Times New Roman"/>
              </w:rPr>
            </w:pPr>
          </w:p>
        </w:tc>
        <w:tc>
          <w:tcPr>
            <w:tcW w:w="1824" w:type="dxa"/>
          </w:tcPr>
          <w:p w14:paraId="4CE70250" w14:textId="77777777" w:rsidR="00853178" w:rsidRPr="00051B42" w:rsidRDefault="00853178" w:rsidP="006B3A2F">
            <w:pPr>
              <w:jc w:val="both"/>
              <w:rPr>
                <w:rFonts w:ascii="Times New Roman" w:hAnsi="Times New Roman" w:cs="Times New Roman"/>
              </w:rPr>
            </w:pPr>
            <w:r w:rsidRPr="00051B42">
              <w:rPr>
                <w:rFonts w:ascii="Times New Roman" w:hAnsi="Times New Roman" w:cs="Times New Roman"/>
              </w:rPr>
              <w:t>Kimya</w:t>
            </w:r>
          </w:p>
        </w:tc>
        <w:tc>
          <w:tcPr>
            <w:tcW w:w="5676" w:type="dxa"/>
          </w:tcPr>
          <w:p w14:paraId="5550A462" w14:textId="77777777" w:rsidR="00853178" w:rsidRPr="00051B42" w:rsidRDefault="00853178" w:rsidP="006B3A2F">
            <w:pPr>
              <w:jc w:val="both"/>
              <w:rPr>
                <w:rFonts w:ascii="Times New Roman" w:hAnsi="Times New Roman" w:cs="Times New Roman"/>
              </w:rPr>
            </w:pPr>
            <w:r w:rsidRPr="00051B42">
              <w:rPr>
                <w:rFonts w:ascii="Times New Roman" w:hAnsi="Times New Roman" w:cs="Times New Roman"/>
              </w:rPr>
              <w:t>Ö1, Ö8, Ö16, Ö25, Ö28</w:t>
            </w:r>
          </w:p>
        </w:tc>
        <w:tc>
          <w:tcPr>
            <w:tcW w:w="561" w:type="dxa"/>
          </w:tcPr>
          <w:p w14:paraId="11BF1DF8" w14:textId="77777777" w:rsidR="00853178" w:rsidRPr="00051B42" w:rsidRDefault="00853178" w:rsidP="006B3A2F">
            <w:pPr>
              <w:jc w:val="both"/>
              <w:rPr>
                <w:rFonts w:ascii="Times New Roman" w:hAnsi="Times New Roman" w:cs="Times New Roman"/>
              </w:rPr>
            </w:pPr>
            <w:r w:rsidRPr="00051B42">
              <w:rPr>
                <w:rFonts w:ascii="Times New Roman" w:hAnsi="Times New Roman" w:cs="Times New Roman"/>
              </w:rPr>
              <w:t>5</w:t>
            </w:r>
          </w:p>
        </w:tc>
      </w:tr>
      <w:tr w:rsidR="00853178" w:rsidRPr="00051B42" w14:paraId="64AEF95C" w14:textId="77777777" w:rsidTr="00051B42">
        <w:tc>
          <w:tcPr>
            <w:tcW w:w="1011" w:type="dxa"/>
            <w:vMerge/>
            <w:tcBorders>
              <w:bottom w:val="single" w:sz="4" w:space="0" w:color="auto"/>
            </w:tcBorders>
          </w:tcPr>
          <w:p w14:paraId="0DDAFCD6" w14:textId="77777777" w:rsidR="00853178" w:rsidRPr="00051B42" w:rsidRDefault="00853178" w:rsidP="006B3A2F">
            <w:pPr>
              <w:jc w:val="both"/>
              <w:rPr>
                <w:rFonts w:ascii="Times New Roman" w:hAnsi="Times New Roman" w:cs="Times New Roman"/>
              </w:rPr>
            </w:pPr>
          </w:p>
        </w:tc>
        <w:tc>
          <w:tcPr>
            <w:tcW w:w="1824" w:type="dxa"/>
            <w:tcBorders>
              <w:bottom w:val="single" w:sz="4" w:space="0" w:color="auto"/>
            </w:tcBorders>
          </w:tcPr>
          <w:p w14:paraId="2522483A" w14:textId="77777777" w:rsidR="00853178" w:rsidRPr="00051B42" w:rsidRDefault="00853178" w:rsidP="006B3A2F">
            <w:pPr>
              <w:jc w:val="both"/>
              <w:rPr>
                <w:rFonts w:ascii="Times New Roman" w:hAnsi="Times New Roman" w:cs="Times New Roman"/>
              </w:rPr>
            </w:pPr>
            <w:r w:rsidRPr="00051B42">
              <w:rPr>
                <w:rFonts w:ascii="Times New Roman" w:hAnsi="Times New Roman" w:cs="Times New Roman"/>
              </w:rPr>
              <w:t>Fizik</w:t>
            </w:r>
          </w:p>
        </w:tc>
        <w:tc>
          <w:tcPr>
            <w:tcW w:w="5676" w:type="dxa"/>
            <w:tcBorders>
              <w:bottom w:val="single" w:sz="4" w:space="0" w:color="auto"/>
            </w:tcBorders>
          </w:tcPr>
          <w:p w14:paraId="2F39B289" w14:textId="77777777" w:rsidR="00853178" w:rsidRPr="00051B42" w:rsidRDefault="00853178" w:rsidP="006B3A2F">
            <w:pPr>
              <w:jc w:val="both"/>
              <w:rPr>
                <w:rFonts w:ascii="Times New Roman" w:hAnsi="Times New Roman" w:cs="Times New Roman"/>
              </w:rPr>
            </w:pPr>
            <w:r w:rsidRPr="00051B42">
              <w:rPr>
                <w:rFonts w:ascii="Times New Roman" w:hAnsi="Times New Roman" w:cs="Times New Roman"/>
              </w:rPr>
              <w:t>Ö8, Ö16, Ö25, Ö28</w:t>
            </w:r>
          </w:p>
        </w:tc>
        <w:tc>
          <w:tcPr>
            <w:tcW w:w="561" w:type="dxa"/>
            <w:tcBorders>
              <w:bottom w:val="single" w:sz="4" w:space="0" w:color="auto"/>
            </w:tcBorders>
          </w:tcPr>
          <w:p w14:paraId="538306F6" w14:textId="77777777" w:rsidR="00853178" w:rsidRPr="00051B42" w:rsidRDefault="00853178" w:rsidP="006B3A2F">
            <w:pPr>
              <w:jc w:val="both"/>
              <w:rPr>
                <w:rFonts w:ascii="Times New Roman" w:hAnsi="Times New Roman" w:cs="Times New Roman"/>
              </w:rPr>
            </w:pPr>
            <w:r w:rsidRPr="00051B42">
              <w:rPr>
                <w:rFonts w:ascii="Times New Roman" w:hAnsi="Times New Roman" w:cs="Times New Roman"/>
              </w:rPr>
              <w:t>4</w:t>
            </w:r>
          </w:p>
        </w:tc>
      </w:tr>
      <w:tr w:rsidR="00853178" w:rsidRPr="00051B42" w14:paraId="561640C6" w14:textId="77777777" w:rsidTr="00051B42">
        <w:tc>
          <w:tcPr>
            <w:tcW w:w="1011" w:type="dxa"/>
            <w:vMerge w:val="restart"/>
            <w:tcBorders>
              <w:top w:val="single" w:sz="4" w:space="0" w:color="auto"/>
            </w:tcBorders>
          </w:tcPr>
          <w:p w14:paraId="27A13124" w14:textId="77777777" w:rsidR="00853178" w:rsidRPr="00051B42" w:rsidRDefault="00853178" w:rsidP="006B3A2F">
            <w:pPr>
              <w:jc w:val="both"/>
              <w:rPr>
                <w:rFonts w:ascii="Times New Roman" w:hAnsi="Times New Roman" w:cs="Times New Roman"/>
              </w:rPr>
            </w:pPr>
            <w:r w:rsidRPr="00051B42">
              <w:rPr>
                <w:rFonts w:ascii="Times New Roman" w:hAnsi="Times New Roman" w:cs="Times New Roman"/>
              </w:rPr>
              <w:t>Sosyal Bilimler</w:t>
            </w:r>
          </w:p>
        </w:tc>
        <w:tc>
          <w:tcPr>
            <w:tcW w:w="1824" w:type="dxa"/>
            <w:tcBorders>
              <w:top w:val="single" w:sz="4" w:space="0" w:color="auto"/>
            </w:tcBorders>
          </w:tcPr>
          <w:p w14:paraId="6DE6E913" w14:textId="77777777" w:rsidR="00853178" w:rsidRPr="00051B42" w:rsidRDefault="00853178" w:rsidP="006B3A2F">
            <w:pPr>
              <w:jc w:val="both"/>
              <w:rPr>
                <w:rFonts w:ascii="Times New Roman" w:hAnsi="Times New Roman" w:cs="Times New Roman"/>
              </w:rPr>
            </w:pPr>
            <w:r w:rsidRPr="00051B42">
              <w:rPr>
                <w:rFonts w:ascii="Times New Roman" w:hAnsi="Times New Roman" w:cs="Times New Roman"/>
              </w:rPr>
              <w:t>Tarih</w:t>
            </w:r>
          </w:p>
        </w:tc>
        <w:tc>
          <w:tcPr>
            <w:tcW w:w="5676" w:type="dxa"/>
            <w:tcBorders>
              <w:top w:val="single" w:sz="4" w:space="0" w:color="auto"/>
            </w:tcBorders>
          </w:tcPr>
          <w:p w14:paraId="4E88642E" w14:textId="77777777" w:rsidR="00853178" w:rsidRPr="00051B42" w:rsidRDefault="007F459A" w:rsidP="006B3A2F">
            <w:pPr>
              <w:jc w:val="both"/>
              <w:rPr>
                <w:rFonts w:ascii="Times New Roman" w:hAnsi="Times New Roman" w:cs="Times New Roman"/>
              </w:rPr>
            </w:pPr>
            <w:r w:rsidRPr="00051B42">
              <w:rPr>
                <w:rFonts w:ascii="Times New Roman" w:hAnsi="Times New Roman" w:cs="Times New Roman"/>
              </w:rPr>
              <w:t>Ö1, Ö2, Ö8, Ö16, Ö21, Ö25, Ö29</w:t>
            </w:r>
          </w:p>
        </w:tc>
        <w:tc>
          <w:tcPr>
            <w:tcW w:w="561" w:type="dxa"/>
            <w:tcBorders>
              <w:top w:val="single" w:sz="4" w:space="0" w:color="auto"/>
            </w:tcBorders>
          </w:tcPr>
          <w:p w14:paraId="6178104D" w14:textId="77777777" w:rsidR="00853178" w:rsidRPr="00051B42" w:rsidRDefault="00853178" w:rsidP="006B3A2F">
            <w:pPr>
              <w:jc w:val="both"/>
              <w:rPr>
                <w:rFonts w:ascii="Times New Roman" w:hAnsi="Times New Roman" w:cs="Times New Roman"/>
              </w:rPr>
            </w:pPr>
            <w:r w:rsidRPr="00051B42">
              <w:rPr>
                <w:rFonts w:ascii="Times New Roman" w:hAnsi="Times New Roman" w:cs="Times New Roman"/>
              </w:rPr>
              <w:t>7</w:t>
            </w:r>
          </w:p>
        </w:tc>
      </w:tr>
      <w:tr w:rsidR="00853178" w:rsidRPr="00051B42" w14:paraId="5271E361" w14:textId="77777777" w:rsidTr="00051B42">
        <w:tc>
          <w:tcPr>
            <w:tcW w:w="1011" w:type="dxa"/>
            <w:vMerge/>
            <w:tcBorders>
              <w:bottom w:val="single" w:sz="4" w:space="0" w:color="auto"/>
            </w:tcBorders>
          </w:tcPr>
          <w:p w14:paraId="2EBFCDDD" w14:textId="77777777" w:rsidR="00853178" w:rsidRPr="00051B42" w:rsidRDefault="00853178" w:rsidP="006B3A2F">
            <w:pPr>
              <w:jc w:val="both"/>
              <w:rPr>
                <w:rFonts w:ascii="Times New Roman" w:hAnsi="Times New Roman" w:cs="Times New Roman"/>
              </w:rPr>
            </w:pPr>
          </w:p>
        </w:tc>
        <w:tc>
          <w:tcPr>
            <w:tcW w:w="1824" w:type="dxa"/>
            <w:tcBorders>
              <w:bottom w:val="single" w:sz="4" w:space="0" w:color="auto"/>
            </w:tcBorders>
          </w:tcPr>
          <w:p w14:paraId="0F495A46" w14:textId="77777777" w:rsidR="00853178" w:rsidRPr="00051B42" w:rsidRDefault="00853178" w:rsidP="006B3A2F">
            <w:pPr>
              <w:jc w:val="both"/>
              <w:rPr>
                <w:rFonts w:ascii="Times New Roman" w:hAnsi="Times New Roman" w:cs="Times New Roman"/>
              </w:rPr>
            </w:pPr>
            <w:r w:rsidRPr="00051B42">
              <w:rPr>
                <w:rFonts w:ascii="Times New Roman" w:hAnsi="Times New Roman" w:cs="Times New Roman"/>
              </w:rPr>
              <w:t>Coğrafya</w:t>
            </w:r>
          </w:p>
        </w:tc>
        <w:tc>
          <w:tcPr>
            <w:tcW w:w="5676" w:type="dxa"/>
            <w:tcBorders>
              <w:bottom w:val="single" w:sz="4" w:space="0" w:color="auto"/>
            </w:tcBorders>
          </w:tcPr>
          <w:p w14:paraId="0C18F1BF" w14:textId="77777777" w:rsidR="00853178" w:rsidRPr="00051B42" w:rsidRDefault="007F459A" w:rsidP="007F459A">
            <w:pPr>
              <w:jc w:val="both"/>
              <w:rPr>
                <w:rFonts w:ascii="Times New Roman" w:hAnsi="Times New Roman" w:cs="Times New Roman"/>
              </w:rPr>
            </w:pPr>
            <w:r w:rsidRPr="00051B42">
              <w:rPr>
                <w:rFonts w:ascii="Times New Roman" w:hAnsi="Times New Roman" w:cs="Times New Roman"/>
              </w:rPr>
              <w:t>Ö2, Ö8, Ö9, Ö16, Ö25, Ö27</w:t>
            </w:r>
          </w:p>
        </w:tc>
        <w:tc>
          <w:tcPr>
            <w:tcW w:w="561" w:type="dxa"/>
            <w:tcBorders>
              <w:bottom w:val="single" w:sz="4" w:space="0" w:color="auto"/>
            </w:tcBorders>
          </w:tcPr>
          <w:p w14:paraId="33FED659" w14:textId="77777777" w:rsidR="00853178" w:rsidRPr="00051B42" w:rsidRDefault="00853178" w:rsidP="006B3A2F">
            <w:pPr>
              <w:jc w:val="both"/>
              <w:rPr>
                <w:rFonts w:ascii="Times New Roman" w:hAnsi="Times New Roman" w:cs="Times New Roman"/>
              </w:rPr>
            </w:pPr>
            <w:r w:rsidRPr="00051B42">
              <w:rPr>
                <w:rFonts w:ascii="Times New Roman" w:hAnsi="Times New Roman" w:cs="Times New Roman"/>
              </w:rPr>
              <w:t>6</w:t>
            </w:r>
          </w:p>
        </w:tc>
      </w:tr>
      <w:tr w:rsidR="00853178" w:rsidRPr="00051B42" w14:paraId="1E668B1B" w14:textId="77777777" w:rsidTr="00051B42">
        <w:tc>
          <w:tcPr>
            <w:tcW w:w="1011" w:type="dxa"/>
            <w:tcBorders>
              <w:top w:val="single" w:sz="4" w:space="0" w:color="auto"/>
            </w:tcBorders>
          </w:tcPr>
          <w:p w14:paraId="762CF247" w14:textId="77777777" w:rsidR="00853178" w:rsidRPr="00051B42" w:rsidRDefault="00853178" w:rsidP="006B3A2F">
            <w:pPr>
              <w:jc w:val="both"/>
              <w:rPr>
                <w:rFonts w:ascii="Times New Roman" w:hAnsi="Times New Roman" w:cs="Times New Roman"/>
              </w:rPr>
            </w:pPr>
          </w:p>
        </w:tc>
        <w:tc>
          <w:tcPr>
            <w:tcW w:w="1824" w:type="dxa"/>
            <w:tcBorders>
              <w:top w:val="single" w:sz="4" w:space="0" w:color="auto"/>
            </w:tcBorders>
          </w:tcPr>
          <w:p w14:paraId="3557792B" w14:textId="77777777" w:rsidR="00853178" w:rsidRPr="00051B42" w:rsidRDefault="00853178" w:rsidP="006B3A2F">
            <w:pPr>
              <w:jc w:val="both"/>
              <w:rPr>
                <w:rFonts w:ascii="Times New Roman" w:hAnsi="Times New Roman" w:cs="Times New Roman"/>
              </w:rPr>
            </w:pPr>
            <w:r w:rsidRPr="00051B42">
              <w:rPr>
                <w:rFonts w:ascii="Times New Roman" w:hAnsi="Times New Roman" w:cs="Times New Roman"/>
              </w:rPr>
              <w:t>Matematik</w:t>
            </w:r>
          </w:p>
        </w:tc>
        <w:tc>
          <w:tcPr>
            <w:tcW w:w="5676" w:type="dxa"/>
            <w:tcBorders>
              <w:top w:val="single" w:sz="4" w:space="0" w:color="auto"/>
            </w:tcBorders>
          </w:tcPr>
          <w:p w14:paraId="77D02555" w14:textId="77777777" w:rsidR="00853178" w:rsidRPr="00051B42" w:rsidRDefault="007F459A" w:rsidP="006B3A2F">
            <w:pPr>
              <w:jc w:val="both"/>
              <w:rPr>
                <w:rFonts w:ascii="Times New Roman" w:hAnsi="Times New Roman" w:cs="Times New Roman"/>
              </w:rPr>
            </w:pPr>
            <w:r w:rsidRPr="00051B42">
              <w:rPr>
                <w:rFonts w:ascii="Times New Roman" w:hAnsi="Times New Roman" w:cs="Times New Roman"/>
              </w:rPr>
              <w:t>Ö10, Ö16, Ö25</w:t>
            </w:r>
          </w:p>
        </w:tc>
        <w:tc>
          <w:tcPr>
            <w:tcW w:w="561" w:type="dxa"/>
            <w:tcBorders>
              <w:top w:val="single" w:sz="4" w:space="0" w:color="auto"/>
            </w:tcBorders>
          </w:tcPr>
          <w:p w14:paraId="07352F5C" w14:textId="77777777" w:rsidR="00853178" w:rsidRPr="00051B42" w:rsidRDefault="00853178" w:rsidP="006B3A2F">
            <w:pPr>
              <w:jc w:val="both"/>
              <w:rPr>
                <w:rFonts w:ascii="Times New Roman" w:hAnsi="Times New Roman" w:cs="Times New Roman"/>
              </w:rPr>
            </w:pPr>
            <w:r w:rsidRPr="00051B42">
              <w:rPr>
                <w:rFonts w:ascii="Times New Roman" w:hAnsi="Times New Roman" w:cs="Times New Roman"/>
              </w:rPr>
              <w:t>3</w:t>
            </w:r>
          </w:p>
        </w:tc>
      </w:tr>
      <w:tr w:rsidR="00853178" w:rsidRPr="00051B42" w14:paraId="6EBF5AEB" w14:textId="77777777" w:rsidTr="00051B42">
        <w:tc>
          <w:tcPr>
            <w:tcW w:w="1011" w:type="dxa"/>
          </w:tcPr>
          <w:p w14:paraId="5EF34480" w14:textId="77777777" w:rsidR="00853178" w:rsidRPr="00051B42" w:rsidRDefault="00853178" w:rsidP="006B3A2F">
            <w:pPr>
              <w:jc w:val="both"/>
              <w:rPr>
                <w:rFonts w:ascii="Times New Roman" w:hAnsi="Times New Roman" w:cs="Times New Roman"/>
              </w:rPr>
            </w:pPr>
          </w:p>
        </w:tc>
        <w:tc>
          <w:tcPr>
            <w:tcW w:w="1824" w:type="dxa"/>
          </w:tcPr>
          <w:p w14:paraId="3597DD75" w14:textId="77777777" w:rsidR="00853178" w:rsidRPr="00051B42" w:rsidRDefault="00853178" w:rsidP="006B3A2F">
            <w:pPr>
              <w:jc w:val="both"/>
              <w:rPr>
                <w:rFonts w:ascii="Times New Roman" w:hAnsi="Times New Roman" w:cs="Times New Roman"/>
              </w:rPr>
            </w:pPr>
            <w:r w:rsidRPr="00051B42">
              <w:rPr>
                <w:rFonts w:ascii="Times New Roman" w:hAnsi="Times New Roman" w:cs="Times New Roman"/>
              </w:rPr>
              <w:t>Türkçe</w:t>
            </w:r>
          </w:p>
        </w:tc>
        <w:tc>
          <w:tcPr>
            <w:tcW w:w="5676" w:type="dxa"/>
          </w:tcPr>
          <w:p w14:paraId="1E17AE1E" w14:textId="77777777" w:rsidR="00853178" w:rsidRPr="00051B42" w:rsidRDefault="007F459A" w:rsidP="006B3A2F">
            <w:pPr>
              <w:jc w:val="both"/>
              <w:rPr>
                <w:rFonts w:ascii="Times New Roman" w:hAnsi="Times New Roman" w:cs="Times New Roman"/>
              </w:rPr>
            </w:pPr>
            <w:r w:rsidRPr="00051B42">
              <w:rPr>
                <w:rFonts w:ascii="Times New Roman" w:hAnsi="Times New Roman" w:cs="Times New Roman"/>
              </w:rPr>
              <w:t>Ö5, Ö14</w:t>
            </w:r>
          </w:p>
        </w:tc>
        <w:tc>
          <w:tcPr>
            <w:tcW w:w="561" w:type="dxa"/>
          </w:tcPr>
          <w:p w14:paraId="0D7F7BDC" w14:textId="77777777" w:rsidR="00853178" w:rsidRPr="00051B42" w:rsidRDefault="00853178" w:rsidP="006B3A2F">
            <w:pPr>
              <w:jc w:val="both"/>
              <w:rPr>
                <w:rFonts w:ascii="Times New Roman" w:hAnsi="Times New Roman" w:cs="Times New Roman"/>
              </w:rPr>
            </w:pPr>
            <w:r w:rsidRPr="00051B42">
              <w:rPr>
                <w:rFonts w:ascii="Times New Roman" w:hAnsi="Times New Roman" w:cs="Times New Roman"/>
              </w:rPr>
              <w:t>2</w:t>
            </w:r>
          </w:p>
        </w:tc>
      </w:tr>
      <w:tr w:rsidR="00853178" w:rsidRPr="00051B42" w14:paraId="4051B1FC" w14:textId="77777777" w:rsidTr="00051B42">
        <w:tc>
          <w:tcPr>
            <w:tcW w:w="1011" w:type="dxa"/>
          </w:tcPr>
          <w:p w14:paraId="3E0FEBD2" w14:textId="77777777" w:rsidR="00853178" w:rsidRPr="00051B42" w:rsidRDefault="00853178" w:rsidP="006B3A2F">
            <w:pPr>
              <w:jc w:val="both"/>
              <w:rPr>
                <w:rFonts w:ascii="Times New Roman" w:hAnsi="Times New Roman" w:cs="Times New Roman"/>
              </w:rPr>
            </w:pPr>
          </w:p>
        </w:tc>
        <w:tc>
          <w:tcPr>
            <w:tcW w:w="1824" w:type="dxa"/>
          </w:tcPr>
          <w:p w14:paraId="03D6BA46" w14:textId="77777777" w:rsidR="00853178" w:rsidRPr="00051B42" w:rsidRDefault="00853178" w:rsidP="006B3A2F">
            <w:pPr>
              <w:jc w:val="both"/>
              <w:rPr>
                <w:rFonts w:ascii="Times New Roman" w:hAnsi="Times New Roman" w:cs="Times New Roman"/>
              </w:rPr>
            </w:pPr>
            <w:r w:rsidRPr="00051B42">
              <w:rPr>
                <w:rFonts w:ascii="Times New Roman" w:hAnsi="Times New Roman" w:cs="Times New Roman"/>
              </w:rPr>
              <w:t>Astronomi</w:t>
            </w:r>
          </w:p>
        </w:tc>
        <w:tc>
          <w:tcPr>
            <w:tcW w:w="5676" w:type="dxa"/>
          </w:tcPr>
          <w:p w14:paraId="5FB4C0E1" w14:textId="77777777" w:rsidR="00853178" w:rsidRPr="00051B42" w:rsidRDefault="007F459A" w:rsidP="006B3A2F">
            <w:pPr>
              <w:jc w:val="both"/>
              <w:rPr>
                <w:rFonts w:ascii="Times New Roman" w:hAnsi="Times New Roman" w:cs="Times New Roman"/>
              </w:rPr>
            </w:pPr>
            <w:r w:rsidRPr="00051B42">
              <w:rPr>
                <w:rFonts w:ascii="Times New Roman" w:hAnsi="Times New Roman" w:cs="Times New Roman"/>
              </w:rPr>
              <w:t>Ö8, Ö27</w:t>
            </w:r>
          </w:p>
        </w:tc>
        <w:tc>
          <w:tcPr>
            <w:tcW w:w="561" w:type="dxa"/>
          </w:tcPr>
          <w:p w14:paraId="34587372" w14:textId="77777777" w:rsidR="00853178" w:rsidRPr="00051B42" w:rsidRDefault="00853178" w:rsidP="006B3A2F">
            <w:pPr>
              <w:jc w:val="both"/>
              <w:rPr>
                <w:rFonts w:ascii="Times New Roman" w:hAnsi="Times New Roman" w:cs="Times New Roman"/>
              </w:rPr>
            </w:pPr>
            <w:r w:rsidRPr="00051B42">
              <w:rPr>
                <w:rFonts w:ascii="Times New Roman" w:hAnsi="Times New Roman" w:cs="Times New Roman"/>
              </w:rPr>
              <w:t>2</w:t>
            </w:r>
          </w:p>
        </w:tc>
      </w:tr>
      <w:tr w:rsidR="00853178" w:rsidRPr="00051B42" w14:paraId="2D4285AA" w14:textId="77777777" w:rsidTr="00051B42">
        <w:tc>
          <w:tcPr>
            <w:tcW w:w="1011" w:type="dxa"/>
          </w:tcPr>
          <w:p w14:paraId="1925D4A9" w14:textId="77777777" w:rsidR="00853178" w:rsidRPr="00051B42" w:rsidRDefault="00853178" w:rsidP="006B3A2F">
            <w:pPr>
              <w:jc w:val="both"/>
              <w:rPr>
                <w:rFonts w:ascii="Times New Roman" w:hAnsi="Times New Roman" w:cs="Times New Roman"/>
              </w:rPr>
            </w:pPr>
          </w:p>
        </w:tc>
        <w:tc>
          <w:tcPr>
            <w:tcW w:w="1824" w:type="dxa"/>
          </w:tcPr>
          <w:p w14:paraId="5B5C0F24" w14:textId="77777777" w:rsidR="00853178" w:rsidRPr="00051B42" w:rsidRDefault="00853178" w:rsidP="006B3A2F">
            <w:pPr>
              <w:jc w:val="both"/>
              <w:rPr>
                <w:rFonts w:ascii="Times New Roman" w:hAnsi="Times New Roman" w:cs="Times New Roman"/>
              </w:rPr>
            </w:pPr>
            <w:r w:rsidRPr="00051B42">
              <w:rPr>
                <w:rFonts w:ascii="Times New Roman" w:hAnsi="Times New Roman" w:cs="Times New Roman"/>
              </w:rPr>
              <w:t>Resim</w:t>
            </w:r>
          </w:p>
        </w:tc>
        <w:tc>
          <w:tcPr>
            <w:tcW w:w="5676" w:type="dxa"/>
          </w:tcPr>
          <w:p w14:paraId="75BDB74F" w14:textId="77777777" w:rsidR="00853178" w:rsidRPr="00051B42" w:rsidRDefault="007F459A" w:rsidP="006B3A2F">
            <w:pPr>
              <w:jc w:val="both"/>
              <w:rPr>
                <w:rFonts w:ascii="Times New Roman" w:hAnsi="Times New Roman" w:cs="Times New Roman"/>
              </w:rPr>
            </w:pPr>
            <w:r w:rsidRPr="00051B42">
              <w:rPr>
                <w:rFonts w:ascii="Times New Roman" w:hAnsi="Times New Roman" w:cs="Times New Roman"/>
              </w:rPr>
              <w:t>Ö26</w:t>
            </w:r>
          </w:p>
        </w:tc>
        <w:tc>
          <w:tcPr>
            <w:tcW w:w="561" w:type="dxa"/>
          </w:tcPr>
          <w:p w14:paraId="0A2E4CBC" w14:textId="77777777" w:rsidR="00853178" w:rsidRPr="00051B42" w:rsidRDefault="00853178" w:rsidP="006B3A2F">
            <w:pPr>
              <w:jc w:val="both"/>
              <w:rPr>
                <w:rFonts w:ascii="Times New Roman" w:hAnsi="Times New Roman" w:cs="Times New Roman"/>
              </w:rPr>
            </w:pPr>
            <w:r w:rsidRPr="00051B42">
              <w:rPr>
                <w:rFonts w:ascii="Times New Roman" w:hAnsi="Times New Roman" w:cs="Times New Roman"/>
              </w:rPr>
              <w:t>1</w:t>
            </w:r>
          </w:p>
        </w:tc>
      </w:tr>
      <w:tr w:rsidR="00853178" w:rsidRPr="00051B42" w14:paraId="4062DCDA" w14:textId="77777777" w:rsidTr="00051B42">
        <w:tc>
          <w:tcPr>
            <w:tcW w:w="1011" w:type="dxa"/>
            <w:tcBorders>
              <w:bottom w:val="single" w:sz="4" w:space="0" w:color="auto"/>
            </w:tcBorders>
          </w:tcPr>
          <w:p w14:paraId="6C0E9B87" w14:textId="77777777" w:rsidR="00853178" w:rsidRPr="00051B42" w:rsidRDefault="00853178" w:rsidP="006B3A2F">
            <w:pPr>
              <w:jc w:val="both"/>
              <w:rPr>
                <w:rFonts w:ascii="Times New Roman" w:hAnsi="Times New Roman" w:cs="Times New Roman"/>
              </w:rPr>
            </w:pPr>
          </w:p>
        </w:tc>
        <w:tc>
          <w:tcPr>
            <w:tcW w:w="1824" w:type="dxa"/>
            <w:tcBorders>
              <w:bottom w:val="single" w:sz="4" w:space="0" w:color="auto"/>
            </w:tcBorders>
          </w:tcPr>
          <w:p w14:paraId="077182E8" w14:textId="77777777" w:rsidR="00853178" w:rsidRPr="00051B42" w:rsidRDefault="00853178" w:rsidP="006B3A2F">
            <w:pPr>
              <w:jc w:val="both"/>
              <w:rPr>
                <w:rFonts w:ascii="Times New Roman" w:hAnsi="Times New Roman" w:cs="Times New Roman"/>
              </w:rPr>
            </w:pPr>
            <w:r w:rsidRPr="00051B42">
              <w:rPr>
                <w:rFonts w:ascii="Times New Roman" w:hAnsi="Times New Roman" w:cs="Times New Roman"/>
              </w:rPr>
              <w:t>Bütün Dersler</w:t>
            </w:r>
          </w:p>
        </w:tc>
        <w:tc>
          <w:tcPr>
            <w:tcW w:w="5676" w:type="dxa"/>
            <w:tcBorders>
              <w:bottom w:val="single" w:sz="4" w:space="0" w:color="auto"/>
            </w:tcBorders>
          </w:tcPr>
          <w:p w14:paraId="28B7B14F" w14:textId="77777777" w:rsidR="00853178" w:rsidRPr="00051B42" w:rsidRDefault="007F459A" w:rsidP="006B3A2F">
            <w:pPr>
              <w:jc w:val="both"/>
              <w:rPr>
                <w:rFonts w:ascii="Times New Roman" w:hAnsi="Times New Roman" w:cs="Times New Roman"/>
              </w:rPr>
            </w:pPr>
            <w:r w:rsidRPr="00051B42">
              <w:rPr>
                <w:rFonts w:ascii="Times New Roman" w:hAnsi="Times New Roman" w:cs="Times New Roman"/>
              </w:rPr>
              <w:t>Ö1, Ö2, Ö6, Ö9, Ö12, Ö18, Ö23</w:t>
            </w:r>
          </w:p>
        </w:tc>
        <w:tc>
          <w:tcPr>
            <w:tcW w:w="561" w:type="dxa"/>
            <w:tcBorders>
              <w:bottom w:val="single" w:sz="4" w:space="0" w:color="auto"/>
            </w:tcBorders>
          </w:tcPr>
          <w:p w14:paraId="2A19F1ED" w14:textId="77777777" w:rsidR="00853178" w:rsidRPr="00051B42" w:rsidRDefault="00853178" w:rsidP="006B3A2F">
            <w:pPr>
              <w:jc w:val="both"/>
              <w:rPr>
                <w:rFonts w:ascii="Times New Roman" w:hAnsi="Times New Roman" w:cs="Times New Roman"/>
              </w:rPr>
            </w:pPr>
            <w:r w:rsidRPr="00051B42">
              <w:rPr>
                <w:rFonts w:ascii="Times New Roman" w:hAnsi="Times New Roman" w:cs="Times New Roman"/>
              </w:rPr>
              <w:t>7</w:t>
            </w:r>
          </w:p>
        </w:tc>
      </w:tr>
    </w:tbl>
    <w:p w14:paraId="2BBF632D" w14:textId="1B77A8E5" w:rsidR="00853178" w:rsidRPr="005D0EE1" w:rsidRDefault="007F459A" w:rsidP="00215FCA">
      <w:pPr>
        <w:autoSpaceDE w:val="0"/>
        <w:autoSpaceDN w:val="0"/>
        <w:adjustRightInd w:val="0"/>
        <w:spacing w:before="240" w:after="120" w:line="360" w:lineRule="auto"/>
        <w:ind w:firstLine="709"/>
        <w:jc w:val="both"/>
        <w:rPr>
          <w:rFonts w:ascii="Times New Roman" w:eastAsia="Times New Roman" w:hAnsi="Times New Roman" w:cs="Times New Roman"/>
          <w:sz w:val="24"/>
          <w:szCs w:val="24"/>
          <w:shd w:val="clear" w:color="auto" w:fill="FFFFFF"/>
          <w:lang w:eastAsia="tr-TR"/>
        </w:rPr>
      </w:pPr>
      <w:r w:rsidRPr="005D0EE1">
        <w:rPr>
          <w:rFonts w:ascii="Times New Roman" w:eastAsia="Times New Roman" w:hAnsi="Times New Roman" w:cs="Times New Roman"/>
          <w:sz w:val="24"/>
          <w:szCs w:val="24"/>
          <w:shd w:val="clear" w:color="auto" w:fill="FFFFFF"/>
          <w:lang w:eastAsia="tr-TR"/>
        </w:rPr>
        <w:t xml:space="preserve">Tablo </w:t>
      </w:r>
      <w:r w:rsidR="00AE2495" w:rsidRPr="005D0EE1">
        <w:rPr>
          <w:rFonts w:ascii="Times New Roman" w:eastAsia="Times New Roman" w:hAnsi="Times New Roman" w:cs="Times New Roman"/>
          <w:sz w:val="24"/>
          <w:szCs w:val="24"/>
          <w:shd w:val="clear" w:color="auto" w:fill="FFFFFF"/>
          <w:lang w:eastAsia="tr-TR"/>
        </w:rPr>
        <w:t>3</w:t>
      </w:r>
      <w:r w:rsidRPr="005D0EE1">
        <w:rPr>
          <w:rFonts w:ascii="Times New Roman" w:eastAsia="Times New Roman" w:hAnsi="Times New Roman" w:cs="Times New Roman"/>
          <w:sz w:val="24"/>
          <w:szCs w:val="24"/>
          <w:shd w:val="clear" w:color="auto" w:fill="FFFFFF"/>
          <w:lang w:eastAsia="tr-TR"/>
        </w:rPr>
        <w:t xml:space="preserve">’te de görüldüğü üzere katılımcılar </w:t>
      </w:r>
      <w:r w:rsidR="00215FCA">
        <w:rPr>
          <w:rFonts w:ascii="Times New Roman" w:eastAsia="Times New Roman" w:hAnsi="Times New Roman" w:cs="Times New Roman"/>
          <w:sz w:val="24"/>
          <w:szCs w:val="24"/>
          <w:shd w:val="clear" w:color="auto" w:fill="FFFFFF"/>
          <w:lang w:eastAsia="tr-TR"/>
        </w:rPr>
        <w:t>SG</w:t>
      </w:r>
      <w:r w:rsidRPr="005D0EE1">
        <w:rPr>
          <w:rFonts w:ascii="Times New Roman" w:eastAsia="Times New Roman" w:hAnsi="Times New Roman" w:cs="Times New Roman"/>
          <w:sz w:val="24"/>
          <w:szCs w:val="24"/>
          <w:shd w:val="clear" w:color="auto" w:fill="FFFFFF"/>
          <w:lang w:eastAsia="tr-TR"/>
        </w:rPr>
        <w:t xml:space="preserve"> teknolojilerinin hemen hemen bütün derslerde kullanılabileceğini belirtmişlerdir. </w:t>
      </w:r>
      <w:r w:rsidR="00AE2495" w:rsidRPr="005D0EE1">
        <w:rPr>
          <w:rFonts w:ascii="Times New Roman" w:eastAsia="Times New Roman" w:hAnsi="Times New Roman" w:cs="Times New Roman"/>
          <w:sz w:val="24"/>
          <w:szCs w:val="24"/>
          <w:shd w:val="clear" w:color="auto" w:fill="FFFFFF"/>
          <w:lang w:eastAsia="tr-TR"/>
        </w:rPr>
        <w:t>Ö</w:t>
      </w:r>
      <w:r w:rsidRPr="005D0EE1">
        <w:rPr>
          <w:rFonts w:ascii="Times New Roman" w:eastAsia="Times New Roman" w:hAnsi="Times New Roman" w:cs="Times New Roman"/>
          <w:sz w:val="24"/>
          <w:szCs w:val="24"/>
          <w:shd w:val="clear" w:color="auto" w:fill="FFFFFF"/>
          <w:lang w:eastAsia="tr-TR"/>
        </w:rPr>
        <w:t>zellikle teknoloji</w:t>
      </w:r>
      <w:r w:rsidR="00AE2495" w:rsidRPr="005D0EE1">
        <w:rPr>
          <w:rFonts w:ascii="Times New Roman" w:eastAsia="Times New Roman" w:hAnsi="Times New Roman" w:cs="Times New Roman"/>
          <w:sz w:val="24"/>
          <w:szCs w:val="24"/>
          <w:shd w:val="clear" w:color="auto" w:fill="FFFFFF"/>
          <w:lang w:eastAsia="tr-TR"/>
        </w:rPr>
        <w:t xml:space="preserve"> kullanımını vurgulanarak</w:t>
      </w:r>
      <w:r w:rsidRPr="005D0EE1">
        <w:rPr>
          <w:rFonts w:ascii="Times New Roman" w:eastAsia="Times New Roman" w:hAnsi="Times New Roman" w:cs="Times New Roman"/>
          <w:sz w:val="24"/>
          <w:szCs w:val="24"/>
          <w:shd w:val="clear" w:color="auto" w:fill="FFFFFF"/>
          <w:lang w:eastAsia="tr-TR"/>
        </w:rPr>
        <w:t xml:space="preserve">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00AE2495" w:rsidRPr="005D0EE1">
        <w:rPr>
          <w:rFonts w:ascii="Times New Roman" w:eastAsia="Times New Roman" w:hAnsi="Times New Roman" w:cs="Times New Roman"/>
          <w:sz w:val="24"/>
          <w:szCs w:val="24"/>
          <w:shd w:val="clear" w:color="auto" w:fill="FFFFFF"/>
          <w:lang w:eastAsia="tr-TR"/>
        </w:rPr>
        <w:t xml:space="preserve">uygulamalarının </w:t>
      </w:r>
      <w:r w:rsidRPr="005D0EE1">
        <w:rPr>
          <w:rFonts w:ascii="Times New Roman" w:eastAsia="Times New Roman" w:hAnsi="Times New Roman" w:cs="Times New Roman"/>
          <w:sz w:val="24"/>
          <w:szCs w:val="24"/>
          <w:shd w:val="clear" w:color="auto" w:fill="FFFFFF"/>
          <w:lang w:eastAsia="tr-TR"/>
        </w:rPr>
        <w:t xml:space="preserve">bilişim teknolojileri dersine daha uygun olabileceği belirtilmiştir. Bunun yanı sıra özellikle fen bilimleri alanında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 xml:space="preserve">teknolojilerinin etkili olabileceği </w:t>
      </w:r>
      <w:r w:rsidR="00AE2495" w:rsidRPr="005D0EE1">
        <w:rPr>
          <w:rFonts w:ascii="Times New Roman" w:eastAsia="Times New Roman" w:hAnsi="Times New Roman" w:cs="Times New Roman"/>
          <w:sz w:val="24"/>
          <w:szCs w:val="24"/>
          <w:shd w:val="clear" w:color="auto" w:fill="FFFFFF"/>
          <w:lang w:eastAsia="tr-TR"/>
        </w:rPr>
        <w:t>ifade edilmiştir</w:t>
      </w:r>
      <w:r w:rsidRPr="005D0EE1">
        <w:rPr>
          <w:rFonts w:ascii="Times New Roman" w:eastAsia="Times New Roman" w:hAnsi="Times New Roman" w:cs="Times New Roman"/>
          <w:sz w:val="24"/>
          <w:szCs w:val="24"/>
          <w:shd w:val="clear" w:color="auto" w:fill="FFFFFF"/>
          <w:lang w:eastAsia="tr-TR"/>
        </w:rPr>
        <w:t xml:space="preserve">. Ayrıca sosyal bilgilerde de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 xml:space="preserve">teknolojilerinin derslerine yardımcı olabileceğini belirttikleri görülmüştür. Bunun haricinde matematikten resim dersine kadar faklı alanlarda da kullanılabileceği katılımcıların görüşleri arasındadır.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00AE2495" w:rsidRPr="005D0EE1">
        <w:rPr>
          <w:rFonts w:ascii="Times New Roman" w:eastAsia="Times New Roman" w:hAnsi="Times New Roman" w:cs="Times New Roman"/>
          <w:sz w:val="24"/>
          <w:szCs w:val="24"/>
          <w:shd w:val="clear" w:color="auto" w:fill="FFFFFF"/>
          <w:lang w:eastAsia="tr-TR"/>
        </w:rPr>
        <w:t xml:space="preserve">teknolojilerinin kullanım alanı olabilecek </w:t>
      </w:r>
      <w:r w:rsidR="0082292B" w:rsidRPr="005D0EE1">
        <w:rPr>
          <w:rFonts w:ascii="Times New Roman" w:eastAsia="Times New Roman" w:hAnsi="Times New Roman" w:cs="Times New Roman"/>
          <w:sz w:val="24"/>
          <w:szCs w:val="24"/>
          <w:shd w:val="clear" w:color="auto" w:fill="FFFFFF"/>
          <w:lang w:eastAsia="tr-TR"/>
        </w:rPr>
        <w:t xml:space="preserve">muhtemel </w:t>
      </w:r>
      <w:r w:rsidR="00AE2495" w:rsidRPr="005D0EE1">
        <w:rPr>
          <w:rFonts w:ascii="Times New Roman" w:eastAsia="Times New Roman" w:hAnsi="Times New Roman" w:cs="Times New Roman"/>
          <w:sz w:val="24"/>
          <w:szCs w:val="24"/>
          <w:shd w:val="clear" w:color="auto" w:fill="FFFFFF"/>
          <w:lang w:eastAsia="tr-TR"/>
        </w:rPr>
        <w:t>derslere yönelik</w:t>
      </w:r>
      <w:r w:rsidRPr="005D0EE1">
        <w:rPr>
          <w:rFonts w:ascii="Times New Roman" w:eastAsia="Times New Roman" w:hAnsi="Times New Roman" w:cs="Times New Roman"/>
          <w:sz w:val="24"/>
          <w:szCs w:val="24"/>
          <w:shd w:val="clear" w:color="auto" w:fill="FFFFFF"/>
          <w:lang w:eastAsia="tr-TR"/>
        </w:rPr>
        <w:t xml:space="preserve"> örnek katılımcı görüşlerine aşağıda yer verilmiştir. </w:t>
      </w:r>
    </w:p>
    <w:p w14:paraId="684C6FDD" w14:textId="50260088" w:rsidR="00EF5D43" w:rsidRPr="005D0EE1" w:rsidRDefault="008E06D9" w:rsidP="00BD7BEE">
      <w:pPr>
        <w:spacing w:after="120"/>
        <w:ind w:left="567" w:right="567"/>
        <w:jc w:val="both"/>
        <w:rPr>
          <w:rFonts w:ascii="Times New Roman" w:hAnsi="Times New Roman" w:cs="Times New Roman"/>
          <w:i/>
        </w:rPr>
      </w:pPr>
      <w:r w:rsidRPr="005D0EE1">
        <w:rPr>
          <w:rFonts w:ascii="Times New Roman" w:hAnsi="Times New Roman" w:cs="Times New Roman"/>
          <w:i/>
        </w:rPr>
        <w:t>Ö_1: Fen bilimleri dersinde dene</w:t>
      </w:r>
      <w:r w:rsidR="00E46040">
        <w:rPr>
          <w:rFonts w:ascii="Times New Roman" w:hAnsi="Times New Roman" w:cs="Times New Roman"/>
          <w:i/>
        </w:rPr>
        <w:t>y</w:t>
      </w:r>
      <w:r w:rsidRPr="005D0EE1">
        <w:rPr>
          <w:rFonts w:ascii="Times New Roman" w:hAnsi="Times New Roman" w:cs="Times New Roman"/>
          <w:i/>
        </w:rPr>
        <w:t xml:space="preserve"> yaparken sanal gerçeklik ile bir kimyasal vb. kullanmadan deney yapılabilir. Sosyal bilgiler dersinde Kültür ve Miras konusunda Türkiye’yi gezerek (sanal gerçeklik ile) görerek öğreniriz.</w:t>
      </w:r>
    </w:p>
    <w:p w14:paraId="576C6C2B" w14:textId="7DF1C197" w:rsidR="008E06D9" w:rsidRPr="005D0EE1" w:rsidRDefault="008E06D9" w:rsidP="00BD7BEE">
      <w:pPr>
        <w:spacing w:after="120"/>
        <w:ind w:left="567" w:right="567"/>
        <w:jc w:val="both"/>
        <w:rPr>
          <w:rFonts w:ascii="Times New Roman" w:hAnsi="Times New Roman" w:cs="Times New Roman"/>
          <w:i/>
        </w:rPr>
      </w:pPr>
      <w:r w:rsidRPr="005D0EE1">
        <w:rPr>
          <w:rFonts w:ascii="Times New Roman" w:hAnsi="Times New Roman" w:cs="Times New Roman"/>
          <w:i/>
        </w:rPr>
        <w:t>Ö_9: Kullanılabilir. Mesela biz nesli tükenmiş hayvanları göstermek istiyoruz. Sanal gerçekliği (</w:t>
      </w:r>
      <w:r w:rsidR="00215FCA">
        <w:rPr>
          <w:rFonts w:ascii="Times New Roman" w:hAnsi="Times New Roman" w:cs="Times New Roman"/>
          <w:i/>
        </w:rPr>
        <w:t>SG</w:t>
      </w:r>
      <w:r w:rsidRPr="005D0EE1">
        <w:rPr>
          <w:rFonts w:ascii="Times New Roman" w:hAnsi="Times New Roman" w:cs="Times New Roman"/>
          <w:i/>
        </w:rPr>
        <w:t xml:space="preserve">) kullanabiliriz ve böylece nesli tükenmiş hayvanları görebiliriz. </w:t>
      </w:r>
      <w:r w:rsidR="00225141" w:rsidRPr="005D0EE1">
        <w:rPr>
          <w:rFonts w:ascii="Times New Roman" w:hAnsi="Times New Roman" w:cs="Times New Roman"/>
          <w:i/>
        </w:rPr>
        <w:t>Ya da herkese tanıtmak istediğimiz bir ülkeyi gösterebiliriz.</w:t>
      </w:r>
    </w:p>
    <w:p w14:paraId="757E8343" w14:textId="77777777" w:rsidR="00225141" w:rsidRPr="005D0EE1" w:rsidRDefault="00225141" w:rsidP="00BD7BEE">
      <w:pPr>
        <w:spacing w:after="120"/>
        <w:ind w:left="567" w:right="567"/>
        <w:jc w:val="both"/>
        <w:rPr>
          <w:rFonts w:ascii="Times New Roman" w:hAnsi="Times New Roman" w:cs="Times New Roman"/>
          <w:i/>
        </w:rPr>
      </w:pPr>
      <w:r w:rsidRPr="005D0EE1">
        <w:rPr>
          <w:rFonts w:ascii="Times New Roman" w:hAnsi="Times New Roman" w:cs="Times New Roman"/>
          <w:i/>
        </w:rPr>
        <w:t>Ö_13: Bence kullanılabilir. Mesela fen dersinde konumuz vücudumuzsa o zaman sanal gözlüğü takınca sanki vücudumuzda gezinti yapıyormuşuz gibi olur.</w:t>
      </w:r>
    </w:p>
    <w:p w14:paraId="117E92C9" w14:textId="77777777" w:rsidR="00225141" w:rsidRPr="005D0EE1" w:rsidRDefault="00225141" w:rsidP="00BD7BEE">
      <w:pPr>
        <w:spacing w:after="120"/>
        <w:ind w:left="567" w:right="567"/>
        <w:jc w:val="both"/>
        <w:rPr>
          <w:rFonts w:ascii="Times New Roman" w:hAnsi="Times New Roman" w:cs="Times New Roman"/>
          <w:i/>
        </w:rPr>
      </w:pPr>
      <w:r w:rsidRPr="005D0EE1">
        <w:rPr>
          <w:rFonts w:ascii="Times New Roman" w:hAnsi="Times New Roman" w:cs="Times New Roman"/>
          <w:i/>
        </w:rPr>
        <w:t xml:space="preserve">Ö_20: Bilişim teknolojileri dersinde kullanılabilir. </w:t>
      </w:r>
      <w:proofErr w:type="gramStart"/>
      <w:r w:rsidRPr="005D0EE1">
        <w:rPr>
          <w:rFonts w:ascii="Times New Roman" w:hAnsi="Times New Roman" w:cs="Times New Roman"/>
          <w:i/>
        </w:rPr>
        <w:t>Çünkü</w:t>
      </w:r>
      <w:proofErr w:type="gramEnd"/>
      <w:r w:rsidRPr="005D0EE1">
        <w:rPr>
          <w:rFonts w:ascii="Times New Roman" w:hAnsi="Times New Roman" w:cs="Times New Roman"/>
          <w:i/>
        </w:rPr>
        <w:t xml:space="preserve"> çok fazla bilgisayarla işimiz oluyor ve bazen canlı görmemiz gereken şeyler oluyor.</w:t>
      </w:r>
    </w:p>
    <w:p w14:paraId="3FD1DCCC" w14:textId="77777777" w:rsidR="00225141" w:rsidRPr="005D0EE1" w:rsidRDefault="00225141" w:rsidP="00BD7BEE">
      <w:pPr>
        <w:spacing w:after="120"/>
        <w:ind w:left="567" w:right="567"/>
        <w:jc w:val="both"/>
        <w:rPr>
          <w:rFonts w:ascii="Times New Roman" w:hAnsi="Times New Roman" w:cs="Times New Roman"/>
          <w:i/>
        </w:rPr>
      </w:pPr>
      <w:r w:rsidRPr="005D0EE1">
        <w:rPr>
          <w:rFonts w:ascii="Times New Roman" w:hAnsi="Times New Roman" w:cs="Times New Roman"/>
          <w:i/>
        </w:rPr>
        <w:t xml:space="preserve">Ö_21: Fen dersinde vücut ve dolaşım konusunda kullanılabilir. Vücut konusunda eklemler, kaslar, iskelet, kan </w:t>
      </w:r>
      <w:proofErr w:type="gramStart"/>
      <w:r w:rsidRPr="005D0EE1">
        <w:rPr>
          <w:rFonts w:ascii="Times New Roman" w:hAnsi="Times New Roman" w:cs="Times New Roman"/>
          <w:i/>
        </w:rPr>
        <w:t>dolaşımı …</w:t>
      </w:r>
      <w:proofErr w:type="gramEnd"/>
      <w:r w:rsidRPr="005D0EE1">
        <w:rPr>
          <w:rFonts w:ascii="Times New Roman" w:hAnsi="Times New Roman" w:cs="Times New Roman"/>
          <w:i/>
        </w:rPr>
        <w:t xml:space="preserve"> </w:t>
      </w:r>
      <w:proofErr w:type="gramStart"/>
      <w:r w:rsidRPr="005D0EE1">
        <w:rPr>
          <w:rFonts w:ascii="Times New Roman" w:hAnsi="Times New Roman" w:cs="Times New Roman"/>
          <w:i/>
        </w:rPr>
        <w:t>vb.</w:t>
      </w:r>
      <w:proofErr w:type="gramEnd"/>
      <w:r w:rsidRPr="005D0EE1">
        <w:rPr>
          <w:rFonts w:ascii="Times New Roman" w:hAnsi="Times New Roman" w:cs="Times New Roman"/>
          <w:i/>
        </w:rPr>
        <w:t xml:space="preserve"> şeyler sanal gerçeklikle kullanılıp daha iyi anlayabiliriz. Sosyal bilgiler dersinde de kullanılır. O zamanki savaşları yakından görebiliriz. </w:t>
      </w:r>
    </w:p>
    <w:p w14:paraId="7110454A" w14:textId="77777777" w:rsidR="00313592" w:rsidRPr="005D0EE1" w:rsidRDefault="00313592" w:rsidP="00BD7BEE">
      <w:pPr>
        <w:spacing w:after="120"/>
        <w:ind w:left="567" w:right="567"/>
        <w:jc w:val="both"/>
        <w:rPr>
          <w:rFonts w:ascii="Times New Roman" w:hAnsi="Times New Roman" w:cs="Times New Roman"/>
          <w:i/>
        </w:rPr>
      </w:pPr>
      <w:r w:rsidRPr="005D0EE1">
        <w:rPr>
          <w:rFonts w:ascii="Times New Roman" w:hAnsi="Times New Roman" w:cs="Times New Roman"/>
          <w:i/>
        </w:rPr>
        <w:lastRenderedPageBreak/>
        <w:t xml:space="preserve">Ö_26: Resim dersinde kullanılabilir. </w:t>
      </w:r>
      <w:proofErr w:type="gramStart"/>
      <w:r w:rsidRPr="005D0EE1">
        <w:rPr>
          <w:rFonts w:ascii="Times New Roman" w:hAnsi="Times New Roman" w:cs="Times New Roman"/>
          <w:i/>
        </w:rPr>
        <w:t>Çünkü</w:t>
      </w:r>
      <w:proofErr w:type="gramEnd"/>
      <w:r w:rsidRPr="005D0EE1">
        <w:rPr>
          <w:rFonts w:ascii="Times New Roman" w:hAnsi="Times New Roman" w:cs="Times New Roman"/>
          <w:i/>
        </w:rPr>
        <w:t xml:space="preserve"> sahte bir ortamda olanları hayal gücümüzle birleştirip güzel bir resim ortaya koyabiliriz. Fen bilimleri dersinde kullanılabilir. </w:t>
      </w:r>
      <w:proofErr w:type="gramStart"/>
      <w:r w:rsidRPr="005D0EE1">
        <w:rPr>
          <w:rFonts w:ascii="Times New Roman" w:hAnsi="Times New Roman" w:cs="Times New Roman"/>
          <w:i/>
        </w:rPr>
        <w:t>Çünkü</w:t>
      </w:r>
      <w:proofErr w:type="gramEnd"/>
      <w:r w:rsidRPr="005D0EE1">
        <w:rPr>
          <w:rFonts w:ascii="Times New Roman" w:hAnsi="Times New Roman" w:cs="Times New Roman"/>
          <w:i/>
        </w:rPr>
        <w:t xml:space="preserve"> canlılar ve dünya akılda daha kalıcı kalır ve konu pekişir. </w:t>
      </w:r>
    </w:p>
    <w:p w14:paraId="183F1727" w14:textId="77777777" w:rsidR="00313592" w:rsidRPr="005D0EE1" w:rsidRDefault="00313592" w:rsidP="00BD7BEE">
      <w:pPr>
        <w:spacing w:after="120"/>
        <w:ind w:left="567" w:right="567"/>
        <w:jc w:val="both"/>
        <w:rPr>
          <w:rFonts w:ascii="Times New Roman" w:hAnsi="Times New Roman" w:cs="Times New Roman"/>
          <w:i/>
        </w:rPr>
      </w:pPr>
      <w:r w:rsidRPr="005D0EE1">
        <w:rPr>
          <w:rFonts w:ascii="Times New Roman" w:hAnsi="Times New Roman" w:cs="Times New Roman"/>
          <w:i/>
        </w:rPr>
        <w:t xml:space="preserve">Ö_27: Fen bilimleri dersinde kullanılabilir. </w:t>
      </w:r>
      <w:proofErr w:type="gramStart"/>
      <w:r w:rsidRPr="005D0EE1">
        <w:rPr>
          <w:rFonts w:ascii="Times New Roman" w:hAnsi="Times New Roman" w:cs="Times New Roman"/>
          <w:i/>
        </w:rPr>
        <w:t>Çünkü</w:t>
      </w:r>
      <w:proofErr w:type="gramEnd"/>
      <w:r w:rsidRPr="005D0EE1">
        <w:rPr>
          <w:rFonts w:ascii="Times New Roman" w:hAnsi="Times New Roman" w:cs="Times New Roman"/>
          <w:i/>
        </w:rPr>
        <w:t xml:space="preserve"> gezegenler, uzay vb. gibi konularda bazen somut bir gerçeğe varılmak istenebilir. Bu nedenle sanal gerçeklik bu konuda daha iyi olabilir. </w:t>
      </w:r>
    </w:p>
    <w:p w14:paraId="476802F7" w14:textId="77777777" w:rsidR="00313592" w:rsidRPr="005D0EE1" w:rsidRDefault="00313592" w:rsidP="00BD7BEE">
      <w:pPr>
        <w:spacing w:after="120"/>
        <w:ind w:left="567" w:right="567"/>
        <w:jc w:val="both"/>
        <w:rPr>
          <w:rFonts w:ascii="Times New Roman" w:hAnsi="Times New Roman" w:cs="Times New Roman"/>
          <w:i/>
        </w:rPr>
      </w:pPr>
      <w:r w:rsidRPr="005D0EE1">
        <w:rPr>
          <w:rFonts w:ascii="Times New Roman" w:hAnsi="Times New Roman" w:cs="Times New Roman"/>
          <w:i/>
        </w:rPr>
        <w:t xml:space="preserve">Sosyal bilgiler dersinde kullanılabilir. </w:t>
      </w:r>
      <w:proofErr w:type="gramStart"/>
      <w:r w:rsidRPr="005D0EE1">
        <w:rPr>
          <w:rFonts w:ascii="Times New Roman" w:hAnsi="Times New Roman" w:cs="Times New Roman"/>
          <w:i/>
        </w:rPr>
        <w:t>Çünkü</w:t>
      </w:r>
      <w:proofErr w:type="gramEnd"/>
      <w:r w:rsidRPr="005D0EE1">
        <w:rPr>
          <w:rFonts w:ascii="Times New Roman" w:hAnsi="Times New Roman" w:cs="Times New Roman"/>
          <w:i/>
        </w:rPr>
        <w:t xml:space="preserve"> bitki örtülerinden veya coğrafi yerlerden bahsederken orayı görmek daha etkili olabilir. Bu nedenle sanal gerçeklik kullanılabilir. </w:t>
      </w:r>
    </w:p>
    <w:p w14:paraId="7C46A8BA" w14:textId="5CEF3866" w:rsidR="00EF5D43" w:rsidRPr="007676C6" w:rsidRDefault="00E46040" w:rsidP="00061BC8">
      <w:pPr>
        <w:pStyle w:val="ListeParagraf"/>
        <w:numPr>
          <w:ilvl w:val="0"/>
          <w:numId w:val="5"/>
        </w:numPr>
        <w:jc w:val="both"/>
        <w:rPr>
          <w:rFonts w:ascii="Times New Roman" w:hAnsi="Times New Roman" w:cs="Times New Roman"/>
          <w:b/>
          <w:sz w:val="24"/>
          <w:szCs w:val="24"/>
        </w:rPr>
      </w:pPr>
      <w:r>
        <w:rPr>
          <w:rFonts w:ascii="Times New Roman" w:hAnsi="Times New Roman" w:cs="Times New Roman"/>
          <w:b/>
          <w:sz w:val="24"/>
          <w:szCs w:val="24"/>
        </w:rPr>
        <w:t>SG</w:t>
      </w:r>
      <w:r w:rsidRPr="007676C6">
        <w:rPr>
          <w:rFonts w:ascii="Times New Roman" w:hAnsi="Times New Roman" w:cs="Times New Roman"/>
          <w:b/>
          <w:sz w:val="24"/>
          <w:szCs w:val="24"/>
        </w:rPr>
        <w:t xml:space="preserve"> </w:t>
      </w:r>
      <w:r w:rsidR="00061BC8" w:rsidRPr="007676C6">
        <w:rPr>
          <w:rFonts w:ascii="Times New Roman" w:hAnsi="Times New Roman" w:cs="Times New Roman"/>
          <w:b/>
          <w:sz w:val="24"/>
          <w:szCs w:val="24"/>
        </w:rPr>
        <w:t>teknolojilerinin kullanımı katılımcılar üzerinde ne tür duygu değişimlerine sebep olmaktadır?</w:t>
      </w:r>
    </w:p>
    <w:p w14:paraId="3DC3D019" w14:textId="7CF4DC7D" w:rsidR="00EF5D43" w:rsidRDefault="009B0865" w:rsidP="0096534B">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eastAsia="tr-TR"/>
        </w:rPr>
      </w:pPr>
      <w:r w:rsidRPr="005D0EE1">
        <w:rPr>
          <w:rFonts w:ascii="Times New Roman" w:eastAsia="Times New Roman" w:hAnsi="Times New Roman" w:cs="Times New Roman"/>
          <w:sz w:val="24"/>
          <w:szCs w:val="24"/>
          <w:shd w:val="clear" w:color="auto" w:fill="FFFFFF"/>
          <w:lang w:eastAsia="tr-TR"/>
        </w:rPr>
        <w:t xml:space="preserve">Çalışma kapsamında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00EF5D43" w:rsidRPr="005D0EE1">
        <w:rPr>
          <w:rFonts w:ascii="Times New Roman" w:eastAsia="Times New Roman" w:hAnsi="Times New Roman" w:cs="Times New Roman"/>
          <w:sz w:val="24"/>
          <w:szCs w:val="24"/>
          <w:shd w:val="clear" w:color="auto" w:fill="FFFFFF"/>
          <w:lang w:eastAsia="tr-TR"/>
        </w:rPr>
        <w:t>teknolojilerinin kullanım</w:t>
      </w:r>
      <w:r w:rsidRPr="005D0EE1">
        <w:rPr>
          <w:rFonts w:ascii="Times New Roman" w:eastAsia="Times New Roman" w:hAnsi="Times New Roman" w:cs="Times New Roman"/>
          <w:sz w:val="24"/>
          <w:szCs w:val="24"/>
          <w:shd w:val="clear" w:color="auto" w:fill="FFFFFF"/>
          <w:lang w:eastAsia="tr-TR"/>
        </w:rPr>
        <w:t xml:space="preserve"> deneyiminin yansımalarına odaklanılmıştır. Bu bağlamda katılımcılar üzerindeki etkisini belirlemek uygulama sonrasında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 xml:space="preserve">teknolojinin kullanımının </w:t>
      </w:r>
      <w:r w:rsidR="00EF5D43" w:rsidRPr="005D0EE1">
        <w:rPr>
          <w:rFonts w:ascii="Times New Roman" w:eastAsia="Times New Roman" w:hAnsi="Times New Roman" w:cs="Times New Roman"/>
          <w:sz w:val="24"/>
          <w:szCs w:val="24"/>
          <w:shd w:val="clear" w:color="auto" w:fill="FFFFFF"/>
          <w:lang w:eastAsia="tr-TR"/>
        </w:rPr>
        <w:t xml:space="preserve">nasıl </w:t>
      </w:r>
      <w:r w:rsidRPr="005D0EE1">
        <w:rPr>
          <w:rFonts w:ascii="Times New Roman" w:eastAsia="Times New Roman" w:hAnsi="Times New Roman" w:cs="Times New Roman"/>
          <w:sz w:val="24"/>
          <w:szCs w:val="24"/>
          <w:shd w:val="clear" w:color="auto" w:fill="FFFFFF"/>
          <w:lang w:eastAsia="tr-TR"/>
        </w:rPr>
        <w:t xml:space="preserve">duygular oluşturduğu </w:t>
      </w:r>
      <w:r w:rsidR="00EF5D43" w:rsidRPr="005D0EE1">
        <w:rPr>
          <w:rFonts w:ascii="Times New Roman" w:eastAsia="Times New Roman" w:hAnsi="Times New Roman" w:cs="Times New Roman"/>
          <w:sz w:val="24"/>
          <w:szCs w:val="24"/>
          <w:shd w:val="clear" w:color="auto" w:fill="FFFFFF"/>
          <w:lang w:eastAsia="tr-TR"/>
        </w:rPr>
        <w:t>sorulmuştur.</w:t>
      </w:r>
      <w:r w:rsidR="009B0EC1"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 xml:space="preserve">Katılımcılarından </w:t>
      </w:r>
      <w:r w:rsidR="00EF5D43" w:rsidRPr="005D0EE1">
        <w:rPr>
          <w:rFonts w:ascii="Times New Roman" w:eastAsia="Times New Roman" w:hAnsi="Times New Roman" w:cs="Times New Roman"/>
          <w:sz w:val="24"/>
          <w:szCs w:val="24"/>
          <w:shd w:val="clear" w:color="auto" w:fill="FFFFFF"/>
          <w:lang w:eastAsia="tr-TR"/>
        </w:rPr>
        <w:t xml:space="preserve">elde edilen </w:t>
      </w:r>
      <w:r w:rsidRPr="005D0EE1">
        <w:rPr>
          <w:rFonts w:ascii="Times New Roman" w:eastAsia="Times New Roman" w:hAnsi="Times New Roman" w:cs="Times New Roman"/>
          <w:sz w:val="24"/>
          <w:szCs w:val="24"/>
          <w:shd w:val="clear" w:color="auto" w:fill="FFFFFF"/>
          <w:lang w:eastAsia="tr-TR"/>
        </w:rPr>
        <w:t xml:space="preserve">görüşlere göre kategorize edilen </w:t>
      </w:r>
      <w:r w:rsidR="00EF5D43" w:rsidRPr="005D0EE1">
        <w:rPr>
          <w:rFonts w:ascii="Times New Roman" w:eastAsia="Times New Roman" w:hAnsi="Times New Roman" w:cs="Times New Roman"/>
          <w:sz w:val="24"/>
          <w:szCs w:val="24"/>
          <w:shd w:val="clear" w:color="auto" w:fill="FFFFFF"/>
          <w:lang w:eastAsia="tr-TR"/>
        </w:rPr>
        <w:t xml:space="preserve">bulgular Tablo </w:t>
      </w:r>
      <w:r w:rsidRPr="005D0EE1">
        <w:rPr>
          <w:rFonts w:ascii="Times New Roman" w:eastAsia="Times New Roman" w:hAnsi="Times New Roman" w:cs="Times New Roman"/>
          <w:sz w:val="24"/>
          <w:szCs w:val="24"/>
          <w:shd w:val="clear" w:color="auto" w:fill="FFFFFF"/>
          <w:lang w:eastAsia="tr-TR"/>
        </w:rPr>
        <w:t>4</w:t>
      </w:r>
      <w:r w:rsidR="00EF5D43" w:rsidRPr="005D0EE1">
        <w:rPr>
          <w:rFonts w:ascii="Times New Roman" w:eastAsia="Times New Roman" w:hAnsi="Times New Roman" w:cs="Times New Roman"/>
          <w:sz w:val="24"/>
          <w:szCs w:val="24"/>
          <w:shd w:val="clear" w:color="auto" w:fill="FFFFFF"/>
          <w:lang w:eastAsia="tr-TR"/>
        </w:rPr>
        <w:t>’te sunulmuştur.</w:t>
      </w:r>
    </w:p>
    <w:p w14:paraId="79B7E53B" w14:textId="4BF03FB7" w:rsidR="002775FA" w:rsidRDefault="007837A9" w:rsidP="00073E47">
      <w:pPr>
        <w:rPr>
          <w:rFonts w:ascii="Times New Roman" w:hAnsi="Times New Roman" w:cs="Times New Roman"/>
          <w:sz w:val="24"/>
          <w:szCs w:val="24"/>
        </w:rPr>
      </w:pPr>
      <w:r w:rsidRPr="00073E47">
        <w:rPr>
          <w:rFonts w:ascii="Times New Roman" w:hAnsi="Times New Roman" w:cs="Times New Roman"/>
          <w:sz w:val="24"/>
          <w:szCs w:val="24"/>
        </w:rPr>
        <w:t xml:space="preserve">Tablo </w:t>
      </w:r>
      <w:r w:rsidR="0083179E" w:rsidRPr="00073E47">
        <w:rPr>
          <w:rFonts w:ascii="Times New Roman" w:hAnsi="Times New Roman" w:cs="Times New Roman"/>
          <w:sz w:val="24"/>
          <w:szCs w:val="24"/>
        </w:rPr>
        <w:fldChar w:fldCharType="begin"/>
      </w:r>
      <w:r w:rsidR="0083179E" w:rsidRPr="00073E47">
        <w:rPr>
          <w:rFonts w:ascii="Times New Roman" w:hAnsi="Times New Roman" w:cs="Times New Roman"/>
          <w:sz w:val="24"/>
          <w:szCs w:val="24"/>
        </w:rPr>
        <w:instrText xml:space="preserve"> SEQ Tablo \* ARABIC </w:instrText>
      </w:r>
      <w:r w:rsidR="0083179E" w:rsidRPr="00073E47">
        <w:rPr>
          <w:rFonts w:ascii="Times New Roman" w:hAnsi="Times New Roman" w:cs="Times New Roman"/>
          <w:sz w:val="24"/>
          <w:szCs w:val="24"/>
        </w:rPr>
        <w:fldChar w:fldCharType="separate"/>
      </w:r>
      <w:r w:rsidRPr="00073E47">
        <w:rPr>
          <w:rFonts w:ascii="Times New Roman" w:hAnsi="Times New Roman" w:cs="Times New Roman"/>
          <w:sz w:val="24"/>
          <w:szCs w:val="24"/>
        </w:rPr>
        <w:t>4</w:t>
      </w:r>
      <w:r w:rsidR="0083179E" w:rsidRPr="00073E47">
        <w:rPr>
          <w:rFonts w:ascii="Times New Roman" w:hAnsi="Times New Roman" w:cs="Times New Roman"/>
          <w:sz w:val="24"/>
          <w:szCs w:val="24"/>
        </w:rPr>
        <w:fldChar w:fldCharType="end"/>
      </w:r>
      <w:r w:rsidRPr="00073E47">
        <w:rPr>
          <w:rFonts w:ascii="Times New Roman" w:hAnsi="Times New Roman" w:cs="Times New Roman"/>
          <w:sz w:val="24"/>
          <w:szCs w:val="24"/>
        </w:rPr>
        <w:t xml:space="preserve"> </w:t>
      </w:r>
    </w:p>
    <w:p w14:paraId="27916BAA" w14:textId="58BBB420" w:rsidR="007837A9" w:rsidRPr="00073E47" w:rsidRDefault="00E46040" w:rsidP="00073E47">
      <w:pPr>
        <w:rPr>
          <w:rFonts w:ascii="Times New Roman" w:hAnsi="Times New Roman" w:cs="Times New Roman"/>
          <w:i/>
          <w:sz w:val="24"/>
          <w:szCs w:val="24"/>
        </w:rPr>
      </w:pPr>
      <w:r>
        <w:rPr>
          <w:rFonts w:ascii="Times New Roman" w:hAnsi="Times New Roman" w:cs="Times New Roman"/>
          <w:sz w:val="24"/>
          <w:szCs w:val="24"/>
        </w:rPr>
        <w:t>SG</w:t>
      </w:r>
      <w:r w:rsidRPr="00073E47">
        <w:rPr>
          <w:rFonts w:ascii="Times New Roman" w:hAnsi="Times New Roman" w:cs="Times New Roman"/>
          <w:sz w:val="24"/>
          <w:szCs w:val="24"/>
        </w:rPr>
        <w:t xml:space="preserve"> </w:t>
      </w:r>
      <w:r w:rsidR="007837A9" w:rsidRPr="00073E47">
        <w:rPr>
          <w:rFonts w:ascii="Times New Roman" w:hAnsi="Times New Roman" w:cs="Times New Roman"/>
          <w:sz w:val="24"/>
          <w:szCs w:val="24"/>
        </w:rPr>
        <w:t>teknolojilerinin kullanıcılar üzerinde oluşturduğu duygu değişimleri</w:t>
      </w:r>
    </w:p>
    <w:tbl>
      <w:tblPr>
        <w:tblStyle w:val="TabloKlavuzu"/>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373"/>
        <w:gridCol w:w="567"/>
      </w:tblGrid>
      <w:tr w:rsidR="00EF5D43" w:rsidRPr="00051B42" w14:paraId="2007A8F3" w14:textId="77777777" w:rsidTr="000554BF">
        <w:tc>
          <w:tcPr>
            <w:tcW w:w="2127" w:type="dxa"/>
            <w:tcBorders>
              <w:top w:val="single" w:sz="4" w:space="0" w:color="auto"/>
              <w:bottom w:val="single" w:sz="4" w:space="0" w:color="auto"/>
            </w:tcBorders>
          </w:tcPr>
          <w:p w14:paraId="1C13118C" w14:textId="77777777" w:rsidR="00EF5D43" w:rsidRPr="00051B42" w:rsidRDefault="00EF5D43" w:rsidP="003F4D46">
            <w:pPr>
              <w:jc w:val="both"/>
              <w:rPr>
                <w:rFonts w:ascii="Times New Roman" w:hAnsi="Times New Roman" w:cs="Times New Roman"/>
              </w:rPr>
            </w:pPr>
            <w:r w:rsidRPr="00051B42">
              <w:rPr>
                <w:rFonts w:ascii="Times New Roman" w:hAnsi="Times New Roman" w:cs="Times New Roman"/>
              </w:rPr>
              <w:t>Görüşler</w:t>
            </w:r>
          </w:p>
        </w:tc>
        <w:tc>
          <w:tcPr>
            <w:tcW w:w="6373" w:type="dxa"/>
            <w:tcBorders>
              <w:top w:val="single" w:sz="4" w:space="0" w:color="auto"/>
              <w:bottom w:val="single" w:sz="4" w:space="0" w:color="auto"/>
            </w:tcBorders>
          </w:tcPr>
          <w:p w14:paraId="2294DFC2" w14:textId="77777777" w:rsidR="00EF5D43" w:rsidRPr="00051B42" w:rsidRDefault="00EF5D43" w:rsidP="003F4D46">
            <w:pPr>
              <w:jc w:val="both"/>
              <w:rPr>
                <w:rFonts w:ascii="Times New Roman" w:hAnsi="Times New Roman" w:cs="Times New Roman"/>
              </w:rPr>
            </w:pPr>
            <w:r w:rsidRPr="00051B42">
              <w:rPr>
                <w:rFonts w:ascii="Times New Roman" w:hAnsi="Times New Roman" w:cs="Times New Roman"/>
              </w:rPr>
              <w:t>Katılımcılar</w:t>
            </w:r>
          </w:p>
        </w:tc>
        <w:tc>
          <w:tcPr>
            <w:tcW w:w="567" w:type="dxa"/>
            <w:tcBorders>
              <w:top w:val="single" w:sz="4" w:space="0" w:color="auto"/>
              <w:bottom w:val="single" w:sz="4" w:space="0" w:color="auto"/>
            </w:tcBorders>
          </w:tcPr>
          <w:p w14:paraId="4458DC49" w14:textId="77777777" w:rsidR="00EF5D43" w:rsidRPr="00051B42" w:rsidRDefault="00EF5D43" w:rsidP="003F4D46">
            <w:pPr>
              <w:jc w:val="both"/>
              <w:rPr>
                <w:rFonts w:ascii="Times New Roman" w:hAnsi="Times New Roman" w:cs="Times New Roman"/>
              </w:rPr>
            </w:pPr>
            <w:proofErr w:type="gramStart"/>
            <w:r w:rsidRPr="00051B42">
              <w:rPr>
                <w:rFonts w:ascii="Times New Roman" w:hAnsi="Times New Roman" w:cs="Times New Roman"/>
              </w:rPr>
              <w:t>f</w:t>
            </w:r>
            <w:proofErr w:type="gramEnd"/>
          </w:p>
        </w:tc>
      </w:tr>
      <w:tr w:rsidR="00EF5D43" w:rsidRPr="00051B42" w14:paraId="58089CD5" w14:textId="77777777" w:rsidTr="000554BF">
        <w:tc>
          <w:tcPr>
            <w:tcW w:w="2127" w:type="dxa"/>
            <w:tcBorders>
              <w:top w:val="single" w:sz="4" w:space="0" w:color="auto"/>
            </w:tcBorders>
          </w:tcPr>
          <w:p w14:paraId="60E9303E" w14:textId="77777777" w:rsidR="00EF5D43" w:rsidRPr="00051B42" w:rsidRDefault="00A16E33" w:rsidP="00A16E33">
            <w:pPr>
              <w:jc w:val="both"/>
              <w:rPr>
                <w:rFonts w:ascii="Times New Roman" w:hAnsi="Times New Roman" w:cs="Times New Roman"/>
              </w:rPr>
            </w:pPr>
            <w:r w:rsidRPr="00051B42">
              <w:rPr>
                <w:rFonts w:ascii="Times New Roman" w:hAnsi="Times New Roman" w:cs="Times New Roman"/>
              </w:rPr>
              <w:t xml:space="preserve">Ortamda bulunma </w:t>
            </w:r>
            <w:r w:rsidR="00EF5D43" w:rsidRPr="00051B42">
              <w:rPr>
                <w:rFonts w:ascii="Times New Roman" w:hAnsi="Times New Roman" w:cs="Times New Roman"/>
              </w:rPr>
              <w:t xml:space="preserve">hissi </w:t>
            </w:r>
          </w:p>
        </w:tc>
        <w:tc>
          <w:tcPr>
            <w:tcW w:w="6373" w:type="dxa"/>
            <w:tcBorders>
              <w:top w:val="single" w:sz="4" w:space="0" w:color="auto"/>
            </w:tcBorders>
          </w:tcPr>
          <w:p w14:paraId="6CEC9CAD" w14:textId="77777777" w:rsidR="00EF5D43" w:rsidRPr="00051B42" w:rsidRDefault="00EF5D43" w:rsidP="00A16E33">
            <w:pPr>
              <w:jc w:val="both"/>
              <w:rPr>
                <w:rFonts w:ascii="Times New Roman" w:hAnsi="Times New Roman" w:cs="Times New Roman"/>
              </w:rPr>
            </w:pPr>
            <w:r w:rsidRPr="00051B42">
              <w:rPr>
                <w:rFonts w:ascii="Times New Roman" w:hAnsi="Times New Roman" w:cs="Times New Roman"/>
              </w:rPr>
              <w:t>Ö</w:t>
            </w:r>
            <w:r w:rsidR="00A16E33" w:rsidRPr="00051B42">
              <w:rPr>
                <w:rFonts w:ascii="Times New Roman" w:hAnsi="Times New Roman" w:cs="Times New Roman"/>
              </w:rPr>
              <w:t>2</w:t>
            </w:r>
            <w:r w:rsidRPr="00051B42">
              <w:rPr>
                <w:rFonts w:ascii="Times New Roman" w:hAnsi="Times New Roman" w:cs="Times New Roman"/>
              </w:rPr>
              <w:t xml:space="preserve">, Ö3, Ö4, Ö8, Ö9, Ö11, Ö12, </w:t>
            </w:r>
            <w:r w:rsidR="00A16E33" w:rsidRPr="00051B42">
              <w:rPr>
                <w:rFonts w:ascii="Times New Roman" w:hAnsi="Times New Roman" w:cs="Times New Roman"/>
              </w:rPr>
              <w:t xml:space="preserve">Ö13, </w:t>
            </w:r>
            <w:r w:rsidRPr="00051B42">
              <w:rPr>
                <w:rFonts w:ascii="Times New Roman" w:hAnsi="Times New Roman" w:cs="Times New Roman"/>
              </w:rPr>
              <w:t xml:space="preserve">Ö14, Ö15, Ö17, Ö18, </w:t>
            </w:r>
            <w:r w:rsidR="00A16E33" w:rsidRPr="00051B42">
              <w:rPr>
                <w:rFonts w:ascii="Times New Roman" w:hAnsi="Times New Roman" w:cs="Times New Roman"/>
              </w:rPr>
              <w:t xml:space="preserve">Ö19, </w:t>
            </w:r>
            <w:r w:rsidRPr="00051B42">
              <w:rPr>
                <w:rFonts w:ascii="Times New Roman" w:hAnsi="Times New Roman" w:cs="Times New Roman"/>
              </w:rPr>
              <w:t>Ö20, Ö21, Ö23, Ö2</w:t>
            </w:r>
            <w:r w:rsidR="00A16E33" w:rsidRPr="00051B42">
              <w:rPr>
                <w:rFonts w:ascii="Times New Roman" w:hAnsi="Times New Roman" w:cs="Times New Roman"/>
              </w:rPr>
              <w:t>6</w:t>
            </w:r>
            <w:r w:rsidRPr="00051B42">
              <w:rPr>
                <w:rFonts w:ascii="Times New Roman" w:hAnsi="Times New Roman" w:cs="Times New Roman"/>
              </w:rPr>
              <w:t>, Ö2</w:t>
            </w:r>
            <w:r w:rsidR="00A16E33" w:rsidRPr="00051B42">
              <w:rPr>
                <w:rFonts w:ascii="Times New Roman" w:hAnsi="Times New Roman" w:cs="Times New Roman"/>
              </w:rPr>
              <w:t>8</w:t>
            </w:r>
            <w:r w:rsidRPr="00051B42">
              <w:rPr>
                <w:rFonts w:ascii="Times New Roman" w:hAnsi="Times New Roman" w:cs="Times New Roman"/>
              </w:rPr>
              <w:t>, Ö29</w:t>
            </w:r>
          </w:p>
        </w:tc>
        <w:tc>
          <w:tcPr>
            <w:tcW w:w="567" w:type="dxa"/>
            <w:tcBorders>
              <w:top w:val="single" w:sz="4" w:space="0" w:color="auto"/>
            </w:tcBorders>
          </w:tcPr>
          <w:p w14:paraId="4C43971A" w14:textId="77777777" w:rsidR="00EF5D43" w:rsidRPr="00051B42" w:rsidRDefault="00EF5D43" w:rsidP="003F4D46">
            <w:pPr>
              <w:jc w:val="both"/>
              <w:rPr>
                <w:rFonts w:ascii="Times New Roman" w:hAnsi="Times New Roman" w:cs="Times New Roman"/>
              </w:rPr>
            </w:pPr>
            <w:r w:rsidRPr="00051B42">
              <w:rPr>
                <w:rFonts w:ascii="Times New Roman" w:hAnsi="Times New Roman" w:cs="Times New Roman"/>
              </w:rPr>
              <w:t>19</w:t>
            </w:r>
          </w:p>
        </w:tc>
      </w:tr>
      <w:tr w:rsidR="00EF5D43" w:rsidRPr="00051B42" w14:paraId="1C6A3DFE" w14:textId="77777777" w:rsidTr="000554BF">
        <w:tc>
          <w:tcPr>
            <w:tcW w:w="2127" w:type="dxa"/>
          </w:tcPr>
          <w:p w14:paraId="5D756FCB" w14:textId="77777777" w:rsidR="00EF5D43" w:rsidRPr="00051B42" w:rsidRDefault="00A16E33" w:rsidP="003F4D46">
            <w:pPr>
              <w:jc w:val="both"/>
              <w:rPr>
                <w:rFonts w:ascii="Times New Roman" w:hAnsi="Times New Roman" w:cs="Times New Roman"/>
              </w:rPr>
            </w:pPr>
            <w:r w:rsidRPr="00051B42">
              <w:rPr>
                <w:rFonts w:ascii="Times New Roman" w:hAnsi="Times New Roman" w:cs="Times New Roman"/>
              </w:rPr>
              <w:t>Heyecan</w:t>
            </w:r>
          </w:p>
        </w:tc>
        <w:tc>
          <w:tcPr>
            <w:tcW w:w="6373" w:type="dxa"/>
          </w:tcPr>
          <w:p w14:paraId="7D4EA578" w14:textId="77777777" w:rsidR="00EF5D43" w:rsidRPr="00051B42" w:rsidRDefault="00A16E33" w:rsidP="00A16E33">
            <w:pPr>
              <w:jc w:val="both"/>
              <w:rPr>
                <w:rFonts w:ascii="Times New Roman" w:hAnsi="Times New Roman" w:cs="Times New Roman"/>
              </w:rPr>
            </w:pPr>
            <w:r w:rsidRPr="00051B42">
              <w:rPr>
                <w:rFonts w:ascii="Times New Roman" w:hAnsi="Times New Roman" w:cs="Times New Roman"/>
              </w:rPr>
              <w:t xml:space="preserve">Ö1, Ö4, </w:t>
            </w:r>
            <w:r w:rsidR="00EF5D43" w:rsidRPr="00051B42">
              <w:rPr>
                <w:rFonts w:ascii="Times New Roman" w:hAnsi="Times New Roman" w:cs="Times New Roman"/>
              </w:rPr>
              <w:t>Ö6, Ö1</w:t>
            </w:r>
            <w:r w:rsidRPr="00051B42">
              <w:rPr>
                <w:rFonts w:ascii="Times New Roman" w:hAnsi="Times New Roman" w:cs="Times New Roman"/>
              </w:rPr>
              <w:t>0</w:t>
            </w:r>
            <w:r w:rsidR="00EF5D43" w:rsidRPr="00051B42">
              <w:rPr>
                <w:rFonts w:ascii="Times New Roman" w:hAnsi="Times New Roman" w:cs="Times New Roman"/>
              </w:rPr>
              <w:t>, Ö1</w:t>
            </w:r>
            <w:r w:rsidRPr="00051B42">
              <w:rPr>
                <w:rFonts w:ascii="Times New Roman" w:hAnsi="Times New Roman" w:cs="Times New Roman"/>
              </w:rPr>
              <w:t>2</w:t>
            </w:r>
            <w:r w:rsidR="00EF5D43" w:rsidRPr="00051B42">
              <w:rPr>
                <w:rFonts w:ascii="Times New Roman" w:hAnsi="Times New Roman" w:cs="Times New Roman"/>
              </w:rPr>
              <w:t>, Ö1</w:t>
            </w:r>
            <w:r w:rsidRPr="00051B42">
              <w:rPr>
                <w:rFonts w:ascii="Times New Roman" w:hAnsi="Times New Roman" w:cs="Times New Roman"/>
              </w:rPr>
              <w:t>3</w:t>
            </w:r>
            <w:r w:rsidR="00EF5D43" w:rsidRPr="00051B42">
              <w:rPr>
                <w:rFonts w:ascii="Times New Roman" w:hAnsi="Times New Roman" w:cs="Times New Roman"/>
              </w:rPr>
              <w:t>, Ö1</w:t>
            </w:r>
            <w:r w:rsidRPr="00051B42">
              <w:rPr>
                <w:rFonts w:ascii="Times New Roman" w:hAnsi="Times New Roman" w:cs="Times New Roman"/>
              </w:rPr>
              <w:t>5</w:t>
            </w:r>
            <w:r w:rsidR="00EF5D43" w:rsidRPr="00051B42">
              <w:rPr>
                <w:rFonts w:ascii="Times New Roman" w:hAnsi="Times New Roman" w:cs="Times New Roman"/>
              </w:rPr>
              <w:t>, Ö</w:t>
            </w:r>
            <w:r w:rsidRPr="00051B42">
              <w:rPr>
                <w:rFonts w:ascii="Times New Roman" w:hAnsi="Times New Roman" w:cs="Times New Roman"/>
              </w:rPr>
              <w:t>16</w:t>
            </w:r>
            <w:r w:rsidR="00EF5D43" w:rsidRPr="00051B42">
              <w:rPr>
                <w:rFonts w:ascii="Times New Roman" w:hAnsi="Times New Roman" w:cs="Times New Roman"/>
              </w:rPr>
              <w:t>, Ö</w:t>
            </w:r>
            <w:r w:rsidRPr="00051B42">
              <w:rPr>
                <w:rFonts w:ascii="Times New Roman" w:hAnsi="Times New Roman" w:cs="Times New Roman"/>
              </w:rPr>
              <w:t>19</w:t>
            </w:r>
            <w:r w:rsidR="00EF5D43" w:rsidRPr="00051B42">
              <w:rPr>
                <w:rFonts w:ascii="Times New Roman" w:hAnsi="Times New Roman" w:cs="Times New Roman"/>
              </w:rPr>
              <w:t>, Ö2</w:t>
            </w:r>
            <w:r w:rsidRPr="00051B42">
              <w:rPr>
                <w:rFonts w:ascii="Times New Roman" w:hAnsi="Times New Roman" w:cs="Times New Roman"/>
              </w:rPr>
              <w:t>0</w:t>
            </w:r>
            <w:r w:rsidR="00EF5D43" w:rsidRPr="00051B42">
              <w:rPr>
                <w:rFonts w:ascii="Times New Roman" w:hAnsi="Times New Roman" w:cs="Times New Roman"/>
              </w:rPr>
              <w:t>, Ö2</w:t>
            </w:r>
            <w:r w:rsidRPr="00051B42">
              <w:rPr>
                <w:rFonts w:ascii="Times New Roman" w:hAnsi="Times New Roman" w:cs="Times New Roman"/>
              </w:rPr>
              <w:t>1, Ö22, Ö24, Ö27, Ö29</w:t>
            </w:r>
          </w:p>
        </w:tc>
        <w:tc>
          <w:tcPr>
            <w:tcW w:w="567" w:type="dxa"/>
          </w:tcPr>
          <w:p w14:paraId="4D2EEDEB" w14:textId="77777777" w:rsidR="00EF5D43" w:rsidRPr="00051B42" w:rsidRDefault="00A16E33" w:rsidP="003F4D46">
            <w:pPr>
              <w:jc w:val="both"/>
              <w:rPr>
                <w:rFonts w:ascii="Times New Roman" w:hAnsi="Times New Roman" w:cs="Times New Roman"/>
              </w:rPr>
            </w:pPr>
            <w:r w:rsidRPr="00051B42">
              <w:rPr>
                <w:rFonts w:ascii="Times New Roman" w:hAnsi="Times New Roman" w:cs="Times New Roman"/>
              </w:rPr>
              <w:t>15</w:t>
            </w:r>
          </w:p>
        </w:tc>
      </w:tr>
      <w:tr w:rsidR="00EF5D43" w:rsidRPr="00051B42" w14:paraId="519A9833" w14:textId="77777777" w:rsidTr="000554BF">
        <w:tc>
          <w:tcPr>
            <w:tcW w:w="2127" w:type="dxa"/>
          </w:tcPr>
          <w:p w14:paraId="32D90926" w14:textId="77777777" w:rsidR="00EF5D43" w:rsidRPr="00051B42" w:rsidRDefault="00A16E33" w:rsidP="003F4D46">
            <w:pPr>
              <w:jc w:val="both"/>
              <w:rPr>
                <w:rFonts w:ascii="Times New Roman" w:hAnsi="Times New Roman" w:cs="Times New Roman"/>
              </w:rPr>
            </w:pPr>
            <w:r w:rsidRPr="00051B42">
              <w:rPr>
                <w:rFonts w:ascii="Times New Roman" w:hAnsi="Times New Roman" w:cs="Times New Roman"/>
              </w:rPr>
              <w:t>Mutluluk</w:t>
            </w:r>
          </w:p>
        </w:tc>
        <w:tc>
          <w:tcPr>
            <w:tcW w:w="6373" w:type="dxa"/>
          </w:tcPr>
          <w:p w14:paraId="4B40C268" w14:textId="77777777" w:rsidR="00EF5D43" w:rsidRPr="00051B42" w:rsidRDefault="00A16E33" w:rsidP="00A16E33">
            <w:pPr>
              <w:jc w:val="both"/>
              <w:rPr>
                <w:rFonts w:ascii="Times New Roman" w:hAnsi="Times New Roman" w:cs="Times New Roman"/>
              </w:rPr>
            </w:pPr>
            <w:r w:rsidRPr="00051B42">
              <w:rPr>
                <w:rFonts w:ascii="Times New Roman" w:hAnsi="Times New Roman" w:cs="Times New Roman"/>
              </w:rPr>
              <w:t>Ö6, Ö8</w:t>
            </w:r>
            <w:r w:rsidR="00EF5D43" w:rsidRPr="00051B42">
              <w:rPr>
                <w:rFonts w:ascii="Times New Roman" w:hAnsi="Times New Roman" w:cs="Times New Roman"/>
              </w:rPr>
              <w:t>, Ö</w:t>
            </w:r>
            <w:r w:rsidRPr="00051B42">
              <w:rPr>
                <w:rFonts w:ascii="Times New Roman" w:hAnsi="Times New Roman" w:cs="Times New Roman"/>
              </w:rPr>
              <w:t>14</w:t>
            </w:r>
            <w:r w:rsidR="00EF5D43" w:rsidRPr="00051B42">
              <w:rPr>
                <w:rFonts w:ascii="Times New Roman" w:hAnsi="Times New Roman" w:cs="Times New Roman"/>
              </w:rPr>
              <w:t>, Ö</w:t>
            </w:r>
            <w:r w:rsidRPr="00051B42">
              <w:rPr>
                <w:rFonts w:ascii="Times New Roman" w:hAnsi="Times New Roman" w:cs="Times New Roman"/>
              </w:rPr>
              <w:t>15,</w:t>
            </w:r>
            <w:r w:rsidR="00EF5D43" w:rsidRPr="00051B42">
              <w:rPr>
                <w:rFonts w:ascii="Times New Roman" w:hAnsi="Times New Roman" w:cs="Times New Roman"/>
              </w:rPr>
              <w:t xml:space="preserve"> Ö</w:t>
            </w:r>
            <w:r w:rsidRPr="00051B42">
              <w:rPr>
                <w:rFonts w:ascii="Times New Roman" w:hAnsi="Times New Roman" w:cs="Times New Roman"/>
              </w:rPr>
              <w:t>17, Ö18, Ö19, Ö22, Ö25, Ö27, Ö28, Ö29</w:t>
            </w:r>
          </w:p>
        </w:tc>
        <w:tc>
          <w:tcPr>
            <w:tcW w:w="567" w:type="dxa"/>
          </w:tcPr>
          <w:p w14:paraId="0E6EF430" w14:textId="77777777" w:rsidR="00EF5D43" w:rsidRPr="00051B42" w:rsidRDefault="00A16E33" w:rsidP="003F4D46">
            <w:pPr>
              <w:jc w:val="both"/>
              <w:rPr>
                <w:rFonts w:ascii="Times New Roman" w:hAnsi="Times New Roman" w:cs="Times New Roman"/>
              </w:rPr>
            </w:pPr>
            <w:r w:rsidRPr="00051B42">
              <w:rPr>
                <w:rFonts w:ascii="Times New Roman" w:hAnsi="Times New Roman" w:cs="Times New Roman"/>
              </w:rPr>
              <w:t>12</w:t>
            </w:r>
          </w:p>
        </w:tc>
      </w:tr>
      <w:tr w:rsidR="00EF5D43" w:rsidRPr="00051B42" w14:paraId="36FFDB03" w14:textId="77777777" w:rsidTr="000554BF">
        <w:tc>
          <w:tcPr>
            <w:tcW w:w="2127" w:type="dxa"/>
          </w:tcPr>
          <w:p w14:paraId="32CDB04C" w14:textId="77777777" w:rsidR="00EF5D43" w:rsidRPr="00051B42" w:rsidRDefault="00A16E33" w:rsidP="003F4D46">
            <w:pPr>
              <w:jc w:val="both"/>
              <w:rPr>
                <w:rFonts w:ascii="Times New Roman" w:hAnsi="Times New Roman" w:cs="Times New Roman"/>
              </w:rPr>
            </w:pPr>
            <w:r w:rsidRPr="00051B42">
              <w:rPr>
                <w:rFonts w:ascii="Times New Roman" w:hAnsi="Times New Roman" w:cs="Times New Roman"/>
              </w:rPr>
              <w:t>Merak</w:t>
            </w:r>
          </w:p>
        </w:tc>
        <w:tc>
          <w:tcPr>
            <w:tcW w:w="6373" w:type="dxa"/>
          </w:tcPr>
          <w:p w14:paraId="17F1304C" w14:textId="77777777" w:rsidR="00EF5D43" w:rsidRPr="00051B42" w:rsidRDefault="00EF5D43" w:rsidP="00A16E33">
            <w:pPr>
              <w:jc w:val="both"/>
              <w:rPr>
                <w:rFonts w:ascii="Times New Roman" w:hAnsi="Times New Roman" w:cs="Times New Roman"/>
              </w:rPr>
            </w:pPr>
            <w:r w:rsidRPr="00051B42">
              <w:rPr>
                <w:rFonts w:ascii="Times New Roman" w:hAnsi="Times New Roman" w:cs="Times New Roman"/>
              </w:rPr>
              <w:t>Ö</w:t>
            </w:r>
            <w:r w:rsidR="00A16E33" w:rsidRPr="00051B42">
              <w:rPr>
                <w:rFonts w:ascii="Times New Roman" w:hAnsi="Times New Roman" w:cs="Times New Roman"/>
              </w:rPr>
              <w:t>9</w:t>
            </w:r>
            <w:r w:rsidRPr="00051B42">
              <w:rPr>
                <w:rFonts w:ascii="Times New Roman" w:hAnsi="Times New Roman" w:cs="Times New Roman"/>
              </w:rPr>
              <w:t>, Ö</w:t>
            </w:r>
            <w:r w:rsidR="00A16E33" w:rsidRPr="00051B42">
              <w:rPr>
                <w:rFonts w:ascii="Times New Roman" w:hAnsi="Times New Roman" w:cs="Times New Roman"/>
              </w:rPr>
              <w:t>24, Ö27</w:t>
            </w:r>
          </w:p>
        </w:tc>
        <w:tc>
          <w:tcPr>
            <w:tcW w:w="567" w:type="dxa"/>
          </w:tcPr>
          <w:p w14:paraId="1AD6A18A" w14:textId="77777777" w:rsidR="00EF5D43" w:rsidRPr="00051B42" w:rsidRDefault="00EF5D43" w:rsidP="003F4D46">
            <w:pPr>
              <w:jc w:val="both"/>
              <w:rPr>
                <w:rFonts w:ascii="Times New Roman" w:hAnsi="Times New Roman" w:cs="Times New Roman"/>
              </w:rPr>
            </w:pPr>
            <w:r w:rsidRPr="00051B42">
              <w:rPr>
                <w:rFonts w:ascii="Times New Roman" w:hAnsi="Times New Roman" w:cs="Times New Roman"/>
              </w:rPr>
              <w:t>2</w:t>
            </w:r>
          </w:p>
        </w:tc>
      </w:tr>
      <w:tr w:rsidR="00EF5D43" w:rsidRPr="00051B42" w14:paraId="7D216E58" w14:textId="77777777" w:rsidTr="000554BF">
        <w:tc>
          <w:tcPr>
            <w:tcW w:w="2127" w:type="dxa"/>
          </w:tcPr>
          <w:p w14:paraId="1081DE8E" w14:textId="77777777" w:rsidR="00EF5D43" w:rsidRPr="00051B42" w:rsidRDefault="00A16E33" w:rsidP="003F4D46">
            <w:pPr>
              <w:jc w:val="both"/>
              <w:rPr>
                <w:rFonts w:ascii="Times New Roman" w:hAnsi="Times New Roman" w:cs="Times New Roman"/>
              </w:rPr>
            </w:pPr>
            <w:r w:rsidRPr="00051B42">
              <w:rPr>
                <w:rFonts w:ascii="Times New Roman" w:hAnsi="Times New Roman" w:cs="Times New Roman"/>
              </w:rPr>
              <w:t>Farklı bir deneyim</w:t>
            </w:r>
          </w:p>
        </w:tc>
        <w:tc>
          <w:tcPr>
            <w:tcW w:w="6373" w:type="dxa"/>
          </w:tcPr>
          <w:p w14:paraId="6143A69B" w14:textId="77777777" w:rsidR="00EF5D43" w:rsidRPr="00051B42" w:rsidRDefault="00A16E33" w:rsidP="003F4D46">
            <w:pPr>
              <w:jc w:val="both"/>
              <w:rPr>
                <w:rFonts w:ascii="Times New Roman" w:hAnsi="Times New Roman" w:cs="Times New Roman"/>
              </w:rPr>
            </w:pPr>
            <w:r w:rsidRPr="00051B42">
              <w:rPr>
                <w:rFonts w:ascii="Times New Roman" w:hAnsi="Times New Roman" w:cs="Times New Roman"/>
              </w:rPr>
              <w:t>Ö2, Ö7, Ö26</w:t>
            </w:r>
          </w:p>
        </w:tc>
        <w:tc>
          <w:tcPr>
            <w:tcW w:w="567" w:type="dxa"/>
          </w:tcPr>
          <w:p w14:paraId="7B5B6AE9" w14:textId="77777777" w:rsidR="00EF5D43" w:rsidRPr="00051B42" w:rsidRDefault="00EF5D43" w:rsidP="003F4D46">
            <w:pPr>
              <w:jc w:val="both"/>
              <w:rPr>
                <w:rFonts w:ascii="Times New Roman" w:hAnsi="Times New Roman" w:cs="Times New Roman"/>
              </w:rPr>
            </w:pPr>
            <w:r w:rsidRPr="00051B42">
              <w:rPr>
                <w:rFonts w:ascii="Times New Roman" w:hAnsi="Times New Roman" w:cs="Times New Roman"/>
              </w:rPr>
              <w:t>1</w:t>
            </w:r>
          </w:p>
        </w:tc>
      </w:tr>
      <w:tr w:rsidR="00EF5D43" w:rsidRPr="00051B42" w14:paraId="112D0856" w14:textId="77777777" w:rsidTr="000554BF">
        <w:tc>
          <w:tcPr>
            <w:tcW w:w="2127" w:type="dxa"/>
            <w:tcBorders>
              <w:bottom w:val="single" w:sz="4" w:space="0" w:color="auto"/>
            </w:tcBorders>
          </w:tcPr>
          <w:p w14:paraId="06930FFF" w14:textId="34E31C4C" w:rsidR="00EF5D43" w:rsidRPr="00051B42" w:rsidRDefault="00A16E33" w:rsidP="003F4D46">
            <w:pPr>
              <w:jc w:val="both"/>
              <w:rPr>
                <w:rFonts w:ascii="Times New Roman" w:hAnsi="Times New Roman" w:cs="Times New Roman"/>
              </w:rPr>
            </w:pPr>
            <w:r w:rsidRPr="00051B42">
              <w:rPr>
                <w:rFonts w:ascii="Times New Roman" w:hAnsi="Times New Roman" w:cs="Times New Roman"/>
              </w:rPr>
              <w:t>Korku</w:t>
            </w:r>
          </w:p>
        </w:tc>
        <w:tc>
          <w:tcPr>
            <w:tcW w:w="6373" w:type="dxa"/>
            <w:tcBorders>
              <w:bottom w:val="single" w:sz="4" w:space="0" w:color="auto"/>
            </w:tcBorders>
          </w:tcPr>
          <w:p w14:paraId="52D95E03" w14:textId="77777777" w:rsidR="00EF5D43" w:rsidRPr="00051B42" w:rsidRDefault="00A16E33" w:rsidP="003F4D46">
            <w:pPr>
              <w:jc w:val="both"/>
              <w:rPr>
                <w:rFonts w:ascii="Times New Roman" w:hAnsi="Times New Roman" w:cs="Times New Roman"/>
              </w:rPr>
            </w:pPr>
            <w:r w:rsidRPr="00051B42">
              <w:rPr>
                <w:rFonts w:ascii="Times New Roman" w:hAnsi="Times New Roman" w:cs="Times New Roman"/>
              </w:rPr>
              <w:t>Ö5, Ö8, Ö10, Ö11,Ö13, Ö18</w:t>
            </w:r>
          </w:p>
        </w:tc>
        <w:tc>
          <w:tcPr>
            <w:tcW w:w="567" w:type="dxa"/>
            <w:tcBorders>
              <w:bottom w:val="single" w:sz="4" w:space="0" w:color="auto"/>
            </w:tcBorders>
          </w:tcPr>
          <w:p w14:paraId="77F871A7" w14:textId="77777777" w:rsidR="00EF5D43" w:rsidRPr="00051B42" w:rsidRDefault="00A16E33" w:rsidP="003F4D46">
            <w:pPr>
              <w:jc w:val="both"/>
              <w:rPr>
                <w:rFonts w:ascii="Times New Roman" w:hAnsi="Times New Roman" w:cs="Times New Roman"/>
              </w:rPr>
            </w:pPr>
            <w:r w:rsidRPr="00051B42">
              <w:rPr>
                <w:rFonts w:ascii="Times New Roman" w:hAnsi="Times New Roman" w:cs="Times New Roman"/>
              </w:rPr>
              <w:t>6</w:t>
            </w:r>
          </w:p>
        </w:tc>
      </w:tr>
    </w:tbl>
    <w:p w14:paraId="07A577AE" w14:textId="659D6FE6" w:rsidR="00EF5D43" w:rsidRPr="005D0EE1" w:rsidRDefault="00D71CA6" w:rsidP="00215FCA">
      <w:pPr>
        <w:autoSpaceDE w:val="0"/>
        <w:autoSpaceDN w:val="0"/>
        <w:adjustRightInd w:val="0"/>
        <w:spacing w:before="240" w:after="120" w:line="360" w:lineRule="auto"/>
        <w:ind w:firstLine="709"/>
        <w:jc w:val="both"/>
        <w:rPr>
          <w:rFonts w:ascii="Times New Roman" w:eastAsia="Times New Roman" w:hAnsi="Times New Roman" w:cs="Times New Roman"/>
          <w:sz w:val="24"/>
          <w:szCs w:val="24"/>
          <w:shd w:val="clear" w:color="auto" w:fill="FFFFFF"/>
          <w:lang w:eastAsia="tr-TR"/>
        </w:rPr>
      </w:pPr>
      <w:r w:rsidRPr="005D0EE1">
        <w:rPr>
          <w:rFonts w:ascii="Times New Roman" w:eastAsia="Times New Roman" w:hAnsi="Times New Roman" w:cs="Times New Roman"/>
          <w:sz w:val="24"/>
          <w:szCs w:val="24"/>
          <w:shd w:val="clear" w:color="auto" w:fill="FFFFFF"/>
          <w:lang w:eastAsia="tr-TR"/>
        </w:rPr>
        <w:t xml:space="preserve">Tablo </w:t>
      </w:r>
      <w:r w:rsidR="009B0865" w:rsidRPr="005D0EE1">
        <w:rPr>
          <w:rFonts w:ascii="Times New Roman" w:eastAsia="Times New Roman" w:hAnsi="Times New Roman" w:cs="Times New Roman"/>
          <w:sz w:val="24"/>
          <w:szCs w:val="24"/>
          <w:shd w:val="clear" w:color="auto" w:fill="FFFFFF"/>
          <w:lang w:eastAsia="tr-TR"/>
        </w:rPr>
        <w:t>4</w:t>
      </w:r>
      <w:r w:rsidRPr="005D0EE1">
        <w:rPr>
          <w:rFonts w:ascii="Times New Roman" w:eastAsia="Times New Roman" w:hAnsi="Times New Roman" w:cs="Times New Roman"/>
          <w:sz w:val="24"/>
          <w:szCs w:val="24"/>
          <w:shd w:val="clear" w:color="auto" w:fill="FFFFFF"/>
          <w:lang w:eastAsia="tr-TR"/>
        </w:rPr>
        <w:t xml:space="preserve">’te de görüldüğü gibi katılımcılar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 xml:space="preserve">teknolojilerinin kendilerinde genellikle olumlu hisler oluşturduğunu belirtmişlerdir. </w:t>
      </w:r>
      <w:r w:rsidR="00AA5DD1" w:rsidRPr="005D0EE1">
        <w:rPr>
          <w:rFonts w:ascii="Times New Roman" w:eastAsia="Times New Roman" w:hAnsi="Times New Roman" w:cs="Times New Roman"/>
          <w:sz w:val="24"/>
          <w:szCs w:val="24"/>
          <w:shd w:val="clear" w:color="auto" w:fill="FFFFFF"/>
          <w:lang w:eastAsia="tr-TR"/>
        </w:rPr>
        <w:t>Katılımcılar</w:t>
      </w:r>
      <w:r w:rsidRPr="005D0EE1">
        <w:rPr>
          <w:rFonts w:ascii="Times New Roman" w:eastAsia="Times New Roman" w:hAnsi="Times New Roman" w:cs="Times New Roman"/>
          <w:sz w:val="24"/>
          <w:szCs w:val="24"/>
          <w:shd w:val="clear" w:color="auto" w:fill="FFFFFF"/>
          <w:lang w:eastAsia="tr-TR"/>
        </w:rPr>
        <w:t xml:space="preserve"> uygulama süresince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 xml:space="preserve">teknolojilerinin kendilerini gerçek dünyadan çıkarıp uygulamanın geçtiği ortamın bir parçası gibi hissettirdiğini vurgulamışlardır. Bunun yanı sıra </w:t>
      </w:r>
      <w:r w:rsidR="00BD62C0" w:rsidRPr="005D0EE1">
        <w:rPr>
          <w:rFonts w:ascii="Times New Roman" w:eastAsia="Times New Roman" w:hAnsi="Times New Roman" w:cs="Times New Roman"/>
          <w:sz w:val="24"/>
          <w:szCs w:val="24"/>
          <w:shd w:val="clear" w:color="auto" w:fill="FFFFFF"/>
          <w:lang w:eastAsia="tr-TR"/>
        </w:rPr>
        <w:t xml:space="preserve">süreç içinde çok fazla heyecanlandıkları ve mutlu oldukları da belirtilen görüşler arasındadır. Ayrıca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00BD62C0" w:rsidRPr="005D0EE1">
        <w:rPr>
          <w:rFonts w:ascii="Times New Roman" w:eastAsia="Times New Roman" w:hAnsi="Times New Roman" w:cs="Times New Roman"/>
          <w:sz w:val="24"/>
          <w:szCs w:val="24"/>
          <w:shd w:val="clear" w:color="auto" w:fill="FFFFFF"/>
          <w:lang w:eastAsia="tr-TR"/>
        </w:rPr>
        <w:t xml:space="preserve">teknolojilerinin farklı bir deneyim sunduğu ve buna bağlı olarak merak duygularının da oluştuğu vurgulanan görüşler arasındadır. Ancak bazı katılımcılar özellikle uygulama sürecinde bazı durumların korkutucu olduğunu ve buna bağlı olarak da endişelendiklerini </w:t>
      </w:r>
      <w:r w:rsidR="00AA5DD1" w:rsidRPr="005D0EE1">
        <w:rPr>
          <w:rFonts w:ascii="Times New Roman" w:eastAsia="Times New Roman" w:hAnsi="Times New Roman" w:cs="Times New Roman"/>
          <w:sz w:val="24"/>
          <w:szCs w:val="24"/>
          <w:shd w:val="clear" w:color="auto" w:fill="FFFFFF"/>
          <w:lang w:eastAsia="tr-TR"/>
        </w:rPr>
        <w:t>ifade etmişlerdir</w:t>
      </w:r>
      <w:r w:rsidR="00BD62C0" w:rsidRPr="005D0EE1">
        <w:rPr>
          <w:rFonts w:ascii="Times New Roman" w:eastAsia="Times New Roman" w:hAnsi="Times New Roman" w:cs="Times New Roman"/>
          <w:sz w:val="24"/>
          <w:szCs w:val="24"/>
          <w:shd w:val="clear" w:color="auto" w:fill="FFFFFF"/>
          <w:lang w:eastAsia="tr-TR"/>
        </w:rPr>
        <w:t xml:space="preserve">. Ancak korku hissinin uygulama devam ettikçe </w:t>
      </w:r>
      <w:r w:rsidR="00AA5DD1" w:rsidRPr="005D0EE1">
        <w:rPr>
          <w:rFonts w:ascii="Times New Roman" w:eastAsia="Times New Roman" w:hAnsi="Times New Roman" w:cs="Times New Roman"/>
          <w:sz w:val="24"/>
          <w:szCs w:val="24"/>
          <w:shd w:val="clear" w:color="auto" w:fill="FFFFFF"/>
          <w:lang w:eastAsia="tr-TR"/>
        </w:rPr>
        <w:t xml:space="preserve">azaldığını ve </w:t>
      </w:r>
      <w:r w:rsidR="00BD62C0" w:rsidRPr="005D0EE1">
        <w:rPr>
          <w:rFonts w:ascii="Times New Roman" w:eastAsia="Times New Roman" w:hAnsi="Times New Roman" w:cs="Times New Roman"/>
          <w:sz w:val="24"/>
          <w:szCs w:val="24"/>
          <w:shd w:val="clear" w:color="auto" w:fill="FFFFFF"/>
          <w:lang w:eastAsia="tr-TR"/>
        </w:rPr>
        <w:t xml:space="preserve">geçtiği belirtilmiştir.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00AA5DD1" w:rsidRPr="005D0EE1">
        <w:rPr>
          <w:rFonts w:ascii="Times New Roman" w:eastAsia="Times New Roman" w:hAnsi="Times New Roman" w:cs="Times New Roman"/>
          <w:sz w:val="24"/>
          <w:szCs w:val="24"/>
          <w:shd w:val="clear" w:color="auto" w:fill="FFFFFF"/>
          <w:lang w:eastAsia="tr-TR"/>
        </w:rPr>
        <w:t>teknolojisinin katılımcılarda oluşturduğu duygular</w:t>
      </w:r>
      <w:r w:rsidR="00BD62C0" w:rsidRPr="005D0EE1">
        <w:rPr>
          <w:rFonts w:ascii="Times New Roman" w:eastAsia="Times New Roman" w:hAnsi="Times New Roman" w:cs="Times New Roman"/>
          <w:sz w:val="24"/>
          <w:szCs w:val="24"/>
          <w:shd w:val="clear" w:color="auto" w:fill="FFFFFF"/>
          <w:lang w:eastAsia="tr-TR"/>
        </w:rPr>
        <w:t xml:space="preserve"> ile ilgili örnek görüşlere aşağıda yer verilmiştir.</w:t>
      </w:r>
    </w:p>
    <w:p w14:paraId="71ECF6AB" w14:textId="77777777" w:rsidR="00BD62C0" w:rsidRPr="005D0EE1" w:rsidRDefault="00C16FCB" w:rsidP="00BD7BEE">
      <w:pPr>
        <w:spacing w:after="120"/>
        <w:ind w:left="567" w:right="567"/>
        <w:jc w:val="both"/>
        <w:rPr>
          <w:rFonts w:ascii="Times New Roman" w:hAnsi="Times New Roman" w:cs="Times New Roman"/>
          <w:i/>
        </w:rPr>
      </w:pPr>
      <w:r w:rsidRPr="005D0EE1">
        <w:rPr>
          <w:rFonts w:ascii="Times New Roman" w:hAnsi="Times New Roman" w:cs="Times New Roman"/>
          <w:i/>
        </w:rPr>
        <w:t>Ö_4: Sanki içindeymişim gibi hissettiriyor.</w:t>
      </w:r>
    </w:p>
    <w:p w14:paraId="2AC0019F" w14:textId="77777777" w:rsidR="00C16FCB" w:rsidRPr="005D0EE1" w:rsidRDefault="00C16FCB" w:rsidP="00BD7BEE">
      <w:pPr>
        <w:spacing w:after="120"/>
        <w:ind w:left="567" w:right="567"/>
        <w:jc w:val="both"/>
        <w:rPr>
          <w:rFonts w:ascii="Times New Roman" w:hAnsi="Times New Roman" w:cs="Times New Roman"/>
          <w:i/>
        </w:rPr>
      </w:pPr>
      <w:r w:rsidRPr="005D0EE1">
        <w:rPr>
          <w:rFonts w:ascii="Times New Roman" w:hAnsi="Times New Roman" w:cs="Times New Roman"/>
          <w:i/>
        </w:rPr>
        <w:t>Ö_5: Biraz korktum. Üstümden araba atladı.</w:t>
      </w:r>
    </w:p>
    <w:p w14:paraId="230B0236" w14:textId="77777777" w:rsidR="00C16FCB" w:rsidRPr="005D0EE1" w:rsidRDefault="00C16FCB" w:rsidP="00BD7BEE">
      <w:pPr>
        <w:spacing w:after="120"/>
        <w:ind w:left="567" w:right="567"/>
        <w:jc w:val="both"/>
        <w:rPr>
          <w:rFonts w:ascii="Times New Roman" w:hAnsi="Times New Roman" w:cs="Times New Roman"/>
          <w:i/>
        </w:rPr>
      </w:pPr>
      <w:r w:rsidRPr="005D0EE1">
        <w:rPr>
          <w:rFonts w:ascii="Times New Roman" w:hAnsi="Times New Roman" w:cs="Times New Roman"/>
          <w:i/>
        </w:rPr>
        <w:lastRenderedPageBreak/>
        <w:t xml:space="preserve">Ö_8: Yüksekten biraz korktum ama videonun içindeymiş gibi hissettim. </w:t>
      </w:r>
      <w:proofErr w:type="gramStart"/>
      <w:r w:rsidRPr="005D0EE1">
        <w:rPr>
          <w:rFonts w:ascii="Times New Roman" w:hAnsi="Times New Roman" w:cs="Times New Roman"/>
          <w:i/>
        </w:rPr>
        <w:t>Sevinç ve korku.</w:t>
      </w:r>
      <w:proofErr w:type="gramEnd"/>
    </w:p>
    <w:p w14:paraId="78609619" w14:textId="77777777" w:rsidR="00C16FCB" w:rsidRPr="005D0EE1" w:rsidRDefault="00C16FCB" w:rsidP="00BD7BEE">
      <w:pPr>
        <w:spacing w:after="120"/>
        <w:ind w:left="567" w:right="567"/>
        <w:jc w:val="both"/>
        <w:rPr>
          <w:rFonts w:ascii="Times New Roman" w:hAnsi="Times New Roman" w:cs="Times New Roman"/>
          <w:i/>
        </w:rPr>
      </w:pPr>
      <w:r w:rsidRPr="005D0EE1">
        <w:rPr>
          <w:rFonts w:ascii="Times New Roman" w:hAnsi="Times New Roman" w:cs="Times New Roman"/>
          <w:i/>
        </w:rPr>
        <w:t xml:space="preserve">Ö_12: Sanal gerçeklik bana acayip hissettirdi. Kendimi gerçekten o ortam içinde hissettim. Böyle nasıl anlatsam yani heyecanlı, </w:t>
      </w:r>
      <w:proofErr w:type="gramStart"/>
      <w:r w:rsidRPr="005D0EE1">
        <w:rPr>
          <w:rFonts w:ascii="Times New Roman" w:hAnsi="Times New Roman" w:cs="Times New Roman"/>
          <w:i/>
        </w:rPr>
        <w:t>aksiyonlu …</w:t>
      </w:r>
      <w:proofErr w:type="gramEnd"/>
      <w:r w:rsidRPr="005D0EE1">
        <w:rPr>
          <w:rFonts w:ascii="Times New Roman" w:hAnsi="Times New Roman" w:cs="Times New Roman"/>
          <w:i/>
        </w:rPr>
        <w:t xml:space="preserve"> </w:t>
      </w:r>
      <w:proofErr w:type="gramStart"/>
      <w:r w:rsidRPr="005D0EE1">
        <w:rPr>
          <w:rFonts w:ascii="Times New Roman" w:hAnsi="Times New Roman" w:cs="Times New Roman"/>
          <w:i/>
        </w:rPr>
        <w:t>gibi</w:t>
      </w:r>
      <w:proofErr w:type="gramEnd"/>
      <w:r w:rsidRPr="005D0EE1">
        <w:rPr>
          <w:rFonts w:ascii="Times New Roman" w:hAnsi="Times New Roman" w:cs="Times New Roman"/>
          <w:i/>
        </w:rPr>
        <w:t xml:space="preserve"> duygular hissettim.</w:t>
      </w:r>
    </w:p>
    <w:p w14:paraId="2C6B3E09" w14:textId="77777777" w:rsidR="00C16FCB" w:rsidRPr="005D0EE1" w:rsidRDefault="00C16FCB" w:rsidP="00BD7BEE">
      <w:pPr>
        <w:spacing w:after="120"/>
        <w:ind w:left="567" w:right="567"/>
        <w:jc w:val="both"/>
        <w:rPr>
          <w:rFonts w:ascii="Times New Roman" w:hAnsi="Times New Roman" w:cs="Times New Roman"/>
          <w:i/>
        </w:rPr>
      </w:pPr>
      <w:r w:rsidRPr="005D0EE1">
        <w:rPr>
          <w:rFonts w:ascii="Times New Roman" w:hAnsi="Times New Roman" w:cs="Times New Roman"/>
          <w:i/>
        </w:rPr>
        <w:t>Ö_15: Sanal gerçeklik beni çok mutlu hissettirdi. Videoyu izlerken kendimi zannettim ki araba gidiyor ben de onun yanındayım. Zannettim ki araba beni ezecek ama video çok güzeldi, heyecanlandım.</w:t>
      </w:r>
    </w:p>
    <w:p w14:paraId="2937A9FA" w14:textId="77777777" w:rsidR="00C16FCB" w:rsidRPr="005D0EE1" w:rsidRDefault="00C16FCB" w:rsidP="00BD7BEE">
      <w:pPr>
        <w:spacing w:after="120"/>
        <w:ind w:left="567" w:right="567"/>
        <w:jc w:val="both"/>
        <w:rPr>
          <w:rFonts w:ascii="Times New Roman" w:hAnsi="Times New Roman" w:cs="Times New Roman"/>
          <w:i/>
        </w:rPr>
      </w:pPr>
      <w:r w:rsidRPr="005D0EE1">
        <w:rPr>
          <w:rFonts w:ascii="Times New Roman" w:hAnsi="Times New Roman" w:cs="Times New Roman"/>
          <w:i/>
        </w:rPr>
        <w:t>Ö_16: Çok güzeldi. Ben önceden izlemiştim. Şimdi sıkılırım dedim ama izledikten sonra fikrim değişti.</w:t>
      </w:r>
    </w:p>
    <w:p w14:paraId="578092F7" w14:textId="77777777" w:rsidR="00C16FCB" w:rsidRPr="005D0EE1" w:rsidRDefault="00C16FCB" w:rsidP="00BD7BEE">
      <w:pPr>
        <w:spacing w:after="120"/>
        <w:ind w:left="567" w:right="567"/>
        <w:jc w:val="both"/>
        <w:rPr>
          <w:rFonts w:ascii="Times New Roman" w:hAnsi="Times New Roman" w:cs="Times New Roman"/>
          <w:i/>
        </w:rPr>
      </w:pPr>
      <w:r w:rsidRPr="005D0EE1">
        <w:rPr>
          <w:rFonts w:ascii="Times New Roman" w:hAnsi="Times New Roman" w:cs="Times New Roman"/>
          <w:i/>
        </w:rPr>
        <w:t xml:space="preserve">Ö_27: Çok mutlu ve şaşkın hissettim. </w:t>
      </w:r>
      <w:proofErr w:type="gramStart"/>
      <w:r w:rsidRPr="005D0EE1">
        <w:rPr>
          <w:rFonts w:ascii="Times New Roman" w:hAnsi="Times New Roman" w:cs="Times New Roman"/>
          <w:i/>
        </w:rPr>
        <w:t>Çünkü</w:t>
      </w:r>
      <w:proofErr w:type="gramEnd"/>
      <w:r w:rsidRPr="005D0EE1">
        <w:rPr>
          <w:rFonts w:ascii="Times New Roman" w:hAnsi="Times New Roman" w:cs="Times New Roman"/>
          <w:i/>
        </w:rPr>
        <w:t xml:space="preserve"> hiç tanımadığım yerlerde olmak oldukça ilginçti.</w:t>
      </w:r>
    </w:p>
    <w:p w14:paraId="7A9301F1" w14:textId="63DAC177" w:rsidR="00BD62C0" w:rsidRPr="007676C6" w:rsidRDefault="00061BC8" w:rsidP="00061BC8">
      <w:pPr>
        <w:pStyle w:val="ListeParagraf"/>
        <w:numPr>
          <w:ilvl w:val="0"/>
          <w:numId w:val="5"/>
        </w:numPr>
        <w:jc w:val="both"/>
        <w:rPr>
          <w:rFonts w:ascii="Times New Roman" w:hAnsi="Times New Roman" w:cs="Times New Roman"/>
          <w:b/>
          <w:sz w:val="24"/>
          <w:szCs w:val="24"/>
        </w:rPr>
      </w:pPr>
      <w:r w:rsidRPr="007676C6">
        <w:rPr>
          <w:rFonts w:ascii="Times New Roman" w:hAnsi="Times New Roman" w:cs="Times New Roman"/>
          <w:b/>
          <w:sz w:val="24"/>
          <w:szCs w:val="24"/>
        </w:rPr>
        <w:t xml:space="preserve">Katılımcılara göre </w:t>
      </w:r>
      <w:r w:rsidR="00E46040">
        <w:rPr>
          <w:rFonts w:ascii="Times New Roman" w:hAnsi="Times New Roman" w:cs="Times New Roman"/>
          <w:b/>
          <w:sz w:val="24"/>
          <w:szCs w:val="24"/>
        </w:rPr>
        <w:t>SG</w:t>
      </w:r>
      <w:r w:rsidR="00E46040" w:rsidRPr="007676C6">
        <w:rPr>
          <w:rFonts w:ascii="Times New Roman" w:hAnsi="Times New Roman" w:cs="Times New Roman"/>
          <w:b/>
          <w:sz w:val="24"/>
          <w:szCs w:val="24"/>
        </w:rPr>
        <w:t xml:space="preserve"> </w:t>
      </w:r>
      <w:r w:rsidRPr="007676C6">
        <w:rPr>
          <w:rFonts w:ascii="Times New Roman" w:hAnsi="Times New Roman" w:cs="Times New Roman"/>
          <w:b/>
          <w:sz w:val="24"/>
          <w:szCs w:val="24"/>
        </w:rPr>
        <w:t>teknolojilerinin üstün yönleri ve sınırlılıkları nelerdir?</w:t>
      </w:r>
    </w:p>
    <w:p w14:paraId="48E2C22B" w14:textId="6AF1AEC0" w:rsidR="00567A6D" w:rsidRDefault="00377F53" w:rsidP="0096534B">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eastAsia="tr-TR"/>
        </w:rPr>
      </w:pPr>
      <w:r w:rsidRPr="005D0EE1">
        <w:rPr>
          <w:rFonts w:ascii="Times New Roman" w:eastAsia="Times New Roman" w:hAnsi="Times New Roman" w:cs="Times New Roman"/>
          <w:sz w:val="24"/>
          <w:szCs w:val="24"/>
          <w:shd w:val="clear" w:color="auto" w:fill="FFFFFF"/>
          <w:lang w:eastAsia="tr-TR"/>
        </w:rPr>
        <w:t>Ç</w:t>
      </w:r>
      <w:r w:rsidR="00AA5DD1" w:rsidRPr="005D0EE1">
        <w:rPr>
          <w:rFonts w:ascii="Times New Roman" w:eastAsia="Times New Roman" w:hAnsi="Times New Roman" w:cs="Times New Roman"/>
          <w:sz w:val="24"/>
          <w:szCs w:val="24"/>
          <w:shd w:val="clear" w:color="auto" w:fill="FFFFFF"/>
          <w:lang w:eastAsia="tr-TR"/>
        </w:rPr>
        <w:t xml:space="preserve">alışma </w:t>
      </w:r>
      <w:r w:rsidR="00C43352" w:rsidRPr="005D0EE1">
        <w:rPr>
          <w:rFonts w:ascii="Times New Roman" w:eastAsia="Times New Roman" w:hAnsi="Times New Roman" w:cs="Times New Roman"/>
          <w:sz w:val="24"/>
          <w:szCs w:val="24"/>
          <w:shd w:val="clear" w:color="auto" w:fill="FFFFFF"/>
          <w:lang w:eastAsia="tr-TR"/>
        </w:rPr>
        <w:t xml:space="preserve">kapsamında </w:t>
      </w:r>
      <w:r w:rsidRPr="005D0EE1">
        <w:rPr>
          <w:rFonts w:ascii="Times New Roman" w:eastAsia="Times New Roman" w:hAnsi="Times New Roman" w:cs="Times New Roman"/>
          <w:sz w:val="24"/>
          <w:szCs w:val="24"/>
          <w:shd w:val="clear" w:color="auto" w:fill="FFFFFF"/>
          <w:lang w:eastAsia="tr-TR"/>
        </w:rPr>
        <w:t xml:space="preserve">uygulama sonrasında </w:t>
      </w:r>
      <w:r w:rsidR="00C43352" w:rsidRPr="005D0EE1">
        <w:rPr>
          <w:rFonts w:ascii="Times New Roman" w:eastAsia="Times New Roman" w:hAnsi="Times New Roman" w:cs="Times New Roman"/>
          <w:sz w:val="24"/>
          <w:szCs w:val="24"/>
          <w:shd w:val="clear" w:color="auto" w:fill="FFFFFF"/>
          <w:lang w:eastAsia="tr-TR"/>
        </w:rPr>
        <w:t xml:space="preserve">katılımcıların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00C43352" w:rsidRPr="005D0EE1">
        <w:rPr>
          <w:rFonts w:ascii="Times New Roman" w:eastAsia="Times New Roman" w:hAnsi="Times New Roman" w:cs="Times New Roman"/>
          <w:sz w:val="24"/>
          <w:szCs w:val="24"/>
          <w:shd w:val="clear" w:color="auto" w:fill="FFFFFF"/>
          <w:lang w:eastAsia="tr-TR"/>
        </w:rPr>
        <w:t>teknolojilerinin üstün yönlerini ve sınırlılıkların</w:t>
      </w:r>
      <w:r w:rsidR="00F56BD1" w:rsidRPr="005D0EE1">
        <w:rPr>
          <w:rFonts w:ascii="Times New Roman" w:eastAsia="Times New Roman" w:hAnsi="Times New Roman" w:cs="Times New Roman"/>
          <w:sz w:val="24"/>
          <w:szCs w:val="24"/>
          <w:shd w:val="clear" w:color="auto" w:fill="FFFFFF"/>
          <w:lang w:eastAsia="tr-TR"/>
        </w:rPr>
        <w:t xml:space="preserve">a yönelik görüşleri irdelenmiştir. Tablo 5’te katılımcıların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00F56BD1" w:rsidRPr="005D0EE1">
        <w:rPr>
          <w:rFonts w:ascii="Times New Roman" w:eastAsia="Times New Roman" w:hAnsi="Times New Roman" w:cs="Times New Roman"/>
          <w:sz w:val="24"/>
          <w:szCs w:val="24"/>
          <w:shd w:val="clear" w:color="auto" w:fill="FFFFFF"/>
          <w:lang w:eastAsia="tr-TR"/>
        </w:rPr>
        <w:t xml:space="preserve">teknolojisinin üstün yönlerine yönelik görüşleri yer almaktadır.  </w:t>
      </w:r>
    </w:p>
    <w:p w14:paraId="4709F08E" w14:textId="77777777" w:rsidR="00BD7BEE" w:rsidRPr="005D0EE1" w:rsidRDefault="00BD7BEE" w:rsidP="0096534B">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eastAsia="tr-TR"/>
        </w:rPr>
      </w:pPr>
    </w:p>
    <w:p w14:paraId="61CDF73D" w14:textId="459367F3" w:rsidR="002775FA" w:rsidRDefault="00256AF4" w:rsidP="00073E47">
      <w:pPr>
        <w:rPr>
          <w:rFonts w:ascii="Times New Roman" w:hAnsi="Times New Roman" w:cs="Times New Roman"/>
          <w:sz w:val="24"/>
          <w:szCs w:val="24"/>
        </w:rPr>
      </w:pPr>
      <w:r w:rsidRPr="00073E47">
        <w:rPr>
          <w:rFonts w:ascii="Times New Roman" w:hAnsi="Times New Roman" w:cs="Times New Roman"/>
          <w:sz w:val="24"/>
          <w:szCs w:val="24"/>
        </w:rPr>
        <w:t xml:space="preserve">Tablo </w:t>
      </w:r>
      <w:r w:rsidR="0083179E" w:rsidRPr="00073E47">
        <w:rPr>
          <w:rFonts w:ascii="Times New Roman" w:hAnsi="Times New Roman" w:cs="Times New Roman"/>
          <w:sz w:val="24"/>
          <w:szCs w:val="24"/>
        </w:rPr>
        <w:fldChar w:fldCharType="begin"/>
      </w:r>
      <w:r w:rsidR="0083179E" w:rsidRPr="00073E47">
        <w:rPr>
          <w:rFonts w:ascii="Times New Roman" w:hAnsi="Times New Roman" w:cs="Times New Roman"/>
          <w:sz w:val="24"/>
          <w:szCs w:val="24"/>
        </w:rPr>
        <w:instrText xml:space="preserve"> SEQ Tablo \* ARABIC </w:instrText>
      </w:r>
      <w:r w:rsidR="0083179E" w:rsidRPr="00073E47">
        <w:rPr>
          <w:rFonts w:ascii="Times New Roman" w:hAnsi="Times New Roman" w:cs="Times New Roman"/>
          <w:sz w:val="24"/>
          <w:szCs w:val="24"/>
        </w:rPr>
        <w:fldChar w:fldCharType="separate"/>
      </w:r>
      <w:r w:rsidR="007837A9" w:rsidRPr="00073E47">
        <w:rPr>
          <w:rFonts w:ascii="Times New Roman" w:hAnsi="Times New Roman" w:cs="Times New Roman"/>
          <w:sz w:val="24"/>
          <w:szCs w:val="24"/>
        </w:rPr>
        <w:t>5</w:t>
      </w:r>
      <w:r w:rsidR="0083179E" w:rsidRPr="00073E47">
        <w:rPr>
          <w:rFonts w:ascii="Times New Roman" w:hAnsi="Times New Roman" w:cs="Times New Roman"/>
          <w:sz w:val="24"/>
          <w:szCs w:val="24"/>
        </w:rPr>
        <w:fldChar w:fldCharType="end"/>
      </w:r>
      <w:r w:rsidRPr="00073E47">
        <w:rPr>
          <w:rFonts w:ascii="Times New Roman" w:hAnsi="Times New Roman" w:cs="Times New Roman"/>
          <w:sz w:val="24"/>
          <w:szCs w:val="24"/>
        </w:rPr>
        <w:t xml:space="preserve"> </w:t>
      </w:r>
    </w:p>
    <w:p w14:paraId="10ADD1EB" w14:textId="54C9E83F" w:rsidR="00256AF4" w:rsidRPr="00073E47" w:rsidRDefault="00256AF4" w:rsidP="00073E47">
      <w:pPr>
        <w:rPr>
          <w:rFonts w:ascii="Times New Roman" w:hAnsi="Times New Roman" w:cs="Times New Roman"/>
          <w:i/>
          <w:sz w:val="24"/>
          <w:szCs w:val="24"/>
        </w:rPr>
      </w:pPr>
      <w:r w:rsidRPr="00073E47">
        <w:rPr>
          <w:rFonts w:ascii="Times New Roman" w:hAnsi="Times New Roman" w:cs="Times New Roman"/>
          <w:sz w:val="24"/>
          <w:szCs w:val="24"/>
        </w:rPr>
        <w:t xml:space="preserve">Katılımcılara göre </w:t>
      </w:r>
      <w:r w:rsidR="00E46040">
        <w:rPr>
          <w:rFonts w:ascii="Times New Roman" w:hAnsi="Times New Roman" w:cs="Times New Roman"/>
          <w:sz w:val="24"/>
          <w:szCs w:val="24"/>
        </w:rPr>
        <w:t>SG</w:t>
      </w:r>
      <w:r w:rsidR="00E46040" w:rsidRPr="00073E47">
        <w:rPr>
          <w:rFonts w:ascii="Times New Roman" w:hAnsi="Times New Roman" w:cs="Times New Roman"/>
          <w:sz w:val="24"/>
          <w:szCs w:val="24"/>
        </w:rPr>
        <w:t xml:space="preserve"> </w:t>
      </w:r>
      <w:r w:rsidRPr="00073E47">
        <w:rPr>
          <w:rFonts w:ascii="Times New Roman" w:hAnsi="Times New Roman" w:cs="Times New Roman"/>
          <w:sz w:val="24"/>
          <w:szCs w:val="24"/>
        </w:rPr>
        <w:t>teknolojilerinin üstün yönleri</w:t>
      </w:r>
    </w:p>
    <w:tbl>
      <w:tblPr>
        <w:tblStyle w:val="TabloKlavuzu"/>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098"/>
        <w:gridCol w:w="567"/>
      </w:tblGrid>
      <w:tr w:rsidR="00567A6D" w:rsidRPr="00051B42" w14:paraId="74427ACF" w14:textId="77777777" w:rsidTr="00051B42">
        <w:tc>
          <w:tcPr>
            <w:tcW w:w="3402" w:type="dxa"/>
            <w:tcBorders>
              <w:top w:val="single" w:sz="4" w:space="0" w:color="auto"/>
              <w:bottom w:val="single" w:sz="4" w:space="0" w:color="auto"/>
            </w:tcBorders>
          </w:tcPr>
          <w:p w14:paraId="3E3FD8A4" w14:textId="77777777" w:rsidR="00567A6D" w:rsidRPr="00051B42" w:rsidRDefault="00567A6D" w:rsidP="003F4D46">
            <w:pPr>
              <w:jc w:val="both"/>
              <w:rPr>
                <w:rFonts w:ascii="Times New Roman" w:hAnsi="Times New Roman" w:cs="Times New Roman"/>
              </w:rPr>
            </w:pPr>
            <w:r w:rsidRPr="00051B42">
              <w:rPr>
                <w:rFonts w:ascii="Times New Roman" w:hAnsi="Times New Roman" w:cs="Times New Roman"/>
              </w:rPr>
              <w:t>Görüşler</w:t>
            </w:r>
          </w:p>
        </w:tc>
        <w:tc>
          <w:tcPr>
            <w:tcW w:w="5098" w:type="dxa"/>
            <w:tcBorders>
              <w:top w:val="single" w:sz="4" w:space="0" w:color="auto"/>
              <w:bottom w:val="single" w:sz="4" w:space="0" w:color="auto"/>
            </w:tcBorders>
          </w:tcPr>
          <w:p w14:paraId="3266F06F" w14:textId="77777777" w:rsidR="00567A6D" w:rsidRPr="00051B42" w:rsidRDefault="00567A6D" w:rsidP="003F4D46">
            <w:pPr>
              <w:jc w:val="both"/>
              <w:rPr>
                <w:rFonts w:ascii="Times New Roman" w:hAnsi="Times New Roman" w:cs="Times New Roman"/>
              </w:rPr>
            </w:pPr>
            <w:r w:rsidRPr="00051B42">
              <w:rPr>
                <w:rFonts w:ascii="Times New Roman" w:hAnsi="Times New Roman" w:cs="Times New Roman"/>
              </w:rPr>
              <w:t>Katılımcılar</w:t>
            </w:r>
          </w:p>
        </w:tc>
        <w:tc>
          <w:tcPr>
            <w:tcW w:w="567" w:type="dxa"/>
            <w:tcBorders>
              <w:top w:val="single" w:sz="4" w:space="0" w:color="auto"/>
              <w:bottom w:val="single" w:sz="4" w:space="0" w:color="auto"/>
            </w:tcBorders>
          </w:tcPr>
          <w:p w14:paraId="32229888" w14:textId="77777777" w:rsidR="00567A6D" w:rsidRPr="00051B42" w:rsidRDefault="00567A6D" w:rsidP="003F4D46">
            <w:pPr>
              <w:jc w:val="both"/>
              <w:rPr>
                <w:rFonts w:ascii="Times New Roman" w:hAnsi="Times New Roman" w:cs="Times New Roman"/>
                <w:i/>
              </w:rPr>
            </w:pPr>
            <w:proofErr w:type="gramStart"/>
            <w:r w:rsidRPr="00051B42">
              <w:rPr>
                <w:rFonts w:ascii="Times New Roman" w:hAnsi="Times New Roman" w:cs="Times New Roman"/>
                <w:i/>
              </w:rPr>
              <w:t>f</w:t>
            </w:r>
            <w:proofErr w:type="gramEnd"/>
          </w:p>
        </w:tc>
      </w:tr>
      <w:tr w:rsidR="00567A6D" w:rsidRPr="00051B42" w14:paraId="420E204A" w14:textId="77777777" w:rsidTr="00051B42">
        <w:tc>
          <w:tcPr>
            <w:tcW w:w="3402" w:type="dxa"/>
            <w:tcBorders>
              <w:top w:val="single" w:sz="4" w:space="0" w:color="auto"/>
            </w:tcBorders>
          </w:tcPr>
          <w:p w14:paraId="356E5C7F" w14:textId="77777777" w:rsidR="00567A6D" w:rsidRPr="00051B42" w:rsidRDefault="00567A6D" w:rsidP="003F4D46">
            <w:pPr>
              <w:jc w:val="both"/>
              <w:rPr>
                <w:rFonts w:ascii="Times New Roman" w:hAnsi="Times New Roman" w:cs="Times New Roman"/>
              </w:rPr>
            </w:pPr>
            <w:r w:rsidRPr="00051B42">
              <w:rPr>
                <w:rFonts w:ascii="Times New Roman" w:hAnsi="Times New Roman" w:cs="Times New Roman"/>
              </w:rPr>
              <w:t>Etkili öğrenmeyi sağlama</w:t>
            </w:r>
          </w:p>
        </w:tc>
        <w:tc>
          <w:tcPr>
            <w:tcW w:w="5098" w:type="dxa"/>
            <w:tcBorders>
              <w:top w:val="single" w:sz="4" w:space="0" w:color="auto"/>
            </w:tcBorders>
          </w:tcPr>
          <w:p w14:paraId="65DF535E" w14:textId="77777777" w:rsidR="00567A6D" w:rsidRPr="00051B42" w:rsidRDefault="00567A6D" w:rsidP="00567A6D">
            <w:pPr>
              <w:jc w:val="both"/>
              <w:rPr>
                <w:rFonts w:ascii="Times New Roman" w:hAnsi="Times New Roman" w:cs="Times New Roman"/>
              </w:rPr>
            </w:pPr>
            <w:r w:rsidRPr="00051B42">
              <w:rPr>
                <w:rFonts w:ascii="Times New Roman" w:hAnsi="Times New Roman" w:cs="Times New Roman"/>
              </w:rPr>
              <w:t>Ö1, Ö2, Ö5, Ö6, Ö11, Ö12, Ö13, Ö15, Ö16, Ö18, Ö21, Ö23, Ö24, Ö25, Ö26, Ö28</w:t>
            </w:r>
          </w:p>
        </w:tc>
        <w:tc>
          <w:tcPr>
            <w:tcW w:w="567" w:type="dxa"/>
            <w:tcBorders>
              <w:top w:val="single" w:sz="4" w:space="0" w:color="auto"/>
            </w:tcBorders>
          </w:tcPr>
          <w:p w14:paraId="438E382E" w14:textId="77777777" w:rsidR="00567A6D" w:rsidRPr="00051B42" w:rsidRDefault="00567A6D" w:rsidP="00567A6D">
            <w:pPr>
              <w:jc w:val="both"/>
              <w:rPr>
                <w:rFonts w:ascii="Times New Roman" w:hAnsi="Times New Roman" w:cs="Times New Roman"/>
              </w:rPr>
            </w:pPr>
            <w:r w:rsidRPr="00051B42">
              <w:rPr>
                <w:rFonts w:ascii="Times New Roman" w:hAnsi="Times New Roman" w:cs="Times New Roman"/>
              </w:rPr>
              <w:t>16</w:t>
            </w:r>
          </w:p>
        </w:tc>
      </w:tr>
      <w:tr w:rsidR="00567A6D" w:rsidRPr="00051B42" w14:paraId="66B4D0C7" w14:textId="77777777" w:rsidTr="00051B42">
        <w:tc>
          <w:tcPr>
            <w:tcW w:w="3402" w:type="dxa"/>
          </w:tcPr>
          <w:p w14:paraId="32F9A015" w14:textId="77777777" w:rsidR="00567A6D" w:rsidRPr="00051B42" w:rsidRDefault="00567A6D" w:rsidP="003F4D46">
            <w:pPr>
              <w:jc w:val="both"/>
              <w:rPr>
                <w:rFonts w:ascii="Times New Roman" w:hAnsi="Times New Roman" w:cs="Times New Roman"/>
              </w:rPr>
            </w:pPr>
            <w:r w:rsidRPr="00051B42">
              <w:rPr>
                <w:rFonts w:ascii="Times New Roman" w:hAnsi="Times New Roman" w:cs="Times New Roman"/>
              </w:rPr>
              <w:t>Eğlenceli öğrenme ortamları sunma</w:t>
            </w:r>
          </w:p>
        </w:tc>
        <w:tc>
          <w:tcPr>
            <w:tcW w:w="5098" w:type="dxa"/>
          </w:tcPr>
          <w:p w14:paraId="2D7F205E" w14:textId="77777777" w:rsidR="00567A6D" w:rsidRPr="00051B42" w:rsidRDefault="00567A6D" w:rsidP="00567A6D">
            <w:pPr>
              <w:jc w:val="both"/>
              <w:rPr>
                <w:rFonts w:ascii="Times New Roman" w:hAnsi="Times New Roman" w:cs="Times New Roman"/>
              </w:rPr>
            </w:pPr>
            <w:r w:rsidRPr="00051B42">
              <w:rPr>
                <w:rFonts w:ascii="Times New Roman" w:hAnsi="Times New Roman" w:cs="Times New Roman"/>
              </w:rPr>
              <w:t>Ö2, Ö6, Ö9, Ö10, Ö19, Ö23</w:t>
            </w:r>
          </w:p>
        </w:tc>
        <w:tc>
          <w:tcPr>
            <w:tcW w:w="567" w:type="dxa"/>
          </w:tcPr>
          <w:p w14:paraId="01098EB8" w14:textId="77777777" w:rsidR="00567A6D" w:rsidRPr="00051B42" w:rsidRDefault="00567A6D" w:rsidP="003F4D46">
            <w:pPr>
              <w:jc w:val="both"/>
              <w:rPr>
                <w:rFonts w:ascii="Times New Roman" w:hAnsi="Times New Roman" w:cs="Times New Roman"/>
              </w:rPr>
            </w:pPr>
            <w:r w:rsidRPr="00051B42">
              <w:rPr>
                <w:rFonts w:ascii="Times New Roman" w:hAnsi="Times New Roman" w:cs="Times New Roman"/>
              </w:rPr>
              <w:t>6</w:t>
            </w:r>
          </w:p>
        </w:tc>
      </w:tr>
      <w:tr w:rsidR="00567A6D" w:rsidRPr="00051B42" w14:paraId="0D34E618" w14:textId="77777777" w:rsidTr="00051B42">
        <w:tc>
          <w:tcPr>
            <w:tcW w:w="3402" w:type="dxa"/>
          </w:tcPr>
          <w:p w14:paraId="41BA5B61" w14:textId="77777777" w:rsidR="00567A6D" w:rsidRPr="00051B42" w:rsidRDefault="00567A6D" w:rsidP="003F4D46">
            <w:pPr>
              <w:jc w:val="both"/>
              <w:rPr>
                <w:rFonts w:ascii="Times New Roman" w:hAnsi="Times New Roman" w:cs="Times New Roman"/>
              </w:rPr>
            </w:pPr>
            <w:r w:rsidRPr="00051B42">
              <w:rPr>
                <w:rFonts w:ascii="Times New Roman" w:hAnsi="Times New Roman" w:cs="Times New Roman"/>
              </w:rPr>
              <w:t>Öğrenme yaşantılarını kolaylaştırma</w:t>
            </w:r>
          </w:p>
        </w:tc>
        <w:tc>
          <w:tcPr>
            <w:tcW w:w="5098" w:type="dxa"/>
          </w:tcPr>
          <w:p w14:paraId="25506B8F" w14:textId="77777777" w:rsidR="00567A6D" w:rsidRPr="00051B42" w:rsidRDefault="00567A6D" w:rsidP="00567A6D">
            <w:pPr>
              <w:jc w:val="both"/>
              <w:rPr>
                <w:rFonts w:ascii="Times New Roman" w:hAnsi="Times New Roman" w:cs="Times New Roman"/>
              </w:rPr>
            </w:pPr>
            <w:r w:rsidRPr="00051B42">
              <w:rPr>
                <w:rFonts w:ascii="Times New Roman" w:hAnsi="Times New Roman" w:cs="Times New Roman"/>
              </w:rPr>
              <w:t>Ö7, Ö8, Ö14, Ö16, Ö17, Ö27</w:t>
            </w:r>
          </w:p>
        </w:tc>
        <w:tc>
          <w:tcPr>
            <w:tcW w:w="567" w:type="dxa"/>
          </w:tcPr>
          <w:p w14:paraId="193B2631" w14:textId="77777777" w:rsidR="00567A6D" w:rsidRPr="00051B42" w:rsidRDefault="00567A6D" w:rsidP="003F4D46">
            <w:pPr>
              <w:jc w:val="both"/>
              <w:rPr>
                <w:rFonts w:ascii="Times New Roman" w:hAnsi="Times New Roman" w:cs="Times New Roman"/>
              </w:rPr>
            </w:pPr>
            <w:r w:rsidRPr="00051B42">
              <w:rPr>
                <w:rFonts w:ascii="Times New Roman" w:hAnsi="Times New Roman" w:cs="Times New Roman"/>
              </w:rPr>
              <w:t>6</w:t>
            </w:r>
          </w:p>
        </w:tc>
      </w:tr>
      <w:tr w:rsidR="00567A6D" w:rsidRPr="00051B42" w14:paraId="0DB51EC4" w14:textId="77777777" w:rsidTr="00051B42">
        <w:tc>
          <w:tcPr>
            <w:tcW w:w="3402" w:type="dxa"/>
          </w:tcPr>
          <w:p w14:paraId="416BD45A" w14:textId="77777777" w:rsidR="00567A6D" w:rsidRPr="00051B42" w:rsidRDefault="00567A6D" w:rsidP="00567A6D">
            <w:pPr>
              <w:jc w:val="both"/>
              <w:rPr>
                <w:rFonts w:ascii="Times New Roman" w:hAnsi="Times New Roman" w:cs="Times New Roman"/>
              </w:rPr>
            </w:pPr>
            <w:r w:rsidRPr="00051B42">
              <w:rPr>
                <w:rFonts w:ascii="Times New Roman" w:hAnsi="Times New Roman" w:cs="Times New Roman"/>
              </w:rPr>
              <w:t xml:space="preserve">Gözlenmesi zor veya </w:t>
            </w:r>
            <w:proofErr w:type="gramStart"/>
            <w:r w:rsidRPr="00051B42">
              <w:rPr>
                <w:rFonts w:ascii="Times New Roman" w:hAnsi="Times New Roman" w:cs="Times New Roman"/>
              </w:rPr>
              <w:t>imkansız</w:t>
            </w:r>
            <w:proofErr w:type="gramEnd"/>
            <w:r w:rsidRPr="00051B42">
              <w:rPr>
                <w:rFonts w:ascii="Times New Roman" w:hAnsi="Times New Roman" w:cs="Times New Roman"/>
              </w:rPr>
              <w:t xml:space="preserve"> durumları öğretme</w:t>
            </w:r>
          </w:p>
        </w:tc>
        <w:tc>
          <w:tcPr>
            <w:tcW w:w="5098" w:type="dxa"/>
          </w:tcPr>
          <w:p w14:paraId="60BE4BEC" w14:textId="77777777" w:rsidR="00567A6D" w:rsidRPr="00051B42" w:rsidRDefault="00567A6D" w:rsidP="00567A6D">
            <w:pPr>
              <w:jc w:val="both"/>
              <w:rPr>
                <w:rFonts w:ascii="Times New Roman" w:hAnsi="Times New Roman" w:cs="Times New Roman"/>
              </w:rPr>
            </w:pPr>
            <w:r w:rsidRPr="00051B42">
              <w:rPr>
                <w:rFonts w:ascii="Times New Roman" w:hAnsi="Times New Roman" w:cs="Times New Roman"/>
              </w:rPr>
              <w:t>Ö9, Ö13, Ö22, Ö29</w:t>
            </w:r>
          </w:p>
        </w:tc>
        <w:tc>
          <w:tcPr>
            <w:tcW w:w="567" w:type="dxa"/>
          </w:tcPr>
          <w:p w14:paraId="7F7384A8" w14:textId="77777777" w:rsidR="00567A6D" w:rsidRPr="00051B42" w:rsidRDefault="00567A6D" w:rsidP="003F4D46">
            <w:pPr>
              <w:jc w:val="both"/>
              <w:rPr>
                <w:rFonts w:ascii="Times New Roman" w:hAnsi="Times New Roman" w:cs="Times New Roman"/>
              </w:rPr>
            </w:pPr>
            <w:r w:rsidRPr="00051B42">
              <w:rPr>
                <w:rFonts w:ascii="Times New Roman" w:hAnsi="Times New Roman" w:cs="Times New Roman"/>
              </w:rPr>
              <w:t>4</w:t>
            </w:r>
          </w:p>
        </w:tc>
      </w:tr>
      <w:tr w:rsidR="007633B2" w:rsidRPr="00051B42" w14:paraId="42F631A7" w14:textId="77777777" w:rsidTr="00051B42">
        <w:tc>
          <w:tcPr>
            <w:tcW w:w="3402" w:type="dxa"/>
          </w:tcPr>
          <w:p w14:paraId="7869F0E2" w14:textId="77777777" w:rsidR="007633B2" w:rsidRPr="00051B42" w:rsidRDefault="007633B2" w:rsidP="00567A6D">
            <w:pPr>
              <w:jc w:val="both"/>
              <w:rPr>
                <w:rFonts w:ascii="Times New Roman" w:hAnsi="Times New Roman" w:cs="Times New Roman"/>
              </w:rPr>
            </w:pPr>
            <w:r w:rsidRPr="00051B42">
              <w:rPr>
                <w:rFonts w:ascii="Times New Roman" w:hAnsi="Times New Roman" w:cs="Times New Roman"/>
              </w:rPr>
              <w:t>Hayal gücü geliştirme</w:t>
            </w:r>
          </w:p>
        </w:tc>
        <w:tc>
          <w:tcPr>
            <w:tcW w:w="5098" w:type="dxa"/>
          </w:tcPr>
          <w:p w14:paraId="134B0A56" w14:textId="77777777" w:rsidR="007633B2" w:rsidRPr="00051B42" w:rsidRDefault="007633B2" w:rsidP="00567A6D">
            <w:pPr>
              <w:jc w:val="both"/>
              <w:rPr>
                <w:rFonts w:ascii="Times New Roman" w:hAnsi="Times New Roman" w:cs="Times New Roman"/>
              </w:rPr>
            </w:pPr>
            <w:r w:rsidRPr="00051B42">
              <w:rPr>
                <w:rFonts w:ascii="Times New Roman" w:hAnsi="Times New Roman" w:cs="Times New Roman"/>
              </w:rPr>
              <w:t>Ö8</w:t>
            </w:r>
          </w:p>
        </w:tc>
        <w:tc>
          <w:tcPr>
            <w:tcW w:w="567" w:type="dxa"/>
          </w:tcPr>
          <w:p w14:paraId="40D83F03" w14:textId="77777777" w:rsidR="007633B2" w:rsidRPr="00051B42" w:rsidRDefault="007633B2" w:rsidP="003F4D46">
            <w:pPr>
              <w:jc w:val="both"/>
              <w:rPr>
                <w:rFonts w:ascii="Times New Roman" w:hAnsi="Times New Roman" w:cs="Times New Roman"/>
              </w:rPr>
            </w:pPr>
            <w:r w:rsidRPr="00051B42">
              <w:rPr>
                <w:rFonts w:ascii="Times New Roman" w:hAnsi="Times New Roman" w:cs="Times New Roman"/>
              </w:rPr>
              <w:t>1</w:t>
            </w:r>
          </w:p>
        </w:tc>
      </w:tr>
      <w:tr w:rsidR="007633B2" w:rsidRPr="00051B42" w14:paraId="35CD8B91" w14:textId="77777777" w:rsidTr="00051B42">
        <w:tc>
          <w:tcPr>
            <w:tcW w:w="3402" w:type="dxa"/>
            <w:tcBorders>
              <w:bottom w:val="single" w:sz="4" w:space="0" w:color="auto"/>
            </w:tcBorders>
          </w:tcPr>
          <w:p w14:paraId="79DBAC28" w14:textId="77777777" w:rsidR="007633B2" w:rsidRPr="00051B42" w:rsidRDefault="007633B2" w:rsidP="00567A6D">
            <w:pPr>
              <w:jc w:val="both"/>
              <w:rPr>
                <w:rFonts w:ascii="Times New Roman" w:hAnsi="Times New Roman" w:cs="Times New Roman"/>
              </w:rPr>
            </w:pPr>
            <w:r w:rsidRPr="00051B42">
              <w:rPr>
                <w:rFonts w:ascii="Times New Roman" w:hAnsi="Times New Roman" w:cs="Times New Roman"/>
              </w:rPr>
              <w:t>Olumlu etkisi olmaz</w:t>
            </w:r>
          </w:p>
        </w:tc>
        <w:tc>
          <w:tcPr>
            <w:tcW w:w="5098" w:type="dxa"/>
            <w:tcBorders>
              <w:bottom w:val="single" w:sz="4" w:space="0" w:color="auto"/>
            </w:tcBorders>
          </w:tcPr>
          <w:p w14:paraId="7B686839" w14:textId="77777777" w:rsidR="007633B2" w:rsidRPr="00051B42" w:rsidRDefault="007633B2" w:rsidP="00567A6D">
            <w:pPr>
              <w:jc w:val="both"/>
              <w:rPr>
                <w:rFonts w:ascii="Times New Roman" w:hAnsi="Times New Roman" w:cs="Times New Roman"/>
              </w:rPr>
            </w:pPr>
            <w:r w:rsidRPr="00051B42">
              <w:rPr>
                <w:rFonts w:ascii="Times New Roman" w:hAnsi="Times New Roman" w:cs="Times New Roman"/>
              </w:rPr>
              <w:t>Ö4, Ö20</w:t>
            </w:r>
          </w:p>
        </w:tc>
        <w:tc>
          <w:tcPr>
            <w:tcW w:w="567" w:type="dxa"/>
            <w:tcBorders>
              <w:bottom w:val="single" w:sz="4" w:space="0" w:color="auto"/>
            </w:tcBorders>
          </w:tcPr>
          <w:p w14:paraId="6F734FE9" w14:textId="77777777" w:rsidR="007633B2" w:rsidRPr="00051B42" w:rsidRDefault="007633B2" w:rsidP="003F4D46">
            <w:pPr>
              <w:jc w:val="both"/>
              <w:rPr>
                <w:rFonts w:ascii="Times New Roman" w:hAnsi="Times New Roman" w:cs="Times New Roman"/>
              </w:rPr>
            </w:pPr>
            <w:r w:rsidRPr="00051B42">
              <w:rPr>
                <w:rFonts w:ascii="Times New Roman" w:hAnsi="Times New Roman" w:cs="Times New Roman"/>
              </w:rPr>
              <w:t>2</w:t>
            </w:r>
          </w:p>
        </w:tc>
      </w:tr>
    </w:tbl>
    <w:p w14:paraId="296FFF23" w14:textId="042D8961" w:rsidR="00567A6D" w:rsidRPr="005D0EE1" w:rsidRDefault="00076C19" w:rsidP="00215FCA">
      <w:pPr>
        <w:autoSpaceDE w:val="0"/>
        <w:autoSpaceDN w:val="0"/>
        <w:adjustRightInd w:val="0"/>
        <w:spacing w:before="240" w:after="120" w:line="360" w:lineRule="auto"/>
        <w:ind w:firstLine="709"/>
        <w:jc w:val="both"/>
        <w:rPr>
          <w:rFonts w:ascii="Times New Roman" w:eastAsia="Times New Roman" w:hAnsi="Times New Roman" w:cs="Times New Roman"/>
          <w:sz w:val="24"/>
          <w:szCs w:val="24"/>
          <w:shd w:val="clear" w:color="auto" w:fill="FFFFFF"/>
          <w:lang w:eastAsia="tr-TR"/>
        </w:rPr>
      </w:pPr>
      <w:r w:rsidRPr="005D0EE1">
        <w:rPr>
          <w:rFonts w:ascii="Times New Roman" w:eastAsia="Times New Roman" w:hAnsi="Times New Roman" w:cs="Times New Roman"/>
          <w:sz w:val="24"/>
          <w:szCs w:val="24"/>
          <w:shd w:val="clear" w:color="auto" w:fill="FFFFFF"/>
          <w:lang w:eastAsia="tr-TR"/>
        </w:rPr>
        <w:t xml:space="preserve">Tablo </w:t>
      </w:r>
      <w:r w:rsidR="00F56BD1" w:rsidRPr="005D0EE1">
        <w:rPr>
          <w:rFonts w:ascii="Times New Roman" w:eastAsia="Times New Roman" w:hAnsi="Times New Roman" w:cs="Times New Roman"/>
          <w:sz w:val="24"/>
          <w:szCs w:val="24"/>
          <w:shd w:val="clear" w:color="auto" w:fill="FFFFFF"/>
          <w:lang w:eastAsia="tr-TR"/>
        </w:rPr>
        <w:t>5</w:t>
      </w:r>
      <w:r w:rsidRPr="005D0EE1">
        <w:rPr>
          <w:rFonts w:ascii="Times New Roman" w:eastAsia="Times New Roman" w:hAnsi="Times New Roman" w:cs="Times New Roman"/>
          <w:sz w:val="24"/>
          <w:szCs w:val="24"/>
          <w:shd w:val="clear" w:color="auto" w:fill="FFFFFF"/>
          <w:lang w:eastAsia="tr-TR"/>
        </w:rPr>
        <w:t>’te görüldüğü üzere katılımcılar</w:t>
      </w:r>
      <w:r w:rsidR="00F56BD1" w:rsidRPr="005D0EE1">
        <w:rPr>
          <w:rFonts w:ascii="Times New Roman" w:eastAsia="Times New Roman" w:hAnsi="Times New Roman" w:cs="Times New Roman"/>
          <w:sz w:val="24"/>
          <w:szCs w:val="24"/>
          <w:shd w:val="clear" w:color="auto" w:fill="FFFFFF"/>
          <w:lang w:eastAsia="tr-TR"/>
        </w:rPr>
        <w:t>,</w:t>
      </w:r>
      <w:r w:rsidRPr="005D0EE1">
        <w:rPr>
          <w:rFonts w:ascii="Times New Roman" w:eastAsia="Times New Roman" w:hAnsi="Times New Roman" w:cs="Times New Roman"/>
          <w:sz w:val="24"/>
          <w:szCs w:val="24"/>
          <w:shd w:val="clear" w:color="auto" w:fill="FFFFFF"/>
          <w:lang w:eastAsia="tr-TR"/>
        </w:rPr>
        <w:t xml:space="preserve">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 xml:space="preserve">uygulamalarının </w:t>
      </w:r>
      <w:r w:rsidR="00F56BD1" w:rsidRPr="005D0EE1">
        <w:rPr>
          <w:rFonts w:ascii="Times New Roman" w:eastAsia="Times New Roman" w:hAnsi="Times New Roman" w:cs="Times New Roman"/>
          <w:sz w:val="24"/>
          <w:szCs w:val="24"/>
          <w:shd w:val="clear" w:color="auto" w:fill="FFFFFF"/>
          <w:lang w:eastAsia="tr-TR"/>
        </w:rPr>
        <w:t xml:space="preserve">en olumlu yanının etkin öğrenme </w:t>
      </w:r>
      <w:r w:rsidR="00E46040" w:rsidRPr="005D0EE1">
        <w:rPr>
          <w:rFonts w:ascii="Times New Roman" w:eastAsia="Times New Roman" w:hAnsi="Times New Roman" w:cs="Times New Roman"/>
          <w:sz w:val="24"/>
          <w:szCs w:val="24"/>
          <w:shd w:val="clear" w:color="auto" w:fill="FFFFFF"/>
          <w:lang w:eastAsia="tr-TR"/>
        </w:rPr>
        <w:t>imkânı</w:t>
      </w:r>
      <w:r w:rsidR="00F56BD1" w:rsidRPr="005D0EE1">
        <w:rPr>
          <w:rFonts w:ascii="Times New Roman" w:eastAsia="Times New Roman" w:hAnsi="Times New Roman" w:cs="Times New Roman"/>
          <w:sz w:val="24"/>
          <w:szCs w:val="24"/>
          <w:shd w:val="clear" w:color="auto" w:fill="FFFFFF"/>
          <w:lang w:eastAsia="tr-TR"/>
        </w:rPr>
        <w:t xml:space="preserve"> sağlaması olarak ifade etmişlerdir. </w:t>
      </w:r>
      <w:r w:rsidRPr="005D0EE1">
        <w:rPr>
          <w:rFonts w:ascii="Times New Roman" w:eastAsia="Times New Roman" w:hAnsi="Times New Roman" w:cs="Times New Roman"/>
          <w:sz w:val="24"/>
          <w:szCs w:val="24"/>
          <w:shd w:val="clear" w:color="auto" w:fill="FFFFFF"/>
          <w:lang w:eastAsia="tr-TR"/>
        </w:rPr>
        <w:t xml:space="preserve">Bu bağlamda mevcut teknolojinin etkili öğrenmenin gerçekleşmesinde önemli olduğu vurgulanmıştır. Bunun yanı sıra öğrenme ortamlarının daha eğlenceli olmasında ve öğrenme yaşantılarının daha kolay gerçekleşmesinde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 xml:space="preserve">teknolojilerinin etkili olduğu belirtilmiştir. Ayrıca gözlenmesi </w:t>
      </w:r>
      <w:proofErr w:type="gramStart"/>
      <w:r w:rsidRPr="005D0EE1">
        <w:rPr>
          <w:rFonts w:ascii="Times New Roman" w:eastAsia="Times New Roman" w:hAnsi="Times New Roman" w:cs="Times New Roman"/>
          <w:sz w:val="24"/>
          <w:szCs w:val="24"/>
          <w:shd w:val="clear" w:color="auto" w:fill="FFFFFF"/>
          <w:lang w:eastAsia="tr-TR"/>
        </w:rPr>
        <w:t>imkansız</w:t>
      </w:r>
      <w:proofErr w:type="gramEnd"/>
      <w:r w:rsidRPr="005D0EE1">
        <w:rPr>
          <w:rFonts w:ascii="Times New Roman" w:eastAsia="Times New Roman" w:hAnsi="Times New Roman" w:cs="Times New Roman"/>
          <w:sz w:val="24"/>
          <w:szCs w:val="24"/>
          <w:shd w:val="clear" w:color="auto" w:fill="FFFFFF"/>
          <w:lang w:eastAsia="tr-TR"/>
        </w:rPr>
        <w:t xml:space="preserve"> veya zor olan durumların da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 xml:space="preserve">teknolojileri sayesinde rahatça gerçek yaşam deneyimlerine uygun bir şekilde gözlenmesinin mümkün olduğu belirtilen görüşler arasındadır.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00F56BD1" w:rsidRPr="005D0EE1">
        <w:rPr>
          <w:rFonts w:ascii="Times New Roman" w:eastAsia="Times New Roman" w:hAnsi="Times New Roman" w:cs="Times New Roman"/>
          <w:sz w:val="24"/>
          <w:szCs w:val="24"/>
          <w:shd w:val="clear" w:color="auto" w:fill="FFFFFF"/>
          <w:lang w:eastAsia="tr-TR"/>
        </w:rPr>
        <w:t>teknolojisinin üstün yönleri</w:t>
      </w:r>
      <w:r w:rsidRPr="005D0EE1">
        <w:rPr>
          <w:rFonts w:ascii="Times New Roman" w:eastAsia="Times New Roman" w:hAnsi="Times New Roman" w:cs="Times New Roman"/>
          <w:sz w:val="24"/>
          <w:szCs w:val="24"/>
          <w:shd w:val="clear" w:color="auto" w:fill="FFFFFF"/>
          <w:lang w:eastAsia="tr-TR"/>
        </w:rPr>
        <w:t xml:space="preserve"> ile ilgili örnek katılımcı görüşlerine aşağıda yer verilmiştir.</w:t>
      </w:r>
    </w:p>
    <w:p w14:paraId="489BA3CD" w14:textId="77777777" w:rsidR="00076C19" w:rsidRPr="005D0EE1" w:rsidRDefault="007633B2" w:rsidP="00BD7BEE">
      <w:pPr>
        <w:spacing w:after="120"/>
        <w:ind w:left="567" w:right="567"/>
        <w:jc w:val="both"/>
        <w:rPr>
          <w:rFonts w:ascii="Times New Roman" w:hAnsi="Times New Roman" w:cs="Times New Roman"/>
          <w:i/>
        </w:rPr>
      </w:pPr>
      <w:r w:rsidRPr="005D0EE1">
        <w:rPr>
          <w:rFonts w:ascii="Times New Roman" w:hAnsi="Times New Roman" w:cs="Times New Roman"/>
          <w:i/>
        </w:rPr>
        <w:t>Ö_2: Daha iyi ve eğlenceli bilgi edinirim.</w:t>
      </w:r>
    </w:p>
    <w:p w14:paraId="15E7D142" w14:textId="77777777" w:rsidR="007633B2" w:rsidRPr="005D0EE1" w:rsidRDefault="007633B2" w:rsidP="00BD7BEE">
      <w:pPr>
        <w:spacing w:after="120"/>
        <w:ind w:left="567" w:right="567"/>
        <w:jc w:val="both"/>
        <w:rPr>
          <w:rFonts w:ascii="Times New Roman" w:hAnsi="Times New Roman" w:cs="Times New Roman"/>
          <w:i/>
        </w:rPr>
      </w:pPr>
      <w:r w:rsidRPr="005D0EE1">
        <w:rPr>
          <w:rFonts w:ascii="Times New Roman" w:hAnsi="Times New Roman" w:cs="Times New Roman"/>
          <w:i/>
        </w:rPr>
        <w:t>Ö_6: Dersleri daha iyi kavrayabilirim. Onunla eğlenip öğrenebilirim.</w:t>
      </w:r>
    </w:p>
    <w:p w14:paraId="79538606" w14:textId="77777777" w:rsidR="007633B2" w:rsidRPr="005D0EE1" w:rsidRDefault="007633B2" w:rsidP="00BD7BEE">
      <w:pPr>
        <w:spacing w:after="120"/>
        <w:ind w:left="567" w:right="567"/>
        <w:jc w:val="both"/>
        <w:rPr>
          <w:rFonts w:ascii="Times New Roman" w:hAnsi="Times New Roman" w:cs="Times New Roman"/>
          <w:i/>
        </w:rPr>
      </w:pPr>
      <w:r w:rsidRPr="005D0EE1">
        <w:rPr>
          <w:rFonts w:ascii="Times New Roman" w:hAnsi="Times New Roman" w:cs="Times New Roman"/>
          <w:i/>
        </w:rPr>
        <w:lastRenderedPageBreak/>
        <w:t xml:space="preserve">Ö_22: Gidemediğimiz yerlere gitme </w:t>
      </w:r>
      <w:proofErr w:type="gramStart"/>
      <w:r w:rsidRPr="005D0EE1">
        <w:rPr>
          <w:rFonts w:ascii="Times New Roman" w:hAnsi="Times New Roman" w:cs="Times New Roman"/>
          <w:i/>
        </w:rPr>
        <w:t>imkanı</w:t>
      </w:r>
      <w:proofErr w:type="gramEnd"/>
      <w:r w:rsidRPr="005D0EE1">
        <w:rPr>
          <w:rFonts w:ascii="Times New Roman" w:hAnsi="Times New Roman" w:cs="Times New Roman"/>
          <w:i/>
        </w:rPr>
        <w:t xml:space="preserve"> doğmuş olur.</w:t>
      </w:r>
    </w:p>
    <w:p w14:paraId="1449851A" w14:textId="77777777" w:rsidR="007633B2" w:rsidRPr="005D0EE1" w:rsidRDefault="007633B2" w:rsidP="00BD7BEE">
      <w:pPr>
        <w:spacing w:after="120"/>
        <w:ind w:left="567" w:right="567"/>
        <w:jc w:val="both"/>
        <w:rPr>
          <w:rFonts w:ascii="Times New Roman" w:hAnsi="Times New Roman" w:cs="Times New Roman"/>
          <w:i/>
        </w:rPr>
      </w:pPr>
      <w:r w:rsidRPr="005D0EE1">
        <w:rPr>
          <w:rFonts w:ascii="Times New Roman" w:hAnsi="Times New Roman" w:cs="Times New Roman"/>
          <w:i/>
        </w:rPr>
        <w:t>Ö_26: Her şey gerçekçi olduğu için gördüğümüz derslerin videolarını böyle izlesek her şey somutlaşır ve akılda daha kalıcı olur.</w:t>
      </w:r>
    </w:p>
    <w:p w14:paraId="6383DFBB" w14:textId="1AE64626" w:rsidR="00076C19" w:rsidRDefault="00763172" w:rsidP="0096534B">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eastAsia="tr-TR"/>
        </w:rPr>
      </w:pPr>
      <w:r w:rsidRPr="005D0EE1">
        <w:rPr>
          <w:rFonts w:ascii="Times New Roman" w:eastAsia="Times New Roman" w:hAnsi="Times New Roman" w:cs="Times New Roman"/>
          <w:sz w:val="24"/>
          <w:szCs w:val="24"/>
          <w:shd w:val="clear" w:color="auto" w:fill="FFFFFF"/>
          <w:lang w:eastAsia="tr-TR"/>
        </w:rPr>
        <w:t>Çalışma kapsamında k</w:t>
      </w:r>
      <w:r w:rsidR="00076C19" w:rsidRPr="005D0EE1">
        <w:rPr>
          <w:rFonts w:ascii="Times New Roman" w:eastAsia="Times New Roman" w:hAnsi="Times New Roman" w:cs="Times New Roman"/>
          <w:sz w:val="24"/>
          <w:szCs w:val="24"/>
          <w:shd w:val="clear" w:color="auto" w:fill="FFFFFF"/>
          <w:lang w:eastAsia="tr-TR"/>
        </w:rPr>
        <w:t xml:space="preserve">atılımcılardan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00076C19" w:rsidRPr="005D0EE1">
        <w:rPr>
          <w:rFonts w:ascii="Times New Roman" w:eastAsia="Times New Roman" w:hAnsi="Times New Roman" w:cs="Times New Roman"/>
          <w:sz w:val="24"/>
          <w:szCs w:val="24"/>
          <w:shd w:val="clear" w:color="auto" w:fill="FFFFFF"/>
          <w:lang w:eastAsia="tr-TR"/>
        </w:rPr>
        <w:t xml:space="preserve">teknolojilerinin </w:t>
      </w:r>
      <w:r w:rsidRPr="005D0EE1">
        <w:rPr>
          <w:rFonts w:ascii="Times New Roman" w:eastAsia="Times New Roman" w:hAnsi="Times New Roman" w:cs="Times New Roman"/>
          <w:sz w:val="24"/>
          <w:szCs w:val="24"/>
          <w:shd w:val="clear" w:color="auto" w:fill="FFFFFF"/>
          <w:lang w:eastAsia="tr-TR"/>
        </w:rPr>
        <w:t>sınırlılıklarına yönelik</w:t>
      </w:r>
      <w:r w:rsidR="00076C19"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 xml:space="preserve">görüşlerini </w:t>
      </w:r>
      <w:r w:rsidR="00076C19" w:rsidRPr="005D0EE1">
        <w:rPr>
          <w:rFonts w:ascii="Times New Roman" w:eastAsia="Times New Roman" w:hAnsi="Times New Roman" w:cs="Times New Roman"/>
          <w:sz w:val="24"/>
          <w:szCs w:val="24"/>
          <w:shd w:val="clear" w:color="auto" w:fill="FFFFFF"/>
          <w:lang w:eastAsia="tr-TR"/>
        </w:rPr>
        <w:t xml:space="preserve">belirtmeleri istenmiştir. </w:t>
      </w:r>
      <w:r w:rsidRPr="005D0EE1">
        <w:rPr>
          <w:rFonts w:ascii="Times New Roman" w:eastAsia="Times New Roman" w:hAnsi="Times New Roman" w:cs="Times New Roman"/>
          <w:sz w:val="24"/>
          <w:szCs w:val="24"/>
          <w:shd w:val="clear" w:color="auto" w:fill="FFFFFF"/>
          <w:lang w:eastAsia="tr-TR"/>
        </w:rPr>
        <w:t>Katılımcılar sınırlılık noktasında</w:t>
      </w:r>
      <w:r w:rsidR="00076C19" w:rsidRPr="005D0EE1">
        <w:rPr>
          <w:rFonts w:ascii="Times New Roman" w:eastAsia="Times New Roman" w:hAnsi="Times New Roman" w:cs="Times New Roman"/>
          <w:sz w:val="24"/>
          <w:szCs w:val="24"/>
          <w:shd w:val="clear" w:color="auto" w:fill="FFFFFF"/>
          <w:lang w:eastAsia="tr-TR"/>
        </w:rPr>
        <w:t xml:space="preserve"> genellikle sağlık ve bağımlılık gibi durumların ön plana </w:t>
      </w:r>
      <w:r w:rsidRPr="005D0EE1">
        <w:rPr>
          <w:rFonts w:ascii="Times New Roman" w:eastAsia="Times New Roman" w:hAnsi="Times New Roman" w:cs="Times New Roman"/>
          <w:sz w:val="24"/>
          <w:szCs w:val="24"/>
          <w:shd w:val="clear" w:color="auto" w:fill="FFFFFF"/>
          <w:lang w:eastAsia="tr-TR"/>
        </w:rPr>
        <w:t>çıkarmakla</w:t>
      </w:r>
      <w:r w:rsidR="00076C19" w:rsidRPr="005D0EE1">
        <w:rPr>
          <w:rFonts w:ascii="Times New Roman" w:eastAsia="Times New Roman" w:hAnsi="Times New Roman" w:cs="Times New Roman"/>
          <w:sz w:val="24"/>
          <w:szCs w:val="24"/>
          <w:shd w:val="clear" w:color="auto" w:fill="FFFFFF"/>
          <w:lang w:eastAsia="tr-TR"/>
        </w:rPr>
        <w:t xml:space="preserve"> birlikte herhangi bir sınırlılığının olmadığını belirten birçok katılımcının varlığı dikkat çekmiştir.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teknolojilerinin sınırlılıklarına yönelik</w:t>
      </w:r>
      <w:r w:rsidR="00076C19" w:rsidRPr="005D0EE1">
        <w:rPr>
          <w:rFonts w:ascii="Times New Roman" w:eastAsia="Times New Roman" w:hAnsi="Times New Roman" w:cs="Times New Roman"/>
          <w:sz w:val="24"/>
          <w:szCs w:val="24"/>
          <w:shd w:val="clear" w:color="auto" w:fill="FFFFFF"/>
          <w:lang w:eastAsia="tr-TR"/>
        </w:rPr>
        <w:t xml:space="preserve"> katılımcı görüşleri Tablo </w:t>
      </w:r>
      <w:r w:rsidRPr="005D0EE1">
        <w:rPr>
          <w:rFonts w:ascii="Times New Roman" w:eastAsia="Times New Roman" w:hAnsi="Times New Roman" w:cs="Times New Roman"/>
          <w:sz w:val="24"/>
          <w:szCs w:val="24"/>
          <w:shd w:val="clear" w:color="auto" w:fill="FFFFFF"/>
          <w:lang w:eastAsia="tr-TR"/>
        </w:rPr>
        <w:t>6</w:t>
      </w:r>
      <w:r w:rsidR="00076C19" w:rsidRPr="005D0EE1">
        <w:rPr>
          <w:rFonts w:ascii="Times New Roman" w:eastAsia="Times New Roman" w:hAnsi="Times New Roman" w:cs="Times New Roman"/>
          <w:sz w:val="24"/>
          <w:szCs w:val="24"/>
          <w:shd w:val="clear" w:color="auto" w:fill="FFFFFF"/>
          <w:lang w:eastAsia="tr-TR"/>
        </w:rPr>
        <w:t>’</w:t>
      </w:r>
      <w:r w:rsidRPr="005D0EE1">
        <w:rPr>
          <w:rFonts w:ascii="Times New Roman" w:eastAsia="Times New Roman" w:hAnsi="Times New Roman" w:cs="Times New Roman"/>
          <w:sz w:val="24"/>
          <w:szCs w:val="24"/>
          <w:shd w:val="clear" w:color="auto" w:fill="FFFFFF"/>
          <w:lang w:eastAsia="tr-TR"/>
        </w:rPr>
        <w:t>da</w:t>
      </w:r>
      <w:r w:rsidR="00076C19"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yer almaktadır</w:t>
      </w:r>
      <w:r w:rsidR="00076C19" w:rsidRPr="005D0EE1">
        <w:rPr>
          <w:rFonts w:ascii="Times New Roman" w:eastAsia="Times New Roman" w:hAnsi="Times New Roman" w:cs="Times New Roman"/>
          <w:sz w:val="24"/>
          <w:szCs w:val="24"/>
          <w:shd w:val="clear" w:color="auto" w:fill="FFFFFF"/>
          <w:lang w:eastAsia="tr-TR"/>
        </w:rPr>
        <w:t>.</w:t>
      </w:r>
    </w:p>
    <w:p w14:paraId="58C1A751" w14:textId="43079CD6" w:rsidR="002775FA" w:rsidRDefault="00256AF4" w:rsidP="00073E47">
      <w:pPr>
        <w:rPr>
          <w:rFonts w:ascii="Times New Roman" w:hAnsi="Times New Roman" w:cs="Times New Roman"/>
          <w:sz w:val="24"/>
          <w:szCs w:val="24"/>
        </w:rPr>
      </w:pPr>
      <w:r w:rsidRPr="00073E47">
        <w:rPr>
          <w:rFonts w:ascii="Times New Roman" w:hAnsi="Times New Roman" w:cs="Times New Roman"/>
          <w:sz w:val="24"/>
          <w:szCs w:val="24"/>
        </w:rPr>
        <w:t xml:space="preserve">Tablo </w:t>
      </w:r>
      <w:r w:rsidR="0083179E" w:rsidRPr="00073E47">
        <w:rPr>
          <w:rFonts w:ascii="Times New Roman" w:hAnsi="Times New Roman" w:cs="Times New Roman"/>
          <w:sz w:val="24"/>
          <w:szCs w:val="24"/>
        </w:rPr>
        <w:fldChar w:fldCharType="begin"/>
      </w:r>
      <w:r w:rsidR="0083179E" w:rsidRPr="00073E47">
        <w:rPr>
          <w:rFonts w:ascii="Times New Roman" w:hAnsi="Times New Roman" w:cs="Times New Roman"/>
          <w:sz w:val="24"/>
          <w:szCs w:val="24"/>
        </w:rPr>
        <w:instrText xml:space="preserve"> SEQ Tablo \* ARABIC </w:instrText>
      </w:r>
      <w:r w:rsidR="0083179E" w:rsidRPr="00073E47">
        <w:rPr>
          <w:rFonts w:ascii="Times New Roman" w:hAnsi="Times New Roman" w:cs="Times New Roman"/>
          <w:sz w:val="24"/>
          <w:szCs w:val="24"/>
        </w:rPr>
        <w:fldChar w:fldCharType="separate"/>
      </w:r>
      <w:r w:rsidR="007837A9" w:rsidRPr="00073E47">
        <w:rPr>
          <w:rFonts w:ascii="Times New Roman" w:hAnsi="Times New Roman" w:cs="Times New Roman"/>
          <w:sz w:val="24"/>
          <w:szCs w:val="24"/>
        </w:rPr>
        <w:t>6</w:t>
      </w:r>
      <w:r w:rsidR="0083179E" w:rsidRPr="00073E47">
        <w:rPr>
          <w:rFonts w:ascii="Times New Roman" w:hAnsi="Times New Roman" w:cs="Times New Roman"/>
          <w:sz w:val="24"/>
          <w:szCs w:val="24"/>
        </w:rPr>
        <w:fldChar w:fldCharType="end"/>
      </w:r>
    </w:p>
    <w:p w14:paraId="58EC4031" w14:textId="0F1DD7DB" w:rsidR="00256AF4" w:rsidRPr="00073E47" w:rsidRDefault="00256AF4" w:rsidP="00073E47">
      <w:pPr>
        <w:rPr>
          <w:rFonts w:ascii="Times New Roman" w:hAnsi="Times New Roman" w:cs="Times New Roman"/>
          <w:i/>
          <w:sz w:val="24"/>
          <w:szCs w:val="24"/>
        </w:rPr>
      </w:pPr>
      <w:r w:rsidRPr="00073E47">
        <w:rPr>
          <w:rFonts w:ascii="Times New Roman" w:hAnsi="Times New Roman" w:cs="Times New Roman"/>
          <w:sz w:val="24"/>
          <w:szCs w:val="24"/>
        </w:rPr>
        <w:t xml:space="preserve">Katılımcılara göre </w:t>
      </w:r>
      <w:r w:rsidR="00E46040">
        <w:rPr>
          <w:rFonts w:ascii="Times New Roman" w:hAnsi="Times New Roman" w:cs="Times New Roman"/>
          <w:sz w:val="24"/>
          <w:szCs w:val="24"/>
        </w:rPr>
        <w:t>SG</w:t>
      </w:r>
      <w:r w:rsidR="00E46040" w:rsidRPr="00073E47">
        <w:rPr>
          <w:rFonts w:ascii="Times New Roman" w:hAnsi="Times New Roman" w:cs="Times New Roman"/>
          <w:sz w:val="24"/>
          <w:szCs w:val="24"/>
        </w:rPr>
        <w:t xml:space="preserve"> </w:t>
      </w:r>
      <w:r w:rsidRPr="00073E47">
        <w:rPr>
          <w:rFonts w:ascii="Times New Roman" w:hAnsi="Times New Roman" w:cs="Times New Roman"/>
          <w:sz w:val="24"/>
          <w:szCs w:val="24"/>
        </w:rPr>
        <w:t>teknolojilerinin sınırlılıkları</w:t>
      </w:r>
    </w:p>
    <w:tbl>
      <w:tblPr>
        <w:tblStyle w:val="TabloKlavuzu"/>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105"/>
        <w:gridCol w:w="567"/>
      </w:tblGrid>
      <w:tr w:rsidR="000554BF" w:rsidRPr="003E0E7F" w14:paraId="4031D230" w14:textId="77777777" w:rsidTr="003E0E7F">
        <w:tc>
          <w:tcPr>
            <w:tcW w:w="4395" w:type="dxa"/>
            <w:tcBorders>
              <w:top w:val="single" w:sz="4" w:space="0" w:color="auto"/>
              <w:bottom w:val="single" w:sz="4" w:space="0" w:color="auto"/>
            </w:tcBorders>
          </w:tcPr>
          <w:p w14:paraId="552AE5FE" w14:textId="77777777" w:rsidR="000554BF" w:rsidRPr="003E0E7F" w:rsidRDefault="000554BF" w:rsidP="003F4D46">
            <w:pPr>
              <w:jc w:val="both"/>
              <w:rPr>
                <w:rFonts w:ascii="Times New Roman" w:hAnsi="Times New Roman" w:cs="Times New Roman"/>
              </w:rPr>
            </w:pPr>
            <w:r w:rsidRPr="003E0E7F">
              <w:rPr>
                <w:rFonts w:ascii="Times New Roman" w:hAnsi="Times New Roman" w:cs="Times New Roman"/>
              </w:rPr>
              <w:t>Görüşler</w:t>
            </w:r>
          </w:p>
        </w:tc>
        <w:tc>
          <w:tcPr>
            <w:tcW w:w="4105" w:type="dxa"/>
            <w:tcBorders>
              <w:top w:val="single" w:sz="4" w:space="0" w:color="auto"/>
              <w:bottom w:val="single" w:sz="4" w:space="0" w:color="auto"/>
            </w:tcBorders>
          </w:tcPr>
          <w:p w14:paraId="69C6320A" w14:textId="77777777" w:rsidR="000554BF" w:rsidRPr="003E0E7F" w:rsidRDefault="000554BF" w:rsidP="003F4D46">
            <w:pPr>
              <w:jc w:val="both"/>
              <w:rPr>
                <w:rFonts w:ascii="Times New Roman" w:hAnsi="Times New Roman" w:cs="Times New Roman"/>
              </w:rPr>
            </w:pPr>
            <w:r w:rsidRPr="003E0E7F">
              <w:rPr>
                <w:rFonts w:ascii="Times New Roman" w:hAnsi="Times New Roman" w:cs="Times New Roman"/>
              </w:rPr>
              <w:t>Katılımcılar</w:t>
            </w:r>
          </w:p>
        </w:tc>
        <w:tc>
          <w:tcPr>
            <w:tcW w:w="567" w:type="dxa"/>
            <w:tcBorders>
              <w:top w:val="single" w:sz="4" w:space="0" w:color="auto"/>
              <w:bottom w:val="single" w:sz="4" w:space="0" w:color="auto"/>
            </w:tcBorders>
          </w:tcPr>
          <w:p w14:paraId="737A91A1" w14:textId="77777777" w:rsidR="000554BF" w:rsidRPr="003E0E7F" w:rsidRDefault="000554BF" w:rsidP="003F4D46">
            <w:pPr>
              <w:jc w:val="both"/>
              <w:rPr>
                <w:rFonts w:ascii="Times New Roman" w:hAnsi="Times New Roman" w:cs="Times New Roman"/>
                <w:i/>
              </w:rPr>
            </w:pPr>
            <w:proofErr w:type="gramStart"/>
            <w:r w:rsidRPr="003E0E7F">
              <w:rPr>
                <w:rFonts w:ascii="Times New Roman" w:hAnsi="Times New Roman" w:cs="Times New Roman"/>
                <w:i/>
              </w:rPr>
              <w:t>f</w:t>
            </w:r>
            <w:proofErr w:type="gramEnd"/>
          </w:p>
        </w:tc>
      </w:tr>
      <w:tr w:rsidR="000554BF" w:rsidRPr="003E0E7F" w14:paraId="4A5E3D8B" w14:textId="77777777" w:rsidTr="003E0E7F">
        <w:tc>
          <w:tcPr>
            <w:tcW w:w="4395" w:type="dxa"/>
            <w:tcBorders>
              <w:top w:val="single" w:sz="4" w:space="0" w:color="auto"/>
            </w:tcBorders>
          </w:tcPr>
          <w:p w14:paraId="5259494A" w14:textId="77777777" w:rsidR="000554BF" w:rsidRPr="003E0E7F" w:rsidRDefault="000554BF" w:rsidP="003F4D46">
            <w:pPr>
              <w:jc w:val="both"/>
              <w:rPr>
                <w:rFonts w:ascii="Times New Roman" w:hAnsi="Times New Roman" w:cs="Times New Roman"/>
              </w:rPr>
            </w:pPr>
            <w:r w:rsidRPr="003E0E7F">
              <w:rPr>
                <w:rFonts w:ascii="Times New Roman" w:hAnsi="Times New Roman" w:cs="Times New Roman"/>
              </w:rPr>
              <w:t>Teknoloji ve internet bağımlılığına sebep olma</w:t>
            </w:r>
          </w:p>
        </w:tc>
        <w:tc>
          <w:tcPr>
            <w:tcW w:w="4105" w:type="dxa"/>
            <w:tcBorders>
              <w:top w:val="single" w:sz="4" w:space="0" w:color="auto"/>
            </w:tcBorders>
          </w:tcPr>
          <w:p w14:paraId="465D6B28" w14:textId="77777777" w:rsidR="000554BF" w:rsidRPr="003E0E7F" w:rsidRDefault="000554BF" w:rsidP="000554BF">
            <w:pPr>
              <w:jc w:val="both"/>
              <w:rPr>
                <w:rFonts w:ascii="Times New Roman" w:hAnsi="Times New Roman" w:cs="Times New Roman"/>
              </w:rPr>
            </w:pPr>
            <w:r w:rsidRPr="003E0E7F">
              <w:rPr>
                <w:rFonts w:ascii="Times New Roman" w:hAnsi="Times New Roman" w:cs="Times New Roman"/>
              </w:rPr>
              <w:t>Ö2, Ö6, Ö8, Ö9, Ö10, Ö27</w:t>
            </w:r>
          </w:p>
        </w:tc>
        <w:tc>
          <w:tcPr>
            <w:tcW w:w="567" w:type="dxa"/>
            <w:tcBorders>
              <w:top w:val="single" w:sz="4" w:space="0" w:color="auto"/>
            </w:tcBorders>
          </w:tcPr>
          <w:p w14:paraId="08E4BE1E" w14:textId="77777777" w:rsidR="000554BF" w:rsidRPr="003E0E7F" w:rsidRDefault="000554BF" w:rsidP="003F4D46">
            <w:pPr>
              <w:jc w:val="both"/>
              <w:rPr>
                <w:rFonts w:ascii="Times New Roman" w:hAnsi="Times New Roman" w:cs="Times New Roman"/>
              </w:rPr>
            </w:pPr>
            <w:r w:rsidRPr="003E0E7F">
              <w:rPr>
                <w:rFonts w:ascii="Times New Roman" w:hAnsi="Times New Roman" w:cs="Times New Roman"/>
              </w:rPr>
              <w:t>6</w:t>
            </w:r>
          </w:p>
        </w:tc>
      </w:tr>
      <w:tr w:rsidR="000554BF" w:rsidRPr="003E0E7F" w14:paraId="4549019C" w14:textId="77777777" w:rsidTr="003E0E7F">
        <w:tc>
          <w:tcPr>
            <w:tcW w:w="4395" w:type="dxa"/>
          </w:tcPr>
          <w:p w14:paraId="1C6BE3A0" w14:textId="77777777" w:rsidR="000554BF" w:rsidRPr="003E0E7F" w:rsidRDefault="000554BF" w:rsidP="003F4D46">
            <w:pPr>
              <w:jc w:val="both"/>
              <w:rPr>
                <w:rFonts w:ascii="Times New Roman" w:hAnsi="Times New Roman" w:cs="Times New Roman"/>
              </w:rPr>
            </w:pPr>
            <w:r w:rsidRPr="003E0E7F">
              <w:rPr>
                <w:rFonts w:ascii="Times New Roman" w:hAnsi="Times New Roman" w:cs="Times New Roman"/>
              </w:rPr>
              <w:t>Göz bozma</w:t>
            </w:r>
          </w:p>
        </w:tc>
        <w:tc>
          <w:tcPr>
            <w:tcW w:w="4105" w:type="dxa"/>
          </w:tcPr>
          <w:p w14:paraId="72083AB4" w14:textId="77777777" w:rsidR="000554BF" w:rsidRPr="003E0E7F" w:rsidRDefault="000554BF" w:rsidP="000554BF">
            <w:pPr>
              <w:jc w:val="both"/>
              <w:rPr>
                <w:rFonts w:ascii="Times New Roman" w:hAnsi="Times New Roman" w:cs="Times New Roman"/>
              </w:rPr>
            </w:pPr>
            <w:r w:rsidRPr="003E0E7F">
              <w:rPr>
                <w:rFonts w:ascii="Times New Roman" w:hAnsi="Times New Roman" w:cs="Times New Roman"/>
              </w:rPr>
              <w:t>Ö7, Ö17, Ö19, Ö29</w:t>
            </w:r>
          </w:p>
        </w:tc>
        <w:tc>
          <w:tcPr>
            <w:tcW w:w="567" w:type="dxa"/>
          </w:tcPr>
          <w:p w14:paraId="40C0F377" w14:textId="77777777" w:rsidR="000554BF" w:rsidRPr="003E0E7F" w:rsidRDefault="000554BF" w:rsidP="003F4D46">
            <w:pPr>
              <w:jc w:val="both"/>
              <w:rPr>
                <w:rFonts w:ascii="Times New Roman" w:hAnsi="Times New Roman" w:cs="Times New Roman"/>
              </w:rPr>
            </w:pPr>
            <w:r w:rsidRPr="003E0E7F">
              <w:rPr>
                <w:rFonts w:ascii="Times New Roman" w:hAnsi="Times New Roman" w:cs="Times New Roman"/>
              </w:rPr>
              <w:t>4</w:t>
            </w:r>
          </w:p>
        </w:tc>
      </w:tr>
      <w:tr w:rsidR="000554BF" w:rsidRPr="003E0E7F" w14:paraId="03E80039" w14:textId="77777777" w:rsidTr="003E0E7F">
        <w:tc>
          <w:tcPr>
            <w:tcW w:w="4395" w:type="dxa"/>
          </w:tcPr>
          <w:p w14:paraId="1CCF8E4C" w14:textId="77777777" w:rsidR="000554BF" w:rsidRPr="003E0E7F" w:rsidRDefault="000554BF" w:rsidP="003F4D46">
            <w:pPr>
              <w:jc w:val="both"/>
              <w:rPr>
                <w:rFonts w:ascii="Times New Roman" w:hAnsi="Times New Roman" w:cs="Times New Roman"/>
              </w:rPr>
            </w:pPr>
            <w:r w:rsidRPr="003E0E7F">
              <w:rPr>
                <w:rFonts w:ascii="Times New Roman" w:hAnsi="Times New Roman" w:cs="Times New Roman"/>
              </w:rPr>
              <w:t>Sık kullanımda akademik başarıya olumsuz etki</w:t>
            </w:r>
          </w:p>
        </w:tc>
        <w:tc>
          <w:tcPr>
            <w:tcW w:w="4105" w:type="dxa"/>
          </w:tcPr>
          <w:p w14:paraId="6192BE2B" w14:textId="77777777" w:rsidR="000554BF" w:rsidRPr="003E0E7F" w:rsidRDefault="000554BF" w:rsidP="000554BF">
            <w:pPr>
              <w:jc w:val="both"/>
              <w:rPr>
                <w:rFonts w:ascii="Times New Roman" w:hAnsi="Times New Roman" w:cs="Times New Roman"/>
              </w:rPr>
            </w:pPr>
            <w:r w:rsidRPr="003E0E7F">
              <w:rPr>
                <w:rFonts w:ascii="Times New Roman" w:hAnsi="Times New Roman" w:cs="Times New Roman"/>
              </w:rPr>
              <w:t>Ö7, Ö9, Ö20</w:t>
            </w:r>
          </w:p>
        </w:tc>
        <w:tc>
          <w:tcPr>
            <w:tcW w:w="567" w:type="dxa"/>
          </w:tcPr>
          <w:p w14:paraId="5596592D" w14:textId="77777777" w:rsidR="000554BF" w:rsidRPr="003E0E7F" w:rsidRDefault="000554BF" w:rsidP="003F4D46">
            <w:pPr>
              <w:jc w:val="both"/>
              <w:rPr>
                <w:rFonts w:ascii="Times New Roman" w:hAnsi="Times New Roman" w:cs="Times New Roman"/>
              </w:rPr>
            </w:pPr>
            <w:r w:rsidRPr="003E0E7F">
              <w:rPr>
                <w:rFonts w:ascii="Times New Roman" w:hAnsi="Times New Roman" w:cs="Times New Roman"/>
              </w:rPr>
              <w:t>3</w:t>
            </w:r>
          </w:p>
        </w:tc>
      </w:tr>
      <w:tr w:rsidR="000554BF" w:rsidRPr="003E0E7F" w14:paraId="72B3D28E" w14:textId="77777777" w:rsidTr="003E0E7F">
        <w:tc>
          <w:tcPr>
            <w:tcW w:w="4395" w:type="dxa"/>
          </w:tcPr>
          <w:p w14:paraId="765D3B42" w14:textId="77777777" w:rsidR="000554BF" w:rsidRPr="003E0E7F" w:rsidRDefault="000554BF" w:rsidP="003F4D46">
            <w:pPr>
              <w:jc w:val="both"/>
              <w:rPr>
                <w:rFonts w:ascii="Times New Roman" w:hAnsi="Times New Roman" w:cs="Times New Roman"/>
              </w:rPr>
            </w:pPr>
            <w:r w:rsidRPr="003E0E7F">
              <w:rPr>
                <w:rFonts w:ascii="Times New Roman" w:hAnsi="Times New Roman" w:cs="Times New Roman"/>
              </w:rPr>
              <w:t>Gerçek hayattan soyutlama</w:t>
            </w:r>
          </w:p>
        </w:tc>
        <w:tc>
          <w:tcPr>
            <w:tcW w:w="4105" w:type="dxa"/>
          </w:tcPr>
          <w:p w14:paraId="71B747C9" w14:textId="77777777" w:rsidR="000554BF" w:rsidRPr="003E0E7F" w:rsidRDefault="000554BF" w:rsidP="000554BF">
            <w:pPr>
              <w:jc w:val="both"/>
              <w:rPr>
                <w:rFonts w:ascii="Times New Roman" w:hAnsi="Times New Roman" w:cs="Times New Roman"/>
              </w:rPr>
            </w:pPr>
            <w:r w:rsidRPr="003E0E7F">
              <w:rPr>
                <w:rFonts w:ascii="Times New Roman" w:hAnsi="Times New Roman" w:cs="Times New Roman"/>
              </w:rPr>
              <w:t>Ö1, Ö5</w:t>
            </w:r>
          </w:p>
        </w:tc>
        <w:tc>
          <w:tcPr>
            <w:tcW w:w="567" w:type="dxa"/>
          </w:tcPr>
          <w:p w14:paraId="1F49F11E" w14:textId="77777777" w:rsidR="000554BF" w:rsidRPr="003E0E7F" w:rsidRDefault="000554BF" w:rsidP="003F4D46">
            <w:pPr>
              <w:jc w:val="both"/>
              <w:rPr>
                <w:rFonts w:ascii="Times New Roman" w:hAnsi="Times New Roman" w:cs="Times New Roman"/>
              </w:rPr>
            </w:pPr>
            <w:r w:rsidRPr="003E0E7F">
              <w:rPr>
                <w:rFonts w:ascii="Times New Roman" w:hAnsi="Times New Roman" w:cs="Times New Roman"/>
              </w:rPr>
              <w:t>2</w:t>
            </w:r>
          </w:p>
        </w:tc>
      </w:tr>
      <w:tr w:rsidR="000554BF" w:rsidRPr="003E0E7F" w14:paraId="307A3E30" w14:textId="77777777" w:rsidTr="003E0E7F">
        <w:tc>
          <w:tcPr>
            <w:tcW w:w="4395" w:type="dxa"/>
          </w:tcPr>
          <w:p w14:paraId="77A17670" w14:textId="77777777" w:rsidR="000554BF" w:rsidRPr="003E0E7F" w:rsidRDefault="000554BF" w:rsidP="003F4D46">
            <w:pPr>
              <w:jc w:val="both"/>
              <w:rPr>
                <w:rFonts w:ascii="Times New Roman" w:hAnsi="Times New Roman" w:cs="Times New Roman"/>
              </w:rPr>
            </w:pPr>
            <w:r w:rsidRPr="003E0E7F">
              <w:rPr>
                <w:rFonts w:ascii="Times New Roman" w:hAnsi="Times New Roman" w:cs="Times New Roman"/>
              </w:rPr>
              <w:t>Sosyal çevreye zarar verme</w:t>
            </w:r>
          </w:p>
        </w:tc>
        <w:tc>
          <w:tcPr>
            <w:tcW w:w="4105" w:type="dxa"/>
          </w:tcPr>
          <w:p w14:paraId="0849936A" w14:textId="77777777" w:rsidR="000554BF" w:rsidRPr="003E0E7F" w:rsidRDefault="000554BF" w:rsidP="003F4D46">
            <w:pPr>
              <w:jc w:val="both"/>
              <w:rPr>
                <w:rFonts w:ascii="Times New Roman" w:hAnsi="Times New Roman" w:cs="Times New Roman"/>
              </w:rPr>
            </w:pPr>
            <w:r w:rsidRPr="003E0E7F">
              <w:rPr>
                <w:rFonts w:ascii="Times New Roman" w:hAnsi="Times New Roman" w:cs="Times New Roman"/>
              </w:rPr>
              <w:t>Ö6, Ö9</w:t>
            </w:r>
          </w:p>
        </w:tc>
        <w:tc>
          <w:tcPr>
            <w:tcW w:w="567" w:type="dxa"/>
          </w:tcPr>
          <w:p w14:paraId="09A8EC34" w14:textId="77777777" w:rsidR="000554BF" w:rsidRPr="003E0E7F" w:rsidRDefault="000554BF" w:rsidP="003F4D46">
            <w:pPr>
              <w:jc w:val="both"/>
              <w:rPr>
                <w:rFonts w:ascii="Times New Roman" w:hAnsi="Times New Roman" w:cs="Times New Roman"/>
              </w:rPr>
            </w:pPr>
            <w:r w:rsidRPr="003E0E7F">
              <w:rPr>
                <w:rFonts w:ascii="Times New Roman" w:hAnsi="Times New Roman" w:cs="Times New Roman"/>
              </w:rPr>
              <w:t>2</w:t>
            </w:r>
          </w:p>
        </w:tc>
      </w:tr>
      <w:tr w:rsidR="000554BF" w:rsidRPr="003E0E7F" w14:paraId="7E64AF55" w14:textId="77777777" w:rsidTr="003E0E7F">
        <w:tc>
          <w:tcPr>
            <w:tcW w:w="4395" w:type="dxa"/>
          </w:tcPr>
          <w:p w14:paraId="5CB09339" w14:textId="77777777" w:rsidR="000554BF" w:rsidRPr="003E0E7F" w:rsidRDefault="000554BF" w:rsidP="003F4D46">
            <w:pPr>
              <w:jc w:val="both"/>
              <w:rPr>
                <w:rFonts w:ascii="Times New Roman" w:hAnsi="Times New Roman" w:cs="Times New Roman"/>
              </w:rPr>
            </w:pPr>
            <w:r w:rsidRPr="003E0E7F">
              <w:rPr>
                <w:rFonts w:ascii="Times New Roman" w:hAnsi="Times New Roman" w:cs="Times New Roman"/>
              </w:rPr>
              <w:t>Baş dönmesine sebep olma</w:t>
            </w:r>
          </w:p>
        </w:tc>
        <w:tc>
          <w:tcPr>
            <w:tcW w:w="4105" w:type="dxa"/>
          </w:tcPr>
          <w:p w14:paraId="7D0CDF19" w14:textId="77777777" w:rsidR="000554BF" w:rsidRPr="003E0E7F" w:rsidRDefault="000554BF" w:rsidP="003F4D46">
            <w:pPr>
              <w:jc w:val="both"/>
              <w:rPr>
                <w:rFonts w:ascii="Times New Roman" w:hAnsi="Times New Roman" w:cs="Times New Roman"/>
              </w:rPr>
            </w:pPr>
            <w:r w:rsidRPr="003E0E7F">
              <w:rPr>
                <w:rFonts w:ascii="Times New Roman" w:hAnsi="Times New Roman" w:cs="Times New Roman"/>
              </w:rPr>
              <w:t>Ö23, Ö26</w:t>
            </w:r>
          </w:p>
        </w:tc>
        <w:tc>
          <w:tcPr>
            <w:tcW w:w="567" w:type="dxa"/>
          </w:tcPr>
          <w:p w14:paraId="71D7C9C6" w14:textId="77777777" w:rsidR="000554BF" w:rsidRPr="003E0E7F" w:rsidRDefault="000554BF" w:rsidP="003F4D46">
            <w:pPr>
              <w:jc w:val="both"/>
              <w:rPr>
                <w:rFonts w:ascii="Times New Roman" w:hAnsi="Times New Roman" w:cs="Times New Roman"/>
              </w:rPr>
            </w:pPr>
            <w:r w:rsidRPr="003E0E7F">
              <w:rPr>
                <w:rFonts w:ascii="Times New Roman" w:hAnsi="Times New Roman" w:cs="Times New Roman"/>
              </w:rPr>
              <w:t>2</w:t>
            </w:r>
          </w:p>
        </w:tc>
      </w:tr>
      <w:tr w:rsidR="000554BF" w:rsidRPr="003E0E7F" w14:paraId="0B8F0291" w14:textId="77777777" w:rsidTr="003E0E7F">
        <w:tc>
          <w:tcPr>
            <w:tcW w:w="4395" w:type="dxa"/>
          </w:tcPr>
          <w:p w14:paraId="77A73A33" w14:textId="77777777" w:rsidR="000554BF" w:rsidRPr="003E0E7F" w:rsidRDefault="000554BF" w:rsidP="003F4D46">
            <w:pPr>
              <w:jc w:val="both"/>
              <w:rPr>
                <w:rFonts w:ascii="Times New Roman" w:hAnsi="Times New Roman" w:cs="Times New Roman"/>
              </w:rPr>
            </w:pPr>
            <w:r w:rsidRPr="003E0E7F">
              <w:rPr>
                <w:rFonts w:ascii="Times New Roman" w:hAnsi="Times New Roman" w:cs="Times New Roman"/>
              </w:rPr>
              <w:t>Pahalı olması</w:t>
            </w:r>
          </w:p>
        </w:tc>
        <w:tc>
          <w:tcPr>
            <w:tcW w:w="4105" w:type="dxa"/>
          </w:tcPr>
          <w:p w14:paraId="6570AD23" w14:textId="77777777" w:rsidR="000554BF" w:rsidRPr="003E0E7F" w:rsidRDefault="000554BF" w:rsidP="003F4D46">
            <w:pPr>
              <w:jc w:val="both"/>
              <w:rPr>
                <w:rFonts w:ascii="Times New Roman" w:hAnsi="Times New Roman" w:cs="Times New Roman"/>
              </w:rPr>
            </w:pPr>
            <w:r w:rsidRPr="003E0E7F">
              <w:rPr>
                <w:rFonts w:ascii="Times New Roman" w:hAnsi="Times New Roman" w:cs="Times New Roman"/>
              </w:rPr>
              <w:t>Ö10</w:t>
            </w:r>
          </w:p>
        </w:tc>
        <w:tc>
          <w:tcPr>
            <w:tcW w:w="567" w:type="dxa"/>
          </w:tcPr>
          <w:p w14:paraId="2EAF063C" w14:textId="77777777" w:rsidR="000554BF" w:rsidRPr="003E0E7F" w:rsidRDefault="000554BF" w:rsidP="003F4D46">
            <w:pPr>
              <w:jc w:val="both"/>
              <w:rPr>
                <w:rFonts w:ascii="Times New Roman" w:hAnsi="Times New Roman" w:cs="Times New Roman"/>
              </w:rPr>
            </w:pPr>
            <w:r w:rsidRPr="003E0E7F">
              <w:rPr>
                <w:rFonts w:ascii="Times New Roman" w:hAnsi="Times New Roman" w:cs="Times New Roman"/>
              </w:rPr>
              <w:t>1</w:t>
            </w:r>
          </w:p>
        </w:tc>
      </w:tr>
      <w:tr w:rsidR="000554BF" w:rsidRPr="003E0E7F" w14:paraId="5979FFA4" w14:textId="77777777" w:rsidTr="003E0E7F">
        <w:tc>
          <w:tcPr>
            <w:tcW w:w="4395" w:type="dxa"/>
          </w:tcPr>
          <w:p w14:paraId="08623531" w14:textId="77777777" w:rsidR="000554BF" w:rsidRPr="003E0E7F" w:rsidRDefault="000554BF" w:rsidP="003F4D46">
            <w:pPr>
              <w:jc w:val="both"/>
              <w:rPr>
                <w:rFonts w:ascii="Times New Roman" w:hAnsi="Times New Roman" w:cs="Times New Roman"/>
              </w:rPr>
            </w:pPr>
            <w:r w:rsidRPr="003E0E7F">
              <w:rPr>
                <w:rFonts w:ascii="Times New Roman" w:hAnsi="Times New Roman" w:cs="Times New Roman"/>
              </w:rPr>
              <w:t>Gezinti halinde kullanamama</w:t>
            </w:r>
          </w:p>
        </w:tc>
        <w:tc>
          <w:tcPr>
            <w:tcW w:w="4105" w:type="dxa"/>
          </w:tcPr>
          <w:p w14:paraId="3A9F5B56" w14:textId="77777777" w:rsidR="000554BF" w:rsidRPr="003E0E7F" w:rsidRDefault="000554BF" w:rsidP="003F4D46">
            <w:pPr>
              <w:jc w:val="both"/>
              <w:rPr>
                <w:rFonts w:ascii="Times New Roman" w:hAnsi="Times New Roman" w:cs="Times New Roman"/>
              </w:rPr>
            </w:pPr>
            <w:r w:rsidRPr="003E0E7F">
              <w:rPr>
                <w:rFonts w:ascii="Times New Roman" w:hAnsi="Times New Roman" w:cs="Times New Roman"/>
              </w:rPr>
              <w:t>Ö13</w:t>
            </w:r>
          </w:p>
        </w:tc>
        <w:tc>
          <w:tcPr>
            <w:tcW w:w="567" w:type="dxa"/>
          </w:tcPr>
          <w:p w14:paraId="0E7FD779" w14:textId="77777777" w:rsidR="000554BF" w:rsidRPr="003E0E7F" w:rsidRDefault="000554BF" w:rsidP="003F4D46">
            <w:pPr>
              <w:jc w:val="both"/>
              <w:rPr>
                <w:rFonts w:ascii="Times New Roman" w:hAnsi="Times New Roman" w:cs="Times New Roman"/>
              </w:rPr>
            </w:pPr>
            <w:r w:rsidRPr="003E0E7F">
              <w:rPr>
                <w:rFonts w:ascii="Times New Roman" w:hAnsi="Times New Roman" w:cs="Times New Roman"/>
              </w:rPr>
              <w:t>1</w:t>
            </w:r>
          </w:p>
        </w:tc>
      </w:tr>
      <w:tr w:rsidR="000554BF" w:rsidRPr="003E0E7F" w14:paraId="2B890A3A" w14:textId="77777777" w:rsidTr="003E0E7F">
        <w:tc>
          <w:tcPr>
            <w:tcW w:w="4395" w:type="dxa"/>
          </w:tcPr>
          <w:p w14:paraId="385129BE" w14:textId="77777777" w:rsidR="000554BF" w:rsidRPr="003E0E7F" w:rsidRDefault="000554BF" w:rsidP="003F4D46">
            <w:pPr>
              <w:jc w:val="both"/>
              <w:rPr>
                <w:rFonts w:ascii="Times New Roman" w:hAnsi="Times New Roman" w:cs="Times New Roman"/>
              </w:rPr>
            </w:pPr>
            <w:r w:rsidRPr="003E0E7F">
              <w:rPr>
                <w:rFonts w:ascii="Times New Roman" w:hAnsi="Times New Roman" w:cs="Times New Roman"/>
              </w:rPr>
              <w:t>Kırılma ihtimali yüksekliği</w:t>
            </w:r>
          </w:p>
        </w:tc>
        <w:tc>
          <w:tcPr>
            <w:tcW w:w="4105" w:type="dxa"/>
          </w:tcPr>
          <w:p w14:paraId="1CBB3ED5" w14:textId="77777777" w:rsidR="000554BF" w:rsidRPr="003E0E7F" w:rsidRDefault="000554BF" w:rsidP="003F4D46">
            <w:pPr>
              <w:jc w:val="both"/>
              <w:rPr>
                <w:rFonts w:ascii="Times New Roman" w:hAnsi="Times New Roman" w:cs="Times New Roman"/>
              </w:rPr>
            </w:pPr>
            <w:r w:rsidRPr="003E0E7F">
              <w:rPr>
                <w:rFonts w:ascii="Times New Roman" w:hAnsi="Times New Roman" w:cs="Times New Roman"/>
              </w:rPr>
              <w:t>Ö15</w:t>
            </w:r>
          </w:p>
        </w:tc>
        <w:tc>
          <w:tcPr>
            <w:tcW w:w="567" w:type="dxa"/>
          </w:tcPr>
          <w:p w14:paraId="56663EEE" w14:textId="77777777" w:rsidR="000554BF" w:rsidRPr="003E0E7F" w:rsidRDefault="000554BF" w:rsidP="003F4D46">
            <w:pPr>
              <w:jc w:val="both"/>
              <w:rPr>
                <w:rFonts w:ascii="Times New Roman" w:hAnsi="Times New Roman" w:cs="Times New Roman"/>
              </w:rPr>
            </w:pPr>
            <w:r w:rsidRPr="003E0E7F">
              <w:rPr>
                <w:rFonts w:ascii="Times New Roman" w:hAnsi="Times New Roman" w:cs="Times New Roman"/>
              </w:rPr>
              <w:t>1</w:t>
            </w:r>
          </w:p>
        </w:tc>
      </w:tr>
      <w:tr w:rsidR="000554BF" w:rsidRPr="003E0E7F" w14:paraId="6FD9DB44" w14:textId="77777777" w:rsidTr="003E0E7F">
        <w:tc>
          <w:tcPr>
            <w:tcW w:w="4395" w:type="dxa"/>
          </w:tcPr>
          <w:p w14:paraId="435A1DC6" w14:textId="77777777" w:rsidR="000554BF" w:rsidRPr="003E0E7F" w:rsidRDefault="000554BF" w:rsidP="003F4D46">
            <w:pPr>
              <w:jc w:val="both"/>
              <w:rPr>
                <w:rFonts w:ascii="Times New Roman" w:hAnsi="Times New Roman" w:cs="Times New Roman"/>
              </w:rPr>
            </w:pPr>
            <w:r w:rsidRPr="003E0E7F">
              <w:rPr>
                <w:rFonts w:ascii="Times New Roman" w:hAnsi="Times New Roman" w:cs="Times New Roman"/>
              </w:rPr>
              <w:t>Zaman kaybına sebebiyet verme</w:t>
            </w:r>
          </w:p>
        </w:tc>
        <w:tc>
          <w:tcPr>
            <w:tcW w:w="4105" w:type="dxa"/>
          </w:tcPr>
          <w:p w14:paraId="73351270" w14:textId="77777777" w:rsidR="000554BF" w:rsidRPr="003E0E7F" w:rsidRDefault="000554BF" w:rsidP="003F4D46">
            <w:pPr>
              <w:jc w:val="both"/>
              <w:rPr>
                <w:rFonts w:ascii="Times New Roman" w:hAnsi="Times New Roman" w:cs="Times New Roman"/>
              </w:rPr>
            </w:pPr>
            <w:r w:rsidRPr="003E0E7F">
              <w:rPr>
                <w:rFonts w:ascii="Times New Roman" w:hAnsi="Times New Roman" w:cs="Times New Roman"/>
              </w:rPr>
              <w:t>Ö16</w:t>
            </w:r>
          </w:p>
        </w:tc>
        <w:tc>
          <w:tcPr>
            <w:tcW w:w="567" w:type="dxa"/>
          </w:tcPr>
          <w:p w14:paraId="561146E6" w14:textId="77777777" w:rsidR="000554BF" w:rsidRPr="003E0E7F" w:rsidRDefault="000554BF" w:rsidP="003F4D46">
            <w:pPr>
              <w:jc w:val="both"/>
              <w:rPr>
                <w:rFonts w:ascii="Times New Roman" w:hAnsi="Times New Roman" w:cs="Times New Roman"/>
              </w:rPr>
            </w:pPr>
            <w:r w:rsidRPr="003E0E7F">
              <w:rPr>
                <w:rFonts w:ascii="Times New Roman" w:hAnsi="Times New Roman" w:cs="Times New Roman"/>
              </w:rPr>
              <w:t>1</w:t>
            </w:r>
          </w:p>
        </w:tc>
      </w:tr>
      <w:tr w:rsidR="000554BF" w:rsidRPr="003E0E7F" w14:paraId="2280FC5B" w14:textId="77777777" w:rsidTr="003E0E7F">
        <w:tc>
          <w:tcPr>
            <w:tcW w:w="4395" w:type="dxa"/>
          </w:tcPr>
          <w:p w14:paraId="13BDA742" w14:textId="77777777" w:rsidR="000554BF" w:rsidRPr="003E0E7F" w:rsidRDefault="000554BF" w:rsidP="003F4D46">
            <w:pPr>
              <w:jc w:val="both"/>
              <w:rPr>
                <w:rFonts w:ascii="Times New Roman" w:hAnsi="Times New Roman" w:cs="Times New Roman"/>
              </w:rPr>
            </w:pPr>
            <w:r w:rsidRPr="003E0E7F">
              <w:rPr>
                <w:rFonts w:ascii="Times New Roman" w:hAnsi="Times New Roman" w:cs="Times New Roman"/>
              </w:rPr>
              <w:t>Her derse uygun olmama</w:t>
            </w:r>
          </w:p>
        </w:tc>
        <w:tc>
          <w:tcPr>
            <w:tcW w:w="4105" w:type="dxa"/>
          </w:tcPr>
          <w:p w14:paraId="6DC643A6" w14:textId="77777777" w:rsidR="000554BF" w:rsidRPr="003E0E7F" w:rsidRDefault="000554BF" w:rsidP="003F4D46">
            <w:pPr>
              <w:jc w:val="both"/>
              <w:rPr>
                <w:rFonts w:ascii="Times New Roman" w:hAnsi="Times New Roman" w:cs="Times New Roman"/>
              </w:rPr>
            </w:pPr>
            <w:r w:rsidRPr="003E0E7F">
              <w:rPr>
                <w:rFonts w:ascii="Times New Roman" w:hAnsi="Times New Roman" w:cs="Times New Roman"/>
              </w:rPr>
              <w:t>Ö18</w:t>
            </w:r>
          </w:p>
        </w:tc>
        <w:tc>
          <w:tcPr>
            <w:tcW w:w="567" w:type="dxa"/>
          </w:tcPr>
          <w:p w14:paraId="6A1E2BBE" w14:textId="77777777" w:rsidR="000554BF" w:rsidRPr="003E0E7F" w:rsidRDefault="000554BF" w:rsidP="003F4D46">
            <w:pPr>
              <w:jc w:val="both"/>
              <w:rPr>
                <w:rFonts w:ascii="Times New Roman" w:hAnsi="Times New Roman" w:cs="Times New Roman"/>
              </w:rPr>
            </w:pPr>
            <w:r w:rsidRPr="003E0E7F">
              <w:rPr>
                <w:rFonts w:ascii="Times New Roman" w:hAnsi="Times New Roman" w:cs="Times New Roman"/>
              </w:rPr>
              <w:t>1</w:t>
            </w:r>
          </w:p>
        </w:tc>
      </w:tr>
      <w:tr w:rsidR="000554BF" w:rsidRPr="003E0E7F" w14:paraId="2EFF76C9" w14:textId="77777777" w:rsidTr="003E0E7F">
        <w:tc>
          <w:tcPr>
            <w:tcW w:w="4395" w:type="dxa"/>
            <w:tcBorders>
              <w:bottom w:val="single" w:sz="4" w:space="0" w:color="auto"/>
            </w:tcBorders>
          </w:tcPr>
          <w:p w14:paraId="495DEADA" w14:textId="77777777" w:rsidR="000554BF" w:rsidRPr="003E0E7F" w:rsidRDefault="000554BF" w:rsidP="003F4D46">
            <w:pPr>
              <w:jc w:val="both"/>
              <w:rPr>
                <w:rFonts w:ascii="Times New Roman" w:hAnsi="Times New Roman" w:cs="Times New Roman"/>
              </w:rPr>
            </w:pPr>
            <w:r w:rsidRPr="003E0E7F">
              <w:rPr>
                <w:rFonts w:ascii="Times New Roman" w:hAnsi="Times New Roman" w:cs="Times New Roman"/>
              </w:rPr>
              <w:t>Herhangi bir sınırlılığı bulunmamakta</w:t>
            </w:r>
          </w:p>
        </w:tc>
        <w:tc>
          <w:tcPr>
            <w:tcW w:w="4105" w:type="dxa"/>
            <w:tcBorders>
              <w:bottom w:val="single" w:sz="4" w:space="0" w:color="auto"/>
            </w:tcBorders>
          </w:tcPr>
          <w:p w14:paraId="33078516" w14:textId="77777777" w:rsidR="000554BF" w:rsidRPr="003E0E7F" w:rsidRDefault="000554BF" w:rsidP="003F4D46">
            <w:pPr>
              <w:jc w:val="both"/>
              <w:rPr>
                <w:rFonts w:ascii="Times New Roman" w:hAnsi="Times New Roman" w:cs="Times New Roman"/>
              </w:rPr>
            </w:pPr>
            <w:r w:rsidRPr="003E0E7F">
              <w:rPr>
                <w:rFonts w:ascii="Times New Roman" w:hAnsi="Times New Roman" w:cs="Times New Roman"/>
              </w:rPr>
              <w:t>Ö3, Ö11, Ö12, Ö14, Ö21, Ö22, Ö24, Ö25, Ö28</w:t>
            </w:r>
          </w:p>
        </w:tc>
        <w:tc>
          <w:tcPr>
            <w:tcW w:w="567" w:type="dxa"/>
            <w:tcBorders>
              <w:bottom w:val="single" w:sz="4" w:space="0" w:color="auto"/>
            </w:tcBorders>
          </w:tcPr>
          <w:p w14:paraId="4289794E" w14:textId="77777777" w:rsidR="000554BF" w:rsidRPr="003E0E7F" w:rsidRDefault="000554BF" w:rsidP="003F4D46">
            <w:pPr>
              <w:jc w:val="both"/>
              <w:rPr>
                <w:rFonts w:ascii="Times New Roman" w:hAnsi="Times New Roman" w:cs="Times New Roman"/>
              </w:rPr>
            </w:pPr>
            <w:r w:rsidRPr="003E0E7F">
              <w:rPr>
                <w:rFonts w:ascii="Times New Roman" w:hAnsi="Times New Roman" w:cs="Times New Roman"/>
              </w:rPr>
              <w:t>9</w:t>
            </w:r>
          </w:p>
        </w:tc>
      </w:tr>
    </w:tbl>
    <w:p w14:paraId="197CC182" w14:textId="590315FD" w:rsidR="00076C19" w:rsidRPr="005D0EE1" w:rsidRDefault="00763172" w:rsidP="00215FCA">
      <w:pPr>
        <w:autoSpaceDE w:val="0"/>
        <w:autoSpaceDN w:val="0"/>
        <w:adjustRightInd w:val="0"/>
        <w:spacing w:before="240" w:after="120" w:line="360" w:lineRule="auto"/>
        <w:ind w:firstLine="709"/>
        <w:jc w:val="both"/>
        <w:rPr>
          <w:rFonts w:ascii="Times New Roman" w:eastAsia="Times New Roman" w:hAnsi="Times New Roman" w:cs="Times New Roman"/>
          <w:sz w:val="24"/>
          <w:szCs w:val="24"/>
          <w:shd w:val="clear" w:color="auto" w:fill="FFFFFF"/>
          <w:lang w:eastAsia="tr-TR"/>
        </w:rPr>
      </w:pPr>
      <w:r w:rsidRPr="005D0EE1">
        <w:rPr>
          <w:rFonts w:ascii="Times New Roman" w:eastAsia="Times New Roman" w:hAnsi="Times New Roman" w:cs="Times New Roman"/>
          <w:sz w:val="24"/>
          <w:szCs w:val="24"/>
          <w:shd w:val="clear" w:color="auto" w:fill="FFFFFF"/>
          <w:lang w:eastAsia="tr-TR"/>
        </w:rPr>
        <w:t>Tablo 6’da görüldüğü gibi k</w:t>
      </w:r>
      <w:r w:rsidR="000554BF" w:rsidRPr="005D0EE1">
        <w:rPr>
          <w:rFonts w:ascii="Times New Roman" w:eastAsia="Times New Roman" w:hAnsi="Times New Roman" w:cs="Times New Roman"/>
          <w:sz w:val="24"/>
          <w:szCs w:val="24"/>
          <w:shd w:val="clear" w:color="auto" w:fill="FFFFFF"/>
          <w:lang w:eastAsia="tr-TR"/>
        </w:rPr>
        <w:t xml:space="preserve">atılımcıların </w:t>
      </w:r>
      <w:r w:rsidRPr="005D0EE1">
        <w:rPr>
          <w:rFonts w:ascii="Times New Roman" w:eastAsia="Times New Roman" w:hAnsi="Times New Roman" w:cs="Times New Roman"/>
          <w:sz w:val="24"/>
          <w:szCs w:val="24"/>
          <w:shd w:val="clear" w:color="auto" w:fill="FFFFFF"/>
          <w:lang w:eastAsia="tr-TR"/>
        </w:rPr>
        <w:t xml:space="preserve">arasında en öne çıkan görüş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000554BF" w:rsidRPr="005D0EE1">
        <w:rPr>
          <w:rFonts w:ascii="Times New Roman" w:eastAsia="Times New Roman" w:hAnsi="Times New Roman" w:cs="Times New Roman"/>
          <w:sz w:val="24"/>
          <w:szCs w:val="24"/>
          <w:shd w:val="clear" w:color="auto" w:fill="FFFFFF"/>
          <w:lang w:eastAsia="tr-TR"/>
        </w:rPr>
        <w:t xml:space="preserve">teknolojilerinin herhangi bir olumsuz yönünün </w:t>
      </w:r>
      <w:r w:rsidRPr="005D0EE1">
        <w:rPr>
          <w:rFonts w:ascii="Times New Roman" w:eastAsia="Times New Roman" w:hAnsi="Times New Roman" w:cs="Times New Roman"/>
          <w:sz w:val="24"/>
          <w:szCs w:val="24"/>
          <w:shd w:val="clear" w:color="auto" w:fill="FFFFFF"/>
          <w:lang w:eastAsia="tr-TR"/>
        </w:rPr>
        <w:t>bulunmadığıdır</w:t>
      </w:r>
      <w:r w:rsidR="000554BF" w:rsidRPr="005D0EE1">
        <w:rPr>
          <w:rFonts w:ascii="Times New Roman" w:eastAsia="Times New Roman" w:hAnsi="Times New Roman" w:cs="Times New Roman"/>
          <w:sz w:val="24"/>
          <w:szCs w:val="24"/>
          <w:shd w:val="clear" w:color="auto" w:fill="FFFFFF"/>
          <w:lang w:eastAsia="tr-TR"/>
        </w:rPr>
        <w:t xml:space="preserve"> (</w:t>
      </w:r>
      <w:r w:rsidR="005D72C0" w:rsidRPr="005D0EE1">
        <w:rPr>
          <w:rFonts w:ascii="Times New Roman" w:eastAsia="Times New Roman" w:hAnsi="Times New Roman" w:cs="Times New Roman"/>
          <w:sz w:val="24"/>
          <w:szCs w:val="24"/>
          <w:shd w:val="clear" w:color="auto" w:fill="FFFFFF"/>
          <w:lang w:eastAsia="tr-TR"/>
        </w:rPr>
        <w:t>% 27</w:t>
      </w:r>
      <w:r w:rsidR="000554BF" w:rsidRPr="005D0EE1">
        <w:rPr>
          <w:rFonts w:ascii="Times New Roman" w:eastAsia="Times New Roman" w:hAnsi="Times New Roman" w:cs="Times New Roman"/>
          <w:sz w:val="24"/>
          <w:szCs w:val="24"/>
          <w:shd w:val="clear" w:color="auto" w:fill="FFFFFF"/>
          <w:lang w:eastAsia="tr-TR"/>
        </w:rPr>
        <w:t>).</w:t>
      </w:r>
      <w:r w:rsidR="005D72C0" w:rsidRPr="005D0EE1">
        <w:rPr>
          <w:rFonts w:ascii="Times New Roman" w:eastAsia="Times New Roman" w:hAnsi="Times New Roman" w:cs="Times New Roman"/>
          <w:sz w:val="24"/>
          <w:szCs w:val="24"/>
          <w:shd w:val="clear" w:color="auto" w:fill="FFFFFF"/>
          <w:lang w:eastAsia="tr-TR"/>
        </w:rPr>
        <w:t xml:space="preserve"> Bunun yanı sıra mevcut teknolojinin bir bağımlılığa sebebiyet verebileceği ve çeşitli sağlık problemlerinin oluşmasına neden olabileceği (baş dönmesi, göz bozulması gibi)</w:t>
      </w:r>
      <w:r w:rsidR="000554BF"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 xml:space="preserve">öne çıkan </w:t>
      </w:r>
      <w:r w:rsidR="005D72C0" w:rsidRPr="005D0EE1">
        <w:rPr>
          <w:rFonts w:ascii="Times New Roman" w:eastAsia="Times New Roman" w:hAnsi="Times New Roman" w:cs="Times New Roman"/>
          <w:sz w:val="24"/>
          <w:szCs w:val="24"/>
          <w:shd w:val="clear" w:color="auto" w:fill="FFFFFF"/>
          <w:lang w:eastAsia="tr-TR"/>
        </w:rPr>
        <w:t>sınırlılıklar arasındadır. Bunun yanı sıra</w:t>
      </w:r>
      <w:r w:rsidRPr="005D0EE1">
        <w:rPr>
          <w:rFonts w:ascii="Times New Roman" w:eastAsia="Times New Roman" w:hAnsi="Times New Roman" w:cs="Times New Roman"/>
          <w:sz w:val="24"/>
          <w:szCs w:val="24"/>
          <w:shd w:val="clear" w:color="auto" w:fill="FFFFFF"/>
          <w:lang w:eastAsia="tr-TR"/>
        </w:rPr>
        <w:t xml:space="preserve"> birkaç katılımcı açısından</w:t>
      </w:r>
      <w:r w:rsidR="005D72C0" w:rsidRPr="005D0EE1">
        <w:rPr>
          <w:rFonts w:ascii="Times New Roman" w:eastAsia="Times New Roman" w:hAnsi="Times New Roman" w:cs="Times New Roman"/>
          <w:sz w:val="24"/>
          <w:szCs w:val="24"/>
          <w:shd w:val="clear" w:color="auto" w:fill="FFFFFF"/>
          <w:lang w:eastAsia="tr-TR"/>
        </w:rPr>
        <w:t xml:space="preserve">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005D72C0" w:rsidRPr="005D0EE1">
        <w:rPr>
          <w:rFonts w:ascii="Times New Roman" w:eastAsia="Times New Roman" w:hAnsi="Times New Roman" w:cs="Times New Roman"/>
          <w:sz w:val="24"/>
          <w:szCs w:val="24"/>
          <w:shd w:val="clear" w:color="auto" w:fill="FFFFFF"/>
          <w:lang w:eastAsia="tr-TR"/>
        </w:rPr>
        <w:t xml:space="preserve">teknolojilerinin sık kullanımında akademik başarı üzerinde olumsuz etki oluşturabileceği ve bireyleri gerçek hayattan uzaklaştırabileceği de </w:t>
      </w:r>
      <w:r w:rsidRPr="005D0EE1">
        <w:rPr>
          <w:rFonts w:ascii="Times New Roman" w:eastAsia="Times New Roman" w:hAnsi="Times New Roman" w:cs="Times New Roman"/>
          <w:sz w:val="24"/>
          <w:szCs w:val="24"/>
          <w:shd w:val="clear" w:color="auto" w:fill="FFFFFF"/>
          <w:lang w:eastAsia="tr-TR"/>
        </w:rPr>
        <w:t>düşünülmektedir</w:t>
      </w:r>
      <w:r w:rsidR="005D72C0" w:rsidRPr="005D0EE1">
        <w:rPr>
          <w:rFonts w:ascii="Times New Roman" w:eastAsia="Times New Roman" w:hAnsi="Times New Roman" w:cs="Times New Roman"/>
          <w:sz w:val="24"/>
          <w:szCs w:val="24"/>
          <w:shd w:val="clear" w:color="auto" w:fill="FFFFFF"/>
          <w:lang w:eastAsia="tr-TR"/>
        </w:rPr>
        <w:t xml:space="preserve">. Ayrıca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005D72C0" w:rsidRPr="005D0EE1">
        <w:rPr>
          <w:rFonts w:ascii="Times New Roman" w:eastAsia="Times New Roman" w:hAnsi="Times New Roman" w:cs="Times New Roman"/>
          <w:sz w:val="24"/>
          <w:szCs w:val="24"/>
          <w:shd w:val="clear" w:color="auto" w:fill="FFFFFF"/>
          <w:lang w:eastAsia="tr-TR"/>
        </w:rPr>
        <w:t xml:space="preserve">teknolojilerinin maliyeti ve </w:t>
      </w:r>
      <w:r w:rsidRPr="005D0EE1">
        <w:rPr>
          <w:rFonts w:ascii="Times New Roman" w:eastAsia="Times New Roman" w:hAnsi="Times New Roman" w:cs="Times New Roman"/>
          <w:sz w:val="24"/>
          <w:szCs w:val="24"/>
          <w:shd w:val="clear" w:color="auto" w:fill="FFFFFF"/>
          <w:lang w:eastAsia="tr-TR"/>
        </w:rPr>
        <w:t xml:space="preserve">cihazların </w:t>
      </w:r>
      <w:r w:rsidR="005D72C0" w:rsidRPr="005D0EE1">
        <w:rPr>
          <w:rFonts w:ascii="Times New Roman" w:eastAsia="Times New Roman" w:hAnsi="Times New Roman" w:cs="Times New Roman"/>
          <w:sz w:val="24"/>
          <w:szCs w:val="24"/>
          <w:shd w:val="clear" w:color="auto" w:fill="FFFFFF"/>
          <w:lang w:eastAsia="tr-TR"/>
        </w:rPr>
        <w:t xml:space="preserve">kırılgan yapısı da belirtilen sınırlılıklar arasındadır. </w:t>
      </w:r>
      <w:r w:rsidR="00E46040">
        <w:rPr>
          <w:rFonts w:ascii="Times New Roman" w:eastAsia="Times New Roman" w:hAnsi="Times New Roman" w:cs="Times New Roman"/>
          <w:sz w:val="24"/>
          <w:szCs w:val="24"/>
          <w:shd w:val="clear" w:color="auto" w:fill="FFFFFF"/>
          <w:lang w:eastAsia="tr-TR"/>
        </w:rPr>
        <w:t>SG</w:t>
      </w:r>
      <w:r w:rsidR="00E46040"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teknolojilerinin sınırlılıkları</w:t>
      </w:r>
      <w:r w:rsidR="005D72C0" w:rsidRPr="005D0EE1">
        <w:rPr>
          <w:rFonts w:ascii="Times New Roman" w:eastAsia="Times New Roman" w:hAnsi="Times New Roman" w:cs="Times New Roman"/>
          <w:sz w:val="24"/>
          <w:szCs w:val="24"/>
          <w:shd w:val="clear" w:color="auto" w:fill="FFFFFF"/>
          <w:lang w:eastAsia="tr-TR"/>
        </w:rPr>
        <w:t xml:space="preserve"> ile ilgili örnek katılımcı görüşlerine aşağıda yer verilmiştir.</w:t>
      </w:r>
    </w:p>
    <w:p w14:paraId="62184C73" w14:textId="77777777" w:rsidR="00E35706" w:rsidRPr="005D0EE1" w:rsidRDefault="00125FC0" w:rsidP="00C509F2">
      <w:pPr>
        <w:spacing w:after="80"/>
        <w:ind w:left="567" w:right="567"/>
        <w:jc w:val="both"/>
        <w:rPr>
          <w:rFonts w:ascii="Times New Roman" w:hAnsi="Times New Roman" w:cs="Times New Roman"/>
          <w:i/>
        </w:rPr>
      </w:pPr>
      <w:r w:rsidRPr="005D0EE1">
        <w:rPr>
          <w:rFonts w:ascii="Times New Roman" w:hAnsi="Times New Roman" w:cs="Times New Roman"/>
          <w:i/>
        </w:rPr>
        <w:t>Ö_1: Gerçek hayattan koparıp sanal alana taşıyabilir.</w:t>
      </w:r>
    </w:p>
    <w:p w14:paraId="5939C8C5" w14:textId="77777777" w:rsidR="00125FC0" w:rsidRPr="005D0EE1" w:rsidRDefault="00125FC0" w:rsidP="00C509F2">
      <w:pPr>
        <w:spacing w:after="80"/>
        <w:ind w:left="567" w:right="567"/>
        <w:jc w:val="both"/>
        <w:rPr>
          <w:rFonts w:ascii="Times New Roman" w:hAnsi="Times New Roman" w:cs="Times New Roman"/>
          <w:i/>
        </w:rPr>
      </w:pPr>
      <w:r w:rsidRPr="005D0EE1">
        <w:rPr>
          <w:rFonts w:ascii="Times New Roman" w:hAnsi="Times New Roman" w:cs="Times New Roman"/>
          <w:i/>
        </w:rPr>
        <w:t>Ö_6: Teknolojisi bağımlılığı olabilir. Arkadaşlarımız azalabilir.</w:t>
      </w:r>
    </w:p>
    <w:p w14:paraId="18D8041C" w14:textId="77777777" w:rsidR="00125FC0" w:rsidRPr="005D0EE1" w:rsidRDefault="00125FC0" w:rsidP="00C509F2">
      <w:pPr>
        <w:spacing w:after="80"/>
        <w:ind w:left="567" w:right="567"/>
        <w:jc w:val="both"/>
        <w:rPr>
          <w:rFonts w:ascii="Times New Roman" w:hAnsi="Times New Roman" w:cs="Times New Roman"/>
          <w:i/>
        </w:rPr>
      </w:pPr>
      <w:r w:rsidRPr="005D0EE1">
        <w:rPr>
          <w:rFonts w:ascii="Times New Roman" w:hAnsi="Times New Roman" w:cs="Times New Roman"/>
          <w:i/>
        </w:rPr>
        <w:t xml:space="preserve">Ö_8: Her şeyin fazlası zararlıdır. Bağımlı kalabilirim ve hayal gücüm olduğundan fazla olabilir. </w:t>
      </w:r>
    </w:p>
    <w:p w14:paraId="32227825" w14:textId="77777777" w:rsidR="00125FC0" w:rsidRPr="005D0EE1" w:rsidRDefault="00125FC0" w:rsidP="00C509F2">
      <w:pPr>
        <w:spacing w:after="80"/>
        <w:ind w:left="567" w:right="567"/>
        <w:jc w:val="both"/>
        <w:rPr>
          <w:rFonts w:ascii="Times New Roman" w:hAnsi="Times New Roman" w:cs="Times New Roman"/>
          <w:i/>
        </w:rPr>
      </w:pPr>
      <w:r w:rsidRPr="005D0EE1">
        <w:rPr>
          <w:rFonts w:ascii="Times New Roman" w:hAnsi="Times New Roman" w:cs="Times New Roman"/>
          <w:i/>
        </w:rPr>
        <w:t>Ö_17: Gözlerimize zararı vardır.</w:t>
      </w:r>
    </w:p>
    <w:p w14:paraId="6F67F257" w14:textId="77777777" w:rsidR="00125FC0" w:rsidRPr="005D0EE1" w:rsidRDefault="00125FC0" w:rsidP="00C509F2">
      <w:pPr>
        <w:spacing w:after="80"/>
        <w:ind w:left="567" w:right="567"/>
        <w:jc w:val="both"/>
        <w:rPr>
          <w:rFonts w:ascii="Times New Roman" w:hAnsi="Times New Roman" w:cs="Times New Roman"/>
          <w:i/>
        </w:rPr>
      </w:pPr>
      <w:r w:rsidRPr="005D0EE1">
        <w:rPr>
          <w:rFonts w:ascii="Times New Roman" w:hAnsi="Times New Roman" w:cs="Times New Roman"/>
          <w:i/>
        </w:rPr>
        <w:lastRenderedPageBreak/>
        <w:t>Ö_20: Kendimi oyunlara ve videolara kaptırıp derslerimi ihmal edebilirim.</w:t>
      </w:r>
    </w:p>
    <w:p w14:paraId="01C8D7B7" w14:textId="77777777" w:rsidR="00125FC0" w:rsidRPr="005D0EE1" w:rsidRDefault="00125FC0" w:rsidP="00C509F2">
      <w:pPr>
        <w:spacing w:after="80"/>
        <w:ind w:left="567" w:right="567"/>
        <w:jc w:val="both"/>
        <w:rPr>
          <w:rFonts w:ascii="Times New Roman" w:hAnsi="Times New Roman" w:cs="Times New Roman"/>
          <w:i/>
        </w:rPr>
      </w:pPr>
      <w:r w:rsidRPr="005D0EE1">
        <w:rPr>
          <w:rFonts w:ascii="Times New Roman" w:hAnsi="Times New Roman" w:cs="Times New Roman"/>
          <w:i/>
        </w:rPr>
        <w:t xml:space="preserve">Ö_23: … </w:t>
      </w:r>
      <w:proofErr w:type="gramStart"/>
      <w:r w:rsidRPr="005D0EE1">
        <w:rPr>
          <w:rFonts w:ascii="Times New Roman" w:hAnsi="Times New Roman" w:cs="Times New Roman"/>
          <w:i/>
        </w:rPr>
        <w:t>çok</w:t>
      </w:r>
      <w:proofErr w:type="gramEnd"/>
      <w:r w:rsidRPr="005D0EE1">
        <w:rPr>
          <w:rFonts w:ascii="Times New Roman" w:hAnsi="Times New Roman" w:cs="Times New Roman"/>
          <w:i/>
        </w:rPr>
        <w:t xml:space="preserve"> kullanırsam dengem bozulabilir.</w:t>
      </w:r>
    </w:p>
    <w:p w14:paraId="24B22354" w14:textId="666F5FF4" w:rsidR="00A81D31" w:rsidRPr="00215FCA" w:rsidRDefault="00A81D31" w:rsidP="00215FCA">
      <w:pPr>
        <w:pStyle w:val="ListeParagraf"/>
        <w:numPr>
          <w:ilvl w:val="0"/>
          <w:numId w:val="5"/>
        </w:numPr>
        <w:jc w:val="both"/>
        <w:rPr>
          <w:rFonts w:ascii="Times New Roman" w:hAnsi="Times New Roman" w:cs="Times New Roman"/>
          <w:b/>
          <w:sz w:val="24"/>
          <w:szCs w:val="24"/>
        </w:rPr>
      </w:pPr>
      <w:r w:rsidRPr="00215FCA">
        <w:rPr>
          <w:rFonts w:ascii="Times New Roman" w:hAnsi="Times New Roman" w:cs="Times New Roman"/>
          <w:b/>
          <w:sz w:val="24"/>
          <w:szCs w:val="24"/>
        </w:rPr>
        <w:t xml:space="preserve">Katılımcıların </w:t>
      </w:r>
      <w:r w:rsidR="00E46040" w:rsidRPr="00215FCA">
        <w:rPr>
          <w:rFonts w:ascii="Times New Roman" w:hAnsi="Times New Roman" w:cs="Times New Roman"/>
          <w:b/>
          <w:sz w:val="24"/>
          <w:szCs w:val="24"/>
        </w:rPr>
        <w:t xml:space="preserve">SG </w:t>
      </w:r>
      <w:r w:rsidR="005A1371" w:rsidRPr="00215FCA">
        <w:rPr>
          <w:rFonts w:ascii="Times New Roman" w:hAnsi="Times New Roman" w:cs="Times New Roman"/>
          <w:b/>
          <w:sz w:val="24"/>
          <w:szCs w:val="24"/>
        </w:rPr>
        <w:t>teknolojilerini gelecekte kullanmaya yönelik tercihleri</w:t>
      </w:r>
    </w:p>
    <w:p w14:paraId="11082E5F" w14:textId="6298F7D5" w:rsidR="00E35706" w:rsidRPr="005D0EE1" w:rsidRDefault="00E46040" w:rsidP="0096534B">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SG</w:t>
      </w:r>
      <w:r w:rsidRPr="005D0EE1">
        <w:rPr>
          <w:rFonts w:ascii="Times New Roman" w:eastAsia="Times New Roman" w:hAnsi="Times New Roman" w:cs="Times New Roman"/>
          <w:sz w:val="24"/>
          <w:szCs w:val="24"/>
          <w:shd w:val="clear" w:color="auto" w:fill="FFFFFF"/>
          <w:lang w:eastAsia="tr-TR"/>
        </w:rPr>
        <w:t xml:space="preserve"> </w:t>
      </w:r>
      <w:r w:rsidR="00E35706" w:rsidRPr="005D0EE1">
        <w:rPr>
          <w:rFonts w:ascii="Times New Roman" w:eastAsia="Times New Roman" w:hAnsi="Times New Roman" w:cs="Times New Roman"/>
          <w:sz w:val="24"/>
          <w:szCs w:val="24"/>
          <w:shd w:val="clear" w:color="auto" w:fill="FFFFFF"/>
          <w:lang w:eastAsia="tr-TR"/>
        </w:rPr>
        <w:t xml:space="preserve">teknolojilerine yönelik katılımcıların belirttikleri olumlu ve olumsuz görüşlerden sonra mevcut teknolojiyi gelecekteki </w:t>
      </w:r>
      <w:r w:rsidR="00A56DA3" w:rsidRPr="005D0EE1">
        <w:rPr>
          <w:rFonts w:ascii="Times New Roman" w:eastAsia="Times New Roman" w:hAnsi="Times New Roman" w:cs="Times New Roman"/>
          <w:sz w:val="24"/>
          <w:szCs w:val="24"/>
          <w:shd w:val="clear" w:color="auto" w:fill="FFFFFF"/>
          <w:lang w:eastAsia="tr-TR"/>
        </w:rPr>
        <w:t xml:space="preserve">öğrenme </w:t>
      </w:r>
      <w:r w:rsidR="00E35706" w:rsidRPr="005D0EE1">
        <w:rPr>
          <w:rFonts w:ascii="Times New Roman" w:eastAsia="Times New Roman" w:hAnsi="Times New Roman" w:cs="Times New Roman"/>
          <w:sz w:val="24"/>
          <w:szCs w:val="24"/>
          <w:shd w:val="clear" w:color="auto" w:fill="FFFFFF"/>
          <w:lang w:eastAsia="tr-TR"/>
        </w:rPr>
        <w:t xml:space="preserve">yaşantılarında kullanmak isteyip istemedikleri sorgulanmıştır. Bu bağlamda </w:t>
      </w:r>
      <w:r w:rsidR="0054222F" w:rsidRPr="005D0EE1">
        <w:rPr>
          <w:rFonts w:ascii="Times New Roman" w:eastAsia="Times New Roman" w:hAnsi="Times New Roman" w:cs="Times New Roman"/>
          <w:sz w:val="24"/>
          <w:szCs w:val="24"/>
          <w:shd w:val="clear" w:color="auto" w:fill="FFFFFF"/>
          <w:lang w:eastAsia="tr-TR"/>
        </w:rPr>
        <w:t xml:space="preserve">katılımcılar Tablo </w:t>
      </w:r>
      <w:r w:rsidR="00A81D31" w:rsidRPr="005D0EE1">
        <w:rPr>
          <w:rFonts w:ascii="Times New Roman" w:eastAsia="Times New Roman" w:hAnsi="Times New Roman" w:cs="Times New Roman"/>
          <w:sz w:val="24"/>
          <w:szCs w:val="24"/>
          <w:shd w:val="clear" w:color="auto" w:fill="FFFFFF"/>
          <w:lang w:eastAsia="tr-TR"/>
        </w:rPr>
        <w:t>5</w:t>
      </w:r>
      <w:r w:rsidR="0054222F" w:rsidRPr="005D0EE1">
        <w:rPr>
          <w:rFonts w:ascii="Times New Roman" w:eastAsia="Times New Roman" w:hAnsi="Times New Roman" w:cs="Times New Roman"/>
          <w:sz w:val="24"/>
          <w:szCs w:val="24"/>
          <w:shd w:val="clear" w:color="auto" w:fill="FFFFFF"/>
          <w:lang w:eastAsia="tr-TR"/>
        </w:rPr>
        <w:t xml:space="preserve">’te belirtilen </w:t>
      </w:r>
      <w:r>
        <w:rPr>
          <w:rFonts w:ascii="Times New Roman" w:eastAsia="Times New Roman" w:hAnsi="Times New Roman" w:cs="Times New Roman"/>
          <w:sz w:val="24"/>
          <w:szCs w:val="24"/>
          <w:shd w:val="clear" w:color="auto" w:fill="FFFFFF"/>
          <w:lang w:eastAsia="tr-TR"/>
        </w:rPr>
        <w:t>SG</w:t>
      </w:r>
      <w:r w:rsidRPr="005D0EE1">
        <w:rPr>
          <w:rFonts w:ascii="Times New Roman" w:eastAsia="Times New Roman" w:hAnsi="Times New Roman" w:cs="Times New Roman"/>
          <w:sz w:val="24"/>
          <w:szCs w:val="24"/>
          <w:shd w:val="clear" w:color="auto" w:fill="FFFFFF"/>
          <w:lang w:eastAsia="tr-TR"/>
        </w:rPr>
        <w:t xml:space="preserve"> </w:t>
      </w:r>
      <w:r w:rsidR="0054222F" w:rsidRPr="005D0EE1">
        <w:rPr>
          <w:rFonts w:ascii="Times New Roman" w:eastAsia="Times New Roman" w:hAnsi="Times New Roman" w:cs="Times New Roman"/>
          <w:sz w:val="24"/>
          <w:szCs w:val="24"/>
          <w:shd w:val="clear" w:color="auto" w:fill="FFFFFF"/>
          <w:lang w:eastAsia="tr-TR"/>
        </w:rPr>
        <w:t xml:space="preserve">teknolojilerinin olumlu yönlerine atıf yaparak bu teknolojiyi gelecekteki </w:t>
      </w:r>
      <w:r w:rsidR="00A56DA3" w:rsidRPr="005D0EE1">
        <w:rPr>
          <w:rFonts w:ascii="Times New Roman" w:eastAsia="Times New Roman" w:hAnsi="Times New Roman" w:cs="Times New Roman"/>
          <w:sz w:val="24"/>
          <w:szCs w:val="24"/>
          <w:shd w:val="clear" w:color="auto" w:fill="FFFFFF"/>
          <w:lang w:eastAsia="tr-TR"/>
        </w:rPr>
        <w:t xml:space="preserve">öğrenme </w:t>
      </w:r>
      <w:r w:rsidR="0054222F" w:rsidRPr="005D0EE1">
        <w:rPr>
          <w:rFonts w:ascii="Times New Roman" w:eastAsia="Times New Roman" w:hAnsi="Times New Roman" w:cs="Times New Roman"/>
          <w:sz w:val="24"/>
          <w:szCs w:val="24"/>
          <w:shd w:val="clear" w:color="auto" w:fill="FFFFFF"/>
          <w:lang w:eastAsia="tr-TR"/>
        </w:rPr>
        <w:t>yaşantılarında kullanabileceklerini belirtmişlerdir (% 96</w:t>
      </w:r>
      <w:r w:rsidR="003B55A6">
        <w:rPr>
          <w:rFonts w:ascii="Times New Roman" w:eastAsia="Times New Roman" w:hAnsi="Times New Roman" w:cs="Times New Roman"/>
          <w:sz w:val="24"/>
          <w:szCs w:val="24"/>
          <w:shd w:val="clear" w:color="auto" w:fill="FFFFFF"/>
          <w:lang w:eastAsia="tr-TR"/>
        </w:rPr>
        <w:t>,</w:t>
      </w:r>
      <w:r w:rsidR="0054222F" w:rsidRPr="005D0EE1">
        <w:rPr>
          <w:rFonts w:ascii="Times New Roman" w:eastAsia="Times New Roman" w:hAnsi="Times New Roman" w:cs="Times New Roman"/>
          <w:sz w:val="24"/>
          <w:szCs w:val="24"/>
          <w:shd w:val="clear" w:color="auto" w:fill="FFFFFF"/>
          <w:lang w:eastAsia="tr-TR"/>
        </w:rPr>
        <w:t xml:space="preserve">5). Sadece bir katılımcı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0054222F" w:rsidRPr="005D0EE1">
        <w:rPr>
          <w:rFonts w:ascii="Times New Roman" w:eastAsia="Times New Roman" w:hAnsi="Times New Roman" w:cs="Times New Roman"/>
          <w:sz w:val="24"/>
          <w:szCs w:val="24"/>
          <w:shd w:val="clear" w:color="auto" w:fill="FFFFFF"/>
          <w:lang w:eastAsia="tr-TR"/>
        </w:rPr>
        <w:t xml:space="preserve">teknolojilerinin </w:t>
      </w:r>
      <w:r w:rsidR="00A81D31" w:rsidRPr="005D0EE1">
        <w:rPr>
          <w:rFonts w:ascii="Times New Roman" w:eastAsia="Times New Roman" w:hAnsi="Times New Roman" w:cs="Times New Roman"/>
          <w:sz w:val="24"/>
          <w:szCs w:val="24"/>
          <w:shd w:val="clear" w:color="auto" w:fill="FFFFFF"/>
          <w:lang w:eastAsia="tr-TR"/>
        </w:rPr>
        <w:t xml:space="preserve">yaşantısına </w:t>
      </w:r>
      <w:r w:rsidR="0054222F" w:rsidRPr="005D0EE1">
        <w:rPr>
          <w:rFonts w:ascii="Times New Roman" w:eastAsia="Times New Roman" w:hAnsi="Times New Roman" w:cs="Times New Roman"/>
          <w:sz w:val="24"/>
          <w:szCs w:val="24"/>
          <w:shd w:val="clear" w:color="auto" w:fill="FFFFFF"/>
          <w:lang w:eastAsia="tr-TR"/>
        </w:rPr>
        <w:t>herhangi bir katkısı olmayacağını belirterek kullanmak istemediğini söylemiştir (% 3</w:t>
      </w:r>
      <w:r w:rsidR="003B55A6">
        <w:rPr>
          <w:rFonts w:ascii="Times New Roman" w:eastAsia="Times New Roman" w:hAnsi="Times New Roman" w:cs="Times New Roman"/>
          <w:sz w:val="24"/>
          <w:szCs w:val="24"/>
          <w:shd w:val="clear" w:color="auto" w:fill="FFFFFF"/>
          <w:lang w:eastAsia="tr-TR"/>
        </w:rPr>
        <w:t>,</w:t>
      </w:r>
      <w:r w:rsidR="0054222F" w:rsidRPr="005D0EE1">
        <w:rPr>
          <w:rFonts w:ascii="Times New Roman" w:eastAsia="Times New Roman" w:hAnsi="Times New Roman" w:cs="Times New Roman"/>
          <w:sz w:val="24"/>
          <w:szCs w:val="24"/>
          <w:shd w:val="clear" w:color="auto" w:fill="FFFFFF"/>
          <w:lang w:eastAsia="tr-TR"/>
        </w:rPr>
        <w:t xml:space="preserve">5).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00A81D31" w:rsidRPr="005D0EE1">
        <w:rPr>
          <w:rFonts w:ascii="Times New Roman" w:eastAsia="Times New Roman" w:hAnsi="Times New Roman" w:cs="Times New Roman"/>
          <w:sz w:val="24"/>
          <w:szCs w:val="24"/>
          <w:shd w:val="clear" w:color="auto" w:fill="FFFFFF"/>
          <w:lang w:eastAsia="tr-TR"/>
        </w:rPr>
        <w:t>teknolojisinin gelecekteki kullanım tercihi</w:t>
      </w:r>
      <w:r w:rsidR="00692DB3" w:rsidRPr="005D0EE1">
        <w:rPr>
          <w:rFonts w:ascii="Times New Roman" w:eastAsia="Times New Roman" w:hAnsi="Times New Roman" w:cs="Times New Roman"/>
          <w:sz w:val="24"/>
          <w:szCs w:val="24"/>
          <w:shd w:val="clear" w:color="auto" w:fill="FFFFFF"/>
          <w:lang w:eastAsia="tr-TR"/>
        </w:rPr>
        <w:t xml:space="preserve"> ile ilgili örnek katılımcı görüşlerine aşağıda yer verilmiştir.</w:t>
      </w:r>
    </w:p>
    <w:p w14:paraId="01E7B069" w14:textId="77777777" w:rsidR="006252FD" w:rsidRPr="005D0EE1" w:rsidRDefault="00822F8A" w:rsidP="00C509F2">
      <w:pPr>
        <w:spacing w:after="80"/>
        <w:ind w:left="567" w:right="567"/>
        <w:jc w:val="both"/>
        <w:rPr>
          <w:rFonts w:ascii="Times New Roman" w:hAnsi="Times New Roman" w:cs="Times New Roman"/>
          <w:i/>
        </w:rPr>
      </w:pPr>
      <w:r w:rsidRPr="005D0EE1">
        <w:rPr>
          <w:rFonts w:ascii="Times New Roman" w:hAnsi="Times New Roman" w:cs="Times New Roman"/>
          <w:i/>
        </w:rPr>
        <w:t xml:space="preserve">Ö_1: Evet. </w:t>
      </w:r>
      <w:proofErr w:type="gramStart"/>
      <w:r w:rsidRPr="005D0EE1">
        <w:rPr>
          <w:rFonts w:ascii="Times New Roman" w:hAnsi="Times New Roman" w:cs="Times New Roman"/>
          <w:i/>
        </w:rPr>
        <w:t>Çünkü</w:t>
      </w:r>
      <w:proofErr w:type="gramEnd"/>
      <w:r w:rsidRPr="005D0EE1">
        <w:rPr>
          <w:rFonts w:ascii="Times New Roman" w:hAnsi="Times New Roman" w:cs="Times New Roman"/>
          <w:i/>
        </w:rPr>
        <w:t xml:space="preserve"> ben görerek yaşayarak daha iyi öğreniyorum.</w:t>
      </w:r>
    </w:p>
    <w:p w14:paraId="3067519C" w14:textId="77777777" w:rsidR="00822F8A" w:rsidRPr="005D0EE1" w:rsidRDefault="00822F8A" w:rsidP="00C509F2">
      <w:pPr>
        <w:spacing w:after="80"/>
        <w:ind w:left="567" w:right="567"/>
        <w:jc w:val="both"/>
        <w:rPr>
          <w:rFonts w:ascii="Times New Roman" w:hAnsi="Times New Roman" w:cs="Times New Roman"/>
          <w:i/>
        </w:rPr>
      </w:pPr>
      <w:r w:rsidRPr="005D0EE1">
        <w:rPr>
          <w:rFonts w:ascii="Times New Roman" w:hAnsi="Times New Roman" w:cs="Times New Roman"/>
          <w:i/>
        </w:rPr>
        <w:t>Ö_8: İsterim. Derslere daha iyi odaklanabilir ve daha iyi anlayabilirim.</w:t>
      </w:r>
    </w:p>
    <w:p w14:paraId="06B2A0A0" w14:textId="77777777" w:rsidR="00822F8A" w:rsidRPr="005D0EE1" w:rsidRDefault="00822F8A" w:rsidP="00C509F2">
      <w:pPr>
        <w:spacing w:after="80"/>
        <w:ind w:left="567" w:right="567"/>
        <w:jc w:val="both"/>
        <w:rPr>
          <w:rFonts w:ascii="Times New Roman" w:hAnsi="Times New Roman" w:cs="Times New Roman"/>
          <w:i/>
        </w:rPr>
      </w:pPr>
      <w:r w:rsidRPr="005D0EE1">
        <w:rPr>
          <w:rFonts w:ascii="Times New Roman" w:hAnsi="Times New Roman" w:cs="Times New Roman"/>
          <w:i/>
        </w:rPr>
        <w:t xml:space="preserve">Ö_10: Tabi ki </w:t>
      </w:r>
      <w:proofErr w:type="gramStart"/>
      <w:r w:rsidRPr="005D0EE1">
        <w:rPr>
          <w:rFonts w:ascii="Times New Roman" w:hAnsi="Times New Roman" w:cs="Times New Roman"/>
          <w:i/>
        </w:rPr>
        <w:t>isterim …</w:t>
      </w:r>
      <w:proofErr w:type="gramEnd"/>
      <w:r w:rsidRPr="005D0EE1">
        <w:rPr>
          <w:rFonts w:ascii="Times New Roman" w:hAnsi="Times New Roman" w:cs="Times New Roman"/>
          <w:i/>
        </w:rPr>
        <w:t xml:space="preserve"> </w:t>
      </w:r>
      <w:proofErr w:type="gramStart"/>
      <w:r w:rsidRPr="005D0EE1">
        <w:rPr>
          <w:rFonts w:ascii="Times New Roman" w:hAnsi="Times New Roman" w:cs="Times New Roman"/>
          <w:i/>
        </w:rPr>
        <w:t>derse</w:t>
      </w:r>
      <w:proofErr w:type="gramEnd"/>
      <w:r w:rsidRPr="005D0EE1">
        <w:rPr>
          <w:rFonts w:ascii="Times New Roman" w:hAnsi="Times New Roman" w:cs="Times New Roman"/>
          <w:i/>
        </w:rPr>
        <w:t xml:space="preserve"> de olsun hayal gücüne de olsun katkıları olur. Belki hayal gücümüzle başka şeyler yapabiliriz. </w:t>
      </w:r>
    </w:p>
    <w:p w14:paraId="0DC8C12B" w14:textId="77777777" w:rsidR="00822F8A" w:rsidRPr="005D0EE1" w:rsidRDefault="00822F8A" w:rsidP="00C509F2">
      <w:pPr>
        <w:spacing w:after="80"/>
        <w:ind w:left="567" w:right="567"/>
        <w:jc w:val="both"/>
        <w:rPr>
          <w:rFonts w:ascii="Times New Roman" w:hAnsi="Times New Roman" w:cs="Times New Roman"/>
          <w:i/>
        </w:rPr>
      </w:pPr>
      <w:r w:rsidRPr="005D0EE1">
        <w:rPr>
          <w:rFonts w:ascii="Times New Roman" w:hAnsi="Times New Roman" w:cs="Times New Roman"/>
          <w:i/>
        </w:rPr>
        <w:t>Ö_13: İsterim. Dersler bazen sıkıcı oluyor. O zaman sanal gerçeklik kullanırdık. Çok eğlenceli olurdu. Bana 3D görünüm olur ve çok daha iyi öğrenirim.</w:t>
      </w:r>
    </w:p>
    <w:p w14:paraId="69A73415" w14:textId="77777777" w:rsidR="00822F8A" w:rsidRPr="005D0EE1" w:rsidRDefault="00822F8A" w:rsidP="00C509F2">
      <w:pPr>
        <w:spacing w:after="80"/>
        <w:ind w:left="567" w:right="567"/>
        <w:jc w:val="both"/>
        <w:rPr>
          <w:rFonts w:ascii="Times New Roman" w:hAnsi="Times New Roman" w:cs="Times New Roman"/>
          <w:i/>
        </w:rPr>
      </w:pPr>
      <w:r w:rsidRPr="005D0EE1">
        <w:rPr>
          <w:rFonts w:ascii="Times New Roman" w:hAnsi="Times New Roman" w:cs="Times New Roman"/>
          <w:i/>
        </w:rPr>
        <w:t>Ö_21: Bence kullanılması lazım. Korkularımızı yenmeye yardımcı olur.</w:t>
      </w:r>
    </w:p>
    <w:p w14:paraId="4E8602F0" w14:textId="77777777" w:rsidR="00822F8A" w:rsidRPr="005D0EE1" w:rsidRDefault="00822F8A" w:rsidP="00C509F2">
      <w:pPr>
        <w:spacing w:after="80"/>
        <w:ind w:left="567" w:right="567"/>
        <w:jc w:val="both"/>
        <w:rPr>
          <w:rFonts w:ascii="Times New Roman" w:hAnsi="Times New Roman" w:cs="Times New Roman"/>
          <w:i/>
        </w:rPr>
      </w:pPr>
      <w:r w:rsidRPr="005D0EE1">
        <w:rPr>
          <w:rFonts w:ascii="Times New Roman" w:hAnsi="Times New Roman" w:cs="Times New Roman"/>
          <w:i/>
        </w:rPr>
        <w:t xml:space="preserve">Ö_27: Kullanılmasını isterim. </w:t>
      </w:r>
      <w:proofErr w:type="gramStart"/>
      <w:r w:rsidRPr="005D0EE1">
        <w:rPr>
          <w:rFonts w:ascii="Times New Roman" w:hAnsi="Times New Roman" w:cs="Times New Roman"/>
          <w:i/>
        </w:rPr>
        <w:t>Çünkü</w:t>
      </w:r>
      <w:proofErr w:type="gramEnd"/>
      <w:r w:rsidRPr="005D0EE1">
        <w:rPr>
          <w:rFonts w:ascii="Times New Roman" w:hAnsi="Times New Roman" w:cs="Times New Roman"/>
          <w:i/>
        </w:rPr>
        <w:t xml:space="preserve"> bana merak ettiğim veya araştırmam gereken yerlerde çok yardımcı olabilir.</w:t>
      </w:r>
    </w:p>
    <w:p w14:paraId="062B8DF4" w14:textId="77777777" w:rsidR="00822F8A" w:rsidRPr="005D0EE1" w:rsidRDefault="00822F8A" w:rsidP="00C509F2">
      <w:pPr>
        <w:spacing w:after="80"/>
        <w:ind w:left="567" w:right="567"/>
        <w:jc w:val="both"/>
        <w:rPr>
          <w:rFonts w:ascii="Times New Roman" w:hAnsi="Times New Roman" w:cs="Times New Roman"/>
          <w:i/>
        </w:rPr>
      </w:pPr>
      <w:r w:rsidRPr="005D0EE1">
        <w:rPr>
          <w:rFonts w:ascii="Times New Roman" w:hAnsi="Times New Roman" w:cs="Times New Roman"/>
          <w:i/>
        </w:rPr>
        <w:t>Ö_20: Hayır istemem. Katkısı olacağını sanmıyorum.</w:t>
      </w:r>
    </w:p>
    <w:p w14:paraId="4FF1782C" w14:textId="216880BF" w:rsidR="006252FD" w:rsidRPr="003E0E7F" w:rsidRDefault="00061BC8" w:rsidP="00061BC8">
      <w:pPr>
        <w:pStyle w:val="ListeParagraf"/>
        <w:numPr>
          <w:ilvl w:val="0"/>
          <w:numId w:val="5"/>
        </w:numPr>
        <w:jc w:val="both"/>
        <w:rPr>
          <w:rFonts w:ascii="Times New Roman" w:hAnsi="Times New Roman" w:cs="Times New Roman"/>
          <w:b/>
          <w:sz w:val="24"/>
          <w:szCs w:val="24"/>
        </w:rPr>
      </w:pPr>
      <w:r w:rsidRPr="003E0E7F">
        <w:rPr>
          <w:rFonts w:ascii="Times New Roman" w:hAnsi="Times New Roman" w:cs="Times New Roman"/>
          <w:b/>
          <w:sz w:val="24"/>
          <w:szCs w:val="24"/>
        </w:rPr>
        <w:t xml:space="preserve">Katılımcılar </w:t>
      </w:r>
      <w:r w:rsidR="00AE1120">
        <w:rPr>
          <w:rFonts w:ascii="Times New Roman" w:hAnsi="Times New Roman" w:cs="Times New Roman"/>
          <w:b/>
          <w:sz w:val="24"/>
          <w:szCs w:val="24"/>
        </w:rPr>
        <w:t>SG</w:t>
      </w:r>
      <w:r w:rsidR="00AE1120" w:rsidRPr="003E0E7F">
        <w:rPr>
          <w:rFonts w:ascii="Times New Roman" w:hAnsi="Times New Roman" w:cs="Times New Roman"/>
          <w:b/>
          <w:sz w:val="24"/>
          <w:szCs w:val="24"/>
        </w:rPr>
        <w:t xml:space="preserve"> </w:t>
      </w:r>
      <w:r w:rsidRPr="003E0E7F">
        <w:rPr>
          <w:rFonts w:ascii="Times New Roman" w:hAnsi="Times New Roman" w:cs="Times New Roman"/>
          <w:b/>
          <w:sz w:val="24"/>
          <w:szCs w:val="24"/>
        </w:rPr>
        <w:t>teknolojileri için geliştirilen farklı içerik türleri arasındaki tercihler ne yöndedir?</w:t>
      </w:r>
    </w:p>
    <w:p w14:paraId="7D9C021A" w14:textId="03A16814" w:rsidR="00076C19" w:rsidRPr="005D0EE1" w:rsidRDefault="003C0C11" w:rsidP="0096534B">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eastAsia="tr-TR"/>
        </w:rPr>
      </w:pPr>
      <w:r w:rsidRPr="005D0EE1">
        <w:rPr>
          <w:rFonts w:ascii="Times New Roman" w:eastAsia="Times New Roman" w:hAnsi="Times New Roman" w:cs="Times New Roman"/>
          <w:sz w:val="24"/>
          <w:szCs w:val="24"/>
          <w:shd w:val="clear" w:color="auto" w:fill="FFFFFF"/>
          <w:lang w:eastAsia="tr-TR"/>
        </w:rPr>
        <w:t>Çalışma kapsamında k</w:t>
      </w:r>
      <w:r w:rsidR="004C4256" w:rsidRPr="005D0EE1">
        <w:rPr>
          <w:rFonts w:ascii="Times New Roman" w:eastAsia="Times New Roman" w:hAnsi="Times New Roman" w:cs="Times New Roman"/>
          <w:sz w:val="24"/>
          <w:szCs w:val="24"/>
          <w:shd w:val="clear" w:color="auto" w:fill="FFFFFF"/>
          <w:lang w:eastAsia="tr-TR"/>
        </w:rPr>
        <w:t>atılımcılar</w:t>
      </w:r>
      <w:r w:rsidRPr="005D0EE1">
        <w:rPr>
          <w:rFonts w:ascii="Times New Roman" w:eastAsia="Times New Roman" w:hAnsi="Times New Roman" w:cs="Times New Roman"/>
          <w:sz w:val="24"/>
          <w:szCs w:val="24"/>
          <w:shd w:val="clear" w:color="auto" w:fill="FFFFFF"/>
          <w:lang w:eastAsia="tr-TR"/>
        </w:rPr>
        <w:t>dan</w:t>
      </w:r>
      <w:r w:rsidR="004C4256" w:rsidRPr="005D0EE1">
        <w:rPr>
          <w:rFonts w:ascii="Times New Roman" w:eastAsia="Times New Roman" w:hAnsi="Times New Roman" w:cs="Times New Roman"/>
          <w:sz w:val="24"/>
          <w:szCs w:val="24"/>
          <w:shd w:val="clear" w:color="auto" w:fill="FFFFFF"/>
          <w:lang w:eastAsia="tr-TR"/>
        </w:rPr>
        <w:t xml:space="preserve">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004C4256" w:rsidRPr="005D0EE1">
        <w:rPr>
          <w:rFonts w:ascii="Times New Roman" w:eastAsia="Times New Roman" w:hAnsi="Times New Roman" w:cs="Times New Roman"/>
          <w:sz w:val="24"/>
          <w:szCs w:val="24"/>
          <w:shd w:val="clear" w:color="auto" w:fill="FFFFFF"/>
          <w:lang w:eastAsia="tr-TR"/>
        </w:rPr>
        <w:t xml:space="preserve">ortamlarında sunulan farklı türden (oyun, video veya resim) </w:t>
      </w:r>
      <w:r w:rsidRPr="005D0EE1">
        <w:rPr>
          <w:rFonts w:ascii="Times New Roman" w:eastAsia="Times New Roman" w:hAnsi="Times New Roman" w:cs="Times New Roman"/>
          <w:sz w:val="24"/>
          <w:szCs w:val="24"/>
          <w:shd w:val="clear" w:color="auto" w:fill="FFFFFF"/>
          <w:lang w:eastAsia="tr-TR"/>
        </w:rPr>
        <w:t xml:space="preserve">içeriklerden </w:t>
      </w:r>
      <w:r w:rsidR="004C4256" w:rsidRPr="005D0EE1">
        <w:rPr>
          <w:rFonts w:ascii="Times New Roman" w:eastAsia="Times New Roman" w:hAnsi="Times New Roman" w:cs="Times New Roman"/>
          <w:sz w:val="24"/>
          <w:szCs w:val="24"/>
          <w:shd w:val="clear" w:color="auto" w:fill="FFFFFF"/>
          <w:lang w:eastAsia="tr-TR"/>
        </w:rPr>
        <w:t xml:space="preserve">hangilerini daha fazla tercih edeceklerini belirtmeleri istenmiştir. </w:t>
      </w:r>
      <w:r w:rsidRPr="005D0EE1">
        <w:rPr>
          <w:rFonts w:ascii="Times New Roman" w:eastAsia="Times New Roman" w:hAnsi="Times New Roman" w:cs="Times New Roman"/>
          <w:sz w:val="24"/>
          <w:szCs w:val="24"/>
          <w:shd w:val="clear" w:color="auto" w:fill="FFFFFF"/>
          <w:lang w:eastAsia="tr-TR"/>
        </w:rPr>
        <w:t>Bulgular</w:t>
      </w:r>
      <w:r w:rsidR="00C62E78" w:rsidRPr="005D0EE1">
        <w:rPr>
          <w:rFonts w:ascii="Times New Roman" w:eastAsia="Times New Roman" w:hAnsi="Times New Roman" w:cs="Times New Roman"/>
          <w:sz w:val="24"/>
          <w:szCs w:val="24"/>
          <w:shd w:val="clear" w:color="auto" w:fill="FFFFFF"/>
          <w:lang w:eastAsia="tr-TR"/>
        </w:rPr>
        <w:t xml:space="preserve"> incelendiğinde özellikle oyun türünden içeriklerin daha fazla tercih edildiği görülmüştür. Bunun yanı sıra video ögelerinin de tercih durumları oldukça yüksektir. Ancak resim türünden içeriklerin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00C62E78" w:rsidRPr="005D0EE1">
        <w:rPr>
          <w:rFonts w:ascii="Times New Roman" w:eastAsia="Times New Roman" w:hAnsi="Times New Roman" w:cs="Times New Roman"/>
          <w:sz w:val="24"/>
          <w:szCs w:val="24"/>
          <w:shd w:val="clear" w:color="auto" w:fill="FFFFFF"/>
          <w:lang w:eastAsia="tr-TR"/>
        </w:rPr>
        <w:t>ortamlarında katılımcılar tarafından çok fazla tercih edilmediği görülmüştür.</w:t>
      </w:r>
      <w:r w:rsidR="00B54CA0" w:rsidRPr="005D0EE1">
        <w:rPr>
          <w:rFonts w:ascii="Times New Roman" w:eastAsia="Times New Roman" w:hAnsi="Times New Roman" w:cs="Times New Roman"/>
          <w:sz w:val="24"/>
          <w:szCs w:val="24"/>
          <w:shd w:val="clear" w:color="auto" w:fill="FFFFFF"/>
          <w:lang w:eastAsia="tr-TR"/>
        </w:rPr>
        <w:t xml:space="preserve"> Ayrıca cinsiyet durumuna göre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00B54CA0" w:rsidRPr="005D0EE1">
        <w:rPr>
          <w:rFonts w:ascii="Times New Roman" w:eastAsia="Times New Roman" w:hAnsi="Times New Roman" w:cs="Times New Roman"/>
          <w:sz w:val="24"/>
          <w:szCs w:val="24"/>
          <w:shd w:val="clear" w:color="auto" w:fill="FFFFFF"/>
          <w:lang w:eastAsia="tr-TR"/>
        </w:rPr>
        <w:t xml:space="preserve">öge tercih durumu incelendiğinde erkeklerin ve kızların en çok oyunları tercih ettikleri görülmüştür. Erkeklerin tamamı (%100) kızların ise yaklaşık %63’ü oyun türünden içerikleri daha çok tercih ettiklerini belirtmişlerdir. Bunun yanı sıra erkeklerin %40’ı videoları tercih ederken kızların %58’i bu türden içerikleri kullanmak istediklerini belirtmişlerdir. Resim türünden içeriklerde de hem erkeklerin hem de kızların sadece %10’u bu türden içerikleri tercih etiklerini belirtmişlerdir.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teknolojilerinde sunulan içeriklerin tercih durumlarına yönelik</w:t>
      </w:r>
      <w:r w:rsidR="004C4256" w:rsidRPr="005D0EE1">
        <w:rPr>
          <w:rFonts w:ascii="Times New Roman" w:eastAsia="Times New Roman" w:hAnsi="Times New Roman" w:cs="Times New Roman"/>
          <w:sz w:val="24"/>
          <w:szCs w:val="24"/>
          <w:shd w:val="clear" w:color="auto" w:fill="FFFFFF"/>
          <w:lang w:eastAsia="tr-TR"/>
        </w:rPr>
        <w:t xml:space="preserve"> katılımcıların görüşleri Tablo </w:t>
      </w:r>
      <w:r w:rsidRPr="005D0EE1">
        <w:rPr>
          <w:rFonts w:ascii="Times New Roman" w:eastAsia="Times New Roman" w:hAnsi="Times New Roman" w:cs="Times New Roman"/>
          <w:sz w:val="24"/>
          <w:szCs w:val="24"/>
          <w:shd w:val="clear" w:color="auto" w:fill="FFFFFF"/>
          <w:lang w:eastAsia="tr-TR"/>
        </w:rPr>
        <w:t>7</w:t>
      </w:r>
      <w:r w:rsidR="004C4256" w:rsidRPr="005D0EE1">
        <w:rPr>
          <w:rFonts w:ascii="Times New Roman" w:eastAsia="Times New Roman" w:hAnsi="Times New Roman" w:cs="Times New Roman"/>
          <w:sz w:val="24"/>
          <w:szCs w:val="24"/>
          <w:shd w:val="clear" w:color="auto" w:fill="FFFFFF"/>
          <w:lang w:eastAsia="tr-TR"/>
        </w:rPr>
        <w:t>’</w:t>
      </w:r>
      <w:r w:rsidRPr="005D0EE1">
        <w:rPr>
          <w:rFonts w:ascii="Times New Roman" w:eastAsia="Times New Roman" w:hAnsi="Times New Roman" w:cs="Times New Roman"/>
          <w:sz w:val="24"/>
          <w:szCs w:val="24"/>
          <w:shd w:val="clear" w:color="auto" w:fill="FFFFFF"/>
          <w:lang w:eastAsia="tr-TR"/>
        </w:rPr>
        <w:t>d</w:t>
      </w:r>
      <w:r w:rsidR="004C4256" w:rsidRPr="005D0EE1">
        <w:rPr>
          <w:rFonts w:ascii="Times New Roman" w:eastAsia="Times New Roman" w:hAnsi="Times New Roman" w:cs="Times New Roman"/>
          <w:sz w:val="24"/>
          <w:szCs w:val="24"/>
          <w:shd w:val="clear" w:color="auto" w:fill="FFFFFF"/>
          <w:lang w:eastAsia="tr-TR"/>
        </w:rPr>
        <w:t>e sunulmuştur.</w:t>
      </w:r>
    </w:p>
    <w:p w14:paraId="6D154795" w14:textId="3F20A5B6" w:rsidR="002775FA" w:rsidRDefault="007837A9" w:rsidP="00073E47">
      <w:pPr>
        <w:rPr>
          <w:rFonts w:ascii="Times New Roman" w:hAnsi="Times New Roman" w:cs="Times New Roman"/>
          <w:sz w:val="24"/>
          <w:szCs w:val="24"/>
        </w:rPr>
      </w:pPr>
      <w:r w:rsidRPr="00073E47">
        <w:rPr>
          <w:rFonts w:ascii="Times New Roman" w:hAnsi="Times New Roman" w:cs="Times New Roman"/>
          <w:sz w:val="24"/>
          <w:szCs w:val="24"/>
        </w:rPr>
        <w:t xml:space="preserve">Tablo </w:t>
      </w:r>
      <w:r w:rsidR="0083179E" w:rsidRPr="00073E47">
        <w:rPr>
          <w:rFonts w:ascii="Times New Roman" w:hAnsi="Times New Roman" w:cs="Times New Roman"/>
          <w:sz w:val="24"/>
          <w:szCs w:val="24"/>
        </w:rPr>
        <w:fldChar w:fldCharType="begin"/>
      </w:r>
      <w:r w:rsidR="0083179E" w:rsidRPr="00073E47">
        <w:rPr>
          <w:rFonts w:ascii="Times New Roman" w:hAnsi="Times New Roman" w:cs="Times New Roman"/>
          <w:sz w:val="24"/>
          <w:szCs w:val="24"/>
        </w:rPr>
        <w:instrText xml:space="preserve"> SEQ Tablo \* ARABIC </w:instrText>
      </w:r>
      <w:r w:rsidR="0083179E" w:rsidRPr="00073E47">
        <w:rPr>
          <w:rFonts w:ascii="Times New Roman" w:hAnsi="Times New Roman" w:cs="Times New Roman"/>
          <w:sz w:val="24"/>
          <w:szCs w:val="24"/>
        </w:rPr>
        <w:fldChar w:fldCharType="separate"/>
      </w:r>
      <w:r w:rsidRPr="00073E47">
        <w:rPr>
          <w:rFonts w:ascii="Times New Roman" w:hAnsi="Times New Roman" w:cs="Times New Roman"/>
          <w:sz w:val="24"/>
          <w:szCs w:val="24"/>
        </w:rPr>
        <w:t>7</w:t>
      </w:r>
      <w:r w:rsidR="0083179E" w:rsidRPr="00073E47">
        <w:rPr>
          <w:rFonts w:ascii="Times New Roman" w:hAnsi="Times New Roman" w:cs="Times New Roman"/>
          <w:sz w:val="24"/>
          <w:szCs w:val="24"/>
        </w:rPr>
        <w:fldChar w:fldCharType="end"/>
      </w:r>
      <w:r w:rsidRPr="00073E47">
        <w:rPr>
          <w:rFonts w:ascii="Times New Roman" w:hAnsi="Times New Roman" w:cs="Times New Roman"/>
          <w:sz w:val="24"/>
          <w:szCs w:val="24"/>
        </w:rPr>
        <w:t xml:space="preserve"> </w:t>
      </w:r>
    </w:p>
    <w:p w14:paraId="3A41106F" w14:textId="62227D10" w:rsidR="007837A9" w:rsidRPr="00073E47" w:rsidRDefault="007837A9" w:rsidP="00073E47">
      <w:pPr>
        <w:rPr>
          <w:rFonts w:ascii="Times New Roman" w:hAnsi="Times New Roman" w:cs="Times New Roman"/>
          <w:i/>
          <w:sz w:val="24"/>
          <w:szCs w:val="24"/>
        </w:rPr>
      </w:pPr>
      <w:r w:rsidRPr="00073E47">
        <w:rPr>
          <w:rFonts w:ascii="Times New Roman" w:hAnsi="Times New Roman" w:cs="Times New Roman"/>
          <w:sz w:val="24"/>
          <w:szCs w:val="24"/>
        </w:rPr>
        <w:lastRenderedPageBreak/>
        <w:t xml:space="preserve">Katılımcıların en çok tercih ettiği </w:t>
      </w:r>
      <w:r w:rsidR="00AE1120">
        <w:rPr>
          <w:rFonts w:ascii="Times New Roman" w:hAnsi="Times New Roman" w:cs="Times New Roman"/>
          <w:sz w:val="24"/>
          <w:szCs w:val="24"/>
        </w:rPr>
        <w:t>SG</w:t>
      </w:r>
      <w:r w:rsidR="00AE1120" w:rsidRPr="00073E47">
        <w:rPr>
          <w:rFonts w:ascii="Times New Roman" w:hAnsi="Times New Roman" w:cs="Times New Roman"/>
          <w:sz w:val="24"/>
          <w:szCs w:val="24"/>
        </w:rPr>
        <w:t xml:space="preserve"> </w:t>
      </w:r>
      <w:r w:rsidRPr="00073E47">
        <w:rPr>
          <w:rFonts w:ascii="Times New Roman" w:hAnsi="Times New Roman" w:cs="Times New Roman"/>
          <w:sz w:val="24"/>
          <w:szCs w:val="24"/>
        </w:rPr>
        <w:t>içerik türleri ve tercih etme nedenleri</w:t>
      </w: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
        <w:gridCol w:w="3546"/>
        <w:gridCol w:w="2693"/>
        <w:gridCol w:w="425"/>
        <w:gridCol w:w="743"/>
        <w:gridCol w:w="816"/>
      </w:tblGrid>
      <w:tr w:rsidR="00B17DC7" w:rsidRPr="003E0E7F" w14:paraId="185CC88B" w14:textId="77777777" w:rsidTr="00B17DC7">
        <w:tc>
          <w:tcPr>
            <w:tcW w:w="849" w:type="dxa"/>
            <w:tcBorders>
              <w:top w:val="single" w:sz="4" w:space="0" w:color="auto"/>
              <w:bottom w:val="single" w:sz="4" w:space="0" w:color="auto"/>
            </w:tcBorders>
          </w:tcPr>
          <w:p w14:paraId="6509A2A5" w14:textId="77777777" w:rsidR="00D102B5" w:rsidRPr="00B17DC7" w:rsidRDefault="00D102B5" w:rsidP="003F4D46">
            <w:pPr>
              <w:jc w:val="both"/>
              <w:rPr>
                <w:rFonts w:ascii="Times New Roman" w:hAnsi="Times New Roman" w:cs="Times New Roman"/>
                <w:sz w:val="20"/>
                <w:szCs w:val="20"/>
              </w:rPr>
            </w:pPr>
            <w:r w:rsidRPr="00B17DC7">
              <w:rPr>
                <w:rFonts w:ascii="Times New Roman" w:hAnsi="Times New Roman" w:cs="Times New Roman"/>
                <w:sz w:val="20"/>
                <w:szCs w:val="20"/>
              </w:rPr>
              <w:t>İçerik Türleri</w:t>
            </w:r>
          </w:p>
        </w:tc>
        <w:tc>
          <w:tcPr>
            <w:tcW w:w="3546" w:type="dxa"/>
            <w:tcBorders>
              <w:top w:val="single" w:sz="4" w:space="0" w:color="auto"/>
              <w:bottom w:val="single" w:sz="4" w:space="0" w:color="auto"/>
            </w:tcBorders>
          </w:tcPr>
          <w:p w14:paraId="3DB16FE1" w14:textId="77777777" w:rsidR="00D102B5" w:rsidRPr="00B17DC7" w:rsidRDefault="00D102B5" w:rsidP="003F4D46">
            <w:pPr>
              <w:jc w:val="both"/>
              <w:rPr>
                <w:rFonts w:ascii="Times New Roman" w:hAnsi="Times New Roman" w:cs="Times New Roman"/>
                <w:sz w:val="20"/>
                <w:szCs w:val="20"/>
              </w:rPr>
            </w:pPr>
            <w:r w:rsidRPr="00B17DC7">
              <w:rPr>
                <w:rFonts w:ascii="Times New Roman" w:hAnsi="Times New Roman" w:cs="Times New Roman"/>
                <w:sz w:val="20"/>
                <w:szCs w:val="20"/>
              </w:rPr>
              <w:t>Katılımcılar</w:t>
            </w:r>
          </w:p>
        </w:tc>
        <w:tc>
          <w:tcPr>
            <w:tcW w:w="2693" w:type="dxa"/>
            <w:tcBorders>
              <w:top w:val="single" w:sz="4" w:space="0" w:color="auto"/>
              <w:bottom w:val="single" w:sz="4" w:space="0" w:color="auto"/>
            </w:tcBorders>
          </w:tcPr>
          <w:p w14:paraId="5B1DDFB5" w14:textId="77777777" w:rsidR="00D102B5" w:rsidRPr="00B17DC7" w:rsidRDefault="00D102B5" w:rsidP="003F4D46">
            <w:pPr>
              <w:jc w:val="both"/>
              <w:rPr>
                <w:rFonts w:ascii="Times New Roman" w:hAnsi="Times New Roman" w:cs="Times New Roman"/>
                <w:sz w:val="20"/>
                <w:szCs w:val="20"/>
              </w:rPr>
            </w:pPr>
            <w:r w:rsidRPr="00B17DC7">
              <w:rPr>
                <w:rFonts w:ascii="Times New Roman" w:hAnsi="Times New Roman" w:cs="Times New Roman"/>
                <w:sz w:val="20"/>
                <w:szCs w:val="20"/>
              </w:rPr>
              <w:t>Görüşler</w:t>
            </w:r>
          </w:p>
        </w:tc>
        <w:tc>
          <w:tcPr>
            <w:tcW w:w="425" w:type="dxa"/>
            <w:tcBorders>
              <w:top w:val="single" w:sz="4" w:space="0" w:color="auto"/>
              <w:bottom w:val="single" w:sz="4" w:space="0" w:color="auto"/>
            </w:tcBorders>
          </w:tcPr>
          <w:p w14:paraId="241BFBD8" w14:textId="77777777" w:rsidR="00D102B5" w:rsidRPr="00B17DC7" w:rsidRDefault="00D102B5" w:rsidP="003F4D46">
            <w:pPr>
              <w:jc w:val="both"/>
              <w:rPr>
                <w:rFonts w:ascii="Times New Roman" w:hAnsi="Times New Roman" w:cs="Times New Roman"/>
                <w:i/>
                <w:sz w:val="20"/>
                <w:szCs w:val="20"/>
              </w:rPr>
            </w:pPr>
            <w:proofErr w:type="gramStart"/>
            <w:r w:rsidRPr="00B17DC7">
              <w:rPr>
                <w:rFonts w:ascii="Times New Roman" w:hAnsi="Times New Roman" w:cs="Times New Roman"/>
                <w:i/>
                <w:sz w:val="20"/>
                <w:szCs w:val="20"/>
              </w:rPr>
              <w:t>f</w:t>
            </w:r>
            <w:proofErr w:type="gramEnd"/>
          </w:p>
        </w:tc>
        <w:tc>
          <w:tcPr>
            <w:tcW w:w="743" w:type="dxa"/>
            <w:tcBorders>
              <w:top w:val="single" w:sz="4" w:space="0" w:color="auto"/>
              <w:bottom w:val="single" w:sz="4" w:space="0" w:color="auto"/>
            </w:tcBorders>
          </w:tcPr>
          <w:p w14:paraId="6099662F" w14:textId="77777777" w:rsidR="00D102B5" w:rsidRPr="00B17DC7" w:rsidRDefault="00D102B5" w:rsidP="003F4D46">
            <w:pPr>
              <w:jc w:val="both"/>
              <w:rPr>
                <w:rFonts w:ascii="Times New Roman" w:hAnsi="Times New Roman" w:cs="Times New Roman"/>
                <w:sz w:val="20"/>
                <w:szCs w:val="20"/>
              </w:rPr>
            </w:pPr>
            <w:r w:rsidRPr="00B17DC7">
              <w:rPr>
                <w:rFonts w:ascii="Times New Roman" w:hAnsi="Times New Roman" w:cs="Times New Roman"/>
                <w:sz w:val="20"/>
                <w:szCs w:val="20"/>
              </w:rPr>
              <w:t>Kız</w:t>
            </w:r>
          </w:p>
        </w:tc>
        <w:tc>
          <w:tcPr>
            <w:tcW w:w="816" w:type="dxa"/>
            <w:tcBorders>
              <w:top w:val="single" w:sz="4" w:space="0" w:color="auto"/>
              <w:bottom w:val="single" w:sz="4" w:space="0" w:color="auto"/>
            </w:tcBorders>
          </w:tcPr>
          <w:p w14:paraId="77F1F54F" w14:textId="77777777" w:rsidR="00D102B5" w:rsidRPr="00B17DC7" w:rsidRDefault="00D102B5" w:rsidP="003F4D46">
            <w:pPr>
              <w:jc w:val="both"/>
              <w:rPr>
                <w:rFonts w:ascii="Times New Roman" w:hAnsi="Times New Roman" w:cs="Times New Roman"/>
                <w:sz w:val="20"/>
                <w:szCs w:val="20"/>
              </w:rPr>
            </w:pPr>
            <w:r w:rsidRPr="00B17DC7">
              <w:rPr>
                <w:rFonts w:ascii="Times New Roman" w:hAnsi="Times New Roman" w:cs="Times New Roman"/>
                <w:sz w:val="20"/>
                <w:szCs w:val="20"/>
              </w:rPr>
              <w:t>Erkek</w:t>
            </w:r>
          </w:p>
        </w:tc>
      </w:tr>
      <w:tr w:rsidR="00B17DC7" w:rsidRPr="003E0E7F" w14:paraId="31697047" w14:textId="77777777" w:rsidTr="00B17DC7">
        <w:tc>
          <w:tcPr>
            <w:tcW w:w="849" w:type="dxa"/>
            <w:tcBorders>
              <w:top w:val="single" w:sz="4" w:space="0" w:color="auto"/>
            </w:tcBorders>
          </w:tcPr>
          <w:p w14:paraId="3A864541" w14:textId="77777777" w:rsidR="00D102B5" w:rsidRPr="00B17DC7" w:rsidRDefault="00D102B5" w:rsidP="003F4D46">
            <w:pPr>
              <w:jc w:val="both"/>
              <w:rPr>
                <w:rFonts w:ascii="Times New Roman" w:hAnsi="Times New Roman" w:cs="Times New Roman"/>
                <w:sz w:val="20"/>
                <w:szCs w:val="20"/>
              </w:rPr>
            </w:pPr>
            <w:r w:rsidRPr="00B17DC7">
              <w:rPr>
                <w:rFonts w:ascii="Times New Roman" w:hAnsi="Times New Roman" w:cs="Times New Roman"/>
                <w:sz w:val="20"/>
                <w:szCs w:val="20"/>
              </w:rPr>
              <w:t>Oyun</w:t>
            </w:r>
          </w:p>
        </w:tc>
        <w:tc>
          <w:tcPr>
            <w:tcW w:w="3546" w:type="dxa"/>
            <w:tcBorders>
              <w:top w:val="single" w:sz="4" w:space="0" w:color="auto"/>
            </w:tcBorders>
          </w:tcPr>
          <w:p w14:paraId="4C1B9066" w14:textId="77777777" w:rsidR="00D102B5" w:rsidRPr="00B17DC7" w:rsidRDefault="00D102B5" w:rsidP="004C4256">
            <w:pPr>
              <w:jc w:val="both"/>
              <w:rPr>
                <w:rFonts w:ascii="Times New Roman" w:hAnsi="Times New Roman" w:cs="Times New Roman"/>
                <w:sz w:val="20"/>
                <w:szCs w:val="20"/>
              </w:rPr>
            </w:pPr>
            <w:r w:rsidRPr="00B17DC7">
              <w:rPr>
                <w:rFonts w:ascii="Times New Roman" w:hAnsi="Times New Roman" w:cs="Times New Roman"/>
                <w:sz w:val="20"/>
                <w:szCs w:val="20"/>
              </w:rPr>
              <w:t>Ö1, Ö3, Ö4, Ö5, Ö6, Ö8, Ö9, Ö10, Ö11, Ö15, Ö16, Ö17, Ö19, Ö20, Ö21, Ö22, Ö23, Ö24, Ö25, Ö27, Ö28, Ö29</w:t>
            </w:r>
          </w:p>
        </w:tc>
        <w:tc>
          <w:tcPr>
            <w:tcW w:w="2693" w:type="dxa"/>
            <w:tcBorders>
              <w:top w:val="single" w:sz="4" w:space="0" w:color="auto"/>
              <w:bottom w:val="single" w:sz="4" w:space="0" w:color="auto"/>
            </w:tcBorders>
          </w:tcPr>
          <w:p w14:paraId="587F8553" w14:textId="77777777" w:rsidR="00D102B5" w:rsidRPr="00B17DC7" w:rsidRDefault="00D102B5" w:rsidP="003E0E7F">
            <w:pPr>
              <w:pStyle w:val="ListeParagraf"/>
              <w:numPr>
                <w:ilvl w:val="0"/>
                <w:numId w:val="1"/>
              </w:numPr>
              <w:ind w:left="488"/>
              <w:jc w:val="both"/>
              <w:rPr>
                <w:rFonts w:ascii="Times New Roman" w:hAnsi="Times New Roman" w:cs="Times New Roman"/>
                <w:sz w:val="20"/>
                <w:szCs w:val="20"/>
              </w:rPr>
            </w:pPr>
            <w:r w:rsidRPr="00B17DC7">
              <w:rPr>
                <w:rFonts w:ascii="Times New Roman" w:hAnsi="Times New Roman" w:cs="Times New Roman"/>
                <w:sz w:val="20"/>
                <w:szCs w:val="20"/>
              </w:rPr>
              <w:t>Eğlenceli</w:t>
            </w:r>
          </w:p>
          <w:p w14:paraId="2F2AAD0D" w14:textId="77777777" w:rsidR="00D102B5" w:rsidRPr="00B17DC7" w:rsidRDefault="00D102B5" w:rsidP="003E0E7F">
            <w:pPr>
              <w:pStyle w:val="ListeParagraf"/>
              <w:numPr>
                <w:ilvl w:val="0"/>
                <w:numId w:val="1"/>
              </w:numPr>
              <w:ind w:left="488"/>
              <w:jc w:val="both"/>
              <w:rPr>
                <w:rFonts w:ascii="Times New Roman" w:hAnsi="Times New Roman" w:cs="Times New Roman"/>
                <w:sz w:val="20"/>
                <w:szCs w:val="20"/>
              </w:rPr>
            </w:pPr>
            <w:r w:rsidRPr="00B17DC7">
              <w:rPr>
                <w:rFonts w:ascii="Times New Roman" w:hAnsi="Times New Roman" w:cs="Times New Roman"/>
                <w:sz w:val="20"/>
                <w:szCs w:val="20"/>
              </w:rPr>
              <w:t>Oyun oynamayı sevmek</w:t>
            </w:r>
          </w:p>
          <w:p w14:paraId="133D94C8" w14:textId="77777777" w:rsidR="00D102B5" w:rsidRPr="00B17DC7" w:rsidRDefault="00D102B5" w:rsidP="003E0E7F">
            <w:pPr>
              <w:pStyle w:val="ListeParagraf"/>
              <w:numPr>
                <w:ilvl w:val="0"/>
                <w:numId w:val="1"/>
              </w:numPr>
              <w:ind w:left="488"/>
              <w:jc w:val="both"/>
              <w:rPr>
                <w:rFonts w:ascii="Times New Roman" w:hAnsi="Times New Roman" w:cs="Times New Roman"/>
                <w:sz w:val="20"/>
                <w:szCs w:val="20"/>
              </w:rPr>
            </w:pPr>
            <w:r w:rsidRPr="00B17DC7">
              <w:rPr>
                <w:rFonts w:ascii="Times New Roman" w:hAnsi="Times New Roman" w:cs="Times New Roman"/>
                <w:sz w:val="20"/>
                <w:szCs w:val="20"/>
              </w:rPr>
              <w:t>Gerçekçi</w:t>
            </w:r>
          </w:p>
          <w:p w14:paraId="3C8173F4" w14:textId="77777777" w:rsidR="00D102B5" w:rsidRPr="00B17DC7" w:rsidRDefault="00D102B5" w:rsidP="003E0E7F">
            <w:pPr>
              <w:pStyle w:val="ListeParagraf"/>
              <w:numPr>
                <w:ilvl w:val="0"/>
                <w:numId w:val="1"/>
              </w:numPr>
              <w:ind w:left="488"/>
              <w:jc w:val="both"/>
              <w:rPr>
                <w:rFonts w:ascii="Times New Roman" w:hAnsi="Times New Roman" w:cs="Times New Roman"/>
                <w:sz w:val="20"/>
                <w:szCs w:val="20"/>
              </w:rPr>
            </w:pPr>
            <w:r w:rsidRPr="00B17DC7">
              <w:rPr>
                <w:rFonts w:ascii="Times New Roman" w:hAnsi="Times New Roman" w:cs="Times New Roman"/>
                <w:sz w:val="20"/>
                <w:szCs w:val="20"/>
              </w:rPr>
              <w:t>Heyecan verici</w:t>
            </w:r>
          </w:p>
        </w:tc>
        <w:tc>
          <w:tcPr>
            <w:tcW w:w="425" w:type="dxa"/>
            <w:tcBorders>
              <w:top w:val="single" w:sz="4" w:space="0" w:color="auto"/>
            </w:tcBorders>
          </w:tcPr>
          <w:p w14:paraId="4D4A336D" w14:textId="77777777" w:rsidR="00D102B5" w:rsidRPr="00B17DC7" w:rsidRDefault="00D102B5" w:rsidP="003F4D46">
            <w:pPr>
              <w:jc w:val="both"/>
              <w:rPr>
                <w:rFonts w:ascii="Times New Roman" w:hAnsi="Times New Roman" w:cs="Times New Roman"/>
                <w:sz w:val="20"/>
                <w:szCs w:val="20"/>
              </w:rPr>
            </w:pPr>
            <w:r w:rsidRPr="00B17DC7">
              <w:rPr>
                <w:rFonts w:ascii="Times New Roman" w:hAnsi="Times New Roman" w:cs="Times New Roman"/>
                <w:sz w:val="20"/>
                <w:szCs w:val="20"/>
              </w:rPr>
              <w:t>22</w:t>
            </w:r>
          </w:p>
        </w:tc>
        <w:tc>
          <w:tcPr>
            <w:tcW w:w="743" w:type="dxa"/>
            <w:tcBorders>
              <w:top w:val="single" w:sz="4" w:space="0" w:color="auto"/>
            </w:tcBorders>
          </w:tcPr>
          <w:p w14:paraId="32A3C9FE" w14:textId="77777777" w:rsidR="00D102B5" w:rsidRPr="00B17DC7" w:rsidRDefault="00D102B5" w:rsidP="00B54CA0">
            <w:pPr>
              <w:jc w:val="center"/>
              <w:rPr>
                <w:rFonts w:ascii="Times New Roman" w:hAnsi="Times New Roman" w:cs="Times New Roman"/>
                <w:sz w:val="20"/>
                <w:szCs w:val="20"/>
              </w:rPr>
            </w:pPr>
            <w:r w:rsidRPr="00B17DC7">
              <w:rPr>
                <w:rFonts w:ascii="Times New Roman" w:hAnsi="Times New Roman" w:cs="Times New Roman"/>
                <w:sz w:val="20"/>
                <w:szCs w:val="20"/>
              </w:rPr>
              <w:t>12</w:t>
            </w:r>
            <w:r w:rsidR="00E21189" w:rsidRPr="00B17DC7">
              <w:rPr>
                <w:rFonts w:ascii="Times New Roman" w:hAnsi="Times New Roman" w:cs="Times New Roman"/>
                <w:sz w:val="20"/>
                <w:szCs w:val="20"/>
              </w:rPr>
              <w:t xml:space="preserve"> (%63)</w:t>
            </w:r>
          </w:p>
        </w:tc>
        <w:tc>
          <w:tcPr>
            <w:tcW w:w="816" w:type="dxa"/>
            <w:tcBorders>
              <w:top w:val="single" w:sz="4" w:space="0" w:color="auto"/>
            </w:tcBorders>
          </w:tcPr>
          <w:p w14:paraId="5088F69B" w14:textId="77777777" w:rsidR="00D102B5" w:rsidRPr="00B17DC7" w:rsidRDefault="00D102B5" w:rsidP="00B54CA0">
            <w:pPr>
              <w:jc w:val="center"/>
              <w:rPr>
                <w:rFonts w:ascii="Times New Roman" w:hAnsi="Times New Roman" w:cs="Times New Roman"/>
                <w:sz w:val="20"/>
                <w:szCs w:val="20"/>
              </w:rPr>
            </w:pPr>
            <w:r w:rsidRPr="00B17DC7">
              <w:rPr>
                <w:rFonts w:ascii="Times New Roman" w:hAnsi="Times New Roman" w:cs="Times New Roman"/>
                <w:sz w:val="20"/>
                <w:szCs w:val="20"/>
              </w:rPr>
              <w:t>10</w:t>
            </w:r>
            <w:r w:rsidR="00E21189" w:rsidRPr="00B17DC7">
              <w:rPr>
                <w:rFonts w:ascii="Times New Roman" w:hAnsi="Times New Roman" w:cs="Times New Roman"/>
                <w:sz w:val="20"/>
                <w:szCs w:val="20"/>
              </w:rPr>
              <w:t xml:space="preserve"> (%100)</w:t>
            </w:r>
          </w:p>
        </w:tc>
      </w:tr>
      <w:tr w:rsidR="00B17DC7" w:rsidRPr="003E0E7F" w14:paraId="50D793E9" w14:textId="77777777" w:rsidTr="00B17DC7">
        <w:tc>
          <w:tcPr>
            <w:tcW w:w="849" w:type="dxa"/>
          </w:tcPr>
          <w:p w14:paraId="350510B6" w14:textId="77777777" w:rsidR="00D102B5" w:rsidRPr="00B17DC7" w:rsidRDefault="00D102B5" w:rsidP="003F4D46">
            <w:pPr>
              <w:jc w:val="both"/>
              <w:rPr>
                <w:rFonts w:ascii="Times New Roman" w:hAnsi="Times New Roman" w:cs="Times New Roman"/>
                <w:sz w:val="20"/>
                <w:szCs w:val="20"/>
              </w:rPr>
            </w:pPr>
            <w:r w:rsidRPr="00B17DC7">
              <w:rPr>
                <w:rFonts w:ascii="Times New Roman" w:hAnsi="Times New Roman" w:cs="Times New Roman"/>
                <w:sz w:val="20"/>
                <w:szCs w:val="20"/>
              </w:rPr>
              <w:t>Video</w:t>
            </w:r>
          </w:p>
        </w:tc>
        <w:tc>
          <w:tcPr>
            <w:tcW w:w="3546" w:type="dxa"/>
          </w:tcPr>
          <w:p w14:paraId="1E5EE372" w14:textId="77777777" w:rsidR="00D102B5" w:rsidRPr="00B17DC7" w:rsidRDefault="00D102B5" w:rsidP="004C4256">
            <w:pPr>
              <w:jc w:val="both"/>
              <w:rPr>
                <w:rFonts w:ascii="Times New Roman" w:hAnsi="Times New Roman" w:cs="Times New Roman"/>
                <w:sz w:val="20"/>
                <w:szCs w:val="20"/>
              </w:rPr>
            </w:pPr>
            <w:r w:rsidRPr="00B17DC7">
              <w:rPr>
                <w:rFonts w:ascii="Times New Roman" w:hAnsi="Times New Roman" w:cs="Times New Roman"/>
                <w:sz w:val="20"/>
                <w:szCs w:val="20"/>
              </w:rPr>
              <w:t>Ö2, Ö6, Ö7, Ö12, Ö13, Ö14, Ö15, Ö16, Ö18, Ö19, Ö20, Ö25, Ö26, Ö28, Ö29</w:t>
            </w:r>
          </w:p>
        </w:tc>
        <w:tc>
          <w:tcPr>
            <w:tcW w:w="2693" w:type="dxa"/>
            <w:tcBorders>
              <w:top w:val="single" w:sz="4" w:space="0" w:color="auto"/>
              <w:bottom w:val="single" w:sz="4" w:space="0" w:color="auto"/>
            </w:tcBorders>
          </w:tcPr>
          <w:p w14:paraId="39485146" w14:textId="77777777" w:rsidR="00D102B5" w:rsidRPr="00B17DC7" w:rsidRDefault="00D102B5" w:rsidP="003E0E7F">
            <w:pPr>
              <w:pStyle w:val="ListeParagraf"/>
              <w:numPr>
                <w:ilvl w:val="0"/>
                <w:numId w:val="2"/>
              </w:numPr>
              <w:ind w:left="488"/>
              <w:jc w:val="both"/>
              <w:rPr>
                <w:rFonts w:ascii="Times New Roman" w:hAnsi="Times New Roman" w:cs="Times New Roman"/>
                <w:sz w:val="20"/>
                <w:szCs w:val="20"/>
              </w:rPr>
            </w:pPr>
            <w:r w:rsidRPr="00B17DC7">
              <w:rPr>
                <w:rFonts w:ascii="Times New Roman" w:hAnsi="Times New Roman" w:cs="Times New Roman"/>
                <w:sz w:val="20"/>
                <w:szCs w:val="20"/>
              </w:rPr>
              <w:t>Eğlenceli</w:t>
            </w:r>
          </w:p>
          <w:p w14:paraId="2662C180" w14:textId="77777777" w:rsidR="00D102B5" w:rsidRPr="00B17DC7" w:rsidRDefault="00D102B5" w:rsidP="003E0E7F">
            <w:pPr>
              <w:pStyle w:val="ListeParagraf"/>
              <w:numPr>
                <w:ilvl w:val="0"/>
                <w:numId w:val="2"/>
              </w:numPr>
              <w:ind w:left="488"/>
              <w:jc w:val="both"/>
              <w:rPr>
                <w:rFonts w:ascii="Times New Roman" w:hAnsi="Times New Roman" w:cs="Times New Roman"/>
                <w:sz w:val="20"/>
                <w:szCs w:val="20"/>
              </w:rPr>
            </w:pPr>
            <w:r w:rsidRPr="00B17DC7">
              <w:rPr>
                <w:rFonts w:ascii="Times New Roman" w:hAnsi="Times New Roman" w:cs="Times New Roman"/>
                <w:sz w:val="20"/>
                <w:szCs w:val="20"/>
              </w:rPr>
              <w:t>Heyecan verici</w:t>
            </w:r>
          </w:p>
          <w:p w14:paraId="35A60186" w14:textId="77777777" w:rsidR="00D102B5" w:rsidRPr="00B17DC7" w:rsidRDefault="00D102B5" w:rsidP="003E0E7F">
            <w:pPr>
              <w:pStyle w:val="ListeParagraf"/>
              <w:numPr>
                <w:ilvl w:val="0"/>
                <w:numId w:val="2"/>
              </w:numPr>
              <w:ind w:left="488"/>
              <w:jc w:val="both"/>
              <w:rPr>
                <w:rFonts w:ascii="Times New Roman" w:hAnsi="Times New Roman" w:cs="Times New Roman"/>
                <w:sz w:val="20"/>
                <w:szCs w:val="20"/>
              </w:rPr>
            </w:pPr>
            <w:r w:rsidRPr="00B17DC7">
              <w:rPr>
                <w:rFonts w:ascii="Times New Roman" w:hAnsi="Times New Roman" w:cs="Times New Roman"/>
                <w:sz w:val="20"/>
                <w:szCs w:val="20"/>
              </w:rPr>
              <w:t>Yaygın</w:t>
            </w:r>
          </w:p>
          <w:p w14:paraId="3C954A18" w14:textId="77777777" w:rsidR="00D102B5" w:rsidRPr="00B17DC7" w:rsidRDefault="00D102B5" w:rsidP="003E0E7F">
            <w:pPr>
              <w:pStyle w:val="ListeParagraf"/>
              <w:numPr>
                <w:ilvl w:val="0"/>
                <w:numId w:val="2"/>
              </w:numPr>
              <w:ind w:left="488"/>
              <w:jc w:val="both"/>
              <w:rPr>
                <w:rFonts w:ascii="Times New Roman" w:hAnsi="Times New Roman" w:cs="Times New Roman"/>
                <w:sz w:val="20"/>
                <w:szCs w:val="20"/>
              </w:rPr>
            </w:pPr>
            <w:r w:rsidRPr="00B17DC7">
              <w:rPr>
                <w:rFonts w:ascii="Times New Roman" w:hAnsi="Times New Roman" w:cs="Times New Roman"/>
                <w:sz w:val="20"/>
                <w:szCs w:val="20"/>
              </w:rPr>
              <w:t>İzlemesi rahat</w:t>
            </w:r>
          </w:p>
          <w:p w14:paraId="46486172" w14:textId="77777777" w:rsidR="00D102B5" w:rsidRPr="00B17DC7" w:rsidRDefault="00D102B5" w:rsidP="003E0E7F">
            <w:pPr>
              <w:pStyle w:val="ListeParagraf"/>
              <w:numPr>
                <w:ilvl w:val="0"/>
                <w:numId w:val="2"/>
              </w:numPr>
              <w:ind w:left="488"/>
              <w:jc w:val="both"/>
              <w:rPr>
                <w:rFonts w:ascii="Times New Roman" w:hAnsi="Times New Roman" w:cs="Times New Roman"/>
                <w:sz w:val="20"/>
                <w:szCs w:val="20"/>
              </w:rPr>
            </w:pPr>
            <w:r w:rsidRPr="00B17DC7">
              <w:rPr>
                <w:rFonts w:ascii="Times New Roman" w:hAnsi="Times New Roman" w:cs="Times New Roman"/>
                <w:sz w:val="20"/>
                <w:szCs w:val="20"/>
              </w:rPr>
              <w:t>Video izlemeyi sevmek</w:t>
            </w:r>
          </w:p>
        </w:tc>
        <w:tc>
          <w:tcPr>
            <w:tcW w:w="425" w:type="dxa"/>
          </w:tcPr>
          <w:p w14:paraId="61CF2D60" w14:textId="77777777" w:rsidR="00D102B5" w:rsidRPr="00B17DC7" w:rsidRDefault="00D102B5" w:rsidP="003F4D46">
            <w:pPr>
              <w:jc w:val="both"/>
              <w:rPr>
                <w:rFonts w:ascii="Times New Roman" w:hAnsi="Times New Roman" w:cs="Times New Roman"/>
                <w:sz w:val="20"/>
                <w:szCs w:val="20"/>
              </w:rPr>
            </w:pPr>
            <w:r w:rsidRPr="00B17DC7">
              <w:rPr>
                <w:rFonts w:ascii="Times New Roman" w:hAnsi="Times New Roman" w:cs="Times New Roman"/>
                <w:sz w:val="20"/>
                <w:szCs w:val="20"/>
              </w:rPr>
              <w:t>15</w:t>
            </w:r>
          </w:p>
        </w:tc>
        <w:tc>
          <w:tcPr>
            <w:tcW w:w="743" w:type="dxa"/>
          </w:tcPr>
          <w:p w14:paraId="640CA958" w14:textId="144B5354" w:rsidR="00D102B5" w:rsidRPr="00B17DC7" w:rsidRDefault="00D102B5" w:rsidP="00B54CA0">
            <w:pPr>
              <w:jc w:val="center"/>
              <w:rPr>
                <w:rFonts w:ascii="Times New Roman" w:hAnsi="Times New Roman" w:cs="Times New Roman"/>
                <w:sz w:val="20"/>
                <w:szCs w:val="20"/>
              </w:rPr>
            </w:pPr>
            <w:r w:rsidRPr="00B17DC7">
              <w:rPr>
                <w:rFonts w:ascii="Times New Roman" w:hAnsi="Times New Roman" w:cs="Times New Roman"/>
                <w:sz w:val="20"/>
                <w:szCs w:val="20"/>
              </w:rPr>
              <w:t>11</w:t>
            </w:r>
            <w:r w:rsidR="00E21189" w:rsidRPr="00B17DC7">
              <w:rPr>
                <w:rFonts w:ascii="Times New Roman" w:hAnsi="Times New Roman" w:cs="Times New Roman"/>
                <w:sz w:val="20"/>
                <w:szCs w:val="20"/>
              </w:rPr>
              <w:t xml:space="preserve"> (</w:t>
            </w:r>
            <w:r w:rsidR="00CF5D2F" w:rsidRPr="00B17DC7">
              <w:rPr>
                <w:rFonts w:ascii="Times New Roman" w:hAnsi="Times New Roman" w:cs="Times New Roman"/>
                <w:sz w:val="20"/>
                <w:szCs w:val="20"/>
              </w:rPr>
              <w:t>%</w:t>
            </w:r>
            <w:r w:rsidR="00E21189" w:rsidRPr="00B17DC7">
              <w:rPr>
                <w:rFonts w:ascii="Times New Roman" w:hAnsi="Times New Roman" w:cs="Times New Roman"/>
                <w:sz w:val="20"/>
                <w:szCs w:val="20"/>
              </w:rPr>
              <w:t>58)</w:t>
            </w:r>
          </w:p>
        </w:tc>
        <w:tc>
          <w:tcPr>
            <w:tcW w:w="816" w:type="dxa"/>
          </w:tcPr>
          <w:p w14:paraId="54C97D45" w14:textId="77777777" w:rsidR="00D102B5" w:rsidRPr="00B17DC7" w:rsidRDefault="00D102B5" w:rsidP="00B54CA0">
            <w:pPr>
              <w:jc w:val="center"/>
              <w:rPr>
                <w:rFonts w:ascii="Times New Roman" w:hAnsi="Times New Roman" w:cs="Times New Roman"/>
                <w:sz w:val="20"/>
                <w:szCs w:val="20"/>
              </w:rPr>
            </w:pPr>
            <w:r w:rsidRPr="00B17DC7">
              <w:rPr>
                <w:rFonts w:ascii="Times New Roman" w:hAnsi="Times New Roman" w:cs="Times New Roman"/>
                <w:sz w:val="20"/>
                <w:szCs w:val="20"/>
              </w:rPr>
              <w:t>4</w:t>
            </w:r>
            <w:r w:rsidR="00E21189" w:rsidRPr="00B17DC7">
              <w:rPr>
                <w:rFonts w:ascii="Times New Roman" w:hAnsi="Times New Roman" w:cs="Times New Roman"/>
                <w:sz w:val="20"/>
                <w:szCs w:val="20"/>
              </w:rPr>
              <w:t xml:space="preserve"> (%40)</w:t>
            </w:r>
          </w:p>
        </w:tc>
      </w:tr>
      <w:tr w:rsidR="00B17DC7" w:rsidRPr="003E0E7F" w14:paraId="31D932F6" w14:textId="77777777" w:rsidTr="00B17DC7">
        <w:tc>
          <w:tcPr>
            <w:tcW w:w="849" w:type="dxa"/>
            <w:tcBorders>
              <w:bottom w:val="single" w:sz="4" w:space="0" w:color="auto"/>
            </w:tcBorders>
          </w:tcPr>
          <w:p w14:paraId="7952354C" w14:textId="77777777" w:rsidR="00D102B5" w:rsidRPr="00B17DC7" w:rsidRDefault="00D102B5" w:rsidP="003F4D46">
            <w:pPr>
              <w:jc w:val="both"/>
              <w:rPr>
                <w:rFonts w:ascii="Times New Roman" w:hAnsi="Times New Roman" w:cs="Times New Roman"/>
                <w:sz w:val="20"/>
                <w:szCs w:val="20"/>
              </w:rPr>
            </w:pPr>
            <w:r w:rsidRPr="00B17DC7">
              <w:rPr>
                <w:rFonts w:ascii="Times New Roman" w:hAnsi="Times New Roman" w:cs="Times New Roman"/>
                <w:sz w:val="20"/>
                <w:szCs w:val="20"/>
              </w:rPr>
              <w:t>Resim</w:t>
            </w:r>
          </w:p>
        </w:tc>
        <w:tc>
          <w:tcPr>
            <w:tcW w:w="3546" w:type="dxa"/>
            <w:tcBorders>
              <w:bottom w:val="single" w:sz="4" w:space="0" w:color="auto"/>
            </w:tcBorders>
          </w:tcPr>
          <w:p w14:paraId="61D394C6" w14:textId="77777777" w:rsidR="00D102B5" w:rsidRPr="00B17DC7" w:rsidRDefault="00D102B5" w:rsidP="004C4256">
            <w:pPr>
              <w:jc w:val="both"/>
              <w:rPr>
                <w:rFonts w:ascii="Times New Roman" w:hAnsi="Times New Roman" w:cs="Times New Roman"/>
                <w:sz w:val="20"/>
                <w:szCs w:val="20"/>
              </w:rPr>
            </w:pPr>
            <w:r w:rsidRPr="00B17DC7">
              <w:rPr>
                <w:rFonts w:ascii="Times New Roman" w:hAnsi="Times New Roman" w:cs="Times New Roman"/>
                <w:sz w:val="20"/>
                <w:szCs w:val="20"/>
              </w:rPr>
              <w:t>Ö20, Ö22, Ö29</w:t>
            </w:r>
          </w:p>
        </w:tc>
        <w:tc>
          <w:tcPr>
            <w:tcW w:w="2693" w:type="dxa"/>
            <w:tcBorders>
              <w:top w:val="single" w:sz="4" w:space="0" w:color="auto"/>
              <w:bottom w:val="single" w:sz="4" w:space="0" w:color="auto"/>
            </w:tcBorders>
          </w:tcPr>
          <w:p w14:paraId="0CFF6CFD" w14:textId="77777777" w:rsidR="00D102B5" w:rsidRPr="00B17DC7" w:rsidRDefault="00D102B5" w:rsidP="003E0E7F">
            <w:pPr>
              <w:pStyle w:val="ListeParagraf"/>
              <w:numPr>
                <w:ilvl w:val="0"/>
                <w:numId w:val="3"/>
              </w:numPr>
              <w:ind w:left="488"/>
              <w:jc w:val="both"/>
              <w:rPr>
                <w:rFonts w:ascii="Times New Roman" w:hAnsi="Times New Roman" w:cs="Times New Roman"/>
                <w:sz w:val="20"/>
                <w:szCs w:val="20"/>
              </w:rPr>
            </w:pPr>
            <w:r w:rsidRPr="00B17DC7">
              <w:rPr>
                <w:rFonts w:ascii="Times New Roman" w:hAnsi="Times New Roman" w:cs="Times New Roman"/>
                <w:sz w:val="20"/>
                <w:szCs w:val="20"/>
              </w:rPr>
              <w:t>Etkileyici</w:t>
            </w:r>
          </w:p>
        </w:tc>
        <w:tc>
          <w:tcPr>
            <w:tcW w:w="425" w:type="dxa"/>
            <w:tcBorders>
              <w:bottom w:val="single" w:sz="4" w:space="0" w:color="auto"/>
            </w:tcBorders>
          </w:tcPr>
          <w:p w14:paraId="3E04DF75" w14:textId="77777777" w:rsidR="00D102B5" w:rsidRPr="00B17DC7" w:rsidRDefault="00D102B5" w:rsidP="003F4D46">
            <w:pPr>
              <w:jc w:val="both"/>
              <w:rPr>
                <w:rFonts w:ascii="Times New Roman" w:hAnsi="Times New Roman" w:cs="Times New Roman"/>
                <w:sz w:val="20"/>
                <w:szCs w:val="20"/>
              </w:rPr>
            </w:pPr>
            <w:r w:rsidRPr="00B17DC7">
              <w:rPr>
                <w:rFonts w:ascii="Times New Roman" w:hAnsi="Times New Roman" w:cs="Times New Roman"/>
                <w:sz w:val="20"/>
                <w:szCs w:val="20"/>
              </w:rPr>
              <w:t>3</w:t>
            </w:r>
          </w:p>
        </w:tc>
        <w:tc>
          <w:tcPr>
            <w:tcW w:w="743" w:type="dxa"/>
            <w:tcBorders>
              <w:bottom w:val="single" w:sz="4" w:space="0" w:color="auto"/>
            </w:tcBorders>
          </w:tcPr>
          <w:p w14:paraId="5BFD5229" w14:textId="77777777" w:rsidR="00D102B5" w:rsidRPr="00B17DC7" w:rsidRDefault="00D102B5" w:rsidP="00B54CA0">
            <w:pPr>
              <w:jc w:val="center"/>
              <w:rPr>
                <w:rFonts w:ascii="Times New Roman" w:hAnsi="Times New Roman" w:cs="Times New Roman"/>
                <w:sz w:val="20"/>
                <w:szCs w:val="20"/>
              </w:rPr>
            </w:pPr>
            <w:r w:rsidRPr="00B17DC7">
              <w:rPr>
                <w:rFonts w:ascii="Times New Roman" w:hAnsi="Times New Roman" w:cs="Times New Roman"/>
                <w:sz w:val="20"/>
                <w:szCs w:val="20"/>
              </w:rPr>
              <w:t>2</w:t>
            </w:r>
            <w:r w:rsidR="00E21189" w:rsidRPr="00B17DC7">
              <w:rPr>
                <w:rFonts w:ascii="Times New Roman" w:hAnsi="Times New Roman" w:cs="Times New Roman"/>
                <w:sz w:val="20"/>
                <w:szCs w:val="20"/>
              </w:rPr>
              <w:t xml:space="preserve"> (%10)</w:t>
            </w:r>
          </w:p>
        </w:tc>
        <w:tc>
          <w:tcPr>
            <w:tcW w:w="816" w:type="dxa"/>
            <w:tcBorders>
              <w:bottom w:val="single" w:sz="4" w:space="0" w:color="auto"/>
            </w:tcBorders>
          </w:tcPr>
          <w:p w14:paraId="2045D3C0" w14:textId="77777777" w:rsidR="00D102B5" w:rsidRPr="00B17DC7" w:rsidRDefault="00D102B5" w:rsidP="00B54CA0">
            <w:pPr>
              <w:jc w:val="center"/>
              <w:rPr>
                <w:rFonts w:ascii="Times New Roman" w:hAnsi="Times New Roman" w:cs="Times New Roman"/>
                <w:sz w:val="20"/>
                <w:szCs w:val="20"/>
              </w:rPr>
            </w:pPr>
            <w:r w:rsidRPr="00B17DC7">
              <w:rPr>
                <w:rFonts w:ascii="Times New Roman" w:hAnsi="Times New Roman" w:cs="Times New Roman"/>
                <w:sz w:val="20"/>
                <w:szCs w:val="20"/>
              </w:rPr>
              <w:t>1</w:t>
            </w:r>
            <w:r w:rsidR="00E21189" w:rsidRPr="00B17DC7">
              <w:rPr>
                <w:rFonts w:ascii="Times New Roman" w:hAnsi="Times New Roman" w:cs="Times New Roman"/>
                <w:sz w:val="20"/>
                <w:szCs w:val="20"/>
              </w:rPr>
              <w:t xml:space="preserve"> (%10)</w:t>
            </w:r>
          </w:p>
        </w:tc>
      </w:tr>
    </w:tbl>
    <w:p w14:paraId="24231515" w14:textId="7BCE04A9" w:rsidR="00C62E78" w:rsidRPr="005D0EE1" w:rsidRDefault="003C0C11" w:rsidP="00215FCA">
      <w:pPr>
        <w:autoSpaceDE w:val="0"/>
        <w:autoSpaceDN w:val="0"/>
        <w:adjustRightInd w:val="0"/>
        <w:spacing w:before="240" w:after="120" w:line="360" w:lineRule="auto"/>
        <w:ind w:firstLine="709"/>
        <w:jc w:val="both"/>
        <w:rPr>
          <w:rFonts w:ascii="Times New Roman" w:eastAsia="Times New Roman" w:hAnsi="Times New Roman" w:cs="Times New Roman"/>
          <w:sz w:val="24"/>
          <w:szCs w:val="24"/>
          <w:shd w:val="clear" w:color="auto" w:fill="FFFFFF"/>
          <w:lang w:eastAsia="tr-TR"/>
        </w:rPr>
      </w:pPr>
      <w:r w:rsidRPr="005D0EE1">
        <w:rPr>
          <w:rFonts w:ascii="Times New Roman" w:eastAsia="Times New Roman" w:hAnsi="Times New Roman" w:cs="Times New Roman"/>
          <w:sz w:val="24"/>
          <w:szCs w:val="24"/>
          <w:shd w:val="clear" w:color="auto" w:fill="FFFFFF"/>
          <w:lang w:eastAsia="tr-TR"/>
        </w:rPr>
        <w:t xml:space="preserve">Tablo 7’de görüldüğü gibi katılımcılar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 xml:space="preserve">ortamlarda en fazla oyun türü içerikleri tercih etmektedirler. </w:t>
      </w:r>
      <w:r w:rsidR="00C62E78" w:rsidRPr="005D0EE1">
        <w:rPr>
          <w:rFonts w:ascii="Times New Roman" w:eastAsia="Times New Roman" w:hAnsi="Times New Roman" w:cs="Times New Roman"/>
          <w:sz w:val="24"/>
          <w:szCs w:val="24"/>
          <w:shd w:val="clear" w:color="auto" w:fill="FFFFFF"/>
          <w:lang w:eastAsia="tr-TR"/>
        </w:rPr>
        <w:t>Katılımcılar</w:t>
      </w:r>
      <w:r w:rsidRPr="005D0EE1">
        <w:rPr>
          <w:rFonts w:ascii="Times New Roman" w:eastAsia="Times New Roman" w:hAnsi="Times New Roman" w:cs="Times New Roman"/>
          <w:sz w:val="24"/>
          <w:szCs w:val="24"/>
          <w:shd w:val="clear" w:color="auto" w:fill="FFFFFF"/>
          <w:lang w:eastAsia="tr-TR"/>
        </w:rPr>
        <w:t>,</w:t>
      </w:r>
      <w:r w:rsidR="00C62E78" w:rsidRPr="005D0EE1">
        <w:rPr>
          <w:rFonts w:ascii="Times New Roman" w:eastAsia="Times New Roman" w:hAnsi="Times New Roman" w:cs="Times New Roman"/>
          <w:sz w:val="24"/>
          <w:szCs w:val="24"/>
          <w:shd w:val="clear" w:color="auto" w:fill="FFFFFF"/>
          <w:lang w:eastAsia="tr-TR"/>
        </w:rPr>
        <w:t xml:space="preserve"> özellikle oyunun içindeymiş gibi hissetmenin oldukça eğlenceli ol</w:t>
      </w:r>
      <w:r w:rsidRPr="005D0EE1">
        <w:rPr>
          <w:rFonts w:ascii="Times New Roman" w:eastAsia="Times New Roman" w:hAnsi="Times New Roman" w:cs="Times New Roman"/>
          <w:sz w:val="24"/>
          <w:szCs w:val="24"/>
          <w:shd w:val="clear" w:color="auto" w:fill="FFFFFF"/>
          <w:lang w:eastAsia="tr-TR"/>
        </w:rPr>
        <w:t>duğunu</w:t>
      </w:r>
      <w:r w:rsidR="00C62E78" w:rsidRPr="005D0EE1">
        <w:rPr>
          <w:rFonts w:ascii="Times New Roman" w:eastAsia="Times New Roman" w:hAnsi="Times New Roman" w:cs="Times New Roman"/>
          <w:sz w:val="24"/>
          <w:szCs w:val="24"/>
          <w:shd w:val="clear" w:color="auto" w:fill="FFFFFF"/>
          <w:lang w:eastAsia="tr-TR"/>
        </w:rPr>
        <w:t xml:space="preserve"> belirt</w:t>
      </w:r>
      <w:r w:rsidRPr="005D0EE1">
        <w:rPr>
          <w:rFonts w:ascii="Times New Roman" w:eastAsia="Times New Roman" w:hAnsi="Times New Roman" w:cs="Times New Roman"/>
          <w:sz w:val="24"/>
          <w:szCs w:val="24"/>
          <w:shd w:val="clear" w:color="auto" w:fill="FFFFFF"/>
          <w:lang w:eastAsia="tr-TR"/>
        </w:rPr>
        <w:t>miştirler</w:t>
      </w:r>
      <w:r w:rsidR="00C62E78" w:rsidRPr="005D0EE1">
        <w:rPr>
          <w:rFonts w:ascii="Times New Roman" w:eastAsia="Times New Roman" w:hAnsi="Times New Roman" w:cs="Times New Roman"/>
          <w:sz w:val="24"/>
          <w:szCs w:val="24"/>
          <w:shd w:val="clear" w:color="auto" w:fill="FFFFFF"/>
          <w:lang w:eastAsia="tr-TR"/>
        </w:rPr>
        <w:t xml:space="preserve">. Bunun yanı sıra katılımcılar günlük hayatta da oyun oynamayı sevdiklerinden dolayı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00C62E78" w:rsidRPr="005D0EE1">
        <w:rPr>
          <w:rFonts w:ascii="Times New Roman" w:eastAsia="Times New Roman" w:hAnsi="Times New Roman" w:cs="Times New Roman"/>
          <w:sz w:val="24"/>
          <w:szCs w:val="24"/>
          <w:shd w:val="clear" w:color="auto" w:fill="FFFFFF"/>
          <w:lang w:eastAsia="tr-TR"/>
        </w:rPr>
        <w:t xml:space="preserve">ortamlarında da oyun oynamanın daha iyi olacağını </w:t>
      </w:r>
      <w:r w:rsidRPr="005D0EE1">
        <w:rPr>
          <w:rFonts w:ascii="Times New Roman" w:eastAsia="Times New Roman" w:hAnsi="Times New Roman" w:cs="Times New Roman"/>
          <w:sz w:val="24"/>
          <w:szCs w:val="24"/>
          <w:shd w:val="clear" w:color="auto" w:fill="FFFFFF"/>
          <w:lang w:eastAsia="tr-TR"/>
        </w:rPr>
        <w:t>düşünmektedirler</w:t>
      </w:r>
      <w:r w:rsidR="00C62E78" w:rsidRPr="005D0EE1">
        <w:rPr>
          <w:rFonts w:ascii="Times New Roman" w:eastAsia="Times New Roman" w:hAnsi="Times New Roman" w:cs="Times New Roman"/>
          <w:sz w:val="24"/>
          <w:szCs w:val="24"/>
          <w:shd w:val="clear" w:color="auto" w:fill="FFFFFF"/>
          <w:lang w:eastAsia="tr-TR"/>
        </w:rPr>
        <w:t xml:space="preserve">. Ayrıca oyunların daha heyecan verici ve daha gerçekçi olabileceği için bu türden içeriklerin daha fazla tercih edilebileceği belirtilmiştir. </w:t>
      </w:r>
      <w:r w:rsidRPr="005D0EE1">
        <w:rPr>
          <w:rFonts w:ascii="Times New Roman" w:eastAsia="Times New Roman" w:hAnsi="Times New Roman" w:cs="Times New Roman"/>
          <w:sz w:val="24"/>
          <w:szCs w:val="24"/>
          <w:shd w:val="clear" w:color="auto" w:fill="FFFFFF"/>
          <w:lang w:eastAsia="tr-TR"/>
        </w:rPr>
        <w:t>Oyun içeriklerinin tercihi</w:t>
      </w:r>
      <w:r w:rsidR="00C62E78" w:rsidRPr="005D0EE1">
        <w:rPr>
          <w:rFonts w:ascii="Times New Roman" w:eastAsia="Times New Roman" w:hAnsi="Times New Roman" w:cs="Times New Roman"/>
          <w:sz w:val="24"/>
          <w:szCs w:val="24"/>
          <w:shd w:val="clear" w:color="auto" w:fill="FFFFFF"/>
          <w:lang w:eastAsia="tr-TR"/>
        </w:rPr>
        <w:t xml:space="preserve"> ile ilgili örnek katılımcı görüşlerine aşağıda yer verilmiştir.</w:t>
      </w:r>
    </w:p>
    <w:p w14:paraId="70EC7F7F" w14:textId="77777777" w:rsidR="00C919EA" w:rsidRPr="005D0EE1" w:rsidRDefault="00B8773B" w:rsidP="00BD7BEE">
      <w:pPr>
        <w:spacing w:after="120"/>
        <w:ind w:left="567" w:right="567"/>
        <w:jc w:val="both"/>
        <w:rPr>
          <w:rFonts w:ascii="Times New Roman" w:hAnsi="Times New Roman" w:cs="Times New Roman"/>
          <w:i/>
        </w:rPr>
      </w:pPr>
      <w:r w:rsidRPr="005D0EE1">
        <w:rPr>
          <w:rFonts w:ascii="Times New Roman" w:hAnsi="Times New Roman" w:cs="Times New Roman"/>
          <w:i/>
        </w:rPr>
        <w:t>Ö_1: Oyun çünkü oyunun içinde olmak eğlenceli olabilir.</w:t>
      </w:r>
    </w:p>
    <w:p w14:paraId="3BE4262B" w14:textId="77777777" w:rsidR="00B8773B" w:rsidRPr="005D0EE1" w:rsidRDefault="00B8773B" w:rsidP="00BD7BEE">
      <w:pPr>
        <w:spacing w:after="120"/>
        <w:ind w:left="567" w:right="567"/>
        <w:jc w:val="both"/>
        <w:rPr>
          <w:rFonts w:ascii="Times New Roman" w:hAnsi="Times New Roman" w:cs="Times New Roman"/>
          <w:i/>
        </w:rPr>
      </w:pPr>
      <w:r w:rsidRPr="005D0EE1">
        <w:rPr>
          <w:rFonts w:ascii="Times New Roman" w:hAnsi="Times New Roman" w:cs="Times New Roman"/>
          <w:i/>
        </w:rPr>
        <w:t>Ö_5: Oyun. Hep oyun oynamayı sevdiğim için.</w:t>
      </w:r>
    </w:p>
    <w:p w14:paraId="3A99235A" w14:textId="77777777" w:rsidR="008D6DCF" w:rsidRPr="005D0EE1" w:rsidRDefault="008D6DCF" w:rsidP="00BD7BEE">
      <w:pPr>
        <w:spacing w:after="120"/>
        <w:ind w:left="567" w:right="567"/>
        <w:jc w:val="both"/>
        <w:rPr>
          <w:rFonts w:ascii="Times New Roman" w:hAnsi="Times New Roman" w:cs="Times New Roman"/>
          <w:i/>
        </w:rPr>
      </w:pPr>
      <w:r w:rsidRPr="005D0EE1">
        <w:rPr>
          <w:rFonts w:ascii="Times New Roman" w:hAnsi="Times New Roman" w:cs="Times New Roman"/>
          <w:i/>
        </w:rPr>
        <w:t xml:space="preserve">Ö_11: Oyun. </w:t>
      </w:r>
      <w:proofErr w:type="gramStart"/>
      <w:r w:rsidRPr="005D0EE1">
        <w:rPr>
          <w:rFonts w:ascii="Times New Roman" w:hAnsi="Times New Roman" w:cs="Times New Roman"/>
          <w:i/>
        </w:rPr>
        <w:t>Çünkü</w:t>
      </w:r>
      <w:proofErr w:type="gramEnd"/>
      <w:r w:rsidRPr="005D0EE1">
        <w:rPr>
          <w:rFonts w:ascii="Times New Roman" w:hAnsi="Times New Roman" w:cs="Times New Roman"/>
          <w:i/>
        </w:rPr>
        <w:t xml:space="preserve"> daha gerçekçidir.</w:t>
      </w:r>
    </w:p>
    <w:p w14:paraId="1FEE0478" w14:textId="77777777" w:rsidR="008D6DCF" w:rsidRPr="005D0EE1" w:rsidRDefault="008D6DCF" w:rsidP="00BD7BEE">
      <w:pPr>
        <w:spacing w:after="120"/>
        <w:ind w:left="567" w:right="567"/>
        <w:jc w:val="both"/>
        <w:rPr>
          <w:rFonts w:ascii="Times New Roman" w:hAnsi="Times New Roman" w:cs="Times New Roman"/>
          <w:i/>
        </w:rPr>
      </w:pPr>
      <w:r w:rsidRPr="005D0EE1">
        <w:rPr>
          <w:rFonts w:ascii="Times New Roman" w:hAnsi="Times New Roman" w:cs="Times New Roman"/>
          <w:i/>
        </w:rPr>
        <w:t xml:space="preserve">Ö_21: Oyun olurdu. </w:t>
      </w:r>
      <w:proofErr w:type="gramStart"/>
      <w:r w:rsidRPr="005D0EE1">
        <w:rPr>
          <w:rFonts w:ascii="Times New Roman" w:hAnsi="Times New Roman" w:cs="Times New Roman"/>
          <w:i/>
        </w:rPr>
        <w:t>Çünkü</w:t>
      </w:r>
      <w:proofErr w:type="gramEnd"/>
      <w:r w:rsidRPr="005D0EE1">
        <w:rPr>
          <w:rFonts w:ascii="Times New Roman" w:hAnsi="Times New Roman" w:cs="Times New Roman"/>
          <w:i/>
        </w:rPr>
        <w:t xml:space="preserve"> oynarken kendin içinde olursun, heyecanlanırsın.</w:t>
      </w:r>
    </w:p>
    <w:p w14:paraId="092E4218" w14:textId="2995C799" w:rsidR="00C62E78" w:rsidRPr="005D0EE1" w:rsidRDefault="00C62E78" w:rsidP="0096534B">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eastAsia="tr-TR"/>
        </w:rPr>
      </w:pPr>
      <w:r w:rsidRPr="005D0EE1">
        <w:rPr>
          <w:rFonts w:ascii="Times New Roman" w:eastAsia="Times New Roman" w:hAnsi="Times New Roman" w:cs="Times New Roman"/>
          <w:sz w:val="24"/>
          <w:szCs w:val="24"/>
          <w:shd w:val="clear" w:color="auto" w:fill="FFFFFF"/>
          <w:lang w:eastAsia="tr-TR"/>
        </w:rPr>
        <w:t xml:space="preserve">Video ögelerinin kullanımını tercih edeceklerini belirten katılımcılar özellikle bu türden ögelerin daha eğlenceli ve heyecan verici olabileceklerine dikkat çekmişlerdir. Ayrıca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 xml:space="preserve">ortamlarından video ögelerinin izlenmesinin daha kolay olabileceği ve bu ögelere daha rahat ulaşılabileceğinin düşünülmesi de tercih nedeni üzerine etkili olmuştur. Ayrıca bazı katılımcılar da günlük hayatlarında da video izlemekten hoşlandıklarından dolayı bu ögelerini daha fazla tercih edeceklerini belirtmişlerdir. </w:t>
      </w:r>
      <w:r w:rsidR="003C0C11" w:rsidRPr="005D0EE1">
        <w:rPr>
          <w:rFonts w:ascii="Times New Roman" w:eastAsia="Times New Roman" w:hAnsi="Times New Roman" w:cs="Times New Roman"/>
          <w:sz w:val="24"/>
          <w:szCs w:val="24"/>
          <w:shd w:val="clear" w:color="auto" w:fill="FFFFFF"/>
          <w:lang w:eastAsia="tr-TR"/>
        </w:rPr>
        <w:t xml:space="preserve">Video tercihlerine yönelik </w:t>
      </w:r>
      <w:r w:rsidRPr="005D0EE1">
        <w:rPr>
          <w:rFonts w:ascii="Times New Roman" w:eastAsia="Times New Roman" w:hAnsi="Times New Roman" w:cs="Times New Roman"/>
          <w:sz w:val="24"/>
          <w:szCs w:val="24"/>
          <w:shd w:val="clear" w:color="auto" w:fill="FFFFFF"/>
          <w:lang w:eastAsia="tr-TR"/>
        </w:rPr>
        <w:t>örnek katılımcı görüşlerine aşağıda yer verilmiştir.</w:t>
      </w:r>
    </w:p>
    <w:p w14:paraId="4EAA45AB" w14:textId="77777777" w:rsidR="00C919EA" w:rsidRPr="005D0EE1" w:rsidRDefault="00B8773B" w:rsidP="00BD7BEE">
      <w:pPr>
        <w:spacing w:after="120"/>
        <w:ind w:left="567" w:right="567"/>
        <w:jc w:val="both"/>
        <w:rPr>
          <w:rFonts w:ascii="Times New Roman" w:hAnsi="Times New Roman" w:cs="Times New Roman"/>
          <w:i/>
        </w:rPr>
      </w:pPr>
      <w:r w:rsidRPr="005D0EE1">
        <w:rPr>
          <w:rFonts w:ascii="Times New Roman" w:hAnsi="Times New Roman" w:cs="Times New Roman"/>
          <w:i/>
        </w:rPr>
        <w:t>Ö_2: Video çünkü hem çok yaygın hem de daha eğlenceli.</w:t>
      </w:r>
    </w:p>
    <w:p w14:paraId="753F9EBD" w14:textId="77777777" w:rsidR="008D6DCF" w:rsidRPr="005D0EE1" w:rsidRDefault="008D6DCF" w:rsidP="00BD7BEE">
      <w:pPr>
        <w:spacing w:after="120"/>
        <w:ind w:left="567" w:right="567"/>
        <w:jc w:val="both"/>
        <w:rPr>
          <w:rFonts w:ascii="Times New Roman" w:hAnsi="Times New Roman" w:cs="Times New Roman"/>
          <w:i/>
        </w:rPr>
      </w:pPr>
      <w:r w:rsidRPr="005D0EE1">
        <w:rPr>
          <w:rFonts w:ascii="Times New Roman" w:hAnsi="Times New Roman" w:cs="Times New Roman"/>
          <w:i/>
        </w:rPr>
        <w:t>Ö_12: Video çünkü daha heyecanlı.</w:t>
      </w:r>
    </w:p>
    <w:p w14:paraId="24B9AEE6" w14:textId="77777777" w:rsidR="008D6DCF" w:rsidRPr="005D0EE1" w:rsidRDefault="008D6DCF" w:rsidP="00BD7BEE">
      <w:pPr>
        <w:spacing w:after="120"/>
        <w:ind w:left="567" w:right="567"/>
        <w:jc w:val="both"/>
        <w:rPr>
          <w:rFonts w:ascii="Times New Roman" w:hAnsi="Times New Roman" w:cs="Times New Roman"/>
          <w:i/>
        </w:rPr>
      </w:pPr>
      <w:r w:rsidRPr="005D0EE1">
        <w:rPr>
          <w:rFonts w:ascii="Times New Roman" w:hAnsi="Times New Roman" w:cs="Times New Roman"/>
          <w:i/>
        </w:rPr>
        <w:t xml:space="preserve">Ö_14: Bence video. </w:t>
      </w:r>
      <w:proofErr w:type="gramStart"/>
      <w:r w:rsidRPr="005D0EE1">
        <w:rPr>
          <w:rFonts w:ascii="Times New Roman" w:hAnsi="Times New Roman" w:cs="Times New Roman"/>
          <w:i/>
        </w:rPr>
        <w:t>Çünkü</w:t>
      </w:r>
      <w:proofErr w:type="gramEnd"/>
      <w:r w:rsidRPr="005D0EE1">
        <w:rPr>
          <w:rFonts w:ascii="Times New Roman" w:hAnsi="Times New Roman" w:cs="Times New Roman"/>
          <w:i/>
        </w:rPr>
        <w:t xml:space="preserve"> video izlerken daha eğlenceli oluyor. Diğerleri bana biraz daha sıkıcı geliyor.</w:t>
      </w:r>
    </w:p>
    <w:p w14:paraId="02777950" w14:textId="77777777" w:rsidR="008D6DCF" w:rsidRPr="005D0EE1" w:rsidRDefault="008D6DCF" w:rsidP="00BD7BEE">
      <w:pPr>
        <w:spacing w:after="120"/>
        <w:ind w:left="567" w:right="567"/>
        <w:jc w:val="both"/>
        <w:rPr>
          <w:rFonts w:ascii="Times New Roman" w:hAnsi="Times New Roman" w:cs="Times New Roman"/>
          <w:i/>
        </w:rPr>
      </w:pPr>
      <w:r w:rsidRPr="005D0EE1">
        <w:rPr>
          <w:rFonts w:ascii="Times New Roman" w:hAnsi="Times New Roman" w:cs="Times New Roman"/>
          <w:i/>
        </w:rPr>
        <w:t xml:space="preserve">Ö_26: Videoyu tercih ederdim. </w:t>
      </w:r>
      <w:proofErr w:type="gramStart"/>
      <w:r w:rsidRPr="005D0EE1">
        <w:rPr>
          <w:rFonts w:ascii="Times New Roman" w:hAnsi="Times New Roman" w:cs="Times New Roman"/>
          <w:i/>
        </w:rPr>
        <w:t>Çünkü</w:t>
      </w:r>
      <w:proofErr w:type="gramEnd"/>
      <w:r w:rsidRPr="005D0EE1">
        <w:rPr>
          <w:rFonts w:ascii="Times New Roman" w:hAnsi="Times New Roman" w:cs="Times New Roman"/>
          <w:i/>
        </w:rPr>
        <w:t xml:space="preserve"> resim çok tekdüze olurdu. Oyunlardan hoşlanmıyorum.</w:t>
      </w:r>
    </w:p>
    <w:p w14:paraId="3C7597AD" w14:textId="72170A53" w:rsidR="00C62E78" w:rsidRPr="005D0EE1" w:rsidRDefault="00C62E78" w:rsidP="0096534B">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eastAsia="tr-TR"/>
        </w:rPr>
      </w:pPr>
      <w:r w:rsidRPr="005D0EE1">
        <w:rPr>
          <w:rFonts w:ascii="Times New Roman" w:eastAsia="Times New Roman" w:hAnsi="Times New Roman" w:cs="Times New Roman"/>
          <w:sz w:val="24"/>
          <w:szCs w:val="24"/>
          <w:shd w:val="clear" w:color="auto" w:fill="FFFFFF"/>
          <w:lang w:eastAsia="tr-TR"/>
        </w:rPr>
        <w:lastRenderedPageBreak/>
        <w:t xml:space="preserve">Resim türünden içerikleri tercih eden katılımcıların sayıları diğerlerine göre oldukça sınırlı kalmıştır. Bu bağlamda resim türünden içerikleri tercih edenler özellikle etkileyici resimlerin olabileceği üzerine odaklanmışlardır. Bu durum ile ilgili örnek katılımcı </w:t>
      </w:r>
      <w:proofErr w:type="spellStart"/>
      <w:r w:rsidRPr="005D0EE1">
        <w:rPr>
          <w:rFonts w:ascii="Times New Roman" w:eastAsia="Times New Roman" w:hAnsi="Times New Roman" w:cs="Times New Roman"/>
          <w:sz w:val="24"/>
          <w:szCs w:val="24"/>
          <w:shd w:val="clear" w:color="auto" w:fill="FFFFFF"/>
          <w:lang w:eastAsia="tr-TR"/>
        </w:rPr>
        <w:t>görüş</w:t>
      </w:r>
      <w:r w:rsidR="00AE1120">
        <w:rPr>
          <w:rFonts w:ascii="Times New Roman" w:eastAsia="Times New Roman" w:hAnsi="Times New Roman" w:cs="Times New Roman"/>
          <w:sz w:val="24"/>
          <w:szCs w:val="24"/>
          <w:shd w:val="clear" w:color="auto" w:fill="FFFFFF"/>
          <w:lang w:eastAsia="tr-TR"/>
        </w:rPr>
        <w:t>üne</w:t>
      </w:r>
      <w:r w:rsidRPr="005D0EE1">
        <w:rPr>
          <w:rFonts w:ascii="Times New Roman" w:eastAsia="Times New Roman" w:hAnsi="Times New Roman" w:cs="Times New Roman"/>
          <w:sz w:val="24"/>
          <w:szCs w:val="24"/>
          <w:shd w:val="clear" w:color="auto" w:fill="FFFFFF"/>
          <w:lang w:eastAsia="tr-TR"/>
        </w:rPr>
        <w:t>aşağıda</w:t>
      </w:r>
      <w:proofErr w:type="spellEnd"/>
      <w:r w:rsidRPr="005D0EE1">
        <w:rPr>
          <w:rFonts w:ascii="Times New Roman" w:eastAsia="Times New Roman" w:hAnsi="Times New Roman" w:cs="Times New Roman"/>
          <w:sz w:val="24"/>
          <w:szCs w:val="24"/>
          <w:shd w:val="clear" w:color="auto" w:fill="FFFFFF"/>
          <w:lang w:eastAsia="tr-TR"/>
        </w:rPr>
        <w:t xml:space="preserve"> yer verilmiştir.</w:t>
      </w:r>
    </w:p>
    <w:p w14:paraId="0648A8BC" w14:textId="77777777" w:rsidR="008D6DCF" w:rsidRPr="005D0EE1" w:rsidRDefault="008D6DCF" w:rsidP="00BD7BEE">
      <w:pPr>
        <w:spacing w:after="120"/>
        <w:ind w:left="567" w:right="567"/>
        <w:jc w:val="both"/>
        <w:rPr>
          <w:rFonts w:ascii="Times New Roman" w:hAnsi="Times New Roman" w:cs="Times New Roman"/>
          <w:i/>
        </w:rPr>
      </w:pPr>
      <w:r w:rsidRPr="005D0EE1">
        <w:rPr>
          <w:rFonts w:ascii="Times New Roman" w:hAnsi="Times New Roman" w:cs="Times New Roman"/>
          <w:i/>
        </w:rPr>
        <w:t xml:space="preserve">Ö_22: Resim ve oyun. </w:t>
      </w:r>
      <w:proofErr w:type="gramStart"/>
      <w:r w:rsidRPr="005D0EE1">
        <w:rPr>
          <w:rFonts w:ascii="Times New Roman" w:hAnsi="Times New Roman" w:cs="Times New Roman"/>
          <w:i/>
        </w:rPr>
        <w:t>Çünkü</w:t>
      </w:r>
      <w:proofErr w:type="gramEnd"/>
      <w:r w:rsidRPr="005D0EE1">
        <w:rPr>
          <w:rFonts w:ascii="Times New Roman" w:hAnsi="Times New Roman" w:cs="Times New Roman"/>
          <w:i/>
        </w:rPr>
        <w:t xml:space="preserve"> resim etkileyici, oyun ise eğlenceli.</w:t>
      </w:r>
    </w:p>
    <w:p w14:paraId="2C7DF975" w14:textId="77777777" w:rsidR="005B69F3" w:rsidRPr="00FD7012" w:rsidRDefault="005B69F3" w:rsidP="009D1C3A">
      <w:pPr>
        <w:spacing w:after="0" w:line="480" w:lineRule="auto"/>
        <w:ind w:firstLine="709"/>
        <w:jc w:val="center"/>
        <w:rPr>
          <w:rFonts w:ascii="Times New Roman" w:eastAsia="Times New Roman" w:hAnsi="Times New Roman" w:cs="Times New Roman"/>
          <w:b/>
          <w:sz w:val="24"/>
          <w:szCs w:val="24"/>
          <w:lang w:eastAsia="tr-TR"/>
        </w:rPr>
      </w:pPr>
      <w:r w:rsidRPr="00FD7012">
        <w:rPr>
          <w:rFonts w:ascii="Times New Roman" w:eastAsia="Times New Roman" w:hAnsi="Times New Roman" w:cs="Times New Roman"/>
          <w:b/>
          <w:sz w:val="24"/>
          <w:szCs w:val="24"/>
          <w:lang w:eastAsia="tr-TR"/>
        </w:rPr>
        <w:t>Tartışma ve Sonuç</w:t>
      </w:r>
    </w:p>
    <w:p w14:paraId="77D7CA14" w14:textId="35A2CECD" w:rsidR="00B776F8" w:rsidRPr="005D0EE1" w:rsidRDefault="00EA2EBC" w:rsidP="0096534B">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eastAsia="tr-TR"/>
        </w:rPr>
      </w:pPr>
      <w:r w:rsidRPr="005D0EE1">
        <w:rPr>
          <w:rFonts w:ascii="Times New Roman" w:eastAsia="Times New Roman" w:hAnsi="Times New Roman" w:cs="Times New Roman"/>
          <w:sz w:val="24"/>
          <w:szCs w:val="24"/>
          <w:shd w:val="clear" w:color="auto" w:fill="FFFFFF"/>
          <w:lang w:eastAsia="tr-TR"/>
        </w:rPr>
        <w:t xml:space="preserve">Ortaokul öğrencilerinin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 xml:space="preserve">teknolojilerinin kullanım süreçlerine ve kullanım tercihlerine yönelik görüşlerinin belirlenmesi </w:t>
      </w:r>
      <w:r w:rsidR="00C47563" w:rsidRPr="005D0EE1">
        <w:rPr>
          <w:rFonts w:ascii="Times New Roman" w:eastAsia="Times New Roman" w:hAnsi="Times New Roman" w:cs="Times New Roman"/>
          <w:sz w:val="24"/>
          <w:szCs w:val="24"/>
          <w:shd w:val="clear" w:color="auto" w:fill="FFFFFF"/>
          <w:lang w:eastAsia="tr-TR"/>
        </w:rPr>
        <w:t xml:space="preserve">amaçlandığı mevcut </w:t>
      </w:r>
      <w:r w:rsidR="00B776F8" w:rsidRPr="005D0EE1">
        <w:rPr>
          <w:rFonts w:ascii="Times New Roman" w:eastAsia="Times New Roman" w:hAnsi="Times New Roman" w:cs="Times New Roman"/>
          <w:sz w:val="24"/>
          <w:szCs w:val="24"/>
          <w:shd w:val="clear" w:color="auto" w:fill="FFFFFF"/>
          <w:lang w:eastAsia="tr-TR"/>
        </w:rPr>
        <w:t xml:space="preserve">çalışma kapsamında katılımcıların günümüzde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00B776F8" w:rsidRPr="005D0EE1">
        <w:rPr>
          <w:rFonts w:ascii="Times New Roman" w:eastAsia="Times New Roman" w:hAnsi="Times New Roman" w:cs="Times New Roman"/>
          <w:sz w:val="24"/>
          <w:szCs w:val="24"/>
          <w:shd w:val="clear" w:color="auto" w:fill="FFFFFF"/>
          <w:lang w:eastAsia="tr-TR"/>
        </w:rPr>
        <w:t xml:space="preserve">teknolojilerinin ortaokul seviyesindeki öğrenciler tarafından tanındığı söylenebilir. </w:t>
      </w:r>
      <w:r w:rsidRPr="005D0EE1">
        <w:rPr>
          <w:rFonts w:ascii="Times New Roman" w:eastAsia="Times New Roman" w:hAnsi="Times New Roman" w:cs="Times New Roman"/>
          <w:sz w:val="24"/>
          <w:szCs w:val="24"/>
          <w:shd w:val="clear" w:color="auto" w:fill="FFFFFF"/>
          <w:lang w:eastAsia="tr-TR"/>
        </w:rPr>
        <w:t xml:space="preserve">Özellikle teknoloji ve teknolojinin yetkinliğine vurgu yapan tanımlar katılımcıların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 xml:space="preserve">teknolojisinin yapısından haberdar olduğunu ortaya koymaktadır. </w:t>
      </w:r>
      <w:r w:rsidR="00990AB4" w:rsidRPr="005D0EE1">
        <w:rPr>
          <w:rFonts w:ascii="Times New Roman" w:eastAsia="Times New Roman" w:hAnsi="Times New Roman" w:cs="Times New Roman"/>
          <w:sz w:val="24"/>
          <w:szCs w:val="24"/>
          <w:shd w:val="clear" w:color="auto" w:fill="FFFFFF"/>
          <w:lang w:eastAsia="tr-TR"/>
        </w:rPr>
        <w:t xml:space="preserve">Katılımcıların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00990AB4" w:rsidRPr="005D0EE1">
        <w:rPr>
          <w:rFonts w:ascii="Times New Roman" w:eastAsia="Times New Roman" w:hAnsi="Times New Roman" w:cs="Times New Roman"/>
          <w:sz w:val="24"/>
          <w:szCs w:val="24"/>
          <w:shd w:val="clear" w:color="auto" w:fill="FFFFFF"/>
          <w:lang w:eastAsia="tr-TR"/>
        </w:rPr>
        <w:t>teknolojisinin tanınmasında günlük yaşantımızda b</w:t>
      </w:r>
      <w:r w:rsidR="00E65247" w:rsidRPr="005D0EE1">
        <w:rPr>
          <w:rFonts w:ascii="Times New Roman" w:eastAsia="Times New Roman" w:hAnsi="Times New Roman" w:cs="Times New Roman"/>
          <w:sz w:val="24"/>
          <w:szCs w:val="24"/>
          <w:shd w:val="clear" w:color="auto" w:fill="FFFFFF"/>
          <w:lang w:eastAsia="tr-TR"/>
        </w:rPr>
        <w:t>u</w:t>
      </w:r>
      <w:r w:rsidR="00990AB4" w:rsidRPr="005D0EE1">
        <w:rPr>
          <w:rFonts w:ascii="Times New Roman" w:eastAsia="Times New Roman" w:hAnsi="Times New Roman" w:cs="Times New Roman"/>
          <w:sz w:val="24"/>
          <w:szCs w:val="24"/>
          <w:shd w:val="clear" w:color="auto" w:fill="FFFFFF"/>
          <w:lang w:eastAsia="tr-TR"/>
        </w:rPr>
        <w:t xml:space="preserve"> </w:t>
      </w:r>
      <w:r w:rsidR="00B776F8" w:rsidRPr="005D0EE1">
        <w:rPr>
          <w:rFonts w:ascii="Times New Roman" w:eastAsia="Times New Roman" w:hAnsi="Times New Roman" w:cs="Times New Roman"/>
          <w:sz w:val="24"/>
          <w:szCs w:val="24"/>
          <w:shd w:val="clear" w:color="auto" w:fill="FFFFFF"/>
          <w:lang w:eastAsia="tr-TR"/>
        </w:rPr>
        <w:t xml:space="preserve">teknolojinin yaygın hale gelmesinin ve çeşitli </w:t>
      </w:r>
      <w:r w:rsidRPr="005D0EE1">
        <w:rPr>
          <w:rFonts w:ascii="Times New Roman" w:eastAsia="Times New Roman" w:hAnsi="Times New Roman" w:cs="Times New Roman"/>
          <w:sz w:val="24"/>
          <w:szCs w:val="24"/>
          <w:shd w:val="clear" w:color="auto" w:fill="FFFFFF"/>
          <w:lang w:eastAsia="tr-TR"/>
        </w:rPr>
        <w:t xml:space="preserve">iletişim </w:t>
      </w:r>
      <w:r w:rsidR="00B776F8" w:rsidRPr="005D0EE1">
        <w:rPr>
          <w:rFonts w:ascii="Times New Roman" w:eastAsia="Times New Roman" w:hAnsi="Times New Roman" w:cs="Times New Roman"/>
          <w:sz w:val="24"/>
          <w:szCs w:val="24"/>
          <w:shd w:val="clear" w:color="auto" w:fill="FFFFFF"/>
          <w:lang w:eastAsia="tr-TR"/>
        </w:rPr>
        <w:t>araçları vasıtasıyla sürekli tanıtılmasının önemli olduğu düşünülmektedir.</w:t>
      </w:r>
      <w:r w:rsidRPr="005D0EE1">
        <w:rPr>
          <w:rFonts w:ascii="Times New Roman" w:eastAsia="Times New Roman" w:hAnsi="Times New Roman" w:cs="Times New Roman"/>
          <w:sz w:val="24"/>
          <w:szCs w:val="24"/>
          <w:shd w:val="clear" w:color="auto" w:fill="FFFFFF"/>
          <w:lang w:eastAsia="tr-TR"/>
        </w:rPr>
        <w:t xml:space="preserve"> </w:t>
      </w:r>
      <w:r w:rsidR="007666EF" w:rsidRPr="005D0EE1">
        <w:rPr>
          <w:rFonts w:ascii="Times New Roman" w:eastAsia="Times New Roman" w:hAnsi="Times New Roman" w:cs="Times New Roman"/>
          <w:sz w:val="24"/>
          <w:szCs w:val="24"/>
          <w:shd w:val="clear" w:color="auto" w:fill="FFFFFF"/>
          <w:lang w:eastAsia="tr-TR"/>
        </w:rPr>
        <w:t xml:space="preserve">Buna ek olarak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007666EF" w:rsidRPr="005D0EE1">
        <w:rPr>
          <w:rFonts w:ascii="Times New Roman" w:eastAsia="Times New Roman" w:hAnsi="Times New Roman" w:cs="Times New Roman"/>
          <w:sz w:val="24"/>
          <w:szCs w:val="24"/>
          <w:shd w:val="clear" w:color="auto" w:fill="FFFFFF"/>
          <w:lang w:eastAsia="tr-TR"/>
        </w:rPr>
        <w:t>teknolojilerinin maliyetinin son yıllarda düşmesi de bu teknolojilerin ulaşılabilirliğini artırmış ve kullanıcıların daha çok bilgi sahibi olmasını sağlamış olabilir (</w:t>
      </w:r>
      <w:proofErr w:type="spellStart"/>
      <w:r w:rsidR="008B360B" w:rsidRPr="005D0EE1">
        <w:rPr>
          <w:rFonts w:ascii="Times New Roman" w:eastAsia="Times New Roman" w:hAnsi="Times New Roman" w:cs="Times New Roman"/>
          <w:sz w:val="24"/>
          <w:szCs w:val="24"/>
          <w:shd w:val="clear" w:color="auto" w:fill="FFFFFF"/>
          <w:lang w:eastAsia="tr-TR"/>
        </w:rPr>
        <w:t>Jung</w:t>
      </w:r>
      <w:proofErr w:type="spellEnd"/>
      <w:r w:rsidR="008B360B" w:rsidRPr="005D0EE1">
        <w:rPr>
          <w:rFonts w:ascii="Times New Roman" w:eastAsia="Times New Roman" w:hAnsi="Times New Roman" w:cs="Times New Roman"/>
          <w:sz w:val="24"/>
          <w:szCs w:val="24"/>
          <w:shd w:val="clear" w:color="auto" w:fill="FFFFFF"/>
          <w:lang w:eastAsia="tr-TR"/>
        </w:rPr>
        <w:t xml:space="preserve">, </w:t>
      </w:r>
      <w:proofErr w:type="spellStart"/>
      <w:r w:rsidR="008B360B" w:rsidRPr="005D0EE1">
        <w:rPr>
          <w:rFonts w:ascii="Times New Roman" w:eastAsia="Times New Roman" w:hAnsi="Times New Roman" w:cs="Times New Roman"/>
          <w:sz w:val="24"/>
          <w:szCs w:val="24"/>
          <w:shd w:val="clear" w:color="auto" w:fill="FFFFFF"/>
          <w:lang w:eastAsia="tr-TR"/>
        </w:rPr>
        <w:t>Dieck</w:t>
      </w:r>
      <w:proofErr w:type="spellEnd"/>
      <w:r w:rsidR="008B360B" w:rsidRPr="005D0EE1">
        <w:rPr>
          <w:rFonts w:ascii="Times New Roman" w:eastAsia="Times New Roman" w:hAnsi="Times New Roman" w:cs="Times New Roman"/>
          <w:sz w:val="24"/>
          <w:szCs w:val="24"/>
          <w:shd w:val="clear" w:color="auto" w:fill="FFFFFF"/>
          <w:lang w:eastAsia="tr-TR"/>
        </w:rPr>
        <w:t xml:space="preserve">, Lee </w:t>
      </w:r>
      <w:r w:rsidR="003B795B">
        <w:rPr>
          <w:rFonts w:ascii="Times New Roman" w:eastAsia="Times New Roman" w:hAnsi="Times New Roman" w:cs="Times New Roman"/>
          <w:sz w:val="24"/>
          <w:szCs w:val="24"/>
          <w:shd w:val="clear" w:color="auto" w:fill="FFFFFF"/>
          <w:lang w:eastAsia="tr-TR"/>
        </w:rPr>
        <w:t>ve</w:t>
      </w:r>
      <w:r w:rsidR="008B360B" w:rsidRPr="005D0EE1">
        <w:rPr>
          <w:rFonts w:ascii="Times New Roman" w:eastAsia="Times New Roman" w:hAnsi="Times New Roman" w:cs="Times New Roman"/>
          <w:sz w:val="24"/>
          <w:szCs w:val="24"/>
          <w:shd w:val="clear" w:color="auto" w:fill="FFFFFF"/>
          <w:lang w:eastAsia="tr-TR"/>
        </w:rPr>
        <w:t xml:space="preserve"> </w:t>
      </w:r>
      <w:proofErr w:type="spellStart"/>
      <w:r w:rsidR="008B360B" w:rsidRPr="005D0EE1">
        <w:rPr>
          <w:rFonts w:ascii="Times New Roman" w:eastAsia="Times New Roman" w:hAnsi="Times New Roman" w:cs="Times New Roman"/>
          <w:sz w:val="24"/>
          <w:szCs w:val="24"/>
          <w:shd w:val="clear" w:color="auto" w:fill="FFFFFF"/>
          <w:lang w:eastAsia="tr-TR"/>
        </w:rPr>
        <w:t>Chung</w:t>
      </w:r>
      <w:proofErr w:type="spellEnd"/>
      <w:r w:rsidR="008B360B" w:rsidRPr="005D0EE1">
        <w:rPr>
          <w:rFonts w:ascii="Times New Roman" w:eastAsia="Times New Roman" w:hAnsi="Times New Roman" w:cs="Times New Roman"/>
          <w:sz w:val="24"/>
          <w:szCs w:val="24"/>
          <w:shd w:val="clear" w:color="auto" w:fill="FFFFFF"/>
          <w:lang w:eastAsia="tr-TR"/>
        </w:rPr>
        <w:t>, 2016</w:t>
      </w:r>
      <w:r w:rsidR="007666EF" w:rsidRPr="005D0EE1">
        <w:rPr>
          <w:rFonts w:ascii="Times New Roman" w:eastAsia="Times New Roman" w:hAnsi="Times New Roman" w:cs="Times New Roman"/>
          <w:sz w:val="24"/>
          <w:szCs w:val="24"/>
          <w:shd w:val="clear" w:color="auto" w:fill="FFFFFF"/>
          <w:lang w:eastAsia="tr-TR"/>
        </w:rPr>
        <w:t xml:space="preserve">). </w:t>
      </w:r>
      <w:r w:rsidR="00B776F8" w:rsidRPr="005D0EE1">
        <w:rPr>
          <w:rFonts w:ascii="Times New Roman" w:eastAsia="Times New Roman" w:hAnsi="Times New Roman" w:cs="Times New Roman"/>
          <w:sz w:val="24"/>
          <w:szCs w:val="24"/>
          <w:shd w:val="clear" w:color="auto" w:fill="FFFFFF"/>
          <w:lang w:eastAsia="tr-TR"/>
        </w:rPr>
        <w:t xml:space="preserve">Ayrıca katılımcıların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00B776F8" w:rsidRPr="005D0EE1">
        <w:rPr>
          <w:rFonts w:ascii="Times New Roman" w:eastAsia="Times New Roman" w:hAnsi="Times New Roman" w:cs="Times New Roman"/>
          <w:sz w:val="24"/>
          <w:szCs w:val="24"/>
          <w:shd w:val="clear" w:color="auto" w:fill="FFFFFF"/>
          <w:lang w:eastAsia="tr-TR"/>
        </w:rPr>
        <w:t xml:space="preserve">teknolojilerine yönelik tanımlamalarında özellikle gerçeklik hissi ve eğlence faktörlerinin ön plana çıktığı </w:t>
      </w:r>
      <w:r w:rsidR="00990AB4" w:rsidRPr="005D0EE1">
        <w:rPr>
          <w:rFonts w:ascii="Times New Roman" w:eastAsia="Times New Roman" w:hAnsi="Times New Roman" w:cs="Times New Roman"/>
          <w:sz w:val="24"/>
          <w:szCs w:val="24"/>
          <w:shd w:val="clear" w:color="auto" w:fill="FFFFFF"/>
          <w:lang w:eastAsia="tr-TR"/>
        </w:rPr>
        <w:t>görülmektedir</w:t>
      </w:r>
      <w:r w:rsidR="00B776F8" w:rsidRPr="005D0EE1">
        <w:rPr>
          <w:rFonts w:ascii="Times New Roman" w:eastAsia="Times New Roman" w:hAnsi="Times New Roman" w:cs="Times New Roman"/>
          <w:sz w:val="24"/>
          <w:szCs w:val="24"/>
          <w:shd w:val="clear" w:color="auto" w:fill="FFFFFF"/>
          <w:lang w:eastAsia="tr-TR"/>
        </w:rPr>
        <w:t xml:space="preserve">. </w:t>
      </w:r>
      <w:proofErr w:type="spellStart"/>
      <w:r w:rsidR="00B776F8" w:rsidRPr="005D0EE1">
        <w:rPr>
          <w:rFonts w:ascii="Times New Roman" w:eastAsia="Times New Roman" w:hAnsi="Times New Roman" w:cs="Times New Roman"/>
          <w:sz w:val="24"/>
          <w:szCs w:val="24"/>
          <w:shd w:val="clear" w:color="auto" w:fill="FFFFFF"/>
          <w:lang w:eastAsia="tr-TR"/>
        </w:rPr>
        <w:t>Alanyazın</w:t>
      </w:r>
      <w:proofErr w:type="spellEnd"/>
      <w:r w:rsidR="00B776F8" w:rsidRPr="005D0EE1">
        <w:rPr>
          <w:rFonts w:ascii="Times New Roman" w:eastAsia="Times New Roman" w:hAnsi="Times New Roman" w:cs="Times New Roman"/>
          <w:sz w:val="24"/>
          <w:szCs w:val="24"/>
          <w:shd w:val="clear" w:color="auto" w:fill="FFFFFF"/>
          <w:lang w:eastAsia="tr-TR"/>
        </w:rPr>
        <w:t xml:space="preserve"> incelendiğinde de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00B776F8" w:rsidRPr="005D0EE1">
        <w:rPr>
          <w:rFonts w:ascii="Times New Roman" w:eastAsia="Times New Roman" w:hAnsi="Times New Roman" w:cs="Times New Roman"/>
          <w:sz w:val="24"/>
          <w:szCs w:val="24"/>
          <w:shd w:val="clear" w:color="auto" w:fill="FFFFFF"/>
          <w:lang w:eastAsia="tr-TR"/>
        </w:rPr>
        <w:t>teknolojilerine yönelik yapılan tanımlarda ve araştırmalarda da benzer noktalara dikkat çekildiği söylenebilir (</w:t>
      </w:r>
      <w:proofErr w:type="spellStart"/>
      <w:r w:rsidR="008B360B" w:rsidRPr="005D0EE1">
        <w:rPr>
          <w:rFonts w:ascii="Times New Roman" w:eastAsia="Times New Roman" w:hAnsi="Times New Roman" w:cs="Times New Roman"/>
          <w:sz w:val="24"/>
          <w:szCs w:val="24"/>
          <w:shd w:val="clear" w:color="auto" w:fill="FFFFFF"/>
          <w:lang w:eastAsia="tr-TR"/>
        </w:rPr>
        <w:t>Carrozzino</w:t>
      </w:r>
      <w:proofErr w:type="spellEnd"/>
      <w:r w:rsidR="003B795B">
        <w:rPr>
          <w:rFonts w:ascii="Times New Roman" w:eastAsia="Times New Roman" w:hAnsi="Times New Roman" w:cs="Times New Roman"/>
          <w:sz w:val="24"/>
          <w:szCs w:val="24"/>
          <w:shd w:val="clear" w:color="auto" w:fill="FFFFFF"/>
          <w:lang w:eastAsia="tr-TR"/>
        </w:rPr>
        <w:t xml:space="preserve"> ve</w:t>
      </w:r>
      <w:r w:rsidR="008B360B" w:rsidRPr="005D0EE1">
        <w:rPr>
          <w:rFonts w:ascii="Times New Roman" w:eastAsia="Times New Roman" w:hAnsi="Times New Roman" w:cs="Times New Roman"/>
          <w:sz w:val="24"/>
          <w:szCs w:val="24"/>
          <w:shd w:val="clear" w:color="auto" w:fill="FFFFFF"/>
          <w:lang w:eastAsia="tr-TR"/>
        </w:rPr>
        <w:t xml:space="preserve"> </w:t>
      </w:r>
      <w:proofErr w:type="spellStart"/>
      <w:r w:rsidR="008B360B" w:rsidRPr="005D0EE1">
        <w:rPr>
          <w:rFonts w:ascii="Times New Roman" w:eastAsia="Times New Roman" w:hAnsi="Times New Roman" w:cs="Times New Roman"/>
          <w:sz w:val="24"/>
          <w:szCs w:val="24"/>
          <w:shd w:val="clear" w:color="auto" w:fill="FFFFFF"/>
          <w:lang w:eastAsia="tr-TR"/>
        </w:rPr>
        <w:t>Bergamasco</w:t>
      </w:r>
      <w:proofErr w:type="spellEnd"/>
      <w:r w:rsidR="008B360B" w:rsidRPr="005D0EE1">
        <w:rPr>
          <w:rFonts w:ascii="Times New Roman" w:eastAsia="Times New Roman" w:hAnsi="Times New Roman" w:cs="Times New Roman"/>
          <w:sz w:val="24"/>
          <w:szCs w:val="24"/>
          <w:shd w:val="clear" w:color="auto" w:fill="FFFFFF"/>
          <w:lang w:eastAsia="tr-TR"/>
        </w:rPr>
        <w:t xml:space="preserve">, 2010; </w:t>
      </w:r>
      <w:proofErr w:type="spellStart"/>
      <w:r w:rsidR="008B360B" w:rsidRPr="005D0EE1">
        <w:rPr>
          <w:rFonts w:ascii="Times New Roman" w:eastAsia="Times New Roman" w:hAnsi="Times New Roman" w:cs="Times New Roman"/>
          <w:sz w:val="24"/>
          <w:szCs w:val="24"/>
          <w:shd w:val="clear" w:color="auto" w:fill="FFFFFF"/>
          <w:lang w:eastAsia="tr-TR"/>
        </w:rPr>
        <w:t>Çavas</w:t>
      </w:r>
      <w:proofErr w:type="spellEnd"/>
      <w:r w:rsidR="00510C46">
        <w:rPr>
          <w:rFonts w:ascii="Times New Roman" w:eastAsia="Times New Roman" w:hAnsi="Times New Roman" w:cs="Times New Roman"/>
          <w:sz w:val="24"/>
          <w:szCs w:val="24"/>
          <w:shd w:val="clear" w:color="auto" w:fill="FFFFFF"/>
          <w:lang w:eastAsia="tr-TR"/>
        </w:rPr>
        <w:t xml:space="preserve"> ve </w:t>
      </w:r>
      <w:proofErr w:type="spellStart"/>
      <w:r w:rsidR="00510C46">
        <w:rPr>
          <w:rFonts w:ascii="Times New Roman" w:eastAsia="Times New Roman" w:hAnsi="Times New Roman" w:cs="Times New Roman"/>
          <w:sz w:val="24"/>
          <w:szCs w:val="24"/>
          <w:shd w:val="clear" w:color="auto" w:fill="FFFFFF"/>
          <w:lang w:eastAsia="tr-TR"/>
        </w:rPr>
        <w:t>diğ</w:t>
      </w:r>
      <w:proofErr w:type="spellEnd"/>
      <w:proofErr w:type="gramStart"/>
      <w:r w:rsidR="00510C46">
        <w:rPr>
          <w:rFonts w:ascii="Times New Roman" w:eastAsia="Times New Roman" w:hAnsi="Times New Roman" w:cs="Times New Roman"/>
          <w:sz w:val="24"/>
          <w:szCs w:val="24"/>
          <w:shd w:val="clear" w:color="auto" w:fill="FFFFFF"/>
          <w:lang w:eastAsia="tr-TR"/>
        </w:rPr>
        <w:t>.,</w:t>
      </w:r>
      <w:proofErr w:type="gramEnd"/>
      <w:r w:rsidR="00510C46">
        <w:rPr>
          <w:rFonts w:ascii="Times New Roman" w:eastAsia="Times New Roman" w:hAnsi="Times New Roman" w:cs="Times New Roman"/>
          <w:sz w:val="24"/>
          <w:szCs w:val="24"/>
          <w:shd w:val="clear" w:color="auto" w:fill="FFFFFF"/>
          <w:lang w:eastAsia="tr-TR"/>
        </w:rPr>
        <w:t xml:space="preserve"> </w:t>
      </w:r>
      <w:r w:rsidR="008B360B" w:rsidRPr="005D0EE1">
        <w:rPr>
          <w:rFonts w:ascii="Times New Roman" w:eastAsia="Times New Roman" w:hAnsi="Times New Roman" w:cs="Times New Roman"/>
          <w:sz w:val="24"/>
          <w:szCs w:val="24"/>
          <w:shd w:val="clear" w:color="auto" w:fill="FFFFFF"/>
          <w:lang w:eastAsia="tr-TR"/>
        </w:rPr>
        <w:t xml:space="preserve">2004; </w:t>
      </w:r>
      <w:proofErr w:type="spellStart"/>
      <w:r w:rsidR="008B360B" w:rsidRPr="005D0EE1">
        <w:rPr>
          <w:rFonts w:ascii="Times New Roman" w:eastAsia="Times New Roman" w:hAnsi="Times New Roman" w:cs="Times New Roman"/>
          <w:sz w:val="24"/>
          <w:szCs w:val="24"/>
          <w:shd w:val="clear" w:color="auto" w:fill="FFFFFF"/>
          <w:lang w:eastAsia="tr-TR"/>
        </w:rPr>
        <w:t>Rheingold</w:t>
      </w:r>
      <w:proofErr w:type="spellEnd"/>
      <w:r w:rsidR="008B360B" w:rsidRPr="005D0EE1">
        <w:rPr>
          <w:rFonts w:ascii="Times New Roman" w:eastAsia="Times New Roman" w:hAnsi="Times New Roman" w:cs="Times New Roman"/>
          <w:sz w:val="24"/>
          <w:szCs w:val="24"/>
          <w:shd w:val="clear" w:color="auto" w:fill="FFFFFF"/>
          <w:lang w:eastAsia="tr-TR"/>
        </w:rPr>
        <w:t>, 1991</w:t>
      </w:r>
      <w:r w:rsidR="00B776F8" w:rsidRPr="005D0EE1">
        <w:rPr>
          <w:rFonts w:ascii="Times New Roman" w:eastAsia="Times New Roman" w:hAnsi="Times New Roman" w:cs="Times New Roman"/>
          <w:sz w:val="24"/>
          <w:szCs w:val="24"/>
          <w:shd w:val="clear" w:color="auto" w:fill="FFFFFF"/>
          <w:lang w:eastAsia="tr-TR"/>
        </w:rPr>
        <w:t xml:space="preserve">).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00990AB4" w:rsidRPr="005D0EE1">
        <w:rPr>
          <w:rFonts w:ascii="Times New Roman" w:eastAsia="Times New Roman" w:hAnsi="Times New Roman" w:cs="Times New Roman"/>
          <w:sz w:val="24"/>
          <w:szCs w:val="24"/>
          <w:shd w:val="clear" w:color="auto" w:fill="FFFFFF"/>
          <w:lang w:eastAsia="tr-TR"/>
        </w:rPr>
        <w:t xml:space="preserve">teknolojisinin temel felsefesinde eğlence olması bu vurgunun doğal olduğunu göstermektedir. Bununla birlikte katılımcıların üst düzey gerçeklik algısını oluşturması,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00990AB4" w:rsidRPr="005D0EE1">
        <w:rPr>
          <w:rFonts w:ascii="Times New Roman" w:eastAsia="Times New Roman" w:hAnsi="Times New Roman" w:cs="Times New Roman"/>
          <w:sz w:val="24"/>
          <w:szCs w:val="24"/>
          <w:shd w:val="clear" w:color="auto" w:fill="FFFFFF"/>
          <w:lang w:eastAsia="tr-TR"/>
        </w:rPr>
        <w:t xml:space="preserve">teknolojisinin büyük potansiyelini ortaya koymaktadır. Bulunulması </w:t>
      </w:r>
      <w:r w:rsidR="00AE1120" w:rsidRPr="005D0EE1">
        <w:rPr>
          <w:rFonts w:ascii="Times New Roman" w:eastAsia="Times New Roman" w:hAnsi="Times New Roman" w:cs="Times New Roman"/>
          <w:sz w:val="24"/>
          <w:szCs w:val="24"/>
          <w:shd w:val="clear" w:color="auto" w:fill="FFFFFF"/>
          <w:lang w:eastAsia="tr-TR"/>
        </w:rPr>
        <w:t>imkânsız</w:t>
      </w:r>
      <w:r w:rsidR="00990AB4" w:rsidRPr="005D0EE1">
        <w:rPr>
          <w:rFonts w:ascii="Times New Roman" w:eastAsia="Times New Roman" w:hAnsi="Times New Roman" w:cs="Times New Roman"/>
          <w:sz w:val="24"/>
          <w:szCs w:val="24"/>
          <w:shd w:val="clear" w:color="auto" w:fill="FFFFFF"/>
          <w:lang w:eastAsia="tr-TR"/>
        </w:rPr>
        <w:t xml:space="preserve"> olan ortamlar için oluşturulacak öğrenme yaşantılarının bu teknolojinin temelinde gerçekleştirilmesi daha etkin bir öğrenme yaşantısının kapısını açabilir. </w:t>
      </w:r>
    </w:p>
    <w:p w14:paraId="2C705388" w14:textId="38F51BB9" w:rsidR="00B776F8" w:rsidRPr="005D0EE1" w:rsidRDefault="00990AB4" w:rsidP="0096534B">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eastAsia="tr-TR"/>
        </w:rPr>
      </w:pPr>
      <w:r w:rsidRPr="005D0EE1">
        <w:rPr>
          <w:rFonts w:ascii="Times New Roman" w:eastAsia="Times New Roman" w:hAnsi="Times New Roman" w:cs="Times New Roman"/>
          <w:sz w:val="24"/>
          <w:szCs w:val="24"/>
          <w:shd w:val="clear" w:color="auto" w:fill="FFFFFF"/>
          <w:lang w:eastAsia="tr-TR"/>
        </w:rPr>
        <w:t>K</w:t>
      </w:r>
      <w:r w:rsidR="00B776F8" w:rsidRPr="005D0EE1">
        <w:rPr>
          <w:rFonts w:ascii="Times New Roman" w:eastAsia="Times New Roman" w:hAnsi="Times New Roman" w:cs="Times New Roman"/>
          <w:sz w:val="24"/>
          <w:szCs w:val="24"/>
          <w:shd w:val="clear" w:color="auto" w:fill="FFFFFF"/>
          <w:lang w:eastAsia="tr-TR"/>
        </w:rPr>
        <w:t xml:space="preserve">atılımcıların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00B776F8" w:rsidRPr="005D0EE1">
        <w:rPr>
          <w:rFonts w:ascii="Times New Roman" w:eastAsia="Times New Roman" w:hAnsi="Times New Roman" w:cs="Times New Roman"/>
          <w:sz w:val="24"/>
          <w:szCs w:val="24"/>
          <w:shd w:val="clear" w:color="auto" w:fill="FFFFFF"/>
          <w:lang w:eastAsia="tr-TR"/>
        </w:rPr>
        <w:t>teknolojilerini günlük aktiviteler içinde kullanma</w:t>
      </w:r>
      <w:r w:rsidRPr="005D0EE1">
        <w:rPr>
          <w:rFonts w:ascii="Times New Roman" w:eastAsia="Times New Roman" w:hAnsi="Times New Roman" w:cs="Times New Roman"/>
          <w:sz w:val="24"/>
          <w:szCs w:val="24"/>
          <w:shd w:val="clear" w:color="auto" w:fill="FFFFFF"/>
          <w:lang w:eastAsia="tr-TR"/>
        </w:rPr>
        <w:t xml:space="preserve"> isteği </w:t>
      </w:r>
      <w:r w:rsidR="00B776F8" w:rsidRPr="005D0EE1">
        <w:rPr>
          <w:rFonts w:ascii="Times New Roman" w:eastAsia="Times New Roman" w:hAnsi="Times New Roman" w:cs="Times New Roman"/>
          <w:sz w:val="24"/>
          <w:szCs w:val="24"/>
          <w:shd w:val="clear" w:color="auto" w:fill="FFFFFF"/>
          <w:lang w:eastAsia="tr-TR"/>
        </w:rPr>
        <w:t xml:space="preserve">eğlence amaçlı uygulamaların ağırlıklı olduğu görülmüştür. Bu durumun oluşmasında katılımcıların yaş grupları </w:t>
      </w:r>
      <w:r w:rsidR="0044046F" w:rsidRPr="005D0EE1">
        <w:rPr>
          <w:rFonts w:ascii="Times New Roman" w:eastAsia="Times New Roman" w:hAnsi="Times New Roman" w:cs="Times New Roman"/>
          <w:sz w:val="24"/>
          <w:szCs w:val="24"/>
          <w:shd w:val="clear" w:color="auto" w:fill="FFFFFF"/>
          <w:lang w:eastAsia="tr-TR"/>
        </w:rPr>
        <w:t xml:space="preserve">ve teknolojinin temel üretim amacına yönelik kullanım isteği </w:t>
      </w:r>
      <w:r w:rsidR="00B776F8" w:rsidRPr="005D0EE1">
        <w:rPr>
          <w:rFonts w:ascii="Times New Roman" w:eastAsia="Times New Roman" w:hAnsi="Times New Roman" w:cs="Times New Roman"/>
          <w:sz w:val="24"/>
          <w:szCs w:val="24"/>
          <w:shd w:val="clear" w:color="auto" w:fill="FFFFFF"/>
          <w:lang w:eastAsia="tr-TR"/>
        </w:rPr>
        <w:t>etkili olabilir.</w:t>
      </w:r>
      <w:r w:rsidR="0044046F" w:rsidRPr="005D0EE1">
        <w:rPr>
          <w:rFonts w:ascii="Times New Roman" w:eastAsia="Times New Roman" w:hAnsi="Times New Roman" w:cs="Times New Roman"/>
          <w:sz w:val="24"/>
          <w:szCs w:val="24"/>
          <w:shd w:val="clear" w:color="auto" w:fill="FFFFFF"/>
          <w:lang w:eastAsia="tr-TR"/>
        </w:rPr>
        <w:t xml:space="preserve"> </w:t>
      </w:r>
      <w:r w:rsidR="00215EBC" w:rsidRPr="005D0EE1">
        <w:rPr>
          <w:rFonts w:ascii="Times New Roman" w:eastAsia="Times New Roman" w:hAnsi="Times New Roman" w:cs="Times New Roman"/>
          <w:sz w:val="24"/>
          <w:szCs w:val="24"/>
          <w:shd w:val="clear" w:color="auto" w:fill="FFFFFF"/>
          <w:lang w:eastAsia="tr-TR"/>
        </w:rPr>
        <w:t xml:space="preserve">Benzer şekilde Başaran (2010) da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00215EBC" w:rsidRPr="005D0EE1">
        <w:rPr>
          <w:rFonts w:ascii="Times New Roman" w:eastAsia="Times New Roman" w:hAnsi="Times New Roman" w:cs="Times New Roman"/>
          <w:sz w:val="24"/>
          <w:szCs w:val="24"/>
          <w:shd w:val="clear" w:color="auto" w:fill="FFFFFF"/>
          <w:lang w:eastAsia="tr-TR"/>
        </w:rPr>
        <w:t xml:space="preserve">teknolojilerinin eğlence ve turizm gibi farklı sektörlerde yaygın olarak kullanıldığını belirtmektedir. </w:t>
      </w:r>
      <w:r w:rsidR="003B4F75" w:rsidRPr="005D0EE1">
        <w:rPr>
          <w:rFonts w:ascii="Times New Roman" w:eastAsia="Times New Roman" w:hAnsi="Times New Roman" w:cs="Times New Roman"/>
          <w:sz w:val="24"/>
          <w:szCs w:val="24"/>
          <w:shd w:val="clear" w:color="auto" w:fill="FFFFFF"/>
          <w:lang w:eastAsia="tr-TR"/>
        </w:rPr>
        <w:t xml:space="preserve">Katılımcılar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003B4F75" w:rsidRPr="005D0EE1">
        <w:rPr>
          <w:rFonts w:ascii="Times New Roman" w:eastAsia="Times New Roman" w:hAnsi="Times New Roman" w:cs="Times New Roman"/>
          <w:sz w:val="24"/>
          <w:szCs w:val="24"/>
          <w:shd w:val="clear" w:color="auto" w:fill="FFFFFF"/>
          <w:lang w:eastAsia="tr-TR"/>
        </w:rPr>
        <w:t xml:space="preserve">teknolojilerinin </w:t>
      </w:r>
      <w:r w:rsidR="00B776F8" w:rsidRPr="005D0EE1">
        <w:rPr>
          <w:rFonts w:ascii="Times New Roman" w:eastAsia="Times New Roman" w:hAnsi="Times New Roman" w:cs="Times New Roman"/>
          <w:sz w:val="24"/>
          <w:szCs w:val="24"/>
          <w:shd w:val="clear" w:color="auto" w:fill="FFFFFF"/>
          <w:lang w:eastAsia="tr-TR"/>
        </w:rPr>
        <w:t xml:space="preserve">eğitim alanında da </w:t>
      </w:r>
      <w:r w:rsidR="003B4F75" w:rsidRPr="005D0EE1">
        <w:rPr>
          <w:rFonts w:ascii="Times New Roman" w:eastAsia="Times New Roman" w:hAnsi="Times New Roman" w:cs="Times New Roman"/>
          <w:sz w:val="24"/>
          <w:szCs w:val="24"/>
          <w:shd w:val="clear" w:color="auto" w:fill="FFFFFF"/>
          <w:lang w:eastAsia="tr-TR"/>
        </w:rPr>
        <w:t>kullanılabileceği görüşünde oldukları g</w:t>
      </w:r>
      <w:r w:rsidR="00B776F8" w:rsidRPr="005D0EE1">
        <w:rPr>
          <w:rFonts w:ascii="Times New Roman" w:eastAsia="Times New Roman" w:hAnsi="Times New Roman" w:cs="Times New Roman"/>
          <w:sz w:val="24"/>
          <w:szCs w:val="24"/>
          <w:shd w:val="clear" w:color="auto" w:fill="FFFFFF"/>
          <w:lang w:eastAsia="tr-TR"/>
        </w:rPr>
        <w:t xml:space="preserve">özlenmiştir. </w:t>
      </w:r>
      <w:r w:rsidR="003B4F75" w:rsidRPr="005D0EE1">
        <w:rPr>
          <w:rFonts w:ascii="Times New Roman" w:eastAsia="Times New Roman" w:hAnsi="Times New Roman" w:cs="Times New Roman"/>
          <w:sz w:val="24"/>
          <w:szCs w:val="24"/>
          <w:shd w:val="clear" w:color="auto" w:fill="FFFFFF"/>
          <w:lang w:eastAsia="tr-TR"/>
        </w:rPr>
        <w:t xml:space="preserve">Bu durum kendi öğrenme süreçlerinde böyle bir teknolojiyle sunulan içeriklerin daha etkin öğrenme yaşantılarıyla sonuçlanabileceği görüşlerinden kaynaklanıyor olabilir. Ayrıca katılımcıların yaş grupları düşünüldüğü zaman </w:t>
      </w:r>
      <w:r w:rsidR="003B4F75" w:rsidRPr="005D0EE1">
        <w:rPr>
          <w:rFonts w:ascii="Times New Roman" w:eastAsia="Times New Roman" w:hAnsi="Times New Roman" w:cs="Times New Roman"/>
          <w:sz w:val="24"/>
          <w:szCs w:val="24"/>
          <w:shd w:val="clear" w:color="auto" w:fill="FFFFFF"/>
          <w:lang w:eastAsia="tr-TR"/>
        </w:rPr>
        <w:lastRenderedPageBreak/>
        <w:t xml:space="preserve">eğlenerek, ortam içerisinde var olma duygusunu yaşayarak </w:t>
      </w:r>
      <w:r w:rsidR="00057927" w:rsidRPr="005D0EE1">
        <w:rPr>
          <w:rFonts w:ascii="Times New Roman" w:eastAsia="Times New Roman" w:hAnsi="Times New Roman" w:cs="Times New Roman"/>
          <w:sz w:val="24"/>
          <w:szCs w:val="24"/>
          <w:shd w:val="clear" w:color="auto" w:fill="FFFFFF"/>
          <w:lang w:eastAsia="tr-TR"/>
        </w:rPr>
        <w:t xml:space="preserve">öğrenmeyi tercih etmiş olabilirler. </w:t>
      </w:r>
      <w:r w:rsidR="00B776F8" w:rsidRPr="005D0EE1">
        <w:rPr>
          <w:rFonts w:ascii="Times New Roman" w:eastAsia="Times New Roman" w:hAnsi="Times New Roman" w:cs="Times New Roman"/>
          <w:sz w:val="24"/>
          <w:szCs w:val="24"/>
          <w:shd w:val="clear" w:color="auto" w:fill="FFFFFF"/>
          <w:lang w:eastAsia="tr-TR"/>
        </w:rPr>
        <w:t xml:space="preserve">Bu bağlamda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00B776F8" w:rsidRPr="005D0EE1">
        <w:rPr>
          <w:rFonts w:ascii="Times New Roman" w:eastAsia="Times New Roman" w:hAnsi="Times New Roman" w:cs="Times New Roman"/>
          <w:sz w:val="24"/>
          <w:szCs w:val="24"/>
          <w:shd w:val="clear" w:color="auto" w:fill="FFFFFF"/>
          <w:lang w:eastAsia="tr-TR"/>
        </w:rPr>
        <w:t>teknolojilerinin en çok tercih edile</w:t>
      </w:r>
      <w:r w:rsidR="00057927" w:rsidRPr="005D0EE1">
        <w:rPr>
          <w:rFonts w:ascii="Times New Roman" w:eastAsia="Times New Roman" w:hAnsi="Times New Roman" w:cs="Times New Roman"/>
          <w:sz w:val="24"/>
          <w:szCs w:val="24"/>
          <w:shd w:val="clear" w:color="auto" w:fill="FFFFFF"/>
          <w:lang w:eastAsia="tr-TR"/>
        </w:rPr>
        <w:t>n</w:t>
      </w:r>
      <w:r w:rsidR="00B776F8" w:rsidRPr="005D0EE1">
        <w:rPr>
          <w:rFonts w:ascii="Times New Roman" w:eastAsia="Times New Roman" w:hAnsi="Times New Roman" w:cs="Times New Roman"/>
          <w:sz w:val="24"/>
          <w:szCs w:val="24"/>
          <w:shd w:val="clear" w:color="auto" w:fill="FFFFFF"/>
          <w:lang w:eastAsia="tr-TR"/>
        </w:rPr>
        <w:t xml:space="preserve"> eğitim ve eğlence alanlarının birleştirilmesi ile etkili öğrenme</w:t>
      </w:r>
      <w:r w:rsidR="00057927" w:rsidRPr="005D0EE1">
        <w:rPr>
          <w:rFonts w:ascii="Times New Roman" w:eastAsia="Times New Roman" w:hAnsi="Times New Roman" w:cs="Times New Roman"/>
          <w:sz w:val="24"/>
          <w:szCs w:val="24"/>
          <w:shd w:val="clear" w:color="auto" w:fill="FFFFFF"/>
          <w:lang w:eastAsia="tr-TR"/>
        </w:rPr>
        <w:t xml:space="preserve"> ve beceri veya etkileşim temelli ölçme değerlendirme</w:t>
      </w:r>
      <w:r w:rsidR="00B776F8" w:rsidRPr="005D0EE1">
        <w:rPr>
          <w:rFonts w:ascii="Times New Roman" w:eastAsia="Times New Roman" w:hAnsi="Times New Roman" w:cs="Times New Roman"/>
          <w:sz w:val="24"/>
          <w:szCs w:val="24"/>
          <w:shd w:val="clear" w:color="auto" w:fill="FFFFFF"/>
          <w:lang w:eastAsia="tr-TR"/>
        </w:rPr>
        <w:t xml:space="preserve"> ortamları oluşturulabileceği düşünülmektedir.</w:t>
      </w:r>
      <w:r w:rsidR="007666EF" w:rsidRPr="005D0EE1">
        <w:rPr>
          <w:rFonts w:ascii="Times New Roman" w:eastAsia="Times New Roman" w:hAnsi="Times New Roman" w:cs="Times New Roman"/>
          <w:sz w:val="24"/>
          <w:szCs w:val="24"/>
          <w:shd w:val="clear" w:color="auto" w:fill="FFFFFF"/>
          <w:lang w:eastAsia="tr-TR"/>
        </w:rPr>
        <w:t xml:space="preserve"> Kayabaşı (2005) da</w:t>
      </w:r>
      <w:r w:rsidR="00B776F8" w:rsidRPr="005D0EE1">
        <w:rPr>
          <w:rFonts w:ascii="Times New Roman" w:eastAsia="Times New Roman" w:hAnsi="Times New Roman" w:cs="Times New Roman"/>
          <w:sz w:val="24"/>
          <w:szCs w:val="24"/>
          <w:shd w:val="clear" w:color="auto" w:fill="FFFFFF"/>
          <w:lang w:eastAsia="tr-TR"/>
        </w:rPr>
        <w:t xml:space="preserve">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007666EF" w:rsidRPr="005D0EE1">
        <w:rPr>
          <w:rFonts w:ascii="Times New Roman" w:eastAsia="Times New Roman" w:hAnsi="Times New Roman" w:cs="Times New Roman"/>
          <w:sz w:val="24"/>
          <w:szCs w:val="24"/>
          <w:shd w:val="clear" w:color="auto" w:fill="FFFFFF"/>
          <w:lang w:eastAsia="tr-TR"/>
        </w:rPr>
        <w:t xml:space="preserve">teknolojilerinin </w:t>
      </w:r>
      <w:proofErr w:type="spellStart"/>
      <w:r w:rsidR="007666EF" w:rsidRPr="005D0EE1">
        <w:rPr>
          <w:rFonts w:ascii="Times New Roman" w:eastAsia="Times New Roman" w:hAnsi="Times New Roman" w:cs="Times New Roman"/>
          <w:sz w:val="24"/>
          <w:szCs w:val="24"/>
          <w:shd w:val="clear" w:color="auto" w:fill="FFFFFF"/>
          <w:lang w:eastAsia="tr-TR"/>
        </w:rPr>
        <w:t>öğretimsel</w:t>
      </w:r>
      <w:proofErr w:type="spellEnd"/>
      <w:r w:rsidR="007666EF" w:rsidRPr="005D0EE1">
        <w:rPr>
          <w:rFonts w:ascii="Times New Roman" w:eastAsia="Times New Roman" w:hAnsi="Times New Roman" w:cs="Times New Roman"/>
          <w:sz w:val="24"/>
          <w:szCs w:val="24"/>
          <w:shd w:val="clear" w:color="auto" w:fill="FFFFFF"/>
          <w:lang w:eastAsia="tr-TR"/>
        </w:rPr>
        <w:t xml:space="preserve"> amaçlı kullanımının etkili sonuçlar doğura</w:t>
      </w:r>
      <w:r w:rsidR="00EE5570">
        <w:rPr>
          <w:rFonts w:ascii="Times New Roman" w:eastAsia="Times New Roman" w:hAnsi="Times New Roman" w:cs="Times New Roman"/>
          <w:sz w:val="24"/>
          <w:szCs w:val="24"/>
          <w:shd w:val="clear" w:color="auto" w:fill="FFFFFF"/>
          <w:lang w:eastAsia="tr-TR"/>
        </w:rPr>
        <w:t>bileceğini</w:t>
      </w:r>
      <w:r w:rsidR="007666EF" w:rsidRPr="005D0EE1">
        <w:rPr>
          <w:rFonts w:ascii="Times New Roman" w:eastAsia="Times New Roman" w:hAnsi="Times New Roman" w:cs="Times New Roman"/>
          <w:sz w:val="24"/>
          <w:szCs w:val="24"/>
          <w:shd w:val="clear" w:color="auto" w:fill="FFFFFF"/>
          <w:lang w:eastAsia="tr-TR"/>
        </w:rPr>
        <w:t xml:space="preserve"> belirt</w:t>
      </w:r>
      <w:r w:rsidR="00EE5570">
        <w:rPr>
          <w:rFonts w:ascii="Times New Roman" w:eastAsia="Times New Roman" w:hAnsi="Times New Roman" w:cs="Times New Roman"/>
          <w:sz w:val="24"/>
          <w:szCs w:val="24"/>
          <w:shd w:val="clear" w:color="auto" w:fill="FFFFFF"/>
          <w:lang w:eastAsia="tr-TR"/>
        </w:rPr>
        <w:t xml:space="preserve">erek; bu teknolojilerin gelecekte yaparak yaşayarak öğrenme aktivitelerine </w:t>
      </w:r>
      <w:proofErr w:type="gramStart"/>
      <w:r w:rsidR="00EE5570">
        <w:rPr>
          <w:rFonts w:ascii="Times New Roman" w:eastAsia="Times New Roman" w:hAnsi="Times New Roman" w:cs="Times New Roman"/>
          <w:sz w:val="24"/>
          <w:szCs w:val="24"/>
          <w:shd w:val="clear" w:color="auto" w:fill="FFFFFF"/>
          <w:lang w:eastAsia="tr-TR"/>
        </w:rPr>
        <w:t>imkan</w:t>
      </w:r>
      <w:proofErr w:type="gramEnd"/>
      <w:r w:rsidR="00EE5570">
        <w:rPr>
          <w:rFonts w:ascii="Times New Roman" w:eastAsia="Times New Roman" w:hAnsi="Times New Roman" w:cs="Times New Roman"/>
          <w:sz w:val="24"/>
          <w:szCs w:val="24"/>
          <w:shd w:val="clear" w:color="auto" w:fill="FFFFFF"/>
          <w:lang w:eastAsia="tr-TR"/>
        </w:rPr>
        <w:t xml:space="preserve"> tanıyacağını ve etkili öğrenmelerin gerçekleştirilmesine aracılık edebileceğini belirt</w:t>
      </w:r>
      <w:r w:rsidR="007666EF" w:rsidRPr="005D0EE1">
        <w:rPr>
          <w:rFonts w:ascii="Times New Roman" w:eastAsia="Times New Roman" w:hAnsi="Times New Roman" w:cs="Times New Roman"/>
          <w:sz w:val="24"/>
          <w:szCs w:val="24"/>
          <w:shd w:val="clear" w:color="auto" w:fill="FFFFFF"/>
          <w:lang w:eastAsia="tr-TR"/>
        </w:rPr>
        <w:t xml:space="preserve">miştir. </w:t>
      </w:r>
      <w:r w:rsidR="00B776F8" w:rsidRPr="005D0EE1">
        <w:rPr>
          <w:rFonts w:ascii="Times New Roman" w:eastAsia="Times New Roman" w:hAnsi="Times New Roman" w:cs="Times New Roman"/>
          <w:sz w:val="24"/>
          <w:szCs w:val="24"/>
          <w:shd w:val="clear" w:color="auto" w:fill="FFFFFF"/>
          <w:lang w:eastAsia="tr-TR"/>
        </w:rPr>
        <w:t xml:space="preserve">Ayrıca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00B776F8" w:rsidRPr="005D0EE1">
        <w:rPr>
          <w:rFonts w:ascii="Times New Roman" w:eastAsia="Times New Roman" w:hAnsi="Times New Roman" w:cs="Times New Roman"/>
          <w:sz w:val="24"/>
          <w:szCs w:val="24"/>
          <w:shd w:val="clear" w:color="auto" w:fill="FFFFFF"/>
          <w:lang w:eastAsia="tr-TR"/>
        </w:rPr>
        <w:t>teknolojilerinin iletişimden gezi alanına kadar birçok alanda da kullanılabileceği görülmüştür. Bu bağlamda mevcut teknolojinin gelişimi ile birlikte günlük hayatta bu teknolojilerin sıklıkla tercih edilebileceği ve birçok alanda etkili bir şekilde kullanılabileceği söylenebilir (</w:t>
      </w:r>
      <w:r w:rsidR="0030583A" w:rsidRPr="005D0EE1">
        <w:rPr>
          <w:rFonts w:ascii="Times New Roman" w:eastAsia="Times New Roman" w:hAnsi="Times New Roman" w:cs="Times New Roman"/>
          <w:sz w:val="24"/>
          <w:szCs w:val="24"/>
          <w:shd w:val="clear" w:color="auto" w:fill="FFFFFF"/>
          <w:lang w:eastAsia="tr-TR"/>
        </w:rPr>
        <w:t>Aslan, 2017</w:t>
      </w:r>
      <w:r w:rsidR="00B776F8" w:rsidRPr="005D0EE1">
        <w:rPr>
          <w:rFonts w:ascii="Times New Roman" w:eastAsia="Times New Roman" w:hAnsi="Times New Roman" w:cs="Times New Roman"/>
          <w:sz w:val="24"/>
          <w:szCs w:val="24"/>
          <w:shd w:val="clear" w:color="auto" w:fill="FFFFFF"/>
          <w:lang w:eastAsia="tr-TR"/>
        </w:rPr>
        <w:t>).</w:t>
      </w:r>
    </w:p>
    <w:p w14:paraId="6C416265" w14:textId="2D9D4EED" w:rsidR="00B776F8" w:rsidRPr="005D0EE1" w:rsidRDefault="00B776F8" w:rsidP="0096534B">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eastAsia="tr-TR"/>
        </w:rPr>
      </w:pPr>
      <w:r w:rsidRPr="005D0EE1">
        <w:rPr>
          <w:rFonts w:ascii="Times New Roman" w:eastAsia="Times New Roman" w:hAnsi="Times New Roman" w:cs="Times New Roman"/>
          <w:sz w:val="24"/>
          <w:szCs w:val="24"/>
          <w:shd w:val="clear" w:color="auto" w:fill="FFFFFF"/>
          <w:lang w:eastAsia="tr-TR"/>
        </w:rPr>
        <w:t xml:space="preserve">Katılımcıların eğitim alanında kullanılabileceğini belirtikleri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 xml:space="preserve">teknolojilerinin özellikle bilişim teknolojileri gibi teknoloji ağırlıklı derslerde sıklıkla kullanılabileceği vurguladıkları söylenebilir. Bunun yanı sıra fen bilimleri (biyoloji, kimya ve fizik) ve sosyal bilimler (tarih ve coğrafya) derslerinde de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 xml:space="preserve">teknolojilerinin etkili olabileceğini vurguladıkları görülmüştür. </w:t>
      </w:r>
      <w:r w:rsidR="00C72B14">
        <w:rPr>
          <w:rFonts w:ascii="Times New Roman" w:eastAsia="Times New Roman" w:hAnsi="Times New Roman" w:cs="Times New Roman"/>
          <w:sz w:val="24"/>
          <w:szCs w:val="24"/>
          <w:shd w:val="clear" w:color="auto" w:fill="FFFFFF"/>
          <w:lang w:eastAsia="tr-TR"/>
        </w:rPr>
        <w:t>Ayrıca</w:t>
      </w:r>
      <w:r w:rsidRPr="005D0EE1">
        <w:rPr>
          <w:rFonts w:ascii="Times New Roman" w:eastAsia="Times New Roman" w:hAnsi="Times New Roman" w:cs="Times New Roman"/>
          <w:sz w:val="24"/>
          <w:szCs w:val="24"/>
          <w:shd w:val="clear" w:color="auto" w:fill="FFFFFF"/>
          <w:lang w:eastAsia="tr-TR"/>
        </w:rPr>
        <w:t xml:space="preserve"> matematikten astronomiye kadar birçok alanda da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 xml:space="preserve">teknolojilerinin kullanımının önemli sonuçlar doğurabileceği de katılımcıların görüşleri arasındadır. </w:t>
      </w:r>
      <w:proofErr w:type="spellStart"/>
      <w:r w:rsidR="006B41B1" w:rsidRPr="005D0EE1">
        <w:rPr>
          <w:rFonts w:ascii="Times New Roman" w:eastAsia="Times New Roman" w:hAnsi="Times New Roman" w:cs="Times New Roman"/>
          <w:sz w:val="24"/>
          <w:szCs w:val="24"/>
          <w:shd w:val="clear" w:color="auto" w:fill="FFFFFF"/>
          <w:lang w:eastAsia="tr-TR"/>
        </w:rPr>
        <w:t>Alanyazında</w:t>
      </w:r>
      <w:proofErr w:type="spellEnd"/>
      <w:r w:rsidR="006B41B1" w:rsidRPr="005D0EE1">
        <w:rPr>
          <w:rFonts w:ascii="Times New Roman" w:eastAsia="Times New Roman" w:hAnsi="Times New Roman" w:cs="Times New Roman"/>
          <w:sz w:val="24"/>
          <w:szCs w:val="24"/>
          <w:shd w:val="clear" w:color="auto" w:fill="FFFFFF"/>
          <w:lang w:eastAsia="tr-TR"/>
        </w:rPr>
        <w:t xml:space="preserve"> da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006B41B1" w:rsidRPr="005D0EE1">
        <w:rPr>
          <w:rFonts w:ascii="Times New Roman" w:eastAsia="Times New Roman" w:hAnsi="Times New Roman" w:cs="Times New Roman"/>
          <w:sz w:val="24"/>
          <w:szCs w:val="24"/>
          <w:shd w:val="clear" w:color="auto" w:fill="FFFFFF"/>
          <w:lang w:eastAsia="tr-TR"/>
        </w:rPr>
        <w:t xml:space="preserve">teknolojilerinin </w:t>
      </w:r>
      <w:proofErr w:type="spellStart"/>
      <w:r w:rsidR="006B41B1" w:rsidRPr="005D0EE1">
        <w:rPr>
          <w:rFonts w:ascii="Times New Roman" w:eastAsia="Times New Roman" w:hAnsi="Times New Roman" w:cs="Times New Roman"/>
          <w:sz w:val="24"/>
          <w:szCs w:val="24"/>
          <w:shd w:val="clear" w:color="auto" w:fill="FFFFFF"/>
          <w:lang w:eastAsia="tr-TR"/>
        </w:rPr>
        <w:t>öğretimsel</w:t>
      </w:r>
      <w:proofErr w:type="spellEnd"/>
      <w:r w:rsidR="006B41B1" w:rsidRPr="005D0EE1">
        <w:rPr>
          <w:rFonts w:ascii="Times New Roman" w:eastAsia="Times New Roman" w:hAnsi="Times New Roman" w:cs="Times New Roman"/>
          <w:sz w:val="24"/>
          <w:szCs w:val="24"/>
          <w:shd w:val="clear" w:color="auto" w:fill="FFFFFF"/>
          <w:lang w:eastAsia="tr-TR"/>
        </w:rPr>
        <w:t xml:space="preserve"> amaçlı olarak pek çok derste aktif bir şekilde kullanılabileceği belirtilmektedir </w:t>
      </w:r>
      <w:r w:rsidR="006B41B1" w:rsidRPr="00073E47">
        <w:rPr>
          <w:rFonts w:ascii="Times New Roman" w:eastAsia="Times New Roman" w:hAnsi="Times New Roman" w:cs="Times New Roman"/>
          <w:sz w:val="24"/>
          <w:szCs w:val="24"/>
          <w:shd w:val="clear" w:color="auto" w:fill="FFFFFF"/>
          <w:lang w:eastAsia="tr-TR"/>
        </w:rPr>
        <w:t>(</w:t>
      </w:r>
      <w:proofErr w:type="spellStart"/>
      <w:r w:rsidR="00C72B14">
        <w:rPr>
          <w:rFonts w:ascii="Times New Roman" w:eastAsia="Times New Roman" w:hAnsi="Times New Roman" w:cs="Times New Roman"/>
          <w:sz w:val="24"/>
          <w:szCs w:val="24"/>
          <w:shd w:val="clear" w:color="auto" w:fill="FFFFFF"/>
          <w:lang w:eastAsia="tr-TR"/>
        </w:rPr>
        <w:t>Aktamış</w:t>
      </w:r>
      <w:proofErr w:type="spellEnd"/>
      <w:r w:rsidR="00C72B14">
        <w:rPr>
          <w:rFonts w:ascii="Times New Roman" w:eastAsia="Times New Roman" w:hAnsi="Times New Roman" w:cs="Times New Roman"/>
          <w:sz w:val="24"/>
          <w:szCs w:val="24"/>
          <w:shd w:val="clear" w:color="auto" w:fill="FFFFFF"/>
          <w:lang w:eastAsia="tr-TR"/>
        </w:rPr>
        <w:t xml:space="preserve"> ve Arıcı, 2013; </w:t>
      </w:r>
      <w:proofErr w:type="spellStart"/>
      <w:r w:rsidR="00322FB7" w:rsidRPr="00073E47">
        <w:rPr>
          <w:rFonts w:ascii="Times New Roman" w:eastAsia="Times New Roman" w:hAnsi="Times New Roman" w:cs="Times New Roman"/>
          <w:sz w:val="24"/>
          <w:szCs w:val="24"/>
          <w:shd w:val="clear" w:color="auto" w:fill="FFFFFF"/>
          <w:lang w:eastAsia="tr-TR"/>
        </w:rPr>
        <w:t>Çavaş</w:t>
      </w:r>
      <w:proofErr w:type="spellEnd"/>
      <w:r w:rsidR="003B55A6" w:rsidRPr="00073E47">
        <w:rPr>
          <w:rFonts w:ascii="Times New Roman" w:eastAsia="Times New Roman" w:hAnsi="Times New Roman" w:cs="Times New Roman"/>
          <w:sz w:val="24"/>
          <w:szCs w:val="24"/>
          <w:shd w:val="clear" w:color="auto" w:fill="FFFFFF"/>
          <w:lang w:eastAsia="tr-TR"/>
        </w:rPr>
        <w:t xml:space="preserve"> ve </w:t>
      </w:r>
      <w:proofErr w:type="spellStart"/>
      <w:r w:rsidR="003B55A6" w:rsidRPr="00073E47">
        <w:rPr>
          <w:rFonts w:ascii="Times New Roman" w:eastAsia="Times New Roman" w:hAnsi="Times New Roman" w:cs="Times New Roman"/>
          <w:sz w:val="24"/>
          <w:szCs w:val="24"/>
          <w:shd w:val="clear" w:color="auto" w:fill="FFFFFF"/>
          <w:lang w:eastAsia="tr-TR"/>
        </w:rPr>
        <w:t>diğ</w:t>
      </w:r>
      <w:proofErr w:type="spellEnd"/>
      <w:proofErr w:type="gramStart"/>
      <w:r w:rsidR="003B55A6" w:rsidRPr="00073E47">
        <w:rPr>
          <w:rFonts w:ascii="Times New Roman" w:eastAsia="Times New Roman" w:hAnsi="Times New Roman" w:cs="Times New Roman"/>
          <w:sz w:val="24"/>
          <w:szCs w:val="24"/>
          <w:shd w:val="clear" w:color="auto" w:fill="FFFFFF"/>
          <w:lang w:eastAsia="tr-TR"/>
        </w:rPr>
        <w:t>.,</w:t>
      </w:r>
      <w:proofErr w:type="gramEnd"/>
      <w:r w:rsidR="00322FB7" w:rsidRPr="00073E47">
        <w:rPr>
          <w:rFonts w:ascii="Times New Roman" w:eastAsia="Times New Roman" w:hAnsi="Times New Roman" w:cs="Times New Roman"/>
          <w:sz w:val="24"/>
          <w:szCs w:val="24"/>
          <w:shd w:val="clear" w:color="auto" w:fill="FFFFFF"/>
          <w:lang w:eastAsia="tr-TR"/>
        </w:rPr>
        <w:t xml:space="preserve"> 2004</w:t>
      </w:r>
      <w:r w:rsidR="00AE1120">
        <w:rPr>
          <w:rFonts w:ascii="Times New Roman" w:eastAsia="Times New Roman" w:hAnsi="Times New Roman" w:cs="Times New Roman"/>
          <w:sz w:val="24"/>
          <w:szCs w:val="24"/>
          <w:shd w:val="clear" w:color="auto" w:fill="FFFFFF"/>
          <w:lang w:eastAsia="tr-TR"/>
        </w:rPr>
        <w:t xml:space="preserve">; </w:t>
      </w:r>
      <w:r w:rsidR="00EE5570">
        <w:rPr>
          <w:rFonts w:ascii="Times New Roman" w:eastAsia="Times New Roman" w:hAnsi="Times New Roman" w:cs="Times New Roman"/>
          <w:sz w:val="24"/>
          <w:szCs w:val="24"/>
          <w:shd w:val="clear" w:color="auto" w:fill="FFFFFF"/>
          <w:lang w:eastAsia="tr-TR"/>
        </w:rPr>
        <w:t xml:space="preserve">Kayabaşı, 2005; </w:t>
      </w:r>
      <w:proofErr w:type="spellStart"/>
      <w:r w:rsidR="00EE5570">
        <w:rPr>
          <w:rFonts w:ascii="Times New Roman" w:eastAsia="Times New Roman" w:hAnsi="Times New Roman" w:cs="Times New Roman"/>
          <w:sz w:val="24"/>
          <w:szCs w:val="24"/>
          <w:shd w:val="clear" w:color="auto" w:fill="FFFFFF"/>
          <w:lang w:eastAsia="tr-TR"/>
        </w:rPr>
        <w:t>Subramanian</w:t>
      </w:r>
      <w:proofErr w:type="spellEnd"/>
      <w:r w:rsidR="00EE5570">
        <w:rPr>
          <w:rFonts w:ascii="Times New Roman" w:eastAsia="Times New Roman" w:hAnsi="Times New Roman" w:cs="Times New Roman"/>
          <w:sz w:val="24"/>
          <w:szCs w:val="24"/>
          <w:shd w:val="clear" w:color="auto" w:fill="FFFFFF"/>
          <w:lang w:eastAsia="tr-TR"/>
        </w:rPr>
        <w:t xml:space="preserve"> ve </w:t>
      </w:r>
      <w:proofErr w:type="spellStart"/>
      <w:r w:rsidR="00EE5570">
        <w:rPr>
          <w:rFonts w:ascii="Times New Roman" w:eastAsia="Times New Roman" w:hAnsi="Times New Roman" w:cs="Times New Roman"/>
          <w:sz w:val="24"/>
          <w:szCs w:val="24"/>
          <w:shd w:val="clear" w:color="auto" w:fill="FFFFFF"/>
          <w:lang w:eastAsia="tr-TR"/>
        </w:rPr>
        <w:t>Marsic</w:t>
      </w:r>
      <w:proofErr w:type="spellEnd"/>
      <w:r w:rsidR="00EE5570">
        <w:rPr>
          <w:rFonts w:ascii="Times New Roman" w:eastAsia="Times New Roman" w:hAnsi="Times New Roman" w:cs="Times New Roman"/>
          <w:sz w:val="24"/>
          <w:szCs w:val="24"/>
          <w:shd w:val="clear" w:color="auto" w:fill="FFFFFF"/>
          <w:lang w:eastAsia="tr-TR"/>
        </w:rPr>
        <w:t>, 2001</w:t>
      </w:r>
      <w:r w:rsidR="006B41B1" w:rsidRPr="00073E47">
        <w:rPr>
          <w:rFonts w:ascii="Times New Roman" w:eastAsia="Times New Roman" w:hAnsi="Times New Roman" w:cs="Times New Roman"/>
          <w:sz w:val="24"/>
          <w:szCs w:val="24"/>
          <w:shd w:val="clear" w:color="auto" w:fill="FFFFFF"/>
          <w:lang w:eastAsia="tr-TR"/>
        </w:rPr>
        <w:t>).</w:t>
      </w:r>
      <w:r w:rsidR="00057927" w:rsidRPr="005D0EE1">
        <w:rPr>
          <w:rFonts w:ascii="Times New Roman" w:eastAsia="Times New Roman" w:hAnsi="Times New Roman" w:cs="Times New Roman"/>
          <w:sz w:val="24"/>
          <w:szCs w:val="24"/>
          <w:shd w:val="clear" w:color="auto" w:fill="FFFFFF"/>
          <w:lang w:eastAsia="tr-TR"/>
        </w:rPr>
        <w:t xml:space="preserve"> </w:t>
      </w:r>
      <w:r w:rsidR="003F61DE">
        <w:rPr>
          <w:rFonts w:ascii="Times New Roman" w:eastAsia="Times New Roman" w:hAnsi="Times New Roman" w:cs="Times New Roman"/>
          <w:sz w:val="24"/>
          <w:szCs w:val="24"/>
          <w:shd w:val="clear" w:color="auto" w:fill="FFFFFF"/>
          <w:lang w:eastAsia="tr-TR"/>
        </w:rPr>
        <w:t>Yine gerçekleştirilen araştırmalarda sanal gerçeklik uygulamalarının öğrenenlerin akademik başarıları üzerinde olumlu bir etkiye sahip olduğu da vurgulanmaktadır (</w:t>
      </w:r>
      <w:proofErr w:type="spellStart"/>
      <w:r w:rsidR="003F61DE">
        <w:rPr>
          <w:rFonts w:ascii="Times New Roman" w:eastAsia="Times New Roman" w:hAnsi="Times New Roman" w:cs="Times New Roman"/>
          <w:sz w:val="24"/>
          <w:szCs w:val="24"/>
          <w:shd w:val="clear" w:color="auto" w:fill="FFFFFF"/>
          <w:lang w:eastAsia="tr-TR"/>
        </w:rPr>
        <w:t>Aktamış</w:t>
      </w:r>
      <w:proofErr w:type="spellEnd"/>
      <w:r w:rsidR="003F61DE">
        <w:rPr>
          <w:rFonts w:ascii="Times New Roman" w:eastAsia="Times New Roman" w:hAnsi="Times New Roman" w:cs="Times New Roman"/>
          <w:sz w:val="24"/>
          <w:szCs w:val="24"/>
          <w:shd w:val="clear" w:color="auto" w:fill="FFFFFF"/>
          <w:lang w:eastAsia="tr-TR"/>
        </w:rPr>
        <w:t xml:space="preserve"> ve Arıcı, 2013; </w:t>
      </w:r>
      <w:proofErr w:type="spellStart"/>
      <w:r w:rsidR="003F61DE">
        <w:rPr>
          <w:rFonts w:ascii="Times New Roman" w:eastAsia="Times New Roman" w:hAnsi="Times New Roman" w:cs="Times New Roman"/>
          <w:sz w:val="24"/>
          <w:szCs w:val="24"/>
          <w:shd w:val="clear" w:color="auto" w:fill="FFFFFF"/>
          <w:lang w:eastAsia="tr-TR"/>
        </w:rPr>
        <w:t>Chen</w:t>
      </w:r>
      <w:proofErr w:type="spellEnd"/>
      <w:r w:rsidR="003F61DE">
        <w:rPr>
          <w:rFonts w:ascii="Times New Roman" w:eastAsia="Times New Roman" w:hAnsi="Times New Roman" w:cs="Times New Roman"/>
          <w:sz w:val="24"/>
          <w:szCs w:val="24"/>
          <w:shd w:val="clear" w:color="auto" w:fill="FFFFFF"/>
          <w:lang w:eastAsia="tr-TR"/>
        </w:rPr>
        <w:t xml:space="preserve">, </w:t>
      </w:r>
      <w:proofErr w:type="spellStart"/>
      <w:r w:rsidR="003F61DE">
        <w:rPr>
          <w:rFonts w:ascii="Times New Roman" w:eastAsia="Times New Roman" w:hAnsi="Times New Roman" w:cs="Times New Roman"/>
          <w:sz w:val="24"/>
          <w:szCs w:val="24"/>
          <w:shd w:val="clear" w:color="auto" w:fill="FFFFFF"/>
          <w:lang w:eastAsia="tr-TR"/>
        </w:rPr>
        <w:t>Yang</w:t>
      </w:r>
      <w:proofErr w:type="spellEnd"/>
      <w:r w:rsidR="003F61DE">
        <w:rPr>
          <w:rFonts w:ascii="Times New Roman" w:eastAsia="Times New Roman" w:hAnsi="Times New Roman" w:cs="Times New Roman"/>
          <w:sz w:val="24"/>
          <w:szCs w:val="24"/>
          <w:shd w:val="clear" w:color="auto" w:fill="FFFFFF"/>
          <w:lang w:eastAsia="tr-TR"/>
        </w:rPr>
        <w:t xml:space="preserve">, </w:t>
      </w:r>
      <w:proofErr w:type="spellStart"/>
      <w:r w:rsidR="003F61DE">
        <w:rPr>
          <w:rFonts w:ascii="Times New Roman" w:eastAsia="Times New Roman" w:hAnsi="Times New Roman" w:cs="Times New Roman"/>
          <w:sz w:val="24"/>
          <w:szCs w:val="24"/>
          <w:shd w:val="clear" w:color="auto" w:fill="FFFFFF"/>
          <w:lang w:eastAsia="tr-TR"/>
        </w:rPr>
        <w:t>Shen</w:t>
      </w:r>
      <w:proofErr w:type="spellEnd"/>
      <w:r w:rsidR="003F61DE">
        <w:rPr>
          <w:rFonts w:ascii="Times New Roman" w:eastAsia="Times New Roman" w:hAnsi="Times New Roman" w:cs="Times New Roman"/>
          <w:sz w:val="24"/>
          <w:szCs w:val="24"/>
          <w:shd w:val="clear" w:color="auto" w:fill="FFFFFF"/>
          <w:lang w:eastAsia="tr-TR"/>
        </w:rPr>
        <w:t xml:space="preserve"> ve </w:t>
      </w:r>
      <w:proofErr w:type="spellStart"/>
      <w:r w:rsidR="003F61DE">
        <w:rPr>
          <w:rFonts w:ascii="Times New Roman" w:eastAsia="Times New Roman" w:hAnsi="Times New Roman" w:cs="Times New Roman"/>
          <w:sz w:val="24"/>
          <w:szCs w:val="24"/>
          <w:shd w:val="clear" w:color="auto" w:fill="FFFFFF"/>
          <w:lang w:eastAsia="tr-TR"/>
        </w:rPr>
        <w:t>Jeng</w:t>
      </w:r>
      <w:proofErr w:type="spellEnd"/>
      <w:r w:rsidR="003F61DE">
        <w:rPr>
          <w:rFonts w:ascii="Times New Roman" w:eastAsia="Times New Roman" w:hAnsi="Times New Roman" w:cs="Times New Roman"/>
          <w:sz w:val="24"/>
          <w:szCs w:val="24"/>
          <w:shd w:val="clear" w:color="auto" w:fill="FFFFFF"/>
          <w:lang w:eastAsia="tr-TR"/>
        </w:rPr>
        <w:t xml:space="preserve">, 2007; Hudson, 2010). </w:t>
      </w:r>
      <w:r w:rsidRPr="005D0EE1">
        <w:rPr>
          <w:rFonts w:ascii="Times New Roman" w:eastAsia="Times New Roman" w:hAnsi="Times New Roman" w:cs="Times New Roman"/>
          <w:sz w:val="24"/>
          <w:szCs w:val="24"/>
          <w:shd w:val="clear" w:color="auto" w:fill="FFFFFF"/>
          <w:lang w:eastAsia="tr-TR"/>
        </w:rPr>
        <w:t xml:space="preserve">Bu derslerin belirtilmesinde özellikle </w:t>
      </w:r>
      <w:r w:rsidR="00A06CD1" w:rsidRPr="005D0EE1">
        <w:rPr>
          <w:rFonts w:ascii="Times New Roman" w:eastAsia="Times New Roman" w:hAnsi="Times New Roman" w:cs="Times New Roman"/>
          <w:sz w:val="24"/>
          <w:szCs w:val="24"/>
          <w:shd w:val="clear" w:color="auto" w:fill="FFFFFF"/>
          <w:lang w:eastAsia="tr-TR"/>
        </w:rPr>
        <w:t xml:space="preserve">mevcut derslerin </w:t>
      </w:r>
      <w:r w:rsidRPr="005D0EE1">
        <w:rPr>
          <w:rFonts w:ascii="Times New Roman" w:eastAsia="Times New Roman" w:hAnsi="Times New Roman" w:cs="Times New Roman"/>
          <w:sz w:val="24"/>
          <w:szCs w:val="24"/>
          <w:shd w:val="clear" w:color="auto" w:fill="FFFFFF"/>
          <w:lang w:eastAsia="tr-TR"/>
        </w:rPr>
        <w:t>zor</w:t>
      </w:r>
      <w:r w:rsidR="00A06CD1" w:rsidRPr="005D0EE1">
        <w:rPr>
          <w:rFonts w:ascii="Times New Roman" w:eastAsia="Times New Roman" w:hAnsi="Times New Roman" w:cs="Times New Roman"/>
          <w:sz w:val="24"/>
          <w:szCs w:val="24"/>
          <w:shd w:val="clear" w:color="auto" w:fill="FFFFFF"/>
          <w:lang w:eastAsia="tr-TR"/>
        </w:rPr>
        <w:t xml:space="preserve"> olmasının</w:t>
      </w:r>
      <w:r w:rsidRPr="005D0EE1">
        <w:rPr>
          <w:rFonts w:ascii="Times New Roman" w:eastAsia="Times New Roman" w:hAnsi="Times New Roman" w:cs="Times New Roman"/>
          <w:sz w:val="24"/>
          <w:szCs w:val="24"/>
          <w:shd w:val="clear" w:color="auto" w:fill="FFFFFF"/>
          <w:lang w:eastAsia="tr-TR"/>
        </w:rPr>
        <w:t xml:space="preserve"> ve somut öğrenme yaşantıları</w:t>
      </w:r>
      <w:r w:rsidR="00A06CD1" w:rsidRPr="005D0EE1">
        <w:rPr>
          <w:rFonts w:ascii="Times New Roman" w:eastAsia="Times New Roman" w:hAnsi="Times New Roman" w:cs="Times New Roman"/>
          <w:sz w:val="24"/>
          <w:szCs w:val="24"/>
          <w:shd w:val="clear" w:color="auto" w:fill="FFFFFF"/>
          <w:lang w:eastAsia="tr-TR"/>
        </w:rPr>
        <w:t xml:space="preserve"> gerektirmesinin</w:t>
      </w:r>
      <w:r w:rsidRPr="005D0EE1">
        <w:rPr>
          <w:rFonts w:ascii="Times New Roman" w:eastAsia="Times New Roman" w:hAnsi="Times New Roman" w:cs="Times New Roman"/>
          <w:sz w:val="24"/>
          <w:szCs w:val="24"/>
          <w:shd w:val="clear" w:color="auto" w:fill="FFFFFF"/>
          <w:lang w:eastAsia="tr-TR"/>
        </w:rPr>
        <w:t xml:space="preserve"> önemli olduğu görülmüştür.</w:t>
      </w:r>
      <w:r w:rsidR="00A06CD1" w:rsidRPr="005D0EE1">
        <w:rPr>
          <w:rFonts w:ascii="Times New Roman" w:eastAsia="Times New Roman" w:hAnsi="Times New Roman" w:cs="Times New Roman"/>
          <w:sz w:val="24"/>
          <w:szCs w:val="24"/>
          <w:shd w:val="clear" w:color="auto" w:fill="FFFFFF"/>
          <w:lang w:eastAsia="tr-TR"/>
        </w:rPr>
        <w:t xml:space="preserve"> </w:t>
      </w:r>
      <w:proofErr w:type="spellStart"/>
      <w:r w:rsidR="00A06CD1" w:rsidRPr="005D0EE1">
        <w:rPr>
          <w:rFonts w:ascii="Times New Roman" w:eastAsia="Times New Roman" w:hAnsi="Times New Roman" w:cs="Times New Roman"/>
          <w:sz w:val="24"/>
          <w:szCs w:val="24"/>
          <w:shd w:val="clear" w:color="auto" w:fill="FFFFFF"/>
          <w:lang w:eastAsia="tr-TR"/>
        </w:rPr>
        <w:t>Bakas</w:t>
      </w:r>
      <w:proofErr w:type="spellEnd"/>
      <w:r w:rsidR="00A06CD1" w:rsidRPr="005D0EE1">
        <w:rPr>
          <w:rFonts w:ascii="Times New Roman" w:eastAsia="Times New Roman" w:hAnsi="Times New Roman" w:cs="Times New Roman"/>
          <w:sz w:val="24"/>
          <w:szCs w:val="24"/>
          <w:shd w:val="clear" w:color="auto" w:fill="FFFFFF"/>
          <w:lang w:eastAsia="tr-TR"/>
        </w:rPr>
        <w:t xml:space="preserve"> ve </w:t>
      </w:r>
      <w:proofErr w:type="spellStart"/>
      <w:r w:rsidR="00A06CD1" w:rsidRPr="005D0EE1">
        <w:rPr>
          <w:rFonts w:ascii="Times New Roman" w:eastAsia="Times New Roman" w:hAnsi="Times New Roman" w:cs="Times New Roman"/>
          <w:sz w:val="24"/>
          <w:szCs w:val="24"/>
          <w:shd w:val="clear" w:color="auto" w:fill="FFFFFF"/>
          <w:lang w:eastAsia="tr-TR"/>
        </w:rPr>
        <w:t>Mikropuolus</w:t>
      </w:r>
      <w:proofErr w:type="spellEnd"/>
      <w:r w:rsidR="00A06CD1" w:rsidRPr="005D0EE1">
        <w:rPr>
          <w:rFonts w:ascii="Times New Roman" w:eastAsia="Times New Roman" w:hAnsi="Times New Roman" w:cs="Times New Roman"/>
          <w:sz w:val="24"/>
          <w:szCs w:val="24"/>
          <w:shd w:val="clear" w:color="auto" w:fill="FFFFFF"/>
          <w:lang w:eastAsia="tr-TR"/>
        </w:rPr>
        <w:t xml:space="preserve"> (2003) soyut kavramların somutlaştırılmasında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00A06CD1" w:rsidRPr="005D0EE1">
        <w:rPr>
          <w:rFonts w:ascii="Times New Roman" w:eastAsia="Times New Roman" w:hAnsi="Times New Roman" w:cs="Times New Roman"/>
          <w:sz w:val="24"/>
          <w:szCs w:val="24"/>
          <w:shd w:val="clear" w:color="auto" w:fill="FFFFFF"/>
          <w:lang w:eastAsia="tr-TR"/>
        </w:rPr>
        <w:t>teknolojilerinin etkili olduğunu belirtmektedir.</w:t>
      </w:r>
      <w:r w:rsidRPr="005D0EE1">
        <w:rPr>
          <w:rFonts w:ascii="Times New Roman" w:eastAsia="Times New Roman" w:hAnsi="Times New Roman" w:cs="Times New Roman"/>
          <w:sz w:val="24"/>
          <w:szCs w:val="24"/>
          <w:shd w:val="clear" w:color="auto" w:fill="FFFFFF"/>
          <w:lang w:eastAsia="tr-TR"/>
        </w:rPr>
        <w:t xml:space="preserve"> Katılımcılar hakkında daha fazla bilgi edinmek istedikleri derslerde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 xml:space="preserve">teknolojilerinin kullanımının daha etkili olabileceği vurguladıkları görülmüştür. Bu bağlamda özellikle ayrıntılı bilgi edinilmesi gerekli olduğu durumlarda veya somut öğrenme ortamlarının oluşturulmasında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teknolojilerinin etkili olabileceği söylenebilir (</w:t>
      </w:r>
      <w:proofErr w:type="spellStart"/>
      <w:r w:rsidR="00F41FBF" w:rsidRPr="005D0EE1">
        <w:rPr>
          <w:rFonts w:ascii="Times New Roman" w:eastAsia="Times New Roman" w:hAnsi="Times New Roman" w:cs="Times New Roman"/>
          <w:sz w:val="24"/>
          <w:szCs w:val="24"/>
          <w:shd w:val="clear" w:color="auto" w:fill="FFFFFF"/>
          <w:lang w:eastAsia="tr-TR"/>
        </w:rPr>
        <w:t>Aguinas</w:t>
      </w:r>
      <w:proofErr w:type="spellEnd"/>
      <w:r w:rsidR="00F41FBF" w:rsidRPr="005D0EE1">
        <w:rPr>
          <w:rFonts w:ascii="Times New Roman" w:eastAsia="Times New Roman" w:hAnsi="Times New Roman" w:cs="Times New Roman"/>
          <w:sz w:val="24"/>
          <w:szCs w:val="24"/>
          <w:shd w:val="clear" w:color="auto" w:fill="FFFFFF"/>
          <w:lang w:eastAsia="tr-TR"/>
        </w:rPr>
        <w:t xml:space="preserve">, </w:t>
      </w:r>
      <w:proofErr w:type="spellStart"/>
      <w:r w:rsidR="00F41FBF" w:rsidRPr="005D0EE1">
        <w:rPr>
          <w:rFonts w:ascii="Times New Roman" w:eastAsia="Times New Roman" w:hAnsi="Times New Roman" w:cs="Times New Roman"/>
          <w:sz w:val="24"/>
          <w:szCs w:val="24"/>
          <w:shd w:val="clear" w:color="auto" w:fill="FFFFFF"/>
          <w:lang w:eastAsia="tr-TR"/>
        </w:rPr>
        <w:t>Henle</w:t>
      </w:r>
      <w:proofErr w:type="spellEnd"/>
      <w:r w:rsidR="00F41FBF" w:rsidRPr="005D0EE1">
        <w:rPr>
          <w:rFonts w:ascii="Times New Roman" w:eastAsia="Times New Roman" w:hAnsi="Times New Roman" w:cs="Times New Roman"/>
          <w:sz w:val="24"/>
          <w:szCs w:val="24"/>
          <w:shd w:val="clear" w:color="auto" w:fill="FFFFFF"/>
          <w:lang w:eastAsia="tr-TR"/>
        </w:rPr>
        <w:t xml:space="preserve"> ve </w:t>
      </w:r>
      <w:proofErr w:type="spellStart"/>
      <w:r w:rsidR="00F41FBF" w:rsidRPr="005D0EE1">
        <w:rPr>
          <w:rFonts w:ascii="Times New Roman" w:eastAsia="Times New Roman" w:hAnsi="Times New Roman" w:cs="Times New Roman"/>
          <w:sz w:val="24"/>
          <w:szCs w:val="24"/>
          <w:shd w:val="clear" w:color="auto" w:fill="FFFFFF"/>
          <w:lang w:eastAsia="tr-TR"/>
        </w:rPr>
        <w:t>Beaty</w:t>
      </w:r>
      <w:proofErr w:type="spellEnd"/>
      <w:r w:rsidR="00F41FBF" w:rsidRPr="005D0EE1">
        <w:rPr>
          <w:rFonts w:ascii="Times New Roman" w:eastAsia="Times New Roman" w:hAnsi="Times New Roman" w:cs="Times New Roman"/>
          <w:sz w:val="24"/>
          <w:szCs w:val="24"/>
          <w:shd w:val="clear" w:color="auto" w:fill="FFFFFF"/>
          <w:lang w:eastAsia="tr-TR"/>
        </w:rPr>
        <w:t xml:space="preserve">, 2001; </w:t>
      </w:r>
      <w:proofErr w:type="spellStart"/>
      <w:r w:rsidR="003118E1" w:rsidRPr="005D0EE1">
        <w:rPr>
          <w:rFonts w:ascii="Times New Roman" w:eastAsia="Times New Roman" w:hAnsi="Times New Roman" w:cs="Times New Roman"/>
          <w:sz w:val="24"/>
          <w:szCs w:val="24"/>
          <w:shd w:val="clear" w:color="auto" w:fill="FFFFFF"/>
          <w:lang w:eastAsia="tr-TR"/>
        </w:rPr>
        <w:t>Aktamış</w:t>
      </w:r>
      <w:proofErr w:type="spellEnd"/>
      <w:r w:rsidR="003118E1" w:rsidRPr="005D0EE1">
        <w:rPr>
          <w:rFonts w:ascii="Times New Roman" w:eastAsia="Times New Roman" w:hAnsi="Times New Roman" w:cs="Times New Roman"/>
          <w:sz w:val="24"/>
          <w:szCs w:val="24"/>
          <w:shd w:val="clear" w:color="auto" w:fill="FFFFFF"/>
          <w:lang w:eastAsia="tr-TR"/>
        </w:rPr>
        <w:t xml:space="preserve"> ve Arıcı, 2013</w:t>
      </w:r>
      <w:r w:rsidRPr="005D0EE1">
        <w:rPr>
          <w:rFonts w:ascii="Times New Roman" w:eastAsia="Times New Roman" w:hAnsi="Times New Roman" w:cs="Times New Roman"/>
          <w:sz w:val="24"/>
          <w:szCs w:val="24"/>
          <w:shd w:val="clear" w:color="auto" w:fill="FFFFFF"/>
          <w:lang w:eastAsia="tr-TR"/>
        </w:rPr>
        <w:t xml:space="preserve">). </w:t>
      </w:r>
    </w:p>
    <w:p w14:paraId="23689C4D" w14:textId="0F17EB5B" w:rsidR="00B776F8" w:rsidRPr="005D0EE1" w:rsidRDefault="00AE1120" w:rsidP="0096534B">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SG</w:t>
      </w:r>
      <w:r w:rsidRPr="005D0EE1">
        <w:rPr>
          <w:rFonts w:ascii="Times New Roman" w:eastAsia="Times New Roman" w:hAnsi="Times New Roman" w:cs="Times New Roman"/>
          <w:sz w:val="24"/>
          <w:szCs w:val="24"/>
          <w:shd w:val="clear" w:color="auto" w:fill="FFFFFF"/>
          <w:lang w:eastAsia="tr-TR"/>
        </w:rPr>
        <w:t xml:space="preserve"> </w:t>
      </w:r>
      <w:r w:rsidR="00B776F8" w:rsidRPr="005D0EE1">
        <w:rPr>
          <w:rFonts w:ascii="Times New Roman" w:eastAsia="Times New Roman" w:hAnsi="Times New Roman" w:cs="Times New Roman"/>
          <w:sz w:val="24"/>
          <w:szCs w:val="24"/>
          <w:shd w:val="clear" w:color="auto" w:fill="FFFFFF"/>
          <w:lang w:eastAsia="tr-TR"/>
        </w:rPr>
        <w:t>teknolojilerin öğrenenler üzerinde oluşturduğu duygular incelendiğinde mevcut teknolojiyi kullanan katılımcılar kendilerini sunulan ortamın içinde hissetmişlerdir. Yani bulundukları ortamdan farklı bir ortama geçtiklerini vurgulamışlardır.</w:t>
      </w:r>
      <w:r w:rsidR="005B6901" w:rsidRPr="005D0EE1">
        <w:rPr>
          <w:rFonts w:ascii="Times New Roman" w:eastAsia="Times New Roman" w:hAnsi="Times New Roman" w:cs="Times New Roman"/>
          <w:sz w:val="24"/>
          <w:szCs w:val="24"/>
          <w:shd w:val="clear" w:color="auto" w:fill="FFFFFF"/>
          <w:lang w:eastAsia="tr-TR"/>
        </w:rPr>
        <w:t xml:space="preserve"> Üzümcü</w:t>
      </w:r>
      <w:r w:rsidR="00670A0D">
        <w:rPr>
          <w:rFonts w:ascii="Times New Roman" w:eastAsia="Times New Roman" w:hAnsi="Times New Roman" w:cs="Times New Roman"/>
          <w:sz w:val="24"/>
          <w:szCs w:val="24"/>
          <w:shd w:val="clear" w:color="auto" w:fill="FFFFFF"/>
          <w:lang w:eastAsia="tr-TR"/>
        </w:rPr>
        <w:t xml:space="preserve">, Akın, </w:t>
      </w:r>
      <w:proofErr w:type="spellStart"/>
      <w:r w:rsidR="00670A0D">
        <w:rPr>
          <w:rFonts w:ascii="Times New Roman" w:eastAsia="Times New Roman" w:hAnsi="Times New Roman" w:cs="Times New Roman"/>
          <w:sz w:val="24"/>
          <w:szCs w:val="24"/>
          <w:shd w:val="clear" w:color="auto" w:fill="FFFFFF"/>
          <w:lang w:eastAsia="tr-TR"/>
        </w:rPr>
        <w:t>Nergiz</w:t>
      </w:r>
      <w:proofErr w:type="spellEnd"/>
      <w:r w:rsidR="00670A0D">
        <w:rPr>
          <w:rFonts w:ascii="Times New Roman" w:eastAsia="Times New Roman" w:hAnsi="Times New Roman" w:cs="Times New Roman"/>
          <w:sz w:val="24"/>
          <w:szCs w:val="24"/>
          <w:shd w:val="clear" w:color="auto" w:fill="FFFFFF"/>
          <w:lang w:eastAsia="tr-TR"/>
        </w:rPr>
        <w:t xml:space="preserve">, </w:t>
      </w:r>
      <w:proofErr w:type="spellStart"/>
      <w:r w:rsidR="00670A0D">
        <w:rPr>
          <w:rFonts w:ascii="Times New Roman" w:eastAsia="Times New Roman" w:hAnsi="Times New Roman" w:cs="Times New Roman"/>
          <w:sz w:val="24"/>
          <w:szCs w:val="24"/>
          <w:shd w:val="clear" w:color="auto" w:fill="FFFFFF"/>
          <w:lang w:eastAsia="tr-TR"/>
        </w:rPr>
        <w:lastRenderedPageBreak/>
        <w:t>İnözü</w:t>
      </w:r>
      <w:proofErr w:type="spellEnd"/>
      <w:r w:rsidR="00670A0D">
        <w:rPr>
          <w:rFonts w:ascii="Times New Roman" w:eastAsia="Times New Roman" w:hAnsi="Times New Roman" w:cs="Times New Roman"/>
          <w:sz w:val="24"/>
          <w:szCs w:val="24"/>
          <w:shd w:val="clear" w:color="auto" w:fill="FFFFFF"/>
          <w:lang w:eastAsia="tr-TR"/>
        </w:rPr>
        <w:t xml:space="preserve"> ve </w:t>
      </w:r>
      <w:proofErr w:type="spellStart"/>
      <w:r w:rsidR="00670A0D">
        <w:rPr>
          <w:rFonts w:ascii="Times New Roman" w:eastAsia="Times New Roman" w:hAnsi="Times New Roman" w:cs="Times New Roman"/>
          <w:sz w:val="24"/>
          <w:szCs w:val="24"/>
          <w:shd w:val="clear" w:color="auto" w:fill="FFFFFF"/>
          <w:lang w:eastAsia="tr-TR"/>
        </w:rPr>
        <w:t>Çelikcan</w:t>
      </w:r>
      <w:proofErr w:type="spellEnd"/>
      <w:r w:rsidR="005B6901" w:rsidRPr="005D0EE1">
        <w:rPr>
          <w:rFonts w:ascii="Times New Roman" w:eastAsia="Times New Roman" w:hAnsi="Times New Roman" w:cs="Times New Roman"/>
          <w:sz w:val="24"/>
          <w:szCs w:val="24"/>
          <w:shd w:val="clear" w:color="auto" w:fill="FFFFFF"/>
          <w:lang w:eastAsia="tr-TR"/>
        </w:rPr>
        <w:t xml:space="preserve"> (2018) gerçekleştirdikleri çalışmada </w:t>
      </w:r>
      <w:r>
        <w:rPr>
          <w:rFonts w:ascii="Times New Roman" w:eastAsia="Times New Roman" w:hAnsi="Times New Roman" w:cs="Times New Roman"/>
          <w:sz w:val="24"/>
          <w:szCs w:val="24"/>
          <w:shd w:val="clear" w:color="auto" w:fill="FFFFFF"/>
          <w:lang w:eastAsia="tr-TR"/>
        </w:rPr>
        <w:t>SG</w:t>
      </w:r>
      <w:r w:rsidRPr="005D0EE1">
        <w:rPr>
          <w:rFonts w:ascii="Times New Roman" w:eastAsia="Times New Roman" w:hAnsi="Times New Roman" w:cs="Times New Roman"/>
          <w:sz w:val="24"/>
          <w:szCs w:val="24"/>
          <w:shd w:val="clear" w:color="auto" w:fill="FFFFFF"/>
          <w:lang w:eastAsia="tr-TR"/>
        </w:rPr>
        <w:t xml:space="preserve"> </w:t>
      </w:r>
      <w:r w:rsidR="005B6901" w:rsidRPr="005D0EE1">
        <w:rPr>
          <w:rFonts w:ascii="Times New Roman" w:eastAsia="Times New Roman" w:hAnsi="Times New Roman" w:cs="Times New Roman"/>
          <w:sz w:val="24"/>
          <w:szCs w:val="24"/>
          <w:shd w:val="clear" w:color="auto" w:fill="FFFFFF"/>
          <w:lang w:eastAsia="tr-TR"/>
        </w:rPr>
        <w:t xml:space="preserve">teknolojilerini bireylerin duyularının yanıltılması neticesinde kendilerini üç boyutlu bir ortamın içindeymiş gibi hissetmelerine </w:t>
      </w:r>
      <w:r w:rsidRPr="005D0EE1">
        <w:rPr>
          <w:rFonts w:ascii="Times New Roman" w:eastAsia="Times New Roman" w:hAnsi="Times New Roman" w:cs="Times New Roman"/>
          <w:sz w:val="24"/>
          <w:szCs w:val="24"/>
          <w:shd w:val="clear" w:color="auto" w:fill="FFFFFF"/>
          <w:lang w:eastAsia="tr-TR"/>
        </w:rPr>
        <w:t>imkân</w:t>
      </w:r>
      <w:r w:rsidR="005B6901" w:rsidRPr="005D0EE1">
        <w:rPr>
          <w:rFonts w:ascii="Times New Roman" w:eastAsia="Times New Roman" w:hAnsi="Times New Roman" w:cs="Times New Roman"/>
          <w:sz w:val="24"/>
          <w:szCs w:val="24"/>
          <w:shd w:val="clear" w:color="auto" w:fill="FFFFFF"/>
          <w:lang w:eastAsia="tr-TR"/>
        </w:rPr>
        <w:t xml:space="preserve"> tanıyan araçlar olarak tanımla</w:t>
      </w:r>
      <w:r w:rsidR="00B413F9" w:rsidRPr="005D0EE1">
        <w:rPr>
          <w:rFonts w:ascii="Times New Roman" w:eastAsia="Times New Roman" w:hAnsi="Times New Roman" w:cs="Times New Roman"/>
          <w:sz w:val="24"/>
          <w:szCs w:val="24"/>
          <w:shd w:val="clear" w:color="auto" w:fill="FFFFFF"/>
          <w:lang w:eastAsia="tr-TR"/>
        </w:rPr>
        <w:t xml:space="preserve">yarak; başarılı bir sanal deneyimin sağlanabilmesi için kullanıcıların fiziksel olarak sanal ortamın içindeymiş gibi hissetmeleri gerekliliği üzerine odaklanmışlardır. </w:t>
      </w:r>
      <w:r w:rsidR="005974E6" w:rsidRPr="005D0EE1">
        <w:rPr>
          <w:rFonts w:ascii="Times New Roman" w:eastAsia="Times New Roman" w:hAnsi="Times New Roman" w:cs="Times New Roman"/>
          <w:sz w:val="24"/>
          <w:szCs w:val="24"/>
          <w:shd w:val="clear" w:color="auto" w:fill="FFFFFF"/>
          <w:lang w:eastAsia="tr-TR"/>
        </w:rPr>
        <w:t xml:space="preserve">Benzer şekilde </w:t>
      </w:r>
      <w:proofErr w:type="spellStart"/>
      <w:r w:rsidR="005974E6" w:rsidRPr="005D0EE1">
        <w:rPr>
          <w:rFonts w:ascii="Times New Roman" w:eastAsia="Times New Roman" w:hAnsi="Times New Roman" w:cs="Times New Roman"/>
          <w:sz w:val="24"/>
          <w:szCs w:val="24"/>
          <w:shd w:val="clear" w:color="auto" w:fill="FFFFFF"/>
          <w:lang w:eastAsia="tr-TR"/>
        </w:rPr>
        <w:t>Eryalçın</w:t>
      </w:r>
      <w:proofErr w:type="spellEnd"/>
      <w:r w:rsidR="005974E6" w:rsidRPr="005D0EE1">
        <w:rPr>
          <w:rFonts w:ascii="Times New Roman" w:eastAsia="Times New Roman" w:hAnsi="Times New Roman" w:cs="Times New Roman"/>
          <w:sz w:val="24"/>
          <w:szCs w:val="24"/>
          <w:shd w:val="clear" w:color="auto" w:fill="FFFFFF"/>
          <w:lang w:eastAsia="tr-TR"/>
        </w:rPr>
        <w:t xml:space="preserve"> (1994) </w:t>
      </w:r>
      <w:r>
        <w:rPr>
          <w:rFonts w:ascii="Times New Roman" w:eastAsia="Times New Roman" w:hAnsi="Times New Roman" w:cs="Times New Roman"/>
          <w:sz w:val="24"/>
          <w:szCs w:val="24"/>
          <w:shd w:val="clear" w:color="auto" w:fill="FFFFFF"/>
          <w:lang w:eastAsia="tr-TR"/>
        </w:rPr>
        <w:t>SG</w:t>
      </w:r>
      <w:r w:rsidRPr="005D0EE1">
        <w:rPr>
          <w:rFonts w:ascii="Times New Roman" w:eastAsia="Times New Roman" w:hAnsi="Times New Roman" w:cs="Times New Roman"/>
          <w:sz w:val="24"/>
          <w:szCs w:val="24"/>
          <w:shd w:val="clear" w:color="auto" w:fill="FFFFFF"/>
          <w:lang w:eastAsia="tr-TR"/>
        </w:rPr>
        <w:t xml:space="preserve"> </w:t>
      </w:r>
      <w:r w:rsidR="005974E6" w:rsidRPr="005D0EE1">
        <w:rPr>
          <w:rFonts w:ascii="Times New Roman" w:eastAsia="Times New Roman" w:hAnsi="Times New Roman" w:cs="Times New Roman"/>
          <w:sz w:val="24"/>
          <w:szCs w:val="24"/>
          <w:shd w:val="clear" w:color="auto" w:fill="FFFFFF"/>
          <w:lang w:eastAsia="tr-TR"/>
        </w:rPr>
        <w:t xml:space="preserve">teknolojilerinin en önemli amaçlarından birinin bireyleri bulunduğu ortamdan farklı bir ortama götürmek olduğunu belirtmiştir. </w:t>
      </w:r>
      <w:r w:rsidR="00B776F8" w:rsidRPr="005D0EE1">
        <w:rPr>
          <w:rFonts w:ascii="Times New Roman" w:eastAsia="Times New Roman" w:hAnsi="Times New Roman" w:cs="Times New Roman"/>
          <w:sz w:val="24"/>
          <w:szCs w:val="24"/>
          <w:shd w:val="clear" w:color="auto" w:fill="FFFFFF"/>
          <w:lang w:eastAsia="tr-TR"/>
        </w:rPr>
        <w:t xml:space="preserve">Bunun yanı sıra heyecan, mutluluk ve merak </w:t>
      </w:r>
      <w:r>
        <w:rPr>
          <w:rFonts w:ascii="Times New Roman" w:eastAsia="Times New Roman" w:hAnsi="Times New Roman" w:cs="Times New Roman"/>
          <w:sz w:val="24"/>
          <w:szCs w:val="24"/>
          <w:shd w:val="clear" w:color="auto" w:fill="FFFFFF"/>
          <w:lang w:eastAsia="tr-TR"/>
        </w:rPr>
        <w:t>SG</w:t>
      </w:r>
      <w:r w:rsidRPr="005D0EE1">
        <w:rPr>
          <w:rFonts w:ascii="Times New Roman" w:eastAsia="Times New Roman" w:hAnsi="Times New Roman" w:cs="Times New Roman"/>
          <w:sz w:val="24"/>
          <w:szCs w:val="24"/>
          <w:shd w:val="clear" w:color="auto" w:fill="FFFFFF"/>
          <w:lang w:eastAsia="tr-TR"/>
        </w:rPr>
        <w:t xml:space="preserve"> </w:t>
      </w:r>
      <w:r w:rsidR="002E4785" w:rsidRPr="005D0EE1">
        <w:rPr>
          <w:rFonts w:ascii="Times New Roman" w:eastAsia="Times New Roman" w:hAnsi="Times New Roman" w:cs="Times New Roman"/>
          <w:sz w:val="24"/>
          <w:szCs w:val="24"/>
          <w:shd w:val="clear" w:color="auto" w:fill="FFFFFF"/>
          <w:lang w:eastAsia="tr-TR"/>
        </w:rPr>
        <w:t xml:space="preserve">teknolojisi kullanan katılımcıların </w:t>
      </w:r>
      <w:r w:rsidR="00B776F8" w:rsidRPr="005D0EE1">
        <w:rPr>
          <w:rFonts w:ascii="Times New Roman" w:eastAsia="Times New Roman" w:hAnsi="Times New Roman" w:cs="Times New Roman"/>
          <w:sz w:val="24"/>
          <w:szCs w:val="24"/>
          <w:shd w:val="clear" w:color="auto" w:fill="FFFFFF"/>
          <w:lang w:eastAsia="tr-TR"/>
        </w:rPr>
        <w:t xml:space="preserve">en çok üzerinde durulan duygular olmuştur. </w:t>
      </w:r>
      <w:r w:rsidR="002E4785" w:rsidRPr="005D0EE1">
        <w:rPr>
          <w:rFonts w:ascii="Times New Roman" w:eastAsia="Times New Roman" w:hAnsi="Times New Roman" w:cs="Times New Roman"/>
          <w:sz w:val="24"/>
          <w:szCs w:val="24"/>
          <w:shd w:val="clear" w:color="auto" w:fill="FFFFFF"/>
          <w:lang w:eastAsia="tr-TR"/>
        </w:rPr>
        <w:t xml:space="preserve">İfade edilen bu duygular öğrenenleri harekete geçirecek ve içsel </w:t>
      </w:r>
      <w:proofErr w:type="gramStart"/>
      <w:r w:rsidR="002E4785" w:rsidRPr="005D0EE1">
        <w:rPr>
          <w:rFonts w:ascii="Times New Roman" w:eastAsia="Times New Roman" w:hAnsi="Times New Roman" w:cs="Times New Roman"/>
          <w:sz w:val="24"/>
          <w:szCs w:val="24"/>
          <w:shd w:val="clear" w:color="auto" w:fill="FFFFFF"/>
          <w:lang w:eastAsia="tr-TR"/>
        </w:rPr>
        <w:t>motivasyonu</w:t>
      </w:r>
      <w:proofErr w:type="gramEnd"/>
      <w:r w:rsidR="002E4785" w:rsidRPr="005D0EE1">
        <w:rPr>
          <w:rFonts w:ascii="Times New Roman" w:eastAsia="Times New Roman" w:hAnsi="Times New Roman" w:cs="Times New Roman"/>
          <w:sz w:val="24"/>
          <w:szCs w:val="24"/>
          <w:shd w:val="clear" w:color="auto" w:fill="FFFFFF"/>
          <w:lang w:eastAsia="tr-TR"/>
        </w:rPr>
        <w:t xml:space="preserve"> oluşturmanın altyapısını oluşturabilir. İçsel </w:t>
      </w:r>
      <w:proofErr w:type="gramStart"/>
      <w:r w:rsidR="002E4785" w:rsidRPr="005D0EE1">
        <w:rPr>
          <w:rFonts w:ascii="Times New Roman" w:eastAsia="Times New Roman" w:hAnsi="Times New Roman" w:cs="Times New Roman"/>
          <w:sz w:val="24"/>
          <w:szCs w:val="24"/>
          <w:shd w:val="clear" w:color="auto" w:fill="FFFFFF"/>
          <w:lang w:eastAsia="tr-TR"/>
        </w:rPr>
        <w:t>motivasyon</w:t>
      </w:r>
      <w:proofErr w:type="gramEnd"/>
      <w:r w:rsidR="002E4785" w:rsidRPr="005D0EE1">
        <w:rPr>
          <w:rFonts w:ascii="Times New Roman" w:eastAsia="Times New Roman" w:hAnsi="Times New Roman" w:cs="Times New Roman"/>
          <w:sz w:val="24"/>
          <w:szCs w:val="24"/>
          <w:shd w:val="clear" w:color="auto" w:fill="FFFFFF"/>
          <w:lang w:eastAsia="tr-TR"/>
        </w:rPr>
        <w:t xml:space="preserve"> etkin öğrenme yaşantılarının anahtarı olabilir. </w:t>
      </w:r>
      <w:r w:rsidR="00B776F8" w:rsidRPr="005D0EE1">
        <w:rPr>
          <w:rFonts w:ascii="Times New Roman" w:eastAsia="Times New Roman" w:hAnsi="Times New Roman" w:cs="Times New Roman"/>
          <w:sz w:val="24"/>
          <w:szCs w:val="24"/>
          <w:shd w:val="clear" w:color="auto" w:fill="FFFFFF"/>
          <w:lang w:eastAsia="tr-TR"/>
        </w:rPr>
        <w:t>Bu açıdan bakıldığında mevcut teknolojinin bu avantajlarının öğrenme ortamlarında olumlu etkilere sahip olabileceği söylenebilir (</w:t>
      </w:r>
      <w:r w:rsidR="0031213B" w:rsidRPr="005D0EE1">
        <w:rPr>
          <w:rFonts w:ascii="Times New Roman" w:eastAsia="Times New Roman" w:hAnsi="Times New Roman" w:cs="Times New Roman"/>
          <w:sz w:val="24"/>
          <w:szCs w:val="24"/>
          <w:shd w:val="clear" w:color="auto" w:fill="FFFFFF"/>
          <w:lang w:eastAsia="tr-TR"/>
        </w:rPr>
        <w:t>Aslan, 2017</w:t>
      </w:r>
      <w:r w:rsidR="00B776F8" w:rsidRPr="005D0EE1">
        <w:rPr>
          <w:rFonts w:ascii="Times New Roman" w:eastAsia="Times New Roman" w:hAnsi="Times New Roman" w:cs="Times New Roman"/>
          <w:sz w:val="24"/>
          <w:szCs w:val="24"/>
          <w:shd w:val="clear" w:color="auto" w:fill="FFFFFF"/>
          <w:lang w:eastAsia="tr-TR"/>
        </w:rPr>
        <w:t xml:space="preserve">). Ancak özellikle teknoloji ile ilk defa tanışan bireylerde uygulama başlangıcında bir korku hissinin oluştuğu da gözlemlenmiştir. Bu korku hissinin teknolojinin kullanımı ile birlikte ortadan kalktığı da söylenebilir. Bu bağlamda özellikle </w:t>
      </w:r>
      <w:r>
        <w:rPr>
          <w:rFonts w:ascii="Times New Roman" w:eastAsia="Times New Roman" w:hAnsi="Times New Roman" w:cs="Times New Roman"/>
          <w:sz w:val="24"/>
          <w:szCs w:val="24"/>
          <w:shd w:val="clear" w:color="auto" w:fill="FFFFFF"/>
          <w:lang w:eastAsia="tr-TR"/>
        </w:rPr>
        <w:t>SG</w:t>
      </w:r>
      <w:r w:rsidRPr="005D0EE1">
        <w:rPr>
          <w:rFonts w:ascii="Times New Roman" w:eastAsia="Times New Roman" w:hAnsi="Times New Roman" w:cs="Times New Roman"/>
          <w:sz w:val="24"/>
          <w:szCs w:val="24"/>
          <w:shd w:val="clear" w:color="auto" w:fill="FFFFFF"/>
          <w:lang w:eastAsia="tr-TR"/>
        </w:rPr>
        <w:t xml:space="preserve"> </w:t>
      </w:r>
      <w:r w:rsidR="00B776F8" w:rsidRPr="005D0EE1">
        <w:rPr>
          <w:rFonts w:ascii="Times New Roman" w:eastAsia="Times New Roman" w:hAnsi="Times New Roman" w:cs="Times New Roman"/>
          <w:sz w:val="24"/>
          <w:szCs w:val="24"/>
          <w:shd w:val="clear" w:color="auto" w:fill="FFFFFF"/>
          <w:lang w:eastAsia="tr-TR"/>
        </w:rPr>
        <w:t xml:space="preserve">uygulamalarında teknolojinin olumlu özellikleri arasında yer alan bazı özellikleri dikkate alınarak geliştirilen veya var olan içeriklerin sunulmasının öğrenme yaşantıları üzerinde de olumlu etkilerin oluşmasında önemli olabilir. Öğrenme ortamlarında öğrenenlerin ilgi ve isteklerinin derse çekilmesinde </w:t>
      </w:r>
      <w:r>
        <w:rPr>
          <w:rFonts w:ascii="Times New Roman" w:eastAsia="Times New Roman" w:hAnsi="Times New Roman" w:cs="Times New Roman"/>
          <w:sz w:val="24"/>
          <w:szCs w:val="24"/>
          <w:shd w:val="clear" w:color="auto" w:fill="FFFFFF"/>
          <w:lang w:eastAsia="tr-TR"/>
        </w:rPr>
        <w:t>SG</w:t>
      </w:r>
      <w:r w:rsidRPr="005D0EE1">
        <w:rPr>
          <w:rFonts w:ascii="Times New Roman" w:eastAsia="Times New Roman" w:hAnsi="Times New Roman" w:cs="Times New Roman"/>
          <w:sz w:val="24"/>
          <w:szCs w:val="24"/>
          <w:shd w:val="clear" w:color="auto" w:fill="FFFFFF"/>
          <w:lang w:eastAsia="tr-TR"/>
        </w:rPr>
        <w:t xml:space="preserve"> </w:t>
      </w:r>
      <w:r w:rsidR="00B776F8" w:rsidRPr="005D0EE1">
        <w:rPr>
          <w:rFonts w:ascii="Times New Roman" w:eastAsia="Times New Roman" w:hAnsi="Times New Roman" w:cs="Times New Roman"/>
          <w:sz w:val="24"/>
          <w:szCs w:val="24"/>
          <w:shd w:val="clear" w:color="auto" w:fill="FFFFFF"/>
          <w:lang w:eastAsia="tr-TR"/>
        </w:rPr>
        <w:t xml:space="preserve">teknolojilerin sunmuş olduğu </w:t>
      </w:r>
      <w:r w:rsidR="002E4785" w:rsidRPr="005D0EE1">
        <w:rPr>
          <w:rFonts w:ascii="Times New Roman" w:eastAsia="Times New Roman" w:hAnsi="Times New Roman" w:cs="Times New Roman"/>
          <w:sz w:val="24"/>
          <w:szCs w:val="24"/>
          <w:shd w:val="clear" w:color="auto" w:fill="FFFFFF"/>
          <w:lang w:eastAsia="tr-TR"/>
        </w:rPr>
        <w:t xml:space="preserve">iletişim ve etkileşim </w:t>
      </w:r>
      <w:r w:rsidR="00B776F8" w:rsidRPr="005D0EE1">
        <w:rPr>
          <w:rFonts w:ascii="Times New Roman" w:eastAsia="Times New Roman" w:hAnsi="Times New Roman" w:cs="Times New Roman"/>
          <w:sz w:val="24"/>
          <w:szCs w:val="24"/>
          <w:shd w:val="clear" w:color="auto" w:fill="FFFFFF"/>
          <w:lang w:eastAsia="tr-TR"/>
        </w:rPr>
        <w:t>özelliklerin önemli</w:t>
      </w:r>
      <w:r w:rsidR="0031213B" w:rsidRPr="005D0EE1">
        <w:rPr>
          <w:rFonts w:ascii="Times New Roman" w:eastAsia="Times New Roman" w:hAnsi="Times New Roman" w:cs="Times New Roman"/>
          <w:sz w:val="24"/>
          <w:szCs w:val="24"/>
          <w:shd w:val="clear" w:color="auto" w:fill="FFFFFF"/>
          <w:lang w:eastAsia="tr-TR"/>
        </w:rPr>
        <w:t xml:space="preserve"> olduğu düşünülmektedir</w:t>
      </w:r>
      <w:r w:rsidR="00B776F8" w:rsidRPr="005D0EE1">
        <w:rPr>
          <w:rFonts w:ascii="Times New Roman" w:eastAsia="Times New Roman" w:hAnsi="Times New Roman" w:cs="Times New Roman"/>
          <w:sz w:val="24"/>
          <w:szCs w:val="24"/>
          <w:shd w:val="clear" w:color="auto" w:fill="FFFFFF"/>
          <w:lang w:eastAsia="tr-TR"/>
        </w:rPr>
        <w:t>.</w:t>
      </w:r>
      <w:r w:rsidR="0031213B" w:rsidRPr="005D0EE1">
        <w:rPr>
          <w:rFonts w:ascii="Times New Roman" w:eastAsia="Times New Roman" w:hAnsi="Times New Roman" w:cs="Times New Roman"/>
          <w:sz w:val="24"/>
          <w:szCs w:val="24"/>
          <w:shd w:val="clear" w:color="auto" w:fill="FFFFFF"/>
          <w:lang w:eastAsia="tr-TR"/>
        </w:rPr>
        <w:t xml:space="preserve"> Aslan (2017)</w:t>
      </w:r>
      <w:r w:rsidR="002E4785" w:rsidRPr="005D0EE1">
        <w:rPr>
          <w:rFonts w:ascii="Times New Roman" w:eastAsia="Times New Roman" w:hAnsi="Times New Roman" w:cs="Times New Roman"/>
          <w:sz w:val="24"/>
          <w:szCs w:val="24"/>
          <w:shd w:val="clear" w:color="auto" w:fill="FFFFFF"/>
          <w:lang w:eastAsia="tr-TR"/>
        </w:rPr>
        <w:t>’</w:t>
      </w:r>
      <w:r w:rsidR="0031213B" w:rsidRPr="005D0EE1">
        <w:rPr>
          <w:rFonts w:ascii="Times New Roman" w:eastAsia="Times New Roman" w:hAnsi="Times New Roman" w:cs="Times New Roman"/>
          <w:sz w:val="24"/>
          <w:szCs w:val="24"/>
          <w:shd w:val="clear" w:color="auto" w:fill="FFFFFF"/>
          <w:lang w:eastAsia="tr-TR"/>
        </w:rPr>
        <w:t xml:space="preserve">da gerçekleştirdiği çalışmada </w:t>
      </w:r>
      <w:r>
        <w:rPr>
          <w:rFonts w:ascii="Times New Roman" w:eastAsia="Times New Roman" w:hAnsi="Times New Roman" w:cs="Times New Roman"/>
          <w:sz w:val="24"/>
          <w:szCs w:val="24"/>
          <w:shd w:val="clear" w:color="auto" w:fill="FFFFFF"/>
          <w:lang w:eastAsia="tr-TR"/>
        </w:rPr>
        <w:t>SG</w:t>
      </w:r>
      <w:r w:rsidRPr="005D0EE1">
        <w:rPr>
          <w:rFonts w:ascii="Times New Roman" w:eastAsia="Times New Roman" w:hAnsi="Times New Roman" w:cs="Times New Roman"/>
          <w:sz w:val="24"/>
          <w:szCs w:val="24"/>
          <w:shd w:val="clear" w:color="auto" w:fill="FFFFFF"/>
          <w:lang w:eastAsia="tr-TR"/>
        </w:rPr>
        <w:t xml:space="preserve"> </w:t>
      </w:r>
      <w:r w:rsidR="0031213B" w:rsidRPr="005D0EE1">
        <w:rPr>
          <w:rFonts w:ascii="Times New Roman" w:eastAsia="Times New Roman" w:hAnsi="Times New Roman" w:cs="Times New Roman"/>
          <w:sz w:val="24"/>
          <w:szCs w:val="24"/>
          <w:shd w:val="clear" w:color="auto" w:fill="FFFFFF"/>
          <w:lang w:eastAsia="tr-TR"/>
        </w:rPr>
        <w:t xml:space="preserve">uygulamalarının eğitimin her aşamasında kolaylıkla kullanılabileceğini belirtmiş ve bu teknolojilerin öğrenmeyi cazip ve kalıcı hale getirdiğini vurgulamıştır. </w:t>
      </w:r>
    </w:p>
    <w:p w14:paraId="7F41071E" w14:textId="12AFD96C" w:rsidR="005F45E7" w:rsidRPr="005D0EE1" w:rsidRDefault="002E4785" w:rsidP="0096534B">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eastAsia="tr-TR"/>
        </w:rPr>
      </w:pPr>
      <w:r w:rsidRPr="005D0EE1">
        <w:rPr>
          <w:rFonts w:ascii="Times New Roman" w:eastAsia="Times New Roman" w:hAnsi="Times New Roman" w:cs="Times New Roman"/>
          <w:sz w:val="24"/>
          <w:szCs w:val="24"/>
          <w:shd w:val="clear" w:color="auto" w:fill="FFFFFF"/>
          <w:lang w:eastAsia="tr-TR"/>
        </w:rPr>
        <w:t>K</w:t>
      </w:r>
      <w:r w:rsidR="005F45E7" w:rsidRPr="005D0EE1">
        <w:rPr>
          <w:rFonts w:ascii="Times New Roman" w:eastAsia="Times New Roman" w:hAnsi="Times New Roman" w:cs="Times New Roman"/>
          <w:sz w:val="24"/>
          <w:szCs w:val="24"/>
          <w:shd w:val="clear" w:color="auto" w:fill="FFFFFF"/>
          <w:lang w:eastAsia="tr-TR"/>
        </w:rPr>
        <w:t xml:space="preserve">atılımcılar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005F45E7" w:rsidRPr="005D0EE1">
        <w:rPr>
          <w:rFonts w:ascii="Times New Roman" w:eastAsia="Times New Roman" w:hAnsi="Times New Roman" w:cs="Times New Roman"/>
          <w:sz w:val="24"/>
          <w:szCs w:val="24"/>
          <w:shd w:val="clear" w:color="auto" w:fill="FFFFFF"/>
          <w:lang w:eastAsia="tr-TR"/>
        </w:rPr>
        <w:t xml:space="preserve">teknolojilerinin olumlu yönlerini </w:t>
      </w:r>
      <w:proofErr w:type="spellStart"/>
      <w:r w:rsidR="005F45E7" w:rsidRPr="005D0EE1">
        <w:rPr>
          <w:rFonts w:ascii="Times New Roman" w:eastAsia="Times New Roman" w:hAnsi="Times New Roman" w:cs="Times New Roman"/>
          <w:sz w:val="24"/>
          <w:szCs w:val="24"/>
          <w:shd w:val="clear" w:color="auto" w:fill="FFFFFF"/>
          <w:lang w:eastAsia="tr-TR"/>
        </w:rPr>
        <w:t>öğretimsel</w:t>
      </w:r>
      <w:proofErr w:type="spellEnd"/>
      <w:r w:rsidR="005F45E7" w:rsidRPr="005D0EE1">
        <w:rPr>
          <w:rFonts w:ascii="Times New Roman" w:eastAsia="Times New Roman" w:hAnsi="Times New Roman" w:cs="Times New Roman"/>
          <w:sz w:val="24"/>
          <w:szCs w:val="24"/>
          <w:shd w:val="clear" w:color="auto" w:fill="FFFFFF"/>
          <w:lang w:eastAsia="tr-TR"/>
        </w:rPr>
        <w:t xml:space="preserve"> etkileri</w:t>
      </w:r>
      <w:r w:rsidRPr="005D0EE1">
        <w:rPr>
          <w:rFonts w:ascii="Times New Roman" w:eastAsia="Times New Roman" w:hAnsi="Times New Roman" w:cs="Times New Roman"/>
          <w:sz w:val="24"/>
          <w:szCs w:val="24"/>
          <w:shd w:val="clear" w:color="auto" w:fill="FFFFFF"/>
          <w:lang w:eastAsia="tr-TR"/>
        </w:rPr>
        <w:t>ni ön plana çıkararak açıklamışlardır</w:t>
      </w:r>
      <w:r w:rsidR="005F45E7" w:rsidRPr="005D0EE1">
        <w:rPr>
          <w:rFonts w:ascii="Times New Roman" w:eastAsia="Times New Roman" w:hAnsi="Times New Roman" w:cs="Times New Roman"/>
          <w:sz w:val="24"/>
          <w:szCs w:val="24"/>
          <w:shd w:val="clear" w:color="auto" w:fill="FFFFFF"/>
          <w:lang w:eastAsia="tr-TR"/>
        </w:rPr>
        <w:t>.</w:t>
      </w:r>
      <w:r w:rsidRPr="005D0EE1">
        <w:rPr>
          <w:rFonts w:ascii="Times New Roman" w:eastAsia="Times New Roman" w:hAnsi="Times New Roman" w:cs="Times New Roman"/>
          <w:sz w:val="24"/>
          <w:szCs w:val="24"/>
          <w:shd w:val="clear" w:color="auto" w:fill="FFFFFF"/>
          <w:lang w:eastAsia="tr-TR"/>
        </w:rPr>
        <w:t xml:space="preserve"> </w:t>
      </w:r>
      <w:r w:rsidR="00C7575E" w:rsidRPr="005D0EE1">
        <w:rPr>
          <w:rFonts w:ascii="Times New Roman" w:eastAsia="Times New Roman" w:hAnsi="Times New Roman" w:cs="Times New Roman"/>
          <w:sz w:val="24"/>
          <w:szCs w:val="24"/>
          <w:shd w:val="clear" w:color="auto" w:fill="FFFFFF"/>
          <w:lang w:eastAsia="tr-TR"/>
        </w:rPr>
        <w:t xml:space="preserve">Başka bir ifade ile katılımcılar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00C7575E" w:rsidRPr="005D0EE1">
        <w:rPr>
          <w:rFonts w:ascii="Times New Roman" w:eastAsia="Times New Roman" w:hAnsi="Times New Roman" w:cs="Times New Roman"/>
          <w:sz w:val="24"/>
          <w:szCs w:val="24"/>
          <w:shd w:val="clear" w:color="auto" w:fill="FFFFFF"/>
          <w:lang w:eastAsia="tr-TR"/>
        </w:rPr>
        <w:t>teknolojilerini kullanan içeriklerin öğrenmelerini olumlu yönde etkileyeceğini düşünmektedirler.</w:t>
      </w:r>
      <w:r w:rsidR="005F45E7" w:rsidRPr="005D0EE1">
        <w:rPr>
          <w:rFonts w:ascii="Times New Roman" w:eastAsia="Times New Roman" w:hAnsi="Times New Roman" w:cs="Times New Roman"/>
          <w:sz w:val="24"/>
          <w:szCs w:val="24"/>
          <w:shd w:val="clear" w:color="auto" w:fill="FFFFFF"/>
          <w:lang w:eastAsia="tr-TR"/>
        </w:rPr>
        <w:t xml:space="preserve"> Bu bağlamda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005F45E7" w:rsidRPr="005D0EE1">
        <w:rPr>
          <w:rFonts w:ascii="Times New Roman" w:eastAsia="Times New Roman" w:hAnsi="Times New Roman" w:cs="Times New Roman"/>
          <w:sz w:val="24"/>
          <w:szCs w:val="24"/>
          <w:shd w:val="clear" w:color="auto" w:fill="FFFFFF"/>
          <w:lang w:eastAsia="tr-TR"/>
        </w:rPr>
        <w:t xml:space="preserve">teknolojilerinin etkili ve eğlenceli öğrenme ortamları oluşturabileceği </w:t>
      </w:r>
      <w:r w:rsidR="00C7575E" w:rsidRPr="005D0EE1">
        <w:rPr>
          <w:rFonts w:ascii="Times New Roman" w:eastAsia="Times New Roman" w:hAnsi="Times New Roman" w:cs="Times New Roman"/>
          <w:sz w:val="24"/>
          <w:szCs w:val="24"/>
          <w:shd w:val="clear" w:color="auto" w:fill="FFFFFF"/>
          <w:lang w:eastAsia="tr-TR"/>
        </w:rPr>
        <w:t xml:space="preserve">üzerinde </w:t>
      </w:r>
      <w:r w:rsidR="005F45E7" w:rsidRPr="005D0EE1">
        <w:rPr>
          <w:rFonts w:ascii="Times New Roman" w:eastAsia="Times New Roman" w:hAnsi="Times New Roman" w:cs="Times New Roman"/>
          <w:sz w:val="24"/>
          <w:szCs w:val="24"/>
          <w:shd w:val="clear" w:color="auto" w:fill="FFFFFF"/>
          <w:lang w:eastAsia="tr-TR"/>
        </w:rPr>
        <w:t xml:space="preserve">en </w:t>
      </w:r>
      <w:r w:rsidR="00C7575E" w:rsidRPr="005D0EE1">
        <w:rPr>
          <w:rFonts w:ascii="Times New Roman" w:eastAsia="Times New Roman" w:hAnsi="Times New Roman" w:cs="Times New Roman"/>
          <w:sz w:val="24"/>
          <w:szCs w:val="24"/>
          <w:shd w:val="clear" w:color="auto" w:fill="FFFFFF"/>
          <w:lang w:eastAsia="tr-TR"/>
        </w:rPr>
        <w:t>çok vurgu yapılan</w:t>
      </w:r>
      <w:r w:rsidR="005F45E7" w:rsidRPr="005D0EE1">
        <w:rPr>
          <w:rFonts w:ascii="Times New Roman" w:eastAsia="Times New Roman" w:hAnsi="Times New Roman" w:cs="Times New Roman"/>
          <w:sz w:val="24"/>
          <w:szCs w:val="24"/>
          <w:shd w:val="clear" w:color="auto" w:fill="FFFFFF"/>
          <w:lang w:eastAsia="tr-TR"/>
        </w:rPr>
        <w:t xml:space="preserve"> olumlu yönler </w:t>
      </w:r>
      <w:r w:rsidR="00C7575E" w:rsidRPr="005D0EE1">
        <w:rPr>
          <w:rFonts w:ascii="Times New Roman" w:eastAsia="Times New Roman" w:hAnsi="Times New Roman" w:cs="Times New Roman"/>
          <w:sz w:val="24"/>
          <w:szCs w:val="24"/>
          <w:shd w:val="clear" w:color="auto" w:fill="FFFFFF"/>
          <w:lang w:eastAsia="tr-TR"/>
        </w:rPr>
        <w:t>öne çıkmaktadır</w:t>
      </w:r>
      <w:r w:rsidR="005F45E7" w:rsidRPr="005D0EE1">
        <w:rPr>
          <w:rFonts w:ascii="Times New Roman" w:eastAsia="Times New Roman" w:hAnsi="Times New Roman" w:cs="Times New Roman"/>
          <w:sz w:val="24"/>
          <w:szCs w:val="24"/>
          <w:shd w:val="clear" w:color="auto" w:fill="FFFFFF"/>
          <w:lang w:eastAsia="tr-TR"/>
        </w:rPr>
        <w:t>.</w:t>
      </w:r>
      <w:r w:rsidR="00204B75" w:rsidRPr="005D0EE1">
        <w:rPr>
          <w:rFonts w:ascii="Times New Roman" w:eastAsia="Times New Roman" w:hAnsi="Times New Roman" w:cs="Times New Roman"/>
          <w:sz w:val="24"/>
          <w:szCs w:val="24"/>
          <w:shd w:val="clear" w:color="auto" w:fill="FFFFFF"/>
          <w:lang w:eastAsia="tr-TR"/>
        </w:rPr>
        <w:t xml:space="preserve"> </w:t>
      </w:r>
      <w:proofErr w:type="spellStart"/>
      <w:r w:rsidR="00204B75" w:rsidRPr="00073E47">
        <w:rPr>
          <w:rFonts w:ascii="Times New Roman" w:eastAsia="Times New Roman" w:hAnsi="Times New Roman" w:cs="Times New Roman"/>
          <w:sz w:val="24"/>
          <w:szCs w:val="24"/>
          <w:shd w:val="clear" w:color="auto" w:fill="FFFFFF"/>
          <w:lang w:eastAsia="tr-TR"/>
        </w:rPr>
        <w:t>Çavaş</w:t>
      </w:r>
      <w:proofErr w:type="spellEnd"/>
      <w:r w:rsidR="003B55A6" w:rsidRPr="00073E47">
        <w:rPr>
          <w:rFonts w:ascii="Times New Roman" w:eastAsia="Times New Roman" w:hAnsi="Times New Roman" w:cs="Times New Roman"/>
          <w:sz w:val="24"/>
          <w:szCs w:val="24"/>
          <w:shd w:val="clear" w:color="auto" w:fill="FFFFFF"/>
          <w:lang w:eastAsia="tr-TR"/>
        </w:rPr>
        <w:t xml:space="preserve"> ve </w:t>
      </w:r>
      <w:proofErr w:type="spellStart"/>
      <w:r w:rsidR="003B55A6" w:rsidRPr="00073E47">
        <w:rPr>
          <w:rFonts w:ascii="Times New Roman" w:eastAsia="Times New Roman" w:hAnsi="Times New Roman" w:cs="Times New Roman"/>
          <w:sz w:val="24"/>
          <w:szCs w:val="24"/>
          <w:shd w:val="clear" w:color="auto" w:fill="FFFFFF"/>
          <w:lang w:eastAsia="tr-TR"/>
        </w:rPr>
        <w:t>diğ</w:t>
      </w:r>
      <w:proofErr w:type="spellEnd"/>
      <w:proofErr w:type="gramStart"/>
      <w:r w:rsidR="003B55A6" w:rsidRPr="00073E47">
        <w:rPr>
          <w:rFonts w:ascii="Times New Roman" w:eastAsia="Times New Roman" w:hAnsi="Times New Roman" w:cs="Times New Roman"/>
          <w:sz w:val="24"/>
          <w:szCs w:val="24"/>
          <w:shd w:val="clear" w:color="auto" w:fill="FFFFFF"/>
          <w:lang w:eastAsia="tr-TR"/>
        </w:rPr>
        <w:t>.,</w:t>
      </w:r>
      <w:proofErr w:type="gramEnd"/>
      <w:r w:rsidR="003B55A6" w:rsidRPr="00073E47">
        <w:rPr>
          <w:rFonts w:ascii="Times New Roman" w:eastAsia="Times New Roman" w:hAnsi="Times New Roman" w:cs="Times New Roman"/>
          <w:sz w:val="24"/>
          <w:szCs w:val="24"/>
          <w:shd w:val="clear" w:color="auto" w:fill="FFFFFF"/>
          <w:lang w:eastAsia="tr-TR"/>
        </w:rPr>
        <w:t xml:space="preserve"> </w:t>
      </w:r>
      <w:r w:rsidR="00204B75" w:rsidRPr="00073E47">
        <w:rPr>
          <w:rFonts w:ascii="Times New Roman" w:eastAsia="Times New Roman" w:hAnsi="Times New Roman" w:cs="Times New Roman"/>
          <w:sz w:val="24"/>
          <w:szCs w:val="24"/>
          <w:shd w:val="clear" w:color="auto" w:fill="FFFFFF"/>
          <w:lang w:eastAsia="tr-TR"/>
        </w:rPr>
        <w:t>(2004)</w:t>
      </w:r>
      <w:r w:rsidR="00204B75" w:rsidRPr="005D0EE1">
        <w:rPr>
          <w:rFonts w:ascii="Times New Roman" w:eastAsia="Times New Roman" w:hAnsi="Times New Roman" w:cs="Times New Roman"/>
          <w:sz w:val="24"/>
          <w:szCs w:val="24"/>
          <w:shd w:val="clear" w:color="auto" w:fill="FFFFFF"/>
          <w:lang w:eastAsia="tr-TR"/>
        </w:rPr>
        <w:t xml:space="preserve">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00204B75" w:rsidRPr="005D0EE1">
        <w:rPr>
          <w:rFonts w:ascii="Times New Roman" w:eastAsia="Times New Roman" w:hAnsi="Times New Roman" w:cs="Times New Roman"/>
          <w:sz w:val="24"/>
          <w:szCs w:val="24"/>
          <w:shd w:val="clear" w:color="auto" w:fill="FFFFFF"/>
          <w:lang w:eastAsia="tr-TR"/>
        </w:rPr>
        <w:t xml:space="preserve">teknolojilerinin öğrenenlerin motivasyonunu ve derse katılımını olumlu yönde etkilediğini belirtmektedir. Bu durum da eğlenceli öğrenme ortamlarının oluşturulmasına aracılık edebilir. </w:t>
      </w:r>
      <w:r w:rsidR="005F45E7" w:rsidRPr="005D0EE1">
        <w:rPr>
          <w:rFonts w:ascii="Times New Roman" w:eastAsia="Times New Roman" w:hAnsi="Times New Roman" w:cs="Times New Roman"/>
          <w:sz w:val="24"/>
          <w:szCs w:val="24"/>
          <w:shd w:val="clear" w:color="auto" w:fill="FFFFFF"/>
          <w:lang w:eastAsia="tr-TR"/>
        </w:rPr>
        <w:t xml:space="preserve">Bunun yanı sıra gözlenmesi </w:t>
      </w:r>
      <w:r w:rsidR="00AE1120" w:rsidRPr="005D0EE1">
        <w:rPr>
          <w:rFonts w:ascii="Times New Roman" w:eastAsia="Times New Roman" w:hAnsi="Times New Roman" w:cs="Times New Roman"/>
          <w:sz w:val="24"/>
          <w:szCs w:val="24"/>
          <w:shd w:val="clear" w:color="auto" w:fill="FFFFFF"/>
          <w:lang w:eastAsia="tr-TR"/>
        </w:rPr>
        <w:t>imkânsız</w:t>
      </w:r>
      <w:r w:rsidR="00022106" w:rsidRPr="005D0EE1">
        <w:rPr>
          <w:rFonts w:ascii="Times New Roman" w:eastAsia="Times New Roman" w:hAnsi="Times New Roman" w:cs="Times New Roman"/>
          <w:sz w:val="24"/>
          <w:szCs w:val="24"/>
          <w:shd w:val="clear" w:color="auto" w:fill="FFFFFF"/>
          <w:lang w:eastAsia="tr-TR"/>
        </w:rPr>
        <w:t xml:space="preserve"> durumları</w:t>
      </w:r>
      <w:r w:rsidR="00204B75" w:rsidRPr="005D0EE1">
        <w:rPr>
          <w:rFonts w:ascii="Times New Roman" w:eastAsia="Times New Roman" w:hAnsi="Times New Roman" w:cs="Times New Roman"/>
          <w:sz w:val="24"/>
          <w:szCs w:val="24"/>
          <w:shd w:val="clear" w:color="auto" w:fill="FFFFFF"/>
          <w:lang w:eastAsia="tr-TR"/>
        </w:rPr>
        <w:t xml:space="preserve"> kolay bir şekilde</w:t>
      </w:r>
      <w:r w:rsidR="00022106" w:rsidRPr="005D0EE1">
        <w:rPr>
          <w:rFonts w:ascii="Times New Roman" w:eastAsia="Times New Roman" w:hAnsi="Times New Roman" w:cs="Times New Roman"/>
          <w:sz w:val="24"/>
          <w:szCs w:val="24"/>
          <w:shd w:val="clear" w:color="auto" w:fill="FFFFFF"/>
          <w:lang w:eastAsia="tr-TR"/>
        </w:rPr>
        <w:t xml:space="preserve"> gözlemleme </w:t>
      </w:r>
      <w:r w:rsidR="00AE1120" w:rsidRPr="005D0EE1">
        <w:rPr>
          <w:rFonts w:ascii="Times New Roman" w:eastAsia="Times New Roman" w:hAnsi="Times New Roman" w:cs="Times New Roman"/>
          <w:sz w:val="24"/>
          <w:szCs w:val="24"/>
          <w:shd w:val="clear" w:color="auto" w:fill="FFFFFF"/>
          <w:lang w:eastAsia="tr-TR"/>
        </w:rPr>
        <w:t>imkânı</w:t>
      </w:r>
      <w:r w:rsidR="005F45E7" w:rsidRPr="005D0EE1">
        <w:rPr>
          <w:rFonts w:ascii="Times New Roman" w:eastAsia="Times New Roman" w:hAnsi="Times New Roman" w:cs="Times New Roman"/>
          <w:sz w:val="24"/>
          <w:szCs w:val="24"/>
          <w:shd w:val="clear" w:color="auto" w:fill="FFFFFF"/>
          <w:lang w:eastAsia="tr-TR"/>
        </w:rPr>
        <w:t xml:space="preserve"> sunması gibi üstünlüklerinin olduğu da belirtilen görüşler arasındadır.</w:t>
      </w:r>
      <w:r w:rsidR="00AD5977" w:rsidRPr="005D0EE1">
        <w:rPr>
          <w:rFonts w:ascii="Times New Roman" w:eastAsia="Times New Roman" w:hAnsi="Times New Roman" w:cs="Times New Roman"/>
          <w:sz w:val="24"/>
          <w:szCs w:val="24"/>
          <w:shd w:val="clear" w:color="auto" w:fill="FFFFFF"/>
          <w:lang w:eastAsia="tr-TR"/>
        </w:rPr>
        <w:t xml:space="preserve"> Benzer şekilde </w:t>
      </w:r>
      <w:proofErr w:type="spellStart"/>
      <w:r w:rsidR="00AD5977" w:rsidRPr="005D0EE1">
        <w:rPr>
          <w:rFonts w:ascii="Times New Roman" w:eastAsia="Times New Roman" w:hAnsi="Times New Roman" w:cs="Times New Roman"/>
          <w:sz w:val="24"/>
          <w:szCs w:val="24"/>
          <w:shd w:val="clear" w:color="auto" w:fill="FFFFFF"/>
          <w:lang w:eastAsia="tr-TR"/>
        </w:rPr>
        <w:t>Aktamış</w:t>
      </w:r>
      <w:proofErr w:type="spellEnd"/>
      <w:r w:rsidR="00022106" w:rsidRPr="005D0EE1">
        <w:rPr>
          <w:rFonts w:ascii="Times New Roman" w:eastAsia="Times New Roman" w:hAnsi="Times New Roman" w:cs="Times New Roman"/>
          <w:sz w:val="24"/>
          <w:szCs w:val="24"/>
          <w:shd w:val="clear" w:color="auto" w:fill="FFFFFF"/>
          <w:lang w:eastAsia="tr-TR"/>
        </w:rPr>
        <w:t xml:space="preserve"> ve Arıcı (</w:t>
      </w:r>
      <w:r w:rsidR="00AD5977" w:rsidRPr="005D0EE1">
        <w:rPr>
          <w:rFonts w:ascii="Times New Roman" w:eastAsia="Times New Roman" w:hAnsi="Times New Roman" w:cs="Times New Roman"/>
          <w:sz w:val="24"/>
          <w:szCs w:val="24"/>
          <w:shd w:val="clear" w:color="auto" w:fill="FFFFFF"/>
          <w:lang w:eastAsia="tr-TR"/>
        </w:rPr>
        <w:t>2013</w:t>
      </w:r>
      <w:r w:rsidR="00022106" w:rsidRPr="005D0EE1">
        <w:rPr>
          <w:rFonts w:ascii="Times New Roman" w:eastAsia="Times New Roman" w:hAnsi="Times New Roman" w:cs="Times New Roman"/>
          <w:sz w:val="24"/>
          <w:szCs w:val="24"/>
          <w:shd w:val="clear" w:color="auto" w:fill="FFFFFF"/>
          <w:lang w:eastAsia="tr-TR"/>
        </w:rPr>
        <w:t xml:space="preserve">)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00AD5977" w:rsidRPr="005D0EE1">
        <w:rPr>
          <w:rFonts w:ascii="Times New Roman" w:eastAsia="Times New Roman" w:hAnsi="Times New Roman" w:cs="Times New Roman"/>
          <w:sz w:val="24"/>
          <w:szCs w:val="24"/>
          <w:shd w:val="clear" w:color="auto" w:fill="FFFFFF"/>
          <w:lang w:eastAsia="tr-TR"/>
        </w:rPr>
        <w:t>teknolojilerinin en olumlu yönlerinden birinin öğrenenlerin gerçek yaşamdaki tehlikelere maruz kalmadan gerçek yaşam deneyimlerini sanal ortamlarda güvenli bir şekilde kazanmaları olduğunu belirtmiştir.</w:t>
      </w:r>
      <w:r w:rsidR="005F45E7" w:rsidRPr="005D0EE1">
        <w:rPr>
          <w:rFonts w:ascii="Times New Roman" w:eastAsia="Times New Roman" w:hAnsi="Times New Roman" w:cs="Times New Roman"/>
          <w:sz w:val="24"/>
          <w:szCs w:val="24"/>
          <w:shd w:val="clear" w:color="auto" w:fill="FFFFFF"/>
          <w:lang w:eastAsia="tr-TR"/>
        </w:rPr>
        <w:t xml:space="preserve"> Ayrıca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005F45E7" w:rsidRPr="005D0EE1">
        <w:rPr>
          <w:rFonts w:ascii="Times New Roman" w:eastAsia="Times New Roman" w:hAnsi="Times New Roman" w:cs="Times New Roman"/>
          <w:sz w:val="24"/>
          <w:szCs w:val="24"/>
          <w:shd w:val="clear" w:color="auto" w:fill="FFFFFF"/>
          <w:lang w:eastAsia="tr-TR"/>
        </w:rPr>
        <w:lastRenderedPageBreak/>
        <w:t>teknolojilerinin öğrenenlerin hayal gücünü geliştirebileceğine de çalışma sonucunda</w:t>
      </w:r>
      <w:r w:rsidR="009A74BC" w:rsidRPr="005D0EE1">
        <w:rPr>
          <w:rFonts w:ascii="Times New Roman" w:eastAsia="Times New Roman" w:hAnsi="Times New Roman" w:cs="Times New Roman"/>
          <w:sz w:val="24"/>
          <w:szCs w:val="24"/>
          <w:shd w:val="clear" w:color="auto" w:fill="FFFFFF"/>
          <w:lang w:eastAsia="tr-TR"/>
        </w:rPr>
        <w:t xml:space="preserve"> ulaşılan görüşler ar</w:t>
      </w:r>
      <w:r w:rsidR="00204B75" w:rsidRPr="005D0EE1">
        <w:rPr>
          <w:rFonts w:ascii="Times New Roman" w:eastAsia="Times New Roman" w:hAnsi="Times New Roman" w:cs="Times New Roman"/>
          <w:sz w:val="24"/>
          <w:szCs w:val="24"/>
          <w:shd w:val="clear" w:color="auto" w:fill="FFFFFF"/>
          <w:lang w:eastAsia="tr-TR"/>
        </w:rPr>
        <w:t>a</w:t>
      </w:r>
      <w:r w:rsidR="009A74BC" w:rsidRPr="005D0EE1">
        <w:rPr>
          <w:rFonts w:ascii="Times New Roman" w:eastAsia="Times New Roman" w:hAnsi="Times New Roman" w:cs="Times New Roman"/>
          <w:sz w:val="24"/>
          <w:szCs w:val="24"/>
          <w:shd w:val="clear" w:color="auto" w:fill="FFFFFF"/>
          <w:lang w:eastAsia="tr-TR"/>
        </w:rPr>
        <w:t xml:space="preserve">sındadır. Bu durumun oluşmasında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009A74BC" w:rsidRPr="005D0EE1">
        <w:rPr>
          <w:rFonts w:ascii="Times New Roman" w:eastAsia="Times New Roman" w:hAnsi="Times New Roman" w:cs="Times New Roman"/>
          <w:sz w:val="24"/>
          <w:szCs w:val="24"/>
          <w:shd w:val="clear" w:color="auto" w:fill="FFFFFF"/>
          <w:lang w:eastAsia="tr-TR"/>
        </w:rPr>
        <w:t>teknolojilerinin bireylerin günlük hayatta karşılaşamayacağı veya karşılaşma ihtimalinin çok zor olduğu durumlar için fırsat sunarak bu durumlar üzerine tecrübe edinmesini sağlamasının önemli etkileri olabilir (</w:t>
      </w:r>
      <w:proofErr w:type="spellStart"/>
      <w:r w:rsidR="009A74BC" w:rsidRPr="005D0EE1">
        <w:rPr>
          <w:rFonts w:ascii="Times New Roman" w:eastAsia="Times New Roman" w:hAnsi="Times New Roman" w:cs="Times New Roman"/>
          <w:sz w:val="24"/>
          <w:szCs w:val="24"/>
          <w:shd w:val="clear" w:color="auto" w:fill="FFFFFF"/>
          <w:lang w:eastAsia="tr-TR"/>
        </w:rPr>
        <w:t>Aktamış</w:t>
      </w:r>
      <w:proofErr w:type="spellEnd"/>
      <w:r w:rsidR="009A74BC" w:rsidRPr="005D0EE1">
        <w:rPr>
          <w:rFonts w:ascii="Times New Roman" w:eastAsia="Times New Roman" w:hAnsi="Times New Roman" w:cs="Times New Roman"/>
          <w:sz w:val="24"/>
          <w:szCs w:val="24"/>
          <w:shd w:val="clear" w:color="auto" w:fill="FFFFFF"/>
          <w:lang w:eastAsia="tr-TR"/>
        </w:rPr>
        <w:t xml:space="preserve"> ve Arıcı, 2013). Bu tecrübe kazanımının bireyin hayal gücünü de olumlu yönde etkileyebileceği düşünülmektedir</w:t>
      </w:r>
      <w:r w:rsidR="00204B75" w:rsidRPr="005D0EE1">
        <w:rPr>
          <w:rFonts w:ascii="Times New Roman" w:eastAsia="Times New Roman" w:hAnsi="Times New Roman" w:cs="Times New Roman"/>
          <w:sz w:val="24"/>
          <w:szCs w:val="24"/>
          <w:shd w:val="clear" w:color="auto" w:fill="FFFFFF"/>
          <w:lang w:eastAsia="tr-TR"/>
        </w:rPr>
        <w:t xml:space="preserve"> </w:t>
      </w:r>
      <w:r w:rsidR="00204B75" w:rsidRPr="00073E47">
        <w:rPr>
          <w:rFonts w:ascii="Times New Roman" w:eastAsia="Times New Roman" w:hAnsi="Times New Roman" w:cs="Times New Roman"/>
          <w:sz w:val="24"/>
          <w:szCs w:val="24"/>
          <w:shd w:val="clear" w:color="auto" w:fill="FFFFFF"/>
          <w:lang w:eastAsia="tr-TR"/>
        </w:rPr>
        <w:t>(</w:t>
      </w:r>
      <w:proofErr w:type="spellStart"/>
      <w:r w:rsidR="00204B75" w:rsidRPr="00073E47">
        <w:rPr>
          <w:rFonts w:ascii="Times New Roman" w:eastAsia="Times New Roman" w:hAnsi="Times New Roman" w:cs="Times New Roman"/>
          <w:sz w:val="24"/>
          <w:szCs w:val="24"/>
          <w:shd w:val="clear" w:color="auto" w:fill="FFFFFF"/>
          <w:lang w:eastAsia="tr-TR"/>
        </w:rPr>
        <w:t>Çavaş</w:t>
      </w:r>
      <w:proofErr w:type="spellEnd"/>
      <w:r w:rsidR="003B55A6" w:rsidRPr="00073E47">
        <w:rPr>
          <w:rFonts w:ascii="Times New Roman" w:eastAsia="Times New Roman" w:hAnsi="Times New Roman" w:cs="Times New Roman"/>
          <w:sz w:val="24"/>
          <w:szCs w:val="24"/>
          <w:shd w:val="clear" w:color="auto" w:fill="FFFFFF"/>
          <w:lang w:eastAsia="tr-TR"/>
        </w:rPr>
        <w:t xml:space="preserve"> ve </w:t>
      </w:r>
      <w:proofErr w:type="spellStart"/>
      <w:r w:rsidR="003B55A6" w:rsidRPr="00073E47">
        <w:rPr>
          <w:rFonts w:ascii="Times New Roman" w:eastAsia="Times New Roman" w:hAnsi="Times New Roman" w:cs="Times New Roman"/>
          <w:sz w:val="24"/>
          <w:szCs w:val="24"/>
          <w:shd w:val="clear" w:color="auto" w:fill="FFFFFF"/>
          <w:lang w:eastAsia="tr-TR"/>
        </w:rPr>
        <w:t>diğ</w:t>
      </w:r>
      <w:proofErr w:type="spellEnd"/>
      <w:proofErr w:type="gramStart"/>
      <w:r w:rsidR="003B55A6" w:rsidRPr="00073E47">
        <w:rPr>
          <w:rFonts w:ascii="Times New Roman" w:eastAsia="Times New Roman" w:hAnsi="Times New Roman" w:cs="Times New Roman"/>
          <w:sz w:val="24"/>
          <w:szCs w:val="24"/>
          <w:shd w:val="clear" w:color="auto" w:fill="FFFFFF"/>
          <w:lang w:eastAsia="tr-TR"/>
        </w:rPr>
        <w:t>.,</w:t>
      </w:r>
      <w:proofErr w:type="gramEnd"/>
      <w:r w:rsidR="003B55A6" w:rsidRPr="00073E47">
        <w:rPr>
          <w:rFonts w:ascii="Times New Roman" w:eastAsia="Times New Roman" w:hAnsi="Times New Roman" w:cs="Times New Roman"/>
          <w:sz w:val="24"/>
          <w:szCs w:val="24"/>
          <w:shd w:val="clear" w:color="auto" w:fill="FFFFFF"/>
          <w:lang w:eastAsia="tr-TR"/>
        </w:rPr>
        <w:t xml:space="preserve"> </w:t>
      </w:r>
      <w:r w:rsidR="00204B75" w:rsidRPr="00073E47">
        <w:rPr>
          <w:rFonts w:ascii="Times New Roman" w:eastAsia="Times New Roman" w:hAnsi="Times New Roman" w:cs="Times New Roman"/>
          <w:sz w:val="24"/>
          <w:szCs w:val="24"/>
          <w:shd w:val="clear" w:color="auto" w:fill="FFFFFF"/>
          <w:lang w:eastAsia="tr-TR"/>
        </w:rPr>
        <w:t>2004)</w:t>
      </w:r>
      <w:r w:rsidR="009A74BC" w:rsidRPr="00073E47">
        <w:rPr>
          <w:rFonts w:ascii="Times New Roman" w:eastAsia="Times New Roman" w:hAnsi="Times New Roman" w:cs="Times New Roman"/>
          <w:sz w:val="24"/>
          <w:szCs w:val="24"/>
          <w:shd w:val="clear" w:color="auto" w:fill="FFFFFF"/>
          <w:lang w:eastAsia="tr-TR"/>
        </w:rPr>
        <w:t>.</w:t>
      </w:r>
      <w:r w:rsidR="00204B75" w:rsidRPr="005D0EE1">
        <w:rPr>
          <w:rFonts w:ascii="Times New Roman" w:eastAsia="Times New Roman" w:hAnsi="Times New Roman" w:cs="Times New Roman"/>
          <w:sz w:val="24"/>
          <w:szCs w:val="24"/>
          <w:shd w:val="clear" w:color="auto" w:fill="FFFFFF"/>
          <w:lang w:eastAsia="tr-TR"/>
        </w:rPr>
        <w:t xml:space="preserve"> </w:t>
      </w:r>
    </w:p>
    <w:p w14:paraId="7CBAFF3C" w14:textId="31EBF999" w:rsidR="005F45E7" w:rsidRDefault="00AE1120" w:rsidP="0096534B">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SG</w:t>
      </w:r>
      <w:r w:rsidRPr="005D0EE1">
        <w:rPr>
          <w:rFonts w:ascii="Times New Roman" w:eastAsia="Times New Roman" w:hAnsi="Times New Roman" w:cs="Times New Roman"/>
          <w:sz w:val="24"/>
          <w:szCs w:val="24"/>
          <w:shd w:val="clear" w:color="auto" w:fill="FFFFFF"/>
          <w:lang w:eastAsia="tr-TR"/>
        </w:rPr>
        <w:t xml:space="preserve"> </w:t>
      </w:r>
      <w:r w:rsidR="005F45E7" w:rsidRPr="005D0EE1">
        <w:rPr>
          <w:rFonts w:ascii="Times New Roman" w:eastAsia="Times New Roman" w:hAnsi="Times New Roman" w:cs="Times New Roman"/>
          <w:sz w:val="24"/>
          <w:szCs w:val="24"/>
          <w:shd w:val="clear" w:color="auto" w:fill="FFFFFF"/>
          <w:lang w:eastAsia="tr-TR"/>
        </w:rPr>
        <w:t xml:space="preserve">teknolojilerinin olumlu yönlerinin yanı sıra bazı sınırlılıklarının da olabileceği de düşünülmektedir. Bu </w:t>
      </w:r>
      <w:r>
        <w:rPr>
          <w:rFonts w:ascii="Times New Roman" w:eastAsia="Times New Roman" w:hAnsi="Times New Roman" w:cs="Times New Roman"/>
          <w:sz w:val="24"/>
          <w:szCs w:val="24"/>
          <w:shd w:val="clear" w:color="auto" w:fill="FFFFFF"/>
          <w:lang w:eastAsia="tr-TR"/>
        </w:rPr>
        <w:t>sınırlılıkları;</w:t>
      </w:r>
      <w:r w:rsidR="005F45E7" w:rsidRPr="005D0EE1">
        <w:rPr>
          <w:rFonts w:ascii="Times New Roman" w:eastAsia="Times New Roman" w:hAnsi="Times New Roman" w:cs="Times New Roman"/>
          <w:sz w:val="24"/>
          <w:szCs w:val="24"/>
          <w:shd w:val="clear" w:color="auto" w:fill="FFFFFF"/>
          <w:lang w:eastAsia="tr-TR"/>
        </w:rPr>
        <w:t xml:space="preserve"> sağlık, sosyal ve </w:t>
      </w:r>
      <w:proofErr w:type="spellStart"/>
      <w:r w:rsidR="005F45E7" w:rsidRPr="005D0EE1">
        <w:rPr>
          <w:rFonts w:ascii="Times New Roman" w:eastAsia="Times New Roman" w:hAnsi="Times New Roman" w:cs="Times New Roman"/>
          <w:sz w:val="24"/>
          <w:szCs w:val="24"/>
          <w:shd w:val="clear" w:color="auto" w:fill="FFFFFF"/>
          <w:lang w:eastAsia="tr-TR"/>
        </w:rPr>
        <w:t>öğretimsel</w:t>
      </w:r>
      <w:proofErr w:type="spellEnd"/>
      <w:r w:rsidR="005F45E7" w:rsidRPr="005D0EE1">
        <w:rPr>
          <w:rFonts w:ascii="Times New Roman" w:eastAsia="Times New Roman" w:hAnsi="Times New Roman" w:cs="Times New Roman"/>
          <w:sz w:val="24"/>
          <w:szCs w:val="24"/>
          <w:shd w:val="clear" w:color="auto" w:fill="FFFFFF"/>
          <w:lang w:eastAsia="tr-TR"/>
        </w:rPr>
        <w:t xml:space="preserve"> olarak sınıflandırmak mümkündür. Bu bağlamda </w:t>
      </w:r>
      <w:r>
        <w:rPr>
          <w:rFonts w:ascii="Times New Roman" w:eastAsia="Times New Roman" w:hAnsi="Times New Roman" w:cs="Times New Roman"/>
          <w:sz w:val="24"/>
          <w:szCs w:val="24"/>
          <w:shd w:val="clear" w:color="auto" w:fill="FFFFFF"/>
          <w:lang w:eastAsia="tr-TR"/>
        </w:rPr>
        <w:t>SG</w:t>
      </w:r>
      <w:r w:rsidRPr="005D0EE1">
        <w:rPr>
          <w:rFonts w:ascii="Times New Roman" w:eastAsia="Times New Roman" w:hAnsi="Times New Roman" w:cs="Times New Roman"/>
          <w:sz w:val="24"/>
          <w:szCs w:val="24"/>
          <w:shd w:val="clear" w:color="auto" w:fill="FFFFFF"/>
          <w:lang w:eastAsia="tr-TR"/>
        </w:rPr>
        <w:t xml:space="preserve"> </w:t>
      </w:r>
      <w:r w:rsidR="005F45E7" w:rsidRPr="005D0EE1">
        <w:rPr>
          <w:rFonts w:ascii="Times New Roman" w:eastAsia="Times New Roman" w:hAnsi="Times New Roman" w:cs="Times New Roman"/>
          <w:sz w:val="24"/>
          <w:szCs w:val="24"/>
          <w:shd w:val="clear" w:color="auto" w:fill="FFFFFF"/>
          <w:lang w:eastAsia="tr-TR"/>
        </w:rPr>
        <w:t xml:space="preserve">teknolojilerinin sağlık alanında bağımlılık oluşturma potansiyeli ve göz sağlığı üzerine etkisi kullanıcıların en çok belirttikleri </w:t>
      </w:r>
      <w:r w:rsidR="00BB7A59" w:rsidRPr="005D0EE1">
        <w:rPr>
          <w:rFonts w:ascii="Times New Roman" w:eastAsia="Times New Roman" w:hAnsi="Times New Roman" w:cs="Times New Roman"/>
          <w:sz w:val="24"/>
          <w:szCs w:val="24"/>
          <w:shd w:val="clear" w:color="auto" w:fill="FFFFFF"/>
          <w:lang w:eastAsia="tr-TR"/>
        </w:rPr>
        <w:t>sınırlılıklar</w:t>
      </w:r>
      <w:r w:rsidR="005F45E7" w:rsidRPr="005D0EE1">
        <w:rPr>
          <w:rFonts w:ascii="Times New Roman" w:eastAsia="Times New Roman" w:hAnsi="Times New Roman" w:cs="Times New Roman"/>
          <w:sz w:val="24"/>
          <w:szCs w:val="24"/>
          <w:shd w:val="clear" w:color="auto" w:fill="FFFFFF"/>
          <w:lang w:eastAsia="tr-TR"/>
        </w:rPr>
        <w:t xml:space="preserve"> arasındadır. Bunun yanı sıra uzun süreli kullanımda baş dönmesine sebebiyet vermesi de belirtilen sınırlılıklar arasındadır.</w:t>
      </w:r>
      <w:r w:rsidR="00D70208" w:rsidRPr="005D0EE1">
        <w:rPr>
          <w:rFonts w:ascii="Times New Roman" w:eastAsia="Times New Roman" w:hAnsi="Times New Roman" w:cs="Times New Roman"/>
          <w:sz w:val="24"/>
          <w:szCs w:val="24"/>
          <w:shd w:val="clear" w:color="auto" w:fill="FFFFFF"/>
          <w:lang w:eastAsia="tr-TR"/>
        </w:rPr>
        <w:t xml:space="preserve"> Benzer şekilde </w:t>
      </w:r>
      <w:proofErr w:type="spellStart"/>
      <w:r w:rsidR="00D70208" w:rsidRPr="005D0EE1">
        <w:rPr>
          <w:rFonts w:ascii="Times New Roman" w:eastAsia="Times New Roman" w:hAnsi="Times New Roman" w:cs="Times New Roman"/>
          <w:sz w:val="24"/>
          <w:szCs w:val="24"/>
          <w:shd w:val="clear" w:color="auto" w:fill="FFFFFF"/>
          <w:lang w:eastAsia="tr-TR"/>
        </w:rPr>
        <w:t>alanyazında</w:t>
      </w:r>
      <w:proofErr w:type="spellEnd"/>
      <w:r w:rsidR="00D70208" w:rsidRPr="005D0EE1">
        <w:rPr>
          <w:rFonts w:ascii="Times New Roman" w:eastAsia="Times New Roman" w:hAnsi="Times New Roman" w:cs="Times New Roman"/>
          <w:sz w:val="24"/>
          <w:szCs w:val="24"/>
          <w:shd w:val="clear" w:color="auto" w:fill="FFFFFF"/>
          <w:lang w:eastAsia="tr-TR"/>
        </w:rPr>
        <w:t xml:space="preserve"> </w:t>
      </w:r>
      <w:r w:rsidR="00D34974" w:rsidRPr="005D0EE1">
        <w:rPr>
          <w:rFonts w:ascii="Times New Roman" w:eastAsia="Times New Roman" w:hAnsi="Times New Roman" w:cs="Times New Roman"/>
          <w:sz w:val="24"/>
          <w:szCs w:val="24"/>
          <w:shd w:val="clear" w:color="auto" w:fill="FFFFFF"/>
          <w:lang w:eastAsia="tr-TR"/>
        </w:rPr>
        <w:t xml:space="preserve">da </w:t>
      </w:r>
      <w:r>
        <w:rPr>
          <w:rFonts w:ascii="Times New Roman" w:eastAsia="Times New Roman" w:hAnsi="Times New Roman" w:cs="Times New Roman"/>
          <w:sz w:val="24"/>
          <w:szCs w:val="24"/>
          <w:shd w:val="clear" w:color="auto" w:fill="FFFFFF"/>
          <w:lang w:eastAsia="tr-TR"/>
        </w:rPr>
        <w:t>SG</w:t>
      </w:r>
      <w:r w:rsidRPr="005D0EE1">
        <w:rPr>
          <w:rFonts w:ascii="Times New Roman" w:eastAsia="Times New Roman" w:hAnsi="Times New Roman" w:cs="Times New Roman"/>
          <w:sz w:val="24"/>
          <w:szCs w:val="24"/>
          <w:shd w:val="clear" w:color="auto" w:fill="FFFFFF"/>
          <w:lang w:eastAsia="tr-TR"/>
        </w:rPr>
        <w:t xml:space="preserve"> </w:t>
      </w:r>
      <w:r w:rsidR="00D70208" w:rsidRPr="005D0EE1">
        <w:rPr>
          <w:rFonts w:ascii="Times New Roman" w:eastAsia="Times New Roman" w:hAnsi="Times New Roman" w:cs="Times New Roman"/>
          <w:sz w:val="24"/>
          <w:szCs w:val="24"/>
          <w:shd w:val="clear" w:color="auto" w:fill="FFFFFF"/>
          <w:lang w:eastAsia="tr-TR"/>
        </w:rPr>
        <w:t xml:space="preserve">uygulamalarının sanal ortamlara dalmak, göz yorgunluğu, bulanık görme, baş ağrısı, </w:t>
      </w:r>
      <w:proofErr w:type="gramStart"/>
      <w:r w:rsidR="00D70208" w:rsidRPr="005D0EE1">
        <w:rPr>
          <w:rFonts w:ascii="Times New Roman" w:eastAsia="Times New Roman" w:hAnsi="Times New Roman" w:cs="Times New Roman"/>
          <w:sz w:val="24"/>
          <w:szCs w:val="24"/>
          <w:shd w:val="clear" w:color="auto" w:fill="FFFFFF"/>
          <w:lang w:eastAsia="tr-TR"/>
        </w:rPr>
        <w:t>oryantasyon</w:t>
      </w:r>
      <w:proofErr w:type="gramEnd"/>
      <w:r w:rsidR="00D70208" w:rsidRPr="005D0EE1">
        <w:rPr>
          <w:rFonts w:ascii="Times New Roman" w:eastAsia="Times New Roman" w:hAnsi="Times New Roman" w:cs="Times New Roman"/>
          <w:sz w:val="24"/>
          <w:szCs w:val="24"/>
          <w:shd w:val="clear" w:color="auto" w:fill="FFFFFF"/>
          <w:lang w:eastAsia="tr-TR"/>
        </w:rPr>
        <w:t xml:space="preserve"> bozukluğu, denge bozuklukları, uyuşukluk, terleme, iştahsızlık, bulantı ve kusma gibi semptomları içeren </w:t>
      </w:r>
      <w:proofErr w:type="spellStart"/>
      <w:r w:rsidR="00D70208" w:rsidRPr="005D0EE1">
        <w:rPr>
          <w:rFonts w:ascii="Times New Roman" w:eastAsia="Times New Roman" w:hAnsi="Times New Roman" w:cs="Times New Roman"/>
          <w:sz w:val="24"/>
          <w:szCs w:val="24"/>
          <w:shd w:val="clear" w:color="auto" w:fill="FFFFFF"/>
          <w:lang w:eastAsia="tr-TR"/>
        </w:rPr>
        <w:t>sopite</w:t>
      </w:r>
      <w:proofErr w:type="spellEnd"/>
      <w:r w:rsidR="00D70208" w:rsidRPr="005D0EE1">
        <w:rPr>
          <w:rFonts w:ascii="Times New Roman" w:eastAsia="Times New Roman" w:hAnsi="Times New Roman" w:cs="Times New Roman"/>
          <w:sz w:val="24"/>
          <w:szCs w:val="24"/>
          <w:shd w:val="clear" w:color="auto" w:fill="FFFFFF"/>
          <w:lang w:eastAsia="tr-TR"/>
        </w:rPr>
        <w:t xml:space="preserve"> sendromuna yol açabileceği de vurgulanmaktadır (Pierce ve </w:t>
      </w:r>
      <w:proofErr w:type="spellStart"/>
      <w:r w:rsidR="00D70208" w:rsidRPr="005D0EE1">
        <w:rPr>
          <w:rFonts w:ascii="Times New Roman" w:eastAsia="Times New Roman" w:hAnsi="Times New Roman" w:cs="Times New Roman"/>
          <w:sz w:val="24"/>
          <w:szCs w:val="24"/>
          <w:shd w:val="clear" w:color="auto" w:fill="FFFFFF"/>
          <w:lang w:eastAsia="tr-TR"/>
        </w:rPr>
        <w:t>Aguinis</w:t>
      </w:r>
      <w:proofErr w:type="spellEnd"/>
      <w:r w:rsidR="00D70208" w:rsidRPr="005D0EE1">
        <w:rPr>
          <w:rFonts w:ascii="Times New Roman" w:eastAsia="Times New Roman" w:hAnsi="Times New Roman" w:cs="Times New Roman"/>
          <w:sz w:val="24"/>
          <w:szCs w:val="24"/>
          <w:shd w:val="clear" w:color="auto" w:fill="FFFFFF"/>
          <w:lang w:eastAsia="tr-TR"/>
        </w:rPr>
        <w:t xml:space="preserve"> 1997; </w:t>
      </w:r>
      <w:proofErr w:type="spellStart"/>
      <w:r w:rsidR="00D70208" w:rsidRPr="005D0EE1">
        <w:rPr>
          <w:rFonts w:ascii="Times New Roman" w:eastAsia="Times New Roman" w:hAnsi="Times New Roman" w:cs="Times New Roman"/>
          <w:sz w:val="24"/>
          <w:szCs w:val="24"/>
          <w:shd w:val="clear" w:color="auto" w:fill="FFFFFF"/>
          <w:lang w:eastAsia="tr-TR"/>
        </w:rPr>
        <w:t>Regan</w:t>
      </w:r>
      <w:proofErr w:type="spellEnd"/>
      <w:r w:rsidR="00D70208" w:rsidRPr="005D0EE1">
        <w:rPr>
          <w:rFonts w:ascii="Times New Roman" w:eastAsia="Times New Roman" w:hAnsi="Times New Roman" w:cs="Times New Roman"/>
          <w:sz w:val="24"/>
          <w:szCs w:val="24"/>
          <w:shd w:val="clear" w:color="auto" w:fill="FFFFFF"/>
          <w:lang w:eastAsia="tr-TR"/>
        </w:rPr>
        <w:t xml:space="preserve"> ve </w:t>
      </w:r>
      <w:proofErr w:type="spellStart"/>
      <w:r w:rsidR="00D70208" w:rsidRPr="005D0EE1">
        <w:rPr>
          <w:rFonts w:ascii="Times New Roman" w:eastAsia="Times New Roman" w:hAnsi="Times New Roman" w:cs="Times New Roman"/>
          <w:sz w:val="24"/>
          <w:szCs w:val="24"/>
          <w:shd w:val="clear" w:color="auto" w:fill="FFFFFF"/>
          <w:lang w:eastAsia="tr-TR"/>
        </w:rPr>
        <w:t>Price</w:t>
      </w:r>
      <w:proofErr w:type="spellEnd"/>
      <w:r w:rsidR="00D70208" w:rsidRPr="005D0EE1">
        <w:rPr>
          <w:rFonts w:ascii="Times New Roman" w:eastAsia="Times New Roman" w:hAnsi="Times New Roman" w:cs="Times New Roman"/>
          <w:sz w:val="24"/>
          <w:szCs w:val="24"/>
          <w:shd w:val="clear" w:color="auto" w:fill="FFFFFF"/>
          <w:lang w:eastAsia="tr-TR"/>
        </w:rPr>
        <w:t xml:space="preserve"> 1994)</w:t>
      </w:r>
      <w:r w:rsidR="0097554D" w:rsidRPr="005D0EE1">
        <w:rPr>
          <w:rFonts w:ascii="Times New Roman" w:eastAsia="Times New Roman" w:hAnsi="Times New Roman" w:cs="Times New Roman"/>
          <w:sz w:val="24"/>
          <w:szCs w:val="24"/>
          <w:shd w:val="clear" w:color="auto" w:fill="FFFFFF"/>
          <w:lang w:eastAsia="tr-TR"/>
        </w:rPr>
        <w:t xml:space="preserve">. Ayrıca Aslan (2017) da </w:t>
      </w:r>
      <w:r>
        <w:rPr>
          <w:rFonts w:ascii="Times New Roman" w:eastAsia="Times New Roman" w:hAnsi="Times New Roman" w:cs="Times New Roman"/>
          <w:sz w:val="24"/>
          <w:szCs w:val="24"/>
          <w:shd w:val="clear" w:color="auto" w:fill="FFFFFF"/>
          <w:lang w:eastAsia="tr-TR"/>
        </w:rPr>
        <w:t>SG</w:t>
      </w:r>
      <w:r w:rsidRPr="005D0EE1">
        <w:rPr>
          <w:rFonts w:ascii="Times New Roman" w:eastAsia="Times New Roman" w:hAnsi="Times New Roman" w:cs="Times New Roman"/>
          <w:sz w:val="24"/>
          <w:szCs w:val="24"/>
          <w:shd w:val="clear" w:color="auto" w:fill="FFFFFF"/>
          <w:lang w:eastAsia="tr-TR"/>
        </w:rPr>
        <w:t xml:space="preserve"> </w:t>
      </w:r>
      <w:r w:rsidR="0097554D" w:rsidRPr="005D0EE1">
        <w:rPr>
          <w:rFonts w:ascii="Times New Roman" w:eastAsia="Times New Roman" w:hAnsi="Times New Roman" w:cs="Times New Roman"/>
          <w:sz w:val="24"/>
          <w:szCs w:val="24"/>
          <w:shd w:val="clear" w:color="auto" w:fill="FFFFFF"/>
          <w:lang w:eastAsia="tr-TR"/>
        </w:rPr>
        <w:t>teknolojilerinin uzun süreli kullanımlarda baş dönmesi ve baş ağrısı gibi etkilerinin olabileceğini vurgulamıştır.</w:t>
      </w:r>
      <w:r w:rsidR="005F45E7" w:rsidRPr="005D0EE1">
        <w:rPr>
          <w:rFonts w:ascii="Times New Roman" w:eastAsia="Times New Roman" w:hAnsi="Times New Roman" w:cs="Times New Roman"/>
          <w:sz w:val="24"/>
          <w:szCs w:val="24"/>
          <w:shd w:val="clear" w:color="auto" w:fill="FFFFFF"/>
          <w:lang w:eastAsia="tr-TR"/>
        </w:rPr>
        <w:t xml:space="preserve"> Buna ek olarak sosyal anlamda </w:t>
      </w:r>
      <w:r>
        <w:rPr>
          <w:rFonts w:ascii="Times New Roman" w:eastAsia="Times New Roman" w:hAnsi="Times New Roman" w:cs="Times New Roman"/>
          <w:sz w:val="24"/>
          <w:szCs w:val="24"/>
          <w:shd w:val="clear" w:color="auto" w:fill="FFFFFF"/>
          <w:lang w:eastAsia="tr-TR"/>
        </w:rPr>
        <w:t>SG</w:t>
      </w:r>
      <w:r w:rsidRPr="005D0EE1">
        <w:rPr>
          <w:rFonts w:ascii="Times New Roman" w:eastAsia="Times New Roman" w:hAnsi="Times New Roman" w:cs="Times New Roman"/>
          <w:sz w:val="24"/>
          <w:szCs w:val="24"/>
          <w:shd w:val="clear" w:color="auto" w:fill="FFFFFF"/>
          <w:lang w:eastAsia="tr-TR"/>
        </w:rPr>
        <w:t xml:space="preserve"> </w:t>
      </w:r>
      <w:r w:rsidR="005F45E7" w:rsidRPr="005D0EE1">
        <w:rPr>
          <w:rFonts w:ascii="Times New Roman" w:eastAsia="Times New Roman" w:hAnsi="Times New Roman" w:cs="Times New Roman"/>
          <w:sz w:val="24"/>
          <w:szCs w:val="24"/>
          <w:shd w:val="clear" w:color="auto" w:fill="FFFFFF"/>
          <w:lang w:eastAsia="tr-TR"/>
        </w:rPr>
        <w:t>teknolojileri bireylerin toplumdan ve gerçek hayattan soyutlanmasına ve arkadaş çevrelerinin azalmasına sebebiyet verebileceği söylenebilir.</w:t>
      </w:r>
      <w:r w:rsidR="00B413F9" w:rsidRPr="005D0EE1">
        <w:rPr>
          <w:rFonts w:ascii="Times New Roman" w:eastAsia="Times New Roman" w:hAnsi="Times New Roman" w:cs="Times New Roman"/>
          <w:sz w:val="24"/>
          <w:szCs w:val="24"/>
          <w:shd w:val="clear" w:color="auto" w:fill="FFFFFF"/>
          <w:lang w:eastAsia="tr-TR"/>
        </w:rPr>
        <w:t xml:space="preserve"> Ancak sağlık alanında yapılan bazı araştırmalarda da sosyal fobisi olan bireylerin </w:t>
      </w:r>
      <w:r>
        <w:rPr>
          <w:rFonts w:ascii="Times New Roman" w:eastAsia="Times New Roman" w:hAnsi="Times New Roman" w:cs="Times New Roman"/>
          <w:sz w:val="24"/>
          <w:szCs w:val="24"/>
          <w:shd w:val="clear" w:color="auto" w:fill="FFFFFF"/>
          <w:lang w:eastAsia="tr-TR"/>
        </w:rPr>
        <w:t>SG</w:t>
      </w:r>
      <w:r w:rsidRPr="005D0EE1">
        <w:rPr>
          <w:rFonts w:ascii="Times New Roman" w:eastAsia="Times New Roman" w:hAnsi="Times New Roman" w:cs="Times New Roman"/>
          <w:sz w:val="24"/>
          <w:szCs w:val="24"/>
          <w:shd w:val="clear" w:color="auto" w:fill="FFFFFF"/>
          <w:lang w:eastAsia="tr-TR"/>
        </w:rPr>
        <w:t xml:space="preserve"> </w:t>
      </w:r>
      <w:r w:rsidR="00B413F9" w:rsidRPr="005D0EE1">
        <w:rPr>
          <w:rFonts w:ascii="Times New Roman" w:eastAsia="Times New Roman" w:hAnsi="Times New Roman" w:cs="Times New Roman"/>
          <w:sz w:val="24"/>
          <w:szCs w:val="24"/>
          <w:shd w:val="clear" w:color="auto" w:fill="FFFFFF"/>
          <w:lang w:eastAsia="tr-TR"/>
        </w:rPr>
        <w:t>uygulamaları ile birlikte bu fobilerinde azalmaların görüldüğü, topluluk önünde konuşma ve hitap etme özelliklerinin geliştiği de vurgulanmaktadır (</w:t>
      </w:r>
      <w:proofErr w:type="spellStart"/>
      <w:r w:rsidR="00B413F9" w:rsidRPr="005D0EE1">
        <w:rPr>
          <w:rFonts w:ascii="Times New Roman" w:eastAsia="Times New Roman" w:hAnsi="Times New Roman" w:cs="Times New Roman"/>
          <w:sz w:val="24"/>
          <w:szCs w:val="24"/>
          <w:shd w:val="clear" w:color="auto" w:fill="FFFFFF"/>
          <w:lang w:eastAsia="tr-TR"/>
        </w:rPr>
        <w:t>Owens</w:t>
      </w:r>
      <w:proofErr w:type="spellEnd"/>
      <w:r w:rsidR="00B413F9" w:rsidRPr="005D0EE1">
        <w:rPr>
          <w:rFonts w:ascii="Times New Roman" w:eastAsia="Times New Roman" w:hAnsi="Times New Roman" w:cs="Times New Roman"/>
          <w:sz w:val="24"/>
          <w:szCs w:val="24"/>
          <w:shd w:val="clear" w:color="auto" w:fill="FFFFFF"/>
          <w:lang w:eastAsia="tr-TR"/>
        </w:rPr>
        <w:t xml:space="preserve"> ve </w:t>
      </w:r>
      <w:proofErr w:type="spellStart"/>
      <w:r w:rsidR="00B413F9" w:rsidRPr="005D0EE1">
        <w:rPr>
          <w:rFonts w:ascii="Times New Roman" w:eastAsia="Times New Roman" w:hAnsi="Times New Roman" w:cs="Times New Roman"/>
          <w:sz w:val="24"/>
          <w:szCs w:val="24"/>
          <w:shd w:val="clear" w:color="auto" w:fill="FFFFFF"/>
          <w:lang w:eastAsia="tr-TR"/>
        </w:rPr>
        <w:t>Beidel</w:t>
      </w:r>
      <w:proofErr w:type="spellEnd"/>
      <w:r w:rsidR="00B413F9" w:rsidRPr="005D0EE1">
        <w:rPr>
          <w:rFonts w:ascii="Times New Roman" w:eastAsia="Times New Roman" w:hAnsi="Times New Roman" w:cs="Times New Roman"/>
          <w:sz w:val="24"/>
          <w:szCs w:val="24"/>
          <w:shd w:val="clear" w:color="auto" w:fill="FFFFFF"/>
          <w:lang w:eastAsia="tr-TR"/>
        </w:rPr>
        <w:t xml:space="preserve">, 2015; </w:t>
      </w:r>
      <w:r w:rsidR="008F776F" w:rsidRPr="005D0EE1">
        <w:rPr>
          <w:rFonts w:ascii="Times New Roman" w:eastAsia="Times New Roman" w:hAnsi="Times New Roman" w:cs="Times New Roman"/>
          <w:sz w:val="24"/>
          <w:szCs w:val="24"/>
          <w:shd w:val="clear" w:color="auto" w:fill="FFFFFF"/>
          <w:lang w:eastAsia="tr-TR"/>
        </w:rPr>
        <w:t xml:space="preserve">Üzümcü ve </w:t>
      </w:r>
      <w:proofErr w:type="spellStart"/>
      <w:r w:rsidR="008F776F" w:rsidRPr="005D0EE1">
        <w:rPr>
          <w:rFonts w:ascii="Times New Roman" w:eastAsia="Times New Roman" w:hAnsi="Times New Roman" w:cs="Times New Roman"/>
          <w:sz w:val="24"/>
          <w:szCs w:val="24"/>
          <w:shd w:val="clear" w:color="auto" w:fill="FFFFFF"/>
          <w:lang w:eastAsia="tr-TR"/>
        </w:rPr>
        <w:t>diğ</w:t>
      </w:r>
      <w:proofErr w:type="spellEnd"/>
      <w:proofErr w:type="gramStart"/>
      <w:r w:rsidR="008F776F" w:rsidRPr="005D0EE1">
        <w:rPr>
          <w:rFonts w:ascii="Times New Roman" w:eastAsia="Times New Roman" w:hAnsi="Times New Roman" w:cs="Times New Roman"/>
          <w:sz w:val="24"/>
          <w:szCs w:val="24"/>
          <w:shd w:val="clear" w:color="auto" w:fill="FFFFFF"/>
          <w:lang w:eastAsia="tr-TR"/>
        </w:rPr>
        <w:t>.,</w:t>
      </w:r>
      <w:proofErr w:type="gramEnd"/>
      <w:r w:rsidR="008F776F" w:rsidRPr="005D0EE1">
        <w:rPr>
          <w:rFonts w:ascii="Times New Roman" w:eastAsia="Times New Roman" w:hAnsi="Times New Roman" w:cs="Times New Roman"/>
          <w:sz w:val="24"/>
          <w:szCs w:val="24"/>
          <w:shd w:val="clear" w:color="auto" w:fill="FFFFFF"/>
          <w:lang w:eastAsia="tr-TR"/>
        </w:rPr>
        <w:t xml:space="preserve"> 2018</w:t>
      </w:r>
      <w:r w:rsidR="00B413F9" w:rsidRPr="005D0EE1">
        <w:rPr>
          <w:rFonts w:ascii="Times New Roman" w:eastAsia="Times New Roman" w:hAnsi="Times New Roman" w:cs="Times New Roman"/>
          <w:sz w:val="24"/>
          <w:szCs w:val="24"/>
          <w:shd w:val="clear" w:color="auto" w:fill="FFFFFF"/>
          <w:lang w:eastAsia="tr-TR"/>
        </w:rPr>
        <w:t xml:space="preserve">). Özellikle </w:t>
      </w:r>
      <w:r>
        <w:rPr>
          <w:rFonts w:ascii="Times New Roman" w:eastAsia="Times New Roman" w:hAnsi="Times New Roman" w:cs="Times New Roman"/>
          <w:sz w:val="24"/>
          <w:szCs w:val="24"/>
          <w:shd w:val="clear" w:color="auto" w:fill="FFFFFF"/>
          <w:lang w:eastAsia="tr-TR"/>
        </w:rPr>
        <w:t>SG</w:t>
      </w:r>
      <w:r w:rsidRPr="005D0EE1">
        <w:rPr>
          <w:rFonts w:ascii="Times New Roman" w:eastAsia="Times New Roman" w:hAnsi="Times New Roman" w:cs="Times New Roman"/>
          <w:sz w:val="24"/>
          <w:szCs w:val="24"/>
          <w:shd w:val="clear" w:color="auto" w:fill="FFFFFF"/>
          <w:lang w:eastAsia="tr-TR"/>
        </w:rPr>
        <w:t xml:space="preserve"> </w:t>
      </w:r>
      <w:r w:rsidR="00B413F9" w:rsidRPr="005D0EE1">
        <w:rPr>
          <w:rFonts w:ascii="Times New Roman" w:eastAsia="Times New Roman" w:hAnsi="Times New Roman" w:cs="Times New Roman"/>
          <w:sz w:val="24"/>
          <w:szCs w:val="24"/>
          <w:shd w:val="clear" w:color="auto" w:fill="FFFFFF"/>
          <w:lang w:eastAsia="tr-TR"/>
        </w:rPr>
        <w:t xml:space="preserve">ortamlarında bireylerin bir </w:t>
      </w:r>
      <w:proofErr w:type="spellStart"/>
      <w:r w:rsidR="00B413F9" w:rsidRPr="005D0EE1">
        <w:rPr>
          <w:rFonts w:ascii="Times New Roman" w:eastAsia="Times New Roman" w:hAnsi="Times New Roman" w:cs="Times New Roman"/>
          <w:sz w:val="24"/>
          <w:szCs w:val="24"/>
          <w:shd w:val="clear" w:color="auto" w:fill="FFFFFF"/>
          <w:lang w:eastAsia="tr-TR"/>
        </w:rPr>
        <w:t>avatar</w:t>
      </w:r>
      <w:proofErr w:type="spellEnd"/>
      <w:r w:rsidR="00B413F9" w:rsidRPr="005D0EE1">
        <w:rPr>
          <w:rFonts w:ascii="Times New Roman" w:eastAsia="Times New Roman" w:hAnsi="Times New Roman" w:cs="Times New Roman"/>
          <w:sz w:val="24"/>
          <w:szCs w:val="24"/>
          <w:shd w:val="clear" w:color="auto" w:fill="FFFFFF"/>
          <w:lang w:eastAsia="tr-TR"/>
        </w:rPr>
        <w:t xml:space="preserve"> yardımıyla o ortamlarda bulunmaları ile gerçek yaşam koşulları gibi olmasa da dünya üzerinde farklı yerlerden de bireylerin arkadaş edinip sanal ortamda sosyalleşebileceği düşünülmektedir.</w:t>
      </w:r>
      <w:r w:rsidR="005F45E7" w:rsidRPr="005D0EE1">
        <w:rPr>
          <w:rFonts w:ascii="Times New Roman" w:eastAsia="Times New Roman" w:hAnsi="Times New Roman" w:cs="Times New Roman"/>
          <w:sz w:val="24"/>
          <w:szCs w:val="24"/>
          <w:shd w:val="clear" w:color="auto" w:fill="FFFFFF"/>
          <w:lang w:eastAsia="tr-TR"/>
        </w:rPr>
        <w:t xml:space="preserve"> </w:t>
      </w:r>
      <w:r w:rsidR="00204B75" w:rsidRPr="005D0EE1">
        <w:rPr>
          <w:rFonts w:ascii="Times New Roman" w:eastAsia="Times New Roman" w:hAnsi="Times New Roman" w:cs="Times New Roman"/>
          <w:sz w:val="24"/>
          <w:szCs w:val="24"/>
          <w:shd w:val="clear" w:color="auto" w:fill="FFFFFF"/>
          <w:lang w:eastAsia="tr-TR"/>
        </w:rPr>
        <w:t xml:space="preserve">Ayrıca </w:t>
      </w:r>
      <w:proofErr w:type="spellStart"/>
      <w:r w:rsidR="00204B75" w:rsidRPr="005D0EE1">
        <w:rPr>
          <w:rFonts w:ascii="Times New Roman" w:eastAsia="Times New Roman" w:hAnsi="Times New Roman" w:cs="Times New Roman"/>
          <w:sz w:val="24"/>
          <w:szCs w:val="24"/>
          <w:shd w:val="clear" w:color="auto" w:fill="FFFFFF"/>
          <w:lang w:eastAsia="tr-TR"/>
        </w:rPr>
        <w:t>Çavaş</w:t>
      </w:r>
      <w:proofErr w:type="spellEnd"/>
      <w:r w:rsidR="00204B75" w:rsidRPr="005D0EE1">
        <w:rPr>
          <w:rFonts w:ascii="Times New Roman" w:eastAsia="Times New Roman" w:hAnsi="Times New Roman" w:cs="Times New Roman"/>
          <w:sz w:val="24"/>
          <w:szCs w:val="24"/>
          <w:shd w:val="clear" w:color="auto" w:fill="FFFFFF"/>
          <w:lang w:eastAsia="tr-TR"/>
        </w:rPr>
        <w:t xml:space="preserve">, </w:t>
      </w:r>
      <w:proofErr w:type="spellStart"/>
      <w:r w:rsidR="00204B75" w:rsidRPr="005D0EE1">
        <w:rPr>
          <w:rFonts w:ascii="Times New Roman" w:eastAsia="Times New Roman" w:hAnsi="Times New Roman" w:cs="Times New Roman"/>
          <w:sz w:val="24"/>
          <w:szCs w:val="24"/>
          <w:shd w:val="clear" w:color="auto" w:fill="FFFFFF"/>
          <w:lang w:eastAsia="tr-TR"/>
        </w:rPr>
        <w:t>Çavaş</w:t>
      </w:r>
      <w:proofErr w:type="spellEnd"/>
      <w:r w:rsidR="00204B75" w:rsidRPr="005D0EE1">
        <w:rPr>
          <w:rFonts w:ascii="Times New Roman" w:eastAsia="Times New Roman" w:hAnsi="Times New Roman" w:cs="Times New Roman"/>
          <w:sz w:val="24"/>
          <w:szCs w:val="24"/>
          <w:shd w:val="clear" w:color="auto" w:fill="FFFFFF"/>
          <w:lang w:eastAsia="tr-TR"/>
        </w:rPr>
        <w:t xml:space="preserve"> ve Can (2004) öğrenme ortamlarında </w:t>
      </w:r>
      <w:r>
        <w:rPr>
          <w:rFonts w:ascii="Times New Roman" w:eastAsia="Times New Roman" w:hAnsi="Times New Roman" w:cs="Times New Roman"/>
          <w:sz w:val="24"/>
          <w:szCs w:val="24"/>
          <w:shd w:val="clear" w:color="auto" w:fill="FFFFFF"/>
          <w:lang w:eastAsia="tr-TR"/>
        </w:rPr>
        <w:t>SG</w:t>
      </w:r>
      <w:r w:rsidRPr="005D0EE1">
        <w:rPr>
          <w:rFonts w:ascii="Times New Roman" w:eastAsia="Times New Roman" w:hAnsi="Times New Roman" w:cs="Times New Roman"/>
          <w:sz w:val="24"/>
          <w:szCs w:val="24"/>
          <w:shd w:val="clear" w:color="auto" w:fill="FFFFFF"/>
          <w:lang w:eastAsia="tr-TR"/>
        </w:rPr>
        <w:t xml:space="preserve"> </w:t>
      </w:r>
      <w:r w:rsidR="00204B75" w:rsidRPr="005D0EE1">
        <w:rPr>
          <w:rFonts w:ascii="Times New Roman" w:eastAsia="Times New Roman" w:hAnsi="Times New Roman" w:cs="Times New Roman"/>
          <w:sz w:val="24"/>
          <w:szCs w:val="24"/>
          <w:shd w:val="clear" w:color="auto" w:fill="FFFFFF"/>
          <w:lang w:eastAsia="tr-TR"/>
        </w:rPr>
        <w:t xml:space="preserve">teknolojilerinin sosyal bir atmosfer oluşturabileceğine dikkat çekmektedir. </w:t>
      </w:r>
      <w:r w:rsidR="005F45E7" w:rsidRPr="005D0EE1">
        <w:rPr>
          <w:rFonts w:ascii="Times New Roman" w:eastAsia="Times New Roman" w:hAnsi="Times New Roman" w:cs="Times New Roman"/>
          <w:sz w:val="24"/>
          <w:szCs w:val="24"/>
          <w:shd w:val="clear" w:color="auto" w:fill="FFFFFF"/>
          <w:lang w:eastAsia="tr-TR"/>
        </w:rPr>
        <w:t xml:space="preserve">Bunun yanı </w:t>
      </w:r>
      <w:proofErr w:type="spellStart"/>
      <w:r w:rsidR="005F45E7" w:rsidRPr="005D0EE1">
        <w:rPr>
          <w:rFonts w:ascii="Times New Roman" w:eastAsia="Times New Roman" w:hAnsi="Times New Roman" w:cs="Times New Roman"/>
          <w:sz w:val="24"/>
          <w:szCs w:val="24"/>
          <w:shd w:val="clear" w:color="auto" w:fill="FFFFFF"/>
          <w:lang w:eastAsia="tr-TR"/>
        </w:rPr>
        <w:t>öğretimsel</w:t>
      </w:r>
      <w:proofErr w:type="spellEnd"/>
      <w:r w:rsidR="005F45E7" w:rsidRPr="005D0EE1">
        <w:rPr>
          <w:rFonts w:ascii="Times New Roman" w:eastAsia="Times New Roman" w:hAnsi="Times New Roman" w:cs="Times New Roman"/>
          <w:sz w:val="24"/>
          <w:szCs w:val="24"/>
          <w:shd w:val="clear" w:color="auto" w:fill="FFFFFF"/>
          <w:lang w:eastAsia="tr-TR"/>
        </w:rPr>
        <w:t xml:space="preserve"> açıdan </w:t>
      </w:r>
      <w:r>
        <w:rPr>
          <w:rFonts w:ascii="Times New Roman" w:eastAsia="Times New Roman" w:hAnsi="Times New Roman" w:cs="Times New Roman"/>
          <w:sz w:val="24"/>
          <w:szCs w:val="24"/>
          <w:shd w:val="clear" w:color="auto" w:fill="FFFFFF"/>
          <w:lang w:eastAsia="tr-TR"/>
        </w:rPr>
        <w:t>SG</w:t>
      </w:r>
      <w:r w:rsidRPr="005D0EE1">
        <w:rPr>
          <w:rFonts w:ascii="Times New Roman" w:eastAsia="Times New Roman" w:hAnsi="Times New Roman" w:cs="Times New Roman"/>
          <w:sz w:val="24"/>
          <w:szCs w:val="24"/>
          <w:shd w:val="clear" w:color="auto" w:fill="FFFFFF"/>
          <w:lang w:eastAsia="tr-TR"/>
        </w:rPr>
        <w:t xml:space="preserve"> </w:t>
      </w:r>
      <w:r w:rsidR="005F45E7" w:rsidRPr="005D0EE1">
        <w:rPr>
          <w:rFonts w:ascii="Times New Roman" w:eastAsia="Times New Roman" w:hAnsi="Times New Roman" w:cs="Times New Roman"/>
          <w:sz w:val="24"/>
          <w:szCs w:val="24"/>
          <w:shd w:val="clear" w:color="auto" w:fill="FFFFFF"/>
          <w:lang w:eastAsia="tr-TR"/>
        </w:rPr>
        <w:t xml:space="preserve">teknolojilerinin sınırlılıkları incelendiğinde özellikle sürekli kullanımının akademik başarı üzerine olumsuz etkilerinin olabileceği, zaman kaybına sebep olabileceği ve her derse uygun içeriklerine sahip olamaması en temel sınırlılıklar arasında gösterilebilir. </w:t>
      </w:r>
      <w:r w:rsidR="00D468C4" w:rsidRPr="005D0EE1">
        <w:rPr>
          <w:rFonts w:ascii="Times New Roman" w:eastAsia="Times New Roman" w:hAnsi="Times New Roman" w:cs="Times New Roman"/>
          <w:sz w:val="24"/>
          <w:szCs w:val="24"/>
          <w:shd w:val="clear" w:color="auto" w:fill="FFFFFF"/>
          <w:lang w:eastAsia="tr-TR"/>
        </w:rPr>
        <w:t xml:space="preserve">Ayrıca </w:t>
      </w:r>
      <w:r w:rsidR="005F45E7" w:rsidRPr="005D0EE1">
        <w:rPr>
          <w:rFonts w:ascii="Times New Roman" w:eastAsia="Times New Roman" w:hAnsi="Times New Roman" w:cs="Times New Roman"/>
          <w:sz w:val="24"/>
          <w:szCs w:val="24"/>
          <w:shd w:val="clear" w:color="auto" w:fill="FFFFFF"/>
          <w:lang w:eastAsia="tr-TR"/>
        </w:rPr>
        <w:t xml:space="preserve">mevcut teknolojinin pahalı olması </w:t>
      </w:r>
      <w:r w:rsidR="00CA157B" w:rsidRPr="005D0EE1">
        <w:rPr>
          <w:rFonts w:ascii="Times New Roman" w:eastAsia="Times New Roman" w:hAnsi="Times New Roman" w:cs="Times New Roman"/>
          <w:sz w:val="24"/>
          <w:szCs w:val="24"/>
          <w:shd w:val="clear" w:color="auto" w:fill="FFFFFF"/>
          <w:lang w:eastAsia="tr-TR"/>
        </w:rPr>
        <w:t>(</w:t>
      </w:r>
      <w:proofErr w:type="spellStart"/>
      <w:r w:rsidR="00CA157B" w:rsidRPr="005D0EE1">
        <w:rPr>
          <w:rFonts w:ascii="Times New Roman" w:eastAsia="Times New Roman" w:hAnsi="Times New Roman" w:cs="Times New Roman"/>
          <w:sz w:val="24"/>
          <w:szCs w:val="24"/>
          <w:shd w:val="clear" w:color="auto" w:fill="FFFFFF"/>
          <w:lang w:eastAsia="tr-TR"/>
        </w:rPr>
        <w:t>Aguinas</w:t>
      </w:r>
      <w:proofErr w:type="spellEnd"/>
      <w:r w:rsidR="00510C46">
        <w:rPr>
          <w:rFonts w:ascii="Times New Roman" w:eastAsia="Times New Roman" w:hAnsi="Times New Roman" w:cs="Times New Roman"/>
          <w:sz w:val="24"/>
          <w:szCs w:val="24"/>
          <w:shd w:val="clear" w:color="auto" w:fill="FFFFFF"/>
          <w:lang w:eastAsia="tr-TR"/>
        </w:rPr>
        <w:t xml:space="preserve"> ve </w:t>
      </w:r>
      <w:proofErr w:type="spellStart"/>
      <w:r w:rsidR="00510C46">
        <w:rPr>
          <w:rFonts w:ascii="Times New Roman" w:eastAsia="Times New Roman" w:hAnsi="Times New Roman" w:cs="Times New Roman"/>
          <w:sz w:val="24"/>
          <w:szCs w:val="24"/>
          <w:shd w:val="clear" w:color="auto" w:fill="FFFFFF"/>
          <w:lang w:eastAsia="tr-TR"/>
        </w:rPr>
        <w:t>diğ</w:t>
      </w:r>
      <w:proofErr w:type="spellEnd"/>
      <w:proofErr w:type="gramStart"/>
      <w:r w:rsidR="00510C46">
        <w:rPr>
          <w:rFonts w:ascii="Times New Roman" w:eastAsia="Times New Roman" w:hAnsi="Times New Roman" w:cs="Times New Roman"/>
          <w:sz w:val="24"/>
          <w:szCs w:val="24"/>
          <w:shd w:val="clear" w:color="auto" w:fill="FFFFFF"/>
          <w:lang w:eastAsia="tr-TR"/>
        </w:rPr>
        <w:t>.,</w:t>
      </w:r>
      <w:proofErr w:type="gramEnd"/>
      <w:r w:rsidR="00510C46">
        <w:rPr>
          <w:rFonts w:ascii="Times New Roman" w:eastAsia="Times New Roman" w:hAnsi="Times New Roman" w:cs="Times New Roman"/>
          <w:sz w:val="24"/>
          <w:szCs w:val="24"/>
          <w:shd w:val="clear" w:color="auto" w:fill="FFFFFF"/>
          <w:lang w:eastAsia="tr-TR"/>
        </w:rPr>
        <w:t xml:space="preserve"> </w:t>
      </w:r>
      <w:r w:rsidR="00CA157B" w:rsidRPr="005D0EE1">
        <w:rPr>
          <w:rFonts w:ascii="Times New Roman" w:eastAsia="Times New Roman" w:hAnsi="Times New Roman" w:cs="Times New Roman"/>
          <w:sz w:val="24"/>
          <w:szCs w:val="24"/>
          <w:shd w:val="clear" w:color="auto" w:fill="FFFFFF"/>
          <w:lang w:eastAsia="tr-TR"/>
        </w:rPr>
        <w:t xml:space="preserve">2001) </w:t>
      </w:r>
      <w:r w:rsidR="005F45E7" w:rsidRPr="005D0EE1">
        <w:rPr>
          <w:rFonts w:ascii="Times New Roman" w:eastAsia="Times New Roman" w:hAnsi="Times New Roman" w:cs="Times New Roman"/>
          <w:sz w:val="24"/>
          <w:szCs w:val="24"/>
          <w:shd w:val="clear" w:color="auto" w:fill="FFFFFF"/>
          <w:lang w:eastAsia="tr-TR"/>
        </w:rPr>
        <w:t>ve kırılma ihtimalinin bulunması da sınırlılıklar</w:t>
      </w:r>
      <w:r w:rsidR="00CA157B" w:rsidRPr="005D0EE1">
        <w:rPr>
          <w:rFonts w:ascii="Times New Roman" w:eastAsia="Times New Roman" w:hAnsi="Times New Roman" w:cs="Times New Roman"/>
          <w:sz w:val="24"/>
          <w:szCs w:val="24"/>
          <w:shd w:val="clear" w:color="auto" w:fill="FFFFFF"/>
          <w:lang w:eastAsia="tr-TR"/>
        </w:rPr>
        <w:t>ı</w:t>
      </w:r>
      <w:r w:rsidR="005F45E7" w:rsidRPr="005D0EE1">
        <w:rPr>
          <w:rFonts w:ascii="Times New Roman" w:eastAsia="Times New Roman" w:hAnsi="Times New Roman" w:cs="Times New Roman"/>
          <w:sz w:val="24"/>
          <w:szCs w:val="24"/>
          <w:shd w:val="clear" w:color="auto" w:fill="FFFFFF"/>
          <w:lang w:eastAsia="tr-TR"/>
        </w:rPr>
        <w:t xml:space="preserve"> arasında</w:t>
      </w:r>
      <w:r w:rsidR="00CA157B" w:rsidRPr="005D0EE1">
        <w:rPr>
          <w:rFonts w:ascii="Times New Roman" w:eastAsia="Times New Roman" w:hAnsi="Times New Roman" w:cs="Times New Roman"/>
          <w:sz w:val="24"/>
          <w:szCs w:val="24"/>
          <w:shd w:val="clear" w:color="auto" w:fill="FFFFFF"/>
          <w:lang w:eastAsia="tr-TR"/>
        </w:rPr>
        <w:t xml:space="preserve"> gösterilebilir</w:t>
      </w:r>
      <w:r w:rsidR="001365F0" w:rsidRPr="005D0EE1">
        <w:rPr>
          <w:rFonts w:ascii="Times New Roman" w:eastAsia="Times New Roman" w:hAnsi="Times New Roman" w:cs="Times New Roman"/>
          <w:sz w:val="24"/>
          <w:szCs w:val="24"/>
          <w:shd w:val="clear" w:color="auto" w:fill="FFFFFF"/>
          <w:lang w:eastAsia="tr-TR"/>
        </w:rPr>
        <w:t xml:space="preserve"> (</w:t>
      </w:r>
      <w:proofErr w:type="spellStart"/>
      <w:r w:rsidR="001365F0" w:rsidRPr="005D0EE1">
        <w:rPr>
          <w:rFonts w:ascii="Times New Roman" w:eastAsia="Times New Roman" w:hAnsi="Times New Roman" w:cs="Times New Roman"/>
          <w:sz w:val="24"/>
          <w:szCs w:val="24"/>
          <w:shd w:val="clear" w:color="auto" w:fill="FFFFFF"/>
          <w:lang w:eastAsia="tr-TR"/>
        </w:rPr>
        <w:t>Tax’en</w:t>
      </w:r>
      <w:proofErr w:type="spellEnd"/>
      <w:r w:rsidR="001365F0" w:rsidRPr="005D0EE1">
        <w:rPr>
          <w:rFonts w:ascii="Times New Roman" w:eastAsia="Times New Roman" w:hAnsi="Times New Roman" w:cs="Times New Roman"/>
          <w:sz w:val="24"/>
          <w:szCs w:val="24"/>
          <w:shd w:val="clear" w:color="auto" w:fill="FFFFFF"/>
          <w:lang w:eastAsia="tr-TR"/>
        </w:rPr>
        <w:t xml:space="preserve"> ve </w:t>
      </w:r>
      <w:proofErr w:type="spellStart"/>
      <w:r w:rsidR="001365F0" w:rsidRPr="005D0EE1">
        <w:rPr>
          <w:rFonts w:ascii="Times New Roman" w:eastAsia="Times New Roman" w:hAnsi="Times New Roman" w:cs="Times New Roman"/>
          <w:sz w:val="24"/>
          <w:szCs w:val="24"/>
          <w:shd w:val="clear" w:color="auto" w:fill="FFFFFF"/>
          <w:lang w:eastAsia="tr-TR"/>
        </w:rPr>
        <w:t>Naeve</w:t>
      </w:r>
      <w:proofErr w:type="spellEnd"/>
      <w:r w:rsidR="001365F0" w:rsidRPr="005D0EE1">
        <w:rPr>
          <w:rFonts w:ascii="Times New Roman" w:eastAsia="Times New Roman" w:hAnsi="Times New Roman" w:cs="Times New Roman"/>
          <w:sz w:val="24"/>
          <w:szCs w:val="24"/>
          <w:shd w:val="clear" w:color="auto" w:fill="FFFFFF"/>
          <w:lang w:eastAsia="tr-TR"/>
        </w:rPr>
        <w:t>, 2002)</w:t>
      </w:r>
      <w:r w:rsidR="00CA157B" w:rsidRPr="005D0EE1">
        <w:rPr>
          <w:rFonts w:ascii="Times New Roman" w:eastAsia="Times New Roman" w:hAnsi="Times New Roman" w:cs="Times New Roman"/>
          <w:sz w:val="24"/>
          <w:szCs w:val="24"/>
          <w:shd w:val="clear" w:color="auto" w:fill="FFFFFF"/>
          <w:lang w:eastAsia="tr-TR"/>
        </w:rPr>
        <w:t xml:space="preserve">. Ancak bu durumun günümüzde teknolojinin gelişmesi ve yaygınlaşması ile birlikte değiştiği düşünülmektedir. </w:t>
      </w:r>
      <w:proofErr w:type="spellStart"/>
      <w:r w:rsidR="001365F0" w:rsidRPr="005D0EE1">
        <w:rPr>
          <w:rFonts w:ascii="Times New Roman" w:eastAsia="Times New Roman" w:hAnsi="Times New Roman" w:cs="Times New Roman"/>
          <w:sz w:val="24"/>
          <w:szCs w:val="24"/>
          <w:shd w:val="clear" w:color="auto" w:fill="FFFFFF"/>
          <w:lang w:eastAsia="tr-TR"/>
        </w:rPr>
        <w:t>Jung</w:t>
      </w:r>
      <w:proofErr w:type="spellEnd"/>
      <w:r w:rsidR="00510C46">
        <w:rPr>
          <w:rFonts w:ascii="Times New Roman" w:eastAsia="Times New Roman" w:hAnsi="Times New Roman" w:cs="Times New Roman"/>
          <w:sz w:val="24"/>
          <w:szCs w:val="24"/>
          <w:shd w:val="clear" w:color="auto" w:fill="FFFFFF"/>
          <w:lang w:eastAsia="tr-TR"/>
        </w:rPr>
        <w:t xml:space="preserve"> ve </w:t>
      </w:r>
      <w:proofErr w:type="spellStart"/>
      <w:r w:rsidR="00510C46">
        <w:rPr>
          <w:rFonts w:ascii="Times New Roman" w:eastAsia="Times New Roman" w:hAnsi="Times New Roman" w:cs="Times New Roman"/>
          <w:sz w:val="24"/>
          <w:szCs w:val="24"/>
          <w:shd w:val="clear" w:color="auto" w:fill="FFFFFF"/>
          <w:lang w:eastAsia="tr-TR"/>
        </w:rPr>
        <w:t>diğ</w:t>
      </w:r>
      <w:proofErr w:type="spellEnd"/>
      <w:r w:rsidR="00510C46">
        <w:rPr>
          <w:rFonts w:ascii="Times New Roman" w:eastAsia="Times New Roman" w:hAnsi="Times New Roman" w:cs="Times New Roman"/>
          <w:sz w:val="24"/>
          <w:szCs w:val="24"/>
          <w:shd w:val="clear" w:color="auto" w:fill="FFFFFF"/>
          <w:lang w:eastAsia="tr-TR"/>
        </w:rPr>
        <w:t>.</w:t>
      </w:r>
      <w:r w:rsidR="001365F0" w:rsidRPr="005D0EE1">
        <w:rPr>
          <w:rFonts w:ascii="Times New Roman" w:eastAsia="Times New Roman" w:hAnsi="Times New Roman" w:cs="Times New Roman"/>
          <w:sz w:val="24"/>
          <w:szCs w:val="24"/>
          <w:shd w:val="clear" w:color="auto" w:fill="FFFFFF"/>
          <w:lang w:eastAsia="tr-TR"/>
        </w:rPr>
        <w:t xml:space="preserve"> </w:t>
      </w:r>
      <w:r w:rsidR="001365F0" w:rsidRPr="005D0EE1">
        <w:rPr>
          <w:rFonts w:ascii="Times New Roman" w:eastAsia="Times New Roman" w:hAnsi="Times New Roman" w:cs="Times New Roman"/>
          <w:sz w:val="24"/>
          <w:szCs w:val="24"/>
          <w:shd w:val="clear" w:color="auto" w:fill="FFFFFF"/>
          <w:lang w:eastAsia="tr-TR"/>
        </w:rPr>
        <w:lastRenderedPageBreak/>
        <w:t xml:space="preserve">(2016) </w:t>
      </w:r>
      <w:r>
        <w:rPr>
          <w:rFonts w:ascii="Times New Roman" w:eastAsia="Times New Roman" w:hAnsi="Times New Roman" w:cs="Times New Roman"/>
          <w:sz w:val="24"/>
          <w:szCs w:val="24"/>
          <w:shd w:val="clear" w:color="auto" w:fill="FFFFFF"/>
          <w:lang w:eastAsia="tr-TR"/>
        </w:rPr>
        <w:t>SG</w:t>
      </w:r>
      <w:r w:rsidRPr="005D0EE1">
        <w:rPr>
          <w:rFonts w:ascii="Times New Roman" w:eastAsia="Times New Roman" w:hAnsi="Times New Roman" w:cs="Times New Roman"/>
          <w:sz w:val="24"/>
          <w:szCs w:val="24"/>
          <w:shd w:val="clear" w:color="auto" w:fill="FFFFFF"/>
          <w:lang w:eastAsia="tr-TR"/>
        </w:rPr>
        <w:t xml:space="preserve"> </w:t>
      </w:r>
      <w:r w:rsidR="001365F0" w:rsidRPr="005D0EE1">
        <w:rPr>
          <w:rFonts w:ascii="Times New Roman" w:eastAsia="Times New Roman" w:hAnsi="Times New Roman" w:cs="Times New Roman"/>
          <w:sz w:val="24"/>
          <w:szCs w:val="24"/>
          <w:shd w:val="clear" w:color="auto" w:fill="FFFFFF"/>
          <w:lang w:eastAsia="tr-TR"/>
        </w:rPr>
        <w:t xml:space="preserve">teknolojilerinde yaşanan gelişmeler ile birlikte bu araçların artık daha ucuz, kolay ve hızlı bir şekilde elde edilebileceğini vurgulamaktadır. </w:t>
      </w:r>
      <w:r w:rsidR="0097554D" w:rsidRPr="005D0EE1">
        <w:rPr>
          <w:rFonts w:ascii="Times New Roman" w:eastAsia="Times New Roman" w:hAnsi="Times New Roman" w:cs="Times New Roman"/>
          <w:sz w:val="24"/>
          <w:szCs w:val="24"/>
          <w:shd w:val="clear" w:color="auto" w:fill="FFFFFF"/>
          <w:lang w:eastAsia="tr-TR"/>
        </w:rPr>
        <w:t xml:space="preserve">Bunun yanı sıra yine </w:t>
      </w:r>
      <w:proofErr w:type="spellStart"/>
      <w:r w:rsidR="0097554D" w:rsidRPr="005D0EE1">
        <w:rPr>
          <w:rFonts w:ascii="Times New Roman" w:eastAsia="Times New Roman" w:hAnsi="Times New Roman" w:cs="Times New Roman"/>
          <w:sz w:val="24"/>
          <w:szCs w:val="24"/>
          <w:shd w:val="clear" w:color="auto" w:fill="FFFFFF"/>
          <w:lang w:eastAsia="tr-TR"/>
        </w:rPr>
        <w:t>alanyazında</w:t>
      </w:r>
      <w:proofErr w:type="spellEnd"/>
      <w:r w:rsidR="0097554D" w:rsidRPr="005D0EE1">
        <w:rPr>
          <w:rFonts w:ascii="Times New Roman" w:eastAsia="Times New Roman" w:hAnsi="Times New Roman" w:cs="Times New Roman"/>
          <w:sz w:val="24"/>
          <w:szCs w:val="24"/>
          <w:shd w:val="clear" w:color="auto" w:fill="FFFFFF"/>
          <w:lang w:eastAsia="tr-TR"/>
        </w:rPr>
        <w:t xml:space="preserve"> </w:t>
      </w:r>
      <w:r>
        <w:rPr>
          <w:rFonts w:ascii="Times New Roman" w:eastAsia="Times New Roman" w:hAnsi="Times New Roman" w:cs="Times New Roman"/>
          <w:sz w:val="24"/>
          <w:szCs w:val="24"/>
          <w:shd w:val="clear" w:color="auto" w:fill="FFFFFF"/>
          <w:lang w:eastAsia="tr-TR"/>
        </w:rPr>
        <w:t>SG</w:t>
      </w:r>
      <w:r w:rsidRPr="005D0EE1">
        <w:rPr>
          <w:rFonts w:ascii="Times New Roman" w:eastAsia="Times New Roman" w:hAnsi="Times New Roman" w:cs="Times New Roman"/>
          <w:sz w:val="24"/>
          <w:szCs w:val="24"/>
          <w:shd w:val="clear" w:color="auto" w:fill="FFFFFF"/>
          <w:lang w:eastAsia="tr-TR"/>
        </w:rPr>
        <w:t xml:space="preserve"> </w:t>
      </w:r>
      <w:r w:rsidR="0097554D" w:rsidRPr="005D0EE1">
        <w:rPr>
          <w:rFonts w:ascii="Times New Roman" w:eastAsia="Times New Roman" w:hAnsi="Times New Roman" w:cs="Times New Roman"/>
          <w:sz w:val="24"/>
          <w:szCs w:val="24"/>
          <w:shd w:val="clear" w:color="auto" w:fill="FFFFFF"/>
          <w:lang w:eastAsia="tr-TR"/>
        </w:rPr>
        <w:t>teknolojilerinin bazı teknik problemler (yenileme hızı düşüklüğü, internetin yavaş olması ve kullanıcı hareketleri ile görüntü arasındaki gecikme) nedeniyle kullanım</w:t>
      </w:r>
      <w:r w:rsidR="00BB7A59" w:rsidRPr="005D0EE1">
        <w:rPr>
          <w:rFonts w:ascii="Times New Roman" w:eastAsia="Times New Roman" w:hAnsi="Times New Roman" w:cs="Times New Roman"/>
          <w:sz w:val="24"/>
          <w:szCs w:val="24"/>
          <w:shd w:val="clear" w:color="auto" w:fill="FFFFFF"/>
          <w:lang w:eastAsia="tr-TR"/>
        </w:rPr>
        <w:t xml:space="preserve"> aşamasında bazı sınırlılıklar</w:t>
      </w:r>
      <w:r w:rsidR="0097554D" w:rsidRPr="005D0EE1">
        <w:rPr>
          <w:rFonts w:ascii="Times New Roman" w:eastAsia="Times New Roman" w:hAnsi="Times New Roman" w:cs="Times New Roman"/>
          <w:sz w:val="24"/>
          <w:szCs w:val="24"/>
          <w:shd w:val="clear" w:color="auto" w:fill="FFFFFF"/>
          <w:lang w:eastAsia="tr-TR"/>
        </w:rPr>
        <w:t xml:space="preserve">a sebebiyet verebileceği belirtilmektedir (Aslan, 2017). </w:t>
      </w:r>
    </w:p>
    <w:p w14:paraId="6A4AB297" w14:textId="44D32318" w:rsidR="00582B18" w:rsidRPr="005D0EE1" w:rsidRDefault="00582B18" w:rsidP="0096534B">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 xml:space="preserve">SG teknolojilerine yönelik ortaokul öğrencilerinin oyun ve video türünden içerikleri daha fazla tercih ettikleri görülmüştür. Oyun türünden içeriklerin daha fazla tercih edilmesinde üzerinde çalışılan örneklemin yaş aralığının etkili olduğu düşünülmektedir. Ayrıca </w:t>
      </w:r>
      <w:r w:rsidR="002D0D85">
        <w:rPr>
          <w:rFonts w:ascii="Times New Roman" w:eastAsia="Times New Roman" w:hAnsi="Times New Roman" w:cs="Times New Roman"/>
          <w:sz w:val="24"/>
          <w:szCs w:val="24"/>
          <w:shd w:val="clear" w:color="auto" w:fill="FFFFFF"/>
          <w:lang w:eastAsia="tr-TR"/>
        </w:rPr>
        <w:t>dijital</w:t>
      </w:r>
      <w:r>
        <w:rPr>
          <w:rFonts w:ascii="Times New Roman" w:eastAsia="Times New Roman" w:hAnsi="Times New Roman" w:cs="Times New Roman"/>
          <w:sz w:val="24"/>
          <w:szCs w:val="24"/>
          <w:shd w:val="clear" w:color="auto" w:fill="FFFFFF"/>
          <w:lang w:eastAsia="tr-TR"/>
        </w:rPr>
        <w:t xml:space="preserve"> nesil olarak tanımlanan Z kuşağı öğrenenlerinin </w:t>
      </w:r>
      <w:r w:rsidR="00CF3D6F">
        <w:rPr>
          <w:rFonts w:ascii="Times New Roman" w:eastAsia="Times New Roman" w:hAnsi="Times New Roman" w:cs="Times New Roman"/>
          <w:sz w:val="24"/>
          <w:szCs w:val="24"/>
          <w:shd w:val="clear" w:color="auto" w:fill="FFFFFF"/>
          <w:lang w:eastAsia="tr-TR"/>
        </w:rPr>
        <w:t xml:space="preserve">teknolojiyi daha etkin kullanması ve öğrenme yaşantıları içinde bu araçlara sürekli yer vermesi </w:t>
      </w:r>
      <w:r w:rsidR="000D11FD">
        <w:rPr>
          <w:rFonts w:ascii="Times New Roman" w:eastAsia="Times New Roman" w:hAnsi="Times New Roman" w:cs="Times New Roman"/>
          <w:sz w:val="24"/>
          <w:szCs w:val="24"/>
          <w:shd w:val="clear" w:color="auto" w:fill="FFFFFF"/>
          <w:lang w:eastAsia="tr-TR"/>
        </w:rPr>
        <w:t xml:space="preserve">geleneksel araçlardan ziyade teknoloji destekli ortamların daha fazla tercih edilmesinde etkili olduğu </w:t>
      </w:r>
      <w:proofErr w:type="spellStart"/>
      <w:r>
        <w:rPr>
          <w:rFonts w:ascii="Times New Roman" w:eastAsia="Times New Roman" w:hAnsi="Times New Roman" w:cs="Times New Roman"/>
          <w:sz w:val="24"/>
          <w:szCs w:val="24"/>
          <w:shd w:val="clear" w:color="auto" w:fill="FFFFFF"/>
          <w:lang w:eastAsia="tr-TR"/>
        </w:rPr>
        <w:t>alanyazında</w:t>
      </w:r>
      <w:proofErr w:type="spellEnd"/>
      <w:r>
        <w:rPr>
          <w:rFonts w:ascii="Times New Roman" w:eastAsia="Times New Roman" w:hAnsi="Times New Roman" w:cs="Times New Roman"/>
          <w:sz w:val="24"/>
          <w:szCs w:val="24"/>
          <w:shd w:val="clear" w:color="auto" w:fill="FFFFFF"/>
          <w:lang w:eastAsia="tr-TR"/>
        </w:rPr>
        <w:t xml:space="preserve"> belirtilmektedir</w:t>
      </w:r>
      <w:r w:rsidR="00CF3D6F">
        <w:rPr>
          <w:rFonts w:ascii="Times New Roman" w:eastAsia="Times New Roman" w:hAnsi="Times New Roman" w:cs="Times New Roman"/>
          <w:sz w:val="24"/>
          <w:szCs w:val="24"/>
          <w:shd w:val="clear" w:color="auto" w:fill="FFFFFF"/>
          <w:lang w:eastAsia="tr-TR"/>
        </w:rPr>
        <w:t xml:space="preserve"> (</w:t>
      </w:r>
      <w:proofErr w:type="spellStart"/>
      <w:r w:rsidR="000D11FD">
        <w:rPr>
          <w:rFonts w:ascii="Times New Roman" w:eastAsia="Times New Roman" w:hAnsi="Times New Roman" w:cs="Times New Roman"/>
          <w:sz w:val="24"/>
          <w:szCs w:val="24"/>
          <w:shd w:val="clear" w:color="auto" w:fill="FFFFFF"/>
          <w:lang w:eastAsia="tr-TR"/>
        </w:rPr>
        <w:t>Karadoğan</w:t>
      </w:r>
      <w:proofErr w:type="spellEnd"/>
      <w:r w:rsidR="000D11FD">
        <w:rPr>
          <w:rFonts w:ascii="Times New Roman" w:eastAsia="Times New Roman" w:hAnsi="Times New Roman" w:cs="Times New Roman"/>
          <w:sz w:val="24"/>
          <w:szCs w:val="24"/>
          <w:shd w:val="clear" w:color="auto" w:fill="FFFFFF"/>
          <w:lang w:eastAsia="tr-TR"/>
        </w:rPr>
        <w:t xml:space="preserve">, 2019; </w:t>
      </w:r>
      <w:r w:rsidR="00CF3D6F">
        <w:rPr>
          <w:rFonts w:ascii="Times New Roman" w:eastAsia="Times New Roman" w:hAnsi="Times New Roman" w:cs="Times New Roman"/>
          <w:sz w:val="24"/>
          <w:szCs w:val="24"/>
          <w:shd w:val="clear" w:color="auto" w:fill="FFFFFF"/>
          <w:lang w:eastAsia="tr-TR"/>
        </w:rPr>
        <w:t xml:space="preserve">Kennedy ve </w:t>
      </w:r>
      <w:proofErr w:type="spellStart"/>
      <w:r w:rsidR="00CF3D6F">
        <w:rPr>
          <w:rFonts w:ascii="Times New Roman" w:eastAsia="Times New Roman" w:hAnsi="Times New Roman" w:cs="Times New Roman"/>
          <w:sz w:val="24"/>
          <w:szCs w:val="24"/>
          <w:shd w:val="clear" w:color="auto" w:fill="FFFFFF"/>
          <w:lang w:eastAsia="tr-TR"/>
        </w:rPr>
        <w:t>diğ</w:t>
      </w:r>
      <w:proofErr w:type="spellEnd"/>
      <w:proofErr w:type="gramStart"/>
      <w:r w:rsidR="00CF3D6F">
        <w:rPr>
          <w:rFonts w:ascii="Times New Roman" w:eastAsia="Times New Roman" w:hAnsi="Times New Roman" w:cs="Times New Roman"/>
          <w:sz w:val="24"/>
          <w:szCs w:val="24"/>
          <w:shd w:val="clear" w:color="auto" w:fill="FFFFFF"/>
          <w:lang w:eastAsia="tr-TR"/>
        </w:rPr>
        <w:t>.,</w:t>
      </w:r>
      <w:proofErr w:type="gramEnd"/>
      <w:r w:rsidR="00CF3D6F">
        <w:rPr>
          <w:rFonts w:ascii="Times New Roman" w:eastAsia="Times New Roman" w:hAnsi="Times New Roman" w:cs="Times New Roman"/>
          <w:sz w:val="24"/>
          <w:szCs w:val="24"/>
          <w:shd w:val="clear" w:color="auto" w:fill="FFFFFF"/>
          <w:lang w:eastAsia="tr-TR"/>
        </w:rPr>
        <w:t xml:space="preserve"> 2008; </w:t>
      </w:r>
      <w:proofErr w:type="spellStart"/>
      <w:r w:rsidR="000D11FD">
        <w:rPr>
          <w:rFonts w:ascii="Times New Roman" w:eastAsia="Times New Roman" w:hAnsi="Times New Roman" w:cs="Times New Roman"/>
          <w:sz w:val="24"/>
          <w:szCs w:val="24"/>
          <w:shd w:val="clear" w:color="auto" w:fill="FFFFFF"/>
          <w:lang w:eastAsia="tr-TR"/>
        </w:rPr>
        <w:t>Ralender</w:t>
      </w:r>
      <w:proofErr w:type="spellEnd"/>
      <w:r w:rsidR="000D11FD">
        <w:rPr>
          <w:rFonts w:ascii="Times New Roman" w:eastAsia="Times New Roman" w:hAnsi="Times New Roman" w:cs="Times New Roman"/>
          <w:sz w:val="24"/>
          <w:szCs w:val="24"/>
          <w:shd w:val="clear" w:color="auto" w:fill="FFFFFF"/>
          <w:lang w:eastAsia="tr-TR"/>
        </w:rPr>
        <w:t xml:space="preserve">, 2014; </w:t>
      </w:r>
      <w:proofErr w:type="spellStart"/>
      <w:r w:rsidR="00CF3D6F">
        <w:rPr>
          <w:rFonts w:ascii="Times New Roman" w:eastAsia="Times New Roman" w:hAnsi="Times New Roman" w:cs="Times New Roman"/>
          <w:sz w:val="24"/>
          <w:szCs w:val="24"/>
          <w:shd w:val="clear" w:color="auto" w:fill="FFFFFF"/>
          <w:lang w:eastAsia="tr-TR"/>
        </w:rPr>
        <w:t>Somyürek</w:t>
      </w:r>
      <w:proofErr w:type="spellEnd"/>
      <w:r w:rsidR="00CF3D6F">
        <w:rPr>
          <w:rFonts w:ascii="Times New Roman" w:eastAsia="Times New Roman" w:hAnsi="Times New Roman" w:cs="Times New Roman"/>
          <w:sz w:val="24"/>
          <w:szCs w:val="24"/>
          <w:shd w:val="clear" w:color="auto" w:fill="FFFFFF"/>
          <w:lang w:eastAsia="tr-TR"/>
        </w:rPr>
        <w:t>, 2014)</w:t>
      </w:r>
      <w:r>
        <w:rPr>
          <w:rFonts w:ascii="Times New Roman" w:eastAsia="Times New Roman" w:hAnsi="Times New Roman" w:cs="Times New Roman"/>
          <w:sz w:val="24"/>
          <w:szCs w:val="24"/>
          <w:shd w:val="clear" w:color="auto" w:fill="FFFFFF"/>
          <w:lang w:eastAsia="tr-TR"/>
        </w:rPr>
        <w:t xml:space="preserve">. Bu bağlamda </w:t>
      </w:r>
      <w:r w:rsidR="000D11FD">
        <w:rPr>
          <w:rFonts w:ascii="Times New Roman" w:eastAsia="Times New Roman" w:hAnsi="Times New Roman" w:cs="Times New Roman"/>
          <w:sz w:val="24"/>
          <w:szCs w:val="24"/>
          <w:shd w:val="clear" w:color="auto" w:fill="FFFFFF"/>
          <w:lang w:eastAsia="tr-TR"/>
        </w:rPr>
        <w:t xml:space="preserve">oyun ve </w:t>
      </w:r>
      <w:r>
        <w:rPr>
          <w:rFonts w:ascii="Times New Roman" w:eastAsia="Times New Roman" w:hAnsi="Times New Roman" w:cs="Times New Roman"/>
          <w:sz w:val="24"/>
          <w:szCs w:val="24"/>
          <w:shd w:val="clear" w:color="auto" w:fill="FFFFFF"/>
          <w:lang w:eastAsia="tr-TR"/>
        </w:rPr>
        <w:t xml:space="preserve">video ögelerinin de öğrenenler tarafından sık tercih edilmesinde günlük hayatta ve öğrenme yaşantılarında bu araçları sıklıkla kullanmaları ile ilgili olduğu düşünülmektedir. Yani öğrenenler aşina oldukları içerikleri daha fazla tercih etmişlerdir. Ancak resim türünden içerikler çok az kullanıcı tarafından tercih edilmektedir. Bu da resim türünden içeriklerin diğer içeriklere göre daha durgun ve az ilgi çekici olmasından kaynaklanmış olabilir. Genel olarak üzerinde çalışılan yaş grubu için özellikle oyun ve video içeriklerin </w:t>
      </w:r>
      <w:proofErr w:type="spellStart"/>
      <w:r>
        <w:rPr>
          <w:rFonts w:ascii="Times New Roman" w:eastAsia="Times New Roman" w:hAnsi="Times New Roman" w:cs="Times New Roman"/>
          <w:sz w:val="24"/>
          <w:szCs w:val="24"/>
          <w:shd w:val="clear" w:color="auto" w:fill="FFFFFF"/>
          <w:lang w:eastAsia="tr-TR"/>
        </w:rPr>
        <w:t>öğretimsel</w:t>
      </w:r>
      <w:proofErr w:type="spellEnd"/>
      <w:r>
        <w:rPr>
          <w:rFonts w:ascii="Times New Roman" w:eastAsia="Times New Roman" w:hAnsi="Times New Roman" w:cs="Times New Roman"/>
          <w:sz w:val="24"/>
          <w:szCs w:val="24"/>
          <w:shd w:val="clear" w:color="auto" w:fill="FFFFFF"/>
          <w:lang w:eastAsia="tr-TR"/>
        </w:rPr>
        <w:t xml:space="preserve"> amaçlı kullanımının öğretim yaşantılarını desteklemede de etkili olabileceği düşünülmektedir.</w:t>
      </w:r>
    </w:p>
    <w:p w14:paraId="7D2DE0BF" w14:textId="37C3E540" w:rsidR="00C7575E" w:rsidRPr="005D0EE1" w:rsidRDefault="00C7575E" w:rsidP="0096534B">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eastAsia="tr-TR"/>
        </w:rPr>
      </w:pPr>
      <w:r w:rsidRPr="005D0EE1">
        <w:rPr>
          <w:rFonts w:ascii="Times New Roman" w:eastAsia="Times New Roman" w:hAnsi="Times New Roman" w:cs="Times New Roman"/>
          <w:sz w:val="24"/>
          <w:szCs w:val="24"/>
          <w:shd w:val="clear" w:color="auto" w:fill="FFFFFF"/>
          <w:lang w:eastAsia="tr-TR"/>
        </w:rPr>
        <w:t xml:space="preserve">Sonuç olarak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 xml:space="preserve">teknolojisi kullanıcısını gerçek ortamdan sanal bir ortama taşıma yetkinliğine sahiptir. Bu noktada teknolojinin gününü oluşturan temel bileşen olarak içerik ön plana çıkmaktadır. Özellikle bireysel kullanıma hitap eden yapısı olması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Pr="005D0EE1">
        <w:rPr>
          <w:rFonts w:ascii="Times New Roman" w:eastAsia="Times New Roman" w:hAnsi="Times New Roman" w:cs="Times New Roman"/>
          <w:sz w:val="24"/>
          <w:szCs w:val="24"/>
          <w:shd w:val="clear" w:color="auto" w:fill="FFFFFF"/>
          <w:lang w:eastAsia="tr-TR"/>
        </w:rPr>
        <w:t xml:space="preserve">teknolojilerinin sınıf içi kullanımlarını ve grup aktivitelerini </w:t>
      </w:r>
      <w:r w:rsidR="00516D0F" w:rsidRPr="005D0EE1">
        <w:rPr>
          <w:rFonts w:ascii="Times New Roman" w:eastAsia="Times New Roman" w:hAnsi="Times New Roman" w:cs="Times New Roman"/>
          <w:sz w:val="24"/>
          <w:szCs w:val="24"/>
          <w:shd w:val="clear" w:color="auto" w:fill="FFFFFF"/>
          <w:lang w:eastAsia="tr-TR"/>
        </w:rPr>
        <w:t xml:space="preserve">olumsuz yönde etkilemektedir. Buna karşın bireysel öğrenme yaşantıları için eğlenceli, duygulara hitap eden ve içsel </w:t>
      </w:r>
      <w:proofErr w:type="gramStart"/>
      <w:r w:rsidR="00516D0F" w:rsidRPr="005D0EE1">
        <w:rPr>
          <w:rFonts w:ascii="Times New Roman" w:eastAsia="Times New Roman" w:hAnsi="Times New Roman" w:cs="Times New Roman"/>
          <w:sz w:val="24"/>
          <w:szCs w:val="24"/>
          <w:shd w:val="clear" w:color="auto" w:fill="FFFFFF"/>
          <w:lang w:eastAsia="tr-TR"/>
        </w:rPr>
        <w:t>motivasyonu</w:t>
      </w:r>
      <w:proofErr w:type="gramEnd"/>
      <w:r w:rsidR="00516D0F" w:rsidRPr="005D0EE1">
        <w:rPr>
          <w:rFonts w:ascii="Times New Roman" w:eastAsia="Times New Roman" w:hAnsi="Times New Roman" w:cs="Times New Roman"/>
          <w:sz w:val="24"/>
          <w:szCs w:val="24"/>
          <w:shd w:val="clear" w:color="auto" w:fill="FFFFFF"/>
          <w:lang w:eastAsia="tr-TR"/>
        </w:rPr>
        <w:t xml:space="preserve"> destekleyen içerikler ile etkin bir öğrenme ortamı olma potansiyeli bulunmaktadır. Eğlenceyi temel alan bu teknolojide en çok tercih edilen içerik türü de oyunlardır. Bu içeriklerin tercihini eğlenceli olmaları, kullanıcıların oyun oynamayı sevmelerinin, gerçekçi ve heyecan verici olmasın önemli etkilerinin olduğu söylenebilir. Benzer şekilde Aslan (2017) da </w:t>
      </w:r>
      <w:r w:rsidR="00AE1120">
        <w:rPr>
          <w:rFonts w:ascii="Times New Roman" w:eastAsia="Times New Roman" w:hAnsi="Times New Roman" w:cs="Times New Roman"/>
          <w:sz w:val="24"/>
          <w:szCs w:val="24"/>
          <w:shd w:val="clear" w:color="auto" w:fill="FFFFFF"/>
          <w:lang w:eastAsia="tr-TR"/>
        </w:rPr>
        <w:t>SG</w:t>
      </w:r>
      <w:r w:rsidR="00AE1120" w:rsidRPr="005D0EE1">
        <w:rPr>
          <w:rFonts w:ascii="Times New Roman" w:eastAsia="Times New Roman" w:hAnsi="Times New Roman" w:cs="Times New Roman"/>
          <w:sz w:val="24"/>
          <w:szCs w:val="24"/>
          <w:shd w:val="clear" w:color="auto" w:fill="FFFFFF"/>
          <w:lang w:eastAsia="tr-TR"/>
        </w:rPr>
        <w:t xml:space="preserve"> </w:t>
      </w:r>
      <w:r w:rsidR="00516D0F" w:rsidRPr="005D0EE1">
        <w:rPr>
          <w:rFonts w:ascii="Times New Roman" w:eastAsia="Times New Roman" w:hAnsi="Times New Roman" w:cs="Times New Roman"/>
          <w:sz w:val="24"/>
          <w:szCs w:val="24"/>
          <w:shd w:val="clear" w:color="auto" w:fill="FFFFFF"/>
          <w:lang w:eastAsia="tr-TR"/>
        </w:rPr>
        <w:t xml:space="preserve">teknolojilerinin en yaygın olarak eğlence sektöründe kullanıldığını vurgulamaktadır. </w:t>
      </w:r>
    </w:p>
    <w:p w14:paraId="6B1105D9" w14:textId="09F72861" w:rsidR="00516D0F" w:rsidRDefault="00AE1120" w:rsidP="0096534B">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shd w:val="clear" w:color="auto" w:fill="FFFFFF"/>
          <w:lang w:eastAsia="tr-TR"/>
        </w:rPr>
        <w:t>SG</w:t>
      </w:r>
      <w:r w:rsidRPr="005D0EE1">
        <w:rPr>
          <w:rFonts w:ascii="Times New Roman" w:eastAsia="Times New Roman" w:hAnsi="Times New Roman" w:cs="Times New Roman"/>
          <w:sz w:val="24"/>
          <w:szCs w:val="24"/>
          <w:shd w:val="clear" w:color="auto" w:fill="FFFFFF"/>
          <w:lang w:eastAsia="tr-TR"/>
        </w:rPr>
        <w:t xml:space="preserve"> </w:t>
      </w:r>
      <w:r w:rsidR="00516D0F" w:rsidRPr="005D0EE1">
        <w:rPr>
          <w:rFonts w:ascii="Times New Roman" w:eastAsia="Times New Roman" w:hAnsi="Times New Roman" w:cs="Times New Roman"/>
          <w:sz w:val="24"/>
          <w:szCs w:val="24"/>
          <w:shd w:val="clear" w:color="auto" w:fill="FFFFFF"/>
          <w:lang w:eastAsia="tr-TR"/>
        </w:rPr>
        <w:t xml:space="preserve">teknolojilerinin bireysel öğrenme yaşantılarını temel alan öğretim faaliyetlerinde kullanılabileceği ve uzaktan eğitim faaliyetleri için farklı alternatifler sunabileceği düşünülmektedir. </w:t>
      </w:r>
      <w:r w:rsidR="002D023D" w:rsidRPr="005D0EE1">
        <w:rPr>
          <w:rFonts w:ascii="Times New Roman" w:eastAsia="Times New Roman" w:hAnsi="Times New Roman" w:cs="Times New Roman"/>
          <w:sz w:val="24"/>
          <w:szCs w:val="24"/>
          <w:shd w:val="clear" w:color="auto" w:fill="FFFFFF"/>
          <w:lang w:eastAsia="tr-TR"/>
        </w:rPr>
        <w:t xml:space="preserve">Gelecekte </w:t>
      </w:r>
      <w:r w:rsidR="00516D0F" w:rsidRPr="005D0EE1">
        <w:rPr>
          <w:rFonts w:ascii="Times New Roman" w:eastAsia="Times New Roman" w:hAnsi="Times New Roman" w:cs="Times New Roman"/>
          <w:sz w:val="24"/>
          <w:szCs w:val="24"/>
          <w:shd w:val="clear" w:color="auto" w:fill="FFFFFF"/>
          <w:lang w:eastAsia="tr-TR"/>
        </w:rPr>
        <w:t xml:space="preserve">araştırma yapacakların </w:t>
      </w:r>
      <w:r>
        <w:rPr>
          <w:rFonts w:ascii="Times New Roman" w:eastAsia="Times New Roman" w:hAnsi="Times New Roman" w:cs="Times New Roman"/>
          <w:sz w:val="24"/>
          <w:szCs w:val="24"/>
          <w:shd w:val="clear" w:color="auto" w:fill="FFFFFF"/>
          <w:lang w:eastAsia="tr-TR"/>
        </w:rPr>
        <w:t>SG</w:t>
      </w:r>
      <w:r w:rsidRPr="005D0EE1">
        <w:rPr>
          <w:rFonts w:ascii="Times New Roman" w:eastAsia="Times New Roman" w:hAnsi="Times New Roman" w:cs="Times New Roman"/>
          <w:sz w:val="24"/>
          <w:szCs w:val="24"/>
          <w:shd w:val="clear" w:color="auto" w:fill="FFFFFF"/>
          <w:lang w:eastAsia="tr-TR"/>
        </w:rPr>
        <w:t xml:space="preserve"> </w:t>
      </w:r>
      <w:r w:rsidR="00516D0F" w:rsidRPr="005D0EE1">
        <w:rPr>
          <w:rFonts w:ascii="Times New Roman" w:eastAsia="Times New Roman" w:hAnsi="Times New Roman" w:cs="Times New Roman"/>
          <w:sz w:val="24"/>
          <w:szCs w:val="24"/>
          <w:shd w:val="clear" w:color="auto" w:fill="FFFFFF"/>
          <w:lang w:eastAsia="tr-TR"/>
        </w:rPr>
        <w:t xml:space="preserve">temelli bireysel öğrenme faaliyetlerini </w:t>
      </w:r>
      <w:r w:rsidR="00516D0F" w:rsidRPr="005D0EE1">
        <w:rPr>
          <w:rFonts w:ascii="Times New Roman" w:eastAsia="Times New Roman" w:hAnsi="Times New Roman" w:cs="Times New Roman"/>
          <w:sz w:val="24"/>
          <w:szCs w:val="24"/>
          <w:shd w:val="clear" w:color="auto" w:fill="FFFFFF"/>
          <w:lang w:eastAsia="tr-TR"/>
        </w:rPr>
        <w:lastRenderedPageBreak/>
        <w:t xml:space="preserve">diğer bireysel öğrenme faaliyetleri ile etkililik, süre, kalıcılık gibi farklı değişkenler üzerinden değerlendirebilirler. Ayrıca sınıf ortamı ile sanal gerçeklik ortamlarının karşılaştırmaları da çeşitli araştırmalara konu edilebilir. </w:t>
      </w:r>
    </w:p>
    <w:p w14:paraId="25C96175" w14:textId="77777777" w:rsidR="00D4724E" w:rsidRPr="00D4724E" w:rsidRDefault="00D4724E" w:rsidP="00D4724E">
      <w:pPr>
        <w:autoSpaceDE w:val="0"/>
        <w:autoSpaceDN w:val="0"/>
        <w:adjustRightInd w:val="0"/>
        <w:spacing w:after="120" w:line="360" w:lineRule="auto"/>
        <w:ind w:firstLine="709"/>
        <w:jc w:val="center"/>
        <w:rPr>
          <w:rFonts w:ascii="Times New Roman" w:hAnsi="Times New Roman" w:cs="Times New Roman"/>
          <w:b/>
          <w:sz w:val="24"/>
          <w:szCs w:val="24"/>
        </w:rPr>
      </w:pPr>
      <w:r w:rsidRPr="00D4724E">
        <w:rPr>
          <w:rFonts w:ascii="Times New Roman" w:hAnsi="Times New Roman" w:cs="Times New Roman"/>
          <w:b/>
          <w:sz w:val="24"/>
          <w:szCs w:val="24"/>
        </w:rPr>
        <w:t>Makalenin Bilimdeki Konumu</w:t>
      </w:r>
    </w:p>
    <w:p w14:paraId="39AC93E1" w14:textId="6A718A03" w:rsidR="00D4724E" w:rsidRPr="00D4724E" w:rsidRDefault="00D4724E" w:rsidP="00D4724E">
      <w:pPr>
        <w:autoSpaceDE w:val="0"/>
        <w:autoSpaceDN w:val="0"/>
        <w:adjustRightInd w:val="0"/>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Bilgisayar ve Öğretim Teknolojileri</w:t>
      </w:r>
      <w:r w:rsidRPr="00D4724E">
        <w:rPr>
          <w:rFonts w:ascii="Times New Roman" w:hAnsi="Times New Roman" w:cs="Times New Roman"/>
          <w:sz w:val="24"/>
          <w:szCs w:val="24"/>
        </w:rPr>
        <w:t xml:space="preserve"> Eğitimi/</w:t>
      </w:r>
      <w:r>
        <w:rPr>
          <w:rFonts w:ascii="Times New Roman" w:hAnsi="Times New Roman" w:cs="Times New Roman"/>
          <w:sz w:val="24"/>
          <w:szCs w:val="24"/>
        </w:rPr>
        <w:t>Öğretim Teknolojileri</w:t>
      </w:r>
    </w:p>
    <w:p w14:paraId="2CB1F86E" w14:textId="77777777" w:rsidR="00D4724E" w:rsidRPr="00D4724E" w:rsidRDefault="00D4724E" w:rsidP="00D4724E">
      <w:pPr>
        <w:autoSpaceDE w:val="0"/>
        <w:autoSpaceDN w:val="0"/>
        <w:adjustRightInd w:val="0"/>
        <w:spacing w:after="120" w:line="360" w:lineRule="auto"/>
        <w:ind w:firstLine="709"/>
        <w:jc w:val="center"/>
        <w:rPr>
          <w:rFonts w:ascii="Times New Roman" w:hAnsi="Times New Roman" w:cs="Times New Roman"/>
          <w:b/>
          <w:sz w:val="24"/>
          <w:szCs w:val="24"/>
        </w:rPr>
      </w:pPr>
      <w:r w:rsidRPr="00D4724E">
        <w:rPr>
          <w:rFonts w:ascii="Times New Roman" w:hAnsi="Times New Roman" w:cs="Times New Roman"/>
          <w:b/>
          <w:sz w:val="24"/>
          <w:szCs w:val="24"/>
        </w:rPr>
        <w:t>Makalenin Bilimdeki Özgünlüğü</w:t>
      </w:r>
    </w:p>
    <w:p w14:paraId="21C039A0" w14:textId="7B52CD5E" w:rsidR="00D4724E" w:rsidRPr="00D4724E" w:rsidRDefault="00D4724E" w:rsidP="00D4724E">
      <w:pPr>
        <w:autoSpaceDE w:val="0"/>
        <w:autoSpaceDN w:val="0"/>
        <w:adjustRightInd w:val="0"/>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Mevcut araştırma kapsamında </w:t>
      </w:r>
      <w:r w:rsidR="00AE1120">
        <w:rPr>
          <w:rFonts w:ascii="Times New Roman" w:hAnsi="Times New Roman" w:cs="Times New Roman"/>
          <w:sz w:val="24"/>
          <w:szCs w:val="24"/>
        </w:rPr>
        <w:t xml:space="preserve">SG </w:t>
      </w:r>
      <w:r w:rsidR="00687EC0">
        <w:rPr>
          <w:rFonts w:ascii="Times New Roman" w:hAnsi="Times New Roman" w:cs="Times New Roman"/>
          <w:sz w:val="24"/>
          <w:szCs w:val="24"/>
        </w:rPr>
        <w:t xml:space="preserve">uygulamalarının ortaöğretim düzeyinde kullanım deneyimleri incelenmiştir. </w:t>
      </w:r>
      <w:r w:rsidR="007A0AF0">
        <w:rPr>
          <w:rFonts w:ascii="Times New Roman" w:hAnsi="Times New Roman" w:cs="Times New Roman"/>
          <w:sz w:val="24"/>
          <w:szCs w:val="24"/>
        </w:rPr>
        <w:t>Geleceğin öğrenme ortamlarını oluşturabileceği belirtilen (Kayabaşı, 2005) ve ç</w:t>
      </w:r>
      <w:r w:rsidR="00687EC0">
        <w:rPr>
          <w:rFonts w:ascii="Times New Roman" w:hAnsi="Times New Roman" w:cs="Times New Roman"/>
          <w:sz w:val="24"/>
          <w:szCs w:val="24"/>
        </w:rPr>
        <w:t xml:space="preserve">ok geniş bir kullanım alanına sahip olan </w:t>
      </w:r>
      <w:r w:rsidR="00AE1120">
        <w:rPr>
          <w:rFonts w:ascii="Times New Roman" w:hAnsi="Times New Roman" w:cs="Times New Roman"/>
          <w:sz w:val="24"/>
          <w:szCs w:val="24"/>
        </w:rPr>
        <w:t xml:space="preserve">SG </w:t>
      </w:r>
      <w:r w:rsidR="00687EC0">
        <w:rPr>
          <w:rFonts w:ascii="Times New Roman" w:hAnsi="Times New Roman" w:cs="Times New Roman"/>
          <w:sz w:val="24"/>
          <w:szCs w:val="24"/>
        </w:rPr>
        <w:t xml:space="preserve">teknolojilerinin öğrenme sürecine yeni başlayan bireyler açısından değerlendirilmesi önemli görülmektedir. Yeni bir teknolojinin öğrenme ortamlarına </w:t>
      </w:r>
      <w:proofErr w:type="gramStart"/>
      <w:r w:rsidR="00687EC0">
        <w:rPr>
          <w:rFonts w:ascii="Times New Roman" w:hAnsi="Times New Roman" w:cs="Times New Roman"/>
          <w:sz w:val="24"/>
          <w:szCs w:val="24"/>
        </w:rPr>
        <w:t>entegrasyonu</w:t>
      </w:r>
      <w:proofErr w:type="gramEnd"/>
      <w:r w:rsidR="00687EC0">
        <w:rPr>
          <w:rFonts w:ascii="Times New Roman" w:hAnsi="Times New Roman" w:cs="Times New Roman"/>
          <w:sz w:val="24"/>
          <w:szCs w:val="24"/>
        </w:rPr>
        <w:t xml:space="preserve"> genellikle bir süreç gerektirmekte ve bu süreçte de paydaşların mevcut teknolojiyi kabul ve kullanım durumları belirleyici rol almaktadır. </w:t>
      </w:r>
      <w:r w:rsidR="007A0AF0">
        <w:rPr>
          <w:rFonts w:ascii="Times New Roman" w:hAnsi="Times New Roman" w:cs="Times New Roman"/>
          <w:sz w:val="24"/>
          <w:szCs w:val="24"/>
        </w:rPr>
        <w:t>A</w:t>
      </w:r>
      <w:r w:rsidR="00687EC0">
        <w:rPr>
          <w:rFonts w:ascii="Times New Roman" w:hAnsi="Times New Roman" w:cs="Times New Roman"/>
          <w:sz w:val="24"/>
          <w:szCs w:val="24"/>
        </w:rPr>
        <w:t xml:space="preserve">raştırma kapsamında </w:t>
      </w:r>
      <w:r w:rsidR="00AE1120">
        <w:rPr>
          <w:rFonts w:ascii="Times New Roman" w:hAnsi="Times New Roman" w:cs="Times New Roman"/>
          <w:sz w:val="24"/>
          <w:szCs w:val="24"/>
        </w:rPr>
        <w:t xml:space="preserve">SG </w:t>
      </w:r>
      <w:r w:rsidR="00687EC0">
        <w:rPr>
          <w:rFonts w:ascii="Times New Roman" w:hAnsi="Times New Roman" w:cs="Times New Roman"/>
          <w:sz w:val="24"/>
          <w:szCs w:val="24"/>
        </w:rPr>
        <w:t xml:space="preserve">teknolojilerinin uzun yıllar kullanıcısı olabilecek ortaöğretim öğrencilerinin </w:t>
      </w:r>
      <w:r w:rsidR="00AE1120">
        <w:rPr>
          <w:rFonts w:ascii="Times New Roman" w:hAnsi="Times New Roman" w:cs="Times New Roman"/>
          <w:sz w:val="24"/>
          <w:szCs w:val="24"/>
        </w:rPr>
        <w:t xml:space="preserve">SG </w:t>
      </w:r>
      <w:r w:rsidR="00687EC0">
        <w:rPr>
          <w:rFonts w:ascii="Times New Roman" w:hAnsi="Times New Roman" w:cs="Times New Roman"/>
          <w:sz w:val="24"/>
          <w:szCs w:val="24"/>
        </w:rPr>
        <w:t xml:space="preserve">teknolojilerine yönelik kullanım isteklerinin tespit edilmesinin, bu teknolojilerin üstün ve sınırlı yönlerinin belirlenmesinin ve </w:t>
      </w:r>
      <w:proofErr w:type="spellStart"/>
      <w:r w:rsidR="00687EC0">
        <w:rPr>
          <w:rFonts w:ascii="Times New Roman" w:hAnsi="Times New Roman" w:cs="Times New Roman"/>
          <w:sz w:val="24"/>
          <w:szCs w:val="24"/>
        </w:rPr>
        <w:t>öğretimsel</w:t>
      </w:r>
      <w:proofErr w:type="spellEnd"/>
      <w:r w:rsidR="00687EC0">
        <w:rPr>
          <w:rFonts w:ascii="Times New Roman" w:hAnsi="Times New Roman" w:cs="Times New Roman"/>
          <w:sz w:val="24"/>
          <w:szCs w:val="24"/>
        </w:rPr>
        <w:t xml:space="preserve"> amaçlı kullanım tercihlerinin belirlenmesinin </w:t>
      </w:r>
      <w:proofErr w:type="spellStart"/>
      <w:r w:rsidR="00687EC0">
        <w:rPr>
          <w:rFonts w:ascii="Times New Roman" w:hAnsi="Times New Roman" w:cs="Times New Roman"/>
          <w:sz w:val="24"/>
          <w:szCs w:val="24"/>
        </w:rPr>
        <w:t>alanyazına</w:t>
      </w:r>
      <w:proofErr w:type="spellEnd"/>
      <w:r w:rsidR="00687EC0">
        <w:rPr>
          <w:rFonts w:ascii="Times New Roman" w:hAnsi="Times New Roman" w:cs="Times New Roman"/>
          <w:sz w:val="24"/>
          <w:szCs w:val="24"/>
        </w:rPr>
        <w:t xml:space="preserve"> katkı sağlayacağı düşünülmektedir.</w:t>
      </w:r>
      <w:r w:rsidR="007A0AF0">
        <w:rPr>
          <w:rFonts w:ascii="Times New Roman" w:hAnsi="Times New Roman" w:cs="Times New Roman"/>
          <w:sz w:val="24"/>
          <w:szCs w:val="24"/>
        </w:rPr>
        <w:t xml:space="preserve"> Bu bağlamda Z kuşağı olarak adlandırılan mevcut grubun etkili yönlendirilmesi, desteklenmesi ve geliştirilmesi ülkemiz gelişimi üzerinde de olumlu etkilerin ortaya çıkmasına </w:t>
      </w:r>
      <w:proofErr w:type="gramStart"/>
      <w:r w:rsidR="007A0AF0">
        <w:rPr>
          <w:rFonts w:ascii="Times New Roman" w:hAnsi="Times New Roman" w:cs="Times New Roman"/>
          <w:sz w:val="24"/>
          <w:szCs w:val="24"/>
        </w:rPr>
        <w:t>imkan</w:t>
      </w:r>
      <w:proofErr w:type="gramEnd"/>
      <w:r w:rsidR="007A0AF0">
        <w:rPr>
          <w:rFonts w:ascii="Times New Roman" w:hAnsi="Times New Roman" w:cs="Times New Roman"/>
          <w:sz w:val="24"/>
          <w:szCs w:val="24"/>
        </w:rPr>
        <w:t xml:space="preserve"> tanıyacaktır (</w:t>
      </w:r>
      <w:proofErr w:type="spellStart"/>
      <w:r w:rsidR="007A0AF0">
        <w:rPr>
          <w:rFonts w:ascii="Times New Roman" w:hAnsi="Times New Roman" w:cs="Times New Roman"/>
          <w:sz w:val="24"/>
          <w:szCs w:val="24"/>
        </w:rPr>
        <w:t>Karadoğan</w:t>
      </w:r>
      <w:proofErr w:type="spellEnd"/>
      <w:r w:rsidR="007A0AF0">
        <w:rPr>
          <w:rFonts w:ascii="Times New Roman" w:hAnsi="Times New Roman" w:cs="Times New Roman"/>
          <w:sz w:val="24"/>
          <w:szCs w:val="24"/>
        </w:rPr>
        <w:t>, 2019).</w:t>
      </w:r>
      <w:r w:rsidR="00687EC0">
        <w:rPr>
          <w:rFonts w:ascii="Times New Roman" w:hAnsi="Times New Roman" w:cs="Times New Roman"/>
          <w:sz w:val="24"/>
          <w:szCs w:val="24"/>
        </w:rPr>
        <w:t xml:space="preserve"> Bunun akabinde </w:t>
      </w:r>
      <w:r w:rsidR="007A0AF0">
        <w:rPr>
          <w:rFonts w:ascii="Times New Roman" w:hAnsi="Times New Roman" w:cs="Times New Roman"/>
          <w:sz w:val="24"/>
          <w:szCs w:val="24"/>
        </w:rPr>
        <w:t xml:space="preserve">mevcut araştırmanın </w:t>
      </w:r>
      <w:r w:rsidR="00687EC0">
        <w:rPr>
          <w:rFonts w:ascii="Times New Roman" w:hAnsi="Times New Roman" w:cs="Times New Roman"/>
          <w:sz w:val="24"/>
          <w:szCs w:val="24"/>
        </w:rPr>
        <w:t xml:space="preserve">geliştirilecek ortamların öğrenci görüşlerine göre şekillendirilmesinde önemli katkılarının olabileceği düşünülmektedir. </w:t>
      </w:r>
      <w:r w:rsidR="003D5DA9">
        <w:rPr>
          <w:rFonts w:ascii="Times New Roman" w:hAnsi="Times New Roman" w:cs="Times New Roman"/>
          <w:sz w:val="24"/>
          <w:szCs w:val="24"/>
        </w:rPr>
        <w:t xml:space="preserve">Ayrıca </w:t>
      </w:r>
      <w:r w:rsidR="00AE1120">
        <w:rPr>
          <w:rFonts w:ascii="Times New Roman" w:hAnsi="Times New Roman" w:cs="Times New Roman"/>
          <w:sz w:val="24"/>
          <w:szCs w:val="24"/>
        </w:rPr>
        <w:t xml:space="preserve">SG </w:t>
      </w:r>
      <w:r w:rsidR="00DE3640">
        <w:rPr>
          <w:rFonts w:ascii="Times New Roman" w:hAnsi="Times New Roman" w:cs="Times New Roman"/>
          <w:sz w:val="24"/>
          <w:szCs w:val="24"/>
        </w:rPr>
        <w:t>teknolojilerine yönelik çalışmalar gerçekleştirilse de küçük yaş gruplarında görüş belirleme çalışmalarının sınırlı olduğu söylenebilir.</w:t>
      </w:r>
    </w:p>
    <w:p w14:paraId="6F7D045B" w14:textId="04C87571" w:rsidR="005B69F3" w:rsidRPr="00FD7012" w:rsidRDefault="005B69F3" w:rsidP="009D1C3A">
      <w:pPr>
        <w:spacing w:after="0" w:line="480" w:lineRule="auto"/>
        <w:ind w:firstLine="709"/>
        <w:jc w:val="center"/>
        <w:rPr>
          <w:rFonts w:ascii="Times New Roman" w:eastAsia="Times New Roman" w:hAnsi="Times New Roman" w:cs="Times New Roman"/>
          <w:b/>
          <w:sz w:val="24"/>
          <w:szCs w:val="24"/>
          <w:lang w:eastAsia="tr-TR"/>
        </w:rPr>
      </w:pPr>
      <w:r w:rsidRPr="00FD7012">
        <w:rPr>
          <w:rFonts w:ascii="Times New Roman" w:eastAsia="Times New Roman" w:hAnsi="Times New Roman" w:cs="Times New Roman"/>
          <w:b/>
          <w:sz w:val="24"/>
          <w:szCs w:val="24"/>
          <w:lang w:eastAsia="tr-TR"/>
        </w:rPr>
        <w:t>Kaynaklar</w:t>
      </w:r>
    </w:p>
    <w:p w14:paraId="25130EA7" w14:textId="77777777" w:rsidR="00940B34" w:rsidRPr="005D0EE1" w:rsidRDefault="00940B34" w:rsidP="00940B34">
      <w:pPr>
        <w:ind w:left="567" w:hanging="567"/>
        <w:jc w:val="both"/>
        <w:rPr>
          <w:rFonts w:ascii="Times New Roman" w:hAnsi="Times New Roman" w:cs="Times New Roman"/>
          <w:color w:val="222222"/>
          <w:sz w:val="24"/>
          <w:szCs w:val="24"/>
          <w:shd w:val="clear" w:color="auto" w:fill="FFFFFF"/>
        </w:rPr>
      </w:pPr>
      <w:proofErr w:type="spellStart"/>
      <w:r w:rsidRPr="005D0EE1">
        <w:rPr>
          <w:rFonts w:ascii="Times New Roman" w:hAnsi="Times New Roman" w:cs="Times New Roman"/>
          <w:color w:val="222222"/>
          <w:sz w:val="24"/>
          <w:szCs w:val="24"/>
          <w:shd w:val="clear" w:color="auto" w:fill="FFFFFF"/>
        </w:rPr>
        <w:t>Aguinas</w:t>
      </w:r>
      <w:proofErr w:type="spellEnd"/>
      <w:r w:rsidRPr="005D0EE1">
        <w:rPr>
          <w:rFonts w:ascii="Times New Roman" w:hAnsi="Times New Roman" w:cs="Times New Roman"/>
          <w:color w:val="222222"/>
          <w:sz w:val="24"/>
          <w:szCs w:val="24"/>
          <w:shd w:val="clear" w:color="auto" w:fill="FFFFFF"/>
        </w:rPr>
        <w:t>, H</w:t>
      </w:r>
      <w:proofErr w:type="gramStart"/>
      <w:r w:rsidRPr="005D0EE1">
        <w:rPr>
          <w:rFonts w:ascii="Times New Roman" w:hAnsi="Times New Roman" w:cs="Times New Roman"/>
          <w:color w:val="222222"/>
          <w:sz w:val="24"/>
          <w:szCs w:val="24"/>
          <w:shd w:val="clear" w:color="auto" w:fill="FFFFFF"/>
        </w:rPr>
        <w:t>.,</w:t>
      </w:r>
      <w:proofErr w:type="gram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Henle</w:t>
      </w:r>
      <w:proofErr w:type="spellEnd"/>
      <w:r w:rsidRPr="005D0EE1">
        <w:rPr>
          <w:rFonts w:ascii="Times New Roman" w:hAnsi="Times New Roman" w:cs="Times New Roman"/>
          <w:color w:val="222222"/>
          <w:sz w:val="24"/>
          <w:szCs w:val="24"/>
          <w:shd w:val="clear" w:color="auto" w:fill="FFFFFF"/>
        </w:rPr>
        <w:t xml:space="preserve">, C. A., </w:t>
      </w:r>
      <w:r>
        <w:rPr>
          <w:rFonts w:ascii="Times New Roman" w:hAnsi="Times New Roman" w:cs="Times New Roman"/>
          <w:color w:val="222222"/>
          <w:sz w:val="24"/>
          <w:szCs w:val="24"/>
          <w:shd w:val="clear" w:color="auto" w:fill="FFFFFF"/>
        </w:rPr>
        <w:t>ve</w:t>
      </w:r>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Beaty</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Jr</w:t>
      </w:r>
      <w:proofErr w:type="spellEnd"/>
      <w:r w:rsidRPr="005D0EE1">
        <w:rPr>
          <w:rFonts w:ascii="Times New Roman" w:hAnsi="Times New Roman" w:cs="Times New Roman"/>
          <w:color w:val="222222"/>
          <w:sz w:val="24"/>
          <w:szCs w:val="24"/>
          <w:shd w:val="clear" w:color="auto" w:fill="FFFFFF"/>
        </w:rPr>
        <w:t xml:space="preserve">, J. C. (2001). Virtual </w:t>
      </w:r>
      <w:proofErr w:type="spellStart"/>
      <w:r w:rsidRPr="005D0EE1">
        <w:rPr>
          <w:rFonts w:ascii="Times New Roman" w:hAnsi="Times New Roman" w:cs="Times New Roman"/>
          <w:color w:val="222222"/>
          <w:sz w:val="24"/>
          <w:szCs w:val="24"/>
          <w:shd w:val="clear" w:color="auto" w:fill="FFFFFF"/>
        </w:rPr>
        <w:t>reality</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technology</w:t>
      </w:r>
      <w:proofErr w:type="spellEnd"/>
      <w:r w:rsidRPr="005D0EE1">
        <w:rPr>
          <w:rFonts w:ascii="Times New Roman" w:hAnsi="Times New Roman" w:cs="Times New Roman"/>
          <w:color w:val="222222"/>
          <w:sz w:val="24"/>
          <w:szCs w:val="24"/>
          <w:shd w:val="clear" w:color="auto" w:fill="FFFFFF"/>
        </w:rPr>
        <w:t xml:space="preserve">: A </w:t>
      </w:r>
      <w:proofErr w:type="spellStart"/>
      <w:r w:rsidRPr="005D0EE1">
        <w:rPr>
          <w:rFonts w:ascii="Times New Roman" w:hAnsi="Times New Roman" w:cs="Times New Roman"/>
          <w:color w:val="222222"/>
          <w:sz w:val="24"/>
          <w:szCs w:val="24"/>
          <w:shd w:val="clear" w:color="auto" w:fill="FFFFFF"/>
        </w:rPr>
        <w:t>new</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tool</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for</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personnel</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selection</w:t>
      </w:r>
      <w:proofErr w:type="spellEnd"/>
      <w:r w:rsidRPr="005D0EE1">
        <w:rPr>
          <w:rFonts w:ascii="Times New Roman" w:hAnsi="Times New Roman" w:cs="Times New Roman"/>
          <w:color w:val="222222"/>
          <w:sz w:val="24"/>
          <w:szCs w:val="24"/>
          <w:shd w:val="clear" w:color="auto" w:fill="FFFFFF"/>
        </w:rPr>
        <w:t>. </w:t>
      </w:r>
      <w:r w:rsidRPr="005D0EE1">
        <w:rPr>
          <w:rFonts w:ascii="Times New Roman" w:hAnsi="Times New Roman" w:cs="Times New Roman"/>
          <w:i/>
          <w:iCs/>
          <w:color w:val="222222"/>
          <w:sz w:val="24"/>
          <w:szCs w:val="24"/>
          <w:shd w:val="clear" w:color="auto" w:fill="FFFFFF"/>
        </w:rPr>
        <w:t xml:space="preserve">International </w:t>
      </w:r>
      <w:proofErr w:type="spellStart"/>
      <w:r w:rsidRPr="005D0EE1">
        <w:rPr>
          <w:rFonts w:ascii="Times New Roman" w:hAnsi="Times New Roman" w:cs="Times New Roman"/>
          <w:i/>
          <w:iCs/>
          <w:color w:val="222222"/>
          <w:sz w:val="24"/>
          <w:szCs w:val="24"/>
          <w:shd w:val="clear" w:color="auto" w:fill="FFFFFF"/>
        </w:rPr>
        <w:t>Journal</w:t>
      </w:r>
      <w:proofErr w:type="spellEnd"/>
      <w:r w:rsidRPr="005D0EE1">
        <w:rPr>
          <w:rFonts w:ascii="Times New Roman" w:hAnsi="Times New Roman" w:cs="Times New Roman"/>
          <w:i/>
          <w:iCs/>
          <w:color w:val="222222"/>
          <w:sz w:val="24"/>
          <w:szCs w:val="24"/>
          <w:shd w:val="clear" w:color="auto" w:fill="FFFFFF"/>
        </w:rPr>
        <w:t xml:space="preserve"> of </w:t>
      </w:r>
      <w:proofErr w:type="spellStart"/>
      <w:r w:rsidRPr="005D0EE1">
        <w:rPr>
          <w:rFonts w:ascii="Times New Roman" w:hAnsi="Times New Roman" w:cs="Times New Roman"/>
          <w:i/>
          <w:iCs/>
          <w:color w:val="222222"/>
          <w:sz w:val="24"/>
          <w:szCs w:val="24"/>
          <w:shd w:val="clear" w:color="auto" w:fill="FFFFFF"/>
        </w:rPr>
        <w:t>Selection</w:t>
      </w:r>
      <w:proofErr w:type="spellEnd"/>
      <w:r w:rsidRPr="005D0EE1">
        <w:rPr>
          <w:rFonts w:ascii="Times New Roman" w:hAnsi="Times New Roman" w:cs="Times New Roman"/>
          <w:i/>
          <w:iCs/>
          <w:color w:val="222222"/>
          <w:sz w:val="24"/>
          <w:szCs w:val="24"/>
          <w:shd w:val="clear" w:color="auto" w:fill="FFFFFF"/>
        </w:rPr>
        <w:t xml:space="preserve"> </w:t>
      </w:r>
      <w:proofErr w:type="spellStart"/>
      <w:r w:rsidRPr="005D0EE1">
        <w:rPr>
          <w:rFonts w:ascii="Times New Roman" w:hAnsi="Times New Roman" w:cs="Times New Roman"/>
          <w:i/>
          <w:iCs/>
          <w:color w:val="222222"/>
          <w:sz w:val="24"/>
          <w:szCs w:val="24"/>
          <w:shd w:val="clear" w:color="auto" w:fill="FFFFFF"/>
        </w:rPr>
        <w:t>and</w:t>
      </w:r>
      <w:proofErr w:type="spellEnd"/>
      <w:r w:rsidRPr="005D0EE1">
        <w:rPr>
          <w:rFonts w:ascii="Times New Roman" w:hAnsi="Times New Roman" w:cs="Times New Roman"/>
          <w:i/>
          <w:iCs/>
          <w:color w:val="222222"/>
          <w:sz w:val="24"/>
          <w:szCs w:val="24"/>
          <w:shd w:val="clear" w:color="auto" w:fill="FFFFFF"/>
        </w:rPr>
        <w:t xml:space="preserve"> </w:t>
      </w:r>
      <w:proofErr w:type="spellStart"/>
      <w:r w:rsidRPr="005D0EE1">
        <w:rPr>
          <w:rFonts w:ascii="Times New Roman" w:hAnsi="Times New Roman" w:cs="Times New Roman"/>
          <w:i/>
          <w:iCs/>
          <w:color w:val="222222"/>
          <w:sz w:val="24"/>
          <w:szCs w:val="24"/>
          <w:shd w:val="clear" w:color="auto" w:fill="FFFFFF"/>
        </w:rPr>
        <w:t>Assessment</w:t>
      </w:r>
      <w:proofErr w:type="spellEnd"/>
      <w:r w:rsidRPr="005D0EE1">
        <w:rPr>
          <w:rFonts w:ascii="Times New Roman" w:hAnsi="Times New Roman" w:cs="Times New Roman"/>
          <w:color w:val="222222"/>
          <w:sz w:val="24"/>
          <w:szCs w:val="24"/>
          <w:shd w:val="clear" w:color="auto" w:fill="FFFFFF"/>
        </w:rPr>
        <w:t>, </w:t>
      </w:r>
      <w:r w:rsidRPr="005D0EE1">
        <w:rPr>
          <w:rFonts w:ascii="Times New Roman" w:hAnsi="Times New Roman" w:cs="Times New Roman"/>
          <w:i/>
          <w:iCs/>
          <w:color w:val="222222"/>
          <w:sz w:val="24"/>
          <w:szCs w:val="24"/>
          <w:shd w:val="clear" w:color="auto" w:fill="FFFFFF"/>
        </w:rPr>
        <w:t>9</w:t>
      </w:r>
      <w:r w:rsidRPr="005D0EE1">
        <w:rPr>
          <w:rFonts w:ascii="Times New Roman" w:hAnsi="Times New Roman" w:cs="Times New Roman"/>
          <w:color w:val="222222"/>
          <w:sz w:val="24"/>
          <w:szCs w:val="24"/>
          <w:shd w:val="clear" w:color="auto" w:fill="FFFFFF"/>
        </w:rPr>
        <w:t>(1‐2), 70-83.</w:t>
      </w:r>
    </w:p>
    <w:p w14:paraId="63AFDD86" w14:textId="0577973F" w:rsidR="0030583A" w:rsidRDefault="0030583A" w:rsidP="005D0EE1">
      <w:pPr>
        <w:ind w:left="567" w:hanging="567"/>
        <w:jc w:val="both"/>
        <w:rPr>
          <w:rFonts w:ascii="Times New Roman" w:hAnsi="Times New Roman" w:cs="Times New Roman"/>
          <w:color w:val="222222"/>
          <w:sz w:val="24"/>
          <w:szCs w:val="24"/>
          <w:shd w:val="clear" w:color="auto" w:fill="FFFFFF"/>
        </w:rPr>
      </w:pPr>
      <w:proofErr w:type="spellStart"/>
      <w:r w:rsidRPr="005D0EE1">
        <w:rPr>
          <w:rFonts w:ascii="Times New Roman" w:hAnsi="Times New Roman" w:cs="Times New Roman"/>
          <w:color w:val="222222"/>
          <w:sz w:val="24"/>
          <w:szCs w:val="24"/>
          <w:shd w:val="clear" w:color="auto" w:fill="FFFFFF"/>
        </w:rPr>
        <w:t>Aktamış</w:t>
      </w:r>
      <w:proofErr w:type="spellEnd"/>
      <w:r w:rsidRPr="005D0EE1">
        <w:rPr>
          <w:rFonts w:ascii="Times New Roman" w:hAnsi="Times New Roman" w:cs="Times New Roman"/>
          <w:color w:val="222222"/>
          <w:sz w:val="24"/>
          <w:szCs w:val="24"/>
          <w:shd w:val="clear" w:color="auto" w:fill="FFFFFF"/>
        </w:rPr>
        <w:t>, H</w:t>
      </w:r>
      <w:proofErr w:type="gramStart"/>
      <w:r w:rsidRPr="005D0EE1">
        <w:rPr>
          <w:rFonts w:ascii="Times New Roman" w:hAnsi="Times New Roman" w:cs="Times New Roman"/>
          <w:color w:val="222222"/>
          <w:sz w:val="24"/>
          <w:szCs w:val="24"/>
          <w:shd w:val="clear" w:color="auto" w:fill="FFFFFF"/>
        </w:rPr>
        <w:t>.,</w:t>
      </w:r>
      <w:proofErr w:type="gramEnd"/>
      <w:r w:rsidRPr="005D0EE1">
        <w:rPr>
          <w:rFonts w:ascii="Times New Roman" w:hAnsi="Times New Roman" w:cs="Times New Roman"/>
          <w:color w:val="222222"/>
          <w:sz w:val="24"/>
          <w:szCs w:val="24"/>
          <w:shd w:val="clear" w:color="auto" w:fill="FFFFFF"/>
        </w:rPr>
        <w:t xml:space="preserve"> </w:t>
      </w:r>
      <w:r w:rsidR="00510C46">
        <w:rPr>
          <w:rFonts w:ascii="Times New Roman" w:hAnsi="Times New Roman" w:cs="Times New Roman"/>
          <w:color w:val="222222"/>
          <w:sz w:val="24"/>
          <w:szCs w:val="24"/>
          <w:shd w:val="clear" w:color="auto" w:fill="FFFFFF"/>
        </w:rPr>
        <w:t>ve</w:t>
      </w:r>
      <w:r w:rsidR="00510C46" w:rsidRPr="005D0EE1">
        <w:rPr>
          <w:rFonts w:ascii="Times New Roman" w:hAnsi="Times New Roman" w:cs="Times New Roman"/>
          <w:color w:val="222222"/>
          <w:sz w:val="24"/>
          <w:szCs w:val="24"/>
          <w:shd w:val="clear" w:color="auto" w:fill="FFFFFF"/>
        </w:rPr>
        <w:t xml:space="preserve"> </w:t>
      </w:r>
      <w:r w:rsidRPr="005D0EE1">
        <w:rPr>
          <w:rFonts w:ascii="Times New Roman" w:hAnsi="Times New Roman" w:cs="Times New Roman"/>
          <w:color w:val="222222"/>
          <w:sz w:val="24"/>
          <w:szCs w:val="24"/>
          <w:shd w:val="clear" w:color="auto" w:fill="FFFFFF"/>
        </w:rPr>
        <w:t>A</w:t>
      </w:r>
      <w:r w:rsidR="00E50C96" w:rsidRPr="005D0EE1">
        <w:rPr>
          <w:rFonts w:ascii="Times New Roman" w:hAnsi="Times New Roman" w:cs="Times New Roman"/>
          <w:color w:val="222222"/>
          <w:sz w:val="24"/>
          <w:szCs w:val="24"/>
          <w:shd w:val="clear" w:color="auto" w:fill="FFFFFF"/>
        </w:rPr>
        <w:t>rıcı</w:t>
      </w:r>
      <w:r w:rsidRPr="005D0EE1">
        <w:rPr>
          <w:rFonts w:ascii="Times New Roman" w:hAnsi="Times New Roman" w:cs="Times New Roman"/>
          <w:color w:val="222222"/>
          <w:sz w:val="24"/>
          <w:szCs w:val="24"/>
          <w:shd w:val="clear" w:color="auto" w:fill="FFFFFF"/>
        </w:rPr>
        <w:t xml:space="preserve">, V. (2013). </w:t>
      </w:r>
      <w:proofErr w:type="gramStart"/>
      <w:r w:rsidRPr="005D0EE1">
        <w:rPr>
          <w:rFonts w:ascii="Times New Roman" w:hAnsi="Times New Roman" w:cs="Times New Roman"/>
          <w:color w:val="222222"/>
          <w:sz w:val="24"/>
          <w:szCs w:val="24"/>
          <w:shd w:val="clear" w:color="auto" w:fill="FFFFFF"/>
        </w:rPr>
        <w:t>Sanal gerçeklik programlarının astronomi konularının öğretiminde kullanılmasının akademik başarı ve kalıcılığa etkisi. </w:t>
      </w:r>
      <w:proofErr w:type="gramEnd"/>
      <w:r w:rsidRPr="005D0EE1">
        <w:rPr>
          <w:rFonts w:ascii="Times New Roman" w:hAnsi="Times New Roman" w:cs="Times New Roman"/>
          <w:i/>
          <w:iCs/>
          <w:color w:val="222222"/>
          <w:sz w:val="24"/>
          <w:szCs w:val="24"/>
          <w:shd w:val="clear" w:color="auto" w:fill="FFFFFF"/>
        </w:rPr>
        <w:t>Mersin Üniversitesi Eğitim Fakültesi Dergisi</w:t>
      </w:r>
      <w:r w:rsidRPr="005D0EE1">
        <w:rPr>
          <w:rFonts w:ascii="Times New Roman" w:hAnsi="Times New Roman" w:cs="Times New Roman"/>
          <w:color w:val="222222"/>
          <w:sz w:val="24"/>
          <w:szCs w:val="24"/>
          <w:shd w:val="clear" w:color="auto" w:fill="FFFFFF"/>
        </w:rPr>
        <w:t>, </w:t>
      </w:r>
      <w:r w:rsidRPr="005D0EE1">
        <w:rPr>
          <w:rFonts w:ascii="Times New Roman" w:hAnsi="Times New Roman" w:cs="Times New Roman"/>
          <w:i/>
          <w:iCs/>
          <w:color w:val="222222"/>
          <w:sz w:val="24"/>
          <w:szCs w:val="24"/>
          <w:shd w:val="clear" w:color="auto" w:fill="FFFFFF"/>
        </w:rPr>
        <w:t>9</w:t>
      </w:r>
      <w:r w:rsidRPr="005D0EE1">
        <w:rPr>
          <w:rFonts w:ascii="Times New Roman" w:hAnsi="Times New Roman" w:cs="Times New Roman"/>
          <w:color w:val="222222"/>
          <w:sz w:val="24"/>
          <w:szCs w:val="24"/>
          <w:shd w:val="clear" w:color="auto" w:fill="FFFFFF"/>
        </w:rPr>
        <w:t>(2), 58-70.</w:t>
      </w:r>
    </w:p>
    <w:p w14:paraId="57F2067B" w14:textId="2CE8FEBB" w:rsidR="00940B34" w:rsidRPr="00940B34" w:rsidRDefault="00940B34" w:rsidP="005D0EE1">
      <w:pPr>
        <w:ind w:left="567" w:hanging="567"/>
        <w:jc w:val="both"/>
        <w:rPr>
          <w:rFonts w:ascii="Times New Roman" w:hAnsi="Times New Roman" w:cs="Times New Roman"/>
          <w:color w:val="222222"/>
          <w:sz w:val="24"/>
          <w:szCs w:val="24"/>
          <w:shd w:val="clear" w:color="auto" w:fill="FFFFFF"/>
        </w:rPr>
      </w:pPr>
      <w:proofErr w:type="spellStart"/>
      <w:r w:rsidRPr="00215FCA">
        <w:rPr>
          <w:rFonts w:ascii="Times New Roman" w:hAnsi="Times New Roman" w:cs="Times New Roman"/>
          <w:color w:val="222222"/>
          <w:sz w:val="24"/>
          <w:szCs w:val="24"/>
          <w:shd w:val="clear" w:color="auto" w:fill="FFFFFF"/>
        </w:rPr>
        <w:t>Alhalabi</w:t>
      </w:r>
      <w:proofErr w:type="spellEnd"/>
      <w:r w:rsidRPr="00215FCA">
        <w:rPr>
          <w:rFonts w:ascii="Times New Roman" w:hAnsi="Times New Roman" w:cs="Times New Roman"/>
          <w:color w:val="222222"/>
          <w:sz w:val="24"/>
          <w:szCs w:val="24"/>
          <w:shd w:val="clear" w:color="auto" w:fill="FFFFFF"/>
        </w:rPr>
        <w:t xml:space="preserve">, W. (2016). Virtual </w:t>
      </w:r>
      <w:proofErr w:type="spellStart"/>
      <w:r w:rsidRPr="00215FCA">
        <w:rPr>
          <w:rFonts w:ascii="Times New Roman" w:hAnsi="Times New Roman" w:cs="Times New Roman"/>
          <w:color w:val="222222"/>
          <w:sz w:val="24"/>
          <w:szCs w:val="24"/>
          <w:shd w:val="clear" w:color="auto" w:fill="FFFFFF"/>
        </w:rPr>
        <w:t>reality</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systems</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enhance</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students</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achievements</w:t>
      </w:r>
      <w:proofErr w:type="spellEnd"/>
      <w:r w:rsidRPr="00215FCA">
        <w:rPr>
          <w:rFonts w:ascii="Times New Roman" w:hAnsi="Times New Roman" w:cs="Times New Roman"/>
          <w:color w:val="222222"/>
          <w:sz w:val="24"/>
          <w:szCs w:val="24"/>
          <w:shd w:val="clear" w:color="auto" w:fill="FFFFFF"/>
        </w:rPr>
        <w:t xml:space="preserve"> in </w:t>
      </w:r>
      <w:proofErr w:type="spellStart"/>
      <w:r w:rsidRPr="00215FCA">
        <w:rPr>
          <w:rFonts w:ascii="Times New Roman" w:hAnsi="Times New Roman" w:cs="Times New Roman"/>
          <w:color w:val="222222"/>
          <w:sz w:val="24"/>
          <w:szCs w:val="24"/>
          <w:shd w:val="clear" w:color="auto" w:fill="FFFFFF"/>
        </w:rPr>
        <w:t>engineering</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education</w:t>
      </w:r>
      <w:proofErr w:type="spellEnd"/>
      <w:r w:rsidRPr="00215FCA">
        <w:rPr>
          <w:rFonts w:ascii="Times New Roman" w:hAnsi="Times New Roman" w:cs="Times New Roman"/>
          <w:color w:val="222222"/>
          <w:sz w:val="24"/>
          <w:szCs w:val="24"/>
          <w:shd w:val="clear" w:color="auto" w:fill="FFFFFF"/>
        </w:rPr>
        <w:t>. </w:t>
      </w:r>
      <w:proofErr w:type="spellStart"/>
      <w:r w:rsidRPr="00215FCA">
        <w:rPr>
          <w:rFonts w:ascii="Times New Roman" w:hAnsi="Times New Roman" w:cs="Times New Roman"/>
          <w:i/>
          <w:iCs/>
          <w:color w:val="222222"/>
          <w:sz w:val="24"/>
          <w:szCs w:val="24"/>
          <w:shd w:val="clear" w:color="auto" w:fill="FFFFFF"/>
        </w:rPr>
        <w:t>Behaviour</w:t>
      </w:r>
      <w:proofErr w:type="spellEnd"/>
      <w:r w:rsidRPr="00215FCA">
        <w:rPr>
          <w:rFonts w:ascii="Times New Roman" w:hAnsi="Times New Roman" w:cs="Times New Roman"/>
          <w:i/>
          <w:iCs/>
          <w:color w:val="222222"/>
          <w:sz w:val="24"/>
          <w:szCs w:val="24"/>
          <w:shd w:val="clear" w:color="auto" w:fill="FFFFFF"/>
        </w:rPr>
        <w:t xml:space="preserve"> &amp; Information </w:t>
      </w:r>
      <w:proofErr w:type="spellStart"/>
      <w:r w:rsidRPr="00215FCA">
        <w:rPr>
          <w:rFonts w:ascii="Times New Roman" w:hAnsi="Times New Roman" w:cs="Times New Roman"/>
          <w:i/>
          <w:iCs/>
          <w:color w:val="222222"/>
          <w:sz w:val="24"/>
          <w:szCs w:val="24"/>
          <w:shd w:val="clear" w:color="auto" w:fill="FFFFFF"/>
        </w:rPr>
        <w:t>Technology</w:t>
      </w:r>
      <w:proofErr w:type="spellEnd"/>
      <w:r w:rsidRPr="00215FCA">
        <w:rPr>
          <w:rFonts w:ascii="Times New Roman" w:hAnsi="Times New Roman" w:cs="Times New Roman"/>
          <w:color w:val="222222"/>
          <w:sz w:val="24"/>
          <w:szCs w:val="24"/>
          <w:shd w:val="clear" w:color="auto" w:fill="FFFFFF"/>
        </w:rPr>
        <w:t>, </w:t>
      </w:r>
      <w:r w:rsidRPr="00215FCA">
        <w:rPr>
          <w:rFonts w:ascii="Times New Roman" w:hAnsi="Times New Roman" w:cs="Times New Roman"/>
          <w:i/>
          <w:iCs/>
          <w:color w:val="222222"/>
          <w:sz w:val="24"/>
          <w:szCs w:val="24"/>
          <w:shd w:val="clear" w:color="auto" w:fill="FFFFFF"/>
        </w:rPr>
        <w:t>35</w:t>
      </w:r>
      <w:r w:rsidRPr="00215FCA">
        <w:rPr>
          <w:rFonts w:ascii="Times New Roman" w:hAnsi="Times New Roman" w:cs="Times New Roman"/>
          <w:color w:val="222222"/>
          <w:sz w:val="24"/>
          <w:szCs w:val="24"/>
          <w:shd w:val="clear" w:color="auto" w:fill="FFFFFF"/>
        </w:rPr>
        <w:t>(11), 919-925.</w:t>
      </w:r>
    </w:p>
    <w:p w14:paraId="5C79E382" w14:textId="47F73815" w:rsidR="0030583A" w:rsidRPr="005D0EE1" w:rsidRDefault="0030583A" w:rsidP="005D0EE1">
      <w:pPr>
        <w:ind w:left="567" w:hanging="567"/>
        <w:jc w:val="both"/>
        <w:rPr>
          <w:rFonts w:ascii="Times New Roman" w:hAnsi="Times New Roman" w:cs="Times New Roman"/>
          <w:color w:val="222222"/>
          <w:sz w:val="24"/>
          <w:szCs w:val="24"/>
          <w:shd w:val="clear" w:color="auto" w:fill="FFFFFF"/>
        </w:rPr>
      </w:pPr>
      <w:r w:rsidRPr="005D0EE1">
        <w:rPr>
          <w:rFonts w:ascii="Times New Roman" w:hAnsi="Times New Roman" w:cs="Times New Roman"/>
          <w:color w:val="222222"/>
          <w:sz w:val="24"/>
          <w:szCs w:val="24"/>
          <w:shd w:val="clear" w:color="auto" w:fill="FFFFFF"/>
        </w:rPr>
        <w:t>Aslan, R. (2017). Uluslararası rekabette yeni imkânlar: sanal gerçeklik, artırılmış gerçeklik ve hologram. </w:t>
      </w:r>
      <w:r w:rsidRPr="005D0EE1">
        <w:rPr>
          <w:rFonts w:ascii="Times New Roman" w:hAnsi="Times New Roman" w:cs="Times New Roman"/>
          <w:i/>
          <w:iCs/>
          <w:color w:val="222222"/>
          <w:sz w:val="24"/>
          <w:szCs w:val="24"/>
          <w:shd w:val="clear" w:color="auto" w:fill="FFFFFF"/>
        </w:rPr>
        <w:t>Ayrıntı Dergisi</w:t>
      </w:r>
      <w:r w:rsidRPr="005D0EE1">
        <w:rPr>
          <w:rFonts w:ascii="Times New Roman" w:hAnsi="Times New Roman" w:cs="Times New Roman"/>
          <w:color w:val="222222"/>
          <w:sz w:val="24"/>
          <w:szCs w:val="24"/>
          <w:shd w:val="clear" w:color="auto" w:fill="FFFFFF"/>
        </w:rPr>
        <w:t>, </w:t>
      </w:r>
      <w:r w:rsidRPr="005D0EE1">
        <w:rPr>
          <w:rFonts w:ascii="Times New Roman" w:hAnsi="Times New Roman" w:cs="Times New Roman"/>
          <w:i/>
          <w:iCs/>
          <w:color w:val="222222"/>
          <w:sz w:val="24"/>
          <w:szCs w:val="24"/>
          <w:shd w:val="clear" w:color="auto" w:fill="FFFFFF"/>
        </w:rPr>
        <w:t>5</w:t>
      </w:r>
      <w:r w:rsidRPr="005D0EE1">
        <w:rPr>
          <w:rFonts w:ascii="Times New Roman" w:hAnsi="Times New Roman" w:cs="Times New Roman"/>
          <w:color w:val="222222"/>
          <w:sz w:val="24"/>
          <w:szCs w:val="24"/>
          <w:shd w:val="clear" w:color="auto" w:fill="FFFFFF"/>
        </w:rPr>
        <w:t>(49).</w:t>
      </w:r>
    </w:p>
    <w:p w14:paraId="5E2DAB93" w14:textId="178C51FF" w:rsidR="00A06CD1" w:rsidRPr="005D0EE1" w:rsidRDefault="00A06CD1" w:rsidP="005D0EE1">
      <w:pPr>
        <w:ind w:left="567" w:hanging="567"/>
        <w:jc w:val="both"/>
        <w:rPr>
          <w:rFonts w:ascii="Times New Roman" w:hAnsi="Times New Roman" w:cs="Times New Roman"/>
          <w:color w:val="222222"/>
          <w:sz w:val="24"/>
          <w:szCs w:val="24"/>
          <w:shd w:val="clear" w:color="auto" w:fill="FFFFFF"/>
        </w:rPr>
      </w:pPr>
      <w:proofErr w:type="spellStart"/>
      <w:r w:rsidRPr="005D0EE1">
        <w:rPr>
          <w:rFonts w:ascii="Times New Roman" w:hAnsi="Times New Roman" w:cs="Times New Roman"/>
          <w:color w:val="222222"/>
          <w:sz w:val="24"/>
          <w:szCs w:val="24"/>
          <w:shd w:val="clear" w:color="auto" w:fill="FFFFFF"/>
        </w:rPr>
        <w:lastRenderedPageBreak/>
        <w:t>Bakas</w:t>
      </w:r>
      <w:proofErr w:type="spellEnd"/>
      <w:r w:rsidRPr="005D0EE1">
        <w:rPr>
          <w:rFonts w:ascii="Times New Roman" w:hAnsi="Times New Roman" w:cs="Times New Roman"/>
          <w:color w:val="222222"/>
          <w:sz w:val="24"/>
          <w:szCs w:val="24"/>
          <w:shd w:val="clear" w:color="auto" w:fill="FFFFFF"/>
        </w:rPr>
        <w:t xml:space="preserve">, C. </w:t>
      </w:r>
      <w:r w:rsidR="00510C46">
        <w:rPr>
          <w:rFonts w:ascii="Times New Roman" w:hAnsi="Times New Roman" w:cs="Times New Roman"/>
          <w:color w:val="222222"/>
          <w:sz w:val="24"/>
          <w:szCs w:val="24"/>
          <w:shd w:val="clear" w:color="auto" w:fill="FFFFFF"/>
        </w:rPr>
        <w:t>ve</w:t>
      </w:r>
      <w:r w:rsidR="00510C46"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Mikropoulos</w:t>
      </w:r>
      <w:proofErr w:type="spellEnd"/>
      <w:r w:rsidRPr="005D0EE1">
        <w:rPr>
          <w:rFonts w:ascii="Times New Roman" w:hAnsi="Times New Roman" w:cs="Times New Roman"/>
          <w:color w:val="222222"/>
          <w:sz w:val="24"/>
          <w:szCs w:val="24"/>
          <w:shd w:val="clear" w:color="auto" w:fill="FFFFFF"/>
        </w:rPr>
        <w:t xml:space="preserve">, T. A. (2003). Design of </w:t>
      </w:r>
      <w:proofErr w:type="spellStart"/>
      <w:r w:rsidRPr="005D0EE1">
        <w:rPr>
          <w:rFonts w:ascii="Times New Roman" w:hAnsi="Times New Roman" w:cs="Times New Roman"/>
          <w:color w:val="222222"/>
          <w:sz w:val="24"/>
          <w:szCs w:val="24"/>
          <w:shd w:val="clear" w:color="auto" w:fill="FFFFFF"/>
        </w:rPr>
        <w:t>virtual</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environments</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for</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the</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comprehension</w:t>
      </w:r>
      <w:proofErr w:type="spellEnd"/>
      <w:r w:rsidRPr="005D0EE1">
        <w:rPr>
          <w:rFonts w:ascii="Times New Roman" w:hAnsi="Times New Roman" w:cs="Times New Roman"/>
          <w:color w:val="222222"/>
          <w:sz w:val="24"/>
          <w:szCs w:val="24"/>
          <w:shd w:val="clear" w:color="auto" w:fill="FFFFFF"/>
        </w:rPr>
        <w:t xml:space="preserve"> of </w:t>
      </w:r>
      <w:proofErr w:type="spellStart"/>
      <w:r w:rsidRPr="005D0EE1">
        <w:rPr>
          <w:rFonts w:ascii="Times New Roman" w:hAnsi="Times New Roman" w:cs="Times New Roman"/>
          <w:color w:val="222222"/>
          <w:sz w:val="24"/>
          <w:szCs w:val="24"/>
          <w:shd w:val="clear" w:color="auto" w:fill="FFFFFF"/>
        </w:rPr>
        <w:t>planetary</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phenomena</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based</w:t>
      </w:r>
      <w:proofErr w:type="spellEnd"/>
      <w:r w:rsidRPr="005D0EE1">
        <w:rPr>
          <w:rFonts w:ascii="Times New Roman" w:hAnsi="Times New Roman" w:cs="Times New Roman"/>
          <w:color w:val="222222"/>
          <w:sz w:val="24"/>
          <w:szCs w:val="24"/>
          <w:shd w:val="clear" w:color="auto" w:fill="FFFFFF"/>
        </w:rPr>
        <w:t xml:space="preserve"> on </w:t>
      </w:r>
      <w:proofErr w:type="spellStart"/>
      <w:r w:rsidRPr="005D0EE1">
        <w:rPr>
          <w:rFonts w:ascii="Times New Roman" w:hAnsi="Times New Roman" w:cs="Times New Roman"/>
          <w:color w:val="222222"/>
          <w:sz w:val="24"/>
          <w:szCs w:val="24"/>
          <w:shd w:val="clear" w:color="auto" w:fill="FFFFFF"/>
        </w:rPr>
        <w:t>students</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ideas</w:t>
      </w:r>
      <w:proofErr w:type="spellEnd"/>
      <w:r w:rsidRPr="005D0EE1">
        <w:rPr>
          <w:rFonts w:ascii="Times New Roman" w:hAnsi="Times New Roman" w:cs="Times New Roman"/>
          <w:color w:val="222222"/>
          <w:sz w:val="24"/>
          <w:szCs w:val="24"/>
          <w:shd w:val="clear" w:color="auto" w:fill="FFFFFF"/>
        </w:rPr>
        <w:t xml:space="preserve">. </w:t>
      </w:r>
      <w:r w:rsidRPr="005D0EE1">
        <w:rPr>
          <w:rFonts w:ascii="Times New Roman" w:hAnsi="Times New Roman" w:cs="Times New Roman"/>
          <w:i/>
          <w:color w:val="222222"/>
          <w:sz w:val="24"/>
          <w:szCs w:val="24"/>
          <w:shd w:val="clear" w:color="auto" w:fill="FFFFFF"/>
        </w:rPr>
        <w:t xml:space="preserve">International </w:t>
      </w:r>
      <w:proofErr w:type="spellStart"/>
      <w:r w:rsidRPr="005D0EE1">
        <w:rPr>
          <w:rFonts w:ascii="Times New Roman" w:hAnsi="Times New Roman" w:cs="Times New Roman"/>
          <w:i/>
          <w:color w:val="222222"/>
          <w:sz w:val="24"/>
          <w:szCs w:val="24"/>
          <w:shd w:val="clear" w:color="auto" w:fill="FFFFFF"/>
        </w:rPr>
        <w:t>Journal</w:t>
      </w:r>
      <w:proofErr w:type="spellEnd"/>
      <w:r w:rsidRPr="005D0EE1">
        <w:rPr>
          <w:rFonts w:ascii="Times New Roman" w:hAnsi="Times New Roman" w:cs="Times New Roman"/>
          <w:i/>
          <w:color w:val="222222"/>
          <w:sz w:val="24"/>
          <w:szCs w:val="24"/>
          <w:shd w:val="clear" w:color="auto" w:fill="FFFFFF"/>
        </w:rPr>
        <w:t xml:space="preserve"> of </w:t>
      </w:r>
      <w:proofErr w:type="spellStart"/>
      <w:r w:rsidRPr="005D0EE1">
        <w:rPr>
          <w:rFonts w:ascii="Times New Roman" w:hAnsi="Times New Roman" w:cs="Times New Roman"/>
          <w:i/>
          <w:color w:val="222222"/>
          <w:sz w:val="24"/>
          <w:szCs w:val="24"/>
          <w:shd w:val="clear" w:color="auto" w:fill="FFFFFF"/>
        </w:rPr>
        <w:t>Science</w:t>
      </w:r>
      <w:proofErr w:type="spellEnd"/>
      <w:r w:rsidRPr="005D0EE1">
        <w:rPr>
          <w:rFonts w:ascii="Times New Roman" w:hAnsi="Times New Roman" w:cs="Times New Roman"/>
          <w:i/>
          <w:color w:val="222222"/>
          <w:sz w:val="24"/>
          <w:szCs w:val="24"/>
          <w:shd w:val="clear" w:color="auto" w:fill="FFFFFF"/>
        </w:rPr>
        <w:t xml:space="preserve"> </w:t>
      </w:r>
      <w:proofErr w:type="spellStart"/>
      <w:r w:rsidRPr="005D0EE1">
        <w:rPr>
          <w:rFonts w:ascii="Times New Roman" w:hAnsi="Times New Roman" w:cs="Times New Roman"/>
          <w:i/>
          <w:color w:val="222222"/>
          <w:sz w:val="24"/>
          <w:szCs w:val="24"/>
          <w:shd w:val="clear" w:color="auto" w:fill="FFFFFF"/>
        </w:rPr>
        <w:t>Education</w:t>
      </w:r>
      <w:proofErr w:type="spellEnd"/>
      <w:r w:rsidRPr="005D0EE1">
        <w:rPr>
          <w:rFonts w:ascii="Times New Roman" w:hAnsi="Times New Roman" w:cs="Times New Roman"/>
          <w:color w:val="222222"/>
          <w:sz w:val="24"/>
          <w:szCs w:val="24"/>
          <w:shd w:val="clear" w:color="auto" w:fill="FFFFFF"/>
        </w:rPr>
        <w:t>, 25, 949-467.</w:t>
      </w:r>
    </w:p>
    <w:p w14:paraId="53E9D7B0" w14:textId="28B07862" w:rsidR="002B55C4" w:rsidRPr="005D0EE1" w:rsidRDefault="002B55C4" w:rsidP="005D0EE1">
      <w:pPr>
        <w:ind w:left="567" w:hanging="567"/>
        <w:rPr>
          <w:rFonts w:ascii="Times New Roman" w:hAnsi="Times New Roman" w:cs="Times New Roman"/>
          <w:sz w:val="24"/>
          <w:szCs w:val="24"/>
        </w:rPr>
      </w:pPr>
      <w:r w:rsidRPr="005D0EE1">
        <w:rPr>
          <w:rFonts w:ascii="Times New Roman" w:hAnsi="Times New Roman" w:cs="Times New Roman"/>
          <w:sz w:val="24"/>
          <w:szCs w:val="24"/>
        </w:rPr>
        <w:t xml:space="preserve">Başaran, F. (2010). Öğretmen adaylarının eğitimde sanal gerçeklik kullanımına ilişkin görüşleri (Sakarya Üniversitesi BÖTE örneği). </w:t>
      </w:r>
      <w:proofErr w:type="spellStart"/>
      <w:r w:rsidR="00510C46">
        <w:rPr>
          <w:rFonts w:ascii="Times New Roman" w:hAnsi="Times New Roman" w:cs="Times New Roman"/>
          <w:sz w:val="24"/>
          <w:szCs w:val="24"/>
        </w:rPr>
        <w:t>Yayınlanmamış</w:t>
      </w:r>
      <w:r w:rsidRPr="005D0EE1">
        <w:rPr>
          <w:rFonts w:ascii="Times New Roman" w:hAnsi="Times New Roman" w:cs="Times New Roman"/>
          <w:sz w:val="24"/>
          <w:szCs w:val="24"/>
        </w:rPr>
        <w:t>Yüksek</w:t>
      </w:r>
      <w:proofErr w:type="spellEnd"/>
      <w:r w:rsidRPr="005D0EE1">
        <w:rPr>
          <w:rFonts w:ascii="Times New Roman" w:hAnsi="Times New Roman" w:cs="Times New Roman"/>
          <w:sz w:val="24"/>
          <w:szCs w:val="24"/>
        </w:rPr>
        <w:t xml:space="preserve"> lisans tezi, Sakarya Üniversitesi Sosyal Bilimler Enstitüsü, Sakarya</w:t>
      </w:r>
    </w:p>
    <w:p w14:paraId="4EA17BE2" w14:textId="0C0686CD" w:rsidR="006004B2" w:rsidRPr="005D0EE1" w:rsidRDefault="006004B2" w:rsidP="005D0EE1">
      <w:pPr>
        <w:ind w:left="567" w:hanging="567"/>
        <w:rPr>
          <w:rFonts w:ascii="Times New Roman" w:hAnsi="Times New Roman" w:cs="Times New Roman"/>
          <w:sz w:val="24"/>
          <w:szCs w:val="24"/>
        </w:rPr>
      </w:pPr>
      <w:r w:rsidRPr="005D0EE1">
        <w:rPr>
          <w:rFonts w:ascii="Times New Roman" w:hAnsi="Times New Roman" w:cs="Times New Roman"/>
          <w:sz w:val="24"/>
          <w:szCs w:val="24"/>
        </w:rPr>
        <w:t>Bilgin, N. (2014).</w:t>
      </w:r>
      <w:r w:rsidRPr="005D0EE1">
        <w:rPr>
          <w:rFonts w:ascii="Times New Roman" w:hAnsi="Times New Roman" w:cs="Times New Roman"/>
          <w:color w:val="222222"/>
          <w:sz w:val="24"/>
          <w:szCs w:val="24"/>
          <w:shd w:val="clear" w:color="auto" w:fill="FFFFFF"/>
        </w:rPr>
        <w:t> </w:t>
      </w:r>
      <w:r w:rsidRPr="005D0EE1">
        <w:rPr>
          <w:rFonts w:ascii="Times New Roman" w:hAnsi="Times New Roman" w:cs="Times New Roman"/>
          <w:i/>
          <w:sz w:val="24"/>
          <w:szCs w:val="24"/>
        </w:rPr>
        <w:t>Sosyal bilimlerde içerik analizi: teknikler ve örnekler çalışmalar.</w:t>
      </w:r>
      <w:r w:rsidRPr="005D0EE1">
        <w:rPr>
          <w:rFonts w:ascii="Times New Roman" w:hAnsi="Times New Roman" w:cs="Times New Roman"/>
          <w:color w:val="222222"/>
          <w:sz w:val="24"/>
          <w:szCs w:val="24"/>
          <w:shd w:val="clear" w:color="auto" w:fill="FFFFFF"/>
        </w:rPr>
        <w:t xml:space="preserve"> Siyasal Kitabevi.</w:t>
      </w:r>
    </w:p>
    <w:p w14:paraId="7EF675F8" w14:textId="7D3271B5" w:rsidR="009F573F" w:rsidRPr="005D0EE1" w:rsidRDefault="009F573F" w:rsidP="005D0EE1">
      <w:pPr>
        <w:ind w:left="567" w:hanging="567"/>
        <w:rPr>
          <w:rFonts w:ascii="Times New Roman" w:hAnsi="Times New Roman" w:cs="Times New Roman"/>
          <w:sz w:val="24"/>
          <w:szCs w:val="24"/>
        </w:rPr>
      </w:pPr>
      <w:r w:rsidRPr="005D0EE1">
        <w:rPr>
          <w:rFonts w:ascii="Times New Roman" w:hAnsi="Times New Roman" w:cs="Times New Roman"/>
          <w:sz w:val="24"/>
          <w:szCs w:val="24"/>
        </w:rPr>
        <w:t>Büyüköztürk, Ş</w:t>
      </w:r>
      <w:proofErr w:type="gramStart"/>
      <w:r w:rsidRPr="005D0EE1">
        <w:rPr>
          <w:rFonts w:ascii="Times New Roman" w:hAnsi="Times New Roman" w:cs="Times New Roman"/>
          <w:sz w:val="24"/>
          <w:szCs w:val="24"/>
        </w:rPr>
        <w:t>.,</w:t>
      </w:r>
      <w:proofErr w:type="gramEnd"/>
      <w:r w:rsidRPr="005D0EE1">
        <w:rPr>
          <w:rFonts w:ascii="Times New Roman" w:hAnsi="Times New Roman" w:cs="Times New Roman"/>
          <w:sz w:val="24"/>
          <w:szCs w:val="24"/>
        </w:rPr>
        <w:t xml:space="preserve"> Çakmak, E. K., Akgün, Ö. E., Karadeniz, Ş. </w:t>
      </w:r>
      <w:r w:rsidR="00670A0D" w:rsidRPr="00073E47">
        <w:rPr>
          <w:rFonts w:ascii="Times New Roman" w:hAnsi="Times New Roman" w:cs="Times New Roman"/>
          <w:sz w:val="24"/>
          <w:szCs w:val="24"/>
        </w:rPr>
        <w:t xml:space="preserve">ve </w:t>
      </w:r>
      <w:r w:rsidRPr="005D0EE1">
        <w:rPr>
          <w:rFonts w:ascii="Times New Roman" w:hAnsi="Times New Roman" w:cs="Times New Roman"/>
          <w:sz w:val="24"/>
          <w:szCs w:val="24"/>
        </w:rPr>
        <w:t xml:space="preserve"> Demirel, F. (2010). Bilimsel Araştırma Yöntemleri. Ankara: </w:t>
      </w:r>
      <w:proofErr w:type="spellStart"/>
      <w:r w:rsidRPr="005D0EE1">
        <w:rPr>
          <w:rFonts w:ascii="Times New Roman" w:hAnsi="Times New Roman" w:cs="Times New Roman"/>
          <w:sz w:val="24"/>
          <w:szCs w:val="24"/>
        </w:rPr>
        <w:t>Pegem</w:t>
      </w:r>
      <w:proofErr w:type="spellEnd"/>
      <w:r w:rsidRPr="005D0EE1">
        <w:rPr>
          <w:rFonts w:ascii="Times New Roman" w:hAnsi="Times New Roman" w:cs="Times New Roman"/>
          <w:sz w:val="24"/>
          <w:szCs w:val="24"/>
        </w:rPr>
        <w:t xml:space="preserve"> A Yayıncılık.</w:t>
      </w:r>
    </w:p>
    <w:p w14:paraId="7F3450E4" w14:textId="1341374D" w:rsidR="001848CC" w:rsidRPr="005D0EE1" w:rsidRDefault="001848CC" w:rsidP="005D0EE1">
      <w:pPr>
        <w:ind w:left="567" w:hanging="567"/>
        <w:rPr>
          <w:rFonts w:ascii="Times New Roman" w:hAnsi="Times New Roman" w:cs="Times New Roman"/>
          <w:sz w:val="24"/>
          <w:szCs w:val="24"/>
        </w:rPr>
      </w:pPr>
      <w:proofErr w:type="spellStart"/>
      <w:r w:rsidRPr="005D0EE1">
        <w:rPr>
          <w:rFonts w:ascii="Times New Roman" w:hAnsi="Times New Roman" w:cs="Times New Roman"/>
          <w:sz w:val="24"/>
          <w:szCs w:val="24"/>
        </w:rPr>
        <w:t>Carrozzino</w:t>
      </w:r>
      <w:proofErr w:type="spellEnd"/>
      <w:r w:rsidRPr="005D0EE1">
        <w:rPr>
          <w:rFonts w:ascii="Times New Roman" w:hAnsi="Times New Roman" w:cs="Times New Roman"/>
          <w:sz w:val="24"/>
          <w:szCs w:val="24"/>
        </w:rPr>
        <w:t xml:space="preserve">, M. ve </w:t>
      </w:r>
      <w:proofErr w:type="spellStart"/>
      <w:r w:rsidRPr="005D0EE1">
        <w:rPr>
          <w:rFonts w:ascii="Times New Roman" w:hAnsi="Times New Roman" w:cs="Times New Roman"/>
          <w:sz w:val="24"/>
          <w:szCs w:val="24"/>
        </w:rPr>
        <w:t>Bergamasco</w:t>
      </w:r>
      <w:proofErr w:type="spellEnd"/>
      <w:r w:rsidRPr="005D0EE1">
        <w:rPr>
          <w:rFonts w:ascii="Times New Roman" w:hAnsi="Times New Roman" w:cs="Times New Roman"/>
          <w:sz w:val="24"/>
          <w:szCs w:val="24"/>
        </w:rPr>
        <w:t xml:space="preserve">, M. (2010). Beyond </w:t>
      </w:r>
      <w:proofErr w:type="spellStart"/>
      <w:r w:rsidRPr="005D0EE1">
        <w:rPr>
          <w:rFonts w:ascii="Times New Roman" w:hAnsi="Times New Roman" w:cs="Times New Roman"/>
          <w:sz w:val="24"/>
          <w:szCs w:val="24"/>
        </w:rPr>
        <w:t>virtual</w:t>
      </w:r>
      <w:proofErr w:type="spellEnd"/>
      <w:r w:rsidRPr="005D0EE1">
        <w:rPr>
          <w:rFonts w:ascii="Times New Roman" w:hAnsi="Times New Roman" w:cs="Times New Roman"/>
          <w:sz w:val="24"/>
          <w:szCs w:val="24"/>
        </w:rPr>
        <w:t xml:space="preserve"> </w:t>
      </w:r>
      <w:proofErr w:type="spellStart"/>
      <w:r w:rsidRPr="005D0EE1">
        <w:rPr>
          <w:rFonts w:ascii="Times New Roman" w:hAnsi="Times New Roman" w:cs="Times New Roman"/>
          <w:sz w:val="24"/>
          <w:szCs w:val="24"/>
        </w:rPr>
        <w:t>museums</w:t>
      </w:r>
      <w:proofErr w:type="spellEnd"/>
      <w:r w:rsidRPr="005D0EE1">
        <w:rPr>
          <w:rFonts w:ascii="Times New Roman" w:hAnsi="Times New Roman" w:cs="Times New Roman"/>
          <w:sz w:val="24"/>
          <w:szCs w:val="24"/>
        </w:rPr>
        <w:t xml:space="preserve">: </w:t>
      </w:r>
      <w:proofErr w:type="spellStart"/>
      <w:r w:rsidRPr="005D0EE1">
        <w:rPr>
          <w:rFonts w:ascii="Times New Roman" w:hAnsi="Times New Roman" w:cs="Times New Roman"/>
          <w:sz w:val="24"/>
          <w:szCs w:val="24"/>
        </w:rPr>
        <w:t>Experiencing</w:t>
      </w:r>
      <w:proofErr w:type="spellEnd"/>
      <w:r w:rsidRPr="005D0EE1">
        <w:rPr>
          <w:rFonts w:ascii="Times New Roman" w:hAnsi="Times New Roman" w:cs="Times New Roman"/>
          <w:sz w:val="24"/>
          <w:szCs w:val="24"/>
        </w:rPr>
        <w:t xml:space="preserve"> </w:t>
      </w:r>
      <w:proofErr w:type="spellStart"/>
      <w:r w:rsidRPr="005D0EE1">
        <w:rPr>
          <w:rFonts w:ascii="Times New Roman" w:hAnsi="Times New Roman" w:cs="Times New Roman"/>
          <w:sz w:val="24"/>
          <w:szCs w:val="24"/>
        </w:rPr>
        <w:t>immersive</w:t>
      </w:r>
      <w:proofErr w:type="spellEnd"/>
      <w:r w:rsidRPr="005D0EE1">
        <w:rPr>
          <w:rFonts w:ascii="Times New Roman" w:hAnsi="Times New Roman" w:cs="Times New Roman"/>
          <w:sz w:val="24"/>
          <w:szCs w:val="24"/>
        </w:rPr>
        <w:t xml:space="preserve"> </w:t>
      </w:r>
      <w:proofErr w:type="spellStart"/>
      <w:r w:rsidRPr="005D0EE1">
        <w:rPr>
          <w:rFonts w:ascii="Times New Roman" w:hAnsi="Times New Roman" w:cs="Times New Roman"/>
          <w:sz w:val="24"/>
          <w:szCs w:val="24"/>
        </w:rPr>
        <w:t>virtual</w:t>
      </w:r>
      <w:proofErr w:type="spellEnd"/>
      <w:r w:rsidRPr="005D0EE1">
        <w:rPr>
          <w:rFonts w:ascii="Times New Roman" w:hAnsi="Times New Roman" w:cs="Times New Roman"/>
          <w:sz w:val="24"/>
          <w:szCs w:val="24"/>
        </w:rPr>
        <w:t xml:space="preserve"> </w:t>
      </w:r>
      <w:proofErr w:type="spellStart"/>
      <w:r w:rsidRPr="005D0EE1">
        <w:rPr>
          <w:rFonts w:ascii="Times New Roman" w:hAnsi="Times New Roman" w:cs="Times New Roman"/>
          <w:sz w:val="24"/>
          <w:szCs w:val="24"/>
        </w:rPr>
        <w:t>reality</w:t>
      </w:r>
      <w:proofErr w:type="spellEnd"/>
      <w:r w:rsidRPr="005D0EE1">
        <w:rPr>
          <w:rFonts w:ascii="Times New Roman" w:hAnsi="Times New Roman" w:cs="Times New Roman"/>
          <w:sz w:val="24"/>
          <w:szCs w:val="24"/>
        </w:rPr>
        <w:t xml:space="preserve"> in </w:t>
      </w:r>
      <w:proofErr w:type="spellStart"/>
      <w:r w:rsidRPr="005D0EE1">
        <w:rPr>
          <w:rFonts w:ascii="Times New Roman" w:hAnsi="Times New Roman" w:cs="Times New Roman"/>
          <w:sz w:val="24"/>
          <w:szCs w:val="24"/>
        </w:rPr>
        <w:t>real</w:t>
      </w:r>
      <w:proofErr w:type="spellEnd"/>
      <w:r w:rsidRPr="005D0EE1">
        <w:rPr>
          <w:rFonts w:ascii="Times New Roman" w:hAnsi="Times New Roman" w:cs="Times New Roman"/>
          <w:sz w:val="24"/>
          <w:szCs w:val="24"/>
        </w:rPr>
        <w:t xml:space="preserve"> </w:t>
      </w:r>
      <w:proofErr w:type="spellStart"/>
      <w:r w:rsidRPr="005D0EE1">
        <w:rPr>
          <w:rFonts w:ascii="Times New Roman" w:hAnsi="Times New Roman" w:cs="Times New Roman"/>
          <w:sz w:val="24"/>
          <w:szCs w:val="24"/>
        </w:rPr>
        <w:t>museums</w:t>
      </w:r>
      <w:proofErr w:type="spellEnd"/>
      <w:r w:rsidRPr="005D0EE1">
        <w:rPr>
          <w:rFonts w:ascii="Times New Roman" w:hAnsi="Times New Roman" w:cs="Times New Roman"/>
          <w:sz w:val="24"/>
          <w:szCs w:val="24"/>
        </w:rPr>
        <w:t xml:space="preserve">. </w:t>
      </w:r>
      <w:proofErr w:type="spellStart"/>
      <w:r w:rsidRPr="005D0EE1">
        <w:rPr>
          <w:rFonts w:ascii="Times New Roman" w:hAnsi="Times New Roman" w:cs="Times New Roman"/>
          <w:i/>
          <w:sz w:val="24"/>
          <w:szCs w:val="24"/>
        </w:rPr>
        <w:t>Journal</w:t>
      </w:r>
      <w:proofErr w:type="spellEnd"/>
      <w:r w:rsidRPr="005D0EE1">
        <w:rPr>
          <w:rFonts w:ascii="Times New Roman" w:hAnsi="Times New Roman" w:cs="Times New Roman"/>
          <w:i/>
          <w:sz w:val="24"/>
          <w:szCs w:val="24"/>
        </w:rPr>
        <w:t xml:space="preserve"> of </w:t>
      </w:r>
      <w:proofErr w:type="spellStart"/>
      <w:r w:rsidRPr="005D0EE1">
        <w:rPr>
          <w:rFonts w:ascii="Times New Roman" w:hAnsi="Times New Roman" w:cs="Times New Roman"/>
          <w:i/>
          <w:sz w:val="24"/>
          <w:szCs w:val="24"/>
        </w:rPr>
        <w:t>Cultural</w:t>
      </w:r>
      <w:proofErr w:type="spellEnd"/>
      <w:r w:rsidRPr="005D0EE1">
        <w:rPr>
          <w:rFonts w:ascii="Times New Roman" w:hAnsi="Times New Roman" w:cs="Times New Roman"/>
          <w:i/>
          <w:sz w:val="24"/>
          <w:szCs w:val="24"/>
        </w:rPr>
        <w:t xml:space="preserve"> </w:t>
      </w:r>
      <w:proofErr w:type="spellStart"/>
      <w:r w:rsidRPr="005D0EE1">
        <w:rPr>
          <w:rFonts w:ascii="Times New Roman" w:hAnsi="Times New Roman" w:cs="Times New Roman"/>
          <w:i/>
          <w:sz w:val="24"/>
          <w:szCs w:val="24"/>
        </w:rPr>
        <w:t>Heritage</w:t>
      </w:r>
      <w:proofErr w:type="spellEnd"/>
      <w:r w:rsidRPr="005D0EE1">
        <w:rPr>
          <w:rFonts w:ascii="Times New Roman" w:hAnsi="Times New Roman" w:cs="Times New Roman"/>
          <w:sz w:val="24"/>
          <w:szCs w:val="24"/>
        </w:rPr>
        <w:t>, 11(4), 452-458.</w:t>
      </w:r>
    </w:p>
    <w:p w14:paraId="659A204F" w14:textId="77777777" w:rsidR="002B55C4" w:rsidRPr="005D0EE1" w:rsidRDefault="002B55C4" w:rsidP="005D0EE1">
      <w:pPr>
        <w:ind w:left="567" w:hanging="567"/>
        <w:rPr>
          <w:rFonts w:ascii="Times New Roman" w:hAnsi="Times New Roman" w:cs="Times New Roman"/>
          <w:sz w:val="24"/>
          <w:szCs w:val="24"/>
        </w:rPr>
      </w:pPr>
      <w:proofErr w:type="spellStart"/>
      <w:r w:rsidRPr="005D0EE1">
        <w:rPr>
          <w:rFonts w:ascii="Times New Roman" w:hAnsi="Times New Roman" w:cs="Times New Roman"/>
          <w:sz w:val="24"/>
          <w:szCs w:val="24"/>
        </w:rPr>
        <w:t>Chavan</w:t>
      </w:r>
      <w:proofErr w:type="spellEnd"/>
      <w:r w:rsidRPr="005D0EE1">
        <w:rPr>
          <w:rFonts w:ascii="Times New Roman" w:hAnsi="Times New Roman" w:cs="Times New Roman"/>
          <w:sz w:val="24"/>
          <w:szCs w:val="24"/>
        </w:rPr>
        <w:t xml:space="preserve">, S. R. (2016). </w:t>
      </w:r>
      <w:proofErr w:type="spellStart"/>
      <w:r w:rsidRPr="005D0EE1">
        <w:rPr>
          <w:rFonts w:ascii="Times New Roman" w:hAnsi="Times New Roman" w:cs="Times New Roman"/>
          <w:sz w:val="24"/>
          <w:szCs w:val="24"/>
        </w:rPr>
        <w:t>Augmented</w:t>
      </w:r>
      <w:proofErr w:type="spellEnd"/>
      <w:r w:rsidRPr="005D0EE1">
        <w:rPr>
          <w:rFonts w:ascii="Times New Roman" w:hAnsi="Times New Roman" w:cs="Times New Roman"/>
          <w:sz w:val="24"/>
          <w:szCs w:val="24"/>
        </w:rPr>
        <w:t xml:space="preserve"> </w:t>
      </w:r>
      <w:proofErr w:type="spellStart"/>
      <w:r w:rsidRPr="005D0EE1">
        <w:rPr>
          <w:rFonts w:ascii="Times New Roman" w:hAnsi="Times New Roman" w:cs="Times New Roman"/>
          <w:sz w:val="24"/>
          <w:szCs w:val="24"/>
        </w:rPr>
        <w:t>Reality</w:t>
      </w:r>
      <w:proofErr w:type="spellEnd"/>
      <w:r w:rsidRPr="005D0EE1">
        <w:rPr>
          <w:rFonts w:ascii="Times New Roman" w:hAnsi="Times New Roman" w:cs="Times New Roman"/>
          <w:sz w:val="24"/>
          <w:szCs w:val="24"/>
        </w:rPr>
        <w:t xml:space="preserve"> vs. Virtual </w:t>
      </w:r>
      <w:proofErr w:type="spellStart"/>
      <w:r w:rsidRPr="005D0EE1">
        <w:rPr>
          <w:rFonts w:ascii="Times New Roman" w:hAnsi="Times New Roman" w:cs="Times New Roman"/>
          <w:sz w:val="24"/>
          <w:szCs w:val="24"/>
        </w:rPr>
        <w:t>Reality</w:t>
      </w:r>
      <w:proofErr w:type="spellEnd"/>
      <w:r w:rsidRPr="005D0EE1">
        <w:rPr>
          <w:rFonts w:ascii="Times New Roman" w:hAnsi="Times New Roman" w:cs="Times New Roman"/>
          <w:sz w:val="24"/>
          <w:szCs w:val="24"/>
        </w:rPr>
        <w:t xml:space="preserve">: </w:t>
      </w:r>
      <w:proofErr w:type="spellStart"/>
      <w:r w:rsidRPr="005D0EE1">
        <w:rPr>
          <w:rFonts w:ascii="Times New Roman" w:hAnsi="Times New Roman" w:cs="Times New Roman"/>
          <w:sz w:val="24"/>
          <w:szCs w:val="24"/>
        </w:rPr>
        <w:t>What</w:t>
      </w:r>
      <w:proofErr w:type="spellEnd"/>
      <w:r w:rsidRPr="005D0EE1">
        <w:rPr>
          <w:rFonts w:ascii="Times New Roman" w:hAnsi="Times New Roman" w:cs="Times New Roman"/>
          <w:sz w:val="24"/>
          <w:szCs w:val="24"/>
        </w:rPr>
        <w:t xml:space="preserve"> </w:t>
      </w:r>
      <w:proofErr w:type="spellStart"/>
      <w:r w:rsidRPr="005D0EE1">
        <w:rPr>
          <w:rFonts w:ascii="Times New Roman" w:hAnsi="Times New Roman" w:cs="Times New Roman"/>
          <w:sz w:val="24"/>
          <w:szCs w:val="24"/>
        </w:rPr>
        <w:t>are</w:t>
      </w:r>
      <w:proofErr w:type="spellEnd"/>
      <w:r w:rsidRPr="005D0EE1">
        <w:rPr>
          <w:rFonts w:ascii="Times New Roman" w:hAnsi="Times New Roman" w:cs="Times New Roman"/>
          <w:sz w:val="24"/>
          <w:szCs w:val="24"/>
        </w:rPr>
        <w:t xml:space="preserve"> </w:t>
      </w:r>
      <w:proofErr w:type="spellStart"/>
      <w:r w:rsidRPr="005D0EE1">
        <w:rPr>
          <w:rFonts w:ascii="Times New Roman" w:hAnsi="Times New Roman" w:cs="Times New Roman"/>
          <w:sz w:val="24"/>
          <w:szCs w:val="24"/>
        </w:rPr>
        <w:t>the</w:t>
      </w:r>
      <w:proofErr w:type="spellEnd"/>
      <w:r w:rsidRPr="005D0EE1">
        <w:rPr>
          <w:rFonts w:ascii="Times New Roman" w:hAnsi="Times New Roman" w:cs="Times New Roman"/>
          <w:sz w:val="24"/>
          <w:szCs w:val="24"/>
        </w:rPr>
        <w:t xml:space="preserve"> </w:t>
      </w:r>
      <w:proofErr w:type="spellStart"/>
      <w:r w:rsidRPr="005D0EE1">
        <w:rPr>
          <w:rFonts w:ascii="Times New Roman" w:hAnsi="Times New Roman" w:cs="Times New Roman"/>
          <w:sz w:val="24"/>
          <w:szCs w:val="24"/>
        </w:rPr>
        <w:t>differences</w:t>
      </w:r>
      <w:proofErr w:type="spellEnd"/>
      <w:r w:rsidRPr="005D0EE1">
        <w:rPr>
          <w:rFonts w:ascii="Times New Roman" w:hAnsi="Times New Roman" w:cs="Times New Roman"/>
          <w:sz w:val="24"/>
          <w:szCs w:val="24"/>
        </w:rPr>
        <w:t xml:space="preserve"> </w:t>
      </w:r>
      <w:proofErr w:type="spellStart"/>
      <w:r w:rsidRPr="005D0EE1">
        <w:rPr>
          <w:rFonts w:ascii="Times New Roman" w:hAnsi="Times New Roman" w:cs="Times New Roman"/>
          <w:sz w:val="24"/>
          <w:szCs w:val="24"/>
        </w:rPr>
        <w:t>and</w:t>
      </w:r>
      <w:proofErr w:type="spellEnd"/>
      <w:r w:rsidRPr="005D0EE1">
        <w:rPr>
          <w:rFonts w:ascii="Times New Roman" w:hAnsi="Times New Roman" w:cs="Times New Roman"/>
          <w:sz w:val="24"/>
          <w:szCs w:val="24"/>
        </w:rPr>
        <w:t xml:space="preserve"> </w:t>
      </w:r>
      <w:proofErr w:type="spellStart"/>
      <w:r w:rsidRPr="005D0EE1">
        <w:rPr>
          <w:rFonts w:ascii="Times New Roman" w:hAnsi="Times New Roman" w:cs="Times New Roman"/>
          <w:sz w:val="24"/>
          <w:szCs w:val="24"/>
        </w:rPr>
        <w:t>similarities</w:t>
      </w:r>
      <w:proofErr w:type="spellEnd"/>
      <w:proofErr w:type="gramStart"/>
      <w:r w:rsidRPr="005D0EE1">
        <w:rPr>
          <w:rFonts w:ascii="Times New Roman" w:hAnsi="Times New Roman" w:cs="Times New Roman"/>
          <w:sz w:val="24"/>
          <w:szCs w:val="24"/>
        </w:rPr>
        <w:t>?.</w:t>
      </w:r>
      <w:proofErr w:type="gramEnd"/>
      <w:r w:rsidRPr="005D0EE1">
        <w:rPr>
          <w:rFonts w:ascii="Times New Roman" w:hAnsi="Times New Roman" w:cs="Times New Roman"/>
          <w:sz w:val="24"/>
          <w:szCs w:val="24"/>
        </w:rPr>
        <w:t xml:space="preserve"> </w:t>
      </w:r>
      <w:proofErr w:type="spellStart"/>
      <w:r w:rsidRPr="005D0EE1">
        <w:rPr>
          <w:rFonts w:ascii="Times New Roman" w:hAnsi="Times New Roman" w:cs="Times New Roman"/>
          <w:i/>
          <w:sz w:val="24"/>
          <w:szCs w:val="24"/>
        </w:rPr>
        <w:t>Int</w:t>
      </w:r>
      <w:proofErr w:type="spellEnd"/>
      <w:r w:rsidRPr="005D0EE1">
        <w:rPr>
          <w:rFonts w:ascii="Times New Roman" w:hAnsi="Times New Roman" w:cs="Times New Roman"/>
          <w:i/>
          <w:sz w:val="24"/>
          <w:szCs w:val="24"/>
        </w:rPr>
        <w:t xml:space="preserve">. J. </w:t>
      </w:r>
      <w:proofErr w:type="spellStart"/>
      <w:r w:rsidRPr="005D0EE1">
        <w:rPr>
          <w:rFonts w:ascii="Times New Roman" w:hAnsi="Times New Roman" w:cs="Times New Roman"/>
          <w:i/>
          <w:sz w:val="24"/>
          <w:szCs w:val="24"/>
        </w:rPr>
        <w:t>Adv</w:t>
      </w:r>
      <w:proofErr w:type="spellEnd"/>
      <w:r w:rsidRPr="005D0EE1">
        <w:rPr>
          <w:rFonts w:ascii="Times New Roman" w:hAnsi="Times New Roman" w:cs="Times New Roman"/>
          <w:i/>
          <w:sz w:val="24"/>
          <w:szCs w:val="24"/>
        </w:rPr>
        <w:t xml:space="preserve">. </w:t>
      </w:r>
      <w:proofErr w:type="spellStart"/>
      <w:r w:rsidRPr="005D0EE1">
        <w:rPr>
          <w:rFonts w:ascii="Times New Roman" w:hAnsi="Times New Roman" w:cs="Times New Roman"/>
          <w:i/>
          <w:sz w:val="24"/>
          <w:szCs w:val="24"/>
        </w:rPr>
        <w:t>Res</w:t>
      </w:r>
      <w:proofErr w:type="spellEnd"/>
      <w:r w:rsidRPr="005D0EE1">
        <w:rPr>
          <w:rFonts w:ascii="Times New Roman" w:hAnsi="Times New Roman" w:cs="Times New Roman"/>
          <w:i/>
          <w:sz w:val="24"/>
          <w:szCs w:val="24"/>
        </w:rPr>
        <w:t xml:space="preserve">. </w:t>
      </w:r>
      <w:proofErr w:type="spellStart"/>
      <w:r w:rsidRPr="005D0EE1">
        <w:rPr>
          <w:rFonts w:ascii="Times New Roman" w:hAnsi="Times New Roman" w:cs="Times New Roman"/>
          <w:i/>
          <w:sz w:val="24"/>
          <w:szCs w:val="24"/>
        </w:rPr>
        <w:t>Comput</w:t>
      </w:r>
      <w:proofErr w:type="spellEnd"/>
      <w:r w:rsidRPr="005D0EE1">
        <w:rPr>
          <w:rFonts w:ascii="Times New Roman" w:hAnsi="Times New Roman" w:cs="Times New Roman"/>
          <w:i/>
          <w:sz w:val="24"/>
          <w:szCs w:val="24"/>
        </w:rPr>
        <w:t xml:space="preserve">. </w:t>
      </w:r>
      <w:proofErr w:type="spellStart"/>
      <w:r w:rsidRPr="005D0EE1">
        <w:rPr>
          <w:rFonts w:ascii="Times New Roman" w:hAnsi="Times New Roman" w:cs="Times New Roman"/>
          <w:i/>
          <w:sz w:val="24"/>
          <w:szCs w:val="24"/>
        </w:rPr>
        <w:t>Eng</w:t>
      </w:r>
      <w:proofErr w:type="spellEnd"/>
      <w:r w:rsidRPr="005D0EE1">
        <w:rPr>
          <w:rFonts w:ascii="Times New Roman" w:hAnsi="Times New Roman" w:cs="Times New Roman"/>
          <w:i/>
          <w:sz w:val="24"/>
          <w:szCs w:val="24"/>
        </w:rPr>
        <w:t xml:space="preserve">. </w:t>
      </w:r>
      <w:proofErr w:type="spellStart"/>
      <w:r w:rsidRPr="005D0EE1">
        <w:rPr>
          <w:rFonts w:ascii="Times New Roman" w:hAnsi="Times New Roman" w:cs="Times New Roman"/>
          <w:i/>
          <w:sz w:val="24"/>
          <w:szCs w:val="24"/>
        </w:rPr>
        <w:t>Technol</w:t>
      </w:r>
      <w:proofErr w:type="spellEnd"/>
      <w:r w:rsidRPr="005D0EE1">
        <w:rPr>
          <w:rFonts w:ascii="Times New Roman" w:hAnsi="Times New Roman" w:cs="Times New Roman"/>
          <w:sz w:val="24"/>
          <w:szCs w:val="24"/>
        </w:rPr>
        <w:t>, 5(6), 1-6.</w:t>
      </w:r>
    </w:p>
    <w:p w14:paraId="1477FFF8" w14:textId="58CF4B4B" w:rsidR="003F61DE" w:rsidRPr="003F61DE" w:rsidRDefault="003F61DE" w:rsidP="005D0EE1">
      <w:pPr>
        <w:ind w:left="567" w:hanging="567"/>
        <w:jc w:val="both"/>
        <w:rPr>
          <w:rFonts w:ascii="Times New Roman" w:hAnsi="Times New Roman" w:cs="Times New Roman"/>
          <w:color w:val="222222"/>
          <w:sz w:val="24"/>
          <w:szCs w:val="24"/>
          <w:shd w:val="clear" w:color="auto" w:fill="FFFFFF"/>
        </w:rPr>
      </w:pPr>
      <w:proofErr w:type="spellStart"/>
      <w:r w:rsidRPr="00215FCA">
        <w:rPr>
          <w:rFonts w:ascii="Times New Roman" w:hAnsi="Times New Roman" w:cs="Times New Roman"/>
          <w:color w:val="222222"/>
          <w:sz w:val="24"/>
          <w:szCs w:val="24"/>
          <w:shd w:val="clear" w:color="auto" w:fill="FFFFFF"/>
        </w:rPr>
        <w:t>Chen</w:t>
      </w:r>
      <w:proofErr w:type="spellEnd"/>
      <w:r w:rsidRPr="00215FCA">
        <w:rPr>
          <w:rFonts w:ascii="Times New Roman" w:hAnsi="Times New Roman" w:cs="Times New Roman"/>
          <w:color w:val="222222"/>
          <w:sz w:val="24"/>
          <w:szCs w:val="24"/>
          <w:shd w:val="clear" w:color="auto" w:fill="FFFFFF"/>
        </w:rPr>
        <w:t>, C. H</w:t>
      </w:r>
      <w:proofErr w:type="gramStart"/>
      <w:r w:rsidRPr="00215FCA">
        <w:rPr>
          <w:rFonts w:ascii="Times New Roman" w:hAnsi="Times New Roman" w:cs="Times New Roman"/>
          <w:color w:val="222222"/>
          <w:sz w:val="24"/>
          <w:szCs w:val="24"/>
          <w:shd w:val="clear" w:color="auto" w:fill="FFFFFF"/>
        </w:rPr>
        <w:t>.,</w:t>
      </w:r>
      <w:proofErr w:type="gram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Yang</w:t>
      </w:r>
      <w:proofErr w:type="spellEnd"/>
      <w:r w:rsidRPr="00215FCA">
        <w:rPr>
          <w:rFonts w:ascii="Times New Roman" w:hAnsi="Times New Roman" w:cs="Times New Roman"/>
          <w:color w:val="222222"/>
          <w:sz w:val="24"/>
          <w:szCs w:val="24"/>
          <w:shd w:val="clear" w:color="auto" w:fill="FFFFFF"/>
        </w:rPr>
        <w:t xml:space="preserve">, J. C., </w:t>
      </w:r>
      <w:proofErr w:type="spellStart"/>
      <w:r w:rsidRPr="00215FCA">
        <w:rPr>
          <w:rFonts w:ascii="Times New Roman" w:hAnsi="Times New Roman" w:cs="Times New Roman"/>
          <w:color w:val="222222"/>
          <w:sz w:val="24"/>
          <w:szCs w:val="24"/>
          <w:shd w:val="clear" w:color="auto" w:fill="FFFFFF"/>
        </w:rPr>
        <w:t>Shen</w:t>
      </w:r>
      <w:proofErr w:type="spellEnd"/>
      <w:r w:rsidRPr="00215FCA">
        <w:rPr>
          <w:rFonts w:ascii="Times New Roman" w:hAnsi="Times New Roman" w:cs="Times New Roman"/>
          <w:color w:val="222222"/>
          <w:sz w:val="24"/>
          <w:szCs w:val="24"/>
          <w:shd w:val="clear" w:color="auto" w:fill="FFFFFF"/>
        </w:rPr>
        <w:t xml:space="preserve">, S., &amp; </w:t>
      </w:r>
      <w:proofErr w:type="spellStart"/>
      <w:r w:rsidRPr="00215FCA">
        <w:rPr>
          <w:rFonts w:ascii="Times New Roman" w:hAnsi="Times New Roman" w:cs="Times New Roman"/>
          <w:color w:val="222222"/>
          <w:sz w:val="24"/>
          <w:szCs w:val="24"/>
          <w:shd w:val="clear" w:color="auto" w:fill="FFFFFF"/>
        </w:rPr>
        <w:t>Jeng</w:t>
      </w:r>
      <w:proofErr w:type="spellEnd"/>
      <w:r w:rsidRPr="00215FCA">
        <w:rPr>
          <w:rFonts w:ascii="Times New Roman" w:hAnsi="Times New Roman" w:cs="Times New Roman"/>
          <w:color w:val="222222"/>
          <w:sz w:val="24"/>
          <w:szCs w:val="24"/>
          <w:shd w:val="clear" w:color="auto" w:fill="FFFFFF"/>
        </w:rPr>
        <w:t xml:space="preserve">, M. C. (2007). A </w:t>
      </w:r>
      <w:proofErr w:type="spellStart"/>
      <w:r w:rsidRPr="00215FCA">
        <w:rPr>
          <w:rFonts w:ascii="Times New Roman" w:hAnsi="Times New Roman" w:cs="Times New Roman"/>
          <w:color w:val="222222"/>
          <w:sz w:val="24"/>
          <w:szCs w:val="24"/>
          <w:shd w:val="clear" w:color="auto" w:fill="FFFFFF"/>
        </w:rPr>
        <w:t>desktop</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virtual</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reality</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earth</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motion</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system</w:t>
      </w:r>
      <w:proofErr w:type="spellEnd"/>
      <w:r w:rsidRPr="00215FCA">
        <w:rPr>
          <w:rFonts w:ascii="Times New Roman" w:hAnsi="Times New Roman" w:cs="Times New Roman"/>
          <w:color w:val="222222"/>
          <w:sz w:val="24"/>
          <w:szCs w:val="24"/>
          <w:shd w:val="clear" w:color="auto" w:fill="FFFFFF"/>
        </w:rPr>
        <w:t xml:space="preserve"> in </w:t>
      </w:r>
      <w:proofErr w:type="spellStart"/>
      <w:r w:rsidRPr="00215FCA">
        <w:rPr>
          <w:rFonts w:ascii="Times New Roman" w:hAnsi="Times New Roman" w:cs="Times New Roman"/>
          <w:color w:val="222222"/>
          <w:sz w:val="24"/>
          <w:szCs w:val="24"/>
          <w:shd w:val="clear" w:color="auto" w:fill="FFFFFF"/>
        </w:rPr>
        <w:t>astronomy</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education</w:t>
      </w:r>
      <w:proofErr w:type="spellEnd"/>
      <w:r w:rsidRPr="00215FCA">
        <w:rPr>
          <w:rFonts w:ascii="Times New Roman" w:hAnsi="Times New Roman" w:cs="Times New Roman"/>
          <w:color w:val="222222"/>
          <w:sz w:val="24"/>
          <w:szCs w:val="24"/>
          <w:shd w:val="clear" w:color="auto" w:fill="FFFFFF"/>
        </w:rPr>
        <w:t>. </w:t>
      </w:r>
      <w:proofErr w:type="spellStart"/>
      <w:r w:rsidRPr="00215FCA">
        <w:rPr>
          <w:rFonts w:ascii="Times New Roman" w:hAnsi="Times New Roman" w:cs="Times New Roman"/>
          <w:i/>
          <w:iCs/>
          <w:color w:val="222222"/>
          <w:sz w:val="24"/>
          <w:szCs w:val="24"/>
          <w:shd w:val="clear" w:color="auto" w:fill="FFFFFF"/>
        </w:rPr>
        <w:t>Journal</w:t>
      </w:r>
      <w:proofErr w:type="spellEnd"/>
      <w:r w:rsidRPr="00215FCA">
        <w:rPr>
          <w:rFonts w:ascii="Times New Roman" w:hAnsi="Times New Roman" w:cs="Times New Roman"/>
          <w:i/>
          <w:iCs/>
          <w:color w:val="222222"/>
          <w:sz w:val="24"/>
          <w:szCs w:val="24"/>
          <w:shd w:val="clear" w:color="auto" w:fill="FFFFFF"/>
        </w:rPr>
        <w:t xml:space="preserve"> of </w:t>
      </w:r>
      <w:proofErr w:type="spellStart"/>
      <w:r w:rsidRPr="00215FCA">
        <w:rPr>
          <w:rFonts w:ascii="Times New Roman" w:hAnsi="Times New Roman" w:cs="Times New Roman"/>
          <w:i/>
          <w:iCs/>
          <w:color w:val="222222"/>
          <w:sz w:val="24"/>
          <w:szCs w:val="24"/>
          <w:shd w:val="clear" w:color="auto" w:fill="FFFFFF"/>
        </w:rPr>
        <w:t>Educational</w:t>
      </w:r>
      <w:proofErr w:type="spellEnd"/>
      <w:r w:rsidRPr="00215FCA">
        <w:rPr>
          <w:rFonts w:ascii="Times New Roman" w:hAnsi="Times New Roman" w:cs="Times New Roman"/>
          <w:i/>
          <w:iCs/>
          <w:color w:val="222222"/>
          <w:sz w:val="24"/>
          <w:szCs w:val="24"/>
          <w:shd w:val="clear" w:color="auto" w:fill="FFFFFF"/>
        </w:rPr>
        <w:t xml:space="preserve"> </w:t>
      </w:r>
      <w:proofErr w:type="spellStart"/>
      <w:r w:rsidRPr="00215FCA">
        <w:rPr>
          <w:rFonts w:ascii="Times New Roman" w:hAnsi="Times New Roman" w:cs="Times New Roman"/>
          <w:i/>
          <w:iCs/>
          <w:color w:val="222222"/>
          <w:sz w:val="24"/>
          <w:szCs w:val="24"/>
          <w:shd w:val="clear" w:color="auto" w:fill="FFFFFF"/>
        </w:rPr>
        <w:t>Technology</w:t>
      </w:r>
      <w:proofErr w:type="spellEnd"/>
      <w:r w:rsidRPr="00215FCA">
        <w:rPr>
          <w:rFonts w:ascii="Times New Roman" w:hAnsi="Times New Roman" w:cs="Times New Roman"/>
          <w:i/>
          <w:iCs/>
          <w:color w:val="222222"/>
          <w:sz w:val="24"/>
          <w:szCs w:val="24"/>
          <w:shd w:val="clear" w:color="auto" w:fill="FFFFFF"/>
        </w:rPr>
        <w:t xml:space="preserve"> &amp; </w:t>
      </w:r>
      <w:proofErr w:type="spellStart"/>
      <w:r w:rsidRPr="00215FCA">
        <w:rPr>
          <w:rFonts w:ascii="Times New Roman" w:hAnsi="Times New Roman" w:cs="Times New Roman"/>
          <w:i/>
          <w:iCs/>
          <w:color w:val="222222"/>
          <w:sz w:val="24"/>
          <w:szCs w:val="24"/>
          <w:shd w:val="clear" w:color="auto" w:fill="FFFFFF"/>
        </w:rPr>
        <w:t>Society</w:t>
      </w:r>
      <w:proofErr w:type="spellEnd"/>
      <w:r w:rsidRPr="00215FCA">
        <w:rPr>
          <w:rFonts w:ascii="Times New Roman" w:hAnsi="Times New Roman" w:cs="Times New Roman"/>
          <w:color w:val="222222"/>
          <w:sz w:val="24"/>
          <w:szCs w:val="24"/>
          <w:shd w:val="clear" w:color="auto" w:fill="FFFFFF"/>
        </w:rPr>
        <w:t>, </w:t>
      </w:r>
      <w:r w:rsidRPr="00215FCA">
        <w:rPr>
          <w:rFonts w:ascii="Times New Roman" w:hAnsi="Times New Roman" w:cs="Times New Roman"/>
          <w:i/>
          <w:iCs/>
          <w:color w:val="222222"/>
          <w:sz w:val="24"/>
          <w:szCs w:val="24"/>
          <w:shd w:val="clear" w:color="auto" w:fill="FFFFFF"/>
        </w:rPr>
        <w:t>10</w:t>
      </w:r>
      <w:r w:rsidRPr="00215FCA">
        <w:rPr>
          <w:rFonts w:ascii="Times New Roman" w:hAnsi="Times New Roman" w:cs="Times New Roman"/>
          <w:color w:val="222222"/>
          <w:sz w:val="24"/>
          <w:szCs w:val="24"/>
          <w:shd w:val="clear" w:color="auto" w:fill="FFFFFF"/>
        </w:rPr>
        <w:t>(3), 289-304.</w:t>
      </w:r>
    </w:p>
    <w:p w14:paraId="49691F09" w14:textId="22258550" w:rsidR="00402AEC" w:rsidRPr="005D0EE1" w:rsidRDefault="00402AEC" w:rsidP="005D0EE1">
      <w:pPr>
        <w:ind w:left="567" w:hanging="567"/>
        <w:jc w:val="both"/>
        <w:rPr>
          <w:rFonts w:ascii="Times New Roman" w:hAnsi="Times New Roman" w:cs="Times New Roman"/>
          <w:color w:val="222222"/>
          <w:sz w:val="24"/>
          <w:szCs w:val="24"/>
          <w:shd w:val="clear" w:color="auto" w:fill="FFFFFF"/>
        </w:rPr>
      </w:pPr>
      <w:r w:rsidRPr="005D0EE1">
        <w:rPr>
          <w:rFonts w:ascii="Times New Roman" w:hAnsi="Times New Roman" w:cs="Times New Roman"/>
          <w:color w:val="222222"/>
          <w:sz w:val="24"/>
          <w:szCs w:val="24"/>
          <w:shd w:val="clear" w:color="auto" w:fill="FFFFFF"/>
        </w:rPr>
        <w:t>Civelek-Oruç, M</w:t>
      </w:r>
      <w:proofErr w:type="gramStart"/>
      <w:r w:rsidRPr="005D0EE1">
        <w:rPr>
          <w:rFonts w:ascii="Times New Roman" w:hAnsi="Times New Roman" w:cs="Times New Roman"/>
          <w:color w:val="222222"/>
          <w:sz w:val="24"/>
          <w:szCs w:val="24"/>
          <w:shd w:val="clear" w:color="auto" w:fill="FFFFFF"/>
        </w:rPr>
        <w:t>.,</w:t>
      </w:r>
      <w:proofErr w:type="gramEnd"/>
      <w:r w:rsidRPr="005D0EE1">
        <w:rPr>
          <w:rFonts w:ascii="Times New Roman" w:hAnsi="Times New Roman" w:cs="Times New Roman"/>
          <w:color w:val="222222"/>
          <w:sz w:val="24"/>
          <w:szCs w:val="24"/>
          <w:shd w:val="clear" w:color="auto" w:fill="FFFFFF"/>
        </w:rPr>
        <w:t xml:space="preserve"> Yıldırım, İ. M., İmamoğlu, Ö., Demirel, G. </w:t>
      </w:r>
      <w:r w:rsidR="00670A0D">
        <w:rPr>
          <w:rFonts w:ascii="Times New Roman" w:hAnsi="Times New Roman" w:cs="Times New Roman"/>
          <w:color w:val="222222"/>
          <w:sz w:val="24"/>
          <w:szCs w:val="24"/>
          <w:shd w:val="clear" w:color="auto" w:fill="FFFFFF"/>
        </w:rPr>
        <w:t>ve</w:t>
      </w:r>
      <w:r w:rsidR="00670A0D" w:rsidRPr="005D0EE1">
        <w:rPr>
          <w:rFonts w:ascii="Times New Roman" w:hAnsi="Times New Roman" w:cs="Times New Roman"/>
          <w:color w:val="222222"/>
          <w:sz w:val="24"/>
          <w:szCs w:val="24"/>
          <w:shd w:val="clear" w:color="auto" w:fill="FFFFFF"/>
        </w:rPr>
        <w:t xml:space="preserve"> </w:t>
      </w:r>
      <w:r w:rsidRPr="005D0EE1">
        <w:rPr>
          <w:rFonts w:ascii="Times New Roman" w:hAnsi="Times New Roman" w:cs="Times New Roman"/>
          <w:color w:val="222222"/>
          <w:sz w:val="24"/>
          <w:szCs w:val="24"/>
          <w:shd w:val="clear" w:color="auto" w:fill="FFFFFF"/>
        </w:rPr>
        <w:t xml:space="preserve">Bilgin, M. B. (2017). Sanal Gerçeklik Uygulamalarının Müzelere Yansımaları: Ayasofya ve </w:t>
      </w:r>
      <w:proofErr w:type="spellStart"/>
      <w:r w:rsidRPr="005D0EE1">
        <w:rPr>
          <w:rFonts w:ascii="Times New Roman" w:hAnsi="Times New Roman" w:cs="Times New Roman"/>
          <w:color w:val="222222"/>
          <w:sz w:val="24"/>
          <w:szCs w:val="24"/>
          <w:shd w:val="clear" w:color="auto" w:fill="FFFFFF"/>
        </w:rPr>
        <w:t>Louvre</w:t>
      </w:r>
      <w:proofErr w:type="spellEnd"/>
      <w:r w:rsidRPr="005D0EE1">
        <w:rPr>
          <w:rFonts w:ascii="Times New Roman" w:hAnsi="Times New Roman" w:cs="Times New Roman"/>
          <w:color w:val="222222"/>
          <w:sz w:val="24"/>
          <w:szCs w:val="24"/>
          <w:shd w:val="clear" w:color="auto" w:fill="FFFFFF"/>
        </w:rPr>
        <w:t xml:space="preserve"> Müzelerinin Karşılaştırmalı Bir Analizi. </w:t>
      </w:r>
      <w:proofErr w:type="spellStart"/>
      <w:r w:rsidRPr="005D0EE1">
        <w:rPr>
          <w:rFonts w:ascii="Times New Roman" w:hAnsi="Times New Roman" w:cs="Times New Roman"/>
          <w:color w:val="222222"/>
          <w:sz w:val="24"/>
          <w:szCs w:val="24"/>
          <w:shd w:val="clear" w:color="auto" w:fill="FFFFFF"/>
        </w:rPr>
        <w:t>In</w:t>
      </w:r>
      <w:proofErr w:type="spellEnd"/>
      <w:r w:rsidRPr="005D0EE1">
        <w:rPr>
          <w:rFonts w:ascii="Times New Roman" w:hAnsi="Times New Roman" w:cs="Times New Roman"/>
          <w:color w:val="222222"/>
          <w:sz w:val="24"/>
          <w:szCs w:val="24"/>
          <w:shd w:val="clear" w:color="auto" w:fill="FFFFFF"/>
        </w:rPr>
        <w:t> </w:t>
      </w:r>
      <w:proofErr w:type="spellStart"/>
      <w:r w:rsidRPr="005D0EE1">
        <w:rPr>
          <w:rFonts w:ascii="Times New Roman" w:hAnsi="Times New Roman" w:cs="Times New Roman"/>
          <w:i/>
          <w:iCs/>
          <w:color w:val="222222"/>
          <w:sz w:val="24"/>
          <w:szCs w:val="24"/>
          <w:shd w:val="clear" w:color="auto" w:fill="FFFFFF"/>
        </w:rPr>
        <w:t>Eurasian</w:t>
      </w:r>
      <w:proofErr w:type="spellEnd"/>
      <w:r w:rsidRPr="005D0EE1">
        <w:rPr>
          <w:rFonts w:ascii="Times New Roman" w:hAnsi="Times New Roman" w:cs="Times New Roman"/>
          <w:i/>
          <w:iCs/>
          <w:color w:val="222222"/>
          <w:sz w:val="24"/>
          <w:szCs w:val="24"/>
          <w:shd w:val="clear" w:color="auto" w:fill="FFFFFF"/>
        </w:rPr>
        <w:t xml:space="preserve"> Conference on Language &amp; </w:t>
      </w:r>
      <w:proofErr w:type="spellStart"/>
      <w:r w:rsidRPr="005D0EE1">
        <w:rPr>
          <w:rFonts w:ascii="Times New Roman" w:hAnsi="Times New Roman" w:cs="Times New Roman"/>
          <w:i/>
          <w:iCs/>
          <w:color w:val="222222"/>
          <w:sz w:val="24"/>
          <w:szCs w:val="24"/>
          <w:shd w:val="clear" w:color="auto" w:fill="FFFFFF"/>
        </w:rPr>
        <w:t>Social</w:t>
      </w:r>
      <w:proofErr w:type="spellEnd"/>
      <w:r w:rsidRPr="005D0EE1">
        <w:rPr>
          <w:rFonts w:ascii="Times New Roman" w:hAnsi="Times New Roman" w:cs="Times New Roman"/>
          <w:i/>
          <w:iCs/>
          <w:color w:val="222222"/>
          <w:sz w:val="24"/>
          <w:szCs w:val="24"/>
          <w:shd w:val="clear" w:color="auto" w:fill="FFFFFF"/>
        </w:rPr>
        <w:t xml:space="preserve"> </w:t>
      </w:r>
      <w:proofErr w:type="spellStart"/>
      <w:r w:rsidRPr="005D0EE1">
        <w:rPr>
          <w:rFonts w:ascii="Times New Roman" w:hAnsi="Times New Roman" w:cs="Times New Roman"/>
          <w:i/>
          <w:iCs/>
          <w:color w:val="222222"/>
          <w:sz w:val="24"/>
          <w:szCs w:val="24"/>
          <w:shd w:val="clear" w:color="auto" w:fill="FFFFFF"/>
        </w:rPr>
        <w:t>Sciences</w:t>
      </w:r>
      <w:proofErr w:type="spellEnd"/>
      <w:r w:rsidRPr="005D0EE1">
        <w:rPr>
          <w:rFonts w:ascii="Times New Roman" w:hAnsi="Times New Roman" w:cs="Times New Roman"/>
          <w:color w:val="222222"/>
          <w:sz w:val="24"/>
          <w:szCs w:val="24"/>
          <w:shd w:val="clear" w:color="auto" w:fill="FFFFFF"/>
        </w:rPr>
        <w:t>(</w:t>
      </w:r>
      <w:proofErr w:type="spellStart"/>
      <w:r w:rsidRPr="005D0EE1">
        <w:rPr>
          <w:rFonts w:ascii="Times New Roman" w:hAnsi="Times New Roman" w:cs="Times New Roman"/>
          <w:color w:val="222222"/>
          <w:sz w:val="24"/>
          <w:szCs w:val="24"/>
          <w:shd w:val="clear" w:color="auto" w:fill="FFFFFF"/>
        </w:rPr>
        <w:t>pp</w:t>
      </w:r>
      <w:proofErr w:type="spellEnd"/>
      <w:r w:rsidRPr="005D0EE1">
        <w:rPr>
          <w:rFonts w:ascii="Times New Roman" w:hAnsi="Times New Roman" w:cs="Times New Roman"/>
          <w:color w:val="222222"/>
          <w:sz w:val="24"/>
          <w:szCs w:val="24"/>
          <w:shd w:val="clear" w:color="auto" w:fill="FFFFFF"/>
        </w:rPr>
        <w:t>. 22-24).</w:t>
      </w:r>
    </w:p>
    <w:p w14:paraId="29EEC6CE" w14:textId="77777777" w:rsidR="001848CC" w:rsidRPr="005D0EE1" w:rsidRDefault="001848CC" w:rsidP="005D0EE1">
      <w:pPr>
        <w:ind w:left="567" w:hanging="567"/>
        <w:jc w:val="both"/>
        <w:rPr>
          <w:rFonts w:ascii="Times New Roman" w:hAnsi="Times New Roman" w:cs="Times New Roman"/>
          <w:sz w:val="24"/>
          <w:szCs w:val="24"/>
        </w:rPr>
      </w:pPr>
      <w:proofErr w:type="spellStart"/>
      <w:r w:rsidRPr="005D0EE1">
        <w:rPr>
          <w:rFonts w:ascii="Times New Roman" w:hAnsi="Times New Roman" w:cs="Times New Roman"/>
          <w:sz w:val="24"/>
          <w:szCs w:val="24"/>
        </w:rPr>
        <w:t>Cochran</w:t>
      </w:r>
      <w:proofErr w:type="spellEnd"/>
      <w:r w:rsidRPr="005D0EE1">
        <w:rPr>
          <w:rFonts w:ascii="Times New Roman" w:hAnsi="Times New Roman" w:cs="Times New Roman"/>
          <w:sz w:val="24"/>
          <w:szCs w:val="24"/>
        </w:rPr>
        <w:t xml:space="preserve">, W. G. (1977). </w:t>
      </w:r>
      <w:proofErr w:type="spellStart"/>
      <w:r w:rsidRPr="005D0EE1">
        <w:rPr>
          <w:rFonts w:ascii="Times New Roman" w:hAnsi="Times New Roman" w:cs="Times New Roman"/>
          <w:i/>
          <w:sz w:val="24"/>
          <w:szCs w:val="24"/>
        </w:rPr>
        <w:t>Sampling</w:t>
      </w:r>
      <w:proofErr w:type="spellEnd"/>
      <w:r w:rsidRPr="005D0EE1">
        <w:rPr>
          <w:rFonts w:ascii="Times New Roman" w:hAnsi="Times New Roman" w:cs="Times New Roman"/>
          <w:i/>
          <w:sz w:val="24"/>
          <w:szCs w:val="24"/>
        </w:rPr>
        <w:t xml:space="preserve"> </w:t>
      </w:r>
      <w:proofErr w:type="spellStart"/>
      <w:r w:rsidRPr="005D0EE1">
        <w:rPr>
          <w:rFonts w:ascii="Times New Roman" w:hAnsi="Times New Roman" w:cs="Times New Roman"/>
          <w:i/>
          <w:sz w:val="24"/>
          <w:szCs w:val="24"/>
        </w:rPr>
        <w:t>Techniques</w:t>
      </w:r>
      <w:proofErr w:type="spellEnd"/>
      <w:r w:rsidRPr="005D0EE1">
        <w:rPr>
          <w:rFonts w:ascii="Times New Roman" w:hAnsi="Times New Roman" w:cs="Times New Roman"/>
          <w:i/>
          <w:sz w:val="24"/>
          <w:szCs w:val="24"/>
        </w:rPr>
        <w:t xml:space="preserve"> (Third ed.).</w:t>
      </w:r>
      <w:r w:rsidRPr="005D0EE1">
        <w:rPr>
          <w:rFonts w:ascii="Times New Roman" w:hAnsi="Times New Roman" w:cs="Times New Roman"/>
          <w:sz w:val="24"/>
          <w:szCs w:val="24"/>
        </w:rPr>
        <w:t xml:space="preserve"> </w:t>
      </w:r>
      <w:proofErr w:type="spellStart"/>
      <w:r w:rsidRPr="005D0EE1">
        <w:rPr>
          <w:rFonts w:ascii="Times New Roman" w:hAnsi="Times New Roman" w:cs="Times New Roman"/>
          <w:sz w:val="24"/>
          <w:szCs w:val="24"/>
        </w:rPr>
        <w:t>Wiley</w:t>
      </w:r>
      <w:proofErr w:type="spellEnd"/>
      <w:r w:rsidRPr="005D0EE1">
        <w:rPr>
          <w:rFonts w:ascii="Times New Roman" w:hAnsi="Times New Roman" w:cs="Times New Roman"/>
          <w:sz w:val="24"/>
          <w:szCs w:val="24"/>
        </w:rPr>
        <w:t>.</w:t>
      </w:r>
    </w:p>
    <w:p w14:paraId="137BB58A" w14:textId="5EFD6847" w:rsidR="00C376E5" w:rsidRPr="005D0EE1" w:rsidRDefault="00C376E5" w:rsidP="005D0EE1">
      <w:pPr>
        <w:ind w:left="567" w:hanging="567"/>
        <w:jc w:val="both"/>
        <w:rPr>
          <w:rFonts w:ascii="Times New Roman" w:hAnsi="Times New Roman" w:cs="Times New Roman"/>
          <w:color w:val="222222"/>
          <w:sz w:val="24"/>
          <w:szCs w:val="24"/>
          <w:shd w:val="clear" w:color="auto" w:fill="FFFFFF"/>
        </w:rPr>
      </w:pPr>
      <w:proofErr w:type="spellStart"/>
      <w:r w:rsidRPr="005D0EE1">
        <w:rPr>
          <w:rFonts w:ascii="Times New Roman" w:hAnsi="Times New Roman" w:cs="Times New Roman"/>
          <w:sz w:val="24"/>
          <w:szCs w:val="24"/>
        </w:rPr>
        <w:t>Cohen</w:t>
      </w:r>
      <w:proofErr w:type="spellEnd"/>
      <w:r w:rsidRPr="005D0EE1">
        <w:rPr>
          <w:rFonts w:ascii="Times New Roman" w:hAnsi="Times New Roman" w:cs="Times New Roman"/>
          <w:sz w:val="24"/>
          <w:szCs w:val="24"/>
        </w:rPr>
        <w:t>, L</w:t>
      </w:r>
      <w:proofErr w:type="gramStart"/>
      <w:r w:rsidRPr="005D0EE1">
        <w:rPr>
          <w:rFonts w:ascii="Times New Roman" w:hAnsi="Times New Roman" w:cs="Times New Roman"/>
          <w:sz w:val="24"/>
          <w:szCs w:val="24"/>
        </w:rPr>
        <w:t>.,</w:t>
      </w:r>
      <w:proofErr w:type="gramEnd"/>
      <w:r w:rsidRPr="005D0EE1">
        <w:rPr>
          <w:rFonts w:ascii="Times New Roman" w:hAnsi="Times New Roman" w:cs="Times New Roman"/>
          <w:sz w:val="24"/>
          <w:szCs w:val="24"/>
        </w:rPr>
        <w:t xml:space="preserve"> </w:t>
      </w:r>
      <w:proofErr w:type="spellStart"/>
      <w:r w:rsidRPr="005D0EE1">
        <w:rPr>
          <w:rFonts w:ascii="Times New Roman" w:hAnsi="Times New Roman" w:cs="Times New Roman"/>
          <w:sz w:val="24"/>
          <w:szCs w:val="24"/>
        </w:rPr>
        <w:t>Manion</w:t>
      </w:r>
      <w:proofErr w:type="spellEnd"/>
      <w:r w:rsidRPr="005D0EE1">
        <w:rPr>
          <w:rFonts w:ascii="Times New Roman" w:hAnsi="Times New Roman" w:cs="Times New Roman"/>
          <w:sz w:val="24"/>
          <w:szCs w:val="24"/>
        </w:rPr>
        <w:t xml:space="preserve">, L. </w:t>
      </w:r>
      <w:r w:rsidR="00670A0D">
        <w:rPr>
          <w:rFonts w:ascii="Times New Roman" w:hAnsi="Times New Roman" w:cs="Times New Roman"/>
          <w:sz w:val="24"/>
          <w:szCs w:val="24"/>
        </w:rPr>
        <w:t>ve</w:t>
      </w:r>
      <w:r w:rsidR="00670A0D" w:rsidRPr="005D0EE1">
        <w:rPr>
          <w:rFonts w:ascii="Times New Roman" w:hAnsi="Times New Roman" w:cs="Times New Roman"/>
          <w:sz w:val="24"/>
          <w:szCs w:val="24"/>
        </w:rPr>
        <w:t xml:space="preserve"> </w:t>
      </w:r>
      <w:proofErr w:type="spellStart"/>
      <w:r w:rsidRPr="005D0EE1">
        <w:rPr>
          <w:rFonts w:ascii="Times New Roman" w:hAnsi="Times New Roman" w:cs="Times New Roman"/>
          <w:sz w:val="24"/>
          <w:szCs w:val="24"/>
        </w:rPr>
        <w:t>Morrison</w:t>
      </w:r>
      <w:proofErr w:type="spellEnd"/>
      <w:r w:rsidRPr="005D0EE1">
        <w:rPr>
          <w:rFonts w:ascii="Times New Roman" w:hAnsi="Times New Roman" w:cs="Times New Roman"/>
          <w:sz w:val="24"/>
          <w:szCs w:val="24"/>
        </w:rPr>
        <w:t xml:space="preserve">, K. (2007). </w:t>
      </w:r>
      <w:proofErr w:type="spellStart"/>
      <w:r w:rsidRPr="005D0EE1">
        <w:rPr>
          <w:rFonts w:ascii="Times New Roman" w:hAnsi="Times New Roman" w:cs="Times New Roman"/>
          <w:i/>
          <w:iCs/>
          <w:sz w:val="24"/>
          <w:szCs w:val="24"/>
        </w:rPr>
        <w:t>Research</w:t>
      </w:r>
      <w:proofErr w:type="spellEnd"/>
      <w:r w:rsidRPr="005D0EE1">
        <w:rPr>
          <w:rFonts w:ascii="Times New Roman" w:hAnsi="Times New Roman" w:cs="Times New Roman"/>
          <w:i/>
          <w:iCs/>
          <w:sz w:val="24"/>
          <w:szCs w:val="24"/>
        </w:rPr>
        <w:t xml:space="preserve"> </w:t>
      </w:r>
      <w:proofErr w:type="spellStart"/>
      <w:r w:rsidRPr="005D0EE1">
        <w:rPr>
          <w:rFonts w:ascii="Times New Roman" w:hAnsi="Times New Roman" w:cs="Times New Roman"/>
          <w:i/>
          <w:iCs/>
          <w:sz w:val="24"/>
          <w:szCs w:val="24"/>
        </w:rPr>
        <w:t>met</w:t>
      </w:r>
      <w:r w:rsidRPr="005D0EE1">
        <w:rPr>
          <w:rFonts w:ascii="Times New Roman" w:hAnsi="Times New Roman" w:cs="Times New Roman"/>
          <w:i/>
          <w:iCs/>
          <w:sz w:val="24"/>
          <w:szCs w:val="24"/>
        </w:rPr>
        <w:softHyphen/>
        <w:t>hods</w:t>
      </w:r>
      <w:proofErr w:type="spellEnd"/>
      <w:r w:rsidRPr="005D0EE1">
        <w:rPr>
          <w:rFonts w:ascii="Times New Roman" w:hAnsi="Times New Roman" w:cs="Times New Roman"/>
          <w:i/>
          <w:iCs/>
          <w:sz w:val="24"/>
          <w:szCs w:val="24"/>
        </w:rPr>
        <w:t xml:space="preserve"> in </w:t>
      </w:r>
      <w:proofErr w:type="spellStart"/>
      <w:r w:rsidRPr="005D0EE1">
        <w:rPr>
          <w:rFonts w:ascii="Times New Roman" w:hAnsi="Times New Roman" w:cs="Times New Roman"/>
          <w:i/>
          <w:iCs/>
          <w:sz w:val="24"/>
          <w:szCs w:val="24"/>
        </w:rPr>
        <w:t>education</w:t>
      </w:r>
      <w:proofErr w:type="spellEnd"/>
      <w:r w:rsidRPr="005D0EE1">
        <w:rPr>
          <w:rFonts w:ascii="Times New Roman" w:hAnsi="Times New Roman" w:cs="Times New Roman"/>
          <w:i/>
          <w:iCs/>
          <w:sz w:val="24"/>
          <w:szCs w:val="24"/>
        </w:rPr>
        <w:t xml:space="preserve"> </w:t>
      </w:r>
      <w:r w:rsidRPr="005D0EE1">
        <w:rPr>
          <w:rFonts w:ascii="Times New Roman" w:hAnsi="Times New Roman" w:cs="Times New Roman"/>
          <w:sz w:val="24"/>
          <w:szCs w:val="24"/>
        </w:rPr>
        <w:t xml:space="preserve">(6th ed.). New York, NY: </w:t>
      </w:r>
      <w:proofErr w:type="spellStart"/>
      <w:r w:rsidRPr="005D0EE1">
        <w:rPr>
          <w:rFonts w:ascii="Times New Roman" w:hAnsi="Times New Roman" w:cs="Times New Roman"/>
          <w:sz w:val="24"/>
          <w:szCs w:val="24"/>
        </w:rPr>
        <w:t>Routledge</w:t>
      </w:r>
      <w:proofErr w:type="spellEnd"/>
      <w:r w:rsidRPr="005D0EE1">
        <w:rPr>
          <w:rFonts w:ascii="Times New Roman" w:hAnsi="Times New Roman" w:cs="Times New Roman"/>
          <w:sz w:val="24"/>
          <w:szCs w:val="24"/>
        </w:rPr>
        <w:t>.</w:t>
      </w:r>
    </w:p>
    <w:p w14:paraId="15CD0ED3" w14:textId="3430700C" w:rsidR="00322FB7" w:rsidRPr="005D0EE1" w:rsidRDefault="00322FB7" w:rsidP="005D0EE1">
      <w:pPr>
        <w:ind w:left="567" w:hanging="567"/>
        <w:jc w:val="both"/>
        <w:rPr>
          <w:rFonts w:ascii="Times New Roman" w:hAnsi="Times New Roman" w:cs="Times New Roman"/>
          <w:color w:val="222222"/>
          <w:sz w:val="24"/>
          <w:szCs w:val="24"/>
          <w:shd w:val="clear" w:color="auto" w:fill="FFFFFF"/>
        </w:rPr>
      </w:pPr>
      <w:proofErr w:type="spellStart"/>
      <w:r w:rsidRPr="005D0EE1">
        <w:rPr>
          <w:rFonts w:ascii="Times New Roman" w:hAnsi="Times New Roman" w:cs="Times New Roman"/>
          <w:color w:val="222222"/>
          <w:sz w:val="24"/>
          <w:szCs w:val="24"/>
          <w:shd w:val="clear" w:color="auto" w:fill="FFFFFF"/>
        </w:rPr>
        <w:t>Çavas</w:t>
      </w:r>
      <w:proofErr w:type="spellEnd"/>
      <w:r w:rsidRPr="005D0EE1">
        <w:rPr>
          <w:rFonts w:ascii="Times New Roman" w:hAnsi="Times New Roman" w:cs="Times New Roman"/>
          <w:color w:val="222222"/>
          <w:sz w:val="24"/>
          <w:szCs w:val="24"/>
          <w:shd w:val="clear" w:color="auto" w:fill="FFFFFF"/>
        </w:rPr>
        <w:t>, B</w:t>
      </w:r>
      <w:proofErr w:type="gramStart"/>
      <w:r w:rsidRPr="005D0EE1">
        <w:rPr>
          <w:rFonts w:ascii="Times New Roman" w:hAnsi="Times New Roman" w:cs="Times New Roman"/>
          <w:color w:val="222222"/>
          <w:sz w:val="24"/>
          <w:szCs w:val="24"/>
          <w:shd w:val="clear" w:color="auto" w:fill="FFFFFF"/>
        </w:rPr>
        <w:t>.,</w:t>
      </w:r>
      <w:proofErr w:type="gram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Çavas</w:t>
      </w:r>
      <w:proofErr w:type="spellEnd"/>
      <w:r w:rsidRPr="005D0EE1">
        <w:rPr>
          <w:rFonts w:ascii="Times New Roman" w:hAnsi="Times New Roman" w:cs="Times New Roman"/>
          <w:color w:val="222222"/>
          <w:sz w:val="24"/>
          <w:szCs w:val="24"/>
          <w:shd w:val="clear" w:color="auto" w:fill="FFFFFF"/>
        </w:rPr>
        <w:t xml:space="preserve">, P. H. </w:t>
      </w:r>
      <w:r w:rsidR="00670A0D">
        <w:rPr>
          <w:rFonts w:ascii="Times New Roman" w:hAnsi="Times New Roman" w:cs="Times New Roman"/>
          <w:color w:val="222222"/>
          <w:sz w:val="24"/>
          <w:szCs w:val="24"/>
          <w:shd w:val="clear" w:color="auto" w:fill="FFFFFF"/>
        </w:rPr>
        <w:t>ve</w:t>
      </w:r>
      <w:r w:rsidR="00670A0D" w:rsidRPr="005D0EE1">
        <w:rPr>
          <w:rFonts w:ascii="Times New Roman" w:hAnsi="Times New Roman" w:cs="Times New Roman"/>
          <w:color w:val="222222"/>
          <w:sz w:val="24"/>
          <w:szCs w:val="24"/>
          <w:shd w:val="clear" w:color="auto" w:fill="FFFFFF"/>
        </w:rPr>
        <w:t xml:space="preserve"> </w:t>
      </w:r>
      <w:r w:rsidRPr="005D0EE1">
        <w:rPr>
          <w:rFonts w:ascii="Times New Roman" w:hAnsi="Times New Roman" w:cs="Times New Roman"/>
          <w:color w:val="222222"/>
          <w:sz w:val="24"/>
          <w:szCs w:val="24"/>
          <w:shd w:val="clear" w:color="auto" w:fill="FFFFFF"/>
        </w:rPr>
        <w:t xml:space="preserve">Can, B. T. (2004). </w:t>
      </w:r>
      <w:proofErr w:type="spellStart"/>
      <w:r w:rsidRPr="005D0EE1">
        <w:rPr>
          <w:rFonts w:ascii="Times New Roman" w:hAnsi="Times New Roman" w:cs="Times New Roman"/>
          <w:color w:val="222222"/>
          <w:sz w:val="24"/>
          <w:szCs w:val="24"/>
          <w:shd w:val="clear" w:color="auto" w:fill="FFFFFF"/>
        </w:rPr>
        <w:t>Egitimde</w:t>
      </w:r>
      <w:proofErr w:type="spellEnd"/>
      <w:r w:rsidRPr="005D0EE1">
        <w:rPr>
          <w:rFonts w:ascii="Times New Roman" w:hAnsi="Times New Roman" w:cs="Times New Roman"/>
          <w:color w:val="222222"/>
          <w:sz w:val="24"/>
          <w:szCs w:val="24"/>
          <w:shd w:val="clear" w:color="auto" w:fill="FFFFFF"/>
        </w:rPr>
        <w:t xml:space="preserve"> sanal </w:t>
      </w:r>
      <w:proofErr w:type="spellStart"/>
      <w:r w:rsidRPr="005D0EE1">
        <w:rPr>
          <w:rFonts w:ascii="Times New Roman" w:hAnsi="Times New Roman" w:cs="Times New Roman"/>
          <w:color w:val="222222"/>
          <w:sz w:val="24"/>
          <w:szCs w:val="24"/>
          <w:shd w:val="clear" w:color="auto" w:fill="FFFFFF"/>
        </w:rPr>
        <w:t>gerceklik</w:t>
      </w:r>
      <w:proofErr w:type="spellEnd"/>
      <w:r w:rsidRPr="005D0EE1">
        <w:rPr>
          <w:rFonts w:ascii="Times New Roman" w:hAnsi="Times New Roman" w:cs="Times New Roman"/>
          <w:color w:val="222222"/>
          <w:sz w:val="24"/>
          <w:szCs w:val="24"/>
          <w:shd w:val="clear" w:color="auto" w:fill="FFFFFF"/>
        </w:rPr>
        <w:t>. </w:t>
      </w:r>
      <w:r w:rsidRPr="005D0EE1">
        <w:rPr>
          <w:rFonts w:ascii="Times New Roman" w:hAnsi="Times New Roman" w:cs="Times New Roman"/>
          <w:i/>
          <w:iCs/>
          <w:color w:val="222222"/>
          <w:sz w:val="24"/>
          <w:szCs w:val="24"/>
          <w:shd w:val="clear" w:color="auto" w:fill="FFFFFF"/>
        </w:rPr>
        <w:t xml:space="preserve">TOJET: </w:t>
      </w:r>
      <w:proofErr w:type="spellStart"/>
      <w:r w:rsidRPr="005D0EE1">
        <w:rPr>
          <w:rFonts w:ascii="Times New Roman" w:hAnsi="Times New Roman" w:cs="Times New Roman"/>
          <w:i/>
          <w:iCs/>
          <w:color w:val="222222"/>
          <w:sz w:val="24"/>
          <w:szCs w:val="24"/>
          <w:shd w:val="clear" w:color="auto" w:fill="FFFFFF"/>
        </w:rPr>
        <w:t>The</w:t>
      </w:r>
      <w:proofErr w:type="spellEnd"/>
      <w:r w:rsidRPr="005D0EE1">
        <w:rPr>
          <w:rFonts w:ascii="Times New Roman" w:hAnsi="Times New Roman" w:cs="Times New Roman"/>
          <w:i/>
          <w:iCs/>
          <w:color w:val="222222"/>
          <w:sz w:val="24"/>
          <w:szCs w:val="24"/>
          <w:shd w:val="clear" w:color="auto" w:fill="FFFFFF"/>
        </w:rPr>
        <w:t xml:space="preserve"> </w:t>
      </w:r>
      <w:proofErr w:type="spellStart"/>
      <w:r w:rsidRPr="005D0EE1">
        <w:rPr>
          <w:rFonts w:ascii="Times New Roman" w:hAnsi="Times New Roman" w:cs="Times New Roman"/>
          <w:i/>
          <w:iCs/>
          <w:color w:val="222222"/>
          <w:sz w:val="24"/>
          <w:szCs w:val="24"/>
          <w:shd w:val="clear" w:color="auto" w:fill="FFFFFF"/>
        </w:rPr>
        <w:t>Turkish</w:t>
      </w:r>
      <w:proofErr w:type="spellEnd"/>
      <w:r w:rsidRPr="005D0EE1">
        <w:rPr>
          <w:rFonts w:ascii="Times New Roman" w:hAnsi="Times New Roman" w:cs="Times New Roman"/>
          <w:i/>
          <w:iCs/>
          <w:color w:val="222222"/>
          <w:sz w:val="24"/>
          <w:szCs w:val="24"/>
          <w:shd w:val="clear" w:color="auto" w:fill="FFFFFF"/>
        </w:rPr>
        <w:t xml:space="preserve"> Online </w:t>
      </w:r>
      <w:proofErr w:type="spellStart"/>
      <w:r w:rsidRPr="005D0EE1">
        <w:rPr>
          <w:rFonts w:ascii="Times New Roman" w:hAnsi="Times New Roman" w:cs="Times New Roman"/>
          <w:i/>
          <w:iCs/>
          <w:color w:val="222222"/>
          <w:sz w:val="24"/>
          <w:szCs w:val="24"/>
          <w:shd w:val="clear" w:color="auto" w:fill="FFFFFF"/>
        </w:rPr>
        <w:t>Journal</w:t>
      </w:r>
      <w:proofErr w:type="spellEnd"/>
      <w:r w:rsidRPr="005D0EE1">
        <w:rPr>
          <w:rFonts w:ascii="Times New Roman" w:hAnsi="Times New Roman" w:cs="Times New Roman"/>
          <w:i/>
          <w:iCs/>
          <w:color w:val="222222"/>
          <w:sz w:val="24"/>
          <w:szCs w:val="24"/>
          <w:shd w:val="clear" w:color="auto" w:fill="FFFFFF"/>
        </w:rPr>
        <w:t xml:space="preserve"> of </w:t>
      </w:r>
      <w:proofErr w:type="spellStart"/>
      <w:r w:rsidRPr="005D0EE1">
        <w:rPr>
          <w:rFonts w:ascii="Times New Roman" w:hAnsi="Times New Roman" w:cs="Times New Roman"/>
          <w:i/>
          <w:iCs/>
          <w:color w:val="222222"/>
          <w:sz w:val="24"/>
          <w:szCs w:val="24"/>
          <w:shd w:val="clear" w:color="auto" w:fill="FFFFFF"/>
        </w:rPr>
        <w:t>Educational</w:t>
      </w:r>
      <w:proofErr w:type="spellEnd"/>
      <w:r w:rsidRPr="005D0EE1">
        <w:rPr>
          <w:rFonts w:ascii="Times New Roman" w:hAnsi="Times New Roman" w:cs="Times New Roman"/>
          <w:i/>
          <w:iCs/>
          <w:color w:val="222222"/>
          <w:sz w:val="24"/>
          <w:szCs w:val="24"/>
          <w:shd w:val="clear" w:color="auto" w:fill="FFFFFF"/>
        </w:rPr>
        <w:t xml:space="preserve"> </w:t>
      </w:r>
      <w:proofErr w:type="spellStart"/>
      <w:r w:rsidRPr="005D0EE1">
        <w:rPr>
          <w:rFonts w:ascii="Times New Roman" w:hAnsi="Times New Roman" w:cs="Times New Roman"/>
          <w:i/>
          <w:iCs/>
          <w:color w:val="222222"/>
          <w:sz w:val="24"/>
          <w:szCs w:val="24"/>
          <w:shd w:val="clear" w:color="auto" w:fill="FFFFFF"/>
        </w:rPr>
        <w:t>Technology</w:t>
      </w:r>
      <w:proofErr w:type="spellEnd"/>
      <w:r w:rsidRPr="005D0EE1">
        <w:rPr>
          <w:rFonts w:ascii="Times New Roman" w:hAnsi="Times New Roman" w:cs="Times New Roman"/>
          <w:color w:val="222222"/>
          <w:sz w:val="24"/>
          <w:szCs w:val="24"/>
          <w:shd w:val="clear" w:color="auto" w:fill="FFFFFF"/>
        </w:rPr>
        <w:t>, </w:t>
      </w:r>
      <w:r w:rsidRPr="005D0EE1">
        <w:rPr>
          <w:rFonts w:ascii="Times New Roman" w:hAnsi="Times New Roman" w:cs="Times New Roman"/>
          <w:i/>
          <w:iCs/>
          <w:color w:val="222222"/>
          <w:sz w:val="24"/>
          <w:szCs w:val="24"/>
          <w:shd w:val="clear" w:color="auto" w:fill="FFFFFF"/>
        </w:rPr>
        <w:t>3</w:t>
      </w:r>
      <w:r w:rsidRPr="005D0EE1">
        <w:rPr>
          <w:rFonts w:ascii="Times New Roman" w:hAnsi="Times New Roman" w:cs="Times New Roman"/>
          <w:color w:val="222222"/>
          <w:sz w:val="24"/>
          <w:szCs w:val="24"/>
          <w:shd w:val="clear" w:color="auto" w:fill="FFFFFF"/>
        </w:rPr>
        <w:t>(4).</w:t>
      </w:r>
    </w:p>
    <w:p w14:paraId="7355D1AF" w14:textId="238867FF" w:rsidR="005974E6" w:rsidRDefault="005974E6" w:rsidP="005D0EE1">
      <w:pPr>
        <w:ind w:left="567" w:hanging="567"/>
        <w:jc w:val="both"/>
        <w:rPr>
          <w:rFonts w:ascii="Times New Roman" w:hAnsi="Times New Roman" w:cs="Times New Roman"/>
          <w:color w:val="222222"/>
          <w:sz w:val="24"/>
          <w:szCs w:val="24"/>
          <w:shd w:val="clear" w:color="auto" w:fill="FFFFFF"/>
        </w:rPr>
      </w:pPr>
      <w:proofErr w:type="spellStart"/>
      <w:r w:rsidRPr="005D0EE1">
        <w:rPr>
          <w:rFonts w:ascii="Times New Roman" w:hAnsi="Times New Roman" w:cs="Times New Roman"/>
          <w:color w:val="222222"/>
          <w:sz w:val="24"/>
          <w:szCs w:val="24"/>
          <w:shd w:val="clear" w:color="auto" w:fill="FFFFFF"/>
        </w:rPr>
        <w:t>Eryalçın</w:t>
      </w:r>
      <w:proofErr w:type="spellEnd"/>
      <w:r w:rsidRPr="005D0EE1">
        <w:rPr>
          <w:rFonts w:ascii="Times New Roman" w:hAnsi="Times New Roman" w:cs="Times New Roman"/>
          <w:color w:val="222222"/>
          <w:sz w:val="24"/>
          <w:szCs w:val="24"/>
          <w:shd w:val="clear" w:color="auto" w:fill="FFFFFF"/>
        </w:rPr>
        <w:t xml:space="preserve">, B. (1994). </w:t>
      </w:r>
      <w:proofErr w:type="gramStart"/>
      <w:r w:rsidRPr="005D0EE1">
        <w:rPr>
          <w:rFonts w:ascii="Times New Roman" w:hAnsi="Times New Roman" w:cs="Times New Roman"/>
          <w:color w:val="222222"/>
          <w:sz w:val="24"/>
          <w:szCs w:val="24"/>
          <w:shd w:val="clear" w:color="auto" w:fill="FFFFFF"/>
        </w:rPr>
        <w:t>Hayalle gerçeğin dansı sanal gerçeklik. </w:t>
      </w:r>
      <w:proofErr w:type="gramEnd"/>
      <w:r w:rsidRPr="005D0EE1">
        <w:rPr>
          <w:rFonts w:ascii="Times New Roman" w:hAnsi="Times New Roman" w:cs="Times New Roman"/>
          <w:i/>
          <w:iCs/>
          <w:color w:val="222222"/>
          <w:sz w:val="24"/>
          <w:szCs w:val="24"/>
          <w:shd w:val="clear" w:color="auto" w:fill="FFFFFF"/>
        </w:rPr>
        <w:t>Bilim Teknik</w:t>
      </w:r>
      <w:r w:rsidRPr="005D0EE1">
        <w:rPr>
          <w:rFonts w:ascii="Times New Roman" w:hAnsi="Times New Roman" w:cs="Times New Roman"/>
          <w:color w:val="222222"/>
          <w:sz w:val="24"/>
          <w:szCs w:val="24"/>
          <w:shd w:val="clear" w:color="auto" w:fill="FFFFFF"/>
        </w:rPr>
        <w:t>, </w:t>
      </w:r>
      <w:r w:rsidRPr="005D0EE1">
        <w:rPr>
          <w:rFonts w:ascii="Times New Roman" w:hAnsi="Times New Roman" w:cs="Times New Roman"/>
          <w:i/>
          <w:iCs/>
          <w:color w:val="222222"/>
          <w:sz w:val="24"/>
          <w:szCs w:val="24"/>
          <w:shd w:val="clear" w:color="auto" w:fill="FFFFFF"/>
        </w:rPr>
        <w:t>27</w:t>
      </w:r>
      <w:r w:rsidRPr="005D0EE1">
        <w:rPr>
          <w:rFonts w:ascii="Times New Roman" w:hAnsi="Times New Roman" w:cs="Times New Roman"/>
          <w:color w:val="222222"/>
          <w:sz w:val="24"/>
          <w:szCs w:val="24"/>
          <w:shd w:val="clear" w:color="auto" w:fill="FFFFFF"/>
        </w:rPr>
        <w:t>(323), 20-27.</w:t>
      </w:r>
    </w:p>
    <w:p w14:paraId="1FC43CC3" w14:textId="70B9B52B" w:rsidR="007A0AF0" w:rsidRPr="007A0AF0" w:rsidRDefault="007A0AF0" w:rsidP="003F61DE">
      <w:pPr>
        <w:ind w:left="567" w:hanging="567"/>
        <w:jc w:val="both"/>
        <w:rPr>
          <w:rFonts w:ascii="Times New Roman" w:hAnsi="Times New Roman" w:cs="Times New Roman"/>
          <w:sz w:val="24"/>
          <w:szCs w:val="24"/>
        </w:rPr>
      </w:pPr>
      <w:proofErr w:type="spellStart"/>
      <w:r w:rsidRPr="00215FCA">
        <w:rPr>
          <w:rFonts w:ascii="Times New Roman" w:hAnsi="Times New Roman" w:cs="Times New Roman"/>
          <w:color w:val="222222"/>
          <w:sz w:val="24"/>
          <w:szCs w:val="24"/>
          <w:shd w:val="clear" w:color="auto" w:fill="FFFFFF"/>
        </w:rPr>
        <w:t>Groves</w:t>
      </w:r>
      <w:proofErr w:type="spellEnd"/>
      <w:r w:rsidRPr="00215FCA">
        <w:rPr>
          <w:rFonts w:ascii="Times New Roman" w:hAnsi="Times New Roman" w:cs="Times New Roman"/>
          <w:color w:val="222222"/>
          <w:sz w:val="24"/>
          <w:szCs w:val="24"/>
          <w:shd w:val="clear" w:color="auto" w:fill="FFFFFF"/>
        </w:rPr>
        <w:t>, M. M</w:t>
      </w:r>
      <w:proofErr w:type="gramStart"/>
      <w:r w:rsidRPr="00215FCA">
        <w:rPr>
          <w:rFonts w:ascii="Times New Roman" w:hAnsi="Times New Roman" w:cs="Times New Roman"/>
          <w:color w:val="222222"/>
          <w:sz w:val="24"/>
          <w:szCs w:val="24"/>
          <w:shd w:val="clear" w:color="auto" w:fill="FFFFFF"/>
        </w:rPr>
        <w:t>.,</w:t>
      </w:r>
      <w:proofErr w:type="gramEnd"/>
      <w:r w:rsidRPr="00215FCA">
        <w:rPr>
          <w:rFonts w:ascii="Times New Roman" w:hAnsi="Times New Roman" w:cs="Times New Roman"/>
          <w:color w:val="222222"/>
          <w:sz w:val="24"/>
          <w:szCs w:val="24"/>
          <w:shd w:val="clear" w:color="auto" w:fill="FFFFFF"/>
        </w:rPr>
        <w:t xml:space="preserve"> &amp; </w:t>
      </w:r>
      <w:proofErr w:type="spellStart"/>
      <w:r w:rsidRPr="00215FCA">
        <w:rPr>
          <w:rFonts w:ascii="Times New Roman" w:hAnsi="Times New Roman" w:cs="Times New Roman"/>
          <w:color w:val="222222"/>
          <w:sz w:val="24"/>
          <w:szCs w:val="24"/>
          <w:shd w:val="clear" w:color="auto" w:fill="FFFFFF"/>
        </w:rPr>
        <w:t>Zemel</w:t>
      </w:r>
      <w:proofErr w:type="spellEnd"/>
      <w:r w:rsidRPr="00215FCA">
        <w:rPr>
          <w:rFonts w:ascii="Times New Roman" w:hAnsi="Times New Roman" w:cs="Times New Roman"/>
          <w:color w:val="222222"/>
          <w:sz w:val="24"/>
          <w:szCs w:val="24"/>
          <w:shd w:val="clear" w:color="auto" w:fill="FFFFFF"/>
        </w:rPr>
        <w:t xml:space="preserve">, P. C. (2000). </w:t>
      </w:r>
      <w:proofErr w:type="spellStart"/>
      <w:r w:rsidRPr="00215FCA">
        <w:rPr>
          <w:rFonts w:ascii="Times New Roman" w:hAnsi="Times New Roman" w:cs="Times New Roman"/>
          <w:color w:val="222222"/>
          <w:sz w:val="24"/>
          <w:szCs w:val="24"/>
          <w:shd w:val="clear" w:color="auto" w:fill="FFFFFF"/>
        </w:rPr>
        <w:t>Instructional</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technology</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adoption</w:t>
      </w:r>
      <w:proofErr w:type="spellEnd"/>
      <w:r w:rsidRPr="00215FCA">
        <w:rPr>
          <w:rFonts w:ascii="Times New Roman" w:hAnsi="Times New Roman" w:cs="Times New Roman"/>
          <w:color w:val="222222"/>
          <w:sz w:val="24"/>
          <w:szCs w:val="24"/>
          <w:shd w:val="clear" w:color="auto" w:fill="FFFFFF"/>
        </w:rPr>
        <w:t xml:space="preserve"> in </w:t>
      </w:r>
      <w:proofErr w:type="spellStart"/>
      <w:r w:rsidRPr="00215FCA">
        <w:rPr>
          <w:rFonts w:ascii="Times New Roman" w:hAnsi="Times New Roman" w:cs="Times New Roman"/>
          <w:color w:val="222222"/>
          <w:sz w:val="24"/>
          <w:szCs w:val="24"/>
          <w:shd w:val="clear" w:color="auto" w:fill="FFFFFF"/>
        </w:rPr>
        <w:t>higher</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education</w:t>
      </w:r>
      <w:proofErr w:type="spellEnd"/>
      <w:r w:rsidRPr="00215FCA">
        <w:rPr>
          <w:rFonts w:ascii="Times New Roman" w:hAnsi="Times New Roman" w:cs="Times New Roman"/>
          <w:color w:val="222222"/>
          <w:sz w:val="24"/>
          <w:szCs w:val="24"/>
          <w:shd w:val="clear" w:color="auto" w:fill="FFFFFF"/>
        </w:rPr>
        <w:t xml:space="preserve">: An </w:t>
      </w:r>
      <w:proofErr w:type="spellStart"/>
      <w:r w:rsidRPr="00215FCA">
        <w:rPr>
          <w:rFonts w:ascii="Times New Roman" w:hAnsi="Times New Roman" w:cs="Times New Roman"/>
          <w:color w:val="222222"/>
          <w:sz w:val="24"/>
          <w:szCs w:val="24"/>
          <w:shd w:val="clear" w:color="auto" w:fill="FFFFFF"/>
        </w:rPr>
        <w:t>action</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research</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case</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study</w:t>
      </w:r>
      <w:proofErr w:type="spellEnd"/>
      <w:r w:rsidRPr="00215FCA">
        <w:rPr>
          <w:rFonts w:ascii="Times New Roman" w:hAnsi="Times New Roman" w:cs="Times New Roman"/>
          <w:color w:val="222222"/>
          <w:sz w:val="24"/>
          <w:szCs w:val="24"/>
          <w:shd w:val="clear" w:color="auto" w:fill="FFFFFF"/>
        </w:rPr>
        <w:t>. </w:t>
      </w:r>
      <w:r w:rsidRPr="00215FCA">
        <w:rPr>
          <w:rFonts w:ascii="Times New Roman" w:hAnsi="Times New Roman" w:cs="Times New Roman"/>
          <w:i/>
          <w:iCs/>
          <w:color w:val="222222"/>
          <w:sz w:val="24"/>
          <w:szCs w:val="24"/>
          <w:shd w:val="clear" w:color="auto" w:fill="FFFFFF"/>
        </w:rPr>
        <w:t xml:space="preserve">International </w:t>
      </w:r>
      <w:proofErr w:type="spellStart"/>
      <w:r w:rsidRPr="00215FCA">
        <w:rPr>
          <w:rFonts w:ascii="Times New Roman" w:hAnsi="Times New Roman" w:cs="Times New Roman"/>
          <w:i/>
          <w:iCs/>
          <w:color w:val="222222"/>
          <w:sz w:val="24"/>
          <w:szCs w:val="24"/>
          <w:shd w:val="clear" w:color="auto" w:fill="FFFFFF"/>
        </w:rPr>
        <w:t>Journal</w:t>
      </w:r>
      <w:proofErr w:type="spellEnd"/>
      <w:r w:rsidRPr="00215FCA">
        <w:rPr>
          <w:rFonts w:ascii="Times New Roman" w:hAnsi="Times New Roman" w:cs="Times New Roman"/>
          <w:i/>
          <w:iCs/>
          <w:color w:val="222222"/>
          <w:sz w:val="24"/>
          <w:szCs w:val="24"/>
          <w:shd w:val="clear" w:color="auto" w:fill="FFFFFF"/>
        </w:rPr>
        <w:t xml:space="preserve"> of </w:t>
      </w:r>
      <w:proofErr w:type="spellStart"/>
      <w:r w:rsidRPr="00215FCA">
        <w:rPr>
          <w:rFonts w:ascii="Times New Roman" w:hAnsi="Times New Roman" w:cs="Times New Roman"/>
          <w:i/>
          <w:iCs/>
          <w:color w:val="222222"/>
          <w:sz w:val="24"/>
          <w:szCs w:val="24"/>
          <w:shd w:val="clear" w:color="auto" w:fill="FFFFFF"/>
        </w:rPr>
        <w:t>Instructional</w:t>
      </w:r>
      <w:proofErr w:type="spellEnd"/>
      <w:r w:rsidRPr="00215FCA">
        <w:rPr>
          <w:rFonts w:ascii="Times New Roman" w:hAnsi="Times New Roman" w:cs="Times New Roman"/>
          <w:i/>
          <w:iCs/>
          <w:color w:val="222222"/>
          <w:sz w:val="24"/>
          <w:szCs w:val="24"/>
          <w:shd w:val="clear" w:color="auto" w:fill="FFFFFF"/>
        </w:rPr>
        <w:t xml:space="preserve"> Media</w:t>
      </w:r>
      <w:r w:rsidRPr="00215FCA">
        <w:rPr>
          <w:rFonts w:ascii="Times New Roman" w:hAnsi="Times New Roman" w:cs="Times New Roman"/>
          <w:color w:val="222222"/>
          <w:sz w:val="24"/>
          <w:szCs w:val="24"/>
          <w:shd w:val="clear" w:color="auto" w:fill="FFFFFF"/>
        </w:rPr>
        <w:t>, </w:t>
      </w:r>
      <w:r w:rsidRPr="00215FCA">
        <w:rPr>
          <w:rFonts w:ascii="Times New Roman" w:hAnsi="Times New Roman" w:cs="Times New Roman"/>
          <w:i/>
          <w:iCs/>
          <w:color w:val="222222"/>
          <w:sz w:val="24"/>
          <w:szCs w:val="24"/>
          <w:shd w:val="clear" w:color="auto" w:fill="FFFFFF"/>
        </w:rPr>
        <w:t>27</w:t>
      </w:r>
      <w:r w:rsidRPr="00215FCA">
        <w:rPr>
          <w:rFonts w:ascii="Times New Roman" w:hAnsi="Times New Roman" w:cs="Times New Roman"/>
          <w:color w:val="222222"/>
          <w:sz w:val="24"/>
          <w:szCs w:val="24"/>
          <w:shd w:val="clear" w:color="auto" w:fill="FFFFFF"/>
        </w:rPr>
        <w:t>(1), 57.</w:t>
      </w:r>
    </w:p>
    <w:p w14:paraId="430A5CC1" w14:textId="6587A4A5" w:rsidR="003F61DE" w:rsidRPr="003F61DE" w:rsidRDefault="003F61DE" w:rsidP="003F61DE">
      <w:pPr>
        <w:ind w:left="567" w:hanging="567"/>
        <w:jc w:val="both"/>
        <w:rPr>
          <w:rFonts w:ascii="Times New Roman" w:hAnsi="Times New Roman" w:cs="Times New Roman"/>
          <w:color w:val="222222"/>
          <w:sz w:val="24"/>
          <w:szCs w:val="24"/>
          <w:shd w:val="clear" w:color="auto" w:fill="FFFFFF"/>
        </w:rPr>
      </w:pPr>
      <w:r w:rsidRPr="00215FCA">
        <w:rPr>
          <w:rFonts w:ascii="Times New Roman" w:hAnsi="Times New Roman" w:cs="Times New Roman"/>
          <w:sz w:val="24"/>
          <w:szCs w:val="24"/>
        </w:rPr>
        <w:t xml:space="preserve">Hudson, P. (2010). </w:t>
      </w:r>
      <w:proofErr w:type="spellStart"/>
      <w:r w:rsidRPr="00215FCA">
        <w:rPr>
          <w:rFonts w:ascii="Times New Roman" w:hAnsi="Times New Roman" w:cs="Times New Roman"/>
          <w:sz w:val="24"/>
          <w:szCs w:val="24"/>
        </w:rPr>
        <w:t>Educating</w:t>
      </w:r>
      <w:proofErr w:type="spellEnd"/>
      <w:r w:rsidRPr="00215FCA">
        <w:rPr>
          <w:rFonts w:ascii="Times New Roman" w:hAnsi="Times New Roman" w:cs="Times New Roman"/>
          <w:sz w:val="24"/>
          <w:szCs w:val="24"/>
        </w:rPr>
        <w:t xml:space="preserve"> EFL </w:t>
      </w:r>
      <w:proofErr w:type="spellStart"/>
      <w:r w:rsidRPr="00215FCA">
        <w:rPr>
          <w:rFonts w:ascii="Times New Roman" w:hAnsi="Times New Roman" w:cs="Times New Roman"/>
          <w:sz w:val="24"/>
          <w:szCs w:val="24"/>
        </w:rPr>
        <w:t>preservice</w:t>
      </w:r>
      <w:proofErr w:type="spellEnd"/>
      <w:r w:rsidRPr="00215FCA">
        <w:rPr>
          <w:rFonts w:ascii="Times New Roman" w:hAnsi="Times New Roman" w:cs="Times New Roman"/>
          <w:sz w:val="24"/>
          <w:szCs w:val="24"/>
        </w:rPr>
        <w:t xml:space="preserve"> </w:t>
      </w:r>
      <w:proofErr w:type="spellStart"/>
      <w:r w:rsidRPr="00215FCA">
        <w:rPr>
          <w:rFonts w:ascii="Times New Roman" w:hAnsi="Times New Roman" w:cs="Times New Roman"/>
          <w:sz w:val="24"/>
          <w:szCs w:val="24"/>
        </w:rPr>
        <w:t>teachers</w:t>
      </w:r>
      <w:proofErr w:type="spellEnd"/>
      <w:r w:rsidRPr="00215FCA">
        <w:rPr>
          <w:rFonts w:ascii="Times New Roman" w:hAnsi="Times New Roman" w:cs="Times New Roman"/>
          <w:sz w:val="24"/>
          <w:szCs w:val="24"/>
        </w:rPr>
        <w:t xml:space="preserve"> </w:t>
      </w:r>
      <w:proofErr w:type="spellStart"/>
      <w:r w:rsidRPr="00215FCA">
        <w:rPr>
          <w:rFonts w:ascii="Times New Roman" w:hAnsi="Times New Roman" w:cs="Times New Roman"/>
          <w:sz w:val="24"/>
          <w:szCs w:val="24"/>
        </w:rPr>
        <w:t>for</w:t>
      </w:r>
      <w:proofErr w:type="spellEnd"/>
      <w:r w:rsidRPr="00215FCA">
        <w:rPr>
          <w:rFonts w:ascii="Times New Roman" w:hAnsi="Times New Roman" w:cs="Times New Roman"/>
          <w:sz w:val="24"/>
          <w:szCs w:val="24"/>
        </w:rPr>
        <w:t xml:space="preserve"> </w:t>
      </w:r>
      <w:proofErr w:type="spellStart"/>
      <w:r w:rsidRPr="00215FCA">
        <w:rPr>
          <w:rFonts w:ascii="Times New Roman" w:hAnsi="Times New Roman" w:cs="Times New Roman"/>
          <w:sz w:val="24"/>
          <w:szCs w:val="24"/>
        </w:rPr>
        <w:t>teaching</w:t>
      </w:r>
      <w:proofErr w:type="spellEnd"/>
      <w:r w:rsidRPr="00215FCA">
        <w:rPr>
          <w:rFonts w:ascii="Times New Roman" w:hAnsi="Times New Roman" w:cs="Times New Roman"/>
          <w:sz w:val="24"/>
          <w:szCs w:val="24"/>
        </w:rPr>
        <w:t xml:space="preserve"> </w:t>
      </w:r>
      <w:proofErr w:type="spellStart"/>
      <w:r w:rsidRPr="00215FCA">
        <w:rPr>
          <w:rFonts w:ascii="Times New Roman" w:hAnsi="Times New Roman" w:cs="Times New Roman"/>
          <w:sz w:val="24"/>
          <w:szCs w:val="24"/>
        </w:rPr>
        <w:t>astronomy</w:t>
      </w:r>
      <w:proofErr w:type="spellEnd"/>
      <w:r w:rsidRPr="00215FCA">
        <w:rPr>
          <w:rFonts w:ascii="Times New Roman" w:hAnsi="Times New Roman" w:cs="Times New Roman"/>
          <w:sz w:val="24"/>
          <w:szCs w:val="24"/>
        </w:rPr>
        <w:t xml:space="preserve">. </w:t>
      </w:r>
      <w:proofErr w:type="spellStart"/>
      <w:r w:rsidRPr="00215FCA">
        <w:rPr>
          <w:rFonts w:ascii="Times New Roman" w:hAnsi="Times New Roman" w:cs="Times New Roman"/>
          <w:sz w:val="24"/>
          <w:szCs w:val="24"/>
        </w:rPr>
        <w:t>Asia</w:t>
      </w:r>
      <w:proofErr w:type="spellEnd"/>
      <w:r w:rsidRPr="00215FCA">
        <w:rPr>
          <w:rFonts w:ascii="Times New Roman" w:hAnsi="Times New Roman" w:cs="Times New Roman"/>
          <w:sz w:val="24"/>
          <w:szCs w:val="24"/>
        </w:rPr>
        <w:t xml:space="preserve"> TEFL Conference, 6-8 Ağustos 2010, Hanoi </w:t>
      </w:r>
      <w:proofErr w:type="spellStart"/>
      <w:r w:rsidRPr="00215FCA">
        <w:rPr>
          <w:rFonts w:ascii="Times New Roman" w:hAnsi="Times New Roman" w:cs="Times New Roman"/>
          <w:sz w:val="24"/>
          <w:szCs w:val="24"/>
        </w:rPr>
        <w:t>University</w:t>
      </w:r>
      <w:proofErr w:type="spellEnd"/>
      <w:r w:rsidRPr="00215FCA">
        <w:rPr>
          <w:rFonts w:ascii="Times New Roman" w:hAnsi="Times New Roman" w:cs="Times New Roman"/>
          <w:sz w:val="24"/>
          <w:szCs w:val="24"/>
        </w:rPr>
        <w:t xml:space="preserve"> of </w:t>
      </w:r>
      <w:proofErr w:type="spellStart"/>
      <w:r w:rsidRPr="00215FCA">
        <w:rPr>
          <w:rFonts w:ascii="Times New Roman" w:hAnsi="Times New Roman" w:cs="Times New Roman"/>
          <w:sz w:val="24"/>
          <w:szCs w:val="24"/>
        </w:rPr>
        <w:t>Languages</w:t>
      </w:r>
      <w:proofErr w:type="spellEnd"/>
      <w:r w:rsidRPr="00215FCA">
        <w:rPr>
          <w:rFonts w:ascii="Times New Roman" w:hAnsi="Times New Roman" w:cs="Times New Roman"/>
          <w:sz w:val="24"/>
          <w:szCs w:val="24"/>
        </w:rPr>
        <w:t xml:space="preserve"> International </w:t>
      </w:r>
      <w:proofErr w:type="spellStart"/>
      <w:r w:rsidRPr="00215FCA">
        <w:rPr>
          <w:rFonts w:ascii="Times New Roman" w:hAnsi="Times New Roman" w:cs="Times New Roman"/>
          <w:sz w:val="24"/>
          <w:szCs w:val="24"/>
        </w:rPr>
        <w:t>Studies</w:t>
      </w:r>
      <w:proofErr w:type="spellEnd"/>
      <w:r w:rsidRPr="00215FCA">
        <w:rPr>
          <w:rFonts w:ascii="Times New Roman" w:hAnsi="Times New Roman" w:cs="Times New Roman"/>
          <w:sz w:val="24"/>
          <w:szCs w:val="24"/>
        </w:rPr>
        <w:t>, Hanoi, Vietnam.</w:t>
      </w:r>
    </w:p>
    <w:p w14:paraId="5D285E66" w14:textId="41474F88" w:rsidR="001365F0" w:rsidRPr="005D0EE1" w:rsidRDefault="006004B2" w:rsidP="005D0EE1">
      <w:pPr>
        <w:ind w:left="567" w:hanging="567"/>
        <w:jc w:val="both"/>
        <w:rPr>
          <w:rFonts w:ascii="Times New Roman" w:hAnsi="Times New Roman" w:cs="Times New Roman"/>
          <w:sz w:val="24"/>
          <w:szCs w:val="24"/>
        </w:rPr>
      </w:pPr>
      <w:proofErr w:type="spellStart"/>
      <w:r w:rsidRPr="005D0EE1">
        <w:rPr>
          <w:rFonts w:ascii="Times New Roman" w:hAnsi="Times New Roman" w:cs="Times New Roman"/>
          <w:color w:val="222222"/>
          <w:sz w:val="24"/>
          <w:szCs w:val="24"/>
          <w:shd w:val="clear" w:color="auto" w:fill="FFFFFF"/>
        </w:rPr>
        <w:t>Jung</w:t>
      </w:r>
      <w:proofErr w:type="spellEnd"/>
      <w:r w:rsidRPr="005D0EE1">
        <w:rPr>
          <w:rFonts w:ascii="Times New Roman" w:hAnsi="Times New Roman" w:cs="Times New Roman"/>
          <w:color w:val="222222"/>
          <w:sz w:val="24"/>
          <w:szCs w:val="24"/>
          <w:shd w:val="clear" w:color="auto" w:fill="FFFFFF"/>
        </w:rPr>
        <w:t>, T</w:t>
      </w:r>
      <w:proofErr w:type="gramStart"/>
      <w:r w:rsidRPr="005D0EE1">
        <w:rPr>
          <w:rFonts w:ascii="Times New Roman" w:hAnsi="Times New Roman" w:cs="Times New Roman"/>
          <w:color w:val="222222"/>
          <w:sz w:val="24"/>
          <w:szCs w:val="24"/>
          <w:shd w:val="clear" w:color="auto" w:fill="FFFFFF"/>
        </w:rPr>
        <w:t>.,</w:t>
      </w:r>
      <w:proofErr w:type="gramEnd"/>
      <w:r w:rsidRPr="005D0EE1">
        <w:rPr>
          <w:rFonts w:ascii="Times New Roman" w:hAnsi="Times New Roman" w:cs="Times New Roman"/>
          <w:color w:val="222222"/>
          <w:sz w:val="24"/>
          <w:szCs w:val="24"/>
          <w:shd w:val="clear" w:color="auto" w:fill="FFFFFF"/>
        </w:rPr>
        <w:t xml:space="preserve"> </w:t>
      </w:r>
      <w:proofErr w:type="spellStart"/>
      <w:r w:rsidR="001365F0" w:rsidRPr="005D0EE1">
        <w:rPr>
          <w:rFonts w:ascii="Times New Roman" w:hAnsi="Times New Roman" w:cs="Times New Roman"/>
          <w:color w:val="222222"/>
          <w:sz w:val="24"/>
          <w:szCs w:val="24"/>
          <w:shd w:val="clear" w:color="auto" w:fill="FFFFFF"/>
        </w:rPr>
        <w:t>Dieck</w:t>
      </w:r>
      <w:proofErr w:type="spellEnd"/>
      <w:r w:rsidRPr="005D0EE1">
        <w:rPr>
          <w:rFonts w:ascii="Times New Roman" w:hAnsi="Times New Roman" w:cs="Times New Roman"/>
          <w:color w:val="222222"/>
          <w:sz w:val="24"/>
          <w:szCs w:val="24"/>
          <w:shd w:val="clear" w:color="auto" w:fill="FFFFFF"/>
        </w:rPr>
        <w:t xml:space="preserve"> T.</w:t>
      </w:r>
      <w:r w:rsidR="001365F0" w:rsidRPr="005D0EE1">
        <w:rPr>
          <w:rFonts w:ascii="Times New Roman" w:hAnsi="Times New Roman" w:cs="Times New Roman"/>
          <w:color w:val="222222"/>
          <w:sz w:val="24"/>
          <w:szCs w:val="24"/>
          <w:shd w:val="clear" w:color="auto" w:fill="FFFFFF"/>
        </w:rPr>
        <w:t>, M. C., Lee, H.</w:t>
      </w:r>
      <w:r w:rsidR="00670A0D">
        <w:rPr>
          <w:rFonts w:ascii="Times New Roman" w:hAnsi="Times New Roman" w:cs="Times New Roman"/>
          <w:color w:val="222222"/>
          <w:sz w:val="24"/>
          <w:szCs w:val="24"/>
          <w:shd w:val="clear" w:color="auto" w:fill="FFFFFF"/>
        </w:rPr>
        <w:t xml:space="preserve"> ve</w:t>
      </w:r>
      <w:r w:rsidR="001365F0" w:rsidRPr="005D0EE1">
        <w:rPr>
          <w:rFonts w:ascii="Times New Roman" w:hAnsi="Times New Roman" w:cs="Times New Roman"/>
          <w:color w:val="222222"/>
          <w:sz w:val="24"/>
          <w:szCs w:val="24"/>
          <w:shd w:val="clear" w:color="auto" w:fill="FFFFFF"/>
        </w:rPr>
        <w:t xml:space="preserve"> </w:t>
      </w:r>
      <w:proofErr w:type="spellStart"/>
      <w:r w:rsidR="001365F0" w:rsidRPr="005D0EE1">
        <w:rPr>
          <w:rFonts w:ascii="Times New Roman" w:hAnsi="Times New Roman" w:cs="Times New Roman"/>
          <w:color w:val="222222"/>
          <w:sz w:val="24"/>
          <w:szCs w:val="24"/>
          <w:shd w:val="clear" w:color="auto" w:fill="FFFFFF"/>
        </w:rPr>
        <w:t>Chung</w:t>
      </w:r>
      <w:proofErr w:type="spellEnd"/>
      <w:r w:rsidR="001365F0" w:rsidRPr="005D0EE1">
        <w:rPr>
          <w:rFonts w:ascii="Times New Roman" w:hAnsi="Times New Roman" w:cs="Times New Roman"/>
          <w:color w:val="222222"/>
          <w:sz w:val="24"/>
          <w:szCs w:val="24"/>
          <w:shd w:val="clear" w:color="auto" w:fill="FFFFFF"/>
        </w:rPr>
        <w:t xml:space="preserve">, N. (2016). </w:t>
      </w:r>
      <w:proofErr w:type="spellStart"/>
      <w:r w:rsidR="001365F0" w:rsidRPr="005D0EE1">
        <w:rPr>
          <w:rFonts w:ascii="Times New Roman" w:hAnsi="Times New Roman" w:cs="Times New Roman"/>
          <w:color w:val="222222"/>
          <w:sz w:val="24"/>
          <w:szCs w:val="24"/>
          <w:shd w:val="clear" w:color="auto" w:fill="FFFFFF"/>
        </w:rPr>
        <w:t>Effects</w:t>
      </w:r>
      <w:proofErr w:type="spellEnd"/>
      <w:r w:rsidR="001365F0" w:rsidRPr="005D0EE1">
        <w:rPr>
          <w:rFonts w:ascii="Times New Roman" w:hAnsi="Times New Roman" w:cs="Times New Roman"/>
          <w:color w:val="222222"/>
          <w:sz w:val="24"/>
          <w:szCs w:val="24"/>
          <w:shd w:val="clear" w:color="auto" w:fill="FFFFFF"/>
        </w:rPr>
        <w:t xml:space="preserve"> of </w:t>
      </w:r>
      <w:proofErr w:type="spellStart"/>
      <w:r w:rsidR="001365F0" w:rsidRPr="005D0EE1">
        <w:rPr>
          <w:rFonts w:ascii="Times New Roman" w:hAnsi="Times New Roman" w:cs="Times New Roman"/>
          <w:color w:val="222222"/>
          <w:sz w:val="24"/>
          <w:szCs w:val="24"/>
          <w:shd w:val="clear" w:color="auto" w:fill="FFFFFF"/>
        </w:rPr>
        <w:t>virtual</w:t>
      </w:r>
      <w:proofErr w:type="spellEnd"/>
      <w:r w:rsidR="001365F0" w:rsidRPr="005D0EE1">
        <w:rPr>
          <w:rFonts w:ascii="Times New Roman" w:hAnsi="Times New Roman" w:cs="Times New Roman"/>
          <w:color w:val="222222"/>
          <w:sz w:val="24"/>
          <w:szCs w:val="24"/>
          <w:shd w:val="clear" w:color="auto" w:fill="FFFFFF"/>
        </w:rPr>
        <w:t xml:space="preserve"> </w:t>
      </w:r>
      <w:proofErr w:type="spellStart"/>
      <w:r w:rsidR="001365F0" w:rsidRPr="005D0EE1">
        <w:rPr>
          <w:rFonts w:ascii="Times New Roman" w:hAnsi="Times New Roman" w:cs="Times New Roman"/>
          <w:color w:val="222222"/>
          <w:sz w:val="24"/>
          <w:szCs w:val="24"/>
          <w:shd w:val="clear" w:color="auto" w:fill="FFFFFF"/>
        </w:rPr>
        <w:t>reality</w:t>
      </w:r>
      <w:proofErr w:type="spellEnd"/>
      <w:r w:rsidR="001365F0" w:rsidRPr="005D0EE1">
        <w:rPr>
          <w:rFonts w:ascii="Times New Roman" w:hAnsi="Times New Roman" w:cs="Times New Roman"/>
          <w:color w:val="222222"/>
          <w:sz w:val="24"/>
          <w:szCs w:val="24"/>
          <w:shd w:val="clear" w:color="auto" w:fill="FFFFFF"/>
        </w:rPr>
        <w:t xml:space="preserve"> </w:t>
      </w:r>
      <w:proofErr w:type="spellStart"/>
      <w:r w:rsidR="001365F0" w:rsidRPr="005D0EE1">
        <w:rPr>
          <w:rFonts w:ascii="Times New Roman" w:hAnsi="Times New Roman" w:cs="Times New Roman"/>
          <w:color w:val="222222"/>
          <w:sz w:val="24"/>
          <w:szCs w:val="24"/>
          <w:shd w:val="clear" w:color="auto" w:fill="FFFFFF"/>
        </w:rPr>
        <w:t>and</w:t>
      </w:r>
      <w:proofErr w:type="spellEnd"/>
      <w:r w:rsidR="001365F0" w:rsidRPr="005D0EE1">
        <w:rPr>
          <w:rFonts w:ascii="Times New Roman" w:hAnsi="Times New Roman" w:cs="Times New Roman"/>
          <w:color w:val="222222"/>
          <w:sz w:val="24"/>
          <w:szCs w:val="24"/>
          <w:shd w:val="clear" w:color="auto" w:fill="FFFFFF"/>
        </w:rPr>
        <w:t xml:space="preserve"> </w:t>
      </w:r>
      <w:proofErr w:type="spellStart"/>
      <w:r w:rsidR="001365F0" w:rsidRPr="005D0EE1">
        <w:rPr>
          <w:rFonts w:ascii="Times New Roman" w:hAnsi="Times New Roman" w:cs="Times New Roman"/>
          <w:color w:val="222222"/>
          <w:sz w:val="24"/>
          <w:szCs w:val="24"/>
          <w:shd w:val="clear" w:color="auto" w:fill="FFFFFF"/>
        </w:rPr>
        <w:t>augmented</w:t>
      </w:r>
      <w:proofErr w:type="spellEnd"/>
      <w:r w:rsidR="001365F0" w:rsidRPr="005D0EE1">
        <w:rPr>
          <w:rFonts w:ascii="Times New Roman" w:hAnsi="Times New Roman" w:cs="Times New Roman"/>
          <w:color w:val="222222"/>
          <w:sz w:val="24"/>
          <w:szCs w:val="24"/>
          <w:shd w:val="clear" w:color="auto" w:fill="FFFFFF"/>
        </w:rPr>
        <w:t xml:space="preserve"> </w:t>
      </w:r>
      <w:proofErr w:type="spellStart"/>
      <w:r w:rsidR="001365F0" w:rsidRPr="005D0EE1">
        <w:rPr>
          <w:rFonts w:ascii="Times New Roman" w:hAnsi="Times New Roman" w:cs="Times New Roman"/>
          <w:color w:val="222222"/>
          <w:sz w:val="24"/>
          <w:szCs w:val="24"/>
          <w:shd w:val="clear" w:color="auto" w:fill="FFFFFF"/>
        </w:rPr>
        <w:t>reality</w:t>
      </w:r>
      <w:proofErr w:type="spellEnd"/>
      <w:r w:rsidR="001365F0" w:rsidRPr="005D0EE1">
        <w:rPr>
          <w:rFonts w:ascii="Times New Roman" w:hAnsi="Times New Roman" w:cs="Times New Roman"/>
          <w:color w:val="222222"/>
          <w:sz w:val="24"/>
          <w:szCs w:val="24"/>
          <w:shd w:val="clear" w:color="auto" w:fill="FFFFFF"/>
        </w:rPr>
        <w:t xml:space="preserve"> on </w:t>
      </w:r>
      <w:proofErr w:type="spellStart"/>
      <w:r w:rsidR="001365F0" w:rsidRPr="005D0EE1">
        <w:rPr>
          <w:rFonts w:ascii="Times New Roman" w:hAnsi="Times New Roman" w:cs="Times New Roman"/>
          <w:color w:val="222222"/>
          <w:sz w:val="24"/>
          <w:szCs w:val="24"/>
          <w:shd w:val="clear" w:color="auto" w:fill="FFFFFF"/>
        </w:rPr>
        <w:t>visitor</w:t>
      </w:r>
      <w:proofErr w:type="spellEnd"/>
      <w:r w:rsidR="001365F0" w:rsidRPr="005D0EE1">
        <w:rPr>
          <w:rFonts w:ascii="Times New Roman" w:hAnsi="Times New Roman" w:cs="Times New Roman"/>
          <w:color w:val="222222"/>
          <w:sz w:val="24"/>
          <w:szCs w:val="24"/>
          <w:shd w:val="clear" w:color="auto" w:fill="FFFFFF"/>
        </w:rPr>
        <w:t xml:space="preserve"> </w:t>
      </w:r>
      <w:proofErr w:type="spellStart"/>
      <w:r w:rsidR="001365F0" w:rsidRPr="005D0EE1">
        <w:rPr>
          <w:rFonts w:ascii="Times New Roman" w:hAnsi="Times New Roman" w:cs="Times New Roman"/>
          <w:color w:val="222222"/>
          <w:sz w:val="24"/>
          <w:szCs w:val="24"/>
          <w:shd w:val="clear" w:color="auto" w:fill="FFFFFF"/>
        </w:rPr>
        <w:t>experiences</w:t>
      </w:r>
      <w:proofErr w:type="spellEnd"/>
      <w:r w:rsidR="001365F0" w:rsidRPr="005D0EE1">
        <w:rPr>
          <w:rFonts w:ascii="Times New Roman" w:hAnsi="Times New Roman" w:cs="Times New Roman"/>
          <w:color w:val="222222"/>
          <w:sz w:val="24"/>
          <w:szCs w:val="24"/>
          <w:shd w:val="clear" w:color="auto" w:fill="FFFFFF"/>
        </w:rPr>
        <w:t xml:space="preserve"> in </w:t>
      </w:r>
      <w:proofErr w:type="spellStart"/>
      <w:r w:rsidR="001365F0" w:rsidRPr="005D0EE1">
        <w:rPr>
          <w:rFonts w:ascii="Times New Roman" w:hAnsi="Times New Roman" w:cs="Times New Roman"/>
          <w:color w:val="222222"/>
          <w:sz w:val="24"/>
          <w:szCs w:val="24"/>
          <w:shd w:val="clear" w:color="auto" w:fill="FFFFFF"/>
        </w:rPr>
        <w:t>museum</w:t>
      </w:r>
      <w:proofErr w:type="spellEnd"/>
      <w:r w:rsidR="001365F0" w:rsidRPr="005D0EE1">
        <w:rPr>
          <w:rFonts w:ascii="Times New Roman" w:hAnsi="Times New Roman" w:cs="Times New Roman"/>
          <w:color w:val="222222"/>
          <w:sz w:val="24"/>
          <w:szCs w:val="24"/>
          <w:shd w:val="clear" w:color="auto" w:fill="FFFFFF"/>
        </w:rPr>
        <w:t xml:space="preserve">. </w:t>
      </w:r>
      <w:proofErr w:type="spellStart"/>
      <w:r w:rsidR="001365F0" w:rsidRPr="005D0EE1">
        <w:rPr>
          <w:rFonts w:ascii="Times New Roman" w:hAnsi="Times New Roman" w:cs="Times New Roman"/>
          <w:i/>
          <w:color w:val="222222"/>
          <w:sz w:val="24"/>
          <w:szCs w:val="24"/>
          <w:shd w:val="clear" w:color="auto" w:fill="FFFFFF"/>
        </w:rPr>
        <w:t>In</w:t>
      </w:r>
      <w:proofErr w:type="spellEnd"/>
      <w:r w:rsidR="001365F0" w:rsidRPr="005D0EE1">
        <w:rPr>
          <w:rFonts w:ascii="Times New Roman" w:hAnsi="Times New Roman" w:cs="Times New Roman"/>
          <w:i/>
          <w:color w:val="222222"/>
          <w:sz w:val="24"/>
          <w:szCs w:val="24"/>
          <w:shd w:val="clear" w:color="auto" w:fill="FFFFFF"/>
        </w:rPr>
        <w:t> </w:t>
      </w:r>
      <w:r w:rsidR="001365F0" w:rsidRPr="005D0EE1">
        <w:rPr>
          <w:rFonts w:ascii="Times New Roman" w:hAnsi="Times New Roman" w:cs="Times New Roman"/>
          <w:i/>
          <w:iCs/>
          <w:color w:val="222222"/>
          <w:sz w:val="24"/>
          <w:szCs w:val="24"/>
          <w:shd w:val="clear" w:color="auto" w:fill="FFFFFF"/>
        </w:rPr>
        <w:t xml:space="preserve">Information </w:t>
      </w:r>
      <w:proofErr w:type="spellStart"/>
      <w:r w:rsidR="001365F0" w:rsidRPr="005D0EE1">
        <w:rPr>
          <w:rFonts w:ascii="Times New Roman" w:hAnsi="Times New Roman" w:cs="Times New Roman"/>
          <w:i/>
          <w:iCs/>
          <w:color w:val="222222"/>
          <w:sz w:val="24"/>
          <w:szCs w:val="24"/>
          <w:shd w:val="clear" w:color="auto" w:fill="FFFFFF"/>
        </w:rPr>
        <w:t>and</w:t>
      </w:r>
      <w:proofErr w:type="spellEnd"/>
      <w:r w:rsidR="001365F0" w:rsidRPr="005D0EE1">
        <w:rPr>
          <w:rFonts w:ascii="Times New Roman" w:hAnsi="Times New Roman" w:cs="Times New Roman"/>
          <w:i/>
          <w:iCs/>
          <w:color w:val="222222"/>
          <w:sz w:val="24"/>
          <w:szCs w:val="24"/>
          <w:shd w:val="clear" w:color="auto" w:fill="FFFFFF"/>
        </w:rPr>
        <w:t xml:space="preserve"> </w:t>
      </w:r>
      <w:proofErr w:type="spellStart"/>
      <w:r w:rsidR="001365F0" w:rsidRPr="005D0EE1">
        <w:rPr>
          <w:rFonts w:ascii="Times New Roman" w:hAnsi="Times New Roman" w:cs="Times New Roman"/>
          <w:i/>
          <w:iCs/>
          <w:color w:val="222222"/>
          <w:sz w:val="24"/>
          <w:szCs w:val="24"/>
          <w:shd w:val="clear" w:color="auto" w:fill="FFFFFF"/>
        </w:rPr>
        <w:t>Communication</w:t>
      </w:r>
      <w:proofErr w:type="spellEnd"/>
      <w:r w:rsidR="001365F0" w:rsidRPr="005D0EE1">
        <w:rPr>
          <w:rFonts w:ascii="Times New Roman" w:hAnsi="Times New Roman" w:cs="Times New Roman"/>
          <w:i/>
          <w:iCs/>
          <w:color w:val="222222"/>
          <w:sz w:val="24"/>
          <w:szCs w:val="24"/>
          <w:shd w:val="clear" w:color="auto" w:fill="FFFFFF"/>
        </w:rPr>
        <w:t xml:space="preserve"> Technologies in </w:t>
      </w:r>
      <w:proofErr w:type="spellStart"/>
      <w:r w:rsidR="001365F0" w:rsidRPr="005D0EE1">
        <w:rPr>
          <w:rFonts w:ascii="Times New Roman" w:hAnsi="Times New Roman" w:cs="Times New Roman"/>
          <w:i/>
          <w:iCs/>
          <w:color w:val="222222"/>
          <w:sz w:val="24"/>
          <w:szCs w:val="24"/>
          <w:shd w:val="clear" w:color="auto" w:fill="FFFFFF"/>
        </w:rPr>
        <w:t>Tourism</w:t>
      </w:r>
      <w:proofErr w:type="spellEnd"/>
      <w:r w:rsidR="001365F0" w:rsidRPr="005D0EE1">
        <w:rPr>
          <w:rFonts w:ascii="Times New Roman" w:hAnsi="Times New Roman" w:cs="Times New Roman"/>
          <w:i/>
          <w:iCs/>
          <w:color w:val="222222"/>
          <w:sz w:val="24"/>
          <w:szCs w:val="24"/>
          <w:shd w:val="clear" w:color="auto" w:fill="FFFFFF"/>
        </w:rPr>
        <w:t xml:space="preserve"> 2016</w:t>
      </w:r>
      <w:r w:rsidR="001365F0" w:rsidRPr="005D0EE1">
        <w:rPr>
          <w:rFonts w:ascii="Times New Roman" w:hAnsi="Times New Roman" w:cs="Times New Roman"/>
          <w:color w:val="222222"/>
          <w:sz w:val="24"/>
          <w:szCs w:val="24"/>
          <w:shd w:val="clear" w:color="auto" w:fill="FFFFFF"/>
        </w:rPr>
        <w:t> (</w:t>
      </w:r>
      <w:proofErr w:type="spellStart"/>
      <w:r w:rsidR="001365F0" w:rsidRPr="005D0EE1">
        <w:rPr>
          <w:rFonts w:ascii="Times New Roman" w:hAnsi="Times New Roman" w:cs="Times New Roman"/>
          <w:color w:val="222222"/>
          <w:sz w:val="24"/>
          <w:szCs w:val="24"/>
          <w:shd w:val="clear" w:color="auto" w:fill="FFFFFF"/>
        </w:rPr>
        <w:t>pp</w:t>
      </w:r>
      <w:proofErr w:type="spellEnd"/>
      <w:r w:rsidR="001365F0" w:rsidRPr="005D0EE1">
        <w:rPr>
          <w:rFonts w:ascii="Times New Roman" w:hAnsi="Times New Roman" w:cs="Times New Roman"/>
          <w:color w:val="222222"/>
          <w:sz w:val="24"/>
          <w:szCs w:val="24"/>
          <w:shd w:val="clear" w:color="auto" w:fill="FFFFFF"/>
        </w:rPr>
        <w:t xml:space="preserve">. 621-635). </w:t>
      </w:r>
      <w:proofErr w:type="spellStart"/>
      <w:r w:rsidR="001365F0" w:rsidRPr="005D0EE1">
        <w:rPr>
          <w:rFonts w:ascii="Times New Roman" w:hAnsi="Times New Roman" w:cs="Times New Roman"/>
          <w:color w:val="222222"/>
          <w:sz w:val="24"/>
          <w:szCs w:val="24"/>
          <w:shd w:val="clear" w:color="auto" w:fill="FFFFFF"/>
        </w:rPr>
        <w:t>Springer</w:t>
      </w:r>
      <w:proofErr w:type="spellEnd"/>
      <w:r w:rsidR="001365F0" w:rsidRPr="005D0EE1">
        <w:rPr>
          <w:rFonts w:ascii="Times New Roman" w:hAnsi="Times New Roman" w:cs="Times New Roman"/>
          <w:color w:val="222222"/>
          <w:sz w:val="24"/>
          <w:szCs w:val="24"/>
          <w:shd w:val="clear" w:color="auto" w:fill="FFFFFF"/>
        </w:rPr>
        <w:t xml:space="preserve">, </w:t>
      </w:r>
      <w:proofErr w:type="spellStart"/>
      <w:r w:rsidR="001365F0" w:rsidRPr="005D0EE1">
        <w:rPr>
          <w:rFonts w:ascii="Times New Roman" w:hAnsi="Times New Roman" w:cs="Times New Roman"/>
          <w:color w:val="222222"/>
          <w:sz w:val="24"/>
          <w:szCs w:val="24"/>
          <w:shd w:val="clear" w:color="auto" w:fill="FFFFFF"/>
        </w:rPr>
        <w:t>Cham</w:t>
      </w:r>
      <w:proofErr w:type="spellEnd"/>
      <w:r w:rsidR="001365F0" w:rsidRPr="005D0EE1">
        <w:rPr>
          <w:rFonts w:ascii="Times New Roman" w:hAnsi="Times New Roman" w:cs="Times New Roman"/>
          <w:color w:val="222222"/>
          <w:sz w:val="24"/>
          <w:szCs w:val="24"/>
          <w:shd w:val="clear" w:color="auto" w:fill="FFFFFF"/>
        </w:rPr>
        <w:t>.</w:t>
      </w:r>
    </w:p>
    <w:p w14:paraId="293A8404" w14:textId="5B188A6F" w:rsidR="000D11FD" w:rsidRPr="000D11FD" w:rsidRDefault="000D11FD" w:rsidP="005D0EE1">
      <w:pPr>
        <w:ind w:left="567" w:hanging="567"/>
        <w:jc w:val="both"/>
        <w:rPr>
          <w:rFonts w:ascii="Times New Roman" w:hAnsi="Times New Roman" w:cs="Times New Roman"/>
          <w:color w:val="222222"/>
          <w:sz w:val="24"/>
          <w:szCs w:val="24"/>
          <w:shd w:val="clear" w:color="auto" w:fill="FFFFFF"/>
        </w:rPr>
      </w:pPr>
      <w:proofErr w:type="spellStart"/>
      <w:r w:rsidRPr="00215FCA">
        <w:rPr>
          <w:rFonts w:ascii="Times New Roman" w:hAnsi="Times New Roman" w:cs="Times New Roman"/>
          <w:color w:val="222222"/>
          <w:sz w:val="24"/>
          <w:szCs w:val="24"/>
          <w:shd w:val="clear" w:color="auto" w:fill="FFFFFF"/>
        </w:rPr>
        <w:lastRenderedPageBreak/>
        <w:t>Karadoğan</w:t>
      </w:r>
      <w:proofErr w:type="spellEnd"/>
      <w:r w:rsidRPr="00215FCA">
        <w:rPr>
          <w:rFonts w:ascii="Times New Roman" w:hAnsi="Times New Roman" w:cs="Times New Roman"/>
          <w:color w:val="222222"/>
          <w:sz w:val="24"/>
          <w:szCs w:val="24"/>
          <w:shd w:val="clear" w:color="auto" w:fill="FFFFFF"/>
        </w:rPr>
        <w:t>, A. (2019). Z kuşağı ve öğretmenlik mesleği. </w:t>
      </w:r>
      <w:r w:rsidRPr="00215FCA">
        <w:rPr>
          <w:rFonts w:ascii="Times New Roman" w:hAnsi="Times New Roman" w:cs="Times New Roman"/>
          <w:i/>
          <w:iCs/>
          <w:color w:val="222222"/>
          <w:sz w:val="24"/>
          <w:szCs w:val="24"/>
          <w:shd w:val="clear" w:color="auto" w:fill="FFFFFF"/>
        </w:rPr>
        <w:t>Ağrı İbrahim Çeçen Üniversitesi Sosyal Bilimler Enstitüsü Dergisi</w:t>
      </w:r>
      <w:r w:rsidRPr="00215FCA">
        <w:rPr>
          <w:rFonts w:ascii="Times New Roman" w:hAnsi="Times New Roman" w:cs="Times New Roman"/>
          <w:color w:val="222222"/>
          <w:sz w:val="24"/>
          <w:szCs w:val="24"/>
          <w:shd w:val="clear" w:color="auto" w:fill="FFFFFF"/>
        </w:rPr>
        <w:t>, </w:t>
      </w:r>
      <w:r w:rsidRPr="00215FCA">
        <w:rPr>
          <w:rFonts w:ascii="Times New Roman" w:hAnsi="Times New Roman" w:cs="Times New Roman"/>
          <w:i/>
          <w:iCs/>
          <w:color w:val="222222"/>
          <w:sz w:val="24"/>
          <w:szCs w:val="24"/>
          <w:shd w:val="clear" w:color="auto" w:fill="FFFFFF"/>
        </w:rPr>
        <w:t>5</w:t>
      </w:r>
      <w:r w:rsidRPr="00215FCA">
        <w:rPr>
          <w:rFonts w:ascii="Times New Roman" w:hAnsi="Times New Roman" w:cs="Times New Roman"/>
          <w:color w:val="222222"/>
          <w:sz w:val="24"/>
          <w:szCs w:val="24"/>
          <w:shd w:val="clear" w:color="auto" w:fill="FFFFFF"/>
        </w:rPr>
        <w:t>(2), 9-41.</w:t>
      </w:r>
    </w:p>
    <w:p w14:paraId="482ACBF0" w14:textId="43B8F276" w:rsidR="00D7559B" w:rsidRDefault="007666EF" w:rsidP="005D0EE1">
      <w:pPr>
        <w:ind w:left="567" w:hanging="567"/>
        <w:jc w:val="both"/>
        <w:rPr>
          <w:rFonts w:ascii="Times New Roman" w:hAnsi="Times New Roman" w:cs="Times New Roman"/>
          <w:color w:val="222222"/>
          <w:sz w:val="24"/>
          <w:szCs w:val="24"/>
          <w:shd w:val="clear" w:color="auto" w:fill="FFFFFF"/>
        </w:rPr>
      </w:pPr>
      <w:r w:rsidRPr="005D0EE1">
        <w:rPr>
          <w:rFonts w:ascii="Times New Roman" w:hAnsi="Times New Roman" w:cs="Times New Roman"/>
          <w:color w:val="222222"/>
          <w:sz w:val="24"/>
          <w:szCs w:val="24"/>
          <w:shd w:val="clear" w:color="auto" w:fill="FFFFFF"/>
        </w:rPr>
        <w:t xml:space="preserve">Kayabaşı, Y. (2005). Sanal gerçeklik ve eğitim amaçlı kullanılması. </w:t>
      </w:r>
      <w:proofErr w:type="spellStart"/>
      <w:r w:rsidRPr="005D0EE1">
        <w:rPr>
          <w:rFonts w:ascii="Times New Roman" w:hAnsi="Times New Roman" w:cs="Times New Roman"/>
          <w:i/>
          <w:color w:val="222222"/>
          <w:sz w:val="24"/>
          <w:szCs w:val="24"/>
          <w:shd w:val="clear" w:color="auto" w:fill="FFFFFF"/>
        </w:rPr>
        <w:t>The</w:t>
      </w:r>
      <w:proofErr w:type="spellEnd"/>
      <w:r w:rsidRPr="005D0EE1">
        <w:rPr>
          <w:rFonts w:ascii="Times New Roman" w:hAnsi="Times New Roman" w:cs="Times New Roman"/>
          <w:i/>
          <w:color w:val="222222"/>
          <w:sz w:val="24"/>
          <w:szCs w:val="24"/>
          <w:shd w:val="clear" w:color="auto" w:fill="FFFFFF"/>
        </w:rPr>
        <w:t xml:space="preserve"> </w:t>
      </w:r>
      <w:proofErr w:type="spellStart"/>
      <w:r w:rsidRPr="005D0EE1">
        <w:rPr>
          <w:rFonts w:ascii="Times New Roman" w:hAnsi="Times New Roman" w:cs="Times New Roman"/>
          <w:i/>
          <w:color w:val="222222"/>
          <w:sz w:val="24"/>
          <w:szCs w:val="24"/>
          <w:shd w:val="clear" w:color="auto" w:fill="FFFFFF"/>
        </w:rPr>
        <w:t>Turkish</w:t>
      </w:r>
      <w:proofErr w:type="spellEnd"/>
      <w:r w:rsidRPr="005D0EE1">
        <w:rPr>
          <w:rFonts w:ascii="Times New Roman" w:hAnsi="Times New Roman" w:cs="Times New Roman"/>
          <w:i/>
          <w:color w:val="222222"/>
          <w:sz w:val="24"/>
          <w:szCs w:val="24"/>
          <w:shd w:val="clear" w:color="auto" w:fill="FFFFFF"/>
        </w:rPr>
        <w:t xml:space="preserve"> Online </w:t>
      </w:r>
      <w:proofErr w:type="spellStart"/>
      <w:r w:rsidRPr="005D0EE1">
        <w:rPr>
          <w:rFonts w:ascii="Times New Roman" w:hAnsi="Times New Roman" w:cs="Times New Roman"/>
          <w:i/>
          <w:color w:val="222222"/>
          <w:sz w:val="24"/>
          <w:szCs w:val="24"/>
          <w:shd w:val="clear" w:color="auto" w:fill="FFFFFF"/>
        </w:rPr>
        <w:t>Journal</w:t>
      </w:r>
      <w:proofErr w:type="spellEnd"/>
      <w:r w:rsidRPr="005D0EE1">
        <w:rPr>
          <w:rFonts w:ascii="Times New Roman" w:hAnsi="Times New Roman" w:cs="Times New Roman"/>
          <w:i/>
          <w:color w:val="222222"/>
          <w:sz w:val="24"/>
          <w:szCs w:val="24"/>
          <w:shd w:val="clear" w:color="auto" w:fill="FFFFFF"/>
        </w:rPr>
        <w:t xml:space="preserve"> of </w:t>
      </w:r>
      <w:proofErr w:type="spellStart"/>
      <w:r w:rsidRPr="005D0EE1">
        <w:rPr>
          <w:rFonts w:ascii="Times New Roman" w:hAnsi="Times New Roman" w:cs="Times New Roman"/>
          <w:i/>
          <w:color w:val="222222"/>
          <w:sz w:val="24"/>
          <w:szCs w:val="24"/>
          <w:shd w:val="clear" w:color="auto" w:fill="FFFFFF"/>
        </w:rPr>
        <w:t>Educational</w:t>
      </w:r>
      <w:proofErr w:type="spellEnd"/>
      <w:r w:rsidRPr="005D0EE1">
        <w:rPr>
          <w:rFonts w:ascii="Times New Roman" w:hAnsi="Times New Roman" w:cs="Times New Roman"/>
          <w:i/>
          <w:color w:val="222222"/>
          <w:sz w:val="24"/>
          <w:szCs w:val="24"/>
          <w:shd w:val="clear" w:color="auto" w:fill="FFFFFF"/>
        </w:rPr>
        <w:t xml:space="preserve"> </w:t>
      </w:r>
      <w:proofErr w:type="spellStart"/>
      <w:r w:rsidRPr="005D0EE1">
        <w:rPr>
          <w:rFonts w:ascii="Times New Roman" w:hAnsi="Times New Roman" w:cs="Times New Roman"/>
          <w:i/>
          <w:color w:val="222222"/>
          <w:sz w:val="24"/>
          <w:szCs w:val="24"/>
          <w:shd w:val="clear" w:color="auto" w:fill="FFFFFF"/>
        </w:rPr>
        <w:t>Technology</w:t>
      </w:r>
      <w:proofErr w:type="spellEnd"/>
      <w:r w:rsidRPr="005D0EE1">
        <w:rPr>
          <w:rFonts w:ascii="Times New Roman" w:hAnsi="Times New Roman" w:cs="Times New Roman"/>
          <w:color w:val="222222"/>
          <w:sz w:val="24"/>
          <w:szCs w:val="24"/>
          <w:shd w:val="clear" w:color="auto" w:fill="FFFFFF"/>
        </w:rPr>
        <w:t xml:space="preserve">, 4, 151-158. </w:t>
      </w:r>
    </w:p>
    <w:p w14:paraId="7DEF54D4" w14:textId="42250575" w:rsidR="00CF3D6F" w:rsidRPr="00CF3D6F" w:rsidRDefault="00CF3D6F" w:rsidP="005D0EE1">
      <w:pPr>
        <w:ind w:left="567" w:hanging="567"/>
        <w:jc w:val="both"/>
        <w:rPr>
          <w:rFonts w:ascii="Times New Roman" w:hAnsi="Times New Roman" w:cs="Times New Roman"/>
          <w:sz w:val="24"/>
          <w:szCs w:val="24"/>
        </w:rPr>
      </w:pPr>
      <w:r w:rsidRPr="00215FCA">
        <w:rPr>
          <w:rFonts w:ascii="Times New Roman" w:hAnsi="Times New Roman" w:cs="Times New Roman"/>
          <w:color w:val="222222"/>
          <w:sz w:val="24"/>
          <w:szCs w:val="24"/>
          <w:shd w:val="clear" w:color="auto" w:fill="FFFFFF"/>
        </w:rPr>
        <w:t>Kennedy, G</w:t>
      </w:r>
      <w:proofErr w:type="gramStart"/>
      <w:r w:rsidRPr="00215FCA">
        <w:rPr>
          <w:rFonts w:ascii="Times New Roman" w:hAnsi="Times New Roman" w:cs="Times New Roman"/>
          <w:color w:val="222222"/>
          <w:sz w:val="24"/>
          <w:szCs w:val="24"/>
          <w:shd w:val="clear" w:color="auto" w:fill="FFFFFF"/>
        </w:rPr>
        <w:t>.,</w:t>
      </w:r>
      <w:proofErr w:type="gram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Dalgarno</w:t>
      </w:r>
      <w:proofErr w:type="spellEnd"/>
      <w:r w:rsidRPr="00215FCA">
        <w:rPr>
          <w:rFonts w:ascii="Times New Roman" w:hAnsi="Times New Roman" w:cs="Times New Roman"/>
          <w:color w:val="222222"/>
          <w:sz w:val="24"/>
          <w:szCs w:val="24"/>
          <w:shd w:val="clear" w:color="auto" w:fill="FFFFFF"/>
        </w:rPr>
        <w:t xml:space="preserve">, B., </w:t>
      </w:r>
      <w:proofErr w:type="spellStart"/>
      <w:r w:rsidRPr="00215FCA">
        <w:rPr>
          <w:rFonts w:ascii="Times New Roman" w:hAnsi="Times New Roman" w:cs="Times New Roman"/>
          <w:color w:val="222222"/>
          <w:sz w:val="24"/>
          <w:szCs w:val="24"/>
          <w:shd w:val="clear" w:color="auto" w:fill="FFFFFF"/>
        </w:rPr>
        <w:t>Bennett</w:t>
      </w:r>
      <w:proofErr w:type="spellEnd"/>
      <w:r w:rsidRPr="00215FCA">
        <w:rPr>
          <w:rFonts w:ascii="Times New Roman" w:hAnsi="Times New Roman" w:cs="Times New Roman"/>
          <w:color w:val="222222"/>
          <w:sz w:val="24"/>
          <w:szCs w:val="24"/>
          <w:shd w:val="clear" w:color="auto" w:fill="FFFFFF"/>
        </w:rPr>
        <w:t xml:space="preserve">, S., </w:t>
      </w:r>
      <w:proofErr w:type="spellStart"/>
      <w:r w:rsidRPr="00215FCA">
        <w:rPr>
          <w:rFonts w:ascii="Times New Roman" w:hAnsi="Times New Roman" w:cs="Times New Roman"/>
          <w:color w:val="222222"/>
          <w:sz w:val="24"/>
          <w:szCs w:val="24"/>
          <w:shd w:val="clear" w:color="auto" w:fill="FFFFFF"/>
        </w:rPr>
        <w:t>Judd</w:t>
      </w:r>
      <w:proofErr w:type="spellEnd"/>
      <w:r w:rsidRPr="00215FCA">
        <w:rPr>
          <w:rFonts w:ascii="Times New Roman" w:hAnsi="Times New Roman" w:cs="Times New Roman"/>
          <w:color w:val="222222"/>
          <w:sz w:val="24"/>
          <w:szCs w:val="24"/>
          <w:shd w:val="clear" w:color="auto" w:fill="FFFFFF"/>
        </w:rPr>
        <w:t xml:space="preserve">, T., </w:t>
      </w:r>
      <w:proofErr w:type="spellStart"/>
      <w:r w:rsidRPr="00215FCA">
        <w:rPr>
          <w:rFonts w:ascii="Times New Roman" w:hAnsi="Times New Roman" w:cs="Times New Roman"/>
          <w:color w:val="222222"/>
          <w:sz w:val="24"/>
          <w:szCs w:val="24"/>
          <w:shd w:val="clear" w:color="auto" w:fill="FFFFFF"/>
        </w:rPr>
        <w:t>Gray</w:t>
      </w:r>
      <w:proofErr w:type="spellEnd"/>
      <w:r w:rsidRPr="00215FCA">
        <w:rPr>
          <w:rFonts w:ascii="Times New Roman" w:hAnsi="Times New Roman" w:cs="Times New Roman"/>
          <w:color w:val="222222"/>
          <w:sz w:val="24"/>
          <w:szCs w:val="24"/>
          <w:shd w:val="clear" w:color="auto" w:fill="FFFFFF"/>
        </w:rPr>
        <w:t xml:space="preserve">, K., &amp; </w:t>
      </w:r>
      <w:proofErr w:type="spellStart"/>
      <w:r w:rsidRPr="00215FCA">
        <w:rPr>
          <w:rFonts w:ascii="Times New Roman" w:hAnsi="Times New Roman" w:cs="Times New Roman"/>
          <w:color w:val="222222"/>
          <w:sz w:val="24"/>
          <w:szCs w:val="24"/>
          <w:shd w:val="clear" w:color="auto" w:fill="FFFFFF"/>
        </w:rPr>
        <w:t>Chang</w:t>
      </w:r>
      <w:proofErr w:type="spellEnd"/>
      <w:r w:rsidRPr="00215FCA">
        <w:rPr>
          <w:rFonts w:ascii="Times New Roman" w:hAnsi="Times New Roman" w:cs="Times New Roman"/>
          <w:color w:val="222222"/>
          <w:sz w:val="24"/>
          <w:szCs w:val="24"/>
          <w:shd w:val="clear" w:color="auto" w:fill="FFFFFF"/>
        </w:rPr>
        <w:t xml:space="preserve">, R. (2008). </w:t>
      </w:r>
      <w:proofErr w:type="spellStart"/>
      <w:r w:rsidRPr="00215FCA">
        <w:rPr>
          <w:rFonts w:ascii="Times New Roman" w:hAnsi="Times New Roman" w:cs="Times New Roman"/>
          <w:color w:val="222222"/>
          <w:sz w:val="24"/>
          <w:szCs w:val="24"/>
          <w:shd w:val="clear" w:color="auto" w:fill="FFFFFF"/>
        </w:rPr>
        <w:t>Immigrants</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and</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natives</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Investigating</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differences</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between</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staff</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and</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students</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use</w:t>
      </w:r>
      <w:proofErr w:type="spellEnd"/>
      <w:r w:rsidRPr="00215FCA">
        <w:rPr>
          <w:rFonts w:ascii="Times New Roman" w:hAnsi="Times New Roman" w:cs="Times New Roman"/>
          <w:color w:val="222222"/>
          <w:sz w:val="24"/>
          <w:szCs w:val="24"/>
          <w:shd w:val="clear" w:color="auto" w:fill="FFFFFF"/>
        </w:rPr>
        <w:t xml:space="preserve"> of </w:t>
      </w:r>
      <w:proofErr w:type="spellStart"/>
      <w:r w:rsidRPr="00215FCA">
        <w:rPr>
          <w:rFonts w:ascii="Times New Roman" w:hAnsi="Times New Roman" w:cs="Times New Roman"/>
          <w:color w:val="222222"/>
          <w:sz w:val="24"/>
          <w:szCs w:val="24"/>
          <w:shd w:val="clear" w:color="auto" w:fill="FFFFFF"/>
        </w:rPr>
        <w:t>technology</w:t>
      </w:r>
      <w:proofErr w:type="spellEnd"/>
      <w:r w:rsidRPr="00215FCA">
        <w:rPr>
          <w:rFonts w:ascii="Times New Roman" w:hAnsi="Times New Roman" w:cs="Times New Roman"/>
          <w:color w:val="222222"/>
          <w:sz w:val="24"/>
          <w:szCs w:val="24"/>
          <w:shd w:val="clear" w:color="auto" w:fill="FFFFFF"/>
        </w:rPr>
        <w:t>. </w:t>
      </w:r>
      <w:proofErr w:type="spellStart"/>
      <w:r w:rsidRPr="00215FCA">
        <w:rPr>
          <w:rFonts w:ascii="Times New Roman" w:hAnsi="Times New Roman" w:cs="Times New Roman"/>
          <w:i/>
          <w:iCs/>
          <w:color w:val="222222"/>
          <w:sz w:val="24"/>
          <w:szCs w:val="24"/>
          <w:shd w:val="clear" w:color="auto" w:fill="FFFFFF"/>
        </w:rPr>
        <w:t>Hello</w:t>
      </w:r>
      <w:proofErr w:type="spellEnd"/>
      <w:r w:rsidRPr="00215FCA">
        <w:rPr>
          <w:rFonts w:ascii="Times New Roman" w:hAnsi="Times New Roman" w:cs="Times New Roman"/>
          <w:i/>
          <w:iCs/>
          <w:color w:val="222222"/>
          <w:sz w:val="24"/>
          <w:szCs w:val="24"/>
          <w:shd w:val="clear" w:color="auto" w:fill="FFFFFF"/>
        </w:rPr>
        <w:t xml:space="preserve">! </w:t>
      </w:r>
      <w:proofErr w:type="spellStart"/>
      <w:r w:rsidRPr="00215FCA">
        <w:rPr>
          <w:rFonts w:ascii="Times New Roman" w:hAnsi="Times New Roman" w:cs="Times New Roman"/>
          <w:i/>
          <w:iCs/>
          <w:color w:val="222222"/>
          <w:sz w:val="24"/>
          <w:szCs w:val="24"/>
          <w:shd w:val="clear" w:color="auto" w:fill="FFFFFF"/>
        </w:rPr>
        <w:t>Where</w:t>
      </w:r>
      <w:proofErr w:type="spellEnd"/>
      <w:r w:rsidRPr="00215FCA">
        <w:rPr>
          <w:rFonts w:ascii="Times New Roman" w:hAnsi="Times New Roman" w:cs="Times New Roman"/>
          <w:i/>
          <w:iCs/>
          <w:color w:val="222222"/>
          <w:sz w:val="24"/>
          <w:szCs w:val="24"/>
          <w:shd w:val="clear" w:color="auto" w:fill="FFFFFF"/>
        </w:rPr>
        <w:t xml:space="preserve"> </w:t>
      </w:r>
      <w:proofErr w:type="spellStart"/>
      <w:r w:rsidRPr="00215FCA">
        <w:rPr>
          <w:rFonts w:ascii="Times New Roman" w:hAnsi="Times New Roman" w:cs="Times New Roman"/>
          <w:i/>
          <w:iCs/>
          <w:color w:val="222222"/>
          <w:sz w:val="24"/>
          <w:szCs w:val="24"/>
          <w:shd w:val="clear" w:color="auto" w:fill="FFFFFF"/>
        </w:rPr>
        <w:t>are</w:t>
      </w:r>
      <w:proofErr w:type="spellEnd"/>
      <w:r w:rsidRPr="00215FCA">
        <w:rPr>
          <w:rFonts w:ascii="Times New Roman" w:hAnsi="Times New Roman" w:cs="Times New Roman"/>
          <w:i/>
          <w:iCs/>
          <w:color w:val="222222"/>
          <w:sz w:val="24"/>
          <w:szCs w:val="24"/>
          <w:shd w:val="clear" w:color="auto" w:fill="FFFFFF"/>
        </w:rPr>
        <w:t xml:space="preserve"> </w:t>
      </w:r>
      <w:proofErr w:type="spellStart"/>
      <w:r w:rsidRPr="00215FCA">
        <w:rPr>
          <w:rFonts w:ascii="Times New Roman" w:hAnsi="Times New Roman" w:cs="Times New Roman"/>
          <w:i/>
          <w:iCs/>
          <w:color w:val="222222"/>
          <w:sz w:val="24"/>
          <w:szCs w:val="24"/>
          <w:shd w:val="clear" w:color="auto" w:fill="FFFFFF"/>
        </w:rPr>
        <w:t>you</w:t>
      </w:r>
      <w:proofErr w:type="spellEnd"/>
      <w:r w:rsidRPr="00215FCA">
        <w:rPr>
          <w:rFonts w:ascii="Times New Roman" w:hAnsi="Times New Roman" w:cs="Times New Roman"/>
          <w:i/>
          <w:iCs/>
          <w:color w:val="222222"/>
          <w:sz w:val="24"/>
          <w:szCs w:val="24"/>
          <w:shd w:val="clear" w:color="auto" w:fill="FFFFFF"/>
        </w:rPr>
        <w:t xml:space="preserve"> in </w:t>
      </w:r>
      <w:proofErr w:type="spellStart"/>
      <w:r w:rsidRPr="00215FCA">
        <w:rPr>
          <w:rFonts w:ascii="Times New Roman" w:hAnsi="Times New Roman" w:cs="Times New Roman"/>
          <w:i/>
          <w:iCs/>
          <w:color w:val="222222"/>
          <w:sz w:val="24"/>
          <w:szCs w:val="24"/>
          <w:shd w:val="clear" w:color="auto" w:fill="FFFFFF"/>
        </w:rPr>
        <w:t>the</w:t>
      </w:r>
      <w:proofErr w:type="spellEnd"/>
      <w:r w:rsidRPr="00215FCA">
        <w:rPr>
          <w:rFonts w:ascii="Times New Roman" w:hAnsi="Times New Roman" w:cs="Times New Roman"/>
          <w:i/>
          <w:iCs/>
          <w:color w:val="222222"/>
          <w:sz w:val="24"/>
          <w:szCs w:val="24"/>
          <w:shd w:val="clear" w:color="auto" w:fill="FFFFFF"/>
        </w:rPr>
        <w:t xml:space="preserve"> </w:t>
      </w:r>
      <w:proofErr w:type="spellStart"/>
      <w:r w:rsidRPr="00215FCA">
        <w:rPr>
          <w:rFonts w:ascii="Times New Roman" w:hAnsi="Times New Roman" w:cs="Times New Roman"/>
          <w:i/>
          <w:iCs/>
          <w:color w:val="222222"/>
          <w:sz w:val="24"/>
          <w:szCs w:val="24"/>
          <w:shd w:val="clear" w:color="auto" w:fill="FFFFFF"/>
        </w:rPr>
        <w:t>landscape</w:t>
      </w:r>
      <w:proofErr w:type="spellEnd"/>
      <w:r w:rsidRPr="00215FCA">
        <w:rPr>
          <w:rFonts w:ascii="Times New Roman" w:hAnsi="Times New Roman" w:cs="Times New Roman"/>
          <w:i/>
          <w:iCs/>
          <w:color w:val="222222"/>
          <w:sz w:val="24"/>
          <w:szCs w:val="24"/>
          <w:shd w:val="clear" w:color="auto" w:fill="FFFFFF"/>
        </w:rPr>
        <w:t xml:space="preserve"> of </w:t>
      </w:r>
      <w:proofErr w:type="spellStart"/>
      <w:r w:rsidRPr="00215FCA">
        <w:rPr>
          <w:rFonts w:ascii="Times New Roman" w:hAnsi="Times New Roman" w:cs="Times New Roman"/>
          <w:i/>
          <w:iCs/>
          <w:color w:val="222222"/>
          <w:sz w:val="24"/>
          <w:szCs w:val="24"/>
          <w:shd w:val="clear" w:color="auto" w:fill="FFFFFF"/>
        </w:rPr>
        <w:t>educational</w:t>
      </w:r>
      <w:proofErr w:type="spellEnd"/>
      <w:r w:rsidRPr="00215FCA">
        <w:rPr>
          <w:rFonts w:ascii="Times New Roman" w:hAnsi="Times New Roman" w:cs="Times New Roman"/>
          <w:i/>
          <w:iCs/>
          <w:color w:val="222222"/>
          <w:sz w:val="24"/>
          <w:szCs w:val="24"/>
          <w:shd w:val="clear" w:color="auto" w:fill="FFFFFF"/>
        </w:rPr>
        <w:t xml:space="preserve"> </w:t>
      </w:r>
      <w:proofErr w:type="spellStart"/>
      <w:r w:rsidRPr="00215FCA">
        <w:rPr>
          <w:rFonts w:ascii="Times New Roman" w:hAnsi="Times New Roman" w:cs="Times New Roman"/>
          <w:i/>
          <w:iCs/>
          <w:color w:val="222222"/>
          <w:sz w:val="24"/>
          <w:szCs w:val="24"/>
          <w:shd w:val="clear" w:color="auto" w:fill="FFFFFF"/>
        </w:rPr>
        <w:t>technology</w:t>
      </w:r>
      <w:proofErr w:type="spellEnd"/>
      <w:r w:rsidRPr="00215FCA">
        <w:rPr>
          <w:rFonts w:ascii="Times New Roman" w:hAnsi="Times New Roman" w:cs="Times New Roman"/>
          <w:color w:val="222222"/>
          <w:sz w:val="24"/>
          <w:szCs w:val="24"/>
          <w:shd w:val="clear" w:color="auto" w:fill="FFFFFF"/>
        </w:rPr>
        <w:t>, 484-492.</w:t>
      </w:r>
    </w:p>
    <w:p w14:paraId="37B30A3C" w14:textId="2845197B" w:rsidR="001848CC" w:rsidRPr="005D0EE1" w:rsidRDefault="001848CC" w:rsidP="005D0EE1">
      <w:pPr>
        <w:ind w:left="567" w:hanging="567"/>
        <w:jc w:val="both"/>
        <w:rPr>
          <w:rFonts w:ascii="Times New Roman" w:hAnsi="Times New Roman" w:cs="Times New Roman"/>
          <w:i/>
          <w:sz w:val="24"/>
          <w:szCs w:val="24"/>
        </w:rPr>
      </w:pPr>
      <w:proofErr w:type="spellStart"/>
      <w:r w:rsidRPr="005D0EE1">
        <w:rPr>
          <w:rFonts w:ascii="Times New Roman" w:hAnsi="Times New Roman" w:cs="Times New Roman"/>
          <w:sz w:val="24"/>
          <w:szCs w:val="24"/>
        </w:rPr>
        <w:t>Kish</w:t>
      </w:r>
      <w:proofErr w:type="spellEnd"/>
      <w:r w:rsidRPr="005D0EE1">
        <w:rPr>
          <w:rFonts w:ascii="Times New Roman" w:hAnsi="Times New Roman" w:cs="Times New Roman"/>
          <w:sz w:val="24"/>
          <w:szCs w:val="24"/>
        </w:rPr>
        <w:t>, L</w:t>
      </w:r>
      <w:r w:rsidRPr="005D0EE1">
        <w:rPr>
          <w:rFonts w:ascii="Times New Roman" w:hAnsi="Times New Roman" w:cs="Times New Roman"/>
          <w:i/>
          <w:sz w:val="24"/>
          <w:szCs w:val="24"/>
        </w:rPr>
        <w:t xml:space="preserve">. (1995). </w:t>
      </w:r>
      <w:proofErr w:type="spellStart"/>
      <w:r w:rsidRPr="005D0EE1">
        <w:rPr>
          <w:rFonts w:ascii="Times New Roman" w:hAnsi="Times New Roman" w:cs="Times New Roman"/>
          <w:i/>
          <w:sz w:val="24"/>
          <w:szCs w:val="24"/>
        </w:rPr>
        <w:t>Survey</w:t>
      </w:r>
      <w:proofErr w:type="spellEnd"/>
      <w:r w:rsidRPr="005D0EE1">
        <w:rPr>
          <w:rFonts w:ascii="Times New Roman" w:hAnsi="Times New Roman" w:cs="Times New Roman"/>
          <w:i/>
          <w:sz w:val="24"/>
          <w:szCs w:val="24"/>
        </w:rPr>
        <w:t xml:space="preserve"> </w:t>
      </w:r>
      <w:proofErr w:type="spellStart"/>
      <w:r w:rsidRPr="005D0EE1">
        <w:rPr>
          <w:rFonts w:ascii="Times New Roman" w:hAnsi="Times New Roman" w:cs="Times New Roman"/>
          <w:i/>
          <w:sz w:val="24"/>
          <w:szCs w:val="24"/>
        </w:rPr>
        <w:t>Sampling</w:t>
      </w:r>
      <w:proofErr w:type="spellEnd"/>
      <w:r w:rsidRPr="005D0EE1">
        <w:rPr>
          <w:rFonts w:ascii="Times New Roman" w:hAnsi="Times New Roman" w:cs="Times New Roman"/>
          <w:i/>
          <w:sz w:val="24"/>
          <w:szCs w:val="24"/>
        </w:rPr>
        <w:t xml:space="preserve">, </w:t>
      </w:r>
      <w:proofErr w:type="spellStart"/>
      <w:r w:rsidRPr="005D0EE1">
        <w:rPr>
          <w:rFonts w:ascii="Times New Roman" w:hAnsi="Times New Roman" w:cs="Times New Roman"/>
          <w:sz w:val="24"/>
          <w:szCs w:val="24"/>
        </w:rPr>
        <w:t>Wiley</w:t>
      </w:r>
      <w:proofErr w:type="spellEnd"/>
      <w:r w:rsidRPr="005D0EE1">
        <w:rPr>
          <w:rFonts w:ascii="Times New Roman" w:hAnsi="Times New Roman" w:cs="Times New Roman"/>
          <w:i/>
          <w:sz w:val="24"/>
          <w:szCs w:val="24"/>
        </w:rPr>
        <w:t>.</w:t>
      </w:r>
    </w:p>
    <w:p w14:paraId="4B6A16F4" w14:textId="77777777" w:rsidR="001848CC" w:rsidRPr="005D0EE1" w:rsidRDefault="001848CC" w:rsidP="005D0EE1">
      <w:pPr>
        <w:ind w:left="567" w:hanging="567"/>
        <w:rPr>
          <w:rFonts w:ascii="Times New Roman" w:hAnsi="Times New Roman" w:cs="Times New Roman"/>
          <w:i/>
          <w:sz w:val="24"/>
          <w:szCs w:val="24"/>
        </w:rPr>
      </w:pPr>
      <w:proofErr w:type="spellStart"/>
      <w:r w:rsidRPr="005D0EE1">
        <w:rPr>
          <w:rFonts w:ascii="Times New Roman" w:hAnsi="Times New Roman" w:cs="Times New Roman"/>
          <w:sz w:val="24"/>
          <w:szCs w:val="24"/>
        </w:rPr>
        <w:t>Lohr</w:t>
      </w:r>
      <w:proofErr w:type="spellEnd"/>
      <w:r w:rsidRPr="005D0EE1">
        <w:rPr>
          <w:rFonts w:ascii="Times New Roman" w:hAnsi="Times New Roman" w:cs="Times New Roman"/>
          <w:sz w:val="24"/>
          <w:szCs w:val="24"/>
        </w:rPr>
        <w:t>, S. L. (1999).</w:t>
      </w:r>
      <w:r w:rsidRPr="005D0EE1">
        <w:rPr>
          <w:rFonts w:ascii="Times New Roman" w:hAnsi="Times New Roman" w:cs="Times New Roman"/>
          <w:i/>
          <w:sz w:val="24"/>
          <w:szCs w:val="24"/>
        </w:rPr>
        <w:t xml:space="preserve"> </w:t>
      </w:r>
      <w:proofErr w:type="spellStart"/>
      <w:r w:rsidRPr="005D0EE1">
        <w:rPr>
          <w:rFonts w:ascii="Times New Roman" w:hAnsi="Times New Roman" w:cs="Times New Roman"/>
          <w:i/>
          <w:sz w:val="24"/>
          <w:szCs w:val="24"/>
        </w:rPr>
        <w:t>Sampling</w:t>
      </w:r>
      <w:proofErr w:type="spellEnd"/>
      <w:r w:rsidRPr="005D0EE1">
        <w:rPr>
          <w:rFonts w:ascii="Times New Roman" w:hAnsi="Times New Roman" w:cs="Times New Roman"/>
          <w:i/>
          <w:sz w:val="24"/>
          <w:szCs w:val="24"/>
        </w:rPr>
        <w:t xml:space="preserve">: Design </w:t>
      </w:r>
      <w:proofErr w:type="spellStart"/>
      <w:r w:rsidRPr="005D0EE1">
        <w:rPr>
          <w:rFonts w:ascii="Times New Roman" w:hAnsi="Times New Roman" w:cs="Times New Roman"/>
          <w:i/>
          <w:sz w:val="24"/>
          <w:szCs w:val="24"/>
        </w:rPr>
        <w:t>and</w:t>
      </w:r>
      <w:proofErr w:type="spellEnd"/>
      <w:r w:rsidRPr="005D0EE1">
        <w:rPr>
          <w:rFonts w:ascii="Times New Roman" w:hAnsi="Times New Roman" w:cs="Times New Roman"/>
          <w:i/>
          <w:sz w:val="24"/>
          <w:szCs w:val="24"/>
        </w:rPr>
        <w:t xml:space="preserve"> Analysis. </w:t>
      </w:r>
      <w:proofErr w:type="spellStart"/>
      <w:r w:rsidRPr="005D0EE1">
        <w:rPr>
          <w:rFonts w:ascii="Times New Roman" w:hAnsi="Times New Roman" w:cs="Times New Roman"/>
          <w:sz w:val="24"/>
          <w:szCs w:val="24"/>
        </w:rPr>
        <w:t>Duxbury</w:t>
      </w:r>
      <w:proofErr w:type="spellEnd"/>
      <w:r w:rsidRPr="005D0EE1">
        <w:rPr>
          <w:rFonts w:ascii="Times New Roman" w:hAnsi="Times New Roman" w:cs="Times New Roman"/>
          <w:sz w:val="24"/>
          <w:szCs w:val="24"/>
        </w:rPr>
        <w:t>.</w:t>
      </w:r>
    </w:p>
    <w:p w14:paraId="194E11D9" w14:textId="3A0D11A6" w:rsidR="00DC1D96" w:rsidRPr="005D0EE1" w:rsidRDefault="00DC1D96" w:rsidP="005D0EE1">
      <w:pPr>
        <w:ind w:left="567" w:hanging="567"/>
        <w:jc w:val="both"/>
        <w:rPr>
          <w:rFonts w:ascii="Times New Roman" w:hAnsi="Times New Roman" w:cs="Times New Roman"/>
          <w:color w:val="222222"/>
          <w:sz w:val="24"/>
          <w:szCs w:val="24"/>
          <w:shd w:val="clear" w:color="auto" w:fill="FFFFFF"/>
        </w:rPr>
      </w:pPr>
      <w:r w:rsidRPr="005D0EE1">
        <w:rPr>
          <w:rFonts w:ascii="Times New Roman" w:hAnsi="Times New Roman" w:cs="Times New Roman"/>
          <w:color w:val="222222"/>
          <w:sz w:val="24"/>
          <w:szCs w:val="24"/>
          <w:shd w:val="clear" w:color="auto" w:fill="FFFFFF"/>
        </w:rPr>
        <w:t>Mann, S</w:t>
      </w:r>
      <w:proofErr w:type="gramStart"/>
      <w:r w:rsidRPr="005D0EE1">
        <w:rPr>
          <w:rFonts w:ascii="Times New Roman" w:hAnsi="Times New Roman" w:cs="Times New Roman"/>
          <w:color w:val="222222"/>
          <w:sz w:val="24"/>
          <w:szCs w:val="24"/>
          <w:shd w:val="clear" w:color="auto" w:fill="FFFFFF"/>
        </w:rPr>
        <w:t>.,</w:t>
      </w:r>
      <w:proofErr w:type="gram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Furness</w:t>
      </w:r>
      <w:proofErr w:type="spellEnd"/>
      <w:r w:rsidRPr="005D0EE1">
        <w:rPr>
          <w:rFonts w:ascii="Times New Roman" w:hAnsi="Times New Roman" w:cs="Times New Roman"/>
          <w:color w:val="222222"/>
          <w:sz w:val="24"/>
          <w:szCs w:val="24"/>
          <w:shd w:val="clear" w:color="auto" w:fill="FFFFFF"/>
        </w:rPr>
        <w:t xml:space="preserve">, T., </w:t>
      </w:r>
      <w:proofErr w:type="spellStart"/>
      <w:r w:rsidRPr="005D0EE1">
        <w:rPr>
          <w:rFonts w:ascii="Times New Roman" w:hAnsi="Times New Roman" w:cs="Times New Roman"/>
          <w:color w:val="222222"/>
          <w:sz w:val="24"/>
          <w:szCs w:val="24"/>
          <w:shd w:val="clear" w:color="auto" w:fill="FFFFFF"/>
        </w:rPr>
        <w:t>Yuan</w:t>
      </w:r>
      <w:proofErr w:type="spellEnd"/>
      <w:r w:rsidRPr="005D0EE1">
        <w:rPr>
          <w:rFonts w:ascii="Times New Roman" w:hAnsi="Times New Roman" w:cs="Times New Roman"/>
          <w:color w:val="222222"/>
          <w:sz w:val="24"/>
          <w:szCs w:val="24"/>
          <w:shd w:val="clear" w:color="auto" w:fill="FFFFFF"/>
        </w:rPr>
        <w:t xml:space="preserve">, Y., </w:t>
      </w:r>
      <w:proofErr w:type="spellStart"/>
      <w:r w:rsidRPr="005D0EE1">
        <w:rPr>
          <w:rFonts w:ascii="Times New Roman" w:hAnsi="Times New Roman" w:cs="Times New Roman"/>
          <w:color w:val="222222"/>
          <w:sz w:val="24"/>
          <w:szCs w:val="24"/>
          <w:shd w:val="clear" w:color="auto" w:fill="FFFFFF"/>
        </w:rPr>
        <w:t>Iorio</w:t>
      </w:r>
      <w:proofErr w:type="spellEnd"/>
      <w:r w:rsidRPr="005D0EE1">
        <w:rPr>
          <w:rFonts w:ascii="Times New Roman" w:hAnsi="Times New Roman" w:cs="Times New Roman"/>
          <w:color w:val="222222"/>
          <w:sz w:val="24"/>
          <w:szCs w:val="24"/>
          <w:shd w:val="clear" w:color="auto" w:fill="FFFFFF"/>
        </w:rPr>
        <w:t>, J.</w:t>
      </w:r>
      <w:r w:rsidR="00670A0D">
        <w:rPr>
          <w:rFonts w:ascii="Times New Roman" w:hAnsi="Times New Roman" w:cs="Times New Roman"/>
          <w:color w:val="222222"/>
          <w:sz w:val="24"/>
          <w:szCs w:val="24"/>
          <w:shd w:val="clear" w:color="auto" w:fill="FFFFFF"/>
        </w:rPr>
        <w:t xml:space="preserve"> ve</w:t>
      </w:r>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Wang</w:t>
      </w:r>
      <w:proofErr w:type="spellEnd"/>
      <w:r w:rsidRPr="005D0EE1">
        <w:rPr>
          <w:rFonts w:ascii="Times New Roman" w:hAnsi="Times New Roman" w:cs="Times New Roman"/>
          <w:color w:val="222222"/>
          <w:sz w:val="24"/>
          <w:szCs w:val="24"/>
          <w:shd w:val="clear" w:color="auto" w:fill="FFFFFF"/>
        </w:rPr>
        <w:t xml:space="preserve">, Z. (2018). </w:t>
      </w:r>
      <w:proofErr w:type="spellStart"/>
      <w:r w:rsidRPr="005D0EE1">
        <w:rPr>
          <w:rFonts w:ascii="Times New Roman" w:hAnsi="Times New Roman" w:cs="Times New Roman"/>
          <w:color w:val="222222"/>
          <w:sz w:val="24"/>
          <w:szCs w:val="24"/>
          <w:shd w:val="clear" w:color="auto" w:fill="FFFFFF"/>
        </w:rPr>
        <w:t>All</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reality</w:t>
      </w:r>
      <w:proofErr w:type="spellEnd"/>
      <w:r w:rsidRPr="005D0EE1">
        <w:rPr>
          <w:rFonts w:ascii="Times New Roman" w:hAnsi="Times New Roman" w:cs="Times New Roman"/>
          <w:color w:val="222222"/>
          <w:sz w:val="24"/>
          <w:szCs w:val="24"/>
          <w:shd w:val="clear" w:color="auto" w:fill="FFFFFF"/>
        </w:rPr>
        <w:t xml:space="preserve">: Virtual, </w:t>
      </w:r>
      <w:proofErr w:type="spellStart"/>
      <w:r w:rsidRPr="005D0EE1">
        <w:rPr>
          <w:rFonts w:ascii="Times New Roman" w:hAnsi="Times New Roman" w:cs="Times New Roman"/>
          <w:color w:val="222222"/>
          <w:sz w:val="24"/>
          <w:szCs w:val="24"/>
          <w:shd w:val="clear" w:color="auto" w:fill="FFFFFF"/>
        </w:rPr>
        <w:t>augmented</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mixed</w:t>
      </w:r>
      <w:proofErr w:type="spellEnd"/>
      <w:r w:rsidRPr="005D0EE1">
        <w:rPr>
          <w:rFonts w:ascii="Times New Roman" w:hAnsi="Times New Roman" w:cs="Times New Roman"/>
          <w:color w:val="222222"/>
          <w:sz w:val="24"/>
          <w:szCs w:val="24"/>
          <w:shd w:val="clear" w:color="auto" w:fill="FFFFFF"/>
        </w:rPr>
        <w:t xml:space="preserve"> (x), </w:t>
      </w:r>
      <w:proofErr w:type="spellStart"/>
      <w:r w:rsidRPr="005D0EE1">
        <w:rPr>
          <w:rFonts w:ascii="Times New Roman" w:hAnsi="Times New Roman" w:cs="Times New Roman"/>
          <w:color w:val="222222"/>
          <w:sz w:val="24"/>
          <w:szCs w:val="24"/>
          <w:shd w:val="clear" w:color="auto" w:fill="FFFFFF"/>
        </w:rPr>
        <w:t>mediated</w:t>
      </w:r>
      <w:proofErr w:type="spellEnd"/>
      <w:r w:rsidRPr="005D0EE1">
        <w:rPr>
          <w:rFonts w:ascii="Times New Roman" w:hAnsi="Times New Roman" w:cs="Times New Roman"/>
          <w:color w:val="222222"/>
          <w:sz w:val="24"/>
          <w:szCs w:val="24"/>
          <w:shd w:val="clear" w:color="auto" w:fill="FFFFFF"/>
        </w:rPr>
        <w:t xml:space="preserve"> (x, y), </w:t>
      </w:r>
      <w:proofErr w:type="spellStart"/>
      <w:r w:rsidRPr="005D0EE1">
        <w:rPr>
          <w:rFonts w:ascii="Times New Roman" w:hAnsi="Times New Roman" w:cs="Times New Roman"/>
          <w:color w:val="222222"/>
          <w:sz w:val="24"/>
          <w:szCs w:val="24"/>
          <w:shd w:val="clear" w:color="auto" w:fill="FFFFFF"/>
        </w:rPr>
        <w:t>and</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multimediated</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reality</w:t>
      </w:r>
      <w:proofErr w:type="spellEnd"/>
      <w:r w:rsidRPr="005D0EE1">
        <w:rPr>
          <w:rFonts w:ascii="Times New Roman" w:hAnsi="Times New Roman" w:cs="Times New Roman"/>
          <w:color w:val="222222"/>
          <w:sz w:val="24"/>
          <w:szCs w:val="24"/>
          <w:shd w:val="clear" w:color="auto" w:fill="FFFFFF"/>
        </w:rPr>
        <w:t>. </w:t>
      </w:r>
      <w:proofErr w:type="spellStart"/>
      <w:r w:rsidRPr="005D0EE1">
        <w:rPr>
          <w:rFonts w:ascii="Times New Roman" w:hAnsi="Times New Roman" w:cs="Times New Roman"/>
          <w:i/>
          <w:iCs/>
          <w:color w:val="222222"/>
          <w:sz w:val="24"/>
          <w:szCs w:val="24"/>
          <w:shd w:val="clear" w:color="auto" w:fill="FFFFFF"/>
        </w:rPr>
        <w:t>arXiv</w:t>
      </w:r>
      <w:proofErr w:type="spellEnd"/>
      <w:r w:rsidRPr="005D0EE1">
        <w:rPr>
          <w:rFonts w:ascii="Times New Roman" w:hAnsi="Times New Roman" w:cs="Times New Roman"/>
          <w:i/>
          <w:iCs/>
          <w:color w:val="222222"/>
          <w:sz w:val="24"/>
          <w:szCs w:val="24"/>
          <w:shd w:val="clear" w:color="auto" w:fill="FFFFFF"/>
        </w:rPr>
        <w:t xml:space="preserve"> </w:t>
      </w:r>
      <w:proofErr w:type="spellStart"/>
      <w:r w:rsidRPr="005D0EE1">
        <w:rPr>
          <w:rFonts w:ascii="Times New Roman" w:hAnsi="Times New Roman" w:cs="Times New Roman"/>
          <w:i/>
          <w:iCs/>
          <w:color w:val="222222"/>
          <w:sz w:val="24"/>
          <w:szCs w:val="24"/>
          <w:shd w:val="clear" w:color="auto" w:fill="FFFFFF"/>
        </w:rPr>
        <w:t>preprint</w:t>
      </w:r>
      <w:proofErr w:type="spellEnd"/>
      <w:r w:rsidRPr="005D0EE1">
        <w:rPr>
          <w:rFonts w:ascii="Times New Roman" w:hAnsi="Times New Roman" w:cs="Times New Roman"/>
          <w:i/>
          <w:iCs/>
          <w:color w:val="222222"/>
          <w:sz w:val="24"/>
          <w:szCs w:val="24"/>
          <w:shd w:val="clear" w:color="auto" w:fill="FFFFFF"/>
        </w:rPr>
        <w:t xml:space="preserve"> arXiv:1804.08386</w:t>
      </w:r>
      <w:r w:rsidRPr="005D0EE1">
        <w:rPr>
          <w:rFonts w:ascii="Times New Roman" w:hAnsi="Times New Roman" w:cs="Times New Roman"/>
          <w:color w:val="222222"/>
          <w:sz w:val="24"/>
          <w:szCs w:val="24"/>
          <w:shd w:val="clear" w:color="auto" w:fill="FFFFFF"/>
        </w:rPr>
        <w:t>.</w:t>
      </w:r>
    </w:p>
    <w:p w14:paraId="3D7BBCFC" w14:textId="40CB8870" w:rsidR="001421B6" w:rsidRPr="005D0EE1" w:rsidRDefault="001421B6" w:rsidP="005D0EE1">
      <w:pPr>
        <w:ind w:left="567" w:hanging="567"/>
        <w:rPr>
          <w:rFonts w:ascii="Times New Roman" w:hAnsi="Times New Roman" w:cs="Times New Roman"/>
          <w:color w:val="222222"/>
          <w:sz w:val="24"/>
          <w:szCs w:val="24"/>
          <w:shd w:val="clear" w:color="auto" w:fill="FFFFFF"/>
        </w:rPr>
      </w:pPr>
      <w:proofErr w:type="spellStart"/>
      <w:r w:rsidRPr="005D0EE1">
        <w:rPr>
          <w:rFonts w:ascii="Times New Roman" w:hAnsi="Times New Roman" w:cs="Times New Roman"/>
          <w:color w:val="222222"/>
          <w:sz w:val="24"/>
          <w:szCs w:val="24"/>
          <w:shd w:val="clear" w:color="auto" w:fill="FFFFFF"/>
        </w:rPr>
        <w:t>Merriam</w:t>
      </w:r>
      <w:proofErr w:type="spellEnd"/>
      <w:r w:rsidRPr="005D0EE1">
        <w:rPr>
          <w:rFonts w:ascii="Times New Roman" w:hAnsi="Times New Roman" w:cs="Times New Roman"/>
          <w:color w:val="222222"/>
          <w:sz w:val="24"/>
          <w:szCs w:val="24"/>
          <w:shd w:val="clear" w:color="auto" w:fill="FFFFFF"/>
        </w:rPr>
        <w:t xml:space="preserve">, S. B. (2009). </w:t>
      </w:r>
      <w:proofErr w:type="spellStart"/>
      <w:r w:rsidRPr="005D0EE1">
        <w:rPr>
          <w:rFonts w:ascii="Times New Roman" w:hAnsi="Times New Roman" w:cs="Times New Roman"/>
          <w:color w:val="222222"/>
          <w:sz w:val="24"/>
          <w:szCs w:val="24"/>
          <w:shd w:val="clear" w:color="auto" w:fill="FFFFFF"/>
        </w:rPr>
        <w:t>Qualitative</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Rssearch</w:t>
      </w:r>
      <w:proofErr w:type="spellEnd"/>
      <w:r w:rsidRPr="005D0EE1">
        <w:rPr>
          <w:rFonts w:ascii="Times New Roman" w:hAnsi="Times New Roman" w:cs="Times New Roman"/>
          <w:color w:val="222222"/>
          <w:sz w:val="24"/>
          <w:szCs w:val="24"/>
          <w:shd w:val="clear" w:color="auto" w:fill="FFFFFF"/>
        </w:rPr>
        <w:t xml:space="preserve">: A Guide </w:t>
      </w:r>
      <w:proofErr w:type="spellStart"/>
      <w:r w:rsidRPr="005D0EE1">
        <w:rPr>
          <w:rFonts w:ascii="Times New Roman" w:hAnsi="Times New Roman" w:cs="Times New Roman"/>
          <w:color w:val="222222"/>
          <w:sz w:val="24"/>
          <w:szCs w:val="24"/>
          <w:shd w:val="clear" w:color="auto" w:fill="FFFFFF"/>
        </w:rPr>
        <w:t>to</w:t>
      </w:r>
      <w:proofErr w:type="spellEnd"/>
      <w:r w:rsidRPr="005D0EE1">
        <w:rPr>
          <w:rFonts w:ascii="Times New Roman" w:hAnsi="Times New Roman" w:cs="Times New Roman"/>
          <w:color w:val="222222"/>
          <w:sz w:val="24"/>
          <w:szCs w:val="24"/>
          <w:shd w:val="clear" w:color="auto" w:fill="FFFFFF"/>
        </w:rPr>
        <w:t xml:space="preserve"> Design </w:t>
      </w:r>
      <w:proofErr w:type="spellStart"/>
      <w:r w:rsidRPr="005D0EE1">
        <w:rPr>
          <w:rFonts w:ascii="Times New Roman" w:hAnsi="Times New Roman" w:cs="Times New Roman"/>
          <w:color w:val="222222"/>
          <w:sz w:val="24"/>
          <w:szCs w:val="24"/>
          <w:shd w:val="clear" w:color="auto" w:fill="FFFFFF"/>
        </w:rPr>
        <w:t>and</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Implemantation</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Jossey-Bass</w:t>
      </w:r>
      <w:proofErr w:type="spellEnd"/>
      <w:r w:rsidRPr="005D0EE1">
        <w:rPr>
          <w:rFonts w:ascii="Times New Roman" w:hAnsi="Times New Roman" w:cs="Times New Roman"/>
          <w:color w:val="222222"/>
          <w:sz w:val="24"/>
          <w:szCs w:val="24"/>
          <w:shd w:val="clear" w:color="auto" w:fill="FFFFFF"/>
        </w:rPr>
        <w:t>. CA, USA</w:t>
      </w:r>
    </w:p>
    <w:p w14:paraId="1D47617B" w14:textId="226AE08D" w:rsidR="002B55C4" w:rsidRPr="005D0EE1" w:rsidRDefault="002B55C4" w:rsidP="005D0EE1">
      <w:pPr>
        <w:ind w:left="567" w:hanging="567"/>
        <w:rPr>
          <w:rFonts w:ascii="Times New Roman" w:hAnsi="Times New Roman" w:cs="Times New Roman"/>
          <w:sz w:val="24"/>
          <w:szCs w:val="24"/>
        </w:rPr>
      </w:pPr>
      <w:proofErr w:type="spellStart"/>
      <w:r w:rsidRPr="005D0EE1">
        <w:rPr>
          <w:rFonts w:ascii="Times New Roman" w:hAnsi="Times New Roman" w:cs="Times New Roman"/>
          <w:color w:val="222222"/>
          <w:sz w:val="24"/>
          <w:szCs w:val="24"/>
          <w:shd w:val="clear" w:color="auto" w:fill="FFFFFF"/>
        </w:rPr>
        <w:t>Nedas</w:t>
      </w:r>
      <w:proofErr w:type="spellEnd"/>
      <w:r w:rsidRPr="005D0EE1">
        <w:rPr>
          <w:rFonts w:ascii="Times New Roman" w:hAnsi="Times New Roman" w:cs="Times New Roman"/>
          <w:color w:val="222222"/>
          <w:sz w:val="24"/>
          <w:szCs w:val="24"/>
          <w:shd w:val="clear" w:color="auto" w:fill="FFFFFF"/>
        </w:rPr>
        <w:t>, T</w:t>
      </w:r>
      <w:proofErr w:type="gramStart"/>
      <w:r w:rsidRPr="005D0EE1">
        <w:rPr>
          <w:rFonts w:ascii="Times New Roman" w:hAnsi="Times New Roman" w:cs="Times New Roman"/>
          <w:color w:val="222222"/>
          <w:sz w:val="24"/>
          <w:szCs w:val="24"/>
          <w:shd w:val="clear" w:color="auto" w:fill="FFFFFF"/>
        </w:rPr>
        <w:t>.,</w:t>
      </w:r>
      <w:proofErr w:type="gram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Challacombe</w:t>
      </w:r>
      <w:proofErr w:type="spellEnd"/>
      <w:r w:rsidRPr="005D0EE1">
        <w:rPr>
          <w:rFonts w:ascii="Times New Roman" w:hAnsi="Times New Roman" w:cs="Times New Roman"/>
          <w:color w:val="222222"/>
          <w:sz w:val="24"/>
          <w:szCs w:val="24"/>
          <w:shd w:val="clear" w:color="auto" w:fill="FFFFFF"/>
        </w:rPr>
        <w:t>, B.</w:t>
      </w:r>
      <w:r w:rsidR="00670A0D">
        <w:rPr>
          <w:rFonts w:ascii="Times New Roman" w:hAnsi="Times New Roman" w:cs="Times New Roman"/>
          <w:color w:val="222222"/>
          <w:sz w:val="24"/>
          <w:szCs w:val="24"/>
          <w:shd w:val="clear" w:color="auto" w:fill="FFFFFF"/>
        </w:rPr>
        <w:t xml:space="preserve"> ve</w:t>
      </w:r>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Dasgupta</w:t>
      </w:r>
      <w:proofErr w:type="spellEnd"/>
      <w:r w:rsidRPr="005D0EE1">
        <w:rPr>
          <w:rFonts w:ascii="Times New Roman" w:hAnsi="Times New Roman" w:cs="Times New Roman"/>
          <w:color w:val="222222"/>
          <w:sz w:val="24"/>
          <w:szCs w:val="24"/>
          <w:shd w:val="clear" w:color="auto" w:fill="FFFFFF"/>
        </w:rPr>
        <w:t xml:space="preserve">, P. (2004). Virtual </w:t>
      </w:r>
      <w:proofErr w:type="spellStart"/>
      <w:r w:rsidRPr="005D0EE1">
        <w:rPr>
          <w:rFonts w:ascii="Times New Roman" w:hAnsi="Times New Roman" w:cs="Times New Roman"/>
          <w:color w:val="222222"/>
          <w:sz w:val="24"/>
          <w:szCs w:val="24"/>
          <w:shd w:val="clear" w:color="auto" w:fill="FFFFFF"/>
        </w:rPr>
        <w:t>reality</w:t>
      </w:r>
      <w:proofErr w:type="spellEnd"/>
      <w:r w:rsidRPr="005D0EE1">
        <w:rPr>
          <w:rFonts w:ascii="Times New Roman" w:hAnsi="Times New Roman" w:cs="Times New Roman"/>
          <w:color w:val="222222"/>
          <w:sz w:val="24"/>
          <w:szCs w:val="24"/>
          <w:shd w:val="clear" w:color="auto" w:fill="FFFFFF"/>
        </w:rPr>
        <w:t xml:space="preserve"> in </w:t>
      </w:r>
      <w:proofErr w:type="spellStart"/>
      <w:r w:rsidRPr="005D0EE1">
        <w:rPr>
          <w:rFonts w:ascii="Times New Roman" w:hAnsi="Times New Roman" w:cs="Times New Roman"/>
          <w:color w:val="222222"/>
          <w:sz w:val="24"/>
          <w:szCs w:val="24"/>
          <w:shd w:val="clear" w:color="auto" w:fill="FFFFFF"/>
        </w:rPr>
        <w:t>urology</w:t>
      </w:r>
      <w:proofErr w:type="spellEnd"/>
      <w:r w:rsidRPr="005D0EE1">
        <w:rPr>
          <w:rFonts w:ascii="Times New Roman" w:hAnsi="Times New Roman" w:cs="Times New Roman"/>
          <w:color w:val="222222"/>
          <w:sz w:val="24"/>
          <w:szCs w:val="24"/>
          <w:shd w:val="clear" w:color="auto" w:fill="FFFFFF"/>
        </w:rPr>
        <w:t>. </w:t>
      </w:r>
      <w:r w:rsidRPr="005D0EE1">
        <w:rPr>
          <w:rFonts w:ascii="Times New Roman" w:hAnsi="Times New Roman" w:cs="Times New Roman"/>
          <w:i/>
          <w:iCs/>
          <w:color w:val="222222"/>
          <w:sz w:val="24"/>
          <w:szCs w:val="24"/>
          <w:shd w:val="clear" w:color="auto" w:fill="FFFFFF"/>
        </w:rPr>
        <w:t xml:space="preserve">BJU </w:t>
      </w:r>
      <w:proofErr w:type="spellStart"/>
      <w:r w:rsidRPr="005D0EE1">
        <w:rPr>
          <w:rFonts w:ascii="Times New Roman" w:hAnsi="Times New Roman" w:cs="Times New Roman"/>
          <w:i/>
          <w:iCs/>
          <w:color w:val="222222"/>
          <w:sz w:val="24"/>
          <w:szCs w:val="24"/>
          <w:shd w:val="clear" w:color="auto" w:fill="FFFFFF"/>
        </w:rPr>
        <w:t>international</w:t>
      </w:r>
      <w:proofErr w:type="spellEnd"/>
      <w:r w:rsidRPr="005D0EE1">
        <w:rPr>
          <w:rFonts w:ascii="Times New Roman" w:hAnsi="Times New Roman" w:cs="Times New Roman"/>
          <w:color w:val="222222"/>
          <w:sz w:val="24"/>
          <w:szCs w:val="24"/>
          <w:shd w:val="clear" w:color="auto" w:fill="FFFFFF"/>
        </w:rPr>
        <w:t>, </w:t>
      </w:r>
      <w:r w:rsidRPr="005D0EE1">
        <w:rPr>
          <w:rFonts w:ascii="Times New Roman" w:hAnsi="Times New Roman" w:cs="Times New Roman"/>
          <w:i/>
          <w:iCs/>
          <w:color w:val="222222"/>
          <w:sz w:val="24"/>
          <w:szCs w:val="24"/>
          <w:shd w:val="clear" w:color="auto" w:fill="FFFFFF"/>
        </w:rPr>
        <w:t>94</w:t>
      </w:r>
      <w:r w:rsidRPr="005D0EE1">
        <w:rPr>
          <w:rFonts w:ascii="Times New Roman" w:hAnsi="Times New Roman" w:cs="Times New Roman"/>
          <w:color w:val="222222"/>
          <w:sz w:val="24"/>
          <w:szCs w:val="24"/>
          <w:shd w:val="clear" w:color="auto" w:fill="FFFFFF"/>
        </w:rPr>
        <w:t>(3), 255-257.</w:t>
      </w:r>
    </w:p>
    <w:p w14:paraId="56736680" w14:textId="77777777" w:rsidR="002B55C4" w:rsidRPr="005D0EE1" w:rsidRDefault="002B55C4" w:rsidP="005D0EE1">
      <w:pPr>
        <w:ind w:left="567" w:hanging="567"/>
        <w:rPr>
          <w:rFonts w:ascii="Times New Roman" w:hAnsi="Times New Roman" w:cs="Times New Roman"/>
          <w:sz w:val="24"/>
          <w:szCs w:val="24"/>
        </w:rPr>
      </w:pPr>
      <w:proofErr w:type="spellStart"/>
      <w:r w:rsidRPr="005D0EE1">
        <w:rPr>
          <w:rFonts w:ascii="Times New Roman" w:hAnsi="Times New Roman" w:cs="Times New Roman"/>
          <w:sz w:val="24"/>
          <w:szCs w:val="24"/>
        </w:rPr>
        <w:t>Nooriafshar</w:t>
      </w:r>
      <w:proofErr w:type="spellEnd"/>
      <w:r w:rsidRPr="005D0EE1">
        <w:rPr>
          <w:rFonts w:ascii="Times New Roman" w:hAnsi="Times New Roman" w:cs="Times New Roman"/>
          <w:sz w:val="24"/>
          <w:szCs w:val="24"/>
        </w:rPr>
        <w:t>, M</w:t>
      </w:r>
      <w:proofErr w:type="gramStart"/>
      <w:r w:rsidRPr="005D0EE1">
        <w:rPr>
          <w:rFonts w:ascii="Times New Roman" w:hAnsi="Times New Roman" w:cs="Times New Roman"/>
          <w:sz w:val="24"/>
          <w:szCs w:val="24"/>
        </w:rPr>
        <w:t>.,</w:t>
      </w:r>
      <w:proofErr w:type="gramEnd"/>
      <w:r w:rsidRPr="005D0EE1">
        <w:rPr>
          <w:rFonts w:ascii="Times New Roman" w:hAnsi="Times New Roman" w:cs="Times New Roman"/>
          <w:sz w:val="24"/>
          <w:szCs w:val="24"/>
        </w:rPr>
        <w:t xml:space="preserve"> Williams, R. ve </w:t>
      </w:r>
      <w:proofErr w:type="spellStart"/>
      <w:r w:rsidRPr="005D0EE1">
        <w:rPr>
          <w:rFonts w:ascii="Times New Roman" w:hAnsi="Times New Roman" w:cs="Times New Roman"/>
          <w:sz w:val="24"/>
          <w:szCs w:val="24"/>
        </w:rPr>
        <w:t>Maraseni</w:t>
      </w:r>
      <w:proofErr w:type="spellEnd"/>
      <w:r w:rsidRPr="005D0EE1">
        <w:rPr>
          <w:rFonts w:ascii="Times New Roman" w:hAnsi="Times New Roman" w:cs="Times New Roman"/>
          <w:sz w:val="24"/>
          <w:szCs w:val="24"/>
        </w:rPr>
        <w:t xml:space="preserve">, T. (2004). </w:t>
      </w:r>
      <w:proofErr w:type="spellStart"/>
      <w:r w:rsidRPr="005D0EE1">
        <w:rPr>
          <w:rFonts w:ascii="Times New Roman" w:hAnsi="Times New Roman" w:cs="Times New Roman"/>
          <w:sz w:val="24"/>
          <w:szCs w:val="24"/>
        </w:rPr>
        <w:t>The</w:t>
      </w:r>
      <w:proofErr w:type="spellEnd"/>
      <w:r w:rsidRPr="005D0EE1">
        <w:rPr>
          <w:rFonts w:ascii="Times New Roman" w:hAnsi="Times New Roman" w:cs="Times New Roman"/>
          <w:sz w:val="24"/>
          <w:szCs w:val="24"/>
        </w:rPr>
        <w:t xml:space="preserve"> </w:t>
      </w:r>
      <w:proofErr w:type="spellStart"/>
      <w:r w:rsidRPr="005D0EE1">
        <w:rPr>
          <w:rFonts w:ascii="Times New Roman" w:hAnsi="Times New Roman" w:cs="Times New Roman"/>
          <w:sz w:val="24"/>
          <w:szCs w:val="24"/>
        </w:rPr>
        <w:t>Use</w:t>
      </w:r>
      <w:proofErr w:type="spellEnd"/>
      <w:r w:rsidRPr="005D0EE1">
        <w:rPr>
          <w:rFonts w:ascii="Times New Roman" w:hAnsi="Times New Roman" w:cs="Times New Roman"/>
          <w:sz w:val="24"/>
          <w:szCs w:val="24"/>
        </w:rPr>
        <w:t xml:space="preserve"> Of Virtual </w:t>
      </w:r>
      <w:proofErr w:type="spellStart"/>
      <w:r w:rsidRPr="005D0EE1">
        <w:rPr>
          <w:rFonts w:ascii="Times New Roman" w:hAnsi="Times New Roman" w:cs="Times New Roman"/>
          <w:sz w:val="24"/>
          <w:szCs w:val="24"/>
        </w:rPr>
        <w:t>Reality</w:t>
      </w:r>
      <w:proofErr w:type="spellEnd"/>
      <w:r w:rsidRPr="005D0EE1">
        <w:rPr>
          <w:rFonts w:ascii="Times New Roman" w:hAnsi="Times New Roman" w:cs="Times New Roman"/>
          <w:sz w:val="24"/>
          <w:szCs w:val="24"/>
        </w:rPr>
        <w:t xml:space="preserve"> </w:t>
      </w:r>
      <w:proofErr w:type="spellStart"/>
      <w:r w:rsidRPr="005D0EE1">
        <w:rPr>
          <w:rFonts w:ascii="Times New Roman" w:hAnsi="Times New Roman" w:cs="Times New Roman"/>
          <w:sz w:val="24"/>
          <w:szCs w:val="24"/>
        </w:rPr>
        <w:t>In</w:t>
      </w:r>
      <w:proofErr w:type="spellEnd"/>
      <w:r w:rsidRPr="005D0EE1">
        <w:rPr>
          <w:rFonts w:ascii="Times New Roman" w:hAnsi="Times New Roman" w:cs="Times New Roman"/>
          <w:sz w:val="24"/>
          <w:szCs w:val="24"/>
        </w:rPr>
        <w:t xml:space="preserve"> </w:t>
      </w:r>
      <w:proofErr w:type="spellStart"/>
      <w:r w:rsidRPr="005D0EE1">
        <w:rPr>
          <w:rFonts w:ascii="Times New Roman" w:hAnsi="Times New Roman" w:cs="Times New Roman"/>
          <w:sz w:val="24"/>
          <w:szCs w:val="24"/>
        </w:rPr>
        <w:t>Education</w:t>
      </w:r>
      <w:proofErr w:type="spellEnd"/>
      <w:r w:rsidRPr="005D0EE1">
        <w:rPr>
          <w:rFonts w:ascii="Times New Roman" w:hAnsi="Times New Roman" w:cs="Times New Roman"/>
          <w:sz w:val="24"/>
          <w:szCs w:val="24"/>
        </w:rPr>
        <w:t xml:space="preserve">, </w:t>
      </w:r>
      <w:proofErr w:type="spellStart"/>
      <w:r w:rsidRPr="005D0EE1">
        <w:rPr>
          <w:rFonts w:ascii="Times New Roman" w:hAnsi="Times New Roman" w:cs="Times New Roman"/>
          <w:i/>
          <w:sz w:val="24"/>
          <w:szCs w:val="24"/>
        </w:rPr>
        <w:t>American</w:t>
      </w:r>
      <w:proofErr w:type="spellEnd"/>
      <w:r w:rsidRPr="005D0EE1">
        <w:rPr>
          <w:rFonts w:ascii="Times New Roman" w:hAnsi="Times New Roman" w:cs="Times New Roman"/>
          <w:i/>
          <w:sz w:val="24"/>
          <w:szCs w:val="24"/>
        </w:rPr>
        <w:t xml:space="preserve"> </w:t>
      </w:r>
      <w:proofErr w:type="spellStart"/>
      <w:r w:rsidRPr="005D0EE1">
        <w:rPr>
          <w:rFonts w:ascii="Times New Roman" w:hAnsi="Times New Roman" w:cs="Times New Roman"/>
          <w:i/>
          <w:sz w:val="24"/>
          <w:szCs w:val="24"/>
        </w:rPr>
        <w:t>Society</w:t>
      </w:r>
      <w:proofErr w:type="spellEnd"/>
      <w:r w:rsidRPr="005D0EE1">
        <w:rPr>
          <w:rFonts w:ascii="Times New Roman" w:hAnsi="Times New Roman" w:cs="Times New Roman"/>
          <w:i/>
          <w:sz w:val="24"/>
          <w:szCs w:val="24"/>
        </w:rPr>
        <w:t xml:space="preserve"> of Business </w:t>
      </w:r>
      <w:proofErr w:type="spellStart"/>
      <w:r w:rsidRPr="005D0EE1">
        <w:rPr>
          <w:rFonts w:ascii="Times New Roman" w:hAnsi="Times New Roman" w:cs="Times New Roman"/>
          <w:i/>
          <w:sz w:val="24"/>
          <w:szCs w:val="24"/>
        </w:rPr>
        <w:t>and</w:t>
      </w:r>
      <w:proofErr w:type="spellEnd"/>
      <w:r w:rsidRPr="005D0EE1">
        <w:rPr>
          <w:rFonts w:ascii="Times New Roman" w:hAnsi="Times New Roman" w:cs="Times New Roman"/>
          <w:i/>
          <w:sz w:val="24"/>
          <w:szCs w:val="24"/>
        </w:rPr>
        <w:t xml:space="preserve"> </w:t>
      </w:r>
      <w:proofErr w:type="spellStart"/>
      <w:r w:rsidRPr="005D0EE1">
        <w:rPr>
          <w:rFonts w:ascii="Times New Roman" w:hAnsi="Times New Roman" w:cs="Times New Roman"/>
          <w:i/>
          <w:sz w:val="24"/>
          <w:szCs w:val="24"/>
        </w:rPr>
        <w:t>Behavioral</w:t>
      </w:r>
      <w:proofErr w:type="spellEnd"/>
      <w:r w:rsidRPr="005D0EE1">
        <w:rPr>
          <w:rFonts w:ascii="Times New Roman" w:hAnsi="Times New Roman" w:cs="Times New Roman"/>
          <w:i/>
          <w:sz w:val="24"/>
          <w:szCs w:val="24"/>
        </w:rPr>
        <w:t xml:space="preserve"> </w:t>
      </w:r>
      <w:proofErr w:type="spellStart"/>
      <w:r w:rsidRPr="005D0EE1">
        <w:rPr>
          <w:rFonts w:ascii="Times New Roman" w:hAnsi="Times New Roman" w:cs="Times New Roman"/>
          <w:i/>
          <w:sz w:val="24"/>
          <w:szCs w:val="24"/>
        </w:rPr>
        <w:t>Sciences</w:t>
      </w:r>
      <w:proofErr w:type="spellEnd"/>
      <w:r w:rsidRPr="005D0EE1">
        <w:rPr>
          <w:rFonts w:ascii="Times New Roman" w:hAnsi="Times New Roman" w:cs="Times New Roman"/>
          <w:i/>
          <w:sz w:val="24"/>
          <w:szCs w:val="24"/>
        </w:rPr>
        <w:t xml:space="preserve"> (ASBBS) 2004 </w:t>
      </w:r>
      <w:proofErr w:type="spellStart"/>
      <w:r w:rsidRPr="005D0EE1">
        <w:rPr>
          <w:rFonts w:ascii="Times New Roman" w:hAnsi="Times New Roman" w:cs="Times New Roman"/>
          <w:i/>
          <w:sz w:val="24"/>
          <w:szCs w:val="24"/>
        </w:rPr>
        <w:t>Seventh</w:t>
      </w:r>
      <w:proofErr w:type="spellEnd"/>
      <w:r w:rsidRPr="005D0EE1">
        <w:rPr>
          <w:rFonts w:ascii="Times New Roman" w:hAnsi="Times New Roman" w:cs="Times New Roman"/>
          <w:i/>
          <w:sz w:val="24"/>
          <w:szCs w:val="24"/>
        </w:rPr>
        <w:t xml:space="preserve"> </w:t>
      </w:r>
      <w:proofErr w:type="spellStart"/>
      <w:r w:rsidRPr="005D0EE1">
        <w:rPr>
          <w:rFonts w:ascii="Times New Roman" w:hAnsi="Times New Roman" w:cs="Times New Roman"/>
          <w:i/>
          <w:sz w:val="24"/>
          <w:szCs w:val="24"/>
        </w:rPr>
        <w:t>Annual</w:t>
      </w:r>
      <w:proofErr w:type="spellEnd"/>
      <w:r w:rsidRPr="005D0EE1">
        <w:rPr>
          <w:rFonts w:ascii="Times New Roman" w:hAnsi="Times New Roman" w:cs="Times New Roman"/>
          <w:i/>
          <w:sz w:val="24"/>
          <w:szCs w:val="24"/>
        </w:rPr>
        <w:t xml:space="preserve"> International Conference</w:t>
      </w:r>
      <w:r w:rsidRPr="005D0EE1">
        <w:rPr>
          <w:rFonts w:ascii="Times New Roman" w:hAnsi="Times New Roman" w:cs="Times New Roman"/>
          <w:sz w:val="24"/>
          <w:szCs w:val="24"/>
        </w:rPr>
        <w:t xml:space="preserve">, 6-8 </w:t>
      </w:r>
      <w:proofErr w:type="spellStart"/>
      <w:r w:rsidRPr="005D0EE1">
        <w:rPr>
          <w:rFonts w:ascii="Times New Roman" w:hAnsi="Times New Roman" w:cs="Times New Roman"/>
          <w:sz w:val="24"/>
          <w:szCs w:val="24"/>
        </w:rPr>
        <w:t>Aug</w:t>
      </w:r>
      <w:proofErr w:type="spellEnd"/>
      <w:r w:rsidRPr="005D0EE1">
        <w:rPr>
          <w:rFonts w:ascii="Times New Roman" w:hAnsi="Times New Roman" w:cs="Times New Roman"/>
          <w:sz w:val="24"/>
          <w:szCs w:val="24"/>
        </w:rPr>
        <w:t xml:space="preserve"> 2004, </w:t>
      </w:r>
      <w:proofErr w:type="spellStart"/>
      <w:r w:rsidRPr="005D0EE1">
        <w:rPr>
          <w:rFonts w:ascii="Times New Roman" w:hAnsi="Times New Roman" w:cs="Times New Roman"/>
          <w:sz w:val="24"/>
          <w:szCs w:val="24"/>
        </w:rPr>
        <w:t>Cairns</w:t>
      </w:r>
      <w:proofErr w:type="spellEnd"/>
      <w:r w:rsidRPr="005D0EE1">
        <w:rPr>
          <w:rFonts w:ascii="Times New Roman" w:hAnsi="Times New Roman" w:cs="Times New Roman"/>
          <w:sz w:val="24"/>
          <w:szCs w:val="24"/>
        </w:rPr>
        <w:t xml:space="preserve">, </w:t>
      </w:r>
      <w:proofErr w:type="spellStart"/>
      <w:r w:rsidRPr="005D0EE1">
        <w:rPr>
          <w:rFonts w:ascii="Times New Roman" w:hAnsi="Times New Roman" w:cs="Times New Roman"/>
          <w:sz w:val="24"/>
          <w:szCs w:val="24"/>
        </w:rPr>
        <w:t>Australia</w:t>
      </w:r>
      <w:proofErr w:type="spellEnd"/>
      <w:r w:rsidRPr="005D0EE1">
        <w:rPr>
          <w:rFonts w:ascii="Times New Roman" w:hAnsi="Times New Roman" w:cs="Times New Roman"/>
          <w:sz w:val="24"/>
          <w:szCs w:val="24"/>
        </w:rPr>
        <w:t>.</w:t>
      </w:r>
    </w:p>
    <w:p w14:paraId="2561CA9D" w14:textId="7935537E" w:rsidR="008F776F" w:rsidRPr="005D0EE1" w:rsidRDefault="008F776F" w:rsidP="005D0EE1">
      <w:pPr>
        <w:ind w:left="567" w:hanging="567"/>
        <w:jc w:val="both"/>
        <w:rPr>
          <w:rFonts w:ascii="Times New Roman" w:hAnsi="Times New Roman" w:cs="Times New Roman"/>
          <w:color w:val="222222"/>
          <w:sz w:val="24"/>
          <w:szCs w:val="24"/>
          <w:shd w:val="clear" w:color="auto" w:fill="FFFFFF"/>
        </w:rPr>
      </w:pPr>
      <w:proofErr w:type="spellStart"/>
      <w:r w:rsidRPr="005D0EE1">
        <w:rPr>
          <w:rFonts w:ascii="Times New Roman" w:hAnsi="Times New Roman" w:cs="Times New Roman"/>
          <w:color w:val="222222"/>
          <w:sz w:val="24"/>
          <w:szCs w:val="24"/>
          <w:shd w:val="clear" w:color="auto" w:fill="FFFFFF"/>
        </w:rPr>
        <w:t>Owens</w:t>
      </w:r>
      <w:proofErr w:type="spellEnd"/>
      <w:r w:rsidRPr="005D0EE1">
        <w:rPr>
          <w:rFonts w:ascii="Times New Roman" w:hAnsi="Times New Roman" w:cs="Times New Roman"/>
          <w:color w:val="222222"/>
          <w:sz w:val="24"/>
          <w:szCs w:val="24"/>
          <w:shd w:val="clear" w:color="auto" w:fill="FFFFFF"/>
        </w:rPr>
        <w:t>, M. E.</w:t>
      </w:r>
      <w:r w:rsidR="00670A0D">
        <w:rPr>
          <w:rFonts w:ascii="Times New Roman" w:hAnsi="Times New Roman" w:cs="Times New Roman"/>
          <w:color w:val="222222"/>
          <w:sz w:val="24"/>
          <w:szCs w:val="24"/>
          <w:shd w:val="clear" w:color="auto" w:fill="FFFFFF"/>
        </w:rPr>
        <w:t xml:space="preserve"> ve</w:t>
      </w:r>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Beidel</w:t>
      </w:r>
      <w:proofErr w:type="spellEnd"/>
      <w:r w:rsidRPr="005D0EE1">
        <w:rPr>
          <w:rFonts w:ascii="Times New Roman" w:hAnsi="Times New Roman" w:cs="Times New Roman"/>
          <w:color w:val="222222"/>
          <w:sz w:val="24"/>
          <w:szCs w:val="24"/>
          <w:shd w:val="clear" w:color="auto" w:fill="FFFFFF"/>
        </w:rPr>
        <w:t xml:space="preserve">, D. C. (2015). Can </w:t>
      </w:r>
      <w:proofErr w:type="spellStart"/>
      <w:r w:rsidRPr="005D0EE1">
        <w:rPr>
          <w:rFonts w:ascii="Times New Roman" w:hAnsi="Times New Roman" w:cs="Times New Roman"/>
          <w:color w:val="222222"/>
          <w:sz w:val="24"/>
          <w:szCs w:val="24"/>
          <w:shd w:val="clear" w:color="auto" w:fill="FFFFFF"/>
        </w:rPr>
        <w:t>virtual</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reality</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effectively</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elicit</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distress</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associated</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with</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social</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anxiety</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disorder</w:t>
      </w:r>
      <w:proofErr w:type="spellEnd"/>
      <w:proofErr w:type="gramStart"/>
      <w:r w:rsidRPr="005D0EE1">
        <w:rPr>
          <w:rFonts w:ascii="Times New Roman" w:hAnsi="Times New Roman" w:cs="Times New Roman"/>
          <w:color w:val="222222"/>
          <w:sz w:val="24"/>
          <w:szCs w:val="24"/>
          <w:shd w:val="clear" w:color="auto" w:fill="FFFFFF"/>
        </w:rPr>
        <w:t>?.</w:t>
      </w:r>
      <w:proofErr w:type="gramEnd"/>
      <w:r w:rsidRPr="005D0EE1">
        <w:rPr>
          <w:rFonts w:ascii="Times New Roman" w:hAnsi="Times New Roman" w:cs="Times New Roman"/>
          <w:color w:val="222222"/>
          <w:sz w:val="24"/>
          <w:szCs w:val="24"/>
          <w:shd w:val="clear" w:color="auto" w:fill="FFFFFF"/>
        </w:rPr>
        <w:t> </w:t>
      </w:r>
      <w:proofErr w:type="spellStart"/>
      <w:r w:rsidRPr="005D0EE1">
        <w:rPr>
          <w:rFonts w:ascii="Times New Roman" w:hAnsi="Times New Roman" w:cs="Times New Roman"/>
          <w:i/>
          <w:iCs/>
          <w:color w:val="222222"/>
          <w:sz w:val="24"/>
          <w:szCs w:val="24"/>
          <w:shd w:val="clear" w:color="auto" w:fill="FFFFFF"/>
        </w:rPr>
        <w:t>Journal</w:t>
      </w:r>
      <w:proofErr w:type="spellEnd"/>
      <w:r w:rsidRPr="005D0EE1">
        <w:rPr>
          <w:rFonts w:ascii="Times New Roman" w:hAnsi="Times New Roman" w:cs="Times New Roman"/>
          <w:i/>
          <w:iCs/>
          <w:color w:val="222222"/>
          <w:sz w:val="24"/>
          <w:szCs w:val="24"/>
          <w:shd w:val="clear" w:color="auto" w:fill="FFFFFF"/>
        </w:rPr>
        <w:t xml:space="preserve"> of </w:t>
      </w:r>
      <w:proofErr w:type="spellStart"/>
      <w:r w:rsidRPr="005D0EE1">
        <w:rPr>
          <w:rFonts w:ascii="Times New Roman" w:hAnsi="Times New Roman" w:cs="Times New Roman"/>
          <w:i/>
          <w:iCs/>
          <w:color w:val="222222"/>
          <w:sz w:val="24"/>
          <w:szCs w:val="24"/>
          <w:shd w:val="clear" w:color="auto" w:fill="FFFFFF"/>
        </w:rPr>
        <w:t>Psychopathology</w:t>
      </w:r>
      <w:proofErr w:type="spellEnd"/>
      <w:r w:rsidRPr="005D0EE1">
        <w:rPr>
          <w:rFonts w:ascii="Times New Roman" w:hAnsi="Times New Roman" w:cs="Times New Roman"/>
          <w:i/>
          <w:iCs/>
          <w:color w:val="222222"/>
          <w:sz w:val="24"/>
          <w:szCs w:val="24"/>
          <w:shd w:val="clear" w:color="auto" w:fill="FFFFFF"/>
        </w:rPr>
        <w:t xml:space="preserve"> </w:t>
      </w:r>
      <w:proofErr w:type="spellStart"/>
      <w:r w:rsidRPr="005D0EE1">
        <w:rPr>
          <w:rFonts w:ascii="Times New Roman" w:hAnsi="Times New Roman" w:cs="Times New Roman"/>
          <w:i/>
          <w:iCs/>
          <w:color w:val="222222"/>
          <w:sz w:val="24"/>
          <w:szCs w:val="24"/>
          <w:shd w:val="clear" w:color="auto" w:fill="FFFFFF"/>
        </w:rPr>
        <w:t>and</w:t>
      </w:r>
      <w:proofErr w:type="spellEnd"/>
      <w:r w:rsidRPr="005D0EE1">
        <w:rPr>
          <w:rFonts w:ascii="Times New Roman" w:hAnsi="Times New Roman" w:cs="Times New Roman"/>
          <w:i/>
          <w:iCs/>
          <w:color w:val="222222"/>
          <w:sz w:val="24"/>
          <w:szCs w:val="24"/>
          <w:shd w:val="clear" w:color="auto" w:fill="FFFFFF"/>
        </w:rPr>
        <w:t xml:space="preserve"> </w:t>
      </w:r>
      <w:proofErr w:type="spellStart"/>
      <w:r w:rsidRPr="005D0EE1">
        <w:rPr>
          <w:rFonts w:ascii="Times New Roman" w:hAnsi="Times New Roman" w:cs="Times New Roman"/>
          <w:i/>
          <w:iCs/>
          <w:color w:val="222222"/>
          <w:sz w:val="24"/>
          <w:szCs w:val="24"/>
          <w:shd w:val="clear" w:color="auto" w:fill="FFFFFF"/>
        </w:rPr>
        <w:t>Behavioral</w:t>
      </w:r>
      <w:proofErr w:type="spellEnd"/>
      <w:r w:rsidRPr="005D0EE1">
        <w:rPr>
          <w:rFonts w:ascii="Times New Roman" w:hAnsi="Times New Roman" w:cs="Times New Roman"/>
          <w:i/>
          <w:iCs/>
          <w:color w:val="222222"/>
          <w:sz w:val="24"/>
          <w:szCs w:val="24"/>
          <w:shd w:val="clear" w:color="auto" w:fill="FFFFFF"/>
        </w:rPr>
        <w:t xml:space="preserve"> </w:t>
      </w:r>
      <w:proofErr w:type="spellStart"/>
      <w:r w:rsidRPr="005D0EE1">
        <w:rPr>
          <w:rFonts w:ascii="Times New Roman" w:hAnsi="Times New Roman" w:cs="Times New Roman"/>
          <w:i/>
          <w:iCs/>
          <w:color w:val="222222"/>
          <w:sz w:val="24"/>
          <w:szCs w:val="24"/>
          <w:shd w:val="clear" w:color="auto" w:fill="FFFFFF"/>
        </w:rPr>
        <w:t>Assessment</w:t>
      </w:r>
      <w:proofErr w:type="spellEnd"/>
      <w:r w:rsidRPr="005D0EE1">
        <w:rPr>
          <w:rFonts w:ascii="Times New Roman" w:hAnsi="Times New Roman" w:cs="Times New Roman"/>
          <w:color w:val="222222"/>
          <w:sz w:val="24"/>
          <w:szCs w:val="24"/>
          <w:shd w:val="clear" w:color="auto" w:fill="FFFFFF"/>
        </w:rPr>
        <w:t>, </w:t>
      </w:r>
      <w:r w:rsidRPr="005D0EE1">
        <w:rPr>
          <w:rFonts w:ascii="Times New Roman" w:hAnsi="Times New Roman" w:cs="Times New Roman"/>
          <w:i/>
          <w:iCs/>
          <w:color w:val="222222"/>
          <w:sz w:val="24"/>
          <w:szCs w:val="24"/>
          <w:shd w:val="clear" w:color="auto" w:fill="FFFFFF"/>
        </w:rPr>
        <w:t>37</w:t>
      </w:r>
      <w:r w:rsidRPr="005D0EE1">
        <w:rPr>
          <w:rFonts w:ascii="Times New Roman" w:hAnsi="Times New Roman" w:cs="Times New Roman"/>
          <w:color w:val="222222"/>
          <w:sz w:val="24"/>
          <w:szCs w:val="24"/>
          <w:shd w:val="clear" w:color="auto" w:fill="FFFFFF"/>
        </w:rPr>
        <w:t>(2), 296-305.</w:t>
      </w:r>
    </w:p>
    <w:p w14:paraId="620C9A6D" w14:textId="0DD0F38D" w:rsidR="00D70208" w:rsidRPr="005D0EE1" w:rsidRDefault="00D70208" w:rsidP="005D0EE1">
      <w:pPr>
        <w:ind w:left="567" w:hanging="567"/>
        <w:jc w:val="both"/>
        <w:rPr>
          <w:rFonts w:ascii="Times New Roman" w:hAnsi="Times New Roman" w:cs="Times New Roman"/>
          <w:color w:val="222222"/>
          <w:sz w:val="24"/>
          <w:szCs w:val="24"/>
          <w:shd w:val="clear" w:color="auto" w:fill="FFFFFF"/>
        </w:rPr>
      </w:pPr>
      <w:r w:rsidRPr="005D0EE1">
        <w:rPr>
          <w:rFonts w:ascii="Times New Roman" w:hAnsi="Times New Roman" w:cs="Times New Roman"/>
          <w:color w:val="222222"/>
          <w:sz w:val="24"/>
          <w:szCs w:val="24"/>
          <w:shd w:val="clear" w:color="auto" w:fill="FFFFFF"/>
        </w:rPr>
        <w:t>Pierce, C. A.</w:t>
      </w:r>
      <w:r w:rsidR="00670A0D">
        <w:rPr>
          <w:rFonts w:ascii="Times New Roman" w:hAnsi="Times New Roman" w:cs="Times New Roman"/>
          <w:color w:val="222222"/>
          <w:sz w:val="24"/>
          <w:szCs w:val="24"/>
          <w:shd w:val="clear" w:color="auto" w:fill="FFFFFF"/>
        </w:rPr>
        <w:t xml:space="preserve"> ve</w:t>
      </w:r>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Aguinis</w:t>
      </w:r>
      <w:proofErr w:type="spellEnd"/>
      <w:r w:rsidRPr="005D0EE1">
        <w:rPr>
          <w:rFonts w:ascii="Times New Roman" w:hAnsi="Times New Roman" w:cs="Times New Roman"/>
          <w:color w:val="222222"/>
          <w:sz w:val="24"/>
          <w:szCs w:val="24"/>
          <w:shd w:val="clear" w:color="auto" w:fill="FFFFFF"/>
        </w:rPr>
        <w:t xml:space="preserve">, H. (1997). Using </w:t>
      </w:r>
      <w:proofErr w:type="spellStart"/>
      <w:r w:rsidRPr="005D0EE1">
        <w:rPr>
          <w:rFonts w:ascii="Times New Roman" w:hAnsi="Times New Roman" w:cs="Times New Roman"/>
          <w:color w:val="222222"/>
          <w:sz w:val="24"/>
          <w:szCs w:val="24"/>
          <w:shd w:val="clear" w:color="auto" w:fill="FFFFFF"/>
        </w:rPr>
        <w:t>virtual</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reality</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technology</w:t>
      </w:r>
      <w:proofErr w:type="spellEnd"/>
      <w:r w:rsidRPr="005D0EE1">
        <w:rPr>
          <w:rFonts w:ascii="Times New Roman" w:hAnsi="Times New Roman" w:cs="Times New Roman"/>
          <w:color w:val="222222"/>
          <w:sz w:val="24"/>
          <w:szCs w:val="24"/>
          <w:shd w:val="clear" w:color="auto" w:fill="FFFFFF"/>
        </w:rPr>
        <w:t xml:space="preserve"> in </w:t>
      </w:r>
      <w:proofErr w:type="spellStart"/>
      <w:r w:rsidRPr="005D0EE1">
        <w:rPr>
          <w:rFonts w:ascii="Times New Roman" w:hAnsi="Times New Roman" w:cs="Times New Roman"/>
          <w:color w:val="222222"/>
          <w:sz w:val="24"/>
          <w:szCs w:val="24"/>
          <w:shd w:val="clear" w:color="auto" w:fill="FFFFFF"/>
        </w:rPr>
        <w:t>organizational</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behavior</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research</w:t>
      </w:r>
      <w:proofErr w:type="spellEnd"/>
      <w:r w:rsidRPr="005D0EE1">
        <w:rPr>
          <w:rFonts w:ascii="Times New Roman" w:hAnsi="Times New Roman" w:cs="Times New Roman"/>
          <w:color w:val="222222"/>
          <w:sz w:val="24"/>
          <w:szCs w:val="24"/>
          <w:shd w:val="clear" w:color="auto" w:fill="FFFFFF"/>
        </w:rPr>
        <w:t>. </w:t>
      </w:r>
      <w:proofErr w:type="spellStart"/>
      <w:r w:rsidRPr="005D0EE1">
        <w:rPr>
          <w:rFonts w:ascii="Times New Roman" w:hAnsi="Times New Roman" w:cs="Times New Roman"/>
          <w:i/>
          <w:iCs/>
          <w:color w:val="222222"/>
          <w:sz w:val="24"/>
          <w:szCs w:val="24"/>
          <w:shd w:val="clear" w:color="auto" w:fill="FFFFFF"/>
        </w:rPr>
        <w:t>Journal</w:t>
      </w:r>
      <w:proofErr w:type="spellEnd"/>
      <w:r w:rsidRPr="005D0EE1">
        <w:rPr>
          <w:rFonts w:ascii="Times New Roman" w:hAnsi="Times New Roman" w:cs="Times New Roman"/>
          <w:i/>
          <w:iCs/>
          <w:color w:val="222222"/>
          <w:sz w:val="24"/>
          <w:szCs w:val="24"/>
          <w:shd w:val="clear" w:color="auto" w:fill="FFFFFF"/>
        </w:rPr>
        <w:t xml:space="preserve"> of </w:t>
      </w:r>
      <w:proofErr w:type="spellStart"/>
      <w:r w:rsidRPr="005D0EE1">
        <w:rPr>
          <w:rFonts w:ascii="Times New Roman" w:hAnsi="Times New Roman" w:cs="Times New Roman"/>
          <w:i/>
          <w:iCs/>
          <w:color w:val="222222"/>
          <w:sz w:val="24"/>
          <w:szCs w:val="24"/>
          <w:shd w:val="clear" w:color="auto" w:fill="FFFFFF"/>
        </w:rPr>
        <w:t>Organizational</w:t>
      </w:r>
      <w:proofErr w:type="spellEnd"/>
      <w:r w:rsidRPr="005D0EE1">
        <w:rPr>
          <w:rFonts w:ascii="Times New Roman" w:hAnsi="Times New Roman" w:cs="Times New Roman"/>
          <w:i/>
          <w:iCs/>
          <w:color w:val="222222"/>
          <w:sz w:val="24"/>
          <w:szCs w:val="24"/>
          <w:shd w:val="clear" w:color="auto" w:fill="FFFFFF"/>
        </w:rPr>
        <w:t xml:space="preserve"> </w:t>
      </w:r>
      <w:proofErr w:type="spellStart"/>
      <w:r w:rsidRPr="005D0EE1">
        <w:rPr>
          <w:rFonts w:ascii="Times New Roman" w:hAnsi="Times New Roman" w:cs="Times New Roman"/>
          <w:i/>
          <w:iCs/>
          <w:color w:val="222222"/>
          <w:sz w:val="24"/>
          <w:szCs w:val="24"/>
          <w:shd w:val="clear" w:color="auto" w:fill="FFFFFF"/>
        </w:rPr>
        <w:t>Behavior</w:t>
      </w:r>
      <w:proofErr w:type="spellEnd"/>
      <w:r w:rsidRPr="005D0EE1">
        <w:rPr>
          <w:rFonts w:ascii="Times New Roman" w:hAnsi="Times New Roman" w:cs="Times New Roman"/>
          <w:i/>
          <w:iCs/>
          <w:color w:val="222222"/>
          <w:sz w:val="24"/>
          <w:szCs w:val="24"/>
          <w:shd w:val="clear" w:color="auto" w:fill="FFFFFF"/>
        </w:rPr>
        <w:t xml:space="preserve">: </w:t>
      </w:r>
      <w:proofErr w:type="spellStart"/>
      <w:r w:rsidRPr="005D0EE1">
        <w:rPr>
          <w:rFonts w:ascii="Times New Roman" w:hAnsi="Times New Roman" w:cs="Times New Roman"/>
          <w:i/>
          <w:iCs/>
          <w:color w:val="222222"/>
          <w:sz w:val="24"/>
          <w:szCs w:val="24"/>
          <w:shd w:val="clear" w:color="auto" w:fill="FFFFFF"/>
        </w:rPr>
        <w:t>The</w:t>
      </w:r>
      <w:proofErr w:type="spellEnd"/>
      <w:r w:rsidRPr="005D0EE1">
        <w:rPr>
          <w:rFonts w:ascii="Times New Roman" w:hAnsi="Times New Roman" w:cs="Times New Roman"/>
          <w:i/>
          <w:iCs/>
          <w:color w:val="222222"/>
          <w:sz w:val="24"/>
          <w:szCs w:val="24"/>
          <w:shd w:val="clear" w:color="auto" w:fill="FFFFFF"/>
        </w:rPr>
        <w:t xml:space="preserve"> International </w:t>
      </w:r>
      <w:proofErr w:type="spellStart"/>
      <w:r w:rsidRPr="005D0EE1">
        <w:rPr>
          <w:rFonts w:ascii="Times New Roman" w:hAnsi="Times New Roman" w:cs="Times New Roman"/>
          <w:i/>
          <w:iCs/>
          <w:color w:val="222222"/>
          <w:sz w:val="24"/>
          <w:szCs w:val="24"/>
          <w:shd w:val="clear" w:color="auto" w:fill="FFFFFF"/>
        </w:rPr>
        <w:t>Journal</w:t>
      </w:r>
      <w:proofErr w:type="spellEnd"/>
      <w:r w:rsidRPr="005D0EE1">
        <w:rPr>
          <w:rFonts w:ascii="Times New Roman" w:hAnsi="Times New Roman" w:cs="Times New Roman"/>
          <w:i/>
          <w:iCs/>
          <w:color w:val="222222"/>
          <w:sz w:val="24"/>
          <w:szCs w:val="24"/>
          <w:shd w:val="clear" w:color="auto" w:fill="FFFFFF"/>
        </w:rPr>
        <w:t xml:space="preserve"> of </w:t>
      </w:r>
      <w:proofErr w:type="spellStart"/>
      <w:r w:rsidRPr="005D0EE1">
        <w:rPr>
          <w:rFonts w:ascii="Times New Roman" w:hAnsi="Times New Roman" w:cs="Times New Roman"/>
          <w:i/>
          <w:iCs/>
          <w:color w:val="222222"/>
          <w:sz w:val="24"/>
          <w:szCs w:val="24"/>
          <w:shd w:val="clear" w:color="auto" w:fill="FFFFFF"/>
        </w:rPr>
        <w:t>Industrial</w:t>
      </w:r>
      <w:proofErr w:type="spellEnd"/>
      <w:r w:rsidRPr="005D0EE1">
        <w:rPr>
          <w:rFonts w:ascii="Times New Roman" w:hAnsi="Times New Roman" w:cs="Times New Roman"/>
          <w:i/>
          <w:iCs/>
          <w:color w:val="222222"/>
          <w:sz w:val="24"/>
          <w:szCs w:val="24"/>
          <w:shd w:val="clear" w:color="auto" w:fill="FFFFFF"/>
        </w:rPr>
        <w:t xml:space="preserve">, </w:t>
      </w:r>
      <w:proofErr w:type="spellStart"/>
      <w:r w:rsidRPr="005D0EE1">
        <w:rPr>
          <w:rFonts w:ascii="Times New Roman" w:hAnsi="Times New Roman" w:cs="Times New Roman"/>
          <w:i/>
          <w:iCs/>
          <w:color w:val="222222"/>
          <w:sz w:val="24"/>
          <w:szCs w:val="24"/>
          <w:shd w:val="clear" w:color="auto" w:fill="FFFFFF"/>
        </w:rPr>
        <w:t>Occupational</w:t>
      </w:r>
      <w:proofErr w:type="spellEnd"/>
      <w:r w:rsidRPr="005D0EE1">
        <w:rPr>
          <w:rFonts w:ascii="Times New Roman" w:hAnsi="Times New Roman" w:cs="Times New Roman"/>
          <w:i/>
          <w:iCs/>
          <w:color w:val="222222"/>
          <w:sz w:val="24"/>
          <w:szCs w:val="24"/>
          <w:shd w:val="clear" w:color="auto" w:fill="FFFFFF"/>
        </w:rPr>
        <w:t xml:space="preserve"> </w:t>
      </w:r>
      <w:proofErr w:type="spellStart"/>
      <w:r w:rsidRPr="005D0EE1">
        <w:rPr>
          <w:rFonts w:ascii="Times New Roman" w:hAnsi="Times New Roman" w:cs="Times New Roman"/>
          <w:i/>
          <w:iCs/>
          <w:color w:val="222222"/>
          <w:sz w:val="24"/>
          <w:szCs w:val="24"/>
          <w:shd w:val="clear" w:color="auto" w:fill="FFFFFF"/>
        </w:rPr>
        <w:t>and</w:t>
      </w:r>
      <w:proofErr w:type="spellEnd"/>
      <w:r w:rsidRPr="005D0EE1">
        <w:rPr>
          <w:rFonts w:ascii="Times New Roman" w:hAnsi="Times New Roman" w:cs="Times New Roman"/>
          <w:i/>
          <w:iCs/>
          <w:color w:val="222222"/>
          <w:sz w:val="24"/>
          <w:szCs w:val="24"/>
          <w:shd w:val="clear" w:color="auto" w:fill="FFFFFF"/>
        </w:rPr>
        <w:t xml:space="preserve"> </w:t>
      </w:r>
      <w:proofErr w:type="spellStart"/>
      <w:r w:rsidRPr="005D0EE1">
        <w:rPr>
          <w:rFonts w:ascii="Times New Roman" w:hAnsi="Times New Roman" w:cs="Times New Roman"/>
          <w:i/>
          <w:iCs/>
          <w:color w:val="222222"/>
          <w:sz w:val="24"/>
          <w:szCs w:val="24"/>
          <w:shd w:val="clear" w:color="auto" w:fill="FFFFFF"/>
        </w:rPr>
        <w:t>Organizational</w:t>
      </w:r>
      <w:proofErr w:type="spellEnd"/>
      <w:r w:rsidRPr="005D0EE1">
        <w:rPr>
          <w:rFonts w:ascii="Times New Roman" w:hAnsi="Times New Roman" w:cs="Times New Roman"/>
          <w:i/>
          <w:iCs/>
          <w:color w:val="222222"/>
          <w:sz w:val="24"/>
          <w:szCs w:val="24"/>
          <w:shd w:val="clear" w:color="auto" w:fill="FFFFFF"/>
        </w:rPr>
        <w:t xml:space="preserve"> </w:t>
      </w:r>
      <w:proofErr w:type="spellStart"/>
      <w:r w:rsidRPr="005D0EE1">
        <w:rPr>
          <w:rFonts w:ascii="Times New Roman" w:hAnsi="Times New Roman" w:cs="Times New Roman"/>
          <w:i/>
          <w:iCs/>
          <w:color w:val="222222"/>
          <w:sz w:val="24"/>
          <w:szCs w:val="24"/>
          <w:shd w:val="clear" w:color="auto" w:fill="FFFFFF"/>
        </w:rPr>
        <w:t>Psychology</w:t>
      </w:r>
      <w:proofErr w:type="spellEnd"/>
      <w:r w:rsidRPr="005D0EE1">
        <w:rPr>
          <w:rFonts w:ascii="Times New Roman" w:hAnsi="Times New Roman" w:cs="Times New Roman"/>
          <w:i/>
          <w:iCs/>
          <w:color w:val="222222"/>
          <w:sz w:val="24"/>
          <w:szCs w:val="24"/>
          <w:shd w:val="clear" w:color="auto" w:fill="FFFFFF"/>
        </w:rPr>
        <w:t xml:space="preserve"> </w:t>
      </w:r>
      <w:proofErr w:type="spellStart"/>
      <w:r w:rsidRPr="005D0EE1">
        <w:rPr>
          <w:rFonts w:ascii="Times New Roman" w:hAnsi="Times New Roman" w:cs="Times New Roman"/>
          <w:i/>
          <w:iCs/>
          <w:color w:val="222222"/>
          <w:sz w:val="24"/>
          <w:szCs w:val="24"/>
          <w:shd w:val="clear" w:color="auto" w:fill="FFFFFF"/>
        </w:rPr>
        <w:t>and</w:t>
      </w:r>
      <w:proofErr w:type="spellEnd"/>
      <w:r w:rsidRPr="005D0EE1">
        <w:rPr>
          <w:rFonts w:ascii="Times New Roman" w:hAnsi="Times New Roman" w:cs="Times New Roman"/>
          <w:i/>
          <w:iCs/>
          <w:color w:val="222222"/>
          <w:sz w:val="24"/>
          <w:szCs w:val="24"/>
          <w:shd w:val="clear" w:color="auto" w:fill="FFFFFF"/>
        </w:rPr>
        <w:t xml:space="preserve"> </w:t>
      </w:r>
      <w:proofErr w:type="spellStart"/>
      <w:r w:rsidRPr="005D0EE1">
        <w:rPr>
          <w:rFonts w:ascii="Times New Roman" w:hAnsi="Times New Roman" w:cs="Times New Roman"/>
          <w:i/>
          <w:iCs/>
          <w:color w:val="222222"/>
          <w:sz w:val="24"/>
          <w:szCs w:val="24"/>
          <w:shd w:val="clear" w:color="auto" w:fill="FFFFFF"/>
        </w:rPr>
        <w:t>Behavior</w:t>
      </w:r>
      <w:proofErr w:type="spellEnd"/>
      <w:r w:rsidRPr="005D0EE1">
        <w:rPr>
          <w:rFonts w:ascii="Times New Roman" w:hAnsi="Times New Roman" w:cs="Times New Roman"/>
          <w:color w:val="222222"/>
          <w:sz w:val="24"/>
          <w:szCs w:val="24"/>
          <w:shd w:val="clear" w:color="auto" w:fill="FFFFFF"/>
        </w:rPr>
        <w:t>, </w:t>
      </w:r>
      <w:r w:rsidRPr="005D0EE1">
        <w:rPr>
          <w:rFonts w:ascii="Times New Roman" w:hAnsi="Times New Roman" w:cs="Times New Roman"/>
          <w:i/>
          <w:iCs/>
          <w:color w:val="222222"/>
          <w:sz w:val="24"/>
          <w:szCs w:val="24"/>
          <w:shd w:val="clear" w:color="auto" w:fill="FFFFFF"/>
        </w:rPr>
        <w:t>18</w:t>
      </w:r>
      <w:r w:rsidRPr="005D0EE1">
        <w:rPr>
          <w:rFonts w:ascii="Times New Roman" w:hAnsi="Times New Roman" w:cs="Times New Roman"/>
          <w:color w:val="222222"/>
          <w:sz w:val="24"/>
          <w:szCs w:val="24"/>
          <w:shd w:val="clear" w:color="auto" w:fill="FFFFFF"/>
        </w:rPr>
        <w:t>(5), 407-410.</w:t>
      </w:r>
    </w:p>
    <w:p w14:paraId="41E0DAEB" w14:textId="36B58623" w:rsidR="00D70208" w:rsidRPr="005D0EE1" w:rsidRDefault="00D70208" w:rsidP="005D0EE1">
      <w:pPr>
        <w:ind w:left="567" w:hanging="567"/>
        <w:jc w:val="both"/>
        <w:rPr>
          <w:rFonts w:ascii="Times New Roman" w:hAnsi="Times New Roman" w:cs="Times New Roman"/>
          <w:color w:val="222222"/>
          <w:sz w:val="24"/>
          <w:szCs w:val="24"/>
          <w:shd w:val="clear" w:color="auto" w:fill="FFFFFF"/>
        </w:rPr>
      </w:pPr>
      <w:proofErr w:type="spellStart"/>
      <w:r w:rsidRPr="005D0EE1">
        <w:rPr>
          <w:rFonts w:ascii="Times New Roman" w:hAnsi="Times New Roman" w:cs="Times New Roman"/>
          <w:color w:val="222222"/>
          <w:sz w:val="24"/>
          <w:szCs w:val="24"/>
          <w:shd w:val="clear" w:color="auto" w:fill="FFFFFF"/>
        </w:rPr>
        <w:t>Regan</w:t>
      </w:r>
      <w:proofErr w:type="spellEnd"/>
      <w:r w:rsidRPr="005D0EE1">
        <w:rPr>
          <w:rFonts w:ascii="Times New Roman" w:hAnsi="Times New Roman" w:cs="Times New Roman"/>
          <w:color w:val="222222"/>
          <w:sz w:val="24"/>
          <w:szCs w:val="24"/>
          <w:shd w:val="clear" w:color="auto" w:fill="FFFFFF"/>
        </w:rPr>
        <w:t>, E. C.</w:t>
      </w:r>
      <w:r w:rsidR="00670A0D">
        <w:rPr>
          <w:rFonts w:ascii="Times New Roman" w:hAnsi="Times New Roman" w:cs="Times New Roman"/>
          <w:color w:val="222222"/>
          <w:sz w:val="24"/>
          <w:szCs w:val="24"/>
          <w:shd w:val="clear" w:color="auto" w:fill="FFFFFF"/>
        </w:rPr>
        <w:t xml:space="preserve"> ve</w:t>
      </w:r>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Price</w:t>
      </w:r>
      <w:proofErr w:type="spellEnd"/>
      <w:r w:rsidRPr="005D0EE1">
        <w:rPr>
          <w:rFonts w:ascii="Times New Roman" w:hAnsi="Times New Roman" w:cs="Times New Roman"/>
          <w:color w:val="222222"/>
          <w:sz w:val="24"/>
          <w:szCs w:val="24"/>
          <w:shd w:val="clear" w:color="auto" w:fill="FFFFFF"/>
        </w:rPr>
        <w:t xml:space="preserve">, K. R. (1994). </w:t>
      </w:r>
      <w:proofErr w:type="spellStart"/>
      <w:r w:rsidRPr="005D0EE1">
        <w:rPr>
          <w:rFonts w:ascii="Times New Roman" w:hAnsi="Times New Roman" w:cs="Times New Roman"/>
          <w:color w:val="222222"/>
          <w:sz w:val="24"/>
          <w:szCs w:val="24"/>
          <w:shd w:val="clear" w:color="auto" w:fill="FFFFFF"/>
        </w:rPr>
        <w:t>The</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frequency</w:t>
      </w:r>
      <w:proofErr w:type="spellEnd"/>
      <w:r w:rsidRPr="005D0EE1">
        <w:rPr>
          <w:rFonts w:ascii="Times New Roman" w:hAnsi="Times New Roman" w:cs="Times New Roman"/>
          <w:color w:val="222222"/>
          <w:sz w:val="24"/>
          <w:szCs w:val="24"/>
          <w:shd w:val="clear" w:color="auto" w:fill="FFFFFF"/>
        </w:rPr>
        <w:t xml:space="preserve"> of </w:t>
      </w:r>
      <w:proofErr w:type="spellStart"/>
      <w:r w:rsidRPr="005D0EE1">
        <w:rPr>
          <w:rFonts w:ascii="Times New Roman" w:hAnsi="Times New Roman" w:cs="Times New Roman"/>
          <w:color w:val="222222"/>
          <w:sz w:val="24"/>
          <w:szCs w:val="24"/>
          <w:shd w:val="clear" w:color="auto" w:fill="FFFFFF"/>
        </w:rPr>
        <w:t>occurrence</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and</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severity</w:t>
      </w:r>
      <w:proofErr w:type="spellEnd"/>
      <w:r w:rsidRPr="005D0EE1">
        <w:rPr>
          <w:rFonts w:ascii="Times New Roman" w:hAnsi="Times New Roman" w:cs="Times New Roman"/>
          <w:color w:val="222222"/>
          <w:sz w:val="24"/>
          <w:szCs w:val="24"/>
          <w:shd w:val="clear" w:color="auto" w:fill="FFFFFF"/>
        </w:rPr>
        <w:t xml:space="preserve"> of </w:t>
      </w:r>
      <w:proofErr w:type="spellStart"/>
      <w:r w:rsidRPr="005D0EE1">
        <w:rPr>
          <w:rFonts w:ascii="Times New Roman" w:hAnsi="Times New Roman" w:cs="Times New Roman"/>
          <w:color w:val="222222"/>
          <w:sz w:val="24"/>
          <w:szCs w:val="24"/>
          <w:shd w:val="clear" w:color="auto" w:fill="FFFFFF"/>
        </w:rPr>
        <w:t>side-effects</w:t>
      </w:r>
      <w:proofErr w:type="spellEnd"/>
      <w:r w:rsidRPr="005D0EE1">
        <w:rPr>
          <w:rFonts w:ascii="Times New Roman" w:hAnsi="Times New Roman" w:cs="Times New Roman"/>
          <w:color w:val="222222"/>
          <w:sz w:val="24"/>
          <w:szCs w:val="24"/>
          <w:shd w:val="clear" w:color="auto" w:fill="FFFFFF"/>
        </w:rPr>
        <w:t xml:space="preserve"> of </w:t>
      </w:r>
      <w:proofErr w:type="spellStart"/>
      <w:r w:rsidRPr="005D0EE1">
        <w:rPr>
          <w:rFonts w:ascii="Times New Roman" w:hAnsi="Times New Roman" w:cs="Times New Roman"/>
          <w:color w:val="222222"/>
          <w:sz w:val="24"/>
          <w:szCs w:val="24"/>
          <w:shd w:val="clear" w:color="auto" w:fill="FFFFFF"/>
        </w:rPr>
        <w:t>immersion</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virtual</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reality</w:t>
      </w:r>
      <w:proofErr w:type="spellEnd"/>
      <w:r w:rsidRPr="005D0EE1">
        <w:rPr>
          <w:rFonts w:ascii="Times New Roman" w:hAnsi="Times New Roman" w:cs="Times New Roman"/>
          <w:color w:val="222222"/>
          <w:sz w:val="24"/>
          <w:szCs w:val="24"/>
          <w:shd w:val="clear" w:color="auto" w:fill="FFFFFF"/>
        </w:rPr>
        <w:t>. </w:t>
      </w:r>
      <w:proofErr w:type="spellStart"/>
      <w:r w:rsidRPr="005D0EE1">
        <w:rPr>
          <w:rFonts w:ascii="Times New Roman" w:hAnsi="Times New Roman" w:cs="Times New Roman"/>
          <w:i/>
          <w:iCs/>
          <w:color w:val="222222"/>
          <w:sz w:val="24"/>
          <w:szCs w:val="24"/>
          <w:shd w:val="clear" w:color="auto" w:fill="FFFFFF"/>
        </w:rPr>
        <w:t>Aviation</w:t>
      </w:r>
      <w:proofErr w:type="spellEnd"/>
      <w:r w:rsidRPr="005D0EE1">
        <w:rPr>
          <w:rFonts w:ascii="Times New Roman" w:hAnsi="Times New Roman" w:cs="Times New Roman"/>
          <w:i/>
          <w:iCs/>
          <w:color w:val="222222"/>
          <w:sz w:val="24"/>
          <w:szCs w:val="24"/>
          <w:shd w:val="clear" w:color="auto" w:fill="FFFFFF"/>
        </w:rPr>
        <w:t xml:space="preserve">, Space, </w:t>
      </w:r>
      <w:proofErr w:type="spellStart"/>
      <w:r w:rsidRPr="005D0EE1">
        <w:rPr>
          <w:rFonts w:ascii="Times New Roman" w:hAnsi="Times New Roman" w:cs="Times New Roman"/>
          <w:i/>
          <w:iCs/>
          <w:color w:val="222222"/>
          <w:sz w:val="24"/>
          <w:szCs w:val="24"/>
          <w:shd w:val="clear" w:color="auto" w:fill="FFFFFF"/>
        </w:rPr>
        <w:t>and</w:t>
      </w:r>
      <w:proofErr w:type="spellEnd"/>
      <w:r w:rsidRPr="005D0EE1">
        <w:rPr>
          <w:rFonts w:ascii="Times New Roman" w:hAnsi="Times New Roman" w:cs="Times New Roman"/>
          <w:i/>
          <w:iCs/>
          <w:color w:val="222222"/>
          <w:sz w:val="24"/>
          <w:szCs w:val="24"/>
          <w:shd w:val="clear" w:color="auto" w:fill="FFFFFF"/>
        </w:rPr>
        <w:t xml:space="preserve"> </w:t>
      </w:r>
      <w:proofErr w:type="spellStart"/>
      <w:r w:rsidRPr="005D0EE1">
        <w:rPr>
          <w:rFonts w:ascii="Times New Roman" w:hAnsi="Times New Roman" w:cs="Times New Roman"/>
          <w:i/>
          <w:iCs/>
          <w:color w:val="222222"/>
          <w:sz w:val="24"/>
          <w:szCs w:val="24"/>
          <w:shd w:val="clear" w:color="auto" w:fill="FFFFFF"/>
        </w:rPr>
        <w:t>Environmental</w:t>
      </w:r>
      <w:proofErr w:type="spellEnd"/>
      <w:r w:rsidRPr="005D0EE1">
        <w:rPr>
          <w:rFonts w:ascii="Times New Roman" w:hAnsi="Times New Roman" w:cs="Times New Roman"/>
          <w:i/>
          <w:iCs/>
          <w:color w:val="222222"/>
          <w:sz w:val="24"/>
          <w:szCs w:val="24"/>
          <w:shd w:val="clear" w:color="auto" w:fill="FFFFFF"/>
        </w:rPr>
        <w:t xml:space="preserve"> </w:t>
      </w:r>
      <w:proofErr w:type="spellStart"/>
      <w:r w:rsidRPr="005D0EE1">
        <w:rPr>
          <w:rFonts w:ascii="Times New Roman" w:hAnsi="Times New Roman" w:cs="Times New Roman"/>
          <w:i/>
          <w:iCs/>
          <w:color w:val="222222"/>
          <w:sz w:val="24"/>
          <w:szCs w:val="24"/>
          <w:shd w:val="clear" w:color="auto" w:fill="FFFFFF"/>
        </w:rPr>
        <w:t>Medicine</w:t>
      </w:r>
      <w:proofErr w:type="spellEnd"/>
      <w:r w:rsidRPr="005D0EE1">
        <w:rPr>
          <w:rFonts w:ascii="Times New Roman" w:hAnsi="Times New Roman" w:cs="Times New Roman"/>
          <w:color w:val="222222"/>
          <w:sz w:val="24"/>
          <w:szCs w:val="24"/>
          <w:shd w:val="clear" w:color="auto" w:fill="FFFFFF"/>
        </w:rPr>
        <w:t>.</w:t>
      </w:r>
    </w:p>
    <w:p w14:paraId="2531F76C" w14:textId="6267D08F" w:rsidR="000D11FD" w:rsidRPr="000D11FD" w:rsidRDefault="000D11FD" w:rsidP="005D0EE1">
      <w:pPr>
        <w:ind w:left="567" w:hanging="567"/>
        <w:rPr>
          <w:rFonts w:ascii="Times New Roman" w:hAnsi="Times New Roman" w:cs="Times New Roman"/>
          <w:sz w:val="24"/>
          <w:szCs w:val="24"/>
        </w:rPr>
      </w:pPr>
      <w:proofErr w:type="spellStart"/>
      <w:r w:rsidRPr="00215FCA">
        <w:rPr>
          <w:rFonts w:ascii="Times New Roman" w:hAnsi="Times New Roman" w:cs="Times New Roman"/>
          <w:color w:val="222222"/>
          <w:sz w:val="24"/>
          <w:szCs w:val="24"/>
          <w:shd w:val="clear" w:color="auto" w:fill="FFFFFF"/>
        </w:rPr>
        <w:t>Relander</w:t>
      </w:r>
      <w:proofErr w:type="spellEnd"/>
      <w:r w:rsidRPr="00215FCA">
        <w:rPr>
          <w:rFonts w:ascii="Times New Roman" w:hAnsi="Times New Roman" w:cs="Times New Roman"/>
          <w:color w:val="222222"/>
          <w:sz w:val="24"/>
          <w:szCs w:val="24"/>
          <w:shd w:val="clear" w:color="auto" w:fill="FFFFFF"/>
        </w:rPr>
        <w:t xml:space="preserve">, B. (2014). How </w:t>
      </w:r>
      <w:proofErr w:type="spellStart"/>
      <w:r w:rsidRPr="00215FCA">
        <w:rPr>
          <w:rFonts w:ascii="Times New Roman" w:hAnsi="Times New Roman" w:cs="Times New Roman"/>
          <w:color w:val="222222"/>
          <w:sz w:val="24"/>
          <w:szCs w:val="24"/>
          <w:shd w:val="clear" w:color="auto" w:fill="FFFFFF"/>
        </w:rPr>
        <w:t>to</w:t>
      </w:r>
      <w:proofErr w:type="spellEnd"/>
      <w:r w:rsidRPr="00215FCA">
        <w:rPr>
          <w:rFonts w:ascii="Times New Roman" w:hAnsi="Times New Roman" w:cs="Times New Roman"/>
          <w:color w:val="222222"/>
          <w:sz w:val="24"/>
          <w:szCs w:val="24"/>
          <w:shd w:val="clear" w:color="auto" w:fill="FFFFFF"/>
        </w:rPr>
        <w:t xml:space="preserve"> market </w:t>
      </w:r>
      <w:proofErr w:type="spellStart"/>
      <w:r w:rsidRPr="00215FCA">
        <w:rPr>
          <w:rFonts w:ascii="Times New Roman" w:hAnsi="Times New Roman" w:cs="Times New Roman"/>
          <w:color w:val="222222"/>
          <w:sz w:val="24"/>
          <w:szCs w:val="24"/>
          <w:shd w:val="clear" w:color="auto" w:fill="FFFFFF"/>
        </w:rPr>
        <w:t>to</w:t>
      </w:r>
      <w:proofErr w:type="spellEnd"/>
      <w:r w:rsidRPr="00215FCA">
        <w:rPr>
          <w:rFonts w:ascii="Times New Roman" w:hAnsi="Times New Roman" w:cs="Times New Roman"/>
          <w:color w:val="222222"/>
          <w:sz w:val="24"/>
          <w:szCs w:val="24"/>
          <w:shd w:val="clear" w:color="auto" w:fill="FFFFFF"/>
        </w:rPr>
        <w:t xml:space="preserve"> Gen Z, </w:t>
      </w:r>
      <w:proofErr w:type="spellStart"/>
      <w:r w:rsidRPr="00215FCA">
        <w:rPr>
          <w:rFonts w:ascii="Times New Roman" w:hAnsi="Times New Roman" w:cs="Times New Roman"/>
          <w:color w:val="222222"/>
          <w:sz w:val="24"/>
          <w:szCs w:val="24"/>
          <w:shd w:val="clear" w:color="auto" w:fill="FFFFFF"/>
        </w:rPr>
        <w:t>the</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kids</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who</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already</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have</w:t>
      </w:r>
      <w:proofErr w:type="spellEnd"/>
      <w:r w:rsidRPr="00215FCA">
        <w:rPr>
          <w:rFonts w:ascii="Times New Roman" w:hAnsi="Times New Roman" w:cs="Times New Roman"/>
          <w:color w:val="222222"/>
          <w:sz w:val="24"/>
          <w:szCs w:val="24"/>
          <w:shd w:val="clear" w:color="auto" w:fill="FFFFFF"/>
        </w:rPr>
        <w:t xml:space="preserve"> $44 </w:t>
      </w:r>
      <w:proofErr w:type="spellStart"/>
      <w:r w:rsidRPr="00215FCA">
        <w:rPr>
          <w:rFonts w:ascii="Times New Roman" w:hAnsi="Times New Roman" w:cs="Times New Roman"/>
          <w:color w:val="222222"/>
          <w:sz w:val="24"/>
          <w:szCs w:val="24"/>
          <w:shd w:val="clear" w:color="auto" w:fill="FFFFFF"/>
        </w:rPr>
        <w:t>billion</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to</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spend</w:t>
      </w:r>
      <w:proofErr w:type="spellEnd"/>
      <w:r w:rsidRPr="00215FCA">
        <w:rPr>
          <w:rFonts w:ascii="Times New Roman" w:hAnsi="Times New Roman" w:cs="Times New Roman"/>
          <w:color w:val="222222"/>
          <w:sz w:val="24"/>
          <w:szCs w:val="24"/>
          <w:shd w:val="clear" w:color="auto" w:fill="FFFFFF"/>
        </w:rPr>
        <w:t>. </w:t>
      </w:r>
      <w:r w:rsidRPr="00215FCA">
        <w:rPr>
          <w:rFonts w:ascii="Times New Roman" w:hAnsi="Times New Roman" w:cs="Times New Roman"/>
          <w:i/>
          <w:iCs/>
          <w:color w:val="222222"/>
          <w:sz w:val="24"/>
          <w:szCs w:val="24"/>
          <w:shd w:val="clear" w:color="auto" w:fill="FFFFFF"/>
        </w:rPr>
        <w:t>Entrepreneur Media</w:t>
      </w:r>
      <w:r w:rsidRPr="00215FCA">
        <w:rPr>
          <w:rFonts w:ascii="Times New Roman" w:hAnsi="Times New Roman" w:cs="Times New Roman"/>
          <w:color w:val="222222"/>
          <w:sz w:val="24"/>
          <w:szCs w:val="24"/>
          <w:shd w:val="clear" w:color="auto" w:fill="FFFFFF"/>
        </w:rPr>
        <w:t>.</w:t>
      </w:r>
    </w:p>
    <w:p w14:paraId="460BFF61" w14:textId="25B4D3E6" w:rsidR="001365F0" w:rsidRPr="005D0EE1" w:rsidRDefault="001365F0" w:rsidP="005D0EE1">
      <w:pPr>
        <w:ind w:left="567" w:hanging="567"/>
        <w:rPr>
          <w:rFonts w:ascii="Times New Roman" w:hAnsi="Times New Roman" w:cs="Times New Roman"/>
          <w:sz w:val="24"/>
          <w:szCs w:val="24"/>
        </w:rPr>
      </w:pPr>
      <w:proofErr w:type="spellStart"/>
      <w:r w:rsidRPr="005D0EE1">
        <w:rPr>
          <w:rFonts w:ascii="Times New Roman" w:hAnsi="Times New Roman" w:cs="Times New Roman"/>
          <w:sz w:val="24"/>
          <w:szCs w:val="24"/>
        </w:rPr>
        <w:t>Rheingold</w:t>
      </w:r>
      <w:proofErr w:type="spellEnd"/>
      <w:r w:rsidRPr="005D0EE1">
        <w:rPr>
          <w:rFonts w:ascii="Times New Roman" w:hAnsi="Times New Roman" w:cs="Times New Roman"/>
          <w:sz w:val="24"/>
          <w:szCs w:val="24"/>
        </w:rPr>
        <w:t xml:space="preserve">, H. (1991). </w:t>
      </w:r>
      <w:r w:rsidRPr="005D0EE1">
        <w:rPr>
          <w:rFonts w:ascii="Times New Roman" w:hAnsi="Times New Roman" w:cs="Times New Roman"/>
          <w:i/>
          <w:sz w:val="24"/>
          <w:szCs w:val="24"/>
        </w:rPr>
        <w:t xml:space="preserve">Virtual </w:t>
      </w:r>
      <w:proofErr w:type="spellStart"/>
      <w:r w:rsidRPr="005D0EE1">
        <w:rPr>
          <w:rFonts w:ascii="Times New Roman" w:hAnsi="Times New Roman" w:cs="Times New Roman"/>
          <w:i/>
          <w:sz w:val="24"/>
          <w:szCs w:val="24"/>
        </w:rPr>
        <w:t>Reality</w:t>
      </w:r>
      <w:proofErr w:type="spellEnd"/>
      <w:r w:rsidRPr="005D0EE1">
        <w:rPr>
          <w:rFonts w:ascii="Times New Roman" w:hAnsi="Times New Roman" w:cs="Times New Roman"/>
          <w:i/>
          <w:sz w:val="24"/>
          <w:szCs w:val="24"/>
        </w:rPr>
        <w:t xml:space="preserve">: </w:t>
      </w:r>
      <w:proofErr w:type="spellStart"/>
      <w:r w:rsidRPr="005D0EE1">
        <w:rPr>
          <w:rFonts w:ascii="Times New Roman" w:hAnsi="Times New Roman" w:cs="Times New Roman"/>
          <w:i/>
          <w:sz w:val="24"/>
          <w:szCs w:val="24"/>
        </w:rPr>
        <w:t>Exploring</w:t>
      </w:r>
      <w:proofErr w:type="spellEnd"/>
      <w:r w:rsidRPr="005D0EE1">
        <w:rPr>
          <w:rFonts w:ascii="Times New Roman" w:hAnsi="Times New Roman" w:cs="Times New Roman"/>
          <w:i/>
          <w:sz w:val="24"/>
          <w:szCs w:val="24"/>
        </w:rPr>
        <w:t xml:space="preserve"> </w:t>
      </w:r>
      <w:proofErr w:type="spellStart"/>
      <w:r w:rsidRPr="005D0EE1">
        <w:rPr>
          <w:rFonts w:ascii="Times New Roman" w:hAnsi="Times New Roman" w:cs="Times New Roman"/>
          <w:i/>
          <w:sz w:val="24"/>
          <w:szCs w:val="24"/>
        </w:rPr>
        <w:t>the</w:t>
      </w:r>
      <w:proofErr w:type="spellEnd"/>
      <w:r w:rsidRPr="005D0EE1">
        <w:rPr>
          <w:rFonts w:ascii="Times New Roman" w:hAnsi="Times New Roman" w:cs="Times New Roman"/>
          <w:i/>
          <w:sz w:val="24"/>
          <w:szCs w:val="24"/>
        </w:rPr>
        <w:t xml:space="preserve"> </w:t>
      </w:r>
      <w:proofErr w:type="spellStart"/>
      <w:r w:rsidRPr="005D0EE1">
        <w:rPr>
          <w:rFonts w:ascii="Times New Roman" w:hAnsi="Times New Roman" w:cs="Times New Roman"/>
          <w:i/>
          <w:sz w:val="24"/>
          <w:szCs w:val="24"/>
        </w:rPr>
        <w:t>Brave</w:t>
      </w:r>
      <w:proofErr w:type="spellEnd"/>
      <w:r w:rsidRPr="005D0EE1">
        <w:rPr>
          <w:rFonts w:ascii="Times New Roman" w:hAnsi="Times New Roman" w:cs="Times New Roman"/>
          <w:i/>
          <w:sz w:val="24"/>
          <w:szCs w:val="24"/>
        </w:rPr>
        <w:t xml:space="preserve"> New Technologies</w:t>
      </w:r>
      <w:r w:rsidRPr="005D0EE1">
        <w:rPr>
          <w:rFonts w:ascii="Times New Roman" w:hAnsi="Times New Roman" w:cs="Times New Roman"/>
          <w:sz w:val="24"/>
          <w:szCs w:val="24"/>
        </w:rPr>
        <w:t xml:space="preserve">. </w:t>
      </w:r>
      <w:proofErr w:type="spellStart"/>
      <w:r w:rsidRPr="005D0EE1">
        <w:rPr>
          <w:rFonts w:ascii="Times New Roman" w:hAnsi="Times New Roman" w:cs="Times New Roman"/>
          <w:sz w:val="24"/>
          <w:szCs w:val="24"/>
        </w:rPr>
        <w:t>Simon</w:t>
      </w:r>
      <w:proofErr w:type="spellEnd"/>
      <w:r w:rsidRPr="005D0EE1">
        <w:rPr>
          <w:rFonts w:ascii="Times New Roman" w:hAnsi="Times New Roman" w:cs="Times New Roman"/>
          <w:sz w:val="24"/>
          <w:szCs w:val="24"/>
        </w:rPr>
        <w:t xml:space="preserve"> &amp; </w:t>
      </w:r>
      <w:proofErr w:type="spellStart"/>
      <w:r w:rsidRPr="005D0EE1">
        <w:rPr>
          <w:rFonts w:ascii="Times New Roman" w:hAnsi="Times New Roman" w:cs="Times New Roman"/>
          <w:sz w:val="24"/>
          <w:szCs w:val="24"/>
        </w:rPr>
        <w:t>Schuster</w:t>
      </w:r>
      <w:proofErr w:type="spellEnd"/>
      <w:r w:rsidRPr="005D0EE1">
        <w:rPr>
          <w:rFonts w:ascii="Times New Roman" w:hAnsi="Times New Roman" w:cs="Times New Roman"/>
          <w:sz w:val="24"/>
          <w:szCs w:val="24"/>
        </w:rPr>
        <w:t xml:space="preserve"> </w:t>
      </w:r>
      <w:proofErr w:type="spellStart"/>
      <w:r w:rsidRPr="005D0EE1">
        <w:rPr>
          <w:rFonts w:ascii="Times New Roman" w:hAnsi="Times New Roman" w:cs="Times New Roman"/>
          <w:sz w:val="24"/>
          <w:szCs w:val="24"/>
        </w:rPr>
        <w:t>Adult</w:t>
      </w:r>
      <w:proofErr w:type="spellEnd"/>
      <w:r w:rsidRPr="005D0EE1">
        <w:rPr>
          <w:rFonts w:ascii="Times New Roman" w:hAnsi="Times New Roman" w:cs="Times New Roman"/>
          <w:sz w:val="24"/>
          <w:szCs w:val="24"/>
        </w:rPr>
        <w:t xml:space="preserve"> Publishing </w:t>
      </w:r>
      <w:proofErr w:type="spellStart"/>
      <w:r w:rsidRPr="005D0EE1">
        <w:rPr>
          <w:rFonts w:ascii="Times New Roman" w:hAnsi="Times New Roman" w:cs="Times New Roman"/>
          <w:sz w:val="24"/>
          <w:szCs w:val="24"/>
        </w:rPr>
        <w:t>Group</w:t>
      </w:r>
      <w:proofErr w:type="spellEnd"/>
      <w:r w:rsidRPr="005D0EE1">
        <w:rPr>
          <w:rFonts w:ascii="Times New Roman" w:hAnsi="Times New Roman" w:cs="Times New Roman"/>
          <w:sz w:val="24"/>
          <w:szCs w:val="24"/>
        </w:rPr>
        <w:t>.</w:t>
      </w:r>
    </w:p>
    <w:p w14:paraId="43A3FC14" w14:textId="15E05931" w:rsidR="00CF3D6F" w:rsidRPr="00CF3D6F" w:rsidRDefault="00CF3D6F" w:rsidP="005D0EE1">
      <w:pPr>
        <w:ind w:left="567" w:hanging="567"/>
        <w:rPr>
          <w:rFonts w:ascii="Times New Roman" w:hAnsi="Times New Roman" w:cs="Times New Roman"/>
          <w:color w:val="222222"/>
          <w:sz w:val="24"/>
          <w:szCs w:val="24"/>
          <w:shd w:val="clear" w:color="auto" w:fill="FFFFFF"/>
        </w:rPr>
      </w:pPr>
      <w:proofErr w:type="spellStart"/>
      <w:r w:rsidRPr="00215FCA">
        <w:rPr>
          <w:rFonts w:ascii="Times New Roman" w:hAnsi="Times New Roman" w:cs="Times New Roman"/>
          <w:color w:val="222222"/>
          <w:sz w:val="24"/>
          <w:szCs w:val="24"/>
          <w:shd w:val="clear" w:color="auto" w:fill="FFFFFF"/>
        </w:rPr>
        <w:t>Somyürek</w:t>
      </w:r>
      <w:proofErr w:type="spellEnd"/>
      <w:r w:rsidRPr="00215FCA">
        <w:rPr>
          <w:rFonts w:ascii="Times New Roman" w:hAnsi="Times New Roman" w:cs="Times New Roman"/>
          <w:color w:val="222222"/>
          <w:sz w:val="24"/>
          <w:szCs w:val="24"/>
          <w:shd w:val="clear" w:color="auto" w:fill="FFFFFF"/>
        </w:rPr>
        <w:t>, S. (2014). Öğretim sürecinde z kuşağının dikkatini çekme: artırılmış gerçeklik. </w:t>
      </w:r>
      <w:r w:rsidRPr="00215FCA">
        <w:rPr>
          <w:rFonts w:ascii="Times New Roman" w:hAnsi="Times New Roman" w:cs="Times New Roman"/>
          <w:i/>
          <w:iCs/>
          <w:color w:val="222222"/>
          <w:sz w:val="24"/>
          <w:szCs w:val="24"/>
          <w:shd w:val="clear" w:color="auto" w:fill="FFFFFF"/>
        </w:rPr>
        <w:t>Eğitim Teknolojisi Kuram ve Uygulama</w:t>
      </w:r>
      <w:r w:rsidRPr="00215FCA">
        <w:rPr>
          <w:rFonts w:ascii="Times New Roman" w:hAnsi="Times New Roman" w:cs="Times New Roman"/>
          <w:color w:val="222222"/>
          <w:sz w:val="24"/>
          <w:szCs w:val="24"/>
          <w:shd w:val="clear" w:color="auto" w:fill="FFFFFF"/>
        </w:rPr>
        <w:t>, </w:t>
      </w:r>
      <w:r w:rsidRPr="00215FCA">
        <w:rPr>
          <w:rFonts w:ascii="Times New Roman" w:hAnsi="Times New Roman" w:cs="Times New Roman"/>
          <w:i/>
          <w:iCs/>
          <w:color w:val="222222"/>
          <w:sz w:val="24"/>
          <w:szCs w:val="24"/>
          <w:shd w:val="clear" w:color="auto" w:fill="FFFFFF"/>
        </w:rPr>
        <w:t>4</w:t>
      </w:r>
      <w:r w:rsidRPr="00215FCA">
        <w:rPr>
          <w:rFonts w:ascii="Times New Roman" w:hAnsi="Times New Roman" w:cs="Times New Roman"/>
          <w:color w:val="222222"/>
          <w:sz w:val="24"/>
          <w:szCs w:val="24"/>
          <w:shd w:val="clear" w:color="auto" w:fill="FFFFFF"/>
        </w:rPr>
        <w:t>(1), 63-80.</w:t>
      </w:r>
    </w:p>
    <w:p w14:paraId="48C65B85" w14:textId="6A9079F8" w:rsidR="002B55C4" w:rsidRPr="005D0EE1" w:rsidRDefault="002B55C4" w:rsidP="005D0EE1">
      <w:pPr>
        <w:ind w:left="567" w:hanging="567"/>
        <w:rPr>
          <w:rFonts w:ascii="Times New Roman" w:hAnsi="Times New Roman" w:cs="Times New Roman"/>
          <w:sz w:val="24"/>
          <w:szCs w:val="24"/>
        </w:rPr>
      </w:pPr>
      <w:proofErr w:type="spellStart"/>
      <w:r w:rsidRPr="005D0EE1">
        <w:rPr>
          <w:rFonts w:ascii="Times New Roman" w:hAnsi="Times New Roman" w:cs="Times New Roman"/>
          <w:color w:val="222222"/>
          <w:sz w:val="24"/>
          <w:szCs w:val="24"/>
          <w:shd w:val="clear" w:color="auto" w:fill="FFFFFF"/>
        </w:rPr>
        <w:t>Steuer</w:t>
      </w:r>
      <w:proofErr w:type="spellEnd"/>
      <w:r w:rsidRPr="005D0EE1">
        <w:rPr>
          <w:rFonts w:ascii="Times New Roman" w:hAnsi="Times New Roman" w:cs="Times New Roman"/>
          <w:color w:val="222222"/>
          <w:sz w:val="24"/>
          <w:szCs w:val="24"/>
          <w:shd w:val="clear" w:color="auto" w:fill="FFFFFF"/>
        </w:rPr>
        <w:t xml:space="preserve">, J. (1992). </w:t>
      </w:r>
      <w:proofErr w:type="spellStart"/>
      <w:r w:rsidRPr="005D0EE1">
        <w:rPr>
          <w:rFonts w:ascii="Times New Roman" w:hAnsi="Times New Roman" w:cs="Times New Roman"/>
          <w:color w:val="222222"/>
          <w:sz w:val="24"/>
          <w:szCs w:val="24"/>
          <w:shd w:val="clear" w:color="auto" w:fill="FFFFFF"/>
        </w:rPr>
        <w:t>Defining</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virtual</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reality</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Dimensions</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determining</w:t>
      </w:r>
      <w:proofErr w:type="spellEnd"/>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telepresence</w:t>
      </w:r>
      <w:proofErr w:type="spellEnd"/>
      <w:r w:rsidRPr="005D0EE1">
        <w:rPr>
          <w:rFonts w:ascii="Times New Roman" w:hAnsi="Times New Roman" w:cs="Times New Roman"/>
          <w:color w:val="222222"/>
          <w:sz w:val="24"/>
          <w:szCs w:val="24"/>
          <w:shd w:val="clear" w:color="auto" w:fill="FFFFFF"/>
        </w:rPr>
        <w:t>. </w:t>
      </w:r>
      <w:proofErr w:type="spellStart"/>
      <w:r w:rsidRPr="005D0EE1">
        <w:rPr>
          <w:rFonts w:ascii="Times New Roman" w:hAnsi="Times New Roman" w:cs="Times New Roman"/>
          <w:i/>
          <w:iCs/>
          <w:color w:val="222222"/>
          <w:sz w:val="24"/>
          <w:szCs w:val="24"/>
          <w:shd w:val="clear" w:color="auto" w:fill="FFFFFF"/>
        </w:rPr>
        <w:t>Journal</w:t>
      </w:r>
      <w:proofErr w:type="spellEnd"/>
      <w:r w:rsidRPr="005D0EE1">
        <w:rPr>
          <w:rFonts w:ascii="Times New Roman" w:hAnsi="Times New Roman" w:cs="Times New Roman"/>
          <w:i/>
          <w:iCs/>
          <w:color w:val="222222"/>
          <w:sz w:val="24"/>
          <w:szCs w:val="24"/>
          <w:shd w:val="clear" w:color="auto" w:fill="FFFFFF"/>
        </w:rPr>
        <w:t xml:space="preserve"> of </w:t>
      </w:r>
      <w:proofErr w:type="spellStart"/>
      <w:r w:rsidRPr="005D0EE1">
        <w:rPr>
          <w:rFonts w:ascii="Times New Roman" w:hAnsi="Times New Roman" w:cs="Times New Roman"/>
          <w:i/>
          <w:iCs/>
          <w:color w:val="222222"/>
          <w:sz w:val="24"/>
          <w:szCs w:val="24"/>
          <w:shd w:val="clear" w:color="auto" w:fill="FFFFFF"/>
        </w:rPr>
        <w:t>communication</w:t>
      </w:r>
      <w:proofErr w:type="spellEnd"/>
      <w:r w:rsidRPr="005D0EE1">
        <w:rPr>
          <w:rFonts w:ascii="Times New Roman" w:hAnsi="Times New Roman" w:cs="Times New Roman"/>
          <w:color w:val="222222"/>
          <w:sz w:val="24"/>
          <w:szCs w:val="24"/>
          <w:shd w:val="clear" w:color="auto" w:fill="FFFFFF"/>
        </w:rPr>
        <w:t>, </w:t>
      </w:r>
      <w:r w:rsidRPr="005D0EE1">
        <w:rPr>
          <w:rFonts w:ascii="Times New Roman" w:hAnsi="Times New Roman" w:cs="Times New Roman"/>
          <w:i/>
          <w:iCs/>
          <w:color w:val="222222"/>
          <w:sz w:val="24"/>
          <w:szCs w:val="24"/>
          <w:shd w:val="clear" w:color="auto" w:fill="FFFFFF"/>
        </w:rPr>
        <w:t>42</w:t>
      </w:r>
      <w:r w:rsidRPr="005D0EE1">
        <w:rPr>
          <w:rFonts w:ascii="Times New Roman" w:hAnsi="Times New Roman" w:cs="Times New Roman"/>
          <w:color w:val="222222"/>
          <w:sz w:val="24"/>
          <w:szCs w:val="24"/>
          <w:shd w:val="clear" w:color="auto" w:fill="FFFFFF"/>
        </w:rPr>
        <w:t>(4), 73-93.</w:t>
      </w:r>
    </w:p>
    <w:p w14:paraId="37EC4A94" w14:textId="6B04DE7B" w:rsidR="00C72B14" w:rsidRPr="00C72B14" w:rsidRDefault="00C72B14" w:rsidP="00C72B14">
      <w:pPr>
        <w:ind w:left="567" w:hanging="567"/>
        <w:jc w:val="both"/>
        <w:rPr>
          <w:rFonts w:ascii="Times New Roman" w:hAnsi="Times New Roman" w:cs="Times New Roman"/>
          <w:sz w:val="24"/>
          <w:szCs w:val="24"/>
        </w:rPr>
      </w:pPr>
      <w:proofErr w:type="spellStart"/>
      <w:r w:rsidRPr="00C72B14">
        <w:rPr>
          <w:rFonts w:ascii="Times New Roman" w:hAnsi="Times New Roman" w:cs="Times New Roman"/>
          <w:sz w:val="24"/>
          <w:szCs w:val="24"/>
        </w:rPr>
        <w:t>Subramanian</w:t>
      </w:r>
      <w:proofErr w:type="spellEnd"/>
      <w:r w:rsidRPr="00C72B14">
        <w:rPr>
          <w:rFonts w:ascii="Times New Roman" w:hAnsi="Times New Roman" w:cs="Times New Roman"/>
          <w:sz w:val="24"/>
          <w:szCs w:val="24"/>
        </w:rPr>
        <w:t xml:space="preserve">, R. &amp; </w:t>
      </w:r>
      <w:proofErr w:type="spellStart"/>
      <w:r w:rsidRPr="00C72B14">
        <w:rPr>
          <w:rFonts w:ascii="Times New Roman" w:hAnsi="Times New Roman" w:cs="Times New Roman"/>
          <w:sz w:val="24"/>
          <w:szCs w:val="24"/>
        </w:rPr>
        <w:t>Marsic</w:t>
      </w:r>
      <w:proofErr w:type="spellEnd"/>
      <w:r w:rsidRPr="00C72B14">
        <w:rPr>
          <w:rFonts w:ascii="Times New Roman" w:hAnsi="Times New Roman" w:cs="Times New Roman"/>
          <w:sz w:val="24"/>
          <w:szCs w:val="24"/>
        </w:rPr>
        <w:t xml:space="preserve">, I. (2001). VIBE: </w:t>
      </w:r>
      <w:proofErr w:type="spellStart"/>
      <w:r w:rsidRPr="00C72B14">
        <w:rPr>
          <w:rFonts w:ascii="Times New Roman" w:hAnsi="Times New Roman" w:cs="Times New Roman"/>
          <w:sz w:val="24"/>
          <w:szCs w:val="24"/>
        </w:rPr>
        <w:t>virtual</w:t>
      </w:r>
      <w:proofErr w:type="spellEnd"/>
      <w:r w:rsidRPr="00C72B14">
        <w:rPr>
          <w:rFonts w:ascii="Times New Roman" w:hAnsi="Times New Roman" w:cs="Times New Roman"/>
          <w:sz w:val="24"/>
          <w:szCs w:val="24"/>
        </w:rPr>
        <w:t xml:space="preserve"> </w:t>
      </w:r>
      <w:proofErr w:type="spellStart"/>
      <w:r w:rsidRPr="00C72B14">
        <w:rPr>
          <w:rFonts w:ascii="Times New Roman" w:hAnsi="Times New Roman" w:cs="Times New Roman"/>
          <w:sz w:val="24"/>
          <w:szCs w:val="24"/>
        </w:rPr>
        <w:t>biology</w:t>
      </w:r>
      <w:proofErr w:type="spellEnd"/>
      <w:r w:rsidRPr="00C72B14">
        <w:rPr>
          <w:rFonts w:ascii="Times New Roman" w:hAnsi="Times New Roman" w:cs="Times New Roman"/>
          <w:sz w:val="24"/>
          <w:szCs w:val="24"/>
        </w:rPr>
        <w:t xml:space="preserve"> </w:t>
      </w:r>
      <w:proofErr w:type="spellStart"/>
      <w:r w:rsidRPr="00C72B14">
        <w:rPr>
          <w:rFonts w:ascii="Times New Roman" w:hAnsi="Times New Roman" w:cs="Times New Roman"/>
          <w:sz w:val="24"/>
          <w:szCs w:val="24"/>
        </w:rPr>
        <w:t>experiments</w:t>
      </w:r>
      <w:proofErr w:type="spellEnd"/>
      <w:r w:rsidRPr="00C72B14">
        <w:rPr>
          <w:rFonts w:ascii="Times New Roman" w:hAnsi="Times New Roman" w:cs="Times New Roman"/>
          <w:sz w:val="24"/>
          <w:szCs w:val="24"/>
        </w:rPr>
        <w:t xml:space="preserve">. </w:t>
      </w:r>
      <w:proofErr w:type="spellStart"/>
      <w:r w:rsidRPr="00215FCA">
        <w:rPr>
          <w:rFonts w:ascii="Times New Roman" w:hAnsi="Times New Roman" w:cs="Times New Roman"/>
          <w:i/>
          <w:sz w:val="24"/>
          <w:szCs w:val="24"/>
        </w:rPr>
        <w:t>Tenth</w:t>
      </w:r>
      <w:proofErr w:type="spellEnd"/>
      <w:r w:rsidRPr="00215FCA">
        <w:rPr>
          <w:rFonts w:ascii="Times New Roman" w:hAnsi="Times New Roman" w:cs="Times New Roman"/>
          <w:i/>
          <w:sz w:val="24"/>
          <w:szCs w:val="24"/>
        </w:rPr>
        <w:t xml:space="preserve"> International World </w:t>
      </w:r>
      <w:proofErr w:type="spellStart"/>
      <w:r w:rsidRPr="00215FCA">
        <w:rPr>
          <w:rFonts w:ascii="Times New Roman" w:hAnsi="Times New Roman" w:cs="Times New Roman"/>
          <w:i/>
          <w:sz w:val="24"/>
          <w:szCs w:val="24"/>
        </w:rPr>
        <w:t>Wide</w:t>
      </w:r>
      <w:proofErr w:type="spellEnd"/>
      <w:r w:rsidRPr="00215FCA">
        <w:rPr>
          <w:rFonts w:ascii="Times New Roman" w:hAnsi="Times New Roman" w:cs="Times New Roman"/>
          <w:i/>
          <w:sz w:val="24"/>
          <w:szCs w:val="24"/>
        </w:rPr>
        <w:t xml:space="preserve"> Web Conference, </w:t>
      </w:r>
      <w:proofErr w:type="spellStart"/>
      <w:r w:rsidRPr="00C72B14">
        <w:rPr>
          <w:rFonts w:ascii="Times New Roman" w:hAnsi="Times New Roman" w:cs="Times New Roman"/>
          <w:sz w:val="24"/>
          <w:szCs w:val="24"/>
        </w:rPr>
        <w:t>pp</w:t>
      </w:r>
      <w:proofErr w:type="spellEnd"/>
      <w:r w:rsidRPr="00C72B14">
        <w:rPr>
          <w:rFonts w:ascii="Times New Roman" w:hAnsi="Times New Roman" w:cs="Times New Roman"/>
          <w:sz w:val="24"/>
          <w:szCs w:val="24"/>
        </w:rPr>
        <w:t xml:space="preserve"> 316-325, Hong Kong.</w:t>
      </w:r>
    </w:p>
    <w:p w14:paraId="41D0A3A3" w14:textId="54FE3962" w:rsidR="001365F0" w:rsidRPr="005D0EE1" w:rsidRDefault="001365F0" w:rsidP="005D0EE1">
      <w:pPr>
        <w:ind w:left="567" w:hanging="567"/>
        <w:jc w:val="both"/>
        <w:rPr>
          <w:rFonts w:ascii="Times New Roman" w:hAnsi="Times New Roman" w:cs="Times New Roman"/>
          <w:sz w:val="24"/>
          <w:szCs w:val="24"/>
        </w:rPr>
      </w:pPr>
      <w:proofErr w:type="spellStart"/>
      <w:r w:rsidRPr="005D0EE1">
        <w:rPr>
          <w:rFonts w:ascii="Times New Roman" w:hAnsi="Times New Roman" w:cs="Times New Roman"/>
          <w:sz w:val="24"/>
          <w:szCs w:val="24"/>
        </w:rPr>
        <w:lastRenderedPageBreak/>
        <w:t>Tax’en</w:t>
      </w:r>
      <w:proofErr w:type="spellEnd"/>
      <w:r w:rsidRPr="005D0EE1">
        <w:rPr>
          <w:rFonts w:ascii="Times New Roman" w:hAnsi="Times New Roman" w:cs="Times New Roman"/>
          <w:sz w:val="24"/>
          <w:szCs w:val="24"/>
        </w:rPr>
        <w:t>, G.</w:t>
      </w:r>
      <w:r w:rsidR="00670A0D">
        <w:rPr>
          <w:rFonts w:ascii="Times New Roman" w:hAnsi="Times New Roman" w:cs="Times New Roman"/>
          <w:sz w:val="24"/>
          <w:szCs w:val="24"/>
        </w:rPr>
        <w:t xml:space="preserve"> ve</w:t>
      </w:r>
      <w:r w:rsidRPr="005D0EE1">
        <w:rPr>
          <w:rFonts w:ascii="Times New Roman" w:hAnsi="Times New Roman" w:cs="Times New Roman"/>
          <w:sz w:val="24"/>
          <w:szCs w:val="24"/>
        </w:rPr>
        <w:t xml:space="preserve"> </w:t>
      </w:r>
      <w:proofErr w:type="spellStart"/>
      <w:r w:rsidRPr="005D0EE1">
        <w:rPr>
          <w:rFonts w:ascii="Times New Roman" w:hAnsi="Times New Roman" w:cs="Times New Roman"/>
          <w:sz w:val="24"/>
          <w:szCs w:val="24"/>
        </w:rPr>
        <w:t>Naeve</w:t>
      </w:r>
      <w:proofErr w:type="spellEnd"/>
      <w:r w:rsidRPr="005D0EE1">
        <w:rPr>
          <w:rFonts w:ascii="Times New Roman" w:hAnsi="Times New Roman" w:cs="Times New Roman"/>
          <w:sz w:val="24"/>
          <w:szCs w:val="24"/>
        </w:rPr>
        <w:t xml:space="preserve">, A. (2002). A </w:t>
      </w:r>
      <w:proofErr w:type="spellStart"/>
      <w:r w:rsidRPr="005D0EE1">
        <w:rPr>
          <w:rFonts w:ascii="Times New Roman" w:hAnsi="Times New Roman" w:cs="Times New Roman"/>
          <w:sz w:val="24"/>
          <w:szCs w:val="24"/>
        </w:rPr>
        <w:t>system</w:t>
      </w:r>
      <w:proofErr w:type="spellEnd"/>
      <w:r w:rsidRPr="005D0EE1">
        <w:rPr>
          <w:rFonts w:ascii="Times New Roman" w:hAnsi="Times New Roman" w:cs="Times New Roman"/>
          <w:sz w:val="24"/>
          <w:szCs w:val="24"/>
        </w:rPr>
        <w:t xml:space="preserve"> </w:t>
      </w:r>
      <w:proofErr w:type="spellStart"/>
      <w:r w:rsidRPr="005D0EE1">
        <w:rPr>
          <w:rFonts w:ascii="Times New Roman" w:hAnsi="Times New Roman" w:cs="Times New Roman"/>
          <w:sz w:val="24"/>
          <w:szCs w:val="24"/>
        </w:rPr>
        <w:t>for</w:t>
      </w:r>
      <w:proofErr w:type="spellEnd"/>
      <w:r w:rsidRPr="005D0EE1">
        <w:rPr>
          <w:rFonts w:ascii="Times New Roman" w:hAnsi="Times New Roman" w:cs="Times New Roman"/>
          <w:sz w:val="24"/>
          <w:szCs w:val="24"/>
        </w:rPr>
        <w:t xml:space="preserve"> </w:t>
      </w:r>
      <w:proofErr w:type="spellStart"/>
      <w:r w:rsidRPr="005D0EE1">
        <w:rPr>
          <w:rFonts w:ascii="Times New Roman" w:hAnsi="Times New Roman" w:cs="Times New Roman"/>
          <w:sz w:val="24"/>
          <w:szCs w:val="24"/>
        </w:rPr>
        <w:t>exploring</w:t>
      </w:r>
      <w:proofErr w:type="spellEnd"/>
      <w:r w:rsidRPr="005D0EE1">
        <w:rPr>
          <w:rFonts w:ascii="Times New Roman" w:hAnsi="Times New Roman" w:cs="Times New Roman"/>
          <w:sz w:val="24"/>
          <w:szCs w:val="24"/>
        </w:rPr>
        <w:t xml:space="preserve"> </w:t>
      </w:r>
      <w:proofErr w:type="spellStart"/>
      <w:r w:rsidRPr="005D0EE1">
        <w:rPr>
          <w:rFonts w:ascii="Times New Roman" w:hAnsi="Times New Roman" w:cs="Times New Roman"/>
          <w:sz w:val="24"/>
          <w:szCs w:val="24"/>
        </w:rPr>
        <w:t>open</w:t>
      </w:r>
      <w:proofErr w:type="spellEnd"/>
      <w:r w:rsidRPr="005D0EE1">
        <w:rPr>
          <w:rFonts w:ascii="Times New Roman" w:hAnsi="Times New Roman" w:cs="Times New Roman"/>
          <w:sz w:val="24"/>
          <w:szCs w:val="24"/>
        </w:rPr>
        <w:t xml:space="preserve"> </w:t>
      </w:r>
      <w:proofErr w:type="spellStart"/>
      <w:r w:rsidRPr="005D0EE1">
        <w:rPr>
          <w:rFonts w:ascii="Times New Roman" w:hAnsi="Times New Roman" w:cs="Times New Roman"/>
          <w:sz w:val="24"/>
          <w:szCs w:val="24"/>
        </w:rPr>
        <w:t>issues</w:t>
      </w:r>
      <w:proofErr w:type="spellEnd"/>
      <w:r w:rsidRPr="005D0EE1">
        <w:rPr>
          <w:rFonts w:ascii="Times New Roman" w:hAnsi="Times New Roman" w:cs="Times New Roman"/>
          <w:sz w:val="24"/>
          <w:szCs w:val="24"/>
        </w:rPr>
        <w:t xml:space="preserve"> in VR-</w:t>
      </w:r>
      <w:proofErr w:type="spellStart"/>
      <w:r w:rsidRPr="005D0EE1">
        <w:rPr>
          <w:rFonts w:ascii="Times New Roman" w:hAnsi="Times New Roman" w:cs="Times New Roman"/>
          <w:sz w:val="24"/>
          <w:szCs w:val="24"/>
        </w:rPr>
        <w:t>based</w:t>
      </w:r>
      <w:proofErr w:type="spellEnd"/>
      <w:r w:rsidRPr="005D0EE1">
        <w:rPr>
          <w:rFonts w:ascii="Times New Roman" w:hAnsi="Times New Roman" w:cs="Times New Roman"/>
          <w:sz w:val="24"/>
          <w:szCs w:val="24"/>
        </w:rPr>
        <w:t xml:space="preserve"> </w:t>
      </w:r>
      <w:proofErr w:type="spellStart"/>
      <w:r w:rsidRPr="005D0EE1">
        <w:rPr>
          <w:rFonts w:ascii="Times New Roman" w:hAnsi="Times New Roman" w:cs="Times New Roman"/>
          <w:sz w:val="24"/>
          <w:szCs w:val="24"/>
        </w:rPr>
        <w:t>education</w:t>
      </w:r>
      <w:proofErr w:type="spellEnd"/>
      <w:r w:rsidRPr="005D0EE1">
        <w:rPr>
          <w:rFonts w:ascii="Times New Roman" w:hAnsi="Times New Roman" w:cs="Times New Roman"/>
          <w:sz w:val="24"/>
          <w:szCs w:val="24"/>
        </w:rPr>
        <w:t xml:space="preserve">. </w:t>
      </w:r>
      <w:proofErr w:type="spellStart"/>
      <w:r w:rsidRPr="005D0EE1">
        <w:rPr>
          <w:rFonts w:ascii="Times New Roman" w:hAnsi="Times New Roman" w:cs="Times New Roman"/>
          <w:i/>
          <w:sz w:val="24"/>
          <w:szCs w:val="24"/>
        </w:rPr>
        <w:t>Computers</w:t>
      </w:r>
      <w:proofErr w:type="spellEnd"/>
      <w:r w:rsidRPr="005D0EE1">
        <w:rPr>
          <w:rFonts w:ascii="Times New Roman" w:hAnsi="Times New Roman" w:cs="Times New Roman"/>
          <w:i/>
          <w:sz w:val="24"/>
          <w:szCs w:val="24"/>
        </w:rPr>
        <w:t xml:space="preserve"> &amp; Graphics</w:t>
      </w:r>
      <w:r w:rsidRPr="005D0EE1">
        <w:rPr>
          <w:rFonts w:ascii="Times New Roman" w:hAnsi="Times New Roman" w:cs="Times New Roman"/>
          <w:sz w:val="24"/>
          <w:szCs w:val="24"/>
        </w:rPr>
        <w:t>, 26, 593–598.</w:t>
      </w:r>
    </w:p>
    <w:p w14:paraId="3356BA6A" w14:textId="393E84A6" w:rsidR="006A117B" w:rsidRPr="006A117B" w:rsidRDefault="006A117B" w:rsidP="005D0EE1">
      <w:pPr>
        <w:ind w:left="567" w:hanging="567"/>
        <w:jc w:val="both"/>
        <w:rPr>
          <w:rFonts w:ascii="Times New Roman" w:hAnsi="Times New Roman" w:cs="Times New Roman"/>
          <w:color w:val="222222"/>
          <w:sz w:val="24"/>
          <w:szCs w:val="24"/>
          <w:shd w:val="clear" w:color="auto" w:fill="FFFFFF"/>
        </w:rPr>
      </w:pPr>
      <w:proofErr w:type="spellStart"/>
      <w:r w:rsidRPr="00215FCA">
        <w:rPr>
          <w:rFonts w:ascii="Times New Roman" w:hAnsi="Times New Roman" w:cs="Times New Roman"/>
          <w:color w:val="222222"/>
          <w:sz w:val="24"/>
          <w:szCs w:val="24"/>
          <w:shd w:val="clear" w:color="auto" w:fill="FFFFFF"/>
        </w:rPr>
        <w:t>Tilhou</w:t>
      </w:r>
      <w:proofErr w:type="spellEnd"/>
      <w:r w:rsidRPr="00215FCA">
        <w:rPr>
          <w:rFonts w:ascii="Times New Roman" w:hAnsi="Times New Roman" w:cs="Times New Roman"/>
          <w:color w:val="222222"/>
          <w:sz w:val="24"/>
          <w:szCs w:val="24"/>
          <w:shd w:val="clear" w:color="auto" w:fill="FFFFFF"/>
        </w:rPr>
        <w:t>, R</w:t>
      </w:r>
      <w:proofErr w:type="gramStart"/>
      <w:r w:rsidRPr="00215FCA">
        <w:rPr>
          <w:rFonts w:ascii="Times New Roman" w:hAnsi="Times New Roman" w:cs="Times New Roman"/>
          <w:color w:val="222222"/>
          <w:sz w:val="24"/>
          <w:szCs w:val="24"/>
          <w:shd w:val="clear" w:color="auto" w:fill="FFFFFF"/>
        </w:rPr>
        <w:t>.,</w:t>
      </w:r>
      <w:proofErr w:type="gramEnd"/>
      <w:r w:rsidRPr="00215FCA">
        <w:rPr>
          <w:rFonts w:ascii="Times New Roman" w:hAnsi="Times New Roman" w:cs="Times New Roman"/>
          <w:color w:val="222222"/>
          <w:sz w:val="24"/>
          <w:szCs w:val="24"/>
          <w:shd w:val="clear" w:color="auto" w:fill="FFFFFF"/>
        </w:rPr>
        <w:t xml:space="preserve"> Taylor, V., &amp; </w:t>
      </w:r>
      <w:proofErr w:type="spellStart"/>
      <w:r w:rsidRPr="00215FCA">
        <w:rPr>
          <w:rFonts w:ascii="Times New Roman" w:hAnsi="Times New Roman" w:cs="Times New Roman"/>
          <w:color w:val="222222"/>
          <w:sz w:val="24"/>
          <w:szCs w:val="24"/>
          <w:shd w:val="clear" w:color="auto" w:fill="FFFFFF"/>
        </w:rPr>
        <w:t>Crompton</w:t>
      </w:r>
      <w:proofErr w:type="spellEnd"/>
      <w:r w:rsidRPr="00215FCA">
        <w:rPr>
          <w:rFonts w:ascii="Times New Roman" w:hAnsi="Times New Roman" w:cs="Times New Roman"/>
          <w:color w:val="222222"/>
          <w:sz w:val="24"/>
          <w:szCs w:val="24"/>
          <w:shd w:val="clear" w:color="auto" w:fill="FFFFFF"/>
        </w:rPr>
        <w:t xml:space="preserve">, H. (2020). 3D Virtual </w:t>
      </w:r>
      <w:proofErr w:type="spellStart"/>
      <w:r w:rsidRPr="00215FCA">
        <w:rPr>
          <w:rFonts w:ascii="Times New Roman" w:hAnsi="Times New Roman" w:cs="Times New Roman"/>
          <w:color w:val="222222"/>
          <w:sz w:val="24"/>
          <w:szCs w:val="24"/>
          <w:shd w:val="clear" w:color="auto" w:fill="FFFFFF"/>
        </w:rPr>
        <w:t>Reality</w:t>
      </w:r>
      <w:proofErr w:type="spellEnd"/>
      <w:r w:rsidRPr="00215FCA">
        <w:rPr>
          <w:rFonts w:ascii="Times New Roman" w:hAnsi="Times New Roman" w:cs="Times New Roman"/>
          <w:color w:val="222222"/>
          <w:sz w:val="24"/>
          <w:szCs w:val="24"/>
          <w:shd w:val="clear" w:color="auto" w:fill="FFFFFF"/>
        </w:rPr>
        <w:t xml:space="preserve"> in K-12 </w:t>
      </w:r>
      <w:proofErr w:type="spellStart"/>
      <w:r w:rsidRPr="00215FCA">
        <w:rPr>
          <w:rFonts w:ascii="Times New Roman" w:hAnsi="Times New Roman" w:cs="Times New Roman"/>
          <w:color w:val="222222"/>
          <w:sz w:val="24"/>
          <w:szCs w:val="24"/>
          <w:shd w:val="clear" w:color="auto" w:fill="FFFFFF"/>
        </w:rPr>
        <w:t>Education</w:t>
      </w:r>
      <w:proofErr w:type="spellEnd"/>
      <w:r w:rsidRPr="00215FCA">
        <w:rPr>
          <w:rFonts w:ascii="Times New Roman" w:hAnsi="Times New Roman" w:cs="Times New Roman"/>
          <w:color w:val="222222"/>
          <w:sz w:val="24"/>
          <w:szCs w:val="24"/>
          <w:shd w:val="clear" w:color="auto" w:fill="FFFFFF"/>
        </w:rPr>
        <w:t xml:space="preserve">: A </w:t>
      </w:r>
      <w:proofErr w:type="spellStart"/>
      <w:r w:rsidRPr="00215FCA">
        <w:rPr>
          <w:rFonts w:ascii="Times New Roman" w:hAnsi="Times New Roman" w:cs="Times New Roman"/>
          <w:color w:val="222222"/>
          <w:sz w:val="24"/>
          <w:szCs w:val="24"/>
          <w:shd w:val="clear" w:color="auto" w:fill="FFFFFF"/>
        </w:rPr>
        <w:t>Thematic</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Systematic</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Review</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In</w:t>
      </w:r>
      <w:proofErr w:type="spellEnd"/>
      <w:r w:rsidRPr="00215FCA">
        <w:rPr>
          <w:rFonts w:ascii="Times New Roman" w:hAnsi="Times New Roman" w:cs="Times New Roman"/>
          <w:color w:val="222222"/>
          <w:sz w:val="24"/>
          <w:szCs w:val="24"/>
          <w:shd w:val="clear" w:color="auto" w:fill="FFFFFF"/>
        </w:rPr>
        <w:t> </w:t>
      </w:r>
      <w:proofErr w:type="spellStart"/>
      <w:r w:rsidRPr="00215FCA">
        <w:rPr>
          <w:rFonts w:ascii="Times New Roman" w:hAnsi="Times New Roman" w:cs="Times New Roman"/>
          <w:i/>
          <w:iCs/>
          <w:color w:val="222222"/>
          <w:sz w:val="24"/>
          <w:szCs w:val="24"/>
          <w:shd w:val="clear" w:color="auto" w:fill="FFFFFF"/>
        </w:rPr>
        <w:t>Emerging</w:t>
      </w:r>
      <w:proofErr w:type="spellEnd"/>
      <w:r w:rsidRPr="00215FCA">
        <w:rPr>
          <w:rFonts w:ascii="Times New Roman" w:hAnsi="Times New Roman" w:cs="Times New Roman"/>
          <w:i/>
          <w:iCs/>
          <w:color w:val="222222"/>
          <w:sz w:val="24"/>
          <w:szCs w:val="24"/>
          <w:shd w:val="clear" w:color="auto" w:fill="FFFFFF"/>
        </w:rPr>
        <w:t xml:space="preserve"> Technologies </w:t>
      </w:r>
      <w:proofErr w:type="spellStart"/>
      <w:r w:rsidRPr="00215FCA">
        <w:rPr>
          <w:rFonts w:ascii="Times New Roman" w:hAnsi="Times New Roman" w:cs="Times New Roman"/>
          <w:i/>
          <w:iCs/>
          <w:color w:val="222222"/>
          <w:sz w:val="24"/>
          <w:szCs w:val="24"/>
          <w:shd w:val="clear" w:color="auto" w:fill="FFFFFF"/>
        </w:rPr>
        <w:t>and</w:t>
      </w:r>
      <w:proofErr w:type="spellEnd"/>
      <w:r w:rsidRPr="00215FCA">
        <w:rPr>
          <w:rFonts w:ascii="Times New Roman" w:hAnsi="Times New Roman" w:cs="Times New Roman"/>
          <w:i/>
          <w:iCs/>
          <w:color w:val="222222"/>
          <w:sz w:val="24"/>
          <w:szCs w:val="24"/>
          <w:shd w:val="clear" w:color="auto" w:fill="FFFFFF"/>
        </w:rPr>
        <w:t xml:space="preserve"> </w:t>
      </w:r>
      <w:proofErr w:type="spellStart"/>
      <w:r w:rsidRPr="00215FCA">
        <w:rPr>
          <w:rFonts w:ascii="Times New Roman" w:hAnsi="Times New Roman" w:cs="Times New Roman"/>
          <w:i/>
          <w:iCs/>
          <w:color w:val="222222"/>
          <w:sz w:val="24"/>
          <w:szCs w:val="24"/>
          <w:shd w:val="clear" w:color="auto" w:fill="FFFFFF"/>
        </w:rPr>
        <w:t>Pedagogies</w:t>
      </w:r>
      <w:proofErr w:type="spellEnd"/>
      <w:r w:rsidRPr="00215FCA">
        <w:rPr>
          <w:rFonts w:ascii="Times New Roman" w:hAnsi="Times New Roman" w:cs="Times New Roman"/>
          <w:i/>
          <w:iCs/>
          <w:color w:val="222222"/>
          <w:sz w:val="24"/>
          <w:szCs w:val="24"/>
          <w:shd w:val="clear" w:color="auto" w:fill="FFFFFF"/>
        </w:rPr>
        <w:t xml:space="preserve"> in </w:t>
      </w:r>
      <w:proofErr w:type="spellStart"/>
      <w:r w:rsidRPr="00215FCA">
        <w:rPr>
          <w:rFonts w:ascii="Times New Roman" w:hAnsi="Times New Roman" w:cs="Times New Roman"/>
          <w:i/>
          <w:iCs/>
          <w:color w:val="222222"/>
          <w:sz w:val="24"/>
          <w:szCs w:val="24"/>
          <w:shd w:val="clear" w:color="auto" w:fill="FFFFFF"/>
        </w:rPr>
        <w:t>the</w:t>
      </w:r>
      <w:proofErr w:type="spellEnd"/>
      <w:r w:rsidRPr="00215FCA">
        <w:rPr>
          <w:rFonts w:ascii="Times New Roman" w:hAnsi="Times New Roman" w:cs="Times New Roman"/>
          <w:i/>
          <w:iCs/>
          <w:color w:val="222222"/>
          <w:sz w:val="24"/>
          <w:szCs w:val="24"/>
          <w:shd w:val="clear" w:color="auto" w:fill="FFFFFF"/>
        </w:rPr>
        <w:t xml:space="preserve"> </w:t>
      </w:r>
      <w:proofErr w:type="spellStart"/>
      <w:r w:rsidRPr="00215FCA">
        <w:rPr>
          <w:rFonts w:ascii="Times New Roman" w:hAnsi="Times New Roman" w:cs="Times New Roman"/>
          <w:i/>
          <w:iCs/>
          <w:color w:val="222222"/>
          <w:sz w:val="24"/>
          <w:szCs w:val="24"/>
          <w:shd w:val="clear" w:color="auto" w:fill="FFFFFF"/>
        </w:rPr>
        <w:t>Curriculum</w:t>
      </w:r>
      <w:proofErr w:type="spellEnd"/>
      <w:r w:rsidRPr="00215FCA">
        <w:rPr>
          <w:rFonts w:ascii="Times New Roman" w:hAnsi="Times New Roman" w:cs="Times New Roman"/>
          <w:color w:val="222222"/>
          <w:sz w:val="24"/>
          <w:szCs w:val="24"/>
          <w:shd w:val="clear" w:color="auto" w:fill="FFFFFF"/>
        </w:rPr>
        <w:t> (</w:t>
      </w:r>
      <w:proofErr w:type="spellStart"/>
      <w:r w:rsidRPr="00215FCA">
        <w:rPr>
          <w:rFonts w:ascii="Times New Roman" w:hAnsi="Times New Roman" w:cs="Times New Roman"/>
          <w:color w:val="222222"/>
          <w:sz w:val="24"/>
          <w:szCs w:val="24"/>
          <w:shd w:val="clear" w:color="auto" w:fill="FFFFFF"/>
        </w:rPr>
        <w:t>pp</w:t>
      </w:r>
      <w:proofErr w:type="spellEnd"/>
      <w:r w:rsidRPr="00215FCA">
        <w:rPr>
          <w:rFonts w:ascii="Times New Roman" w:hAnsi="Times New Roman" w:cs="Times New Roman"/>
          <w:color w:val="222222"/>
          <w:sz w:val="24"/>
          <w:szCs w:val="24"/>
          <w:shd w:val="clear" w:color="auto" w:fill="FFFFFF"/>
        </w:rPr>
        <w:t xml:space="preserve">. 169-184). </w:t>
      </w:r>
      <w:proofErr w:type="spellStart"/>
      <w:r w:rsidRPr="00215FCA">
        <w:rPr>
          <w:rFonts w:ascii="Times New Roman" w:hAnsi="Times New Roman" w:cs="Times New Roman"/>
          <w:color w:val="222222"/>
          <w:sz w:val="24"/>
          <w:szCs w:val="24"/>
          <w:shd w:val="clear" w:color="auto" w:fill="FFFFFF"/>
        </w:rPr>
        <w:t>Springer</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Singapore</w:t>
      </w:r>
      <w:proofErr w:type="spellEnd"/>
      <w:r w:rsidRPr="00215FCA">
        <w:rPr>
          <w:rFonts w:ascii="Times New Roman" w:hAnsi="Times New Roman" w:cs="Times New Roman"/>
          <w:color w:val="222222"/>
          <w:sz w:val="24"/>
          <w:szCs w:val="24"/>
          <w:shd w:val="clear" w:color="auto" w:fill="FFFFFF"/>
        </w:rPr>
        <w:t>.</w:t>
      </w:r>
    </w:p>
    <w:p w14:paraId="482E2113" w14:textId="0A59D540" w:rsidR="00B413F9" w:rsidRPr="005D0EE1" w:rsidRDefault="00B413F9" w:rsidP="005D0EE1">
      <w:pPr>
        <w:ind w:left="567" w:hanging="567"/>
        <w:jc w:val="both"/>
        <w:rPr>
          <w:rFonts w:ascii="Times New Roman" w:hAnsi="Times New Roman" w:cs="Times New Roman"/>
          <w:color w:val="222222"/>
          <w:sz w:val="24"/>
          <w:szCs w:val="24"/>
          <w:shd w:val="clear" w:color="auto" w:fill="FFFFFF"/>
        </w:rPr>
      </w:pPr>
      <w:r w:rsidRPr="005D0EE1">
        <w:rPr>
          <w:rFonts w:ascii="Times New Roman" w:hAnsi="Times New Roman" w:cs="Times New Roman"/>
          <w:color w:val="222222"/>
          <w:sz w:val="24"/>
          <w:szCs w:val="24"/>
          <w:shd w:val="clear" w:color="auto" w:fill="FFFFFF"/>
        </w:rPr>
        <w:t>Üzümcü, E</w:t>
      </w:r>
      <w:proofErr w:type="gramStart"/>
      <w:r w:rsidRPr="005D0EE1">
        <w:rPr>
          <w:rFonts w:ascii="Times New Roman" w:hAnsi="Times New Roman" w:cs="Times New Roman"/>
          <w:color w:val="222222"/>
          <w:sz w:val="24"/>
          <w:szCs w:val="24"/>
          <w:shd w:val="clear" w:color="auto" w:fill="FFFFFF"/>
        </w:rPr>
        <w:t>.,</w:t>
      </w:r>
      <w:proofErr w:type="gramEnd"/>
      <w:r w:rsidRPr="005D0EE1">
        <w:rPr>
          <w:rFonts w:ascii="Times New Roman" w:hAnsi="Times New Roman" w:cs="Times New Roman"/>
          <w:color w:val="222222"/>
          <w:sz w:val="24"/>
          <w:szCs w:val="24"/>
          <w:shd w:val="clear" w:color="auto" w:fill="FFFFFF"/>
        </w:rPr>
        <w:t xml:space="preserve"> Akın, B., </w:t>
      </w:r>
      <w:proofErr w:type="spellStart"/>
      <w:r w:rsidRPr="005D0EE1">
        <w:rPr>
          <w:rFonts w:ascii="Times New Roman" w:hAnsi="Times New Roman" w:cs="Times New Roman"/>
          <w:color w:val="222222"/>
          <w:sz w:val="24"/>
          <w:szCs w:val="24"/>
          <w:shd w:val="clear" w:color="auto" w:fill="FFFFFF"/>
        </w:rPr>
        <w:t>Nergiz</w:t>
      </w:r>
      <w:proofErr w:type="spellEnd"/>
      <w:r w:rsidRPr="005D0EE1">
        <w:rPr>
          <w:rFonts w:ascii="Times New Roman" w:hAnsi="Times New Roman" w:cs="Times New Roman"/>
          <w:color w:val="222222"/>
          <w:sz w:val="24"/>
          <w:szCs w:val="24"/>
          <w:shd w:val="clear" w:color="auto" w:fill="FFFFFF"/>
        </w:rPr>
        <w:t xml:space="preserve">, H., </w:t>
      </w:r>
      <w:proofErr w:type="spellStart"/>
      <w:r w:rsidRPr="005D0EE1">
        <w:rPr>
          <w:rFonts w:ascii="Times New Roman" w:hAnsi="Times New Roman" w:cs="Times New Roman"/>
          <w:color w:val="222222"/>
          <w:sz w:val="24"/>
          <w:szCs w:val="24"/>
          <w:shd w:val="clear" w:color="auto" w:fill="FFFFFF"/>
        </w:rPr>
        <w:t>İnözü</w:t>
      </w:r>
      <w:proofErr w:type="spellEnd"/>
      <w:r w:rsidRPr="005D0EE1">
        <w:rPr>
          <w:rFonts w:ascii="Times New Roman" w:hAnsi="Times New Roman" w:cs="Times New Roman"/>
          <w:color w:val="222222"/>
          <w:sz w:val="24"/>
          <w:szCs w:val="24"/>
          <w:shd w:val="clear" w:color="auto" w:fill="FFFFFF"/>
        </w:rPr>
        <w:t>, M.</w:t>
      </w:r>
      <w:r w:rsidR="00670A0D">
        <w:rPr>
          <w:rFonts w:ascii="Times New Roman" w:hAnsi="Times New Roman" w:cs="Times New Roman"/>
          <w:color w:val="222222"/>
          <w:sz w:val="24"/>
          <w:szCs w:val="24"/>
          <w:shd w:val="clear" w:color="auto" w:fill="FFFFFF"/>
        </w:rPr>
        <w:t xml:space="preserve"> ve</w:t>
      </w:r>
      <w:r w:rsidRPr="005D0EE1">
        <w:rPr>
          <w:rFonts w:ascii="Times New Roman" w:hAnsi="Times New Roman" w:cs="Times New Roman"/>
          <w:color w:val="222222"/>
          <w:sz w:val="24"/>
          <w:szCs w:val="24"/>
          <w:shd w:val="clear" w:color="auto" w:fill="FFFFFF"/>
        </w:rPr>
        <w:t xml:space="preserve"> </w:t>
      </w:r>
      <w:proofErr w:type="spellStart"/>
      <w:r w:rsidRPr="005D0EE1">
        <w:rPr>
          <w:rFonts w:ascii="Times New Roman" w:hAnsi="Times New Roman" w:cs="Times New Roman"/>
          <w:color w:val="222222"/>
          <w:sz w:val="24"/>
          <w:szCs w:val="24"/>
          <w:shd w:val="clear" w:color="auto" w:fill="FFFFFF"/>
        </w:rPr>
        <w:t>Çelikcan</w:t>
      </w:r>
      <w:proofErr w:type="spellEnd"/>
      <w:r w:rsidRPr="005D0EE1">
        <w:rPr>
          <w:rFonts w:ascii="Times New Roman" w:hAnsi="Times New Roman" w:cs="Times New Roman"/>
          <w:color w:val="222222"/>
          <w:sz w:val="24"/>
          <w:szCs w:val="24"/>
          <w:shd w:val="clear" w:color="auto" w:fill="FFFFFF"/>
        </w:rPr>
        <w:t xml:space="preserve">, U. (2018). </w:t>
      </w:r>
      <w:proofErr w:type="spellStart"/>
      <w:r w:rsidRPr="005D0EE1">
        <w:rPr>
          <w:rFonts w:ascii="Times New Roman" w:hAnsi="Times New Roman" w:cs="Times New Roman"/>
          <w:color w:val="222222"/>
          <w:sz w:val="24"/>
          <w:szCs w:val="24"/>
          <w:shd w:val="clear" w:color="auto" w:fill="FFFFFF"/>
        </w:rPr>
        <w:t>Anksiyete</w:t>
      </w:r>
      <w:proofErr w:type="spellEnd"/>
      <w:r w:rsidRPr="005D0EE1">
        <w:rPr>
          <w:rFonts w:ascii="Times New Roman" w:hAnsi="Times New Roman" w:cs="Times New Roman"/>
          <w:color w:val="222222"/>
          <w:sz w:val="24"/>
          <w:szCs w:val="24"/>
          <w:shd w:val="clear" w:color="auto" w:fill="FFFFFF"/>
        </w:rPr>
        <w:t xml:space="preserve"> Bozukluklarında Sanal Gerçeklik. </w:t>
      </w:r>
      <w:r w:rsidRPr="005D0EE1">
        <w:rPr>
          <w:rFonts w:ascii="Times New Roman" w:hAnsi="Times New Roman" w:cs="Times New Roman"/>
          <w:i/>
          <w:iCs/>
          <w:color w:val="222222"/>
          <w:sz w:val="24"/>
          <w:szCs w:val="24"/>
          <w:shd w:val="clear" w:color="auto" w:fill="FFFFFF"/>
        </w:rPr>
        <w:t xml:space="preserve">Psikiyatride </w:t>
      </w:r>
      <w:proofErr w:type="spellStart"/>
      <w:r w:rsidRPr="005D0EE1">
        <w:rPr>
          <w:rFonts w:ascii="Times New Roman" w:hAnsi="Times New Roman" w:cs="Times New Roman"/>
          <w:i/>
          <w:iCs/>
          <w:color w:val="222222"/>
          <w:sz w:val="24"/>
          <w:szCs w:val="24"/>
          <w:shd w:val="clear" w:color="auto" w:fill="FFFFFF"/>
        </w:rPr>
        <w:t>Guncel</w:t>
      </w:r>
      <w:proofErr w:type="spellEnd"/>
      <w:r w:rsidRPr="005D0EE1">
        <w:rPr>
          <w:rFonts w:ascii="Times New Roman" w:hAnsi="Times New Roman" w:cs="Times New Roman"/>
          <w:i/>
          <w:iCs/>
          <w:color w:val="222222"/>
          <w:sz w:val="24"/>
          <w:szCs w:val="24"/>
          <w:shd w:val="clear" w:color="auto" w:fill="FFFFFF"/>
        </w:rPr>
        <w:t xml:space="preserve"> </w:t>
      </w:r>
      <w:proofErr w:type="spellStart"/>
      <w:r w:rsidRPr="005D0EE1">
        <w:rPr>
          <w:rFonts w:ascii="Times New Roman" w:hAnsi="Times New Roman" w:cs="Times New Roman"/>
          <w:i/>
          <w:iCs/>
          <w:color w:val="222222"/>
          <w:sz w:val="24"/>
          <w:szCs w:val="24"/>
          <w:shd w:val="clear" w:color="auto" w:fill="FFFFFF"/>
        </w:rPr>
        <w:t>Yaklasimlar-Current</w:t>
      </w:r>
      <w:proofErr w:type="spellEnd"/>
      <w:r w:rsidRPr="005D0EE1">
        <w:rPr>
          <w:rFonts w:ascii="Times New Roman" w:hAnsi="Times New Roman" w:cs="Times New Roman"/>
          <w:i/>
          <w:iCs/>
          <w:color w:val="222222"/>
          <w:sz w:val="24"/>
          <w:szCs w:val="24"/>
          <w:shd w:val="clear" w:color="auto" w:fill="FFFFFF"/>
        </w:rPr>
        <w:t xml:space="preserve"> </w:t>
      </w:r>
      <w:proofErr w:type="spellStart"/>
      <w:r w:rsidRPr="005D0EE1">
        <w:rPr>
          <w:rFonts w:ascii="Times New Roman" w:hAnsi="Times New Roman" w:cs="Times New Roman"/>
          <w:i/>
          <w:iCs/>
          <w:color w:val="222222"/>
          <w:sz w:val="24"/>
          <w:szCs w:val="24"/>
          <w:shd w:val="clear" w:color="auto" w:fill="FFFFFF"/>
        </w:rPr>
        <w:t>Approaches</w:t>
      </w:r>
      <w:proofErr w:type="spellEnd"/>
      <w:r w:rsidRPr="005D0EE1">
        <w:rPr>
          <w:rFonts w:ascii="Times New Roman" w:hAnsi="Times New Roman" w:cs="Times New Roman"/>
          <w:i/>
          <w:iCs/>
          <w:color w:val="222222"/>
          <w:sz w:val="24"/>
          <w:szCs w:val="24"/>
          <w:shd w:val="clear" w:color="auto" w:fill="FFFFFF"/>
        </w:rPr>
        <w:t xml:space="preserve"> in </w:t>
      </w:r>
      <w:proofErr w:type="spellStart"/>
      <w:r w:rsidRPr="005D0EE1">
        <w:rPr>
          <w:rFonts w:ascii="Times New Roman" w:hAnsi="Times New Roman" w:cs="Times New Roman"/>
          <w:i/>
          <w:iCs/>
          <w:color w:val="222222"/>
          <w:sz w:val="24"/>
          <w:szCs w:val="24"/>
          <w:shd w:val="clear" w:color="auto" w:fill="FFFFFF"/>
        </w:rPr>
        <w:t>Psychiatry</w:t>
      </w:r>
      <w:proofErr w:type="spellEnd"/>
      <w:r w:rsidRPr="005D0EE1">
        <w:rPr>
          <w:rFonts w:ascii="Times New Roman" w:hAnsi="Times New Roman" w:cs="Times New Roman"/>
          <w:color w:val="222222"/>
          <w:sz w:val="24"/>
          <w:szCs w:val="24"/>
          <w:shd w:val="clear" w:color="auto" w:fill="FFFFFF"/>
        </w:rPr>
        <w:t>, </w:t>
      </w:r>
      <w:r w:rsidRPr="005D0EE1">
        <w:rPr>
          <w:rFonts w:ascii="Times New Roman" w:hAnsi="Times New Roman" w:cs="Times New Roman"/>
          <w:i/>
          <w:iCs/>
          <w:color w:val="222222"/>
          <w:sz w:val="24"/>
          <w:szCs w:val="24"/>
          <w:shd w:val="clear" w:color="auto" w:fill="FFFFFF"/>
        </w:rPr>
        <w:t>10</w:t>
      </w:r>
      <w:r w:rsidRPr="005D0EE1">
        <w:rPr>
          <w:rFonts w:ascii="Times New Roman" w:hAnsi="Times New Roman" w:cs="Times New Roman"/>
          <w:color w:val="222222"/>
          <w:sz w:val="24"/>
          <w:szCs w:val="24"/>
          <w:shd w:val="clear" w:color="auto" w:fill="FFFFFF"/>
        </w:rPr>
        <w:t>(1), 99-107.</w:t>
      </w:r>
    </w:p>
    <w:p w14:paraId="76F0B93B" w14:textId="61C4F55A" w:rsidR="006A117B" w:rsidRPr="006A117B" w:rsidRDefault="006A117B" w:rsidP="005D0EE1">
      <w:pPr>
        <w:ind w:left="567" w:hanging="567"/>
        <w:rPr>
          <w:rFonts w:ascii="Times New Roman" w:hAnsi="Times New Roman" w:cs="Times New Roman"/>
          <w:sz w:val="24"/>
          <w:szCs w:val="24"/>
        </w:rPr>
      </w:pPr>
      <w:proofErr w:type="spellStart"/>
      <w:r w:rsidRPr="00215FCA">
        <w:rPr>
          <w:rFonts w:ascii="Times New Roman" w:hAnsi="Times New Roman" w:cs="Times New Roman"/>
          <w:color w:val="222222"/>
          <w:sz w:val="24"/>
          <w:szCs w:val="24"/>
          <w:shd w:val="clear" w:color="auto" w:fill="FFFFFF"/>
        </w:rPr>
        <w:t>Vesisenaho</w:t>
      </w:r>
      <w:proofErr w:type="spellEnd"/>
      <w:r w:rsidRPr="00215FCA">
        <w:rPr>
          <w:rFonts w:ascii="Times New Roman" w:hAnsi="Times New Roman" w:cs="Times New Roman"/>
          <w:color w:val="222222"/>
          <w:sz w:val="24"/>
          <w:szCs w:val="24"/>
          <w:shd w:val="clear" w:color="auto" w:fill="FFFFFF"/>
        </w:rPr>
        <w:t>, M</w:t>
      </w:r>
      <w:proofErr w:type="gramStart"/>
      <w:r w:rsidRPr="00215FCA">
        <w:rPr>
          <w:rFonts w:ascii="Times New Roman" w:hAnsi="Times New Roman" w:cs="Times New Roman"/>
          <w:color w:val="222222"/>
          <w:sz w:val="24"/>
          <w:szCs w:val="24"/>
          <w:shd w:val="clear" w:color="auto" w:fill="FFFFFF"/>
        </w:rPr>
        <w:t>.,</w:t>
      </w:r>
      <w:proofErr w:type="gram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Juntunen</w:t>
      </w:r>
      <w:proofErr w:type="spellEnd"/>
      <w:r w:rsidRPr="00215FCA">
        <w:rPr>
          <w:rFonts w:ascii="Times New Roman" w:hAnsi="Times New Roman" w:cs="Times New Roman"/>
          <w:color w:val="222222"/>
          <w:sz w:val="24"/>
          <w:szCs w:val="24"/>
          <w:shd w:val="clear" w:color="auto" w:fill="FFFFFF"/>
        </w:rPr>
        <w:t xml:space="preserve">, M., </w:t>
      </w:r>
      <w:proofErr w:type="spellStart"/>
      <w:r w:rsidRPr="00215FCA">
        <w:rPr>
          <w:rFonts w:ascii="Times New Roman" w:hAnsi="Times New Roman" w:cs="Times New Roman"/>
          <w:color w:val="222222"/>
          <w:sz w:val="24"/>
          <w:szCs w:val="24"/>
          <w:shd w:val="clear" w:color="auto" w:fill="FFFFFF"/>
        </w:rPr>
        <w:t>Häkkinen</w:t>
      </w:r>
      <w:proofErr w:type="spellEnd"/>
      <w:r w:rsidRPr="00215FCA">
        <w:rPr>
          <w:rFonts w:ascii="Times New Roman" w:hAnsi="Times New Roman" w:cs="Times New Roman"/>
          <w:color w:val="222222"/>
          <w:sz w:val="24"/>
          <w:szCs w:val="24"/>
          <w:shd w:val="clear" w:color="auto" w:fill="FFFFFF"/>
        </w:rPr>
        <w:t xml:space="preserve">, P., </w:t>
      </w:r>
      <w:proofErr w:type="spellStart"/>
      <w:r w:rsidRPr="00215FCA">
        <w:rPr>
          <w:rFonts w:ascii="Times New Roman" w:hAnsi="Times New Roman" w:cs="Times New Roman"/>
          <w:color w:val="222222"/>
          <w:sz w:val="24"/>
          <w:szCs w:val="24"/>
          <w:shd w:val="clear" w:color="auto" w:fill="FFFFFF"/>
        </w:rPr>
        <w:t>Pöysä-Tarhonen</w:t>
      </w:r>
      <w:proofErr w:type="spellEnd"/>
      <w:r w:rsidRPr="00215FCA">
        <w:rPr>
          <w:rFonts w:ascii="Times New Roman" w:hAnsi="Times New Roman" w:cs="Times New Roman"/>
          <w:color w:val="222222"/>
          <w:sz w:val="24"/>
          <w:szCs w:val="24"/>
          <w:shd w:val="clear" w:color="auto" w:fill="FFFFFF"/>
        </w:rPr>
        <w:t xml:space="preserve">, J., </w:t>
      </w:r>
      <w:proofErr w:type="spellStart"/>
      <w:r w:rsidRPr="00215FCA">
        <w:rPr>
          <w:rFonts w:ascii="Times New Roman" w:hAnsi="Times New Roman" w:cs="Times New Roman"/>
          <w:color w:val="222222"/>
          <w:sz w:val="24"/>
          <w:szCs w:val="24"/>
          <w:shd w:val="clear" w:color="auto" w:fill="FFFFFF"/>
        </w:rPr>
        <w:t>Fagerlund</w:t>
      </w:r>
      <w:proofErr w:type="spellEnd"/>
      <w:r w:rsidRPr="00215FCA">
        <w:rPr>
          <w:rFonts w:ascii="Times New Roman" w:hAnsi="Times New Roman" w:cs="Times New Roman"/>
          <w:color w:val="222222"/>
          <w:sz w:val="24"/>
          <w:szCs w:val="24"/>
          <w:shd w:val="clear" w:color="auto" w:fill="FFFFFF"/>
        </w:rPr>
        <w:t xml:space="preserve">, J., </w:t>
      </w:r>
      <w:proofErr w:type="spellStart"/>
      <w:r w:rsidRPr="00215FCA">
        <w:rPr>
          <w:rFonts w:ascii="Times New Roman" w:hAnsi="Times New Roman" w:cs="Times New Roman"/>
          <w:color w:val="222222"/>
          <w:sz w:val="24"/>
          <w:szCs w:val="24"/>
          <w:shd w:val="clear" w:color="auto" w:fill="FFFFFF"/>
        </w:rPr>
        <w:t>Miakush</w:t>
      </w:r>
      <w:proofErr w:type="spellEnd"/>
      <w:r w:rsidRPr="00215FCA">
        <w:rPr>
          <w:rFonts w:ascii="Times New Roman" w:hAnsi="Times New Roman" w:cs="Times New Roman"/>
          <w:color w:val="222222"/>
          <w:sz w:val="24"/>
          <w:szCs w:val="24"/>
          <w:shd w:val="clear" w:color="auto" w:fill="FFFFFF"/>
        </w:rPr>
        <w:t xml:space="preserve">, I., &amp; </w:t>
      </w:r>
      <w:proofErr w:type="spellStart"/>
      <w:r w:rsidRPr="00215FCA">
        <w:rPr>
          <w:rFonts w:ascii="Times New Roman" w:hAnsi="Times New Roman" w:cs="Times New Roman"/>
          <w:color w:val="222222"/>
          <w:sz w:val="24"/>
          <w:szCs w:val="24"/>
          <w:shd w:val="clear" w:color="auto" w:fill="FFFFFF"/>
        </w:rPr>
        <w:t>Parviainen</w:t>
      </w:r>
      <w:proofErr w:type="spellEnd"/>
      <w:r w:rsidRPr="00215FCA">
        <w:rPr>
          <w:rFonts w:ascii="Times New Roman" w:hAnsi="Times New Roman" w:cs="Times New Roman"/>
          <w:color w:val="222222"/>
          <w:sz w:val="24"/>
          <w:szCs w:val="24"/>
          <w:shd w:val="clear" w:color="auto" w:fill="FFFFFF"/>
        </w:rPr>
        <w:t xml:space="preserve">, T. (2019). Virtual </w:t>
      </w:r>
      <w:proofErr w:type="spellStart"/>
      <w:r w:rsidRPr="00215FCA">
        <w:rPr>
          <w:rFonts w:ascii="Times New Roman" w:hAnsi="Times New Roman" w:cs="Times New Roman"/>
          <w:color w:val="222222"/>
          <w:sz w:val="24"/>
          <w:szCs w:val="24"/>
          <w:shd w:val="clear" w:color="auto" w:fill="FFFFFF"/>
        </w:rPr>
        <w:t>Reality</w:t>
      </w:r>
      <w:proofErr w:type="spellEnd"/>
      <w:r w:rsidRPr="00215FCA">
        <w:rPr>
          <w:rFonts w:ascii="Times New Roman" w:hAnsi="Times New Roman" w:cs="Times New Roman"/>
          <w:color w:val="222222"/>
          <w:sz w:val="24"/>
          <w:szCs w:val="24"/>
          <w:shd w:val="clear" w:color="auto" w:fill="FFFFFF"/>
        </w:rPr>
        <w:t xml:space="preserve"> in </w:t>
      </w:r>
      <w:proofErr w:type="spellStart"/>
      <w:r w:rsidRPr="00215FCA">
        <w:rPr>
          <w:rFonts w:ascii="Times New Roman" w:hAnsi="Times New Roman" w:cs="Times New Roman"/>
          <w:color w:val="222222"/>
          <w:sz w:val="24"/>
          <w:szCs w:val="24"/>
          <w:shd w:val="clear" w:color="auto" w:fill="FFFFFF"/>
        </w:rPr>
        <w:t>Education</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Focus</w:t>
      </w:r>
      <w:proofErr w:type="spellEnd"/>
      <w:r w:rsidRPr="00215FCA">
        <w:rPr>
          <w:rFonts w:ascii="Times New Roman" w:hAnsi="Times New Roman" w:cs="Times New Roman"/>
          <w:color w:val="222222"/>
          <w:sz w:val="24"/>
          <w:szCs w:val="24"/>
          <w:shd w:val="clear" w:color="auto" w:fill="FFFFFF"/>
        </w:rPr>
        <w:t xml:space="preserve"> on </w:t>
      </w:r>
      <w:proofErr w:type="spellStart"/>
      <w:r w:rsidRPr="00215FCA">
        <w:rPr>
          <w:rFonts w:ascii="Times New Roman" w:hAnsi="Times New Roman" w:cs="Times New Roman"/>
          <w:color w:val="222222"/>
          <w:sz w:val="24"/>
          <w:szCs w:val="24"/>
          <w:shd w:val="clear" w:color="auto" w:fill="FFFFFF"/>
        </w:rPr>
        <w:t>the</w:t>
      </w:r>
      <w:proofErr w:type="spellEnd"/>
      <w:r w:rsidRPr="00215FCA">
        <w:rPr>
          <w:rFonts w:ascii="Times New Roman" w:hAnsi="Times New Roman" w:cs="Times New Roman"/>
          <w:color w:val="222222"/>
          <w:sz w:val="24"/>
          <w:szCs w:val="24"/>
          <w:shd w:val="clear" w:color="auto" w:fill="FFFFFF"/>
        </w:rPr>
        <w:t xml:space="preserve"> Role of </w:t>
      </w:r>
      <w:proofErr w:type="spellStart"/>
      <w:r w:rsidRPr="00215FCA">
        <w:rPr>
          <w:rFonts w:ascii="Times New Roman" w:hAnsi="Times New Roman" w:cs="Times New Roman"/>
          <w:color w:val="222222"/>
          <w:sz w:val="24"/>
          <w:szCs w:val="24"/>
          <w:shd w:val="clear" w:color="auto" w:fill="FFFFFF"/>
        </w:rPr>
        <w:t>Emotions</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and</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Physiological</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Reactivity</w:t>
      </w:r>
      <w:proofErr w:type="spellEnd"/>
      <w:r w:rsidRPr="00215FCA">
        <w:rPr>
          <w:rFonts w:ascii="Times New Roman" w:hAnsi="Times New Roman" w:cs="Times New Roman"/>
          <w:color w:val="222222"/>
          <w:sz w:val="24"/>
          <w:szCs w:val="24"/>
          <w:shd w:val="clear" w:color="auto" w:fill="FFFFFF"/>
        </w:rPr>
        <w:t>. </w:t>
      </w:r>
      <w:proofErr w:type="spellStart"/>
      <w:r w:rsidRPr="00215FCA">
        <w:rPr>
          <w:rFonts w:ascii="Times New Roman" w:hAnsi="Times New Roman" w:cs="Times New Roman"/>
          <w:i/>
          <w:iCs/>
          <w:color w:val="222222"/>
          <w:sz w:val="24"/>
          <w:szCs w:val="24"/>
          <w:shd w:val="clear" w:color="auto" w:fill="FFFFFF"/>
        </w:rPr>
        <w:t>Journal</w:t>
      </w:r>
      <w:proofErr w:type="spellEnd"/>
      <w:r w:rsidRPr="00215FCA">
        <w:rPr>
          <w:rFonts w:ascii="Times New Roman" w:hAnsi="Times New Roman" w:cs="Times New Roman"/>
          <w:i/>
          <w:iCs/>
          <w:color w:val="222222"/>
          <w:sz w:val="24"/>
          <w:szCs w:val="24"/>
          <w:shd w:val="clear" w:color="auto" w:fill="FFFFFF"/>
        </w:rPr>
        <w:t xml:space="preserve"> of Virtual </w:t>
      </w:r>
      <w:proofErr w:type="spellStart"/>
      <w:r w:rsidRPr="00215FCA">
        <w:rPr>
          <w:rFonts w:ascii="Times New Roman" w:hAnsi="Times New Roman" w:cs="Times New Roman"/>
          <w:i/>
          <w:iCs/>
          <w:color w:val="222222"/>
          <w:sz w:val="24"/>
          <w:szCs w:val="24"/>
          <w:shd w:val="clear" w:color="auto" w:fill="FFFFFF"/>
        </w:rPr>
        <w:t>Worlds</w:t>
      </w:r>
      <w:proofErr w:type="spellEnd"/>
      <w:r w:rsidRPr="00215FCA">
        <w:rPr>
          <w:rFonts w:ascii="Times New Roman" w:hAnsi="Times New Roman" w:cs="Times New Roman"/>
          <w:i/>
          <w:iCs/>
          <w:color w:val="222222"/>
          <w:sz w:val="24"/>
          <w:szCs w:val="24"/>
          <w:shd w:val="clear" w:color="auto" w:fill="FFFFFF"/>
        </w:rPr>
        <w:t xml:space="preserve"> </w:t>
      </w:r>
      <w:proofErr w:type="spellStart"/>
      <w:r w:rsidRPr="00215FCA">
        <w:rPr>
          <w:rFonts w:ascii="Times New Roman" w:hAnsi="Times New Roman" w:cs="Times New Roman"/>
          <w:i/>
          <w:iCs/>
          <w:color w:val="222222"/>
          <w:sz w:val="24"/>
          <w:szCs w:val="24"/>
          <w:shd w:val="clear" w:color="auto" w:fill="FFFFFF"/>
        </w:rPr>
        <w:t>Research</w:t>
      </w:r>
      <w:proofErr w:type="spellEnd"/>
      <w:r w:rsidRPr="00215FCA">
        <w:rPr>
          <w:rFonts w:ascii="Times New Roman" w:hAnsi="Times New Roman" w:cs="Times New Roman"/>
          <w:color w:val="222222"/>
          <w:sz w:val="24"/>
          <w:szCs w:val="24"/>
          <w:shd w:val="clear" w:color="auto" w:fill="FFFFFF"/>
        </w:rPr>
        <w:t>, </w:t>
      </w:r>
      <w:r w:rsidRPr="00215FCA">
        <w:rPr>
          <w:rFonts w:ascii="Times New Roman" w:hAnsi="Times New Roman" w:cs="Times New Roman"/>
          <w:i/>
          <w:iCs/>
          <w:color w:val="222222"/>
          <w:sz w:val="24"/>
          <w:szCs w:val="24"/>
          <w:shd w:val="clear" w:color="auto" w:fill="FFFFFF"/>
        </w:rPr>
        <w:t>12</w:t>
      </w:r>
      <w:r w:rsidRPr="00215FCA">
        <w:rPr>
          <w:rFonts w:ascii="Times New Roman" w:hAnsi="Times New Roman" w:cs="Times New Roman"/>
          <w:color w:val="222222"/>
          <w:sz w:val="24"/>
          <w:szCs w:val="24"/>
          <w:shd w:val="clear" w:color="auto" w:fill="FFFFFF"/>
        </w:rPr>
        <w:t>(1).</w:t>
      </w:r>
    </w:p>
    <w:p w14:paraId="1E55CB66" w14:textId="5E20028A" w:rsidR="00940B34" w:rsidRPr="00940B34" w:rsidRDefault="00940B34" w:rsidP="005D0EE1">
      <w:pPr>
        <w:ind w:left="567" w:hanging="567"/>
        <w:rPr>
          <w:rFonts w:ascii="Times New Roman" w:hAnsi="Times New Roman" w:cs="Times New Roman"/>
          <w:sz w:val="24"/>
          <w:szCs w:val="24"/>
        </w:rPr>
      </w:pPr>
      <w:proofErr w:type="spellStart"/>
      <w:r w:rsidRPr="00215FCA">
        <w:rPr>
          <w:rFonts w:ascii="Times New Roman" w:hAnsi="Times New Roman" w:cs="Times New Roman"/>
          <w:color w:val="222222"/>
          <w:sz w:val="24"/>
          <w:szCs w:val="24"/>
          <w:shd w:val="clear" w:color="auto" w:fill="FFFFFF"/>
        </w:rPr>
        <w:t>Webster</w:t>
      </w:r>
      <w:proofErr w:type="spellEnd"/>
      <w:r w:rsidRPr="00215FCA">
        <w:rPr>
          <w:rFonts w:ascii="Times New Roman" w:hAnsi="Times New Roman" w:cs="Times New Roman"/>
          <w:color w:val="222222"/>
          <w:sz w:val="24"/>
          <w:szCs w:val="24"/>
          <w:shd w:val="clear" w:color="auto" w:fill="FFFFFF"/>
        </w:rPr>
        <w:t xml:space="preserve">, R. (2016). </w:t>
      </w:r>
      <w:proofErr w:type="spellStart"/>
      <w:r w:rsidRPr="00215FCA">
        <w:rPr>
          <w:rFonts w:ascii="Times New Roman" w:hAnsi="Times New Roman" w:cs="Times New Roman"/>
          <w:color w:val="222222"/>
          <w:sz w:val="24"/>
          <w:szCs w:val="24"/>
          <w:shd w:val="clear" w:color="auto" w:fill="FFFFFF"/>
        </w:rPr>
        <w:t>Declarative</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knowledge</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acquisition</w:t>
      </w:r>
      <w:proofErr w:type="spellEnd"/>
      <w:r w:rsidRPr="00215FCA">
        <w:rPr>
          <w:rFonts w:ascii="Times New Roman" w:hAnsi="Times New Roman" w:cs="Times New Roman"/>
          <w:color w:val="222222"/>
          <w:sz w:val="24"/>
          <w:szCs w:val="24"/>
          <w:shd w:val="clear" w:color="auto" w:fill="FFFFFF"/>
        </w:rPr>
        <w:t xml:space="preserve"> in </w:t>
      </w:r>
      <w:proofErr w:type="spellStart"/>
      <w:r w:rsidRPr="00215FCA">
        <w:rPr>
          <w:rFonts w:ascii="Times New Roman" w:hAnsi="Times New Roman" w:cs="Times New Roman"/>
          <w:color w:val="222222"/>
          <w:sz w:val="24"/>
          <w:szCs w:val="24"/>
          <w:shd w:val="clear" w:color="auto" w:fill="FFFFFF"/>
        </w:rPr>
        <w:t>immersive</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virtual</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learning</w:t>
      </w:r>
      <w:proofErr w:type="spellEnd"/>
      <w:r w:rsidRPr="00215FCA">
        <w:rPr>
          <w:rFonts w:ascii="Times New Roman" w:hAnsi="Times New Roman" w:cs="Times New Roman"/>
          <w:color w:val="222222"/>
          <w:sz w:val="24"/>
          <w:szCs w:val="24"/>
          <w:shd w:val="clear" w:color="auto" w:fill="FFFFFF"/>
        </w:rPr>
        <w:t xml:space="preserve"> </w:t>
      </w:r>
      <w:proofErr w:type="spellStart"/>
      <w:r w:rsidRPr="00215FCA">
        <w:rPr>
          <w:rFonts w:ascii="Times New Roman" w:hAnsi="Times New Roman" w:cs="Times New Roman"/>
          <w:color w:val="222222"/>
          <w:sz w:val="24"/>
          <w:szCs w:val="24"/>
          <w:shd w:val="clear" w:color="auto" w:fill="FFFFFF"/>
        </w:rPr>
        <w:t>environments</w:t>
      </w:r>
      <w:proofErr w:type="spellEnd"/>
      <w:r w:rsidRPr="00215FCA">
        <w:rPr>
          <w:rFonts w:ascii="Times New Roman" w:hAnsi="Times New Roman" w:cs="Times New Roman"/>
          <w:color w:val="222222"/>
          <w:sz w:val="24"/>
          <w:szCs w:val="24"/>
          <w:shd w:val="clear" w:color="auto" w:fill="FFFFFF"/>
        </w:rPr>
        <w:t>. </w:t>
      </w:r>
      <w:r w:rsidRPr="00215FCA">
        <w:rPr>
          <w:rFonts w:ascii="Times New Roman" w:hAnsi="Times New Roman" w:cs="Times New Roman"/>
          <w:i/>
          <w:iCs/>
          <w:color w:val="222222"/>
          <w:sz w:val="24"/>
          <w:szCs w:val="24"/>
          <w:shd w:val="clear" w:color="auto" w:fill="FFFFFF"/>
        </w:rPr>
        <w:t xml:space="preserve">Interactive Learning </w:t>
      </w:r>
      <w:proofErr w:type="spellStart"/>
      <w:r w:rsidRPr="00215FCA">
        <w:rPr>
          <w:rFonts w:ascii="Times New Roman" w:hAnsi="Times New Roman" w:cs="Times New Roman"/>
          <w:i/>
          <w:iCs/>
          <w:color w:val="222222"/>
          <w:sz w:val="24"/>
          <w:szCs w:val="24"/>
          <w:shd w:val="clear" w:color="auto" w:fill="FFFFFF"/>
        </w:rPr>
        <w:t>Environments</w:t>
      </w:r>
      <w:proofErr w:type="spellEnd"/>
      <w:r w:rsidRPr="00215FCA">
        <w:rPr>
          <w:rFonts w:ascii="Times New Roman" w:hAnsi="Times New Roman" w:cs="Times New Roman"/>
          <w:color w:val="222222"/>
          <w:sz w:val="24"/>
          <w:szCs w:val="24"/>
          <w:shd w:val="clear" w:color="auto" w:fill="FFFFFF"/>
        </w:rPr>
        <w:t>, </w:t>
      </w:r>
      <w:r w:rsidRPr="00215FCA">
        <w:rPr>
          <w:rFonts w:ascii="Times New Roman" w:hAnsi="Times New Roman" w:cs="Times New Roman"/>
          <w:i/>
          <w:iCs/>
          <w:color w:val="222222"/>
          <w:sz w:val="24"/>
          <w:szCs w:val="24"/>
          <w:shd w:val="clear" w:color="auto" w:fill="FFFFFF"/>
        </w:rPr>
        <w:t>24</w:t>
      </w:r>
      <w:r w:rsidRPr="00215FCA">
        <w:rPr>
          <w:rFonts w:ascii="Times New Roman" w:hAnsi="Times New Roman" w:cs="Times New Roman"/>
          <w:color w:val="222222"/>
          <w:sz w:val="24"/>
          <w:szCs w:val="24"/>
          <w:shd w:val="clear" w:color="auto" w:fill="FFFFFF"/>
        </w:rPr>
        <w:t>(6), 1319-1333.</w:t>
      </w:r>
    </w:p>
    <w:p w14:paraId="227C1A4D" w14:textId="4A905691" w:rsidR="001421B6" w:rsidRPr="005D0EE1" w:rsidRDefault="001421B6" w:rsidP="005D0EE1">
      <w:pPr>
        <w:ind w:left="567" w:hanging="567"/>
        <w:rPr>
          <w:rFonts w:ascii="Times New Roman" w:hAnsi="Times New Roman" w:cs="Times New Roman"/>
          <w:sz w:val="24"/>
          <w:szCs w:val="24"/>
        </w:rPr>
      </w:pPr>
      <w:r w:rsidRPr="005D0EE1">
        <w:rPr>
          <w:rFonts w:ascii="Times New Roman" w:hAnsi="Times New Roman" w:cs="Times New Roman"/>
          <w:sz w:val="24"/>
          <w:szCs w:val="24"/>
        </w:rPr>
        <w:t>Yıldırım, A.</w:t>
      </w:r>
      <w:r w:rsidR="00670A0D">
        <w:rPr>
          <w:rFonts w:ascii="Times New Roman" w:hAnsi="Times New Roman" w:cs="Times New Roman"/>
          <w:sz w:val="24"/>
          <w:szCs w:val="24"/>
        </w:rPr>
        <w:t xml:space="preserve"> ve</w:t>
      </w:r>
      <w:r w:rsidRPr="005D0EE1">
        <w:rPr>
          <w:rFonts w:ascii="Times New Roman" w:hAnsi="Times New Roman" w:cs="Times New Roman"/>
          <w:sz w:val="24"/>
          <w:szCs w:val="24"/>
        </w:rPr>
        <w:t xml:space="preserve"> Şimşek, H. (2006). </w:t>
      </w:r>
      <w:r w:rsidRPr="005D0EE1">
        <w:rPr>
          <w:rFonts w:ascii="Times New Roman" w:hAnsi="Times New Roman" w:cs="Times New Roman"/>
          <w:i/>
          <w:iCs/>
          <w:sz w:val="24"/>
          <w:szCs w:val="24"/>
        </w:rPr>
        <w:t>Sosyal bilimlerde nitel araştırma yöntemleri</w:t>
      </w:r>
      <w:r w:rsidRPr="005D0EE1">
        <w:rPr>
          <w:rFonts w:ascii="Times New Roman" w:hAnsi="Times New Roman" w:cs="Times New Roman"/>
          <w:sz w:val="24"/>
          <w:szCs w:val="24"/>
        </w:rPr>
        <w:t>. Seçkin Yayıncılık.</w:t>
      </w:r>
    </w:p>
    <w:p w14:paraId="7AA7A418" w14:textId="77777777" w:rsidR="002B55C4" w:rsidRPr="005D0EE1" w:rsidRDefault="002B55C4" w:rsidP="005D0EE1">
      <w:pPr>
        <w:ind w:left="567" w:hanging="567"/>
        <w:rPr>
          <w:rFonts w:ascii="Times New Roman" w:hAnsi="Times New Roman" w:cs="Times New Roman"/>
          <w:sz w:val="24"/>
          <w:szCs w:val="24"/>
        </w:rPr>
      </w:pPr>
      <w:proofErr w:type="spellStart"/>
      <w:r w:rsidRPr="005D0EE1">
        <w:rPr>
          <w:rFonts w:ascii="Times New Roman" w:hAnsi="Times New Roman" w:cs="Times New Roman"/>
          <w:sz w:val="24"/>
          <w:szCs w:val="24"/>
        </w:rPr>
        <w:t>Youngblut</w:t>
      </w:r>
      <w:proofErr w:type="spellEnd"/>
      <w:r w:rsidRPr="005D0EE1">
        <w:rPr>
          <w:rFonts w:ascii="Times New Roman" w:hAnsi="Times New Roman" w:cs="Times New Roman"/>
          <w:sz w:val="24"/>
          <w:szCs w:val="24"/>
        </w:rPr>
        <w:t xml:space="preserve">, C. (1998). </w:t>
      </w:r>
      <w:proofErr w:type="spellStart"/>
      <w:r w:rsidRPr="005D0EE1">
        <w:rPr>
          <w:rFonts w:ascii="Times New Roman" w:hAnsi="Times New Roman" w:cs="Times New Roman"/>
          <w:sz w:val="24"/>
          <w:szCs w:val="24"/>
        </w:rPr>
        <w:t>Educational</w:t>
      </w:r>
      <w:proofErr w:type="spellEnd"/>
      <w:r w:rsidRPr="005D0EE1">
        <w:rPr>
          <w:rFonts w:ascii="Times New Roman" w:hAnsi="Times New Roman" w:cs="Times New Roman"/>
          <w:sz w:val="24"/>
          <w:szCs w:val="24"/>
        </w:rPr>
        <w:t xml:space="preserve"> </w:t>
      </w:r>
      <w:proofErr w:type="spellStart"/>
      <w:r w:rsidRPr="005D0EE1">
        <w:rPr>
          <w:rFonts w:ascii="Times New Roman" w:hAnsi="Times New Roman" w:cs="Times New Roman"/>
          <w:sz w:val="24"/>
          <w:szCs w:val="24"/>
        </w:rPr>
        <w:t>Uses</w:t>
      </w:r>
      <w:proofErr w:type="spellEnd"/>
      <w:r w:rsidRPr="005D0EE1">
        <w:rPr>
          <w:rFonts w:ascii="Times New Roman" w:hAnsi="Times New Roman" w:cs="Times New Roman"/>
          <w:sz w:val="24"/>
          <w:szCs w:val="24"/>
        </w:rPr>
        <w:t xml:space="preserve"> of Virtual </w:t>
      </w:r>
      <w:proofErr w:type="spellStart"/>
      <w:r w:rsidRPr="005D0EE1">
        <w:rPr>
          <w:rFonts w:ascii="Times New Roman" w:hAnsi="Times New Roman" w:cs="Times New Roman"/>
          <w:sz w:val="24"/>
          <w:szCs w:val="24"/>
        </w:rPr>
        <w:t>Reality</w:t>
      </w:r>
      <w:proofErr w:type="spellEnd"/>
      <w:r w:rsidRPr="005D0EE1">
        <w:rPr>
          <w:rFonts w:ascii="Times New Roman" w:hAnsi="Times New Roman" w:cs="Times New Roman"/>
          <w:sz w:val="24"/>
          <w:szCs w:val="24"/>
        </w:rPr>
        <w:t xml:space="preserve"> </w:t>
      </w:r>
      <w:proofErr w:type="spellStart"/>
      <w:r w:rsidRPr="005D0EE1">
        <w:rPr>
          <w:rFonts w:ascii="Times New Roman" w:hAnsi="Times New Roman" w:cs="Times New Roman"/>
          <w:sz w:val="24"/>
          <w:szCs w:val="24"/>
        </w:rPr>
        <w:t>Technology</w:t>
      </w:r>
      <w:proofErr w:type="spellEnd"/>
      <w:r w:rsidRPr="005D0EE1">
        <w:rPr>
          <w:rFonts w:ascii="Times New Roman" w:hAnsi="Times New Roman" w:cs="Times New Roman"/>
          <w:sz w:val="24"/>
          <w:szCs w:val="24"/>
        </w:rPr>
        <w:t xml:space="preserve"> (No. IDA-D-2128). </w:t>
      </w:r>
      <w:proofErr w:type="spellStart"/>
      <w:r w:rsidRPr="005D0EE1">
        <w:rPr>
          <w:rFonts w:ascii="Times New Roman" w:hAnsi="Times New Roman" w:cs="Times New Roman"/>
          <w:sz w:val="24"/>
          <w:szCs w:val="24"/>
        </w:rPr>
        <w:t>Institute</w:t>
      </w:r>
      <w:proofErr w:type="spellEnd"/>
      <w:r w:rsidRPr="005D0EE1">
        <w:rPr>
          <w:rFonts w:ascii="Times New Roman" w:hAnsi="Times New Roman" w:cs="Times New Roman"/>
          <w:sz w:val="24"/>
          <w:szCs w:val="24"/>
        </w:rPr>
        <w:t xml:space="preserve"> </w:t>
      </w:r>
      <w:proofErr w:type="spellStart"/>
      <w:r w:rsidRPr="005D0EE1">
        <w:rPr>
          <w:rFonts w:ascii="Times New Roman" w:hAnsi="Times New Roman" w:cs="Times New Roman"/>
          <w:sz w:val="24"/>
          <w:szCs w:val="24"/>
        </w:rPr>
        <w:t>For</w:t>
      </w:r>
      <w:proofErr w:type="spellEnd"/>
      <w:r w:rsidRPr="005D0EE1">
        <w:rPr>
          <w:rFonts w:ascii="Times New Roman" w:hAnsi="Times New Roman" w:cs="Times New Roman"/>
          <w:sz w:val="24"/>
          <w:szCs w:val="24"/>
        </w:rPr>
        <w:t xml:space="preserve"> </w:t>
      </w:r>
      <w:proofErr w:type="spellStart"/>
      <w:r w:rsidRPr="005D0EE1">
        <w:rPr>
          <w:rFonts w:ascii="Times New Roman" w:hAnsi="Times New Roman" w:cs="Times New Roman"/>
          <w:sz w:val="24"/>
          <w:szCs w:val="24"/>
        </w:rPr>
        <w:t>Defense</w:t>
      </w:r>
      <w:proofErr w:type="spellEnd"/>
      <w:r w:rsidRPr="005D0EE1">
        <w:rPr>
          <w:rFonts w:ascii="Times New Roman" w:hAnsi="Times New Roman" w:cs="Times New Roman"/>
          <w:sz w:val="24"/>
          <w:szCs w:val="24"/>
        </w:rPr>
        <w:t xml:space="preserve"> </w:t>
      </w:r>
      <w:proofErr w:type="spellStart"/>
      <w:r w:rsidRPr="005D0EE1">
        <w:rPr>
          <w:rFonts w:ascii="Times New Roman" w:hAnsi="Times New Roman" w:cs="Times New Roman"/>
          <w:sz w:val="24"/>
          <w:szCs w:val="24"/>
        </w:rPr>
        <w:t>Analyses</w:t>
      </w:r>
      <w:proofErr w:type="spellEnd"/>
      <w:r w:rsidRPr="005D0EE1">
        <w:rPr>
          <w:rFonts w:ascii="Times New Roman" w:hAnsi="Times New Roman" w:cs="Times New Roman"/>
          <w:sz w:val="24"/>
          <w:szCs w:val="24"/>
        </w:rPr>
        <w:t xml:space="preserve"> </w:t>
      </w:r>
      <w:proofErr w:type="spellStart"/>
      <w:r w:rsidRPr="005D0EE1">
        <w:rPr>
          <w:rFonts w:ascii="Times New Roman" w:hAnsi="Times New Roman" w:cs="Times New Roman"/>
          <w:sz w:val="24"/>
          <w:szCs w:val="24"/>
        </w:rPr>
        <w:t>Alexandria</w:t>
      </w:r>
      <w:proofErr w:type="spellEnd"/>
      <w:r w:rsidRPr="005D0EE1">
        <w:rPr>
          <w:rFonts w:ascii="Times New Roman" w:hAnsi="Times New Roman" w:cs="Times New Roman"/>
          <w:sz w:val="24"/>
          <w:szCs w:val="24"/>
        </w:rPr>
        <w:t xml:space="preserve"> VA.</w:t>
      </w:r>
    </w:p>
    <w:p w14:paraId="39BF101F" w14:textId="77777777" w:rsidR="00DB1DD0" w:rsidRDefault="00DB1DD0" w:rsidP="00F70A7D">
      <w:pPr>
        <w:spacing w:after="0" w:line="480" w:lineRule="auto"/>
        <w:ind w:firstLine="709"/>
        <w:jc w:val="center"/>
        <w:rPr>
          <w:rFonts w:ascii="Times New Roman" w:eastAsia="Times New Roman" w:hAnsi="Times New Roman" w:cs="Times New Roman"/>
          <w:b/>
          <w:sz w:val="24"/>
          <w:szCs w:val="24"/>
          <w:lang w:eastAsia="tr-TR"/>
        </w:rPr>
      </w:pPr>
    </w:p>
    <w:p w14:paraId="52B691CB" w14:textId="77777777" w:rsidR="00186842" w:rsidRPr="00DB1DD0" w:rsidRDefault="00186842" w:rsidP="00F70A7D">
      <w:pPr>
        <w:spacing w:after="0" w:line="480" w:lineRule="auto"/>
        <w:ind w:firstLine="709"/>
        <w:jc w:val="center"/>
        <w:rPr>
          <w:rFonts w:ascii="Times New Roman" w:eastAsia="Times New Roman" w:hAnsi="Times New Roman" w:cs="Times New Roman"/>
          <w:b/>
          <w:sz w:val="24"/>
          <w:szCs w:val="24"/>
          <w:lang w:val="en-US" w:eastAsia="tr-TR"/>
        </w:rPr>
      </w:pPr>
      <w:r w:rsidRPr="00DB1DD0">
        <w:rPr>
          <w:rFonts w:ascii="Times New Roman" w:eastAsia="Times New Roman" w:hAnsi="Times New Roman" w:cs="Times New Roman"/>
          <w:b/>
          <w:sz w:val="24"/>
          <w:szCs w:val="24"/>
          <w:lang w:val="en-US" w:eastAsia="tr-TR"/>
        </w:rPr>
        <w:t>Summary</w:t>
      </w:r>
    </w:p>
    <w:p w14:paraId="410404DE" w14:textId="77777777" w:rsidR="00186842" w:rsidRPr="00DB1DD0" w:rsidRDefault="00186842" w:rsidP="009D1C3A">
      <w:pPr>
        <w:spacing w:after="0" w:line="480" w:lineRule="auto"/>
        <w:jc w:val="both"/>
        <w:rPr>
          <w:rFonts w:ascii="Times New Roman" w:eastAsia="Times New Roman" w:hAnsi="Times New Roman" w:cs="Times New Roman"/>
          <w:b/>
          <w:sz w:val="24"/>
          <w:szCs w:val="24"/>
          <w:lang w:val="en-US" w:eastAsia="tr-TR"/>
        </w:rPr>
      </w:pPr>
      <w:r w:rsidRPr="00DB1DD0">
        <w:rPr>
          <w:rFonts w:ascii="Times New Roman" w:eastAsia="Times New Roman" w:hAnsi="Times New Roman" w:cs="Times New Roman"/>
          <w:b/>
          <w:sz w:val="24"/>
          <w:szCs w:val="24"/>
          <w:lang w:val="en-US" w:eastAsia="tr-TR"/>
        </w:rPr>
        <w:t>Statement of Problem</w:t>
      </w:r>
    </w:p>
    <w:p w14:paraId="523B969C" w14:textId="4FA1CB19" w:rsidR="00186842" w:rsidRPr="00DB1DD0" w:rsidRDefault="00186842" w:rsidP="003E0E7F">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val="en-US" w:eastAsia="tr-TR"/>
        </w:rPr>
      </w:pPr>
      <w:r w:rsidRPr="00DB1DD0">
        <w:rPr>
          <w:rFonts w:ascii="Times New Roman" w:eastAsia="Times New Roman" w:hAnsi="Times New Roman" w:cs="Times New Roman"/>
          <w:sz w:val="24"/>
          <w:szCs w:val="24"/>
          <w:shd w:val="clear" w:color="auto" w:fill="FFFFFF"/>
          <w:lang w:val="en-US" w:eastAsia="tr-TR"/>
        </w:rPr>
        <w:t xml:space="preserve">Virtual reality (VR) technologies have begun to take their place in our daily lives and they </w:t>
      </w:r>
      <w:proofErr w:type="gramStart"/>
      <w:r w:rsidR="005A4322">
        <w:rPr>
          <w:rFonts w:ascii="Times New Roman" w:eastAsia="Times New Roman" w:hAnsi="Times New Roman" w:cs="Times New Roman"/>
          <w:sz w:val="24"/>
          <w:szCs w:val="24"/>
          <w:shd w:val="clear" w:color="auto" w:fill="FFFFFF"/>
          <w:lang w:val="en-US" w:eastAsia="tr-TR"/>
        </w:rPr>
        <w:t>have been</w:t>
      </w:r>
      <w:r w:rsidR="005A4322" w:rsidRPr="00DB1DD0">
        <w:rPr>
          <w:rFonts w:ascii="Times New Roman" w:eastAsia="Times New Roman" w:hAnsi="Times New Roman" w:cs="Times New Roman"/>
          <w:sz w:val="24"/>
          <w:szCs w:val="24"/>
          <w:shd w:val="clear" w:color="auto" w:fill="FFFFFF"/>
          <w:lang w:val="en-US" w:eastAsia="tr-TR"/>
        </w:rPr>
        <w:t xml:space="preserve"> </w:t>
      </w:r>
      <w:r w:rsidRPr="00DB1DD0">
        <w:rPr>
          <w:rFonts w:ascii="Times New Roman" w:eastAsia="Times New Roman" w:hAnsi="Times New Roman" w:cs="Times New Roman"/>
          <w:sz w:val="24"/>
          <w:szCs w:val="24"/>
          <w:shd w:val="clear" w:color="auto" w:fill="FFFFFF"/>
          <w:lang w:val="en-US" w:eastAsia="tr-TR"/>
        </w:rPr>
        <w:t>used</w:t>
      </w:r>
      <w:proofErr w:type="gramEnd"/>
      <w:r w:rsidRPr="00DB1DD0">
        <w:rPr>
          <w:rFonts w:ascii="Times New Roman" w:eastAsia="Times New Roman" w:hAnsi="Times New Roman" w:cs="Times New Roman"/>
          <w:sz w:val="24"/>
          <w:szCs w:val="24"/>
          <w:shd w:val="clear" w:color="auto" w:fill="FFFFFF"/>
          <w:lang w:val="en-US" w:eastAsia="tr-TR"/>
        </w:rPr>
        <w:t xml:space="preserve"> in a wide range of technologies from health to tourism. VR technologies can be defined as a three-dimensional realistic simulation experience produced by the computer (Mann et </w:t>
      </w:r>
      <w:proofErr w:type="gramStart"/>
      <w:r w:rsidRPr="00DB1DD0">
        <w:rPr>
          <w:rFonts w:ascii="Times New Roman" w:eastAsia="Times New Roman" w:hAnsi="Times New Roman" w:cs="Times New Roman"/>
          <w:sz w:val="24"/>
          <w:szCs w:val="24"/>
          <w:shd w:val="clear" w:color="auto" w:fill="FFFFFF"/>
          <w:lang w:val="en-US" w:eastAsia="tr-TR"/>
        </w:rPr>
        <w:t>all.,</w:t>
      </w:r>
      <w:proofErr w:type="gramEnd"/>
      <w:r w:rsidRPr="00DB1DD0">
        <w:rPr>
          <w:rFonts w:ascii="Times New Roman" w:eastAsia="Times New Roman" w:hAnsi="Times New Roman" w:cs="Times New Roman"/>
          <w:sz w:val="24"/>
          <w:szCs w:val="24"/>
          <w:shd w:val="clear" w:color="auto" w:fill="FFFFFF"/>
          <w:lang w:val="en-US" w:eastAsia="tr-TR"/>
        </w:rPr>
        <w:t xml:space="preserve"> 2018). In general, VR </w:t>
      </w:r>
      <w:proofErr w:type="gramStart"/>
      <w:r w:rsidRPr="00DB1DD0">
        <w:rPr>
          <w:rFonts w:ascii="Times New Roman" w:eastAsia="Times New Roman" w:hAnsi="Times New Roman" w:cs="Times New Roman"/>
          <w:sz w:val="24"/>
          <w:szCs w:val="24"/>
          <w:shd w:val="clear" w:color="auto" w:fill="FFFFFF"/>
          <w:lang w:val="en-US" w:eastAsia="tr-TR"/>
        </w:rPr>
        <w:t>is defined</w:t>
      </w:r>
      <w:proofErr w:type="gramEnd"/>
      <w:r w:rsidRPr="00DB1DD0">
        <w:rPr>
          <w:rFonts w:ascii="Times New Roman" w:eastAsia="Times New Roman" w:hAnsi="Times New Roman" w:cs="Times New Roman"/>
          <w:sz w:val="24"/>
          <w:szCs w:val="24"/>
          <w:shd w:val="clear" w:color="auto" w:fill="FFFFFF"/>
          <w:lang w:val="en-US" w:eastAsia="tr-TR"/>
        </w:rPr>
        <w:t xml:space="preserve"> as 3D applications in which individuals can experience real-life experiences in a virtual environment, feel and interact with the developed 3D environment</w:t>
      </w:r>
      <w:r w:rsidR="008B4CAE" w:rsidRPr="00DB1DD0">
        <w:rPr>
          <w:rFonts w:ascii="Times New Roman" w:eastAsia="Times New Roman" w:hAnsi="Times New Roman" w:cs="Times New Roman"/>
          <w:sz w:val="24"/>
          <w:szCs w:val="24"/>
          <w:shd w:val="clear" w:color="auto" w:fill="FFFFFF"/>
          <w:lang w:val="en-US" w:eastAsia="tr-TR"/>
        </w:rPr>
        <w:t>s</w:t>
      </w:r>
      <w:r w:rsidRPr="00DB1DD0">
        <w:rPr>
          <w:rFonts w:ascii="Times New Roman" w:eastAsia="Times New Roman" w:hAnsi="Times New Roman" w:cs="Times New Roman"/>
          <w:sz w:val="24"/>
          <w:szCs w:val="24"/>
          <w:shd w:val="clear" w:color="auto" w:fill="FFFFFF"/>
          <w:lang w:val="en-US" w:eastAsia="tr-TR"/>
        </w:rPr>
        <w:t xml:space="preserve"> (</w:t>
      </w:r>
      <w:proofErr w:type="spellStart"/>
      <w:r w:rsidRPr="00DB1DD0">
        <w:rPr>
          <w:rFonts w:ascii="Times New Roman" w:eastAsia="Times New Roman" w:hAnsi="Times New Roman" w:cs="Times New Roman"/>
          <w:sz w:val="24"/>
          <w:szCs w:val="24"/>
          <w:shd w:val="clear" w:color="auto" w:fill="FFFFFF"/>
          <w:lang w:val="en-US" w:eastAsia="tr-TR"/>
        </w:rPr>
        <w:t>Carrozzino</w:t>
      </w:r>
      <w:proofErr w:type="spellEnd"/>
      <w:r w:rsidRPr="00DB1DD0">
        <w:rPr>
          <w:rFonts w:ascii="Times New Roman" w:eastAsia="Times New Roman" w:hAnsi="Times New Roman" w:cs="Times New Roman"/>
          <w:sz w:val="24"/>
          <w:szCs w:val="24"/>
          <w:shd w:val="clear" w:color="auto" w:fill="FFFFFF"/>
          <w:lang w:val="en-US" w:eastAsia="tr-TR"/>
        </w:rPr>
        <w:t xml:space="preserve">, &amp; Bergamasco, 2010; </w:t>
      </w:r>
      <w:proofErr w:type="spellStart"/>
      <w:r w:rsidRPr="00DB1DD0">
        <w:rPr>
          <w:rFonts w:ascii="Times New Roman" w:eastAsia="Times New Roman" w:hAnsi="Times New Roman" w:cs="Times New Roman"/>
          <w:sz w:val="24"/>
          <w:szCs w:val="24"/>
          <w:shd w:val="clear" w:color="auto" w:fill="FFFFFF"/>
          <w:lang w:val="en-US" w:eastAsia="tr-TR"/>
        </w:rPr>
        <w:t>Çavas</w:t>
      </w:r>
      <w:proofErr w:type="spellEnd"/>
      <w:r w:rsidRPr="00DB1DD0">
        <w:rPr>
          <w:rFonts w:ascii="Times New Roman" w:eastAsia="Times New Roman" w:hAnsi="Times New Roman" w:cs="Times New Roman"/>
          <w:sz w:val="24"/>
          <w:szCs w:val="24"/>
          <w:shd w:val="clear" w:color="auto" w:fill="FFFFFF"/>
          <w:lang w:val="en-US" w:eastAsia="tr-TR"/>
        </w:rPr>
        <w:t xml:space="preserve">, </w:t>
      </w:r>
      <w:proofErr w:type="spellStart"/>
      <w:r w:rsidRPr="00DB1DD0">
        <w:rPr>
          <w:rFonts w:ascii="Times New Roman" w:eastAsia="Times New Roman" w:hAnsi="Times New Roman" w:cs="Times New Roman"/>
          <w:sz w:val="24"/>
          <w:szCs w:val="24"/>
          <w:shd w:val="clear" w:color="auto" w:fill="FFFFFF"/>
          <w:lang w:val="en-US" w:eastAsia="tr-TR"/>
        </w:rPr>
        <w:t>Çavas</w:t>
      </w:r>
      <w:proofErr w:type="spellEnd"/>
      <w:r w:rsidRPr="00DB1DD0">
        <w:rPr>
          <w:rFonts w:ascii="Times New Roman" w:eastAsia="Times New Roman" w:hAnsi="Times New Roman" w:cs="Times New Roman"/>
          <w:sz w:val="24"/>
          <w:szCs w:val="24"/>
          <w:shd w:val="clear" w:color="auto" w:fill="FFFFFF"/>
          <w:lang w:val="en-US" w:eastAsia="tr-TR"/>
        </w:rPr>
        <w:t xml:space="preserve"> &amp; Can, 2004; Rheingold, 1991). It is important to examine these technologies, </w:t>
      </w:r>
      <w:proofErr w:type="gramStart"/>
      <w:r w:rsidR="005A4322">
        <w:rPr>
          <w:rFonts w:ascii="Times New Roman" w:eastAsia="Times New Roman" w:hAnsi="Times New Roman" w:cs="Times New Roman"/>
          <w:sz w:val="24"/>
          <w:szCs w:val="24"/>
          <w:shd w:val="clear" w:color="auto" w:fill="FFFFFF"/>
          <w:lang w:val="en-US" w:eastAsia="tr-TR"/>
        </w:rPr>
        <w:t>as  they</w:t>
      </w:r>
      <w:proofErr w:type="gramEnd"/>
      <w:r w:rsidRPr="00DB1DD0">
        <w:rPr>
          <w:rFonts w:ascii="Times New Roman" w:eastAsia="Times New Roman" w:hAnsi="Times New Roman" w:cs="Times New Roman"/>
          <w:sz w:val="24"/>
          <w:szCs w:val="24"/>
          <w:shd w:val="clear" w:color="auto" w:fill="FFFFFF"/>
          <w:lang w:val="en-US" w:eastAsia="tr-TR"/>
        </w:rPr>
        <w:t xml:space="preserve"> start</w:t>
      </w:r>
      <w:r w:rsidR="005A4322">
        <w:rPr>
          <w:rFonts w:ascii="Times New Roman" w:eastAsia="Times New Roman" w:hAnsi="Times New Roman" w:cs="Times New Roman"/>
          <w:sz w:val="24"/>
          <w:szCs w:val="24"/>
          <w:shd w:val="clear" w:color="auto" w:fill="FFFFFF"/>
          <w:lang w:val="en-US" w:eastAsia="tr-TR"/>
        </w:rPr>
        <w:t>s</w:t>
      </w:r>
      <w:r w:rsidRPr="00DB1DD0">
        <w:rPr>
          <w:rFonts w:ascii="Times New Roman" w:eastAsia="Times New Roman" w:hAnsi="Times New Roman" w:cs="Times New Roman"/>
          <w:sz w:val="24"/>
          <w:szCs w:val="24"/>
          <w:shd w:val="clear" w:color="auto" w:fill="FFFFFF"/>
          <w:lang w:val="en-US" w:eastAsia="tr-TR"/>
        </w:rPr>
        <w:t xml:space="preserve"> to take their place in daily life</w:t>
      </w:r>
      <w:r w:rsidR="005A4322">
        <w:rPr>
          <w:rFonts w:ascii="Times New Roman" w:eastAsia="Times New Roman" w:hAnsi="Times New Roman" w:cs="Times New Roman"/>
          <w:sz w:val="24"/>
          <w:szCs w:val="24"/>
          <w:shd w:val="clear" w:color="auto" w:fill="FFFFFF"/>
          <w:lang w:val="en-US" w:eastAsia="tr-TR"/>
        </w:rPr>
        <w:t>. VR technologies</w:t>
      </w:r>
      <w:r w:rsidRPr="00DB1DD0">
        <w:rPr>
          <w:rFonts w:ascii="Times New Roman" w:eastAsia="Times New Roman" w:hAnsi="Times New Roman" w:cs="Times New Roman"/>
          <w:sz w:val="24"/>
          <w:szCs w:val="24"/>
          <w:shd w:val="clear" w:color="auto" w:fill="FFFFFF"/>
          <w:lang w:val="en-US" w:eastAsia="tr-TR"/>
        </w:rPr>
        <w:t xml:space="preserve"> </w:t>
      </w:r>
      <w:proofErr w:type="gramStart"/>
      <w:r w:rsidRPr="00DB1DD0">
        <w:rPr>
          <w:rFonts w:ascii="Times New Roman" w:eastAsia="Times New Roman" w:hAnsi="Times New Roman" w:cs="Times New Roman"/>
          <w:sz w:val="24"/>
          <w:szCs w:val="24"/>
          <w:shd w:val="clear" w:color="auto" w:fill="FFFFFF"/>
          <w:lang w:val="en-US" w:eastAsia="tr-TR"/>
        </w:rPr>
        <w:t>should be studied</w:t>
      </w:r>
      <w:proofErr w:type="gramEnd"/>
      <w:r w:rsidRPr="00DB1DD0">
        <w:rPr>
          <w:rFonts w:ascii="Times New Roman" w:eastAsia="Times New Roman" w:hAnsi="Times New Roman" w:cs="Times New Roman"/>
          <w:sz w:val="24"/>
          <w:szCs w:val="24"/>
          <w:shd w:val="clear" w:color="auto" w:fill="FFFFFF"/>
          <w:lang w:val="en-US" w:eastAsia="tr-TR"/>
        </w:rPr>
        <w:t xml:space="preserve"> in an instructional manner </w:t>
      </w:r>
      <w:r w:rsidR="005A4322">
        <w:rPr>
          <w:rFonts w:ascii="Times New Roman" w:eastAsia="Times New Roman" w:hAnsi="Times New Roman" w:cs="Times New Roman"/>
          <w:sz w:val="24"/>
          <w:szCs w:val="24"/>
          <w:shd w:val="clear" w:color="auto" w:fill="FFFFFF"/>
          <w:lang w:val="en-US" w:eastAsia="tr-TR"/>
        </w:rPr>
        <w:t>in order</w:t>
      </w:r>
      <w:r w:rsidR="005A4322" w:rsidRPr="00DB1DD0">
        <w:rPr>
          <w:rFonts w:ascii="Times New Roman" w:eastAsia="Times New Roman" w:hAnsi="Times New Roman" w:cs="Times New Roman"/>
          <w:sz w:val="24"/>
          <w:szCs w:val="24"/>
          <w:shd w:val="clear" w:color="auto" w:fill="FFFFFF"/>
          <w:lang w:val="en-US" w:eastAsia="tr-TR"/>
        </w:rPr>
        <w:t xml:space="preserve"> </w:t>
      </w:r>
      <w:r w:rsidRPr="00DB1DD0">
        <w:rPr>
          <w:rFonts w:ascii="Times New Roman" w:eastAsia="Times New Roman" w:hAnsi="Times New Roman" w:cs="Times New Roman"/>
          <w:sz w:val="24"/>
          <w:szCs w:val="24"/>
          <w:shd w:val="clear" w:color="auto" w:fill="FFFFFF"/>
          <w:lang w:val="en-US" w:eastAsia="tr-TR"/>
        </w:rPr>
        <w:t xml:space="preserve">to determine </w:t>
      </w:r>
      <w:r w:rsidR="005A4322">
        <w:rPr>
          <w:rFonts w:ascii="Times New Roman" w:eastAsia="Times New Roman" w:hAnsi="Times New Roman" w:cs="Times New Roman"/>
          <w:sz w:val="24"/>
          <w:szCs w:val="24"/>
          <w:shd w:val="clear" w:color="auto" w:fill="FFFFFF"/>
          <w:lang w:val="en-US" w:eastAsia="tr-TR"/>
        </w:rPr>
        <w:t xml:space="preserve">their </w:t>
      </w:r>
      <w:r w:rsidRPr="00DB1DD0">
        <w:rPr>
          <w:rFonts w:ascii="Times New Roman" w:eastAsia="Times New Roman" w:hAnsi="Times New Roman" w:cs="Times New Roman"/>
          <w:sz w:val="24"/>
          <w:szCs w:val="24"/>
          <w:shd w:val="clear" w:color="auto" w:fill="FFFFFF"/>
          <w:lang w:val="en-US" w:eastAsia="tr-TR"/>
        </w:rPr>
        <w:t xml:space="preserve">possible usage preferences. In this context, it </w:t>
      </w:r>
      <w:proofErr w:type="gramStart"/>
      <w:r w:rsidR="005A4322">
        <w:rPr>
          <w:rFonts w:ascii="Times New Roman" w:eastAsia="Times New Roman" w:hAnsi="Times New Roman" w:cs="Times New Roman"/>
          <w:sz w:val="24"/>
          <w:szCs w:val="24"/>
          <w:shd w:val="clear" w:color="auto" w:fill="FFFFFF"/>
          <w:lang w:val="en-US" w:eastAsia="tr-TR"/>
        </w:rPr>
        <w:t>was</w:t>
      </w:r>
      <w:r w:rsidR="005A4322" w:rsidRPr="00DB1DD0">
        <w:rPr>
          <w:rFonts w:ascii="Times New Roman" w:eastAsia="Times New Roman" w:hAnsi="Times New Roman" w:cs="Times New Roman"/>
          <w:sz w:val="24"/>
          <w:szCs w:val="24"/>
          <w:shd w:val="clear" w:color="auto" w:fill="FFFFFF"/>
          <w:lang w:val="en-US" w:eastAsia="tr-TR"/>
        </w:rPr>
        <w:t xml:space="preserve"> </w:t>
      </w:r>
      <w:r w:rsidRPr="00DB1DD0">
        <w:rPr>
          <w:rFonts w:ascii="Times New Roman" w:eastAsia="Times New Roman" w:hAnsi="Times New Roman" w:cs="Times New Roman"/>
          <w:sz w:val="24"/>
          <w:szCs w:val="24"/>
          <w:shd w:val="clear" w:color="auto" w:fill="FFFFFF"/>
          <w:lang w:val="en-US" w:eastAsia="tr-TR"/>
        </w:rPr>
        <w:t>aimed</w:t>
      </w:r>
      <w:proofErr w:type="gramEnd"/>
      <w:r w:rsidRPr="00DB1DD0">
        <w:rPr>
          <w:rFonts w:ascii="Times New Roman" w:eastAsia="Times New Roman" w:hAnsi="Times New Roman" w:cs="Times New Roman"/>
          <w:sz w:val="24"/>
          <w:szCs w:val="24"/>
          <w:shd w:val="clear" w:color="auto" w:fill="FFFFFF"/>
          <w:lang w:val="en-US" w:eastAsia="tr-TR"/>
        </w:rPr>
        <w:t xml:space="preserve"> to determine the views of secondary school students</w:t>
      </w:r>
      <w:r w:rsidR="005A4322">
        <w:rPr>
          <w:rFonts w:ascii="Times New Roman" w:eastAsia="Times New Roman" w:hAnsi="Times New Roman" w:cs="Times New Roman"/>
          <w:sz w:val="24"/>
          <w:szCs w:val="24"/>
          <w:shd w:val="clear" w:color="auto" w:fill="FFFFFF"/>
          <w:lang w:val="en-US" w:eastAsia="tr-TR"/>
        </w:rPr>
        <w:t xml:space="preserve"> </w:t>
      </w:r>
      <w:r w:rsidRPr="00DB1DD0">
        <w:rPr>
          <w:rFonts w:ascii="Times New Roman" w:eastAsia="Times New Roman" w:hAnsi="Times New Roman" w:cs="Times New Roman"/>
          <w:sz w:val="24"/>
          <w:szCs w:val="24"/>
          <w:shd w:val="clear" w:color="auto" w:fill="FFFFFF"/>
          <w:lang w:val="en-US" w:eastAsia="tr-TR"/>
        </w:rPr>
        <w:t>on the use of VR technologies and their preferences</w:t>
      </w:r>
      <w:r w:rsidR="005A4322" w:rsidRPr="005A4322">
        <w:rPr>
          <w:rFonts w:ascii="Times New Roman" w:eastAsia="Times New Roman" w:hAnsi="Times New Roman" w:cs="Times New Roman"/>
          <w:sz w:val="24"/>
          <w:szCs w:val="24"/>
          <w:shd w:val="clear" w:color="auto" w:fill="FFFFFF"/>
          <w:lang w:val="en-US" w:eastAsia="tr-TR"/>
        </w:rPr>
        <w:t xml:space="preserve"> </w:t>
      </w:r>
      <w:r w:rsidR="005A4322">
        <w:rPr>
          <w:rFonts w:ascii="Times New Roman" w:eastAsia="Times New Roman" w:hAnsi="Times New Roman" w:cs="Times New Roman"/>
          <w:sz w:val="24"/>
          <w:szCs w:val="24"/>
          <w:shd w:val="clear" w:color="auto" w:fill="FFFFFF"/>
          <w:lang w:val="en-US" w:eastAsia="tr-TR"/>
        </w:rPr>
        <w:t xml:space="preserve">of </w:t>
      </w:r>
      <w:r w:rsidR="005A4322" w:rsidRPr="00DB1DD0">
        <w:rPr>
          <w:rFonts w:ascii="Times New Roman" w:eastAsia="Times New Roman" w:hAnsi="Times New Roman" w:cs="Times New Roman"/>
          <w:sz w:val="24"/>
          <w:szCs w:val="24"/>
          <w:shd w:val="clear" w:color="auto" w:fill="FFFFFF"/>
          <w:lang w:val="en-US" w:eastAsia="tr-TR"/>
        </w:rPr>
        <w:t>usage</w:t>
      </w:r>
      <w:r w:rsidRPr="00DB1DD0">
        <w:rPr>
          <w:rFonts w:ascii="Times New Roman" w:eastAsia="Times New Roman" w:hAnsi="Times New Roman" w:cs="Times New Roman"/>
          <w:sz w:val="24"/>
          <w:szCs w:val="24"/>
          <w:shd w:val="clear" w:color="auto" w:fill="FFFFFF"/>
          <w:lang w:val="en-US" w:eastAsia="tr-TR"/>
        </w:rPr>
        <w:t>.</w:t>
      </w:r>
    </w:p>
    <w:p w14:paraId="530DAFF8" w14:textId="77777777" w:rsidR="00186842" w:rsidRPr="00DB1DD0" w:rsidRDefault="00186842" w:rsidP="009D1C3A">
      <w:pPr>
        <w:spacing w:after="0" w:line="480" w:lineRule="auto"/>
        <w:jc w:val="both"/>
        <w:rPr>
          <w:rFonts w:ascii="Times New Roman" w:eastAsia="Times New Roman" w:hAnsi="Times New Roman" w:cs="Times New Roman"/>
          <w:b/>
          <w:sz w:val="24"/>
          <w:szCs w:val="24"/>
          <w:lang w:val="en-US" w:eastAsia="tr-TR"/>
        </w:rPr>
      </w:pPr>
      <w:r w:rsidRPr="00DB1DD0">
        <w:rPr>
          <w:rFonts w:ascii="Times New Roman" w:eastAsia="Times New Roman" w:hAnsi="Times New Roman" w:cs="Times New Roman"/>
          <w:b/>
          <w:sz w:val="24"/>
          <w:szCs w:val="24"/>
          <w:lang w:val="en-US" w:eastAsia="tr-TR"/>
        </w:rPr>
        <w:t>Method</w:t>
      </w:r>
    </w:p>
    <w:p w14:paraId="4F249A01" w14:textId="22DE766D" w:rsidR="00186842" w:rsidRPr="00DB1DD0" w:rsidRDefault="00186842" w:rsidP="003E0E7F">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val="en-US" w:eastAsia="tr-TR"/>
        </w:rPr>
      </w:pPr>
      <w:r w:rsidRPr="00DB1DD0">
        <w:rPr>
          <w:rFonts w:ascii="Times New Roman" w:eastAsia="Times New Roman" w:hAnsi="Times New Roman" w:cs="Times New Roman"/>
          <w:sz w:val="24"/>
          <w:szCs w:val="24"/>
          <w:shd w:val="clear" w:color="auto" w:fill="FFFFFF"/>
          <w:lang w:val="en-US" w:eastAsia="tr-TR"/>
        </w:rPr>
        <w:t xml:space="preserve">In this study, the case study method </w:t>
      </w:r>
      <w:proofErr w:type="gramStart"/>
      <w:r w:rsidRPr="00DB1DD0">
        <w:rPr>
          <w:rFonts w:ascii="Times New Roman" w:eastAsia="Times New Roman" w:hAnsi="Times New Roman" w:cs="Times New Roman"/>
          <w:sz w:val="24"/>
          <w:szCs w:val="24"/>
          <w:shd w:val="clear" w:color="auto" w:fill="FFFFFF"/>
          <w:lang w:val="en-US" w:eastAsia="tr-TR"/>
        </w:rPr>
        <w:t xml:space="preserve">was </w:t>
      </w:r>
      <w:r w:rsidR="006030F8">
        <w:rPr>
          <w:rFonts w:ascii="Times New Roman" w:eastAsia="Times New Roman" w:hAnsi="Times New Roman" w:cs="Times New Roman"/>
          <w:sz w:val="24"/>
          <w:szCs w:val="24"/>
          <w:shd w:val="clear" w:color="auto" w:fill="FFFFFF"/>
          <w:lang w:val="en-US" w:eastAsia="tr-TR"/>
        </w:rPr>
        <w:t>utilized</w:t>
      </w:r>
      <w:proofErr w:type="gramEnd"/>
      <w:r w:rsidRPr="00DB1DD0">
        <w:rPr>
          <w:rFonts w:ascii="Times New Roman" w:eastAsia="Times New Roman" w:hAnsi="Times New Roman" w:cs="Times New Roman"/>
          <w:sz w:val="24"/>
          <w:szCs w:val="24"/>
          <w:shd w:val="clear" w:color="auto" w:fill="FFFFFF"/>
          <w:lang w:val="en-US" w:eastAsia="tr-TR"/>
        </w:rPr>
        <w:t xml:space="preserve">. </w:t>
      </w:r>
      <w:proofErr w:type="gramStart"/>
      <w:r w:rsidRPr="00DB1DD0">
        <w:rPr>
          <w:rFonts w:ascii="Times New Roman" w:eastAsia="Times New Roman" w:hAnsi="Times New Roman" w:cs="Times New Roman"/>
          <w:sz w:val="24"/>
          <w:szCs w:val="24"/>
          <w:shd w:val="clear" w:color="auto" w:fill="FFFFFF"/>
          <w:lang w:val="en-US" w:eastAsia="tr-TR"/>
        </w:rPr>
        <w:t>A total of 29</w:t>
      </w:r>
      <w:proofErr w:type="gramEnd"/>
      <w:r w:rsidRPr="00DB1DD0">
        <w:rPr>
          <w:rFonts w:ascii="Times New Roman" w:eastAsia="Times New Roman" w:hAnsi="Times New Roman" w:cs="Times New Roman"/>
          <w:sz w:val="24"/>
          <w:szCs w:val="24"/>
          <w:shd w:val="clear" w:color="auto" w:fill="FFFFFF"/>
          <w:lang w:val="en-US" w:eastAsia="tr-TR"/>
        </w:rPr>
        <w:t xml:space="preserve"> secondary school students (10 boys and 19 girls) were selected for the research. </w:t>
      </w:r>
      <w:r w:rsidR="004F3D90" w:rsidRPr="00DB1DD0">
        <w:rPr>
          <w:rFonts w:ascii="Times New Roman" w:eastAsia="Times New Roman" w:hAnsi="Times New Roman" w:cs="Times New Roman"/>
          <w:sz w:val="24"/>
          <w:szCs w:val="24"/>
          <w:shd w:val="clear" w:color="auto" w:fill="FFFFFF"/>
          <w:lang w:val="en-US" w:eastAsia="tr-TR"/>
        </w:rPr>
        <w:t xml:space="preserve">In the selection of the study group, </w:t>
      </w:r>
      <w:r w:rsidR="004F3D90" w:rsidRPr="00DB1DD0">
        <w:rPr>
          <w:rFonts w:ascii="Times New Roman" w:eastAsia="Times New Roman" w:hAnsi="Times New Roman" w:cs="Times New Roman"/>
          <w:sz w:val="24"/>
          <w:szCs w:val="24"/>
          <w:shd w:val="clear" w:color="auto" w:fill="FFFFFF"/>
          <w:lang w:val="en-US" w:eastAsia="tr-TR"/>
        </w:rPr>
        <w:lastRenderedPageBreak/>
        <w:t xml:space="preserve">purposive sampling method was preferred. Cochran (1977) states that in the purposive sampling, the group </w:t>
      </w:r>
      <w:r w:rsidR="00184063">
        <w:rPr>
          <w:rFonts w:ascii="Times New Roman" w:eastAsia="Times New Roman" w:hAnsi="Times New Roman" w:cs="Times New Roman"/>
          <w:sz w:val="24"/>
          <w:szCs w:val="24"/>
          <w:shd w:val="clear" w:color="auto" w:fill="FFFFFF"/>
          <w:lang w:val="en-US" w:eastAsia="tr-TR"/>
        </w:rPr>
        <w:t xml:space="preserve">is going </w:t>
      </w:r>
      <w:r w:rsidR="004F3D90" w:rsidRPr="00DB1DD0">
        <w:rPr>
          <w:rFonts w:ascii="Times New Roman" w:eastAsia="Times New Roman" w:hAnsi="Times New Roman" w:cs="Times New Roman"/>
          <w:sz w:val="24"/>
          <w:szCs w:val="24"/>
          <w:shd w:val="clear" w:color="auto" w:fill="FFFFFF"/>
          <w:lang w:val="en-US" w:eastAsia="tr-TR"/>
        </w:rPr>
        <w:t xml:space="preserve">to </w:t>
      </w:r>
      <w:proofErr w:type="gramStart"/>
      <w:r w:rsidR="004F3D90" w:rsidRPr="00DB1DD0">
        <w:rPr>
          <w:rFonts w:ascii="Times New Roman" w:eastAsia="Times New Roman" w:hAnsi="Times New Roman" w:cs="Times New Roman"/>
          <w:sz w:val="24"/>
          <w:szCs w:val="24"/>
          <w:shd w:val="clear" w:color="auto" w:fill="FFFFFF"/>
          <w:lang w:val="en-US" w:eastAsia="tr-TR"/>
        </w:rPr>
        <w:t xml:space="preserve">be </w:t>
      </w:r>
      <w:r w:rsidR="006030F8" w:rsidRPr="00DB1DD0">
        <w:rPr>
          <w:rFonts w:ascii="Times New Roman" w:eastAsia="Times New Roman" w:hAnsi="Times New Roman" w:cs="Times New Roman"/>
          <w:sz w:val="24"/>
          <w:szCs w:val="24"/>
          <w:shd w:val="clear" w:color="auto" w:fill="FFFFFF"/>
          <w:lang w:val="en-US" w:eastAsia="tr-TR"/>
        </w:rPr>
        <w:t>analyzed</w:t>
      </w:r>
      <w:proofErr w:type="gramEnd"/>
      <w:r w:rsidR="004F3D90" w:rsidRPr="00DB1DD0">
        <w:rPr>
          <w:rFonts w:ascii="Times New Roman" w:eastAsia="Times New Roman" w:hAnsi="Times New Roman" w:cs="Times New Roman"/>
          <w:sz w:val="24"/>
          <w:szCs w:val="24"/>
          <w:shd w:val="clear" w:color="auto" w:fill="FFFFFF"/>
          <w:lang w:val="en-US" w:eastAsia="tr-TR"/>
        </w:rPr>
        <w:t xml:space="preserve"> is easily accessible and ready for research. </w:t>
      </w:r>
      <w:r w:rsidRPr="00DB1DD0">
        <w:rPr>
          <w:rFonts w:ascii="Times New Roman" w:eastAsia="Times New Roman" w:hAnsi="Times New Roman" w:cs="Times New Roman"/>
          <w:sz w:val="24"/>
          <w:szCs w:val="24"/>
          <w:shd w:val="clear" w:color="auto" w:fill="FFFFFF"/>
          <w:lang w:val="en-US" w:eastAsia="tr-TR"/>
        </w:rPr>
        <w:t xml:space="preserve">A pilot study </w:t>
      </w:r>
      <w:proofErr w:type="gramStart"/>
      <w:r w:rsidRPr="00DB1DD0">
        <w:rPr>
          <w:rFonts w:ascii="Times New Roman" w:eastAsia="Times New Roman" w:hAnsi="Times New Roman" w:cs="Times New Roman"/>
          <w:sz w:val="24"/>
          <w:szCs w:val="24"/>
          <w:shd w:val="clear" w:color="auto" w:fill="FFFFFF"/>
          <w:lang w:val="en-US" w:eastAsia="tr-TR"/>
        </w:rPr>
        <w:t>was conducted</w:t>
      </w:r>
      <w:proofErr w:type="gramEnd"/>
      <w:r w:rsidRPr="00DB1DD0">
        <w:rPr>
          <w:rFonts w:ascii="Times New Roman" w:eastAsia="Times New Roman" w:hAnsi="Times New Roman" w:cs="Times New Roman"/>
          <w:sz w:val="24"/>
          <w:szCs w:val="24"/>
          <w:shd w:val="clear" w:color="auto" w:fill="FFFFFF"/>
          <w:lang w:val="en-US" w:eastAsia="tr-TR"/>
        </w:rPr>
        <w:t xml:space="preserve"> with the participants</w:t>
      </w:r>
      <w:r w:rsidR="006030F8">
        <w:rPr>
          <w:rFonts w:ascii="Times New Roman" w:eastAsia="Times New Roman" w:hAnsi="Times New Roman" w:cs="Times New Roman"/>
          <w:sz w:val="24"/>
          <w:szCs w:val="24"/>
          <w:shd w:val="clear" w:color="auto" w:fill="FFFFFF"/>
          <w:lang w:val="en-US" w:eastAsia="tr-TR"/>
        </w:rPr>
        <w:t xml:space="preserve"> during two weeks</w:t>
      </w:r>
      <w:r w:rsidRPr="00DB1DD0">
        <w:rPr>
          <w:rFonts w:ascii="Times New Roman" w:eastAsia="Times New Roman" w:hAnsi="Times New Roman" w:cs="Times New Roman"/>
          <w:sz w:val="24"/>
          <w:szCs w:val="24"/>
          <w:shd w:val="clear" w:color="auto" w:fill="FFFFFF"/>
          <w:lang w:val="en-US" w:eastAsia="tr-TR"/>
        </w:rPr>
        <w:t xml:space="preserve">. In the pilot study, different types of VR contents </w:t>
      </w:r>
      <w:proofErr w:type="gramStart"/>
      <w:r w:rsidRPr="00DB1DD0">
        <w:rPr>
          <w:rFonts w:ascii="Times New Roman" w:eastAsia="Times New Roman" w:hAnsi="Times New Roman" w:cs="Times New Roman"/>
          <w:sz w:val="24"/>
          <w:szCs w:val="24"/>
          <w:shd w:val="clear" w:color="auto" w:fill="FFFFFF"/>
          <w:lang w:val="en-US" w:eastAsia="tr-TR"/>
        </w:rPr>
        <w:t>were presented</w:t>
      </w:r>
      <w:proofErr w:type="gramEnd"/>
      <w:r w:rsidRPr="00DB1DD0">
        <w:rPr>
          <w:rFonts w:ascii="Times New Roman" w:eastAsia="Times New Roman" w:hAnsi="Times New Roman" w:cs="Times New Roman"/>
          <w:sz w:val="24"/>
          <w:szCs w:val="24"/>
          <w:shd w:val="clear" w:color="auto" w:fill="FFFFFF"/>
          <w:lang w:val="en-US" w:eastAsia="tr-TR"/>
        </w:rPr>
        <w:t xml:space="preserve"> to the participants. This pilot study </w:t>
      </w:r>
      <w:proofErr w:type="gramStart"/>
      <w:r w:rsidRPr="00DB1DD0">
        <w:rPr>
          <w:rFonts w:ascii="Times New Roman" w:eastAsia="Times New Roman" w:hAnsi="Times New Roman" w:cs="Times New Roman"/>
          <w:sz w:val="24"/>
          <w:szCs w:val="24"/>
          <w:shd w:val="clear" w:color="auto" w:fill="FFFFFF"/>
          <w:lang w:val="en-US" w:eastAsia="tr-TR"/>
        </w:rPr>
        <w:t>was conducted</w:t>
      </w:r>
      <w:proofErr w:type="gramEnd"/>
      <w:r w:rsidRPr="00DB1DD0">
        <w:rPr>
          <w:rFonts w:ascii="Times New Roman" w:eastAsia="Times New Roman" w:hAnsi="Times New Roman" w:cs="Times New Roman"/>
          <w:sz w:val="24"/>
          <w:szCs w:val="24"/>
          <w:shd w:val="clear" w:color="auto" w:fill="FFFFFF"/>
          <w:lang w:val="en-US" w:eastAsia="tr-TR"/>
        </w:rPr>
        <w:t xml:space="preserve"> in order to prevent the participants from getting to know the VR technologies and their positive or negative opinions arising from the first use affect the main </w:t>
      </w:r>
      <w:r w:rsidR="00184063">
        <w:rPr>
          <w:rFonts w:ascii="Times New Roman" w:eastAsia="Times New Roman" w:hAnsi="Times New Roman" w:cs="Times New Roman"/>
          <w:sz w:val="24"/>
          <w:szCs w:val="24"/>
          <w:shd w:val="clear" w:color="auto" w:fill="FFFFFF"/>
          <w:lang w:val="en-US" w:eastAsia="tr-TR"/>
        </w:rPr>
        <w:t>implementation</w:t>
      </w:r>
      <w:r w:rsidRPr="00DB1DD0">
        <w:rPr>
          <w:rFonts w:ascii="Times New Roman" w:eastAsia="Times New Roman" w:hAnsi="Times New Roman" w:cs="Times New Roman"/>
          <w:sz w:val="24"/>
          <w:szCs w:val="24"/>
          <w:shd w:val="clear" w:color="auto" w:fill="FFFFFF"/>
          <w:lang w:val="en-US" w:eastAsia="tr-TR"/>
        </w:rPr>
        <w:t xml:space="preserve">. After this pilot study, the participants </w:t>
      </w:r>
      <w:proofErr w:type="gramStart"/>
      <w:r w:rsidRPr="00DB1DD0">
        <w:rPr>
          <w:rFonts w:ascii="Times New Roman" w:eastAsia="Times New Roman" w:hAnsi="Times New Roman" w:cs="Times New Roman"/>
          <w:sz w:val="24"/>
          <w:szCs w:val="24"/>
          <w:shd w:val="clear" w:color="auto" w:fill="FFFFFF"/>
          <w:lang w:val="en-US" w:eastAsia="tr-TR"/>
        </w:rPr>
        <w:t>were separated</w:t>
      </w:r>
      <w:proofErr w:type="gramEnd"/>
      <w:r w:rsidRPr="00DB1DD0">
        <w:rPr>
          <w:rFonts w:ascii="Times New Roman" w:eastAsia="Times New Roman" w:hAnsi="Times New Roman" w:cs="Times New Roman"/>
          <w:sz w:val="24"/>
          <w:szCs w:val="24"/>
          <w:shd w:val="clear" w:color="auto" w:fill="FFFFFF"/>
          <w:lang w:val="en-US" w:eastAsia="tr-TR"/>
        </w:rPr>
        <w:t xml:space="preserve"> in pairs independently and all the participants were shown the same contents. </w:t>
      </w:r>
      <w:r w:rsidR="00310FE6" w:rsidRPr="00DB1DD0">
        <w:rPr>
          <w:rFonts w:ascii="Times New Roman" w:eastAsia="Times New Roman" w:hAnsi="Times New Roman" w:cs="Times New Roman"/>
          <w:sz w:val="24"/>
          <w:szCs w:val="24"/>
          <w:shd w:val="clear" w:color="auto" w:fill="FFFFFF"/>
          <w:lang w:val="en-US" w:eastAsia="tr-TR"/>
        </w:rPr>
        <w:t xml:space="preserve">During the implementation process, a video (approximately 4 minutes) </w:t>
      </w:r>
      <w:proofErr w:type="gramStart"/>
      <w:r w:rsidR="00310FE6" w:rsidRPr="00DB1DD0">
        <w:rPr>
          <w:rFonts w:ascii="Times New Roman" w:eastAsia="Times New Roman" w:hAnsi="Times New Roman" w:cs="Times New Roman"/>
          <w:sz w:val="24"/>
          <w:szCs w:val="24"/>
          <w:shd w:val="clear" w:color="auto" w:fill="FFFFFF"/>
          <w:lang w:val="en-US" w:eastAsia="tr-TR"/>
        </w:rPr>
        <w:t>was shown</w:t>
      </w:r>
      <w:proofErr w:type="gramEnd"/>
      <w:r w:rsidR="00310FE6" w:rsidRPr="00DB1DD0">
        <w:rPr>
          <w:rFonts w:ascii="Times New Roman" w:eastAsia="Times New Roman" w:hAnsi="Times New Roman" w:cs="Times New Roman"/>
          <w:sz w:val="24"/>
          <w:szCs w:val="24"/>
          <w:shd w:val="clear" w:color="auto" w:fill="FFFFFF"/>
          <w:lang w:val="en-US" w:eastAsia="tr-TR"/>
        </w:rPr>
        <w:t xml:space="preserve"> to the learners. In both implementations, study environments have been prepared especially for the participants to sit and use the directional and selection keys integrated with the device that facilitates movement in VR technology. In addition, 360</w:t>
      </w:r>
      <w:r w:rsidR="00310FE6" w:rsidRPr="00073E47">
        <w:rPr>
          <w:rFonts w:ascii="Times New Roman" w:eastAsia="Times New Roman" w:hAnsi="Times New Roman" w:cs="Times New Roman"/>
          <w:sz w:val="24"/>
          <w:szCs w:val="24"/>
          <w:shd w:val="clear" w:color="auto" w:fill="FFFFFF"/>
          <w:vertAlign w:val="superscript"/>
          <w:lang w:val="en-US" w:eastAsia="tr-TR"/>
        </w:rPr>
        <w:t>o</w:t>
      </w:r>
      <w:r w:rsidR="00310FE6" w:rsidRPr="00DB1DD0">
        <w:rPr>
          <w:rFonts w:ascii="Times New Roman" w:eastAsia="Times New Roman" w:hAnsi="Times New Roman" w:cs="Times New Roman"/>
          <w:sz w:val="24"/>
          <w:szCs w:val="24"/>
          <w:shd w:val="clear" w:color="auto" w:fill="FFFFFF"/>
          <w:lang w:val="en-US" w:eastAsia="tr-TR"/>
        </w:rPr>
        <w:t xml:space="preserve"> swivel chairs are preferred for easy movement. In content </w:t>
      </w:r>
      <w:proofErr w:type="gramStart"/>
      <w:r w:rsidR="00310FE6" w:rsidRPr="00DB1DD0">
        <w:rPr>
          <w:rFonts w:ascii="Times New Roman" w:eastAsia="Times New Roman" w:hAnsi="Times New Roman" w:cs="Times New Roman"/>
          <w:sz w:val="24"/>
          <w:szCs w:val="24"/>
          <w:shd w:val="clear" w:color="auto" w:fill="FFFFFF"/>
          <w:lang w:val="en-US" w:eastAsia="tr-TR"/>
        </w:rPr>
        <w:t>display;</w:t>
      </w:r>
      <w:proofErr w:type="gramEnd"/>
      <w:r w:rsidR="00310FE6" w:rsidRPr="00DB1DD0">
        <w:rPr>
          <w:rFonts w:ascii="Times New Roman" w:eastAsia="Times New Roman" w:hAnsi="Times New Roman" w:cs="Times New Roman"/>
          <w:sz w:val="24"/>
          <w:szCs w:val="24"/>
          <w:shd w:val="clear" w:color="auto" w:fill="FFFFFF"/>
          <w:lang w:val="en-US" w:eastAsia="tr-TR"/>
        </w:rPr>
        <w:t xml:space="preserve"> VR goggles with control keys </w:t>
      </w:r>
      <w:r w:rsidR="00184063">
        <w:rPr>
          <w:rFonts w:ascii="Times New Roman" w:eastAsia="Times New Roman" w:hAnsi="Times New Roman" w:cs="Times New Roman"/>
          <w:sz w:val="24"/>
          <w:szCs w:val="24"/>
          <w:shd w:val="clear" w:color="auto" w:fill="FFFFFF"/>
          <w:lang w:val="en-US" w:eastAsia="tr-TR"/>
        </w:rPr>
        <w:t>were</w:t>
      </w:r>
      <w:r w:rsidR="00184063" w:rsidRPr="00DB1DD0">
        <w:rPr>
          <w:rFonts w:ascii="Times New Roman" w:eastAsia="Times New Roman" w:hAnsi="Times New Roman" w:cs="Times New Roman"/>
          <w:sz w:val="24"/>
          <w:szCs w:val="24"/>
          <w:shd w:val="clear" w:color="auto" w:fill="FFFFFF"/>
          <w:lang w:val="en-US" w:eastAsia="tr-TR"/>
        </w:rPr>
        <w:t xml:space="preserve"> </w:t>
      </w:r>
      <w:r w:rsidR="00310FE6" w:rsidRPr="00DB1DD0">
        <w:rPr>
          <w:rFonts w:ascii="Times New Roman" w:eastAsia="Times New Roman" w:hAnsi="Times New Roman" w:cs="Times New Roman"/>
          <w:sz w:val="24"/>
          <w:szCs w:val="24"/>
          <w:shd w:val="clear" w:color="auto" w:fill="FFFFFF"/>
          <w:lang w:val="en-US" w:eastAsia="tr-TR"/>
        </w:rPr>
        <w:t>used which can be adjusted according to the head structure.</w:t>
      </w:r>
    </w:p>
    <w:p w14:paraId="4A34FB32" w14:textId="77777777" w:rsidR="00186842" w:rsidRPr="00DB1DD0" w:rsidRDefault="00186842" w:rsidP="003E0E7F">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val="en-US" w:eastAsia="tr-TR"/>
        </w:rPr>
      </w:pPr>
      <w:r w:rsidRPr="00DB1DD0">
        <w:rPr>
          <w:rFonts w:ascii="Times New Roman" w:eastAsia="Times New Roman" w:hAnsi="Times New Roman" w:cs="Times New Roman"/>
          <w:sz w:val="24"/>
          <w:szCs w:val="24"/>
          <w:shd w:val="clear" w:color="auto" w:fill="FFFFFF"/>
          <w:lang w:val="en-US" w:eastAsia="tr-TR"/>
        </w:rPr>
        <w:t xml:space="preserve">The semi-structured interview form developed by the researcher </w:t>
      </w:r>
      <w:proofErr w:type="gramStart"/>
      <w:r w:rsidRPr="00DB1DD0">
        <w:rPr>
          <w:rFonts w:ascii="Times New Roman" w:eastAsia="Times New Roman" w:hAnsi="Times New Roman" w:cs="Times New Roman"/>
          <w:sz w:val="24"/>
          <w:szCs w:val="24"/>
          <w:shd w:val="clear" w:color="auto" w:fill="FFFFFF"/>
          <w:lang w:val="en-US" w:eastAsia="tr-TR"/>
        </w:rPr>
        <w:t>was used</w:t>
      </w:r>
      <w:proofErr w:type="gramEnd"/>
      <w:r w:rsidRPr="00DB1DD0">
        <w:rPr>
          <w:rFonts w:ascii="Times New Roman" w:eastAsia="Times New Roman" w:hAnsi="Times New Roman" w:cs="Times New Roman"/>
          <w:sz w:val="24"/>
          <w:szCs w:val="24"/>
          <w:shd w:val="clear" w:color="auto" w:fill="FFFFFF"/>
          <w:lang w:val="en-US" w:eastAsia="tr-TR"/>
        </w:rPr>
        <w:t xml:space="preserve"> to collect the data. In the first part of the interview form, there are </w:t>
      </w:r>
      <w:proofErr w:type="gramStart"/>
      <w:r w:rsidRPr="00DB1DD0">
        <w:rPr>
          <w:rFonts w:ascii="Times New Roman" w:eastAsia="Times New Roman" w:hAnsi="Times New Roman" w:cs="Times New Roman"/>
          <w:sz w:val="24"/>
          <w:szCs w:val="24"/>
          <w:shd w:val="clear" w:color="auto" w:fill="FFFFFF"/>
          <w:lang w:val="en-US" w:eastAsia="tr-TR"/>
        </w:rPr>
        <w:t>3</w:t>
      </w:r>
      <w:proofErr w:type="gramEnd"/>
      <w:r w:rsidRPr="00DB1DD0">
        <w:rPr>
          <w:rFonts w:ascii="Times New Roman" w:eastAsia="Times New Roman" w:hAnsi="Times New Roman" w:cs="Times New Roman"/>
          <w:sz w:val="24"/>
          <w:szCs w:val="24"/>
          <w:shd w:val="clear" w:color="auto" w:fill="FFFFFF"/>
          <w:lang w:val="en-US" w:eastAsia="tr-TR"/>
        </w:rPr>
        <w:t xml:space="preserve"> questions to get the participants' opinions about VR technologies before the implementation. In the second part, there are </w:t>
      </w:r>
      <w:proofErr w:type="gramStart"/>
      <w:r w:rsidRPr="00DB1DD0">
        <w:rPr>
          <w:rFonts w:ascii="Times New Roman" w:eastAsia="Times New Roman" w:hAnsi="Times New Roman" w:cs="Times New Roman"/>
          <w:sz w:val="24"/>
          <w:szCs w:val="24"/>
          <w:shd w:val="clear" w:color="auto" w:fill="FFFFFF"/>
          <w:lang w:val="en-US" w:eastAsia="tr-TR"/>
        </w:rPr>
        <w:t>8</w:t>
      </w:r>
      <w:proofErr w:type="gramEnd"/>
      <w:r w:rsidRPr="00DB1DD0">
        <w:rPr>
          <w:rFonts w:ascii="Times New Roman" w:eastAsia="Times New Roman" w:hAnsi="Times New Roman" w:cs="Times New Roman"/>
          <w:sz w:val="24"/>
          <w:szCs w:val="24"/>
          <w:shd w:val="clear" w:color="auto" w:fill="FFFFFF"/>
          <w:lang w:val="en-US" w:eastAsia="tr-TR"/>
        </w:rPr>
        <w:t xml:space="preserve"> questions that will reveal the effects of using VR technology. The data </w:t>
      </w:r>
      <w:proofErr w:type="gramStart"/>
      <w:r w:rsidRPr="00DB1DD0">
        <w:rPr>
          <w:rFonts w:ascii="Times New Roman" w:eastAsia="Times New Roman" w:hAnsi="Times New Roman" w:cs="Times New Roman"/>
          <w:sz w:val="24"/>
          <w:szCs w:val="24"/>
          <w:shd w:val="clear" w:color="auto" w:fill="FFFFFF"/>
          <w:lang w:val="en-US" w:eastAsia="tr-TR"/>
        </w:rPr>
        <w:t>were analyzed</w:t>
      </w:r>
      <w:proofErr w:type="gramEnd"/>
      <w:r w:rsidRPr="00DB1DD0">
        <w:rPr>
          <w:rFonts w:ascii="Times New Roman" w:eastAsia="Times New Roman" w:hAnsi="Times New Roman" w:cs="Times New Roman"/>
          <w:sz w:val="24"/>
          <w:szCs w:val="24"/>
          <w:shd w:val="clear" w:color="auto" w:fill="FFFFFF"/>
          <w:lang w:val="en-US" w:eastAsia="tr-TR"/>
        </w:rPr>
        <w:t xml:space="preserve"> by content analysis method and the opinions were collected under defined code and categories. </w:t>
      </w:r>
    </w:p>
    <w:p w14:paraId="6D95770A" w14:textId="77777777" w:rsidR="00186842" w:rsidRPr="00DB1DD0" w:rsidRDefault="00186842" w:rsidP="009D1C3A">
      <w:pPr>
        <w:spacing w:after="0" w:line="480" w:lineRule="auto"/>
        <w:jc w:val="both"/>
        <w:rPr>
          <w:rFonts w:ascii="Times New Roman" w:eastAsia="Times New Roman" w:hAnsi="Times New Roman" w:cs="Times New Roman"/>
          <w:b/>
          <w:sz w:val="24"/>
          <w:szCs w:val="24"/>
          <w:lang w:val="en-US" w:eastAsia="tr-TR"/>
        </w:rPr>
      </w:pPr>
      <w:r w:rsidRPr="00DB1DD0">
        <w:rPr>
          <w:rFonts w:ascii="Times New Roman" w:eastAsia="Times New Roman" w:hAnsi="Times New Roman" w:cs="Times New Roman"/>
          <w:b/>
          <w:sz w:val="24"/>
          <w:szCs w:val="24"/>
          <w:lang w:val="en-US" w:eastAsia="tr-TR"/>
        </w:rPr>
        <w:t>Findings</w:t>
      </w:r>
    </w:p>
    <w:p w14:paraId="1A04BE96" w14:textId="3328EB6E" w:rsidR="00186842" w:rsidRPr="00DB1DD0" w:rsidRDefault="006030F8" w:rsidP="003E0E7F">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val="en-US" w:eastAsia="tr-TR"/>
        </w:rPr>
      </w:pPr>
      <w:r>
        <w:rPr>
          <w:rFonts w:ascii="Times New Roman" w:eastAsia="Times New Roman" w:hAnsi="Times New Roman" w:cs="Times New Roman"/>
          <w:sz w:val="24"/>
          <w:szCs w:val="24"/>
          <w:shd w:val="clear" w:color="auto" w:fill="FFFFFF"/>
          <w:lang w:val="en-US" w:eastAsia="tr-TR"/>
        </w:rPr>
        <w:t>Findings revealed that</w:t>
      </w:r>
      <w:r w:rsidR="00186842" w:rsidRPr="00DB1DD0">
        <w:rPr>
          <w:rFonts w:ascii="Times New Roman" w:eastAsia="Times New Roman" w:hAnsi="Times New Roman" w:cs="Times New Roman"/>
          <w:sz w:val="24"/>
          <w:szCs w:val="24"/>
          <w:shd w:val="clear" w:color="auto" w:fill="FFFFFF"/>
          <w:lang w:val="en-US" w:eastAsia="tr-TR"/>
        </w:rPr>
        <w:t xml:space="preserve">, VR technologies </w:t>
      </w:r>
      <w:proofErr w:type="gramStart"/>
      <w:r w:rsidR="00186842" w:rsidRPr="00DB1DD0">
        <w:rPr>
          <w:rFonts w:ascii="Times New Roman" w:eastAsia="Times New Roman" w:hAnsi="Times New Roman" w:cs="Times New Roman"/>
          <w:sz w:val="24"/>
          <w:szCs w:val="24"/>
          <w:shd w:val="clear" w:color="auto" w:fill="FFFFFF"/>
          <w:lang w:val="en-US" w:eastAsia="tr-TR"/>
        </w:rPr>
        <w:t>were recognized</w:t>
      </w:r>
      <w:proofErr w:type="gramEnd"/>
      <w:r w:rsidR="00186842" w:rsidRPr="00DB1DD0">
        <w:rPr>
          <w:rFonts w:ascii="Times New Roman" w:eastAsia="Times New Roman" w:hAnsi="Times New Roman" w:cs="Times New Roman"/>
          <w:sz w:val="24"/>
          <w:szCs w:val="24"/>
          <w:shd w:val="clear" w:color="auto" w:fill="FFFFFF"/>
          <w:lang w:val="en-US" w:eastAsia="tr-TR"/>
        </w:rPr>
        <w:t xml:space="preserve"> at high level in secondary school but they were not experienced much in terms of usage. It is determined that VR technologies </w:t>
      </w:r>
      <w:proofErr w:type="gramStart"/>
      <w:r w:rsidR="00186842" w:rsidRPr="00DB1DD0">
        <w:rPr>
          <w:rFonts w:ascii="Times New Roman" w:eastAsia="Times New Roman" w:hAnsi="Times New Roman" w:cs="Times New Roman"/>
          <w:sz w:val="24"/>
          <w:szCs w:val="24"/>
          <w:shd w:val="clear" w:color="auto" w:fill="FFFFFF"/>
          <w:lang w:val="en-US" w:eastAsia="tr-TR"/>
        </w:rPr>
        <w:t>are used</w:t>
      </w:r>
      <w:proofErr w:type="gramEnd"/>
      <w:r w:rsidR="00186842" w:rsidRPr="00DB1DD0">
        <w:rPr>
          <w:rFonts w:ascii="Times New Roman" w:eastAsia="Times New Roman" w:hAnsi="Times New Roman" w:cs="Times New Roman"/>
          <w:sz w:val="24"/>
          <w:szCs w:val="24"/>
          <w:shd w:val="clear" w:color="auto" w:fill="FFFFFF"/>
          <w:lang w:val="en-US" w:eastAsia="tr-TR"/>
        </w:rPr>
        <w:t xml:space="preserve"> especially for entertainment and educational purposes. In addition, VR </w:t>
      </w:r>
      <w:proofErr w:type="gramStart"/>
      <w:r w:rsidR="00186842" w:rsidRPr="00DB1DD0">
        <w:rPr>
          <w:rFonts w:ascii="Times New Roman" w:eastAsia="Times New Roman" w:hAnsi="Times New Roman" w:cs="Times New Roman"/>
          <w:sz w:val="24"/>
          <w:szCs w:val="24"/>
          <w:shd w:val="clear" w:color="auto" w:fill="FFFFFF"/>
          <w:lang w:val="en-US" w:eastAsia="tr-TR"/>
        </w:rPr>
        <w:t>is used</w:t>
      </w:r>
      <w:proofErr w:type="gramEnd"/>
      <w:r w:rsidR="00186842" w:rsidRPr="00DB1DD0">
        <w:rPr>
          <w:rFonts w:ascii="Times New Roman" w:eastAsia="Times New Roman" w:hAnsi="Times New Roman" w:cs="Times New Roman"/>
          <w:sz w:val="24"/>
          <w:szCs w:val="24"/>
          <w:shd w:val="clear" w:color="auto" w:fill="FFFFFF"/>
          <w:lang w:val="en-US" w:eastAsia="tr-TR"/>
        </w:rPr>
        <w:t xml:space="preserve"> for educational purposes especially in information technologies, science and social sciences. It </w:t>
      </w:r>
      <w:proofErr w:type="gramStart"/>
      <w:r w:rsidR="00186842" w:rsidRPr="00DB1DD0">
        <w:rPr>
          <w:rFonts w:ascii="Times New Roman" w:eastAsia="Times New Roman" w:hAnsi="Times New Roman" w:cs="Times New Roman"/>
          <w:sz w:val="24"/>
          <w:szCs w:val="24"/>
          <w:shd w:val="clear" w:color="auto" w:fill="FFFFFF"/>
          <w:lang w:val="en-US" w:eastAsia="tr-TR"/>
        </w:rPr>
        <w:t>can be said</w:t>
      </w:r>
      <w:proofErr w:type="gramEnd"/>
      <w:r w:rsidR="00186842" w:rsidRPr="00DB1DD0">
        <w:rPr>
          <w:rFonts w:ascii="Times New Roman" w:eastAsia="Times New Roman" w:hAnsi="Times New Roman" w:cs="Times New Roman"/>
          <w:sz w:val="24"/>
          <w:szCs w:val="24"/>
          <w:shd w:val="clear" w:color="auto" w:fill="FFFFFF"/>
          <w:lang w:val="en-US" w:eastAsia="tr-TR"/>
        </w:rPr>
        <w:t xml:space="preserve"> that tangible learning experiences has a significant impact in the selection of these courses. </w:t>
      </w:r>
      <w:proofErr w:type="gramStart"/>
      <w:r>
        <w:rPr>
          <w:rFonts w:ascii="Times New Roman" w:eastAsia="Times New Roman" w:hAnsi="Times New Roman" w:cs="Times New Roman"/>
          <w:sz w:val="24"/>
          <w:szCs w:val="24"/>
          <w:shd w:val="clear" w:color="auto" w:fill="FFFFFF"/>
          <w:lang w:val="en-US" w:eastAsia="tr-TR"/>
        </w:rPr>
        <w:t>Also</w:t>
      </w:r>
      <w:proofErr w:type="gramEnd"/>
      <w:r w:rsidR="00186842" w:rsidRPr="00DB1DD0">
        <w:rPr>
          <w:rFonts w:ascii="Times New Roman" w:eastAsia="Times New Roman" w:hAnsi="Times New Roman" w:cs="Times New Roman"/>
          <w:sz w:val="24"/>
          <w:szCs w:val="24"/>
          <w:shd w:val="clear" w:color="auto" w:fill="FFFFFF"/>
          <w:lang w:val="en-US" w:eastAsia="tr-TR"/>
        </w:rPr>
        <w:t xml:space="preserve"> VR technologies </w:t>
      </w:r>
      <w:r>
        <w:rPr>
          <w:rFonts w:ascii="Times New Roman" w:eastAsia="Times New Roman" w:hAnsi="Times New Roman" w:cs="Times New Roman"/>
          <w:sz w:val="24"/>
          <w:szCs w:val="24"/>
          <w:shd w:val="clear" w:color="auto" w:fill="FFFFFF"/>
          <w:lang w:val="en-US" w:eastAsia="tr-TR"/>
        </w:rPr>
        <w:t>might help to develop</w:t>
      </w:r>
      <w:r w:rsidR="00186842" w:rsidRPr="00DB1DD0">
        <w:rPr>
          <w:rFonts w:ascii="Times New Roman" w:eastAsia="Times New Roman" w:hAnsi="Times New Roman" w:cs="Times New Roman"/>
          <w:sz w:val="24"/>
          <w:szCs w:val="24"/>
          <w:shd w:val="clear" w:color="auto" w:fill="FFFFFF"/>
          <w:lang w:val="en-US" w:eastAsia="tr-TR"/>
        </w:rPr>
        <w:t xml:space="preserve"> effective and </w:t>
      </w:r>
      <w:r w:rsidR="000E3B47">
        <w:rPr>
          <w:rFonts w:ascii="Times New Roman" w:eastAsia="Times New Roman" w:hAnsi="Times New Roman" w:cs="Times New Roman"/>
          <w:sz w:val="24"/>
          <w:szCs w:val="24"/>
          <w:shd w:val="clear" w:color="auto" w:fill="FFFFFF"/>
          <w:lang w:val="en-US" w:eastAsia="tr-TR"/>
        </w:rPr>
        <w:t>enjoyable</w:t>
      </w:r>
      <w:r w:rsidR="000E3B47" w:rsidRPr="00DB1DD0">
        <w:rPr>
          <w:rFonts w:ascii="Times New Roman" w:eastAsia="Times New Roman" w:hAnsi="Times New Roman" w:cs="Times New Roman"/>
          <w:sz w:val="24"/>
          <w:szCs w:val="24"/>
          <w:shd w:val="clear" w:color="auto" w:fill="FFFFFF"/>
          <w:lang w:val="en-US" w:eastAsia="tr-TR"/>
        </w:rPr>
        <w:t xml:space="preserve"> </w:t>
      </w:r>
      <w:r w:rsidR="00186842" w:rsidRPr="00DB1DD0">
        <w:rPr>
          <w:rFonts w:ascii="Times New Roman" w:eastAsia="Times New Roman" w:hAnsi="Times New Roman" w:cs="Times New Roman"/>
          <w:sz w:val="24"/>
          <w:szCs w:val="24"/>
          <w:shd w:val="clear" w:color="auto" w:fill="FFFFFF"/>
          <w:lang w:val="en-US" w:eastAsia="tr-TR"/>
        </w:rPr>
        <w:t>learning experiences.</w:t>
      </w:r>
    </w:p>
    <w:p w14:paraId="43102F06" w14:textId="77777777" w:rsidR="00186842" w:rsidRPr="00DB1DD0" w:rsidRDefault="00186842" w:rsidP="009D1C3A">
      <w:pPr>
        <w:spacing w:after="0" w:line="480" w:lineRule="auto"/>
        <w:jc w:val="both"/>
        <w:rPr>
          <w:rFonts w:ascii="Times New Roman" w:eastAsia="Times New Roman" w:hAnsi="Times New Roman" w:cs="Times New Roman"/>
          <w:b/>
          <w:sz w:val="24"/>
          <w:szCs w:val="24"/>
          <w:lang w:val="en-US" w:eastAsia="tr-TR"/>
        </w:rPr>
      </w:pPr>
      <w:r w:rsidRPr="00DB1DD0">
        <w:rPr>
          <w:rFonts w:ascii="Times New Roman" w:eastAsia="Times New Roman" w:hAnsi="Times New Roman" w:cs="Times New Roman"/>
          <w:b/>
          <w:sz w:val="24"/>
          <w:szCs w:val="24"/>
          <w:lang w:val="en-US" w:eastAsia="tr-TR"/>
        </w:rPr>
        <w:t>Discussion and Conclusion</w:t>
      </w:r>
    </w:p>
    <w:p w14:paraId="5EE8CB4D" w14:textId="43DCAAAF" w:rsidR="00186842" w:rsidRPr="00DB1DD0" w:rsidRDefault="00186842" w:rsidP="003E0E7F">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val="en-US" w:eastAsia="tr-TR"/>
        </w:rPr>
      </w:pPr>
      <w:r w:rsidRPr="00DB1DD0">
        <w:rPr>
          <w:rFonts w:ascii="Times New Roman" w:eastAsia="Times New Roman" w:hAnsi="Times New Roman" w:cs="Times New Roman"/>
          <w:sz w:val="24"/>
          <w:szCs w:val="24"/>
          <w:shd w:val="clear" w:color="auto" w:fill="FFFFFF"/>
          <w:lang w:val="en-US" w:eastAsia="tr-TR"/>
        </w:rPr>
        <w:t xml:space="preserve">Nowadays, </w:t>
      </w:r>
      <w:proofErr w:type="gramStart"/>
      <w:r w:rsidRPr="00DB1DD0">
        <w:rPr>
          <w:rFonts w:ascii="Times New Roman" w:eastAsia="Times New Roman" w:hAnsi="Times New Roman" w:cs="Times New Roman"/>
          <w:sz w:val="24"/>
          <w:szCs w:val="24"/>
          <w:shd w:val="clear" w:color="auto" w:fill="FFFFFF"/>
          <w:lang w:val="en-US" w:eastAsia="tr-TR"/>
        </w:rPr>
        <w:t>VR technologies are recognized by secondary school students</w:t>
      </w:r>
      <w:proofErr w:type="gramEnd"/>
      <w:r w:rsidRPr="00DB1DD0">
        <w:rPr>
          <w:rFonts w:ascii="Times New Roman" w:eastAsia="Times New Roman" w:hAnsi="Times New Roman" w:cs="Times New Roman"/>
          <w:sz w:val="24"/>
          <w:szCs w:val="24"/>
          <w:shd w:val="clear" w:color="auto" w:fill="FFFFFF"/>
          <w:lang w:val="en-US" w:eastAsia="tr-TR"/>
        </w:rPr>
        <w:t xml:space="preserve">. In particular, definitions that emphasize technology and the competence of technology reveal that participants are aware of the structure of VR technology. </w:t>
      </w:r>
      <w:r w:rsidR="00C543B5" w:rsidRPr="00DB1DD0">
        <w:rPr>
          <w:rFonts w:ascii="Times New Roman" w:eastAsia="Times New Roman" w:hAnsi="Times New Roman" w:cs="Times New Roman"/>
          <w:sz w:val="24"/>
          <w:szCs w:val="24"/>
          <w:shd w:val="clear" w:color="auto" w:fill="FFFFFF"/>
          <w:lang w:val="en-US" w:eastAsia="tr-TR"/>
        </w:rPr>
        <w:t xml:space="preserve">The decrease in the cost of VR </w:t>
      </w:r>
      <w:r w:rsidR="00C543B5" w:rsidRPr="00DB1DD0">
        <w:rPr>
          <w:rFonts w:ascii="Times New Roman" w:eastAsia="Times New Roman" w:hAnsi="Times New Roman" w:cs="Times New Roman"/>
          <w:sz w:val="24"/>
          <w:szCs w:val="24"/>
          <w:shd w:val="clear" w:color="auto" w:fill="FFFFFF"/>
          <w:lang w:val="en-US" w:eastAsia="tr-TR"/>
        </w:rPr>
        <w:lastRenderedPageBreak/>
        <w:t xml:space="preserve">technologies in recent years may have increased the availability of these technologies and provided users with more information (Jung, </w:t>
      </w:r>
      <w:proofErr w:type="spellStart"/>
      <w:r w:rsidR="00C543B5" w:rsidRPr="00DB1DD0">
        <w:rPr>
          <w:rFonts w:ascii="Times New Roman" w:eastAsia="Times New Roman" w:hAnsi="Times New Roman" w:cs="Times New Roman"/>
          <w:sz w:val="24"/>
          <w:szCs w:val="24"/>
          <w:shd w:val="clear" w:color="auto" w:fill="FFFFFF"/>
          <w:lang w:val="en-US" w:eastAsia="tr-TR"/>
        </w:rPr>
        <w:t>Dieck</w:t>
      </w:r>
      <w:proofErr w:type="spellEnd"/>
      <w:r w:rsidR="00C543B5" w:rsidRPr="00DB1DD0">
        <w:rPr>
          <w:rFonts w:ascii="Times New Roman" w:eastAsia="Times New Roman" w:hAnsi="Times New Roman" w:cs="Times New Roman"/>
          <w:sz w:val="24"/>
          <w:szCs w:val="24"/>
          <w:shd w:val="clear" w:color="auto" w:fill="FFFFFF"/>
          <w:lang w:val="en-US" w:eastAsia="tr-TR"/>
        </w:rPr>
        <w:t>, Lee &amp; Chung, 2016).</w:t>
      </w:r>
    </w:p>
    <w:p w14:paraId="0915DA37" w14:textId="68048541" w:rsidR="00C543B5" w:rsidRPr="00DB1DD0" w:rsidRDefault="00C543B5" w:rsidP="003E0E7F">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val="en-US" w:eastAsia="tr-TR"/>
        </w:rPr>
      </w:pPr>
      <w:r w:rsidRPr="00DB1DD0">
        <w:rPr>
          <w:rFonts w:ascii="Times New Roman" w:eastAsia="Times New Roman" w:hAnsi="Times New Roman" w:cs="Times New Roman"/>
          <w:sz w:val="24"/>
          <w:szCs w:val="24"/>
          <w:shd w:val="clear" w:color="auto" w:fill="FFFFFF"/>
          <w:lang w:val="en-US" w:eastAsia="tr-TR"/>
        </w:rPr>
        <w:t xml:space="preserve">It </w:t>
      </w:r>
      <w:proofErr w:type="gramStart"/>
      <w:r w:rsidRPr="00DB1DD0">
        <w:rPr>
          <w:rFonts w:ascii="Times New Roman" w:eastAsia="Times New Roman" w:hAnsi="Times New Roman" w:cs="Times New Roman"/>
          <w:sz w:val="24"/>
          <w:szCs w:val="24"/>
          <w:shd w:val="clear" w:color="auto" w:fill="FFFFFF"/>
          <w:lang w:val="en-US" w:eastAsia="tr-TR"/>
        </w:rPr>
        <w:t>was seen</w:t>
      </w:r>
      <w:proofErr w:type="gramEnd"/>
      <w:r w:rsidRPr="00DB1DD0">
        <w:rPr>
          <w:rFonts w:ascii="Times New Roman" w:eastAsia="Times New Roman" w:hAnsi="Times New Roman" w:cs="Times New Roman"/>
          <w:sz w:val="24"/>
          <w:szCs w:val="24"/>
          <w:shd w:val="clear" w:color="auto" w:fill="FFFFFF"/>
          <w:lang w:val="en-US" w:eastAsia="tr-TR"/>
        </w:rPr>
        <w:t xml:space="preserve"> that the participants wanted to use VR technologies in daily activities for entertainment purposes. Participants' age groups and the desire to use the technology for the basic production purpose may be effective in the formation of this situation. Similarly, </w:t>
      </w:r>
      <w:proofErr w:type="spellStart"/>
      <w:r w:rsidRPr="00DB1DD0">
        <w:rPr>
          <w:rFonts w:ascii="Times New Roman" w:eastAsia="Times New Roman" w:hAnsi="Times New Roman" w:cs="Times New Roman"/>
          <w:sz w:val="24"/>
          <w:szCs w:val="24"/>
          <w:shd w:val="clear" w:color="auto" w:fill="FFFFFF"/>
          <w:lang w:val="en-US" w:eastAsia="tr-TR"/>
        </w:rPr>
        <w:t>Başaran</w:t>
      </w:r>
      <w:proofErr w:type="spellEnd"/>
      <w:r w:rsidRPr="00DB1DD0">
        <w:rPr>
          <w:rFonts w:ascii="Times New Roman" w:eastAsia="Times New Roman" w:hAnsi="Times New Roman" w:cs="Times New Roman"/>
          <w:sz w:val="24"/>
          <w:szCs w:val="24"/>
          <w:shd w:val="clear" w:color="auto" w:fill="FFFFFF"/>
          <w:lang w:val="en-US" w:eastAsia="tr-TR"/>
        </w:rPr>
        <w:t xml:space="preserve"> (2010) states that VR technologies are widely used in different sectors such as entertainment and tourism. The participants also stated that VR technologies </w:t>
      </w:r>
      <w:proofErr w:type="gramStart"/>
      <w:r w:rsidRPr="00DB1DD0">
        <w:rPr>
          <w:rFonts w:ascii="Times New Roman" w:eastAsia="Times New Roman" w:hAnsi="Times New Roman" w:cs="Times New Roman"/>
          <w:sz w:val="24"/>
          <w:szCs w:val="24"/>
          <w:shd w:val="clear" w:color="auto" w:fill="FFFFFF"/>
          <w:lang w:val="en-US" w:eastAsia="tr-TR"/>
        </w:rPr>
        <w:t>can</w:t>
      </w:r>
      <w:proofErr w:type="gramEnd"/>
      <w:r w:rsidRPr="00DB1DD0">
        <w:rPr>
          <w:rFonts w:ascii="Times New Roman" w:eastAsia="Times New Roman" w:hAnsi="Times New Roman" w:cs="Times New Roman"/>
          <w:sz w:val="24"/>
          <w:szCs w:val="24"/>
          <w:shd w:val="clear" w:color="auto" w:fill="FFFFFF"/>
          <w:lang w:val="en-US" w:eastAsia="tr-TR"/>
        </w:rPr>
        <w:t xml:space="preserve"> be used in the field of education. </w:t>
      </w:r>
      <w:proofErr w:type="spellStart"/>
      <w:r w:rsidRPr="00DB1DD0">
        <w:rPr>
          <w:rFonts w:ascii="Times New Roman" w:eastAsia="Times New Roman" w:hAnsi="Times New Roman" w:cs="Times New Roman"/>
          <w:sz w:val="24"/>
          <w:szCs w:val="24"/>
          <w:shd w:val="clear" w:color="auto" w:fill="FFFFFF"/>
          <w:lang w:val="en-US" w:eastAsia="tr-TR"/>
        </w:rPr>
        <w:t>Kayabaşı</w:t>
      </w:r>
      <w:proofErr w:type="spellEnd"/>
      <w:r w:rsidRPr="00DB1DD0">
        <w:rPr>
          <w:rFonts w:ascii="Times New Roman" w:eastAsia="Times New Roman" w:hAnsi="Times New Roman" w:cs="Times New Roman"/>
          <w:sz w:val="24"/>
          <w:szCs w:val="24"/>
          <w:shd w:val="clear" w:color="auto" w:fill="FFFFFF"/>
          <w:lang w:val="en-US" w:eastAsia="tr-TR"/>
        </w:rPr>
        <w:t xml:space="preserve"> (2005) stated that the use of VR technologies for instructional purposes </w:t>
      </w:r>
      <w:proofErr w:type="gramStart"/>
      <w:r w:rsidRPr="00DB1DD0">
        <w:rPr>
          <w:rFonts w:ascii="Times New Roman" w:eastAsia="Times New Roman" w:hAnsi="Times New Roman" w:cs="Times New Roman"/>
          <w:sz w:val="24"/>
          <w:szCs w:val="24"/>
          <w:shd w:val="clear" w:color="auto" w:fill="FFFFFF"/>
          <w:lang w:val="en-US" w:eastAsia="tr-TR"/>
        </w:rPr>
        <w:t>will</w:t>
      </w:r>
      <w:proofErr w:type="gramEnd"/>
      <w:r w:rsidRPr="00DB1DD0">
        <w:rPr>
          <w:rFonts w:ascii="Times New Roman" w:eastAsia="Times New Roman" w:hAnsi="Times New Roman" w:cs="Times New Roman"/>
          <w:sz w:val="24"/>
          <w:szCs w:val="24"/>
          <w:shd w:val="clear" w:color="auto" w:fill="FFFFFF"/>
          <w:lang w:val="en-US" w:eastAsia="tr-TR"/>
        </w:rPr>
        <w:t xml:space="preserve"> have effective results. It </w:t>
      </w:r>
      <w:proofErr w:type="gramStart"/>
      <w:r w:rsidRPr="00DB1DD0">
        <w:rPr>
          <w:rFonts w:ascii="Times New Roman" w:eastAsia="Times New Roman" w:hAnsi="Times New Roman" w:cs="Times New Roman"/>
          <w:sz w:val="24"/>
          <w:szCs w:val="24"/>
          <w:shd w:val="clear" w:color="auto" w:fill="FFFFFF"/>
          <w:lang w:val="en-US" w:eastAsia="tr-TR"/>
        </w:rPr>
        <w:t>can be said</w:t>
      </w:r>
      <w:proofErr w:type="gramEnd"/>
      <w:r w:rsidRPr="00DB1DD0">
        <w:rPr>
          <w:rFonts w:ascii="Times New Roman" w:eastAsia="Times New Roman" w:hAnsi="Times New Roman" w:cs="Times New Roman"/>
          <w:sz w:val="24"/>
          <w:szCs w:val="24"/>
          <w:shd w:val="clear" w:color="auto" w:fill="FFFFFF"/>
          <w:lang w:val="en-US" w:eastAsia="tr-TR"/>
        </w:rPr>
        <w:t xml:space="preserve"> that VR technologies, which participants indicate that they can be used in the field of education, can be used frequently in technology-oriented courses such as information technologies. In addition, they emphasize that VR technologies can be effective in science (biology, chemistry and physics) and social sciences (history and geography) courses. In addition, it is among the opinions of the participants that the use of VR technologies can have important results in many fields from mathematics to astronomy.</w:t>
      </w:r>
    </w:p>
    <w:p w14:paraId="0CD5F526" w14:textId="07105932" w:rsidR="00C543B5" w:rsidRPr="00DB1DD0" w:rsidRDefault="004A7635" w:rsidP="003E0E7F">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val="en-US" w:eastAsia="tr-TR"/>
        </w:rPr>
      </w:pPr>
      <w:r w:rsidRPr="00DB1DD0">
        <w:rPr>
          <w:rFonts w:ascii="Times New Roman" w:eastAsia="Times New Roman" w:hAnsi="Times New Roman" w:cs="Times New Roman"/>
          <w:sz w:val="24"/>
          <w:szCs w:val="24"/>
          <w:shd w:val="clear" w:color="auto" w:fill="FFFFFF"/>
          <w:lang w:val="en-US" w:eastAsia="tr-TR"/>
        </w:rPr>
        <w:t xml:space="preserve">When the emotions created by VR technologies on the learners </w:t>
      </w:r>
      <w:proofErr w:type="gramStart"/>
      <w:r w:rsidRPr="00DB1DD0">
        <w:rPr>
          <w:rFonts w:ascii="Times New Roman" w:eastAsia="Times New Roman" w:hAnsi="Times New Roman" w:cs="Times New Roman"/>
          <w:sz w:val="24"/>
          <w:szCs w:val="24"/>
          <w:shd w:val="clear" w:color="auto" w:fill="FFFFFF"/>
          <w:lang w:val="en-US" w:eastAsia="tr-TR"/>
        </w:rPr>
        <w:t>were examined</w:t>
      </w:r>
      <w:proofErr w:type="gramEnd"/>
      <w:r w:rsidRPr="00DB1DD0">
        <w:rPr>
          <w:rFonts w:ascii="Times New Roman" w:eastAsia="Times New Roman" w:hAnsi="Times New Roman" w:cs="Times New Roman"/>
          <w:sz w:val="24"/>
          <w:szCs w:val="24"/>
          <w:shd w:val="clear" w:color="auto" w:fill="FFFFFF"/>
          <w:lang w:val="en-US" w:eastAsia="tr-TR"/>
        </w:rPr>
        <w:t xml:space="preserve">, the participants using the current technology felt themselves in the environment presented. In other words, they emphasized that they have moved to a different environment from their environment. In addition, excitement, happiness and </w:t>
      </w:r>
      <w:r w:rsidR="00530273" w:rsidRPr="00DB1DD0">
        <w:rPr>
          <w:rFonts w:ascii="Times New Roman" w:eastAsia="Times New Roman" w:hAnsi="Times New Roman" w:cs="Times New Roman"/>
          <w:sz w:val="24"/>
          <w:szCs w:val="24"/>
          <w:shd w:val="clear" w:color="auto" w:fill="FFFFFF"/>
          <w:lang w:val="en-US" w:eastAsia="tr-TR"/>
        </w:rPr>
        <w:t>interest</w:t>
      </w:r>
      <w:r w:rsidRPr="00DB1DD0">
        <w:rPr>
          <w:rFonts w:ascii="Times New Roman" w:eastAsia="Times New Roman" w:hAnsi="Times New Roman" w:cs="Times New Roman"/>
          <w:sz w:val="24"/>
          <w:szCs w:val="24"/>
          <w:shd w:val="clear" w:color="auto" w:fill="FFFFFF"/>
          <w:lang w:val="en-US" w:eastAsia="tr-TR"/>
        </w:rPr>
        <w:t xml:space="preserve"> were the most emphasized emotions of the participants using VR technology.</w:t>
      </w:r>
      <w:r w:rsidR="00530273" w:rsidRPr="00DB1DD0">
        <w:rPr>
          <w:rFonts w:ascii="Times New Roman" w:eastAsia="Times New Roman" w:hAnsi="Times New Roman" w:cs="Times New Roman"/>
          <w:sz w:val="24"/>
          <w:szCs w:val="24"/>
          <w:shd w:val="clear" w:color="auto" w:fill="FFFFFF"/>
          <w:lang w:val="en-US" w:eastAsia="tr-TR"/>
        </w:rPr>
        <w:t xml:space="preserve"> However, it </w:t>
      </w:r>
      <w:proofErr w:type="gramStart"/>
      <w:r w:rsidR="00530273" w:rsidRPr="00DB1DD0">
        <w:rPr>
          <w:rFonts w:ascii="Times New Roman" w:eastAsia="Times New Roman" w:hAnsi="Times New Roman" w:cs="Times New Roman"/>
          <w:sz w:val="24"/>
          <w:szCs w:val="24"/>
          <w:shd w:val="clear" w:color="auto" w:fill="FFFFFF"/>
          <w:lang w:val="en-US" w:eastAsia="tr-TR"/>
        </w:rPr>
        <w:t>was also observed</w:t>
      </w:r>
      <w:proofErr w:type="gramEnd"/>
      <w:r w:rsidR="00530273" w:rsidRPr="00DB1DD0">
        <w:rPr>
          <w:rFonts w:ascii="Times New Roman" w:eastAsia="Times New Roman" w:hAnsi="Times New Roman" w:cs="Times New Roman"/>
          <w:sz w:val="24"/>
          <w:szCs w:val="24"/>
          <w:shd w:val="clear" w:color="auto" w:fill="FFFFFF"/>
          <w:lang w:val="en-US" w:eastAsia="tr-TR"/>
        </w:rPr>
        <w:t xml:space="preserve"> that there was a sense of fear in the participants who used VR technology for the first time. It </w:t>
      </w:r>
      <w:proofErr w:type="gramStart"/>
      <w:r w:rsidR="00530273" w:rsidRPr="00DB1DD0">
        <w:rPr>
          <w:rFonts w:ascii="Times New Roman" w:eastAsia="Times New Roman" w:hAnsi="Times New Roman" w:cs="Times New Roman"/>
          <w:sz w:val="24"/>
          <w:szCs w:val="24"/>
          <w:shd w:val="clear" w:color="auto" w:fill="FFFFFF"/>
          <w:lang w:val="en-US" w:eastAsia="tr-TR"/>
        </w:rPr>
        <w:t>can also be said</w:t>
      </w:r>
      <w:proofErr w:type="gramEnd"/>
      <w:r w:rsidR="00530273" w:rsidRPr="00DB1DD0">
        <w:rPr>
          <w:rFonts w:ascii="Times New Roman" w:eastAsia="Times New Roman" w:hAnsi="Times New Roman" w:cs="Times New Roman"/>
          <w:sz w:val="24"/>
          <w:szCs w:val="24"/>
          <w:shd w:val="clear" w:color="auto" w:fill="FFFFFF"/>
          <w:lang w:val="en-US" w:eastAsia="tr-TR"/>
        </w:rPr>
        <w:t xml:space="preserve"> that this feeling of fear disappears with the use of technology.</w:t>
      </w:r>
    </w:p>
    <w:p w14:paraId="7329EBD2" w14:textId="038CDF9C" w:rsidR="00530273" w:rsidRPr="00DB1DD0" w:rsidRDefault="00901D92" w:rsidP="003E0E7F">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val="en-US" w:eastAsia="tr-TR"/>
        </w:rPr>
      </w:pPr>
      <w:r w:rsidRPr="00DB1DD0">
        <w:rPr>
          <w:rFonts w:ascii="Times New Roman" w:eastAsia="Times New Roman" w:hAnsi="Times New Roman" w:cs="Times New Roman"/>
          <w:sz w:val="24"/>
          <w:szCs w:val="24"/>
          <w:shd w:val="clear" w:color="auto" w:fill="FFFFFF"/>
          <w:lang w:val="en-US" w:eastAsia="tr-TR"/>
        </w:rPr>
        <w:t xml:space="preserve">One of the most emphasized advantages is that VR technologies can create effective and </w:t>
      </w:r>
      <w:r w:rsidR="00615EC7">
        <w:rPr>
          <w:rFonts w:ascii="Times New Roman" w:eastAsia="Times New Roman" w:hAnsi="Times New Roman" w:cs="Times New Roman"/>
          <w:sz w:val="24"/>
          <w:szCs w:val="24"/>
          <w:shd w:val="clear" w:color="auto" w:fill="FFFFFF"/>
          <w:lang w:val="en-US" w:eastAsia="tr-TR"/>
        </w:rPr>
        <w:t>enjoyable</w:t>
      </w:r>
      <w:r w:rsidR="00615EC7" w:rsidRPr="00DB1DD0">
        <w:rPr>
          <w:rFonts w:ascii="Times New Roman" w:eastAsia="Times New Roman" w:hAnsi="Times New Roman" w:cs="Times New Roman"/>
          <w:sz w:val="24"/>
          <w:szCs w:val="24"/>
          <w:shd w:val="clear" w:color="auto" w:fill="FFFFFF"/>
          <w:lang w:val="en-US" w:eastAsia="tr-TR"/>
        </w:rPr>
        <w:t xml:space="preserve"> </w:t>
      </w:r>
      <w:r w:rsidRPr="00DB1DD0">
        <w:rPr>
          <w:rFonts w:ascii="Times New Roman" w:eastAsia="Times New Roman" w:hAnsi="Times New Roman" w:cs="Times New Roman"/>
          <w:sz w:val="24"/>
          <w:szCs w:val="24"/>
          <w:shd w:val="clear" w:color="auto" w:fill="FFFFFF"/>
          <w:lang w:val="en-US" w:eastAsia="tr-TR"/>
        </w:rPr>
        <w:t xml:space="preserve">learning environments. </w:t>
      </w:r>
      <w:r w:rsidR="00647F7A" w:rsidRPr="00DB1DD0">
        <w:rPr>
          <w:rFonts w:ascii="Times New Roman" w:eastAsia="Times New Roman" w:hAnsi="Times New Roman" w:cs="Times New Roman"/>
          <w:sz w:val="24"/>
          <w:szCs w:val="24"/>
          <w:shd w:val="clear" w:color="auto" w:fill="FFFFFF"/>
          <w:lang w:val="en-US" w:eastAsia="tr-TR"/>
        </w:rPr>
        <w:t xml:space="preserve">In </w:t>
      </w:r>
      <w:proofErr w:type="gramStart"/>
      <w:r w:rsidR="00647F7A" w:rsidRPr="00DB1DD0">
        <w:rPr>
          <w:rFonts w:ascii="Times New Roman" w:eastAsia="Times New Roman" w:hAnsi="Times New Roman" w:cs="Times New Roman"/>
          <w:sz w:val="24"/>
          <w:szCs w:val="24"/>
          <w:shd w:val="clear" w:color="auto" w:fill="FFFFFF"/>
          <w:lang w:val="en-US" w:eastAsia="tr-TR"/>
        </w:rPr>
        <w:t>addition</w:t>
      </w:r>
      <w:proofErr w:type="gramEnd"/>
      <w:r w:rsidR="00647F7A" w:rsidRPr="00DB1DD0">
        <w:rPr>
          <w:rFonts w:ascii="Times New Roman" w:eastAsia="Times New Roman" w:hAnsi="Times New Roman" w:cs="Times New Roman"/>
          <w:sz w:val="24"/>
          <w:szCs w:val="24"/>
          <w:shd w:val="clear" w:color="auto" w:fill="FFFFFF"/>
          <w:lang w:val="en-US" w:eastAsia="tr-TR"/>
        </w:rPr>
        <w:t xml:space="preserve"> participants emphasized that VR can easy observation of impossible to observe situations in an effective manner. </w:t>
      </w:r>
      <w:r w:rsidRPr="00DB1DD0">
        <w:rPr>
          <w:rFonts w:ascii="Times New Roman" w:eastAsia="Times New Roman" w:hAnsi="Times New Roman" w:cs="Times New Roman"/>
          <w:sz w:val="24"/>
          <w:szCs w:val="24"/>
          <w:shd w:val="clear" w:color="auto" w:fill="FFFFFF"/>
          <w:lang w:val="en-US" w:eastAsia="tr-TR"/>
        </w:rPr>
        <w:t xml:space="preserve">Similarly, </w:t>
      </w:r>
      <w:proofErr w:type="spellStart"/>
      <w:r w:rsidRPr="00DB1DD0">
        <w:rPr>
          <w:rFonts w:ascii="Times New Roman" w:eastAsia="Times New Roman" w:hAnsi="Times New Roman" w:cs="Times New Roman"/>
          <w:sz w:val="24"/>
          <w:szCs w:val="24"/>
          <w:shd w:val="clear" w:color="auto" w:fill="FFFFFF"/>
          <w:lang w:val="en-US" w:eastAsia="tr-TR"/>
        </w:rPr>
        <w:t>Aktamış</w:t>
      </w:r>
      <w:proofErr w:type="spellEnd"/>
      <w:r w:rsidRPr="00DB1DD0">
        <w:rPr>
          <w:rFonts w:ascii="Times New Roman" w:eastAsia="Times New Roman" w:hAnsi="Times New Roman" w:cs="Times New Roman"/>
          <w:sz w:val="24"/>
          <w:szCs w:val="24"/>
          <w:shd w:val="clear" w:color="auto" w:fill="FFFFFF"/>
          <w:lang w:val="en-US" w:eastAsia="tr-TR"/>
        </w:rPr>
        <w:t xml:space="preserve"> and </w:t>
      </w:r>
      <w:proofErr w:type="spellStart"/>
      <w:r w:rsidRPr="00DB1DD0">
        <w:rPr>
          <w:rFonts w:ascii="Times New Roman" w:eastAsia="Times New Roman" w:hAnsi="Times New Roman" w:cs="Times New Roman"/>
          <w:sz w:val="24"/>
          <w:szCs w:val="24"/>
          <w:shd w:val="clear" w:color="auto" w:fill="FFFFFF"/>
          <w:lang w:val="en-US" w:eastAsia="tr-TR"/>
        </w:rPr>
        <w:t>Arıcı</w:t>
      </w:r>
      <w:proofErr w:type="spellEnd"/>
      <w:r w:rsidRPr="00DB1DD0">
        <w:rPr>
          <w:rFonts w:ascii="Times New Roman" w:eastAsia="Times New Roman" w:hAnsi="Times New Roman" w:cs="Times New Roman"/>
          <w:sz w:val="24"/>
          <w:szCs w:val="24"/>
          <w:shd w:val="clear" w:color="auto" w:fill="FFFFFF"/>
          <w:lang w:val="en-US" w:eastAsia="tr-TR"/>
        </w:rPr>
        <w:t xml:space="preserve"> (2013) stated that one of the most positive aspects of VR technologies is that learners can gain real-life experiences safely in virtual environments without </w:t>
      </w:r>
      <w:proofErr w:type="gramStart"/>
      <w:r w:rsidRPr="00DB1DD0">
        <w:rPr>
          <w:rFonts w:ascii="Times New Roman" w:eastAsia="Times New Roman" w:hAnsi="Times New Roman" w:cs="Times New Roman"/>
          <w:sz w:val="24"/>
          <w:szCs w:val="24"/>
          <w:shd w:val="clear" w:color="auto" w:fill="FFFFFF"/>
          <w:lang w:val="en-US" w:eastAsia="tr-TR"/>
        </w:rPr>
        <w:t>being exposed</w:t>
      </w:r>
      <w:proofErr w:type="gramEnd"/>
      <w:r w:rsidRPr="00DB1DD0">
        <w:rPr>
          <w:rFonts w:ascii="Times New Roman" w:eastAsia="Times New Roman" w:hAnsi="Times New Roman" w:cs="Times New Roman"/>
          <w:sz w:val="24"/>
          <w:szCs w:val="24"/>
          <w:shd w:val="clear" w:color="auto" w:fill="FFFFFF"/>
          <w:lang w:val="en-US" w:eastAsia="tr-TR"/>
        </w:rPr>
        <w:t xml:space="preserve"> to real-life hazards.</w:t>
      </w:r>
      <w:r w:rsidR="000A331D" w:rsidRPr="00DB1DD0">
        <w:rPr>
          <w:rFonts w:ascii="Times New Roman" w:eastAsia="Times New Roman" w:hAnsi="Times New Roman" w:cs="Times New Roman"/>
          <w:sz w:val="24"/>
          <w:szCs w:val="24"/>
          <w:shd w:val="clear" w:color="auto" w:fill="FFFFFF"/>
          <w:lang w:val="en-US" w:eastAsia="tr-TR"/>
        </w:rPr>
        <w:t xml:space="preserve"> In addition, VR technologies can improve the imagination of learners. It </w:t>
      </w:r>
      <w:proofErr w:type="gramStart"/>
      <w:r w:rsidR="000A331D" w:rsidRPr="00DB1DD0">
        <w:rPr>
          <w:rFonts w:ascii="Times New Roman" w:eastAsia="Times New Roman" w:hAnsi="Times New Roman" w:cs="Times New Roman"/>
          <w:sz w:val="24"/>
          <w:szCs w:val="24"/>
          <w:shd w:val="clear" w:color="auto" w:fill="FFFFFF"/>
          <w:lang w:val="en-US" w:eastAsia="tr-TR"/>
        </w:rPr>
        <w:t>is thought</w:t>
      </w:r>
      <w:proofErr w:type="gramEnd"/>
      <w:r w:rsidR="000A331D" w:rsidRPr="00DB1DD0">
        <w:rPr>
          <w:rFonts w:ascii="Times New Roman" w:eastAsia="Times New Roman" w:hAnsi="Times New Roman" w:cs="Times New Roman"/>
          <w:sz w:val="24"/>
          <w:szCs w:val="24"/>
          <w:shd w:val="clear" w:color="auto" w:fill="FFFFFF"/>
          <w:lang w:val="en-US" w:eastAsia="tr-TR"/>
        </w:rPr>
        <w:t xml:space="preserve"> that VR technologies may have some limitations as well as advantages. It is possible to classify these negative aspects as health, social and instructional.</w:t>
      </w:r>
      <w:r w:rsidR="00222ABB" w:rsidRPr="00DB1DD0">
        <w:rPr>
          <w:rFonts w:ascii="Times New Roman" w:eastAsia="Times New Roman" w:hAnsi="Times New Roman" w:cs="Times New Roman"/>
          <w:sz w:val="24"/>
          <w:szCs w:val="24"/>
          <w:shd w:val="clear" w:color="auto" w:fill="FFFFFF"/>
          <w:lang w:val="en-US" w:eastAsia="tr-TR"/>
        </w:rPr>
        <w:t xml:space="preserve"> In this context, VR technologies in the field of health</w:t>
      </w:r>
      <w:proofErr w:type="gramStart"/>
      <w:r w:rsidR="00222ABB" w:rsidRPr="00DB1DD0">
        <w:rPr>
          <w:rFonts w:ascii="Times New Roman" w:eastAsia="Times New Roman" w:hAnsi="Times New Roman" w:cs="Times New Roman"/>
          <w:sz w:val="24"/>
          <w:szCs w:val="24"/>
          <w:shd w:val="clear" w:color="auto" w:fill="FFFFFF"/>
          <w:lang w:val="en-US" w:eastAsia="tr-TR"/>
        </w:rPr>
        <w:t>;</w:t>
      </w:r>
      <w:proofErr w:type="gramEnd"/>
      <w:r w:rsidR="00222ABB" w:rsidRPr="00DB1DD0">
        <w:rPr>
          <w:rFonts w:ascii="Times New Roman" w:eastAsia="Times New Roman" w:hAnsi="Times New Roman" w:cs="Times New Roman"/>
          <w:sz w:val="24"/>
          <w:szCs w:val="24"/>
          <w:shd w:val="clear" w:color="auto" w:fill="FFFFFF"/>
          <w:lang w:val="en-US" w:eastAsia="tr-TR"/>
        </w:rPr>
        <w:t xml:space="preserve"> the potential for addiction and its impact on eye health are among the limitations most frequently stated by users. </w:t>
      </w:r>
      <w:r w:rsidR="00647F7A" w:rsidRPr="00DB1DD0">
        <w:rPr>
          <w:rFonts w:ascii="Times New Roman" w:eastAsia="Times New Roman" w:hAnsi="Times New Roman" w:cs="Times New Roman"/>
          <w:sz w:val="24"/>
          <w:szCs w:val="24"/>
          <w:shd w:val="clear" w:color="auto" w:fill="FFFFFF"/>
          <w:lang w:val="en-US" w:eastAsia="tr-TR"/>
        </w:rPr>
        <w:t xml:space="preserve">In addition, it </w:t>
      </w:r>
      <w:proofErr w:type="gramStart"/>
      <w:r w:rsidR="00647F7A" w:rsidRPr="00DB1DD0">
        <w:rPr>
          <w:rFonts w:ascii="Times New Roman" w:eastAsia="Times New Roman" w:hAnsi="Times New Roman" w:cs="Times New Roman"/>
          <w:sz w:val="24"/>
          <w:szCs w:val="24"/>
          <w:shd w:val="clear" w:color="auto" w:fill="FFFFFF"/>
          <w:lang w:val="en-US" w:eastAsia="tr-TR"/>
        </w:rPr>
        <w:t>can be said</w:t>
      </w:r>
      <w:proofErr w:type="gramEnd"/>
      <w:r w:rsidR="00647F7A" w:rsidRPr="00DB1DD0">
        <w:rPr>
          <w:rFonts w:ascii="Times New Roman" w:eastAsia="Times New Roman" w:hAnsi="Times New Roman" w:cs="Times New Roman"/>
          <w:sz w:val="24"/>
          <w:szCs w:val="24"/>
          <w:shd w:val="clear" w:color="auto" w:fill="FFFFFF"/>
          <w:lang w:val="en-US" w:eastAsia="tr-TR"/>
        </w:rPr>
        <w:t xml:space="preserve"> that VR technologies can cause individuals to be socially isolated from society and real life and decrease the number of friends. </w:t>
      </w:r>
      <w:r w:rsidR="00222ABB" w:rsidRPr="00DB1DD0">
        <w:rPr>
          <w:rFonts w:ascii="Times New Roman" w:eastAsia="Times New Roman" w:hAnsi="Times New Roman" w:cs="Times New Roman"/>
          <w:sz w:val="24"/>
          <w:szCs w:val="24"/>
          <w:shd w:val="clear" w:color="auto" w:fill="FFFFFF"/>
          <w:lang w:val="en-US" w:eastAsia="tr-TR"/>
        </w:rPr>
        <w:lastRenderedPageBreak/>
        <w:t xml:space="preserve">In addition, when the limitations of VR technologies </w:t>
      </w:r>
      <w:proofErr w:type="gramStart"/>
      <w:r w:rsidR="00222ABB" w:rsidRPr="00DB1DD0">
        <w:rPr>
          <w:rFonts w:ascii="Times New Roman" w:eastAsia="Times New Roman" w:hAnsi="Times New Roman" w:cs="Times New Roman"/>
          <w:sz w:val="24"/>
          <w:szCs w:val="24"/>
          <w:shd w:val="clear" w:color="auto" w:fill="FFFFFF"/>
          <w:lang w:val="en-US" w:eastAsia="tr-TR"/>
        </w:rPr>
        <w:t>are examined</w:t>
      </w:r>
      <w:proofErr w:type="gramEnd"/>
      <w:r w:rsidR="00222ABB" w:rsidRPr="00DB1DD0">
        <w:rPr>
          <w:rFonts w:ascii="Times New Roman" w:eastAsia="Times New Roman" w:hAnsi="Times New Roman" w:cs="Times New Roman"/>
          <w:sz w:val="24"/>
          <w:szCs w:val="24"/>
          <w:shd w:val="clear" w:color="auto" w:fill="FFFFFF"/>
          <w:lang w:val="en-US" w:eastAsia="tr-TR"/>
        </w:rPr>
        <w:t xml:space="preserve"> in terms of instructional, it can be shown that continuously used of these technologies may have negative effects on academic achievement, cause time loss and lack of appropriate content for each course. In addition, the current technology is expensive (</w:t>
      </w:r>
      <w:proofErr w:type="spellStart"/>
      <w:r w:rsidR="00222ABB" w:rsidRPr="00DB1DD0">
        <w:rPr>
          <w:rFonts w:ascii="Times New Roman" w:eastAsia="Times New Roman" w:hAnsi="Times New Roman" w:cs="Times New Roman"/>
          <w:sz w:val="24"/>
          <w:szCs w:val="24"/>
          <w:shd w:val="clear" w:color="auto" w:fill="FFFFFF"/>
          <w:lang w:val="en-US" w:eastAsia="tr-TR"/>
        </w:rPr>
        <w:t>Aguinas</w:t>
      </w:r>
      <w:proofErr w:type="spellEnd"/>
      <w:r w:rsidR="00222ABB" w:rsidRPr="00DB1DD0">
        <w:rPr>
          <w:rFonts w:ascii="Times New Roman" w:eastAsia="Times New Roman" w:hAnsi="Times New Roman" w:cs="Times New Roman"/>
          <w:sz w:val="24"/>
          <w:szCs w:val="24"/>
          <w:shd w:val="clear" w:color="auto" w:fill="FFFFFF"/>
          <w:lang w:val="en-US" w:eastAsia="tr-TR"/>
        </w:rPr>
        <w:t xml:space="preserve">, Henle </w:t>
      </w:r>
      <w:r w:rsidR="003B795B" w:rsidRPr="00DB1DD0">
        <w:rPr>
          <w:rFonts w:ascii="Times New Roman" w:eastAsia="Times New Roman" w:hAnsi="Times New Roman" w:cs="Times New Roman"/>
          <w:sz w:val="24"/>
          <w:szCs w:val="24"/>
          <w:shd w:val="clear" w:color="auto" w:fill="FFFFFF"/>
          <w:lang w:val="en-US" w:eastAsia="tr-TR"/>
        </w:rPr>
        <w:t>&amp;</w:t>
      </w:r>
      <w:r w:rsidR="00222ABB" w:rsidRPr="00DB1DD0">
        <w:rPr>
          <w:rFonts w:ascii="Times New Roman" w:eastAsia="Times New Roman" w:hAnsi="Times New Roman" w:cs="Times New Roman"/>
          <w:sz w:val="24"/>
          <w:szCs w:val="24"/>
          <w:shd w:val="clear" w:color="auto" w:fill="FFFFFF"/>
          <w:lang w:val="en-US" w:eastAsia="tr-TR"/>
        </w:rPr>
        <w:t xml:space="preserve"> </w:t>
      </w:r>
      <w:proofErr w:type="spellStart"/>
      <w:r w:rsidR="00222ABB" w:rsidRPr="00DB1DD0">
        <w:rPr>
          <w:rFonts w:ascii="Times New Roman" w:eastAsia="Times New Roman" w:hAnsi="Times New Roman" w:cs="Times New Roman"/>
          <w:sz w:val="24"/>
          <w:szCs w:val="24"/>
          <w:shd w:val="clear" w:color="auto" w:fill="FFFFFF"/>
          <w:lang w:val="en-US" w:eastAsia="tr-TR"/>
        </w:rPr>
        <w:t>Beaty</w:t>
      </w:r>
      <w:proofErr w:type="spellEnd"/>
      <w:r w:rsidR="00222ABB" w:rsidRPr="00DB1DD0">
        <w:rPr>
          <w:rFonts w:ascii="Times New Roman" w:eastAsia="Times New Roman" w:hAnsi="Times New Roman" w:cs="Times New Roman"/>
          <w:sz w:val="24"/>
          <w:szCs w:val="24"/>
          <w:shd w:val="clear" w:color="auto" w:fill="FFFFFF"/>
          <w:lang w:val="en-US" w:eastAsia="tr-TR"/>
        </w:rPr>
        <w:t xml:space="preserve">, 2001) and the possibility of breaking </w:t>
      </w:r>
      <w:proofErr w:type="gramStart"/>
      <w:r w:rsidR="00222ABB" w:rsidRPr="00DB1DD0">
        <w:rPr>
          <w:rFonts w:ascii="Times New Roman" w:eastAsia="Times New Roman" w:hAnsi="Times New Roman" w:cs="Times New Roman"/>
          <w:sz w:val="24"/>
          <w:szCs w:val="24"/>
          <w:shd w:val="clear" w:color="auto" w:fill="FFFFFF"/>
          <w:lang w:val="en-US" w:eastAsia="tr-TR"/>
        </w:rPr>
        <w:t>can be shown</w:t>
      </w:r>
      <w:proofErr w:type="gramEnd"/>
      <w:r w:rsidR="00222ABB" w:rsidRPr="00DB1DD0">
        <w:rPr>
          <w:rFonts w:ascii="Times New Roman" w:eastAsia="Times New Roman" w:hAnsi="Times New Roman" w:cs="Times New Roman"/>
          <w:sz w:val="24"/>
          <w:szCs w:val="24"/>
          <w:shd w:val="clear" w:color="auto" w:fill="FFFFFF"/>
          <w:lang w:val="en-US" w:eastAsia="tr-TR"/>
        </w:rPr>
        <w:t xml:space="preserve"> to be among its limitations (</w:t>
      </w:r>
      <w:proofErr w:type="spellStart"/>
      <w:r w:rsidR="00222ABB" w:rsidRPr="00DB1DD0">
        <w:rPr>
          <w:rFonts w:ascii="Times New Roman" w:eastAsia="Times New Roman" w:hAnsi="Times New Roman" w:cs="Times New Roman"/>
          <w:sz w:val="24"/>
          <w:szCs w:val="24"/>
          <w:shd w:val="clear" w:color="auto" w:fill="FFFFFF"/>
          <w:lang w:val="en-US" w:eastAsia="tr-TR"/>
        </w:rPr>
        <w:t>Tax’en</w:t>
      </w:r>
      <w:proofErr w:type="spellEnd"/>
      <w:r w:rsidR="00222ABB" w:rsidRPr="00DB1DD0">
        <w:rPr>
          <w:rFonts w:ascii="Times New Roman" w:eastAsia="Times New Roman" w:hAnsi="Times New Roman" w:cs="Times New Roman"/>
          <w:sz w:val="24"/>
          <w:szCs w:val="24"/>
          <w:shd w:val="clear" w:color="auto" w:fill="FFFFFF"/>
          <w:lang w:val="en-US" w:eastAsia="tr-TR"/>
        </w:rPr>
        <w:t xml:space="preserve"> </w:t>
      </w:r>
      <w:r w:rsidR="003B795B" w:rsidRPr="00DB1DD0">
        <w:rPr>
          <w:rFonts w:ascii="Times New Roman" w:eastAsia="Times New Roman" w:hAnsi="Times New Roman" w:cs="Times New Roman"/>
          <w:sz w:val="24"/>
          <w:szCs w:val="24"/>
          <w:shd w:val="clear" w:color="auto" w:fill="FFFFFF"/>
          <w:lang w:val="en-US" w:eastAsia="tr-TR"/>
        </w:rPr>
        <w:t>&amp;</w:t>
      </w:r>
      <w:r w:rsidR="00222ABB" w:rsidRPr="00DB1DD0">
        <w:rPr>
          <w:rFonts w:ascii="Times New Roman" w:eastAsia="Times New Roman" w:hAnsi="Times New Roman" w:cs="Times New Roman"/>
          <w:sz w:val="24"/>
          <w:szCs w:val="24"/>
          <w:shd w:val="clear" w:color="auto" w:fill="FFFFFF"/>
          <w:lang w:val="en-US" w:eastAsia="tr-TR"/>
        </w:rPr>
        <w:t xml:space="preserve"> </w:t>
      </w:r>
      <w:proofErr w:type="spellStart"/>
      <w:r w:rsidR="00222ABB" w:rsidRPr="00DB1DD0">
        <w:rPr>
          <w:rFonts w:ascii="Times New Roman" w:eastAsia="Times New Roman" w:hAnsi="Times New Roman" w:cs="Times New Roman"/>
          <w:sz w:val="24"/>
          <w:szCs w:val="24"/>
          <w:shd w:val="clear" w:color="auto" w:fill="FFFFFF"/>
          <w:lang w:val="en-US" w:eastAsia="tr-TR"/>
        </w:rPr>
        <w:t>Naeve</w:t>
      </w:r>
      <w:proofErr w:type="spellEnd"/>
      <w:r w:rsidR="00222ABB" w:rsidRPr="00DB1DD0">
        <w:rPr>
          <w:rFonts w:ascii="Times New Roman" w:eastAsia="Times New Roman" w:hAnsi="Times New Roman" w:cs="Times New Roman"/>
          <w:sz w:val="24"/>
          <w:szCs w:val="24"/>
          <w:shd w:val="clear" w:color="auto" w:fill="FFFFFF"/>
          <w:lang w:val="en-US" w:eastAsia="tr-TR"/>
        </w:rPr>
        <w:t>, 2002).</w:t>
      </w:r>
    </w:p>
    <w:p w14:paraId="7DEEF193" w14:textId="13E00236" w:rsidR="00186842" w:rsidRPr="00FD7012" w:rsidRDefault="004A2DEB" w:rsidP="003E0E7F">
      <w:pPr>
        <w:autoSpaceDE w:val="0"/>
        <w:autoSpaceDN w:val="0"/>
        <w:adjustRightInd w:val="0"/>
        <w:spacing w:after="120" w:line="360" w:lineRule="auto"/>
        <w:ind w:firstLine="709"/>
        <w:jc w:val="both"/>
        <w:rPr>
          <w:rFonts w:ascii="Times New Roman" w:eastAsia="Times New Roman" w:hAnsi="Times New Roman" w:cs="Times New Roman"/>
          <w:sz w:val="24"/>
          <w:szCs w:val="24"/>
          <w:shd w:val="clear" w:color="auto" w:fill="FFFFFF"/>
          <w:lang w:eastAsia="tr-TR"/>
        </w:rPr>
      </w:pPr>
      <w:r w:rsidRPr="00DB1DD0">
        <w:rPr>
          <w:rFonts w:ascii="Times New Roman" w:eastAsia="Times New Roman" w:hAnsi="Times New Roman" w:cs="Times New Roman"/>
          <w:b/>
          <w:sz w:val="24"/>
          <w:szCs w:val="24"/>
          <w:shd w:val="clear" w:color="auto" w:fill="FFFFFF"/>
          <w:lang w:val="en-US" w:eastAsia="tr-TR"/>
        </w:rPr>
        <w:t>Keywords:</w:t>
      </w:r>
      <w:r w:rsidRPr="00DB1DD0">
        <w:rPr>
          <w:rFonts w:ascii="Times New Roman" w:eastAsia="Times New Roman" w:hAnsi="Times New Roman" w:cs="Times New Roman"/>
          <w:sz w:val="24"/>
          <w:szCs w:val="24"/>
          <w:shd w:val="clear" w:color="auto" w:fill="FFFFFF"/>
          <w:lang w:val="en-US" w:eastAsia="tr-TR"/>
        </w:rPr>
        <w:t xml:space="preserve"> Virtual reality, VR technologies, instructional technologies, ne</w:t>
      </w:r>
      <w:r w:rsidRPr="005D0EE1">
        <w:rPr>
          <w:rFonts w:ascii="Times New Roman" w:eastAsia="Times New Roman" w:hAnsi="Times New Roman" w:cs="Times New Roman"/>
          <w:sz w:val="24"/>
          <w:szCs w:val="24"/>
          <w:shd w:val="clear" w:color="auto" w:fill="FFFFFF"/>
          <w:lang w:eastAsia="tr-TR"/>
        </w:rPr>
        <w:t xml:space="preserve">w </w:t>
      </w:r>
      <w:proofErr w:type="spellStart"/>
      <w:r w:rsidRPr="005D0EE1">
        <w:rPr>
          <w:rFonts w:ascii="Times New Roman" w:eastAsia="Times New Roman" w:hAnsi="Times New Roman" w:cs="Times New Roman"/>
          <w:sz w:val="24"/>
          <w:szCs w:val="24"/>
          <w:shd w:val="clear" w:color="auto" w:fill="FFFFFF"/>
          <w:lang w:eastAsia="tr-TR"/>
        </w:rPr>
        <w:t>trends</w:t>
      </w:r>
      <w:proofErr w:type="spellEnd"/>
    </w:p>
    <w:sectPr w:rsidR="00186842" w:rsidRPr="00FD7012" w:rsidSect="007D7DD0">
      <w:headerReference w:type="even" r:id="rId15"/>
      <w:headerReference w:type="default" r:id="rId16"/>
      <w:footerReference w:type="even" r:id="rId17"/>
      <w:footerReference w:type="default" r:id="rId18"/>
      <w:headerReference w:type="first" r:id="rId19"/>
      <w:footerReference w:type="first" r:id="rId20"/>
      <w:footnotePr>
        <w:numFmt w:val="chicago"/>
      </w:footnotePr>
      <w:pgSz w:w="11906" w:h="16838"/>
      <w:pgMar w:top="1417" w:right="1417" w:bottom="1417" w:left="1417" w:header="708" w:footer="708" w:gutter="0"/>
      <w:pgNumType w:start="1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E0D10" w14:textId="77777777" w:rsidR="008B535D" w:rsidRDefault="008B535D" w:rsidP="004C4256">
      <w:pPr>
        <w:spacing w:after="0" w:line="240" w:lineRule="auto"/>
      </w:pPr>
      <w:r>
        <w:separator/>
      </w:r>
    </w:p>
  </w:endnote>
  <w:endnote w:type="continuationSeparator" w:id="0">
    <w:p w14:paraId="5E9DA073" w14:textId="77777777" w:rsidR="008B535D" w:rsidRDefault="008B535D" w:rsidP="004C4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9121C" w14:textId="77777777" w:rsidR="00920AE8" w:rsidRDefault="00920AE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045992"/>
      <w:docPartObj>
        <w:docPartGallery w:val="Page Numbers (Bottom of Page)"/>
        <w:docPartUnique/>
      </w:docPartObj>
    </w:sdtPr>
    <w:sdtEndPr>
      <w:rPr>
        <w:rFonts w:ascii="Times New Roman" w:hAnsi="Times New Roman" w:cs="Times New Roman"/>
        <w:sz w:val="24"/>
        <w:szCs w:val="24"/>
      </w:rPr>
    </w:sdtEndPr>
    <w:sdtContent>
      <w:p w14:paraId="27CAB0E3" w14:textId="0AF5BF11" w:rsidR="007D7DD0" w:rsidRPr="007D7DD0" w:rsidRDefault="007D7DD0">
        <w:pPr>
          <w:pStyle w:val="AltBilgi"/>
          <w:jc w:val="center"/>
          <w:rPr>
            <w:rFonts w:ascii="Times New Roman" w:hAnsi="Times New Roman" w:cs="Times New Roman"/>
            <w:sz w:val="24"/>
            <w:szCs w:val="24"/>
          </w:rPr>
        </w:pPr>
        <w:r w:rsidRPr="007D7DD0">
          <w:rPr>
            <w:rFonts w:ascii="Times New Roman" w:hAnsi="Times New Roman" w:cs="Times New Roman"/>
            <w:sz w:val="24"/>
            <w:szCs w:val="24"/>
          </w:rPr>
          <w:fldChar w:fldCharType="begin"/>
        </w:r>
        <w:r w:rsidRPr="007D7DD0">
          <w:rPr>
            <w:rFonts w:ascii="Times New Roman" w:hAnsi="Times New Roman" w:cs="Times New Roman"/>
            <w:sz w:val="24"/>
            <w:szCs w:val="24"/>
          </w:rPr>
          <w:instrText>PAGE   \* MERGEFORMAT</w:instrText>
        </w:r>
        <w:r w:rsidRPr="007D7DD0">
          <w:rPr>
            <w:rFonts w:ascii="Times New Roman" w:hAnsi="Times New Roman" w:cs="Times New Roman"/>
            <w:sz w:val="24"/>
            <w:szCs w:val="24"/>
          </w:rPr>
          <w:fldChar w:fldCharType="separate"/>
        </w:r>
        <w:r w:rsidR="00484C20">
          <w:rPr>
            <w:rFonts w:ascii="Times New Roman" w:hAnsi="Times New Roman" w:cs="Times New Roman"/>
            <w:noProof/>
            <w:sz w:val="24"/>
            <w:szCs w:val="24"/>
          </w:rPr>
          <w:t>115</w:t>
        </w:r>
        <w:r w:rsidRPr="007D7DD0">
          <w:rPr>
            <w:rFonts w:ascii="Times New Roman" w:hAnsi="Times New Roman" w:cs="Times New Roman"/>
            <w:sz w:val="24"/>
            <w:szCs w:val="24"/>
          </w:rPr>
          <w:fldChar w:fldCharType="end"/>
        </w:r>
      </w:p>
    </w:sdtContent>
  </w:sdt>
  <w:p w14:paraId="1B0B8815" w14:textId="77777777" w:rsidR="007A0AF0" w:rsidRDefault="007A0AF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3984B" w14:textId="77777777" w:rsidR="00920AE8" w:rsidRDefault="00920A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2841A" w14:textId="77777777" w:rsidR="008B535D" w:rsidRDefault="008B535D" w:rsidP="004C4256">
      <w:pPr>
        <w:spacing w:after="0" w:line="240" w:lineRule="auto"/>
      </w:pPr>
      <w:r>
        <w:separator/>
      </w:r>
    </w:p>
  </w:footnote>
  <w:footnote w:type="continuationSeparator" w:id="0">
    <w:p w14:paraId="7C696F10" w14:textId="77777777" w:rsidR="008B535D" w:rsidRDefault="008B535D" w:rsidP="004C4256">
      <w:pPr>
        <w:spacing w:after="0" w:line="240" w:lineRule="auto"/>
      </w:pPr>
      <w:r>
        <w:continuationSeparator/>
      </w:r>
    </w:p>
  </w:footnote>
  <w:footnote w:id="1">
    <w:p w14:paraId="5CC75029" w14:textId="73B2DDA8" w:rsidR="008A770E" w:rsidRPr="00DB1DD0" w:rsidRDefault="008A770E" w:rsidP="008A770E">
      <w:pPr>
        <w:pStyle w:val="DipnotMetni"/>
        <w:rPr>
          <w:rFonts w:ascii="Times New Roman" w:hAnsi="Times New Roman" w:cs="Times New Roman"/>
        </w:rPr>
      </w:pPr>
      <w:r w:rsidRPr="008A770E">
        <w:rPr>
          <w:rStyle w:val="DipnotBavurusu"/>
        </w:rPr>
        <w:sym w:font="Symbol" w:char="F02A"/>
      </w:r>
      <w:r w:rsidRPr="00DB1DD0">
        <w:rPr>
          <w:rFonts w:ascii="Times New Roman" w:hAnsi="Times New Roman" w:cs="Times New Roman"/>
        </w:rPr>
        <w:t xml:space="preserve"> Bu çalışma 13. Uluslararası Bilgisayar ve Öğretim Teknolojileri Sempozyumu’nda (2-4 Mayıs 2019) sözlü bildiri olarak sunulmuştur. </w:t>
      </w:r>
    </w:p>
  </w:footnote>
  <w:footnote w:id="2">
    <w:p w14:paraId="42175213" w14:textId="77777777" w:rsidR="008A770E" w:rsidRPr="00DB1DD0" w:rsidRDefault="008A770E" w:rsidP="008A770E">
      <w:pPr>
        <w:pStyle w:val="DipnotMetni"/>
        <w:rPr>
          <w:rFonts w:ascii="Times New Roman" w:hAnsi="Times New Roman" w:cs="Times New Roman"/>
        </w:rPr>
      </w:pPr>
      <w:r w:rsidRPr="00DB1DD0">
        <w:rPr>
          <w:rStyle w:val="DipnotBavurusu"/>
          <w:rFonts w:ascii="Times New Roman" w:hAnsi="Times New Roman" w:cs="Times New Roman"/>
        </w:rPr>
        <w:t>**</w:t>
      </w:r>
      <w:r w:rsidRPr="00DB1DD0">
        <w:rPr>
          <w:rFonts w:ascii="Times New Roman" w:hAnsi="Times New Roman" w:cs="Times New Roman"/>
        </w:rPr>
        <w:t xml:space="preserve"> Dr. </w:t>
      </w:r>
      <w:proofErr w:type="spellStart"/>
      <w:r w:rsidRPr="00DB1DD0">
        <w:rPr>
          <w:rFonts w:ascii="Times New Roman" w:hAnsi="Times New Roman" w:cs="Times New Roman"/>
        </w:rPr>
        <w:t>Öğr</w:t>
      </w:r>
      <w:proofErr w:type="spellEnd"/>
      <w:r w:rsidRPr="00DB1DD0">
        <w:rPr>
          <w:rFonts w:ascii="Times New Roman" w:hAnsi="Times New Roman" w:cs="Times New Roman"/>
        </w:rPr>
        <w:t xml:space="preserve">. Üyesi Bayburt Üniversitesi, Eğitim Fakültesi, Bilgisayar ve Öğretim Teknolojileri Eğitimi Bölümü, </w:t>
      </w:r>
      <w:hyperlink r:id="rId1" w:history="1">
        <w:r w:rsidRPr="00DB1DD0">
          <w:rPr>
            <w:rStyle w:val="Kpr"/>
            <w:rFonts w:ascii="Times New Roman" w:hAnsi="Times New Roman" w:cs="Times New Roman"/>
          </w:rPr>
          <w:t>gyildirimbote@gmail.com</w:t>
        </w:r>
      </w:hyperlink>
      <w:r w:rsidRPr="00DB1DD0">
        <w:rPr>
          <w:rFonts w:ascii="Times New Roman" w:hAnsi="Times New Roman" w:cs="Times New Roman"/>
        </w:rPr>
        <w:t>, https://orcid.org/</w:t>
      </w:r>
      <w:r w:rsidRPr="00DB1DD0">
        <w:rPr>
          <w:rFonts w:ascii="Times New Roman" w:hAnsi="Times New Roman" w:cs="Times New Roman"/>
          <w:color w:val="494A4C"/>
          <w:shd w:val="clear" w:color="auto" w:fill="FFFFFF"/>
        </w:rPr>
        <w:t>0000-0003-1314-0275</w:t>
      </w:r>
    </w:p>
  </w:footnote>
  <w:footnote w:id="3">
    <w:p w14:paraId="50C506B4" w14:textId="77777777" w:rsidR="00A452B6" w:rsidRPr="004059E6" w:rsidRDefault="008A770E" w:rsidP="00A452B6">
      <w:pPr>
        <w:pStyle w:val="DipnotMetni"/>
        <w:rPr>
          <w:rFonts w:ascii="Times New Roman" w:hAnsi="Times New Roman" w:cs="Times New Roman"/>
        </w:rPr>
      </w:pPr>
      <w:r w:rsidRPr="00DB1DD0">
        <w:rPr>
          <w:rStyle w:val="DipnotBavurusu"/>
          <w:rFonts w:ascii="Times New Roman" w:hAnsi="Times New Roman" w:cs="Times New Roman"/>
        </w:rPr>
        <w:t>***</w:t>
      </w:r>
      <w:r w:rsidRPr="00DB1DD0">
        <w:rPr>
          <w:rFonts w:ascii="Times New Roman" w:hAnsi="Times New Roman" w:cs="Times New Roman"/>
        </w:rPr>
        <w:t xml:space="preserve"> Dr. </w:t>
      </w:r>
      <w:proofErr w:type="spellStart"/>
      <w:r w:rsidRPr="00DB1DD0">
        <w:rPr>
          <w:rFonts w:ascii="Times New Roman" w:hAnsi="Times New Roman" w:cs="Times New Roman"/>
        </w:rPr>
        <w:t>Öğr</w:t>
      </w:r>
      <w:proofErr w:type="spellEnd"/>
      <w:r w:rsidRPr="00DB1DD0">
        <w:rPr>
          <w:rFonts w:ascii="Times New Roman" w:hAnsi="Times New Roman" w:cs="Times New Roman"/>
        </w:rPr>
        <w:t xml:space="preserve">. Üyesi Atatürk Üniversitesi, Kazım Karabekir Eğitim Fakültesi, Bilgisayar ve Öğretim Teknolojileri Eğitimi Bölümü, </w:t>
      </w:r>
      <w:hyperlink r:id="rId2" w:history="1">
        <w:r w:rsidRPr="00DB1DD0">
          <w:rPr>
            <w:rStyle w:val="Kpr"/>
            <w:rFonts w:ascii="Times New Roman" w:hAnsi="Times New Roman" w:cs="Times New Roman"/>
          </w:rPr>
          <w:t>serkanyil@gmail.com</w:t>
        </w:r>
      </w:hyperlink>
      <w:r w:rsidRPr="00DB1DD0">
        <w:rPr>
          <w:rFonts w:ascii="Times New Roman" w:hAnsi="Times New Roman" w:cs="Times New Roman"/>
        </w:rPr>
        <w:t xml:space="preserve">, </w:t>
      </w:r>
      <w:hyperlink r:id="rId3" w:history="1">
        <w:r w:rsidR="00A452B6" w:rsidRPr="004C649C">
          <w:rPr>
            <w:rStyle w:val="Kpr"/>
            <w:rFonts w:ascii="Times New Roman" w:hAnsi="Times New Roman" w:cs="Times New Roman"/>
          </w:rPr>
          <w:t>https://orcid.org/</w:t>
        </w:r>
        <w:r w:rsidR="00A452B6" w:rsidRPr="004C649C">
          <w:rPr>
            <w:rStyle w:val="Kpr"/>
            <w:rFonts w:ascii="Times New Roman" w:hAnsi="Times New Roman" w:cs="Times New Roman"/>
            <w:shd w:val="clear" w:color="auto" w:fill="FFFFFF"/>
          </w:rPr>
          <w:t>0000-0002-8277-5963</w:t>
        </w:r>
      </w:hyperlink>
      <w:r w:rsidR="00A452B6">
        <w:rPr>
          <w:rFonts w:ascii="Times New Roman" w:hAnsi="Times New Roman" w:cs="Times New Roman"/>
          <w:color w:val="494A4C"/>
          <w:shd w:val="clear" w:color="auto" w:fill="FFFFFF"/>
        </w:rPr>
        <w:br/>
      </w:r>
    </w:p>
    <w:tbl>
      <w:tblPr>
        <w:tblW w:w="8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5"/>
      </w:tblGrid>
      <w:tr w:rsidR="00A452B6" w:rsidRPr="004059E6" w14:paraId="3A3E9A48" w14:textId="77777777" w:rsidTr="00AD02D7">
        <w:trPr>
          <w:trHeight w:val="414"/>
        </w:trPr>
        <w:tc>
          <w:tcPr>
            <w:tcW w:w="8775" w:type="dxa"/>
            <w:tcBorders>
              <w:top w:val="single" w:sz="4" w:space="0" w:color="auto"/>
              <w:left w:val="nil"/>
              <w:bottom w:val="single" w:sz="4" w:space="0" w:color="auto"/>
              <w:right w:val="nil"/>
            </w:tcBorders>
            <w:hideMark/>
          </w:tcPr>
          <w:p w14:paraId="319EF58B" w14:textId="5A8F12C4" w:rsidR="00A452B6" w:rsidRPr="004059E6" w:rsidRDefault="00A452B6" w:rsidP="00A452B6">
            <w:pPr>
              <w:pStyle w:val="DipnotMetni"/>
              <w:tabs>
                <w:tab w:val="left" w:pos="483"/>
              </w:tabs>
              <w:ind w:left="45"/>
              <w:rPr>
                <w:rFonts w:ascii="Times New Roman" w:hAnsi="Times New Roman" w:cs="Times New Roman"/>
                <w:i/>
              </w:rPr>
            </w:pPr>
            <w:r w:rsidRPr="004059E6">
              <w:rPr>
                <w:rFonts w:ascii="Times New Roman" w:hAnsi="Times New Roman" w:cs="Times New Roman"/>
                <w:b/>
                <w:i/>
              </w:rPr>
              <w:t>Gönderim:</w:t>
            </w:r>
            <w:r>
              <w:rPr>
                <w:rFonts w:ascii="Times New Roman" w:hAnsi="Times New Roman" w:cs="Times New Roman"/>
                <w:i/>
              </w:rPr>
              <w:t>16.10</w:t>
            </w:r>
            <w:r w:rsidRPr="004059E6">
              <w:rPr>
                <w:rFonts w:ascii="Times New Roman" w:hAnsi="Times New Roman" w:cs="Times New Roman"/>
                <w:i/>
              </w:rPr>
              <w:t xml:space="preserve">.2019             </w:t>
            </w:r>
            <w:r w:rsidRPr="004059E6">
              <w:rPr>
                <w:rFonts w:ascii="Times New Roman" w:hAnsi="Times New Roman" w:cs="Times New Roman"/>
                <w:b/>
                <w:i/>
              </w:rPr>
              <w:t>Kabul:</w:t>
            </w:r>
            <w:r>
              <w:rPr>
                <w:rFonts w:ascii="Times New Roman" w:hAnsi="Times New Roman" w:cs="Times New Roman"/>
                <w:i/>
              </w:rPr>
              <w:t>26</w:t>
            </w:r>
            <w:r w:rsidRPr="004059E6">
              <w:rPr>
                <w:rFonts w:ascii="Times New Roman" w:hAnsi="Times New Roman" w:cs="Times New Roman"/>
                <w:i/>
              </w:rPr>
              <w:t>.</w:t>
            </w:r>
            <w:r>
              <w:rPr>
                <w:rFonts w:ascii="Times New Roman" w:hAnsi="Times New Roman" w:cs="Times New Roman"/>
                <w:i/>
              </w:rPr>
              <w:t>12.9</w:t>
            </w:r>
            <w:r w:rsidRPr="004059E6">
              <w:rPr>
                <w:rFonts w:ascii="Times New Roman" w:hAnsi="Times New Roman" w:cs="Times New Roman"/>
                <w:i/>
              </w:rPr>
              <w:t xml:space="preserve">2019                     </w:t>
            </w:r>
            <w:r w:rsidRPr="004059E6">
              <w:rPr>
                <w:rFonts w:ascii="Times New Roman" w:hAnsi="Times New Roman" w:cs="Times New Roman"/>
                <w:b/>
                <w:i/>
              </w:rPr>
              <w:t>    Yayın:</w:t>
            </w:r>
            <w:r w:rsidRPr="004059E6">
              <w:rPr>
                <w:rFonts w:ascii="Times New Roman" w:hAnsi="Times New Roman" w:cs="Times New Roman"/>
                <w:i/>
              </w:rPr>
              <w:t xml:space="preserve"> </w:t>
            </w:r>
            <w:r>
              <w:rPr>
                <w:rFonts w:ascii="Times New Roman" w:hAnsi="Times New Roman" w:cs="Times New Roman"/>
                <w:i/>
              </w:rPr>
              <w:t>29</w:t>
            </w:r>
            <w:r w:rsidRPr="004059E6">
              <w:rPr>
                <w:rFonts w:ascii="Times New Roman" w:hAnsi="Times New Roman" w:cs="Times New Roman"/>
                <w:i/>
              </w:rPr>
              <w:t>.0</w:t>
            </w:r>
            <w:r>
              <w:rPr>
                <w:rFonts w:ascii="Times New Roman" w:hAnsi="Times New Roman" w:cs="Times New Roman"/>
                <w:i/>
              </w:rPr>
              <w:t>2</w:t>
            </w:r>
            <w:r w:rsidRPr="004059E6">
              <w:rPr>
                <w:rFonts w:ascii="Times New Roman" w:hAnsi="Times New Roman" w:cs="Times New Roman"/>
                <w:i/>
              </w:rPr>
              <w:t>.2020</w:t>
            </w:r>
          </w:p>
        </w:tc>
      </w:tr>
    </w:tbl>
    <w:p w14:paraId="0EB18C42" w14:textId="77777777" w:rsidR="00A452B6" w:rsidRPr="00F70F6A" w:rsidRDefault="00A452B6" w:rsidP="00A452B6">
      <w:pPr>
        <w:pStyle w:val="AltBilgi"/>
        <w:rPr>
          <w:sz w:val="20"/>
        </w:rPr>
      </w:pPr>
      <w:r w:rsidRPr="00F70F6A">
        <w:rPr>
          <w:sz w:val="20"/>
        </w:rPr>
        <w:br/>
      </w:r>
    </w:p>
    <w:p w14:paraId="13B4709B" w14:textId="421FA471" w:rsidR="008A770E" w:rsidRPr="00DB1DD0" w:rsidRDefault="008A770E" w:rsidP="008A770E">
      <w:pPr>
        <w:pStyle w:val="DipnotMetni"/>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035BB" w14:textId="77777777" w:rsidR="00920AE8" w:rsidRDefault="00920AE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1293712119"/>
      <w:docPartObj>
        <w:docPartGallery w:val="Page Numbers (Top of Page)"/>
        <w:docPartUnique/>
      </w:docPartObj>
    </w:sdtPr>
    <w:sdtEndPr/>
    <w:sdtContent>
      <w:p w14:paraId="72670757" w14:textId="55F05724" w:rsidR="007D7DD0" w:rsidRPr="00DB4F41" w:rsidRDefault="007D7DD0" w:rsidP="007D7DD0">
        <w:pPr>
          <w:rPr>
            <w:rFonts w:ascii="Times New Roman" w:hAnsi="Times New Roman" w:cs="Times New Roman"/>
            <w:sz w:val="18"/>
            <w:szCs w:val="18"/>
          </w:rPr>
        </w:pPr>
        <w:r w:rsidRPr="00DB4F41">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75917EED" wp14:editId="69BF40B5">
              <wp:simplePos x="0" y="0"/>
              <wp:positionH relativeFrom="page">
                <wp:posOffset>9525</wp:posOffset>
              </wp:positionH>
              <wp:positionV relativeFrom="page">
                <wp:posOffset>9525</wp:posOffset>
              </wp:positionV>
              <wp:extent cx="904875" cy="980440"/>
              <wp:effectExtent l="0" t="0" r="9525" b="0"/>
              <wp:wrapTight wrapText="bothSides">
                <wp:wrapPolygon edited="0">
                  <wp:start x="0" y="0"/>
                  <wp:lineTo x="0" y="20984"/>
                  <wp:lineTo x="21373" y="20984"/>
                  <wp:lineTo x="21373" y="0"/>
                  <wp:lineTo x="0" y="0"/>
                </wp:wrapPolygon>
              </wp:wrapTight>
              <wp:docPr id="4" name="Resim 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anchor>
          </w:drawing>
        </w:r>
        <w:r w:rsidRPr="00DB4F41">
          <w:rPr>
            <w:rFonts w:ascii="Times New Roman" w:hAnsi="Times New Roman" w:cs="Times New Roman"/>
            <w:i/>
            <w:sz w:val="18"/>
            <w:szCs w:val="18"/>
          </w:rPr>
          <w:t xml:space="preserve"> YYÜ Eğitim Fakültesi Dergisi (YYU </w:t>
        </w:r>
        <w:proofErr w:type="spellStart"/>
        <w:r w:rsidRPr="00DB4F41">
          <w:rPr>
            <w:rFonts w:ascii="Times New Roman" w:hAnsi="Times New Roman" w:cs="Times New Roman"/>
            <w:i/>
            <w:sz w:val="18"/>
            <w:szCs w:val="18"/>
          </w:rPr>
          <w:t>Journal</w:t>
        </w:r>
        <w:proofErr w:type="spellEnd"/>
        <w:r w:rsidRPr="00DB4F41">
          <w:rPr>
            <w:rFonts w:ascii="Times New Roman" w:hAnsi="Times New Roman" w:cs="Times New Roman"/>
            <w:i/>
            <w:sz w:val="18"/>
            <w:szCs w:val="18"/>
          </w:rPr>
          <w:t xml:space="preserve"> of </w:t>
        </w:r>
        <w:proofErr w:type="spellStart"/>
        <w:r w:rsidRPr="00DB4F41">
          <w:rPr>
            <w:rFonts w:ascii="Times New Roman" w:hAnsi="Times New Roman" w:cs="Times New Roman"/>
            <w:i/>
            <w:sz w:val="18"/>
            <w:szCs w:val="18"/>
          </w:rPr>
          <w:t>Education</w:t>
        </w:r>
        <w:proofErr w:type="spellEnd"/>
        <w:r w:rsidRPr="00DB4F41">
          <w:rPr>
            <w:rFonts w:ascii="Times New Roman" w:hAnsi="Times New Roman" w:cs="Times New Roman"/>
            <w:i/>
            <w:sz w:val="18"/>
            <w:szCs w:val="18"/>
          </w:rPr>
          <w:t xml:space="preserve"> </w:t>
        </w:r>
        <w:proofErr w:type="spellStart"/>
        <w:r w:rsidRPr="00DB4F41">
          <w:rPr>
            <w:rFonts w:ascii="Times New Roman" w:hAnsi="Times New Roman" w:cs="Times New Roman"/>
            <w:i/>
            <w:sz w:val="18"/>
            <w:szCs w:val="18"/>
          </w:rPr>
          <w:t>Faculty</w:t>
        </w:r>
        <w:proofErr w:type="spellEnd"/>
        <w:r w:rsidRPr="00DB4F41">
          <w:rPr>
            <w:rFonts w:ascii="Times New Roman" w:hAnsi="Times New Roman" w:cs="Times New Roman"/>
            <w:i/>
            <w:sz w:val="18"/>
            <w:szCs w:val="18"/>
          </w:rPr>
          <w:t>), 2020; 17(1):</w:t>
        </w:r>
        <w:r>
          <w:rPr>
            <w:rFonts w:ascii="Times New Roman" w:hAnsi="Times New Roman" w:cs="Times New Roman"/>
            <w:i/>
            <w:sz w:val="18"/>
            <w:szCs w:val="18"/>
          </w:rPr>
          <w:t>115-</w:t>
        </w:r>
        <w:r w:rsidR="00920AE8">
          <w:rPr>
            <w:rFonts w:ascii="Times New Roman" w:hAnsi="Times New Roman" w:cs="Times New Roman"/>
            <w:i/>
            <w:sz w:val="18"/>
            <w:szCs w:val="18"/>
          </w:rPr>
          <w:t>143</w:t>
        </w:r>
        <w:r w:rsidRPr="00DB4F41">
          <w:rPr>
            <w:rFonts w:ascii="Times New Roman" w:hAnsi="Times New Roman" w:cs="Times New Roman"/>
            <w:i/>
            <w:sz w:val="18"/>
            <w:szCs w:val="18"/>
          </w:rPr>
          <w:t xml:space="preserve">, </w:t>
        </w:r>
        <w:hyperlink r:id="rId2" w:history="1">
          <w:r w:rsidRPr="00DB4F41">
            <w:rPr>
              <w:rStyle w:val="Kpr"/>
              <w:rFonts w:ascii="Times New Roman" w:hAnsi="Times New Roman" w:cs="Times New Roman"/>
              <w:color w:val="352CE6"/>
              <w:sz w:val="18"/>
              <w:szCs w:val="18"/>
            </w:rPr>
            <w:t>http://efdergi.yyu.edu.tr</w:t>
          </w:r>
        </w:hyperlink>
        <w:r w:rsidRPr="00DB4F41">
          <w:rPr>
            <w:rFonts w:ascii="Times New Roman" w:hAnsi="Times New Roman" w:cs="Times New Roman"/>
            <w:color w:val="352CE6"/>
            <w:sz w:val="18"/>
            <w:szCs w:val="18"/>
            <w:u w:val="single"/>
          </w:rPr>
          <w:br/>
        </w:r>
        <w:r w:rsidRPr="00DB4F41">
          <w:rPr>
            <w:rFonts w:ascii="Times New Roman" w:hAnsi="Times New Roman" w:cs="Times New Roman"/>
            <w:color w:val="352CE6"/>
            <w:sz w:val="18"/>
            <w:szCs w:val="18"/>
            <w:u w:val="single"/>
          </w:rPr>
          <w:br/>
        </w:r>
        <w:r w:rsidRPr="00C30924">
          <w:rPr>
            <w:rFonts w:ascii="Times New Roman" w:hAnsi="Times New Roman" w:cs="Times New Roman"/>
            <w:sz w:val="18"/>
            <w:szCs w:val="18"/>
          </w:rPr>
          <w:t xml:space="preserve"> </w:t>
        </w:r>
        <w:bookmarkStart w:id="0" w:name="_GoBack"/>
        <w:r w:rsidR="00484C20" w:rsidRPr="00484C20">
          <w:rPr>
            <w:rFonts w:ascii="Times New Roman" w:hAnsi="Times New Roman" w:cs="Times New Roman"/>
            <w:b/>
            <w:sz w:val="18"/>
            <w:szCs w:val="18"/>
          </w:rPr>
          <w:t>doi:</w:t>
        </w:r>
        <w:r w:rsidR="00C30924" w:rsidRPr="00484C20">
          <w:rPr>
            <w:rFonts w:ascii="Times New Roman" w:hAnsi="Times New Roman" w:cs="Times New Roman"/>
            <w:b/>
            <w:sz w:val="18"/>
            <w:szCs w:val="18"/>
          </w:rPr>
          <w:t>10.33711/yyuefd.691469</w:t>
        </w:r>
        <w:r w:rsidRPr="00484C20">
          <w:rPr>
            <w:rFonts w:ascii="Times New Roman" w:hAnsi="Times New Roman" w:cs="Times New Roman"/>
            <w:b/>
            <w:color w:val="4472C4"/>
            <w:sz w:val="18"/>
            <w:szCs w:val="18"/>
          </w:rPr>
          <w:t> </w:t>
        </w:r>
        <w:bookmarkEnd w:id="0"/>
        <w:r w:rsidRPr="00DB4F41">
          <w:rPr>
            <w:rFonts w:ascii="Times New Roman" w:hAnsi="Times New Roman" w:cs="Times New Roman"/>
            <w:color w:val="4472C4"/>
            <w:sz w:val="18"/>
            <w:szCs w:val="18"/>
          </w:rPr>
          <w:t xml:space="preserve">         </w:t>
        </w:r>
        <w:r w:rsidRPr="00DB4F41">
          <w:rPr>
            <w:rFonts w:ascii="Times New Roman" w:hAnsi="Times New Roman" w:cs="Times New Roman"/>
            <w:b/>
            <w:sz w:val="18"/>
            <w:szCs w:val="18"/>
          </w:rPr>
          <w:t>Araştırma Makalesi                                      ISSN: 1305-</w:t>
        </w:r>
        <w:r>
          <w:rPr>
            <w:rFonts w:ascii="Times New Roman" w:hAnsi="Times New Roman" w:cs="Times New Roman"/>
            <w:b/>
            <w:sz w:val="18"/>
            <w:szCs w:val="18"/>
          </w:rPr>
          <w:t>2</w:t>
        </w:r>
        <w:r w:rsidRPr="00DB4F41">
          <w:rPr>
            <w:rFonts w:ascii="Times New Roman" w:hAnsi="Times New Roman" w:cs="Times New Roman"/>
            <w:b/>
            <w:sz w:val="18"/>
            <w:szCs w:val="18"/>
          </w:rPr>
          <w:t>020</w:t>
        </w:r>
      </w:p>
    </w:sdtContent>
  </w:sdt>
  <w:p w14:paraId="37B1C335" w14:textId="77777777" w:rsidR="007A0AF0" w:rsidRDefault="007A0AF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55D26" w14:textId="77777777" w:rsidR="00920AE8" w:rsidRDefault="00920AE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F6293"/>
    <w:multiLevelType w:val="hybridMultilevel"/>
    <w:tmpl w:val="1E8A03B0"/>
    <w:lvl w:ilvl="0" w:tplc="D366A5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FCD3FD7"/>
    <w:multiLevelType w:val="hybridMultilevel"/>
    <w:tmpl w:val="A5122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9D17BF9"/>
    <w:multiLevelType w:val="hybridMultilevel"/>
    <w:tmpl w:val="EF82DA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1645994"/>
    <w:multiLevelType w:val="hybridMultilevel"/>
    <w:tmpl w:val="8D847F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6F43CE3"/>
    <w:multiLevelType w:val="hybridMultilevel"/>
    <w:tmpl w:val="3306C1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F3"/>
    <w:rsid w:val="00021F1F"/>
    <w:rsid w:val="00022106"/>
    <w:rsid w:val="00025E24"/>
    <w:rsid w:val="00032CB2"/>
    <w:rsid w:val="000403E2"/>
    <w:rsid w:val="00040A92"/>
    <w:rsid w:val="000430CF"/>
    <w:rsid w:val="00050117"/>
    <w:rsid w:val="00051B42"/>
    <w:rsid w:val="000554BF"/>
    <w:rsid w:val="00057927"/>
    <w:rsid w:val="00057FE0"/>
    <w:rsid w:val="00061BC8"/>
    <w:rsid w:val="0006573D"/>
    <w:rsid w:val="00073E47"/>
    <w:rsid w:val="00076C19"/>
    <w:rsid w:val="00081CBE"/>
    <w:rsid w:val="00086B36"/>
    <w:rsid w:val="0008774C"/>
    <w:rsid w:val="00094F1F"/>
    <w:rsid w:val="000A331D"/>
    <w:rsid w:val="000A4FD3"/>
    <w:rsid w:val="000B36F3"/>
    <w:rsid w:val="000C1619"/>
    <w:rsid w:val="000D11FD"/>
    <w:rsid w:val="000E3B47"/>
    <w:rsid w:val="000E3FDE"/>
    <w:rsid w:val="00104C31"/>
    <w:rsid w:val="00125FC0"/>
    <w:rsid w:val="00135B5C"/>
    <w:rsid w:val="001365F0"/>
    <w:rsid w:val="001421B6"/>
    <w:rsid w:val="00143A91"/>
    <w:rsid w:val="001529D0"/>
    <w:rsid w:val="00153A07"/>
    <w:rsid w:val="001810F1"/>
    <w:rsid w:val="00184063"/>
    <w:rsid w:val="001848CC"/>
    <w:rsid w:val="00186842"/>
    <w:rsid w:val="00186B6B"/>
    <w:rsid w:val="001A7914"/>
    <w:rsid w:val="001B3E39"/>
    <w:rsid w:val="001B5A89"/>
    <w:rsid w:val="001C2392"/>
    <w:rsid w:val="001C7C47"/>
    <w:rsid w:val="001D2468"/>
    <w:rsid w:val="001D3D94"/>
    <w:rsid w:val="001D75B1"/>
    <w:rsid w:val="001E29F5"/>
    <w:rsid w:val="001F7113"/>
    <w:rsid w:val="00204B75"/>
    <w:rsid w:val="00215EBC"/>
    <w:rsid w:val="00215FCA"/>
    <w:rsid w:val="00221400"/>
    <w:rsid w:val="00222ABB"/>
    <w:rsid w:val="00225141"/>
    <w:rsid w:val="00242FDC"/>
    <w:rsid w:val="00256AF4"/>
    <w:rsid w:val="00264AEB"/>
    <w:rsid w:val="002713B6"/>
    <w:rsid w:val="00271803"/>
    <w:rsid w:val="002775FA"/>
    <w:rsid w:val="0028584E"/>
    <w:rsid w:val="00285D85"/>
    <w:rsid w:val="0028644E"/>
    <w:rsid w:val="002B4622"/>
    <w:rsid w:val="002B55C4"/>
    <w:rsid w:val="002D023D"/>
    <w:rsid w:val="002D0D85"/>
    <w:rsid w:val="002E4785"/>
    <w:rsid w:val="002E6D0A"/>
    <w:rsid w:val="002F5F07"/>
    <w:rsid w:val="0030583A"/>
    <w:rsid w:val="003060F0"/>
    <w:rsid w:val="00306164"/>
    <w:rsid w:val="003063E0"/>
    <w:rsid w:val="00310CD6"/>
    <w:rsid w:val="00310FE6"/>
    <w:rsid w:val="003118E1"/>
    <w:rsid w:val="0031213B"/>
    <w:rsid w:val="00313592"/>
    <w:rsid w:val="00314829"/>
    <w:rsid w:val="00322FB7"/>
    <w:rsid w:val="003346BD"/>
    <w:rsid w:val="00360A71"/>
    <w:rsid w:val="00375DDC"/>
    <w:rsid w:val="00377F53"/>
    <w:rsid w:val="00380604"/>
    <w:rsid w:val="003820E1"/>
    <w:rsid w:val="00393A28"/>
    <w:rsid w:val="003A2C22"/>
    <w:rsid w:val="003B1963"/>
    <w:rsid w:val="003B4F75"/>
    <w:rsid w:val="003B55A6"/>
    <w:rsid w:val="003B676F"/>
    <w:rsid w:val="003B795B"/>
    <w:rsid w:val="003C07FB"/>
    <w:rsid w:val="003C0C11"/>
    <w:rsid w:val="003D465C"/>
    <w:rsid w:val="003D5DA9"/>
    <w:rsid w:val="003E0E7F"/>
    <w:rsid w:val="003E2624"/>
    <w:rsid w:val="003E5A80"/>
    <w:rsid w:val="003E759A"/>
    <w:rsid w:val="003F19A7"/>
    <w:rsid w:val="003F4D46"/>
    <w:rsid w:val="003F61DE"/>
    <w:rsid w:val="00402AEC"/>
    <w:rsid w:val="00414974"/>
    <w:rsid w:val="004223CF"/>
    <w:rsid w:val="0044046F"/>
    <w:rsid w:val="00484C20"/>
    <w:rsid w:val="004A0FF8"/>
    <w:rsid w:val="004A2DEB"/>
    <w:rsid w:val="004A7635"/>
    <w:rsid w:val="004B251E"/>
    <w:rsid w:val="004B2BE2"/>
    <w:rsid w:val="004C4256"/>
    <w:rsid w:val="004D4E0F"/>
    <w:rsid w:val="004D5B09"/>
    <w:rsid w:val="004D612D"/>
    <w:rsid w:val="004D62CE"/>
    <w:rsid w:val="004D6688"/>
    <w:rsid w:val="004E38BD"/>
    <w:rsid w:val="004F2E07"/>
    <w:rsid w:val="004F3D90"/>
    <w:rsid w:val="004F4A90"/>
    <w:rsid w:val="004F7FDB"/>
    <w:rsid w:val="00504111"/>
    <w:rsid w:val="00510C46"/>
    <w:rsid w:val="0051520D"/>
    <w:rsid w:val="00516D0F"/>
    <w:rsid w:val="00530273"/>
    <w:rsid w:val="0053088A"/>
    <w:rsid w:val="0054222F"/>
    <w:rsid w:val="0054735A"/>
    <w:rsid w:val="00565D07"/>
    <w:rsid w:val="00567A6D"/>
    <w:rsid w:val="00574AD3"/>
    <w:rsid w:val="00582B18"/>
    <w:rsid w:val="00582D08"/>
    <w:rsid w:val="005974E6"/>
    <w:rsid w:val="005A1371"/>
    <w:rsid w:val="005A3C7A"/>
    <w:rsid w:val="005A402A"/>
    <w:rsid w:val="005A4322"/>
    <w:rsid w:val="005A552A"/>
    <w:rsid w:val="005A5E54"/>
    <w:rsid w:val="005A61C7"/>
    <w:rsid w:val="005B5880"/>
    <w:rsid w:val="005B6901"/>
    <w:rsid w:val="005B69F3"/>
    <w:rsid w:val="005D0EE1"/>
    <w:rsid w:val="005D3C47"/>
    <w:rsid w:val="005D4241"/>
    <w:rsid w:val="005D72C0"/>
    <w:rsid w:val="005E154F"/>
    <w:rsid w:val="005E2CC2"/>
    <w:rsid w:val="005E38F6"/>
    <w:rsid w:val="005E62A5"/>
    <w:rsid w:val="005F45E7"/>
    <w:rsid w:val="006004B2"/>
    <w:rsid w:val="00601B15"/>
    <w:rsid w:val="006030F8"/>
    <w:rsid w:val="00613730"/>
    <w:rsid w:val="00615EC7"/>
    <w:rsid w:val="00620B1C"/>
    <w:rsid w:val="006215C0"/>
    <w:rsid w:val="0062255E"/>
    <w:rsid w:val="00622EC1"/>
    <w:rsid w:val="006252FD"/>
    <w:rsid w:val="00647F7A"/>
    <w:rsid w:val="0065292C"/>
    <w:rsid w:val="00670A0D"/>
    <w:rsid w:val="00672CE6"/>
    <w:rsid w:val="00673AFA"/>
    <w:rsid w:val="00687EC0"/>
    <w:rsid w:val="00691560"/>
    <w:rsid w:val="00692DB3"/>
    <w:rsid w:val="00694FB7"/>
    <w:rsid w:val="006A117B"/>
    <w:rsid w:val="006A5055"/>
    <w:rsid w:val="006B3A2F"/>
    <w:rsid w:val="006B41B1"/>
    <w:rsid w:val="006B6D31"/>
    <w:rsid w:val="006C3DDD"/>
    <w:rsid w:val="006D52AB"/>
    <w:rsid w:val="00710AC6"/>
    <w:rsid w:val="00722F7C"/>
    <w:rsid w:val="007255EF"/>
    <w:rsid w:val="00736F41"/>
    <w:rsid w:val="00755DFF"/>
    <w:rsid w:val="007600A2"/>
    <w:rsid w:val="00763172"/>
    <w:rsid w:val="007633B2"/>
    <w:rsid w:val="007666EF"/>
    <w:rsid w:val="007676C6"/>
    <w:rsid w:val="007837A9"/>
    <w:rsid w:val="007856B3"/>
    <w:rsid w:val="007A0AF0"/>
    <w:rsid w:val="007B3473"/>
    <w:rsid w:val="007C19D1"/>
    <w:rsid w:val="007C44BB"/>
    <w:rsid w:val="007D4AB6"/>
    <w:rsid w:val="007D7DD0"/>
    <w:rsid w:val="007E3B26"/>
    <w:rsid w:val="007F151A"/>
    <w:rsid w:val="007F23C1"/>
    <w:rsid w:val="007F459A"/>
    <w:rsid w:val="00816B88"/>
    <w:rsid w:val="0082292B"/>
    <w:rsid w:val="00822F8A"/>
    <w:rsid w:val="0083179E"/>
    <w:rsid w:val="00853178"/>
    <w:rsid w:val="0086299D"/>
    <w:rsid w:val="00875AB3"/>
    <w:rsid w:val="00896494"/>
    <w:rsid w:val="008A770E"/>
    <w:rsid w:val="008B360B"/>
    <w:rsid w:val="008B4CAE"/>
    <w:rsid w:val="008B535D"/>
    <w:rsid w:val="008B7000"/>
    <w:rsid w:val="008C3AB8"/>
    <w:rsid w:val="008D093F"/>
    <w:rsid w:val="008D6DCF"/>
    <w:rsid w:val="008E06D9"/>
    <w:rsid w:val="008E475B"/>
    <w:rsid w:val="008F228B"/>
    <w:rsid w:val="008F776F"/>
    <w:rsid w:val="00901D92"/>
    <w:rsid w:val="0091626C"/>
    <w:rsid w:val="00920AE8"/>
    <w:rsid w:val="00921813"/>
    <w:rsid w:val="00940B34"/>
    <w:rsid w:val="00943FD7"/>
    <w:rsid w:val="0096534B"/>
    <w:rsid w:val="0097024E"/>
    <w:rsid w:val="0097554D"/>
    <w:rsid w:val="00982DDD"/>
    <w:rsid w:val="009878AE"/>
    <w:rsid w:val="00990AB4"/>
    <w:rsid w:val="009A5BDE"/>
    <w:rsid w:val="009A74BC"/>
    <w:rsid w:val="009B0865"/>
    <w:rsid w:val="009B0EC1"/>
    <w:rsid w:val="009B70B6"/>
    <w:rsid w:val="009B72E2"/>
    <w:rsid w:val="009D1C3A"/>
    <w:rsid w:val="009D3B32"/>
    <w:rsid w:val="009D4982"/>
    <w:rsid w:val="009D7874"/>
    <w:rsid w:val="009E2106"/>
    <w:rsid w:val="009E7B3F"/>
    <w:rsid w:val="009F41AB"/>
    <w:rsid w:val="009F573F"/>
    <w:rsid w:val="009F5B0F"/>
    <w:rsid w:val="00A05730"/>
    <w:rsid w:val="00A06CD1"/>
    <w:rsid w:val="00A16065"/>
    <w:rsid w:val="00A16E33"/>
    <w:rsid w:val="00A2510B"/>
    <w:rsid w:val="00A3040E"/>
    <w:rsid w:val="00A41FFB"/>
    <w:rsid w:val="00A452B6"/>
    <w:rsid w:val="00A4785F"/>
    <w:rsid w:val="00A56DA3"/>
    <w:rsid w:val="00A61EE6"/>
    <w:rsid w:val="00A739A6"/>
    <w:rsid w:val="00A819B7"/>
    <w:rsid w:val="00A81D31"/>
    <w:rsid w:val="00AA5DD1"/>
    <w:rsid w:val="00AB0120"/>
    <w:rsid w:val="00AB5F9C"/>
    <w:rsid w:val="00AB749F"/>
    <w:rsid w:val="00AC40A2"/>
    <w:rsid w:val="00AD5977"/>
    <w:rsid w:val="00AD7F4C"/>
    <w:rsid w:val="00AE1120"/>
    <w:rsid w:val="00AE2495"/>
    <w:rsid w:val="00AE47F6"/>
    <w:rsid w:val="00AF4CEF"/>
    <w:rsid w:val="00B00563"/>
    <w:rsid w:val="00B044E4"/>
    <w:rsid w:val="00B148A4"/>
    <w:rsid w:val="00B17DC7"/>
    <w:rsid w:val="00B2047A"/>
    <w:rsid w:val="00B322D1"/>
    <w:rsid w:val="00B413F9"/>
    <w:rsid w:val="00B43AC2"/>
    <w:rsid w:val="00B47E5B"/>
    <w:rsid w:val="00B54CA0"/>
    <w:rsid w:val="00B64E6D"/>
    <w:rsid w:val="00B65AB3"/>
    <w:rsid w:val="00B776F8"/>
    <w:rsid w:val="00B843B4"/>
    <w:rsid w:val="00B85C06"/>
    <w:rsid w:val="00B8773B"/>
    <w:rsid w:val="00B9769C"/>
    <w:rsid w:val="00BA1188"/>
    <w:rsid w:val="00BA474C"/>
    <w:rsid w:val="00BA4FDF"/>
    <w:rsid w:val="00BB2DC3"/>
    <w:rsid w:val="00BB7A59"/>
    <w:rsid w:val="00BC4D33"/>
    <w:rsid w:val="00BD13F7"/>
    <w:rsid w:val="00BD23F5"/>
    <w:rsid w:val="00BD62C0"/>
    <w:rsid w:val="00BD7BEE"/>
    <w:rsid w:val="00BE0024"/>
    <w:rsid w:val="00BF14F1"/>
    <w:rsid w:val="00BF759B"/>
    <w:rsid w:val="00C00B7D"/>
    <w:rsid w:val="00C0581C"/>
    <w:rsid w:val="00C16FCB"/>
    <w:rsid w:val="00C215FD"/>
    <w:rsid w:val="00C2237C"/>
    <w:rsid w:val="00C30924"/>
    <w:rsid w:val="00C35569"/>
    <w:rsid w:val="00C356E1"/>
    <w:rsid w:val="00C376E5"/>
    <w:rsid w:val="00C43352"/>
    <w:rsid w:val="00C47563"/>
    <w:rsid w:val="00C509F2"/>
    <w:rsid w:val="00C543B5"/>
    <w:rsid w:val="00C6161D"/>
    <w:rsid w:val="00C62E78"/>
    <w:rsid w:val="00C72B14"/>
    <w:rsid w:val="00C7575E"/>
    <w:rsid w:val="00C919EA"/>
    <w:rsid w:val="00CA157B"/>
    <w:rsid w:val="00CA675A"/>
    <w:rsid w:val="00CA7CB4"/>
    <w:rsid w:val="00CB1D48"/>
    <w:rsid w:val="00CB4E39"/>
    <w:rsid w:val="00CC6F97"/>
    <w:rsid w:val="00CD14B3"/>
    <w:rsid w:val="00CE1E61"/>
    <w:rsid w:val="00CE2BBC"/>
    <w:rsid w:val="00CE5ACA"/>
    <w:rsid w:val="00CF163F"/>
    <w:rsid w:val="00CF3D6F"/>
    <w:rsid w:val="00CF5D2F"/>
    <w:rsid w:val="00D102B5"/>
    <w:rsid w:val="00D10B70"/>
    <w:rsid w:val="00D208A3"/>
    <w:rsid w:val="00D24D9E"/>
    <w:rsid w:val="00D34974"/>
    <w:rsid w:val="00D3706A"/>
    <w:rsid w:val="00D45888"/>
    <w:rsid w:val="00D468C4"/>
    <w:rsid w:val="00D4724E"/>
    <w:rsid w:val="00D544A9"/>
    <w:rsid w:val="00D54C09"/>
    <w:rsid w:val="00D640DB"/>
    <w:rsid w:val="00D70208"/>
    <w:rsid w:val="00D71CA6"/>
    <w:rsid w:val="00D7559B"/>
    <w:rsid w:val="00D94D6D"/>
    <w:rsid w:val="00DA1FF5"/>
    <w:rsid w:val="00DB1DD0"/>
    <w:rsid w:val="00DC079F"/>
    <w:rsid w:val="00DC1D96"/>
    <w:rsid w:val="00DD5ADE"/>
    <w:rsid w:val="00DE3640"/>
    <w:rsid w:val="00DF3974"/>
    <w:rsid w:val="00E03B0F"/>
    <w:rsid w:val="00E21189"/>
    <w:rsid w:val="00E24E29"/>
    <w:rsid w:val="00E3528F"/>
    <w:rsid w:val="00E35706"/>
    <w:rsid w:val="00E415E6"/>
    <w:rsid w:val="00E448A4"/>
    <w:rsid w:val="00E46040"/>
    <w:rsid w:val="00E50C96"/>
    <w:rsid w:val="00E523DC"/>
    <w:rsid w:val="00E65247"/>
    <w:rsid w:val="00E813F4"/>
    <w:rsid w:val="00E82837"/>
    <w:rsid w:val="00E8448A"/>
    <w:rsid w:val="00E86841"/>
    <w:rsid w:val="00E95EC6"/>
    <w:rsid w:val="00EA2E80"/>
    <w:rsid w:val="00EA2EBC"/>
    <w:rsid w:val="00EB6279"/>
    <w:rsid w:val="00EE5570"/>
    <w:rsid w:val="00EF25D9"/>
    <w:rsid w:val="00EF5D43"/>
    <w:rsid w:val="00F2310B"/>
    <w:rsid w:val="00F25B57"/>
    <w:rsid w:val="00F27FE7"/>
    <w:rsid w:val="00F4034E"/>
    <w:rsid w:val="00F41FBF"/>
    <w:rsid w:val="00F5413E"/>
    <w:rsid w:val="00F56440"/>
    <w:rsid w:val="00F56BD1"/>
    <w:rsid w:val="00F70A7D"/>
    <w:rsid w:val="00F71CE1"/>
    <w:rsid w:val="00FA21A7"/>
    <w:rsid w:val="00FB0CD0"/>
    <w:rsid w:val="00FB38C0"/>
    <w:rsid w:val="00FC0936"/>
    <w:rsid w:val="00FC6F84"/>
    <w:rsid w:val="00FD7012"/>
    <w:rsid w:val="00FE5A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136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B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A05730"/>
    <w:pPr>
      <w:spacing w:after="200" w:line="240" w:lineRule="auto"/>
    </w:pPr>
    <w:rPr>
      <w:i/>
      <w:iCs/>
      <w:color w:val="44546A" w:themeColor="text2"/>
      <w:sz w:val="18"/>
      <w:szCs w:val="18"/>
    </w:rPr>
  </w:style>
  <w:style w:type="paragraph" w:styleId="stBilgi">
    <w:name w:val="header"/>
    <w:basedOn w:val="Normal"/>
    <w:link w:val="stBilgiChar"/>
    <w:uiPriority w:val="99"/>
    <w:unhideWhenUsed/>
    <w:rsid w:val="004C425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4256"/>
  </w:style>
  <w:style w:type="paragraph" w:styleId="AltBilgi">
    <w:name w:val="footer"/>
    <w:basedOn w:val="Normal"/>
    <w:link w:val="AltBilgiChar"/>
    <w:uiPriority w:val="99"/>
    <w:unhideWhenUsed/>
    <w:rsid w:val="004C425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4256"/>
  </w:style>
  <w:style w:type="paragraph" w:styleId="ListeParagraf">
    <w:name w:val="List Paragraph"/>
    <w:basedOn w:val="Normal"/>
    <w:uiPriority w:val="34"/>
    <w:qFormat/>
    <w:rsid w:val="00C62E78"/>
    <w:pPr>
      <w:ind w:left="720"/>
      <w:contextualSpacing/>
    </w:pPr>
  </w:style>
  <w:style w:type="character" w:styleId="AklamaBavurusu">
    <w:name w:val="annotation reference"/>
    <w:basedOn w:val="VarsaylanParagrafYazTipi"/>
    <w:uiPriority w:val="99"/>
    <w:semiHidden/>
    <w:unhideWhenUsed/>
    <w:rsid w:val="00DA1FF5"/>
    <w:rPr>
      <w:sz w:val="16"/>
      <w:szCs w:val="16"/>
    </w:rPr>
  </w:style>
  <w:style w:type="paragraph" w:styleId="AklamaMetni">
    <w:name w:val="annotation text"/>
    <w:basedOn w:val="Normal"/>
    <w:link w:val="AklamaMetniChar"/>
    <w:uiPriority w:val="99"/>
    <w:semiHidden/>
    <w:unhideWhenUsed/>
    <w:rsid w:val="00DA1FF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A1FF5"/>
    <w:rPr>
      <w:sz w:val="20"/>
      <w:szCs w:val="20"/>
    </w:rPr>
  </w:style>
  <w:style w:type="paragraph" w:styleId="BalonMetni">
    <w:name w:val="Balloon Text"/>
    <w:basedOn w:val="Normal"/>
    <w:link w:val="BalonMetniChar"/>
    <w:uiPriority w:val="99"/>
    <w:semiHidden/>
    <w:unhideWhenUsed/>
    <w:rsid w:val="00DA1FF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1FF5"/>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FB0CD0"/>
    <w:rPr>
      <w:b/>
      <w:bCs/>
    </w:rPr>
  </w:style>
  <w:style w:type="character" w:customStyle="1" w:styleId="AklamaKonusuChar">
    <w:name w:val="Açıklama Konusu Char"/>
    <w:basedOn w:val="AklamaMetniChar"/>
    <w:link w:val="AklamaKonusu"/>
    <w:uiPriority w:val="99"/>
    <w:semiHidden/>
    <w:rsid w:val="00FB0CD0"/>
    <w:rPr>
      <w:b/>
      <w:bCs/>
      <w:sz w:val="20"/>
      <w:szCs w:val="20"/>
    </w:rPr>
  </w:style>
  <w:style w:type="paragraph" w:styleId="Dzeltme">
    <w:name w:val="Revision"/>
    <w:hidden/>
    <w:uiPriority w:val="99"/>
    <w:semiHidden/>
    <w:rsid w:val="006004B2"/>
    <w:pPr>
      <w:spacing w:after="0" w:line="240" w:lineRule="auto"/>
    </w:pPr>
  </w:style>
  <w:style w:type="paragraph" w:styleId="DipnotMetni">
    <w:name w:val="footnote text"/>
    <w:aliases w:val="Dipnot Metni Char Char Char"/>
    <w:basedOn w:val="Normal"/>
    <w:link w:val="DipnotMetniChar"/>
    <w:uiPriority w:val="99"/>
    <w:unhideWhenUsed/>
    <w:rsid w:val="009B72E2"/>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9B72E2"/>
    <w:rPr>
      <w:sz w:val="20"/>
      <w:szCs w:val="20"/>
    </w:rPr>
  </w:style>
  <w:style w:type="character" w:styleId="DipnotBavurusu">
    <w:name w:val="footnote reference"/>
    <w:basedOn w:val="VarsaylanParagrafYazTipi"/>
    <w:uiPriority w:val="99"/>
    <w:semiHidden/>
    <w:unhideWhenUsed/>
    <w:rsid w:val="009B72E2"/>
    <w:rPr>
      <w:vertAlign w:val="superscript"/>
    </w:rPr>
  </w:style>
  <w:style w:type="character" w:styleId="Kpr">
    <w:name w:val="Hyperlink"/>
    <w:basedOn w:val="VarsaylanParagrafYazTipi"/>
    <w:uiPriority w:val="99"/>
    <w:unhideWhenUsed/>
    <w:rsid w:val="00BF75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orcid.org/0000-0002-8277-5963" TargetMode="External"/><Relationship Id="rId2" Type="http://schemas.openxmlformats.org/officeDocument/2006/relationships/hyperlink" Target="mailto:serkanyil@gmail.com" TargetMode="External"/><Relationship Id="rId1" Type="http://schemas.openxmlformats.org/officeDocument/2006/relationships/hyperlink" Target="mailto:gyildirimbote@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6F6BBC-7A59-49CE-A11A-68C95D960151}" type="doc">
      <dgm:prSet loTypeId="urn:microsoft.com/office/officeart/2005/8/layout/list1" loCatId="list" qsTypeId="urn:microsoft.com/office/officeart/2005/8/quickstyle/simple1" qsCatId="simple" csTypeId="urn:microsoft.com/office/officeart/2005/8/colors/colorful3" csCatId="colorful" phldr="1"/>
      <dgm:spPr/>
      <dgm:t>
        <a:bodyPr/>
        <a:lstStyle/>
        <a:p>
          <a:endParaRPr lang="tr-TR"/>
        </a:p>
      </dgm:t>
    </dgm:pt>
    <dgm:pt modelId="{4EF9AABA-64BE-4610-A35D-7336E5D8FDDE}">
      <dgm:prSet phldrT="[Metin]" custT="1"/>
      <dgm:spPr>
        <a:solidFill>
          <a:srgbClr val="00B050"/>
        </a:solidFill>
      </dgm:spPr>
      <dgm:t>
        <a:bodyPr/>
        <a:lstStyle/>
        <a:p>
          <a:r>
            <a:rPr lang="tr-TR" sz="1100">
              <a:latin typeface="Times New Roman" panose="02020603050405020304" pitchFamily="18" charset="0"/>
              <a:cs typeface="Times New Roman" panose="02020603050405020304" pitchFamily="18" charset="0"/>
            </a:rPr>
            <a:t>Üstün Yönler  (Başaran, 2010; Chavan, 2016; Çavaş, Çavaş ve Can, 2004; Nooriafshar, Williams ve Maraseni, 2004; Steuer, 1992; Youngblut, 1998)</a:t>
          </a:r>
        </a:p>
      </dgm:t>
    </dgm:pt>
    <dgm:pt modelId="{AFB95661-C8AE-40DA-8C17-B91BC434171E}" type="parTrans" cxnId="{119843C7-7241-4E75-991C-CEA9BCD7B3A4}">
      <dgm:prSet/>
      <dgm:spPr/>
      <dgm:t>
        <a:bodyPr/>
        <a:lstStyle/>
        <a:p>
          <a:endParaRPr lang="tr-TR" sz="1100">
            <a:latin typeface="Times New Roman" panose="02020603050405020304" pitchFamily="18" charset="0"/>
            <a:cs typeface="Times New Roman" panose="02020603050405020304" pitchFamily="18" charset="0"/>
          </a:endParaRPr>
        </a:p>
      </dgm:t>
    </dgm:pt>
    <dgm:pt modelId="{F335FAF9-461E-4169-B407-FF18D2A58EDD}" type="sibTrans" cxnId="{119843C7-7241-4E75-991C-CEA9BCD7B3A4}">
      <dgm:prSet/>
      <dgm:spPr/>
      <dgm:t>
        <a:bodyPr/>
        <a:lstStyle/>
        <a:p>
          <a:endParaRPr lang="tr-TR" sz="1100">
            <a:latin typeface="Times New Roman" panose="02020603050405020304" pitchFamily="18" charset="0"/>
            <a:cs typeface="Times New Roman" panose="02020603050405020304" pitchFamily="18" charset="0"/>
          </a:endParaRPr>
        </a:p>
      </dgm:t>
    </dgm:pt>
    <dgm:pt modelId="{C987ACC9-2E41-4670-9E5E-1CFF01C075BC}">
      <dgm:prSet phldrT="[Metin]" custT="1"/>
      <dgm:spPr/>
      <dgm:t>
        <a:bodyPr/>
        <a:lstStyle/>
        <a:p>
          <a:r>
            <a:rPr lang="tr-TR" sz="1100">
              <a:latin typeface="Times New Roman" panose="02020603050405020304" pitchFamily="18" charset="0"/>
              <a:cs typeface="Times New Roman" panose="02020603050405020304" pitchFamily="18" charset="0"/>
            </a:rPr>
            <a:t>Gerçek yaşam deneyimleri oluşturabilir.</a:t>
          </a:r>
        </a:p>
      </dgm:t>
    </dgm:pt>
    <dgm:pt modelId="{DD1EF819-F2D2-4175-A68E-32ACAF22920D}" type="parTrans" cxnId="{23F53B1C-ABE6-4C69-B735-7F74D9464038}">
      <dgm:prSet/>
      <dgm:spPr/>
      <dgm:t>
        <a:bodyPr/>
        <a:lstStyle/>
        <a:p>
          <a:endParaRPr lang="tr-TR" sz="1100">
            <a:latin typeface="Times New Roman" panose="02020603050405020304" pitchFamily="18" charset="0"/>
            <a:cs typeface="Times New Roman" panose="02020603050405020304" pitchFamily="18" charset="0"/>
          </a:endParaRPr>
        </a:p>
      </dgm:t>
    </dgm:pt>
    <dgm:pt modelId="{70D24040-57F7-4B55-9E5D-14D4AC53BD34}" type="sibTrans" cxnId="{23F53B1C-ABE6-4C69-B735-7F74D9464038}">
      <dgm:prSet/>
      <dgm:spPr/>
      <dgm:t>
        <a:bodyPr/>
        <a:lstStyle/>
        <a:p>
          <a:endParaRPr lang="tr-TR" sz="1100">
            <a:latin typeface="Times New Roman" panose="02020603050405020304" pitchFamily="18" charset="0"/>
            <a:cs typeface="Times New Roman" panose="02020603050405020304" pitchFamily="18" charset="0"/>
          </a:endParaRPr>
        </a:p>
      </dgm:t>
    </dgm:pt>
    <dgm:pt modelId="{49314F02-3AAD-4D20-996A-C45906A80F18}">
      <dgm:prSet phldrT="[Metin]" custT="1"/>
      <dgm:spPr>
        <a:solidFill>
          <a:srgbClr val="FF0000"/>
        </a:solidFill>
      </dgm:spPr>
      <dgm:t>
        <a:bodyPr/>
        <a:lstStyle/>
        <a:p>
          <a:r>
            <a:rPr lang="tr-TR" sz="1100">
              <a:latin typeface="Times New Roman" panose="02020603050405020304" pitchFamily="18" charset="0"/>
              <a:cs typeface="Times New Roman" panose="02020603050405020304" pitchFamily="18" charset="0"/>
            </a:rPr>
            <a:t>Sınırlılıklar (Chavan, 2016; Nedas, Challacombe ve Dasgupta, 2004)</a:t>
          </a:r>
        </a:p>
      </dgm:t>
    </dgm:pt>
    <dgm:pt modelId="{C63AD744-C2BD-4FC9-871F-4777E0560F5B}" type="parTrans" cxnId="{9B1005FE-66C2-411C-9EED-145E099A43E0}">
      <dgm:prSet/>
      <dgm:spPr/>
      <dgm:t>
        <a:bodyPr/>
        <a:lstStyle/>
        <a:p>
          <a:endParaRPr lang="tr-TR" sz="1100">
            <a:latin typeface="Times New Roman" panose="02020603050405020304" pitchFamily="18" charset="0"/>
            <a:cs typeface="Times New Roman" panose="02020603050405020304" pitchFamily="18" charset="0"/>
          </a:endParaRPr>
        </a:p>
      </dgm:t>
    </dgm:pt>
    <dgm:pt modelId="{4A79D262-D089-4030-813C-65C3F76A9D69}" type="sibTrans" cxnId="{9B1005FE-66C2-411C-9EED-145E099A43E0}">
      <dgm:prSet/>
      <dgm:spPr/>
      <dgm:t>
        <a:bodyPr/>
        <a:lstStyle/>
        <a:p>
          <a:endParaRPr lang="tr-TR" sz="1100">
            <a:latin typeface="Times New Roman" panose="02020603050405020304" pitchFamily="18" charset="0"/>
            <a:cs typeface="Times New Roman" panose="02020603050405020304" pitchFamily="18" charset="0"/>
          </a:endParaRPr>
        </a:p>
      </dgm:t>
    </dgm:pt>
    <dgm:pt modelId="{8DDAECCC-8635-4017-8C45-3466667D69F9}">
      <dgm:prSet phldrT="[Metin]" custT="1"/>
      <dgm:spPr/>
      <dgm:t>
        <a:bodyPr/>
        <a:lstStyle/>
        <a:p>
          <a:r>
            <a:rPr lang="tr-TR" sz="1100">
              <a:latin typeface="Times New Roman" panose="02020603050405020304" pitchFamily="18" charset="0"/>
              <a:cs typeface="Times New Roman" panose="02020603050405020304" pitchFamily="18" charset="0"/>
            </a:rPr>
            <a:t>Yazılımların geliştirilmesi zordur.</a:t>
          </a:r>
        </a:p>
      </dgm:t>
    </dgm:pt>
    <dgm:pt modelId="{94374A33-E44C-4F53-B729-D1C593800EB3}" type="parTrans" cxnId="{76671009-BA26-4D78-BBD7-8187F8BA4692}">
      <dgm:prSet/>
      <dgm:spPr/>
      <dgm:t>
        <a:bodyPr/>
        <a:lstStyle/>
        <a:p>
          <a:endParaRPr lang="tr-TR" sz="1100">
            <a:latin typeface="Times New Roman" panose="02020603050405020304" pitchFamily="18" charset="0"/>
            <a:cs typeface="Times New Roman" panose="02020603050405020304" pitchFamily="18" charset="0"/>
          </a:endParaRPr>
        </a:p>
      </dgm:t>
    </dgm:pt>
    <dgm:pt modelId="{430C857D-B6C9-41FF-BEE9-B30961AB4C0B}" type="sibTrans" cxnId="{76671009-BA26-4D78-BBD7-8187F8BA4692}">
      <dgm:prSet/>
      <dgm:spPr/>
      <dgm:t>
        <a:bodyPr/>
        <a:lstStyle/>
        <a:p>
          <a:endParaRPr lang="tr-TR" sz="1100">
            <a:latin typeface="Times New Roman" panose="02020603050405020304" pitchFamily="18" charset="0"/>
            <a:cs typeface="Times New Roman" panose="02020603050405020304" pitchFamily="18" charset="0"/>
          </a:endParaRPr>
        </a:p>
      </dgm:t>
    </dgm:pt>
    <dgm:pt modelId="{363704E7-243A-41B1-B69C-D8B2FF4882DC}">
      <dgm:prSet custT="1"/>
      <dgm:spPr/>
      <dgm:t>
        <a:bodyPr/>
        <a:lstStyle/>
        <a:p>
          <a:r>
            <a:rPr lang="tr-TR" sz="1100">
              <a:latin typeface="Times New Roman" panose="02020603050405020304" pitchFamily="18" charset="0"/>
              <a:cs typeface="Times New Roman" panose="02020603050405020304" pitchFamily="18" charset="0"/>
            </a:rPr>
            <a:t>Sunulan eğitimin daha rahat ve kolay olmasını sağlayabilir.</a:t>
          </a:r>
        </a:p>
      </dgm:t>
    </dgm:pt>
    <dgm:pt modelId="{47F5D50B-F4C7-43C4-8F8C-3A47611BC736}" type="parTrans" cxnId="{403AE00D-8EBC-4F40-9DAF-D0D51BA431DF}">
      <dgm:prSet/>
      <dgm:spPr/>
      <dgm:t>
        <a:bodyPr/>
        <a:lstStyle/>
        <a:p>
          <a:endParaRPr lang="tr-TR" sz="1100">
            <a:latin typeface="Times New Roman" panose="02020603050405020304" pitchFamily="18" charset="0"/>
            <a:cs typeface="Times New Roman" panose="02020603050405020304" pitchFamily="18" charset="0"/>
          </a:endParaRPr>
        </a:p>
      </dgm:t>
    </dgm:pt>
    <dgm:pt modelId="{7B489C30-C58C-4596-A7F2-BAB9B90286C6}" type="sibTrans" cxnId="{403AE00D-8EBC-4F40-9DAF-D0D51BA431DF}">
      <dgm:prSet/>
      <dgm:spPr/>
      <dgm:t>
        <a:bodyPr/>
        <a:lstStyle/>
        <a:p>
          <a:endParaRPr lang="tr-TR" sz="1100">
            <a:latin typeface="Times New Roman" panose="02020603050405020304" pitchFamily="18" charset="0"/>
            <a:cs typeface="Times New Roman" panose="02020603050405020304" pitchFamily="18" charset="0"/>
          </a:endParaRPr>
        </a:p>
      </dgm:t>
    </dgm:pt>
    <dgm:pt modelId="{474AD3ED-9144-4003-A437-B1E5A2A9DB09}">
      <dgm:prSet custT="1"/>
      <dgm:spPr/>
      <dgm:t>
        <a:bodyPr/>
        <a:lstStyle/>
        <a:p>
          <a:r>
            <a:rPr lang="tr-TR" sz="1100">
              <a:latin typeface="Times New Roman" panose="02020603050405020304" pitchFamily="18" charset="0"/>
              <a:cs typeface="Times New Roman" panose="02020603050405020304" pitchFamily="18" charset="0"/>
            </a:rPr>
            <a:t>Kullanıcılar yapay bir ortamda deney yapabilir. </a:t>
          </a:r>
        </a:p>
      </dgm:t>
    </dgm:pt>
    <dgm:pt modelId="{0235C4CF-32D0-49AC-B3AC-16DF6045D50B}" type="parTrans" cxnId="{5443DE4A-BF38-4F35-8545-149E3CA45DA7}">
      <dgm:prSet/>
      <dgm:spPr/>
      <dgm:t>
        <a:bodyPr/>
        <a:lstStyle/>
        <a:p>
          <a:endParaRPr lang="tr-TR" sz="1100">
            <a:latin typeface="Times New Roman" panose="02020603050405020304" pitchFamily="18" charset="0"/>
            <a:cs typeface="Times New Roman" panose="02020603050405020304" pitchFamily="18" charset="0"/>
          </a:endParaRPr>
        </a:p>
      </dgm:t>
    </dgm:pt>
    <dgm:pt modelId="{33004135-1143-4F8C-9AB1-3B39839F4DA8}" type="sibTrans" cxnId="{5443DE4A-BF38-4F35-8545-149E3CA45DA7}">
      <dgm:prSet/>
      <dgm:spPr/>
      <dgm:t>
        <a:bodyPr/>
        <a:lstStyle/>
        <a:p>
          <a:endParaRPr lang="tr-TR" sz="1100">
            <a:latin typeface="Times New Roman" panose="02020603050405020304" pitchFamily="18" charset="0"/>
            <a:cs typeface="Times New Roman" panose="02020603050405020304" pitchFamily="18" charset="0"/>
          </a:endParaRPr>
        </a:p>
      </dgm:t>
    </dgm:pt>
    <dgm:pt modelId="{76D153EB-9EA2-406F-9560-580E4B803C83}">
      <dgm:prSet custT="1"/>
      <dgm:spPr/>
      <dgm:t>
        <a:bodyPr/>
        <a:lstStyle/>
        <a:p>
          <a:r>
            <a:rPr lang="tr-TR" sz="1100">
              <a:latin typeface="Times New Roman" panose="02020603050405020304" pitchFamily="18" charset="0"/>
              <a:cs typeface="Times New Roman" panose="02020603050405020304" pitchFamily="18" charset="0"/>
            </a:rPr>
            <a:t>Kullanıcılar kendilerini ortamın bir parçası gibi gördüğünden derse karşı ilgi ve motivasyonu artırabilir.</a:t>
          </a:r>
        </a:p>
      </dgm:t>
    </dgm:pt>
    <dgm:pt modelId="{9AE2DE8B-D2DB-4784-84B9-B0477E64C4AB}" type="parTrans" cxnId="{09D2930C-1E91-4F6F-9996-C1D2CB700720}">
      <dgm:prSet/>
      <dgm:spPr/>
      <dgm:t>
        <a:bodyPr/>
        <a:lstStyle/>
        <a:p>
          <a:endParaRPr lang="tr-TR" sz="1100">
            <a:latin typeface="Times New Roman" panose="02020603050405020304" pitchFamily="18" charset="0"/>
            <a:cs typeface="Times New Roman" panose="02020603050405020304" pitchFamily="18" charset="0"/>
          </a:endParaRPr>
        </a:p>
      </dgm:t>
    </dgm:pt>
    <dgm:pt modelId="{F1A11A4F-D4D1-4840-A2B7-4C386DE23246}" type="sibTrans" cxnId="{09D2930C-1E91-4F6F-9996-C1D2CB700720}">
      <dgm:prSet/>
      <dgm:spPr/>
      <dgm:t>
        <a:bodyPr/>
        <a:lstStyle/>
        <a:p>
          <a:endParaRPr lang="tr-TR" sz="1100">
            <a:latin typeface="Times New Roman" panose="02020603050405020304" pitchFamily="18" charset="0"/>
            <a:cs typeface="Times New Roman" panose="02020603050405020304" pitchFamily="18" charset="0"/>
          </a:endParaRPr>
        </a:p>
      </dgm:t>
    </dgm:pt>
    <dgm:pt modelId="{4C6929DF-1065-4153-B555-7A68CF6ACD16}">
      <dgm:prSet custT="1"/>
      <dgm:spPr/>
      <dgm:t>
        <a:bodyPr/>
        <a:lstStyle/>
        <a:p>
          <a:r>
            <a:rPr lang="tr-TR" sz="1100">
              <a:latin typeface="Times New Roman" panose="02020603050405020304" pitchFamily="18" charset="0"/>
              <a:cs typeface="Times New Roman" panose="02020603050405020304" pitchFamily="18" charset="0"/>
            </a:rPr>
            <a:t>Sınıf ortamında gösterilmesi imkansız, tehlikeli ve maliyetli olan uygulamaların gösterilmesinde etkili olabilir. </a:t>
          </a:r>
        </a:p>
      </dgm:t>
    </dgm:pt>
    <dgm:pt modelId="{158B3533-6DE1-4AEF-B01F-D20FFB4974B4}" type="parTrans" cxnId="{D184DF3C-A1BA-4ACC-AE79-36FF31B2EBB4}">
      <dgm:prSet/>
      <dgm:spPr/>
      <dgm:t>
        <a:bodyPr/>
        <a:lstStyle/>
        <a:p>
          <a:endParaRPr lang="tr-TR" sz="1100">
            <a:latin typeface="Times New Roman" panose="02020603050405020304" pitchFamily="18" charset="0"/>
            <a:cs typeface="Times New Roman" panose="02020603050405020304" pitchFamily="18" charset="0"/>
          </a:endParaRPr>
        </a:p>
      </dgm:t>
    </dgm:pt>
    <dgm:pt modelId="{F53CEAFB-0124-4956-A1D3-84B755F6FDDA}" type="sibTrans" cxnId="{D184DF3C-A1BA-4ACC-AE79-36FF31B2EBB4}">
      <dgm:prSet/>
      <dgm:spPr/>
      <dgm:t>
        <a:bodyPr/>
        <a:lstStyle/>
        <a:p>
          <a:endParaRPr lang="tr-TR" sz="1100">
            <a:latin typeface="Times New Roman" panose="02020603050405020304" pitchFamily="18" charset="0"/>
            <a:cs typeface="Times New Roman" panose="02020603050405020304" pitchFamily="18" charset="0"/>
          </a:endParaRPr>
        </a:p>
      </dgm:t>
    </dgm:pt>
    <dgm:pt modelId="{DCAE23DE-83B7-434A-83CB-88177836444D}">
      <dgm:prSet custT="1"/>
      <dgm:spPr/>
      <dgm:t>
        <a:bodyPr/>
        <a:lstStyle/>
        <a:p>
          <a:r>
            <a:rPr lang="tr-TR" sz="1100">
              <a:latin typeface="Times New Roman" panose="02020603050405020304" pitchFamily="18" charset="0"/>
              <a:cs typeface="Times New Roman" panose="02020603050405020304" pitchFamily="18" charset="0"/>
            </a:rPr>
            <a:t>Öğretim ortamlarında öğrenmeyi destekleyici aktivitelerin geliştirilmesini sağlayabilir. </a:t>
          </a:r>
        </a:p>
      </dgm:t>
    </dgm:pt>
    <dgm:pt modelId="{2C9D3994-9D76-49D5-ABE7-AFAEFDE5D3DA}" type="parTrans" cxnId="{85C0B717-D416-43B5-AD58-D0B3FB4E25BD}">
      <dgm:prSet/>
      <dgm:spPr/>
      <dgm:t>
        <a:bodyPr/>
        <a:lstStyle/>
        <a:p>
          <a:endParaRPr lang="tr-TR" sz="1100">
            <a:latin typeface="Times New Roman" panose="02020603050405020304" pitchFamily="18" charset="0"/>
            <a:cs typeface="Times New Roman" panose="02020603050405020304" pitchFamily="18" charset="0"/>
          </a:endParaRPr>
        </a:p>
      </dgm:t>
    </dgm:pt>
    <dgm:pt modelId="{68ED6499-B924-499E-B223-E9364F11DBEB}" type="sibTrans" cxnId="{85C0B717-D416-43B5-AD58-D0B3FB4E25BD}">
      <dgm:prSet/>
      <dgm:spPr/>
      <dgm:t>
        <a:bodyPr/>
        <a:lstStyle/>
        <a:p>
          <a:endParaRPr lang="tr-TR" sz="1100">
            <a:latin typeface="Times New Roman" panose="02020603050405020304" pitchFamily="18" charset="0"/>
            <a:cs typeface="Times New Roman" panose="02020603050405020304" pitchFamily="18" charset="0"/>
          </a:endParaRPr>
        </a:p>
      </dgm:t>
    </dgm:pt>
    <dgm:pt modelId="{459E4BEE-4150-4A94-82B8-0F8655B1F48B}">
      <dgm:prSet custT="1"/>
      <dgm:spPr/>
      <dgm:t>
        <a:bodyPr/>
        <a:lstStyle/>
        <a:p>
          <a:r>
            <a:rPr lang="tr-TR" sz="1100">
              <a:latin typeface="Times New Roman" panose="02020603050405020304" pitchFamily="18" charset="0"/>
              <a:cs typeface="Times New Roman" panose="02020603050405020304" pitchFamily="18" charset="0"/>
            </a:rPr>
            <a:t>Yüksek düzeyde etkileşim sağlayabilir.</a:t>
          </a:r>
        </a:p>
      </dgm:t>
    </dgm:pt>
    <dgm:pt modelId="{A2ECC54E-90EE-451A-8A4C-C56C014C0E9A}" type="parTrans" cxnId="{B7864B13-CBD5-4B41-AA07-1901A7FAFA28}">
      <dgm:prSet/>
      <dgm:spPr/>
      <dgm:t>
        <a:bodyPr/>
        <a:lstStyle/>
        <a:p>
          <a:endParaRPr lang="tr-TR" sz="1100">
            <a:latin typeface="Times New Roman" panose="02020603050405020304" pitchFamily="18" charset="0"/>
            <a:cs typeface="Times New Roman" panose="02020603050405020304" pitchFamily="18" charset="0"/>
          </a:endParaRPr>
        </a:p>
      </dgm:t>
    </dgm:pt>
    <dgm:pt modelId="{219512D6-FA2A-4DC2-9E34-B6AA0F8E9C88}" type="sibTrans" cxnId="{B7864B13-CBD5-4B41-AA07-1901A7FAFA28}">
      <dgm:prSet/>
      <dgm:spPr/>
      <dgm:t>
        <a:bodyPr/>
        <a:lstStyle/>
        <a:p>
          <a:endParaRPr lang="tr-TR" sz="1100">
            <a:latin typeface="Times New Roman" panose="02020603050405020304" pitchFamily="18" charset="0"/>
            <a:cs typeface="Times New Roman" panose="02020603050405020304" pitchFamily="18" charset="0"/>
          </a:endParaRPr>
        </a:p>
      </dgm:t>
    </dgm:pt>
    <dgm:pt modelId="{D2063C86-77BB-4FD8-AFFB-7C7364A27A3B}">
      <dgm:prSet custT="1"/>
      <dgm:spPr/>
      <dgm:t>
        <a:bodyPr/>
        <a:lstStyle/>
        <a:p>
          <a:r>
            <a:rPr lang="tr-TR" sz="1100">
              <a:latin typeface="Times New Roman" panose="02020603050405020304" pitchFamily="18" charset="0"/>
              <a:cs typeface="Times New Roman" panose="02020603050405020304" pitchFamily="18" charset="0"/>
            </a:rPr>
            <a:t>Uygulamaların görüntü kalitesi nedeniyle istenilen gerçeklik etkisi oluşturulamayabilir.</a:t>
          </a:r>
        </a:p>
      </dgm:t>
    </dgm:pt>
    <dgm:pt modelId="{EB3ED39F-95C7-4B49-B864-1BB151D60867}" type="parTrans" cxnId="{2D934D46-224D-4EFF-8A7C-4B8D4EE0D7DA}">
      <dgm:prSet/>
      <dgm:spPr/>
      <dgm:t>
        <a:bodyPr/>
        <a:lstStyle/>
        <a:p>
          <a:endParaRPr lang="tr-TR" sz="1100">
            <a:latin typeface="Times New Roman" panose="02020603050405020304" pitchFamily="18" charset="0"/>
            <a:cs typeface="Times New Roman" panose="02020603050405020304" pitchFamily="18" charset="0"/>
          </a:endParaRPr>
        </a:p>
      </dgm:t>
    </dgm:pt>
    <dgm:pt modelId="{87D82691-30DF-4A7E-A63C-D7A559B28BD1}" type="sibTrans" cxnId="{2D934D46-224D-4EFF-8A7C-4B8D4EE0D7DA}">
      <dgm:prSet/>
      <dgm:spPr/>
      <dgm:t>
        <a:bodyPr/>
        <a:lstStyle/>
        <a:p>
          <a:endParaRPr lang="tr-TR" sz="1100">
            <a:latin typeface="Times New Roman" panose="02020603050405020304" pitchFamily="18" charset="0"/>
            <a:cs typeface="Times New Roman" panose="02020603050405020304" pitchFamily="18" charset="0"/>
          </a:endParaRPr>
        </a:p>
      </dgm:t>
    </dgm:pt>
    <dgm:pt modelId="{80D63BA3-E539-441F-ADE0-B3EC5633409F}">
      <dgm:prSet custT="1"/>
      <dgm:spPr/>
      <dgm:t>
        <a:bodyPr/>
        <a:lstStyle/>
        <a:p>
          <a:r>
            <a:rPr lang="tr-TR" sz="1100">
              <a:latin typeface="Times New Roman" panose="02020603050405020304" pitchFamily="18" charset="0"/>
              <a:cs typeface="Times New Roman" panose="02020603050405020304" pitchFamily="18" charset="0"/>
            </a:rPr>
            <a:t>Gerçek yaşam yerine sanal ortamlar üzerinden deneyim oluşturur.</a:t>
          </a:r>
        </a:p>
      </dgm:t>
    </dgm:pt>
    <dgm:pt modelId="{EC4428DF-7813-4DDA-8AC3-81A32960B934}" type="parTrans" cxnId="{8E7E259D-D2E6-461E-851C-374FC7B4FD81}">
      <dgm:prSet/>
      <dgm:spPr/>
      <dgm:t>
        <a:bodyPr/>
        <a:lstStyle/>
        <a:p>
          <a:endParaRPr lang="tr-TR" sz="1100">
            <a:latin typeface="Times New Roman" panose="02020603050405020304" pitchFamily="18" charset="0"/>
            <a:cs typeface="Times New Roman" panose="02020603050405020304" pitchFamily="18" charset="0"/>
          </a:endParaRPr>
        </a:p>
      </dgm:t>
    </dgm:pt>
    <dgm:pt modelId="{8530B820-C216-4224-8A98-A909AD741491}" type="sibTrans" cxnId="{8E7E259D-D2E6-461E-851C-374FC7B4FD81}">
      <dgm:prSet/>
      <dgm:spPr/>
      <dgm:t>
        <a:bodyPr/>
        <a:lstStyle/>
        <a:p>
          <a:endParaRPr lang="tr-TR" sz="1100">
            <a:latin typeface="Times New Roman" panose="02020603050405020304" pitchFamily="18" charset="0"/>
            <a:cs typeface="Times New Roman" panose="02020603050405020304" pitchFamily="18" charset="0"/>
          </a:endParaRPr>
        </a:p>
      </dgm:t>
    </dgm:pt>
    <dgm:pt modelId="{96B5E291-B5B9-459D-8B34-AF33B1E710BB}">
      <dgm:prSet custT="1"/>
      <dgm:spPr/>
      <dgm:t>
        <a:bodyPr/>
        <a:lstStyle/>
        <a:p>
          <a:r>
            <a:rPr lang="tr-TR" sz="1100">
              <a:latin typeface="Times New Roman" panose="02020603050405020304" pitchFamily="18" charset="0"/>
              <a:cs typeface="Times New Roman" panose="02020603050405020304" pitchFamily="18" charset="0"/>
            </a:rPr>
            <a:t>SG ortamlarındaki eğitim ile gerçek ortamdaki eğitim aynı sonucu ve başarı durumunu vermeyebilir. </a:t>
          </a:r>
        </a:p>
      </dgm:t>
    </dgm:pt>
    <dgm:pt modelId="{30973AE7-41A5-4430-B593-3E8E61FF9928}" type="parTrans" cxnId="{04373435-BBAE-4CA1-AFD3-ECD499479E4A}">
      <dgm:prSet/>
      <dgm:spPr/>
      <dgm:t>
        <a:bodyPr/>
        <a:lstStyle/>
        <a:p>
          <a:endParaRPr lang="tr-TR" sz="1100">
            <a:latin typeface="Times New Roman" panose="02020603050405020304" pitchFamily="18" charset="0"/>
            <a:cs typeface="Times New Roman" panose="02020603050405020304" pitchFamily="18" charset="0"/>
          </a:endParaRPr>
        </a:p>
      </dgm:t>
    </dgm:pt>
    <dgm:pt modelId="{441C2B39-42B7-4EFF-A322-6E0FEA8F19DF}" type="sibTrans" cxnId="{04373435-BBAE-4CA1-AFD3-ECD499479E4A}">
      <dgm:prSet/>
      <dgm:spPr/>
      <dgm:t>
        <a:bodyPr/>
        <a:lstStyle/>
        <a:p>
          <a:endParaRPr lang="tr-TR" sz="1100">
            <a:latin typeface="Times New Roman" panose="02020603050405020304" pitchFamily="18" charset="0"/>
            <a:cs typeface="Times New Roman" panose="02020603050405020304" pitchFamily="18" charset="0"/>
          </a:endParaRPr>
        </a:p>
      </dgm:t>
    </dgm:pt>
    <dgm:pt modelId="{73F587C9-F56C-461F-80BB-0EFF1C8C7FB7}">
      <dgm:prSet custT="1"/>
      <dgm:spPr/>
      <dgm:t>
        <a:bodyPr/>
        <a:lstStyle/>
        <a:p>
          <a:r>
            <a:rPr lang="tr-TR" sz="1100">
              <a:latin typeface="Times New Roman" panose="02020603050405020304" pitchFamily="18" charset="0"/>
              <a:cs typeface="Times New Roman" panose="02020603050405020304" pitchFamily="18" charset="0"/>
            </a:rPr>
            <a:t>Engelli bireylerin gerçek yaşam deneyimi yaşamalarını, gözlem yapabilmelerini ve öğrenmelerini kolaylaştırabilir. </a:t>
          </a:r>
        </a:p>
      </dgm:t>
    </dgm:pt>
    <dgm:pt modelId="{DD7BCD88-B7B4-4C38-AABD-1236A9095E10}" type="parTrans" cxnId="{63145FC1-ABCE-4861-837A-CC9503DDEBD5}">
      <dgm:prSet/>
      <dgm:spPr/>
      <dgm:t>
        <a:bodyPr/>
        <a:lstStyle/>
        <a:p>
          <a:endParaRPr lang="tr-TR" sz="1100">
            <a:latin typeface="Times New Roman" panose="02020603050405020304" pitchFamily="18" charset="0"/>
            <a:cs typeface="Times New Roman" panose="02020603050405020304" pitchFamily="18" charset="0"/>
          </a:endParaRPr>
        </a:p>
      </dgm:t>
    </dgm:pt>
    <dgm:pt modelId="{02ED78EF-9BBF-4A77-B551-215CF6311A81}" type="sibTrans" cxnId="{63145FC1-ABCE-4861-837A-CC9503DDEBD5}">
      <dgm:prSet/>
      <dgm:spPr/>
      <dgm:t>
        <a:bodyPr/>
        <a:lstStyle/>
        <a:p>
          <a:endParaRPr lang="tr-TR" sz="1100">
            <a:latin typeface="Times New Roman" panose="02020603050405020304" pitchFamily="18" charset="0"/>
            <a:cs typeface="Times New Roman" panose="02020603050405020304" pitchFamily="18" charset="0"/>
          </a:endParaRPr>
        </a:p>
      </dgm:t>
    </dgm:pt>
    <dgm:pt modelId="{7DD75DD8-DF9A-456C-9A4E-B74EA535D3FD}" type="pres">
      <dgm:prSet presAssocID="{F26F6BBC-7A59-49CE-A11A-68C95D960151}" presName="linear" presStyleCnt="0">
        <dgm:presLayoutVars>
          <dgm:dir/>
          <dgm:animLvl val="lvl"/>
          <dgm:resizeHandles val="exact"/>
        </dgm:presLayoutVars>
      </dgm:prSet>
      <dgm:spPr/>
      <dgm:t>
        <a:bodyPr/>
        <a:lstStyle/>
        <a:p>
          <a:endParaRPr lang="tr-TR"/>
        </a:p>
      </dgm:t>
    </dgm:pt>
    <dgm:pt modelId="{79846435-3179-4353-9352-0C3C685FB6D1}" type="pres">
      <dgm:prSet presAssocID="{4EF9AABA-64BE-4610-A35D-7336E5D8FDDE}" presName="parentLin" presStyleCnt="0"/>
      <dgm:spPr/>
    </dgm:pt>
    <dgm:pt modelId="{1037E59B-2388-41EA-8131-736E97BF7A73}" type="pres">
      <dgm:prSet presAssocID="{4EF9AABA-64BE-4610-A35D-7336E5D8FDDE}" presName="parentLeftMargin" presStyleLbl="node1" presStyleIdx="0" presStyleCnt="2"/>
      <dgm:spPr/>
      <dgm:t>
        <a:bodyPr/>
        <a:lstStyle/>
        <a:p>
          <a:endParaRPr lang="tr-TR"/>
        </a:p>
      </dgm:t>
    </dgm:pt>
    <dgm:pt modelId="{9AF1425E-6671-4169-9677-F9ABC2F56842}" type="pres">
      <dgm:prSet presAssocID="{4EF9AABA-64BE-4610-A35D-7336E5D8FDDE}" presName="parentText" presStyleLbl="node1" presStyleIdx="0" presStyleCnt="2" custScaleX="114381">
        <dgm:presLayoutVars>
          <dgm:chMax val="0"/>
          <dgm:bulletEnabled val="1"/>
        </dgm:presLayoutVars>
      </dgm:prSet>
      <dgm:spPr/>
      <dgm:t>
        <a:bodyPr/>
        <a:lstStyle/>
        <a:p>
          <a:endParaRPr lang="tr-TR"/>
        </a:p>
      </dgm:t>
    </dgm:pt>
    <dgm:pt modelId="{B6513289-9D44-4070-936A-23CAE30B0525}" type="pres">
      <dgm:prSet presAssocID="{4EF9AABA-64BE-4610-A35D-7336E5D8FDDE}" presName="negativeSpace" presStyleCnt="0"/>
      <dgm:spPr/>
    </dgm:pt>
    <dgm:pt modelId="{4F5A6589-F167-4D4C-AE55-966F5064C94A}" type="pres">
      <dgm:prSet presAssocID="{4EF9AABA-64BE-4610-A35D-7336E5D8FDDE}" presName="childText" presStyleLbl="conFgAcc1" presStyleIdx="0" presStyleCnt="2">
        <dgm:presLayoutVars>
          <dgm:bulletEnabled val="1"/>
        </dgm:presLayoutVars>
      </dgm:prSet>
      <dgm:spPr/>
      <dgm:t>
        <a:bodyPr/>
        <a:lstStyle/>
        <a:p>
          <a:endParaRPr lang="tr-TR"/>
        </a:p>
      </dgm:t>
    </dgm:pt>
    <dgm:pt modelId="{8B2FF150-D9A3-4B05-9D5A-9E1B9572623C}" type="pres">
      <dgm:prSet presAssocID="{F335FAF9-461E-4169-B407-FF18D2A58EDD}" presName="spaceBetweenRectangles" presStyleCnt="0"/>
      <dgm:spPr/>
    </dgm:pt>
    <dgm:pt modelId="{97E5E845-3004-4165-B3BE-003D33F874EF}" type="pres">
      <dgm:prSet presAssocID="{49314F02-3AAD-4D20-996A-C45906A80F18}" presName="parentLin" presStyleCnt="0"/>
      <dgm:spPr/>
    </dgm:pt>
    <dgm:pt modelId="{07D65C5F-3CF6-49AD-B8F5-5BECA29DC061}" type="pres">
      <dgm:prSet presAssocID="{49314F02-3AAD-4D20-996A-C45906A80F18}" presName="parentLeftMargin" presStyleLbl="node1" presStyleIdx="0" presStyleCnt="2"/>
      <dgm:spPr/>
      <dgm:t>
        <a:bodyPr/>
        <a:lstStyle/>
        <a:p>
          <a:endParaRPr lang="tr-TR"/>
        </a:p>
      </dgm:t>
    </dgm:pt>
    <dgm:pt modelId="{23CD7667-522C-47A7-955E-9F4A3FAA7960}" type="pres">
      <dgm:prSet presAssocID="{49314F02-3AAD-4D20-996A-C45906A80F18}" presName="parentText" presStyleLbl="node1" presStyleIdx="1" presStyleCnt="2" custScaleX="115807">
        <dgm:presLayoutVars>
          <dgm:chMax val="0"/>
          <dgm:bulletEnabled val="1"/>
        </dgm:presLayoutVars>
      </dgm:prSet>
      <dgm:spPr/>
      <dgm:t>
        <a:bodyPr/>
        <a:lstStyle/>
        <a:p>
          <a:endParaRPr lang="tr-TR"/>
        </a:p>
      </dgm:t>
    </dgm:pt>
    <dgm:pt modelId="{7542A629-327A-4C4D-B289-C26A1611F5CA}" type="pres">
      <dgm:prSet presAssocID="{49314F02-3AAD-4D20-996A-C45906A80F18}" presName="negativeSpace" presStyleCnt="0"/>
      <dgm:spPr/>
    </dgm:pt>
    <dgm:pt modelId="{EE7C71B8-F6C7-4AAA-A37A-627771B8D0CF}" type="pres">
      <dgm:prSet presAssocID="{49314F02-3AAD-4D20-996A-C45906A80F18}" presName="childText" presStyleLbl="conFgAcc1" presStyleIdx="1" presStyleCnt="2">
        <dgm:presLayoutVars>
          <dgm:bulletEnabled val="1"/>
        </dgm:presLayoutVars>
      </dgm:prSet>
      <dgm:spPr/>
      <dgm:t>
        <a:bodyPr/>
        <a:lstStyle/>
        <a:p>
          <a:endParaRPr lang="tr-TR"/>
        </a:p>
      </dgm:t>
    </dgm:pt>
  </dgm:ptLst>
  <dgm:cxnLst>
    <dgm:cxn modelId="{23F53B1C-ABE6-4C69-B735-7F74D9464038}" srcId="{4EF9AABA-64BE-4610-A35D-7336E5D8FDDE}" destId="{C987ACC9-2E41-4670-9E5E-1CFF01C075BC}" srcOrd="0" destOrd="0" parTransId="{DD1EF819-F2D2-4175-A68E-32ACAF22920D}" sibTransId="{70D24040-57F7-4B55-9E5D-14D4AC53BD34}"/>
    <dgm:cxn modelId="{0E1DBF7D-E51A-46EA-98BC-4BA3DF4C31D8}" type="presOf" srcId="{D2063C86-77BB-4FD8-AFFB-7C7364A27A3B}" destId="{EE7C71B8-F6C7-4AAA-A37A-627771B8D0CF}" srcOrd="0" destOrd="1" presId="urn:microsoft.com/office/officeart/2005/8/layout/list1"/>
    <dgm:cxn modelId="{11B7AE0C-E42D-4D73-9636-C964F19D4D73}" type="presOf" srcId="{C987ACC9-2E41-4670-9E5E-1CFF01C075BC}" destId="{4F5A6589-F167-4D4C-AE55-966F5064C94A}" srcOrd="0" destOrd="0" presId="urn:microsoft.com/office/officeart/2005/8/layout/list1"/>
    <dgm:cxn modelId="{D184DF3C-A1BA-4ACC-AE79-36FF31B2EBB4}" srcId="{4EF9AABA-64BE-4610-A35D-7336E5D8FDDE}" destId="{4C6929DF-1065-4153-B555-7A68CF6ACD16}" srcOrd="4" destOrd="0" parTransId="{158B3533-6DE1-4AEF-B01F-D20FFB4974B4}" sibTransId="{F53CEAFB-0124-4956-A1D3-84B755F6FDDA}"/>
    <dgm:cxn modelId="{89D98BD2-2D9B-4CB9-AE98-9AA58F31B6E4}" type="presOf" srcId="{76D153EB-9EA2-406F-9560-580E4B803C83}" destId="{4F5A6589-F167-4D4C-AE55-966F5064C94A}" srcOrd="0" destOrd="3" presId="urn:microsoft.com/office/officeart/2005/8/layout/list1"/>
    <dgm:cxn modelId="{6DEA4BD7-B58B-4AAE-BE48-415FCAF5ECE4}" type="presOf" srcId="{4EF9AABA-64BE-4610-A35D-7336E5D8FDDE}" destId="{9AF1425E-6671-4169-9677-F9ABC2F56842}" srcOrd="1" destOrd="0" presId="urn:microsoft.com/office/officeart/2005/8/layout/list1"/>
    <dgm:cxn modelId="{08DF261E-052C-45C7-977E-34D101DEBE4D}" type="presOf" srcId="{459E4BEE-4150-4A94-82B8-0F8655B1F48B}" destId="{4F5A6589-F167-4D4C-AE55-966F5064C94A}" srcOrd="0" destOrd="6" presId="urn:microsoft.com/office/officeart/2005/8/layout/list1"/>
    <dgm:cxn modelId="{015ABA98-FCA7-4BC8-BE19-60DCC5BD7342}" type="presOf" srcId="{4C6929DF-1065-4153-B555-7A68CF6ACD16}" destId="{4F5A6589-F167-4D4C-AE55-966F5064C94A}" srcOrd="0" destOrd="4" presId="urn:microsoft.com/office/officeart/2005/8/layout/list1"/>
    <dgm:cxn modelId="{09D2930C-1E91-4F6F-9996-C1D2CB700720}" srcId="{4EF9AABA-64BE-4610-A35D-7336E5D8FDDE}" destId="{76D153EB-9EA2-406F-9560-580E4B803C83}" srcOrd="3" destOrd="0" parTransId="{9AE2DE8B-D2DB-4784-84B9-B0477E64C4AB}" sibTransId="{F1A11A4F-D4D1-4840-A2B7-4C386DE23246}"/>
    <dgm:cxn modelId="{76671009-BA26-4D78-BBD7-8187F8BA4692}" srcId="{49314F02-3AAD-4D20-996A-C45906A80F18}" destId="{8DDAECCC-8635-4017-8C45-3466667D69F9}" srcOrd="0" destOrd="0" parTransId="{94374A33-E44C-4F53-B729-D1C593800EB3}" sibTransId="{430C857D-B6C9-41FF-BEE9-B30961AB4C0B}"/>
    <dgm:cxn modelId="{ECB3A1C0-4ECF-45CF-8B8A-04D43CB14724}" type="presOf" srcId="{8DDAECCC-8635-4017-8C45-3466667D69F9}" destId="{EE7C71B8-F6C7-4AAA-A37A-627771B8D0CF}" srcOrd="0" destOrd="0" presId="urn:microsoft.com/office/officeart/2005/8/layout/list1"/>
    <dgm:cxn modelId="{403AE00D-8EBC-4F40-9DAF-D0D51BA431DF}" srcId="{4EF9AABA-64BE-4610-A35D-7336E5D8FDDE}" destId="{363704E7-243A-41B1-B69C-D8B2FF4882DC}" srcOrd="1" destOrd="0" parTransId="{47F5D50B-F4C7-43C4-8F8C-3A47611BC736}" sibTransId="{7B489C30-C58C-4596-A7F2-BAB9B90286C6}"/>
    <dgm:cxn modelId="{2D934D46-224D-4EFF-8A7C-4B8D4EE0D7DA}" srcId="{49314F02-3AAD-4D20-996A-C45906A80F18}" destId="{D2063C86-77BB-4FD8-AFFB-7C7364A27A3B}" srcOrd="1" destOrd="0" parTransId="{EB3ED39F-95C7-4B49-B864-1BB151D60867}" sibTransId="{87D82691-30DF-4A7E-A63C-D7A559B28BD1}"/>
    <dgm:cxn modelId="{310AC613-7007-427C-8815-270096FABE09}" type="presOf" srcId="{80D63BA3-E539-441F-ADE0-B3EC5633409F}" destId="{EE7C71B8-F6C7-4AAA-A37A-627771B8D0CF}" srcOrd="0" destOrd="2" presId="urn:microsoft.com/office/officeart/2005/8/layout/list1"/>
    <dgm:cxn modelId="{5EAE0C9E-BB9A-4F73-92E4-A194674DD578}" type="presOf" srcId="{96B5E291-B5B9-459D-8B34-AF33B1E710BB}" destId="{EE7C71B8-F6C7-4AAA-A37A-627771B8D0CF}" srcOrd="0" destOrd="3" presId="urn:microsoft.com/office/officeart/2005/8/layout/list1"/>
    <dgm:cxn modelId="{119843C7-7241-4E75-991C-CEA9BCD7B3A4}" srcId="{F26F6BBC-7A59-49CE-A11A-68C95D960151}" destId="{4EF9AABA-64BE-4610-A35D-7336E5D8FDDE}" srcOrd="0" destOrd="0" parTransId="{AFB95661-C8AE-40DA-8C17-B91BC434171E}" sibTransId="{F335FAF9-461E-4169-B407-FF18D2A58EDD}"/>
    <dgm:cxn modelId="{14DD7557-AF38-491E-A2A3-59B477D8486A}" type="presOf" srcId="{4EF9AABA-64BE-4610-A35D-7336E5D8FDDE}" destId="{1037E59B-2388-41EA-8131-736E97BF7A73}" srcOrd="0" destOrd="0" presId="urn:microsoft.com/office/officeart/2005/8/layout/list1"/>
    <dgm:cxn modelId="{5C9D4057-018D-4096-9B8B-5650D15284F1}" type="presOf" srcId="{F26F6BBC-7A59-49CE-A11A-68C95D960151}" destId="{7DD75DD8-DF9A-456C-9A4E-B74EA535D3FD}" srcOrd="0" destOrd="0" presId="urn:microsoft.com/office/officeart/2005/8/layout/list1"/>
    <dgm:cxn modelId="{04CE16F8-E90B-4F68-A936-E42246E353A3}" type="presOf" srcId="{73F587C9-F56C-461F-80BB-0EFF1C8C7FB7}" destId="{4F5A6589-F167-4D4C-AE55-966F5064C94A}" srcOrd="0" destOrd="7" presId="urn:microsoft.com/office/officeart/2005/8/layout/list1"/>
    <dgm:cxn modelId="{BCD9B82B-8A24-49D0-BA98-CDDA8F639B63}" type="presOf" srcId="{474AD3ED-9144-4003-A437-B1E5A2A9DB09}" destId="{4F5A6589-F167-4D4C-AE55-966F5064C94A}" srcOrd="0" destOrd="2" presId="urn:microsoft.com/office/officeart/2005/8/layout/list1"/>
    <dgm:cxn modelId="{B8928AC3-DB8E-4763-8584-FA15B6E166AC}" type="presOf" srcId="{DCAE23DE-83B7-434A-83CB-88177836444D}" destId="{4F5A6589-F167-4D4C-AE55-966F5064C94A}" srcOrd="0" destOrd="5" presId="urn:microsoft.com/office/officeart/2005/8/layout/list1"/>
    <dgm:cxn modelId="{04373435-BBAE-4CA1-AFD3-ECD499479E4A}" srcId="{49314F02-3AAD-4D20-996A-C45906A80F18}" destId="{96B5E291-B5B9-459D-8B34-AF33B1E710BB}" srcOrd="3" destOrd="0" parTransId="{30973AE7-41A5-4430-B593-3E8E61FF9928}" sibTransId="{441C2B39-42B7-4EFF-A322-6E0FEA8F19DF}"/>
    <dgm:cxn modelId="{B7864B13-CBD5-4B41-AA07-1901A7FAFA28}" srcId="{4EF9AABA-64BE-4610-A35D-7336E5D8FDDE}" destId="{459E4BEE-4150-4A94-82B8-0F8655B1F48B}" srcOrd="6" destOrd="0" parTransId="{A2ECC54E-90EE-451A-8A4C-C56C014C0E9A}" sibTransId="{219512D6-FA2A-4DC2-9E34-B6AA0F8E9C88}"/>
    <dgm:cxn modelId="{D5B9D094-2609-4D59-A8C1-E8FB4B561640}" type="presOf" srcId="{363704E7-243A-41B1-B69C-D8B2FF4882DC}" destId="{4F5A6589-F167-4D4C-AE55-966F5064C94A}" srcOrd="0" destOrd="1" presId="urn:microsoft.com/office/officeart/2005/8/layout/list1"/>
    <dgm:cxn modelId="{889E94B0-9195-4ECA-9816-3709E8C6A74D}" type="presOf" srcId="{49314F02-3AAD-4D20-996A-C45906A80F18}" destId="{07D65C5F-3CF6-49AD-B8F5-5BECA29DC061}" srcOrd="0" destOrd="0" presId="urn:microsoft.com/office/officeart/2005/8/layout/list1"/>
    <dgm:cxn modelId="{9B1005FE-66C2-411C-9EED-145E099A43E0}" srcId="{F26F6BBC-7A59-49CE-A11A-68C95D960151}" destId="{49314F02-3AAD-4D20-996A-C45906A80F18}" srcOrd="1" destOrd="0" parTransId="{C63AD744-C2BD-4FC9-871F-4777E0560F5B}" sibTransId="{4A79D262-D089-4030-813C-65C3F76A9D69}"/>
    <dgm:cxn modelId="{85C0B717-D416-43B5-AD58-D0B3FB4E25BD}" srcId="{4EF9AABA-64BE-4610-A35D-7336E5D8FDDE}" destId="{DCAE23DE-83B7-434A-83CB-88177836444D}" srcOrd="5" destOrd="0" parTransId="{2C9D3994-9D76-49D5-ABE7-AFAEFDE5D3DA}" sibTransId="{68ED6499-B924-499E-B223-E9364F11DBEB}"/>
    <dgm:cxn modelId="{5443DE4A-BF38-4F35-8545-149E3CA45DA7}" srcId="{4EF9AABA-64BE-4610-A35D-7336E5D8FDDE}" destId="{474AD3ED-9144-4003-A437-B1E5A2A9DB09}" srcOrd="2" destOrd="0" parTransId="{0235C4CF-32D0-49AC-B3AC-16DF6045D50B}" sibTransId="{33004135-1143-4F8C-9AB1-3B39839F4DA8}"/>
    <dgm:cxn modelId="{465D730D-C439-4B32-9D27-751F5DD58B9E}" type="presOf" srcId="{49314F02-3AAD-4D20-996A-C45906A80F18}" destId="{23CD7667-522C-47A7-955E-9F4A3FAA7960}" srcOrd="1" destOrd="0" presId="urn:microsoft.com/office/officeart/2005/8/layout/list1"/>
    <dgm:cxn modelId="{8E7E259D-D2E6-461E-851C-374FC7B4FD81}" srcId="{49314F02-3AAD-4D20-996A-C45906A80F18}" destId="{80D63BA3-E539-441F-ADE0-B3EC5633409F}" srcOrd="2" destOrd="0" parTransId="{EC4428DF-7813-4DDA-8AC3-81A32960B934}" sibTransId="{8530B820-C216-4224-8A98-A909AD741491}"/>
    <dgm:cxn modelId="{63145FC1-ABCE-4861-837A-CC9503DDEBD5}" srcId="{4EF9AABA-64BE-4610-A35D-7336E5D8FDDE}" destId="{73F587C9-F56C-461F-80BB-0EFF1C8C7FB7}" srcOrd="7" destOrd="0" parTransId="{DD7BCD88-B7B4-4C38-AABD-1236A9095E10}" sibTransId="{02ED78EF-9BBF-4A77-B551-215CF6311A81}"/>
    <dgm:cxn modelId="{7C4629CE-D94E-4992-90FA-DD4F2A05249E}" type="presParOf" srcId="{7DD75DD8-DF9A-456C-9A4E-B74EA535D3FD}" destId="{79846435-3179-4353-9352-0C3C685FB6D1}" srcOrd="0" destOrd="0" presId="urn:microsoft.com/office/officeart/2005/8/layout/list1"/>
    <dgm:cxn modelId="{69FE975B-722C-4528-9224-AD189E56E925}" type="presParOf" srcId="{79846435-3179-4353-9352-0C3C685FB6D1}" destId="{1037E59B-2388-41EA-8131-736E97BF7A73}" srcOrd="0" destOrd="0" presId="urn:microsoft.com/office/officeart/2005/8/layout/list1"/>
    <dgm:cxn modelId="{CDA14C21-71AE-46AC-A0B3-07249D195583}" type="presParOf" srcId="{79846435-3179-4353-9352-0C3C685FB6D1}" destId="{9AF1425E-6671-4169-9677-F9ABC2F56842}" srcOrd="1" destOrd="0" presId="urn:microsoft.com/office/officeart/2005/8/layout/list1"/>
    <dgm:cxn modelId="{24AD6075-789E-44D4-9064-1D27666B82EF}" type="presParOf" srcId="{7DD75DD8-DF9A-456C-9A4E-B74EA535D3FD}" destId="{B6513289-9D44-4070-936A-23CAE30B0525}" srcOrd="1" destOrd="0" presId="urn:microsoft.com/office/officeart/2005/8/layout/list1"/>
    <dgm:cxn modelId="{C5F4A0D5-82C2-4B2E-9814-9467BCE3070C}" type="presParOf" srcId="{7DD75DD8-DF9A-456C-9A4E-B74EA535D3FD}" destId="{4F5A6589-F167-4D4C-AE55-966F5064C94A}" srcOrd="2" destOrd="0" presId="urn:microsoft.com/office/officeart/2005/8/layout/list1"/>
    <dgm:cxn modelId="{4CD16294-0CC2-46F9-8FF8-22285B846FF5}" type="presParOf" srcId="{7DD75DD8-DF9A-456C-9A4E-B74EA535D3FD}" destId="{8B2FF150-D9A3-4B05-9D5A-9E1B9572623C}" srcOrd="3" destOrd="0" presId="urn:microsoft.com/office/officeart/2005/8/layout/list1"/>
    <dgm:cxn modelId="{B0AD6B3C-3E79-4025-9A3B-B10AAA5C9850}" type="presParOf" srcId="{7DD75DD8-DF9A-456C-9A4E-B74EA535D3FD}" destId="{97E5E845-3004-4165-B3BE-003D33F874EF}" srcOrd="4" destOrd="0" presId="urn:microsoft.com/office/officeart/2005/8/layout/list1"/>
    <dgm:cxn modelId="{12407742-2230-45E4-B17C-F8018D8B81DB}" type="presParOf" srcId="{97E5E845-3004-4165-B3BE-003D33F874EF}" destId="{07D65C5F-3CF6-49AD-B8F5-5BECA29DC061}" srcOrd="0" destOrd="0" presId="urn:microsoft.com/office/officeart/2005/8/layout/list1"/>
    <dgm:cxn modelId="{1A65736B-DFEE-4138-A1EA-20D02D3F3E91}" type="presParOf" srcId="{97E5E845-3004-4165-B3BE-003D33F874EF}" destId="{23CD7667-522C-47A7-955E-9F4A3FAA7960}" srcOrd="1" destOrd="0" presId="urn:microsoft.com/office/officeart/2005/8/layout/list1"/>
    <dgm:cxn modelId="{6FBEDB4E-31AC-4E74-8536-8213B5C982AB}" type="presParOf" srcId="{7DD75DD8-DF9A-456C-9A4E-B74EA535D3FD}" destId="{7542A629-327A-4C4D-B289-C26A1611F5CA}" srcOrd="5" destOrd="0" presId="urn:microsoft.com/office/officeart/2005/8/layout/list1"/>
    <dgm:cxn modelId="{93729576-9F96-4B30-98C4-C4E16C2279AF}" type="presParOf" srcId="{7DD75DD8-DF9A-456C-9A4E-B74EA535D3FD}" destId="{EE7C71B8-F6C7-4AAA-A37A-627771B8D0CF}" srcOrd="6" destOrd="0" presId="urn:microsoft.com/office/officeart/2005/8/layout/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5A6589-F167-4D4C-AE55-966F5064C94A}">
      <dsp:nvSpPr>
        <dsp:cNvPr id="0" name=""/>
        <dsp:cNvSpPr/>
      </dsp:nvSpPr>
      <dsp:spPr>
        <a:xfrm>
          <a:off x="0" y="190424"/>
          <a:ext cx="5762625" cy="2217600"/>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7244" tIns="229108" rIns="447244" bIns="78232" numCol="1" spcCol="1270" anchor="t" anchorCtr="0">
          <a:noAutofit/>
        </a:bodyPr>
        <a:lstStyle/>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Gerçek yaşam deneyimleri oluşturabilir.</a:t>
          </a:r>
        </a:p>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Sunulan eğitimin daha rahat ve kolay olmasını sağlayabilir.</a:t>
          </a:r>
        </a:p>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Kullanıcılar yapay bir ortamda deney yapabilir. </a:t>
          </a:r>
        </a:p>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Kullanıcılar kendilerini ortamın bir parçası gibi gördüğünden derse karşı ilgi ve motivasyonu artırabilir.</a:t>
          </a:r>
        </a:p>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Sınıf ortamında gösterilmesi imkansız, tehlikeli ve maliyetli olan uygulamaların gösterilmesinde etkili olabilir. </a:t>
          </a:r>
        </a:p>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Öğretim ortamlarında öğrenmeyi destekleyici aktivitelerin geliştirilmesini sağlayabilir. </a:t>
          </a:r>
        </a:p>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Yüksek düzeyde etkileşim sağlayabilir.</a:t>
          </a:r>
        </a:p>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Engelli bireylerin gerçek yaşam deneyimi yaşamalarını, gözlem yapabilmelerini ve öğrenmelerini kolaylaştırabilir. </a:t>
          </a:r>
        </a:p>
      </dsp:txBody>
      <dsp:txXfrm>
        <a:off x="0" y="190424"/>
        <a:ext cx="5762625" cy="2217600"/>
      </dsp:txXfrm>
    </dsp:sp>
    <dsp:sp modelId="{9AF1425E-6671-4169-9677-F9ABC2F56842}">
      <dsp:nvSpPr>
        <dsp:cNvPr id="0" name=""/>
        <dsp:cNvSpPr/>
      </dsp:nvSpPr>
      <dsp:spPr>
        <a:xfrm>
          <a:off x="288131" y="28064"/>
          <a:ext cx="4613943" cy="324720"/>
        </a:xfrm>
        <a:prstGeom prst="round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69" tIns="0" rIns="152469" bIns="0" numCol="1" spcCol="1270" anchor="ctr" anchorCtr="0">
          <a:noAutofit/>
        </a:bodyPr>
        <a:lstStyle/>
        <a:p>
          <a:pPr lvl="0" algn="l" defTabSz="488950">
            <a:lnSpc>
              <a:spcPct val="90000"/>
            </a:lnSpc>
            <a:spcBef>
              <a:spcPct val="0"/>
            </a:spcBef>
            <a:spcAft>
              <a:spcPct val="35000"/>
            </a:spcAft>
          </a:pPr>
          <a:r>
            <a:rPr lang="tr-TR" sz="1100" kern="1200">
              <a:latin typeface="Times New Roman" panose="02020603050405020304" pitchFamily="18" charset="0"/>
              <a:cs typeface="Times New Roman" panose="02020603050405020304" pitchFamily="18" charset="0"/>
            </a:rPr>
            <a:t>Üstün Yönler  (Başaran, 2010; Chavan, 2016; Çavaş, Çavaş ve Can, 2004; Nooriafshar, Williams ve Maraseni, 2004; Steuer, 1992; Youngblut, 1998)</a:t>
          </a:r>
        </a:p>
      </dsp:txBody>
      <dsp:txXfrm>
        <a:off x="303983" y="43916"/>
        <a:ext cx="4582239" cy="293016"/>
      </dsp:txXfrm>
    </dsp:sp>
    <dsp:sp modelId="{EE7C71B8-F6C7-4AAA-A37A-627771B8D0CF}">
      <dsp:nvSpPr>
        <dsp:cNvPr id="0" name=""/>
        <dsp:cNvSpPr/>
      </dsp:nvSpPr>
      <dsp:spPr>
        <a:xfrm>
          <a:off x="0" y="2629785"/>
          <a:ext cx="5762625" cy="1247400"/>
        </a:xfrm>
        <a:prstGeom prst="rect">
          <a:avLst/>
        </a:prstGeom>
        <a:solidFill>
          <a:schemeClr val="lt1">
            <a:alpha val="90000"/>
            <a:hueOff val="0"/>
            <a:satOff val="0"/>
            <a:lumOff val="0"/>
            <a:alphaOff val="0"/>
          </a:schemeClr>
        </a:solidFill>
        <a:ln w="12700" cap="flat" cmpd="sng" algn="ctr">
          <a:solidFill>
            <a:schemeClr val="accent3">
              <a:hueOff val="2710599"/>
              <a:satOff val="100000"/>
              <a:lumOff val="-1470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7244" tIns="229108" rIns="447244" bIns="78232" numCol="1" spcCol="1270" anchor="t" anchorCtr="0">
          <a:noAutofit/>
        </a:bodyPr>
        <a:lstStyle/>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Yazılımların geliştirilmesi zordur.</a:t>
          </a:r>
        </a:p>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Uygulamaların görüntü kalitesi nedeniyle istenilen gerçeklik etkisi oluşturulamayabilir.</a:t>
          </a:r>
        </a:p>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Gerçek yaşam yerine sanal ortamlar üzerinden deneyim oluşturur.</a:t>
          </a:r>
        </a:p>
        <a:p>
          <a:pPr marL="57150" lvl="1" indent="-57150" algn="l" defTabSz="488950">
            <a:lnSpc>
              <a:spcPct val="90000"/>
            </a:lnSpc>
            <a:spcBef>
              <a:spcPct val="0"/>
            </a:spcBef>
            <a:spcAft>
              <a:spcPct val="15000"/>
            </a:spcAft>
            <a:buChar char="••"/>
          </a:pPr>
          <a:r>
            <a:rPr lang="tr-TR" sz="1100" kern="1200">
              <a:latin typeface="Times New Roman" panose="02020603050405020304" pitchFamily="18" charset="0"/>
              <a:cs typeface="Times New Roman" panose="02020603050405020304" pitchFamily="18" charset="0"/>
            </a:rPr>
            <a:t>SG ortamlarındaki eğitim ile gerçek ortamdaki eğitim aynı sonucu ve başarı durumunu vermeyebilir. </a:t>
          </a:r>
        </a:p>
      </dsp:txBody>
      <dsp:txXfrm>
        <a:off x="0" y="2629785"/>
        <a:ext cx="5762625" cy="1247400"/>
      </dsp:txXfrm>
    </dsp:sp>
    <dsp:sp modelId="{23CD7667-522C-47A7-955E-9F4A3FAA7960}">
      <dsp:nvSpPr>
        <dsp:cNvPr id="0" name=""/>
        <dsp:cNvSpPr/>
      </dsp:nvSpPr>
      <dsp:spPr>
        <a:xfrm>
          <a:off x="288131" y="2467425"/>
          <a:ext cx="4671466" cy="324720"/>
        </a:xfrm>
        <a:prstGeom prst="round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69" tIns="0" rIns="152469" bIns="0" numCol="1" spcCol="1270" anchor="ctr" anchorCtr="0">
          <a:noAutofit/>
        </a:bodyPr>
        <a:lstStyle/>
        <a:p>
          <a:pPr lvl="0" algn="l" defTabSz="488950">
            <a:lnSpc>
              <a:spcPct val="90000"/>
            </a:lnSpc>
            <a:spcBef>
              <a:spcPct val="0"/>
            </a:spcBef>
            <a:spcAft>
              <a:spcPct val="35000"/>
            </a:spcAft>
          </a:pPr>
          <a:r>
            <a:rPr lang="tr-TR" sz="1100" kern="1200">
              <a:latin typeface="Times New Roman" panose="02020603050405020304" pitchFamily="18" charset="0"/>
              <a:cs typeface="Times New Roman" panose="02020603050405020304" pitchFamily="18" charset="0"/>
            </a:rPr>
            <a:t>Sınırlılıklar (Chavan, 2016; Nedas, Challacombe ve Dasgupta, 2004)</a:t>
          </a:r>
        </a:p>
      </dsp:txBody>
      <dsp:txXfrm>
        <a:off x="303983" y="2483277"/>
        <a:ext cx="4639762" cy="29301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DF7EF-D93C-4744-B065-358335CD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10185</Words>
  <Characters>58059</Characters>
  <Application>Microsoft Office Word</Application>
  <DocSecurity>0</DocSecurity>
  <Lines>483</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2020-01-15T17:26:00Z</dcterms:created>
  <dcterms:modified xsi:type="dcterms:W3CDTF">2020-02-19T16:57:00Z</dcterms:modified>
</cp:coreProperties>
</file>