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DFDC5A" w14:textId="77777777" w:rsidR="00727E4A" w:rsidRDefault="00727E4A" w:rsidP="00727E4A">
      <w:pPr>
        <w:pStyle w:val="NormalWeb"/>
        <w:jc w:val="center"/>
        <w:rPr>
          <w:color w:val="303018"/>
          <w:sz w:val="18"/>
          <w:szCs w:val="18"/>
        </w:rPr>
      </w:pPr>
      <w:r>
        <w:rPr>
          <w:color w:val="303018"/>
          <w:sz w:val="18"/>
          <w:szCs w:val="18"/>
        </w:rPr>
        <w:t> </w:t>
      </w:r>
    </w:p>
    <w:p w14:paraId="7D154B13" w14:textId="77777777" w:rsidR="00727E4A" w:rsidRDefault="00727E4A" w:rsidP="00727E4A">
      <w:pPr>
        <w:pStyle w:val="NormalWeb"/>
        <w:jc w:val="center"/>
        <w:rPr>
          <w:color w:val="303018"/>
          <w:sz w:val="18"/>
          <w:szCs w:val="18"/>
        </w:rPr>
      </w:pPr>
      <w:r>
        <w:rPr>
          <w:rStyle w:val="Gl"/>
          <w:color w:val="303018"/>
          <w:sz w:val="18"/>
          <w:szCs w:val="18"/>
        </w:rPr>
        <w:t>JAPON EĞİTİM SİSTEMİ ÜZERİNE BİR İNCELEME:</w:t>
      </w:r>
      <w:r>
        <w:rPr>
          <w:b/>
          <w:bCs/>
          <w:color w:val="303018"/>
          <w:sz w:val="18"/>
          <w:szCs w:val="18"/>
        </w:rPr>
        <w:br/>
      </w:r>
      <w:r>
        <w:rPr>
          <w:rStyle w:val="Gl"/>
          <w:color w:val="303018"/>
          <w:sz w:val="18"/>
          <w:szCs w:val="18"/>
        </w:rPr>
        <w:t>ÇEŞİTLİ AÇILARDAN TÜRK EĞİTİM SİSTEMİ İLE KARŞILAŞTIRMA</w:t>
      </w:r>
    </w:p>
    <w:p w14:paraId="34EE04B3" w14:textId="77777777" w:rsidR="00727E4A" w:rsidRDefault="00727E4A" w:rsidP="00727E4A">
      <w:pPr>
        <w:pStyle w:val="NormalWeb"/>
        <w:jc w:val="center"/>
        <w:rPr>
          <w:color w:val="303018"/>
          <w:sz w:val="18"/>
          <w:szCs w:val="18"/>
        </w:rPr>
      </w:pPr>
      <w:r>
        <w:rPr>
          <w:rStyle w:val="Gl"/>
          <w:color w:val="303018"/>
          <w:sz w:val="18"/>
          <w:szCs w:val="18"/>
        </w:rPr>
        <w:t>Rezzan UÇAR</w:t>
      </w:r>
      <w:r>
        <w:rPr>
          <w:b/>
          <w:bCs/>
          <w:color w:val="303018"/>
          <w:sz w:val="18"/>
          <w:szCs w:val="18"/>
        </w:rPr>
        <w:br/>
      </w:r>
      <w:r>
        <w:rPr>
          <w:color w:val="303018"/>
          <w:sz w:val="18"/>
          <w:szCs w:val="18"/>
        </w:rPr>
        <w:t>Yüzüncü Yıl Üniversitesi </w:t>
      </w:r>
      <w:r>
        <w:rPr>
          <w:color w:val="303018"/>
          <w:sz w:val="18"/>
          <w:szCs w:val="18"/>
        </w:rPr>
        <w:br/>
        <w:t>Eğitim Yönetimi ve Denetimi Yüksek Lisans Öğrencisi</w:t>
      </w:r>
      <w:r>
        <w:rPr>
          <w:color w:val="303018"/>
          <w:sz w:val="18"/>
          <w:szCs w:val="18"/>
        </w:rPr>
        <w:br/>
        <w:t>Van Süphan İlköğretim Okulu Sınıf Öğretmeni</w:t>
      </w:r>
    </w:p>
    <w:p w14:paraId="2A3716FA" w14:textId="77777777" w:rsidR="00727E4A" w:rsidRDefault="00727E4A" w:rsidP="00727E4A">
      <w:pPr>
        <w:pStyle w:val="NormalWeb"/>
        <w:jc w:val="center"/>
        <w:rPr>
          <w:color w:val="303018"/>
          <w:sz w:val="18"/>
          <w:szCs w:val="18"/>
        </w:rPr>
      </w:pPr>
      <w:r>
        <w:rPr>
          <w:rStyle w:val="Gl"/>
          <w:color w:val="303018"/>
          <w:sz w:val="18"/>
          <w:szCs w:val="18"/>
        </w:rPr>
        <w:t>İbrahim Halil UÇAR</w:t>
      </w:r>
      <w:r>
        <w:rPr>
          <w:color w:val="303018"/>
          <w:sz w:val="18"/>
          <w:szCs w:val="18"/>
        </w:rPr>
        <w:br/>
        <w:t>Yüzüncü Yıl Üniversitesi </w:t>
      </w:r>
      <w:r>
        <w:rPr>
          <w:color w:val="303018"/>
          <w:sz w:val="18"/>
          <w:szCs w:val="18"/>
        </w:rPr>
        <w:br/>
        <w:t>Eğitim Yönetimi ve Denetimi Yüksek Lisans Öğrencisi</w:t>
      </w:r>
      <w:r>
        <w:rPr>
          <w:color w:val="303018"/>
          <w:sz w:val="18"/>
          <w:szCs w:val="18"/>
        </w:rPr>
        <w:br/>
        <w:t>Van Süphan İlköğretim Okulu Sınıf Öğretmeni</w:t>
      </w:r>
    </w:p>
    <w:p w14:paraId="1E794765" w14:textId="77777777" w:rsidR="00727E4A" w:rsidRDefault="00727E4A" w:rsidP="00727E4A">
      <w:pPr>
        <w:pStyle w:val="NormalWeb"/>
        <w:jc w:val="center"/>
        <w:rPr>
          <w:color w:val="303018"/>
          <w:sz w:val="18"/>
          <w:szCs w:val="18"/>
        </w:rPr>
      </w:pPr>
      <w:r>
        <w:rPr>
          <w:color w:val="303018"/>
          <w:sz w:val="18"/>
          <w:szCs w:val="18"/>
        </w:rPr>
        <w:t> </w:t>
      </w:r>
    </w:p>
    <w:p w14:paraId="2DB4A79D" w14:textId="77777777" w:rsidR="00727E4A" w:rsidRDefault="00727E4A" w:rsidP="00727E4A">
      <w:pPr>
        <w:pStyle w:val="NormalWeb"/>
        <w:jc w:val="center"/>
        <w:rPr>
          <w:color w:val="303018"/>
          <w:sz w:val="18"/>
          <w:szCs w:val="18"/>
        </w:rPr>
      </w:pPr>
      <w:r>
        <w:rPr>
          <w:rStyle w:val="Gl"/>
          <w:color w:val="303018"/>
          <w:sz w:val="18"/>
          <w:szCs w:val="18"/>
        </w:rPr>
        <w:t>Özet</w:t>
      </w:r>
    </w:p>
    <w:p w14:paraId="068EF52D" w14:textId="77777777" w:rsidR="00727E4A" w:rsidRDefault="00727E4A" w:rsidP="00727E4A">
      <w:pPr>
        <w:pStyle w:val="NormalWeb"/>
        <w:rPr>
          <w:color w:val="303018"/>
          <w:sz w:val="18"/>
          <w:szCs w:val="18"/>
        </w:rPr>
      </w:pPr>
      <w:r>
        <w:rPr>
          <w:color w:val="303018"/>
          <w:sz w:val="18"/>
          <w:szCs w:val="18"/>
        </w:rPr>
        <w:t xml:space="preserve">Bu çalışmada Japon Eğitim Sistemi incelenerek; zorunlu eğitim, ortaöğretim, yükseköğretim, öğretmen yetiştirme, eğitim yönetimi ve finansmanı, eğitim süresi ve genel problemler açısından Türk Eğitim Sistemi ile karşılaştırılmıştır. Japon eğitimi, Japonya’nın kalkınmasında önemli rol oynamıştır. Japon Eğitim Sistemi’nin en belirgin özelliği; eğitimle ilgili bütün unsurlar arasında </w:t>
      </w:r>
      <w:proofErr w:type="gramStart"/>
      <w:r>
        <w:rPr>
          <w:color w:val="303018"/>
          <w:sz w:val="18"/>
          <w:szCs w:val="18"/>
        </w:rPr>
        <w:t>işbirliği</w:t>
      </w:r>
      <w:proofErr w:type="gramEnd"/>
      <w:r>
        <w:rPr>
          <w:color w:val="303018"/>
          <w:sz w:val="18"/>
          <w:szCs w:val="18"/>
        </w:rPr>
        <w:t xml:space="preserve"> sağlaması, yerel yönetimlerin eğitime dâhil edilmesi ve özel sektör desteğinin alınmasıdır. Türk Eğitim Sistemi Japonya ile karşılaştırıldığında, Japon Eğitim Sistemi’nden örnek alabileceği yanlarının bulunduğu anlaşılmıştır. Bu çalışmadaki bilgilerin bu anlamda faydalı olacağı ümit edilmektedir.</w:t>
      </w:r>
    </w:p>
    <w:p w14:paraId="3560693C" w14:textId="77777777" w:rsidR="00727E4A" w:rsidRDefault="00727E4A" w:rsidP="00727E4A">
      <w:pPr>
        <w:pStyle w:val="NormalWeb"/>
        <w:rPr>
          <w:color w:val="303018"/>
          <w:sz w:val="18"/>
          <w:szCs w:val="18"/>
        </w:rPr>
      </w:pPr>
      <w:r>
        <w:rPr>
          <w:rStyle w:val="Gl"/>
          <w:color w:val="303018"/>
          <w:sz w:val="18"/>
          <w:szCs w:val="18"/>
        </w:rPr>
        <w:t>Anahtar kelimeler:</w:t>
      </w:r>
      <w:r>
        <w:rPr>
          <w:color w:val="303018"/>
          <w:sz w:val="18"/>
          <w:szCs w:val="18"/>
        </w:rPr>
        <w:t> Eğitim sistemi, Japonya, Türkiye.</w:t>
      </w:r>
    </w:p>
    <w:p w14:paraId="4EB1EAE1" w14:textId="77777777" w:rsidR="00727E4A" w:rsidRDefault="00727E4A" w:rsidP="00727E4A">
      <w:pPr>
        <w:pStyle w:val="NormalWeb"/>
        <w:rPr>
          <w:color w:val="303018"/>
          <w:sz w:val="18"/>
          <w:szCs w:val="18"/>
        </w:rPr>
      </w:pPr>
      <w:hyperlink r:id="rId4" w:tgtFrame="main_frame" w:history="1">
        <w:r>
          <w:rPr>
            <w:rStyle w:val="Kpr"/>
            <w:sz w:val="18"/>
            <w:szCs w:val="18"/>
          </w:rPr>
          <w:t>Tam Metin</w:t>
        </w:r>
      </w:hyperlink>
    </w:p>
    <w:p w14:paraId="1A8C898A" w14:textId="77777777" w:rsidR="00727E4A" w:rsidRDefault="00727E4A" w:rsidP="00727E4A">
      <w:pPr>
        <w:pStyle w:val="NormalWeb"/>
        <w:jc w:val="center"/>
        <w:rPr>
          <w:color w:val="303018"/>
          <w:sz w:val="18"/>
          <w:szCs w:val="18"/>
        </w:rPr>
      </w:pPr>
      <w:r>
        <w:rPr>
          <w:color w:val="303018"/>
          <w:sz w:val="18"/>
          <w:szCs w:val="18"/>
        </w:rPr>
        <w:t> </w:t>
      </w:r>
    </w:p>
    <w:p w14:paraId="1C8537C5" w14:textId="77777777" w:rsidR="00727E4A" w:rsidRDefault="00727E4A" w:rsidP="00727E4A">
      <w:pPr>
        <w:pStyle w:val="NormalWeb"/>
        <w:jc w:val="center"/>
        <w:rPr>
          <w:color w:val="303018"/>
          <w:sz w:val="18"/>
          <w:szCs w:val="18"/>
        </w:rPr>
      </w:pPr>
      <w:r>
        <w:rPr>
          <w:rStyle w:val="Gl"/>
          <w:color w:val="303018"/>
          <w:sz w:val="18"/>
          <w:szCs w:val="18"/>
        </w:rPr>
        <w:t>A STUDY ON EDUCATION SYSTEM OF JAPAN: COMPARISON</w:t>
      </w:r>
      <w:r>
        <w:rPr>
          <w:b/>
          <w:bCs/>
          <w:color w:val="303018"/>
          <w:sz w:val="18"/>
          <w:szCs w:val="18"/>
        </w:rPr>
        <w:br/>
      </w:r>
      <w:r>
        <w:rPr>
          <w:rStyle w:val="Gl"/>
          <w:color w:val="303018"/>
          <w:sz w:val="18"/>
          <w:szCs w:val="18"/>
        </w:rPr>
        <w:t>WITH TURKISH EDUCATION SYSTEM IN MANY RESPECTS</w:t>
      </w:r>
    </w:p>
    <w:p w14:paraId="3DB942BB" w14:textId="77777777" w:rsidR="00727E4A" w:rsidRDefault="00727E4A" w:rsidP="00727E4A">
      <w:pPr>
        <w:pStyle w:val="NormalWeb"/>
        <w:jc w:val="center"/>
        <w:rPr>
          <w:color w:val="303018"/>
          <w:sz w:val="18"/>
          <w:szCs w:val="18"/>
        </w:rPr>
      </w:pPr>
      <w:r>
        <w:rPr>
          <w:color w:val="303018"/>
          <w:sz w:val="18"/>
          <w:szCs w:val="18"/>
        </w:rPr>
        <w:t> </w:t>
      </w:r>
    </w:p>
    <w:p w14:paraId="0741C253" w14:textId="77777777" w:rsidR="00727E4A" w:rsidRDefault="00727E4A" w:rsidP="00727E4A">
      <w:pPr>
        <w:pStyle w:val="NormalWeb"/>
        <w:jc w:val="center"/>
        <w:rPr>
          <w:color w:val="303018"/>
          <w:sz w:val="18"/>
          <w:szCs w:val="18"/>
        </w:rPr>
      </w:pPr>
      <w:r>
        <w:rPr>
          <w:rStyle w:val="Gl"/>
          <w:color w:val="303018"/>
          <w:sz w:val="18"/>
          <w:szCs w:val="18"/>
        </w:rPr>
        <w:t>Abstract</w:t>
      </w:r>
    </w:p>
    <w:p w14:paraId="00C89B16" w14:textId="77777777" w:rsidR="00727E4A" w:rsidRDefault="00727E4A" w:rsidP="00727E4A">
      <w:pPr>
        <w:pStyle w:val="NormalWeb"/>
        <w:rPr>
          <w:color w:val="303018"/>
          <w:sz w:val="18"/>
          <w:szCs w:val="18"/>
        </w:rPr>
      </w:pPr>
      <w:r>
        <w:rPr>
          <w:color w:val="303018"/>
          <w:sz w:val="18"/>
          <w:szCs w:val="18"/>
        </w:rPr>
        <w:t>In this study, the education system of Japan has been examined and compared to Turkish Education System according to necessary education, secondary education, higher education, training teacher, management of education and financing, period of education and general problems. Japaneese Education, has contrubuted to the development of Japan. The most distinctive feature of Japaneese Education is that it provides a cooperation among all the elements, the including of local administration to the education. It also gets the support of private sectors. When we compare the Turkish Education System to the Japan one, we will see that Turkish Education System has many things to get from the Japaneese one. It is hoped that, these studies will be useful in this respect.</w:t>
      </w:r>
    </w:p>
    <w:p w14:paraId="2AF23F8F" w14:textId="77777777" w:rsidR="00727E4A" w:rsidRDefault="00727E4A" w:rsidP="00727E4A">
      <w:pPr>
        <w:pStyle w:val="NormalWeb"/>
        <w:rPr>
          <w:color w:val="303018"/>
          <w:sz w:val="18"/>
          <w:szCs w:val="18"/>
        </w:rPr>
      </w:pPr>
      <w:r>
        <w:rPr>
          <w:rStyle w:val="Gl"/>
          <w:color w:val="303018"/>
          <w:sz w:val="18"/>
          <w:szCs w:val="18"/>
        </w:rPr>
        <w:t>Keywords:</w:t>
      </w:r>
      <w:r>
        <w:rPr>
          <w:color w:val="303018"/>
          <w:sz w:val="18"/>
          <w:szCs w:val="18"/>
        </w:rPr>
        <w:t> Education system, Japan, Turkey</w:t>
      </w:r>
    </w:p>
    <w:p w14:paraId="2A7D1D01" w14:textId="77777777" w:rsidR="00727E4A" w:rsidRDefault="00727E4A" w:rsidP="00727E4A">
      <w:pPr>
        <w:pStyle w:val="NormalWeb"/>
        <w:rPr>
          <w:color w:val="303018"/>
          <w:sz w:val="18"/>
          <w:szCs w:val="18"/>
        </w:rPr>
      </w:pPr>
      <w:hyperlink r:id="rId5" w:tgtFrame="main_frame" w:history="1">
        <w:r>
          <w:rPr>
            <w:rStyle w:val="Kpr"/>
            <w:sz w:val="18"/>
            <w:szCs w:val="18"/>
          </w:rPr>
          <w:t>Full Text</w:t>
        </w:r>
      </w:hyperlink>
    </w:p>
    <w:p w14:paraId="5ED9B55A" w14:textId="77777777" w:rsidR="008D0ED0" w:rsidRPr="00727E4A" w:rsidRDefault="008D0ED0" w:rsidP="00727E4A">
      <w:bookmarkStart w:id="0" w:name="_GoBack"/>
      <w:bookmarkEnd w:id="0"/>
    </w:p>
    <w:sectPr w:rsidR="008D0ED0" w:rsidRPr="00727E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E3F"/>
    <w:rsid w:val="000E1E3F"/>
    <w:rsid w:val="00114D95"/>
    <w:rsid w:val="00350A54"/>
    <w:rsid w:val="00727E4A"/>
    <w:rsid w:val="008D0ED0"/>
    <w:rsid w:val="00DE0AB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6A274F-B713-4D83-AD02-C097E4BB7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yle6">
    <w:name w:val="style6"/>
    <w:basedOn w:val="Normal"/>
    <w:rsid w:val="00350A5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350A54"/>
    <w:rPr>
      <w:b/>
      <w:bCs/>
    </w:rPr>
  </w:style>
  <w:style w:type="paragraph" w:customStyle="1" w:styleId="style7">
    <w:name w:val="style7"/>
    <w:basedOn w:val="Normal"/>
    <w:rsid w:val="00350A5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350A54"/>
    <w:rPr>
      <w:color w:val="0000FF"/>
      <w:u w:val="single"/>
    </w:rPr>
  </w:style>
  <w:style w:type="paragraph" w:styleId="NormalWeb">
    <w:name w:val="Normal (Web)"/>
    <w:basedOn w:val="Normal"/>
    <w:uiPriority w:val="99"/>
    <w:semiHidden/>
    <w:unhideWhenUsed/>
    <w:rsid w:val="00350A5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1">
    <w:name w:val="style1"/>
    <w:basedOn w:val="Normal"/>
    <w:rsid w:val="00114D9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2">
    <w:name w:val="style2"/>
    <w:basedOn w:val="Normal"/>
    <w:rsid w:val="00114D95"/>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056893">
      <w:bodyDiv w:val="1"/>
      <w:marLeft w:val="0"/>
      <w:marRight w:val="0"/>
      <w:marTop w:val="0"/>
      <w:marBottom w:val="0"/>
      <w:divBdr>
        <w:top w:val="none" w:sz="0" w:space="0" w:color="auto"/>
        <w:left w:val="none" w:sz="0" w:space="0" w:color="auto"/>
        <w:bottom w:val="none" w:sz="0" w:space="0" w:color="auto"/>
        <w:right w:val="none" w:sz="0" w:space="0" w:color="auto"/>
      </w:divBdr>
    </w:div>
    <w:div w:id="627129754">
      <w:bodyDiv w:val="1"/>
      <w:marLeft w:val="0"/>
      <w:marRight w:val="0"/>
      <w:marTop w:val="0"/>
      <w:marBottom w:val="0"/>
      <w:divBdr>
        <w:top w:val="none" w:sz="0" w:space="0" w:color="auto"/>
        <w:left w:val="none" w:sz="0" w:space="0" w:color="auto"/>
        <w:bottom w:val="none" w:sz="0" w:space="0" w:color="auto"/>
        <w:right w:val="none" w:sz="0" w:space="0" w:color="auto"/>
      </w:divBdr>
    </w:div>
    <w:div w:id="946891215">
      <w:bodyDiv w:val="1"/>
      <w:marLeft w:val="0"/>
      <w:marRight w:val="0"/>
      <w:marTop w:val="0"/>
      <w:marBottom w:val="0"/>
      <w:divBdr>
        <w:top w:val="none" w:sz="0" w:space="0" w:color="auto"/>
        <w:left w:val="none" w:sz="0" w:space="0" w:color="auto"/>
        <w:bottom w:val="none" w:sz="0" w:space="0" w:color="auto"/>
        <w:right w:val="none" w:sz="0" w:space="0" w:color="auto"/>
      </w:divBdr>
    </w:div>
    <w:div w:id="1183006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fdergi.yyu.edu.tr/makaleler/cilt_I/rezzan_ucar.doc" TargetMode="External"/><Relationship Id="rId4" Type="http://schemas.openxmlformats.org/officeDocument/2006/relationships/hyperlink" Target="http://efdergi.yyu.edu.tr/makaleler/cilt_I/rezzan_ucar.doc"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335</Words>
  <Characters>1915</Characters>
  <Application>Microsoft Office Word</Application>
  <DocSecurity>0</DocSecurity>
  <Lines>15</Lines>
  <Paragraphs>4</Paragraphs>
  <ScaleCrop>false</ScaleCrop>
  <Company/>
  <LinksUpToDate>false</LinksUpToDate>
  <CharactersWithSpaces>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ooo</dc:creator>
  <cp:keywords/>
  <dc:description/>
  <cp:lastModifiedBy>ooo</cp:lastModifiedBy>
  <cp:revision>6</cp:revision>
  <dcterms:created xsi:type="dcterms:W3CDTF">2018-11-13T07:44:00Z</dcterms:created>
  <dcterms:modified xsi:type="dcterms:W3CDTF">2018-11-13T08:01:00Z</dcterms:modified>
</cp:coreProperties>
</file>