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1EBF3" w14:textId="1BB9A6B9" w:rsidR="001C14AA" w:rsidRDefault="001C14AA" w:rsidP="000D77DB">
      <w:pPr>
        <w:spacing w:after="0" w:line="360" w:lineRule="auto"/>
        <w:jc w:val="center"/>
        <w:rPr>
          <w:rFonts w:ascii="Times New Roman" w:hAnsi="Times New Roman" w:cs="Times New Roman"/>
          <w:b/>
          <w:sz w:val="24"/>
          <w:szCs w:val="24"/>
        </w:rPr>
      </w:pPr>
      <w:r w:rsidRPr="001C14AA">
        <w:rPr>
          <w:rFonts w:ascii="Times New Roman" w:hAnsi="Times New Roman" w:cs="Times New Roman"/>
          <w:b/>
          <w:sz w:val="24"/>
          <w:szCs w:val="24"/>
        </w:rPr>
        <w:t>Örnek Uygulamaları ile Kavram İlişkilendirme Aracı; Kavram Hacmi</w:t>
      </w:r>
    </w:p>
    <w:p w14:paraId="6BACE37A" w14:textId="56A01BBD" w:rsidR="000D77DB" w:rsidRPr="00F05391" w:rsidRDefault="00BF72FB" w:rsidP="000D77DB">
      <w:pPr>
        <w:spacing w:after="0" w:line="360" w:lineRule="auto"/>
        <w:jc w:val="center"/>
        <w:rPr>
          <w:rFonts w:ascii="Times New Roman" w:hAnsi="Times New Roman" w:cs="Times New Roman"/>
          <w:b/>
          <w:sz w:val="20"/>
          <w:szCs w:val="20"/>
        </w:rPr>
      </w:pPr>
      <w:r>
        <w:rPr>
          <w:rFonts w:ascii="Times New Roman" w:hAnsi="Times New Roman" w:cs="Times New Roman"/>
          <w:b/>
          <w:sz w:val="24"/>
          <w:szCs w:val="24"/>
        </w:rPr>
        <w:t xml:space="preserve">Nasip DEMİRKUŞ* ve </w:t>
      </w:r>
      <w:r w:rsidR="000D77DB" w:rsidRPr="00A04AF2">
        <w:rPr>
          <w:rFonts w:ascii="Times New Roman" w:hAnsi="Times New Roman" w:cs="Times New Roman"/>
          <w:b/>
          <w:sz w:val="24"/>
          <w:szCs w:val="24"/>
        </w:rPr>
        <w:t>Salih GÜLEN</w:t>
      </w:r>
      <w:r w:rsidR="000D77DB" w:rsidRPr="00BF72FB">
        <w:rPr>
          <w:rStyle w:val="DipnotBavurusu"/>
          <w:rFonts w:ascii="Times New Roman" w:hAnsi="Times New Roman" w:cs="Times New Roman"/>
          <w:b/>
          <w:sz w:val="24"/>
          <w:szCs w:val="24"/>
          <w:vertAlign w:val="baseline"/>
        </w:rPr>
        <w:footnoteReference w:id="1"/>
      </w:r>
      <w:r w:rsidRPr="00BF72FB">
        <w:rPr>
          <w:rFonts w:ascii="Times New Roman" w:hAnsi="Times New Roman" w:cs="Times New Roman"/>
          <w:b/>
          <w:sz w:val="24"/>
          <w:szCs w:val="24"/>
        </w:rPr>
        <w:t>*</w:t>
      </w:r>
      <w:r w:rsidR="000D77DB">
        <w:rPr>
          <w:rFonts w:ascii="Times New Roman" w:hAnsi="Times New Roman" w:cs="Times New Roman"/>
          <w:b/>
          <w:sz w:val="24"/>
          <w:szCs w:val="24"/>
        </w:rPr>
        <w:t xml:space="preserve"> </w:t>
      </w:r>
    </w:p>
    <w:p w14:paraId="7F1EF056" w14:textId="5C2B795E" w:rsidR="00ED65B8" w:rsidRPr="00DD1394" w:rsidRDefault="00D72C45" w:rsidP="00A04AF2">
      <w:pPr>
        <w:spacing w:after="0" w:line="360" w:lineRule="auto"/>
        <w:jc w:val="both"/>
        <w:rPr>
          <w:rFonts w:ascii="Times New Roman" w:hAnsi="Times New Roman" w:cs="Times New Roman"/>
          <w:b/>
          <w:sz w:val="24"/>
          <w:szCs w:val="24"/>
        </w:rPr>
      </w:pPr>
      <w:r w:rsidRPr="00DD1394">
        <w:rPr>
          <w:rFonts w:ascii="Times New Roman" w:hAnsi="Times New Roman" w:cs="Times New Roman"/>
          <w:b/>
          <w:sz w:val="24"/>
          <w:szCs w:val="24"/>
        </w:rPr>
        <w:t>Öz</w:t>
      </w:r>
      <w:r w:rsidRPr="00DD1394">
        <w:rPr>
          <w:rFonts w:ascii="Times New Roman" w:hAnsi="Times New Roman" w:cs="Times New Roman"/>
          <w:sz w:val="24"/>
          <w:szCs w:val="24"/>
        </w:rPr>
        <w:t xml:space="preserve">: </w:t>
      </w:r>
      <w:r w:rsidR="00ED65B8" w:rsidRPr="00DD1394">
        <w:rPr>
          <w:rFonts w:ascii="Times New Roman" w:hAnsi="Times New Roman" w:cs="Times New Roman"/>
          <w:sz w:val="24"/>
          <w:szCs w:val="24"/>
        </w:rPr>
        <w:t>Kavramlar arasındaki ilişkilerin gösterilmesinde kullanılan kavram hacmi, fen bilimlerinde kullanılabilecek kavram ilişkilendirme araçlarından biridir.</w:t>
      </w:r>
      <w:r w:rsidR="00052AEB" w:rsidRPr="00DD1394">
        <w:rPr>
          <w:rFonts w:ascii="Times New Roman" w:hAnsi="Times New Roman" w:cs="Times New Roman"/>
          <w:sz w:val="24"/>
          <w:szCs w:val="24"/>
        </w:rPr>
        <w:t xml:space="preserve"> </w:t>
      </w:r>
      <w:r w:rsidR="006D442B" w:rsidRPr="00DD1394">
        <w:rPr>
          <w:rFonts w:ascii="Times New Roman" w:hAnsi="Times New Roman" w:cs="Times New Roman"/>
          <w:sz w:val="24"/>
          <w:szCs w:val="24"/>
        </w:rPr>
        <w:t xml:space="preserve">Kavram hacmi bir konunun tüm kavramlarının ana kavramlar etrafında </w:t>
      </w:r>
      <w:r w:rsidRPr="00DD1394">
        <w:rPr>
          <w:rFonts w:ascii="Times New Roman" w:hAnsi="Times New Roman" w:cs="Times New Roman"/>
          <w:sz w:val="24"/>
          <w:szCs w:val="24"/>
        </w:rPr>
        <w:t xml:space="preserve">aralarındaki ilişkiye göre </w:t>
      </w:r>
      <w:r w:rsidR="006D442B" w:rsidRPr="00DD1394">
        <w:rPr>
          <w:rFonts w:ascii="Times New Roman" w:hAnsi="Times New Roman" w:cs="Times New Roman"/>
          <w:sz w:val="24"/>
          <w:szCs w:val="24"/>
        </w:rPr>
        <w:t xml:space="preserve">dairesel olarak </w:t>
      </w:r>
      <w:r w:rsidRPr="00DD1394">
        <w:rPr>
          <w:rFonts w:ascii="Times New Roman" w:hAnsi="Times New Roman" w:cs="Times New Roman"/>
          <w:sz w:val="24"/>
          <w:szCs w:val="24"/>
        </w:rPr>
        <w:t xml:space="preserve">dağılımıdır. Bu araştırmada kavram hacmine yönelik bir derleme yapılmıştır. Araştırmanın amacı kavram ilişkilendirme aracı olan kavram hacminin örnekleri ile tanıtılmasını sağlamaktır. Bu kapsamda </w:t>
      </w:r>
      <w:r w:rsidR="005F7F72" w:rsidRPr="00DD1394">
        <w:rPr>
          <w:rFonts w:ascii="Times New Roman" w:hAnsi="Times New Roman" w:cs="Times New Roman"/>
          <w:sz w:val="24"/>
          <w:szCs w:val="24"/>
        </w:rPr>
        <w:t>son</w:t>
      </w:r>
      <w:r w:rsidRPr="00DD1394">
        <w:rPr>
          <w:rFonts w:ascii="Times New Roman" w:hAnsi="Times New Roman" w:cs="Times New Roman"/>
          <w:sz w:val="24"/>
          <w:szCs w:val="24"/>
        </w:rPr>
        <w:t xml:space="preserve"> </w:t>
      </w:r>
      <w:r w:rsidR="004D4E95">
        <w:rPr>
          <w:rFonts w:ascii="Times New Roman" w:hAnsi="Times New Roman" w:cs="Times New Roman"/>
          <w:sz w:val="24"/>
          <w:szCs w:val="24"/>
        </w:rPr>
        <w:t>altı</w:t>
      </w:r>
      <w:r w:rsidRPr="00DD1394">
        <w:rPr>
          <w:rFonts w:ascii="Times New Roman" w:hAnsi="Times New Roman" w:cs="Times New Roman"/>
          <w:sz w:val="24"/>
          <w:szCs w:val="24"/>
        </w:rPr>
        <w:t xml:space="preserve"> yıldır kavram hacmine yönelik yapılan birkaç çalışmanın sonuçları ve kavram hacmi örnekleri sunulmuştur.  Kavram hacmine yönelik yapılan çalışmaların incelenmesi sonucunda; özellikle fen eğitiminde kullanılan bir kavram ilişkilendirme aracı elde edilmiştir. Kavram hacminin kavramlar arası ilişkiyi belirlemeye olumlu etki ettiği tespit edilmiştir. Ayrıca kavramlar arasındaki ilişkinin belirlenmesinde kavram hacmi ve kavram haritasının benzer düzeyde başarı gösterdikleri belirlenmiştir.  Bunların dışında kavram hacmi çiziminin oval veya dairesel olmasından dolayı katılımcıların çizimlerde zorlandıkları tespit edilmiştir. Eğitim öğ</w:t>
      </w:r>
      <w:r w:rsidR="005F7F72" w:rsidRPr="00DD1394">
        <w:rPr>
          <w:rFonts w:ascii="Times New Roman" w:hAnsi="Times New Roman" w:cs="Times New Roman"/>
          <w:sz w:val="24"/>
          <w:szCs w:val="24"/>
        </w:rPr>
        <w:t xml:space="preserve">retim ortamında kavram hacminin </w:t>
      </w:r>
      <w:r w:rsidRPr="00DD1394">
        <w:rPr>
          <w:rFonts w:ascii="Times New Roman" w:hAnsi="Times New Roman" w:cs="Times New Roman"/>
          <w:sz w:val="24"/>
          <w:szCs w:val="24"/>
        </w:rPr>
        <w:t>çiziminin önceden yapılarak kullanılması önerilmiştir.</w:t>
      </w:r>
    </w:p>
    <w:p w14:paraId="60F70FD9" w14:textId="77777777" w:rsidR="00C40F30" w:rsidRPr="00DD1394" w:rsidRDefault="00D72C45"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b/>
          <w:sz w:val="24"/>
          <w:szCs w:val="24"/>
        </w:rPr>
        <w:t>Anahtar kavramlar;</w:t>
      </w:r>
      <w:r w:rsidR="00052AEB" w:rsidRPr="00DD1394">
        <w:rPr>
          <w:rFonts w:ascii="Times New Roman" w:hAnsi="Times New Roman" w:cs="Times New Roman"/>
          <w:b/>
          <w:sz w:val="24"/>
          <w:szCs w:val="24"/>
        </w:rPr>
        <w:t xml:space="preserve"> </w:t>
      </w:r>
      <w:r w:rsidR="00C40F30" w:rsidRPr="00DD1394">
        <w:rPr>
          <w:rFonts w:ascii="Times New Roman" w:hAnsi="Times New Roman" w:cs="Times New Roman"/>
          <w:sz w:val="24"/>
          <w:szCs w:val="24"/>
        </w:rPr>
        <w:t>Kavramlar, Kavram ilişkilendirme araçları, Kavram hacmi</w:t>
      </w:r>
    </w:p>
    <w:p w14:paraId="0127D45F" w14:textId="77777777" w:rsidR="00F05391" w:rsidRPr="00DD1394" w:rsidRDefault="00F05391" w:rsidP="00A04AF2">
      <w:pPr>
        <w:spacing w:after="0" w:line="360" w:lineRule="auto"/>
        <w:jc w:val="center"/>
        <w:rPr>
          <w:rFonts w:ascii="Times New Roman" w:hAnsi="Times New Roman" w:cs="Times New Roman"/>
          <w:b/>
          <w:sz w:val="24"/>
          <w:szCs w:val="24"/>
          <w:lang w:val="en-US"/>
        </w:rPr>
      </w:pPr>
    </w:p>
    <w:p w14:paraId="700B007F" w14:textId="77777777" w:rsidR="00C24F2F" w:rsidRPr="00DD1394" w:rsidRDefault="00C24F2F" w:rsidP="00C24F2F">
      <w:pPr>
        <w:spacing w:after="0" w:line="360" w:lineRule="auto"/>
        <w:jc w:val="center"/>
        <w:rPr>
          <w:rFonts w:ascii="Times New Roman" w:hAnsi="Times New Roman" w:cs="Times New Roman"/>
          <w:b/>
          <w:sz w:val="24"/>
          <w:szCs w:val="24"/>
          <w:lang w:val="en-US"/>
        </w:rPr>
      </w:pPr>
      <w:r w:rsidRPr="00DD1394">
        <w:rPr>
          <w:rFonts w:ascii="Times New Roman" w:hAnsi="Times New Roman" w:cs="Times New Roman"/>
          <w:b/>
          <w:sz w:val="24"/>
          <w:szCs w:val="24"/>
          <w:lang w:val="en-US"/>
        </w:rPr>
        <w:t>Concept Association Tool with Sample Applications; Volume of Concept</w:t>
      </w:r>
    </w:p>
    <w:p w14:paraId="711F0CFC" w14:textId="065C5BED"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sz w:val="24"/>
          <w:szCs w:val="24"/>
          <w:lang w:val="en-US"/>
        </w:rPr>
        <w:t>Abstract</w:t>
      </w:r>
      <w:r w:rsidRPr="00DD1394">
        <w:rPr>
          <w:rFonts w:ascii="Times New Roman" w:hAnsi="Times New Roman" w:cs="Times New Roman"/>
          <w:sz w:val="24"/>
          <w:szCs w:val="24"/>
          <w:lang w:val="en-US"/>
        </w:rPr>
        <w:t>: The volume of concept used to show the relationships between concepts is one of the concept association tools that can be used in science</w:t>
      </w:r>
      <w:r w:rsidR="00570FFC" w:rsidRPr="00DD1394">
        <w:rPr>
          <w:rFonts w:ascii="Times New Roman" w:hAnsi="Times New Roman" w:cs="Times New Roman"/>
          <w:sz w:val="24"/>
          <w:szCs w:val="24"/>
          <w:lang w:val="en-US"/>
        </w:rPr>
        <w:t xml:space="preserve"> education</w:t>
      </w:r>
      <w:r w:rsidRPr="00DD1394">
        <w:rPr>
          <w:rFonts w:ascii="Times New Roman" w:hAnsi="Times New Roman" w:cs="Times New Roman"/>
          <w:sz w:val="24"/>
          <w:szCs w:val="24"/>
          <w:lang w:val="en-US"/>
        </w:rPr>
        <w:t xml:space="preserve">. Volume of concept is the circular distribution of all the concepts of a subject around the main concepts according to the relationship between them. In this research, a review was made on the volume of concept. The aim of the research is to introduce the volume of concept, which is the concept association tool, with examples. In this context, the results of studies on volume of concept and examples have </w:t>
      </w:r>
      <w:proofErr w:type="gramStart"/>
      <w:r w:rsidRPr="00DD1394">
        <w:rPr>
          <w:rFonts w:ascii="Times New Roman" w:hAnsi="Times New Roman" w:cs="Times New Roman"/>
          <w:sz w:val="24"/>
          <w:szCs w:val="24"/>
          <w:lang w:val="en-US"/>
        </w:rPr>
        <w:t>been</w:t>
      </w:r>
      <w:proofErr w:type="gramEnd"/>
      <w:r w:rsidRPr="00DD1394">
        <w:rPr>
          <w:rFonts w:ascii="Times New Roman" w:hAnsi="Times New Roman" w:cs="Times New Roman"/>
          <w:sz w:val="24"/>
          <w:szCs w:val="24"/>
          <w:lang w:val="en-US"/>
        </w:rPr>
        <w:t xml:space="preserve"> presented for nearly five years. As a result of examining the studies on the volume of concept; a conceptualization tool especially used in science education was obtained. It has been determined that the volume of concept has a positive effect on determining the relationship between concepts. In addition, it was determined that the volume of concept and the concept </w:t>
      </w:r>
      <w:r w:rsidRPr="00DD1394">
        <w:rPr>
          <w:rFonts w:ascii="Times New Roman" w:hAnsi="Times New Roman" w:cs="Times New Roman"/>
          <w:sz w:val="24"/>
          <w:szCs w:val="24"/>
          <w:lang w:val="en-US"/>
        </w:rPr>
        <w:lastRenderedPageBreak/>
        <w:t xml:space="preserve">map showed similar success in determining the relationship between the concepts. Moreover, it was determined that the participants had difficulty in drawing because the volume of concept drawing was oval or circular. It is suggested that the volume of concept drawing in advance in the education and training environment can be used. </w:t>
      </w:r>
    </w:p>
    <w:p w14:paraId="4F4206DF" w14:textId="77777777" w:rsidR="00C24F2F" w:rsidRPr="00DD1394" w:rsidRDefault="00C24F2F" w:rsidP="00C24F2F">
      <w:pPr>
        <w:spacing w:after="0" w:line="360" w:lineRule="auto"/>
        <w:ind w:firstLine="708"/>
        <w:jc w:val="both"/>
        <w:rPr>
          <w:rFonts w:ascii="Times New Roman" w:hAnsi="Times New Roman" w:cs="Times New Roman"/>
          <w:sz w:val="24"/>
          <w:szCs w:val="24"/>
          <w:lang w:val="en-US"/>
        </w:rPr>
      </w:pPr>
      <w:r w:rsidRPr="00DD1394">
        <w:rPr>
          <w:rFonts w:ascii="Times New Roman" w:hAnsi="Times New Roman" w:cs="Times New Roman"/>
          <w:b/>
          <w:sz w:val="24"/>
          <w:szCs w:val="24"/>
          <w:lang w:val="en-US"/>
        </w:rPr>
        <w:t>Keywords</w:t>
      </w:r>
      <w:r w:rsidRPr="00DD1394">
        <w:rPr>
          <w:rFonts w:ascii="Times New Roman" w:hAnsi="Times New Roman" w:cs="Times New Roman"/>
          <w:sz w:val="24"/>
          <w:szCs w:val="24"/>
          <w:lang w:val="en-US"/>
        </w:rPr>
        <w:t>; Concepts, Concept association tools, Volume of concept</w:t>
      </w:r>
    </w:p>
    <w:p w14:paraId="330E856F" w14:textId="77777777" w:rsidR="00C82B0D" w:rsidRPr="00DD1394" w:rsidRDefault="00C82B0D" w:rsidP="00A04AF2">
      <w:pPr>
        <w:spacing w:after="0" w:line="360" w:lineRule="auto"/>
        <w:jc w:val="center"/>
        <w:rPr>
          <w:rFonts w:ascii="Times New Roman" w:hAnsi="Times New Roman" w:cs="Times New Roman"/>
          <w:b/>
          <w:sz w:val="24"/>
          <w:szCs w:val="24"/>
        </w:rPr>
      </w:pPr>
      <w:r w:rsidRPr="00DD1394">
        <w:rPr>
          <w:rFonts w:ascii="Times New Roman" w:hAnsi="Times New Roman" w:cs="Times New Roman"/>
          <w:b/>
          <w:sz w:val="24"/>
          <w:szCs w:val="24"/>
        </w:rPr>
        <w:t>Giriş</w:t>
      </w:r>
    </w:p>
    <w:p w14:paraId="4F21C6CB" w14:textId="14FF09B8" w:rsidR="003F4442" w:rsidRPr="00DD1394" w:rsidRDefault="001261B0"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Kavramlar</w:t>
      </w:r>
      <w:r w:rsidR="004B42D4" w:rsidRPr="00DD1394">
        <w:rPr>
          <w:rFonts w:ascii="Times New Roman" w:hAnsi="Times New Roman" w:cs="Times New Roman"/>
          <w:sz w:val="24"/>
          <w:szCs w:val="24"/>
        </w:rPr>
        <w:t>,</w:t>
      </w:r>
      <w:r w:rsidRPr="00DD1394">
        <w:rPr>
          <w:rFonts w:ascii="Times New Roman" w:hAnsi="Times New Roman" w:cs="Times New Roman"/>
          <w:sz w:val="24"/>
          <w:szCs w:val="24"/>
        </w:rPr>
        <w:t xml:space="preserve"> olayları, nesneleri, varlıkları, düşünceleri benzer veya ayırıcı özelliklerine göre yapılan gruplandırmalara verilen isimlerdir. Bu isimler zihinsel yapımızda oluşturulan bilginin temel birimleridir</w:t>
      </w:r>
      <w:r w:rsidR="00F070FF" w:rsidRPr="00DD1394">
        <w:rPr>
          <w:rFonts w:ascii="Times New Roman" w:hAnsi="Times New Roman" w:cs="Times New Roman"/>
          <w:sz w:val="24"/>
          <w:szCs w:val="24"/>
          <w:lang w:val="en-US"/>
        </w:rPr>
        <w:t xml:space="preserve"> (</w:t>
      </w:r>
      <w:proofErr w:type="spellStart"/>
      <w:r w:rsidR="00F070FF" w:rsidRPr="00DD1394">
        <w:rPr>
          <w:rFonts w:ascii="Times New Roman" w:hAnsi="Times New Roman" w:cs="Times New Roman"/>
          <w:sz w:val="24"/>
          <w:szCs w:val="24"/>
          <w:lang w:val="en-US"/>
        </w:rPr>
        <w:t>Bakırcı</w:t>
      </w:r>
      <w:proofErr w:type="spellEnd"/>
      <w:r w:rsidR="00F070FF"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Ensari</w:t>
      </w:r>
      <w:proofErr w:type="spellEnd"/>
      <w:r w:rsidR="00352C26" w:rsidRPr="00DD1394">
        <w:rPr>
          <w:rFonts w:ascii="Times New Roman" w:hAnsi="Times New Roman" w:cs="Times New Roman"/>
          <w:sz w:val="24"/>
          <w:szCs w:val="24"/>
          <w:lang w:val="en-US"/>
        </w:rPr>
        <w:t xml:space="preserve">, </w:t>
      </w:r>
      <w:r w:rsidR="00F070FF" w:rsidRPr="00DD1394">
        <w:rPr>
          <w:rFonts w:ascii="Times New Roman" w:hAnsi="Times New Roman" w:cs="Times New Roman"/>
          <w:sz w:val="24"/>
          <w:szCs w:val="24"/>
          <w:lang w:val="en-US"/>
        </w:rPr>
        <w:t xml:space="preserve">2018; </w:t>
      </w:r>
      <w:proofErr w:type="spellStart"/>
      <w:r w:rsidR="00352C26" w:rsidRPr="00DD1394">
        <w:rPr>
          <w:rFonts w:ascii="Times New Roman" w:hAnsi="Times New Roman" w:cs="Times New Roman"/>
          <w:sz w:val="24"/>
          <w:szCs w:val="24"/>
          <w:lang w:val="en-US"/>
        </w:rPr>
        <w:t>Demirkuş</w:t>
      </w:r>
      <w:proofErr w:type="spellEnd"/>
      <w:r w:rsidR="00352C26" w:rsidRPr="00DD1394">
        <w:rPr>
          <w:rFonts w:ascii="Times New Roman" w:hAnsi="Times New Roman" w:cs="Times New Roman"/>
          <w:sz w:val="24"/>
          <w:szCs w:val="24"/>
          <w:lang w:val="en-US"/>
        </w:rPr>
        <w:t xml:space="preserve"> </w:t>
      </w:r>
      <w:proofErr w:type="spellStart"/>
      <w:r w:rsidR="00F070FF" w:rsidRPr="00DD1394">
        <w:rPr>
          <w:rFonts w:ascii="Times New Roman" w:hAnsi="Times New Roman" w:cs="Times New Roman"/>
          <w:sz w:val="24"/>
          <w:szCs w:val="24"/>
          <w:lang w:val="en-US"/>
        </w:rPr>
        <w:t>ve</w:t>
      </w:r>
      <w:proofErr w:type="spellEnd"/>
      <w:r w:rsidR="00F070FF" w:rsidRPr="00DD1394">
        <w:rPr>
          <w:rFonts w:ascii="Times New Roman" w:hAnsi="Times New Roman" w:cs="Times New Roman"/>
          <w:sz w:val="24"/>
          <w:szCs w:val="24"/>
          <w:lang w:val="en-US"/>
        </w:rPr>
        <w:t xml:space="preserve"> </w:t>
      </w:r>
      <w:proofErr w:type="spellStart"/>
      <w:r w:rsidR="00F070FF" w:rsidRPr="00DD1394">
        <w:rPr>
          <w:rFonts w:ascii="Times New Roman" w:hAnsi="Times New Roman" w:cs="Times New Roman"/>
          <w:sz w:val="24"/>
          <w:szCs w:val="24"/>
          <w:lang w:val="en-US"/>
        </w:rPr>
        <w:t>Batihan</w:t>
      </w:r>
      <w:proofErr w:type="spellEnd"/>
      <w:r w:rsidR="00F070FF" w:rsidRPr="00DD1394">
        <w:rPr>
          <w:rFonts w:ascii="Times New Roman" w:hAnsi="Times New Roman" w:cs="Times New Roman"/>
          <w:sz w:val="24"/>
          <w:szCs w:val="24"/>
          <w:lang w:val="en-US"/>
        </w:rPr>
        <w:t xml:space="preserve"> </w:t>
      </w:r>
      <w:proofErr w:type="spellStart"/>
      <w:r w:rsidR="00F070FF" w:rsidRPr="00DD1394">
        <w:rPr>
          <w:rFonts w:ascii="Times New Roman" w:hAnsi="Times New Roman" w:cs="Times New Roman"/>
          <w:sz w:val="24"/>
          <w:szCs w:val="24"/>
          <w:lang w:val="en-US"/>
        </w:rPr>
        <w:t>Güzel</w:t>
      </w:r>
      <w:proofErr w:type="spellEnd"/>
      <w:r w:rsidR="00F070FF" w:rsidRPr="00DD1394">
        <w:rPr>
          <w:rFonts w:ascii="Times New Roman" w:hAnsi="Times New Roman" w:cs="Times New Roman"/>
          <w:sz w:val="24"/>
          <w:szCs w:val="24"/>
          <w:lang w:val="en-US"/>
        </w:rPr>
        <w:t xml:space="preserve"> 2019)</w:t>
      </w:r>
      <w:r w:rsidRPr="00DD1394">
        <w:rPr>
          <w:rFonts w:ascii="Times New Roman" w:hAnsi="Times New Roman" w:cs="Times New Roman"/>
          <w:sz w:val="24"/>
          <w:szCs w:val="24"/>
        </w:rPr>
        <w:t xml:space="preserve">. Kavramların belli bir tanımı, kullanım alanı, niteliği, niceliği veya düşünsel bir değeri </w:t>
      </w:r>
      <w:r w:rsidR="00352C26" w:rsidRPr="00DD1394">
        <w:rPr>
          <w:rFonts w:ascii="Times New Roman" w:hAnsi="Times New Roman" w:cs="Times New Roman"/>
          <w:sz w:val="24"/>
          <w:szCs w:val="24"/>
        </w:rPr>
        <w:t>vardır.</w:t>
      </w:r>
      <w:r w:rsidR="00052AEB" w:rsidRPr="00DD1394">
        <w:rPr>
          <w:rFonts w:ascii="Times New Roman" w:hAnsi="Times New Roman" w:cs="Times New Roman"/>
          <w:sz w:val="24"/>
          <w:szCs w:val="24"/>
        </w:rPr>
        <w:t xml:space="preserve"> </w:t>
      </w:r>
      <w:r w:rsidR="003F4442" w:rsidRPr="00DD1394">
        <w:rPr>
          <w:rFonts w:ascii="Times New Roman" w:hAnsi="Times New Roman" w:cs="Times New Roman"/>
          <w:sz w:val="24"/>
          <w:szCs w:val="24"/>
        </w:rPr>
        <w:t>Kavramların birbiri ile bağlantılı olduğu bilinmektedir. Bir kavram başka bir kavramın anlaşılmasını sağlamaktadır. Kavramlar birbirinden bağımsız bir anlam ifade edebildikleri gibi birbiri ile beraber bir bütünlük göstermektedirler</w:t>
      </w:r>
      <w:r w:rsidR="00052AEB" w:rsidRPr="00DD1394">
        <w:rPr>
          <w:rFonts w:ascii="Times New Roman" w:hAnsi="Times New Roman" w:cs="Times New Roman"/>
          <w:sz w:val="24"/>
          <w:szCs w:val="24"/>
        </w:rPr>
        <w:t xml:space="preserve"> </w:t>
      </w:r>
      <w:r w:rsidR="004B42D4" w:rsidRPr="00DD1394">
        <w:rPr>
          <w:rFonts w:ascii="Times New Roman" w:hAnsi="Times New Roman" w:cs="Times New Roman"/>
          <w:sz w:val="24"/>
          <w:szCs w:val="24"/>
          <w:lang w:val="en-US"/>
        </w:rPr>
        <w:t>(</w:t>
      </w:r>
      <w:proofErr w:type="spellStart"/>
      <w:r w:rsidR="00352C26" w:rsidRPr="00DD1394">
        <w:rPr>
          <w:rFonts w:ascii="Times New Roman" w:hAnsi="Times New Roman" w:cs="Times New Roman"/>
          <w:sz w:val="24"/>
          <w:szCs w:val="24"/>
          <w:lang w:val="en-US"/>
        </w:rPr>
        <w:t>Yaman</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Öner</w:t>
      </w:r>
      <w:proofErr w:type="spellEnd"/>
      <w:r w:rsidR="00352C26" w:rsidRPr="00DD1394">
        <w:rPr>
          <w:rFonts w:ascii="Times New Roman" w:hAnsi="Times New Roman" w:cs="Times New Roman"/>
          <w:sz w:val="24"/>
          <w:szCs w:val="24"/>
          <w:lang w:val="en-US"/>
        </w:rPr>
        <w:t xml:space="preserve">, </w:t>
      </w:r>
      <w:r w:rsidR="00672F4A" w:rsidRPr="00DD1394">
        <w:rPr>
          <w:rFonts w:ascii="Times New Roman" w:hAnsi="Times New Roman" w:cs="Times New Roman"/>
          <w:sz w:val="24"/>
          <w:szCs w:val="24"/>
          <w:lang w:val="en-US"/>
        </w:rPr>
        <w:t xml:space="preserve">2019; </w:t>
      </w:r>
      <w:proofErr w:type="spellStart"/>
      <w:r w:rsidR="00672F4A" w:rsidRPr="00DD1394">
        <w:rPr>
          <w:rFonts w:ascii="Times New Roman" w:hAnsi="Times New Roman" w:cs="Times New Roman"/>
          <w:sz w:val="24"/>
          <w:szCs w:val="24"/>
          <w:lang w:val="en-US"/>
        </w:rPr>
        <w:t>Yeşiltaş</w:t>
      </w:r>
      <w:proofErr w:type="spellEnd"/>
      <w:r w:rsidR="00672F4A" w:rsidRPr="00DD1394">
        <w:rPr>
          <w:rFonts w:ascii="Times New Roman" w:hAnsi="Times New Roman" w:cs="Times New Roman"/>
          <w:sz w:val="24"/>
          <w:szCs w:val="24"/>
          <w:lang w:val="en-US"/>
        </w:rPr>
        <w:t xml:space="preserve">, </w:t>
      </w:r>
      <w:proofErr w:type="spellStart"/>
      <w:r w:rsidR="00672F4A" w:rsidRPr="00DD1394">
        <w:rPr>
          <w:rFonts w:ascii="Times New Roman" w:hAnsi="Times New Roman" w:cs="Times New Roman"/>
          <w:sz w:val="24"/>
          <w:szCs w:val="24"/>
          <w:lang w:val="en-US"/>
        </w:rPr>
        <w:t>Taş</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Özyürek</w:t>
      </w:r>
      <w:proofErr w:type="spellEnd"/>
      <w:r w:rsidR="00352C26" w:rsidRPr="00DD1394">
        <w:rPr>
          <w:rFonts w:ascii="Times New Roman" w:hAnsi="Times New Roman" w:cs="Times New Roman"/>
          <w:sz w:val="24"/>
          <w:szCs w:val="24"/>
          <w:lang w:val="en-US"/>
        </w:rPr>
        <w:t>, 2017)</w:t>
      </w:r>
      <w:r w:rsidR="003F4442" w:rsidRPr="00DD1394">
        <w:rPr>
          <w:rFonts w:ascii="Times New Roman" w:hAnsi="Times New Roman" w:cs="Times New Roman"/>
          <w:sz w:val="24"/>
          <w:szCs w:val="24"/>
        </w:rPr>
        <w:t xml:space="preserve">. </w:t>
      </w:r>
      <w:r w:rsidR="00224241" w:rsidRPr="00DD1394">
        <w:rPr>
          <w:rFonts w:ascii="Times New Roman" w:hAnsi="Times New Roman" w:cs="Times New Roman"/>
          <w:sz w:val="24"/>
          <w:szCs w:val="24"/>
        </w:rPr>
        <w:t xml:space="preserve">Tüm kavramlar arsında belirli bir ilişki mevcuttur. Konu ya da ünite kavramları arasındaki ilişkinin anlaşılması önem arz etmektedir. </w:t>
      </w:r>
      <w:r w:rsidR="004B42D4" w:rsidRPr="00DD1394">
        <w:rPr>
          <w:rFonts w:ascii="Times New Roman" w:hAnsi="Times New Roman" w:cs="Times New Roman"/>
          <w:sz w:val="24"/>
          <w:szCs w:val="24"/>
        </w:rPr>
        <w:t>Tüm disiplinlerde olduğu gibi f</w:t>
      </w:r>
      <w:r w:rsidR="003F4442" w:rsidRPr="00DD1394">
        <w:rPr>
          <w:rFonts w:ascii="Times New Roman" w:hAnsi="Times New Roman" w:cs="Times New Roman"/>
          <w:sz w:val="24"/>
          <w:szCs w:val="24"/>
        </w:rPr>
        <w:t xml:space="preserve">en bilimlerinde </w:t>
      </w:r>
      <w:r w:rsidR="004B42D4" w:rsidRPr="00DD1394">
        <w:rPr>
          <w:rFonts w:ascii="Times New Roman" w:hAnsi="Times New Roman" w:cs="Times New Roman"/>
          <w:sz w:val="24"/>
          <w:szCs w:val="24"/>
        </w:rPr>
        <w:t xml:space="preserve">de </w:t>
      </w:r>
      <w:r w:rsidR="003F4442" w:rsidRPr="00DD1394">
        <w:rPr>
          <w:rFonts w:ascii="Times New Roman" w:hAnsi="Times New Roman" w:cs="Times New Roman"/>
          <w:sz w:val="24"/>
          <w:szCs w:val="24"/>
        </w:rPr>
        <w:t>kavramlar arasındaki ilişki konunun anlaşılmasını ve kolay bir şekilde öğrenilmesini sağlamaktadır</w:t>
      </w:r>
      <w:r w:rsidR="00052AEB"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lang w:val="en-US"/>
        </w:rPr>
        <w:t>(</w:t>
      </w:r>
      <w:proofErr w:type="spellStart"/>
      <w:r w:rsidR="00E26BBC" w:rsidRPr="00DD1394">
        <w:rPr>
          <w:rFonts w:ascii="Times New Roman" w:hAnsi="Times New Roman" w:cs="Times New Roman"/>
          <w:sz w:val="24"/>
          <w:szCs w:val="24"/>
          <w:lang w:val="en-US"/>
        </w:rPr>
        <w:t>Demirkuş</w:t>
      </w:r>
      <w:proofErr w:type="spellEnd"/>
      <w:r w:rsidR="00E26BBC" w:rsidRPr="00DD1394">
        <w:rPr>
          <w:rFonts w:ascii="Times New Roman" w:hAnsi="Times New Roman" w:cs="Times New Roman"/>
          <w:sz w:val="24"/>
          <w:szCs w:val="24"/>
          <w:lang w:val="en-US"/>
        </w:rPr>
        <w:t xml:space="preserve">, </w:t>
      </w:r>
      <w:proofErr w:type="spellStart"/>
      <w:r w:rsidR="00E26BBC" w:rsidRPr="00DD1394">
        <w:rPr>
          <w:rFonts w:ascii="Times New Roman" w:hAnsi="Times New Roman" w:cs="Times New Roman"/>
          <w:sz w:val="24"/>
          <w:szCs w:val="24"/>
          <w:lang w:val="en-US"/>
        </w:rPr>
        <w:t>Ertas</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Gülen</w:t>
      </w:r>
      <w:proofErr w:type="spellEnd"/>
      <w:r w:rsidR="00352C26" w:rsidRPr="00DD1394">
        <w:rPr>
          <w:rFonts w:ascii="Times New Roman" w:hAnsi="Times New Roman" w:cs="Times New Roman"/>
          <w:sz w:val="24"/>
          <w:szCs w:val="24"/>
          <w:lang w:val="en-US"/>
        </w:rPr>
        <w:t xml:space="preserve">, </w:t>
      </w:r>
      <w:r w:rsidR="00E26BBC" w:rsidRPr="00DD1394">
        <w:rPr>
          <w:rFonts w:ascii="Times New Roman" w:hAnsi="Times New Roman" w:cs="Times New Roman"/>
          <w:sz w:val="24"/>
          <w:szCs w:val="24"/>
          <w:lang w:val="en-US"/>
        </w:rPr>
        <w:t>2018</w:t>
      </w:r>
      <w:r w:rsidR="00491F7F" w:rsidRPr="00DD1394">
        <w:rPr>
          <w:rFonts w:ascii="Times New Roman" w:hAnsi="Times New Roman" w:cs="Times New Roman"/>
          <w:sz w:val="24"/>
          <w:szCs w:val="24"/>
          <w:lang w:val="en-US"/>
        </w:rPr>
        <w:t xml:space="preserve">; </w:t>
      </w:r>
      <w:proofErr w:type="spellStart"/>
      <w:r w:rsidR="00491F7F" w:rsidRPr="00DD1394">
        <w:rPr>
          <w:rFonts w:ascii="Times New Roman" w:hAnsi="Times New Roman" w:cs="Times New Roman"/>
          <w:sz w:val="24"/>
          <w:szCs w:val="24"/>
          <w:lang w:val="en-US"/>
        </w:rPr>
        <w:t>İdin</w:t>
      </w:r>
      <w:proofErr w:type="spellEnd"/>
      <w:r w:rsidR="00491F7F" w:rsidRPr="00DD1394">
        <w:rPr>
          <w:rFonts w:ascii="Times New Roman" w:hAnsi="Times New Roman" w:cs="Times New Roman"/>
          <w:sz w:val="24"/>
          <w:szCs w:val="24"/>
          <w:lang w:val="en-US"/>
        </w:rPr>
        <w:t>, 2015</w:t>
      </w:r>
      <w:r w:rsidR="00352C26" w:rsidRPr="00DD1394">
        <w:rPr>
          <w:rFonts w:ascii="Times New Roman" w:hAnsi="Times New Roman" w:cs="Times New Roman"/>
          <w:sz w:val="24"/>
          <w:szCs w:val="24"/>
          <w:lang w:val="en-US"/>
        </w:rPr>
        <w:t>)</w:t>
      </w:r>
      <w:r w:rsidR="003F4442" w:rsidRPr="00DD1394">
        <w:rPr>
          <w:rFonts w:ascii="Times New Roman" w:hAnsi="Times New Roman" w:cs="Times New Roman"/>
          <w:sz w:val="24"/>
          <w:szCs w:val="24"/>
        </w:rPr>
        <w:t xml:space="preserve">. </w:t>
      </w:r>
    </w:p>
    <w:p w14:paraId="5DD440EC" w14:textId="02AA81B7" w:rsidR="001261B0" w:rsidRPr="00DD1394" w:rsidRDefault="003F4442"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Fen bilimlerinde gündelik hayatta karşılaşılan, mesleki ve teknik bilgi taşı</w:t>
      </w:r>
      <w:r w:rsidR="001C14AA">
        <w:rPr>
          <w:rFonts w:ascii="Times New Roman" w:hAnsi="Times New Roman" w:cs="Times New Roman"/>
          <w:sz w:val="24"/>
          <w:szCs w:val="24"/>
        </w:rPr>
        <w:t>yan, uzay ve astronomiye</w:t>
      </w:r>
      <w:r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rPr>
        <w:t>doğaya yönelik</w:t>
      </w:r>
      <w:r w:rsidRPr="00DD1394">
        <w:rPr>
          <w:rFonts w:ascii="Times New Roman" w:hAnsi="Times New Roman" w:cs="Times New Roman"/>
          <w:sz w:val="24"/>
          <w:szCs w:val="24"/>
        </w:rPr>
        <w:t xml:space="preserve"> gibi </w:t>
      </w:r>
      <w:r w:rsidR="004B42D4" w:rsidRPr="00DD1394">
        <w:rPr>
          <w:rFonts w:ascii="Times New Roman" w:hAnsi="Times New Roman" w:cs="Times New Roman"/>
          <w:sz w:val="24"/>
          <w:szCs w:val="24"/>
        </w:rPr>
        <w:t>birçok</w:t>
      </w:r>
      <w:r w:rsidRPr="00DD1394">
        <w:rPr>
          <w:rFonts w:ascii="Times New Roman" w:hAnsi="Times New Roman" w:cs="Times New Roman"/>
          <w:sz w:val="24"/>
          <w:szCs w:val="24"/>
        </w:rPr>
        <w:t xml:space="preserve"> konu alanıyla ilgili kavramlar mevcuttur. Bu kavramların öğrenilmesi ile </w:t>
      </w:r>
      <w:r w:rsidR="00472AE1" w:rsidRPr="00DD1394">
        <w:rPr>
          <w:rFonts w:ascii="Times New Roman" w:hAnsi="Times New Roman" w:cs="Times New Roman"/>
          <w:sz w:val="24"/>
          <w:szCs w:val="24"/>
        </w:rPr>
        <w:t>birey doğayı, yaşam şekillerini, evrensel kanunları ve ulaşılmayan cisimler hakkında bilgiler öğrenmektedir</w:t>
      </w:r>
      <w:r w:rsidR="00052AEB"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lang w:val="en-US"/>
        </w:rPr>
        <w:t>(</w:t>
      </w:r>
      <w:proofErr w:type="spellStart"/>
      <w:r w:rsidR="00352C26" w:rsidRPr="00DD1394">
        <w:rPr>
          <w:rFonts w:ascii="Times New Roman" w:hAnsi="Times New Roman" w:cs="Times New Roman"/>
          <w:sz w:val="24"/>
          <w:szCs w:val="24"/>
          <w:lang w:val="en-US"/>
        </w:rPr>
        <w:t>Dönmez</w:t>
      </w:r>
      <w:proofErr w:type="spellEnd"/>
      <w:r w:rsidR="00352C26" w:rsidRPr="00DD1394">
        <w:rPr>
          <w:rFonts w:ascii="Times New Roman" w:hAnsi="Times New Roman" w:cs="Times New Roman"/>
          <w:sz w:val="24"/>
          <w:szCs w:val="24"/>
          <w:lang w:val="en-US"/>
        </w:rPr>
        <w:t xml:space="preserve">, </w:t>
      </w:r>
      <w:r w:rsidR="00672F4A" w:rsidRPr="00DD1394">
        <w:rPr>
          <w:rFonts w:ascii="Times New Roman" w:hAnsi="Times New Roman" w:cs="Times New Roman"/>
          <w:sz w:val="24"/>
          <w:szCs w:val="24"/>
          <w:lang w:val="en-US"/>
        </w:rPr>
        <w:t xml:space="preserve">2020; </w:t>
      </w:r>
      <w:proofErr w:type="spellStart"/>
      <w:r w:rsidR="00352C26" w:rsidRPr="00DD1394">
        <w:rPr>
          <w:rFonts w:ascii="Times New Roman" w:hAnsi="Times New Roman" w:cs="Times New Roman"/>
          <w:sz w:val="24"/>
          <w:szCs w:val="24"/>
          <w:lang w:val="en-US"/>
        </w:rPr>
        <w:t>Ayaz</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Demirkuş</w:t>
      </w:r>
      <w:proofErr w:type="spellEnd"/>
      <w:r w:rsidR="00352C26" w:rsidRPr="00DD1394">
        <w:rPr>
          <w:rFonts w:ascii="Times New Roman" w:hAnsi="Times New Roman" w:cs="Times New Roman"/>
          <w:sz w:val="24"/>
          <w:szCs w:val="24"/>
          <w:lang w:val="en-US"/>
        </w:rPr>
        <w:t xml:space="preserve">, </w:t>
      </w:r>
      <w:r w:rsidR="00F070FF" w:rsidRPr="00DD1394">
        <w:rPr>
          <w:rFonts w:ascii="Times New Roman" w:hAnsi="Times New Roman" w:cs="Times New Roman"/>
          <w:sz w:val="24"/>
          <w:szCs w:val="24"/>
          <w:lang w:val="en-US"/>
        </w:rPr>
        <w:t>2017)</w:t>
      </w:r>
      <w:r w:rsidR="00472AE1" w:rsidRPr="00DD1394">
        <w:rPr>
          <w:rFonts w:ascii="Times New Roman" w:hAnsi="Times New Roman" w:cs="Times New Roman"/>
          <w:sz w:val="24"/>
          <w:szCs w:val="24"/>
        </w:rPr>
        <w:t>.</w:t>
      </w:r>
      <w:r w:rsidR="001261B0" w:rsidRPr="00DD1394">
        <w:rPr>
          <w:rFonts w:ascii="Times New Roman" w:hAnsi="Times New Roman" w:cs="Times New Roman"/>
          <w:sz w:val="24"/>
          <w:szCs w:val="24"/>
        </w:rPr>
        <w:t xml:space="preserve"> Nitekim fen bilimlerinde s</w:t>
      </w:r>
      <w:r w:rsidRPr="00DD1394">
        <w:rPr>
          <w:rFonts w:ascii="Times New Roman" w:hAnsi="Times New Roman" w:cs="Times New Roman"/>
          <w:sz w:val="24"/>
          <w:szCs w:val="24"/>
        </w:rPr>
        <w:t xml:space="preserve">oyut, somut, ulaşılamayan (uzayla ilgili kavramlar), tehlike arz eden ve duyu organları ile algılanamayan yapıda </w:t>
      </w:r>
      <w:r w:rsidR="001261B0" w:rsidRPr="00DD1394">
        <w:rPr>
          <w:rFonts w:ascii="Times New Roman" w:hAnsi="Times New Roman" w:cs="Times New Roman"/>
          <w:sz w:val="24"/>
          <w:szCs w:val="24"/>
        </w:rPr>
        <w:t xml:space="preserve">kavramlar </w:t>
      </w:r>
      <w:r w:rsidRPr="00DD1394">
        <w:rPr>
          <w:rFonts w:ascii="Times New Roman" w:hAnsi="Times New Roman" w:cs="Times New Roman"/>
          <w:sz w:val="24"/>
          <w:szCs w:val="24"/>
        </w:rPr>
        <w:t>olabilmektedir.</w:t>
      </w:r>
      <w:r w:rsidR="00052AEB" w:rsidRPr="00DD1394">
        <w:rPr>
          <w:rFonts w:ascii="Times New Roman" w:hAnsi="Times New Roman" w:cs="Times New Roman"/>
          <w:sz w:val="24"/>
          <w:szCs w:val="24"/>
        </w:rPr>
        <w:t xml:space="preserve"> </w:t>
      </w:r>
      <w:r w:rsidR="00224241" w:rsidRPr="00DD1394">
        <w:rPr>
          <w:rFonts w:ascii="Times New Roman" w:hAnsi="Times New Roman" w:cs="Times New Roman"/>
          <w:sz w:val="24"/>
          <w:szCs w:val="24"/>
        </w:rPr>
        <w:t>Genel olarak bu kavramların öğrenilmesinde gösterim, anlatım, sunum gibi farklılık arz edebilecek yöntemler kullanılmaktadır (</w:t>
      </w:r>
      <w:r w:rsidR="00C40F30" w:rsidRPr="00DD1394">
        <w:rPr>
          <w:rFonts w:ascii="Times New Roman" w:hAnsi="Times New Roman" w:cs="Times New Roman"/>
          <w:sz w:val="24"/>
          <w:szCs w:val="24"/>
        </w:rPr>
        <w:t>İdin ve Dönmez, 2018).</w:t>
      </w:r>
      <w:r w:rsidR="00224241" w:rsidRPr="00DD1394">
        <w:rPr>
          <w:rFonts w:ascii="Times New Roman" w:hAnsi="Times New Roman" w:cs="Times New Roman"/>
          <w:sz w:val="24"/>
          <w:szCs w:val="24"/>
        </w:rPr>
        <w:t xml:space="preserve"> Bu yöntemlerin çoğunda en çok başvurulan teknik kavram ilişkilendirme araçlarının kullanımıdır. </w:t>
      </w:r>
      <w:r w:rsidR="00646854" w:rsidRPr="00DD1394">
        <w:rPr>
          <w:rFonts w:ascii="Times New Roman" w:hAnsi="Times New Roman" w:cs="Times New Roman"/>
          <w:sz w:val="24"/>
          <w:szCs w:val="24"/>
        </w:rPr>
        <w:t>Birçok</w:t>
      </w:r>
      <w:r w:rsidR="001261B0" w:rsidRPr="00DD1394">
        <w:rPr>
          <w:rFonts w:ascii="Times New Roman" w:hAnsi="Times New Roman" w:cs="Times New Roman"/>
          <w:sz w:val="24"/>
          <w:szCs w:val="24"/>
        </w:rPr>
        <w:t xml:space="preserve"> disiplinde olduğu gibi fen bilimlerinde de kavramların tanınması, özelliklerinin öğrenilmesi ve birbiri ile olan ilişkilerinin çözümlenmesinde kavram ilişkilendirme araçları kullanılmaktadır</w:t>
      </w:r>
      <w:r w:rsidR="00052AEB"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lang w:val="en-US"/>
        </w:rPr>
        <w:t>(</w:t>
      </w:r>
      <w:proofErr w:type="spellStart"/>
      <w:r w:rsidR="00F070FF" w:rsidRPr="00DD1394">
        <w:rPr>
          <w:rFonts w:ascii="Times New Roman" w:hAnsi="Times New Roman" w:cs="Times New Roman"/>
          <w:sz w:val="24"/>
          <w:szCs w:val="24"/>
          <w:lang w:val="en-US"/>
        </w:rPr>
        <w:t>Bakırcı</w:t>
      </w:r>
      <w:proofErr w:type="spellEnd"/>
      <w:r w:rsidR="00F070FF"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Ensari</w:t>
      </w:r>
      <w:proofErr w:type="spellEnd"/>
      <w:r w:rsidR="00352C26" w:rsidRPr="00DD1394">
        <w:rPr>
          <w:rFonts w:ascii="Times New Roman" w:hAnsi="Times New Roman" w:cs="Times New Roman"/>
          <w:sz w:val="24"/>
          <w:szCs w:val="24"/>
          <w:lang w:val="en-US"/>
        </w:rPr>
        <w:t xml:space="preserve">, </w:t>
      </w:r>
      <w:r w:rsidR="00F070FF" w:rsidRPr="00DD1394">
        <w:rPr>
          <w:rFonts w:ascii="Times New Roman" w:hAnsi="Times New Roman" w:cs="Times New Roman"/>
          <w:sz w:val="24"/>
          <w:szCs w:val="24"/>
          <w:lang w:val="en-US"/>
        </w:rPr>
        <w:t>2018</w:t>
      </w:r>
      <w:r w:rsidR="00410188" w:rsidRPr="00DD1394">
        <w:rPr>
          <w:rFonts w:ascii="Times New Roman" w:hAnsi="Times New Roman" w:cs="Times New Roman"/>
          <w:sz w:val="24"/>
          <w:szCs w:val="24"/>
          <w:lang w:val="en-US"/>
        </w:rPr>
        <w:t xml:space="preserve">; </w:t>
      </w:r>
      <w:proofErr w:type="spellStart"/>
      <w:r w:rsidR="00410188" w:rsidRPr="00DD1394">
        <w:rPr>
          <w:rFonts w:ascii="Times New Roman" w:hAnsi="Times New Roman" w:cs="Times New Roman"/>
          <w:sz w:val="24"/>
          <w:szCs w:val="24"/>
          <w:lang w:val="en-US"/>
        </w:rPr>
        <w:t>İdin</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Tozlu</w:t>
      </w:r>
      <w:proofErr w:type="spellEnd"/>
      <w:r w:rsidR="00352C26" w:rsidRPr="00DD1394">
        <w:rPr>
          <w:rFonts w:ascii="Times New Roman" w:hAnsi="Times New Roman" w:cs="Times New Roman"/>
          <w:sz w:val="24"/>
          <w:szCs w:val="24"/>
          <w:lang w:val="en-US"/>
        </w:rPr>
        <w:t xml:space="preserve">, </w:t>
      </w:r>
      <w:r w:rsidR="00410188" w:rsidRPr="00DD1394">
        <w:rPr>
          <w:rFonts w:ascii="Times New Roman" w:hAnsi="Times New Roman" w:cs="Times New Roman"/>
          <w:sz w:val="24"/>
          <w:szCs w:val="24"/>
          <w:lang w:val="en-US"/>
        </w:rPr>
        <w:t>2012).</w:t>
      </w:r>
    </w:p>
    <w:p w14:paraId="32CB7C25" w14:textId="259AB342" w:rsidR="00381418" w:rsidRPr="00DD1394" w:rsidRDefault="00C40F30"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Fen eğitiminde kavram kullanımı</w:t>
      </w:r>
      <w:r w:rsidR="00052AEB" w:rsidRPr="00DD1394">
        <w:rPr>
          <w:rFonts w:ascii="Times New Roman" w:hAnsi="Times New Roman" w:cs="Times New Roman"/>
          <w:sz w:val="24"/>
          <w:szCs w:val="24"/>
        </w:rPr>
        <w:t xml:space="preserve"> </w:t>
      </w:r>
      <w:r w:rsidRPr="00DD1394">
        <w:rPr>
          <w:rFonts w:ascii="Times New Roman" w:hAnsi="Times New Roman" w:cs="Times New Roman"/>
          <w:sz w:val="24"/>
          <w:szCs w:val="24"/>
        </w:rPr>
        <w:t xml:space="preserve">sırasında </w:t>
      </w:r>
      <w:r w:rsidR="00C82B0D" w:rsidRPr="00DD1394">
        <w:rPr>
          <w:rFonts w:ascii="Times New Roman" w:hAnsi="Times New Roman" w:cs="Times New Roman"/>
          <w:sz w:val="24"/>
          <w:szCs w:val="24"/>
        </w:rPr>
        <w:t xml:space="preserve">aralarındaki ilişkilerin doğru anlaşılması öğrenme </w:t>
      </w:r>
      <w:r w:rsidR="00352C26" w:rsidRPr="00DD1394">
        <w:rPr>
          <w:rFonts w:ascii="Times New Roman" w:hAnsi="Times New Roman" w:cs="Times New Roman"/>
          <w:sz w:val="24"/>
          <w:szCs w:val="24"/>
        </w:rPr>
        <w:t>için çok önemlidir (</w:t>
      </w:r>
      <w:proofErr w:type="spellStart"/>
      <w:r w:rsidR="00352C26" w:rsidRPr="00DD1394">
        <w:rPr>
          <w:rFonts w:ascii="Times New Roman" w:hAnsi="Times New Roman" w:cs="Times New Roman"/>
          <w:sz w:val="24"/>
          <w:szCs w:val="24"/>
        </w:rPr>
        <w:t>Fredriksson</w:t>
      </w:r>
      <w:proofErr w:type="spellEnd"/>
      <w:r w:rsidR="00352C26" w:rsidRPr="00DD1394">
        <w:rPr>
          <w:rFonts w:ascii="Times New Roman" w:hAnsi="Times New Roman" w:cs="Times New Roman"/>
          <w:sz w:val="24"/>
          <w:szCs w:val="24"/>
        </w:rPr>
        <w:t xml:space="preserve"> ve </w:t>
      </w:r>
      <w:proofErr w:type="spellStart"/>
      <w:r w:rsidR="00352C26" w:rsidRPr="00DD1394">
        <w:rPr>
          <w:rFonts w:ascii="Times New Roman" w:hAnsi="Times New Roman" w:cs="Times New Roman"/>
          <w:sz w:val="24"/>
          <w:szCs w:val="24"/>
        </w:rPr>
        <w:t>Pelger</w:t>
      </w:r>
      <w:proofErr w:type="spellEnd"/>
      <w:r w:rsidR="00352C26" w:rsidRPr="00DD1394">
        <w:rPr>
          <w:rFonts w:ascii="Times New Roman" w:hAnsi="Times New Roman" w:cs="Times New Roman"/>
          <w:sz w:val="24"/>
          <w:szCs w:val="24"/>
        </w:rPr>
        <w:t>, 2018; Karslı</w:t>
      </w:r>
      <w:r w:rsidR="00C82B0D" w:rsidRPr="00DD1394">
        <w:rPr>
          <w:rFonts w:ascii="Times New Roman" w:hAnsi="Times New Roman" w:cs="Times New Roman"/>
          <w:sz w:val="24"/>
          <w:szCs w:val="24"/>
        </w:rPr>
        <w:t xml:space="preserve"> ve </w:t>
      </w:r>
      <w:proofErr w:type="spellStart"/>
      <w:r w:rsidR="00C82B0D" w:rsidRPr="00DD1394">
        <w:rPr>
          <w:rFonts w:ascii="Times New Roman" w:hAnsi="Times New Roman" w:cs="Times New Roman"/>
          <w:sz w:val="24"/>
          <w:szCs w:val="24"/>
        </w:rPr>
        <w:t>Ayas</w:t>
      </w:r>
      <w:proofErr w:type="spellEnd"/>
      <w:r w:rsidR="00C82B0D" w:rsidRPr="00DD1394">
        <w:rPr>
          <w:rFonts w:ascii="Times New Roman" w:hAnsi="Times New Roman" w:cs="Times New Roman"/>
          <w:sz w:val="24"/>
          <w:szCs w:val="24"/>
        </w:rPr>
        <w:t>, 2013). Nitekim bir konunun öğrenilmesi kavramlar arasındaki ilişkilerin anlaşılmas</w:t>
      </w:r>
      <w:r w:rsidR="00352C26" w:rsidRPr="00DD1394">
        <w:rPr>
          <w:rFonts w:ascii="Times New Roman" w:hAnsi="Times New Roman" w:cs="Times New Roman"/>
          <w:sz w:val="24"/>
          <w:szCs w:val="24"/>
        </w:rPr>
        <w:t>ına bağlıdır (</w:t>
      </w:r>
      <w:proofErr w:type="spellStart"/>
      <w:r w:rsidR="00352C26" w:rsidRPr="00DD1394">
        <w:rPr>
          <w:rFonts w:ascii="Times New Roman" w:hAnsi="Times New Roman" w:cs="Times New Roman"/>
          <w:sz w:val="24"/>
          <w:szCs w:val="24"/>
        </w:rPr>
        <w:t>Atapattu</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Falkner</w:t>
      </w:r>
      <w:proofErr w:type="spellEnd"/>
      <w:r w:rsidR="00C82B0D" w:rsidRPr="00DD1394">
        <w:rPr>
          <w:rFonts w:ascii="Times New Roman" w:hAnsi="Times New Roman" w:cs="Times New Roman"/>
          <w:sz w:val="24"/>
          <w:szCs w:val="24"/>
        </w:rPr>
        <w:t xml:space="preserve"> ve </w:t>
      </w:r>
      <w:proofErr w:type="spellStart"/>
      <w:r w:rsidR="00C82B0D" w:rsidRPr="00DD1394">
        <w:rPr>
          <w:rFonts w:ascii="Times New Roman" w:hAnsi="Times New Roman" w:cs="Times New Roman"/>
          <w:sz w:val="24"/>
          <w:szCs w:val="24"/>
        </w:rPr>
        <w:t>Falkner</w:t>
      </w:r>
      <w:proofErr w:type="spellEnd"/>
      <w:r w:rsidR="00C82B0D" w:rsidRPr="00DD1394">
        <w:rPr>
          <w:rFonts w:ascii="Times New Roman" w:hAnsi="Times New Roman" w:cs="Times New Roman"/>
          <w:sz w:val="24"/>
          <w:szCs w:val="24"/>
        </w:rPr>
        <w:t>, 2017</w:t>
      </w:r>
      <w:r w:rsidR="00224241" w:rsidRPr="00DD1394">
        <w:rPr>
          <w:rFonts w:ascii="Times New Roman" w:hAnsi="Times New Roman" w:cs="Times New Roman"/>
          <w:sz w:val="24"/>
          <w:szCs w:val="24"/>
        </w:rPr>
        <w:t>)</w:t>
      </w:r>
      <w:r w:rsidR="00C82B0D" w:rsidRPr="00DD1394">
        <w:rPr>
          <w:rFonts w:ascii="Times New Roman" w:hAnsi="Times New Roman" w:cs="Times New Roman"/>
          <w:sz w:val="24"/>
          <w:szCs w:val="24"/>
        </w:rPr>
        <w:t xml:space="preserve">. Eğitim ortamında genelde kavramlar arası ilişkilerin belirlenmesinde kavram </w:t>
      </w:r>
      <w:r w:rsidR="00C82B0D" w:rsidRPr="00DD1394">
        <w:rPr>
          <w:rFonts w:ascii="Times New Roman" w:hAnsi="Times New Roman" w:cs="Times New Roman"/>
          <w:sz w:val="24"/>
          <w:szCs w:val="24"/>
        </w:rPr>
        <w:lastRenderedPageBreak/>
        <w:t>ilişkilen</w:t>
      </w:r>
      <w:r w:rsidR="00352C26" w:rsidRPr="00DD1394">
        <w:rPr>
          <w:rFonts w:ascii="Times New Roman" w:hAnsi="Times New Roman" w:cs="Times New Roman"/>
          <w:sz w:val="24"/>
          <w:szCs w:val="24"/>
        </w:rPr>
        <w:t>dirme araçları kullanılmaktadır</w:t>
      </w:r>
      <w:r w:rsidR="00052AEB"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lang w:val="en-US"/>
        </w:rPr>
        <w:t>(</w:t>
      </w:r>
      <w:r w:rsidR="00410188" w:rsidRPr="00DD1394">
        <w:rPr>
          <w:rFonts w:ascii="Times New Roman" w:hAnsi="Times New Roman" w:cs="Times New Roman"/>
          <w:sz w:val="24"/>
          <w:szCs w:val="24"/>
          <w:lang w:val="en-US"/>
        </w:rPr>
        <w:t>Ecevit</w:t>
      </w:r>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410188" w:rsidRPr="00DD1394">
        <w:rPr>
          <w:rFonts w:ascii="Times New Roman" w:hAnsi="Times New Roman" w:cs="Times New Roman"/>
          <w:sz w:val="24"/>
          <w:szCs w:val="24"/>
          <w:lang w:val="en-US"/>
        </w:rPr>
        <w:t xml:space="preserve"> Özdemir </w:t>
      </w:r>
      <w:proofErr w:type="spellStart"/>
      <w:r w:rsidR="00410188" w:rsidRPr="00DD1394">
        <w:rPr>
          <w:rFonts w:ascii="Times New Roman" w:hAnsi="Times New Roman" w:cs="Times New Roman"/>
          <w:sz w:val="24"/>
          <w:szCs w:val="24"/>
          <w:lang w:val="en-US"/>
        </w:rPr>
        <w:t>Şi</w:t>
      </w:r>
      <w:r w:rsidR="00352C26" w:rsidRPr="00DD1394">
        <w:rPr>
          <w:rFonts w:ascii="Times New Roman" w:hAnsi="Times New Roman" w:cs="Times New Roman"/>
          <w:sz w:val="24"/>
          <w:szCs w:val="24"/>
          <w:lang w:val="en-US"/>
        </w:rPr>
        <w:t>mşek</w:t>
      </w:r>
      <w:proofErr w:type="spellEnd"/>
      <w:r w:rsidR="00352C26" w:rsidRPr="00DD1394">
        <w:rPr>
          <w:rFonts w:ascii="Times New Roman" w:hAnsi="Times New Roman" w:cs="Times New Roman"/>
          <w:sz w:val="24"/>
          <w:szCs w:val="24"/>
          <w:lang w:val="en-US"/>
        </w:rPr>
        <w:t xml:space="preserve">, 2017; </w:t>
      </w:r>
      <w:proofErr w:type="spellStart"/>
      <w:r w:rsidR="00E17742" w:rsidRPr="00DD1394">
        <w:rPr>
          <w:rFonts w:ascii="Times New Roman" w:hAnsi="Times New Roman" w:cs="Times New Roman"/>
          <w:sz w:val="24"/>
          <w:szCs w:val="24"/>
          <w:lang w:val="en-US"/>
        </w:rPr>
        <w:t>Korkmaz</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Kaptan</w:t>
      </w:r>
      <w:proofErr w:type="spellEnd"/>
      <w:r w:rsidR="00352C26" w:rsidRPr="00DD1394">
        <w:rPr>
          <w:rFonts w:ascii="Times New Roman" w:hAnsi="Times New Roman" w:cs="Times New Roman"/>
          <w:sz w:val="24"/>
          <w:szCs w:val="24"/>
          <w:lang w:val="en-US"/>
        </w:rPr>
        <w:t xml:space="preserve">, </w:t>
      </w:r>
      <w:r w:rsidR="00E17742" w:rsidRPr="00DD1394">
        <w:rPr>
          <w:rFonts w:ascii="Times New Roman" w:hAnsi="Times New Roman" w:cs="Times New Roman"/>
          <w:sz w:val="24"/>
          <w:szCs w:val="24"/>
          <w:lang w:val="en-US"/>
        </w:rPr>
        <w:t>2002</w:t>
      </w:r>
      <w:r w:rsidR="00352C26" w:rsidRPr="00DD1394">
        <w:rPr>
          <w:rFonts w:ascii="Times New Roman" w:hAnsi="Times New Roman" w:cs="Times New Roman"/>
          <w:sz w:val="24"/>
          <w:szCs w:val="24"/>
          <w:lang w:val="en-US"/>
        </w:rPr>
        <w:t>).</w:t>
      </w:r>
      <w:r w:rsidRPr="00DD1394">
        <w:rPr>
          <w:rFonts w:ascii="Times New Roman" w:hAnsi="Times New Roman" w:cs="Times New Roman"/>
          <w:sz w:val="24"/>
          <w:szCs w:val="24"/>
        </w:rPr>
        <w:t>Bu araçların sayısı ve kullanım şekli farklılık gösterse de temelde hepsinin tek amacı bulunmaktadır. Bu amaç kavramlar arasındaki ilişkinin gösterilebilmesidir.</w:t>
      </w:r>
      <w:r w:rsidR="00052AEB" w:rsidRPr="00DD1394">
        <w:rPr>
          <w:rFonts w:ascii="Times New Roman" w:hAnsi="Times New Roman" w:cs="Times New Roman"/>
          <w:sz w:val="24"/>
          <w:szCs w:val="24"/>
        </w:rPr>
        <w:t xml:space="preserve"> </w:t>
      </w:r>
      <w:r w:rsidR="00646854" w:rsidRPr="00DD1394">
        <w:rPr>
          <w:rFonts w:ascii="Times New Roman" w:hAnsi="Times New Roman" w:cs="Times New Roman"/>
          <w:sz w:val="24"/>
          <w:szCs w:val="24"/>
        </w:rPr>
        <w:t xml:space="preserve">Araştırmacılar </w:t>
      </w:r>
      <w:r w:rsidR="00472AE1" w:rsidRPr="00DD1394">
        <w:rPr>
          <w:rFonts w:ascii="Times New Roman" w:hAnsi="Times New Roman" w:cs="Times New Roman"/>
          <w:sz w:val="24"/>
          <w:szCs w:val="24"/>
        </w:rPr>
        <w:t xml:space="preserve">kavramlar ve kavramlar arasındaki ilişkilerin anlaşılması için; </w:t>
      </w:r>
      <w:r w:rsidR="00646854" w:rsidRPr="00DD1394">
        <w:rPr>
          <w:rFonts w:ascii="Times New Roman" w:hAnsi="Times New Roman" w:cs="Times New Roman"/>
          <w:sz w:val="24"/>
          <w:szCs w:val="24"/>
        </w:rPr>
        <w:t>kavram haritaları, kavram karikatürü, kavram çözümleme tablosu, kavram çarkları, kavram kümesi</w:t>
      </w:r>
      <w:r w:rsidR="00052AEB" w:rsidRPr="00DD1394">
        <w:rPr>
          <w:rFonts w:ascii="Times New Roman" w:hAnsi="Times New Roman" w:cs="Times New Roman"/>
          <w:sz w:val="24"/>
          <w:szCs w:val="24"/>
        </w:rPr>
        <w:t xml:space="preserve"> </w:t>
      </w:r>
      <w:r w:rsidR="00646854" w:rsidRPr="00DD1394">
        <w:rPr>
          <w:rFonts w:ascii="Times New Roman" w:hAnsi="Times New Roman" w:cs="Times New Roman"/>
          <w:sz w:val="24"/>
          <w:szCs w:val="24"/>
        </w:rPr>
        <w:t xml:space="preserve">gibi araçlar </w:t>
      </w:r>
      <w:r w:rsidR="00472AE1" w:rsidRPr="00DD1394">
        <w:rPr>
          <w:rFonts w:ascii="Times New Roman" w:hAnsi="Times New Roman" w:cs="Times New Roman"/>
          <w:sz w:val="24"/>
          <w:szCs w:val="24"/>
        </w:rPr>
        <w:t xml:space="preserve">geliştirmiş ve bunları eğitim öğretimde yaygın bir şekilde </w:t>
      </w:r>
      <w:r w:rsidR="00646854" w:rsidRPr="00DD1394">
        <w:rPr>
          <w:rFonts w:ascii="Times New Roman" w:hAnsi="Times New Roman" w:cs="Times New Roman"/>
          <w:sz w:val="24"/>
          <w:szCs w:val="24"/>
        </w:rPr>
        <w:t>kullanmışlardır</w:t>
      </w:r>
      <w:r w:rsidR="00052AEB" w:rsidRPr="00DD1394">
        <w:rPr>
          <w:rFonts w:ascii="Times New Roman" w:hAnsi="Times New Roman" w:cs="Times New Roman"/>
          <w:sz w:val="24"/>
          <w:szCs w:val="24"/>
        </w:rPr>
        <w:t xml:space="preserve"> </w:t>
      </w:r>
      <w:r w:rsidR="00352C26" w:rsidRPr="00DD1394">
        <w:rPr>
          <w:rFonts w:ascii="Times New Roman" w:hAnsi="Times New Roman" w:cs="Times New Roman"/>
          <w:sz w:val="24"/>
          <w:szCs w:val="24"/>
        </w:rPr>
        <w:t>(</w:t>
      </w:r>
      <w:proofErr w:type="spellStart"/>
      <w:r w:rsidR="00410188" w:rsidRPr="00DD1394">
        <w:rPr>
          <w:rFonts w:ascii="Times New Roman" w:hAnsi="Times New Roman" w:cs="Times New Roman"/>
          <w:sz w:val="24"/>
          <w:szCs w:val="24"/>
          <w:lang w:val="en-US"/>
        </w:rPr>
        <w:t>Baysen</w:t>
      </w:r>
      <w:proofErr w:type="spellEnd"/>
      <w:r w:rsidR="00410188" w:rsidRPr="00DD1394">
        <w:rPr>
          <w:rFonts w:ascii="Times New Roman" w:hAnsi="Times New Roman" w:cs="Times New Roman"/>
          <w:sz w:val="24"/>
          <w:szCs w:val="24"/>
          <w:lang w:val="en-US"/>
        </w:rPr>
        <w:t xml:space="preserve">, </w:t>
      </w:r>
      <w:proofErr w:type="spellStart"/>
      <w:r w:rsidR="00410188" w:rsidRPr="00DD1394">
        <w:rPr>
          <w:rFonts w:ascii="Times New Roman" w:hAnsi="Times New Roman" w:cs="Times New Roman"/>
          <w:sz w:val="24"/>
          <w:szCs w:val="24"/>
          <w:lang w:val="en-US"/>
        </w:rPr>
        <w:t>Güneyli</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ve</w:t>
      </w:r>
      <w:proofErr w:type="spellEnd"/>
      <w:r w:rsidR="00352C26" w:rsidRPr="00DD1394">
        <w:rPr>
          <w:rFonts w:ascii="Times New Roman" w:hAnsi="Times New Roman" w:cs="Times New Roman"/>
          <w:sz w:val="24"/>
          <w:szCs w:val="24"/>
          <w:lang w:val="en-US"/>
        </w:rPr>
        <w:t xml:space="preserve"> </w:t>
      </w:r>
      <w:proofErr w:type="spellStart"/>
      <w:r w:rsidR="00352C26" w:rsidRPr="00DD1394">
        <w:rPr>
          <w:rFonts w:ascii="Times New Roman" w:hAnsi="Times New Roman" w:cs="Times New Roman"/>
          <w:sz w:val="24"/>
          <w:szCs w:val="24"/>
          <w:lang w:val="en-US"/>
        </w:rPr>
        <w:t>Baysen</w:t>
      </w:r>
      <w:proofErr w:type="spellEnd"/>
      <w:r w:rsidR="00352C26" w:rsidRPr="00DD1394">
        <w:rPr>
          <w:rFonts w:ascii="Times New Roman" w:hAnsi="Times New Roman" w:cs="Times New Roman"/>
          <w:sz w:val="24"/>
          <w:szCs w:val="24"/>
          <w:lang w:val="en-US"/>
        </w:rPr>
        <w:t xml:space="preserve">, 2012; </w:t>
      </w:r>
      <w:r w:rsidR="00352C26" w:rsidRPr="00DD1394">
        <w:rPr>
          <w:rFonts w:ascii="Times New Roman" w:hAnsi="Times New Roman" w:cs="Times New Roman"/>
          <w:sz w:val="24"/>
          <w:szCs w:val="24"/>
        </w:rPr>
        <w:t>Çaycı, 2007; Kaptan, 1998).</w:t>
      </w:r>
      <w:r w:rsidRPr="00DD1394">
        <w:rPr>
          <w:rFonts w:ascii="Times New Roman" w:hAnsi="Times New Roman" w:cs="Times New Roman"/>
          <w:sz w:val="24"/>
          <w:szCs w:val="24"/>
        </w:rPr>
        <w:t xml:space="preserve"> Alan yazında k</w:t>
      </w:r>
      <w:r w:rsidR="00C82B0D" w:rsidRPr="00DD1394">
        <w:rPr>
          <w:rFonts w:ascii="Times New Roman" w:hAnsi="Times New Roman" w:cs="Times New Roman"/>
          <w:sz w:val="24"/>
          <w:szCs w:val="24"/>
        </w:rPr>
        <w:t>avram eğitimi</w:t>
      </w:r>
      <w:r w:rsidR="00052AEB" w:rsidRPr="00DD1394">
        <w:rPr>
          <w:rFonts w:ascii="Times New Roman" w:hAnsi="Times New Roman" w:cs="Times New Roman"/>
          <w:sz w:val="24"/>
          <w:szCs w:val="24"/>
        </w:rPr>
        <w:t xml:space="preserve"> </w:t>
      </w:r>
      <w:r w:rsidR="00C82B0D" w:rsidRPr="00DD1394">
        <w:rPr>
          <w:rFonts w:ascii="Times New Roman" w:hAnsi="Times New Roman" w:cs="Times New Roman"/>
          <w:sz w:val="24"/>
          <w:szCs w:val="24"/>
        </w:rPr>
        <w:t>(</w:t>
      </w:r>
      <w:proofErr w:type="spellStart"/>
      <w:r w:rsidR="00352C26" w:rsidRPr="00DD1394">
        <w:rPr>
          <w:rFonts w:ascii="Times New Roman" w:hAnsi="Times New Roman" w:cs="Times New Roman"/>
          <w:sz w:val="24"/>
          <w:szCs w:val="24"/>
        </w:rPr>
        <w:t>Hamadi</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Lattar</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Khoussa</w:t>
      </w:r>
      <w:proofErr w:type="spellEnd"/>
      <w:r w:rsidR="00352C26" w:rsidRPr="00DD1394">
        <w:rPr>
          <w:rFonts w:ascii="Times New Roman" w:hAnsi="Times New Roman" w:cs="Times New Roman"/>
          <w:sz w:val="24"/>
          <w:szCs w:val="24"/>
        </w:rPr>
        <w:t xml:space="preserve"> </w:t>
      </w:r>
      <w:r w:rsidR="00C82B0D" w:rsidRPr="00DD1394">
        <w:rPr>
          <w:rFonts w:ascii="Times New Roman" w:hAnsi="Times New Roman" w:cs="Times New Roman"/>
          <w:sz w:val="24"/>
          <w:szCs w:val="24"/>
        </w:rPr>
        <w:t xml:space="preserve">ve </w:t>
      </w:r>
      <w:proofErr w:type="spellStart"/>
      <w:r w:rsidR="00C82B0D" w:rsidRPr="00DD1394">
        <w:rPr>
          <w:rFonts w:ascii="Times New Roman" w:hAnsi="Times New Roman" w:cs="Times New Roman"/>
          <w:sz w:val="24"/>
          <w:szCs w:val="24"/>
        </w:rPr>
        <w:t>Safadi</w:t>
      </w:r>
      <w:proofErr w:type="spellEnd"/>
      <w:r w:rsidR="00C82B0D" w:rsidRPr="00DD1394">
        <w:rPr>
          <w:rFonts w:ascii="Times New Roman" w:hAnsi="Times New Roman" w:cs="Times New Roman"/>
          <w:sz w:val="24"/>
          <w:szCs w:val="24"/>
        </w:rPr>
        <w:t>, 2018), kavram yanılgı</w:t>
      </w:r>
      <w:r w:rsidR="00352C26" w:rsidRPr="00DD1394">
        <w:rPr>
          <w:rFonts w:ascii="Times New Roman" w:hAnsi="Times New Roman" w:cs="Times New Roman"/>
          <w:sz w:val="24"/>
          <w:szCs w:val="24"/>
        </w:rPr>
        <w:t>ları (</w:t>
      </w:r>
      <w:proofErr w:type="spellStart"/>
      <w:r w:rsidR="00352C26" w:rsidRPr="00DD1394">
        <w:rPr>
          <w:rFonts w:ascii="Times New Roman" w:hAnsi="Times New Roman" w:cs="Times New Roman"/>
          <w:sz w:val="24"/>
          <w:szCs w:val="24"/>
        </w:rPr>
        <w:t>Slapničar</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Tompa</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Glažar</w:t>
      </w:r>
      <w:proofErr w:type="spellEnd"/>
      <w:r w:rsidR="00352C26" w:rsidRPr="00DD1394">
        <w:rPr>
          <w:rFonts w:ascii="Times New Roman" w:hAnsi="Times New Roman" w:cs="Times New Roman"/>
          <w:sz w:val="24"/>
          <w:szCs w:val="24"/>
        </w:rPr>
        <w:t xml:space="preserve"> </w:t>
      </w:r>
      <w:r w:rsidR="00C82B0D" w:rsidRPr="00DD1394">
        <w:rPr>
          <w:rFonts w:ascii="Times New Roman" w:hAnsi="Times New Roman" w:cs="Times New Roman"/>
          <w:sz w:val="24"/>
          <w:szCs w:val="24"/>
        </w:rPr>
        <w:t xml:space="preserve">ve </w:t>
      </w:r>
      <w:proofErr w:type="spellStart"/>
      <w:r w:rsidR="00C82B0D" w:rsidRPr="00DD1394">
        <w:rPr>
          <w:rFonts w:ascii="Times New Roman" w:hAnsi="Times New Roman" w:cs="Times New Roman"/>
          <w:sz w:val="24"/>
          <w:szCs w:val="24"/>
        </w:rPr>
        <w:t>Devetak</w:t>
      </w:r>
      <w:proofErr w:type="spellEnd"/>
      <w:r w:rsidR="00C82B0D" w:rsidRPr="00DD1394">
        <w:rPr>
          <w:rFonts w:ascii="Times New Roman" w:hAnsi="Times New Roman" w:cs="Times New Roman"/>
          <w:sz w:val="24"/>
          <w:szCs w:val="24"/>
        </w:rPr>
        <w:t>, 2018), kavramsal deği</w:t>
      </w:r>
      <w:r w:rsidR="00352C26" w:rsidRPr="00DD1394">
        <w:rPr>
          <w:rFonts w:ascii="Times New Roman" w:hAnsi="Times New Roman" w:cs="Times New Roman"/>
          <w:sz w:val="24"/>
          <w:szCs w:val="24"/>
        </w:rPr>
        <w:t>şim (</w:t>
      </w:r>
      <w:proofErr w:type="spellStart"/>
      <w:r w:rsidR="00352C26" w:rsidRPr="00DD1394">
        <w:rPr>
          <w:rFonts w:ascii="Times New Roman" w:hAnsi="Times New Roman" w:cs="Times New Roman"/>
          <w:sz w:val="24"/>
          <w:szCs w:val="24"/>
        </w:rPr>
        <w:t>Gao</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Zhai</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Andersson</w:t>
      </w:r>
      <w:proofErr w:type="spellEnd"/>
      <w:r w:rsidR="00352C26"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Zeng</w:t>
      </w:r>
      <w:proofErr w:type="spellEnd"/>
      <w:r w:rsidRPr="00DD1394">
        <w:rPr>
          <w:rFonts w:ascii="Times New Roman" w:hAnsi="Times New Roman" w:cs="Times New Roman"/>
          <w:sz w:val="24"/>
          <w:szCs w:val="24"/>
        </w:rPr>
        <w:t xml:space="preserve"> ve</w:t>
      </w:r>
      <w:r w:rsidR="00C82B0D" w:rsidRPr="00DD1394">
        <w:rPr>
          <w:rFonts w:ascii="Times New Roman" w:hAnsi="Times New Roman" w:cs="Times New Roman"/>
          <w:sz w:val="24"/>
          <w:szCs w:val="24"/>
        </w:rPr>
        <w:t xml:space="preserve"> </w:t>
      </w:r>
      <w:proofErr w:type="spellStart"/>
      <w:r w:rsidR="00C82B0D" w:rsidRPr="00DD1394">
        <w:rPr>
          <w:rFonts w:ascii="Times New Roman" w:hAnsi="Times New Roman" w:cs="Times New Roman"/>
          <w:sz w:val="24"/>
          <w:szCs w:val="24"/>
        </w:rPr>
        <w:t>Xin</w:t>
      </w:r>
      <w:proofErr w:type="spellEnd"/>
      <w:r w:rsidR="00C82B0D" w:rsidRPr="00DD1394">
        <w:rPr>
          <w:rFonts w:ascii="Times New Roman" w:hAnsi="Times New Roman" w:cs="Times New Roman"/>
          <w:sz w:val="24"/>
          <w:szCs w:val="24"/>
        </w:rPr>
        <w:t xml:space="preserve">, 2018) gibi konuların dışında kavram ilişkilendirme araçlarına yönelik çalışmalar </w:t>
      </w:r>
      <w:r w:rsidR="001C14AA">
        <w:rPr>
          <w:rFonts w:ascii="Times New Roman" w:hAnsi="Times New Roman" w:cs="Times New Roman"/>
          <w:sz w:val="24"/>
          <w:szCs w:val="24"/>
        </w:rPr>
        <w:t xml:space="preserve">da </w:t>
      </w:r>
      <w:r w:rsidR="00C82B0D" w:rsidRPr="00DD1394">
        <w:rPr>
          <w:rFonts w:ascii="Times New Roman" w:hAnsi="Times New Roman" w:cs="Times New Roman"/>
          <w:sz w:val="24"/>
          <w:szCs w:val="24"/>
        </w:rPr>
        <w:t xml:space="preserve">oldukça fazladır. Özellikle kavram haritasına yönelik </w:t>
      </w:r>
      <w:r w:rsidRPr="00DD1394">
        <w:rPr>
          <w:rFonts w:ascii="Times New Roman" w:hAnsi="Times New Roman" w:cs="Times New Roman"/>
          <w:sz w:val="24"/>
          <w:szCs w:val="24"/>
        </w:rPr>
        <w:t>birçok</w:t>
      </w:r>
      <w:r w:rsidR="00C82B0D" w:rsidRPr="00DD1394">
        <w:rPr>
          <w:rFonts w:ascii="Times New Roman" w:hAnsi="Times New Roman" w:cs="Times New Roman"/>
          <w:sz w:val="24"/>
          <w:szCs w:val="24"/>
        </w:rPr>
        <w:t xml:space="preserve"> çalışma mevcuttur (</w:t>
      </w:r>
      <w:proofErr w:type="spellStart"/>
      <w:r w:rsidR="00C82B0D" w:rsidRPr="00DD1394">
        <w:rPr>
          <w:rFonts w:ascii="Times New Roman" w:hAnsi="Times New Roman" w:cs="Times New Roman"/>
          <w:sz w:val="24"/>
          <w:szCs w:val="24"/>
        </w:rPr>
        <w:t>Koponen</w:t>
      </w:r>
      <w:proofErr w:type="spellEnd"/>
      <w:r w:rsidR="00C82B0D" w:rsidRPr="00DD1394">
        <w:rPr>
          <w:rFonts w:ascii="Times New Roman" w:hAnsi="Times New Roman" w:cs="Times New Roman"/>
          <w:sz w:val="24"/>
          <w:szCs w:val="24"/>
        </w:rPr>
        <w:t xml:space="preserve"> ve </w:t>
      </w:r>
      <w:proofErr w:type="spellStart"/>
      <w:r w:rsidR="00C82B0D" w:rsidRPr="00DD1394">
        <w:rPr>
          <w:rFonts w:ascii="Times New Roman" w:hAnsi="Times New Roman" w:cs="Times New Roman"/>
          <w:sz w:val="24"/>
          <w:szCs w:val="24"/>
        </w:rPr>
        <w:t>Nousiainen</w:t>
      </w:r>
      <w:proofErr w:type="spellEnd"/>
      <w:r w:rsidR="00C82B0D" w:rsidRPr="00DD1394">
        <w:rPr>
          <w:rFonts w:ascii="Times New Roman" w:hAnsi="Times New Roman" w:cs="Times New Roman"/>
          <w:sz w:val="24"/>
          <w:szCs w:val="24"/>
        </w:rPr>
        <w:t>, 2018;</w:t>
      </w:r>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Lachner</w:t>
      </w:r>
      <w:proofErr w:type="spellEnd"/>
      <w:r w:rsidR="00352C26" w:rsidRPr="00DD1394">
        <w:rPr>
          <w:rFonts w:ascii="Times New Roman" w:hAnsi="Times New Roman" w:cs="Times New Roman"/>
          <w:sz w:val="24"/>
          <w:szCs w:val="24"/>
        </w:rPr>
        <w:t xml:space="preserve">, </w:t>
      </w:r>
      <w:proofErr w:type="spellStart"/>
      <w:r w:rsidR="00352C26" w:rsidRPr="00DD1394">
        <w:rPr>
          <w:rFonts w:ascii="Times New Roman" w:hAnsi="Times New Roman" w:cs="Times New Roman"/>
          <w:sz w:val="24"/>
          <w:szCs w:val="24"/>
        </w:rPr>
        <w:t>Backfisch</w:t>
      </w:r>
      <w:proofErr w:type="spellEnd"/>
      <w:r w:rsidR="00C82B0D" w:rsidRPr="00DD1394">
        <w:rPr>
          <w:rFonts w:ascii="Times New Roman" w:hAnsi="Times New Roman" w:cs="Times New Roman"/>
          <w:sz w:val="24"/>
          <w:szCs w:val="24"/>
        </w:rPr>
        <w:t xml:space="preserve"> ve </w:t>
      </w:r>
      <w:proofErr w:type="spellStart"/>
      <w:r w:rsidR="00C82B0D" w:rsidRPr="00DD1394">
        <w:rPr>
          <w:rFonts w:ascii="Times New Roman" w:hAnsi="Times New Roman" w:cs="Times New Roman"/>
          <w:sz w:val="24"/>
          <w:szCs w:val="24"/>
        </w:rPr>
        <w:t>Nückles</w:t>
      </w:r>
      <w:proofErr w:type="spellEnd"/>
      <w:r w:rsidR="00C82B0D" w:rsidRPr="00DD1394">
        <w:rPr>
          <w:rFonts w:ascii="Times New Roman" w:hAnsi="Times New Roman" w:cs="Times New Roman"/>
          <w:sz w:val="24"/>
          <w:szCs w:val="24"/>
        </w:rPr>
        <w:t xml:space="preserve">, 2018; </w:t>
      </w:r>
      <w:proofErr w:type="spellStart"/>
      <w:r w:rsidR="00C82B0D" w:rsidRPr="00DD1394">
        <w:rPr>
          <w:rFonts w:ascii="Times New Roman" w:hAnsi="Times New Roman" w:cs="Times New Roman"/>
          <w:sz w:val="24"/>
          <w:szCs w:val="24"/>
        </w:rPr>
        <w:t>Llinás</w:t>
      </w:r>
      <w:proofErr w:type="spellEnd"/>
      <w:r w:rsidR="00C82B0D" w:rsidRPr="00DD1394">
        <w:rPr>
          <w:rFonts w:ascii="Times New Roman" w:hAnsi="Times New Roman" w:cs="Times New Roman"/>
          <w:sz w:val="24"/>
          <w:szCs w:val="24"/>
        </w:rPr>
        <w:t xml:space="preserve">, </w:t>
      </w:r>
      <w:proofErr w:type="spellStart"/>
      <w:r w:rsidR="00C82B0D" w:rsidRPr="00DD1394">
        <w:rPr>
          <w:rFonts w:ascii="Times New Roman" w:hAnsi="Times New Roman" w:cs="Times New Roman"/>
          <w:sz w:val="24"/>
          <w:szCs w:val="24"/>
        </w:rPr>
        <w:t>Macías</w:t>
      </w:r>
      <w:proofErr w:type="spellEnd"/>
      <w:r w:rsidR="00C82B0D" w:rsidRPr="00DD1394">
        <w:rPr>
          <w:rFonts w:ascii="Times New Roman" w:hAnsi="Times New Roman" w:cs="Times New Roman"/>
          <w:sz w:val="24"/>
          <w:szCs w:val="24"/>
        </w:rPr>
        <w:t xml:space="preserve"> ve </w:t>
      </w:r>
      <w:proofErr w:type="spellStart"/>
      <w:r w:rsidR="00C82B0D" w:rsidRPr="00DD1394">
        <w:rPr>
          <w:rFonts w:ascii="Times New Roman" w:hAnsi="Times New Roman" w:cs="Times New Roman"/>
          <w:sz w:val="24"/>
          <w:szCs w:val="24"/>
        </w:rPr>
        <w:t>Márquez</w:t>
      </w:r>
      <w:proofErr w:type="spellEnd"/>
      <w:r w:rsidR="00C82B0D" w:rsidRPr="00DD1394">
        <w:rPr>
          <w:rFonts w:ascii="Times New Roman" w:hAnsi="Times New Roman" w:cs="Times New Roman"/>
          <w:sz w:val="24"/>
          <w:szCs w:val="24"/>
        </w:rPr>
        <w:t>, 2018).</w:t>
      </w:r>
      <w:r w:rsidRPr="00DD1394">
        <w:rPr>
          <w:rFonts w:ascii="Times New Roman" w:hAnsi="Times New Roman" w:cs="Times New Roman"/>
          <w:sz w:val="24"/>
          <w:szCs w:val="24"/>
        </w:rPr>
        <w:t xml:space="preserve"> Yapılan bu çalışmaların ve kavram ilişkilendirme araçlarının </w:t>
      </w:r>
      <w:r w:rsidR="00646854" w:rsidRPr="00DD1394">
        <w:rPr>
          <w:rFonts w:ascii="Times New Roman" w:hAnsi="Times New Roman" w:cs="Times New Roman"/>
          <w:sz w:val="24"/>
          <w:szCs w:val="24"/>
        </w:rPr>
        <w:t>yanı sıra kavramlar arasındaki ilişkinin anlaşılmasında kullanılan bir diğer araçta kavram hacmidir.</w:t>
      </w:r>
      <w:r w:rsidR="00ED65B8" w:rsidRPr="00DD1394">
        <w:rPr>
          <w:rFonts w:ascii="Times New Roman" w:hAnsi="Times New Roman" w:cs="Times New Roman"/>
          <w:sz w:val="24"/>
          <w:szCs w:val="24"/>
        </w:rPr>
        <w:t xml:space="preserve"> Bu nedenle bu araştırmada kavram hacminin örnekleri ile tanıtılması hedeflenmektedir.</w:t>
      </w:r>
    </w:p>
    <w:p w14:paraId="43666C2F" w14:textId="77777777" w:rsidR="00ED65B8" w:rsidRPr="00DD1394" w:rsidRDefault="00ED65B8" w:rsidP="00A04AF2">
      <w:pPr>
        <w:spacing w:after="0" w:line="360" w:lineRule="auto"/>
        <w:ind w:firstLine="708"/>
        <w:jc w:val="both"/>
        <w:rPr>
          <w:rFonts w:ascii="Times New Roman" w:hAnsi="Times New Roman" w:cs="Times New Roman"/>
          <w:b/>
          <w:sz w:val="24"/>
          <w:szCs w:val="24"/>
        </w:rPr>
      </w:pPr>
      <w:r w:rsidRPr="00DD1394">
        <w:rPr>
          <w:rFonts w:ascii="Times New Roman" w:hAnsi="Times New Roman" w:cs="Times New Roman"/>
          <w:b/>
          <w:sz w:val="24"/>
          <w:szCs w:val="24"/>
        </w:rPr>
        <w:t>Araştırmanın amacı</w:t>
      </w:r>
    </w:p>
    <w:p w14:paraId="4B51319F" w14:textId="47DF1E0B" w:rsidR="00ED65B8" w:rsidRPr="00DD1394" w:rsidRDefault="00ED65B8"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Bu araştırmanın temel amacı; kavram ilişkilendirme aracı olan kavram hacmi</w:t>
      </w:r>
      <w:r w:rsidR="001C14AA">
        <w:rPr>
          <w:rFonts w:ascii="Times New Roman" w:hAnsi="Times New Roman" w:cs="Times New Roman"/>
          <w:sz w:val="24"/>
          <w:szCs w:val="24"/>
        </w:rPr>
        <w:t>nin örnekleri ile tanıtılmasını</w:t>
      </w:r>
      <w:r w:rsidRPr="00DD1394">
        <w:rPr>
          <w:rFonts w:ascii="Times New Roman" w:hAnsi="Times New Roman" w:cs="Times New Roman"/>
          <w:sz w:val="24"/>
          <w:szCs w:val="24"/>
        </w:rPr>
        <w:t xml:space="preserve"> sağlamaktır. Bu kapsamda kavram hacmine yönelik yapılan çalışmalar </w:t>
      </w:r>
      <w:r w:rsidR="001C14AA">
        <w:rPr>
          <w:rFonts w:ascii="Times New Roman" w:hAnsi="Times New Roman" w:cs="Times New Roman"/>
          <w:sz w:val="24"/>
          <w:szCs w:val="24"/>
        </w:rPr>
        <w:t>ve</w:t>
      </w:r>
      <w:r w:rsidRPr="00DD1394">
        <w:rPr>
          <w:rFonts w:ascii="Times New Roman" w:hAnsi="Times New Roman" w:cs="Times New Roman"/>
          <w:sz w:val="24"/>
          <w:szCs w:val="24"/>
        </w:rPr>
        <w:t xml:space="preserve"> kavram eğitimine yönelik çalışmalardan elde edilen derleme bir yapı ile kavram hacmi çalışmalarının örnek uygulamaları ve sonuçları üzerine durulmuştur.</w:t>
      </w:r>
    </w:p>
    <w:p w14:paraId="04E985D8" w14:textId="77777777" w:rsidR="006D442B" w:rsidRPr="00DD1394" w:rsidRDefault="006D442B" w:rsidP="00A04AF2">
      <w:pPr>
        <w:spacing w:after="0" w:line="360" w:lineRule="auto"/>
        <w:jc w:val="both"/>
        <w:rPr>
          <w:rFonts w:ascii="Times New Roman" w:hAnsi="Times New Roman" w:cs="Times New Roman"/>
          <w:b/>
          <w:sz w:val="24"/>
          <w:szCs w:val="24"/>
        </w:rPr>
      </w:pPr>
    </w:p>
    <w:p w14:paraId="0DC06439" w14:textId="77777777" w:rsidR="006D442B" w:rsidRPr="00DD1394" w:rsidRDefault="006D442B" w:rsidP="00A04AF2">
      <w:pPr>
        <w:spacing w:after="0" w:line="360" w:lineRule="auto"/>
        <w:jc w:val="center"/>
        <w:rPr>
          <w:rFonts w:ascii="Times New Roman" w:hAnsi="Times New Roman" w:cs="Times New Roman"/>
          <w:b/>
          <w:sz w:val="24"/>
          <w:szCs w:val="24"/>
        </w:rPr>
      </w:pPr>
      <w:r w:rsidRPr="00DD1394">
        <w:rPr>
          <w:rFonts w:ascii="Times New Roman" w:hAnsi="Times New Roman" w:cs="Times New Roman"/>
          <w:b/>
          <w:sz w:val="24"/>
          <w:szCs w:val="24"/>
        </w:rPr>
        <w:t>Yöntem</w:t>
      </w:r>
    </w:p>
    <w:p w14:paraId="28D18D64" w14:textId="0BB11A3D" w:rsidR="006D442B" w:rsidRPr="00DD1394" w:rsidRDefault="006D442B" w:rsidP="00A04AF2">
      <w:pPr>
        <w:spacing w:after="0" w:line="360" w:lineRule="auto"/>
        <w:ind w:firstLine="708"/>
        <w:jc w:val="both"/>
        <w:rPr>
          <w:rFonts w:ascii="Times New Roman" w:hAnsi="Times New Roman" w:cs="Times New Roman"/>
          <w:b/>
          <w:sz w:val="24"/>
          <w:szCs w:val="24"/>
        </w:rPr>
      </w:pPr>
      <w:r w:rsidRPr="00DD1394">
        <w:rPr>
          <w:rFonts w:ascii="Times New Roman" w:hAnsi="Times New Roman" w:cs="Times New Roman"/>
          <w:sz w:val="24"/>
          <w:szCs w:val="24"/>
        </w:rPr>
        <w:t xml:space="preserve">Bu araştırma bir </w:t>
      </w:r>
      <w:r w:rsidR="00F07DFA" w:rsidRPr="00DD1394">
        <w:rPr>
          <w:rFonts w:ascii="Times New Roman" w:hAnsi="Times New Roman" w:cs="Times New Roman"/>
          <w:sz w:val="24"/>
          <w:szCs w:val="24"/>
        </w:rPr>
        <w:t xml:space="preserve">geleneksel </w:t>
      </w:r>
      <w:r w:rsidRPr="00DD1394">
        <w:rPr>
          <w:rFonts w:ascii="Times New Roman" w:hAnsi="Times New Roman" w:cs="Times New Roman"/>
          <w:sz w:val="24"/>
          <w:szCs w:val="24"/>
        </w:rPr>
        <w:t xml:space="preserve">derleme </w:t>
      </w:r>
      <w:r w:rsidR="00F07DFA" w:rsidRPr="00DD1394">
        <w:rPr>
          <w:rFonts w:ascii="Times New Roman" w:hAnsi="Times New Roman" w:cs="Times New Roman"/>
          <w:sz w:val="24"/>
          <w:szCs w:val="24"/>
        </w:rPr>
        <w:t>(</w:t>
      </w:r>
      <w:proofErr w:type="spellStart"/>
      <w:r w:rsidR="00F07DFA" w:rsidRPr="00DD1394">
        <w:rPr>
          <w:rFonts w:ascii="Times New Roman" w:hAnsi="Times New Roman" w:cs="Times New Roman"/>
          <w:sz w:val="24"/>
          <w:szCs w:val="24"/>
        </w:rPr>
        <w:t>traditional</w:t>
      </w:r>
      <w:proofErr w:type="spellEnd"/>
      <w:r w:rsidR="00F07DFA" w:rsidRPr="00DD1394">
        <w:rPr>
          <w:rFonts w:ascii="Times New Roman" w:hAnsi="Times New Roman" w:cs="Times New Roman"/>
          <w:sz w:val="24"/>
          <w:szCs w:val="24"/>
        </w:rPr>
        <w:t xml:space="preserve">, </w:t>
      </w:r>
      <w:proofErr w:type="spellStart"/>
      <w:r w:rsidR="00F07DFA" w:rsidRPr="00DD1394">
        <w:rPr>
          <w:rFonts w:ascii="Times New Roman" w:hAnsi="Times New Roman" w:cs="Times New Roman"/>
          <w:sz w:val="24"/>
          <w:szCs w:val="24"/>
        </w:rPr>
        <w:t>narrative</w:t>
      </w:r>
      <w:proofErr w:type="spellEnd"/>
      <w:r w:rsidR="00F07DFA" w:rsidRPr="00DD1394">
        <w:rPr>
          <w:rFonts w:ascii="Times New Roman" w:hAnsi="Times New Roman" w:cs="Times New Roman"/>
          <w:sz w:val="24"/>
          <w:szCs w:val="24"/>
        </w:rPr>
        <w:t xml:space="preserve"> </w:t>
      </w:r>
      <w:proofErr w:type="spellStart"/>
      <w:r w:rsidR="00F07DFA" w:rsidRPr="00DD1394">
        <w:rPr>
          <w:rFonts w:ascii="Times New Roman" w:hAnsi="Times New Roman" w:cs="Times New Roman"/>
          <w:sz w:val="24"/>
          <w:szCs w:val="24"/>
        </w:rPr>
        <w:t>review</w:t>
      </w:r>
      <w:proofErr w:type="spellEnd"/>
      <w:r w:rsidR="00F07DFA" w:rsidRPr="00DD1394">
        <w:rPr>
          <w:rFonts w:ascii="Times New Roman" w:hAnsi="Times New Roman" w:cs="Times New Roman"/>
          <w:sz w:val="24"/>
          <w:szCs w:val="24"/>
        </w:rPr>
        <w:t xml:space="preserve">) yöntemi ile </w:t>
      </w:r>
      <w:r w:rsidR="009E0811" w:rsidRPr="00DD1394">
        <w:rPr>
          <w:rFonts w:ascii="Times New Roman" w:hAnsi="Times New Roman" w:cs="Times New Roman"/>
          <w:sz w:val="24"/>
          <w:szCs w:val="24"/>
        </w:rPr>
        <w:t xml:space="preserve">yapılmıştır. </w:t>
      </w:r>
      <w:r w:rsidRPr="00DD1394">
        <w:rPr>
          <w:rFonts w:ascii="Times New Roman" w:hAnsi="Times New Roman" w:cs="Times New Roman"/>
          <w:sz w:val="24"/>
          <w:szCs w:val="24"/>
        </w:rPr>
        <w:t>Bir konu üzerinde yapılan çalışmaların ya da verilerin derlenip bir arada sunulmasıdır. Derlemede güvenli ve geçerli yapılan çalışmalardan</w:t>
      </w:r>
      <w:r w:rsidR="00515216">
        <w:rPr>
          <w:rFonts w:ascii="Times New Roman" w:hAnsi="Times New Roman" w:cs="Times New Roman"/>
          <w:sz w:val="24"/>
          <w:szCs w:val="24"/>
        </w:rPr>
        <w:t>,</w:t>
      </w:r>
      <w:r w:rsidRPr="00DD1394">
        <w:rPr>
          <w:rFonts w:ascii="Times New Roman" w:hAnsi="Times New Roman" w:cs="Times New Roman"/>
          <w:sz w:val="24"/>
          <w:szCs w:val="24"/>
        </w:rPr>
        <w:t xml:space="preserve"> bilgilerin analiz edilerek sistematik bir şekilde </w:t>
      </w:r>
      <w:r w:rsidR="00515216">
        <w:rPr>
          <w:rFonts w:ascii="Times New Roman" w:hAnsi="Times New Roman" w:cs="Times New Roman"/>
          <w:sz w:val="24"/>
          <w:szCs w:val="24"/>
        </w:rPr>
        <w:t>sunulması hedeflenmektedir</w:t>
      </w:r>
      <w:r w:rsidRPr="00DD1394">
        <w:rPr>
          <w:rFonts w:ascii="Times New Roman" w:hAnsi="Times New Roman" w:cs="Times New Roman"/>
          <w:sz w:val="24"/>
          <w:szCs w:val="24"/>
        </w:rPr>
        <w:t xml:space="preserve"> (Çepni, 2010; </w:t>
      </w:r>
      <w:r w:rsidR="00F07DFA" w:rsidRPr="00DD1394">
        <w:rPr>
          <w:rFonts w:ascii="Times New Roman" w:hAnsi="Times New Roman" w:cs="Times New Roman"/>
          <w:sz w:val="24"/>
          <w:szCs w:val="24"/>
        </w:rPr>
        <w:t xml:space="preserve">Karaçam, 2013; </w:t>
      </w:r>
      <w:r w:rsidRPr="00DD1394">
        <w:rPr>
          <w:rFonts w:ascii="Times New Roman" w:hAnsi="Times New Roman" w:cs="Times New Roman"/>
          <w:sz w:val="24"/>
          <w:szCs w:val="24"/>
        </w:rPr>
        <w:t xml:space="preserve">Yıldırım ve Şimşek, 2013). </w:t>
      </w:r>
      <w:r w:rsidR="009E0811" w:rsidRPr="00DD1394">
        <w:rPr>
          <w:rFonts w:ascii="Times New Roman" w:hAnsi="Times New Roman" w:cs="Times New Roman"/>
          <w:sz w:val="24"/>
          <w:szCs w:val="24"/>
        </w:rPr>
        <w:t xml:space="preserve">Araştırma kapsamında ulusal ve uluslararası </w:t>
      </w:r>
      <w:proofErr w:type="gramStart"/>
      <w:r w:rsidR="009E0811" w:rsidRPr="00DD1394">
        <w:rPr>
          <w:rFonts w:ascii="Times New Roman" w:hAnsi="Times New Roman" w:cs="Times New Roman"/>
          <w:sz w:val="24"/>
          <w:szCs w:val="24"/>
        </w:rPr>
        <w:t>literatürde</w:t>
      </w:r>
      <w:proofErr w:type="gramEnd"/>
      <w:r w:rsidR="009E0811" w:rsidRPr="00DD1394">
        <w:rPr>
          <w:rFonts w:ascii="Times New Roman" w:hAnsi="Times New Roman" w:cs="Times New Roman"/>
          <w:sz w:val="24"/>
          <w:szCs w:val="24"/>
        </w:rPr>
        <w:t xml:space="preserve"> “kavram hacmi” ve “</w:t>
      </w:r>
      <w:proofErr w:type="spellStart"/>
      <w:r w:rsidR="009E0811" w:rsidRPr="00DD1394">
        <w:rPr>
          <w:rFonts w:ascii="Times New Roman" w:hAnsi="Times New Roman" w:cs="Times New Roman"/>
          <w:sz w:val="24"/>
          <w:szCs w:val="24"/>
        </w:rPr>
        <w:t>volume</w:t>
      </w:r>
      <w:proofErr w:type="spellEnd"/>
      <w:r w:rsidR="009E0811" w:rsidRPr="00DD1394">
        <w:rPr>
          <w:rFonts w:ascii="Times New Roman" w:hAnsi="Times New Roman" w:cs="Times New Roman"/>
          <w:sz w:val="24"/>
          <w:szCs w:val="24"/>
        </w:rPr>
        <w:t xml:space="preserve"> of </w:t>
      </w:r>
      <w:proofErr w:type="spellStart"/>
      <w:r w:rsidR="009E0811" w:rsidRPr="00DD1394">
        <w:rPr>
          <w:rFonts w:ascii="Times New Roman" w:hAnsi="Times New Roman" w:cs="Times New Roman"/>
          <w:sz w:val="24"/>
          <w:szCs w:val="24"/>
        </w:rPr>
        <w:t>concept</w:t>
      </w:r>
      <w:proofErr w:type="spellEnd"/>
      <w:r w:rsidR="009E0811" w:rsidRPr="00DD1394">
        <w:rPr>
          <w:rFonts w:ascii="Times New Roman" w:hAnsi="Times New Roman" w:cs="Times New Roman"/>
          <w:sz w:val="24"/>
          <w:szCs w:val="24"/>
        </w:rPr>
        <w:t xml:space="preserve">” kavramlarına yönelik taramada </w:t>
      </w:r>
      <w:r w:rsidR="00F07DFA" w:rsidRPr="00DD1394">
        <w:rPr>
          <w:rFonts w:ascii="Times New Roman" w:hAnsi="Times New Roman" w:cs="Times New Roman"/>
          <w:sz w:val="24"/>
          <w:szCs w:val="24"/>
        </w:rPr>
        <w:t xml:space="preserve">sadece bir yazara yönelik çalışmalara ulaşılmıştır. </w:t>
      </w:r>
      <w:r w:rsidR="006F3FA0" w:rsidRPr="00DD1394">
        <w:rPr>
          <w:rFonts w:ascii="Times New Roman" w:hAnsi="Times New Roman" w:cs="Times New Roman"/>
          <w:sz w:val="24"/>
          <w:szCs w:val="24"/>
        </w:rPr>
        <w:t xml:space="preserve">Alanda kavram hacmine yönelik başka araştırmacılara ait çalışma tespit edilememiştir. </w:t>
      </w:r>
      <w:r w:rsidR="009E0811" w:rsidRPr="00DD1394">
        <w:rPr>
          <w:rFonts w:ascii="Times New Roman" w:hAnsi="Times New Roman" w:cs="Times New Roman"/>
          <w:sz w:val="24"/>
          <w:szCs w:val="24"/>
        </w:rPr>
        <w:t xml:space="preserve">Araştırma kapsamında yazara ait </w:t>
      </w:r>
      <w:r w:rsidR="00570FFC" w:rsidRPr="00DD1394">
        <w:rPr>
          <w:rFonts w:ascii="Times New Roman" w:hAnsi="Times New Roman" w:cs="Times New Roman"/>
          <w:sz w:val="24"/>
          <w:szCs w:val="24"/>
        </w:rPr>
        <w:t xml:space="preserve">dört </w:t>
      </w:r>
      <w:r w:rsidR="009E0811" w:rsidRPr="00DD1394">
        <w:rPr>
          <w:rFonts w:ascii="Times New Roman" w:hAnsi="Times New Roman" w:cs="Times New Roman"/>
          <w:sz w:val="24"/>
          <w:szCs w:val="24"/>
        </w:rPr>
        <w:t>çalışma</w:t>
      </w:r>
      <w:r w:rsidR="00F07DFA" w:rsidRPr="00DD1394">
        <w:rPr>
          <w:rFonts w:ascii="Times New Roman" w:hAnsi="Times New Roman" w:cs="Times New Roman"/>
          <w:sz w:val="24"/>
          <w:szCs w:val="24"/>
        </w:rPr>
        <w:t xml:space="preserve"> olduğu tespit edilmiş ve bunlar</w:t>
      </w:r>
      <w:r w:rsidR="009E0811" w:rsidRPr="00DD1394">
        <w:rPr>
          <w:rFonts w:ascii="Times New Roman" w:hAnsi="Times New Roman" w:cs="Times New Roman"/>
          <w:sz w:val="24"/>
          <w:szCs w:val="24"/>
        </w:rPr>
        <w:t xml:space="preserve"> incelenmiştir. Bu</w:t>
      </w:r>
      <w:r w:rsidR="00F07DFA" w:rsidRPr="00DD1394">
        <w:rPr>
          <w:rFonts w:ascii="Times New Roman" w:hAnsi="Times New Roman" w:cs="Times New Roman"/>
          <w:sz w:val="24"/>
          <w:szCs w:val="24"/>
        </w:rPr>
        <w:t xml:space="preserve"> çalışmada kavram hacmine yönelik ele alınan</w:t>
      </w:r>
      <w:r w:rsidR="009E0811" w:rsidRPr="00DD1394">
        <w:rPr>
          <w:rFonts w:ascii="Times New Roman" w:hAnsi="Times New Roman" w:cs="Times New Roman"/>
          <w:sz w:val="24"/>
          <w:szCs w:val="24"/>
        </w:rPr>
        <w:t xml:space="preserve"> çalışmaların özgün olması</w:t>
      </w:r>
      <w:r w:rsidR="00F07DFA" w:rsidRPr="00DD1394">
        <w:rPr>
          <w:rFonts w:ascii="Times New Roman" w:hAnsi="Times New Roman" w:cs="Times New Roman"/>
          <w:sz w:val="24"/>
          <w:szCs w:val="24"/>
        </w:rPr>
        <w:t xml:space="preserve">, </w:t>
      </w:r>
      <w:r w:rsidR="009E0811" w:rsidRPr="00DD1394">
        <w:rPr>
          <w:rFonts w:ascii="Times New Roman" w:hAnsi="Times New Roman" w:cs="Times New Roman"/>
          <w:sz w:val="24"/>
          <w:szCs w:val="24"/>
        </w:rPr>
        <w:t>aynı ya</w:t>
      </w:r>
      <w:r w:rsidR="00F07DFA" w:rsidRPr="00DD1394">
        <w:rPr>
          <w:rFonts w:ascii="Times New Roman" w:hAnsi="Times New Roman" w:cs="Times New Roman"/>
          <w:sz w:val="24"/>
          <w:szCs w:val="24"/>
        </w:rPr>
        <w:t xml:space="preserve"> </w:t>
      </w:r>
      <w:r w:rsidR="009E0811" w:rsidRPr="00DD1394">
        <w:rPr>
          <w:rFonts w:ascii="Times New Roman" w:hAnsi="Times New Roman" w:cs="Times New Roman"/>
          <w:sz w:val="24"/>
          <w:szCs w:val="24"/>
        </w:rPr>
        <w:t xml:space="preserve">da benzer başka çalışmalara rastlanılması </w:t>
      </w:r>
      <w:r w:rsidR="00F07DFA" w:rsidRPr="00DD1394">
        <w:rPr>
          <w:rFonts w:ascii="Times New Roman" w:hAnsi="Times New Roman" w:cs="Times New Roman"/>
          <w:sz w:val="24"/>
          <w:szCs w:val="24"/>
        </w:rPr>
        <w:t>alana katkı bağlamında</w:t>
      </w:r>
      <w:r w:rsidR="009E0811" w:rsidRPr="00DD1394">
        <w:rPr>
          <w:rFonts w:ascii="Times New Roman" w:hAnsi="Times New Roman" w:cs="Times New Roman"/>
          <w:sz w:val="24"/>
          <w:szCs w:val="24"/>
        </w:rPr>
        <w:t xml:space="preserve"> önem arz etmektedir.</w:t>
      </w:r>
      <w:r w:rsidR="00F07DFA" w:rsidRPr="00DD1394">
        <w:rPr>
          <w:rFonts w:ascii="Times New Roman" w:hAnsi="Times New Roman" w:cs="Times New Roman"/>
          <w:sz w:val="24"/>
          <w:szCs w:val="24"/>
        </w:rPr>
        <w:t xml:space="preserve"> </w:t>
      </w:r>
      <w:r w:rsidRPr="00DD1394">
        <w:rPr>
          <w:rFonts w:ascii="Times New Roman" w:hAnsi="Times New Roman" w:cs="Times New Roman"/>
          <w:sz w:val="24"/>
          <w:szCs w:val="24"/>
        </w:rPr>
        <w:t>Bu kapsamda kavram hacminin tanıtılması ve örnekleri aşağıda sunulmuştur.</w:t>
      </w:r>
    </w:p>
    <w:p w14:paraId="0A29EF07" w14:textId="3467F785" w:rsidR="00C82B0D" w:rsidRPr="00DD1394" w:rsidRDefault="00C82B0D" w:rsidP="00A04AF2">
      <w:pPr>
        <w:spacing w:after="0" w:line="360" w:lineRule="auto"/>
        <w:ind w:firstLine="708"/>
        <w:jc w:val="both"/>
        <w:rPr>
          <w:rFonts w:ascii="Times New Roman" w:hAnsi="Times New Roman" w:cs="Times New Roman"/>
          <w:b/>
          <w:sz w:val="24"/>
          <w:szCs w:val="24"/>
        </w:rPr>
      </w:pPr>
      <w:r w:rsidRPr="00DD1394">
        <w:rPr>
          <w:rFonts w:ascii="Times New Roman" w:hAnsi="Times New Roman" w:cs="Times New Roman"/>
          <w:b/>
          <w:sz w:val="24"/>
          <w:szCs w:val="24"/>
        </w:rPr>
        <w:lastRenderedPageBreak/>
        <w:t>Kavram hacmi</w:t>
      </w:r>
    </w:p>
    <w:p w14:paraId="05C38DC7" w14:textId="77777777" w:rsidR="00C82B0D" w:rsidRPr="00DD1394" w:rsidRDefault="000F7375"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 xml:space="preserve">Kavram hacmi, bir konu kavramlarının, tıpkı atomun yörüngelerine yerleşen elektronlar gibi ana kavram ya da ünite etrafına yerleşmesidir. </w:t>
      </w:r>
      <w:r w:rsidR="00C82B0D" w:rsidRPr="00DD1394">
        <w:rPr>
          <w:rFonts w:ascii="Times New Roman" w:hAnsi="Times New Roman" w:cs="Times New Roman"/>
          <w:sz w:val="24"/>
          <w:szCs w:val="24"/>
        </w:rPr>
        <w:t>Kavram hacmi ile bir konunun tüm kavramlarının ana kavramlar etrafında dağılımı dairesel olarak gösterilmektedir. Ayrıca kavramlar arasındaki ilişkilerde belirtilmektedir. Özellikle fen eğitiminde kullanılması için geliştirilen bu araç, birçok disiplin içinde önerilmektedir. Şekil 1’de görüldüğü gibi merkezde ünitenin (konunun) adı, sonrasında temel kavramlardan başlayarak hacmi büyüyen dairesel bir yapı olmaktadır. Önce ünite adı sonrasında ana kavramlar daha sonra ana kavramlar ile ilişkili diğer kavramlar belirlenir. Kavramlar aralarındaki ilişkilerin belli olacağı şekilde yerleştirilir (Gülen, 2018).</w:t>
      </w:r>
    </w:p>
    <w:p w14:paraId="3A22C18B" w14:textId="77777777" w:rsidR="00C82B0D" w:rsidRPr="00DD1394" w:rsidRDefault="00C82B0D" w:rsidP="00A04AF2">
      <w:pPr>
        <w:spacing w:after="0" w:line="360" w:lineRule="auto"/>
        <w:jc w:val="both"/>
        <w:rPr>
          <w:rFonts w:ascii="Times New Roman" w:hAnsi="Times New Roman" w:cs="Times New Roman"/>
          <w:sz w:val="24"/>
          <w:szCs w:val="24"/>
        </w:rPr>
      </w:pPr>
      <w:r w:rsidRPr="00DD1394">
        <w:rPr>
          <w:rFonts w:ascii="Times New Roman" w:hAnsi="Times New Roman" w:cs="Times New Roman"/>
          <w:noProof/>
          <w:sz w:val="24"/>
          <w:szCs w:val="24"/>
        </w:rPr>
        <w:drawing>
          <wp:inline distT="0" distB="0" distL="0" distR="0" wp14:anchorId="6E80C677" wp14:editId="5D4AC228">
            <wp:extent cx="5425397" cy="3255580"/>
            <wp:effectExtent l="19050" t="0" r="3853" b="0"/>
            <wp:docPr id="2" name="1 Resim" descr="khs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sekil.jpg"/>
                    <pic:cNvPicPr/>
                  </pic:nvPicPr>
                  <pic:blipFill>
                    <a:blip r:embed="rId8"/>
                    <a:stretch>
                      <a:fillRect/>
                    </a:stretch>
                  </pic:blipFill>
                  <pic:spPr>
                    <a:xfrm>
                      <a:off x="0" y="0"/>
                      <a:ext cx="5427937" cy="3257104"/>
                    </a:xfrm>
                    <a:prstGeom prst="rect">
                      <a:avLst/>
                    </a:prstGeom>
                  </pic:spPr>
                </pic:pic>
              </a:graphicData>
            </a:graphic>
          </wp:inline>
        </w:drawing>
      </w:r>
    </w:p>
    <w:p w14:paraId="6267B874" w14:textId="77777777" w:rsidR="00BE2A23" w:rsidRPr="00DD1394" w:rsidRDefault="00BE2A23"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b/>
          <w:sz w:val="24"/>
          <w:szCs w:val="24"/>
        </w:rPr>
        <w:t>Şekil 1.</w:t>
      </w:r>
      <w:r w:rsidRPr="00DD1394">
        <w:rPr>
          <w:rFonts w:ascii="Times New Roman" w:hAnsi="Times New Roman" w:cs="Times New Roman"/>
          <w:sz w:val="24"/>
          <w:szCs w:val="24"/>
        </w:rPr>
        <w:t xml:space="preserve"> Kavram </w:t>
      </w:r>
      <w:r w:rsidR="00667674" w:rsidRPr="00DD1394">
        <w:rPr>
          <w:rFonts w:ascii="Times New Roman" w:hAnsi="Times New Roman" w:cs="Times New Roman"/>
          <w:sz w:val="24"/>
          <w:szCs w:val="24"/>
        </w:rPr>
        <w:t>Hacminin Şematik Görünümü</w:t>
      </w:r>
      <w:r w:rsidR="00052AEB" w:rsidRPr="00DD1394">
        <w:rPr>
          <w:rFonts w:ascii="Times New Roman" w:hAnsi="Times New Roman" w:cs="Times New Roman"/>
          <w:sz w:val="24"/>
          <w:szCs w:val="24"/>
        </w:rPr>
        <w:t xml:space="preserve"> (Gülen, 2016)</w:t>
      </w:r>
    </w:p>
    <w:p w14:paraId="401C1481" w14:textId="77777777" w:rsidR="00C82B0D" w:rsidRPr="00DD1394" w:rsidRDefault="00D21A76"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Kavram hacmi tıpkı diğer kavram ilişkilendirme araçları gibi kavramlar ve kavramlar arası ilişkilerin belirlenmesi amacı ile kullanmaktadır (Canpolat ve Ayyıldız, 2019). Bu araçların tamamının görevi öğrencinin zihinsel yapısındaki şema-özümseme-uyum sağlama durumuna yardımcı olmaktadır (</w:t>
      </w:r>
      <w:proofErr w:type="spellStart"/>
      <w:r w:rsidRPr="00DD1394">
        <w:rPr>
          <w:rFonts w:ascii="Times New Roman" w:hAnsi="Times New Roman" w:cs="Times New Roman"/>
          <w:sz w:val="24"/>
          <w:szCs w:val="24"/>
        </w:rPr>
        <w:t>Dias</w:t>
      </w:r>
      <w:proofErr w:type="spellEnd"/>
      <w:r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Hadjileontiadou</w:t>
      </w:r>
      <w:proofErr w:type="spellEnd"/>
      <w:r w:rsidRPr="00DD1394">
        <w:rPr>
          <w:rFonts w:ascii="Times New Roman" w:hAnsi="Times New Roman" w:cs="Times New Roman"/>
          <w:sz w:val="24"/>
          <w:szCs w:val="24"/>
        </w:rPr>
        <w:t xml:space="preserve">, Diniz ve </w:t>
      </w:r>
      <w:proofErr w:type="spellStart"/>
      <w:r w:rsidRPr="00DD1394">
        <w:rPr>
          <w:rFonts w:ascii="Times New Roman" w:hAnsi="Times New Roman" w:cs="Times New Roman"/>
          <w:sz w:val="24"/>
          <w:szCs w:val="24"/>
        </w:rPr>
        <w:t>Hadjileontiadis</w:t>
      </w:r>
      <w:proofErr w:type="spellEnd"/>
      <w:r w:rsidRPr="00DD1394">
        <w:rPr>
          <w:rFonts w:ascii="Times New Roman" w:hAnsi="Times New Roman" w:cs="Times New Roman"/>
          <w:sz w:val="24"/>
          <w:szCs w:val="24"/>
        </w:rPr>
        <w:t xml:space="preserve">, 2017). Öğrencilerin kavramları edinmeleri, kavramlar arası ilişkilerin kazanılması gibi konularda birçok çalışma yapılmıştır. Bu çalışmaların en önemlilerinden bazıları </w:t>
      </w:r>
      <w:proofErr w:type="spellStart"/>
      <w:r w:rsidRPr="00DD1394">
        <w:rPr>
          <w:rFonts w:ascii="Times New Roman" w:hAnsi="Times New Roman" w:cs="Times New Roman"/>
          <w:sz w:val="24"/>
          <w:szCs w:val="24"/>
        </w:rPr>
        <w:t>Piaget</w:t>
      </w:r>
      <w:proofErr w:type="spellEnd"/>
      <w:r w:rsidRPr="00DD1394">
        <w:rPr>
          <w:rFonts w:ascii="Times New Roman" w:hAnsi="Times New Roman" w:cs="Times New Roman"/>
          <w:sz w:val="24"/>
          <w:szCs w:val="24"/>
        </w:rPr>
        <w:t xml:space="preserve"> ve </w:t>
      </w:r>
      <w:proofErr w:type="spellStart"/>
      <w:r w:rsidRPr="00DD1394">
        <w:rPr>
          <w:rFonts w:ascii="Times New Roman" w:hAnsi="Times New Roman" w:cs="Times New Roman"/>
          <w:sz w:val="24"/>
          <w:szCs w:val="24"/>
        </w:rPr>
        <w:t>Montessori’dir</w:t>
      </w:r>
      <w:proofErr w:type="spellEnd"/>
      <w:r w:rsidR="00052AEB" w:rsidRPr="00DD1394">
        <w:rPr>
          <w:rFonts w:ascii="Times New Roman" w:hAnsi="Times New Roman" w:cs="Times New Roman"/>
          <w:sz w:val="24"/>
          <w:szCs w:val="24"/>
        </w:rPr>
        <w:t xml:space="preserve"> </w:t>
      </w:r>
      <w:r w:rsidRPr="00DD1394">
        <w:rPr>
          <w:rFonts w:ascii="Times New Roman" w:hAnsi="Times New Roman" w:cs="Times New Roman"/>
          <w:sz w:val="24"/>
          <w:szCs w:val="24"/>
        </w:rPr>
        <w:t>(</w:t>
      </w:r>
      <w:proofErr w:type="spellStart"/>
      <w:r w:rsidRPr="00DD1394">
        <w:rPr>
          <w:rFonts w:ascii="Times New Roman" w:hAnsi="Times New Roman" w:cs="Times New Roman"/>
          <w:sz w:val="24"/>
          <w:szCs w:val="24"/>
        </w:rPr>
        <w:t>Akuysal</w:t>
      </w:r>
      <w:proofErr w:type="spellEnd"/>
      <w:r w:rsidRPr="00DD1394">
        <w:rPr>
          <w:rFonts w:ascii="Times New Roman" w:hAnsi="Times New Roman" w:cs="Times New Roman"/>
          <w:sz w:val="24"/>
          <w:szCs w:val="24"/>
        </w:rPr>
        <w:t xml:space="preserve"> Aydoğan ve Şen, 2011). Burada özellikle </w:t>
      </w:r>
      <w:proofErr w:type="spellStart"/>
      <w:r w:rsidRPr="00DD1394">
        <w:rPr>
          <w:rFonts w:ascii="Times New Roman" w:hAnsi="Times New Roman" w:cs="Times New Roman"/>
          <w:sz w:val="24"/>
          <w:szCs w:val="24"/>
        </w:rPr>
        <w:t>Piaget’in</w:t>
      </w:r>
      <w:proofErr w:type="spellEnd"/>
      <w:r w:rsidRPr="00DD1394">
        <w:rPr>
          <w:rFonts w:ascii="Times New Roman" w:hAnsi="Times New Roman" w:cs="Times New Roman"/>
          <w:sz w:val="24"/>
          <w:szCs w:val="24"/>
        </w:rPr>
        <w:t xml:space="preserve"> şema, özümseme ve uyum sağlama olarak isimlendirdiği basamaklar kavram eğitiminde önem arz etmektedir. Buna göre çocuğun karşılaştığı durum, nesne veya olaylara yönelik zihinsel yapısında kurduğu şemalar oluşmaktadır. Sonrasında karşılaştığı durumları bu şemalara uyması özümseme, uymuyorsa </w:t>
      </w:r>
      <w:r w:rsidRPr="00DD1394">
        <w:rPr>
          <w:rFonts w:ascii="Times New Roman" w:hAnsi="Times New Roman" w:cs="Times New Roman"/>
          <w:sz w:val="24"/>
          <w:szCs w:val="24"/>
        </w:rPr>
        <w:lastRenderedPageBreak/>
        <w:t>yeni şemalar ile uyum sağlama gerçekleşmektedir (</w:t>
      </w:r>
      <w:proofErr w:type="spellStart"/>
      <w:r w:rsidRPr="00DD1394">
        <w:rPr>
          <w:rFonts w:ascii="Times New Roman" w:hAnsi="Times New Roman" w:cs="Times New Roman"/>
          <w:sz w:val="24"/>
          <w:szCs w:val="24"/>
        </w:rPr>
        <w:t>Gao</w:t>
      </w:r>
      <w:proofErr w:type="spellEnd"/>
      <w:r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Zhai</w:t>
      </w:r>
      <w:proofErr w:type="spellEnd"/>
      <w:r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Andersson</w:t>
      </w:r>
      <w:proofErr w:type="spellEnd"/>
      <w:r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Zeng</w:t>
      </w:r>
      <w:proofErr w:type="spellEnd"/>
      <w:r w:rsidRPr="00DD1394">
        <w:rPr>
          <w:rFonts w:ascii="Times New Roman" w:hAnsi="Times New Roman" w:cs="Times New Roman"/>
          <w:sz w:val="24"/>
          <w:szCs w:val="24"/>
        </w:rPr>
        <w:t xml:space="preserve"> ve </w:t>
      </w:r>
      <w:proofErr w:type="spellStart"/>
      <w:r w:rsidRPr="00DD1394">
        <w:rPr>
          <w:rFonts w:ascii="Times New Roman" w:hAnsi="Times New Roman" w:cs="Times New Roman"/>
          <w:sz w:val="24"/>
          <w:szCs w:val="24"/>
        </w:rPr>
        <w:t>Xin</w:t>
      </w:r>
      <w:proofErr w:type="spellEnd"/>
      <w:r w:rsidRPr="00DD1394">
        <w:rPr>
          <w:rFonts w:ascii="Times New Roman" w:hAnsi="Times New Roman" w:cs="Times New Roman"/>
          <w:sz w:val="24"/>
          <w:szCs w:val="24"/>
        </w:rPr>
        <w:t xml:space="preserve">, 2018; </w:t>
      </w:r>
      <w:proofErr w:type="spellStart"/>
      <w:r w:rsidRPr="00DD1394">
        <w:rPr>
          <w:rFonts w:ascii="Times New Roman" w:hAnsi="Times New Roman" w:cs="Times New Roman"/>
          <w:sz w:val="24"/>
          <w:szCs w:val="24"/>
        </w:rPr>
        <w:t>Piaget</w:t>
      </w:r>
      <w:proofErr w:type="spellEnd"/>
      <w:r w:rsidRPr="00DD1394">
        <w:rPr>
          <w:rFonts w:ascii="Times New Roman" w:hAnsi="Times New Roman" w:cs="Times New Roman"/>
          <w:sz w:val="24"/>
          <w:szCs w:val="24"/>
        </w:rPr>
        <w:t>, 2010). Ayrıca e</w:t>
      </w:r>
      <w:r w:rsidR="00C82B0D" w:rsidRPr="00DD1394">
        <w:rPr>
          <w:rFonts w:ascii="Times New Roman" w:hAnsi="Times New Roman" w:cs="Times New Roman"/>
          <w:sz w:val="24"/>
          <w:szCs w:val="24"/>
        </w:rPr>
        <w:t>ğitim ortamında kavramlara ait şemaların artırılması veya oluşmasına yardımcı olacak araçların geliştirilmesi önemlidir. Bu yüzden öğrencilerin var olan şemalarındaki kavram bilgisinin ve kavramlar arası ilişkinin belirlenmesi önemlidir (Yetim, 2019).</w:t>
      </w:r>
      <w:r w:rsidRPr="00DD1394">
        <w:rPr>
          <w:rFonts w:ascii="Times New Roman" w:hAnsi="Times New Roman" w:cs="Times New Roman"/>
          <w:sz w:val="24"/>
          <w:szCs w:val="24"/>
        </w:rPr>
        <w:t xml:space="preserve"> Kavram hacmi görsel ve dairesel yapısı ile farklı ve alternatifli bir yaklaşım sergilemiş, kavramların zihinsel yerleşkelerine katkıda bulunmuştur. Bireyin zihinsel şemaları ve zihinsel örgütlenmesinde etkili olduğu belirlenmiştir (Gülen, 2020).  </w:t>
      </w:r>
    </w:p>
    <w:p w14:paraId="104B74F4" w14:textId="138F7EF6" w:rsidR="00BE2A23" w:rsidRPr="00DD1394" w:rsidRDefault="00005523"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 xml:space="preserve">Kavram hacmine yönelik </w:t>
      </w:r>
      <w:proofErr w:type="spellStart"/>
      <w:r w:rsidR="00F07DFA" w:rsidRPr="00DD1394">
        <w:rPr>
          <w:rFonts w:ascii="Times New Roman" w:hAnsi="Times New Roman" w:cs="Times New Roman"/>
          <w:sz w:val="24"/>
          <w:szCs w:val="24"/>
        </w:rPr>
        <w:t>Gülen’nin</w:t>
      </w:r>
      <w:proofErr w:type="spellEnd"/>
      <w:r w:rsidR="00F07DFA" w:rsidRPr="00DD1394">
        <w:rPr>
          <w:rFonts w:ascii="Times New Roman" w:hAnsi="Times New Roman" w:cs="Times New Roman"/>
          <w:sz w:val="24"/>
          <w:szCs w:val="24"/>
        </w:rPr>
        <w:t xml:space="preserve"> (2015) yaptığı </w:t>
      </w:r>
      <w:r w:rsidRPr="00DD1394">
        <w:rPr>
          <w:rFonts w:ascii="Times New Roman" w:hAnsi="Times New Roman" w:cs="Times New Roman"/>
          <w:sz w:val="24"/>
          <w:szCs w:val="24"/>
        </w:rPr>
        <w:t xml:space="preserve">ilk çalışmada, </w:t>
      </w:r>
      <w:r w:rsidR="00C82B0D" w:rsidRPr="00DD1394">
        <w:rPr>
          <w:rFonts w:ascii="Times New Roman" w:hAnsi="Times New Roman" w:cs="Times New Roman"/>
          <w:sz w:val="24"/>
          <w:szCs w:val="24"/>
        </w:rPr>
        <w:t>kavram hacminin teorik ya</w:t>
      </w:r>
      <w:r w:rsidRPr="00DD1394">
        <w:rPr>
          <w:rFonts w:ascii="Times New Roman" w:hAnsi="Times New Roman" w:cs="Times New Roman"/>
          <w:sz w:val="24"/>
          <w:szCs w:val="24"/>
        </w:rPr>
        <w:t xml:space="preserve">pısı, hazırlanışı ve tanıtımı </w:t>
      </w:r>
      <w:r w:rsidR="00C82B0D" w:rsidRPr="00DD1394">
        <w:rPr>
          <w:rFonts w:ascii="Times New Roman" w:hAnsi="Times New Roman" w:cs="Times New Roman"/>
          <w:sz w:val="24"/>
          <w:szCs w:val="24"/>
        </w:rPr>
        <w:t>yap</w:t>
      </w:r>
      <w:r w:rsidRPr="00DD1394">
        <w:rPr>
          <w:rFonts w:ascii="Times New Roman" w:hAnsi="Times New Roman" w:cs="Times New Roman"/>
          <w:sz w:val="24"/>
          <w:szCs w:val="24"/>
        </w:rPr>
        <w:t>ıl</w:t>
      </w:r>
      <w:r w:rsidR="00C82B0D" w:rsidRPr="00DD1394">
        <w:rPr>
          <w:rFonts w:ascii="Times New Roman" w:hAnsi="Times New Roman" w:cs="Times New Roman"/>
          <w:sz w:val="24"/>
          <w:szCs w:val="24"/>
        </w:rPr>
        <w:t xml:space="preserve">mıştır. </w:t>
      </w:r>
      <w:r w:rsidRPr="00DD1394">
        <w:rPr>
          <w:rFonts w:ascii="Times New Roman" w:hAnsi="Times New Roman" w:cs="Times New Roman"/>
          <w:sz w:val="24"/>
          <w:szCs w:val="24"/>
        </w:rPr>
        <w:t xml:space="preserve">Sonraki çalışmalarda kavram hacmine yönelik </w:t>
      </w:r>
      <w:r w:rsidR="00C82B0D" w:rsidRPr="00DD1394">
        <w:rPr>
          <w:rFonts w:ascii="Times New Roman" w:hAnsi="Times New Roman" w:cs="Times New Roman"/>
          <w:sz w:val="24"/>
          <w:szCs w:val="24"/>
        </w:rPr>
        <w:t>örnek uygulamalar yap</w:t>
      </w:r>
      <w:r w:rsidRPr="00DD1394">
        <w:rPr>
          <w:rFonts w:ascii="Times New Roman" w:hAnsi="Times New Roman" w:cs="Times New Roman"/>
          <w:sz w:val="24"/>
          <w:szCs w:val="24"/>
        </w:rPr>
        <w:t>ıl</w:t>
      </w:r>
      <w:r w:rsidR="00C82B0D" w:rsidRPr="00DD1394">
        <w:rPr>
          <w:rFonts w:ascii="Times New Roman" w:hAnsi="Times New Roman" w:cs="Times New Roman"/>
          <w:sz w:val="24"/>
          <w:szCs w:val="24"/>
        </w:rPr>
        <w:t>mıştır</w:t>
      </w:r>
      <w:r w:rsidRPr="00DD1394">
        <w:rPr>
          <w:rFonts w:ascii="Times New Roman" w:hAnsi="Times New Roman" w:cs="Times New Roman"/>
          <w:sz w:val="24"/>
          <w:szCs w:val="24"/>
        </w:rPr>
        <w:t xml:space="preserve"> (Gülen, 2016)</w:t>
      </w:r>
      <w:r w:rsidR="00C82B0D" w:rsidRPr="00DD1394">
        <w:rPr>
          <w:rFonts w:ascii="Times New Roman" w:hAnsi="Times New Roman" w:cs="Times New Roman"/>
          <w:sz w:val="24"/>
          <w:szCs w:val="24"/>
        </w:rPr>
        <w:t xml:space="preserve">. </w:t>
      </w:r>
      <w:r w:rsidRPr="00DD1394">
        <w:rPr>
          <w:rFonts w:ascii="Times New Roman" w:hAnsi="Times New Roman" w:cs="Times New Roman"/>
          <w:sz w:val="24"/>
          <w:szCs w:val="24"/>
        </w:rPr>
        <w:t xml:space="preserve">Kavram hacminin eğitim ortamında kullanılmasında ilk olarak 6. ve 7. sınıflarda ayrı ayrı tek gruplu deneysel çalışmalar yapılmıştır. Bu çalışmalarda öğrencilerin kavram hacmi hakkındaki görüşlerine de başvurulmuştur (Gülen, </w:t>
      </w:r>
      <w:r w:rsidR="00C82B0D" w:rsidRPr="00DD1394">
        <w:rPr>
          <w:rFonts w:ascii="Times New Roman" w:hAnsi="Times New Roman" w:cs="Times New Roman"/>
          <w:sz w:val="24"/>
          <w:szCs w:val="24"/>
        </w:rPr>
        <w:t>2018</w:t>
      </w:r>
      <w:r w:rsidRPr="00DD1394">
        <w:rPr>
          <w:rFonts w:ascii="Times New Roman" w:hAnsi="Times New Roman" w:cs="Times New Roman"/>
          <w:sz w:val="24"/>
          <w:szCs w:val="24"/>
        </w:rPr>
        <w:t xml:space="preserve">). </w:t>
      </w:r>
      <w:r w:rsidR="00BE2A23" w:rsidRPr="00DD1394">
        <w:rPr>
          <w:rFonts w:ascii="Times New Roman" w:hAnsi="Times New Roman" w:cs="Times New Roman"/>
          <w:sz w:val="24"/>
          <w:szCs w:val="24"/>
        </w:rPr>
        <w:t xml:space="preserve">Benzer şekilde sonraki yıllarda 7. sınıflar düzeyinde ön-son testli deneysel desen ile iki farklı grup üzerinden kavram hacminin eğitim ortamında kullanılmasına yönelik çalışma yapılmıştır (Gülen, 2020). Bu çalışmalarda değerlendirme ve kıyaslamada kavram haritası kullanılmıştır. Nitekim kavram haritasının kavram ilişkilendirmede başarısı ve en çok tercih edilen araçlardan biri olduğu bilinmektedir. Bu yüzden kavram hacminin eğitim ortamındaki etkisinin belirlenmesinde kavram haritası kullanılmıştır. Bu çalışmalar sonucunda kavram hacminin kavramlar arası ilişkiyi belirlemeye olumlu etki ettiği tespit edilmiştir. Ayrıca kavramlar arasındaki ilişkinin belirlenmesinde kavram hacmi ve kavram haritasının benzer düzeyde başarı gösterdikleri tespit edilmiştir. </w:t>
      </w:r>
    </w:p>
    <w:p w14:paraId="39D2712F" w14:textId="57550DA1" w:rsidR="00005523" w:rsidRPr="00DD1394" w:rsidRDefault="00BE2A23" w:rsidP="00A04AF2">
      <w:pPr>
        <w:spacing w:after="0" w:line="360" w:lineRule="auto"/>
        <w:ind w:firstLine="708"/>
        <w:jc w:val="both"/>
        <w:rPr>
          <w:rFonts w:ascii="Times New Roman" w:hAnsi="Times New Roman" w:cs="Times New Roman"/>
          <w:b/>
          <w:sz w:val="24"/>
          <w:szCs w:val="24"/>
        </w:rPr>
      </w:pPr>
      <w:r w:rsidRPr="00DD1394">
        <w:rPr>
          <w:rFonts w:ascii="Times New Roman" w:hAnsi="Times New Roman" w:cs="Times New Roman"/>
          <w:b/>
          <w:sz w:val="24"/>
          <w:szCs w:val="24"/>
        </w:rPr>
        <w:t>Kavram hacmi</w:t>
      </w:r>
      <w:r w:rsidR="009E0625" w:rsidRPr="00DD1394">
        <w:rPr>
          <w:rFonts w:ascii="Times New Roman" w:hAnsi="Times New Roman" w:cs="Times New Roman"/>
          <w:b/>
          <w:sz w:val="24"/>
          <w:szCs w:val="24"/>
        </w:rPr>
        <w:t>ne yönelik</w:t>
      </w:r>
      <w:r w:rsidRPr="00DD1394">
        <w:rPr>
          <w:rFonts w:ascii="Times New Roman" w:hAnsi="Times New Roman" w:cs="Times New Roman"/>
          <w:b/>
          <w:sz w:val="24"/>
          <w:szCs w:val="24"/>
        </w:rPr>
        <w:t xml:space="preserve"> örneklemeler</w:t>
      </w:r>
    </w:p>
    <w:p w14:paraId="594CE8EC" w14:textId="77777777" w:rsidR="00BE2A23" w:rsidRPr="00DD1394" w:rsidRDefault="00BE2A23"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Eğitimsel bir değer taşıyan kavram hacminin özellikle fen bilimleri eğitiminde örnek çalışmalarının gösterilmesinin alana katkı sağlayacağı düşünülmektedir. Şekil 2’de 7. sınıflar düzeyinde bir kavram hacmi örneği görülmektedir.</w:t>
      </w:r>
    </w:p>
    <w:p w14:paraId="76907F32" w14:textId="77777777" w:rsidR="00D71A26" w:rsidRPr="00DD1394" w:rsidRDefault="00D71A26" w:rsidP="00BF72FB">
      <w:pPr>
        <w:spacing w:after="0" w:line="360" w:lineRule="auto"/>
        <w:jc w:val="center"/>
        <w:rPr>
          <w:rFonts w:ascii="Times New Roman" w:hAnsi="Times New Roman" w:cs="Times New Roman"/>
          <w:sz w:val="24"/>
          <w:szCs w:val="24"/>
        </w:rPr>
      </w:pPr>
      <w:r w:rsidRPr="00DD1394">
        <w:rPr>
          <w:rFonts w:ascii="Times New Roman" w:hAnsi="Times New Roman" w:cs="Times New Roman"/>
          <w:noProof/>
          <w:sz w:val="24"/>
          <w:szCs w:val="24"/>
        </w:rPr>
        <w:lastRenderedPageBreak/>
        <w:drawing>
          <wp:inline distT="0" distB="0" distL="0" distR="0" wp14:anchorId="18076D59" wp14:editId="6D927DA5">
            <wp:extent cx="5133975" cy="3450367"/>
            <wp:effectExtent l="0" t="0" r="0" b="0"/>
            <wp:docPr id="1" name="0 Resim" descr="K. hac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hacmi.jpg"/>
                    <pic:cNvPicPr/>
                  </pic:nvPicPr>
                  <pic:blipFill>
                    <a:blip r:embed="rId9"/>
                    <a:stretch>
                      <a:fillRect/>
                    </a:stretch>
                  </pic:blipFill>
                  <pic:spPr>
                    <a:xfrm>
                      <a:off x="0" y="0"/>
                      <a:ext cx="5139858" cy="3454320"/>
                    </a:xfrm>
                    <a:prstGeom prst="rect">
                      <a:avLst/>
                    </a:prstGeom>
                  </pic:spPr>
                </pic:pic>
              </a:graphicData>
            </a:graphic>
          </wp:inline>
        </w:drawing>
      </w:r>
    </w:p>
    <w:p w14:paraId="206C9CB9" w14:textId="6259AA23" w:rsidR="00BE2A23" w:rsidRPr="00DD1394" w:rsidRDefault="00BE2A23" w:rsidP="00A04AF2">
      <w:pPr>
        <w:spacing w:after="0" w:line="360" w:lineRule="auto"/>
        <w:jc w:val="center"/>
        <w:rPr>
          <w:rFonts w:ascii="Times New Roman" w:hAnsi="Times New Roman" w:cs="Times New Roman"/>
          <w:i/>
          <w:sz w:val="24"/>
          <w:szCs w:val="24"/>
        </w:rPr>
      </w:pPr>
      <w:r w:rsidRPr="00DD1394">
        <w:rPr>
          <w:rFonts w:ascii="Times New Roman" w:hAnsi="Times New Roman" w:cs="Times New Roman"/>
          <w:b/>
          <w:sz w:val="24"/>
          <w:szCs w:val="24"/>
        </w:rPr>
        <w:t>Şekil 2.</w:t>
      </w:r>
      <w:r w:rsidRPr="00DD1394">
        <w:rPr>
          <w:rFonts w:ascii="Times New Roman" w:hAnsi="Times New Roman" w:cs="Times New Roman"/>
          <w:sz w:val="24"/>
          <w:szCs w:val="24"/>
        </w:rPr>
        <w:t xml:space="preserve"> Örnek</w:t>
      </w:r>
      <w:r w:rsidR="00052AEB" w:rsidRPr="00DD1394">
        <w:rPr>
          <w:rFonts w:ascii="Times New Roman" w:hAnsi="Times New Roman" w:cs="Times New Roman"/>
          <w:sz w:val="24"/>
          <w:szCs w:val="24"/>
        </w:rPr>
        <w:t xml:space="preserve"> </w:t>
      </w:r>
      <w:r w:rsidRPr="00DD1394">
        <w:rPr>
          <w:rFonts w:ascii="Times New Roman" w:hAnsi="Times New Roman" w:cs="Times New Roman"/>
          <w:sz w:val="24"/>
          <w:szCs w:val="24"/>
        </w:rPr>
        <w:t xml:space="preserve">Kavram </w:t>
      </w:r>
      <w:r w:rsidR="00667674" w:rsidRPr="00DD1394">
        <w:rPr>
          <w:rFonts w:ascii="Times New Roman" w:hAnsi="Times New Roman" w:cs="Times New Roman"/>
          <w:sz w:val="24"/>
          <w:szCs w:val="24"/>
        </w:rPr>
        <w:t xml:space="preserve">Hacmi </w:t>
      </w:r>
      <w:r w:rsidRPr="00DD1394">
        <w:rPr>
          <w:rFonts w:ascii="Times New Roman" w:hAnsi="Times New Roman" w:cs="Times New Roman"/>
          <w:sz w:val="24"/>
          <w:szCs w:val="24"/>
        </w:rPr>
        <w:t>Etkinlikleri; 7. Sınıf Madde ve Değişim</w:t>
      </w:r>
      <w:r w:rsidR="00570FFC" w:rsidRPr="00DD1394">
        <w:rPr>
          <w:rFonts w:ascii="Times New Roman" w:hAnsi="Times New Roman" w:cs="Times New Roman"/>
          <w:sz w:val="24"/>
          <w:szCs w:val="24"/>
        </w:rPr>
        <w:t xml:space="preserve"> (2017)</w:t>
      </w:r>
    </w:p>
    <w:p w14:paraId="01C52CEB" w14:textId="77777777" w:rsidR="00D71A26" w:rsidRPr="00DD1394" w:rsidRDefault="00667674"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Şekil 2’de</w:t>
      </w:r>
      <w:r w:rsidR="00D71A26" w:rsidRPr="00DD1394">
        <w:rPr>
          <w:rFonts w:ascii="Times New Roman" w:hAnsi="Times New Roman" w:cs="Times New Roman"/>
          <w:sz w:val="24"/>
          <w:szCs w:val="24"/>
        </w:rPr>
        <w:t xml:space="preserve"> görüldüğü gibi </w:t>
      </w:r>
      <w:r w:rsidR="00794428" w:rsidRPr="00DD1394">
        <w:rPr>
          <w:rFonts w:ascii="Times New Roman" w:hAnsi="Times New Roman" w:cs="Times New Roman"/>
          <w:sz w:val="24"/>
          <w:szCs w:val="24"/>
        </w:rPr>
        <w:t xml:space="preserve">7. sınıf </w:t>
      </w:r>
      <w:r w:rsidR="00D71A26" w:rsidRPr="00DD1394">
        <w:rPr>
          <w:rFonts w:ascii="Times New Roman" w:hAnsi="Times New Roman" w:cs="Times New Roman"/>
          <w:sz w:val="24"/>
          <w:szCs w:val="24"/>
        </w:rPr>
        <w:t xml:space="preserve">fen bilimleri “Madde ve Değişim” konusuna ait </w:t>
      </w:r>
      <w:r w:rsidR="00794428" w:rsidRPr="00DD1394">
        <w:rPr>
          <w:rFonts w:ascii="Times New Roman" w:hAnsi="Times New Roman" w:cs="Times New Roman"/>
          <w:sz w:val="24"/>
          <w:szCs w:val="24"/>
        </w:rPr>
        <w:t>k</w:t>
      </w:r>
      <w:r w:rsidR="00D71A26" w:rsidRPr="00DD1394">
        <w:rPr>
          <w:rFonts w:ascii="Times New Roman" w:hAnsi="Times New Roman" w:cs="Times New Roman"/>
          <w:sz w:val="24"/>
          <w:szCs w:val="24"/>
        </w:rPr>
        <w:t xml:space="preserve">avram </w:t>
      </w:r>
      <w:r w:rsidR="00794428" w:rsidRPr="00DD1394">
        <w:rPr>
          <w:rFonts w:ascii="Times New Roman" w:hAnsi="Times New Roman" w:cs="Times New Roman"/>
          <w:sz w:val="24"/>
          <w:szCs w:val="24"/>
        </w:rPr>
        <w:t>h</w:t>
      </w:r>
      <w:r w:rsidR="00D71A26" w:rsidRPr="00DD1394">
        <w:rPr>
          <w:rFonts w:ascii="Times New Roman" w:hAnsi="Times New Roman" w:cs="Times New Roman"/>
          <w:sz w:val="24"/>
          <w:szCs w:val="24"/>
        </w:rPr>
        <w:t>acmi görülmektedir. Merkezde “Madde” olmak üzere, birinci katmanda “Saf maddeler”, Saf olmayan (Karışımlar)”, “Geri Dönüşüm” ve “Atom” olduğu görülmektedir. İkinci katman bu kavramların alt kavramları bulunmaktadır. Örneğin “Saf Maddeler” kavramının alt kavramları olan “Elementler” ve “Bileşikler” bulunmaktadır. Üçüncü katmanda alt kavramların alt kavramları bulunmaktadır. Örneğin  “Elementler” kavramının alt kavramları olan “Atomik Yapılı” ve “Moleküler Yapılı” bulunmaktadır. Merkezden başlayarak alt kavramlarının durumu ve sayısına bağlı olarak kavram hacmi büyümektedir.</w:t>
      </w:r>
      <w:r w:rsidRPr="00DD1394">
        <w:rPr>
          <w:rFonts w:ascii="Times New Roman" w:hAnsi="Times New Roman" w:cs="Times New Roman"/>
          <w:sz w:val="24"/>
          <w:szCs w:val="24"/>
        </w:rPr>
        <w:t xml:space="preserve"> Bunun dışında öğrencilere ait bir kavram hacmi çizimi Şekil 3’te verilmiştir.</w:t>
      </w:r>
    </w:p>
    <w:p w14:paraId="0458E055" w14:textId="77777777" w:rsidR="00794428" w:rsidRPr="00DD1394" w:rsidRDefault="00794428"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noProof/>
          <w:sz w:val="24"/>
          <w:szCs w:val="24"/>
        </w:rPr>
        <w:lastRenderedPageBreak/>
        <w:drawing>
          <wp:inline distT="0" distB="0" distL="0" distR="0" wp14:anchorId="7E4A4519" wp14:editId="0249D888">
            <wp:extent cx="3985570" cy="4887311"/>
            <wp:effectExtent l="476250" t="0" r="453080" b="0"/>
            <wp:docPr id="3" name="2 Resim" descr="6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ssssss.jpg"/>
                    <pic:cNvPicPr/>
                  </pic:nvPicPr>
                  <pic:blipFill>
                    <a:blip r:embed="rId10" cstate="print"/>
                    <a:stretch>
                      <a:fillRect/>
                    </a:stretch>
                  </pic:blipFill>
                  <pic:spPr>
                    <a:xfrm rot="16200000">
                      <a:off x="0" y="0"/>
                      <a:ext cx="3986941" cy="4888992"/>
                    </a:xfrm>
                    <a:prstGeom prst="rect">
                      <a:avLst/>
                    </a:prstGeom>
                  </pic:spPr>
                </pic:pic>
              </a:graphicData>
            </a:graphic>
          </wp:inline>
        </w:drawing>
      </w:r>
    </w:p>
    <w:p w14:paraId="60A2CFC2" w14:textId="77777777" w:rsidR="00667674" w:rsidRPr="00DD1394" w:rsidRDefault="00667674" w:rsidP="00A04AF2">
      <w:pPr>
        <w:spacing w:after="0" w:line="360" w:lineRule="auto"/>
        <w:jc w:val="center"/>
        <w:rPr>
          <w:rFonts w:ascii="Times New Roman" w:hAnsi="Times New Roman" w:cs="Times New Roman"/>
          <w:i/>
          <w:sz w:val="24"/>
          <w:szCs w:val="24"/>
        </w:rPr>
      </w:pPr>
      <w:r w:rsidRPr="00DD1394">
        <w:rPr>
          <w:rFonts w:ascii="Times New Roman" w:hAnsi="Times New Roman" w:cs="Times New Roman"/>
          <w:b/>
          <w:sz w:val="24"/>
          <w:szCs w:val="24"/>
        </w:rPr>
        <w:t>Şekil 3.</w:t>
      </w:r>
      <w:r w:rsidRPr="00DD1394">
        <w:rPr>
          <w:rFonts w:ascii="Times New Roman" w:hAnsi="Times New Roman" w:cs="Times New Roman"/>
          <w:sz w:val="24"/>
          <w:szCs w:val="24"/>
        </w:rPr>
        <w:t xml:space="preserve"> Örnek Kavram hacmi Etkinlikleri; 6. Sınıf Madde ve Değişim (Öğrenci Çizimi</w:t>
      </w:r>
      <w:r w:rsidRPr="00DD1394">
        <w:rPr>
          <w:rFonts w:ascii="Times New Roman" w:hAnsi="Times New Roman" w:cs="Times New Roman"/>
          <w:i/>
          <w:sz w:val="24"/>
          <w:szCs w:val="24"/>
        </w:rPr>
        <w:t>)</w:t>
      </w:r>
    </w:p>
    <w:p w14:paraId="61091CC2" w14:textId="77777777" w:rsidR="00D71A26" w:rsidRPr="00DD1394" w:rsidRDefault="00667674"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Şekil 3’te</w:t>
      </w:r>
      <w:r w:rsidR="00794428" w:rsidRPr="00DD1394">
        <w:rPr>
          <w:rFonts w:ascii="Times New Roman" w:hAnsi="Times New Roman" w:cs="Times New Roman"/>
          <w:sz w:val="24"/>
          <w:szCs w:val="24"/>
        </w:rPr>
        <w:t xml:space="preserve"> görüldüğü gibi 6. </w:t>
      </w:r>
      <w:r w:rsidRPr="00DD1394">
        <w:rPr>
          <w:rFonts w:ascii="Times New Roman" w:hAnsi="Times New Roman" w:cs="Times New Roman"/>
          <w:sz w:val="24"/>
          <w:szCs w:val="24"/>
        </w:rPr>
        <w:t>s</w:t>
      </w:r>
      <w:r w:rsidR="00794428" w:rsidRPr="00DD1394">
        <w:rPr>
          <w:rFonts w:ascii="Times New Roman" w:hAnsi="Times New Roman" w:cs="Times New Roman"/>
          <w:sz w:val="24"/>
          <w:szCs w:val="24"/>
        </w:rPr>
        <w:t>ınıf düzeyinde bir öğrenci çizimine örnek verilmiştir</w:t>
      </w:r>
      <w:r w:rsidR="00DF16D4" w:rsidRPr="00DD1394">
        <w:rPr>
          <w:rFonts w:ascii="Times New Roman" w:hAnsi="Times New Roman" w:cs="Times New Roman"/>
          <w:sz w:val="24"/>
          <w:szCs w:val="24"/>
        </w:rPr>
        <w:t xml:space="preserve"> (2015 yılında yapılmıştır)</w:t>
      </w:r>
      <w:r w:rsidR="00794428" w:rsidRPr="00DD1394">
        <w:rPr>
          <w:rFonts w:ascii="Times New Roman" w:hAnsi="Times New Roman" w:cs="Times New Roman"/>
          <w:sz w:val="24"/>
          <w:szCs w:val="24"/>
        </w:rPr>
        <w:t>. Bu çizimlerden de anlaşıldığı gibi öğrencilerin kavram hacminin çiziminde zorlandıkları görülmektedir. Bu yüzden her konunun kavram hacminin önceden çizilip öğrencilere verilmesi önem arz etmektedir. 5</w:t>
      </w:r>
      <w:proofErr w:type="gramStart"/>
      <w:r w:rsidR="00794428" w:rsidRPr="00DD1394">
        <w:rPr>
          <w:rFonts w:ascii="Times New Roman" w:hAnsi="Times New Roman" w:cs="Times New Roman"/>
          <w:sz w:val="24"/>
          <w:szCs w:val="24"/>
        </w:rPr>
        <w:t>.,</w:t>
      </w:r>
      <w:proofErr w:type="gramEnd"/>
      <w:r w:rsidR="00052AEB" w:rsidRPr="00DD1394">
        <w:rPr>
          <w:rFonts w:ascii="Times New Roman" w:hAnsi="Times New Roman" w:cs="Times New Roman"/>
          <w:sz w:val="24"/>
          <w:szCs w:val="24"/>
        </w:rPr>
        <w:t xml:space="preserve"> </w:t>
      </w:r>
      <w:r w:rsidR="00794428" w:rsidRPr="00DD1394">
        <w:rPr>
          <w:rFonts w:ascii="Times New Roman" w:hAnsi="Times New Roman" w:cs="Times New Roman"/>
          <w:sz w:val="24"/>
          <w:szCs w:val="24"/>
        </w:rPr>
        <w:t xml:space="preserve">6.,7. ve 8. </w:t>
      </w:r>
      <w:r w:rsidR="00422BEF" w:rsidRPr="00DD1394">
        <w:rPr>
          <w:rFonts w:ascii="Times New Roman" w:hAnsi="Times New Roman" w:cs="Times New Roman"/>
          <w:sz w:val="24"/>
          <w:szCs w:val="24"/>
        </w:rPr>
        <w:t>s</w:t>
      </w:r>
      <w:r w:rsidR="00794428" w:rsidRPr="00DD1394">
        <w:rPr>
          <w:rFonts w:ascii="Times New Roman" w:hAnsi="Times New Roman" w:cs="Times New Roman"/>
          <w:sz w:val="24"/>
          <w:szCs w:val="24"/>
        </w:rPr>
        <w:t xml:space="preserve">ınıf fen bilimleri konularının herhangi birisinde işlenecek konuya ait kavram hacmi önceden çizilip öğrenciye verilebilir. </w:t>
      </w:r>
    </w:p>
    <w:tbl>
      <w:tblPr>
        <w:tblStyle w:val="TabloKlavuzu"/>
        <w:tblW w:w="0" w:type="auto"/>
        <w:jc w:val="center"/>
        <w:tblLook w:val="04A0" w:firstRow="1" w:lastRow="0" w:firstColumn="1" w:lastColumn="0" w:noHBand="0" w:noVBand="1"/>
      </w:tblPr>
      <w:tblGrid>
        <w:gridCol w:w="4536"/>
        <w:gridCol w:w="4521"/>
      </w:tblGrid>
      <w:tr w:rsidR="00DD1394" w:rsidRPr="00DD1394" w14:paraId="0DAE878F" w14:textId="77777777" w:rsidTr="004D4E95">
        <w:trPr>
          <w:trHeight w:val="3001"/>
          <w:jc w:val="center"/>
        </w:trPr>
        <w:tc>
          <w:tcPr>
            <w:tcW w:w="4438" w:type="dxa"/>
          </w:tcPr>
          <w:p w14:paraId="35A1207C" w14:textId="77777777" w:rsidR="00422BEF" w:rsidRPr="00DD1394" w:rsidRDefault="00422BEF" w:rsidP="00A04AF2">
            <w:pPr>
              <w:spacing w:line="360" w:lineRule="auto"/>
              <w:jc w:val="both"/>
              <w:rPr>
                <w:rFonts w:ascii="Times New Roman" w:hAnsi="Times New Roman" w:cs="Times New Roman"/>
                <w:sz w:val="24"/>
                <w:szCs w:val="24"/>
              </w:rPr>
            </w:pPr>
            <w:r w:rsidRPr="00DD1394">
              <w:rPr>
                <w:rFonts w:ascii="Times New Roman" w:hAnsi="Times New Roman" w:cs="Times New Roman"/>
                <w:noProof/>
                <w:sz w:val="24"/>
                <w:szCs w:val="24"/>
              </w:rPr>
              <w:drawing>
                <wp:inline distT="0" distB="0" distL="0" distR="0" wp14:anchorId="6604840A" wp14:editId="5F55626D">
                  <wp:extent cx="2737848" cy="1933575"/>
                  <wp:effectExtent l="0" t="0" r="5715" b="0"/>
                  <wp:docPr id="6" name="5 Resim" descr="kavram hacmi corel bo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ram hacmi corel boş.jpg"/>
                          <pic:cNvPicPr/>
                        </pic:nvPicPr>
                        <pic:blipFill>
                          <a:blip r:embed="rId11"/>
                          <a:stretch>
                            <a:fillRect/>
                          </a:stretch>
                        </pic:blipFill>
                        <pic:spPr>
                          <a:xfrm>
                            <a:off x="0" y="0"/>
                            <a:ext cx="2743303" cy="1937428"/>
                          </a:xfrm>
                          <a:prstGeom prst="rect">
                            <a:avLst/>
                          </a:prstGeom>
                        </pic:spPr>
                      </pic:pic>
                    </a:graphicData>
                  </a:graphic>
                </wp:inline>
              </w:drawing>
            </w:r>
          </w:p>
        </w:tc>
        <w:tc>
          <w:tcPr>
            <w:tcW w:w="4433" w:type="dxa"/>
          </w:tcPr>
          <w:p w14:paraId="0167FF01" w14:textId="77777777" w:rsidR="00422BEF" w:rsidRPr="00DD1394" w:rsidRDefault="00422BEF" w:rsidP="00A04AF2">
            <w:pPr>
              <w:spacing w:line="360" w:lineRule="auto"/>
              <w:jc w:val="both"/>
              <w:rPr>
                <w:rFonts w:ascii="Times New Roman" w:hAnsi="Times New Roman" w:cs="Times New Roman"/>
                <w:sz w:val="24"/>
                <w:szCs w:val="24"/>
              </w:rPr>
            </w:pPr>
            <w:r w:rsidRPr="00DD1394">
              <w:rPr>
                <w:rFonts w:ascii="Times New Roman" w:hAnsi="Times New Roman" w:cs="Times New Roman"/>
                <w:noProof/>
                <w:sz w:val="24"/>
                <w:szCs w:val="24"/>
              </w:rPr>
              <w:drawing>
                <wp:inline distT="0" distB="0" distL="0" distR="0" wp14:anchorId="7D934C38" wp14:editId="4BD0E309">
                  <wp:extent cx="2733675" cy="1933642"/>
                  <wp:effectExtent l="0" t="0" r="0" b="9525"/>
                  <wp:docPr id="7" name="6 Resim" descr="kavram hacmi corel o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ram hacmi corel oklu.jpg"/>
                          <pic:cNvPicPr/>
                        </pic:nvPicPr>
                        <pic:blipFill>
                          <a:blip r:embed="rId12"/>
                          <a:stretch>
                            <a:fillRect/>
                          </a:stretch>
                        </pic:blipFill>
                        <pic:spPr>
                          <a:xfrm>
                            <a:off x="0" y="0"/>
                            <a:ext cx="2743157" cy="1940349"/>
                          </a:xfrm>
                          <a:prstGeom prst="rect">
                            <a:avLst/>
                          </a:prstGeom>
                        </pic:spPr>
                      </pic:pic>
                    </a:graphicData>
                  </a:graphic>
                </wp:inline>
              </w:drawing>
            </w:r>
          </w:p>
        </w:tc>
      </w:tr>
    </w:tbl>
    <w:p w14:paraId="7B932348" w14:textId="77777777" w:rsidR="00667674" w:rsidRPr="00DD1394" w:rsidRDefault="00667674"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b/>
          <w:sz w:val="24"/>
          <w:szCs w:val="24"/>
        </w:rPr>
        <w:t>Şekil 4.</w:t>
      </w:r>
      <w:r w:rsidRPr="00DD1394">
        <w:rPr>
          <w:rFonts w:ascii="Times New Roman" w:hAnsi="Times New Roman" w:cs="Times New Roman"/>
          <w:sz w:val="24"/>
          <w:szCs w:val="24"/>
        </w:rPr>
        <w:t xml:space="preserve"> Önceden Çizimi Yapılmış İçi Boş Kavram Hacmi Örnekleri</w:t>
      </w:r>
    </w:p>
    <w:p w14:paraId="56BD7E8C" w14:textId="77777777" w:rsidR="00794428" w:rsidRPr="00DD1394" w:rsidRDefault="00667674"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Şekil 4’te</w:t>
      </w:r>
      <w:r w:rsidR="00422BEF" w:rsidRPr="00DD1394">
        <w:rPr>
          <w:rFonts w:ascii="Times New Roman" w:hAnsi="Times New Roman" w:cs="Times New Roman"/>
          <w:sz w:val="24"/>
          <w:szCs w:val="24"/>
        </w:rPr>
        <w:t xml:space="preserve"> görüldüğü gibi konuya özgü kavram hacminin çizimi yapılıp verilebilir. Ayrıca istenirse kavramlar arasındaki ilişkileri belirten oklar eklenebilir. İsteğe bağlı olarak oklar üzerine ilişki durumu yazılabilir. Tüm bunların dışında konunun kavram hacmi sadece bir </w:t>
      </w:r>
      <w:r w:rsidR="00422BEF" w:rsidRPr="00DD1394">
        <w:rPr>
          <w:rFonts w:ascii="Times New Roman" w:hAnsi="Times New Roman" w:cs="Times New Roman"/>
          <w:sz w:val="24"/>
          <w:szCs w:val="24"/>
        </w:rPr>
        <w:lastRenderedPageBreak/>
        <w:t>bölümü boş bir şekilde verilebilir.</w:t>
      </w:r>
      <w:r w:rsidR="00052AEB" w:rsidRPr="00DD1394">
        <w:rPr>
          <w:rFonts w:ascii="Times New Roman" w:hAnsi="Times New Roman" w:cs="Times New Roman"/>
          <w:sz w:val="24"/>
          <w:szCs w:val="24"/>
        </w:rPr>
        <w:t xml:space="preserve"> </w:t>
      </w:r>
      <w:r w:rsidR="001F6376" w:rsidRPr="00DD1394">
        <w:rPr>
          <w:rFonts w:ascii="Times New Roman" w:hAnsi="Times New Roman" w:cs="Times New Roman"/>
          <w:sz w:val="24"/>
          <w:szCs w:val="24"/>
        </w:rPr>
        <w:t>Şekil 5’te görüldüğü gibi ö</w:t>
      </w:r>
      <w:r w:rsidRPr="00DD1394">
        <w:rPr>
          <w:rFonts w:ascii="Times New Roman" w:hAnsi="Times New Roman" w:cs="Times New Roman"/>
          <w:sz w:val="24"/>
          <w:szCs w:val="24"/>
        </w:rPr>
        <w:t>zellikle konunun değerlendirilmesinde önceden çizilen kavram hacminin bazı bölümlerinin boş bırakılması sonucunda öğrencilerin tamamlanması istenebilir.</w:t>
      </w:r>
    </w:p>
    <w:p w14:paraId="3EACACFB" w14:textId="77777777" w:rsidR="00422BEF" w:rsidRPr="00DD1394" w:rsidRDefault="00422BEF"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noProof/>
          <w:sz w:val="24"/>
          <w:szCs w:val="24"/>
        </w:rPr>
        <w:drawing>
          <wp:inline distT="0" distB="0" distL="0" distR="0" wp14:anchorId="2C47F82D" wp14:editId="60089164">
            <wp:extent cx="5760720" cy="4075430"/>
            <wp:effectExtent l="19050" t="0" r="0" b="0"/>
            <wp:docPr id="8" name="7 Resim" descr="K.hacmi 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cmi bos.jpg"/>
                    <pic:cNvPicPr/>
                  </pic:nvPicPr>
                  <pic:blipFill>
                    <a:blip r:embed="rId13"/>
                    <a:stretch>
                      <a:fillRect/>
                    </a:stretch>
                  </pic:blipFill>
                  <pic:spPr>
                    <a:xfrm>
                      <a:off x="0" y="0"/>
                      <a:ext cx="5760720" cy="4075430"/>
                    </a:xfrm>
                    <a:prstGeom prst="rect">
                      <a:avLst/>
                    </a:prstGeom>
                  </pic:spPr>
                </pic:pic>
              </a:graphicData>
            </a:graphic>
          </wp:inline>
        </w:drawing>
      </w:r>
    </w:p>
    <w:p w14:paraId="0174F726" w14:textId="77777777" w:rsidR="001F6376" w:rsidRPr="00DD1394" w:rsidRDefault="001F6376"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b/>
          <w:sz w:val="24"/>
          <w:szCs w:val="24"/>
        </w:rPr>
        <w:t>Şekil 5.</w:t>
      </w:r>
      <w:r w:rsidRPr="00DD1394">
        <w:rPr>
          <w:rFonts w:ascii="Times New Roman" w:hAnsi="Times New Roman" w:cs="Times New Roman"/>
          <w:sz w:val="24"/>
          <w:szCs w:val="24"/>
        </w:rPr>
        <w:t xml:space="preserve"> Bazı Bölümleri Boş Bırakılan Kavram Hacmi Örneği</w:t>
      </w:r>
    </w:p>
    <w:p w14:paraId="7F3A17BC" w14:textId="77777777" w:rsidR="001F6376" w:rsidRPr="00DD1394" w:rsidRDefault="001F6376"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Şekil 5’te</w:t>
      </w:r>
      <w:r w:rsidR="00422BEF" w:rsidRPr="00DD1394">
        <w:rPr>
          <w:rFonts w:ascii="Times New Roman" w:hAnsi="Times New Roman" w:cs="Times New Roman"/>
          <w:sz w:val="24"/>
          <w:szCs w:val="24"/>
        </w:rPr>
        <w:t xml:space="preserve"> görüldüğü gibi 7.sınıf </w:t>
      </w:r>
      <w:r w:rsidRPr="00DD1394">
        <w:rPr>
          <w:rFonts w:ascii="Times New Roman" w:hAnsi="Times New Roman" w:cs="Times New Roman"/>
          <w:sz w:val="24"/>
          <w:szCs w:val="24"/>
        </w:rPr>
        <w:t>“</w:t>
      </w:r>
      <w:r w:rsidR="00422BEF" w:rsidRPr="00DD1394">
        <w:rPr>
          <w:rFonts w:ascii="Times New Roman" w:hAnsi="Times New Roman" w:cs="Times New Roman"/>
          <w:sz w:val="24"/>
          <w:szCs w:val="24"/>
        </w:rPr>
        <w:t xml:space="preserve">Madde ve </w:t>
      </w:r>
      <w:r w:rsidRPr="00DD1394">
        <w:rPr>
          <w:rFonts w:ascii="Times New Roman" w:hAnsi="Times New Roman" w:cs="Times New Roman"/>
          <w:sz w:val="24"/>
          <w:szCs w:val="24"/>
        </w:rPr>
        <w:t xml:space="preserve">Değişim” </w:t>
      </w:r>
      <w:r w:rsidR="00422BEF" w:rsidRPr="00DD1394">
        <w:rPr>
          <w:rFonts w:ascii="Times New Roman" w:hAnsi="Times New Roman" w:cs="Times New Roman"/>
          <w:sz w:val="24"/>
          <w:szCs w:val="24"/>
        </w:rPr>
        <w:t>ünitesi kavram hacmi hazırlanmış ve bazı kavramların yerleri boş bırakılmıştır. İlgili boşluklar için ipucu amaçlı kavram hacminin alt bölümüne çerçeve içerisinde kavram</w:t>
      </w:r>
      <w:r w:rsidRPr="00DD1394">
        <w:rPr>
          <w:rFonts w:ascii="Times New Roman" w:hAnsi="Times New Roman" w:cs="Times New Roman"/>
          <w:sz w:val="24"/>
          <w:szCs w:val="24"/>
        </w:rPr>
        <w:t>lar</w:t>
      </w:r>
      <w:r w:rsidR="00422BEF" w:rsidRPr="00DD1394">
        <w:rPr>
          <w:rFonts w:ascii="Times New Roman" w:hAnsi="Times New Roman" w:cs="Times New Roman"/>
          <w:sz w:val="24"/>
          <w:szCs w:val="24"/>
        </w:rPr>
        <w:t xml:space="preserve"> veril</w:t>
      </w:r>
      <w:r w:rsidRPr="00DD1394">
        <w:rPr>
          <w:rFonts w:ascii="Times New Roman" w:hAnsi="Times New Roman" w:cs="Times New Roman"/>
          <w:sz w:val="24"/>
          <w:szCs w:val="24"/>
        </w:rPr>
        <w:t>miştir.</w:t>
      </w:r>
    </w:p>
    <w:p w14:paraId="72AD8A92" w14:textId="77777777" w:rsidR="001F6376" w:rsidRPr="00DD1394" w:rsidRDefault="001F6376" w:rsidP="00A04AF2">
      <w:pPr>
        <w:spacing w:after="0" w:line="360" w:lineRule="auto"/>
        <w:jc w:val="both"/>
        <w:rPr>
          <w:rFonts w:ascii="Times New Roman" w:hAnsi="Times New Roman" w:cs="Times New Roman"/>
          <w:sz w:val="24"/>
          <w:szCs w:val="24"/>
        </w:rPr>
      </w:pPr>
    </w:p>
    <w:p w14:paraId="06A9F16A" w14:textId="77777777" w:rsidR="004B42D4" w:rsidRPr="00DD1394" w:rsidRDefault="004B42D4" w:rsidP="00A04AF2">
      <w:pPr>
        <w:spacing w:after="0" w:line="360" w:lineRule="auto"/>
        <w:jc w:val="center"/>
        <w:rPr>
          <w:rFonts w:ascii="Times New Roman" w:hAnsi="Times New Roman" w:cs="Times New Roman"/>
          <w:b/>
          <w:sz w:val="24"/>
          <w:szCs w:val="24"/>
        </w:rPr>
      </w:pPr>
      <w:r w:rsidRPr="00DD1394">
        <w:rPr>
          <w:rFonts w:ascii="Times New Roman" w:hAnsi="Times New Roman" w:cs="Times New Roman"/>
          <w:b/>
          <w:sz w:val="24"/>
          <w:szCs w:val="24"/>
        </w:rPr>
        <w:t xml:space="preserve">Sonuç ve </w:t>
      </w:r>
      <w:r w:rsidR="00C17720" w:rsidRPr="00DD1394">
        <w:rPr>
          <w:rFonts w:ascii="Times New Roman" w:hAnsi="Times New Roman" w:cs="Times New Roman"/>
          <w:b/>
          <w:sz w:val="24"/>
          <w:szCs w:val="24"/>
        </w:rPr>
        <w:t>Öneriler</w:t>
      </w:r>
    </w:p>
    <w:p w14:paraId="7EC1BB15" w14:textId="4B018044" w:rsidR="00377C0C" w:rsidRPr="00DD1394" w:rsidRDefault="004D4E95" w:rsidP="000728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Altı</w:t>
      </w:r>
      <w:r w:rsidR="006B7F8B" w:rsidRPr="00DD1394">
        <w:rPr>
          <w:rFonts w:ascii="Times New Roman" w:hAnsi="Times New Roman" w:cs="Times New Roman"/>
          <w:sz w:val="24"/>
          <w:szCs w:val="24"/>
        </w:rPr>
        <w:t xml:space="preserve"> yıllık bir çalışma sonucunda eğitim ortamına kazandırılan ve özellikle fen eğitiminde kullanılan bir kavram ilişkilendirme aracı elde edilmiştir. Kavramların aralarındaki ilişkiye bağlı olarak dairesel ve görsel bir güzellikle sunulduğu bu araç kavram hacmidir. Kavram hacmi sadece fen bilimlerinde değil diğer disiplinlerde de kullanılabilir. Teorik, uygulamalı ve deneysel çalışmalar sonucunda </w:t>
      </w:r>
      <w:r w:rsidR="001F6376" w:rsidRPr="00DD1394">
        <w:rPr>
          <w:rFonts w:ascii="Times New Roman" w:hAnsi="Times New Roman" w:cs="Times New Roman"/>
          <w:sz w:val="24"/>
          <w:szCs w:val="24"/>
        </w:rPr>
        <w:t>kavram hacminin kavramlar arası ilişkiyi belirlemeye olumlu etki ettiği tespit edilmiştir</w:t>
      </w:r>
      <w:r w:rsidR="006B7F8B" w:rsidRPr="00DD1394">
        <w:rPr>
          <w:rFonts w:ascii="Times New Roman" w:hAnsi="Times New Roman" w:cs="Times New Roman"/>
          <w:sz w:val="24"/>
          <w:szCs w:val="24"/>
        </w:rPr>
        <w:t xml:space="preserve">. Ayrıca </w:t>
      </w:r>
      <w:r w:rsidR="001F6376" w:rsidRPr="00DD1394">
        <w:rPr>
          <w:rFonts w:ascii="Times New Roman" w:hAnsi="Times New Roman" w:cs="Times New Roman"/>
          <w:sz w:val="24"/>
          <w:szCs w:val="24"/>
        </w:rPr>
        <w:t>kavramlar arasında</w:t>
      </w:r>
      <w:r w:rsidR="006B7F8B" w:rsidRPr="00DD1394">
        <w:rPr>
          <w:rFonts w:ascii="Times New Roman" w:hAnsi="Times New Roman" w:cs="Times New Roman"/>
          <w:sz w:val="24"/>
          <w:szCs w:val="24"/>
        </w:rPr>
        <w:t>ki</w:t>
      </w:r>
      <w:r w:rsidR="001F6376" w:rsidRPr="00DD1394">
        <w:rPr>
          <w:rFonts w:ascii="Times New Roman" w:hAnsi="Times New Roman" w:cs="Times New Roman"/>
          <w:sz w:val="24"/>
          <w:szCs w:val="24"/>
        </w:rPr>
        <w:t xml:space="preserve"> ilişkinin belirlenmesinde kavram hacmi ve kavram haritasının benzer düzeyde başarı gösterdikleri tespit edilmiştir</w:t>
      </w:r>
      <w:r w:rsidR="006B7F8B" w:rsidRPr="00DD1394">
        <w:rPr>
          <w:rFonts w:ascii="Times New Roman" w:hAnsi="Times New Roman" w:cs="Times New Roman"/>
          <w:sz w:val="24"/>
          <w:szCs w:val="24"/>
        </w:rPr>
        <w:t xml:space="preserve">. Genel anlamda eğitim-öğretim sürecinde konu kavramlarının anlaşılmasında ve </w:t>
      </w:r>
      <w:r w:rsidR="006B7F8B" w:rsidRPr="00DD1394">
        <w:rPr>
          <w:rFonts w:ascii="Times New Roman" w:hAnsi="Times New Roman" w:cs="Times New Roman"/>
          <w:sz w:val="24"/>
          <w:szCs w:val="24"/>
        </w:rPr>
        <w:lastRenderedPageBreak/>
        <w:t>kavramlar arasındaki ilişkilerin kavranmasında kullanılması önerilmektedir.</w:t>
      </w:r>
      <w:r w:rsidR="00454980" w:rsidRPr="00DD1394">
        <w:rPr>
          <w:rFonts w:ascii="Times New Roman" w:hAnsi="Times New Roman" w:cs="Times New Roman"/>
          <w:sz w:val="24"/>
          <w:szCs w:val="24"/>
        </w:rPr>
        <w:t xml:space="preserve"> </w:t>
      </w:r>
      <w:r w:rsidR="00072814" w:rsidRPr="00DD1394">
        <w:rPr>
          <w:rFonts w:ascii="Times New Roman" w:hAnsi="Times New Roman" w:cs="Times New Roman"/>
          <w:sz w:val="24"/>
          <w:szCs w:val="24"/>
        </w:rPr>
        <w:t xml:space="preserve">İlgili </w:t>
      </w:r>
      <w:proofErr w:type="gramStart"/>
      <w:r w:rsidR="00072814" w:rsidRPr="00DD1394">
        <w:rPr>
          <w:rFonts w:ascii="Times New Roman" w:hAnsi="Times New Roman" w:cs="Times New Roman"/>
          <w:sz w:val="24"/>
          <w:szCs w:val="24"/>
        </w:rPr>
        <w:t>literatür</w:t>
      </w:r>
      <w:proofErr w:type="gramEnd"/>
      <w:r w:rsidR="00072814" w:rsidRPr="00DD1394">
        <w:rPr>
          <w:rFonts w:ascii="Times New Roman" w:hAnsi="Times New Roman" w:cs="Times New Roman"/>
          <w:sz w:val="24"/>
          <w:szCs w:val="24"/>
        </w:rPr>
        <w:t xml:space="preserve"> incelendiğinde kavram ilişkilendirme çalışmaları mevcuttur (</w:t>
      </w:r>
      <w:proofErr w:type="spellStart"/>
      <w:r w:rsidR="00454980" w:rsidRPr="00DD1394">
        <w:rPr>
          <w:rFonts w:ascii="Times New Roman" w:hAnsi="Times New Roman" w:cs="Times New Roman"/>
          <w:sz w:val="24"/>
          <w:szCs w:val="24"/>
        </w:rPr>
        <w:t>Wormnæs</w:t>
      </w:r>
      <w:proofErr w:type="spellEnd"/>
      <w:r w:rsidR="00454980" w:rsidRPr="00DD1394">
        <w:rPr>
          <w:rFonts w:ascii="Times New Roman" w:hAnsi="Times New Roman" w:cs="Times New Roman"/>
          <w:sz w:val="24"/>
          <w:szCs w:val="24"/>
        </w:rPr>
        <w:t xml:space="preserve">, </w:t>
      </w:r>
      <w:proofErr w:type="spellStart"/>
      <w:r w:rsidR="00454980" w:rsidRPr="00DD1394">
        <w:rPr>
          <w:rFonts w:ascii="Times New Roman" w:hAnsi="Times New Roman" w:cs="Times New Roman"/>
          <w:sz w:val="24"/>
          <w:szCs w:val="24"/>
        </w:rPr>
        <w:t>Mkumbo</w:t>
      </w:r>
      <w:proofErr w:type="spellEnd"/>
      <w:r w:rsidR="00454980" w:rsidRPr="00DD1394">
        <w:rPr>
          <w:rFonts w:ascii="Times New Roman" w:hAnsi="Times New Roman" w:cs="Times New Roman"/>
          <w:sz w:val="24"/>
          <w:szCs w:val="24"/>
        </w:rPr>
        <w:t xml:space="preserve">, </w:t>
      </w:r>
      <w:proofErr w:type="spellStart"/>
      <w:r w:rsidR="00454980" w:rsidRPr="00DD1394">
        <w:rPr>
          <w:rFonts w:ascii="Times New Roman" w:hAnsi="Times New Roman" w:cs="Times New Roman"/>
          <w:sz w:val="24"/>
          <w:szCs w:val="24"/>
        </w:rPr>
        <w:t>Skaar</w:t>
      </w:r>
      <w:proofErr w:type="spellEnd"/>
      <w:r w:rsidR="00454980" w:rsidRPr="00DD1394">
        <w:rPr>
          <w:rFonts w:ascii="Times New Roman" w:hAnsi="Times New Roman" w:cs="Times New Roman"/>
          <w:sz w:val="24"/>
          <w:szCs w:val="24"/>
        </w:rPr>
        <w:t xml:space="preserve"> ve </w:t>
      </w:r>
      <w:proofErr w:type="spellStart"/>
      <w:r w:rsidR="00454980" w:rsidRPr="00DD1394">
        <w:rPr>
          <w:rFonts w:ascii="Times New Roman" w:hAnsi="Times New Roman" w:cs="Times New Roman"/>
          <w:sz w:val="24"/>
          <w:szCs w:val="24"/>
        </w:rPr>
        <w:t>Refseth</w:t>
      </w:r>
      <w:proofErr w:type="spellEnd"/>
      <w:r w:rsidR="00072814" w:rsidRPr="00DD1394">
        <w:rPr>
          <w:rFonts w:ascii="Times New Roman" w:hAnsi="Times New Roman" w:cs="Times New Roman"/>
          <w:sz w:val="24"/>
          <w:szCs w:val="24"/>
        </w:rPr>
        <w:t xml:space="preserve">, </w:t>
      </w:r>
      <w:r w:rsidR="00454980" w:rsidRPr="00DD1394">
        <w:rPr>
          <w:rFonts w:ascii="Times New Roman" w:hAnsi="Times New Roman" w:cs="Times New Roman"/>
          <w:sz w:val="24"/>
          <w:szCs w:val="24"/>
        </w:rPr>
        <w:t>2015)</w:t>
      </w:r>
      <w:r w:rsidR="00072814" w:rsidRPr="00DD1394">
        <w:rPr>
          <w:rFonts w:ascii="Times New Roman" w:hAnsi="Times New Roman" w:cs="Times New Roman"/>
          <w:sz w:val="24"/>
          <w:szCs w:val="24"/>
        </w:rPr>
        <w:t xml:space="preserve">. Bu çalışmaların çoğunluğu kavram eğitimi ve kavram haritasına yönelik olduğu da anlaşılmaktadır (Ecevit ve Özdemir Şimşek, 2017; </w:t>
      </w:r>
      <w:proofErr w:type="spellStart"/>
      <w:r w:rsidR="00072814" w:rsidRPr="00DD1394">
        <w:rPr>
          <w:rFonts w:ascii="Times New Roman" w:hAnsi="Times New Roman" w:cs="Times New Roman"/>
          <w:sz w:val="24"/>
          <w:szCs w:val="24"/>
        </w:rPr>
        <w:t>Koponen</w:t>
      </w:r>
      <w:proofErr w:type="spellEnd"/>
      <w:r w:rsidR="00072814" w:rsidRPr="00DD1394">
        <w:rPr>
          <w:rFonts w:ascii="Times New Roman" w:hAnsi="Times New Roman" w:cs="Times New Roman"/>
          <w:sz w:val="24"/>
          <w:szCs w:val="24"/>
        </w:rPr>
        <w:t xml:space="preserve"> ve </w:t>
      </w:r>
      <w:proofErr w:type="spellStart"/>
      <w:r w:rsidR="00072814" w:rsidRPr="00DD1394">
        <w:rPr>
          <w:rFonts w:ascii="Times New Roman" w:hAnsi="Times New Roman" w:cs="Times New Roman"/>
          <w:sz w:val="24"/>
          <w:szCs w:val="24"/>
        </w:rPr>
        <w:t>Nousiainen</w:t>
      </w:r>
      <w:proofErr w:type="spellEnd"/>
      <w:r w:rsidR="00072814" w:rsidRPr="00DD1394">
        <w:rPr>
          <w:rFonts w:ascii="Times New Roman" w:hAnsi="Times New Roman" w:cs="Times New Roman"/>
          <w:sz w:val="24"/>
          <w:szCs w:val="24"/>
        </w:rPr>
        <w:t xml:space="preserve">, 2018; </w:t>
      </w:r>
      <w:r w:rsidR="00072814" w:rsidRPr="00DD1394">
        <w:rPr>
          <w:rStyle w:val="authors"/>
          <w:rFonts w:ascii="Times New Roman" w:hAnsi="Times New Roman" w:cs="Times New Roman"/>
          <w:sz w:val="24"/>
          <w:szCs w:val="24"/>
          <w:shd w:val="clear" w:color="auto" w:fill="FFFFFF"/>
          <w:lang w:val="en-US"/>
        </w:rPr>
        <w:t xml:space="preserve">Machado </w:t>
      </w:r>
      <w:proofErr w:type="spellStart"/>
      <w:r w:rsidR="00072814" w:rsidRPr="00DD1394">
        <w:rPr>
          <w:rStyle w:val="authors"/>
          <w:rFonts w:ascii="Times New Roman" w:hAnsi="Times New Roman" w:cs="Times New Roman"/>
          <w:sz w:val="24"/>
          <w:szCs w:val="24"/>
          <w:shd w:val="clear" w:color="auto" w:fill="FFFFFF"/>
          <w:lang w:val="en-US"/>
        </w:rPr>
        <w:t>ve</w:t>
      </w:r>
      <w:proofErr w:type="spellEnd"/>
      <w:r w:rsidR="00072814" w:rsidRPr="00DD1394">
        <w:rPr>
          <w:rStyle w:val="authors"/>
          <w:rFonts w:ascii="Times New Roman" w:hAnsi="Times New Roman" w:cs="Times New Roman"/>
          <w:sz w:val="24"/>
          <w:szCs w:val="24"/>
          <w:shd w:val="clear" w:color="auto" w:fill="FFFFFF"/>
          <w:lang w:val="en-US"/>
        </w:rPr>
        <w:t xml:space="preserve"> </w:t>
      </w:r>
      <w:proofErr w:type="spellStart"/>
      <w:r w:rsidR="00072814" w:rsidRPr="00DD1394">
        <w:rPr>
          <w:rStyle w:val="authors"/>
          <w:rFonts w:ascii="Times New Roman" w:hAnsi="Times New Roman" w:cs="Times New Roman"/>
          <w:sz w:val="24"/>
          <w:szCs w:val="24"/>
          <w:shd w:val="clear" w:color="auto" w:fill="FFFFFF"/>
          <w:lang w:val="en-US"/>
        </w:rPr>
        <w:t>Carvalho</w:t>
      </w:r>
      <w:proofErr w:type="spellEnd"/>
      <w:r w:rsidR="00072814" w:rsidRPr="00DD1394">
        <w:rPr>
          <w:rStyle w:val="authors"/>
          <w:rFonts w:ascii="Times New Roman" w:hAnsi="Times New Roman" w:cs="Times New Roman"/>
          <w:sz w:val="24"/>
          <w:szCs w:val="24"/>
          <w:shd w:val="clear" w:color="auto" w:fill="FFFFFF"/>
          <w:lang w:val="en-US"/>
        </w:rPr>
        <w:t xml:space="preserve">, </w:t>
      </w:r>
      <w:r w:rsidR="00072814" w:rsidRPr="00DD1394">
        <w:rPr>
          <w:rStyle w:val="Tarih1"/>
          <w:rFonts w:ascii="Times New Roman" w:hAnsi="Times New Roman" w:cs="Times New Roman"/>
          <w:sz w:val="24"/>
          <w:szCs w:val="24"/>
          <w:shd w:val="clear" w:color="auto" w:fill="FFFFFF"/>
          <w:lang w:val="en-US"/>
        </w:rPr>
        <w:t xml:space="preserve">2020; </w:t>
      </w:r>
      <w:proofErr w:type="spellStart"/>
      <w:r w:rsidR="00072814" w:rsidRPr="00DD1394">
        <w:rPr>
          <w:rFonts w:ascii="Times New Roman" w:hAnsi="Times New Roman" w:cs="Times New Roman"/>
          <w:sz w:val="24"/>
          <w:szCs w:val="24"/>
        </w:rPr>
        <w:t>Slapničar</w:t>
      </w:r>
      <w:proofErr w:type="spellEnd"/>
      <w:r w:rsidR="00072814" w:rsidRPr="00DD1394">
        <w:rPr>
          <w:rFonts w:ascii="Times New Roman" w:hAnsi="Times New Roman" w:cs="Times New Roman"/>
          <w:sz w:val="24"/>
          <w:szCs w:val="24"/>
        </w:rPr>
        <w:t xml:space="preserve"> ve </w:t>
      </w:r>
      <w:proofErr w:type="spellStart"/>
      <w:r w:rsidR="00072814" w:rsidRPr="00DD1394">
        <w:rPr>
          <w:rFonts w:ascii="Times New Roman" w:hAnsi="Times New Roman" w:cs="Times New Roman"/>
          <w:sz w:val="24"/>
          <w:szCs w:val="24"/>
        </w:rPr>
        <w:t>diğ</w:t>
      </w:r>
      <w:proofErr w:type="spellEnd"/>
      <w:proofErr w:type="gramStart"/>
      <w:r w:rsidR="00072814" w:rsidRPr="00DD1394">
        <w:rPr>
          <w:rFonts w:ascii="Times New Roman" w:hAnsi="Times New Roman" w:cs="Times New Roman"/>
          <w:sz w:val="24"/>
          <w:szCs w:val="24"/>
        </w:rPr>
        <w:t>.,</w:t>
      </w:r>
      <w:proofErr w:type="gramEnd"/>
      <w:r w:rsidR="00072814" w:rsidRPr="00DD1394">
        <w:rPr>
          <w:rFonts w:ascii="Times New Roman" w:hAnsi="Times New Roman" w:cs="Times New Roman"/>
          <w:sz w:val="24"/>
          <w:szCs w:val="24"/>
        </w:rPr>
        <w:t xml:space="preserve"> 2018).</w:t>
      </w:r>
      <w:r w:rsidR="00377C0C" w:rsidRPr="00DD1394">
        <w:rPr>
          <w:rFonts w:ascii="Times New Roman" w:hAnsi="Times New Roman" w:cs="Times New Roman"/>
          <w:sz w:val="24"/>
          <w:szCs w:val="24"/>
        </w:rPr>
        <w:t xml:space="preserve"> Ayrıca kavram eğitiminde bu araçların kullanılma sebebinin kavramsal değişimlerin gerçekleşebilmesini sağlamaktır (</w:t>
      </w:r>
      <w:proofErr w:type="spellStart"/>
      <w:r w:rsidR="00377C0C" w:rsidRPr="00DD1394">
        <w:rPr>
          <w:rFonts w:ascii="Times New Roman" w:hAnsi="Times New Roman" w:cs="Times New Roman"/>
          <w:sz w:val="24"/>
          <w:szCs w:val="24"/>
        </w:rPr>
        <w:t>Gao</w:t>
      </w:r>
      <w:proofErr w:type="spellEnd"/>
      <w:r w:rsidR="00377C0C" w:rsidRPr="00DD1394">
        <w:rPr>
          <w:rFonts w:ascii="Times New Roman" w:hAnsi="Times New Roman" w:cs="Times New Roman"/>
          <w:sz w:val="24"/>
          <w:szCs w:val="24"/>
        </w:rPr>
        <w:t xml:space="preserve"> ve </w:t>
      </w:r>
      <w:proofErr w:type="spellStart"/>
      <w:r w:rsidR="00377C0C" w:rsidRPr="00DD1394">
        <w:rPr>
          <w:rFonts w:ascii="Times New Roman" w:hAnsi="Times New Roman" w:cs="Times New Roman"/>
          <w:sz w:val="24"/>
          <w:szCs w:val="24"/>
        </w:rPr>
        <w:t>diğ</w:t>
      </w:r>
      <w:proofErr w:type="spellEnd"/>
      <w:proofErr w:type="gramStart"/>
      <w:r w:rsidR="00377C0C" w:rsidRPr="00DD1394">
        <w:rPr>
          <w:rFonts w:ascii="Times New Roman" w:hAnsi="Times New Roman" w:cs="Times New Roman"/>
          <w:sz w:val="24"/>
          <w:szCs w:val="24"/>
        </w:rPr>
        <w:t>.,</w:t>
      </w:r>
      <w:proofErr w:type="gramEnd"/>
      <w:r w:rsidR="00377C0C" w:rsidRPr="00DD1394">
        <w:rPr>
          <w:rFonts w:ascii="Times New Roman" w:hAnsi="Times New Roman" w:cs="Times New Roman"/>
          <w:sz w:val="24"/>
          <w:szCs w:val="24"/>
        </w:rPr>
        <w:t xml:space="preserve"> 2018; Karslı ve </w:t>
      </w:r>
      <w:proofErr w:type="spellStart"/>
      <w:r w:rsidR="00377C0C" w:rsidRPr="00DD1394">
        <w:rPr>
          <w:rFonts w:ascii="Times New Roman" w:hAnsi="Times New Roman" w:cs="Times New Roman"/>
          <w:sz w:val="24"/>
          <w:szCs w:val="24"/>
        </w:rPr>
        <w:t>Ayas</w:t>
      </w:r>
      <w:proofErr w:type="spellEnd"/>
      <w:r w:rsidR="00377C0C" w:rsidRPr="00DD1394">
        <w:rPr>
          <w:rFonts w:ascii="Times New Roman" w:hAnsi="Times New Roman" w:cs="Times New Roman"/>
          <w:sz w:val="24"/>
          <w:szCs w:val="24"/>
        </w:rPr>
        <w:t xml:space="preserve">, 2013). Benzer şekilde bu araştırmada kavram hacmine yönelik yapılan </w:t>
      </w:r>
      <w:proofErr w:type="gramStart"/>
      <w:r w:rsidR="00377C0C" w:rsidRPr="00DD1394">
        <w:rPr>
          <w:rFonts w:ascii="Times New Roman" w:hAnsi="Times New Roman" w:cs="Times New Roman"/>
          <w:sz w:val="24"/>
          <w:szCs w:val="24"/>
        </w:rPr>
        <w:t>literatür</w:t>
      </w:r>
      <w:proofErr w:type="gramEnd"/>
      <w:r w:rsidR="00377C0C" w:rsidRPr="00DD1394">
        <w:rPr>
          <w:rFonts w:ascii="Times New Roman" w:hAnsi="Times New Roman" w:cs="Times New Roman"/>
          <w:sz w:val="24"/>
          <w:szCs w:val="24"/>
        </w:rPr>
        <w:t xml:space="preserve"> araştırmasında kavram değişimlerinde kullanılabileceği belirlenmiştir.</w:t>
      </w:r>
    </w:p>
    <w:p w14:paraId="31844C73" w14:textId="01FEBD26" w:rsidR="001F6376" w:rsidRPr="00DD1394" w:rsidRDefault="00377C0C"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Y</w:t>
      </w:r>
      <w:r w:rsidR="006B7F8B" w:rsidRPr="00DD1394">
        <w:rPr>
          <w:rFonts w:ascii="Times New Roman" w:hAnsi="Times New Roman" w:cs="Times New Roman"/>
          <w:sz w:val="24"/>
          <w:szCs w:val="24"/>
        </w:rPr>
        <w:t>apılan</w:t>
      </w:r>
      <w:r w:rsidR="001F6376" w:rsidRPr="00DD1394">
        <w:rPr>
          <w:rFonts w:ascii="Times New Roman" w:hAnsi="Times New Roman" w:cs="Times New Roman"/>
          <w:sz w:val="24"/>
          <w:szCs w:val="24"/>
        </w:rPr>
        <w:t xml:space="preserve"> çalışmalarda kavram hacmine yönelik en büyük katılımcı eleştirisinin, kavram hacminin çizimi ile ilgili olduğu belirlenmiştir. Kavram hacmi çiziminin oval veya dairesel olmasından dolayı katılımcıların çizimlerde zorlandıkları belirlenmiştir. Bu kapsamda kavram hacminin önceden çizilip çoğaltılması, bilgisayar programları ile çizilip çoğaltılması gibi çözümler kullanılmıştır. Bu çözümler ile </w:t>
      </w:r>
      <w:r w:rsidR="006B7F8B" w:rsidRPr="00DD1394">
        <w:rPr>
          <w:rFonts w:ascii="Times New Roman" w:hAnsi="Times New Roman" w:cs="Times New Roman"/>
          <w:sz w:val="24"/>
          <w:szCs w:val="24"/>
        </w:rPr>
        <w:t xml:space="preserve">kavram hacminin kullanılmasında </w:t>
      </w:r>
      <w:r w:rsidR="001F6376" w:rsidRPr="00DD1394">
        <w:rPr>
          <w:rFonts w:ascii="Times New Roman" w:hAnsi="Times New Roman" w:cs="Times New Roman"/>
          <w:sz w:val="24"/>
          <w:szCs w:val="24"/>
        </w:rPr>
        <w:t>başarı elde edilmiştir. Nitekim katılımcılarla yapılan görüşmelerde kavram haritası yerine önceden çizimi yapılan kavram hacmini tercih etmekten mutlu oldukları belirlenmiştir</w:t>
      </w:r>
      <w:r w:rsidR="006B7F8B" w:rsidRPr="00DD1394">
        <w:rPr>
          <w:rFonts w:ascii="Times New Roman" w:hAnsi="Times New Roman" w:cs="Times New Roman"/>
          <w:sz w:val="24"/>
          <w:szCs w:val="24"/>
        </w:rPr>
        <w:t xml:space="preserve"> (Gülen, 2018)</w:t>
      </w:r>
      <w:r w:rsidR="001F6376" w:rsidRPr="00DD1394">
        <w:rPr>
          <w:rFonts w:ascii="Times New Roman" w:hAnsi="Times New Roman" w:cs="Times New Roman"/>
          <w:sz w:val="24"/>
          <w:szCs w:val="24"/>
        </w:rPr>
        <w:t>.</w:t>
      </w:r>
      <w:r w:rsidR="006B7F8B" w:rsidRPr="00DD1394">
        <w:rPr>
          <w:rFonts w:ascii="Times New Roman" w:hAnsi="Times New Roman" w:cs="Times New Roman"/>
          <w:sz w:val="24"/>
          <w:szCs w:val="24"/>
        </w:rPr>
        <w:t xml:space="preserve"> Genel anlamda kavram hacminin eğitim ortamında kullanılmasında önceden çiziminin yapılıp, çoğaltılmasının daha kullanışlı olacağını göstermektedir.</w:t>
      </w:r>
    </w:p>
    <w:p w14:paraId="3B759572" w14:textId="77777777" w:rsidR="00C17720" w:rsidRPr="00DD1394" w:rsidRDefault="00C17720" w:rsidP="00A04AF2">
      <w:pPr>
        <w:spacing w:after="0" w:line="360" w:lineRule="auto"/>
        <w:jc w:val="center"/>
        <w:rPr>
          <w:rFonts w:ascii="Times New Roman" w:hAnsi="Times New Roman" w:cs="Times New Roman"/>
          <w:b/>
          <w:sz w:val="24"/>
          <w:szCs w:val="24"/>
        </w:rPr>
      </w:pPr>
    </w:p>
    <w:p w14:paraId="28F2FCB3" w14:textId="77777777" w:rsidR="00971AA7" w:rsidRPr="00DD1394" w:rsidRDefault="00971AA7" w:rsidP="00A04AF2">
      <w:pPr>
        <w:spacing w:after="0" w:line="360" w:lineRule="auto"/>
        <w:jc w:val="center"/>
        <w:rPr>
          <w:rFonts w:ascii="Times New Roman" w:hAnsi="Times New Roman" w:cs="Times New Roman"/>
          <w:b/>
          <w:sz w:val="24"/>
          <w:szCs w:val="24"/>
        </w:rPr>
      </w:pPr>
      <w:r w:rsidRPr="00DD1394">
        <w:rPr>
          <w:rFonts w:ascii="Times New Roman" w:hAnsi="Times New Roman" w:cs="Times New Roman"/>
          <w:b/>
          <w:sz w:val="24"/>
          <w:szCs w:val="24"/>
        </w:rPr>
        <w:t xml:space="preserve">Makalenin Bilimdeki Konumu </w:t>
      </w:r>
    </w:p>
    <w:p w14:paraId="0CD5210B" w14:textId="77777777" w:rsidR="00971AA7" w:rsidRPr="00DD1394" w:rsidRDefault="00971AA7"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Matematik ve Fen Bilimleri Eğitimi/Fen Bilgisi Eğitimi</w:t>
      </w:r>
    </w:p>
    <w:p w14:paraId="67615772" w14:textId="77777777" w:rsidR="00C17720" w:rsidRPr="00DD1394" w:rsidRDefault="00C17720" w:rsidP="00A04AF2">
      <w:pPr>
        <w:spacing w:after="0" w:line="360" w:lineRule="auto"/>
        <w:jc w:val="center"/>
        <w:rPr>
          <w:rFonts w:ascii="Times New Roman" w:hAnsi="Times New Roman" w:cs="Times New Roman"/>
          <w:b/>
          <w:sz w:val="24"/>
          <w:szCs w:val="24"/>
        </w:rPr>
      </w:pPr>
    </w:p>
    <w:p w14:paraId="1C648FF3" w14:textId="77777777" w:rsidR="00971AA7" w:rsidRPr="00DD1394" w:rsidRDefault="00971AA7" w:rsidP="00A04AF2">
      <w:pPr>
        <w:spacing w:after="0" w:line="360" w:lineRule="auto"/>
        <w:jc w:val="center"/>
        <w:rPr>
          <w:rFonts w:ascii="Times New Roman" w:hAnsi="Times New Roman" w:cs="Times New Roman"/>
          <w:b/>
          <w:sz w:val="24"/>
          <w:szCs w:val="24"/>
        </w:rPr>
      </w:pPr>
      <w:r w:rsidRPr="00DD1394">
        <w:rPr>
          <w:rFonts w:ascii="Times New Roman" w:hAnsi="Times New Roman" w:cs="Times New Roman"/>
          <w:b/>
          <w:sz w:val="24"/>
          <w:szCs w:val="24"/>
        </w:rPr>
        <w:t>Makalenin Bilimdeki Özgünlüğü</w:t>
      </w:r>
    </w:p>
    <w:p w14:paraId="58F32775" w14:textId="77777777" w:rsidR="00971AA7" w:rsidRPr="00DD1394" w:rsidRDefault="00971AA7" w:rsidP="00A04AF2">
      <w:pPr>
        <w:spacing w:after="0" w:line="360" w:lineRule="auto"/>
        <w:ind w:firstLine="708"/>
        <w:jc w:val="both"/>
        <w:rPr>
          <w:rFonts w:ascii="Times New Roman" w:hAnsi="Times New Roman" w:cs="Times New Roman"/>
          <w:sz w:val="24"/>
          <w:szCs w:val="24"/>
        </w:rPr>
      </w:pPr>
      <w:r w:rsidRPr="00DD1394">
        <w:rPr>
          <w:rFonts w:ascii="Times New Roman" w:hAnsi="Times New Roman" w:cs="Times New Roman"/>
          <w:sz w:val="24"/>
          <w:szCs w:val="24"/>
        </w:rPr>
        <w:t>Bu çalışma kavram ilişkilendirmede kullanılan araçlara yenisinin eklenmesinde ve kullanılmasında örnek teşkil etmektedir. Yeni bir aracın tanıtılması, uygulamalarına örnekler verilmesi ve sonuçlarının incelenmesi açısından önem arz etmektedir. Çalışma ile başta fen bilimleri olmak üzere tüm disiplinler için kullanılabilecek bir kavram ilişkilendirme aracının geliştirilmesi bakımından özgündür. Çalışmanın kavram eğitimine ve alana katkıda bulunacağı düşünülmektedir.</w:t>
      </w:r>
    </w:p>
    <w:p w14:paraId="033D869A" w14:textId="77777777" w:rsidR="006B7F8B" w:rsidRPr="00DD1394" w:rsidRDefault="006B7F8B" w:rsidP="00A04AF2">
      <w:pPr>
        <w:spacing w:after="0" w:line="360" w:lineRule="auto"/>
        <w:jc w:val="center"/>
        <w:rPr>
          <w:rFonts w:ascii="Times New Roman" w:hAnsi="Times New Roman" w:cs="Times New Roman"/>
          <w:sz w:val="24"/>
          <w:szCs w:val="24"/>
        </w:rPr>
      </w:pPr>
      <w:r w:rsidRPr="00DD1394">
        <w:rPr>
          <w:rFonts w:ascii="Times New Roman" w:hAnsi="Times New Roman" w:cs="Times New Roman"/>
          <w:b/>
          <w:sz w:val="24"/>
          <w:szCs w:val="24"/>
        </w:rPr>
        <w:t>Kaynakça</w:t>
      </w:r>
      <w:r w:rsidRPr="00DD1394">
        <w:rPr>
          <w:rFonts w:ascii="Times New Roman" w:hAnsi="Times New Roman" w:cs="Times New Roman"/>
          <w:sz w:val="24"/>
          <w:szCs w:val="24"/>
        </w:rPr>
        <w:t>:</w:t>
      </w:r>
    </w:p>
    <w:p w14:paraId="6EFDD046"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Akuysal</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Aydoğan</w:t>
      </w:r>
      <w:proofErr w:type="spellEnd"/>
      <w:r w:rsidRPr="00DD1394">
        <w:rPr>
          <w:rFonts w:ascii="Times New Roman" w:hAnsi="Times New Roman" w:cs="Times New Roman"/>
          <w:sz w:val="24"/>
          <w:szCs w:val="24"/>
          <w:lang w:val="en-US"/>
        </w:rPr>
        <w:t xml:space="preserve">, S., &amp; </w:t>
      </w:r>
      <w:proofErr w:type="spellStart"/>
      <w:r w:rsidRPr="00DD1394">
        <w:rPr>
          <w:rFonts w:ascii="Times New Roman" w:hAnsi="Times New Roman" w:cs="Times New Roman"/>
          <w:sz w:val="24"/>
          <w:szCs w:val="24"/>
          <w:lang w:val="en-US"/>
        </w:rPr>
        <w:t>Şen</w:t>
      </w:r>
      <w:proofErr w:type="spellEnd"/>
      <w:r w:rsidRPr="00DD1394">
        <w:rPr>
          <w:rFonts w:ascii="Times New Roman" w:hAnsi="Times New Roman" w:cs="Times New Roman"/>
          <w:sz w:val="24"/>
          <w:szCs w:val="24"/>
          <w:lang w:val="en-US"/>
        </w:rPr>
        <w:t xml:space="preserve">, S. (2011). The effects of concept teaching </w:t>
      </w:r>
      <w:proofErr w:type="spellStart"/>
      <w:r w:rsidRPr="00DD1394">
        <w:rPr>
          <w:rFonts w:ascii="Times New Roman" w:hAnsi="Times New Roman" w:cs="Times New Roman"/>
          <w:sz w:val="24"/>
          <w:szCs w:val="24"/>
          <w:lang w:val="en-US"/>
        </w:rPr>
        <w:t>programme</w:t>
      </w:r>
      <w:proofErr w:type="spellEnd"/>
      <w:r w:rsidRPr="00DD1394">
        <w:rPr>
          <w:rFonts w:ascii="Times New Roman" w:hAnsi="Times New Roman" w:cs="Times New Roman"/>
          <w:sz w:val="24"/>
          <w:szCs w:val="24"/>
          <w:lang w:val="en-US"/>
        </w:rPr>
        <w:t xml:space="preserve"> on 6-year-old children's number concept development. </w:t>
      </w:r>
      <w:r w:rsidRPr="00DD1394">
        <w:rPr>
          <w:rFonts w:ascii="Times New Roman" w:hAnsi="Times New Roman" w:cs="Times New Roman"/>
          <w:i/>
          <w:sz w:val="24"/>
          <w:szCs w:val="24"/>
          <w:lang w:val="en-US"/>
        </w:rPr>
        <w:t>Journal of Educational Sciences, 2</w:t>
      </w:r>
      <w:r w:rsidRPr="00DD1394">
        <w:rPr>
          <w:rFonts w:ascii="Times New Roman" w:hAnsi="Times New Roman" w:cs="Times New Roman"/>
          <w:sz w:val="24"/>
          <w:szCs w:val="24"/>
          <w:lang w:val="en-US"/>
        </w:rPr>
        <w:t>(1), 38-51.</w:t>
      </w:r>
    </w:p>
    <w:p w14:paraId="1A2C0B16"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proofErr w:type="spellStart"/>
      <w:r w:rsidRPr="00DD1394">
        <w:rPr>
          <w:rFonts w:ascii="Times New Roman" w:hAnsi="Times New Roman" w:cs="Times New Roman"/>
          <w:sz w:val="24"/>
          <w:szCs w:val="24"/>
          <w:lang w:val="en-US"/>
        </w:rPr>
        <w:lastRenderedPageBreak/>
        <w:t>Atapattu</w:t>
      </w:r>
      <w:proofErr w:type="spellEnd"/>
      <w:r w:rsidRPr="00DD1394">
        <w:rPr>
          <w:rFonts w:ascii="Times New Roman" w:hAnsi="Times New Roman" w:cs="Times New Roman"/>
          <w:sz w:val="24"/>
          <w:szCs w:val="24"/>
          <w:lang w:val="en-US"/>
        </w:rPr>
        <w:t xml:space="preserve">, T., Falkner, K., &amp; Falkner, N. (2017). A comprehensive text analysis of lecture slides to generate concept maps. </w:t>
      </w:r>
      <w:r w:rsidRPr="00DD1394">
        <w:rPr>
          <w:rFonts w:ascii="Times New Roman" w:hAnsi="Times New Roman" w:cs="Times New Roman"/>
          <w:i/>
          <w:sz w:val="24"/>
          <w:szCs w:val="24"/>
          <w:lang w:val="en-US"/>
        </w:rPr>
        <w:t>Computers &amp; Education</w:t>
      </w:r>
      <w:r w:rsidRPr="00DD1394">
        <w:rPr>
          <w:rFonts w:ascii="Times New Roman" w:hAnsi="Times New Roman" w:cs="Times New Roman"/>
          <w:sz w:val="24"/>
          <w:szCs w:val="24"/>
          <w:lang w:val="en-US"/>
        </w:rPr>
        <w:t>,</w:t>
      </w:r>
      <w:r w:rsidRPr="00DD1394">
        <w:rPr>
          <w:rFonts w:ascii="Times New Roman" w:hAnsi="Times New Roman" w:cs="Times New Roman"/>
          <w:sz w:val="24"/>
          <w:szCs w:val="24"/>
        </w:rPr>
        <w:t xml:space="preserve"> 115, 96-113. http://dx.doi.org/10.1016/j.compedu.2017.08.001</w:t>
      </w:r>
    </w:p>
    <w:p w14:paraId="26B215FF"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Ayaz M</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w:t>
      </w:r>
      <w:proofErr w:type="spellStart"/>
      <w:r w:rsidRPr="00DD1394">
        <w:rPr>
          <w:rFonts w:ascii="Times New Roman" w:hAnsi="Times New Roman" w:cs="Times New Roman"/>
          <w:sz w:val="24"/>
          <w:szCs w:val="24"/>
        </w:rPr>
        <w:t>Demirkuş</w:t>
      </w:r>
      <w:proofErr w:type="spellEnd"/>
      <w:r w:rsidRPr="00DD1394">
        <w:rPr>
          <w:rFonts w:ascii="Times New Roman" w:hAnsi="Times New Roman" w:cs="Times New Roman"/>
          <w:sz w:val="24"/>
          <w:szCs w:val="24"/>
        </w:rPr>
        <w:t xml:space="preserve"> N., (2017). Sanal ve nesnel teknolojik öğretim araçlarını kullanarak fen bilimleri ders materyali geliştirmesine yönelik örnek çalışmalar. </w:t>
      </w:r>
      <w:r w:rsidRPr="00DD1394">
        <w:rPr>
          <w:rFonts w:ascii="Times New Roman" w:hAnsi="Times New Roman" w:cs="Times New Roman"/>
          <w:i/>
          <w:sz w:val="24"/>
          <w:szCs w:val="24"/>
        </w:rPr>
        <w:t>Yüzüncü Yıl Üniversitesi Eğitim Fakültesi Dergisi</w:t>
      </w:r>
      <w:r w:rsidRPr="00DD1394">
        <w:rPr>
          <w:rFonts w:ascii="Times New Roman" w:hAnsi="Times New Roman" w:cs="Times New Roman"/>
          <w:sz w:val="24"/>
          <w:szCs w:val="24"/>
        </w:rPr>
        <w:t>, 14, 1257-1376.</w:t>
      </w:r>
    </w:p>
    <w:p w14:paraId="1902AAA9"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Bakırcı H</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Ensari Ö. (2018). Ortak bilgi yapılandırma modelinin isi ve sıcaklık konusunda lise öğrencilerinin akademik başarılarına ve kavramsal anlamalarına etkisi. </w:t>
      </w:r>
      <w:r w:rsidRPr="00DD1394">
        <w:rPr>
          <w:rFonts w:ascii="Times New Roman" w:hAnsi="Times New Roman" w:cs="Times New Roman"/>
          <w:i/>
          <w:sz w:val="24"/>
          <w:szCs w:val="24"/>
        </w:rPr>
        <w:t>Eğitim ve Bilim</w:t>
      </w:r>
      <w:r w:rsidRPr="00DD1394">
        <w:rPr>
          <w:rFonts w:ascii="Times New Roman" w:hAnsi="Times New Roman" w:cs="Times New Roman"/>
          <w:sz w:val="24"/>
          <w:szCs w:val="24"/>
        </w:rPr>
        <w:t>, 43, 171-188.</w:t>
      </w:r>
    </w:p>
    <w:p w14:paraId="1659D2C4"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proofErr w:type="spellStart"/>
      <w:r w:rsidRPr="00DD1394">
        <w:rPr>
          <w:rFonts w:ascii="Times New Roman" w:hAnsi="Times New Roman" w:cs="Times New Roman"/>
          <w:sz w:val="24"/>
          <w:szCs w:val="24"/>
        </w:rPr>
        <w:t>Baysen</w:t>
      </w:r>
      <w:proofErr w:type="spellEnd"/>
      <w:r w:rsidRPr="00DD1394">
        <w:rPr>
          <w:rFonts w:ascii="Times New Roman" w:hAnsi="Times New Roman" w:cs="Times New Roman"/>
          <w:sz w:val="24"/>
          <w:szCs w:val="24"/>
        </w:rPr>
        <w:t>, E</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Güneyli, A., &amp; </w:t>
      </w:r>
      <w:proofErr w:type="spellStart"/>
      <w:r w:rsidRPr="00DD1394">
        <w:rPr>
          <w:rFonts w:ascii="Times New Roman" w:hAnsi="Times New Roman" w:cs="Times New Roman"/>
          <w:sz w:val="24"/>
          <w:szCs w:val="24"/>
        </w:rPr>
        <w:t>Baysen</w:t>
      </w:r>
      <w:proofErr w:type="spellEnd"/>
      <w:r w:rsidRPr="00DD1394">
        <w:rPr>
          <w:rFonts w:ascii="Times New Roman" w:hAnsi="Times New Roman" w:cs="Times New Roman"/>
          <w:sz w:val="24"/>
          <w:szCs w:val="24"/>
        </w:rPr>
        <w:t xml:space="preserve">, F. (2012). Kavram öğrenme-öğretme ve kavram yanılgıları: Fen bilgisi ve Türkçe öğretimi örneği. </w:t>
      </w:r>
      <w:r w:rsidRPr="00DD1394">
        <w:rPr>
          <w:rFonts w:ascii="Times New Roman" w:hAnsi="Times New Roman" w:cs="Times New Roman"/>
          <w:i/>
          <w:sz w:val="24"/>
          <w:szCs w:val="24"/>
        </w:rPr>
        <w:t xml:space="preserve">International </w:t>
      </w:r>
      <w:proofErr w:type="spellStart"/>
      <w:r w:rsidRPr="00DD1394">
        <w:rPr>
          <w:rFonts w:ascii="Times New Roman" w:hAnsi="Times New Roman" w:cs="Times New Roman"/>
          <w:i/>
          <w:sz w:val="24"/>
          <w:szCs w:val="24"/>
        </w:rPr>
        <w:t>Journal</w:t>
      </w:r>
      <w:proofErr w:type="spellEnd"/>
      <w:r w:rsidRPr="00DD1394">
        <w:rPr>
          <w:rFonts w:ascii="Times New Roman" w:hAnsi="Times New Roman" w:cs="Times New Roman"/>
          <w:i/>
          <w:sz w:val="24"/>
          <w:szCs w:val="24"/>
        </w:rPr>
        <w:t xml:space="preserve"> of New </w:t>
      </w:r>
      <w:proofErr w:type="spellStart"/>
      <w:r w:rsidRPr="00DD1394">
        <w:rPr>
          <w:rFonts w:ascii="Times New Roman" w:hAnsi="Times New Roman" w:cs="Times New Roman"/>
          <w:i/>
          <w:sz w:val="24"/>
          <w:szCs w:val="24"/>
        </w:rPr>
        <w:t>Trends</w:t>
      </w:r>
      <w:proofErr w:type="spellEnd"/>
      <w:r w:rsidRPr="00DD1394">
        <w:rPr>
          <w:rFonts w:ascii="Times New Roman" w:hAnsi="Times New Roman" w:cs="Times New Roman"/>
          <w:i/>
          <w:sz w:val="24"/>
          <w:szCs w:val="24"/>
        </w:rPr>
        <w:t xml:space="preserve"> in </w:t>
      </w:r>
      <w:proofErr w:type="spellStart"/>
      <w:r w:rsidRPr="00DD1394">
        <w:rPr>
          <w:rFonts w:ascii="Times New Roman" w:hAnsi="Times New Roman" w:cs="Times New Roman"/>
          <w:i/>
          <w:sz w:val="24"/>
          <w:szCs w:val="24"/>
        </w:rPr>
        <w:t>Arts</w:t>
      </w:r>
      <w:proofErr w:type="spellEnd"/>
      <w:r w:rsidRPr="00DD1394">
        <w:rPr>
          <w:rFonts w:ascii="Times New Roman" w:hAnsi="Times New Roman" w:cs="Times New Roman"/>
          <w:i/>
          <w:sz w:val="24"/>
          <w:szCs w:val="24"/>
        </w:rPr>
        <w:t xml:space="preserve">, Sports &amp; </w:t>
      </w:r>
      <w:proofErr w:type="spellStart"/>
      <w:r w:rsidRPr="00DD1394">
        <w:rPr>
          <w:rFonts w:ascii="Times New Roman" w:hAnsi="Times New Roman" w:cs="Times New Roman"/>
          <w:i/>
          <w:sz w:val="24"/>
          <w:szCs w:val="24"/>
        </w:rPr>
        <w:t>Science</w:t>
      </w:r>
      <w:proofErr w:type="spellEnd"/>
      <w:r w:rsidRPr="00DD1394">
        <w:rPr>
          <w:rFonts w:ascii="Times New Roman" w:hAnsi="Times New Roman" w:cs="Times New Roman"/>
          <w:i/>
          <w:sz w:val="24"/>
          <w:szCs w:val="24"/>
        </w:rPr>
        <w:t xml:space="preserve"> </w:t>
      </w:r>
      <w:proofErr w:type="spellStart"/>
      <w:r w:rsidRPr="00DD1394">
        <w:rPr>
          <w:rFonts w:ascii="Times New Roman" w:hAnsi="Times New Roman" w:cs="Times New Roman"/>
          <w:i/>
          <w:sz w:val="24"/>
          <w:szCs w:val="24"/>
        </w:rPr>
        <w:t>Education</w:t>
      </w:r>
      <w:proofErr w:type="spellEnd"/>
      <w:r w:rsidRPr="00DD1394">
        <w:rPr>
          <w:rFonts w:ascii="Times New Roman" w:hAnsi="Times New Roman" w:cs="Times New Roman"/>
          <w:i/>
          <w:sz w:val="24"/>
          <w:szCs w:val="24"/>
        </w:rPr>
        <w:t>, 1</w:t>
      </w:r>
      <w:r w:rsidRPr="00DD1394">
        <w:rPr>
          <w:rFonts w:ascii="Times New Roman" w:hAnsi="Times New Roman" w:cs="Times New Roman"/>
          <w:sz w:val="24"/>
          <w:szCs w:val="24"/>
        </w:rPr>
        <w:t>(2), 108-117</w:t>
      </w:r>
    </w:p>
    <w:p w14:paraId="0EF7539E"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Canpolat, E. ve Ayyıldız, K. (2019). 8. sınıf öğrencilerinin fen dersini günlük yaşamla ilişkilendirebilme becerisi. </w:t>
      </w:r>
      <w:r w:rsidRPr="00DD1394">
        <w:rPr>
          <w:rFonts w:ascii="Times New Roman" w:hAnsi="Times New Roman" w:cs="Times New Roman"/>
          <w:i/>
          <w:sz w:val="24"/>
          <w:szCs w:val="24"/>
        </w:rPr>
        <w:t>Anadolu Üniversitesi Eğitim Fakültesi Dergisi, 3</w:t>
      </w:r>
      <w:r w:rsidRPr="00DD1394">
        <w:rPr>
          <w:rFonts w:ascii="Times New Roman" w:hAnsi="Times New Roman" w:cs="Times New Roman"/>
          <w:sz w:val="24"/>
          <w:szCs w:val="24"/>
        </w:rPr>
        <w:t>(1), 21-39.</w:t>
      </w:r>
    </w:p>
    <w:p w14:paraId="414F8088"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Çaycı, B. (2007). Kavram değiştirme metinlerinin kavram öğrenimi üzerindeki etkisinin incelenmesi. </w:t>
      </w:r>
      <w:r w:rsidRPr="00DD1394">
        <w:rPr>
          <w:rFonts w:ascii="Times New Roman" w:hAnsi="Times New Roman" w:cs="Times New Roman"/>
          <w:i/>
          <w:sz w:val="24"/>
          <w:szCs w:val="24"/>
        </w:rPr>
        <w:t>Gazi Eğitim Fakültesi Dergisi, 27</w:t>
      </w:r>
      <w:r w:rsidRPr="00DD1394">
        <w:rPr>
          <w:rFonts w:ascii="Times New Roman" w:hAnsi="Times New Roman" w:cs="Times New Roman"/>
          <w:sz w:val="24"/>
          <w:szCs w:val="24"/>
        </w:rPr>
        <w:t>(1), 87-102.</w:t>
      </w:r>
    </w:p>
    <w:p w14:paraId="2202BAB9"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Çepni, S. (2010). </w:t>
      </w:r>
      <w:r w:rsidRPr="00DD1394">
        <w:rPr>
          <w:rFonts w:ascii="Times New Roman" w:hAnsi="Times New Roman" w:cs="Times New Roman"/>
          <w:i/>
          <w:sz w:val="24"/>
          <w:szCs w:val="24"/>
        </w:rPr>
        <w:t>Araştırma ve proje çalışmalarına giriş</w:t>
      </w:r>
      <w:r w:rsidRPr="00DD1394">
        <w:rPr>
          <w:rFonts w:ascii="Times New Roman" w:hAnsi="Times New Roman" w:cs="Times New Roman"/>
          <w:sz w:val="24"/>
          <w:szCs w:val="24"/>
        </w:rPr>
        <w:t>. Trabzon: Celepler Matbaacılık.</w:t>
      </w:r>
    </w:p>
    <w:p w14:paraId="5DC21276"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proofErr w:type="spellStart"/>
      <w:r w:rsidRPr="00DD1394">
        <w:rPr>
          <w:rFonts w:ascii="Times New Roman" w:hAnsi="Times New Roman" w:cs="Times New Roman"/>
          <w:sz w:val="24"/>
          <w:szCs w:val="24"/>
        </w:rPr>
        <w:t>Demirkuş</w:t>
      </w:r>
      <w:proofErr w:type="spellEnd"/>
      <w:r w:rsidRPr="00DD1394">
        <w:rPr>
          <w:rFonts w:ascii="Times New Roman" w:hAnsi="Times New Roman" w:cs="Times New Roman"/>
          <w:sz w:val="24"/>
          <w:szCs w:val="24"/>
        </w:rPr>
        <w:t xml:space="preserve"> N</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w:t>
      </w:r>
      <w:proofErr w:type="spellStart"/>
      <w:r w:rsidRPr="00DD1394">
        <w:rPr>
          <w:rFonts w:ascii="Times New Roman" w:hAnsi="Times New Roman" w:cs="Times New Roman"/>
          <w:sz w:val="24"/>
          <w:szCs w:val="24"/>
        </w:rPr>
        <w:t>Batihan</w:t>
      </w:r>
      <w:proofErr w:type="spellEnd"/>
      <w:r w:rsidRPr="00DD1394">
        <w:rPr>
          <w:rFonts w:ascii="Times New Roman" w:hAnsi="Times New Roman" w:cs="Times New Roman"/>
          <w:sz w:val="24"/>
          <w:szCs w:val="24"/>
        </w:rPr>
        <w:t xml:space="preserve"> Güzel N., (2019). Biyoloji dersinde bazı </w:t>
      </w:r>
      <w:proofErr w:type="spellStart"/>
      <w:r w:rsidRPr="00DD1394">
        <w:rPr>
          <w:rFonts w:ascii="Times New Roman" w:hAnsi="Times New Roman" w:cs="Times New Roman"/>
          <w:sz w:val="24"/>
          <w:szCs w:val="24"/>
        </w:rPr>
        <w:t>makroskobik</w:t>
      </w:r>
      <w:proofErr w:type="spellEnd"/>
      <w:r w:rsidRPr="00DD1394">
        <w:rPr>
          <w:rFonts w:ascii="Times New Roman" w:hAnsi="Times New Roman" w:cs="Times New Roman"/>
          <w:sz w:val="24"/>
          <w:szCs w:val="24"/>
        </w:rPr>
        <w:t xml:space="preserve"> kavramlara ilişkin ders materyalinin geliştirilmesi. </w:t>
      </w:r>
      <w:r w:rsidRPr="00DD1394">
        <w:rPr>
          <w:rFonts w:ascii="Times New Roman" w:hAnsi="Times New Roman" w:cs="Times New Roman"/>
          <w:i/>
          <w:sz w:val="24"/>
          <w:szCs w:val="24"/>
        </w:rPr>
        <w:t>Yüzüncü Yıl Üniversitesi Eğitim Fakültesi Dergisi</w:t>
      </w:r>
      <w:r w:rsidRPr="00DD1394">
        <w:rPr>
          <w:rFonts w:ascii="Times New Roman" w:hAnsi="Times New Roman" w:cs="Times New Roman"/>
          <w:sz w:val="24"/>
          <w:szCs w:val="24"/>
        </w:rPr>
        <w:t xml:space="preserve">, 16, 1539-1552, </w:t>
      </w:r>
    </w:p>
    <w:p w14:paraId="794B2F1A"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proofErr w:type="spellStart"/>
      <w:r w:rsidRPr="00DD1394">
        <w:rPr>
          <w:rFonts w:ascii="Times New Roman" w:hAnsi="Times New Roman" w:cs="Times New Roman"/>
          <w:sz w:val="24"/>
          <w:szCs w:val="24"/>
        </w:rPr>
        <w:t>Demirkuş</w:t>
      </w:r>
      <w:proofErr w:type="spellEnd"/>
      <w:r w:rsidRPr="00DD1394">
        <w:rPr>
          <w:rFonts w:ascii="Times New Roman" w:hAnsi="Times New Roman" w:cs="Times New Roman"/>
          <w:sz w:val="24"/>
          <w:szCs w:val="24"/>
        </w:rPr>
        <w:t>, N</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Ertaş, A., &amp; Gülen, S. (2018), Mikrobiyolojik kavramların öğretilmesine ilişkin ders materyali geliştirme çalışması, </w:t>
      </w:r>
      <w:r w:rsidRPr="00DD1394">
        <w:rPr>
          <w:rFonts w:ascii="Times New Roman" w:hAnsi="Times New Roman" w:cs="Times New Roman"/>
          <w:i/>
          <w:sz w:val="24"/>
          <w:szCs w:val="24"/>
        </w:rPr>
        <w:t>Kırşehir Eğitim Fakültesi Dergisi, 19</w:t>
      </w:r>
      <w:r w:rsidRPr="00DD1394">
        <w:rPr>
          <w:rFonts w:ascii="Times New Roman" w:hAnsi="Times New Roman" w:cs="Times New Roman"/>
          <w:sz w:val="24"/>
          <w:szCs w:val="24"/>
        </w:rPr>
        <w:t>(3), 2561-2572. DOI:10.29299/kefad.2018.19.03.021</w:t>
      </w:r>
    </w:p>
    <w:p w14:paraId="545AEA69"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lang w:val="en-US"/>
        </w:rPr>
        <w:t xml:space="preserve">Dias, S. B., </w:t>
      </w:r>
      <w:proofErr w:type="spellStart"/>
      <w:r w:rsidRPr="00DD1394">
        <w:rPr>
          <w:rFonts w:ascii="Times New Roman" w:hAnsi="Times New Roman" w:cs="Times New Roman"/>
          <w:sz w:val="24"/>
          <w:szCs w:val="24"/>
          <w:lang w:val="en-US"/>
        </w:rPr>
        <w:t>Hadjileontiadou</w:t>
      </w:r>
      <w:proofErr w:type="spellEnd"/>
      <w:r w:rsidRPr="00DD1394">
        <w:rPr>
          <w:rFonts w:ascii="Times New Roman" w:hAnsi="Times New Roman" w:cs="Times New Roman"/>
          <w:sz w:val="24"/>
          <w:szCs w:val="24"/>
          <w:lang w:val="en-US"/>
        </w:rPr>
        <w:t xml:space="preserve">, S. J., </w:t>
      </w:r>
      <w:proofErr w:type="spellStart"/>
      <w:r w:rsidRPr="00DD1394">
        <w:rPr>
          <w:rFonts w:ascii="Times New Roman" w:hAnsi="Times New Roman" w:cs="Times New Roman"/>
          <w:sz w:val="24"/>
          <w:szCs w:val="24"/>
          <w:lang w:val="en-US"/>
        </w:rPr>
        <w:t>Diniz</w:t>
      </w:r>
      <w:proofErr w:type="spellEnd"/>
      <w:r w:rsidRPr="00DD1394">
        <w:rPr>
          <w:rFonts w:ascii="Times New Roman" w:hAnsi="Times New Roman" w:cs="Times New Roman"/>
          <w:sz w:val="24"/>
          <w:szCs w:val="24"/>
          <w:lang w:val="en-US"/>
        </w:rPr>
        <w:t xml:space="preserve">, J. A., &amp; </w:t>
      </w:r>
      <w:proofErr w:type="spellStart"/>
      <w:r w:rsidRPr="00DD1394">
        <w:rPr>
          <w:rFonts w:ascii="Times New Roman" w:hAnsi="Times New Roman" w:cs="Times New Roman"/>
          <w:sz w:val="24"/>
          <w:szCs w:val="24"/>
          <w:lang w:val="en-US"/>
        </w:rPr>
        <w:t>Hadjileontiadis</w:t>
      </w:r>
      <w:proofErr w:type="spellEnd"/>
      <w:r w:rsidRPr="00DD1394">
        <w:rPr>
          <w:rFonts w:ascii="Times New Roman" w:hAnsi="Times New Roman" w:cs="Times New Roman"/>
          <w:sz w:val="24"/>
          <w:szCs w:val="24"/>
          <w:lang w:val="en-US"/>
        </w:rPr>
        <w:t xml:space="preserve">, L. J. (2017). Computer-based concept mapping combined with learning management system use: An explorative study under the </w:t>
      </w:r>
      <w:proofErr w:type="spellStart"/>
      <w:r w:rsidRPr="00DD1394">
        <w:rPr>
          <w:rFonts w:ascii="Times New Roman" w:hAnsi="Times New Roman" w:cs="Times New Roman"/>
          <w:sz w:val="24"/>
          <w:szCs w:val="24"/>
          <w:lang w:val="en-US"/>
        </w:rPr>
        <w:t>selfand</w:t>
      </w:r>
      <w:proofErr w:type="spellEnd"/>
      <w:r w:rsidRPr="00DD1394">
        <w:rPr>
          <w:rFonts w:ascii="Times New Roman" w:hAnsi="Times New Roman" w:cs="Times New Roman"/>
          <w:sz w:val="24"/>
          <w:szCs w:val="24"/>
          <w:lang w:val="en-US"/>
        </w:rPr>
        <w:t xml:space="preserve"> collaborative-mode. </w:t>
      </w:r>
      <w:r w:rsidRPr="00DD1394">
        <w:rPr>
          <w:rFonts w:ascii="Times New Roman" w:hAnsi="Times New Roman" w:cs="Times New Roman"/>
          <w:i/>
          <w:sz w:val="24"/>
          <w:szCs w:val="24"/>
          <w:lang w:val="en-US"/>
        </w:rPr>
        <w:t>Computers &amp; Education</w:t>
      </w:r>
      <w:r w:rsidRPr="00DD1394">
        <w:rPr>
          <w:rFonts w:ascii="Times New Roman" w:hAnsi="Times New Roman" w:cs="Times New Roman"/>
          <w:sz w:val="24"/>
          <w:szCs w:val="24"/>
          <w:lang w:val="en-US"/>
        </w:rPr>
        <w:t>,</w:t>
      </w:r>
      <w:r w:rsidRPr="00DD1394">
        <w:rPr>
          <w:rFonts w:ascii="Times New Roman" w:hAnsi="Times New Roman" w:cs="Times New Roman"/>
          <w:sz w:val="24"/>
          <w:szCs w:val="24"/>
        </w:rPr>
        <w:t xml:space="preserve"> 107, 127-146. http://dx.doi.org/10.1016/j.compedu.2017.01.009</w:t>
      </w:r>
    </w:p>
    <w:p w14:paraId="3EDFA2A0"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Dönmez, İ. (2020). Fen bilimleri dersi öğretmenlerinin Doğu Anadolu Bölgesinde yaşadıkları sorunlar üzerine fenomonolojik bir çalışma. </w:t>
      </w:r>
      <w:proofErr w:type="spellStart"/>
      <w:r w:rsidRPr="00DD1394">
        <w:rPr>
          <w:rFonts w:ascii="Times New Roman" w:hAnsi="Times New Roman" w:cs="Times New Roman"/>
          <w:i/>
          <w:sz w:val="24"/>
          <w:szCs w:val="24"/>
        </w:rPr>
        <w:t>Turkish</w:t>
      </w:r>
      <w:proofErr w:type="spellEnd"/>
      <w:r w:rsidRPr="00DD1394">
        <w:rPr>
          <w:rFonts w:ascii="Times New Roman" w:hAnsi="Times New Roman" w:cs="Times New Roman"/>
          <w:i/>
          <w:sz w:val="24"/>
          <w:szCs w:val="24"/>
        </w:rPr>
        <w:t xml:space="preserve"> </w:t>
      </w:r>
      <w:proofErr w:type="spellStart"/>
      <w:r w:rsidRPr="00DD1394">
        <w:rPr>
          <w:rFonts w:ascii="Times New Roman" w:hAnsi="Times New Roman" w:cs="Times New Roman"/>
          <w:i/>
          <w:sz w:val="24"/>
          <w:szCs w:val="24"/>
        </w:rPr>
        <w:t>Studies</w:t>
      </w:r>
      <w:proofErr w:type="spellEnd"/>
      <w:r w:rsidRPr="00DD1394">
        <w:rPr>
          <w:rFonts w:ascii="Times New Roman" w:hAnsi="Times New Roman" w:cs="Times New Roman"/>
          <w:i/>
          <w:sz w:val="24"/>
          <w:szCs w:val="24"/>
        </w:rPr>
        <w:t xml:space="preserve"> - </w:t>
      </w:r>
      <w:proofErr w:type="spellStart"/>
      <w:r w:rsidRPr="00DD1394">
        <w:rPr>
          <w:rFonts w:ascii="Times New Roman" w:hAnsi="Times New Roman" w:cs="Times New Roman"/>
          <w:i/>
          <w:sz w:val="24"/>
          <w:szCs w:val="24"/>
        </w:rPr>
        <w:t>Educational</w:t>
      </w:r>
      <w:proofErr w:type="spellEnd"/>
      <w:r w:rsidRPr="00DD1394">
        <w:rPr>
          <w:rFonts w:ascii="Times New Roman" w:hAnsi="Times New Roman" w:cs="Times New Roman"/>
          <w:i/>
          <w:sz w:val="24"/>
          <w:szCs w:val="24"/>
        </w:rPr>
        <w:t xml:space="preserve"> </w:t>
      </w:r>
      <w:proofErr w:type="spellStart"/>
      <w:r w:rsidRPr="00DD1394">
        <w:rPr>
          <w:rFonts w:ascii="Times New Roman" w:hAnsi="Times New Roman" w:cs="Times New Roman"/>
          <w:i/>
          <w:sz w:val="24"/>
          <w:szCs w:val="24"/>
        </w:rPr>
        <w:t>Sciences</w:t>
      </w:r>
      <w:proofErr w:type="spellEnd"/>
      <w:r w:rsidRPr="00DD1394">
        <w:rPr>
          <w:rFonts w:ascii="Times New Roman" w:hAnsi="Times New Roman" w:cs="Times New Roman"/>
          <w:i/>
          <w:sz w:val="24"/>
          <w:szCs w:val="24"/>
        </w:rPr>
        <w:t>, 15(</w:t>
      </w:r>
      <w:r w:rsidRPr="00DD1394">
        <w:rPr>
          <w:rFonts w:ascii="Times New Roman" w:hAnsi="Times New Roman" w:cs="Times New Roman"/>
          <w:sz w:val="24"/>
          <w:szCs w:val="24"/>
        </w:rPr>
        <w:t>1), 91-111.</w:t>
      </w:r>
    </w:p>
    <w:p w14:paraId="246E9DDB"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r w:rsidRPr="00DD1394">
        <w:rPr>
          <w:rFonts w:ascii="Times New Roman" w:hAnsi="Times New Roman" w:cs="Times New Roman"/>
          <w:sz w:val="24"/>
          <w:szCs w:val="24"/>
        </w:rPr>
        <w:lastRenderedPageBreak/>
        <w:t>Ecevit, T</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Özdemir Şimşek, P. (2017). Öğretmenlerin fen kavram öğretimleri, kavram yanılgılarını saptama ve giderme çalışmalarının değerlendirilmesi. </w:t>
      </w:r>
      <w:proofErr w:type="spellStart"/>
      <w:r w:rsidRPr="00DD1394">
        <w:rPr>
          <w:rFonts w:ascii="Times New Roman" w:hAnsi="Times New Roman" w:cs="Times New Roman"/>
          <w:i/>
          <w:sz w:val="24"/>
          <w:szCs w:val="24"/>
        </w:rPr>
        <w:t>Elementary</w:t>
      </w:r>
      <w:proofErr w:type="spellEnd"/>
      <w:r w:rsidRPr="00DD1394">
        <w:rPr>
          <w:rFonts w:ascii="Times New Roman" w:hAnsi="Times New Roman" w:cs="Times New Roman"/>
          <w:i/>
          <w:sz w:val="24"/>
          <w:szCs w:val="24"/>
        </w:rPr>
        <w:t xml:space="preserve"> </w:t>
      </w:r>
      <w:r w:rsidRPr="00DD1394">
        <w:rPr>
          <w:rFonts w:ascii="Times New Roman" w:hAnsi="Times New Roman" w:cs="Times New Roman"/>
          <w:i/>
          <w:sz w:val="24"/>
          <w:szCs w:val="24"/>
          <w:lang w:val="en-US"/>
        </w:rPr>
        <w:t>Education Online, 16</w:t>
      </w:r>
      <w:r w:rsidRPr="00DD1394">
        <w:rPr>
          <w:rFonts w:ascii="Times New Roman" w:hAnsi="Times New Roman" w:cs="Times New Roman"/>
          <w:sz w:val="24"/>
          <w:szCs w:val="24"/>
          <w:lang w:val="en-US"/>
        </w:rPr>
        <w:t>(1), 129-150.</w:t>
      </w:r>
    </w:p>
    <w:p w14:paraId="42AAAA35"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Fredriksson</w:t>
      </w:r>
      <w:proofErr w:type="spellEnd"/>
      <w:r w:rsidRPr="00DD1394">
        <w:rPr>
          <w:rFonts w:ascii="Times New Roman" w:hAnsi="Times New Roman" w:cs="Times New Roman"/>
          <w:sz w:val="24"/>
          <w:szCs w:val="24"/>
          <w:lang w:val="en-US"/>
        </w:rPr>
        <w:t xml:space="preserve">, A. &amp; </w:t>
      </w:r>
      <w:proofErr w:type="spellStart"/>
      <w:r w:rsidRPr="00DD1394">
        <w:rPr>
          <w:rFonts w:ascii="Times New Roman" w:hAnsi="Times New Roman" w:cs="Times New Roman"/>
          <w:sz w:val="24"/>
          <w:szCs w:val="24"/>
          <w:lang w:val="en-US"/>
        </w:rPr>
        <w:t>Pelger</w:t>
      </w:r>
      <w:proofErr w:type="spellEnd"/>
      <w:r w:rsidRPr="00DD1394">
        <w:rPr>
          <w:rFonts w:ascii="Times New Roman" w:hAnsi="Times New Roman" w:cs="Times New Roman"/>
          <w:sz w:val="24"/>
          <w:szCs w:val="24"/>
          <w:lang w:val="en-US"/>
        </w:rPr>
        <w:t xml:space="preserve">, S. (2018). Conceptual blending monitoring students’ use of metaphorical concepts to further the learning of science. </w:t>
      </w:r>
      <w:r w:rsidRPr="00DD1394">
        <w:rPr>
          <w:rFonts w:ascii="Times New Roman" w:hAnsi="Times New Roman" w:cs="Times New Roman"/>
          <w:i/>
          <w:sz w:val="24"/>
          <w:szCs w:val="24"/>
          <w:lang w:val="en-US"/>
        </w:rPr>
        <w:t>Research in Science Education</w:t>
      </w:r>
      <w:r w:rsidRPr="00DD1394">
        <w:rPr>
          <w:rFonts w:ascii="Times New Roman" w:hAnsi="Times New Roman" w:cs="Times New Roman"/>
          <w:sz w:val="24"/>
          <w:szCs w:val="24"/>
          <w:lang w:val="en-US"/>
        </w:rPr>
        <w:t>, https://doi.org/10.1007/s11165-018-9717-8</w:t>
      </w:r>
    </w:p>
    <w:p w14:paraId="28509051"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gramStart"/>
      <w:r w:rsidRPr="00DD1394">
        <w:rPr>
          <w:rFonts w:ascii="Times New Roman" w:hAnsi="Times New Roman" w:cs="Times New Roman"/>
          <w:sz w:val="24"/>
          <w:szCs w:val="24"/>
          <w:lang w:val="en-US"/>
        </w:rPr>
        <w:t>Gao</w:t>
      </w:r>
      <w:proofErr w:type="gramEnd"/>
      <w:r w:rsidRPr="00DD1394">
        <w:rPr>
          <w:rFonts w:ascii="Times New Roman" w:hAnsi="Times New Roman" w:cs="Times New Roman"/>
          <w:sz w:val="24"/>
          <w:szCs w:val="24"/>
          <w:lang w:val="en-US"/>
        </w:rPr>
        <w:t xml:space="preserve">, Y., </w:t>
      </w:r>
      <w:proofErr w:type="spellStart"/>
      <w:r w:rsidRPr="00DD1394">
        <w:rPr>
          <w:rFonts w:ascii="Times New Roman" w:hAnsi="Times New Roman" w:cs="Times New Roman"/>
          <w:sz w:val="24"/>
          <w:szCs w:val="24"/>
          <w:lang w:val="en-US"/>
        </w:rPr>
        <w:t>Zhai</w:t>
      </w:r>
      <w:proofErr w:type="spellEnd"/>
      <w:r w:rsidRPr="00DD1394">
        <w:rPr>
          <w:rFonts w:ascii="Times New Roman" w:hAnsi="Times New Roman" w:cs="Times New Roman"/>
          <w:sz w:val="24"/>
          <w:szCs w:val="24"/>
          <w:lang w:val="en-US"/>
        </w:rPr>
        <w:t xml:space="preserve">, X., </w:t>
      </w:r>
      <w:proofErr w:type="spellStart"/>
      <w:r w:rsidRPr="00DD1394">
        <w:rPr>
          <w:rFonts w:ascii="Times New Roman" w:hAnsi="Times New Roman" w:cs="Times New Roman"/>
          <w:sz w:val="24"/>
          <w:szCs w:val="24"/>
          <w:lang w:val="en-US"/>
        </w:rPr>
        <w:t>Andersson</w:t>
      </w:r>
      <w:proofErr w:type="spellEnd"/>
      <w:r w:rsidRPr="00DD1394">
        <w:rPr>
          <w:rFonts w:ascii="Times New Roman" w:hAnsi="Times New Roman" w:cs="Times New Roman"/>
          <w:sz w:val="24"/>
          <w:szCs w:val="24"/>
          <w:lang w:val="en-US"/>
        </w:rPr>
        <w:t xml:space="preserve">, B., Zeng, P., &amp; Xin, T. (2018). Developing a learning progression of buoyancy to model conceptual change: a latent class and rule space model analysis. </w:t>
      </w:r>
      <w:r w:rsidRPr="00DD1394">
        <w:rPr>
          <w:rFonts w:ascii="Times New Roman" w:hAnsi="Times New Roman" w:cs="Times New Roman"/>
          <w:i/>
          <w:sz w:val="24"/>
          <w:szCs w:val="24"/>
          <w:lang w:val="en-US"/>
        </w:rPr>
        <w:t>Researcher in Science Education</w:t>
      </w:r>
      <w:r w:rsidRPr="00DD1394">
        <w:rPr>
          <w:rFonts w:ascii="Times New Roman" w:hAnsi="Times New Roman" w:cs="Times New Roman"/>
          <w:sz w:val="24"/>
          <w:szCs w:val="24"/>
          <w:lang w:val="en-US"/>
        </w:rPr>
        <w:t>, https://doi.org/10.1007/s11165-018-9736-5</w:t>
      </w:r>
    </w:p>
    <w:p w14:paraId="35BD3DD5"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xml:space="preserve">, S. (2015). </w:t>
      </w:r>
      <w:r w:rsidRPr="00DD1394">
        <w:rPr>
          <w:rFonts w:ascii="Times New Roman" w:hAnsi="Times New Roman" w:cs="Times New Roman"/>
          <w:i/>
          <w:sz w:val="24"/>
          <w:szCs w:val="24"/>
          <w:lang w:val="en-US"/>
        </w:rPr>
        <w:t>Tool of association concept; volume of concept.</w:t>
      </w:r>
      <w:r w:rsidRPr="00DD1394">
        <w:rPr>
          <w:rFonts w:ascii="Times New Roman" w:hAnsi="Times New Roman" w:cs="Times New Roman"/>
          <w:sz w:val="24"/>
          <w:szCs w:val="24"/>
          <w:lang w:val="en-US"/>
        </w:rPr>
        <w:t xml:space="preserve"> II. International Dynamic, Explorative and Active Learning (IDEAL) Conference, 5-7 </w:t>
      </w:r>
      <w:proofErr w:type="spellStart"/>
      <w:r w:rsidRPr="00DD1394">
        <w:rPr>
          <w:rFonts w:ascii="Times New Roman" w:hAnsi="Times New Roman" w:cs="Times New Roman"/>
          <w:sz w:val="24"/>
          <w:szCs w:val="24"/>
          <w:lang w:val="en-US"/>
        </w:rPr>
        <w:t>Kasım</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Amasya</w:t>
      </w:r>
      <w:proofErr w:type="spellEnd"/>
      <w:r w:rsidRPr="00DD1394">
        <w:rPr>
          <w:rFonts w:ascii="Times New Roman" w:hAnsi="Times New Roman" w:cs="Times New Roman"/>
          <w:sz w:val="24"/>
          <w:szCs w:val="24"/>
          <w:lang w:val="en-US"/>
        </w:rPr>
        <w:t>, Turkey.</w:t>
      </w:r>
    </w:p>
    <w:p w14:paraId="37F9D604"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xml:space="preserve">, S. (2016).Tool of association concept; volume of concept. </w:t>
      </w:r>
      <w:r w:rsidRPr="00DD1394">
        <w:rPr>
          <w:rFonts w:ascii="Times New Roman" w:hAnsi="Times New Roman" w:cs="Times New Roman"/>
          <w:i/>
          <w:sz w:val="24"/>
          <w:szCs w:val="24"/>
          <w:lang w:val="en-US"/>
        </w:rPr>
        <w:t>Participatory Educational Research, Special Issue (II)</w:t>
      </w:r>
      <w:r w:rsidRPr="00DD1394">
        <w:rPr>
          <w:rFonts w:ascii="Times New Roman" w:hAnsi="Times New Roman" w:cs="Times New Roman"/>
          <w:sz w:val="24"/>
          <w:szCs w:val="24"/>
          <w:lang w:val="en-US"/>
        </w:rPr>
        <w:t>, 45-50.</w:t>
      </w:r>
    </w:p>
    <w:p w14:paraId="069435CB"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xml:space="preserve">, S. (2018). Using volume of concept in the class environment. </w:t>
      </w:r>
      <w:r w:rsidRPr="00DD1394">
        <w:rPr>
          <w:rFonts w:ascii="Times New Roman" w:hAnsi="Times New Roman" w:cs="Times New Roman"/>
          <w:i/>
          <w:sz w:val="24"/>
          <w:szCs w:val="24"/>
          <w:lang w:val="en-US"/>
        </w:rPr>
        <w:t>Journal of Technology and Science Education, 8(</w:t>
      </w:r>
      <w:r w:rsidRPr="00DD1394">
        <w:rPr>
          <w:rFonts w:ascii="Times New Roman" w:hAnsi="Times New Roman" w:cs="Times New Roman"/>
          <w:sz w:val="24"/>
          <w:szCs w:val="24"/>
          <w:lang w:val="en-US"/>
        </w:rPr>
        <w:t xml:space="preserve">4), 205-213. </w:t>
      </w:r>
      <w:hyperlink r:id="rId14" w:history="1">
        <w:r w:rsidRPr="00DD1394">
          <w:rPr>
            <w:rStyle w:val="Kpr"/>
            <w:rFonts w:ascii="Times New Roman" w:hAnsi="Times New Roman" w:cs="Times New Roman"/>
            <w:color w:val="auto"/>
            <w:sz w:val="24"/>
            <w:szCs w:val="24"/>
            <w:lang w:val="en-US"/>
          </w:rPr>
          <w:t>https://doi.org/10.3926/jotse.362</w:t>
        </w:r>
      </w:hyperlink>
    </w:p>
    <w:p w14:paraId="7EE05428"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xml:space="preserve">, S. (2020). The effect of ‘volume of concept’ on the level of identifying concepts and understanding of relationships between concepts for 7th grade students. </w:t>
      </w:r>
      <w:r w:rsidRPr="00DD1394">
        <w:rPr>
          <w:rFonts w:ascii="Times New Roman" w:hAnsi="Times New Roman" w:cs="Times New Roman"/>
          <w:i/>
          <w:sz w:val="24"/>
          <w:szCs w:val="24"/>
          <w:lang w:val="en-US"/>
        </w:rPr>
        <w:t>African Educational Research Journal, 8</w:t>
      </w:r>
      <w:r w:rsidRPr="00DD1394">
        <w:rPr>
          <w:rFonts w:ascii="Times New Roman" w:hAnsi="Times New Roman" w:cs="Times New Roman"/>
          <w:sz w:val="24"/>
          <w:szCs w:val="24"/>
          <w:lang w:val="en-US"/>
        </w:rPr>
        <w:t>(1), 57-69. https://doi.org/10.30918/AERJ.81.20.011</w:t>
      </w:r>
    </w:p>
    <w:p w14:paraId="7F097132"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Hamadi</w:t>
      </w:r>
      <w:proofErr w:type="spellEnd"/>
      <w:r w:rsidRPr="00DD1394">
        <w:rPr>
          <w:rFonts w:ascii="Times New Roman" w:hAnsi="Times New Roman" w:cs="Times New Roman"/>
          <w:sz w:val="24"/>
          <w:szCs w:val="24"/>
          <w:lang w:val="en-US"/>
        </w:rPr>
        <w:t xml:space="preserve">, A., </w:t>
      </w:r>
      <w:proofErr w:type="spellStart"/>
      <w:r w:rsidRPr="00DD1394">
        <w:rPr>
          <w:rFonts w:ascii="Times New Roman" w:hAnsi="Times New Roman" w:cs="Times New Roman"/>
          <w:sz w:val="24"/>
          <w:szCs w:val="24"/>
          <w:lang w:val="en-US"/>
        </w:rPr>
        <w:t>Lattar</w:t>
      </w:r>
      <w:proofErr w:type="spellEnd"/>
      <w:r w:rsidRPr="00DD1394">
        <w:rPr>
          <w:rFonts w:ascii="Times New Roman" w:hAnsi="Times New Roman" w:cs="Times New Roman"/>
          <w:sz w:val="24"/>
          <w:szCs w:val="24"/>
          <w:lang w:val="en-US"/>
        </w:rPr>
        <w:t xml:space="preserve">, H., </w:t>
      </w:r>
      <w:proofErr w:type="spellStart"/>
      <w:r w:rsidRPr="00DD1394">
        <w:rPr>
          <w:rFonts w:ascii="Times New Roman" w:hAnsi="Times New Roman" w:cs="Times New Roman"/>
          <w:sz w:val="24"/>
          <w:szCs w:val="24"/>
          <w:lang w:val="en-US"/>
        </w:rPr>
        <w:t>Khoussa</w:t>
      </w:r>
      <w:proofErr w:type="spellEnd"/>
      <w:r w:rsidRPr="00DD1394">
        <w:rPr>
          <w:rFonts w:ascii="Times New Roman" w:hAnsi="Times New Roman" w:cs="Times New Roman"/>
          <w:sz w:val="24"/>
          <w:szCs w:val="24"/>
          <w:lang w:val="en-US"/>
        </w:rPr>
        <w:t xml:space="preserve">, M.E.B. Safadi, B. (2018). Using semantic context for multiple concepts detection in still images. </w:t>
      </w:r>
      <w:r w:rsidRPr="00DD1394">
        <w:rPr>
          <w:rFonts w:ascii="Times New Roman" w:hAnsi="Times New Roman" w:cs="Times New Roman"/>
          <w:i/>
          <w:sz w:val="24"/>
          <w:szCs w:val="24"/>
          <w:lang w:val="en-US"/>
        </w:rPr>
        <w:t>Pattern Analysis and Applications</w:t>
      </w:r>
      <w:r w:rsidRPr="00DD1394">
        <w:rPr>
          <w:rFonts w:ascii="Times New Roman" w:hAnsi="Times New Roman" w:cs="Times New Roman"/>
          <w:sz w:val="24"/>
          <w:szCs w:val="24"/>
          <w:lang w:val="en-US"/>
        </w:rPr>
        <w:t>, https://doi.org/10.1007/s10044-018-0761-9</w:t>
      </w:r>
    </w:p>
    <w:p w14:paraId="2848964F" w14:textId="16A4C17A"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İdin</w:t>
      </w:r>
      <w:proofErr w:type="spellEnd"/>
      <w:r w:rsidRPr="00DD1394">
        <w:rPr>
          <w:rFonts w:ascii="Times New Roman" w:hAnsi="Times New Roman" w:cs="Times New Roman"/>
          <w:sz w:val="24"/>
          <w:szCs w:val="24"/>
          <w:lang w:val="en-US"/>
        </w:rPr>
        <w:t xml:space="preserve">, Ş., &amp; </w:t>
      </w:r>
      <w:proofErr w:type="spellStart"/>
      <w:r w:rsidRPr="00DD1394">
        <w:rPr>
          <w:rFonts w:ascii="Times New Roman" w:hAnsi="Times New Roman" w:cs="Times New Roman"/>
          <w:sz w:val="24"/>
          <w:szCs w:val="24"/>
          <w:lang w:val="en-US"/>
        </w:rPr>
        <w:t>Dönmez</w:t>
      </w:r>
      <w:proofErr w:type="spellEnd"/>
      <w:r w:rsidRPr="00DD1394">
        <w:rPr>
          <w:rFonts w:ascii="Times New Roman" w:hAnsi="Times New Roman" w:cs="Times New Roman"/>
          <w:sz w:val="24"/>
          <w:szCs w:val="24"/>
          <w:lang w:val="en-US"/>
        </w:rPr>
        <w:t xml:space="preserve">, İ. (2018). A metaphor analysis study related to STEM subjects based on middle school </w:t>
      </w:r>
      <w:proofErr w:type="gramStart"/>
      <w:r w:rsidRPr="00DD1394">
        <w:rPr>
          <w:rFonts w:ascii="Times New Roman" w:hAnsi="Times New Roman" w:cs="Times New Roman"/>
          <w:sz w:val="24"/>
          <w:szCs w:val="24"/>
          <w:lang w:val="en-US"/>
        </w:rPr>
        <w:t>students</w:t>
      </w:r>
      <w:proofErr w:type="gramEnd"/>
      <w:r w:rsidRPr="00DD1394">
        <w:rPr>
          <w:rFonts w:ascii="Times New Roman" w:hAnsi="Times New Roman" w:cs="Times New Roman"/>
          <w:sz w:val="24"/>
          <w:szCs w:val="24"/>
          <w:lang w:val="en-US"/>
        </w:rPr>
        <w:t xml:space="preserve"> perceptions. </w:t>
      </w:r>
      <w:r w:rsidRPr="00DD1394">
        <w:rPr>
          <w:rFonts w:ascii="Times New Roman" w:hAnsi="Times New Roman" w:cs="Times New Roman"/>
          <w:i/>
          <w:sz w:val="24"/>
          <w:szCs w:val="24"/>
          <w:lang w:val="en-US"/>
        </w:rPr>
        <w:t>Journal of Education in Science Environment and Health</w:t>
      </w:r>
      <w:r w:rsidRPr="00DD1394">
        <w:rPr>
          <w:rFonts w:ascii="Times New Roman" w:hAnsi="Times New Roman" w:cs="Times New Roman"/>
          <w:sz w:val="24"/>
          <w:szCs w:val="24"/>
          <w:lang w:val="en-US"/>
        </w:rPr>
        <w:t>, 4, 246–257. DOI:10.21891/jeseh.453629</w:t>
      </w:r>
    </w:p>
    <w:p w14:paraId="03BB1405"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İdin, Ş</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Tozlu, İ. (2012). Milli eğitim müdürlüğü tarafından ücretsiz olarak düzenlenen seviye belirleme sınavı kurslarının 7.sinif öğrencilerinin fen ve teknoloji ders başarısına etkisi. </w:t>
      </w:r>
      <w:r w:rsidRPr="00DD1394">
        <w:rPr>
          <w:rFonts w:ascii="Times New Roman" w:hAnsi="Times New Roman" w:cs="Times New Roman"/>
          <w:i/>
          <w:sz w:val="24"/>
          <w:szCs w:val="24"/>
        </w:rPr>
        <w:t>Eğitim ve Öğretim Araştırmaları Dergisi, 1</w:t>
      </w:r>
      <w:r w:rsidRPr="00DD1394">
        <w:rPr>
          <w:rFonts w:ascii="Times New Roman" w:hAnsi="Times New Roman" w:cs="Times New Roman"/>
          <w:sz w:val="24"/>
          <w:szCs w:val="24"/>
        </w:rPr>
        <w:t>(2), 82-91.</w:t>
      </w:r>
    </w:p>
    <w:p w14:paraId="42A3A283" w14:textId="4AB8220C" w:rsidR="00491F7F" w:rsidRPr="00DD1394" w:rsidRDefault="00491F7F"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İdin, Ş. (2015). </w:t>
      </w:r>
      <w:r w:rsidRPr="00DD1394">
        <w:rPr>
          <w:rFonts w:ascii="Times New Roman" w:hAnsi="Times New Roman" w:cs="Times New Roman"/>
          <w:i/>
          <w:sz w:val="24"/>
          <w:szCs w:val="24"/>
        </w:rPr>
        <w:t>Zenginleştirilmiş eğitim uygulamalarının 7. sınıf öğrencilerinin fen bilimleri ders başarıları tutumları ve kalıcılığa etkisi. Yayınlanmamış</w:t>
      </w:r>
      <w:r w:rsidRPr="00DD1394">
        <w:rPr>
          <w:rFonts w:ascii="Times New Roman" w:hAnsi="Times New Roman" w:cs="Times New Roman"/>
          <w:sz w:val="24"/>
          <w:szCs w:val="24"/>
        </w:rPr>
        <w:t xml:space="preserve"> Doktora Tezi, Hacettepe Üniversitesi Eğitim Bilimleri Enstitüsü (Ankara)</w:t>
      </w:r>
    </w:p>
    <w:p w14:paraId="3AFBA396"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Kaptan, F. (1998). Fen öğretiminde kavram haritası yönteminin kullanılması. </w:t>
      </w:r>
      <w:r w:rsidRPr="00DD1394">
        <w:rPr>
          <w:rFonts w:ascii="Times New Roman" w:hAnsi="Times New Roman" w:cs="Times New Roman"/>
          <w:i/>
          <w:sz w:val="24"/>
          <w:szCs w:val="24"/>
        </w:rPr>
        <w:t>Hacettepe Üniversitesi Eğitim Fakültesi Dergisi, 4</w:t>
      </w:r>
      <w:r w:rsidRPr="00DD1394">
        <w:rPr>
          <w:rFonts w:ascii="Times New Roman" w:hAnsi="Times New Roman" w:cs="Times New Roman"/>
          <w:sz w:val="24"/>
          <w:szCs w:val="24"/>
        </w:rPr>
        <w:t>, 95-99.</w:t>
      </w:r>
    </w:p>
    <w:p w14:paraId="62BF8BEE"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lastRenderedPageBreak/>
        <w:t xml:space="preserve">Karaçam, Z. (2013). Sistematik derleme </w:t>
      </w:r>
      <w:proofErr w:type="gramStart"/>
      <w:r w:rsidRPr="00DD1394">
        <w:rPr>
          <w:rFonts w:ascii="Times New Roman" w:hAnsi="Times New Roman" w:cs="Times New Roman"/>
          <w:sz w:val="24"/>
          <w:szCs w:val="24"/>
        </w:rPr>
        <w:t>metodolojisi</w:t>
      </w:r>
      <w:proofErr w:type="gramEnd"/>
      <w:r w:rsidRPr="00DD1394">
        <w:rPr>
          <w:rFonts w:ascii="Times New Roman" w:hAnsi="Times New Roman" w:cs="Times New Roman"/>
          <w:sz w:val="24"/>
          <w:szCs w:val="24"/>
        </w:rPr>
        <w:t xml:space="preserve">: Sistematik derleme hazırlamak için bir rehber. </w:t>
      </w:r>
      <w:r w:rsidRPr="00DD1394">
        <w:rPr>
          <w:rFonts w:ascii="Times New Roman" w:hAnsi="Times New Roman" w:cs="Times New Roman"/>
          <w:i/>
          <w:sz w:val="24"/>
          <w:szCs w:val="24"/>
        </w:rPr>
        <w:t>Dokuz Eylül Üniversitesi Hemşirelik Fakültesi Elektronik Dergisi, 6</w:t>
      </w:r>
      <w:r w:rsidRPr="00DD1394">
        <w:rPr>
          <w:rFonts w:ascii="Times New Roman" w:hAnsi="Times New Roman" w:cs="Times New Roman"/>
          <w:sz w:val="24"/>
          <w:szCs w:val="24"/>
        </w:rPr>
        <w:t>(1), 26-33.</w:t>
      </w:r>
    </w:p>
    <w:p w14:paraId="69680C84" w14:textId="535FC3FE"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Karslı</w:t>
      </w:r>
      <w:proofErr w:type="spellEnd"/>
      <w:r w:rsidRPr="00DD1394">
        <w:rPr>
          <w:rFonts w:ascii="Times New Roman" w:hAnsi="Times New Roman" w:cs="Times New Roman"/>
          <w:sz w:val="24"/>
          <w:szCs w:val="24"/>
          <w:lang w:val="en-US"/>
        </w:rPr>
        <w:t xml:space="preserve">, F., &amp; </w:t>
      </w:r>
      <w:proofErr w:type="spellStart"/>
      <w:r w:rsidRPr="00DD1394">
        <w:rPr>
          <w:rFonts w:ascii="Times New Roman" w:hAnsi="Times New Roman" w:cs="Times New Roman"/>
          <w:sz w:val="24"/>
          <w:szCs w:val="24"/>
          <w:lang w:val="en-US"/>
        </w:rPr>
        <w:t>Ayas</w:t>
      </w:r>
      <w:proofErr w:type="spellEnd"/>
      <w:r w:rsidRPr="00DD1394">
        <w:rPr>
          <w:rFonts w:ascii="Times New Roman" w:hAnsi="Times New Roman" w:cs="Times New Roman"/>
          <w:sz w:val="24"/>
          <w:szCs w:val="24"/>
          <w:lang w:val="en-US"/>
        </w:rPr>
        <w:t>, A. (2013). Is it possible to eliminate alternative conceptions and to improve scientific process skills with differ</w:t>
      </w:r>
      <w:r w:rsidR="00377C0C" w:rsidRPr="00DD1394">
        <w:rPr>
          <w:rFonts w:ascii="Times New Roman" w:hAnsi="Times New Roman" w:cs="Times New Roman"/>
          <w:sz w:val="24"/>
          <w:szCs w:val="24"/>
          <w:lang w:val="en-US"/>
        </w:rPr>
        <w:t xml:space="preserve">ent conceptual change methods? </w:t>
      </w:r>
      <w:r w:rsidRPr="00DD1394">
        <w:rPr>
          <w:rFonts w:ascii="Times New Roman" w:hAnsi="Times New Roman" w:cs="Times New Roman"/>
          <w:sz w:val="24"/>
          <w:szCs w:val="24"/>
          <w:lang w:val="en-US"/>
        </w:rPr>
        <w:t xml:space="preserve">An example of electrochemical cells. </w:t>
      </w:r>
      <w:r w:rsidRPr="00DD1394">
        <w:rPr>
          <w:rFonts w:ascii="Times New Roman" w:hAnsi="Times New Roman" w:cs="Times New Roman"/>
          <w:i/>
          <w:sz w:val="24"/>
          <w:szCs w:val="24"/>
          <w:lang w:val="en-US"/>
        </w:rPr>
        <w:t>Journal of Computer and Educational Research</w:t>
      </w:r>
      <w:r w:rsidRPr="00DD1394">
        <w:rPr>
          <w:rFonts w:ascii="Times New Roman" w:hAnsi="Times New Roman" w:cs="Times New Roman"/>
          <w:sz w:val="24"/>
          <w:szCs w:val="24"/>
          <w:lang w:val="en-US"/>
        </w:rPr>
        <w:t>, 1(1), 1-26.</w:t>
      </w:r>
    </w:p>
    <w:p w14:paraId="57B502BC" w14:textId="1BEECDB4"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Koponen</w:t>
      </w:r>
      <w:proofErr w:type="spellEnd"/>
      <w:r w:rsidRPr="00DD1394">
        <w:rPr>
          <w:rFonts w:ascii="Times New Roman" w:hAnsi="Times New Roman" w:cs="Times New Roman"/>
          <w:sz w:val="24"/>
          <w:szCs w:val="24"/>
          <w:lang w:val="en-US"/>
        </w:rPr>
        <w:t xml:space="preserve">, I. T., &amp; </w:t>
      </w:r>
      <w:proofErr w:type="spellStart"/>
      <w:r w:rsidRPr="00DD1394">
        <w:rPr>
          <w:rFonts w:ascii="Times New Roman" w:hAnsi="Times New Roman" w:cs="Times New Roman"/>
          <w:sz w:val="24"/>
          <w:szCs w:val="24"/>
          <w:lang w:val="en-US"/>
        </w:rPr>
        <w:t>Nousiainen</w:t>
      </w:r>
      <w:proofErr w:type="spellEnd"/>
      <w:r w:rsidRPr="00DD1394">
        <w:rPr>
          <w:rFonts w:ascii="Times New Roman" w:hAnsi="Times New Roman" w:cs="Times New Roman"/>
          <w:sz w:val="24"/>
          <w:szCs w:val="24"/>
          <w:lang w:val="en-US"/>
        </w:rPr>
        <w:t>, M. (2018).</w:t>
      </w:r>
      <w:r w:rsidR="00377C0C" w:rsidRPr="00DD1394">
        <w:rPr>
          <w:rFonts w:ascii="Times New Roman" w:hAnsi="Times New Roman" w:cs="Times New Roman"/>
          <w:sz w:val="24"/>
          <w:szCs w:val="24"/>
          <w:lang w:val="en-US"/>
        </w:rPr>
        <w:t xml:space="preserve"> </w:t>
      </w:r>
      <w:r w:rsidRPr="00DD1394">
        <w:rPr>
          <w:rFonts w:ascii="Times New Roman" w:hAnsi="Times New Roman" w:cs="Times New Roman"/>
          <w:sz w:val="24"/>
          <w:szCs w:val="24"/>
          <w:lang w:val="en-US"/>
        </w:rPr>
        <w:t xml:space="preserve">Concept networks of students’ knowledge of relationships between physics concepts: finding key concepts and their epistemic support </w:t>
      </w:r>
      <w:r w:rsidRPr="00DD1394">
        <w:rPr>
          <w:rFonts w:ascii="Times New Roman" w:hAnsi="Times New Roman" w:cs="Times New Roman"/>
          <w:i/>
          <w:sz w:val="24"/>
          <w:szCs w:val="24"/>
          <w:lang w:val="en-US"/>
        </w:rPr>
        <w:t>Applied Network Science</w:t>
      </w:r>
      <w:r w:rsidRPr="00DD1394">
        <w:rPr>
          <w:rFonts w:ascii="Times New Roman" w:hAnsi="Times New Roman" w:cs="Times New Roman"/>
          <w:sz w:val="24"/>
          <w:szCs w:val="24"/>
          <w:lang w:val="en-US"/>
        </w:rPr>
        <w:t>, 3(14), 2-21, https://doi.org/10.1007/s41109-018-0072-5</w:t>
      </w:r>
    </w:p>
    <w:p w14:paraId="5636DDE2" w14:textId="152E7DB3"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Korkmaz, H</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Kaptan, F. (2002). Fen eğitiminde proje tabanlı öğ</w:t>
      </w:r>
      <w:r w:rsidR="00377C0C" w:rsidRPr="00DD1394">
        <w:rPr>
          <w:rFonts w:ascii="Times New Roman" w:hAnsi="Times New Roman" w:cs="Times New Roman"/>
          <w:sz w:val="24"/>
          <w:szCs w:val="24"/>
        </w:rPr>
        <w:t>renme yaklaşımının ilköğretim öğrencilerinin</w:t>
      </w:r>
      <w:r w:rsidRPr="00DD1394">
        <w:rPr>
          <w:rFonts w:ascii="Times New Roman" w:hAnsi="Times New Roman" w:cs="Times New Roman"/>
          <w:sz w:val="24"/>
          <w:szCs w:val="24"/>
        </w:rPr>
        <w:t xml:space="preserve"> akademik başarı, akademik benlik kavramı ve çalışma surelerine etkisi. </w:t>
      </w:r>
      <w:r w:rsidRPr="00DD1394">
        <w:rPr>
          <w:rFonts w:ascii="Times New Roman" w:hAnsi="Times New Roman" w:cs="Times New Roman"/>
          <w:i/>
          <w:sz w:val="24"/>
          <w:szCs w:val="24"/>
        </w:rPr>
        <w:t xml:space="preserve">Hacettepe Üniversitesi Eğitim Fakültesi Dergisi, </w:t>
      </w:r>
      <w:r w:rsidRPr="00DD1394">
        <w:rPr>
          <w:rFonts w:ascii="Times New Roman" w:hAnsi="Times New Roman" w:cs="Times New Roman"/>
          <w:sz w:val="24"/>
          <w:szCs w:val="24"/>
        </w:rPr>
        <w:t>22, 91-97.</w:t>
      </w:r>
    </w:p>
    <w:p w14:paraId="11EAFD0C"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Lachner</w:t>
      </w:r>
      <w:proofErr w:type="spellEnd"/>
      <w:r w:rsidRPr="00DD1394">
        <w:rPr>
          <w:rFonts w:ascii="Times New Roman" w:hAnsi="Times New Roman" w:cs="Times New Roman"/>
          <w:sz w:val="24"/>
          <w:szCs w:val="24"/>
          <w:lang w:val="en-US"/>
        </w:rPr>
        <w:t xml:space="preserve">, A., </w:t>
      </w:r>
      <w:proofErr w:type="spellStart"/>
      <w:r w:rsidRPr="00DD1394">
        <w:rPr>
          <w:rFonts w:ascii="Times New Roman" w:hAnsi="Times New Roman" w:cs="Times New Roman"/>
          <w:sz w:val="24"/>
          <w:szCs w:val="24"/>
          <w:lang w:val="en-US"/>
        </w:rPr>
        <w:t>Backfisch</w:t>
      </w:r>
      <w:proofErr w:type="spellEnd"/>
      <w:r w:rsidRPr="00DD1394">
        <w:rPr>
          <w:rFonts w:ascii="Times New Roman" w:hAnsi="Times New Roman" w:cs="Times New Roman"/>
          <w:sz w:val="24"/>
          <w:szCs w:val="24"/>
          <w:lang w:val="en-US"/>
        </w:rPr>
        <w:t xml:space="preserve">, I., &amp; </w:t>
      </w:r>
      <w:proofErr w:type="spellStart"/>
      <w:r w:rsidRPr="00DD1394">
        <w:rPr>
          <w:rFonts w:ascii="Times New Roman" w:hAnsi="Times New Roman" w:cs="Times New Roman"/>
          <w:sz w:val="24"/>
          <w:szCs w:val="24"/>
          <w:lang w:val="en-US"/>
        </w:rPr>
        <w:t>Nückles</w:t>
      </w:r>
      <w:proofErr w:type="spellEnd"/>
      <w:r w:rsidRPr="00DD1394">
        <w:rPr>
          <w:rFonts w:ascii="Times New Roman" w:hAnsi="Times New Roman" w:cs="Times New Roman"/>
          <w:sz w:val="24"/>
          <w:szCs w:val="24"/>
          <w:lang w:val="en-US"/>
        </w:rPr>
        <w:t xml:space="preserve">, M. (2018). Does the accuracy matter? Accurate concept map feedback helps students improve the cohesion of their explanations. </w:t>
      </w:r>
      <w:r w:rsidRPr="00DD1394">
        <w:rPr>
          <w:rFonts w:ascii="Times New Roman" w:hAnsi="Times New Roman" w:cs="Times New Roman"/>
          <w:i/>
          <w:sz w:val="24"/>
          <w:szCs w:val="24"/>
          <w:lang w:val="en-US"/>
        </w:rPr>
        <w:t>Educational Technology Research and Development,</w:t>
      </w:r>
      <w:r w:rsidRPr="00DD1394">
        <w:rPr>
          <w:rFonts w:ascii="Times New Roman" w:hAnsi="Times New Roman" w:cs="Times New Roman"/>
          <w:sz w:val="24"/>
          <w:szCs w:val="24"/>
          <w:lang w:val="en-US"/>
        </w:rPr>
        <w:t xml:space="preserve"> 66(5), 1051-1067. https://doi.org/10.1007/s11423-018-9571-4</w:t>
      </w:r>
    </w:p>
    <w:p w14:paraId="7EFA75F2" w14:textId="77777777" w:rsidR="00072814" w:rsidRPr="00DD1394" w:rsidRDefault="00072814" w:rsidP="00491F7F">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Llinás</w:t>
      </w:r>
      <w:proofErr w:type="spellEnd"/>
      <w:r w:rsidRPr="00DD1394">
        <w:rPr>
          <w:rFonts w:ascii="Times New Roman" w:hAnsi="Times New Roman" w:cs="Times New Roman"/>
          <w:sz w:val="24"/>
          <w:szCs w:val="24"/>
          <w:lang w:val="en-US"/>
        </w:rPr>
        <w:t xml:space="preserve">, J.G., </w:t>
      </w:r>
      <w:proofErr w:type="spellStart"/>
      <w:r w:rsidRPr="00DD1394">
        <w:rPr>
          <w:rFonts w:ascii="Times New Roman" w:hAnsi="Times New Roman" w:cs="Times New Roman"/>
          <w:sz w:val="24"/>
          <w:szCs w:val="24"/>
          <w:lang w:val="en-US"/>
        </w:rPr>
        <w:t>Macías</w:t>
      </w:r>
      <w:proofErr w:type="spellEnd"/>
      <w:r w:rsidRPr="00DD1394">
        <w:rPr>
          <w:rFonts w:ascii="Times New Roman" w:hAnsi="Times New Roman" w:cs="Times New Roman"/>
          <w:sz w:val="24"/>
          <w:szCs w:val="24"/>
          <w:lang w:val="en-US"/>
        </w:rPr>
        <w:t xml:space="preserve">, F.S. &amp; </w:t>
      </w:r>
      <w:proofErr w:type="spellStart"/>
      <w:r w:rsidRPr="00DD1394">
        <w:rPr>
          <w:rFonts w:ascii="Times New Roman" w:hAnsi="Times New Roman" w:cs="Times New Roman"/>
          <w:sz w:val="24"/>
          <w:szCs w:val="24"/>
          <w:lang w:val="en-US"/>
        </w:rPr>
        <w:t>Márquez</w:t>
      </w:r>
      <w:proofErr w:type="spellEnd"/>
      <w:r w:rsidRPr="00DD1394">
        <w:rPr>
          <w:rFonts w:ascii="Times New Roman" w:hAnsi="Times New Roman" w:cs="Times New Roman"/>
          <w:sz w:val="24"/>
          <w:szCs w:val="24"/>
          <w:lang w:val="en-US"/>
        </w:rPr>
        <w:t xml:space="preserve">, L.M.T. (2018). The use of concept maps as an assessment tool in physics classes: can one use concept maps for quantitative evaluations? </w:t>
      </w:r>
      <w:r w:rsidRPr="00DD1394">
        <w:rPr>
          <w:rFonts w:ascii="Times New Roman" w:hAnsi="Times New Roman" w:cs="Times New Roman"/>
          <w:i/>
          <w:sz w:val="24"/>
          <w:szCs w:val="24"/>
          <w:lang w:val="en-US"/>
        </w:rPr>
        <w:t>Research in Science Education</w:t>
      </w:r>
      <w:r w:rsidRPr="00DD1394">
        <w:rPr>
          <w:rFonts w:ascii="Times New Roman" w:hAnsi="Times New Roman" w:cs="Times New Roman"/>
          <w:sz w:val="24"/>
          <w:szCs w:val="24"/>
          <w:lang w:val="en-US"/>
        </w:rPr>
        <w:t>, https://doi.org/10.1007/s11165-018-9753-4</w:t>
      </w:r>
    </w:p>
    <w:p w14:paraId="698BB4C8" w14:textId="77777777" w:rsidR="00072814" w:rsidRPr="00DD1394" w:rsidRDefault="00072814" w:rsidP="00491F7F">
      <w:pPr>
        <w:ind w:left="851" w:hanging="851"/>
        <w:jc w:val="both"/>
        <w:rPr>
          <w:rFonts w:ascii="Times New Roman" w:hAnsi="Times New Roman" w:cs="Times New Roman"/>
          <w:sz w:val="24"/>
          <w:szCs w:val="24"/>
        </w:rPr>
      </w:pPr>
      <w:r w:rsidRPr="00DD1394">
        <w:rPr>
          <w:rStyle w:val="authors"/>
          <w:rFonts w:ascii="Times New Roman" w:hAnsi="Times New Roman" w:cs="Times New Roman"/>
          <w:sz w:val="24"/>
          <w:szCs w:val="24"/>
          <w:shd w:val="clear" w:color="auto" w:fill="FFFFFF"/>
          <w:lang w:val="en-US"/>
        </w:rPr>
        <w:t xml:space="preserve">Machado, C. T. &amp; </w:t>
      </w:r>
      <w:proofErr w:type="spellStart"/>
      <w:r w:rsidRPr="00DD1394">
        <w:rPr>
          <w:rStyle w:val="authors"/>
          <w:rFonts w:ascii="Times New Roman" w:hAnsi="Times New Roman" w:cs="Times New Roman"/>
          <w:sz w:val="24"/>
          <w:szCs w:val="24"/>
          <w:shd w:val="clear" w:color="auto" w:fill="FFFFFF"/>
          <w:lang w:val="en-US"/>
        </w:rPr>
        <w:t>Carvalho</w:t>
      </w:r>
      <w:proofErr w:type="spellEnd"/>
      <w:r w:rsidRPr="00DD1394">
        <w:rPr>
          <w:rStyle w:val="authors"/>
          <w:rFonts w:ascii="Times New Roman" w:hAnsi="Times New Roman" w:cs="Times New Roman"/>
          <w:sz w:val="24"/>
          <w:szCs w:val="24"/>
          <w:shd w:val="clear" w:color="auto" w:fill="FFFFFF"/>
          <w:lang w:val="en-US"/>
        </w:rPr>
        <w:t>, A. A.</w:t>
      </w:r>
      <w:r w:rsidRPr="00DD1394">
        <w:rPr>
          <w:rFonts w:ascii="Times New Roman" w:hAnsi="Times New Roman" w:cs="Times New Roman"/>
          <w:sz w:val="24"/>
          <w:szCs w:val="24"/>
          <w:shd w:val="clear" w:color="auto" w:fill="FFFFFF"/>
          <w:lang w:val="en-US"/>
        </w:rPr>
        <w:t> </w:t>
      </w:r>
      <w:r w:rsidRPr="00DD1394">
        <w:rPr>
          <w:rStyle w:val="Tarih1"/>
          <w:rFonts w:ascii="Times New Roman" w:hAnsi="Times New Roman" w:cs="Times New Roman"/>
          <w:sz w:val="24"/>
          <w:szCs w:val="24"/>
          <w:shd w:val="clear" w:color="auto" w:fill="FFFFFF"/>
          <w:lang w:val="en-US"/>
        </w:rPr>
        <w:t>(2020)</w:t>
      </w:r>
      <w:r w:rsidRPr="00DD1394">
        <w:rPr>
          <w:rFonts w:ascii="Times New Roman" w:hAnsi="Times New Roman" w:cs="Times New Roman"/>
          <w:sz w:val="24"/>
          <w:szCs w:val="24"/>
          <w:shd w:val="clear" w:color="auto" w:fill="FFFFFF"/>
          <w:lang w:val="en-US"/>
        </w:rPr>
        <w:t> </w:t>
      </w:r>
      <w:r w:rsidRPr="00DD1394">
        <w:rPr>
          <w:rStyle w:val="arttitle"/>
          <w:rFonts w:ascii="Times New Roman" w:hAnsi="Times New Roman" w:cs="Times New Roman"/>
          <w:sz w:val="24"/>
          <w:szCs w:val="24"/>
          <w:shd w:val="clear" w:color="auto" w:fill="FFFFFF"/>
          <w:lang w:val="en-US"/>
        </w:rPr>
        <w:t>Concept mapping: Benefits and challenges in higher education,</w:t>
      </w:r>
      <w:r w:rsidRPr="00DD1394">
        <w:rPr>
          <w:rFonts w:ascii="Times New Roman" w:hAnsi="Times New Roman" w:cs="Times New Roman"/>
          <w:sz w:val="24"/>
          <w:szCs w:val="24"/>
          <w:shd w:val="clear" w:color="auto" w:fill="FFFFFF"/>
          <w:lang w:val="en-US"/>
        </w:rPr>
        <w:t> </w:t>
      </w:r>
      <w:r w:rsidRPr="00DD1394">
        <w:rPr>
          <w:rStyle w:val="serialtitle"/>
          <w:rFonts w:ascii="Times New Roman" w:hAnsi="Times New Roman" w:cs="Times New Roman"/>
          <w:i/>
          <w:sz w:val="24"/>
          <w:szCs w:val="24"/>
          <w:shd w:val="clear" w:color="auto" w:fill="FFFFFF"/>
          <w:lang w:val="en-US"/>
        </w:rPr>
        <w:t>The Journal of Continuing Higher Education</w:t>
      </w:r>
      <w:r w:rsidRPr="00DD1394">
        <w:rPr>
          <w:rStyle w:val="serialtitle"/>
          <w:rFonts w:ascii="Times New Roman" w:hAnsi="Times New Roman" w:cs="Times New Roman"/>
          <w:sz w:val="24"/>
          <w:szCs w:val="24"/>
          <w:shd w:val="clear" w:color="auto" w:fill="FFFFFF"/>
          <w:lang w:val="en-US"/>
        </w:rPr>
        <w:t>,</w:t>
      </w:r>
      <w:r w:rsidRPr="00DD1394">
        <w:rPr>
          <w:rFonts w:ascii="Times New Roman" w:hAnsi="Times New Roman" w:cs="Times New Roman"/>
          <w:sz w:val="24"/>
          <w:szCs w:val="24"/>
          <w:shd w:val="clear" w:color="auto" w:fill="FFFFFF"/>
        </w:rPr>
        <w:t> </w:t>
      </w:r>
      <w:r w:rsidRPr="00DD1394">
        <w:rPr>
          <w:rStyle w:val="volumeissue"/>
          <w:rFonts w:ascii="Times New Roman" w:hAnsi="Times New Roman" w:cs="Times New Roman"/>
          <w:sz w:val="24"/>
          <w:szCs w:val="24"/>
          <w:shd w:val="clear" w:color="auto" w:fill="FFFFFF"/>
        </w:rPr>
        <w:t>68:1,</w:t>
      </w:r>
      <w:r w:rsidRPr="00DD1394">
        <w:rPr>
          <w:rFonts w:ascii="Times New Roman" w:hAnsi="Times New Roman" w:cs="Times New Roman"/>
          <w:sz w:val="24"/>
          <w:szCs w:val="24"/>
          <w:shd w:val="clear" w:color="auto" w:fill="FFFFFF"/>
        </w:rPr>
        <w:t> </w:t>
      </w:r>
      <w:r w:rsidRPr="00DD1394">
        <w:rPr>
          <w:rStyle w:val="pagerange"/>
          <w:rFonts w:ascii="Times New Roman" w:hAnsi="Times New Roman" w:cs="Times New Roman"/>
          <w:sz w:val="24"/>
          <w:szCs w:val="24"/>
          <w:shd w:val="clear" w:color="auto" w:fill="FFFFFF"/>
        </w:rPr>
        <w:t>38-53,</w:t>
      </w:r>
      <w:r w:rsidRPr="00DD1394">
        <w:rPr>
          <w:rFonts w:ascii="Times New Roman" w:hAnsi="Times New Roman" w:cs="Times New Roman"/>
          <w:sz w:val="24"/>
          <w:szCs w:val="24"/>
          <w:shd w:val="clear" w:color="auto" w:fill="FFFFFF"/>
        </w:rPr>
        <w:t> </w:t>
      </w:r>
      <w:r w:rsidRPr="00DD1394">
        <w:rPr>
          <w:rStyle w:val="doilink"/>
          <w:rFonts w:ascii="Times New Roman" w:hAnsi="Times New Roman" w:cs="Times New Roman"/>
          <w:sz w:val="24"/>
          <w:szCs w:val="24"/>
          <w:shd w:val="clear" w:color="auto" w:fill="FFFFFF"/>
        </w:rPr>
        <w:t>DOI: </w:t>
      </w:r>
      <w:hyperlink r:id="rId15" w:history="1">
        <w:r w:rsidRPr="00DD1394">
          <w:rPr>
            <w:rStyle w:val="Kpr"/>
            <w:rFonts w:ascii="Times New Roman" w:hAnsi="Times New Roman" w:cs="Times New Roman"/>
            <w:color w:val="auto"/>
            <w:sz w:val="24"/>
            <w:szCs w:val="24"/>
            <w:shd w:val="clear" w:color="auto" w:fill="FFFFFF"/>
          </w:rPr>
          <w:t>10.1080/07377363.2020.1712579</w:t>
        </w:r>
      </w:hyperlink>
    </w:p>
    <w:p w14:paraId="2FA33DD7" w14:textId="77777777" w:rsidR="00072814" w:rsidRPr="00DD1394" w:rsidRDefault="00072814" w:rsidP="00072814">
      <w:pPr>
        <w:spacing w:after="0" w:line="360" w:lineRule="auto"/>
        <w:ind w:left="851" w:hanging="851"/>
        <w:jc w:val="both"/>
        <w:rPr>
          <w:rFonts w:ascii="Times New Roman" w:hAnsi="Times New Roman" w:cs="Times New Roman"/>
          <w:i/>
          <w:sz w:val="24"/>
          <w:szCs w:val="24"/>
        </w:rPr>
      </w:pPr>
      <w:proofErr w:type="spellStart"/>
      <w:r w:rsidRPr="00DD1394">
        <w:rPr>
          <w:rFonts w:ascii="Times New Roman" w:hAnsi="Times New Roman" w:cs="Times New Roman"/>
          <w:sz w:val="24"/>
          <w:szCs w:val="24"/>
        </w:rPr>
        <w:t>Piaget</w:t>
      </w:r>
      <w:proofErr w:type="spellEnd"/>
      <w:r w:rsidRPr="00DD1394">
        <w:rPr>
          <w:rFonts w:ascii="Times New Roman" w:hAnsi="Times New Roman" w:cs="Times New Roman"/>
          <w:sz w:val="24"/>
          <w:szCs w:val="24"/>
        </w:rPr>
        <w:t xml:space="preserve">, J. (2010). </w:t>
      </w:r>
      <w:r w:rsidRPr="00DD1394">
        <w:rPr>
          <w:rFonts w:ascii="Times New Roman" w:hAnsi="Times New Roman" w:cs="Times New Roman"/>
          <w:i/>
          <w:sz w:val="24"/>
          <w:szCs w:val="24"/>
        </w:rPr>
        <w:t>Çocuğun gözünden Dünya (Birinci baskı 1947). Ankara: Dost kitapçı</w:t>
      </w:r>
    </w:p>
    <w:p w14:paraId="24882B23" w14:textId="77777777" w:rsidR="00072814" w:rsidRPr="00DD1394" w:rsidRDefault="00072814" w:rsidP="00072814">
      <w:pPr>
        <w:spacing w:after="0" w:line="360" w:lineRule="auto"/>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lang w:val="en-US"/>
        </w:rPr>
        <w:t>Slapničar</w:t>
      </w:r>
      <w:proofErr w:type="spellEnd"/>
      <w:r w:rsidRPr="00DD1394">
        <w:rPr>
          <w:rFonts w:ascii="Times New Roman" w:hAnsi="Times New Roman" w:cs="Times New Roman"/>
          <w:sz w:val="24"/>
          <w:szCs w:val="24"/>
          <w:lang w:val="en-US"/>
        </w:rPr>
        <w:t xml:space="preserve">, M., </w:t>
      </w:r>
      <w:proofErr w:type="spellStart"/>
      <w:r w:rsidRPr="00DD1394">
        <w:rPr>
          <w:rFonts w:ascii="Times New Roman" w:hAnsi="Times New Roman" w:cs="Times New Roman"/>
          <w:sz w:val="24"/>
          <w:szCs w:val="24"/>
          <w:lang w:val="en-US"/>
        </w:rPr>
        <w:t>Tompa</w:t>
      </w:r>
      <w:proofErr w:type="spellEnd"/>
      <w:r w:rsidRPr="00DD1394">
        <w:rPr>
          <w:rFonts w:ascii="Times New Roman" w:hAnsi="Times New Roman" w:cs="Times New Roman"/>
          <w:sz w:val="24"/>
          <w:szCs w:val="24"/>
          <w:lang w:val="en-US"/>
        </w:rPr>
        <w:t xml:space="preserve">, V., </w:t>
      </w:r>
      <w:proofErr w:type="spellStart"/>
      <w:r w:rsidRPr="00DD1394">
        <w:rPr>
          <w:rFonts w:ascii="Times New Roman" w:hAnsi="Times New Roman" w:cs="Times New Roman"/>
          <w:sz w:val="24"/>
          <w:szCs w:val="24"/>
          <w:lang w:val="en-US"/>
        </w:rPr>
        <w:t>Glažar</w:t>
      </w:r>
      <w:proofErr w:type="spellEnd"/>
      <w:r w:rsidRPr="00DD1394">
        <w:rPr>
          <w:rFonts w:ascii="Times New Roman" w:hAnsi="Times New Roman" w:cs="Times New Roman"/>
          <w:sz w:val="24"/>
          <w:szCs w:val="24"/>
          <w:lang w:val="en-US"/>
        </w:rPr>
        <w:t xml:space="preserve">, S. A., &amp; </w:t>
      </w:r>
      <w:proofErr w:type="spellStart"/>
      <w:r w:rsidRPr="00DD1394">
        <w:rPr>
          <w:rFonts w:ascii="Times New Roman" w:hAnsi="Times New Roman" w:cs="Times New Roman"/>
          <w:sz w:val="24"/>
          <w:szCs w:val="24"/>
          <w:lang w:val="en-US"/>
        </w:rPr>
        <w:t>Devetak</w:t>
      </w:r>
      <w:proofErr w:type="spellEnd"/>
      <w:r w:rsidRPr="00DD1394">
        <w:rPr>
          <w:rFonts w:ascii="Times New Roman" w:hAnsi="Times New Roman" w:cs="Times New Roman"/>
          <w:sz w:val="24"/>
          <w:szCs w:val="24"/>
          <w:lang w:val="en-US"/>
        </w:rPr>
        <w:t xml:space="preserve">, I. (2018). Fourteen-year-old students’ misconceptions regarding the sub-micro and symbolic levels of specific chemical concepts. </w:t>
      </w:r>
      <w:r w:rsidRPr="00DD1394">
        <w:rPr>
          <w:rFonts w:ascii="Times New Roman" w:hAnsi="Times New Roman" w:cs="Times New Roman"/>
          <w:i/>
          <w:sz w:val="24"/>
          <w:szCs w:val="24"/>
          <w:lang w:val="en-US"/>
        </w:rPr>
        <w:t>Journal of Baltic Science Education</w:t>
      </w:r>
      <w:r w:rsidRPr="00DD1394">
        <w:rPr>
          <w:rFonts w:ascii="Times New Roman" w:hAnsi="Times New Roman" w:cs="Times New Roman"/>
          <w:sz w:val="24"/>
          <w:szCs w:val="24"/>
          <w:lang w:val="en-US"/>
        </w:rPr>
        <w:t>, 17(4), 620-632.</w:t>
      </w:r>
    </w:p>
    <w:p w14:paraId="16EBA2E0" w14:textId="77777777" w:rsidR="00072814" w:rsidRPr="00DD1394" w:rsidRDefault="00072814" w:rsidP="00491F7F">
      <w:pPr>
        <w:ind w:left="851" w:hanging="851"/>
        <w:jc w:val="both"/>
        <w:rPr>
          <w:rFonts w:ascii="Times New Roman" w:hAnsi="Times New Roman" w:cs="Times New Roman"/>
          <w:sz w:val="24"/>
          <w:szCs w:val="24"/>
          <w:lang w:val="en-US"/>
        </w:rPr>
      </w:pPr>
      <w:proofErr w:type="spellStart"/>
      <w:r w:rsidRPr="00DD1394">
        <w:rPr>
          <w:rFonts w:ascii="Times New Roman" w:hAnsi="Times New Roman" w:cs="Times New Roman"/>
          <w:sz w:val="24"/>
          <w:szCs w:val="24"/>
        </w:rPr>
        <w:t>Wormnæs</w:t>
      </w:r>
      <w:proofErr w:type="spellEnd"/>
      <w:r w:rsidRPr="00DD1394">
        <w:rPr>
          <w:rFonts w:ascii="Times New Roman" w:hAnsi="Times New Roman" w:cs="Times New Roman"/>
          <w:sz w:val="24"/>
          <w:szCs w:val="24"/>
        </w:rPr>
        <w:t>, S</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w:t>
      </w:r>
      <w:proofErr w:type="spellStart"/>
      <w:r w:rsidRPr="00DD1394">
        <w:rPr>
          <w:rFonts w:ascii="Times New Roman" w:hAnsi="Times New Roman" w:cs="Times New Roman"/>
          <w:sz w:val="24"/>
          <w:szCs w:val="24"/>
        </w:rPr>
        <w:t>Mkumbo</w:t>
      </w:r>
      <w:proofErr w:type="spellEnd"/>
      <w:r w:rsidRPr="00DD1394">
        <w:rPr>
          <w:rFonts w:ascii="Times New Roman" w:hAnsi="Times New Roman" w:cs="Times New Roman"/>
          <w:sz w:val="24"/>
          <w:szCs w:val="24"/>
        </w:rPr>
        <w:t xml:space="preserve">, K., </w:t>
      </w:r>
      <w:proofErr w:type="spellStart"/>
      <w:r w:rsidRPr="00DD1394">
        <w:rPr>
          <w:rFonts w:ascii="Times New Roman" w:hAnsi="Times New Roman" w:cs="Times New Roman"/>
          <w:sz w:val="24"/>
          <w:szCs w:val="24"/>
        </w:rPr>
        <w:t>Skaar</w:t>
      </w:r>
      <w:proofErr w:type="spellEnd"/>
      <w:r w:rsidRPr="00DD1394">
        <w:rPr>
          <w:rFonts w:ascii="Times New Roman" w:hAnsi="Times New Roman" w:cs="Times New Roman"/>
          <w:sz w:val="24"/>
          <w:szCs w:val="24"/>
        </w:rPr>
        <w:t xml:space="preserve">, B., &amp; </w:t>
      </w:r>
      <w:proofErr w:type="spellStart"/>
      <w:r w:rsidRPr="00DD1394">
        <w:rPr>
          <w:rFonts w:ascii="Times New Roman" w:hAnsi="Times New Roman" w:cs="Times New Roman"/>
          <w:sz w:val="24"/>
          <w:szCs w:val="24"/>
        </w:rPr>
        <w:t>Refseth</w:t>
      </w:r>
      <w:proofErr w:type="spellEnd"/>
      <w:r w:rsidRPr="00DD1394">
        <w:rPr>
          <w:rFonts w:ascii="Times New Roman" w:hAnsi="Times New Roman" w:cs="Times New Roman"/>
          <w:sz w:val="24"/>
          <w:szCs w:val="24"/>
        </w:rPr>
        <w:t xml:space="preserve">, Y. (2015). </w:t>
      </w:r>
      <w:r w:rsidRPr="00DD1394">
        <w:rPr>
          <w:rFonts w:ascii="Times New Roman" w:hAnsi="Times New Roman" w:cs="Times New Roman"/>
          <w:sz w:val="24"/>
          <w:szCs w:val="24"/>
          <w:lang w:val="en-US"/>
        </w:rPr>
        <w:t xml:space="preserve">Using concept maps to elicit and study student teachers’ perceptions about inclusive education: a Tanzanian experience, </w:t>
      </w:r>
      <w:r w:rsidRPr="00DD1394">
        <w:rPr>
          <w:rFonts w:ascii="Times New Roman" w:hAnsi="Times New Roman" w:cs="Times New Roman"/>
          <w:i/>
          <w:sz w:val="24"/>
          <w:szCs w:val="24"/>
          <w:lang w:val="en-US"/>
        </w:rPr>
        <w:t>Journal of Education for Teaching, 41</w:t>
      </w:r>
      <w:r w:rsidRPr="00DD1394">
        <w:rPr>
          <w:rFonts w:ascii="Times New Roman" w:hAnsi="Times New Roman" w:cs="Times New Roman"/>
          <w:sz w:val="24"/>
          <w:szCs w:val="24"/>
          <w:lang w:val="en-US"/>
        </w:rPr>
        <w:t>(4), 369-384, DOI: 10.1080/02607476.2015.1081724</w:t>
      </w:r>
    </w:p>
    <w:p w14:paraId="68D437F3"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Yaman, S</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&amp; Öner, F. (2019). İlköğretim öğrencilerinin fen bilgisi dersine bakış açılarını belirlemeye yönelik bir araştırma. </w:t>
      </w:r>
      <w:r w:rsidRPr="00DD1394">
        <w:rPr>
          <w:rFonts w:ascii="Times New Roman" w:hAnsi="Times New Roman" w:cs="Times New Roman"/>
          <w:i/>
          <w:sz w:val="24"/>
          <w:szCs w:val="24"/>
        </w:rPr>
        <w:t>Kastamonu Eğitim Dergisi, 14</w:t>
      </w:r>
      <w:r w:rsidRPr="00DD1394">
        <w:rPr>
          <w:rFonts w:ascii="Times New Roman" w:hAnsi="Times New Roman" w:cs="Times New Roman"/>
          <w:sz w:val="24"/>
          <w:szCs w:val="24"/>
        </w:rPr>
        <w:t>(1), 339–346.</w:t>
      </w:r>
    </w:p>
    <w:p w14:paraId="3073578B" w14:textId="10C96FC4"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lastRenderedPageBreak/>
        <w:t>Yeşiltaş, H. M</w:t>
      </w:r>
      <w:proofErr w:type="gramStart"/>
      <w:r w:rsidRPr="00DD1394">
        <w:rPr>
          <w:rFonts w:ascii="Times New Roman" w:hAnsi="Times New Roman" w:cs="Times New Roman"/>
          <w:sz w:val="24"/>
          <w:szCs w:val="24"/>
        </w:rPr>
        <w:t>.,</w:t>
      </w:r>
      <w:proofErr w:type="gramEnd"/>
      <w:r w:rsidRPr="00DD1394">
        <w:rPr>
          <w:rFonts w:ascii="Times New Roman" w:hAnsi="Times New Roman" w:cs="Times New Roman"/>
          <w:sz w:val="24"/>
          <w:szCs w:val="24"/>
        </w:rPr>
        <w:t xml:space="preserve"> Taş, E., &amp; Özyürek, C. (2017). Yaratıcı drama destekli fen öğretiminin kavram </w:t>
      </w:r>
      <w:r w:rsidR="00377C0C" w:rsidRPr="00DD1394">
        <w:rPr>
          <w:rFonts w:ascii="Times New Roman" w:hAnsi="Times New Roman" w:cs="Times New Roman"/>
          <w:sz w:val="24"/>
          <w:szCs w:val="24"/>
        </w:rPr>
        <w:t>yanılgılarına</w:t>
      </w:r>
      <w:r w:rsidRPr="00DD1394">
        <w:rPr>
          <w:rFonts w:ascii="Times New Roman" w:hAnsi="Times New Roman" w:cs="Times New Roman"/>
          <w:sz w:val="24"/>
          <w:szCs w:val="24"/>
        </w:rPr>
        <w:t xml:space="preserve"> etkisi. </w:t>
      </w:r>
      <w:r w:rsidRPr="00DD1394">
        <w:rPr>
          <w:rFonts w:ascii="Times New Roman" w:hAnsi="Times New Roman" w:cs="Times New Roman"/>
          <w:i/>
          <w:sz w:val="24"/>
          <w:szCs w:val="24"/>
        </w:rPr>
        <w:t>Ziya Gökalp Eğitim Fakültesi Dergisi Dicle Üniversitesi, 32</w:t>
      </w:r>
      <w:r w:rsidRPr="00DD1394">
        <w:rPr>
          <w:rFonts w:ascii="Times New Roman" w:hAnsi="Times New Roman" w:cs="Times New Roman"/>
          <w:sz w:val="24"/>
          <w:szCs w:val="24"/>
        </w:rPr>
        <w:t>, 827-836.</w:t>
      </w:r>
    </w:p>
    <w:p w14:paraId="53F24969"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Yetim, S. (2019). Ortaokul öğrencilerinin olasılık hakkındaki yanlışları ve kavram yanılgıları: Kavram haritası çalışması. </w:t>
      </w:r>
      <w:r w:rsidRPr="00DD1394">
        <w:rPr>
          <w:rFonts w:ascii="Times New Roman" w:hAnsi="Times New Roman" w:cs="Times New Roman"/>
          <w:i/>
          <w:sz w:val="24"/>
          <w:szCs w:val="24"/>
        </w:rPr>
        <w:t>Bartın Üniversitesi Eğitim Fakültesi Dergisi, 8(</w:t>
      </w:r>
      <w:r w:rsidRPr="00DD1394">
        <w:rPr>
          <w:rFonts w:ascii="Times New Roman" w:hAnsi="Times New Roman" w:cs="Times New Roman"/>
          <w:sz w:val="24"/>
          <w:szCs w:val="24"/>
        </w:rPr>
        <w:t>1), 54-81. DOI: 10.14686/buefad.427971</w:t>
      </w:r>
    </w:p>
    <w:p w14:paraId="10F719CA" w14:textId="77777777" w:rsidR="00072814" w:rsidRPr="00DD1394" w:rsidRDefault="00072814" w:rsidP="00072814">
      <w:pPr>
        <w:spacing w:after="0" w:line="360" w:lineRule="auto"/>
        <w:ind w:left="851" w:hanging="851"/>
        <w:jc w:val="both"/>
        <w:rPr>
          <w:rFonts w:ascii="Times New Roman" w:hAnsi="Times New Roman" w:cs="Times New Roman"/>
          <w:sz w:val="24"/>
          <w:szCs w:val="24"/>
        </w:rPr>
      </w:pPr>
      <w:r w:rsidRPr="00DD1394">
        <w:rPr>
          <w:rFonts w:ascii="Times New Roman" w:hAnsi="Times New Roman" w:cs="Times New Roman"/>
          <w:sz w:val="24"/>
          <w:szCs w:val="24"/>
        </w:rPr>
        <w:t xml:space="preserve">Yıldırım, A. ve Şimşek, H. (2013). </w:t>
      </w:r>
      <w:r w:rsidRPr="00DD1394">
        <w:rPr>
          <w:rFonts w:ascii="Times New Roman" w:hAnsi="Times New Roman" w:cs="Times New Roman"/>
          <w:i/>
          <w:sz w:val="24"/>
          <w:szCs w:val="24"/>
        </w:rPr>
        <w:t>Sosyal bilimlerde nitel araştırma yöntemleri.</w:t>
      </w:r>
      <w:r w:rsidRPr="00DD1394">
        <w:rPr>
          <w:rFonts w:ascii="Times New Roman" w:hAnsi="Times New Roman" w:cs="Times New Roman"/>
          <w:sz w:val="24"/>
          <w:szCs w:val="24"/>
        </w:rPr>
        <w:t xml:space="preserve"> Ankara: Seçkin Yayınları.</w:t>
      </w:r>
    </w:p>
    <w:p w14:paraId="1A549A88" w14:textId="77777777" w:rsidR="00072814" w:rsidRPr="00DD1394" w:rsidRDefault="00072814" w:rsidP="00A04AF2">
      <w:pPr>
        <w:spacing w:after="0" w:line="360" w:lineRule="auto"/>
        <w:ind w:left="851" w:hanging="851"/>
        <w:jc w:val="both"/>
        <w:rPr>
          <w:rFonts w:ascii="Times New Roman" w:hAnsi="Times New Roman" w:cs="Times New Roman"/>
          <w:sz w:val="24"/>
          <w:szCs w:val="24"/>
        </w:rPr>
      </w:pPr>
    </w:p>
    <w:p w14:paraId="2B2B88C4" w14:textId="77777777" w:rsidR="00907EAD" w:rsidRPr="00DD1394" w:rsidRDefault="00907EAD" w:rsidP="00A04AF2">
      <w:pPr>
        <w:spacing w:after="0" w:line="360" w:lineRule="auto"/>
        <w:jc w:val="center"/>
        <w:rPr>
          <w:rFonts w:ascii="Times New Roman" w:hAnsi="Times New Roman" w:cs="Times New Roman"/>
          <w:b/>
          <w:sz w:val="24"/>
          <w:szCs w:val="24"/>
        </w:rPr>
      </w:pPr>
    </w:p>
    <w:p w14:paraId="402A914F" w14:textId="77777777" w:rsidR="00C24F2F" w:rsidRPr="00DD1394" w:rsidRDefault="00C24F2F" w:rsidP="00C24F2F">
      <w:pPr>
        <w:spacing w:after="0" w:line="360" w:lineRule="auto"/>
        <w:jc w:val="center"/>
        <w:rPr>
          <w:rFonts w:ascii="Times New Roman" w:hAnsi="Times New Roman" w:cs="Times New Roman"/>
          <w:b/>
          <w:sz w:val="24"/>
          <w:szCs w:val="24"/>
          <w:lang w:val="en-US"/>
        </w:rPr>
      </w:pPr>
      <w:r w:rsidRPr="00DD1394">
        <w:rPr>
          <w:rFonts w:ascii="Times New Roman" w:hAnsi="Times New Roman" w:cs="Times New Roman"/>
          <w:b/>
          <w:sz w:val="24"/>
          <w:szCs w:val="24"/>
          <w:lang w:val="en-US"/>
        </w:rPr>
        <w:t>Summary</w:t>
      </w:r>
    </w:p>
    <w:p w14:paraId="3C154FD4" w14:textId="28C7E568"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i/>
          <w:sz w:val="24"/>
          <w:szCs w:val="24"/>
          <w:lang w:val="en-US"/>
        </w:rPr>
        <w:t>Introduction</w:t>
      </w:r>
      <w:r w:rsidRPr="00DD1394">
        <w:rPr>
          <w:rFonts w:ascii="Times New Roman" w:hAnsi="Times New Roman" w:cs="Times New Roman"/>
          <w:sz w:val="24"/>
          <w:szCs w:val="24"/>
          <w:lang w:val="en-US"/>
        </w:rPr>
        <w:t>: The correct understanding of the relationships between them during the use of concepts in science education is very important for learning (</w:t>
      </w:r>
      <w:proofErr w:type="spellStart"/>
      <w:r w:rsidRPr="00DD1394">
        <w:rPr>
          <w:rFonts w:ascii="Times New Roman" w:hAnsi="Times New Roman" w:cs="Times New Roman"/>
          <w:sz w:val="24"/>
          <w:szCs w:val="24"/>
          <w:lang w:val="en-US"/>
        </w:rPr>
        <w:t>Fredriksson</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Pelger</w:t>
      </w:r>
      <w:proofErr w:type="spellEnd"/>
      <w:r w:rsidRPr="00DD1394">
        <w:rPr>
          <w:rFonts w:ascii="Times New Roman" w:hAnsi="Times New Roman" w:cs="Times New Roman"/>
          <w:sz w:val="24"/>
          <w:szCs w:val="24"/>
          <w:lang w:val="en-US"/>
        </w:rPr>
        <w:t xml:space="preserve">, 2018; </w:t>
      </w:r>
      <w:proofErr w:type="spellStart"/>
      <w:r w:rsidRPr="00DD1394">
        <w:rPr>
          <w:rFonts w:ascii="Times New Roman" w:hAnsi="Times New Roman" w:cs="Times New Roman"/>
          <w:sz w:val="24"/>
          <w:szCs w:val="24"/>
          <w:lang w:val="en-US"/>
        </w:rPr>
        <w:t>Karslı</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Ayas</w:t>
      </w:r>
      <w:proofErr w:type="spellEnd"/>
      <w:r w:rsidRPr="00DD1394">
        <w:rPr>
          <w:rFonts w:ascii="Times New Roman" w:hAnsi="Times New Roman" w:cs="Times New Roman"/>
          <w:sz w:val="24"/>
          <w:szCs w:val="24"/>
          <w:lang w:val="en-US"/>
        </w:rPr>
        <w:t>, 2013). As a matter of fact, learning a subject depends on understanding the relationships between concepts (</w:t>
      </w:r>
      <w:proofErr w:type="spellStart"/>
      <w:r w:rsidRPr="00DD1394">
        <w:rPr>
          <w:rFonts w:ascii="Times New Roman" w:hAnsi="Times New Roman" w:cs="Times New Roman"/>
          <w:sz w:val="24"/>
          <w:szCs w:val="24"/>
          <w:lang w:val="en-US"/>
        </w:rPr>
        <w:t>Atapattu</w:t>
      </w:r>
      <w:proofErr w:type="spellEnd"/>
      <w:r w:rsidRPr="00DD1394">
        <w:rPr>
          <w:rFonts w:ascii="Times New Roman" w:hAnsi="Times New Roman" w:cs="Times New Roman"/>
          <w:sz w:val="24"/>
          <w:szCs w:val="24"/>
          <w:lang w:val="en-US"/>
        </w:rPr>
        <w:t xml:space="preserve">, Falkner &amp; Falkner, 2017). In the educational environment, conceptualization tools are generally used to determine relationships between concepts (Ecevit and Özdemir </w:t>
      </w:r>
      <w:proofErr w:type="spellStart"/>
      <w:r w:rsidRPr="00DD1394">
        <w:rPr>
          <w:rFonts w:ascii="Times New Roman" w:hAnsi="Times New Roman" w:cs="Times New Roman"/>
          <w:sz w:val="24"/>
          <w:szCs w:val="24"/>
          <w:lang w:val="en-US"/>
        </w:rPr>
        <w:t>Şimşek</w:t>
      </w:r>
      <w:proofErr w:type="spellEnd"/>
      <w:r w:rsidRPr="00DD1394">
        <w:rPr>
          <w:rFonts w:ascii="Times New Roman" w:hAnsi="Times New Roman" w:cs="Times New Roman"/>
          <w:sz w:val="24"/>
          <w:szCs w:val="24"/>
          <w:lang w:val="en-US"/>
        </w:rPr>
        <w:t xml:space="preserve">, 2017; </w:t>
      </w:r>
      <w:proofErr w:type="spellStart"/>
      <w:r w:rsidRPr="00DD1394">
        <w:rPr>
          <w:rFonts w:ascii="Times New Roman" w:hAnsi="Times New Roman" w:cs="Times New Roman"/>
          <w:sz w:val="24"/>
          <w:szCs w:val="24"/>
          <w:lang w:val="en-US"/>
        </w:rPr>
        <w:t>Korkmaz</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Kaptan</w:t>
      </w:r>
      <w:proofErr w:type="spellEnd"/>
      <w:r w:rsidRPr="00DD1394">
        <w:rPr>
          <w:rFonts w:ascii="Times New Roman" w:hAnsi="Times New Roman" w:cs="Times New Roman"/>
          <w:sz w:val="24"/>
          <w:szCs w:val="24"/>
          <w:lang w:val="en-US"/>
        </w:rPr>
        <w:t xml:space="preserve">, 2002). Although the number and usage of these tools differ, they all have one purpose. This paper aims is to show the relationship between concepts. Researchers must understand the concepts and the relationships between them; </w:t>
      </w:r>
      <w:r w:rsidR="00570FFC" w:rsidRPr="00DD1394">
        <w:rPr>
          <w:rFonts w:ascii="Times New Roman" w:hAnsi="Times New Roman" w:cs="Times New Roman"/>
          <w:sz w:val="24"/>
          <w:szCs w:val="24"/>
          <w:lang w:val="en-US"/>
        </w:rPr>
        <w:t>they</w:t>
      </w:r>
      <w:r w:rsidRPr="00DD1394">
        <w:rPr>
          <w:rFonts w:ascii="Times New Roman" w:hAnsi="Times New Roman" w:cs="Times New Roman"/>
          <w:sz w:val="24"/>
          <w:szCs w:val="24"/>
          <w:lang w:val="en-US"/>
        </w:rPr>
        <w:t xml:space="preserve"> developed tools such as concept maps, concept analysis tables, concept wheels, and concept sets and used them widely in education and training (</w:t>
      </w:r>
      <w:proofErr w:type="spellStart"/>
      <w:r w:rsidRPr="00DD1394">
        <w:rPr>
          <w:rFonts w:ascii="Times New Roman" w:hAnsi="Times New Roman" w:cs="Times New Roman"/>
          <w:sz w:val="24"/>
          <w:szCs w:val="24"/>
          <w:lang w:val="en-US"/>
        </w:rPr>
        <w:t>Baysen</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Güneyli</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Baysen</w:t>
      </w:r>
      <w:proofErr w:type="spellEnd"/>
      <w:r w:rsidRPr="00DD1394">
        <w:rPr>
          <w:rFonts w:ascii="Times New Roman" w:hAnsi="Times New Roman" w:cs="Times New Roman"/>
          <w:sz w:val="24"/>
          <w:szCs w:val="24"/>
          <w:lang w:val="en-US"/>
        </w:rPr>
        <w:t xml:space="preserve">, 2012; </w:t>
      </w:r>
      <w:proofErr w:type="spellStart"/>
      <w:r w:rsidRPr="00DD1394">
        <w:rPr>
          <w:rFonts w:ascii="Times New Roman" w:hAnsi="Times New Roman" w:cs="Times New Roman"/>
          <w:sz w:val="24"/>
          <w:szCs w:val="24"/>
          <w:lang w:val="en-US"/>
        </w:rPr>
        <w:t>Çaycı</w:t>
      </w:r>
      <w:proofErr w:type="spellEnd"/>
      <w:r w:rsidRPr="00DD1394">
        <w:rPr>
          <w:rFonts w:ascii="Times New Roman" w:hAnsi="Times New Roman" w:cs="Times New Roman"/>
          <w:sz w:val="24"/>
          <w:szCs w:val="24"/>
          <w:lang w:val="en-US"/>
        </w:rPr>
        <w:t xml:space="preserve">, 2007; </w:t>
      </w:r>
      <w:proofErr w:type="spellStart"/>
      <w:r w:rsidRPr="00DD1394">
        <w:rPr>
          <w:rFonts w:ascii="Times New Roman" w:hAnsi="Times New Roman" w:cs="Times New Roman"/>
          <w:sz w:val="24"/>
          <w:szCs w:val="24"/>
          <w:lang w:val="en-US"/>
        </w:rPr>
        <w:t>Kaptan</w:t>
      </w:r>
      <w:proofErr w:type="spellEnd"/>
      <w:r w:rsidRPr="00DD1394">
        <w:rPr>
          <w:rFonts w:ascii="Times New Roman" w:hAnsi="Times New Roman" w:cs="Times New Roman"/>
          <w:sz w:val="24"/>
          <w:szCs w:val="24"/>
          <w:lang w:val="en-US"/>
        </w:rPr>
        <w:t>, 1998). Concept correlation outside subjects such as concept education in the literature (</w:t>
      </w:r>
      <w:proofErr w:type="spellStart"/>
      <w:r w:rsidRPr="00DD1394">
        <w:rPr>
          <w:rFonts w:ascii="Times New Roman" w:hAnsi="Times New Roman" w:cs="Times New Roman"/>
          <w:sz w:val="24"/>
          <w:szCs w:val="24"/>
          <w:lang w:val="en-US"/>
        </w:rPr>
        <w:t>Hamadi</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Lattar</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Khoussa</w:t>
      </w:r>
      <w:proofErr w:type="spellEnd"/>
      <w:r w:rsidRPr="00DD1394">
        <w:rPr>
          <w:rFonts w:ascii="Times New Roman" w:hAnsi="Times New Roman" w:cs="Times New Roman"/>
          <w:sz w:val="24"/>
          <w:szCs w:val="24"/>
          <w:lang w:val="en-US"/>
        </w:rPr>
        <w:t xml:space="preserve"> &amp; Safadi, 2018), misconceptions (</w:t>
      </w:r>
      <w:proofErr w:type="spellStart"/>
      <w:r w:rsidRPr="00DD1394">
        <w:rPr>
          <w:rFonts w:ascii="Times New Roman" w:hAnsi="Times New Roman" w:cs="Times New Roman"/>
          <w:sz w:val="24"/>
          <w:szCs w:val="24"/>
          <w:lang w:val="en-US"/>
        </w:rPr>
        <w:t>Slapničar</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Tompa</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Glažar</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Devetak</w:t>
      </w:r>
      <w:proofErr w:type="spellEnd"/>
      <w:r w:rsidRPr="00DD1394">
        <w:rPr>
          <w:rFonts w:ascii="Times New Roman" w:hAnsi="Times New Roman" w:cs="Times New Roman"/>
          <w:sz w:val="24"/>
          <w:szCs w:val="24"/>
          <w:lang w:val="en-US"/>
        </w:rPr>
        <w:t>, 2018), conceptual change (</w:t>
      </w:r>
      <w:proofErr w:type="gramStart"/>
      <w:r w:rsidRPr="00DD1394">
        <w:rPr>
          <w:rFonts w:ascii="Times New Roman" w:hAnsi="Times New Roman" w:cs="Times New Roman"/>
          <w:sz w:val="24"/>
          <w:szCs w:val="24"/>
          <w:lang w:val="en-US"/>
        </w:rPr>
        <w:t>Gao</w:t>
      </w:r>
      <w:proofErr w:type="gram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Zhai</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Andersson</w:t>
      </w:r>
      <w:proofErr w:type="spellEnd"/>
      <w:r w:rsidRPr="00DD1394">
        <w:rPr>
          <w:rFonts w:ascii="Times New Roman" w:hAnsi="Times New Roman" w:cs="Times New Roman"/>
          <w:sz w:val="24"/>
          <w:szCs w:val="24"/>
          <w:lang w:val="en-US"/>
        </w:rPr>
        <w:t>, Zeng and Xin, 2018) is very much in finding studies for its tools. There are many studies especially on the concept map (</w:t>
      </w:r>
      <w:proofErr w:type="spellStart"/>
      <w:r w:rsidRPr="00DD1394">
        <w:rPr>
          <w:rFonts w:ascii="Times New Roman" w:hAnsi="Times New Roman" w:cs="Times New Roman"/>
          <w:sz w:val="24"/>
          <w:szCs w:val="24"/>
          <w:lang w:val="en-US"/>
        </w:rPr>
        <w:t>Koponen</w:t>
      </w:r>
      <w:proofErr w:type="spellEnd"/>
      <w:r w:rsidRPr="00DD1394">
        <w:rPr>
          <w:rFonts w:ascii="Times New Roman" w:hAnsi="Times New Roman" w:cs="Times New Roman"/>
          <w:sz w:val="24"/>
          <w:szCs w:val="24"/>
          <w:lang w:val="en-US"/>
        </w:rPr>
        <w:t xml:space="preserve"> and </w:t>
      </w:r>
      <w:proofErr w:type="spellStart"/>
      <w:r w:rsidRPr="00DD1394">
        <w:rPr>
          <w:rFonts w:ascii="Times New Roman" w:hAnsi="Times New Roman" w:cs="Times New Roman"/>
          <w:sz w:val="24"/>
          <w:szCs w:val="24"/>
          <w:lang w:val="en-US"/>
        </w:rPr>
        <w:t>Nousiainen</w:t>
      </w:r>
      <w:proofErr w:type="spellEnd"/>
      <w:r w:rsidRPr="00DD1394">
        <w:rPr>
          <w:rFonts w:ascii="Times New Roman" w:hAnsi="Times New Roman" w:cs="Times New Roman"/>
          <w:sz w:val="24"/>
          <w:szCs w:val="24"/>
          <w:lang w:val="en-US"/>
        </w:rPr>
        <w:t xml:space="preserve">, 2018; </w:t>
      </w:r>
      <w:proofErr w:type="spellStart"/>
      <w:r w:rsidRPr="00DD1394">
        <w:rPr>
          <w:rFonts w:ascii="Times New Roman" w:hAnsi="Times New Roman" w:cs="Times New Roman"/>
          <w:sz w:val="24"/>
          <w:szCs w:val="24"/>
          <w:lang w:val="en-US"/>
        </w:rPr>
        <w:t>Lachner</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Backfisch</w:t>
      </w:r>
      <w:proofErr w:type="spellEnd"/>
      <w:r w:rsidRPr="00DD1394">
        <w:rPr>
          <w:rFonts w:ascii="Times New Roman" w:hAnsi="Times New Roman" w:cs="Times New Roman"/>
          <w:sz w:val="24"/>
          <w:szCs w:val="24"/>
          <w:lang w:val="en-US"/>
        </w:rPr>
        <w:t xml:space="preserve"> and </w:t>
      </w:r>
      <w:proofErr w:type="spellStart"/>
      <w:r w:rsidRPr="00DD1394">
        <w:rPr>
          <w:rFonts w:ascii="Times New Roman" w:hAnsi="Times New Roman" w:cs="Times New Roman"/>
          <w:sz w:val="24"/>
          <w:szCs w:val="24"/>
          <w:lang w:val="en-US"/>
        </w:rPr>
        <w:t>Nückles</w:t>
      </w:r>
      <w:proofErr w:type="spellEnd"/>
      <w:r w:rsidRPr="00DD1394">
        <w:rPr>
          <w:rFonts w:ascii="Times New Roman" w:hAnsi="Times New Roman" w:cs="Times New Roman"/>
          <w:sz w:val="24"/>
          <w:szCs w:val="24"/>
          <w:lang w:val="en-US"/>
        </w:rPr>
        <w:t xml:space="preserve">, 2018; </w:t>
      </w:r>
      <w:proofErr w:type="spellStart"/>
      <w:r w:rsidRPr="00DD1394">
        <w:rPr>
          <w:rFonts w:ascii="Times New Roman" w:hAnsi="Times New Roman" w:cs="Times New Roman"/>
          <w:sz w:val="24"/>
          <w:szCs w:val="24"/>
          <w:lang w:val="en-US"/>
        </w:rPr>
        <w:t>Llinás</w:t>
      </w:r>
      <w:proofErr w:type="spellEnd"/>
      <w:r w:rsidRPr="00DD1394">
        <w:rPr>
          <w:rFonts w:ascii="Times New Roman" w:hAnsi="Times New Roman" w:cs="Times New Roman"/>
          <w:sz w:val="24"/>
          <w:szCs w:val="24"/>
          <w:lang w:val="en-US"/>
        </w:rPr>
        <w:t xml:space="preserve">, </w:t>
      </w:r>
      <w:proofErr w:type="spellStart"/>
      <w:r w:rsidRPr="00DD1394">
        <w:rPr>
          <w:rFonts w:ascii="Times New Roman" w:hAnsi="Times New Roman" w:cs="Times New Roman"/>
          <w:sz w:val="24"/>
          <w:szCs w:val="24"/>
          <w:lang w:val="en-US"/>
        </w:rPr>
        <w:t>Macías</w:t>
      </w:r>
      <w:proofErr w:type="spellEnd"/>
      <w:r w:rsidRPr="00DD1394">
        <w:rPr>
          <w:rFonts w:ascii="Times New Roman" w:hAnsi="Times New Roman" w:cs="Times New Roman"/>
          <w:sz w:val="24"/>
          <w:szCs w:val="24"/>
          <w:lang w:val="en-US"/>
        </w:rPr>
        <w:t xml:space="preserve"> and </w:t>
      </w:r>
      <w:proofErr w:type="spellStart"/>
      <w:r w:rsidRPr="00DD1394">
        <w:rPr>
          <w:rFonts w:ascii="Times New Roman" w:hAnsi="Times New Roman" w:cs="Times New Roman"/>
          <w:sz w:val="24"/>
          <w:szCs w:val="24"/>
          <w:lang w:val="en-US"/>
        </w:rPr>
        <w:t>Márquez</w:t>
      </w:r>
      <w:proofErr w:type="spellEnd"/>
      <w:r w:rsidRPr="00DD1394">
        <w:rPr>
          <w:rFonts w:ascii="Times New Roman" w:hAnsi="Times New Roman" w:cs="Times New Roman"/>
          <w:sz w:val="24"/>
          <w:szCs w:val="24"/>
          <w:lang w:val="en-US"/>
        </w:rPr>
        <w:t>, 2018). In addition to these studies and concept related tools, another tool used in understanding the relationship between concepts is the volume of concept. Therefore, it is aimed to introduce the volume of concept with examples in this research.</w:t>
      </w:r>
    </w:p>
    <w:p w14:paraId="18A44079" w14:textId="77777777"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i/>
          <w:sz w:val="24"/>
          <w:szCs w:val="24"/>
          <w:lang w:val="en-US"/>
        </w:rPr>
        <w:t>Purpose of the research</w:t>
      </w:r>
      <w:r w:rsidRPr="00DD1394">
        <w:rPr>
          <w:rFonts w:ascii="Times New Roman" w:hAnsi="Times New Roman" w:cs="Times New Roman"/>
          <w:sz w:val="24"/>
          <w:szCs w:val="24"/>
          <w:lang w:val="en-US"/>
        </w:rPr>
        <w:t>; the main purpose of this research is to introduce the volume of concept, which is a tool for concept association, with examples. In this context, the studies on volume of concept and the compilation obtained from the studies on concept education are focused on the sample applications and results of volume of concept studies.</w:t>
      </w:r>
    </w:p>
    <w:p w14:paraId="704A2E3B" w14:textId="77777777"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i/>
          <w:sz w:val="24"/>
          <w:szCs w:val="24"/>
          <w:lang w:val="en-US"/>
        </w:rPr>
        <w:lastRenderedPageBreak/>
        <w:t>Method</w:t>
      </w:r>
      <w:r w:rsidRPr="00DD1394">
        <w:rPr>
          <w:rFonts w:ascii="Times New Roman" w:hAnsi="Times New Roman" w:cs="Times New Roman"/>
          <w:sz w:val="24"/>
          <w:szCs w:val="24"/>
          <w:lang w:val="en-US"/>
        </w:rPr>
        <w:t>; this research is a review study. It is compiling and presenting the studies or data on a subject together. It is the systematic presentation of information from reliable and valid studies in the review (</w:t>
      </w:r>
      <w:proofErr w:type="spellStart"/>
      <w:r w:rsidRPr="00DD1394">
        <w:rPr>
          <w:rFonts w:ascii="Times New Roman" w:hAnsi="Times New Roman" w:cs="Times New Roman"/>
          <w:sz w:val="24"/>
          <w:szCs w:val="24"/>
          <w:lang w:val="en-US"/>
        </w:rPr>
        <w:t>Çepni</w:t>
      </w:r>
      <w:proofErr w:type="spellEnd"/>
      <w:r w:rsidRPr="00DD1394">
        <w:rPr>
          <w:rFonts w:ascii="Times New Roman" w:hAnsi="Times New Roman" w:cs="Times New Roman"/>
          <w:sz w:val="24"/>
          <w:szCs w:val="24"/>
          <w:lang w:val="en-US"/>
        </w:rPr>
        <w:t xml:space="preserve">, 2010; </w:t>
      </w:r>
      <w:proofErr w:type="spellStart"/>
      <w:r w:rsidRPr="00DD1394">
        <w:rPr>
          <w:rFonts w:ascii="Times New Roman" w:hAnsi="Times New Roman" w:cs="Times New Roman"/>
          <w:sz w:val="24"/>
          <w:szCs w:val="24"/>
          <w:lang w:val="en-US"/>
        </w:rPr>
        <w:t>Yıldırım</w:t>
      </w:r>
      <w:proofErr w:type="spellEnd"/>
      <w:r w:rsidRPr="00DD1394">
        <w:rPr>
          <w:rFonts w:ascii="Times New Roman" w:hAnsi="Times New Roman" w:cs="Times New Roman"/>
          <w:sz w:val="24"/>
          <w:szCs w:val="24"/>
          <w:lang w:val="en-US"/>
        </w:rPr>
        <w:t xml:space="preserve"> &amp; </w:t>
      </w:r>
      <w:proofErr w:type="spellStart"/>
      <w:r w:rsidRPr="00DD1394">
        <w:rPr>
          <w:rFonts w:ascii="Times New Roman" w:hAnsi="Times New Roman" w:cs="Times New Roman"/>
          <w:sz w:val="24"/>
          <w:szCs w:val="24"/>
          <w:lang w:val="en-US"/>
        </w:rPr>
        <w:t>Şimşek</w:t>
      </w:r>
      <w:proofErr w:type="spellEnd"/>
      <w:r w:rsidRPr="00DD1394">
        <w:rPr>
          <w:rFonts w:ascii="Times New Roman" w:hAnsi="Times New Roman" w:cs="Times New Roman"/>
          <w:sz w:val="24"/>
          <w:szCs w:val="24"/>
          <w:lang w:val="en-US"/>
        </w:rPr>
        <w:t xml:space="preserve">, 2013). </w:t>
      </w:r>
    </w:p>
    <w:p w14:paraId="68DC8A30" w14:textId="77777777"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i/>
          <w:sz w:val="24"/>
          <w:szCs w:val="24"/>
          <w:lang w:val="en-US"/>
        </w:rPr>
        <w:t>Definition of volume of concept</w:t>
      </w:r>
      <w:r w:rsidRPr="00DD1394">
        <w:rPr>
          <w:rFonts w:ascii="Times New Roman" w:hAnsi="Times New Roman" w:cs="Times New Roman"/>
          <w:sz w:val="24"/>
          <w:szCs w:val="24"/>
          <w:lang w:val="en-US"/>
        </w:rPr>
        <w:t>; Volume of concept is the setting of a subject concept around the main concept or unit, just like electrons that settle in the orbits of the atom. The volume of concept and the distribution of all the concepts of a subject around the main concepts are shown in a circular manner. It is also stated in the relationships between concepts. Developed especially to use in science education, this tool is recommended in many disciplines. As seen in Figure 1, the name of the unit (subject) in the center is a circular structure that starts to grow from the basic concepts and then grows in volume. First, the main concepts are determined, and then other concepts related to the main concepts are determined. The concepts are placed in such a way that the relationships between them are evident (</w:t>
      </w: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2018).</w:t>
      </w:r>
    </w:p>
    <w:p w14:paraId="6FAE3DE8" w14:textId="77777777"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sz w:val="24"/>
          <w:szCs w:val="24"/>
          <w:lang w:val="en-US"/>
        </w:rPr>
        <w:t>In the first study on volume of concept, the theoretical structure, preparation and promotion of the volume of concept were made (</w:t>
      </w: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2015). In subsequent studies, sample applications were made for the volume of concept (</w:t>
      </w: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2016). In the use of the volume of concept in the educational environment, firstly, single group experimental studies were carried out in the 6th and 7th grades. In these studies, the opinions of students about the volume of concept were also consulted (</w:t>
      </w: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2018). Similarly, in the following years, a study was carried out to use the volume of concept in the educational environment through two different groups with pre-posttest experimental design at the 7th grade level (</w:t>
      </w:r>
      <w:proofErr w:type="spellStart"/>
      <w:r w:rsidRPr="00DD1394">
        <w:rPr>
          <w:rFonts w:ascii="Times New Roman" w:hAnsi="Times New Roman" w:cs="Times New Roman"/>
          <w:sz w:val="24"/>
          <w:szCs w:val="24"/>
          <w:lang w:val="en-US"/>
        </w:rPr>
        <w:t>Gülen</w:t>
      </w:r>
      <w:proofErr w:type="spellEnd"/>
      <w:r w:rsidRPr="00DD1394">
        <w:rPr>
          <w:rFonts w:ascii="Times New Roman" w:hAnsi="Times New Roman" w:cs="Times New Roman"/>
          <w:sz w:val="24"/>
          <w:szCs w:val="24"/>
          <w:lang w:val="en-US"/>
        </w:rPr>
        <w:t>, 2020). In these studies, concept map was used for evaluation and comparison. As a matter of fact, it is known that the concept map is one of the most preferred tools and success in concept association. Therefore, concept map was used to determine the effect of the volume of concept in the educational environment. As a result of these studies, it has been determined that the volume of concept has a positive effect on determining the relationship between concepts. In addition, it was determined that the volume of concept and the concept map showed similar success in determining the relationship between the concepts.</w:t>
      </w:r>
    </w:p>
    <w:p w14:paraId="0A89F1C2" w14:textId="41956C46"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b/>
          <w:i/>
          <w:sz w:val="24"/>
          <w:szCs w:val="24"/>
          <w:lang w:val="en-US"/>
        </w:rPr>
        <w:t>Conclusion and suggestions</w:t>
      </w:r>
      <w:r w:rsidRPr="00DD1394">
        <w:rPr>
          <w:rFonts w:ascii="Times New Roman" w:hAnsi="Times New Roman" w:cs="Times New Roman"/>
          <w:sz w:val="24"/>
          <w:szCs w:val="24"/>
          <w:lang w:val="en-US"/>
        </w:rPr>
        <w:t xml:space="preserve">; As a result of a </w:t>
      </w:r>
      <w:r w:rsidR="00F52676">
        <w:rPr>
          <w:rFonts w:ascii="Times New Roman" w:hAnsi="Times New Roman" w:cs="Times New Roman"/>
          <w:sz w:val="24"/>
          <w:szCs w:val="24"/>
          <w:lang w:val="en-US"/>
        </w:rPr>
        <w:t>six</w:t>
      </w:r>
      <w:r w:rsidRPr="00DD1394">
        <w:rPr>
          <w:rFonts w:ascii="Times New Roman" w:hAnsi="Times New Roman" w:cs="Times New Roman"/>
          <w:sz w:val="24"/>
          <w:szCs w:val="24"/>
          <w:lang w:val="en-US"/>
        </w:rPr>
        <w:t xml:space="preserve">-year study, a conceptualization tool, which was brought to the educational environment and used especially in science education, was obtained. This tool, where the concepts are presented with a circular and visual beauty depending on the relationship between them, is the volume of concept. Volume of concept can be used not only in science, but also in other disciplines. As a result of theoretical, applied and experimental studies, it has been determined that the volume of concept has a positive effect on </w:t>
      </w:r>
      <w:r w:rsidRPr="00DD1394">
        <w:rPr>
          <w:rFonts w:ascii="Times New Roman" w:hAnsi="Times New Roman" w:cs="Times New Roman"/>
          <w:sz w:val="24"/>
          <w:szCs w:val="24"/>
          <w:lang w:val="en-US"/>
        </w:rPr>
        <w:lastRenderedPageBreak/>
        <w:t>determining the relationship between concepts. In addition, it was determined that the volume of concept and the concept map showed similar success in determining the relationship between the concepts. In general, it is suggested to be used in the understanding of the subject concepts in the education and training process and in understanding the relations between the concepts.</w:t>
      </w:r>
    </w:p>
    <w:p w14:paraId="690C5858" w14:textId="77777777" w:rsidR="00C24F2F" w:rsidRPr="00DD1394" w:rsidRDefault="00C24F2F" w:rsidP="00C24F2F">
      <w:pPr>
        <w:spacing w:after="0" w:line="360" w:lineRule="auto"/>
        <w:jc w:val="both"/>
        <w:rPr>
          <w:rFonts w:ascii="Times New Roman" w:hAnsi="Times New Roman" w:cs="Times New Roman"/>
          <w:sz w:val="24"/>
          <w:szCs w:val="24"/>
          <w:lang w:val="en-US"/>
        </w:rPr>
      </w:pPr>
      <w:r w:rsidRPr="00DD1394">
        <w:rPr>
          <w:rFonts w:ascii="Times New Roman" w:hAnsi="Times New Roman" w:cs="Times New Roman"/>
          <w:sz w:val="24"/>
          <w:szCs w:val="24"/>
          <w:lang w:val="en-US"/>
        </w:rPr>
        <w:t>In the studies conducted, it was determined that the greatest criticism of the participants regarding the volume of concept was related to the drawing it. It was determined that the participants had difficulty in drawing because the volume of concept drawing was oval or circular. In this context, solutions such as pre-drawing and reproducing the volume of concept, drawing and reproducing with computer programs have been used. With these solutions, success was achieved in using the volume of concept. As a matter of fact, in the interviews with the participants, it was determined that they were happy to prefer the pre-drawn volume of concept instead of the concept map. In general terms, it shows that it will be more useful to draw and reproduce the volume of concept in the educational environment.</w:t>
      </w:r>
    </w:p>
    <w:p w14:paraId="19A62301" w14:textId="77777777" w:rsidR="00907EAD" w:rsidRPr="00DD1394" w:rsidRDefault="00907EAD" w:rsidP="00A04AF2">
      <w:pPr>
        <w:spacing w:after="0" w:line="360" w:lineRule="auto"/>
        <w:jc w:val="center"/>
        <w:rPr>
          <w:rFonts w:ascii="Times New Roman" w:hAnsi="Times New Roman" w:cs="Times New Roman"/>
          <w:b/>
          <w:sz w:val="24"/>
          <w:szCs w:val="24"/>
        </w:rPr>
      </w:pPr>
    </w:p>
    <w:p w14:paraId="15999A95" w14:textId="77777777" w:rsidR="00971AA7" w:rsidRPr="00DD1394" w:rsidRDefault="00971AA7" w:rsidP="00A04AF2">
      <w:pPr>
        <w:spacing w:after="0" w:line="360" w:lineRule="auto"/>
        <w:jc w:val="center"/>
        <w:rPr>
          <w:rFonts w:ascii="Times New Roman" w:hAnsi="Times New Roman" w:cs="Times New Roman"/>
          <w:sz w:val="24"/>
          <w:szCs w:val="24"/>
        </w:rPr>
      </w:pPr>
    </w:p>
    <w:p w14:paraId="40CC08F7" w14:textId="77777777" w:rsidR="006B7F8B" w:rsidRPr="00DD1394" w:rsidRDefault="006B7F8B" w:rsidP="00A04AF2">
      <w:pPr>
        <w:spacing w:after="0" w:line="360" w:lineRule="auto"/>
        <w:jc w:val="both"/>
        <w:rPr>
          <w:rFonts w:ascii="Times New Roman" w:hAnsi="Times New Roman" w:cs="Times New Roman"/>
          <w:sz w:val="24"/>
          <w:szCs w:val="24"/>
        </w:rPr>
      </w:pPr>
    </w:p>
    <w:sectPr w:rsidR="006B7F8B" w:rsidRPr="00DD1394" w:rsidSect="00FC664D">
      <w:headerReference w:type="even" r:id="rId16"/>
      <w:headerReference w:type="default" r:id="rId17"/>
      <w:footerReference w:type="even" r:id="rId18"/>
      <w:footerReference w:type="default" r:id="rId19"/>
      <w:headerReference w:type="first" r:id="rId20"/>
      <w:footerReference w:type="first" r:id="rId21"/>
      <w:footnotePr>
        <w:numFmt w:val="chicago"/>
      </w:footnotePr>
      <w:type w:val="continuous"/>
      <w:pgSz w:w="11906" w:h="16838"/>
      <w:pgMar w:top="1417" w:right="1417" w:bottom="1417" w:left="1417" w:header="708" w:footer="708" w:gutter="0"/>
      <w:pgNumType w:start="46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736B2" w16cex:dateUtc="2021-01-11T17:42:00Z"/>
  <w16cex:commentExtensible w16cex:durableId="23A736E1" w16cex:dateUtc="2021-01-11T17:43:00Z"/>
  <w16cex:commentExtensible w16cex:durableId="23A7372B" w16cex:dateUtc="2021-01-11T17:44:00Z"/>
  <w16cex:commentExtensible w16cex:durableId="23A73761" w16cex:dateUtc="2021-01-11T17:45:00Z"/>
  <w16cex:commentExtensible w16cex:durableId="23A737D9" w16cex:dateUtc="2021-01-11T17:47:00Z"/>
  <w16cex:commentExtensible w16cex:durableId="23A737F5" w16cex:dateUtc="2021-01-11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16F820" w16cid:durableId="23A736B2"/>
  <w16cid:commentId w16cid:paraId="7CACD402" w16cid:durableId="23A736E1"/>
  <w16cid:commentId w16cid:paraId="290391E9" w16cid:durableId="23A7372B"/>
  <w16cid:commentId w16cid:paraId="7997242C" w16cid:durableId="23A73761"/>
  <w16cid:commentId w16cid:paraId="63DAFE9D" w16cid:durableId="23A737D9"/>
  <w16cid:commentId w16cid:paraId="31AB7DA9" w16cid:durableId="23A737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78323" w14:textId="77777777" w:rsidR="00F63771" w:rsidRDefault="00F63771" w:rsidP="00A04AF2">
      <w:pPr>
        <w:spacing w:after="0" w:line="240" w:lineRule="auto"/>
      </w:pPr>
      <w:r>
        <w:separator/>
      </w:r>
    </w:p>
  </w:endnote>
  <w:endnote w:type="continuationSeparator" w:id="0">
    <w:p w14:paraId="10B6C85D" w14:textId="77777777" w:rsidR="00F63771" w:rsidRDefault="00F63771" w:rsidP="00A04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E585D" w14:textId="77777777" w:rsidR="004C0198" w:rsidRDefault="004C01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074014"/>
      <w:docPartObj>
        <w:docPartGallery w:val="Page Numbers (Bottom of Page)"/>
        <w:docPartUnique/>
      </w:docPartObj>
    </w:sdtPr>
    <w:sdtEndPr>
      <w:rPr>
        <w:rFonts w:ascii="Times New Roman" w:hAnsi="Times New Roman" w:cs="Times New Roman"/>
        <w:sz w:val="24"/>
        <w:szCs w:val="24"/>
      </w:rPr>
    </w:sdtEndPr>
    <w:sdtContent>
      <w:p w14:paraId="19E87E28" w14:textId="7EE23419" w:rsidR="00A04AF2" w:rsidRPr="006016B8" w:rsidRDefault="00325970">
        <w:pPr>
          <w:pStyle w:val="AltBilgi"/>
          <w:jc w:val="center"/>
          <w:rPr>
            <w:rFonts w:ascii="Times New Roman" w:hAnsi="Times New Roman" w:cs="Times New Roman"/>
            <w:sz w:val="24"/>
            <w:szCs w:val="24"/>
          </w:rPr>
        </w:pPr>
        <w:r w:rsidRPr="006016B8">
          <w:rPr>
            <w:rFonts w:ascii="Times New Roman" w:hAnsi="Times New Roman" w:cs="Times New Roman"/>
            <w:sz w:val="24"/>
            <w:szCs w:val="24"/>
          </w:rPr>
          <w:fldChar w:fldCharType="begin"/>
        </w:r>
        <w:r w:rsidR="0096386F" w:rsidRPr="006016B8">
          <w:rPr>
            <w:rFonts w:ascii="Times New Roman" w:hAnsi="Times New Roman" w:cs="Times New Roman"/>
            <w:sz w:val="24"/>
            <w:szCs w:val="24"/>
          </w:rPr>
          <w:instrText xml:space="preserve"> PAGE   \* MERGEFORMAT </w:instrText>
        </w:r>
        <w:r w:rsidRPr="006016B8">
          <w:rPr>
            <w:rFonts w:ascii="Times New Roman" w:hAnsi="Times New Roman" w:cs="Times New Roman"/>
            <w:sz w:val="24"/>
            <w:szCs w:val="24"/>
          </w:rPr>
          <w:fldChar w:fldCharType="separate"/>
        </w:r>
        <w:r w:rsidR="00142D17">
          <w:rPr>
            <w:rFonts w:ascii="Times New Roman" w:hAnsi="Times New Roman" w:cs="Times New Roman"/>
            <w:noProof/>
            <w:sz w:val="24"/>
            <w:szCs w:val="24"/>
          </w:rPr>
          <w:t>473</w:t>
        </w:r>
        <w:r w:rsidRPr="006016B8">
          <w:rPr>
            <w:rFonts w:ascii="Times New Roman" w:hAnsi="Times New Roman" w:cs="Times New Roman"/>
            <w:noProof/>
            <w:sz w:val="24"/>
            <w:szCs w:val="24"/>
          </w:rPr>
          <w:fldChar w:fldCharType="end"/>
        </w:r>
      </w:p>
    </w:sdtContent>
  </w:sdt>
  <w:p w14:paraId="073C81E7" w14:textId="77777777" w:rsidR="00A04AF2" w:rsidRDefault="00A04AF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81F5" w14:textId="77777777" w:rsidR="004C0198" w:rsidRDefault="004C01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AA386" w14:textId="77777777" w:rsidR="00F63771" w:rsidRDefault="00F63771" w:rsidP="00A04AF2">
      <w:pPr>
        <w:spacing w:after="0" w:line="240" w:lineRule="auto"/>
      </w:pPr>
      <w:r>
        <w:separator/>
      </w:r>
    </w:p>
  </w:footnote>
  <w:footnote w:type="continuationSeparator" w:id="0">
    <w:p w14:paraId="6AFDFD25" w14:textId="77777777" w:rsidR="00F63771" w:rsidRDefault="00F63771" w:rsidP="00A04AF2">
      <w:pPr>
        <w:spacing w:after="0" w:line="240" w:lineRule="auto"/>
      </w:pPr>
      <w:r>
        <w:continuationSeparator/>
      </w:r>
    </w:p>
  </w:footnote>
  <w:footnote w:id="1">
    <w:p w14:paraId="629FBB1A" w14:textId="2E3F3568" w:rsidR="000D77DB" w:rsidRDefault="000D77DB" w:rsidP="000D77DB">
      <w:pPr>
        <w:pStyle w:val="DipnotMetni"/>
        <w:rPr>
          <w:rFonts w:ascii="Times New Roman" w:hAnsi="Times New Roman" w:cs="Times New Roman"/>
          <w:sz w:val="18"/>
          <w:szCs w:val="18"/>
        </w:rPr>
      </w:pPr>
      <w:r w:rsidRPr="00A04AF2">
        <w:rPr>
          <w:rStyle w:val="DipnotBavurusu"/>
          <w:rFonts w:ascii="Times New Roman" w:hAnsi="Times New Roman" w:cs="Times New Roman"/>
          <w:sz w:val="18"/>
          <w:szCs w:val="18"/>
        </w:rPr>
        <w:footnoteRef/>
      </w:r>
      <w:r w:rsidR="00BF72FB">
        <w:rPr>
          <w:rFonts w:ascii="Times New Roman" w:hAnsi="Times New Roman"/>
          <w:sz w:val="18"/>
          <w:szCs w:val="18"/>
        </w:rPr>
        <w:t xml:space="preserve">Prof. Dr. </w:t>
      </w:r>
      <w:r w:rsidR="00BF72FB" w:rsidRPr="00F43FA5">
        <w:rPr>
          <w:rFonts w:ascii="Times New Roman" w:hAnsi="Times New Roman"/>
          <w:sz w:val="18"/>
          <w:szCs w:val="18"/>
        </w:rPr>
        <w:t xml:space="preserve">Van Yüzüncü </w:t>
      </w:r>
      <w:r w:rsidR="00BF72FB" w:rsidRPr="00F43FA5">
        <w:rPr>
          <w:rFonts w:ascii="Times New Roman" w:hAnsi="Times New Roman"/>
          <w:spacing w:val="-1"/>
          <w:sz w:val="18"/>
          <w:szCs w:val="18"/>
        </w:rPr>
        <w:t>Üniversitesi</w:t>
      </w:r>
      <w:r w:rsidR="00BF72FB" w:rsidRPr="00F43FA5">
        <w:rPr>
          <w:rFonts w:ascii="Times New Roman" w:hAnsi="Times New Roman"/>
          <w:sz w:val="18"/>
          <w:szCs w:val="18"/>
        </w:rPr>
        <w:t xml:space="preserve"> </w:t>
      </w:r>
      <w:r w:rsidR="00BF72FB" w:rsidRPr="00F43FA5">
        <w:rPr>
          <w:rFonts w:ascii="Times New Roman" w:hAnsi="Times New Roman"/>
          <w:spacing w:val="-1"/>
          <w:sz w:val="18"/>
          <w:szCs w:val="18"/>
        </w:rPr>
        <w:t>Eğitim</w:t>
      </w:r>
      <w:r w:rsidR="00BF72FB" w:rsidRPr="00F43FA5">
        <w:rPr>
          <w:rFonts w:ascii="Times New Roman" w:hAnsi="Times New Roman"/>
          <w:spacing w:val="-2"/>
          <w:sz w:val="18"/>
          <w:szCs w:val="18"/>
        </w:rPr>
        <w:t xml:space="preserve"> </w:t>
      </w:r>
      <w:r w:rsidR="00BF72FB" w:rsidRPr="00F43FA5">
        <w:rPr>
          <w:rFonts w:ascii="Times New Roman" w:hAnsi="Times New Roman"/>
          <w:spacing w:val="-1"/>
          <w:sz w:val="18"/>
          <w:szCs w:val="18"/>
        </w:rPr>
        <w:t>Fakültesi</w:t>
      </w:r>
      <w:r w:rsidR="00BF72FB" w:rsidRPr="00F43FA5">
        <w:rPr>
          <w:rFonts w:ascii="Times New Roman" w:hAnsi="Times New Roman"/>
          <w:sz w:val="18"/>
          <w:szCs w:val="18"/>
        </w:rPr>
        <w:t xml:space="preserve"> </w:t>
      </w:r>
      <w:r w:rsidR="00BF72FB" w:rsidRPr="00F43FA5">
        <w:rPr>
          <w:rFonts w:ascii="Times New Roman" w:hAnsi="Times New Roman"/>
          <w:spacing w:val="-1"/>
          <w:sz w:val="18"/>
          <w:szCs w:val="18"/>
        </w:rPr>
        <w:t>Matematik</w:t>
      </w:r>
      <w:r w:rsidR="00BF72FB" w:rsidRPr="00F43FA5">
        <w:rPr>
          <w:rFonts w:ascii="Times New Roman" w:hAnsi="Times New Roman"/>
          <w:sz w:val="18"/>
          <w:szCs w:val="18"/>
        </w:rPr>
        <w:t xml:space="preserve"> ve Fen</w:t>
      </w:r>
      <w:r w:rsidR="00BF72FB" w:rsidRPr="00F43FA5">
        <w:rPr>
          <w:rFonts w:ascii="Times New Roman" w:hAnsi="Times New Roman"/>
          <w:spacing w:val="65"/>
          <w:sz w:val="18"/>
          <w:szCs w:val="18"/>
        </w:rPr>
        <w:t xml:space="preserve"> </w:t>
      </w:r>
      <w:r w:rsidR="00BF72FB" w:rsidRPr="00F43FA5">
        <w:rPr>
          <w:rFonts w:ascii="Times New Roman" w:hAnsi="Times New Roman"/>
          <w:spacing w:val="-1"/>
          <w:sz w:val="18"/>
          <w:szCs w:val="18"/>
        </w:rPr>
        <w:t>Eğitimi</w:t>
      </w:r>
      <w:r w:rsidR="00BF72FB" w:rsidRPr="00F43FA5">
        <w:rPr>
          <w:rFonts w:ascii="Times New Roman" w:hAnsi="Times New Roman"/>
          <w:sz w:val="18"/>
          <w:szCs w:val="18"/>
        </w:rPr>
        <w:t xml:space="preserve"> </w:t>
      </w:r>
      <w:r w:rsidR="00BF72FB" w:rsidRPr="00F43FA5">
        <w:rPr>
          <w:rFonts w:ascii="Times New Roman" w:hAnsi="Times New Roman"/>
          <w:spacing w:val="-1"/>
          <w:sz w:val="18"/>
          <w:szCs w:val="18"/>
        </w:rPr>
        <w:t>Bölümü</w:t>
      </w:r>
      <w:r w:rsidR="00BF72FB" w:rsidRPr="00F43FA5">
        <w:rPr>
          <w:rFonts w:ascii="Times New Roman" w:hAnsi="Times New Roman"/>
          <w:sz w:val="18"/>
          <w:szCs w:val="18"/>
        </w:rPr>
        <w:t xml:space="preserve"> </w:t>
      </w:r>
      <w:proofErr w:type="spellStart"/>
      <w:r w:rsidR="00BF72FB" w:rsidRPr="00F43FA5">
        <w:rPr>
          <w:rFonts w:ascii="Times New Roman" w:hAnsi="Times New Roman"/>
          <w:sz w:val="18"/>
          <w:szCs w:val="18"/>
        </w:rPr>
        <w:t>Zeve</w:t>
      </w:r>
      <w:proofErr w:type="spellEnd"/>
      <w:r w:rsidR="00BF72FB" w:rsidRPr="00F43FA5">
        <w:rPr>
          <w:rFonts w:ascii="Times New Roman" w:hAnsi="Times New Roman"/>
          <w:sz w:val="18"/>
          <w:szCs w:val="18"/>
        </w:rPr>
        <w:t>/VAN, Türkiye,</w:t>
      </w:r>
      <w:r w:rsidR="00BF72FB" w:rsidRPr="00F43FA5">
        <w:rPr>
          <w:rFonts w:ascii="Times New Roman" w:hAnsi="Times New Roman"/>
          <w:spacing w:val="-1"/>
          <w:sz w:val="18"/>
          <w:szCs w:val="18"/>
        </w:rPr>
        <w:t xml:space="preserve"> </w:t>
      </w:r>
      <w:hyperlink r:id="rId1">
        <w:r w:rsidR="00BF72FB" w:rsidRPr="00F43FA5">
          <w:rPr>
            <w:rFonts w:ascii="Times New Roman" w:hAnsi="Times New Roman"/>
            <w:color w:val="0563C1"/>
            <w:spacing w:val="-1"/>
            <w:sz w:val="18"/>
            <w:szCs w:val="18"/>
            <w:u w:val="single" w:color="0563C1"/>
          </w:rPr>
          <w:t>nasip@hotmail.com</w:t>
        </w:r>
      </w:hyperlink>
      <w:r w:rsidR="00BF72FB">
        <w:rPr>
          <w:rFonts w:ascii="Times New Roman" w:hAnsi="Times New Roman"/>
          <w:color w:val="0563C1"/>
          <w:spacing w:val="-1"/>
          <w:sz w:val="18"/>
          <w:szCs w:val="18"/>
          <w:u w:val="single" w:color="0563C1"/>
        </w:rPr>
        <w:t xml:space="preserve">, </w:t>
      </w:r>
      <w:proofErr w:type="spellStart"/>
      <w:r w:rsidR="00BF72FB" w:rsidRPr="004E5B40">
        <w:rPr>
          <w:rFonts w:ascii="Times New Roman" w:hAnsi="Times New Roman"/>
          <w:color w:val="0563C1"/>
          <w:spacing w:val="-1"/>
          <w:sz w:val="18"/>
          <w:szCs w:val="18"/>
          <w:u w:val="single" w:color="0563C1"/>
        </w:rPr>
        <w:t>Orcic:https</w:t>
      </w:r>
      <w:proofErr w:type="spellEnd"/>
      <w:r w:rsidR="00BF72FB" w:rsidRPr="004E5B40">
        <w:rPr>
          <w:rFonts w:ascii="Times New Roman" w:hAnsi="Times New Roman"/>
          <w:color w:val="0563C1"/>
          <w:spacing w:val="-1"/>
          <w:sz w:val="18"/>
          <w:szCs w:val="18"/>
          <w:u w:val="single" w:color="0563C1"/>
        </w:rPr>
        <w:t>://orcid.org/0000-0003-4195-070X</w:t>
      </w:r>
      <w:r w:rsidR="00BF72FB">
        <w:rPr>
          <w:rFonts w:ascii="Times New Roman" w:hAnsi="Times New Roman"/>
          <w:color w:val="0563C1"/>
          <w:spacing w:val="-1"/>
          <w:sz w:val="18"/>
          <w:szCs w:val="18"/>
          <w:u w:val="single" w:color="0563C1"/>
        </w:rPr>
        <w:t xml:space="preserve"> </w:t>
      </w:r>
    </w:p>
    <w:p w14:paraId="24D9B0FC" w14:textId="3A18C79E" w:rsidR="000D77DB" w:rsidRDefault="000D77DB" w:rsidP="000D77DB">
      <w:pPr>
        <w:pStyle w:val="DipnotMetni"/>
        <w:rPr>
          <w:rFonts w:ascii="Times New Roman" w:hAnsi="Times New Roman"/>
          <w:color w:val="0563C1"/>
          <w:spacing w:val="-1"/>
          <w:sz w:val="18"/>
          <w:szCs w:val="18"/>
          <w:u w:val="single" w:color="0563C1"/>
        </w:rPr>
      </w:pPr>
      <w:r>
        <w:rPr>
          <w:rFonts w:ascii="Times New Roman" w:hAnsi="Times New Roman"/>
          <w:sz w:val="18"/>
          <w:szCs w:val="18"/>
        </w:rPr>
        <w:t>**</w:t>
      </w:r>
      <w:r w:rsidR="00BF72FB">
        <w:rPr>
          <w:rFonts w:ascii="Times New Roman" w:hAnsi="Times New Roman"/>
          <w:color w:val="0563C1"/>
          <w:spacing w:val="-1"/>
          <w:sz w:val="18"/>
          <w:szCs w:val="18"/>
          <w:u w:val="single" w:color="0563C1"/>
        </w:rPr>
        <w:t xml:space="preserve"> </w:t>
      </w:r>
      <w:r w:rsidR="00BF72FB">
        <w:rPr>
          <w:rFonts w:ascii="Times New Roman" w:hAnsi="Times New Roman" w:cs="Times New Roman"/>
          <w:sz w:val="18"/>
          <w:szCs w:val="18"/>
        </w:rPr>
        <w:t xml:space="preserve">Dr. </w:t>
      </w:r>
      <w:proofErr w:type="spellStart"/>
      <w:r w:rsidR="00BF72FB">
        <w:rPr>
          <w:rFonts w:ascii="Times New Roman" w:hAnsi="Times New Roman" w:cs="Times New Roman"/>
          <w:sz w:val="18"/>
          <w:szCs w:val="18"/>
        </w:rPr>
        <w:t>Öğr</w:t>
      </w:r>
      <w:proofErr w:type="spellEnd"/>
      <w:r w:rsidR="00BF72FB">
        <w:rPr>
          <w:rFonts w:ascii="Times New Roman" w:hAnsi="Times New Roman" w:cs="Times New Roman"/>
          <w:sz w:val="18"/>
          <w:szCs w:val="18"/>
        </w:rPr>
        <w:t xml:space="preserve">. Üyesi </w:t>
      </w:r>
      <w:r w:rsidR="00BF72FB" w:rsidRPr="00A04AF2">
        <w:rPr>
          <w:rFonts w:ascii="Times New Roman" w:hAnsi="Times New Roman" w:cs="Times New Roman"/>
          <w:sz w:val="18"/>
          <w:szCs w:val="18"/>
        </w:rPr>
        <w:t xml:space="preserve">Muş Alparslan Üniversitesi, Malazgirt Meslek Yüksekokulu, </w:t>
      </w:r>
      <w:hyperlink r:id="rId2" w:history="1">
        <w:r w:rsidR="00E2393A" w:rsidRPr="00764485">
          <w:rPr>
            <w:rStyle w:val="Kpr"/>
            <w:rFonts w:ascii="Times New Roman" w:hAnsi="Times New Roman" w:cs="Times New Roman"/>
            <w:sz w:val="18"/>
            <w:szCs w:val="18"/>
          </w:rPr>
          <w:t>sgnova@windowslive.com</w:t>
        </w:r>
      </w:hyperlink>
      <w:r w:rsidR="00E2393A">
        <w:rPr>
          <w:rFonts w:ascii="Times New Roman" w:hAnsi="Times New Roman" w:cs="Times New Roman"/>
          <w:sz w:val="18"/>
          <w:szCs w:val="18"/>
        </w:rPr>
        <w:t xml:space="preserve"> </w:t>
      </w:r>
      <w:r w:rsidR="00BF72FB" w:rsidRPr="00A04AF2">
        <w:rPr>
          <w:rFonts w:ascii="Times New Roman" w:hAnsi="Times New Roman" w:cs="Times New Roman"/>
          <w:sz w:val="18"/>
          <w:szCs w:val="18"/>
        </w:rPr>
        <w:t xml:space="preserve">, </w:t>
      </w:r>
      <w:proofErr w:type="spellStart"/>
      <w:r w:rsidR="00BF72FB" w:rsidRPr="00A04AF2">
        <w:rPr>
          <w:rFonts w:ascii="Times New Roman" w:hAnsi="Times New Roman" w:cs="Times New Roman"/>
          <w:sz w:val="18"/>
          <w:szCs w:val="18"/>
        </w:rPr>
        <w:t>orcid</w:t>
      </w:r>
      <w:proofErr w:type="spellEnd"/>
      <w:r w:rsidR="00BF72FB" w:rsidRPr="00A04AF2">
        <w:rPr>
          <w:rFonts w:ascii="Times New Roman" w:hAnsi="Times New Roman" w:cs="Times New Roman"/>
          <w:sz w:val="18"/>
          <w:szCs w:val="18"/>
        </w:rPr>
        <w:t>: 0000-0001-5092-0495</w:t>
      </w:r>
      <w:r w:rsidR="001C14AA">
        <w:rPr>
          <w:rFonts w:ascii="Times New Roman" w:hAnsi="Times New Roman" w:cs="Times New Roman"/>
          <w:sz w:val="18"/>
          <w:szCs w:val="18"/>
        </w:rPr>
        <w:t xml:space="preserve"> (Sorumlu yazar)</w:t>
      </w:r>
      <w:r w:rsidR="00F50F56">
        <w:rPr>
          <w:rFonts w:ascii="Times New Roman" w:hAnsi="Times New Roman"/>
          <w:color w:val="0563C1"/>
          <w:spacing w:val="-1"/>
          <w:sz w:val="18"/>
          <w:szCs w:val="18"/>
          <w:u w:val="single" w:color="0563C1"/>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F50F56" w:rsidRPr="00AA3868" w14:paraId="3C900FE2" w14:textId="77777777" w:rsidTr="003F77F5">
        <w:trPr>
          <w:trHeight w:val="387"/>
        </w:trPr>
        <w:tc>
          <w:tcPr>
            <w:tcW w:w="8715" w:type="dxa"/>
            <w:tcBorders>
              <w:top w:val="single" w:sz="4" w:space="0" w:color="auto"/>
              <w:left w:val="nil"/>
              <w:bottom w:val="single" w:sz="4" w:space="0" w:color="auto"/>
              <w:right w:val="nil"/>
            </w:tcBorders>
            <w:hideMark/>
          </w:tcPr>
          <w:p w14:paraId="04EABE38" w14:textId="568AC878" w:rsidR="00F50F56" w:rsidRPr="00AA3868" w:rsidRDefault="00F50F56" w:rsidP="00F50F56">
            <w:pPr>
              <w:pStyle w:val="DipnotMetni"/>
              <w:tabs>
                <w:tab w:val="left" w:pos="483"/>
              </w:tabs>
              <w:ind w:hanging="2"/>
              <w:rPr>
                <w:rFonts w:ascii="Times New Roman" w:hAnsi="Times New Roman"/>
                <w:b/>
                <w:i/>
                <w:sz w:val="18"/>
                <w:szCs w:val="18"/>
              </w:rPr>
            </w:pPr>
            <w:r w:rsidRPr="00AA3868">
              <w:rPr>
                <w:rFonts w:ascii="Times New Roman" w:hAnsi="Times New Roman"/>
                <w:b/>
                <w:i/>
                <w:sz w:val="18"/>
                <w:szCs w:val="18"/>
              </w:rPr>
              <w:t>Gönderim:</w:t>
            </w:r>
            <w:r>
              <w:rPr>
                <w:rFonts w:ascii="Times New Roman" w:hAnsi="Times New Roman"/>
                <w:i/>
                <w:sz w:val="18"/>
                <w:szCs w:val="18"/>
              </w:rPr>
              <w:t>03.07</w:t>
            </w:r>
            <w:r w:rsidRPr="00AA3868">
              <w:rPr>
                <w:rFonts w:ascii="Times New Roman" w:hAnsi="Times New Roman"/>
                <w:i/>
                <w:sz w:val="18"/>
                <w:szCs w:val="18"/>
              </w:rPr>
              <w:t xml:space="preserve">.2020               </w:t>
            </w:r>
            <w:r w:rsidRPr="00AA3868">
              <w:rPr>
                <w:rFonts w:ascii="Times New Roman" w:hAnsi="Times New Roman"/>
                <w:b/>
                <w:i/>
                <w:sz w:val="18"/>
                <w:szCs w:val="18"/>
              </w:rPr>
              <w:t>Kabul:</w:t>
            </w:r>
            <w:r>
              <w:rPr>
                <w:rFonts w:ascii="Times New Roman" w:hAnsi="Times New Roman"/>
                <w:i/>
                <w:sz w:val="18"/>
                <w:szCs w:val="18"/>
              </w:rPr>
              <w:t>12.0</w:t>
            </w:r>
            <w:r w:rsidRPr="00AA3868">
              <w:rPr>
                <w:rFonts w:ascii="Times New Roman" w:hAnsi="Times New Roman"/>
                <w:i/>
                <w:sz w:val="18"/>
                <w:szCs w:val="18"/>
              </w:rPr>
              <w:t>1.202</w:t>
            </w:r>
            <w:r>
              <w:rPr>
                <w:rFonts w:ascii="Times New Roman" w:hAnsi="Times New Roman"/>
                <w:i/>
                <w:sz w:val="18"/>
                <w:szCs w:val="18"/>
              </w:rPr>
              <w:t>1</w:t>
            </w:r>
            <w:r w:rsidRPr="00AA3868">
              <w:rPr>
                <w:rFonts w:ascii="Times New Roman" w:hAnsi="Times New Roman"/>
                <w:i/>
                <w:sz w:val="18"/>
                <w:szCs w:val="18"/>
              </w:rPr>
              <w:t xml:space="preserve">                     </w:t>
            </w:r>
            <w:r w:rsidRPr="00AA3868">
              <w:rPr>
                <w:rFonts w:ascii="Times New Roman" w:hAnsi="Times New Roman"/>
                <w:b/>
                <w:i/>
                <w:sz w:val="18"/>
                <w:szCs w:val="18"/>
              </w:rPr>
              <w:t>Yayın</w:t>
            </w:r>
            <w:r w:rsidRPr="00AA3868">
              <w:rPr>
                <w:rFonts w:ascii="Times New Roman" w:hAnsi="Times New Roman"/>
                <w:i/>
                <w:sz w:val="18"/>
                <w:szCs w:val="18"/>
              </w:rPr>
              <w:t>:25.0</w:t>
            </w:r>
            <w:r>
              <w:rPr>
                <w:rFonts w:ascii="Times New Roman" w:hAnsi="Times New Roman"/>
                <w:i/>
                <w:sz w:val="18"/>
                <w:szCs w:val="18"/>
              </w:rPr>
              <w:t>2</w:t>
            </w:r>
            <w:r w:rsidRPr="00AA3868">
              <w:rPr>
                <w:rFonts w:ascii="Times New Roman" w:hAnsi="Times New Roman"/>
                <w:i/>
                <w:sz w:val="18"/>
                <w:szCs w:val="18"/>
              </w:rPr>
              <w:t>.2021</w:t>
            </w:r>
          </w:p>
        </w:tc>
      </w:tr>
    </w:tbl>
    <w:p w14:paraId="7DBE2B03" w14:textId="77777777" w:rsidR="00F50F56" w:rsidRDefault="00F50F56" w:rsidP="00F50F56">
      <w:pPr>
        <w:pStyle w:val="AltBilgi"/>
        <w:tabs>
          <w:tab w:val="clear" w:pos="4536"/>
          <w:tab w:val="clear" w:pos="9072"/>
          <w:tab w:val="left" w:pos="1185"/>
        </w:tabs>
        <w:ind w:hanging="2"/>
        <w:rPr>
          <w:sz w:val="18"/>
          <w:szCs w:val="18"/>
        </w:rPr>
      </w:pPr>
    </w:p>
    <w:p w14:paraId="066BDD08" w14:textId="77777777" w:rsidR="00F50F56" w:rsidRPr="00A04AF2" w:rsidRDefault="00F50F56" w:rsidP="000D77DB">
      <w:pPr>
        <w:pStyle w:val="DipnotMetni"/>
        <w:rPr>
          <w:rFonts w:ascii="Times New Roman" w:hAnsi="Times New Roman" w:cs="Times New Roman"/>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DB9E" w14:textId="77777777" w:rsidR="004C0198" w:rsidRDefault="004C019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AD85" w14:textId="3E7EB224" w:rsidR="000B6E39" w:rsidRPr="00C0523D" w:rsidRDefault="000B6E39" w:rsidP="000B6E39">
    <w:pPr>
      <w:pStyle w:val="stBilgi"/>
      <w:ind w:hanging="2"/>
      <w:rPr>
        <w:rFonts w:ascii="Times New Roman" w:hAnsi="Times New Roman"/>
        <w:sz w:val="18"/>
        <w:szCs w:val="18"/>
      </w:rPr>
    </w:pPr>
    <w:r w:rsidRPr="00C0523D">
      <w:rPr>
        <w:rFonts w:ascii="Times New Roman" w:hAnsi="Times New Roman"/>
        <w:noProof/>
        <w:sz w:val="18"/>
        <w:szCs w:val="18"/>
      </w:rPr>
      <w:drawing>
        <wp:anchor distT="0" distB="0" distL="114300" distR="114300" simplePos="0" relativeHeight="251659264" behindDoc="0" locked="0" layoutInCell="1" allowOverlap="1" wp14:anchorId="7EBC73BA" wp14:editId="567BC59F">
          <wp:simplePos x="0" y="0"/>
          <wp:positionH relativeFrom="page">
            <wp:posOffset>-14605</wp:posOffset>
          </wp:positionH>
          <wp:positionV relativeFrom="page">
            <wp:posOffset>28575</wp:posOffset>
          </wp:positionV>
          <wp:extent cx="904875" cy="980440"/>
          <wp:effectExtent l="0" t="0" r="9525" b="0"/>
          <wp:wrapNone/>
          <wp:docPr id="4" name="Resim 4"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23D">
      <w:rPr>
        <w:rFonts w:ascii="Times New Roman" w:hAnsi="Times New Roman"/>
        <w:i/>
        <w:sz w:val="18"/>
        <w:szCs w:val="18"/>
      </w:rPr>
      <w:t xml:space="preserve"> YYÜ Eğitim Fakültesi Dergisi (YYU Journal of Education Faculty), 2021; 18(1)4</w:t>
    </w:r>
    <w:r w:rsidR="00B606C4">
      <w:rPr>
        <w:rFonts w:ascii="Times New Roman" w:hAnsi="Times New Roman"/>
        <w:i/>
        <w:sz w:val="18"/>
        <w:szCs w:val="18"/>
      </w:rPr>
      <w:t>61</w:t>
    </w:r>
    <w:r w:rsidRPr="00C0523D">
      <w:rPr>
        <w:rFonts w:ascii="Times New Roman" w:hAnsi="Times New Roman"/>
        <w:i/>
        <w:sz w:val="18"/>
        <w:szCs w:val="18"/>
      </w:rPr>
      <w:t>-4</w:t>
    </w:r>
    <w:r w:rsidR="00FC664D">
      <w:rPr>
        <w:rFonts w:ascii="Times New Roman" w:hAnsi="Times New Roman"/>
        <w:i/>
        <w:sz w:val="18"/>
        <w:szCs w:val="18"/>
      </w:rPr>
      <w:t>75</w:t>
    </w:r>
    <w:r w:rsidRPr="00C0523D">
      <w:rPr>
        <w:rFonts w:ascii="Times New Roman" w:hAnsi="Times New Roman"/>
        <w:i/>
        <w:sz w:val="18"/>
        <w:szCs w:val="18"/>
      </w:rPr>
      <w:t>,</w:t>
    </w:r>
    <w:hyperlink r:id="rId2" w:history="1">
      <w:r w:rsidRPr="00C0523D">
        <w:rPr>
          <w:rStyle w:val="Kpr"/>
          <w:rFonts w:ascii="Times New Roman" w:hAnsi="Times New Roman"/>
          <w:i/>
          <w:sz w:val="18"/>
          <w:szCs w:val="18"/>
        </w:rPr>
        <w:t>http://efdergi.yyu.edu.tr</w:t>
      </w:r>
    </w:hyperlink>
    <w:r w:rsidRPr="00C0523D">
      <w:rPr>
        <w:rFonts w:ascii="Times New Roman" w:hAnsi="Times New Roman"/>
        <w:i/>
        <w:sz w:val="18"/>
        <w:szCs w:val="18"/>
      </w:rPr>
      <w:t>,</w:t>
    </w:r>
    <w:r w:rsidRPr="00C0523D">
      <w:rPr>
        <w:rFonts w:ascii="Times New Roman" w:hAnsi="Times New Roman"/>
        <w:i/>
        <w:sz w:val="18"/>
        <w:szCs w:val="18"/>
      </w:rPr>
      <w:br/>
    </w:r>
    <w:r w:rsidRPr="00C0523D">
      <w:rPr>
        <w:rFonts w:ascii="Times New Roman" w:hAnsi="Times New Roman"/>
        <w:color w:val="352CE6"/>
        <w:sz w:val="18"/>
        <w:szCs w:val="18"/>
        <w:u w:val="single"/>
      </w:rPr>
      <w:t xml:space="preserve"> </w:t>
    </w:r>
    <w:r w:rsidRPr="00C0523D">
      <w:rPr>
        <w:rFonts w:ascii="Times New Roman" w:hAnsi="Times New Roman"/>
        <w:color w:val="352CE6"/>
        <w:sz w:val="18"/>
        <w:szCs w:val="18"/>
        <w:u w:val="single"/>
      </w:rPr>
      <w:br/>
    </w:r>
    <w:r w:rsidRPr="00C0523D">
      <w:rPr>
        <w:rFonts w:ascii="Times New Roman" w:hAnsi="Times New Roman"/>
        <w:b/>
        <w:sz w:val="18"/>
        <w:szCs w:val="18"/>
      </w:rPr>
      <w:t xml:space="preserve"> </w:t>
    </w:r>
    <w:r w:rsidRPr="00C0523D">
      <w:rPr>
        <w:rFonts w:ascii="Times New Roman" w:hAnsi="Times New Roman"/>
        <w:sz w:val="18"/>
        <w:szCs w:val="18"/>
      </w:rPr>
      <w:t>doi:10.33711/</w:t>
    </w:r>
    <w:r w:rsidR="00142D17" w:rsidRPr="00142D17">
      <w:t xml:space="preserve"> </w:t>
    </w:r>
    <w:bookmarkStart w:id="0" w:name="_GoBack"/>
    <w:r w:rsidR="00142D17" w:rsidRPr="00142D17">
      <w:rPr>
        <w:rFonts w:ascii="Times New Roman" w:hAnsi="Times New Roman"/>
        <w:sz w:val="18"/>
        <w:szCs w:val="18"/>
      </w:rPr>
      <w:t>yyuefd.882476</w:t>
    </w:r>
    <w:r w:rsidRPr="00142D17">
      <w:rPr>
        <w:rFonts w:ascii="Times New Roman" w:hAnsi="Times New Roman"/>
        <w:sz w:val="18"/>
        <w:szCs w:val="18"/>
      </w:rPr>
      <w:t xml:space="preserve">                              </w:t>
    </w:r>
    <w:bookmarkEnd w:id="0"/>
    <w:r w:rsidR="0094499C">
      <w:rPr>
        <w:rFonts w:ascii="Times New Roman" w:hAnsi="Times New Roman"/>
        <w:sz w:val="18"/>
        <w:szCs w:val="18"/>
      </w:rPr>
      <w:t>Derleme</w:t>
    </w:r>
    <w:r w:rsidRPr="00C0523D">
      <w:rPr>
        <w:rFonts w:ascii="Times New Roman" w:hAnsi="Times New Roman"/>
        <w:sz w:val="18"/>
        <w:szCs w:val="18"/>
      </w:rPr>
      <w:t xml:space="preserve"> Makalesi                                          ISSN: 1305-2020</w:t>
    </w:r>
  </w:p>
  <w:p w14:paraId="05DD56FA" w14:textId="77777777" w:rsidR="00A04AF2" w:rsidRPr="000B6E39" w:rsidRDefault="00A04AF2" w:rsidP="000B6E3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3B91" w14:textId="77777777" w:rsidR="004C0198" w:rsidRDefault="004C019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7622E"/>
    <w:multiLevelType w:val="hybridMultilevel"/>
    <w:tmpl w:val="8690D3B4"/>
    <w:lvl w:ilvl="0" w:tplc="E29C1F4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A10C11"/>
    <w:multiLevelType w:val="hybridMultilevel"/>
    <w:tmpl w:val="48F8E620"/>
    <w:lvl w:ilvl="0" w:tplc="E29C1F42">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3425404C"/>
    <w:multiLevelType w:val="hybridMultilevel"/>
    <w:tmpl w:val="E654CEEC"/>
    <w:lvl w:ilvl="0" w:tplc="E29C1F42">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 w15:restartNumberingAfterBreak="0">
    <w:nsid w:val="3F514AFF"/>
    <w:multiLevelType w:val="hybridMultilevel"/>
    <w:tmpl w:val="CE8C587C"/>
    <w:lvl w:ilvl="0" w:tplc="E29C1F4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ADA7BFB"/>
    <w:multiLevelType w:val="hybridMultilevel"/>
    <w:tmpl w:val="33DA8520"/>
    <w:lvl w:ilvl="0" w:tplc="E29C1F4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BA8"/>
    <w:rsid w:val="00005523"/>
    <w:rsid w:val="00016D86"/>
    <w:rsid w:val="00052AEB"/>
    <w:rsid w:val="00072814"/>
    <w:rsid w:val="000A2872"/>
    <w:rsid w:val="000B6E39"/>
    <w:rsid w:val="000D77DB"/>
    <w:rsid w:val="000F5F91"/>
    <w:rsid w:val="000F7375"/>
    <w:rsid w:val="00123031"/>
    <w:rsid w:val="001261B0"/>
    <w:rsid w:val="00130684"/>
    <w:rsid w:val="00142D17"/>
    <w:rsid w:val="00165894"/>
    <w:rsid w:val="001A5F7E"/>
    <w:rsid w:val="001C14AA"/>
    <w:rsid w:val="001F6376"/>
    <w:rsid w:val="00202158"/>
    <w:rsid w:val="00203210"/>
    <w:rsid w:val="00224241"/>
    <w:rsid w:val="0027646B"/>
    <w:rsid w:val="002A27B7"/>
    <w:rsid w:val="002B75CB"/>
    <w:rsid w:val="002C18BB"/>
    <w:rsid w:val="002F0249"/>
    <w:rsid w:val="002F02C5"/>
    <w:rsid w:val="002F306A"/>
    <w:rsid w:val="00325970"/>
    <w:rsid w:val="00334BA8"/>
    <w:rsid w:val="00352C26"/>
    <w:rsid w:val="00377C0C"/>
    <w:rsid w:val="00381418"/>
    <w:rsid w:val="003F4442"/>
    <w:rsid w:val="00410188"/>
    <w:rsid w:val="00422BEF"/>
    <w:rsid w:val="00454980"/>
    <w:rsid w:val="00472AE1"/>
    <w:rsid w:val="00474E83"/>
    <w:rsid w:val="00491F7F"/>
    <w:rsid w:val="00492486"/>
    <w:rsid w:val="00493E46"/>
    <w:rsid w:val="004B42D4"/>
    <w:rsid w:val="004C0198"/>
    <w:rsid w:val="004D4E95"/>
    <w:rsid w:val="004E5B40"/>
    <w:rsid w:val="005058AD"/>
    <w:rsid w:val="00512B8C"/>
    <w:rsid w:val="00515216"/>
    <w:rsid w:val="005353C7"/>
    <w:rsid w:val="0055163B"/>
    <w:rsid w:val="00570FFC"/>
    <w:rsid w:val="005F7F72"/>
    <w:rsid w:val="006016B8"/>
    <w:rsid w:val="006378E4"/>
    <w:rsid w:val="00646854"/>
    <w:rsid w:val="00667674"/>
    <w:rsid w:val="00672F4A"/>
    <w:rsid w:val="006B7F8B"/>
    <w:rsid w:val="006D213A"/>
    <w:rsid w:val="006D442B"/>
    <w:rsid w:val="006E25DD"/>
    <w:rsid w:val="006F3FA0"/>
    <w:rsid w:val="00766CB3"/>
    <w:rsid w:val="00791D82"/>
    <w:rsid w:val="00794428"/>
    <w:rsid w:val="00903E89"/>
    <w:rsid w:val="00907EAD"/>
    <w:rsid w:val="0094499C"/>
    <w:rsid w:val="0096386F"/>
    <w:rsid w:val="00971AA7"/>
    <w:rsid w:val="009E0625"/>
    <w:rsid w:val="009E0811"/>
    <w:rsid w:val="00A04AF2"/>
    <w:rsid w:val="00A949B0"/>
    <w:rsid w:val="00AA79B6"/>
    <w:rsid w:val="00AB1BA3"/>
    <w:rsid w:val="00AC55E6"/>
    <w:rsid w:val="00B34280"/>
    <w:rsid w:val="00B606C4"/>
    <w:rsid w:val="00B816A0"/>
    <w:rsid w:val="00BE2A23"/>
    <w:rsid w:val="00BF72FB"/>
    <w:rsid w:val="00C17720"/>
    <w:rsid w:val="00C24F2F"/>
    <w:rsid w:val="00C40F30"/>
    <w:rsid w:val="00C4125D"/>
    <w:rsid w:val="00C82B0D"/>
    <w:rsid w:val="00C8469C"/>
    <w:rsid w:val="00C97D9B"/>
    <w:rsid w:val="00CE230E"/>
    <w:rsid w:val="00CE49F7"/>
    <w:rsid w:val="00CF365E"/>
    <w:rsid w:val="00D21A76"/>
    <w:rsid w:val="00D3746B"/>
    <w:rsid w:val="00D54146"/>
    <w:rsid w:val="00D71A26"/>
    <w:rsid w:val="00D72C45"/>
    <w:rsid w:val="00D85B15"/>
    <w:rsid w:val="00DD1394"/>
    <w:rsid w:val="00DD368A"/>
    <w:rsid w:val="00DF16D4"/>
    <w:rsid w:val="00E17742"/>
    <w:rsid w:val="00E2393A"/>
    <w:rsid w:val="00E26BBC"/>
    <w:rsid w:val="00E606C6"/>
    <w:rsid w:val="00ED65B8"/>
    <w:rsid w:val="00EF5B77"/>
    <w:rsid w:val="00F05391"/>
    <w:rsid w:val="00F070FF"/>
    <w:rsid w:val="00F07DFA"/>
    <w:rsid w:val="00F50F56"/>
    <w:rsid w:val="00F52676"/>
    <w:rsid w:val="00F6046E"/>
    <w:rsid w:val="00F63771"/>
    <w:rsid w:val="00FC24F3"/>
    <w:rsid w:val="00FC66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F2516"/>
  <w15:docId w15:val="{F192A4DB-51F3-479E-A6F5-FE8473661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2C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82B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2B0D"/>
    <w:rPr>
      <w:rFonts w:ascii="Tahoma" w:hAnsi="Tahoma" w:cs="Tahoma"/>
      <w:sz w:val="16"/>
      <w:szCs w:val="16"/>
    </w:rPr>
  </w:style>
  <w:style w:type="table" w:styleId="TabloKlavuzu">
    <w:name w:val="Table Grid"/>
    <w:basedOn w:val="NormalTablo"/>
    <w:uiPriority w:val="59"/>
    <w:rsid w:val="00422B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F05391"/>
    <w:rPr>
      <w:color w:val="0000FF" w:themeColor="hyperlink"/>
      <w:u w:val="single"/>
    </w:rPr>
  </w:style>
  <w:style w:type="paragraph" w:styleId="DipnotMetni">
    <w:name w:val="footnote text"/>
    <w:aliases w:val="Dipnot Metni Char Char Char Char,Dipnot Metni Char Char Char"/>
    <w:basedOn w:val="Normal"/>
    <w:link w:val="DipnotMetniChar"/>
    <w:uiPriority w:val="99"/>
    <w:unhideWhenUsed/>
    <w:rsid w:val="00A04AF2"/>
    <w:pPr>
      <w:spacing w:after="0" w:line="240" w:lineRule="auto"/>
    </w:pPr>
    <w:rPr>
      <w:sz w:val="20"/>
      <w:szCs w:val="20"/>
    </w:rPr>
  </w:style>
  <w:style w:type="character" w:customStyle="1" w:styleId="DipnotMetniChar">
    <w:name w:val="Dipnot Metni Char"/>
    <w:aliases w:val="Dipnot Metni Char Char Char Char Char,Dipnot Metni Char Char Char Char1"/>
    <w:basedOn w:val="VarsaylanParagrafYazTipi"/>
    <w:link w:val="DipnotMetni"/>
    <w:uiPriority w:val="99"/>
    <w:rsid w:val="00A04AF2"/>
    <w:rPr>
      <w:sz w:val="20"/>
      <w:szCs w:val="20"/>
    </w:rPr>
  </w:style>
  <w:style w:type="character" w:styleId="DipnotBavurusu">
    <w:name w:val="footnote reference"/>
    <w:basedOn w:val="VarsaylanParagrafYazTipi"/>
    <w:uiPriority w:val="99"/>
    <w:semiHidden/>
    <w:unhideWhenUsed/>
    <w:rsid w:val="00A04AF2"/>
    <w:rPr>
      <w:vertAlign w:val="superscript"/>
    </w:rPr>
  </w:style>
  <w:style w:type="paragraph" w:styleId="ListeParagraf">
    <w:name w:val="List Paragraph"/>
    <w:basedOn w:val="Normal"/>
    <w:uiPriority w:val="34"/>
    <w:qFormat/>
    <w:rsid w:val="00A04AF2"/>
    <w:pPr>
      <w:ind w:left="720"/>
      <w:contextualSpacing/>
    </w:pPr>
  </w:style>
  <w:style w:type="paragraph" w:styleId="stBilgi">
    <w:name w:val="header"/>
    <w:basedOn w:val="Normal"/>
    <w:link w:val="stBilgiChar"/>
    <w:uiPriority w:val="99"/>
    <w:unhideWhenUsed/>
    <w:rsid w:val="00A04A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04AF2"/>
  </w:style>
  <w:style w:type="paragraph" w:styleId="AltBilgi">
    <w:name w:val="footer"/>
    <w:basedOn w:val="Normal"/>
    <w:link w:val="AltBilgiChar"/>
    <w:uiPriority w:val="99"/>
    <w:unhideWhenUsed/>
    <w:rsid w:val="00A04A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04AF2"/>
  </w:style>
  <w:style w:type="character" w:styleId="AklamaBavurusu">
    <w:name w:val="annotation reference"/>
    <w:basedOn w:val="VarsaylanParagrafYazTipi"/>
    <w:uiPriority w:val="99"/>
    <w:semiHidden/>
    <w:unhideWhenUsed/>
    <w:rsid w:val="00D85B15"/>
    <w:rPr>
      <w:sz w:val="16"/>
      <w:szCs w:val="16"/>
    </w:rPr>
  </w:style>
  <w:style w:type="paragraph" w:styleId="AklamaMetni">
    <w:name w:val="annotation text"/>
    <w:basedOn w:val="Normal"/>
    <w:link w:val="AklamaMetniChar"/>
    <w:uiPriority w:val="99"/>
    <w:semiHidden/>
    <w:unhideWhenUsed/>
    <w:rsid w:val="00D85B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85B15"/>
    <w:rPr>
      <w:sz w:val="20"/>
      <w:szCs w:val="20"/>
    </w:rPr>
  </w:style>
  <w:style w:type="paragraph" w:styleId="AklamaKonusu">
    <w:name w:val="annotation subject"/>
    <w:basedOn w:val="AklamaMetni"/>
    <w:next w:val="AklamaMetni"/>
    <w:link w:val="AklamaKonusuChar"/>
    <w:uiPriority w:val="99"/>
    <w:semiHidden/>
    <w:unhideWhenUsed/>
    <w:rsid w:val="00D85B15"/>
    <w:rPr>
      <w:b/>
      <w:bCs/>
    </w:rPr>
  </w:style>
  <w:style w:type="character" w:customStyle="1" w:styleId="AklamaKonusuChar">
    <w:name w:val="Açıklama Konusu Char"/>
    <w:basedOn w:val="AklamaMetniChar"/>
    <w:link w:val="AklamaKonusu"/>
    <w:uiPriority w:val="99"/>
    <w:semiHidden/>
    <w:rsid w:val="00D85B15"/>
    <w:rPr>
      <w:b/>
      <w:bCs/>
      <w:sz w:val="20"/>
      <w:szCs w:val="20"/>
    </w:rPr>
  </w:style>
  <w:style w:type="character" w:customStyle="1" w:styleId="authors">
    <w:name w:val="authors"/>
    <w:basedOn w:val="VarsaylanParagrafYazTipi"/>
    <w:rsid w:val="00072814"/>
  </w:style>
  <w:style w:type="character" w:customStyle="1" w:styleId="Tarih1">
    <w:name w:val="Tarih1"/>
    <w:basedOn w:val="VarsaylanParagrafYazTipi"/>
    <w:rsid w:val="00072814"/>
  </w:style>
  <w:style w:type="character" w:customStyle="1" w:styleId="arttitle">
    <w:name w:val="art_title"/>
    <w:basedOn w:val="VarsaylanParagrafYazTipi"/>
    <w:rsid w:val="00072814"/>
  </w:style>
  <w:style w:type="character" w:customStyle="1" w:styleId="serialtitle">
    <w:name w:val="serial_title"/>
    <w:basedOn w:val="VarsaylanParagrafYazTipi"/>
    <w:rsid w:val="00072814"/>
  </w:style>
  <w:style w:type="character" w:customStyle="1" w:styleId="volumeissue">
    <w:name w:val="volume_issue"/>
    <w:basedOn w:val="VarsaylanParagrafYazTipi"/>
    <w:rsid w:val="00072814"/>
  </w:style>
  <w:style w:type="character" w:customStyle="1" w:styleId="pagerange">
    <w:name w:val="page_range"/>
    <w:basedOn w:val="VarsaylanParagrafYazTipi"/>
    <w:rsid w:val="00072814"/>
  </w:style>
  <w:style w:type="character" w:customStyle="1" w:styleId="doilink">
    <w:name w:val="doi_link"/>
    <w:basedOn w:val="VarsaylanParagrafYazTipi"/>
    <w:rsid w:val="00072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80/07377363.2020.1712579"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926/jotse.362"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sgnova@windowslive.com" TargetMode="External"/><Relationship Id="rId1" Type="http://schemas.openxmlformats.org/officeDocument/2006/relationships/hyperlink" Target="mailto:nasip@hot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8FB6-3D2E-4EB5-B4AA-E00D5D25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4028</Words>
  <Characters>26510</Characters>
  <Application>Microsoft Office Word</Application>
  <DocSecurity>0</DocSecurity>
  <Lines>395</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NASİP DEMİRKUŞ</cp:lastModifiedBy>
  <cp:revision>5</cp:revision>
  <dcterms:created xsi:type="dcterms:W3CDTF">2021-02-17T14:08:00Z</dcterms:created>
  <dcterms:modified xsi:type="dcterms:W3CDTF">2021-02-18T06:56:00Z</dcterms:modified>
</cp:coreProperties>
</file>