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8D" w:rsidRPr="00ED2E04" w:rsidRDefault="0077428D" w:rsidP="0077428D">
      <w:pPr>
        <w:spacing w:line="480" w:lineRule="auto"/>
        <w:jc w:val="center"/>
        <w:rPr>
          <w:b/>
        </w:rPr>
      </w:pPr>
      <w:r w:rsidRPr="00ED2E04">
        <w:rPr>
          <w:b/>
        </w:rPr>
        <w:t>Fen Bilgisi Öğretmen Adayları</w:t>
      </w:r>
      <w:r w:rsidR="00D33855">
        <w:rPr>
          <w:b/>
        </w:rPr>
        <w:t>nın</w:t>
      </w:r>
      <w:r w:rsidRPr="00ED2E04">
        <w:rPr>
          <w:b/>
        </w:rPr>
        <w:t xml:space="preserve"> </w:t>
      </w:r>
      <w:r w:rsidR="00D33855">
        <w:rPr>
          <w:b/>
        </w:rPr>
        <w:t>Denklem</w:t>
      </w:r>
      <w:r w:rsidR="000962FE">
        <w:rPr>
          <w:b/>
        </w:rPr>
        <w:t xml:space="preserve"> Anlayışları ve </w:t>
      </w:r>
      <w:r w:rsidR="007D6BEA">
        <w:rPr>
          <w:b/>
        </w:rPr>
        <w:t xml:space="preserve">Kimya Denklemlerini </w:t>
      </w:r>
      <w:r w:rsidR="001F5BC9">
        <w:rPr>
          <w:b/>
        </w:rPr>
        <w:t>Anlama</w:t>
      </w:r>
      <w:r w:rsidR="00D33855">
        <w:rPr>
          <w:b/>
        </w:rPr>
        <w:t xml:space="preserve"> Düzeyleri</w:t>
      </w:r>
    </w:p>
    <w:p w:rsidR="0077428D" w:rsidRPr="00ED2E04" w:rsidRDefault="0077428D" w:rsidP="0077428D">
      <w:pPr>
        <w:spacing w:line="480" w:lineRule="auto"/>
        <w:jc w:val="center"/>
        <w:rPr>
          <w:vertAlign w:val="superscript"/>
        </w:rPr>
      </w:pPr>
      <w:r w:rsidRPr="00ED2E04">
        <w:rPr>
          <w:b/>
        </w:rPr>
        <w:t>Sevgül ÇALIŞ</w:t>
      </w:r>
      <w:r w:rsidRPr="00ED2E04">
        <w:t>*</w:t>
      </w:r>
    </w:p>
    <w:p w:rsidR="0077428D" w:rsidRPr="00ED2E04" w:rsidRDefault="0077428D" w:rsidP="0077428D">
      <w:pPr>
        <w:pStyle w:val="Els-body-text"/>
        <w:tabs>
          <w:tab w:val="left" w:pos="567"/>
        </w:tabs>
        <w:spacing w:line="480" w:lineRule="auto"/>
        <w:ind w:firstLine="0"/>
        <w:rPr>
          <w:sz w:val="24"/>
          <w:szCs w:val="24"/>
          <w:lang w:val="tr-TR"/>
        </w:rPr>
      </w:pPr>
      <w:r w:rsidRPr="00ED2E04">
        <w:rPr>
          <w:b/>
          <w:sz w:val="24"/>
          <w:szCs w:val="24"/>
          <w:lang w:val="tr-TR"/>
        </w:rPr>
        <w:t xml:space="preserve">Öz: </w:t>
      </w:r>
      <w:r w:rsidRPr="00ED2E04">
        <w:rPr>
          <w:bCs/>
          <w:sz w:val="24"/>
          <w:szCs w:val="24"/>
          <w:lang w:val="tr-TR"/>
        </w:rPr>
        <w:t xml:space="preserve">Bu çalışmada fen bilgisi öğretmen </w:t>
      </w:r>
      <w:r w:rsidR="003C5908" w:rsidRPr="00ED2E04">
        <w:rPr>
          <w:bCs/>
          <w:sz w:val="24"/>
          <w:szCs w:val="24"/>
          <w:lang w:val="tr-TR"/>
        </w:rPr>
        <w:t xml:space="preserve">adaylarının </w:t>
      </w:r>
      <w:r w:rsidRPr="0052405C">
        <w:rPr>
          <w:bCs/>
          <w:sz w:val="24"/>
          <w:szCs w:val="24"/>
          <w:lang w:val="tr-TR"/>
        </w:rPr>
        <w:t xml:space="preserve">genel denklem </w:t>
      </w:r>
      <w:r w:rsidR="000962FE" w:rsidRPr="0052405C">
        <w:rPr>
          <w:bCs/>
          <w:sz w:val="24"/>
          <w:szCs w:val="24"/>
          <w:lang w:val="tr-TR"/>
        </w:rPr>
        <w:t>anlayışı</w:t>
      </w:r>
      <w:r w:rsidRPr="0052405C">
        <w:rPr>
          <w:bCs/>
          <w:sz w:val="24"/>
          <w:szCs w:val="24"/>
          <w:lang w:val="tr-TR"/>
        </w:rPr>
        <w:t xml:space="preserve"> ve </w:t>
      </w:r>
      <w:r w:rsidRPr="00ED2E04">
        <w:rPr>
          <w:color w:val="000000"/>
          <w:sz w:val="24"/>
          <w:szCs w:val="24"/>
          <w:lang w:val="tr-TR"/>
        </w:rPr>
        <w:t>kimya derslerinde öğrendiği ve</w:t>
      </w:r>
      <w:r w:rsidR="006F48DC" w:rsidRPr="00ED2E04">
        <w:rPr>
          <w:color w:val="000000"/>
          <w:sz w:val="24"/>
          <w:szCs w:val="24"/>
          <w:lang w:val="tr-TR"/>
        </w:rPr>
        <w:t>ya</w:t>
      </w:r>
      <w:r w:rsidRPr="00ED2E04">
        <w:rPr>
          <w:color w:val="000000"/>
          <w:sz w:val="24"/>
          <w:szCs w:val="24"/>
          <w:lang w:val="tr-TR"/>
        </w:rPr>
        <w:t xml:space="preserve"> </w:t>
      </w:r>
      <w:r w:rsidR="00233A99">
        <w:rPr>
          <w:color w:val="000000"/>
          <w:sz w:val="24"/>
          <w:szCs w:val="24"/>
          <w:lang w:val="tr-TR"/>
        </w:rPr>
        <w:t xml:space="preserve">bazı kimya konularının anlaşılmasında sıklıkla kullanılan </w:t>
      </w:r>
      <w:r w:rsidRPr="00ED2E04">
        <w:rPr>
          <w:color w:val="000000"/>
          <w:sz w:val="24"/>
          <w:szCs w:val="24"/>
          <w:lang w:val="tr-TR"/>
        </w:rPr>
        <w:t xml:space="preserve">denklemlerin, onların zihninde nasıl bir anlam ifade ettiği </w:t>
      </w:r>
      <w:r w:rsidR="007D6BEA">
        <w:rPr>
          <w:bCs/>
          <w:sz w:val="24"/>
          <w:szCs w:val="24"/>
          <w:lang w:val="tr-TR"/>
        </w:rPr>
        <w:t>saptanmıştır</w:t>
      </w:r>
      <w:r w:rsidRPr="00ED2E04">
        <w:rPr>
          <w:bCs/>
          <w:sz w:val="24"/>
          <w:szCs w:val="24"/>
          <w:lang w:val="tr-TR"/>
        </w:rPr>
        <w:t xml:space="preserve">. Bu amaçla yapılan çalışmada öğretmen adaylarına </w:t>
      </w:r>
      <w:r w:rsidR="00A80DCF" w:rsidRPr="00ED2E04">
        <w:rPr>
          <w:bCs/>
          <w:sz w:val="24"/>
          <w:szCs w:val="24"/>
          <w:lang w:val="tr-TR"/>
        </w:rPr>
        <w:t xml:space="preserve">uzman görüşü alınarak hazırlanan </w:t>
      </w:r>
      <w:r w:rsidRPr="00ED2E04">
        <w:rPr>
          <w:bCs/>
          <w:sz w:val="24"/>
          <w:szCs w:val="24"/>
          <w:lang w:val="tr-TR"/>
        </w:rPr>
        <w:t>altı adet açık uçlu soru</w:t>
      </w:r>
      <w:r w:rsidR="00A80DCF" w:rsidRPr="00ED2E04">
        <w:rPr>
          <w:bCs/>
          <w:sz w:val="24"/>
          <w:szCs w:val="24"/>
          <w:lang w:val="tr-TR"/>
        </w:rPr>
        <w:t xml:space="preserve"> yöneltilmiştir.</w:t>
      </w:r>
      <w:r w:rsidRPr="00ED2E04">
        <w:rPr>
          <w:bCs/>
          <w:sz w:val="24"/>
          <w:szCs w:val="24"/>
          <w:lang w:val="tr-TR"/>
        </w:rPr>
        <w:t xml:space="preserve"> Ç</w:t>
      </w:r>
      <w:r w:rsidRPr="00ED2E04">
        <w:rPr>
          <w:sz w:val="24"/>
          <w:szCs w:val="24"/>
          <w:lang w:val="tr-TR"/>
        </w:rPr>
        <w:t>alışmada araştırma sorularına yanıt aramak için</w:t>
      </w:r>
      <w:r w:rsidR="00F6462B" w:rsidRPr="00ED2E04">
        <w:rPr>
          <w:sz w:val="24"/>
          <w:szCs w:val="24"/>
          <w:lang w:val="tr-TR"/>
        </w:rPr>
        <w:t>,</w:t>
      </w:r>
      <w:r w:rsidRPr="00ED2E04">
        <w:rPr>
          <w:sz w:val="24"/>
          <w:szCs w:val="24"/>
          <w:lang w:val="tr-TR"/>
        </w:rPr>
        <w:t xml:space="preserve"> nitel araştırma yöntemlerinden biri olan </w:t>
      </w:r>
      <w:r w:rsidR="00887867" w:rsidRPr="00ED2E04">
        <w:rPr>
          <w:sz w:val="24"/>
          <w:szCs w:val="24"/>
          <w:lang w:val="tr-TR"/>
        </w:rPr>
        <w:t>betimsel</w:t>
      </w:r>
      <w:r w:rsidR="00F6462B" w:rsidRPr="00ED2E04">
        <w:rPr>
          <w:sz w:val="24"/>
          <w:szCs w:val="24"/>
          <w:lang w:val="tr-TR"/>
        </w:rPr>
        <w:t xml:space="preserve"> </w:t>
      </w:r>
      <w:r w:rsidRPr="00ED2E04">
        <w:rPr>
          <w:sz w:val="24"/>
          <w:szCs w:val="24"/>
          <w:lang w:val="tr-TR"/>
        </w:rPr>
        <w:t>analiz</w:t>
      </w:r>
      <w:r w:rsidRPr="00ED2E04">
        <w:rPr>
          <w:i/>
          <w:sz w:val="24"/>
          <w:szCs w:val="24"/>
          <w:lang w:val="tr-TR"/>
        </w:rPr>
        <w:t xml:space="preserve"> </w:t>
      </w:r>
      <w:r w:rsidR="00A247DC">
        <w:rPr>
          <w:sz w:val="24"/>
          <w:szCs w:val="24"/>
          <w:lang w:val="tr-TR"/>
        </w:rPr>
        <w:t>metodu</w:t>
      </w:r>
      <w:r w:rsidRPr="00ED2E04">
        <w:rPr>
          <w:sz w:val="24"/>
          <w:szCs w:val="24"/>
          <w:lang w:val="tr-TR"/>
        </w:rPr>
        <w:t xml:space="preserve"> kullanılmıştır. </w:t>
      </w:r>
      <w:r w:rsidRPr="00ED2E04">
        <w:rPr>
          <w:rFonts w:eastAsia="OptimaLTStd"/>
          <w:sz w:val="24"/>
          <w:szCs w:val="24"/>
          <w:lang w:val="tr-TR"/>
        </w:rPr>
        <w:t xml:space="preserve">Çalışma </w:t>
      </w:r>
      <w:r w:rsidRPr="00ED2E04">
        <w:rPr>
          <w:sz w:val="24"/>
          <w:szCs w:val="24"/>
          <w:lang w:val="tr-TR"/>
        </w:rPr>
        <w:t xml:space="preserve">2017-2018 eğitim-öğretim yılı güz döneminde </w:t>
      </w:r>
      <w:r w:rsidRPr="00ED2E04">
        <w:rPr>
          <w:rFonts w:eastAsia="OptimaLTStd"/>
          <w:sz w:val="24"/>
          <w:szCs w:val="24"/>
          <w:lang w:val="tr-TR"/>
        </w:rPr>
        <w:t>Uludağ Üniversitesi Eğitim Fakültesinde öğrenim gören toplam 50 birinci sınıf Fen Bilgisi öğretmeni adayı ile gerçekleştirilmiştir.</w:t>
      </w:r>
      <w:r w:rsidRPr="00ED2E04">
        <w:rPr>
          <w:bCs/>
          <w:sz w:val="24"/>
          <w:szCs w:val="24"/>
          <w:lang w:val="tr-TR"/>
        </w:rPr>
        <w:t xml:space="preserve"> Elde edilen veriler değerlendirildiğinde öğretmen adaylarının büyük bölümünün, </w:t>
      </w:r>
      <w:r w:rsidR="00F6462B" w:rsidRPr="00ED2E04">
        <w:rPr>
          <w:bCs/>
          <w:sz w:val="24"/>
          <w:szCs w:val="24"/>
          <w:lang w:val="tr-TR"/>
        </w:rPr>
        <w:t>denklem kavramını değişkenler arasındaki ilişkinin matematiksel ifadesi olarak tanımla</w:t>
      </w:r>
      <w:r w:rsidR="00A247DC">
        <w:rPr>
          <w:bCs/>
          <w:sz w:val="24"/>
          <w:szCs w:val="24"/>
          <w:lang w:val="tr-TR"/>
        </w:rPr>
        <w:t>ya</w:t>
      </w:r>
      <w:r w:rsidR="00F6462B" w:rsidRPr="00ED2E04">
        <w:rPr>
          <w:bCs/>
          <w:sz w:val="24"/>
          <w:szCs w:val="24"/>
          <w:lang w:val="tr-TR"/>
        </w:rPr>
        <w:t>madığı</w:t>
      </w:r>
      <w:r w:rsidR="006F48DC" w:rsidRPr="00ED2E04">
        <w:rPr>
          <w:bCs/>
          <w:sz w:val="24"/>
          <w:szCs w:val="24"/>
          <w:lang w:val="tr-TR"/>
        </w:rPr>
        <w:t xml:space="preserve"> </w:t>
      </w:r>
      <w:r w:rsidR="00610AC0" w:rsidRPr="00ED2E04">
        <w:rPr>
          <w:bCs/>
          <w:sz w:val="24"/>
          <w:szCs w:val="24"/>
          <w:lang w:val="tr-TR"/>
        </w:rPr>
        <w:t xml:space="preserve">görülmüştür. Ayrıca kimya derslerinde kullanılan </w:t>
      </w:r>
      <w:r w:rsidRPr="00ED2E04">
        <w:rPr>
          <w:bCs/>
          <w:sz w:val="24"/>
          <w:szCs w:val="24"/>
          <w:lang w:val="tr-TR"/>
        </w:rPr>
        <w:t>denklemlerde</w:t>
      </w:r>
      <w:r w:rsidR="00610AC0" w:rsidRPr="00ED2E04">
        <w:rPr>
          <w:bCs/>
          <w:sz w:val="24"/>
          <w:szCs w:val="24"/>
          <w:lang w:val="tr-TR"/>
        </w:rPr>
        <w:t xml:space="preserve"> yer alan</w:t>
      </w:r>
      <w:r w:rsidRPr="00ED2E04">
        <w:rPr>
          <w:bCs/>
          <w:sz w:val="24"/>
          <w:szCs w:val="24"/>
          <w:lang w:val="tr-TR"/>
        </w:rPr>
        <w:t xml:space="preserve"> </w:t>
      </w:r>
      <w:r w:rsidR="00610AC0" w:rsidRPr="00ED2E04">
        <w:rPr>
          <w:bCs/>
          <w:sz w:val="24"/>
          <w:szCs w:val="24"/>
          <w:lang w:val="tr-TR"/>
        </w:rPr>
        <w:t xml:space="preserve">değişkenlerin </w:t>
      </w:r>
      <w:r w:rsidRPr="00ED2E04">
        <w:rPr>
          <w:bCs/>
          <w:sz w:val="24"/>
          <w:szCs w:val="24"/>
          <w:lang w:val="tr-TR"/>
        </w:rPr>
        <w:t>birbiri ile olan il</w:t>
      </w:r>
      <w:r w:rsidR="00861279" w:rsidRPr="00ED2E04">
        <w:rPr>
          <w:bCs/>
          <w:sz w:val="24"/>
          <w:szCs w:val="24"/>
          <w:lang w:val="tr-TR"/>
        </w:rPr>
        <w:t>i</w:t>
      </w:r>
      <w:r w:rsidRPr="00ED2E04">
        <w:rPr>
          <w:bCs/>
          <w:sz w:val="24"/>
          <w:szCs w:val="24"/>
          <w:lang w:val="tr-TR"/>
        </w:rPr>
        <w:t>şkisini açıklama ve denklemleri matematiksel olarak ifade etme konusunda</w:t>
      </w:r>
      <w:r w:rsidR="00610AC0" w:rsidRPr="00ED2E04">
        <w:rPr>
          <w:bCs/>
          <w:sz w:val="24"/>
          <w:szCs w:val="24"/>
          <w:lang w:val="tr-TR"/>
        </w:rPr>
        <w:t xml:space="preserve"> d</w:t>
      </w:r>
      <w:r w:rsidR="00400FC2">
        <w:rPr>
          <w:bCs/>
          <w:sz w:val="24"/>
          <w:szCs w:val="24"/>
          <w:lang w:val="tr-TR"/>
        </w:rPr>
        <w:t>a</w:t>
      </w:r>
      <w:r w:rsidRPr="00ED2E04">
        <w:rPr>
          <w:bCs/>
          <w:sz w:val="24"/>
          <w:szCs w:val="24"/>
          <w:lang w:val="tr-TR"/>
        </w:rPr>
        <w:t>, yetersizlikleri olduğu saptanmıştır</w:t>
      </w:r>
      <w:r w:rsidR="00610AC0" w:rsidRPr="00ED2E04">
        <w:rPr>
          <w:bCs/>
          <w:sz w:val="24"/>
          <w:szCs w:val="24"/>
          <w:lang w:val="tr-TR"/>
        </w:rPr>
        <w:t xml:space="preserve">. </w:t>
      </w:r>
      <w:r w:rsidR="00C256BB">
        <w:rPr>
          <w:bCs/>
          <w:sz w:val="24"/>
          <w:szCs w:val="24"/>
          <w:lang w:val="tr-TR"/>
        </w:rPr>
        <w:t>Ö</w:t>
      </w:r>
      <w:r w:rsidR="00E9529F" w:rsidRPr="00ED2E04">
        <w:rPr>
          <w:bCs/>
          <w:sz w:val="24"/>
          <w:szCs w:val="24"/>
          <w:lang w:val="tr-TR"/>
        </w:rPr>
        <w:t xml:space="preserve">ğrencilerin </w:t>
      </w:r>
      <w:r w:rsidR="00E9529F" w:rsidRPr="00ED2E04">
        <w:rPr>
          <w:color w:val="212121"/>
          <w:sz w:val="24"/>
          <w:szCs w:val="24"/>
          <w:lang w:val="tr-TR"/>
        </w:rPr>
        <w:t>denklemler</w:t>
      </w:r>
      <w:r w:rsidR="00400FC2">
        <w:rPr>
          <w:color w:val="212121"/>
          <w:sz w:val="24"/>
          <w:szCs w:val="24"/>
          <w:lang w:val="tr-TR"/>
        </w:rPr>
        <w:t>l</w:t>
      </w:r>
      <w:r w:rsidR="00E9529F" w:rsidRPr="00ED2E04">
        <w:rPr>
          <w:color w:val="212121"/>
          <w:sz w:val="24"/>
          <w:szCs w:val="24"/>
          <w:lang w:val="tr-TR"/>
        </w:rPr>
        <w:t xml:space="preserve">e günlük </w:t>
      </w:r>
      <w:r w:rsidR="00400FC2">
        <w:rPr>
          <w:color w:val="212121"/>
          <w:sz w:val="24"/>
          <w:szCs w:val="24"/>
          <w:lang w:val="tr-TR"/>
        </w:rPr>
        <w:t xml:space="preserve">yaşamı </w:t>
      </w:r>
      <w:r w:rsidR="00390C13">
        <w:rPr>
          <w:color w:val="212121"/>
          <w:sz w:val="24"/>
          <w:szCs w:val="24"/>
          <w:lang w:val="tr-TR"/>
        </w:rPr>
        <w:t xml:space="preserve">ilişkilendirme </w:t>
      </w:r>
      <w:r w:rsidR="00400FC2">
        <w:rPr>
          <w:color w:val="212121"/>
          <w:sz w:val="24"/>
          <w:szCs w:val="24"/>
          <w:lang w:val="tr-TR"/>
        </w:rPr>
        <w:t xml:space="preserve">konusunda da </w:t>
      </w:r>
      <w:r w:rsidR="00B02636">
        <w:rPr>
          <w:color w:val="212121"/>
          <w:sz w:val="24"/>
          <w:szCs w:val="24"/>
          <w:lang w:val="tr-TR"/>
        </w:rPr>
        <w:t>çok başarılı olmadıkları görülmüştür.</w:t>
      </w:r>
      <w:r w:rsidR="00E9529F" w:rsidRPr="00ED2E04">
        <w:rPr>
          <w:color w:val="212121"/>
          <w:sz w:val="24"/>
          <w:szCs w:val="24"/>
          <w:lang w:val="tr-TR"/>
        </w:rPr>
        <w:t xml:space="preserve"> </w:t>
      </w:r>
    </w:p>
    <w:p w:rsidR="0077428D" w:rsidRPr="00ED2E04" w:rsidRDefault="0077428D" w:rsidP="0077428D">
      <w:pPr>
        <w:tabs>
          <w:tab w:val="left" w:pos="709"/>
        </w:tabs>
        <w:autoSpaceDE w:val="0"/>
        <w:autoSpaceDN w:val="0"/>
        <w:adjustRightInd w:val="0"/>
        <w:spacing w:line="480" w:lineRule="auto"/>
        <w:jc w:val="both"/>
        <w:rPr>
          <w:noProof/>
        </w:rPr>
      </w:pPr>
      <w:r w:rsidRPr="00ED2E04">
        <w:rPr>
          <w:b/>
        </w:rPr>
        <w:t xml:space="preserve"> Anahtar Kelimeler: </w:t>
      </w:r>
      <w:r w:rsidRPr="00ED2E04">
        <w:t xml:space="preserve">Denklem, kimya öğretimi, </w:t>
      </w:r>
      <w:r w:rsidR="001903DE" w:rsidRPr="00ED2E04">
        <w:t>betimsel</w:t>
      </w:r>
      <w:r w:rsidRPr="00ED2E04">
        <w:t xml:space="preserve"> analiz, fen bilgisi öğretmen adayı</w:t>
      </w:r>
    </w:p>
    <w:p w:rsidR="0077428D" w:rsidRPr="00ED2E04" w:rsidRDefault="0052405C" w:rsidP="0077428D">
      <w:pPr>
        <w:jc w:val="center"/>
        <w:rPr>
          <w:b/>
        </w:rPr>
      </w:pPr>
      <w:r>
        <w:rPr>
          <w:b/>
        </w:rPr>
        <w:t>P</w:t>
      </w:r>
      <w:r w:rsidR="0077428D" w:rsidRPr="00ED2E04">
        <w:rPr>
          <w:b/>
        </w:rPr>
        <w:t>re-service science teachers</w:t>
      </w:r>
      <w:r>
        <w:rPr>
          <w:b/>
        </w:rPr>
        <w:t>’</w:t>
      </w:r>
      <w:r w:rsidR="0077428D" w:rsidRPr="00ED2E04">
        <w:rPr>
          <w:b/>
        </w:rPr>
        <w:t xml:space="preserve"> understand</w:t>
      </w:r>
      <w:r>
        <w:rPr>
          <w:b/>
        </w:rPr>
        <w:t>ing and level of comprehension</w:t>
      </w:r>
      <w:r w:rsidR="007D6BEA">
        <w:rPr>
          <w:b/>
        </w:rPr>
        <w:t xml:space="preserve"> of chemistry equations</w:t>
      </w:r>
    </w:p>
    <w:p w:rsidR="0077428D" w:rsidRPr="00ED2E04" w:rsidRDefault="0077428D" w:rsidP="0077428D">
      <w:pPr>
        <w:jc w:val="center"/>
        <w:rPr>
          <w:b/>
        </w:rPr>
      </w:pPr>
    </w:p>
    <w:p w:rsidR="0077428D" w:rsidRPr="00ED2E04" w:rsidRDefault="0077428D" w:rsidP="00362FE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i/>
          <w:color w:val="FF0000"/>
          <w:lang w:val="en-US"/>
        </w:rPr>
      </w:pPr>
      <w:r w:rsidRPr="00ED2E04">
        <w:rPr>
          <w:b/>
          <w:lang w:val="en-US"/>
        </w:rPr>
        <w:t>Abstract</w:t>
      </w:r>
      <w:r w:rsidRPr="00355D03">
        <w:rPr>
          <w:lang w:val="en-US"/>
        </w:rPr>
        <w:t xml:space="preserve">: </w:t>
      </w:r>
      <w:r w:rsidR="00355D03">
        <w:rPr>
          <w:color w:val="222222"/>
          <w:shd w:val="clear" w:color="auto" w:fill="FFFFFF"/>
        </w:rPr>
        <w:t xml:space="preserve">In this study, it is aimed to give a deep insight into the teacher candidates’ understanding of the general concept of “equation” and what those equations that science teacher candidates learn in chemistry classes or face with when they try to have a better </w:t>
      </w:r>
    </w:p>
    <w:p w:rsidR="0077428D" w:rsidRPr="007D1F19" w:rsidRDefault="0077428D" w:rsidP="0077428D">
      <w:pPr>
        <w:rPr>
          <w:sz w:val="18"/>
          <w:szCs w:val="18"/>
        </w:rPr>
      </w:pPr>
      <w:r w:rsidRPr="007D1F19">
        <w:rPr>
          <w:sz w:val="18"/>
          <w:szCs w:val="18"/>
        </w:rPr>
        <w:t>*</w:t>
      </w:r>
      <w:proofErr w:type="gramStart"/>
      <w:r w:rsidR="00DB09A7" w:rsidRPr="007D1F19">
        <w:rPr>
          <w:sz w:val="18"/>
          <w:szCs w:val="18"/>
        </w:rPr>
        <w:t>Öğr.Gör</w:t>
      </w:r>
      <w:proofErr w:type="gramEnd"/>
      <w:r w:rsidR="00DB09A7" w:rsidRPr="007D1F19">
        <w:rPr>
          <w:sz w:val="18"/>
          <w:szCs w:val="18"/>
        </w:rPr>
        <w:t xml:space="preserve">.Dr.Sevgül ÇALIŞ, </w:t>
      </w:r>
      <w:r w:rsidR="004843C0" w:rsidRPr="007D1F19">
        <w:rPr>
          <w:sz w:val="18"/>
          <w:szCs w:val="18"/>
        </w:rPr>
        <w:t xml:space="preserve">Bursa </w:t>
      </w:r>
      <w:r w:rsidRPr="007D1F19">
        <w:rPr>
          <w:sz w:val="18"/>
          <w:szCs w:val="18"/>
        </w:rPr>
        <w:t>Uludağ Üniv</w:t>
      </w:r>
      <w:r w:rsidR="00DB09A7" w:rsidRPr="007D1F19">
        <w:rPr>
          <w:sz w:val="18"/>
          <w:szCs w:val="18"/>
        </w:rPr>
        <w:t xml:space="preserve">ersitesi, </w:t>
      </w:r>
      <w:r w:rsidRPr="007D1F19">
        <w:rPr>
          <w:sz w:val="18"/>
          <w:szCs w:val="18"/>
        </w:rPr>
        <w:t xml:space="preserve"> Eğitim Fak. Matematik ve Fen </w:t>
      </w:r>
      <w:r w:rsidR="00DB09A7" w:rsidRPr="007D1F19">
        <w:rPr>
          <w:sz w:val="18"/>
          <w:szCs w:val="18"/>
        </w:rPr>
        <w:t>B</w:t>
      </w:r>
      <w:r w:rsidRPr="007D1F19">
        <w:rPr>
          <w:sz w:val="18"/>
          <w:szCs w:val="18"/>
        </w:rPr>
        <w:t>ilimleri Eğ. Bö</w:t>
      </w:r>
      <w:r w:rsidR="00EB0892" w:rsidRPr="007D1F19">
        <w:rPr>
          <w:sz w:val="18"/>
          <w:szCs w:val="18"/>
        </w:rPr>
        <w:t>l</w:t>
      </w:r>
      <w:r w:rsidR="004451B3" w:rsidRPr="007D1F19">
        <w:rPr>
          <w:sz w:val="18"/>
          <w:szCs w:val="18"/>
        </w:rPr>
        <w:t xml:space="preserve"> </w:t>
      </w:r>
      <w:r w:rsidR="00DB09A7" w:rsidRPr="007D1F19">
        <w:rPr>
          <w:sz w:val="18"/>
          <w:szCs w:val="18"/>
        </w:rPr>
        <w:t>,</w:t>
      </w:r>
      <w:r w:rsidR="00EB0892" w:rsidRPr="007D1F19">
        <w:rPr>
          <w:sz w:val="18"/>
          <w:szCs w:val="18"/>
        </w:rPr>
        <w:t xml:space="preserve"> </w:t>
      </w:r>
      <w:r w:rsidR="00DB09A7" w:rsidRPr="007D1F19">
        <w:rPr>
          <w:sz w:val="18"/>
          <w:szCs w:val="18"/>
        </w:rPr>
        <w:t xml:space="preserve">Fen Bilgisi </w:t>
      </w:r>
      <w:r w:rsidR="004451B3" w:rsidRPr="007D1F19">
        <w:rPr>
          <w:sz w:val="18"/>
          <w:szCs w:val="18"/>
        </w:rPr>
        <w:t>Ö</w:t>
      </w:r>
      <w:r w:rsidR="00DB09A7" w:rsidRPr="007D1F19">
        <w:rPr>
          <w:sz w:val="18"/>
          <w:szCs w:val="18"/>
        </w:rPr>
        <w:t>ğretmenliği AB.D</w:t>
      </w:r>
      <w:proofErr w:type="gramStart"/>
      <w:r w:rsidR="00DB09A7" w:rsidRPr="007D1F19">
        <w:rPr>
          <w:sz w:val="18"/>
          <w:szCs w:val="18"/>
        </w:rPr>
        <w:t>.</w:t>
      </w:r>
      <w:r w:rsidR="00D307E1" w:rsidRPr="007D1F19">
        <w:rPr>
          <w:sz w:val="18"/>
          <w:szCs w:val="18"/>
        </w:rPr>
        <w:t>,</w:t>
      </w:r>
      <w:proofErr w:type="gramEnd"/>
      <w:r w:rsidRPr="007D1F19">
        <w:rPr>
          <w:sz w:val="18"/>
          <w:szCs w:val="18"/>
        </w:rPr>
        <w:t xml:space="preserve"> BURSA</w:t>
      </w:r>
      <w:r w:rsidR="00DB09A7" w:rsidRPr="007D1F19">
        <w:rPr>
          <w:sz w:val="18"/>
          <w:szCs w:val="18"/>
        </w:rPr>
        <w:t xml:space="preserve">  </w:t>
      </w:r>
      <w:hyperlink r:id="rId8" w:history="1">
        <w:r w:rsidR="00DB09A7" w:rsidRPr="007D1F19">
          <w:rPr>
            <w:rStyle w:val="Kpr"/>
            <w:sz w:val="18"/>
            <w:szCs w:val="18"/>
          </w:rPr>
          <w:t>scalis@uludag.edu.tr</w:t>
        </w:r>
      </w:hyperlink>
      <w:r w:rsidR="00DB09A7" w:rsidRPr="007D1F19">
        <w:rPr>
          <w:sz w:val="18"/>
          <w:szCs w:val="18"/>
        </w:rPr>
        <w:t xml:space="preserve"> O</w:t>
      </w:r>
      <w:r w:rsidR="0070124A" w:rsidRPr="007D1F19">
        <w:rPr>
          <w:sz w:val="18"/>
          <w:szCs w:val="18"/>
        </w:rPr>
        <w:t>RCI</w:t>
      </w:r>
      <w:r w:rsidR="00C96BBD" w:rsidRPr="007D1F19">
        <w:rPr>
          <w:sz w:val="18"/>
          <w:szCs w:val="18"/>
        </w:rPr>
        <w:t>D</w:t>
      </w:r>
      <w:r w:rsidR="00DB09A7" w:rsidRPr="007D1F19">
        <w:rPr>
          <w:sz w:val="18"/>
          <w:szCs w:val="18"/>
        </w:rPr>
        <w:t xml:space="preserve"> </w:t>
      </w:r>
      <w:r w:rsidR="00C96BBD" w:rsidRPr="007D1F19">
        <w:rPr>
          <w:sz w:val="18"/>
          <w:szCs w:val="18"/>
        </w:rPr>
        <w:t>NO</w:t>
      </w:r>
      <w:r w:rsidR="00DB09A7" w:rsidRPr="007D1F19">
        <w:rPr>
          <w:sz w:val="18"/>
          <w:szCs w:val="18"/>
        </w:rPr>
        <w:t>:</w:t>
      </w:r>
      <w:r w:rsidR="000B50D3" w:rsidRPr="007D1F19">
        <w:rPr>
          <w:sz w:val="18"/>
          <w:szCs w:val="18"/>
        </w:rPr>
        <w:t>0000-0002-5195-3210</w:t>
      </w:r>
    </w:p>
    <w:p w:rsidR="007D1F19" w:rsidRDefault="007D1F19" w:rsidP="007D1F19">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D1F19" w:rsidTr="007D1F19">
        <w:trPr>
          <w:trHeight w:val="268"/>
        </w:trPr>
        <w:tc>
          <w:tcPr>
            <w:tcW w:w="8715" w:type="dxa"/>
            <w:tcBorders>
              <w:top w:val="single" w:sz="4" w:space="0" w:color="auto"/>
              <w:left w:val="nil"/>
              <w:bottom w:val="single" w:sz="4" w:space="0" w:color="auto"/>
              <w:right w:val="nil"/>
            </w:tcBorders>
            <w:hideMark/>
          </w:tcPr>
          <w:p w:rsidR="007D1F19" w:rsidRDefault="007D1F19" w:rsidP="007D1F19">
            <w:pPr>
              <w:pStyle w:val="DipnotMetni"/>
              <w:tabs>
                <w:tab w:val="left" w:pos="483"/>
              </w:tabs>
              <w:spacing w:line="276" w:lineRule="auto"/>
              <w:ind w:left="45"/>
              <w:rPr>
                <w:b/>
                <w:i/>
                <w:sz w:val="18"/>
                <w:szCs w:val="18"/>
                <w:lang w:eastAsia="en-US"/>
              </w:rPr>
            </w:pPr>
            <w:r>
              <w:rPr>
                <w:b/>
                <w:i/>
                <w:sz w:val="18"/>
                <w:szCs w:val="18"/>
                <w:lang w:eastAsia="en-US"/>
              </w:rPr>
              <w:t>Gönderim:</w:t>
            </w:r>
            <w:r>
              <w:rPr>
                <w:i/>
                <w:sz w:val="18"/>
                <w:szCs w:val="18"/>
                <w:lang w:eastAsia="en-US"/>
              </w:rPr>
              <w:t xml:space="preserve"> 17.05.2018              </w:t>
            </w:r>
            <w:r>
              <w:rPr>
                <w:b/>
                <w:i/>
                <w:sz w:val="18"/>
                <w:szCs w:val="18"/>
                <w:lang w:eastAsia="en-US"/>
              </w:rPr>
              <w:t>Kabul:</w:t>
            </w:r>
            <w:r>
              <w:rPr>
                <w:i/>
                <w:sz w:val="18"/>
                <w:szCs w:val="18"/>
                <w:lang w:eastAsia="en-US"/>
              </w:rPr>
              <w:t xml:space="preserve">19.07.2018                           </w:t>
            </w:r>
            <w:r>
              <w:rPr>
                <w:b/>
                <w:i/>
                <w:sz w:val="18"/>
                <w:szCs w:val="18"/>
                <w:lang w:eastAsia="en-US"/>
              </w:rPr>
              <w:t>    Yayın:</w:t>
            </w:r>
            <w:r>
              <w:rPr>
                <w:i/>
                <w:sz w:val="18"/>
                <w:szCs w:val="18"/>
                <w:lang w:eastAsia="en-US"/>
              </w:rPr>
              <w:t>10.09.2018</w:t>
            </w:r>
          </w:p>
        </w:tc>
      </w:tr>
    </w:tbl>
    <w:p w:rsidR="0077428D" w:rsidRPr="005552F6" w:rsidRDefault="006506FF" w:rsidP="0077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shd w:val="clear" w:color="auto" w:fill="FFFFFF"/>
        </w:rPr>
      </w:pPr>
      <w:r>
        <w:rPr>
          <w:color w:val="222222"/>
          <w:shd w:val="clear" w:color="auto" w:fill="FFFFFF"/>
        </w:rPr>
        <w:lastRenderedPageBreak/>
        <w:t>understanding of a difficult topic mean to them. </w:t>
      </w:r>
      <w:r w:rsidRPr="00ED2E04">
        <w:rPr>
          <w:color w:val="222222"/>
          <w:shd w:val="clear" w:color="auto" w:fill="FFFFFF"/>
        </w:rPr>
        <w:t xml:space="preserve">Six open-ended questions directed at the teacher candidates in this study were applied </w:t>
      </w:r>
      <w:r>
        <w:rPr>
          <w:color w:val="222222"/>
          <w:shd w:val="clear" w:color="auto" w:fill="FFFFFF"/>
        </w:rPr>
        <w:t>under four different headings. </w:t>
      </w:r>
      <w:r w:rsidR="00355D03" w:rsidRPr="005552F6">
        <w:rPr>
          <w:color w:val="222222"/>
          <w:shd w:val="clear" w:color="auto" w:fill="FFFFFF"/>
        </w:rPr>
        <w:t xml:space="preserve">The descriptive analysis method, </w:t>
      </w:r>
      <w:r w:rsidR="00461340" w:rsidRPr="005552F6">
        <w:rPr>
          <w:color w:val="222222"/>
          <w:shd w:val="clear" w:color="auto" w:fill="FFFFFF"/>
        </w:rPr>
        <w:t xml:space="preserve">which is one of the qualitative research methods, was used to search for answers to research questions in the study. </w:t>
      </w:r>
      <w:r w:rsidR="00474F4D" w:rsidRPr="00362FE7">
        <w:rPr>
          <w:color w:val="222222"/>
          <w:shd w:val="clear" w:color="auto" w:fill="FFFFFF"/>
        </w:rPr>
        <w:t>The study</w:t>
      </w:r>
      <w:r w:rsidR="00474F4D" w:rsidRPr="00F313D7">
        <w:rPr>
          <w:color w:val="222222"/>
          <w:shd w:val="clear" w:color="auto" w:fill="FFFFFF"/>
        </w:rPr>
        <w:t xml:space="preserve"> was conducted with a total of 50 first-year science</w:t>
      </w:r>
      <w:r w:rsidR="004723AA">
        <w:rPr>
          <w:color w:val="222222"/>
          <w:shd w:val="clear" w:color="auto" w:fill="FFFFFF"/>
        </w:rPr>
        <w:t xml:space="preserve"> </w:t>
      </w:r>
      <w:r w:rsidR="00532B34" w:rsidRPr="00F313D7">
        <w:rPr>
          <w:color w:val="222222"/>
          <w:shd w:val="clear" w:color="auto" w:fill="FFFFFF"/>
        </w:rPr>
        <w:t>teachers</w:t>
      </w:r>
      <w:r w:rsidR="00532B34">
        <w:rPr>
          <w:color w:val="222222"/>
          <w:shd w:val="clear" w:color="auto" w:fill="FFFFFF"/>
        </w:rPr>
        <w:t xml:space="preserve"> </w:t>
      </w:r>
      <w:r w:rsidR="00532B34" w:rsidRPr="00F313D7">
        <w:rPr>
          <w:color w:val="222222"/>
          <w:shd w:val="clear" w:color="auto" w:fill="FFFFFF"/>
        </w:rPr>
        <w:t>who were educated at the</w:t>
      </w:r>
      <w:r w:rsidR="00532B34">
        <w:rPr>
          <w:color w:val="222222"/>
          <w:shd w:val="clear" w:color="auto" w:fill="FFFFFF"/>
        </w:rPr>
        <w:t xml:space="preserve"> </w:t>
      </w:r>
      <w:r w:rsidR="00532B34" w:rsidRPr="00F313D7">
        <w:rPr>
          <w:color w:val="222222"/>
          <w:shd w:val="clear" w:color="auto" w:fill="FFFFFF"/>
        </w:rPr>
        <w:t>Uluda</w:t>
      </w:r>
      <w:r w:rsidR="001D272C">
        <w:rPr>
          <w:color w:val="222222"/>
          <w:shd w:val="clear" w:color="auto" w:fill="FFFFFF"/>
        </w:rPr>
        <w:t>g</w:t>
      </w:r>
      <w:r w:rsidR="00532B34" w:rsidRPr="00F313D7">
        <w:rPr>
          <w:color w:val="222222"/>
          <w:shd w:val="clear" w:color="auto" w:fill="FFFFFF"/>
        </w:rPr>
        <w:t xml:space="preserve"> University Faculty of Education during</w:t>
      </w:r>
      <w:r w:rsidR="00532B34">
        <w:rPr>
          <w:color w:val="222222"/>
          <w:shd w:val="clear" w:color="auto" w:fill="FFFFFF"/>
        </w:rPr>
        <w:t xml:space="preserve"> the fall semester of</w:t>
      </w:r>
      <w:r w:rsidR="005F2DE8">
        <w:rPr>
          <w:color w:val="222222"/>
          <w:shd w:val="clear" w:color="auto" w:fill="FFFFFF"/>
        </w:rPr>
        <w:t xml:space="preserve"> the</w:t>
      </w:r>
      <w:r w:rsidR="00532B34">
        <w:rPr>
          <w:color w:val="222222"/>
          <w:shd w:val="clear" w:color="auto" w:fill="FFFFFF"/>
        </w:rPr>
        <w:t xml:space="preserve"> 2017-2018</w:t>
      </w:r>
      <w:r w:rsidR="002F3480">
        <w:rPr>
          <w:i/>
          <w:color w:val="FF0000"/>
          <w:lang w:val="en-US"/>
        </w:rPr>
        <w:t xml:space="preserve"> </w:t>
      </w:r>
      <w:r w:rsidR="0077428D" w:rsidRPr="00C0191F">
        <w:rPr>
          <w:color w:val="222222"/>
          <w:shd w:val="clear" w:color="auto" w:fill="FFFFFF"/>
        </w:rPr>
        <w:t xml:space="preserve">academic year. When the obtained </w:t>
      </w:r>
      <w:proofErr w:type="gramStart"/>
      <w:r w:rsidR="0077428D" w:rsidRPr="00C0191F">
        <w:rPr>
          <w:color w:val="222222"/>
          <w:shd w:val="clear" w:color="auto" w:fill="FFFFFF"/>
        </w:rPr>
        <w:t>data</w:t>
      </w:r>
      <w:proofErr w:type="gramEnd"/>
      <w:r w:rsidR="0077428D" w:rsidRPr="00C0191F">
        <w:rPr>
          <w:color w:val="222222"/>
          <w:shd w:val="clear" w:color="auto" w:fill="FFFFFF"/>
        </w:rPr>
        <w:t xml:space="preserve"> are evaluated, it has been determined that most of the teacher candidates have insufficiency about making scientific definitions of the given equations, explaining the relationship between the quantities in the </w:t>
      </w:r>
      <w:r w:rsidR="00B467F9">
        <w:rPr>
          <w:color w:val="222222"/>
          <w:shd w:val="clear" w:color="auto" w:fill="FFFFFF"/>
        </w:rPr>
        <w:t xml:space="preserve">chemical </w:t>
      </w:r>
      <w:r w:rsidR="0077428D" w:rsidRPr="00C0191F">
        <w:rPr>
          <w:color w:val="222222"/>
          <w:shd w:val="clear" w:color="auto" w:fill="FFFFFF"/>
        </w:rPr>
        <w:t>equations and expressing the equations mathematically.</w:t>
      </w:r>
      <w:r w:rsidR="00B467F9" w:rsidRPr="00B467F9">
        <w:t xml:space="preserve"> </w:t>
      </w:r>
      <w:r w:rsidR="00B467F9" w:rsidRPr="00B467F9">
        <w:rPr>
          <w:color w:val="222222"/>
          <w:shd w:val="clear" w:color="auto" w:fill="FFFFFF"/>
        </w:rPr>
        <w:t xml:space="preserve">One of the most striking results is that </w:t>
      </w:r>
      <w:r w:rsidR="00B467F9">
        <w:rPr>
          <w:color w:val="222222"/>
          <w:shd w:val="clear" w:color="auto" w:fill="FFFFFF"/>
        </w:rPr>
        <w:t>although students trie</w:t>
      </w:r>
      <w:r w:rsidR="00E737E1">
        <w:rPr>
          <w:color w:val="222222"/>
          <w:shd w:val="clear" w:color="auto" w:fill="FFFFFF"/>
        </w:rPr>
        <w:t>d to give exam</w:t>
      </w:r>
      <w:r w:rsidR="001D272C">
        <w:rPr>
          <w:color w:val="222222"/>
          <w:shd w:val="clear" w:color="auto" w:fill="FFFFFF"/>
        </w:rPr>
        <w:t>p</w:t>
      </w:r>
      <w:r w:rsidR="00E737E1">
        <w:rPr>
          <w:color w:val="222222"/>
          <w:shd w:val="clear" w:color="auto" w:fill="FFFFFF"/>
        </w:rPr>
        <w:t xml:space="preserve">les from everyday life appropriate to the equations, </w:t>
      </w:r>
      <w:r w:rsidR="00B467F9" w:rsidRPr="00B467F9">
        <w:rPr>
          <w:color w:val="222222"/>
          <w:shd w:val="clear" w:color="auto" w:fill="FFFFFF"/>
        </w:rPr>
        <w:t>no</w:t>
      </w:r>
      <w:r w:rsidR="00B467F9">
        <w:rPr>
          <w:color w:val="222222"/>
          <w:shd w:val="clear" w:color="auto" w:fill="FFFFFF"/>
        </w:rPr>
        <w:t>ne of the</w:t>
      </w:r>
      <w:r w:rsidR="00B467F9" w:rsidRPr="00B467F9">
        <w:rPr>
          <w:color w:val="222222"/>
          <w:shd w:val="clear" w:color="auto" w:fill="FFFFFF"/>
        </w:rPr>
        <w:t xml:space="preserve"> student</w:t>
      </w:r>
      <w:r w:rsidR="00B467F9">
        <w:rPr>
          <w:color w:val="222222"/>
          <w:shd w:val="clear" w:color="auto" w:fill="FFFFFF"/>
        </w:rPr>
        <w:t>s was</w:t>
      </w:r>
      <w:r w:rsidR="00B467F9" w:rsidRPr="00B467F9">
        <w:rPr>
          <w:color w:val="222222"/>
          <w:shd w:val="clear" w:color="auto" w:fill="FFFFFF"/>
        </w:rPr>
        <w:t xml:space="preserve"> </w:t>
      </w:r>
      <w:r w:rsidR="00B467F9">
        <w:rPr>
          <w:color w:val="222222"/>
          <w:shd w:val="clear" w:color="auto" w:fill="FFFFFF"/>
        </w:rPr>
        <w:t>successful in</w:t>
      </w:r>
      <w:r w:rsidR="00B467F9" w:rsidRPr="00B467F9">
        <w:rPr>
          <w:color w:val="222222"/>
          <w:shd w:val="clear" w:color="auto" w:fill="FFFFFF"/>
        </w:rPr>
        <w:t xml:space="preserve"> find</w:t>
      </w:r>
      <w:r w:rsidR="00B467F9">
        <w:rPr>
          <w:color w:val="222222"/>
          <w:shd w:val="clear" w:color="auto" w:fill="FFFFFF"/>
        </w:rPr>
        <w:t>ing</w:t>
      </w:r>
      <w:r w:rsidR="00B467F9" w:rsidRPr="00B467F9">
        <w:rPr>
          <w:color w:val="222222"/>
          <w:shd w:val="clear" w:color="auto" w:fill="FFFFFF"/>
        </w:rPr>
        <w:t xml:space="preserve"> an </w:t>
      </w:r>
      <w:r w:rsidR="00B467F9">
        <w:rPr>
          <w:color w:val="222222"/>
          <w:shd w:val="clear" w:color="auto" w:fill="FFFFFF"/>
        </w:rPr>
        <w:t>analogy</w:t>
      </w:r>
      <w:r w:rsidR="00E737E1">
        <w:rPr>
          <w:color w:val="222222"/>
          <w:shd w:val="clear" w:color="auto" w:fill="FFFFFF"/>
        </w:rPr>
        <w:t>.</w:t>
      </w:r>
    </w:p>
    <w:p w:rsidR="0077428D" w:rsidRDefault="0077428D" w:rsidP="00DB09A7">
      <w:pPr>
        <w:tabs>
          <w:tab w:val="left" w:pos="709"/>
        </w:tabs>
        <w:spacing w:line="360" w:lineRule="auto"/>
        <w:jc w:val="both"/>
      </w:pPr>
      <w:r w:rsidRPr="00F4653D">
        <w:rPr>
          <w:b/>
          <w:lang w:val="en-US"/>
        </w:rPr>
        <w:t>Keywords</w:t>
      </w:r>
      <w:r w:rsidRPr="00F4653D">
        <w:rPr>
          <w:lang w:val="en-US"/>
        </w:rPr>
        <w:t xml:space="preserve">: </w:t>
      </w:r>
      <w:r>
        <w:rPr>
          <w:color w:val="212121"/>
          <w:lang w:val="en"/>
        </w:rPr>
        <w:t>C</w:t>
      </w:r>
      <w:r w:rsidRPr="001155B2">
        <w:rPr>
          <w:color w:val="212121"/>
          <w:lang w:val="en"/>
        </w:rPr>
        <w:t xml:space="preserve">hemistry teaching, </w:t>
      </w:r>
      <w:r w:rsidRPr="001155B2">
        <w:t xml:space="preserve">equations, </w:t>
      </w:r>
      <w:r w:rsidR="0012089E">
        <w:t>descriptive</w:t>
      </w:r>
      <w:r w:rsidRPr="001155B2">
        <w:t xml:space="preserve"> analysis, </w:t>
      </w:r>
      <w:r w:rsidR="009F05F1">
        <w:t xml:space="preserve">pre -service </w:t>
      </w:r>
      <w:r w:rsidRPr="001155B2">
        <w:t>science teachers</w:t>
      </w:r>
    </w:p>
    <w:p w:rsidR="00DB03D8" w:rsidRPr="00527515" w:rsidRDefault="00DB03D8" w:rsidP="0077428D">
      <w:pPr>
        <w:tabs>
          <w:tab w:val="left" w:pos="709"/>
        </w:tabs>
        <w:spacing w:line="360" w:lineRule="auto"/>
        <w:ind w:left="1843" w:hanging="1418"/>
        <w:jc w:val="both"/>
        <w:rPr>
          <w:sz w:val="20"/>
          <w:szCs w:val="20"/>
          <w:lang w:val="en-US"/>
        </w:rPr>
      </w:pPr>
    </w:p>
    <w:p w:rsidR="0077428D" w:rsidRPr="00527515" w:rsidRDefault="0077428D" w:rsidP="0077428D">
      <w:pPr>
        <w:rPr>
          <w:b/>
          <w:bCs/>
        </w:rPr>
      </w:pPr>
      <w:r w:rsidRPr="00527515">
        <w:rPr>
          <w:b/>
          <w:bCs/>
        </w:rPr>
        <w:t>Giriş</w:t>
      </w:r>
    </w:p>
    <w:p w:rsidR="0077428D" w:rsidRPr="00527515" w:rsidRDefault="0077428D" w:rsidP="0077428D">
      <w:pPr>
        <w:jc w:val="center"/>
        <w:rPr>
          <w:sz w:val="20"/>
          <w:szCs w:val="20"/>
          <w:lang w:val="en-US"/>
        </w:rPr>
      </w:pPr>
    </w:p>
    <w:p w:rsidR="004E4180" w:rsidRDefault="0077428D" w:rsidP="0077428D">
      <w:pPr>
        <w:spacing w:line="480" w:lineRule="auto"/>
        <w:ind w:firstLine="708"/>
        <w:jc w:val="both"/>
      </w:pPr>
      <w:r w:rsidRPr="008267E9">
        <w:t>Matematik bilmek ve matematik bilgisini kullanabilmek fen derslerinde başarılı olabilmenin tem</w:t>
      </w:r>
      <w:r w:rsidR="00AD6A60">
        <w:t xml:space="preserve">el koşullarından en önemlisidir (Ergül, 2018, </w:t>
      </w:r>
      <w:r w:rsidR="001B73E5">
        <w:t>Özdemir, 2006).</w:t>
      </w:r>
      <w:r w:rsidR="001B73E5" w:rsidRPr="008267E9">
        <w:t xml:space="preserve"> </w:t>
      </w:r>
      <w:r w:rsidR="007519C4">
        <w:t>Çünkü denklemlerdeki matematiksel ilişkiyi görebilen öğrenciler, denklemlerdeki büyüklükler arasındaki ilişkiyi daha iyi yorumlay</w:t>
      </w:r>
      <w:r w:rsidR="008D22FA">
        <w:t>abilir.</w:t>
      </w:r>
      <w:r w:rsidR="00C857B2">
        <w:t xml:space="preserve"> </w:t>
      </w:r>
      <w:r w:rsidRPr="008267E9">
        <w:t>Öğrencilerin temel fen derslerinde matematik kullanma bilgi ve becerileri ders başarılarını etkileyen temel faktörlerdendir. Konuyla ilgili pek çok araştırma</w:t>
      </w:r>
      <w:r w:rsidR="00B87CC8">
        <w:t>;</w:t>
      </w:r>
      <w:r w:rsidRPr="008267E9">
        <w:t xml:space="preserve"> </w:t>
      </w:r>
      <w:r w:rsidR="007D33F5">
        <w:rPr>
          <w:shd w:val="clear" w:color="auto" w:fill="FFFFFF"/>
        </w:rPr>
        <w:t>psikomotor beceriler</w:t>
      </w:r>
      <w:r w:rsidR="00916D65">
        <w:rPr>
          <w:shd w:val="clear" w:color="auto" w:fill="FFFFFF"/>
        </w:rPr>
        <w:t>, bilimsel süreç becerileri</w:t>
      </w:r>
      <w:r w:rsidR="007D33F5">
        <w:rPr>
          <w:shd w:val="clear" w:color="auto" w:fill="FFFFFF"/>
        </w:rPr>
        <w:t xml:space="preserve"> ve</w:t>
      </w:r>
      <w:r w:rsidR="00FC1AD4">
        <w:rPr>
          <w:shd w:val="clear" w:color="auto" w:fill="FFFFFF"/>
        </w:rPr>
        <w:t xml:space="preserve"> alan bilgisi</w:t>
      </w:r>
      <w:r w:rsidR="00377EEC" w:rsidRPr="00377EEC">
        <w:rPr>
          <w:shd w:val="clear" w:color="auto" w:fill="FFFFFF"/>
        </w:rPr>
        <w:t xml:space="preserve"> gibi</w:t>
      </w:r>
      <w:r w:rsidR="00377EEC">
        <w:rPr>
          <w:shd w:val="clear" w:color="auto" w:fill="FFFFFF"/>
        </w:rPr>
        <w:t xml:space="preserve"> </w:t>
      </w:r>
      <w:r w:rsidR="00377EEC" w:rsidRPr="00377EEC">
        <w:rPr>
          <w:shd w:val="clear" w:color="auto" w:fill="FFFFFF"/>
        </w:rPr>
        <w:t>fa</w:t>
      </w:r>
      <w:r w:rsidR="00377EEC">
        <w:rPr>
          <w:shd w:val="clear" w:color="auto" w:fill="FFFFFF"/>
        </w:rPr>
        <w:t>k</w:t>
      </w:r>
      <w:r w:rsidR="00377EEC" w:rsidRPr="00377EEC">
        <w:rPr>
          <w:shd w:val="clear" w:color="auto" w:fill="FFFFFF"/>
        </w:rPr>
        <w:t>törlerin</w:t>
      </w:r>
      <w:r w:rsidR="00377EEC" w:rsidRPr="008267E9">
        <w:t xml:space="preserve"> </w:t>
      </w:r>
      <w:r w:rsidRPr="008267E9">
        <w:t>ilgili bilim disiplinindeki başarıyı etkilemesinin yanı</w:t>
      </w:r>
      <w:r w:rsidR="008D016A">
        <w:t xml:space="preserve"> </w:t>
      </w:r>
      <w:r w:rsidRPr="008267E9">
        <w:t>sıra, gerekli matematiksel beceriyi öncelikli bir özellik olarak tanımlamıştır (Scott, 2012</w:t>
      </w:r>
      <w:r w:rsidR="00E316EF">
        <w:t>; Deringöl ve Gülten, 2016</w:t>
      </w:r>
      <w:r w:rsidR="004E4180">
        <w:t>; Yaman ve Gülten, 2015</w:t>
      </w:r>
      <w:r w:rsidRPr="008267E9">
        <w:t>).</w:t>
      </w:r>
      <w:r w:rsidR="004E4180" w:rsidRPr="004E4180">
        <w:t xml:space="preserve"> </w:t>
      </w:r>
    </w:p>
    <w:p w:rsidR="0077428D" w:rsidRPr="008267E9" w:rsidRDefault="0077428D" w:rsidP="0077428D">
      <w:pPr>
        <w:spacing w:line="480" w:lineRule="auto"/>
        <w:ind w:firstLine="708"/>
        <w:jc w:val="both"/>
      </w:pPr>
      <w:r w:rsidRPr="008267E9">
        <w:t xml:space="preserve">Matematik, öncelikle fiziğin hem öğretiminde hem de uygulanmasında derinlemesine etkilidir. Bununla birlikte kimya, biyoloji, jeoloji ve meteoroloji gibi diğer bilimler sıklıkla </w:t>
      </w:r>
      <w:r w:rsidRPr="008267E9">
        <w:lastRenderedPageBreak/>
        <w:t xml:space="preserve">matematik kullanırlar (Redish </w:t>
      </w:r>
      <w:r>
        <w:t>ve</w:t>
      </w:r>
      <w:r w:rsidRPr="008267E9">
        <w:t xml:space="preserve"> </w:t>
      </w:r>
      <w:r>
        <w:t>Kuo</w:t>
      </w:r>
      <w:r w:rsidR="00C22F27">
        <w:t>,</w:t>
      </w:r>
      <w:r w:rsidRPr="008267E9">
        <w:t xml:space="preserve"> 2015). Galileo’nun ‘</w:t>
      </w:r>
      <w:r w:rsidR="007331E1">
        <w:t>e</w:t>
      </w:r>
      <w:r w:rsidRPr="008267E9">
        <w:t>vren matematiksel dil kullanılarak yazıldı’ (Yıldırım,</w:t>
      </w:r>
      <w:r>
        <w:t xml:space="preserve"> </w:t>
      </w:r>
      <w:r w:rsidRPr="008267E9">
        <w:t>2005) ifadesi fen bilimleri için</w:t>
      </w:r>
      <w:r w:rsidR="008F0E59">
        <w:t xml:space="preserve"> matematiğin önemin</w:t>
      </w:r>
      <w:r w:rsidR="00CF0FE2">
        <w:t>e</w:t>
      </w:r>
      <w:r w:rsidR="008F0E59">
        <w:t xml:space="preserve"> </w:t>
      </w:r>
      <w:r w:rsidRPr="008267E9">
        <w:t>vurgu</w:t>
      </w:r>
      <w:r w:rsidR="00CF0FE2">
        <w:t xml:space="preserve"> yapmaktadır.</w:t>
      </w:r>
      <w:r w:rsidR="00F92A71">
        <w:t xml:space="preserve"> </w:t>
      </w:r>
      <w:r w:rsidRPr="008267E9">
        <w:t>Matematiğin fizikte kullanımı ve önemine ait pek çok çalışma olmasına rağmen</w:t>
      </w:r>
      <w:r w:rsidR="006D6A5B">
        <w:t xml:space="preserve"> </w:t>
      </w:r>
      <w:r w:rsidR="008D22FA" w:rsidRPr="00237031">
        <w:t>(</w:t>
      </w:r>
      <w:r w:rsidR="008D22FA" w:rsidRPr="00237031">
        <w:rPr>
          <w:rFonts w:eastAsiaTheme="minorHAnsi"/>
          <w:iCs/>
        </w:rPr>
        <w:t>Tuminaro,</w:t>
      </w:r>
      <w:r w:rsidR="008D22FA">
        <w:rPr>
          <w:rFonts w:eastAsiaTheme="minorHAnsi"/>
          <w:iCs/>
        </w:rPr>
        <w:t xml:space="preserve"> </w:t>
      </w:r>
      <w:r w:rsidR="008D22FA" w:rsidRPr="00237031">
        <w:rPr>
          <w:rFonts w:eastAsiaTheme="minorHAnsi"/>
          <w:iCs/>
        </w:rPr>
        <w:t>2002)</w:t>
      </w:r>
      <w:r w:rsidR="008D22FA">
        <w:rPr>
          <w:rFonts w:eastAsiaTheme="minorHAnsi"/>
          <w:iCs/>
        </w:rPr>
        <w:t>,</w:t>
      </w:r>
      <w:r w:rsidRPr="008267E9">
        <w:t xml:space="preserve"> matematik ve kimya arasındaki ilişkiyi irdeleyen çalışmalara </w:t>
      </w:r>
      <w:r w:rsidR="006D6A5B">
        <w:t>rastlanmamaktadır.</w:t>
      </w:r>
    </w:p>
    <w:p w:rsidR="0077428D" w:rsidRPr="008267E9" w:rsidRDefault="00CF0FE2" w:rsidP="00D71E42">
      <w:pPr>
        <w:pStyle w:val="Default"/>
        <w:spacing w:line="480" w:lineRule="auto"/>
        <w:ind w:firstLine="708"/>
        <w:jc w:val="both"/>
      </w:pPr>
      <w:r>
        <w:t>Ö</w:t>
      </w:r>
      <w:r w:rsidR="0077428D" w:rsidRPr="008267E9">
        <w:t>ğrencilerin</w:t>
      </w:r>
      <w:r>
        <w:t>,</w:t>
      </w:r>
      <w:r w:rsidR="0077428D" w:rsidRPr="008267E9">
        <w:t xml:space="preserve"> her seviyede matematik</w:t>
      </w:r>
      <w:r w:rsidR="00377EEC">
        <w:t>sel</w:t>
      </w:r>
      <w:r w:rsidR="0077428D" w:rsidRPr="008267E9">
        <w:t xml:space="preserve"> bilgiyi kullanmada sorun yaşadıklarını ortaya </w:t>
      </w:r>
      <w:r>
        <w:t>koyan çalışmalar yapılmıştır</w:t>
      </w:r>
      <w:r w:rsidR="0046496D">
        <w:t xml:space="preserve">. </w:t>
      </w:r>
      <w:r w:rsidR="007331E1">
        <w:t>Örneğin,</w:t>
      </w:r>
      <w:r w:rsidR="00C61D95">
        <w:t xml:space="preserve"> </w:t>
      </w:r>
      <w:r w:rsidR="006D6A5B">
        <w:t>Sherin</w:t>
      </w:r>
      <w:r w:rsidR="007331E1">
        <w:t xml:space="preserve"> (2001)</w:t>
      </w:r>
      <w:r w:rsidR="00183DCF">
        <w:t xml:space="preserve"> </w:t>
      </w:r>
      <w:r w:rsidR="0046496D">
        <w:t>üniversite öğrencilerin</w:t>
      </w:r>
      <w:r>
        <w:t>in</w:t>
      </w:r>
      <w:r w:rsidR="0046496D">
        <w:t xml:space="preserve"> fizik problemleri</w:t>
      </w:r>
      <w:r>
        <w:t>ni</w:t>
      </w:r>
      <w:r w:rsidR="0046496D">
        <w:t xml:space="preserve"> çöz</w:t>
      </w:r>
      <w:r>
        <w:t>mede</w:t>
      </w:r>
      <w:r w:rsidR="0046496D">
        <w:t xml:space="preserve"> m</w:t>
      </w:r>
      <w:r w:rsidR="006A13E9">
        <w:t>a</w:t>
      </w:r>
      <w:r w:rsidR="0046496D">
        <w:t>tematik</w:t>
      </w:r>
      <w:r w:rsidR="00183DCF">
        <w:t>sel</w:t>
      </w:r>
      <w:r w:rsidR="0046496D">
        <w:t xml:space="preserve"> sembol kullanımı</w:t>
      </w:r>
      <w:r>
        <w:t>nda</w:t>
      </w:r>
      <w:r w:rsidR="0046496D">
        <w:t xml:space="preserve"> yaşan</w:t>
      </w:r>
      <w:r>
        <w:t>ılan</w:t>
      </w:r>
      <w:r w:rsidR="0046496D">
        <w:t xml:space="preserve"> sorunlara dikkat çekmiştir. </w:t>
      </w:r>
      <w:r w:rsidR="00183DCF">
        <w:t>F</w:t>
      </w:r>
      <w:r w:rsidR="00183DCF" w:rsidRPr="00AC45B5">
        <w:t>en ve mü</w:t>
      </w:r>
      <w:r w:rsidR="009F64B7">
        <w:t>h</w:t>
      </w:r>
      <w:r w:rsidR="00183DCF" w:rsidRPr="00AC45B5">
        <w:t>endislik öğrencileri ile yapılan bir</w:t>
      </w:r>
      <w:r w:rsidR="009F64B7">
        <w:t xml:space="preserve"> </w:t>
      </w:r>
      <w:r w:rsidR="00183DCF" w:rsidRPr="00AC45B5">
        <w:t>çalışmada</w:t>
      </w:r>
      <w:r>
        <w:t>,</w:t>
      </w:r>
      <w:r w:rsidR="00183DCF" w:rsidRPr="00AC45B5">
        <w:t xml:space="preserve"> </w:t>
      </w:r>
      <w:r w:rsidR="00183DCF">
        <w:t xml:space="preserve">fen bilimlerinde birim ve sembolleri kullanmada </w:t>
      </w:r>
      <w:r w:rsidR="00183DCF" w:rsidRPr="00AC45B5">
        <w:t>öğrencilerin büyük problem yaşadıkları ortaya konmuştur (Gök,</w:t>
      </w:r>
      <w:r w:rsidR="00183DCF">
        <w:t xml:space="preserve"> </w:t>
      </w:r>
      <w:r w:rsidR="00183DCF" w:rsidRPr="00AC45B5">
        <w:t>2016).</w:t>
      </w:r>
      <w:r w:rsidR="009F64B7">
        <w:t xml:space="preserve"> Yine üniversite öğrencileri düzeyinde yapılan bir </w:t>
      </w:r>
      <w:r>
        <w:t xml:space="preserve">başka </w:t>
      </w:r>
      <w:r w:rsidR="009F64B7">
        <w:t>çalışmada</w:t>
      </w:r>
      <w:r w:rsidR="002A76A5">
        <w:t xml:space="preserve"> kimyadaki;</w:t>
      </w:r>
      <w:r w:rsidR="009F64B7">
        <w:t xml:space="preserve"> kinetik, kimyasal denge, entropi ve serbest enerji</w:t>
      </w:r>
      <w:r w:rsidR="002F31E7">
        <w:t>,</w:t>
      </w:r>
      <w:r w:rsidR="009F64B7">
        <w:t xml:space="preserve"> asit </w:t>
      </w:r>
      <w:proofErr w:type="gramStart"/>
      <w:r w:rsidR="009F64B7">
        <w:t>baz</w:t>
      </w:r>
      <w:proofErr w:type="gramEnd"/>
      <w:r w:rsidR="009F64B7">
        <w:t xml:space="preserve"> kimyası ve elektrokimya gibi konuların işlenmesinde matematiksel ifadenin öneminden bahsedilmiş ve yaşanan sıkıntılar dile getirilmiştir</w:t>
      </w:r>
      <w:r w:rsidR="009F64B7" w:rsidRPr="009F64B7">
        <w:rPr>
          <w:bCs/>
        </w:rPr>
        <w:t xml:space="preserve"> </w:t>
      </w:r>
      <w:r w:rsidR="009F64B7">
        <w:rPr>
          <w:bCs/>
        </w:rPr>
        <w:t>(</w:t>
      </w:r>
      <w:r w:rsidR="009F64B7" w:rsidRPr="008267E9">
        <w:rPr>
          <w:bCs/>
        </w:rPr>
        <w:t xml:space="preserve">Leopold </w:t>
      </w:r>
      <w:r w:rsidR="009F64B7">
        <w:rPr>
          <w:bCs/>
        </w:rPr>
        <w:t>ve Edgar,</w:t>
      </w:r>
      <w:r w:rsidR="002F31E7">
        <w:rPr>
          <w:bCs/>
        </w:rPr>
        <w:t xml:space="preserve"> </w:t>
      </w:r>
      <w:r w:rsidR="009F64B7" w:rsidRPr="008267E9">
        <w:rPr>
          <w:bCs/>
        </w:rPr>
        <w:t>2008</w:t>
      </w:r>
      <w:r w:rsidR="009F64B7">
        <w:rPr>
          <w:bCs/>
        </w:rPr>
        <w:t>)</w:t>
      </w:r>
      <w:r w:rsidR="009F64B7">
        <w:t xml:space="preserve">. </w:t>
      </w:r>
      <w:r w:rsidR="008B230A">
        <w:t>İ</w:t>
      </w:r>
      <w:r w:rsidR="0046496D">
        <w:t>lköğretim Fen ve teknoloji derslerinde öğrencilerin fen konularını öğrenmede matematiksel bilgi eksikliğinin yarattığı sıkıntılar</w:t>
      </w:r>
      <w:r w:rsidR="008B230A">
        <w:t>ı</w:t>
      </w:r>
      <w:r w:rsidR="0046496D">
        <w:t xml:space="preserve"> ifade </w:t>
      </w:r>
      <w:r w:rsidR="008B230A">
        <w:t xml:space="preserve">eden </w:t>
      </w:r>
      <w:r w:rsidR="00AC5ABA">
        <w:t>bir çalışma</w:t>
      </w:r>
      <w:r w:rsidR="00B45AEB">
        <w:t>,</w:t>
      </w:r>
      <w:r w:rsidR="00AC5ABA">
        <w:t xml:space="preserve"> Bütüner ve Uzun (2011) tarafında yapılmıştır. </w:t>
      </w:r>
      <w:r w:rsidR="00D71E42">
        <w:t>Matematik bilgiyi kulla</w:t>
      </w:r>
      <w:r w:rsidR="008D016A">
        <w:t>n</w:t>
      </w:r>
      <w:r w:rsidR="00D71E42">
        <w:t>mada yaşanılan sıkıntıyı dile getiren başka çalışmalar da mevcuttur</w:t>
      </w:r>
      <w:r w:rsidR="00183DCF" w:rsidRPr="00183DCF">
        <w:t xml:space="preserve"> </w:t>
      </w:r>
      <w:r w:rsidR="0077428D" w:rsidRPr="008267E9">
        <w:t>(</w:t>
      </w:r>
      <w:r w:rsidR="007331E1">
        <w:t xml:space="preserve">Örneğin, </w:t>
      </w:r>
      <w:r w:rsidR="00B45AEB" w:rsidRPr="008267E9">
        <w:t xml:space="preserve">Sujak </w:t>
      </w:r>
      <w:r w:rsidR="00B45AEB">
        <w:t>ve Daniel,</w:t>
      </w:r>
      <w:r w:rsidR="00B45AEB" w:rsidRPr="008267E9">
        <w:t xml:space="preserve"> 2017</w:t>
      </w:r>
      <w:r w:rsidR="00B45AEB">
        <w:t>; Redish ve</w:t>
      </w:r>
      <w:r w:rsidR="00B45AEB" w:rsidRPr="008267E9">
        <w:t xml:space="preserve"> Kuo</w:t>
      </w:r>
      <w:r w:rsidR="00B45AEB">
        <w:t>,</w:t>
      </w:r>
      <w:r w:rsidR="00B45AEB" w:rsidRPr="008267E9">
        <w:t xml:space="preserve"> 2015</w:t>
      </w:r>
      <w:r w:rsidR="00B45AEB">
        <w:t xml:space="preserve">; </w:t>
      </w:r>
      <w:r w:rsidR="00B45AEB" w:rsidRPr="008267E9">
        <w:t xml:space="preserve">Tutak, Gül ve </w:t>
      </w:r>
      <w:r w:rsidR="00B45AEB">
        <w:t xml:space="preserve">Emür, </w:t>
      </w:r>
      <w:r w:rsidR="00B45AEB" w:rsidRPr="008267E9">
        <w:t>2010;</w:t>
      </w:r>
      <w:r w:rsidR="0077428D" w:rsidRPr="008267E9">
        <w:t xml:space="preserve"> </w:t>
      </w:r>
      <w:r w:rsidR="00B45AEB">
        <w:t xml:space="preserve">Scott, </w:t>
      </w:r>
      <w:r w:rsidR="0077428D" w:rsidRPr="008267E9">
        <w:t>2012;</w:t>
      </w:r>
      <w:r w:rsidR="007C0646" w:rsidRPr="007C0646">
        <w:rPr>
          <w:bCs/>
        </w:rPr>
        <w:t xml:space="preserve"> </w:t>
      </w:r>
      <w:r w:rsidR="007C0646" w:rsidRPr="008267E9">
        <w:rPr>
          <w:bCs/>
        </w:rPr>
        <w:t xml:space="preserve">Ogilvie </w:t>
      </w:r>
      <w:r w:rsidR="007C0646">
        <w:rPr>
          <w:bCs/>
        </w:rPr>
        <w:t>ve</w:t>
      </w:r>
      <w:r w:rsidR="007C0646" w:rsidRPr="008267E9">
        <w:rPr>
          <w:bCs/>
        </w:rPr>
        <w:t xml:space="preserve"> Monagan</w:t>
      </w:r>
      <w:r w:rsidR="007C0646">
        <w:rPr>
          <w:bCs/>
        </w:rPr>
        <w:t>,</w:t>
      </w:r>
      <w:r w:rsidR="00A80D54">
        <w:rPr>
          <w:bCs/>
        </w:rPr>
        <w:t xml:space="preserve"> </w:t>
      </w:r>
      <w:r w:rsidR="007C0646">
        <w:rPr>
          <w:bCs/>
        </w:rPr>
        <w:t>2007</w:t>
      </w:r>
      <w:r w:rsidR="002E09E8">
        <w:rPr>
          <w:bCs/>
        </w:rPr>
        <w:t xml:space="preserve">; </w:t>
      </w:r>
      <w:r w:rsidR="00B45AEB" w:rsidRPr="008267E9">
        <w:t>Milne,</w:t>
      </w:r>
      <w:r w:rsidR="00B45AEB">
        <w:t xml:space="preserve"> </w:t>
      </w:r>
      <w:r w:rsidR="00B45AEB" w:rsidRPr="008267E9">
        <w:t>1997</w:t>
      </w:r>
      <w:r w:rsidR="00B45AEB">
        <w:t xml:space="preserve">; </w:t>
      </w:r>
      <w:r w:rsidR="002E09E8">
        <w:rPr>
          <w:bCs/>
        </w:rPr>
        <w:t>Yenilmez, 2007</w:t>
      </w:r>
      <w:r w:rsidR="0077428D" w:rsidRPr="008267E9">
        <w:t xml:space="preserve">). </w:t>
      </w:r>
      <w:r w:rsidR="0009023E">
        <w:t>Öğrencilerin matematik bilgisini kullanmada sorun yaşamalarının</w:t>
      </w:r>
      <w:r w:rsidR="0077428D" w:rsidRPr="008267E9">
        <w:t xml:space="preserve"> en önemli nedenlerinden biri matematik ve fen derslerinin iyi </w:t>
      </w:r>
      <w:proofErr w:type="gramStart"/>
      <w:r w:rsidR="0077428D" w:rsidRPr="008267E9">
        <w:t>entegre</w:t>
      </w:r>
      <w:proofErr w:type="gramEnd"/>
      <w:r w:rsidR="0077428D" w:rsidRPr="008267E9">
        <w:t xml:space="preserve"> edilememiş olmasıdır ve bu problem matematik ve fen dersleri arasında bir uçurum oluşturmaktadır</w:t>
      </w:r>
      <w:r w:rsidR="00024E35">
        <w:t xml:space="preserve"> (Temel, Dündar</w:t>
      </w:r>
      <w:r w:rsidR="00752727">
        <w:t xml:space="preserve"> </w:t>
      </w:r>
      <w:r w:rsidR="00F93413">
        <w:t xml:space="preserve">ve </w:t>
      </w:r>
      <w:r w:rsidR="00024E35">
        <w:t>Şenol</w:t>
      </w:r>
      <w:r w:rsidR="00752727">
        <w:t>,</w:t>
      </w:r>
      <w:r w:rsidR="00024E35">
        <w:t xml:space="preserve"> 2015).</w:t>
      </w:r>
    </w:p>
    <w:p w:rsidR="0077428D" w:rsidRPr="008267E9" w:rsidRDefault="0077428D" w:rsidP="00AC5ABA">
      <w:pPr>
        <w:spacing w:line="480" w:lineRule="auto"/>
        <w:ind w:firstLine="708"/>
        <w:jc w:val="both"/>
      </w:pPr>
      <w:r w:rsidRPr="008267E9">
        <w:t>Kimya derslerinde matematik kullanma becerisi gerektiren mol ve eşdeğerlik kavramları, kimyasal tepkimelerde hesaplamalar, stokiyometri, bileşik formüllerinin belirlenmesi, gaz yasaları, derişim birimleri, kimyasal kinetik, kimyasal d</w:t>
      </w:r>
      <w:r w:rsidR="00AC5ABA">
        <w:t>enge gibi temel konular vardır.</w:t>
      </w:r>
      <w:r w:rsidRPr="008267E9">
        <w:t xml:space="preserve"> </w:t>
      </w:r>
      <w:r w:rsidR="007C0646">
        <w:t xml:space="preserve">İyi bir kimya öğretimi için </w:t>
      </w:r>
      <w:r w:rsidR="007331E1">
        <w:t>bahsedilen bu</w:t>
      </w:r>
      <w:r w:rsidR="007C0646">
        <w:t xml:space="preserve"> konularının bilinmesi önemli olduğundan</w:t>
      </w:r>
      <w:r w:rsidR="007C0646" w:rsidRPr="008267E9">
        <w:t xml:space="preserve"> matematik ve kimyanın </w:t>
      </w:r>
      <w:proofErr w:type="gramStart"/>
      <w:r w:rsidR="007C0646" w:rsidRPr="008267E9">
        <w:t>ent</w:t>
      </w:r>
      <w:r w:rsidR="008D016A">
        <w:t>e</w:t>
      </w:r>
      <w:r w:rsidR="007C0646" w:rsidRPr="008267E9">
        <w:t>grasyonu</w:t>
      </w:r>
      <w:proofErr w:type="gramEnd"/>
      <w:r w:rsidR="007C0646" w:rsidRPr="008267E9">
        <w:t xml:space="preserve"> </w:t>
      </w:r>
      <w:r w:rsidR="00CF0FE2">
        <w:t xml:space="preserve">çok </w:t>
      </w:r>
      <w:r w:rsidR="007C0646" w:rsidRPr="008267E9">
        <w:t>önemlidir</w:t>
      </w:r>
      <w:r w:rsidR="007C0646">
        <w:t xml:space="preserve">. </w:t>
      </w:r>
      <w:r w:rsidR="00D71E42">
        <w:t xml:space="preserve">Fen bilimleri öğretmenlerinin </w:t>
      </w:r>
      <w:r w:rsidR="00D71E42">
        <w:lastRenderedPageBreak/>
        <w:t>fen ve matematik pro</w:t>
      </w:r>
      <w:r w:rsidR="008D016A">
        <w:t>g</w:t>
      </w:r>
      <w:r w:rsidR="00D71E42">
        <w:t xml:space="preserve">ramlarının </w:t>
      </w:r>
      <w:proofErr w:type="gramStart"/>
      <w:r w:rsidR="00D71E42">
        <w:t>ente</w:t>
      </w:r>
      <w:r w:rsidR="008D016A">
        <w:t>g</w:t>
      </w:r>
      <w:r w:rsidR="00D71E42">
        <w:t>rasyonuna</w:t>
      </w:r>
      <w:proofErr w:type="gramEnd"/>
      <w:r w:rsidR="00D71E42">
        <w:t xml:space="preserve"> yönelik görü</w:t>
      </w:r>
      <w:r w:rsidR="00AC5ABA">
        <w:t>şlerinin alındığı bir çalışmada</w:t>
      </w:r>
      <w:r w:rsidR="00D71E42">
        <w:t>, fen ve matematik öğretim pro</w:t>
      </w:r>
      <w:r w:rsidR="008D016A">
        <w:t>g</w:t>
      </w:r>
      <w:r w:rsidR="00D71E42">
        <w:t>ramlarındaki ilişkili konuların uyumlu biçimde sıralanmadığı görüşü ifade edilmiştir</w:t>
      </w:r>
      <w:r w:rsidR="003C5908">
        <w:t xml:space="preserve"> </w:t>
      </w:r>
      <w:r w:rsidR="007C0646">
        <w:t xml:space="preserve">(Aytekin ve Aydın, 2017). </w:t>
      </w:r>
    </w:p>
    <w:p w:rsidR="0077428D" w:rsidRPr="008267E9" w:rsidRDefault="0077428D" w:rsidP="0077428D">
      <w:pPr>
        <w:spacing w:line="480" w:lineRule="auto"/>
        <w:ind w:firstLine="708"/>
        <w:jc w:val="both"/>
      </w:pPr>
      <w:proofErr w:type="gramStart"/>
      <w:r w:rsidRPr="008267E9">
        <w:t xml:space="preserve">Denny (1971), bir lise öğrencisinin kimyasal hesaplamalar yapabilmesi için, </w:t>
      </w:r>
      <w:r w:rsidR="007331E1">
        <w:t>aritmetik,</w:t>
      </w:r>
      <w:r w:rsidRPr="008267E9">
        <w:t xml:space="preserve"> para</w:t>
      </w:r>
      <w:r w:rsidR="007331E1">
        <w:t>ntez kullanımı,</w:t>
      </w:r>
      <w:r w:rsidRPr="008267E9">
        <w:t xml:space="preserve"> negatif</w:t>
      </w:r>
      <w:r w:rsidR="007331E1">
        <w:t xml:space="preserve"> ve pozitif sayıların kullanımı,</w:t>
      </w:r>
      <w:r w:rsidRPr="008267E9">
        <w:t xml:space="preserve"> kesirli sayıların</w:t>
      </w:r>
      <w:r>
        <w:t xml:space="preserve"> kullanımı, ondalıklı sayıların kullanımı,</w:t>
      </w:r>
      <w:r w:rsidRPr="008267E9">
        <w:t xml:space="preserve"> üslü sayıların kullanımı, üstel ve logaritmik denklemlerle işlem yapma</w:t>
      </w:r>
      <w:r>
        <w:t>, yüzde kullanımı,</w:t>
      </w:r>
      <w:r w:rsidRPr="008267E9">
        <w:t xml:space="preserve"> tek değişkenli denklemlerin çözümü</w:t>
      </w:r>
      <w:r>
        <w:t>,</w:t>
      </w:r>
      <w:r w:rsidRPr="008267E9">
        <w:t xml:space="preserve"> oran </w:t>
      </w:r>
      <w:r w:rsidR="00CF0FE2">
        <w:t>-</w:t>
      </w:r>
      <w:r w:rsidRPr="008267E9">
        <w:t xml:space="preserve"> orantı</w:t>
      </w:r>
      <w:r>
        <w:t xml:space="preserve"> kullanımı,</w:t>
      </w:r>
      <w:r w:rsidRPr="008267E9">
        <w:t xml:space="preserve"> x</w:t>
      </w:r>
      <w:r>
        <w:t>-</w:t>
      </w:r>
      <w:r w:rsidRPr="008267E9">
        <w:t>y grafiklerinin çizilmesi ve yorumlanması gibi 10 temel matematiksel beceriye sahip olması ger</w:t>
      </w:r>
      <w:r w:rsidR="008645A9">
        <w:t>ektiğini ifade etmiştir (</w:t>
      </w:r>
      <w:r w:rsidR="007C0646" w:rsidRPr="00FE1AED">
        <w:t xml:space="preserve">akt: </w:t>
      </w:r>
      <w:r w:rsidR="0089309E">
        <w:t>Scot,</w:t>
      </w:r>
      <w:r w:rsidR="007C0646" w:rsidRPr="00FE1AED">
        <w:t xml:space="preserve"> 2012</w:t>
      </w:r>
      <w:r w:rsidRPr="008267E9">
        <w:t xml:space="preserve">). </w:t>
      </w:r>
      <w:proofErr w:type="gramEnd"/>
    </w:p>
    <w:p w:rsidR="005477A0" w:rsidRDefault="008B745C" w:rsidP="00621C4A">
      <w:pPr>
        <w:autoSpaceDE w:val="0"/>
        <w:autoSpaceDN w:val="0"/>
        <w:adjustRightInd w:val="0"/>
        <w:spacing w:line="480" w:lineRule="auto"/>
        <w:ind w:firstLine="708"/>
        <w:jc w:val="both"/>
      </w:pPr>
      <w:r>
        <w:t>Kimya</w:t>
      </w:r>
      <w:r w:rsidR="0077428D" w:rsidRPr="008267E9">
        <w:t xml:space="preserve"> dersleri aynı zamanda birer matematik</w:t>
      </w:r>
      <w:r w:rsidR="00C61D95">
        <w:t>sel bağıntıya da karşılık gelen</w:t>
      </w:r>
      <w:r w:rsidR="0077428D" w:rsidRPr="008267E9">
        <w:t xml:space="preserve"> ve formül olarak da nitelendirilen pek çok denklem içerir. Örneğin ideal gaz için basınç, hacim ve mutlak sıcaklık arasındaki ilişkiyi veren PV= nRT denklemini ele aldığımızda, öğrencilerin denklemi matematik olarak çok değişkenli bir fonksiyon T = f</w:t>
      </w:r>
      <w:r w:rsidR="0077428D">
        <w:t xml:space="preserve"> </w:t>
      </w:r>
      <w:r w:rsidR="0077428D" w:rsidRPr="008267E9">
        <w:t xml:space="preserve">(p; V ) = pV/ </w:t>
      </w:r>
      <w:proofErr w:type="gramStart"/>
      <w:r w:rsidR="0077428D" w:rsidRPr="008267E9">
        <w:t>nR  şeklinde</w:t>
      </w:r>
      <w:proofErr w:type="gramEnd"/>
      <w:r w:rsidR="0077428D" w:rsidRPr="008267E9">
        <w:t xml:space="preserve">  yorumlamaları</w:t>
      </w:r>
      <w:r w:rsidR="00621C4A">
        <w:t xml:space="preserve"> gereklidir</w:t>
      </w:r>
      <w:r w:rsidR="0077428D" w:rsidRPr="008267E9">
        <w:t xml:space="preserve"> veya çözeltilerin hazırlanması ve seyreltilmesi ve pH ölçeğinin anlaşılmasında logaritma kullanabilmeleri gereklidir (Cunningham </w:t>
      </w:r>
      <w:r w:rsidR="0077428D">
        <w:t>ve</w:t>
      </w:r>
      <w:r w:rsidR="0077428D" w:rsidRPr="008267E9">
        <w:t xml:space="preserve"> Whelan, 2014). Böylece değişkenler arasındaki kimyasal ilişkiyi daha basit bir şekilde ortaya koyabilecekleri açıktır. </w:t>
      </w:r>
      <w:r w:rsidR="00AB6117">
        <w:t>Üniversite öğrencilerini fizik denklemlerini anlama</w:t>
      </w:r>
      <w:r w:rsidR="008176F1">
        <w:t>,</w:t>
      </w:r>
      <w:r w:rsidR="00AB6117">
        <w:t xml:space="preserve"> yorumlama ve matematiksel ilişkilendirilmesine yönelik çalışmalar mevcuttur (</w:t>
      </w:r>
      <w:r w:rsidR="00AB6117" w:rsidRPr="00FE1AED">
        <w:rPr>
          <w:spacing w:val="-1"/>
        </w:rPr>
        <w:t>D</w:t>
      </w:r>
      <w:r w:rsidR="00AB6117" w:rsidRPr="00FE1AED">
        <w:t>o</w:t>
      </w:r>
      <w:r w:rsidR="00AB6117" w:rsidRPr="00FE1AED">
        <w:rPr>
          <w:spacing w:val="-4"/>
        </w:rPr>
        <w:t>m</w:t>
      </w:r>
      <w:r w:rsidR="00AB6117" w:rsidRPr="00FE1AED">
        <w:t>e</w:t>
      </w:r>
      <w:r w:rsidR="00AB6117" w:rsidRPr="00FE1AED">
        <w:rPr>
          <w:spacing w:val="1"/>
        </w:rPr>
        <w:t>rt</w:t>
      </w:r>
      <w:r w:rsidR="00AB6117" w:rsidRPr="00FE1AED">
        <w:t>,</w:t>
      </w:r>
      <w:r w:rsidR="00AB6117" w:rsidRPr="00FE1AED">
        <w:rPr>
          <w:spacing w:val="15"/>
        </w:rPr>
        <w:t xml:space="preserve"> </w:t>
      </w:r>
      <w:r w:rsidR="00AB6117" w:rsidRPr="00FE1AED">
        <w:rPr>
          <w:spacing w:val="-1"/>
        </w:rPr>
        <w:t>A</w:t>
      </w:r>
      <w:r w:rsidR="00AB6117" w:rsidRPr="00FE1AED">
        <w:rPr>
          <w:spacing w:val="1"/>
        </w:rPr>
        <w:t>ir</w:t>
      </w:r>
      <w:r w:rsidR="00AB6117" w:rsidRPr="00FE1AED">
        <w:t>e</w:t>
      </w:r>
      <w:r w:rsidR="00AB6117" w:rsidRPr="00FE1AED">
        <w:rPr>
          <w:spacing w:val="-2"/>
        </w:rPr>
        <w:t>y</w:t>
      </w:r>
      <w:r w:rsidR="00AB6117" w:rsidRPr="00FE1AED">
        <w:t>,</w:t>
      </w:r>
      <w:r w:rsidR="00AB6117" w:rsidRPr="00FE1AED">
        <w:rPr>
          <w:spacing w:val="12"/>
        </w:rPr>
        <w:t xml:space="preserve"> </w:t>
      </w:r>
      <w:r w:rsidR="00AB6117" w:rsidRPr="00FE1AED">
        <w:t>L</w:t>
      </w:r>
      <w:r w:rsidR="00AB6117" w:rsidRPr="00FE1AED">
        <w:rPr>
          <w:spacing w:val="1"/>
        </w:rPr>
        <w:t>i</w:t>
      </w:r>
      <w:r w:rsidR="00AB6117" w:rsidRPr="00FE1AED">
        <w:rPr>
          <w:spacing w:val="-2"/>
        </w:rPr>
        <w:t>nd</w:t>
      </w:r>
      <w:r w:rsidR="00AB6117" w:rsidRPr="00FE1AED">
        <w:t>e</w:t>
      </w:r>
      <w:r w:rsidR="00AB6117" w:rsidRPr="00FE1AED">
        <w:rPr>
          <w:spacing w:val="1"/>
        </w:rPr>
        <w:t>r</w:t>
      </w:r>
      <w:r w:rsidR="00AB6117" w:rsidRPr="00FE1AED">
        <w:t>,</w:t>
      </w:r>
      <w:r w:rsidR="00AB6117" w:rsidRPr="00FE1AED">
        <w:rPr>
          <w:spacing w:val="15"/>
        </w:rPr>
        <w:t xml:space="preserve"> </w:t>
      </w:r>
      <w:proofErr w:type="gramStart"/>
      <w:r w:rsidR="00AB6117">
        <w:t xml:space="preserve">ve </w:t>
      </w:r>
      <w:r w:rsidR="00AB6117" w:rsidRPr="00FE1AED">
        <w:rPr>
          <w:spacing w:val="13"/>
        </w:rPr>
        <w:t xml:space="preserve"> </w:t>
      </w:r>
      <w:r w:rsidR="00AB6117" w:rsidRPr="00FE1AED">
        <w:rPr>
          <w:spacing w:val="1"/>
        </w:rPr>
        <w:t>K</w:t>
      </w:r>
      <w:r w:rsidR="00AB6117" w:rsidRPr="00FE1AED">
        <w:rPr>
          <w:spacing w:val="-2"/>
        </w:rPr>
        <w:t>u</w:t>
      </w:r>
      <w:r w:rsidR="00AB6117" w:rsidRPr="00FE1AED">
        <w:t>n</w:t>
      </w:r>
      <w:r w:rsidR="00AB6117" w:rsidRPr="00FE1AED">
        <w:rPr>
          <w:spacing w:val="-2"/>
        </w:rPr>
        <w:t>g</w:t>
      </w:r>
      <w:proofErr w:type="gramEnd"/>
      <w:r w:rsidR="00AB6117" w:rsidRPr="00FE1AED">
        <w:t>,</w:t>
      </w:r>
      <w:r w:rsidR="00AB6117" w:rsidRPr="00FE1AED">
        <w:rPr>
          <w:spacing w:val="15"/>
        </w:rPr>
        <w:t xml:space="preserve"> </w:t>
      </w:r>
      <w:r w:rsidR="00AB6117" w:rsidRPr="00FE1AED">
        <w:t>2007</w:t>
      </w:r>
      <w:r w:rsidR="00AB6117" w:rsidRPr="00FE1AED">
        <w:rPr>
          <w:spacing w:val="1"/>
        </w:rPr>
        <w:t>)</w:t>
      </w:r>
      <w:r w:rsidR="00AB6117" w:rsidRPr="00FE1AED">
        <w:t>.</w:t>
      </w:r>
      <w:r w:rsidR="00AB6117" w:rsidRPr="00FE1AED">
        <w:rPr>
          <w:spacing w:val="12"/>
        </w:rPr>
        <w:t xml:space="preserve"> </w:t>
      </w:r>
      <w:r w:rsidR="008176F1">
        <w:t>K</w:t>
      </w:r>
      <w:r w:rsidR="00AB6117">
        <w:t>imya ders</w:t>
      </w:r>
      <w:r w:rsidR="00250096">
        <w:t xml:space="preserve">lerinde de </w:t>
      </w:r>
      <w:r w:rsidR="008176F1">
        <w:t>pek çok denklem kullanılmasına rağmen</w:t>
      </w:r>
      <w:r w:rsidR="00AB6117">
        <w:t xml:space="preserve"> </w:t>
      </w:r>
      <w:r w:rsidR="008176F1">
        <w:t xml:space="preserve">öğrencilerinin bu denklemleri </w:t>
      </w:r>
      <w:r w:rsidR="00250096">
        <w:t xml:space="preserve">anlama, yorumlama ve </w:t>
      </w:r>
      <w:r w:rsidR="008176F1">
        <w:t>matematiksel ilişkisini</w:t>
      </w:r>
      <w:r w:rsidR="00250096">
        <w:t>n</w:t>
      </w:r>
      <w:r w:rsidR="008176F1">
        <w:t xml:space="preserve"> </w:t>
      </w:r>
      <w:r w:rsidR="00250096">
        <w:t>saptanmasına</w:t>
      </w:r>
      <w:r w:rsidR="009E76D8">
        <w:t xml:space="preserve"> </w:t>
      </w:r>
      <w:r w:rsidR="00250096">
        <w:t>yönelik</w:t>
      </w:r>
      <w:r w:rsidR="008176F1">
        <w:t xml:space="preserve"> </w:t>
      </w:r>
      <w:r w:rsidR="00AB6117">
        <w:t>çalışmalara</w:t>
      </w:r>
      <w:r w:rsidR="00250096">
        <w:t xml:space="preserve"> </w:t>
      </w:r>
      <w:r w:rsidR="00AB6117">
        <w:t>rastlanmamıştır.</w:t>
      </w:r>
      <w:r w:rsidR="0010337A">
        <w:t xml:space="preserve"> </w:t>
      </w:r>
      <w:proofErr w:type="gramStart"/>
      <w:r w:rsidR="0010337A">
        <w:t>Öte yandan</w:t>
      </w:r>
      <w:r w:rsidR="0053553B">
        <w:t xml:space="preserve"> </w:t>
      </w:r>
      <w:r w:rsidR="0010337A">
        <w:t>ö</w:t>
      </w:r>
      <w:r w:rsidR="008F0693">
        <w:t xml:space="preserve">ğrencilerin kimya bilgileri ve kimyada öğrendiği denklemler ile günlük yaşamı ilişkilendirme düzeyinin </w:t>
      </w:r>
      <w:r w:rsidR="0010337A">
        <w:t xml:space="preserve">çok iyi olmadığını </w:t>
      </w:r>
      <w:r w:rsidR="008F0693">
        <w:t>gösteren çalışmalar</w:t>
      </w:r>
      <w:r w:rsidR="00C572C8">
        <w:t>a</w:t>
      </w:r>
      <w:r w:rsidR="008F0693">
        <w:t xml:space="preserve"> rastlanmıştır (</w:t>
      </w:r>
      <w:r>
        <w:t xml:space="preserve">Örneğin, </w:t>
      </w:r>
      <w:r w:rsidR="00A42123">
        <w:t>Pekdağ, Azizoğlu, Topal, Ağalar ve</w:t>
      </w:r>
      <w:r w:rsidR="008F0693">
        <w:t xml:space="preserve"> Oran, 2013</w:t>
      </w:r>
      <w:r w:rsidR="0010337A">
        <w:t>;</w:t>
      </w:r>
      <w:r w:rsidR="0010337A" w:rsidRPr="0010337A">
        <w:t xml:space="preserve"> </w:t>
      </w:r>
      <w:r w:rsidR="0041526E">
        <w:t>Balkan</w:t>
      </w:r>
      <w:r w:rsidR="0010337A">
        <w:t xml:space="preserve"> ve Aydoğdu, 2011; Üce ve Sarıçayır, 2002; Yıldırım ve Konur, 2014; </w:t>
      </w:r>
      <w:r w:rsidR="001C23DA">
        <w:t xml:space="preserve">Ay, 2008; </w:t>
      </w:r>
      <w:r w:rsidR="0010337A">
        <w:t>Yiğit, Devecioğlu ve Ayvacı, 2002</w:t>
      </w:r>
      <w:r w:rsidR="00E538AE">
        <w:t>,</w:t>
      </w:r>
      <w:r w:rsidR="00E538AE" w:rsidRPr="00E538AE">
        <w:t xml:space="preserve"> </w:t>
      </w:r>
      <w:r w:rsidR="00E538AE">
        <w:t>Ayas ve</w:t>
      </w:r>
      <w:r w:rsidR="00E538AE" w:rsidRPr="73728B19">
        <w:t xml:space="preserve"> </w:t>
      </w:r>
      <w:r w:rsidR="00E538AE">
        <w:t>Özmen,</w:t>
      </w:r>
      <w:r w:rsidR="00E538AE" w:rsidRPr="73728B19">
        <w:t>1999).</w:t>
      </w:r>
      <w:proofErr w:type="gramEnd"/>
    </w:p>
    <w:p w:rsidR="0077428D" w:rsidRDefault="0077428D" w:rsidP="0077428D">
      <w:pPr>
        <w:autoSpaceDE w:val="0"/>
        <w:autoSpaceDN w:val="0"/>
        <w:adjustRightInd w:val="0"/>
        <w:spacing w:line="480" w:lineRule="auto"/>
        <w:ind w:firstLine="708"/>
        <w:jc w:val="both"/>
        <w:rPr>
          <w:bCs/>
        </w:rPr>
      </w:pPr>
      <w:r w:rsidRPr="008267E9">
        <w:rPr>
          <w:b/>
        </w:rPr>
        <w:lastRenderedPageBreak/>
        <w:t>Çalışmanın Amacı:</w:t>
      </w:r>
      <w:r w:rsidRPr="008267E9">
        <w:t xml:space="preserve"> </w:t>
      </w:r>
      <w:r w:rsidRPr="008267E9">
        <w:rPr>
          <w:bCs/>
        </w:rPr>
        <w:t>Bu çalışmada fen bilgisi öğretmen adaylarının genel denklem kavramı</w:t>
      </w:r>
      <w:r w:rsidR="006D6A5B">
        <w:rPr>
          <w:bCs/>
        </w:rPr>
        <w:t xml:space="preserve"> (çalışma boyunca denklem kavramı, matematiksel denklem olarak anlaşılmalıdır) </w:t>
      </w:r>
      <w:r w:rsidRPr="008267E9">
        <w:rPr>
          <w:bCs/>
        </w:rPr>
        <w:t xml:space="preserve">ve </w:t>
      </w:r>
      <w:r w:rsidRPr="008267E9">
        <w:rPr>
          <w:color w:val="000000"/>
        </w:rPr>
        <w:t xml:space="preserve">kimya derslerinde öğrendiği </w:t>
      </w:r>
      <w:r w:rsidR="003B46E9" w:rsidRPr="00ED2E04">
        <w:rPr>
          <w:color w:val="000000"/>
        </w:rPr>
        <w:t xml:space="preserve">veya </w:t>
      </w:r>
      <w:r w:rsidR="003B46E9">
        <w:rPr>
          <w:color w:val="000000"/>
        </w:rPr>
        <w:t xml:space="preserve">bazı kimya konularının anlaşılmasında sıklıkla kullanılan </w:t>
      </w:r>
      <w:r w:rsidR="003B46E9" w:rsidRPr="00ED2E04">
        <w:rPr>
          <w:color w:val="000000"/>
        </w:rPr>
        <w:t xml:space="preserve">denklemlerin, onların zihninde nasıl bir anlam ifade ettiği </w:t>
      </w:r>
      <w:r w:rsidR="003B46E9" w:rsidRPr="00ED2E04">
        <w:rPr>
          <w:bCs/>
        </w:rPr>
        <w:t>konusu saptanmak istenmiştir</w:t>
      </w:r>
      <w:r w:rsidR="003B46E9">
        <w:rPr>
          <w:bCs/>
        </w:rPr>
        <w:t>.</w:t>
      </w:r>
      <w:r w:rsidR="003B46E9" w:rsidRPr="008267E9">
        <w:rPr>
          <w:bCs/>
        </w:rPr>
        <w:t xml:space="preserve"> </w:t>
      </w:r>
      <w:r w:rsidR="003B46E9">
        <w:rPr>
          <w:bCs/>
        </w:rPr>
        <w:t>Bu sebeple kimya derslerinde</w:t>
      </w:r>
      <w:r w:rsidRPr="008267E9">
        <w:rPr>
          <w:bCs/>
        </w:rPr>
        <w:t xml:space="preserve"> sık karşılaşılan temel denklemler ele alınarak aşağıdaki sorulara cevaplar aranmıştır. </w:t>
      </w:r>
    </w:p>
    <w:p w:rsidR="00E877E1" w:rsidRDefault="0077428D" w:rsidP="0077428D">
      <w:pPr>
        <w:pStyle w:val="Els-body-text"/>
        <w:spacing w:line="480" w:lineRule="auto"/>
        <w:ind w:firstLine="0"/>
        <w:rPr>
          <w:sz w:val="24"/>
          <w:szCs w:val="24"/>
          <w:lang w:val="tr-TR"/>
        </w:rPr>
      </w:pPr>
      <w:r w:rsidRPr="008267E9">
        <w:rPr>
          <w:sz w:val="24"/>
          <w:szCs w:val="24"/>
          <w:lang w:val="tr-TR"/>
        </w:rPr>
        <w:t xml:space="preserve">1. </w:t>
      </w:r>
      <w:r w:rsidR="005376F4">
        <w:rPr>
          <w:sz w:val="24"/>
          <w:szCs w:val="24"/>
          <w:lang w:val="tr-TR"/>
        </w:rPr>
        <w:t>Fen bilgisi öğretmen adayları</w:t>
      </w:r>
      <w:r w:rsidR="00E877E1">
        <w:rPr>
          <w:sz w:val="24"/>
          <w:szCs w:val="24"/>
          <w:lang w:val="tr-TR"/>
        </w:rPr>
        <w:t xml:space="preserve">nın </w:t>
      </w:r>
      <w:r w:rsidR="004450C5">
        <w:rPr>
          <w:sz w:val="24"/>
          <w:szCs w:val="24"/>
          <w:lang w:val="tr-TR"/>
        </w:rPr>
        <w:t>d</w:t>
      </w:r>
      <w:r w:rsidRPr="008267E9">
        <w:rPr>
          <w:sz w:val="24"/>
          <w:szCs w:val="24"/>
          <w:lang w:val="tr-TR"/>
        </w:rPr>
        <w:t>enklem</w:t>
      </w:r>
      <w:r w:rsidR="00E877E1">
        <w:rPr>
          <w:sz w:val="24"/>
          <w:szCs w:val="24"/>
          <w:lang w:val="tr-TR"/>
        </w:rPr>
        <w:t xml:space="preserve"> kavramı anlayışları nasıldır?</w:t>
      </w:r>
      <w:r w:rsidRPr="008267E9">
        <w:rPr>
          <w:sz w:val="24"/>
          <w:szCs w:val="24"/>
          <w:lang w:val="tr-TR"/>
        </w:rPr>
        <w:t xml:space="preserve"> </w:t>
      </w:r>
    </w:p>
    <w:p w:rsidR="00E877E1" w:rsidRDefault="002959D0" w:rsidP="0077428D">
      <w:pPr>
        <w:pStyle w:val="Els-body-text"/>
        <w:spacing w:line="480" w:lineRule="auto"/>
        <w:ind w:firstLine="0"/>
        <w:rPr>
          <w:sz w:val="24"/>
          <w:szCs w:val="24"/>
          <w:lang w:val="tr-TR"/>
        </w:rPr>
      </w:pPr>
      <w:r>
        <w:rPr>
          <w:sz w:val="24"/>
          <w:szCs w:val="24"/>
          <w:lang w:val="tr-TR"/>
        </w:rPr>
        <w:t xml:space="preserve">2. </w:t>
      </w:r>
      <w:r w:rsidR="004450C5">
        <w:rPr>
          <w:sz w:val="24"/>
          <w:szCs w:val="24"/>
          <w:lang w:val="tr-TR"/>
        </w:rPr>
        <w:t>Fen bilgisi öğretmen adayları</w:t>
      </w:r>
      <w:r w:rsidR="00E877E1">
        <w:rPr>
          <w:sz w:val="24"/>
          <w:szCs w:val="24"/>
          <w:lang w:val="tr-TR"/>
        </w:rPr>
        <w:t>nın kim</w:t>
      </w:r>
      <w:r w:rsidR="008B745C">
        <w:rPr>
          <w:sz w:val="24"/>
          <w:szCs w:val="24"/>
          <w:lang w:val="tr-TR"/>
        </w:rPr>
        <w:t xml:space="preserve">ya derslerinde kullanılan bazı </w:t>
      </w:r>
      <w:r w:rsidR="00E877E1">
        <w:rPr>
          <w:sz w:val="24"/>
          <w:szCs w:val="24"/>
          <w:lang w:val="tr-TR"/>
        </w:rPr>
        <w:t xml:space="preserve">matematiksel </w:t>
      </w:r>
      <w:r w:rsidR="008B745C">
        <w:rPr>
          <w:sz w:val="24"/>
          <w:szCs w:val="24"/>
          <w:lang w:val="tr-TR"/>
        </w:rPr>
        <w:t>de</w:t>
      </w:r>
      <w:r w:rsidR="00E877E1">
        <w:rPr>
          <w:sz w:val="24"/>
          <w:szCs w:val="24"/>
          <w:lang w:val="tr-TR"/>
        </w:rPr>
        <w:t>nklemlerle</w:t>
      </w:r>
      <w:r w:rsidR="004450C5">
        <w:rPr>
          <w:sz w:val="24"/>
          <w:szCs w:val="24"/>
          <w:lang w:val="tr-TR"/>
        </w:rPr>
        <w:t xml:space="preserve"> </w:t>
      </w:r>
      <w:r w:rsidR="00E877E1">
        <w:rPr>
          <w:sz w:val="24"/>
          <w:szCs w:val="24"/>
          <w:lang w:val="tr-TR"/>
        </w:rPr>
        <w:t>ilgili anlama düzeyleri nasıldır?</w:t>
      </w:r>
    </w:p>
    <w:p w:rsidR="0077428D" w:rsidRPr="00527515" w:rsidRDefault="0077428D" w:rsidP="0077428D">
      <w:pPr>
        <w:tabs>
          <w:tab w:val="left" w:pos="709"/>
        </w:tabs>
        <w:autoSpaceDE w:val="0"/>
        <w:autoSpaceDN w:val="0"/>
        <w:adjustRightInd w:val="0"/>
        <w:spacing w:after="120" w:line="480" w:lineRule="auto"/>
        <w:jc w:val="both"/>
        <w:rPr>
          <w:b/>
          <w:bCs/>
        </w:rPr>
      </w:pPr>
      <w:r w:rsidRPr="00527515">
        <w:rPr>
          <w:b/>
          <w:bCs/>
        </w:rPr>
        <w:t>Yöntem</w:t>
      </w:r>
    </w:p>
    <w:p w:rsidR="000A07B6" w:rsidRDefault="0077428D" w:rsidP="0077428D">
      <w:pPr>
        <w:spacing w:line="480" w:lineRule="auto"/>
        <w:ind w:firstLine="708"/>
        <w:jc w:val="both"/>
        <w:rPr>
          <w:b/>
        </w:rPr>
      </w:pPr>
      <w:r w:rsidRPr="009D34FE">
        <w:rPr>
          <w:b/>
        </w:rPr>
        <w:t xml:space="preserve">Çalışmanın Deseni: </w:t>
      </w:r>
    </w:p>
    <w:p w:rsidR="000A07B6" w:rsidRDefault="0077428D" w:rsidP="0077428D">
      <w:pPr>
        <w:spacing w:line="480" w:lineRule="auto"/>
        <w:ind w:firstLine="708"/>
        <w:jc w:val="both"/>
      </w:pPr>
      <w:r w:rsidRPr="009D34FE">
        <w:t>Bu çalışmada</w:t>
      </w:r>
      <w:r w:rsidR="00C0191F">
        <w:t>,</w:t>
      </w:r>
      <w:r w:rsidRPr="009D34FE">
        <w:t xml:space="preserve"> </w:t>
      </w:r>
      <w:r w:rsidR="00FF7B4D">
        <w:t>öğretmen adaylarının</w:t>
      </w:r>
      <w:r w:rsidR="000A07B6">
        <w:t xml:space="preserve"> denklem kavramı ve kimya derslerinde kullanılan denklemler konusunda sahip oldukları bilgilerin ortaya çıkartılabilmesi ve bunların matematiksel ilişkisinin belirlenebilmesi için</w:t>
      </w:r>
      <w:r w:rsidR="00FF7B4D">
        <w:t xml:space="preserve"> </w:t>
      </w:r>
      <w:r w:rsidR="000A07B6">
        <w:t>nitel araştırma yöntemlerinin kullanılmasına karar verilmiştir.</w:t>
      </w:r>
      <w:r w:rsidR="000A07B6" w:rsidRPr="000A07B6">
        <w:t xml:space="preserve"> </w:t>
      </w:r>
      <w:r w:rsidR="000A07B6">
        <w:t xml:space="preserve">Strauss ve Corbin (1990) kişilerin deneyim, bilgi ve düşüncelerinin belirlenmesinin amaçlandığı çalışmalarda </w:t>
      </w:r>
      <w:r w:rsidR="00517034">
        <w:t>n</w:t>
      </w:r>
      <w:r w:rsidR="000A07B6">
        <w:t>itel araştırma yöntemleri</w:t>
      </w:r>
      <w:r w:rsidR="00517034">
        <w:t>nin</w:t>
      </w:r>
      <w:r w:rsidR="000A07B6">
        <w:t xml:space="preserve"> kullanılmasına vurgu yapmaktadır.</w:t>
      </w:r>
    </w:p>
    <w:p w:rsidR="0077428D" w:rsidRDefault="000A07B6" w:rsidP="0077428D">
      <w:pPr>
        <w:spacing w:line="480" w:lineRule="auto"/>
        <w:ind w:firstLine="708"/>
        <w:jc w:val="both"/>
      </w:pPr>
      <w:r>
        <w:t>Nitel araştırma yönteminin izlendiği çalışma</w:t>
      </w:r>
      <w:r w:rsidR="00C0191F">
        <w:t>mız</w:t>
      </w:r>
      <w:r>
        <w:t>da</w:t>
      </w:r>
      <w:r w:rsidR="00B96CD3">
        <w:t>,</w:t>
      </w:r>
      <w:r w:rsidR="005770C5">
        <w:t xml:space="preserve"> verilere ulaşmada d</w:t>
      </w:r>
      <w:r w:rsidR="002959D0">
        <w:t>ö</w:t>
      </w:r>
      <w:r w:rsidR="005770C5">
        <w:t>küman analizinden faydalanılmış ve</w:t>
      </w:r>
      <w:r>
        <w:t xml:space="preserve"> araştırma</w:t>
      </w:r>
      <w:r w:rsidR="0077428D" w:rsidRPr="009D34FE">
        <w:t xml:space="preserve"> sorularına yanıt aramak</w:t>
      </w:r>
      <w:r w:rsidR="00B96CD3">
        <w:t xml:space="preserve"> için</w:t>
      </w:r>
      <w:r w:rsidR="0077428D" w:rsidRPr="009D34FE">
        <w:t xml:space="preserve"> </w:t>
      </w:r>
      <w:r w:rsidR="00991015">
        <w:rPr>
          <w:i/>
        </w:rPr>
        <w:t xml:space="preserve">betimsel analiz </w:t>
      </w:r>
      <w:r w:rsidR="0077428D" w:rsidRPr="009D34FE">
        <w:t xml:space="preserve">kullanılmıştır. </w:t>
      </w:r>
      <w:r w:rsidR="008778DA">
        <w:t>Çepni</w:t>
      </w:r>
      <w:r w:rsidR="00826B29">
        <w:t>’ye</w:t>
      </w:r>
      <w:r w:rsidR="008778DA">
        <w:t xml:space="preserve"> (2014)</w:t>
      </w:r>
      <w:r w:rsidR="00826B29">
        <w:t xml:space="preserve"> </w:t>
      </w:r>
      <w:r w:rsidR="008778DA">
        <w:t>göre</w:t>
      </w:r>
      <w:r w:rsidR="00C96C5A">
        <w:t xml:space="preserve"> </w:t>
      </w:r>
      <w:r w:rsidR="00991015">
        <w:t xml:space="preserve">betimsel analiz, kavramsal yapının önceden açık biçimde belirlendiği araştırmalarda kullanılır. Bu amaçla elde edilen veriler, önce sistematik ve açık bir biçimde betimlenir. Daha sonra yapılan bu betimlemeler açıklanır ve yorumlanır, neden sonuç ilişkileri irdelenir ve sonuçlara ulaşılır. </w:t>
      </w:r>
    </w:p>
    <w:p w:rsidR="0077428D" w:rsidRPr="0041588A" w:rsidRDefault="0077428D" w:rsidP="0077428D">
      <w:pPr>
        <w:pStyle w:val="Els-body-text"/>
        <w:spacing w:line="480" w:lineRule="auto"/>
        <w:ind w:firstLine="567"/>
        <w:rPr>
          <w:sz w:val="24"/>
          <w:szCs w:val="24"/>
          <w:lang w:val="tr-TR" w:eastAsia="tr-TR"/>
        </w:rPr>
      </w:pPr>
      <w:r w:rsidRPr="0078673F">
        <w:rPr>
          <w:b/>
          <w:lang w:val="tr-TR"/>
        </w:rPr>
        <w:tab/>
      </w:r>
      <w:r w:rsidRPr="0077428D">
        <w:rPr>
          <w:b/>
          <w:sz w:val="24"/>
          <w:szCs w:val="24"/>
          <w:lang w:val="tr-TR"/>
        </w:rPr>
        <w:t>Katılımcılar</w:t>
      </w:r>
      <w:r w:rsidRPr="0077428D">
        <w:rPr>
          <w:sz w:val="24"/>
          <w:szCs w:val="24"/>
          <w:lang w:val="tr-TR"/>
        </w:rPr>
        <w:t>:</w:t>
      </w:r>
      <w:r w:rsidRPr="0077428D">
        <w:rPr>
          <w:rFonts w:eastAsia="OptimaLTStd"/>
          <w:sz w:val="24"/>
          <w:szCs w:val="24"/>
          <w:lang w:val="tr-TR"/>
        </w:rPr>
        <w:t xml:space="preserve"> </w:t>
      </w:r>
      <w:r w:rsidRPr="009D34FE">
        <w:rPr>
          <w:rFonts w:eastAsia="OptimaLTStd"/>
          <w:sz w:val="24"/>
          <w:szCs w:val="24"/>
          <w:lang w:val="tr-TR"/>
        </w:rPr>
        <w:t>Çalışma</w:t>
      </w:r>
      <w:r w:rsidR="00AA5512">
        <w:rPr>
          <w:rFonts w:eastAsia="OptimaLTStd"/>
          <w:sz w:val="24"/>
          <w:szCs w:val="24"/>
          <w:lang w:val="tr-TR"/>
        </w:rPr>
        <w:t>,</w:t>
      </w:r>
      <w:r w:rsidRPr="009D34FE">
        <w:rPr>
          <w:rFonts w:eastAsia="OptimaLTStd"/>
          <w:sz w:val="24"/>
          <w:szCs w:val="24"/>
          <w:lang w:val="tr-TR"/>
        </w:rPr>
        <w:t xml:space="preserve"> </w:t>
      </w:r>
      <w:r w:rsidRPr="009D34FE">
        <w:rPr>
          <w:sz w:val="24"/>
          <w:szCs w:val="24"/>
          <w:lang w:val="tr-TR"/>
        </w:rPr>
        <w:t xml:space="preserve">2017-2018 eğitim-öğretim yılı güz döneminde </w:t>
      </w:r>
      <w:r w:rsidRPr="009D34FE">
        <w:rPr>
          <w:rFonts w:eastAsia="OptimaLTStd"/>
          <w:sz w:val="24"/>
          <w:szCs w:val="24"/>
          <w:lang w:val="tr-TR"/>
        </w:rPr>
        <w:t xml:space="preserve">Uludağ Üniversitesi Eğitim Fakültesinde öğrenim gören </w:t>
      </w:r>
      <w:r w:rsidR="00AA5512">
        <w:rPr>
          <w:rFonts w:eastAsia="OptimaLTStd"/>
          <w:sz w:val="24"/>
          <w:szCs w:val="24"/>
          <w:lang w:val="tr-TR"/>
        </w:rPr>
        <w:t xml:space="preserve">toplam </w:t>
      </w:r>
      <w:r w:rsidR="00250096">
        <w:rPr>
          <w:rFonts w:eastAsia="OptimaLTStd"/>
          <w:sz w:val="24"/>
          <w:szCs w:val="24"/>
          <w:lang w:val="tr-TR"/>
        </w:rPr>
        <w:t>50 birinci sınıf</w:t>
      </w:r>
      <w:r w:rsidR="00B60F72">
        <w:rPr>
          <w:rFonts w:eastAsia="OptimaLTStd"/>
          <w:sz w:val="24"/>
          <w:szCs w:val="24"/>
          <w:lang w:val="tr-TR"/>
        </w:rPr>
        <w:t xml:space="preserve"> Fen Bilgisi öğretmen </w:t>
      </w:r>
      <w:r w:rsidRPr="009D34FE">
        <w:rPr>
          <w:rFonts w:eastAsia="OptimaLTStd"/>
          <w:sz w:val="24"/>
          <w:szCs w:val="24"/>
          <w:lang w:val="tr-TR"/>
        </w:rPr>
        <w:lastRenderedPageBreak/>
        <w:t>adayı ile gerçekleştirilmiştir.</w:t>
      </w:r>
      <w:r w:rsidR="001236A1">
        <w:rPr>
          <w:rFonts w:eastAsia="OptimaLTStd"/>
          <w:sz w:val="24"/>
          <w:szCs w:val="24"/>
          <w:lang w:val="tr-TR"/>
        </w:rPr>
        <w:t xml:space="preserve"> Ülkemizde yaklaşık aynı özellikteki öğrenciler</w:t>
      </w:r>
      <w:r w:rsidR="000952B2">
        <w:rPr>
          <w:rFonts w:eastAsia="OptimaLTStd"/>
          <w:sz w:val="24"/>
          <w:szCs w:val="24"/>
          <w:lang w:val="tr-TR"/>
        </w:rPr>
        <w:t>,</w:t>
      </w:r>
      <w:r w:rsidR="001236A1">
        <w:rPr>
          <w:rFonts w:eastAsia="OptimaLTStd"/>
          <w:sz w:val="24"/>
          <w:szCs w:val="24"/>
          <w:lang w:val="tr-TR"/>
        </w:rPr>
        <w:t xml:space="preserve"> farklı üniversitelerin fen bilgisi öğretmenliği pro</w:t>
      </w:r>
      <w:r w:rsidR="00BA3911">
        <w:rPr>
          <w:rFonts w:eastAsia="OptimaLTStd"/>
          <w:sz w:val="24"/>
          <w:szCs w:val="24"/>
          <w:lang w:val="tr-TR"/>
        </w:rPr>
        <w:t>g</w:t>
      </w:r>
      <w:r w:rsidR="001236A1">
        <w:rPr>
          <w:rFonts w:eastAsia="OptimaLTStd"/>
          <w:sz w:val="24"/>
          <w:szCs w:val="24"/>
          <w:lang w:val="tr-TR"/>
        </w:rPr>
        <w:t xml:space="preserve">ramını seçmektedir. Bu boyutu ile öğrencilerin alt yapıları birbirine yakın kabul edilmiştir. </w:t>
      </w:r>
      <w:r w:rsidR="00B60F72">
        <w:rPr>
          <w:rFonts w:eastAsia="OptimaLTStd"/>
          <w:sz w:val="24"/>
          <w:szCs w:val="24"/>
          <w:lang w:val="tr-TR"/>
        </w:rPr>
        <w:t>Öğretmen adayları doğal olarak oluşmuş grupların (sınıf ve organizasyon v.b) ve gönüllülerin araştırma için belirleneceği amaca uygun örnekleme yöntemi ile seçilmiştir</w:t>
      </w:r>
      <w:r w:rsidR="00F52951">
        <w:rPr>
          <w:rFonts w:eastAsia="OptimaLTStd"/>
          <w:sz w:val="24"/>
          <w:szCs w:val="24"/>
          <w:lang w:val="tr-TR"/>
        </w:rPr>
        <w:t xml:space="preserve"> </w:t>
      </w:r>
      <w:r w:rsidR="00503637">
        <w:rPr>
          <w:rFonts w:eastAsia="OptimaLTStd"/>
          <w:sz w:val="24"/>
          <w:szCs w:val="24"/>
          <w:lang w:val="tr-TR"/>
        </w:rPr>
        <w:t>(Creswell, 2009)</w:t>
      </w:r>
      <w:r w:rsidR="00B60F72">
        <w:rPr>
          <w:rFonts w:eastAsia="OptimaLTStd"/>
          <w:sz w:val="24"/>
          <w:szCs w:val="24"/>
          <w:lang w:val="tr-TR"/>
        </w:rPr>
        <w:t>.</w:t>
      </w:r>
      <w:r w:rsidR="00F77FE6">
        <w:rPr>
          <w:rFonts w:eastAsia="OptimaLTStd"/>
          <w:sz w:val="24"/>
          <w:szCs w:val="24"/>
          <w:lang w:val="tr-TR"/>
        </w:rPr>
        <w:t xml:space="preserve"> </w:t>
      </w:r>
      <w:r w:rsidR="001B73E5">
        <w:rPr>
          <w:rFonts w:eastAsia="OptimaLTStd"/>
          <w:sz w:val="24"/>
          <w:szCs w:val="24"/>
          <w:lang w:val="tr-TR"/>
        </w:rPr>
        <w:t>G</w:t>
      </w:r>
      <w:r w:rsidR="0095060C">
        <w:rPr>
          <w:rFonts w:eastAsia="OptimaLTStd"/>
          <w:sz w:val="24"/>
          <w:szCs w:val="24"/>
          <w:lang w:val="tr-TR"/>
        </w:rPr>
        <w:t>enel k</w:t>
      </w:r>
      <w:r w:rsidR="001B73E5">
        <w:rPr>
          <w:rFonts w:eastAsia="OptimaLTStd"/>
          <w:sz w:val="24"/>
          <w:szCs w:val="24"/>
          <w:lang w:val="tr-TR"/>
        </w:rPr>
        <w:t xml:space="preserve">imya derslerinin birinci sınıf öğrencilerine veriliyor olması sebebiyle </w:t>
      </w:r>
      <w:r w:rsidR="00D16479">
        <w:rPr>
          <w:sz w:val="24"/>
          <w:szCs w:val="24"/>
          <w:lang w:val="tr-TR"/>
        </w:rPr>
        <w:t>çalışmada birinci sınıf fen bilgisi öğr</w:t>
      </w:r>
      <w:r w:rsidR="00BA3911">
        <w:rPr>
          <w:sz w:val="24"/>
          <w:szCs w:val="24"/>
          <w:lang w:val="tr-TR"/>
        </w:rPr>
        <w:t xml:space="preserve">etmenliğinde okuyan öğrenciler </w:t>
      </w:r>
      <w:r w:rsidR="00D16479">
        <w:rPr>
          <w:sz w:val="24"/>
          <w:szCs w:val="24"/>
          <w:lang w:val="tr-TR"/>
        </w:rPr>
        <w:t>katılımcı olarak seçilmiştir.</w:t>
      </w:r>
    </w:p>
    <w:p w:rsidR="00AA5512" w:rsidRDefault="0077428D" w:rsidP="0077428D">
      <w:pPr>
        <w:tabs>
          <w:tab w:val="left" w:pos="567"/>
          <w:tab w:val="left" w:pos="1970"/>
        </w:tabs>
        <w:autoSpaceDE w:val="0"/>
        <w:autoSpaceDN w:val="0"/>
        <w:adjustRightInd w:val="0"/>
        <w:spacing w:line="480" w:lineRule="auto"/>
        <w:jc w:val="both"/>
        <w:rPr>
          <w:noProof/>
        </w:rPr>
      </w:pPr>
      <w:r w:rsidRPr="00527515">
        <w:rPr>
          <w:b/>
        </w:rPr>
        <w:tab/>
        <w:t>Veri Toplama Aracı</w:t>
      </w:r>
      <w:r w:rsidRPr="00527515">
        <w:rPr>
          <w:noProof/>
        </w:rPr>
        <w:t xml:space="preserve">: </w:t>
      </w:r>
    </w:p>
    <w:p w:rsidR="006C3A5B" w:rsidRDefault="0077428D" w:rsidP="0077428D">
      <w:pPr>
        <w:tabs>
          <w:tab w:val="left" w:pos="567"/>
          <w:tab w:val="left" w:pos="1970"/>
        </w:tabs>
        <w:autoSpaceDE w:val="0"/>
        <w:autoSpaceDN w:val="0"/>
        <w:adjustRightInd w:val="0"/>
        <w:spacing w:line="480" w:lineRule="auto"/>
        <w:jc w:val="both"/>
        <w:rPr>
          <w:rFonts w:eastAsia="OptimaLTStd"/>
        </w:rPr>
      </w:pPr>
      <w:r w:rsidRPr="0041588A">
        <w:rPr>
          <w:rFonts w:eastAsia="OptimaLTStd"/>
        </w:rPr>
        <w:t>Veri toplama aracı olarak araştırmacı tarafından altı adet açık uçlu soru geliştirilmiş ve</w:t>
      </w:r>
      <w:r w:rsidR="00453B15">
        <w:rPr>
          <w:rFonts w:eastAsia="OptimaLTStd"/>
        </w:rPr>
        <w:t xml:space="preserve"> hazırlanan sorular </w:t>
      </w:r>
      <w:r w:rsidR="00864D93">
        <w:rPr>
          <w:rFonts w:eastAsia="OptimaLTStd"/>
        </w:rPr>
        <w:t xml:space="preserve">fen eğitimi </w:t>
      </w:r>
      <w:r w:rsidR="00453B15">
        <w:rPr>
          <w:rFonts w:eastAsia="OptimaLTStd"/>
        </w:rPr>
        <w:t>alan</w:t>
      </w:r>
      <w:r w:rsidR="00864D93">
        <w:rPr>
          <w:rFonts w:eastAsia="OptimaLTStd"/>
        </w:rPr>
        <w:t>ın</w:t>
      </w:r>
      <w:r w:rsidR="00453B15">
        <w:rPr>
          <w:rFonts w:eastAsia="OptimaLTStd"/>
        </w:rPr>
        <w:t>da çalışmaları olan iki uzman</w:t>
      </w:r>
      <w:r w:rsidR="004E4532">
        <w:rPr>
          <w:rFonts w:eastAsia="OptimaLTStd"/>
        </w:rPr>
        <w:t>ın</w:t>
      </w:r>
      <w:r w:rsidR="00F6351B">
        <w:rPr>
          <w:rFonts w:eastAsia="OptimaLTStd"/>
        </w:rPr>
        <w:t xml:space="preserve"> görüşüne</w:t>
      </w:r>
      <w:r w:rsidR="000952B2">
        <w:rPr>
          <w:rFonts w:eastAsia="OptimaLTStd"/>
        </w:rPr>
        <w:t xml:space="preserve"> sunulmuş, gerekli düzeltmeler </w:t>
      </w:r>
      <w:r w:rsidR="00F6351B">
        <w:rPr>
          <w:rFonts w:eastAsia="OptimaLTStd"/>
        </w:rPr>
        <w:t>yapılarak</w:t>
      </w:r>
      <w:r w:rsidR="00453B15">
        <w:rPr>
          <w:rFonts w:eastAsia="OptimaLTStd"/>
        </w:rPr>
        <w:t xml:space="preserve"> </w:t>
      </w:r>
      <w:r w:rsidR="005D0B04">
        <w:rPr>
          <w:rFonts w:eastAsia="OptimaLTStd"/>
        </w:rPr>
        <w:t>uygulamaya konulmuştur.</w:t>
      </w:r>
      <w:r w:rsidR="00453B15">
        <w:rPr>
          <w:rFonts w:eastAsia="OptimaLTStd"/>
        </w:rPr>
        <w:t xml:space="preserve"> </w:t>
      </w:r>
      <w:r w:rsidR="00F6351B">
        <w:rPr>
          <w:rFonts w:eastAsia="OptimaLTStd"/>
        </w:rPr>
        <w:t xml:space="preserve">Onay </w:t>
      </w:r>
      <w:r w:rsidR="00476AFC">
        <w:rPr>
          <w:rFonts w:eastAsia="OptimaLTStd"/>
        </w:rPr>
        <w:t>sonra</w:t>
      </w:r>
      <w:r w:rsidR="00F6351B">
        <w:rPr>
          <w:rFonts w:eastAsia="OptimaLTStd"/>
        </w:rPr>
        <w:t>sı</w:t>
      </w:r>
      <w:r w:rsidRPr="0041588A">
        <w:rPr>
          <w:rFonts w:eastAsia="OptimaLTStd"/>
        </w:rPr>
        <w:t xml:space="preserve"> </w:t>
      </w:r>
      <w:r w:rsidR="00453B15">
        <w:rPr>
          <w:rFonts w:eastAsia="OptimaLTStd"/>
        </w:rPr>
        <w:t xml:space="preserve">açık uçlu soruların yer aldığı formlar öğrencilere </w:t>
      </w:r>
      <w:r w:rsidRPr="0041588A">
        <w:rPr>
          <w:rFonts w:eastAsia="OptimaLTStd"/>
        </w:rPr>
        <w:t>dağıtılmıştır.</w:t>
      </w:r>
      <w:r w:rsidR="006C3A5B">
        <w:rPr>
          <w:rFonts w:eastAsia="OptimaLTStd"/>
        </w:rPr>
        <w:t xml:space="preserve"> </w:t>
      </w:r>
      <w:r w:rsidR="004E4532">
        <w:rPr>
          <w:rFonts w:eastAsia="OptimaLTStd"/>
        </w:rPr>
        <w:t>Katılımcılardan her soru veya alt soru için akıllarına birden çok cevap gelirse, en iyi cevabı seçip yazmaları istenmiştir.</w:t>
      </w:r>
      <w:r w:rsidR="00C779F4">
        <w:rPr>
          <w:rFonts w:eastAsia="OptimaLTStd"/>
        </w:rPr>
        <w:t xml:space="preserve"> </w:t>
      </w:r>
      <w:r w:rsidR="004E4532">
        <w:rPr>
          <w:rFonts w:eastAsia="OptimaLTStd"/>
        </w:rPr>
        <w:t xml:space="preserve">Böylece betimsel analizde kodların frekanslarının toplamının katılımcı sayısını vermesi amaçlanmıştır. </w:t>
      </w:r>
      <w:r w:rsidR="006C3A5B">
        <w:rPr>
          <w:rFonts w:eastAsia="OptimaLTStd"/>
        </w:rPr>
        <w:t>Söz konusu formda yer alan sorular aşağıda belirtilmiştir.</w:t>
      </w:r>
    </w:p>
    <w:p w:rsidR="006C3A5B" w:rsidRDefault="009118A2" w:rsidP="0077428D">
      <w:pPr>
        <w:tabs>
          <w:tab w:val="left" w:pos="567"/>
          <w:tab w:val="left" w:pos="1970"/>
        </w:tabs>
        <w:autoSpaceDE w:val="0"/>
        <w:autoSpaceDN w:val="0"/>
        <w:adjustRightInd w:val="0"/>
        <w:spacing w:line="480" w:lineRule="auto"/>
        <w:jc w:val="both"/>
        <w:rPr>
          <w:rFonts w:eastAsia="OptimaLTStd"/>
          <w:i/>
        </w:rPr>
      </w:pPr>
      <w:r>
        <w:rPr>
          <w:rFonts w:eastAsia="OptimaLTStd"/>
          <w:i/>
        </w:rPr>
        <w:t>Ölçek</w:t>
      </w:r>
      <w:r w:rsidR="006C3A5B" w:rsidRPr="006C3A5B">
        <w:rPr>
          <w:rFonts w:eastAsia="OptimaLTStd"/>
          <w:i/>
        </w:rPr>
        <w:t xml:space="preserve"> Sorular</w:t>
      </w:r>
      <w:r>
        <w:rPr>
          <w:rFonts w:eastAsia="OptimaLTStd"/>
          <w:i/>
        </w:rPr>
        <w:t>ı</w:t>
      </w:r>
      <w:r w:rsidR="006C3A5B" w:rsidRPr="006C3A5B">
        <w:rPr>
          <w:rFonts w:eastAsia="OptimaLTStd"/>
          <w:i/>
        </w:rPr>
        <w:t>:</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 xml:space="preserve">1. Denklem </w:t>
      </w:r>
      <w:r>
        <w:rPr>
          <w:sz w:val="24"/>
          <w:szCs w:val="24"/>
          <w:lang w:val="tr-TR"/>
        </w:rPr>
        <w:t>kavramını nasıl tanımlarsınız?</w:t>
      </w:r>
      <w:r w:rsidRPr="00971B77">
        <w:rPr>
          <w:sz w:val="24"/>
          <w:szCs w:val="24"/>
          <w:lang w:val="tr-TR"/>
        </w:rPr>
        <w:t xml:space="preserve"> Bir denklem gördüğünüzde bu denklem zihninizde nasıl bir anlam ifade ediyor? </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 xml:space="preserve">2. </w:t>
      </w:r>
      <w:r>
        <w:rPr>
          <w:sz w:val="24"/>
          <w:szCs w:val="24"/>
          <w:lang w:val="tr-TR"/>
        </w:rPr>
        <w:t xml:space="preserve">Aşağıda verilen </w:t>
      </w:r>
      <w:r w:rsidRPr="00971B77">
        <w:rPr>
          <w:sz w:val="24"/>
          <w:szCs w:val="24"/>
          <w:lang w:val="tr-TR"/>
        </w:rPr>
        <w:t xml:space="preserve">denklemlerin sözel olarak ne ifade ettiğini </w:t>
      </w:r>
      <w:r>
        <w:rPr>
          <w:sz w:val="24"/>
          <w:szCs w:val="24"/>
          <w:lang w:val="tr-TR"/>
        </w:rPr>
        <w:t>açıklayınız</w:t>
      </w:r>
    </w:p>
    <w:p w:rsidR="00DF10DE" w:rsidRDefault="00971B77" w:rsidP="00971B77">
      <w:pPr>
        <w:pStyle w:val="Els-body-text"/>
        <w:spacing w:line="480" w:lineRule="auto"/>
        <w:ind w:firstLine="708"/>
        <w:rPr>
          <w:sz w:val="24"/>
          <w:szCs w:val="24"/>
          <w:lang w:val="tr-TR"/>
        </w:rPr>
      </w:pPr>
      <w:proofErr w:type="gramStart"/>
      <w:r>
        <w:rPr>
          <w:sz w:val="24"/>
          <w:szCs w:val="24"/>
          <w:lang w:val="tr-TR"/>
        </w:rPr>
        <w:t>d</w:t>
      </w:r>
      <w:proofErr w:type="gramEnd"/>
      <w:r w:rsidRPr="00971B77">
        <w:rPr>
          <w:sz w:val="24"/>
          <w:szCs w:val="24"/>
          <w:lang w:val="tr-TR"/>
        </w:rPr>
        <w:t xml:space="preserve">= </w:t>
      </w:r>
      <w:r>
        <w:rPr>
          <w:sz w:val="24"/>
          <w:szCs w:val="24"/>
          <w:lang w:val="tr-TR"/>
        </w:rPr>
        <w:t>m</w:t>
      </w:r>
      <w:r w:rsidRPr="00971B77">
        <w:rPr>
          <w:sz w:val="24"/>
          <w:szCs w:val="24"/>
          <w:lang w:val="tr-TR"/>
        </w:rPr>
        <w:t xml:space="preserve">/V  </w:t>
      </w:r>
    </w:p>
    <w:p w:rsidR="00971B77" w:rsidRPr="00971B77" w:rsidRDefault="00971B77" w:rsidP="00971B77">
      <w:pPr>
        <w:pStyle w:val="Els-body-text"/>
        <w:spacing w:line="480" w:lineRule="auto"/>
        <w:ind w:firstLine="708"/>
        <w:rPr>
          <w:sz w:val="24"/>
          <w:szCs w:val="24"/>
          <w:lang w:val="tr-TR"/>
        </w:rPr>
      </w:pPr>
      <w:r w:rsidRPr="00971B77">
        <w:rPr>
          <w:sz w:val="24"/>
          <w:szCs w:val="24"/>
          <w:lang w:val="tr-TR"/>
        </w:rPr>
        <w:t>pH = -log[ H</w:t>
      </w:r>
      <w:r w:rsidRPr="00971B77">
        <w:rPr>
          <w:sz w:val="24"/>
          <w:szCs w:val="24"/>
          <w:vertAlign w:val="superscript"/>
          <w:lang w:val="tr-TR"/>
        </w:rPr>
        <w:t>+</w:t>
      </w:r>
      <w:r w:rsidR="0003461E">
        <w:rPr>
          <w:sz w:val="24"/>
          <w:szCs w:val="24"/>
          <w:lang w:val="tr-TR"/>
        </w:rPr>
        <w:t xml:space="preserve">]  </w:t>
      </w:r>
      <w:r w:rsidRPr="00971B77">
        <w:rPr>
          <w:sz w:val="24"/>
          <w:szCs w:val="24"/>
          <w:lang w:val="tr-TR"/>
        </w:rPr>
        <w:t xml:space="preserve">    </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3. Verilen denklemlerdeki büyüklüklerin ne olduğunu açıklayınız?</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ab/>
        <w:t>E</w:t>
      </w:r>
      <w:r w:rsidR="00C13FB9" w:rsidRPr="00C13FB9">
        <w:rPr>
          <w:sz w:val="24"/>
          <w:szCs w:val="24"/>
          <w:vertAlign w:val="subscript"/>
          <w:lang w:val="tr-TR"/>
        </w:rPr>
        <w:t>k</w:t>
      </w:r>
      <w:r w:rsidRPr="00971B77">
        <w:rPr>
          <w:sz w:val="24"/>
          <w:szCs w:val="24"/>
          <w:lang w:val="tr-TR"/>
        </w:rPr>
        <w:t xml:space="preserve"> = ½ m v</w:t>
      </w:r>
      <w:r w:rsidRPr="00971B77">
        <w:rPr>
          <w:sz w:val="24"/>
          <w:szCs w:val="24"/>
          <w:vertAlign w:val="superscript"/>
          <w:lang w:val="tr-TR"/>
        </w:rPr>
        <w:t>2</w:t>
      </w:r>
      <w:r w:rsidRPr="00971B77">
        <w:rPr>
          <w:sz w:val="24"/>
          <w:szCs w:val="24"/>
          <w:lang w:val="tr-TR"/>
        </w:rPr>
        <w:t xml:space="preserve">                 M= n / V</w:t>
      </w:r>
      <w:r>
        <w:rPr>
          <w:sz w:val="24"/>
          <w:szCs w:val="24"/>
          <w:lang w:val="tr-TR"/>
        </w:rPr>
        <w:t xml:space="preserve">               </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4. Üçüncü soruda</w:t>
      </w:r>
      <w:r>
        <w:rPr>
          <w:sz w:val="24"/>
          <w:szCs w:val="24"/>
          <w:lang w:val="tr-TR"/>
        </w:rPr>
        <w:t xml:space="preserve"> verilen </w:t>
      </w:r>
      <w:r w:rsidRPr="00971B77">
        <w:rPr>
          <w:sz w:val="24"/>
          <w:szCs w:val="24"/>
          <w:lang w:val="tr-TR"/>
        </w:rPr>
        <w:t>denklemlerdeki büyüklüklerin birbirini nasıl etkilediğini açıklayınız</w:t>
      </w:r>
      <w:r>
        <w:rPr>
          <w:sz w:val="24"/>
          <w:szCs w:val="24"/>
          <w:lang w:val="tr-TR"/>
        </w:rPr>
        <w:t>.</w:t>
      </w:r>
      <w:r w:rsidRPr="00971B77">
        <w:rPr>
          <w:sz w:val="24"/>
          <w:szCs w:val="24"/>
          <w:lang w:val="tr-TR"/>
        </w:rPr>
        <w:t xml:space="preserve"> 5. Aşağıda verilen denklemleri</w:t>
      </w:r>
      <w:r>
        <w:rPr>
          <w:sz w:val="24"/>
          <w:szCs w:val="24"/>
          <w:lang w:val="tr-TR"/>
        </w:rPr>
        <w:t>n</w:t>
      </w:r>
      <w:r w:rsidRPr="00971B77">
        <w:rPr>
          <w:sz w:val="24"/>
          <w:szCs w:val="24"/>
          <w:lang w:val="tr-TR"/>
        </w:rPr>
        <w:t xml:space="preserve"> matematiksel olarak ne tür denklem ifade </w:t>
      </w:r>
      <w:r w:rsidR="003E569E">
        <w:rPr>
          <w:sz w:val="24"/>
          <w:szCs w:val="24"/>
          <w:lang w:val="tr-TR"/>
        </w:rPr>
        <w:t>ettiğini belirtiniz.</w:t>
      </w:r>
    </w:p>
    <w:p w:rsidR="00971B77" w:rsidRPr="00971B77" w:rsidRDefault="00971B77" w:rsidP="00971B77">
      <w:pPr>
        <w:pStyle w:val="Els-body-text"/>
        <w:spacing w:line="480" w:lineRule="auto"/>
        <w:ind w:firstLine="708"/>
        <w:rPr>
          <w:sz w:val="24"/>
          <w:szCs w:val="24"/>
          <w:lang w:val="tr-TR"/>
        </w:rPr>
      </w:pPr>
      <w:r w:rsidRPr="00971B77">
        <w:rPr>
          <w:sz w:val="24"/>
          <w:szCs w:val="24"/>
          <w:lang w:val="tr-TR"/>
        </w:rPr>
        <w:lastRenderedPageBreak/>
        <w:t>E</w:t>
      </w:r>
      <w:r w:rsidR="00864D93" w:rsidRPr="00864D93">
        <w:rPr>
          <w:sz w:val="24"/>
          <w:szCs w:val="24"/>
          <w:vertAlign w:val="subscript"/>
          <w:lang w:val="tr-TR"/>
        </w:rPr>
        <w:t>k</w:t>
      </w:r>
      <w:r w:rsidRPr="00971B77">
        <w:rPr>
          <w:sz w:val="24"/>
          <w:szCs w:val="24"/>
          <w:lang w:val="tr-TR"/>
        </w:rPr>
        <w:t xml:space="preserve"> = ½ m v</w:t>
      </w:r>
      <w:r w:rsidRPr="00971B77">
        <w:rPr>
          <w:sz w:val="24"/>
          <w:szCs w:val="24"/>
          <w:vertAlign w:val="superscript"/>
          <w:lang w:val="tr-TR"/>
        </w:rPr>
        <w:t>2</w:t>
      </w:r>
      <w:r w:rsidRPr="00971B77">
        <w:rPr>
          <w:sz w:val="24"/>
          <w:szCs w:val="24"/>
          <w:lang w:val="tr-TR"/>
        </w:rPr>
        <w:t xml:space="preserve">                 M= n / V</w:t>
      </w:r>
      <w:r>
        <w:rPr>
          <w:sz w:val="24"/>
          <w:szCs w:val="24"/>
          <w:lang w:val="tr-TR"/>
        </w:rPr>
        <w:t xml:space="preserve">               </w:t>
      </w:r>
    </w:p>
    <w:p w:rsidR="00971B77" w:rsidRPr="00971B77" w:rsidRDefault="003E569E" w:rsidP="00971B77">
      <w:pPr>
        <w:pStyle w:val="Els-body-text"/>
        <w:spacing w:line="480" w:lineRule="auto"/>
        <w:ind w:firstLine="0"/>
        <w:rPr>
          <w:sz w:val="24"/>
          <w:szCs w:val="24"/>
          <w:lang w:val="tr-TR"/>
        </w:rPr>
      </w:pPr>
      <w:r>
        <w:rPr>
          <w:sz w:val="24"/>
          <w:szCs w:val="24"/>
          <w:lang w:val="tr-TR"/>
        </w:rPr>
        <w:t>6</w:t>
      </w:r>
      <w:r w:rsidR="00971B77" w:rsidRPr="00971B77">
        <w:rPr>
          <w:sz w:val="24"/>
          <w:szCs w:val="24"/>
          <w:lang w:val="tr-TR"/>
        </w:rPr>
        <w:t xml:space="preserve">. </w:t>
      </w:r>
      <w:r>
        <w:rPr>
          <w:sz w:val="24"/>
          <w:szCs w:val="24"/>
          <w:lang w:val="tr-TR"/>
        </w:rPr>
        <w:t>A</w:t>
      </w:r>
      <w:r w:rsidR="00971B77" w:rsidRPr="00971B77">
        <w:rPr>
          <w:sz w:val="24"/>
          <w:szCs w:val="24"/>
          <w:lang w:val="tr-TR"/>
        </w:rPr>
        <w:t>şağıda verilen denklemler</w:t>
      </w:r>
      <w:r>
        <w:rPr>
          <w:sz w:val="24"/>
          <w:szCs w:val="24"/>
          <w:lang w:val="tr-TR"/>
        </w:rPr>
        <w:t xml:space="preserve">le </w:t>
      </w:r>
      <w:r w:rsidRPr="009D34FE">
        <w:rPr>
          <w:sz w:val="24"/>
          <w:szCs w:val="24"/>
          <w:lang w:val="tr-TR"/>
        </w:rPr>
        <w:t>günlük yaşam arasında nasıl ilişkiler kura</w:t>
      </w:r>
      <w:r w:rsidR="002D1C35">
        <w:rPr>
          <w:sz w:val="24"/>
          <w:szCs w:val="24"/>
          <w:lang w:val="tr-TR"/>
        </w:rPr>
        <w:t>la</w:t>
      </w:r>
      <w:r w:rsidRPr="009D34FE">
        <w:rPr>
          <w:sz w:val="24"/>
          <w:szCs w:val="24"/>
          <w:lang w:val="tr-TR"/>
        </w:rPr>
        <w:t>b</w:t>
      </w:r>
      <w:r>
        <w:rPr>
          <w:sz w:val="24"/>
          <w:szCs w:val="24"/>
          <w:lang w:val="tr-TR"/>
        </w:rPr>
        <w:t>ilir</w:t>
      </w:r>
      <w:r w:rsidR="00971B77" w:rsidRPr="00971B77">
        <w:rPr>
          <w:sz w:val="24"/>
          <w:szCs w:val="24"/>
          <w:lang w:val="tr-TR"/>
        </w:rPr>
        <w:t>?</w:t>
      </w:r>
    </w:p>
    <w:p w:rsidR="00476AFC" w:rsidRDefault="00DF10DE" w:rsidP="00971B77">
      <w:pPr>
        <w:pStyle w:val="Els-body-text"/>
        <w:spacing w:line="480" w:lineRule="auto"/>
        <w:ind w:firstLine="0"/>
        <w:rPr>
          <w:sz w:val="24"/>
          <w:szCs w:val="24"/>
          <w:lang w:val="tr-TR"/>
        </w:rPr>
      </w:pPr>
      <w:r>
        <w:rPr>
          <w:sz w:val="24"/>
          <w:szCs w:val="24"/>
          <w:lang w:val="tr-TR"/>
        </w:rPr>
        <w:tab/>
        <w:t xml:space="preserve">P </w:t>
      </w:r>
      <w:r w:rsidR="00971B77" w:rsidRPr="00971B77">
        <w:rPr>
          <w:sz w:val="24"/>
          <w:szCs w:val="24"/>
          <w:lang w:val="tr-TR"/>
        </w:rPr>
        <w:t xml:space="preserve"> = F/</w:t>
      </w:r>
      <w:r w:rsidR="005A4BDB">
        <w:rPr>
          <w:sz w:val="24"/>
          <w:szCs w:val="24"/>
          <w:lang w:val="tr-TR"/>
        </w:rPr>
        <w:t>A,</w:t>
      </w:r>
      <w:r>
        <w:rPr>
          <w:sz w:val="24"/>
          <w:szCs w:val="24"/>
          <w:lang w:val="tr-TR"/>
        </w:rPr>
        <w:t xml:space="preserve">     P / T</w:t>
      </w:r>
      <w:r w:rsidR="00971B77" w:rsidRPr="00971B77">
        <w:rPr>
          <w:sz w:val="24"/>
          <w:szCs w:val="24"/>
          <w:lang w:val="tr-TR"/>
        </w:rPr>
        <w:t xml:space="preserve"> = sabit</w:t>
      </w:r>
      <w:r w:rsidR="005A4BDB">
        <w:rPr>
          <w:sz w:val="24"/>
          <w:szCs w:val="24"/>
          <w:lang w:val="tr-TR"/>
        </w:rPr>
        <w:t xml:space="preserve">,   </w:t>
      </w:r>
      <w:r>
        <w:rPr>
          <w:sz w:val="24"/>
          <w:szCs w:val="24"/>
          <w:lang w:val="tr-TR"/>
        </w:rPr>
        <w:t xml:space="preserve">pH </w:t>
      </w:r>
      <w:r w:rsidR="005A4BDB" w:rsidRPr="00971B77">
        <w:rPr>
          <w:sz w:val="24"/>
          <w:szCs w:val="24"/>
          <w:lang w:val="tr-TR"/>
        </w:rPr>
        <w:t>= -log[ H</w:t>
      </w:r>
      <w:r w:rsidR="005A4BDB" w:rsidRPr="00971B77">
        <w:rPr>
          <w:sz w:val="24"/>
          <w:szCs w:val="24"/>
          <w:vertAlign w:val="superscript"/>
          <w:lang w:val="tr-TR"/>
        </w:rPr>
        <w:t>+</w:t>
      </w:r>
      <w:r w:rsidR="005A4BDB" w:rsidRPr="00971B77">
        <w:rPr>
          <w:sz w:val="24"/>
          <w:szCs w:val="24"/>
          <w:lang w:val="tr-TR"/>
        </w:rPr>
        <w:t xml:space="preserve">] </w:t>
      </w:r>
      <w:r w:rsidR="005A4BDB">
        <w:rPr>
          <w:sz w:val="24"/>
          <w:szCs w:val="24"/>
          <w:lang w:val="tr-TR"/>
        </w:rPr>
        <w:t xml:space="preserve">   </w:t>
      </w:r>
    </w:p>
    <w:p w:rsidR="00476AFC" w:rsidRDefault="00D40E62" w:rsidP="00250096">
      <w:pPr>
        <w:tabs>
          <w:tab w:val="left" w:pos="567"/>
          <w:tab w:val="left" w:pos="1970"/>
        </w:tabs>
        <w:autoSpaceDE w:val="0"/>
        <w:autoSpaceDN w:val="0"/>
        <w:adjustRightInd w:val="0"/>
        <w:spacing w:line="480" w:lineRule="auto"/>
        <w:jc w:val="both"/>
        <w:rPr>
          <w:rFonts w:eastAsia="OptimaLTStd"/>
        </w:rPr>
      </w:pPr>
      <w:r>
        <w:rPr>
          <w:rFonts w:eastAsia="OptimaLTStd"/>
        </w:rPr>
        <w:tab/>
      </w:r>
      <w:r w:rsidR="00250096">
        <w:rPr>
          <w:rFonts w:eastAsia="OptimaLTStd"/>
        </w:rPr>
        <w:t>Öğretmen adaylarına</w:t>
      </w:r>
      <w:r w:rsidR="00476AFC">
        <w:rPr>
          <w:rFonts w:eastAsia="OptimaLTStd"/>
        </w:rPr>
        <w:t xml:space="preserve"> </w:t>
      </w:r>
      <w:r w:rsidR="00C13FB9">
        <w:rPr>
          <w:rFonts w:eastAsia="OptimaLTStd"/>
        </w:rPr>
        <w:t>bir</w:t>
      </w:r>
      <w:r w:rsidR="00250096" w:rsidRPr="0041588A">
        <w:rPr>
          <w:rFonts w:eastAsia="OptimaLTStd"/>
        </w:rPr>
        <w:t xml:space="preserve"> ders saati </w:t>
      </w:r>
      <w:r w:rsidR="00250096">
        <w:rPr>
          <w:rFonts w:eastAsia="OptimaLTStd"/>
        </w:rPr>
        <w:t>süre verilerek</w:t>
      </w:r>
      <w:r w:rsidR="00C15099">
        <w:rPr>
          <w:rFonts w:eastAsia="OptimaLTStd"/>
        </w:rPr>
        <w:t xml:space="preserve">, yöneltilen </w:t>
      </w:r>
      <w:r w:rsidR="00250096">
        <w:rPr>
          <w:rFonts w:eastAsia="OptimaLTStd"/>
        </w:rPr>
        <w:t xml:space="preserve">soruları </w:t>
      </w:r>
      <w:r w:rsidR="0077428D" w:rsidRPr="0041588A">
        <w:rPr>
          <w:rFonts w:eastAsia="OptimaLTStd"/>
        </w:rPr>
        <w:t xml:space="preserve">açık bir şekilde yazarak </w:t>
      </w:r>
      <w:r w:rsidR="00F6351B">
        <w:rPr>
          <w:rFonts w:eastAsia="OptimaLTStd"/>
        </w:rPr>
        <w:t>cevaplamaları</w:t>
      </w:r>
      <w:r w:rsidR="0077428D" w:rsidRPr="0041588A">
        <w:rPr>
          <w:rFonts w:eastAsia="OptimaLTStd"/>
        </w:rPr>
        <w:t xml:space="preserve"> </w:t>
      </w:r>
      <w:r w:rsidR="00F6351B">
        <w:rPr>
          <w:rFonts w:eastAsia="OptimaLTStd"/>
        </w:rPr>
        <w:t>isten</w:t>
      </w:r>
      <w:r w:rsidR="0077428D" w:rsidRPr="0041588A">
        <w:rPr>
          <w:rFonts w:eastAsia="OptimaLTStd"/>
        </w:rPr>
        <w:t xml:space="preserve">miştir. </w:t>
      </w:r>
      <w:r w:rsidR="00476AFC">
        <w:rPr>
          <w:rFonts w:eastAsia="OptimaLTStd"/>
        </w:rPr>
        <w:t>Bu aşamadan sonra</w:t>
      </w:r>
      <w:r w:rsidR="004F6E75">
        <w:rPr>
          <w:rFonts w:eastAsia="OptimaLTStd"/>
        </w:rPr>
        <w:t>,</w:t>
      </w:r>
      <w:r w:rsidR="00476AFC">
        <w:rPr>
          <w:rFonts w:eastAsia="OptimaLTStd"/>
        </w:rPr>
        <w:t xml:space="preserve"> </w:t>
      </w:r>
      <w:r w:rsidR="00A57B4E">
        <w:rPr>
          <w:rFonts w:eastAsia="OptimaLTStd"/>
        </w:rPr>
        <w:t>tüm bilgilere ilave olarak yeni bilgiler eklenip eklenemeyeceği kaygısıyla 10 öğrenci ile mülakat yapılmıştır. A</w:t>
      </w:r>
      <w:r w:rsidR="00864D93">
        <w:rPr>
          <w:rFonts w:eastAsia="OptimaLTStd"/>
        </w:rPr>
        <w:t>raştırmanın mülakat aşamasına katılmak isteyen öğrenciler arasından</w:t>
      </w:r>
      <w:r w:rsidR="00C15099">
        <w:rPr>
          <w:rFonts w:eastAsia="OptimaLTStd"/>
        </w:rPr>
        <w:t xml:space="preserve"> 10 gönüllü </w:t>
      </w:r>
      <w:r w:rsidR="004F6E75">
        <w:rPr>
          <w:rFonts w:eastAsia="OptimaLTStd"/>
        </w:rPr>
        <w:t>fen bilgisi öğretmen adayı</w:t>
      </w:r>
      <w:r w:rsidR="00C15099">
        <w:rPr>
          <w:rFonts w:eastAsia="OptimaLTStd"/>
        </w:rPr>
        <w:t xml:space="preserve"> belirlenmiş ve önceden belirlenen gün ve saatlerde</w:t>
      </w:r>
      <w:r w:rsidR="004F6E75">
        <w:rPr>
          <w:rFonts w:eastAsia="OptimaLTStd"/>
        </w:rPr>
        <w:t xml:space="preserve"> </w:t>
      </w:r>
      <w:r w:rsidR="00C15099">
        <w:rPr>
          <w:rFonts w:eastAsia="OptimaLTStd"/>
        </w:rPr>
        <w:t>formda yer alan aynı sorular</w:t>
      </w:r>
      <w:r w:rsidR="004F6E75">
        <w:rPr>
          <w:rFonts w:eastAsia="OptimaLTStd"/>
        </w:rPr>
        <w:t xml:space="preserve"> </w:t>
      </w:r>
      <w:r w:rsidR="005A4BDB">
        <w:rPr>
          <w:rFonts w:eastAsia="OptimaLTStd"/>
        </w:rPr>
        <w:t>sözlü olarak sorulmuştur.</w:t>
      </w:r>
      <w:r w:rsidR="00C15099">
        <w:rPr>
          <w:rFonts w:eastAsia="OptimaLTStd"/>
        </w:rPr>
        <w:t xml:space="preserve"> </w:t>
      </w:r>
      <w:r w:rsidR="007E67AE">
        <w:rPr>
          <w:rFonts w:eastAsia="OptimaLTStd"/>
        </w:rPr>
        <w:t xml:space="preserve">Adaylar ile </w:t>
      </w:r>
      <w:r w:rsidR="004F6E75">
        <w:rPr>
          <w:rFonts w:eastAsia="OptimaLTStd"/>
        </w:rPr>
        <w:t xml:space="preserve">yaklaşık </w:t>
      </w:r>
      <w:r w:rsidR="00C15099">
        <w:rPr>
          <w:rFonts w:eastAsia="OptimaLTStd"/>
        </w:rPr>
        <w:t xml:space="preserve">birer saat süren görüşmeler yapılmış ve bu </w:t>
      </w:r>
      <w:r w:rsidR="00E64E9A">
        <w:rPr>
          <w:rFonts w:eastAsia="OptimaLTStd"/>
        </w:rPr>
        <w:t xml:space="preserve">süresince </w:t>
      </w:r>
      <w:r w:rsidR="00DA5AAB">
        <w:rPr>
          <w:rFonts w:eastAsia="OptimaLTStd"/>
        </w:rPr>
        <w:t xml:space="preserve">adayların </w:t>
      </w:r>
      <w:r w:rsidR="00E64E9A">
        <w:rPr>
          <w:rFonts w:eastAsia="OptimaLTStd"/>
        </w:rPr>
        <w:t xml:space="preserve">verdikleri cevaplar </w:t>
      </w:r>
      <w:r w:rsidR="007E67AE">
        <w:rPr>
          <w:rFonts w:eastAsia="OptimaLTStd"/>
        </w:rPr>
        <w:t>kısa notlar şeklinde kaydedilmiştir.</w:t>
      </w:r>
      <w:r w:rsidR="00C13FB9">
        <w:rPr>
          <w:rFonts w:eastAsia="OptimaLTStd"/>
        </w:rPr>
        <w:t xml:space="preserve"> Katılımcıların mülakatlardaki cevaplarının ölçeğe verdikleri cevaplarla uyuştuğu belirlenmiştir. Mülakatlardan özellikle bulguların yorumlanmasında faydalanılmıştır.</w:t>
      </w:r>
    </w:p>
    <w:p w:rsidR="00440F37" w:rsidRPr="008A3AE7" w:rsidRDefault="008A3AE7" w:rsidP="0077428D">
      <w:pPr>
        <w:tabs>
          <w:tab w:val="left" w:pos="567"/>
          <w:tab w:val="left" w:pos="1970"/>
        </w:tabs>
        <w:autoSpaceDE w:val="0"/>
        <w:autoSpaceDN w:val="0"/>
        <w:adjustRightInd w:val="0"/>
        <w:spacing w:line="480" w:lineRule="auto"/>
        <w:jc w:val="both"/>
        <w:rPr>
          <w:rFonts w:eastAsia="OptimaLTStd"/>
          <w:b/>
        </w:rPr>
      </w:pPr>
      <w:r w:rsidRPr="008A3AE7">
        <w:rPr>
          <w:rFonts w:eastAsia="OptimaLTStd"/>
          <w:b/>
        </w:rPr>
        <w:t>Verilerin Analizi</w:t>
      </w:r>
    </w:p>
    <w:p w:rsidR="003A0197" w:rsidRDefault="00440F37" w:rsidP="003A0197">
      <w:pPr>
        <w:spacing w:line="480" w:lineRule="auto"/>
        <w:ind w:firstLine="708"/>
        <w:jc w:val="both"/>
      </w:pPr>
      <w:r w:rsidRPr="0041588A">
        <w:t>Çalışmada</w:t>
      </w:r>
      <w:r w:rsidR="004C3793">
        <w:t xml:space="preserve">, </w:t>
      </w:r>
      <w:r w:rsidRPr="0041588A">
        <w:t>açık uçlu sorular</w:t>
      </w:r>
      <w:r w:rsidR="004C3793">
        <w:t>a verilen cevapların</w:t>
      </w:r>
      <w:r w:rsidRPr="0041588A">
        <w:t xml:space="preserve"> </w:t>
      </w:r>
      <w:r w:rsidR="004C3793">
        <w:t>analizi ile ulaşılan</w:t>
      </w:r>
      <w:r w:rsidRPr="0041588A">
        <w:t xml:space="preserve"> nitel veriler</w:t>
      </w:r>
      <w:r w:rsidR="004C3793">
        <w:t>,</w:t>
      </w:r>
      <w:r w:rsidRPr="0041588A">
        <w:t xml:space="preserve"> ‘</w:t>
      </w:r>
      <w:r w:rsidR="008A3AE7">
        <w:t>betimsel analiz’</w:t>
      </w:r>
      <w:r w:rsidRPr="0041588A">
        <w:t xml:space="preserve"> yöntemine </w:t>
      </w:r>
      <w:r w:rsidR="004C3793">
        <w:t>uygun olarak</w:t>
      </w:r>
      <w:r w:rsidRPr="0041588A">
        <w:t xml:space="preserve"> </w:t>
      </w:r>
      <w:r w:rsidR="004C3793">
        <w:t>sunulmuştur</w:t>
      </w:r>
      <w:r w:rsidRPr="0041588A">
        <w:t xml:space="preserve">. </w:t>
      </w:r>
      <w:r w:rsidR="008A3AE7">
        <w:t>V</w:t>
      </w:r>
      <w:r>
        <w:t xml:space="preserve">erilerin analizinde; </w:t>
      </w:r>
      <w:r w:rsidR="008A3AE7">
        <w:t>çerçeve oluşturma</w:t>
      </w:r>
      <w:r>
        <w:t xml:space="preserve">, </w:t>
      </w:r>
      <w:r w:rsidR="008A3AE7">
        <w:t>tematik çerçeveye göre verilerin işlenmesi, bulguların tanımlanması ve bulguların yorumlanması basamakları takip edilmiştir (</w:t>
      </w:r>
      <w:r w:rsidR="00D06916">
        <w:t>Çepni</w:t>
      </w:r>
      <w:r w:rsidR="003A0197">
        <w:t>, 2014)</w:t>
      </w:r>
      <w:r w:rsidR="008A3AE7">
        <w:t>.</w:t>
      </w:r>
      <w:r w:rsidR="00F62854">
        <w:t xml:space="preserve"> </w:t>
      </w:r>
      <w:r w:rsidR="003A0197">
        <w:t>Bu analiz türünde amaç bulguları düzenlenmiş ve yorumlanmış biçimde okuyucuya sunmaktır.</w:t>
      </w:r>
      <w:r w:rsidR="003A0197" w:rsidRPr="003A0197">
        <w:t xml:space="preserve"> </w:t>
      </w:r>
      <w:r w:rsidR="003A0197">
        <w:t>Betimsel analizde, görüşülen ya da gözlenen bireylerin görüşlerini çarpıcı biçimde yansıtmak amacıyla doğrudan alıntılara sık sık yer verilir</w:t>
      </w:r>
      <w:r w:rsidR="00F62854">
        <w:t xml:space="preserve"> </w:t>
      </w:r>
      <w:r w:rsidR="003A0197">
        <w:t>(Yıldırım ve Şimşek, 2013).</w:t>
      </w:r>
    </w:p>
    <w:p w:rsidR="00440F37" w:rsidRDefault="002F0149" w:rsidP="007507D7">
      <w:pPr>
        <w:spacing w:line="480" w:lineRule="auto"/>
        <w:ind w:firstLine="708"/>
        <w:jc w:val="both"/>
      </w:pPr>
      <w:r>
        <w:t>Veri</w:t>
      </w:r>
      <w:r w:rsidR="003D40E2">
        <w:t>ler</w:t>
      </w:r>
      <w:r w:rsidR="005023DB">
        <w:t xml:space="preserve">; </w:t>
      </w:r>
      <w:r w:rsidR="003D40E2" w:rsidRPr="0041588A">
        <w:t xml:space="preserve">denklemi tanımlama, sembolleri tanıma, matematiksel ilişkiyi </w:t>
      </w:r>
      <w:proofErr w:type="gramStart"/>
      <w:r w:rsidR="003D40E2" w:rsidRPr="0041588A">
        <w:t>kurma,</w:t>
      </w:r>
      <w:proofErr w:type="gramEnd"/>
      <w:r w:rsidR="003D40E2" w:rsidRPr="0041588A">
        <w:t xml:space="preserve"> ve günlük hayatla ilişkilendirme</w:t>
      </w:r>
      <w:r w:rsidR="003D40E2">
        <w:t>ye ilişkin temalara göre analiz edilmiştir.</w:t>
      </w:r>
      <w:r w:rsidR="005023DB">
        <w:t xml:space="preserve"> Temalar,</w:t>
      </w:r>
      <w:r w:rsidR="003D40E2" w:rsidRPr="00FE1AED">
        <w:rPr>
          <w:spacing w:val="-1"/>
        </w:rPr>
        <w:t xml:space="preserve"> </w:t>
      </w:r>
      <w:r w:rsidRPr="00FE1AED">
        <w:rPr>
          <w:spacing w:val="-1"/>
        </w:rPr>
        <w:t>D</w:t>
      </w:r>
      <w:r w:rsidRPr="00FE1AED">
        <w:t>o</w:t>
      </w:r>
      <w:r w:rsidRPr="00FE1AED">
        <w:rPr>
          <w:spacing w:val="-4"/>
        </w:rPr>
        <w:t>m</w:t>
      </w:r>
      <w:r w:rsidRPr="00FE1AED">
        <w:t>e</w:t>
      </w:r>
      <w:r w:rsidRPr="00FE1AED">
        <w:rPr>
          <w:spacing w:val="1"/>
        </w:rPr>
        <w:t>rt</w:t>
      </w:r>
      <w:r w:rsidRPr="00FE1AED">
        <w:t>,</w:t>
      </w:r>
      <w:r w:rsidRPr="00FE1AED">
        <w:rPr>
          <w:spacing w:val="15"/>
        </w:rPr>
        <w:t xml:space="preserve"> </w:t>
      </w:r>
      <w:r w:rsidRPr="00FE1AED">
        <w:rPr>
          <w:spacing w:val="-1"/>
        </w:rPr>
        <w:t>A</w:t>
      </w:r>
      <w:r w:rsidRPr="00FE1AED">
        <w:rPr>
          <w:spacing w:val="1"/>
        </w:rPr>
        <w:t>ir</w:t>
      </w:r>
      <w:r w:rsidRPr="00FE1AED">
        <w:t>e</w:t>
      </w:r>
      <w:r w:rsidRPr="00FE1AED">
        <w:rPr>
          <w:spacing w:val="-2"/>
        </w:rPr>
        <w:t>y</w:t>
      </w:r>
      <w:r w:rsidRPr="00FE1AED">
        <w:t>,</w:t>
      </w:r>
      <w:r w:rsidRPr="00FE1AED">
        <w:rPr>
          <w:spacing w:val="12"/>
        </w:rPr>
        <w:t xml:space="preserve"> </w:t>
      </w:r>
      <w:proofErr w:type="gramStart"/>
      <w:r w:rsidRPr="00FE1AED">
        <w:t>L</w:t>
      </w:r>
      <w:r w:rsidRPr="00FE1AED">
        <w:rPr>
          <w:spacing w:val="1"/>
        </w:rPr>
        <w:t>i</w:t>
      </w:r>
      <w:r w:rsidRPr="00FE1AED">
        <w:rPr>
          <w:spacing w:val="-2"/>
        </w:rPr>
        <w:t>nd</w:t>
      </w:r>
      <w:r w:rsidRPr="00FE1AED">
        <w:t>e</w:t>
      </w:r>
      <w:r w:rsidRPr="00FE1AED">
        <w:rPr>
          <w:spacing w:val="1"/>
        </w:rPr>
        <w:t>r</w:t>
      </w:r>
      <w:r w:rsidRPr="00FE1AED">
        <w:t>,</w:t>
      </w:r>
      <w:proofErr w:type="gramEnd"/>
      <w:r w:rsidRPr="00FE1AED">
        <w:rPr>
          <w:spacing w:val="15"/>
        </w:rPr>
        <w:t xml:space="preserve"> </w:t>
      </w:r>
      <w:r>
        <w:t>ve</w:t>
      </w:r>
      <w:r w:rsidRPr="00FE1AED">
        <w:rPr>
          <w:spacing w:val="13"/>
        </w:rPr>
        <w:t xml:space="preserve"> </w:t>
      </w:r>
      <w:r w:rsidRPr="00FE1AED">
        <w:rPr>
          <w:spacing w:val="1"/>
        </w:rPr>
        <w:t>K</w:t>
      </w:r>
      <w:r w:rsidRPr="00FE1AED">
        <w:rPr>
          <w:spacing w:val="-2"/>
        </w:rPr>
        <w:t>u</w:t>
      </w:r>
      <w:r w:rsidRPr="00FE1AED">
        <w:t>n</w:t>
      </w:r>
      <w:r w:rsidRPr="00FE1AED">
        <w:rPr>
          <w:spacing w:val="-2"/>
        </w:rPr>
        <w:t>g</w:t>
      </w:r>
      <w:r w:rsidR="003D40E2">
        <w:rPr>
          <w:spacing w:val="-2"/>
        </w:rPr>
        <w:t xml:space="preserve"> </w:t>
      </w:r>
      <w:r>
        <w:t>(</w:t>
      </w:r>
      <w:r w:rsidRPr="00FE1AED">
        <w:t>2007</w:t>
      </w:r>
      <w:r w:rsidRPr="00FE1AED">
        <w:rPr>
          <w:spacing w:val="1"/>
        </w:rPr>
        <w:t>)</w:t>
      </w:r>
      <w:r w:rsidR="003D40E2">
        <w:t xml:space="preserve"> t</w:t>
      </w:r>
      <w:r w:rsidR="003B6BCF">
        <w:t>arafından yapılan çalışmadan</w:t>
      </w:r>
      <w:r w:rsidR="005023DB">
        <w:t xml:space="preserve"> alınmıştır.</w:t>
      </w:r>
      <w:r w:rsidR="007507D7">
        <w:t xml:space="preserve"> </w:t>
      </w:r>
      <w:r w:rsidR="00A57B4E">
        <w:t>Betimsel analizin amacı</w:t>
      </w:r>
      <w:r w:rsidR="002527F4">
        <w:t>,</w:t>
      </w:r>
      <w:r w:rsidR="00A57B4E">
        <w:t xml:space="preserve"> var olan temaların </w:t>
      </w:r>
      <w:r w:rsidR="002527F4">
        <w:t>katılım için gerçe</w:t>
      </w:r>
      <w:r w:rsidR="004A1591">
        <w:t>kleşme düzeyini tes</w:t>
      </w:r>
      <w:r w:rsidR="008221F5">
        <w:t>p</w:t>
      </w:r>
      <w:r w:rsidR="004A1591">
        <w:t>it etmek olduğundan</w:t>
      </w:r>
      <w:r w:rsidR="002527F4">
        <w:t xml:space="preserve"> </w:t>
      </w:r>
      <w:r w:rsidR="004A1591">
        <w:t>a</w:t>
      </w:r>
      <w:r w:rsidR="002527F4">
        <w:t>raştırmada da b</w:t>
      </w:r>
      <w:r w:rsidR="007507D7">
        <w:t xml:space="preserve">u temalara göre oluşturulan </w:t>
      </w:r>
      <w:r w:rsidR="00BB25F4">
        <w:t>ölçek</w:t>
      </w:r>
      <w:r w:rsidR="007507D7">
        <w:t xml:space="preserve"> sorularına, </w:t>
      </w:r>
      <w:r w:rsidR="00D972E4">
        <w:t>adayların</w:t>
      </w:r>
      <w:r w:rsidR="007507D7">
        <w:t xml:space="preserve"> verdiği cevaplar incelenip analiz </w:t>
      </w:r>
      <w:r w:rsidR="007507D7">
        <w:lastRenderedPageBreak/>
        <w:t>edildikten sonra kod ve kategoriler oluşturulmuştur.</w:t>
      </w:r>
      <w:r w:rsidR="00144BD0">
        <w:t xml:space="preserve"> </w:t>
      </w:r>
      <w:r w:rsidR="00440F37">
        <w:t>Verilerin kodlanması</w:t>
      </w:r>
      <w:r w:rsidR="007507D7">
        <w:t xml:space="preserve"> </w:t>
      </w:r>
      <w:r w:rsidR="00440F37">
        <w:t xml:space="preserve">sürecinde veriler </w:t>
      </w:r>
      <w:r w:rsidR="000F7FA4">
        <w:t xml:space="preserve">birbirinden bağımsız iki araştırmacı tarafından görüş birliği sağlanıncaya kadar tartışılarak </w:t>
      </w:r>
      <w:r w:rsidR="00440F37">
        <w:t xml:space="preserve">üzerinde çalışılmış ve </w:t>
      </w:r>
      <w:r w:rsidR="002527F4">
        <w:t xml:space="preserve">fen eğitimi </w:t>
      </w:r>
      <w:r w:rsidR="00440F37">
        <w:t>alan</w:t>
      </w:r>
      <w:r w:rsidR="002527F4">
        <w:t>ın</w:t>
      </w:r>
      <w:r w:rsidR="00440F37">
        <w:t>da çalışması bulunan öğretim üye</w:t>
      </w:r>
      <w:r w:rsidR="007F66DF">
        <w:t>lerinden</w:t>
      </w:r>
      <w:r w:rsidR="00440F37">
        <w:t xml:space="preserve"> görüşler alınmıştır. </w:t>
      </w:r>
    </w:p>
    <w:p w:rsidR="00133373" w:rsidRDefault="00144BD0" w:rsidP="00974DD7">
      <w:pPr>
        <w:tabs>
          <w:tab w:val="left" w:pos="567"/>
          <w:tab w:val="left" w:pos="1970"/>
        </w:tabs>
        <w:autoSpaceDE w:val="0"/>
        <w:autoSpaceDN w:val="0"/>
        <w:adjustRightInd w:val="0"/>
        <w:spacing w:line="480" w:lineRule="auto"/>
        <w:jc w:val="both"/>
        <w:rPr>
          <w:rFonts w:eastAsia="OptimaLTStd"/>
        </w:rPr>
      </w:pPr>
      <w:r>
        <w:tab/>
      </w:r>
      <w:r w:rsidR="000771DA">
        <w:rPr>
          <w:i/>
        </w:rPr>
        <w:t>D</w:t>
      </w:r>
      <w:r w:rsidR="00440F37" w:rsidRPr="00974DD7">
        <w:rPr>
          <w:i/>
        </w:rPr>
        <w:t>enklem tanımlama</w:t>
      </w:r>
      <w:r w:rsidRPr="00974DD7">
        <w:rPr>
          <w:i/>
        </w:rPr>
        <w:t xml:space="preserve"> </w:t>
      </w:r>
      <w:r w:rsidRPr="00747D95">
        <w:t>teması</w:t>
      </w:r>
      <w:r w:rsidR="00974DD7" w:rsidRPr="00747D95">
        <w:t>nda</w:t>
      </w:r>
      <w:r w:rsidR="00974DD7">
        <w:t>,</w:t>
      </w:r>
      <w:r w:rsidR="00440F37" w:rsidRPr="0041588A">
        <w:t xml:space="preserve"> </w:t>
      </w:r>
      <w:r w:rsidR="00440F37" w:rsidRPr="0041588A">
        <w:rPr>
          <w:rFonts w:eastAsia="OptimaLTStd"/>
        </w:rPr>
        <w:t>fen bilgisi öğretmen adayları</w:t>
      </w:r>
      <w:r>
        <w:rPr>
          <w:rFonts w:eastAsia="OptimaLTStd"/>
        </w:rPr>
        <w:t xml:space="preserve"> için denklem sözcüğünün </w:t>
      </w:r>
      <w:r w:rsidR="00D40E62">
        <w:rPr>
          <w:rFonts w:eastAsia="OptimaLTStd"/>
        </w:rPr>
        <w:t xml:space="preserve">ve verilen </w:t>
      </w:r>
      <w:r w:rsidR="008221F5">
        <w:rPr>
          <w:rFonts w:eastAsia="OptimaLTStd"/>
        </w:rPr>
        <w:t>kimya denklemlerinin</w:t>
      </w:r>
      <w:r w:rsidR="00D40E62">
        <w:rPr>
          <w:rFonts w:eastAsia="OptimaLTStd"/>
        </w:rPr>
        <w:t xml:space="preserve"> </w:t>
      </w:r>
      <w:r w:rsidR="00440F37" w:rsidRPr="0041588A">
        <w:rPr>
          <w:rFonts w:eastAsia="OptimaLTStd"/>
        </w:rPr>
        <w:t>ne ifade ettiğinin saptanması amaçlanmıştır.</w:t>
      </w:r>
      <w:r w:rsidR="00974DD7" w:rsidRPr="00974DD7">
        <w:t xml:space="preserve"> </w:t>
      </w:r>
      <w:r w:rsidR="00974DD7" w:rsidRPr="0041588A">
        <w:t>Bu amaçla</w:t>
      </w:r>
      <w:r w:rsidR="00974DD7">
        <w:t xml:space="preserve"> </w:t>
      </w:r>
      <w:r w:rsidR="007B2DD4">
        <w:t>öğretmen adaylarına</w:t>
      </w:r>
      <w:r w:rsidR="00974DD7">
        <w:t xml:space="preserve"> </w:t>
      </w:r>
      <w:r w:rsidR="008D712B">
        <w:rPr>
          <w:rFonts w:eastAsia="OptimaLTStd"/>
        </w:rPr>
        <w:t>bir ve iki</w:t>
      </w:r>
      <w:r w:rsidR="00974DD7">
        <w:rPr>
          <w:rFonts w:eastAsia="OptimaLTStd"/>
        </w:rPr>
        <w:t xml:space="preserve"> numaralı </w:t>
      </w:r>
      <w:r w:rsidR="00601EF1">
        <w:rPr>
          <w:rFonts w:eastAsia="OptimaLTStd"/>
        </w:rPr>
        <w:t>ölçek</w:t>
      </w:r>
      <w:r w:rsidR="00974DD7">
        <w:rPr>
          <w:rFonts w:eastAsia="OptimaLTStd"/>
        </w:rPr>
        <w:t xml:space="preserve"> soruları sorulmuştur</w:t>
      </w:r>
      <w:r w:rsidR="008D712B">
        <w:rPr>
          <w:rFonts w:eastAsia="OptimaLTStd"/>
        </w:rPr>
        <w:t>.</w:t>
      </w:r>
      <w:r w:rsidR="007B2DD4">
        <w:rPr>
          <w:rFonts w:eastAsia="OptimaLTStd"/>
        </w:rPr>
        <w:t xml:space="preserve"> </w:t>
      </w:r>
    </w:p>
    <w:p w:rsidR="00440F37" w:rsidRPr="008D712B" w:rsidRDefault="008D712B" w:rsidP="008D712B">
      <w:pPr>
        <w:pStyle w:val="Els-body-text"/>
        <w:spacing w:line="480" w:lineRule="auto"/>
        <w:ind w:firstLine="567"/>
        <w:rPr>
          <w:rFonts w:eastAsia="OptimaLTStd"/>
          <w:sz w:val="24"/>
          <w:szCs w:val="24"/>
          <w:lang w:val="tr-TR"/>
        </w:rPr>
      </w:pPr>
      <w:r w:rsidRPr="008D712B">
        <w:rPr>
          <w:i/>
          <w:sz w:val="24"/>
          <w:szCs w:val="24"/>
          <w:lang w:val="tr-TR"/>
        </w:rPr>
        <w:t>Sembolleri tanıma</w:t>
      </w:r>
      <w:r>
        <w:rPr>
          <w:sz w:val="24"/>
          <w:szCs w:val="24"/>
          <w:lang w:val="tr-TR"/>
        </w:rPr>
        <w:t xml:space="preserve"> temasında, denklemlerde yer alan sembollerin tanınırlığı tes</w:t>
      </w:r>
      <w:r w:rsidR="00217EEC">
        <w:rPr>
          <w:sz w:val="24"/>
          <w:szCs w:val="24"/>
          <w:lang w:val="tr-TR"/>
        </w:rPr>
        <w:t>p</w:t>
      </w:r>
      <w:r>
        <w:rPr>
          <w:sz w:val="24"/>
          <w:szCs w:val="24"/>
          <w:lang w:val="tr-TR"/>
        </w:rPr>
        <w:t xml:space="preserve">it edilmek istenmiştir. </w:t>
      </w:r>
      <w:r w:rsidR="00440F37" w:rsidRPr="0041588A">
        <w:rPr>
          <w:sz w:val="24"/>
          <w:szCs w:val="24"/>
          <w:lang w:val="tr-TR"/>
        </w:rPr>
        <w:t xml:space="preserve">Bir denklemi anlamak onun içindeki sembolleri tanımaya dayanır. Bu amaçla </w:t>
      </w:r>
      <w:r w:rsidR="00440F37" w:rsidRPr="0041588A">
        <w:rPr>
          <w:rFonts w:eastAsia="OptimaLTStd"/>
          <w:sz w:val="24"/>
          <w:szCs w:val="24"/>
          <w:lang w:val="tr-TR"/>
        </w:rPr>
        <w:t>fen bilgisi öğretmen adaylarına</w:t>
      </w:r>
      <w:r>
        <w:rPr>
          <w:rFonts w:eastAsia="OptimaLTStd"/>
          <w:sz w:val="24"/>
          <w:szCs w:val="24"/>
          <w:lang w:val="tr-TR"/>
        </w:rPr>
        <w:t xml:space="preserve"> üç numaralı </w:t>
      </w:r>
      <w:r w:rsidR="00D972E4">
        <w:rPr>
          <w:rFonts w:eastAsia="OptimaLTStd"/>
          <w:sz w:val="24"/>
          <w:szCs w:val="24"/>
          <w:lang w:val="tr-TR"/>
        </w:rPr>
        <w:t xml:space="preserve">ölçek </w:t>
      </w:r>
      <w:r>
        <w:rPr>
          <w:rFonts w:eastAsia="OptimaLTStd"/>
          <w:sz w:val="24"/>
          <w:szCs w:val="24"/>
          <w:lang w:val="tr-TR"/>
        </w:rPr>
        <w:t>sorusunda</w:t>
      </w:r>
      <w:r w:rsidR="00440F37" w:rsidRPr="0041588A">
        <w:rPr>
          <w:rFonts w:eastAsia="OptimaLTStd"/>
          <w:sz w:val="24"/>
          <w:szCs w:val="24"/>
          <w:lang w:val="tr-TR"/>
        </w:rPr>
        <w:t xml:space="preserve"> kimya derslerind</w:t>
      </w:r>
      <w:r w:rsidR="00440F37">
        <w:rPr>
          <w:rFonts w:eastAsia="OptimaLTStd"/>
          <w:sz w:val="24"/>
          <w:szCs w:val="24"/>
          <w:lang w:val="tr-TR"/>
        </w:rPr>
        <w:t xml:space="preserve">e </w:t>
      </w:r>
      <w:r w:rsidR="00D972E4">
        <w:rPr>
          <w:rFonts w:eastAsia="OptimaLTStd"/>
          <w:sz w:val="24"/>
          <w:szCs w:val="24"/>
          <w:lang w:val="tr-TR"/>
        </w:rPr>
        <w:t>kullanılan</w:t>
      </w:r>
      <w:r w:rsidR="00440F37">
        <w:rPr>
          <w:rFonts w:eastAsia="OptimaLTStd"/>
          <w:sz w:val="24"/>
          <w:szCs w:val="24"/>
          <w:lang w:val="tr-TR"/>
        </w:rPr>
        <w:t xml:space="preserve"> denklemler</w:t>
      </w:r>
      <w:r w:rsidR="00D972E4">
        <w:rPr>
          <w:rFonts w:eastAsia="OptimaLTStd"/>
          <w:sz w:val="24"/>
          <w:szCs w:val="24"/>
          <w:lang w:val="tr-TR"/>
        </w:rPr>
        <w:t>den</w:t>
      </w:r>
      <w:r w:rsidR="00B156CA">
        <w:rPr>
          <w:rFonts w:eastAsia="OptimaLTStd"/>
          <w:sz w:val="24"/>
          <w:szCs w:val="24"/>
          <w:lang w:val="tr-TR"/>
        </w:rPr>
        <w:t xml:space="preserve"> </w:t>
      </w:r>
      <w:r>
        <w:rPr>
          <w:rFonts w:eastAsia="OptimaLTStd"/>
          <w:sz w:val="24"/>
          <w:szCs w:val="24"/>
          <w:lang w:val="tr-TR"/>
        </w:rPr>
        <w:t>“</w:t>
      </w:r>
      <w:r w:rsidR="00440F37" w:rsidRPr="0041588A">
        <w:rPr>
          <w:sz w:val="24"/>
          <w:szCs w:val="24"/>
          <w:lang w:val="tr-TR"/>
        </w:rPr>
        <w:t>E</w:t>
      </w:r>
      <w:r w:rsidR="00D972E4" w:rsidRPr="00D972E4">
        <w:rPr>
          <w:sz w:val="24"/>
          <w:szCs w:val="24"/>
          <w:vertAlign w:val="subscript"/>
          <w:lang w:val="tr-TR"/>
        </w:rPr>
        <w:t>k</w:t>
      </w:r>
      <w:r w:rsidR="00440F37" w:rsidRPr="0041588A">
        <w:rPr>
          <w:sz w:val="24"/>
          <w:szCs w:val="24"/>
          <w:lang w:val="tr-TR"/>
        </w:rPr>
        <w:t xml:space="preserve"> = ½ m v</w:t>
      </w:r>
      <w:r w:rsidR="00440F37" w:rsidRPr="0041588A">
        <w:rPr>
          <w:sz w:val="24"/>
          <w:szCs w:val="24"/>
          <w:vertAlign w:val="superscript"/>
          <w:lang w:val="tr-TR"/>
        </w:rPr>
        <w:t>2</w:t>
      </w:r>
      <w:r w:rsidR="00217EEC">
        <w:rPr>
          <w:sz w:val="24"/>
          <w:szCs w:val="24"/>
          <w:lang w:val="tr-TR"/>
        </w:rPr>
        <w:t xml:space="preserve">, </w:t>
      </w:r>
      <w:r w:rsidR="00D972E4">
        <w:rPr>
          <w:sz w:val="24"/>
          <w:szCs w:val="24"/>
          <w:lang w:val="tr-TR"/>
        </w:rPr>
        <w:t xml:space="preserve">M= n / V </w:t>
      </w:r>
      <w:r>
        <w:rPr>
          <w:sz w:val="24"/>
          <w:szCs w:val="24"/>
          <w:lang w:val="tr-TR"/>
        </w:rPr>
        <w:t>“</w:t>
      </w:r>
      <w:r w:rsidR="00D06916">
        <w:rPr>
          <w:sz w:val="24"/>
          <w:szCs w:val="24"/>
          <w:lang w:val="tr-TR"/>
        </w:rPr>
        <w:t xml:space="preserve"> </w:t>
      </w:r>
      <w:r w:rsidR="00440F37" w:rsidRPr="0041588A">
        <w:rPr>
          <w:sz w:val="24"/>
          <w:szCs w:val="24"/>
          <w:lang w:val="tr-TR"/>
        </w:rPr>
        <w:t>denklemlerindeki sembollerin neler olduğunu açıklamaları istenmiştir</w:t>
      </w:r>
      <w:r>
        <w:rPr>
          <w:sz w:val="24"/>
          <w:szCs w:val="24"/>
          <w:lang w:val="tr-TR"/>
        </w:rPr>
        <w:t xml:space="preserve">. </w:t>
      </w:r>
    </w:p>
    <w:p w:rsidR="00440F37" w:rsidRPr="0041588A" w:rsidRDefault="000771DA" w:rsidP="00747D95">
      <w:pPr>
        <w:pStyle w:val="Els-body-text"/>
        <w:spacing w:line="480" w:lineRule="auto"/>
        <w:ind w:firstLine="567"/>
        <w:rPr>
          <w:sz w:val="24"/>
          <w:szCs w:val="24"/>
          <w:lang w:val="tr-TR"/>
        </w:rPr>
      </w:pPr>
      <w:r>
        <w:rPr>
          <w:i/>
          <w:sz w:val="24"/>
          <w:szCs w:val="24"/>
          <w:lang w:val="tr-TR"/>
        </w:rPr>
        <w:t>M</w:t>
      </w:r>
      <w:r w:rsidR="00440F37" w:rsidRPr="00747D95">
        <w:rPr>
          <w:i/>
          <w:sz w:val="24"/>
          <w:szCs w:val="24"/>
          <w:lang w:val="tr-TR"/>
        </w:rPr>
        <w:t>atematiksel ilişkiyi kurma</w:t>
      </w:r>
      <w:r w:rsidR="00747D95">
        <w:rPr>
          <w:i/>
          <w:sz w:val="24"/>
          <w:szCs w:val="24"/>
          <w:lang w:val="tr-TR"/>
        </w:rPr>
        <w:t xml:space="preserve"> </w:t>
      </w:r>
      <w:r w:rsidR="00747D95">
        <w:rPr>
          <w:sz w:val="24"/>
          <w:szCs w:val="24"/>
          <w:lang w:val="tr-TR"/>
        </w:rPr>
        <w:t>temasında; b</w:t>
      </w:r>
      <w:r w:rsidR="00440F37" w:rsidRPr="0041588A">
        <w:rPr>
          <w:sz w:val="24"/>
          <w:szCs w:val="24"/>
          <w:lang w:val="tr-TR"/>
        </w:rPr>
        <w:t>ir denklemdeki büyüklüklerin birbirini nasıl etkilediği</w:t>
      </w:r>
      <w:r w:rsidR="00B13405">
        <w:rPr>
          <w:sz w:val="24"/>
          <w:szCs w:val="24"/>
          <w:lang w:val="tr-TR"/>
        </w:rPr>
        <w:t xml:space="preserve"> ve</w:t>
      </w:r>
      <w:r w:rsidR="00440F37" w:rsidRPr="0041588A">
        <w:rPr>
          <w:sz w:val="24"/>
          <w:szCs w:val="24"/>
          <w:lang w:val="tr-TR"/>
        </w:rPr>
        <w:t xml:space="preserve"> bir değişken değişirse diğerinin nasıl değiştiğinin bel</w:t>
      </w:r>
      <w:r w:rsidR="005F10F2">
        <w:rPr>
          <w:sz w:val="24"/>
          <w:szCs w:val="24"/>
          <w:lang w:val="tr-TR"/>
        </w:rPr>
        <w:t>irle</w:t>
      </w:r>
      <w:r w:rsidR="00340A49">
        <w:rPr>
          <w:sz w:val="24"/>
          <w:szCs w:val="24"/>
          <w:lang w:val="tr-TR"/>
        </w:rPr>
        <w:t>n</w:t>
      </w:r>
      <w:r w:rsidR="005F10F2">
        <w:rPr>
          <w:sz w:val="24"/>
          <w:szCs w:val="24"/>
          <w:lang w:val="tr-TR"/>
        </w:rPr>
        <w:t>me</w:t>
      </w:r>
      <w:r w:rsidR="00340A49">
        <w:rPr>
          <w:sz w:val="24"/>
          <w:szCs w:val="24"/>
          <w:lang w:val="tr-TR"/>
        </w:rPr>
        <w:t>si</w:t>
      </w:r>
      <w:r w:rsidR="00B13405">
        <w:rPr>
          <w:sz w:val="24"/>
          <w:szCs w:val="24"/>
          <w:lang w:val="tr-TR"/>
        </w:rPr>
        <w:t xml:space="preserve"> dışında </w:t>
      </w:r>
      <w:r w:rsidR="00440F37" w:rsidRPr="0041588A">
        <w:rPr>
          <w:sz w:val="24"/>
          <w:szCs w:val="24"/>
          <w:lang w:val="tr-TR"/>
        </w:rPr>
        <w:t>matematiksel ilişki kurulması</w:t>
      </w:r>
      <w:r w:rsidR="00B13405">
        <w:rPr>
          <w:sz w:val="24"/>
          <w:szCs w:val="24"/>
          <w:lang w:val="tr-TR"/>
        </w:rPr>
        <w:t xml:space="preserve"> da</w:t>
      </w:r>
      <w:r w:rsidR="00440F37" w:rsidRPr="0041588A">
        <w:rPr>
          <w:sz w:val="24"/>
          <w:szCs w:val="24"/>
          <w:lang w:val="tr-TR"/>
        </w:rPr>
        <w:t xml:space="preserve"> </w:t>
      </w:r>
      <w:r w:rsidR="00747D95">
        <w:rPr>
          <w:sz w:val="24"/>
          <w:szCs w:val="24"/>
          <w:lang w:val="tr-TR"/>
        </w:rPr>
        <w:t>amaçlanmıştır.</w:t>
      </w:r>
      <w:r w:rsidR="00440F37" w:rsidRPr="0041588A">
        <w:rPr>
          <w:sz w:val="24"/>
          <w:szCs w:val="24"/>
          <w:lang w:val="tr-TR"/>
        </w:rPr>
        <w:t xml:space="preserve"> Bu amaçla </w:t>
      </w:r>
      <w:r w:rsidR="005F10F2">
        <w:rPr>
          <w:rFonts w:eastAsia="OptimaLTStd"/>
          <w:sz w:val="24"/>
          <w:szCs w:val="24"/>
          <w:lang w:val="tr-TR"/>
        </w:rPr>
        <w:t>f</w:t>
      </w:r>
      <w:r w:rsidR="00440F37" w:rsidRPr="0041588A">
        <w:rPr>
          <w:rFonts w:eastAsia="OptimaLTStd"/>
          <w:sz w:val="24"/>
          <w:szCs w:val="24"/>
          <w:lang w:val="tr-TR"/>
        </w:rPr>
        <w:t xml:space="preserve">en bilgisi öğretmen adaylarına </w:t>
      </w:r>
      <w:r w:rsidR="005F10F2">
        <w:rPr>
          <w:rFonts w:eastAsia="OptimaLTStd"/>
          <w:sz w:val="24"/>
          <w:szCs w:val="24"/>
          <w:lang w:val="tr-TR"/>
        </w:rPr>
        <w:t xml:space="preserve">dört ve beş numaralı </w:t>
      </w:r>
      <w:r w:rsidR="00601EF1">
        <w:rPr>
          <w:rFonts w:eastAsia="OptimaLTStd"/>
          <w:sz w:val="24"/>
          <w:szCs w:val="24"/>
          <w:lang w:val="tr-TR"/>
        </w:rPr>
        <w:t>ölçek</w:t>
      </w:r>
      <w:r w:rsidR="005F10F2">
        <w:rPr>
          <w:rFonts w:eastAsia="OptimaLTStd"/>
          <w:sz w:val="24"/>
          <w:szCs w:val="24"/>
          <w:lang w:val="tr-TR"/>
        </w:rPr>
        <w:t xml:space="preserve"> soruları sorulmuştur.</w:t>
      </w:r>
      <w:r w:rsidR="00B13405">
        <w:rPr>
          <w:rFonts w:eastAsia="OptimaLTStd"/>
          <w:sz w:val="24"/>
          <w:szCs w:val="24"/>
          <w:lang w:val="tr-TR"/>
        </w:rPr>
        <w:t xml:space="preserve"> </w:t>
      </w:r>
    </w:p>
    <w:p w:rsidR="00DF10DE" w:rsidRDefault="00440F37" w:rsidP="001067B7">
      <w:pPr>
        <w:pStyle w:val="Els-body-text"/>
        <w:spacing w:line="480" w:lineRule="auto"/>
        <w:ind w:firstLine="567"/>
        <w:rPr>
          <w:sz w:val="24"/>
          <w:szCs w:val="24"/>
          <w:lang w:val="tr-TR"/>
        </w:rPr>
      </w:pPr>
      <w:r w:rsidRPr="00B13405">
        <w:rPr>
          <w:i/>
          <w:sz w:val="24"/>
          <w:szCs w:val="24"/>
          <w:lang w:val="tr-TR"/>
        </w:rPr>
        <w:t>Günlük hayatla ilişkilendirme</w:t>
      </w:r>
      <w:r w:rsidR="00B13405">
        <w:rPr>
          <w:sz w:val="24"/>
          <w:szCs w:val="24"/>
          <w:lang w:val="tr-TR"/>
        </w:rPr>
        <w:t xml:space="preserve"> temasında </w:t>
      </w:r>
      <w:r w:rsidR="00B13405">
        <w:rPr>
          <w:color w:val="212121"/>
          <w:sz w:val="24"/>
          <w:szCs w:val="24"/>
          <w:lang w:val="tr-TR"/>
        </w:rPr>
        <w:t>d</w:t>
      </w:r>
      <w:r w:rsidRPr="0041588A">
        <w:rPr>
          <w:color w:val="212121"/>
          <w:sz w:val="24"/>
          <w:szCs w:val="24"/>
          <w:lang w:val="tr-TR"/>
        </w:rPr>
        <w:t xml:space="preserve">enklemin geçerli olduğu günlük yaşamdaki örnekleri ve durumları tanımlayarak, denklemi günlük yaşam bağlamında ele almak, bu denklemin öğrencinin zihninde ne uyandırdığını </w:t>
      </w:r>
      <w:r w:rsidR="00B13405">
        <w:rPr>
          <w:color w:val="212121"/>
          <w:sz w:val="24"/>
          <w:szCs w:val="24"/>
          <w:lang w:val="tr-TR"/>
        </w:rPr>
        <w:t>anlamak amaçlanmıştır.</w:t>
      </w:r>
      <w:r w:rsidRPr="0041588A">
        <w:rPr>
          <w:color w:val="212121"/>
          <w:sz w:val="24"/>
          <w:szCs w:val="24"/>
          <w:lang w:val="tr-TR"/>
        </w:rPr>
        <w:t xml:space="preserve"> Burada iki farklı bakış açısı beklenebilir: İlk olarak denklemin anlamına uygun günlük yaşamdan örnekler verilebilir veya ikinci bir ilişki de an</w:t>
      </w:r>
      <w:r w:rsidR="00601EF1">
        <w:rPr>
          <w:color w:val="212121"/>
          <w:sz w:val="24"/>
          <w:szCs w:val="24"/>
          <w:lang w:val="tr-TR"/>
        </w:rPr>
        <w:t>a</w:t>
      </w:r>
      <w:r w:rsidRPr="0041588A">
        <w:rPr>
          <w:color w:val="212121"/>
          <w:sz w:val="24"/>
          <w:szCs w:val="24"/>
          <w:lang w:val="tr-TR"/>
        </w:rPr>
        <w:t xml:space="preserve">lojiler bulma biçiminde olabilir </w:t>
      </w:r>
      <w:r w:rsidRPr="00CB1C65">
        <w:rPr>
          <w:color w:val="212121"/>
          <w:sz w:val="24"/>
          <w:szCs w:val="24"/>
          <w:lang w:val="tr-TR"/>
        </w:rPr>
        <w:t>(</w:t>
      </w:r>
      <w:r w:rsidR="00CB1C65" w:rsidRPr="00CB1C65">
        <w:rPr>
          <w:spacing w:val="-1"/>
          <w:sz w:val="24"/>
          <w:szCs w:val="24"/>
          <w:lang w:val="tr-TR"/>
        </w:rPr>
        <w:t>D</w:t>
      </w:r>
      <w:r w:rsidR="00CB1C65" w:rsidRPr="00CB1C65">
        <w:rPr>
          <w:sz w:val="24"/>
          <w:szCs w:val="24"/>
          <w:lang w:val="tr-TR"/>
        </w:rPr>
        <w:t>o</w:t>
      </w:r>
      <w:r w:rsidR="00CB1C65" w:rsidRPr="00CB1C65">
        <w:rPr>
          <w:spacing w:val="-4"/>
          <w:sz w:val="24"/>
          <w:szCs w:val="24"/>
          <w:lang w:val="tr-TR"/>
        </w:rPr>
        <w:t>m</w:t>
      </w:r>
      <w:r w:rsidR="00CB1C65" w:rsidRPr="00CB1C65">
        <w:rPr>
          <w:sz w:val="24"/>
          <w:szCs w:val="24"/>
          <w:lang w:val="tr-TR"/>
        </w:rPr>
        <w:t>e</w:t>
      </w:r>
      <w:r w:rsidR="00CB1C65" w:rsidRPr="00CB1C65">
        <w:rPr>
          <w:spacing w:val="1"/>
          <w:sz w:val="24"/>
          <w:szCs w:val="24"/>
          <w:lang w:val="tr-TR"/>
        </w:rPr>
        <w:t>rt</w:t>
      </w:r>
      <w:r w:rsidR="00CB1C65" w:rsidRPr="00CB1C65">
        <w:rPr>
          <w:sz w:val="24"/>
          <w:szCs w:val="24"/>
          <w:lang w:val="tr-TR"/>
        </w:rPr>
        <w:t>,</w:t>
      </w:r>
      <w:r w:rsidR="00CB1C65" w:rsidRPr="00CB1C65">
        <w:rPr>
          <w:spacing w:val="15"/>
          <w:sz w:val="24"/>
          <w:szCs w:val="24"/>
          <w:lang w:val="tr-TR"/>
        </w:rPr>
        <w:t xml:space="preserve"> </w:t>
      </w:r>
      <w:r w:rsidR="00CB1C65" w:rsidRPr="00CB1C65">
        <w:rPr>
          <w:spacing w:val="-1"/>
          <w:sz w:val="24"/>
          <w:szCs w:val="24"/>
          <w:lang w:val="tr-TR"/>
        </w:rPr>
        <w:t>A</w:t>
      </w:r>
      <w:r w:rsidR="00CB1C65" w:rsidRPr="00CB1C65">
        <w:rPr>
          <w:spacing w:val="1"/>
          <w:sz w:val="24"/>
          <w:szCs w:val="24"/>
          <w:lang w:val="tr-TR"/>
        </w:rPr>
        <w:t>ir</w:t>
      </w:r>
      <w:r w:rsidR="00CB1C65" w:rsidRPr="00CB1C65">
        <w:rPr>
          <w:sz w:val="24"/>
          <w:szCs w:val="24"/>
          <w:lang w:val="tr-TR"/>
        </w:rPr>
        <w:t>e</w:t>
      </w:r>
      <w:r w:rsidR="00CB1C65" w:rsidRPr="00CB1C65">
        <w:rPr>
          <w:spacing w:val="-2"/>
          <w:sz w:val="24"/>
          <w:szCs w:val="24"/>
          <w:lang w:val="tr-TR"/>
        </w:rPr>
        <w:t>y</w:t>
      </w:r>
      <w:r w:rsidR="00CB1C65" w:rsidRPr="00CB1C65">
        <w:rPr>
          <w:sz w:val="24"/>
          <w:szCs w:val="24"/>
          <w:lang w:val="tr-TR"/>
        </w:rPr>
        <w:t>,</w:t>
      </w:r>
      <w:r w:rsidR="00CB1C65" w:rsidRPr="00CB1C65">
        <w:rPr>
          <w:spacing w:val="12"/>
          <w:sz w:val="24"/>
          <w:szCs w:val="24"/>
          <w:lang w:val="tr-TR"/>
        </w:rPr>
        <w:t xml:space="preserve"> </w:t>
      </w:r>
      <w:proofErr w:type="gramStart"/>
      <w:r w:rsidR="00CB1C65" w:rsidRPr="00CB1C65">
        <w:rPr>
          <w:sz w:val="24"/>
          <w:szCs w:val="24"/>
          <w:lang w:val="tr-TR"/>
        </w:rPr>
        <w:t>L</w:t>
      </w:r>
      <w:r w:rsidR="00CB1C65" w:rsidRPr="00CB1C65">
        <w:rPr>
          <w:spacing w:val="1"/>
          <w:sz w:val="24"/>
          <w:szCs w:val="24"/>
          <w:lang w:val="tr-TR"/>
        </w:rPr>
        <w:t>i</w:t>
      </w:r>
      <w:r w:rsidR="00CB1C65" w:rsidRPr="00CB1C65">
        <w:rPr>
          <w:spacing w:val="-2"/>
          <w:sz w:val="24"/>
          <w:szCs w:val="24"/>
          <w:lang w:val="tr-TR"/>
        </w:rPr>
        <w:t>nd</w:t>
      </w:r>
      <w:r w:rsidR="00CB1C65" w:rsidRPr="00CB1C65">
        <w:rPr>
          <w:sz w:val="24"/>
          <w:szCs w:val="24"/>
          <w:lang w:val="tr-TR"/>
        </w:rPr>
        <w:t>e</w:t>
      </w:r>
      <w:r w:rsidR="00CB1C65" w:rsidRPr="00CB1C65">
        <w:rPr>
          <w:spacing w:val="1"/>
          <w:sz w:val="24"/>
          <w:szCs w:val="24"/>
          <w:lang w:val="tr-TR"/>
        </w:rPr>
        <w:t>r</w:t>
      </w:r>
      <w:r w:rsidR="00CB1C65" w:rsidRPr="00CB1C65">
        <w:rPr>
          <w:sz w:val="24"/>
          <w:szCs w:val="24"/>
          <w:lang w:val="tr-TR"/>
        </w:rPr>
        <w:t>,</w:t>
      </w:r>
      <w:proofErr w:type="gramEnd"/>
      <w:r w:rsidR="00CB1C65" w:rsidRPr="00CB1C65">
        <w:rPr>
          <w:spacing w:val="15"/>
          <w:sz w:val="24"/>
          <w:szCs w:val="24"/>
          <w:lang w:val="tr-TR"/>
        </w:rPr>
        <w:t xml:space="preserve"> </w:t>
      </w:r>
      <w:r w:rsidR="00CB1C65" w:rsidRPr="00CB1C65">
        <w:rPr>
          <w:sz w:val="24"/>
          <w:szCs w:val="24"/>
          <w:lang w:val="tr-TR"/>
        </w:rPr>
        <w:t>ve</w:t>
      </w:r>
      <w:r w:rsidR="00CB1C65" w:rsidRPr="00CB1C65">
        <w:rPr>
          <w:spacing w:val="13"/>
          <w:sz w:val="24"/>
          <w:szCs w:val="24"/>
          <w:lang w:val="tr-TR"/>
        </w:rPr>
        <w:t xml:space="preserve"> </w:t>
      </w:r>
      <w:r w:rsidR="00CB1C65" w:rsidRPr="00CB1C65">
        <w:rPr>
          <w:spacing w:val="1"/>
          <w:sz w:val="24"/>
          <w:szCs w:val="24"/>
          <w:lang w:val="tr-TR"/>
        </w:rPr>
        <w:t>K</w:t>
      </w:r>
      <w:r w:rsidR="00CB1C65" w:rsidRPr="00CB1C65">
        <w:rPr>
          <w:spacing w:val="-2"/>
          <w:sz w:val="24"/>
          <w:szCs w:val="24"/>
          <w:lang w:val="tr-TR"/>
        </w:rPr>
        <w:t>u</w:t>
      </w:r>
      <w:r w:rsidR="00CB1C65" w:rsidRPr="00CB1C65">
        <w:rPr>
          <w:sz w:val="24"/>
          <w:szCs w:val="24"/>
          <w:lang w:val="tr-TR"/>
        </w:rPr>
        <w:t>n</w:t>
      </w:r>
      <w:r w:rsidR="00CB1C65" w:rsidRPr="00CB1C65">
        <w:rPr>
          <w:spacing w:val="-2"/>
          <w:sz w:val="24"/>
          <w:szCs w:val="24"/>
          <w:lang w:val="tr-TR"/>
        </w:rPr>
        <w:t>g</w:t>
      </w:r>
      <w:r w:rsidR="00CB1C65">
        <w:rPr>
          <w:spacing w:val="-2"/>
          <w:sz w:val="24"/>
          <w:szCs w:val="24"/>
          <w:lang w:val="tr-TR"/>
        </w:rPr>
        <w:t>,</w:t>
      </w:r>
      <w:r w:rsidR="00CB1C65" w:rsidRPr="00CB1C65">
        <w:rPr>
          <w:spacing w:val="-2"/>
          <w:sz w:val="24"/>
          <w:szCs w:val="24"/>
          <w:lang w:val="tr-TR"/>
        </w:rPr>
        <w:t xml:space="preserve"> </w:t>
      </w:r>
      <w:r w:rsidR="00CB1C65" w:rsidRPr="00CB1C65">
        <w:rPr>
          <w:sz w:val="24"/>
          <w:szCs w:val="24"/>
          <w:lang w:val="tr-TR"/>
        </w:rPr>
        <w:t>2007</w:t>
      </w:r>
      <w:r w:rsidR="00CB1C65" w:rsidRPr="00CB1C65">
        <w:rPr>
          <w:spacing w:val="1"/>
          <w:sz w:val="24"/>
          <w:szCs w:val="24"/>
          <w:lang w:val="tr-TR"/>
        </w:rPr>
        <w:t>)</w:t>
      </w:r>
      <w:r w:rsidR="00CB1C65">
        <w:rPr>
          <w:sz w:val="24"/>
          <w:szCs w:val="24"/>
          <w:lang w:val="tr-TR"/>
        </w:rPr>
        <w:t xml:space="preserve">. </w:t>
      </w:r>
      <w:r w:rsidRPr="0041588A">
        <w:rPr>
          <w:sz w:val="24"/>
          <w:szCs w:val="24"/>
          <w:lang w:val="tr-TR"/>
        </w:rPr>
        <w:t xml:space="preserve">Bu amaçla </w:t>
      </w:r>
      <w:r w:rsidR="001F4601">
        <w:rPr>
          <w:sz w:val="24"/>
          <w:szCs w:val="24"/>
          <w:lang w:val="tr-TR"/>
        </w:rPr>
        <w:t xml:space="preserve">altıncı </w:t>
      </w:r>
      <w:r w:rsidR="00601EF1">
        <w:rPr>
          <w:sz w:val="24"/>
          <w:szCs w:val="24"/>
          <w:lang w:val="tr-TR"/>
        </w:rPr>
        <w:t>ölçek</w:t>
      </w:r>
      <w:r w:rsidR="001F4601">
        <w:rPr>
          <w:sz w:val="24"/>
          <w:szCs w:val="24"/>
          <w:lang w:val="tr-TR"/>
        </w:rPr>
        <w:t xml:space="preserve"> sorusunda </w:t>
      </w:r>
      <w:r w:rsidR="00253133">
        <w:rPr>
          <w:sz w:val="24"/>
          <w:szCs w:val="24"/>
          <w:lang w:val="tr-TR"/>
        </w:rPr>
        <w:t>öğretmen adaylarına</w:t>
      </w:r>
    </w:p>
    <w:p w:rsidR="00DF10DE" w:rsidRDefault="00CB1C65" w:rsidP="001067B7">
      <w:pPr>
        <w:pStyle w:val="Els-body-text"/>
        <w:spacing w:line="480" w:lineRule="auto"/>
        <w:ind w:firstLine="567"/>
        <w:rPr>
          <w:sz w:val="24"/>
          <w:szCs w:val="24"/>
          <w:lang w:val="tr-TR"/>
        </w:rPr>
      </w:pPr>
      <w:r>
        <w:rPr>
          <w:sz w:val="24"/>
          <w:szCs w:val="24"/>
          <w:lang w:val="tr-TR"/>
        </w:rPr>
        <w:t xml:space="preserve"> “ </w:t>
      </w:r>
      <w:r w:rsidR="00D06916">
        <w:rPr>
          <w:sz w:val="24"/>
          <w:szCs w:val="24"/>
          <w:lang w:val="tr-TR"/>
        </w:rPr>
        <w:t>P</w:t>
      </w:r>
      <w:r w:rsidR="00217EEC">
        <w:rPr>
          <w:sz w:val="24"/>
          <w:szCs w:val="24"/>
          <w:lang w:val="tr-TR"/>
        </w:rPr>
        <w:t>= F/A</w:t>
      </w:r>
      <w:r w:rsidR="00440F37" w:rsidRPr="0041588A">
        <w:rPr>
          <w:sz w:val="24"/>
          <w:szCs w:val="24"/>
          <w:lang w:val="tr-TR"/>
        </w:rPr>
        <w:t xml:space="preserve">, </w:t>
      </w:r>
      <w:r w:rsidR="00D06916">
        <w:rPr>
          <w:sz w:val="24"/>
          <w:szCs w:val="24"/>
          <w:lang w:val="tr-TR"/>
        </w:rPr>
        <w:t xml:space="preserve"> </w:t>
      </w:r>
      <w:r w:rsidR="00440F37" w:rsidRPr="0041588A">
        <w:rPr>
          <w:sz w:val="24"/>
          <w:szCs w:val="24"/>
          <w:lang w:val="tr-TR"/>
        </w:rPr>
        <w:t>pH = -</w:t>
      </w:r>
      <w:r w:rsidR="00D06916">
        <w:rPr>
          <w:sz w:val="24"/>
          <w:szCs w:val="24"/>
          <w:lang w:val="tr-TR"/>
        </w:rPr>
        <w:t xml:space="preserve"> </w:t>
      </w:r>
      <w:r w:rsidR="00440F37" w:rsidRPr="0041588A">
        <w:rPr>
          <w:sz w:val="24"/>
          <w:szCs w:val="24"/>
          <w:lang w:val="tr-TR"/>
        </w:rPr>
        <w:t>log</w:t>
      </w:r>
      <w:r w:rsidR="00D06916">
        <w:rPr>
          <w:sz w:val="24"/>
          <w:szCs w:val="24"/>
          <w:lang w:val="tr-TR"/>
        </w:rPr>
        <w:t xml:space="preserve"> </w:t>
      </w:r>
      <w:r w:rsidR="00440F37" w:rsidRPr="0041588A">
        <w:rPr>
          <w:sz w:val="24"/>
          <w:szCs w:val="24"/>
          <w:lang w:val="tr-TR"/>
        </w:rPr>
        <w:t>[ H</w:t>
      </w:r>
      <w:r w:rsidR="00440F37" w:rsidRPr="0041588A">
        <w:rPr>
          <w:sz w:val="24"/>
          <w:szCs w:val="24"/>
          <w:vertAlign w:val="superscript"/>
          <w:lang w:val="tr-TR"/>
        </w:rPr>
        <w:t>+</w:t>
      </w:r>
      <w:r w:rsidR="00217EEC">
        <w:rPr>
          <w:sz w:val="24"/>
          <w:szCs w:val="24"/>
          <w:lang w:val="tr-TR"/>
        </w:rPr>
        <w:t>]</w:t>
      </w:r>
      <w:r w:rsidR="00DF10DE">
        <w:rPr>
          <w:sz w:val="24"/>
          <w:szCs w:val="24"/>
          <w:lang w:val="tr-TR"/>
        </w:rPr>
        <w:t>,  P/</w:t>
      </w:r>
      <w:r w:rsidR="00440F37" w:rsidRPr="0041588A">
        <w:rPr>
          <w:sz w:val="24"/>
          <w:szCs w:val="24"/>
          <w:lang w:val="tr-TR"/>
        </w:rPr>
        <w:t>T</w:t>
      </w:r>
      <w:r w:rsidR="00DF10DE">
        <w:rPr>
          <w:sz w:val="24"/>
          <w:szCs w:val="24"/>
          <w:lang w:val="tr-TR"/>
        </w:rPr>
        <w:t xml:space="preserve"> = </w:t>
      </w:r>
      <w:r w:rsidR="00440F37" w:rsidRPr="0041588A">
        <w:rPr>
          <w:sz w:val="24"/>
          <w:szCs w:val="24"/>
          <w:lang w:val="tr-TR"/>
        </w:rPr>
        <w:t>sabit</w:t>
      </w:r>
      <w:r w:rsidR="00217EEC">
        <w:rPr>
          <w:sz w:val="24"/>
          <w:szCs w:val="24"/>
          <w:lang w:val="tr-TR"/>
        </w:rPr>
        <w:t>”</w:t>
      </w:r>
      <w:r w:rsidR="00440F37" w:rsidRPr="0041588A">
        <w:rPr>
          <w:sz w:val="24"/>
          <w:szCs w:val="24"/>
          <w:lang w:val="tr-TR"/>
        </w:rPr>
        <w:t xml:space="preserve"> </w:t>
      </w:r>
    </w:p>
    <w:p w:rsidR="00440F37" w:rsidRPr="00D06916" w:rsidRDefault="00440F37" w:rsidP="00DF10DE">
      <w:pPr>
        <w:pStyle w:val="Els-body-text"/>
        <w:spacing w:line="480" w:lineRule="auto"/>
        <w:ind w:firstLine="0"/>
        <w:rPr>
          <w:sz w:val="24"/>
          <w:szCs w:val="24"/>
          <w:lang w:val="tr-TR"/>
        </w:rPr>
      </w:pPr>
      <w:proofErr w:type="gramStart"/>
      <w:r w:rsidRPr="0041588A">
        <w:rPr>
          <w:sz w:val="24"/>
          <w:szCs w:val="24"/>
          <w:lang w:val="tr-TR"/>
        </w:rPr>
        <w:t>denklemler</w:t>
      </w:r>
      <w:r w:rsidR="00CB1C65">
        <w:rPr>
          <w:sz w:val="24"/>
          <w:szCs w:val="24"/>
          <w:lang w:val="tr-TR"/>
        </w:rPr>
        <w:t>i</w:t>
      </w:r>
      <w:proofErr w:type="gramEnd"/>
      <w:r w:rsidRPr="0041588A">
        <w:rPr>
          <w:sz w:val="24"/>
          <w:szCs w:val="24"/>
          <w:lang w:val="tr-TR"/>
        </w:rPr>
        <w:t xml:space="preserve"> verilerek </w:t>
      </w:r>
      <w:r w:rsidRPr="0041588A">
        <w:rPr>
          <w:color w:val="212121"/>
          <w:sz w:val="24"/>
          <w:szCs w:val="24"/>
          <w:lang w:val="tr-TR"/>
        </w:rPr>
        <w:t>denklemleri gün</w:t>
      </w:r>
      <w:r w:rsidR="00FD6EDA">
        <w:rPr>
          <w:color w:val="212121"/>
          <w:sz w:val="24"/>
          <w:szCs w:val="24"/>
          <w:lang w:val="tr-TR"/>
        </w:rPr>
        <w:t xml:space="preserve">lük yaşamla ilişkilendirmeleri </w:t>
      </w:r>
      <w:r w:rsidRPr="0041588A">
        <w:rPr>
          <w:color w:val="212121"/>
          <w:sz w:val="24"/>
          <w:szCs w:val="24"/>
          <w:lang w:val="tr-TR"/>
        </w:rPr>
        <w:t>istenmiştir.</w:t>
      </w:r>
      <w:r w:rsidR="001F4601">
        <w:rPr>
          <w:color w:val="212121"/>
          <w:sz w:val="24"/>
          <w:szCs w:val="24"/>
          <w:lang w:val="tr-TR"/>
        </w:rPr>
        <w:t xml:space="preserve"> </w:t>
      </w:r>
    </w:p>
    <w:p w:rsidR="00440F37" w:rsidRDefault="002851BB" w:rsidP="00440F37">
      <w:pPr>
        <w:tabs>
          <w:tab w:val="left" w:pos="567"/>
          <w:tab w:val="left" w:pos="1970"/>
        </w:tabs>
        <w:autoSpaceDE w:val="0"/>
        <w:autoSpaceDN w:val="0"/>
        <w:adjustRightInd w:val="0"/>
        <w:spacing w:line="480" w:lineRule="auto"/>
        <w:jc w:val="both"/>
      </w:pPr>
      <w:r>
        <w:lastRenderedPageBreak/>
        <w:tab/>
      </w:r>
      <w:r w:rsidR="00253133">
        <w:t>Çalışmada</w:t>
      </w:r>
      <w:r w:rsidR="00440F37" w:rsidRPr="0041588A">
        <w:t xml:space="preserve"> öğretmen adaylarının görüşlerinden doğrudan alıntılara</w:t>
      </w:r>
      <w:r w:rsidR="00253133">
        <w:t xml:space="preserve"> da</w:t>
      </w:r>
      <w:r w:rsidR="00440F37" w:rsidRPr="0041588A">
        <w:t xml:space="preserve"> yer verilmiştir. Öğretmen adaylarının kendi cümleleri doğrudan aktarılacağı için her bir öğretmen adayına Ö</w:t>
      </w:r>
      <w:r w:rsidR="00440F37" w:rsidRPr="0041588A">
        <w:rPr>
          <w:vertAlign w:val="subscript"/>
        </w:rPr>
        <w:t>1</w:t>
      </w:r>
      <w:r w:rsidR="00440F37" w:rsidRPr="0041588A">
        <w:t>, Ö</w:t>
      </w:r>
      <w:r w:rsidR="00440F37" w:rsidRPr="0041588A">
        <w:rPr>
          <w:vertAlign w:val="subscript"/>
        </w:rPr>
        <w:t>2</w:t>
      </w:r>
      <w:r w:rsidR="00440F37" w:rsidRPr="0041588A">
        <w:t xml:space="preserve">, … </w:t>
      </w:r>
      <w:proofErr w:type="gramStart"/>
      <w:r w:rsidR="00440F37" w:rsidRPr="0041588A">
        <w:t>şeklinde</w:t>
      </w:r>
      <w:proofErr w:type="gramEnd"/>
      <w:r w:rsidR="00440F37" w:rsidRPr="0041588A">
        <w:t xml:space="preserve"> kod isimler verilmiştir.</w:t>
      </w:r>
    </w:p>
    <w:p w:rsidR="00253133" w:rsidRDefault="00253133" w:rsidP="00440F37">
      <w:pPr>
        <w:tabs>
          <w:tab w:val="left" w:pos="567"/>
          <w:tab w:val="left" w:pos="1970"/>
        </w:tabs>
        <w:autoSpaceDE w:val="0"/>
        <w:autoSpaceDN w:val="0"/>
        <w:adjustRightInd w:val="0"/>
        <w:spacing w:line="480" w:lineRule="auto"/>
        <w:jc w:val="both"/>
        <w:rPr>
          <w:rFonts w:eastAsia="OptimaLTStd"/>
          <w:b/>
        </w:rPr>
      </w:pPr>
      <w:r w:rsidRPr="00253133">
        <w:rPr>
          <w:rFonts w:eastAsia="OptimaLTStd"/>
          <w:b/>
        </w:rPr>
        <w:t>Geçerlik ve Güvenirlik:</w:t>
      </w:r>
    </w:p>
    <w:p w:rsidR="00F34EAE" w:rsidRDefault="002F08A9" w:rsidP="00440F37">
      <w:pPr>
        <w:tabs>
          <w:tab w:val="left" w:pos="567"/>
          <w:tab w:val="left" w:pos="1970"/>
        </w:tabs>
        <w:autoSpaceDE w:val="0"/>
        <w:autoSpaceDN w:val="0"/>
        <w:adjustRightInd w:val="0"/>
        <w:spacing w:line="480" w:lineRule="auto"/>
        <w:jc w:val="both"/>
      </w:pPr>
      <w:r>
        <w:rPr>
          <w:rFonts w:eastAsia="OptimaLTStd"/>
        </w:rPr>
        <w:tab/>
      </w:r>
      <w:r w:rsidR="008A5657" w:rsidRPr="008A5657">
        <w:rPr>
          <w:rFonts w:eastAsia="OptimaLTStd"/>
        </w:rPr>
        <w:t>Araştırma</w:t>
      </w:r>
      <w:r w:rsidR="008A5657">
        <w:rPr>
          <w:rFonts w:eastAsia="OptimaLTStd"/>
        </w:rPr>
        <w:t xml:space="preserve">nın </w:t>
      </w:r>
      <w:r w:rsidR="008A5657" w:rsidRPr="008A5657">
        <w:rPr>
          <w:rFonts w:eastAsia="OptimaLTStd"/>
        </w:rPr>
        <w:t>iç geçerlil</w:t>
      </w:r>
      <w:r w:rsidR="008A5657">
        <w:rPr>
          <w:rFonts w:eastAsia="OptimaLTStd"/>
        </w:rPr>
        <w:t>iği</w:t>
      </w:r>
      <w:r w:rsidR="008A5657" w:rsidRPr="008A5657">
        <w:rPr>
          <w:rFonts w:eastAsia="OptimaLTStd"/>
        </w:rPr>
        <w:t xml:space="preserve"> </w:t>
      </w:r>
      <w:r w:rsidR="008A5657">
        <w:rPr>
          <w:rFonts w:eastAsia="OptimaLTStd"/>
        </w:rPr>
        <w:t xml:space="preserve">için </w:t>
      </w:r>
      <w:r w:rsidR="00776AD8">
        <w:rPr>
          <w:rFonts w:eastAsia="OptimaLTStd"/>
        </w:rPr>
        <w:t>uzman incelemesine baş</w:t>
      </w:r>
      <w:r w:rsidR="008A5657" w:rsidRPr="008A5657">
        <w:rPr>
          <w:rFonts w:eastAsia="OptimaLTStd"/>
        </w:rPr>
        <w:t>vurulmuştur.</w:t>
      </w:r>
      <w:r w:rsidR="008A5657">
        <w:rPr>
          <w:rFonts w:eastAsia="OptimaLTStd"/>
        </w:rPr>
        <w:t xml:space="preserve"> Temalara ilişkin hazırlanan sorular</w:t>
      </w:r>
      <w:r w:rsidR="00CA3E65" w:rsidRPr="00CA3E65">
        <w:rPr>
          <w:rFonts w:eastAsia="OptimaLTStd"/>
        </w:rPr>
        <w:t xml:space="preserve"> </w:t>
      </w:r>
      <w:r w:rsidR="000839B2">
        <w:rPr>
          <w:rFonts w:eastAsia="OptimaLTStd"/>
        </w:rPr>
        <w:t xml:space="preserve">fen eğitimi </w:t>
      </w:r>
      <w:r w:rsidR="00CA3E65">
        <w:rPr>
          <w:rFonts w:eastAsia="OptimaLTStd"/>
        </w:rPr>
        <w:t xml:space="preserve">alanında uzman öğretim üyelerinin görüşleri alınarak hazırlanmış, temalara ait bulgular alanında uzman </w:t>
      </w:r>
      <w:r w:rsidR="007F66DF">
        <w:rPr>
          <w:rFonts w:eastAsia="OptimaLTStd"/>
        </w:rPr>
        <w:t>öğretim üyelerine</w:t>
      </w:r>
      <w:r w:rsidR="00CA3E65">
        <w:rPr>
          <w:rFonts w:eastAsia="OptimaLTStd"/>
        </w:rPr>
        <w:t xml:space="preserve"> sunulmuştur.</w:t>
      </w:r>
      <w:r w:rsidR="002E41BF">
        <w:rPr>
          <w:rFonts w:eastAsia="OptimaLTStd"/>
        </w:rPr>
        <w:t xml:space="preserve"> </w:t>
      </w:r>
      <w:r w:rsidR="00CA3E65">
        <w:rPr>
          <w:rFonts w:eastAsia="OptimaLTStd"/>
        </w:rPr>
        <w:t>Temalar</w:t>
      </w:r>
      <w:r w:rsidR="00A94730">
        <w:rPr>
          <w:rFonts w:eastAsia="OptimaLTStd"/>
        </w:rPr>
        <w:t>l</w:t>
      </w:r>
      <w:r w:rsidR="00CA3E65">
        <w:rPr>
          <w:rFonts w:eastAsia="OptimaLTStd"/>
        </w:rPr>
        <w:t>a ilgili b</w:t>
      </w:r>
      <w:r w:rsidR="008A5657">
        <w:rPr>
          <w:rFonts w:eastAsia="OptimaLTStd"/>
        </w:rPr>
        <w:t>etimleme kapsamında öğretmen a</w:t>
      </w:r>
      <w:r w:rsidR="005E2E75">
        <w:rPr>
          <w:rFonts w:eastAsia="OptimaLTStd"/>
        </w:rPr>
        <w:t>daylarının</w:t>
      </w:r>
      <w:r w:rsidR="008A5657">
        <w:rPr>
          <w:rFonts w:eastAsia="OptimaLTStd"/>
        </w:rPr>
        <w:t xml:space="preserve"> görüşmelerde </w:t>
      </w:r>
      <w:r w:rsidR="00CA3E65">
        <w:rPr>
          <w:rFonts w:eastAsia="OptimaLTStd"/>
        </w:rPr>
        <w:t>dile getirdiği</w:t>
      </w:r>
      <w:r w:rsidR="008A5657">
        <w:rPr>
          <w:rFonts w:eastAsia="OptimaLTStd"/>
        </w:rPr>
        <w:t xml:space="preserve"> ifadeler </w:t>
      </w:r>
      <w:proofErr w:type="gramStart"/>
      <w:r w:rsidR="008A5657">
        <w:rPr>
          <w:rFonts w:eastAsia="OptimaLTStd"/>
        </w:rPr>
        <w:t xml:space="preserve">aynen </w:t>
      </w:r>
      <w:r w:rsidR="00CA3E65">
        <w:rPr>
          <w:rFonts w:eastAsia="OptimaLTStd"/>
        </w:rPr>
        <w:t xml:space="preserve"> belirtilmiştir</w:t>
      </w:r>
      <w:proofErr w:type="gramEnd"/>
      <w:r w:rsidR="00CA3E65">
        <w:rPr>
          <w:rFonts w:eastAsia="OptimaLTStd"/>
        </w:rPr>
        <w:t>.</w:t>
      </w:r>
      <w:r w:rsidR="00F34EAE" w:rsidRPr="00F34EAE">
        <w:t xml:space="preserve"> </w:t>
      </w:r>
    </w:p>
    <w:p w:rsidR="00A92903" w:rsidRDefault="00F34EAE" w:rsidP="00440F37">
      <w:pPr>
        <w:tabs>
          <w:tab w:val="left" w:pos="567"/>
          <w:tab w:val="left" w:pos="1970"/>
        </w:tabs>
        <w:autoSpaceDE w:val="0"/>
        <w:autoSpaceDN w:val="0"/>
        <w:adjustRightInd w:val="0"/>
        <w:spacing w:line="480" w:lineRule="auto"/>
        <w:jc w:val="both"/>
      </w:pPr>
      <w:r>
        <w:tab/>
      </w:r>
      <w:r w:rsidR="00F244FC">
        <w:t>Araştırmanın güvenirlik tespiti için</w:t>
      </w:r>
      <w:r>
        <w:t xml:space="preserve">, öğretmen adaylarının </w:t>
      </w:r>
      <w:r w:rsidR="00F244FC">
        <w:t xml:space="preserve">açık uçlu soru ve alt sorulara </w:t>
      </w:r>
      <w:r>
        <w:t xml:space="preserve">verdikleri yanıtlar </w:t>
      </w:r>
      <w:r w:rsidR="00F244FC">
        <w:t xml:space="preserve">arasından </w:t>
      </w:r>
      <w:r w:rsidR="0012793D">
        <w:t>rastgele olarak tüm öğrenci ifadelerinin %20 si seçilmiştir.</w:t>
      </w:r>
      <w:r>
        <w:t xml:space="preserve"> </w:t>
      </w:r>
      <w:r w:rsidR="0012793D">
        <w:t>Seçilen her ifadenin yanına çalışmada elde edilen olası kategoriler seçenek olarak yerleştirilmiş ve çalışmaya katkı yapmamış bir alan araştırmacısından bu ifadeler için uygun kategorileri seçmesi istenmiştir.</w:t>
      </w:r>
      <w:r w:rsidR="00A92903">
        <w:t xml:space="preserve"> </w:t>
      </w:r>
      <w:r>
        <w:t xml:space="preserve">Elde edilen </w:t>
      </w:r>
      <w:r w:rsidR="00A92903">
        <w:t xml:space="preserve">sonuca göre </w:t>
      </w:r>
      <w:r>
        <w:t xml:space="preserve"> “görüş birliği” ve “görüş ayrılığı” olan </w:t>
      </w:r>
      <w:r w:rsidR="00A92903">
        <w:t>kategoriler</w:t>
      </w:r>
      <w:r>
        <w:t xml:space="preserve"> </w:t>
      </w:r>
      <w:r w:rsidR="00A92903">
        <w:t>saptanmıştır</w:t>
      </w:r>
      <w:r>
        <w:t xml:space="preserve">. Araştırmanın güvenilirlik hesaplaması için Miles ve Huberman’ın (1994) önerdiği güvenirlik formülü kullanılmıştır. </w:t>
      </w:r>
    </w:p>
    <w:p w:rsidR="00A92903" w:rsidRDefault="00F34EAE" w:rsidP="00AB1749">
      <w:pPr>
        <w:tabs>
          <w:tab w:val="left" w:pos="567"/>
          <w:tab w:val="left" w:pos="1970"/>
        </w:tabs>
        <w:autoSpaceDE w:val="0"/>
        <w:autoSpaceDN w:val="0"/>
        <w:adjustRightInd w:val="0"/>
        <w:spacing w:line="480" w:lineRule="auto"/>
        <w:jc w:val="center"/>
      </w:pPr>
      <w:r>
        <w:t xml:space="preserve">Güvenirlik = Görüş Birliği / (Görüş Birliği + Görüş Ayrılığı) </w:t>
      </w:r>
      <w:r w:rsidR="005657DC">
        <w:t>x100</w:t>
      </w:r>
    </w:p>
    <w:p w:rsidR="00D03897" w:rsidRDefault="00F34EAE" w:rsidP="00440F37">
      <w:pPr>
        <w:tabs>
          <w:tab w:val="left" w:pos="567"/>
          <w:tab w:val="left" w:pos="1970"/>
        </w:tabs>
        <w:autoSpaceDE w:val="0"/>
        <w:autoSpaceDN w:val="0"/>
        <w:adjustRightInd w:val="0"/>
        <w:spacing w:line="480" w:lineRule="auto"/>
        <w:jc w:val="both"/>
        <w:rPr>
          <w:rFonts w:eastAsia="OptimaLTStd"/>
        </w:rPr>
      </w:pPr>
      <w:r>
        <w:t>Hesaplama sonuc</w:t>
      </w:r>
      <w:r w:rsidR="003F50ED">
        <w:t>unda araştırmanın güvenirliği %8</w:t>
      </w:r>
      <w:r w:rsidR="00FC3050">
        <w:t>5</w:t>
      </w:r>
      <w:r>
        <w:t xml:space="preserve"> olarak hesaplanmıştır</w:t>
      </w:r>
      <w:r w:rsidR="00D03897">
        <w:t xml:space="preserve"> ve elde edilen bu değer ile </w:t>
      </w:r>
      <w:r>
        <w:t>araştırma güvenilir kabul edilmek</w:t>
      </w:r>
      <w:r w:rsidR="00D03897">
        <w:t>tedir</w:t>
      </w:r>
      <w:r>
        <w:t xml:space="preserve"> (Miles ve Huberman, 1994).</w:t>
      </w:r>
      <w:r w:rsidR="009A5C7C">
        <w:rPr>
          <w:rFonts w:eastAsia="OptimaLTStd"/>
        </w:rPr>
        <w:tab/>
      </w:r>
    </w:p>
    <w:p w:rsidR="000839B2" w:rsidRDefault="00D03897" w:rsidP="00440F37">
      <w:pPr>
        <w:tabs>
          <w:tab w:val="left" w:pos="567"/>
          <w:tab w:val="left" w:pos="1970"/>
        </w:tabs>
        <w:autoSpaceDE w:val="0"/>
        <w:autoSpaceDN w:val="0"/>
        <w:adjustRightInd w:val="0"/>
        <w:spacing w:line="480" w:lineRule="auto"/>
        <w:jc w:val="both"/>
        <w:rPr>
          <w:rFonts w:eastAsia="OptimaLTStd"/>
        </w:rPr>
      </w:pPr>
      <w:r>
        <w:rPr>
          <w:rFonts w:eastAsia="OptimaLTStd"/>
        </w:rPr>
        <w:tab/>
      </w:r>
      <w:r w:rsidR="000839B2">
        <w:rPr>
          <w:rFonts w:eastAsia="OptimaLTStd"/>
        </w:rPr>
        <w:t xml:space="preserve">Bu </w:t>
      </w:r>
      <w:r w:rsidR="00C6195F">
        <w:rPr>
          <w:rFonts w:eastAsia="OptimaLTStd"/>
        </w:rPr>
        <w:t>çalışmanın sadece Uludağ üniversitesinde okuyan 50 Fen bilgisi öğrencisi ile yürütül</w:t>
      </w:r>
      <w:r w:rsidR="005E2E75">
        <w:rPr>
          <w:rFonts w:eastAsia="OptimaLTStd"/>
        </w:rPr>
        <w:t xml:space="preserve">müş olması </w:t>
      </w:r>
      <w:r w:rsidR="00C6195F">
        <w:rPr>
          <w:rFonts w:eastAsia="OptimaLTStd"/>
        </w:rPr>
        <w:t>ve kimya dersi içeriğindeki bazı matematiksel denklemler ile çalışılmış olması sınırlayıcı faktörler olarak ifade edilebilir.</w:t>
      </w:r>
    </w:p>
    <w:p w:rsidR="00CF0EC5" w:rsidRDefault="00CF0EC5" w:rsidP="00440F37">
      <w:pPr>
        <w:spacing w:line="480" w:lineRule="auto"/>
        <w:rPr>
          <w:b/>
        </w:rPr>
      </w:pPr>
    </w:p>
    <w:p w:rsidR="00440F37" w:rsidRDefault="00440F37" w:rsidP="00440F37">
      <w:pPr>
        <w:spacing w:line="480" w:lineRule="auto"/>
        <w:rPr>
          <w:b/>
        </w:rPr>
      </w:pPr>
      <w:r w:rsidRPr="00527515">
        <w:rPr>
          <w:b/>
        </w:rPr>
        <w:t>Bulgular</w:t>
      </w:r>
    </w:p>
    <w:p w:rsidR="000F5A56" w:rsidRPr="00527515" w:rsidRDefault="00671650" w:rsidP="00A72EAB">
      <w:pPr>
        <w:spacing w:line="480" w:lineRule="auto"/>
        <w:ind w:firstLine="708"/>
        <w:jc w:val="both"/>
      </w:pPr>
      <w:r>
        <w:lastRenderedPageBreak/>
        <w:t>Araştırmadan e</w:t>
      </w:r>
      <w:r w:rsidR="000F5A56">
        <w:t xml:space="preserve">lde edilen veriler; </w:t>
      </w:r>
      <w:r w:rsidR="000F5A56" w:rsidRPr="0041588A">
        <w:t xml:space="preserve">denklemi tanımlama, sembolleri tanıma, matematiksel ilişkiyi </w:t>
      </w:r>
      <w:proofErr w:type="gramStart"/>
      <w:r w:rsidR="000F5A56" w:rsidRPr="0041588A">
        <w:t>kurma,</w:t>
      </w:r>
      <w:proofErr w:type="gramEnd"/>
      <w:r w:rsidR="000F5A56" w:rsidRPr="0041588A">
        <w:t xml:space="preserve"> ve günlük hayatla ilişkilendirme</w:t>
      </w:r>
      <w:r w:rsidR="000F5A56">
        <w:t xml:space="preserve">ye ilişkin temalara göre analiz edilmiştir. Bu temalara göre oluşturulan </w:t>
      </w:r>
      <w:r w:rsidR="001B39D6">
        <w:t>ölçek</w:t>
      </w:r>
      <w:r w:rsidR="000F5A56">
        <w:t xml:space="preserve"> sorularına, </w:t>
      </w:r>
      <w:r w:rsidR="001B39D6">
        <w:t>adayların</w:t>
      </w:r>
      <w:r w:rsidR="000F5A56">
        <w:t xml:space="preserve"> verdiği cevaplar incelenip analiz edildikten sonra kod ve kategoriler oluşturulmuştur.</w:t>
      </w:r>
    </w:p>
    <w:p w:rsidR="00440F37" w:rsidRDefault="00440F37" w:rsidP="001D0021">
      <w:pPr>
        <w:tabs>
          <w:tab w:val="left" w:pos="567"/>
          <w:tab w:val="left" w:pos="1970"/>
        </w:tabs>
        <w:autoSpaceDE w:val="0"/>
        <w:autoSpaceDN w:val="0"/>
        <w:adjustRightInd w:val="0"/>
        <w:spacing w:line="480" w:lineRule="auto"/>
        <w:jc w:val="both"/>
      </w:pPr>
      <w:r w:rsidRPr="0041588A">
        <w:rPr>
          <w:noProof/>
        </w:rPr>
        <w:tab/>
      </w:r>
      <w:proofErr w:type="gramStart"/>
      <w:r w:rsidRPr="0041588A">
        <w:t xml:space="preserve">Denklem tanımlama bilgilerini belirleme amacına yönelik </w:t>
      </w:r>
      <w:r w:rsidR="00D139FC">
        <w:t xml:space="preserve">olarak </w:t>
      </w:r>
      <w:r w:rsidRPr="0041588A">
        <w:t>so</w:t>
      </w:r>
      <w:r w:rsidR="00D139FC">
        <w:t>rulan birinci ve ikinci sorular</w:t>
      </w:r>
      <w:r w:rsidRPr="0041588A">
        <w:t xml:space="preserve"> </w:t>
      </w:r>
      <w:r w:rsidR="00D139FC">
        <w:t xml:space="preserve">için </w:t>
      </w:r>
      <w:r w:rsidRPr="0041588A">
        <w:t>yapılan analizde</w:t>
      </w:r>
      <w:r w:rsidR="00D139FC">
        <w:t xml:space="preserve">, </w:t>
      </w:r>
      <w:r w:rsidRPr="0041588A">
        <w:t xml:space="preserve"> </w:t>
      </w:r>
      <w:r w:rsidR="001B39D6">
        <w:t xml:space="preserve">adayların </w:t>
      </w:r>
      <w:r w:rsidRPr="0041588A">
        <w:t>cevapları tek tek incelenmiş</w:t>
      </w:r>
      <w:r w:rsidR="001D0021" w:rsidRPr="001D0021">
        <w:rPr>
          <w:rFonts w:eastAsia="OptimaLTStd"/>
        </w:rPr>
        <w:t xml:space="preserve"> </w:t>
      </w:r>
      <w:r w:rsidR="001D0021">
        <w:rPr>
          <w:rFonts w:eastAsia="OptimaLTStd"/>
        </w:rPr>
        <w:t>ve bilimsel bakış açısı altında</w:t>
      </w:r>
      <w:r w:rsidR="001D0021" w:rsidRPr="0041588A">
        <w:t xml:space="preserve"> anlamı</w:t>
      </w:r>
      <w:r w:rsidR="001D0021">
        <w:t xml:space="preserve"> tanımlama, değişkenler arasındaki orantıyı tanımlama ve değişkenlerin sembollerle ifadesi </w:t>
      </w:r>
      <w:r w:rsidR="001D0021">
        <w:rPr>
          <w:rFonts w:eastAsia="OptimaLTStd"/>
        </w:rPr>
        <w:t>şeklinde kategorileri oluşturulmuş</w:t>
      </w:r>
      <w:r w:rsidRPr="0041588A">
        <w:t xml:space="preserve"> ve aşağıda Tablo-1 ve Tablo-2 de verilen sonuçlar elde edilmiştir.</w:t>
      </w:r>
      <w:proofErr w:type="gramEnd"/>
    </w:p>
    <w:p w:rsidR="009717D2" w:rsidRDefault="009717D2" w:rsidP="001D0021">
      <w:pPr>
        <w:tabs>
          <w:tab w:val="left" w:pos="567"/>
          <w:tab w:val="left" w:pos="1970"/>
        </w:tabs>
        <w:autoSpaceDE w:val="0"/>
        <w:autoSpaceDN w:val="0"/>
        <w:adjustRightInd w:val="0"/>
        <w:spacing w:line="480" w:lineRule="auto"/>
        <w:jc w:val="both"/>
      </w:pPr>
    </w:p>
    <w:p w:rsidR="00316C41" w:rsidRDefault="00316C41" w:rsidP="00316C41">
      <w:pPr>
        <w:pStyle w:val="Els-body-text"/>
        <w:tabs>
          <w:tab w:val="left" w:pos="993"/>
        </w:tabs>
        <w:spacing w:line="240" w:lineRule="auto"/>
        <w:ind w:firstLine="0"/>
        <w:rPr>
          <w:sz w:val="24"/>
          <w:szCs w:val="24"/>
          <w:lang w:val="tr-TR"/>
        </w:rPr>
      </w:pPr>
      <w:r>
        <w:rPr>
          <w:sz w:val="24"/>
          <w:szCs w:val="24"/>
          <w:lang w:val="tr-TR"/>
        </w:rPr>
        <w:t>Tablo 1.</w:t>
      </w:r>
      <w:r w:rsidRPr="00AC1187">
        <w:rPr>
          <w:sz w:val="24"/>
          <w:szCs w:val="24"/>
          <w:lang w:val="tr-TR"/>
        </w:rPr>
        <w:t xml:space="preserve"> </w:t>
      </w:r>
      <w:r>
        <w:rPr>
          <w:sz w:val="24"/>
          <w:szCs w:val="24"/>
          <w:lang w:val="tr-TR"/>
        </w:rPr>
        <w:t>D</w:t>
      </w:r>
      <w:r w:rsidRPr="008267E9">
        <w:rPr>
          <w:sz w:val="24"/>
          <w:szCs w:val="24"/>
          <w:lang w:val="tr-TR"/>
        </w:rPr>
        <w:t xml:space="preserve">enklem </w:t>
      </w:r>
      <w:r>
        <w:rPr>
          <w:sz w:val="24"/>
          <w:szCs w:val="24"/>
          <w:lang w:val="tr-TR"/>
        </w:rPr>
        <w:t xml:space="preserve">tanımına yönelik </w:t>
      </w:r>
      <w:r w:rsidR="00EC5984">
        <w:rPr>
          <w:sz w:val="24"/>
          <w:szCs w:val="24"/>
          <w:lang w:val="tr-TR"/>
        </w:rPr>
        <w:t xml:space="preserve">ölçekteki </w:t>
      </w:r>
      <w:r>
        <w:rPr>
          <w:sz w:val="24"/>
          <w:szCs w:val="24"/>
          <w:lang w:val="tr-TR"/>
        </w:rPr>
        <w:t>birinci sorunun analizine ait bulgular</w:t>
      </w:r>
    </w:p>
    <w:p w:rsidR="00832F01" w:rsidRDefault="00832F01" w:rsidP="00316C41">
      <w:pPr>
        <w:pStyle w:val="Els-body-text"/>
        <w:tabs>
          <w:tab w:val="left" w:pos="993"/>
        </w:tabs>
        <w:spacing w:line="240" w:lineRule="auto"/>
        <w:ind w:firstLine="0"/>
        <w:rPr>
          <w:sz w:val="24"/>
          <w:szCs w:val="24"/>
          <w:lang w:val="tr-TR"/>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650"/>
        <w:gridCol w:w="2185"/>
        <w:gridCol w:w="1441"/>
      </w:tblGrid>
      <w:tr w:rsidR="008D5AB0" w:rsidTr="00832F01">
        <w:tc>
          <w:tcPr>
            <w:tcW w:w="4077" w:type="dxa"/>
            <w:tcBorders>
              <w:top w:val="single" w:sz="4" w:space="0" w:color="auto"/>
              <w:bottom w:val="single" w:sz="4" w:space="0" w:color="auto"/>
            </w:tcBorders>
          </w:tcPr>
          <w:p w:rsidR="008D5AB0" w:rsidRDefault="008D5AB0" w:rsidP="008D5AB0">
            <w:pPr>
              <w:spacing w:line="360" w:lineRule="auto"/>
            </w:pPr>
            <w:r>
              <w:t>Kodlar</w:t>
            </w:r>
          </w:p>
        </w:tc>
        <w:tc>
          <w:tcPr>
            <w:tcW w:w="709" w:type="dxa"/>
            <w:tcBorders>
              <w:top w:val="single" w:sz="4" w:space="0" w:color="auto"/>
              <w:bottom w:val="single" w:sz="4" w:space="0" w:color="auto"/>
            </w:tcBorders>
          </w:tcPr>
          <w:p w:rsidR="008D5AB0" w:rsidRDefault="008D5AB0" w:rsidP="008D5AB0">
            <w:pPr>
              <w:spacing w:line="360" w:lineRule="auto"/>
            </w:pPr>
            <w:proofErr w:type="gramStart"/>
            <w:r>
              <w:t>f</w:t>
            </w:r>
            <w:proofErr w:type="gramEnd"/>
          </w:p>
        </w:tc>
        <w:tc>
          <w:tcPr>
            <w:tcW w:w="650" w:type="dxa"/>
            <w:tcBorders>
              <w:top w:val="single" w:sz="4" w:space="0" w:color="auto"/>
              <w:bottom w:val="single" w:sz="4" w:space="0" w:color="auto"/>
            </w:tcBorders>
          </w:tcPr>
          <w:p w:rsidR="008D5AB0" w:rsidRDefault="008D5AB0" w:rsidP="008D5AB0">
            <w:pPr>
              <w:spacing w:line="360" w:lineRule="auto"/>
            </w:pPr>
            <w:r>
              <w:t>%</w:t>
            </w:r>
          </w:p>
        </w:tc>
        <w:tc>
          <w:tcPr>
            <w:tcW w:w="2185" w:type="dxa"/>
            <w:tcBorders>
              <w:top w:val="single" w:sz="4" w:space="0" w:color="auto"/>
              <w:bottom w:val="single" w:sz="4" w:space="0" w:color="auto"/>
            </w:tcBorders>
          </w:tcPr>
          <w:p w:rsidR="008D5AB0" w:rsidRDefault="008D5AB0" w:rsidP="008D5AB0">
            <w:pPr>
              <w:spacing w:line="360" w:lineRule="auto"/>
            </w:pPr>
            <w:r>
              <w:t>Kategoriler</w:t>
            </w:r>
          </w:p>
        </w:tc>
        <w:tc>
          <w:tcPr>
            <w:tcW w:w="1441" w:type="dxa"/>
            <w:tcBorders>
              <w:top w:val="single" w:sz="4" w:space="0" w:color="auto"/>
              <w:bottom w:val="single" w:sz="4" w:space="0" w:color="auto"/>
            </w:tcBorders>
          </w:tcPr>
          <w:p w:rsidR="008D5AB0" w:rsidRDefault="008D5AB0" w:rsidP="00EC5984">
            <w:pPr>
              <w:spacing w:line="360" w:lineRule="auto"/>
              <w:ind w:firstLine="34"/>
            </w:pPr>
            <w:r>
              <w:t>Tema</w:t>
            </w:r>
          </w:p>
        </w:tc>
      </w:tr>
      <w:tr w:rsidR="008D5AB0" w:rsidTr="00832F01">
        <w:tc>
          <w:tcPr>
            <w:tcW w:w="4077" w:type="dxa"/>
            <w:tcBorders>
              <w:top w:val="single" w:sz="4" w:space="0" w:color="auto"/>
            </w:tcBorders>
          </w:tcPr>
          <w:p w:rsidR="003678EB" w:rsidRDefault="003678EB" w:rsidP="0042261B">
            <w:pPr>
              <w:rPr>
                <w:sz w:val="22"/>
                <w:szCs w:val="22"/>
              </w:rPr>
            </w:pPr>
          </w:p>
          <w:p w:rsidR="005C6D82" w:rsidRDefault="005C6D82" w:rsidP="0042261B">
            <w:pPr>
              <w:rPr>
                <w:sz w:val="22"/>
                <w:szCs w:val="22"/>
              </w:rPr>
            </w:pPr>
            <w:r w:rsidRPr="005C6D82">
              <w:rPr>
                <w:sz w:val="22"/>
                <w:szCs w:val="22"/>
              </w:rPr>
              <w:t>İki ya da daha çok değişkenin arasındaki ilişkinin matematiksel ifadesi</w:t>
            </w:r>
          </w:p>
          <w:p w:rsidR="0042261B" w:rsidRPr="005C6D82" w:rsidRDefault="0042261B" w:rsidP="0042261B">
            <w:pPr>
              <w:rPr>
                <w:sz w:val="22"/>
                <w:szCs w:val="22"/>
              </w:rPr>
            </w:pPr>
          </w:p>
          <w:p w:rsidR="005C6D82" w:rsidRDefault="005C6D82" w:rsidP="0042261B">
            <w:pPr>
              <w:rPr>
                <w:sz w:val="22"/>
                <w:szCs w:val="22"/>
              </w:rPr>
            </w:pPr>
            <w:r w:rsidRPr="005C6D82">
              <w:rPr>
                <w:sz w:val="22"/>
                <w:szCs w:val="22"/>
              </w:rPr>
              <w:t>En az iki değişkenin bir araya gelmesi ile oluşan işlemler</w:t>
            </w:r>
          </w:p>
          <w:p w:rsidR="00923EC4" w:rsidRPr="005C6D82" w:rsidRDefault="00923EC4" w:rsidP="0042261B">
            <w:pPr>
              <w:rPr>
                <w:sz w:val="22"/>
                <w:szCs w:val="22"/>
              </w:rPr>
            </w:pPr>
          </w:p>
          <w:p w:rsidR="005C6D82" w:rsidRPr="005C6D82" w:rsidRDefault="005C6D82" w:rsidP="0042261B">
            <w:pPr>
              <w:rPr>
                <w:sz w:val="22"/>
                <w:szCs w:val="22"/>
              </w:rPr>
            </w:pPr>
            <w:r w:rsidRPr="005C6D82">
              <w:rPr>
                <w:sz w:val="22"/>
                <w:szCs w:val="22"/>
              </w:rPr>
              <w:t>Bilimsel kavramın formülle ifade şekli</w:t>
            </w:r>
          </w:p>
          <w:p w:rsidR="00923EC4" w:rsidRDefault="00923EC4" w:rsidP="0042261B">
            <w:pPr>
              <w:pStyle w:val="Els-body-text"/>
              <w:tabs>
                <w:tab w:val="left" w:pos="567"/>
              </w:tabs>
              <w:spacing w:line="240" w:lineRule="auto"/>
              <w:ind w:firstLine="0"/>
              <w:rPr>
                <w:sz w:val="22"/>
                <w:szCs w:val="22"/>
                <w:lang w:val="tr-TR"/>
              </w:rPr>
            </w:pPr>
          </w:p>
          <w:p w:rsidR="008D5AB0" w:rsidRDefault="005C6D82" w:rsidP="0042261B">
            <w:pPr>
              <w:pStyle w:val="Els-body-text"/>
              <w:tabs>
                <w:tab w:val="left" w:pos="567"/>
              </w:tabs>
              <w:spacing w:line="240" w:lineRule="auto"/>
              <w:ind w:firstLine="0"/>
              <w:rPr>
                <w:sz w:val="22"/>
                <w:szCs w:val="22"/>
                <w:lang w:val="tr-TR"/>
              </w:rPr>
            </w:pPr>
            <w:r w:rsidRPr="00A42123">
              <w:rPr>
                <w:sz w:val="22"/>
                <w:szCs w:val="22"/>
                <w:lang w:val="tr-TR"/>
              </w:rPr>
              <w:t>Kafa karıştırıcı ifadeler</w:t>
            </w:r>
          </w:p>
          <w:p w:rsidR="00923EC4" w:rsidRPr="005C6D82" w:rsidRDefault="00923EC4" w:rsidP="0042261B">
            <w:pPr>
              <w:pStyle w:val="Els-body-text"/>
              <w:tabs>
                <w:tab w:val="left" w:pos="567"/>
              </w:tabs>
              <w:spacing w:line="240" w:lineRule="auto"/>
              <w:ind w:firstLine="0"/>
              <w:rPr>
                <w:sz w:val="22"/>
                <w:szCs w:val="22"/>
                <w:lang w:val="tr-TR"/>
              </w:rPr>
            </w:pPr>
          </w:p>
        </w:tc>
        <w:tc>
          <w:tcPr>
            <w:tcW w:w="709" w:type="dxa"/>
            <w:tcBorders>
              <w:top w:val="single" w:sz="4" w:space="0" w:color="auto"/>
            </w:tcBorders>
          </w:tcPr>
          <w:p w:rsidR="003678EB" w:rsidRDefault="003678EB" w:rsidP="0042261B">
            <w:pPr>
              <w:rPr>
                <w:sz w:val="22"/>
                <w:szCs w:val="22"/>
              </w:rPr>
            </w:pPr>
          </w:p>
          <w:p w:rsidR="005C6D82" w:rsidRPr="005C6D82" w:rsidRDefault="005C6D82" w:rsidP="0042261B">
            <w:pPr>
              <w:rPr>
                <w:sz w:val="22"/>
                <w:szCs w:val="22"/>
              </w:rPr>
            </w:pPr>
            <w:r>
              <w:rPr>
                <w:sz w:val="22"/>
                <w:szCs w:val="22"/>
              </w:rPr>
              <w:t>14</w:t>
            </w:r>
          </w:p>
          <w:p w:rsidR="005C6D82" w:rsidRPr="005C6D82" w:rsidRDefault="005C6D82" w:rsidP="0042261B">
            <w:pPr>
              <w:rPr>
                <w:sz w:val="22"/>
                <w:szCs w:val="22"/>
              </w:rPr>
            </w:pPr>
          </w:p>
          <w:p w:rsidR="0042261B" w:rsidRDefault="0042261B" w:rsidP="0042261B">
            <w:pPr>
              <w:rPr>
                <w:sz w:val="22"/>
                <w:szCs w:val="22"/>
              </w:rPr>
            </w:pPr>
          </w:p>
          <w:p w:rsidR="005C6D82" w:rsidRPr="005C6D82" w:rsidRDefault="005C6D82" w:rsidP="0042261B">
            <w:pPr>
              <w:rPr>
                <w:sz w:val="22"/>
                <w:szCs w:val="22"/>
              </w:rPr>
            </w:pPr>
            <w:r>
              <w:rPr>
                <w:sz w:val="22"/>
                <w:szCs w:val="22"/>
              </w:rPr>
              <w:t>8</w:t>
            </w:r>
          </w:p>
          <w:p w:rsidR="005C6D82" w:rsidRPr="005C6D82" w:rsidRDefault="005C6D82" w:rsidP="0042261B">
            <w:pPr>
              <w:rPr>
                <w:sz w:val="22"/>
                <w:szCs w:val="22"/>
              </w:rPr>
            </w:pPr>
          </w:p>
          <w:p w:rsidR="00923EC4" w:rsidRDefault="00923EC4" w:rsidP="0042261B">
            <w:pPr>
              <w:rPr>
                <w:sz w:val="22"/>
                <w:szCs w:val="22"/>
              </w:rPr>
            </w:pPr>
          </w:p>
          <w:p w:rsidR="005C6D82" w:rsidRPr="005C6D82" w:rsidRDefault="005C6D82" w:rsidP="0042261B">
            <w:pPr>
              <w:rPr>
                <w:sz w:val="22"/>
                <w:szCs w:val="22"/>
              </w:rPr>
            </w:pPr>
            <w:r w:rsidRPr="005C6D82">
              <w:rPr>
                <w:sz w:val="22"/>
                <w:szCs w:val="22"/>
              </w:rPr>
              <w:t>3</w:t>
            </w:r>
          </w:p>
          <w:p w:rsidR="00923EC4" w:rsidRDefault="00923EC4" w:rsidP="0042261B">
            <w:pPr>
              <w:pStyle w:val="Els-body-text"/>
              <w:tabs>
                <w:tab w:val="left" w:pos="567"/>
              </w:tabs>
              <w:spacing w:line="240" w:lineRule="auto"/>
              <w:ind w:firstLine="0"/>
              <w:rPr>
                <w:sz w:val="22"/>
                <w:szCs w:val="22"/>
              </w:rPr>
            </w:pPr>
          </w:p>
          <w:p w:rsidR="008D5AB0" w:rsidRPr="005C6D82" w:rsidRDefault="005C6D82" w:rsidP="0042261B">
            <w:pPr>
              <w:pStyle w:val="Els-body-text"/>
              <w:tabs>
                <w:tab w:val="left" w:pos="567"/>
              </w:tabs>
              <w:spacing w:line="240" w:lineRule="auto"/>
              <w:ind w:firstLine="0"/>
              <w:rPr>
                <w:sz w:val="22"/>
                <w:szCs w:val="22"/>
                <w:lang w:val="tr-TR"/>
              </w:rPr>
            </w:pPr>
            <w:r w:rsidRPr="005C6D82">
              <w:rPr>
                <w:sz w:val="22"/>
                <w:szCs w:val="22"/>
              </w:rPr>
              <w:t>2</w:t>
            </w:r>
          </w:p>
        </w:tc>
        <w:tc>
          <w:tcPr>
            <w:tcW w:w="650" w:type="dxa"/>
            <w:tcBorders>
              <w:top w:val="single" w:sz="4" w:space="0" w:color="auto"/>
            </w:tcBorders>
          </w:tcPr>
          <w:p w:rsidR="003678EB" w:rsidRDefault="003678EB" w:rsidP="0042261B">
            <w:pPr>
              <w:rPr>
                <w:sz w:val="20"/>
                <w:szCs w:val="20"/>
              </w:rPr>
            </w:pPr>
          </w:p>
          <w:p w:rsidR="005C6D82" w:rsidRDefault="005C6D82" w:rsidP="0042261B">
            <w:pPr>
              <w:rPr>
                <w:sz w:val="20"/>
                <w:szCs w:val="20"/>
              </w:rPr>
            </w:pPr>
            <w:r>
              <w:rPr>
                <w:sz w:val="20"/>
                <w:szCs w:val="20"/>
              </w:rPr>
              <w:t>28</w:t>
            </w:r>
          </w:p>
          <w:p w:rsidR="008D5AB0" w:rsidRDefault="008D5AB0" w:rsidP="0042261B">
            <w:pPr>
              <w:rPr>
                <w:sz w:val="22"/>
                <w:szCs w:val="22"/>
              </w:rPr>
            </w:pPr>
          </w:p>
          <w:p w:rsidR="0042261B" w:rsidRDefault="0042261B" w:rsidP="0042261B">
            <w:pPr>
              <w:rPr>
                <w:sz w:val="22"/>
                <w:szCs w:val="22"/>
              </w:rPr>
            </w:pPr>
          </w:p>
          <w:p w:rsidR="005C6D82" w:rsidRDefault="005C6D82" w:rsidP="0042261B">
            <w:pPr>
              <w:rPr>
                <w:sz w:val="22"/>
                <w:szCs w:val="22"/>
              </w:rPr>
            </w:pPr>
            <w:r>
              <w:rPr>
                <w:sz w:val="22"/>
                <w:szCs w:val="22"/>
              </w:rPr>
              <w:t>16</w:t>
            </w:r>
          </w:p>
          <w:p w:rsidR="005C6D82" w:rsidRDefault="005C6D82" w:rsidP="0042261B">
            <w:pPr>
              <w:rPr>
                <w:sz w:val="22"/>
                <w:szCs w:val="22"/>
              </w:rPr>
            </w:pPr>
          </w:p>
          <w:p w:rsidR="00923EC4" w:rsidRDefault="00923EC4" w:rsidP="0042261B">
            <w:pPr>
              <w:rPr>
                <w:sz w:val="22"/>
                <w:szCs w:val="22"/>
              </w:rPr>
            </w:pPr>
          </w:p>
          <w:p w:rsidR="005C6D82" w:rsidRDefault="005C6D82" w:rsidP="0042261B">
            <w:pPr>
              <w:rPr>
                <w:sz w:val="22"/>
                <w:szCs w:val="22"/>
              </w:rPr>
            </w:pPr>
            <w:r>
              <w:rPr>
                <w:sz w:val="22"/>
                <w:szCs w:val="22"/>
              </w:rPr>
              <w:t>6</w:t>
            </w:r>
          </w:p>
          <w:p w:rsidR="00923EC4" w:rsidRDefault="00923EC4" w:rsidP="0042261B">
            <w:pPr>
              <w:rPr>
                <w:sz w:val="22"/>
                <w:szCs w:val="22"/>
              </w:rPr>
            </w:pPr>
          </w:p>
          <w:p w:rsidR="005C6D82" w:rsidRPr="005C6D82" w:rsidRDefault="005C6D82" w:rsidP="0042261B">
            <w:pPr>
              <w:rPr>
                <w:sz w:val="22"/>
                <w:szCs w:val="22"/>
              </w:rPr>
            </w:pPr>
            <w:r>
              <w:rPr>
                <w:sz w:val="22"/>
                <w:szCs w:val="22"/>
              </w:rPr>
              <w:t>4</w:t>
            </w:r>
          </w:p>
        </w:tc>
        <w:tc>
          <w:tcPr>
            <w:tcW w:w="2185" w:type="dxa"/>
            <w:tcBorders>
              <w:top w:val="single" w:sz="4" w:space="0" w:color="auto"/>
            </w:tcBorders>
          </w:tcPr>
          <w:p w:rsidR="003678EB" w:rsidRDefault="003678EB" w:rsidP="0042261B">
            <w:pPr>
              <w:rPr>
                <w:sz w:val="22"/>
                <w:szCs w:val="22"/>
              </w:rPr>
            </w:pPr>
          </w:p>
          <w:p w:rsidR="005C6D82" w:rsidRPr="00B942E1" w:rsidRDefault="005C6D82" w:rsidP="0042261B">
            <w:pPr>
              <w:rPr>
                <w:sz w:val="22"/>
                <w:szCs w:val="22"/>
              </w:rPr>
            </w:pPr>
            <w:r w:rsidRPr="00B942E1">
              <w:rPr>
                <w:sz w:val="22"/>
                <w:szCs w:val="22"/>
              </w:rPr>
              <w:t>Anlamı</w:t>
            </w:r>
            <w:r w:rsidR="00923EC4" w:rsidRPr="00B942E1">
              <w:rPr>
                <w:sz w:val="22"/>
                <w:szCs w:val="22"/>
              </w:rPr>
              <w:t xml:space="preserve"> tanımlama (B</w:t>
            </w:r>
            <w:r w:rsidRPr="00B942E1">
              <w:rPr>
                <w:sz w:val="22"/>
                <w:szCs w:val="22"/>
              </w:rPr>
              <w:t>ilimsel tanımı sözel ifade etme)</w:t>
            </w:r>
          </w:p>
          <w:p w:rsidR="008D5AB0" w:rsidRPr="005C6D82" w:rsidRDefault="008D5AB0" w:rsidP="0042261B">
            <w:pPr>
              <w:pStyle w:val="Els-body-text"/>
              <w:tabs>
                <w:tab w:val="left" w:pos="567"/>
              </w:tabs>
              <w:spacing w:line="240" w:lineRule="auto"/>
              <w:ind w:firstLine="0"/>
              <w:rPr>
                <w:sz w:val="22"/>
                <w:szCs w:val="22"/>
                <w:lang w:val="tr-TR"/>
              </w:rPr>
            </w:pPr>
          </w:p>
        </w:tc>
        <w:tc>
          <w:tcPr>
            <w:tcW w:w="1441" w:type="dxa"/>
            <w:tcBorders>
              <w:top w:val="single" w:sz="4" w:space="0" w:color="auto"/>
            </w:tcBorders>
          </w:tcPr>
          <w:p w:rsidR="003678EB" w:rsidRDefault="003678EB" w:rsidP="0042261B">
            <w:pPr>
              <w:pStyle w:val="Els-body-text"/>
              <w:tabs>
                <w:tab w:val="left" w:pos="567"/>
              </w:tabs>
              <w:spacing w:line="240" w:lineRule="auto"/>
              <w:ind w:firstLine="0"/>
              <w:rPr>
                <w:sz w:val="22"/>
                <w:lang w:val="tr-TR"/>
              </w:rPr>
            </w:pPr>
          </w:p>
          <w:p w:rsidR="008D5AB0" w:rsidRPr="005C6D82" w:rsidRDefault="005C6D82" w:rsidP="0042261B">
            <w:pPr>
              <w:pStyle w:val="Els-body-text"/>
              <w:tabs>
                <w:tab w:val="left" w:pos="567"/>
              </w:tabs>
              <w:spacing w:line="240" w:lineRule="auto"/>
              <w:ind w:firstLine="0"/>
              <w:rPr>
                <w:sz w:val="22"/>
                <w:szCs w:val="22"/>
                <w:lang w:val="tr-TR"/>
              </w:rPr>
            </w:pPr>
            <w:r w:rsidRPr="004E658E">
              <w:rPr>
                <w:sz w:val="22"/>
              </w:rPr>
              <w:t>Denklemi Tanımlama</w:t>
            </w:r>
          </w:p>
        </w:tc>
      </w:tr>
      <w:tr w:rsidR="008D5AB0" w:rsidTr="00832F01">
        <w:tc>
          <w:tcPr>
            <w:tcW w:w="4077" w:type="dxa"/>
          </w:tcPr>
          <w:p w:rsidR="003678EB" w:rsidRDefault="003678EB" w:rsidP="0042261B">
            <w:pPr>
              <w:rPr>
                <w:sz w:val="22"/>
                <w:szCs w:val="22"/>
              </w:rPr>
            </w:pPr>
          </w:p>
          <w:p w:rsidR="005C6D82" w:rsidRPr="004A798B" w:rsidRDefault="00923EC4" w:rsidP="0042261B">
            <w:pPr>
              <w:rPr>
                <w:sz w:val="22"/>
                <w:szCs w:val="22"/>
              </w:rPr>
            </w:pPr>
            <w:r>
              <w:rPr>
                <w:sz w:val="22"/>
                <w:szCs w:val="22"/>
              </w:rPr>
              <w:t>Y</w:t>
            </w:r>
            <w:r w:rsidR="005C6D82">
              <w:rPr>
                <w:sz w:val="22"/>
                <w:szCs w:val="22"/>
              </w:rPr>
              <w:t>oğunluk=kütle/hacim bir denklemdir</w:t>
            </w:r>
          </w:p>
          <w:p w:rsidR="00923EC4" w:rsidRDefault="00923EC4" w:rsidP="0042261B">
            <w:pPr>
              <w:rPr>
                <w:sz w:val="22"/>
                <w:szCs w:val="22"/>
              </w:rPr>
            </w:pPr>
          </w:p>
          <w:p w:rsidR="005C6D82" w:rsidRDefault="00923EC4" w:rsidP="0042261B">
            <w:pPr>
              <w:rPr>
                <w:sz w:val="22"/>
                <w:szCs w:val="22"/>
              </w:rPr>
            </w:pPr>
            <w:r>
              <w:rPr>
                <w:sz w:val="22"/>
                <w:szCs w:val="22"/>
              </w:rPr>
              <w:t>D</w:t>
            </w:r>
            <w:r w:rsidR="005C6D82">
              <w:rPr>
                <w:sz w:val="22"/>
                <w:szCs w:val="22"/>
              </w:rPr>
              <w:t xml:space="preserve">enklemdeki </w:t>
            </w:r>
            <w:r w:rsidR="00B22934">
              <w:rPr>
                <w:sz w:val="22"/>
                <w:szCs w:val="22"/>
              </w:rPr>
              <w:t>değişkenler</w:t>
            </w:r>
            <w:r w:rsidR="005C6D82">
              <w:rPr>
                <w:sz w:val="22"/>
                <w:szCs w:val="22"/>
              </w:rPr>
              <w:t xml:space="preserve"> d</w:t>
            </w:r>
            <w:r w:rsidR="005C6D82" w:rsidRPr="004A798B">
              <w:rPr>
                <w:sz w:val="22"/>
                <w:szCs w:val="22"/>
              </w:rPr>
              <w:t>oğru ya</w:t>
            </w:r>
            <w:r w:rsidR="005C6D82">
              <w:rPr>
                <w:sz w:val="22"/>
                <w:szCs w:val="22"/>
              </w:rPr>
              <w:t xml:space="preserve"> </w:t>
            </w:r>
            <w:r w:rsidR="005C6D82" w:rsidRPr="004A798B">
              <w:rPr>
                <w:sz w:val="22"/>
                <w:szCs w:val="22"/>
              </w:rPr>
              <w:t>da ters orantı</w:t>
            </w:r>
            <w:r w:rsidR="005C6D82">
              <w:rPr>
                <w:sz w:val="22"/>
                <w:szCs w:val="22"/>
              </w:rPr>
              <w:t>lıdır.</w:t>
            </w:r>
          </w:p>
          <w:p w:rsidR="00923EC4" w:rsidRDefault="00923EC4" w:rsidP="0042261B">
            <w:pPr>
              <w:pStyle w:val="Els-body-text"/>
              <w:tabs>
                <w:tab w:val="left" w:pos="567"/>
              </w:tabs>
              <w:spacing w:line="240" w:lineRule="auto"/>
              <w:ind w:firstLine="0"/>
              <w:rPr>
                <w:sz w:val="24"/>
                <w:szCs w:val="24"/>
                <w:lang w:val="tr-TR"/>
              </w:rPr>
            </w:pPr>
          </w:p>
        </w:tc>
        <w:tc>
          <w:tcPr>
            <w:tcW w:w="709" w:type="dxa"/>
          </w:tcPr>
          <w:p w:rsidR="003678EB" w:rsidRDefault="003678EB" w:rsidP="0042261B">
            <w:pPr>
              <w:pStyle w:val="Els-body-text"/>
              <w:tabs>
                <w:tab w:val="left" w:pos="567"/>
              </w:tabs>
              <w:spacing w:line="240" w:lineRule="auto"/>
              <w:ind w:firstLine="0"/>
              <w:rPr>
                <w:sz w:val="22"/>
                <w:szCs w:val="22"/>
                <w:lang w:val="tr-TR"/>
              </w:rPr>
            </w:pPr>
          </w:p>
          <w:p w:rsidR="005C6D82" w:rsidRDefault="005C6D82" w:rsidP="0042261B">
            <w:pPr>
              <w:pStyle w:val="Els-body-text"/>
              <w:tabs>
                <w:tab w:val="left" w:pos="567"/>
              </w:tabs>
              <w:spacing w:line="240" w:lineRule="auto"/>
              <w:ind w:firstLine="0"/>
              <w:rPr>
                <w:sz w:val="22"/>
                <w:szCs w:val="22"/>
                <w:lang w:val="tr-TR"/>
              </w:rPr>
            </w:pPr>
            <w:r w:rsidRPr="005C6D82">
              <w:rPr>
                <w:sz w:val="22"/>
                <w:szCs w:val="22"/>
                <w:lang w:val="tr-TR"/>
              </w:rPr>
              <w:t>6</w:t>
            </w:r>
          </w:p>
          <w:p w:rsidR="00923EC4" w:rsidRDefault="00923EC4" w:rsidP="0042261B">
            <w:pPr>
              <w:pStyle w:val="Els-body-text"/>
              <w:tabs>
                <w:tab w:val="left" w:pos="567"/>
              </w:tabs>
              <w:spacing w:line="240" w:lineRule="auto"/>
              <w:ind w:firstLine="0"/>
              <w:rPr>
                <w:sz w:val="22"/>
                <w:szCs w:val="22"/>
                <w:lang w:val="tr-TR"/>
              </w:rPr>
            </w:pPr>
          </w:p>
          <w:p w:rsidR="00316C41" w:rsidRPr="005C6D82" w:rsidRDefault="00316C41" w:rsidP="0042261B">
            <w:pPr>
              <w:pStyle w:val="Els-body-text"/>
              <w:tabs>
                <w:tab w:val="left" w:pos="567"/>
              </w:tabs>
              <w:spacing w:line="240" w:lineRule="auto"/>
              <w:ind w:firstLine="0"/>
              <w:rPr>
                <w:sz w:val="22"/>
                <w:szCs w:val="22"/>
                <w:lang w:val="tr-TR"/>
              </w:rPr>
            </w:pPr>
            <w:r>
              <w:rPr>
                <w:sz w:val="22"/>
                <w:szCs w:val="22"/>
                <w:lang w:val="tr-TR"/>
              </w:rPr>
              <w:t>4</w:t>
            </w:r>
          </w:p>
        </w:tc>
        <w:tc>
          <w:tcPr>
            <w:tcW w:w="650" w:type="dxa"/>
          </w:tcPr>
          <w:p w:rsidR="003678EB" w:rsidRDefault="003678EB" w:rsidP="0042261B">
            <w:pPr>
              <w:pStyle w:val="Els-body-text"/>
              <w:tabs>
                <w:tab w:val="left" w:pos="567"/>
              </w:tabs>
              <w:spacing w:line="240" w:lineRule="auto"/>
              <w:ind w:firstLine="0"/>
              <w:rPr>
                <w:sz w:val="22"/>
                <w:szCs w:val="22"/>
                <w:lang w:val="tr-TR"/>
              </w:rPr>
            </w:pPr>
          </w:p>
          <w:p w:rsidR="005C6D82" w:rsidRDefault="005C6D82" w:rsidP="0042261B">
            <w:pPr>
              <w:pStyle w:val="Els-body-text"/>
              <w:tabs>
                <w:tab w:val="left" w:pos="567"/>
              </w:tabs>
              <w:spacing w:line="240" w:lineRule="auto"/>
              <w:ind w:firstLine="0"/>
              <w:rPr>
                <w:sz w:val="22"/>
                <w:szCs w:val="22"/>
                <w:lang w:val="tr-TR"/>
              </w:rPr>
            </w:pPr>
            <w:r w:rsidRPr="005C6D82">
              <w:rPr>
                <w:sz w:val="22"/>
                <w:szCs w:val="22"/>
                <w:lang w:val="tr-TR"/>
              </w:rPr>
              <w:t>12</w:t>
            </w:r>
          </w:p>
          <w:p w:rsidR="00923EC4" w:rsidRDefault="00923EC4" w:rsidP="0042261B">
            <w:pPr>
              <w:pStyle w:val="Els-body-text"/>
              <w:tabs>
                <w:tab w:val="left" w:pos="567"/>
              </w:tabs>
              <w:spacing w:line="240" w:lineRule="auto"/>
              <w:ind w:firstLine="0"/>
              <w:rPr>
                <w:sz w:val="22"/>
                <w:szCs w:val="22"/>
                <w:lang w:val="tr-TR"/>
              </w:rPr>
            </w:pPr>
          </w:p>
          <w:p w:rsidR="00316C41" w:rsidRPr="005C6D82" w:rsidRDefault="00316C41" w:rsidP="0042261B">
            <w:pPr>
              <w:pStyle w:val="Els-body-text"/>
              <w:tabs>
                <w:tab w:val="left" w:pos="567"/>
              </w:tabs>
              <w:spacing w:line="240" w:lineRule="auto"/>
              <w:ind w:firstLine="0"/>
              <w:rPr>
                <w:sz w:val="22"/>
                <w:szCs w:val="22"/>
                <w:lang w:val="tr-TR"/>
              </w:rPr>
            </w:pPr>
            <w:r>
              <w:rPr>
                <w:sz w:val="22"/>
                <w:szCs w:val="22"/>
                <w:lang w:val="tr-TR"/>
              </w:rPr>
              <w:t>8</w:t>
            </w:r>
          </w:p>
        </w:tc>
        <w:tc>
          <w:tcPr>
            <w:tcW w:w="2185" w:type="dxa"/>
          </w:tcPr>
          <w:p w:rsidR="003678EB" w:rsidRDefault="003678EB" w:rsidP="00B22934">
            <w:pPr>
              <w:rPr>
                <w:sz w:val="22"/>
                <w:szCs w:val="22"/>
              </w:rPr>
            </w:pPr>
          </w:p>
          <w:p w:rsidR="008D5AB0" w:rsidRPr="005C6D82" w:rsidRDefault="005C6D82" w:rsidP="00B22934">
            <w:pPr>
              <w:rPr>
                <w:sz w:val="22"/>
                <w:szCs w:val="22"/>
              </w:rPr>
            </w:pPr>
            <w:r w:rsidRPr="005C6D82">
              <w:rPr>
                <w:sz w:val="22"/>
                <w:szCs w:val="22"/>
              </w:rPr>
              <w:t xml:space="preserve">Değişkenler arasındaki </w:t>
            </w:r>
            <w:r w:rsidR="00B22934">
              <w:rPr>
                <w:sz w:val="22"/>
                <w:szCs w:val="22"/>
              </w:rPr>
              <w:t xml:space="preserve">orantıyı </w:t>
            </w:r>
            <w:r>
              <w:rPr>
                <w:sz w:val="22"/>
                <w:szCs w:val="22"/>
              </w:rPr>
              <w:t>tanımlama</w:t>
            </w:r>
          </w:p>
        </w:tc>
        <w:tc>
          <w:tcPr>
            <w:tcW w:w="1441" w:type="dxa"/>
          </w:tcPr>
          <w:p w:rsidR="00923EC4" w:rsidRDefault="00923EC4" w:rsidP="0042261B">
            <w:pPr>
              <w:pStyle w:val="Els-body-text"/>
              <w:tabs>
                <w:tab w:val="left" w:pos="567"/>
              </w:tabs>
              <w:spacing w:line="240" w:lineRule="auto"/>
              <w:ind w:firstLine="0"/>
              <w:rPr>
                <w:sz w:val="22"/>
              </w:rPr>
            </w:pPr>
          </w:p>
          <w:p w:rsidR="008D5AB0" w:rsidRDefault="008D5AB0" w:rsidP="0042261B">
            <w:pPr>
              <w:pStyle w:val="Els-body-text"/>
              <w:tabs>
                <w:tab w:val="left" w:pos="567"/>
              </w:tabs>
              <w:spacing w:line="240" w:lineRule="auto"/>
              <w:ind w:firstLine="0"/>
              <w:rPr>
                <w:sz w:val="24"/>
                <w:szCs w:val="24"/>
                <w:lang w:val="tr-TR"/>
              </w:rPr>
            </w:pPr>
          </w:p>
        </w:tc>
      </w:tr>
      <w:tr w:rsidR="008D5AB0" w:rsidTr="00832F01">
        <w:tc>
          <w:tcPr>
            <w:tcW w:w="4077" w:type="dxa"/>
          </w:tcPr>
          <w:p w:rsidR="005C6D82" w:rsidRDefault="005C6D82" w:rsidP="0042261B">
            <w:pPr>
              <w:rPr>
                <w:sz w:val="22"/>
                <w:szCs w:val="22"/>
              </w:rPr>
            </w:pPr>
            <w:r w:rsidRPr="005C6D82">
              <w:rPr>
                <w:sz w:val="22"/>
                <w:szCs w:val="22"/>
              </w:rPr>
              <w:t>Sayı</w:t>
            </w:r>
            <w:proofErr w:type="gramStart"/>
            <w:r w:rsidRPr="005C6D82">
              <w:rPr>
                <w:sz w:val="22"/>
                <w:szCs w:val="22"/>
              </w:rPr>
              <w:t>,,</w:t>
            </w:r>
            <w:proofErr w:type="gramEnd"/>
            <w:r w:rsidRPr="005C6D82">
              <w:rPr>
                <w:sz w:val="22"/>
                <w:szCs w:val="22"/>
              </w:rPr>
              <w:t>harf ve sembollerle  olayların ifadesi (y= ax+b doğru denklemi)</w:t>
            </w:r>
          </w:p>
          <w:p w:rsidR="00923EC4" w:rsidRPr="005C6D82" w:rsidRDefault="00923EC4" w:rsidP="0042261B">
            <w:pPr>
              <w:rPr>
                <w:sz w:val="22"/>
                <w:szCs w:val="22"/>
              </w:rPr>
            </w:pPr>
          </w:p>
          <w:p w:rsidR="008D5AB0" w:rsidRPr="005C6D82" w:rsidRDefault="00923EC4" w:rsidP="00923EC4">
            <w:pPr>
              <w:pStyle w:val="Els-body-text"/>
              <w:tabs>
                <w:tab w:val="left" w:pos="567"/>
              </w:tabs>
              <w:spacing w:line="240" w:lineRule="auto"/>
              <w:ind w:firstLine="0"/>
              <w:rPr>
                <w:sz w:val="22"/>
                <w:szCs w:val="22"/>
                <w:lang w:val="tr-TR"/>
              </w:rPr>
            </w:pPr>
            <w:r>
              <w:rPr>
                <w:sz w:val="22"/>
                <w:szCs w:val="22"/>
                <w:lang w:val="tr-TR"/>
              </w:rPr>
              <w:t xml:space="preserve">A+B = </w:t>
            </w:r>
            <w:r w:rsidR="005C6D82" w:rsidRPr="005C6D82">
              <w:rPr>
                <w:sz w:val="22"/>
                <w:szCs w:val="22"/>
                <w:lang w:val="tr-TR"/>
              </w:rPr>
              <w:t xml:space="preserve">C+D gibi </w:t>
            </w:r>
            <w:r>
              <w:rPr>
                <w:sz w:val="22"/>
                <w:szCs w:val="22"/>
                <w:lang w:val="tr-TR"/>
              </w:rPr>
              <w:t>G</w:t>
            </w:r>
            <w:r w:rsidR="005C6D82" w:rsidRPr="005C6D82">
              <w:rPr>
                <w:sz w:val="22"/>
                <w:szCs w:val="22"/>
                <w:lang w:val="tr-TR"/>
              </w:rPr>
              <w:t>irenler</w:t>
            </w:r>
            <w:r>
              <w:rPr>
                <w:sz w:val="22"/>
                <w:szCs w:val="22"/>
                <w:lang w:val="tr-TR"/>
              </w:rPr>
              <w:t>=Ç</w:t>
            </w:r>
            <w:r w:rsidR="005C6D82" w:rsidRPr="005C6D82">
              <w:rPr>
                <w:sz w:val="22"/>
                <w:szCs w:val="22"/>
                <w:lang w:val="tr-TR"/>
              </w:rPr>
              <w:t xml:space="preserve">ıkanlar gösterildiği eşitlikler           </w:t>
            </w:r>
          </w:p>
        </w:tc>
        <w:tc>
          <w:tcPr>
            <w:tcW w:w="709" w:type="dxa"/>
          </w:tcPr>
          <w:p w:rsidR="008D5AB0" w:rsidRDefault="005C6D82" w:rsidP="0042261B">
            <w:pPr>
              <w:pStyle w:val="Els-body-text"/>
              <w:tabs>
                <w:tab w:val="left" w:pos="567"/>
              </w:tabs>
              <w:spacing w:line="240" w:lineRule="auto"/>
              <w:ind w:firstLine="0"/>
              <w:rPr>
                <w:sz w:val="22"/>
                <w:szCs w:val="22"/>
                <w:lang w:val="tr-TR"/>
              </w:rPr>
            </w:pPr>
            <w:r>
              <w:rPr>
                <w:sz w:val="22"/>
                <w:szCs w:val="22"/>
                <w:lang w:val="tr-TR"/>
              </w:rPr>
              <w:t>8</w:t>
            </w:r>
          </w:p>
          <w:p w:rsidR="005C6D82" w:rsidRDefault="005C6D82" w:rsidP="0042261B">
            <w:pPr>
              <w:pStyle w:val="Els-body-text"/>
              <w:tabs>
                <w:tab w:val="left" w:pos="567"/>
              </w:tabs>
              <w:spacing w:line="240" w:lineRule="auto"/>
              <w:ind w:firstLine="0"/>
              <w:rPr>
                <w:sz w:val="22"/>
                <w:szCs w:val="22"/>
                <w:lang w:val="tr-TR"/>
              </w:rPr>
            </w:pPr>
          </w:p>
          <w:p w:rsidR="00923EC4" w:rsidRDefault="00923EC4" w:rsidP="0042261B">
            <w:pPr>
              <w:pStyle w:val="Els-body-text"/>
              <w:tabs>
                <w:tab w:val="left" w:pos="567"/>
              </w:tabs>
              <w:spacing w:line="240" w:lineRule="auto"/>
              <w:ind w:firstLine="0"/>
              <w:rPr>
                <w:sz w:val="22"/>
                <w:szCs w:val="22"/>
                <w:lang w:val="tr-TR"/>
              </w:rPr>
            </w:pPr>
          </w:p>
          <w:p w:rsidR="005C6D82" w:rsidRPr="005C6D82" w:rsidRDefault="005C6D82" w:rsidP="0042261B">
            <w:pPr>
              <w:pStyle w:val="Els-body-text"/>
              <w:tabs>
                <w:tab w:val="left" w:pos="567"/>
              </w:tabs>
              <w:spacing w:line="240" w:lineRule="auto"/>
              <w:ind w:firstLine="0"/>
              <w:rPr>
                <w:sz w:val="22"/>
                <w:szCs w:val="22"/>
                <w:lang w:val="tr-TR"/>
              </w:rPr>
            </w:pPr>
            <w:r>
              <w:rPr>
                <w:sz w:val="22"/>
                <w:szCs w:val="22"/>
                <w:lang w:val="tr-TR"/>
              </w:rPr>
              <w:t>5</w:t>
            </w:r>
          </w:p>
        </w:tc>
        <w:tc>
          <w:tcPr>
            <w:tcW w:w="650" w:type="dxa"/>
          </w:tcPr>
          <w:p w:rsidR="008D5AB0" w:rsidRDefault="005C6D82" w:rsidP="0042261B">
            <w:pPr>
              <w:pStyle w:val="Els-body-text"/>
              <w:tabs>
                <w:tab w:val="left" w:pos="567"/>
              </w:tabs>
              <w:spacing w:line="240" w:lineRule="auto"/>
              <w:ind w:firstLine="0"/>
              <w:rPr>
                <w:sz w:val="22"/>
                <w:szCs w:val="22"/>
                <w:lang w:val="tr-TR"/>
              </w:rPr>
            </w:pPr>
            <w:r>
              <w:rPr>
                <w:sz w:val="22"/>
                <w:szCs w:val="22"/>
                <w:lang w:val="tr-TR"/>
              </w:rPr>
              <w:t>16</w:t>
            </w:r>
          </w:p>
          <w:p w:rsidR="005C6D82" w:rsidRDefault="005C6D82" w:rsidP="0042261B">
            <w:pPr>
              <w:pStyle w:val="Els-body-text"/>
              <w:tabs>
                <w:tab w:val="left" w:pos="567"/>
              </w:tabs>
              <w:spacing w:line="240" w:lineRule="auto"/>
              <w:ind w:firstLine="0"/>
              <w:rPr>
                <w:sz w:val="22"/>
                <w:szCs w:val="22"/>
                <w:lang w:val="tr-TR"/>
              </w:rPr>
            </w:pPr>
          </w:p>
          <w:p w:rsidR="00923EC4" w:rsidRDefault="00923EC4" w:rsidP="0042261B">
            <w:pPr>
              <w:pStyle w:val="Els-body-text"/>
              <w:tabs>
                <w:tab w:val="left" w:pos="567"/>
              </w:tabs>
              <w:spacing w:line="240" w:lineRule="auto"/>
              <w:ind w:firstLine="0"/>
              <w:rPr>
                <w:sz w:val="22"/>
                <w:szCs w:val="22"/>
                <w:lang w:val="tr-TR"/>
              </w:rPr>
            </w:pPr>
          </w:p>
          <w:p w:rsidR="005C6D82" w:rsidRPr="005C6D82" w:rsidRDefault="00923EC4" w:rsidP="0042261B">
            <w:pPr>
              <w:pStyle w:val="Els-body-text"/>
              <w:tabs>
                <w:tab w:val="left" w:pos="567"/>
              </w:tabs>
              <w:spacing w:line="240" w:lineRule="auto"/>
              <w:ind w:firstLine="0"/>
              <w:rPr>
                <w:sz w:val="22"/>
                <w:szCs w:val="22"/>
                <w:lang w:val="tr-TR"/>
              </w:rPr>
            </w:pPr>
            <w:r>
              <w:rPr>
                <w:sz w:val="22"/>
                <w:szCs w:val="22"/>
                <w:lang w:val="tr-TR"/>
              </w:rPr>
              <w:t>1</w:t>
            </w:r>
            <w:r w:rsidR="005C6D82">
              <w:rPr>
                <w:sz w:val="22"/>
                <w:szCs w:val="22"/>
                <w:lang w:val="tr-TR"/>
              </w:rPr>
              <w:t>0</w:t>
            </w:r>
          </w:p>
        </w:tc>
        <w:tc>
          <w:tcPr>
            <w:tcW w:w="2185" w:type="dxa"/>
          </w:tcPr>
          <w:p w:rsidR="008D5AB0" w:rsidRPr="005C6D82" w:rsidRDefault="005C6D82" w:rsidP="0042261B">
            <w:pPr>
              <w:pStyle w:val="Els-body-text"/>
              <w:tabs>
                <w:tab w:val="left" w:pos="567"/>
              </w:tabs>
              <w:spacing w:line="240" w:lineRule="auto"/>
              <w:ind w:firstLine="0"/>
              <w:rPr>
                <w:sz w:val="22"/>
                <w:szCs w:val="22"/>
                <w:lang w:val="tr-TR"/>
              </w:rPr>
            </w:pPr>
            <w:r w:rsidRPr="005C6D82">
              <w:rPr>
                <w:sz w:val="22"/>
                <w:szCs w:val="22"/>
              </w:rPr>
              <w:t>Sembollerle ifade</w:t>
            </w:r>
          </w:p>
        </w:tc>
        <w:tc>
          <w:tcPr>
            <w:tcW w:w="1441" w:type="dxa"/>
          </w:tcPr>
          <w:p w:rsidR="008D5AB0" w:rsidRPr="004E658E" w:rsidRDefault="008D5AB0" w:rsidP="0042261B">
            <w:pPr>
              <w:pStyle w:val="Els-body-text"/>
              <w:tabs>
                <w:tab w:val="left" w:pos="567"/>
              </w:tabs>
              <w:spacing w:line="240" w:lineRule="auto"/>
              <w:ind w:firstLine="0"/>
              <w:rPr>
                <w:sz w:val="22"/>
                <w:szCs w:val="22"/>
                <w:lang w:val="tr-TR"/>
              </w:rPr>
            </w:pPr>
          </w:p>
        </w:tc>
      </w:tr>
    </w:tbl>
    <w:p w:rsidR="00D82A65" w:rsidRDefault="00D82A65" w:rsidP="00D82A65">
      <w:pPr>
        <w:pStyle w:val="Els-body-text"/>
        <w:spacing w:line="240" w:lineRule="auto"/>
        <w:ind w:left="708" w:firstLine="0"/>
        <w:rPr>
          <w:sz w:val="24"/>
          <w:szCs w:val="24"/>
          <w:lang w:val="tr-TR"/>
        </w:rPr>
      </w:pPr>
    </w:p>
    <w:p w:rsidR="005508E1" w:rsidRDefault="00140B7A" w:rsidP="00140B7A">
      <w:pPr>
        <w:pStyle w:val="Els-body-text"/>
        <w:tabs>
          <w:tab w:val="left" w:pos="567"/>
        </w:tabs>
        <w:spacing w:line="480" w:lineRule="auto"/>
        <w:ind w:firstLine="0"/>
        <w:rPr>
          <w:sz w:val="24"/>
          <w:szCs w:val="24"/>
          <w:lang w:val="tr-TR"/>
        </w:rPr>
      </w:pPr>
      <w:r>
        <w:rPr>
          <w:sz w:val="24"/>
          <w:szCs w:val="24"/>
          <w:lang w:val="tr-TR"/>
        </w:rPr>
        <w:tab/>
      </w:r>
    </w:p>
    <w:p w:rsidR="005508E1" w:rsidRDefault="005508E1" w:rsidP="00140B7A">
      <w:pPr>
        <w:pStyle w:val="Els-body-text"/>
        <w:tabs>
          <w:tab w:val="left" w:pos="567"/>
        </w:tabs>
        <w:spacing w:line="480" w:lineRule="auto"/>
        <w:ind w:firstLine="0"/>
        <w:rPr>
          <w:sz w:val="24"/>
          <w:szCs w:val="24"/>
          <w:lang w:val="tr-TR"/>
        </w:rPr>
      </w:pPr>
    </w:p>
    <w:p w:rsidR="00140B7A" w:rsidRDefault="005508E1" w:rsidP="005508E1">
      <w:pPr>
        <w:pStyle w:val="Els-body-text"/>
        <w:tabs>
          <w:tab w:val="left" w:pos="567"/>
        </w:tabs>
        <w:spacing w:line="480" w:lineRule="auto"/>
        <w:ind w:firstLine="0"/>
        <w:rPr>
          <w:sz w:val="24"/>
          <w:szCs w:val="24"/>
          <w:lang w:val="tr-TR"/>
        </w:rPr>
      </w:pPr>
      <w:r>
        <w:rPr>
          <w:sz w:val="24"/>
          <w:szCs w:val="24"/>
          <w:lang w:val="tr-TR"/>
        </w:rPr>
        <w:lastRenderedPageBreak/>
        <w:tab/>
      </w:r>
      <w:r w:rsidR="0003218E" w:rsidRPr="007F6124">
        <w:rPr>
          <w:sz w:val="24"/>
          <w:szCs w:val="24"/>
          <w:lang w:val="tr-TR"/>
        </w:rPr>
        <w:t>Denklem</w:t>
      </w:r>
      <w:r w:rsidR="0003218E">
        <w:rPr>
          <w:sz w:val="24"/>
          <w:szCs w:val="24"/>
          <w:lang w:val="tr-TR"/>
        </w:rPr>
        <w:t>i</w:t>
      </w:r>
      <w:r w:rsidR="0003218E" w:rsidRPr="007F6124">
        <w:rPr>
          <w:sz w:val="24"/>
          <w:szCs w:val="24"/>
          <w:lang w:val="tr-TR"/>
        </w:rPr>
        <w:t xml:space="preserve"> tanımlama bilgilerini belirleme amacı ile sorulan soruda, </w:t>
      </w:r>
      <w:r w:rsidR="0003218E">
        <w:rPr>
          <w:sz w:val="24"/>
          <w:szCs w:val="24"/>
          <w:lang w:val="tr-TR"/>
        </w:rPr>
        <w:t xml:space="preserve">denklem tanımı </w:t>
      </w:r>
      <w:proofErr w:type="gramStart"/>
      <w:r w:rsidR="0003218E">
        <w:rPr>
          <w:sz w:val="24"/>
          <w:szCs w:val="24"/>
          <w:lang w:val="tr-TR"/>
        </w:rPr>
        <w:t>için  adaylardan</w:t>
      </w:r>
      <w:proofErr w:type="gramEnd"/>
      <w:r w:rsidR="0003218E">
        <w:rPr>
          <w:sz w:val="24"/>
          <w:szCs w:val="24"/>
          <w:lang w:val="tr-TR"/>
        </w:rPr>
        <w:t xml:space="preserve"> ‘iki veya daha çok değişkenler arasındaki ilişkiyi veren matematiksel ifadelerdir’ veya ‘değişkenler arasındaki ilişkinin sembollerle ifade edilmesi’ </w:t>
      </w:r>
      <w:r w:rsidR="00BA63B4">
        <w:rPr>
          <w:sz w:val="24"/>
          <w:szCs w:val="24"/>
          <w:lang w:val="tr-TR"/>
        </w:rPr>
        <w:t>veya</w:t>
      </w:r>
      <w:r w:rsidR="0003218E">
        <w:rPr>
          <w:sz w:val="24"/>
          <w:szCs w:val="24"/>
          <w:lang w:val="tr-TR"/>
        </w:rPr>
        <w:t xml:space="preserve"> </w:t>
      </w:r>
      <w:r w:rsidR="00BA63B4">
        <w:rPr>
          <w:sz w:val="24"/>
          <w:szCs w:val="24"/>
          <w:lang w:val="tr-TR"/>
        </w:rPr>
        <w:t xml:space="preserve">bu </w:t>
      </w:r>
      <w:r w:rsidR="0003218E">
        <w:rPr>
          <w:sz w:val="24"/>
          <w:szCs w:val="24"/>
          <w:lang w:val="tr-TR"/>
        </w:rPr>
        <w:t>ifadelere yakın tanımlar beklenmiştir.</w:t>
      </w:r>
      <w:r w:rsidR="0003218E" w:rsidRPr="007F6124">
        <w:rPr>
          <w:sz w:val="24"/>
          <w:szCs w:val="24"/>
          <w:lang w:val="tr-TR"/>
        </w:rPr>
        <w:t xml:space="preserve"> </w:t>
      </w:r>
      <w:r w:rsidR="00140B7A" w:rsidRPr="00140B7A">
        <w:rPr>
          <w:sz w:val="24"/>
          <w:szCs w:val="24"/>
          <w:lang w:val="tr-TR"/>
        </w:rPr>
        <w:t>Denklem tanımlama bilgiler</w:t>
      </w:r>
      <w:r w:rsidR="0074782A">
        <w:rPr>
          <w:sz w:val="24"/>
          <w:szCs w:val="24"/>
          <w:lang w:val="tr-TR"/>
        </w:rPr>
        <w:t>ini belirleme amacı ile sorulan</w:t>
      </w:r>
      <w:r w:rsidR="00140B7A" w:rsidRPr="00140B7A">
        <w:rPr>
          <w:sz w:val="24"/>
          <w:szCs w:val="24"/>
          <w:lang w:val="tr-TR"/>
        </w:rPr>
        <w:t xml:space="preserve"> birinci soruya yönelik yapılan analizde</w:t>
      </w:r>
      <w:r w:rsidR="0074782A">
        <w:rPr>
          <w:sz w:val="24"/>
          <w:szCs w:val="24"/>
          <w:lang w:val="tr-TR"/>
        </w:rPr>
        <w:t>,</w:t>
      </w:r>
      <w:r w:rsidR="00140B7A" w:rsidRPr="00140B7A">
        <w:rPr>
          <w:sz w:val="24"/>
          <w:szCs w:val="24"/>
          <w:lang w:val="tr-TR"/>
        </w:rPr>
        <w:t xml:space="preserve"> Tablo-1’den de görüldüğü gibi denklem tanımını sözel olarak kendi cümleleri ile </w:t>
      </w:r>
      <w:r w:rsidR="0074782A">
        <w:rPr>
          <w:sz w:val="24"/>
          <w:szCs w:val="24"/>
          <w:lang w:val="tr-TR"/>
        </w:rPr>
        <w:t>açıklayan öğrenci oran</w:t>
      </w:r>
      <w:r>
        <w:rPr>
          <w:sz w:val="24"/>
          <w:szCs w:val="24"/>
          <w:lang w:val="tr-TR"/>
        </w:rPr>
        <w:t xml:space="preserve">ı %54’dür. Bu öğrencilerin %44’ </w:t>
      </w:r>
      <w:r w:rsidR="0074782A">
        <w:rPr>
          <w:sz w:val="24"/>
          <w:szCs w:val="24"/>
          <w:lang w:val="tr-TR"/>
        </w:rPr>
        <w:t>ü tanımı doğru</w:t>
      </w:r>
      <w:r w:rsidR="0003218E">
        <w:rPr>
          <w:sz w:val="24"/>
          <w:szCs w:val="24"/>
          <w:lang w:val="tr-TR"/>
        </w:rPr>
        <w:t xml:space="preserve">ya </w:t>
      </w:r>
      <w:r w:rsidR="00CD077B">
        <w:rPr>
          <w:sz w:val="24"/>
          <w:szCs w:val="24"/>
          <w:lang w:val="tr-TR"/>
        </w:rPr>
        <w:t>yakın</w:t>
      </w:r>
      <w:r w:rsidR="0074782A">
        <w:rPr>
          <w:sz w:val="24"/>
          <w:szCs w:val="24"/>
          <w:lang w:val="tr-TR"/>
        </w:rPr>
        <w:t xml:space="preserve"> ifade ederken öğrencilerin %10’u doğru ifade edememiştir.</w:t>
      </w:r>
      <w:r w:rsidR="00140B7A" w:rsidRPr="00B467F9">
        <w:rPr>
          <w:rFonts w:ascii="Arial" w:hAnsi="Arial" w:cs="Arial"/>
          <w:color w:val="404040"/>
          <w:sz w:val="18"/>
          <w:szCs w:val="18"/>
          <w:shd w:val="clear" w:color="auto" w:fill="FFFFFF"/>
          <w:lang w:val="tr-TR"/>
        </w:rPr>
        <w:t> </w:t>
      </w:r>
      <w:r w:rsidR="0074782A">
        <w:rPr>
          <w:sz w:val="24"/>
          <w:szCs w:val="24"/>
          <w:lang w:val="tr-TR"/>
        </w:rPr>
        <w:t>Ö</w:t>
      </w:r>
      <w:r w:rsidR="00140B7A">
        <w:rPr>
          <w:sz w:val="24"/>
          <w:szCs w:val="24"/>
          <w:lang w:val="tr-TR"/>
        </w:rPr>
        <w:t>ğretmen adayları</w:t>
      </w:r>
      <w:r w:rsidR="0074782A">
        <w:rPr>
          <w:sz w:val="24"/>
          <w:szCs w:val="24"/>
          <w:lang w:val="tr-TR"/>
        </w:rPr>
        <w:t>nın</w:t>
      </w:r>
      <w:r w:rsidR="00140B7A">
        <w:rPr>
          <w:sz w:val="24"/>
          <w:szCs w:val="24"/>
          <w:lang w:val="tr-TR"/>
        </w:rPr>
        <w:t xml:space="preserve"> </w:t>
      </w:r>
      <w:r>
        <w:rPr>
          <w:sz w:val="24"/>
          <w:szCs w:val="24"/>
          <w:lang w:val="tr-TR"/>
        </w:rPr>
        <w:t>%46’</w:t>
      </w:r>
      <w:r w:rsidR="0074782A">
        <w:rPr>
          <w:sz w:val="24"/>
          <w:szCs w:val="24"/>
          <w:lang w:val="tr-TR"/>
        </w:rPr>
        <w:t>sı</w:t>
      </w:r>
      <w:r w:rsidR="00140B7A">
        <w:rPr>
          <w:sz w:val="24"/>
          <w:szCs w:val="24"/>
          <w:lang w:val="tr-TR"/>
        </w:rPr>
        <w:t xml:space="preserve"> ise, sözel olarak denklemin bilimsel tanımını yapmak yerine değişkenler arasındaki kavramları tanımlamış veya denklemin sembollerle ifade edildiği örnekler üzerinden açıklamalar yapmıştır. </w:t>
      </w:r>
    </w:p>
    <w:p w:rsidR="0030000F" w:rsidRPr="0041588A" w:rsidRDefault="00446F72" w:rsidP="002F08A9">
      <w:pPr>
        <w:pStyle w:val="Els-body-text"/>
        <w:tabs>
          <w:tab w:val="left" w:pos="567"/>
        </w:tabs>
        <w:spacing w:line="480" w:lineRule="auto"/>
        <w:ind w:firstLine="0"/>
        <w:rPr>
          <w:sz w:val="24"/>
          <w:szCs w:val="24"/>
          <w:lang w:val="tr-TR"/>
        </w:rPr>
      </w:pPr>
      <w:r>
        <w:rPr>
          <w:sz w:val="24"/>
          <w:szCs w:val="24"/>
          <w:lang w:val="tr-TR"/>
        </w:rPr>
        <w:tab/>
      </w:r>
      <w:r w:rsidR="00B22934">
        <w:rPr>
          <w:sz w:val="24"/>
          <w:szCs w:val="24"/>
          <w:lang w:val="tr-TR"/>
        </w:rPr>
        <w:t xml:space="preserve">Genel denklem tanımlama teması ve anlamı tanımlama kategorisine </w:t>
      </w:r>
      <w:r w:rsidR="0030000F" w:rsidRPr="0041588A">
        <w:rPr>
          <w:sz w:val="24"/>
          <w:szCs w:val="24"/>
          <w:lang w:val="tr-TR"/>
        </w:rPr>
        <w:t>ait</w:t>
      </w:r>
      <w:r w:rsidR="0030000F" w:rsidRPr="0041588A">
        <w:rPr>
          <w:color w:val="00B050"/>
          <w:sz w:val="24"/>
          <w:szCs w:val="24"/>
          <w:lang w:val="tr-TR"/>
        </w:rPr>
        <w:t xml:space="preserve"> </w:t>
      </w:r>
      <w:r w:rsidR="0030000F" w:rsidRPr="0041588A">
        <w:rPr>
          <w:sz w:val="24"/>
          <w:szCs w:val="24"/>
          <w:lang w:val="tr-TR"/>
        </w:rPr>
        <w:t>bazı</w:t>
      </w:r>
      <w:r w:rsidR="0030000F" w:rsidRPr="0041588A">
        <w:rPr>
          <w:color w:val="00B050"/>
          <w:sz w:val="24"/>
          <w:szCs w:val="24"/>
          <w:lang w:val="tr-TR"/>
        </w:rPr>
        <w:t xml:space="preserve"> </w:t>
      </w:r>
      <w:r w:rsidR="0030000F" w:rsidRPr="0041588A">
        <w:rPr>
          <w:sz w:val="24"/>
          <w:szCs w:val="24"/>
          <w:lang w:val="tr-TR"/>
        </w:rPr>
        <w:t>öğretmen adaylarının görüşleri aşağıdaki gibidir</w:t>
      </w:r>
      <w:r w:rsidR="002F08A9">
        <w:rPr>
          <w:sz w:val="24"/>
          <w:szCs w:val="24"/>
          <w:lang w:val="tr-TR"/>
        </w:rPr>
        <w:t>:</w:t>
      </w:r>
      <w:r w:rsidR="0030000F" w:rsidRPr="0041588A">
        <w:rPr>
          <w:sz w:val="24"/>
          <w:szCs w:val="24"/>
          <w:lang w:val="tr-TR"/>
        </w:rPr>
        <w:t xml:space="preserve"> </w:t>
      </w:r>
    </w:p>
    <w:p w:rsidR="0030000F" w:rsidRPr="0041588A" w:rsidRDefault="0030000F" w:rsidP="0030000F">
      <w:pPr>
        <w:pStyle w:val="Els-body-text"/>
        <w:spacing w:line="480" w:lineRule="auto"/>
        <w:ind w:firstLine="0"/>
        <w:rPr>
          <w:sz w:val="24"/>
          <w:szCs w:val="24"/>
          <w:lang w:val="tr-TR"/>
        </w:rPr>
      </w:pPr>
      <w:r w:rsidRPr="0041588A">
        <w:rPr>
          <w:sz w:val="24"/>
          <w:szCs w:val="24"/>
          <w:lang w:val="tr-TR"/>
        </w:rPr>
        <w:t>Ö1:‘Denklem, en az iki değişkenin bir araya gelerek ve işlem özelliğini kullanarak oluşturduğu matematiksel ifadelerdir. Denklem gördüğümde, denklemdeki ifadelerin birbiri ile doğru veya ters orantılı olduğuna bakıyorum.’</w:t>
      </w:r>
      <w:r w:rsidR="00B22934">
        <w:rPr>
          <w:sz w:val="24"/>
          <w:szCs w:val="24"/>
          <w:lang w:val="tr-TR"/>
        </w:rPr>
        <w:t xml:space="preserve"> </w:t>
      </w:r>
    </w:p>
    <w:p w:rsidR="00B22934" w:rsidRPr="0041588A" w:rsidRDefault="0030000F" w:rsidP="00B22934">
      <w:pPr>
        <w:pStyle w:val="Els-body-text"/>
        <w:spacing w:line="480" w:lineRule="auto"/>
        <w:ind w:firstLine="0"/>
        <w:rPr>
          <w:sz w:val="24"/>
          <w:szCs w:val="24"/>
          <w:lang w:val="tr-TR"/>
        </w:rPr>
      </w:pPr>
      <w:r w:rsidRPr="0041588A">
        <w:rPr>
          <w:sz w:val="24"/>
          <w:szCs w:val="24"/>
          <w:lang w:val="tr-TR"/>
        </w:rPr>
        <w:t>Ö4:‘Denklem, herhangi bir bilimsel kavramı matematiksel bir yolla ifade etme biçimidir. Ben bir denklem gördüğümde gördüğüm denklemin içinde bulunan terimler sayesinde hangi bilimsel kavramı ifade ettiğini ve hangi yollarla doğru sonuca ulaşabileceğimi anlıyorum.’</w:t>
      </w:r>
      <w:r w:rsidR="00B22934" w:rsidRPr="00B22934">
        <w:rPr>
          <w:sz w:val="24"/>
          <w:szCs w:val="24"/>
          <w:lang w:val="tr-TR"/>
        </w:rPr>
        <w:t xml:space="preserve"> </w:t>
      </w:r>
    </w:p>
    <w:p w:rsidR="0030000F" w:rsidRDefault="0030000F" w:rsidP="0030000F">
      <w:pPr>
        <w:pStyle w:val="Els-body-text"/>
        <w:spacing w:line="480" w:lineRule="auto"/>
        <w:ind w:firstLine="0"/>
        <w:rPr>
          <w:sz w:val="24"/>
          <w:szCs w:val="24"/>
          <w:lang w:val="tr-TR"/>
        </w:rPr>
      </w:pPr>
      <w:r w:rsidRPr="0041588A">
        <w:rPr>
          <w:sz w:val="24"/>
          <w:szCs w:val="24"/>
          <w:lang w:val="tr-TR"/>
        </w:rPr>
        <w:t>Ö20: ‘Denklem karışık sayıların, ifadelerin bulunduğu terimdir. Denklem gördüğümde zihnimde karmaşık tuhaf sayılar ve şekiller beliriyor.’</w:t>
      </w:r>
    </w:p>
    <w:p w:rsidR="00B22934" w:rsidRDefault="00B22934" w:rsidP="00671650">
      <w:pPr>
        <w:pStyle w:val="Els-body-text"/>
        <w:spacing w:line="480" w:lineRule="auto"/>
        <w:ind w:firstLine="708"/>
        <w:rPr>
          <w:sz w:val="24"/>
          <w:szCs w:val="24"/>
          <w:lang w:val="tr-TR"/>
        </w:rPr>
      </w:pPr>
      <w:r>
        <w:rPr>
          <w:sz w:val="24"/>
          <w:szCs w:val="24"/>
          <w:lang w:val="tr-TR"/>
        </w:rPr>
        <w:t>Genel denklem tanımlama teması ve değişkenler arasındaki orantıyı tanımlama</w:t>
      </w:r>
      <w:r w:rsidR="007E0C8E">
        <w:rPr>
          <w:sz w:val="24"/>
          <w:szCs w:val="24"/>
          <w:lang w:val="tr-TR"/>
        </w:rPr>
        <w:t xml:space="preserve"> ve sembollerle ifade kategorilerine</w:t>
      </w:r>
      <w:r>
        <w:rPr>
          <w:sz w:val="24"/>
          <w:szCs w:val="24"/>
          <w:lang w:val="tr-TR"/>
        </w:rPr>
        <w:t xml:space="preserve"> </w:t>
      </w:r>
      <w:r w:rsidRPr="0041588A">
        <w:rPr>
          <w:sz w:val="24"/>
          <w:szCs w:val="24"/>
          <w:lang w:val="tr-TR"/>
        </w:rPr>
        <w:t>ait</w:t>
      </w:r>
      <w:r w:rsidRPr="0041588A">
        <w:rPr>
          <w:color w:val="00B050"/>
          <w:sz w:val="24"/>
          <w:szCs w:val="24"/>
          <w:lang w:val="tr-TR"/>
        </w:rPr>
        <w:t xml:space="preserve"> </w:t>
      </w:r>
      <w:r w:rsidRPr="0041588A">
        <w:rPr>
          <w:sz w:val="24"/>
          <w:szCs w:val="24"/>
          <w:lang w:val="tr-TR"/>
        </w:rPr>
        <w:t>bazı</w:t>
      </w:r>
      <w:r w:rsidRPr="0041588A">
        <w:rPr>
          <w:color w:val="00B050"/>
          <w:sz w:val="24"/>
          <w:szCs w:val="24"/>
          <w:lang w:val="tr-TR"/>
        </w:rPr>
        <w:t xml:space="preserve"> </w:t>
      </w:r>
      <w:r w:rsidRPr="0041588A">
        <w:rPr>
          <w:sz w:val="24"/>
          <w:szCs w:val="24"/>
          <w:lang w:val="tr-TR"/>
        </w:rPr>
        <w:t>öğretmen adaylarının görüşleri aşağıdaki gibidir</w:t>
      </w:r>
      <w:r>
        <w:rPr>
          <w:sz w:val="24"/>
          <w:szCs w:val="24"/>
          <w:lang w:val="tr-TR"/>
        </w:rPr>
        <w:t>:</w:t>
      </w:r>
    </w:p>
    <w:p w:rsidR="007E0C8E" w:rsidRDefault="007E0C8E" w:rsidP="0030000F">
      <w:pPr>
        <w:pStyle w:val="Els-body-text"/>
        <w:spacing w:line="480" w:lineRule="auto"/>
        <w:ind w:firstLine="0"/>
        <w:rPr>
          <w:sz w:val="24"/>
          <w:szCs w:val="24"/>
          <w:lang w:val="tr-TR"/>
        </w:rPr>
      </w:pPr>
      <w:r w:rsidRPr="0041588A">
        <w:rPr>
          <w:sz w:val="24"/>
          <w:szCs w:val="24"/>
          <w:lang w:val="tr-TR"/>
        </w:rPr>
        <w:t>Ö2</w:t>
      </w:r>
      <w:r>
        <w:rPr>
          <w:sz w:val="24"/>
          <w:szCs w:val="24"/>
          <w:lang w:val="tr-TR"/>
        </w:rPr>
        <w:t>2</w:t>
      </w:r>
      <w:r w:rsidRPr="0041588A">
        <w:rPr>
          <w:sz w:val="24"/>
          <w:szCs w:val="24"/>
          <w:lang w:val="tr-TR"/>
        </w:rPr>
        <w:t>:</w:t>
      </w:r>
      <w:r>
        <w:rPr>
          <w:sz w:val="24"/>
          <w:szCs w:val="24"/>
          <w:lang w:val="tr-TR"/>
        </w:rPr>
        <w:t xml:space="preserve"> ‘Büyüklüklerin birbiriyle olan bağlantısıdır.’</w:t>
      </w:r>
    </w:p>
    <w:p w:rsidR="007E0C8E" w:rsidRPr="0041588A" w:rsidRDefault="007E0C8E" w:rsidP="0030000F">
      <w:pPr>
        <w:pStyle w:val="Els-body-text"/>
        <w:spacing w:line="480" w:lineRule="auto"/>
        <w:ind w:firstLine="0"/>
        <w:rPr>
          <w:sz w:val="24"/>
          <w:szCs w:val="24"/>
          <w:lang w:val="tr-TR"/>
        </w:rPr>
      </w:pPr>
      <w:r w:rsidRPr="0041588A">
        <w:rPr>
          <w:sz w:val="24"/>
          <w:szCs w:val="24"/>
          <w:lang w:val="tr-TR"/>
        </w:rPr>
        <w:t>Ö</w:t>
      </w:r>
      <w:r>
        <w:rPr>
          <w:sz w:val="24"/>
          <w:szCs w:val="24"/>
          <w:lang w:val="tr-TR"/>
        </w:rPr>
        <w:t>30</w:t>
      </w:r>
      <w:r w:rsidRPr="0041588A">
        <w:rPr>
          <w:sz w:val="24"/>
          <w:szCs w:val="24"/>
          <w:lang w:val="tr-TR"/>
        </w:rPr>
        <w:t>:</w:t>
      </w:r>
      <w:r w:rsidR="00F93413">
        <w:rPr>
          <w:sz w:val="24"/>
          <w:szCs w:val="24"/>
          <w:lang w:val="tr-TR"/>
        </w:rPr>
        <w:t xml:space="preserve"> ‘A= B/</w:t>
      </w:r>
      <w:proofErr w:type="gramStart"/>
      <w:r w:rsidR="00F93413">
        <w:rPr>
          <w:sz w:val="24"/>
          <w:szCs w:val="24"/>
          <w:lang w:val="tr-TR"/>
        </w:rPr>
        <w:t xml:space="preserve">C    </w:t>
      </w:r>
      <w:r>
        <w:rPr>
          <w:sz w:val="24"/>
          <w:szCs w:val="24"/>
          <w:lang w:val="tr-TR"/>
        </w:rPr>
        <w:t>A</w:t>
      </w:r>
      <w:proofErr w:type="gramEnd"/>
      <w:r>
        <w:rPr>
          <w:sz w:val="24"/>
          <w:szCs w:val="24"/>
          <w:lang w:val="tr-TR"/>
        </w:rPr>
        <w:t>, B ve C’ ye göre değişir.’</w:t>
      </w:r>
    </w:p>
    <w:p w:rsidR="00BF001E" w:rsidRDefault="00BF001E" w:rsidP="00A25BEF">
      <w:pPr>
        <w:pStyle w:val="Els-body-text"/>
        <w:spacing w:line="240" w:lineRule="auto"/>
        <w:ind w:firstLine="0"/>
        <w:rPr>
          <w:sz w:val="24"/>
          <w:szCs w:val="24"/>
          <w:lang w:val="tr-TR"/>
        </w:rPr>
      </w:pPr>
    </w:p>
    <w:p w:rsidR="005508E1" w:rsidRDefault="005508E1" w:rsidP="00A25BEF">
      <w:pPr>
        <w:pStyle w:val="Els-body-text"/>
        <w:spacing w:line="240" w:lineRule="auto"/>
        <w:ind w:firstLine="0"/>
        <w:rPr>
          <w:sz w:val="24"/>
          <w:szCs w:val="24"/>
          <w:lang w:val="tr-TR"/>
        </w:rPr>
      </w:pPr>
    </w:p>
    <w:p w:rsidR="00D82A65" w:rsidRDefault="00D82A65" w:rsidP="00A25BEF">
      <w:pPr>
        <w:pStyle w:val="Els-body-text"/>
        <w:spacing w:line="240" w:lineRule="auto"/>
        <w:ind w:firstLine="0"/>
        <w:rPr>
          <w:sz w:val="24"/>
          <w:szCs w:val="24"/>
          <w:lang w:val="tr-TR"/>
        </w:rPr>
      </w:pPr>
      <w:r>
        <w:rPr>
          <w:sz w:val="24"/>
          <w:szCs w:val="24"/>
          <w:lang w:val="tr-TR"/>
        </w:rPr>
        <w:t>Tablo 2.</w:t>
      </w:r>
      <w:r w:rsidRPr="00AC1187">
        <w:rPr>
          <w:sz w:val="24"/>
          <w:szCs w:val="24"/>
          <w:lang w:val="tr-TR"/>
        </w:rPr>
        <w:t xml:space="preserve"> </w:t>
      </w:r>
      <w:r>
        <w:rPr>
          <w:sz w:val="24"/>
          <w:szCs w:val="24"/>
          <w:lang w:val="tr-TR"/>
        </w:rPr>
        <w:t>D</w:t>
      </w:r>
      <w:r w:rsidRPr="008267E9">
        <w:rPr>
          <w:sz w:val="24"/>
          <w:szCs w:val="24"/>
          <w:lang w:val="tr-TR"/>
        </w:rPr>
        <w:t xml:space="preserve">enklem </w:t>
      </w:r>
      <w:r>
        <w:rPr>
          <w:sz w:val="24"/>
          <w:szCs w:val="24"/>
          <w:lang w:val="tr-TR"/>
        </w:rPr>
        <w:t xml:space="preserve">tanımına yönelik </w:t>
      </w:r>
      <w:r w:rsidR="00EC5984">
        <w:rPr>
          <w:sz w:val="24"/>
          <w:szCs w:val="24"/>
          <w:lang w:val="tr-TR"/>
        </w:rPr>
        <w:t>ölçekteki ikinci</w:t>
      </w:r>
      <w:r>
        <w:rPr>
          <w:sz w:val="24"/>
          <w:szCs w:val="24"/>
          <w:lang w:val="tr-TR"/>
        </w:rPr>
        <w:t xml:space="preserve"> sorunun analizine ait sonuçlar</w:t>
      </w:r>
    </w:p>
    <w:p w:rsidR="00491824" w:rsidRDefault="00491824" w:rsidP="00D82A65">
      <w:pPr>
        <w:pStyle w:val="Els-body-text"/>
        <w:spacing w:line="240" w:lineRule="auto"/>
        <w:ind w:left="708"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45"/>
        <w:gridCol w:w="531"/>
        <w:gridCol w:w="1476"/>
        <w:gridCol w:w="1701"/>
        <w:gridCol w:w="1383"/>
      </w:tblGrid>
      <w:tr w:rsidR="009C1071" w:rsidTr="0042261B">
        <w:tc>
          <w:tcPr>
            <w:tcW w:w="3544" w:type="dxa"/>
            <w:tcBorders>
              <w:top w:val="single" w:sz="4" w:space="0" w:color="auto"/>
              <w:bottom w:val="single" w:sz="4" w:space="0" w:color="auto"/>
            </w:tcBorders>
          </w:tcPr>
          <w:p w:rsidR="009C1071" w:rsidRDefault="009C1071" w:rsidP="00D82A65">
            <w:pPr>
              <w:pStyle w:val="Els-body-text"/>
              <w:spacing w:line="240" w:lineRule="auto"/>
              <w:ind w:firstLine="0"/>
              <w:rPr>
                <w:sz w:val="24"/>
                <w:szCs w:val="24"/>
                <w:lang w:val="tr-TR"/>
              </w:rPr>
            </w:pPr>
            <w:r>
              <w:rPr>
                <w:sz w:val="24"/>
                <w:szCs w:val="24"/>
                <w:lang w:val="tr-TR"/>
              </w:rPr>
              <w:t>Kodlar</w:t>
            </w:r>
          </w:p>
        </w:tc>
        <w:tc>
          <w:tcPr>
            <w:tcW w:w="545" w:type="dxa"/>
            <w:tcBorders>
              <w:top w:val="single" w:sz="4" w:space="0" w:color="auto"/>
              <w:bottom w:val="single" w:sz="4" w:space="0" w:color="auto"/>
            </w:tcBorders>
          </w:tcPr>
          <w:p w:rsidR="009C1071" w:rsidRDefault="00630D5F" w:rsidP="00D82A65">
            <w:pPr>
              <w:pStyle w:val="Els-body-text"/>
              <w:spacing w:line="240" w:lineRule="auto"/>
              <w:ind w:firstLine="0"/>
              <w:rPr>
                <w:sz w:val="24"/>
                <w:szCs w:val="24"/>
                <w:lang w:val="tr-TR"/>
              </w:rPr>
            </w:pPr>
            <w:proofErr w:type="gramStart"/>
            <w:r>
              <w:rPr>
                <w:sz w:val="24"/>
                <w:szCs w:val="24"/>
                <w:lang w:val="tr-TR"/>
              </w:rPr>
              <w:t>f</w:t>
            </w:r>
            <w:proofErr w:type="gramEnd"/>
          </w:p>
        </w:tc>
        <w:tc>
          <w:tcPr>
            <w:tcW w:w="531" w:type="dxa"/>
            <w:tcBorders>
              <w:top w:val="single" w:sz="4" w:space="0" w:color="auto"/>
              <w:bottom w:val="single" w:sz="4" w:space="0" w:color="auto"/>
            </w:tcBorders>
          </w:tcPr>
          <w:p w:rsidR="009C1071" w:rsidRDefault="00630D5F" w:rsidP="00D82A65">
            <w:pPr>
              <w:pStyle w:val="Els-body-text"/>
              <w:spacing w:line="240" w:lineRule="auto"/>
              <w:ind w:firstLine="0"/>
              <w:rPr>
                <w:sz w:val="24"/>
                <w:szCs w:val="24"/>
                <w:lang w:val="tr-TR"/>
              </w:rPr>
            </w:pPr>
            <w:r>
              <w:rPr>
                <w:sz w:val="24"/>
                <w:szCs w:val="24"/>
                <w:lang w:val="tr-TR"/>
              </w:rPr>
              <w:t>%</w:t>
            </w:r>
          </w:p>
        </w:tc>
        <w:tc>
          <w:tcPr>
            <w:tcW w:w="1476" w:type="dxa"/>
            <w:tcBorders>
              <w:top w:val="single" w:sz="4" w:space="0" w:color="auto"/>
              <w:bottom w:val="single" w:sz="4" w:space="0" w:color="auto"/>
            </w:tcBorders>
          </w:tcPr>
          <w:p w:rsidR="009C1071" w:rsidRDefault="009C1071" w:rsidP="009C1071">
            <w:pPr>
              <w:pStyle w:val="Els-body-text"/>
              <w:spacing w:line="240" w:lineRule="auto"/>
              <w:ind w:firstLine="0"/>
              <w:rPr>
                <w:sz w:val="24"/>
                <w:szCs w:val="24"/>
                <w:lang w:val="tr-TR"/>
              </w:rPr>
            </w:pPr>
            <w:r>
              <w:rPr>
                <w:sz w:val="24"/>
                <w:szCs w:val="24"/>
                <w:lang w:val="tr-TR"/>
              </w:rPr>
              <w:t>2.Sorudaki</w:t>
            </w:r>
          </w:p>
          <w:p w:rsidR="009C1071" w:rsidRDefault="009C1071" w:rsidP="009C1071">
            <w:pPr>
              <w:pStyle w:val="Els-body-text"/>
              <w:spacing w:line="240" w:lineRule="auto"/>
              <w:ind w:firstLine="0"/>
              <w:rPr>
                <w:sz w:val="24"/>
                <w:szCs w:val="24"/>
                <w:lang w:val="tr-TR"/>
              </w:rPr>
            </w:pPr>
            <w:r>
              <w:rPr>
                <w:sz w:val="24"/>
                <w:szCs w:val="24"/>
                <w:lang w:val="tr-TR"/>
              </w:rPr>
              <w:t>Denklemler</w:t>
            </w:r>
          </w:p>
        </w:tc>
        <w:tc>
          <w:tcPr>
            <w:tcW w:w="1701" w:type="dxa"/>
            <w:tcBorders>
              <w:top w:val="single" w:sz="4" w:space="0" w:color="auto"/>
              <w:bottom w:val="single" w:sz="4" w:space="0" w:color="auto"/>
            </w:tcBorders>
          </w:tcPr>
          <w:p w:rsidR="009C1071" w:rsidRDefault="009C1071" w:rsidP="00D82A65">
            <w:pPr>
              <w:pStyle w:val="Els-body-text"/>
              <w:spacing w:line="240" w:lineRule="auto"/>
              <w:ind w:firstLine="0"/>
              <w:rPr>
                <w:sz w:val="24"/>
                <w:szCs w:val="24"/>
                <w:lang w:val="tr-TR"/>
              </w:rPr>
            </w:pPr>
            <w:r>
              <w:rPr>
                <w:sz w:val="24"/>
                <w:szCs w:val="24"/>
                <w:lang w:val="tr-TR"/>
              </w:rPr>
              <w:t>Kategori</w:t>
            </w:r>
          </w:p>
        </w:tc>
        <w:tc>
          <w:tcPr>
            <w:tcW w:w="1383" w:type="dxa"/>
            <w:tcBorders>
              <w:top w:val="single" w:sz="4" w:space="0" w:color="auto"/>
              <w:bottom w:val="single" w:sz="4" w:space="0" w:color="auto"/>
            </w:tcBorders>
          </w:tcPr>
          <w:p w:rsidR="009C1071" w:rsidRDefault="009C1071" w:rsidP="00D82A65">
            <w:pPr>
              <w:pStyle w:val="Els-body-text"/>
              <w:spacing w:line="240" w:lineRule="auto"/>
              <w:ind w:firstLine="0"/>
              <w:rPr>
                <w:sz w:val="24"/>
                <w:szCs w:val="24"/>
                <w:lang w:val="tr-TR"/>
              </w:rPr>
            </w:pPr>
            <w:r>
              <w:rPr>
                <w:sz w:val="24"/>
                <w:szCs w:val="24"/>
                <w:lang w:val="tr-TR"/>
              </w:rPr>
              <w:t>Tema</w:t>
            </w:r>
          </w:p>
        </w:tc>
      </w:tr>
      <w:tr w:rsidR="009C1071" w:rsidTr="0042261B">
        <w:trPr>
          <w:trHeight w:val="418"/>
        </w:trPr>
        <w:tc>
          <w:tcPr>
            <w:tcW w:w="3544" w:type="dxa"/>
            <w:tcBorders>
              <w:top w:val="single" w:sz="4" w:space="0" w:color="auto"/>
            </w:tcBorders>
          </w:tcPr>
          <w:p w:rsidR="007C00BD" w:rsidRDefault="007C00BD" w:rsidP="00630D5F">
            <w:pPr>
              <w:spacing w:line="360" w:lineRule="auto"/>
              <w:rPr>
                <w:sz w:val="22"/>
                <w:szCs w:val="22"/>
              </w:rPr>
            </w:pPr>
          </w:p>
          <w:p w:rsidR="009C1071" w:rsidRPr="00A01A7B" w:rsidRDefault="009C1071" w:rsidP="00630D5F">
            <w:pPr>
              <w:spacing w:line="360" w:lineRule="auto"/>
              <w:rPr>
                <w:sz w:val="22"/>
                <w:szCs w:val="22"/>
              </w:rPr>
            </w:pPr>
            <w:r w:rsidRPr="00A01A7B">
              <w:rPr>
                <w:sz w:val="22"/>
                <w:szCs w:val="22"/>
              </w:rPr>
              <w:t>Birim hacimdeki madde miktarı</w:t>
            </w:r>
          </w:p>
          <w:p w:rsidR="009C1071" w:rsidRPr="00A01A7B" w:rsidRDefault="009C1071" w:rsidP="00630D5F">
            <w:pPr>
              <w:spacing w:line="360" w:lineRule="auto"/>
              <w:rPr>
                <w:sz w:val="22"/>
                <w:szCs w:val="22"/>
              </w:rPr>
            </w:pPr>
            <w:r w:rsidRPr="00A01A7B">
              <w:rPr>
                <w:sz w:val="22"/>
                <w:szCs w:val="22"/>
              </w:rPr>
              <w:t>Cismin kütlesini</w:t>
            </w:r>
            <w:r w:rsidR="005A1FBF">
              <w:rPr>
                <w:sz w:val="22"/>
                <w:szCs w:val="22"/>
              </w:rPr>
              <w:t>n</w:t>
            </w:r>
            <w:r w:rsidRPr="00A01A7B">
              <w:rPr>
                <w:sz w:val="22"/>
                <w:szCs w:val="22"/>
              </w:rPr>
              <w:t xml:space="preserve"> hacme oranı</w:t>
            </w:r>
          </w:p>
          <w:p w:rsidR="009C1071" w:rsidRPr="00A01A7B" w:rsidRDefault="009C1071" w:rsidP="00630D5F">
            <w:pPr>
              <w:spacing w:line="360" w:lineRule="auto"/>
              <w:rPr>
                <w:sz w:val="22"/>
                <w:szCs w:val="22"/>
              </w:rPr>
            </w:pPr>
            <w:r w:rsidRPr="00A01A7B">
              <w:rPr>
                <w:sz w:val="22"/>
                <w:szCs w:val="22"/>
              </w:rPr>
              <w:t>Birim kütledeki hacim</w:t>
            </w:r>
          </w:p>
          <w:p w:rsidR="009C1071" w:rsidRPr="00A01A7B" w:rsidRDefault="009C1071" w:rsidP="00630D5F">
            <w:pPr>
              <w:spacing w:line="360" w:lineRule="auto"/>
              <w:rPr>
                <w:sz w:val="22"/>
                <w:szCs w:val="22"/>
              </w:rPr>
            </w:pPr>
            <w:r>
              <w:rPr>
                <w:sz w:val="22"/>
                <w:szCs w:val="22"/>
              </w:rPr>
              <w:t xml:space="preserve">Kütle </w:t>
            </w:r>
            <w:r w:rsidRPr="00A01A7B">
              <w:rPr>
                <w:sz w:val="22"/>
                <w:szCs w:val="22"/>
              </w:rPr>
              <w:t>/</w:t>
            </w:r>
            <w:r>
              <w:rPr>
                <w:sz w:val="22"/>
                <w:szCs w:val="22"/>
              </w:rPr>
              <w:t xml:space="preserve"> </w:t>
            </w:r>
            <w:r w:rsidR="001D309D">
              <w:rPr>
                <w:sz w:val="22"/>
                <w:szCs w:val="22"/>
              </w:rPr>
              <w:t>V</w:t>
            </w:r>
          </w:p>
          <w:p w:rsidR="009C1071" w:rsidRDefault="009C1071" w:rsidP="00630D5F">
            <w:pPr>
              <w:spacing w:line="360" w:lineRule="auto"/>
              <w:rPr>
                <w:sz w:val="22"/>
                <w:szCs w:val="22"/>
              </w:rPr>
            </w:pPr>
            <w:r w:rsidRPr="00A01A7B">
              <w:rPr>
                <w:sz w:val="22"/>
                <w:szCs w:val="22"/>
              </w:rPr>
              <w:t>Cevap yok</w:t>
            </w:r>
          </w:p>
          <w:p w:rsidR="009C1071" w:rsidRDefault="009C1071" w:rsidP="00630D5F">
            <w:pPr>
              <w:pStyle w:val="Els-body-text"/>
              <w:spacing w:line="360" w:lineRule="auto"/>
              <w:ind w:firstLine="0"/>
              <w:rPr>
                <w:sz w:val="24"/>
                <w:szCs w:val="24"/>
                <w:lang w:val="tr-TR"/>
              </w:rPr>
            </w:pPr>
          </w:p>
        </w:tc>
        <w:tc>
          <w:tcPr>
            <w:tcW w:w="545" w:type="dxa"/>
            <w:tcBorders>
              <w:top w:val="single" w:sz="4" w:space="0" w:color="auto"/>
            </w:tcBorders>
          </w:tcPr>
          <w:p w:rsidR="007C00BD" w:rsidRDefault="007C00BD" w:rsidP="00630D5F">
            <w:pPr>
              <w:spacing w:line="360" w:lineRule="auto"/>
              <w:rPr>
                <w:sz w:val="22"/>
                <w:szCs w:val="22"/>
              </w:rPr>
            </w:pPr>
          </w:p>
          <w:p w:rsidR="009C1071" w:rsidRDefault="00630D5F" w:rsidP="00630D5F">
            <w:pPr>
              <w:spacing w:line="360" w:lineRule="auto"/>
              <w:rPr>
                <w:sz w:val="22"/>
                <w:szCs w:val="22"/>
              </w:rPr>
            </w:pPr>
            <w:r>
              <w:rPr>
                <w:sz w:val="22"/>
                <w:szCs w:val="22"/>
              </w:rPr>
              <w:t>16</w:t>
            </w:r>
          </w:p>
          <w:p w:rsidR="00630D5F" w:rsidRDefault="00630D5F" w:rsidP="00630D5F">
            <w:pPr>
              <w:spacing w:line="360" w:lineRule="auto"/>
              <w:rPr>
                <w:sz w:val="22"/>
                <w:szCs w:val="22"/>
              </w:rPr>
            </w:pPr>
            <w:r>
              <w:rPr>
                <w:sz w:val="22"/>
                <w:szCs w:val="22"/>
              </w:rPr>
              <w:t>23</w:t>
            </w:r>
          </w:p>
          <w:p w:rsidR="00630D5F" w:rsidRDefault="00630D5F" w:rsidP="00630D5F">
            <w:pPr>
              <w:spacing w:line="360" w:lineRule="auto"/>
              <w:rPr>
                <w:sz w:val="22"/>
                <w:szCs w:val="22"/>
              </w:rPr>
            </w:pPr>
            <w:r>
              <w:rPr>
                <w:sz w:val="22"/>
                <w:szCs w:val="22"/>
              </w:rPr>
              <w:t>4</w:t>
            </w:r>
          </w:p>
          <w:p w:rsidR="00630D5F" w:rsidRDefault="00630D5F" w:rsidP="00630D5F">
            <w:pPr>
              <w:spacing w:line="360" w:lineRule="auto"/>
              <w:rPr>
                <w:sz w:val="22"/>
                <w:szCs w:val="22"/>
              </w:rPr>
            </w:pPr>
            <w:r>
              <w:rPr>
                <w:sz w:val="22"/>
                <w:szCs w:val="22"/>
              </w:rPr>
              <w:t>4</w:t>
            </w:r>
          </w:p>
          <w:p w:rsidR="00630D5F" w:rsidRDefault="00630D5F" w:rsidP="00630D5F">
            <w:pPr>
              <w:spacing w:line="360" w:lineRule="auto"/>
              <w:rPr>
                <w:sz w:val="22"/>
                <w:szCs w:val="22"/>
              </w:rPr>
            </w:pPr>
            <w:r>
              <w:rPr>
                <w:sz w:val="22"/>
                <w:szCs w:val="22"/>
              </w:rPr>
              <w:t>3</w:t>
            </w:r>
          </w:p>
          <w:p w:rsidR="009C1071" w:rsidRDefault="009C1071" w:rsidP="00630D5F">
            <w:pPr>
              <w:spacing w:line="360" w:lineRule="auto"/>
            </w:pPr>
          </w:p>
        </w:tc>
        <w:tc>
          <w:tcPr>
            <w:tcW w:w="531" w:type="dxa"/>
            <w:tcBorders>
              <w:top w:val="single" w:sz="4" w:space="0" w:color="auto"/>
            </w:tcBorders>
          </w:tcPr>
          <w:p w:rsidR="007C00BD" w:rsidRDefault="007C00BD" w:rsidP="00630D5F">
            <w:pPr>
              <w:pStyle w:val="Els-body-text"/>
              <w:spacing w:line="360" w:lineRule="auto"/>
              <w:ind w:firstLine="0"/>
              <w:rPr>
                <w:sz w:val="22"/>
                <w:szCs w:val="22"/>
                <w:lang w:val="tr-TR"/>
              </w:rPr>
            </w:pPr>
          </w:p>
          <w:p w:rsidR="009C1071" w:rsidRDefault="00630D5F" w:rsidP="00630D5F">
            <w:pPr>
              <w:pStyle w:val="Els-body-text"/>
              <w:spacing w:line="360" w:lineRule="auto"/>
              <w:ind w:firstLine="0"/>
              <w:rPr>
                <w:sz w:val="22"/>
                <w:szCs w:val="22"/>
                <w:lang w:val="tr-TR"/>
              </w:rPr>
            </w:pPr>
            <w:r w:rsidRPr="00630D5F">
              <w:rPr>
                <w:sz w:val="22"/>
                <w:szCs w:val="22"/>
                <w:lang w:val="tr-TR"/>
              </w:rPr>
              <w:t>32</w:t>
            </w:r>
          </w:p>
          <w:p w:rsidR="00630D5F" w:rsidRDefault="00630D5F" w:rsidP="00630D5F">
            <w:pPr>
              <w:pStyle w:val="Els-body-text"/>
              <w:spacing w:line="360" w:lineRule="auto"/>
              <w:ind w:firstLine="0"/>
              <w:rPr>
                <w:sz w:val="22"/>
                <w:szCs w:val="22"/>
                <w:lang w:val="tr-TR"/>
              </w:rPr>
            </w:pPr>
            <w:r>
              <w:rPr>
                <w:sz w:val="22"/>
                <w:szCs w:val="22"/>
                <w:lang w:val="tr-TR"/>
              </w:rPr>
              <w:t>46</w:t>
            </w:r>
          </w:p>
          <w:p w:rsidR="00630D5F" w:rsidRDefault="00630D5F" w:rsidP="00630D5F">
            <w:pPr>
              <w:pStyle w:val="Els-body-text"/>
              <w:spacing w:line="360" w:lineRule="auto"/>
              <w:ind w:firstLine="0"/>
              <w:rPr>
                <w:sz w:val="22"/>
                <w:szCs w:val="22"/>
                <w:lang w:val="tr-TR"/>
              </w:rPr>
            </w:pPr>
            <w:r>
              <w:rPr>
                <w:sz w:val="22"/>
                <w:szCs w:val="22"/>
                <w:lang w:val="tr-TR"/>
              </w:rPr>
              <w:t>8</w:t>
            </w:r>
          </w:p>
          <w:p w:rsidR="00630D5F" w:rsidRDefault="00630D5F" w:rsidP="00630D5F">
            <w:pPr>
              <w:pStyle w:val="Els-body-text"/>
              <w:spacing w:line="360" w:lineRule="auto"/>
              <w:ind w:firstLine="0"/>
              <w:rPr>
                <w:sz w:val="22"/>
                <w:szCs w:val="22"/>
                <w:lang w:val="tr-TR"/>
              </w:rPr>
            </w:pPr>
            <w:r>
              <w:rPr>
                <w:sz w:val="22"/>
                <w:szCs w:val="22"/>
                <w:lang w:val="tr-TR"/>
              </w:rPr>
              <w:t>8</w:t>
            </w:r>
          </w:p>
          <w:p w:rsidR="00630D5F" w:rsidRPr="00630D5F" w:rsidRDefault="00630D5F" w:rsidP="00630D5F">
            <w:pPr>
              <w:pStyle w:val="Els-body-text"/>
              <w:spacing w:line="360" w:lineRule="auto"/>
              <w:ind w:firstLine="0"/>
              <w:rPr>
                <w:sz w:val="22"/>
                <w:szCs w:val="22"/>
                <w:lang w:val="tr-TR"/>
              </w:rPr>
            </w:pPr>
            <w:r>
              <w:rPr>
                <w:sz w:val="22"/>
                <w:szCs w:val="22"/>
                <w:lang w:val="tr-TR"/>
              </w:rPr>
              <w:t>6</w:t>
            </w:r>
          </w:p>
        </w:tc>
        <w:tc>
          <w:tcPr>
            <w:tcW w:w="1476" w:type="dxa"/>
            <w:tcBorders>
              <w:top w:val="single" w:sz="4" w:space="0" w:color="auto"/>
            </w:tcBorders>
          </w:tcPr>
          <w:p w:rsidR="009C1071" w:rsidRDefault="009C1071" w:rsidP="00630D5F">
            <w:pPr>
              <w:pStyle w:val="Els-body-text"/>
              <w:spacing w:line="360" w:lineRule="auto"/>
              <w:ind w:firstLine="0"/>
              <w:rPr>
                <w:sz w:val="24"/>
                <w:szCs w:val="24"/>
                <w:lang w:val="tr-TR"/>
              </w:rPr>
            </w:pPr>
          </w:p>
          <w:p w:rsidR="009C1071" w:rsidRPr="00A01A7B" w:rsidRDefault="009C1071" w:rsidP="00630D5F">
            <w:pPr>
              <w:spacing w:line="360" w:lineRule="auto"/>
              <w:rPr>
                <w:sz w:val="22"/>
                <w:szCs w:val="22"/>
              </w:rPr>
            </w:pPr>
            <w:proofErr w:type="gramStart"/>
            <w:r w:rsidRPr="00A01A7B">
              <w:rPr>
                <w:sz w:val="22"/>
                <w:szCs w:val="22"/>
              </w:rPr>
              <w:t>d</w:t>
            </w:r>
            <w:proofErr w:type="gramEnd"/>
            <w:r w:rsidRPr="00A01A7B">
              <w:rPr>
                <w:sz w:val="22"/>
                <w:szCs w:val="22"/>
              </w:rPr>
              <w:t>=</w:t>
            </w:r>
            <w:r w:rsidR="007C00BD">
              <w:rPr>
                <w:sz w:val="22"/>
                <w:szCs w:val="22"/>
              </w:rPr>
              <w:t xml:space="preserve"> </w:t>
            </w:r>
            <w:r w:rsidRPr="00A01A7B">
              <w:rPr>
                <w:sz w:val="22"/>
                <w:szCs w:val="22"/>
              </w:rPr>
              <w:t>m/V</w:t>
            </w:r>
          </w:p>
          <w:p w:rsidR="009C1071" w:rsidRDefault="009C1071" w:rsidP="00630D5F">
            <w:pPr>
              <w:pStyle w:val="Els-body-text"/>
              <w:spacing w:line="360" w:lineRule="auto"/>
              <w:ind w:firstLine="0"/>
              <w:rPr>
                <w:sz w:val="24"/>
                <w:szCs w:val="24"/>
                <w:lang w:val="tr-TR"/>
              </w:rPr>
            </w:pPr>
          </w:p>
        </w:tc>
        <w:tc>
          <w:tcPr>
            <w:tcW w:w="1701" w:type="dxa"/>
            <w:tcBorders>
              <w:top w:val="single" w:sz="4" w:space="0" w:color="auto"/>
            </w:tcBorders>
          </w:tcPr>
          <w:p w:rsidR="007C00BD" w:rsidRDefault="007C00BD" w:rsidP="00630D5F">
            <w:pPr>
              <w:spacing w:line="360" w:lineRule="auto"/>
              <w:rPr>
                <w:sz w:val="22"/>
                <w:szCs w:val="22"/>
              </w:rPr>
            </w:pPr>
          </w:p>
          <w:p w:rsidR="00630D5F" w:rsidRPr="00A01A7B" w:rsidRDefault="00630D5F" w:rsidP="00630D5F">
            <w:pPr>
              <w:spacing w:line="360" w:lineRule="auto"/>
              <w:rPr>
                <w:sz w:val="22"/>
                <w:szCs w:val="22"/>
              </w:rPr>
            </w:pPr>
            <w:r w:rsidRPr="00A01A7B">
              <w:rPr>
                <w:sz w:val="22"/>
                <w:szCs w:val="22"/>
              </w:rPr>
              <w:t xml:space="preserve">Verilen denklemlerin </w:t>
            </w:r>
          </w:p>
          <w:p w:rsidR="009C1071" w:rsidRDefault="00630D5F" w:rsidP="00630D5F">
            <w:pPr>
              <w:pStyle w:val="Els-body-text"/>
              <w:spacing w:line="360" w:lineRule="auto"/>
              <w:ind w:firstLine="0"/>
              <w:rPr>
                <w:sz w:val="24"/>
                <w:szCs w:val="24"/>
                <w:lang w:val="tr-TR"/>
              </w:rPr>
            </w:pPr>
            <w:r>
              <w:rPr>
                <w:sz w:val="22"/>
                <w:szCs w:val="22"/>
              </w:rPr>
              <w:t>b</w:t>
            </w:r>
            <w:r w:rsidRPr="00A01A7B">
              <w:rPr>
                <w:sz w:val="22"/>
                <w:szCs w:val="22"/>
              </w:rPr>
              <w:t>ilimsel tanımını sözel ifade etme</w:t>
            </w:r>
          </w:p>
        </w:tc>
        <w:tc>
          <w:tcPr>
            <w:tcW w:w="1383" w:type="dxa"/>
            <w:tcBorders>
              <w:top w:val="single" w:sz="4" w:space="0" w:color="auto"/>
            </w:tcBorders>
          </w:tcPr>
          <w:p w:rsidR="009C1071" w:rsidRDefault="009C1071" w:rsidP="00630D5F">
            <w:pPr>
              <w:pStyle w:val="Els-body-text"/>
              <w:spacing w:line="360" w:lineRule="auto"/>
              <w:ind w:firstLine="0"/>
              <w:rPr>
                <w:sz w:val="22"/>
                <w:szCs w:val="22"/>
              </w:rPr>
            </w:pPr>
          </w:p>
          <w:p w:rsidR="009C1071" w:rsidRDefault="009C1071" w:rsidP="00630D5F">
            <w:pPr>
              <w:pStyle w:val="Els-body-text"/>
              <w:spacing w:line="360" w:lineRule="auto"/>
              <w:ind w:firstLine="0"/>
              <w:rPr>
                <w:sz w:val="24"/>
                <w:szCs w:val="24"/>
                <w:lang w:val="tr-TR"/>
              </w:rPr>
            </w:pPr>
            <w:r w:rsidRPr="00A01A7B">
              <w:rPr>
                <w:sz w:val="22"/>
                <w:szCs w:val="22"/>
              </w:rPr>
              <w:t>Denklemi Tanımlama</w:t>
            </w:r>
          </w:p>
        </w:tc>
      </w:tr>
      <w:tr w:rsidR="009C1071" w:rsidTr="0042261B">
        <w:tc>
          <w:tcPr>
            <w:tcW w:w="3544" w:type="dxa"/>
          </w:tcPr>
          <w:p w:rsidR="009C1071" w:rsidRPr="00A01A7B" w:rsidRDefault="00BF001E" w:rsidP="00630D5F">
            <w:pPr>
              <w:spacing w:line="360" w:lineRule="auto"/>
              <w:rPr>
                <w:sz w:val="22"/>
                <w:szCs w:val="22"/>
              </w:rPr>
            </w:pPr>
            <w:r>
              <w:rPr>
                <w:sz w:val="22"/>
                <w:szCs w:val="22"/>
              </w:rPr>
              <w:t>Asitlik</w:t>
            </w:r>
            <w:r w:rsidR="009C1071" w:rsidRPr="00A01A7B">
              <w:rPr>
                <w:sz w:val="22"/>
                <w:szCs w:val="22"/>
              </w:rPr>
              <w:t xml:space="preserve"> </w:t>
            </w:r>
            <w:r>
              <w:rPr>
                <w:sz w:val="22"/>
                <w:szCs w:val="22"/>
              </w:rPr>
              <w:t>ölçüsünü</w:t>
            </w:r>
            <w:r w:rsidR="009C1071" w:rsidRPr="00A01A7B">
              <w:rPr>
                <w:sz w:val="22"/>
                <w:szCs w:val="22"/>
              </w:rPr>
              <w:t xml:space="preserve"> gösterir.</w:t>
            </w:r>
          </w:p>
          <w:p w:rsidR="009C1071" w:rsidRDefault="009C1071" w:rsidP="00630D5F">
            <w:pPr>
              <w:spacing w:line="360" w:lineRule="auto"/>
              <w:rPr>
                <w:sz w:val="22"/>
                <w:szCs w:val="22"/>
              </w:rPr>
            </w:pPr>
            <w:r w:rsidRPr="00A01A7B">
              <w:rPr>
                <w:sz w:val="22"/>
                <w:szCs w:val="22"/>
              </w:rPr>
              <w:t xml:space="preserve">Asit, </w:t>
            </w:r>
            <w:proofErr w:type="gramStart"/>
            <w:r w:rsidRPr="00A01A7B">
              <w:rPr>
                <w:sz w:val="22"/>
                <w:szCs w:val="22"/>
              </w:rPr>
              <w:t>baz</w:t>
            </w:r>
            <w:proofErr w:type="gramEnd"/>
            <w:r w:rsidRPr="00A01A7B">
              <w:rPr>
                <w:sz w:val="22"/>
                <w:szCs w:val="22"/>
              </w:rPr>
              <w:t xml:space="preserve">, nötr </w:t>
            </w:r>
          </w:p>
          <w:p w:rsidR="009C1071" w:rsidRPr="00A01A7B" w:rsidRDefault="009C1071" w:rsidP="00630D5F">
            <w:pPr>
              <w:spacing w:line="360" w:lineRule="auto"/>
              <w:rPr>
                <w:sz w:val="22"/>
                <w:szCs w:val="22"/>
              </w:rPr>
            </w:pPr>
            <w:r w:rsidRPr="00A01A7B">
              <w:rPr>
                <w:sz w:val="22"/>
                <w:szCs w:val="22"/>
              </w:rPr>
              <w:t>H</w:t>
            </w:r>
            <w:r w:rsidRPr="00A01A7B">
              <w:rPr>
                <w:sz w:val="22"/>
                <w:szCs w:val="22"/>
                <w:vertAlign w:val="superscript"/>
              </w:rPr>
              <w:t>+</w:t>
            </w:r>
            <w:r w:rsidRPr="00A01A7B">
              <w:rPr>
                <w:sz w:val="22"/>
                <w:szCs w:val="22"/>
              </w:rPr>
              <w:t xml:space="preserve"> derişimini</w:t>
            </w:r>
            <w:r w:rsidR="007C00BD">
              <w:rPr>
                <w:sz w:val="22"/>
                <w:szCs w:val="22"/>
              </w:rPr>
              <w:t xml:space="preserve">n -log cinsinden asitliği </w:t>
            </w:r>
          </w:p>
          <w:p w:rsidR="009C1071" w:rsidRPr="00A01A7B" w:rsidRDefault="009C1071" w:rsidP="00630D5F">
            <w:pPr>
              <w:spacing w:line="360" w:lineRule="auto"/>
              <w:rPr>
                <w:sz w:val="22"/>
                <w:szCs w:val="22"/>
              </w:rPr>
            </w:pPr>
            <w:r w:rsidRPr="00A01A7B">
              <w:rPr>
                <w:sz w:val="22"/>
                <w:szCs w:val="22"/>
              </w:rPr>
              <w:t>Sudaki pH seviyesini bulmaya yarar.</w:t>
            </w:r>
          </w:p>
          <w:p w:rsidR="009C1071" w:rsidRPr="00A01A7B" w:rsidRDefault="009C1071" w:rsidP="00630D5F">
            <w:pPr>
              <w:spacing w:line="360" w:lineRule="auto"/>
              <w:rPr>
                <w:sz w:val="22"/>
                <w:szCs w:val="22"/>
              </w:rPr>
            </w:pPr>
            <w:r w:rsidRPr="00A01A7B">
              <w:rPr>
                <w:sz w:val="22"/>
                <w:szCs w:val="22"/>
              </w:rPr>
              <w:t xml:space="preserve">Asitlik </w:t>
            </w:r>
            <w:proofErr w:type="gramStart"/>
            <w:r w:rsidRPr="00A01A7B">
              <w:rPr>
                <w:sz w:val="22"/>
                <w:szCs w:val="22"/>
              </w:rPr>
              <w:t>bazlık</w:t>
            </w:r>
            <w:proofErr w:type="gramEnd"/>
            <w:r w:rsidRPr="00A01A7B">
              <w:rPr>
                <w:sz w:val="22"/>
                <w:szCs w:val="22"/>
              </w:rPr>
              <w:t xml:space="preserve"> gösterir</w:t>
            </w:r>
          </w:p>
          <w:p w:rsidR="009C1071" w:rsidRDefault="009C1071" w:rsidP="007C00BD">
            <w:pPr>
              <w:pStyle w:val="Els-body-text"/>
              <w:spacing w:line="360" w:lineRule="auto"/>
              <w:ind w:firstLine="0"/>
              <w:rPr>
                <w:sz w:val="24"/>
                <w:szCs w:val="24"/>
                <w:lang w:val="tr-TR"/>
              </w:rPr>
            </w:pPr>
            <w:r w:rsidRPr="00A42123">
              <w:rPr>
                <w:sz w:val="22"/>
                <w:szCs w:val="22"/>
                <w:lang w:val="tr-TR"/>
              </w:rPr>
              <w:t xml:space="preserve">Cevap yok </w:t>
            </w:r>
          </w:p>
        </w:tc>
        <w:tc>
          <w:tcPr>
            <w:tcW w:w="545" w:type="dxa"/>
          </w:tcPr>
          <w:p w:rsidR="009C1071" w:rsidRDefault="00630D5F" w:rsidP="00630D5F">
            <w:pPr>
              <w:pStyle w:val="Els-body-text"/>
              <w:spacing w:line="360" w:lineRule="auto"/>
              <w:ind w:firstLine="0"/>
              <w:rPr>
                <w:sz w:val="22"/>
                <w:szCs w:val="22"/>
                <w:lang w:val="tr-TR"/>
              </w:rPr>
            </w:pPr>
            <w:r w:rsidRPr="00630D5F">
              <w:rPr>
                <w:sz w:val="22"/>
                <w:szCs w:val="22"/>
                <w:lang w:val="tr-TR"/>
              </w:rPr>
              <w:t>18</w:t>
            </w:r>
          </w:p>
          <w:p w:rsidR="00630D5F" w:rsidRDefault="00630D5F" w:rsidP="00630D5F">
            <w:pPr>
              <w:pStyle w:val="Els-body-text"/>
              <w:spacing w:line="360" w:lineRule="auto"/>
              <w:ind w:firstLine="0"/>
              <w:rPr>
                <w:sz w:val="22"/>
                <w:szCs w:val="22"/>
                <w:lang w:val="tr-TR"/>
              </w:rPr>
            </w:pPr>
            <w:r>
              <w:rPr>
                <w:sz w:val="22"/>
                <w:szCs w:val="22"/>
                <w:lang w:val="tr-TR"/>
              </w:rPr>
              <w:t>3</w:t>
            </w:r>
          </w:p>
          <w:p w:rsidR="00630D5F" w:rsidRDefault="00630D5F" w:rsidP="00630D5F">
            <w:pPr>
              <w:pStyle w:val="Els-body-text"/>
              <w:spacing w:line="360" w:lineRule="auto"/>
              <w:ind w:firstLine="0"/>
              <w:rPr>
                <w:sz w:val="22"/>
                <w:szCs w:val="22"/>
                <w:lang w:val="tr-TR"/>
              </w:rPr>
            </w:pPr>
            <w:r>
              <w:rPr>
                <w:sz w:val="22"/>
                <w:szCs w:val="22"/>
                <w:lang w:val="tr-TR"/>
              </w:rPr>
              <w:t>13</w:t>
            </w:r>
          </w:p>
          <w:p w:rsidR="00630D5F" w:rsidRDefault="00630D5F" w:rsidP="00630D5F">
            <w:pPr>
              <w:pStyle w:val="Els-body-text"/>
              <w:spacing w:line="360" w:lineRule="auto"/>
              <w:ind w:firstLine="0"/>
              <w:rPr>
                <w:sz w:val="22"/>
                <w:szCs w:val="22"/>
                <w:lang w:val="tr-TR"/>
              </w:rPr>
            </w:pPr>
            <w:r>
              <w:rPr>
                <w:sz w:val="22"/>
                <w:szCs w:val="22"/>
                <w:lang w:val="tr-TR"/>
              </w:rPr>
              <w:t>2</w:t>
            </w:r>
          </w:p>
          <w:p w:rsidR="00630D5F" w:rsidRDefault="00630D5F" w:rsidP="00630D5F">
            <w:pPr>
              <w:pStyle w:val="Els-body-text"/>
              <w:spacing w:line="360" w:lineRule="auto"/>
              <w:ind w:firstLine="0"/>
              <w:rPr>
                <w:sz w:val="22"/>
                <w:szCs w:val="22"/>
                <w:lang w:val="tr-TR"/>
              </w:rPr>
            </w:pPr>
            <w:r>
              <w:rPr>
                <w:sz w:val="22"/>
                <w:szCs w:val="22"/>
                <w:lang w:val="tr-TR"/>
              </w:rPr>
              <w:t>3</w:t>
            </w:r>
          </w:p>
          <w:p w:rsidR="009C1071" w:rsidRPr="00630D5F" w:rsidRDefault="00630D5F" w:rsidP="007C00BD">
            <w:pPr>
              <w:pStyle w:val="Els-body-text"/>
              <w:spacing w:line="360" w:lineRule="auto"/>
              <w:ind w:firstLine="0"/>
              <w:rPr>
                <w:sz w:val="22"/>
                <w:szCs w:val="22"/>
                <w:lang w:val="tr-TR"/>
              </w:rPr>
            </w:pPr>
            <w:r>
              <w:rPr>
                <w:sz w:val="22"/>
                <w:szCs w:val="22"/>
                <w:lang w:val="tr-TR"/>
              </w:rPr>
              <w:t>11</w:t>
            </w:r>
            <w:r w:rsidR="009C1071" w:rsidRPr="00630D5F">
              <w:rPr>
                <w:sz w:val="22"/>
                <w:szCs w:val="22"/>
              </w:rPr>
              <w:t xml:space="preserve">  </w:t>
            </w:r>
          </w:p>
        </w:tc>
        <w:tc>
          <w:tcPr>
            <w:tcW w:w="531" w:type="dxa"/>
          </w:tcPr>
          <w:p w:rsidR="009C1071" w:rsidRDefault="00630D5F" w:rsidP="00630D5F">
            <w:pPr>
              <w:pStyle w:val="Els-body-text"/>
              <w:spacing w:line="360" w:lineRule="auto"/>
              <w:ind w:firstLine="0"/>
              <w:rPr>
                <w:sz w:val="22"/>
                <w:szCs w:val="22"/>
                <w:lang w:val="tr-TR"/>
              </w:rPr>
            </w:pPr>
            <w:r>
              <w:rPr>
                <w:sz w:val="22"/>
                <w:szCs w:val="22"/>
                <w:lang w:val="tr-TR"/>
              </w:rPr>
              <w:t>36</w:t>
            </w:r>
          </w:p>
          <w:p w:rsidR="00630D5F" w:rsidRDefault="00630D5F" w:rsidP="00630D5F">
            <w:pPr>
              <w:pStyle w:val="Els-body-text"/>
              <w:spacing w:line="360" w:lineRule="auto"/>
              <w:ind w:firstLine="0"/>
              <w:rPr>
                <w:sz w:val="22"/>
                <w:szCs w:val="22"/>
                <w:lang w:val="tr-TR"/>
              </w:rPr>
            </w:pPr>
            <w:r>
              <w:rPr>
                <w:sz w:val="22"/>
                <w:szCs w:val="22"/>
                <w:lang w:val="tr-TR"/>
              </w:rPr>
              <w:t>6</w:t>
            </w:r>
          </w:p>
          <w:p w:rsidR="00630D5F" w:rsidRDefault="00630D5F" w:rsidP="00630D5F">
            <w:pPr>
              <w:pStyle w:val="Els-body-text"/>
              <w:spacing w:line="360" w:lineRule="auto"/>
              <w:ind w:firstLine="0"/>
              <w:rPr>
                <w:sz w:val="22"/>
                <w:szCs w:val="22"/>
                <w:lang w:val="tr-TR"/>
              </w:rPr>
            </w:pPr>
            <w:r>
              <w:rPr>
                <w:sz w:val="22"/>
                <w:szCs w:val="22"/>
                <w:lang w:val="tr-TR"/>
              </w:rPr>
              <w:t>26</w:t>
            </w:r>
          </w:p>
          <w:p w:rsidR="00630D5F" w:rsidRDefault="00630D5F" w:rsidP="00630D5F">
            <w:pPr>
              <w:pStyle w:val="Els-body-text"/>
              <w:spacing w:line="360" w:lineRule="auto"/>
              <w:ind w:firstLine="0"/>
              <w:rPr>
                <w:sz w:val="22"/>
                <w:szCs w:val="22"/>
                <w:lang w:val="tr-TR"/>
              </w:rPr>
            </w:pPr>
            <w:r>
              <w:rPr>
                <w:sz w:val="22"/>
                <w:szCs w:val="22"/>
                <w:lang w:val="tr-TR"/>
              </w:rPr>
              <w:t>4</w:t>
            </w:r>
          </w:p>
          <w:p w:rsidR="00630D5F" w:rsidRDefault="00630D5F" w:rsidP="00630D5F">
            <w:pPr>
              <w:pStyle w:val="Els-body-text"/>
              <w:spacing w:line="360" w:lineRule="auto"/>
              <w:ind w:firstLine="0"/>
              <w:rPr>
                <w:sz w:val="22"/>
                <w:szCs w:val="22"/>
                <w:lang w:val="tr-TR"/>
              </w:rPr>
            </w:pPr>
            <w:r>
              <w:rPr>
                <w:sz w:val="22"/>
                <w:szCs w:val="22"/>
                <w:lang w:val="tr-TR"/>
              </w:rPr>
              <w:t>6</w:t>
            </w:r>
          </w:p>
          <w:p w:rsidR="00630D5F" w:rsidRPr="00630D5F" w:rsidRDefault="00630D5F" w:rsidP="00630D5F">
            <w:pPr>
              <w:pStyle w:val="Els-body-text"/>
              <w:spacing w:line="360" w:lineRule="auto"/>
              <w:ind w:firstLine="0"/>
              <w:rPr>
                <w:sz w:val="22"/>
                <w:szCs w:val="22"/>
                <w:lang w:val="tr-TR"/>
              </w:rPr>
            </w:pPr>
            <w:r>
              <w:rPr>
                <w:sz w:val="22"/>
                <w:szCs w:val="22"/>
                <w:lang w:val="tr-TR"/>
              </w:rPr>
              <w:t>22</w:t>
            </w:r>
          </w:p>
        </w:tc>
        <w:tc>
          <w:tcPr>
            <w:tcW w:w="1476" w:type="dxa"/>
          </w:tcPr>
          <w:p w:rsidR="009C1071" w:rsidRPr="00630D5F" w:rsidRDefault="009C1071" w:rsidP="00630D5F">
            <w:pPr>
              <w:pStyle w:val="Els-body-text"/>
              <w:spacing w:line="360" w:lineRule="auto"/>
              <w:ind w:firstLine="0"/>
              <w:rPr>
                <w:sz w:val="22"/>
                <w:szCs w:val="22"/>
                <w:lang w:val="tr-TR"/>
              </w:rPr>
            </w:pPr>
            <w:r w:rsidRPr="00630D5F">
              <w:rPr>
                <w:sz w:val="22"/>
                <w:szCs w:val="22"/>
              </w:rPr>
              <w:t>pH=-log[ H</w:t>
            </w:r>
            <w:r w:rsidRPr="00630D5F">
              <w:rPr>
                <w:sz w:val="22"/>
                <w:szCs w:val="22"/>
                <w:vertAlign w:val="superscript"/>
              </w:rPr>
              <w:t>+</w:t>
            </w:r>
            <w:r w:rsidRPr="00630D5F">
              <w:rPr>
                <w:sz w:val="22"/>
                <w:szCs w:val="22"/>
              </w:rPr>
              <w:t xml:space="preserve">]  </w:t>
            </w:r>
          </w:p>
        </w:tc>
        <w:tc>
          <w:tcPr>
            <w:tcW w:w="1701" w:type="dxa"/>
          </w:tcPr>
          <w:p w:rsidR="00D3722B" w:rsidRPr="00A01A7B" w:rsidRDefault="00D3722B" w:rsidP="00D3722B">
            <w:pPr>
              <w:spacing w:line="360" w:lineRule="auto"/>
              <w:rPr>
                <w:sz w:val="22"/>
                <w:szCs w:val="22"/>
              </w:rPr>
            </w:pPr>
            <w:r w:rsidRPr="00A01A7B">
              <w:rPr>
                <w:sz w:val="22"/>
                <w:szCs w:val="22"/>
              </w:rPr>
              <w:t xml:space="preserve">Verilen denklemlerin </w:t>
            </w:r>
          </w:p>
          <w:p w:rsidR="009C1071" w:rsidRDefault="00D3722B" w:rsidP="00D3722B">
            <w:pPr>
              <w:pStyle w:val="Els-body-text"/>
              <w:spacing w:line="360" w:lineRule="auto"/>
              <w:ind w:firstLine="0"/>
              <w:rPr>
                <w:sz w:val="24"/>
                <w:szCs w:val="24"/>
                <w:lang w:val="tr-TR"/>
              </w:rPr>
            </w:pPr>
            <w:r>
              <w:rPr>
                <w:sz w:val="22"/>
                <w:szCs w:val="22"/>
              </w:rPr>
              <w:t>b</w:t>
            </w:r>
            <w:r w:rsidRPr="00A01A7B">
              <w:rPr>
                <w:sz w:val="22"/>
                <w:szCs w:val="22"/>
              </w:rPr>
              <w:t>ilimsel tanımını sözel ifade etme</w:t>
            </w:r>
            <w:r w:rsidR="008C3FB8">
              <w:rPr>
                <w:sz w:val="22"/>
                <w:szCs w:val="22"/>
              </w:rPr>
              <w:t xml:space="preserve"> </w:t>
            </w:r>
          </w:p>
        </w:tc>
        <w:tc>
          <w:tcPr>
            <w:tcW w:w="1383" w:type="dxa"/>
          </w:tcPr>
          <w:p w:rsidR="008C3FB8" w:rsidRDefault="008C3FB8" w:rsidP="00630D5F">
            <w:pPr>
              <w:pStyle w:val="Els-body-text"/>
              <w:spacing w:line="360" w:lineRule="auto"/>
              <w:ind w:firstLine="0"/>
              <w:rPr>
                <w:sz w:val="24"/>
                <w:szCs w:val="24"/>
                <w:lang w:val="tr-TR"/>
              </w:rPr>
            </w:pPr>
          </w:p>
        </w:tc>
      </w:tr>
    </w:tbl>
    <w:p w:rsidR="00491824" w:rsidRDefault="00491824" w:rsidP="00D82A65">
      <w:pPr>
        <w:pStyle w:val="Els-body-text"/>
        <w:spacing w:line="240" w:lineRule="auto"/>
        <w:ind w:left="708" w:firstLine="0"/>
        <w:rPr>
          <w:sz w:val="24"/>
          <w:szCs w:val="24"/>
          <w:lang w:val="tr-TR"/>
        </w:rPr>
      </w:pPr>
    </w:p>
    <w:p w:rsidR="00446F72" w:rsidRPr="00301A64" w:rsidRDefault="006336D1" w:rsidP="00AD2D85">
      <w:pPr>
        <w:spacing w:line="360" w:lineRule="auto"/>
        <w:ind w:firstLine="708"/>
        <w:jc w:val="both"/>
        <w:rPr>
          <w:sz w:val="22"/>
          <w:szCs w:val="22"/>
        </w:rPr>
      </w:pPr>
      <w:r w:rsidRPr="00AC45B5">
        <w:t>İkinci soruya yönelik yapılan analizde Tablo-2</w:t>
      </w:r>
      <w:r>
        <w:t>’</w:t>
      </w:r>
      <w:r w:rsidRPr="00AC45B5">
        <w:t>den de görüldüğü gibi</w:t>
      </w:r>
      <w:r w:rsidR="00301A64" w:rsidRPr="00301A64">
        <w:rPr>
          <w:sz w:val="22"/>
          <w:szCs w:val="22"/>
        </w:rPr>
        <w:t xml:space="preserve"> </w:t>
      </w:r>
      <w:r w:rsidR="00301A64" w:rsidRPr="00A01A7B">
        <w:rPr>
          <w:sz w:val="22"/>
          <w:szCs w:val="22"/>
        </w:rPr>
        <w:t>d=m/V</w:t>
      </w:r>
      <w:r w:rsidR="00301A64">
        <w:rPr>
          <w:sz w:val="22"/>
          <w:szCs w:val="22"/>
        </w:rPr>
        <w:t xml:space="preserve"> denklemi için</w:t>
      </w:r>
      <w:r w:rsidRPr="00AC45B5">
        <w:t xml:space="preserve"> ‘yoğunluk, birim hacimdeki madde miktarıdır’ </w:t>
      </w:r>
      <w:r>
        <w:t xml:space="preserve">ifadesini </w:t>
      </w:r>
      <w:r w:rsidRPr="00AC45B5">
        <w:t>yaza</w:t>
      </w:r>
      <w:r w:rsidR="00446F72">
        <w:t>rak doğru tanımı yapan</w:t>
      </w:r>
      <w:r w:rsidRPr="00AC45B5">
        <w:t xml:space="preserve"> öğretmen adayları </w:t>
      </w:r>
      <w:r>
        <w:t>%32 iken, adayların</w:t>
      </w:r>
      <w:r w:rsidRPr="00AC45B5">
        <w:t xml:space="preserve"> %</w:t>
      </w:r>
      <w:r>
        <w:t>46</w:t>
      </w:r>
      <w:r w:rsidR="00B9239D">
        <w:t>’</w:t>
      </w:r>
      <w:r>
        <w:t>sı</w:t>
      </w:r>
      <w:r w:rsidRPr="00AC45B5">
        <w:t xml:space="preserve"> yoğunluk kavramının bilimsel tanımını yapamamış ancak formüldeki kavramları okuyarak </w:t>
      </w:r>
      <w:r>
        <w:t xml:space="preserve">‘cismin </w:t>
      </w:r>
      <w:r w:rsidRPr="00AC45B5">
        <w:t>kütle</w:t>
      </w:r>
      <w:r>
        <w:t xml:space="preserve">sinin </w:t>
      </w:r>
      <w:r w:rsidRPr="00AC45B5">
        <w:t>hac</w:t>
      </w:r>
      <w:r>
        <w:t>me oranı’</w:t>
      </w:r>
      <w:r w:rsidRPr="00AC45B5">
        <w:t xml:space="preserve"> şeklinde ifade etmiştir. </w:t>
      </w:r>
      <w:r>
        <w:t>Adayların</w:t>
      </w:r>
      <w:r w:rsidR="005508E1">
        <w:t xml:space="preserve"> %</w:t>
      </w:r>
      <w:r w:rsidRPr="00AC45B5">
        <w:t>8</w:t>
      </w:r>
      <w:r>
        <w:t>’</w:t>
      </w:r>
      <w:r w:rsidRPr="00AC45B5">
        <w:t xml:space="preserve">i formüldeki </w:t>
      </w:r>
      <w:r w:rsidR="005508E1">
        <w:t>V’</w:t>
      </w:r>
      <w:r w:rsidR="001D309D">
        <w:t>nin hacim olduğunu</w:t>
      </w:r>
      <w:r w:rsidRPr="00AC45B5">
        <w:t xml:space="preserve"> doğru olarak ifade edememiş</w:t>
      </w:r>
      <w:r w:rsidR="005508E1">
        <w:t>, %</w:t>
      </w:r>
      <w:r w:rsidR="00217EEC">
        <w:t>6’</w:t>
      </w:r>
      <w:r>
        <w:t xml:space="preserve">sı ise hiç cevap vermemiştir. </w:t>
      </w:r>
    </w:p>
    <w:p w:rsidR="006336D1" w:rsidRDefault="00446F72" w:rsidP="006336D1">
      <w:pPr>
        <w:pStyle w:val="Els-body-text"/>
        <w:spacing w:line="480" w:lineRule="auto"/>
        <w:ind w:firstLine="708"/>
        <w:rPr>
          <w:sz w:val="24"/>
          <w:szCs w:val="24"/>
          <w:lang w:val="tr-TR"/>
        </w:rPr>
      </w:pPr>
      <w:r>
        <w:rPr>
          <w:sz w:val="24"/>
          <w:szCs w:val="24"/>
          <w:lang w:val="tr-TR"/>
        </w:rPr>
        <w:t xml:space="preserve">İkinci soruda verilen </w:t>
      </w:r>
      <w:r w:rsidRPr="00A42123">
        <w:rPr>
          <w:sz w:val="22"/>
          <w:szCs w:val="22"/>
          <w:lang w:val="tr-TR"/>
        </w:rPr>
        <w:t>pH=</w:t>
      </w:r>
      <w:r w:rsidR="00C41952">
        <w:rPr>
          <w:sz w:val="22"/>
          <w:szCs w:val="22"/>
          <w:lang w:val="tr-TR"/>
        </w:rPr>
        <w:t xml:space="preserve"> </w:t>
      </w:r>
      <w:r w:rsidRPr="00A42123">
        <w:rPr>
          <w:sz w:val="22"/>
          <w:szCs w:val="22"/>
          <w:lang w:val="tr-TR"/>
        </w:rPr>
        <w:t>-log[ H</w:t>
      </w:r>
      <w:r w:rsidRPr="00A42123">
        <w:rPr>
          <w:sz w:val="22"/>
          <w:szCs w:val="22"/>
          <w:vertAlign w:val="superscript"/>
          <w:lang w:val="tr-TR"/>
        </w:rPr>
        <w:t>+</w:t>
      </w:r>
      <w:r w:rsidRPr="00A42123">
        <w:rPr>
          <w:sz w:val="22"/>
          <w:szCs w:val="22"/>
          <w:lang w:val="tr-TR"/>
        </w:rPr>
        <w:t>]  denklemi için</w:t>
      </w:r>
      <w:r w:rsidR="00301A64" w:rsidRPr="00A42123">
        <w:rPr>
          <w:sz w:val="22"/>
          <w:szCs w:val="22"/>
          <w:lang w:val="tr-TR"/>
        </w:rPr>
        <w:t xml:space="preserve">; </w:t>
      </w:r>
      <w:r w:rsidR="006336D1" w:rsidRPr="00AC45B5">
        <w:rPr>
          <w:sz w:val="24"/>
          <w:szCs w:val="24"/>
          <w:lang w:val="tr-TR"/>
        </w:rPr>
        <w:t xml:space="preserve">pH </w:t>
      </w:r>
      <w:r w:rsidR="006336D1">
        <w:rPr>
          <w:sz w:val="24"/>
          <w:szCs w:val="24"/>
          <w:lang w:val="tr-TR"/>
        </w:rPr>
        <w:t>‘</w:t>
      </w:r>
      <w:r w:rsidR="006336D1" w:rsidRPr="00AC45B5">
        <w:rPr>
          <w:sz w:val="24"/>
          <w:szCs w:val="24"/>
          <w:lang w:val="tr-TR"/>
        </w:rPr>
        <w:t xml:space="preserve">asitlik </w:t>
      </w:r>
      <w:r w:rsidR="00BF001E">
        <w:rPr>
          <w:sz w:val="24"/>
          <w:szCs w:val="24"/>
          <w:lang w:val="tr-TR"/>
        </w:rPr>
        <w:t>ölçüsünü</w:t>
      </w:r>
      <w:r w:rsidR="00BA63B4">
        <w:rPr>
          <w:sz w:val="24"/>
          <w:szCs w:val="24"/>
          <w:lang w:val="tr-TR"/>
        </w:rPr>
        <w:t xml:space="preserve"> gösterir’ diyerek </w:t>
      </w:r>
      <w:r w:rsidR="00C41952">
        <w:rPr>
          <w:sz w:val="24"/>
          <w:szCs w:val="24"/>
          <w:lang w:val="tr-TR"/>
        </w:rPr>
        <w:t xml:space="preserve">doğru </w:t>
      </w:r>
      <w:r w:rsidR="00BA63B4">
        <w:rPr>
          <w:sz w:val="24"/>
          <w:szCs w:val="24"/>
          <w:lang w:val="tr-TR"/>
        </w:rPr>
        <w:t>tanımlama yapan</w:t>
      </w:r>
      <w:r w:rsidR="006336D1" w:rsidRPr="00AC45B5">
        <w:rPr>
          <w:sz w:val="24"/>
          <w:szCs w:val="24"/>
          <w:lang w:val="tr-TR"/>
        </w:rPr>
        <w:t xml:space="preserve"> </w:t>
      </w:r>
      <w:r w:rsidR="006336D1">
        <w:rPr>
          <w:sz w:val="24"/>
          <w:szCs w:val="24"/>
          <w:lang w:val="tr-TR"/>
        </w:rPr>
        <w:t>öğretmen adayı</w:t>
      </w:r>
      <w:r w:rsidR="00C41952">
        <w:rPr>
          <w:sz w:val="24"/>
          <w:szCs w:val="24"/>
          <w:lang w:val="tr-TR"/>
        </w:rPr>
        <w:t xml:space="preserve"> sayısı %36 </w:t>
      </w:r>
      <w:r w:rsidR="006336D1" w:rsidRPr="00AC45B5">
        <w:rPr>
          <w:sz w:val="24"/>
          <w:szCs w:val="24"/>
          <w:lang w:val="tr-TR"/>
        </w:rPr>
        <w:t xml:space="preserve">iken, </w:t>
      </w:r>
      <w:r w:rsidR="006336D1">
        <w:rPr>
          <w:sz w:val="24"/>
          <w:szCs w:val="24"/>
          <w:lang w:val="tr-TR"/>
        </w:rPr>
        <w:t>‘</w:t>
      </w:r>
      <w:r w:rsidR="006336D1" w:rsidRPr="00AC45B5">
        <w:rPr>
          <w:sz w:val="24"/>
          <w:szCs w:val="24"/>
          <w:lang w:val="tr-TR"/>
        </w:rPr>
        <w:t>H</w:t>
      </w:r>
      <w:r w:rsidR="006336D1" w:rsidRPr="00AC45B5">
        <w:rPr>
          <w:sz w:val="24"/>
          <w:szCs w:val="24"/>
          <w:vertAlign w:val="superscript"/>
          <w:lang w:val="tr-TR"/>
        </w:rPr>
        <w:t xml:space="preserve">+ </w:t>
      </w:r>
      <w:r w:rsidR="00C41952">
        <w:rPr>
          <w:sz w:val="24"/>
          <w:szCs w:val="24"/>
          <w:lang w:val="tr-TR"/>
        </w:rPr>
        <w:t xml:space="preserve"> derişiminin </w:t>
      </w:r>
      <w:r w:rsidR="006336D1">
        <w:rPr>
          <w:sz w:val="24"/>
          <w:szCs w:val="24"/>
          <w:lang w:val="tr-TR"/>
        </w:rPr>
        <w:t xml:space="preserve"> – log asitl</w:t>
      </w:r>
      <w:r w:rsidR="00C41952">
        <w:rPr>
          <w:sz w:val="24"/>
          <w:szCs w:val="24"/>
          <w:lang w:val="tr-TR"/>
        </w:rPr>
        <w:t>iği verir ‘ ifadesi adayların %</w:t>
      </w:r>
      <w:r w:rsidR="006336D1">
        <w:rPr>
          <w:sz w:val="24"/>
          <w:szCs w:val="24"/>
          <w:lang w:val="tr-TR"/>
        </w:rPr>
        <w:t xml:space="preserve">26 tarafından yazılmıştır. Adayların %12’sinde </w:t>
      </w:r>
      <w:r w:rsidR="006336D1" w:rsidRPr="00AC45B5">
        <w:rPr>
          <w:sz w:val="24"/>
          <w:szCs w:val="24"/>
          <w:lang w:val="tr-TR"/>
        </w:rPr>
        <w:t>pH = -log[ H</w:t>
      </w:r>
      <w:r w:rsidR="006336D1" w:rsidRPr="00AC45B5">
        <w:rPr>
          <w:sz w:val="24"/>
          <w:szCs w:val="24"/>
          <w:vertAlign w:val="superscript"/>
          <w:lang w:val="tr-TR"/>
        </w:rPr>
        <w:t>+</w:t>
      </w:r>
      <w:r w:rsidR="006336D1" w:rsidRPr="00AC45B5">
        <w:rPr>
          <w:sz w:val="24"/>
          <w:szCs w:val="24"/>
          <w:lang w:val="tr-TR"/>
        </w:rPr>
        <w:t xml:space="preserve">] </w:t>
      </w:r>
      <w:r w:rsidR="00217EEC">
        <w:rPr>
          <w:sz w:val="24"/>
          <w:szCs w:val="24"/>
          <w:lang w:val="tr-TR"/>
        </w:rPr>
        <w:t>denklemini gördüğünde</w:t>
      </w:r>
      <w:r w:rsidR="006336D1">
        <w:rPr>
          <w:sz w:val="24"/>
          <w:szCs w:val="24"/>
          <w:lang w:val="tr-TR"/>
        </w:rPr>
        <w:t>,</w:t>
      </w:r>
      <w:r w:rsidR="00217EEC">
        <w:rPr>
          <w:sz w:val="24"/>
          <w:szCs w:val="24"/>
          <w:lang w:val="tr-TR"/>
        </w:rPr>
        <w:t xml:space="preserve"> </w:t>
      </w:r>
      <w:r w:rsidR="006336D1">
        <w:rPr>
          <w:sz w:val="24"/>
          <w:szCs w:val="24"/>
          <w:lang w:val="tr-TR"/>
        </w:rPr>
        <w:t>asitlik -bazlık kavramı veya asit-</w:t>
      </w:r>
      <w:proofErr w:type="gramStart"/>
      <w:r w:rsidR="006336D1">
        <w:rPr>
          <w:sz w:val="24"/>
          <w:szCs w:val="24"/>
          <w:lang w:val="tr-TR"/>
        </w:rPr>
        <w:t>baz</w:t>
      </w:r>
      <w:proofErr w:type="gramEnd"/>
      <w:r w:rsidR="006336D1">
        <w:rPr>
          <w:sz w:val="24"/>
          <w:szCs w:val="24"/>
          <w:lang w:val="tr-TR"/>
        </w:rPr>
        <w:t>-nötr kavramlarının çağrışım yaptığını ifade etmiştir. Öğretmen adaylarının %4 ‘ü ise pH kavramını sadece s</w:t>
      </w:r>
      <w:r w:rsidR="00217EEC">
        <w:rPr>
          <w:sz w:val="24"/>
          <w:szCs w:val="24"/>
          <w:lang w:val="tr-TR"/>
        </w:rPr>
        <w:t>uyun pH’ı olarak düşünürken , %</w:t>
      </w:r>
      <w:r w:rsidR="006336D1">
        <w:rPr>
          <w:sz w:val="24"/>
          <w:szCs w:val="24"/>
          <w:lang w:val="tr-TR"/>
        </w:rPr>
        <w:t>22’si bu denklem</w:t>
      </w:r>
      <w:r w:rsidR="00C41952">
        <w:rPr>
          <w:sz w:val="24"/>
          <w:szCs w:val="24"/>
          <w:lang w:val="tr-TR"/>
        </w:rPr>
        <w:t xml:space="preserve"> hakkında görüş belirtmemiştir.</w:t>
      </w:r>
    </w:p>
    <w:p w:rsidR="0030000F" w:rsidRPr="0041588A" w:rsidRDefault="00671650" w:rsidP="0030000F">
      <w:pPr>
        <w:pStyle w:val="Els-body-text"/>
        <w:tabs>
          <w:tab w:val="left" w:pos="993"/>
        </w:tabs>
        <w:spacing w:line="480" w:lineRule="auto"/>
        <w:ind w:firstLine="0"/>
        <w:rPr>
          <w:sz w:val="24"/>
          <w:szCs w:val="24"/>
          <w:lang w:val="tr-TR"/>
        </w:rPr>
      </w:pPr>
      <w:r>
        <w:rPr>
          <w:sz w:val="24"/>
          <w:szCs w:val="24"/>
          <w:lang w:val="tr-TR"/>
        </w:rPr>
        <w:tab/>
      </w:r>
      <w:r w:rsidR="0030000F" w:rsidRPr="0041588A">
        <w:rPr>
          <w:sz w:val="24"/>
          <w:szCs w:val="24"/>
          <w:lang w:val="tr-TR"/>
        </w:rPr>
        <w:t>Bazı</w:t>
      </w:r>
      <w:r w:rsidR="0030000F" w:rsidRPr="0041588A">
        <w:rPr>
          <w:color w:val="00B050"/>
          <w:sz w:val="24"/>
          <w:szCs w:val="24"/>
          <w:lang w:val="tr-TR"/>
        </w:rPr>
        <w:t xml:space="preserve"> </w:t>
      </w:r>
      <w:r w:rsidR="0030000F" w:rsidRPr="0041588A">
        <w:rPr>
          <w:sz w:val="24"/>
          <w:szCs w:val="24"/>
          <w:lang w:val="tr-TR"/>
        </w:rPr>
        <w:t xml:space="preserve">öğretmen adaylarının denklemin bilimsel tanımına ait görüşleri aşağıdaki </w:t>
      </w:r>
      <w:proofErr w:type="gramStart"/>
      <w:r w:rsidR="0030000F" w:rsidRPr="0041588A">
        <w:rPr>
          <w:sz w:val="24"/>
          <w:szCs w:val="24"/>
          <w:lang w:val="tr-TR"/>
        </w:rPr>
        <w:t>gibidir :</w:t>
      </w:r>
      <w:proofErr w:type="gramEnd"/>
    </w:p>
    <w:p w:rsidR="0030000F" w:rsidRPr="0041588A" w:rsidRDefault="0030000F" w:rsidP="0030000F">
      <w:pPr>
        <w:pStyle w:val="Els-body-text"/>
        <w:tabs>
          <w:tab w:val="left" w:pos="567"/>
        </w:tabs>
        <w:spacing w:line="480" w:lineRule="auto"/>
        <w:ind w:firstLine="0"/>
        <w:rPr>
          <w:sz w:val="24"/>
          <w:szCs w:val="24"/>
          <w:lang w:val="tr-TR"/>
        </w:rPr>
      </w:pPr>
      <w:r w:rsidRPr="0041588A">
        <w:rPr>
          <w:sz w:val="24"/>
          <w:szCs w:val="24"/>
          <w:lang w:val="tr-TR"/>
        </w:rPr>
        <w:lastRenderedPageBreak/>
        <w:t xml:space="preserve">Ö1: ‘Yoğunluk verilen bir cismin kütlesinin kapladığı alana bölünmesi ile hesaplanır. </w:t>
      </w:r>
      <w:proofErr w:type="gramStart"/>
      <w:r w:rsidRPr="0041588A">
        <w:rPr>
          <w:sz w:val="24"/>
          <w:szCs w:val="24"/>
          <w:lang w:val="tr-TR"/>
        </w:rPr>
        <w:t>pH  bir</w:t>
      </w:r>
      <w:proofErr w:type="gramEnd"/>
      <w:r w:rsidRPr="0041588A">
        <w:rPr>
          <w:sz w:val="24"/>
          <w:szCs w:val="24"/>
          <w:lang w:val="tr-TR"/>
        </w:rPr>
        <w:t xml:space="preserve"> malzemenin asitlik değerini gösterir -log [H</w:t>
      </w:r>
      <w:r w:rsidRPr="0041588A">
        <w:rPr>
          <w:sz w:val="24"/>
          <w:szCs w:val="24"/>
          <w:vertAlign w:val="superscript"/>
          <w:lang w:val="tr-TR"/>
        </w:rPr>
        <w:t>+</w:t>
      </w:r>
      <w:r w:rsidRPr="0041588A">
        <w:rPr>
          <w:sz w:val="24"/>
          <w:szCs w:val="24"/>
          <w:lang w:val="tr-TR"/>
        </w:rPr>
        <w:t>]  ise o malzemenin pH yoğunluğunu gösterir.’</w:t>
      </w:r>
    </w:p>
    <w:p w:rsidR="0030000F" w:rsidRPr="0041588A" w:rsidRDefault="0030000F" w:rsidP="0030000F">
      <w:pPr>
        <w:pStyle w:val="Els-body-text"/>
        <w:tabs>
          <w:tab w:val="left" w:pos="567"/>
        </w:tabs>
        <w:spacing w:line="480" w:lineRule="auto"/>
        <w:ind w:firstLine="0"/>
        <w:rPr>
          <w:sz w:val="24"/>
          <w:szCs w:val="24"/>
          <w:lang w:val="tr-TR"/>
        </w:rPr>
      </w:pPr>
      <w:r w:rsidRPr="0041588A">
        <w:rPr>
          <w:sz w:val="24"/>
          <w:szCs w:val="24"/>
          <w:lang w:val="tr-TR"/>
        </w:rPr>
        <w:t>Ö5: ‘Birim hacime düşen madde miktarına yoğunluk denir. pH= -log [H</w:t>
      </w:r>
      <w:r w:rsidRPr="0041588A">
        <w:rPr>
          <w:sz w:val="24"/>
          <w:szCs w:val="24"/>
          <w:vertAlign w:val="superscript"/>
          <w:lang w:val="tr-TR"/>
        </w:rPr>
        <w:t>+</w:t>
      </w:r>
      <w:r w:rsidRPr="0041588A">
        <w:rPr>
          <w:sz w:val="24"/>
          <w:szCs w:val="24"/>
          <w:lang w:val="tr-TR"/>
        </w:rPr>
        <w:t>] asitlik değerinin ölçüsüdür.’</w:t>
      </w:r>
    </w:p>
    <w:p w:rsidR="0030000F" w:rsidRDefault="0030000F" w:rsidP="0030000F">
      <w:pPr>
        <w:pStyle w:val="Els-body-text"/>
        <w:tabs>
          <w:tab w:val="left" w:pos="567"/>
        </w:tabs>
        <w:spacing w:line="480" w:lineRule="auto"/>
        <w:ind w:firstLine="0"/>
        <w:rPr>
          <w:sz w:val="24"/>
          <w:szCs w:val="24"/>
          <w:lang w:val="tr-TR"/>
        </w:rPr>
      </w:pPr>
      <w:r w:rsidRPr="0041588A">
        <w:rPr>
          <w:sz w:val="24"/>
          <w:szCs w:val="24"/>
          <w:lang w:val="tr-TR"/>
        </w:rPr>
        <w:t>Ö25: ‘Yoğunluk kütlenin hacme oranından bulunur.’</w:t>
      </w:r>
    </w:p>
    <w:p w:rsidR="00440F37" w:rsidRDefault="00440F37" w:rsidP="005D2113">
      <w:pPr>
        <w:pStyle w:val="Els-body-text"/>
        <w:spacing w:line="480" w:lineRule="auto"/>
        <w:ind w:firstLine="708"/>
        <w:rPr>
          <w:sz w:val="24"/>
          <w:szCs w:val="24"/>
          <w:lang w:val="tr-TR"/>
        </w:rPr>
      </w:pPr>
      <w:r w:rsidRPr="0041588A">
        <w:rPr>
          <w:sz w:val="24"/>
          <w:szCs w:val="24"/>
          <w:lang w:val="tr-TR"/>
        </w:rPr>
        <w:t xml:space="preserve">Sembolleri tanıma </w:t>
      </w:r>
      <w:r w:rsidR="00BB619C">
        <w:rPr>
          <w:sz w:val="24"/>
          <w:szCs w:val="24"/>
          <w:lang w:val="tr-TR"/>
        </w:rPr>
        <w:t>temasına yönelik</w:t>
      </w:r>
      <w:r w:rsidRPr="0041588A">
        <w:rPr>
          <w:sz w:val="24"/>
          <w:szCs w:val="24"/>
          <w:lang w:val="tr-TR"/>
        </w:rPr>
        <w:t xml:space="preserve"> yapılan analizde</w:t>
      </w:r>
      <w:r w:rsidR="00BB619C">
        <w:rPr>
          <w:sz w:val="24"/>
          <w:szCs w:val="24"/>
          <w:lang w:val="tr-TR"/>
        </w:rPr>
        <w:t xml:space="preserve"> bu tema için;</w:t>
      </w:r>
      <w:r w:rsidR="00BB619C" w:rsidRPr="002E09E8">
        <w:rPr>
          <w:rFonts w:eastAsia="OptimaLTStd"/>
          <w:lang w:val="tr-TR"/>
        </w:rPr>
        <w:t xml:space="preserve"> </w:t>
      </w:r>
      <w:r w:rsidR="00BB619C">
        <w:rPr>
          <w:sz w:val="24"/>
          <w:szCs w:val="24"/>
          <w:lang w:val="tr-TR"/>
        </w:rPr>
        <w:t>kavramları doğru tanıma, eksik tanıma, yanlış tanıma ve tanımama şeklinde kategoriler oluşturulmuştur.</w:t>
      </w:r>
      <w:r w:rsidRPr="0041588A">
        <w:rPr>
          <w:sz w:val="24"/>
          <w:szCs w:val="24"/>
          <w:lang w:val="tr-TR"/>
        </w:rPr>
        <w:t xml:space="preserve"> </w:t>
      </w:r>
      <w:r w:rsidR="00BB619C">
        <w:rPr>
          <w:sz w:val="24"/>
          <w:szCs w:val="24"/>
          <w:lang w:val="tr-TR"/>
        </w:rPr>
        <w:t xml:space="preserve">Bu amaçla üçüncü ölçek sorusuna verilen </w:t>
      </w:r>
      <w:r w:rsidRPr="0041588A">
        <w:rPr>
          <w:sz w:val="24"/>
          <w:szCs w:val="24"/>
          <w:lang w:val="tr-TR"/>
        </w:rPr>
        <w:t>öğrenci cevapları tek tek incelenmiş ve aşağıda Tablo-3 de verilen sonuçlar elde edilmiştir.</w:t>
      </w:r>
    </w:p>
    <w:p w:rsidR="00BB619C" w:rsidRPr="0041588A" w:rsidRDefault="00301A64" w:rsidP="00BB619C">
      <w:pPr>
        <w:pStyle w:val="Els-body-text"/>
        <w:spacing w:line="480" w:lineRule="auto"/>
        <w:ind w:firstLine="567"/>
        <w:rPr>
          <w:sz w:val="24"/>
          <w:szCs w:val="24"/>
          <w:lang w:val="tr-TR"/>
        </w:rPr>
      </w:pPr>
      <w:r>
        <w:rPr>
          <w:sz w:val="24"/>
          <w:szCs w:val="24"/>
          <w:lang w:val="tr-TR"/>
        </w:rPr>
        <w:t>Ü</w:t>
      </w:r>
      <w:r w:rsidR="00217EEC">
        <w:rPr>
          <w:sz w:val="24"/>
          <w:szCs w:val="24"/>
          <w:lang w:val="tr-TR"/>
        </w:rPr>
        <w:t xml:space="preserve">çüncü soruda </w:t>
      </w:r>
      <w:r w:rsidRPr="00AC45B5">
        <w:rPr>
          <w:sz w:val="24"/>
          <w:szCs w:val="24"/>
          <w:lang w:val="tr-TR"/>
        </w:rPr>
        <w:t>E</w:t>
      </w:r>
      <w:r w:rsidR="005D2113" w:rsidRPr="005D2113">
        <w:rPr>
          <w:sz w:val="24"/>
          <w:szCs w:val="24"/>
          <w:vertAlign w:val="subscript"/>
          <w:lang w:val="tr-TR"/>
        </w:rPr>
        <w:t>k</w:t>
      </w:r>
      <w:r w:rsidRPr="00AC45B5">
        <w:rPr>
          <w:sz w:val="24"/>
          <w:szCs w:val="24"/>
          <w:lang w:val="tr-TR"/>
        </w:rPr>
        <w:t xml:space="preserve"> = ½ m v</w:t>
      </w:r>
      <w:r w:rsidRPr="00AC45B5">
        <w:rPr>
          <w:sz w:val="24"/>
          <w:szCs w:val="24"/>
          <w:vertAlign w:val="superscript"/>
          <w:lang w:val="tr-TR"/>
        </w:rPr>
        <w:t>2</w:t>
      </w:r>
      <w:r>
        <w:rPr>
          <w:sz w:val="24"/>
          <w:szCs w:val="24"/>
          <w:lang w:val="tr-TR"/>
        </w:rPr>
        <w:t xml:space="preserve">,  M= n/V, </w:t>
      </w:r>
      <w:r w:rsidRPr="00AC45B5">
        <w:rPr>
          <w:sz w:val="24"/>
          <w:szCs w:val="24"/>
          <w:lang w:val="tr-TR"/>
        </w:rPr>
        <w:t>denklemleri verilerek bu denklemlerdeki büyüklük</w:t>
      </w:r>
      <w:r w:rsidR="00217EEC">
        <w:rPr>
          <w:sz w:val="24"/>
          <w:szCs w:val="24"/>
          <w:lang w:val="tr-TR"/>
        </w:rPr>
        <w:t>leri belirtmeleri istenmiştir.</w:t>
      </w:r>
      <w:r w:rsidR="00BB619C" w:rsidRPr="00BB619C">
        <w:rPr>
          <w:rFonts w:eastAsia="OptimaLTStd"/>
          <w:sz w:val="24"/>
          <w:szCs w:val="24"/>
          <w:lang w:val="tr-TR"/>
        </w:rPr>
        <w:t xml:space="preserve"> </w:t>
      </w:r>
    </w:p>
    <w:p w:rsidR="00301A64" w:rsidRDefault="00217EEC" w:rsidP="00301A64">
      <w:pPr>
        <w:pStyle w:val="Els-body-text"/>
        <w:spacing w:line="480" w:lineRule="auto"/>
        <w:ind w:firstLine="708"/>
        <w:rPr>
          <w:sz w:val="24"/>
          <w:szCs w:val="24"/>
          <w:lang w:val="tr-TR"/>
        </w:rPr>
      </w:pPr>
      <w:r>
        <w:rPr>
          <w:sz w:val="24"/>
          <w:szCs w:val="24"/>
          <w:lang w:val="tr-TR"/>
        </w:rPr>
        <w:t xml:space="preserve"> </w:t>
      </w:r>
      <w:r w:rsidR="00301A64" w:rsidRPr="00AC45B5">
        <w:rPr>
          <w:sz w:val="24"/>
          <w:szCs w:val="24"/>
          <w:lang w:val="tr-TR"/>
        </w:rPr>
        <w:t>Tablo-3 den de görüldüğü</w:t>
      </w:r>
      <w:r>
        <w:rPr>
          <w:sz w:val="24"/>
          <w:szCs w:val="24"/>
          <w:lang w:val="tr-TR"/>
        </w:rPr>
        <w:t xml:space="preserve"> gibi E</w:t>
      </w:r>
      <w:r w:rsidR="00671650" w:rsidRPr="00671650">
        <w:rPr>
          <w:sz w:val="24"/>
          <w:szCs w:val="24"/>
          <w:vertAlign w:val="subscript"/>
          <w:lang w:val="tr-TR"/>
        </w:rPr>
        <w:t>k</w:t>
      </w:r>
      <w:r>
        <w:rPr>
          <w:sz w:val="24"/>
          <w:szCs w:val="24"/>
          <w:lang w:val="tr-TR"/>
        </w:rPr>
        <w:t xml:space="preserve">= </w:t>
      </w:r>
      <w:r w:rsidR="00301A64" w:rsidRPr="00AC45B5">
        <w:rPr>
          <w:sz w:val="24"/>
          <w:szCs w:val="24"/>
          <w:lang w:val="tr-TR"/>
        </w:rPr>
        <w:t xml:space="preserve">½ m </w:t>
      </w:r>
      <w:proofErr w:type="gramStart"/>
      <w:r w:rsidR="00301A64" w:rsidRPr="00AC45B5">
        <w:rPr>
          <w:sz w:val="24"/>
          <w:szCs w:val="24"/>
          <w:lang w:val="tr-TR"/>
        </w:rPr>
        <w:t>v</w:t>
      </w:r>
      <w:r w:rsidR="00301A64" w:rsidRPr="00AC45B5">
        <w:rPr>
          <w:sz w:val="24"/>
          <w:szCs w:val="24"/>
          <w:vertAlign w:val="superscript"/>
          <w:lang w:val="tr-TR"/>
        </w:rPr>
        <w:t>2</w:t>
      </w:r>
      <w:r w:rsidR="00CB1488">
        <w:rPr>
          <w:sz w:val="24"/>
          <w:szCs w:val="24"/>
          <w:lang w:val="tr-TR"/>
        </w:rPr>
        <w:t xml:space="preserve"> </w:t>
      </w:r>
      <w:r w:rsidR="00301A64" w:rsidRPr="00AC45B5">
        <w:rPr>
          <w:sz w:val="24"/>
          <w:szCs w:val="24"/>
          <w:lang w:val="tr-TR"/>
        </w:rPr>
        <w:t xml:space="preserve"> denklemindeki</w:t>
      </w:r>
      <w:proofErr w:type="gramEnd"/>
      <w:r w:rsidR="00301A64" w:rsidRPr="00AC45B5">
        <w:rPr>
          <w:sz w:val="24"/>
          <w:szCs w:val="24"/>
          <w:lang w:val="tr-TR"/>
        </w:rPr>
        <w:t xml:space="preserve"> semboller %74 oranında </w:t>
      </w:r>
      <w:r w:rsidR="00CB1488">
        <w:rPr>
          <w:sz w:val="24"/>
          <w:szCs w:val="24"/>
          <w:lang w:val="tr-TR"/>
        </w:rPr>
        <w:t xml:space="preserve">doğru </w:t>
      </w:r>
      <w:r w:rsidR="00301A64" w:rsidRPr="00AC45B5">
        <w:rPr>
          <w:sz w:val="24"/>
          <w:szCs w:val="24"/>
          <w:lang w:val="tr-TR"/>
        </w:rPr>
        <w:t>ifade edilirken</w:t>
      </w:r>
      <w:r w:rsidR="00CB1488">
        <w:rPr>
          <w:sz w:val="24"/>
          <w:szCs w:val="24"/>
          <w:lang w:val="tr-TR"/>
        </w:rPr>
        <w:t xml:space="preserve"> </w:t>
      </w:r>
      <w:r w:rsidR="00301A64" w:rsidRPr="00AC45B5">
        <w:rPr>
          <w:sz w:val="24"/>
          <w:szCs w:val="24"/>
          <w:lang w:val="tr-TR"/>
        </w:rPr>
        <w:t xml:space="preserve"> M=</w:t>
      </w:r>
      <w:r w:rsidR="005D2113">
        <w:rPr>
          <w:sz w:val="24"/>
          <w:szCs w:val="24"/>
          <w:lang w:val="tr-TR"/>
        </w:rPr>
        <w:t xml:space="preserve"> </w:t>
      </w:r>
      <w:r w:rsidR="00301A64" w:rsidRPr="00AC45B5">
        <w:rPr>
          <w:sz w:val="24"/>
          <w:szCs w:val="24"/>
          <w:lang w:val="tr-TR"/>
        </w:rPr>
        <w:t xml:space="preserve">n/V  denklemindeki semboller </w:t>
      </w:r>
      <w:r w:rsidR="00CB1488">
        <w:rPr>
          <w:sz w:val="24"/>
          <w:szCs w:val="24"/>
          <w:lang w:val="tr-TR"/>
        </w:rPr>
        <w:t xml:space="preserve">ise </w:t>
      </w:r>
      <w:r w:rsidR="00301A64" w:rsidRPr="00AC45B5">
        <w:rPr>
          <w:sz w:val="24"/>
          <w:szCs w:val="24"/>
          <w:lang w:val="tr-TR"/>
        </w:rPr>
        <w:t>%48 oranında doğru ifade edilmiştir.</w:t>
      </w:r>
    </w:p>
    <w:p w:rsidR="00FF19C9" w:rsidRDefault="00FF19C9" w:rsidP="00A25BEF">
      <w:pPr>
        <w:pStyle w:val="Els-body-text"/>
        <w:spacing w:line="240" w:lineRule="auto"/>
        <w:ind w:firstLine="0"/>
        <w:rPr>
          <w:sz w:val="24"/>
          <w:szCs w:val="24"/>
          <w:lang w:val="tr-TR"/>
        </w:rPr>
      </w:pPr>
      <w:r w:rsidRPr="00681F1D">
        <w:rPr>
          <w:sz w:val="24"/>
          <w:szCs w:val="24"/>
          <w:lang w:val="tr-TR"/>
        </w:rPr>
        <w:t>Tablo 3.</w:t>
      </w:r>
      <w:r w:rsidRPr="0016165F">
        <w:rPr>
          <w:sz w:val="24"/>
          <w:szCs w:val="24"/>
          <w:lang w:val="tr-TR"/>
        </w:rPr>
        <w:t xml:space="preserve"> </w:t>
      </w:r>
      <w:r>
        <w:rPr>
          <w:sz w:val="24"/>
          <w:szCs w:val="24"/>
          <w:lang w:val="tr-TR"/>
        </w:rPr>
        <w:t xml:space="preserve">Sembolleri tanımaya yönelik </w:t>
      </w:r>
      <w:r w:rsidR="008B5AFB">
        <w:rPr>
          <w:sz w:val="24"/>
          <w:szCs w:val="24"/>
          <w:lang w:val="tr-TR"/>
        </w:rPr>
        <w:t>ölçekteki üçüncü</w:t>
      </w:r>
      <w:r>
        <w:rPr>
          <w:sz w:val="24"/>
          <w:szCs w:val="24"/>
          <w:lang w:val="tr-TR"/>
        </w:rPr>
        <w:t xml:space="preserve"> sorunun analizine ait sonuçlar</w:t>
      </w:r>
    </w:p>
    <w:p w:rsidR="006336D1" w:rsidRDefault="006336D1" w:rsidP="0016165F">
      <w:pPr>
        <w:pStyle w:val="Els-body-text"/>
        <w:spacing w:line="240" w:lineRule="auto"/>
        <w:ind w:left="708"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45"/>
        <w:gridCol w:w="531"/>
        <w:gridCol w:w="1476"/>
        <w:gridCol w:w="1701"/>
        <w:gridCol w:w="1383"/>
      </w:tblGrid>
      <w:tr w:rsidR="00C47EE8" w:rsidTr="0042261B">
        <w:tc>
          <w:tcPr>
            <w:tcW w:w="3544"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r>
              <w:rPr>
                <w:sz w:val="24"/>
                <w:szCs w:val="24"/>
                <w:lang w:val="tr-TR"/>
              </w:rPr>
              <w:t>Kodlar</w:t>
            </w:r>
          </w:p>
        </w:tc>
        <w:tc>
          <w:tcPr>
            <w:tcW w:w="545"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proofErr w:type="gramStart"/>
            <w:r>
              <w:rPr>
                <w:sz w:val="24"/>
                <w:szCs w:val="24"/>
                <w:lang w:val="tr-TR"/>
              </w:rPr>
              <w:t>f</w:t>
            </w:r>
            <w:proofErr w:type="gramEnd"/>
          </w:p>
        </w:tc>
        <w:tc>
          <w:tcPr>
            <w:tcW w:w="531"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r>
              <w:rPr>
                <w:sz w:val="24"/>
                <w:szCs w:val="24"/>
                <w:lang w:val="tr-TR"/>
              </w:rPr>
              <w:t>%</w:t>
            </w:r>
          </w:p>
        </w:tc>
        <w:tc>
          <w:tcPr>
            <w:tcW w:w="1476" w:type="dxa"/>
            <w:tcBorders>
              <w:top w:val="single" w:sz="4" w:space="0" w:color="auto"/>
              <w:bottom w:val="single" w:sz="4" w:space="0" w:color="auto"/>
            </w:tcBorders>
          </w:tcPr>
          <w:p w:rsidR="00C47EE8" w:rsidRDefault="00FF19C9" w:rsidP="00446F72">
            <w:pPr>
              <w:pStyle w:val="Els-body-text"/>
              <w:spacing w:line="240" w:lineRule="auto"/>
              <w:ind w:firstLine="0"/>
              <w:rPr>
                <w:sz w:val="24"/>
                <w:szCs w:val="24"/>
                <w:lang w:val="tr-TR"/>
              </w:rPr>
            </w:pPr>
            <w:r>
              <w:rPr>
                <w:sz w:val="24"/>
                <w:szCs w:val="24"/>
                <w:lang w:val="tr-TR"/>
              </w:rPr>
              <w:t>3</w:t>
            </w:r>
            <w:r w:rsidR="00C47EE8">
              <w:rPr>
                <w:sz w:val="24"/>
                <w:szCs w:val="24"/>
                <w:lang w:val="tr-TR"/>
              </w:rPr>
              <w:t>.Sorudaki</w:t>
            </w:r>
          </w:p>
          <w:p w:rsidR="00C47EE8" w:rsidRDefault="00C47EE8" w:rsidP="00446F72">
            <w:pPr>
              <w:pStyle w:val="Els-body-text"/>
              <w:spacing w:line="240" w:lineRule="auto"/>
              <w:ind w:firstLine="0"/>
              <w:rPr>
                <w:sz w:val="24"/>
                <w:szCs w:val="24"/>
                <w:lang w:val="tr-TR"/>
              </w:rPr>
            </w:pPr>
            <w:r>
              <w:rPr>
                <w:sz w:val="24"/>
                <w:szCs w:val="24"/>
                <w:lang w:val="tr-TR"/>
              </w:rPr>
              <w:t>Denklemler</w:t>
            </w:r>
          </w:p>
        </w:tc>
        <w:tc>
          <w:tcPr>
            <w:tcW w:w="1701"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r>
              <w:rPr>
                <w:sz w:val="24"/>
                <w:szCs w:val="24"/>
                <w:lang w:val="tr-TR"/>
              </w:rPr>
              <w:t>Kategori</w:t>
            </w:r>
          </w:p>
        </w:tc>
        <w:tc>
          <w:tcPr>
            <w:tcW w:w="1383"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r>
              <w:rPr>
                <w:sz w:val="24"/>
                <w:szCs w:val="24"/>
                <w:lang w:val="tr-TR"/>
              </w:rPr>
              <w:t>Tema</w:t>
            </w:r>
          </w:p>
        </w:tc>
      </w:tr>
      <w:tr w:rsidR="00C47EE8" w:rsidTr="0042261B">
        <w:trPr>
          <w:trHeight w:val="418"/>
        </w:trPr>
        <w:tc>
          <w:tcPr>
            <w:tcW w:w="3544" w:type="dxa"/>
            <w:tcBorders>
              <w:top w:val="single" w:sz="4" w:space="0" w:color="auto"/>
            </w:tcBorders>
          </w:tcPr>
          <w:p w:rsidR="007C00BD" w:rsidRDefault="007C00BD" w:rsidP="00FF19C9">
            <w:pPr>
              <w:pStyle w:val="Els-body-text"/>
              <w:spacing w:line="360" w:lineRule="auto"/>
              <w:ind w:firstLine="0"/>
              <w:rPr>
                <w:sz w:val="22"/>
                <w:szCs w:val="22"/>
                <w:lang w:val="tr-TR"/>
              </w:rPr>
            </w:pPr>
          </w:p>
          <w:p w:rsidR="00C47EE8" w:rsidRPr="00FF19C9" w:rsidRDefault="00C47EE8" w:rsidP="00FF19C9">
            <w:pPr>
              <w:pStyle w:val="Els-body-text"/>
              <w:spacing w:line="360" w:lineRule="auto"/>
              <w:ind w:firstLine="0"/>
              <w:rPr>
                <w:sz w:val="22"/>
                <w:szCs w:val="22"/>
                <w:lang w:val="tr-TR"/>
              </w:rPr>
            </w:pPr>
            <w:r w:rsidRPr="00FF19C9">
              <w:rPr>
                <w:sz w:val="22"/>
                <w:szCs w:val="22"/>
                <w:lang w:val="tr-TR"/>
              </w:rPr>
              <w:t>E</w:t>
            </w:r>
            <w:r w:rsidR="006147C3" w:rsidRPr="006147C3">
              <w:rPr>
                <w:sz w:val="24"/>
                <w:szCs w:val="24"/>
                <w:vertAlign w:val="subscript"/>
                <w:lang w:val="tr-TR"/>
              </w:rPr>
              <w:t>k</w:t>
            </w:r>
            <w:r w:rsidRPr="00FF19C9">
              <w:rPr>
                <w:sz w:val="22"/>
                <w:szCs w:val="22"/>
                <w:lang w:val="tr-TR"/>
              </w:rPr>
              <w:t>- enerji, m -kütle, v -hız</w:t>
            </w:r>
          </w:p>
          <w:p w:rsidR="00C47EE8" w:rsidRPr="00FF19C9" w:rsidRDefault="00C47EE8" w:rsidP="00FF19C9">
            <w:pPr>
              <w:pStyle w:val="Els-body-text"/>
              <w:spacing w:line="360" w:lineRule="auto"/>
              <w:ind w:firstLine="0"/>
              <w:rPr>
                <w:sz w:val="22"/>
                <w:szCs w:val="22"/>
                <w:lang w:val="tr-TR"/>
              </w:rPr>
            </w:pPr>
            <w:r w:rsidRPr="00FF19C9">
              <w:rPr>
                <w:sz w:val="22"/>
                <w:szCs w:val="22"/>
                <w:lang w:val="tr-TR"/>
              </w:rPr>
              <w:t>E</w:t>
            </w:r>
            <w:r w:rsidR="006147C3" w:rsidRPr="006147C3">
              <w:rPr>
                <w:sz w:val="24"/>
                <w:szCs w:val="24"/>
                <w:vertAlign w:val="subscript"/>
                <w:lang w:val="tr-TR"/>
              </w:rPr>
              <w:t>k</w:t>
            </w:r>
            <w:r w:rsidRPr="00FF19C9">
              <w:rPr>
                <w:sz w:val="22"/>
                <w:szCs w:val="22"/>
                <w:lang w:val="tr-TR"/>
              </w:rPr>
              <w:t xml:space="preserve"> -enerji, m -kütle</w:t>
            </w:r>
          </w:p>
          <w:p w:rsidR="00C47EE8" w:rsidRPr="00FF19C9" w:rsidRDefault="00C47EE8" w:rsidP="00FF19C9">
            <w:pPr>
              <w:pStyle w:val="Els-body-text"/>
              <w:spacing w:line="360" w:lineRule="auto"/>
              <w:ind w:firstLine="0"/>
              <w:rPr>
                <w:sz w:val="22"/>
                <w:szCs w:val="22"/>
                <w:lang w:val="tr-TR"/>
              </w:rPr>
            </w:pPr>
            <w:proofErr w:type="gramStart"/>
            <w:r w:rsidRPr="00FF19C9">
              <w:rPr>
                <w:sz w:val="22"/>
                <w:szCs w:val="22"/>
                <w:lang w:val="tr-TR"/>
              </w:rPr>
              <w:t>m</w:t>
            </w:r>
            <w:proofErr w:type="gramEnd"/>
            <w:r w:rsidRPr="00FF19C9">
              <w:rPr>
                <w:sz w:val="22"/>
                <w:szCs w:val="22"/>
                <w:lang w:val="tr-TR"/>
              </w:rPr>
              <w:t>- kütle, v- hız</w:t>
            </w:r>
          </w:p>
          <w:p w:rsidR="00C47EE8" w:rsidRPr="00FF19C9" w:rsidRDefault="00C47EE8" w:rsidP="00FF19C9">
            <w:pPr>
              <w:pStyle w:val="Els-body-text"/>
              <w:spacing w:line="360" w:lineRule="auto"/>
              <w:ind w:firstLine="0"/>
              <w:rPr>
                <w:sz w:val="22"/>
                <w:szCs w:val="22"/>
                <w:lang w:val="tr-TR"/>
              </w:rPr>
            </w:pPr>
            <w:r w:rsidRPr="00FF19C9">
              <w:rPr>
                <w:sz w:val="22"/>
                <w:szCs w:val="22"/>
                <w:lang w:val="tr-TR"/>
              </w:rPr>
              <w:t>E</w:t>
            </w:r>
            <w:r w:rsidR="006147C3" w:rsidRPr="006147C3">
              <w:rPr>
                <w:sz w:val="22"/>
                <w:szCs w:val="22"/>
                <w:vertAlign w:val="subscript"/>
                <w:lang w:val="tr-TR"/>
              </w:rPr>
              <w:t>k</w:t>
            </w:r>
            <w:r w:rsidRPr="00FF19C9">
              <w:rPr>
                <w:sz w:val="22"/>
                <w:szCs w:val="22"/>
                <w:lang w:val="tr-TR"/>
              </w:rPr>
              <w:t xml:space="preserve"> </w:t>
            </w:r>
            <w:r w:rsidR="006147C3">
              <w:rPr>
                <w:sz w:val="22"/>
                <w:szCs w:val="22"/>
                <w:vertAlign w:val="subscript"/>
                <w:lang w:val="tr-TR"/>
              </w:rPr>
              <w:t xml:space="preserve">- </w:t>
            </w:r>
            <w:r w:rsidRPr="00FF19C9">
              <w:rPr>
                <w:sz w:val="22"/>
                <w:szCs w:val="22"/>
                <w:lang w:val="tr-TR"/>
              </w:rPr>
              <w:t>Enerjinin formülü</w:t>
            </w:r>
          </w:p>
          <w:p w:rsidR="00C47EE8" w:rsidRDefault="00C47EE8" w:rsidP="00FF19C9">
            <w:pPr>
              <w:pStyle w:val="Els-body-text"/>
              <w:spacing w:line="360" w:lineRule="auto"/>
              <w:ind w:firstLine="0"/>
              <w:rPr>
                <w:sz w:val="22"/>
                <w:szCs w:val="22"/>
                <w:lang w:val="tr-TR"/>
              </w:rPr>
            </w:pPr>
            <w:r w:rsidRPr="00FF19C9">
              <w:rPr>
                <w:sz w:val="22"/>
                <w:szCs w:val="22"/>
                <w:lang w:val="tr-TR"/>
              </w:rPr>
              <w:t>E</w:t>
            </w:r>
            <w:r w:rsidR="006147C3" w:rsidRPr="006147C3">
              <w:rPr>
                <w:sz w:val="22"/>
                <w:szCs w:val="22"/>
                <w:vertAlign w:val="subscript"/>
                <w:lang w:val="tr-TR"/>
              </w:rPr>
              <w:t>k</w:t>
            </w:r>
            <w:r w:rsidR="006147C3">
              <w:rPr>
                <w:sz w:val="22"/>
                <w:szCs w:val="22"/>
                <w:lang w:val="tr-TR"/>
              </w:rPr>
              <w:t>-</w:t>
            </w:r>
            <w:r w:rsidRPr="00FF19C9">
              <w:rPr>
                <w:sz w:val="22"/>
                <w:szCs w:val="22"/>
                <w:lang w:val="tr-TR"/>
              </w:rPr>
              <w:t xml:space="preserve"> </w:t>
            </w:r>
            <w:r w:rsidR="006147C3">
              <w:rPr>
                <w:sz w:val="22"/>
                <w:szCs w:val="22"/>
                <w:lang w:val="tr-TR"/>
              </w:rPr>
              <w:t>E</w:t>
            </w:r>
            <w:r w:rsidRPr="00FF19C9">
              <w:rPr>
                <w:sz w:val="22"/>
                <w:szCs w:val="22"/>
                <w:lang w:val="tr-TR"/>
              </w:rPr>
              <w:t>nerji, m kütle, v hacim</w:t>
            </w:r>
          </w:p>
          <w:p w:rsidR="007C00BD" w:rsidRPr="00FF19C9" w:rsidRDefault="007C00BD" w:rsidP="00FF19C9">
            <w:pPr>
              <w:pStyle w:val="Els-body-text"/>
              <w:spacing w:line="360" w:lineRule="auto"/>
              <w:ind w:firstLine="0"/>
              <w:rPr>
                <w:sz w:val="22"/>
                <w:szCs w:val="22"/>
                <w:lang w:val="tr-TR"/>
              </w:rPr>
            </w:pPr>
          </w:p>
        </w:tc>
        <w:tc>
          <w:tcPr>
            <w:tcW w:w="545" w:type="dxa"/>
            <w:tcBorders>
              <w:top w:val="single" w:sz="4" w:space="0" w:color="auto"/>
            </w:tcBorders>
          </w:tcPr>
          <w:p w:rsidR="007C00BD" w:rsidRDefault="007C00BD" w:rsidP="00FF19C9">
            <w:pPr>
              <w:spacing w:line="360" w:lineRule="auto"/>
              <w:rPr>
                <w:sz w:val="22"/>
                <w:szCs w:val="22"/>
              </w:rPr>
            </w:pPr>
          </w:p>
          <w:p w:rsidR="00C47EE8" w:rsidRPr="00FF19C9" w:rsidRDefault="00FF19C9" w:rsidP="00FF19C9">
            <w:pPr>
              <w:spacing w:line="360" w:lineRule="auto"/>
              <w:rPr>
                <w:sz w:val="22"/>
                <w:szCs w:val="22"/>
              </w:rPr>
            </w:pPr>
            <w:r w:rsidRPr="00FF19C9">
              <w:rPr>
                <w:sz w:val="22"/>
                <w:szCs w:val="22"/>
              </w:rPr>
              <w:t>37</w:t>
            </w:r>
          </w:p>
          <w:p w:rsidR="00FF19C9" w:rsidRPr="00FF19C9" w:rsidRDefault="00FF19C9" w:rsidP="00FF19C9">
            <w:pPr>
              <w:spacing w:line="360" w:lineRule="auto"/>
              <w:rPr>
                <w:sz w:val="22"/>
                <w:szCs w:val="22"/>
              </w:rPr>
            </w:pPr>
            <w:r w:rsidRPr="00FF19C9">
              <w:rPr>
                <w:sz w:val="22"/>
                <w:szCs w:val="22"/>
              </w:rPr>
              <w:t>3</w:t>
            </w:r>
          </w:p>
          <w:p w:rsidR="00FF19C9" w:rsidRPr="00FF19C9" w:rsidRDefault="00FF19C9" w:rsidP="00FF19C9">
            <w:pPr>
              <w:spacing w:line="360" w:lineRule="auto"/>
              <w:rPr>
                <w:sz w:val="22"/>
                <w:szCs w:val="22"/>
              </w:rPr>
            </w:pPr>
            <w:r w:rsidRPr="00FF19C9">
              <w:rPr>
                <w:sz w:val="22"/>
                <w:szCs w:val="22"/>
              </w:rPr>
              <w:t>2</w:t>
            </w:r>
          </w:p>
          <w:p w:rsidR="00FF19C9" w:rsidRPr="00FF19C9" w:rsidRDefault="00FF19C9" w:rsidP="00FF19C9">
            <w:pPr>
              <w:spacing w:line="360" w:lineRule="auto"/>
              <w:rPr>
                <w:sz w:val="22"/>
                <w:szCs w:val="22"/>
              </w:rPr>
            </w:pPr>
            <w:r w:rsidRPr="00FF19C9">
              <w:rPr>
                <w:sz w:val="22"/>
                <w:szCs w:val="22"/>
              </w:rPr>
              <w:t>2</w:t>
            </w:r>
          </w:p>
          <w:p w:rsidR="00FF19C9" w:rsidRPr="00FF19C9" w:rsidRDefault="00FF19C9" w:rsidP="00FF19C9">
            <w:pPr>
              <w:spacing w:line="360" w:lineRule="auto"/>
              <w:rPr>
                <w:sz w:val="22"/>
                <w:szCs w:val="22"/>
              </w:rPr>
            </w:pPr>
            <w:r w:rsidRPr="00FF19C9">
              <w:rPr>
                <w:sz w:val="22"/>
                <w:szCs w:val="22"/>
              </w:rPr>
              <w:t>6</w:t>
            </w:r>
          </w:p>
        </w:tc>
        <w:tc>
          <w:tcPr>
            <w:tcW w:w="531" w:type="dxa"/>
            <w:tcBorders>
              <w:top w:val="single" w:sz="4" w:space="0" w:color="auto"/>
            </w:tcBorders>
          </w:tcPr>
          <w:p w:rsidR="007C00BD" w:rsidRDefault="007C00BD" w:rsidP="00446F72">
            <w:pPr>
              <w:pStyle w:val="Els-body-text"/>
              <w:spacing w:line="360" w:lineRule="auto"/>
              <w:ind w:firstLine="0"/>
              <w:rPr>
                <w:sz w:val="22"/>
                <w:szCs w:val="22"/>
                <w:lang w:val="tr-TR"/>
              </w:rPr>
            </w:pPr>
          </w:p>
          <w:p w:rsidR="00C47EE8" w:rsidRDefault="00FF19C9" w:rsidP="00446F72">
            <w:pPr>
              <w:pStyle w:val="Els-body-text"/>
              <w:spacing w:line="360" w:lineRule="auto"/>
              <w:ind w:firstLine="0"/>
              <w:rPr>
                <w:sz w:val="22"/>
                <w:szCs w:val="22"/>
                <w:lang w:val="tr-TR"/>
              </w:rPr>
            </w:pPr>
            <w:r>
              <w:rPr>
                <w:sz w:val="22"/>
                <w:szCs w:val="22"/>
                <w:lang w:val="tr-TR"/>
              </w:rPr>
              <w:t>74</w:t>
            </w:r>
          </w:p>
          <w:p w:rsidR="00FF19C9" w:rsidRDefault="00FF19C9" w:rsidP="00446F72">
            <w:pPr>
              <w:pStyle w:val="Els-body-text"/>
              <w:spacing w:line="360" w:lineRule="auto"/>
              <w:ind w:firstLine="0"/>
              <w:rPr>
                <w:sz w:val="22"/>
                <w:szCs w:val="22"/>
                <w:lang w:val="tr-TR"/>
              </w:rPr>
            </w:pPr>
            <w:r>
              <w:rPr>
                <w:sz w:val="22"/>
                <w:szCs w:val="22"/>
                <w:lang w:val="tr-TR"/>
              </w:rPr>
              <w:t>6</w:t>
            </w:r>
          </w:p>
          <w:p w:rsidR="00FF19C9" w:rsidRDefault="00FF19C9" w:rsidP="00446F72">
            <w:pPr>
              <w:pStyle w:val="Els-body-text"/>
              <w:spacing w:line="360" w:lineRule="auto"/>
              <w:ind w:firstLine="0"/>
              <w:rPr>
                <w:sz w:val="22"/>
                <w:szCs w:val="22"/>
                <w:lang w:val="tr-TR"/>
              </w:rPr>
            </w:pPr>
            <w:r>
              <w:rPr>
                <w:sz w:val="22"/>
                <w:szCs w:val="22"/>
                <w:lang w:val="tr-TR"/>
              </w:rPr>
              <w:t>4</w:t>
            </w:r>
          </w:p>
          <w:p w:rsidR="00FF19C9" w:rsidRDefault="00FF19C9" w:rsidP="00446F72">
            <w:pPr>
              <w:pStyle w:val="Els-body-text"/>
              <w:spacing w:line="360" w:lineRule="auto"/>
              <w:ind w:firstLine="0"/>
              <w:rPr>
                <w:sz w:val="22"/>
                <w:szCs w:val="22"/>
                <w:lang w:val="tr-TR"/>
              </w:rPr>
            </w:pPr>
            <w:r>
              <w:rPr>
                <w:sz w:val="22"/>
                <w:szCs w:val="22"/>
                <w:lang w:val="tr-TR"/>
              </w:rPr>
              <w:t>4</w:t>
            </w:r>
          </w:p>
          <w:p w:rsidR="00FF19C9" w:rsidRPr="00630D5F" w:rsidRDefault="00FF19C9" w:rsidP="00446F72">
            <w:pPr>
              <w:pStyle w:val="Els-body-text"/>
              <w:spacing w:line="360" w:lineRule="auto"/>
              <w:ind w:firstLine="0"/>
              <w:rPr>
                <w:sz w:val="22"/>
                <w:szCs w:val="22"/>
                <w:lang w:val="tr-TR"/>
              </w:rPr>
            </w:pPr>
            <w:r>
              <w:rPr>
                <w:sz w:val="22"/>
                <w:szCs w:val="22"/>
                <w:lang w:val="tr-TR"/>
              </w:rPr>
              <w:t>12</w:t>
            </w:r>
          </w:p>
        </w:tc>
        <w:tc>
          <w:tcPr>
            <w:tcW w:w="1476" w:type="dxa"/>
            <w:tcBorders>
              <w:top w:val="single" w:sz="4" w:space="0" w:color="auto"/>
            </w:tcBorders>
          </w:tcPr>
          <w:p w:rsidR="00FF19C9" w:rsidRDefault="00FF19C9" w:rsidP="00446F72">
            <w:pPr>
              <w:pStyle w:val="Els-body-text"/>
              <w:spacing w:line="360" w:lineRule="auto"/>
              <w:ind w:firstLine="0"/>
              <w:rPr>
                <w:sz w:val="24"/>
                <w:szCs w:val="24"/>
                <w:lang w:val="tr-TR"/>
              </w:rPr>
            </w:pPr>
          </w:p>
          <w:p w:rsidR="00C47EE8" w:rsidRDefault="00FF19C9" w:rsidP="00446F72">
            <w:pPr>
              <w:pStyle w:val="Els-body-text"/>
              <w:spacing w:line="360" w:lineRule="auto"/>
              <w:ind w:firstLine="0"/>
              <w:rPr>
                <w:sz w:val="24"/>
                <w:szCs w:val="24"/>
                <w:lang w:val="tr-TR"/>
              </w:rPr>
            </w:pPr>
            <w:r w:rsidRPr="00681F1D">
              <w:rPr>
                <w:sz w:val="24"/>
                <w:szCs w:val="24"/>
                <w:lang w:val="tr-TR"/>
              </w:rPr>
              <w:t>E</w:t>
            </w:r>
            <w:r w:rsidR="006147C3" w:rsidRPr="006147C3">
              <w:rPr>
                <w:sz w:val="24"/>
                <w:szCs w:val="24"/>
                <w:vertAlign w:val="subscript"/>
                <w:lang w:val="tr-TR"/>
              </w:rPr>
              <w:t>k</w:t>
            </w:r>
            <w:r w:rsidRPr="00681F1D">
              <w:rPr>
                <w:sz w:val="24"/>
                <w:szCs w:val="24"/>
                <w:lang w:val="tr-TR"/>
              </w:rPr>
              <w:t xml:space="preserve"> = ½ m v</w:t>
            </w:r>
            <w:r w:rsidRPr="00681F1D">
              <w:rPr>
                <w:sz w:val="24"/>
                <w:szCs w:val="24"/>
                <w:vertAlign w:val="superscript"/>
                <w:lang w:val="tr-TR"/>
              </w:rPr>
              <w:t>2</w:t>
            </w:r>
          </w:p>
        </w:tc>
        <w:tc>
          <w:tcPr>
            <w:tcW w:w="1701" w:type="dxa"/>
            <w:tcBorders>
              <w:top w:val="single" w:sz="4" w:space="0" w:color="auto"/>
            </w:tcBorders>
          </w:tcPr>
          <w:p w:rsidR="007C00BD" w:rsidRDefault="007C00BD" w:rsidP="00FF19C9">
            <w:pPr>
              <w:pStyle w:val="Els-body-text"/>
              <w:spacing w:line="360" w:lineRule="auto"/>
              <w:ind w:firstLine="0"/>
              <w:rPr>
                <w:sz w:val="22"/>
                <w:szCs w:val="22"/>
                <w:lang w:val="tr-TR"/>
              </w:rPr>
            </w:pPr>
          </w:p>
          <w:p w:rsidR="00FF19C9" w:rsidRDefault="00FF19C9" w:rsidP="00FF19C9">
            <w:pPr>
              <w:pStyle w:val="Els-body-text"/>
              <w:spacing w:line="360" w:lineRule="auto"/>
              <w:ind w:firstLine="0"/>
              <w:rPr>
                <w:sz w:val="22"/>
                <w:szCs w:val="22"/>
                <w:lang w:val="tr-TR"/>
              </w:rPr>
            </w:pPr>
            <w:r>
              <w:rPr>
                <w:sz w:val="22"/>
                <w:szCs w:val="22"/>
                <w:lang w:val="tr-TR"/>
              </w:rPr>
              <w:t>Doğru tanıma</w:t>
            </w:r>
          </w:p>
          <w:p w:rsidR="00FF19C9" w:rsidRDefault="00FF19C9" w:rsidP="00FF19C9">
            <w:pPr>
              <w:pStyle w:val="Els-body-text"/>
              <w:spacing w:line="360" w:lineRule="auto"/>
              <w:ind w:firstLine="0"/>
              <w:rPr>
                <w:sz w:val="22"/>
                <w:szCs w:val="22"/>
                <w:lang w:val="tr-TR"/>
              </w:rPr>
            </w:pPr>
            <w:r>
              <w:rPr>
                <w:sz w:val="22"/>
                <w:szCs w:val="22"/>
                <w:lang w:val="tr-TR"/>
              </w:rPr>
              <w:t>Eksik tanıma</w:t>
            </w:r>
          </w:p>
          <w:p w:rsidR="00FF19C9" w:rsidRDefault="00FF19C9" w:rsidP="00FF19C9">
            <w:pPr>
              <w:pStyle w:val="Els-body-text"/>
              <w:spacing w:line="360" w:lineRule="auto"/>
              <w:ind w:firstLine="0"/>
              <w:rPr>
                <w:sz w:val="22"/>
                <w:szCs w:val="22"/>
                <w:lang w:val="tr-TR"/>
              </w:rPr>
            </w:pPr>
          </w:p>
          <w:p w:rsidR="00FF19C9" w:rsidRDefault="00FF19C9" w:rsidP="00FF19C9">
            <w:pPr>
              <w:pStyle w:val="Els-body-text"/>
              <w:spacing w:line="360" w:lineRule="auto"/>
              <w:ind w:firstLine="0"/>
              <w:rPr>
                <w:sz w:val="22"/>
                <w:szCs w:val="22"/>
                <w:lang w:val="tr-TR"/>
              </w:rPr>
            </w:pPr>
          </w:p>
          <w:p w:rsidR="00C47EE8" w:rsidRDefault="00FF19C9" w:rsidP="00FF19C9">
            <w:pPr>
              <w:pStyle w:val="Els-body-text"/>
              <w:spacing w:line="360" w:lineRule="auto"/>
              <w:ind w:firstLine="0"/>
              <w:rPr>
                <w:sz w:val="24"/>
                <w:szCs w:val="24"/>
                <w:lang w:val="tr-TR"/>
              </w:rPr>
            </w:pPr>
            <w:r>
              <w:rPr>
                <w:sz w:val="22"/>
                <w:szCs w:val="22"/>
                <w:lang w:val="tr-TR"/>
              </w:rPr>
              <w:t>Yanlış tanıma</w:t>
            </w:r>
          </w:p>
        </w:tc>
        <w:tc>
          <w:tcPr>
            <w:tcW w:w="1383" w:type="dxa"/>
            <w:tcBorders>
              <w:top w:val="single" w:sz="4" w:space="0" w:color="auto"/>
            </w:tcBorders>
          </w:tcPr>
          <w:p w:rsidR="007C00BD" w:rsidRDefault="007C00BD" w:rsidP="00FF19C9">
            <w:pPr>
              <w:pStyle w:val="Els-body-text"/>
              <w:spacing w:line="360" w:lineRule="auto"/>
              <w:ind w:firstLine="0"/>
              <w:rPr>
                <w:sz w:val="22"/>
                <w:szCs w:val="22"/>
                <w:lang w:val="tr-TR"/>
              </w:rPr>
            </w:pPr>
          </w:p>
          <w:p w:rsidR="00C47EE8" w:rsidRDefault="00FF19C9" w:rsidP="00FF19C9">
            <w:pPr>
              <w:pStyle w:val="Els-body-text"/>
              <w:spacing w:line="360" w:lineRule="auto"/>
              <w:ind w:firstLine="0"/>
              <w:rPr>
                <w:sz w:val="22"/>
                <w:szCs w:val="22"/>
                <w:lang w:val="tr-TR"/>
              </w:rPr>
            </w:pPr>
            <w:r>
              <w:rPr>
                <w:sz w:val="22"/>
                <w:szCs w:val="22"/>
                <w:lang w:val="tr-TR"/>
              </w:rPr>
              <w:t>Sembolleri tanıma</w:t>
            </w:r>
          </w:p>
          <w:p w:rsidR="00FF19C9" w:rsidRDefault="00FF19C9" w:rsidP="00FF19C9">
            <w:pPr>
              <w:pStyle w:val="Els-body-text"/>
              <w:spacing w:line="360" w:lineRule="auto"/>
              <w:ind w:firstLine="0"/>
              <w:rPr>
                <w:sz w:val="24"/>
                <w:szCs w:val="24"/>
                <w:lang w:val="tr-TR"/>
              </w:rPr>
            </w:pPr>
            <w:proofErr w:type="gramStart"/>
            <w:r>
              <w:rPr>
                <w:sz w:val="22"/>
                <w:szCs w:val="22"/>
                <w:lang w:val="tr-TR"/>
              </w:rPr>
              <w:t>düzeyi</w:t>
            </w:r>
            <w:proofErr w:type="gramEnd"/>
          </w:p>
        </w:tc>
      </w:tr>
      <w:tr w:rsidR="00C47EE8" w:rsidTr="007C00BD">
        <w:trPr>
          <w:trHeight w:val="2380"/>
        </w:trPr>
        <w:tc>
          <w:tcPr>
            <w:tcW w:w="3544" w:type="dxa"/>
          </w:tcPr>
          <w:p w:rsidR="00C47EE8" w:rsidRDefault="00C47EE8" w:rsidP="00FF19C9">
            <w:pPr>
              <w:pStyle w:val="Els-body-text"/>
              <w:spacing w:line="360" w:lineRule="auto"/>
              <w:ind w:firstLine="0"/>
              <w:rPr>
                <w:sz w:val="22"/>
                <w:szCs w:val="22"/>
                <w:lang w:val="tr-TR"/>
              </w:rPr>
            </w:pPr>
            <w:r>
              <w:rPr>
                <w:sz w:val="22"/>
                <w:szCs w:val="22"/>
                <w:lang w:val="tr-TR"/>
              </w:rPr>
              <w:lastRenderedPageBreak/>
              <w:t>M molarite, n mol sayısı, V hacim</w:t>
            </w:r>
          </w:p>
          <w:p w:rsidR="00C47EE8" w:rsidRDefault="00C47EE8" w:rsidP="00FF19C9">
            <w:pPr>
              <w:pStyle w:val="Els-body-text"/>
              <w:spacing w:line="360" w:lineRule="auto"/>
              <w:ind w:firstLine="0"/>
              <w:rPr>
                <w:sz w:val="22"/>
                <w:szCs w:val="22"/>
                <w:lang w:val="tr-TR"/>
              </w:rPr>
            </w:pPr>
            <w:proofErr w:type="gramStart"/>
            <w:r>
              <w:rPr>
                <w:sz w:val="22"/>
                <w:szCs w:val="22"/>
                <w:lang w:val="tr-TR"/>
              </w:rPr>
              <w:t>n</w:t>
            </w:r>
            <w:proofErr w:type="gramEnd"/>
            <w:r>
              <w:rPr>
                <w:sz w:val="22"/>
                <w:szCs w:val="22"/>
                <w:lang w:val="tr-TR"/>
              </w:rPr>
              <w:t xml:space="preserve"> mol sayısı, V hacim</w:t>
            </w:r>
          </w:p>
          <w:p w:rsidR="00C47EE8" w:rsidRDefault="00C47EE8" w:rsidP="00FF19C9">
            <w:pPr>
              <w:pStyle w:val="Els-body-text"/>
              <w:spacing w:line="360" w:lineRule="auto"/>
              <w:ind w:firstLine="0"/>
              <w:rPr>
                <w:sz w:val="22"/>
                <w:szCs w:val="22"/>
                <w:lang w:val="tr-TR"/>
              </w:rPr>
            </w:pPr>
            <w:r>
              <w:rPr>
                <w:sz w:val="22"/>
                <w:szCs w:val="22"/>
                <w:lang w:val="tr-TR"/>
              </w:rPr>
              <w:t>Molarite formülü</w:t>
            </w:r>
          </w:p>
          <w:p w:rsidR="00C47EE8" w:rsidRDefault="00C47EE8" w:rsidP="00FF19C9">
            <w:pPr>
              <w:pStyle w:val="Els-body-text"/>
              <w:spacing w:line="360" w:lineRule="auto"/>
              <w:ind w:firstLine="0"/>
              <w:rPr>
                <w:sz w:val="22"/>
                <w:szCs w:val="22"/>
                <w:lang w:val="tr-TR"/>
              </w:rPr>
            </w:pPr>
            <w:r>
              <w:rPr>
                <w:sz w:val="22"/>
                <w:szCs w:val="22"/>
                <w:lang w:val="tr-TR"/>
              </w:rPr>
              <w:t xml:space="preserve">M </w:t>
            </w:r>
            <w:r w:rsidR="00FF19C9">
              <w:rPr>
                <w:sz w:val="22"/>
                <w:szCs w:val="22"/>
                <w:lang w:val="tr-TR"/>
              </w:rPr>
              <w:t>mol</w:t>
            </w:r>
            <w:r>
              <w:rPr>
                <w:sz w:val="22"/>
                <w:szCs w:val="22"/>
                <w:lang w:val="tr-TR"/>
              </w:rPr>
              <w:t>kütlesi, n mol sayısı, v</w:t>
            </w:r>
            <w:r w:rsidR="00FF19C9">
              <w:rPr>
                <w:sz w:val="22"/>
                <w:szCs w:val="22"/>
                <w:lang w:val="tr-TR"/>
              </w:rPr>
              <w:t xml:space="preserve"> </w:t>
            </w:r>
            <w:r>
              <w:rPr>
                <w:sz w:val="22"/>
                <w:szCs w:val="22"/>
                <w:lang w:val="tr-TR"/>
              </w:rPr>
              <w:t>hacim</w:t>
            </w:r>
          </w:p>
          <w:p w:rsidR="00C47EE8" w:rsidRDefault="00C47EE8" w:rsidP="00FF19C9">
            <w:pPr>
              <w:pStyle w:val="Els-body-text"/>
              <w:spacing w:line="360" w:lineRule="auto"/>
              <w:ind w:firstLine="0"/>
              <w:rPr>
                <w:sz w:val="22"/>
                <w:szCs w:val="22"/>
                <w:lang w:val="tr-TR"/>
              </w:rPr>
            </w:pPr>
            <w:r>
              <w:rPr>
                <w:sz w:val="22"/>
                <w:szCs w:val="22"/>
                <w:lang w:val="tr-TR"/>
              </w:rPr>
              <w:t>Molar</w:t>
            </w:r>
          </w:p>
          <w:p w:rsidR="00C47EE8" w:rsidRDefault="007C00BD" w:rsidP="00FF19C9">
            <w:pPr>
              <w:pStyle w:val="Els-body-text"/>
              <w:spacing w:line="360" w:lineRule="auto"/>
              <w:ind w:firstLine="0"/>
              <w:rPr>
                <w:sz w:val="24"/>
                <w:szCs w:val="24"/>
                <w:lang w:val="tr-TR"/>
              </w:rPr>
            </w:pPr>
            <w:r>
              <w:rPr>
                <w:sz w:val="22"/>
                <w:szCs w:val="22"/>
                <w:lang w:val="tr-TR"/>
              </w:rPr>
              <w:t>Cevap yok</w:t>
            </w:r>
          </w:p>
        </w:tc>
        <w:tc>
          <w:tcPr>
            <w:tcW w:w="545" w:type="dxa"/>
          </w:tcPr>
          <w:p w:rsidR="00C47EE8" w:rsidRDefault="00FF19C9" w:rsidP="00FF19C9">
            <w:pPr>
              <w:pStyle w:val="Els-body-text"/>
              <w:spacing w:line="360" w:lineRule="auto"/>
              <w:ind w:firstLine="0"/>
              <w:rPr>
                <w:sz w:val="22"/>
                <w:szCs w:val="22"/>
                <w:lang w:val="tr-TR"/>
              </w:rPr>
            </w:pPr>
            <w:r>
              <w:rPr>
                <w:sz w:val="22"/>
                <w:szCs w:val="22"/>
                <w:lang w:val="tr-TR"/>
              </w:rPr>
              <w:t>24</w:t>
            </w:r>
          </w:p>
          <w:p w:rsidR="00FF19C9" w:rsidRDefault="00FF19C9" w:rsidP="00FF19C9">
            <w:pPr>
              <w:pStyle w:val="Els-body-text"/>
              <w:spacing w:line="360" w:lineRule="auto"/>
              <w:ind w:firstLine="0"/>
              <w:rPr>
                <w:sz w:val="22"/>
                <w:szCs w:val="22"/>
                <w:lang w:val="tr-TR"/>
              </w:rPr>
            </w:pPr>
            <w:r>
              <w:rPr>
                <w:sz w:val="22"/>
                <w:szCs w:val="22"/>
                <w:lang w:val="tr-TR"/>
              </w:rPr>
              <w:t>6</w:t>
            </w:r>
          </w:p>
          <w:p w:rsidR="00FF19C9" w:rsidRDefault="00FF19C9" w:rsidP="00FF19C9">
            <w:pPr>
              <w:pStyle w:val="Els-body-text"/>
              <w:spacing w:line="360" w:lineRule="auto"/>
              <w:ind w:firstLine="0"/>
              <w:rPr>
                <w:sz w:val="22"/>
                <w:szCs w:val="22"/>
                <w:lang w:val="tr-TR"/>
              </w:rPr>
            </w:pPr>
            <w:r>
              <w:rPr>
                <w:sz w:val="22"/>
                <w:szCs w:val="22"/>
                <w:lang w:val="tr-TR"/>
              </w:rPr>
              <w:t>2</w:t>
            </w:r>
          </w:p>
          <w:p w:rsidR="00FF19C9" w:rsidRDefault="00FF19C9" w:rsidP="00FF19C9">
            <w:pPr>
              <w:pStyle w:val="Els-body-text"/>
              <w:spacing w:line="360" w:lineRule="auto"/>
              <w:ind w:firstLine="0"/>
              <w:rPr>
                <w:sz w:val="22"/>
                <w:szCs w:val="22"/>
                <w:lang w:val="tr-TR"/>
              </w:rPr>
            </w:pPr>
            <w:r>
              <w:rPr>
                <w:sz w:val="22"/>
                <w:szCs w:val="22"/>
                <w:lang w:val="tr-TR"/>
              </w:rPr>
              <w:t>7</w:t>
            </w:r>
          </w:p>
          <w:p w:rsidR="00FF19C9" w:rsidRDefault="00FF19C9" w:rsidP="00FF19C9">
            <w:pPr>
              <w:pStyle w:val="Els-body-text"/>
              <w:spacing w:line="360" w:lineRule="auto"/>
              <w:ind w:firstLine="0"/>
              <w:rPr>
                <w:sz w:val="22"/>
                <w:szCs w:val="22"/>
                <w:lang w:val="tr-TR"/>
              </w:rPr>
            </w:pPr>
            <w:r>
              <w:rPr>
                <w:sz w:val="22"/>
                <w:szCs w:val="22"/>
                <w:lang w:val="tr-TR"/>
              </w:rPr>
              <w:t>4</w:t>
            </w:r>
          </w:p>
          <w:p w:rsidR="00FF19C9" w:rsidRPr="00630D5F" w:rsidRDefault="00FF19C9" w:rsidP="00FF19C9">
            <w:pPr>
              <w:pStyle w:val="Els-body-text"/>
              <w:spacing w:line="360" w:lineRule="auto"/>
              <w:ind w:firstLine="0"/>
              <w:rPr>
                <w:sz w:val="22"/>
                <w:szCs w:val="22"/>
                <w:lang w:val="tr-TR"/>
              </w:rPr>
            </w:pPr>
            <w:r>
              <w:rPr>
                <w:sz w:val="22"/>
                <w:szCs w:val="22"/>
                <w:lang w:val="tr-TR"/>
              </w:rPr>
              <w:t>7</w:t>
            </w:r>
          </w:p>
        </w:tc>
        <w:tc>
          <w:tcPr>
            <w:tcW w:w="531" w:type="dxa"/>
          </w:tcPr>
          <w:p w:rsidR="00C47EE8" w:rsidRDefault="00FF19C9" w:rsidP="00FF19C9">
            <w:pPr>
              <w:pStyle w:val="Els-body-text"/>
              <w:spacing w:line="360" w:lineRule="auto"/>
              <w:ind w:firstLine="0"/>
              <w:rPr>
                <w:sz w:val="22"/>
                <w:szCs w:val="22"/>
                <w:lang w:val="tr-TR"/>
              </w:rPr>
            </w:pPr>
            <w:r>
              <w:rPr>
                <w:sz w:val="22"/>
                <w:szCs w:val="22"/>
                <w:lang w:val="tr-TR"/>
              </w:rPr>
              <w:t>48</w:t>
            </w:r>
          </w:p>
          <w:p w:rsidR="00FF19C9" w:rsidRDefault="00FF19C9" w:rsidP="00FF19C9">
            <w:pPr>
              <w:pStyle w:val="Els-body-text"/>
              <w:spacing w:line="360" w:lineRule="auto"/>
              <w:ind w:firstLine="0"/>
              <w:rPr>
                <w:sz w:val="22"/>
                <w:szCs w:val="22"/>
                <w:lang w:val="tr-TR"/>
              </w:rPr>
            </w:pPr>
            <w:r>
              <w:rPr>
                <w:sz w:val="22"/>
                <w:szCs w:val="22"/>
                <w:lang w:val="tr-TR"/>
              </w:rPr>
              <w:t>12</w:t>
            </w:r>
          </w:p>
          <w:p w:rsidR="00FF19C9" w:rsidRDefault="00FF19C9" w:rsidP="00FF19C9">
            <w:pPr>
              <w:pStyle w:val="Els-body-text"/>
              <w:spacing w:line="360" w:lineRule="auto"/>
              <w:ind w:firstLine="0"/>
              <w:rPr>
                <w:sz w:val="22"/>
                <w:szCs w:val="22"/>
                <w:lang w:val="tr-TR"/>
              </w:rPr>
            </w:pPr>
            <w:r>
              <w:rPr>
                <w:sz w:val="22"/>
                <w:szCs w:val="22"/>
                <w:lang w:val="tr-TR"/>
              </w:rPr>
              <w:t>4</w:t>
            </w:r>
          </w:p>
          <w:p w:rsidR="00FF19C9" w:rsidRDefault="00FF19C9" w:rsidP="00FF19C9">
            <w:pPr>
              <w:pStyle w:val="Els-body-text"/>
              <w:spacing w:line="360" w:lineRule="auto"/>
              <w:ind w:firstLine="0"/>
              <w:rPr>
                <w:sz w:val="22"/>
                <w:szCs w:val="22"/>
                <w:lang w:val="tr-TR"/>
              </w:rPr>
            </w:pPr>
            <w:r>
              <w:rPr>
                <w:sz w:val="22"/>
                <w:szCs w:val="22"/>
                <w:lang w:val="tr-TR"/>
              </w:rPr>
              <w:t>14</w:t>
            </w:r>
          </w:p>
          <w:p w:rsidR="00FF19C9" w:rsidRDefault="00FF19C9" w:rsidP="00FF19C9">
            <w:pPr>
              <w:pStyle w:val="Els-body-text"/>
              <w:spacing w:line="360" w:lineRule="auto"/>
              <w:ind w:firstLine="0"/>
              <w:rPr>
                <w:sz w:val="22"/>
                <w:szCs w:val="22"/>
                <w:lang w:val="tr-TR"/>
              </w:rPr>
            </w:pPr>
            <w:r>
              <w:rPr>
                <w:sz w:val="22"/>
                <w:szCs w:val="22"/>
                <w:lang w:val="tr-TR"/>
              </w:rPr>
              <w:t>8</w:t>
            </w:r>
          </w:p>
          <w:p w:rsidR="00FF19C9" w:rsidRPr="00630D5F" w:rsidRDefault="00FF19C9" w:rsidP="00FF19C9">
            <w:pPr>
              <w:pStyle w:val="Els-body-text"/>
              <w:spacing w:line="360" w:lineRule="auto"/>
              <w:ind w:firstLine="0"/>
              <w:rPr>
                <w:sz w:val="22"/>
                <w:szCs w:val="22"/>
                <w:lang w:val="tr-TR"/>
              </w:rPr>
            </w:pPr>
            <w:r>
              <w:rPr>
                <w:sz w:val="22"/>
                <w:szCs w:val="22"/>
                <w:lang w:val="tr-TR"/>
              </w:rPr>
              <w:t>14</w:t>
            </w:r>
          </w:p>
        </w:tc>
        <w:tc>
          <w:tcPr>
            <w:tcW w:w="1476" w:type="dxa"/>
          </w:tcPr>
          <w:p w:rsidR="00C47EE8" w:rsidRPr="00630D5F" w:rsidRDefault="00FF19C9" w:rsidP="005D2113">
            <w:pPr>
              <w:pStyle w:val="Els-body-text"/>
              <w:spacing w:line="240" w:lineRule="auto"/>
              <w:ind w:firstLine="0"/>
              <w:rPr>
                <w:sz w:val="22"/>
                <w:szCs w:val="22"/>
                <w:lang w:val="tr-TR"/>
              </w:rPr>
            </w:pPr>
            <w:r w:rsidRPr="00681F1D">
              <w:rPr>
                <w:sz w:val="24"/>
                <w:szCs w:val="24"/>
                <w:lang w:val="tr-TR"/>
              </w:rPr>
              <w:t>M= n / V</w:t>
            </w:r>
          </w:p>
        </w:tc>
        <w:tc>
          <w:tcPr>
            <w:tcW w:w="1701" w:type="dxa"/>
          </w:tcPr>
          <w:p w:rsidR="00FF19C9" w:rsidRDefault="00FF19C9" w:rsidP="00FF19C9">
            <w:pPr>
              <w:pStyle w:val="Els-body-text"/>
              <w:spacing w:line="360" w:lineRule="auto"/>
              <w:ind w:firstLine="0"/>
              <w:rPr>
                <w:sz w:val="22"/>
                <w:szCs w:val="22"/>
                <w:lang w:val="tr-TR"/>
              </w:rPr>
            </w:pPr>
            <w:r>
              <w:rPr>
                <w:sz w:val="22"/>
                <w:szCs w:val="22"/>
                <w:lang w:val="tr-TR"/>
              </w:rPr>
              <w:t>Doğru tanıma</w:t>
            </w:r>
          </w:p>
          <w:p w:rsidR="00FF19C9" w:rsidRDefault="00FF19C9" w:rsidP="00FF19C9">
            <w:pPr>
              <w:pStyle w:val="Els-body-text"/>
              <w:spacing w:line="360" w:lineRule="auto"/>
              <w:ind w:firstLine="0"/>
              <w:rPr>
                <w:sz w:val="22"/>
                <w:szCs w:val="22"/>
                <w:lang w:val="tr-TR"/>
              </w:rPr>
            </w:pPr>
            <w:r>
              <w:rPr>
                <w:sz w:val="22"/>
                <w:szCs w:val="22"/>
                <w:lang w:val="tr-TR"/>
              </w:rPr>
              <w:t>Eksik tanıma</w:t>
            </w:r>
          </w:p>
          <w:p w:rsidR="00FF19C9" w:rsidRDefault="00FF19C9" w:rsidP="00FF19C9">
            <w:pPr>
              <w:pStyle w:val="Els-body-text"/>
              <w:spacing w:line="360" w:lineRule="auto"/>
              <w:ind w:firstLine="0"/>
              <w:rPr>
                <w:sz w:val="22"/>
                <w:szCs w:val="22"/>
                <w:lang w:val="tr-TR"/>
              </w:rPr>
            </w:pPr>
          </w:p>
          <w:p w:rsidR="00FF19C9" w:rsidRDefault="00FF19C9" w:rsidP="00FF19C9">
            <w:pPr>
              <w:pStyle w:val="Els-body-text"/>
              <w:spacing w:line="360" w:lineRule="auto"/>
              <w:ind w:firstLine="0"/>
              <w:rPr>
                <w:sz w:val="22"/>
                <w:szCs w:val="22"/>
                <w:lang w:val="tr-TR"/>
              </w:rPr>
            </w:pPr>
          </w:p>
          <w:p w:rsidR="00C47EE8" w:rsidRDefault="00FF19C9" w:rsidP="00FF19C9">
            <w:pPr>
              <w:pStyle w:val="Els-body-text"/>
              <w:spacing w:line="360" w:lineRule="auto"/>
              <w:ind w:firstLine="0"/>
              <w:rPr>
                <w:sz w:val="22"/>
                <w:szCs w:val="22"/>
                <w:lang w:val="tr-TR"/>
              </w:rPr>
            </w:pPr>
            <w:r>
              <w:rPr>
                <w:sz w:val="22"/>
                <w:szCs w:val="22"/>
                <w:lang w:val="tr-TR"/>
              </w:rPr>
              <w:t>Yanlış tanıma</w:t>
            </w:r>
          </w:p>
          <w:p w:rsidR="00FF19C9" w:rsidRDefault="00FF19C9" w:rsidP="00FF19C9">
            <w:pPr>
              <w:pStyle w:val="Els-body-text"/>
              <w:spacing w:line="360" w:lineRule="auto"/>
              <w:ind w:firstLine="0"/>
              <w:rPr>
                <w:sz w:val="24"/>
                <w:szCs w:val="24"/>
                <w:lang w:val="tr-TR"/>
              </w:rPr>
            </w:pPr>
            <w:r>
              <w:rPr>
                <w:sz w:val="22"/>
                <w:szCs w:val="22"/>
                <w:lang w:val="tr-TR"/>
              </w:rPr>
              <w:t>Tanımama</w:t>
            </w:r>
          </w:p>
        </w:tc>
        <w:tc>
          <w:tcPr>
            <w:tcW w:w="1383" w:type="dxa"/>
          </w:tcPr>
          <w:p w:rsidR="00C47EE8" w:rsidRDefault="00C47EE8" w:rsidP="00446F72">
            <w:pPr>
              <w:pStyle w:val="Els-body-text"/>
              <w:spacing w:line="360" w:lineRule="auto"/>
              <w:ind w:firstLine="0"/>
              <w:rPr>
                <w:sz w:val="24"/>
                <w:szCs w:val="24"/>
                <w:lang w:val="tr-TR"/>
              </w:rPr>
            </w:pPr>
          </w:p>
          <w:p w:rsidR="00FF19C9" w:rsidRDefault="00FF19C9" w:rsidP="00FF19C9">
            <w:pPr>
              <w:pStyle w:val="Els-body-text"/>
              <w:spacing w:line="360" w:lineRule="auto"/>
              <w:ind w:firstLine="0"/>
              <w:rPr>
                <w:sz w:val="24"/>
                <w:szCs w:val="24"/>
                <w:lang w:val="tr-TR"/>
              </w:rPr>
            </w:pPr>
          </w:p>
        </w:tc>
      </w:tr>
    </w:tbl>
    <w:p w:rsidR="006336D1" w:rsidRDefault="006336D1" w:rsidP="0016165F">
      <w:pPr>
        <w:pStyle w:val="Els-body-text"/>
        <w:spacing w:line="240" w:lineRule="auto"/>
        <w:ind w:left="708" w:firstLine="0"/>
        <w:rPr>
          <w:sz w:val="24"/>
          <w:szCs w:val="24"/>
          <w:lang w:val="tr-TR"/>
        </w:rPr>
      </w:pPr>
    </w:p>
    <w:p w:rsidR="00440F37" w:rsidRPr="0041588A" w:rsidRDefault="00D91D20" w:rsidP="00440F37">
      <w:pPr>
        <w:pStyle w:val="Els-body-text"/>
        <w:tabs>
          <w:tab w:val="left" w:pos="993"/>
        </w:tabs>
        <w:spacing w:line="480" w:lineRule="auto"/>
        <w:ind w:firstLine="0"/>
        <w:rPr>
          <w:sz w:val="24"/>
          <w:szCs w:val="24"/>
          <w:lang w:val="tr-TR"/>
        </w:rPr>
      </w:pPr>
      <w:r>
        <w:rPr>
          <w:sz w:val="24"/>
          <w:szCs w:val="24"/>
          <w:lang w:val="tr-TR"/>
        </w:rPr>
        <w:tab/>
      </w:r>
      <w:r w:rsidR="0030000F">
        <w:rPr>
          <w:sz w:val="24"/>
          <w:szCs w:val="24"/>
          <w:lang w:val="tr-TR"/>
        </w:rPr>
        <w:t>Sembolleri</w:t>
      </w:r>
      <w:r w:rsidR="00440F37" w:rsidRPr="0041588A">
        <w:rPr>
          <w:sz w:val="24"/>
          <w:szCs w:val="24"/>
          <w:lang w:val="tr-TR"/>
        </w:rPr>
        <w:t xml:space="preserve"> tanıma sorusuna bazı</w:t>
      </w:r>
      <w:r w:rsidR="00440F37" w:rsidRPr="0041588A">
        <w:rPr>
          <w:color w:val="00B050"/>
          <w:sz w:val="24"/>
          <w:szCs w:val="24"/>
          <w:lang w:val="tr-TR"/>
        </w:rPr>
        <w:t xml:space="preserve"> </w:t>
      </w:r>
      <w:r w:rsidR="00440F37" w:rsidRPr="0041588A">
        <w:rPr>
          <w:sz w:val="24"/>
          <w:szCs w:val="24"/>
          <w:lang w:val="tr-TR"/>
        </w:rPr>
        <w:t xml:space="preserve">öğretmen adaylarının verdiği cevaplar aşağıdaki </w:t>
      </w:r>
      <w:proofErr w:type="gramStart"/>
      <w:r w:rsidR="00440F37" w:rsidRPr="0041588A">
        <w:rPr>
          <w:sz w:val="24"/>
          <w:szCs w:val="24"/>
          <w:lang w:val="tr-TR"/>
        </w:rPr>
        <w:t>gibidir :</w:t>
      </w:r>
      <w:proofErr w:type="gramEnd"/>
    </w:p>
    <w:p w:rsidR="00440F37" w:rsidRPr="0041588A" w:rsidRDefault="005D2113" w:rsidP="00440F37">
      <w:pPr>
        <w:pStyle w:val="Els-body-text"/>
        <w:spacing w:line="480" w:lineRule="auto"/>
        <w:ind w:firstLine="0"/>
        <w:rPr>
          <w:sz w:val="24"/>
          <w:szCs w:val="24"/>
          <w:lang w:val="tr-TR"/>
        </w:rPr>
      </w:pPr>
      <w:r>
        <w:rPr>
          <w:sz w:val="24"/>
          <w:szCs w:val="24"/>
          <w:lang w:val="tr-TR"/>
        </w:rPr>
        <w:t>Ö7:</w:t>
      </w:r>
      <w:r w:rsidR="00440F37" w:rsidRPr="0041588A">
        <w:rPr>
          <w:sz w:val="24"/>
          <w:szCs w:val="24"/>
          <w:lang w:val="tr-TR"/>
        </w:rPr>
        <w:t>‘E</w:t>
      </w:r>
      <w:r w:rsidR="006C3109" w:rsidRPr="006C3109">
        <w:rPr>
          <w:sz w:val="24"/>
          <w:szCs w:val="24"/>
          <w:vertAlign w:val="subscript"/>
          <w:lang w:val="tr-TR"/>
        </w:rPr>
        <w:t>k</w:t>
      </w:r>
      <w:r w:rsidR="00440F37" w:rsidRPr="0041588A">
        <w:rPr>
          <w:sz w:val="24"/>
          <w:szCs w:val="24"/>
          <w:lang w:val="tr-TR"/>
        </w:rPr>
        <w:t xml:space="preserve"> = ½ m v</w:t>
      </w:r>
      <w:r w:rsidR="00440F37" w:rsidRPr="0041588A">
        <w:rPr>
          <w:sz w:val="24"/>
          <w:szCs w:val="24"/>
          <w:vertAlign w:val="superscript"/>
          <w:lang w:val="tr-TR"/>
        </w:rPr>
        <w:t>2</w:t>
      </w:r>
      <w:r>
        <w:rPr>
          <w:sz w:val="24"/>
          <w:szCs w:val="24"/>
          <w:lang w:val="tr-TR"/>
        </w:rPr>
        <w:t xml:space="preserve"> </w:t>
      </w:r>
      <w:proofErr w:type="gramStart"/>
      <w:r w:rsidR="006C3109" w:rsidRPr="0041588A">
        <w:rPr>
          <w:sz w:val="24"/>
          <w:szCs w:val="24"/>
          <w:lang w:val="tr-TR"/>
        </w:rPr>
        <w:t>E</w:t>
      </w:r>
      <w:r w:rsidR="006C3109" w:rsidRPr="006C3109">
        <w:rPr>
          <w:sz w:val="24"/>
          <w:szCs w:val="24"/>
          <w:vertAlign w:val="subscript"/>
          <w:lang w:val="tr-TR"/>
        </w:rPr>
        <w:t>k</w:t>
      </w:r>
      <w:r w:rsidR="00440F37" w:rsidRPr="0041588A">
        <w:rPr>
          <w:sz w:val="24"/>
          <w:szCs w:val="24"/>
          <w:lang w:val="tr-TR"/>
        </w:rPr>
        <w:t>:Kine</w:t>
      </w:r>
      <w:r w:rsidR="006C3109">
        <w:rPr>
          <w:sz w:val="24"/>
          <w:szCs w:val="24"/>
          <w:lang w:val="tr-TR"/>
        </w:rPr>
        <w:t>tik</w:t>
      </w:r>
      <w:proofErr w:type="gramEnd"/>
      <w:r w:rsidR="006C3109">
        <w:rPr>
          <w:sz w:val="24"/>
          <w:szCs w:val="24"/>
          <w:lang w:val="tr-TR"/>
        </w:rPr>
        <w:t xml:space="preserve"> enerji,  m:kütle, v:hız  ; </w:t>
      </w:r>
      <w:r w:rsidR="00440F37" w:rsidRPr="0041588A">
        <w:rPr>
          <w:sz w:val="24"/>
          <w:szCs w:val="24"/>
          <w:lang w:val="tr-TR"/>
        </w:rPr>
        <w:t>M</w:t>
      </w:r>
      <w:r w:rsidR="006C3109">
        <w:rPr>
          <w:sz w:val="24"/>
          <w:szCs w:val="24"/>
          <w:lang w:val="tr-TR"/>
        </w:rPr>
        <w:t xml:space="preserve"> </w:t>
      </w:r>
      <w:r w:rsidR="00440F37" w:rsidRPr="0041588A">
        <w:rPr>
          <w:sz w:val="24"/>
          <w:szCs w:val="24"/>
          <w:lang w:val="tr-TR"/>
        </w:rPr>
        <w:t>= n / V  M:</w:t>
      </w:r>
      <w:r w:rsidR="006C3109">
        <w:rPr>
          <w:sz w:val="24"/>
          <w:szCs w:val="24"/>
          <w:lang w:val="tr-TR"/>
        </w:rPr>
        <w:t xml:space="preserve"> </w:t>
      </w:r>
      <w:r>
        <w:rPr>
          <w:sz w:val="24"/>
          <w:szCs w:val="24"/>
          <w:lang w:val="tr-TR"/>
        </w:rPr>
        <w:t xml:space="preserve">molarite, </w:t>
      </w:r>
      <w:r w:rsidR="00440F37" w:rsidRPr="0041588A">
        <w:rPr>
          <w:sz w:val="24"/>
          <w:szCs w:val="24"/>
          <w:lang w:val="tr-TR"/>
        </w:rPr>
        <w:t xml:space="preserve"> v:</w:t>
      </w:r>
      <w:r w:rsidR="006C3109">
        <w:rPr>
          <w:sz w:val="24"/>
          <w:szCs w:val="24"/>
          <w:lang w:val="tr-TR"/>
        </w:rPr>
        <w:t xml:space="preserve"> </w:t>
      </w:r>
      <w:r>
        <w:rPr>
          <w:sz w:val="24"/>
          <w:szCs w:val="24"/>
          <w:lang w:val="tr-TR"/>
        </w:rPr>
        <w:t xml:space="preserve">hacim </w:t>
      </w:r>
      <w:r w:rsidR="00440F37" w:rsidRPr="0041588A">
        <w:rPr>
          <w:sz w:val="24"/>
          <w:szCs w:val="24"/>
          <w:lang w:val="tr-TR"/>
        </w:rPr>
        <w:t>n:mol.’</w:t>
      </w:r>
    </w:p>
    <w:p w:rsidR="00440F37" w:rsidRDefault="005D2113" w:rsidP="00440F37">
      <w:pPr>
        <w:pStyle w:val="Els-body-text"/>
        <w:spacing w:line="480" w:lineRule="auto"/>
        <w:ind w:firstLine="0"/>
        <w:rPr>
          <w:sz w:val="24"/>
          <w:szCs w:val="24"/>
          <w:lang w:val="tr-TR"/>
        </w:rPr>
      </w:pPr>
      <w:r>
        <w:rPr>
          <w:sz w:val="24"/>
          <w:szCs w:val="24"/>
          <w:lang w:val="tr-TR"/>
        </w:rPr>
        <w:t>Ö19:</w:t>
      </w:r>
      <w:r w:rsidR="00440F37" w:rsidRPr="0041588A">
        <w:rPr>
          <w:sz w:val="24"/>
          <w:szCs w:val="24"/>
          <w:lang w:val="tr-TR"/>
        </w:rPr>
        <w:t>‘E</w:t>
      </w:r>
      <w:r w:rsidR="006C3109" w:rsidRPr="006C3109">
        <w:rPr>
          <w:sz w:val="24"/>
          <w:szCs w:val="24"/>
          <w:vertAlign w:val="subscript"/>
          <w:lang w:val="tr-TR"/>
        </w:rPr>
        <w:t>k</w:t>
      </w:r>
      <w:r w:rsidR="00440F37" w:rsidRPr="0041588A">
        <w:rPr>
          <w:sz w:val="24"/>
          <w:szCs w:val="24"/>
          <w:lang w:val="tr-TR"/>
        </w:rPr>
        <w:t xml:space="preserve"> = ½ m v</w:t>
      </w:r>
      <w:r w:rsidR="00440F37" w:rsidRPr="0041588A">
        <w:rPr>
          <w:sz w:val="24"/>
          <w:szCs w:val="24"/>
          <w:vertAlign w:val="superscript"/>
          <w:lang w:val="tr-TR"/>
        </w:rPr>
        <w:t>2</w:t>
      </w:r>
      <w:r w:rsidR="00A1784A">
        <w:rPr>
          <w:sz w:val="24"/>
          <w:szCs w:val="24"/>
          <w:lang w:val="tr-TR"/>
        </w:rPr>
        <w:t xml:space="preserve"> Enerjinin </w:t>
      </w:r>
      <w:proofErr w:type="gramStart"/>
      <w:r w:rsidR="00A1784A">
        <w:rPr>
          <w:sz w:val="24"/>
          <w:szCs w:val="24"/>
          <w:lang w:val="tr-TR"/>
        </w:rPr>
        <w:t>for</w:t>
      </w:r>
      <w:r w:rsidR="006C3109">
        <w:rPr>
          <w:sz w:val="24"/>
          <w:szCs w:val="24"/>
          <w:lang w:val="tr-TR"/>
        </w:rPr>
        <w:t>mülü ; M</w:t>
      </w:r>
      <w:proofErr w:type="gramEnd"/>
      <w:r w:rsidR="006C3109">
        <w:rPr>
          <w:sz w:val="24"/>
          <w:szCs w:val="24"/>
          <w:lang w:val="tr-TR"/>
        </w:rPr>
        <w:t>= n /V molarite formülü.</w:t>
      </w:r>
      <w:r w:rsidR="00440F37" w:rsidRPr="0041588A">
        <w:rPr>
          <w:sz w:val="24"/>
          <w:szCs w:val="24"/>
          <w:lang w:val="tr-TR"/>
        </w:rPr>
        <w:t>’</w:t>
      </w:r>
    </w:p>
    <w:p w:rsidR="00440F37" w:rsidRDefault="00BB619C" w:rsidP="00C600CA">
      <w:pPr>
        <w:pStyle w:val="Els-body-text"/>
        <w:spacing w:line="480" w:lineRule="auto"/>
        <w:ind w:firstLine="567"/>
        <w:rPr>
          <w:sz w:val="24"/>
          <w:szCs w:val="24"/>
          <w:lang w:val="tr-TR"/>
        </w:rPr>
      </w:pPr>
      <w:r>
        <w:rPr>
          <w:rFonts w:eastAsia="OptimaLTStd"/>
          <w:sz w:val="24"/>
          <w:szCs w:val="24"/>
          <w:lang w:val="tr-TR"/>
        </w:rPr>
        <w:t>Matematiksel ilişkiyi kurma teması için, ilişkileri matematik denklemlerle doğru ifade etme, ilişkileri eksik ifade etme, ilişkileri yanlış ifade etme ve ifade edememe şeklinde kategoriler oluşturulmuştur.</w:t>
      </w:r>
      <w:r w:rsidR="005A4996">
        <w:rPr>
          <w:rFonts w:eastAsia="OptimaLTStd"/>
          <w:sz w:val="24"/>
          <w:szCs w:val="24"/>
          <w:lang w:val="tr-TR"/>
        </w:rPr>
        <w:t xml:space="preserve"> </w:t>
      </w:r>
      <w:r w:rsidR="00440F37" w:rsidRPr="0041588A">
        <w:rPr>
          <w:sz w:val="24"/>
          <w:szCs w:val="24"/>
          <w:lang w:val="tr-TR"/>
        </w:rPr>
        <w:t xml:space="preserve">Matematiksel ilişkiyi kurma bilgilerini belirleme amacına yönelik sorulan dördüncü ve beşinci sorulara yönelik yapılan analizde </w:t>
      </w:r>
      <w:r w:rsidR="008B5AFB">
        <w:rPr>
          <w:sz w:val="24"/>
          <w:szCs w:val="24"/>
          <w:lang w:val="tr-TR"/>
        </w:rPr>
        <w:t>cevaplar</w:t>
      </w:r>
      <w:r w:rsidR="00440F37" w:rsidRPr="0041588A">
        <w:rPr>
          <w:sz w:val="24"/>
          <w:szCs w:val="24"/>
          <w:lang w:val="tr-TR"/>
        </w:rPr>
        <w:t xml:space="preserve"> tek tek incelenmiş ve aşağıda Tablo-4 ve Tablo-5 de verilen sonuçlar elde edilmiştir.</w:t>
      </w:r>
    </w:p>
    <w:p w:rsidR="005A4996" w:rsidRDefault="005A4996" w:rsidP="00A25BEF">
      <w:pPr>
        <w:pStyle w:val="Els-body-text"/>
        <w:spacing w:line="240" w:lineRule="auto"/>
        <w:ind w:firstLine="0"/>
        <w:rPr>
          <w:sz w:val="24"/>
          <w:szCs w:val="24"/>
          <w:lang w:val="tr-TR"/>
        </w:rPr>
      </w:pPr>
    </w:p>
    <w:p w:rsidR="008A6613" w:rsidRDefault="005A64FB" w:rsidP="00A25BEF">
      <w:pPr>
        <w:pStyle w:val="Els-body-text"/>
        <w:spacing w:line="240" w:lineRule="auto"/>
        <w:ind w:firstLine="0"/>
        <w:rPr>
          <w:sz w:val="24"/>
          <w:szCs w:val="24"/>
          <w:lang w:val="tr-TR"/>
        </w:rPr>
      </w:pPr>
      <w:r>
        <w:rPr>
          <w:sz w:val="24"/>
          <w:szCs w:val="24"/>
          <w:lang w:val="tr-TR"/>
        </w:rPr>
        <w:t>T</w:t>
      </w:r>
      <w:r w:rsidR="00440F37" w:rsidRPr="00681F1D">
        <w:rPr>
          <w:sz w:val="24"/>
          <w:szCs w:val="24"/>
          <w:lang w:val="tr-TR"/>
        </w:rPr>
        <w:t>ablo</w:t>
      </w:r>
      <w:r w:rsidR="00440F37">
        <w:rPr>
          <w:sz w:val="24"/>
          <w:szCs w:val="24"/>
          <w:lang w:val="tr-TR"/>
        </w:rPr>
        <w:t xml:space="preserve"> </w:t>
      </w:r>
      <w:r>
        <w:rPr>
          <w:sz w:val="24"/>
          <w:szCs w:val="24"/>
          <w:lang w:val="tr-TR"/>
        </w:rPr>
        <w:t>4</w:t>
      </w:r>
      <w:r w:rsidR="00440F37" w:rsidRPr="00681F1D">
        <w:rPr>
          <w:sz w:val="24"/>
          <w:szCs w:val="24"/>
          <w:lang w:val="tr-TR"/>
        </w:rPr>
        <w:t>.</w:t>
      </w:r>
      <w:r w:rsidR="008A6613" w:rsidRPr="0016165F">
        <w:rPr>
          <w:sz w:val="24"/>
          <w:szCs w:val="24"/>
          <w:lang w:val="tr-TR"/>
        </w:rPr>
        <w:t xml:space="preserve"> </w:t>
      </w:r>
      <w:r w:rsidR="008A6613">
        <w:rPr>
          <w:sz w:val="24"/>
          <w:szCs w:val="24"/>
          <w:lang w:val="tr-TR"/>
        </w:rPr>
        <w:t>Matem</w:t>
      </w:r>
      <w:r w:rsidR="0024114C">
        <w:rPr>
          <w:sz w:val="24"/>
          <w:szCs w:val="24"/>
          <w:lang w:val="tr-TR"/>
        </w:rPr>
        <w:t>a</w:t>
      </w:r>
      <w:r w:rsidR="008A6613">
        <w:rPr>
          <w:sz w:val="24"/>
          <w:szCs w:val="24"/>
          <w:lang w:val="tr-TR"/>
        </w:rPr>
        <w:t xml:space="preserve">tiksel ilişkiyi kurmaya yönelik </w:t>
      </w:r>
      <w:r w:rsidR="008B5AFB">
        <w:rPr>
          <w:sz w:val="24"/>
          <w:szCs w:val="24"/>
          <w:lang w:val="tr-TR"/>
        </w:rPr>
        <w:t>ölçekteki dördüncü</w:t>
      </w:r>
      <w:r w:rsidR="008A6613">
        <w:rPr>
          <w:sz w:val="24"/>
          <w:szCs w:val="24"/>
          <w:lang w:val="tr-TR"/>
        </w:rPr>
        <w:t xml:space="preserve"> sorunun analizine ait sonuçlar</w:t>
      </w:r>
    </w:p>
    <w:p w:rsidR="005A64FB" w:rsidRDefault="005A64FB" w:rsidP="005A64FB">
      <w:pPr>
        <w:pStyle w:val="Els-body-text"/>
        <w:spacing w:line="240" w:lineRule="auto"/>
        <w:ind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45"/>
        <w:gridCol w:w="531"/>
        <w:gridCol w:w="1334"/>
        <w:gridCol w:w="1843"/>
        <w:gridCol w:w="1383"/>
      </w:tblGrid>
      <w:tr w:rsidR="005A64FB" w:rsidTr="0042261B">
        <w:tc>
          <w:tcPr>
            <w:tcW w:w="3544"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r>
              <w:rPr>
                <w:sz w:val="24"/>
                <w:szCs w:val="24"/>
                <w:lang w:val="tr-TR"/>
              </w:rPr>
              <w:t>Kodlar</w:t>
            </w:r>
          </w:p>
        </w:tc>
        <w:tc>
          <w:tcPr>
            <w:tcW w:w="545"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proofErr w:type="gramStart"/>
            <w:r>
              <w:rPr>
                <w:sz w:val="24"/>
                <w:szCs w:val="24"/>
                <w:lang w:val="tr-TR"/>
              </w:rPr>
              <w:t>f</w:t>
            </w:r>
            <w:proofErr w:type="gramEnd"/>
          </w:p>
        </w:tc>
        <w:tc>
          <w:tcPr>
            <w:tcW w:w="531"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r>
              <w:rPr>
                <w:sz w:val="24"/>
                <w:szCs w:val="24"/>
                <w:lang w:val="tr-TR"/>
              </w:rPr>
              <w:t>%</w:t>
            </w:r>
          </w:p>
        </w:tc>
        <w:tc>
          <w:tcPr>
            <w:tcW w:w="1334" w:type="dxa"/>
            <w:tcBorders>
              <w:top w:val="single" w:sz="4" w:space="0" w:color="auto"/>
              <w:bottom w:val="single" w:sz="4" w:space="0" w:color="auto"/>
            </w:tcBorders>
          </w:tcPr>
          <w:p w:rsidR="005A64FB" w:rsidRPr="00CD4458" w:rsidRDefault="005A64FB" w:rsidP="00446F72">
            <w:pPr>
              <w:pStyle w:val="Els-body-text"/>
              <w:spacing w:line="240" w:lineRule="auto"/>
              <w:ind w:firstLine="0"/>
              <w:rPr>
                <w:sz w:val="22"/>
                <w:szCs w:val="22"/>
                <w:lang w:val="tr-TR"/>
              </w:rPr>
            </w:pPr>
            <w:r w:rsidRPr="00CD4458">
              <w:rPr>
                <w:sz w:val="22"/>
                <w:szCs w:val="22"/>
                <w:lang w:val="tr-TR"/>
              </w:rPr>
              <w:t>4.Sorudaki</w:t>
            </w:r>
          </w:p>
          <w:p w:rsidR="005A64FB" w:rsidRDefault="005A64FB" w:rsidP="00446F72">
            <w:pPr>
              <w:pStyle w:val="Els-body-text"/>
              <w:spacing w:line="240" w:lineRule="auto"/>
              <w:ind w:firstLine="0"/>
              <w:rPr>
                <w:sz w:val="24"/>
                <w:szCs w:val="24"/>
                <w:lang w:val="tr-TR"/>
              </w:rPr>
            </w:pPr>
            <w:r w:rsidRPr="00CD4458">
              <w:rPr>
                <w:sz w:val="22"/>
                <w:szCs w:val="22"/>
                <w:lang w:val="tr-TR"/>
              </w:rPr>
              <w:t>Denklemler</w:t>
            </w:r>
          </w:p>
        </w:tc>
        <w:tc>
          <w:tcPr>
            <w:tcW w:w="1843"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r>
              <w:rPr>
                <w:sz w:val="24"/>
                <w:szCs w:val="24"/>
                <w:lang w:val="tr-TR"/>
              </w:rPr>
              <w:t>Kategori</w:t>
            </w:r>
          </w:p>
        </w:tc>
        <w:tc>
          <w:tcPr>
            <w:tcW w:w="1383"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r>
              <w:rPr>
                <w:sz w:val="24"/>
                <w:szCs w:val="24"/>
                <w:lang w:val="tr-TR"/>
              </w:rPr>
              <w:t>Tema</w:t>
            </w:r>
          </w:p>
        </w:tc>
      </w:tr>
      <w:tr w:rsidR="005A64FB" w:rsidTr="0042261B">
        <w:trPr>
          <w:trHeight w:val="418"/>
        </w:trPr>
        <w:tc>
          <w:tcPr>
            <w:tcW w:w="3544" w:type="dxa"/>
            <w:tcBorders>
              <w:top w:val="single" w:sz="4" w:space="0" w:color="auto"/>
            </w:tcBorders>
          </w:tcPr>
          <w:p w:rsidR="006C3109" w:rsidRDefault="006C3109" w:rsidP="00CD4458">
            <w:pPr>
              <w:pStyle w:val="Els-body-text"/>
              <w:spacing w:line="360" w:lineRule="auto"/>
              <w:ind w:firstLine="0"/>
              <w:rPr>
                <w:sz w:val="22"/>
                <w:szCs w:val="22"/>
                <w:lang w:val="tr-TR"/>
              </w:rPr>
            </w:pPr>
          </w:p>
          <w:p w:rsidR="005A64FB" w:rsidRPr="00CD4458" w:rsidRDefault="005A64FB" w:rsidP="006C3109">
            <w:pPr>
              <w:pStyle w:val="Els-body-text"/>
              <w:spacing w:line="240" w:lineRule="auto"/>
              <w:ind w:firstLine="0"/>
              <w:rPr>
                <w:sz w:val="22"/>
                <w:szCs w:val="22"/>
                <w:lang w:val="tr-TR"/>
              </w:rPr>
            </w:pPr>
            <w:r w:rsidRPr="00CD4458">
              <w:rPr>
                <w:sz w:val="22"/>
                <w:szCs w:val="22"/>
                <w:lang w:val="tr-TR"/>
              </w:rPr>
              <w:t>Hız ve kütle arttıkça enerji doğru orantılı olarak artar m ile v</w:t>
            </w:r>
            <w:r w:rsidRPr="00CD4458">
              <w:rPr>
                <w:sz w:val="22"/>
                <w:szCs w:val="22"/>
                <w:vertAlign w:val="superscript"/>
                <w:lang w:val="tr-TR"/>
              </w:rPr>
              <w:t>2</w:t>
            </w:r>
            <w:r w:rsidRPr="00CD4458">
              <w:rPr>
                <w:sz w:val="22"/>
                <w:szCs w:val="22"/>
                <w:lang w:val="tr-TR"/>
              </w:rPr>
              <w:t xml:space="preserve"> ters orantılıdır.</w:t>
            </w:r>
          </w:p>
          <w:p w:rsidR="005A64FB" w:rsidRPr="00CD4458" w:rsidRDefault="005A64FB" w:rsidP="00CD4458">
            <w:pPr>
              <w:pStyle w:val="Els-body-text"/>
              <w:spacing w:line="360" w:lineRule="auto"/>
              <w:ind w:firstLine="0"/>
              <w:rPr>
                <w:sz w:val="22"/>
                <w:szCs w:val="22"/>
                <w:lang w:val="tr-TR"/>
              </w:rPr>
            </w:pPr>
            <w:proofErr w:type="gramStart"/>
            <w:r w:rsidRPr="00CD4458">
              <w:rPr>
                <w:sz w:val="22"/>
                <w:szCs w:val="22"/>
                <w:lang w:val="tr-TR"/>
              </w:rPr>
              <w:t xml:space="preserve">m </w:t>
            </w:r>
            <w:r w:rsidR="006C3109">
              <w:rPr>
                <w:sz w:val="22"/>
                <w:szCs w:val="22"/>
                <w:lang w:val="tr-TR"/>
              </w:rPr>
              <w:t>,</w:t>
            </w:r>
            <w:r w:rsidRPr="00CD4458">
              <w:rPr>
                <w:sz w:val="22"/>
                <w:szCs w:val="22"/>
                <w:lang w:val="tr-TR"/>
              </w:rPr>
              <w:t xml:space="preserve"> v</w:t>
            </w:r>
            <w:proofErr w:type="gramEnd"/>
            <w:r w:rsidRPr="00CD4458">
              <w:rPr>
                <w:sz w:val="22"/>
                <w:szCs w:val="22"/>
                <w:lang w:val="tr-TR"/>
              </w:rPr>
              <w:t xml:space="preserve"> artarsa kinetik enerji artar.</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E, m ile doğru orantılıdır.</w:t>
            </w:r>
          </w:p>
          <w:p w:rsidR="006C3109" w:rsidRDefault="006C3109" w:rsidP="00CD4458">
            <w:pPr>
              <w:pStyle w:val="Els-body-text"/>
              <w:spacing w:line="360" w:lineRule="auto"/>
              <w:ind w:firstLine="0"/>
              <w:rPr>
                <w:sz w:val="22"/>
                <w:szCs w:val="22"/>
                <w:lang w:val="tr-TR"/>
              </w:rPr>
            </w:pP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Birbirlerine bağlı olarak artarlar.</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E, m ve v ile ters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Cevap yok</w:t>
            </w:r>
          </w:p>
        </w:tc>
        <w:tc>
          <w:tcPr>
            <w:tcW w:w="545" w:type="dxa"/>
            <w:tcBorders>
              <w:top w:val="single" w:sz="4" w:space="0" w:color="auto"/>
            </w:tcBorders>
          </w:tcPr>
          <w:p w:rsidR="006C3109" w:rsidRDefault="006C3109" w:rsidP="00CD4458">
            <w:pPr>
              <w:spacing w:line="360" w:lineRule="auto"/>
              <w:rPr>
                <w:sz w:val="22"/>
                <w:szCs w:val="22"/>
              </w:rPr>
            </w:pPr>
          </w:p>
          <w:p w:rsidR="005A64FB" w:rsidRDefault="00CD4458" w:rsidP="00CD4458">
            <w:pPr>
              <w:spacing w:line="360" w:lineRule="auto"/>
              <w:rPr>
                <w:sz w:val="22"/>
                <w:szCs w:val="22"/>
              </w:rPr>
            </w:pPr>
            <w:r w:rsidRPr="00CD4458">
              <w:rPr>
                <w:sz w:val="22"/>
                <w:szCs w:val="22"/>
              </w:rPr>
              <w:t>6</w:t>
            </w:r>
          </w:p>
          <w:p w:rsidR="00CD4458" w:rsidRDefault="00CD4458" w:rsidP="00CD4458">
            <w:pPr>
              <w:spacing w:line="360" w:lineRule="auto"/>
              <w:rPr>
                <w:sz w:val="22"/>
                <w:szCs w:val="22"/>
              </w:rPr>
            </w:pPr>
          </w:p>
          <w:p w:rsidR="00CD4458" w:rsidRDefault="00CD4458" w:rsidP="00CD4458">
            <w:pPr>
              <w:spacing w:line="360" w:lineRule="auto"/>
              <w:rPr>
                <w:sz w:val="22"/>
                <w:szCs w:val="22"/>
              </w:rPr>
            </w:pPr>
            <w:r>
              <w:rPr>
                <w:sz w:val="22"/>
                <w:szCs w:val="22"/>
              </w:rPr>
              <w:t>28</w:t>
            </w:r>
          </w:p>
          <w:p w:rsidR="00CD4458" w:rsidRDefault="00CD4458" w:rsidP="00CD4458">
            <w:pPr>
              <w:spacing w:line="360" w:lineRule="auto"/>
              <w:rPr>
                <w:sz w:val="22"/>
                <w:szCs w:val="22"/>
              </w:rPr>
            </w:pPr>
            <w:r>
              <w:rPr>
                <w:sz w:val="22"/>
                <w:szCs w:val="22"/>
              </w:rPr>
              <w:t>5</w:t>
            </w:r>
          </w:p>
          <w:p w:rsidR="006C3109" w:rsidRDefault="006C3109" w:rsidP="00CD4458">
            <w:pPr>
              <w:spacing w:line="360" w:lineRule="auto"/>
              <w:rPr>
                <w:sz w:val="22"/>
                <w:szCs w:val="22"/>
              </w:rPr>
            </w:pPr>
          </w:p>
          <w:p w:rsidR="00CD4458" w:rsidRDefault="00CD4458" w:rsidP="00CD4458">
            <w:pPr>
              <w:spacing w:line="360" w:lineRule="auto"/>
              <w:rPr>
                <w:sz w:val="22"/>
                <w:szCs w:val="22"/>
              </w:rPr>
            </w:pPr>
            <w:r>
              <w:rPr>
                <w:sz w:val="22"/>
                <w:szCs w:val="22"/>
              </w:rPr>
              <w:t>4</w:t>
            </w:r>
          </w:p>
          <w:p w:rsidR="00CD4458" w:rsidRDefault="00CD4458" w:rsidP="00CD4458">
            <w:pPr>
              <w:spacing w:line="360" w:lineRule="auto"/>
              <w:rPr>
                <w:sz w:val="22"/>
                <w:szCs w:val="22"/>
              </w:rPr>
            </w:pPr>
            <w:r>
              <w:rPr>
                <w:sz w:val="22"/>
                <w:szCs w:val="22"/>
              </w:rPr>
              <w:t>5</w:t>
            </w:r>
          </w:p>
          <w:p w:rsidR="00CD4458" w:rsidRPr="00CD4458" w:rsidRDefault="00CD4458" w:rsidP="00CD4458">
            <w:pPr>
              <w:spacing w:line="360" w:lineRule="auto"/>
              <w:rPr>
                <w:sz w:val="22"/>
                <w:szCs w:val="22"/>
              </w:rPr>
            </w:pPr>
            <w:r>
              <w:rPr>
                <w:sz w:val="22"/>
                <w:szCs w:val="22"/>
              </w:rPr>
              <w:t>7</w:t>
            </w:r>
          </w:p>
        </w:tc>
        <w:tc>
          <w:tcPr>
            <w:tcW w:w="531" w:type="dxa"/>
            <w:tcBorders>
              <w:top w:val="single" w:sz="4" w:space="0" w:color="auto"/>
            </w:tcBorders>
          </w:tcPr>
          <w:p w:rsidR="006C3109" w:rsidRDefault="006C3109" w:rsidP="00CD4458">
            <w:pPr>
              <w:pStyle w:val="Els-body-text"/>
              <w:spacing w:line="360" w:lineRule="auto"/>
              <w:ind w:firstLine="0"/>
              <w:rPr>
                <w:sz w:val="22"/>
                <w:szCs w:val="22"/>
                <w:lang w:val="tr-TR"/>
              </w:rPr>
            </w:pPr>
          </w:p>
          <w:p w:rsidR="005A64FB" w:rsidRDefault="00CD4458" w:rsidP="00CD4458">
            <w:pPr>
              <w:pStyle w:val="Els-body-text"/>
              <w:spacing w:line="360" w:lineRule="auto"/>
              <w:ind w:firstLine="0"/>
              <w:rPr>
                <w:sz w:val="22"/>
                <w:szCs w:val="22"/>
                <w:lang w:val="tr-TR"/>
              </w:rPr>
            </w:pPr>
            <w:r>
              <w:rPr>
                <w:sz w:val="22"/>
                <w:szCs w:val="22"/>
                <w:lang w:val="tr-TR"/>
              </w:rPr>
              <w:t>12</w:t>
            </w:r>
          </w:p>
          <w:p w:rsidR="00CD4458" w:rsidRDefault="00CD4458" w:rsidP="00CD4458">
            <w:pPr>
              <w:pStyle w:val="Els-body-text"/>
              <w:spacing w:line="360" w:lineRule="auto"/>
              <w:ind w:firstLine="0"/>
              <w:rPr>
                <w:sz w:val="22"/>
                <w:szCs w:val="22"/>
                <w:lang w:val="tr-TR"/>
              </w:rPr>
            </w:pPr>
          </w:p>
          <w:p w:rsidR="00CD4458" w:rsidRDefault="00CD4458" w:rsidP="00CD4458">
            <w:pPr>
              <w:pStyle w:val="Els-body-text"/>
              <w:spacing w:line="360" w:lineRule="auto"/>
              <w:ind w:firstLine="0"/>
              <w:rPr>
                <w:sz w:val="22"/>
                <w:szCs w:val="22"/>
                <w:lang w:val="tr-TR"/>
              </w:rPr>
            </w:pPr>
            <w:r>
              <w:rPr>
                <w:sz w:val="22"/>
                <w:szCs w:val="22"/>
                <w:lang w:val="tr-TR"/>
              </w:rPr>
              <w:t>56</w:t>
            </w:r>
          </w:p>
          <w:p w:rsidR="00CD4458" w:rsidRDefault="00CD4458" w:rsidP="00CD4458">
            <w:pPr>
              <w:pStyle w:val="Els-body-text"/>
              <w:spacing w:line="360" w:lineRule="auto"/>
              <w:ind w:firstLine="0"/>
              <w:rPr>
                <w:sz w:val="22"/>
                <w:szCs w:val="22"/>
                <w:lang w:val="tr-TR"/>
              </w:rPr>
            </w:pPr>
            <w:r>
              <w:rPr>
                <w:sz w:val="22"/>
                <w:szCs w:val="22"/>
                <w:lang w:val="tr-TR"/>
              </w:rPr>
              <w:t>10</w:t>
            </w:r>
          </w:p>
          <w:p w:rsidR="006C3109" w:rsidRDefault="006C3109" w:rsidP="00CD4458">
            <w:pPr>
              <w:pStyle w:val="Els-body-text"/>
              <w:spacing w:line="360" w:lineRule="auto"/>
              <w:ind w:firstLine="0"/>
              <w:rPr>
                <w:sz w:val="22"/>
                <w:szCs w:val="22"/>
                <w:lang w:val="tr-TR"/>
              </w:rPr>
            </w:pPr>
          </w:p>
          <w:p w:rsidR="00CD4458" w:rsidRDefault="00CD4458" w:rsidP="00CD4458">
            <w:pPr>
              <w:pStyle w:val="Els-body-text"/>
              <w:spacing w:line="360" w:lineRule="auto"/>
              <w:ind w:firstLine="0"/>
              <w:rPr>
                <w:sz w:val="22"/>
                <w:szCs w:val="22"/>
                <w:lang w:val="tr-TR"/>
              </w:rPr>
            </w:pPr>
            <w:r>
              <w:rPr>
                <w:sz w:val="22"/>
                <w:szCs w:val="22"/>
                <w:lang w:val="tr-TR"/>
              </w:rPr>
              <w:t>8</w:t>
            </w:r>
          </w:p>
          <w:p w:rsidR="00CD4458" w:rsidRDefault="00CD4458" w:rsidP="00CD4458">
            <w:pPr>
              <w:pStyle w:val="Els-body-text"/>
              <w:spacing w:line="360" w:lineRule="auto"/>
              <w:ind w:firstLine="0"/>
              <w:rPr>
                <w:sz w:val="22"/>
                <w:szCs w:val="22"/>
                <w:lang w:val="tr-TR"/>
              </w:rPr>
            </w:pPr>
            <w:r>
              <w:rPr>
                <w:sz w:val="22"/>
                <w:szCs w:val="22"/>
                <w:lang w:val="tr-TR"/>
              </w:rPr>
              <w:t>10</w:t>
            </w:r>
          </w:p>
          <w:p w:rsidR="00CD4458" w:rsidRPr="00CD4458" w:rsidRDefault="00CD4458" w:rsidP="00CD4458">
            <w:pPr>
              <w:pStyle w:val="Els-body-text"/>
              <w:spacing w:line="360" w:lineRule="auto"/>
              <w:ind w:firstLine="0"/>
              <w:rPr>
                <w:sz w:val="22"/>
                <w:szCs w:val="22"/>
                <w:lang w:val="tr-TR"/>
              </w:rPr>
            </w:pPr>
            <w:r>
              <w:rPr>
                <w:sz w:val="22"/>
                <w:szCs w:val="22"/>
                <w:lang w:val="tr-TR"/>
              </w:rPr>
              <w:t>14</w:t>
            </w:r>
          </w:p>
        </w:tc>
        <w:tc>
          <w:tcPr>
            <w:tcW w:w="1334" w:type="dxa"/>
            <w:tcBorders>
              <w:top w:val="single" w:sz="4" w:space="0" w:color="auto"/>
            </w:tcBorders>
          </w:tcPr>
          <w:p w:rsidR="006C3109" w:rsidRDefault="006C3109" w:rsidP="00CD4458">
            <w:pPr>
              <w:pStyle w:val="Els-body-text"/>
              <w:spacing w:line="360" w:lineRule="auto"/>
              <w:ind w:firstLine="0"/>
              <w:jc w:val="center"/>
              <w:rPr>
                <w:sz w:val="22"/>
                <w:szCs w:val="22"/>
                <w:lang w:val="tr-TR"/>
              </w:rPr>
            </w:pPr>
          </w:p>
          <w:p w:rsidR="005A64FB" w:rsidRPr="006C3109" w:rsidRDefault="005A64FB" w:rsidP="00CD4458">
            <w:pPr>
              <w:pStyle w:val="Els-body-text"/>
              <w:spacing w:line="360" w:lineRule="auto"/>
              <w:ind w:firstLine="0"/>
              <w:jc w:val="center"/>
              <w:rPr>
                <w:sz w:val="22"/>
                <w:szCs w:val="22"/>
                <w:lang w:val="tr-TR"/>
              </w:rPr>
            </w:pPr>
            <w:r w:rsidRPr="006C3109">
              <w:rPr>
                <w:sz w:val="22"/>
                <w:szCs w:val="22"/>
                <w:lang w:val="tr-TR"/>
              </w:rPr>
              <w:t>E</w:t>
            </w:r>
            <w:r w:rsidR="006C3109" w:rsidRPr="006C3109">
              <w:rPr>
                <w:sz w:val="22"/>
                <w:szCs w:val="22"/>
                <w:vertAlign w:val="subscript"/>
                <w:lang w:val="tr-TR"/>
              </w:rPr>
              <w:t>k</w:t>
            </w:r>
            <w:r w:rsidRPr="006C3109">
              <w:rPr>
                <w:sz w:val="22"/>
                <w:szCs w:val="22"/>
                <w:lang w:val="tr-TR"/>
              </w:rPr>
              <w:t xml:space="preserve"> = ½ m v</w:t>
            </w:r>
            <w:r w:rsidRPr="006C3109">
              <w:rPr>
                <w:sz w:val="22"/>
                <w:szCs w:val="22"/>
                <w:vertAlign w:val="superscript"/>
                <w:lang w:val="tr-TR"/>
              </w:rPr>
              <w:t>2</w:t>
            </w:r>
            <w:r w:rsidRPr="006C3109">
              <w:rPr>
                <w:sz w:val="22"/>
                <w:szCs w:val="22"/>
                <w:lang w:val="tr-TR"/>
              </w:rPr>
              <w:t xml:space="preserve">  </w:t>
            </w:r>
          </w:p>
          <w:p w:rsidR="005A64FB" w:rsidRPr="00CD4458" w:rsidRDefault="005A64FB" w:rsidP="00CD4458">
            <w:pPr>
              <w:pStyle w:val="Els-body-text"/>
              <w:spacing w:line="360" w:lineRule="auto"/>
              <w:ind w:firstLine="0"/>
              <w:rPr>
                <w:sz w:val="22"/>
                <w:szCs w:val="22"/>
                <w:lang w:val="tr-TR"/>
              </w:rPr>
            </w:pPr>
          </w:p>
        </w:tc>
        <w:tc>
          <w:tcPr>
            <w:tcW w:w="1843" w:type="dxa"/>
            <w:tcBorders>
              <w:top w:val="single" w:sz="4" w:space="0" w:color="auto"/>
            </w:tcBorders>
          </w:tcPr>
          <w:p w:rsidR="006C3109" w:rsidRDefault="006C3109" w:rsidP="0024114C">
            <w:pPr>
              <w:pStyle w:val="Els-body-text"/>
              <w:spacing w:line="276" w:lineRule="auto"/>
              <w:ind w:firstLine="0"/>
              <w:rPr>
                <w:sz w:val="22"/>
                <w:szCs w:val="22"/>
                <w:lang w:val="tr-TR"/>
              </w:rPr>
            </w:pPr>
          </w:p>
          <w:p w:rsidR="005A64FB" w:rsidRPr="00CD4458" w:rsidRDefault="006C3109" w:rsidP="0024114C">
            <w:pPr>
              <w:pStyle w:val="Els-body-text"/>
              <w:spacing w:line="276" w:lineRule="auto"/>
              <w:ind w:firstLine="0"/>
              <w:rPr>
                <w:sz w:val="22"/>
                <w:szCs w:val="22"/>
                <w:lang w:val="tr-TR"/>
              </w:rPr>
            </w:pPr>
            <w:r>
              <w:rPr>
                <w:sz w:val="22"/>
                <w:szCs w:val="22"/>
                <w:lang w:val="tr-TR"/>
              </w:rPr>
              <w:t>D</w:t>
            </w:r>
            <w:r w:rsidR="005A64FB" w:rsidRPr="00CD4458">
              <w:rPr>
                <w:sz w:val="22"/>
                <w:szCs w:val="22"/>
                <w:lang w:val="tr-TR"/>
              </w:rPr>
              <w:t>oğru ifade etme</w:t>
            </w:r>
          </w:p>
          <w:p w:rsidR="005A64FB" w:rsidRPr="00CD4458" w:rsidRDefault="005A64FB" w:rsidP="00CD4458">
            <w:pPr>
              <w:pStyle w:val="Els-body-text"/>
              <w:spacing w:line="360" w:lineRule="auto"/>
              <w:ind w:firstLine="0"/>
              <w:rPr>
                <w:sz w:val="22"/>
                <w:szCs w:val="22"/>
                <w:lang w:val="tr-TR"/>
              </w:rPr>
            </w:pP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Eksik ifade etme</w:t>
            </w:r>
          </w:p>
          <w:p w:rsidR="00CD4458" w:rsidRDefault="00CD4458" w:rsidP="00CD4458">
            <w:pPr>
              <w:pStyle w:val="Els-body-text"/>
              <w:spacing w:line="360" w:lineRule="auto"/>
              <w:ind w:firstLine="0"/>
              <w:rPr>
                <w:sz w:val="22"/>
                <w:szCs w:val="22"/>
                <w:lang w:val="tr-TR"/>
              </w:rPr>
            </w:pPr>
          </w:p>
          <w:p w:rsidR="006C3109" w:rsidRDefault="006C3109" w:rsidP="00CD4458">
            <w:pPr>
              <w:pStyle w:val="Els-body-text"/>
              <w:spacing w:line="360" w:lineRule="auto"/>
              <w:ind w:firstLine="0"/>
              <w:rPr>
                <w:sz w:val="22"/>
                <w:szCs w:val="22"/>
                <w:lang w:val="tr-TR"/>
              </w:rPr>
            </w:pPr>
          </w:p>
          <w:p w:rsidR="005A64FB" w:rsidRPr="00CD4458" w:rsidRDefault="00CD4458" w:rsidP="00CD4458">
            <w:pPr>
              <w:pStyle w:val="Els-body-text"/>
              <w:spacing w:line="360" w:lineRule="auto"/>
              <w:ind w:firstLine="0"/>
              <w:rPr>
                <w:sz w:val="22"/>
                <w:szCs w:val="22"/>
                <w:lang w:val="tr-TR"/>
              </w:rPr>
            </w:pPr>
            <w:r>
              <w:rPr>
                <w:sz w:val="22"/>
                <w:szCs w:val="22"/>
                <w:lang w:val="tr-TR"/>
              </w:rPr>
              <w:t xml:space="preserve">Yanlış </w:t>
            </w:r>
            <w:r w:rsidR="005A64FB" w:rsidRPr="00CD4458">
              <w:rPr>
                <w:sz w:val="22"/>
                <w:szCs w:val="22"/>
                <w:lang w:val="tr-TR"/>
              </w:rPr>
              <w:t>ifade etme</w:t>
            </w:r>
          </w:p>
          <w:p w:rsidR="00CD4458" w:rsidRDefault="00CD4458" w:rsidP="00CD4458">
            <w:pPr>
              <w:pStyle w:val="Els-body-text"/>
              <w:spacing w:line="360" w:lineRule="auto"/>
              <w:ind w:firstLine="0"/>
              <w:rPr>
                <w:sz w:val="22"/>
                <w:szCs w:val="22"/>
                <w:lang w:val="tr-TR"/>
              </w:rPr>
            </w:pP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İfade edememe</w:t>
            </w:r>
          </w:p>
        </w:tc>
        <w:tc>
          <w:tcPr>
            <w:tcW w:w="1383" w:type="dxa"/>
            <w:tcBorders>
              <w:top w:val="single" w:sz="4" w:space="0" w:color="auto"/>
            </w:tcBorders>
          </w:tcPr>
          <w:p w:rsidR="006C3109" w:rsidRDefault="006C3109" w:rsidP="00CD4458">
            <w:pPr>
              <w:pStyle w:val="Els-body-text"/>
              <w:spacing w:line="360" w:lineRule="auto"/>
              <w:ind w:firstLine="0"/>
              <w:rPr>
                <w:sz w:val="22"/>
                <w:szCs w:val="22"/>
                <w:lang w:val="tr-TR"/>
              </w:rPr>
            </w:pP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Matem</w:t>
            </w:r>
            <w:r w:rsidR="00CD4458" w:rsidRPr="00CD4458">
              <w:rPr>
                <w:sz w:val="22"/>
                <w:szCs w:val="22"/>
                <w:lang w:val="tr-TR"/>
              </w:rPr>
              <w:t>a</w:t>
            </w:r>
            <w:r w:rsidRPr="00CD4458">
              <w:rPr>
                <w:sz w:val="22"/>
                <w:szCs w:val="22"/>
                <w:lang w:val="tr-TR"/>
              </w:rPr>
              <w:t>tik</w:t>
            </w:r>
            <w:r w:rsidR="00CD4458">
              <w:rPr>
                <w:sz w:val="22"/>
                <w:szCs w:val="22"/>
                <w:lang w:val="tr-TR"/>
              </w:rPr>
              <w:t>-</w:t>
            </w:r>
            <w:r w:rsidRPr="00CD4458">
              <w:rPr>
                <w:sz w:val="22"/>
                <w:szCs w:val="22"/>
                <w:lang w:val="tr-TR"/>
              </w:rPr>
              <w:t>sel ilişkiyi kurma</w:t>
            </w:r>
          </w:p>
          <w:p w:rsidR="005A64FB" w:rsidRPr="00CD4458" w:rsidRDefault="005A64FB" w:rsidP="00CD4458">
            <w:pPr>
              <w:pStyle w:val="Els-body-text"/>
              <w:spacing w:line="360" w:lineRule="auto"/>
              <w:ind w:firstLine="0"/>
              <w:rPr>
                <w:sz w:val="22"/>
                <w:szCs w:val="22"/>
                <w:lang w:val="tr-TR"/>
              </w:rPr>
            </w:pPr>
            <w:proofErr w:type="gramStart"/>
            <w:r w:rsidRPr="00CD4458">
              <w:rPr>
                <w:sz w:val="22"/>
                <w:szCs w:val="22"/>
                <w:lang w:val="tr-TR"/>
              </w:rPr>
              <w:t>düzeyi</w:t>
            </w:r>
            <w:proofErr w:type="gramEnd"/>
          </w:p>
        </w:tc>
      </w:tr>
      <w:tr w:rsidR="005A64FB" w:rsidTr="0042261B">
        <w:tc>
          <w:tcPr>
            <w:tcW w:w="3544" w:type="dxa"/>
          </w:tcPr>
          <w:p w:rsidR="006C3109" w:rsidRDefault="006C3109" w:rsidP="00CD4458">
            <w:pPr>
              <w:pStyle w:val="Els-body-text"/>
              <w:spacing w:line="360" w:lineRule="auto"/>
              <w:ind w:firstLine="0"/>
              <w:rPr>
                <w:sz w:val="22"/>
                <w:szCs w:val="22"/>
                <w:lang w:val="tr-TR"/>
              </w:rPr>
            </w:pPr>
          </w:p>
          <w:p w:rsidR="00CD4458" w:rsidRDefault="005A64FB" w:rsidP="00CD4458">
            <w:pPr>
              <w:pStyle w:val="Els-body-text"/>
              <w:spacing w:line="360" w:lineRule="auto"/>
              <w:ind w:firstLine="0"/>
              <w:rPr>
                <w:sz w:val="22"/>
                <w:szCs w:val="22"/>
                <w:lang w:val="tr-TR"/>
              </w:rPr>
            </w:pPr>
            <w:r w:rsidRPr="00CD4458">
              <w:rPr>
                <w:sz w:val="22"/>
                <w:szCs w:val="22"/>
                <w:lang w:val="tr-TR"/>
              </w:rPr>
              <w:t>M, n ile doğru, v ile ters orantılı,</w:t>
            </w:r>
          </w:p>
          <w:p w:rsidR="005A64FB" w:rsidRPr="00CD4458" w:rsidRDefault="005A64FB" w:rsidP="00CD4458">
            <w:pPr>
              <w:pStyle w:val="Els-body-text"/>
              <w:spacing w:line="360" w:lineRule="auto"/>
              <w:ind w:firstLine="0"/>
              <w:rPr>
                <w:sz w:val="22"/>
                <w:szCs w:val="22"/>
                <w:lang w:val="tr-TR"/>
              </w:rPr>
            </w:pPr>
            <w:proofErr w:type="gramStart"/>
            <w:r w:rsidRPr="00CD4458">
              <w:rPr>
                <w:sz w:val="22"/>
                <w:szCs w:val="22"/>
                <w:lang w:val="tr-TR"/>
              </w:rPr>
              <w:lastRenderedPageBreak/>
              <w:t>n</w:t>
            </w:r>
            <w:proofErr w:type="gramEnd"/>
            <w:r w:rsidRPr="00CD4458">
              <w:rPr>
                <w:sz w:val="22"/>
                <w:szCs w:val="22"/>
                <w:lang w:val="tr-TR"/>
              </w:rPr>
              <w:t xml:space="preserve"> - v doğru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M, n ile doğru, v ile ters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M, n ile ters, v ile doğru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M, n ve ters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Cevap yok</w:t>
            </w:r>
          </w:p>
        </w:tc>
        <w:tc>
          <w:tcPr>
            <w:tcW w:w="545" w:type="dxa"/>
          </w:tcPr>
          <w:p w:rsidR="006C3109" w:rsidRDefault="006C3109" w:rsidP="00CD4458">
            <w:pPr>
              <w:pStyle w:val="Els-body-text"/>
              <w:spacing w:line="360" w:lineRule="auto"/>
              <w:ind w:firstLine="0"/>
              <w:rPr>
                <w:sz w:val="22"/>
                <w:szCs w:val="22"/>
                <w:lang w:val="tr-TR"/>
              </w:rPr>
            </w:pPr>
          </w:p>
          <w:p w:rsidR="005A64FB" w:rsidRDefault="00CD4458" w:rsidP="00CD4458">
            <w:pPr>
              <w:pStyle w:val="Els-body-text"/>
              <w:spacing w:line="360" w:lineRule="auto"/>
              <w:ind w:firstLine="0"/>
              <w:rPr>
                <w:sz w:val="22"/>
                <w:szCs w:val="22"/>
                <w:lang w:val="tr-TR"/>
              </w:rPr>
            </w:pPr>
            <w:r>
              <w:rPr>
                <w:sz w:val="22"/>
                <w:szCs w:val="22"/>
                <w:lang w:val="tr-TR"/>
              </w:rPr>
              <w:t>6</w:t>
            </w:r>
          </w:p>
          <w:p w:rsidR="00CD4458" w:rsidRDefault="00CD4458" w:rsidP="00CD4458">
            <w:pPr>
              <w:pStyle w:val="Els-body-text"/>
              <w:spacing w:line="360" w:lineRule="auto"/>
              <w:ind w:firstLine="0"/>
              <w:rPr>
                <w:sz w:val="22"/>
                <w:szCs w:val="22"/>
                <w:lang w:val="tr-TR"/>
              </w:rPr>
            </w:pPr>
          </w:p>
          <w:p w:rsidR="00CD4458" w:rsidRDefault="00CD4458" w:rsidP="00CD4458">
            <w:pPr>
              <w:pStyle w:val="Els-body-text"/>
              <w:spacing w:line="360" w:lineRule="auto"/>
              <w:ind w:firstLine="0"/>
              <w:rPr>
                <w:sz w:val="22"/>
                <w:szCs w:val="22"/>
                <w:lang w:val="tr-TR"/>
              </w:rPr>
            </w:pPr>
            <w:r>
              <w:rPr>
                <w:sz w:val="22"/>
                <w:szCs w:val="22"/>
                <w:lang w:val="tr-TR"/>
              </w:rPr>
              <w:t>22</w:t>
            </w:r>
          </w:p>
          <w:p w:rsidR="00CD4458" w:rsidRDefault="00CD4458" w:rsidP="00CD4458">
            <w:pPr>
              <w:pStyle w:val="Els-body-text"/>
              <w:spacing w:line="360" w:lineRule="auto"/>
              <w:ind w:firstLine="0"/>
              <w:rPr>
                <w:sz w:val="22"/>
                <w:szCs w:val="22"/>
                <w:lang w:val="tr-TR"/>
              </w:rPr>
            </w:pPr>
            <w:r>
              <w:rPr>
                <w:sz w:val="22"/>
                <w:szCs w:val="22"/>
                <w:lang w:val="tr-TR"/>
              </w:rPr>
              <w:t>6</w:t>
            </w:r>
          </w:p>
          <w:p w:rsidR="00CD4458" w:rsidRDefault="00CD4458" w:rsidP="00CD4458">
            <w:pPr>
              <w:pStyle w:val="Els-body-text"/>
              <w:spacing w:line="360" w:lineRule="auto"/>
              <w:ind w:firstLine="0"/>
              <w:rPr>
                <w:sz w:val="22"/>
                <w:szCs w:val="22"/>
                <w:lang w:val="tr-TR"/>
              </w:rPr>
            </w:pPr>
            <w:r>
              <w:rPr>
                <w:sz w:val="22"/>
                <w:szCs w:val="22"/>
                <w:lang w:val="tr-TR"/>
              </w:rPr>
              <w:t>3</w:t>
            </w:r>
          </w:p>
          <w:p w:rsidR="00CD4458" w:rsidRPr="00CD4458" w:rsidRDefault="00CD4458" w:rsidP="006C3109">
            <w:pPr>
              <w:pStyle w:val="Els-body-text"/>
              <w:spacing w:line="360" w:lineRule="auto"/>
              <w:ind w:firstLine="0"/>
              <w:rPr>
                <w:sz w:val="22"/>
                <w:szCs w:val="22"/>
                <w:lang w:val="tr-TR"/>
              </w:rPr>
            </w:pPr>
            <w:r>
              <w:rPr>
                <w:sz w:val="22"/>
                <w:szCs w:val="22"/>
                <w:lang w:val="tr-TR"/>
              </w:rPr>
              <w:t>7</w:t>
            </w:r>
          </w:p>
        </w:tc>
        <w:tc>
          <w:tcPr>
            <w:tcW w:w="531" w:type="dxa"/>
          </w:tcPr>
          <w:p w:rsidR="006C3109" w:rsidRDefault="006C3109" w:rsidP="00CD4458">
            <w:pPr>
              <w:pStyle w:val="Els-body-text"/>
              <w:spacing w:line="360" w:lineRule="auto"/>
              <w:ind w:firstLine="0"/>
              <w:rPr>
                <w:sz w:val="22"/>
                <w:szCs w:val="22"/>
                <w:lang w:val="tr-TR"/>
              </w:rPr>
            </w:pPr>
          </w:p>
          <w:p w:rsidR="005A64FB" w:rsidRDefault="00CD4458" w:rsidP="00CD4458">
            <w:pPr>
              <w:pStyle w:val="Els-body-text"/>
              <w:spacing w:line="360" w:lineRule="auto"/>
              <w:ind w:firstLine="0"/>
              <w:rPr>
                <w:sz w:val="22"/>
                <w:szCs w:val="22"/>
                <w:lang w:val="tr-TR"/>
              </w:rPr>
            </w:pPr>
            <w:r>
              <w:rPr>
                <w:sz w:val="22"/>
                <w:szCs w:val="22"/>
                <w:lang w:val="tr-TR"/>
              </w:rPr>
              <w:t>12</w:t>
            </w:r>
          </w:p>
          <w:p w:rsidR="00CD4458" w:rsidRDefault="00CD4458" w:rsidP="00CD4458">
            <w:pPr>
              <w:pStyle w:val="Els-body-text"/>
              <w:spacing w:line="360" w:lineRule="auto"/>
              <w:ind w:firstLine="0"/>
              <w:rPr>
                <w:sz w:val="22"/>
                <w:szCs w:val="22"/>
                <w:lang w:val="tr-TR"/>
              </w:rPr>
            </w:pPr>
          </w:p>
          <w:p w:rsidR="00CD4458" w:rsidRDefault="00CD4458" w:rsidP="00CD4458">
            <w:pPr>
              <w:pStyle w:val="Els-body-text"/>
              <w:spacing w:line="360" w:lineRule="auto"/>
              <w:ind w:firstLine="0"/>
              <w:rPr>
                <w:sz w:val="22"/>
                <w:szCs w:val="22"/>
                <w:lang w:val="tr-TR"/>
              </w:rPr>
            </w:pPr>
            <w:r>
              <w:rPr>
                <w:sz w:val="22"/>
                <w:szCs w:val="22"/>
                <w:lang w:val="tr-TR"/>
              </w:rPr>
              <w:t>56</w:t>
            </w:r>
          </w:p>
          <w:p w:rsidR="00CD4458" w:rsidRDefault="00CD4458" w:rsidP="00CD4458">
            <w:pPr>
              <w:pStyle w:val="Els-body-text"/>
              <w:spacing w:line="360" w:lineRule="auto"/>
              <w:ind w:firstLine="0"/>
              <w:rPr>
                <w:sz w:val="22"/>
                <w:szCs w:val="22"/>
                <w:lang w:val="tr-TR"/>
              </w:rPr>
            </w:pPr>
            <w:r>
              <w:rPr>
                <w:sz w:val="22"/>
                <w:szCs w:val="22"/>
                <w:lang w:val="tr-TR"/>
              </w:rPr>
              <w:t>12</w:t>
            </w:r>
          </w:p>
          <w:p w:rsidR="00CD4458" w:rsidRDefault="00CD4458" w:rsidP="00CD4458">
            <w:pPr>
              <w:pStyle w:val="Els-body-text"/>
              <w:spacing w:line="360" w:lineRule="auto"/>
              <w:ind w:firstLine="0"/>
              <w:rPr>
                <w:sz w:val="22"/>
                <w:szCs w:val="22"/>
                <w:lang w:val="tr-TR"/>
              </w:rPr>
            </w:pPr>
            <w:r>
              <w:rPr>
                <w:sz w:val="22"/>
                <w:szCs w:val="22"/>
                <w:lang w:val="tr-TR"/>
              </w:rPr>
              <w:t>6</w:t>
            </w:r>
          </w:p>
          <w:p w:rsidR="00CD4458" w:rsidRPr="00CD4458" w:rsidRDefault="00CD4458" w:rsidP="00CD4458">
            <w:pPr>
              <w:pStyle w:val="Els-body-text"/>
              <w:spacing w:line="360" w:lineRule="auto"/>
              <w:ind w:firstLine="0"/>
              <w:rPr>
                <w:sz w:val="22"/>
                <w:szCs w:val="22"/>
                <w:lang w:val="tr-TR"/>
              </w:rPr>
            </w:pPr>
            <w:r>
              <w:rPr>
                <w:sz w:val="22"/>
                <w:szCs w:val="22"/>
                <w:lang w:val="tr-TR"/>
              </w:rPr>
              <w:t>14</w:t>
            </w:r>
          </w:p>
        </w:tc>
        <w:tc>
          <w:tcPr>
            <w:tcW w:w="1334" w:type="dxa"/>
          </w:tcPr>
          <w:p w:rsidR="006C3109" w:rsidRDefault="006C3109" w:rsidP="00CD4458">
            <w:pPr>
              <w:pStyle w:val="Els-body-text"/>
              <w:spacing w:line="360" w:lineRule="auto"/>
              <w:ind w:firstLine="0"/>
              <w:jc w:val="center"/>
              <w:rPr>
                <w:sz w:val="22"/>
                <w:szCs w:val="22"/>
                <w:lang w:val="tr-TR"/>
              </w:rPr>
            </w:pPr>
          </w:p>
          <w:p w:rsidR="005A64FB" w:rsidRPr="006C3109" w:rsidRDefault="005A64FB" w:rsidP="00CD4458">
            <w:pPr>
              <w:pStyle w:val="Els-body-text"/>
              <w:spacing w:line="360" w:lineRule="auto"/>
              <w:ind w:firstLine="0"/>
              <w:jc w:val="center"/>
              <w:rPr>
                <w:sz w:val="22"/>
                <w:szCs w:val="22"/>
                <w:lang w:val="tr-TR"/>
              </w:rPr>
            </w:pPr>
            <w:r w:rsidRPr="006C3109">
              <w:rPr>
                <w:sz w:val="22"/>
                <w:szCs w:val="22"/>
                <w:lang w:val="tr-TR"/>
              </w:rPr>
              <w:t>M= n / V</w:t>
            </w:r>
          </w:p>
          <w:p w:rsidR="005A64FB" w:rsidRPr="00CD4458" w:rsidRDefault="005A64FB" w:rsidP="00CD4458">
            <w:pPr>
              <w:pStyle w:val="Els-body-text"/>
              <w:spacing w:line="360" w:lineRule="auto"/>
              <w:ind w:firstLine="0"/>
              <w:rPr>
                <w:sz w:val="22"/>
                <w:szCs w:val="22"/>
                <w:lang w:val="tr-TR"/>
              </w:rPr>
            </w:pPr>
          </w:p>
        </w:tc>
        <w:tc>
          <w:tcPr>
            <w:tcW w:w="1843" w:type="dxa"/>
          </w:tcPr>
          <w:p w:rsidR="006C3109" w:rsidRDefault="006C3109" w:rsidP="003670B8">
            <w:pPr>
              <w:pStyle w:val="Els-body-text"/>
              <w:spacing w:line="360" w:lineRule="auto"/>
              <w:ind w:firstLine="0"/>
              <w:rPr>
                <w:sz w:val="22"/>
                <w:szCs w:val="22"/>
                <w:lang w:val="tr-TR"/>
              </w:rPr>
            </w:pPr>
          </w:p>
          <w:p w:rsidR="005A64FB" w:rsidRPr="00CD4458" w:rsidRDefault="006C3109" w:rsidP="003670B8">
            <w:pPr>
              <w:pStyle w:val="Els-body-text"/>
              <w:spacing w:line="360" w:lineRule="auto"/>
              <w:ind w:firstLine="0"/>
              <w:rPr>
                <w:sz w:val="22"/>
                <w:szCs w:val="22"/>
                <w:lang w:val="tr-TR"/>
              </w:rPr>
            </w:pPr>
            <w:r>
              <w:rPr>
                <w:sz w:val="22"/>
                <w:szCs w:val="22"/>
                <w:lang w:val="tr-TR"/>
              </w:rPr>
              <w:t>D</w:t>
            </w:r>
            <w:r w:rsidR="005A64FB" w:rsidRPr="00CD4458">
              <w:rPr>
                <w:sz w:val="22"/>
                <w:szCs w:val="22"/>
                <w:lang w:val="tr-TR"/>
              </w:rPr>
              <w:t>oğru ifade etme</w:t>
            </w:r>
          </w:p>
          <w:p w:rsidR="006C3109" w:rsidRDefault="006C3109" w:rsidP="003670B8">
            <w:pPr>
              <w:pStyle w:val="Els-body-text"/>
              <w:spacing w:line="360" w:lineRule="auto"/>
              <w:ind w:firstLine="0"/>
              <w:rPr>
                <w:sz w:val="22"/>
                <w:szCs w:val="22"/>
                <w:lang w:val="tr-TR"/>
              </w:rPr>
            </w:pPr>
          </w:p>
          <w:p w:rsidR="005A64FB" w:rsidRPr="00CD4458" w:rsidRDefault="005A64FB" w:rsidP="003670B8">
            <w:pPr>
              <w:pStyle w:val="Els-body-text"/>
              <w:spacing w:line="360" w:lineRule="auto"/>
              <w:ind w:firstLine="0"/>
              <w:rPr>
                <w:sz w:val="22"/>
                <w:szCs w:val="22"/>
                <w:lang w:val="tr-TR"/>
              </w:rPr>
            </w:pPr>
            <w:r w:rsidRPr="00CD4458">
              <w:rPr>
                <w:sz w:val="22"/>
                <w:szCs w:val="22"/>
                <w:lang w:val="tr-TR"/>
              </w:rPr>
              <w:t>Eksik ifade etme</w:t>
            </w:r>
          </w:p>
          <w:p w:rsidR="005A64FB" w:rsidRPr="00CD4458" w:rsidRDefault="005A64FB" w:rsidP="003670B8">
            <w:pPr>
              <w:pStyle w:val="Els-body-text"/>
              <w:spacing w:line="360" w:lineRule="auto"/>
              <w:ind w:firstLine="0"/>
              <w:rPr>
                <w:sz w:val="22"/>
                <w:szCs w:val="22"/>
                <w:lang w:val="tr-TR"/>
              </w:rPr>
            </w:pPr>
            <w:r w:rsidRPr="00CD4458">
              <w:rPr>
                <w:sz w:val="22"/>
                <w:szCs w:val="22"/>
                <w:lang w:val="tr-TR"/>
              </w:rPr>
              <w:t>Yanlış ifade etme</w:t>
            </w:r>
          </w:p>
          <w:p w:rsidR="00CD4458" w:rsidRPr="00CD4458" w:rsidRDefault="00CD4458" w:rsidP="003670B8">
            <w:pPr>
              <w:pStyle w:val="Els-body-text"/>
              <w:spacing w:line="360" w:lineRule="auto"/>
              <w:ind w:firstLine="0"/>
              <w:rPr>
                <w:sz w:val="22"/>
                <w:szCs w:val="22"/>
                <w:lang w:val="tr-TR"/>
              </w:rPr>
            </w:pPr>
          </w:p>
          <w:p w:rsidR="005A64FB" w:rsidRPr="00CD4458" w:rsidRDefault="006C3109" w:rsidP="003670B8">
            <w:pPr>
              <w:pStyle w:val="Els-body-text"/>
              <w:spacing w:line="360" w:lineRule="auto"/>
              <w:ind w:firstLine="0"/>
              <w:rPr>
                <w:sz w:val="22"/>
                <w:szCs w:val="22"/>
                <w:lang w:val="tr-TR"/>
              </w:rPr>
            </w:pPr>
            <w:r>
              <w:rPr>
                <w:sz w:val="22"/>
                <w:szCs w:val="22"/>
                <w:lang w:val="tr-TR"/>
              </w:rPr>
              <w:t>İfade e</w:t>
            </w:r>
            <w:r w:rsidR="00CD4458">
              <w:rPr>
                <w:sz w:val="22"/>
                <w:szCs w:val="22"/>
                <w:lang w:val="tr-TR"/>
              </w:rPr>
              <w:t>dememe</w:t>
            </w:r>
          </w:p>
        </w:tc>
        <w:tc>
          <w:tcPr>
            <w:tcW w:w="1383" w:type="dxa"/>
          </w:tcPr>
          <w:p w:rsidR="005A64FB" w:rsidRPr="00CD4458" w:rsidRDefault="005A64FB" w:rsidP="00CD4458">
            <w:pPr>
              <w:pStyle w:val="Els-body-text"/>
              <w:spacing w:line="360" w:lineRule="auto"/>
              <w:ind w:firstLine="0"/>
              <w:rPr>
                <w:sz w:val="22"/>
                <w:szCs w:val="22"/>
                <w:lang w:val="tr-TR"/>
              </w:rPr>
            </w:pPr>
          </w:p>
        </w:tc>
      </w:tr>
      <w:tr w:rsidR="005A64FB" w:rsidTr="0042261B">
        <w:tc>
          <w:tcPr>
            <w:tcW w:w="3544" w:type="dxa"/>
          </w:tcPr>
          <w:p w:rsidR="005A64FB" w:rsidRPr="00CD4458" w:rsidRDefault="005A64FB" w:rsidP="00CD4458">
            <w:pPr>
              <w:pStyle w:val="Els-body-text"/>
              <w:spacing w:line="360" w:lineRule="auto"/>
              <w:ind w:firstLine="0"/>
              <w:rPr>
                <w:sz w:val="22"/>
                <w:szCs w:val="22"/>
                <w:lang w:val="tr-TR"/>
              </w:rPr>
            </w:pPr>
          </w:p>
        </w:tc>
        <w:tc>
          <w:tcPr>
            <w:tcW w:w="545" w:type="dxa"/>
          </w:tcPr>
          <w:p w:rsidR="00CD4458" w:rsidRPr="00CD4458" w:rsidRDefault="00CD4458" w:rsidP="00CD4458">
            <w:pPr>
              <w:pStyle w:val="Els-body-text"/>
              <w:spacing w:line="360" w:lineRule="auto"/>
              <w:ind w:firstLine="0"/>
              <w:rPr>
                <w:sz w:val="22"/>
                <w:szCs w:val="22"/>
                <w:lang w:val="tr-TR"/>
              </w:rPr>
            </w:pPr>
          </w:p>
        </w:tc>
        <w:tc>
          <w:tcPr>
            <w:tcW w:w="531" w:type="dxa"/>
          </w:tcPr>
          <w:p w:rsidR="00CD4458" w:rsidRPr="00CD4458" w:rsidRDefault="00CD4458" w:rsidP="00CD4458">
            <w:pPr>
              <w:pStyle w:val="Els-body-text"/>
              <w:spacing w:line="360" w:lineRule="auto"/>
              <w:ind w:firstLine="0"/>
              <w:rPr>
                <w:sz w:val="22"/>
                <w:szCs w:val="22"/>
                <w:lang w:val="tr-TR"/>
              </w:rPr>
            </w:pPr>
          </w:p>
        </w:tc>
        <w:tc>
          <w:tcPr>
            <w:tcW w:w="1334" w:type="dxa"/>
          </w:tcPr>
          <w:p w:rsidR="005A64FB" w:rsidRPr="00CD4458" w:rsidRDefault="005A64FB" w:rsidP="00CD4458">
            <w:pPr>
              <w:pStyle w:val="Els-body-text"/>
              <w:spacing w:line="360" w:lineRule="auto"/>
              <w:ind w:firstLine="0"/>
              <w:rPr>
                <w:sz w:val="22"/>
                <w:szCs w:val="22"/>
                <w:lang w:val="tr-TR"/>
              </w:rPr>
            </w:pPr>
          </w:p>
        </w:tc>
        <w:tc>
          <w:tcPr>
            <w:tcW w:w="1843" w:type="dxa"/>
          </w:tcPr>
          <w:p w:rsidR="005A64FB" w:rsidRPr="00CD4458" w:rsidRDefault="005A64FB" w:rsidP="00CD4458">
            <w:pPr>
              <w:pStyle w:val="Els-body-text"/>
              <w:spacing w:line="360" w:lineRule="auto"/>
              <w:ind w:firstLine="0"/>
              <w:rPr>
                <w:sz w:val="22"/>
                <w:szCs w:val="22"/>
                <w:lang w:val="tr-TR"/>
              </w:rPr>
            </w:pPr>
          </w:p>
        </w:tc>
        <w:tc>
          <w:tcPr>
            <w:tcW w:w="1383" w:type="dxa"/>
          </w:tcPr>
          <w:p w:rsidR="005A64FB" w:rsidRPr="00CD4458" w:rsidRDefault="005A64FB" w:rsidP="00CD4458">
            <w:pPr>
              <w:pStyle w:val="Els-body-text"/>
              <w:spacing w:line="360" w:lineRule="auto"/>
              <w:ind w:firstLine="0"/>
              <w:rPr>
                <w:sz w:val="22"/>
                <w:szCs w:val="22"/>
                <w:lang w:val="tr-TR"/>
              </w:rPr>
            </w:pPr>
          </w:p>
        </w:tc>
      </w:tr>
    </w:tbl>
    <w:p w:rsidR="005A64FB" w:rsidRDefault="005A64FB" w:rsidP="005A64FB">
      <w:pPr>
        <w:pStyle w:val="Els-body-text"/>
        <w:spacing w:line="240" w:lineRule="auto"/>
        <w:ind w:firstLine="0"/>
        <w:rPr>
          <w:sz w:val="24"/>
          <w:szCs w:val="24"/>
          <w:lang w:val="tr-TR"/>
        </w:rPr>
      </w:pPr>
    </w:p>
    <w:p w:rsidR="001D0CE6" w:rsidRDefault="001D0CE6" w:rsidP="0024114C">
      <w:pPr>
        <w:pStyle w:val="Els-body-text"/>
        <w:spacing w:line="480" w:lineRule="auto"/>
        <w:ind w:firstLine="708"/>
        <w:rPr>
          <w:sz w:val="24"/>
          <w:szCs w:val="24"/>
          <w:lang w:val="tr-TR"/>
        </w:rPr>
      </w:pPr>
    </w:p>
    <w:p w:rsidR="00301A64" w:rsidRDefault="0024114C" w:rsidP="0024114C">
      <w:pPr>
        <w:pStyle w:val="Els-body-text"/>
        <w:spacing w:line="480" w:lineRule="auto"/>
        <w:ind w:firstLine="708"/>
        <w:rPr>
          <w:sz w:val="24"/>
          <w:szCs w:val="24"/>
          <w:lang w:val="tr-TR"/>
        </w:rPr>
      </w:pPr>
      <w:proofErr w:type="gramStart"/>
      <w:r>
        <w:rPr>
          <w:sz w:val="24"/>
          <w:szCs w:val="24"/>
          <w:lang w:val="tr-TR"/>
        </w:rPr>
        <w:t xml:space="preserve">Tablo </w:t>
      </w:r>
      <w:r w:rsidRPr="0024114C">
        <w:rPr>
          <w:sz w:val="24"/>
          <w:szCs w:val="24"/>
          <w:lang w:val="tr-TR"/>
        </w:rPr>
        <w:t>4’den de görüldüğü gibi E</w:t>
      </w:r>
      <w:r w:rsidR="00A65C9F" w:rsidRPr="00A65C9F">
        <w:rPr>
          <w:sz w:val="24"/>
          <w:szCs w:val="24"/>
          <w:vertAlign w:val="subscript"/>
          <w:lang w:val="tr-TR"/>
        </w:rPr>
        <w:t>k</w:t>
      </w:r>
      <w:r w:rsidRPr="0024114C">
        <w:rPr>
          <w:sz w:val="24"/>
          <w:szCs w:val="24"/>
          <w:lang w:val="tr-TR"/>
        </w:rPr>
        <w:t xml:space="preserve"> = ½ m v</w:t>
      </w:r>
      <w:r w:rsidRPr="0024114C">
        <w:rPr>
          <w:sz w:val="24"/>
          <w:szCs w:val="24"/>
          <w:vertAlign w:val="superscript"/>
          <w:lang w:val="tr-TR"/>
        </w:rPr>
        <w:t>2</w:t>
      </w:r>
      <w:r w:rsidRPr="0024114C">
        <w:rPr>
          <w:sz w:val="24"/>
          <w:szCs w:val="24"/>
          <w:lang w:val="tr-TR"/>
        </w:rPr>
        <w:t xml:space="preserve"> denklemi için ilişkilerin doğru ifade edilmesi kategorisinde ‘Enerji, kütle ve hızın karesi ile doğru orantılı iken m ve v</w:t>
      </w:r>
      <w:r w:rsidRPr="0024114C">
        <w:rPr>
          <w:sz w:val="24"/>
          <w:szCs w:val="24"/>
          <w:vertAlign w:val="superscript"/>
          <w:lang w:val="tr-TR"/>
        </w:rPr>
        <w:t>2</w:t>
      </w:r>
      <w:r w:rsidRPr="0024114C">
        <w:rPr>
          <w:sz w:val="24"/>
          <w:szCs w:val="24"/>
          <w:lang w:val="tr-TR"/>
        </w:rPr>
        <w:t xml:space="preserve"> birbiri ile ters orantılıdır’ cevabını %10 oranında verilirken, ilişkilerin eksik ifade edilmesi şeklinde</w:t>
      </w:r>
      <w:r w:rsidRPr="000B1984">
        <w:rPr>
          <w:sz w:val="24"/>
          <w:szCs w:val="24"/>
          <w:lang w:val="tr-TR"/>
        </w:rPr>
        <w:t xml:space="preserve"> belirlenen kategoride “m ve v artarsa kinetik enerji artar ‘cevap %56 oranında verilmiştir. </w:t>
      </w:r>
      <w:proofErr w:type="gramEnd"/>
      <w:r w:rsidRPr="000B1984">
        <w:rPr>
          <w:sz w:val="24"/>
          <w:szCs w:val="24"/>
          <w:lang w:val="tr-TR"/>
        </w:rPr>
        <w:t xml:space="preserve">Burada öğrenciler sadece </w:t>
      </w:r>
      <w:r w:rsidR="001D0CE6">
        <w:rPr>
          <w:sz w:val="24"/>
          <w:szCs w:val="24"/>
          <w:lang w:val="tr-TR"/>
        </w:rPr>
        <w:t>e</w:t>
      </w:r>
      <w:r w:rsidRPr="000B1984">
        <w:rPr>
          <w:sz w:val="24"/>
          <w:szCs w:val="24"/>
          <w:lang w:val="tr-TR"/>
        </w:rPr>
        <w:t>nerji ile kütle–hız ilişkisini belirtmişler, ancak kütle ile v</w:t>
      </w:r>
      <w:r w:rsidRPr="000B1984">
        <w:rPr>
          <w:sz w:val="24"/>
          <w:szCs w:val="24"/>
          <w:vertAlign w:val="superscript"/>
          <w:lang w:val="tr-TR"/>
        </w:rPr>
        <w:t>2</w:t>
      </w:r>
      <w:r w:rsidRPr="000B1984">
        <w:rPr>
          <w:sz w:val="24"/>
          <w:szCs w:val="24"/>
          <w:lang w:val="tr-TR"/>
        </w:rPr>
        <w:t xml:space="preserve"> arasındaki ilişkiye değinmemişlerdir. </w:t>
      </w:r>
    </w:p>
    <w:p w:rsidR="00446F72" w:rsidRDefault="0024114C" w:rsidP="0024114C">
      <w:pPr>
        <w:pStyle w:val="Els-body-text"/>
        <w:spacing w:line="480" w:lineRule="auto"/>
        <w:ind w:firstLine="708"/>
        <w:rPr>
          <w:sz w:val="24"/>
          <w:szCs w:val="24"/>
          <w:lang w:val="tr-TR"/>
        </w:rPr>
      </w:pPr>
      <w:r w:rsidRPr="000B1984">
        <w:rPr>
          <w:sz w:val="24"/>
          <w:szCs w:val="24"/>
          <w:lang w:val="tr-TR"/>
        </w:rPr>
        <w:t xml:space="preserve"> M=n/V denklemi için büyüklüklerin birbiri ile ilişkisini doğru olarak ifade eden öğrenciler %10 oranında, eksik ifa</w:t>
      </w:r>
      <w:r w:rsidR="00D12942">
        <w:rPr>
          <w:sz w:val="24"/>
          <w:szCs w:val="24"/>
          <w:lang w:val="tr-TR"/>
        </w:rPr>
        <w:t>de eden öğrencilerin oranının %</w:t>
      </w:r>
      <w:r w:rsidR="001D0CE6">
        <w:rPr>
          <w:sz w:val="24"/>
          <w:szCs w:val="24"/>
          <w:lang w:val="tr-TR"/>
        </w:rPr>
        <w:t xml:space="preserve">56 </w:t>
      </w:r>
      <w:r w:rsidRPr="000B1984">
        <w:rPr>
          <w:sz w:val="24"/>
          <w:szCs w:val="24"/>
          <w:lang w:val="tr-TR"/>
        </w:rPr>
        <w:t>olduğu saptanmıştır. Bu durumdaki öğrenciler n-V arasındaki ilişkiyi belirtmemişlerdir. Bu denklem için öğrencilerin %18’</w:t>
      </w:r>
      <w:r w:rsidR="00A94730">
        <w:rPr>
          <w:sz w:val="24"/>
          <w:szCs w:val="24"/>
          <w:lang w:val="tr-TR"/>
        </w:rPr>
        <w:t>i</w:t>
      </w:r>
      <w:r w:rsidRPr="000B1984">
        <w:rPr>
          <w:sz w:val="24"/>
          <w:szCs w:val="24"/>
          <w:lang w:val="tr-TR"/>
        </w:rPr>
        <w:t xml:space="preserve"> yanlış ifade ederken, hiç cevap vermeyen öğrenci oranı %14’ dür. </w:t>
      </w:r>
    </w:p>
    <w:p w:rsidR="00440F37" w:rsidRPr="0041588A" w:rsidRDefault="001D0CE6" w:rsidP="0024114C">
      <w:pPr>
        <w:pStyle w:val="Els-body-text"/>
        <w:tabs>
          <w:tab w:val="left" w:pos="709"/>
        </w:tabs>
        <w:spacing w:line="480" w:lineRule="auto"/>
        <w:ind w:firstLine="0"/>
        <w:rPr>
          <w:sz w:val="24"/>
          <w:szCs w:val="24"/>
          <w:lang w:val="tr-TR"/>
        </w:rPr>
      </w:pPr>
      <w:r>
        <w:rPr>
          <w:sz w:val="24"/>
          <w:szCs w:val="24"/>
          <w:lang w:val="tr-TR"/>
        </w:rPr>
        <w:tab/>
      </w:r>
      <w:r w:rsidR="00F67D2D">
        <w:rPr>
          <w:sz w:val="24"/>
          <w:szCs w:val="24"/>
          <w:lang w:val="tr-TR"/>
        </w:rPr>
        <w:t xml:space="preserve">Dördüncü soruya yönelik </w:t>
      </w:r>
      <w:r w:rsidR="0024114C">
        <w:rPr>
          <w:sz w:val="24"/>
          <w:szCs w:val="24"/>
          <w:lang w:val="tr-TR"/>
        </w:rPr>
        <w:t>yönelik</w:t>
      </w:r>
      <w:r w:rsidR="00440F37" w:rsidRPr="0041588A">
        <w:rPr>
          <w:sz w:val="24"/>
          <w:szCs w:val="24"/>
          <w:lang w:val="tr-TR"/>
        </w:rPr>
        <w:t xml:space="preserve"> </w:t>
      </w:r>
      <w:r w:rsidR="00F67D2D">
        <w:rPr>
          <w:sz w:val="24"/>
          <w:szCs w:val="24"/>
          <w:lang w:val="tr-TR"/>
        </w:rPr>
        <w:t xml:space="preserve">olarak </w:t>
      </w:r>
      <w:r w:rsidR="00440F37" w:rsidRPr="0041588A">
        <w:rPr>
          <w:sz w:val="24"/>
          <w:szCs w:val="24"/>
          <w:lang w:val="tr-TR"/>
        </w:rPr>
        <w:t>bazı</w:t>
      </w:r>
      <w:r w:rsidR="00440F37" w:rsidRPr="0041588A">
        <w:rPr>
          <w:color w:val="00B050"/>
          <w:sz w:val="24"/>
          <w:szCs w:val="24"/>
          <w:lang w:val="tr-TR"/>
        </w:rPr>
        <w:t xml:space="preserve"> </w:t>
      </w:r>
      <w:r w:rsidR="00440F37" w:rsidRPr="0041588A">
        <w:rPr>
          <w:sz w:val="24"/>
          <w:szCs w:val="24"/>
          <w:lang w:val="tr-TR"/>
        </w:rPr>
        <w:t>öğretmen adaylarının verdiği cevaplar</w:t>
      </w:r>
      <w:r w:rsidR="005D2113">
        <w:rPr>
          <w:sz w:val="24"/>
          <w:szCs w:val="24"/>
          <w:lang w:val="tr-TR"/>
        </w:rPr>
        <w:t>:</w:t>
      </w:r>
      <w:r w:rsidR="00440F37" w:rsidRPr="0041588A">
        <w:rPr>
          <w:sz w:val="24"/>
          <w:szCs w:val="24"/>
          <w:lang w:val="tr-TR"/>
        </w:rPr>
        <w:t xml:space="preserve"> </w:t>
      </w:r>
    </w:p>
    <w:p w:rsidR="00440F37" w:rsidRDefault="00440F37" w:rsidP="00440F37">
      <w:pPr>
        <w:pStyle w:val="Els-body-text"/>
        <w:spacing w:line="480" w:lineRule="auto"/>
        <w:ind w:firstLine="0"/>
        <w:rPr>
          <w:sz w:val="24"/>
          <w:szCs w:val="24"/>
          <w:lang w:val="tr-TR"/>
        </w:rPr>
      </w:pPr>
      <w:r w:rsidRPr="0041588A">
        <w:rPr>
          <w:sz w:val="24"/>
          <w:szCs w:val="24"/>
          <w:lang w:val="tr-TR"/>
        </w:rPr>
        <w:t>Ö15: ‘E</w:t>
      </w:r>
      <w:r w:rsidR="005D2113" w:rsidRPr="005D2113">
        <w:rPr>
          <w:sz w:val="24"/>
          <w:szCs w:val="24"/>
          <w:vertAlign w:val="subscript"/>
          <w:lang w:val="tr-TR"/>
        </w:rPr>
        <w:t>k</w:t>
      </w:r>
      <w:r w:rsidRPr="0041588A">
        <w:rPr>
          <w:sz w:val="24"/>
          <w:szCs w:val="24"/>
          <w:lang w:val="tr-TR"/>
        </w:rPr>
        <w:t xml:space="preserve"> = ½ m v</w:t>
      </w:r>
      <w:r w:rsidR="00F93413">
        <w:rPr>
          <w:sz w:val="24"/>
          <w:szCs w:val="24"/>
          <w:vertAlign w:val="superscript"/>
          <w:lang w:val="tr-TR"/>
        </w:rPr>
        <w:t xml:space="preserve">2 </w:t>
      </w:r>
      <w:proofErr w:type="gramStart"/>
      <w:r w:rsidRPr="0041588A">
        <w:rPr>
          <w:sz w:val="24"/>
          <w:szCs w:val="24"/>
          <w:lang w:val="tr-TR"/>
        </w:rPr>
        <w:t>de</w:t>
      </w:r>
      <w:r w:rsidR="00F93413">
        <w:rPr>
          <w:sz w:val="24"/>
          <w:szCs w:val="24"/>
          <w:vertAlign w:val="superscript"/>
          <w:lang w:val="tr-TR"/>
        </w:rPr>
        <w:t xml:space="preserve">  </w:t>
      </w:r>
      <w:r w:rsidRPr="0041588A">
        <w:rPr>
          <w:sz w:val="24"/>
          <w:szCs w:val="24"/>
          <w:lang w:val="tr-TR"/>
        </w:rPr>
        <w:t>hız</w:t>
      </w:r>
      <w:proofErr w:type="gramEnd"/>
      <w:r w:rsidRPr="0041588A">
        <w:rPr>
          <w:sz w:val="24"/>
          <w:szCs w:val="24"/>
          <w:lang w:val="tr-TR"/>
        </w:rPr>
        <w:t xml:space="preserve"> ve kütle arttıkça enerji doğru orantılı olarak artar.   M= n / V denklemine göre mol artarsa molarite artar hacim artarsa molarite azalır.’</w:t>
      </w:r>
    </w:p>
    <w:p w:rsidR="00440F37" w:rsidRDefault="00440F37" w:rsidP="00440F37">
      <w:pPr>
        <w:pStyle w:val="Els-body-text"/>
        <w:spacing w:line="480" w:lineRule="auto"/>
        <w:ind w:firstLine="0"/>
        <w:rPr>
          <w:sz w:val="24"/>
          <w:szCs w:val="24"/>
          <w:lang w:val="tr-TR"/>
        </w:rPr>
      </w:pPr>
      <w:r w:rsidRPr="0041588A">
        <w:rPr>
          <w:sz w:val="24"/>
          <w:szCs w:val="24"/>
          <w:lang w:val="tr-TR"/>
        </w:rPr>
        <w:t xml:space="preserve">Ö3: ‘Verilen büyüklükler türetilmiş büyüklüklerdir.’ </w:t>
      </w:r>
    </w:p>
    <w:p w:rsidR="00091F06" w:rsidRPr="000E35D9" w:rsidRDefault="00301A64" w:rsidP="00091F06">
      <w:pPr>
        <w:pStyle w:val="Els-body-text"/>
        <w:spacing w:line="480" w:lineRule="auto"/>
        <w:ind w:firstLine="708"/>
        <w:rPr>
          <w:sz w:val="24"/>
          <w:szCs w:val="24"/>
          <w:lang w:val="tr-TR"/>
        </w:rPr>
      </w:pPr>
      <w:r w:rsidRPr="0041588A">
        <w:rPr>
          <w:sz w:val="24"/>
          <w:szCs w:val="24"/>
          <w:lang w:val="tr-TR"/>
        </w:rPr>
        <w:t xml:space="preserve">Matematiksel ilişkiyi kurma bilgilerini belirleme amacına yönelik sorulan beşinci </w:t>
      </w:r>
      <w:r>
        <w:rPr>
          <w:sz w:val="24"/>
          <w:szCs w:val="24"/>
          <w:lang w:val="tr-TR"/>
        </w:rPr>
        <w:t>sorunun</w:t>
      </w:r>
      <w:r w:rsidRPr="0041588A">
        <w:rPr>
          <w:sz w:val="24"/>
          <w:szCs w:val="24"/>
          <w:lang w:val="tr-TR"/>
        </w:rPr>
        <w:t xml:space="preserve"> </w:t>
      </w:r>
      <w:r>
        <w:rPr>
          <w:sz w:val="24"/>
          <w:szCs w:val="24"/>
          <w:lang w:val="tr-TR"/>
        </w:rPr>
        <w:t>analizi</w:t>
      </w:r>
      <w:r w:rsidRPr="0041588A">
        <w:rPr>
          <w:sz w:val="24"/>
          <w:szCs w:val="24"/>
          <w:lang w:val="tr-TR"/>
        </w:rPr>
        <w:t xml:space="preserve"> Tablo-5 de verilen sonuçlar elde edilmiştir.</w:t>
      </w:r>
      <w:r w:rsidR="00AD2D85">
        <w:rPr>
          <w:sz w:val="24"/>
          <w:szCs w:val="24"/>
          <w:lang w:val="tr-TR"/>
        </w:rPr>
        <w:t xml:space="preserve"> </w:t>
      </w:r>
      <w:r w:rsidR="00091F06" w:rsidRPr="000E35D9">
        <w:rPr>
          <w:rFonts w:eastAsia="OptimaLTStd"/>
          <w:sz w:val="24"/>
          <w:szCs w:val="24"/>
          <w:lang w:val="tr-TR"/>
        </w:rPr>
        <w:t>Beşinci soruda denklemler</w:t>
      </w:r>
      <w:r w:rsidR="00091F06">
        <w:rPr>
          <w:rFonts w:eastAsia="OptimaLTStd"/>
          <w:sz w:val="24"/>
          <w:szCs w:val="24"/>
          <w:lang w:val="tr-TR"/>
        </w:rPr>
        <w:t>in matematiksel olarak ne tür bir</w:t>
      </w:r>
      <w:r w:rsidR="00091F06" w:rsidRPr="000E35D9">
        <w:rPr>
          <w:rFonts w:eastAsia="OptimaLTStd"/>
          <w:sz w:val="24"/>
          <w:szCs w:val="24"/>
          <w:lang w:val="tr-TR"/>
        </w:rPr>
        <w:t xml:space="preserve"> denklem ifade ettiği </w:t>
      </w:r>
      <w:r w:rsidR="00091F06">
        <w:rPr>
          <w:rFonts w:eastAsia="OptimaLTStd"/>
          <w:sz w:val="24"/>
          <w:szCs w:val="24"/>
          <w:lang w:val="tr-TR"/>
        </w:rPr>
        <w:t>bilgisi incelenmiş ve</w:t>
      </w:r>
      <w:r w:rsidR="00091F06" w:rsidRPr="000E35D9">
        <w:rPr>
          <w:rFonts w:eastAsia="OptimaLTStd"/>
          <w:sz w:val="24"/>
          <w:szCs w:val="24"/>
          <w:lang w:val="tr-TR"/>
        </w:rPr>
        <w:t xml:space="preserve"> </w:t>
      </w:r>
      <w:r w:rsidR="00091F06">
        <w:rPr>
          <w:rFonts w:eastAsia="OptimaLTStd"/>
          <w:sz w:val="24"/>
          <w:szCs w:val="24"/>
          <w:lang w:val="tr-TR"/>
        </w:rPr>
        <w:t>e</w:t>
      </w:r>
      <w:r w:rsidR="00091F06" w:rsidRPr="000E35D9">
        <w:rPr>
          <w:rFonts w:eastAsia="OptimaLTStd"/>
          <w:sz w:val="24"/>
          <w:szCs w:val="24"/>
          <w:lang w:val="tr-TR"/>
        </w:rPr>
        <w:t>nerji formülü</w:t>
      </w:r>
      <w:r w:rsidR="00091F06" w:rsidRPr="00301A64">
        <w:rPr>
          <w:sz w:val="24"/>
          <w:szCs w:val="24"/>
          <w:lang w:val="tr-TR"/>
        </w:rPr>
        <w:t xml:space="preserve"> </w:t>
      </w:r>
      <w:r w:rsidR="00091F06" w:rsidRPr="000E35D9">
        <w:rPr>
          <w:rFonts w:eastAsia="OptimaLTStd"/>
          <w:sz w:val="24"/>
          <w:szCs w:val="24"/>
          <w:lang w:val="tr-TR"/>
        </w:rPr>
        <w:t>için il</w:t>
      </w:r>
      <w:r w:rsidR="00D12942">
        <w:rPr>
          <w:rFonts w:eastAsia="OptimaLTStd"/>
          <w:sz w:val="24"/>
          <w:szCs w:val="24"/>
          <w:lang w:val="tr-TR"/>
        </w:rPr>
        <w:t>işkileri doğru ifade edebilme %34, molarite formülü için %30, e</w:t>
      </w:r>
      <w:r w:rsidR="00091F06" w:rsidRPr="000E35D9">
        <w:rPr>
          <w:rFonts w:eastAsia="OptimaLTStd"/>
          <w:sz w:val="24"/>
          <w:szCs w:val="24"/>
          <w:lang w:val="tr-TR"/>
        </w:rPr>
        <w:t xml:space="preserve">ksik ifade etme </w:t>
      </w:r>
      <w:r w:rsidR="00091F06" w:rsidRPr="000E35D9">
        <w:rPr>
          <w:rFonts w:eastAsia="OptimaLTStd"/>
          <w:sz w:val="24"/>
          <w:szCs w:val="24"/>
          <w:lang w:val="tr-TR"/>
        </w:rPr>
        <w:lastRenderedPageBreak/>
        <w:t>kategorisindeki cevaplar ise enerji ve molarite formülleri için %18 civarındadır. Yanlış oranı ise enerji ve molarite formülü için %40</w:t>
      </w:r>
      <w:r w:rsidR="00AE46D9">
        <w:rPr>
          <w:rFonts w:eastAsia="OptimaLTStd"/>
          <w:sz w:val="24"/>
          <w:szCs w:val="24"/>
          <w:lang w:val="tr-TR"/>
        </w:rPr>
        <w:t xml:space="preserve"> </w:t>
      </w:r>
      <w:r w:rsidR="00091F06" w:rsidRPr="000E35D9">
        <w:rPr>
          <w:rFonts w:eastAsia="OptimaLTStd"/>
          <w:sz w:val="24"/>
          <w:szCs w:val="24"/>
          <w:lang w:val="tr-TR"/>
        </w:rPr>
        <w:t>olarak saptanmıştır.</w:t>
      </w:r>
    </w:p>
    <w:p w:rsidR="00D12942" w:rsidRDefault="00D12942" w:rsidP="000B1984">
      <w:pPr>
        <w:pStyle w:val="Els-body-text"/>
        <w:spacing w:line="240" w:lineRule="auto"/>
        <w:ind w:firstLine="0"/>
        <w:rPr>
          <w:sz w:val="24"/>
          <w:szCs w:val="24"/>
          <w:lang w:val="tr-TR"/>
        </w:rPr>
      </w:pPr>
      <w:bookmarkStart w:id="0" w:name="_GoBack"/>
      <w:bookmarkEnd w:id="0"/>
    </w:p>
    <w:p w:rsidR="00D12942" w:rsidRDefault="00D12942" w:rsidP="000B1984">
      <w:pPr>
        <w:pStyle w:val="Els-body-text"/>
        <w:spacing w:line="240" w:lineRule="auto"/>
        <w:ind w:firstLine="0"/>
        <w:rPr>
          <w:sz w:val="24"/>
          <w:szCs w:val="24"/>
          <w:lang w:val="tr-TR"/>
        </w:rPr>
      </w:pPr>
    </w:p>
    <w:p w:rsidR="00D12942" w:rsidRDefault="00D12942" w:rsidP="000B1984">
      <w:pPr>
        <w:pStyle w:val="Els-body-text"/>
        <w:spacing w:line="240" w:lineRule="auto"/>
        <w:ind w:firstLine="0"/>
        <w:rPr>
          <w:sz w:val="24"/>
          <w:szCs w:val="24"/>
          <w:lang w:val="tr-TR"/>
        </w:rPr>
      </w:pPr>
    </w:p>
    <w:p w:rsidR="00B505A3" w:rsidRDefault="00B505A3" w:rsidP="000B1984">
      <w:pPr>
        <w:pStyle w:val="Els-body-text"/>
        <w:spacing w:line="240" w:lineRule="auto"/>
        <w:ind w:firstLine="0"/>
        <w:rPr>
          <w:sz w:val="24"/>
          <w:szCs w:val="24"/>
          <w:lang w:val="tr-TR"/>
        </w:rPr>
      </w:pPr>
      <w:r w:rsidRPr="00681F1D">
        <w:rPr>
          <w:sz w:val="24"/>
          <w:szCs w:val="24"/>
          <w:lang w:val="tr-TR"/>
        </w:rPr>
        <w:t>Tablo</w:t>
      </w:r>
      <w:r>
        <w:rPr>
          <w:sz w:val="24"/>
          <w:szCs w:val="24"/>
          <w:lang w:val="tr-TR"/>
        </w:rPr>
        <w:t xml:space="preserve"> 5</w:t>
      </w:r>
      <w:r w:rsidR="005650BD">
        <w:rPr>
          <w:sz w:val="24"/>
          <w:szCs w:val="24"/>
          <w:lang w:val="tr-TR"/>
        </w:rPr>
        <w:t>.</w:t>
      </w:r>
      <w:r w:rsidRPr="0016165F">
        <w:rPr>
          <w:sz w:val="24"/>
          <w:szCs w:val="24"/>
          <w:lang w:val="tr-TR"/>
        </w:rPr>
        <w:t xml:space="preserve"> </w:t>
      </w:r>
      <w:r>
        <w:rPr>
          <w:sz w:val="24"/>
          <w:szCs w:val="24"/>
          <w:lang w:val="tr-TR"/>
        </w:rPr>
        <w:t>Matem</w:t>
      </w:r>
      <w:r w:rsidR="0024114C">
        <w:rPr>
          <w:sz w:val="24"/>
          <w:szCs w:val="24"/>
          <w:lang w:val="tr-TR"/>
        </w:rPr>
        <w:t>a</w:t>
      </w:r>
      <w:r>
        <w:rPr>
          <w:sz w:val="24"/>
          <w:szCs w:val="24"/>
          <w:lang w:val="tr-TR"/>
        </w:rPr>
        <w:t xml:space="preserve">tiksel ilişkiyi kurmaya yönelik </w:t>
      </w:r>
      <w:r w:rsidR="00A65C9F">
        <w:rPr>
          <w:sz w:val="24"/>
          <w:szCs w:val="24"/>
          <w:lang w:val="tr-TR"/>
        </w:rPr>
        <w:t>ölçekteki beşinci</w:t>
      </w:r>
      <w:r>
        <w:rPr>
          <w:sz w:val="24"/>
          <w:szCs w:val="24"/>
          <w:lang w:val="tr-TR"/>
        </w:rPr>
        <w:t xml:space="preserve"> sorunun analizine </w:t>
      </w:r>
      <w:r w:rsidR="005650BD">
        <w:rPr>
          <w:sz w:val="24"/>
          <w:szCs w:val="24"/>
          <w:lang w:val="tr-TR"/>
        </w:rPr>
        <w:t>ait sonuçlar.</w:t>
      </w:r>
    </w:p>
    <w:p w:rsidR="000B1984" w:rsidRDefault="000B1984" w:rsidP="000B1984">
      <w:pPr>
        <w:pStyle w:val="Els-body-text"/>
        <w:spacing w:line="240" w:lineRule="auto"/>
        <w:ind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45"/>
        <w:gridCol w:w="531"/>
        <w:gridCol w:w="1334"/>
        <w:gridCol w:w="1843"/>
        <w:gridCol w:w="1383"/>
      </w:tblGrid>
      <w:tr w:rsidR="000B1984" w:rsidTr="0042261B">
        <w:tc>
          <w:tcPr>
            <w:tcW w:w="3544"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r>
              <w:rPr>
                <w:sz w:val="24"/>
                <w:szCs w:val="24"/>
                <w:lang w:val="tr-TR"/>
              </w:rPr>
              <w:t>Kodlar</w:t>
            </w:r>
          </w:p>
        </w:tc>
        <w:tc>
          <w:tcPr>
            <w:tcW w:w="545"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proofErr w:type="gramStart"/>
            <w:r>
              <w:rPr>
                <w:sz w:val="24"/>
                <w:szCs w:val="24"/>
                <w:lang w:val="tr-TR"/>
              </w:rPr>
              <w:t>f</w:t>
            </w:r>
            <w:proofErr w:type="gramEnd"/>
          </w:p>
        </w:tc>
        <w:tc>
          <w:tcPr>
            <w:tcW w:w="531"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r>
              <w:rPr>
                <w:sz w:val="24"/>
                <w:szCs w:val="24"/>
                <w:lang w:val="tr-TR"/>
              </w:rPr>
              <w:t>%</w:t>
            </w:r>
          </w:p>
        </w:tc>
        <w:tc>
          <w:tcPr>
            <w:tcW w:w="1334" w:type="dxa"/>
            <w:tcBorders>
              <w:top w:val="single" w:sz="4" w:space="0" w:color="auto"/>
              <w:bottom w:val="single" w:sz="4" w:space="0" w:color="auto"/>
            </w:tcBorders>
          </w:tcPr>
          <w:p w:rsidR="000B1984" w:rsidRPr="00CD4458" w:rsidRDefault="000B1984" w:rsidP="00446F72">
            <w:pPr>
              <w:pStyle w:val="Els-body-text"/>
              <w:spacing w:line="240" w:lineRule="auto"/>
              <w:ind w:firstLine="0"/>
              <w:rPr>
                <w:sz w:val="22"/>
                <w:szCs w:val="22"/>
                <w:lang w:val="tr-TR"/>
              </w:rPr>
            </w:pPr>
            <w:r>
              <w:rPr>
                <w:sz w:val="22"/>
                <w:szCs w:val="22"/>
                <w:lang w:val="tr-TR"/>
              </w:rPr>
              <w:t>5</w:t>
            </w:r>
            <w:r w:rsidRPr="00CD4458">
              <w:rPr>
                <w:sz w:val="22"/>
                <w:szCs w:val="22"/>
                <w:lang w:val="tr-TR"/>
              </w:rPr>
              <w:t>.Sorudaki</w:t>
            </w:r>
          </w:p>
          <w:p w:rsidR="000B1984" w:rsidRDefault="000B1984" w:rsidP="00446F72">
            <w:pPr>
              <w:pStyle w:val="Els-body-text"/>
              <w:spacing w:line="240" w:lineRule="auto"/>
              <w:ind w:firstLine="0"/>
              <w:rPr>
                <w:sz w:val="24"/>
                <w:szCs w:val="24"/>
                <w:lang w:val="tr-TR"/>
              </w:rPr>
            </w:pPr>
            <w:r w:rsidRPr="00CD4458">
              <w:rPr>
                <w:sz w:val="22"/>
                <w:szCs w:val="22"/>
                <w:lang w:val="tr-TR"/>
              </w:rPr>
              <w:t>Denklemler</w:t>
            </w:r>
          </w:p>
        </w:tc>
        <w:tc>
          <w:tcPr>
            <w:tcW w:w="1843"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r>
              <w:rPr>
                <w:sz w:val="24"/>
                <w:szCs w:val="24"/>
                <w:lang w:val="tr-TR"/>
              </w:rPr>
              <w:t>Kategori</w:t>
            </w:r>
          </w:p>
        </w:tc>
        <w:tc>
          <w:tcPr>
            <w:tcW w:w="1383"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r>
              <w:rPr>
                <w:sz w:val="24"/>
                <w:szCs w:val="24"/>
                <w:lang w:val="tr-TR"/>
              </w:rPr>
              <w:t>Tema</w:t>
            </w:r>
          </w:p>
        </w:tc>
      </w:tr>
      <w:tr w:rsidR="000B1984" w:rsidRPr="00CD4458" w:rsidTr="0042261B">
        <w:trPr>
          <w:trHeight w:val="418"/>
        </w:trPr>
        <w:tc>
          <w:tcPr>
            <w:tcW w:w="3544" w:type="dxa"/>
            <w:tcBorders>
              <w:top w:val="single" w:sz="4" w:space="0" w:color="auto"/>
            </w:tcBorders>
          </w:tcPr>
          <w:p w:rsidR="00AE46D9" w:rsidRDefault="00AE46D9"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proofErr w:type="gramStart"/>
            <w:r w:rsidRPr="0024114C">
              <w:rPr>
                <w:sz w:val="22"/>
                <w:szCs w:val="22"/>
                <w:lang w:val="tr-TR"/>
              </w:rPr>
              <w:t>y</w:t>
            </w:r>
            <w:proofErr w:type="gramEnd"/>
            <w:r w:rsidRPr="0024114C">
              <w:rPr>
                <w:sz w:val="22"/>
                <w:szCs w:val="22"/>
                <w:lang w:val="tr-TR"/>
              </w:rPr>
              <w:t>=ax</w:t>
            </w:r>
            <w:r w:rsidRPr="0024114C">
              <w:rPr>
                <w:sz w:val="22"/>
                <w:szCs w:val="22"/>
                <w:vertAlign w:val="superscript"/>
                <w:lang w:val="tr-TR"/>
              </w:rPr>
              <w:t>2</w:t>
            </w:r>
            <w:r w:rsidRPr="0024114C">
              <w:rPr>
                <w:sz w:val="22"/>
                <w:szCs w:val="22"/>
                <w:lang w:val="tr-TR"/>
              </w:rPr>
              <w:t>+bx+c</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Parabolik denklem</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2.derece denklem</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Eğrisel olarak artan bir denklem</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Artan ivmeli</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E, m ve v ile doğru orantılı</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Doğru orantı denklemi</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Çözemedim</w:t>
            </w:r>
          </w:p>
          <w:p w:rsidR="000B1984" w:rsidRPr="0024114C" w:rsidRDefault="000B1984" w:rsidP="0024114C">
            <w:pPr>
              <w:pStyle w:val="Els-body-text"/>
              <w:spacing w:line="360" w:lineRule="auto"/>
              <w:ind w:firstLine="0"/>
              <w:rPr>
                <w:sz w:val="22"/>
                <w:szCs w:val="22"/>
                <w:lang w:val="tr-TR"/>
              </w:rPr>
            </w:pPr>
          </w:p>
        </w:tc>
        <w:tc>
          <w:tcPr>
            <w:tcW w:w="545" w:type="dxa"/>
            <w:tcBorders>
              <w:top w:val="single" w:sz="4" w:space="0" w:color="auto"/>
            </w:tcBorders>
          </w:tcPr>
          <w:p w:rsidR="00AE46D9" w:rsidRDefault="00AE46D9" w:rsidP="0024114C">
            <w:pPr>
              <w:spacing w:line="360" w:lineRule="auto"/>
              <w:rPr>
                <w:sz w:val="22"/>
                <w:szCs w:val="22"/>
              </w:rPr>
            </w:pPr>
          </w:p>
          <w:p w:rsidR="000B1984" w:rsidRDefault="0024114C" w:rsidP="0024114C">
            <w:pPr>
              <w:spacing w:line="360" w:lineRule="auto"/>
              <w:rPr>
                <w:sz w:val="22"/>
                <w:szCs w:val="22"/>
              </w:rPr>
            </w:pPr>
            <w:r w:rsidRPr="0024114C">
              <w:rPr>
                <w:sz w:val="22"/>
                <w:szCs w:val="22"/>
              </w:rPr>
              <w:t>2</w:t>
            </w:r>
          </w:p>
          <w:p w:rsidR="0024114C" w:rsidRDefault="0024114C" w:rsidP="0024114C">
            <w:pPr>
              <w:spacing w:line="360" w:lineRule="auto"/>
              <w:rPr>
                <w:sz w:val="22"/>
                <w:szCs w:val="22"/>
              </w:rPr>
            </w:pPr>
            <w:r>
              <w:rPr>
                <w:sz w:val="22"/>
                <w:szCs w:val="22"/>
              </w:rPr>
              <w:t>2</w:t>
            </w:r>
          </w:p>
          <w:p w:rsidR="0024114C" w:rsidRDefault="0024114C" w:rsidP="0024114C">
            <w:pPr>
              <w:spacing w:line="360" w:lineRule="auto"/>
              <w:rPr>
                <w:sz w:val="22"/>
                <w:szCs w:val="22"/>
              </w:rPr>
            </w:pPr>
            <w:r>
              <w:rPr>
                <w:sz w:val="22"/>
                <w:szCs w:val="22"/>
              </w:rPr>
              <w:t>13</w:t>
            </w:r>
          </w:p>
          <w:p w:rsidR="0024114C" w:rsidRDefault="0024114C" w:rsidP="0024114C">
            <w:pPr>
              <w:spacing w:line="360" w:lineRule="auto"/>
              <w:rPr>
                <w:sz w:val="22"/>
                <w:szCs w:val="22"/>
              </w:rPr>
            </w:pPr>
            <w:r>
              <w:rPr>
                <w:sz w:val="22"/>
                <w:szCs w:val="22"/>
              </w:rPr>
              <w:t>1</w:t>
            </w:r>
          </w:p>
          <w:p w:rsidR="0024114C" w:rsidRDefault="0024114C" w:rsidP="0024114C">
            <w:pPr>
              <w:spacing w:line="360" w:lineRule="auto"/>
              <w:rPr>
                <w:sz w:val="22"/>
                <w:szCs w:val="22"/>
              </w:rPr>
            </w:pPr>
            <w:r>
              <w:rPr>
                <w:sz w:val="22"/>
                <w:szCs w:val="22"/>
              </w:rPr>
              <w:t>2</w:t>
            </w:r>
          </w:p>
          <w:p w:rsidR="0024114C" w:rsidRDefault="0024114C" w:rsidP="0024114C">
            <w:pPr>
              <w:spacing w:line="360" w:lineRule="auto"/>
              <w:rPr>
                <w:sz w:val="22"/>
                <w:szCs w:val="22"/>
              </w:rPr>
            </w:pPr>
            <w:r>
              <w:rPr>
                <w:sz w:val="22"/>
                <w:szCs w:val="22"/>
              </w:rPr>
              <w:t>6</w:t>
            </w:r>
          </w:p>
          <w:p w:rsidR="0024114C" w:rsidRDefault="0024114C" w:rsidP="0024114C">
            <w:pPr>
              <w:spacing w:line="360" w:lineRule="auto"/>
              <w:rPr>
                <w:sz w:val="22"/>
                <w:szCs w:val="22"/>
              </w:rPr>
            </w:pPr>
            <w:r>
              <w:rPr>
                <w:sz w:val="22"/>
                <w:szCs w:val="22"/>
              </w:rPr>
              <w:t>20</w:t>
            </w:r>
          </w:p>
          <w:p w:rsidR="0024114C" w:rsidRPr="0024114C" w:rsidRDefault="0024114C" w:rsidP="0024114C">
            <w:pPr>
              <w:spacing w:line="360" w:lineRule="auto"/>
              <w:rPr>
                <w:sz w:val="22"/>
                <w:szCs w:val="22"/>
              </w:rPr>
            </w:pPr>
            <w:r>
              <w:rPr>
                <w:sz w:val="22"/>
                <w:szCs w:val="22"/>
              </w:rPr>
              <w:t>2</w:t>
            </w:r>
          </w:p>
        </w:tc>
        <w:tc>
          <w:tcPr>
            <w:tcW w:w="531" w:type="dxa"/>
            <w:tcBorders>
              <w:top w:val="single" w:sz="4" w:space="0" w:color="auto"/>
            </w:tcBorders>
          </w:tcPr>
          <w:p w:rsidR="00AE46D9" w:rsidRDefault="00AE46D9" w:rsidP="0024114C">
            <w:pPr>
              <w:pStyle w:val="Els-body-text"/>
              <w:spacing w:line="360" w:lineRule="auto"/>
              <w:ind w:firstLine="0"/>
              <w:rPr>
                <w:sz w:val="22"/>
                <w:szCs w:val="22"/>
                <w:lang w:val="tr-TR"/>
              </w:rPr>
            </w:pPr>
          </w:p>
          <w:p w:rsidR="000B1984" w:rsidRDefault="0024114C" w:rsidP="0024114C">
            <w:pPr>
              <w:pStyle w:val="Els-body-text"/>
              <w:spacing w:line="360" w:lineRule="auto"/>
              <w:ind w:firstLine="0"/>
              <w:rPr>
                <w:sz w:val="22"/>
                <w:szCs w:val="22"/>
                <w:lang w:val="tr-TR"/>
              </w:rPr>
            </w:pPr>
            <w:r>
              <w:rPr>
                <w:sz w:val="22"/>
                <w:szCs w:val="22"/>
                <w:lang w:val="tr-TR"/>
              </w:rPr>
              <w:t>4</w:t>
            </w:r>
          </w:p>
          <w:p w:rsidR="0024114C" w:rsidRDefault="0024114C" w:rsidP="0024114C">
            <w:pPr>
              <w:pStyle w:val="Els-body-text"/>
              <w:spacing w:line="360" w:lineRule="auto"/>
              <w:ind w:firstLine="0"/>
              <w:rPr>
                <w:sz w:val="22"/>
                <w:szCs w:val="22"/>
                <w:lang w:val="tr-TR"/>
              </w:rPr>
            </w:pPr>
            <w:r>
              <w:rPr>
                <w:sz w:val="22"/>
                <w:szCs w:val="22"/>
                <w:lang w:val="tr-TR"/>
              </w:rPr>
              <w:t>4</w:t>
            </w:r>
          </w:p>
          <w:p w:rsidR="0024114C" w:rsidRDefault="0024114C" w:rsidP="0024114C">
            <w:pPr>
              <w:pStyle w:val="Els-body-text"/>
              <w:spacing w:line="360" w:lineRule="auto"/>
              <w:ind w:firstLine="0"/>
              <w:rPr>
                <w:sz w:val="22"/>
                <w:szCs w:val="22"/>
                <w:lang w:val="tr-TR"/>
              </w:rPr>
            </w:pPr>
            <w:r>
              <w:rPr>
                <w:sz w:val="22"/>
                <w:szCs w:val="22"/>
                <w:lang w:val="tr-TR"/>
              </w:rPr>
              <w:t>26</w:t>
            </w:r>
          </w:p>
          <w:p w:rsidR="0024114C" w:rsidRDefault="0024114C" w:rsidP="0024114C">
            <w:pPr>
              <w:pStyle w:val="Els-body-text"/>
              <w:spacing w:line="360" w:lineRule="auto"/>
              <w:ind w:firstLine="0"/>
              <w:rPr>
                <w:sz w:val="22"/>
                <w:szCs w:val="22"/>
                <w:lang w:val="tr-TR"/>
              </w:rPr>
            </w:pPr>
            <w:r>
              <w:rPr>
                <w:sz w:val="22"/>
                <w:szCs w:val="22"/>
                <w:lang w:val="tr-TR"/>
              </w:rPr>
              <w:t>2</w:t>
            </w:r>
          </w:p>
          <w:p w:rsidR="0024114C" w:rsidRDefault="0024114C" w:rsidP="0024114C">
            <w:pPr>
              <w:pStyle w:val="Els-body-text"/>
              <w:spacing w:line="360" w:lineRule="auto"/>
              <w:ind w:firstLine="0"/>
              <w:rPr>
                <w:sz w:val="22"/>
                <w:szCs w:val="22"/>
                <w:lang w:val="tr-TR"/>
              </w:rPr>
            </w:pPr>
            <w:r>
              <w:rPr>
                <w:sz w:val="22"/>
                <w:szCs w:val="22"/>
                <w:lang w:val="tr-TR"/>
              </w:rPr>
              <w:t>4</w:t>
            </w:r>
          </w:p>
          <w:p w:rsidR="0024114C" w:rsidRDefault="0024114C" w:rsidP="0024114C">
            <w:pPr>
              <w:pStyle w:val="Els-body-text"/>
              <w:spacing w:line="360" w:lineRule="auto"/>
              <w:ind w:firstLine="0"/>
              <w:rPr>
                <w:sz w:val="22"/>
                <w:szCs w:val="22"/>
                <w:lang w:val="tr-TR"/>
              </w:rPr>
            </w:pPr>
            <w:r>
              <w:rPr>
                <w:sz w:val="22"/>
                <w:szCs w:val="22"/>
                <w:lang w:val="tr-TR"/>
              </w:rPr>
              <w:t>12</w:t>
            </w:r>
          </w:p>
          <w:p w:rsidR="0024114C" w:rsidRDefault="0024114C" w:rsidP="0024114C">
            <w:pPr>
              <w:pStyle w:val="Els-body-text"/>
              <w:spacing w:line="360" w:lineRule="auto"/>
              <w:ind w:firstLine="0"/>
              <w:rPr>
                <w:sz w:val="22"/>
                <w:szCs w:val="22"/>
                <w:lang w:val="tr-TR"/>
              </w:rPr>
            </w:pPr>
            <w:r>
              <w:rPr>
                <w:sz w:val="22"/>
                <w:szCs w:val="22"/>
                <w:lang w:val="tr-TR"/>
              </w:rPr>
              <w:t>40</w:t>
            </w:r>
          </w:p>
          <w:p w:rsidR="0024114C" w:rsidRPr="0024114C" w:rsidRDefault="0024114C" w:rsidP="0024114C">
            <w:pPr>
              <w:pStyle w:val="Els-body-text"/>
              <w:spacing w:line="360" w:lineRule="auto"/>
              <w:ind w:firstLine="0"/>
              <w:rPr>
                <w:sz w:val="22"/>
                <w:szCs w:val="22"/>
                <w:lang w:val="tr-TR"/>
              </w:rPr>
            </w:pPr>
            <w:r>
              <w:rPr>
                <w:sz w:val="22"/>
                <w:szCs w:val="22"/>
                <w:lang w:val="tr-TR"/>
              </w:rPr>
              <w:t>4</w:t>
            </w:r>
          </w:p>
        </w:tc>
        <w:tc>
          <w:tcPr>
            <w:tcW w:w="1334" w:type="dxa"/>
            <w:tcBorders>
              <w:top w:val="single" w:sz="4" w:space="0" w:color="auto"/>
            </w:tcBorders>
          </w:tcPr>
          <w:p w:rsidR="000B1984" w:rsidRPr="0024114C" w:rsidRDefault="000B1984" w:rsidP="0024114C">
            <w:pPr>
              <w:pStyle w:val="Els-body-text"/>
              <w:spacing w:line="360" w:lineRule="auto"/>
              <w:ind w:firstLine="0"/>
              <w:rPr>
                <w:sz w:val="22"/>
                <w:szCs w:val="22"/>
                <w:lang w:val="tr-TR"/>
              </w:rPr>
            </w:pPr>
          </w:p>
          <w:p w:rsidR="000B1984" w:rsidRPr="0024114C" w:rsidRDefault="000B1984" w:rsidP="00FC0B0B">
            <w:pPr>
              <w:pStyle w:val="Els-body-text"/>
              <w:spacing w:line="360" w:lineRule="auto"/>
              <w:ind w:firstLine="0"/>
              <w:rPr>
                <w:sz w:val="24"/>
                <w:szCs w:val="24"/>
                <w:lang w:val="tr-TR"/>
              </w:rPr>
            </w:pPr>
            <w:r w:rsidRPr="0024114C">
              <w:rPr>
                <w:sz w:val="24"/>
                <w:szCs w:val="24"/>
                <w:lang w:val="tr-TR"/>
              </w:rPr>
              <w:t>E</w:t>
            </w:r>
            <w:r w:rsidR="00FC0B0B" w:rsidRPr="00FC0B0B">
              <w:rPr>
                <w:sz w:val="24"/>
                <w:szCs w:val="24"/>
                <w:vertAlign w:val="subscript"/>
                <w:lang w:val="tr-TR"/>
              </w:rPr>
              <w:t>k</w:t>
            </w:r>
            <w:r w:rsidRPr="00FC0B0B">
              <w:rPr>
                <w:sz w:val="24"/>
                <w:szCs w:val="24"/>
                <w:vertAlign w:val="subscript"/>
                <w:lang w:val="tr-TR"/>
              </w:rPr>
              <w:t xml:space="preserve"> </w:t>
            </w:r>
            <w:r w:rsidR="00FC0B0B">
              <w:rPr>
                <w:sz w:val="24"/>
                <w:szCs w:val="24"/>
                <w:lang w:val="tr-TR"/>
              </w:rPr>
              <w:t>=</w:t>
            </w:r>
            <w:r w:rsidRPr="0024114C">
              <w:rPr>
                <w:sz w:val="24"/>
                <w:szCs w:val="24"/>
                <w:lang w:val="tr-TR"/>
              </w:rPr>
              <w:t>½ m v</w:t>
            </w:r>
            <w:r w:rsidRPr="0024114C">
              <w:rPr>
                <w:sz w:val="24"/>
                <w:szCs w:val="24"/>
                <w:vertAlign w:val="superscript"/>
                <w:lang w:val="tr-TR"/>
              </w:rPr>
              <w:t>2</w:t>
            </w:r>
            <w:r w:rsidRPr="0024114C">
              <w:rPr>
                <w:sz w:val="24"/>
                <w:szCs w:val="24"/>
                <w:lang w:val="tr-TR"/>
              </w:rPr>
              <w:t xml:space="preserve">  </w:t>
            </w:r>
          </w:p>
          <w:p w:rsidR="000B1984" w:rsidRPr="0024114C" w:rsidRDefault="000B1984" w:rsidP="0024114C">
            <w:pPr>
              <w:pStyle w:val="Els-body-text"/>
              <w:spacing w:line="360" w:lineRule="auto"/>
              <w:ind w:firstLine="0"/>
              <w:rPr>
                <w:sz w:val="22"/>
                <w:szCs w:val="22"/>
                <w:lang w:val="tr-TR"/>
              </w:rPr>
            </w:pPr>
          </w:p>
        </w:tc>
        <w:tc>
          <w:tcPr>
            <w:tcW w:w="1843" w:type="dxa"/>
            <w:tcBorders>
              <w:top w:val="single" w:sz="4" w:space="0" w:color="auto"/>
            </w:tcBorders>
          </w:tcPr>
          <w:p w:rsidR="00AE46D9" w:rsidRDefault="00AE46D9" w:rsidP="003670B8">
            <w:pPr>
              <w:pStyle w:val="Els-body-text"/>
              <w:spacing w:line="360" w:lineRule="auto"/>
              <w:ind w:firstLine="0"/>
              <w:rPr>
                <w:sz w:val="22"/>
                <w:szCs w:val="22"/>
                <w:lang w:val="tr-TR"/>
              </w:rPr>
            </w:pPr>
          </w:p>
          <w:p w:rsidR="000B1984" w:rsidRPr="0024114C" w:rsidRDefault="00AE46D9" w:rsidP="003670B8">
            <w:pPr>
              <w:pStyle w:val="Els-body-text"/>
              <w:spacing w:line="360" w:lineRule="auto"/>
              <w:ind w:firstLine="0"/>
              <w:rPr>
                <w:sz w:val="22"/>
                <w:szCs w:val="22"/>
                <w:lang w:val="tr-TR"/>
              </w:rPr>
            </w:pPr>
            <w:r>
              <w:rPr>
                <w:sz w:val="22"/>
                <w:szCs w:val="22"/>
                <w:lang w:val="tr-TR"/>
              </w:rPr>
              <w:t>D</w:t>
            </w:r>
            <w:r w:rsidR="000B1984" w:rsidRPr="0024114C">
              <w:rPr>
                <w:sz w:val="22"/>
                <w:szCs w:val="22"/>
                <w:lang w:val="tr-TR"/>
              </w:rPr>
              <w:t>oğru ifade etme</w:t>
            </w:r>
          </w:p>
          <w:p w:rsidR="000B1984" w:rsidRPr="0024114C" w:rsidRDefault="000B1984"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Eksik ifade etme</w:t>
            </w:r>
          </w:p>
          <w:p w:rsidR="000B1984" w:rsidRPr="0024114C" w:rsidRDefault="000B1984"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Yanlış ifade etme</w:t>
            </w:r>
          </w:p>
          <w:p w:rsidR="00A65C9F" w:rsidRDefault="00A65C9F"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İfade edememe</w:t>
            </w:r>
          </w:p>
          <w:p w:rsidR="000B1984" w:rsidRPr="0024114C" w:rsidRDefault="000B1984" w:rsidP="0024114C">
            <w:pPr>
              <w:pStyle w:val="Els-body-text"/>
              <w:spacing w:line="360" w:lineRule="auto"/>
              <w:ind w:firstLine="0"/>
              <w:rPr>
                <w:sz w:val="22"/>
                <w:szCs w:val="22"/>
                <w:lang w:val="tr-TR"/>
              </w:rPr>
            </w:pPr>
          </w:p>
        </w:tc>
        <w:tc>
          <w:tcPr>
            <w:tcW w:w="1383" w:type="dxa"/>
            <w:tcBorders>
              <w:top w:val="single" w:sz="4" w:space="0" w:color="auto"/>
            </w:tcBorders>
          </w:tcPr>
          <w:p w:rsidR="00AE46D9" w:rsidRDefault="00AE46D9"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Matematik-sel ilişkiyi kurma</w:t>
            </w:r>
          </w:p>
          <w:p w:rsidR="000B1984" w:rsidRPr="0024114C" w:rsidRDefault="000B1984" w:rsidP="0024114C">
            <w:pPr>
              <w:pStyle w:val="Els-body-text"/>
              <w:spacing w:line="360" w:lineRule="auto"/>
              <w:ind w:firstLine="0"/>
              <w:rPr>
                <w:sz w:val="22"/>
                <w:szCs w:val="22"/>
                <w:lang w:val="tr-TR"/>
              </w:rPr>
            </w:pPr>
            <w:proofErr w:type="gramStart"/>
            <w:r w:rsidRPr="0024114C">
              <w:rPr>
                <w:sz w:val="22"/>
                <w:szCs w:val="22"/>
                <w:lang w:val="tr-TR"/>
              </w:rPr>
              <w:t>düzeyi</w:t>
            </w:r>
            <w:proofErr w:type="gramEnd"/>
          </w:p>
        </w:tc>
      </w:tr>
      <w:tr w:rsidR="000B1984" w:rsidRPr="00CD4458" w:rsidTr="0042261B">
        <w:tc>
          <w:tcPr>
            <w:tcW w:w="3544" w:type="dxa"/>
          </w:tcPr>
          <w:p w:rsidR="000B1984" w:rsidRPr="0024114C" w:rsidRDefault="000B1984" w:rsidP="003670B8">
            <w:pPr>
              <w:pStyle w:val="Els-body-text"/>
              <w:spacing w:line="360" w:lineRule="auto"/>
              <w:ind w:firstLine="0"/>
              <w:rPr>
                <w:sz w:val="22"/>
                <w:szCs w:val="22"/>
                <w:lang w:val="tr-TR"/>
              </w:rPr>
            </w:pPr>
            <w:proofErr w:type="gramStart"/>
            <w:r w:rsidRPr="0024114C">
              <w:rPr>
                <w:sz w:val="22"/>
                <w:szCs w:val="22"/>
                <w:lang w:val="tr-TR"/>
              </w:rPr>
              <w:t>y</w:t>
            </w:r>
            <w:proofErr w:type="gramEnd"/>
            <w:r w:rsidRPr="0024114C">
              <w:rPr>
                <w:sz w:val="22"/>
                <w:szCs w:val="22"/>
                <w:lang w:val="tr-TR"/>
              </w:rPr>
              <w:t xml:space="preserve">=ax+b </w:t>
            </w:r>
          </w:p>
          <w:p w:rsidR="000B1984" w:rsidRPr="0024114C" w:rsidRDefault="000B1984" w:rsidP="003670B8">
            <w:pPr>
              <w:pStyle w:val="Els-body-text"/>
              <w:spacing w:line="360" w:lineRule="auto"/>
              <w:ind w:firstLine="0"/>
              <w:rPr>
                <w:sz w:val="22"/>
                <w:szCs w:val="22"/>
                <w:lang w:val="tr-TR"/>
              </w:rPr>
            </w:pPr>
            <w:r w:rsidRPr="0024114C">
              <w:rPr>
                <w:sz w:val="22"/>
                <w:szCs w:val="22"/>
                <w:lang w:val="tr-TR"/>
              </w:rPr>
              <w:t>1.derece denklem</w:t>
            </w:r>
          </w:p>
          <w:p w:rsidR="000B1984" w:rsidRPr="0024114C" w:rsidRDefault="00AE46D9" w:rsidP="003670B8">
            <w:pPr>
              <w:pStyle w:val="Els-body-text"/>
              <w:spacing w:line="360" w:lineRule="auto"/>
              <w:ind w:firstLine="0"/>
              <w:rPr>
                <w:sz w:val="22"/>
                <w:szCs w:val="22"/>
                <w:lang w:val="tr-TR"/>
              </w:rPr>
            </w:pPr>
            <w:r>
              <w:rPr>
                <w:sz w:val="22"/>
                <w:szCs w:val="22"/>
                <w:lang w:val="tr-TR"/>
              </w:rPr>
              <w:t>D</w:t>
            </w:r>
            <w:r w:rsidR="000B1984" w:rsidRPr="0024114C">
              <w:rPr>
                <w:sz w:val="22"/>
                <w:szCs w:val="22"/>
                <w:lang w:val="tr-TR"/>
              </w:rPr>
              <w:t>oğrusal denklem</w:t>
            </w:r>
          </w:p>
          <w:p w:rsidR="000B1984" w:rsidRPr="0024114C" w:rsidRDefault="000B1984" w:rsidP="003670B8">
            <w:pPr>
              <w:pStyle w:val="Els-body-text"/>
              <w:spacing w:line="360" w:lineRule="auto"/>
              <w:ind w:firstLine="0"/>
              <w:rPr>
                <w:sz w:val="22"/>
                <w:szCs w:val="22"/>
                <w:lang w:val="tr-TR"/>
              </w:rPr>
            </w:pPr>
            <w:r w:rsidRPr="0024114C">
              <w:rPr>
                <w:sz w:val="22"/>
                <w:szCs w:val="22"/>
                <w:lang w:val="tr-TR"/>
              </w:rPr>
              <w:t>M ve n doğru orantılı</w:t>
            </w:r>
          </w:p>
          <w:p w:rsidR="000B1984" w:rsidRPr="0024114C" w:rsidRDefault="003670B8" w:rsidP="003670B8">
            <w:pPr>
              <w:pStyle w:val="Els-body-text"/>
              <w:spacing w:line="360" w:lineRule="auto"/>
              <w:ind w:firstLine="0"/>
              <w:rPr>
                <w:sz w:val="22"/>
                <w:szCs w:val="22"/>
                <w:lang w:val="tr-TR"/>
              </w:rPr>
            </w:pPr>
            <w:r>
              <w:rPr>
                <w:sz w:val="22"/>
                <w:szCs w:val="22"/>
                <w:lang w:val="tr-TR"/>
              </w:rPr>
              <w:t>Bilmiyorum</w:t>
            </w:r>
          </w:p>
        </w:tc>
        <w:tc>
          <w:tcPr>
            <w:tcW w:w="545" w:type="dxa"/>
          </w:tcPr>
          <w:p w:rsidR="000B1984" w:rsidRDefault="003670B8" w:rsidP="003670B8">
            <w:pPr>
              <w:pStyle w:val="Els-body-text"/>
              <w:spacing w:line="360" w:lineRule="auto"/>
              <w:ind w:firstLine="0"/>
              <w:rPr>
                <w:sz w:val="22"/>
                <w:szCs w:val="22"/>
                <w:lang w:val="tr-TR"/>
              </w:rPr>
            </w:pPr>
            <w:r>
              <w:rPr>
                <w:sz w:val="22"/>
                <w:szCs w:val="22"/>
                <w:lang w:val="tr-TR"/>
              </w:rPr>
              <w:t>2</w:t>
            </w:r>
          </w:p>
          <w:p w:rsidR="003670B8" w:rsidRDefault="003670B8" w:rsidP="003670B8">
            <w:pPr>
              <w:pStyle w:val="Els-body-text"/>
              <w:spacing w:line="360" w:lineRule="auto"/>
              <w:ind w:firstLine="0"/>
              <w:rPr>
                <w:sz w:val="22"/>
                <w:szCs w:val="22"/>
                <w:lang w:val="tr-TR"/>
              </w:rPr>
            </w:pPr>
            <w:r>
              <w:rPr>
                <w:sz w:val="22"/>
                <w:szCs w:val="22"/>
                <w:lang w:val="tr-TR"/>
              </w:rPr>
              <w:t>13</w:t>
            </w:r>
          </w:p>
          <w:p w:rsidR="003670B8" w:rsidRDefault="003670B8" w:rsidP="003670B8">
            <w:pPr>
              <w:pStyle w:val="Els-body-text"/>
              <w:spacing w:line="360" w:lineRule="auto"/>
              <w:ind w:firstLine="0"/>
              <w:rPr>
                <w:sz w:val="22"/>
                <w:szCs w:val="22"/>
                <w:lang w:val="tr-TR"/>
              </w:rPr>
            </w:pPr>
            <w:r>
              <w:rPr>
                <w:sz w:val="22"/>
                <w:szCs w:val="22"/>
                <w:lang w:val="tr-TR"/>
              </w:rPr>
              <w:t>9</w:t>
            </w:r>
          </w:p>
          <w:p w:rsidR="003670B8" w:rsidRDefault="003670B8" w:rsidP="003670B8">
            <w:pPr>
              <w:pStyle w:val="Els-body-text"/>
              <w:spacing w:line="360" w:lineRule="auto"/>
              <w:ind w:firstLine="0"/>
              <w:rPr>
                <w:sz w:val="22"/>
                <w:szCs w:val="22"/>
                <w:lang w:val="tr-TR"/>
              </w:rPr>
            </w:pPr>
            <w:r>
              <w:rPr>
                <w:sz w:val="22"/>
                <w:szCs w:val="22"/>
                <w:lang w:val="tr-TR"/>
              </w:rPr>
              <w:t>20</w:t>
            </w:r>
          </w:p>
          <w:p w:rsidR="003670B8" w:rsidRPr="0024114C" w:rsidRDefault="003670B8" w:rsidP="003670B8">
            <w:pPr>
              <w:pStyle w:val="Els-body-text"/>
              <w:spacing w:line="360" w:lineRule="auto"/>
              <w:ind w:firstLine="0"/>
              <w:rPr>
                <w:sz w:val="22"/>
                <w:szCs w:val="22"/>
                <w:lang w:val="tr-TR"/>
              </w:rPr>
            </w:pPr>
            <w:r>
              <w:rPr>
                <w:sz w:val="22"/>
                <w:szCs w:val="22"/>
                <w:lang w:val="tr-TR"/>
              </w:rPr>
              <w:t>6</w:t>
            </w:r>
          </w:p>
        </w:tc>
        <w:tc>
          <w:tcPr>
            <w:tcW w:w="531" w:type="dxa"/>
          </w:tcPr>
          <w:p w:rsidR="000B1984" w:rsidRDefault="003670B8" w:rsidP="003670B8">
            <w:pPr>
              <w:pStyle w:val="Els-body-text"/>
              <w:spacing w:line="360" w:lineRule="auto"/>
              <w:ind w:firstLine="0"/>
              <w:rPr>
                <w:sz w:val="22"/>
                <w:szCs w:val="22"/>
                <w:lang w:val="tr-TR"/>
              </w:rPr>
            </w:pPr>
            <w:r>
              <w:rPr>
                <w:sz w:val="22"/>
                <w:szCs w:val="22"/>
                <w:lang w:val="tr-TR"/>
              </w:rPr>
              <w:t>4</w:t>
            </w:r>
          </w:p>
          <w:p w:rsidR="003670B8" w:rsidRDefault="003670B8" w:rsidP="003670B8">
            <w:pPr>
              <w:pStyle w:val="Els-body-text"/>
              <w:spacing w:line="360" w:lineRule="auto"/>
              <w:ind w:firstLine="0"/>
              <w:rPr>
                <w:sz w:val="22"/>
                <w:szCs w:val="22"/>
                <w:lang w:val="tr-TR"/>
              </w:rPr>
            </w:pPr>
            <w:r>
              <w:rPr>
                <w:sz w:val="22"/>
                <w:szCs w:val="22"/>
                <w:lang w:val="tr-TR"/>
              </w:rPr>
              <w:t>26</w:t>
            </w:r>
          </w:p>
          <w:p w:rsidR="003670B8" w:rsidRDefault="003670B8" w:rsidP="003670B8">
            <w:pPr>
              <w:pStyle w:val="Els-body-text"/>
              <w:spacing w:line="360" w:lineRule="auto"/>
              <w:ind w:firstLine="0"/>
              <w:rPr>
                <w:sz w:val="22"/>
                <w:szCs w:val="22"/>
                <w:lang w:val="tr-TR"/>
              </w:rPr>
            </w:pPr>
            <w:r>
              <w:rPr>
                <w:sz w:val="22"/>
                <w:szCs w:val="22"/>
                <w:lang w:val="tr-TR"/>
              </w:rPr>
              <w:t>18</w:t>
            </w:r>
          </w:p>
          <w:p w:rsidR="003670B8" w:rsidRDefault="003670B8" w:rsidP="003670B8">
            <w:pPr>
              <w:pStyle w:val="Els-body-text"/>
              <w:spacing w:line="360" w:lineRule="auto"/>
              <w:ind w:firstLine="0"/>
              <w:rPr>
                <w:sz w:val="22"/>
                <w:szCs w:val="22"/>
                <w:lang w:val="tr-TR"/>
              </w:rPr>
            </w:pPr>
            <w:r>
              <w:rPr>
                <w:sz w:val="22"/>
                <w:szCs w:val="22"/>
                <w:lang w:val="tr-TR"/>
              </w:rPr>
              <w:t>40</w:t>
            </w:r>
          </w:p>
          <w:p w:rsidR="003670B8" w:rsidRPr="0024114C" w:rsidRDefault="003670B8" w:rsidP="003670B8">
            <w:pPr>
              <w:pStyle w:val="Els-body-text"/>
              <w:spacing w:line="360" w:lineRule="auto"/>
              <w:ind w:firstLine="0"/>
              <w:rPr>
                <w:sz w:val="22"/>
                <w:szCs w:val="22"/>
                <w:lang w:val="tr-TR"/>
              </w:rPr>
            </w:pPr>
            <w:r>
              <w:rPr>
                <w:sz w:val="22"/>
                <w:szCs w:val="22"/>
                <w:lang w:val="tr-TR"/>
              </w:rPr>
              <w:t>12</w:t>
            </w:r>
          </w:p>
        </w:tc>
        <w:tc>
          <w:tcPr>
            <w:tcW w:w="1334" w:type="dxa"/>
          </w:tcPr>
          <w:p w:rsidR="000B1984" w:rsidRPr="0024114C" w:rsidRDefault="000B1984" w:rsidP="00AE46D9">
            <w:pPr>
              <w:pStyle w:val="Els-body-text"/>
              <w:spacing w:line="360" w:lineRule="auto"/>
              <w:ind w:firstLine="0"/>
              <w:rPr>
                <w:sz w:val="24"/>
                <w:szCs w:val="24"/>
                <w:lang w:val="tr-TR"/>
              </w:rPr>
            </w:pPr>
            <w:r w:rsidRPr="0024114C">
              <w:rPr>
                <w:sz w:val="24"/>
                <w:szCs w:val="24"/>
                <w:lang w:val="tr-TR"/>
              </w:rPr>
              <w:t>M= n / V</w:t>
            </w:r>
          </w:p>
          <w:p w:rsidR="000B1984" w:rsidRPr="0024114C" w:rsidRDefault="000B1984" w:rsidP="003670B8">
            <w:pPr>
              <w:pStyle w:val="Els-body-text"/>
              <w:spacing w:line="360" w:lineRule="auto"/>
              <w:ind w:firstLine="0"/>
              <w:rPr>
                <w:sz w:val="22"/>
                <w:szCs w:val="22"/>
                <w:lang w:val="tr-TR"/>
              </w:rPr>
            </w:pPr>
          </w:p>
        </w:tc>
        <w:tc>
          <w:tcPr>
            <w:tcW w:w="1843" w:type="dxa"/>
          </w:tcPr>
          <w:p w:rsidR="000B1984" w:rsidRPr="0024114C" w:rsidRDefault="003670B8" w:rsidP="003670B8">
            <w:pPr>
              <w:pStyle w:val="Els-body-text"/>
              <w:spacing w:line="360" w:lineRule="auto"/>
              <w:ind w:firstLine="0"/>
              <w:rPr>
                <w:sz w:val="22"/>
                <w:szCs w:val="22"/>
                <w:lang w:val="tr-TR"/>
              </w:rPr>
            </w:pPr>
            <w:r>
              <w:rPr>
                <w:sz w:val="22"/>
                <w:szCs w:val="22"/>
                <w:lang w:val="tr-TR"/>
              </w:rPr>
              <w:t>D</w:t>
            </w:r>
            <w:r w:rsidR="000B1984" w:rsidRPr="0024114C">
              <w:rPr>
                <w:sz w:val="22"/>
                <w:szCs w:val="22"/>
                <w:lang w:val="tr-TR"/>
              </w:rPr>
              <w:t>oğru ifade etme</w:t>
            </w:r>
          </w:p>
          <w:p w:rsidR="000B1984" w:rsidRPr="0024114C" w:rsidRDefault="000B1984" w:rsidP="003670B8">
            <w:pPr>
              <w:pStyle w:val="Els-body-text"/>
              <w:spacing w:line="360" w:lineRule="auto"/>
              <w:ind w:firstLine="0"/>
              <w:rPr>
                <w:sz w:val="22"/>
                <w:szCs w:val="22"/>
                <w:lang w:val="tr-TR"/>
              </w:rPr>
            </w:pPr>
            <w:r w:rsidRPr="0024114C">
              <w:rPr>
                <w:sz w:val="22"/>
                <w:szCs w:val="22"/>
                <w:lang w:val="tr-TR"/>
              </w:rPr>
              <w:t>Eksik ifade etme</w:t>
            </w:r>
          </w:p>
          <w:p w:rsidR="000B1984" w:rsidRPr="0024114C" w:rsidRDefault="000B1984" w:rsidP="003670B8">
            <w:pPr>
              <w:pStyle w:val="Els-body-text"/>
              <w:spacing w:line="360" w:lineRule="auto"/>
              <w:ind w:firstLine="0"/>
              <w:rPr>
                <w:sz w:val="22"/>
                <w:szCs w:val="22"/>
                <w:lang w:val="tr-TR"/>
              </w:rPr>
            </w:pPr>
            <w:r w:rsidRPr="0024114C">
              <w:rPr>
                <w:sz w:val="22"/>
                <w:szCs w:val="22"/>
                <w:lang w:val="tr-TR"/>
              </w:rPr>
              <w:t>Yanlış ifade etme</w:t>
            </w:r>
          </w:p>
          <w:p w:rsidR="00A65C9F" w:rsidRDefault="00A65C9F" w:rsidP="003670B8">
            <w:pPr>
              <w:pStyle w:val="Els-body-text"/>
              <w:spacing w:line="360" w:lineRule="auto"/>
              <w:ind w:firstLine="0"/>
              <w:rPr>
                <w:sz w:val="22"/>
                <w:szCs w:val="22"/>
                <w:lang w:val="tr-TR"/>
              </w:rPr>
            </w:pPr>
          </w:p>
          <w:p w:rsidR="000B1984" w:rsidRPr="0024114C" w:rsidRDefault="003670B8" w:rsidP="00A65C9F">
            <w:pPr>
              <w:pStyle w:val="Els-body-text"/>
              <w:spacing w:line="360" w:lineRule="auto"/>
              <w:ind w:firstLine="0"/>
              <w:rPr>
                <w:sz w:val="22"/>
                <w:szCs w:val="22"/>
                <w:lang w:val="tr-TR"/>
              </w:rPr>
            </w:pPr>
            <w:r>
              <w:rPr>
                <w:sz w:val="22"/>
                <w:szCs w:val="22"/>
                <w:lang w:val="tr-TR"/>
              </w:rPr>
              <w:t>İfade edememe</w:t>
            </w:r>
          </w:p>
        </w:tc>
        <w:tc>
          <w:tcPr>
            <w:tcW w:w="1383" w:type="dxa"/>
          </w:tcPr>
          <w:p w:rsidR="003670B8" w:rsidRPr="0024114C" w:rsidRDefault="003670B8" w:rsidP="003670B8">
            <w:pPr>
              <w:pStyle w:val="Els-body-text"/>
              <w:spacing w:line="360" w:lineRule="auto"/>
              <w:ind w:firstLine="0"/>
              <w:rPr>
                <w:sz w:val="22"/>
                <w:szCs w:val="22"/>
                <w:lang w:val="tr-TR"/>
              </w:rPr>
            </w:pPr>
          </w:p>
        </w:tc>
      </w:tr>
    </w:tbl>
    <w:p w:rsidR="00FC0B0B" w:rsidRDefault="000E35D9" w:rsidP="00091F06">
      <w:pPr>
        <w:pStyle w:val="Els-body-text"/>
        <w:tabs>
          <w:tab w:val="left" w:pos="851"/>
        </w:tabs>
        <w:spacing w:line="480" w:lineRule="auto"/>
        <w:ind w:firstLine="0"/>
        <w:rPr>
          <w:rFonts w:eastAsia="OptimaLTStd"/>
          <w:sz w:val="24"/>
          <w:szCs w:val="24"/>
          <w:lang w:val="tr-TR"/>
        </w:rPr>
      </w:pPr>
      <w:r>
        <w:rPr>
          <w:rFonts w:eastAsia="OptimaLTStd"/>
          <w:sz w:val="24"/>
          <w:szCs w:val="24"/>
          <w:lang w:val="tr-TR"/>
        </w:rPr>
        <w:tab/>
      </w:r>
    </w:p>
    <w:p w:rsidR="00440F37" w:rsidRPr="000E35D9" w:rsidRDefault="00B83831" w:rsidP="00091F06">
      <w:pPr>
        <w:pStyle w:val="Els-body-text"/>
        <w:tabs>
          <w:tab w:val="left" w:pos="851"/>
        </w:tabs>
        <w:spacing w:line="480" w:lineRule="auto"/>
        <w:ind w:firstLine="0"/>
        <w:rPr>
          <w:sz w:val="24"/>
          <w:szCs w:val="24"/>
          <w:lang w:val="tr-TR"/>
        </w:rPr>
      </w:pPr>
      <w:r>
        <w:rPr>
          <w:sz w:val="24"/>
          <w:szCs w:val="24"/>
          <w:lang w:val="tr-TR"/>
        </w:rPr>
        <w:tab/>
      </w:r>
      <w:r w:rsidR="00E27B4A">
        <w:rPr>
          <w:sz w:val="24"/>
          <w:szCs w:val="24"/>
          <w:lang w:val="tr-TR"/>
        </w:rPr>
        <w:t>Ölçekteki b</w:t>
      </w:r>
      <w:r w:rsidR="000D69D9">
        <w:rPr>
          <w:sz w:val="24"/>
          <w:szCs w:val="24"/>
          <w:lang w:val="tr-TR"/>
        </w:rPr>
        <w:t xml:space="preserve">eşinci soruya yönelik </w:t>
      </w:r>
      <w:r w:rsidR="00440F37" w:rsidRPr="000E35D9">
        <w:rPr>
          <w:sz w:val="24"/>
          <w:szCs w:val="24"/>
          <w:lang w:val="tr-TR"/>
        </w:rPr>
        <w:t>bazı</w:t>
      </w:r>
      <w:r w:rsidR="00440F37" w:rsidRPr="000E35D9">
        <w:rPr>
          <w:color w:val="00B050"/>
          <w:sz w:val="24"/>
          <w:szCs w:val="24"/>
          <w:lang w:val="tr-TR"/>
        </w:rPr>
        <w:t xml:space="preserve"> </w:t>
      </w:r>
      <w:r w:rsidR="00440F37" w:rsidRPr="000E35D9">
        <w:rPr>
          <w:sz w:val="24"/>
          <w:szCs w:val="24"/>
          <w:lang w:val="tr-TR"/>
        </w:rPr>
        <w:t>öğretmen adaylarının verdiği cevaplar aşağıdaki gibidir</w:t>
      </w:r>
      <w:r w:rsidR="00E27B4A">
        <w:rPr>
          <w:sz w:val="24"/>
          <w:szCs w:val="24"/>
          <w:lang w:val="tr-TR"/>
        </w:rPr>
        <w:t>:</w:t>
      </w:r>
      <w:r w:rsidR="00440F37" w:rsidRPr="000E35D9">
        <w:rPr>
          <w:sz w:val="24"/>
          <w:szCs w:val="24"/>
          <w:lang w:val="tr-TR"/>
        </w:rPr>
        <w:t xml:space="preserve"> </w:t>
      </w:r>
    </w:p>
    <w:p w:rsidR="00440F37" w:rsidRPr="0041588A" w:rsidRDefault="00440F37" w:rsidP="00440F37">
      <w:pPr>
        <w:pStyle w:val="Els-body-text"/>
        <w:spacing w:line="480" w:lineRule="auto"/>
        <w:ind w:firstLine="0"/>
        <w:rPr>
          <w:sz w:val="24"/>
          <w:szCs w:val="24"/>
          <w:lang w:val="tr-TR"/>
        </w:rPr>
      </w:pPr>
      <w:r w:rsidRPr="0041588A">
        <w:rPr>
          <w:sz w:val="24"/>
          <w:szCs w:val="24"/>
          <w:lang w:val="tr-TR"/>
        </w:rPr>
        <w:t>Ö5: ‘E</w:t>
      </w:r>
      <w:r w:rsidR="005D2113" w:rsidRPr="005D2113">
        <w:rPr>
          <w:sz w:val="24"/>
          <w:szCs w:val="24"/>
          <w:vertAlign w:val="subscript"/>
          <w:lang w:val="tr-TR"/>
        </w:rPr>
        <w:t>k</w:t>
      </w:r>
      <w:r w:rsidRPr="0041588A">
        <w:rPr>
          <w:sz w:val="24"/>
          <w:szCs w:val="24"/>
          <w:lang w:val="tr-TR"/>
        </w:rPr>
        <w:t xml:space="preserve"> = ½ m </w:t>
      </w:r>
      <w:proofErr w:type="gramStart"/>
      <w:r w:rsidRPr="0041588A">
        <w:rPr>
          <w:sz w:val="24"/>
          <w:szCs w:val="24"/>
          <w:lang w:val="tr-TR"/>
        </w:rPr>
        <w:t>v</w:t>
      </w:r>
      <w:r w:rsidRPr="0041588A">
        <w:rPr>
          <w:sz w:val="24"/>
          <w:szCs w:val="24"/>
          <w:vertAlign w:val="superscript"/>
          <w:lang w:val="tr-TR"/>
        </w:rPr>
        <w:t>2</w:t>
      </w:r>
      <w:r w:rsidRPr="0041588A">
        <w:rPr>
          <w:sz w:val="24"/>
          <w:szCs w:val="24"/>
          <w:lang w:val="tr-TR"/>
        </w:rPr>
        <w:t xml:space="preserve">    y</w:t>
      </w:r>
      <w:proofErr w:type="gramEnd"/>
      <w:r w:rsidRPr="0041588A">
        <w:rPr>
          <w:sz w:val="24"/>
          <w:szCs w:val="24"/>
          <w:lang w:val="tr-TR"/>
        </w:rPr>
        <w:t>=ax</w:t>
      </w:r>
      <w:r w:rsidRPr="0041588A">
        <w:rPr>
          <w:sz w:val="24"/>
          <w:szCs w:val="24"/>
          <w:vertAlign w:val="superscript"/>
          <w:lang w:val="tr-TR"/>
        </w:rPr>
        <w:t>2</w:t>
      </w:r>
      <w:r w:rsidRPr="0041588A">
        <w:rPr>
          <w:sz w:val="24"/>
          <w:szCs w:val="24"/>
          <w:lang w:val="tr-TR"/>
        </w:rPr>
        <w:t xml:space="preserve">+bx+c artan ivmeli denklem,  M= n / V  y=ax+b   doğrusal denklem, </w:t>
      </w:r>
    </w:p>
    <w:p w:rsidR="00440F37" w:rsidRPr="0041588A" w:rsidRDefault="00440F37" w:rsidP="00440F37">
      <w:pPr>
        <w:pStyle w:val="Els-body-text"/>
        <w:spacing w:line="480" w:lineRule="auto"/>
        <w:ind w:firstLine="0"/>
        <w:rPr>
          <w:sz w:val="24"/>
          <w:szCs w:val="24"/>
          <w:lang w:val="tr-TR"/>
        </w:rPr>
      </w:pPr>
      <w:r w:rsidRPr="0041588A">
        <w:rPr>
          <w:sz w:val="24"/>
          <w:szCs w:val="24"/>
          <w:lang w:val="tr-TR"/>
        </w:rPr>
        <w:t>Ö41: ‘</w:t>
      </w:r>
      <w:r w:rsidR="005D2113" w:rsidRPr="0041588A">
        <w:rPr>
          <w:sz w:val="24"/>
          <w:szCs w:val="24"/>
          <w:lang w:val="tr-TR"/>
        </w:rPr>
        <w:t>E</w:t>
      </w:r>
      <w:r w:rsidR="005D2113" w:rsidRPr="005D2113">
        <w:rPr>
          <w:sz w:val="24"/>
          <w:szCs w:val="24"/>
          <w:vertAlign w:val="subscript"/>
          <w:lang w:val="tr-TR"/>
        </w:rPr>
        <w:t>k</w:t>
      </w:r>
      <w:r w:rsidRPr="0041588A">
        <w:rPr>
          <w:sz w:val="24"/>
          <w:szCs w:val="24"/>
          <w:lang w:val="tr-TR"/>
        </w:rPr>
        <w:t xml:space="preserve"> = ½ m </w:t>
      </w:r>
      <w:proofErr w:type="gramStart"/>
      <w:r w:rsidRPr="0041588A">
        <w:rPr>
          <w:sz w:val="24"/>
          <w:szCs w:val="24"/>
          <w:lang w:val="tr-TR"/>
        </w:rPr>
        <w:t>v</w:t>
      </w:r>
      <w:r w:rsidRPr="0041588A">
        <w:rPr>
          <w:sz w:val="24"/>
          <w:szCs w:val="24"/>
          <w:vertAlign w:val="superscript"/>
          <w:lang w:val="tr-TR"/>
        </w:rPr>
        <w:t>2</w:t>
      </w:r>
      <w:r w:rsidRPr="0041588A">
        <w:rPr>
          <w:sz w:val="24"/>
          <w:szCs w:val="24"/>
          <w:lang w:val="tr-TR"/>
        </w:rPr>
        <w:t xml:space="preserve">  ikinci</w:t>
      </w:r>
      <w:proofErr w:type="gramEnd"/>
      <w:r w:rsidRPr="0041588A">
        <w:rPr>
          <w:sz w:val="24"/>
          <w:szCs w:val="24"/>
          <w:lang w:val="tr-TR"/>
        </w:rPr>
        <w:t xml:space="preserve"> dereceden denklem,  M= </w:t>
      </w:r>
      <w:r w:rsidR="00AE46D9">
        <w:rPr>
          <w:sz w:val="24"/>
          <w:szCs w:val="24"/>
          <w:lang w:val="tr-TR"/>
        </w:rPr>
        <w:t>n / V birinci dereceden denklem</w:t>
      </w:r>
      <w:r w:rsidR="000D69D9">
        <w:rPr>
          <w:sz w:val="24"/>
          <w:szCs w:val="24"/>
          <w:lang w:val="tr-TR"/>
        </w:rPr>
        <w:t>.</w:t>
      </w:r>
    </w:p>
    <w:p w:rsidR="0050500D" w:rsidRDefault="00440F37" w:rsidP="0050500D">
      <w:pPr>
        <w:pStyle w:val="Els-body-text"/>
        <w:spacing w:line="480" w:lineRule="auto"/>
        <w:ind w:firstLine="567"/>
        <w:rPr>
          <w:color w:val="212121"/>
          <w:sz w:val="24"/>
          <w:szCs w:val="24"/>
          <w:lang w:val="tr-TR"/>
        </w:rPr>
      </w:pPr>
      <w:r w:rsidRPr="0041588A">
        <w:rPr>
          <w:sz w:val="24"/>
          <w:szCs w:val="24"/>
          <w:lang w:val="tr-TR"/>
        </w:rPr>
        <w:t xml:space="preserve">Günlük hayatla ilişkilendirme bilgilerini belirleme amacına yönelik sorulan </w:t>
      </w:r>
      <w:r w:rsidR="00E27B4A">
        <w:rPr>
          <w:sz w:val="24"/>
          <w:szCs w:val="24"/>
          <w:lang w:val="tr-TR"/>
        </w:rPr>
        <w:t xml:space="preserve">ölçekteki </w:t>
      </w:r>
      <w:r w:rsidRPr="0041588A">
        <w:rPr>
          <w:sz w:val="24"/>
          <w:szCs w:val="24"/>
          <w:lang w:val="tr-TR"/>
        </w:rPr>
        <w:t>altıncı soruya yönelik yapılan analizde öğrenci cevapları tek tek incelenmiş ve aşağıda Tablo-6</w:t>
      </w:r>
      <w:r w:rsidR="00AC468B">
        <w:rPr>
          <w:sz w:val="24"/>
          <w:szCs w:val="24"/>
          <w:lang w:val="tr-TR"/>
        </w:rPr>
        <w:t>’</w:t>
      </w:r>
      <w:r w:rsidRPr="0041588A">
        <w:rPr>
          <w:sz w:val="24"/>
          <w:szCs w:val="24"/>
          <w:lang w:val="tr-TR"/>
        </w:rPr>
        <w:t>da verilen sonuçlar elde edilmiştir.</w:t>
      </w:r>
      <w:r w:rsidR="0050500D" w:rsidRPr="0050500D">
        <w:rPr>
          <w:color w:val="212121"/>
          <w:sz w:val="24"/>
          <w:szCs w:val="24"/>
          <w:lang w:val="tr-TR"/>
        </w:rPr>
        <w:t xml:space="preserve"> </w:t>
      </w:r>
      <w:r w:rsidR="0050500D">
        <w:rPr>
          <w:color w:val="212121"/>
          <w:sz w:val="24"/>
          <w:szCs w:val="24"/>
          <w:lang w:val="tr-TR"/>
        </w:rPr>
        <w:t xml:space="preserve">Verilen örnekler ile formülde verilen ilişkiler örtüşüyorsa </w:t>
      </w:r>
      <w:r w:rsidR="0050500D">
        <w:rPr>
          <w:color w:val="212121"/>
          <w:sz w:val="24"/>
          <w:szCs w:val="24"/>
          <w:lang w:val="tr-TR"/>
        </w:rPr>
        <w:lastRenderedPageBreak/>
        <w:t>uygun örnek, örnekler ile formülde verilen ilişkiler örtüşmüyorsa uygun olmayan örnek şeklinde kategoriler oluşturulmuştur.</w:t>
      </w:r>
    </w:p>
    <w:p w:rsidR="005A4996" w:rsidRDefault="005A4996" w:rsidP="0050500D">
      <w:pPr>
        <w:pStyle w:val="Els-body-text"/>
        <w:spacing w:line="480" w:lineRule="auto"/>
        <w:ind w:firstLine="567"/>
        <w:rPr>
          <w:color w:val="212121"/>
          <w:sz w:val="24"/>
          <w:szCs w:val="24"/>
          <w:lang w:val="tr-TR"/>
        </w:rPr>
      </w:pPr>
    </w:p>
    <w:p w:rsidR="005A4996" w:rsidRDefault="005A4996" w:rsidP="0050500D">
      <w:pPr>
        <w:pStyle w:val="Els-body-text"/>
        <w:spacing w:line="480" w:lineRule="auto"/>
        <w:ind w:firstLine="567"/>
        <w:rPr>
          <w:color w:val="212121"/>
          <w:sz w:val="24"/>
          <w:szCs w:val="24"/>
          <w:lang w:val="tr-TR"/>
        </w:rPr>
      </w:pPr>
    </w:p>
    <w:p w:rsidR="00E00AAC" w:rsidRDefault="00E00AAC" w:rsidP="00E00AAC">
      <w:pPr>
        <w:pStyle w:val="Els-body-text"/>
        <w:spacing w:line="240" w:lineRule="auto"/>
        <w:ind w:firstLine="0"/>
        <w:rPr>
          <w:sz w:val="24"/>
          <w:szCs w:val="24"/>
          <w:lang w:val="tr-TR"/>
        </w:rPr>
      </w:pPr>
      <w:r w:rsidRPr="00681F1D">
        <w:rPr>
          <w:sz w:val="24"/>
          <w:szCs w:val="24"/>
          <w:lang w:val="tr-TR"/>
        </w:rPr>
        <w:t>Tablo</w:t>
      </w:r>
      <w:r>
        <w:rPr>
          <w:sz w:val="24"/>
          <w:szCs w:val="24"/>
          <w:lang w:val="tr-TR"/>
        </w:rPr>
        <w:t xml:space="preserve"> 6</w:t>
      </w:r>
      <w:r w:rsidRPr="00681F1D">
        <w:rPr>
          <w:sz w:val="24"/>
          <w:szCs w:val="24"/>
          <w:lang w:val="tr-TR"/>
        </w:rPr>
        <w:t>.</w:t>
      </w:r>
      <w:r w:rsidRPr="0016165F">
        <w:rPr>
          <w:sz w:val="24"/>
          <w:szCs w:val="24"/>
          <w:lang w:val="tr-TR"/>
        </w:rPr>
        <w:t xml:space="preserve"> </w:t>
      </w:r>
      <w:r w:rsidRPr="00681F1D">
        <w:rPr>
          <w:sz w:val="24"/>
          <w:szCs w:val="24"/>
          <w:lang w:val="tr-TR"/>
        </w:rPr>
        <w:t>Denklemlerin günlük hayatla ilişkilendirilmesi</w:t>
      </w:r>
      <w:r>
        <w:rPr>
          <w:sz w:val="24"/>
          <w:szCs w:val="24"/>
          <w:lang w:val="tr-TR"/>
        </w:rPr>
        <w:t xml:space="preserve">ne yönelik </w:t>
      </w:r>
      <w:r w:rsidR="00E27B4A">
        <w:rPr>
          <w:sz w:val="24"/>
          <w:szCs w:val="24"/>
          <w:lang w:val="tr-TR"/>
        </w:rPr>
        <w:t xml:space="preserve">ölçekteki </w:t>
      </w:r>
      <w:proofErr w:type="gramStart"/>
      <w:r w:rsidR="00E27B4A">
        <w:rPr>
          <w:sz w:val="24"/>
          <w:szCs w:val="24"/>
          <w:lang w:val="tr-TR"/>
        </w:rPr>
        <w:t>altıncı</w:t>
      </w:r>
      <w:r w:rsidR="00D6242B">
        <w:rPr>
          <w:sz w:val="24"/>
          <w:szCs w:val="24"/>
          <w:lang w:val="tr-TR"/>
        </w:rPr>
        <w:t xml:space="preserve">  </w:t>
      </w:r>
      <w:r>
        <w:rPr>
          <w:sz w:val="24"/>
          <w:szCs w:val="24"/>
          <w:lang w:val="tr-TR"/>
        </w:rPr>
        <w:t>sorunun</w:t>
      </w:r>
      <w:proofErr w:type="gramEnd"/>
      <w:r>
        <w:rPr>
          <w:sz w:val="24"/>
          <w:szCs w:val="24"/>
          <w:lang w:val="tr-TR"/>
        </w:rPr>
        <w:t xml:space="preserve"> analizine ait sonuçlar</w:t>
      </w:r>
    </w:p>
    <w:p w:rsidR="00E00AAC" w:rsidRDefault="00E00AAC" w:rsidP="00E00AAC">
      <w:pPr>
        <w:pStyle w:val="Els-body-text"/>
        <w:spacing w:line="240" w:lineRule="auto"/>
        <w:ind w:left="708"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567"/>
        <w:gridCol w:w="1417"/>
        <w:gridCol w:w="1701"/>
        <w:gridCol w:w="1667"/>
      </w:tblGrid>
      <w:tr w:rsidR="004A572C" w:rsidTr="0042261B">
        <w:tc>
          <w:tcPr>
            <w:tcW w:w="3261"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Kodlar</w:t>
            </w:r>
          </w:p>
        </w:tc>
        <w:tc>
          <w:tcPr>
            <w:tcW w:w="567"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proofErr w:type="gramStart"/>
            <w:r w:rsidRPr="00EF7EEF">
              <w:rPr>
                <w:sz w:val="22"/>
                <w:szCs w:val="22"/>
                <w:lang w:val="tr-TR"/>
              </w:rPr>
              <w:t>f</w:t>
            </w:r>
            <w:proofErr w:type="gramEnd"/>
          </w:p>
        </w:tc>
        <w:tc>
          <w:tcPr>
            <w:tcW w:w="567"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w:t>
            </w:r>
          </w:p>
        </w:tc>
        <w:tc>
          <w:tcPr>
            <w:tcW w:w="1417"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6.Sorudaki</w:t>
            </w:r>
          </w:p>
          <w:p w:rsidR="004A572C" w:rsidRPr="00EF7EEF" w:rsidRDefault="004A572C" w:rsidP="00446F72">
            <w:pPr>
              <w:pStyle w:val="Els-body-text"/>
              <w:spacing w:line="240" w:lineRule="auto"/>
              <w:ind w:firstLine="0"/>
              <w:rPr>
                <w:sz w:val="22"/>
                <w:szCs w:val="22"/>
                <w:lang w:val="tr-TR"/>
              </w:rPr>
            </w:pPr>
            <w:r w:rsidRPr="00EF7EEF">
              <w:rPr>
                <w:sz w:val="22"/>
                <w:szCs w:val="22"/>
                <w:lang w:val="tr-TR"/>
              </w:rPr>
              <w:t>Denklemler</w:t>
            </w:r>
          </w:p>
        </w:tc>
        <w:tc>
          <w:tcPr>
            <w:tcW w:w="1701"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Kategori</w:t>
            </w:r>
          </w:p>
        </w:tc>
        <w:tc>
          <w:tcPr>
            <w:tcW w:w="1667"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Tema</w:t>
            </w:r>
          </w:p>
        </w:tc>
      </w:tr>
      <w:tr w:rsidR="004A572C" w:rsidRPr="00CD4458" w:rsidTr="0042261B">
        <w:trPr>
          <w:trHeight w:val="418"/>
        </w:trPr>
        <w:tc>
          <w:tcPr>
            <w:tcW w:w="3261" w:type="dxa"/>
            <w:tcBorders>
              <w:top w:val="single" w:sz="4" w:space="0" w:color="auto"/>
            </w:tcBorders>
          </w:tcPr>
          <w:p w:rsidR="00913D00" w:rsidRDefault="00913D00" w:rsidP="00917267">
            <w:pPr>
              <w:pStyle w:val="Els-body-text"/>
              <w:spacing w:line="276" w:lineRule="auto"/>
              <w:ind w:firstLine="0"/>
              <w:rPr>
                <w:sz w:val="22"/>
                <w:szCs w:val="22"/>
                <w:lang w:val="tr-TR"/>
              </w:rPr>
            </w:pPr>
          </w:p>
          <w:p w:rsidR="00EF7EEF" w:rsidRDefault="00EF7EEF" w:rsidP="00917267">
            <w:pPr>
              <w:pStyle w:val="Els-body-text"/>
              <w:spacing w:line="276" w:lineRule="auto"/>
              <w:ind w:firstLine="0"/>
              <w:rPr>
                <w:sz w:val="22"/>
                <w:szCs w:val="22"/>
                <w:lang w:val="tr-TR"/>
              </w:rPr>
            </w:pPr>
            <w:r>
              <w:rPr>
                <w:sz w:val="22"/>
                <w:szCs w:val="22"/>
                <w:lang w:val="tr-TR"/>
              </w:rPr>
              <w:t>Sivri topuklu ayakkabı ile spor ayakkabı</w:t>
            </w:r>
          </w:p>
          <w:p w:rsidR="00EF7EEF" w:rsidRDefault="00EF7EEF" w:rsidP="00917267">
            <w:pPr>
              <w:pStyle w:val="Els-body-text"/>
              <w:spacing w:line="276" w:lineRule="auto"/>
              <w:ind w:firstLine="0"/>
              <w:rPr>
                <w:sz w:val="22"/>
                <w:szCs w:val="22"/>
                <w:lang w:val="tr-TR"/>
              </w:rPr>
            </w:pPr>
            <w:r>
              <w:rPr>
                <w:sz w:val="22"/>
                <w:szCs w:val="22"/>
                <w:lang w:val="tr-TR"/>
              </w:rPr>
              <w:t>Duvara çivi çakılması</w:t>
            </w:r>
          </w:p>
          <w:p w:rsidR="00EF7EEF" w:rsidRDefault="00EF7EEF" w:rsidP="00917267">
            <w:pPr>
              <w:pStyle w:val="Els-body-text"/>
              <w:spacing w:line="276" w:lineRule="auto"/>
              <w:ind w:firstLine="0"/>
              <w:rPr>
                <w:sz w:val="22"/>
                <w:szCs w:val="22"/>
                <w:lang w:val="tr-TR"/>
              </w:rPr>
            </w:pPr>
            <w:r>
              <w:rPr>
                <w:sz w:val="22"/>
                <w:szCs w:val="22"/>
                <w:lang w:val="tr-TR"/>
              </w:rPr>
              <w:t>Sandalyeye uyguladığımız basınç</w:t>
            </w:r>
          </w:p>
          <w:p w:rsidR="00EF7EEF" w:rsidRDefault="00EF7EEF" w:rsidP="00917267">
            <w:pPr>
              <w:pStyle w:val="Els-body-text"/>
              <w:spacing w:line="276" w:lineRule="auto"/>
              <w:ind w:firstLine="0"/>
              <w:rPr>
                <w:sz w:val="22"/>
                <w:szCs w:val="22"/>
                <w:lang w:val="tr-TR"/>
              </w:rPr>
            </w:pPr>
            <w:r>
              <w:rPr>
                <w:sz w:val="22"/>
                <w:szCs w:val="22"/>
                <w:lang w:val="tr-TR"/>
              </w:rPr>
              <w:t>Karda geniş tabanlı ayakkabı ile yürümek</w:t>
            </w:r>
          </w:p>
          <w:p w:rsidR="00EF7EEF" w:rsidRDefault="00EF7EEF" w:rsidP="00917267">
            <w:pPr>
              <w:pStyle w:val="Els-body-text"/>
              <w:spacing w:line="276" w:lineRule="auto"/>
              <w:ind w:firstLine="0"/>
              <w:rPr>
                <w:sz w:val="22"/>
                <w:szCs w:val="22"/>
                <w:lang w:val="tr-TR"/>
              </w:rPr>
            </w:pPr>
            <w:r>
              <w:rPr>
                <w:sz w:val="22"/>
                <w:szCs w:val="22"/>
                <w:lang w:val="tr-TR"/>
              </w:rPr>
              <w:t xml:space="preserve">Sörf tahtası </w:t>
            </w:r>
          </w:p>
          <w:p w:rsidR="00EF7EEF" w:rsidRDefault="00CA5E8C" w:rsidP="00917267">
            <w:pPr>
              <w:pStyle w:val="Els-body-text"/>
              <w:spacing w:line="276" w:lineRule="auto"/>
              <w:ind w:firstLine="0"/>
              <w:rPr>
                <w:sz w:val="22"/>
                <w:szCs w:val="22"/>
                <w:lang w:val="tr-TR"/>
              </w:rPr>
            </w:pPr>
            <w:r>
              <w:rPr>
                <w:sz w:val="22"/>
                <w:szCs w:val="22"/>
                <w:lang w:val="tr-TR"/>
              </w:rPr>
              <w:t>İ</w:t>
            </w:r>
            <w:r w:rsidR="00EF7EEF">
              <w:rPr>
                <w:sz w:val="22"/>
                <w:szCs w:val="22"/>
                <w:lang w:val="tr-TR"/>
              </w:rPr>
              <w:t>ğnenin kumaşa yaptığı basınç</w:t>
            </w:r>
          </w:p>
          <w:p w:rsidR="00EF7EEF" w:rsidRDefault="00EF7EEF" w:rsidP="00917267">
            <w:pPr>
              <w:pStyle w:val="Els-body-text"/>
              <w:spacing w:line="276" w:lineRule="auto"/>
              <w:ind w:firstLine="0"/>
              <w:rPr>
                <w:sz w:val="22"/>
                <w:szCs w:val="22"/>
                <w:lang w:val="tr-TR"/>
              </w:rPr>
            </w:pPr>
            <w:r>
              <w:rPr>
                <w:sz w:val="22"/>
                <w:szCs w:val="22"/>
                <w:lang w:val="tr-TR"/>
              </w:rPr>
              <w:t>Bıçakların sivriltilmesi</w:t>
            </w:r>
          </w:p>
          <w:p w:rsidR="00EF7EEF" w:rsidRDefault="00EF7EEF" w:rsidP="00917267">
            <w:pPr>
              <w:pStyle w:val="Els-body-text"/>
              <w:spacing w:line="276" w:lineRule="auto"/>
              <w:ind w:firstLine="0"/>
              <w:rPr>
                <w:sz w:val="22"/>
                <w:szCs w:val="22"/>
                <w:lang w:val="tr-TR"/>
              </w:rPr>
            </w:pPr>
            <w:r>
              <w:rPr>
                <w:sz w:val="22"/>
                <w:szCs w:val="22"/>
                <w:lang w:val="tr-TR"/>
              </w:rPr>
              <w:t>Araba lastiklerinin basıncı kışın düşürülür.</w:t>
            </w:r>
          </w:p>
          <w:p w:rsidR="004A572C" w:rsidRPr="00EF7EEF" w:rsidRDefault="00EF7EEF" w:rsidP="00917267">
            <w:pPr>
              <w:pStyle w:val="Els-body-text"/>
              <w:spacing w:line="276" w:lineRule="auto"/>
              <w:ind w:firstLine="0"/>
              <w:rPr>
                <w:sz w:val="22"/>
                <w:szCs w:val="22"/>
                <w:lang w:val="tr-TR"/>
              </w:rPr>
            </w:pPr>
            <w:r>
              <w:rPr>
                <w:sz w:val="22"/>
                <w:szCs w:val="22"/>
                <w:lang w:val="tr-TR"/>
              </w:rPr>
              <w:t>Hortum ucu büyükse basınç büyür</w:t>
            </w:r>
            <w:r w:rsidR="005312B2">
              <w:rPr>
                <w:sz w:val="22"/>
                <w:szCs w:val="22"/>
                <w:lang w:val="tr-TR"/>
              </w:rPr>
              <w:t xml:space="preserve">.  </w:t>
            </w:r>
          </w:p>
        </w:tc>
        <w:tc>
          <w:tcPr>
            <w:tcW w:w="567" w:type="dxa"/>
            <w:tcBorders>
              <w:top w:val="single" w:sz="4" w:space="0" w:color="auto"/>
            </w:tcBorders>
          </w:tcPr>
          <w:p w:rsidR="00913D00" w:rsidRDefault="00913D00" w:rsidP="00917267">
            <w:pPr>
              <w:spacing w:line="276" w:lineRule="auto"/>
              <w:rPr>
                <w:sz w:val="22"/>
                <w:szCs w:val="22"/>
              </w:rPr>
            </w:pPr>
          </w:p>
          <w:p w:rsidR="004A572C" w:rsidRDefault="005312B2" w:rsidP="00917267">
            <w:pPr>
              <w:spacing w:line="276" w:lineRule="auto"/>
              <w:rPr>
                <w:sz w:val="22"/>
                <w:szCs w:val="22"/>
              </w:rPr>
            </w:pPr>
            <w:r>
              <w:rPr>
                <w:sz w:val="22"/>
                <w:szCs w:val="22"/>
              </w:rPr>
              <w:t>18</w:t>
            </w:r>
          </w:p>
          <w:p w:rsidR="005312B2" w:rsidRDefault="005312B2" w:rsidP="00917267">
            <w:pPr>
              <w:spacing w:line="276" w:lineRule="auto"/>
              <w:rPr>
                <w:sz w:val="22"/>
                <w:szCs w:val="22"/>
              </w:rPr>
            </w:pPr>
          </w:p>
          <w:p w:rsidR="005312B2" w:rsidRDefault="005312B2" w:rsidP="00917267">
            <w:pPr>
              <w:spacing w:line="276" w:lineRule="auto"/>
              <w:rPr>
                <w:sz w:val="22"/>
                <w:szCs w:val="22"/>
              </w:rPr>
            </w:pPr>
            <w:r>
              <w:rPr>
                <w:sz w:val="22"/>
                <w:szCs w:val="22"/>
              </w:rPr>
              <w:t>5</w:t>
            </w:r>
          </w:p>
          <w:p w:rsidR="005312B2" w:rsidRDefault="005312B2" w:rsidP="00917267">
            <w:pPr>
              <w:spacing w:line="276" w:lineRule="auto"/>
              <w:rPr>
                <w:sz w:val="22"/>
                <w:szCs w:val="22"/>
              </w:rPr>
            </w:pPr>
            <w:r>
              <w:rPr>
                <w:sz w:val="22"/>
                <w:szCs w:val="22"/>
              </w:rPr>
              <w:t>3</w:t>
            </w:r>
          </w:p>
          <w:p w:rsidR="005312B2" w:rsidRDefault="005312B2" w:rsidP="00917267">
            <w:pPr>
              <w:spacing w:line="276" w:lineRule="auto"/>
              <w:rPr>
                <w:sz w:val="22"/>
                <w:szCs w:val="22"/>
              </w:rPr>
            </w:pPr>
          </w:p>
          <w:p w:rsidR="005312B2" w:rsidRDefault="005312B2" w:rsidP="00917267">
            <w:pPr>
              <w:spacing w:line="276" w:lineRule="auto"/>
              <w:rPr>
                <w:sz w:val="22"/>
                <w:szCs w:val="22"/>
              </w:rPr>
            </w:pPr>
            <w:r>
              <w:rPr>
                <w:sz w:val="22"/>
                <w:szCs w:val="22"/>
              </w:rPr>
              <w:t>5</w:t>
            </w:r>
          </w:p>
          <w:p w:rsidR="005312B2" w:rsidRDefault="005312B2" w:rsidP="00917267">
            <w:pPr>
              <w:spacing w:line="276" w:lineRule="auto"/>
              <w:rPr>
                <w:sz w:val="22"/>
                <w:szCs w:val="22"/>
              </w:rPr>
            </w:pPr>
          </w:p>
          <w:p w:rsidR="005312B2" w:rsidRDefault="005312B2" w:rsidP="00917267">
            <w:pPr>
              <w:spacing w:line="276" w:lineRule="auto"/>
              <w:rPr>
                <w:sz w:val="22"/>
                <w:szCs w:val="22"/>
              </w:rPr>
            </w:pPr>
            <w:r>
              <w:rPr>
                <w:sz w:val="22"/>
                <w:szCs w:val="22"/>
              </w:rPr>
              <w:t>3</w:t>
            </w:r>
          </w:p>
          <w:p w:rsidR="005312B2" w:rsidRDefault="005312B2" w:rsidP="00917267">
            <w:pPr>
              <w:spacing w:line="276" w:lineRule="auto"/>
              <w:rPr>
                <w:sz w:val="22"/>
                <w:szCs w:val="22"/>
              </w:rPr>
            </w:pPr>
            <w:r>
              <w:rPr>
                <w:sz w:val="22"/>
                <w:szCs w:val="22"/>
              </w:rPr>
              <w:t>2</w:t>
            </w:r>
          </w:p>
          <w:p w:rsidR="005312B2" w:rsidRDefault="005312B2" w:rsidP="00917267">
            <w:pPr>
              <w:spacing w:line="276" w:lineRule="auto"/>
              <w:rPr>
                <w:sz w:val="22"/>
                <w:szCs w:val="22"/>
              </w:rPr>
            </w:pPr>
            <w:r>
              <w:rPr>
                <w:sz w:val="22"/>
                <w:szCs w:val="22"/>
              </w:rPr>
              <w:t>4</w:t>
            </w:r>
          </w:p>
          <w:p w:rsidR="005312B2" w:rsidRDefault="005312B2" w:rsidP="00917267">
            <w:pPr>
              <w:spacing w:line="276" w:lineRule="auto"/>
              <w:rPr>
                <w:sz w:val="22"/>
                <w:szCs w:val="22"/>
              </w:rPr>
            </w:pPr>
            <w:r>
              <w:rPr>
                <w:sz w:val="22"/>
                <w:szCs w:val="22"/>
              </w:rPr>
              <w:t>2</w:t>
            </w:r>
          </w:p>
          <w:p w:rsidR="005312B2" w:rsidRDefault="005312B2" w:rsidP="00917267">
            <w:pPr>
              <w:spacing w:line="276" w:lineRule="auto"/>
              <w:rPr>
                <w:sz w:val="22"/>
                <w:szCs w:val="22"/>
              </w:rPr>
            </w:pPr>
          </w:p>
          <w:p w:rsidR="005312B2" w:rsidRDefault="005312B2" w:rsidP="00917267">
            <w:pPr>
              <w:spacing w:line="276" w:lineRule="auto"/>
              <w:rPr>
                <w:sz w:val="22"/>
                <w:szCs w:val="22"/>
              </w:rPr>
            </w:pPr>
            <w:r>
              <w:rPr>
                <w:sz w:val="22"/>
                <w:szCs w:val="22"/>
              </w:rPr>
              <w:t>2</w:t>
            </w:r>
          </w:p>
          <w:p w:rsidR="005312B2" w:rsidRPr="00EF7EEF" w:rsidRDefault="005312B2" w:rsidP="00917267">
            <w:pPr>
              <w:spacing w:line="276" w:lineRule="auto"/>
              <w:rPr>
                <w:sz w:val="22"/>
                <w:szCs w:val="22"/>
              </w:rPr>
            </w:pPr>
          </w:p>
        </w:tc>
        <w:tc>
          <w:tcPr>
            <w:tcW w:w="567" w:type="dxa"/>
            <w:tcBorders>
              <w:top w:val="single" w:sz="4" w:space="0" w:color="auto"/>
            </w:tcBorders>
          </w:tcPr>
          <w:p w:rsidR="00913D00" w:rsidRDefault="00913D00" w:rsidP="00917267">
            <w:pPr>
              <w:pStyle w:val="Els-body-text"/>
              <w:spacing w:line="276" w:lineRule="auto"/>
              <w:ind w:firstLine="0"/>
              <w:rPr>
                <w:sz w:val="22"/>
                <w:szCs w:val="22"/>
                <w:lang w:val="tr-TR"/>
              </w:rPr>
            </w:pPr>
          </w:p>
          <w:p w:rsidR="004A572C" w:rsidRDefault="005312B2" w:rsidP="00917267">
            <w:pPr>
              <w:pStyle w:val="Els-body-text"/>
              <w:spacing w:line="276" w:lineRule="auto"/>
              <w:ind w:firstLine="0"/>
              <w:rPr>
                <w:sz w:val="22"/>
                <w:szCs w:val="22"/>
                <w:lang w:val="tr-TR"/>
              </w:rPr>
            </w:pPr>
            <w:r>
              <w:rPr>
                <w:sz w:val="22"/>
                <w:szCs w:val="22"/>
                <w:lang w:val="tr-TR"/>
              </w:rPr>
              <w:t>36</w:t>
            </w:r>
          </w:p>
          <w:p w:rsidR="005312B2" w:rsidRDefault="005312B2" w:rsidP="00917267">
            <w:pPr>
              <w:pStyle w:val="Els-body-text"/>
              <w:spacing w:line="276" w:lineRule="auto"/>
              <w:ind w:firstLine="0"/>
              <w:rPr>
                <w:sz w:val="22"/>
                <w:szCs w:val="22"/>
                <w:lang w:val="tr-TR"/>
              </w:rPr>
            </w:pPr>
          </w:p>
          <w:p w:rsidR="005312B2" w:rsidRDefault="005312B2" w:rsidP="00917267">
            <w:pPr>
              <w:pStyle w:val="Els-body-text"/>
              <w:spacing w:line="276" w:lineRule="auto"/>
              <w:ind w:firstLine="0"/>
              <w:rPr>
                <w:sz w:val="22"/>
                <w:szCs w:val="22"/>
                <w:lang w:val="tr-TR"/>
              </w:rPr>
            </w:pPr>
            <w:r>
              <w:rPr>
                <w:sz w:val="22"/>
                <w:szCs w:val="22"/>
                <w:lang w:val="tr-TR"/>
              </w:rPr>
              <w:t>10</w:t>
            </w:r>
          </w:p>
          <w:p w:rsidR="005312B2" w:rsidRDefault="005312B2" w:rsidP="00917267">
            <w:pPr>
              <w:pStyle w:val="Els-body-text"/>
              <w:spacing w:line="276" w:lineRule="auto"/>
              <w:ind w:firstLine="0"/>
              <w:rPr>
                <w:sz w:val="22"/>
                <w:szCs w:val="22"/>
                <w:lang w:val="tr-TR"/>
              </w:rPr>
            </w:pPr>
            <w:r>
              <w:rPr>
                <w:sz w:val="22"/>
                <w:szCs w:val="22"/>
                <w:lang w:val="tr-TR"/>
              </w:rPr>
              <w:t>6</w:t>
            </w:r>
          </w:p>
          <w:p w:rsidR="005312B2" w:rsidRDefault="005312B2" w:rsidP="00917267">
            <w:pPr>
              <w:pStyle w:val="Els-body-text"/>
              <w:spacing w:line="276" w:lineRule="auto"/>
              <w:ind w:firstLine="0"/>
              <w:rPr>
                <w:sz w:val="22"/>
                <w:szCs w:val="22"/>
                <w:lang w:val="tr-TR"/>
              </w:rPr>
            </w:pPr>
          </w:p>
          <w:p w:rsidR="005312B2" w:rsidRDefault="005312B2" w:rsidP="00917267">
            <w:pPr>
              <w:pStyle w:val="Els-body-text"/>
              <w:spacing w:line="276" w:lineRule="auto"/>
              <w:ind w:firstLine="0"/>
              <w:rPr>
                <w:sz w:val="22"/>
                <w:szCs w:val="22"/>
                <w:lang w:val="tr-TR"/>
              </w:rPr>
            </w:pPr>
            <w:r>
              <w:rPr>
                <w:sz w:val="22"/>
                <w:szCs w:val="22"/>
                <w:lang w:val="tr-TR"/>
              </w:rPr>
              <w:t>10</w:t>
            </w:r>
          </w:p>
          <w:p w:rsidR="005312B2" w:rsidRDefault="005312B2" w:rsidP="00917267">
            <w:pPr>
              <w:pStyle w:val="Els-body-text"/>
              <w:spacing w:line="276" w:lineRule="auto"/>
              <w:ind w:firstLine="0"/>
              <w:rPr>
                <w:sz w:val="22"/>
                <w:szCs w:val="22"/>
                <w:lang w:val="tr-TR"/>
              </w:rPr>
            </w:pPr>
          </w:p>
          <w:p w:rsidR="005312B2" w:rsidRDefault="005312B2" w:rsidP="00917267">
            <w:pPr>
              <w:pStyle w:val="Els-body-text"/>
              <w:spacing w:line="276" w:lineRule="auto"/>
              <w:ind w:firstLine="0"/>
              <w:rPr>
                <w:sz w:val="22"/>
                <w:szCs w:val="22"/>
                <w:lang w:val="tr-TR"/>
              </w:rPr>
            </w:pPr>
            <w:r>
              <w:rPr>
                <w:sz w:val="22"/>
                <w:szCs w:val="22"/>
                <w:lang w:val="tr-TR"/>
              </w:rPr>
              <w:t>6</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Default="005312B2" w:rsidP="00917267">
            <w:pPr>
              <w:pStyle w:val="Els-body-text"/>
              <w:spacing w:line="276" w:lineRule="auto"/>
              <w:ind w:firstLine="0"/>
              <w:rPr>
                <w:sz w:val="22"/>
                <w:szCs w:val="22"/>
                <w:lang w:val="tr-TR"/>
              </w:rPr>
            </w:pPr>
            <w:r>
              <w:rPr>
                <w:sz w:val="22"/>
                <w:szCs w:val="22"/>
                <w:lang w:val="tr-TR"/>
              </w:rPr>
              <w:t>8</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Default="005312B2" w:rsidP="00917267">
            <w:pPr>
              <w:pStyle w:val="Els-body-text"/>
              <w:spacing w:line="276" w:lineRule="auto"/>
              <w:ind w:firstLine="0"/>
              <w:rPr>
                <w:sz w:val="22"/>
                <w:szCs w:val="22"/>
                <w:lang w:val="tr-TR"/>
              </w:rPr>
            </w:pPr>
          </w:p>
          <w:p w:rsidR="005312B2" w:rsidRPr="00EF7EEF" w:rsidRDefault="005312B2" w:rsidP="00917267">
            <w:pPr>
              <w:pStyle w:val="Els-body-text"/>
              <w:spacing w:line="276" w:lineRule="auto"/>
              <w:ind w:firstLine="0"/>
              <w:rPr>
                <w:sz w:val="22"/>
                <w:szCs w:val="22"/>
                <w:lang w:val="tr-TR"/>
              </w:rPr>
            </w:pPr>
            <w:r>
              <w:rPr>
                <w:sz w:val="22"/>
                <w:szCs w:val="22"/>
                <w:lang w:val="tr-TR"/>
              </w:rPr>
              <w:t>4</w:t>
            </w:r>
          </w:p>
        </w:tc>
        <w:tc>
          <w:tcPr>
            <w:tcW w:w="1417" w:type="dxa"/>
            <w:tcBorders>
              <w:top w:val="single" w:sz="4" w:space="0" w:color="auto"/>
            </w:tcBorders>
          </w:tcPr>
          <w:p w:rsidR="004A572C" w:rsidRDefault="004A572C" w:rsidP="00917267">
            <w:pPr>
              <w:pStyle w:val="Els-body-text"/>
              <w:spacing w:line="276" w:lineRule="auto"/>
              <w:ind w:firstLine="0"/>
              <w:rPr>
                <w:sz w:val="22"/>
                <w:szCs w:val="22"/>
                <w:lang w:val="tr-TR"/>
              </w:rPr>
            </w:pPr>
          </w:p>
          <w:p w:rsidR="00EF7EEF" w:rsidRPr="00681F1D" w:rsidRDefault="00EF7EEF" w:rsidP="00917267">
            <w:pPr>
              <w:pStyle w:val="Els-body-text"/>
              <w:spacing w:line="276" w:lineRule="auto"/>
              <w:ind w:firstLine="0"/>
              <w:jc w:val="center"/>
              <w:rPr>
                <w:sz w:val="24"/>
                <w:szCs w:val="24"/>
                <w:lang w:val="tr-TR"/>
              </w:rPr>
            </w:pPr>
            <w:r w:rsidRPr="00681F1D">
              <w:rPr>
                <w:sz w:val="24"/>
                <w:szCs w:val="24"/>
                <w:lang w:val="tr-TR"/>
              </w:rPr>
              <w:t>P</w:t>
            </w:r>
            <w:r>
              <w:rPr>
                <w:sz w:val="24"/>
                <w:szCs w:val="24"/>
                <w:lang w:val="tr-TR"/>
              </w:rPr>
              <w:t xml:space="preserve"> </w:t>
            </w:r>
            <w:r w:rsidRPr="00681F1D">
              <w:rPr>
                <w:sz w:val="24"/>
                <w:szCs w:val="24"/>
                <w:lang w:val="tr-TR"/>
              </w:rPr>
              <w:t>= F/A</w:t>
            </w:r>
          </w:p>
          <w:p w:rsidR="00EF7EEF" w:rsidRPr="00EF7EEF" w:rsidRDefault="00EF7EEF" w:rsidP="00917267">
            <w:pPr>
              <w:pStyle w:val="Els-body-text"/>
              <w:spacing w:line="276" w:lineRule="auto"/>
              <w:ind w:firstLine="0"/>
              <w:rPr>
                <w:sz w:val="22"/>
                <w:szCs w:val="22"/>
                <w:lang w:val="tr-TR"/>
              </w:rPr>
            </w:pPr>
          </w:p>
        </w:tc>
        <w:tc>
          <w:tcPr>
            <w:tcW w:w="1701" w:type="dxa"/>
            <w:tcBorders>
              <w:top w:val="single" w:sz="4" w:space="0" w:color="auto"/>
            </w:tcBorders>
          </w:tcPr>
          <w:p w:rsidR="00913D00" w:rsidRDefault="00913D00"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r>
              <w:rPr>
                <w:sz w:val="22"/>
                <w:szCs w:val="22"/>
                <w:lang w:val="tr-TR"/>
              </w:rPr>
              <w:t>Uygun örnek</w:t>
            </w: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r>
              <w:rPr>
                <w:sz w:val="22"/>
                <w:szCs w:val="22"/>
                <w:lang w:val="tr-TR"/>
              </w:rPr>
              <w:t>Uygun olmayan örnek</w:t>
            </w:r>
          </w:p>
          <w:p w:rsidR="00EF7EEF" w:rsidRDefault="00EF7EEF" w:rsidP="00917267">
            <w:pPr>
              <w:pStyle w:val="Els-body-text"/>
              <w:spacing w:line="276" w:lineRule="auto"/>
              <w:ind w:firstLine="0"/>
              <w:jc w:val="left"/>
              <w:rPr>
                <w:sz w:val="22"/>
                <w:szCs w:val="22"/>
                <w:lang w:val="tr-TR"/>
              </w:rPr>
            </w:pPr>
          </w:p>
          <w:p w:rsidR="004A572C" w:rsidRPr="00EF7EEF" w:rsidRDefault="004A572C" w:rsidP="00917267">
            <w:pPr>
              <w:pStyle w:val="Els-body-text"/>
              <w:spacing w:line="276" w:lineRule="auto"/>
              <w:ind w:firstLine="0"/>
              <w:jc w:val="left"/>
              <w:rPr>
                <w:sz w:val="22"/>
                <w:szCs w:val="22"/>
                <w:lang w:val="tr-TR"/>
              </w:rPr>
            </w:pPr>
          </w:p>
        </w:tc>
        <w:tc>
          <w:tcPr>
            <w:tcW w:w="1667" w:type="dxa"/>
            <w:tcBorders>
              <w:top w:val="single" w:sz="4" w:space="0" w:color="auto"/>
            </w:tcBorders>
          </w:tcPr>
          <w:p w:rsidR="005312B2" w:rsidRDefault="005312B2" w:rsidP="00E62D48">
            <w:pPr>
              <w:pStyle w:val="Els-body-text"/>
              <w:spacing w:line="276" w:lineRule="auto"/>
              <w:ind w:left="-108" w:firstLine="0"/>
              <w:jc w:val="left"/>
              <w:rPr>
                <w:sz w:val="22"/>
                <w:szCs w:val="22"/>
                <w:lang w:val="tr-TR"/>
              </w:rPr>
            </w:pPr>
          </w:p>
          <w:p w:rsidR="00EF7EEF" w:rsidRPr="00EF7EEF" w:rsidRDefault="00EF7EEF" w:rsidP="00917267">
            <w:pPr>
              <w:pStyle w:val="Els-body-text"/>
              <w:spacing w:line="276" w:lineRule="auto"/>
              <w:ind w:firstLine="0"/>
              <w:jc w:val="left"/>
              <w:rPr>
                <w:sz w:val="22"/>
                <w:szCs w:val="22"/>
                <w:lang w:val="tr-TR"/>
              </w:rPr>
            </w:pPr>
            <w:r w:rsidRPr="00EF7EEF">
              <w:rPr>
                <w:sz w:val="22"/>
                <w:szCs w:val="22"/>
                <w:lang w:val="tr-TR"/>
              </w:rPr>
              <w:t>Denklemlerin</w:t>
            </w:r>
          </w:p>
          <w:p w:rsidR="004A572C" w:rsidRPr="00EF7EEF" w:rsidRDefault="00EF7EEF" w:rsidP="00917267">
            <w:pPr>
              <w:pStyle w:val="Els-body-text"/>
              <w:spacing w:line="276" w:lineRule="auto"/>
              <w:ind w:firstLine="0"/>
              <w:jc w:val="left"/>
              <w:rPr>
                <w:sz w:val="22"/>
                <w:szCs w:val="22"/>
                <w:lang w:val="tr-TR"/>
              </w:rPr>
            </w:pPr>
            <w:proofErr w:type="gramStart"/>
            <w:r w:rsidRPr="00EF7EEF">
              <w:rPr>
                <w:sz w:val="22"/>
                <w:szCs w:val="22"/>
                <w:lang w:val="tr-TR"/>
              </w:rPr>
              <w:t>günlük</w:t>
            </w:r>
            <w:proofErr w:type="gramEnd"/>
            <w:r w:rsidR="00E62D48">
              <w:rPr>
                <w:sz w:val="22"/>
                <w:szCs w:val="22"/>
                <w:lang w:val="tr-TR"/>
              </w:rPr>
              <w:t xml:space="preserve"> hayatla ilişkilendiril-mesi</w:t>
            </w:r>
          </w:p>
        </w:tc>
      </w:tr>
      <w:tr w:rsidR="004A572C" w:rsidRPr="00CD4458" w:rsidTr="0042261B">
        <w:tc>
          <w:tcPr>
            <w:tcW w:w="3261" w:type="dxa"/>
          </w:tcPr>
          <w:p w:rsidR="00EF7EEF" w:rsidRDefault="00EF7EEF" w:rsidP="00917267">
            <w:pPr>
              <w:pStyle w:val="Els-body-text"/>
              <w:spacing w:line="276" w:lineRule="auto"/>
              <w:ind w:firstLine="0"/>
              <w:rPr>
                <w:sz w:val="22"/>
                <w:szCs w:val="22"/>
                <w:lang w:val="tr-TR"/>
              </w:rPr>
            </w:pPr>
            <w:r>
              <w:rPr>
                <w:sz w:val="22"/>
                <w:szCs w:val="22"/>
                <w:lang w:val="tr-TR"/>
              </w:rPr>
              <w:t xml:space="preserve">Kola </w:t>
            </w:r>
          </w:p>
          <w:p w:rsidR="00EF7EEF" w:rsidRDefault="00EF7EEF" w:rsidP="00917267">
            <w:pPr>
              <w:pStyle w:val="Els-body-text"/>
              <w:spacing w:line="276" w:lineRule="auto"/>
              <w:ind w:firstLine="0"/>
              <w:rPr>
                <w:sz w:val="22"/>
                <w:szCs w:val="22"/>
                <w:lang w:val="tr-TR"/>
              </w:rPr>
            </w:pPr>
            <w:r>
              <w:rPr>
                <w:sz w:val="22"/>
                <w:szCs w:val="22"/>
                <w:lang w:val="tr-TR"/>
              </w:rPr>
              <w:t xml:space="preserve">Limon </w:t>
            </w:r>
          </w:p>
          <w:p w:rsidR="00EF7EEF" w:rsidRDefault="00EF7EEF" w:rsidP="00917267">
            <w:pPr>
              <w:pStyle w:val="Els-body-text"/>
              <w:spacing w:line="276" w:lineRule="auto"/>
              <w:ind w:firstLine="0"/>
              <w:rPr>
                <w:sz w:val="22"/>
                <w:szCs w:val="22"/>
                <w:lang w:val="tr-TR"/>
              </w:rPr>
            </w:pPr>
            <w:r>
              <w:rPr>
                <w:sz w:val="22"/>
                <w:szCs w:val="22"/>
                <w:lang w:val="tr-TR"/>
              </w:rPr>
              <w:t>Sirke</w:t>
            </w:r>
          </w:p>
          <w:p w:rsidR="00EF7EEF" w:rsidRDefault="00EF7EEF" w:rsidP="00917267">
            <w:pPr>
              <w:pStyle w:val="Els-body-text"/>
              <w:spacing w:line="276" w:lineRule="auto"/>
              <w:ind w:firstLine="0"/>
              <w:rPr>
                <w:sz w:val="22"/>
                <w:szCs w:val="22"/>
                <w:lang w:val="tr-TR"/>
              </w:rPr>
            </w:pPr>
            <w:r>
              <w:rPr>
                <w:sz w:val="22"/>
                <w:szCs w:val="22"/>
                <w:lang w:val="tr-TR"/>
              </w:rPr>
              <w:t>Elma</w:t>
            </w:r>
          </w:p>
          <w:p w:rsidR="00EF7EEF" w:rsidRDefault="00EF7EEF" w:rsidP="00917267">
            <w:pPr>
              <w:pStyle w:val="Els-body-text"/>
              <w:spacing w:line="276" w:lineRule="auto"/>
              <w:ind w:firstLine="0"/>
              <w:rPr>
                <w:sz w:val="22"/>
                <w:szCs w:val="22"/>
                <w:lang w:val="tr-TR"/>
              </w:rPr>
            </w:pPr>
            <w:r>
              <w:rPr>
                <w:sz w:val="22"/>
                <w:szCs w:val="22"/>
                <w:lang w:val="tr-TR"/>
              </w:rPr>
              <w:t xml:space="preserve">Kan </w:t>
            </w:r>
          </w:p>
          <w:p w:rsidR="00EF7EEF" w:rsidRDefault="00EF7EEF" w:rsidP="00917267">
            <w:pPr>
              <w:pStyle w:val="Els-body-text"/>
              <w:spacing w:line="276" w:lineRule="auto"/>
              <w:ind w:firstLine="0"/>
              <w:rPr>
                <w:sz w:val="22"/>
                <w:szCs w:val="22"/>
                <w:lang w:val="tr-TR"/>
              </w:rPr>
            </w:pPr>
            <w:r>
              <w:rPr>
                <w:sz w:val="22"/>
                <w:szCs w:val="22"/>
                <w:lang w:val="tr-TR"/>
              </w:rPr>
              <w:t>Sabun bazik</w:t>
            </w:r>
          </w:p>
          <w:p w:rsidR="005312B2" w:rsidRDefault="005312B2" w:rsidP="00917267">
            <w:pPr>
              <w:pStyle w:val="Els-body-text"/>
              <w:spacing w:line="276" w:lineRule="auto"/>
              <w:ind w:firstLine="0"/>
              <w:rPr>
                <w:sz w:val="22"/>
                <w:szCs w:val="22"/>
                <w:lang w:val="tr-TR"/>
              </w:rPr>
            </w:pPr>
            <w:r>
              <w:rPr>
                <w:sz w:val="22"/>
                <w:szCs w:val="22"/>
                <w:lang w:val="tr-TR"/>
              </w:rPr>
              <w:t>Diş macunu bazik</w:t>
            </w:r>
          </w:p>
          <w:p w:rsidR="004A572C" w:rsidRDefault="00913D00" w:rsidP="00917267">
            <w:pPr>
              <w:pStyle w:val="Els-body-text"/>
              <w:spacing w:line="276" w:lineRule="auto"/>
              <w:ind w:firstLine="0"/>
              <w:rPr>
                <w:sz w:val="22"/>
                <w:szCs w:val="22"/>
                <w:lang w:val="tr-TR"/>
              </w:rPr>
            </w:pPr>
            <w:r>
              <w:rPr>
                <w:sz w:val="22"/>
                <w:szCs w:val="22"/>
                <w:lang w:val="tr-TR"/>
              </w:rPr>
              <w:t>S</w:t>
            </w:r>
            <w:r w:rsidR="005312B2">
              <w:rPr>
                <w:sz w:val="22"/>
                <w:szCs w:val="22"/>
                <w:lang w:val="tr-TR"/>
              </w:rPr>
              <w:t xml:space="preserve">u </w:t>
            </w:r>
            <w:proofErr w:type="gramStart"/>
            <w:r w:rsidR="005312B2">
              <w:rPr>
                <w:sz w:val="22"/>
                <w:szCs w:val="22"/>
                <w:lang w:val="tr-TR"/>
              </w:rPr>
              <w:t>nötr</w:t>
            </w:r>
            <w:proofErr w:type="gramEnd"/>
            <w:r w:rsidR="005312B2">
              <w:rPr>
                <w:sz w:val="22"/>
                <w:szCs w:val="22"/>
                <w:lang w:val="tr-TR"/>
              </w:rPr>
              <w:t xml:space="preserve">   </w:t>
            </w:r>
          </w:p>
          <w:p w:rsidR="00913D00" w:rsidRPr="00EF7EEF" w:rsidRDefault="00913D00" w:rsidP="00917267">
            <w:pPr>
              <w:pStyle w:val="Els-body-text"/>
              <w:spacing w:line="276" w:lineRule="auto"/>
              <w:ind w:firstLine="0"/>
              <w:rPr>
                <w:sz w:val="22"/>
                <w:szCs w:val="22"/>
                <w:lang w:val="tr-TR"/>
              </w:rPr>
            </w:pPr>
          </w:p>
        </w:tc>
        <w:tc>
          <w:tcPr>
            <w:tcW w:w="567" w:type="dxa"/>
          </w:tcPr>
          <w:p w:rsidR="004A572C" w:rsidRDefault="005312B2" w:rsidP="00917267">
            <w:pPr>
              <w:pStyle w:val="Els-body-text"/>
              <w:spacing w:line="276" w:lineRule="auto"/>
              <w:ind w:firstLine="0"/>
              <w:rPr>
                <w:sz w:val="22"/>
                <w:szCs w:val="22"/>
                <w:lang w:val="tr-TR"/>
              </w:rPr>
            </w:pPr>
            <w:r>
              <w:rPr>
                <w:sz w:val="22"/>
                <w:szCs w:val="22"/>
                <w:lang w:val="tr-TR"/>
              </w:rPr>
              <w:t>7</w:t>
            </w:r>
          </w:p>
          <w:p w:rsidR="005312B2" w:rsidRDefault="005312B2" w:rsidP="00917267">
            <w:pPr>
              <w:pStyle w:val="Els-body-text"/>
              <w:spacing w:line="276" w:lineRule="auto"/>
              <w:ind w:firstLine="0"/>
              <w:rPr>
                <w:sz w:val="22"/>
                <w:szCs w:val="22"/>
                <w:lang w:val="tr-TR"/>
              </w:rPr>
            </w:pPr>
            <w:r>
              <w:rPr>
                <w:sz w:val="22"/>
                <w:szCs w:val="22"/>
                <w:lang w:val="tr-TR"/>
              </w:rPr>
              <w:t>5</w:t>
            </w:r>
          </w:p>
          <w:p w:rsidR="005312B2" w:rsidRDefault="005312B2" w:rsidP="00917267">
            <w:pPr>
              <w:pStyle w:val="Els-body-text"/>
              <w:spacing w:line="276" w:lineRule="auto"/>
              <w:ind w:firstLine="0"/>
              <w:rPr>
                <w:sz w:val="22"/>
                <w:szCs w:val="22"/>
                <w:lang w:val="tr-TR"/>
              </w:rPr>
            </w:pPr>
            <w:r>
              <w:rPr>
                <w:sz w:val="22"/>
                <w:szCs w:val="22"/>
                <w:lang w:val="tr-TR"/>
              </w:rPr>
              <w:t>5</w:t>
            </w:r>
          </w:p>
          <w:p w:rsidR="005312B2" w:rsidRDefault="005312B2" w:rsidP="00917267">
            <w:pPr>
              <w:pStyle w:val="Els-body-text"/>
              <w:spacing w:line="276" w:lineRule="auto"/>
              <w:ind w:firstLine="0"/>
              <w:rPr>
                <w:sz w:val="22"/>
                <w:szCs w:val="22"/>
                <w:lang w:val="tr-TR"/>
              </w:rPr>
            </w:pPr>
            <w:r>
              <w:rPr>
                <w:sz w:val="22"/>
                <w:szCs w:val="22"/>
                <w:lang w:val="tr-TR"/>
              </w:rPr>
              <w:t>2</w:t>
            </w:r>
          </w:p>
          <w:p w:rsidR="005312B2" w:rsidRDefault="005312B2" w:rsidP="00917267">
            <w:pPr>
              <w:pStyle w:val="Els-body-text"/>
              <w:spacing w:line="276" w:lineRule="auto"/>
              <w:ind w:firstLine="0"/>
              <w:rPr>
                <w:sz w:val="22"/>
                <w:szCs w:val="22"/>
                <w:lang w:val="tr-TR"/>
              </w:rPr>
            </w:pPr>
            <w:r>
              <w:rPr>
                <w:sz w:val="22"/>
                <w:szCs w:val="22"/>
                <w:lang w:val="tr-TR"/>
              </w:rPr>
              <w:t>2</w:t>
            </w:r>
          </w:p>
          <w:p w:rsidR="005312B2" w:rsidRDefault="005312B2" w:rsidP="00917267">
            <w:pPr>
              <w:pStyle w:val="Els-body-text"/>
              <w:spacing w:line="276" w:lineRule="auto"/>
              <w:ind w:firstLine="0"/>
              <w:rPr>
                <w:sz w:val="22"/>
                <w:szCs w:val="22"/>
                <w:lang w:val="tr-TR"/>
              </w:rPr>
            </w:pPr>
            <w:r>
              <w:rPr>
                <w:sz w:val="22"/>
                <w:szCs w:val="22"/>
                <w:lang w:val="tr-TR"/>
              </w:rPr>
              <w:t>3</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Pr="00EF7EEF" w:rsidRDefault="005312B2" w:rsidP="00917267">
            <w:pPr>
              <w:pStyle w:val="Els-body-text"/>
              <w:spacing w:line="276" w:lineRule="auto"/>
              <w:ind w:firstLine="0"/>
              <w:rPr>
                <w:sz w:val="22"/>
                <w:szCs w:val="22"/>
                <w:lang w:val="tr-TR"/>
              </w:rPr>
            </w:pPr>
            <w:r>
              <w:rPr>
                <w:sz w:val="22"/>
                <w:szCs w:val="22"/>
                <w:lang w:val="tr-TR"/>
              </w:rPr>
              <w:t>2</w:t>
            </w:r>
          </w:p>
        </w:tc>
        <w:tc>
          <w:tcPr>
            <w:tcW w:w="567" w:type="dxa"/>
          </w:tcPr>
          <w:p w:rsidR="004A572C" w:rsidRDefault="005312B2" w:rsidP="00917267">
            <w:pPr>
              <w:pStyle w:val="Els-body-text"/>
              <w:spacing w:line="276" w:lineRule="auto"/>
              <w:ind w:firstLine="0"/>
              <w:rPr>
                <w:sz w:val="22"/>
                <w:szCs w:val="22"/>
                <w:lang w:val="tr-TR"/>
              </w:rPr>
            </w:pPr>
            <w:r>
              <w:rPr>
                <w:sz w:val="22"/>
                <w:szCs w:val="22"/>
                <w:lang w:val="tr-TR"/>
              </w:rPr>
              <w:t>14</w:t>
            </w:r>
          </w:p>
          <w:p w:rsidR="005312B2" w:rsidRDefault="005312B2" w:rsidP="00917267">
            <w:pPr>
              <w:pStyle w:val="Els-body-text"/>
              <w:spacing w:line="276" w:lineRule="auto"/>
              <w:ind w:firstLine="0"/>
              <w:rPr>
                <w:sz w:val="22"/>
                <w:szCs w:val="22"/>
                <w:lang w:val="tr-TR"/>
              </w:rPr>
            </w:pPr>
            <w:r>
              <w:rPr>
                <w:sz w:val="22"/>
                <w:szCs w:val="22"/>
                <w:lang w:val="tr-TR"/>
              </w:rPr>
              <w:t>10</w:t>
            </w:r>
          </w:p>
          <w:p w:rsidR="005312B2" w:rsidRDefault="005312B2" w:rsidP="00917267">
            <w:pPr>
              <w:pStyle w:val="Els-body-text"/>
              <w:spacing w:line="276" w:lineRule="auto"/>
              <w:ind w:firstLine="0"/>
              <w:rPr>
                <w:sz w:val="22"/>
                <w:szCs w:val="22"/>
                <w:lang w:val="tr-TR"/>
              </w:rPr>
            </w:pPr>
            <w:r>
              <w:rPr>
                <w:sz w:val="22"/>
                <w:szCs w:val="22"/>
                <w:lang w:val="tr-TR"/>
              </w:rPr>
              <w:t>10</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Default="005312B2" w:rsidP="00917267">
            <w:pPr>
              <w:pStyle w:val="Els-body-text"/>
              <w:spacing w:line="276" w:lineRule="auto"/>
              <w:ind w:firstLine="0"/>
              <w:rPr>
                <w:sz w:val="22"/>
                <w:szCs w:val="22"/>
                <w:lang w:val="tr-TR"/>
              </w:rPr>
            </w:pPr>
            <w:r>
              <w:rPr>
                <w:sz w:val="22"/>
                <w:szCs w:val="22"/>
                <w:lang w:val="tr-TR"/>
              </w:rPr>
              <w:t>6</w:t>
            </w:r>
          </w:p>
          <w:p w:rsidR="005312B2" w:rsidRDefault="005312B2" w:rsidP="00917267">
            <w:pPr>
              <w:pStyle w:val="Els-body-text"/>
              <w:spacing w:line="276" w:lineRule="auto"/>
              <w:ind w:firstLine="0"/>
              <w:rPr>
                <w:sz w:val="22"/>
                <w:szCs w:val="22"/>
                <w:lang w:val="tr-TR"/>
              </w:rPr>
            </w:pPr>
            <w:r>
              <w:rPr>
                <w:sz w:val="22"/>
                <w:szCs w:val="22"/>
                <w:lang w:val="tr-TR"/>
              </w:rPr>
              <w:t>8</w:t>
            </w:r>
          </w:p>
          <w:p w:rsidR="005312B2" w:rsidRPr="00EF7EEF" w:rsidRDefault="005312B2" w:rsidP="00917267">
            <w:pPr>
              <w:pStyle w:val="Els-body-text"/>
              <w:spacing w:line="276" w:lineRule="auto"/>
              <w:ind w:firstLine="0"/>
              <w:rPr>
                <w:sz w:val="22"/>
                <w:szCs w:val="22"/>
                <w:lang w:val="tr-TR"/>
              </w:rPr>
            </w:pPr>
            <w:r>
              <w:rPr>
                <w:sz w:val="22"/>
                <w:szCs w:val="22"/>
                <w:lang w:val="tr-TR"/>
              </w:rPr>
              <w:t>4</w:t>
            </w:r>
          </w:p>
        </w:tc>
        <w:tc>
          <w:tcPr>
            <w:tcW w:w="1417" w:type="dxa"/>
          </w:tcPr>
          <w:p w:rsidR="00EF7EEF" w:rsidRPr="00EF7EEF" w:rsidRDefault="00EF7EEF" w:rsidP="00917267">
            <w:pPr>
              <w:pStyle w:val="Els-body-text"/>
              <w:spacing w:line="276" w:lineRule="auto"/>
              <w:ind w:firstLine="0"/>
              <w:rPr>
                <w:sz w:val="22"/>
                <w:szCs w:val="24"/>
                <w:lang w:val="tr-TR"/>
              </w:rPr>
            </w:pPr>
            <w:r>
              <w:rPr>
                <w:sz w:val="22"/>
                <w:szCs w:val="24"/>
                <w:lang w:val="tr-TR"/>
              </w:rPr>
              <w:t>pH=</w:t>
            </w:r>
            <w:r w:rsidRPr="00EF7EEF">
              <w:rPr>
                <w:sz w:val="22"/>
                <w:szCs w:val="24"/>
                <w:lang w:val="tr-TR"/>
              </w:rPr>
              <w:t>-log[ H</w:t>
            </w:r>
            <w:r w:rsidRPr="00EF7EEF">
              <w:rPr>
                <w:sz w:val="22"/>
                <w:szCs w:val="24"/>
                <w:vertAlign w:val="superscript"/>
                <w:lang w:val="tr-TR"/>
              </w:rPr>
              <w:t>+</w:t>
            </w:r>
            <w:r w:rsidRPr="00EF7EEF">
              <w:rPr>
                <w:sz w:val="22"/>
                <w:szCs w:val="24"/>
                <w:lang w:val="tr-TR"/>
              </w:rPr>
              <w:t>]</w:t>
            </w:r>
          </w:p>
          <w:p w:rsidR="00EF7EEF" w:rsidRPr="00EF7EEF" w:rsidRDefault="00EF7EEF" w:rsidP="00917267">
            <w:pPr>
              <w:pStyle w:val="Els-body-text"/>
              <w:spacing w:line="276" w:lineRule="auto"/>
              <w:ind w:firstLine="0"/>
              <w:rPr>
                <w:sz w:val="22"/>
                <w:szCs w:val="22"/>
                <w:lang w:val="tr-TR"/>
              </w:rPr>
            </w:pPr>
          </w:p>
        </w:tc>
        <w:tc>
          <w:tcPr>
            <w:tcW w:w="1701" w:type="dxa"/>
          </w:tcPr>
          <w:p w:rsidR="00EF7EEF" w:rsidRDefault="00EF7EEF" w:rsidP="00917267">
            <w:pPr>
              <w:pStyle w:val="Els-body-text"/>
              <w:spacing w:line="276" w:lineRule="auto"/>
              <w:ind w:firstLine="0"/>
              <w:jc w:val="left"/>
              <w:rPr>
                <w:sz w:val="22"/>
                <w:szCs w:val="22"/>
                <w:lang w:val="tr-TR"/>
              </w:rPr>
            </w:pPr>
            <w:r>
              <w:rPr>
                <w:sz w:val="22"/>
                <w:szCs w:val="22"/>
                <w:lang w:val="tr-TR"/>
              </w:rPr>
              <w:t>Uygun örnek</w:t>
            </w:r>
          </w:p>
          <w:p w:rsidR="00EF7EEF" w:rsidRDefault="00EF7EEF"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p>
          <w:p w:rsidR="00EF7EEF" w:rsidRPr="00EF7EEF" w:rsidRDefault="00EF7EEF" w:rsidP="00917267">
            <w:pPr>
              <w:pStyle w:val="Els-body-text"/>
              <w:spacing w:line="276" w:lineRule="auto"/>
              <w:ind w:firstLine="0"/>
              <w:rPr>
                <w:sz w:val="22"/>
                <w:szCs w:val="22"/>
                <w:lang w:val="tr-TR"/>
              </w:rPr>
            </w:pPr>
          </w:p>
        </w:tc>
        <w:tc>
          <w:tcPr>
            <w:tcW w:w="1667" w:type="dxa"/>
          </w:tcPr>
          <w:p w:rsidR="005312B2" w:rsidRDefault="005312B2" w:rsidP="00917267">
            <w:pPr>
              <w:pStyle w:val="Els-body-text"/>
              <w:spacing w:line="276" w:lineRule="auto"/>
              <w:ind w:firstLine="0"/>
              <w:jc w:val="left"/>
              <w:rPr>
                <w:sz w:val="22"/>
                <w:szCs w:val="22"/>
                <w:lang w:val="tr-TR"/>
              </w:rPr>
            </w:pPr>
          </w:p>
          <w:p w:rsidR="004A572C" w:rsidRPr="00EF7EEF" w:rsidRDefault="004A572C" w:rsidP="00917267">
            <w:pPr>
              <w:pStyle w:val="Els-body-text"/>
              <w:spacing w:line="276" w:lineRule="auto"/>
              <w:ind w:firstLine="0"/>
              <w:rPr>
                <w:sz w:val="22"/>
                <w:szCs w:val="22"/>
                <w:lang w:val="tr-TR"/>
              </w:rPr>
            </w:pPr>
          </w:p>
        </w:tc>
      </w:tr>
      <w:tr w:rsidR="004A572C" w:rsidRPr="00CD4458" w:rsidTr="0042261B">
        <w:tc>
          <w:tcPr>
            <w:tcW w:w="3261" w:type="dxa"/>
          </w:tcPr>
          <w:p w:rsidR="00EF7EEF" w:rsidRDefault="00EF7EEF" w:rsidP="00917267">
            <w:pPr>
              <w:pStyle w:val="Els-body-text"/>
              <w:spacing w:line="276" w:lineRule="auto"/>
              <w:ind w:firstLine="0"/>
              <w:jc w:val="left"/>
              <w:rPr>
                <w:sz w:val="22"/>
                <w:szCs w:val="22"/>
                <w:lang w:val="tr-TR"/>
              </w:rPr>
            </w:pPr>
            <w:r>
              <w:rPr>
                <w:sz w:val="22"/>
                <w:szCs w:val="22"/>
                <w:lang w:val="tr-TR"/>
              </w:rPr>
              <w:t>Yazın araba lastik basıncının artması</w:t>
            </w:r>
          </w:p>
          <w:p w:rsidR="00EF7EEF" w:rsidRDefault="00EF7EEF" w:rsidP="00917267">
            <w:pPr>
              <w:pStyle w:val="Els-body-text"/>
              <w:spacing w:line="276" w:lineRule="auto"/>
              <w:ind w:firstLine="0"/>
              <w:jc w:val="left"/>
              <w:rPr>
                <w:sz w:val="22"/>
                <w:szCs w:val="22"/>
                <w:lang w:val="tr-TR"/>
              </w:rPr>
            </w:pPr>
            <w:r>
              <w:rPr>
                <w:sz w:val="22"/>
                <w:szCs w:val="22"/>
                <w:lang w:val="tr-TR"/>
              </w:rPr>
              <w:t>Pistonun yukarı hareketi</w:t>
            </w:r>
          </w:p>
          <w:p w:rsidR="00EF7EEF" w:rsidRDefault="00EF7EEF" w:rsidP="00917267">
            <w:pPr>
              <w:pStyle w:val="Els-body-text"/>
              <w:spacing w:line="276" w:lineRule="auto"/>
              <w:ind w:firstLine="0"/>
              <w:jc w:val="left"/>
              <w:rPr>
                <w:sz w:val="22"/>
                <w:szCs w:val="22"/>
                <w:lang w:val="tr-TR"/>
              </w:rPr>
            </w:pPr>
            <w:r>
              <w:rPr>
                <w:sz w:val="22"/>
                <w:szCs w:val="22"/>
                <w:lang w:val="tr-TR"/>
              </w:rPr>
              <w:t>Sıcakta balon büyür</w:t>
            </w:r>
          </w:p>
          <w:p w:rsidR="00EF7EEF" w:rsidRDefault="00EF7EEF" w:rsidP="00917267">
            <w:pPr>
              <w:pStyle w:val="Els-body-text"/>
              <w:spacing w:line="276" w:lineRule="auto"/>
              <w:ind w:firstLine="0"/>
              <w:jc w:val="left"/>
              <w:rPr>
                <w:sz w:val="22"/>
                <w:szCs w:val="22"/>
                <w:lang w:val="tr-TR"/>
              </w:rPr>
            </w:pPr>
            <w:r>
              <w:rPr>
                <w:sz w:val="22"/>
                <w:szCs w:val="22"/>
                <w:lang w:val="tr-TR"/>
              </w:rPr>
              <w:t>Isınan tüpüm patlaması</w:t>
            </w:r>
          </w:p>
          <w:p w:rsidR="00EF7EEF" w:rsidRDefault="00EF7EEF" w:rsidP="00917267">
            <w:pPr>
              <w:pStyle w:val="Els-body-text"/>
              <w:spacing w:line="276" w:lineRule="auto"/>
              <w:ind w:firstLine="0"/>
              <w:jc w:val="left"/>
              <w:rPr>
                <w:sz w:val="22"/>
                <w:szCs w:val="22"/>
                <w:lang w:val="tr-TR"/>
              </w:rPr>
            </w:pPr>
            <w:r>
              <w:rPr>
                <w:sz w:val="22"/>
                <w:szCs w:val="22"/>
                <w:lang w:val="tr-TR"/>
              </w:rPr>
              <w:t>Sıcakta balon küçülür</w:t>
            </w:r>
          </w:p>
          <w:p w:rsidR="00040744" w:rsidRDefault="00EF7EEF" w:rsidP="00917267">
            <w:pPr>
              <w:pStyle w:val="Els-body-text"/>
              <w:spacing w:line="276" w:lineRule="auto"/>
              <w:ind w:firstLine="0"/>
              <w:jc w:val="left"/>
              <w:rPr>
                <w:sz w:val="22"/>
                <w:szCs w:val="22"/>
                <w:lang w:val="tr-TR"/>
              </w:rPr>
            </w:pPr>
            <w:r>
              <w:rPr>
                <w:sz w:val="22"/>
                <w:szCs w:val="22"/>
                <w:lang w:val="tr-TR"/>
              </w:rPr>
              <w:t>Yazın tekerlek basıncı azalı</w:t>
            </w:r>
            <w:r w:rsidR="00040744">
              <w:rPr>
                <w:sz w:val="22"/>
                <w:szCs w:val="22"/>
                <w:lang w:val="tr-TR"/>
              </w:rPr>
              <w:t>r</w:t>
            </w:r>
          </w:p>
          <w:p w:rsidR="004A572C" w:rsidRPr="00EF7EEF" w:rsidRDefault="004A572C" w:rsidP="00917267">
            <w:pPr>
              <w:pStyle w:val="Els-body-text"/>
              <w:spacing w:line="276" w:lineRule="auto"/>
              <w:ind w:firstLine="0"/>
              <w:rPr>
                <w:sz w:val="22"/>
                <w:szCs w:val="22"/>
                <w:lang w:val="tr-TR"/>
              </w:rPr>
            </w:pPr>
          </w:p>
        </w:tc>
        <w:tc>
          <w:tcPr>
            <w:tcW w:w="567" w:type="dxa"/>
          </w:tcPr>
          <w:p w:rsidR="004A572C" w:rsidRDefault="00917267" w:rsidP="00917267">
            <w:pPr>
              <w:pStyle w:val="Els-body-text"/>
              <w:spacing w:line="276" w:lineRule="auto"/>
              <w:ind w:firstLine="0"/>
              <w:rPr>
                <w:sz w:val="22"/>
                <w:szCs w:val="22"/>
                <w:lang w:val="tr-TR"/>
              </w:rPr>
            </w:pPr>
            <w:r>
              <w:rPr>
                <w:sz w:val="22"/>
                <w:szCs w:val="22"/>
                <w:lang w:val="tr-TR"/>
              </w:rPr>
              <w:t>12</w:t>
            </w:r>
          </w:p>
          <w:p w:rsidR="00917267" w:rsidRDefault="00917267" w:rsidP="00917267">
            <w:pPr>
              <w:pStyle w:val="Els-body-text"/>
              <w:spacing w:line="276" w:lineRule="auto"/>
              <w:ind w:firstLine="0"/>
              <w:rPr>
                <w:sz w:val="22"/>
                <w:szCs w:val="22"/>
                <w:lang w:val="tr-TR"/>
              </w:rPr>
            </w:pPr>
          </w:p>
          <w:p w:rsidR="00917267" w:rsidRDefault="00917267" w:rsidP="00917267">
            <w:pPr>
              <w:pStyle w:val="Els-body-text"/>
              <w:spacing w:line="276" w:lineRule="auto"/>
              <w:ind w:firstLine="0"/>
              <w:rPr>
                <w:sz w:val="22"/>
                <w:szCs w:val="22"/>
                <w:lang w:val="tr-TR"/>
              </w:rPr>
            </w:pPr>
            <w:r>
              <w:rPr>
                <w:sz w:val="22"/>
                <w:szCs w:val="22"/>
                <w:lang w:val="tr-TR"/>
              </w:rPr>
              <w:t>6</w:t>
            </w:r>
          </w:p>
          <w:p w:rsidR="00917267" w:rsidRDefault="00917267" w:rsidP="00917267">
            <w:pPr>
              <w:pStyle w:val="Els-body-text"/>
              <w:spacing w:line="276" w:lineRule="auto"/>
              <w:ind w:firstLine="0"/>
              <w:rPr>
                <w:sz w:val="22"/>
                <w:szCs w:val="22"/>
                <w:lang w:val="tr-TR"/>
              </w:rPr>
            </w:pPr>
            <w:r>
              <w:rPr>
                <w:sz w:val="22"/>
                <w:szCs w:val="22"/>
                <w:lang w:val="tr-TR"/>
              </w:rPr>
              <w:t>3</w:t>
            </w:r>
          </w:p>
          <w:p w:rsidR="00917267" w:rsidRDefault="00944E9A" w:rsidP="00917267">
            <w:pPr>
              <w:pStyle w:val="Els-body-text"/>
              <w:spacing w:line="276" w:lineRule="auto"/>
              <w:ind w:firstLine="0"/>
              <w:rPr>
                <w:sz w:val="22"/>
                <w:szCs w:val="22"/>
                <w:lang w:val="tr-TR"/>
              </w:rPr>
            </w:pPr>
            <w:r>
              <w:rPr>
                <w:sz w:val="22"/>
                <w:szCs w:val="22"/>
                <w:lang w:val="tr-TR"/>
              </w:rPr>
              <w:t>2</w:t>
            </w:r>
          </w:p>
          <w:p w:rsidR="00040744" w:rsidRDefault="00040744" w:rsidP="00917267">
            <w:pPr>
              <w:pStyle w:val="Els-body-text"/>
              <w:spacing w:line="276" w:lineRule="auto"/>
              <w:ind w:firstLine="0"/>
              <w:rPr>
                <w:sz w:val="22"/>
                <w:szCs w:val="22"/>
                <w:lang w:val="tr-TR"/>
              </w:rPr>
            </w:pPr>
            <w:r>
              <w:rPr>
                <w:sz w:val="22"/>
                <w:szCs w:val="22"/>
                <w:lang w:val="tr-TR"/>
              </w:rPr>
              <w:t>5</w:t>
            </w:r>
          </w:p>
          <w:p w:rsidR="00040744" w:rsidRDefault="00944E9A" w:rsidP="00917267">
            <w:pPr>
              <w:pStyle w:val="Els-body-text"/>
              <w:spacing w:line="276" w:lineRule="auto"/>
              <w:ind w:firstLine="0"/>
              <w:rPr>
                <w:sz w:val="22"/>
                <w:szCs w:val="22"/>
                <w:lang w:val="tr-TR"/>
              </w:rPr>
            </w:pPr>
            <w:r>
              <w:rPr>
                <w:sz w:val="22"/>
                <w:szCs w:val="22"/>
                <w:lang w:val="tr-TR"/>
              </w:rPr>
              <w:t>12</w:t>
            </w:r>
          </w:p>
          <w:p w:rsidR="00040744" w:rsidRPr="00EF7EEF" w:rsidRDefault="00040744" w:rsidP="00917267">
            <w:pPr>
              <w:pStyle w:val="Els-body-text"/>
              <w:spacing w:line="276" w:lineRule="auto"/>
              <w:ind w:firstLine="0"/>
              <w:rPr>
                <w:sz w:val="22"/>
                <w:szCs w:val="22"/>
                <w:lang w:val="tr-TR"/>
              </w:rPr>
            </w:pPr>
          </w:p>
        </w:tc>
        <w:tc>
          <w:tcPr>
            <w:tcW w:w="567" w:type="dxa"/>
          </w:tcPr>
          <w:p w:rsidR="004A572C" w:rsidRDefault="00040744" w:rsidP="00917267">
            <w:pPr>
              <w:pStyle w:val="Els-body-text"/>
              <w:spacing w:line="276" w:lineRule="auto"/>
              <w:ind w:firstLine="0"/>
              <w:rPr>
                <w:sz w:val="22"/>
                <w:szCs w:val="22"/>
                <w:lang w:val="tr-TR"/>
              </w:rPr>
            </w:pPr>
            <w:r>
              <w:rPr>
                <w:sz w:val="22"/>
                <w:szCs w:val="22"/>
                <w:lang w:val="tr-TR"/>
              </w:rPr>
              <w:t>24</w:t>
            </w:r>
          </w:p>
          <w:p w:rsidR="00040744" w:rsidRDefault="00040744" w:rsidP="00917267">
            <w:pPr>
              <w:pStyle w:val="Els-body-text"/>
              <w:spacing w:line="276" w:lineRule="auto"/>
              <w:ind w:firstLine="0"/>
              <w:rPr>
                <w:sz w:val="22"/>
                <w:szCs w:val="22"/>
                <w:lang w:val="tr-TR"/>
              </w:rPr>
            </w:pPr>
          </w:p>
          <w:p w:rsidR="00040744" w:rsidRDefault="00040744" w:rsidP="00917267">
            <w:pPr>
              <w:pStyle w:val="Els-body-text"/>
              <w:spacing w:line="276" w:lineRule="auto"/>
              <w:ind w:firstLine="0"/>
              <w:rPr>
                <w:sz w:val="22"/>
                <w:szCs w:val="22"/>
                <w:lang w:val="tr-TR"/>
              </w:rPr>
            </w:pPr>
            <w:r>
              <w:rPr>
                <w:sz w:val="22"/>
                <w:szCs w:val="22"/>
                <w:lang w:val="tr-TR"/>
              </w:rPr>
              <w:t>12</w:t>
            </w:r>
          </w:p>
          <w:p w:rsidR="00040744" w:rsidRDefault="00040744" w:rsidP="00917267">
            <w:pPr>
              <w:pStyle w:val="Els-body-text"/>
              <w:spacing w:line="276" w:lineRule="auto"/>
              <w:ind w:firstLine="0"/>
              <w:rPr>
                <w:sz w:val="22"/>
                <w:szCs w:val="22"/>
                <w:lang w:val="tr-TR"/>
              </w:rPr>
            </w:pPr>
            <w:r>
              <w:rPr>
                <w:sz w:val="22"/>
                <w:szCs w:val="22"/>
                <w:lang w:val="tr-TR"/>
              </w:rPr>
              <w:t>6</w:t>
            </w:r>
          </w:p>
          <w:p w:rsidR="00040744" w:rsidRDefault="00944E9A" w:rsidP="00917267">
            <w:pPr>
              <w:pStyle w:val="Els-body-text"/>
              <w:spacing w:line="276" w:lineRule="auto"/>
              <w:ind w:firstLine="0"/>
              <w:rPr>
                <w:sz w:val="22"/>
                <w:szCs w:val="22"/>
                <w:lang w:val="tr-TR"/>
              </w:rPr>
            </w:pPr>
            <w:r>
              <w:rPr>
                <w:sz w:val="22"/>
                <w:szCs w:val="22"/>
                <w:lang w:val="tr-TR"/>
              </w:rPr>
              <w:t>4</w:t>
            </w:r>
          </w:p>
          <w:p w:rsidR="00040744" w:rsidRDefault="00040744" w:rsidP="00917267">
            <w:pPr>
              <w:pStyle w:val="Els-body-text"/>
              <w:spacing w:line="276" w:lineRule="auto"/>
              <w:ind w:firstLine="0"/>
              <w:rPr>
                <w:sz w:val="22"/>
                <w:szCs w:val="22"/>
                <w:lang w:val="tr-TR"/>
              </w:rPr>
            </w:pPr>
            <w:r>
              <w:rPr>
                <w:sz w:val="22"/>
                <w:szCs w:val="22"/>
                <w:lang w:val="tr-TR"/>
              </w:rPr>
              <w:t>10</w:t>
            </w:r>
          </w:p>
          <w:p w:rsidR="00040744" w:rsidRPr="00EF7EEF" w:rsidRDefault="00944E9A" w:rsidP="00917267">
            <w:pPr>
              <w:pStyle w:val="Els-body-text"/>
              <w:spacing w:line="276" w:lineRule="auto"/>
              <w:ind w:firstLine="0"/>
              <w:rPr>
                <w:sz w:val="22"/>
                <w:szCs w:val="22"/>
                <w:lang w:val="tr-TR"/>
              </w:rPr>
            </w:pPr>
            <w:r>
              <w:rPr>
                <w:sz w:val="22"/>
                <w:szCs w:val="22"/>
                <w:lang w:val="tr-TR"/>
              </w:rPr>
              <w:t>24</w:t>
            </w:r>
          </w:p>
        </w:tc>
        <w:tc>
          <w:tcPr>
            <w:tcW w:w="1417" w:type="dxa"/>
          </w:tcPr>
          <w:p w:rsidR="004A572C" w:rsidRPr="00EF7EEF" w:rsidRDefault="00EF7EEF" w:rsidP="00917267">
            <w:pPr>
              <w:pStyle w:val="Els-body-text"/>
              <w:spacing w:line="276" w:lineRule="auto"/>
              <w:ind w:firstLine="0"/>
              <w:rPr>
                <w:sz w:val="22"/>
                <w:szCs w:val="22"/>
                <w:lang w:val="tr-TR"/>
              </w:rPr>
            </w:pPr>
            <w:r w:rsidRPr="00EF7EEF">
              <w:rPr>
                <w:sz w:val="22"/>
                <w:szCs w:val="24"/>
                <w:lang w:val="tr-TR"/>
              </w:rPr>
              <w:t>P / T = sabit</w:t>
            </w:r>
          </w:p>
        </w:tc>
        <w:tc>
          <w:tcPr>
            <w:tcW w:w="1701" w:type="dxa"/>
          </w:tcPr>
          <w:p w:rsidR="00040744" w:rsidRDefault="00040744" w:rsidP="00040744">
            <w:pPr>
              <w:pStyle w:val="Els-body-text"/>
              <w:spacing w:line="276" w:lineRule="auto"/>
              <w:ind w:firstLine="0"/>
              <w:jc w:val="left"/>
              <w:rPr>
                <w:sz w:val="22"/>
                <w:szCs w:val="22"/>
                <w:lang w:val="tr-TR"/>
              </w:rPr>
            </w:pPr>
            <w:r>
              <w:rPr>
                <w:sz w:val="22"/>
                <w:szCs w:val="22"/>
                <w:lang w:val="tr-TR"/>
              </w:rPr>
              <w:t>Uygun örnek</w:t>
            </w:r>
          </w:p>
          <w:p w:rsidR="004A572C" w:rsidRDefault="004A572C" w:rsidP="00917267">
            <w:pPr>
              <w:pStyle w:val="Els-body-text"/>
              <w:spacing w:line="276" w:lineRule="auto"/>
              <w:ind w:firstLine="0"/>
              <w:rPr>
                <w:sz w:val="22"/>
                <w:szCs w:val="22"/>
                <w:lang w:val="tr-TR"/>
              </w:rPr>
            </w:pPr>
          </w:p>
          <w:p w:rsidR="002662D2" w:rsidRDefault="002662D2" w:rsidP="00917267">
            <w:pPr>
              <w:pStyle w:val="Els-body-text"/>
              <w:spacing w:line="276" w:lineRule="auto"/>
              <w:ind w:firstLine="0"/>
              <w:rPr>
                <w:sz w:val="22"/>
                <w:szCs w:val="22"/>
                <w:lang w:val="tr-TR"/>
              </w:rPr>
            </w:pPr>
          </w:p>
          <w:p w:rsidR="002662D2" w:rsidRDefault="002662D2" w:rsidP="00917267">
            <w:pPr>
              <w:pStyle w:val="Els-body-text"/>
              <w:spacing w:line="276" w:lineRule="auto"/>
              <w:ind w:firstLine="0"/>
              <w:rPr>
                <w:sz w:val="22"/>
                <w:szCs w:val="22"/>
                <w:lang w:val="tr-TR"/>
              </w:rPr>
            </w:pPr>
          </w:p>
          <w:p w:rsidR="002662D2" w:rsidRDefault="002662D2" w:rsidP="00917267">
            <w:pPr>
              <w:pStyle w:val="Els-body-text"/>
              <w:spacing w:line="276" w:lineRule="auto"/>
              <w:ind w:firstLine="0"/>
              <w:rPr>
                <w:sz w:val="22"/>
                <w:szCs w:val="22"/>
                <w:lang w:val="tr-TR"/>
              </w:rPr>
            </w:pPr>
          </w:p>
          <w:p w:rsidR="002662D2" w:rsidRDefault="002662D2" w:rsidP="002662D2">
            <w:pPr>
              <w:pStyle w:val="Els-body-text"/>
              <w:spacing w:line="276" w:lineRule="auto"/>
              <w:ind w:firstLine="0"/>
              <w:jc w:val="left"/>
              <w:rPr>
                <w:sz w:val="22"/>
                <w:szCs w:val="22"/>
                <w:lang w:val="tr-TR"/>
              </w:rPr>
            </w:pPr>
            <w:r>
              <w:rPr>
                <w:sz w:val="22"/>
                <w:szCs w:val="22"/>
                <w:lang w:val="tr-TR"/>
              </w:rPr>
              <w:t>Uygun olmayan örnek</w:t>
            </w:r>
          </w:p>
          <w:p w:rsidR="002662D2" w:rsidRPr="00EF7EEF" w:rsidRDefault="002662D2" w:rsidP="00917267">
            <w:pPr>
              <w:pStyle w:val="Els-body-text"/>
              <w:spacing w:line="276" w:lineRule="auto"/>
              <w:ind w:firstLine="0"/>
              <w:rPr>
                <w:sz w:val="22"/>
                <w:szCs w:val="22"/>
                <w:lang w:val="tr-TR"/>
              </w:rPr>
            </w:pPr>
          </w:p>
        </w:tc>
        <w:tc>
          <w:tcPr>
            <w:tcW w:w="1667" w:type="dxa"/>
          </w:tcPr>
          <w:p w:rsidR="002662D2" w:rsidRDefault="002662D2" w:rsidP="00917267">
            <w:pPr>
              <w:pStyle w:val="Els-body-text"/>
              <w:spacing w:line="276" w:lineRule="auto"/>
              <w:ind w:firstLine="0"/>
              <w:jc w:val="left"/>
              <w:rPr>
                <w:sz w:val="22"/>
                <w:szCs w:val="22"/>
                <w:lang w:val="tr-TR"/>
              </w:rPr>
            </w:pPr>
          </w:p>
          <w:p w:rsidR="004A572C" w:rsidRPr="00EF7EEF" w:rsidRDefault="004A572C" w:rsidP="00917267">
            <w:pPr>
              <w:pStyle w:val="Els-body-text"/>
              <w:spacing w:line="276" w:lineRule="auto"/>
              <w:ind w:firstLine="0"/>
              <w:rPr>
                <w:sz w:val="22"/>
                <w:szCs w:val="22"/>
                <w:lang w:val="tr-TR"/>
              </w:rPr>
            </w:pPr>
          </w:p>
        </w:tc>
      </w:tr>
    </w:tbl>
    <w:p w:rsidR="004A572C" w:rsidRDefault="004A572C" w:rsidP="004A572C">
      <w:pPr>
        <w:pStyle w:val="Els-body-text"/>
        <w:spacing w:line="240" w:lineRule="auto"/>
        <w:ind w:firstLine="0"/>
        <w:rPr>
          <w:sz w:val="24"/>
          <w:szCs w:val="24"/>
          <w:lang w:val="tr-TR"/>
        </w:rPr>
      </w:pPr>
    </w:p>
    <w:p w:rsidR="002F78E7" w:rsidRDefault="00741936" w:rsidP="00D8713F">
      <w:pPr>
        <w:pStyle w:val="Els-body-text"/>
        <w:spacing w:line="480" w:lineRule="auto"/>
        <w:ind w:firstLine="567"/>
        <w:rPr>
          <w:sz w:val="24"/>
          <w:szCs w:val="24"/>
          <w:lang w:val="tr-TR"/>
        </w:rPr>
      </w:pPr>
      <w:r>
        <w:rPr>
          <w:color w:val="212121"/>
          <w:sz w:val="24"/>
          <w:szCs w:val="24"/>
          <w:lang w:val="tr-TR"/>
        </w:rPr>
        <w:lastRenderedPageBreak/>
        <w:t xml:space="preserve">Tablo </w:t>
      </w:r>
      <w:r w:rsidR="00E00AAC" w:rsidRPr="00AC45B5">
        <w:rPr>
          <w:color w:val="212121"/>
          <w:sz w:val="24"/>
          <w:szCs w:val="24"/>
          <w:lang w:val="tr-TR"/>
        </w:rPr>
        <w:t xml:space="preserve">6 incelendiğinde günlük yaşama ait </w:t>
      </w:r>
      <w:r w:rsidR="00E00AAC">
        <w:rPr>
          <w:color w:val="212121"/>
          <w:sz w:val="24"/>
          <w:szCs w:val="24"/>
          <w:lang w:val="tr-TR"/>
        </w:rPr>
        <w:t>uygun örneklerin</w:t>
      </w:r>
      <w:r w:rsidR="00E00AAC" w:rsidRPr="00AC45B5">
        <w:rPr>
          <w:color w:val="212121"/>
          <w:sz w:val="24"/>
          <w:szCs w:val="24"/>
          <w:lang w:val="tr-TR"/>
        </w:rPr>
        <w:t xml:space="preserve"> ve en fazla </w:t>
      </w:r>
      <w:r w:rsidR="00C66FE7">
        <w:rPr>
          <w:sz w:val="24"/>
          <w:szCs w:val="24"/>
          <w:lang w:val="tr-TR"/>
        </w:rPr>
        <w:t>P =</w:t>
      </w:r>
      <w:r w:rsidR="00E00AAC" w:rsidRPr="00AC45B5">
        <w:rPr>
          <w:sz w:val="24"/>
          <w:szCs w:val="24"/>
          <w:lang w:val="tr-TR"/>
        </w:rPr>
        <w:t xml:space="preserve"> F/A denkleminde </w:t>
      </w:r>
      <w:r w:rsidR="00E00AAC">
        <w:rPr>
          <w:sz w:val="24"/>
          <w:szCs w:val="24"/>
          <w:lang w:val="tr-TR"/>
        </w:rPr>
        <w:t xml:space="preserve">%80 oranında </w:t>
      </w:r>
      <w:r w:rsidR="00E00AAC" w:rsidRPr="00AC45B5">
        <w:rPr>
          <w:sz w:val="24"/>
          <w:szCs w:val="24"/>
          <w:lang w:val="tr-TR"/>
        </w:rPr>
        <w:t xml:space="preserve">verildiği görülmektedir. Bunu sırasıyla pH ve basınç -sıcaklık ilişkisini veren denklemler izlemektedir. Günlük yaşam ile ilişkili olarak verilen örneklerde en fazla hatanın </w:t>
      </w:r>
      <w:r w:rsidR="00E00AAC">
        <w:rPr>
          <w:sz w:val="24"/>
          <w:szCs w:val="24"/>
          <w:lang w:val="tr-TR"/>
        </w:rPr>
        <w:t xml:space="preserve">%34 ile </w:t>
      </w:r>
      <w:r w:rsidR="00E00AAC" w:rsidRPr="00AC45B5">
        <w:rPr>
          <w:sz w:val="24"/>
          <w:szCs w:val="24"/>
          <w:lang w:val="tr-TR"/>
        </w:rPr>
        <w:t>basınç ile sıcaklık ilişkisinde yapıldığı görülmektedir.</w:t>
      </w:r>
    </w:p>
    <w:p w:rsidR="00440F37" w:rsidRPr="0041588A" w:rsidRDefault="002F78E7" w:rsidP="004B1CA3">
      <w:pPr>
        <w:pStyle w:val="Els-body-text"/>
        <w:tabs>
          <w:tab w:val="left" w:pos="567"/>
        </w:tabs>
        <w:spacing w:line="480" w:lineRule="auto"/>
        <w:ind w:firstLine="0"/>
        <w:rPr>
          <w:sz w:val="24"/>
          <w:szCs w:val="24"/>
          <w:lang w:val="tr-TR"/>
        </w:rPr>
      </w:pPr>
      <w:r>
        <w:rPr>
          <w:sz w:val="24"/>
          <w:szCs w:val="24"/>
          <w:lang w:val="tr-TR"/>
        </w:rPr>
        <w:tab/>
      </w:r>
      <w:r w:rsidR="00440F37" w:rsidRPr="0041588A">
        <w:rPr>
          <w:sz w:val="24"/>
          <w:szCs w:val="24"/>
          <w:lang w:val="tr-TR"/>
        </w:rPr>
        <w:t>Denklemlerin günlük hayatla ilişkilendirilmesi konusunda bazı</w:t>
      </w:r>
      <w:r w:rsidR="00440F37" w:rsidRPr="0041588A">
        <w:rPr>
          <w:color w:val="00B050"/>
          <w:sz w:val="24"/>
          <w:szCs w:val="24"/>
          <w:lang w:val="tr-TR"/>
        </w:rPr>
        <w:t xml:space="preserve"> </w:t>
      </w:r>
      <w:r w:rsidR="00440F37" w:rsidRPr="0041588A">
        <w:rPr>
          <w:sz w:val="24"/>
          <w:szCs w:val="24"/>
          <w:lang w:val="tr-TR"/>
        </w:rPr>
        <w:t xml:space="preserve">öğretmen adaylarının görüşleri </w:t>
      </w:r>
      <w:r w:rsidR="004F045D">
        <w:rPr>
          <w:sz w:val="24"/>
          <w:szCs w:val="24"/>
          <w:lang w:val="tr-TR"/>
        </w:rPr>
        <w:t xml:space="preserve">aşağıdaki </w:t>
      </w:r>
      <w:proofErr w:type="gramStart"/>
      <w:r w:rsidR="00440F37" w:rsidRPr="0041588A">
        <w:rPr>
          <w:sz w:val="24"/>
          <w:szCs w:val="24"/>
          <w:lang w:val="tr-TR"/>
        </w:rPr>
        <w:t>gibidir :</w:t>
      </w:r>
      <w:proofErr w:type="gramEnd"/>
    </w:p>
    <w:p w:rsidR="00440F37" w:rsidRPr="0041588A" w:rsidRDefault="00440F37" w:rsidP="004B1CA3">
      <w:pPr>
        <w:pStyle w:val="Els-body-text"/>
        <w:spacing w:line="480" w:lineRule="auto"/>
        <w:ind w:firstLine="0"/>
        <w:rPr>
          <w:sz w:val="24"/>
          <w:szCs w:val="24"/>
          <w:lang w:val="tr-TR"/>
        </w:rPr>
      </w:pPr>
      <w:r w:rsidRPr="0041588A">
        <w:rPr>
          <w:rFonts w:eastAsia="Times New Roman"/>
          <w:sz w:val="24"/>
          <w:szCs w:val="24"/>
          <w:lang w:val="tr-TR" w:eastAsia="tr-TR"/>
        </w:rPr>
        <w:t xml:space="preserve">Ö1: </w:t>
      </w:r>
      <w:r w:rsidRPr="0041588A">
        <w:rPr>
          <w:sz w:val="24"/>
          <w:szCs w:val="24"/>
          <w:lang w:val="tr-TR"/>
        </w:rPr>
        <w:t xml:space="preserve">‘P (basınç) = </w:t>
      </w:r>
      <w:r w:rsidR="0056446C">
        <w:rPr>
          <w:sz w:val="24"/>
          <w:szCs w:val="24"/>
          <w:lang w:val="tr-TR"/>
        </w:rPr>
        <w:t>‘</w:t>
      </w:r>
      <w:r w:rsidRPr="0041588A">
        <w:rPr>
          <w:sz w:val="24"/>
          <w:szCs w:val="24"/>
          <w:lang w:val="tr-TR"/>
        </w:rPr>
        <w:t xml:space="preserve"> </w:t>
      </w:r>
      <w:r w:rsidR="005A4996">
        <w:rPr>
          <w:sz w:val="24"/>
          <w:szCs w:val="24"/>
          <w:lang w:val="tr-TR"/>
        </w:rPr>
        <w:t>T</w:t>
      </w:r>
      <w:r w:rsidRPr="0041588A">
        <w:rPr>
          <w:sz w:val="24"/>
          <w:szCs w:val="24"/>
          <w:lang w:val="tr-TR"/>
        </w:rPr>
        <w:t>opuklu ve spor ayakkabıyı örnek verebiliriz. Yüzey alanı küçüldükçe</w:t>
      </w:r>
      <w:r w:rsidR="004B1CA3">
        <w:rPr>
          <w:sz w:val="24"/>
          <w:szCs w:val="24"/>
          <w:lang w:val="tr-TR"/>
        </w:rPr>
        <w:t xml:space="preserve"> </w:t>
      </w:r>
    </w:p>
    <w:p w:rsidR="00440F37" w:rsidRPr="0041588A" w:rsidRDefault="00440F37" w:rsidP="004B1CA3">
      <w:pPr>
        <w:pStyle w:val="Els-body-text"/>
        <w:spacing w:line="480" w:lineRule="auto"/>
        <w:ind w:firstLine="0"/>
        <w:rPr>
          <w:sz w:val="24"/>
          <w:szCs w:val="24"/>
          <w:lang w:val="tr-TR"/>
        </w:rPr>
      </w:pPr>
      <w:proofErr w:type="gramStart"/>
      <w:r w:rsidRPr="0041588A">
        <w:rPr>
          <w:sz w:val="24"/>
          <w:szCs w:val="24"/>
          <w:lang w:val="tr-TR"/>
        </w:rPr>
        <w:t>basınç</w:t>
      </w:r>
      <w:proofErr w:type="gramEnd"/>
      <w:r w:rsidRPr="0041588A">
        <w:rPr>
          <w:sz w:val="24"/>
          <w:szCs w:val="24"/>
          <w:lang w:val="tr-TR"/>
        </w:rPr>
        <w:t xml:space="preserve"> artar. pH </w:t>
      </w:r>
      <w:proofErr w:type="gramStart"/>
      <w:r w:rsidR="0056446C">
        <w:rPr>
          <w:sz w:val="24"/>
          <w:szCs w:val="24"/>
          <w:lang w:val="tr-TR"/>
        </w:rPr>
        <w:t>için</w:t>
      </w:r>
      <w:r w:rsidRPr="0041588A">
        <w:rPr>
          <w:sz w:val="24"/>
          <w:szCs w:val="24"/>
          <w:lang w:val="tr-TR"/>
        </w:rPr>
        <w:t xml:space="preserve"> , diş</w:t>
      </w:r>
      <w:proofErr w:type="gramEnd"/>
      <w:r w:rsidRPr="0041588A">
        <w:rPr>
          <w:sz w:val="24"/>
          <w:szCs w:val="24"/>
          <w:lang w:val="tr-TR"/>
        </w:rPr>
        <w:t xml:space="preserve"> macunu ve sabunun asitliğinin farklı olduğunu söyleyebiliriz.</w:t>
      </w:r>
      <w:r w:rsidR="0056446C">
        <w:rPr>
          <w:sz w:val="24"/>
          <w:szCs w:val="24"/>
          <w:lang w:val="tr-TR"/>
        </w:rPr>
        <w:t>’</w:t>
      </w:r>
    </w:p>
    <w:p w:rsidR="00440F37" w:rsidRPr="0041588A" w:rsidRDefault="00440F37" w:rsidP="004B1CA3">
      <w:pPr>
        <w:shd w:val="clear" w:color="auto" w:fill="FFFFFF"/>
        <w:tabs>
          <w:tab w:val="left" w:pos="567"/>
        </w:tabs>
        <w:spacing w:line="480" w:lineRule="auto"/>
        <w:jc w:val="both"/>
      </w:pPr>
      <w:r w:rsidRPr="0041588A">
        <w:rPr>
          <w:rFonts w:eastAsia="Times New Roman"/>
          <w:lang w:eastAsia="tr-TR"/>
        </w:rPr>
        <w:t>Ö41:</w:t>
      </w:r>
      <w:r w:rsidRPr="0041588A">
        <w:t xml:space="preserve"> ‘ Basıncı dengelemek için kışın karlı havada geniş tabanlı ayakkabı giyeriz.</w:t>
      </w:r>
    </w:p>
    <w:p w:rsidR="00440F37" w:rsidRPr="0041588A" w:rsidRDefault="00440F37" w:rsidP="004B1CA3">
      <w:pPr>
        <w:shd w:val="clear" w:color="auto" w:fill="FFFFFF"/>
        <w:tabs>
          <w:tab w:val="left" w:pos="567"/>
        </w:tabs>
        <w:spacing w:line="480" w:lineRule="auto"/>
        <w:jc w:val="both"/>
      </w:pPr>
      <w:r w:rsidRPr="0041588A">
        <w:t>Satın aldığımız sularda suyun pH</w:t>
      </w:r>
      <w:r w:rsidR="0056446C">
        <w:t>’</w:t>
      </w:r>
      <w:r w:rsidRPr="0041588A">
        <w:t xml:space="preserve"> 7 ye yakındır. Sıcaklık arttıkça basınç artar.’</w:t>
      </w:r>
    </w:p>
    <w:p w:rsidR="00440F37" w:rsidRPr="0041588A" w:rsidRDefault="00440F37" w:rsidP="004B1CA3">
      <w:pPr>
        <w:shd w:val="clear" w:color="auto" w:fill="FFFFFF"/>
        <w:tabs>
          <w:tab w:val="left" w:pos="567"/>
        </w:tabs>
        <w:spacing w:line="480" w:lineRule="auto"/>
        <w:jc w:val="both"/>
      </w:pPr>
      <w:r w:rsidRPr="0041588A">
        <w:rPr>
          <w:rFonts w:eastAsia="Times New Roman"/>
          <w:lang w:eastAsia="tr-TR"/>
        </w:rPr>
        <w:t>Ö43:</w:t>
      </w:r>
      <w:r w:rsidRPr="0041588A">
        <w:t xml:space="preserve"> ‘ Bıçakların daha keskin olması(daha çok basınç) için sivriltilmesi (alanın küçültülmesi), Suyun pH’ ı arrtıkça tadının sertleşmesi,</w:t>
      </w:r>
      <w:r w:rsidR="00A35DB3">
        <w:t xml:space="preserve"> </w:t>
      </w:r>
      <w:r w:rsidRPr="0041588A">
        <w:t>tüplerin ısındığında patlaması.’</w:t>
      </w:r>
    </w:p>
    <w:p w:rsidR="00930B21" w:rsidRDefault="00D72FE9" w:rsidP="004B1CA3">
      <w:pPr>
        <w:spacing w:line="480" w:lineRule="auto"/>
        <w:ind w:firstLine="708"/>
        <w:jc w:val="both"/>
      </w:pPr>
      <w:r>
        <w:t xml:space="preserve">Çalışmada verilen formüllerin günlük hayatla ilişkilendirilmesine yönelik cevaplar </w:t>
      </w:r>
      <w:r w:rsidR="005A4996">
        <w:t xml:space="preserve">incelendiğinde </w:t>
      </w:r>
      <w:r>
        <w:t>bazı öğrenciler</w:t>
      </w:r>
      <w:r w:rsidR="006D725A">
        <w:t>in</w:t>
      </w:r>
      <w:r>
        <w:t xml:space="preserve"> bu konuda hiçbir </w:t>
      </w:r>
      <w:r w:rsidR="006D725A">
        <w:t xml:space="preserve">cevap yazmadığı </w:t>
      </w:r>
      <w:r w:rsidR="007F6124">
        <w:t>görülmüştür.</w:t>
      </w:r>
    </w:p>
    <w:p w:rsidR="00440F37" w:rsidRPr="00527515" w:rsidRDefault="00440F37" w:rsidP="00930B21">
      <w:pPr>
        <w:spacing w:line="480" w:lineRule="auto"/>
        <w:jc w:val="both"/>
      </w:pPr>
      <w:r>
        <w:rPr>
          <w:b/>
        </w:rPr>
        <w:t>Tartışma ve Yorum</w:t>
      </w:r>
    </w:p>
    <w:p w:rsidR="00440F37" w:rsidRPr="00AC45B5" w:rsidRDefault="00D72FE9" w:rsidP="004B1CA3">
      <w:pPr>
        <w:pStyle w:val="Els-body-text"/>
        <w:tabs>
          <w:tab w:val="left" w:pos="567"/>
        </w:tabs>
        <w:spacing w:line="480" w:lineRule="auto"/>
        <w:ind w:firstLine="0"/>
        <w:rPr>
          <w:sz w:val="24"/>
          <w:szCs w:val="24"/>
          <w:lang w:val="tr-TR"/>
        </w:rPr>
      </w:pPr>
      <w:r>
        <w:rPr>
          <w:bCs/>
          <w:sz w:val="24"/>
          <w:szCs w:val="24"/>
          <w:lang w:val="tr-TR"/>
        </w:rPr>
        <w:tab/>
      </w:r>
      <w:r w:rsidR="00440F37" w:rsidRPr="00AC45B5">
        <w:rPr>
          <w:bCs/>
          <w:sz w:val="24"/>
          <w:szCs w:val="24"/>
          <w:lang w:val="tr-TR"/>
        </w:rPr>
        <w:t xml:space="preserve">Fen bilgisi öğretmen adaylarının zihninde var olan genel denklem kavramı ve </w:t>
      </w:r>
      <w:r w:rsidR="00440F37" w:rsidRPr="00AC45B5">
        <w:rPr>
          <w:color w:val="000000"/>
          <w:sz w:val="24"/>
          <w:szCs w:val="24"/>
          <w:lang w:val="tr-TR"/>
        </w:rPr>
        <w:t xml:space="preserve">kimya derslerinde öğrendiği veya </w:t>
      </w:r>
      <w:r w:rsidR="00C00D66">
        <w:rPr>
          <w:color w:val="000000"/>
          <w:sz w:val="24"/>
          <w:szCs w:val="24"/>
          <w:lang w:val="tr-TR"/>
        </w:rPr>
        <w:t>kimya konularının anlaşılmasında kullan</w:t>
      </w:r>
      <w:r w:rsidR="00440F37" w:rsidRPr="00AC45B5">
        <w:rPr>
          <w:color w:val="000000"/>
          <w:sz w:val="24"/>
          <w:szCs w:val="24"/>
          <w:lang w:val="tr-TR"/>
        </w:rPr>
        <w:t xml:space="preserve">dığı denklemlerin, onların zihninde nasıl bir anlam ifade ettiği </w:t>
      </w:r>
      <w:r w:rsidR="00440F37" w:rsidRPr="00AC45B5">
        <w:rPr>
          <w:bCs/>
          <w:sz w:val="24"/>
          <w:szCs w:val="24"/>
          <w:lang w:val="tr-TR"/>
        </w:rPr>
        <w:t xml:space="preserve">konusunun saptanması amacıyla yapılan çalışmada öğretmen adaylarına yöneltilen altı adet </w:t>
      </w:r>
      <w:r w:rsidR="00C00D66">
        <w:rPr>
          <w:bCs/>
          <w:sz w:val="24"/>
          <w:szCs w:val="24"/>
          <w:lang w:val="tr-TR"/>
        </w:rPr>
        <w:t xml:space="preserve">açık uçlu </w:t>
      </w:r>
      <w:r w:rsidR="00440F37" w:rsidRPr="00AC45B5">
        <w:rPr>
          <w:bCs/>
          <w:sz w:val="24"/>
          <w:szCs w:val="24"/>
          <w:lang w:val="tr-TR"/>
        </w:rPr>
        <w:t xml:space="preserve">soru; </w:t>
      </w:r>
      <w:r w:rsidR="00440F37" w:rsidRPr="00AC45B5">
        <w:rPr>
          <w:sz w:val="24"/>
          <w:szCs w:val="24"/>
          <w:lang w:val="tr-TR"/>
        </w:rPr>
        <w:t xml:space="preserve">denklemi tanımlama, sembolleri tanıma, matematiksel ilişkiyi </w:t>
      </w:r>
      <w:proofErr w:type="gramStart"/>
      <w:r w:rsidR="00440F37" w:rsidRPr="00AC45B5">
        <w:rPr>
          <w:sz w:val="24"/>
          <w:szCs w:val="24"/>
          <w:lang w:val="tr-TR"/>
        </w:rPr>
        <w:t>kurma,</w:t>
      </w:r>
      <w:proofErr w:type="gramEnd"/>
      <w:r w:rsidR="00440F37" w:rsidRPr="00AC45B5">
        <w:rPr>
          <w:sz w:val="24"/>
          <w:szCs w:val="24"/>
          <w:lang w:val="tr-TR"/>
        </w:rPr>
        <w:t xml:space="preserve"> ve günlük hayatla ilişkilendirme </w:t>
      </w:r>
      <w:r w:rsidR="00FE1BEA">
        <w:rPr>
          <w:sz w:val="24"/>
          <w:szCs w:val="24"/>
          <w:lang w:val="tr-TR"/>
        </w:rPr>
        <w:t>temaları</w:t>
      </w:r>
      <w:r w:rsidR="00440F37" w:rsidRPr="00AC45B5">
        <w:rPr>
          <w:sz w:val="24"/>
          <w:szCs w:val="24"/>
          <w:lang w:val="tr-TR"/>
        </w:rPr>
        <w:t xml:space="preserve"> altında incelenmiştir.</w:t>
      </w:r>
    </w:p>
    <w:p w:rsidR="00727E48" w:rsidRPr="00150EE8" w:rsidRDefault="00440F37" w:rsidP="004B1CA3">
      <w:pPr>
        <w:pStyle w:val="Els-body-text"/>
        <w:tabs>
          <w:tab w:val="left" w:pos="567"/>
        </w:tabs>
        <w:spacing w:line="480" w:lineRule="auto"/>
        <w:ind w:firstLine="0"/>
        <w:rPr>
          <w:sz w:val="24"/>
          <w:szCs w:val="24"/>
          <w:bdr w:val="none" w:sz="0" w:space="0" w:color="auto" w:frame="1"/>
          <w:shd w:val="clear" w:color="auto" w:fill="FFFFFF"/>
          <w:lang w:val="tr-TR"/>
        </w:rPr>
      </w:pPr>
      <w:r w:rsidRPr="00AC45B5">
        <w:rPr>
          <w:sz w:val="24"/>
          <w:szCs w:val="24"/>
          <w:lang w:val="tr-TR"/>
        </w:rPr>
        <w:tab/>
      </w:r>
      <w:r w:rsidRPr="00E91481">
        <w:rPr>
          <w:sz w:val="24"/>
          <w:szCs w:val="24"/>
          <w:lang w:val="tr-TR"/>
        </w:rPr>
        <w:t>Denklem</w:t>
      </w:r>
      <w:r w:rsidR="00D5448B" w:rsidRPr="00E91481">
        <w:rPr>
          <w:sz w:val="24"/>
          <w:szCs w:val="24"/>
          <w:lang w:val="tr-TR"/>
        </w:rPr>
        <w:t>i</w:t>
      </w:r>
      <w:r w:rsidRPr="00E91481">
        <w:rPr>
          <w:sz w:val="24"/>
          <w:szCs w:val="24"/>
          <w:lang w:val="tr-TR"/>
        </w:rPr>
        <w:t xml:space="preserve"> tanımlama </w:t>
      </w:r>
      <w:r w:rsidR="00E91481">
        <w:rPr>
          <w:sz w:val="24"/>
          <w:szCs w:val="24"/>
          <w:lang w:val="tr-TR"/>
        </w:rPr>
        <w:t>bilgilerinin belirlenmesi amacıyla sorulan soruda</w:t>
      </w:r>
      <w:r w:rsidR="00E91481" w:rsidRPr="00E91481">
        <w:rPr>
          <w:sz w:val="24"/>
          <w:szCs w:val="24"/>
          <w:lang w:val="tr-TR"/>
        </w:rPr>
        <w:t xml:space="preserve"> </w:t>
      </w:r>
      <w:r w:rsidR="001B591D">
        <w:rPr>
          <w:sz w:val="24"/>
          <w:szCs w:val="24"/>
          <w:lang w:val="tr-TR"/>
        </w:rPr>
        <w:t xml:space="preserve">bazı adaylar </w:t>
      </w:r>
      <w:r w:rsidR="005853D9">
        <w:rPr>
          <w:sz w:val="24"/>
          <w:szCs w:val="24"/>
          <w:lang w:val="tr-TR"/>
        </w:rPr>
        <w:t>denklemin bilimsel tanımını yapmak yerine değişkenler arasındaki kavramları tanımlamış veya denklemin sembollerle ifade edildiği örnekler üzerinden açıklamalar yapmıştır.</w:t>
      </w:r>
      <w:r w:rsidR="0037058E">
        <w:rPr>
          <w:sz w:val="24"/>
          <w:szCs w:val="24"/>
          <w:lang w:val="tr-TR"/>
        </w:rPr>
        <w:t xml:space="preserve"> </w:t>
      </w:r>
      <w:r w:rsidR="00761C2B">
        <w:rPr>
          <w:sz w:val="24"/>
          <w:szCs w:val="24"/>
          <w:lang w:val="tr-TR"/>
        </w:rPr>
        <w:t>Bu durum öğrencilerin bilimsel bir tanımı sözel ifade etmede zorlandıkları şeklinde yorumlanabilir.</w:t>
      </w:r>
      <w:r w:rsidR="005853D9">
        <w:rPr>
          <w:sz w:val="24"/>
          <w:szCs w:val="24"/>
          <w:lang w:val="tr-TR"/>
        </w:rPr>
        <w:t xml:space="preserve"> </w:t>
      </w:r>
      <w:r w:rsidR="008641CD">
        <w:rPr>
          <w:sz w:val="24"/>
          <w:szCs w:val="24"/>
          <w:lang w:val="tr-TR"/>
        </w:rPr>
        <w:t xml:space="preserve">Benzer konuda </w:t>
      </w:r>
      <w:r w:rsidR="00150EE8" w:rsidRPr="00150EE8">
        <w:rPr>
          <w:sz w:val="24"/>
          <w:szCs w:val="24"/>
          <w:lang w:val="tr-TR"/>
        </w:rPr>
        <w:t>o</w:t>
      </w:r>
      <w:r w:rsidR="00727E48" w:rsidRPr="00150EE8">
        <w:rPr>
          <w:sz w:val="24"/>
          <w:szCs w:val="24"/>
          <w:lang w:val="tr-TR"/>
        </w:rPr>
        <w:t>rtaokul öğrencileri ile yapılan bir çalışmada</w:t>
      </w:r>
      <w:r w:rsidR="008641CD" w:rsidRPr="00150EE8">
        <w:rPr>
          <w:sz w:val="24"/>
          <w:szCs w:val="24"/>
          <w:lang w:val="tr-TR"/>
        </w:rPr>
        <w:t xml:space="preserve">, </w:t>
      </w:r>
      <w:r w:rsidR="00727E48" w:rsidRPr="00150EE8">
        <w:rPr>
          <w:sz w:val="24"/>
          <w:szCs w:val="24"/>
          <w:lang w:val="tr-TR"/>
        </w:rPr>
        <w:t>öğrencilerin matematik</w:t>
      </w:r>
      <w:r w:rsidR="008641CD" w:rsidRPr="00150EE8">
        <w:rPr>
          <w:sz w:val="24"/>
          <w:szCs w:val="24"/>
          <w:lang w:val="tr-TR"/>
        </w:rPr>
        <w:t xml:space="preserve"> dersinde </w:t>
      </w:r>
      <w:r w:rsidR="00727E48" w:rsidRPr="00150EE8">
        <w:rPr>
          <w:sz w:val="24"/>
          <w:szCs w:val="24"/>
          <w:bdr w:val="none" w:sz="0" w:space="0" w:color="auto" w:frame="1"/>
          <w:shd w:val="clear" w:color="auto" w:fill="FFFFFF"/>
          <w:lang w:val="tr-TR"/>
        </w:rPr>
        <w:lastRenderedPageBreak/>
        <w:t>denklem kavramını tanımlaması istenmiş</w:t>
      </w:r>
      <w:r w:rsidR="00BC1680" w:rsidRPr="00150EE8">
        <w:rPr>
          <w:sz w:val="24"/>
          <w:szCs w:val="24"/>
          <w:bdr w:val="none" w:sz="0" w:space="0" w:color="auto" w:frame="1"/>
          <w:shd w:val="clear" w:color="auto" w:fill="FFFFFF"/>
          <w:lang w:val="tr-TR"/>
        </w:rPr>
        <w:t xml:space="preserve"> ve</w:t>
      </w:r>
      <w:r w:rsidR="00727E48" w:rsidRPr="00150EE8">
        <w:rPr>
          <w:sz w:val="24"/>
          <w:szCs w:val="24"/>
          <w:bdr w:val="none" w:sz="0" w:space="0" w:color="auto" w:frame="1"/>
          <w:shd w:val="clear" w:color="auto" w:fill="FFFFFF"/>
          <w:lang w:val="tr-TR"/>
        </w:rPr>
        <w:t xml:space="preserve"> </w:t>
      </w:r>
      <w:r w:rsidR="00BC1680" w:rsidRPr="00150EE8">
        <w:rPr>
          <w:sz w:val="24"/>
          <w:szCs w:val="24"/>
          <w:bdr w:val="none" w:sz="0" w:space="0" w:color="auto" w:frame="1"/>
          <w:shd w:val="clear" w:color="auto" w:fill="FFFFFF"/>
          <w:lang w:val="tr-TR"/>
        </w:rPr>
        <w:t xml:space="preserve">bu </w:t>
      </w:r>
      <w:r w:rsidR="00727E48" w:rsidRPr="00150EE8">
        <w:rPr>
          <w:sz w:val="24"/>
          <w:szCs w:val="24"/>
          <w:bdr w:val="none" w:sz="0" w:space="0" w:color="auto" w:frame="1"/>
          <w:shd w:val="clear" w:color="auto" w:fill="FFFFFF"/>
          <w:lang w:val="tr-TR"/>
        </w:rPr>
        <w:t>çalışma sonucuna göre öğren</w:t>
      </w:r>
      <w:r w:rsidR="008641CD" w:rsidRPr="00150EE8">
        <w:rPr>
          <w:sz w:val="24"/>
          <w:szCs w:val="24"/>
          <w:bdr w:val="none" w:sz="0" w:space="0" w:color="auto" w:frame="1"/>
          <w:shd w:val="clear" w:color="auto" w:fill="FFFFFF"/>
          <w:lang w:val="tr-TR"/>
        </w:rPr>
        <w:t>cilerin büyük bölümünün</w:t>
      </w:r>
      <w:r w:rsidR="00E91481">
        <w:rPr>
          <w:sz w:val="24"/>
          <w:szCs w:val="24"/>
          <w:bdr w:val="none" w:sz="0" w:space="0" w:color="auto" w:frame="1"/>
          <w:shd w:val="clear" w:color="auto" w:fill="FFFFFF"/>
          <w:lang w:val="tr-TR"/>
        </w:rPr>
        <w:t xml:space="preserve"> denklem kavramını anlamakta ve </w:t>
      </w:r>
      <w:r w:rsidR="00727E48" w:rsidRPr="00150EE8">
        <w:rPr>
          <w:sz w:val="24"/>
          <w:szCs w:val="24"/>
          <w:bdr w:val="none" w:sz="0" w:space="0" w:color="auto" w:frame="1"/>
          <w:shd w:val="clear" w:color="auto" w:fill="FFFFFF"/>
          <w:lang w:val="tr-TR"/>
        </w:rPr>
        <w:t xml:space="preserve">tanımlamakta, </w:t>
      </w:r>
      <w:r w:rsidR="005853D9" w:rsidRPr="00150EE8">
        <w:rPr>
          <w:sz w:val="24"/>
          <w:szCs w:val="24"/>
          <w:bdr w:val="none" w:sz="0" w:space="0" w:color="auto" w:frame="1"/>
          <w:shd w:val="clear" w:color="auto" w:fill="FFFFFF"/>
          <w:lang w:val="tr-TR"/>
        </w:rPr>
        <w:t xml:space="preserve">sorun yaşadıkları görülmüştür. </w:t>
      </w:r>
      <w:r w:rsidR="00A42123">
        <w:rPr>
          <w:sz w:val="24"/>
          <w:szCs w:val="24"/>
          <w:bdr w:val="none" w:sz="0" w:space="0" w:color="auto" w:frame="1"/>
          <w:shd w:val="clear" w:color="auto" w:fill="FFFFFF"/>
          <w:lang w:val="tr-TR"/>
        </w:rPr>
        <w:t xml:space="preserve"> (Dane ve Başkurt</w:t>
      </w:r>
      <w:r w:rsidR="006A4C1B" w:rsidRPr="00150EE8">
        <w:rPr>
          <w:sz w:val="24"/>
          <w:szCs w:val="24"/>
          <w:bdr w:val="none" w:sz="0" w:space="0" w:color="auto" w:frame="1"/>
          <w:shd w:val="clear" w:color="auto" w:fill="FFFFFF"/>
          <w:lang w:val="tr-TR"/>
        </w:rPr>
        <w:t>, 2</w:t>
      </w:r>
      <w:r w:rsidR="00727E48" w:rsidRPr="00150EE8">
        <w:rPr>
          <w:sz w:val="24"/>
          <w:szCs w:val="24"/>
          <w:bdr w:val="none" w:sz="0" w:space="0" w:color="auto" w:frame="1"/>
          <w:shd w:val="clear" w:color="auto" w:fill="FFFFFF"/>
          <w:lang w:val="tr-TR"/>
        </w:rPr>
        <w:t xml:space="preserve">012). </w:t>
      </w:r>
    </w:p>
    <w:p w:rsidR="003517FC" w:rsidRDefault="000F78DB" w:rsidP="00440F37">
      <w:pPr>
        <w:pStyle w:val="Els-body-text"/>
        <w:spacing w:line="480" w:lineRule="auto"/>
        <w:ind w:firstLine="708"/>
        <w:rPr>
          <w:sz w:val="24"/>
          <w:szCs w:val="24"/>
          <w:lang w:val="tr-TR"/>
        </w:rPr>
      </w:pPr>
      <w:r>
        <w:rPr>
          <w:sz w:val="24"/>
          <w:szCs w:val="24"/>
          <w:lang w:val="tr-TR"/>
        </w:rPr>
        <w:t>Kimyadaki bazı d</w:t>
      </w:r>
      <w:r w:rsidR="00440F37" w:rsidRPr="00AC45B5">
        <w:rPr>
          <w:sz w:val="24"/>
          <w:szCs w:val="24"/>
          <w:lang w:val="tr-TR"/>
        </w:rPr>
        <w:t>enklem</w:t>
      </w:r>
      <w:r>
        <w:rPr>
          <w:sz w:val="24"/>
          <w:szCs w:val="24"/>
          <w:lang w:val="tr-TR"/>
        </w:rPr>
        <w:t>leri</w:t>
      </w:r>
      <w:r w:rsidR="00440F37" w:rsidRPr="00AC45B5">
        <w:rPr>
          <w:sz w:val="24"/>
          <w:szCs w:val="24"/>
          <w:lang w:val="tr-TR"/>
        </w:rPr>
        <w:t xml:space="preserve"> tanımlama bilgilerini belirleme amacı ile sorulan soruda, </w:t>
      </w:r>
      <w:r w:rsidR="009637F8">
        <w:rPr>
          <w:sz w:val="24"/>
          <w:szCs w:val="24"/>
          <w:lang w:val="tr-TR"/>
        </w:rPr>
        <w:t>d</w:t>
      </w:r>
      <w:r w:rsidR="00440F37" w:rsidRPr="00AC45B5">
        <w:rPr>
          <w:sz w:val="24"/>
          <w:szCs w:val="24"/>
          <w:lang w:val="tr-TR"/>
        </w:rPr>
        <w:t xml:space="preserve">  = </w:t>
      </w:r>
      <w:r w:rsidR="009637F8">
        <w:rPr>
          <w:sz w:val="24"/>
          <w:szCs w:val="24"/>
          <w:lang w:val="tr-TR"/>
        </w:rPr>
        <w:t>m</w:t>
      </w:r>
      <w:r w:rsidR="00440F37" w:rsidRPr="00AC45B5">
        <w:rPr>
          <w:sz w:val="24"/>
          <w:szCs w:val="24"/>
          <w:lang w:val="tr-TR"/>
        </w:rPr>
        <w:t xml:space="preserve"> </w:t>
      </w:r>
      <w:r w:rsidR="009637F8">
        <w:rPr>
          <w:sz w:val="24"/>
          <w:szCs w:val="24"/>
          <w:lang w:val="tr-TR"/>
        </w:rPr>
        <w:t>/</w:t>
      </w:r>
      <w:r w:rsidR="00440F37" w:rsidRPr="00AC45B5">
        <w:rPr>
          <w:sz w:val="24"/>
          <w:szCs w:val="24"/>
          <w:lang w:val="tr-TR"/>
        </w:rPr>
        <w:t xml:space="preserve"> </w:t>
      </w:r>
      <w:proofErr w:type="gramStart"/>
      <w:r w:rsidR="00440F37" w:rsidRPr="00AC45B5">
        <w:rPr>
          <w:sz w:val="24"/>
          <w:szCs w:val="24"/>
          <w:lang w:val="tr-TR"/>
        </w:rPr>
        <w:t>v  ile</w:t>
      </w:r>
      <w:proofErr w:type="gramEnd"/>
      <w:r w:rsidR="00440F37" w:rsidRPr="00AC45B5">
        <w:rPr>
          <w:sz w:val="24"/>
          <w:szCs w:val="24"/>
          <w:lang w:val="tr-TR"/>
        </w:rPr>
        <w:t xml:space="preserve"> pH = -log[ H</w:t>
      </w:r>
      <w:r w:rsidR="00440F37" w:rsidRPr="00AC45B5">
        <w:rPr>
          <w:sz w:val="24"/>
          <w:szCs w:val="24"/>
          <w:vertAlign w:val="superscript"/>
          <w:lang w:val="tr-TR"/>
        </w:rPr>
        <w:t>+</w:t>
      </w:r>
      <w:r>
        <w:rPr>
          <w:sz w:val="24"/>
          <w:szCs w:val="24"/>
          <w:lang w:val="tr-TR"/>
        </w:rPr>
        <w:t>]</w:t>
      </w:r>
      <w:r w:rsidR="00440F37" w:rsidRPr="00AC45B5">
        <w:rPr>
          <w:sz w:val="24"/>
          <w:szCs w:val="24"/>
          <w:lang w:val="tr-TR"/>
        </w:rPr>
        <w:t xml:space="preserve"> denklemleri verilerek bu denklemlerden yoğunluk ve pH kavramlarının bilimsel anlamını yazmaları istenmiştir.</w:t>
      </w:r>
      <w:r w:rsidR="00120BA6">
        <w:rPr>
          <w:sz w:val="24"/>
          <w:szCs w:val="24"/>
          <w:lang w:val="tr-TR"/>
        </w:rPr>
        <w:t xml:space="preserve"> </w:t>
      </w:r>
      <w:r w:rsidR="001B591D">
        <w:rPr>
          <w:sz w:val="24"/>
          <w:szCs w:val="24"/>
          <w:lang w:val="tr-TR"/>
        </w:rPr>
        <w:t>Adayların</w:t>
      </w:r>
      <w:r w:rsidR="00120BA6">
        <w:rPr>
          <w:sz w:val="24"/>
          <w:szCs w:val="24"/>
          <w:lang w:val="tr-TR"/>
        </w:rPr>
        <w:t xml:space="preserve"> büyük çoğunluğu y</w:t>
      </w:r>
      <w:r w:rsidR="00440F37" w:rsidRPr="00AC45B5">
        <w:rPr>
          <w:sz w:val="24"/>
          <w:szCs w:val="24"/>
          <w:lang w:val="tr-TR"/>
        </w:rPr>
        <w:t>oğunluk, birim hacimdeki madde miktarıdır</w:t>
      </w:r>
      <w:r w:rsidR="00120BA6">
        <w:rPr>
          <w:sz w:val="24"/>
          <w:szCs w:val="24"/>
          <w:lang w:val="tr-TR"/>
        </w:rPr>
        <w:t xml:space="preserve"> tanımını </w:t>
      </w:r>
      <w:r w:rsidR="003517FC">
        <w:rPr>
          <w:sz w:val="24"/>
          <w:szCs w:val="24"/>
          <w:lang w:val="tr-TR"/>
        </w:rPr>
        <w:t>yapamamış, bazı</w:t>
      </w:r>
      <w:r w:rsidR="001B591D">
        <w:rPr>
          <w:sz w:val="24"/>
          <w:szCs w:val="24"/>
          <w:lang w:val="tr-TR"/>
        </w:rPr>
        <w:t>ları ise</w:t>
      </w:r>
      <w:r w:rsidR="003517FC">
        <w:rPr>
          <w:sz w:val="24"/>
          <w:szCs w:val="24"/>
          <w:lang w:val="tr-TR"/>
        </w:rPr>
        <w:t xml:space="preserve"> </w:t>
      </w:r>
      <w:r w:rsidR="00120BA6">
        <w:rPr>
          <w:sz w:val="24"/>
          <w:szCs w:val="24"/>
          <w:lang w:val="tr-TR"/>
        </w:rPr>
        <w:t xml:space="preserve">yoğunluk </w:t>
      </w:r>
      <w:r w:rsidR="00440F37" w:rsidRPr="00AC45B5">
        <w:rPr>
          <w:sz w:val="24"/>
          <w:szCs w:val="24"/>
          <w:lang w:val="tr-TR"/>
        </w:rPr>
        <w:t>formül</w:t>
      </w:r>
      <w:r w:rsidR="00120BA6">
        <w:rPr>
          <w:sz w:val="24"/>
          <w:szCs w:val="24"/>
          <w:lang w:val="tr-TR"/>
        </w:rPr>
        <w:t>ündeki</w:t>
      </w:r>
      <w:r w:rsidR="00440F37" w:rsidRPr="00AC45B5">
        <w:rPr>
          <w:sz w:val="24"/>
          <w:szCs w:val="24"/>
          <w:lang w:val="tr-TR"/>
        </w:rPr>
        <w:t xml:space="preserve"> </w:t>
      </w:r>
      <w:r w:rsidR="003517FC">
        <w:rPr>
          <w:sz w:val="24"/>
          <w:szCs w:val="24"/>
          <w:lang w:val="tr-TR"/>
        </w:rPr>
        <w:t>değişkenleri yazmış</w:t>
      </w:r>
      <w:r w:rsidR="00AC468B">
        <w:rPr>
          <w:sz w:val="24"/>
          <w:szCs w:val="24"/>
          <w:lang w:val="tr-TR"/>
        </w:rPr>
        <w:t xml:space="preserve"> </w:t>
      </w:r>
      <w:r w:rsidR="001B591D">
        <w:rPr>
          <w:sz w:val="24"/>
          <w:szCs w:val="24"/>
          <w:lang w:val="tr-TR"/>
        </w:rPr>
        <w:t>veya</w:t>
      </w:r>
      <w:r w:rsidR="00120BA6">
        <w:rPr>
          <w:sz w:val="24"/>
          <w:szCs w:val="24"/>
          <w:lang w:val="tr-TR"/>
        </w:rPr>
        <w:t xml:space="preserve"> </w:t>
      </w:r>
      <w:r w:rsidR="00440F37" w:rsidRPr="00AC45B5">
        <w:rPr>
          <w:sz w:val="24"/>
          <w:szCs w:val="24"/>
          <w:lang w:val="tr-TR"/>
        </w:rPr>
        <w:t>formüldeki kavramları dahi doğru olarak ifade edememiş</w:t>
      </w:r>
      <w:r w:rsidR="00120BA6">
        <w:rPr>
          <w:sz w:val="24"/>
          <w:szCs w:val="24"/>
          <w:lang w:val="tr-TR"/>
        </w:rPr>
        <w:t>tir.</w:t>
      </w:r>
      <w:r w:rsidR="00E54568">
        <w:rPr>
          <w:sz w:val="24"/>
          <w:szCs w:val="24"/>
          <w:lang w:val="tr-TR"/>
        </w:rPr>
        <w:t xml:space="preserve"> </w:t>
      </w:r>
    </w:p>
    <w:p w:rsidR="00440F37" w:rsidRPr="00AC45B5" w:rsidRDefault="00120BA6" w:rsidP="003517FC">
      <w:pPr>
        <w:pStyle w:val="Els-body-text"/>
        <w:spacing w:line="480" w:lineRule="auto"/>
        <w:ind w:firstLine="0"/>
        <w:rPr>
          <w:sz w:val="24"/>
          <w:szCs w:val="24"/>
          <w:lang w:val="tr-TR"/>
        </w:rPr>
      </w:pPr>
      <w:r w:rsidRPr="00AC45B5">
        <w:rPr>
          <w:sz w:val="24"/>
          <w:szCs w:val="24"/>
          <w:lang w:val="tr-TR"/>
        </w:rPr>
        <w:t>pH = -log[ H</w:t>
      </w:r>
      <w:r w:rsidRPr="00AC45B5">
        <w:rPr>
          <w:sz w:val="24"/>
          <w:szCs w:val="24"/>
          <w:vertAlign w:val="superscript"/>
          <w:lang w:val="tr-TR"/>
        </w:rPr>
        <w:t>+</w:t>
      </w:r>
      <w:r w:rsidRPr="00AC45B5">
        <w:rPr>
          <w:sz w:val="24"/>
          <w:szCs w:val="24"/>
          <w:lang w:val="tr-TR"/>
        </w:rPr>
        <w:t xml:space="preserve">] </w:t>
      </w:r>
      <w:r w:rsidR="00E91481">
        <w:rPr>
          <w:sz w:val="24"/>
          <w:szCs w:val="24"/>
          <w:lang w:val="tr-TR"/>
        </w:rPr>
        <w:t xml:space="preserve">denklemi için,  </w:t>
      </w:r>
      <w:r w:rsidR="00FC6B02">
        <w:rPr>
          <w:sz w:val="24"/>
          <w:szCs w:val="24"/>
          <w:lang w:val="tr-TR"/>
        </w:rPr>
        <w:t xml:space="preserve">de benzer durum söz konusudur. </w:t>
      </w:r>
      <w:r w:rsidR="00440F37" w:rsidRPr="00AC45B5">
        <w:rPr>
          <w:sz w:val="24"/>
          <w:szCs w:val="24"/>
          <w:lang w:val="tr-TR"/>
        </w:rPr>
        <w:t xml:space="preserve">pH </w:t>
      </w:r>
      <w:r w:rsidR="000E2CDA">
        <w:rPr>
          <w:sz w:val="24"/>
          <w:szCs w:val="24"/>
          <w:lang w:val="tr-TR"/>
        </w:rPr>
        <w:t>‘</w:t>
      </w:r>
      <w:r w:rsidR="00440F37" w:rsidRPr="00AC45B5">
        <w:rPr>
          <w:sz w:val="24"/>
          <w:szCs w:val="24"/>
          <w:lang w:val="tr-TR"/>
        </w:rPr>
        <w:t xml:space="preserve">asitlik </w:t>
      </w:r>
      <w:r w:rsidR="000F78DB">
        <w:rPr>
          <w:sz w:val="24"/>
          <w:szCs w:val="24"/>
          <w:lang w:val="tr-TR"/>
        </w:rPr>
        <w:t xml:space="preserve">ölçüsünü </w:t>
      </w:r>
      <w:r w:rsidR="000E2CDA">
        <w:rPr>
          <w:sz w:val="24"/>
          <w:szCs w:val="24"/>
          <w:lang w:val="tr-TR"/>
        </w:rPr>
        <w:t xml:space="preserve">gösterir’ </w:t>
      </w:r>
      <w:r w:rsidR="00FC6B02">
        <w:rPr>
          <w:sz w:val="24"/>
          <w:szCs w:val="24"/>
          <w:lang w:val="tr-TR"/>
        </w:rPr>
        <w:t xml:space="preserve">veya </w:t>
      </w:r>
      <w:r w:rsidR="000E2CDA">
        <w:rPr>
          <w:sz w:val="24"/>
          <w:szCs w:val="24"/>
          <w:lang w:val="tr-TR"/>
        </w:rPr>
        <w:t>‘</w:t>
      </w:r>
      <w:r w:rsidR="00440F37" w:rsidRPr="00AC45B5">
        <w:rPr>
          <w:sz w:val="24"/>
          <w:szCs w:val="24"/>
          <w:lang w:val="tr-TR"/>
        </w:rPr>
        <w:t>H</w:t>
      </w:r>
      <w:r w:rsidR="00440F37" w:rsidRPr="00AC45B5">
        <w:rPr>
          <w:sz w:val="24"/>
          <w:szCs w:val="24"/>
          <w:vertAlign w:val="superscript"/>
          <w:lang w:val="tr-TR"/>
        </w:rPr>
        <w:t xml:space="preserve">+ </w:t>
      </w:r>
      <w:r w:rsidR="000E2CDA">
        <w:rPr>
          <w:sz w:val="24"/>
          <w:szCs w:val="24"/>
          <w:lang w:val="tr-TR"/>
        </w:rPr>
        <w:t xml:space="preserve"> derişiminin   – log asitliği verir ‘ </w:t>
      </w:r>
      <w:proofErr w:type="gramStart"/>
      <w:r w:rsidR="000E2CDA">
        <w:rPr>
          <w:sz w:val="24"/>
          <w:szCs w:val="24"/>
          <w:lang w:val="tr-TR"/>
        </w:rPr>
        <w:t xml:space="preserve">ifadesi </w:t>
      </w:r>
      <w:r w:rsidR="009637F8">
        <w:rPr>
          <w:sz w:val="24"/>
          <w:szCs w:val="24"/>
          <w:lang w:val="tr-TR"/>
        </w:rPr>
        <w:t xml:space="preserve"> </w:t>
      </w:r>
      <w:r w:rsidR="00FC6B02">
        <w:rPr>
          <w:sz w:val="24"/>
          <w:szCs w:val="24"/>
          <w:lang w:val="tr-TR"/>
        </w:rPr>
        <w:t>denklemin</w:t>
      </w:r>
      <w:proofErr w:type="gramEnd"/>
      <w:r w:rsidR="00FC6B02">
        <w:rPr>
          <w:sz w:val="24"/>
          <w:szCs w:val="24"/>
          <w:lang w:val="tr-TR"/>
        </w:rPr>
        <w:t xml:space="preserve"> sözel tanımında en fazla yazılan ifadelerdir.</w:t>
      </w:r>
      <w:r w:rsidR="000E2CDA">
        <w:rPr>
          <w:sz w:val="24"/>
          <w:szCs w:val="24"/>
          <w:lang w:val="tr-TR"/>
        </w:rPr>
        <w:t xml:space="preserve"> </w:t>
      </w:r>
      <w:r w:rsidR="009637F8">
        <w:rPr>
          <w:sz w:val="24"/>
          <w:szCs w:val="24"/>
          <w:lang w:val="tr-TR"/>
        </w:rPr>
        <w:t>Adayların</w:t>
      </w:r>
      <w:r w:rsidR="000E2CDA">
        <w:rPr>
          <w:sz w:val="24"/>
          <w:szCs w:val="24"/>
          <w:lang w:val="tr-TR"/>
        </w:rPr>
        <w:t xml:space="preserve"> </w:t>
      </w:r>
      <w:r w:rsidR="00FC6B02">
        <w:rPr>
          <w:sz w:val="24"/>
          <w:szCs w:val="24"/>
          <w:lang w:val="tr-TR"/>
        </w:rPr>
        <w:t>bir kısmı ise</w:t>
      </w:r>
      <w:r w:rsidR="000E2CDA" w:rsidRPr="00AC45B5">
        <w:rPr>
          <w:sz w:val="24"/>
          <w:szCs w:val="24"/>
          <w:lang w:val="tr-TR"/>
        </w:rPr>
        <w:t xml:space="preserve"> </w:t>
      </w:r>
      <w:r w:rsidR="000E2CDA">
        <w:rPr>
          <w:sz w:val="24"/>
          <w:szCs w:val="24"/>
          <w:lang w:val="tr-TR"/>
        </w:rPr>
        <w:t>denklemini gördüğünde</w:t>
      </w:r>
      <w:r w:rsidR="009637F8">
        <w:rPr>
          <w:sz w:val="24"/>
          <w:szCs w:val="24"/>
          <w:lang w:val="tr-TR"/>
        </w:rPr>
        <w:t>,</w:t>
      </w:r>
      <w:r w:rsidR="00FC6B02">
        <w:rPr>
          <w:sz w:val="24"/>
          <w:szCs w:val="24"/>
          <w:lang w:val="tr-TR"/>
        </w:rPr>
        <w:t xml:space="preserve"> </w:t>
      </w:r>
      <w:r w:rsidR="000E2CDA">
        <w:rPr>
          <w:sz w:val="24"/>
          <w:szCs w:val="24"/>
          <w:lang w:val="tr-TR"/>
        </w:rPr>
        <w:t>asitlik -bazlık kavramı veya asit-</w:t>
      </w:r>
      <w:proofErr w:type="gramStart"/>
      <w:r w:rsidR="000E2CDA">
        <w:rPr>
          <w:sz w:val="24"/>
          <w:szCs w:val="24"/>
          <w:lang w:val="tr-TR"/>
        </w:rPr>
        <w:t>baz</w:t>
      </w:r>
      <w:proofErr w:type="gramEnd"/>
      <w:r w:rsidR="000E2CDA">
        <w:rPr>
          <w:sz w:val="24"/>
          <w:szCs w:val="24"/>
          <w:lang w:val="tr-TR"/>
        </w:rPr>
        <w:t>-nötr kavramları</w:t>
      </w:r>
      <w:r w:rsidR="009637F8">
        <w:rPr>
          <w:sz w:val="24"/>
          <w:szCs w:val="24"/>
          <w:lang w:val="tr-TR"/>
        </w:rPr>
        <w:t>nın</w:t>
      </w:r>
      <w:r w:rsidR="000E2CDA">
        <w:rPr>
          <w:sz w:val="24"/>
          <w:szCs w:val="24"/>
          <w:lang w:val="tr-TR"/>
        </w:rPr>
        <w:t xml:space="preserve"> çağrışım </w:t>
      </w:r>
      <w:r w:rsidR="009637F8">
        <w:rPr>
          <w:sz w:val="24"/>
          <w:szCs w:val="24"/>
          <w:lang w:val="tr-TR"/>
        </w:rPr>
        <w:t xml:space="preserve">yaptığını ifade etmiştir. </w:t>
      </w:r>
      <w:r w:rsidR="001B591D">
        <w:rPr>
          <w:sz w:val="24"/>
          <w:szCs w:val="24"/>
          <w:lang w:val="tr-TR"/>
        </w:rPr>
        <w:t>Bazı adaylar</w:t>
      </w:r>
      <w:r w:rsidR="00FC6B02">
        <w:rPr>
          <w:sz w:val="24"/>
          <w:szCs w:val="24"/>
          <w:lang w:val="tr-TR"/>
        </w:rPr>
        <w:t xml:space="preserve"> ise</w:t>
      </w:r>
      <w:r w:rsidR="001B591D">
        <w:rPr>
          <w:sz w:val="24"/>
          <w:szCs w:val="24"/>
          <w:lang w:val="tr-TR"/>
        </w:rPr>
        <w:t>,</w:t>
      </w:r>
      <w:r w:rsidR="00FC6B02">
        <w:rPr>
          <w:sz w:val="24"/>
          <w:szCs w:val="24"/>
          <w:lang w:val="tr-TR"/>
        </w:rPr>
        <w:t xml:space="preserve"> </w:t>
      </w:r>
      <w:r w:rsidR="00927B71">
        <w:rPr>
          <w:sz w:val="24"/>
          <w:szCs w:val="24"/>
          <w:lang w:val="tr-TR"/>
        </w:rPr>
        <w:t>bu denklem hakkında görüş belirtmemiştir.</w:t>
      </w:r>
      <w:r w:rsidR="000E2CDA">
        <w:rPr>
          <w:sz w:val="24"/>
          <w:szCs w:val="24"/>
          <w:lang w:val="tr-TR"/>
        </w:rPr>
        <w:t xml:space="preserve"> </w:t>
      </w:r>
      <w:r w:rsidR="00440F37" w:rsidRPr="00AC45B5">
        <w:rPr>
          <w:sz w:val="24"/>
          <w:szCs w:val="24"/>
          <w:lang w:val="tr-TR"/>
        </w:rPr>
        <w:t>Bu sonuçlara göre</w:t>
      </w:r>
      <w:r w:rsidR="00FC6B02">
        <w:rPr>
          <w:sz w:val="24"/>
          <w:szCs w:val="24"/>
          <w:lang w:val="tr-TR"/>
        </w:rPr>
        <w:t>,</w:t>
      </w:r>
      <w:r w:rsidR="00440F37" w:rsidRPr="00AC45B5">
        <w:rPr>
          <w:sz w:val="24"/>
          <w:szCs w:val="24"/>
          <w:lang w:val="tr-TR"/>
        </w:rPr>
        <w:t xml:space="preserve"> </w:t>
      </w:r>
      <w:r w:rsidR="00A11243">
        <w:rPr>
          <w:sz w:val="24"/>
          <w:szCs w:val="24"/>
          <w:lang w:val="tr-TR"/>
        </w:rPr>
        <w:t>öğretmen adaylarının</w:t>
      </w:r>
      <w:r w:rsidR="00440F37" w:rsidRPr="00AC45B5">
        <w:rPr>
          <w:sz w:val="24"/>
          <w:szCs w:val="24"/>
          <w:lang w:val="tr-TR"/>
        </w:rPr>
        <w:t xml:space="preserve"> büyük bölümü</w:t>
      </w:r>
      <w:r w:rsidR="001B591D">
        <w:rPr>
          <w:sz w:val="24"/>
          <w:szCs w:val="24"/>
          <w:lang w:val="tr-TR"/>
        </w:rPr>
        <w:t>nün</w:t>
      </w:r>
      <w:r w:rsidR="00440F37" w:rsidRPr="00AC45B5">
        <w:rPr>
          <w:sz w:val="24"/>
          <w:szCs w:val="24"/>
          <w:lang w:val="tr-TR"/>
        </w:rPr>
        <w:t xml:space="preserve"> kullandığı formülleri bilimsel anlamda açıklayamamasına rağmen formüldeki </w:t>
      </w:r>
      <w:r w:rsidR="00724FAA">
        <w:rPr>
          <w:sz w:val="24"/>
          <w:szCs w:val="24"/>
          <w:lang w:val="tr-TR"/>
        </w:rPr>
        <w:t xml:space="preserve">değişkenleri </w:t>
      </w:r>
      <w:r w:rsidR="00440F37" w:rsidRPr="00AC45B5">
        <w:rPr>
          <w:sz w:val="24"/>
          <w:szCs w:val="24"/>
          <w:lang w:val="tr-TR"/>
        </w:rPr>
        <w:t>tanımaktadır</w:t>
      </w:r>
      <w:r w:rsidR="001B591D">
        <w:rPr>
          <w:sz w:val="24"/>
          <w:szCs w:val="24"/>
          <w:lang w:val="tr-TR"/>
        </w:rPr>
        <w:t xml:space="preserve"> şeklinde yorumlanabilir.</w:t>
      </w:r>
      <w:r w:rsidR="00EA3E99">
        <w:rPr>
          <w:sz w:val="24"/>
          <w:szCs w:val="24"/>
          <w:lang w:val="tr-TR"/>
        </w:rPr>
        <w:t xml:space="preserve"> </w:t>
      </w:r>
      <w:r w:rsidR="006F1C69">
        <w:rPr>
          <w:sz w:val="24"/>
          <w:szCs w:val="24"/>
          <w:lang w:val="tr-TR"/>
        </w:rPr>
        <w:t>Bu durum</w:t>
      </w:r>
      <w:r w:rsidR="00440F37" w:rsidRPr="00AC45B5">
        <w:rPr>
          <w:sz w:val="24"/>
          <w:szCs w:val="24"/>
          <w:lang w:val="tr-TR"/>
        </w:rPr>
        <w:t xml:space="preserve"> </w:t>
      </w:r>
      <w:r w:rsidR="002718FC">
        <w:rPr>
          <w:sz w:val="24"/>
          <w:szCs w:val="24"/>
          <w:lang w:val="tr-TR"/>
        </w:rPr>
        <w:t xml:space="preserve">öğrencilerin </w:t>
      </w:r>
      <w:r w:rsidR="00440F37" w:rsidRPr="00AC45B5">
        <w:rPr>
          <w:sz w:val="24"/>
          <w:szCs w:val="24"/>
          <w:lang w:val="tr-TR"/>
        </w:rPr>
        <w:t>denklemleri doğrudan ezberleme eğilimlerinin bir sonucu olarak gözükmektedir.</w:t>
      </w:r>
      <w:r w:rsidR="006F1C69">
        <w:rPr>
          <w:sz w:val="24"/>
          <w:szCs w:val="24"/>
          <w:lang w:val="tr-TR"/>
        </w:rPr>
        <w:t xml:space="preserve"> Çünkü eğitim sistemi içinde ç</w:t>
      </w:r>
      <w:r w:rsidR="0056407C">
        <w:rPr>
          <w:sz w:val="24"/>
          <w:szCs w:val="24"/>
          <w:lang w:val="tr-TR"/>
        </w:rPr>
        <w:t xml:space="preserve">eşitli aşamalarda öğrencilerin </w:t>
      </w:r>
      <w:r w:rsidR="006F1C69">
        <w:rPr>
          <w:sz w:val="24"/>
          <w:szCs w:val="24"/>
          <w:lang w:val="tr-TR"/>
        </w:rPr>
        <w:t>karşılaştığı değerlendirme ve giriş sınavları sisteminde yöneltilen soru biçimleri, öğrencileri bu şekil</w:t>
      </w:r>
      <w:r w:rsidR="003517FC">
        <w:rPr>
          <w:sz w:val="24"/>
          <w:szCs w:val="24"/>
          <w:lang w:val="tr-TR"/>
        </w:rPr>
        <w:t xml:space="preserve">de davranmaya yönlendirmiş olabilir. </w:t>
      </w:r>
      <w:proofErr w:type="gramStart"/>
      <w:r w:rsidR="009843E3">
        <w:rPr>
          <w:sz w:val="24"/>
          <w:szCs w:val="24"/>
          <w:lang w:val="tr-TR"/>
        </w:rPr>
        <w:t>Halbuki</w:t>
      </w:r>
      <w:proofErr w:type="gramEnd"/>
      <w:r w:rsidR="009843E3">
        <w:rPr>
          <w:sz w:val="24"/>
          <w:szCs w:val="24"/>
          <w:lang w:val="tr-TR"/>
        </w:rPr>
        <w:t xml:space="preserve"> öğrencilerden</w:t>
      </w:r>
      <w:r w:rsidR="00440F37" w:rsidRPr="00AC45B5">
        <w:rPr>
          <w:sz w:val="24"/>
          <w:szCs w:val="24"/>
          <w:lang w:val="tr-TR"/>
        </w:rPr>
        <w:t xml:space="preserve"> beklenen</w:t>
      </w:r>
      <w:r w:rsidR="009843E3">
        <w:rPr>
          <w:sz w:val="24"/>
          <w:szCs w:val="24"/>
          <w:lang w:val="tr-TR"/>
        </w:rPr>
        <w:t>,</w:t>
      </w:r>
      <w:r w:rsidR="00440F37" w:rsidRPr="00AC45B5">
        <w:rPr>
          <w:sz w:val="24"/>
          <w:szCs w:val="24"/>
          <w:lang w:val="tr-TR"/>
        </w:rPr>
        <w:t xml:space="preserve"> denklemin bilimsel anlamını ifade ettikten sonra ilgili bağıntıyı kullanabilmeleridir. </w:t>
      </w:r>
    </w:p>
    <w:p w:rsidR="00440F37" w:rsidRPr="00AC45B5" w:rsidRDefault="00440F37" w:rsidP="002718FC">
      <w:pPr>
        <w:pStyle w:val="Els-body-text"/>
        <w:spacing w:line="480" w:lineRule="auto"/>
        <w:ind w:firstLine="708"/>
        <w:rPr>
          <w:sz w:val="24"/>
          <w:szCs w:val="24"/>
          <w:lang w:val="tr-TR"/>
        </w:rPr>
      </w:pPr>
      <w:r w:rsidRPr="00AC45B5">
        <w:rPr>
          <w:sz w:val="24"/>
          <w:szCs w:val="24"/>
          <w:lang w:val="tr-TR"/>
        </w:rPr>
        <w:t>Sembolleri tanıma bilgiler</w:t>
      </w:r>
      <w:r w:rsidR="002518B1">
        <w:rPr>
          <w:sz w:val="24"/>
          <w:szCs w:val="24"/>
          <w:lang w:val="tr-TR"/>
        </w:rPr>
        <w:t>ini belirleme</w:t>
      </w:r>
      <w:r w:rsidR="002718FC">
        <w:rPr>
          <w:sz w:val="24"/>
          <w:szCs w:val="24"/>
          <w:lang w:val="tr-TR"/>
        </w:rPr>
        <w:t>k için</w:t>
      </w:r>
      <w:r w:rsidR="002518B1">
        <w:rPr>
          <w:sz w:val="24"/>
          <w:szCs w:val="24"/>
          <w:lang w:val="tr-TR"/>
        </w:rPr>
        <w:t xml:space="preserve"> </w:t>
      </w:r>
      <w:r w:rsidRPr="00AC45B5">
        <w:rPr>
          <w:sz w:val="24"/>
          <w:szCs w:val="24"/>
          <w:lang w:val="tr-TR"/>
        </w:rPr>
        <w:t>E</w:t>
      </w:r>
      <w:r w:rsidR="002718FC" w:rsidRPr="002718FC">
        <w:rPr>
          <w:sz w:val="24"/>
          <w:szCs w:val="24"/>
          <w:vertAlign w:val="subscript"/>
          <w:lang w:val="tr-TR"/>
        </w:rPr>
        <w:t>k</w:t>
      </w:r>
      <w:r w:rsidRPr="00AC45B5">
        <w:rPr>
          <w:sz w:val="24"/>
          <w:szCs w:val="24"/>
          <w:lang w:val="tr-TR"/>
        </w:rPr>
        <w:t xml:space="preserve"> = ½ m v</w:t>
      </w:r>
      <w:r w:rsidRPr="00AC45B5">
        <w:rPr>
          <w:sz w:val="24"/>
          <w:szCs w:val="24"/>
          <w:vertAlign w:val="superscript"/>
          <w:lang w:val="tr-TR"/>
        </w:rPr>
        <w:t>2</w:t>
      </w:r>
      <w:r>
        <w:rPr>
          <w:sz w:val="24"/>
          <w:szCs w:val="24"/>
          <w:lang w:val="tr-TR"/>
        </w:rPr>
        <w:t>,  M</w:t>
      </w:r>
      <w:r w:rsidR="002718FC">
        <w:rPr>
          <w:sz w:val="24"/>
          <w:szCs w:val="24"/>
          <w:lang w:val="tr-TR"/>
        </w:rPr>
        <w:t xml:space="preserve"> </w:t>
      </w:r>
      <w:r>
        <w:rPr>
          <w:sz w:val="24"/>
          <w:szCs w:val="24"/>
          <w:lang w:val="tr-TR"/>
        </w:rPr>
        <w:t>= n/V</w:t>
      </w:r>
      <w:r w:rsidR="004501C0">
        <w:rPr>
          <w:sz w:val="24"/>
          <w:szCs w:val="24"/>
          <w:lang w:val="tr-TR"/>
        </w:rPr>
        <w:t>,</w:t>
      </w:r>
      <w:r>
        <w:rPr>
          <w:sz w:val="24"/>
          <w:szCs w:val="24"/>
          <w:lang w:val="tr-TR"/>
        </w:rPr>
        <w:t xml:space="preserve"> </w:t>
      </w:r>
      <w:r w:rsidR="002718FC">
        <w:rPr>
          <w:sz w:val="24"/>
          <w:szCs w:val="24"/>
          <w:lang w:val="tr-TR"/>
        </w:rPr>
        <w:t xml:space="preserve">denklemleri </w:t>
      </w:r>
      <w:r w:rsidRPr="00AC45B5">
        <w:rPr>
          <w:sz w:val="24"/>
          <w:szCs w:val="24"/>
          <w:lang w:val="tr-TR"/>
        </w:rPr>
        <w:t xml:space="preserve">verilerek </w:t>
      </w:r>
      <w:r w:rsidR="002718FC">
        <w:rPr>
          <w:sz w:val="24"/>
          <w:szCs w:val="24"/>
          <w:lang w:val="tr-TR"/>
        </w:rPr>
        <w:t xml:space="preserve">öğretmen adaylarından </w:t>
      </w:r>
      <w:r w:rsidRPr="00AC45B5">
        <w:rPr>
          <w:sz w:val="24"/>
          <w:szCs w:val="24"/>
          <w:lang w:val="tr-TR"/>
        </w:rPr>
        <w:t xml:space="preserve">bu denklemlerdeki büyüklükleri belirtmeleri istenmiştir.  </w:t>
      </w:r>
      <w:r w:rsidR="003A0626" w:rsidRPr="00AC45B5">
        <w:rPr>
          <w:sz w:val="24"/>
          <w:szCs w:val="24"/>
          <w:lang w:val="tr-TR"/>
        </w:rPr>
        <w:t>E</w:t>
      </w:r>
      <w:r w:rsidR="002718FC" w:rsidRPr="002718FC">
        <w:rPr>
          <w:sz w:val="24"/>
          <w:szCs w:val="24"/>
          <w:vertAlign w:val="subscript"/>
          <w:lang w:val="tr-TR"/>
        </w:rPr>
        <w:t>k</w:t>
      </w:r>
      <w:r w:rsidR="003A0626" w:rsidRPr="00AC45B5">
        <w:rPr>
          <w:sz w:val="24"/>
          <w:szCs w:val="24"/>
          <w:lang w:val="tr-TR"/>
        </w:rPr>
        <w:t xml:space="preserve"> = ½ m v</w:t>
      </w:r>
      <w:r w:rsidR="003A0626" w:rsidRPr="00AC45B5">
        <w:rPr>
          <w:sz w:val="24"/>
          <w:szCs w:val="24"/>
          <w:vertAlign w:val="superscript"/>
          <w:lang w:val="tr-TR"/>
        </w:rPr>
        <w:t>2</w:t>
      </w:r>
      <w:r w:rsidR="003A0626">
        <w:rPr>
          <w:sz w:val="24"/>
          <w:szCs w:val="24"/>
          <w:lang w:val="tr-TR"/>
        </w:rPr>
        <w:t xml:space="preserve"> </w:t>
      </w:r>
      <w:r w:rsidR="003A0626" w:rsidRPr="00AC45B5">
        <w:rPr>
          <w:sz w:val="24"/>
          <w:szCs w:val="24"/>
          <w:lang w:val="tr-TR"/>
        </w:rPr>
        <w:t xml:space="preserve">denklemindeki semboller </w:t>
      </w:r>
      <w:r w:rsidR="00482D46">
        <w:rPr>
          <w:sz w:val="24"/>
          <w:szCs w:val="24"/>
          <w:lang w:val="tr-TR"/>
        </w:rPr>
        <w:t xml:space="preserve">büyük </w:t>
      </w:r>
      <w:r w:rsidRPr="00AC45B5">
        <w:rPr>
          <w:sz w:val="24"/>
          <w:szCs w:val="24"/>
          <w:lang w:val="tr-TR"/>
        </w:rPr>
        <w:t xml:space="preserve">oranında doğru ifade </w:t>
      </w:r>
      <w:r w:rsidR="002718FC">
        <w:rPr>
          <w:sz w:val="24"/>
          <w:szCs w:val="24"/>
          <w:lang w:val="tr-TR"/>
        </w:rPr>
        <w:t>edilmiştir.</w:t>
      </w:r>
      <w:r w:rsidR="002718FC" w:rsidRPr="002718FC">
        <w:rPr>
          <w:sz w:val="24"/>
          <w:szCs w:val="24"/>
          <w:lang w:val="tr-TR"/>
        </w:rPr>
        <w:t xml:space="preserve"> </w:t>
      </w:r>
      <w:r w:rsidR="002718FC">
        <w:rPr>
          <w:sz w:val="24"/>
          <w:szCs w:val="24"/>
          <w:lang w:val="tr-TR"/>
        </w:rPr>
        <w:t>Kinetik e</w:t>
      </w:r>
      <w:r w:rsidR="002718FC" w:rsidRPr="00AC45B5">
        <w:rPr>
          <w:sz w:val="24"/>
          <w:szCs w:val="24"/>
          <w:lang w:val="tr-TR"/>
        </w:rPr>
        <w:t>nerji formülündeki yanlışlıklar genellikle hızın</w:t>
      </w:r>
      <w:r w:rsidR="002718FC">
        <w:rPr>
          <w:sz w:val="24"/>
          <w:szCs w:val="24"/>
          <w:lang w:val="tr-TR"/>
        </w:rPr>
        <w:t>(v),</w:t>
      </w:r>
      <w:r w:rsidR="002718FC" w:rsidRPr="00AC45B5">
        <w:rPr>
          <w:sz w:val="24"/>
          <w:szCs w:val="24"/>
          <w:lang w:val="tr-TR"/>
        </w:rPr>
        <w:t xml:space="preserve"> hacim olara</w:t>
      </w:r>
      <w:r w:rsidR="002718FC">
        <w:rPr>
          <w:sz w:val="24"/>
          <w:szCs w:val="24"/>
          <w:lang w:val="tr-TR"/>
        </w:rPr>
        <w:t>k algılanmasından kaynaklanmıştır. Kinetik enerji denklemi</w:t>
      </w:r>
      <w:r w:rsidR="002718FC" w:rsidRPr="00AC45B5">
        <w:rPr>
          <w:sz w:val="24"/>
          <w:szCs w:val="24"/>
          <w:lang w:val="tr-TR"/>
        </w:rPr>
        <w:t xml:space="preserve"> fizik derslerinde de sıklıkla kul</w:t>
      </w:r>
      <w:r w:rsidR="002718FC">
        <w:rPr>
          <w:sz w:val="24"/>
          <w:szCs w:val="24"/>
          <w:lang w:val="tr-TR"/>
        </w:rPr>
        <w:t>lanıldığı için tanınırlığının</w:t>
      </w:r>
      <w:r w:rsidR="002718FC" w:rsidRPr="00AC45B5">
        <w:rPr>
          <w:sz w:val="24"/>
          <w:szCs w:val="24"/>
          <w:lang w:val="tr-TR"/>
        </w:rPr>
        <w:t xml:space="preserve"> yük</w:t>
      </w:r>
      <w:r w:rsidR="00E91481">
        <w:rPr>
          <w:sz w:val="24"/>
          <w:szCs w:val="24"/>
          <w:lang w:val="tr-TR"/>
        </w:rPr>
        <w:t>sek olduğu sonucuna ulaşılabilir</w:t>
      </w:r>
      <w:r w:rsidR="002718FC" w:rsidRPr="00AC45B5">
        <w:rPr>
          <w:sz w:val="24"/>
          <w:szCs w:val="24"/>
          <w:lang w:val="tr-TR"/>
        </w:rPr>
        <w:t xml:space="preserve">. </w:t>
      </w:r>
      <w:r w:rsidRPr="00AC45B5">
        <w:rPr>
          <w:sz w:val="24"/>
          <w:szCs w:val="24"/>
          <w:lang w:val="tr-TR"/>
        </w:rPr>
        <w:t>M=</w:t>
      </w:r>
      <w:r w:rsidR="002718FC">
        <w:rPr>
          <w:sz w:val="24"/>
          <w:szCs w:val="24"/>
          <w:lang w:val="tr-TR"/>
        </w:rPr>
        <w:t xml:space="preserve"> </w:t>
      </w:r>
      <w:r w:rsidRPr="00AC45B5">
        <w:rPr>
          <w:sz w:val="24"/>
          <w:szCs w:val="24"/>
          <w:lang w:val="tr-TR"/>
        </w:rPr>
        <w:t>n/V</w:t>
      </w:r>
      <w:r w:rsidR="00DC25F8">
        <w:rPr>
          <w:sz w:val="24"/>
          <w:szCs w:val="24"/>
          <w:lang w:val="tr-TR"/>
        </w:rPr>
        <w:t>,</w:t>
      </w:r>
      <w:r w:rsidRPr="00AC45B5">
        <w:rPr>
          <w:sz w:val="24"/>
          <w:szCs w:val="24"/>
          <w:lang w:val="tr-TR"/>
        </w:rPr>
        <w:t xml:space="preserve"> </w:t>
      </w:r>
      <w:r w:rsidR="00DC25F8">
        <w:rPr>
          <w:sz w:val="24"/>
          <w:szCs w:val="24"/>
          <w:lang w:val="tr-TR"/>
        </w:rPr>
        <w:t>molarite</w:t>
      </w:r>
      <w:r w:rsidRPr="00AC45B5">
        <w:rPr>
          <w:sz w:val="24"/>
          <w:szCs w:val="24"/>
          <w:lang w:val="tr-TR"/>
        </w:rPr>
        <w:t xml:space="preserve"> formülünde ise formüldeki </w:t>
      </w:r>
      <w:proofErr w:type="gramStart"/>
      <w:r w:rsidRPr="00AC45B5">
        <w:rPr>
          <w:sz w:val="24"/>
          <w:szCs w:val="24"/>
          <w:lang w:val="tr-TR"/>
        </w:rPr>
        <w:t>semboller</w:t>
      </w:r>
      <w:r w:rsidR="00DC25F8">
        <w:rPr>
          <w:sz w:val="24"/>
          <w:szCs w:val="24"/>
          <w:lang w:val="tr-TR"/>
        </w:rPr>
        <w:t xml:space="preserve">  adayların</w:t>
      </w:r>
      <w:proofErr w:type="gramEnd"/>
      <w:r w:rsidR="00DC25F8">
        <w:rPr>
          <w:sz w:val="24"/>
          <w:szCs w:val="24"/>
          <w:lang w:val="tr-TR"/>
        </w:rPr>
        <w:t xml:space="preserve">  </w:t>
      </w:r>
      <w:r w:rsidR="00DC25F8">
        <w:rPr>
          <w:sz w:val="24"/>
          <w:szCs w:val="24"/>
          <w:lang w:val="tr-TR"/>
        </w:rPr>
        <w:lastRenderedPageBreak/>
        <w:t xml:space="preserve">büyük çoğunluğu tarafından </w:t>
      </w:r>
      <w:r w:rsidRPr="00AC45B5">
        <w:rPr>
          <w:sz w:val="24"/>
          <w:szCs w:val="24"/>
          <w:lang w:val="tr-TR"/>
        </w:rPr>
        <w:t>doğru belirtilmemiş veya hiçbir açıklama yapılmamıştır</w:t>
      </w:r>
      <w:r w:rsidR="002718FC">
        <w:rPr>
          <w:sz w:val="24"/>
          <w:szCs w:val="24"/>
          <w:lang w:val="tr-TR"/>
        </w:rPr>
        <w:t>.</w:t>
      </w:r>
      <w:r w:rsidR="007E3EDF">
        <w:rPr>
          <w:sz w:val="24"/>
          <w:szCs w:val="24"/>
          <w:lang w:val="tr-TR"/>
        </w:rPr>
        <w:t xml:space="preserve"> </w:t>
      </w:r>
      <w:r w:rsidR="001B591D">
        <w:rPr>
          <w:sz w:val="24"/>
          <w:szCs w:val="24"/>
          <w:lang w:val="tr-TR"/>
        </w:rPr>
        <w:t>K</w:t>
      </w:r>
      <w:r w:rsidR="00DC25F8">
        <w:rPr>
          <w:sz w:val="24"/>
          <w:szCs w:val="24"/>
          <w:lang w:val="tr-TR"/>
        </w:rPr>
        <w:t>imyada</w:t>
      </w:r>
      <w:r w:rsidR="001B591D">
        <w:rPr>
          <w:sz w:val="24"/>
          <w:szCs w:val="24"/>
          <w:lang w:val="tr-TR"/>
        </w:rPr>
        <w:t xml:space="preserve"> </w:t>
      </w:r>
      <w:r w:rsidR="00DC25F8">
        <w:rPr>
          <w:sz w:val="24"/>
          <w:szCs w:val="24"/>
          <w:lang w:val="tr-TR"/>
        </w:rPr>
        <w:t xml:space="preserve">çözelti derişimleri konusunda </w:t>
      </w:r>
      <w:r w:rsidR="00DA2ED5">
        <w:rPr>
          <w:sz w:val="24"/>
          <w:szCs w:val="24"/>
          <w:lang w:val="tr-TR"/>
        </w:rPr>
        <w:t>işlenmekte</w:t>
      </w:r>
      <w:r w:rsidR="001B591D">
        <w:rPr>
          <w:sz w:val="24"/>
          <w:szCs w:val="24"/>
          <w:lang w:val="tr-TR"/>
        </w:rPr>
        <w:t xml:space="preserve"> olan molarite denklemi </w:t>
      </w:r>
      <w:r w:rsidR="00DA2ED5">
        <w:rPr>
          <w:sz w:val="24"/>
          <w:szCs w:val="24"/>
          <w:lang w:val="tr-TR"/>
        </w:rPr>
        <w:t xml:space="preserve">kimya dışında diğer </w:t>
      </w:r>
      <w:proofErr w:type="gramStart"/>
      <w:r w:rsidR="00DA2ED5">
        <w:rPr>
          <w:sz w:val="24"/>
          <w:szCs w:val="24"/>
          <w:lang w:val="tr-TR"/>
        </w:rPr>
        <w:t>derslerde  pek</w:t>
      </w:r>
      <w:proofErr w:type="gramEnd"/>
      <w:r w:rsidR="00DA2ED5">
        <w:rPr>
          <w:sz w:val="24"/>
          <w:szCs w:val="24"/>
          <w:lang w:val="tr-TR"/>
        </w:rPr>
        <w:t xml:space="preserve"> yer almadığı ve  </w:t>
      </w:r>
      <w:r w:rsidR="007E3EDF">
        <w:rPr>
          <w:sz w:val="24"/>
          <w:szCs w:val="24"/>
          <w:lang w:val="tr-TR"/>
        </w:rPr>
        <w:t>sıklıkla kullanılmadığı için öğretmen adayları tarafından tanınırlıklarının düşük olduğu</w:t>
      </w:r>
      <w:r w:rsidR="00DA2ED5">
        <w:rPr>
          <w:sz w:val="24"/>
          <w:szCs w:val="24"/>
          <w:lang w:val="tr-TR"/>
        </w:rPr>
        <w:t xml:space="preserve"> söylenebilir.</w:t>
      </w:r>
      <w:r w:rsidR="007E3EDF">
        <w:rPr>
          <w:sz w:val="24"/>
          <w:szCs w:val="24"/>
          <w:lang w:val="tr-TR"/>
        </w:rPr>
        <w:t xml:space="preserve">  </w:t>
      </w:r>
      <w:r w:rsidR="00DA2ED5">
        <w:rPr>
          <w:sz w:val="24"/>
          <w:szCs w:val="24"/>
          <w:lang w:val="tr-TR"/>
        </w:rPr>
        <w:t>Bu sebeple adayların bu denklemdeki</w:t>
      </w:r>
      <w:r w:rsidR="007E3EDF">
        <w:rPr>
          <w:sz w:val="24"/>
          <w:szCs w:val="24"/>
          <w:lang w:val="tr-TR"/>
        </w:rPr>
        <w:t xml:space="preserve"> sembolleri açıklamada problem yaşadıkları sonucuna </w:t>
      </w:r>
      <w:r w:rsidR="00E91481">
        <w:rPr>
          <w:sz w:val="24"/>
          <w:szCs w:val="24"/>
          <w:lang w:val="tr-TR"/>
        </w:rPr>
        <w:t>da</w:t>
      </w:r>
      <w:r w:rsidR="007E3EDF">
        <w:rPr>
          <w:sz w:val="24"/>
          <w:szCs w:val="24"/>
          <w:lang w:val="tr-TR"/>
        </w:rPr>
        <w:t xml:space="preserve"> varılabilir.</w:t>
      </w:r>
      <w:r w:rsidR="00DC25F8">
        <w:rPr>
          <w:sz w:val="24"/>
          <w:szCs w:val="24"/>
          <w:lang w:val="tr-TR"/>
        </w:rPr>
        <w:t xml:space="preserve"> </w:t>
      </w:r>
      <w:r w:rsidR="002718FC">
        <w:rPr>
          <w:sz w:val="24"/>
          <w:szCs w:val="24"/>
          <w:lang w:val="tr-TR"/>
        </w:rPr>
        <w:t xml:space="preserve"> </w:t>
      </w:r>
      <w:r w:rsidR="003A0626">
        <w:rPr>
          <w:sz w:val="24"/>
          <w:szCs w:val="24"/>
          <w:lang w:val="tr-TR"/>
        </w:rPr>
        <w:t>Benzer şekilde f</w:t>
      </w:r>
      <w:r w:rsidRPr="00AC45B5">
        <w:rPr>
          <w:sz w:val="24"/>
          <w:szCs w:val="24"/>
          <w:lang w:val="tr-TR"/>
        </w:rPr>
        <w:t>en ve mü</w:t>
      </w:r>
      <w:r w:rsidR="00010A2A">
        <w:rPr>
          <w:sz w:val="24"/>
          <w:szCs w:val="24"/>
          <w:lang w:val="tr-TR"/>
        </w:rPr>
        <w:t>h</w:t>
      </w:r>
      <w:r w:rsidRPr="00AC45B5">
        <w:rPr>
          <w:sz w:val="24"/>
          <w:szCs w:val="24"/>
          <w:lang w:val="tr-TR"/>
        </w:rPr>
        <w:t xml:space="preserve">endislik öğrencileri ile yapılan bir çalışmada </w:t>
      </w:r>
      <w:r w:rsidR="003A0626">
        <w:rPr>
          <w:sz w:val="24"/>
          <w:szCs w:val="24"/>
          <w:lang w:val="tr-TR"/>
        </w:rPr>
        <w:t xml:space="preserve">da </w:t>
      </w:r>
      <w:r w:rsidRPr="00AC45B5">
        <w:rPr>
          <w:sz w:val="24"/>
          <w:szCs w:val="24"/>
          <w:lang w:val="tr-TR"/>
        </w:rPr>
        <w:t>öğrencilerin sembolleri tanımada büyük problem yaşadıkları ortaya konmuştur (Gök,</w:t>
      </w:r>
      <w:r>
        <w:rPr>
          <w:sz w:val="24"/>
          <w:szCs w:val="24"/>
          <w:lang w:val="tr-TR"/>
        </w:rPr>
        <w:t xml:space="preserve"> </w:t>
      </w:r>
      <w:r w:rsidRPr="00AC45B5">
        <w:rPr>
          <w:sz w:val="24"/>
          <w:szCs w:val="24"/>
          <w:lang w:val="tr-TR"/>
        </w:rPr>
        <w:t>2016).</w:t>
      </w:r>
    </w:p>
    <w:p w:rsidR="002518B1" w:rsidRDefault="00440F37" w:rsidP="00440F37">
      <w:pPr>
        <w:tabs>
          <w:tab w:val="left" w:pos="709"/>
          <w:tab w:val="left" w:pos="1970"/>
        </w:tabs>
        <w:autoSpaceDE w:val="0"/>
        <w:autoSpaceDN w:val="0"/>
        <w:adjustRightInd w:val="0"/>
        <w:spacing w:line="480" w:lineRule="auto"/>
        <w:jc w:val="both"/>
      </w:pPr>
      <w:r w:rsidRPr="00AC45B5">
        <w:tab/>
        <w:t xml:space="preserve">Matematiksel ilişkiyi kurma bilgilerini belirleme amacı ile sorulan </w:t>
      </w:r>
      <w:r w:rsidR="00161EFF">
        <w:t>soruda</w:t>
      </w:r>
      <w:r w:rsidRPr="00AC45B5">
        <w:t xml:space="preserve"> denklemlerdeki büyüklüklerin birbirlerini nasıl etkilediğini belirtmeleri istenmiştir.</w:t>
      </w:r>
      <w:r w:rsidR="002518B1">
        <w:t xml:space="preserve"> </w:t>
      </w:r>
    </w:p>
    <w:p w:rsidR="00F2657F" w:rsidRDefault="00440F37" w:rsidP="00440F37">
      <w:pPr>
        <w:tabs>
          <w:tab w:val="left" w:pos="709"/>
          <w:tab w:val="left" w:pos="1970"/>
        </w:tabs>
        <w:autoSpaceDE w:val="0"/>
        <w:autoSpaceDN w:val="0"/>
        <w:adjustRightInd w:val="0"/>
        <w:spacing w:line="480" w:lineRule="auto"/>
        <w:jc w:val="both"/>
      </w:pPr>
      <w:r w:rsidRPr="00AC45B5">
        <w:t>E</w:t>
      </w:r>
      <w:r w:rsidR="001D0F0A" w:rsidRPr="001D0F0A">
        <w:rPr>
          <w:vertAlign w:val="subscript"/>
        </w:rPr>
        <w:t>k</w:t>
      </w:r>
      <w:r w:rsidRPr="00AC45B5">
        <w:t xml:space="preserve"> = ½ m </w:t>
      </w:r>
      <w:proofErr w:type="gramStart"/>
      <w:r w:rsidRPr="00AC45B5">
        <w:t>v</w:t>
      </w:r>
      <w:r w:rsidRPr="00AC45B5">
        <w:rPr>
          <w:vertAlign w:val="superscript"/>
        </w:rPr>
        <w:t>2</w:t>
      </w:r>
      <w:r w:rsidR="00741936">
        <w:t xml:space="preserve">  </w:t>
      </w:r>
      <w:r w:rsidRPr="00AC45B5">
        <w:t>denklemi</w:t>
      </w:r>
      <w:proofErr w:type="gramEnd"/>
      <w:r w:rsidRPr="00AC45B5">
        <w:t xml:space="preserve"> için </w:t>
      </w:r>
      <w:r w:rsidR="00740068">
        <w:t>ilişkileri</w:t>
      </w:r>
      <w:r w:rsidR="003030AB">
        <w:t>n</w:t>
      </w:r>
      <w:r w:rsidR="00740068">
        <w:t xml:space="preserve"> doğru ifade </w:t>
      </w:r>
      <w:r w:rsidR="003030AB">
        <w:t>edilmesi kategorisinde</w:t>
      </w:r>
      <w:r w:rsidRPr="00AC45B5">
        <w:t xml:space="preserve"> </w:t>
      </w:r>
      <w:r w:rsidR="003030AB">
        <w:t>‘</w:t>
      </w:r>
      <w:r w:rsidRPr="00AC45B5">
        <w:t>Enerji, kütle ve hızın karesi ile doğru orantılı iken m ve v</w:t>
      </w:r>
      <w:r w:rsidRPr="00AC45B5">
        <w:rPr>
          <w:vertAlign w:val="superscript"/>
        </w:rPr>
        <w:t>2</w:t>
      </w:r>
      <w:r w:rsidRPr="00AC45B5">
        <w:t xml:space="preserve"> birbiri ile ters orantılıdır</w:t>
      </w:r>
      <w:r w:rsidR="003030AB">
        <w:t>’</w:t>
      </w:r>
      <w:r w:rsidRPr="00AC45B5">
        <w:t xml:space="preserve"> cevabı</w:t>
      </w:r>
      <w:r w:rsidR="00161EFF">
        <w:t xml:space="preserve"> beklenmiş ancak  genellikle</w:t>
      </w:r>
      <w:r w:rsidRPr="00AC45B5">
        <w:t xml:space="preserve"> </w:t>
      </w:r>
      <w:r w:rsidR="003030AB">
        <w:t xml:space="preserve">ilişkiler </w:t>
      </w:r>
      <w:r w:rsidR="00161EFF">
        <w:t>eksik ifade edilmiş</w:t>
      </w:r>
      <w:r w:rsidR="00030B32">
        <w:t xml:space="preserve">tir. </w:t>
      </w:r>
      <w:r w:rsidRPr="00AC45B5">
        <w:t xml:space="preserve">Burada </w:t>
      </w:r>
      <w:r w:rsidR="00030B32">
        <w:t>adaylar</w:t>
      </w:r>
      <w:r w:rsidRPr="00AC45B5">
        <w:t xml:space="preserve"> sadece </w:t>
      </w:r>
      <w:r w:rsidR="000F78DB">
        <w:t>e</w:t>
      </w:r>
      <w:r w:rsidRPr="00AC45B5">
        <w:t xml:space="preserve">nerji </w:t>
      </w:r>
      <w:r w:rsidR="003030AB">
        <w:t xml:space="preserve">ile </w:t>
      </w:r>
      <w:r w:rsidRPr="00AC45B5">
        <w:t xml:space="preserve">kütle–hız ilişkisini belirtmişler, </w:t>
      </w:r>
      <w:r w:rsidR="003030AB">
        <w:t xml:space="preserve">ancak </w:t>
      </w:r>
      <w:r w:rsidRPr="00AC45B5">
        <w:t xml:space="preserve">kütle ile </w:t>
      </w:r>
      <w:r w:rsidR="003030AB">
        <w:t>v</w:t>
      </w:r>
      <w:r w:rsidR="003030AB" w:rsidRPr="003030AB">
        <w:rPr>
          <w:vertAlign w:val="superscript"/>
        </w:rPr>
        <w:t>2</w:t>
      </w:r>
      <w:r w:rsidRPr="00AC45B5">
        <w:t xml:space="preserve"> arasındaki ilişkiye değinmemişlerdir. M=n/V </w:t>
      </w:r>
      <w:proofErr w:type="gramStart"/>
      <w:r w:rsidRPr="00AC45B5">
        <w:t xml:space="preserve">denklemi </w:t>
      </w:r>
      <w:r w:rsidR="006B17CB">
        <w:t xml:space="preserve"> için</w:t>
      </w:r>
      <w:proofErr w:type="gramEnd"/>
      <w:r w:rsidR="006B17CB">
        <w:t xml:space="preserve"> de</w:t>
      </w:r>
      <w:r w:rsidR="00161EFF">
        <w:t xml:space="preserve"> benzer durum</w:t>
      </w:r>
      <w:r w:rsidR="006B17CB">
        <w:t>lar</w:t>
      </w:r>
      <w:r w:rsidR="00161EFF">
        <w:t xml:space="preserve"> söz konusu olup</w:t>
      </w:r>
      <w:r w:rsidRPr="00AC45B5">
        <w:t xml:space="preserve"> </w:t>
      </w:r>
      <w:r w:rsidR="006B17CB">
        <w:t>genellikle</w:t>
      </w:r>
      <w:r w:rsidRPr="00AC45B5">
        <w:t xml:space="preserve"> n-V arasındaki ilişkiyi </w:t>
      </w:r>
      <w:r w:rsidR="006B17CB">
        <w:t xml:space="preserve"> </w:t>
      </w:r>
      <w:r w:rsidRPr="00AC45B5">
        <w:t xml:space="preserve">belirtmemişlerdir. </w:t>
      </w:r>
      <w:r w:rsidR="00030B32">
        <w:t>Bu durum, adayların</w:t>
      </w:r>
      <w:r w:rsidRPr="00AC45B5">
        <w:t xml:space="preserve"> denklemlerdeki büyüklüklerin birbirleri ile olan ilişkisinin farkında olmadığını veya ilişkiyi anlamadan formülü kullandığını göstermektedir. Ayrıca genel bir sorun olarak </w:t>
      </w:r>
      <w:r w:rsidR="00030B32">
        <w:t xml:space="preserve">da </w:t>
      </w:r>
      <w:r w:rsidRPr="00AC45B5">
        <w:t xml:space="preserve">denklemlerdeki büyüklüklerin ilişkisini belirtirken sadece eşitliğin iki tarafındaki değişkenlere göre belirlemişler, aynı taraftaki değişkenler arası ilişkileri dikkate almamışlardır. </w:t>
      </w:r>
      <w:r w:rsidR="00C9307F" w:rsidRPr="00150EE8">
        <w:t xml:space="preserve">Çalışmadan elde edilen bir sonuç </w:t>
      </w:r>
      <w:r w:rsidR="000F78DB">
        <w:t>d</w:t>
      </w:r>
      <w:r w:rsidR="00C9307F" w:rsidRPr="00150EE8">
        <w:t xml:space="preserve">a </w:t>
      </w:r>
      <w:r w:rsidR="002518B1" w:rsidRPr="00150EE8">
        <w:t xml:space="preserve">öğrencilerimizde </w:t>
      </w:r>
      <w:r w:rsidR="00C9307F" w:rsidRPr="00150EE8">
        <w:t>değişkenler arası matematiksel ilişki, orantı</w:t>
      </w:r>
      <w:r w:rsidR="00BB6AA7">
        <w:t xml:space="preserve">, </w:t>
      </w:r>
      <w:r w:rsidR="00C9307F" w:rsidRPr="00150EE8">
        <w:t xml:space="preserve">ters orantı gibi </w:t>
      </w:r>
      <w:r w:rsidR="002518B1" w:rsidRPr="00150EE8">
        <w:t>temel matematik bilgisinin de yeterli</w:t>
      </w:r>
      <w:r w:rsidR="004F4246">
        <w:t xml:space="preserve"> olmadığı şeklindedir.</w:t>
      </w:r>
      <w:r w:rsidR="002518B1" w:rsidRPr="00150EE8">
        <w:t xml:space="preserve"> </w:t>
      </w:r>
      <w:r w:rsidR="004F4246">
        <w:t xml:space="preserve">Bütüner ve Uzun (2011) tarafından yapılan bir çalışmada da </w:t>
      </w:r>
      <w:r w:rsidR="00F2657F">
        <w:t>fen öğretimi sırasında karşılaşılan matematik temelli sıkıntıların</w:t>
      </w:r>
      <w:r w:rsidR="00430488">
        <w:t xml:space="preserve"> benzer şekilde</w:t>
      </w:r>
      <w:r w:rsidR="00F2657F">
        <w:t xml:space="preserve"> problemi anlama, grafik çizme, oran orantı ve ters orantı, değişkenler arası ilişkiler ve yüzde hesapları</w:t>
      </w:r>
      <w:r w:rsidR="00430488">
        <w:t>ndan kaynaklandığı</w:t>
      </w:r>
      <w:r w:rsidR="00F2657F">
        <w:t xml:space="preserve"> belirtilmiştir.</w:t>
      </w:r>
    </w:p>
    <w:p w:rsidR="00440F37" w:rsidRPr="00AC45B5" w:rsidRDefault="006B17CB" w:rsidP="00D504D1">
      <w:pPr>
        <w:tabs>
          <w:tab w:val="left" w:pos="709"/>
          <w:tab w:val="left" w:pos="1970"/>
        </w:tabs>
        <w:autoSpaceDE w:val="0"/>
        <w:autoSpaceDN w:val="0"/>
        <w:adjustRightInd w:val="0"/>
        <w:spacing w:line="480" w:lineRule="auto"/>
        <w:jc w:val="both"/>
      </w:pPr>
      <w:r>
        <w:rPr>
          <w:rFonts w:eastAsia="OptimaLTStd"/>
        </w:rPr>
        <w:tab/>
      </w:r>
      <w:r w:rsidR="007D0845">
        <w:rPr>
          <w:rFonts w:eastAsia="OptimaLTStd"/>
        </w:rPr>
        <w:t>D</w:t>
      </w:r>
      <w:r w:rsidR="00440F37" w:rsidRPr="00AC45B5">
        <w:rPr>
          <w:rFonts w:eastAsia="OptimaLTStd"/>
        </w:rPr>
        <w:t xml:space="preserve">enklemlerin matematiksel olarak ne türden bir </w:t>
      </w:r>
      <w:r w:rsidR="007D0845">
        <w:rPr>
          <w:rFonts w:eastAsia="OptimaLTStd"/>
        </w:rPr>
        <w:t>denklem</w:t>
      </w:r>
      <w:r w:rsidR="00440F37" w:rsidRPr="00AC45B5">
        <w:rPr>
          <w:rFonts w:eastAsia="OptimaLTStd"/>
        </w:rPr>
        <w:t xml:space="preserve"> ifade ettiği</w:t>
      </w:r>
      <w:r>
        <w:rPr>
          <w:rFonts w:eastAsia="OptimaLTStd"/>
        </w:rPr>
        <w:t xml:space="preserve"> </w:t>
      </w:r>
      <w:r w:rsidR="007D0845">
        <w:rPr>
          <w:rFonts w:eastAsia="OptimaLTStd"/>
        </w:rPr>
        <w:t>sorusu için</w:t>
      </w:r>
      <w:r w:rsidR="00440F37" w:rsidRPr="00AC45B5">
        <w:rPr>
          <w:rFonts w:eastAsia="OptimaLTStd"/>
        </w:rPr>
        <w:t xml:space="preserve"> </w:t>
      </w:r>
      <w:r w:rsidR="006B37B4">
        <w:rPr>
          <w:rFonts w:eastAsia="OptimaLTStd"/>
        </w:rPr>
        <w:t xml:space="preserve">özellikle birinci ve ikinci dereceden </w:t>
      </w:r>
      <w:r w:rsidR="007D0845">
        <w:rPr>
          <w:rFonts w:eastAsia="OptimaLTStd"/>
        </w:rPr>
        <w:t>denklemlere</w:t>
      </w:r>
      <w:r w:rsidR="006B37B4">
        <w:rPr>
          <w:rFonts w:eastAsia="OptimaLTStd"/>
        </w:rPr>
        <w:t xml:space="preserve"> karşılık gelen </w:t>
      </w:r>
      <w:r w:rsidR="007D0845">
        <w:rPr>
          <w:rFonts w:eastAsia="OptimaLTStd"/>
        </w:rPr>
        <w:t>iki</w:t>
      </w:r>
      <w:r w:rsidR="006B37B4">
        <w:rPr>
          <w:rFonts w:eastAsia="OptimaLTStd"/>
        </w:rPr>
        <w:t xml:space="preserve"> örnek seçilmiştir. </w:t>
      </w:r>
      <w:r w:rsidR="003C68BE">
        <w:rPr>
          <w:rFonts w:eastAsia="OptimaLTStd"/>
        </w:rPr>
        <w:t xml:space="preserve">Elde edilen </w:t>
      </w:r>
      <w:r w:rsidR="003C68BE">
        <w:rPr>
          <w:rFonts w:eastAsia="OptimaLTStd"/>
        </w:rPr>
        <w:lastRenderedPageBreak/>
        <w:t>sonuçlar</w:t>
      </w:r>
      <w:r w:rsidR="00440F37" w:rsidRPr="00AC45B5">
        <w:rPr>
          <w:rFonts w:eastAsia="OptimaLTStd"/>
        </w:rPr>
        <w:t xml:space="preserve"> öğrencilerin büyük bölümünün </w:t>
      </w:r>
      <w:r w:rsidR="001D0F0A">
        <w:t>M= n/V</w:t>
      </w:r>
      <w:r w:rsidR="006464FD">
        <w:t xml:space="preserve"> </w:t>
      </w:r>
      <w:r w:rsidR="007D0845">
        <w:t>d</w:t>
      </w:r>
      <w:r w:rsidR="00440F37" w:rsidRPr="00AC45B5">
        <w:t>enklem</w:t>
      </w:r>
      <w:r w:rsidR="007D0845">
        <w:t>ini</w:t>
      </w:r>
      <w:r w:rsidR="00440F37" w:rsidRPr="00AC45B5">
        <w:t xml:space="preserve"> y</w:t>
      </w:r>
      <w:r w:rsidR="00D504D1">
        <w:t xml:space="preserve">=ax+b gibi doğru denklemi </w:t>
      </w:r>
      <w:proofErr w:type="gramStart"/>
      <w:r w:rsidR="00D504D1">
        <w:t>ile,</w:t>
      </w:r>
      <w:proofErr w:type="gramEnd"/>
      <w:r w:rsidR="00D504D1">
        <w:t xml:space="preserve">  </w:t>
      </w:r>
      <w:r w:rsidR="00440F37" w:rsidRPr="00AC45B5">
        <w:t>E</w:t>
      </w:r>
      <w:r w:rsidR="007D0845" w:rsidRPr="007D0845">
        <w:rPr>
          <w:vertAlign w:val="subscript"/>
        </w:rPr>
        <w:t>k</w:t>
      </w:r>
      <w:r w:rsidR="00440F37" w:rsidRPr="00AC45B5">
        <w:t xml:space="preserve"> = ½ m v</w:t>
      </w:r>
      <w:r w:rsidR="00440F37" w:rsidRPr="00AC45B5">
        <w:rPr>
          <w:vertAlign w:val="superscript"/>
        </w:rPr>
        <w:t>2</w:t>
      </w:r>
      <w:r w:rsidR="006464FD">
        <w:t xml:space="preserve"> </w:t>
      </w:r>
      <w:r w:rsidR="00440F37" w:rsidRPr="00AC45B5">
        <w:t>denklemini ise y= ax</w:t>
      </w:r>
      <w:r w:rsidR="00440F37" w:rsidRPr="00AC45B5">
        <w:rPr>
          <w:vertAlign w:val="superscript"/>
        </w:rPr>
        <w:t>2</w:t>
      </w:r>
      <w:r w:rsidR="00440F37" w:rsidRPr="00AC45B5">
        <w:t xml:space="preserve">+bx+c gibi parabol denklemi ile ilişkilendiremediğini göstermiştir. Burada </w:t>
      </w:r>
      <w:r w:rsidR="007D0845">
        <w:t xml:space="preserve">adayların </w:t>
      </w:r>
      <w:r w:rsidR="00440F37" w:rsidRPr="00AC45B5">
        <w:t>matematiksel bakış açı</w:t>
      </w:r>
      <w:r w:rsidR="00D504D1">
        <w:t>sıyla yorum getirmeleri</w:t>
      </w:r>
      <w:r w:rsidR="00440F37" w:rsidRPr="00AC45B5">
        <w:t xml:space="preserve"> son derece </w:t>
      </w:r>
      <w:r w:rsidR="00D504D1">
        <w:t xml:space="preserve">yetersizdir. </w:t>
      </w:r>
      <w:r w:rsidR="00440F37" w:rsidRPr="00AC45B5">
        <w:t xml:space="preserve">Bu </w:t>
      </w:r>
      <w:r w:rsidR="006F60FE">
        <w:t xml:space="preserve">bakış </w:t>
      </w:r>
      <w:proofErr w:type="gramStart"/>
      <w:r w:rsidR="006F60FE">
        <w:t xml:space="preserve">açısına </w:t>
      </w:r>
      <w:r w:rsidR="00440F37" w:rsidRPr="00AC45B5">
        <w:t xml:space="preserve"> </w:t>
      </w:r>
      <w:r w:rsidR="006F60FE">
        <w:t>sahip</w:t>
      </w:r>
      <w:proofErr w:type="gramEnd"/>
      <w:r w:rsidR="006F60FE">
        <w:t xml:space="preserve"> olmaları,</w:t>
      </w:r>
      <w:r w:rsidR="00440F37" w:rsidRPr="00AC45B5">
        <w:t xml:space="preserve"> fen kavramları arasındaki ilişkileri açıklamaları ve yorum katmaları açısından çok önemli görülmektedir.</w:t>
      </w:r>
      <w:r w:rsidR="00EA3E99">
        <w:t xml:space="preserve"> </w:t>
      </w:r>
      <w:r w:rsidR="00440F37" w:rsidRPr="00AC45B5">
        <w:t>Benzer sonuçlara Ergül</w:t>
      </w:r>
      <w:r w:rsidR="00440F37">
        <w:t xml:space="preserve"> </w:t>
      </w:r>
      <w:r w:rsidR="00440F37" w:rsidRPr="00AC45B5">
        <w:t>(2017) nin çalışmasında</w:t>
      </w:r>
      <w:r w:rsidR="00E37FBB">
        <w:t xml:space="preserve"> da</w:t>
      </w:r>
      <w:r w:rsidR="00440F37" w:rsidRPr="00AC45B5">
        <w:t xml:space="preserve"> ulaşıldığı görülmüştür.</w:t>
      </w:r>
    </w:p>
    <w:p w:rsidR="00BF2A41" w:rsidRDefault="00440F37" w:rsidP="00E37FBB">
      <w:pPr>
        <w:pStyle w:val="Els-body-text"/>
        <w:spacing w:line="480" w:lineRule="auto"/>
        <w:ind w:firstLine="708"/>
        <w:rPr>
          <w:color w:val="212121"/>
          <w:sz w:val="24"/>
          <w:szCs w:val="24"/>
          <w:lang w:val="tr-TR"/>
        </w:rPr>
      </w:pPr>
      <w:r w:rsidRPr="00AC45B5">
        <w:rPr>
          <w:rFonts w:eastAsia="OptimaLTStd"/>
          <w:sz w:val="24"/>
          <w:szCs w:val="24"/>
          <w:lang w:val="tr-TR"/>
        </w:rPr>
        <w:t xml:space="preserve">Son olarak </w:t>
      </w:r>
      <w:r w:rsidRPr="00AC45B5">
        <w:rPr>
          <w:sz w:val="24"/>
          <w:szCs w:val="24"/>
          <w:lang w:val="tr-TR"/>
        </w:rPr>
        <w:t xml:space="preserve">günlük hayatla ilişkilendirme bilgilerini belirleme amacı ile </w:t>
      </w:r>
      <w:r w:rsidR="00697A55">
        <w:rPr>
          <w:sz w:val="24"/>
          <w:szCs w:val="24"/>
          <w:lang w:val="tr-TR"/>
        </w:rPr>
        <w:t xml:space="preserve">sorulan </w:t>
      </w:r>
      <w:r w:rsidR="008744E7">
        <w:rPr>
          <w:sz w:val="24"/>
          <w:szCs w:val="24"/>
          <w:lang w:val="tr-TR"/>
        </w:rPr>
        <w:t>s</w:t>
      </w:r>
      <w:r w:rsidRPr="00AC45B5">
        <w:rPr>
          <w:sz w:val="24"/>
          <w:szCs w:val="24"/>
          <w:lang w:val="tr-TR"/>
        </w:rPr>
        <w:t>oruda</w:t>
      </w:r>
      <w:r w:rsidR="008744E7">
        <w:rPr>
          <w:sz w:val="24"/>
          <w:szCs w:val="24"/>
          <w:lang w:val="tr-TR"/>
        </w:rPr>
        <w:t>,</w:t>
      </w:r>
      <w:r w:rsidRPr="00AC45B5">
        <w:rPr>
          <w:sz w:val="24"/>
          <w:szCs w:val="24"/>
          <w:lang w:val="tr-TR"/>
        </w:rPr>
        <w:t xml:space="preserve"> P = F/A</w:t>
      </w:r>
      <w:r w:rsidR="006464FD">
        <w:rPr>
          <w:sz w:val="24"/>
          <w:szCs w:val="24"/>
          <w:lang w:val="tr-TR"/>
        </w:rPr>
        <w:t xml:space="preserve">,   P / T = sabit </w:t>
      </w:r>
      <w:proofErr w:type="gramStart"/>
      <w:r w:rsidR="006464FD">
        <w:rPr>
          <w:sz w:val="24"/>
          <w:szCs w:val="24"/>
          <w:lang w:val="tr-TR"/>
        </w:rPr>
        <w:t>ve</w:t>
      </w:r>
      <w:r w:rsidR="007D0845">
        <w:rPr>
          <w:sz w:val="24"/>
          <w:szCs w:val="24"/>
          <w:lang w:val="tr-TR"/>
        </w:rPr>
        <w:t>,</w:t>
      </w:r>
      <w:proofErr w:type="gramEnd"/>
      <w:r w:rsidR="007D0845" w:rsidRPr="00AC45B5">
        <w:rPr>
          <w:sz w:val="24"/>
          <w:szCs w:val="24"/>
          <w:lang w:val="tr-TR"/>
        </w:rPr>
        <w:t xml:space="preserve">  pH = -log[ H</w:t>
      </w:r>
      <w:r w:rsidR="007D0845" w:rsidRPr="00AC45B5">
        <w:rPr>
          <w:sz w:val="24"/>
          <w:szCs w:val="24"/>
          <w:vertAlign w:val="superscript"/>
          <w:lang w:val="tr-TR"/>
        </w:rPr>
        <w:t>+</w:t>
      </w:r>
      <w:r w:rsidR="007D0845" w:rsidRPr="00AC45B5">
        <w:rPr>
          <w:sz w:val="24"/>
          <w:szCs w:val="24"/>
          <w:lang w:val="tr-TR"/>
        </w:rPr>
        <w:t xml:space="preserve">] ,   </w:t>
      </w:r>
      <w:r w:rsidRPr="00AC45B5">
        <w:rPr>
          <w:sz w:val="24"/>
          <w:szCs w:val="24"/>
          <w:lang w:val="tr-TR"/>
        </w:rPr>
        <w:t xml:space="preserve">denklemleri verilerek </w:t>
      </w:r>
      <w:r w:rsidRPr="00AC45B5">
        <w:rPr>
          <w:color w:val="212121"/>
          <w:sz w:val="24"/>
          <w:szCs w:val="24"/>
          <w:lang w:val="tr-TR"/>
        </w:rPr>
        <w:t>denklemler ile günlük yaşam arasında ilişkiler kurmaları istenmiş</w:t>
      </w:r>
      <w:r w:rsidR="00697A55">
        <w:rPr>
          <w:color w:val="212121"/>
          <w:sz w:val="24"/>
          <w:szCs w:val="24"/>
          <w:lang w:val="tr-TR"/>
        </w:rPr>
        <w:t>tir.</w:t>
      </w:r>
      <w:r w:rsidR="00E37FBB">
        <w:rPr>
          <w:color w:val="212121"/>
          <w:sz w:val="24"/>
          <w:szCs w:val="24"/>
          <w:lang w:val="tr-TR"/>
        </w:rPr>
        <w:t xml:space="preserve"> </w:t>
      </w:r>
      <w:r w:rsidR="007D0845" w:rsidRPr="00AC45B5">
        <w:rPr>
          <w:sz w:val="24"/>
          <w:szCs w:val="24"/>
          <w:lang w:val="tr-TR"/>
        </w:rPr>
        <w:t>P = F/A</w:t>
      </w:r>
      <w:r w:rsidR="007D0845">
        <w:rPr>
          <w:sz w:val="24"/>
          <w:szCs w:val="24"/>
          <w:lang w:val="tr-TR"/>
        </w:rPr>
        <w:t xml:space="preserve"> denklemi </w:t>
      </w:r>
      <w:r w:rsidR="00BF2A41">
        <w:rPr>
          <w:sz w:val="24"/>
          <w:szCs w:val="24"/>
          <w:lang w:val="tr-TR"/>
        </w:rPr>
        <w:t>doğrudan kimya ile ilgili olmamakla birlikte,</w:t>
      </w:r>
      <w:r w:rsidR="007D0845">
        <w:rPr>
          <w:sz w:val="24"/>
          <w:szCs w:val="24"/>
          <w:lang w:val="tr-TR"/>
        </w:rPr>
        <w:t xml:space="preserve"> kimyada </w:t>
      </w:r>
      <w:r w:rsidR="00BF2A41">
        <w:rPr>
          <w:sz w:val="24"/>
          <w:szCs w:val="24"/>
          <w:lang w:val="tr-TR"/>
        </w:rPr>
        <w:t xml:space="preserve">gazlar ünitesinde </w:t>
      </w:r>
      <w:r w:rsidR="001D0F0A">
        <w:rPr>
          <w:sz w:val="24"/>
          <w:szCs w:val="24"/>
          <w:lang w:val="tr-TR"/>
        </w:rPr>
        <w:t xml:space="preserve">sıvı basıncından gaz basıncının </w:t>
      </w:r>
      <w:proofErr w:type="gramStart"/>
      <w:r w:rsidR="001D0F0A">
        <w:rPr>
          <w:sz w:val="24"/>
          <w:szCs w:val="24"/>
          <w:lang w:val="tr-TR"/>
        </w:rPr>
        <w:t>hesaplanması  konusunda</w:t>
      </w:r>
      <w:proofErr w:type="gramEnd"/>
      <w:r w:rsidR="001D0F0A">
        <w:rPr>
          <w:sz w:val="24"/>
          <w:szCs w:val="24"/>
          <w:lang w:val="tr-TR"/>
        </w:rPr>
        <w:t xml:space="preserve"> </w:t>
      </w:r>
      <w:r w:rsidR="00BF2A41">
        <w:rPr>
          <w:sz w:val="24"/>
          <w:szCs w:val="24"/>
          <w:lang w:val="tr-TR"/>
        </w:rPr>
        <w:t xml:space="preserve">işlenmektedir. </w:t>
      </w:r>
      <w:r w:rsidR="00BF2A41">
        <w:rPr>
          <w:color w:val="212121"/>
          <w:sz w:val="24"/>
          <w:szCs w:val="24"/>
          <w:lang w:val="tr-TR"/>
        </w:rPr>
        <w:t>Öğretmen adayları,</w:t>
      </w:r>
      <w:r w:rsidRPr="00AC45B5">
        <w:rPr>
          <w:color w:val="212121"/>
          <w:sz w:val="24"/>
          <w:szCs w:val="24"/>
          <w:lang w:val="tr-TR"/>
        </w:rPr>
        <w:t xml:space="preserve"> verilen denklemlere uygun günlük yaşamdan örnekler vermeye çalışmış ancak</w:t>
      </w:r>
      <w:r w:rsidR="00BF2A41">
        <w:rPr>
          <w:color w:val="212121"/>
          <w:sz w:val="24"/>
          <w:szCs w:val="24"/>
          <w:lang w:val="tr-TR"/>
        </w:rPr>
        <w:t xml:space="preserve"> denklemleri basitleştirerek açıklayınız şeklinde bir yönlendirme yapılmadığı için</w:t>
      </w:r>
      <w:r w:rsidRPr="00AC45B5">
        <w:rPr>
          <w:color w:val="212121"/>
          <w:sz w:val="24"/>
          <w:szCs w:val="24"/>
          <w:lang w:val="tr-TR"/>
        </w:rPr>
        <w:t xml:space="preserve"> hiçbir </w:t>
      </w:r>
      <w:r w:rsidR="00AC468B">
        <w:rPr>
          <w:color w:val="212121"/>
          <w:sz w:val="24"/>
          <w:szCs w:val="24"/>
          <w:lang w:val="tr-TR"/>
        </w:rPr>
        <w:t>aday</w:t>
      </w:r>
      <w:r w:rsidRPr="00AC45B5">
        <w:rPr>
          <w:color w:val="212121"/>
          <w:sz w:val="24"/>
          <w:szCs w:val="24"/>
          <w:lang w:val="tr-TR"/>
        </w:rPr>
        <w:t xml:space="preserve">, ilişkiyi kurmada </w:t>
      </w:r>
      <w:r w:rsidR="00B54DFE" w:rsidRPr="00A42123">
        <w:rPr>
          <w:spacing w:val="-1"/>
          <w:sz w:val="24"/>
          <w:szCs w:val="24"/>
          <w:lang w:val="tr-TR"/>
        </w:rPr>
        <w:t>D</w:t>
      </w:r>
      <w:r w:rsidR="00B54DFE" w:rsidRPr="00A42123">
        <w:rPr>
          <w:sz w:val="24"/>
          <w:szCs w:val="24"/>
          <w:lang w:val="tr-TR"/>
        </w:rPr>
        <w:t>o</w:t>
      </w:r>
      <w:r w:rsidR="00B54DFE" w:rsidRPr="00A42123">
        <w:rPr>
          <w:spacing w:val="-4"/>
          <w:sz w:val="24"/>
          <w:szCs w:val="24"/>
          <w:lang w:val="tr-TR"/>
        </w:rPr>
        <w:t>m</w:t>
      </w:r>
      <w:r w:rsidR="00B54DFE" w:rsidRPr="00A42123">
        <w:rPr>
          <w:sz w:val="24"/>
          <w:szCs w:val="24"/>
          <w:lang w:val="tr-TR"/>
        </w:rPr>
        <w:t>e</w:t>
      </w:r>
      <w:r w:rsidR="00B54DFE" w:rsidRPr="00A42123">
        <w:rPr>
          <w:spacing w:val="1"/>
          <w:sz w:val="24"/>
          <w:szCs w:val="24"/>
          <w:lang w:val="tr-TR"/>
        </w:rPr>
        <w:t>rt</w:t>
      </w:r>
      <w:r w:rsidR="00B54DFE" w:rsidRPr="00A42123">
        <w:rPr>
          <w:sz w:val="24"/>
          <w:szCs w:val="24"/>
          <w:lang w:val="tr-TR"/>
        </w:rPr>
        <w:t>,</w:t>
      </w:r>
      <w:r w:rsidR="00B54DFE" w:rsidRPr="00A42123">
        <w:rPr>
          <w:spacing w:val="15"/>
          <w:sz w:val="24"/>
          <w:szCs w:val="24"/>
          <w:lang w:val="tr-TR"/>
        </w:rPr>
        <w:t xml:space="preserve"> </w:t>
      </w:r>
      <w:r w:rsidR="00B54DFE" w:rsidRPr="00A42123">
        <w:rPr>
          <w:spacing w:val="-1"/>
          <w:sz w:val="24"/>
          <w:szCs w:val="24"/>
          <w:lang w:val="tr-TR"/>
        </w:rPr>
        <w:t>A</w:t>
      </w:r>
      <w:r w:rsidR="00B54DFE" w:rsidRPr="00A42123">
        <w:rPr>
          <w:spacing w:val="1"/>
          <w:sz w:val="24"/>
          <w:szCs w:val="24"/>
          <w:lang w:val="tr-TR"/>
        </w:rPr>
        <w:t>ir</w:t>
      </w:r>
      <w:r w:rsidR="00B54DFE" w:rsidRPr="00A42123">
        <w:rPr>
          <w:sz w:val="24"/>
          <w:szCs w:val="24"/>
          <w:lang w:val="tr-TR"/>
        </w:rPr>
        <w:t>e</w:t>
      </w:r>
      <w:r w:rsidR="00B54DFE" w:rsidRPr="00A42123">
        <w:rPr>
          <w:spacing w:val="-2"/>
          <w:sz w:val="24"/>
          <w:szCs w:val="24"/>
          <w:lang w:val="tr-TR"/>
        </w:rPr>
        <w:t>y</w:t>
      </w:r>
      <w:r w:rsidR="00B54DFE" w:rsidRPr="00A42123">
        <w:rPr>
          <w:sz w:val="24"/>
          <w:szCs w:val="24"/>
          <w:lang w:val="tr-TR"/>
        </w:rPr>
        <w:t>,</w:t>
      </w:r>
      <w:r w:rsidR="00B54DFE" w:rsidRPr="00A42123">
        <w:rPr>
          <w:spacing w:val="12"/>
          <w:sz w:val="24"/>
          <w:szCs w:val="24"/>
          <w:lang w:val="tr-TR"/>
        </w:rPr>
        <w:t xml:space="preserve"> </w:t>
      </w:r>
      <w:r w:rsidR="00B54DFE" w:rsidRPr="00A42123">
        <w:rPr>
          <w:sz w:val="24"/>
          <w:szCs w:val="24"/>
          <w:lang w:val="tr-TR"/>
        </w:rPr>
        <w:t>L</w:t>
      </w:r>
      <w:r w:rsidR="00B54DFE" w:rsidRPr="00A42123">
        <w:rPr>
          <w:spacing w:val="1"/>
          <w:sz w:val="24"/>
          <w:szCs w:val="24"/>
          <w:lang w:val="tr-TR"/>
        </w:rPr>
        <w:t>i</w:t>
      </w:r>
      <w:r w:rsidR="00B54DFE" w:rsidRPr="00A42123">
        <w:rPr>
          <w:spacing w:val="-2"/>
          <w:sz w:val="24"/>
          <w:szCs w:val="24"/>
          <w:lang w:val="tr-TR"/>
        </w:rPr>
        <w:t>nd</w:t>
      </w:r>
      <w:r w:rsidR="00B54DFE" w:rsidRPr="00A42123">
        <w:rPr>
          <w:sz w:val="24"/>
          <w:szCs w:val="24"/>
          <w:lang w:val="tr-TR"/>
        </w:rPr>
        <w:t>e</w:t>
      </w:r>
      <w:r w:rsidR="00B54DFE" w:rsidRPr="00A42123">
        <w:rPr>
          <w:spacing w:val="1"/>
          <w:sz w:val="24"/>
          <w:szCs w:val="24"/>
          <w:lang w:val="tr-TR"/>
        </w:rPr>
        <w:t>r</w:t>
      </w:r>
      <w:r w:rsidR="00B54DFE" w:rsidRPr="00A42123">
        <w:rPr>
          <w:spacing w:val="15"/>
          <w:sz w:val="24"/>
          <w:szCs w:val="24"/>
          <w:lang w:val="tr-TR"/>
        </w:rPr>
        <w:t xml:space="preserve"> </w:t>
      </w:r>
      <w:r w:rsidR="00B54DFE" w:rsidRPr="00A42123">
        <w:rPr>
          <w:sz w:val="24"/>
          <w:szCs w:val="24"/>
          <w:lang w:val="tr-TR"/>
        </w:rPr>
        <w:t>ve</w:t>
      </w:r>
      <w:r w:rsidR="00B54DFE" w:rsidRPr="00A42123">
        <w:rPr>
          <w:spacing w:val="13"/>
          <w:sz w:val="24"/>
          <w:szCs w:val="24"/>
          <w:lang w:val="tr-TR"/>
        </w:rPr>
        <w:t xml:space="preserve"> </w:t>
      </w:r>
      <w:r w:rsidR="00B54DFE" w:rsidRPr="00A42123">
        <w:rPr>
          <w:spacing w:val="1"/>
          <w:sz w:val="24"/>
          <w:szCs w:val="24"/>
          <w:lang w:val="tr-TR"/>
        </w:rPr>
        <w:t>K</w:t>
      </w:r>
      <w:r w:rsidR="00B54DFE" w:rsidRPr="00A42123">
        <w:rPr>
          <w:spacing w:val="-2"/>
          <w:sz w:val="24"/>
          <w:szCs w:val="24"/>
          <w:lang w:val="tr-TR"/>
        </w:rPr>
        <w:t>u</w:t>
      </w:r>
      <w:r w:rsidR="00B54DFE" w:rsidRPr="00A42123">
        <w:rPr>
          <w:sz w:val="24"/>
          <w:szCs w:val="24"/>
          <w:lang w:val="tr-TR"/>
        </w:rPr>
        <w:t>n</w:t>
      </w:r>
      <w:r w:rsidR="00B54DFE" w:rsidRPr="00A42123">
        <w:rPr>
          <w:spacing w:val="-2"/>
          <w:sz w:val="24"/>
          <w:szCs w:val="24"/>
          <w:lang w:val="tr-TR"/>
        </w:rPr>
        <w:t>g</w:t>
      </w:r>
      <w:r w:rsidR="00B54DFE">
        <w:rPr>
          <w:color w:val="212121"/>
          <w:sz w:val="24"/>
          <w:szCs w:val="24"/>
          <w:lang w:val="tr-TR"/>
        </w:rPr>
        <w:t xml:space="preserve"> </w:t>
      </w:r>
      <w:r w:rsidR="00E37FBB">
        <w:rPr>
          <w:color w:val="212121"/>
          <w:sz w:val="24"/>
          <w:szCs w:val="24"/>
          <w:lang w:val="tr-TR"/>
        </w:rPr>
        <w:t xml:space="preserve">(2007)’ </w:t>
      </w:r>
      <w:r w:rsidR="00017491">
        <w:rPr>
          <w:color w:val="212121"/>
          <w:sz w:val="24"/>
          <w:szCs w:val="24"/>
          <w:lang w:val="tr-TR"/>
        </w:rPr>
        <w:t>un</w:t>
      </w:r>
      <w:r w:rsidR="00E37FBB">
        <w:rPr>
          <w:color w:val="212121"/>
          <w:sz w:val="24"/>
          <w:szCs w:val="24"/>
          <w:lang w:val="tr-TR"/>
        </w:rPr>
        <w:t xml:space="preserve"> söz ettiği ikinci bir yaklaşım olan </w:t>
      </w:r>
      <w:r w:rsidRPr="00AC45B5">
        <w:rPr>
          <w:color w:val="212121"/>
          <w:sz w:val="24"/>
          <w:szCs w:val="24"/>
          <w:lang w:val="tr-TR"/>
        </w:rPr>
        <w:t>an</w:t>
      </w:r>
      <w:r w:rsidR="007D0845">
        <w:rPr>
          <w:color w:val="212121"/>
          <w:sz w:val="24"/>
          <w:szCs w:val="24"/>
          <w:lang w:val="tr-TR"/>
        </w:rPr>
        <w:t>a</w:t>
      </w:r>
      <w:r w:rsidRPr="00AC45B5">
        <w:rPr>
          <w:color w:val="212121"/>
          <w:sz w:val="24"/>
          <w:szCs w:val="24"/>
          <w:lang w:val="tr-TR"/>
        </w:rPr>
        <w:t xml:space="preserve">lojiler </w:t>
      </w:r>
      <w:r w:rsidR="00E37FBB">
        <w:rPr>
          <w:color w:val="212121"/>
          <w:sz w:val="24"/>
          <w:szCs w:val="24"/>
          <w:lang w:val="tr-TR"/>
        </w:rPr>
        <w:t xml:space="preserve">kullanarak denklem ve günlük yaşam ilişkisi </w:t>
      </w:r>
      <w:r w:rsidRPr="00AC45B5">
        <w:rPr>
          <w:color w:val="212121"/>
          <w:sz w:val="24"/>
          <w:szCs w:val="24"/>
          <w:lang w:val="tr-TR"/>
        </w:rPr>
        <w:t xml:space="preserve">bulmaya çalışmamıştır. </w:t>
      </w:r>
    </w:p>
    <w:p w:rsidR="00440F37" w:rsidRPr="005B7238" w:rsidRDefault="00697A55" w:rsidP="00E37FBB">
      <w:pPr>
        <w:pStyle w:val="Els-body-text"/>
        <w:spacing w:line="480" w:lineRule="auto"/>
        <w:ind w:firstLine="708"/>
        <w:rPr>
          <w:sz w:val="24"/>
          <w:szCs w:val="24"/>
          <w:lang w:val="tr-TR"/>
        </w:rPr>
      </w:pPr>
      <w:r>
        <w:rPr>
          <w:color w:val="212121"/>
          <w:sz w:val="24"/>
          <w:szCs w:val="24"/>
          <w:lang w:val="tr-TR"/>
        </w:rPr>
        <w:t>G</w:t>
      </w:r>
      <w:r w:rsidR="00440F37" w:rsidRPr="00AC45B5">
        <w:rPr>
          <w:color w:val="212121"/>
          <w:sz w:val="24"/>
          <w:szCs w:val="24"/>
          <w:lang w:val="tr-TR"/>
        </w:rPr>
        <w:t xml:space="preserve">ünlük yaşama ait </w:t>
      </w:r>
      <w:r w:rsidR="008744E7">
        <w:rPr>
          <w:color w:val="212121"/>
          <w:sz w:val="24"/>
          <w:szCs w:val="24"/>
          <w:lang w:val="tr-TR"/>
        </w:rPr>
        <w:t>uygun örneklerin</w:t>
      </w:r>
      <w:r w:rsidR="00440F37" w:rsidRPr="00AC45B5">
        <w:rPr>
          <w:color w:val="212121"/>
          <w:sz w:val="24"/>
          <w:szCs w:val="24"/>
          <w:lang w:val="tr-TR"/>
        </w:rPr>
        <w:t xml:space="preserve"> ve en fazla </w:t>
      </w:r>
      <w:r w:rsidR="00440F37" w:rsidRPr="00AC45B5">
        <w:rPr>
          <w:sz w:val="24"/>
          <w:szCs w:val="24"/>
          <w:lang w:val="tr-TR"/>
        </w:rPr>
        <w:t xml:space="preserve">P (basınç) = F/A denkleminde verildiği görülmektedir. Bunu sırasıyla pH ve basınç -sıcaklık ilişkisini veren denklemler izlemektedir. Günlük yaşam ile ilişkili olarak verilen örneklerde en fazla hatanın </w:t>
      </w:r>
      <w:r>
        <w:rPr>
          <w:sz w:val="24"/>
          <w:szCs w:val="24"/>
          <w:lang w:val="tr-TR"/>
        </w:rPr>
        <w:t>da</w:t>
      </w:r>
      <w:r w:rsidR="007E6A42">
        <w:rPr>
          <w:sz w:val="24"/>
          <w:szCs w:val="24"/>
          <w:lang w:val="tr-TR"/>
        </w:rPr>
        <w:t xml:space="preserve"> </w:t>
      </w:r>
      <w:r w:rsidR="00440F37" w:rsidRPr="00AC45B5">
        <w:rPr>
          <w:sz w:val="24"/>
          <w:szCs w:val="24"/>
          <w:lang w:val="tr-TR"/>
        </w:rPr>
        <w:t xml:space="preserve">basınç ile sıcaklık ilişkisinde yapıldığı görülmektedir. </w:t>
      </w:r>
      <w:r>
        <w:rPr>
          <w:sz w:val="24"/>
          <w:szCs w:val="24"/>
          <w:lang w:val="tr-TR"/>
        </w:rPr>
        <w:t>B</w:t>
      </w:r>
      <w:r w:rsidR="002E70B6">
        <w:rPr>
          <w:sz w:val="24"/>
          <w:szCs w:val="24"/>
          <w:lang w:val="tr-TR"/>
        </w:rPr>
        <w:t>asınç-</w:t>
      </w:r>
      <w:r w:rsidR="00440F37" w:rsidRPr="00AC45B5">
        <w:rPr>
          <w:sz w:val="24"/>
          <w:szCs w:val="24"/>
          <w:lang w:val="tr-TR"/>
        </w:rPr>
        <w:t>hacim arasındaki ters orantı ilişkisinin öğrencilerin zihninde basınç- sıcaklık ilişkisine benzetildiği, yani matematiksel ilişkiyi göz önüne almadan yorumladıkları görülmüştür.</w:t>
      </w:r>
      <w:r w:rsidR="00EE74B7" w:rsidRPr="00B467F9">
        <w:rPr>
          <w:rFonts w:eastAsia="Times New Roman"/>
          <w:sz w:val="24"/>
          <w:szCs w:val="24"/>
          <w:lang w:val="tr-TR"/>
        </w:rPr>
        <w:t xml:space="preserve"> </w:t>
      </w:r>
      <w:r w:rsidR="002E70B6">
        <w:rPr>
          <w:rFonts w:eastAsia="Times New Roman"/>
          <w:sz w:val="24"/>
          <w:szCs w:val="24"/>
          <w:lang w:val="tr-TR"/>
        </w:rPr>
        <w:t>Bu bulgu, s</w:t>
      </w:r>
      <w:r w:rsidR="00EE74B7" w:rsidRPr="00B467F9">
        <w:rPr>
          <w:rFonts w:eastAsia="Times New Roman"/>
          <w:sz w:val="24"/>
          <w:szCs w:val="24"/>
          <w:lang w:val="tr-TR"/>
        </w:rPr>
        <w:t>ın</w:t>
      </w:r>
      <w:r w:rsidR="00EE74B7" w:rsidRPr="00B467F9">
        <w:rPr>
          <w:rFonts w:eastAsia="Times New Roman"/>
          <w:spacing w:val="1"/>
          <w:sz w:val="24"/>
          <w:szCs w:val="24"/>
          <w:lang w:val="tr-TR"/>
        </w:rPr>
        <w:t>ı</w:t>
      </w:r>
      <w:r w:rsidR="00EE74B7" w:rsidRPr="00B467F9">
        <w:rPr>
          <w:rFonts w:eastAsia="Times New Roman"/>
          <w:sz w:val="24"/>
          <w:szCs w:val="24"/>
          <w:lang w:val="tr-TR"/>
        </w:rPr>
        <w:t>f</w:t>
      </w:r>
      <w:r w:rsidR="00EE74B7" w:rsidRPr="00B467F9">
        <w:rPr>
          <w:rFonts w:eastAsia="Times New Roman"/>
          <w:spacing w:val="1"/>
          <w:sz w:val="24"/>
          <w:szCs w:val="24"/>
          <w:lang w:val="tr-TR"/>
        </w:rPr>
        <w:t xml:space="preserve"> </w:t>
      </w:r>
      <w:r w:rsidR="00EE74B7" w:rsidRPr="00B467F9">
        <w:rPr>
          <w:rFonts w:eastAsia="Times New Roman"/>
          <w:spacing w:val="2"/>
          <w:sz w:val="24"/>
          <w:szCs w:val="24"/>
          <w:lang w:val="tr-TR"/>
        </w:rPr>
        <w:t>ö</w:t>
      </w:r>
      <w:r w:rsidR="00EE74B7" w:rsidRPr="00B467F9">
        <w:rPr>
          <w:rFonts w:eastAsia="Times New Roman"/>
          <w:spacing w:val="-2"/>
          <w:sz w:val="24"/>
          <w:szCs w:val="24"/>
          <w:lang w:val="tr-TR"/>
        </w:rPr>
        <w:t>ğ</w:t>
      </w:r>
      <w:r w:rsidR="00EE74B7" w:rsidRPr="00B467F9">
        <w:rPr>
          <w:rFonts w:eastAsia="Times New Roman"/>
          <w:spacing w:val="1"/>
          <w:sz w:val="24"/>
          <w:szCs w:val="24"/>
          <w:lang w:val="tr-TR"/>
        </w:rPr>
        <w:t>r</w:t>
      </w:r>
      <w:r w:rsidR="00EE74B7" w:rsidRPr="00B467F9">
        <w:rPr>
          <w:rFonts w:eastAsia="Times New Roman"/>
          <w:spacing w:val="-1"/>
          <w:sz w:val="24"/>
          <w:szCs w:val="24"/>
          <w:lang w:val="tr-TR"/>
        </w:rPr>
        <w:t>e</w:t>
      </w:r>
      <w:r w:rsidR="00EE74B7" w:rsidRPr="00B467F9">
        <w:rPr>
          <w:rFonts w:eastAsia="Times New Roman"/>
          <w:sz w:val="24"/>
          <w:szCs w:val="24"/>
          <w:lang w:val="tr-TR"/>
        </w:rPr>
        <w:t>t</w:t>
      </w:r>
      <w:r w:rsidR="00EE74B7" w:rsidRPr="00B467F9">
        <w:rPr>
          <w:rFonts w:eastAsia="Times New Roman"/>
          <w:spacing w:val="1"/>
          <w:sz w:val="24"/>
          <w:szCs w:val="24"/>
          <w:lang w:val="tr-TR"/>
        </w:rPr>
        <w:t>m</w:t>
      </w:r>
      <w:r w:rsidR="00EE74B7" w:rsidRPr="00B467F9">
        <w:rPr>
          <w:rFonts w:eastAsia="Times New Roman"/>
          <w:spacing w:val="-1"/>
          <w:sz w:val="24"/>
          <w:szCs w:val="24"/>
          <w:lang w:val="tr-TR"/>
        </w:rPr>
        <w:t>e</w:t>
      </w:r>
      <w:r w:rsidR="00EE74B7" w:rsidRPr="00B467F9">
        <w:rPr>
          <w:rFonts w:eastAsia="Times New Roman"/>
          <w:sz w:val="24"/>
          <w:szCs w:val="24"/>
          <w:lang w:val="tr-TR"/>
        </w:rPr>
        <w:t>ni</w:t>
      </w:r>
      <w:r w:rsidR="00EE74B7" w:rsidRPr="00B467F9">
        <w:rPr>
          <w:rFonts w:eastAsia="Times New Roman"/>
          <w:spacing w:val="2"/>
          <w:sz w:val="24"/>
          <w:szCs w:val="24"/>
          <w:lang w:val="tr-TR"/>
        </w:rPr>
        <w:t xml:space="preserve"> </w:t>
      </w:r>
      <w:r w:rsidR="00EE74B7" w:rsidRPr="00B467F9">
        <w:rPr>
          <w:rFonts w:eastAsia="Times New Roman"/>
          <w:spacing w:val="-1"/>
          <w:sz w:val="24"/>
          <w:szCs w:val="24"/>
          <w:lang w:val="tr-TR"/>
        </w:rPr>
        <w:t>a</w:t>
      </w:r>
      <w:r w:rsidR="00EE74B7" w:rsidRPr="00B467F9">
        <w:rPr>
          <w:rFonts w:eastAsia="Times New Roman"/>
          <w:sz w:val="24"/>
          <w:szCs w:val="24"/>
          <w:lang w:val="tr-TR"/>
        </w:rPr>
        <w:t>d</w:t>
      </w:r>
      <w:r w:rsidR="00EE74B7" w:rsidRPr="00B467F9">
        <w:rPr>
          <w:rFonts w:eastAsia="Times New Roman"/>
          <w:spacing w:val="4"/>
          <w:sz w:val="24"/>
          <w:szCs w:val="24"/>
          <w:lang w:val="tr-TR"/>
        </w:rPr>
        <w:t>a</w:t>
      </w:r>
      <w:r w:rsidR="00EE74B7" w:rsidRPr="00B467F9">
        <w:rPr>
          <w:rFonts w:eastAsia="Times New Roman"/>
          <w:spacing w:val="-5"/>
          <w:sz w:val="24"/>
          <w:szCs w:val="24"/>
          <w:lang w:val="tr-TR"/>
        </w:rPr>
        <w:t>y</w:t>
      </w:r>
      <w:r w:rsidR="00EE74B7" w:rsidRPr="00B467F9">
        <w:rPr>
          <w:rFonts w:eastAsia="Times New Roman"/>
          <w:sz w:val="24"/>
          <w:szCs w:val="24"/>
          <w:lang w:val="tr-TR"/>
        </w:rPr>
        <w:t>la</w:t>
      </w:r>
      <w:r w:rsidR="00EE74B7" w:rsidRPr="00B467F9">
        <w:rPr>
          <w:rFonts w:eastAsia="Times New Roman"/>
          <w:spacing w:val="-1"/>
          <w:sz w:val="24"/>
          <w:szCs w:val="24"/>
          <w:lang w:val="tr-TR"/>
        </w:rPr>
        <w:t>r</w:t>
      </w:r>
      <w:r w:rsidR="00EE74B7" w:rsidRPr="00B467F9">
        <w:rPr>
          <w:rFonts w:eastAsia="Times New Roman"/>
          <w:sz w:val="24"/>
          <w:szCs w:val="24"/>
          <w:lang w:val="tr-TR"/>
        </w:rPr>
        <w:t>ın</w:t>
      </w:r>
      <w:r w:rsidR="00EE74B7" w:rsidRPr="00B467F9">
        <w:rPr>
          <w:rFonts w:eastAsia="Times New Roman"/>
          <w:spacing w:val="1"/>
          <w:sz w:val="24"/>
          <w:szCs w:val="24"/>
          <w:lang w:val="tr-TR"/>
        </w:rPr>
        <w:t>ı</w:t>
      </w:r>
      <w:r w:rsidR="00EE74B7" w:rsidRPr="00B467F9">
        <w:rPr>
          <w:rFonts w:eastAsia="Times New Roman"/>
          <w:sz w:val="24"/>
          <w:szCs w:val="24"/>
          <w:lang w:val="tr-TR"/>
        </w:rPr>
        <w:t>n</w:t>
      </w:r>
      <w:r w:rsidR="00EE74B7" w:rsidRPr="00B467F9">
        <w:rPr>
          <w:rFonts w:eastAsia="Times New Roman"/>
          <w:spacing w:val="4"/>
          <w:sz w:val="24"/>
          <w:szCs w:val="24"/>
          <w:lang w:val="tr-TR"/>
        </w:rPr>
        <w:t xml:space="preserve"> </w:t>
      </w:r>
      <w:r w:rsidR="00EE74B7" w:rsidRPr="00B467F9">
        <w:rPr>
          <w:rFonts w:eastAsia="Times New Roman"/>
          <w:spacing w:val="-2"/>
          <w:sz w:val="24"/>
          <w:szCs w:val="24"/>
          <w:lang w:val="tr-TR"/>
        </w:rPr>
        <w:t>g</w:t>
      </w:r>
      <w:r w:rsidR="00EE74B7" w:rsidRPr="00B467F9">
        <w:rPr>
          <w:rFonts w:eastAsia="Times New Roman"/>
          <w:spacing w:val="-1"/>
          <w:sz w:val="24"/>
          <w:szCs w:val="24"/>
          <w:lang w:val="tr-TR"/>
        </w:rPr>
        <w:t>a</w:t>
      </w:r>
      <w:r w:rsidR="00EE74B7" w:rsidRPr="00B467F9">
        <w:rPr>
          <w:rFonts w:eastAsia="Times New Roman"/>
          <w:spacing w:val="1"/>
          <w:sz w:val="24"/>
          <w:szCs w:val="24"/>
          <w:lang w:val="tr-TR"/>
        </w:rPr>
        <w:t>z</w:t>
      </w:r>
      <w:r w:rsidR="00EE74B7" w:rsidRPr="00B467F9">
        <w:rPr>
          <w:rFonts w:eastAsia="Times New Roman"/>
          <w:sz w:val="24"/>
          <w:szCs w:val="24"/>
          <w:lang w:val="tr-TR"/>
        </w:rPr>
        <w:t>la</w:t>
      </w:r>
      <w:r w:rsidR="00EE74B7" w:rsidRPr="00B467F9">
        <w:rPr>
          <w:rFonts w:eastAsia="Times New Roman"/>
          <w:spacing w:val="-1"/>
          <w:sz w:val="24"/>
          <w:szCs w:val="24"/>
          <w:lang w:val="tr-TR"/>
        </w:rPr>
        <w:t>r</w:t>
      </w:r>
      <w:r w:rsidR="00EE74B7" w:rsidRPr="00B467F9">
        <w:rPr>
          <w:rFonts w:eastAsia="Times New Roman"/>
          <w:spacing w:val="2"/>
          <w:sz w:val="24"/>
          <w:szCs w:val="24"/>
          <w:lang w:val="tr-TR"/>
        </w:rPr>
        <w:t>d</w:t>
      </w:r>
      <w:r w:rsidR="00EE74B7" w:rsidRPr="00B467F9">
        <w:rPr>
          <w:rFonts w:eastAsia="Times New Roman"/>
          <w:sz w:val="24"/>
          <w:szCs w:val="24"/>
          <w:lang w:val="tr-TR"/>
        </w:rPr>
        <w:t>a</w:t>
      </w:r>
      <w:r w:rsidR="00EE74B7" w:rsidRPr="00B467F9">
        <w:rPr>
          <w:rFonts w:eastAsia="Times New Roman"/>
          <w:spacing w:val="3"/>
          <w:sz w:val="24"/>
          <w:szCs w:val="24"/>
          <w:lang w:val="tr-TR"/>
        </w:rPr>
        <w:t xml:space="preserve"> </w:t>
      </w:r>
      <w:r w:rsidR="00EE74B7" w:rsidRPr="00B467F9">
        <w:rPr>
          <w:rFonts w:eastAsia="Times New Roman"/>
          <w:sz w:val="24"/>
          <w:szCs w:val="24"/>
          <w:lang w:val="tr-TR"/>
        </w:rPr>
        <w:t>sıc</w:t>
      </w:r>
      <w:r w:rsidR="00EE74B7" w:rsidRPr="00B467F9">
        <w:rPr>
          <w:rFonts w:eastAsia="Times New Roman"/>
          <w:spacing w:val="-1"/>
          <w:sz w:val="24"/>
          <w:szCs w:val="24"/>
          <w:lang w:val="tr-TR"/>
        </w:rPr>
        <w:t>a</w:t>
      </w:r>
      <w:r w:rsidR="00EE74B7" w:rsidRPr="00B467F9">
        <w:rPr>
          <w:rFonts w:eastAsia="Times New Roman"/>
          <w:sz w:val="24"/>
          <w:szCs w:val="24"/>
          <w:lang w:val="tr-TR"/>
        </w:rPr>
        <w:t>kl</w:t>
      </w:r>
      <w:r w:rsidR="00EE74B7" w:rsidRPr="00B467F9">
        <w:rPr>
          <w:rFonts w:eastAsia="Times New Roman"/>
          <w:spacing w:val="1"/>
          <w:sz w:val="24"/>
          <w:szCs w:val="24"/>
          <w:lang w:val="tr-TR"/>
        </w:rPr>
        <w:t>ı</w:t>
      </w:r>
      <w:r w:rsidR="00EE74B7" w:rsidRPr="00B467F9">
        <w:rPr>
          <w:rFonts w:eastAsia="Times New Roman"/>
          <w:spacing w:val="5"/>
          <w:sz w:val="24"/>
          <w:szCs w:val="24"/>
          <w:lang w:val="tr-TR"/>
        </w:rPr>
        <w:t>k</w:t>
      </w:r>
      <w:r w:rsidR="00EE74B7" w:rsidRPr="00B467F9">
        <w:rPr>
          <w:rFonts w:eastAsia="Times New Roman"/>
          <w:spacing w:val="-1"/>
          <w:sz w:val="24"/>
          <w:szCs w:val="24"/>
          <w:lang w:val="tr-TR"/>
        </w:rPr>
        <w:t>-</w:t>
      </w:r>
      <w:r w:rsidR="00EE74B7" w:rsidRPr="00B467F9">
        <w:rPr>
          <w:rFonts w:eastAsia="Times New Roman"/>
          <w:sz w:val="24"/>
          <w:szCs w:val="24"/>
          <w:lang w:val="tr-TR"/>
        </w:rPr>
        <w:t>h</w:t>
      </w:r>
      <w:r w:rsidR="00EE74B7" w:rsidRPr="00B467F9">
        <w:rPr>
          <w:rFonts w:eastAsia="Times New Roman"/>
          <w:spacing w:val="-1"/>
          <w:sz w:val="24"/>
          <w:szCs w:val="24"/>
          <w:lang w:val="tr-TR"/>
        </w:rPr>
        <w:t>ac</w:t>
      </w:r>
      <w:r w:rsidR="00EE74B7" w:rsidRPr="00B467F9">
        <w:rPr>
          <w:rFonts w:eastAsia="Times New Roman"/>
          <w:sz w:val="24"/>
          <w:szCs w:val="24"/>
          <w:lang w:val="tr-TR"/>
        </w:rPr>
        <w:t>i</w:t>
      </w:r>
      <w:r w:rsidR="00EE74B7" w:rsidRPr="00B467F9">
        <w:rPr>
          <w:rFonts w:eastAsia="Times New Roman"/>
          <w:spacing w:val="1"/>
          <w:sz w:val="24"/>
          <w:szCs w:val="24"/>
          <w:lang w:val="tr-TR"/>
        </w:rPr>
        <w:t>m</w:t>
      </w:r>
      <w:r w:rsidR="00EE74B7" w:rsidRPr="00B467F9">
        <w:rPr>
          <w:rFonts w:eastAsia="Times New Roman"/>
          <w:sz w:val="24"/>
          <w:szCs w:val="24"/>
          <w:lang w:val="tr-TR"/>
        </w:rPr>
        <w:t>-b</w:t>
      </w:r>
      <w:r w:rsidR="00EE74B7" w:rsidRPr="00B467F9">
        <w:rPr>
          <w:rFonts w:eastAsia="Times New Roman"/>
          <w:spacing w:val="-1"/>
          <w:sz w:val="24"/>
          <w:szCs w:val="24"/>
          <w:lang w:val="tr-TR"/>
        </w:rPr>
        <w:t>a</w:t>
      </w:r>
      <w:r w:rsidR="00EE74B7" w:rsidRPr="00B467F9">
        <w:rPr>
          <w:rFonts w:eastAsia="Times New Roman"/>
          <w:sz w:val="24"/>
          <w:szCs w:val="24"/>
          <w:lang w:val="tr-TR"/>
        </w:rPr>
        <w:t>sı</w:t>
      </w:r>
      <w:r w:rsidR="00EE74B7" w:rsidRPr="00B467F9">
        <w:rPr>
          <w:rFonts w:eastAsia="Times New Roman"/>
          <w:spacing w:val="3"/>
          <w:sz w:val="24"/>
          <w:szCs w:val="24"/>
          <w:lang w:val="tr-TR"/>
        </w:rPr>
        <w:t>n</w:t>
      </w:r>
      <w:r w:rsidR="00EE74B7" w:rsidRPr="00B467F9">
        <w:rPr>
          <w:rFonts w:eastAsia="Times New Roman"/>
          <w:sz w:val="24"/>
          <w:szCs w:val="24"/>
          <w:lang w:val="tr-TR"/>
        </w:rPr>
        <w:t>ç i</w:t>
      </w:r>
      <w:r w:rsidR="00EE74B7" w:rsidRPr="00B467F9">
        <w:rPr>
          <w:rFonts w:eastAsia="Times New Roman"/>
          <w:spacing w:val="1"/>
          <w:sz w:val="24"/>
          <w:szCs w:val="24"/>
          <w:lang w:val="tr-TR"/>
        </w:rPr>
        <w:t>l</w:t>
      </w:r>
      <w:r w:rsidR="00EE74B7" w:rsidRPr="00B467F9">
        <w:rPr>
          <w:rFonts w:eastAsia="Times New Roman"/>
          <w:sz w:val="24"/>
          <w:szCs w:val="24"/>
          <w:lang w:val="tr-TR"/>
        </w:rPr>
        <w:t>işk</w:t>
      </w:r>
      <w:r w:rsidR="00EE74B7" w:rsidRPr="00B467F9">
        <w:rPr>
          <w:rFonts w:eastAsia="Times New Roman"/>
          <w:spacing w:val="1"/>
          <w:sz w:val="24"/>
          <w:szCs w:val="24"/>
          <w:lang w:val="tr-TR"/>
        </w:rPr>
        <w:t>i</w:t>
      </w:r>
      <w:r w:rsidR="00EE74B7" w:rsidRPr="00B467F9">
        <w:rPr>
          <w:rFonts w:eastAsia="Times New Roman"/>
          <w:sz w:val="24"/>
          <w:szCs w:val="24"/>
          <w:lang w:val="tr-TR"/>
        </w:rPr>
        <w:t>sini</w:t>
      </w:r>
      <w:r w:rsidR="00EE74B7" w:rsidRPr="00B467F9">
        <w:rPr>
          <w:rFonts w:eastAsia="Times New Roman"/>
          <w:spacing w:val="2"/>
          <w:sz w:val="24"/>
          <w:szCs w:val="24"/>
          <w:lang w:val="tr-TR"/>
        </w:rPr>
        <w:t xml:space="preserve"> </w:t>
      </w:r>
      <w:r w:rsidR="00EE74B7" w:rsidRPr="00B467F9">
        <w:rPr>
          <w:rFonts w:eastAsia="Times New Roman"/>
          <w:spacing w:val="-1"/>
          <w:sz w:val="24"/>
          <w:szCs w:val="24"/>
          <w:lang w:val="tr-TR"/>
        </w:rPr>
        <w:t>a</w:t>
      </w:r>
      <w:r w:rsidR="00EE74B7" w:rsidRPr="00B467F9">
        <w:rPr>
          <w:rFonts w:eastAsia="Times New Roman"/>
          <w:sz w:val="24"/>
          <w:szCs w:val="24"/>
          <w:lang w:val="tr-TR"/>
        </w:rPr>
        <w:t>nlama s</w:t>
      </w:r>
      <w:r w:rsidR="00EE74B7" w:rsidRPr="00B467F9">
        <w:rPr>
          <w:rFonts w:eastAsia="Times New Roman"/>
          <w:spacing w:val="-1"/>
          <w:sz w:val="24"/>
          <w:szCs w:val="24"/>
          <w:lang w:val="tr-TR"/>
        </w:rPr>
        <w:t>e</w:t>
      </w:r>
      <w:r w:rsidR="00EE74B7" w:rsidRPr="00B467F9">
        <w:rPr>
          <w:rFonts w:eastAsia="Times New Roman"/>
          <w:sz w:val="24"/>
          <w:szCs w:val="24"/>
          <w:lang w:val="tr-TR"/>
        </w:rPr>
        <w:t>v</w:t>
      </w:r>
      <w:r w:rsidR="00EE74B7" w:rsidRPr="00B467F9">
        <w:rPr>
          <w:rFonts w:eastAsia="Times New Roman"/>
          <w:spacing w:val="3"/>
          <w:sz w:val="24"/>
          <w:szCs w:val="24"/>
          <w:lang w:val="tr-TR"/>
        </w:rPr>
        <w:t>i</w:t>
      </w:r>
      <w:r w:rsidR="00EE74B7" w:rsidRPr="00B467F9">
        <w:rPr>
          <w:rFonts w:eastAsia="Times New Roman"/>
          <w:spacing w:val="-5"/>
          <w:sz w:val="24"/>
          <w:szCs w:val="24"/>
          <w:lang w:val="tr-TR"/>
        </w:rPr>
        <w:t>y</w:t>
      </w:r>
      <w:r w:rsidR="00EE74B7" w:rsidRPr="00B467F9">
        <w:rPr>
          <w:rFonts w:eastAsia="Times New Roman"/>
          <w:spacing w:val="-1"/>
          <w:sz w:val="24"/>
          <w:szCs w:val="24"/>
          <w:lang w:val="tr-TR"/>
        </w:rPr>
        <w:t>e</w:t>
      </w:r>
      <w:r w:rsidR="00EE74B7" w:rsidRPr="00B467F9">
        <w:rPr>
          <w:rFonts w:eastAsia="Times New Roman"/>
          <w:spacing w:val="3"/>
          <w:sz w:val="24"/>
          <w:szCs w:val="24"/>
          <w:lang w:val="tr-TR"/>
        </w:rPr>
        <w:t>l</w:t>
      </w:r>
      <w:r w:rsidR="00EE74B7" w:rsidRPr="00B467F9">
        <w:rPr>
          <w:rFonts w:eastAsia="Times New Roman"/>
          <w:spacing w:val="-1"/>
          <w:sz w:val="24"/>
          <w:szCs w:val="24"/>
          <w:lang w:val="tr-TR"/>
        </w:rPr>
        <w:t>e</w:t>
      </w:r>
      <w:r w:rsidR="00EE74B7" w:rsidRPr="00B467F9">
        <w:rPr>
          <w:rFonts w:eastAsia="Times New Roman"/>
          <w:sz w:val="24"/>
          <w:szCs w:val="24"/>
          <w:lang w:val="tr-TR"/>
        </w:rPr>
        <w:t>rini</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 xml:space="preserve">ve </w:t>
      </w:r>
      <w:r w:rsidR="00EE74B7" w:rsidRPr="00B467F9">
        <w:rPr>
          <w:rFonts w:eastAsia="Times New Roman"/>
          <w:spacing w:val="-2"/>
          <w:sz w:val="24"/>
          <w:szCs w:val="24"/>
          <w:lang w:val="tr-TR"/>
        </w:rPr>
        <w:t>g</w:t>
      </w:r>
      <w:r w:rsidR="00EE74B7" w:rsidRPr="00B467F9">
        <w:rPr>
          <w:rFonts w:eastAsia="Times New Roman"/>
          <w:sz w:val="24"/>
          <w:szCs w:val="24"/>
          <w:lang w:val="tr-TR"/>
        </w:rPr>
        <w:t>ün</w:t>
      </w:r>
      <w:r w:rsidR="00EE74B7" w:rsidRPr="00B467F9">
        <w:rPr>
          <w:rFonts w:eastAsia="Times New Roman"/>
          <w:spacing w:val="1"/>
          <w:sz w:val="24"/>
          <w:szCs w:val="24"/>
          <w:lang w:val="tr-TR"/>
        </w:rPr>
        <w:t>c</w:t>
      </w:r>
      <w:r w:rsidR="00EE74B7" w:rsidRPr="00B467F9">
        <w:rPr>
          <w:rFonts w:eastAsia="Times New Roman"/>
          <w:spacing w:val="-1"/>
          <w:sz w:val="24"/>
          <w:szCs w:val="24"/>
          <w:lang w:val="tr-TR"/>
        </w:rPr>
        <w:t>e</w:t>
      </w:r>
      <w:r w:rsidR="00EE74B7" w:rsidRPr="00B467F9">
        <w:rPr>
          <w:rFonts w:eastAsia="Times New Roman"/>
          <w:sz w:val="24"/>
          <w:szCs w:val="24"/>
          <w:lang w:val="tr-TR"/>
        </w:rPr>
        <w:t>l</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h</w:t>
      </w:r>
      <w:r w:rsidR="00EE74B7" w:rsidRPr="00B467F9">
        <w:rPr>
          <w:rFonts w:eastAsia="Times New Roman"/>
          <w:spacing w:val="-1"/>
          <w:sz w:val="24"/>
          <w:szCs w:val="24"/>
          <w:lang w:val="tr-TR"/>
        </w:rPr>
        <w:t>a</w:t>
      </w:r>
      <w:r w:rsidR="00EE74B7" w:rsidRPr="00B467F9">
        <w:rPr>
          <w:rFonts w:eastAsia="Times New Roman"/>
          <w:spacing w:val="-5"/>
          <w:sz w:val="24"/>
          <w:szCs w:val="24"/>
          <w:lang w:val="tr-TR"/>
        </w:rPr>
        <w:t>y</w:t>
      </w:r>
      <w:r w:rsidR="00EE74B7" w:rsidRPr="00B467F9">
        <w:rPr>
          <w:rFonts w:eastAsia="Times New Roman"/>
          <w:spacing w:val="1"/>
          <w:sz w:val="24"/>
          <w:szCs w:val="24"/>
          <w:lang w:val="tr-TR"/>
        </w:rPr>
        <w:t>a</w:t>
      </w:r>
      <w:r w:rsidR="00EE74B7" w:rsidRPr="00B467F9">
        <w:rPr>
          <w:rFonts w:eastAsia="Times New Roman"/>
          <w:sz w:val="24"/>
          <w:szCs w:val="24"/>
          <w:lang w:val="tr-TR"/>
        </w:rPr>
        <w:t>t</w:t>
      </w:r>
      <w:r w:rsidR="00EE74B7" w:rsidRPr="00B467F9">
        <w:rPr>
          <w:rFonts w:eastAsia="Times New Roman"/>
          <w:spacing w:val="1"/>
          <w:sz w:val="24"/>
          <w:szCs w:val="24"/>
          <w:lang w:val="tr-TR"/>
        </w:rPr>
        <w:t>t</w:t>
      </w:r>
      <w:r w:rsidR="00EE74B7" w:rsidRPr="00B467F9">
        <w:rPr>
          <w:rFonts w:eastAsia="Times New Roman"/>
          <w:spacing w:val="-1"/>
          <w:sz w:val="24"/>
          <w:szCs w:val="24"/>
          <w:lang w:val="tr-TR"/>
        </w:rPr>
        <w:t>a</w:t>
      </w:r>
      <w:r w:rsidR="00EE74B7" w:rsidRPr="00B467F9">
        <w:rPr>
          <w:rFonts w:eastAsia="Times New Roman"/>
          <w:sz w:val="24"/>
          <w:szCs w:val="24"/>
          <w:lang w:val="tr-TR"/>
        </w:rPr>
        <w:t>ki</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ö</w:t>
      </w:r>
      <w:r w:rsidR="00EE74B7" w:rsidRPr="00B467F9">
        <w:rPr>
          <w:rFonts w:eastAsia="Times New Roman"/>
          <w:spacing w:val="2"/>
          <w:sz w:val="24"/>
          <w:szCs w:val="24"/>
          <w:lang w:val="tr-TR"/>
        </w:rPr>
        <w:t>r</w:t>
      </w:r>
      <w:r w:rsidR="00EE74B7" w:rsidRPr="00B467F9">
        <w:rPr>
          <w:rFonts w:eastAsia="Times New Roman"/>
          <w:sz w:val="24"/>
          <w:szCs w:val="24"/>
          <w:lang w:val="tr-TR"/>
        </w:rPr>
        <w:t>n</w:t>
      </w:r>
      <w:r w:rsidR="00EE74B7" w:rsidRPr="00B467F9">
        <w:rPr>
          <w:rFonts w:eastAsia="Times New Roman"/>
          <w:spacing w:val="-1"/>
          <w:sz w:val="24"/>
          <w:szCs w:val="24"/>
          <w:lang w:val="tr-TR"/>
        </w:rPr>
        <w:t>e</w:t>
      </w:r>
      <w:r w:rsidR="00EE74B7" w:rsidRPr="00B467F9">
        <w:rPr>
          <w:rFonts w:eastAsia="Times New Roman"/>
          <w:sz w:val="24"/>
          <w:szCs w:val="24"/>
          <w:lang w:val="tr-TR"/>
        </w:rPr>
        <w:t>k</w:t>
      </w:r>
      <w:r w:rsidR="00EE74B7" w:rsidRPr="00B467F9">
        <w:rPr>
          <w:rFonts w:eastAsia="Times New Roman"/>
          <w:spacing w:val="3"/>
          <w:sz w:val="24"/>
          <w:szCs w:val="24"/>
          <w:lang w:val="tr-TR"/>
        </w:rPr>
        <w:t>l</w:t>
      </w:r>
      <w:r w:rsidR="00EE74B7" w:rsidRPr="00B467F9">
        <w:rPr>
          <w:rFonts w:eastAsia="Times New Roman"/>
          <w:spacing w:val="-1"/>
          <w:sz w:val="24"/>
          <w:szCs w:val="24"/>
          <w:lang w:val="tr-TR"/>
        </w:rPr>
        <w:t>e</w:t>
      </w:r>
      <w:r w:rsidR="00EE74B7" w:rsidRPr="00B467F9">
        <w:rPr>
          <w:rFonts w:eastAsia="Times New Roman"/>
          <w:sz w:val="24"/>
          <w:szCs w:val="24"/>
          <w:lang w:val="tr-TR"/>
        </w:rPr>
        <w:t>ri bu</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kon</w:t>
      </w:r>
      <w:r w:rsidR="00EE74B7" w:rsidRPr="00B467F9">
        <w:rPr>
          <w:rFonts w:eastAsia="Times New Roman"/>
          <w:spacing w:val="2"/>
          <w:sz w:val="24"/>
          <w:szCs w:val="24"/>
          <w:lang w:val="tr-TR"/>
        </w:rPr>
        <w:t>u</w:t>
      </w:r>
      <w:r w:rsidR="00EE74B7" w:rsidRPr="00B467F9">
        <w:rPr>
          <w:rFonts w:eastAsia="Times New Roman"/>
          <w:spacing w:val="-5"/>
          <w:sz w:val="24"/>
          <w:szCs w:val="24"/>
          <w:lang w:val="tr-TR"/>
        </w:rPr>
        <w:t>y</w:t>
      </w:r>
      <w:r w:rsidR="00EE74B7" w:rsidRPr="00B467F9">
        <w:rPr>
          <w:rFonts w:eastAsia="Times New Roman"/>
          <w:sz w:val="24"/>
          <w:szCs w:val="24"/>
          <w:lang w:val="tr-TR"/>
        </w:rPr>
        <w:t>la ne d</w:t>
      </w:r>
      <w:r w:rsidR="00EE74B7" w:rsidRPr="00B467F9">
        <w:rPr>
          <w:rFonts w:eastAsia="Times New Roman"/>
          <w:spacing w:val="-1"/>
          <w:sz w:val="24"/>
          <w:szCs w:val="24"/>
          <w:lang w:val="tr-TR"/>
        </w:rPr>
        <w:t>e</w:t>
      </w:r>
      <w:r w:rsidR="00EE74B7" w:rsidRPr="00B467F9">
        <w:rPr>
          <w:rFonts w:eastAsia="Times New Roman"/>
          <w:spacing w:val="1"/>
          <w:sz w:val="24"/>
          <w:szCs w:val="24"/>
          <w:lang w:val="tr-TR"/>
        </w:rPr>
        <w:t>r</w:t>
      </w:r>
      <w:r w:rsidR="00EE74B7" w:rsidRPr="00B467F9">
        <w:rPr>
          <w:rFonts w:eastAsia="Times New Roman"/>
          <w:spacing w:val="-1"/>
          <w:sz w:val="24"/>
          <w:szCs w:val="24"/>
          <w:lang w:val="tr-TR"/>
        </w:rPr>
        <w:t>ec</w:t>
      </w:r>
      <w:r w:rsidR="00EE74B7" w:rsidRPr="00B467F9">
        <w:rPr>
          <w:rFonts w:eastAsia="Times New Roman"/>
          <w:sz w:val="24"/>
          <w:szCs w:val="24"/>
          <w:lang w:val="tr-TR"/>
        </w:rPr>
        <w:t>e i</w:t>
      </w:r>
      <w:r w:rsidR="00EE74B7" w:rsidRPr="00B467F9">
        <w:rPr>
          <w:rFonts w:eastAsia="Times New Roman"/>
          <w:spacing w:val="1"/>
          <w:sz w:val="24"/>
          <w:szCs w:val="24"/>
          <w:lang w:val="tr-TR"/>
        </w:rPr>
        <w:t>l</w:t>
      </w:r>
      <w:r w:rsidR="00EE74B7" w:rsidRPr="00B467F9">
        <w:rPr>
          <w:rFonts w:eastAsia="Times New Roman"/>
          <w:sz w:val="24"/>
          <w:szCs w:val="24"/>
          <w:lang w:val="tr-TR"/>
        </w:rPr>
        <w:t>işk</w:t>
      </w:r>
      <w:r w:rsidR="00EE74B7" w:rsidRPr="00B467F9">
        <w:rPr>
          <w:rFonts w:eastAsia="Times New Roman"/>
          <w:spacing w:val="1"/>
          <w:sz w:val="24"/>
          <w:szCs w:val="24"/>
          <w:lang w:val="tr-TR"/>
        </w:rPr>
        <w:t>i</w:t>
      </w:r>
      <w:r w:rsidR="00EE74B7" w:rsidRPr="00B467F9">
        <w:rPr>
          <w:rFonts w:eastAsia="Times New Roman"/>
          <w:sz w:val="24"/>
          <w:szCs w:val="24"/>
          <w:lang w:val="tr-TR"/>
        </w:rPr>
        <w:t>lendi</w:t>
      </w:r>
      <w:r w:rsidR="00EE74B7" w:rsidRPr="00B467F9">
        <w:rPr>
          <w:rFonts w:eastAsia="Times New Roman"/>
          <w:spacing w:val="-1"/>
          <w:sz w:val="24"/>
          <w:szCs w:val="24"/>
          <w:lang w:val="tr-TR"/>
        </w:rPr>
        <w:t>re</w:t>
      </w:r>
      <w:r w:rsidR="00EE74B7" w:rsidRPr="00B467F9">
        <w:rPr>
          <w:rFonts w:eastAsia="Times New Roman"/>
          <w:sz w:val="24"/>
          <w:szCs w:val="24"/>
          <w:lang w:val="tr-TR"/>
        </w:rPr>
        <w:t>bi</w:t>
      </w:r>
      <w:r w:rsidR="00EE74B7" w:rsidRPr="00B467F9">
        <w:rPr>
          <w:rFonts w:eastAsia="Times New Roman"/>
          <w:spacing w:val="1"/>
          <w:sz w:val="24"/>
          <w:szCs w:val="24"/>
          <w:lang w:val="tr-TR"/>
        </w:rPr>
        <w:t>l</w:t>
      </w:r>
      <w:r w:rsidR="00EE74B7" w:rsidRPr="00B467F9">
        <w:rPr>
          <w:rFonts w:eastAsia="Times New Roman"/>
          <w:sz w:val="24"/>
          <w:szCs w:val="24"/>
          <w:lang w:val="tr-TR"/>
        </w:rPr>
        <w:t>dik</w:t>
      </w:r>
      <w:r w:rsidR="00EE74B7" w:rsidRPr="00B467F9">
        <w:rPr>
          <w:rFonts w:eastAsia="Times New Roman"/>
          <w:spacing w:val="1"/>
          <w:sz w:val="24"/>
          <w:szCs w:val="24"/>
          <w:lang w:val="tr-TR"/>
        </w:rPr>
        <w:t>l</w:t>
      </w:r>
      <w:r w:rsidR="00EE74B7" w:rsidRPr="00B467F9">
        <w:rPr>
          <w:rFonts w:eastAsia="Times New Roman"/>
          <w:spacing w:val="-1"/>
          <w:sz w:val="24"/>
          <w:szCs w:val="24"/>
          <w:lang w:val="tr-TR"/>
        </w:rPr>
        <w:t>e</w:t>
      </w:r>
      <w:r w:rsidR="00EE74B7" w:rsidRPr="00B467F9">
        <w:rPr>
          <w:rFonts w:eastAsia="Times New Roman"/>
          <w:sz w:val="24"/>
          <w:szCs w:val="24"/>
          <w:lang w:val="tr-TR"/>
        </w:rPr>
        <w:t>rini</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 xml:space="preserve">tespit </w:t>
      </w:r>
      <w:r w:rsidR="00EE74B7" w:rsidRPr="00B467F9">
        <w:rPr>
          <w:rFonts w:eastAsia="Times New Roman"/>
          <w:spacing w:val="-1"/>
          <w:sz w:val="24"/>
          <w:szCs w:val="24"/>
          <w:lang w:val="tr-TR"/>
        </w:rPr>
        <w:t>e</w:t>
      </w:r>
      <w:r w:rsidR="00EE74B7" w:rsidRPr="00B467F9">
        <w:rPr>
          <w:rFonts w:eastAsia="Times New Roman"/>
          <w:sz w:val="24"/>
          <w:szCs w:val="24"/>
          <w:lang w:val="tr-TR"/>
        </w:rPr>
        <w:t>t</w:t>
      </w:r>
      <w:r w:rsidR="00EE74B7" w:rsidRPr="00B467F9">
        <w:rPr>
          <w:rFonts w:eastAsia="Times New Roman"/>
          <w:spacing w:val="1"/>
          <w:sz w:val="24"/>
          <w:szCs w:val="24"/>
          <w:lang w:val="tr-TR"/>
        </w:rPr>
        <w:t>m</w:t>
      </w:r>
      <w:r w:rsidR="00EE74B7" w:rsidRPr="00B467F9">
        <w:rPr>
          <w:rFonts w:eastAsia="Times New Roman"/>
          <w:spacing w:val="-1"/>
          <w:sz w:val="24"/>
          <w:szCs w:val="24"/>
          <w:lang w:val="tr-TR"/>
        </w:rPr>
        <w:t>e</w:t>
      </w:r>
      <w:r w:rsidR="00EE74B7" w:rsidRPr="00B467F9">
        <w:rPr>
          <w:rFonts w:eastAsia="Times New Roman"/>
          <w:sz w:val="24"/>
          <w:szCs w:val="24"/>
          <w:lang w:val="tr-TR"/>
        </w:rPr>
        <w:t xml:space="preserve">k </w:t>
      </w:r>
      <w:r w:rsidR="00EE74B7" w:rsidRPr="00B467F9">
        <w:rPr>
          <w:rFonts w:eastAsia="Times New Roman"/>
          <w:spacing w:val="-1"/>
          <w:sz w:val="24"/>
          <w:szCs w:val="24"/>
          <w:lang w:val="tr-TR"/>
        </w:rPr>
        <w:t>a</w:t>
      </w:r>
      <w:r w:rsidR="00EE74B7" w:rsidRPr="00B467F9">
        <w:rPr>
          <w:rFonts w:eastAsia="Times New Roman"/>
          <w:sz w:val="24"/>
          <w:szCs w:val="24"/>
          <w:lang w:val="tr-TR"/>
        </w:rPr>
        <w:t>ma</w:t>
      </w:r>
      <w:r w:rsidR="00EE74B7" w:rsidRPr="00B467F9">
        <w:rPr>
          <w:rFonts w:eastAsia="Times New Roman"/>
          <w:spacing w:val="-1"/>
          <w:sz w:val="24"/>
          <w:szCs w:val="24"/>
          <w:lang w:val="tr-TR"/>
        </w:rPr>
        <w:t>c</w:t>
      </w:r>
      <w:r w:rsidR="00EE74B7" w:rsidRPr="00B467F9">
        <w:rPr>
          <w:rFonts w:eastAsia="Times New Roman"/>
          <w:sz w:val="24"/>
          <w:szCs w:val="24"/>
          <w:lang w:val="tr-TR"/>
        </w:rPr>
        <w:t xml:space="preserve">ı </w:t>
      </w:r>
      <w:r w:rsidR="00EE74B7" w:rsidRPr="00B467F9">
        <w:rPr>
          <w:rFonts w:eastAsia="Times New Roman"/>
          <w:spacing w:val="1"/>
          <w:sz w:val="24"/>
          <w:szCs w:val="24"/>
          <w:lang w:val="tr-TR"/>
        </w:rPr>
        <w:t>i</w:t>
      </w:r>
      <w:r w:rsidR="002E70B6">
        <w:rPr>
          <w:rFonts w:eastAsia="Times New Roman"/>
          <w:sz w:val="24"/>
          <w:szCs w:val="24"/>
          <w:lang w:val="tr-TR"/>
        </w:rPr>
        <w:t>le yapılmış bir çalışm</w:t>
      </w:r>
      <w:r w:rsidR="00491735">
        <w:rPr>
          <w:rFonts w:eastAsia="Times New Roman"/>
          <w:sz w:val="24"/>
          <w:szCs w:val="24"/>
          <w:lang w:val="tr-TR"/>
        </w:rPr>
        <w:t>anın bulgularıyla örtüşmektedir</w:t>
      </w:r>
      <w:r w:rsidR="00A42123">
        <w:rPr>
          <w:rFonts w:eastAsia="Times New Roman"/>
          <w:sz w:val="24"/>
          <w:szCs w:val="24"/>
          <w:lang w:val="tr-TR"/>
        </w:rPr>
        <w:t xml:space="preserve"> (Konur ve Ayas, </w:t>
      </w:r>
      <w:r w:rsidR="00EE74B7" w:rsidRPr="00B467F9">
        <w:rPr>
          <w:rFonts w:eastAsia="Times New Roman"/>
          <w:sz w:val="24"/>
          <w:szCs w:val="24"/>
          <w:lang w:val="tr-TR"/>
        </w:rPr>
        <w:t xml:space="preserve"> 2010)</w:t>
      </w:r>
      <w:r w:rsidR="00ED356F" w:rsidRPr="00B467F9">
        <w:rPr>
          <w:rFonts w:eastAsia="Times New Roman"/>
          <w:sz w:val="24"/>
          <w:szCs w:val="24"/>
          <w:lang w:val="tr-TR"/>
        </w:rPr>
        <w:t>.</w:t>
      </w:r>
      <w:r w:rsidR="00EE74B7" w:rsidRPr="00B467F9">
        <w:rPr>
          <w:rFonts w:eastAsia="Times New Roman"/>
          <w:sz w:val="24"/>
          <w:szCs w:val="24"/>
          <w:lang w:val="tr-TR"/>
        </w:rPr>
        <w:t xml:space="preserve"> Ayrıca, </w:t>
      </w:r>
      <w:r w:rsidR="00EE74B7" w:rsidRPr="00B467F9">
        <w:rPr>
          <w:rFonts w:eastAsia="Times New Roman"/>
          <w:spacing w:val="2"/>
          <w:sz w:val="24"/>
          <w:szCs w:val="24"/>
          <w:lang w:val="tr-TR"/>
        </w:rPr>
        <w:t xml:space="preserve"> </w:t>
      </w:r>
      <w:r w:rsidR="00EE74B7" w:rsidRPr="00B467F9">
        <w:rPr>
          <w:rFonts w:eastAsia="Times New Roman"/>
          <w:sz w:val="24"/>
          <w:szCs w:val="24"/>
          <w:lang w:val="tr-TR"/>
        </w:rPr>
        <w:t>N</w:t>
      </w:r>
      <w:r w:rsidR="00EE74B7" w:rsidRPr="00B467F9">
        <w:rPr>
          <w:rFonts w:eastAsia="Times New Roman"/>
          <w:spacing w:val="-1"/>
          <w:sz w:val="24"/>
          <w:szCs w:val="24"/>
          <w:lang w:val="tr-TR"/>
        </w:rPr>
        <w:t>a</w:t>
      </w:r>
      <w:r w:rsidR="00EE74B7" w:rsidRPr="00B467F9">
        <w:rPr>
          <w:rFonts w:eastAsia="Times New Roman"/>
          <w:sz w:val="24"/>
          <w:szCs w:val="24"/>
          <w:lang w:val="tr-TR"/>
        </w:rPr>
        <w:t>kib</w:t>
      </w:r>
      <w:r w:rsidR="00EE74B7" w:rsidRPr="00B467F9">
        <w:rPr>
          <w:rFonts w:eastAsia="Times New Roman"/>
          <w:spacing w:val="3"/>
          <w:sz w:val="24"/>
          <w:szCs w:val="24"/>
          <w:lang w:val="tr-TR"/>
        </w:rPr>
        <w:t>o</w:t>
      </w:r>
      <w:r w:rsidR="00EE74B7" w:rsidRPr="00B467F9">
        <w:rPr>
          <w:rFonts w:eastAsia="Times New Roman"/>
          <w:spacing w:val="-2"/>
          <w:sz w:val="24"/>
          <w:szCs w:val="24"/>
          <w:lang w:val="tr-TR"/>
        </w:rPr>
        <w:t>ğ</w:t>
      </w:r>
      <w:r w:rsidR="00EE74B7" w:rsidRPr="00B467F9">
        <w:rPr>
          <w:rFonts w:eastAsia="Times New Roman"/>
          <w:spacing w:val="3"/>
          <w:sz w:val="24"/>
          <w:szCs w:val="24"/>
          <w:lang w:val="tr-TR"/>
        </w:rPr>
        <w:t>l</w:t>
      </w:r>
      <w:r w:rsidR="00EE74B7" w:rsidRPr="00B467F9">
        <w:rPr>
          <w:rFonts w:eastAsia="Times New Roman"/>
          <w:sz w:val="24"/>
          <w:szCs w:val="24"/>
          <w:lang w:val="tr-TR"/>
        </w:rPr>
        <w:t xml:space="preserve">u </w:t>
      </w:r>
      <w:r w:rsidR="00ED356F" w:rsidRPr="00B467F9">
        <w:rPr>
          <w:rFonts w:eastAsia="Times New Roman"/>
          <w:sz w:val="24"/>
          <w:szCs w:val="24"/>
          <w:lang w:val="tr-TR"/>
        </w:rPr>
        <w:t>ve</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A</w:t>
      </w:r>
      <w:r w:rsidR="00EE74B7" w:rsidRPr="00B467F9">
        <w:rPr>
          <w:rFonts w:eastAsia="Times New Roman"/>
          <w:spacing w:val="-1"/>
          <w:sz w:val="24"/>
          <w:szCs w:val="24"/>
          <w:lang w:val="tr-TR"/>
        </w:rPr>
        <w:t>r</w:t>
      </w:r>
      <w:r w:rsidR="00EE74B7" w:rsidRPr="00B467F9">
        <w:rPr>
          <w:rFonts w:eastAsia="Times New Roman"/>
          <w:sz w:val="24"/>
          <w:szCs w:val="24"/>
          <w:lang w:val="tr-TR"/>
        </w:rPr>
        <w:t>ık</w:t>
      </w:r>
      <w:r w:rsidR="001E3CDD" w:rsidRPr="00B467F9">
        <w:rPr>
          <w:rFonts w:eastAsia="Times New Roman"/>
          <w:sz w:val="24"/>
          <w:szCs w:val="24"/>
          <w:lang w:val="tr-TR"/>
        </w:rPr>
        <w:t xml:space="preserve"> </w:t>
      </w:r>
      <w:r w:rsidR="00EE74B7" w:rsidRPr="00B467F9">
        <w:rPr>
          <w:rFonts w:eastAsia="Times New Roman"/>
          <w:sz w:val="24"/>
          <w:szCs w:val="24"/>
          <w:lang w:val="tr-TR"/>
        </w:rPr>
        <w:t>(200</w:t>
      </w:r>
      <w:r w:rsidR="00EE74B7" w:rsidRPr="00B467F9">
        <w:rPr>
          <w:rFonts w:eastAsia="Times New Roman"/>
          <w:spacing w:val="-1"/>
          <w:sz w:val="24"/>
          <w:szCs w:val="24"/>
          <w:lang w:val="tr-TR"/>
        </w:rPr>
        <w:t>6</w:t>
      </w:r>
      <w:r w:rsidR="00EE74B7" w:rsidRPr="00B467F9">
        <w:rPr>
          <w:rFonts w:eastAsia="Times New Roman"/>
          <w:sz w:val="24"/>
          <w:szCs w:val="24"/>
          <w:lang w:val="tr-TR"/>
        </w:rPr>
        <w:t>) ta</w:t>
      </w:r>
      <w:r w:rsidR="00EE74B7" w:rsidRPr="00B467F9">
        <w:rPr>
          <w:rFonts w:eastAsia="Times New Roman"/>
          <w:spacing w:val="1"/>
          <w:sz w:val="24"/>
          <w:szCs w:val="24"/>
          <w:lang w:val="tr-TR"/>
        </w:rPr>
        <w:t>r</w:t>
      </w:r>
      <w:r w:rsidR="00EE74B7" w:rsidRPr="00B467F9">
        <w:rPr>
          <w:rFonts w:eastAsia="Times New Roman"/>
          <w:spacing w:val="-1"/>
          <w:sz w:val="24"/>
          <w:szCs w:val="24"/>
          <w:lang w:val="tr-TR"/>
        </w:rPr>
        <w:t>a</w:t>
      </w:r>
      <w:r w:rsidR="00EE74B7" w:rsidRPr="00B467F9">
        <w:rPr>
          <w:rFonts w:eastAsia="Times New Roman"/>
          <w:sz w:val="24"/>
          <w:szCs w:val="24"/>
          <w:lang w:val="tr-TR"/>
        </w:rPr>
        <w:t>fınd</w:t>
      </w:r>
      <w:r w:rsidR="00EE74B7" w:rsidRPr="00B467F9">
        <w:rPr>
          <w:rFonts w:eastAsia="Times New Roman"/>
          <w:spacing w:val="-1"/>
          <w:sz w:val="24"/>
          <w:szCs w:val="24"/>
          <w:lang w:val="tr-TR"/>
        </w:rPr>
        <w:t>a</w:t>
      </w:r>
      <w:r w:rsidR="00EE74B7" w:rsidRPr="00B467F9">
        <w:rPr>
          <w:rFonts w:eastAsia="Times New Roman"/>
          <w:sz w:val="24"/>
          <w:szCs w:val="24"/>
          <w:lang w:val="tr-TR"/>
        </w:rPr>
        <w:t>n</w:t>
      </w:r>
      <w:r w:rsidR="00EE74B7" w:rsidRPr="00B467F9">
        <w:rPr>
          <w:rFonts w:eastAsia="Times New Roman"/>
          <w:spacing w:val="8"/>
          <w:sz w:val="24"/>
          <w:szCs w:val="24"/>
          <w:lang w:val="tr-TR"/>
        </w:rPr>
        <w:t xml:space="preserve"> </w:t>
      </w:r>
      <w:r w:rsidR="00EE74B7" w:rsidRPr="00B467F9">
        <w:rPr>
          <w:rFonts w:eastAsia="Times New Roman"/>
          <w:spacing w:val="-5"/>
          <w:sz w:val="24"/>
          <w:szCs w:val="24"/>
          <w:lang w:val="tr-TR"/>
        </w:rPr>
        <w:t>y</w:t>
      </w:r>
      <w:r w:rsidR="00EE74B7" w:rsidRPr="00B467F9">
        <w:rPr>
          <w:rFonts w:eastAsia="Times New Roman"/>
          <w:spacing w:val="-1"/>
          <w:sz w:val="24"/>
          <w:szCs w:val="24"/>
          <w:lang w:val="tr-TR"/>
        </w:rPr>
        <w:t>a</w:t>
      </w:r>
      <w:r w:rsidR="00EE74B7" w:rsidRPr="00B467F9">
        <w:rPr>
          <w:rFonts w:eastAsia="Times New Roman"/>
          <w:sz w:val="24"/>
          <w:szCs w:val="24"/>
          <w:lang w:val="tr-TR"/>
        </w:rPr>
        <w:t>pı</w:t>
      </w:r>
      <w:r w:rsidR="00EE74B7" w:rsidRPr="00B467F9">
        <w:rPr>
          <w:rFonts w:eastAsia="Times New Roman"/>
          <w:spacing w:val="1"/>
          <w:sz w:val="24"/>
          <w:szCs w:val="24"/>
          <w:lang w:val="tr-TR"/>
        </w:rPr>
        <w:t>la</w:t>
      </w:r>
      <w:r w:rsidR="00EE74B7" w:rsidRPr="00B467F9">
        <w:rPr>
          <w:rFonts w:eastAsia="Times New Roman"/>
          <w:sz w:val="24"/>
          <w:szCs w:val="24"/>
          <w:lang w:val="tr-TR"/>
        </w:rPr>
        <w:t>n</w:t>
      </w:r>
      <w:r w:rsidR="00491735">
        <w:rPr>
          <w:rFonts w:eastAsia="Times New Roman"/>
          <w:sz w:val="24"/>
          <w:szCs w:val="24"/>
          <w:lang w:val="tr-TR"/>
        </w:rPr>
        <w:t xml:space="preserve"> başka bir </w:t>
      </w:r>
      <w:r w:rsidR="00EE74B7" w:rsidRPr="00B467F9">
        <w:rPr>
          <w:rFonts w:eastAsia="Times New Roman"/>
          <w:spacing w:val="-1"/>
          <w:sz w:val="24"/>
          <w:szCs w:val="24"/>
          <w:lang w:val="tr-TR"/>
        </w:rPr>
        <w:t>ça</w:t>
      </w:r>
      <w:r w:rsidR="00EE74B7" w:rsidRPr="00B467F9">
        <w:rPr>
          <w:rFonts w:eastAsia="Times New Roman"/>
          <w:sz w:val="24"/>
          <w:szCs w:val="24"/>
          <w:lang w:val="tr-TR"/>
        </w:rPr>
        <w:t>l</w:t>
      </w:r>
      <w:r w:rsidR="00EE74B7" w:rsidRPr="00B467F9">
        <w:rPr>
          <w:rFonts w:eastAsia="Times New Roman"/>
          <w:spacing w:val="1"/>
          <w:sz w:val="24"/>
          <w:szCs w:val="24"/>
          <w:lang w:val="tr-TR"/>
        </w:rPr>
        <w:t>ı</w:t>
      </w:r>
      <w:r w:rsidR="00EE74B7" w:rsidRPr="00B467F9">
        <w:rPr>
          <w:rFonts w:eastAsia="Times New Roman"/>
          <w:sz w:val="24"/>
          <w:szCs w:val="24"/>
          <w:lang w:val="tr-TR"/>
        </w:rPr>
        <w:t>şmada</w:t>
      </w:r>
      <w:r w:rsidR="00A42123">
        <w:rPr>
          <w:rFonts w:eastAsia="Times New Roman"/>
          <w:spacing w:val="2"/>
          <w:sz w:val="24"/>
          <w:szCs w:val="24"/>
          <w:lang w:val="tr-TR"/>
        </w:rPr>
        <w:t xml:space="preserve"> </w:t>
      </w:r>
      <w:r w:rsidR="00EE74B7" w:rsidRPr="00B467F9">
        <w:rPr>
          <w:rFonts w:eastAsia="Times New Roman"/>
          <w:spacing w:val="2"/>
          <w:sz w:val="24"/>
          <w:szCs w:val="24"/>
          <w:lang w:val="tr-TR"/>
        </w:rPr>
        <w:t xml:space="preserve">da </w:t>
      </w:r>
      <w:r w:rsidR="00EE74B7" w:rsidRPr="00B467F9">
        <w:rPr>
          <w:rFonts w:eastAsia="Times New Roman"/>
          <w:sz w:val="24"/>
          <w:szCs w:val="24"/>
          <w:lang w:val="tr-TR"/>
        </w:rPr>
        <w:t>g</w:t>
      </w:r>
      <w:r w:rsidR="00EE74B7" w:rsidRPr="00B467F9">
        <w:rPr>
          <w:rFonts w:eastAsia="Times New Roman"/>
          <w:spacing w:val="-1"/>
          <w:sz w:val="24"/>
          <w:szCs w:val="24"/>
          <w:lang w:val="tr-TR"/>
        </w:rPr>
        <w:t>a</w:t>
      </w:r>
      <w:r w:rsidR="00EE74B7" w:rsidRPr="00B467F9">
        <w:rPr>
          <w:rFonts w:eastAsia="Times New Roman"/>
          <w:spacing w:val="1"/>
          <w:sz w:val="24"/>
          <w:szCs w:val="24"/>
          <w:lang w:val="tr-TR"/>
        </w:rPr>
        <w:t>z</w:t>
      </w:r>
      <w:r w:rsidR="00EE74B7" w:rsidRPr="00B467F9">
        <w:rPr>
          <w:rFonts w:eastAsia="Times New Roman"/>
          <w:sz w:val="24"/>
          <w:szCs w:val="24"/>
          <w:lang w:val="tr-TR"/>
        </w:rPr>
        <w:t>la</w:t>
      </w:r>
      <w:r w:rsidR="00EE74B7" w:rsidRPr="00B467F9">
        <w:rPr>
          <w:rFonts w:eastAsia="Times New Roman"/>
          <w:spacing w:val="-1"/>
          <w:sz w:val="24"/>
          <w:szCs w:val="24"/>
          <w:lang w:val="tr-TR"/>
        </w:rPr>
        <w:t>r</w:t>
      </w:r>
      <w:r w:rsidR="00EE74B7" w:rsidRPr="00B467F9">
        <w:rPr>
          <w:rFonts w:eastAsia="Times New Roman"/>
          <w:sz w:val="24"/>
          <w:szCs w:val="24"/>
          <w:lang w:val="tr-TR"/>
        </w:rPr>
        <w:t>da sı</w:t>
      </w:r>
      <w:r w:rsidR="00EE74B7" w:rsidRPr="00B467F9">
        <w:rPr>
          <w:rFonts w:eastAsia="Times New Roman"/>
          <w:spacing w:val="2"/>
          <w:sz w:val="24"/>
          <w:szCs w:val="24"/>
          <w:lang w:val="tr-TR"/>
        </w:rPr>
        <w:t>c</w:t>
      </w:r>
      <w:r w:rsidR="00EE74B7" w:rsidRPr="00B467F9">
        <w:rPr>
          <w:rFonts w:eastAsia="Times New Roman"/>
          <w:spacing w:val="-1"/>
          <w:sz w:val="24"/>
          <w:szCs w:val="24"/>
          <w:lang w:val="tr-TR"/>
        </w:rPr>
        <w:t>a</w:t>
      </w:r>
      <w:r w:rsidR="00EE74B7" w:rsidRPr="00B467F9">
        <w:rPr>
          <w:rFonts w:eastAsia="Times New Roman"/>
          <w:sz w:val="24"/>
          <w:szCs w:val="24"/>
          <w:lang w:val="tr-TR"/>
        </w:rPr>
        <w:t>kl</w:t>
      </w:r>
      <w:r w:rsidR="00EE74B7" w:rsidRPr="00B467F9">
        <w:rPr>
          <w:rFonts w:eastAsia="Times New Roman"/>
          <w:spacing w:val="1"/>
          <w:sz w:val="24"/>
          <w:szCs w:val="24"/>
          <w:lang w:val="tr-TR"/>
        </w:rPr>
        <w:t>ı</w:t>
      </w:r>
      <w:r w:rsidR="00EE74B7" w:rsidRPr="00B467F9">
        <w:rPr>
          <w:rFonts w:eastAsia="Times New Roman"/>
          <w:spacing w:val="4"/>
          <w:sz w:val="24"/>
          <w:szCs w:val="24"/>
          <w:lang w:val="tr-TR"/>
        </w:rPr>
        <w:t>k</w:t>
      </w:r>
      <w:r w:rsidR="00EE74B7" w:rsidRPr="00B467F9">
        <w:rPr>
          <w:rFonts w:eastAsia="Times New Roman"/>
          <w:spacing w:val="-1"/>
          <w:sz w:val="24"/>
          <w:szCs w:val="24"/>
          <w:lang w:val="tr-TR"/>
        </w:rPr>
        <w:t>-</w:t>
      </w:r>
      <w:r w:rsidR="00EE74B7" w:rsidRPr="00B467F9">
        <w:rPr>
          <w:rFonts w:eastAsia="Times New Roman"/>
          <w:sz w:val="24"/>
          <w:szCs w:val="24"/>
          <w:lang w:val="tr-TR"/>
        </w:rPr>
        <w:t>h</w:t>
      </w:r>
      <w:r w:rsidR="00EE74B7" w:rsidRPr="00B467F9">
        <w:rPr>
          <w:rFonts w:eastAsia="Times New Roman"/>
          <w:spacing w:val="-1"/>
          <w:sz w:val="24"/>
          <w:szCs w:val="24"/>
          <w:lang w:val="tr-TR"/>
        </w:rPr>
        <w:t>ac</w:t>
      </w:r>
      <w:r w:rsidR="00EE74B7" w:rsidRPr="00B467F9">
        <w:rPr>
          <w:rFonts w:eastAsia="Times New Roman"/>
          <w:sz w:val="24"/>
          <w:szCs w:val="24"/>
          <w:lang w:val="tr-TR"/>
        </w:rPr>
        <w:t>im</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i</w:t>
      </w:r>
      <w:r w:rsidR="00EE74B7" w:rsidRPr="00B467F9">
        <w:rPr>
          <w:rFonts w:eastAsia="Times New Roman"/>
          <w:spacing w:val="1"/>
          <w:sz w:val="24"/>
          <w:szCs w:val="24"/>
          <w:lang w:val="tr-TR"/>
        </w:rPr>
        <w:t>l</w:t>
      </w:r>
      <w:r w:rsidR="00EE74B7" w:rsidRPr="00B467F9">
        <w:rPr>
          <w:rFonts w:eastAsia="Times New Roman"/>
          <w:sz w:val="24"/>
          <w:szCs w:val="24"/>
          <w:lang w:val="tr-TR"/>
        </w:rPr>
        <w:t>işk</w:t>
      </w:r>
      <w:r w:rsidR="00EE74B7" w:rsidRPr="00B467F9">
        <w:rPr>
          <w:rFonts w:eastAsia="Times New Roman"/>
          <w:spacing w:val="1"/>
          <w:sz w:val="24"/>
          <w:szCs w:val="24"/>
          <w:lang w:val="tr-TR"/>
        </w:rPr>
        <w:t>i</w:t>
      </w:r>
      <w:r w:rsidR="00EE74B7" w:rsidRPr="00B467F9">
        <w:rPr>
          <w:rFonts w:eastAsia="Times New Roman"/>
          <w:sz w:val="24"/>
          <w:szCs w:val="24"/>
          <w:lang w:val="tr-TR"/>
        </w:rPr>
        <w:t>sini</w:t>
      </w:r>
      <w:r w:rsidR="00EE74B7" w:rsidRPr="00B467F9">
        <w:rPr>
          <w:rFonts w:eastAsia="Times New Roman"/>
          <w:spacing w:val="2"/>
          <w:sz w:val="24"/>
          <w:szCs w:val="24"/>
          <w:lang w:val="tr-TR"/>
        </w:rPr>
        <w:t xml:space="preserve"> </w:t>
      </w:r>
      <w:r w:rsidR="00EE74B7" w:rsidRPr="00B467F9">
        <w:rPr>
          <w:rFonts w:eastAsia="Times New Roman"/>
          <w:spacing w:val="-1"/>
          <w:sz w:val="24"/>
          <w:szCs w:val="24"/>
          <w:lang w:val="tr-TR"/>
        </w:rPr>
        <w:t>a</w:t>
      </w:r>
      <w:r w:rsidR="00EE74B7" w:rsidRPr="00B467F9">
        <w:rPr>
          <w:rFonts w:eastAsia="Times New Roman"/>
          <w:sz w:val="24"/>
          <w:szCs w:val="24"/>
          <w:lang w:val="tr-TR"/>
        </w:rPr>
        <w:t>nlam</w:t>
      </w:r>
      <w:r w:rsidR="00EE74B7" w:rsidRPr="00B467F9">
        <w:rPr>
          <w:rFonts w:eastAsia="Times New Roman"/>
          <w:spacing w:val="-1"/>
          <w:sz w:val="24"/>
          <w:szCs w:val="24"/>
          <w:lang w:val="tr-TR"/>
        </w:rPr>
        <w:t>a</w:t>
      </w:r>
      <w:r w:rsidR="00EE74B7" w:rsidRPr="00B467F9">
        <w:rPr>
          <w:rFonts w:eastAsia="Times New Roman"/>
          <w:sz w:val="24"/>
          <w:szCs w:val="24"/>
          <w:lang w:val="tr-TR"/>
        </w:rPr>
        <w:t xml:space="preserve">da </w:t>
      </w:r>
      <w:r w:rsidR="00EE74B7" w:rsidRPr="00B467F9">
        <w:rPr>
          <w:rFonts w:eastAsia="Times New Roman"/>
          <w:spacing w:val="2"/>
          <w:sz w:val="24"/>
          <w:szCs w:val="24"/>
          <w:lang w:val="tr-TR"/>
        </w:rPr>
        <w:t>ö</w:t>
      </w:r>
      <w:r w:rsidR="00EE74B7" w:rsidRPr="00B467F9">
        <w:rPr>
          <w:rFonts w:eastAsia="Times New Roman"/>
          <w:sz w:val="24"/>
          <w:szCs w:val="24"/>
          <w:lang w:val="tr-TR"/>
        </w:rPr>
        <w:t>ğ</w:t>
      </w:r>
      <w:r w:rsidR="00EE74B7" w:rsidRPr="00B467F9">
        <w:rPr>
          <w:rFonts w:eastAsia="Times New Roman"/>
          <w:spacing w:val="-1"/>
          <w:sz w:val="24"/>
          <w:szCs w:val="24"/>
          <w:lang w:val="tr-TR"/>
        </w:rPr>
        <w:t>re</w:t>
      </w:r>
      <w:r w:rsidR="00EE74B7" w:rsidRPr="00B467F9">
        <w:rPr>
          <w:rFonts w:eastAsia="Times New Roman"/>
          <w:sz w:val="24"/>
          <w:szCs w:val="24"/>
          <w:lang w:val="tr-TR"/>
        </w:rPr>
        <w:t>n</w:t>
      </w:r>
      <w:r w:rsidR="00EE74B7" w:rsidRPr="00B467F9">
        <w:rPr>
          <w:rFonts w:eastAsia="Times New Roman"/>
          <w:spacing w:val="-1"/>
          <w:sz w:val="24"/>
          <w:szCs w:val="24"/>
          <w:lang w:val="tr-TR"/>
        </w:rPr>
        <w:t>c</w:t>
      </w:r>
      <w:r w:rsidR="00EE74B7" w:rsidRPr="00B467F9">
        <w:rPr>
          <w:rFonts w:eastAsia="Times New Roman"/>
          <w:sz w:val="24"/>
          <w:szCs w:val="24"/>
          <w:lang w:val="tr-TR"/>
        </w:rPr>
        <w:t>i</w:t>
      </w:r>
      <w:r w:rsidR="00EE74B7" w:rsidRPr="00B467F9">
        <w:rPr>
          <w:rFonts w:eastAsia="Times New Roman"/>
          <w:spacing w:val="1"/>
          <w:sz w:val="24"/>
          <w:szCs w:val="24"/>
          <w:lang w:val="tr-TR"/>
        </w:rPr>
        <w:t>le</w:t>
      </w:r>
      <w:r w:rsidR="00EE74B7" w:rsidRPr="00B467F9">
        <w:rPr>
          <w:rFonts w:eastAsia="Times New Roman"/>
          <w:sz w:val="24"/>
          <w:szCs w:val="24"/>
          <w:lang w:val="tr-TR"/>
        </w:rPr>
        <w:t>rin p</w:t>
      </w:r>
      <w:r w:rsidR="00EE74B7" w:rsidRPr="00B467F9">
        <w:rPr>
          <w:rFonts w:eastAsia="Times New Roman"/>
          <w:spacing w:val="-1"/>
          <w:sz w:val="24"/>
          <w:szCs w:val="24"/>
          <w:lang w:val="tr-TR"/>
        </w:rPr>
        <w:t>r</w:t>
      </w:r>
      <w:r w:rsidR="00EE74B7" w:rsidRPr="00B467F9">
        <w:rPr>
          <w:rFonts w:eastAsia="Times New Roman"/>
          <w:sz w:val="24"/>
          <w:szCs w:val="24"/>
          <w:lang w:val="tr-TR"/>
        </w:rPr>
        <w:t>oblem</w:t>
      </w:r>
      <w:r w:rsidR="00EE74B7" w:rsidRPr="00B467F9">
        <w:rPr>
          <w:rFonts w:eastAsia="Times New Roman"/>
          <w:spacing w:val="2"/>
          <w:sz w:val="24"/>
          <w:szCs w:val="24"/>
          <w:lang w:val="tr-TR"/>
        </w:rPr>
        <w:t xml:space="preserve"> </w:t>
      </w:r>
      <w:r w:rsidR="00EE74B7" w:rsidRPr="00B467F9">
        <w:rPr>
          <w:rFonts w:eastAsia="Times New Roman"/>
          <w:spacing w:val="-5"/>
          <w:sz w:val="24"/>
          <w:szCs w:val="24"/>
          <w:lang w:val="tr-TR"/>
        </w:rPr>
        <w:lastRenderedPageBreak/>
        <w:t>y</w:t>
      </w:r>
      <w:r w:rsidR="00EE74B7" w:rsidRPr="00B467F9">
        <w:rPr>
          <w:rFonts w:eastAsia="Times New Roman"/>
          <w:spacing w:val="1"/>
          <w:sz w:val="24"/>
          <w:szCs w:val="24"/>
          <w:lang w:val="tr-TR"/>
        </w:rPr>
        <w:t>a</w:t>
      </w:r>
      <w:r w:rsidR="00EE74B7" w:rsidRPr="00B467F9">
        <w:rPr>
          <w:rFonts w:eastAsia="Times New Roman"/>
          <w:sz w:val="24"/>
          <w:szCs w:val="24"/>
          <w:lang w:val="tr-TR"/>
        </w:rPr>
        <w:t>ş</w:t>
      </w:r>
      <w:r w:rsidR="00EE74B7" w:rsidRPr="00B467F9">
        <w:rPr>
          <w:rFonts w:eastAsia="Times New Roman"/>
          <w:spacing w:val="-1"/>
          <w:sz w:val="24"/>
          <w:szCs w:val="24"/>
          <w:lang w:val="tr-TR"/>
        </w:rPr>
        <w:t>a</w:t>
      </w:r>
      <w:r w:rsidR="00EE74B7" w:rsidRPr="00B467F9">
        <w:rPr>
          <w:rFonts w:eastAsia="Times New Roman"/>
          <w:sz w:val="24"/>
          <w:szCs w:val="24"/>
          <w:lang w:val="tr-TR"/>
        </w:rPr>
        <w:t>dık</w:t>
      </w:r>
      <w:r w:rsidR="00EE74B7" w:rsidRPr="00B467F9">
        <w:rPr>
          <w:rFonts w:eastAsia="Times New Roman"/>
          <w:spacing w:val="1"/>
          <w:sz w:val="24"/>
          <w:szCs w:val="24"/>
          <w:lang w:val="tr-TR"/>
        </w:rPr>
        <w:t>l</w:t>
      </w:r>
      <w:r w:rsidR="00EE74B7" w:rsidRPr="00B467F9">
        <w:rPr>
          <w:rFonts w:eastAsia="Times New Roman"/>
          <w:spacing w:val="-1"/>
          <w:sz w:val="24"/>
          <w:szCs w:val="24"/>
          <w:lang w:val="tr-TR"/>
        </w:rPr>
        <w:t>a</w:t>
      </w:r>
      <w:r w:rsidR="00EE74B7" w:rsidRPr="00B467F9">
        <w:rPr>
          <w:rFonts w:eastAsia="Times New Roman"/>
          <w:sz w:val="24"/>
          <w:szCs w:val="24"/>
          <w:lang w:val="tr-TR"/>
        </w:rPr>
        <w:t>rı o</w:t>
      </w:r>
      <w:r w:rsidR="00EE74B7" w:rsidRPr="00B467F9">
        <w:rPr>
          <w:rFonts w:eastAsia="Times New Roman"/>
          <w:spacing w:val="-1"/>
          <w:sz w:val="24"/>
          <w:szCs w:val="24"/>
          <w:lang w:val="tr-TR"/>
        </w:rPr>
        <w:t>r</w:t>
      </w:r>
      <w:r w:rsidR="00EE74B7" w:rsidRPr="00B467F9">
        <w:rPr>
          <w:rFonts w:eastAsia="Times New Roman"/>
          <w:spacing w:val="3"/>
          <w:sz w:val="24"/>
          <w:szCs w:val="24"/>
          <w:lang w:val="tr-TR"/>
        </w:rPr>
        <w:t>t</w:t>
      </w:r>
      <w:r w:rsidR="00EE74B7" w:rsidRPr="00B467F9">
        <w:rPr>
          <w:rFonts w:eastAsia="Times New Roman"/>
          <w:spacing w:val="1"/>
          <w:sz w:val="24"/>
          <w:szCs w:val="24"/>
          <w:lang w:val="tr-TR"/>
        </w:rPr>
        <w:t>a</w:t>
      </w:r>
      <w:r w:rsidR="00EE74B7" w:rsidRPr="00B467F9">
        <w:rPr>
          <w:rFonts w:eastAsia="Times New Roman"/>
          <w:spacing w:val="-5"/>
          <w:sz w:val="24"/>
          <w:szCs w:val="24"/>
          <w:lang w:val="tr-TR"/>
        </w:rPr>
        <w:t>y</w:t>
      </w:r>
      <w:r w:rsidR="00EE74B7" w:rsidRPr="00B467F9">
        <w:rPr>
          <w:rFonts w:eastAsia="Times New Roman"/>
          <w:sz w:val="24"/>
          <w:szCs w:val="24"/>
          <w:lang w:val="tr-TR"/>
        </w:rPr>
        <w:t>a</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konul</w:t>
      </w:r>
      <w:r w:rsidR="00EE74B7" w:rsidRPr="00B467F9">
        <w:rPr>
          <w:rFonts w:eastAsia="Times New Roman"/>
          <w:spacing w:val="1"/>
          <w:sz w:val="24"/>
          <w:szCs w:val="24"/>
          <w:lang w:val="tr-TR"/>
        </w:rPr>
        <w:t>m</w:t>
      </w:r>
      <w:r w:rsidR="00EE74B7" w:rsidRPr="00B467F9">
        <w:rPr>
          <w:rFonts w:eastAsia="Times New Roman"/>
          <w:sz w:val="24"/>
          <w:szCs w:val="24"/>
          <w:lang w:val="tr-TR"/>
        </w:rPr>
        <w:t>uştur.</w:t>
      </w:r>
      <w:r w:rsidR="005B7238">
        <w:rPr>
          <w:rFonts w:eastAsia="Times New Roman"/>
          <w:sz w:val="24"/>
          <w:szCs w:val="24"/>
          <w:lang w:val="tr-TR"/>
        </w:rPr>
        <w:t xml:space="preserve"> </w:t>
      </w:r>
      <w:proofErr w:type="gramStart"/>
      <w:r w:rsidR="00A42123">
        <w:rPr>
          <w:rFonts w:eastAsia="Times New Roman"/>
          <w:sz w:val="24"/>
          <w:szCs w:val="24"/>
          <w:lang w:val="tr-TR"/>
        </w:rPr>
        <w:t>Y</w:t>
      </w:r>
      <w:r w:rsidR="00714B3F">
        <w:rPr>
          <w:rFonts w:eastAsia="Times New Roman"/>
          <w:sz w:val="24"/>
          <w:szCs w:val="24"/>
          <w:lang w:val="tr-TR"/>
        </w:rPr>
        <w:t>apılan pek çok çalışma</w:t>
      </w:r>
      <w:r w:rsidR="00491735">
        <w:rPr>
          <w:rFonts w:eastAsia="Times New Roman"/>
          <w:sz w:val="24"/>
          <w:szCs w:val="24"/>
          <w:lang w:val="tr-TR"/>
        </w:rPr>
        <w:t>,</w:t>
      </w:r>
      <w:r w:rsidR="00714B3F">
        <w:rPr>
          <w:rFonts w:eastAsia="Times New Roman"/>
          <w:sz w:val="24"/>
          <w:szCs w:val="24"/>
          <w:lang w:val="tr-TR"/>
        </w:rPr>
        <w:t xml:space="preserve"> </w:t>
      </w:r>
      <w:r w:rsidR="00491735">
        <w:rPr>
          <w:rFonts w:eastAsia="Times New Roman"/>
          <w:sz w:val="24"/>
          <w:szCs w:val="24"/>
          <w:lang w:val="tr-TR"/>
        </w:rPr>
        <w:t>bulguları destekler biçimde,</w:t>
      </w:r>
      <w:r w:rsidR="005B7238">
        <w:rPr>
          <w:rFonts w:eastAsia="Times New Roman"/>
          <w:sz w:val="24"/>
          <w:szCs w:val="24"/>
          <w:lang w:val="tr-TR"/>
        </w:rPr>
        <w:t xml:space="preserve"> </w:t>
      </w:r>
      <w:r w:rsidR="005B7238" w:rsidRPr="00A42123">
        <w:rPr>
          <w:sz w:val="24"/>
          <w:szCs w:val="24"/>
          <w:lang w:val="tr-TR"/>
        </w:rPr>
        <w:t>öğrencilerin kimya bilgileri ve kimyada öğrendiği denklemler ile günlük yaşamı ilişkilendirme düzeyinin çok iyi olmadığını göstermektedir (</w:t>
      </w:r>
      <w:r w:rsidR="000F78DB">
        <w:rPr>
          <w:sz w:val="24"/>
          <w:szCs w:val="24"/>
          <w:lang w:val="tr-TR"/>
        </w:rPr>
        <w:t xml:space="preserve">Örneğin, </w:t>
      </w:r>
      <w:r w:rsidR="005B7238" w:rsidRPr="00A42123">
        <w:rPr>
          <w:sz w:val="24"/>
          <w:szCs w:val="24"/>
          <w:lang w:val="tr-TR"/>
        </w:rPr>
        <w:t>P</w:t>
      </w:r>
      <w:r w:rsidR="001E1A79">
        <w:rPr>
          <w:sz w:val="24"/>
          <w:szCs w:val="24"/>
          <w:lang w:val="tr-TR"/>
        </w:rPr>
        <w:t xml:space="preserve">ekdağ, Azizoğlu, Topal, Ağalar ve </w:t>
      </w:r>
      <w:r w:rsidR="005B7238" w:rsidRPr="00A42123">
        <w:rPr>
          <w:sz w:val="24"/>
          <w:szCs w:val="24"/>
          <w:lang w:val="tr-TR"/>
        </w:rPr>
        <w:t>Oran, 2013; Ay, 2008; Balkan ve Aydoğdu, 2011; Üce ve Sarıçayır, 2002; Yıldırım ve Konur, 2014; Yiğit, Devecioğlu ve Ayvacı, 2002).</w:t>
      </w:r>
      <w:proofErr w:type="gramEnd"/>
    </w:p>
    <w:p w:rsidR="00440F37" w:rsidRDefault="003F7923" w:rsidP="00440F37">
      <w:pPr>
        <w:spacing w:line="360" w:lineRule="auto"/>
        <w:ind w:hanging="142"/>
        <w:rPr>
          <w:b/>
        </w:rPr>
      </w:pPr>
      <w:r>
        <w:rPr>
          <w:b/>
        </w:rPr>
        <w:t xml:space="preserve">  </w:t>
      </w:r>
      <w:r w:rsidR="001804D5">
        <w:rPr>
          <w:b/>
        </w:rPr>
        <w:tab/>
      </w:r>
      <w:r w:rsidR="00440F37">
        <w:rPr>
          <w:b/>
        </w:rPr>
        <w:t>Öneriler</w:t>
      </w:r>
    </w:p>
    <w:p w:rsidR="004026B2" w:rsidRPr="00AC45B5" w:rsidRDefault="00440F37" w:rsidP="004026B2">
      <w:pPr>
        <w:autoSpaceDE w:val="0"/>
        <w:autoSpaceDN w:val="0"/>
        <w:adjustRightInd w:val="0"/>
        <w:spacing w:line="480" w:lineRule="auto"/>
        <w:ind w:firstLine="708"/>
        <w:jc w:val="both"/>
      </w:pPr>
      <w:r w:rsidRPr="00AC45B5">
        <w:t xml:space="preserve">Fen ve matematik eğitiminin bütünleştirilmesi, matematik ve fen ile ilgili öğrenci </w:t>
      </w:r>
      <w:r>
        <w:t>başarı</w:t>
      </w:r>
      <w:r w:rsidRPr="00AC45B5">
        <w:t xml:space="preserve"> ve tutumlarının iyileştirilmesine yönelik bir yol olarak öneril</w:t>
      </w:r>
      <w:r>
        <w:t xml:space="preserve">ebilir. </w:t>
      </w:r>
      <w:r w:rsidRPr="00AC45B5">
        <w:t xml:space="preserve">Örneğin matematik derslerinde fonksiyonlar konusu </w:t>
      </w:r>
      <w:r w:rsidR="002D110C">
        <w:t>işlenirken</w:t>
      </w:r>
      <w:r>
        <w:t xml:space="preserve"> bu</w:t>
      </w:r>
      <w:r w:rsidRPr="00AC45B5">
        <w:t xml:space="preserve"> fonksiyonlara uygun kimya denklemlerine ait örnekler verilmesi öğrencilerin bu denklemlere bakış açılarını genişleterek konuları daha iyi kavramalarına yol açacağı </w:t>
      </w:r>
      <w:r>
        <w:t>söylenebilir.</w:t>
      </w:r>
      <w:r w:rsidR="001F6DE9">
        <w:t xml:space="preserve"> </w:t>
      </w:r>
      <w:r w:rsidR="00755DF8">
        <w:t>Öğrencilerimiz denklemleri</w:t>
      </w:r>
      <w:r w:rsidR="001F6DE9">
        <w:t xml:space="preserve"> problemlerin</w:t>
      </w:r>
      <w:r w:rsidR="002D110C">
        <w:t xml:space="preserve"> bağlamına dikkat etmeksizin</w:t>
      </w:r>
      <w:r w:rsidR="001F6DE9">
        <w:t xml:space="preserve"> çözümünde işe yarar birer formül olarak değerlendirmektedir. Böylece denklemlerin anlam ve içeriğini kavramaya önem vermeyip, doğrudan ezberleme yoluna gitmektedir. </w:t>
      </w:r>
      <w:r w:rsidR="004026B2">
        <w:t xml:space="preserve">Öğrencilerimize denklemlerin aslında bir bilimsel ifadenin kısaltılmış veya sembollere indirgenmiş hali olduğu </w:t>
      </w:r>
      <w:r w:rsidR="000F78DB">
        <w:t>öğretilmelidir</w:t>
      </w:r>
      <w:r w:rsidR="004026B2">
        <w:t>. Böylece denklem kavramı ve denklemin anlamı anlaşılır hale getirilmelidir. Yani denklemin sadece problemlerin çözümünde gereken formüller olarak algılanması önlenmelidir.</w:t>
      </w:r>
    </w:p>
    <w:p w:rsidR="00440F37" w:rsidRDefault="001F6DE9" w:rsidP="00440F37">
      <w:pPr>
        <w:autoSpaceDE w:val="0"/>
        <w:autoSpaceDN w:val="0"/>
        <w:adjustRightInd w:val="0"/>
        <w:spacing w:line="480" w:lineRule="auto"/>
        <w:ind w:firstLine="708"/>
        <w:jc w:val="both"/>
      </w:pPr>
      <w:r>
        <w:t>Eğitimcilerin</w:t>
      </w:r>
      <w:r w:rsidR="00286B28">
        <w:t>,</w:t>
      </w:r>
      <w:r>
        <w:t xml:space="preserve"> bu bakış açısını yok edecek doğrultuda bir içerikle öncelikle denklemlerin bilimsel anlamlarını, denklemi oluşturan büyüklükler ve büyüklükler arası ilişkileri, matemat</w:t>
      </w:r>
      <w:r w:rsidR="004026B2">
        <w:t>ik bilgisiyle de bütünleştirerek</w:t>
      </w:r>
      <w:r>
        <w:t xml:space="preserve"> öğretmeye yönelik </w:t>
      </w:r>
      <w:r w:rsidR="00286B28">
        <w:t>öğretim ortamı sağlamaları</w:t>
      </w:r>
      <w:r>
        <w:t xml:space="preserve"> uygun olacaktır.</w:t>
      </w:r>
    </w:p>
    <w:p w:rsidR="00440F37" w:rsidRDefault="00440F37" w:rsidP="001804D5">
      <w:pPr>
        <w:pStyle w:val="Default"/>
        <w:spacing w:line="480" w:lineRule="auto"/>
        <w:rPr>
          <w:b/>
        </w:rPr>
      </w:pPr>
      <w:r>
        <w:rPr>
          <w:b/>
        </w:rPr>
        <w:t>Makalenin Bilimdeki Konumu (Yeri)</w:t>
      </w:r>
    </w:p>
    <w:p w:rsidR="00440F37" w:rsidRDefault="00440F37" w:rsidP="00440F37">
      <w:pPr>
        <w:spacing w:after="120" w:line="360" w:lineRule="auto"/>
        <w:ind w:firstLine="618"/>
        <w:jc w:val="both"/>
      </w:pPr>
      <w:r>
        <w:rPr>
          <w:rStyle w:val="Gl"/>
          <w:b w:val="0"/>
          <w:color w:val="000000"/>
        </w:rPr>
        <w:tab/>
      </w:r>
      <w:r>
        <w:t>Matematik ve Fen Bilimleri Bölümü/ Fen Bilgisi Eğitimi Anabilim Dalı, Kimya Eğitimi.</w:t>
      </w:r>
    </w:p>
    <w:p w:rsidR="00440F37" w:rsidRDefault="00440F37" w:rsidP="00440F37">
      <w:pPr>
        <w:tabs>
          <w:tab w:val="left" w:pos="709"/>
        </w:tabs>
        <w:spacing w:before="120" w:after="120" w:line="480" w:lineRule="auto"/>
        <w:jc w:val="both"/>
        <w:rPr>
          <w:b/>
        </w:rPr>
      </w:pPr>
      <w:r>
        <w:rPr>
          <w:b/>
        </w:rPr>
        <w:t>Makalenin Bilimdeki Özgünlüğü</w:t>
      </w:r>
    </w:p>
    <w:p w:rsidR="00440F37" w:rsidRDefault="00440F37" w:rsidP="00440F37">
      <w:pPr>
        <w:pStyle w:val="Default"/>
        <w:tabs>
          <w:tab w:val="left" w:pos="709"/>
        </w:tabs>
        <w:spacing w:line="480" w:lineRule="auto"/>
        <w:jc w:val="both"/>
      </w:pPr>
      <w:r>
        <w:t xml:space="preserve">Fen bilgisi öğretmen adaylarının kimya derslerinde </w:t>
      </w:r>
      <w:r w:rsidR="00AC468B">
        <w:t>sıkça kullanılan denklemler ile</w:t>
      </w:r>
      <w:r>
        <w:t xml:space="preserve">, matematiksel ilişkiyi </w:t>
      </w:r>
      <w:r w:rsidRPr="00AC45B5">
        <w:t>kurabilmeleri</w:t>
      </w:r>
      <w:r>
        <w:t>,</w:t>
      </w:r>
      <w:r w:rsidRPr="00AC45B5">
        <w:t xml:space="preserve"> fen kavramları arasındaki ilişkileri </w:t>
      </w:r>
      <w:proofErr w:type="gramStart"/>
      <w:r w:rsidRPr="00AC45B5">
        <w:t>açıkla</w:t>
      </w:r>
      <w:r>
        <w:t xml:space="preserve">maları </w:t>
      </w:r>
      <w:r w:rsidRPr="00AC45B5">
        <w:t xml:space="preserve"> ve</w:t>
      </w:r>
      <w:proofErr w:type="gramEnd"/>
      <w:r w:rsidRPr="00AC45B5">
        <w:t xml:space="preserve"> yorum </w:t>
      </w:r>
      <w:r w:rsidRPr="00AC45B5">
        <w:lastRenderedPageBreak/>
        <w:t xml:space="preserve">katmaları açısından çok önemli görülmektedir.  </w:t>
      </w:r>
      <w:r>
        <w:t xml:space="preserve">Bu makalede bu sorun ortaya konmuş ve çözüm önerileri sunulmuştur. </w:t>
      </w:r>
      <w:r w:rsidRPr="00527515">
        <w:rPr>
          <w:color w:val="auto"/>
        </w:rPr>
        <w:t>Bu açıdan bakıldığında,</w:t>
      </w:r>
      <w:r>
        <w:rPr>
          <w:color w:val="auto"/>
        </w:rPr>
        <w:t xml:space="preserve"> öğretmen ve öğretmen adaylarının yanı sıra eğitim programcılarının bu konuya dikkatini çekmek bakımından alana katkı sağlayacağı söylenebilir.</w:t>
      </w:r>
    </w:p>
    <w:p w:rsidR="001804D5" w:rsidRDefault="001804D5" w:rsidP="00440F37">
      <w:pPr>
        <w:rPr>
          <w:b/>
        </w:rPr>
      </w:pPr>
    </w:p>
    <w:p w:rsidR="00440F37" w:rsidRDefault="00440F37" w:rsidP="00440F37">
      <w:pPr>
        <w:rPr>
          <w:b/>
        </w:rPr>
      </w:pPr>
      <w:r w:rsidRPr="00527515">
        <w:rPr>
          <w:b/>
        </w:rPr>
        <w:t>Kaynakça</w:t>
      </w:r>
    </w:p>
    <w:p w:rsidR="00970FDE" w:rsidRPr="00970FDE" w:rsidRDefault="00970FDE" w:rsidP="00440F37">
      <w:pPr>
        <w:rPr>
          <w:b/>
        </w:rPr>
      </w:pPr>
    </w:p>
    <w:p w:rsidR="00A42123" w:rsidRPr="005D0B04" w:rsidRDefault="00A42123" w:rsidP="00A42123">
      <w:pPr>
        <w:pStyle w:val="KaynakcaTR"/>
        <w:spacing w:before="0" w:line="480" w:lineRule="auto"/>
        <w:ind w:left="709" w:hanging="709"/>
        <w:rPr>
          <w:sz w:val="24"/>
          <w:szCs w:val="24"/>
        </w:rPr>
      </w:pPr>
      <w:r w:rsidRPr="73728B19">
        <w:rPr>
          <w:sz w:val="24"/>
          <w:szCs w:val="24"/>
        </w:rPr>
        <w:t xml:space="preserve">Ay, S. (2008). </w:t>
      </w:r>
      <w:r w:rsidRPr="00602C38">
        <w:rPr>
          <w:i/>
          <w:sz w:val="24"/>
          <w:szCs w:val="24"/>
        </w:rPr>
        <w:t>Lise seviyesinde öğrencilerin günlük yaşam olaylarını açıklama düzeyi ve buna kimya bilgilerinin etkisi.</w:t>
      </w:r>
      <w:r w:rsidRPr="73728B19">
        <w:rPr>
          <w:sz w:val="24"/>
          <w:szCs w:val="24"/>
        </w:rPr>
        <w:t xml:space="preserve"> Yayınlanmamış Yüksek Lisans Tezi, Marmara Üniversitesi Fen Bilimleri Enstitüsü, İstanbul.</w:t>
      </w:r>
    </w:p>
    <w:p w:rsidR="00A42123" w:rsidRPr="005D0B04" w:rsidRDefault="00A42123" w:rsidP="00A42123">
      <w:pPr>
        <w:pStyle w:val="KaynakcaTR"/>
        <w:spacing w:before="0" w:line="480" w:lineRule="auto"/>
        <w:ind w:left="709" w:hanging="709"/>
        <w:rPr>
          <w:sz w:val="24"/>
          <w:szCs w:val="24"/>
        </w:rPr>
      </w:pPr>
      <w:r w:rsidRPr="73728B19">
        <w:rPr>
          <w:sz w:val="24"/>
          <w:szCs w:val="24"/>
        </w:rPr>
        <w:t xml:space="preserve">Ayas, A. </w:t>
      </w:r>
      <w:r>
        <w:rPr>
          <w:sz w:val="24"/>
          <w:szCs w:val="24"/>
        </w:rPr>
        <w:t>ve</w:t>
      </w:r>
      <w:r w:rsidRPr="73728B19">
        <w:rPr>
          <w:sz w:val="24"/>
          <w:szCs w:val="24"/>
        </w:rPr>
        <w:t xml:space="preserve"> Özmen, H. (1999). Asit-</w:t>
      </w:r>
      <w:proofErr w:type="gramStart"/>
      <w:r w:rsidRPr="73728B19">
        <w:rPr>
          <w:sz w:val="24"/>
          <w:szCs w:val="24"/>
        </w:rPr>
        <w:t>baz</w:t>
      </w:r>
      <w:proofErr w:type="gramEnd"/>
      <w:r w:rsidRPr="73728B19">
        <w:rPr>
          <w:sz w:val="24"/>
          <w:szCs w:val="24"/>
        </w:rPr>
        <w:t xml:space="preserve"> kavramlarını güncel olaylarla bütünleştirilme seviyesi: Bir örnek olay çalışması. </w:t>
      </w:r>
      <w:r w:rsidRPr="00602C38">
        <w:rPr>
          <w:i/>
          <w:sz w:val="24"/>
          <w:szCs w:val="24"/>
        </w:rPr>
        <w:t>III. Ulusal Fen Bilimleri Eğitimi Sempozyumu,</w:t>
      </w:r>
      <w:r w:rsidRPr="73728B19">
        <w:rPr>
          <w:sz w:val="24"/>
          <w:szCs w:val="24"/>
        </w:rPr>
        <w:t xml:space="preserve"> Karadeniz Teknik Üniversitesi, Trabzon</w:t>
      </w:r>
      <w:r>
        <w:rPr>
          <w:sz w:val="24"/>
          <w:szCs w:val="24"/>
        </w:rPr>
        <w:t>.</w:t>
      </w:r>
    </w:p>
    <w:p w:rsidR="00A42123" w:rsidRPr="005D0B04" w:rsidRDefault="00A42123" w:rsidP="00A42123">
      <w:pPr>
        <w:spacing w:line="480" w:lineRule="auto"/>
        <w:ind w:left="708" w:hanging="708"/>
        <w:jc w:val="both"/>
        <w:rPr>
          <w:b/>
          <w:bCs/>
        </w:rPr>
      </w:pPr>
      <w:r w:rsidRPr="005D0B04">
        <w:rPr>
          <w:shd w:val="clear" w:color="auto" w:fill="FFFFFF"/>
        </w:rPr>
        <w:t xml:space="preserve">Aytekin, C. ve Aydın, F. (2017). Opinions of Science Teachers About Integration of Science and Mathematics Curriculum. </w:t>
      </w:r>
      <w:r w:rsidRPr="00602C38">
        <w:rPr>
          <w:i/>
          <w:shd w:val="clear" w:color="auto" w:fill="FFFFFF"/>
        </w:rPr>
        <w:t>Uludağ Üniversitesi Eğitim Fakültesi Dergisi,</w:t>
      </w:r>
      <w:r w:rsidRPr="005D0B04">
        <w:rPr>
          <w:shd w:val="clear" w:color="auto" w:fill="FFFFFF"/>
        </w:rPr>
        <w:t xml:space="preserve"> 30 (2), 443-464. </w:t>
      </w:r>
    </w:p>
    <w:p w:rsidR="00A42123" w:rsidRPr="005D0B04" w:rsidRDefault="00A42123" w:rsidP="00A42123">
      <w:pPr>
        <w:pStyle w:val="KaynakcaTR"/>
        <w:spacing w:before="0" w:line="480" w:lineRule="auto"/>
        <w:ind w:left="709" w:hanging="709"/>
        <w:rPr>
          <w:sz w:val="24"/>
          <w:szCs w:val="24"/>
        </w:rPr>
      </w:pPr>
      <w:r w:rsidRPr="73728B19">
        <w:rPr>
          <w:sz w:val="24"/>
          <w:szCs w:val="24"/>
        </w:rPr>
        <w:t>Balkan</w:t>
      </w:r>
      <w:r>
        <w:rPr>
          <w:sz w:val="24"/>
          <w:szCs w:val="24"/>
        </w:rPr>
        <w:t>-</w:t>
      </w:r>
      <w:r w:rsidRPr="73728B19">
        <w:rPr>
          <w:sz w:val="24"/>
          <w:szCs w:val="24"/>
        </w:rPr>
        <w:t xml:space="preserve">Kıyıcı, F. ve Aydoğdu, M. (2011). Fen bilgisi öğretmen adaylarının günlük yaşamları ile bilimsel bilgilerini ilişkilendirebilme düzeylerinin belirlenmesi. </w:t>
      </w:r>
      <w:r w:rsidRPr="00602C38">
        <w:rPr>
          <w:i/>
          <w:sz w:val="24"/>
          <w:szCs w:val="24"/>
        </w:rPr>
        <w:t>Necatibey Eğitim Fakültesi Dergisi</w:t>
      </w:r>
      <w:r w:rsidRPr="73728B19">
        <w:rPr>
          <w:sz w:val="24"/>
          <w:szCs w:val="24"/>
        </w:rPr>
        <w:t>, 5(1), 43-61.</w:t>
      </w:r>
    </w:p>
    <w:p w:rsidR="00A42123" w:rsidRPr="005D0B04" w:rsidRDefault="00A42123" w:rsidP="00A42123">
      <w:pPr>
        <w:shd w:val="clear" w:color="auto" w:fill="FFFFFF" w:themeFill="background1"/>
        <w:spacing w:line="480" w:lineRule="auto"/>
        <w:ind w:left="708" w:hanging="708"/>
        <w:jc w:val="both"/>
        <w:rPr>
          <w:rFonts w:eastAsia="Times New Roman"/>
          <w:lang w:eastAsia="tr-TR"/>
        </w:rPr>
      </w:pPr>
      <w:r w:rsidRPr="005D0B04">
        <w:t xml:space="preserve">Bütüner, S. Ö. ve Uzun, S. (2011). Fen öğretiminde karşılaşılan matematik temelli sıkıntılar: </w:t>
      </w:r>
      <w:r w:rsidRPr="73728B19">
        <w:rPr>
          <w:spacing w:val="1"/>
          <w:lang w:eastAsia="tr-TR"/>
        </w:rPr>
        <w:t>F</w:t>
      </w:r>
      <w:r w:rsidRPr="73728B19">
        <w:rPr>
          <w:spacing w:val="2"/>
          <w:lang w:eastAsia="tr-TR"/>
        </w:rPr>
        <w:t>e</w:t>
      </w:r>
      <w:r w:rsidRPr="73728B19">
        <w:rPr>
          <w:lang w:eastAsia="tr-TR"/>
        </w:rPr>
        <w:t>n</w:t>
      </w:r>
      <w:r w:rsidRPr="73728B19">
        <w:rPr>
          <w:rFonts w:eastAsia="Times New Roman"/>
          <w:spacing w:val="-1"/>
          <w:lang w:eastAsia="tr-TR"/>
        </w:rPr>
        <w:t> </w:t>
      </w:r>
      <w:r w:rsidRPr="73728B19">
        <w:rPr>
          <w:spacing w:val="3"/>
          <w:lang w:eastAsia="tr-TR"/>
        </w:rPr>
        <w:t>v</w:t>
      </w:r>
      <w:r w:rsidRPr="73728B19">
        <w:rPr>
          <w:lang w:eastAsia="tr-TR"/>
        </w:rPr>
        <w:t>e</w:t>
      </w:r>
      <w:r w:rsidRPr="73728B19">
        <w:rPr>
          <w:rFonts w:eastAsia="Times New Roman"/>
          <w:spacing w:val="4"/>
          <w:lang w:eastAsia="tr-TR"/>
        </w:rPr>
        <w:t> </w:t>
      </w:r>
      <w:r w:rsidRPr="73728B19">
        <w:rPr>
          <w:spacing w:val="3"/>
          <w:lang w:eastAsia="tr-TR"/>
        </w:rPr>
        <w:t>T</w:t>
      </w:r>
      <w:r w:rsidRPr="73728B19">
        <w:rPr>
          <w:spacing w:val="2"/>
          <w:lang w:eastAsia="tr-TR"/>
        </w:rPr>
        <w:t>e</w:t>
      </w:r>
      <w:r w:rsidRPr="73728B19">
        <w:rPr>
          <w:lang w:eastAsia="tr-TR"/>
        </w:rPr>
        <w:t>k</w:t>
      </w:r>
      <w:r w:rsidRPr="73728B19">
        <w:rPr>
          <w:spacing w:val="-5"/>
          <w:lang w:eastAsia="tr-TR"/>
        </w:rPr>
        <w:t>n</w:t>
      </w:r>
      <w:r w:rsidRPr="73728B19">
        <w:rPr>
          <w:spacing w:val="8"/>
          <w:lang w:eastAsia="tr-TR"/>
        </w:rPr>
        <w:t>o</w:t>
      </w:r>
      <w:r w:rsidRPr="73728B19">
        <w:rPr>
          <w:spacing w:val="-7"/>
          <w:lang w:eastAsia="tr-TR"/>
        </w:rPr>
        <w:t>l</w:t>
      </w:r>
      <w:r w:rsidRPr="73728B19">
        <w:rPr>
          <w:spacing w:val="8"/>
          <w:lang w:eastAsia="tr-TR"/>
        </w:rPr>
        <w:t>o</w:t>
      </w:r>
      <w:r w:rsidRPr="73728B19">
        <w:rPr>
          <w:spacing w:val="-6"/>
          <w:lang w:eastAsia="tr-TR"/>
        </w:rPr>
        <w:t>j</w:t>
      </w:r>
      <w:r w:rsidRPr="73728B19">
        <w:rPr>
          <w:lang w:eastAsia="tr-TR"/>
        </w:rPr>
        <w:t>i Ö</w:t>
      </w:r>
      <w:r w:rsidRPr="73728B19">
        <w:rPr>
          <w:spacing w:val="3"/>
          <w:lang w:eastAsia="tr-TR"/>
        </w:rPr>
        <w:t>ğ</w:t>
      </w:r>
      <w:r w:rsidRPr="73728B19">
        <w:rPr>
          <w:spacing w:val="-7"/>
          <w:lang w:eastAsia="tr-TR"/>
        </w:rPr>
        <w:t>r</w:t>
      </w:r>
      <w:r w:rsidRPr="73728B19">
        <w:rPr>
          <w:spacing w:val="7"/>
          <w:lang w:eastAsia="tr-TR"/>
        </w:rPr>
        <w:t>e</w:t>
      </w:r>
      <w:r w:rsidRPr="73728B19">
        <w:rPr>
          <w:spacing w:val="-6"/>
          <w:lang w:eastAsia="tr-TR"/>
        </w:rPr>
        <w:t>t</w:t>
      </w:r>
      <w:r w:rsidRPr="73728B19">
        <w:rPr>
          <w:spacing w:val="2"/>
          <w:lang w:eastAsia="tr-TR"/>
        </w:rPr>
        <w:t>m</w:t>
      </w:r>
      <w:r w:rsidRPr="73728B19">
        <w:rPr>
          <w:spacing w:val="7"/>
          <w:lang w:eastAsia="tr-TR"/>
        </w:rPr>
        <w:t>e</w:t>
      </w:r>
      <w:r w:rsidRPr="73728B19">
        <w:rPr>
          <w:spacing w:val="-5"/>
          <w:lang w:eastAsia="tr-TR"/>
        </w:rPr>
        <w:t>n</w:t>
      </w:r>
      <w:r w:rsidRPr="73728B19">
        <w:rPr>
          <w:spacing w:val="-7"/>
          <w:lang w:eastAsia="tr-TR"/>
        </w:rPr>
        <w:t>l</w:t>
      </w:r>
      <w:r w:rsidRPr="73728B19">
        <w:rPr>
          <w:spacing w:val="7"/>
          <w:lang w:eastAsia="tr-TR"/>
        </w:rPr>
        <w:t>e</w:t>
      </w:r>
      <w:r w:rsidRPr="73728B19">
        <w:rPr>
          <w:spacing w:val="-3"/>
          <w:lang w:eastAsia="tr-TR"/>
        </w:rPr>
        <w:t>r</w:t>
      </w:r>
      <w:r w:rsidRPr="73728B19">
        <w:rPr>
          <w:spacing w:val="2"/>
          <w:lang w:eastAsia="tr-TR"/>
        </w:rPr>
        <w:t>i</w:t>
      </w:r>
      <w:r w:rsidRPr="73728B19">
        <w:rPr>
          <w:spacing w:val="-5"/>
          <w:lang w:eastAsia="tr-TR"/>
        </w:rPr>
        <w:t>n</w:t>
      </w:r>
      <w:r w:rsidRPr="73728B19">
        <w:rPr>
          <w:spacing w:val="2"/>
          <w:lang w:eastAsia="tr-TR"/>
        </w:rPr>
        <w:t>i</w:t>
      </w:r>
      <w:r w:rsidRPr="73728B19">
        <w:rPr>
          <w:lang w:eastAsia="tr-TR"/>
        </w:rPr>
        <w:t>n</w:t>
      </w:r>
      <w:r w:rsidRPr="73728B19">
        <w:rPr>
          <w:rFonts w:eastAsia="Times New Roman"/>
          <w:spacing w:val="16"/>
          <w:lang w:eastAsia="tr-TR"/>
        </w:rPr>
        <w:t> </w:t>
      </w:r>
      <w:r w:rsidRPr="73728B19">
        <w:rPr>
          <w:spacing w:val="3"/>
          <w:lang w:eastAsia="tr-TR"/>
        </w:rPr>
        <w:t>T</w:t>
      </w:r>
      <w:r w:rsidRPr="73728B19">
        <w:rPr>
          <w:spacing w:val="-3"/>
          <w:lang w:eastAsia="tr-TR"/>
        </w:rPr>
        <w:t>e</w:t>
      </w:r>
      <w:r w:rsidRPr="73728B19">
        <w:rPr>
          <w:spacing w:val="7"/>
          <w:lang w:eastAsia="tr-TR"/>
        </w:rPr>
        <w:t>c</w:t>
      </w:r>
      <w:r w:rsidRPr="73728B19">
        <w:rPr>
          <w:spacing w:val="-3"/>
          <w:lang w:eastAsia="tr-TR"/>
        </w:rPr>
        <w:t>r</w:t>
      </w:r>
      <w:r w:rsidRPr="73728B19">
        <w:rPr>
          <w:lang w:eastAsia="tr-TR"/>
        </w:rPr>
        <w:t>üb</w:t>
      </w:r>
      <w:r w:rsidRPr="73728B19">
        <w:rPr>
          <w:spacing w:val="2"/>
          <w:lang w:eastAsia="tr-TR"/>
        </w:rPr>
        <w:t>e</w:t>
      </w:r>
      <w:r w:rsidRPr="73728B19">
        <w:rPr>
          <w:spacing w:val="-2"/>
          <w:lang w:eastAsia="tr-TR"/>
        </w:rPr>
        <w:t>l</w:t>
      </w:r>
      <w:r w:rsidRPr="73728B19">
        <w:rPr>
          <w:spacing w:val="2"/>
          <w:lang w:eastAsia="tr-TR"/>
        </w:rPr>
        <w:t>e</w:t>
      </w:r>
      <w:r w:rsidRPr="73728B19">
        <w:rPr>
          <w:spacing w:val="-3"/>
          <w:lang w:eastAsia="tr-TR"/>
        </w:rPr>
        <w:t>r</w:t>
      </w:r>
      <w:r w:rsidRPr="73728B19">
        <w:rPr>
          <w:spacing w:val="2"/>
          <w:lang w:eastAsia="tr-TR"/>
        </w:rPr>
        <w:t>i</w:t>
      </w:r>
      <w:r w:rsidRPr="73728B19">
        <w:rPr>
          <w:spacing w:val="-5"/>
          <w:lang w:eastAsia="tr-TR"/>
        </w:rPr>
        <w:t>n</w:t>
      </w:r>
      <w:r w:rsidRPr="73728B19">
        <w:rPr>
          <w:spacing w:val="4"/>
          <w:lang w:eastAsia="tr-TR"/>
        </w:rPr>
        <w:t>d</w:t>
      </w:r>
      <w:r w:rsidRPr="73728B19">
        <w:rPr>
          <w:spacing w:val="2"/>
          <w:lang w:eastAsia="tr-TR"/>
        </w:rPr>
        <w:t>e</w:t>
      </w:r>
      <w:r w:rsidRPr="73728B19">
        <w:rPr>
          <w:lang w:eastAsia="tr-TR"/>
        </w:rPr>
        <w:t>n</w:t>
      </w:r>
      <w:r w:rsidRPr="73728B19">
        <w:rPr>
          <w:rFonts w:eastAsia="Times New Roman"/>
          <w:spacing w:val="11"/>
          <w:lang w:eastAsia="tr-TR"/>
        </w:rPr>
        <w:t> </w:t>
      </w:r>
      <w:proofErr w:type="gramStart"/>
      <w:r w:rsidRPr="73728B19">
        <w:rPr>
          <w:lang w:eastAsia="tr-TR"/>
        </w:rPr>
        <w:t>Y</w:t>
      </w:r>
      <w:r w:rsidRPr="73728B19">
        <w:rPr>
          <w:spacing w:val="3"/>
          <w:lang w:eastAsia="tr-TR"/>
        </w:rPr>
        <w:t>a</w:t>
      </w:r>
      <w:r w:rsidRPr="73728B19">
        <w:rPr>
          <w:lang w:eastAsia="tr-TR"/>
        </w:rPr>
        <w:t>ns</w:t>
      </w:r>
      <w:r w:rsidRPr="73728B19">
        <w:rPr>
          <w:spacing w:val="2"/>
          <w:lang w:eastAsia="tr-TR"/>
        </w:rPr>
        <w:t>ım</w:t>
      </w:r>
      <w:r w:rsidRPr="73728B19">
        <w:rPr>
          <w:spacing w:val="3"/>
          <w:lang w:eastAsia="tr-TR"/>
        </w:rPr>
        <w:t>a</w:t>
      </w:r>
      <w:r w:rsidRPr="73728B19">
        <w:rPr>
          <w:spacing w:val="-7"/>
          <w:lang w:eastAsia="tr-TR"/>
        </w:rPr>
        <w:t>l</w:t>
      </w:r>
      <w:r w:rsidRPr="73728B19">
        <w:rPr>
          <w:spacing w:val="3"/>
          <w:lang w:eastAsia="tr-TR"/>
        </w:rPr>
        <w:t>a</w:t>
      </w:r>
      <w:r w:rsidRPr="73728B19">
        <w:rPr>
          <w:lang w:eastAsia="tr-TR"/>
        </w:rPr>
        <w:t>r,</w:t>
      </w:r>
      <w:r w:rsidRPr="00602C38">
        <w:rPr>
          <w:i/>
          <w:lang w:eastAsia="tr-TR"/>
        </w:rPr>
        <w:t>Kuramsal</w:t>
      </w:r>
      <w:proofErr w:type="gramEnd"/>
      <w:r w:rsidRPr="00602C38">
        <w:rPr>
          <w:i/>
          <w:lang w:eastAsia="tr-TR"/>
        </w:rPr>
        <w:t xml:space="preserve"> Eğitimbilim,</w:t>
      </w:r>
      <w:r w:rsidRPr="73728B19">
        <w:rPr>
          <w:lang w:eastAsia="tr-TR"/>
        </w:rPr>
        <w:t xml:space="preserve"> 4 (2), 262-272.</w:t>
      </w:r>
    </w:p>
    <w:p w:rsidR="00A42123" w:rsidRPr="005D0B04" w:rsidRDefault="00A42123" w:rsidP="00A42123">
      <w:pPr>
        <w:spacing w:line="480" w:lineRule="auto"/>
        <w:ind w:left="709" w:hanging="709"/>
        <w:jc w:val="both"/>
        <w:rPr>
          <w:rFonts w:eastAsia="Times New Roman"/>
          <w:lang w:eastAsia="tr-TR"/>
        </w:rPr>
      </w:pPr>
      <w:r w:rsidRPr="73728B19">
        <w:rPr>
          <w:lang w:eastAsia="tr-TR"/>
        </w:rPr>
        <w:t xml:space="preserve">Cunningham, A. ve Whelan, R. (2014). </w:t>
      </w:r>
      <w:r w:rsidRPr="00EC628E">
        <w:rPr>
          <w:i/>
          <w:lang w:eastAsia="tr-TR"/>
        </w:rPr>
        <w:t>Maths for Chemists</w:t>
      </w:r>
      <w:r w:rsidRPr="73728B19">
        <w:rPr>
          <w:lang w:eastAsia="tr-TR"/>
        </w:rPr>
        <w:t xml:space="preserve">, </w:t>
      </w:r>
      <w:r w:rsidRPr="00EC628E">
        <w:rPr>
          <w:iCs/>
          <w:lang w:eastAsia="tr-TR"/>
        </w:rPr>
        <w:t>University of Birmingham</w:t>
      </w:r>
      <w:r w:rsidRPr="00EC628E">
        <w:rPr>
          <w:lang w:eastAsia="tr-TR"/>
        </w:rPr>
        <w:t xml:space="preserve">, Mathematics support </w:t>
      </w:r>
      <w:proofErr w:type="gramStart"/>
      <w:r w:rsidRPr="00EC628E">
        <w:rPr>
          <w:lang w:eastAsia="tr-TR"/>
        </w:rPr>
        <w:t>centre</w:t>
      </w:r>
      <w:r w:rsidRPr="73728B19">
        <w:rPr>
          <w:lang w:eastAsia="tr-TR"/>
        </w:rPr>
        <w:t xml:space="preserve"> </w:t>
      </w:r>
      <w:r>
        <w:rPr>
          <w:lang w:eastAsia="tr-TR"/>
        </w:rPr>
        <w:t>.</w:t>
      </w:r>
      <w:proofErr w:type="gramEnd"/>
    </w:p>
    <w:p w:rsidR="00B271C7" w:rsidRDefault="00B271C7" w:rsidP="00A42123">
      <w:pPr>
        <w:spacing w:line="480" w:lineRule="auto"/>
        <w:ind w:left="709" w:hanging="709"/>
        <w:jc w:val="both"/>
      </w:pPr>
      <w:r>
        <w:t>Creswell, J. W. (2009). Research design: Qualitative, quantitative, and mixed methods approaches. Sage publications.</w:t>
      </w:r>
    </w:p>
    <w:p w:rsidR="00B271C7" w:rsidRDefault="00B271C7" w:rsidP="00B271C7">
      <w:pPr>
        <w:spacing w:line="480" w:lineRule="auto"/>
        <w:ind w:left="709" w:hanging="709"/>
        <w:jc w:val="both"/>
        <w:rPr>
          <w:lang w:eastAsia="tr-TR"/>
        </w:rPr>
      </w:pPr>
      <w:r w:rsidRPr="73728B19">
        <w:rPr>
          <w:lang w:eastAsia="tr-TR"/>
        </w:rPr>
        <w:lastRenderedPageBreak/>
        <w:t xml:space="preserve">Çepni, S. (2014). </w:t>
      </w:r>
      <w:r w:rsidRPr="00EC628E">
        <w:rPr>
          <w:i/>
          <w:lang w:eastAsia="tr-TR"/>
        </w:rPr>
        <w:t>Araştırma ve Proje Çalışmalarına Giriş</w:t>
      </w:r>
      <w:r w:rsidRPr="73728B19">
        <w:rPr>
          <w:lang w:eastAsia="tr-TR"/>
        </w:rPr>
        <w:t>, Trabzon</w:t>
      </w:r>
      <w:r>
        <w:rPr>
          <w:lang w:eastAsia="tr-TR"/>
        </w:rPr>
        <w:t>:</w:t>
      </w:r>
      <w:r w:rsidRPr="73728B19">
        <w:rPr>
          <w:lang w:eastAsia="tr-TR"/>
        </w:rPr>
        <w:t xml:space="preserve"> Celepler Matbaacılık</w:t>
      </w:r>
      <w:r>
        <w:rPr>
          <w:lang w:eastAsia="tr-TR"/>
        </w:rPr>
        <w:t>.</w:t>
      </w:r>
      <w:r w:rsidRPr="73728B19">
        <w:rPr>
          <w:lang w:eastAsia="tr-TR"/>
        </w:rPr>
        <w:t xml:space="preserve"> </w:t>
      </w:r>
    </w:p>
    <w:p w:rsidR="00A42123" w:rsidRPr="005D0B04" w:rsidRDefault="00A42123" w:rsidP="00A42123">
      <w:pPr>
        <w:spacing w:line="480" w:lineRule="auto"/>
        <w:ind w:left="708" w:hanging="708"/>
        <w:jc w:val="both"/>
        <w:rPr>
          <w:i/>
          <w:iCs/>
        </w:rPr>
      </w:pPr>
      <w:r>
        <w:t xml:space="preserve">Dane. A. ve Başkurt H. (2012). Perceptıon Levels Of The Concepts of Identıfıcatıon and Equatıon of the Elementary Grade Eıght Students and Theır Learnıng Dıffıcultıes.  </w:t>
      </w:r>
      <w:r w:rsidRPr="73728B19">
        <w:rPr>
          <w:i/>
          <w:iCs/>
        </w:rPr>
        <w:t>The Journal of Academic Social Science Studies,</w:t>
      </w:r>
      <w:r>
        <w:t xml:space="preserve"> 5 (8),  397-413.</w:t>
      </w:r>
    </w:p>
    <w:p w:rsidR="00A42123" w:rsidRPr="005D0B04" w:rsidRDefault="00A42123" w:rsidP="00A42123">
      <w:pPr>
        <w:spacing w:line="480" w:lineRule="auto"/>
        <w:ind w:left="708" w:right="-56" w:hanging="708"/>
        <w:rPr>
          <w:rFonts w:eastAsia="Times New Roman"/>
        </w:rPr>
      </w:pPr>
      <w:r w:rsidRPr="005D0B04">
        <w:t>Deny. (1971) ( akt: Fraser, J.S. (2012). Is the mathematics to blame? An investigation in to high school students’ diffuculty in performing calculations in chemistry education</w:t>
      </w:r>
      <w:r>
        <w:t>.</w:t>
      </w:r>
      <w:r w:rsidRPr="005D0B04">
        <w:t xml:space="preserve"> </w:t>
      </w:r>
      <w:r w:rsidRPr="00EC628E">
        <w:rPr>
          <w:i/>
        </w:rPr>
        <w:t>Research and Practice</w:t>
      </w:r>
      <w:r w:rsidRPr="005D0B04">
        <w:t xml:space="preserve">, </w:t>
      </w:r>
      <w:r w:rsidRPr="00EC628E">
        <w:rPr>
          <w:i/>
        </w:rPr>
        <w:t>Chem.</w:t>
      </w:r>
      <w:r w:rsidRPr="00EC628E">
        <w:rPr>
          <w:rFonts w:eastAsia="Times New Roman"/>
          <w:i/>
          <w:spacing w:val="-13"/>
        </w:rPr>
        <w:t xml:space="preserve"> </w:t>
      </w:r>
      <w:r w:rsidRPr="00EC628E">
        <w:rPr>
          <w:i/>
          <w:w w:val="77"/>
        </w:rPr>
        <w:t>E</w:t>
      </w:r>
      <w:r w:rsidRPr="00EC628E">
        <w:rPr>
          <w:i/>
          <w:w w:val="101"/>
        </w:rPr>
        <w:t>duc.</w:t>
      </w:r>
      <w:r w:rsidRPr="00EC628E">
        <w:rPr>
          <w:rFonts w:eastAsia="Times New Roman"/>
          <w:i/>
        </w:rPr>
        <w:t xml:space="preserve"> </w:t>
      </w:r>
      <w:r w:rsidRPr="00EC628E">
        <w:rPr>
          <w:i/>
          <w:w w:val="89"/>
        </w:rPr>
        <w:t>Res.</w:t>
      </w:r>
      <w:r w:rsidRPr="00EC628E">
        <w:rPr>
          <w:rFonts w:eastAsia="Times New Roman"/>
          <w:i/>
          <w:spacing w:val="7"/>
          <w:w w:val="89"/>
        </w:rPr>
        <w:t xml:space="preserve"> </w:t>
      </w:r>
      <w:r w:rsidRPr="00EC628E">
        <w:rPr>
          <w:i/>
          <w:w w:val="99"/>
        </w:rPr>
        <w:t>Pract</w:t>
      </w:r>
      <w:proofErr w:type="gramStart"/>
      <w:r>
        <w:rPr>
          <w:rFonts w:eastAsia="Times New Roman"/>
          <w:w w:val="73"/>
        </w:rPr>
        <w:t>.,</w:t>
      </w:r>
      <w:proofErr w:type="gramEnd"/>
      <w:r w:rsidRPr="73728B19">
        <w:rPr>
          <w:w w:val="105"/>
        </w:rPr>
        <w:t>13</w:t>
      </w:r>
      <w:r w:rsidRPr="73728B19">
        <w:rPr>
          <w:rFonts w:eastAsia="Times New Roman"/>
          <w:w w:val="73"/>
        </w:rPr>
        <w:t>,</w:t>
      </w:r>
      <w:r w:rsidRPr="73728B19">
        <w:rPr>
          <w:rFonts w:eastAsia="Times New Roman"/>
          <w:spacing w:val="-18"/>
        </w:rPr>
        <w:t xml:space="preserve"> </w:t>
      </w:r>
      <w:r w:rsidRPr="73728B19">
        <w:t>330–336.</w:t>
      </w:r>
    </w:p>
    <w:p w:rsidR="00A42123" w:rsidRPr="005D0B04" w:rsidRDefault="00A42123" w:rsidP="00A42123">
      <w:pPr>
        <w:shd w:val="clear" w:color="auto" w:fill="FFFFFF" w:themeFill="background1"/>
        <w:spacing w:line="480" w:lineRule="auto"/>
        <w:ind w:left="708" w:hanging="708"/>
        <w:jc w:val="both"/>
      </w:pPr>
      <w:r>
        <w:t xml:space="preserve">Deringöl, Y. ve Gülten D.Ç. (2016). Öğretmen Adaylarının Fen Eğitiminde Matematiğin Kullanılması ile İlgili Görüşleri: Bir Metafor Analizi Çalışması. </w:t>
      </w:r>
      <w:r w:rsidRPr="00EC628E">
        <w:rPr>
          <w:i/>
        </w:rPr>
        <w:t>Eğitim ve Öğretim Araştırmaları Dergisi</w:t>
      </w:r>
      <w:r>
        <w:t>, 5 (1).</w:t>
      </w:r>
    </w:p>
    <w:p w:rsidR="00A42123" w:rsidRPr="005D0B04" w:rsidRDefault="00A42123" w:rsidP="00A42123">
      <w:pPr>
        <w:spacing w:line="480" w:lineRule="auto"/>
        <w:ind w:left="669" w:right="69" w:hanging="566"/>
        <w:jc w:val="both"/>
      </w:pPr>
      <w:r w:rsidRPr="005D0B04">
        <w:rPr>
          <w:spacing w:val="-1"/>
        </w:rPr>
        <w:t>D</w:t>
      </w:r>
      <w:r w:rsidRPr="005D0B04">
        <w:t>o</w:t>
      </w:r>
      <w:r w:rsidRPr="005D0B04">
        <w:rPr>
          <w:spacing w:val="-4"/>
        </w:rPr>
        <w:t>m</w:t>
      </w:r>
      <w:r w:rsidRPr="005D0B04">
        <w:t>e</w:t>
      </w:r>
      <w:r w:rsidRPr="005D0B04">
        <w:rPr>
          <w:spacing w:val="1"/>
        </w:rPr>
        <w:t>rt</w:t>
      </w:r>
      <w:r w:rsidRPr="005D0B04">
        <w:t>,</w:t>
      </w:r>
      <w:r w:rsidRPr="73728B19">
        <w:t xml:space="preserve"> </w:t>
      </w:r>
      <w:r w:rsidRPr="005D0B04">
        <w:rPr>
          <w:spacing w:val="-1"/>
        </w:rPr>
        <w:t>D</w:t>
      </w:r>
      <w:proofErr w:type="gramStart"/>
      <w:r w:rsidRPr="005D0B04">
        <w:t>.,</w:t>
      </w:r>
      <w:proofErr w:type="gramEnd"/>
      <w:r w:rsidRPr="73728B19">
        <w:t xml:space="preserve"> </w:t>
      </w:r>
      <w:r w:rsidRPr="005D0B04">
        <w:rPr>
          <w:spacing w:val="-1"/>
        </w:rPr>
        <w:t>A</w:t>
      </w:r>
      <w:r w:rsidRPr="005D0B04">
        <w:rPr>
          <w:spacing w:val="1"/>
        </w:rPr>
        <w:t>ir</w:t>
      </w:r>
      <w:r w:rsidRPr="005D0B04">
        <w:t>e</w:t>
      </w:r>
      <w:r w:rsidRPr="005D0B04">
        <w:rPr>
          <w:spacing w:val="-2"/>
        </w:rPr>
        <w:t>y</w:t>
      </w:r>
      <w:r w:rsidRPr="005D0B04">
        <w:t>,</w:t>
      </w:r>
      <w:r w:rsidRPr="73728B19">
        <w:t xml:space="preserve"> </w:t>
      </w:r>
      <w:r w:rsidRPr="005D0B04">
        <w:rPr>
          <w:spacing w:val="3"/>
        </w:rPr>
        <w:t>J</w:t>
      </w:r>
      <w:r w:rsidRPr="005D0B04">
        <w:t>.,</w:t>
      </w:r>
      <w:r w:rsidRPr="73728B19">
        <w:t xml:space="preserve"> </w:t>
      </w:r>
      <w:r w:rsidRPr="005D0B04">
        <w:t>L</w:t>
      </w:r>
      <w:r w:rsidRPr="005D0B04">
        <w:rPr>
          <w:spacing w:val="1"/>
        </w:rPr>
        <w:t>i</w:t>
      </w:r>
      <w:r w:rsidRPr="005D0B04">
        <w:rPr>
          <w:spacing w:val="-2"/>
        </w:rPr>
        <w:t>nd</w:t>
      </w:r>
      <w:r w:rsidRPr="005D0B04">
        <w:t>e</w:t>
      </w:r>
      <w:r w:rsidRPr="005D0B04">
        <w:rPr>
          <w:spacing w:val="1"/>
        </w:rPr>
        <w:t>r</w:t>
      </w:r>
      <w:r w:rsidRPr="005D0B04">
        <w:t>,</w:t>
      </w:r>
      <w:r w:rsidRPr="73728B19">
        <w:t xml:space="preserve"> </w:t>
      </w:r>
      <w:r w:rsidRPr="005D0B04">
        <w:rPr>
          <w:spacing w:val="-1"/>
        </w:rPr>
        <w:t>C</w:t>
      </w:r>
      <w:r w:rsidRPr="005D0B04">
        <w:t>.</w:t>
      </w:r>
      <w:r w:rsidRPr="73728B19">
        <w:t xml:space="preserve"> </w:t>
      </w:r>
      <w:r w:rsidRPr="005D0B04">
        <w:t>ve</w:t>
      </w:r>
      <w:r w:rsidRPr="73728B19">
        <w:t xml:space="preserve"> </w:t>
      </w:r>
      <w:r w:rsidRPr="005D0B04">
        <w:rPr>
          <w:spacing w:val="1"/>
        </w:rPr>
        <w:t>K</w:t>
      </w:r>
      <w:r w:rsidRPr="005D0B04">
        <w:rPr>
          <w:spacing w:val="-2"/>
        </w:rPr>
        <w:t>u</w:t>
      </w:r>
      <w:r w:rsidRPr="005D0B04">
        <w:t>n</w:t>
      </w:r>
      <w:r w:rsidRPr="005D0B04">
        <w:rPr>
          <w:spacing w:val="-2"/>
        </w:rPr>
        <w:t>g</w:t>
      </w:r>
      <w:r w:rsidRPr="005D0B04">
        <w:t>,</w:t>
      </w:r>
      <w:r w:rsidRPr="73728B19">
        <w:t xml:space="preserve"> </w:t>
      </w:r>
      <w:r w:rsidRPr="005D0B04">
        <w:rPr>
          <w:spacing w:val="-1"/>
        </w:rPr>
        <w:t>R</w:t>
      </w:r>
      <w:r w:rsidRPr="005D0B04">
        <w:t>.</w:t>
      </w:r>
      <w:r w:rsidRPr="73728B19">
        <w:t xml:space="preserve"> (</w:t>
      </w:r>
      <w:r w:rsidRPr="005D0B04">
        <w:t>2007</w:t>
      </w:r>
      <w:r w:rsidRPr="73728B19">
        <w:t>)</w:t>
      </w:r>
      <w:r w:rsidRPr="005D0B04">
        <w:t>.</w:t>
      </w:r>
      <w:r w:rsidRPr="73728B19">
        <w:t xml:space="preserve"> </w:t>
      </w:r>
      <w:r w:rsidRPr="005D0B04">
        <w:rPr>
          <w:spacing w:val="-1"/>
        </w:rPr>
        <w:t>A</w:t>
      </w:r>
      <w:r w:rsidRPr="005D0B04">
        <w:t>n</w:t>
      </w:r>
      <w:r w:rsidRPr="73728B19">
        <w:t xml:space="preserve"> </w:t>
      </w:r>
      <w:r w:rsidRPr="005D0B04">
        <w:t>exp</w:t>
      </w:r>
      <w:r w:rsidRPr="005D0B04">
        <w:rPr>
          <w:spacing w:val="1"/>
        </w:rPr>
        <w:t>l</w:t>
      </w:r>
      <w:r w:rsidRPr="005D0B04">
        <w:rPr>
          <w:spacing w:val="-2"/>
        </w:rPr>
        <w:t>o</w:t>
      </w:r>
      <w:r w:rsidRPr="005D0B04">
        <w:rPr>
          <w:spacing w:val="1"/>
        </w:rPr>
        <w:t>r</w:t>
      </w:r>
      <w:r w:rsidRPr="005D0B04">
        <w:rPr>
          <w:spacing w:val="-2"/>
        </w:rPr>
        <w:t>a</w:t>
      </w:r>
      <w:r w:rsidRPr="005D0B04">
        <w:rPr>
          <w:spacing w:val="1"/>
        </w:rPr>
        <w:t>ti</w:t>
      </w:r>
      <w:r w:rsidRPr="005D0B04">
        <w:t>on</w:t>
      </w:r>
      <w:r w:rsidRPr="73728B19">
        <w:t xml:space="preserve"> </w:t>
      </w:r>
      <w:r w:rsidRPr="005D0B04">
        <w:t>of</w:t>
      </w:r>
      <w:r w:rsidRPr="73728B19">
        <w:t xml:space="preserve"> </w:t>
      </w:r>
      <w:r w:rsidRPr="005D0B04">
        <w:t>u</w:t>
      </w:r>
      <w:r w:rsidRPr="005D0B04">
        <w:rPr>
          <w:spacing w:val="-2"/>
        </w:rPr>
        <w:t>n</w:t>
      </w:r>
      <w:r w:rsidRPr="005D0B04">
        <w:rPr>
          <w:spacing w:val="1"/>
        </w:rPr>
        <w:t>i</w:t>
      </w:r>
      <w:r w:rsidRPr="005D0B04">
        <w:rPr>
          <w:spacing w:val="-2"/>
        </w:rPr>
        <w:t>v</w:t>
      </w:r>
      <w:r w:rsidRPr="005D0B04">
        <w:t>e</w:t>
      </w:r>
      <w:r w:rsidRPr="005D0B04">
        <w:rPr>
          <w:spacing w:val="1"/>
        </w:rPr>
        <w:t>r</w:t>
      </w:r>
      <w:r w:rsidRPr="005D0B04">
        <w:rPr>
          <w:spacing w:val="-2"/>
        </w:rPr>
        <w:t>s</w:t>
      </w:r>
      <w:r w:rsidRPr="005D0B04">
        <w:rPr>
          <w:spacing w:val="-1"/>
        </w:rPr>
        <w:t>i</w:t>
      </w:r>
      <w:r w:rsidRPr="005D0B04">
        <w:rPr>
          <w:spacing w:val="1"/>
        </w:rPr>
        <w:t>t</w:t>
      </w:r>
      <w:r w:rsidRPr="005D0B04">
        <w:t>y</w:t>
      </w:r>
      <w:r w:rsidRPr="73728B19">
        <w:t xml:space="preserve"> </w:t>
      </w:r>
      <w:r w:rsidRPr="005D0B04">
        <w:t>ph</w:t>
      </w:r>
      <w:r w:rsidRPr="005D0B04">
        <w:rPr>
          <w:spacing w:val="-2"/>
        </w:rPr>
        <w:t>y</w:t>
      </w:r>
      <w:r w:rsidRPr="005D0B04">
        <w:t>s</w:t>
      </w:r>
      <w:r w:rsidRPr="005D0B04">
        <w:rPr>
          <w:spacing w:val="1"/>
        </w:rPr>
        <w:t>i</w:t>
      </w:r>
      <w:r w:rsidRPr="005D0B04">
        <w:t>cs</w:t>
      </w:r>
      <w:r w:rsidRPr="73728B19">
        <w:t xml:space="preserve"> </w:t>
      </w:r>
      <w:r w:rsidRPr="005D0B04">
        <w:t>s</w:t>
      </w:r>
      <w:r w:rsidRPr="005D0B04">
        <w:rPr>
          <w:spacing w:val="-1"/>
        </w:rPr>
        <w:t>t</w:t>
      </w:r>
      <w:r w:rsidRPr="005D0B04">
        <w:t>ude</w:t>
      </w:r>
      <w:r w:rsidRPr="005D0B04">
        <w:rPr>
          <w:spacing w:val="-2"/>
        </w:rPr>
        <w:t>n</w:t>
      </w:r>
      <w:r w:rsidRPr="005D0B04">
        <w:rPr>
          <w:spacing w:val="1"/>
        </w:rPr>
        <w:t>t</w:t>
      </w:r>
      <w:r w:rsidRPr="005D0B04">
        <w:t>s'</w:t>
      </w:r>
      <w:r w:rsidRPr="73728B19">
        <w:t xml:space="preserve"> </w:t>
      </w:r>
      <w:r w:rsidRPr="005D0B04">
        <w:t>ep</w:t>
      </w:r>
      <w:r w:rsidRPr="005D0B04">
        <w:rPr>
          <w:spacing w:val="1"/>
        </w:rPr>
        <w:t>i</w:t>
      </w:r>
      <w:r w:rsidRPr="005D0B04">
        <w:t>s</w:t>
      </w:r>
      <w:r w:rsidRPr="005D0B04">
        <w:rPr>
          <w:spacing w:val="-1"/>
        </w:rPr>
        <w:t>t</w:t>
      </w:r>
      <w:r w:rsidRPr="005D0B04">
        <w:rPr>
          <w:spacing w:val="-2"/>
        </w:rPr>
        <w:t>e</w:t>
      </w:r>
      <w:r w:rsidRPr="005D0B04">
        <w:rPr>
          <w:spacing w:val="-4"/>
        </w:rPr>
        <w:t>m</w:t>
      </w:r>
      <w:r w:rsidRPr="005D0B04">
        <w:t>o</w:t>
      </w:r>
      <w:r w:rsidRPr="005D0B04">
        <w:rPr>
          <w:spacing w:val="1"/>
        </w:rPr>
        <w:t>l</w:t>
      </w:r>
      <w:r w:rsidRPr="005D0B04">
        <w:t>o</w:t>
      </w:r>
      <w:r w:rsidRPr="005D0B04">
        <w:rPr>
          <w:spacing w:val="-2"/>
        </w:rPr>
        <w:t>g</w:t>
      </w:r>
      <w:r w:rsidRPr="005D0B04">
        <w:rPr>
          <w:spacing w:val="1"/>
        </w:rPr>
        <w:t>i</w:t>
      </w:r>
      <w:r w:rsidRPr="005D0B04">
        <w:t xml:space="preserve">cal </w:t>
      </w:r>
      <w:r w:rsidRPr="005D0B04">
        <w:rPr>
          <w:spacing w:val="-4"/>
        </w:rPr>
        <w:t>m</w:t>
      </w:r>
      <w:r w:rsidRPr="005D0B04">
        <w:rPr>
          <w:spacing w:val="1"/>
        </w:rPr>
        <w:t>i</w:t>
      </w:r>
      <w:r w:rsidRPr="005D0B04">
        <w:t>ndse</w:t>
      </w:r>
      <w:r w:rsidRPr="005D0B04">
        <w:rPr>
          <w:spacing w:val="1"/>
        </w:rPr>
        <w:t>t</w:t>
      </w:r>
      <w:r w:rsidRPr="005D0B04">
        <w:t>s</w:t>
      </w:r>
      <w:r w:rsidRPr="005D0B04">
        <w:rPr>
          <w:spacing w:val="1"/>
        </w:rPr>
        <w:t xml:space="preserve"> t</w:t>
      </w:r>
      <w:r w:rsidRPr="005D0B04">
        <w:t>o</w:t>
      </w:r>
      <w:r w:rsidRPr="005D0B04">
        <w:rPr>
          <w:spacing w:val="-1"/>
        </w:rPr>
        <w:t>w</w:t>
      </w:r>
      <w:r w:rsidRPr="005D0B04">
        <w:rPr>
          <w:spacing w:val="-2"/>
        </w:rPr>
        <w:t>a</w:t>
      </w:r>
      <w:r w:rsidRPr="005D0B04">
        <w:rPr>
          <w:spacing w:val="1"/>
        </w:rPr>
        <w:t>r</w:t>
      </w:r>
      <w:r w:rsidRPr="005D0B04">
        <w:t>ds</w:t>
      </w:r>
      <w:r w:rsidRPr="005D0B04">
        <w:rPr>
          <w:spacing w:val="1"/>
        </w:rPr>
        <w:t xml:space="preserve"> t</w:t>
      </w:r>
      <w:r w:rsidRPr="005D0B04">
        <w:rPr>
          <w:spacing w:val="-2"/>
        </w:rPr>
        <w:t>h</w:t>
      </w:r>
      <w:r w:rsidRPr="005D0B04">
        <w:t>e</w:t>
      </w:r>
      <w:r w:rsidRPr="73728B19">
        <w:t xml:space="preserve"> </w:t>
      </w:r>
      <w:r w:rsidRPr="005D0B04">
        <w:t>u</w:t>
      </w:r>
      <w:r w:rsidRPr="005D0B04">
        <w:rPr>
          <w:spacing w:val="-2"/>
        </w:rPr>
        <w:t>n</w:t>
      </w:r>
      <w:r w:rsidRPr="005D0B04">
        <w:t>de</w:t>
      </w:r>
      <w:r w:rsidRPr="005D0B04">
        <w:rPr>
          <w:spacing w:val="-1"/>
        </w:rPr>
        <w:t>r</w:t>
      </w:r>
      <w:r w:rsidRPr="005D0B04">
        <w:t>s</w:t>
      </w:r>
      <w:r w:rsidRPr="005D0B04">
        <w:rPr>
          <w:spacing w:val="1"/>
        </w:rPr>
        <w:t>t</w:t>
      </w:r>
      <w:r w:rsidRPr="005D0B04">
        <w:t>an</w:t>
      </w:r>
      <w:r w:rsidRPr="005D0B04">
        <w:rPr>
          <w:spacing w:val="-2"/>
        </w:rPr>
        <w:t>d</w:t>
      </w:r>
      <w:r w:rsidRPr="005D0B04">
        <w:rPr>
          <w:spacing w:val="1"/>
        </w:rPr>
        <w:t>i</w:t>
      </w:r>
      <w:r w:rsidRPr="005D0B04">
        <w:t>ng of</w:t>
      </w:r>
      <w:r w:rsidRPr="73728B19">
        <w:t xml:space="preserve"> </w:t>
      </w:r>
      <w:r w:rsidRPr="005D0B04">
        <w:t>ph</w:t>
      </w:r>
      <w:r w:rsidRPr="005D0B04">
        <w:rPr>
          <w:spacing w:val="-2"/>
        </w:rPr>
        <w:t>y</w:t>
      </w:r>
      <w:r w:rsidRPr="005D0B04">
        <w:t>s</w:t>
      </w:r>
      <w:r w:rsidRPr="005D0B04">
        <w:rPr>
          <w:spacing w:val="1"/>
        </w:rPr>
        <w:t>i</w:t>
      </w:r>
      <w:r w:rsidRPr="005D0B04">
        <w:rPr>
          <w:spacing w:val="-2"/>
        </w:rPr>
        <w:t>c</w:t>
      </w:r>
      <w:r w:rsidRPr="005D0B04">
        <w:t>s</w:t>
      </w:r>
      <w:r w:rsidRPr="73728B19">
        <w:t xml:space="preserve"> </w:t>
      </w:r>
      <w:r w:rsidRPr="005D0B04">
        <w:t>equ</w:t>
      </w:r>
      <w:r w:rsidRPr="005D0B04">
        <w:rPr>
          <w:spacing w:val="-2"/>
        </w:rPr>
        <w:t>a</w:t>
      </w:r>
      <w:r w:rsidRPr="005D0B04">
        <w:rPr>
          <w:spacing w:val="1"/>
        </w:rPr>
        <w:t>ti</w:t>
      </w:r>
      <w:r w:rsidRPr="005D0B04">
        <w:rPr>
          <w:spacing w:val="-2"/>
        </w:rPr>
        <w:t>o</w:t>
      </w:r>
      <w:r w:rsidRPr="005D0B04">
        <w:t>ns.</w:t>
      </w:r>
      <w:r w:rsidRPr="73728B19">
        <w:t xml:space="preserve"> </w:t>
      </w:r>
      <w:r w:rsidRPr="005D0B04">
        <w:rPr>
          <w:spacing w:val="-1"/>
        </w:rPr>
        <w:t>N</w:t>
      </w:r>
      <w:r w:rsidRPr="005D0B04">
        <w:t>o</w:t>
      </w:r>
      <w:r w:rsidRPr="005D0B04">
        <w:rPr>
          <w:spacing w:val="1"/>
        </w:rPr>
        <w:t>r</w:t>
      </w:r>
      <w:r w:rsidRPr="005D0B04">
        <w:rPr>
          <w:spacing w:val="-3"/>
        </w:rPr>
        <w:t>D</w:t>
      </w:r>
      <w:r w:rsidRPr="005D0B04">
        <w:rPr>
          <w:spacing w:val="1"/>
        </w:rPr>
        <w:t>i</w:t>
      </w:r>
      <w:r w:rsidRPr="005D0B04">
        <w:rPr>
          <w:spacing w:val="-1"/>
        </w:rPr>
        <w:t>N</w:t>
      </w:r>
      <w:r w:rsidRPr="005D0B04">
        <w:t>a,</w:t>
      </w:r>
      <w:r>
        <w:t xml:space="preserve"> </w:t>
      </w:r>
      <w:r w:rsidRPr="00EC628E">
        <w:rPr>
          <w:i/>
          <w:spacing w:val="-1"/>
        </w:rPr>
        <w:t>N</w:t>
      </w:r>
      <w:r w:rsidRPr="00EC628E">
        <w:rPr>
          <w:i/>
        </w:rPr>
        <w:t>o</w:t>
      </w:r>
      <w:r w:rsidRPr="00EC628E">
        <w:rPr>
          <w:i/>
          <w:spacing w:val="-1"/>
        </w:rPr>
        <w:t>r</w:t>
      </w:r>
      <w:r w:rsidRPr="00EC628E">
        <w:rPr>
          <w:i/>
        </w:rPr>
        <w:t>d</w:t>
      </w:r>
      <w:r w:rsidRPr="00EC628E">
        <w:rPr>
          <w:i/>
          <w:spacing w:val="1"/>
        </w:rPr>
        <w:t>i</w:t>
      </w:r>
      <w:r w:rsidRPr="00EC628E">
        <w:rPr>
          <w:i/>
        </w:rPr>
        <w:t>c S</w:t>
      </w:r>
      <w:r w:rsidRPr="00EC628E">
        <w:rPr>
          <w:i/>
          <w:spacing w:val="1"/>
        </w:rPr>
        <w:t>t</w:t>
      </w:r>
      <w:r w:rsidRPr="00EC628E">
        <w:rPr>
          <w:i/>
          <w:spacing w:val="-2"/>
        </w:rPr>
        <w:t>u</w:t>
      </w:r>
      <w:r w:rsidRPr="00EC628E">
        <w:rPr>
          <w:i/>
        </w:rPr>
        <w:t>d</w:t>
      </w:r>
      <w:r w:rsidRPr="00EC628E">
        <w:rPr>
          <w:i/>
          <w:spacing w:val="1"/>
        </w:rPr>
        <w:t>i</w:t>
      </w:r>
      <w:r w:rsidRPr="00EC628E">
        <w:rPr>
          <w:i/>
          <w:spacing w:val="-2"/>
        </w:rPr>
        <w:t>e</w:t>
      </w:r>
      <w:r w:rsidRPr="00EC628E">
        <w:rPr>
          <w:i/>
        </w:rPr>
        <w:t xml:space="preserve">s </w:t>
      </w:r>
      <w:r w:rsidRPr="00EC628E">
        <w:rPr>
          <w:i/>
          <w:spacing w:val="1"/>
        </w:rPr>
        <w:t>i</w:t>
      </w:r>
      <w:r w:rsidRPr="00EC628E">
        <w:rPr>
          <w:i/>
        </w:rPr>
        <w:t>n S</w:t>
      </w:r>
      <w:r w:rsidRPr="00EC628E">
        <w:rPr>
          <w:i/>
          <w:spacing w:val="-2"/>
        </w:rPr>
        <w:t>c</w:t>
      </w:r>
      <w:r w:rsidRPr="00EC628E">
        <w:rPr>
          <w:i/>
          <w:spacing w:val="1"/>
        </w:rPr>
        <w:t>i</w:t>
      </w:r>
      <w:r w:rsidRPr="00EC628E">
        <w:rPr>
          <w:i/>
        </w:rPr>
        <w:t>en</w:t>
      </w:r>
      <w:r w:rsidRPr="00EC628E">
        <w:rPr>
          <w:i/>
          <w:spacing w:val="-2"/>
        </w:rPr>
        <w:t>c</w:t>
      </w:r>
      <w:r w:rsidRPr="00EC628E">
        <w:rPr>
          <w:i/>
        </w:rPr>
        <w:t>e E</w:t>
      </w:r>
      <w:r w:rsidRPr="00EC628E">
        <w:rPr>
          <w:i/>
          <w:spacing w:val="-2"/>
        </w:rPr>
        <w:t>d</w:t>
      </w:r>
      <w:r w:rsidRPr="00EC628E">
        <w:rPr>
          <w:i/>
        </w:rPr>
        <w:t>uc</w:t>
      </w:r>
      <w:r w:rsidRPr="00EC628E">
        <w:rPr>
          <w:i/>
          <w:spacing w:val="-2"/>
        </w:rPr>
        <w:t>a</w:t>
      </w:r>
      <w:r w:rsidRPr="00EC628E">
        <w:rPr>
          <w:i/>
          <w:spacing w:val="1"/>
        </w:rPr>
        <w:t>ti</w:t>
      </w:r>
      <w:r w:rsidRPr="00EC628E">
        <w:rPr>
          <w:i/>
          <w:spacing w:val="-2"/>
        </w:rPr>
        <w:t>o</w:t>
      </w:r>
      <w:r w:rsidRPr="00EC628E">
        <w:rPr>
          <w:i/>
        </w:rPr>
        <w:t>n</w:t>
      </w:r>
      <w:r w:rsidRPr="005D0B04">
        <w:t xml:space="preserve"> </w:t>
      </w:r>
      <w:r w:rsidRPr="73728B19">
        <w:t>(</w:t>
      </w:r>
      <w:r w:rsidRPr="005D0B04">
        <w:rPr>
          <w:spacing w:val="-3"/>
        </w:rPr>
        <w:t>3</w:t>
      </w:r>
      <w:r w:rsidRPr="73728B19">
        <w:t>)</w:t>
      </w:r>
      <w:r w:rsidRPr="005D0B04">
        <w:t>, 15- 28.</w:t>
      </w:r>
    </w:p>
    <w:p w:rsidR="00A42123" w:rsidRPr="005D0B04" w:rsidRDefault="00A42123" w:rsidP="00A42123">
      <w:pPr>
        <w:pStyle w:val="Els-body-text"/>
        <w:spacing w:line="480" w:lineRule="auto"/>
        <w:ind w:left="669" w:hanging="669"/>
        <w:rPr>
          <w:sz w:val="24"/>
          <w:szCs w:val="24"/>
        </w:rPr>
      </w:pPr>
      <w:r w:rsidRPr="73728B19">
        <w:rPr>
          <w:sz w:val="24"/>
          <w:szCs w:val="24"/>
        </w:rPr>
        <w:t>Ergül, N. R</w:t>
      </w:r>
      <w:proofErr w:type="gramStart"/>
      <w:r w:rsidRPr="73728B19">
        <w:rPr>
          <w:sz w:val="24"/>
          <w:szCs w:val="24"/>
        </w:rPr>
        <w:t>.(</w:t>
      </w:r>
      <w:proofErr w:type="gramEnd"/>
      <w:r w:rsidRPr="73728B19">
        <w:rPr>
          <w:sz w:val="24"/>
          <w:szCs w:val="24"/>
        </w:rPr>
        <w:t>201</w:t>
      </w:r>
      <w:r w:rsidR="00C857B2">
        <w:rPr>
          <w:sz w:val="24"/>
          <w:szCs w:val="24"/>
        </w:rPr>
        <w:t>8</w:t>
      </w:r>
      <w:r w:rsidRPr="73728B19">
        <w:rPr>
          <w:sz w:val="24"/>
          <w:szCs w:val="24"/>
        </w:rPr>
        <w:t>). Pre-service Science Teachers' Construction and Interpretation of Graphs</w:t>
      </w:r>
      <w:r>
        <w:rPr>
          <w:sz w:val="24"/>
          <w:szCs w:val="24"/>
        </w:rPr>
        <w:t>.</w:t>
      </w:r>
      <w:r w:rsidRPr="73728B19">
        <w:rPr>
          <w:sz w:val="24"/>
          <w:szCs w:val="24"/>
        </w:rPr>
        <w:t xml:space="preserve"> </w:t>
      </w:r>
      <w:r w:rsidRPr="00EC628E">
        <w:rPr>
          <w:i/>
          <w:sz w:val="24"/>
          <w:szCs w:val="24"/>
        </w:rPr>
        <w:t>Universal Journal of Educational Research</w:t>
      </w:r>
      <w:r w:rsidRPr="73728B19">
        <w:rPr>
          <w:sz w:val="24"/>
          <w:szCs w:val="24"/>
        </w:rPr>
        <w:t xml:space="preserve"> 6(1)</w:t>
      </w:r>
      <w:r>
        <w:rPr>
          <w:sz w:val="24"/>
          <w:szCs w:val="24"/>
        </w:rPr>
        <w:t>,</w:t>
      </w:r>
      <w:r w:rsidRPr="73728B19">
        <w:rPr>
          <w:sz w:val="24"/>
          <w:szCs w:val="24"/>
        </w:rPr>
        <w:t xml:space="preserve"> 139-144.</w:t>
      </w:r>
    </w:p>
    <w:p w:rsidR="00A42123" w:rsidRPr="005D0B04" w:rsidRDefault="00A42123" w:rsidP="00A42123">
      <w:pPr>
        <w:spacing w:line="480" w:lineRule="auto"/>
        <w:ind w:left="669" w:right="658" w:hanging="669"/>
        <w:jc w:val="both"/>
      </w:pPr>
      <w:r w:rsidRPr="005D0B04">
        <w:t xml:space="preserve">Gök, T.( 2016). The </w:t>
      </w:r>
      <w:r w:rsidRPr="005D0B04">
        <w:rPr>
          <w:spacing w:val="1"/>
        </w:rPr>
        <w:t>I</w:t>
      </w:r>
      <w:r w:rsidRPr="005D0B04">
        <w:rPr>
          <w:spacing w:val="-1"/>
        </w:rPr>
        <w:t>mp</w:t>
      </w:r>
      <w:r w:rsidRPr="005D0B04">
        <w:t>o</w:t>
      </w:r>
      <w:r w:rsidRPr="005D0B04">
        <w:rPr>
          <w:spacing w:val="-1"/>
        </w:rPr>
        <w:t>r</w:t>
      </w:r>
      <w:r w:rsidRPr="005D0B04">
        <w:t>t</w:t>
      </w:r>
      <w:r w:rsidRPr="005D0B04">
        <w:rPr>
          <w:spacing w:val="-1"/>
        </w:rPr>
        <w:t>anc</w:t>
      </w:r>
      <w:r w:rsidRPr="005D0B04">
        <w:t>e Of</w:t>
      </w:r>
      <w:r w:rsidRPr="73728B19">
        <w:t xml:space="preserve"> </w:t>
      </w:r>
      <w:r w:rsidRPr="005D0B04">
        <w:t>S</w:t>
      </w:r>
      <w:r w:rsidRPr="005D0B04">
        <w:rPr>
          <w:spacing w:val="-2"/>
        </w:rPr>
        <w:t>y</w:t>
      </w:r>
      <w:r w:rsidRPr="005D0B04">
        <w:rPr>
          <w:spacing w:val="-1"/>
        </w:rPr>
        <w:t>m</w:t>
      </w:r>
      <w:r w:rsidRPr="005D0B04">
        <w:t xml:space="preserve">bols </w:t>
      </w:r>
      <w:r w:rsidRPr="005D0B04">
        <w:rPr>
          <w:spacing w:val="-1"/>
        </w:rPr>
        <w:t>an</w:t>
      </w:r>
      <w:r w:rsidRPr="005D0B04">
        <w:t>d</w:t>
      </w:r>
      <w:r w:rsidRPr="73728B19">
        <w:t xml:space="preserve"> </w:t>
      </w:r>
      <w:r w:rsidRPr="005D0B04">
        <w:rPr>
          <w:spacing w:val="-2"/>
        </w:rPr>
        <w:t>U</w:t>
      </w:r>
      <w:r w:rsidRPr="005D0B04">
        <w:rPr>
          <w:spacing w:val="-1"/>
        </w:rPr>
        <w:t>n</w:t>
      </w:r>
      <w:r w:rsidRPr="005D0B04">
        <w:rPr>
          <w:spacing w:val="1"/>
        </w:rPr>
        <w:t>ı</w:t>
      </w:r>
      <w:r w:rsidRPr="005D0B04">
        <w:t>ts In</w:t>
      </w:r>
      <w:r w:rsidRPr="005D0B04">
        <w:rPr>
          <w:spacing w:val="-1"/>
        </w:rPr>
        <w:t xml:space="preserve"> Na</w:t>
      </w:r>
      <w:r w:rsidRPr="005D0B04">
        <w:rPr>
          <w:spacing w:val="2"/>
        </w:rPr>
        <w:t>t</w:t>
      </w:r>
      <w:r w:rsidRPr="005D0B04">
        <w:rPr>
          <w:spacing w:val="-1"/>
        </w:rPr>
        <w:t>ura</w:t>
      </w:r>
      <w:r w:rsidRPr="005D0B04">
        <w:t>l S</w:t>
      </w:r>
      <w:r w:rsidRPr="005D0B04">
        <w:rPr>
          <w:spacing w:val="-1"/>
        </w:rPr>
        <w:t>c</w:t>
      </w:r>
      <w:r w:rsidRPr="005D0B04">
        <w:rPr>
          <w:spacing w:val="1"/>
        </w:rPr>
        <w:t>ı</w:t>
      </w:r>
      <w:r w:rsidRPr="005D0B04">
        <w:t>e</w:t>
      </w:r>
      <w:r w:rsidRPr="005D0B04">
        <w:rPr>
          <w:spacing w:val="-1"/>
        </w:rPr>
        <w:t>nc</w:t>
      </w:r>
      <w:r w:rsidRPr="005D0B04">
        <w:t>e</w:t>
      </w:r>
      <w:r>
        <w:t>.</w:t>
      </w:r>
      <w:r w:rsidRPr="005D0B04">
        <w:rPr>
          <w:spacing w:val="-1"/>
        </w:rPr>
        <w:t xml:space="preserve"> </w:t>
      </w:r>
      <w:r w:rsidRPr="00EC628E">
        <w:rPr>
          <w:i/>
          <w:spacing w:val="-1"/>
        </w:rPr>
        <w:t>T</w:t>
      </w:r>
      <w:r w:rsidRPr="00EC628E">
        <w:rPr>
          <w:i/>
        </w:rPr>
        <w:t xml:space="preserve">he </w:t>
      </w:r>
      <w:r w:rsidRPr="00EC628E">
        <w:rPr>
          <w:i/>
          <w:spacing w:val="1"/>
        </w:rPr>
        <w:t>E</w:t>
      </w:r>
      <w:r w:rsidRPr="00EC628E">
        <w:rPr>
          <w:i/>
        </w:rPr>
        <w:t>ur</w:t>
      </w:r>
      <w:r w:rsidRPr="00EC628E">
        <w:rPr>
          <w:i/>
          <w:spacing w:val="1"/>
        </w:rPr>
        <w:t>a</w:t>
      </w:r>
      <w:r w:rsidRPr="00EC628E">
        <w:rPr>
          <w:i/>
          <w:spacing w:val="-1"/>
        </w:rPr>
        <w:t>s</w:t>
      </w:r>
      <w:r w:rsidRPr="00EC628E">
        <w:rPr>
          <w:i/>
        </w:rPr>
        <w:t>ia Pr</w:t>
      </w:r>
      <w:r w:rsidRPr="00EC628E">
        <w:rPr>
          <w:i/>
          <w:spacing w:val="1"/>
        </w:rPr>
        <w:t>o</w:t>
      </w:r>
      <w:r w:rsidRPr="00EC628E">
        <w:rPr>
          <w:i/>
        </w:rPr>
        <w:t>c</w:t>
      </w:r>
      <w:r w:rsidRPr="00EC628E">
        <w:rPr>
          <w:i/>
          <w:spacing w:val="1"/>
        </w:rPr>
        <w:t>e</w:t>
      </w:r>
      <w:r w:rsidRPr="00EC628E">
        <w:rPr>
          <w:i/>
        </w:rPr>
        <w:t xml:space="preserve">edings </w:t>
      </w:r>
      <w:r w:rsidRPr="00EC628E">
        <w:rPr>
          <w:i/>
          <w:spacing w:val="1"/>
        </w:rPr>
        <w:t>o</w:t>
      </w:r>
      <w:r w:rsidRPr="00EC628E">
        <w:rPr>
          <w:i/>
        </w:rPr>
        <w:t>f</w:t>
      </w:r>
      <w:r w:rsidRPr="00EC628E">
        <w:rPr>
          <w:i/>
          <w:spacing w:val="-1"/>
        </w:rPr>
        <w:t xml:space="preserve"> E</w:t>
      </w:r>
      <w:r w:rsidRPr="00EC628E">
        <w:rPr>
          <w:i/>
        </w:rPr>
        <w:t>d</w:t>
      </w:r>
      <w:r w:rsidRPr="00EC628E">
        <w:rPr>
          <w:i/>
          <w:spacing w:val="-1"/>
        </w:rPr>
        <w:t>u</w:t>
      </w:r>
      <w:r w:rsidRPr="00EC628E">
        <w:rPr>
          <w:i/>
        </w:rPr>
        <w:t>c</w:t>
      </w:r>
      <w:r w:rsidRPr="00EC628E">
        <w:rPr>
          <w:i/>
          <w:spacing w:val="1"/>
        </w:rPr>
        <w:t>at</w:t>
      </w:r>
      <w:r w:rsidRPr="00EC628E">
        <w:rPr>
          <w:i/>
        </w:rPr>
        <w:t>i</w:t>
      </w:r>
      <w:r w:rsidRPr="00EC628E">
        <w:rPr>
          <w:i/>
          <w:spacing w:val="1"/>
        </w:rPr>
        <w:t>o</w:t>
      </w:r>
      <w:r w:rsidRPr="00EC628E">
        <w:rPr>
          <w:i/>
        </w:rPr>
        <w:t>n</w:t>
      </w:r>
      <w:r w:rsidRPr="00EC628E">
        <w:rPr>
          <w:i/>
          <w:spacing w:val="1"/>
        </w:rPr>
        <w:t>a</w:t>
      </w:r>
      <w:r w:rsidRPr="00EC628E">
        <w:rPr>
          <w:i/>
        </w:rPr>
        <w:t>l &amp; S</w:t>
      </w:r>
      <w:r w:rsidRPr="00EC628E">
        <w:rPr>
          <w:i/>
          <w:spacing w:val="1"/>
        </w:rPr>
        <w:t>o</w:t>
      </w:r>
      <w:r w:rsidRPr="00EC628E">
        <w:rPr>
          <w:i/>
        </w:rPr>
        <w:t>ci</w:t>
      </w:r>
      <w:r w:rsidRPr="00EC628E">
        <w:rPr>
          <w:i/>
          <w:spacing w:val="1"/>
        </w:rPr>
        <w:t>a</w:t>
      </w:r>
      <w:r w:rsidRPr="00EC628E">
        <w:rPr>
          <w:i/>
        </w:rPr>
        <w:t>l Scien</w:t>
      </w:r>
      <w:r w:rsidRPr="00EC628E">
        <w:rPr>
          <w:i/>
          <w:spacing w:val="2"/>
        </w:rPr>
        <w:t>c</w:t>
      </w:r>
      <w:r w:rsidRPr="00EC628E">
        <w:rPr>
          <w:i/>
        </w:rPr>
        <w:t>es (</w:t>
      </w:r>
      <w:r w:rsidRPr="00EC628E">
        <w:rPr>
          <w:i/>
          <w:spacing w:val="-1"/>
        </w:rPr>
        <w:t>E</w:t>
      </w:r>
      <w:r w:rsidRPr="00EC628E">
        <w:rPr>
          <w:i/>
        </w:rPr>
        <w:t>P</w:t>
      </w:r>
      <w:r w:rsidRPr="00EC628E">
        <w:rPr>
          <w:i/>
          <w:spacing w:val="-1"/>
        </w:rPr>
        <w:t>E</w:t>
      </w:r>
      <w:r w:rsidRPr="00EC628E">
        <w:rPr>
          <w:i/>
          <w:spacing w:val="2"/>
        </w:rPr>
        <w:t>S</w:t>
      </w:r>
      <w:r w:rsidRPr="00EC628E">
        <w:rPr>
          <w:i/>
        </w:rPr>
        <w:t>S)</w:t>
      </w:r>
      <w:r w:rsidRPr="005D0B04">
        <w:t>, V</w:t>
      </w:r>
      <w:r w:rsidRPr="005D0B04">
        <w:rPr>
          <w:spacing w:val="1"/>
        </w:rPr>
        <w:t>o</w:t>
      </w:r>
      <w:r w:rsidRPr="005D0B04">
        <w:t>l</w:t>
      </w:r>
      <w:r w:rsidRPr="005D0B04">
        <w:rPr>
          <w:spacing w:val="2"/>
        </w:rPr>
        <w:t>u</w:t>
      </w:r>
      <w:r w:rsidRPr="005D0B04">
        <w:rPr>
          <w:spacing w:val="-3"/>
        </w:rPr>
        <w:t>m</w:t>
      </w:r>
      <w:r w:rsidRPr="005D0B04">
        <w:t>e</w:t>
      </w:r>
      <w:r w:rsidRPr="73728B19">
        <w:t xml:space="preserve"> </w:t>
      </w:r>
      <w:r w:rsidRPr="005D0B04">
        <w:rPr>
          <w:spacing w:val="1"/>
        </w:rPr>
        <w:t>4</w:t>
      </w:r>
      <w:r w:rsidRPr="005D0B04">
        <w:t>, 165-167</w:t>
      </w:r>
    </w:p>
    <w:p w:rsidR="00A42123" w:rsidRDefault="00A42123" w:rsidP="00A42123">
      <w:pPr>
        <w:shd w:val="clear" w:color="auto" w:fill="FFFFFF" w:themeFill="background1"/>
        <w:spacing w:line="480" w:lineRule="auto"/>
        <w:ind w:left="708" w:hanging="708"/>
        <w:jc w:val="both"/>
        <w:rPr>
          <w:lang w:eastAsia="tr-TR"/>
        </w:rPr>
      </w:pPr>
      <w:r w:rsidRPr="73728B19">
        <w:rPr>
          <w:lang w:eastAsia="tr-TR"/>
        </w:rPr>
        <w:t xml:space="preserve">Leopold, D. G. </w:t>
      </w:r>
      <w:proofErr w:type="gramStart"/>
      <w:r w:rsidRPr="73728B19">
        <w:rPr>
          <w:lang w:eastAsia="tr-TR"/>
        </w:rPr>
        <w:t>ve  Edgar</w:t>
      </w:r>
      <w:proofErr w:type="gramEnd"/>
      <w:r w:rsidRPr="73728B19">
        <w:rPr>
          <w:lang w:eastAsia="tr-TR"/>
        </w:rPr>
        <w:t xml:space="preserve">, B. ( 2008). </w:t>
      </w:r>
      <w:r w:rsidRPr="009916CA">
        <w:rPr>
          <w:lang w:eastAsia="tr-TR"/>
        </w:rPr>
        <w:t xml:space="preserve">Degree of Mathematics </w:t>
      </w:r>
      <w:proofErr w:type="gramStart"/>
      <w:r w:rsidRPr="009916CA">
        <w:rPr>
          <w:lang w:eastAsia="tr-TR"/>
        </w:rPr>
        <w:t>fluency  and</w:t>
      </w:r>
      <w:proofErr w:type="gramEnd"/>
      <w:r w:rsidRPr="009916CA">
        <w:rPr>
          <w:lang w:eastAsia="tr-TR"/>
        </w:rPr>
        <w:t xml:space="preserve"> Success </w:t>
      </w:r>
      <w:r w:rsidRPr="73728B19">
        <w:rPr>
          <w:lang w:eastAsia="tr-TR"/>
        </w:rPr>
        <w:t>in</w:t>
      </w:r>
      <w:r w:rsidRPr="009916CA">
        <w:rPr>
          <w:lang w:eastAsia="tr-TR"/>
        </w:rPr>
        <w:t xml:space="preserve"> Second-Semester Introductory Chemistry. Journal of Chemical Education,  85(5 ).</w:t>
      </w:r>
    </w:p>
    <w:p w:rsidR="00F07895" w:rsidRPr="009916CA" w:rsidRDefault="00F07895" w:rsidP="00A42123">
      <w:pPr>
        <w:shd w:val="clear" w:color="auto" w:fill="FFFFFF" w:themeFill="background1"/>
        <w:spacing w:line="480" w:lineRule="auto"/>
        <w:ind w:left="708" w:hanging="708"/>
        <w:jc w:val="both"/>
        <w:rPr>
          <w:lang w:eastAsia="tr-TR"/>
        </w:rPr>
      </w:pPr>
      <w:r>
        <w:t xml:space="preserve">Miles, M. B. &amp; Huberman, A.M. (1994). Qualitative data </w:t>
      </w:r>
      <w:proofErr w:type="gramStart"/>
      <w:r>
        <w:t>analysis : an</w:t>
      </w:r>
      <w:proofErr w:type="gramEnd"/>
      <w:r>
        <w:t xml:space="preserve"> expanded sourcebook. (2nd Edition). Calif. : SAGE Publications.</w:t>
      </w:r>
    </w:p>
    <w:p w:rsidR="00A42123" w:rsidRPr="005D0B04" w:rsidRDefault="00A42123" w:rsidP="00A42123">
      <w:pPr>
        <w:shd w:val="clear" w:color="auto" w:fill="FFFFFF" w:themeFill="background1"/>
        <w:spacing w:line="480" w:lineRule="auto"/>
        <w:ind w:left="708" w:hanging="708"/>
        <w:jc w:val="both"/>
        <w:rPr>
          <w:rFonts w:eastAsia="Times New Roman"/>
          <w:lang w:eastAsia="tr-TR"/>
        </w:rPr>
      </w:pPr>
      <w:r w:rsidRPr="73728B19">
        <w:rPr>
          <w:lang w:eastAsia="tr-TR"/>
        </w:rPr>
        <w:t>Milne,  G. W. A. (1997).</w:t>
      </w:r>
      <w:r w:rsidRPr="73728B19">
        <w:rPr>
          <w:rFonts w:eastAsia="Times New Roman"/>
          <w:b/>
          <w:bCs/>
          <w:lang w:eastAsia="tr-TR"/>
        </w:rPr>
        <w:t> </w:t>
      </w:r>
      <w:r w:rsidRPr="73728B19">
        <w:rPr>
          <w:lang w:eastAsia="tr-TR"/>
        </w:rPr>
        <w:t>Mathematics as a basis for chemistry</w:t>
      </w:r>
      <w:r>
        <w:rPr>
          <w:lang w:eastAsia="tr-TR"/>
        </w:rPr>
        <w:t>.</w:t>
      </w:r>
      <w:r w:rsidRPr="73728B19">
        <w:rPr>
          <w:i/>
          <w:iCs/>
          <w:lang w:eastAsia="tr-TR"/>
        </w:rPr>
        <w:t> J. Chem. Inf. Comput. Sci</w:t>
      </w:r>
      <w:proofErr w:type="gramStart"/>
      <w:r w:rsidRPr="73728B19">
        <w:rPr>
          <w:i/>
          <w:iCs/>
          <w:lang w:eastAsia="tr-TR"/>
        </w:rPr>
        <w:t>.</w:t>
      </w:r>
      <w:r w:rsidRPr="73728B19">
        <w:rPr>
          <w:rFonts w:eastAsia="Times New Roman"/>
          <w:b/>
          <w:bCs/>
          <w:i/>
          <w:iCs/>
          <w:lang w:eastAsia="tr-TR"/>
        </w:rPr>
        <w:t>,</w:t>
      </w:r>
      <w:proofErr w:type="gramEnd"/>
      <w:r w:rsidRPr="73728B19">
        <w:rPr>
          <w:rFonts w:eastAsia="Times New Roman"/>
          <w:b/>
          <w:bCs/>
          <w:lang w:eastAsia="tr-TR"/>
        </w:rPr>
        <w:t> </w:t>
      </w:r>
      <w:r w:rsidRPr="73728B19">
        <w:rPr>
          <w:i/>
          <w:iCs/>
          <w:lang w:eastAsia="tr-TR"/>
        </w:rPr>
        <w:t>37, </w:t>
      </w:r>
      <w:r w:rsidRPr="73728B19">
        <w:rPr>
          <w:lang w:eastAsia="tr-TR"/>
        </w:rPr>
        <w:t>639-644.</w:t>
      </w:r>
    </w:p>
    <w:p w:rsidR="00A42123" w:rsidRPr="005D0B04" w:rsidRDefault="00A42123" w:rsidP="00A42123">
      <w:pPr>
        <w:spacing w:line="480" w:lineRule="auto"/>
        <w:ind w:left="652" w:right="67" w:hanging="540"/>
        <w:jc w:val="both"/>
      </w:pPr>
      <w:r w:rsidRPr="73728B19">
        <w:lastRenderedPageBreak/>
        <w:t>N</w:t>
      </w:r>
      <w:r w:rsidRPr="73728B19">
        <w:rPr>
          <w:spacing w:val="-1"/>
        </w:rPr>
        <w:t>a</w:t>
      </w:r>
      <w:r w:rsidRPr="73728B19">
        <w:t>kibo</w:t>
      </w:r>
      <w:r w:rsidRPr="73728B19">
        <w:rPr>
          <w:spacing w:val="-2"/>
        </w:rPr>
        <w:t>ğ</w:t>
      </w:r>
      <w:r w:rsidRPr="73728B19">
        <w:t>lu,</w:t>
      </w:r>
      <w:r w:rsidRPr="73728B19">
        <w:rPr>
          <w:rFonts w:eastAsia="Times New Roman"/>
          <w:spacing w:val="2"/>
        </w:rPr>
        <w:t xml:space="preserve"> </w:t>
      </w:r>
      <w:r w:rsidRPr="73728B19">
        <w:t>C.</w:t>
      </w:r>
      <w:r w:rsidRPr="73728B19">
        <w:rPr>
          <w:rFonts w:eastAsia="Times New Roman"/>
          <w:spacing w:val="1"/>
        </w:rPr>
        <w:t xml:space="preserve"> </w:t>
      </w:r>
      <w:r w:rsidRPr="73728B19">
        <w:t>ve</w:t>
      </w:r>
      <w:r w:rsidRPr="73728B19">
        <w:rPr>
          <w:rFonts w:eastAsia="Times New Roman"/>
          <w:spacing w:val="2"/>
        </w:rPr>
        <w:t xml:space="preserve"> </w:t>
      </w:r>
      <w:r w:rsidRPr="73728B19">
        <w:t>Ö</w:t>
      </w:r>
      <w:r w:rsidRPr="73728B19">
        <w:rPr>
          <w:spacing w:val="1"/>
        </w:rPr>
        <w:t>z</w:t>
      </w:r>
      <w:r w:rsidRPr="73728B19">
        <w:t>kı</w:t>
      </w:r>
      <w:r w:rsidRPr="73728B19">
        <w:rPr>
          <w:spacing w:val="1"/>
        </w:rPr>
        <w:t>l</w:t>
      </w:r>
      <w:r w:rsidRPr="73728B19">
        <w:rPr>
          <w:spacing w:val="-2"/>
        </w:rPr>
        <w:t>ı</w:t>
      </w:r>
      <w:r w:rsidRPr="73728B19">
        <w:t>ç A</w:t>
      </w:r>
      <w:r w:rsidRPr="73728B19">
        <w:rPr>
          <w:spacing w:val="-1"/>
        </w:rPr>
        <w:t>r</w:t>
      </w:r>
      <w:r w:rsidRPr="73728B19">
        <w:t>ık,</w:t>
      </w:r>
      <w:r w:rsidRPr="73728B19">
        <w:rPr>
          <w:rFonts w:eastAsia="Times New Roman"/>
          <w:spacing w:val="2"/>
        </w:rPr>
        <w:t xml:space="preserve"> </w:t>
      </w:r>
      <w:r w:rsidRPr="73728B19">
        <w:t>R.</w:t>
      </w:r>
      <w:r w:rsidRPr="73728B19">
        <w:rPr>
          <w:rFonts w:eastAsia="Times New Roman"/>
          <w:spacing w:val="1"/>
        </w:rPr>
        <w:t xml:space="preserve"> </w:t>
      </w:r>
      <w:r w:rsidRPr="73728B19">
        <w:t>(200</w:t>
      </w:r>
      <w:r w:rsidRPr="73728B19">
        <w:rPr>
          <w:spacing w:val="-1"/>
        </w:rPr>
        <w:t>6</w:t>
      </w:r>
      <w:r w:rsidRPr="73728B19">
        <w:rPr>
          <w:rFonts w:eastAsia="Times New Roman"/>
        </w:rPr>
        <w:t>).</w:t>
      </w:r>
      <w:r w:rsidRPr="73728B19">
        <w:rPr>
          <w:rFonts w:eastAsia="Times New Roman"/>
          <w:spacing w:val="4"/>
        </w:rPr>
        <w:t xml:space="preserve"> </w:t>
      </w:r>
      <w:r w:rsidRPr="73728B19">
        <w:t>4.</w:t>
      </w:r>
      <w:r w:rsidRPr="73728B19">
        <w:rPr>
          <w:spacing w:val="1"/>
        </w:rPr>
        <w:t xml:space="preserve"> S</w:t>
      </w:r>
      <w:r w:rsidRPr="73728B19">
        <w:t>ın</w:t>
      </w:r>
      <w:r w:rsidRPr="73728B19">
        <w:rPr>
          <w:spacing w:val="1"/>
        </w:rPr>
        <w:t>ı</w:t>
      </w:r>
      <w:r w:rsidRPr="73728B19">
        <w:t>f ö</w:t>
      </w:r>
      <w:r w:rsidRPr="73728B19">
        <w:rPr>
          <w:spacing w:val="-2"/>
        </w:rPr>
        <w:t>ğ</w:t>
      </w:r>
      <w:r w:rsidRPr="73728B19">
        <w:rPr>
          <w:spacing w:val="1"/>
        </w:rPr>
        <w:t>r</w:t>
      </w:r>
      <w:r w:rsidRPr="73728B19">
        <w:rPr>
          <w:spacing w:val="-1"/>
        </w:rPr>
        <w:t>e</w:t>
      </w:r>
      <w:r w:rsidRPr="73728B19">
        <w:t>n</w:t>
      </w:r>
      <w:r w:rsidRPr="73728B19">
        <w:rPr>
          <w:spacing w:val="-1"/>
        </w:rPr>
        <w:t>c</w:t>
      </w:r>
      <w:r w:rsidRPr="73728B19">
        <w:t>i</w:t>
      </w:r>
      <w:r w:rsidRPr="73728B19">
        <w:rPr>
          <w:spacing w:val="1"/>
        </w:rPr>
        <w:t>l</w:t>
      </w:r>
      <w:r w:rsidRPr="73728B19">
        <w:rPr>
          <w:spacing w:val="-1"/>
        </w:rPr>
        <w:t>e</w:t>
      </w:r>
      <w:r w:rsidRPr="73728B19">
        <w:t>rinin</w:t>
      </w:r>
      <w:r w:rsidRPr="73728B19">
        <w:rPr>
          <w:rFonts w:eastAsia="Times New Roman"/>
          <w:spacing w:val="1"/>
        </w:rPr>
        <w:t xml:space="preserve"> </w:t>
      </w:r>
      <w:r w:rsidRPr="73728B19">
        <w:t>g</w:t>
      </w:r>
      <w:r w:rsidRPr="73728B19">
        <w:rPr>
          <w:spacing w:val="-1"/>
        </w:rPr>
        <w:t>a</w:t>
      </w:r>
      <w:r w:rsidRPr="73728B19">
        <w:rPr>
          <w:spacing w:val="1"/>
        </w:rPr>
        <w:t>z</w:t>
      </w:r>
      <w:r w:rsidRPr="73728B19">
        <w:t>la</w:t>
      </w:r>
      <w:r w:rsidRPr="73728B19">
        <w:rPr>
          <w:spacing w:val="-1"/>
        </w:rPr>
        <w:t>r</w:t>
      </w:r>
      <w:r w:rsidRPr="73728B19">
        <w:t xml:space="preserve"> i</w:t>
      </w:r>
      <w:r w:rsidRPr="73728B19">
        <w:rPr>
          <w:spacing w:val="1"/>
        </w:rPr>
        <w:t>l</w:t>
      </w:r>
      <w:r w:rsidRPr="73728B19">
        <w:t>e i</w:t>
      </w:r>
      <w:r w:rsidRPr="73728B19">
        <w:rPr>
          <w:spacing w:val="1"/>
        </w:rPr>
        <w:t>l</w:t>
      </w:r>
      <w:r w:rsidRPr="73728B19">
        <w:rPr>
          <w:spacing w:val="-2"/>
        </w:rPr>
        <w:t>g</w:t>
      </w:r>
      <w:r w:rsidRPr="73728B19">
        <w:t>i</w:t>
      </w:r>
      <w:r w:rsidRPr="73728B19">
        <w:rPr>
          <w:spacing w:val="1"/>
        </w:rPr>
        <w:t>l</w:t>
      </w:r>
      <w:r w:rsidRPr="73728B19">
        <w:t>i</w:t>
      </w:r>
      <w:r w:rsidRPr="73728B19">
        <w:rPr>
          <w:rFonts w:eastAsia="Times New Roman"/>
          <w:spacing w:val="2"/>
        </w:rPr>
        <w:t xml:space="preserve"> </w:t>
      </w:r>
      <w:r w:rsidRPr="73728B19">
        <w:t>k</w:t>
      </w:r>
      <w:r w:rsidRPr="73728B19">
        <w:rPr>
          <w:spacing w:val="-1"/>
        </w:rPr>
        <w:t>a</w:t>
      </w:r>
      <w:r w:rsidRPr="73728B19">
        <w:t>v</w:t>
      </w:r>
      <w:r w:rsidRPr="73728B19">
        <w:rPr>
          <w:spacing w:val="-1"/>
        </w:rPr>
        <w:t>ra</w:t>
      </w:r>
      <w:r w:rsidRPr="73728B19">
        <w:t xml:space="preserve">m </w:t>
      </w:r>
      <w:r w:rsidRPr="73728B19">
        <w:rPr>
          <w:spacing w:val="-5"/>
        </w:rPr>
        <w:t>y</w:t>
      </w:r>
      <w:r w:rsidRPr="73728B19">
        <w:rPr>
          <w:spacing w:val="1"/>
        </w:rPr>
        <w:t>a</w:t>
      </w:r>
      <w:r w:rsidRPr="73728B19">
        <w:t>nı</w:t>
      </w:r>
      <w:r w:rsidRPr="73728B19">
        <w:rPr>
          <w:spacing w:val="3"/>
        </w:rPr>
        <w:t>l</w:t>
      </w:r>
      <w:r w:rsidRPr="73728B19">
        <w:rPr>
          <w:spacing w:val="-2"/>
        </w:rPr>
        <w:t>g</w:t>
      </w:r>
      <w:r w:rsidRPr="73728B19">
        <w:t>ı</w:t>
      </w:r>
      <w:r w:rsidRPr="73728B19">
        <w:rPr>
          <w:spacing w:val="1"/>
        </w:rPr>
        <w:t>l</w:t>
      </w:r>
      <w:r w:rsidRPr="73728B19">
        <w:rPr>
          <w:spacing w:val="-1"/>
        </w:rPr>
        <w:t>a</w:t>
      </w:r>
      <w:r w:rsidRPr="73728B19">
        <w:t>rının</w:t>
      </w:r>
      <w:r w:rsidRPr="73728B19">
        <w:rPr>
          <w:rFonts w:eastAsia="Times New Roman"/>
          <w:spacing w:val="2"/>
        </w:rPr>
        <w:t xml:space="preserve"> </w:t>
      </w:r>
      <w:r w:rsidRPr="73728B19">
        <w:rPr>
          <w:spacing w:val="1"/>
        </w:rPr>
        <w:t>v</w:t>
      </w:r>
      <w:r w:rsidRPr="73728B19">
        <w:rPr>
          <w:rFonts w:eastAsia="Times New Roman"/>
          <w:spacing w:val="-1"/>
        </w:rPr>
        <w:t>-</w:t>
      </w:r>
      <w:r w:rsidRPr="73728B19">
        <w:t>d</w:t>
      </w:r>
      <w:r w:rsidRPr="73728B19">
        <w:rPr>
          <w:spacing w:val="5"/>
        </w:rPr>
        <w:t>i</w:t>
      </w:r>
      <w:r w:rsidRPr="73728B19">
        <w:rPr>
          <w:spacing w:val="-5"/>
        </w:rPr>
        <w:t>y</w:t>
      </w:r>
      <w:r w:rsidRPr="73728B19">
        <w:rPr>
          <w:spacing w:val="1"/>
        </w:rPr>
        <w:t>a</w:t>
      </w:r>
      <w:r w:rsidRPr="73728B19">
        <w:rPr>
          <w:spacing w:val="-2"/>
        </w:rPr>
        <w:t>g</w:t>
      </w:r>
      <w:r w:rsidRPr="73728B19">
        <w:rPr>
          <w:spacing w:val="1"/>
        </w:rPr>
        <w:t>ra</w:t>
      </w:r>
      <w:r w:rsidRPr="73728B19">
        <w:t>mı</w:t>
      </w:r>
      <w:r w:rsidRPr="73728B19">
        <w:rPr>
          <w:rFonts w:eastAsia="Times New Roman"/>
          <w:spacing w:val="2"/>
        </w:rPr>
        <w:t xml:space="preserve"> </w:t>
      </w:r>
      <w:r w:rsidRPr="73728B19">
        <w:t>kul</w:t>
      </w:r>
      <w:r w:rsidRPr="73728B19">
        <w:rPr>
          <w:spacing w:val="1"/>
        </w:rPr>
        <w:t>l</w:t>
      </w:r>
      <w:r w:rsidRPr="73728B19">
        <w:rPr>
          <w:spacing w:val="-1"/>
        </w:rPr>
        <w:t>a</w:t>
      </w:r>
      <w:r w:rsidRPr="73728B19">
        <w:t>nı</w:t>
      </w:r>
      <w:r w:rsidRPr="73728B19">
        <w:rPr>
          <w:spacing w:val="1"/>
        </w:rPr>
        <w:t>l</w:t>
      </w:r>
      <w:r w:rsidRPr="73728B19">
        <w:rPr>
          <w:spacing w:val="-1"/>
        </w:rPr>
        <w:t>a</w:t>
      </w:r>
      <w:r w:rsidRPr="73728B19">
        <w:t>r</w:t>
      </w:r>
      <w:r w:rsidRPr="73728B19">
        <w:rPr>
          <w:spacing w:val="-2"/>
        </w:rPr>
        <w:t>a</w:t>
      </w:r>
      <w:r w:rsidRPr="73728B19">
        <w:t>k</w:t>
      </w:r>
      <w:r w:rsidRPr="73728B19">
        <w:rPr>
          <w:rFonts w:eastAsia="Times New Roman"/>
          <w:spacing w:val="1"/>
        </w:rPr>
        <w:t xml:space="preserve"> </w:t>
      </w:r>
      <w:r w:rsidRPr="73728B19">
        <w:t>b</w:t>
      </w:r>
      <w:r w:rsidRPr="73728B19">
        <w:rPr>
          <w:spacing w:val="-1"/>
        </w:rPr>
        <w:t>e</w:t>
      </w:r>
      <w:r w:rsidRPr="73728B19">
        <w:t>l</w:t>
      </w:r>
      <w:r w:rsidRPr="73728B19">
        <w:rPr>
          <w:spacing w:val="1"/>
        </w:rPr>
        <w:t>i</w:t>
      </w:r>
      <w:r w:rsidRPr="73728B19">
        <w:t>rl</w:t>
      </w:r>
      <w:r w:rsidRPr="73728B19">
        <w:rPr>
          <w:spacing w:val="-1"/>
        </w:rPr>
        <w:t>e</w:t>
      </w:r>
      <w:r w:rsidRPr="73728B19">
        <w:t>nmesi.</w:t>
      </w:r>
      <w:r w:rsidRPr="73728B19">
        <w:rPr>
          <w:rFonts w:eastAsia="Times New Roman"/>
          <w:spacing w:val="2"/>
        </w:rPr>
        <w:t xml:space="preserve"> </w:t>
      </w:r>
      <w:r w:rsidRPr="73728B19">
        <w:rPr>
          <w:i/>
          <w:iCs/>
          <w:spacing w:val="3"/>
        </w:rPr>
        <w:t>Y</w:t>
      </w:r>
      <w:r w:rsidRPr="73728B19">
        <w:rPr>
          <w:i/>
          <w:iCs/>
          <w:spacing w:val="-1"/>
        </w:rPr>
        <w:t>e</w:t>
      </w:r>
      <w:r w:rsidRPr="73728B19">
        <w:rPr>
          <w:i/>
          <w:iCs/>
        </w:rPr>
        <w:t>di</w:t>
      </w:r>
      <w:r w:rsidRPr="73728B19">
        <w:rPr>
          <w:i/>
          <w:iCs/>
          <w:spacing w:val="1"/>
        </w:rPr>
        <w:t>t</w:t>
      </w:r>
      <w:r w:rsidRPr="73728B19">
        <w:rPr>
          <w:i/>
          <w:iCs/>
          <w:spacing w:val="-1"/>
        </w:rPr>
        <w:t>e</w:t>
      </w:r>
      <w:r w:rsidRPr="73728B19">
        <w:rPr>
          <w:i/>
          <w:iCs/>
        </w:rPr>
        <w:t>pe Üni</w:t>
      </w:r>
      <w:r w:rsidRPr="73728B19">
        <w:rPr>
          <w:i/>
          <w:iCs/>
          <w:spacing w:val="-1"/>
        </w:rPr>
        <w:t>v</w:t>
      </w:r>
      <w:r w:rsidRPr="73728B19">
        <w:rPr>
          <w:i/>
          <w:iCs/>
          <w:spacing w:val="1"/>
        </w:rPr>
        <w:t>e</w:t>
      </w:r>
      <w:r w:rsidRPr="73728B19">
        <w:rPr>
          <w:i/>
          <w:iCs/>
        </w:rPr>
        <w:t>rs</w:t>
      </w:r>
      <w:r w:rsidRPr="73728B19">
        <w:rPr>
          <w:i/>
          <w:iCs/>
          <w:spacing w:val="1"/>
        </w:rPr>
        <w:t>i</w:t>
      </w:r>
      <w:r w:rsidRPr="73728B19">
        <w:rPr>
          <w:i/>
          <w:iCs/>
        </w:rPr>
        <w:t>tesi</w:t>
      </w:r>
      <w:r w:rsidRPr="73728B19">
        <w:rPr>
          <w:rFonts w:eastAsia="Times New Roman"/>
          <w:i/>
          <w:iCs/>
          <w:spacing w:val="2"/>
        </w:rPr>
        <w:t xml:space="preserve"> </w:t>
      </w:r>
      <w:r w:rsidRPr="73728B19">
        <w:rPr>
          <w:i/>
          <w:iCs/>
        </w:rPr>
        <w:t>Eğit</w:t>
      </w:r>
      <w:r w:rsidRPr="73728B19">
        <w:rPr>
          <w:i/>
          <w:iCs/>
          <w:spacing w:val="-1"/>
        </w:rPr>
        <w:t>i</w:t>
      </w:r>
      <w:r w:rsidRPr="73728B19">
        <w:rPr>
          <w:i/>
          <w:iCs/>
        </w:rPr>
        <w:t>m Fa</w:t>
      </w:r>
      <w:r w:rsidRPr="73728B19">
        <w:rPr>
          <w:i/>
          <w:iCs/>
          <w:spacing w:val="-1"/>
        </w:rPr>
        <w:t>k</w:t>
      </w:r>
      <w:r w:rsidRPr="73728B19">
        <w:rPr>
          <w:i/>
          <w:iCs/>
        </w:rPr>
        <w:t>ül</w:t>
      </w:r>
      <w:r w:rsidRPr="73728B19">
        <w:rPr>
          <w:i/>
          <w:iCs/>
          <w:spacing w:val="1"/>
        </w:rPr>
        <w:t>t</w:t>
      </w:r>
      <w:r w:rsidRPr="73728B19">
        <w:rPr>
          <w:i/>
          <w:iCs/>
          <w:spacing w:val="-1"/>
        </w:rPr>
        <w:t>e</w:t>
      </w:r>
      <w:r w:rsidRPr="73728B19">
        <w:rPr>
          <w:i/>
          <w:iCs/>
        </w:rPr>
        <w:t>si D</w:t>
      </w:r>
      <w:r w:rsidRPr="73728B19">
        <w:rPr>
          <w:i/>
          <w:iCs/>
          <w:spacing w:val="-1"/>
        </w:rPr>
        <w:t>e</w:t>
      </w:r>
      <w:r w:rsidRPr="73728B19">
        <w:rPr>
          <w:i/>
          <w:iCs/>
        </w:rPr>
        <w:t>rgi</w:t>
      </w:r>
      <w:r w:rsidRPr="73728B19">
        <w:rPr>
          <w:i/>
          <w:iCs/>
          <w:spacing w:val="1"/>
        </w:rPr>
        <w:t>si</w:t>
      </w:r>
      <w:r w:rsidRPr="73728B19">
        <w:t>, 1</w:t>
      </w:r>
      <w:r w:rsidRPr="73728B19">
        <w:rPr>
          <w:rFonts w:eastAsia="Times New Roman"/>
          <w:spacing w:val="-1"/>
        </w:rPr>
        <w:t>(</w:t>
      </w:r>
      <w:r w:rsidRPr="73728B19">
        <w:t>2</w:t>
      </w:r>
      <w:r w:rsidRPr="73728B19">
        <w:rPr>
          <w:rFonts w:eastAsia="Times New Roman"/>
          <w:spacing w:val="-1"/>
        </w:rPr>
        <w:t>)</w:t>
      </w:r>
      <w:r w:rsidRPr="73728B19">
        <w:rPr>
          <w:rFonts w:eastAsia="Times New Roman"/>
        </w:rPr>
        <w:t>.</w:t>
      </w:r>
    </w:p>
    <w:p w:rsidR="00A42123" w:rsidRDefault="00A42123" w:rsidP="00A42123">
      <w:pPr>
        <w:shd w:val="clear" w:color="auto" w:fill="FFFFFF" w:themeFill="background1"/>
        <w:spacing w:line="480" w:lineRule="auto"/>
        <w:ind w:left="708" w:hanging="708"/>
        <w:jc w:val="both"/>
        <w:rPr>
          <w:lang w:eastAsia="tr-TR"/>
        </w:rPr>
      </w:pPr>
      <w:r w:rsidRPr="73728B19">
        <w:rPr>
          <w:lang w:eastAsia="tr-TR"/>
        </w:rPr>
        <w:t>Ogilvie, J. F. ve  Monagan, M. B. (2007).  Teaching mathematics to chemistry students with symbolic computation</w:t>
      </w:r>
      <w:r>
        <w:rPr>
          <w:lang w:eastAsia="tr-TR"/>
        </w:rPr>
        <w:t>.</w:t>
      </w:r>
      <w:r w:rsidRPr="73728B19">
        <w:rPr>
          <w:lang w:eastAsia="tr-TR"/>
        </w:rPr>
        <w:t> </w:t>
      </w:r>
      <w:r w:rsidRPr="73728B19">
        <w:rPr>
          <w:i/>
          <w:iCs/>
          <w:lang w:eastAsia="tr-TR"/>
        </w:rPr>
        <w:t>Journal of Chemical Education</w:t>
      </w:r>
      <w:r w:rsidRPr="73728B19">
        <w:rPr>
          <w:lang w:eastAsia="tr-TR"/>
        </w:rPr>
        <w:t>, 84</w:t>
      </w:r>
      <w:r>
        <w:rPr>
          <w:lang w:eastAsia="tr-TR"/>
        </w:rPr>
        <w:t>(</w:t>
      </w:r>
      <w:r w:rsidRPr="73728B19">
        <w:rPr>
          <w:lang w:eastAsia="tr-TR"/>
        </w:rPr>
        <w:t>5</w:t>
      </w:r>
      <w:r>
        <w:rPr>
          <w:lang w:eastAsia="tr-TR"/>
        </w:rPr>
        <w:t>).</w:t>
      </w:r>
      <w:r w:rsidRPr="73728B19">
        <w:rPr>
          <w:lang w:eastAsia="tr-TR"/>
        </w:rPr>
        <w:t xml:space="preserve"> </w:t>
      </w:r>
    </w:p>
    <w:p w:rsidR="00F15114" w:rsidRPr="005D0B04" w:rsidRDefault="00F15114" w:rsidP="00A42123">
      <w:pPr>
        <w:shd w:val="clear" w:color="auto" w:fill="FFFFFF" w:themeFill="background1"/>
        <w:spacing w:line="480" w:lineRule="auto"/>
        <w:ind w:left="708" w:hanging="708"/>
        <w:jc w:val="both"/>
        <w:rPr>
          <w:rFonts w:eastAsia="Times New Roman"/>
          <w:lang w:eastAsia="tr-TR"/>
        </w:rPr>
      </w:pPr>
      <w:r>
        <w:t xml:space="preserve">Özdemir, N. (2006). </w:t>
      </w:r>
      <w:r w:rsidRPr="00F15114">
        <w:rPr>
          <w:i/>
        </w:rPr>
        <w:t>İlköğretim 2. kademedeki fen bilgisi öğretiminde yaşanan sorunlar ve çözüm önerileri</w:t>
      </w:r>
      <w:r>
        <w:t>. (Yayımlanmamış yüksek lisans tezi). Pamukkale Üniversitesi Fen Bilimleri Enstitüsü, Denizli.</w:t>
      </w:r>
    </w:p>
    <w:p w:rsidR="00A42123" w:rsidRPr="005D0B04" w:rsidRDefault="00A42123" w:rsidP="00A42123">
      <w:pPr>
        <w:spacing w:line="480" w:lineRule="auto"/>
        <w:ind w:left="708" w:hanging="708"/>
        <w:jc w:val="both"/>
      </w:pPr>
      <w:r>
        <w:t>Pekdağ, B</w:t>
      </w:r>
      <w:proofErr w:type="gramStart"/>
      <w:r>
        <w:t>.,</w:t>
      </w:r>
      <w:proofErr w:type="gramEnd"/>
      <w:r>
        <w:t xml:space="preserve"> Azizoğlu, N., Topal, F.,  Ağalar, A. ve Oran, E.(2013). Kimya Bilgilerini Günlük Yaşamla İlişkilendirme Düzeyine Akademik Başarının Etkisi. </w:t>
      </w:r>
      <w:r w:rsidRPr="73728B19">
        <w:rPr>
          <w:i/>
          <w:iCs/>
        </w:rPr>
        <w:t>Kastamonu Eğitim Dergisi</w:t>
      </w:r>
      <w:r>
        <w:t>. Cilt:21 No:4 (Özel Sayı) 1275-1286.</w:t>
      </w:r>
    </w:p>
    <w:p w:rsidR="00A42123" w:rsidRPr="005D0B04" w:rsidRDefault="00A42123" w:rsidP="00A42123">
      <w:pPr>
        <w:tabs>
          <w:tab w:val="center" w:pos="709"/>
        </w:tabs>
        <w:spacing w:line="480" w:lineRule="auto"/>
        <w:ind w:left="708" w:right="923" w:hanging="708"/>
        <w:jc w:val="both"/>
        <w:rPr>
          <w:rFonts w:eastAsia="Times New Roman"/>
        </w:rPr>
      </w:pPr>
      <w:r w:rsidRPr="005D0B04">
        <w:t xml:space="preserve">Redish, E. F. ve Kuo, E. (2015).  </w:t>
      </w:r>
      <w:r w:rsidRPr="00DD5904">
        <w:rPr>
          <w:i/>
        </w:rPr>
        <w:t xml:space="preserve">Language </w:t>
      </w:r>
      <w:r w:rsidRPr="00DD5904">
        <w:rPr>
          <w:rFonts w:eastAsia="Times New Roman"/>
          <w:i/>
          <w:spacing w:val="18"/>
        </w:rPr>
        <w:t xml:space="preserve"> </w:t>
      </w:r>
      <w:r w:rsidRPr="00DD5904">
        <w:rPr>
          <w:i/>
        </w:rPr>
        <w:t xml:space="preserve">of </w:t>
      </w:r>
      <w:r w:rsidRPr="00DD5904">
        <w:rPr>
          <w:rFonts w:eastAsia="Times New Roman"/>
          <w:i/>
          <w:spacing w:val="19"/>
        </w:rPr>
        <w:t xml:space="preserve"> </w:t>
      </w:r>
      <w:proofErr w:type="gramStart"/>
      <w:r w:rsidRPr="00DD5904">
        <w:rPr>
          <w:i/>
        </w:rPr>
        <w:t>physics ,</w:t>
      </w:r>
      <w:r w:rsidRPr="00DD5904">
        <w:rPr>
          <w:rFonts w:eastAsia="Times New Roman"/>
          <w:i/>
          <w:spacing w:val="39"/>
        </w:rPr>
        <w:t xml:space="preserve"> </w:t>
      </w:r>
      <w:r w:rsidRPr="00DD5904">
        <w:rPr>
          <w:i/>
        </w:rPr>
        <w:t>language</w:t>
      </w:r>
      <w:proofErr w:type="gramEnd"/>
      <w:r w:rsidRPr="00DD5904">
        <w:rPr>
          <w:i/>
        </w:rPr>
        <w:t xml:space="preserve"> </w:t>
      </w:r>
      <w:r w:rsidRPr="00DD5904">
        <w:rPr>
          <w:rFonts w:eastAsia="Times New Roman"/>
          <w:i/>
          <w:spacing w:val="18"/>
        </w:rPr>
        <w:t xml:space="preserve"> </w:t>
      </w:r>
      <w:r w:rsidRPr="00DD5904">
        <w:rPr>
          <w:i/>
        </w:rPr>
        <w:t>of</w:t>
      </w:r>
      <w:r w:rsidRPr="00DD5904">
        <w:rPr>
          <w:rFonts w:eastAsia="Times New Roman"/>
          <w:i/>
          <w:spacing w:val="20"/>
        </w:rPr>
        <w:t xml:space="preserve"> </w:t>
      </w:r>
      <w:r w:rsidRPr="00DD5904">
        <w:rPr>
          <w:i/>
        </w:rPr>
        <w:t xml:space="preserve">math: </w:t>
      </w:r>
      <w:r w:rsidRPr="00DD5904">
        <w:rPr>
          <w:rFonts w:eastAsia="Times New Roman"/>
          <w:i/>
          <w:spacing w:val="24"/>
        </w:rPr>
        <w:t xml:space="preserve"> </w:t>
      </w:r>
      <w:r w:rsidRPr="00DD5904">
        <w:rPr>
          <w:i/>
          <w:w w:val="105"/>
        </w:rPr>
        <w:t>disciplinary</w:t>
      </w:r>
      <w:r w:rsidRPr="00DD5904">
        <w:rPr>
          <w:i/>
        </w:rPr>
        <w:t xml:space="preserve"> culture </w:t>
      </w:r>
      <w:r w:rsidRPr="00DD5904">
        <w:rPr>
          <w:rFonts w:eastAsia="Times New Roman"/>
          <w:i/>
          <w:spacing w:val="36"/>
        </w:rPr>
        <w:t xml:space="preserve"> </w:t>
      </w:r>
      <w:r w:rsidRPr="00DD5904">
        <w:rPr>
          <w:i/>
        </w:rPr>
        <w:t>and</w:t>
      </w:r>
      <w:r w:rsidRPr="00DD5904">
        <w:rPr>
          <w:rFonts w:eastAsia="Times New Roman"/>
          <w:i/>
          <w:spacing w:val="58"/>
        </w:rPr>
        <w:t xml:space="preserve"> </w:t>
      </w:r>
      <w:r w:rsidRPr="00DD5904">
        <w:rPr>
          <w:i/>
        </w:rPr>
        <w:t>dynamic</w:t>
      </w:r>
      <w:r w:rsidRPr="00DD5904">
        <w:rPr>
          <w:rFonts w:eastAsia="Times New Roman"/>
          <w:i/>
          <w:spacing w:val="60"/>
        </w:rPr>
        <w:t xml:space="preserve"> </w:t>
      </w:r>
      <w:r w:rsidRPr="00DD5904">
        <w:rPr>
          <w:i/>
          <w:w w:val="103"/>
        </w:rPr>
        <w:t>epistemology</w:t>
      </w:r>
      <w:r w:rsidRPr="00DD5904">
        <w:rPr>
          <w:i/>
        </w:rPr>
        <w:t>.</w:t>
      </w:r>
      <w:r w:rsidRPr="005D0B04">
        <w:t xml:space="preserve"> </w:t>
      </w:r>
      <w:r>
        <w:t xml:space="preserve"> </w:t>
      </w:r>
      <w:r w:rsidRPr="73728B19">
        <w:rPr>
          <w:i/>
          <w:iCs/>
        </w:rPr>
        <w:t>Sci</w:t>
      </w:r>
      <w:r w:rsidRPr="73728B19">
        <w:rPr>
          <w:rFonts w:eastAsia="Times New Roman"/>
          <w:i/>
          <w:iCs/>
          <w:spacing w:val="10"/>
        </w:rPr>
        <w:t xml:space="preserve"> </w:t>
      </w:r>
      <w:r w:rsidRPr="73728B19">
        <w:rPr>
          <w:rFonts w:eastAsia="Times New Roman"/>
          <w:i/>
          <w:iCs/>
        </w:rPr>
        <w:t>&amp;</w:t>
      </w:r>
      <w:r w:rsidRPr="73728B19">
        <w:rPr>
          <w:rFonts w:eastAsia="Times New Roman"/>
          <w:i/>
          <w:iCs/>
          <w:spacing w:val="14"/>
        </w:rPr>
        <w:t xml:space="preserve"> </w:t>
      </w:r>
      <w:r w:rsidRPr="73728B19">
        <w:rPr>
          <w:i/>
          <w:iCs/>
        </w:rPr>
        <w:t>Educ</w:t>
      </w:r>
      <w:r w:rsidRPr="73728B19">
        <w:rPr>
          <w:lang w:eastAsia="zh-TW"/>
        </w:rPr>
        <w:t xml:space="preserve">,  </w:t>
      </w:r>
      <w:r w:rsidRPr="73728B19">
        <w:t>24, 561–590.</w:t>
      </w:r>
    </w:p>
    <w:p w:rsidR="00A42123" w:rsidRPr="005D0B04" w:rsidRDefault="00A42123" w:rsidP="00A42123">
      <w:pPr>
        <w:shd w:val="clear" w:color="auto" w:fill="FFFFFF" w:themeFill="background1"/>
        <w:tabs>
          <w:tab w:val="center" w:pos="709"/>
        </w:tabs>
        <w:spacing w:line="480" w:lineRule="auto"/>
        <w:ind w:left="708" w:hanging="708"/>
        <w:jc w:val="both"/>
        <w:rPr>
          <w:rFonts w:eastAsia="Times New Roman"/>
          <w:lang w:eastAsia="tr-TR"/>
        </w:rPr>
      </w:pPr>
      <w:r w:rsidRPr="73728B19">
        <w:rPr>
          <w:lang w:eastAsia="tr-TR"/>
        </w:rPr>
        <w:t>Scott, F. J. (2012). Is mathematics to blame? An investigation into high school students’ difficulty in performing calculations in chemistry</w:t>
      </w:r>
      <w:r>
        <w:rPr>
          <w:lang w:eastAsia="tr-TR"/>
        </w:rPr>
        <w:t>.</w:t>
      </w:r>
      <w:r w:rsidRPr="73728B19">
        <w:rPr>
          <w:lang w:eastAsia="tr-TR"/>
        </w:rPr>
        <w:t> </w:t>
      </w:r>
      <w:r w:rsidRPr="00FF51BE">
        <w:rPr>
          <w:i/>
          <w:lang w:eastAsia="tr-TR"/>
        </w:rPr>
        <w:t>Chemistry Education Research and Practice,  Chem. Educ. Res. Pract</w:t>
      </w:r>
      <w:proofErr w:type="gramStart"/>
      <w:r w:rsidRPr="00FF51BE">
        <w:rPr>
          <w:i/>
          <w:lang w:eastAsia="tr-TR"/>
        </w:rPr>
        <w:t>.,</w:t>
      </w:r>
      <w:proofErr w:type="gramEnd"/>
      <w:r w:rsidRPr="73728B19">
        <w:rPr>
          <w:lang w:eastAsia="tr-TR"/>
        </w:rPr>
        <w:t> 13, 330–336.</w:t>
      </w:r>
    </w:p>
    <w:p w:rsidR="00A42123" w:rsidRPr="005D0B04" w:rsidRDefault="00A42123" w:rsidP="00A42123">
      <w:pPr>
        <w:spacing w:line="480" w:lineRule="auto"/>
        <w:ind w:left="708" w:hanging="708"/>
        <w:jc w:val="both"/>
      </w:pPr>
      <w:r w:rsidRPr="005D0B04">
        <w:t>Sherin, B.L.(2001). H</w:t>
      </w:r>
      <w:r w:rsidRPr="005D0B04">
        <w:rPr>
          <w:spacing w:val="-10"/>
        </w:rPr>
        <w:t>o</w:t>
      </w:r>
      <w:r w:rsidRPr="005D0B04">
        <w:t>w students understand physics equation</w:t>
      </w:r>
      <w:r>
        <w:t>.</w:t>
      </w:r>
      <w:r w:rsidRPr="005D0B04">
        <w:t xml:space="preserve"> </w:t>
      </w:r>
      <w:r>
        <w:rPr>
          <w:i/>
        </w:rPr>
        <w:t>C</w:t>
      </w:r>
      <w:r w:rsidRPr="00FF51BE">
        <w:rPr>
          <w:i/>
        </w:rPr>
        <w:t>ognıtıon and inst</w:t>
      </w:r>
      <w:r w:rsidRPr="00FF51BE">
        <w:rPr>
          <w:i/>
          <w:spacing w:val="-6"/>
        </w:rPr>
        <w:t>r</w:t>
      </w:r>
      <w:r w:rsidRPr="00FF51BE">
        <w:rPr>
          <w:i/>
        </w:rPr>
        <w:t>uctıon</w:t>
      </w:r>
      <w:r w:rsidRPr="005D0B04">
        <w:t xml:space="preserve">, </w:t>
      </w:r>
      <w:r w:rsidRPr="73728B19">
        <w:rPr>
          <w:i/>
          <w:iCs/>
        </w:rPr>
        <w:t>19</w:t>
      </w:r>
      <w:r w:rsidRPr="005D0B04">
        <w:t>(4), 479–541.</w:t>
      </w:r>
    </w:p>
    <w:p w:rsidR="00A42123" w:rsidRPr="005D0B04" w:rsidRDefault="00A42123" w:rsidP="00A42123">
      <w:pPr>
        <w:shd w:val="clear" w:color="auto" w:fill="FFFFFF" w:themeFill="background1"/>
        <w:spacing w:line="480" w:lineRule="auto"/>
        <w:ind w:left="709" w:hanging="709"/>
        <w:jc w:val="both"/>
        <w:rPr>
          <w:rFonts w:eastAsia="Times New Roman"/>
          <w:lang w:eastAsia="tr-TR"/>
        </w:rPr>
      </w:pPr>
      <w:r w:rsidRPr="73728B19">
        <w:rPr>
          <w:lang w:eastAsia="tr-TR"/>
        </w:rPr>
        <w:t>Strauss,</w:t>
      </w:r>
      <w:r w:rsidRPr="73728B19">
        <w:rPr>
          <w:rFonts w:eastAsia="Times New Roman"/>
          <w:spacing w:val="6"/>
          <w:lang w:eastAsia="tr-TR"/>
        </w:rPr>
        <w:t> </w:t>
      </w:r>
      <w:r w:rsidRPr="73728B19">
        <w:rPr>
          <w:lang w:eastAsia="tr-TR"/>
        </w:rPr>
        <w:t>A.</w:t>
      </w:r>
      <w:r w:rsidRPr="73728B19">
        <w:rPr>
          <w:rFonts w:eastAsia="Times New Roman"/>
          <w:spacing w:val="23"/>
          <w:lang w:eastAsia="tr-TR"/>
        </w:rPr>
        <w:t> </w:t>
      </w:r>
      <w:r w:rsidRPr="73728B19">
        <w:rPr>
          <w:lang w:eastAsia="tr-TR"/>
        </w:rPr>
        <w:t>ve</w:t>
      </w:r>
      <w:r w:rsidRPr="73728B19">
        <w:rPr>
          <w:rFonts w:eastAsia="Times New Roman"/>
          <w:spacing w:val="42"/>
          <w:lang w:eastAsia="tr-TR"/>
        </w:rPr>
        <w:t> </w:t>
      </w:r>
      <w:r w:rsidRPr="73728B19">
        <w:rPr>
          <w:lang w:eastAsia="tr-TR"/>
        </w:rPr>
        <w:t>Corbin,</w:t>
      </w:r>
      <w:r w:rsidRPr="73728B19">
        <w:rPr>
          <w:rFonts w:eastAsia="Times New Roman"/>
          <w:spacing w:val="6"/>
          <w:lang w:eastAsia="tr-TR"/>
        </w:rPr>
        <w:t> </w:t>
      </w:r>
      <w:r w:rsidRPr="73728B19">
        <w:rPr>
          <w:lang w:eastAsia="tr-TR"/>
        </w:rPr>
        <w:t>J.</w:t>
      </w:r>
      <w:r w:rsidRPr="73728B19">
        <w:rPr>
          <w:rFonts w:eastAsia="Times New Roman"/>
          <w:spacing w:val="11"/>
          <w:lang w:eastAsia="tr-TR"/>
        </w:rPr>
        <w:t> (</w:t>
      </w:r>
      <w:r w:rsidRPr="73728B19">
        <w:rPr>
          <w:lang w:eastAsia="tr-TR"/>
        </w:rPr>
        <w:t>1</w:t>
      </w:r>
      <w:r w:rsidRPr="73728B19">
        <w:rPr>
          <w:spacing w:val="5"/>
          <w:lang w:eastAsia="tr-TR"/>
        </w:rPr>
        <w:t>99</w:t>
      </w:r>
      <w:r w:rsidRPr="73728B19">
        <w:rPr>
          <w:lang w:eastAsia="tr-TR"/>
        </w:rPr>
        <w:t>0).</w:t>
      </w:r>
      <w:r w:rsidRPr="73728B19">
        <w:rPr>
          <w:rFonts w:eastAsia="Times New Roman"/>
          <w:spacing w:val="4"/>
          <w:lang w:eastAsia="tr-TR"/>
        </w:rPr>
        <w:t> </w:t>
      </w:r>
      <w:r w:rsidRPr="00FF51BE">
        <w:rPr>
          <w:i/>
          <w:spacing w:val="2"/>
          <w:lang w:eastAsia="tr-TR"/>
        </w:rPr>
        <w:t>B</w:t>
      </w:r>
      <w:r w:rsidRPr="00FF51BE">
        <w:rPr>
          <w:i/>
          <w:lang w:eastAsia="tr-TR"/>
        </w:rPr>
        <w:t>asics</w:t>
      </w:r>
      <w:r w:rsidRPr="00FF51BE">
        <w:rPr>
          <w:rFonts w:eastAsia="Times New Roman"/>
          <w:i/>
          <w:spacing w:val="18"/>
          <w:lang w:eastAsia="tr-TR"/>
        </w:rPr>
        <w:t> </w:t>
      </w:r>
      <w:r w:rsidRPr="00FF51BE">
        <w:rPr>
          <w:i/>
          <w:lang w:eastAsia="tr-TR"/>
        </w:rPr>
        <w:t>of</w:t>
      </w:r>
      <w:r w:rsidRPr="00FF51BE">
        <w:rPr>
          <w:rFonts w:eastAsia="Times New Roman"/>
          <w:i/>
          <w:spacing w:val="37"/>
          <w:lang w:eastAsia="tr-TR"/>
        </w:rPr>
        <w:t> </w:t>
      </w:r>
      <w:r w:rsidRPr="00FF51BE">
        <w:rPr>
          <w:i/>
          <w:lang w:eastAsia="tr-TR"/>
        </w:rPr>
        <w:t>qualitative</w:t>
      </w:r>
      <w:r w:rsidRPr="00FF51BE">
        <w:rPr>
          <w:rFonts w:eastAsia="Times New Roman"/>
          <w:i/>
          <w:spacing w:val="47"/>
          <w:lang w:eastAsia="tr-TR"/>
        </w:rPr>
        <w:t> </w:t>
      </w:r>
      <w:r w:rsidRPr="00FF51BE">
        <w:rPr>
          <w:i/>
          <w:lang w:eastAsia="tr-TR"/>
        </w:rPr>
        <w:t>resear</w:t>
      </w:r>
      <w:r w:rsidRPr="00FF51BE">
        <w:rPr>
          <w:i/>
          <w:spacing w:val="-4"/>
          <w:lang w:eastAsia="tr-TR"/>
        </w:rPr>
        <w:t>c</w:t>
      </w:r>
      <w:r w:rsidRPr="00FF51BE">
        <w:rPr>
          <w:i/>
          <w:lang w:eastAsia="tr-TR"/>
        </w:rPr>
        <w:t>h.</w:t>
      </w:r>
      <w:r w:rsidRPr="73728B19">
        <w:rPr>
          <w:lang w:eastAsia="tr-TR"/>
        </w:rPr>
        <w:t xml:space="preserve">Vol15 </w:t>
      </w:r>
      <w:r w:rsidRPr="73728B19">
        <w:rPr>
          <w:rFonts w:eastAsia="Times New Roman"/>
          <w:spacing w:val="6"/>
          <w:lang w:eastAsia="tr-TR"/>
        </w:rPr>
        <w:t> </w:t>
      </w:r>
      <w:r w:rsidRPr="73728B19">
        <w:rPr>
          <w:spacing w:val="-3"/>
          <w:lang w:eastAsia="tr-TR"/>
        </w:rPr>
        <w:t>N</w:t>
      </w:r>
      <w:r w:rsidRPr="73728B19">
        <w:rPr>
          <w:lang w:eastAsia="tr-TR"/>
        </w:rPr>
        <w:t>ewbu</w:t>
      </w:r>
      <w:r w:rsidRPr="73728B19">
        <w:rPr>
          <w:spacing w:val="5"/>
          <w:lang w:eastAsia="tr-TR"/>
        </w:rPr>
        <w:t>r</w:t>
      </w:r>
      <w:r w:rsidRPr="73728B19">
        <w:rPr>
          <w:lang w:eastAsia="tr-TR"/>
        </w:rPr>
        <w:t>y</w:t>
      </w:r>
      <w:r w:rsidRPr="73728B19">
        <w:rPr>
          <w:rFonts w:eastAsia="Times New Roman"/>
          <w:spacing w:val="-4"/>
          <w:lang w:eastAsia="tr-TR"/>
        </w:rPr>
        <w:t xml:space="preserve">  </w:t>
      </w:r>
      <w:r w:rsidRPr="73728B19">
        <w:rPr>
          <w:lang w:eastAsia="tr-TR"/>
        </w:rPr>
        <w:t>Park,</w:t>
      </w:r>
      <w:r w:rsidRPr="73728B19">
        <w:rPr>
          <w:rFonts w:eastAsia="Times New Roman"/>
          <w:spacing w:val="5"/>
          <w:lang w:eastAsia="tr-TR"/>
        </w:rPr>
        <w:t xml:space="preserve">  </w:t>
      </w:r>
      <w:r w:rsidRPr="73728B19">
        <w:rPr>
          <w:lang w:eastAsia="tr-TR"/>
        </w:rPr>
        <w:t>CA:</w:t>
      </w:r>
      <w:r w:rsidRPr="73728B19">
        <w:rPr>
          <w:rFonts w:eastAsia="Times New Roman"/>
          <w:spacing w:val="37"/>
          <w:lang w:eastAsia="tr-TR"/>
        </w:rPr>
        <w:t> </w:t>
      </w:r>
      <w:proofErr w:type="gramStart"/>
      <w:r w:rsidRPr="73728B19">
        <w:rPr>
          <w:lang w:eastAsia="tr-TR"/>
        </w:rPr>
        <w:t>Sage </w:t>
      </w:r>
      <w:r>
        <w:rPr>
          <w:lang w:eastAsia="tr-TR"/>
        </w:rPr>
        <w:t>.</w:t>
      </w:r>
      <w:proofErr w:type="gramEnd"/>
      <w:r w:rsidRPr="73728B19">
        <w:rPr>
          <w:rFonts w:eastAsia="Times New Roman"/>
          <w:spacing w:val="9"/>
          <w:lang w:eastAsia="tr-TR"/>
        </w:rPr>
        <w:t> </w:t>
      </w:r>
    </w:p>
    <w:p w:rsidR="00A42123" w:rsidRDefault="00A42123" w:rsidP="00A42123">
      <w:pPr>
        <w:shd w:val="clear" w:color="auto" w:fill="FFFFFF" w:themeFill="background1"/>
        <w:spacing w:line="480" w:lineRule="auto"/>
        <w:ind w:left="708" w:hanging="708"/>
        <w:jc w:val="both"/>
        <w:rPr>
          <w:i/>
          <w:iCs/>
          <w:lang w:eastAsia="tr-TR"/>
        </w:rPr>
      </w:pPr>
      <w:r w:rsidRPr="73728B19">
        <w:rPr>
          <w:lang w:eastAsia="tr-TR"/>
        </w:rPr>
        <w:t>Sujak, K. B.</w:t>
      </w:r>
      <w:r w:rsidR="00237031">
        <w:rPr>
          <w:lang w:eastAsia="tr-TR"/>
        </w:rPr>
        <w:t xml:space="preserve"> </w:t>
      </w:r>
      <w:r w:rsidRPr="73728B19">
        <w:rPr>
          <w:lang w:eastAsia="tr-TR"/>
        </w:rPr>
        <w:t>ve Daniel, G.S. (2017). Understanding of Macroscopic, Microscopic and Symbolic Representations Among Form Four Students in Solving Stoichiometric Problems, </w:t>
      </w:r>
      <w:r w:rsidRPr="73728B19">
        <w:rPr>
          <w:i/>
          <w:iCs/>
          <w:lang w:eastAsia="tr-TR"/>
        </w:rPr>
        <w:t xml:space="preserve">Malaysian Online Journal of Educational </w:t>
      </w:r>
      <w:proofErr w:type="gramStart"/>
      <w:r w:rsidRPr="73728B19">
        <w:rPr>
          <w:i/>
          <w:iCs/>
          <w:lang w:eastAsia="tr-TR"/>
        </w:rPr>
        <w:t>Sciences</w:t>
      </w:r>
      <w:r w:rsidRPr="73728B19">
        <w:rPr>
          <w:rFonts w:eastAsia="Times New Roman"/>
          <w:lang w:eastAsia="tr-TR"/>
        </w:rPr>
        <w:t> ,</w:t>
      </w:r>
      <w:r w:rsidRPr="73728B19">
        <w:rPr>
          <w:i/>
          <w:iCs/>
          <w:lang w:eastAsia="tr-TR"/>
        </w:rPr>
        <w:t xml:space="preserve"> Volume</w:t>
      </w:r>
      <w:proofErr w:type="gramEnd"/>
      <w:r w:rsidRPr="73728B19">
        <w:rPr>
          <w:i/>
          <w:iCs/>
          <w:lang w:eastAsia="tr-TR"/>
        </w:rPr>
        <w:t xml:space="preserve"> 5 - Issue 3</w:t>
      </w:r>
      <w:r>
        <w:rPr>
          <w:i/>
          <w:iCs/>
          <w:lang w:eastAsia="tr-TR"/>
        </w:rPr>
        <w:t>.</w:t>
      </w:r>
    </w:p>
    <w:p w:rsidR="002464B7" w:rsidRPr="002464B7" w:rsidRDefault="002464B7" w:rsidP="002464B7">
      <w:pPr>
        <w:shd w:val="clear" w:color="auto" w:fill="FFFFFF" w:themeFill="background1"/>
        <w:spacing w:line="480" w:lineRule="auto"/>
        <w:ind w:left="708" w:hanging="708"/>
        <w:jc w:val="both"/>
        <w:rPr>
          <w:lang w:eastAsia="tr-TR"/>
        </w:rPr>
      </w:pPr>
      <w:r>
        <w:rPr>
          <w:lang w:eastAsia="tr-TR"/>
        </w:rPr>
        <w:lastRenderedPageBreak/>
        <w:t>Temel, H</w:t>
      </w:r>
      <w:proofErr w:type="gramStart"/>
      <w:r>
        <w:rPr>
          <w:lang w:eastAsia="tr-TR"/>
        </w:rPr>
        <w:t>.,</w:t>
      </w:r>
      <w:proofErr w:type="gramEnd"/>
      <w:r>
        <w:rPr>
          <w:lang w:eastAsia="tr-TR"/>
        </w:rPr>
        <w:t xml:space="preserve"> Dündar, S. ve  Şenol, A. (2015).</w:t>
      </w:r>
      <w:r w:rsidRPr="002464B7">
        <w:rPr>
          <w:lang w:eastAsia="tr-TR"/>
        </w:rPr>
        <w:t xml:space="preserve"> </w:t>
      </w:r>
      <w:r>
        <w:rPr>
          <w:lang w:eastAsia="tr-TR"/>
        </w:rPr>
        <w:t>Öğretmenlerin Fen ve Teknoloji Dersinde Matematikten Kaynaklanan Güçlükleri Giderme Yolları ve Fen Matematik Entegrasyonunun Önemi,</w:t>
      </w:r>
      <w:r w:rsidRPr="002464B7">
        <w:rPr>
          <w:lang w:eastAsia="tr-TR"/>
        </w:rPr>
        <w:t xml:space="preserve"> GEFAD / GUJGEF,</w:t>
      </w:r>
      <w:r>
        <w:rPr>
          <w:lang w:eastAsia="tr-TR"/>
        </w:rPr>
        <w:t xml:space="preserve"> </w:t>
      </w:r>
      <w:r w:rsidRPr="002464B7">
        <w:rPr>
          <w:lang w:eastAsia="tr-TR"/>
        </w:rPr>
        <w:t>Volume 35 Issue 1</w:t>
      </w:r>
      <w:r>
        <w:rPr>
          <w:lang w:eastAsia="tr-TR"/>
        </w:rPr>
        <w:t>, 153-</w:t>
      </w:r>
      <w:proofErr w:type="gramStart"/>
      <w:r>
        <w:rPr>
          <w:lang w:eastAsia="tr-TR"/>
        </w:rPr>
        <w:t>176 .</w:t>
      </w:r>
      <w:proofErr w:type="gramEnd"/>
    </w:p>
    <w:p w:rsidR="00237031" w:rsidRDefault="00D641DF" w:rsidP="00D641DF">
      <w:pPr>
        <w:spacing w:line="480" w:lineRule="auto"/>
        <w:ind w:left="709" w:hanging="709"/>
        <w:jc w:val="both"/>
        <w:rPr>
          <w:lang w:eastAsia="tr-TR"/>
        </w:rPr>
      </w:pPr>
      <w:r w:rsidRPr="00237031">
        <w:rPr>
          <w:rFonts w:ascii="TimesNewRoman,Italic" w:eastAsiaTheme="minorHAnsi" w:hAnsi="TimesNewRoman,Italic" w:cs="TimesNewRoman,Italic"/>
          <w:iCs/>
        </w:rPr>
        <w:t>Tuminaro,</w:t>
      </w:r>
      <w:r>
        <w:rPr>
          <w:rFonts w:ascii="TimesNewRoman,Italic" w:eastAsiaTheme="minorHAnsi" w:hAnsi="TimesNewRoman,Italic" w:cs="TimesNewRoman,Italic"/>
          <w:iCs/>
        </w:rPr>
        <w:t xml:space="preserve"> </w:t>
      </w:r>
      <w:r w:rsidRPr="00237031">
        <w:rPr>
          <w:rFonts w:ascii="TimesNewRoman,Italic" w:eastAsiaTheme="minorHAnsi" w:hAnsi="TimesNewRoman,Italic" w:cs="TimesNewRoman,Italic"/>
          <w:iCs/>
        </w:rPr>
        <w:t>J</w:t>
      </w:r>
      <w:r>
        <w:rPr>
          <w:rFonts w:ascii="TimesNewRoman,Italic" w:eastAsiaTheme="minorHAnsi" w:hAnsi="TimesNewRoman,Italic" w:cs="TimesNewRoman,Italic"/>
          <w:iCs/>
        </w:rPr>
        <w:t>. (2002)</w:t>
      </w:r>
      <w:r w:rsidRPr="73728B19">
        <w:rPr>
          <w:lang w:eastAsia="tr-TR"/>
        </w:rPr>
        <w:t xml:space="preserve">. </w:t>
      </w:r>
      <w:r w:rsidRPr="00D641DF">
        <w:rPr>
          <w:i/>
          <w:lang w:eastAsia="tr-TR"/>
        </w:rPr>
        <w:t>How Students Use Mathematics in Physics: A Brief Survey of the Literature</w:t>
      </w:r>
      <w:r>
        <w:rPr>
          <w:i/>
          <w:lang w:eastAsia="tr-TR"/>
        </w:rPr>
        <w:t>,</w:t>
      </w:r>
      <w:r w:rsidRPr="00D641DF">
        <w:rPr>
          <w:i/>
          <w:lang w:eastAsia="tr-TR"/>
        </w:rPr>
        <w:t xml:space="preserve"> </w:t>
      </w:r>
      <w:r w:rsidRPr="00D641DF">
        <w:rPr>
          <w:lang w:eastAsia="tr-TR"/>
        </w:rPr>
        <w:t>University of Maryland College Park</w:t>
      </w:r>
      <w:r>
        <w:rPr>
          <w:lang w:eastAsia="tr-TR"/>
        </w:rPr>
        <w:t>.</w:t>
      </w:r>
    </w:p>
    <w:p w:rsidR="00880636" w:rsidRDefault="00880636" w:rsidP="00880636">
      <w:pPr>
        <w:spacing w:line="480" w:lineRule="auto"/>
        <w:ind w:left="708" w:hanging="708"/>
        <w:jc w:val="both"/>
      </w:pPr>
      <w:r>
        <w:t>Tutak, T</w:t>
      </w:r>
      <w:proofErr w:type="gramStart"/>
      <w:r>
        <w:t>.,</w:t>
      </w:r>
      <w:proofErr w:type="gramEnd"/>
      <w:r>
        <w:t xml:space="preserve"> Gül, Z. ve Emür, N. (2010). Matematik Eğitiminde İlköğretim Düzeyinde Kavramla İlgili Yapılan Çalışmaların Bir Değerlendirmesi, </w:t>
      </w:r>
      <w:r w:rsidRPr="73728B19">
        <w:rPr>
          <w:i/>
          <w:iCs/>
        </w:rPr>
        <w:t>9. Ulusal Sınıf Öğretmenliği Eğitimi Sempozyumu</w:t>
      </w:r>
      <w:r>
        <w:t>, Elazığ.</w:t>
      </w:r>
    </w:p>
    <w:p w:rsidR="00A42123" w:rsidRPr="005D0B04" w:rsidRDefault="00A42123" w:rsidP="00A42123">
      <w:pPr>
        <w:pStyle w:val="KaynakcaTR"/>
        <w:spacing w:before="0" w:line="480" w:lineRule="auto"/>
        <w:ind w:left="709" w:hanging="709"/>
        <w:rPr>
          <w:sz w:val="24"/>
          <w:szCs w:val="24"/>
        </w:rPr>
      </w:pPr>
      <w:r w:rsidRPr="73728B19">
        <w:rPr>
          <w:sz w:val="24"/>
          <w:szCs w:val="24"/>
        </w:rPr>
        <w:t>Üce, M. ve Sarıçayır, H. (2002). Üniversite 1. sınıf genel kimya dersinde asit-</w:t>
      </w:r>
      <w:proofErr w:type="gramStart"/>
      <w:r w:rsidRPr="73728B19">
        <w:rPr>
          <w:sz w:val="24"/>
          <w:szCs w:val="24"/>
        </w:rPr>
        <w:t>baz</w:t>
      </w:r>
      <w:proofErr w:type="gramEnd"/>
      <w:r w:rsidRPr="73728B19">
        <w:rPr>
          <w:sz w:val="24"/>
          <w:szCs w:val="24"/>
        </w:rPr>
        <w:t xml:space="preserve"> konusunun öğretiminde kavramsal değişim metinleri ve kavram haritalarının kullanılması. </w:t>
      </w:r>
      <w:r w:rsidRPr="00FF51BE">
        <w:rPr>
          <w:i/>
          <w:sz w:val="24"/>
          <w:szCs w:val="24"/>
        </w:rPr>
        <w:t>M.Ü. Atatürk Eğitim Fakültesi Eğitim Bilimleri Dergisi,</w:t>
      </w:r>
      <w:r w:rsidRPr="73728B19">
        <w:rPr>
          <w:sz w:val="24"/>
          <w:szCs w:val="24"/>
        </w:rPr>
        <w:t xml:space="preserve"> 16, 163-170.</w:t>
      </w:r>
    </w:p>
    <w:p w:rsidR="00A42123" w:rsidRPr="005D0B04" w:rsidRDefault="00A42123" w:rsidP="00A42123">
      <w:pPr>
        <w:spacing w:line="480" w:lineRule="auto"/>
        <w:ind w:left="708" w:hanging="708"/>
        <w:jc w:val="both"/>
      </w:pPr>
      <w:r>
        <w:t xml:space="preserve">Yaman, Y. ve Gülten D. Ç. (2015). Fen ve Matematik Öğretmen Adaylarının Matematik Öğretiminde Kullanılan Dile İlişkin Görüşlerinin Araştırılması, </w:t>
      </w:r>
      <w:r w:rsidRPr="00FF51BE">
        <w:rPr>
          <w:i/>
        </w:rPr>
        <w:t xml:space="preserve">Eğitim ve Öğretim Araştırmaları Dergisi, </w:t>
      </w:r>
      <w:r w:rsidRPr="00FF51BE">
        <w:rPr>
          <w:i/>
          <w:iCs/>
        </w:rPr>
        <w:t xml:space="preserve">Journal of Research in Education and </w:t>
      </w:r>
      <w:proofErr w:type="gramStart"/>
      <w:r w:rsidRPr="00FF51BE">
        <w:rPr>
          <w:i/>
          <w:iCs/>
        </w:rPr>
        <w:t>Teaching</w:t>
      </w:r>
      <w:r>
        <w:t xml:space="preserve"> ,4</w:t>
      </w:r>
      <w:proofErr w:type="gramEnd"/>
      <w:r>
        <w:t xml:space="preserve"> (4), Makale No: 25.</w:t>
      </w:r>
    </w:p>
    <w:p w:rsidR="00A42123" w:rsidRPr="005D0B04" w:rsidRDefault="00A42123" w:rsidP="00A42123">
      <w:pPr>
        <w:spacing w:line="480" w:lineRule="auto"/>
        <w:ind w:left="708" w:hanging="708"/>
        <w:jc w:val="both"/>
      </w:pPr>
      <w:r>
        <w:t xml:space="preserve">Yenilmez, K. (2007). İlköğretim Matematik Öğretiminde Karşılaşılan Zorluklar ve Nedenleri, </w:t>
      </w:r>
      <w:r w:rsidRPr="73728B19">
        <w:rPr>
          <w:i/>
          <w:iCs/>
        </w:rPr>
        <w:t>XVI. Ulusal Eğitim Bilimleri Kongresi</w:t>
      </w:r>
      <w:r>
        <w:t>, Gaziosmanpaşa Üniversitesi Eğitim Fakültesi, Tokat.</w:t>
      </w:r>
    </w:p>
    <w:p w:rsidR="00A42123" w:rsidRPr="005D0B04" w:rsidRDefault="00A42123" w:rsidP="00A42123">
      <w:pPr>
        <w:pStyle w:val="KaynakcaTR"/>
        <w:spacing w:before="0" w:line="480" w:lineRule="auto"/>
        <w:ind w:left="709" w:hanging="709"/>
        <w:rPr>
          <w:sz w:val="24"/>
          <w:szCs w:val="24"/>
        </w:rPr>
      </w:pPr>
      <w:r w:rsidRPr="73728B19">
        <w:rPr>
          <w:sz w:val="24"/>
          <w:szCs w:val="24"/>
        </w:rPr>
        <w:t>Yıldırım, A</w:t>
      </w:r>
      <w:proofErr w:type="gramStart"/>
      <w:r w:rsidRPr="73728B19">
        <w:rPr>
          <w:sz w:val="24"/>
          <w:szCs w:val="24"/>
        </w:rPr>
        <w:t>.,</w:t>
      </w:r>
      <w:proofErr w:type="gramEnd"/>
      <w:r w:rsidRPr="73728B19">
        <w:rPr>
          <w:sz w:val="24"/>
          <w:szCs w:val="24"/>
        </w:rPr>
        <w:t xml:space="preserve"> ve Şimşek, H. (2013). </w:t>
      </w:r>
      <w:r w:rsidRPr="73728B19">
        <w:rPr>
          <w:i/>
          <w:iCs/>
          <w:sz w:val="24"/>
          <w:szCs w:val="24"/>
        </w:rPr>
        <w:t>Sosyal bilimlerde nitel araştırma yöntemleri</w:t>
      </w:r>
      <w:r w:rsidRPr="73728B19">
        <w:rPr>
          <w:sz w:val="24"/>
          <w:szCs w:val="24"/>
        </w:rPr>
        <w:t>.</w:t>
      </w:r>
      <w:r>
        <w:rPr>
          <w:sz w:val="24"/>
          <w:szCs w:val="24"/>
        </w:rPr>
        <w:t xml:space="preserve"> </w:t>
      </w:r>
      <w:r w:rsidRPr="73728B19">
        <w:rPr>
          <w:sz w:val="24"/>
          <w:szCs w:val="24"/>
        </w:rPr>
        <w:t xml:space="preserve">(9.baskı) Ankara: Seçkin Yayıncılık. </w:t>
      </w:r>
    </w:p>
    <w:p w:rsidR="00A42123" w:rsidRPr="005D0B04" w:rsidRDefault="00A42123" w:rsidP="00A42123">
      <w:pPr>
        <w:spacing w:line="480" w:lineRule="auto"/>
        <w:ind w:left="708" w:hanging="708"/>
        <w:jc w:val="both"/>
      </w:pPr>
      <w:r>
        <w:t xml:space="preserve">Yıldırım, C. (2005). Bilimin Öncüleri, </w:t>
      </w:r>
      <w:r w:rsidRPr="73728B19">
        <w:rPr>
          <w:i/>
          <w:iCs/>
        </w:rPr>
        <w:t>Tübitak Popüler Bilim Kitapları</w:t>
      </w:r>
      <w:r>
        <w:t>, 22. Basım, Ankara: Yenigün Matbaası.</w:t>
      </w:r>
    </w:p>
    <w:p w:rsidR="00A42123" w:rsidRPr="005D0B04" w:rsidRDefault="00A42123" w:rsidP="00A42123">
      <w:pPr>
        <w:pStyle w:val="KaynakcaTR"/>
        <w:spacing w:before="0" w:line="480" w:lineRule="auto"/>
        <w:ind w:left="709" w:hanging="709"/>
        <w:rPr>
          <w:sz w:val="24"/>
          <w:szCs w:val="24"/>
        </w:rPr>
      </w:pPr>
      <w:r w:rsidRPr="73728B19">
        <w:rPr>
          <w:sz w:val="24"/>
          <w:szCs w:val="24"/>
        </w:rPr>
        <w:t xml:space="preserve">Yıldırım, N. ve Birinci Konur, K. (2014). Fen bilgisi öğretmen adaylarının kimya kavramlarını günlük hayatla ilişkilendirebilmelerine yönelik gelişimsel bir araştırma. </w:t>
      </w:r>
      <w:r w:rsidRPr="00FF51BE">
        <w:rPr>
          <w:i/>
          <w:sz w:val="24"/>
          <w:szCs w:val="24"/>
        </w:rPr>
        <w:t>JASS</w:t>
      </w:r>
      <w:r w:rsidRPr="73728B19">
        <w:rPr>
          <w:sz w:val="24"/>
          <w:szCs w:val="24"/>
        </w:rPr>
        <w:t>, 30, 305-323</w:t>
      </w:r>
      <w:r>
        <w:rPr>
          <w:sz w:val="24"/>
          <w:szCs w:val="24"/>
        </w:rPr>
        <w:t>.</w:t>
      </w:r>
    </w:p>
    <w:p w:rsidR="00A42123" w:rsidRPr="005D0B04" w:rsidRDefault="00A42123" w:rsidP="00A42123">
      <w:pPr>
        <w:pStyle w:val="KaynakcaTR"/>
        <w:spacing w:before="0" w:line="480" w:lineRule="auto"/>
        <w:ind w:left="709" w:hanging="709"/>
        <w:rPr>
          <w:sz w:val="24"/>
          <w:szCs w:val="24"/>
        </w:rPr>
      </w:pPr>
      <w:r w:rsidRPr="73728B19">
        <w:rPr>
          <w:sz w:val="24"/>
          <w:szCs w:val="24"/>
        </w:rPr>
        <w:lastRenderedPageBreak/>
        <w:t>Yiğit, N</w:t>
      </w:r>
      <w:proofErr w:type="gramStart"/>
      <w:r w:rsidRPr="73728B19">
        <w:rPr>
          <w:sz w:val="24"/>
          <w:szCs w:val="24"/>
        </w:rPr>
        <w:t>.,</w:t>
      </w:r>
      <w:proofErr w:type="gramEnd"/>
      <w:r w:rsidRPr="73728B19">
        <w:rPr>
          <w:sz w:val="24"/>
          <w:szCs w:val="24"/>
        </w:rPr>
        <w:t xml:space="preserve"> Devecioğlu, Y. ve Ayvacı, H.Ş. (2002). İlköğretim fen bilgisi öğrencilerinin fen kavramlarını günlük yasamdaki olgu ve olaylarla ilişkilendirme düzeyleri. </w:t>
      </w:r>
      <w:r w:rsidRPr="00FF51BE">
        <w:rPr>
          <w:i/>
          <w:sz w:val="24"/>
          <w:szCs w:val="24"/>
        </w:rPr>
        <w:t>V. Ulusal Fen Bilimleri ve Matematik Eğitimi Kongresi</w:t>
      </w:r>
      <w:r w:rsidRPr="73728B19">
        <w:rPr>
          <w:sz w:val="24"/>
          <w:szCs w:val="24"/>
        </w:rPr>
        <w:t xml:space="preserve"> ODTÜ Eğitim Fakültesi, Ankara</w:t>
      </w:r>
      <w:r>
        <w:rPr>
          <w:sz w:val="24"/>
          <w:szCs w:val="24"/>
        </w:rPr>
        <w:t>.</w:t>
      </w:r>
    </w:p>
    <w:p w:rsidR="00464A66" w:rsidRPr="00574D53" w:rsidRDefault="00464A66" w:rsidP="00440F37">
      <w:pPr>
        <w:pStyle w:val="KaynakcaTR"/>
        <w:spacing w:line="360" w:lineRule="auto"/>
        <w:ind w:left="709" w:hanging="709"/>
        <w:rPr>
          <w:sz w:val="24"/>
          <w:szCs w:val="24"/>
        </w:rPr>
      </w:pPr>
    </w:p>
    <w:p w:rsidR="00005493" w:rsidRDefault="00005493" w:rsidP="00005493">
      <w:pPr>
        <w:jc w:val="center"/>
        <w:rPr>
          <w:b/>
        </w:rPr>
      </w:pPr>
      <w:r>
        <w:rPr>
          <w:b/>
        </w:rPr>
        <w:t>P</w:t>
      </w:r>
      <w:r w:rsidRPr="00ED2E04">
        <w:rPr>
          <w:b/>
        </w:rPr>
        <w:t>re-service science teachers</w:t>
      </w:r>
      <w:r>
        <w:rPr>
          <w:b/>
        </w:rPr>
        <w:t>’</w:t>
      </w:r>
      <w:r w:rsidRPr="00ED2E04">
        <w:rPr>
          <w:b/>
        </w:rPr>
        <w:t xml:space="preserve"> understand</w:t>
      </w:r>
      <w:r>
        <w:rPr>
          <w:b/>
        </w:rPr>
        <w:t>ing and level of comprehension of chemistry equations</w:t>
      </w:r>
    </w:p>
    <w:p w:rsidR="002765D0" w:rsidRPr="00ED2E04" w:rsidRDefault="002765D0" w:rsidP="00005493">
      <w:pPr>
        <w:jc w:val="center"/>
        <w:rPr>
          <w:b/>
        </w:rPr>
      </w:pPr>
    </w:p>
    <w:p w:rsidR="00440F37" w:rsidRDefault="00440F37" w:rsidP="00005493">
      <w:pPr>
        <w:spacing w:line="480" w:lineRule="auto"/>
        <w:ind w:firstLine="708"/>
        <w:jc w:val="both"/>
        <w:rPr>
          <w:b/>
        </w:rPr>
      </w:pPr>
      <w:r>
        <w:rPr>
          <w:b/>
        </w:rPr>
        <w:t>Problem statement:</w:t>
      </w:r>
    </w:p>
    <w:p w:rsidR="00440F37" w:rsidRDefault="00440F37" w:rsidP="00440F37">
      <w:pPr>
        <w:spacing w:line="480" w:lineRule="auto"/>
        <w:ind w:firstLine="708"/>
        <w:jc w:val="both"/>
        <w:rPr>
          <w:rFonts w:eastAsia="Times New Roman"/>
          <w:color w:val="222222"/>
          <w:shd w:val="clear" w:color="auto" w:fill="FFFFFF"/>
          <w:lang w:eastAsia="tr-TR"/>
        </w:rPr>
      </w:pPr>
      <w:r w:rsidRPr="00AE3393">
        <w:rPr>
          <w:rFonts w:eastAsia="Times New Roman"/>
          <w:color w:val="222222"/>
          <w:shd w:val="clear" w:color="auto" w:fill="FFFFFF"/>
          <w:lang w:eastAsia="tr-TR"/>
        </w:rPr>
        <w:t>Knowing mathematics and using its knowledge are the most important conditions for success in science courses.</w:t>
      </w:r>
      <w:r w:rsidR="00B63262">
        <w:rPr>
          <w:rFonts w:eastAsia="Times New Roman"/>
          <w:color w:val="222222"/>
          <w:shd w:val="clear" w:color="auto" w:fill="FFFFFF"/>
          <w:lang w:eastAsia="tr-TR"/>
        </w:rPr>
        <w:t xml:space="preserve"> </w:t>
      </w:r>
      <w:r w:rsidRPr="00AE3393">
        <w:rPr>
          <w:rFonts w:eastAsia="Times New Roman"/>
          <w:color w:val="222222"/>
          <w:shd w:val="clear" w:color="auto" w:fill="FFFFFF"/>
          <w:lang w:eastAsia="tr-TR"/>
        </w:rPr>
        <w:t>Knowledge and skills of students using mathematics in basic science courses are the main factors affecting their success in the course. Many researches on the subject have identified the necessary mathematical skill as a priority feature besides the other factors for success in the relevant discipline of science (Scott, 2012).</w:t>
      </w:r>
    </w:p>
    <w:p w:rsidR="00440F37" w:rsidRDefault="00440F37" w:rsidP="00440F37">
      <w:pPr>
        <w:spacing w:line="480" w:lineRule="auto"/>
        <w:ind w:firstLine="708"/>
        <w:jc w:val="both"/>
        <w:rPr>
          <w:rFonts w:eastAsia="Times New Roman"/>
          <w:color w:val="222222"/>
          <w:lang w:eastAsia="tr-TR"/>
        </w:rPr>
      </w:pPr>
      <w:r w:rsidRPr="00AE3393">
        <w:rPr>
          <w:rFonts w:eastAsia="Times New Roman"/>
          <w:color w:val="222222"/>
          <w:lang w:eastAsia="tr-TR"/>
        </w:rPr>
        <w:t>Mathematics is primarily and profoundly influential in both teaching and practicing physiology. Moreover, other sciences such as chemistry, biology, geology and meteorology often use mathematics (Redish and Kuo, 2015).Despite the fact that there are many studies on the use and importance of mathematics in physics, the studies that investigate the relationship between mathematics and chemistry are less common.</w:t>
      </w:r>
    </w:p>
    <w:p w:rsidR="00440F37" w:rsidRPr="00AE3393" w:rsidRDefault="00440F37" w:rsidP="00440F37">
      <w:pPr>
        <w:spacing w:line="480" w:lineRule="auto"/>
        <w:ind w:firstLine="708"/>
        <w:jc w:val="both"/>
        <w:rPr>
          <w:rFonts w:eastAsia="Times New Roman"/>
          <w:lang w:eastAsia="tr-TR"/>
        </w:rPr>
      </w:pPr>
      <w:r w:rsidRPr="00AE3393">
        <w:rPr>
          <w:rFonts w:eastAsia="Times New Roman"/>
          <w:color w:val="222222"/>
          <w:lang w:eastAsia="tr-TR"/>
        </w:rPr>
        <w:t>Many studies have shown that students have problems using mathematical knowl</w:t>
      </w:r>
      <w:r w:rsidR="00CA734B">
        <w:rPr>
          <w:rFonts w:eastAsia="Times New Roman"/>
          <w:color w:val="222222"/>
          <w:lang w:eastAsia="tr-TR"/>
        </w:rPr>
        <w:t>edge at all levels (Milne, 1997;</w:t>
      </w:r>
      <w:r w:rsidRPr="00AE3393">
        <w:rPr>
          <w:rFonts w:eastAsia="Times New Roman"/>
          <w:color w:val="222222"/>
          <w:lang w:eastAsia="tr-TR"/>
        </w:rPr>
        <w:t xml:space="preserve"> Sher</w:t>
      </w:r>
      <w:r w:rsidR="00CA734B">
        <w:rPr>
          <w:rFonts w:eastAsia="Times New Roman"/>
          <w:color w:val="222222"/>
          <w:lang w:eastAsia="tr-TR"/>
        </w:rPr>
        <w:t>in, 2001, Akerer and Uzun, 2011: Yenilmez, 2007; Ogilvie and Monagan, 2007; Leopold and Edgar, 2008; Tutak, Gül and Emür, 2010; Scott, 2012;</w:t>
      </w:r>
      <w:r w:rsidRPr="00AE3393">
        <w:rPr>
          <w:rFonts w:eastAsia="Times New Roman"/>
          <w:color w:val="222222"/>
          <w:lang w:eastAsia="tr-TR"/>
        </w:rPr>
        <w:t xml:space="preserve"> Redish</w:t>
      </w:r>
      <w:r w:rsidR="00CA734B">
        <w:rPr>
          <w:rFonts w:eastAsia="Times New Roman"/>
          <w:color w:val="222222"/>
          <w:lang w:eastAsia="tr-TR"/>
        </w:rPr>
        <w:t>,</w:t>
      </w:r>
      <w:r w:rsidRPr="00AE3393">
        <w:rPr>
          <w:rFonts w:eastAsia="Times New Roman"/>
          <w:color w:val="222222"/>
          <w:lang w:eastAsia="tr-TR"/>
        </w:rPr>
        <w:t xml:space="preserve"> Kuo, and Daniel, 2017). One of the most important reasons for this is that mathematics and science courses are not well integrated and this problem creates a gap between mathematics and science lessons.</w:t>
      </w:r>
    </w:p>
    <w:p w:rsidR="00440F37" w:rsidRPr="00AE3393" w:rsidRDefault="00440F37" w:rsidP="00440F37">
      <w:pPr>
        <w:shd w:val="clear" w:color="auto" w:fill="FFFFFF"/>
        <w:rPr>
          <w:rFonts w:ascii="Arial" w:eastAsia="Times New Roman" w:hAnsi="Arial" w:cs="Arial"/>
          <w:color w:val="222222"/>
          <w:sz w:val="19"/>
          <w:szCs w:val="19"/>
          <w:lang w:eastAsia="tr-TR"/>
        </w:rPr>
      </w:pPr>
    </w:p>
    <w:p w:rsidR="00440F37" w:rsidRDefault="00440F37" w:rsidP="00A24856">
      <w:pPr>
        <w:spacing w:line="480" w:lineRule="auto"/>
        <w:jc w:val="both"/>
        <w:rPr>
          <w:b/>
        </w:rPr>
      </w:pPr>
      <w:r>
        <w:rPr>
          <w:b/>
        </w:rPr>
        <w:t>Purpose of the study:</w:t>
      </w:r>
    </w:p>
    <w:p w:rsidR="00440F37" w:rsidRPr="00AE3393" w:rsidRDefault="00440F37" w:rsidP="00440F37">
      <w:pPr>
        <w:shd w:val="clear" w:color="auto" w:fill="FFFFFF"/>
        <w:spacing w:line="480" w:lineRule="auto"/>
        <w:ind w:firstLine="708"/>
        <w:jc w:val="both"/>
        <w:rPr>
          <w:rFonts w:eastAsia="Times New Roman"/>
          <w:color w:val="222222"/>
          <w:lang w:eastAsia="tr-TR"/>
        </w:rPr>
      </w:pPr>
      <w:r w:rsidRPr="00AE3393">
        <w:rPr>
          <w:rFonts w:eastAsia="Times New Roman"/>
          <w:color w:val="222222"/>
          <w:lang w:eastAsia="tr-TR"/>
        </w:rPr>
        <w:lastRenderedPageBreak/>
        <w:t>In this study, basic equations which are frequently encountered in chemistry were investigated and answers to these equations were searched in order to gain a profound point of view to determine the concept of general equations in science students' minds and the equations they used.</w:t>
      </w:r>
    </w:p>
    <w:p w:rsidR="00464A66" w:rsidRDefault="00464A66" w:rsidP="00440F37">
      <w:pPr>
        <w:spacing w:line="480" w:lineRule="auto"/>
        <w:rPr>
          <w:b/>
        </w:rPr>
      </w:pPr>
    </w:p>
    <w:p w:rsidR="00440F37" w:rsidRDefault="00440F37" w:rsidP="00440F37">
      <w:pPr>
        <w:spacing w:line="480" w:lineRule="auto"/>
      </w:pPr>
      <w:r>
        <w:rPr>
          <w:b/>
        </w:rPr>
        <w:t>Method:</w:t>
      </w:r>
      <w:r>
        <w:t xml:space="preserve"> </w:t>
      </w:r>
    </w:p>
    <w:p w:rsidR="004A7204" w:rsidRDefault="00440F37" w:rsidP="00440F37">
      <w:pPr>
        <w:shd w:val="clear" w:color="auto" w:fill="FFFFFF"/>
        <w:spacing w:line="480" w:lineRule="auto"/>
        <w:ind w:firstLine="708"/>
        <w:jc w:val="both"/>
        <w:rPr>
          <w:rFonts w:eastAsia="Times New Roman"/>
          <w:color w:val="222222"/>
          <w:lang w:eastAsia="tr-TR"/>
        </w:rPr>
      </w:pPr>
      <w:r w:rsidRPr="00AE3393">
        <w:rPr>
          <w:rFonts w:eastAsia="Times New Roman"/>
          <w:color w:val="222222"/>
          <w:lang w:eastAsia="tr-TR"/>
        </w:rPr>
        <w:t xml:space="preserve">In this study, </w:t>
      </w:r>
      <w:r w:rsidR="00425DDD">
        <w:rPr>
          <w:rFonts w:eastAsia="Times New Roman"/>
          <w:color w:val="222222"/>
          <w:lang w:eastAsia="tr-TR"/>
        </w:rPr>
        <w:t xml:space="preserve">the </w:t>
      </w:r>
      <w:r w:rsidR="00B63262">
        <w:rPr>
          <w:color w:val="222222"/>
          <w:shd w:val="clear" w:color="auto" w:fill="FFFFFF"/>
        </w:rPr>
        <w:t>descriptive</w:t>
      </w:r>
      <w:r w:rsidR="00B63262" w:rsidRPr="00362FE7">
        <w:rPr>
          <w:color w:val="222222"/>
          <w:shd w:val="clear" w:color="auto" w:fill="FFFFFF"/>
        </w:rPr>
        <w:t xml:space="preserve"> analysis </w:t>
      </w:r>
      <w:r w:rsidRPr="00AE3393">
        <w:rPr>
          <w:rFonts w:eastAsia="Times New Roman"/>
          <w:color w:val="222222"/>
          <w:lang w:eastAsia="tr-TR"/>
        </w:rPr>
        <w:t xml:space="preserve">method which is one of the qualitative research methods was used to search for answers to research questions. </w:t>
      </w:r>
    </w:p>
    <w:p w:rsidR="00440F37" w:rsidRPr="00AE3393" w:rsidRDefault="00440F37" w:rsidP="00440F37">
      <w:pPr>
        <w:shd w:val="clear" w:color="auto" w:fill="FFFFFF"/>
        <w:spacing w:line="480" w:lineRule="auto"/>
        <w:ind w:firstLine="708"/>
        <w:jc w:val="both"/>
        <w:rPr>
          <w:rFonts w:eastAsia="Times New Roman"/>
          <w:color w:val="222222"/>
          <w:lang w:eastAsia="tr-TR"/>
        </w:rPr>
      </w:pPr>
      <w:r w:rsidRPr="00AE3393">
        <w:rPr>
          <w:rFonts w:eastAsia="Times New Roman"/>
          <w:color w:val="222222"/>
          <w:lang w:eastAsia="tr-TR"/>
        </w:rPr>
        <w:t xml:space="preserve">The study was conducted with a total of 50 first-year science teachers who were educated at the Uludağ University Faculty of Education during the fall semester </w:t>
      </w:r>
      <w:proofErr w:type="gramStart"/>
      <w:r w:rsidRPr="00AE3393">
        <w:rPr>
          <w:rFonts w:eastAsia="Times New Roman"/>
          <w:color w:val="222222"/>
          <w:lang w:eastAsia="tr-TR"/>
        </w:rPr>
        <w:t xml:space="preserve">of </w:t>
      </w:r>
      <w:r w:rsidR="0006565D">
        <w:rPr>
          <w:rFonts w:eastAsia="Times New Roman"/>
          <w:color w:val="222222"/>
          <w:lang w:eastAsia="tr-TR"/>
        </w:rPr>
        <w:t xml:space="preserve"> the</w:t>
      </w:r>
      <w:proofErr w:type="gramEnd"/>
      <w:r w:rsidR="0006565D">
        <w:rPr>
          <w:rFonts w:eastAsia="Times New Roman"/>
          <w:color w:val="222222"/>
          <w:lang w:eastAsia="tr-TR"/>
        </w:rPr>
        <w:t xml:space="preserve"> </w:t>
      </w:r>
      <w:r w:rsidRPr="00AE3393">
        <w:rPr>
          <w:rFonts w:eastAsia="Times New Roman"/>
          <w:color w:val="222222"/>
          <w:lang w:eastAsia="tr-TR"/>
        </w:rPr>
        <w:t xml:space="preserve">2017-2018 academic year. Six open-ended questions were developed by the researcher as </w:t>
      </w:r>
      <w:proofErr w:type="gramStart"/>
      <w:r w:rsidRPr="00AE3393">
        <w:rPr>
          <w:rFonts w:eastAsia="Times New Roman"/>
          <w:color w:val="222222"/>
          <w:lang w:eastAsia="tr-TR"/>
        </w:rPr>
        <w:t>data</w:t>
      </w:r>
      <w:proofErr w:type="gramEnd"/>
      <w:r w:rsidRPr="00AE3393">
        <w:rPr>
          <w:rFonts w:eastAsia="Times New Roman"/>
          <w:color w:val="222222"/>
          <w:lang w:eastAsia="tr-TR"/>
        </w:rPr>
        <w:t xml:space="preserve"> collection tools and dire</w:t>
      </w:r>
      <w:r w:rsidR="004A7204">
        <w:rPr>
          <w:rFonts w:eastAsia="Times New Roman"/>
          <w:color w:val="222222"/>
          <w:lang w:eastAsia="tr-TR"/>
        </w:rPr>
        <w:t xml:space="preserve">cted at the students. Within </w:t>
      </w:r>
      <w:r w:rsidR="00243C7D">
        <w:rPr>
          <w:rFonts w:eastAsia="Times New Roman"/>
          <w:color w:val="222222"/>
          <w:lang w:eastAsia="tr-TR"/>
        </w:rPr>
        <w:t>one</w:t>
      </w:r>
      <w:r w:rsidRPr="00AE3393">
        <w:rPr>
          <w:rFonts w:eastAsia="Times New Roman"/>
          <w:color w:val="222222"/>
          <w:lang w:eastAsia="tr-TR"/>
        </w:rPr>
        <w:t xml:space="preserve"> class hour</w:t>
      </w:r>
      <w:r w:rsidR="004A7204">
        <w:rPr>
          <w:rFonts w:eastAsia="Times New Roman"/>
          <w:color w:val="222222"/>
          <w:lang w:eastAsia="tr-TR"/>
        </w:rPr>
        <w:t>s</w:t>
      </w:r>
      <w:r w:rsidRPr="00AE3393">
        <w:rPr>
          <w:rFonts w:eastAsia="Times New Roman"/>
          <w:color w:val="222222"/>
          <w:lang w:eastAsia="tr-TR"/>
        </w:rPr>
        <w:t>, they were expected to write the questions clearly and step by step. </w:t>
      </w:r>
    </w:p>
    <w:p w:rsidR="00440F37" w:rsidRPr="0062322D" w:rsidRDefault="00440F37" w:rsidP="00440F37">
      <w:pPr>
        <w:spacing w:line="480" w:lineRule="auto"/>
        <w:jc w:val="both"/>
        <w:rPr>
          <w:b/>
        </w:rPr>
      </w:pPr>
      <w:r w:rsidRPr="0062322D">
        <w:rPr>
          <w:b/>
        </w:rPr>
        <w:t>Findings and Conclusion:</w:t>
      </w:r>
    </w:p>
    <w:p w:rsidR="00440F37" w:rsidRPr="00AE3393" w:rsidRDefault="00440F37" w:rsidP="00440F37">
      <w:pPr>
        <w:shd w:val="clear" w:color="auto" w:fill="FFFFFF"/>
        <w:spacing w:line="480" w:lineRule="auto"/>
        <w:jc w:val="both"/>
        <w:rPr>
          <w:rFonts w:eastAsia="Times New Roman"/>
          <w:color w:val="222222"/>
          <w:lang w:eastAsia="tr-TR"/>
        </w:rPr>
      </w:pPr>
      <w:r w:rsidRPr="0062322D">
        <w:tab/>
      </w:r>
      <w:r w:rsidRPr="00AE3393">
        <w:rPr>
          <w:rFonts w:eastAsia="Times New Roman"/>
          <w:color w:val="222222"/>
          <w:lang w:eastAsia="tr-TR"/>
        </w:rPr>
        <w:t>The answers given by the students to the questions asked for the purpose of determining the equation definition information, the symbols recognition information, the mathematical relation formation information and the association with daily life were examined one by one and the obtained results were given in the tables.</w:t>
      </w:r>
    </w:p>
    <w:p w:rsidR="00440F37" w:rsidRPr="00AE3393" w:rsidRDefault="00440F37" w:rsidP="00440F37">
      <w:pPr>
        <w:shd w:val="clear" w:color="auto" w:fill="FFFFFF"/>
        <w:spacing w:line="480" w:lineRule="auto"/>
        <w:ind w:firstLine="708"/>
        <w:jc w:val="both"/>
        <w:rPr>
          <w:rFonts w:eastAsia="Times New Roman"/>
          <w:color w:val="222222"/>
          <w:lang w:eastAsia="tr-TR"/>
        </w:rPr>
      </w:pPr>
      <w:r w:rsidRPr="00AE3393">
        <w:rPr>
          <w:rFonts w:eastAsia="Times New Roman"/>
          <w:color w:val="222222"/>
          <w:lang w:eastAsia="tr-TR"/>
        </w:rPr>
        <w:t xml:space="preserve">According to these results, most of the students know the concepts in the formula although they can not explain the formulas using scientific terms. This seems to be a result of students' tendency to memorize equations directly. The expected result here is that they can use the related connection after they have expressed the scientific meaning. When the answers to the questions asked to identify the symbols are examined, because the equations used in the physics lessons as well as the chemistry lessons are often utilized, it results with a high recognition of the symbols in these equations. When examining the answers to the question </w:t>
      </w:r>
      <w:r w:rsidRPr="00AE3393">
        <w:rPr>
          <w:rFonts w:eastAsia="Times New Roman"/>
          <w:color w:val="222222"/>
          <w:lang w:eastAsia="tr-TR"/>
        </w:rPr>
        <w:lastRenderedPageBreak/>
        <w:t>asked to determine the mathematical relation-building information, it is shown that the students are either not aware of the relationship between the quantities in the equations or use the formula without the sense of relation. It is also clear that the results are far from the mathematical point of view of the students.</w:t>
      </w:r>
      <w:r w:rsidR="00B63262">
        <w:rPr>
          <w:rFonts w:eastAsia="Times New Roman"/>
          <w:color w:val="222222"/>
          <w:lang w:eastAsia="tr-TR"/>
        </w:rPr>
        <w:t xml:space="preserve"> </w:t>
      </w:r>
      <w:r w:rsidRPr="00AE3393">
        <w:rPr>
          <w:rFonts w:eastAsia="Times New Roman"/>
          <w:color w:val="222222"/>
          <w:lang w:eastAsia="tr-TR"/>
        </w:rPr>
        <w:t>Similar results have been found in the study of Ergül (2017). Finally, when we relate the equations to daily life, the students tried to give examples from the daily life appropriate to the equations, but they tended not to find an an</w:t>
      </w:r>
      <w:r w:rsidR="0006565D">
        <w:rPr>
          <w:rFonts w:eastAsia="Times New Roman"/>
          <w:color w:val="222222"/>
          <w:lang w:eastAsia="tr-TR"/>
        </w:rPr>
        <w:t>a</w:t>
      </w:r>
      <w:r w:rsidRPr="00AE3393">
        <w:rPr>
          <w:rFonts w:eastAsia="Times New Roman"/>
          <w:color w:val="222222"/>
          <w:lang w:eastAsia="tr-TR"/>
        </w:rPr>
        <w:t>logy about the equations in this relationship.</w:t>
      </w:r>
    </w:p>
    <w:p w:rsidR="00F6180E" w:rsidRDefault="00440F37" w:rsidP="00445281">
      <w:pPr>
        <w:pStyle w:val="Els-body-text"/>
        <w:spacing w:line="480" w:lineRule="auto"/>
        <w:ind w:firstLine="708"/>
      </w:pPr>
      <w:r w:rsidRPr="00AE3393">
        <w:rPr>
          <w:rFonts w:eastAsia="Times New Roman"/>
          <w:color w:val="222222"/>
          <w:sz w:val="24"/>
          <w:szCs w:val="24"/>
          <w:lang w:eastAsia="tr-TR"/>
        </w:rPr>
        <w:t>The integration of science and mathematics education can be suggested as a way to improve student achievement and attitudes in mathematics and science. For example, while describing functions in mathematics lessons, giving examples of physics and chemistry equations suitable for these functions will lead to better understanding of the subjects by expanding the points of view of these equations.</w:t>
      </w:r>
    </w:p>
    <w:p w:rsidR="00887867" w:rsidRDefault="00887867" w:rsidP="0077428D">
      <w:pPr>
        <w:tabs>
          <w:tab w:val="left" w:pos="567"/>
          <w:tab w:val="left" w:pos="1970"/>
        </w:tabs>
        <w:autoSpaceDE w:val="0"/>
        <w:autoSpaceDN w:val="0"/>
        <w:adjustRightInd w:val="0"/>
        <w:spacing w:line="480" w:lineRule="auto"/>
        <w:jc w:val="both"/>
      </w:pPr>
    </w:p>
    <w:p w:rsidR="007420FF" w:rsidRPr="00FE1AED" w:rsidRDefault="007420FF" w:rsidP="004F0C1C">
      <w:pPr>
        <w:spacing w:line="360" w:lineRule="auto"/>
        <w:ind w:right="-56"/>
      </w:pPr>
    </w:p>
    <w:sectPr w:rsidR="007420FF" w:rsidRPr="00FE1AED" w:rsidSect="00F274FE">
      <w:headerReference w:type="default" r:id="rId9"/>
      <w:footerReference w:type="default" r:id="rId10"/>
      <w:pgSz w:w="11906" w:h="16838"/>
      <w:pgMar w:top="1417" w:right="1417" w:bottom="1417" w:left="1417" w:header="708" w:footer="708" w:gutter="0"/>
      <w:pgNumType w:start="9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D3" w:rsidRDefault="001469D3" w:rsidP="00D25D8B">
      <w:r>
        <w:separator/>
      </w:r>
    </w:p>
  </w:endnote>
  <w:endnote w:type="continuationSeparator" w:id="0">
    <w:p w:rsidR="001469D3" w:rsidRDefault="001469D3" w:rsidP="00D2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LTStd">
    <w:altName w:val="MS Gothic"/>
    <w:panose1 w:val="00000000000000000000"/>
    <w:charset w:val="80"/>
    <w:family w:val="swiss"/>
    <w:notTrueType/>
    <w:pitch w:val="default"/>
    <w:sig w:usb0="00000003" w:usb1="08070000" w:usb2="00000010" w:usb3="00000000" w:csb0="0002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600550"/>
      <w:docPartObj>
        <w:docPartGallery w:val="Page Numbers (Bottom of Page)"/>
        <w:docPartUnique/>
      </w:docPartObj>
    </w:sdtPr>
    <w:sdtEndPr/>
    <w:sdtContent>
      <w:p w:rsidR="002959D0" w:rsidRDefault="002959D0">
        <w:pPr>
          <w:pStyle w:val="AltBilgi"/>
          <w:jc w:val="center"/>
        </w:pPr>
        <w:r>
          <w:fldChar w:fldCharType="begin"/>
        </w:r>
        <w:r>
          <w:instrText>PAGE   \* MERGEFORMAT</w:instrText>
        </w:r>
        <w:r>
          <w:fldChar w:fldCharType="separate"/>
        </w:r>
        <w:r w:rsidR="00FB6034" w:rsidRPr="00FB6034">
          <w:rPr>
            <w:noProof/>
            <w:lang w:val="tr-TR"/>
          </w:rPr>
          <w:t>929</w:t>
        </w:r>
        <w:r>
          <w:fldChar w:fldCharType="end"/>
        </w:r>
      </w:p>
    </w:sdtContent>
  </w:sdt>
  <w:p w:rsidR="002959D0" w:rsidRDefault="002959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D3" w:rsidRDefault="001469D3" w:rsidP="00D25D8B">
      <w:r>
        <w:separator/>
      </w:r>
    </w:p>
  </w:footnote>
  <w:footnote w:type="continuationSeparator" w:id="0">
    <w:p w:rsidR="001469D3" w:rsidRDefault="001469D3" w:rsidP="00D2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D0" w:rsidRPr="00945C3A" w:rsidRDefault="002959D0" w:rsidP="00097C95">
    <w:pPr>
      <w:rPr>
        <w:rStyle w:val="Kpr"/>
        <w:color w:val="352CE6"/>
        <w:sz w:val="18"/>
        <w:szCs w:val="18"/>
      </w:rPr>
    </w:pPr>
    <w:r w:rsidRPr="00945C3A">
      <w:rPr>
        <w:noProof/>
        <w:sz w:val="18"/>
        <w:szCs w:val="18"/>
        <w:lang w:eastAsia="tr-TR"/>
      </w:rPr>
      <w:drawing>
        <wp:anchor distT="0" distB="0" distL="114300" distR="114300" simplePos="0" relativeHeight="251659264" behindDoc="1" locked="0" layoutInCell="1" allowOverlap="1" wp14:anchorId="094634BC" wp14:editId="6561D694">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945C3A">
      <w:rPr>
        <w:i/>
        <w:sz w:val="18"/>
        <w:szCs w:val="18"/>
      </w:rPr>
      <w:t>YYÜ Eğitim Fakültesi Dergisi (YYU Journal of Education Faculty), 2018; 15(1):</w:t>
    </w:r>
    <w:r>
      <w:rPr>
        <w:i/>
        <w:sz w:val="18"/>
        <w:szCs w:val="18"/>
      </w:rPr>
      <w:t>903</w:t>
    </w:r>
    <w:r w:rsidRPr="00945C3A">
      <w:rPr>
        <w:i/>
        <w:sz w:val="18"/>
        <w:szCs w:val="18"/>
      </w:rPr>
      <w:t>-</w:t>
    </w:r>
    <w:r>
      <w:rPr>
        <w:i/>
        <w:sz w:val="18"/>
        <w:szCs w:val="18"/>
      </w:rPr>
      <w:t>931</w:t>
    </w:r>
    <w:r w:rsidRPr="00945C3A">
      <w:rPr>
        <w:i/>
        <w:color w:val="0070C0"/>
        <w:sz w:val="18"/>
        <w:szCs w:val="18"/>
      </w:rPr>
      <w:t xml:space="preserve">, </w:t>
    </w:r>
    <w:hyperlink r:id="rId2" w:history="1">
      <w:r w:rsidRPr="00945C3A">
        <w:rPr>
          <w:rStyle w:val="Kpr"/>
          <w:color w:val="352CE6"/>
          <w:sz w:val="18"/>
          <w:szCs w:val="18"/>
        </w:rPr>
        <w:t>http://efdergi.yyu.edu.tr</w:t>
      </w:r>
    </w:hyperlink>
  </w:p>
  <w:p w:rsidR="002959D0" w:rsidRPr="00945C3A" w:rsidRDefault="002959D0" w:rsidP="00097C95">
    <w:pPr>
      <w:tabs>
        <w:tab w:val="center" w:pos="4536"/>
        <w:tab w:val="right" w:pos="9072"/>
      </w:tabs>
      <w:rPr>
        <w:sz w:val="18"/>
        <w:szCs w:val="18"/>
      </w:rPr>
    </w:pPr>
    <w:r w:rsidRPr="00945C3A">
      <w:rPr>
        <w:color w:val="0070C0"/>
        <w:sz w:val="18"/>
        <w:szCs w:val="18"/>
      </w:rPr>
      <w:br/>
    </w:r>
    <w:r w:rsidRPr="00945C3A">
      <w:rPr>
        <w:sz w:val="18"/>
        <w:szCs w:val="18"/>
      </w:rPr>
      <w:t xml:space="preserve">   </w:t>
    </w:r>
    <w:hyperlink r:id="rId3" w:history="1">
      <w:r>
        <w:rPr>
          <w:rStyle w:val="Kpr"/>
          <w:sz w:val="18"/>
          <w:szCs w:val="18"/>
        </w:rPr>
        <w:t>http://dx.doi.org/10.23891/efdyyu.2018.91</w:t>
      </w:r>
    </w:hyperlink>
    <w:r w:rsidRPr="00945C3A">
      <w:rPr>
        <w:color w:val="4472C4"/>
        <w:sz w:val="18"/>
        <w:szCs w:val="18"/>
      </w:rPr>
      <w:t>                                                                                        </w:t>
    </w:r>
    <w:r w:rsidRPr="00945C3A">
      <w:rPr>
        <w:sz w:val="18"/>
        <w:szCs w:val="18"/>
      </w:rPr>
      <w:t>ISSN: 1305-020</w:t>
    </w:r>
  </w:p>
  <w:p w:rsidR="002959D0" w:rsidRDefault="002959D0">
    <w:pPr>
      <w:pStyle w:val="stBilgi"/>
      <w:jc w:val="right"/>
    </w:pPr>
  </w:p>
  <w:p w:rsidR="002959D0" w:rsidRDefault="002959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061C70"/>
    <w:multiLevelType w:val="hybridMultilevel"/>
    <w:tmpl w:val="416AD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7"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8"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14"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9"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8"/>
  </w:num>
  <w:num w:numId="5">
    <w:abstractNumId w:val="16"/>
  </w:num>
  <w:num w:numId="6">
    <w:abstractNumId w:val="19"/>
  </w:num>
  <w:num w:numId="7">
    <w:abstractNumId w:val="7"/>
  </w:num>
  <w:num w:numId="8">
    <w:abstractNumId w:val="13"/>
  </w:num>
  <w:num w:numId="9">
    <w:abstractNumId w:val="10"/>
  </w:num>
  <w:num w:numId="10">
    <w:abstractNumId w:val="1"/>
  </w:num>
  <w:num w:numId="11">
    <w:abstractNumId w:val="4"/>
  </w:num>
  <w:num w:numId="12">
    <w:abstractNumId w:val="9"/>
  </w:num>
  <w:num w:numId="13">
    <w:abstractNumId w:val="2"/>
  </w:num>
  <w:num w:numId="14">
    <w:abstractNumId w:val="14"/>
  </w:num>
  <w:num w:numId="15">
    <w:abstractNumId w:val="6"/>
  </w:num>
  <w:num w:numId="16">
    <w:abstractNumId w:val="21"/>
  </w:num>
  <w:num w:numId="17">
    <w:abstractNumId w:val="18"/>
  </w:num>
  <w:num w:numId="18">
    <w:abstractNumId w:val="12"/>
  </w:num>
  <w:num w:numId="19">
    <w:abstractNumId w:val="11"/>
  </w:num>
  <w:num w:numId="20">
    <w:abstractNumId w:val="22"/>
  </w:num>
  <w:num w:numId="21">
    <w:abstractNumId w:val="17"/>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D"/>
    <w:rsid w:val="00005493"/>
    <w:rsid w:val="00010A2A"/>
    <w:rsid w:val="00017491"/>
    <w:rsid w:val="00020631"/>
    <w:rsid w:val="00024E35"/>
    <w:rsid w:val="00030831"/>
    <w:rsid w:val="00030B32"/>
    <w:rsid w:val="00031714"/>
    <w:rsid w:val="0003218E"/>
    <w:rsid w:val="0003461E"/>
    <w:rsid w:val="00037511"/>
    <w:rsid w:val="000403EA"/>
    <w:rsid w:val="00040744"/>
    <w:rsid w:val="00040E22"/>
    <w:rsid w:val="00057E12"/>
    <w:rsid w:val="0006253D"/>
    <w:rsid w:val="00063845"/>
    <w:rsid w:val="0006565D"/>
    <w:rsid w:val="000771DA"/>
    <w:rsid w:val="000839B2"/>
    <w:rsid w:val="0009023E"/>
    <w:rsid w:val="00091F06"/>
    <w:rsid w:val="000952B2"/>
    <w:rsid w:val="000962FE"/>
    <w:rsid w:val="00097C95"/>
    <w:rsid w:val="000A07B6"/>
    <w:rsid w:val="000A44AE"/>
    <w:rsid w:val="000A4D2F"/>
    <w:rsid w:val="000B105B"/>
    <w:rsid w:val="000B1984"/>
    <w:rsid w:val="000B50D3"/>
    <w:rsid w:val="000B58F3"/>
    <w:rsid w:val="000B7C21"/>
    <w:rsid w:val="000C3CA5"/>
    <w:rsid w:val="000C4C51"/>
    <w:rsid w:val="000C66F2"/>
    <w:rsid w:val="000D2E97"/>
    <w:rsid w:val="000D5857"/>
    <w:rsid w:val="000D69D9"/>
    <w:rsid w:val="000E2CDA"/>
    <w:rsid w:val="000E35D9"/>
    <w:rsid w:val="000E64F1"/>
    <w:rsid w:val="000E6BCA"/>
    <w:rsid w:val="000F1883"/>
    <w:rsid w:val="000F5A56"/>
    <w:rsid w:val="000F78DB"/>
    <w:rsid w:val="000F7D5A"/>
    <w:rsid w:val="000F7FA4"/>
    <w:rsid w:val="0010337A"/>
    <w:rsid w:val="001067B7"/>
    <w:rsid w:val="00111272"/>
    <w:rsid w:val="0012089E"/>
    <w:rsid w:val="00120BA6"/>
    <w:rsid w:val="001236A1"/>
    <w:rsid w:val="00124848"/>
    <w:rsid w:val="00126C02"/>
    <w:rsid w:val="0012793D"/>
    <w:rsid w:val="00133373"/>
    <w:rsid w:val="00140B7A"/>
    <w:rsid w:val="00143EA3"/>
    <w:rsid w:val="00144BD0"/>
    <w:rsid w:val="001469D3"/>
    <w:rsid w:val="00147F79"/>
    <w:rsid w:val="001508A6"/>
    <w:rsid w:val="00150EE8"/>
    <w:rsid w:val="00153F29"/>
    <w:rsid w:val="0015543D"/>
    <w:rsid w:val="0016165F"/>
    <w:rsid w:val="00161EFF"/>
    <w:rsid w:val="00171FCF"/>
    <w:rsid w:val="00173CF5"/>
    <w:rsid w:val="00177126"/>
    <w:rsid w:val="001804D5"/>
    <w:rsid w:val="00183DCF"/>
    <w:rsid w:val="001903DE"/>
    <w:rsid w:val="00191309"/>
    <w:rsid w:val="00194939"/>
    <w:rsid w:val="001966A4"/>
    <w:rsid w:val="001A3A13"/>
    <w:rsid w:val="001B39D6"/>
    <w:rsid w:val="001B591D"/>
    <w:rsid w:val="001B73E5"/>
    <w:rsid w:val="001C23DA"/>
    <w:rsid w:val="001C2B15"/>
    <w:rsid w:val="001D0021"/>
    <w:rsid w:val="001D0CE6"/>
    <w:rsid w:val="001D0F0A"/>
    <w:rsid w:val="001D272C"/>
    <w:rsid w:val="001D309D"/>
    <w:rsid w:val="001D500D"/>
    <w:rsid w:val="001E1A79"/>
    <w:rsid w:val="001E1BD9"/>
    <w:rsid w:val="001E3CDD"/>
    <w:rsid w:val="001E62BF"/>
    <w:rsid w:val="001F4601"/>
    <w:rsid w:val="001F5BC9"/>
    <w:rsid w:val="001F6DE9"/>
    <w:rsid w:val="00201283"/>
    <w:rsid w:val="00210EF1"/>
    <w:rsid w:val="00214C1D"/>
    <w:rsid w:val="00215988"/>
    <w:rsid w:val="00217EEC"/>
    <w:rsid w:val="002264FB"/>
    <w:rsid w:val="00233A99"/>
    <w:rsid w:val="00237031"/>
    <w:rsid w:val="0024114C"/>
    <w:rsid w:val="00243C7D"/>
    <w:rsid w:val="002451C6"/>
    <w:rsid w:val="00245FC4"/>
    <w:rsid w:val="002464B7"/>
    <w:rsid w:val="0024699E"/>
    <w:rsid w:val="00250096"/>
    <w:rsid w:val="002518B1"/>
    <w:rsid w:val="002522D7"/>
    <w:rsid w:val="002527F4"/>
    <w:rsid w:val="00253133"/>
    <w:rsid w:val="002548F2"/>
    <w:rsid w:val="0026289E"/>
    <w:rsid w:val="002662D2"/>
    <w:rsid w:val="002718FC"/>
    <w:rsid w:val="002765D0"/>
    <w:rsid w:val="00281C41"/>
    <w:rsid w:val="00282705"/>
    <w:rsid w:val="002851BB"/>
    <w:rsid w:val="00286B28"/>
    <w:rsid w:val="002913E0"/>
    <w:rsid w:val="00292193"/>
    <w:rsid w:val="002959D0"/>
    <w:rsid w:val="002978DE"/>
    <w:rsid w:val="002A5032"/>
    <w:rsid w:val="002A76A5"/>
    <w:rsid w:val="002B1622"/>
    <w:rsid w:val="002B387A"/>
    <w:rsid w:val="002B6E4E"/>
    <w:rsid w:val="002C25CE"/>
    <w:rsid w:val="002C2FA4"/>
    <w:rsid w:val="002D110C"/>
    <w:rsid w:val="002D172E"/>
    <w:rsid w:val="002D1C35"/>
    <w:rsid w:val="002D53C7"/>
    <w:rsid w:val="002E09E8"/>
    <w:rsid w:val="002E1E10"/>
    <w:rsid w:val="002E22F5"/>
    <w:rsid w:val="002E41BF"/>
    <w:rsid w:val="002E511A"/>
    <w:rsid w:val="002E70B6"/>
    <w:rsid w:val="002F0149"/>
    <w:rsid w:val="002F08A9"/>
    <w:rsid w:val="002F1AF1"/>
    <w:rsid w:val="002F31E7"/>
    <w:rsid w:val="002F3480"/>
    <w:rsid w:val="002F51EC"/>
    <w:rsid w:val="002F651B"/>
    <w:rsid w:val="002F78E7"/>
    <w:rsid w:val="0030000F"/>
    <w:rsid w:val="00300C96"/>
    <w:rsid w:val="00301A1E"/>
    <w:rsid w:val="00301A64"/>
    <w:rsid w:val="003030AB"/>
    <w:rsid w:val="003040F2"/>
    <w:rsid w:val="003045B0"/>
    <w:rsid w:val="00307CFE"/>
    <w:rsid w:val="00316C41"/>
    <w:rsid w:val="00317913"/>
    <w:rsid w:val="003206EA"/>
    <w:rsid w:val="00326C44"/>
    <w:rsid w:val="00327550"/>
    <w:rsid w:val="003321B9"/>
    <w:rsid w:val="00332F6B"/>
    <w:rsid w:val="00333AB6"/>
    <w:rsid w:val="00340A49"/>
    <w:rsid w:val="0034217A"/>
    <w:rsid w:val="00343408"/>
    <w:rsid w:val="00346527"/>
    <w:rsid w:val="003517FC"/>
    <w:rsid w:val="00354DA3"/>
    <w:rsid w:val="003555D3"/>
    <w:rsid w:val="00355D03"/>
    <w:rsid w:val="00356276"/>
    <w:rsid w:val="00362FE7"/>
    <w:rsid w:val="003670B8"/>
    <w:rsid w:val="003678EB"/>
    <w:rsid w:val="0037040F"/>
    <w:rsid w:val="0037058E"/>
    <w:rsid w:val="00374DC9"/>
    <w:rsid w:val="00377EEC"/>
    <w:rsid w:val="00383DA5"/>
    <w:rsid w:val="00390BB3"/>
    <w:rsid w:val="00390C13"/>
    <w:rsid w:val="003A0197"/>
    <w:rsid w:val="003A0626"/>
    <w:rsid w:val="003A2FFE"/>
    <w:rsid w:val="003B46E9"/>
    <w:rsid w:val="003B6BCF"/>
    <w:rsid w:val="003B6EC9"/>
    <w:rsid w:val="003C5908"/>
    <w:rsid w:val="003C68BE"/>
    <w:rsid w:val="003D0306"/>
    <w:rsid w:val="003D333D"/>
    <w:rsid w:val="003D40E2"/>
    <w:rsid w:val="003D6BA6"/>
    <w:rsid w:val="003E0570"/>
    <w:rsid w:val="003E23D4"/>
    <w:rsid w:val="003E3096"/>
    <w:rsid w:val="003E569E"/>
    <w:rsid w:val="003F0503"/>
    <w:rsid w:val="003F449E"/>
    <w:rsid w:val="003F50ED"/>
    <w:rsid w:val="003F7923"/>
    <w:rsid w:val="003F7F80"/>
    <w:rsid w:val="00400FC2"/>
    <w:rsid w:val="004026B2"/>
    <w:rsid w:val="00404DE6"/>
    <w:rsid w:val="00410EF7"/>
    <w:rsid w:val="004144AB"/>
    <w:rsid w:val="0041526E"/>
    <w:rsid w:val="0041541B"/>
    <w:rsid w:val="0041776B"/>
    <w:rsid w:val="00417888"/>
    <w:rsid w:val="00417F49"/>
    <w:rsid w:val="0042261B"/>
    <w:rsid w:val="00425DDD"/>
    <w:rsid w:val="00425EA2"/>
    <w:rsid w:val="00430488"/>
    <w:rsid w:val="00440839"/>
    <w:rsid w:val="00440F37"/>
    <w:rsid w:val="004450C5"/>
    <w:rsid w:val="004451B3"/>
    <w:rsid w:val="00445281"/>
    <w:rsid w:val="00446EA0"/>
    <w:rsid w:val="00446F72"/>
    <w:rsid w:val="004501C0"/>
    <w:rsid w:val="004538AA"/>
    <w:rsid w:val="00453B15"/>
    <w:rsid w:val="00460725"/>
    <w:rsid w:val="00460E60"/>
    <w:rsid w:val="00461340"/>
    <w:rsid w:val="00461BC0"/>
    <w:rsid w:val="00462054"/>
    <w:rsid w:val="00463BB9"/>
    <w:rsid w:val="0046496D"/>
    <w:rsid w:val="00464A66"/>
    <w:rsid w:val="004723AA"/>
    <w:rsid w:val="00474F4D"/>
    <w:rsid w:val="00475DD1"/>
    <w:rsid w:val="00476AFC"/>
    <w:rsid w:val="00477E42"/>
    <w:rsid w:val="004808B4"/>
    <w:rsid w:val="00481E72"/>
    <w:rsid w:val="00481EFE"/>
    <w:rsid w:val="00482B6D"/>
    <w:rsid w:val="00482D46"/>
    <w:rsid w:val="004843C0"/>
    <w:rsid w:val="00486F1E"/>
    <w:rsid w:val="00491735"/>
    <w:rsid w:val="00491824"/>
    <w:rsid w:val="00495C79"/>
    <w:rsid w:val="00497678"/>
    <w:rsid w:val="004A0227"/>
    <w:rsid w:val="004A1591"/>
    <w:rsid w:val="004A572C"/>
    <w:rsid w:val="004A7204"/>
    <w:rsid w:val="004A798B"/>
    <w:rsid w:val="004B1CA3"/>
    <w:rsid w:val="004B7720"/>
    <w:rsid w:val="004C3793"/>
    <w:rsid w:val="004C5607"/>
    <w:rsid w:val="004C7847"/>
    <w:rsid w:val="004D0C40"/>
    <w:rsid w:val="004D6ACB"/>
    <w:rsid w:val="004E4180"/>
    <w:rsid w:val="004E4532"/>
    <w:rsid w:val="004E658E"/>
    <w:rsid w:val="004F045D"/>
    <w:rsid w:val="004F0C1C"/>
    <w:rsid w:val="004F4246"/>
    <w:rsid w:val="004F6E75"/>
    <w:rsid w:val="0050032F"/>
    <w:rsid w:val="005023DB"/>
    <w:rsid w:val="00503637"/>
    <w:rsid w:val="0050500D"/>
    <w:rsid w:val="005139DC"/>
    <w:rsid w:val="00517034"/>
    <w:rsid w:val="00517D09"/>
    <w:rsid w:val="0052405C"/>
    <w:rsid w:val="005273E4"/>
    <w:rsid w:val="005312B2"/>
    <w:rsid w:val="00531E8E"/>
    <w:rsid w:val="00532B34"/>
    <w:rsid w:val="0053553B"/>
    <w:rsid w:val="00535D0F"/>
    <w:rsid w:val="005376F4"/>
    <w:rsid w:val="0054216E"/>
    <w:rsid w:val="005477A0"/>
    <w:rsid w:val="005508E1"/>
    <w:rsid w:val="005552F6"/>
    <w:rsid w:val="00556341"/>
    <w:rsid w:val="00560164"/>
    <w:rsid w:val="005613A2"/>
    <w:rsid w:val="0056407C"/>
    <w:rsid w:val="00564220"/>
    <w:rsid w:val="0056446C"/>
    <w:rsid w:val="005650BD"/>
    <w:rsid w:val="005657DC"/>
    <w:rsid w:val="00574BF7"/>
    <w:rsid w:val="00574D53"/>
    <w:rsid w:val="00576375"/>
    <w:rsid w:val="005770C5"/>
    <w:rsid w:val="00577E20"/>
    <w:rsid w:val="005853D9"/>
    <w:rsid w:val="00586527"/>
    <w:rsid w:val="005A1FBF"/>
    <w:rsid w:val="005A4996"/>
    <w:rsid w:val="005A4BDB"/>
    <w:rsid w:val="005A64FB"/>
    <w:rsid w:val="005B5FBA"/>
    <w:rsid w:val="005B7238"/>
    <w:rsid w:val="005C4E4C"/>
    <w:rsid w:val="005C6D82"/>
    <w:rsid w:val="005D0B04"/>
    <w:rsid w:val="005D0FE5"/>
    <w:rsid w:val="005D2113"/>
    <w:rsid w:val="005D220D"/>
    <w:rsid w:val="005E2E75"/>
    <w:rsid w:val="005E3A6A"/>
    <w:rsid w:val="005E4FBF"/>
    <w:rsid w:val="005F10F2"/>
    <w:rsid w:val="005F195A"/>
    <w:rsid w:val="005F2DE8"/>
    <w:rsid w:val="005F6961"/>
    <w:rsid w:val="00601843"/>
    <w:rsid w:val="00601EF1"/>
    <w:rsid w:val="00603950"/>
    <w:rsid w:val="00610AC0"/>
    <w:rsid w:val="006147C3"/>
    <w:rsid w:val="00620F03"/>
    <w:rsid w:val="00621C4A"/>
    <w:rsid w:val="0062322D"/>
    <w:rsid w:val="00626C5B"/>
    <w:rsid w:val="00627B30"/>
    <w:rsid w:val="00630D5F"/>
    <w:rsid w:val="006336D1"/>
    <w:rsid w:val="00643AEC"/>
    <w:rsid w:val="00644C09"/>
    <w:rsid w:val="006464FD"/>
    <w:rsid w:val="006506FF"/>
    <w:rsid w:val="0066480E"/>
    <w:rsid w:val="0066578A"/>
    <w:rsid w:val="00667F56"/>
    <w:rsid w:val="00671650"/>
    <w:rsid w:val="00680A55"/>
    <w:rsid w:val="00681F1D"/>
    <w:rsid w:val="00683778"/>
    <w:rsid w:val="006843BE"/>
    <w:rsid w:val="00686149"/>
    <w:rsid w:val="0069332F"/>
    <w:rsid w:val="006936C4"/>
    <w:rsid w:val="00695C24"/>
    <w:rsid w:val="00697A55"/>
    <w:rsid w:val="006A13E9"/>
    <w:rsid w:val="006A359F"/>
    <w:rsid w:val="006A4C1B"/>
    <w:rsid w:val="006B1028"/>
    <w:rsid w:val="006B17CB"/>
    <w:rsid w:val="006B37B4"/>
    <w:rsid w:val="006B4479"/>
    <w:rsid w:val="006C1A86"/>
    <w:rsid w:val="006C3109"/>
    <w:rsid w:val="006C3A5B"/>
    <w:rsid w:val="006C71A4"/>
    <w:rsid w:val="006D49B6"/>
    <w:rsid w:val="006D6A5B"/>
    <w:rsid w:val="006D725A"/>
    <w:rsid w:val="006E0342"/>
    <w:rsid w:val="006E1B77"/>
    <w:rsid w:val="006F1C69"/>
    <w:rsid w:val="006F2A7C"/>
    <w:rsid w:val="006F4303"/>
    <w:rsid w:val="006F48DC"/>
    <w:rsid w:val="006F60FE"/>
    <w:rsid w:val="0070124A"/>
    <w:rsid w:val="007064D0"/>
    <w:rsid w:val="00707B7A"/>
    <w:rsid w:val="00712540"/>
    <w:rsid w:val="00714B3F"/>
    <w:rsid w:val="00724A21"/>
    <w:rsid w:val="00724FAA"/>
    <w:rsid w:val="00727E48"/>
    <w:rsid w:val="007331E1"/>
    <w:rsid w:val="00740068"/>
    <w:rsid w:val="00741936"/>
    <w:rsid w:val="007420FF"/>
    <w:rsid w:val="0074782A"/>
    <w:rsid w:val="00747D95"/>
    <w:rsid w:val="007507D7"/>
    <w:rsid w:val="007519C4"/>
    <w:rsid w:val="00752727"/>
    <w:rsid w:val="00755DF8"/>
    <w:rsid w:val="00760646"/>
    <w:rsid w:val="00761C2B"/>
    <w:rsid w:val="00761F30"/>
    <w:rsid w:val="007738E9"/>
    <w:rsid w:val="0077428D"/>
    <w:rsid w:val="00776AD8"/>
    <w:rsid w:val="007A78F4"/>
    <w:rsid w:val="007B0341"/>
    <w:rsid w:val="007B043E"/>
    <w:rsid w:val="007B131C"/>
    <w:rsid w:val="007B1C96"/>
    <w:rsid w:val="007B2DD4"/>
    <w:rsid w:val="007B76D0"/>
    <w:rsid w:val="007C00BD"/>
    <w:rsid w:val="007C0646"/>
    <w:rsid w:val="007D0845"/>
    <w:rsid w:val="007D1F19"/>
    <w:rsid w:val="007D33F5"/>
    <w:rsid w:val="007D3686"/>
    <w:rsid w:val="007D6BEA"/>
    <w:rsid w:val="007E0C8E"/>
    <w:rsid w:val="007E3EDF"/>
    <w:rsid w:val="007E60F7"/>
    <w:rsid w:val="007E67AE"/>
    <w:rsid w:val="007E6A42"/>
    <w:rsid w:val="007F220A"/>
    <w:rsid w:val="007F6124"/>
    <w:rsid w:val="007F66DF"/>
    <w:rsid w:val="007F6F19"/>
    <w:rsid w:val="00800577"/>
    <w:rsid w:val="0081698D"/>
    <w:rsid w:val="008176F1"/>
    <w:rsid w:val="008221F5"/>
    <w:rsid w:val="00826B29"/>
    <w:rsid w:val="00832A74"/>
    <w:rsid w:val="00832F01"/>
    <w:rsid w:val="00833207"/>
    <w:rsid w:val="00844390"/>
    <w:rsid w:val="008460B6"/>
    <w:rsid w:val="00847412"/>
    <w:rsid w:val="00852CEE"/>
    <w:rsid w:val="00852E02"/>
    <w:rsid w:val="00861279"/>
    <w:rsid w:val="00861E79"/>
    <w:rsid w:val="008641CD"/>
    <w:rsid w:val="008645A9"/>
    <w:rsid w:val="00864D93"/>
    <w:rsid w:val="008652A4"/>
    <w:rsid w:val="00867C53"/>
    <w:rsid w:val="008744E7"/>
    <w:rsid w:val="008778DA"/>
    <w:rsid w:val="00880636"/>
    <w:rsid w:val="00886E5D"/>
    <w:rsid w:val="00887867"/>
    <w:rsid w:val="0089309E"/>
    <w:rsid w:val="00895C30"/>
    <w:rsid w:val="0089791E"/>
    <w:rsid w:val="008A3AE7"/>
    <w:rsid w:val="008A5657"/>
    <w:rsid w:val="008A6006"/>
    <w:rsid w:val="008A6613"/>
    <w:rsid w:val="008B230A"/>
    <w:rsid w:val="008B5AFB"/>
    <w:rsid w:val="008B61CB"/>
    <w:rsid w:val="008B745C"/>
    <w:rsid w:val="008C0747"/>
    <w:rsid w:val="008C0A31"/>
    <w:rsid w:val="008C214A"/>
    <w:rsid w:val="008C3FB8"/>
    <w:rsid w:val="008D016A"/>
    <w:rsid w:val="008D22FA"/>
    <w:rsid w:val="008D2F2C"/>
    <w:rsid w:val="008D5AB0"/>
    <w:rsid w:val="008D712B"/>
    <w:rsid w:val="008D7D21"/>
    <w:rsid w:val="008E1B24"/>
    <w:rsid w:val="008F0693"/>
    <w:rsid w:val="008F0E59"/>
    <w:rsid w:val="008F53B9"/>
    <w:rsid w:val="008F7F38"/>
    <w:rsid w:val="009118A2"/>
    <w:rsid w:val="00911F41"/>
    <w:rsid w:val="00912809"/>
    <w:rsid w:val="00913D00"/>
    <w:rsid w:val="00916D65"/>
    <w:rsid w:val="00917267"/>
    <w:rsid w:val="00922781"/>
    <w:rsid w:val="00922932"/>
    <w:rsid w:val="00923EC4"/>
    <w:rsid w:val="009254FB"/>
    <w:rsid w:val="00927B71"/>
    <w:rsid w:val="00930B21"/>
    <w:rsid w:val="00931130"/>
    <w:rsid w:val="009321E7"/>
    <w:rsid w:val="00936E65"/>
    <w:rsid w:val="00944E9A"/>
    <w:rsid w:val="009451F6"/>
    <w:rsid w:val="0095060C"/>
    <w:rsid w:val="00954663"/>
    <w:rsid w:val="009554B0"/>
    <w:rsid w:val="00955943"/>
    <w:rsid w:val="009637F8"/>
    <w:rsid w:val="00967E83"/>
    <w:rsid w:val="00970FDE"/>
    <w:rsid w:val="009717D2"/>
    <w:rsid w:val="00971B77"/>
    <w:rsid w:val="00972430"/>
    <w:rsid w:val="00974DD7"/>
    <w:rsid w:val="00974FA9"/>
    <w:rsid w:val="009833BF"/>
    <w:rsid w:val="009843E3"/>
    <w:rsid w:val="00985C2A"/>
    <w:rsid w:val="00987C67"/>
    <w:rsid w:val="00991015"/>
    <w:rsid w:val="009910CB"/>
    <w:rsid w:val="0099181E"/>
    <w:rsid w:val="009A0991"/>
    <w:rsid w:val="009A5C7C"/>
    <w:rsid w:val="009B117A"/>
    <w:rsid w:val="009B12F4"/>
    <w:rsid w:val="009B2727"/>
    <w:rsid w:val="009B398E"/>
    <w:rsid w:val="009B3A09"/>
    <w:rsid w:val="009B6236"/>
    <w:rsid w:val="009C1071"/>
    <w:rsid w:val="009C4F70"/>
    <w:rsid w:val="009C5DAA"/>
    <w:rsid w:val="009D76A1"/>
    <w:rsid w:val="009E03DD"/>
    <w:rsid w:val="009E08BD"/>
    <w:rsid w:val="009E562B"/>
    <w:rsid w:val="009E76D8"/>
    <w:rsid w:val="009F05F1"/>
    <w:rsid w:val="009F1716"/>
    <w:rsid w:val="009F30F1"/>
    <w:rsid w:val="009F530D"/>
    <w:rsid w:val="009F64B7"/>
    <w:rsid w:val="009F6AB7"/>
    <w:rsid w:val="00A00435"/>
    <w:rsid w:val="00A01A7B"/>
    <w:rsid w:val="00A11243"/>
    <w:rsid w:val="00A11C25"/>
    <w:rsid w:val="00A121DB"/>
    <w:rsid w:val="00A1784A"/>
    <w:rsid w:val="00A247DC"/>
    <w:rsid w:val="00A24856"/>
    <w:rsid w:val="00A25BEF"/>
    <w:rsid w:val="00A26BB0"/>
    <w:rsid w:val="00A3500F"/>
    <w:rsid w:val="00A35DB3"/>
    <w:rsid w:val="00A37311"/>
    <w:rsid w:val="00A42123"/>
    <w:rsid w:val="00A433B3"/>
    <w:rsid w:val="00A51E47"/>
    <w:rsid w:val="00A52D75"/>
    <w:rsid w:val="00A548C0"/>
    <w:rsid w:val="00A57B4E"/>
    <w:rsid w:val="00A65C9F"/>
    <w:rsid w:val="00A72EAB"/>
    <w:rsid w:val="00A732AE"/>
    <w:rsid w:val="00A80D54"/>
    <w:rsid w:val="00A80DCF"/>
    <w:rsid w:val="00A813FC"/>
    <w:rsid w:val="00A92903"/>
    <w:rsid w:val="00A94730"/>
    <w:rsid w:val="00A95602"/>
    <w:rsid w:val="00A97690"/>
    <w:rsid w:val="00AA5512"/>
    <w:rsid w:val="00AB1749"/>
    <w:rsid w:val="00AB6117"/>
    <w:rsid w:val="00AC07E3"/>
    <w:rsid w:val="00AC1187"/>
    <w:rsid w:val="00AC2E1F"/>
    <w:rsid w:val="00AC468B"/>
    <w:rsid w:val="00AC5ABA"/>
    <w:rsid w:val="00AD2D85"/>
    <w:rsid w:val="00AD6A60"/>
    <w:rsid w:val="00AD7B69"/>
    <w:rsid w:val="00AD7C4A"/>
    <w:rsid w:val="00AE23A8"/>
    <w:rsid w:val="00AE294D"/>
    <w:rsid w:val="00AE3393"/>
    <w:rsid w:val="00AE46D9"/>
    <w:rsid w:val="00AE5D2D"/>
    <w:rsid w:val="00AF099C"/>
    <w:rsid w:val="00AF1BA0"/>
    <w:rsid w:val="00AF319D"/>
    <w:rsid w:val="00B01601"/>
    <w:rsid w:val="00B02636"/>
    <w:rsid w:val="00B05B63"/>
    <w:rsid w:val="00B0713E"/>
    <w:rsid w:val="00B12BDA"/>
    <w:rsid w:val="00B13405"/>
    <w:rsid w:val="00B13E8E"/>
    <w:rsid w:val="00B156CA"/>
    <w:rsid w:val="00B22934"/>
    <w:rsid w:val="00B271C7"/>
    <w:rsid w:val="00B279A7"/>
    <w:rsid w:val="00B31660"/>
    <w:rsid w:val="00B35FC1"/>
    <w:rsid w:val="00B43ADD"/>
    <w:rsid w:val="00B4506F"/>
    <w:rsid w:val="00B45AEB"/>
    <w:rsid w:val="00B467F9"/>
    <w:rsid w:val="00B47A94"/>
    <w:rsid w:val="00B505A3"/>
    <w:rsid w:val="00B54DFE"/>
    <w:rsid w:val="00B57184"/>
    <w:rsid w:val="00B60F72"/>
    <w:rsid w:val="00B63262"/>
    <w:rsid w:val="00B6663D"/>
    <w:rsid w:val="00B66EF9"/>
    <w:rsid w:val="00B83831"/>
    <w:rsid w:val="00B87CC8"/>
    <w:rsid w:val="00B9239D"/>
    <w:rsid w:val="00B942E1"/>
    <w:rsid w:val="00B96CD3"/>
    <w:rsid w:val="00BA0352"/>
    <w:rsid w:val="00BA2209"/>
    <w:rsid w:val="00BA3911"/>
    <w:rsid w:val="00BA63B4"/>
    <w:rsid w:val="00BB25F4"/>
    <w:rsid w:val="00BB296C"/>
    <w:rsid w:val="00BB619C"/>
    <w:rsid w:val="00BB6AA7"/>
    <w:rsid w:val="00BC1680"/>
    <w:rsid w:val="00BC2525"/>
    <w:rsid w:val="00BC6CF4"/>
    <w:rsid w:val="00BD0B9D"/>
    <w:rsid w:val="00BD5F04"/>
    <w:rsid w:val="00BE60C4"/>
    <w:rsid w:val="00BE6D49"/>
    <w:rsid w:val="00BE7DE2"/>
    <w:rsid w:val="00BF001E"/>
    <w:rsid w:val="00BF18C5"/>
    <w:rsid w:val="00BF2A41"/>
    <w:rsid w:val="00C00D66"/>
    <w:rsid w:val="00C0191F"/>
    <w:rsid w:val="00C02343"/>
    <w:rsid w:val="00C11B3B"/>
    <w:rsid w:val="00C120A1"/>
    <w:rsid w:val="00C13FB9"/>
    <w:rsid w:val="00C15099"/>
    <w:rsid w:val="00C2083C"/>
    <w:rsid w:val="00C22F27"/>
    <w:rsid w:val="00C256BB"/>
    <w:rsid w:val="00C266B6"/>
    <w:rsid w:val="00C27C61"/>
    <w:rsid w:val="00C41952"/>
    <w:rsid w:val="00C42262"/>
    <w:rsid w:val="00C458F1"/>
    <w:rsid w:val="00C47EE8"/>
    <w:rsid w:val="00C572C8"/>
    <w:rsid w:val="00C600CA"/>
    <w:rsid w:val="00C6195F"/>
    <w:rsid w:val="00C61D95"/>
    <w:rsid w:val="00C651BB"/>
    <w:rsid w:val="00C66FE7"/>
    <w:rsid w:val="00C71F10"/>
    <w:rsid w:val="00C72D06"/>
    <w:rsid w:val="00C779F4"/>
    <w:rsid w:val="00C83294"/>
    <w:rsid w:val="00C8330C"/>
    <w:rsid w:val="00C83859"/>
    <w:rsid w:val="00C857B2"/>
    <w:rsid w:val="00C9271E"/>
    <w:rsid w:val="00C9307F"/>
    <w:rsid w:val="00C96BBD"/>
    <w:rsid w:val="00C96C5A"/>
    <w:rsid w:val="00CA3E65"/>
    <w:rsid w:val="00CA592E"/>
    <w:rsid w:val="00CA5935"/>
    <w:rsid w:val="00CA5E8C"/>
    <w:rsid w:val="00CA734B"/>
    <w:rsid w:val="00CB1488"/>
    <w:rsid w:val="00CB1C65"/>
    <w:rsid w:val="00CC2CC5"/>
    <w:rsid w:val="00CC4032"/>
    <w:rsid w:val="00CD077B"/>
    <w:rsid w:val="00CD1BAD"/>
    <w:rsid w:val="00CD4458"/>
    <w:rsid w:val="00CE2AD6"/>
    <w:rsid w:val="00CE4978"/>
    <w:rsid w:val="00CE6C6C"/>
    <w:rsid w:val="00CF0EC5"/>
    <w:rsid w:val="00CF0FE2"/>
    <w:rsid w:val="00CF7F98"/>
    <w:rsid w:val="00D02361"/>
    <w:rsid w:val="00D03260"/>
    <w:rsid w:val="00D03897"/>
    <w:rsid w:val="00D043CD"/>
    <w:rsid w:val="00D06916"/>
    <w:rsid w:val="00D07839"/>
    <w:rsid w:val="00D1007A"/>
    <w:rsid w:val="00D12808"/>
    <w:rsid w:val="00D12942"/>
    <w:rsid w:val="00D139FC"/>
    <w:rsid w:val="00D16479"/>
    <w:rsid w:val="00D20EC8"/>
    <w:rsid w:val="00D25D8B"/>
    <w:rsid w:val="00D307E1"/>
    <w:rsid w:val="00D33855"/>
    <w:rsid w:val="00D34EE2"/>
    <w:rsid w:val="00D3722B"/>
    <w:rsid w:val="00D40E62"/>
    <w:rsid w:val="00D420C3"/>
    <w:rsid w:val="00D504D1"/>
    <w:rsid w:val="00D5064A"/>
    <w:rsid w:val="00D515D9"/>
    <w:rsid w:val="00D5448B"/>
    <w:rsid w:val="00D6242B"/>
    <w:rsid w:val="00D641DF"/>
    <w:rsid w:val="00D7089F"/>
    <w:rsid w:val="00D71E42"/>
    <w:rsid w:val="00D72FE9"/>
    <w:rsid w:val="00D82A65"/>
    <w:rsid w:val="00D831C7"/>
    <w:rsid w:val="00D8713F"/>
    <w:rsid w:val="00D91D20"/>
    <w:rsid w:val="00D93E0D"/>
    <w:rsid w:val="00D941E8"/>
    <w:rsid w:val="00D972E4"/>
    <w:rsid w:val="00DA2ED5"/>
    <w:rsid w:val="00DA4806"/>
    <w:rsid w:val="00DA5AAB"/>
    <w:rsid w:val="00DB03D8"/>
    <w:rsid w:val="00DB09A7"/>
    <w:rsid w:val="00DC04BD"/>
    <w:rsid w:val="00DC25F8"/>
    <w:rsid w:val="00DC68E9"/>
    <w:rsid w:val="00DC7974"/>
    <w:rsid w:val="00DD23E1"/>
    <w:rsid w:val="00DF1040"/>
    <w:rsid w:val="00DF10DE"/>
    <w:rsid w:val="00E00AAC"/>
    <w:rsid w:val="00E00C8B"/>
    <w:rsid w:val="00E075D9"/>
    <w:rsid w:val="00E10BC8"/>
    <w:rsid w:val="00E21705"/>
    <w:rsid w:val="00E27B4A"/>
    <w:rsid w:val="00E31241"/>
    <w:rsid w:val="00E316EF"/>
    <w:rsid w:val="00E3515E"/>
    <w:rsid w:val="00E36EF2"/>
    <w:rsid w:val="00E37FBB"/>
    <w:rsid w:val="00E40356"/>
    <w:rsid w:val="00E414DF"/>
    <w:rsid w:val="00E52087"/>
    <w:rsid w:val="00E52BB8"/>
    <w:rsid w:val="00E538AE"/>
    <w:rsid w:val="00E54568"/>
    <w:rsid w:val="00E54F65"/>
    <w:rsid w:val="00E54FFB"/>
    <w:rsid w:val="00E561F8"/>
    <w:rsid w:val="00E56F52"/>
    <w:rsid w:val="00E62D48"/>
    <w:rsid w:val="00E64E9A"/>
    <w:rsid w:val="00E65764"/>
    <w:rsid w:val="00E65CF6"/>
    <w:rsid w:val="00E737E1"/>
    <w:rsid w:val="00E77CEB"/>
    <w:rsid w:val="00E81F6B"/>
    <w:rsid w:val="00E877E1"/>
    <w:rsid w:val="00E9137B"/>
    <w:rsid w:val="00E91481"/>
    <w:rsid w:val="00E933FE"/>
    <w:rsid w:val="00E94E57"/>
    <w:rsid w:val="00E9529F"/>
    <w:rsid w:val="00EA3E99"/>
    <w:rsid w:val="00EA41F6"/>
    <w:rsid w:val="00EA5F46"/>
    <w:rsid w:val="00EB0892"/>
    <w:rsid w:val="00EB1A9A"/>
    <w:rsid w:val="00EC5984"/>
    <w:rsid w:val="00ED2E04"/>
    <w:rsid w:val="00ED356F"/>
    <w:rsid w:val="00ED6517"/>
    <w:rsid w:val="00ED7242"/>
    <w:rsid w:val="00EE74B7"/>
    <w:rsid w:val="00EF7EEF"/>
    <w:rsid w:val="00F03215"/>
    <w:rsid w:val="00F038FC"/>
    <w:rsid w:val="00F07895"/>
    <w:rsid w:val="00F12F8A"/>
    <w:rsid w:val="00F15114"/>
    <w:rsid w:val="00F244FC"/>
    <w:rsid w:val="00F2657F"/>
    <w:rsid w:val="00F274FE"/>
    <w:rsid w:val="00F34408"/>
    <w:rsid w:val="00F34EAE"/>
    <w:rsid w:val="00F4087F"/>
    <w:rsid w:val="00F42C4D"/>
    <w:rsid w:val="00F42E0E"/>
    <w:rsid w:val="00F436FF"/>
    <w:rsid w:val="00F50854"/>
    <w:rsid w:val="00F52951"/>
    <w:rsid w:val="00F52A72"/>
    <w:rsid w:val="00F5710B"/>
    <w:rsid w:val="00F6180E"/>
    <w:rsid w:val="00F62854"/>
    <w:rsid w:val="00F62875"/>
    <w:rsid w:val="00F6351B"/>
    <w:rsid w:val="00F6462B"/>
    <w:rsid w:val="00F67D2D"/>
    <w:rsid w:val="00F7201D"/>
    <w:rsid w:val="00F726C1"/>
    <w:rsid w:val="00F75868"/>
    <w:rsid w:val="00F77FE6"/>
    <w:rsid w:val="00F85737"/>
    <w:rsid w:val="00F86708"/>
    <w:rsid w:val="00F92354"/>
    <w:rsid w:val="00F92A71"/>
    <w:rsid w:val="00F93413"/>
    <w:rsid w:val="00F95D45"/>
    <w:rsid w:val="00FA1992"/>
    <w:rsid w:val="00FA4537"/>
    <w:rsid w:val="00FA75CB"/>
    <w:rsid w:val="00FB2B3A"/>
    <w:rsid w:val="00FB6034"/>
    <w:rsid w:val="00FC0B0B"/>
    <w:rsid w:val="00FC1AD4"/>
    <w:rsid w:val="00FC3050"/>
    <w:rsid w:val="00FC6B02"/>
    <w:rsid w:val="00FC6CEC"/>
    <w:rsid w:val="00FD3E6C"/>
    <w:rsid w:val="00FD6EDA"/>
    <w:rsid w:val="00FE1AED"/>
    <w:rsid w:val="00FE1BEA"/>
    <w:rsid w:val="00FF19C9"/>
    <w:rsid w:val="00FF641E"/>
    <w:rsid w:val="00FF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BF04"/>
  <w15:docId w15:val="{46474360-BAC6-4B29-A733-7E72E87C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8D"/>
    <w:pPr>
      <w:spacing w:after="0" w:line="240" w:lineRule="auto"/>
    </w:pPr>
    <w:rPr>
      <w:rFonts w:ascii="Times New Roman" w:eastAsia="Calibri" w:hAnsi="Times New Roman" w:cs="Times New Roman"/>
      <w:sz w:val="24"/>
      <w:szCs w:val="24"/>
    </w:rPr>
  </w:style>
  <w:style w:type="paragraph" w:styleId="Balk1">
    <w:name w:val="heading 1"/>
    <w:basedOn w:val="Normal"/>
    <w:next w:val="Normal"/>
    <w:link w:val="Balk1Char"/>
    <w:qFormat/>
    <w:rsid w:val="0077428D"/>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77428D"/>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semiHidden/>
    <w:unhideWhenUsed/>
    <w:qFormat/>
    <w:rsid w:val="0077428D"/>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semiHidden/>
    <w:unhideWhenUsed/>
    <w:qFormat/>
    <w:rsid w:val="0077428D"/>
    <w:pPr>
      <w:keepNext/>
      <w:spacing w:before="240" w:after="60"/>
      <w:outlineLvl w:val="3"/>
    </w:pPr>
    <w:rPr>
      <w:rFonts w:ascii="Calibri" w:eastAsia="Times New Roman" w:hAnsi="Calibri"/>
      <w:b/>
      <w:bCs/>
      <w:sz w:val="28"/>
      <w:szCs w:val="28"/>
      <w:lang w:val="x-none" w:eastAsia="x-none"/>
    </w:rPr>
  </w:style>
  <w:style w:type="paragraph" w:styleId="Balk7">
    <w:name w:val="heading 7"/>
    <w:basedOn w:val="Normal"/>
    <w:next w:val="Normal"/>
    <w:link w:val="Balk7Char"/>
    <w:semiHidden/>
    <w:unhideWhenUsed/>
    <w:qFormat/>
    <w:rsid w:val="0077428D"/>
    <w:pPr>
      <w:spacing w:before="240" w:after="60"/>
      <w:outlineLvl w:val="6"/>
    </w:pPr>
    <w:rPr>
      <w:rFonts w:ascii="Calibri" w:eastAsia="Times New Roman" w:hAnsi="Calibri"/>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7428D"/>
    <w:rPr>
      <w:rFonts w:ascii="Arial" w:eastAsia="Calibri" w:hAnsi="Arial" w:cs="Times New Roman"/>
      <w:b/>
      <w:bCs/>
      <w:kern w:val="32"/>
      <w:sz w:val="32"/>
      <w:szCs w:val="32"/>
      <w:lang w:val="x-none" w:eastAsia="x-none"/>
    </w:rPr>
  </w:style>
  <w:style w:type="character" w:customStyle="1" w:styleId="Balk2Char">
    <w:name w:val="Başlık 2 Char"/>
    <w:basedOn w:val="VarsaylanParagrafYazTipi"/>
    <w:link w:val="Balk2"/>
    <w:rsid w:val="0077428D"/>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semiHidden/>
    <w:rsid w:val="0077428D"/>
    <w:rPr>
      <w:rFonts w:ascii="Cambria" w:eastAsia="Times New Roman" w:hAnsi="Cambria" w:cs="Times New Roman"/>
      <w:b/>
      <w:bCs/>
      <w:sz w:val="26"/>
      <w:szCs w:val="26"/>
      <w:lang w:val="x-none" w:eastAsia="x-none"/>
    </w:rPr>
  </w:style>
  <w:style w:type="character" w:customStyle="1" w:styleId="Balk4Char">
    <w:name w:val="Başlık 4 Char"/>
    <w:basedOn w:val="VarsaylanParagrafYazTipi"/>
    <w:link w:val="Balk4"/>
    <w:semiHidden/>
    <w:rsid w:val="0077428D"/>
    <w:rPr>
      <w:rFonts w:ascii="Calibri" w:eastAsia="Times New Roman" w:hAnsi="Calibri" w:cs="Times New Roman"/>
      <w:b/>
      <w:bCs/>
      <w:sz w:val="28"/>
      <w:szCs w:val="28"/>
      <w:lang w:val="x-none" w:eastAsia="x-none"/>
    </w:rPr>
  </w:style>
  <w:style w:type="character" w:customStyle="1" w:styleId="Balk7Char">
    <w:name w:val="Başlık 7 Char"/>
    <w:basedOn w:val="VarsaylanParagrafYazTipi"/>
    <w:link w:val="Balk7"/>
    <w:semiHidden/>
    <w:rsid w:val="0077428D"/>
    <w:rPr>
      <w:rFonts w:ascii="Calibri" w:eastAsia="Times New Roman" w:hAnsi="Calibri" w:cs="Times New Roman"/>
      <w:sz w:val="24"/>
      <w:szCs w:val="24"/>
      <w:lang w:val="x-none" w:eastAsia="x-none"/>
    </w:rPr>
  </w:style>
  <w:style w:type="paragraph" w:styleId="Altyaz">
    <w:name w:val="Subtitle"/>
    <w:basedOn w:val="Normal"/>
    <w:next w:val="Normal"/>
    <w:link w:val="AltyazChar"/>
    <w:qFormat/>
    <w:rsid w:val="0077428D"/>
    <w:pPr>
      <w:spacing w:after="60"/>
      <w:jc w:val="center"/>
      <w:outlineLvl w:val="1"/>
    </w:pPr>
    <w:rPr>
      <w:rFonts w:ascii="Cambria" w:eastAsia="Times New Roman" w:hAnsi="Cambria"/>
      <w:lang w:val="x-none" w:eastAsia="x-none"/>
    </w:rPr>
  </w:style>
  <w:style w:type="character" w:customStyle="1" w:styleId="AltyazChar">
    <w:name w:val="Altyazı Char"/>
    <w:basedOn w:val="VarsaylanParagrafYazTipi"/>
    <w:link w:val="Altyaz"/>
    <w:rsid w:val="0077428D"/>
    <w:rPr>
      <w:rFonts w:ascii="Cambria" w:eastAsia="Times New Roman" w:hAnsi="Cambria" w:cs="Times New Roman"/>
      <w:sz w:val="24"/>
      <w:szCs w:val="24"/>
      <w:lang w:val="x-none" w:eastAsia="x-none"/>
    </w:rPr>
  </w:style>
  <w:style w:type="character" w:styleId="Gl">
    <w:name w:val="Strong"/>
    <w:uiPriority w:val="22"/>
    <w:qFormat/>
    <w:rsid w:val="0077428D"/>
    <w:rPr>
      <w:b/>
      <w:bCs/>
    </w:rPr>
  </w:style>
  <w:style w:type="character" w:styleId="Vurgu">
    <w:name w:val="Emphasis"/>
    <w:uiPriority w:val="20"/>
    <w:qFormat/>
    <w:rsid w:val="0077428D"/>
    <w:rPr>
      <w:i/>
      <w:iCs/>
    </w:rPr>
  </w:style>
  <w:style w:type="paragraph" w:styleId="ListeParagraf">
    <w:name w:val="List Paragraph"/>
    <w:basedOn w:val="Normal"/>
    <w:uiPriority w:val="34"/>
    <w:qFormat/>
    <w:rsid w:val="0077428D"/>
    <w:pPr>
      <w:ind w:left="708"/>
    </w:pPr>
  </w:style>
  <w:style w:type="character" w:styleId="HafifVurgulama">
    <w:name w:val="Subtle Emphasis"/>
    <w:uiPriority w:val="19"/>
    <w:qFormat/>
    <w:rsid w:val="0077428D"/>
    <w:rPr>
      <w:i/>
      <w:iCs/>
      <w:color w:val="808080"/>
    </w:rPr>
  </w:style>
  <w:style w:type="paragraph" w:customStyle="1" w:styleId="DecimalAligned">
    <w:name w:val="Decimal Aligned"/>
    <w:basedOn w:val="Normal"/>
    <w:uiPriority w:val="40"/>
    <w:qFormat/>
    <w:rsid w:val="0077428D"/>
    <w:pPr>
      <w:tabs>
        <w:tab w:val="decimal" w:pos="360"/>
      </w:tabs>
    </w:pPr>
  </w:style>
  <w:style w:type="paragraph" w:styleId="AralkYok">
    <w:name w:val="No Spacing"/>
    <w:link w:val="AralkYokChar"/>
    <w:uiPriority w:val="1"/>
    <w:qFormat/>
    <w:rsid w:val="0077428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7428D"/>
    <w:rPr>
      <w:rFonts w:ascii="Calibri" w:eastAsia="Times New Roman" w:hAnsi="Calibri" w:cs="Times New Roman"/>
    </w:rPr>
  </w:style>
  <w:style w:type="paragraph" w:customStyle="1" w:styleId="Default">
    <w:name w:val="Default"/>
    <w:rsid w:val="0077428D"/>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NormalWeb">
    <w:name w:val="Normal (Web)"/>
    <w:basedOn w:val="Normal"/>
    <w:uiPriority w:val="99"/>
    <w:unhideWhenUsed/>
    <w:rsid w:val="0077428D"/>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77428D"/>
  </w:style>
  <w:style w:type="character" w:styleId="Kpr">
    <w:name w:val="Hyperlink"/>
    <w:uiPriority w:val="99"/>
    <w:unhideWhenUsed/>
    <w:rsid w:val="0077428D"/>
    <w:rPr>
      <w:color w:val="0000FF"/>
      <w:u w:val="single"/>
    </w:rPr>
  </w:style>
  <w:style w:type="paragraph" w:styleId="stBilgi">
    <w:name w:val="header"/>
    <w:basedOn w:val="Normal"/>
    <w:link w:val="stBilgiChar"/>
    <w:uiPriority w:val="99"/>
    <w:unhideWhenUsed/>
    <w:rsid w:val="0077428D"/>
    <w:pPr>
      <w:tabs>
        <w:tab w:val="center" w:pos="4536"/>
        <w:tab w:val="right" w:pos="9072"/>
      </w:tabs>
    </w:pPr>
    <w:rPr>
      <w:lang w:val="x-none"/>
    </w:rPr>
  </w:style>
  <w:style w:type="character" w:customStyle="1" w:styleId="stBilgiChar">
    <w:name w:val="Üst Bilgi Char"/>
    <w:basedOn w:val="VarsaylanParagrafYazTipi"/>
    <w:link w:val="stBilgi"/>
    <w:uiPriority w:val="99"/>
    <w:rsid w:val="0077428D"/>
    <w:rPr>
      <w:rFonts w:ascii="Times New Roman" w:eastAsia="Calibri" w:hAnsi="Times New Roman" w:cs="Times New Roman"/>
      <w:sz w:val="24"/>
      <w:szCs w:val="24"/>
      <w:lang w:val="x-none"/>
    </w:rPr>
  </w:style>
  <w:style w:type="paragraph" w:styleId="AltBilgi">
    <w:name w:val="footer"/>
    <w:basedOn w:val="Normal"/>
    <w:link w:val="AltBilgiChar"/>
    <w:uiPriority w:val="99"/>
    <w:unhideWhenUsed/>
    <w:rsid w:val="0077428D"/>
    <w:pPr>
      <w:tabs>
        <w:tab w:val="center" w:pos="4536"/>
        <w:tab w:val="right" w:pos="9072"/>
      </w:tabs>
    </w:pPr>
    <w:rPr>
      <w:lang w:val="x-none"/>
    </w:rPr>
  </w:style>
  <w:style w:type="character" w:customStyle="1" w:styleId="AltBilgiChar">
    <w:name w:val="Alt Bilgi Char"/>
    <w:basedOn w:val="VarsaylanParagrafYazTipi"/>
    <w:link w:val="AltBilgi"/>
    <w:uiPriority w:val="99"/>
    <w:rsid w:val="0077428D"/>
    <w:rPr>
      <w:rFonts w:ascii="Times New Roman" w:eastAsia="Calibri" w:hAnsi="Times New Roman" w:cs="Times New Roman"/>
      <w:sz w:val="24"/>
      <w:szCs w:val="24"/>
      <w:lang w:val="x-none"/>
    </w:rPr>
  </w:style>
  <w:style w:type="paragraph" w:styleId="BalonMetni">
    <w:name w:val="Balloon Text"/>
    <w:basedOn w:val="Normal"/>
    <w:link w:val="BalonMetniChar"/>
    <w:uiPriority w:val="99"/>
    <w:semiHidden/>
    <w:unhideWhenUsed/>
    <w:rsid w:val="0077428D"/>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77428D"/>
    <w:rPr>
      <w:rFonts w:ascii="Tahoma" w:eastAsia="Calibri" w:hAnsi="Tahoma" w:cs="Times New Roman"/>
      <w:sz w:val="16"/>
      <w:szCs w:val="16"/>
      <w:lang w:val="x-none"/>
    </w:rPr>
  </w:style>
  <w:style w:type="table" w:styleId="TabloKlavuzu">
    <w:name w:val="Table Grid"/>
    <w:basedOn w:val="NormalTablo"/>
    <w:uiPriority w:val="39"/>
    <w:rsid w:val="0077428D"/>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7428D"/>
    <w:pPr>
      <w:spacing w:after="120"/>
    </w:pPr>
    <w:rPr>
      <w:rFonts w:eastAsia="Times New Roman"/>
      <w:lang w:val="x-none" w:eastAsia="x-none"/>
    </w:rPr>
  </w:style>
  <w:style w:type="character" w:customStyle="1" w:styleId="GvdeMetniChar">
    <w:name w:val="Gövde Metni Char"/>
    <w:basedOn w:val="VarsaylanParagrafYazTipi"/>
    <w:link w:val="GvdeMetni"/>
    <w:rsid w:val="0077428D"/>
    <w:rPr>
      <w:rFonts w:ascii="Times New Roman" w:eastAsia="Times New Roman" w:hAnsi="Times New Roman" w:cs="Times New Roman"/>
      <w:sz w:val="24"/>
      <w:szCs w:val="24"/>
      <w:lang w:val="x-none" w:eastAsia="x-none"/>
    </w:rPr>
  </w:style>
  <w:style w:type="character" w:styleId="SayfaNumaras">
    <w:name w:val="page number"/>
    <w:rsid w:val="0077428D"/>
  </w:style>
  <w:style w:type="paragraph" w:styleId="DipnotMetni">
    <w:name w:val="footnote text"/>
    <w:basedOn w:val="Normal"/>
    <w:link w:val="DipnotMetniChar"/>
    <w:uiPriority w:val="99"/>
    <w:rsid w:val="0077428D"/>
    <w:rPr>
      <w:rFonts w:eastAsia="Times New Roman"/>
      <w:sz w:val="20"/>
      <w:szCs w:val="20"/>
      <w:lang w:eastAsia="tr-TR"/>
    </w:rPr>
  </w:style>
  <w:style w:type="character" w:customStyle="1" w:styleId="DipnotMetniChar">
    <w:name w:val="Dipnot Metni Char"/>
    <w:basedOn w:val="VarsaylanParagrafYazTipi"/>
    <w:link w:val="DipnotMetni"/>
    <w:uiPriority w:val="99"/>
    <w:rsid w:val="0077428D"/>
    <w:rPr>
      <w:rFonts w:ascii="Times New Roman" w:eastAsia="Times New Roman" w:hAnsi="Times New Roman" w:cs="Times New Roman"/>
      <w:sz w:val="20"/>
      <w:szCs w:val="20"/>
      <w:lang w:eastAsia="tr-TR"/>
    </w:rPr>
  </w:style>
  <w:style w:type="character" w:styleId="DipnotBavurusu">
    <w:name w:val="footnote reference"/>
    <w:semiHidden/>
    <w:rsid w:val="0077428D"/>
    <w:rPr>
      <w:vertAlign w:val="superscript"/>
    </w:rPr>
  </w:style>
  <w:style w:type="paragraph" w:customStyle="1" w:styleId="Kaynakca">
    <w:name w:val="Kaynakca"/>
    <w:basedOn w:val="Normal"/>
    <w:rsid w:val="0077428D"/>
    <w:pPr>
      <w:spacing w:before="40" w:after="40"/>
      <w:ind w:left="360" w:hanging="360"/>
      <w:jc w:val="both"/>
    </w:pPr>
    <w:rPr>
      <w:sz w:val="18"/>
      <w:szCs w:val="22"/>
    </w:rPr>
  </w:style>
  <w:style w:type="paragraph" w:customStyle="1" w:styleId="Els-body-text">
    <w:name w:val="Els-body-text"/>
    <w:rsid w:val="0077428D"/>
    <w:pPr>
      <w:spacing w:after="0" w:line="240" w:lineRule="exact"/>
      <w:ind w:firstLine="238"/>
      <w:jc w:val="both"/>
    </w:pPr>
    <w:rPr>
      <w:rFonts w:ascii="Times New Roman" w:eastAsia="SimSun" w:hAnsi="Times New Roman" w:cs="Times New Roman"/>
      <w:sz w:val="20"/>
      <w:szCs w:val="20"/>
      <w:lang w:val="en-US"/>
    </w:rPr>
  </w:style>
  <w:style w:type="paragraph" w:customStyle="1" w:styleId="KaynakcaTR">
    <w:name w:val="Kaynakca_TR"/>
    <w:basedOn w:val="Normal"/>
    <w:rsid w:val="0077428D"/>
    <w:pPr>
      <w:tabs>
        <w:tab w:val="left" w:pos="450"/>
      </w:tabs>
      <w:spacing w:before="120"/>
      <w:ind w:left="288" w:hanging="288"/>
      <w:jc w:val="both"/>
    </w:pPr>
    <w:rPr>
      <w:sz w:val="18"/>
      <w:szCs w:val="22"/>
    </w:rPr>
  </w:style>
  <w:style w:type="paragraph" w:customStyle="1" w:styleId="m8859851742262306690gmail-default">
    <w:name w:val="m_8859851742262306690gmail-default"/>
    <w:basedOn w:val="Normal"/>
    <w:rsid w:val="0077428D"/>
    <w:pPr>
      <w:spacing w:before="100" w:beforeAutospacing="1" w:after="100" w:afterAutospacing="1"/>
    </w:pPr>
    <w:rPr>
      <w:rFonts w:eastAsia="Times New Roman"/>
      <w:lang w:eastAsia="tr-TR"/>
    </w:rPr>
  </w:style>
  <w:style w:type="paragraph" w:customStyle="1" w:styleId="m8859851742262306690gmail-kaynakcatr">
    <w:name w:val="m_8859851742262306690gmail-kaynakcatr"/>
    <w:basedOn w:val="Normal"/>
    <w:rsid w:val="0077428D"/>
    <w:pPr>
      <w:spacing w:before="100" w:beforeAutospacing="1" w:after="100" w:afterAutospacing="1"/>
    </w:pPr>
    <w:rPr>
      <w:rFonts w:eastAsia="Times New Roman"/>
      <w:lang w:eastAsia="tr-TR"/>
    </w:rPr>
  </w:style>
  <w:style w:type="paragraph" w:customStyle="1" w:styleId="m8859851742262306690gmail-els-body-text">
    <w:name w:val="m_8859851742262306690gmail-els-body-text"/>
    <w:basedOn w:val="Normal"/>
    <w:rsid w:val="0077428D"/>
    <w:pPr>
      <w:spacing w:before="100" w:beforeAutospacing="1" w:after="100" w:afterAutospacing="1"/>
    </w:pPr>
    <w:rPr>
      <w:rFonts w:eastAsia="Times New Roman"/>
      <w:lang w:eastAsia="tr-TR"/>
    </w:rPr>
  </w:style>
  <w:style w:type="character" w:customStyle="1" w:styleId="zmlenmeyenBahsetme1">
    <w:name w:val="Çözümlenmeyen Bahsetme1"/>
    <w:basedOn w:val="VarsaylanParagrafYazTipi"/>
    <w:uiPriority w:val="99"/>
    <w:semiHidden/>
    <w:unhideWhenUsed/>
    <w:rsid w:val="00DB09A7"/>
    <w:rPr>
      <w:color w:val="808080"/>
      <w:shd w:val="clear" w:color="auto" w:fill="E6E6E6"/>
    </w:rPr>
  </w:style>
  <w:style w:type="paragraph" w:styleId="HTMLncedenBiimlendirilmi">
    <w:name w:val="HTML Preformatted"/>
    <w:basedOn w:val="Normal"/>
    <w:link w:val="HTMLncedenBiimlendirilmiChar"/>
    <w:uiPriority w:val="99"/>
    <w:semiHidden/>
    <w:unhideWhenUsed/>
    <w:rsid w:val="0054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477A0"/>
    <w:rPr>
      <w:rFonts w:ascii="Courier New" w:eastAsia="Times New Roman" w:hAnsi="Courier New" w:cs="Courier New"/>
      <w:sz w:val="20"/>
      <w:szCs w:val="20"/>
      <w:lang w:eastAsia="tr-TR"/>
    </w:rPr>
  </w:style>
  <w:style w:type="table" w:styleId="AkGlgeleme">
    <w:name w:val="Light Shading"/>
    <w:basedOn w:val="NormalTablo"/>
    <w:uiPriority w:val="60"/>
    <w:rsid w:val="00832F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832F01"/>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klamaMetni">
    <w:name w:val="annotation text"/>
    <w:basedOn w:val="Normal"/>
    <w:link w:val="AklamaMetniChar"/>
    <w:uiPriority w:val="99"/>
    <w:semiHidden/>
    <w:unhideWhenUsed/>
    <w:rsid w:val="00BF2A41"/>
    <w:rPr>
      <w:sz w:val="20"/>
      <w:szCs w:val="20"/>
    </w:rPr>
  </w:style>
  <w:style w:type="character" w:customStyle="1" w:styleId="AklamaMetniChar">
    <w:name w:val="Açıklama Metni Char"/>
    <w:basedOn w:val="VarsaylanParagrafYazTipi"/>
    <w:link w:val="AklamaMetni"/>
    <w:uiPriority w:val="99"/>
    <w:semiHidden/>
    <w:rsid w:val="00BF2A41"/>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4311">
      <w:bodyDiv w:val="1"/>
      <w:marLeft w:val="0"/>
      <w:marRight w:val="0"/>
      <w:marTop w:val="0"/>
      <w:marBottom w:val="0"/>
      <w:divBdr>
        <w:top w:val="none" w:sz="0" w:space="0" w:color="auto"/>
        <w:left w:val="none" w:sz="0" w:space="0" w:color="auto"/>
        <w:bottom w:val="none" w:sz="0" w:space="0" w:color="auto"/>
        <w:right w:val="none" w:sz="0" w:space="0" w:color="auto"/>
      </w:divBdr>
    </w:div>
    <w:div w:id="501353629">
      <w:bodyDiv w:val="1"/>
      <w:marLeft w:val="0"/>
      <w:marRight w:val="0"/>
      <w:marTop w:val="0"/>
      <w:marBottom w:val="0"/>
      <w:divBdr>
        <w:top w:val="none" w:sz="0" w:space="0" w:color="auto"/>
        <w:left w:val="none" w:sz="0" w:space="0" w:color="auto"/>
        <w:bottom w:val="none" w:sz="0" w:space="0" w:color="auto"/>
        <w:right w:val="none" w:sz="0" w:space="0" w:color="auto"/>
      </w:divBdr>
      <w:divsChild>
        <w:div w:id="1419444418">
          <w:marLeft w:val="0"/>
          <w:marRight w:val="0"/>
          <w:marTop w:val="0"/>
          <w:marBottom w:val="0"/>
          <w:divBdr>
            <w:top w:val="none" w:sz="0" w:space="0" w:color="auto"/>
            <w:left w:val="none" w:sz="0" w:space="0" w:color="auto"/>
            <w:bottom w:val="none" w:sz="0" w:space="0" w:color="auto"/>
            <w:right w:val="none" w:sz="0" w:space="0" w:color="auto"/>
          </w:divBdr>
        </w:div>
        <w:div w:id="713039403">
          <w:marLeft w:val="0"/>
          <w:marRight w:val="0"/>
          <w:marTop w:val="0"/>
          <w:marBottom w:val="0"/>
          <w:divBdr>
            <w:top w:val="none" w:sz="0" w:space="0" w:color="auto"/>
            <w:left w:val="none" w:sz="0" w:space="0" w:color="auto"/>
            <w:bottom w:val="none" w:sz="0" w:space="0" w:color="auto"/>
            <w:right w:val="none" w:sz="0" w:space="0" w:color="auto"/>
          </w:divBdr>
        </w:div>
        <w:div w:id="1712531594">
          <w:marLeft w:val="0"/>
          <w:marRight w:val="0"/>
          <w:marTop w:val="0"/>
          <w:marBottom w:val="0"/>
          <w:divBdr>
            <w:top w:val="none" w:sz="0" w:space="0" w:color="auto"/>
            <w:left w:val="none" w:sz="0" w:space="0" w:color="auto"/>
            <w:bottom w:val="none" w:sz="0" w:space="0" w:color="auto"/>
            <w:right w:val="none" w:sz="0" w:space="0" w:color="auto"/>
          </w:divBdr>
        </w:div>
        <w:div w:id="1055854143">
          <w:marLeft w:val="0"/>
          <w:marRight w:val="0"/>
          <w:marTop w:val="0"/>
          <w:marBottom w:val="0"/>
          <w:divBdr>
            <w:top w:val="none" w:sz="0" w:space="0" w:color="auto"/>
            <w:left w:val="none" w:sz="0" w:space="0" w:color="auto"/>
            <w:bottom w:val="none" w:sz="0" w:space="0" w:color="auto"/>
            <w:right w:val="none" w:sz="0" w:space="0" w:color="auto"/>
          </w:divBdr>
        </w:div>
        <w:div w:id="126356760">
          <w:marLeft w:val="0"/>
          <w:marRight w:val="0"/>
          <w:marTop w:val="0"/>
          <w:marBottom w:val="0"/>
          <w:divBdr>
            <w:top w:val="none" w:sz="0" w:space="0" w:color="auto"/>
            <w:left w:val="none" w:sz="0" w:space="0" w:color="auto"/>
            <w:bottom w:val="none" w:sz="0" w:space="0" w:color="auto"/>
            <w:right w:val="none" w:sz="0" w:space="0" w:color="auto"/>
          </w:divBdr>
        </w:div>
        <w:div w:id="1800757204">
          <w:marLeft w:val="0"/>
          <w:marRight w:val="0"/>
          <w:marTop w:val="0"/>
          <w:marBottom w:val="0"/>
          <w:divBdr>
            <w:top w:val="none" w:sz="0" w:space="0" w:color="auto"/>
            <w:left w:val="none" w:sz="0" w:space="0" w:color="auto"/>
            <w:bottom w:val="none" w:sz="0" w:space="0" w:color="auto"/>
            <w:right w:val="none" w:sz="0" w:space="0" w:color="auto"/>
          </w:divBdr>
        </w:div>
        <w:div w:id="2025010389">
          <w:marLeft w:val="0"/>
          <w:marRight w:val="0"/>
          <w:marTop w:val="0"/>
          <w:marBottom w:val="0"/>
          <w:divBdr>
            <w:top w:val="none" w:sz="0" w:space="0" w:color="auto"/>
            <w:left w:val="none" w:sz="0" w:space="0" w:color="auto"/>
            <w:bottom w:val="none" w:sz="0" w:space="0" w:color="auto"/>
            <w:right w:val="none" w:sz="0" w:space="0" w:color="auto"/>
          </w:divBdr>
        </w:div>
        <w:div w:id="858395517">
          <w:marLeft w:val="0"/>
          <w:marRight w:val="0"/>
          <w:marTop w:val="0"/>
          <w:marBottom w:val="0"/>
          <w:divBdr>
            <w:top w:val="none" w:sz="0" w:space="0" w:color="auto"/>
            <w:left w:val="none" w:sz="0" w:space="0" w:color="auto"/>
            <w:bottom w:val="none" w:sz="0" w:space="0" w:color="auto"/>
            <w:right w:val="none" w:sz="0" w:space="0" w:color="auto"/>
          </w:divBdr>
          <w:divsChild>
            <w:div w:id="1912502759">
              <w:marLeft w:val="0"/>
              <w:marRight w:val="0"/>
              <w:marTop w:val="0"/>
              <w:marBottom w:val="0"/>
              <w:divBdr>
                <w:top w:val="none" w:sz="0" w:space="0" w:color="auto"/>
                <w:left w:val="none" w:sz="0" w:space="0" w:color="auto"/>
                <w:bottom w:val="none" w:sz="0" w:space="0" w:color="auto"/>
                <w:right w:val="none" w:sz="0" w:space="0" w:color="auto"/>
              </w:divBdr>
            </w:div>
          </w:divsChild>
        </w:div>
        <w:div w:id="916328049">
          <w:marLeft w:val="0"/>
          <w:marRight w:val="0"/>
          <w:marTop w:val="0"/>
          <w:marBottom w:val="0"/>
          <w:divBdr>
            <w:top w:val="none" w:sz="0" w:space="0" w:color="auto"/>
            <w:left w:val="none" w:sz="0" w:space="0" w:color="auto"/>
            <w:bottom w:val="none" w:sz="0" w:space="0" w:color="auto"/>
            <w:right w:val="none" w:sz="0" w:space="0" w:color="auto"/>
          </w:divBdr>
        </w:div>
        <w:div w:id="141121949">
          <w:marLeft w:val="0"/>
          <w:marRight w:val="0"/>
          <w:marTop w:val="0"/>
          <w:marBottom w:val="0"/>
          <w:divBdr>
            <w:top w:val="none" w:sz="0" w:space="0" w:color="auto"/>
            <w:left w:val="none" w:sz="0" w:space="0" w:color="auto"/>
            <w:bottom w:val="none" w:sz="0" w:space="0" w:color="auto"/>
            <w:right w:val="none" w:sz="0" w:space="0" w:color="auto"/>
          </w:divBdr>
        </w:div>
        <w:div w:id="1972707598">
          <w:marLeft w:val="0"/>
          <w:marRight w:val="0"/>
          <w:marTop w:val="0"/>
          <w:marBottom w:val="0"/>
          <w:divBdr>
            <w:top w:val="none" w:sz="0" w:space="0" w:color="auto"/>
            <w:left w:val="none" w:sz="0" w:space="0" w:color="auto"/>
            <w:bottom w:val="none" w:sz="0" w:space="0" w:color="auto"/>
            <w:right w:val="none" w:sz="0" w:space="0" w:color="auto"/>
          </w:divBdr>
        </w:div>
        <w:div w:id="854658532">
          <w:marLeft w:val="0"/>
          <w:marRight w:val="0"/>
          <w:marTop w:val="0"/>
          <w:marBottom w:val="0"/>
          <w:divBdr>
            <w:top w:val="none" w:sz="0" w:space="0" w:color="auto"/>
            <w:left w:val="none" w:sz="0" w:space="0" w:color="auto"/>
            <w:bottom w:val="none" w:sz="0" w:space="0" w:color="auto"/>
            <w:right w:val="none" w:sz="0" w:space="0" w:color="auto"/>
          </w:divBdr>
        </w:div>
        <w:div w:id="2132090154">
          <w:marLeft w:val="0"/>
          <w:marRight w:val="0"/>
          <w:marTop w:val="0"/>
          <w:marBottom w:val="0"/>
          <w:divBdr>
            <w:top w:val="none" w:sz="0" w:space="0" w:color="auto"/>
            <w:left w:val="none" w:sz="0" w:space="0" w:color="auto"/>
            <w:bottom w:val="none" w:sz="0" w:space="0" w:color="auto"/>
            <w:right w:val="none" w:sz="0" w:space="0" w:color="auto"/>
          </w:divBdr>
        </w:div>
        <w:div w:id="1722514972">
          <w:marLeft w:val="0"/>
          <w:marRight w:val="0"/>
          <w:marTop w:val="0"/>
          <w:marBottom w:val="0"/>
          <w:divBdr>
            <w:top w:val="none" w:sz="0" w:space="0" w:color="auto"/>
            <w:left w:val="none" w:sz="0" w:space="0" w:color="auto"/>
            <w:bottom w:val="none" w:sz="0" w:space="0" w:color="auto"/>
            <w:right w:val="none" w:sz="0" w:space="0" w:color="auto"/>
          </w:divBdr>
        </w:div>
        <w:div w:id="407962307">
          <w:marLeft w:val="0"/>
          <w:marRight w:val="0"/>
          <w:marTop w:val="0"/>
          <w:marBottom w:val="0"/>
          <w:divBdr>
            <w:top w:val="none" w:sz="0" w:space="0" w:color="auto"/>
            <w:left w:val="none" w:sz="0" w:space="0" w:color="auto"/>
            <w:bottom w:val="none" w:sz="0" w:space="0" w:color="auto"/>
            <w:right w:val="none" w:sz="0" w:space="0" w:color="auto"/>
          </w:divBdr>
        </w:div>
        <w:div w:id="1809394325">
          <w:marLeft w:val="0"/>
          <w:marRight w:val="0"/>
          <w:marTop w:val="0"/>
          <w:marBottom w:val="0"/>
          <w:divBdr>
            <w:top w:val="none" w:sz="0" w:space="0" w:color="auto"/>
            <w:left w:val="none" w:sz="0" w:space="0" w:color="auto"/>
            <w:bottom w:val="none" w:sz="0" w:space="0" w:color="auto"/>
            <w:right w:val="none" w:sz="0" w:space="0" w:color="auto"/>
          </w:divBdr>
        </w:div>
        <w:div w:id="548999270">
          <w:marLeft w:val="0"/>
          <w:marRight w:val="0"/>
          <w:marTop w:val="0"/>
          <w:marBottom w:val="0"/>
          <w:divBdr>
            <w:top w:val="none" w:sz="0" w:space="0" w:color="auto"/>
            <w:left w:val="none" w:sz="0" w:space="0" w:color="auto"/>
            <w:bottom w:val="none" w:sz="0" w:space="0" w:color="auto"/>
            <w:right w:val="none" w:sz="0" w:space="0" w:color="auto"/>
          </w:divBdr>
        </w:div>
        <w:div w:id="369037392">
          <w:marLeft w:val="0"/>
          <w:marRight w:val="0"/>
          <w:marTop w:val="0"/>
          <w:marBottom w:val="0"/>
          <w:divBdr>
            <w:top w:val="none" w:sz="0" w:space="0" w:color="auto"/>
            <w:left w:val="none" w:sz="0" w:space="0" w:color="auto"/>
            <w:bottom w:val="none" w:sz="0" w:space="0" w:color="auto"/>
            <w:right w:val="none" w:sz="0" w:space="0" w:color="auto"/>
          </w:divBdr>
        </w:div>
        <w:div w:id="1265269039">
          <w:marLeft w:val="0"/>
          <w:marRight w:val="0"/>
          <w:marTop w:val="0"/>
          <w:marBottom w:val="0"/>
          <w:divBdr>
            <w:top w:val="none" w:sz="0" w:space="0" w:color="auto"/>
            <w:left w:val="none" w:sz="0" w:space="0" w:color="auto"/>
            <w:bottom w:val="none" w:sz="0" w:space="0" w:color="auto"/>
            <w:right w:val="none" w:sz="0" w:space="0" w:color="auto"/>
          </w:divBdr>
        </w:div>
        <w:div w:id="791554879">
          <w:marLeft w:val="0"/>
          <w:marRight w:val="0"/>
          <w:marTop w:val="0"/>
          <w:marBottom w:val="0"/>
          <w:divBdr>
            <w:top w:val="none" w:sz="0" w:space="0" w:color="auto"/>
            <w:left w:val="none" w:sz="0" w:space="0" w:color="auto"/>
            <w:bottom w:val="none" w:sz="0" w:space="0" w:color="auto"/>
            <w:right w:val="none" w:sz="0" w:space="0" w:color="auto"/>
          </w:divBdr>
        </w:div>
        <w:div w:id="560555900">
          <w:marLeft w:val="0"/>
          <w:marRight w:val="0"/>
          <w:marTop w:val="0"/>
          <w:marBottom w:val="0"/>
          <w:divBdr>
            <w:top w:val="none" w:sz="0" w:space="0" w:color="auto"/>
            <w:left w:val="none" w:sz="0" w:space="0" w:color="auto"/>
            <w:bottom w:val="none" w:sz="0" w:space="0" w:color="auto"/>
            <w:right w:val="none" w:sz="0" w:space="0" w:color="auto"/>
          </w:divBdr>
        </w:div>
      </w:divsChild>
    </w:div>
    <w:div w:id="951983844">
      <w:bodyDiv w:val="1"/>
      <w:marLeft w:val="0"/>
      <w:marRight w:val="0"/>
      <w:marTop w:val="0"/>
      <w:marBottom w:val="0"/>
      <w:divBdr>
        <w:top w:val="none" w:sz="0" w:space="0" w:color="auto"/>
        <w:left w:val="none" w:sz="0" w:space="0" w:color="auto"/>
        <w:bottom w:val="none" w:sz="0" w:space="0" w:color="auto"/>
        <w:right w:val="none" w:sz="0" w:space="0" w:color="auto"/>
      </w:divBdr>
    </w:div>
    <w:div w:id="1040203389">
      <w:bodyDiv w:val="1"/>
      <w:marLeft w:val="0"/>
      <w:marRight w:val="0"/>
      <w:marTop w:val="0"/>
      <w:marBottom w:val="0"/>
      <w:divBdr>
        <w:top w:val="none" w:sz="0" w:space="0" w:color="auto"/>
        <w:left w:val="none" w:sz="0" w:space="0" w:color="auto"/>
        <w:bottom w:val="none" w:sz="0" w:space="0" w:color="auto"/>
        <w:right w:val="none" w:sz="0" w:space="0" w:color="auto"/>
      </w:divBdr>
    </w:div>
    <w:div w:id="1279412669">
      <w:bodyDiv w:val="1"/>
      <w:marLeft w:val="0"/>
      <w:marRight w:val="0"/>
      <w:marTop w:val="0"/>
      <w:marBottom w:val="0"/>
      <w:divBdr>
        <w:top w:val="none" w:sz="0" w:space="0" w:color="auto"/>
        <w:left w:val="none" w:sz="0" w:space="0" w:color="auto"/>
        <w:bottom w:val="none" w:sz="0" w:space="0" w:color="auto"/>
        <w:right w:val="none" w:sz="0" w:space="0" w:color="auto"/>
      </w:divBdr>
    </w:div>
    <w:div w:id="1387492839">
      <w:bodyDiv w:val="1"/>
      <w:marLeft w:val="0"/>
      <w:marRight w:val="0"/>
      <w:marTop w:val="0"/>
      <w:marBottom w:val="0"/>
      <w:divBdr>
        <w:top w:val="none" w:sz="0" w:space="0" w:color="auto"/>
        <w:left w:val="none" w:sz="0" w:space="0" w:color="auto"/>
        <w:bottom w:val="none" w:sz="0" w:space="0" w:color="auto"/>
        <w:right w:val="none" w:sz="0" w:space="0" w:color="auto"/>
      </w:divBdr>
    </w:div>
    <w:div w:id="1595240336">
      <w:bodyDiv w:val="1"/>
      <w:marLeft w:val="0"/>
      <w:marRight w:val="0"/>
      <w:marTop w:val="0"/>
      <w:marBottom w:val="0"/>
      <w:divBdr>
        <w:top w:val="none" w:sz="0" w:space="0" w:color="auto"/>
        <w:left w:val="none" w:sz="0" w:space="0" w:color="auto"/>
        <w:bottom w:val="none" w:sz="0" w:space="0" w:color="auto"/>
        <w:right w:val="none" w:sz="0" w:space="0" w:color="auto"/>
      </w:divBdr>
    </w:div>
    <w:div w:id="1897162048">
      <w:bodyDiv w:val="1"/>
      <w:marLeft w:val="0"/>
      <w:marRight w:val="0"/>
      <w:marTop w:val="0"/>
      <w:marBottom w:val="0"/>
      <w:divBdr>
        <w:top w:val="none" w:sz="0" w:space="0" w:color="auto"/>
        <w:left w:val="none" w:sz="0" w:space="0" w:color="auto"/>
        <w:bottom w:val="none" w:sz="0" w:space="0" w:color="auto"/>
        <w:right w:val="none" w:sz="0" w:space="0" w:color="auto"/>
      </w:divBdr>
    </w:div>
    <w:div w:id="2106535145">
      <w:bodyDiv w:val="1"/>
      <w:marLeft w:val="0"/>
      <w:marRight w:val="0"/>
      <w:marTop w:val="0"/>
      <w:marBottom w:val="0"/>
      <w:divBdr>
        <w:top w:val="none" w:sz="0" w:space="0" w:color="auto"/>
        <w:left w:val="none" w:sz="0" w:space="0" w:color="auto"/>
        <w:bottom w:val="none" w:sz="0" w:space="0" w:color="auto"/>
        <w:right w:val="none" w:sz="0" w:space="0" w:color="auto"/>
      </w:divBdr>
    </w:div>
    <w:div w:id="21273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lis@uludag.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9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848D-D040-47DE-9CE5-E9057037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7617</Words>
  <Characters>43421</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Sevgül</dc:creator>
  <cp:lastModifiedBy>Nasip DEMİRKUŞ</cp:lastModifiedBy>
  <cp:revision>3</cp:revision>
  <cp:lastPrinted>2018-05-04T08:54:00Z</cp:lastPrinted>
  <dcterms:created xsi:type="dcterms:W3CDTF">2018-09-06T14:15:00Z</dcterms:created>
  <dcterms:modified xsi:type="dcterms:W3CDTF">2018-09-06T14:16:00Z</dcterms:modified>
</cp:coreProperties>
</file>