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1BA1" w:rsidRDefault="00161BA1" w:rsidP="00161BA1">
      <w:pPr>
        <w:jc w:val="center"/>
        <w:rPr>
          <w:rFonts w:ascii="Times New Roman" w:hAnsi="Times New Roman"/>
          <w:b/>
          <w:sz w:val="24"/>
          <w:szCs w:val="24"/>
        </w:rPr>
      </w:pPr>
      <w:r w:rsidRPr="00161BA1">
        <w:rPr>
          <w:rFonts w:ascii="Times New Roman" w:hAnsi="Times New Roman"/>
          <w:b/>
          <w:sz w:val="24"/>
          <w:szCs w:val="24"/>
        </w:rPr>
        <w:t xml:space="preserve">Fen Bilimleri Öğretmenlerinin </w:t>
      </w:r>
      <w:r w:rsidR="001A65DE" w:rsidRPr="00161BA1">
        <w:rPr>
          <w:rFonts w:ascii="Times New Roman" w:hAnsi="Times New Roman"/>
          <w:b/>
          <w:sz w:val="24"/>
          <w:szCs w:val="24"/>
        </w:rPr>
        <w:t>Sos</w:t>
      </w:r>
      <w:r w:rsidR="001A65DE">
        <w:rPr>
          <w:rFonts w:ascii="Times New Roman" w:hAnsi="Times New Roman"/>
          <w:b/>
          <w:sz w:val="24"/>
          <w:szCs w:val="24"/>
        </w:rPr>
        <w:t>yobil</w:t>
      </w:r>
      <w:r w:rsidR="00C610A4">
        <w:rPr>
          <w:rFonts w:ascii="Times New Roman" w:hAnsi="Times New Roman"/>
          <w:b/>
          <w:sz w:val="24"/>
          <w:szCs w:val="24"/>
        </w:rPr>
        <w:t>i</w:t>
      </w:r>
      <w:r w:rsidR="001A65DE">
        <w:rPr>
          <w:rFonts w:ascii="Times New Roman" w:hAnsi="Times New Roman"/>
          <w:b/>
          <w:sz w:val="24"/>
          <w:szCs w:val="24"/>
        </w:rPr>
        <w:t>msel</w:t>
      </w:r>
      <w:r w:rsidR="00E66C12">
        <w:rPr>
          <w:rFonts w:ascii="Times New Roman" w:hAnsi="Times New Roman"/>
          <w:b/>
          <w:sz w:val="24"/>
          <w:szCs w:val="24"/>
        </w:rPr>
        <w:t xml:space="preserve"> Konular </w:t>
      </w:r>
      <w:r w:rsidR="00E66C12" w:rsidRPr="00096A83">
        <w:rPr>
          <w:rFonts w:ascii="Times New Roman" w:hAnsi="Times New Roman"/>
          <w:b/>
          <w:sz w:val="24"/>
          <w:szCs w:val="24"/>
        </w:rPr>
        <w:t>Hakkında</w:t>
      </w:r>
      <w:r w:rsidR="001A65DE" w:rsidRPr="00096A83">
        <w:rPr>
          <w:rFonts w:ascii="Times New Roman" w:hAnsi="Times New Roman"/>
          <w:b/>
          <w:sz w:val="24"/>
          <w:szCs w:val="24"/>
        </w:rPr>
        <w:t>ki</w:t>
      </w:r>
      <w:r w:rsidR="00E66C12">
        <w:rPr>
          <w:rFonts w:ascii="Times New Roman" w:hAnsi="Times New Roman"/>
          <w:b/>
          <w:sz w:val="24"/>
          <w:szCs w:val="24"/>
        </w:rPr>
        <w:t xml:space="preserve"> Tutum ve Görüşlerinin </w:t>
      </w:r>
      <w:r w:rsidRPr="00161BA1">
        <w:rPr>
          <w:rFonts w:ascii="Times New Roman" w:hAnsi="Times New Roman"/>
          <w:b/>
          <w:sz w:val="24"/>
          <w:szCs w:val="24"/>
        </w:rPr>
        <w:t>Belirlenmesi</w:t>
      </w:r>
      <w:r w:rsidR="000268E3">
        <w:rPr>
          <w:rStyle w:val="DipnotBavurusu"/>
          <w:rFonts w:ascii="Times New Roman" w:hAnsi="Times New Roman"/>
          <w:b/>
          <w:sz w:val="24"/>
          <w:szCs w:val="24"/>
        </w:rPr>
        <w:footnoteReference w:id="1"/>
      </w:r>
    </w:p>
    <w:p w:rsidR="00116B60" w:rsidRDefault="00116B60" w:rsidP="00161BA1">
      <w:pPr>
        <w:jc w:val="center"/>
        <w:rPr>
          <w:rFonts w:ascii="Times New Roman" w:hAnsi="Times New Roman"/>
          <w:b/>
          <w:sz w:val="24"/>
          <w:szCs w:val="24"/>
        </w:rPr>
      </w:pPr>
    </w:p>
    <w:p w:rsidR="00161BA1" w:rsidRPr="00161BA1" w:rsidRDefault="00C6702E" w:rsidP="00C6702E">
      <w:pPr>
        <w:tabs>
          <w:tab w:val="center" w:pos="4536"/>
          <w:tab w:val="left" w:pos="7848"/>
        </w:tabs>
        <w:rPr>
          <w:rFonts w:ascii="Times New Roman" w:hAnsi="Times New Roman"/>
          <w:b/>
          <w:sz w:val="24"/>
          <w:szCs w:val="24"/>
          <w:vertAlign w:val="superscript"/>
        </w:rPr>
      </w:pPr>
      <w:r>
        <w:rPr>
          <w:rFonts w:ascii="Times New Roman" w:hAnsi="Times New Roman"/>
          <w:b/>
          <w:sz w:val="24"/>
          <w:szCs w:val="24"/>
        </w:rPr>
        <w:tab/>
      </w:r>
      <w:r w:rsidR="00161BA1" w:rsidRPr="00161BA1">
        <w:rPr>
          <w:rFonts w:ascii="Times New Roman" w:hAnsi="Times New Roman"/>
          <w:b/>
          <w:sz w:val="24"/>
          <w:szCs w:val="24"/>
        </w:rPr>
        <w:t>Rıdvan GÜRBÜZKOL</w:t>
      </w:r>
      <w:r w:rsidR="00161BA1">
        <w:rPr>
          <w:rFonts w:ascii="Times New Roman" w:hAnsi="Times New Roman"/>
          <w:b/>
          <w:sz w:val="24"/>
          <w:szCs w:val="24"/>
          <w:vertAlign w:val="superscript"/>
        </w:rPr>
        <w:t>**</w:t>
      </w:r>
      <w:r w:rsidR="00741A3F">
        <w:rPr>
          <w:rFonts w:ascii="Times New Roman" w:hAnsi="Times New Roman"/>
          <w:b/>
          <w:sz w:val="24"/>
          <w:szCs w:val="24"/>
        </w:rPr>
        <w:t xml:space="preserve">ve </w:t>
      </w:r>
      <w:r w:rsidR="00161BA1" w:rsidRPr="00161BA1">
        <w:rPr>
          <w:rFonts w:ascii="Times New Roman" w:hAnsi="Times New Roman"/>
          <w:b/>
          <w:sz w:val="24"/>
          <w:szCs w:val="24"/>
        </w:rPr>
        <w:t>Hasan BAKIRCI</w:t>
      </w:r>
      <w:r w:rsidR="00161BA1">
        <w:rPr>
          <w:rFonts w:ascii="Times New Roman" w:hAnsi="Times New Roman"/>
          <w:b/>
          <w:sz w:val="24"/>
          <w:szCs w:val="24"/>
          <w:vertAlign w:val="superscript"/>
        </w:rPr>
        <w:t>***</w:t>
      </w:r>
      <w:r>
        <w:rPr>
          <w:rFonts w:ascii="Times New Roman" w:hAnsi="Times New Roman"/>
          <w:b/>
          <w:sz w:val="24"/>
          <w:szCs w:val="24"/>
          <w:vertAlign w:val="superscript"/>
        </w:rPr>
        <w:tab/>
      </w:r>
    </w:p>
    <w:p w:rsidR="00161BA1" w:rsidRPr="009C1DDF" w:rsidRDefault="00161BA1" w:rsidP="00116B60">
      <w:pPr>
        <w:spacing w:after="0" w:line="360" w:lineRule="auto"/>
        <w:jc w:val="both"/>
        <w:rPr>
          <w:rFonts w:ascii="Times New Roman" w:hAnsi="Times New Roman"/>
          <w:sz w:val="24"/>
          <w:szCs w:val="24"/>
        </w:rPr>
      </w:pPr>
      <w:r w:rsidRPr="009C1DDF">
        <w:rPr>
          <w:rFonts w:ascii="Times New Roman" w:hAnsi="Times New Roman"/>
          <w:b/>
          <w:sz w:val="24"/>
          <w:szCs w:val="24"/>
        </w:rPr>
        <w:t>Öz</w:t>
      </w:r>
      <w:r w:rsidRPr="009C1DDF">
        <w:rPr>
          <w:rFonts w:ascii="Times New Roman" w:hAnsi="Times New Roman"/>
          <w:sz w:val="24"/>
          <w:szCs w:val="24"/>
        </w:rPr>
        <w:t>: Bu çalışmanın amacı, Fen Bilimleri öğretmenlerinin sosyobilim</w:t>
      </w:r>
      <w:r w:rsidR="001A65DE" w:rsidRPr="009C1DDF">
        <w:rPr>
          <w:rFonts w:ascii="Times New Roman" w:hAnsi="Times New Roman"/>
          <w:sz w:val="24"/>
          <w:szCs w:val="24"/>
        </w:rPr>
        <w:t>sel</w:t>
      </w:r>
      <w:r w:rsidR="00EB131C" w:rsidRPr="009C1DDF">
        <w:rPr>
          <w:rFonts w:ascii="Times New Roman" w:hAnsi="Times New Roman"/>
          <w:sz w:val="24"/>
          <w:szCs w:val="24"/>
        </w:rPr>
        <w:t xml:space="preserve"> konular hakkındaki tutum</w:t>
      </w:r>
      <w:r w:rsidRPr="009C1DDF">
        <w:rPr>
          <w:rFonts w:ascii="Times New Roman" w:hAnsi="Times New Roman"/>
          <w:sz w:val="24"/>
          <w:szCs w:val="24"/>
        </w:rPr>
        <w:t xml:space="preserve"> ve görüşleri</w:t>
      </w:r>
      <w:r w:rsidR="000268E3" w:rsidRPr="009C1DDF">
        <w:rPr>
          <w:rFonts w:ascii="Times New Roman" w:hAnsi="Times New Roman"/>
          <w:sz w:val="24"/>
          <w:szCs w:val="24"/>
        </w:rPr>
        <w:t>nin belirlenmesidir. Bu çalışma</w:t>
      </w:r>
      <w:r w:rsidRPr="009C1DDF">
        <w:rPr>
          <w:rFonts w:ascii="Times New Roman" w:hAnsi="Times New Roman"/>
          <w:sz w:val="24"/>
          <w:szCs w:val="24"/>
        </w:rPr>
        <w:t>da özel durum yöntemi kullanılmıştır. Çalışma, 2018-2019 eğitim-öğretim yılında Van il merkezi ve ilçelerind</w:t>
      </w:r>
      <w:r w:rsidR="001A65DE" w:rsidRPr="009C1DDF">
        <w:rPr>
          <w:rFonts w:ascii="Times New Roman" w:hAnsi="Times New Roman"/>
          <w:sz w:val="24"/>
          <w:szCs w:val="24"/>
        </w:rPr>
        <w:t>e görev yapmakta olan 289 (134-K</w:t>
      </w:r>
      <w:r w:rsidRPr="009C1DDF">
        <w:rPr>
          <w:rFonts w:ascii="Times New Roman" w:hAnsi="Times New Roman"/>
          <w:sz w:val="24"/>
          <w:szCs w:val="24"/>
        </w:rPr>
        <w:t xml:space="preserve">adın, 155-Erkek) Fen Bilimleri öğretmeni ile yürütülmüştür. Çalışmaya katılan Fen Bilimleri öğretmenleri içerisinde amaçlı örneklem yöntemi yardımıyla seçilen 10 öğretmen ile </w:t>
      </w:r>
      <w:r w:rsidR="001A65DE" w:rsidRPr="009C1DDF">
        <w:rPr>
          <w:rFonts w:ascii="Times New Roman" w:hAnsi="Times New Roman"/>
          <w:sz w:val="24"/>
          <w:szCs w:val="24"/>
        </w:rPr>
        <w:t xml:space="preserve">yarı yapılandırılmış </w:t>
      </w:r>
      <w:r w:rsidR="001256F6">
        <w:rPr>
          <w:rFonts w:ascii="Times New Roman" w:hAnsi="Times New Roman"/>
          <w:sz w:val="24"/>
          <w:szCs w:val="24"/>
        </w:rPr>
        <w:t xml:space="preserve">mülakat yapılmıştır. </w:t>
      </w:r>
      <w:r w:rsidR="001256F6" w:rsidRPr="00E068D7">
        <w:rPr>
          <w:rFonts w:ascii="Times New Roman" w:hAnsi="Times New Roman"/>
          <w:sz w:val="24"/>
          <w:szCs w:val="24"/>
        </w:rPr>
        <w:t>Çalışma</w:t>
      </w:r>
      <w:r w:rsidRPr="00E068D7">
        <w:rPr>
          <w:rFonts w:ascii="Times New Roman" w:hAnsi="Times New Roman"/>
          <w:sz w:val="24"/>
          <w:szCs w:val="24"/>
        </w:rPr>
        <w:t xml:space="preserve">da </w:t>
      </w:r>
      <w:r w:rsidRPr="009C1DDF">
        <w:rPr>
          <w:rFonts w:ascii="Times New Roman" w:hAnsi="Times New Roman"/>
          <w:sz w:val="24"/>
          <w:szCs w:val="24"/>
        </w:rPr>
        <w:t>veri toplama aracı olarak</w:t>
      </w:r>
      <w:r w:rsidR="001256F6">
        <w:rPr>
          <w:rFonts w:ascii="Times New Roman" w:hAnsi="Times New Roman"/>
          <w:sz w:val="24"/>
          <w:szCs w:val="24"/>
        </w:rPr>
        <w:t>, Sosyobilimsel Konulara Yönelik</w:t>
      </w:r>
      <w:r w:rsidR="007B4CA9">
        <w:rPr>
          <w:rFonts w:ascii="Times New Roman" w:hAnsi="Times New Roman"/>
          <w:sz w:val="24"/>
          <w:szCs w:val="24"/>
        </w:rPr>
        <w:t xml:space="preserve"> Tutum Ölçeği</w:t>
      </w:r>
      <w:r w:rsidR="001256F6">
        <w:rPr>
          <w:rFonts w:ascii="Times New Roman" w:hAnsi="Times New Roman"/>
          <w:sz w:val="24"/>
          <w:szCs w:val="24"/>
        </w:rPr>
        <w:t xml:space="preserve"> (SOKTÖ)</w:t>
      </w:r>
      <w:r w:rsidR="007B4CA9">
        <w:rPr>
          <w:rFonts w:ascii="Times New Roman" w:hAnsi="Times New Roman"/>
          <w:sz w:val="24"/>
          <w:szCs w:val="24"/>
        </w:rPr>
        <w:t xml:space="preserve"> </w:t>
      </w:r>
      <w:r w:rsidR="001256F6" w:rsidRPr="00E068D7">
        <w:rPr>
          <w:rFonts w:ascii="Times New Roman" w:hAnsi="Times New Roman"/>
          <w:sz w:val="24"/>
          <w:szCs w:val="24"/>
        </w:rPr>
        <w:t>ve</w:t>
      </w:r>
      <w:r w:rsidR="001256F6">
        <w:rPr>
          <w:rFonts w:ascii="Times New Roman" w:hAnsi="Times New Roman"/>
          <w:color w:val="FF0000"/>
          <w:sz w:val="24"/>
          <w:szCs w:val="24"/>
        </w:rPr>
        <w:t xml:space="preserve"> </w:t>
      </w:r>
      <w:r w:rsidR="001A65DE" w:rsidRPr="009C1DDF">
        <w:rPr>
          <w:rFonts w:ascii="Times New Roman" w:hAnsi="Times New Roman"/>
          <w:sz w:val="24"/>
          <w:szCs w:val="24"/>
        </w:rPr>
        <w:t>Yarı Yapılandırılmış Mülakat</w:t>
      </w:r>
      <w:r w:rsidRPr="009C1DDF">
        <w:rPr>
          <w:rFonts w:ascii="Times New Roman" w:hAnsi="Times New Roman"/>
          <w:sz w:val="24"/>
          <w:szCs w:val="24"/>
        </w:rPr>
        <w:t xml:space="preserve"> formu kullanılmıştır. </w:t>
      </w:r>
      <w:r w:rsidR="001A65DE" w:rsidRPr="009C1DDF">
        <w:rPr>
          <w:rFonts w:ascii="Times New Roman" w:eastAsia="Calibri" w:hAnsi="Times New Roman"/>
          <w:sz w:val="24"/>
          <w:szCs w:val="24"/>
        </w:rPr>
        <w:t>Çalış</w:t>
      </w:r>
      <w:r w:rsidR="000268E3" w:rsidRPr="009C1DDF">
        <w:rPr>
          <w:rFonts w:ascii="Times New Roman" w:eastAsia="Calibri" w:hAnsi="Times New Roman"/>
          <w:sz w:val="24"/>
          <w:szCs w:val="24"/>
        </w:rPr>
        <w:t>mada elde edilen nicel veriler,</w:t>
      </w:r>
      <w:r w:rsidRPr="009C1DDF">
        <w:rPr>
          <w:rFonts w:ascii="Times New Roman" w:eastAsia="Calibri" w:hAnsi="Times New Roman"/>
          <w:sz w:val="24"/>
          <w:szCs w:val="24"/>
        </w:rPr>
        <w:t xml:space="preserve"> tanımlayıcı istatistik tekniği kullanılarak analiz edilmiştir. Nitel verilerin çözümlenmesinde ise içerik ve betimsel analizden yararlanılmıştır.</w:t>
      </w:r>
      <w:r w:rsidR="001A65DE" w:rsidRPr="009C1DDF">
        <w:rPr>
          <w:rFonts w:ascii="Times New Roman" w:hAnsi="Times New Roman"/>
          <w:sz w:val="24"/>
          <w:szCs w:val="24"/>
        </w:rPr>
        <w:t xml:space="preserve"> Ç</w:t>
      </w:r>
      <w:r w:rsidRPr="009C1DDF">
        <w:rPr>
          <w:rFonts w:ascii="Times New Roman" w:hAnsi="Times New Roman"/>
          <w:sz w:val="24"/>
          <w:szCs w:val="24"/>
        </w:rPr>
        <w:t xml:space="preserve">alışma sonucunda Fen Bilimleri öğretmenlerinin, sosyobilimsel konular hakkında yeterli bilgiye sahip oldukları, Fen Bilimleri dersinde bu konulara yer verdiklerini ve günlük hayatta önem verdikleri belirlenmiştir. </w:t>
      </w:r>
      <w:r w:rsidR="00F74B63" w:rsidRPr="009C1DDF">
        <w:rPr>
          <w:rFonts w:ascii="Times New Roman" w:hAnsi="Times New Roman"/>
          <w:sz w:val="24"/>
          <w:szCs w:val="24"/>
        </w:rPr>
        <w:t xml:space="preserve">Sosyobilimsel </w:t>
      </w:r>
      <w:r w:rsidRPr="009C1DDF">
        <w:rPr>
          <w:rFonts w:ascii="Times New Roman" w:hAnsi="Times New Roman"/>
          <w:sz w:val="24"/>
          <w:szCs w:val="24"/>
        </w:rPr>
        <w:t>konuların</w:t>
      </w:r>
      <w:r w:rsidR="00F74B63" w:rsidRPr="009C1DDF">
        <w:rPr>
          <w:rFonts w:ascii="Times New Roman" w:hAnsi="Times New Roman"/>
          <w:sz w:val="24"/>
          <w:szCs w:val="24"/>
        </w:rPr>
        <w:t xml:space="preserve"> toplumu ilgilendirmesi</w:t>
      </w:r>
      <w:r w:rsidRPr="009C1DDF">
        <w:rPr>
          <w:rFonts w:ascii="Times New Roman" w:hAnsi="Times New Roman"/>
          <w:sz w:val="24"/>
          <w:szCs w:val="24"/>
        </w:rPr>
        <w:t xml:space="preserve"> ve öğretim programında yer alması nedeniyle </w:t>
      </w:r>
      <w:r w:rsidR="00F74B63" w:rsidRPr="009C1DDF">
        <w:rPr>
          <w:rFonts w:ascii="Times New Roman" w:hAnsi="Times New Roman"/>
          <w:sz w:val="24"/>
          <w:szCs w:val="24"/>
        </w:rPr>
        <w:t>Fen Bilimleri öğretmenlerinin bu konularla</w:t>
      </w:r>
      <w:r w:rsidRPr="009C1DDF">
        <w:rPr>
          <w:rFonts w:ascii="Times New Roman" w:hAnsi="Times New Roman"/>
          <w:sz w:val="24"/>
          <w:szCs w:val="24"/>
        </w:rPr>
        <w:t xml:space="preserve"> ilgili bilimsel tartışmaları ve çalışmaları takip ettikleri sonucuna ulaşılmıştır. </w:t>
      </w:r>
      <w:r w:rsidR="00EB131C" w:rsidRPr="009C1DDF">
        <w:rPr>
          <w:rFonts w:ascii="Times New Roman" w:hAnsi="Times New Roman"/>
          <w:sz w:val="24"/>
          <w:szCs w:val="24"/>
        </w:rPr>
        <w:t>Sosyobilimsel</w:t>
      </w:r>
      <w:r w:rsidR="00F74B63" w:rsidRPr="009C1DDF">
        <w:rPr>
          <w:rFonts w:ascii="Times New Roman" w:hAnsi="Times New Roman"/>
          <w:sz w:val="24"/>
          <w:szCs w:val="24"/>
        </w:rPr>
        <w:t xml:space="preserve"> konuların öğretimi, öğrencilerin başka düşünceye saygılı olmalarına, muhakeme ve eleştirel düşünme becerilerine k</w:t>
      </w:r>
      <w:r w:rsidR="007B4CA9">
        <w:rPr>
          <w:rFonts w:ascii="Times New Roman" w:hAnsi="Times New Roman"/>
          <w:sz w:val="24"/>
          <w:szCs w:val="24"/>
        </w:rPr>
        <w:t xml:space="preserve">atkı </w:t>
      </w:r>
      <w:r w:rsidR="007B4CA9" w:rsidRPr="00E068D7">
        <w:rPr>
          <w:rFonts w:ascii="Times New Roman" w:hAnsi="Times New Roman"/>
          <w:sz w:val="24"/>
          <w:szCs w:val="24"/>
        </w:rPr>
        <w:t>sağlamıştır</w:t>
      </w:r>
      <w:r w:rsidR="00F74B63" w:rsidRPr="00E068D7">
        <w:rPr>
          <w:rFonts w:ascii="Times New Roman" w:hAnsi="Times New Roman"/>
          <w:sz w:val="24"/>
          <w:szCs w:val="24"/>
        </w:rPr>
        <w:t>.</w:t>
      </w:r>
      <w:r w:rsidR="00F74B63" w:rsidRPr="009C1DDF">
        <w:rPr>
          <w:rFonts w:ascii="Times New Roman" w:hAnsi="Times New Roman"/>
          <w:sz w:val="24"/>
          <w:szCs w:val="24"/>
        </w:rPr>
        <w:t xml:space="preserve"> </w:t>
      </w:r>
      <w:r w:rsidRPr="009C1DDF">
        <w:rPr>
          <w:rFonts w:ascii="Times New Roman" w:hAnsi="Times New Roman"/>
          <w:sz w:val="24"/>
          <w:szCs w:val="24"/>
        </w:rPr>
        <w:t>Fen Bilimleri öğretmenlerinin sosyobilimsel konular hakkındaki tutum ve görüşlerinin daha net görülebilmesi için geniş katılımlı çalışmaların yapılması önerilmektedir.</w:t>
      </w:r>
    </w:p>
    <w:p w:rsidR="00161BA1" w:rsidRPr="009C1DDF" w:rsidRDefault="00161BA1" w:rsidP="00116B60">
      <w:pPr>
        <w:tabs>
          <w:tab w:val="left" w:pos="7083"/>
        </w:tabs>
        <w:spacing w:after="0" w:line="360" w:lineRule="auto"/>
        <w:outlineLvl w:val="0"/>
        <w:rPr>
          <w:rFonts w:ascii="Times New Roman" w:hAnsi="Times New Roman"/>
          <w:b/>
          <w:sz w:val="24"/>
          <w:szCs w:val="24"/>
        </w:rPr>
      </w:pPr>
      <w:r w:rsidRPr="009C1DDF">
        <w:rPr>
          <w:rFonts w:ascii="Times New Roman" w:hAnsi="Times New Roman"/>
          <w:b/>
          <w:sz w:val="24"/>
          <w:szCs w:val="24"/>
        </w:rPr>
        <w:t xml:space="preserve">Anahtar Sözcükler: </w:t>
      </w:r>
      <w:r w:rsidR="001A65DE" w:rsidRPr="009C1DDF">
        <w:rPr>
          <w:rFonts w:ascii="Times New Roman" w:hAnsi="Times New Roman"/>
          <w:sz w:val="24"/>
          <w:szCs w:val="24"/>
        </w:rPr>
        <w:t>Fen bilimleri öğretmeni</w:t>
      </w:r>
      <w:r w:rsidRPr="009C1DDF">
        <w:rPr>
          <w:rFonts w:ascii="Times New Roman" w:hAnsi="Times New Roman"/>
          <w:sz w:val="24"/>
          <w:szCs w:val="24"/>
        </w:rPr>
        <w:t>, sosyobilimsel konular, öğretmen görüşü.</w:t>
      </w:r>
    </w:p>
    <w:p w:rsidR="00161BA1" w:rsidRPr="00161BA1" w:rsidRDefault="00161BA1" w:rsidP="00161BA1">
      <w:pPr>
        <w:jc w:val="center"/>
        <w:rPr>
          <w:rFonts w:ascii="Times New Roman" w:hAnsi="Times New Roman"/>
          <w:b/>
          <w:sz w:val="24"/>
          <w:szCs w:val="24"/>
        </w:rPr>
      </w:pPr>
    </w:p>
    <w:p w:rsidR="00F95111" w:rsidRDefault="00F95111" w:rsidP="00EA64A9">
      <w:pPr>
        <w:spacing w:after="0" w:line="240" w:lineRule="auto"/>
        <w:jc w:val="center"/>
        <w:rPr>
          <w:rFonts w:ascii="Times New Roman" w:eastAsiaTheme="minorHAnsi" w:hAnsi="Times New Roman"/>
          <w:b/>
          <w:bCs/>
          <w:sz w:val="24"/>
          <w:szCs w:val="24"/>
          <w:lang w:val="en" w:eastAsia="en-US"/>
        </w:rPr>
      </w:pPr>
    </w:p>
    <w:p w:rsidR="00EA64A9" w:rsidRPr="00EA64A9" w:rsidRDefault="00EA64A9" w:rsidP="00EA64A9">
      <w:pPr>
        <w:spacing w:after="0" w:line="240" w:lineRule="auto"/>
        <w:jc w:val="center"/>
        <w:rPr>
          <w:rFonts w:ascii="Times New Roman" w:eastAsiaTheme="minorHAnsi" w:hAnsi="Times New Roman"/>
          <w:b/>
          <w:bCs/>
          <w:sz w:val="24"/>
          <w:szCs w:val="24"/>
          <w:lang w:val="en" w:eastAsia="en-US"/>
        </w:rPr>
      </w:pPr>
      <w:r w:rsidRPr="00EA64A9">
        <w:rPr>
          <w:rFonts w:ascii="Times New Roman" w:eastAsiaTheme="minorHAnsi" w:hAnsi="Times New Roman"/>
          <w:b/>
          <w:bCs/>
          <w:sz w:val="24"/>
          <w:szCs w:val="24"/>
          <w:lang w:val="en" w:eastAsia="en-US"/>
        </w:rPr>
        <w:lastRenderedPageBreak/>
        <w:t>Identifying Science Teachers' Attitudes and Opinions about Socio-scientific Issues</w:t>
      </w:r>
    </w:p>
    <w:p w:rsidR="00931BDE" w:rsidRDefault="00931BDE" w:rsidP="00015776">
      <w:pPr>
        <w:spacing w:after="0" w:line="360" w:lineRule="auto"/>
        <w:ind w:firstLine="573"/>
        <w:jc w:val="both"/>
        <w:rPr>
          <w:rFonts w:ascii="Times New Roman" w:hAnsi="Times New Roman"/>
          <w:sz w:val="24"/>
          <w:szCs w:val="24"/>
          <w:lang w:val="en-US"/>
        </w:rPr>
      </w:pPr>
    </w:p>
    <w:p w:rsidR="00015776" w:rsidRPr="00015776" w:rsidRDefault="00931BDE" w:rsidP="00931BDE">
      <w:pPr>
        <w:spacing w:after="0" w:line="360" w:lineRule="auto"/>
        <w:jc w:val="both"/>
        <w:rPr>
          <w:rFonts w:ascii="Times New Roman" w:hAnsi="Times New Roman"/>
          <w:sz w:val="24"/>
          <w:szCs w:val="24"/>
          <w:lang w:val="en-US"/>
        </w:rPr>
      </w:pPr>
      <w:r w:rsidRPr="00931BDE">
        <w:rPr>
          <w:rFonts w:ascii="Times New Roman" w:hAnsi="Times New Roman"/>
          <w:b/>
          <w:sz w:val="24"/>
          <w:szCs w:val="24"/>
          <w:lang w:val="en-US"/>
        </w:rPr>
        <w:t>Abstract</w:t>
      </w:r>
      <w:r>
        <w:rPr>
          <w:rFonts w:ascii="Times New Roman" w:hAnsi="Times New Roman"/>
          <w:sz w:val="24"/>
          <w:szCs w:val="24"/>
          <w:lang w:val="en-US"/>
        </w:rPr>
        <w:t xml:space="preserve">: </w:t>
      </w:r>
      <w:r w:rsidR="00015776" w:rsidRPr="00015776">
        <w:rPr>
          <w:rFonts w:ascii="Times New Roman" w:hAnsi="Times New Roman"/>
          <w:sz w:val="24"/>
          <w:szCs w:val="24"/>
          <w:lang w:val="en-US"/>
        </w:rPr>
        <w:t>Stating opinions and attitudes of Science teachers about socio-scientific issues.</w:t>
      </w:r>
      <w:r w:rsidR="00015776">
        <w:rPr>
          <w:rFonts w:ascii="Times New Roman" w:hAnsi="Times New Roman"/>
          <w:sz w:val="24"/>
          <w:szCs w:val="24"/>
          <w:lang w:val="en-US"/>
        </w:rPr>
        <w:t xml:space="preserve"> </w:t>
      </w:r>
      <w:r w:rsidR="00015776" w:rsidRPr="00015776">
        <w:rPr>
          <w:rFonts w:ascii="Times New Roman" w:hAnsi="Times New Roman"/>
          <w:sz w:val="24"/>
          <w:szCs w:val="24"/>
          <w:lang w:val="en-US"/>
        </w:rPr>
        <w:t xml:space="preserve">The aim of this study is stating socio-scientific issues. At the study, special case method is used. In 2018-2019 academic year, the study is carried with 289 science teachers (134 women–155 men) who works around Van and its district. </w:t>
      </w:r>
      <w:r w:rsidR="00015776" w:rsidRPr="00015776">
        <w:rPr>
          <w:rFonts w:ascii="Times New Roman" w:eastAsia="Calibri" w:hAnsi="Times New Roman"/>
          <w:sz w:val="24"/>
          <w:szCs w:val="24"/>
          <w:lang w:val="en-US"/>
        </w:rPr>
        <w:t>10 Science teachers, who are chosen through science teachers attending the study with the help of purposeful sampling, are interviewed.</w:t>
      </w:r>
      <w:r w:rsidR="00015776" w:rsidRPr="00015776">
        <w:rPr>
          <w:rFonts w:ascii="Times New Roman" w:hAnsi="Times New Roman"/>
          <w:sz w:val="24"/>
          <w:szCs w:val="24"/>
          <w:lang w:val="en-US"/>
        </w:rPr>
        <w:t xml:space="preserve"> As data collection tool, opinion and attitude about socio-scientific issues scale and semi-structured interview form is used. Quantitative data those are obtained at the study are analyzed by using descriptive statics technique. Content and description analysis help to analyze the qualitative data. At the end of the study, it is stated that science teachers have enough knowledge about socio scientific issues, teach these issues in their lessons and give importance in daily life. The teachers have positive attitude to socio-scientific issues and they follow the debates and studies because these issues affect society and figure on curriculum. According to teachers, these issues are polemic so they can respect to the others, have reasoning skills and think critical. To see clearly the opinions and attitudes of science teachers about socio-scientific issues, well-attended studying are offered</w:t>
      </w:r>
    </w:p>
    <w:p w:rsidR="00015776" w:rsidRPr="00015776" w:rsidRDefault="00015776" w:rsidP="004838D1">
      <w:pPr>
        <w:spacing w:after="0" w:line="360" w:lineRule="auto"/>
        <w:jc w:val="both"/>
        <w:rPr>
          <w:rFonts w:ascii="Times New Roman" w:hAnsi="Times New Roman"/>
          <w:b/>
          <w:sz w:val="24"/>
          <w:szCs w:val="24"/>
          <w:lang w:val="en-US"/>
        </w:rPr>
      </w:pPr>
      <w:r w:rsidRPr="00015776">
        <w:rPr>
          <w:rFonts w:ascii="Times New Roman" w:hAnsi="Times New Roman"/>
          <w:b/>
          <w:sz w:val="24"/>
          <w:szCs w:val="24"/>
          <w:lang w:val="en-US"/>
        </w:rPr>
        <w:t xml:space="preserve">Keywords: </w:t>
      </w:r>
      <w:r w:rsidRPr="00015776">
        <w:rPr>
          <w:rFonts w:ascii="Times New Roman" w:hAnsi="Times New Roman"/>
          <w:sz w:val="24"/>
          <w:szCs w:val="24"/>
          <w:lang w:val="en-US"/>
        </w:rPr>
        <w:t>Science teac</w:t>
      </w:r>
      <w:r w:rsidR="00096A83">
        <w:rPr>
          <w:rFonts w:ascii="Times New Roman" w:hAnsi="Times New Roman"/>
          <w:sz w:val="24"/>
          <w:szCs w:val="24"/>
          <w:lang w:val="en-US"/>
        </w:rPr>
        <w:t>her</w:t>
      </w:r>
      <w:r>
        <w:rPr>
          <w:rFonts w:ascii="Times New Roman" w:hAnsi="Times New Roman"/>
          <w:sz w:val="24"/>
          <w:szCs w:val="24"/>
          <w:lang w:val="en-US"/>
        </w:rPr>
        <w:t xml:space="preserve">, socio-scientific issues, </w:t>
      </w:r>
      <w:r w:rsidR="00096A83">
        <w:rPr>
          <w:rFonts w:ascii="Times New Roman" w:hAnsi="Times New Roman"/>
          <w:sz w:val="24"/>
          <w:szCs w:val="24"/>
          <w:lang w:val="en-US"/>
        </w:rPr>
        <w:t>t</w:t>
      </w:r>
      <w:r w:rsidR="00096A83" w:rsidRPr="00096A83">
        <w:rPr>
          <w:rFonts w:ascii="Times New Roman" w:hAnsi="Times New Roman"/>
          <w:sz w:val="24"/>
          <w:szCs w:val="24"/>
          <w:lang w:val="en-US"/>
        </w:rPr>
        <w:t>eacher opinion</w:t>
      </w:r>
      <w:r w:rsidR="00096A83">
        <w:rPr>
          <w:rFonts w:ascii="Times New Roman" w:hAnsi="Times New Roman"/>
          <w:sz w:val="24"/>
          <w:szCs w:val="24"/>
          <w:lang w:val="en-US"/>
        </w:rPr>
        <w:t>.</w:t>
      </w:r>
    </w:p>
    <w:p w:rsidR="00664A79" w:rsidRDefault="00664A79" w:rsidP="008F5F43">
      <w:pPr>
        <w:spacing w:after="0" w:line="360" w:lineRule="auto"/>
        <w:jc w:val="center"/>
        <w:rPr>
          <w:rFonts w:ascii="Times New Roman" w:hAnsi="Times New Roman"/>
          <w:b/>
          <w:sz w:val="24"/>
          <w:szCs w:val="24"/>
        </w:rPr>
      </w:pPr>
    </w:p>
    <w:p w:rsidR="00015776" w:rsidRPr="00E91196" w:rsidRDefault="00097EC5" w:rsidP="008F5F43">
      <w:pPr>
        <w:spacing w:after="0" w:line="360" w:lineRule="auto"/>
        <w:jc w:val="center"/>
        <w:rPr>
          <w:rFonts w:ascii="Times New Roman" w:hAnsi="Times New Roman"/>
          <w:b/>
          <w:sz w:val="24"/>
          <w:szCs w:val="24"/>
        </w:rPr>
      </w:pPr>
      <w:r w:rsidRPr="00E91196">
        <w:rPr>
          <w:rFonts w:ascii="Times New Roman" w:hAnsi="Times New Roman"/>
          <w:b/>
          <w:sz w:val="24"/>
          <w:szCs w:val="24"/>
        </w:rPr>
        <w:t>Giriş</w:t>
      </w:r>
    </w:p>
    <w:p w:rsidR="009E70FB" w:rsidRPr="00B96406" w:rsidRDefault="001A65DE" w:rsidP="00116B60">
      <w:pPr>
        <w:spacing w:after="0" w:line="360" w:lineRule="auto"/>
        <w:ind w:firstLine="708"/>
        <w:jc w:val="both"/>
        <w:rPr>
          <w:rFonts w:ascii="Times New Roman" w:hAnsi="Times New Roman"/>
          <w:sz w:val="24"/>
          <w:szCs w:val="24"/>
        </w:rPr>
      </w:pPr>
      <w:r w:rsidRPr="00B96406">
        <w:rPr>
          <w:rFonts w:ascii="Times New Roman" w:hAnsi="Times New Roman"/>
          <w:sz w:val="24"/>
          <w:szCs w:val="24"/>
        </w:rPr>
        <w:t>F</w:t>
      </w:r>
      <w:r w:rsidR="00905BAE" w:rsidRPr="00B96406">
        <w:rPr>
          <w:rFonts w:ascii="Times New Roman" w:hAnsi="Times New Roman"/>
          <w:sz w:val="24"/>
          <w:szCs w:val="24"/>
        </w:rPr>
        <w:t>en B</w:t>
      </w:r>
      <w:r w:rsidR="009F2C54" w:rsidRPr="00B96406">
        <w:rPr>
          <w:rFonts w:ascii="Times New Roman" w:hAnsi="Times New Roman"/>
          <w:sz w:val="24"/>
          <w:szCs w:val="24"/>
        </w:rPr>
        <w:t xml:space="preserve">ilimleri </w:t>
      </w:r>
      <w:r w:rsidRPr="00B96406">
        <w:rPr>
          <w:rFonts w:ascii="Times New Roman" w:hAnsi="Times New Roman"/>
          <w:sz w:val="24"/>
          <w:szCs w:val="24"/>
        </w:rPr>
        <w:t>öğretmenlerinin</w:t>
      </w:r>
      <w:r w:rsidR="009E70FB" w:rsidRPr="00B96406">
        <w:rPr>
          <w:rFonts w:ascii="Times New Roman" w:hAnsi="Times New Roman"/>
          <w:sz w:val="24"/>
          <w:szCs w:val="24"/>
        </w:rPr>
        <w:t xml:space="preserve"> sosyobilimsel konuların tartışmalı olması nedeniyle</w:t>
      </w:r>
      <w:r w:rsidRPr="00B96406">
        <w:rPr>
          <w:rFonts w:ascii="Times New Roman" w:hAnsi="Times New Roman"/>
          <w:sz w:val="24"/>
          <w:szCs w:val="24"/>
        </w:rPr>
        <w:t>,</w:t>
      </w:r>
      <w:r w:rsidR="009E70FB" w:rsidRPr="00B96406">
        <w:rPr>
          <w:rFonts w:ascii="Times New Roman" w:hAnsi="Times New Roman"/>
          <w:sz w:val="24"/>
          <w:szCs w:val="24"/>
        </w:rPr>
        <w:t xml:space="preserve"> bu konul</w:t>
      </w:r>
      <w:r w:rsidR="00EB131C" w:rsidRPr="00B96406">
        <w:rPr>
          <w:rFonts w:ascii="Times New Roman" w:hAnsi="Times New Roman"/>
          <w:sz w:val="24"/>
          <w:szCs w:val="24"/>
        </w:rPr>
        <w:t>arın öğretiminde</w:t>
      </w:r>
      <w:r w:rsidR="009E70FB" w:rsidRPr="00B96406">
        <w:rPr>
          <w:rFonts w:ascii="Times New Roman" w:hAnsi="Times New Roman"/>
          <w:sz w:val="24"/>
          <w:szCs w:val="24"/>
        </w:rPr>
        <w:t xml:space="preserve"> rehberlik etmede zorlandıkları bilinmektedir (</w:t>
      </w:r>
      <w:r w:rsidR="0061664F" w:rsidRPr="00B96406">
        <w:rPr>
          <w:rFonts w:ascii="Times New Roman" w:hAnsi="Times New Roman"/>
          <w:sz w:val="24"/>
          <w:szCs w:val="24"/>
          <w:lang w:val="en-US"/>
        </w:rPr>
        <w:t>Nielsen, 2012; Topçu, 2008</w:t>
      </w:r>
      <w:r w:rsidR="009E70FB" w:rsidRPr="00B96406">
        <w:rPr>
          <w:rFonts w:ascii="Times New Roman" w:hAnsi="Times New Roman"/>
          <w:sz w:val="24"/>
          <w:szCs w:val="24"/>
        </w:rPr>
        <w:t xml:space="preserve">). </w:t>
      </w:r>
      <w:r w:rsidR="00CE3C34" w:rsidRPr="00B96406">
        <w:rPr>
          <w:rFonts w:ascii="Times New Roman" w:hAnsi="Times New Roman"/>
          <w:sz w:val="24"/>
          <w:szCs w:val="24"/>
        </w:rPr>
        <w:t xml:space="preserve"> Bu durum, ö</w:t>
      </w:r>
      <w:r w:rsidR="00A93104" w:rsidRPr="00B96406">
        <w:rPr>
          <w:rFonts w:ascii="Times New Roman" w:hAnsi="Times New Roman"/>
          <w:sz w:val="24"/>
          <w:szCs w:val="24"/>
        </w:rPr>
        <w:t>ğretmenlerin bu konularda yetersiz ve öğrencilerin farklı görüşlere sahip olmalarından kaynaklandığı düşünülmektedir</w:t>
      </w:r>
      <w:r w:rsidR="009E70FB" w:rsidRPr="00B96406">
        <w:rPr>
          <w:rFonts w:ascii="Times New Roman" w:hAnsi="Times New Roman"/>
          <w:sz w:val="24"/>
          <w:szCs w:val="24"/>
        </w:rPr>
        <w:t xml:space="preserve"> (</w:t>
      </w:r>
      <w:r w:rsidR="0061664F" w:rsidRPr="00B96406">
        <w:rPr>
          <w:rFonts w:ascii="Times New Roman" w:hAnsi="Times New Roman"/>
          <w:sz w:val="24"/>
          <w:szCs w:val="24"/>
          <w:lang w:val="en-US"/>
        </w:rPr>
        <w:t xml:space="preserve">Sadler </w:t>
      </w:r>
      <w:r w:rsidR="0061664F" w:rsidRPr="00B96406">
        <w:rPr>
          <w:rFonts w:ascii="Times New Roman" w:hAnsi="Times New Roman"/>
          <w:sz w:val="24"/>
          <w:szCs w:val="24"/>
        </w:rPr>
        <w:t xml:space="preserve">ve </w:t>
      </w:r>
      <w:r w:rsidR="0061664F" w:rsidRPr="00B96406">
        <w:rPr>
          <w:rFonts w:ascii="Times New Roman" w:hAnsi="Times New Roman"/>
          <w:sz w:val="24"/>
          <w:szCs w:val="24"/>
          <w:lang w:val="en-US"/>
        </w:rPr>
        <w:t xml:space="preserve">Zeidler, 2009). </w:t>
      </w:r>
      <w:r w:rsidR="009E70FB" w:rsidRPr="00B96406">
        <w:rPr>
          <w:rFonts w:ascii="Times New Roman" w:hAnsi="Times New Roman"/>
          <w:sz w:val="24"/>
          <w:szCs w:val="24"/>
        </w:rPr>
        <w:t xml:space="preserve">Buna karşın, bu konuda yeterli bilgisi olan öğretmenlerin ise kendi görüşlerini öğrencilere </w:t>
      </w:r>
      <w:r w:rsidR="007D5451" w:rsidRPr="00B96406">
        <w:rPr>
          <w:rFonts w:ascii="Times New Roman" w:hAnsi="Times New Roman"/>
          <w:sz w:val="24"/>
          <w:szCs w:val="24"/>
        </w:rPr>
        <w:t>zorla kabul ettirme</w:t>
      </w:r>
      <w:r w:rsidR="009E70FB" w:rsidRPr="00B96406">
        <w:rPr>
          <w:rFonts w:ascii="Times New Roman" w:hAnsi="Times New Roman"/>
          <w:sz w:val="24"/>
          <w:szCs w:val="24"/>
        </w:rPr>
        <w:t xml:space="preserve"> korkularının olmasının da büyük rolü olduğu söylenebilir. Bundan dolayı sosyobilimsel konuların öğretiminde öğretmenlerin çekimser davrandıkları bilinmektedir (Kılınç, Demiral ve Kartal, 2017). Öğretmenlerin sosyobilimsel konularda objektif düşünme ve başkalarının düşüncelerine saygılı olma ve bilimsel bilginin öz</w:t>
      </w:r>
      <w:r w:rsidR="009F2C54" w:rsidRPr="00B96406">
        <w:rPr>
          <w:rFonts w:ascii="Times New Roman" w:hAnsi="Times New Roman"/>
          <w:sz w:val="24"/>
          <w:szCs w:val="24"/>
        </w:rPr>
        <w:t>elliğinde</w:t>
      </w:r>
      <w:r w:rsidR="00F411E8" w:rsidRPr="00B96406">
        <w:rPr>
          <w:rFonts w:ascii="Times New Roman" w:hAnsi="Times New Roman"/>
          <w:sz w:val="24"/>
          <w:szCs w:val="24"/>
        </w:rPr>
        <w:t>n</w:t>
      </w:r>
      <w:r w:rsidR="009F2C54" w:rsidRPr="00B96406">
        <w:rPr>
          <w:rFonts w:ascii="Times New Roman" w:hAnsi="Times New Roman"/>
          <w:sz w:val="24"/>
          <w:szCs w:val="24"/>
        </w:rPr>
        <w:t xml:space="preserve"> ayrılmamaları için Milli Eğitim Bakanlığı (MEB)</w:t>
      </w:r>
      <w:r w:rsidR="009E70FB" w:rsidRPr="00B96406">
        <w:rPr>
          <w:rFonts w:ascii="Times New Roman" w:hAnsi="Times New Roman"/>
          <w:sz w:val="24"/>
          <w:szCs w:val="24"/>
        </w:rPr>
        <w:t xml:space="preserve"> tarafında</w:t>
      </w:r>
      <w:r w:rsidR="00F411E8" w:rsidRPr="00B96406">
        <w:rPr>
          <w:rFonts w:ascii="Times New Roman" w:hAnsi="Times New Roman"/>
          <w:sz w:val="24"/>
          <w:szCs w:val="24"/>
        </w:rPr>
        <w:t>n</w:t>
      </w:r>
      <w:r w:rsidR="009E70FB" w:rsidRPr="00B96406">
        <w:rPr>
          <w:rFonts w:ascii="Times New Roman" w:hAnsi="Times New Roman"/>
          <w:sz w:val="24"/>
          <w:szCs w:val="24"/>
        </w:rPr>
        <w:t xml:space="preserve"> bu konuda onlara yeteri kadar hizmet içi eğitimin </w:t>
      </w:r>
      <w:r w:rsidR="007503BC" w:rsidRPr="00B96406">
        <w:rPr>
          <w:rFonts w:ascii="Times New Roman" w:hAnsi="Times New Roman"/>
          <w:sz w:val="24"/>
          <w:szCs w:val="24"/>
        </w:rPr>
        <w:t>verilmediği</w:t>
      </w:r>
      <w:r w:rsidR="009E70FB" w:rsidRPr="00B96406">
        <w:rPr>
          <w:rFonts w:ascii="Times New Roman" w:hAnsi="Times New Roman"/>
          <w:sz w:val="24"/>
          <w:szCs w:val="24"/>
        </w:rPr>
        <w:t xml:space="preserve"> söylenebilir</w:t>
      </w:r>
      <w:r w:rsidR="00F411E8" w:rsidRPr="00B96406">
        <w:rPr>
          <w:rFonts w:ascii="Times New Roman" w:hAnsi="Times New Roman"/>
          <w:sz w:val="24"/>
          <w:szCs w:val="24"/>
        </w:rPr>
        <w:t xml:space="preserve"> (</w:t>
      </w:r>
      <w:r w:rsidR="0000715A" w:rsidRPr="00B96406">
        <w:rPr>
          <w:rFonts w:ascii="Times New Roman" w:hAnsi="Times New Roman"/>
          <w:sz w:val="24"/>
          <w:szCs w:val="24"/>
        </w:rPr>
        <w:t>Topçu, 2017</w:t>
      </w:r>
      <w:r w:rsidR="00F411E8" w:rsidRPr="00B96406">
        <w:rPr>
          <w:rFonts w:ascii="Times New Roman" w:hAnsi="Times New Roman"/>
          <w:sz w:val="24"/>
          <w:szCs w:val="24"/>
        </w:rPr>
        <w:t>)</w:t>
      </w:r>
      <w:r w:rsidR="009E70FB" w:rsidRPr="00B96406">
        <w:rPr>
          <w:rFonts w:ascii="Times New Roman" w:hAnsi="Times New Roman"/>
          <w:sz w:val="24"/>
          <w:szCs w:val="24"/>
        </w:rPr>
        <w:t xml:space="preserve">. </w:t>
      </w:r>
    </w:p>
    <w:p w:rsidR="009E70FB" w:rsidRPr="00B96406" w:rsidRDefault="00333858" w:rsidP="00116B60">
      <w:pPr>
        <w:autoSpaceDE w:val="0"/>
        <w:autoSpaceDN w:val="0"/>
        <w:adjustRightInd w:val="0"/>
        <w:spacing w:after="0" w:line="360" w:lineRule="auto"/>
        <w:ind w:firstLine="708"/>
        <w:jc w:val="both"/>
        <w:rPr>
          <w:rFonts w:ascii="Times New Roman" w:hAnsi="Times New Roman"/>
          <w:sz w:val="24"/>
          <w:szCs w:val="24"/>
        </w:rPr>
      </w:pPr>
      <w:r w:rsidRPr="00B96406">
        <w:rPr>
          <w:rFonts w:ascii="Times New Roman" w:hAnsi="Times New Roman"/>
          <w:sz w:val="24"/>
          <w:szCs w:val="24"/>
        </w:rPr>
        <w:t>Bu konuda yapılan araştırmalar</w:t>
      </w:r>
      <w:r w:rsidR="009E70FB" w:rsidRPr="00B96406">
        <w:rPr>
          <w:rFonts w:ascii="Times New Roman" w:hAnsi="Times New Roman"/>
          <w:sz w:val="24"/>
          <w:szCs w:val="24"/>
        </w:rPr>
        <w:t xml:space="preserve">, Fen Bilimleri öğretmenlerinin sosyobilimsel konuları </w:t>
      </w:r>
      <w:r w:rsidRPr="00B96406">
        <w:rPr>
          <w:rFonts w:ascii="Times New Roman" w:hAnsi="Times New Roman"/>
          <w:sz w:val="24"/>
          <w:szCs w:val="24"/>
        </w:rPr>
        <w:t xml:space="preserve">yeteri kadar </w:t>
      </w:r>
      <w:r w:rsidR="009E70FB" w:rsidRPr="00B96406">
        <w:rPr>
          <w:rFonts w:ascii="Times New Roman" w:hAnsi="Times New Roman"/>
          <w:sz w:val="24"/>
          <w:szCs w:val="24"/>
        </w:rPr>
        <w:t xml:space="preserve">öğrenemediklerini veya </w:t>
      </w:r>
      <w:r w:rsidRPr="00B96406">
        <w:rPr>
          <w:rFonts w:ascii="Times New Roman" w:hAnsi="Times New Roman"/>
          <w:sz w:val="24"/>
          <w:szCs w:val="24"/>
        </w:rPr>
        <w:t xml:space="preserve">bu konularda </w:t>
      </w:r>
      <w:r w:rsidR="009E70FB" w:rsidRPr="00B96406">
        <w:rPr>
          <w:rFonts w:ascii="Times New Roman" w:hAnsi="Times New Roman"/>
          <w:sz w:val="24"/>
          <w:szCs w:val="24"/>
        </w:rPr>
        <w:t xml:space="preserve">eksiklerinin olduğunu göstermektedir </w:t>
      </w:r>
      <w:r w:rsidR="009E70FB" w:rsidRPr="00B96406">
        <w:rPr>
          <w:rFonts w:ascii="Times New Roman" w:hAnsi="Times New Roman"/>
          <w:sz w:val="24"/>
          <w:szCs w:val="24"/>
        </w:rPr>
        <w:lastRenderedPageBreak/>
        <w:t>(</w:t>
      </w:r>
      <w:r w:rsidR="00400DCE" w:rsidRPr="00B96406">
        <w:rPr>
          <w:rFonts w:ascii="Times New Roman" w:hAnsi="Times New Roman"/>
          <w:sz w:val="24"/>
          <w:szCs w:val="24"/>
        </w:rPr>
        <w:t>Cansız ve Cansız, 2015</w:t>
      </w:r>
      <w:r w:rsidR="009E70FB" w:rsidRPr="00B96406">
        <w:rPr>
          <w:rFonts w:ascii="Times New Roman" w:hAnsi="Times New Roman"/>
          <w:sz w:val="24"/>
          <w:szCs w:val="24"/>
        </w:rPr>
        <w:t xml:space="preserve">). </w:t>
      </w:r>
      <w:r w:rsidR="0073747F" w:rsidRPr="00B96406">
        <w:rPr>
          <w:rFonts w:ascii="Times New Roman" w:hAnsi="Times New Roman"/>
          <w:sz w:val="24"/>
          <w:szCs w:val="24"/>
        </w:rPr>
        <w:t xml:space="preserve">Dolayısıyla bu eksiklere </w:t>
      </w:r>
      <w:r w:rsidR="009E70FB" w:rsidRPr="00B96406">
        <w:rPr>
          <w:rFonts w:ascii="Times New Roman" w:hAnsi="Times New Roman"/>
          <w:sz w:val="24"/>
          <w:szCs w:val="24"/>
        </w:rPr>
        <w:t>sahip Fen Bilimleri öğretmenleri</w:t>
      </w:r>
      <w:r w:rsidR="0073747F" w:rsidRPr="00B96406">
        <w:rPr>
          <w:rFonts w:ascii="Times New Roman" w:hAnsi="Times New Roman"/>
          <w:sz w:val="24"/>
          <w:szCs w:val="24"/>
        </w:rPr>
        <w:t>nin</w:t>
      </w:r>
      <w:r w:rsidR="009E70FB" w:rsidRPr="00B96406">
        <w:rPr>
          <w:rFonts w:ascii="Times New Roman" w:hAnsi="Times New Roman"/>
          <w:sz w:val="24"/>
          <w:szCs w:val="24"/>
        </w:rPr>
        <w:t xml:space="preserve"> </w:t>
      </w:r>
      <w:r w:rsidR="0073747F" w:rsidRPr="00B96406">
        <w:rPr>
          <w:rFonts w:ascii="Times New Roman" w:hAnsi="Times New Roman"/>
          <w:sz w:val="24"/>
          <w:szCs w:val="24"/>
        </w:rPr>
        <w:t xml:space="preserve">de </w:t>
      </w:r>
      <w:r w:rsidR="009E70FB" w:rsidRPr="00B96406">
        <w:rPr>
          <w:rFonts w:ascii="Times New Roman" w:hAnsi="Times New Roman"/>
          <w:sz w:val="24"/>
          <w:szCs w:val="24"/>
        </w:rPr>
        <w:t>sosyobilimsel kon</w:t>
      </w:r>
      <w:r w:rsidR="0073747F" w:rsidRPr="00B96406">
        <w:rPr>
          <w:rFonts w:ascii="Times New Roman" w:hAnsi="Times New Roman"/>
          <w:sz w:val="24"/>
          <w:szCs w:val="24"/>
        </w:rPr>
        <w:t>uların öğretiminde zorlanacakları söylenebilir</w:t>
      </w:r>
      <w:r w:rsidR="009E70FB" w:rsidRPr="00B96406">
        <w:rPr>
          <w:rFonts w:ascii="Times New Roman" w:hAnsi="Times New Roman"/>
          <w:sz w:val="24"/>
          <w:szCs w:val="24"/>
        </w:rPr>
        <w:t xml:space="preserve">. </w:t>
      </w:r>
      <w:r w:rsidR="0073747F" w:rsidRPr="00B96406">
        <w:rPr>
          <w:rFonts w:ascii="Times New Roman" w:hAnsi="Times New Roman"/>
          <w:sz w:val="24"/>
          <w:szCs w:val="24"/>
        </w:rPr>
        <w:t>Teknolojinin ve bilimin</w:t>
      </w:r>
      <w:r w:rsidR="009E70FB" w:rsidRPr="00B96406">
        <w:rPr>
          <w:rFonts w:ascii="Times New Roman" w:hAnsi="Times New Roman"/>
          <w:sz w:val="24"/>
          <w:szCs w:val="24"/>
        </w:rPr>
        <w:t xml:space="preserve"> gelişmesiyle güncellenen bilgiler ve buna adapte olmaya çalışan okulların en büyük özelliği bilgilerin öğrencilere aktarılmasını sağlamaktır. Okulların bu konuları öğrencilere aktarabileceği en önemli derslerden birisi de Fen Bilimleri dersidir. Fen Bi</w:t>
      </w:r>
      <w:r w:rsidR="0073747F" w:rsidRPr="00B96406">
        <w:rPr>
          <w:rFonts w:ascii="Times New Roman" w:hAnsi="Times New Roman"/>
          <w:sz w:val="24"/>
          <w:szCs w:val="24"/>
        </w:rPr>
        <w:t>limleri dersinin amacı bilinçli ve</w:t>
      </w:r>
      <w:r w:rsidR="009E70FB" w:rsidRPr="00B96406">
        <w:rPr>
          <w:rFonts w:ascii="Times New Roman" w:hAnsi="Times New Roman"/>
          <w:sz w:val="24"/>
          <w:szCs w:val="24"/>
        </w:rPr>
        <w:t xml:space="preserve"> duyarlı öğrenciler yetiştirmektir. Buna öncülük edecek kişiler ise Fen Bilimleri öğretmenleridir. Bu yüzden Fen Bilimleri öğretmenleri öğrendikleri yöntemleri geliştirmel</w:t>
      </w:r>
      <w:r w:rsidR="00F411E8" w:rsidRPr="00B96406">
        <w:rPr>
          <w:rFonts w:ascii="Times New Roman" w:hAnsi="Times New Roman"/>
          <w:sz w:val="24"/>
          <w:szCs w:val="24"/>
        </w:rPr>
        <w:t>i ve farklı yollarla öğrenciler</w:t>
      </w:r>
      <w:r w:rsidR="009E70FB" w:rsidRPr="00B96406">
        <w:rPr>
          <w:rFonts w:ascii="Times New Roman" w:hAnsi="Times New Roman"/>
          <w:sz w:val="24"/>
          <w:szCs w:val="24"/>
        </w:rPr>
        <w:t>e</w:t>
      </w:r>
      <w:r w:rsidR="00E04C05" w:rsidRPr="00B96406">
        <w:rPr>
          <w:rFonts w:ascii="Times New Roman" w:hAnsi="Times New Roman"/>
          <w:sz w:val="24"/>
          <w:szCs w:val="24"/>
        </w:rPr>
        <w:t xml:space="preserve"> aktarmalıdır. Çünkü fen konularını</w:t>
      </w:r>
      <w:r w:rsidR="009E70FB" w:rsidRPr="00B96406">
        <w:rPr>
          <w:rFonts w:ascii="Times New Roman" w:hAnsi="Times New Roman"/>
          <w:sz w:val="24"/>
          <w:szCs w:val="24"/>
        </w:rPr>
        <w:t xml:space="preserve"> tartışmayı ve sorgulamayı bilmeyen toplumlar</w:t>
      </w:r>
      <w:r w:rsidR="00E04C05" w:rsidRPr="00B96406">
        <w:rPr>
          <w:rFonts w:ascii="Times New Roman" w:hAnsi="Times New Roman"/>
          <w:sz w:val="24"/>
          <w:szCs w:val="24"/>
        </w:rPr>
        <w:t>ın</w:t>
      </w:r>
      <w:r w:rsidR="009E70FB" w:rsidRPr="00B96406">
        <w:rPr>
          <w:rFonts w:ascii="Times New Roman" w:hAnsi="Times New Roman"/>
          <w:sz w:val="24"/>
          <w:szCs w:val="24"/>
        </w:rPr>
        <w:t>, toplumun getirdiği hu</w:t>
      </w:r>
      <w:r w:rsidR="00E04C05" w:rsidRPr="00B96406">
        <w:rPr>
          <w:rFonts w:ascii="Times New Roman" w:hAnsi="Times New Roman"/>
          <w:sz w:val="24"/>
          <w:szCs w:val="24"/>
        </w:rPr>
        <w:t>rafe ve dogma bilgilerden</w:t>
      </w:r>
      <w:r w:rsidR="00296D94" w:rsidRPr="00B96406">
        <w:rPr>
          <w:rFonts w:ascii="Times New Roman" w:hAnsi="Times New Roman"/>
          <w:sz w:val="24"/>
          <w:szCs w:val="24"/>
        </w:rPr>
        <w:t xml:space="preserve"> kurtulamaz</w:t>
      </w:r>
      <w:r w:rsidR="00E04C05" w:rsidRPr="00B96406">
        <w:rPr>
          <w:rFonts w:ascii="Times New Roman" w:hAnsi="Times New Roman"/>
          <w:sz w:val="24"/>
          <w:szCs w:val="24"/>
        </w:rPr>
        <w:t>lar</w:t>
      </w:r>
      <w:r w:rsidR="00296D94" w:rsidRPr="00B96406">
        <w:rPr>
          <w:rFonts w:ascii="Times New Roman" w:hAnsi="Times New Roman"/>
          <w:sz w:val="24"/>
          <w:szCs w:val="24"/>
        </w:rPr>
        <w:t xml:space="preserve"> (Kutluca, 2012</w:t>
      </w:r>
      <w:r w:rsidR="009E70FB" w:rsidRPr="00B96406">
        <w:rPr>
          <w:rFonts w:ascii="Times New Roman" w:hAnsi="Times New Roman"/>
          <w:sz w:val="24"/>
          <w:szCs w:val="24"/>
        </w:rPr>
        <w:t xml:space="preserve">). </w:t>
      </w:r>
    </w:p>
    <w:p w:rsidR="008F5F43" w:rsidRPr="00E91196" w:rsidRDefault="008F5F43" w:rsidP="00116B60">
      <w:pPr>
        <w:autoSpaceDE w:val="0"/>
        <w:autoSpaceDN w:val="0"/>
        <w:adjustRightInd w:val="0"/>
        <w:spacing w:after="0" w:line="360" w:lineRule="auto"/>
        <w:ind w:firstLine="709"/>
        <w:jc w:val="both"/>
        <w:rPr>
          <w:rFonts w:ascii="Times New Roman" w:hAnsi="Times New Roman"/>
          <w:sz w:val="24"/>
          <w:szCs w:val="24"/>
        </w:rPr>
      </w:pPr>
      <w:r w:rsidRPr="00E91196">
        <w:rPr>
          <w:rFonts w:ascii="Times New Roman" w:hAnsi="Times New Roman"/>
          <w:sz w:val="24"/>
          <w:szCs w:val="24"/>
        </w:rPr>
        <w:t>Sosyobilimsel konular açık uçlu sorular taşıdığından karmaşıktır ve belirsizlikler içermektedir. Sosyobilimsel konular içeriklerini günlük hayatta karşılaşılabilecek durumlardan alır. Bundan dolayı bu konuların anlaşılıp öğrencilere de öğretilmesi fen eğitiminin önemli amaçları arasında bulunmaktadır</w:t>
      </w:r>
      <w:r w:rsidR="00400DCE">
        <w:rPr>
          <w:rFonts w:ascii="Times New Roman" w:hAnsi="Times New Roman"/>
          <w:sz w:val="24"/>
          <w:szCs w:val="24"/>
        </w:rPr>
        <w:t xml:space="preserve"> </w:t>
      </w:r>
      <w:r w:rsidRPr="00E91196">
        <w:rPr>
          <w:rFonts w:ascii="Times New Roman" w:hAnsi="Times New Roman"/>
          <w:sz w:val="24"/>
          <w:szCs w:val="24"/>
        </w:rPr>
        <w:t xml:space="preserve">(Albe, 2008; </w:t>
      </w:r>
      <w:r w:rsidR="007503BC">
        <w:rPr>
          <w:rFonts w:ascii="Times New Roman" w:hAnsi="Times New Roman"/>
          <w:sz w:val="24"/>
          <w:szCs w:val="24"/>
        </w:rPr>
        <w:t>Nielsen, 2012</w:t>
      </w:r>
      <w:r w:rsidRPr="00E91196">
        <w:rPr>
          <w:rFonts w:ascii="Times New Roman" w:hAnsi="Times New Roman"/>
          <w:sz w:val="24"/>
          <w:szCs w:val="24"/>
        </w:rPr>
        <w:t xml:space="preserve">). Sosyobilimsel konularda ele alınan ikilemler, etik kurallar ve toplumsal endişeler fen bilimlerinden ayrı düşünülmemelidir. Bu konularda bilinçli bireyler karar verirken etik, yasal, psikolojik ve medikal faktörlerin farkında olur ve karar verme sürecini </w:t>
      </w:r>
      <w:r w:rsidRPr="00E91196">
        <w:rPr>
          <w:rFonts w:ascii="Times New Roman" w:hAnsi="Times New Roman"/>
          <w:color w:val="000000"/>
          <w:sz w:val="24"/>
          <w:szCs w:val="24"/>
        </w:rPr>
        <w:t>etkiler (Demiral ve Türkmenoğlu, 2018).  Bunun</w:t>
      </w:r>
      <w:r w:rsidRPr="00E91196">
        <w:rPr>
          <w:rFonts w:ascii="Times New Roman" w:hAnsi="Times New Roman"/>
          <w:sz w:val="24"/>
          <w:szCs w:val="24"/>
        </w:rPr>
        <w:t xml:space="preserve"> farkına varan öğrenciler çağdaş toplumun bir bireyi haline gelerek yetişir. Bu sebeple, öğrencilerin etik ikilemlerin bulunduğu konularda farkındalıklarının ve farklı görüşlere toleranslarının artırılması ve bu ikilemlerin çözümünde aktif olarak bulunmaları gereklidir (Dawson, 2011).</w:t>
      </w:r>
      <w:r w:rsidRPr="00E91196">
        <w:rPr>
          <w:rFonts w:ascii="Times New Roman" w:hAnsi="Times New Roman"/>
          <w:color w:val="FF0000"/>
          <w:sz w:val="24"/>
          <w:szCs w:val="24"/>
        </w:rPr>
        <w:t xml:space="preserve"> </w:t>
      </w:r>
      <w:r w:rsidRPr="00E91196">
        <w:rPr>
          <w:rFonts w:ascii="Times New Roman" w:hAnsi="Times New Roman"/>
          <w:color w:val="0070C0"/>
          <w:sz w:val="24"/>
          <w:szCs w:val="24"/>
        </w:rPr>
        <w:t xml:space="preserve"> </w:t>
      </w:r>
      <w:r w:rsidRPr="00E91196">
        <w:rPr>
          <w:rFonts w:ascii="Times New Roman" w:hAnsi="Times New Roman"/>
          <w:sz w:val="24"/>
          <w:szCs w:val="24"/>
        </w:rPr>
        <w:t>Öğrencilerin bu konuları öğrenebilmesi ve aktif olabilmesi için öğretim programlarında sosyobilimsel k</w:t>
      </w:r>
      <w:r w:rsidR="00CE58AD">
        <w:rPr>
          <w:rFonts w:ascii="Times New Roman" w:hAnsi="Times New Roman"/>
          <w:sz w:val="24"/>
          <w:szCs w:val="24"/>
        </w:rPr>
        <w:t>onulara yer verilmesi gerekli olduğu düşünülmektedir.</w:t>
      </w:r>
    </w:p>
    <w:p w:rsidR="008F5F43" w:rsidRPr="00E91196" w:rsidRDefault="008F5F43" w:rsidP="00116B60">
      <w:pPr>
        <w:autoSpaceDE w:val="0"/>
        <w:autoSpaceDN w:val="0"/>
        <w:adjustRightInd w:val="0"/>
        <w:spacing w:after="0" w:line="360" w:lineRule="auto"/>
        <w:ind w:firstLine="708"/>
        <w:jc w:val="both"/>
        <w:rPr>
          <w:rFonts w:ascii="Times New Roman" w:hAnsi="Times New Roman"/>
          <w:color w:val="000000"/>
          <w:sz w:val="24"/>
          <w:szCs w:val="24"/>
        </w:rPr>
      </w:pPr>
      <w:r w:rsidRPr="00E91196">
        <w:rPr>
          <w:rFonts w:ascii="Times New Roman" w:hAnsi="Times New Roman"/>
          <w:sz w:val="24"/>
          <w:szCs w:val="24"/>
        </w:rPr>
        <w:t>Sosyobilimsel ko</w:t>
      </w:r>
      <w:r w:rsidR="007D6B03">
        <w:rPr>
          <w:rFonts w:ascii="Times New Roman" w:hAnsi="Times New Roman"/>
          <w:sz w:val="24"/>
          <w:szCs w:val="24"/>
        </w:rPr>
        <w:t>nuların öğretimine yönelik alan</w:t>
      </w:r>
      <w:r w:rsidRPr="00E91196">
        <w:rPr>
          <w:rFonts w:ascii="Times New Roman" w:hAnsi="Times New Roman"/>
          <w:sz w:val="24"/>
          <w:szCs w:val="24"/>
        </w:rPr>
        <w:t xml:space="preserve">yazında birçok çalışma </w:t>
      </w:r>
      <w:r w:rsidR="007D6B03">
        <w:rPr>
          <w:rFonts w:ascii="Times New Roman" w:hAnsi="Times New Roman"/>
          <w:sz w:val="24"/>
          <w:szCs w:val="24"/>
        </w:rPr>
        <w:t>yer almaktadır.</w:t>
      </w:r>
      <w:r w:rsidRPr="00E91196">
        <w:rPr>
          <w:rFonts w:ascii="Times New Roman" w:hAnsi="Times New Roman"/>
          <w:sz w:val="24"/>
          <w:szCs w:val="24"/>
        </w:rPr>
        <w:t xml:space="preserve"> </w:t>
      </w:r>
      <w:r w:rsidR="005E748C" w:rsidRPr="00B96406">
        <w:rPr>
          <w:rFonts w:ascii="Times New Roman" w:hAnsi="Times New Roman"/>
          <w:sz w:val="24"/>
          <w:szCs w:val="24"/>
        </w:rPr>
        <w:t>Bu çalışmalardan bazıları</w:t>
      </w:r>
      <w:r w:rsidR="006705FE" w:rsidRPr="00B96406">
        <w:rPr>
          <w:rFonts w:ascii="Times New Roman" w:hAnsi="Times New Roman"/>
          <w:sz w:val="24"/>
          <w:szCs w:val="24"/>
        </w:rPr>
        <w:t>;</w:t>
      </w:r>
      <w:r w:rsidR="005E748C" w:rsidRPr="00B96406">
        <w:rPr>
          <w:rFonts w:ascii="Times New Roman" w:hAnsi="Times New Roman"/>
          <w:sz w:val="24"/>
          <w:szCs w:val="24"/>
        </w:rPr>
        <w:t xml:space="preserve"> y</w:t>
      </w:r>
      <w:r w:rsidRPr="00B96406">
        <w:rPr>
          <w:rFonts w:ascii="Times New Roman" w:hAnsi="Times New Roman"/>
          <w:sz w:val="24"/>
          <w:szCs w:val="24"/>
        </w:rPr>
        <w:t xml:space="preserve">edinci </w:t>
      </w:r>
      <w:r w:rsidRPr="00E91196">
        <w:rPr>
          <w:rFonts w:ascii="Times New Roman" w:hAnsi="Times New Roman"/>
          <w:sz w:val="24"/>
          <w:szCs w:val="24"/>
        </w:rPr>
        <w:t>sınıf öğrencilerinin sosyobilimsel konular hakkındaki görüşlerinin alınarak OBYM’ye dayalı fen öğretimi aracılığıyla bu görüşlerin incelenmesi (Bakırcı</w:t>
      </w:r>
      <w:r w:rsidR="00517E43">
        <w:rPr>
          <w:rFonts w:ascii="Times New Roman" w:hAnsi="Times New Roman"/>
          <w:sz w:val="24"/>
          <w:szCs w:val="24"/>
        </w:rPr>
        <w:t>, Art</w:t>
      </w:r>
      <w:r w:rsidR="00DC2ECF">
        <w:rPr>
          <w:rFonts w:ascii="Times New Roman" w:hAnsi="Times New Roman"/>
          <w:sz w:val="24"/>
          <w:szCs w:val="24"/>
        </w:rPr>
        <w:t>un, Şahin ve Sağdıç, 2018),</w:t>
      </w:r>
      <w:r w:rsidR="00517E43">
        <w:rPr>
          <w:rFonts w:ascii="Times New Roman" w:hAnsi="Times New Roman"/>
          <w:sz w:val="24"/>
          <w:szCs w:val="24"/>
        </w:rPr>
        <w:t xml:space="preserve"> fen eğitiminde s</w:t>
      </w:r>
      <w:r w:rsidRPr="00E91196">
        <w:rPr>
          <w:rFonts w:ascii="Times New Roman" w:hAnsi="Times New Roman"/>
          <w:sz w:val="24"/>
          <w:szCs w:val="24"/>
        </w:rPr>
        <w:t xml:space="preserve">osyobilimsel </w:t>
      </w:r>
      <w:r w:rsidR="00517E43" w:rsidRPr="00E91196">
        <w:rPr>
          <w:rFonts w:ascii="Times New Roman" w:hAnsi="Times New Roman"/>
          <w:sz w:val="24"/>
          <w:szCs w:val="24"/>
        </w:rPr>
        <w:t xml:space="preserve">aktivitelerle karar verme </w:t>
      </w:r>
      <w:r w:rsidRPr="00E91196">
        <w:rPr>
          <w:rFonts w:ascii="Times New Roman" w:hAnsi="Times New Roman"/>
          <w:sz w:val="24"/>
          <w:szCs w:val="24"/>
        </w:rPr>
        <w:t>(Goloğlu</w:t>
      </w:r>
      <w:r w:rsidR="00DC2ECF">
        <w:rPr>
          <w:rFonts w:ascii="Times New Roman" w:hAnsi="Times New Roman"/>
          <w:sz w:val="24"/>
          <w:szCs w:val="24"/>
        </w:rPr>
        <w:t>, 2009),</w:t>
      </w:r>
      <w:r w:rsidRPr="00E91196">
        <w:rPr>
          <w:rFonts w:ascii="Times New Roman" w:hAnsi="Times New Roman"/>
          <w:sz w:val="24"/>
          <w:szCs w:val="24"/>
        </w:rPr>
        <w:t xml:space="preserve"> sosyobilimsel</w:t>
      </w:r>
      <w:r w:rsidR="00517E43">
        <w:rPr>
          <w:rFonts w:ascii="Times New Roman" w:hAnsi="Times New Roman"/>
          <w:sz w:val="24"/>
          <w:szCs w:val="24"/>
        </w:rPr>
        <w:t xml:space="preserve"> konuların argümantasyon</w:t>
      </w:r>
      <w:r w:rsidRPr="00E91196">
        <w:rPr>
          <w:rFonts w:ascii="Times New Roman" w:hAnsi="Times New Roman"/>
          <w:sz w:val="24"/>
          <w:szCs w:val="24"/>
        </w:rPr>
        <w:t xml:space="preserve"> destekli öğretim</w:t>
      </w:r>
      <w:r w:rsidR="00B729F4">
        <w:rPr>
          <w:rFonts w:ascii="Times New Roman" w:hAnsi="Times New Roman"/>
          <w:sz w:val="24"/>
          <w:szCs w:val="24"/>
        </w:rPr>
        <w:t>i  (Domaç, 2011</w:t>
      </w:r>
      <w:r w:rsidR="00DC2ECF">
        <w:rPr>
          <w:rFonts w:ascii="Times New Roman" w:hAnsi="Times New Roman"/>
          <w:sz w:val="24"/>
          <w:szCs w:val="24"/>
        </w:rPr>
        <w:t>),</w:t>
      </w:r>
      <w:r w:rsidRPr="00E91196">
        <w:rPr>
          <w:rFonts w:ascii="Times New Roman" w:hAnsi="Times New Roman"/>
          <w:sz w:val="24"/>
          <w:szCs w:val="24"/>
        </w:rPr>
        <w:t xml:space="preserve"> sosyobilimsel konuların tartışma etkinlikleriyle</w:t>
      </w:r>
      <w:r w:rsidR="00DC2ECF">
        <w:rPr>
          <w:rFonts w:ascii="Times New Roman" w:hAnsi="Times New Roman"/>
          <w:sz w:val="24"/>
          <w:szCs w:val="24"/>
        </w:rPr>
        <w:t xml:space="preserve"> desteklenmesi (Taşpınar, 2011),</w:t>
      </w:r>
      <w:r w:rsidRPr="00E91196">
        <w:rPr>
          <w:rFonts w:ascii="Times New Roman" w:hAnsi="Times New Roman"/>
          <w:sz w:val="24"/>
          <w:szCs w:val="24"/>
        </w:rPr>
        <w:t xml:space="preserve"> </w:t>
      </w:r>
      <w:r w:rsidR="00517E43">
        <w:rPr>
          <w:rFonts w:ascii="Times New Roman" w:hAnsi="Times New Roman"/>
          <w:sz w:val="24"/>
          <w:szCs w:val="24"/>
        </w:rPr>
        <w:t>f</w:t>
      </w:r>
      <w:r w:rsidR="00517E43" w:rsidRPr="00517E43">
        <w:rPr>
          <w:rFonts w:ascii="Times New Roman" w:hAnsi="Times New Roman"/>
          <w:sz w:val="24"/>
          <w:szCs w:val="24"/>
        </w:rPr>
        <w:t>en bilgisi öğretmen adaylarının sosyobilimsel konularda muhakeme yeteneklerinin geliştirilmesi</w:t>
      </w:r>
      <w:r w:rsidRPr="00E91196">
        <w:rPr>
          <w:rFonts w:ascii="Times New Roman" w:hAnsi="Times New Roman"/>
          <w:sz w:val="24"/>
          <w:szCs w:val="24"/>
        </w:rPr>
        <w:t xml:space="preserve"> (Cansız, 20</w:t>
      </w:r>
      <w:r w:rsidR="00DC2ECF">
        <w:rPr>
          <w:rFonts w:ascii="Times New Roman" w:hAnsi="Times New Roman"/>
          <w:sz w:val="24"/>
          <w:szCs w:val="24"/>
        </w:rPr>
        <w:t>14),</w:t>
      </w:r>
      <w:r w:rsidRPr="00E91196">
        <w:rPr>
          <w:rFonts w:ascii="Times New Roman" w:hAnsi="Times New Roman"/>
          <w:sz w:val="24"/>
          <w:szCs w:val="24"/>
        </w:rPr>
        <w:t xml:space="preserve"> yerel gazete haberlerinin ders dışı etkinlikle paylaşılması v</w:t>
      </w:r>
      <w:r w:rsidR="00DC2ECF">
        <w:rPr>
          <w:rFonts w:ascii="Times New Roman" w:hAnsi="Times New Roman"/>
          <w:sz w:val="24"/>
          <w:szCs w:val="24"/>
        </w:rPr>
        <w:t>e sunulması  (Çapkınoğlu, 2015),</w:t>
      </w:r>
      <w:r w:rsidRPr="00E91196">
        <w:rPr>
          <w:rFonts w:ascii="Times New Roman" w:hAnsi="Times New Roman"/>
          <w:sz w:val="24"/>
          <w:szCs w:val="24"/>
        </w:rPr>
        <w:t xml:space="preserve"> küçük grupların tartışmaları (Kutluca, 2012; Soysal, </w:t>
      </w:r>
      <w:r w:rsidR="00DC2ECF">
        <w:rPr>
          <w:rFonts w:ascii="Times New Roman" w:hAnsi="Times New Roman"/>
          <w:sz w:val="24"/>
          <w:szCs w:val="24"/>
        </w:rPr>
        <w:t>2012),</w:t>
      </w:r>
      <w:r w:rsidRPr="00E91196">
        <w:rPr>
          <w:rFonts w:ascii="Times New Roman" w:hAnsi="Times New Roman"/>
          <w:sz w:val="24"/>
          <w:szCs w:val="24"/>
        </w:rPr>
        <w:t xml:space="preserve"> tartışma, power point ve </w:t>
      </w:r>
      <w:r w:rsidR="00DC2ECF">
        <w:rPr>
          <w:rFonts w:ascii="Times New Roman" w:hAnsi="Times New Roman"/>
          <w:sz w:val="24"/>
          <w:szCs w:val="24"/>
        </w:rPr>
        <w:t>deney haftaları (Karışan, 2014) ve</w:t>
      </w:r>
      <w:r w:rsidRPr="00E91196">
        <w:rPr>
          <w:rFonts w:ascii="Times New Roman" w:hAnsi="Times New Roman"/>
          <w:sz w:val="24"/>
          <w:szCs w:val="24"/>
        </w:rPr>
        <w:t xml:space="preserve"> sosyobilimsel konularda sistem dinamiği yaklaşımı </w:t>
      </w:r>
      <w:r w:rsidR="00DC2ECF">
        <w:rPr>
          <w:rFonts w:ascii="Times New Roman" w:hAnsi="Times New Roman"/>
          <w:sz w:val="24"/>
          <w:szCs w:val="24"/>
        </w:rPr>
        <w:t>öğretimi</w:t>
      </w:r>
      <w:r w:rsidR="005E748C">
        <w:rPr>
          <w:rFonts w:ascii="Times New Roman" w:hAnsi="Times New Roman"/>
          <w:sz w:val="24"/>
          <w:szCs w:val="24"/>
        </w:rPr>
        <w:t xml:space="preserve"> </w:t>
      </w:r>
      <w:r w:rsidRPr="00E91196">
        <w:rPr>
          <w:rFonts w:ascii="Times New Roman" w:hAnsi="Times New Roman"/>
          <w:sz w:val="24"/>
          <w:szCs w:val="24"/>
        </w:rPr>
        <w:t>(Nuho</w:t>
      </w:r>
      <w:r w:rsidR="00517E43">
        <w:rPr>
          <w:rFonts w:ascii="Times New Roman" w:hAnsi="Times New Roman"/>
          <w:sz w:val="24"/>
          <w:szCs w:val="24"/>
        </w:rPr>
        <w:t xml:space="preserve">ğlu, 2014) </w:t>
      </w:r>
      <w:r w:rsidR="00DC2ECF">
        <w:rPr>
          <w:rFonts w:ascii="Times New Roman" w:hAnsi="Times New Roman"/>
          <w:sz w:val="24"/>
          <w:szCs w:val="24"/>
        </w:rPr>
        <w:t xml:space="preserve">şeklinde olduğu görülmüştür. </w:t>
      </w:r>
    </w:p>
    <w:p w:rsidR="001B5136" w:rsidRPr="00B96406" w:rsidRDefault="00CE58AD" w:rsidP="00116B60">
      <w:pPr>
        <w:spacing w:after="0" w:line="360" w:lineRule="auto"/>
        <w:ind w:left="34" w:firstLine="675"/>
        <w:jc w:val="both"/>
        <w:rPr>
          <w:rFonts w:ascii="Times New Roman" w:hAnsi="Times New Roman"/>
          <w:sz w:val="24"/>
          <w:szCs w:val="24"/>
        </w:rPr>
      </w:pPr>
      <w:r w:rsidRPr="00B96406">
        <w:rPr>
          <w:rFonts w:ascii="Times New Roman" w:hAnsi="Times New Roman"/>
          <w:sz w:val="24"/>
          <w:szCs w:val="24"/>
        </w:rPr>
        <w:lastRenderedPageBreak/>
        <w:t>Fen Bilimleri Dersi Öğretim P</w:t>
      </w:r>
      <w:r w:rsidR="001B5136" w:rsidRPr="00B96406">
        <w:rPr>
          <w:rFonts w:ascii="Times New Roman" w:hAnsi="Times New Roman"/>
          <w:sz w:val="24"/>
          <w:szCs w:val="24"/>
        </w:rPr>
        <w:t>rogramı</w:t>
      </w:r>
      <w:r w:rsidRPr="00B96406">
        <w:rPr>
          <w:rFonts w:ascii="Times New Roman" w:hAnsi="Times New Roman"/>
          <w:sz w:val="24"/>
          <w:szCs w:val="24"/>
        </w:rPr>
        <w:t>’</w:t>
      </w:r>
      <w:r w:rsidR="001B5136" w:rsidRPr="00B96406">
        <w:rPr>
          <w:rFonts w:ascii="Times New Roman" w:hAnsi="Times New Roman"/>
          <w:sz w:val="24"/>
          <w:szCs w:val="24"/>
        </w:rPr>
        <w:t>nın temel felsefelerinden birisi de öğrencilerin fen okuryazar</w:t>
      </w:r>
      <w:r w:rsidR="007D6B03" w:rsidRPr="00B96406">
        <w:rPr>
          <w:rFonts w:ascii="Times New Roman" w:hAnsi="Times New Roman"/>
          <w:sz w:val="24"/>
          <w:szCs w:val="24"/>
        </w:rPr>
        <w:t xml:space="preserve"> birey</w:t>
      </w:r>
      <w:r w:rsidR="001B5136" w:rsidRPr="00B96406">
        <w:rPr>
          <w:rFonts w:ascii="Times New Roman" w:hAnsi="Times New Roman"/>
          <w:sz w:val="24"/>
          <w:szCs w:val="24"/>
        </w:rPr>
        <w:t xml:space="preserve"> olmalarını sağlamaktır. Öğrencilerin okuryazar olmasında öğretmenlerin sosyobilimsel konulara bakışları, bilgi düzeyleri ve tutumları önemli rol oynamaktadır. Yapılan birçok çalışmada öğretmenlerin sosyobilimsel konularda yeterli olmaları öğrencilerin fen okuryazarlığı üzerinde etkili olduğu saptanmıştır (Clarkeburn, Downie ve Matthew, 2002;</w:t>
      </w:r>
      <w:r w:rsidRPr="00B96406">
        <w:t xml:space="preserve"> </w:t>
      </w:r>
      <w:r w:rsidRPr="00B96406">
        <w:rPr>
          <w:rFonts w:ascii="Times New Roman" w:hAnsi="Times New Roman"/>
          <w:sz w:val="24"/>
          <w:szCs w:val="24"/>
        </w:rPr>
        <w:t>Wu ve Tsai, 2011</w:t>
      </w:r>
      <w:r w:rsidR="001B5136" w:rsidRPr="00B96406">
        <w:rPr>
          <w:rFonts w:ascii="Times New Roman" w:hAnsi="Times New Roman"/>
          <w:sz w:val="24"/>
          <w:szCs w:val="24"/>
        </w:rPr>
        <w:t xml:space="preserve">). Sosyobilimsel konuları tartışabilecek bireylerin </w:t>
      </w:r>
      <w:r w:rsidRPr="00B96406">
        <w:rPr>
          <w:rFonts w:ascii="Times New Roman" w:hAnsi="Times New Roman"/>
          <w:sz w:val="24"/>
          <w:szCs w:val="24"/>
        </w:rPr>
        <w:t>yetiştirilmesi</w:t>
      </w:r>
      <w:r w:rsidR="001C2FD5" w:rsidRPr="00B96406">
        <w:rPr>
          <w:rFonts w:ascii="Times New Roman" w:hAnsi="Times New Roman"/>
          <w:sz w:val="24"/>
          <w:szCs w:val="24"/>
        </w:rPr>
        <w:t xml:space="preserve"> aynı zamanda fen okuryazar</w:t>
      </w:r>
      <w:r w:rsidR="001B5136" w:rsidRPr="00B96406">
        <w:rPr>
          <w:rFonts w:ascii="Times New Roman" w:hAnsi="Times New Roman"/>
          <w:sz w:val="24"/>
          <w:szCs w:val="24"/>
        </w:rPr>
        <w:t xml:space="preserve"> bireylerin de yetişmesinde etki edeceği söylenebilir </w:t>
      </w:r>
      <w:r w:rsidR="006709AF" w:rsidRPr="00B96406">
        <w:rPr>
          <w:rFonts w:ascii="Times New Roman" w:hAnsi="Times New Roman"/>
          <w:sz w:val="24"/>
          <w:szCs w:val="24"/>
        </w:rPr>
        <w:t>(Sadler ve Zeidler, 2005; Topç</w:t>
      </w:r>
      <w:r w:rsidR="001B5136" w:rsidRPr="00B96406">
        <w:rPr>
          <w:rFonts w:ascii="Times New Roman" w:hAnsi="Times New Roman"/>
          <w:sz w:val="24"/>
          <w:szCs w:val="24"/>
        </w:rPr>
        <w:t>u, 2010). Fen Bilimleri öğretmenlerinin sosyobilimse</w:t>
      </w:r>
      <w:r w:rsidR="00A33B1C" w:rsidRPr="00B96406">
        <w:rPr>
          <w:rFonts w:ascii="Times New Roman" w:hAnsi="Times New Roman"/>
          <w:sz w:val="24"/>
          <w:szCs w:val="24"/>
        </w:rPr>
        <w:t xml:space="preserve">l konular hakkındaki tutumları ve </w:t>
      </w:r>
      <w:r w:rsidR="001B5136" w:rsidRPr="00B96406">
        <w:rPr>
          <w:rFonts w:ascii="Times New Roman" w:hAnsi="Times New Roman"/>
          <w:sz w:val="24"/>
          <w:szCs w:val="24"/>
        </w:rPr>
        <w:t>görüşleri öğrencilerin fen okuryazarlığı açısınd</w:t>
      </w:r>
      <w:r w:rsidR="00A33B1C" w:rsidRPr="00B96406">
        <w:rPr>
          <w:rFonts w:ascii="Times New Roman" w:hAnsi="Times New Roman"/>
          <w:sz w:val="24"/>
          <w:szCs w:val="24"/>
        </w:rPr>
        <w:t xml:space="preserve">an büyük öneme sahip olduğundan, </w:t>
      </w:r>
      <w:r w:rsidR="00E55CCC" w:rsidRPr="00B96406">
        <w:rPr>
          <w:rFonts w:ascii="Times New Roman" w:hAnsi="Times New Roman"/>
          <w:sz w:val="24"/>
          <w:szCs w:val="24"/>
        </w:rPr>
        <w:t>bu çalışmanın alan</w:t>
      </w:r>
      <w:r w:rsidR="001B5136" w:rsidRPr="00B96406">
        <w:rPr>
          <w:rFonts w:ascii="Times New Roman" w:hAnsi="Times New Roman"/>
          <w:sz w:val="24"/>
          <w:szCs w:val="24"/>
        </w:rPr>
        <w:t>yazına katkı sağlayacağı düşünülmektedir.</w:t>
      </w:r>
    </w:p>
    <w:p w:rsidR="001B5136" w:rsidRPr="00B96406" w:rsidRDefault="001B5136" w:rsidP="00116B60">
      <w:pPr>
        <w:spacing w:after="0" w:line="360" w:lineRule="auto"/>
        <w:ind w:left="34" w:firstLine="675"/>
        <w:jc w:val="both"/>
        <w:rPr>
          <w:rFonts w:ascii="Times New Roman" w:hAnsi="Times New Roman"/>
          <w:sz w:val="24"/>
          <w:szCs w:val="24"/>
        </w:rPr>
      </w:pPr>
      <w:r w:rsidRPr="00B96406">
        <w:rPr>
          <w:rFonts w:ascii="Times New Roman" w:hAnsi="Times New Roman"/>
          <w:sz w:val="24"/>
          <w:szCs w:val="24"/>
        </w:rPr>
        <w:t>Sosyobilimsel konular ile ilgili çalışmaların</w:t>
      </w:r>
      <w:r w:rsidR="00372627" w:rsidRPr="00B96406">
        <w:rPr>
          <w:rFonts w:ascii="Times New Roman" w:hAnsi="Times New Roman"/>
          <w:sz w:val="24"/>
          <w:szCs w:val="24"/>
        </w:rPr>
        <w:t xml:space="preserve"> sonuçları analiz edild</w:t>
      </w:r>
      <w:r w:rsidR="00DC07A5" w:rsidRPr="00B96406">
        <w:rPr>
          <w:rFonts w:ascii="Times New Roman" w:hAnsi="Times New Roman"/>
          <w:sz w:val="24"/>
          <w:szCs w:val="24"/>
        </w:rPr>
        <w:t>iğinde birçok olum</w:t>
      </w:r>
      <w:r w:rsidR="002C518B" w:rsidRPr="00B96406">
        <w:rPr>
          <w:rFonts w:ascii="Times New Roman" w:hAnsi="Times New Roman"/>
          <w:sz w:val="24"/>
          <w:szCs w:val="24"/>
        </w:rPr>
        <w:t>lu sonuca ulaşılmıştır</w:t>
      </w:r>
      <w:r w:rsidR="00DC07A5" w:rsidRPr="00B96406">
        <w:rPr>
          <w:rFonts w:ascii="Times New Roman" w:hAnsi="Times New Roman"/>
          <w:sz w:val="24"/>
          <w:szCs w:val="24"/>
        </w:rPr>
        <w:t xml:space="preserve">. </w:t>
      </w:r>
      <w:r w:rsidRPr="00B96406">
        <w:rPr>
          <w:rFonts w:ascii="Times New Roman" w:hAnsi="Times New Roman"/>
          <w:sz w:val="24"/>
          <w:szCs w:val="24"/>
        </w:rPr>
        <w:t>OBYM temelli uygulamaların yedinci sınıf öğrencilerinin sosyobilimsel konularda karar verme yeteneklerinin gelişmesinde, günlük hayatta karşılaşacakları sorunları çözme becerilerinde ve bireylerin fen okuryazarlıklarının gelişmesinde etkili olduğu</w:t>
      </w:r>
      <w:r w:rsidR="00372627" w:rsidRPr="00B96406">
        <w:rPr>
          <w:rFonts w:ascii="Times New Roman" w:hAnsi="Times New Roman"/>
          <w:sz w:val="24"/>
          <w:szCs w:val="24"/>
        </w:rPr>
        <w:t xml:space="preserve"> tespit edilmiştir</w:t>
      </w:r>
      <w:r w:rsidRPr="00B96406">
        <w:rPr>
          <w:rFonts w:ascii="Times New Roman" w:hAnsi="Times New Roman"/>
          <w:sz w:val="24"/>
          <w:szCs w:val="24"/>
        </w:rPr>
        <w:t xml:space="preserve"> (</w:t>
      </w:r>
      <w:hyperlink r:id="rId8" w:history="1">
        <w:r w:rsidRPr="00B96406">
          <w:rPr>
            <w:rStyle w:val="Kpr"/>
            <w:rFonts w:ascii="Times New Roman" w:hAnsi="Times New Roman"/>
            <w:color w:val="auto"/>
            <w:sz w:val="24"/>
            <w:szCs w:val="24"/>
            <w:u w:val="none"/>
          </w:rPr>
          <w:t>Bakırcı</w:t>
        </w:r>
        <w:r w:rsidR="00CE58AD" w:rsidRPr="00B96406">
          <w:rPr>
            <w:rStyle w:val="Kpr"/>
            <w:rFonts w:ascii="Times New Roman" w:hAnsi="Times New Roman"/>
            <w:color w:val="auto"/>
            <w:sz w:val="24"/>
            <w:szCs w:val="24"/>
            <w:u w:val="none"/>
          </w:rPr>
          <w:t xml:space="preserve"> ve ark.,</w:t>
        </w:r>
        <w:r w:rsidRPr="00B96406">
          <w:rPr>
            <w:rStyle w:val="Kpr"/>
            <w:rFonts w:ascii="Times New Roman" w:hAnsi="Times New Roman"/>
            <w:color w:val="auto"/>
            <w:sz w:val="24"/>
            <w:szCs w:val="24"/>
            <w:u w:val="none"/>
          </w:rPr>
          <w:t> </w:t>
        </w:r>
      </w:hyperlink>
      <w:r w:rsidRPr="00B96406">
        <w:rPr>
          <w:rFonts w:ascii="Times New Roman" w:hAnsi="Times New Roman"/>
          <w:sz w:val="24"/>
          <w:szCs w:val="24"/>
        </w:rPr>
        <w:t>2018</w:t>
      </w:r>
      <w:r w:rsidR="00CE58AD" w:rsidRPr="00B96406">
        <w:rPr>
          <w:rFonts w:ascii="Times New Roman" w:hAnsi="Times New Roman"/>
          <w:sz w:val="24"/>
          <w:szCs w:val="24"/>
        </w:rPr>
        <w:t>). Biyoloji öğretmenlerin</w:t>
      </w:r>
      <w:r w:rsidR="002C518B" w:rsidRPr="00B96406">
        <w:rPr>
          <w:rFonts w:ascii="Times New Roman" w:hAnsi="Times New Roman"/>
          <w:sz w:val="24"/>
          <w:szCs w:val="24"/>
        </w:rPr>
        <w:t>in</w:t>
      </w:r>
      <w:r w:rsidR="00CE58AD" w:rsidRPr="00B96406">
        <w:rPr>
          <w:rFonts w:ascii="Times New Roman" w:hAnsi="Times New Roman"/>
          <w:sz w:val="24"/>
          <w:szCs w:val="24"/>
        </w:rPr>
        <w:t xml:space="preserve"> sosyobilimsel konuları</w:t>
      </w:r>
      <w:r w:rsidRPr="00B96406">
        <w:rPr>
          <w:rFonts w:ascii="Times New Roman" w:hAnsi="Times New Roman"/>
          <w:sz w:val="24"/>
          <w:szCs w:val="24"/>
        </w:rPr>
        <w:t xml:space="preserve"> sınıf içine transfer etmek için gerekli yeterlilikler açıs</w:t>
      </w:r>
      <w:r w:rsidR="00372627" w:rsidRPr="00B96406">
        <w:rPr>
          <w:rFonts w:ascii="Times New Roman" w:hAnsi="Times New Roman"/>
          <w:sz w:val="24"/>
          <w:szCs w:val="24"/>
        </w:rPr>
        <w:t>ından önemli eksikliklerinin olduğu saptanmıştır</w:t>
      </w:r>
      <w:r w:rsidRPr="00B96406">
        <w:rPr>
          <w:rFonts w:ascii="Times New Roman" w:hAnsi="Times New Roman"/>
          <w:sz w:val="24"/>
          <w:szCs w:val="24"/>
        </w:rPr>
        <w:t xml:space="preserve"> (Han-Tosunoğlu, 2018). </w:t>
      </w:r>
      <w:r w:rsidR="00372627" w:rsidRPr="00B96406">
        <w:rPr>
          <w:rFonts w:ascii="Times New Roman" w:hAnsi="Times New Roman"/>
          <w:sz w:val="24"/>
          <w:szCs w:val="24"/>
        </w:rPr>
        <w:t xml:space="preserve">Başka bir çalışmada ise </w:t>
      </w:r>
      <w:r w:rsidRPr="00B96406">
        <w:rPr>
          <w:rFonts w:ascii="Times New Roman" w:hAnsi="Times New Roman"/>
          <w:sz w:val="24"/>
          <w:szCs w:val="24"/>
        </w:rPr>
        <w:t>Fen Bilimleri öğretmen adaylarının</w:t>
      </w:r>
      <w:r w:rsidR="002C518B" w:rsidRPr="00B96406">
        <w:rPr>
          <w:rFonts w:ascii="Times New Roman" w:hAnsi="Times New Roman"/>
          <w:sz w:val="24"/>
          <w:szCs w:val="24"/>
        </w:rPr>
        <w:t>,</w:t>
      </w:r>
      <w:r w:rsidRPr="00B96406">
        <w:rPr>
          <w:rFonts w:ascii="Times New Roman" w:hAnsi="Times New Roman"/>
          <w:sz w:val="24"/>
          <w:szCs w:val="24"/>
        </w:rPr>
        <w:t xml:space="preserve"> </w:t>
      </w:r>
      <w:r w:rsidR="002C518B" w:rsidRPr="00B96406">
        <w:rPr>
          <w:rFonts w:ascii="Times New Roman" w:hAnsi="Times New Roman"/>
          <w:sz w:val="24"/>
          <w:szCs w:val="24"/>
        </w:rPr>
        <w:t>Fen B</w:t>
      </w:r>
      <w:r w:rsidRPr="00B96406">
        <w:rPr>
          <w:rFonts w:ascii="Times New Roman" w:hAnsi="Times New Roman"/>
          <w:sz w:val="24"/>
          <w:szCs w:val="24"/>
        </w:rPr>
        <w:t xml:space="preserve">ilimleri derslerine sosyobilimsel konuları entegre etmelerine yönelik öz-yeterlilik inançlarının düşük olduğu </w:t>
      </w:r>
      <w:r w:rsidR="00372627" w:rsidRPr="00B96406">
        <w:rPr>
          <w:rFonts w:ascii="Times New Roman" w:hAnsi="Times New Roman"/>
          <w:sz w:val="24"/>
          <w:szCs w:val="24"/>
        </w:rPr>
        <w:t xml:space="preserve">belirlenmiştir </w:t>
      </w:r>
      <w:r w:rsidRPr="00B96406">
        <w:rPr>
          <w:rFonts w:ascii="Times New Roman" w:hAnsi="Times New Roman"/>
          <w:sz w:val="24"/>
          <w:szCs w:val="24"/>
        </w:rPr>
        <w:t xml:space="preserve">(Sıbıç, 2017). Fen öğrenme becerisi arttıkça fen okuryazarlık düzeylerinin ve sosyobilimsel konulara yönelik tutumlarının arttığı, fen öğrenme becerisi azaldıkça fen okuryazarlık düzeylerinin ve sosyobilimsel konulara yönelik tutumlarının azaldığı görülmektedir (Yolagiden, 2017).  </w:t>
      </w:r>
    </w:p>
    <w:p w:rsidR="001B5136" w:rsidRPr="00B96406" w:rsidRDefault="002C518B" w:rsidP="00116B60">
      <w:pPr>
        <w:spacing w:after="0" w:line="360" w:lineRule="auto"/>
        <w:ind w:left="34" w:firstLine="675"/>
        <w:jc w:val="both"/>
        <w:rPr>
          <w:rFonts w:ascii="Times New Roman" w:hAnsi="Times New Roman"/>
          <w:sz w:val="24"/>
          <w:szCs w:val="24"/>
        </w:rPr>
      </w:pPr>
      <w:r w:rsidRPr="00B96406">
        <w:rPr>
          <w:rFonts w:ascii="Times New Roman" w:hAnsi="Times New Roman"/>
          <w:sz w:val="24"/>
          <w:szCs w:val="24"/>
        </w:rPr>
        <w:t xml:space="preserve">Sosyobilimsel konular ile ilgili yapılan çalışmalar incelendiğinde, </w:t>
      </w:r>
      <w:r w:rsidR="001B5136" w:rsidRPr="00B96406">
        <w:rPr>
          <w:rFonts w:ascii="Times New Roman" w:hAnsi="Times New Roman"/>
          <w:sz w:val="24"/>
          <w:szCs w:val="24"/>
        </w:rPr>
        <w:t>sosyobilimsel konular hakkındaki görüşle</w:t>
      </w:r>
      <w:r w:rsidR="00097D11" w:rsidRPr="00B96406">
        <w:rPr>
          <w:rFonts w:ascii="Times New Roman" w:hAnsi="Times New Roman"/>
          <w:sz w:val="24"/>
          <w:szCs w:val="24"/>
        </w:rPr>
        <w:t>rin araştırıldığı</w:t>
      </w:r>
      <w:r w:rsidRPr="00B96406">
        <w:rPr>
          <w:rFonts w:ascii="Times New Roman" w:hAnsi="Times New Roman"/>
          <w:sz w:val="24"/>
          <w:szCs w:val="24"/>
        </w:rPr>
        <w:t xml:space="preserve"> ve </w:t>
      </w:r>
      <w:r w:rsidR="00703F44" w:rsidRPr="00B96406">
        <w:rPr>
          <w:rFonts w:ascii="Times New Roman" w:hAnsi="Times New Roman"/>
          <w:sz w:val="24"/>
          <w:szCs w:val="24"/>
        </w:rPr>
        <w:t xml:space="preserve">bununla birlikte </w:t>
      </w:r>
      <w:r w:rsidR="00097D11" w:rsidRPr="00B96406">
        <w:rPr>
          <w:rFonts w:ascii="Times New Roman" w:hAnsi="Times New Roman"/>
          <w:sz w:val="24"/>
          <w:szCs w:val="24"/>
        </w:rPr>
        <w:t>s</w:t>
      </w:r>
      <w:r w:rsidR="001B5136" w:rsidRPr="00B96406">
        <w:rPr>
          <w:rFonts w:ascii="Times New Roman" w:hAnsi="Times New Roman"/>
          <w:sz w:val="24"/>
          <w:szCs w:val="24"/>
        </w:rPr>
        <w:t xml:space="preserve">osyobilimsel konuların öğretiminde farklı </w:t>
      </w:r>
      <w:r w:rsidR="00097D11" w:rsidRPr="00B96406">
        <w:rPr>
          <w:rFonts w:ascii="Times New Roman" w:hAnsi="Times New Roman"/>
          <w:sz w:val="24"/>
          <w:szCs w:val="24"/>
        </w:rPr>
        <w:t xml:space="preserve">öğretim </w:t>
      </w:r>
      <w:r w:rsidR="001B5136" w:rsidRPr="00B96406">
        <w:rPr>
          <w:rFonts w:ascii="Times New Roman" w:hAnsi="Times New Roman"/>
          <w:sz w:val="24"/>
          <w:szCs w:val="24"/>
        </w:rPr>
        <w:t>yöntemlerin</w:t>
      </w:r>
      <w:r w:rsidR="00097D11" w:rsidRPr="00B96406">
        <w:rPr>
          <w:rFonts w:ascii="Times New Roman" w:hAnsi="Times New Roman"/>
          <w:sz w:val="24"/>
          <w:szCs w:val="24"/>
        </w:rPr>
        <w:t>in</w:t>
      </w:r>
      <w:r w:rsidR="001B5136" w:rsidRPr="00B96406">
        <w:rPr>
          <w:rFonts w:ascii="Times New Roman" w:hAnsi="Times New Roman"/>
          <w:sz w:val="24"/>
          <w:szCs w:val="24"/>
        </w:rPr>
        <w:t xml:space="preserve"> kullanıldığı görülmektedir. Yapılan </w:t>
      </w:r>
      <w:r w:rsidR="00097D11" w:rsidRPr="00B96406">
        <w:rPr>
          <w:rFonts w:ascii="Times New Roman" w:hAnsi="Times New Roman"/>
          <w:sz w:val="24"/>
          <w:szCs w:val="24"/>
        </w:rPr>
        <w:t xml:space="preserve">bu </w:t>
      </w:r>
      <w:r w:rsidR="001B5136" w:rsidRPr="00B96406">
        <w:rPr>
          <w:rFonts w:ascii="Times New Roman" w:hAnsi="Times New Roman"/>
          <w:sz w:val="24"/>
          <w:szCs w:val="24"/>
        </w:rPr>
        <w:t>çalışmalar</w:t>
      </w:r>
      <w:r w:rsidR="00097D11" w:rsidRPr="00B96406">
        <w:rPr>
          <w:rFonts w:ascii="Times New Roman" w:hAnsi="Times New Roman"/>
          <w:sz w:val="24"/>
          <w:szCs w:val="24"/>
        </w:rPr>
        <w:t>ın</w:t>
      </w:r>
      <w:r w:rsidR="001B5136" w:rsidRPr="00B96406">
        <w:rPr>
          <w:rFonts w:ascii="Times New Roman" w:hAnsi="Times New Roman"/>
          <w:sz w:val="24"/>
          <w:szCs w:val="24"/>
        </w:rPr>
        <w:t xml:space="preserve"> genellikle öğretmen adayları </w:t>
      </w:r>
      <w:r w:rsidR="00703F44" w:rsidRPr="00B96406">
        <w:rPr>
          <w:rFonts w:ascii="Times New Roman" w:hAnsi="Times New Roman"/>
          <w:sz w:val="24"/>
          <w:szCs w:val="24"/>
        </w:rPr>
        <w:t>üzerine yoğunlaşmıştır</w:t>
      </w:r>
      <w:r w:rsidR="00097D11" w:rsidRPr="00B96406">
        <w:rPr>
          <w:rFonts w:ascii="Times New Roman" w:hAnsi="Times New Roman"/>
          <w:sz w:val="24"/>
          <w:szCs w:val="24"/>
        </w:rPr>
        <w:t xml:space="preserve">. Bunun yanı sıra ortaokul ve lise öğrencileri ile çalışmaların yapıldığı tespit edilmiştir.  Ancak Fen Bilimleri öğretmenlerinin örneklem olduğu ve sosyobilimsel konuların </w:t>
      </w:r>
      <w:r w:rsidR="009C730C" w:rsidRPr="00B96406">
        <w:rPr>
          <w:rFonts w:ascii="Times New Roman" w:hAnsi="Times New Roman"/>
          <w:sz w:val="24"/>
          <w:szCs w:val="24"/>
        </w:rPr>
        <w:t>ele alındığı çalışmaların sınırlı olduğu anlaşılmıştır.</w:t>
      </w:r>
      <w:r w:rsidR="00097D11" w:rsidRPr="00B96406">
        <w:rPr>
          <w:rFonts w:ascii="Times New Roman" w:hAnsi="Times New Roman"/>
          <w:sz w:val="24"/>
          <w:szCs w:val="24"/>
        </w:rPr>
        <w:t xml:space="preserve"> </w:t>
      </w:r>
      <w:r w:rsidR="001B5136" w:rsidRPr="00B96406">
        <w:rPr>
          <w:rFonts w:ascii="Times New Roman" w:hAnsi="Times New Roman"/>
          <w:sz w:val="24"/>
          <w:szCs w:val="24"/>
        </w:rPr>
        <w:t>Bundan dolayı Fen Bilimleri öğretmenlerinin sosyobilimsel konulara yönelik tutumlarının araştırılması, bu konudaki bilgileri ve bu konulara bakışları önemli hale gelmiştir.</w:t>
      </w:r>
      <w:r w:rsidR="0068061D" w:rsidRPr="00B96406">
        <w:rPr>
          <w:rFonts w:ascii="Times New Roman" w:hAnsi="Times New Roman"/>
          <w:sz w:val="24"/>
          <w:szCs w:val="24"/>
        </w:rPr>
        <w:t xml:space="preserve"> Bu bağlamda </w:t>
      </w:r>
      <w:r w:rsidR="001B5136" w:rsidRPr="00B96406">
        <w:rPr>
          <w:rFonts w:ascii="Times New Roman" w:hAnsi="Times New Roman"/>
          <w:sz w:val="24"/>
          <w:szCs w:val="24"/>
        </w:rPr>
        <w:t>çalışmanın amacı; Fen Bilimleri öğretmenlerinin sosyobilim</w:t>
      </w:r>
      <w:r w:rsidR="009C730C" w:rsidRPr="00B96406">
        <w:rPr>
          <w:rFonts w:ascii="Times New Roman" w:hAnsi="Times New Roman"/>
          <w:sz w:val="24"/>
          <w:szCs w:val="24"/>
        </w:rPr>
        <w:t>sel konular hakkındaki tutum</w:t>
      </w:r>
      <w:r w:rsidR="001B5136" w:rsidRPr="00B96406">
        <w:rPr>
          <w:rFonts w:ascii="Times New Roman" w:hAnsi="Times New Roman"/>
          <w:sz w:val="24"/>
          <w:szCs w:val="24"/>
        </w:rPr>
        <w:t xml:space="preserve"> ve görüşlerini</w:t>
      </w:r>
      <w:r w:rsidR="009C730C" w:rsidRPr="00B96406">
        <w:rPr>
          <w:rFonts w:ascii="Times New Roman" w:hAnsi="Times New Roman"/>
          <w:sz w:val="24"/>
          <w:szCs w:val="24"/>
        </w:rPr>
        <w:t>n</w:t>
      </w:r>
      <w:r w:rsidR="001B5136" w:rsidRPr="00B96406">
        <w:rPr>
          <w:rFonts w:ascii="Times New Roman" w:hAnsi="Times New Roman"/>
          <w:sz w:val="24"/>
          <w:szCs w:val="24"/>
        </w:rPr>
        <w:t xml:space="preserve"> </w:t>
      </w:r>
      <w:r w:rsidR="009C730C" w:rsidRPr="00B96406">
        <w:rPr>
          <w:rFonts w:ascii="Times New Roman" w:hAnsi="Times New Roman"/>
          <w:sz w:val="24"/>
          <w:szCs w:val="24"/>
        </w:rPr>
        <w:t>belirlenmesidir.</w:t>
      </w:r>
      <w:r w:rsidR="001B5136" w:rsidRPr="00B96406">
        <w:rPr>
          <w:rFonts w:ascii="Times New Roman" w:hAnsi="Times New Roman"/>
          <w:sz w:val="24"/>
          <w:szCs w:val="24"/>
        </w:rPr>
        <w:t xml:space="preserve"> Bu genel amaç doğrultusunda aşağıdaki problemlerin cevaplanması amaçlanmaktadır.</w:t>
      </w:r>
    </w:p>
    <w:p w:rsidR="001B5136" w:rsidRPr="00E91196" w:rsidRDefault="001B5136" w:rsidP="00116B60">
      <w:pPr>
        <w:spacing w:after="0" w:line="360" w:lineRule="auto"/>
        <w:jc w:val="both"/>
        <w:rPr>
          <w:rFonts w:ascii="Times New Roman" w:hAnsi="Times New Roman"/>
          <w:sz w:val="24"/>
          <w:szCs w:val="24"/>
        </w:rPr>
      </w:pPr>
      <w:r w:rsidRPr="00E91196">
        <w:rPr>
          <w:rFonts w:ascii="Times New Roman" w:hAnsi="Times New Roman"/>
          <w:bCs/>
          <w:sz w:val="24"/>
          <w:szCs w:val="24"/>
        </w:rPr>
        <w:lastRenderedPageBreak/>
        <w:t xml:space="preserve">  1.</w:t>
      </w:r>
      <w:r w:rsidRPr="00E91196">
        <w:rPr>
          <w:rFonts w:ascii="Times New Roman" w:hAnsi="Times New Roman"/>
          <w:b/>
          <w:bCs/>
          <w:sz w:val="24"/>
          <w:szCs w:val="24"/>
        </w:rPr>
        <w:t xml:space="preserve"> </w:t>
      </w:r>
      <w:r w:rsidRPr="00E91196">
        <w:rPr>
          <w:rFonts w:ascii="Times New Roman" w:hAnsi="Times New Roman"/>
          <w:sz w:val="24"/>
          <w:szCs w:val="24"/>
        </w:rPr>
        <w:t xml:space="preserve">Fen Bilimleri öğretmenlerinin sosyobilimsel konulara karşı tutumları nedir? </w:t>
      </w:r>
    </w:p>
    <w:p w:rsidR="001B5136" w:rsidRPr="00E91196" w:rsidRDefault="001B5136" w:rsidP="00116B60">
      <w:pPr>
        <w:spacing w:after="0" w:line="360" w:lineRule="auto"/>
        <w:jc w:val="both"/>
        <w:rPr>
          <w:rFonts w:ascii="Times New Roman" w:hAnsi="Times New Roman"/>
          <w:sz w:val="24"/>
          <w:szCs w:val="24"/>
        </w:rPr>
      </w:pPr>
      <w:r w:rsidRPr="00E91196">
        <w:rPr>
          <w:rFonts w:ascii="Times New Roman" w:hAnsi="Times New Roman"/>
          <w:b/>
          <w:bCs/>
          <w:sz w:val="24"/>
          <w:szCs w:val="24"/>
        </w:rPr>
        <w:t xml:space="preserve">  </w:t>
      </w:r>
      <w:r w:rsidRPr="00E91196">
        <w:rPr>
          <w:rFonts w:ascii="Times New Roman" w:hAnsi="Times New Roman"/>
          <w:bCs/>
          <w:sz w:val="24"/>
          <w:szCs w:val="24"/>
        </w:rPr>
        <w:t>2.</w:t>
      </w:r>
      <w:r w:rsidRPr="00E91196">
        <w:rPr>
          <w:rFonts w:ascii="Times New Roman" w:hAnsi="Times New Roman"/>
          <w:b/>
          <w:bCs/>
          <w:sz w:val="24"/>
          <w:szCs w:val="24"/>
        </w:rPr>
        <w:t xml:space="preserve"> </w:t>
      </w:r>
      <w:r w:rsidRPr="00E91196">
        <w:rPr>
          <w:rFonts w:ascii="Times New Roman" w:hAnsi="Times New Roman"/>
          <w:sz w:val="24"/>
          <w:szCs w:val="24"/>
        </w:rPr>
        <w:t xml:space="preserve">Fen Bilimleri öğretmenlerinin sosyobilimsel </w:t>
      </w:r>
      <w:r w:rsidRPr="00E91196">
        <w:rPr>
          <w:rFonts w:ascii="Times New Roman" w:hAnsi="Times New Roman"/>
          <w:color w:val="000000"/>
          <w:sz w:val="24"/>
          <w:szCs w:val="24"/>
        </w:rPr>
        <w:t>konuların öğretimi hakkındaki</w:t>
      </w:r>
      <w:r w:rsidRPr="00E91196">
        <w:rPr>
          <w:rFonts w:ascii="Times New Roman" w:hAnsi="Times New Roman"/>
          <w:sz w:val="24"/>
          <w:szCs w:val="24"/>
        </w:rPr>
        <w:t xml:space="preserve"> görüşleri nedir?</w:t>
      </w:r>
    </w:p>
    <w:p w:rsidR="008228DA" w:rsidRDefault="008228DA" w:rsidP="008041F3">
      <w:pPr>
        <w:spacing w:after="160" w:line="259" w:lineRule="auto"/>
        <w:jc w:val="center"/>
        <w:rPr>
          <w:rFonts w:ascii="Times New Roman" w:hAnsi="Times New Roman"/>
          <w:b/>
          <w:sz w:val="24"/>
          <w:szCs w:val="24"/>
        </w:rPr>
      </w:pPr>
    </w:p>
    <w:p w:rsidR="001B5136" w:rsidRPr="00E91196" w:rsidRDefault="001B5136" w:rsidP="008041F3">
      <w:pPr>
        <w:spacing w:after="160" w:line="259" w:lineRule="auto"/>
        <w:jc w:val="center"/>
        <w:rPr>
          <w:rFonts w:ascii="Times New Roman" w:hAnsi="Times New Roman"/>
          <w:b/>
          <w:sz w:val="24"/>
          <w:szCs w:val="24"/>
        </w:rPr>
      </w:pPr>
      <w:r w:rsidRPr="00E91196">
        <w:rPr>
          <w:rFonts w:ascii="Times New Roman" w:hAnsi="Times New Roman"/>
          <w:b/>
          <w:sz w:val="24"/>
          <w:szCs w:val="24"/>
        </w:rPr>
        <w:t>Yöntem</w:t>
      </w:r>
    </w:p>
    <w:p w:rsidR="001B5136" w:rsidRPr="00E91196" w:rsidRDefault="001B5136" w:rsidP="00116B60">
      <w:pPr>
        <w:spacing w:after="0" w:line="360" w:lineRule="auto"/>
        <w:ind w:firstLine="709"/>
        <w:jc w:val="both"/>
        <w:rPr>
          <w:rFonts w:ascii="Times New Roman" w:hAnsi="Times New Roman"/>
          <w:b/>
          <w:sz w:val="24"/>
          <w:szCs w:val="24"/>
        </w:rPr>
      </w:pPr>
      <w:r w:rsidRPr="00E91196">
        <w:rPr>
          <w:rFonts w:ascii="Times New Roman" w:hAnsi="Times New Roman"/>
          <w:b/>
          <w:sz w:val="24"/>
          <w:szCs w:val="24"/>
        </w:rPr>
        <w:t>Araştırmanın Deseni</w:t>
      </w:r>
    </w:p>
    <w:p w:rsidR="001B5136" w:rsidRPr="00E91196" w:rsidRDefault="001B5136" w:rsidP="00767C65">
      <w:pPr>
        <w:spacing w:after="0" w:line="360" w:lineRule="auto"/>
        <w:ind w:firstLine="709"/>
        <w:jc w:val="both"/>
        <w:rPr>
          <w:rFonts w:ascii="Times New Roman" w:hAnsi="Times New Roman"/>
          <w:sz w:val="24"/>
          <w:szCs w:val="24"/>
        </w:rPr>
      </w:pPr>
      <w:r w:rsidRPr="00E91196">
        <w:rPr>
          <w:rFonts w:ascii="Times New Roman" w:hAnsi="Times New Roman"/>
          <w:sz w:val="24"/>
          <w:szCs w:val="24"/>
        </w:rPr>
        <w:t>Bu çalışma, nicel ve nitel veri toplama araçlarının birlikte kullanılarak yapılan bir çalışmadır. Nicel ve nitel verilerin birlikte kullanımı, çalışmanın güvenirliği ve ge</w:t>
      </w:r>
      <w:r w:rsidR="00582C87">
        <w:rPr>
          <w:rFonts w:ascii="Times New Roman" w:hAnsi="Times New Roman"/>
          <w:sz w:val="24"/>
          <w:szCs w:val="24"/>
        </w:rPr>
        <w:t>çerliliğini arttırmaktadır</w:t>
      </w:r>
      <w:r w:rsidRPr="00E91196">
        <w:rPr>
          <w:rFonts w:ascii="Times New Roman" w:hAnsi="Times New Roman"/>
          <w:sz w:val="24"/>
          <w:szCs w:val="24"/>
        </w:rPr>
        <w:t xml:space="preserve">. Yapılan çalışmada özel durum yöntemi kullanılmıştır. Özel durum yöntemi farklı veri toplama araçlarının bir arada kullanılarak bir durumun özelliği üzerine odaklanmayı sağlar (Cohen ve Manion, 1994). </w:t>
      </w:r>
      <w:r w:rsidR="006909CD">
        <w:rPr>
          <w:rFonts w:ascii="Times New Roman" w:hAnsi="Times New Roman"/>
          <w:sz w:val="24"/>
          <w:szCs w:val="24"/>
        </w:rPr>
        <w:t>Ayrıca b</w:t>
      </w:r>
      <w:r w:rsidRPr="00E91196">
        <w:rPr>
          <w:rFonts w:ascii="Times New Roman" w:hAnsi="Times New Roman"/>
          <w:sz w:val="24"/>
          <w:szCs w:val="24"/>
        </w:rPr>
        <w:t xml:space="preserve">irden fazla veri toplama </w:t>
      </w:r>
      <w:r w:rsidR="0051197F">
        <w:rPr>
          <w:rFonts w:ascii="Times New Roman" w:hAnsi="Times New Roman"/>
          <w:sz w:val="24"/>
          <w:szCs w:val="24"/>
        </w:rPr>
        <w:t>tekniği</w:t>
      </w:r>
      <w:r w:rsidRPr="00E91196">
        <w:rPr>
          <w:rFonts w:ascii="Times New Roman" w:hAnsi="Times New Roman"/>
          <w:sz w:val="24"/>
          <w:szCs w:val="24"/>
        </w:rPr>
        <w:t xml:space="preserve"> kullanılarak</w:t>
      </w:r>
      <w:r w:rsidR="006909CD">
        <w:rPr>
          <w:rFonts w:ascii="Times New Roman" w:hAnsi="Times New Roman"/>
          <w:sz w:val="24"/>
          <w:szCs w:val="24"/>
        </w:rPr>
        <w:t xml:space="preserve"> da</w:t>
      </w:r>
      <w:r w:rsidRPr="00E91196">
        <w:rPr>
          <w:rFonts w:ascii="Times New Roman" w:hAnsi="Times New Roman"/>
          <w:sz w:val="24"/>
          <w:szCs w:val="24"/>
        </w:rPr>
        <w:t xml:space="preserve"> verilerin birbirini sınaması ve desteklemesi beklenir (Yıldırım ve Şimşek, 2011).</w:t>
      </w:r>
    </w:p>
    <w:p w:rsidR="0051197F" w:rsidRDefault="0051197F" w:rsidP="00A0046C">
      <w:pPr>
        <w:spacing w:after="0" w:line="240" w:lineRule="auto"/>
        <w:ind w:firstLine="675"/>
        <w:rPr>
          <w:rFonts w:ascii="Times New Roman" w:hAnsi="Times New Roman"/>
          <w:b/>
          <w:sz w:val="24"/>
          <w:szCs w:val="24"/>
        </w:rPr>
      </w:pPr>
    </w:p>
    <w:p w:rsidR="001B5136" w:rsidRPr="00E91196" w:rsidRDefault="0051197F" w:rsidP="00116B60">
      <w:pPr>
        <w:spacing w:after="0" w:line="360" w:lineRule="auto"/>
        <w:ind w:firstLine="675"/>
        <w:rPr>
          <w:rFonts w:ascii="Times New Roman" w:hAnsi="Times New Roman"/>
          <w:b/>
          <w:sz w:val="24"/>
          <w:szCs w:val="24"/>
        </w:rPr>
      </w:pPr>
      <w:r>
        <w:rPr>
          <w:rFonts w:ascii="Times New Roman" w:hAnsi="Times New Roman"/>
          <w:b/>
          <w:sz w:val="24"/>
          <w:szCs w:val="24"/>
        </w:rPr>
        <w:t>Örneklem</w:t>
      </w:r>
    </w:p>
    <w:p w:rsidR="001B5136" w:rsidRPr="00B96406" w:rsidRDefault="006909CD" w:rsidP="00116B60">
      <w:pPr>
        <w:spacing w:after="0" w:line="360" w:lineRule="auto"/>
        <w:ind w:firstLine="709"/>
        <w:jc w:val="both"/>
        <w:rPr>
          <w:rFonts w:ascii="Times New Roman" w:hAnsi="Times New Roman"/>
          <w:sz w:val="24"/>
          <w:szCs w:val="24"/>
        </w:rPr>
      </w:pPr>
      <w:r w:rsidRPr="00B96406">
        <w:rPr>
          <w:rFonts w:ascii="Times New Roman" w:hAnsi="Times New Roman"/>
          <w:sz w:val="24"/>
          <w:szCs w:val="24"/>
        </w:rPr>
        <w:t>Çalışmanın</w:t>
      </w:r>
      <w:r w:rsidR="001B5136" w:rsidRPr="00B96406">
        <w:rPr>
          <w:rFonts w:ascii="Times New Roman" w:hAnsi="Times New Roman"/>
          <w:sz w:val="24"/>
          <w:szCs w:val="24"/>
        </w:rPr>
        <w:t xml:space="preserve"> örneklemi</w:t>
      </w:r>
      <w:r w:rsidR="00537758" w:rsidRPr="00B96406">
        <w:rPr>
          <w:rFonts w:ascii="Times New Roman" w:hAnsi="Times New Roman"/>
          <w:sz w:val="24"/>
          <w:szCs w:val="24"/>
        </w:rPr>
        <w:t>ni</w:t>
      </w:r>
      <w:r w:rsidR="001B5136" w:rsidRPr="00B96406">
        <w:rPr>
          <w:rFonts w:ascii="Times New Roman" w:hAnsi="Times New Roman"/>
          <w:sz w:val="24"/>
          <w:szCs w:val="24"/>
        </w:rPr>
        <w:t>, 2018-2019 eğitim-öğretim yılında Van merkez ilçelerinde görev yapmakta ola</w:t>
      </w:r>
      <w:r w:rsidR="00537758" w:rsidRPr="00B96406">
        <w:rPr>
          <w:rFonts w:ascii="Times New Roman" w:hAnsi="Times New Roman"/>
          <w:sz w:val="24"/>
          <w:szCs w:val="24"/>
        </w:rPr>
        <w:t>n 289 Fen Bilimleri öğretmeni</w:t>
      </w:r>
      <w:r w:rsidR="001B5136" w:rsidRPr="00B96406">
        <w:rPr>
          <w:rFonts w:ascii="Times New Roman" w:hAnsi="Times New Roman"/>
          <w:sz w:val="24"/>
          <w:szCs w:val="24"/>
        </w:rPr>
        <w:t xml:space="preserve"> oluş</w:t>
      </w:r>
      <w:r w:rsidR="00537758" w:rsidRPr="00B96406">
        <w:rPr>
          <w:rFonts w:ascii="Times New Roman" w:hAnsi="Times New Roman"/>
          <w:sz w:val="24"/>
          <w:szCs w:val="24"/>
        </w:rPr>
        <w:t>tur</w:t>
      </w:r>
      <w:r w:rsidR="001B5136" w:rsidRPr="00B96406">
        <w:rPr>
          <w:rFonts w:ascii="Times New Roman" w:hAnsi="Times New Roman"/>
          <w:sz w:val="24"/>
          <w:szCs w:val="24"/>
        </w:rPr>
        <w:t xml:space="preserve">maktadır. Bu öğretmenler içerisinde seçilen 10 Fen Bilimleri öğretmeni ile mülakat yapılmıştır. </w:t>
      </w:r>
      <w:r w:rsidR="00537758" w:rsidRPr="00B96406">
        <w:rPr>
          <w:rFonts w:ascii="Times New Roman" w:hAnsi="Times New Roman"/>
          <w:sz w:val="24"/>
          <w:szCs w:val="24"/>
        </w:rPr>
        <w:t>Mülakat yapılacak ö</w:t>
      </w:r>
      <w:r w:rsidR="001B5136" w:rsidRPr="00B96406">
        <w:rPr>
          <w:rFonts w:ascii="Times New Roman" w:hAnsi="Times New Roman"/>
          <w:sz w:val="24"/>
          <w:szCs w:val="24"/>
        </w:rPr>
        <w:t xml:space="preserve">ğretmenlerin seçiminde tutum ölçeğinde alınan puanların aritmetik ortalaması dikkate alınmıştır. </w:t>
      </w:r>
      <w:r w:rsidR="0028162B" w:rsidRPr="00B96406">
        <w:rPr>
          <w:rFonts w:ascii="Times New Roman" w:hAnsi="Times New Roman"/>
          <w:sz w:val="24"/>
          <w:szCs w:val="24"/>
        </w:rPr>
        <w:t>Tutum ölçeği</w:t>
      </w:r>
      <w:r w:rsidR="00537758" w:rsidRPr="00B96406">
        <w:rPr>
          <w:rFonts w:ascii="Times New Roman" w:hAnsi="Times New Roman"/>
          <w:sz w:val="24"/>
          <w:szCs w:val="24"/>
        </w:rPr>
        <w:t>nin</w:t>
      </w:r>
      <w:r w:rsidR="0028162B" w:rsidRPr="00B96406">
        <w:rPr>
          <w:rFonts w:ascii="Times New Roman" w:hAnsi="Times New Roman"/>
          <w:sz w:val="24"/>
          <w:szCs w:val="24"/>
        </w:rPr>
        <w:t xml:space="preserve"> a</w:t>
      </w:r>
      <w:r w:rsidR="001B5136" w:rsidRPr="00B96406">
        <w:rPr>
          <w:rFonts w:ascii="Times New Roman" w:hAnsi="Times New Roman"/>
          <w:sz w:val="24"/>
          <w:szCs w:val="24"/>
        </w:rPr>
        <w:t>r</w:t>
      </w:r>
      <w:r w:rsidR="005A3F04" w:rsidRPr="00B96406">
        <w:rPr>
          <w:rFonts w:ascii="Times New Roman" w:hAnsi="Times New Roman"/>
          <w:sz w:val="24"/>
          <w:szCs w:val="24"/>
        </w:rPr>
        <w:t>itmetik ortalaması yüksek</w:t>
      </w:r>
      <w:r w:rsidR="009D1B5B" w:rsidRPr="00B96406">
        <w:rPr>
          <w:rFonts w:ascii="Times New Roman" w:hAnsi="Times New Roman"/>
          <w:sz w:val="24"/>
          <w:szCs w:val="24"/>
        </w:rPr>
        <w:t xml:space="preserve">, orta </w:t>
      </w:r>
      <w:r w:rsidR="0028162B" w:rsidRPr="00B96406">
        <w:rPr>
          <w:rFonts w:ascii="Times New Roman" w:hAnsi="Times New Roman"/>
          <w:sz w:val="24"/>
          <w:szCs w:val="24"/>
        </w:rPr>
        <w:t>ve düşük</w:t>
      </w:r>
      <w:r w:rsidR="009D1B5B" w:rsidRPr="00B96406">
        <w:rPr>
          <w:rFonts w:ascii="Times New Roman" w:hAnsi="Times New Roman"/>
          <w:sz w:val="24"/>
          <w:szCs w:val="24"/>
        </w:rPr>
        <w:t xml:space="preserve"> olmak üzere üç gruba ayrılmıştır. </w:t>
      </w:r>
      <w:r w:rsidR="0028162B" w:rsidRPr="00B96406">
        <w:rPr>
          <w:rFonts w:ascii="Times New Roman" w:hAnsi="Times New Roman"/>
          <w:sz w:val="24"/>
          <w:szCs w:val="24"/>
        </w:rPr>
        <w:t xml:space="preserve">Yüksek ve orta düzeyde 96 öğretmen yer alırken, düşük düzeyde 97 öğretmen yer almıştır. Yüksek ve orta düzeyde kura yardımıyla 3’er öğretmen seçilirken, düşük düzeyde 4 olmak üzere toplam 10 öğretmen mülakat için seçilmiştir. Kura ile seçilen öğretmenlerin </w:t>
      </w:r>
      <w:r w:rsidR="001B5136" w:rsidRPr="00B96406">
        <w:rPr>
          <w:rFonts w:ascii="Times New Roman" w:hAnsi="Times New Roman"/>
          <w:sz w:val="24"/>
          <w:szCs w:val="24"/>
        </w:rPr>
        <w:t>öğretmenlerde gönüllü olmalarına da dikkat edilmiştir.</w:t>
      </w:r>
      <w:r w:rsidR="00377663" w:rsidRPr="00B96406">
        <w:rPr>
          <w:rFonts w:ascii="Times New Roman" w:hAnsi="Times New Roman"/>
          <w:sz w:val="24"/>
          <w:szCs w:val="24"/>
        </w:rPr>
        <w:t xml:space="preserve"> Mülakat yapılan öğretmenler F</w:t>
      </w:r>
      <w:r w:rsidR="00377663" w:rsidRPr="00B96406">
        <w:rPr>
          <w:rFonts w:ascii="Times New Roman" w:hAnsi="Times New Roman"/>
          <w:sz w:val="24"/>
          <w:szCs w:val="24"/>
          <w:vertAlign w:val="subscript"/>
        </w:rPr>
        <w:t>1</w:t>
      </w:r>
      <w:r w:rsidR="00377663" w:rsidRPr="00B96406">
        <w:rPr>
          <w:rFonts w:ascii="Times New Roman" w:hAnsi="Times New Roman"/>
          <w:sz w:val="24"/>
          <w:szCs w:val="24"/>
        </w:rPr>
        <w:t>, F</w:t>
      </w:r>
      <w:r w:rsidR="00377663" w:rsidRPr="00B96406">
        <w:rPr>
          <w:rFonts w:ascii="Times New Roman" w:hAnsi="Times New Roman"/>
          <w:sz w:val="24"/>
          <w:szCs w:val="24"/>
          <w:vertAlign w:val="subscript"/>
        </w:rPr>
        <w:t>2</w:t>
      </w:r>
      <w:r w:rsidR="00377663" w:rsidRPr="00B96406">
        <w:rPr>
          <w:rFonts w:ascii="Times New Roman" w:hAnsi="Times New Roman"/>
          <w:sz w:val="24"/>
          <w:szCs w:val="24"/>
        </w:rPr>
        <w:t>, F</w:t>
      </w:r>
      <w:r w:rsidR="00377663" w:rsidRPr="00B96406">
        <w:rPr>
          <w:rFonts w:ascii="Times New Roman" w:hAnsi="Times New Roman"/>
          <w:sz w:val="24"/>
          <w:szCs w:val="24"/>
          <w:vertAlign w:val="subscript"/>
        </w:rPr>
        <w:t>3</w:t>
      </w:r>
      <w:r w:rsidR="00377663" w:rsidRPr="00B96406">
        <w:rPr>
          <w:rFonts w:ascii="Times New Roman" w:hAnsi="Times New Roman"/>
          <w:sz w:val="24"/>
          <w:szCs w:val="24"/>
        </w:rPr>
        <w:t>……F</w:t>
      </w:r>
      <w:r w:rsidR="00377663" w:rsidRPr="00B96406">
        <w:rPr>
          <w:rFonts w:ascii="Times New Roman" w:hAnsi="Times New Roman"/>
          <w:sz w:val="24"/>
          <w:szCs w:val="24"/>
          <w:vertAlign w:val="subscript"/>
        </w:rPr>
        <w:t xml:space="preserve">10 </w:t>
      </w:r>
      <w:r w:rsidR="00377663" w:rsidRPr="00B96406">
        <w:rPr>
          <w:rFonts w:ascii="Times New Roman" w:hAnsi="Times New Roman"/>
          <w:sz w:val="24"/>
          <w:szCs w:val="24"/>
        </w:rPr>
        <w:t xml:space="preserve"> şeklinde kodlanmıştır.</w:t>
      </w:r>
    </w:p>
    <w:p w:rsidR="0028162B" w:rsidRPr="00377663" w:rsidRDefault="0028162B" w:rsidP="00A0046C">
      <w:pPr>
        <w:spacing w:after="0" w:line="240" w:lineRule="auto"/>
        <w:ind w:firstLine="709"/>
        <w:jc w:val="both"/>
        <w:rPr>
          <w:rFonts w:ascii="Times New Roman" w:hAnsi="Times New Roman"/>
          <w:color w:val="000000"/>
          <w:sz w:val="24"/>
          <w:szCs w:val="24"/>
        </w:rPr>
      </w:pPr>
    </w:p>
    <w:p w:rsidR="00D15983" w:rsidRPr="00E91196" w:rsidRDefault="00D15983" w:rsidP="00116B60">
      <w:pPr>
        <w:spacing w:after="0" w:line="360" w:lineRule="auto"/>
        <w:ind w:firstLine="708"/>
        <w:jc w:val="both"/>
        <w:rPr>
          <w:rFonts w:ascii="Times New Roman" w:hAnsi="Times New Roman"/>
          <w:b/>
          <w:sz w:val="24"/>
          <w:szCs w:val="24"/>
        </w:rPr>
      </w:pPr>
      <w:r w:rsidRPr="00E91196">
        <w:rPr>
          <w:rFonts w:ascii="Times New Roman" w:hAnsi="Times New Roman"/>
          <w:b/>
          <w:sz w:val="24"/>
          <w:szCs w:val="24"/>
        </w:rPr>
        <w:t>Veri Toplama Araçları</w:t>
      </w:r>
    </w:p>
    <w:p w:rsidR="00D15983" w:rsidRPr="00E91196" w:rsidRDefault="005F17E5" w:rsidP="00116B60">
      <w:pPr>
        <w:spacing w:after="0" w:line="360" w:lineRule="auto"/>
        <w:ind w:firstLine="709"/>
        <w:jc w:val="both"/>
        <w:rPr>
          <w:rFonts w:ascii="Times New Roman" w:hAnsi="Times New Roman"/>
          <w:sz w:val="24"/>
          <w:szCs w:val="24"/>
        </w:rPr>
      </w:pPr>
      <w:r w:rsidRPr="00B96406">
        <w:rPr>
          <w:rFonts w:ascii="Times New Roman" w:hAnsi="Times New Roman"/>
          <w:sz w:val="24"/>
          <w:szCs w:val="24"/>
        </w:rPr>
        <w:t>Fen Bilimleri öğretmenlerinin</w:t>
      </w:r>
      <w:r w:rsidR="00D15983" w:rsidRPr="00B96406">
        <w:rPr>
          <w:rFonts w:ascii="Times New Roman" w:hAnsi="Times New Roman"/>
          <w:sz w:val="24"/>
          <w:szCs w:val="24"/>
        </w:rPr>
        <w:t xml:space="preserve"> sosyobilimsel konulara yönelik tutumlarını ölçmek amacıyla Topçu (2010) tarafından geliştirilen “Sosyobilimsel Konulara Yönelik Tutum Ölçeği</w:t>
      </w:r>
      <w:r w:rsidR="0049424F" w:rsidRPr="00B96406">
        <w:rPr>
          <w:rFonts w:ascii="Times New Roman" w:hAnsi="Times New Roman"/>
          <w:sz w:val="24"/>
          <w:szCs w:val="24"/>
        </w:rPr>
        <w:t xml:space="preserve"> (SOKTÖ)</w:t>
      </w:r>
      <w:r w:rsidR="00D15983" w:rsidRPr="00B96406">
        <w:rPr>
          <w:rFonts w:ascii="Times New Roman" w:hAnsi="Times New Roman"/>
          <w:sz w:val="24"/>
          <w:szCs w:val="24"/>
        </w:rPr>
        <w:t xml:space="preserve">” kullanılmıştır. </w:t>
      </w:r>
      <w:r w:rsidR="0049424F" w:rsidRPr="00B96406">
        <w:rPr>
          <w:rFonts w:ascii="Times New Roman" w:hAnsi="Times New Roman"/>
          <w:sz w:val="24"/>
          <w:szCs w:val="24"/>
        </w:rPr>
        <w:t>SOKTÖ</w:t>
      </w:r>
      <w:r w:rsidR="00782BDA" w:rsidRPr="00B96406">
        <w:rPr>
          <w:rFonts w:ascii="Times New Roman" w:hAnsi="Times New Roman"/>
          <w:sz w:val="24"/>
          <w:szCs w:val="24"/>
        </w:rPr>
        <w:t>, üç</w:t>
      </w:r>
      <w:r w:rsidR="00D15983" w:rsidRPr="00B96406">
        <w:rPr>
          <w:rFonts w:ascii="Times New Roman" w:hAnsi="Times New Roman"/>
          <w:sz w:val="24"/>
          <w:szCs w:val="24"/>
        </w:rPr>
        <w:t xml:space="preserve"> alt boyuttan ve 30 maddeden oluşmaktadır. Yapılan açımlayıcı ve doğrulayıcı faktör analizleri sonucunda, ölçeğin Cronbach alpha iç güvenilirlik katsayıl</w:t>
      </w:r>
      <w:r w:rsidR="00782BDA" w:rsidRPr="00B96406">
        <w:rPr>
          <w:rFonts w:ascii="Times New Roman" w:hAnsi="Times New Roman"/>
          <w:sz w:val="24"/>
          <w:szCs w:val="24"/>
        </w:rPr>
        <w:t>arı 0.70-0.90 arasında değişen üç</w:t>
      </w:r>
      <w:r w:rsidR="00D15983" w:rsidRPr="00B96406">
        <w:rPr>
          <w:rFonts w:ascii="Times New Roman" w:hAnsi="Times New Roman"/>
          <w:sz w:val="24"/>
          <w:szCs w:val="24"/>
        </w:rPr>
        <w:t xml:space="preserve"> boyutta toplandığı ortaya konmuştur. “Sosyobilimsel konuların yarar ve önemi” alt boyutunda Cronbach alpha iç güvenilirlik katsayısı 0.90, “Sosyobilimsel konulardan hoşlanma” alt boyutunda Cronbach alpha iç güvenilirlik katsayısı 0.81 ve son olarak “Sosyobilimsel konulara yönelik kaygı” alt boyutunda Cronbach alpha iç </w:t>
      </w:r>
      <w:r w:rsidR="00D15983" w:rsidRPr="00B96406">
        <w:rPr>
          <w:rFonts w:ascii="Times New Roman" w:hAnsi="Times New Roman"/>
          <w:sz w:val="24"/>
          <w:szCs w:val="24"/>
        </w:rPr>
        <w:lastRenderedPageBreak/>
        <w:t xml:space="preserve">güvenilirlik katsayısı 0.70 olarak bulunmuştur (Topçu, 2010). Likert tipi olan bu ölçek </w:t>
      </w:r>
      <w:r w:rsidR="00D15983" w:rsidRPr="00B96406">
        <w:rPr>
          <w:rFonts w:ascii="Times New Roman" w:hAnsi="Times New Roman"/>
          <w:i/>
          <w:sz w:val="24"/>
          <w:szCs w:val="24"/>
        </w:rPr>
        <w:t>“1-Kesinlikle katılmıyorum”,</w:t>
      </w:r>
      <w:r w:rsidR="00D15983" w:rsidRPr="00B96406">
        <w:rPr>
          <w:rFonts w:ascii="Times New Roman" w:hAnsi="Times New Roman"/>
          <w:sz w:val="24"/>
          <w:szCs w:val="24"/>
        </w:rPr>
        <w:t xml:space="preserve"> </w:t>
      </w:r>
      <w:r w:rsidR="00D15983" w:rsidRPr="00B96406">
        <w:rPr>
          <w:rFonts w:ascii="Times New Roman" w:hAnsi="Times New Roman"/>
          <w:i/>
          <w:sz w:val="24"/>
          <w:szCs w:val="24"/>
        </w:rPr>
        <w:t>“2-Katılmıyorum”</w:t>
      </w:r>
      <w:r w:rsidR="00D15983" w:rsidRPr="00B96406">
        <w:rPr>
          <w:rFonts w:ascii="Times New Roman" w:hAnsi="Times New Roman"/>
          <w:sz w:val="24"/>
          <w:szCs w:val="24"/>
        </w:rPr>
        <w:t xml:space="preserve">, </w:t>
      </w:r>
      <w:r w:rsidR="00D15983" w:rsidRPr="00B96406">
        <w:rPr>
          <w:rFonts w:ascii="Times New Roman" w:hAnsi="Times New Roman"/>
          <w:i/>
          <w:sz w:val="24"/>
          <w:szCs w:val="24"/>
        </w:rPr>
        <w:t>“3-Kararsızım”,</w:t>
      </w:r>
      <w:r w:rsidR="00D15983" w:rsidRPr="00B96406">
        <w:rPr>
          <w:rFonts w:ascii="Times New Roman" w:hAnsi="Times New Roman"/>
          <w:sz w:val="24"/>
          <w:szCs w:val="24"/>
        </w:rPr>
        <w:t xml:space="preserve"> </w:t>
      </w:r>
      <w:r w:rsidR="00D15983" w:rsidRPr="00B96406">
        <w:rPr>
          <w:rFonts w:ascii="Times New Roman" w:hAnsi="Times New Roman"/>
          <w:i/>
          <w:sz w:val="24"/>
          <w:szCs w:val="24"/>
        </w:rPr>
        <w:t>“4-Katılıyorum”,</w:t>
      </w:r>
      <w:r w:rsidR="00D15983" w:rsidRPr="00B96406">
        <w:rPr>
          <w:rFonts w:ascii="Times New Roman" w:hAnsi="Times New Roman"/>
          <w:sz w:val="24"/>
          <w:szCs w:val="24"/>
        </w:rPr>
        <w:t xml:space="preserve"> </w:t>
      </w:r>
      <w:r w:rsidR="00D15983" w:rsidRPr="00B96406">
        <w:rPr>
          <w:rFonts w:ascii="Times New Roman" w:hAnsi="Times New Roman"/>
          <w:i/>
          <w:sz w:val="24"/>
          <w:szCs w:val="24"/>
        </w:rPr>
        <w:t>“5-Kesinlikle katılıyorum”</w:t>
      </w:r>
      <w:r w:rsidR="00D15983" w:rsidRPr="00B96406">
        <w:rPr>
          <w:rFonts w:ascii="Times New Roman" w:hAnsi="Times New Roman"/>
          <w:sz w:val="24"/>
          <w:szCs w:val="24"/>
        </w:rPr>
        <w:t xml:space="preserve"> gibi seçeneklere sahip beş dereceli </w:t>
      </w:r>
      <w:r w:rsidRPr="00B96406">
        <w:rPr>
          <w:rFonts w:ascii="Times New Roman" w:hAnsi="Times New Roman"/>
          <w:sz w:val="24"/>
          <w:szCs w:val="24"/>
        </w:rPr>
        <w:t>bir ölçektir. Ölçekte yer alan dokuz</w:t>
      </w:r>
      <w:r w:rsidR="00D15983" w:rsidRPr="00B96406">
        <w:rPr>
          <w:rFonts w:ascii="Times New Roman" w:hAnsi="Times New Roman"/>
          <w:sz w:val="24"/>
          <w:szCs w:val="24"/>
        </w:rPr>
        <w:t xml:space="preserve"> maddenin</w:t>
      </w:r>
      <w:r w:rsidRPr="00B96406">
        <w:rPr>
          <w:rFonts w:ascii="Times New Roman" w:hAnsi="Times New Roman"/>
          <w:sz w:val="24"/>
          <w:szCs w:val="24"/>
        </w:rPr>
        <w:t xml:space="preserve"> (3, 5, 12, 16, 17, 19, 26, 28 ve 29. madde ) </w:t>
      </w:r>
      <w:r w:rsidR="00D15983" w:rsidRPr="00B96406">
        <w:rPr>
          <w:rFonts w:ascii="Times New Roman" w:hAnsi="Times New Roman"/>
          <w:sz w:val="24"/>
          <w:szCs w:val="24"/>
        </w:rPr>
        <w:t xml:space="preserve"> anlamca olumsuz olmasından dolayı bu </w:t>
      </w:r>
      <w:r w:rsidR="00D15983" w:rsidRPr="00E91196">
        <w:rPr>
          <w:rFonts w:ascii="Times New Roman" w:hAnsi="Times New Roman"/>
          <w:sz w:val="24"/>
          <w:szCs w:val="24"/>
        </w:rPr>
        <w:t>maddelerin ter</w:t>
      </w:r>
      <w:r w:rsidR="004A76AF">
        <w:rPr>
          <w:rFonts w:ascii="Times New Roman" w:hAnsi="Times New Roman"/>
          <w:sz w:val="24"/>
          <w:szCs w:val="24"/>
        </w:rPr>
        <w:t>s (1=Kesinlikle katılıyorum; 5=</w:t>
      </w:r>
      <w:r w:rsidR="00D15983" w:rsidRPr="00E91196">
        <w:rPr>
          <w:rFonts w:ascii="Times New Roman" w:hAnsi="Times New Roman"/>
          <w:sz w:val="24"/>
          <w:szCs w:val="24"/>
        </w:rPr>
        <w:t xml:space="preserve">Kesinlikle katılmıyorum) olarak tekrar kodlaması yapılmıştır. </w:t>
      </w:r>
    </w:p>
    <w:p w:rsidR="00A0046C" w:rsidRDefault="00D15983" w:rsidP="00A0046C">
      <w:pPr>
        <w:spacing w:after="0" w:line="360" w:lineRule="auto"/>
        <w:ind w:firstLine="709"/>
        <w:jc w:val="both"/>
        <w:rPr>
          <w:rFonts w:ascii="Times New Roman" w:hAnsi="Times New Roman"/>
          <w:sz w:val="24"/>
          <w:szCs w:val="24"/>
        </w:rPr>
      </w:pPr>
      <w:r w:rsidRPr="00E91196">
        <w:rPr>
          <w:rFonts w:ascii="Times New Roman" w:hAnsi="Times New Roman"/>
          <w:sz w:val="24"/>
          <w:szCs w:val="24"/>
        </w:rPr>
        <w:t>Araştırmanın nitel boyutu kapsamında, Fen Bilimleri öğretmenlerinin sosyobilimsel konular hakkında görüşlerini belirlemek üzere toplam on adet açık uçlu sorulardan oluşan yarı y</w:t>
      </w:r>
      <w:r w:rsidR="005A3F04">
        <w:rPr>
          <w:rFonts w:ascii="Times New Roman" w:hAnsi="Times New Roman"/>
          <w:sz w:val="24"/>
          <w:szCs w:val="24"/>
        </w:rPr>
        <w:t>apılandırılmış mülakat formu</w:t>
      </w:r>
      <w:r w:rsidRPr="00E91196">
        <w:rPr>
          <w:rFonts w:ascii="Times New Roman" w:hAnsi="Times New Roman"/>
          <w:sz w:val="24"/>
          <w:szCs w:val="24"/>
        </w:rPr>
        <w:t xml:space="preserve"> hazırlanmıştır. Hazırlanan</w:t>
      </w:r>
      <w:r w:rsidR="005A3F04">
        <w:rPr>
          <w:rFonts w:ascii="Times New Roman" w:hAnsi="Times New Roman"/>
          <w:sz w:val="24"/>
          <w:szCs w:val="24"/>
        </w:rPr>
        <w:t xml:space="preserve"> bu formda yer alan</w:t>
      </w:r>
      <w:r w:rsidRPr="00E91196">
        <w:rPr>
          <w:rFonts w:ascii="Times New Roman" w:hAnsi="Times New Roman"/>
          <w:sz w:val="24"/>
          <w:szCs w:val="24"/>
        </w:rPr>
        <w:t xml:space="preserve"> soruların iç geçerliliğini sağlamak için bu sorular üç uzmana danışılmış ve uzmanların incelemeleri sonucunda mülakat formuna son hali verilmiştir. Uzmanların görüşleri </w:t>
      </w:r>
      <w:r w:rsidR="005A3F04">
        <w:rPr>
          <w:rFonts w:ascii="Times New Roman" w:hAnsi="Times New Roman"/>
          <w:sz w:val="24"/>
          <w:szCs w:val="24"/>
        </w:rPr>
        <w:t>alındıktan sonra soru sayısı beşe</w:t>
      </w:r>
      <w:r w:rsidRPr="00E91196">
        <w:rPr>
          <w:rFonts w:ascii="Times New Roman" w:hAnsi="Times New Roman"/>
          <w:sz w:val="24"/>
          <w:szCs w:val="24"/>
        </w:rPr>
        <w:t xml:space="preserve"> indirilmiştir. Görüşme, öğretmenlerin uygun olduğu zamanda yapılmıştır. Görüşmeler öğretmenlerden izin alınarak ses kayıt cihazı ile kayıt altına alınmıştır. Görüşmelerden elde edilen veriler metin haline dönüştürülmüştür</w:t>
      </w:r>
      <w:r w:rsidRPr="005A3F04">
        <w:rPr>
          <w:rFonts w:ascii="Times New Roman" w:hAnsi="Times New Roman"/>
          <w:sz w:val="24"/>
          <w:szCs w:val="24"/>
        </w:rPr>
        <w:t xml:space="preserve">. </w:t>
      </w:r>
      <w:r w:rsidR="005A3F04" w:rsidRPr="005A3F04">
        <w:rPr>
          <w:rFonts w:ascii="Times New Roman" w:hAnsi="Times New Roman"/>
          <w:sz w:val="24"/>
          <w:szCs w:val="24"/>
        </w:rPr>
        <w:t>Mülakat formunda yer alan sorular aşağıda verilmiştir.</w:t>
      </w:r>
    </w:p>
    <w:p w:rsidR="00A0046C" w:rsidRDefault="005A3F04" w:rsidP="00767C65">
      <w:pPr>
        <w:pStyle w:val="ListeParagraf"/>
        <w:numPr>
          <w:ilvl w:val="0"/>
          <w:numId w:val="1"/>
        </w:numPr>
        <w:spacing w:after="0" w:line="360" w:lineRule="auto"/>
        <w:ind w:left="1066" w:hanging="357"/>
        <w:jc w:val="both"/>
        <w:rPr>
          <w:rFonts w:ascii="Times New Roman" w:hAnsi="Times New Roman"/>
          <w:sz w:val="24"/>
          <w:szCs w:val="24"/>
        </w:rPr>
      </w:pPr>
      <w:r w:rsidRPr="00A0046C">
        <w:rPr>
          <w:rFonts w:ascii="Times New Roman" w:hAnsi="Times New Roman"/>
          <w:sz w:val="24"/>
          <w:szCs w:val="24"/>
        </w:rPr>
        <w:t>Sosyobilimsel konular denilince ne anlıyorsunuz?</w:t>
      </w:r>
    </w:p>
    <w:p w:rsidR="00A0046C" w:rsidRDefault="005A3F04" w:rsidP="00767C65">
      <w:pPr>
        <w:pStyle w:val="ListeParagraf"/>
        <w:numPr>
          <w:ilvl w:val="0"/>
          <w:numId w:val="1"/>
        </w:numPr>
        <w:spacing w:after="0" w:line="360" w:lineRule="auto"/>
        <w:ind w:left="1066" w:hanging="357"/>
        <w:jc w:val="both"/>
        <w:rPr>
          <w:rFonts w:ascii="Times New Roman" w:hAnsi="Times New Roman"/>
          <w:sz w:val="24"/>
          <w:szCs w:val="24"/>
        </w:rPr>
      </w:pPr>
      <w:r w:rsidRPr="00A0046C">
        <w:rPr>
          <w:rFonts w:ascii="Times New Roman" w:hAnsi="Times New Roman"/>
          <w:sz w:val="24"/>
          <w:szCs w:val="24"/>
        </w:rPr>
        <w:t>Sosyobilimsel konular öğrenme ortamında nasıl öğretilmelidir?</w:t>
      </w:r>
    </w:p>
    <w:p w:rsidR="00A0046C" w:rsidRDefault="0096206A" w:rsidP="00767C65">
      <w:pPr>
        <w:pStyle w:val="ListeParagraf"/>
        <w:numPr>
          <w:ilvl w:val="0"/>
          <w:numId w:val="1"/>
        </w:numPr>
        <w:spacing w:after="0" w:line="360" w:lineRule="auto"/>
        <w:ind w:left="1066" w:hanging="357"/>
        <w:jc w:val="both"/>
        <w:rPr>
          <w:rFonts w:ascii="Times New Roman" w:hAnsi="Times New Roman"/>
          <w:sz w:val="24"/>
          <w:szCs w:val="24"/>
        </w:rPr>
      </w:pPr>
      <w:r w:rsidRPr="00A0046C">
        <w:rPr>
          <w:rFonts w:ascii="Times New Roman" w:hAnsi="Times New Roman"/>
          <w:sz w:val="24"/>
          <w:szCs w:val="24"/>
        </w:rPr>
        <w:t>Sosyobilimsel konuların öğretiminin öğrencilere sağladığı yararların neler olduğunu düşünüyorsunuz?</w:t>
      </w:r>
    </w:p>
    <w:p w:rsidR="00A0046C" w:rsidRDefault="0096206A" w:rsidP="00767C65">
      <w:pPr>
        <w:pStyle w:val="ListeParagraf"/>
        <w:numPr>
          <w:ilvl w:val="0"/>
          <w:numId w:val="1"/>
        </w:numPr>
        <w:spacing w:after="0" w:line="360" w:lineRule="auto"/>
        <w:ind w:left="1066" w:hanging="357"/>
        <w:jc w:val="both"/>
        <w:rPr>
          <w:rFonts w:ascii="Times New Roman" w:hAnsi="Times New Roman"/>
          <w:sz w:val="24"/>
          <w:szCs w:val="24"/>
        </w:rPr>
      </w:pPr>
      <w:r w:rsidRPr="00A0046C">
        <w:rPr>
          <w:rFonts w:ascii="Times New Roman" w:hAnsi="Times New Roman"/>
          <w:sz w:val="24"/>
          <w:szCs w:val="24"/>
        </w:rPr>
        <w:t>Sosyobilimsel konular hakkında yapılan bilimsel çalışmaları takip etme konusunda düşünceleriniz nelerdir?</w:t>
      </w:r>
    </w:p>
    <w:p w:rsidR="0096206A" w:rsidRPr="00A0046C" w:rsidRDefault="0096206A" w:rsidP="00767C65">
      <w:pPr>
        <w:pStyle w:val="ListeParagraf"/>
        <w:numPr>
          <w:ilvl w:val="0"/>
          <w:numId w:val="1"/>
        </w:numPr>
        <w:spacing w:after="0" w:line="360" w:lineRule="auto"/>
        <w:ind w:left="1066" w:hanging="357"/>
        <w:jc w:val="both"/>
        <w:rPr>
          <w:rFonts w:ascii="Times New Roman" w:hAnsi="Times New Roman"/>
          <w:sz w:val="24"/>
          <w:szCs w:val="24"/>
        </w:rPr>
      </w:pPr>
      <w:r w:rsidRPr="00A0046C">
        <w:rPr>
          <w:rFonts w:ascii="Times New Roman" w:hAnsi="Times New Roman"/>
          <w:color w:val="000000"/>
          <w:sz w:val="24"/>
          <w:szCs w:val="24"/>
        </w:rPr>
        <w:t>Sosyobilimsel konular günlük hayat ile ilişkisi konusunda neler düşünüyorsunuz?</w:t>
      </w:r>
    </w:p>
    <w:p w:rsidR="0049424F" w:rsidRDefault="0049424F" w:rsidP="00767C65">
      <w:pPr>
        <w:spacing w:after="0" w:line="240" w:lineRule="auto"/>
        <w:ind w:firstLine="709"/>
        <w:jc w:val="both"/>
        <w:rPr>
          <w:rFonts w:ascii="Times New Roman" w:hAnsi="Times New Roman"/>
          <w:b/>
          <w:sz w:val="24"/>
          <w:szCs w:val="24"/>
        </w:rPr>
      </w:pPr>
    </w:p>
    <w:p w:rsidR="00E91196" w:rsidRPr="00E91196" w:rsidRDefault="00E91196" w:rsidP="00116B60">
      <w:pPr>
        <w:spacing w:after="0" w:line="360" w:lineRule="auto"/>
        <w:ind w:firstLine="708"/>
        <w:jc w:val="both"/>
        <w:rPr>
          <w:rFonts w:ascii="Times New Roman" w:hAnsi="Times New Roman"/>
          <w:b/>
          <w:sz w:val="24"/>
          <w:szCs w:val="24"/>
        </w:rPr>
      </w:pPr>
      <w:r w:rsidRPr="00E91196">
        <w:rPr>
          <w:rFonts w:ascii="Times New Roman" w:hAnsi="Times New Roman"/>
          <w:b/>
          <w:sz w:val="24"/>
          <w:szCs w:val="24"/>
        </w:rPr>
        <w:t>Verilerin Analizi</w:t>
      </w:r>
    </w:p>
    <w:p w:rsidR="00E91196" w:rsidRPr="00E91196" w:rsidRDefault="00E91196" w:rsidP="00116B60">
      <w:pPr>
        <w:spacing w:after="0" w:line="360" w:lineRule="auto"/>
        <w:ind w:firstLine="709"/>
        <w:jc w:val="both"/>
        <w:rPr>
          <w:rFonts w:ascii="Times New Roman" w:hAnsi="Times New Roman"/>
          <w:color w:val="00B050"/>
          <w:sz w:val="24"/>
          <w:szCs w:val="24"/>
        </w:rPr>
      </w:pPr>
      <w:r w:rsidRPr="00E91196">
        <w:rPr>
          <w:rFonts w:ascii="Times New Roman" w:hAnsi="Times New Roman"/>
          <w:sz w:val="24"/>
          <w:szCs w:val="24"/>
        </w:rPr>
        <w:t>Likert tipi olan bu ölçekte olumlu ifadeler sırasıyla 5, 4, 3, 2, 1 olacak şekilde, olumsuz ifadeler ise sırasıyla 1, 2, 3, 4, 5 olacak şekilde puanlama yapılmıştır. Tutum ölçeğinin tanımlayıcı istatistik değerleri (aritmetik ortalama v</w:t>
      </w:r>
      <w:r w:rsidR="00B613C0">
        <w:rPr>
          <w:rFonts w:ascii="Times New Roman" w:hAnsi="Times New Roman"/>
          <w:sz w:val="24"/>
          <w:szCs w:val="24"/>
        </w:rPr>
        <w:t xml:space="preserve">e standart sapma) </w:t>
      </w:r>
      <w:r w:rsidR="001043DD">
        <w:rPr>
          <w:rFonts w:ascii="Times New Roman" w:hAnsi="Times New Roman"/>
          <w:sz w:val="24"/>
          <w:szCs w:val="24"/>
        </w:rPr>
        <w:t>SPSS programı aracılığıyla hesaplanmıştır</w:t>
      </w:r>
      <w:r w:rsidRPr="00E91196">
        <w:rPr>
          <w:rFonts w:ascii="Times New Roman" w:hAnsi="Times New Roman"/>
          <w:sz w:val="24"/>
          <w:szCs w:val="24"/>
        </w:rPr>
        <w:t>.</w:t>
      </w:r>
    </w:p>
    <w:p w:rsidR="00E91196" w:rsidRPr="00E91196" w:rsidRDefault="006A71BB" w:rsidP="00116B60">
      <w:pPr>
        <w:spacing w:after="0" w:line="360" w:lineRule="auto"/>
        <w:ind w:firstLine="709"/>
        <w:jc w:val="both"/>
        <w:rPr>
          <w:rFonts w:ascii="Times New Roman" w:hAnsi="Times New Roman"/>
          <w:color w:val="000000"/>
          <w:sz w:val="24"/>
          <w:szCs w:val="24"/>
        </w:rPr>
      </w:pPr>
      <w:r w:rsidRPr="00B96406">
        <w:rPr>
          <w:rFonts w:ascii="Times New Roman" w:hAnsi="Times New Roman"/>
          <w:sz w:val="24"/>
          <w:szCs w:val="24"/>
        </w:rPr>
        <w:t xml:space="preserve">Yarı </w:t>
      </w:r>
      <w:r w:rsidR="00B96406" w:rsidRPr="00B96406">
        <w:rPr>
          <w:rFonts w:ascii="Times New Roman" w:hAnsi="Times New Roman"/>
          <w:sz w:val="24"/>
          <w:szCs w:val="24"/>
        </w:rPr>
        <w:t>yapılandırılmış</w:t>
      </w:r>
      <w:r w:rsidR="00E91196" w:rsidRPr="00B96406">
        <w:rPr>
          <w:rFonts w:ascii="Times New Roman" w:hAnsi="Times New Roman"/>
          <w:sz w:val="24"/>
          <w:szCs w:val="24"/>
        </w:rPr>
        <w:t xml:space="preserve"> mülakatların </w:t>
      </w:r>
      <w:r w:rsidR="00F40445">
        <w:rPr>
          <w:rFonts w:ascii="Times New Roman" w:hAnsi="Times New Roman"/>
          <w:sz w:val="24"/>
          <w:szCs w:val="24"/>
        </w:rPr>
        <w:t xml:space="preserve">çözümlenmesinde, </w:t>
      </w:r>
      <w:r w:rsidR="00E91196" w:rsidRPr="00B96406">
        <w:rPr>
          <w:rFonts w:ascii="Times New Roman" w:hAnsi="Times New Roman"/>
          <w:sz w:val="24"/>
          <w:szCs w:val="24"/>
        </w:rPr>
        <w:t>betimsel</w:t>
      </w:r>
      <w:r w:rsidRPr="00B96406">
        <w:rPr>
          <w:rFonts w:ascii="Times New Roman" w:hAnsi="Times New Roman"/>
          <w:sz w:val="24"/>
          <w:szCs w:val="24"/>
        </w:rPr>
        <w:t xml:space="preserve"> ve içerik </w:t>
      </w:r>
      <w:r w:rsidR="00F40445">
        <w:rPr>
          <w:rFonts w:ascii="Times New Roman" w:hAnsi="Times New Roman"/>
          <w:sz w:val="24"/>
          <w:szCs w:val="24"/>
        </w:rPr>
        <w:t>analiz tekniği</w:t>
      </w:r>
      <w:r w:rsidR="00E91196" w:rsidRPr="00B96406">
        <w:rPr>
          <w:rFonts w:ascii="Times New Roman" w:hAnsi="Times New Roman"/>
          <w:sz w:val="24"/>
          <w:szCs w:val="24"/>
        </w:rPr>
        <w:t xml:space="preserve"> kullanılmıştır. Mülakat formunda bulunan açık uçlu sorular Fen Bilimleri öğretmenlerine sorulmuş ve görüşmeler ses kayıt altına alınmıştır. Kaydedilen görüşmelerde araştırmacı tarafında</w:t>
      </w:r>
      <w:r w:rsidR="00247FED" w:rsidRPr="00B96406">
        <w:rPr>
          <w:rFonts w:ascii="Times New Roman" w:hAnsi="Times New Roman"/>
          <w:sz w:val="24"/>
          <w:szCs w:val="24"/>
        </w:rPr>
        <w:t>n</w:t>
      </w:r>
      <w:r w:rsidR="00E91196" w:rsidRPr="00B96406">
        <w:rPr>
          <w:rFonts w:ascii="Times New Roman" w:hAnsi="Times New Roman"/>
          <w:sz w:val="24"/>
          <w:szCs w:val="24"/>
        </w:rPr>
        <w:t xml:space="preserve"> çalışma problemi ile ilgili olmayan veriler çıkartılmıştır. Daha sonra kaydedilen ses ka</w:t>
      </w:r>
      <w:r w:rsidR="00247FED" w:rsidRPr="00B96406">
        <w:rPr>
          <w:rFonts w:ascii="Times New Roman" w:hAnsi="Times New Roman"/>
          <w:sz w:val="24"/>
          <w:szCs w:val="24"/>
        </w:rPr>
        <w:t>yıtları düz yazıya aktarıldıktan sonra a</w:t>
      </w:r>
      <w:r w:rsidR="00E91196" w:rsidRPr="00B96406">
        <w:rPr>
          <w:rFonts w:ascii="Times New Roman" w:hAnsi="Times New Roman"/>
          <w:sz w:val="24"/>
          <w:szCs w:val="24"/>
        </w:rPr>
        <w:t>raştırmacı</w:t>
      </w:r>
      <w:r w:rsidRPr="00B96406">
        <w:rPr>
          <w:rFonts w:ascii="Times New Roman" w:hAnsi="Times New Roman"/>
          <w:sz w:val="24"/>
          <w:szCs w:val="24"/>
        </w:rPr>
        <w:t xml:space="preserve"> ve iki farklı öğretim üyesi</w:t>
      </w:r>
      <w:r w:rsidR="00E91196" w:rsidRPr="00B96406">
        <w:rPr>
          <w:rFonts w:ascii="Times New Roman" w:hAnsi="Times New Roman"/>
          <w:sz w:val="24"/>
          <w:szCs w:val="24"/>
        </w:rPr>
        <w:t xml:space="preserve"> tarafından </w:t>
      </w:r>
      <w:r w:rsidR="00E91196" w:rsidRPr="00B96406">
        <w:rPr>
          <w:rFonts w:ascii="Times New Roman" w:hAnsi="Times New Roman"/>
          <w:sz w:val="24"/>
          <w:szCs w:val="24"/>
        </w:rPr>
        <w:lastRenderedPageBreak/>
        <w:t xml:space="preserve">kodlamalar </w:t>
      </w:r>
      <w:r w:rsidRPr="00B96406">
        <w:rPr>
          <w:rFonts w:ascii="Times New Roman" w:hAnsi="Times New Roman"/>
          <w:sz w:val="24"/>
          <w:szCs w:val="24"/>
        </w:rPr>
        <w:t>yapılmıştır</w:t>
      </w:r>
      <w:r w:rsidR="00E91196" w:rsidRPr="00B96406">
        <w:rPr>
          <w:rFonts w:ascii="Times New Roman" w:hAnsi="Times New Roman"/>
          <w:sz w:val="24"/>
          <w:szCs w:val="24"/>
        </w:rPr>
        <w:t>. Verilerin güvenirliğini koruma</w:t>
      </w:r>
      <w:r w:rsidRPr="00B96406">
        <w:rPr>
          <w:rFonts w:ascii="Times New Roman" w:hAnsi="Times New Roman"/>
          <w:sz w:val="24"/>
          <w:szCs w:val="24"/>
        </w:rPr>
        <w:t>k için araştırmacı dışında iki f</w:t>
      </w:r>
      <w:r w:rsidR="00E91196" w:rsidRPr="00B96406">
        <w:rPr>
          <w:rFonts w:ascii="Times New Roman" w:hAnsi="Times New Roman"/>
          <w:sz w:val="24"/>
          <w:szCs w:val="24"/>
        </w:rPr>
        <w:t xml:space="preserve">en eğitimcisine ham veriler verilerek </w:t>
      </w:r>
      <w:r w:rsidR="00D9748A" w:rsidRPr="00B96406">
        <w:rPr>
          <w:rFonts w:ascii="Times New Roman" w:hAnsi="Times New Roman"/>
          <w:sz w:val="24"/>
          <w:szCs w:val="24"/>
        </w:rPr>
        <w:t xml:space="preserve">onlardan </w:t>
      </w:r>
      <w:r w:rsidR="00E91196" w:rsidRPr="00B96406">
        <w:rPr>
          <w:rFonts w:ascii="Times New Roman" w:hAnsi="Times New Roman"/>
          <w:sz w:val="24"/>
          <w:szCs w:val="24"/>
        </w:rPr>
        <w:t xml:space="preserve">çalışma problemi doğrultusunda tema ve kodlar çıkartılmıştır. Oluşturulan kodlamalar uzman eğitimci kodlamaları ile karşılaştırılmıştır. Oluşturulan her iki kodlamalar arasında farkın çok az olduğu görülmüştür. </w:t>
      </w:r>
      <w:r w:rsidR="00D9748A" w:rsidRPr="00B96406">
        <w:rPr>
          <w:rFonts w:ascii="Times New Roman" w:hAnsi="Times New Roman"/>
          <w:sz w:val="24"/>
          <w:szCs w:val="24"/>
        </w:rPr>
        <w:t xml:space="preserve">Bu </w:t>
      </w:r>
      <w:r w:rsidR="00E91196" w:rsidRPr="00B96406">
        <w:rPr>
          <w:rFonts w:ascii="Times New Roman" w:hAnsi="Times New Roman"/>
          <w:sz w:val="24"/>
          <w:szCs w:val="24"/>
        </w:rPr>
        <w:t xml:space="preserve">kodlayıcılar arasındaki tutarlılık </w:t>
      </w:r>
      <w:r w:rsidR="00D9748A" w:rsidRPr="00B96406">
        <w:rPr>
          <w:rFonts w:ascii="Times New Roman" w:hAnsi="Times New Roman"/>
          <w:sz w:val="24"/>
          <w:szCs w:val="24"/>
        </w:rPr>
        <w:t xml:space="preserve">0.83 olarak </w:t>
      </w:r>
      <w:r w:rsidR="00D9748A">
        <w:rPr>
          <w:rFonts w:ascii="Times New Roman" w:hAnsi="Times New Roman"/>
          <w:color w:val="000000"/>
          <w:sz w:val="24"/>
          <w:szCs w:val="24"/>
        </w:rPr>
        <w:t>hesaplanmıştır (</w:t>
      </w:r>
      <w:r w:rsidR="00E91196" w:rsidRPr="00E91196">
        <w:rPr>
          <w:rFonts w:ascii="Times New Roman" w:hAnsi="Times New Roman"/>
          <w:color w:val="000000"/>
          <w:sz w:val="24"/>
          <w:szCs w:val="24"/>
        </w:rPr>
        <w:t xml:space="preserve">Miles ve </w:t>
      </w:r>
      <w:r w:rsidR="00D27F13">
        <w:rPr>
          <w:rFonts w:ascii="Times New Roman" w:hAnsi="Times New Roman"/>
          <w:color w:val="000000"/>
          <w:sz w:val="24"/>
          <w:szCs w:val="24"/>
        </w:rPr>
        <w:t xml:space="preserve">Huberman, </w:t>
      </w:r>
      <w:r w:rsidR="00D9748A">
        <w:rPr>
          <w:rFonts w:ascii="Times New Roman" w:hAnsi="Times New Roman"/>
          <w:color w:val="000000"/>
          <w:sz w:val="24"/>
          <w:szCs w:val="24"/>
        </w:rPr>
        <w:t xml:space="preserve">1994). </w:t>
      </w:r>
      <w:r w:rsidR="00E91196" w:rsidRPr="00E91196">
        <w:rPr>
          <w:rFonts w:ascii="Times New Roman" w:hAnsi="Times New Roman"/>
          <w:color w:val="000000"/>
          <w:sz w:val="24"/>
          <w:szCs w:val="24"/>
        </w:rPr>
        <w:t>Daha sonra yapılan karşılaştırmalar da ortak kodlamalar oluşturulmuştur. Oluşturulan tema ve kodlar tablo şeklinde sunulmuştur.</w:t>
      </w:r>
    </w:p>
    <w:p w:rsidR="00D15983" w:rsidRPr="00E91196" w:rsidRDefault="00E91196" w:rsidP="00E91196">
      <w:pPr>
        <w:spacing w:after="0" w:line="360" w:lineRule="auto"/>
        <w:ind w:left="34" w:firstLine="675"/>
        <w:jc w:val="center"/>
        <w:rPr>
          <w:rFonts w:ascii="Times New Roman" w:hAnsi="Times New Roman"/>
          <w:b/>
          <w:sz w:val="24"/>
          <w:szCs w:val="24"/>
        </w:rPr>
      </w:pPr>
      <w:r w:rsidRPr="00E91196">
        <w:rPr>
          <w:rFonts w:ascii="Times New Roman" w:hAnsi="Times New Roman"/>
          <w:b/>
          <w:sz w:val="24"/>
          <w:szCs w:val="24"/>
        </w:rPr>
        <w:t>Bulgular</w:t>
      </w:r>
    </w:p>
    <w:p w:rsidR="00E91196" w:rsidRPr="00873B9A" w:rsidRDefault="00E91196" w:rsidP="00767C65">
      <w:pPr>
        <w:spacing w:after="0" w:line="360" w:lineRule="auto"/>
        <w:ind w:firstLine="709"/>
        <w:jc w:val="both"/>
        <w:rPr>
          <w:rFonts w:ascii="Times New Roman" w:hAnsi="Times New Roman"/>
          <w:sz w:val="24"/>
          <w:szCs w:val="24"/>
        </w:rPr>
      </w:pPr>
      <w:r w:rsidRPr="00E91196">
        <w:rPr>
          <w:rFonts w:ascii="Times New Roman" w:hAnsi="Times New Roman"/>
          <w:sz w:val="24"/>
          <w:szCs w:val="24"/>
        </w:rPr>
        <w:t xml:space="preserve">Fen Bilimleri öğretmenlerinin </w:t>
      </w:r>
      <w:r w:rsidR="0049424F">
        <w:rPr>
          <w:rFonts w:ascii="Times New Roman" w:hAnsi="Times New Roman"/>
          <w:sz w:val="24"/>
          <w:szCs w:val="24"/>
        </w:rPr>
        <w:t>SOKTÖ’de</w:t>
      </w:r>
      <w:r w:rsidR="00873B9A" w:rsidRPr="00D57781">
        <w:rPr>
          <w:rFonts w:ascii="Times New Roman" w:hAnsi="Times New Roman"/>
          <w:sz w:val="24"/>
          <w:szCs w:val="24"/>
        </w:rPr>
        <w:t xml:space="preserve"> </w:t>
      </w:r>
      <w:r w:rsidR="0049424F" w:rsidRPr="00D57781">
        <w:rPr>
          <w:rFonts w:ascii="Times New Roman" w:hAnsi="Times New Roman"/>
          <w:sz w:val="24"/>
          <w:szCs w:val="24"/>
        </w:rPr>
        <w:t>elde edilen bulgular</w:t>
      </w:r>
      <w:r w:rsidR="0049424F">
        <w:rPr>
          <w:rFonts w:ascii="Times New Roman" w:hAnsi="Times New Roman"/>
          <w:sz w:val="24"/>
          <w:szCs w:val="24"/>
        </w:rPr>
        <w:t xml:space="preserve">a </w:t>
      </w:r>
      <w:r w:rsidRPr="00E91196">
        <w:rPr>
          <w:rFonts w:ascii="Times New Roman" w:hAnsi="Times New Roman"/>
          <w:sz w:val="24"/>
          <w:szCs w:val="24"/>
        </w:rPr>
        <w:t>ilişkin betimsel</w:t>
      </w:r>
      <w:r w:rsidR="00873B9A">
        <w:rPr>
          <w:rFonts w:ascii="Times New Roman" w:hAnsi="Times New Roman"/>
          <w:sz w:val="24"/>
          <w:szCs w:val="24"/>
        </w:rPr>
        <w:t xml:space="preserve"> istatistiksel değerleri Tablo 1</w:t>
      </w:r>
      <w:r w:rsidRPr="00E91196">
        <w:rPr>
          <w:rFonts w:ascii="Times New Roman" w:hAnsi="Times New Roman"/>
          <w:sz w:val="24"/>
          <w:szCs w:val="24"/>
        </w:rPr>
        <w:t>’de verilmiştir</w:t>
      </w:r>
      <w:r w:rsidRPr="00E91196">
        <w:rPr>
          <w:rFonts w:ascii="Times New Roman" w:hAnsi="Times New Roman"/>
          <w:b/>
          <w:sz w:val="24"/>
          <w:szCs w:val="24"/>
        </w:rPr>
        <w:t>.</w:t>
      </w:r>
    </w:p>
    <w:p w:rsidR="00E91196" w:rsidRPr="00B613C0" w:rsidRDefault="00873B9A" w:rsidP="00E91196">
      <w:pPr>
        <w:spacing w:before="120" w:after="120" w:line="240" w:lineRule="auto"/>
        <w:jc w:val="both"/>
        <w:rPr>
          <w:rFonts w:ascii="Times New Roman" w:hAnsi="Times New Roman"/>
          <w:sz w:val="24"/>
          <w:szCs w:val="24"/>
        </w:rPr>
      </w:pPr>
      <w:r>
        <w:rPr>
          <w:rFonts w:ascii="Times New Roman" w:hAnsi="Times New Roman"/>
          <w:b/>
          <w:sz w:val="24"/>
          <w:szCs w:val="24"/>
        </w:rPr>
        <w:t>Tablo 1</w:t>
      </w:r>
      <w:r w:rsidR="00E91196" w:rsidRPr="00E91196">
        <w:rPr>
          <w:rFonts w:ascii="Times New Roman" w:hAnsi="Times New Roman"/>
          <w:sz w:val="24"/>
          <w:szCs w:val="24"/>
        </w:rPr>
        <w:t xml:space="preserve">. </w:t>
      </w:r>
      <w:r w:rsidR="00E91196" w:rsidRPr="00B613C0">
        <w:rPr>
          <w:rFonts w:ascii="Times New Roman" w:hAnsi="Times New Roman"/>
          <w:sz w:val="24"/>
          <w:szCs w:val="24"/>
        </w:rPr>
        <w:t xml:space="preserve">Fen Bilimleri </w:t>
      </w:r>
      <w:r w:rsidR="00B613C0" w:rsidRPr="00B613C0">
        <w:rPr>
          <w:rFonts w:ascii="Times New Roman" w:hAnsi="Times New Roman"/>
          <w:sz w:val="24"/>
          <w:szCs w:val="24"/>
        </w:rPr>
        <w:t>Öğretmenlerinin Sosyobilimsel Konulara Yönelik Tutumlarına İlişkin Betimsel Değerlerin Dağılımı</w:t>
      </w:r>
    </w:p>
    <w:tbl>
      <w:tblPr>
        <w:tblStyle w:val="TabloKlavuzu"/>
        <w:tblW w:w="0" w:type="auto"/>
        <w:tblBorders>
          <w:left w:val="none" w:sz="0" w:space="0" w:color="auto"/>
          <w:right w:val="none" w:sz="0" w:space="0" w:color="auto"/>
          <w:insideV w:val="none" w:sz="0" w:space="0" w:color="auto"/>
        </w:tblBorders>
        <w:tblLook w:val="04A0" w:firstRow="1" w:lastRow="0" w:firstColumn="1" w:lastColumn="0" w:noHBand="0" w:noVBand="1"/>
      </w:tblPr>
      <w:tblGrid>
        <w:gridCol w:w="4673"/>
        <w:gridCol w:w="1701"/>
        <w:gridCol w:w="1559"/>
        <w:gridCol w:w="1127"/>
      </w:tblGrid>
      <w:tr w:rsidR="00E91196" w:rsidRPr="00B613C0" w:rsidTr="00296E32">
        <w:tc>
          <w:tcPr>
            <w:tcW w:w="4673" w:type="dxa"/>
          </w:tcPr>
          <w:p w:rsidR="00E91196" w:rsidRPr="00B613C0" w:rsidRDefault="00E91196" w:rsidP="00E91196">
            <w:pPr>
              <w:spacing w:after="0" w:line="240" w:lineRule="auto"/>
              <w:rPr>
                <w:rFonts w:ascii="Times New Roman" w:hAnsi="Times New Roman"/>
                <w:b/>
              </w:rPr>
            </w:pPr>
            <w:r w:rsidRPr="00B613C0">
              <w:rPr>
                <w:rFonts w:ascii="Times New Roman" w:hAnsi="Times New Roman"/>
                <w:b/>
              </w:rPr>
              <w:t>Ölçekteki Alt Boyutlar</w:t>
            </w:r>
          </w:p>
        </w:tc>
        <w:tc>
          <w:tcPr>
            <w:tcW w:w="1701" w:type="dxa"/>
          </w:tcPr>
          <w:p w:rsidR="00E91196" w:rsidRPr="00B613C0" w:rsidRDefault="00D57781" w:rsidP="00E91196">
            <w:pPr>
              <w:spacing w:after="0" w:line="240" w:lineRule="auto"/>
              <w:jc w:val="center"/>
              <w:rPr>
                <w:rFonts w:ascii="Times New Roman" w:hAnsi="Times New Roman"/>
                <w:b/>
              </w:rPr>
            </w:pPr>
            <w:r w:rsidRPr="00B613C0">
              <w:rPr>
                <w:rFonts w:ascii="Times New Roman" w:hAnsi="Times New Roman"/>
                <w:b/>
              </w:rPr>
              <w:t>N</w:t>
            </w:r>
          </w:p>
        </w:tc>
        <w:tc>
          <w:tcPr>
            <w:tcW w:w="1559" w:type="dxa"/>
          </w:tcPr>
          <w:p w:rsidR="00E91196" w:rsidRPr="00B613C0" w:rsidRDefault="00D57781" w:rsidP="00E91196">
            <w:pPr>
              <w:spacing w:after="0" w:line="240" w:lineRule="auto"/>
              <w:jc w:val="center"/>
              <w:rPr>
                <w:rFonts w:ascii="Times New Roman" w:hAnsi="Times New Roman"/>
                <w:b/>
              </w:rPr>
            </w:pPr>
            <w:r w:rsidRPr="00B613C0">
              <w:rPr>
                <w:rFonts w:ascii="Times New Roman" w:eastAsia="Calibri" w:hAnsi="Times New Roman"/>
                <w:b/>
                <w:noProof/>
                <w:position w:val="-4"/>
                <w:lang w:eastAsia="en-US"/>
              </w:rPr>
              <w:object w:dxaOrig="26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5pt;height:15pt" o:ole="" fillcolor="window">
                  <v:imagedata r:id="rId9" o:title=""/>
                </v:shape>
                <o:OLEObject Type="Embed" ProgID="Equation.3" ShapeID="_x0000_i1025" DrawAspect="Content" ObjectID="_1653435077" r:id="rId10"/>
              </w:object>
            </w:r>
          </w:p>
        </w:tc>
        <w:tc>
          <w:tcPr>
            <w:tcW w:w="1127" w:type="dxa"/>
          </w:tcPr>
          <w:p w:rsidR="00E91196" w:rsidRPr="00B613C0" w:rsidRDefault="00D57781" w:rsidP="00E91196">
            <w:pPr>
              <w:spacing w:after="0" w:line="240" w:lineRule="auto"/>
              <w:jc w:val="center"/>
              <w:rPr>
                <w:rFonts w:ascii="Times New Roman" w:hAnsi="Times New Roman"/>
                <w:b/>
              </w:rPr>
            </w:pPr>
            <w:r w:rsidRPr="00B613C0">
              <w:rPr>
                <w:rFonts w:ascii="Times New Roman" w:hAnsi="Times New Roman"/>
                <w:b/>
              </w:rPr>
              <w:t>Ss</w:t>
            </w:r>
          </w:p>
        </w:tc>
      </w:tr>
      <w:tr w:rsidR="00E91196" w:rsidRPr="00B613C0" w:rsidTr="00296E32">
        <w:tc>
          <w:tcPr>
            <w:tcW w:w="4673" w:type="dxa"/>
          </w:tcPr>
          <w:p w:rsidR="00E91196" w:rsidRPr="00B613C0" w:rsidRDefault="00E91196" w:rsidP="00E91196">
            <w:pPr>
              <w:spacing w:after="0" w:line="240" w:lineRule="auto"/>
              <w:rPr>
                <w:rFonts w:ascii="Times New Roman" w:hAnsi="Times New Roman"/>
              </w:rPr>
            </w:pPr>
            <w:r w:rsidRPr="00B613C0">
              <w:rPr>
                <w:rFonts w:ascii="Times New Roman" w:hAnsi="Times New Roman"/>
              </w:rPr>
              <w:t>Sosyobilimsel konuların yarar ve önemi</w:t>
            </w:r>
          </w:p>
        </w:tc>
        <w:tc>
          <w:tcPr>
            <w:tcW w:w="1701" w:type="dxa"/>
          </w:tcPr>
          <w:p w:rsidR="00E91196" w:rsidRPr="00B613C0" w:rsidRDefault="00E91196" w:rsidP="00E91196">
            <w:pPr>
              <w:spacing w:after="0" w:line="240" w:lineRule="auto"/>
              <w:jc w:val="center"/>
              <w:rPr>
                <w:rFonts w:ascii="Times New Roman" w:hAnsi="Times New Roman"/>
              </w:rPr>
            </w:pPr>
            <w:r w:rsidRPr="00B613C0">
              <w:rPr>
                <w:rFonts w:ascii="Times New Roman" w:hAnsi="Times New Roman"/>
              </w:rPr>
              <w:t>289</w:t>
            </w:r>
          </w:p>
        </w:tc>
        <w:tc>
          <w:tcPr>
            <w:tcW w:w="1559" w:type="dxa"/>
          </w:tcPr>
          <w:p w:rsidR="00E91196" w:rsidRPr="00B613C0" w:rsidRDefault="00E91196" w:rsidP="00E91196">
            <w:pPr>
              <w:spacing w:after="0" w:line="240" w:lineRule="auto"/>
              <w:jc w:val="center"/>
              <w:rPr>
                <w:rFonts w:ascii="Times New Roman" w:hAnsi="Times New Roman"/>
              </w:rPr>
            </w:pPr>
            <w:r w:rsidRPr="00B613C0">
              <w:rPr>
                <w:rFonts w:ascii="Times New Roman" w:hAnsi="Times New Roman"/>
              </w:rPr>
              <w:t>56.65</w:t>
            </w:r>
          </w:p>
        </w:tc>
        <w:tc>
          <w:tcPr>
            <w:tcW w:w="1127" w:type="dxa"/>
          </w:tcPr>
          <w:p w:rsidR="00E91196" w:rsidRPr="00B613C0" w:rsidRDefault="00E91196" w:rsidP="00E91196">
            <w:pPr>
              <w:spacing w:after="0" w:line="240" w:lineRule="auto"/>
              <w:jc w:val="center"/>
              <w:rPr>
                <w:rFonts w:ascii="Times New Roman" w:hAnsi="Times New Roman"/>
              </w:rPr>
            </w:pPr>
            <w:r w:rsidRPr="00B613C0">
              <w:rPr>
                <w:rFonts w:ascii="Times New Roman" w:hAnsi="Times New Roman"/>
              </w:rPr>
              <w:t>8.90</w:t>
            </w:r>
          </w:p>
        </w:tc>
      </w:tr>
      <w:tr w:rsidR="00E91196" w:rsidRPr="00B613C0" w:rsidTr="00296E32">
        <w:tc>
          <w:tcPr>
            <w:tcW w:w="4673" w:type="dxa"/>
          </w:tcPr>
          <w:p w:rsidR="00E91196" w:rsidRPr="00B613C0" w:rsidRDefault="00E91196" w:rsidP="00E91196">
            <w:pPr>
              <w:spacing w:after="0" w:line="240" w:lineRule="auto"/>
              <w:rPr>
                <w:rFonts w:ascii="Times New Roman" w:hAnsi="Times New Roman"/>
              </w:rPr>
            </w:pPr>
            <w:r w:rsidRPr="00B613C0">
              <w:rPr>
                <w:rFonts w:ascii="Times New Roman" w:hAnsi="Times New Roman"/>
              </w:rPr>
              <w:t>Sosyobilimsel konularda hoşlanma</w:t>
            </w:r>
          </w:p>
        </w:tc>
        <w:tc>
          <w:tcPr>
            <w:tcW w:w="1701" w:type="dxa"/>
          </w:tcPr>
          <w:p w:rsidR="00E91196" w:rsidRPr="00B613C0" w:rsidRDefault="00E91196" w:rsidP="00E91196">
            <w:pPr>
              <w:spacing w:after="0" w:line="240" w:lineRule="auto"/>
              <w:jc w:val="center"/>
              <w:rPr>
                <w:rFonts w:ascii="Times New Roman" w:hAnsi="Times New Roman"/>
              </w:rPr>
            </w:pPr>
            <w:r w:rsidRPr="00B613C0">
              <w:rPr>
                <w:rFonts w:ascii="Times New Roman" w:hAnsi="Times New Roman"/>
              </w:rPr>
              <w:t>289</w:t>
            </w:r>
          </w:p>
        </w:tc>
        <w:tc>
          <w:tcPr>
            <w:tcW w:w="1559" w:type="dxa"/>
          </w:tcPr>
          <w:p w:rsidR="00E91196" w:rsidRPr="00B613C0" w:rsidRDefault="00E91196" w:rsidP="00E91196">
            <w:pPr>
              <w:spacing w:after="0" w:line="240" w:lineRule="auto"/>
              <w:jc w:val="center"/>
              <w:rPr>
                <w:rFonts w:ascii="Times New Roman" w:hAnsi="Times New Roman"/>
              </w:rPr>
            </w:pPr>
            <w:r w:rsidRPr="00B613C0">
              <w:rPr>
                <w:rFonts w:ascii="Times New Roman" w:hAnsi="Times New Roman"/>
              </w:rPr>
              <w:t>26.55</w:t>
            </w:r>
          </w:p>
        </w:tc>
        <w:tc>
          <w:tcPr>
            <w:tcW w:w="1127" w:type="dxa"/>
          </w:tcPr>
          <w:p w:rsidR="00E91196" w:rsidRPr="00B613C0" w:rsidRDefault="00E91196" w:rsidP="00E91196">
            <w:pPr>
              <w:spacing w:after="0" w:line="240" w:lineRule="auto"/>
              <w:jc w:val="center"/>
              <w:rPr>
                <w:rFonts w:ascii="Times New Roman" w:hAnsi="Times New Roman"/>
              </w:rPr>
            </w:pPr>
            <w:r w:rsidRPr="00B613C0">
              <w:rPr>
                <w:rFonts w:ascii="Times New Roman" w:hAnsi="Times New Roman"/>
              </w:rPr>
              <w:t>4.78</w:t>
            </w:r>
          </w:p>
        </w:tc>
      </w:tr>
      <w:tr w:rsidR="00E91196" w:rsidRPr="00B613C0" w:rsidTr="00296E32">
        <w:tc>
          <w:tcPr>
            <w:tcW w:w="4673" w:type="dxa"/>
          </w:tcPr>
          <w:p w:rsidR="00E91196" w:rsidRPr="00B613C0" w:rsidRDefault="00E91196" w:rsidP="00E91196">
            <w:pPr>
              <w:spacing w:after="0" w:line="240" w:lineRule="auto"/>
              <w:rPr>
                <w:rFonts w:ascii="Times New Roman" w:hAnsi="Times New Roman"/>
              </w:rPr>
            </w:pPr>
            <w:r w:rsidRPr="00B613C0">
              <w:rPr>
                <w:rFonts w:ascii="Times New Roman" w:hAnsi="Times New Roman"/>
              </w:rPr>
              <w:t>Sosyobilimsel konulara yönelik kaygı</w:t>
            </w:r>
          </w:p>
        </w:tc>
        <w:tc>
          <w:tcPr>
            <w:tcW w:w="1701" w:type="dxa"/>
          </w:tcPr>
          <w:p w:rsidR="00E91196" w:rsidRPr="00B613C0" w:rsidRDefault="00E91196" w:rsidP="00E91196">
            <w:pPr>
              <w:spacing w:after="0" w:line="240" w:lineRule="auto"/>
              <w:jc w:val="center"/>
              <w:rPr>
                <w:rFonts w:ascii="Times New Roman" w:hAnsi="Times New Roman"/>
              </w:rPr>
            </w:pPr>
            <w:r w:rsidRPr="00B613C0">
              <w:rPr>
                <w:rFonts w:ascii="Times New Roman" w:hAnsi="Times New Roman"/>
              </w:rPr>
              <w:t>289</w:t>
            </w:r>
          </w:p>
        </w:tc>
        <w:tc>
          <w:tcPr>
            <w:tcW w:w="1559" w:type="dxa"/>
          </w:tcPr>
          <w:p w:rsidR="00E91196" w:rsidRPr="00B613C0" w:rsidRDefault="00E91196" w:rsidP="00E91196">
            <w:pPr>
              <w:spacing w:after="0" w:line="240" w:lineRule="auto"/>
              <w:jc w:val="center"/>
              <w:rPr>
                <w:rFonts w:ascii="Times New Roman" w:hAnsi="Times New Roman"/>
              </w:rPr>
            </w:pPr>
            <w:r w:rsidRPr="00B613C0">
              <w:rPr>
                <w:rFonts w:ascii="Times New Roman" w:hAnsi="Times New Roman"/>
              </w:rPr>
              <w:t>33.14</w:t>
            </w:r>
          </w:p>
        </w:tc>
        <w:tc>
          <w:tcPr>
            <w:tcW w:w="1127" w:type="dxa"/>
          </w:tcPr>
          <w:p w:rsidR="00E91196" w:rsidRPr="00B613C0" w:rsidRDefault="00E91196" w:rsidP="00E91196">
            <w:pPr>
              <w:spacing w:after="0" w:line="240" w:lineRule="auto"/>
              <w:jc w:val="center"/>
              <w:rPr>
                <w:rFonts w:ascii="Times New Roman" w:hAnsi="Times New Roman"/>
              </w:rPr>
            </w:pPr>
            <w:r w:rsidRPr="00B613C0">
              <w:rPr>
                <w:rFonts w:ascii="Times New Roman" w:hAnsi="Times New Roman"/>
              </w:rPr>
              <w:t>6.08</w:t>
            </w:r>
          </w:p>
        </w:tc>
      </w:tr>
      <w:tr w:rsidR="00E91196" w:rsidRPr="00B613C0" w:rsidTr="00296E32">
        <w:tc>
          <w:tcPr>
            <w:tcW w:w="4673" w:type="dxa"/>
          </w:tcPr>
          <w:p w:rsidR="00E91196" w:rsidRPr="00B613C0" w:rsidRDefault="00873B9A" w:rsidP="00E91196">
            <w:pPr>
              <w:spacing w:after="0" w:line="240" w:lineRule="auto"/>
              <w:rPr>
                <w:rFonts w:ascii="Times New Roman" w:hAnsi="Times New Roman"/>
              </w:rPr>
            </w:pPr>
            <w:r w:rsidRPr="00B613C0">
              <w:rPr>
                <w:rFonts w:ascii="Times New Roman" w:hAnsi="Times New Roman"/>
              </w:rPr>
              <w:t>Toplam ölçek tutum puanı</w:t>
            </w:r>
          </w:p>
        </w:tc>
        <w:tc>
          <w:tcPr>
            <w:tcW w:w="1701" w:type="dxa"/>
          </w:tcPr>
          <w:p w:rsidR="00E91196" w:rsidRPr="00B613C0" w:rsidRDefault="00D57781" w:rsidP="00E91196">
            <w:pPr>
              <w:spacing w:after="0" w:line="240" w:lineRule="auto"/>
              <w:jc w:val="center"/>
              <w:rPr>
                <w:rFonts w:ascii="Times New Roman" w:hAnsi="Times New Roman"/>
              </w:rPr>
            </w:pPr>
            <w:r w:rsidRPr="00B613C0">
              <w:rPr>
                <w:rFonts w:ascii="Times New Roman" w:hAnsi="Times New Roman"/>
              </w:rPr>
              <w:t>289</w:t>
            </w:r>
          </w:p>
        </w:tc>
        <w:tc>
          <w:tcPr>
            <w:tcW w:w="1559" w:type="dxa"/>
          </w:tcPr>
          <w:p w:rsidR="00E91196" w:rsidRPr="00B613C0" w:rsidRDefault="00D57781" w:rsidP="00E91196">
            <w:pPr>
              <w:spacing w:after="0" w:line="240" w:lineRule="auto"/>
              <w:jc w:val="center"/>
              <w:rPr>
                <w:rFonts w:ascii="Times New Roman" w:hAnsi="Times New Roman"/>
              </w:rPr>
            </w:pPr>
            <w:r w:rsidRPr="00B613C0">
              <w:rPr>
                <w:rFonts w:ascii="Times New Roman" w:hAnsi="Times New Roman"/>
              </w:rPr>
              <w:t>38.78</w:t>
            </w:r>
          </w:p>
        </w:tc>
        <w:tc>
          <w:tcPr>
            <w:tcW w:w="1127" w:type="dxa"/>
          </w:tcPr>
          <w:p w:rsidR="00E91196" w:rsidRPr="00B613C0" w:rsidRDefault="00D57781" w:rsidP="00E91196">
            <w:pPr>
              <w:spacing w:after="0" w:line="240" w:lineRule="auto"/>
              <w:jc w:val="center"/>
              <w:rPr>
                <w:rFonts w:ascii="Times New Roman" w:hAnsi="Times New Roman"/>
              </w:rPr>
            </w:pPr>
            <w:r w:rsidRPr="00B613C0">
              <w:rPr>
                <w:rFonts w:ascii="Times New Roman" w:hAnsi="Times New Roman"/>
              </w:rPr>
              <w:t>6.50</w:t>
            </w:r>
          </w:p>
        </w:tc>
      </w:tr>
    </w:tbl>
    <w:p w:rsidR="00D57781" w:rsidRDefault="00D57781" w:rsidP="00E91196">
      <w:pPr>
        <w:spacing w:after="0" w:line="240" w:lineRule="auto"/>
        <w:ind w:firstLine="675"/>
        <w:jc w:val="center"/>
        <w:rPr>
          <w:rFonts w:ascii="Times New Roman" w:hAnsi="Times New Roman"/>
          <w:b/>
          <w:sz w:val="24"/>
          <w:szCs w:val="24"/>
        </w:rPr>
      </w:pPr>
    </w:p>
    <w:p w:rsidR="00D57781" w:rsidRPr="00D57781" w:rsidRDefault="00873B9A" w:rsidP="004A76AF">
      <w:pPr>
        <w:spacing w:after="0" w:line="360" w:lineRule="auto"/>
        <w:ind w:firstLine="709"/>
        <w:jc w:val="both"/>
        <w:rPr>
          <w:rFonts w:ascii="Times New Roman" w:hAnsi="Times New Roman"/>
          <w:sz w:val="24"/>
          <w:szCs w:val="24"/>
        </w:rPr>
      </w:pPr>
      <w:r>
        <w:rPr>
          <w:rFonts w:ascii="Times New Roman" w:hAnsi="Times New Roman"/>
          <w:sz w:val="24"/>
          <w:szCs w:val="24"/>
        </w:rPr>
        <w:t>Tablo 1</w:t>
      </w:r>
      <w:r w:rsidR="00D57781" w:rsidRPr="00D57781">
        <w:rPr>
          <w:rFonts w:ascii="Times New Roman" w:hAnsi="Times New Roman"/>
          <w:sz w:val="24"/>
          <w:szCs w:val="24"/>
        </w:rPr>
        <w:t xml:space="preserve"> incelendiğinde, Fen Bilimleri öğretmenlerinin </w:t>
      </w:r>
      <w:r w:rsidR="0049424F">
        <w:rPr>
          <w:rFonts w:ascii="Times New Roman" w:hAnsi="Times New Roman"/>
          <w:sz w:val="24"/>
          <w:szCs w:val="24"/>
        </w:rPr>
        <w:t>SOKTÖ’nün</w:t>
      </w:r>
      <w:r w:rsidR="00D57781" w:rsidRPr="00D57781">
        <w:rPr>
          <w:rFonts w:ascii="Times New Roman" w:hAnsi="Times New Roman"/>
          <w:sz w:val="24"/>
          <w:szCs w:val="24"/>
        </w:rPr>
        <w:t xml:space="preserve"> sosyobilimsel konuların yarar ve önem boyutu puanlarının aritmetik ortalaması, 56.65 iken, sosyobilimsel konularda hoşlanma boyutu puanın aritmetik ortalamasının 26.55 ve sosyobilimsel konulara kaygı boyutu puanın aritmetik ortalaması 33.14 olduğu görülmektedir. Öğretmenlerin toplam </w:t>
      </w:r>
      <w:r w:rsidR="0049424F">
        <w:rPr>
          <w:rFonts w:ascii="Times New Roman" w:hAnsi="Times New Roman"/>
          <w:sz w:val="24"/>
          <w:szCs w:val="24"/>
        </w:rPr>
        <w:t>SOKTÖ</w:t>
      </w:r>
      <w:r w:rsidR="00D57781" w:rsidRPr="00D57781">
        <w:rPr>
          <w:rFonts w:ascii="Times New Roman" w:hAnsi="Times New Roman"/>
          <w:sz w:val="24"/>
          <w:szCs w:val="24"/>
        </w:rPr>
        <w:t xml:space="preserve"> puanını</w:t>
      </w:r>
      <w:r w:rsidR="0049424F">
        <w:rPr>
          <w:rFonts w:ascii="Times New Roman" w:hAnsi="Times New Roman"/>
          <w:sz w:val="24"/>
          <w:szCs w:val="24"/>
        </w:rPr>
        <w:t>n aritmetik ortalaması</w:t>
      </w:r>
      <w:r w:rsidR="00D57781" w:rsidRPr="00D57781">
        <w:rPr>
          <w:rFonts w:ascii="Times New Roman" w:hAnsi="Times New Roman"/>
          <w:sz w:val="24"/>
          <w:szCs w:val="24"/>
        </w:rPr>
        <w:t xml:space="preserve"> ise 38.78 olduğu bulunmuştur. </w:t>
      </w:r>
    </w:p>
    <w:p w:rsidR="00096A83" w:rsidRDefault="00D57781" w:rsidP="004A76AF">
      <w:pPr>
        <w:spacing w:after="0" w:line="360" w:lineRule="auto"/>
        <w:ind w:firstLine="709"/>
        <w:jc w:val="both"/>
        <w:rPr>
          <w:rFonts w:ascii="Times New Roman" w:hAnsi="Times New Roman"/>
          <w:b/>
          <w:sz w:val="24"/>
          <w:szCs w:val="24"/>
        </w:rPr>
      </w:pPr>
      <w:r w:rsidRPr="00D57781">
        <w:rPr>
          <w:rFonts w:ascii="Times New Roman" w:hAnsi="Times New Roman"/>
          <w:sz w:val="24"/>
          <w:szCs w:val="24"/>
        </w:rPr>
        <w:t>Fen Bilimleri öğretmenlerinin sosyobilimsel konulara yönelik tutumlarının aritmetik ortalama ve standart değerleri</w:t>
      </w:r>
      <w:r w:rsidR="00873B9A">
        <w:rPr>
          <w:rFonts w:ascii="Times New Roman" w:hAnsi="Times New Roman"/>
          <w:sz w:val="24"/>
          <w:szCs w:val="24"/>
        </w:rPr>
        <w:t xml:space="preserve"> Tablo 2’d</w:t>
      </w:r>
      <w:r w:rsidRPr="00D57781">
        <w:rPr>
          <w:rFonts w:ascii="Times New Roman" w:hAnsi="Times New Roman"/>
          <w:sz w:val="24"/>
          <w:szCs w:val="24"/>
        </w:rPr>
        <w:t>e verilmiştir.</w:t>
      </w:r>
    </w:p>
    <w:p w:rsidR="00116B60" w:rsidRDefault="00116B60">
      <w:pPr>
        <w:spacing w:after="160" w:line="259" w:lineRule="auto"/>
        <w:rPr>
          <w:rFonts w:ascii="Times New Roman" w:hAnsi="Times New Roman"/>
          <w:b/>
          <w:sz w:val="24"/>
          <w:szCs w:val="24"/>
        </w:rPr>
      </w:pPr>
      <w:r>
        <w:rPr>
          <w:rFonts w:ascii="Times New Roman" w:hAnsi="Times New Roman"/>
          <w:b/>
          <w:sz w:val="24"/>
          <w:szCs w:val="24"/>
        </w:rPr>
        <w:br w:type="page"/>
      </w:r>
    </w:p>
    <w:p w:rsidR="00D57781" w:rsidRPr="00076FDA" w:rsidRDefault="00873B9A" w:rsidP="00D57781">
      <w:pPr>
        <w:spacing w:before="120" w:after="120" w:line="240" w:lineRule="auto"/>
        <w:jc w:val="both"/>
        <w:rPr>
          <w:rFonts w:ascii="Times New Roman" w:hAnsi="Times New Roman"/>
          <w:sz w:val="24"/>
          <w:szCs w:val="24"/>
        </w:rPr>
      </w:pPr>
      <w:r w:rsidRPr="00873B9A">
        <w:rPr>
          <w:rFonts w:ascii="Times New Roman" w:hAnsi="Times New Roman"/>
          <w:b/>
          <w:sz w:val="24"/>
          <w:szCs w:val="24"/>
        </w:rPr>
        <w:lastRenderedPageBreak/>
        <w:t>Tablo 2</w:t>
      </w:r>
      <w:r w:rsidR="00D57781" w:rsidRPr="00873B9A">
        <w:rPr>
          <w:rFonts w:ascii="Times New Roman" w:hAnsi="Times New Roman"/>
          <w:b/>
          <w:sz w:val="24"/>
          <w:szCs w:val="24"/>
        </w:rPr>
        <w:t xml:space="preserve">. </w:t>
      </w:r>
      <w:r w:rsidR="00D57781" w:rsidRPr="00076FDA">
        <w:rPr>
          <w:rFonts w:ascii="Times New Roman" w:hAnsi="Times New Roman"/>
          <w:sz w:val="24"/>
          <w:szCs w:val="24"/>
        </w:rPr>
        <w:t xml:space="preserve">Fen Bilimleri </w:t>
      </w:r>
      <w:r w:rsidR="00076FDA" w:rsidRPr="00076FDA">
        <w:rPr>
          <w:rFonts w:ascii="Times New Roman" w:hAnsi="Times New Roman"/>
          <w:sz w:val="24"/>
          <w:szCs w:val="24"/>
        </w:rPr>
        <w:t>Öğretmenlerinin Sosyobilimsel Konulara Yönelik T</w:t>
      </w:r>
      <w:r w:rsidR="00076FDA">
        <w:rPr>
          <w:rFonts w:ascii="Times New Roman" w:hAnsi="Times New Roman"/>
          <w:sz w:val="24"/>
          <w:szCs w:val="24"/>
        </w:rPr>
        <w:t>utumlarının Aritmetik Ortalama v</w:t>
      </w:r>
      <w:r w:rsidR="00076FDA" w:rsidRPr="00076FDA">
        <w:rPr>
          <w:rFonts w:ascii="Times New Roman" w:hAnsi="Times New Roman"/>
          <w:sz w:val="24"/>
          <w:szCs w:val="24"/>
        </w:rPr>
        <w:t>e Standart Sapma Değerleri</w:t>
      </w:r>
    </w:p>
    <w:tbl>
      <w:tblPr>
        <w:tblStyle w:val="TabloKlavuzu"/>
        <w:tblW w:w="0" w:type="auto"/>
        <w:tblBorders>
          <w:left w:val="none" w:sz="0" w:space="0" w:color="auto"/>
          <w:right w:val="none" w:sz="0" w:space="0" w:color="auto"/>
          <w:insideV w:val="none" w:sz="0" w:space="0" w:color="auto"/>
        </w:tblBorders>
        <w:tblLook w:val="04A0" w:firstRow="1" w:lastRow="0" w:firstColumn="1" w:lastColumn="0" w:noHBand="0" w:noVBand="1"/>
      </w:tblPr>
      <w:tblGrid>
        <w:gridCol w:w="562"/>
        <w:gridCol w:w="7088"/>
        <w:gridCol w:w="709"/>
        <w:gridCol w:w="703"/>
      </w:tblGrid>
      <w:tr w:rsidR="00D57781" w:rsidRPr="00076FDA" w:rsidTr="00F23DB1">
        <w:tc>
          <w:tcPr>
            <w:tcW w:w="562" w:type="dxa"/>
          </w:tcPr>
          <w:p w:rsidR="00D57781" w:rsidRPr="00076FDA" w:rsidRDefault="00D57781" w:rsidP="00D57781">
            <w:pPr>
              <w:spacing w:after="0" w:line="240" w:lineRule="auto"/>
              <w:jc w:val="both"/>
              <w:rPr>
                <w:rFonts w:ascii="Times New Roman" w:hAnsi="Times New Roman"/>
                <w:b/>
              </w:rPr>
            </w:pPr>
            <w:r w:rsidRPr="00076FDA">
              <w:rPr>
                <w:rFonts w:ascii="Times New Roman" w:hAnsi="Times New Roman"/>
                <w:b/>
              </w:rPr>
              <w:t>No</w:t>
            </w:r>
          </w:p>
        </w:tc>
        <w:tc>
          <w:tcPr>
            <w:tcW w:w="7088" w:type="dxa"/>
          </w:tcPr>
          <w:p w:rsidR="00D57781" w:rsidRPr="00076FDA" w:rsidRDefault="00F129F9" w:rsidP="00D57781">
            <w:pPr>
              <w:spacing w:after="0" w:line="240" w:lineRule="auto"/>
              <w:jc w:val="both"/>
              <w:rPr>
                <w:rFonts w:ascii="Times New Roman" w:hAnsi="Times New Roman"/>
                <w:b/>
              </w:rPr>
            </w:pPr>
            <w:r w:rsidRPr="00076FDA">
              <w:rPr>
                <w:rFonts w:ascii="Times New Roman" w:hAnsi="Times New Roman"/>
                <w:b/>
              </w:rPr>
              <w:t>Maddeler</w:t>
            </w:r>
          </w:p>
        </w:tc>
        <w:tc>
          <w:tcPr>
            <w:tcW w:w="709" w:type="dxa"/>
          </w:tcPr>
          <w:p w:rsidR="00D57781" w:rsidRPr="00076FDA" w:rsidRDefault="00D57781" w:rsidP="00D57781">
            <w:pPr>
              <w:spacing w:after="0" w:line="240" w:lineRule="auto"/>
              <w:jc w:val="center"/>
              <w:rPr>
                <w:rFonts w:ascii="Times New Roman" w:hAnsi="Times New Roman"/>
                <w:b/>
                <w:color w:val="FF0000"/>
              </w:rPr>
            </w:pPr>
            <w:r w:rsidRPr="00076FDA">
              <w:rPr>
                <w:rFonts w:ascii="Arial" w:eastAsia="Calibri" w:hAnsi="Arial" w:cs="Arial"/>
                <w:b/>
                <w:noProof/>
                <w:position w:val="-4"/>
                <w:lang w:eastAsia="en-US"/>
              </w:rPr>
              <w:object w:dxaOrig="260" w:dyaOrig="300">
                <v:shape id="_x0000_i1026" type="#_x0000_t75" style="width:8.25pt;height:15pt" o:ole="" fillcolor="window">
                  <v:imagedata r:id="rId11" o:title=""/>
                </v:shape>
                <o:OLEObject Type="Embed" ProgID="Equation.3" ShapeID="_x0000_i1026" DrawAspect="Content" ObjectID="_1653435078" r:id="rId12"/>
              </w:object>
            </w:r>
          </w:p>
        </w:tc>
        <w:tc>
          <w:tcPr>
            <w:tcW w:w="703" w:type="dxa"/>
          </w:tcPr>
          <w:p w:rsidR="00D57781" w:rsidRPr="00076FDA" w:rsidRDefault="00D57781" w:rsidP="00D57781">
            <w:pPr>
              <w:spacing w:after="0" w:line="240" w:lineRule="auto"/>
              <w:jc w:val="center"/>
              <w:rPr>
                <w:rFonts w:ascii="Times New Roman" w:hAnsi="Times New Roman"/>
                <w:b/>
              </w:rPr>
            </w:pPr>
            <w:r w:rsidRPr="00076FDA">
              <w:rPr>
                <w:rFonts w:ascii="Times New Roman" w:hAnsi="Times New Roman"/>
                <w:b/>
              </w:rPr>
              <w:t>Ss</w:t>
            </w:r>
          </w:p>
        </w:tc>
      </w:tr>
      <w:tr w:rsidR="00D57781" w:rsidRPr="00076FDA" w:rsidTr="00F23DB1">
        <w:tc>
          <w:tcPr>
            <w:tcW w:w="562" w:type="dxa"/>
          </w:tcPr>
          <w:p w:rsidR="00D57781" w:rsidRPr="00076FDA" w:rsidRDefault="00D57781" w:rsidP="00D57781">
            <w:pPr>
              <w:spacing w:after="0" w:line="240" w:lineRule="auto"/>
              <w:jc w:val="both"/>
              <w:rPr>
                <w:rFonts w:ascii="Times New Roman" w:hAnsi="Times New Roman"/>
              </w:rPr>
            </w:pPr>
            <w:r w:rsidRPr="00076FDA">
              <w:rPr>
                <w:rFonts w:ascii="Times New Roman" w:hAnsi="Times New Roman"/>
              </w:rPr>
              <w:t>1</w:t>
            </w:r>
          </w:p>
        </w:tc>
        <w:tc>
          <w:tcPr>
            <w:tcW w:w="7088" w:type="dxa"/>
          </w:tcPr>
          <w:p w:rsidR="00D57781" w:rsidRPr="00076FDA" w:rsidRDefault="00F129F9" w:rsidP="00D57781">
            <w:pPr>
              <w:spacing w:after="0" w:line="240" w:lineRule="auto"/>
              <w:jc w:val="both"/>
              <w:rPr>
                <w:rFonts w:ascii="Times New Roman" w:hAnsi="Times New Roman"/>
              </w:rPr>
            </w:pPr>
            <w:r w:rsidRPr="00076FDA">
              <w:rPr>
                <w:rFonts w:ascii="Times New Roman" w:eastAsia="Calibri" w:hAnsi="Times New Roman"/>
                <w:lang w:eastAsia="en-US"/>
              </w:rPr>
              <w:t>Sosyobilimsel konular hakkında yeni gelişmeleri öğrenmek isterim</w:t>
            </w:r>
          </w:p>
        </w:tc>
        <w:tc>
          <w:tcPr>
            <w:tcW w:w="709" w:type="dxa"/>
          </w:tcPr>
          <w:p w:rsidR="00D57781" w:rsidRPr="00076FDA" w:rsidRDefault="00D57781" w:rsidP="00D57781">
            <w:pPr>
              <w:spacing w:after="0" w:line="240" w:lineRule="auto"/>
              <w:jc w:val="center"/>
              <w:rPr>
                <w:rFonts w:ascii="Times New Roman" w:hAnsi="Times New Roman"/>
              </w:rPr>
            </w:pPr>
            <w:r w:rsidRPr="00076FDA">
              <w:rPr>
                <w:rFonts w:ascii="Times New Roman" w:hAnsi="Times New Roman"/>
              </w:rPr>
              <w:t>4.19</w:t>
            </w:r>
          </w:p>
        </w:tc>
        <w:tc>
          <w:tcPr>
            <w:tcW w:w="703" w:type="dxa"/>
          </w:tcPr>
          <w:p w:rsidR="00D57781" w:rsidRPr="00076FDA" w:rsidRDefault="00D57781" w:rsidP="00D57781">
            <w:pPr>
              <w:spacing w:after="0" w:line="240" w:lineRule="auto"/>
              <w:jc w:val="center"/>
              <w:rPr>
                <w:rFonts w:ascii="Times New Roman" w:hAnsi="Times New Roman"/>
              </w:rPr>
            </w:pPr>
            <w:r w:rsidRPr="00076FDA">
              <w:rPr>
                <w:rFonts w:ascii="Times New Roman" w:hAnsi="Times New Roman"/>
              </w:rPr>
              <w:t>1.08</w:t>
            </w:r>
          </w:p>
        </w:tc>
      </w:tr>
      <w:tr w:rsidR="00D57781" w:rsidRPr="00076FDA" w:rsidTr="00F23DB1">
        <w:tc>
          <w:tcPr>
            <w:tcW w:w="562" w:type="dxa"/>
          </w:tcPr>
          <w:p w:rsidR="00D57781" w:rsidRPr="00076FDA" w:rsidRDefault="00D57781" w:rsidP="00D57781">
            <w:pPr>
              <w:spacing w:after="0" w:line="240" w:lineRule="auto"/>
              <w:jc w:val="both"/>
              <w:rPr>
                <w:rFonts w:ascii="Times New Roman" w:hAnsi="Times New Roman"/>
              </w:rPr>
            </w:pPr>
            <w:r w:rsidRPr="00076FDA">
              <w:rPr>
                <w:rFonts w:ascii="Times New Roman" w:hAnsi="Times New Roman"/>
              </w:rPr>
              <w:t>2</w:t>
            </w:r>
          </w:p>
        </w:tc>
        <w:tc>
          <w:tcPr>
            <w:tcW w:w="7088" w:type="dxa"/>
          </w:tcPr>
          <w:p w:rsidR="00D57781" w:rsidRPr="00076FDA" w:rsidRDefault="00F129F9" w:rsidP="00D57781">
            <w:pPr>
              <w:spacing w:after="0" w:line="240" w:lineRule="auto"/>
              <w:jc w:val="both"/>
              <w:rPr>
                <w:rFonts w:ascii="Times New Roman" w:hAnsi="Times New Roman"/>
              </w:rPr>
            </w:pPr>
            <w:r w:rsidRPr="00076FDA">
              <w:rPr>
                <w:rFonts w:ascii="Times New Roman" w:eastAsia="Calibri" w:hAnsi="Times New Roman"/>
                <w:lang w:eastAsia="en-US"/>
              </w:rPr>
              <w:t>Sosyobilimsel konular sürekli gelişen bilimi daha iyi anlamamı sağlar</w:t>
            </w:r>
          </w:p>
        </w:tc>
        <w:tc>
          <w:tcPr>
            <w:tcW w:w="709" w:type="dxa"/>
          </w:tcPr>
          <w:p w:rsidR="00D57781" w:rsidRPr="00076FDA" w:rsidRDefault="00F129F9" w:rsidP="00D57781">
            <w:pPr>
              <w:spacing w:after="0" w:line="240" w:lineRule="auto"/>
              <w:jc w:val="center"/>
              <w:rPr>
                <w:rFonts w:ascii="Times New Roman" w:hAnsi="Times New Roman"/>
              </w:rPr>
            </w:pPr>
            <w:r w:rsidRPr="00076FDA">
              <w:rPr>
                <w:rFonts w:ascii="Times New Roman" w:hAnsi="Times New Roman"/>
              </w:rPr>
              <w:t>4.10</w:t>
            </w:r>
          </w:p>
        </w:tc>
        <w:tc>
          <w:tcPr>
            <w:tcW w:w="703" w:type="dxa"/>
          </w:tcPr>
          <w:p w:rsidR="00D57781" w:rsidRPr="00076FDA" w:rsidRDefault="00F129F9" w:rsidP="00D57781">
            <w:pPr>
              <w:spacing w:after="0" w:line="240" w:lineRule="auto"/>
              <w:jc w:val="center"/>
              <w:rPr>
                <w:rFonts w:ascii="Times New Roman" w:hAnsi="Times New Roman"/>
              </w:rPr>
            </w:pPr>
            <w:r w:rsidRPr="00076FDA">
              <w:rPr>
                <w:rFonts w:ascii="Times New Roman" w:hAnsi="Times New Roman"/>
              </w:rPr>
              <w:t>1.02</w:t>
            </w:r>
          </w:p>
        </w:tc>
      </w:tr>
      <w:tr w:rsidR="00D57781" w:rsidRPr="00076FDA" w:rsidTr="00F23DB1">
        <w:tc>
          <w:tcPr>
            <w:tcW w:w="562" w:type="dxa"/>
          </w:tcPr>
          <w:p w:rsidR="00D57781" w:rsidRPr="00076FDA" w:rsidRDefault="00D57781" w:rsidP="00D57781">
            <w:pPr>
              <w:spacing w:after="0" w:line="240" w:lineRule="auto"/>
              <w:jc w:val="both"/>
              <w:rPr>
                <w:rFonts w:ascii="Times New Roman" w:hAnsi="Times New Roman"/>
              </w:rPr>
            </w:pPr>
            <w:r w:rsidRPr="00076FDA">
              <w:rPr>
                <w:rFonts w:ascii="Times New Roman" w:hAnsi="Times New Roman"/>
              </w:rPr>
              <w:t>3</w:t>
            </w:r>
          </w:p>
        </w:tc>
        <w:tc>
          <w:tcPr>
            <w:tcW w:w="7088" w:type="dxa"/>
          </w:tcPr>
          <w:p w:rsidR="00D57781" w:rsidRPr="00076FDA" w:rsidRDefault="00F129F9" w:rsidP="00D57781">
            <w:pPr>
              <w:spacing w:after="0" w:line="240" w:lineRule="auto"/>
              <w:jc w:val="both"/>
              <w:rPr>
                <w:rFonts w:ascii="Times New Roman" w:hAnsi="Times New Roman"/>
              </w:rPr>
            </w:pPr>
            <w:r w:rsidRPr="00076FDA">
              <w:rPr>
                <w:rFonts w:ascii="Times New Roman" w:eastAsia="Calibri" w:hAnsi="Times New Roman"/>
                <w:lang w:eastAsia="en-US"/>
              </w:rPr>
              <w:t>Sosyobilimsel gelişmeler sosyal açıdan yozlaştırmaktadır, bozmaktadır</w:t>
            </w:r>
            <w:r w:rsidRPr="00076FDA">
              <w:rPr>
                <w:rFonts w:ascii="Arial" w:eastAsia="Calibri" w:hAnsi="Arial" w:cs="Arial"/>
                <w:lang w:eastAsia="en-US"/>
              </w:rPr>
              <w:t>.</w:t>
            </w:r>
          </w:p>
        </w:tc>
        <w:tc>
          <w:tcPr>
            <w:tcW w:w="709" w:type="dxa"/>
          </w:tcPr>
          <w:p w:rsidR="00D57781" w:rsidRPr="00076FDA" w:rsidRDefault="00F129F9" w:rsidP="00D57781">
            <w:pPr>
              <w:spacing w:after="0" w:line="240" w:lineRule="auto"/>
              <w:jc w:val="center"/>
              <w:rPr>
                <w:rFonts w:ascii="Times New Roman" w:hAnsi="Times New Roman"/>
              </w:rPr>
            </w:pPr>
            <w:r w:rsidRPr="00076FDA">
              <w:rPr>
                <w:rFonts w:ascii="Times New Roman" w:hAnsi="Times New Roman"/>
              </w:rPr>
              <w:t>3.84</w:t>
            </w:r>
          </w:p>
        </w:tc>
        <w:tc>
          <w:tcPr>
            <w:tcW w:w="703" w:type="dxa"/>
          </w:tcPr>
          <w:p w:rsidR="00D57781" w:rsidRPr="00076FDA" w:rsidRDefault="00F129F9" w:rsidP="00D57781">
            <w:pPr>
              <w:spacing w:after="0" w:line="240" w:lineRule="auto"/>
              <w:jc w:val="center"/>
              <w:rPr>
                <w:rFonts w:ascii="Times New Roman" w:hAnsi="Times New Roman"/>
              </w:rPr>
            </w:pPr>
            <w:r w:rsidRPr="00076FDA">
              <w:rPr>
                <w:rFonts w:ascii="Times New Roman" w:hAnsi="Times New Roman"/>
              </w:rPr>
              <w:t>1.15</w:t>
            </w:r>
          </w:p>
        </w:tc>
      </w:tr>
      <w:tr w:rsidR="00D57781" w:rsidRPr="00076FDA" w:rsidTr="00F23DB1">
        <w:tc>
          <w:tcPr>
            <w:tcW w:w="562" w:type="dxa"/>
          </w:tcPr>
          <w:p w:rsidR="00D57781" w:rsidRPr="00076FDA" w:rsidRDefault="00D57781" w:rsidP="00D57781">
            <w:pPr>
              <w:spacing w:after="0" w:line="240" w:lineRule="auto"/>
              <w:jc w:val="both"/>
              <w:rPr>
                <w:rFonts w:ascii="Times New Roman" w:hAnsi="Times New Roman"/>
              </w:rPr>
            </w:pPr>
            <w:r w:rsidRPr="00076FDA">
              <w:rPr>
                <w:rFonts w:ascii="Times New Roman" w:hAnsi="Times New Roman"/>
              </w:rPr>
              <w:t>4</w:t>
            </w:r>
          </w:p>
        </w:tc>
        <w:tc>
          <w:tcPr>
            <w:tcW w:w="7088" w:type="dxa"/>
          </w:tcPr>
          <w:p w:rsidR="00D57781" w:rsidRPr="00076FDA" w:rsidRDefault="00F129F9" w:rsidP="00D57781">
            <w:pPr>
              <w:spacing w:after="0" w:line="240" w:lineRule="auto"/>
              <w:jc w:val="both"/>
              <w:rPr>
                <w:rFonts w:ascii="Times New Roman" w:hAnsi="Times New Roman"/>
              </w:rPr>
            </w:pPr>
            <w:r w:rsidRPr="00076FDA">
              <w:rPr>
                <w:rFonts w:ascii="Times New Roman" w:eastAsia="Calibri" w:hAnsi="Times New Roman"/>
                <w:lang w:eastAsia="en-US"/>
              </w:rPr>
              <w:t>Sosyobilimsel konular hakkındaki tartışmalar dikkatimi çeker.</w:t>
            </w:r>
          </w:p>
        </w:tc>
        <w:tc>
          <w:tcPr>
            <w:tcW w:w="709" w:type="dxa"/>
          </w:tcPr>
          <w:p w:rsidR="00D57781" w:rsidRPr="00076FDA" w:rsidRDefault="00F129F9" w:rsidP="00D57781">
            <w:pPr>
              <w:spacing w:after="0" w:line="240" w:lineRule="auto"/>
              <w:jc w:val="center"/>
              <w:rPr>
                <w:rFonts w:ascii="Times New Roman" w:hAnsi="Times New Roman"/>
              </w:rPr>
            </w:pPr>
            <w:r w:rsidRPr="00076FDA">
              <w:rPr>
                <w:rFonts w:ascii="Times New Roman" w:hAnsi="Times New Roman"/>
              </w:rPr>
              <w:t>3.79</w:t>
            </w:r>
          </w:p>
        </w:tc>
        <w:tc>
          <w:tcPr>
            <w:tcW w:w="703" w:type="dxa"/>
          </w:tcPr>
          <w:p w:rsidR="00D57781" w:rsidRPr="00076FDA" w:rsidRDefault="00F129F9" w:rsidP="00D57781">
            <w:pPr>
              <w:spacing w:after="0" w:line="240" w:lineRule="auto"/>
              <w:jc w:val="center"/>
              <w:rPr>
                <w:rFonts w:ascii="Times New Roman" w:hAnsi="Times New Roman"/>
              </w:rPr>
            </w:pPr>
            <w:r w:rsidRPr="00076FDA">
              <w:rPr>
                <w:rFonts w:ascii="Times New Roman" w:hAnsi="Times New Roman"/>
              </w:rPr>
              <w:t>0.96</w:t>
            </w:r>
          </w:p>
        </w:tc>
      </w:tr>
      <w:tr w:rsidR="00D57781" w:rsidRPr="00076FDA" w:rsidTr="00F23DB1">
        <w:tc>
          <w:tcPr>
            <w:tcW w:w="562" w:type="dxa"/>
          </w:tcPr>
          <w:p w:rsidR="00D57781" w:rsidRPr="00076FDA" w:rsidRDefault="00D57781" w:rsidP="00D57781">
            <w:pPr>
              <w:spacing w:after="0" w:line="240" w:lineRule="auto"/>
              <w:jc w:val="both"/>
              <w:rPr>
                <w:rFonts w:ascii="Times New Roman" w:hAnsi="Times New Roman"/>
              </w:rPr>
            </w:pPr>
            <w:r w:rsidRPr="00076FDA">
              <w:rPr>
                <w:rFonts w:ascii="Times New Roman" w:hAnsi="Times New Roman"/>
              </w:rPr>
              <w:t>5</w:t>
            </w:r>
          </w:p>
        </w:tc>
        <w:tc>
          <w:tcPr>
            <w:tcW w:w="7088" w:type="dxa"/>
          </w:tcPr>
          <w:p w:rsidR="00D57781" w:rsidRPr="00076FDA" w:rsidRDefault="00F129F9" w:rsidP="00D57781">
            <w:pPr>
              <w:spacing w:after="0" w:line="240" w:lineRule="auto"/>
              <w:jc w:val="both"/>
              <w:rPr>
                <w:rFonts w:ascii="Times New Roman" w:hAnsi="Times New Roman"/>
              </w:rPr>
            </w:pPr>
            <w:r w:rsidRPr="00076FDA">
              <w:rPr>
                <w:rFonts w:ascii="Times New Roman" w:eastAsia="Calibri" w:hAnsi="Times New Roman"/>
                <w:lang w:eastAsia="en-US"/>
              </w:rPr>
              <w:t>Sosyobilimsel gelişmeler ahlaki ve etik açıdan endişe vericidir.</w:t>
            </w:r>
          </w:p>
        </w:tc>
        <w:tc>
          <w:tcPr>
            <w:tcW w:w="709" w:type="dxa"/>
          </w:tcPr>
          <w:p w:rsidR="00D57781" w:rsidRPr="00076FDA" w:rsidRDefault="00F129F9" w:rsidP="00D57781">
            <w:pPr>
              <w:spacing w:after="0" w:line="240" w:lineRule="auto"/>
              <w:jc w:val="center"/>
              <w:rPr>
                <w:rFonts w:ascii="Times New Roman" w:hAnsi="Times New Roman"/>
              </w:rPr>
            </w:pPr>
            <w:r w:rsidRPr="00076FDA">
              <w:rPr>
                <w:rFonts w:ascii="Times New Roman" w:hAnsi="Times New Roman"/>
              </w:rPr>
              <w:t>3.59</w:t>
            </w:r>
          </w:p>
        </w:tc>
        <w:tc>
          <w:tcPr>
            <w:tcW w:w="703" w:type="dxa"/>
          </w:tcPr>
          <w:p w:rsidR="00D57781" w:rsidRPr="00076FDA" w:rsidRDefault="00F129F9" w:rsidP="00D57781">
            <w:pPr>
              <w:spacing w:after="0" w:line="240" w:lineRule="auto"/>
              <w:jc w:val="center"/>
              <w:rPr>
                <w:rFonts w:ascii="Times New Roman" w:hAnsi="Times New Roman"/>
              </w:rPr>
            </w:pPr>
            <w:r w:rsidRPr="00076FDA">
              <w:rPr>
                <w:rFonts w:ascii="Times New Roman" w:hAnsi="Times New Roman"/>
              </w:rPr>
              <w:t>1.14</w:t>
            </w:r>
          </w:p>
        </w:tc>
      </w:tr>
      <w:tr w:rsidR="00D57781" w:rsidRPr="00076FDA" w:rsidTr="00F23DB1">
        <w:tc>
          <w:tcPr>
            <w:tcW w:w="562" w:type="dxa"/>
          </w:tcPr>
          <w:p w:rsidR="00D57781" w:rsidRPr="00076FDA" w:rsidRDefault="00F129F9" w:rsidP="00D57781">
            <w:pPr>
              <w:spacing w:after="0" w:line="240" w:lineRule="auto"/>
              <w:jc w:val="both"/>
              <w:rPr>
                <w:rFonts w:ascii="Times New Roman" w:hAnsi="Times New Roman"/>
              </w:rPr>
            </w:pPr>
            <w:r w:rsidRPr="00076FDA">
              <w:rPr>
                <w:rFonts w:ascii="Times New Roman" w:hAnsi="Times New Roman"/>
              </w:rPr>
              <w:t>6</w:t>
            </w:r>
          </w:p>
        </w:tc>
        <w:tc>
          <w:tcPr>
            <w:tcW w:w="7088" w:type="dxa"/>
          </w:tcPr>
          <w:p w:rsidR="00D57781" w:rsidRPr="00076FDA" w:rsidRDefault="00F129F9" w:rsidP="00D57781">
            <w:pPr>
              <w:spacing w:after="0" w:line="240" w:lineRule="auto"/>
              <w:jc w:val="both"/>
              <w:rPr>
                <w:rFonts w:ascii="Times New Roman" w:hAnsi="Times New Roman"/>
              </w:rPr>
            </w:pPr>
            <w:r w:rsidRPr="00076FDA">
              <w:rPr>
                <w:rFonts w:ascii="Times New Roman" w:eastAsia="Calibri" w:hAnsi="Times New Roman"/>
                <w:lang w:eastAsia="en-US"/>
              </w:rPr>
              <w:t>Sosyobilimsel konuları diğer bilimsel konulara göre daha çok severim.</w:t>
            </w:r>
          </w:p>
        </w:tc>
        <w:tc>
          <w:tcPr>
            <w:tcW w:w="709" w:type="dxa"/>
          </w:tcPr>
          <w:p w:rsidR="00D57781" w:rsidRPr="00076FDA" w:rsidRDefault="00F129F9" w:rsidP="00D57781">
            <w:pPr>
              <w:spacing w:after="0" w:line="240" w:lineRule="auto"/>
              <w:jc w:val="center"/>
              <w:rPr>
                <w:rFonts w:ascii="Times New Roman" w:hAnsi="Times New Roman"/>
              </w:rPr>
            </w:pPr>
            <w:r w:rsidRPr="00076FDA">
              <w:rPr>
                <w:rFonts w:ascii="Times New Roman" w:hAnsi="Times New Roman"/>
              </w:rPr>
              <w:t>3.38</w:t>
            </w:r>
          </w:p>
        </w:tc>
        <w:tc>
          <w:tcPr>
            <w:tcW w:w="703" w:type="dxa"/>
          </w:tcPr>
          <w:p w:rsidR="00D57781" w:rsidRPr="00076FDA" w:rsidRDefault="00F129F9" w:rsidP="00D57781">
            <w:pPr>
              <w:spacing w:after="0" w:line="240" w:lineRule="auto"/>
              <w:jc w:val="center"/>
              <w:rPr>
                <w:rFonts w:ascii="Times New Roman" w:hAnsi="Times New Roman"/>
              </w:rPr>
            </w:pPr>
            <w:r w:rsidRPr="00076FDA">
              <w:rPr>
                <w:rFonts w:ascii="Times New Roman" w:hAnsi="Times New Roman"/>
              </w:rPr>
              <w:t>0.94</w:t>
            </w:r>
          </w:p>
        </w:tc>
      </w:tr>
      <w:tr w:rsidR="00D57781" w:rsidRPr="00076FDA" w:rsidTr="00F23DB1">
        <w:tc>
          <w:tcPr>
            <w:tcW w:w="562" w:type="dxa"/>
          </w:tcPr>
          <w:p w:rsidR="00D57781" w:rsidRPr="00076FDA" w:rsidRDefault="00F129F9" w:rsidP="00D57781">
            <w:pPr>
              <w:spacing w:after="0" w:line="240" w:lineRule="auto"/>
              <w:jc w:val="both"/>
              <w:rPr>
                <w:rFonts w:ascii="Times New Roman" w:hAnsi="Times New Roman"/>
              </w:rPr>
            </w:pPr>
            <w:r w:rsidRPr="00076FDA">
              <w:rPr>
                <w:rFonts w:ascii="Times New Roman" w:hAnsi="Times New Roman"/>
              </w:rPr>
              <w:t>7</w:t>
            </w:r>
          </w:p>
        </w:tc>
        <w:tc>
          <w:tcPr>
            <w:tcW w:w="7088" w:type="dxa"/>
          </w:tcPr>
          <w:p w:rsidR="00D57781" w:rsidRPr="00076FDA" w:rsidRDefault="00F129F9" w:rsidP="00D57781">
            <w:pPr>
              <w:spacing w:after="0" w:line="240" w:lineRule="auto"/>
              <w:jc w:val="both"/>
              <w:rPr>
                <w:rFonts w:ascii="Times New Roman" w:hAnsi="Times New Roman"/>
              </w:rPr>
            </w:pPr>
            <w:r w:rsidRPr="00076FDA">
              <w:rPr>
                <w:rFonts w:ascii="Times New Roman" w:eastAsia="Calibri" w:hAnsi="Times New Roman"/>
                <w:lang w:eastAsia="en-US"/>
              </w:rPr>
              <w:t>Sosyobilimsel konular ile beraber bilimsel konuları daha iyi öğrenirim.</w:t>
            </w:r>
          </w:p>
        </w:tc>
        <w:tc>
          <w:tcPr>
            <w:tcW w:w="709" w:type="dxa"/>
          </w:tcPr>
          <w:p w:rsidR="00D57781" w:rsidRPr="00076FDA" w:rsidRDefault="00F129F9" w:rsidP="00D57781">
            <w:pPr>
              <w:spacing w:after="0" w:line="240" w:lineRule="auto"/>
              <w:jc w:val="center"/>
              <w:rPr>
                <w:rFonts w:ascii="Times New Roman" w:hAnsi="Times New Roman"/>
              </w:rPr>
            </w:pPr>
            <w:r w:rsidRPr="00076FDA">
              <w:rPr>
                <w:rFonts w:ascii="Times New Roman" w:hAnsi="Times New Roman"/>
              </w:rPr>
              <w:t>3.82</w:t>
            </w:r>
          </w:p>
        </w:tc>
        <w:tc>
          <w:tcPr>
            <w:tcW w:w="703" w:type="dxa"/>
          </w:tcPr>
          <w:p w:rsidR="00D57781" w:rsidRPr="00076FDA" w:rsidRDefault="00F129F9" w:rsidP="00D57781">
            <w:pPr>
              <w:spacing w:after="0" w:line="240" w:lineRule="auto"/>
              <w:jc w:val="center"/>
              <w:rPr>
                <w:rFonts w:ascii="Times New Roman" w:hAnsi="Times New Roman"/>
              </w:rPr>
            </w:pPr>
            <w:r w:rsidRPr="00076FDA">
              <w:rPr>
                <w:rFonts w:ascii="Times New Roman" w:hAnsi="Times New Roman"/>
              </w:rPr>
              <w:t>0.89</w:t>
            </w:r>
          </w:p>
        </w:tc>
      </w:tr>
      <w:tr w:rsidR="00D57781" w:rsidRPr="00076FDA" w:rsidTr="00F23DB1">
        <w:tc>
          <w:tcPr>
            <w:tcW w:w="562" w:type="dxa"/>
          </w:tcPr>
          <w:p w:rsidR="00D57781" w:rsidRPr="00076FDA" w:rsidRDefault="00F129F9" w:rsidP="00D57781">
            <w:pPr>
              <w:spacing w:after="0" w:line="240" w:lineRule="auto"/>
              <w:jc w:val="both"/>
              <w:rPr>
                <w:rFonts w:ascii="Times New Roman" w:hAnsi="Times New Roman"/>
              </w:rPr>
            </w:pPr>
            <w:r w:rsidRPr="00076FDA">
              <w:rPr>
                <w:rFonts w:ascii="Times New Roman" w:hAnsi="Times New Roman"/>
              </w:rPr>
              <w:t>8</w:t>
            </w:r>
          </w:p>
        </w:tc>
        <w:tc>
          <w:tcPr>
            <w:tcW w:w="7088" w:type="dxa"/>
          </w:tcPr>
          <w:p w:rsidR="00D57781" w:rsidRPr="00076FDA" w:rsidRDefault="00F129F9" w:rsidP="00D57781">
            <w:pPr>
              <w:spacing w:after="0" w:line="240" w:lineRule="auto"/>
              <w:jc w:val="both"/>
              <w:rPr>
                <w:rFonts w:ascii="Times New Roman" w:hAnsi="Times New Roman"/>
              </w:rPr>
            </w:pPr>
            <w:r w:rsidRPr="00076FDA">
              <w:rPr>
                <w:rFonts w:ascii="Times New Roman" w:eastAsia="Calibri" w:hAnsi="Times New Roman"/>
                <w:lang w:eastAsia="en-US"/>
              </w:rPr>
              <w:t>Sosyobilimsel konular çok sevdiğim bir alandır.</w:t>
            </w:r>
          </w:p>
        </w:tc>
        <w:tc>
          <w:tcPr>
            <w:tcW w:w="709" w:type="dxa"/>
          </w:tcPr>
          <w:p w:rsidR="00D57781" w:rsidRPr="00076FDA" w:rsidRDefault="00F129F9" w:rsidP="00D57781">
            <w:pPr>
              <w:spacing w:after="0" w:line="240" w:lineRule="auto"/>
              <w:jc w:val="center"/>
              <w:rPr>
                <w:rFonts w:ascii="Times New Roman" w:hAnsi="Times New Roman"/>
              </w:rPr>
            </w:pPr>
            <w:r w:rsidRPr="00076FDA">
              <w:rPr>
                <w:rFonts w:ascii="Times New Roman" w:hAnsi="Times New Roman"/>
              </w:rPr>
              <w:t>3.67</w:t>
            </w:r>
          </w:p>
        </w:tc>
        <w:tc>
          <w:tcPr>
            <w:tcW w:w="703" w:type="dxa"/>
          </w:tcPr>
          <w:p w:rsidR="00D57781" w:rsidRPr="00076FDA" w:rsidRDefault="00F129F9" w:rsidP="00D57781">
            <w:pPr>
              <w:spacing w:after="0" w:line="240" w:lineRule="auto"/>
              <w:jc w:val="center"/>
              <w:rPr>
                <w:rFonts w:ascii="Times New Roman" w:hAnsi="Times New Roman"/>
              </w:rPr>
            </w:pPr>
            <w:r w:rsidRPr="00076FDA">
              <w:rPr>
                <w:rFonts w:ascii="Times New Roman" w:hAnsi="Times New Roman"/>
              </w:rPr>
              <w:t>0.90</w:t>
            </w:r>
          </w:p>
        </w:tc>
      </w:tr>
      <w:tr w:rsidR="00D57781" w:rsidRPr="00076FDA" w:rsidTr="00F23DB1">
        <w:tc>
          <w:tcPr>
            <w:tcW w:w="562" w:type="dxa"/>
          </w:tcPr>
          <w:p w:rsidR="00D57781" w:rsidRPr="00076FDA" w:rsidRDefault="00F129F9" w:rsidP="00D57781">
            <w:pPr>
              <w:spacing w:after="0" w:line="240" w:lineRule="auto"/>
              <w:jc w:val="both"/>
              <w:rPr>
                <w:rFonts w:ascii="Times New Roman" w:hAnsi="Times New Roman"/>
              </w:rPr>
            </w:pPr>
            <w:r w:rsidRPr="00076FDA">
              <w:rPr>
                <w:rFonts w:ascii="Times New Roman" w:hAnsi="Times New Roman"/>
              </w:rPr>
              <w:t>9</w:t>
            </w:r>
          </w:p>
        </w:tc>
        <w:tc>
          <w:tcPr>
            <w:tcW w:w="7088" w:type="dxa"/>
          </w:tcPr>
          <w:p w:rsidR="00D57781" w:rsidRPr="00076FDA" w:rsidRDefault="00F129F9" w:rsidP="00D57781">
            <w:pPr>
              <w:spacing w:after="0" w:line="240" w:lineRule="auto"/>
              <w:jc w:val="both"/>
              <w:rPr>
                <w:rFonts w:ascii="Times New Roman" w:hAnsi="Times New Roman"/>
              </w:rPr>
            </w:pPr>
            <w:r w:rsidRPr="00076FDA">
              <w:rPr>
                <w:rFonts w:ascii="Times New Roman" w:eastAsia="Calibri" w:hAnsi="Times New Roman"/>
                <w:lang w:eastAsia="en-US"/>
              </w:rPr>
              <w:t>Sosyobilimsel konuların günlük yaşantıda çok önemli yeri vardır.</w:t>
            </w:r>
          </w:p>
        </w:tc>
        <w:tc>
          <w:tcPr>
            <w:tcW w:w="709" w:type="dxa"/>
          </w:tcPr>
          <w:p w:rsidR="00D57781" w:rsidRPr="00076FDA" w:rsidRDefault="00F129F9" w:rsidP="00D57781">
            <w:pPr>
              <w:spacing w:after="0" w:line="240" w:lineRule="auto"/>
              <w:jc w:val="center"/>
              <w:rPr>
                <w:rFonts w:ascii="Times New Roman" w:hAnsi="Times New Roman"/>
              </w:rPr>
            </w:pPr>
            <w:r w:rsidRPr="00076FDA">
              <w:rPr>
                <w:rFonts w:ascii="Times New Roman" w:hAnsi="Times New Roman"/>
              </w:rPr>
              <w:t>3.88</w:t>
            </w:r>
          </w:p>
        </w:tc>
        <w:tc>
          <w:tcPr>
            <w:tcW w:w="703" w:type="dxa"/>
          </w:tcPr>
          <w:p w:rsidR="00D57781" w:rsidRPr="00076FDA" w:rsidRDefault="00F129F9" w:rsidP="00D57781">
            <w:pPr>
              <w:spacing w:after="0" w:line="240" w:lineRule="auto"/>
              <w:jc w:val="center"/>
              <w:rPr>
                <w:rFonts w:ascii="Times New Roman" w:hAnsi="Times New Roman"/>
              </w:rPr>
            </w:pPr>
            <w:r w:rsidRPr="00076FDA">
              <w:rPr>
                <w:rFonts w:ascii="Times New Roman" w:hAnsi="Times New Roman"/>
              </w:rPr>
              <w:t>0.93</w:t>
            </w:r>
          </w:p>
        </w:tc>
      </w:tr>
      <w:tr w:rsidR="00D57781" w:rsidRPr="00076FDA" w:rsidTr="00F23DB1">
        <w:tc>
          <w:tcPr>
            <w:tcW w:w="562" w:type="dxa"/>
          </w:tcPr>
          <w:p w:rsidR="00D57781" w:rsidRPr="00076FDA" w:rsidRDefault="00F129F9" w:rsidP="00D57781">
            <w:pPr>
              <w:spacing w:after="0" w:line="240" w:lineRule="auto"/>
              <w:jc w:val="both"/>
              <w:rPr>
                <w:rFonts w:ascii="Times New Roman" w:hAnsi="Times New Roman"/>
              </w:rPr>
            </w:pPr>
            <w:r w:rsidRPr="00076FDA">
              <w:rPr>
                <w:rFonts w:ascii="Times New Roman" w:hAnsi="Times New Roman"/>
              </w:rPr>
              <w:t>10</w:t>
            </w:r>
          </w:p>
        </w:tc>
        <w:tc>
          <w:tcPr>
            <w:tcW w:w="7088" w:type="dxa"/>
          </w:tcPr>
          <w:p w:rsidR="00D57781" w:rsidRPr="00076FDA" w:rsidRDefault="005A17FD" w:rsidP="00D57781">
            <w:pPr>
              <w:spacing w:after="0" w:line="240" w:lineRule="auto"/>
              <w:jc w:val="both"/>
              <w:rPr>
                <w:rFonts w:ascii="Times New Roman" w:hAnsi="Times New Roman"/>
              </w:rPr>
            </w:pPr>
            <w:r w:rsidRPr="00076FDA">
              <w:rPr>
                <w:rFonts w:ascii="Times New Roman" w:eastAsia="Calibri" w:hAnsi="Times New Roman"/>
                <w:lang w:eastAsia="en-US"/>
              </w:rPr>
              <w:t>Medyadan sosyobilimsel konular hakkındaki gelişmeleri zevkle takip ederim.</w:t>
            </w:r>
          </w:p>
        </w:tc>
        <w:tc>
          <w:tcPr>
            <w:tcW w:w="709" w:type="dxa"/>
          </w:tcPr>
          <w:p w:rsidR="00D57781" w:rsidRPr="00076FDA" w:rsidRDefault="005A17FD" w:rsidP="00D57781">
            <w:pPr>
              <w:spacing w:after="0" w:line="240" w:lineRule="auto"/>
              <w:jc w:val="center"/>
              <w:rPr>
                <w:rFonts w:ascii="Times New Roman" w:hAnsi="Times New Roman"/>
              </w:rPr>
            </w:pPr>
            <w:r w:rsidRPr="00076FDA">
              <w:rPr>
                <w:rFonts w:ascii="Times New Roman" w:hAnsi="Times New Roman"/>
              </w:rPr>
              <w:t>3.76</w:t>
            </w:r>
          </w:p>
        </w:tc>
        <w:tc>
          <w:tcPr>
            <w:tcW w:w="703" w:type="dxa"/>
          </w:tcPr>
          <w:p w:rsidR="00D57781" w:rsidRPr="00076FDA" w:rsidRDefault="005A17FD" w:rsidP="00D57781">
            <w:pPr>
              <w:spacing w:after="0" w:line="240" w:lineRule="auto"/>
              <w:jc w:val="center"/>
              <w:rPr>
                <w:rFonts w:ascii="Times New Roman" w:hAnsi="Times New Roman"/>
              </w:rPr>
            </w:pPr>
            <w:r w:rsidRPr="00076FDA">
              <w:rPr>
                <w:rFonts w:ascii="Times New Roman" w:hAnsi="Times New Roman"/>
              </w:rPr>
              <w:t>0.94</w:t>
            </w:r>
          </w:p>
        </w:tc>
      </w:tr>
      <w:tr w:rsidR="00D57781" w:rsidRPr="00076FDA" w:rsidTr="00F23DB1">
        <w:tc>
          <w:tcPr>
            <w:tcW w:w="562" w:type="dxa"/>
          </w:tcPr>
          <w:p w:rsidR="00D57781" w:rsidRPr="00076FDA" w:rsidRDefault="00F129F9" w:rsidP="00D57781">
            <w:pPr>
              <w:spacing w:after="0" w:line="240" w:lineRule="auto"/>
              <w:jc w:val="both"/>
              <w:rPr>
                <w:rFonts w:ascii="Times New Roman" w:hAnsi="Times New Roman"/>
              </w:rPr>
            </w:pPr>
            <w:r w:rsidRPr="00076FDA">
              <w:rPr>
                <w:rFonts w:ascii="Times New Roman" w:hAnsi="Times New Roman"/>
              </w:rPr>
              <w:t>11</w:t>
            </w:r>
          </w:p>
        </w:tc>
        <w:tc>
          <w:tcPr>
            <w:tcW w:w="7088" w:type="dxa"/>
          </w:tcPr>
          <w:p w:rsidR="00D57781" w:rsidRPr="00076FDA" w:rsidRDefault="005A17FD" w:rsidP="00D57781">
            <w:pPr>
              <w:spacing w:after="0" w:line="240" w:lineRule="auto"/>
              <w:jc w:val="both"/>
              <w:rPr>
                <w:rFonts w:ascii="Times New Roman" w:hAnsi="Times New Roman"/>
              </w:rPr>
            </w:pPr>
            <w:r w:rsidRPr="00076FDA">
              <w:rPr>
                <w:rFonts w:ascii="Times New Roman" w:eastAsia="Calibri" w:hAnsi="Times New Roman"/>
                <w:lang w:eastAsia="en-US"/>
              </w:rPr>
              <w:t>Sosyobilimsel konular hakkında daha çok şey öğrenmenin önemli olduğunu düşünüyo</w:t>
            </w:r>
            <w:r w:rsidR="00366F58" w:rsidRPr="00076FDA">
              <w:rPr>
                <w:rFonts w:ascii="Times New Roman" w:eastAsia="Calibri" w:hAnsi="Times New Roman"/>
                <w:lang w:eastAsia="en-US"/>
              </w:rPr>
              <w:t>rum</w:t>
            </w:r>
          </w:p>
        </w:tc>
        <w:tc>
          <w:tcPr>
            <w:tcW w:w="709" w:type="dxa"/>
          </w:tcPr>
          <w:p w:rsidR="00D57781" w:rsidRPr="00076FDA" w:rsidRDefault="005A17FD" w:rsidP="00D57781">
            <w:pPr>
              <w:spacing w:after="0" w:line="240" w:lineRule="auto"/>
              <w:jc w:val="center"/>
              <w:rPr>
                <w:rFonts w:ascii="Times New Roman" w:hAnsi="Times New Roman"/>
              </w:rPr>
            </w:pPr>
            <w:r w:rsidRPr="00076FDA">
              <w:rPr>
                <w:rFonts w:ascii="Times New Roman" w:hAnsi="Times New Roman"/>
              </w:rPr>
              <w:t>4.03</w:t>
            </w:r>
          </w:p>
        </w:tc>
        <w:tc>
          <w:tcPr>
            <w:tcW w:w="703" w:type="dxa"/>
          </w:tcPr>
          <w:p w:rsidR="00D57781" w:rsidRPr="00076FDA" w:rsidRDefault="005A17FD" w:rsidP="00D57781">
            <w:pPr>
              <w:spacing w:after="0" w:line="240" w:lineRule="auto"/>
              <w:jc w:val="center"/>
              <w:rPr>
                <w:rFonts w:ascii="Times New Roman" w:hAnsi="Times New Roman"/>
              </w:rPr>
            </w:pPr>
            <w:r w:rsidRPr="00076FDA">
              <w:rPr>
                <w:rFonts w:ascii="Times New Roman" w:hAnsi="Times New Roman"/>
              </w:rPr>
              <w:t>0.88</w:t>
            </w:r>
          </w:p>
        </w:tc>
      </w:tr>
      <w:tr w:rsidR="00D57781" w:rsidRPr="00076FDA" w:rsidTr="00F23DB1">
        <w:tc>
          <w:tcPr>
            <w:tcW w:w="562" w:type="dxa"/>
          </w:tcPr>
          <w:p w:rsidR="00D57781" w:rsidRPr="00076FDA" w:rsidRDefault="00F129F9" w:rsidP="00D57781">
            <w:pPr>
              <w:spacing w:after="0" w:line="240" w:lineRule="auto"/>
              <w:jc w:val="both"/>
              <w:rPr>
                <w:rFonts w:ascii="Times New Roman" w:hAnsi="Times New Roman"/>
              </w:rPr>
            </w:pPr>
            <w:r w:rsidRPr="00076FDA">
              <w:rPr>
                <w:rFonts w:ascii="Times New Roman" w:hAnsi="Times New Roman"/>
              </w:rPr>
              <w:t>12</w:t>
            </w:r>
          </w:p>
        </w:tc>
        <w:tc>
          <w:tcPr>
            <w:tcW w:w="7088" w:type="dxa"/>
          </w:tcPr>
          <w:p w:rsidR="00D57781" w:rsidRPr="00076FDA" w:rsidRDefault="005A17FD" w:rsidP="00D57781">
            <w:pPr>
              <w:spacing w:after="0" w:line="240" w:lineRule="auto"/>
              <w:jc w:val="both"/>
              <w:rPr>
                <w:rFonts w:ascii="Times New Roman" w:hAnsi="Times New Roman"/>
              </w:rPr>
            </w:pPr>
            <w:r w:rsidRPr="00076FDA">
              <w:rPr>
                <w:rFonts w:ascii="Times New Roman" w:eastAsia="Calibri" w:hAnsi="Times New Roman"/>
                <w:lang w:eastAsia="en-US"/>
              </w:rPr>
              <w:t>Sosyobilimsel gelişmeler sonucu ortaya çıkan uygulamaları dini açıdan uygun bulmuyorum.</w:t>
            </w:r>
          </w:p>
        </w:tc>
        <w:tc>
          <w:tcPr>
            <w:tcW w:w="709" w:type="dxa"/>
          </w:tcPr>
          <w:p w:rsidR="00D57781" w:rsidRPr="00076FDA" w:rsidRDefault="005A17FD" w:rsidP="00D57781">
            <w:pPr>
              <w:spacing w:after="0" w:line="240" w:lineRule="auto"/>
              <w:jc w:val="center"/>
              <w:rPr>
                <w:rFonts w:ascii="Times New Roman" w:hAnsi="Times New Roman"/>
              </w:rPr>
            </w:pPr>
            <w:r w:rsidRPr="00076FDA">
              <w:rPr>
                <w:rFonts w:ascii="Times New Roman" w:hAnsi="Times New Roman"/>
              </w:rPr>
              <w:t>3.67</w:t>
            </w:r>
          </w:p>
        </w:tc>
        <w:tc>
          <w:tcPr>
            <w:tcW w:w="703" w:type="dxa"/>
          </w:tcPr>
          <w:p w:rsidR="00D57781" w:rsidRPr="00076FDA" w:rsidRDefault="005A17FD" w:rsidP="00D57781">
            <w:pPr>
              <w:spacing w:after="0" w:line="240" w:lineRule="auto"/>
              <w:jc w:val="center"/>
              <w:rPr>
                <w:rFonts w:ascii="Times New Roman" w:hAnsi="Times New Roman"/>
              </w:rPr>
            </w:pPr>
            <w:r w:rsidRPr="00076FDA">
              <w:rPr>
                <w:rFonts w:ascii="Times New Roman" w:hAnsi="Times New Roman"/>
              </w:rPr>
              <w:t>1.09</w:t>
            </w:r>
          </w:p>
        </w:tc>
      </w:tr>
      <w:tr w:rsidR="00D57781" w:rsidRPr="00076FDA" w:rsidTr="00F23DB1">
        <w:tc>
          <w:tcPr>
            <w:tcW w:w="562" w:type="dxa"/>
          </w:tcPr>
          <w:p w:rsidR="00D57781" w:rsidRPr="00076FDA" w:rsidRDefault="00F129F9" w:rsidP="00D57781">
            <w:pPr>
              <w:spacing w:after="0" w:line="240" w:lineRule="auto"/>
              <w:jc w:val="both"/>
              <w:rPr>
                <w:rFonts w:ascii="Times New Roman" w:hAnsi="Times New Roman"/>
              </w:rPr>
            </w:pPr>
            <w:r w:rsidRPr="00076FDA">
              <w:rPr>
                <w:rFonts w:ascii="Times New Roman" w:hAnsi="Times New Roman"/>
              </w:rPr>
              <w:t>13</w:t>
            </w:r>
          </w:p>
        </w:tc>
        <w:tc>
          <w:tcPr>
            <w:tcW w:w="7088" w:type="dxa"/>
          </w:tcPr>
          <w:p w:rsidR="00D57781" w:rsidRPr="00076FDA" w:rsidRDefault="005A17FD" w:rsidP="00D57781">
            <w:pPr>
              <w:spacing w:after="0" w:line="240" w:lineRule="auto"/>
              <w:jc w:val="both"/>
              <w:rPr>
                <w:rFonts w:ascii="Times New Roman" w:hAnsi="Times New Roman"/>
              </w:rPr>
            </w:pPr>
            <w:r w:rsidRPr="00076FDA">
              <w:rPr>
                <w:rFonts w:ascii="Times New Roman" w:eastAsia="Calibri" w:hAnsi="Times New Roman"/>
                <w:lang w:eastAsia="en-US"/>
              </w:rPr>
              <w:t>Sosyobilimsel konular ile ilgili araştırma yapmak hoşuma gider.</w:t>
            </w:r>
          </w:p>
        </w:tc>
        <w:tc>
          <w:tcPr>
            <w:tcW w:w="709" w:type="dxa"/>
          </w:tcPr>
          <w:p w:rsidR="00D57781" w:rsidRPr="00076FDA" w:rsidRDefault="005A17FD" w:rsidP="00D57781">
            <w:pPr>
              <w:spacing w:after="0" w:line="240" w:lineRule="auto"/>
              <w:jc w:val="center"/>
              <w:rPr>
                <w:rFonts w:ascii="Times New Roman" w:hAnsi="Times New Roman"/>
              </w:rPr>
            </w:pPr>
            <w:r w:rsidRPr="00076FDA">
              <w:rPr>
                <w:rFonts w:ascii="Times New Roman" w:hAnsi="Times New Roman"/>
              </w:rPr>
              <w:t>3.75</w:t>
            </w:r>
          </w:p>
        </w:tc>
        <w:tc>
          <w:tcPr>
            <w:tcW w:w="703" w:type="dxa"/>
          </w:tcPr>
          <w:p w:rsidR="00D57781" w:rsidRPr="00076FDA" w:rsidRDefault="005A17FD" w:rsidP="00D57781">
            <w:pPr>
              <w:spacing w:after="0" w:line="240" w:lineRule="auto"/>
              <w:jc w:val="center"/>
              <w:rPr>
                <w:rFonts w:ascii="Times New Roman" w:hAnsi="Times New Roman"/>
              </w:rPr>
            </w:pPr>
            <w:r w:rsidRPr="00076FDA">
              <w:rPr>
                <w:rFonts w:ascii="Times New Roman" w:hAnsi="Times New Roman"/>
              </w:rPr>
              <w:t>0.89</w:t>
            </w:r>
          </w:p>
        </w:tc>
      </w:tr>
      <w:tr w:rsidR="00D57781" w:rsidRPr="00076FDA" w:rsidTr="00F23DB1">
        <w:tc>
          <w:tcPr>
            <w:tcW w:w="562" w:type="dxa"/>
          </w:tcPr>
          <w:p w:rsidR="00D57781" w:rsidRPr="00076FDA" w:rsidRDefault="00F129F9" w:rsidP="00D57781">
            <w:pPr>
              <w:spacing w:after="0" w:line="240" w:lineRule="auto"/>
              <w:jc w:val="both"/>
              <w:rPr>
                <w:rFonts w:ascii="Times New Roman" w:hAnsi="Times New Roman"/>
              </w:rPr>
            </w:pPr>
            <w:r w:rsidRPr="00076FDA">
              <w:rPr>
                <w:rFonts w:ascii="Times New Roman" w:hAnsi="Times New Roman"/>
              </w:rPr>
              <w:t>14</w:t>
            </w:r>
          </w:p>
        </w:tc>
        <w:tc>
          <w:tcPr>
            <w:tcW w:w="7088" w:type="dxa"/>
          </w:tcPr>
          <w:p w:rsidR="00D57781" w:rsidRPr="00076FDA" w:rsidRDefault="005A17FD" w:rsidP="00D57781">
            <w:pPr>
              <w:spacing w:after="0" w:line="240" w:lineRule="auto"/>
              <w:jc w:val="both"/>
              <w:rPr>
                <w:rFonts w:ascii="Times New Roman" w:hAnsi="Times New Roman"/>
              </w:rPr>
            </w:pPr>
            <w:r w:rsidRPr="00076FDA">
              <w:rPr>
                <w:rFonts w:ascii="Times New Roman" w:eastAsia="Calibri" w:hAnsi="Times New Roman"/>
                <w:lang w:eastAsia="en-US"/>
              </w:rPr>
              <w:t>Sosyobilimsel konular hakkında daha çok şey öğrenmek isterim.</w:t>
            </w:r>
          </w:p>
        </w:tc>
        <w:tc>
          <w:tcPr>
            <w:tcW w:w="709" w:type="dxa"/>
          </w:tcPr>
          <w:p w:rsidR="00D57781" w:rsidRPr="00076FDA" w:rsidRDefault="005A17FD" w:rsidP="00D57781">
            <w:pPr>
              <w:spacing w:after="0" w:line="240" w:lineRule="auto"/>
              <w:jc w:val="center"/>
              <w:rPr>
                <w:rFonts w:ascii="Times New Roman" w:hAnsi="Times New Roman"/>
              </w:rPr>
            </w:pPr>
            <w:r w:rsidRPr="00076FDA">
              <w:rPr>
                <w:rFonts w:ascii="Times New Roman" w:hAnsi="Times New Roman"/>
              </w:rPr>
              <w:t>3.99</w:t>
            </w:r>
          </w:p>
        </w:tc>
        <w:tc>
          <w:tcPr>
            <w:tcW w:w="703" w:type="dxa"/>
          </w:tcPr>
          <w:p w:rsidR="00D57781" w:rsidRPr="00076FDA" w:rsidRDefault="005A17FD" w:rsidP="00D57781">
            <w:pPr>
              <w:spacing w:after="0" w:line="240" w:lineRule="auto"/>
              <w:jc w:val="center"/>
              <w:rPr>
                <w:rFonts w:ascii="Times New Roman" w:hAnsi="Times New Roman"/>
              </w:rPr>
            </w:pPr>
            <w:r w:rsidRPr="00076FDA">
              <w:rPr>
                <w:rFonts w:ascii="Times New Roman" w:hAnsi="Times New Roman"/>
              </w:rPr>
              <w:t>0.83</w:t>
            </w:r>
          </w:p>
        </w:tc>
      </w:tr>
      <w:tr w:rsidR="00D57781" w:rsidRPr="00076FDA" w:rsidTr="00F23DB1">
        <w:tc>
          <w:tcPr>
            <w:tcW w:w="562" w:type="dxa"/>
          </w:tcPr>
          <w:p w:rsidR="00D57781" w:rsidRPr="00076FDA" w:rsidRDefault="00F129F9" w:rsidP="00D57781">
            <w:pPr>
              <w:spacing w:after="0" w:line="240" w:lineRule="auto"/>
              <w:jc w:val="both"/>
              <w:rPr>
                <w:rFonts w:ascii="Times New Roman" w:hAnsi="Times New Roman"/>
              </w:rPr>
            </w:pPr>
            <w:r w:rsidRPr="00076FDA">
              <w:rPr>
                <w:rFonts w:ascii="Times New Roman" w:hAnsi="Times New Roman"/>
              </w:rPr>
              <w:t>15</w:t>
            </w:r>
          </w:p>
        </w:tc>
        <w:tc>
          <w:tcPr>
            <w:tcW w:w="7088" w:type="dxa"/>
          </w:tcPr>
          <w:p w:rsidR="00D57781" w:rsidRPr="00076FDA" w:rsidRDefault="005A17FD" w:rsidP="00D57781">
            <w:pPr>
              <w:spacing w:after="0" w:line="240" w:lineRule="auto"/>
              <w:jc w:val="both"/>
              <w:rPr>
                <w:rFonts w:ascii="Times New Roman" w:hAnsi="Times New Roman"/>
              </w:rPr>
            </w:pPr>
            <w:r w:rsidRPr="00076FDA">
              <w:rPr>
                <w:rFonts w:ascii="Times New Roman" w:eastAsia="Calibri" w:hAnsi="Times New Roman"/>
                <w:lang w:eastAsia="en-US"/>
              </w:rPr>
              <w:t>Sosyobilimsel konular günlük olaylarla ilgili olduğu için daha çok öğrenmek isterim.</w:t>
            </w:r>
          </w:p>
        </w:tc>
        <w:tc>
          <w:tcPr>
            <w:tcW w:w="709" w:type="dxa"/>
          </w:tcPr>
          <w:p w:rsidR="00D57781" w:rsidRPr="00076FDA" w:rsidRDefault="005A17FD" w:rsidP="00D57781">
            <w:pPr>
              <w:spacing w:after="0" w:line="240" w:lineRule="auto"/>
              <w:jc w:val="center"/>
              <w:rPr>
                <w:rFonts w:ascii="Times New Roman" w:hAnsi="Times New Roman"/>
              </w:rPr>
            </w:pPr>
            <w:r w:rsidRPr="00076FDA">
              <w:rPr>
                <w:rFonts w:ascii="Times New Roman" w:hAnsi="Times New Roman"/>
              </w:rPr>
              <w:t>3.94</w:t>
            </w:r>
          </w:p>
        </w:tc>
        <w:tc>
          <w:tcPr>
            <w:tcW w:w="703" w:type="dxa"/>
          </w:tcPr>
          <w:p w:rsidR="00D57781" w:rsidRPr="00076FDA" w:rsidRDefault="005A17FD" w:rsidP="00D57781">
            <w:pPr>
              <w:spacing w:after="0" w:line="240" w:lineRule="auto"/>
              <w:jc w:val="center"/>
              <w:rPr>
                <w:rFonts w:ascii="Times New Roman" w:hAnsi="Times New Roman"/>
              </w:rPr>
            </w:pPr>
            <w:r w:rsidRPr="00076FDA">
              <w:rPr>
                <w:rFonts w:ascii="Times New Roman" w:hAnsi="Times New Roman"/>
              </w:rPr>
              <w:t>0.81</w:t>
            </w:r>
          </w:p>
        </w:tc>
      </w:tr>
      <w:tr w:rsidR="00D57781" w:rsidRPr="00076FDA" w:rsidTr="00F23DB1">
        <w:tc>
          <w:tcPr>
            <w:tcW w:w="562" w:type="dxa"/>
          </w:tcPr>
          <w:p w:rsidR="00D57781" w:rsidRPr="00076FDA" w:rsidRDefault="00F129F9" w:rsidP="00D57781">
            <w:pPr>
              <w:spacing w:after="0" w:line="240" w:lineRule="auto"/>
              <w:jc w:val="both"/>
              <w:rPr>
                <w:rFonts w:ascii="Times New Roman" w:hAnsi="Times New Roman"/>
              </w:rPr>
            </w:pPr>
            <w:r w:rsidRPr="00076FDA">
              <w:rPr>
                <w:rFonts w:ascii="Times New Roman" w:hAnsi="Times New Roman"/>
              </w:rPr>
              <w:t>16</w:t>
            </w:r>
          </w:p>
        </w:tc>
        <w:tc>
          <w:tcPr>
            <w:tcW w:w="7088" w:type="dxa"/>
          </w:tcPr>
          <w:p w:rsidR="00D57781" w:rsidRPr="00076FDA" w:rsidRDefault="005A17FD" w:rsidP="00D57781">
            <w:pPr>
              <w:spacing w:after="0" w:line="240" w:lineRule="auto"/>
              <w:jc w:val="both"/>
              <w:rPr>
                <w:rFonts w:ascii="Times New Roman" w:hAnsi="Times New Roman"/>
              </w:rPr>
            </w:pPr>
            <w:r w:rsidRPr="00076FDA">
              <w:rPr>
                <w:rFonts w:ascii="Times New Roman" w:eastAsia="Calibri" w:hAnsi="Times New Roman"/>
                <w:lang w:eastAsia="en-US"/>
              </w:rPr>
              <w:t>Sosyobilimsel konuların kötü amaçlı kişiler tarafından suistimal edileceğini düşünüyorum.</w:t>
            </w:r>
          </w:p>
        </w:tc>
        <w:tc>
          <w:tcPr>
            <w:tcW w:w="709" w:type="dxa"/>
          </w:tcPr>
          <w:p w:rsidR="00D57781" w:rsidRPr="00076FDA" w:rsidRDefault="005A17FD" w:rsidP="00D57781">
            <w:pPr>
              <w:spacing w:after="0" w:line="240" w:lineRule="auto"/>
              <w:jc w:val="center"/>
              <w:rPr>
                <w:rFonts w:ascii="Times New Roman" w:hAnsi="Times New Roman"/>
              </w:rPr>
            </w:pPr>
            <w:r w:rsidRPr="00076FDA">
              <w:rPr>
                <w:rFonts w:ascii="Times New Roman" w:hAnsi="Times New Roman"/>
              </w:rPr>
              <w:t>3.00</w:t>
            </w:r>
          </w:p>
        </w:tc>
        <w:tc>
          <w:tcPr>
            <w:tcW w:w="703" w:type="dxa"/>
          </w:tcPr>
          <w:p w:rsidR="00D57781" w:rsidRPr="00076FDA" w:rsidRDefault="005A17FD" w:rsidP="00D57781">
            <w:pPr>
              <w:spacing w:after="0" w:line="240" w:lineRule="auto"/>
              <w:jc w:val="center"/>
              <w:rPr>
                <w:rFonts w:ascii="Times New Roman" w:hAnsi="Times New Roman"/>
              </w:rPr>
            </w:pPr>
            <w:r w:rsidRPr="00076FDA">
              <w:rPr>
                <w:rFonts w:ascii="Times New Roman" w:hAnsi="Times New Roman"/>
              </w:rPr>
              <w:t>1.12</w:t>
            </w:r>
          </w:p>
        </w:tc>
      </w:tr>
      <w:tr w:rsidR="00D57781" w:rsidRPr="00076FDA" w:rsidTr="00F23DB1">
        <w:tc>
          <w:tcPr>
            <w:tcW w:w="562" w:type="dxa"/>
          </w:tcPr>
          <w:p w:rsidR="00D57781" w:rsidRPr="00076FDA" w:rsidRDefault="00F129F9" w:rsidP="00D57781">
            <w:pPr>
              <w:spacing w:after="0" w:line="240" w:lineRule="auto"/>
              <w:jc w:val="both"/>
              <w:rPr>
                <w:rFonts w:ascii="Times New Roman" w:hAnsi="Times New Roman"/>
              </w:rPr>
            </w:pPr>
            <w:r w:rsidRPr="00076FDA">
              <w:rPr>
                <w:rFonts w:ascii="Times New Roman" w:hAnsi="Times New Roman"/>
              </w:rPr>
              <w:t>17</w:t>
            </w:r>
          </w:p>
        </w:tc>
        <w:tc>
          <w:tcPr>
            <w:tcW w:w="7088" w:type="dxa"/>
          </w:tcPr>
          <w:p w:rsidR="00D57781" w:rsidRPr="00076FDA" w:rsidRDefault="005A17FD" w:rsidP="00D57781">
            <w:pPr>
              <w:spacing w:after="0" w:line="240" w:lineRule="auto"/>
              <w:jc w:val="both"/>
              <w:rPr>
                <w:rFonts w:ascii="Times New Roman" w:hAnsi="Times New Roman"/>
              </w:rPr>
            </w:pPr>
            <w:r w:rsidRPr="00076FDA">
              <w:rPr>
                <w:rFonts w:ascii="Times New Roman" w:eastAsia="Calibri" w:hAnsi="Times New Roman"/>
                <w:lang w:eastAsia="en-US"/>
              </w:rPr>
              <w:t>Sosyobilimsel konular hakkında tartışmaya katılmak bana cazip gelmez.</w:t>
            </w:r>
          </w:p>
        </w:tc>
        <w:tc>
          <w:tcPr>
            <w:tcW w:w="709" w:type="dxa"/>
          </w:tcPr>
          <w:p w:rsidR="00D57781" w:rsidRPr="00076FDA" w:rsidRDefault="005A17FD" w:rsidP="00D57781">
            <w:pPr>
              <w:spacing w:after="0" w:line="240" w:lineRule="auto"/>
              <w:jc w:val="center"/>
              <w:rPr>
                <w:rFonts w:ascii="Times New Roman" w:hAnsi="Times New Roman"/>
              </w:rPr>
            </w:pPr>
            <w:r w:rsidRPr="00076FDA">
              <w:rPr>
                <w:rFonts w:ascii="Times New Roman" w:hAnsi="Times New Roman"/>
              </w:rPr>
              <w:t>3.64</w:t>
            </w:r>
          </w:p>
        </w:tc>
        <w:tc>
          <w:tcPr>
            <w:tcW w:w="703" w:type="dxa"/>
          </w:tcPr>
          <w:p w:rsidR="00D57781" w:rsidRPr="00076FDA" w:rsidRDefault="005A17FD" w:rsidP="00D57781">
            <w:pPr>
              <w:spacing w:after="0" w:line="240" w:lineRule="auto"/>
              <w:jc w:val="center"/>
              <w:rPr>
                <w:rFonts w:ascii="Times New Roman" w:hAnsi="Times New Roman"/>
              </w:rPr>
            </w:pPr>
            <w:r w:rsidRPr="00076FDA">
              <w:rPr>
                <w:rFonts w:ascii="Times New Roman" w:hAnsi="Times New Roman"/>
              </w:rPr>
              <w:t>1.02</w:t>
            </w:r>
          </w:p>
        </w:tc>
      </w:tr>
      <w:tr w:rsidR="00D57781" w:rsidRPr="00076FDA" w:rsidTr="00F23DB1">
        <w:tc>
          <w:tcPr>
            <w:tcW w:w="562" w:type="dxa"/>
          </w:tcPr>
          <w:p w:rsidR="00D57781" w:rsidRPr="00076FDA" w:rsidRDefault="00F129F9" w:rsidP="00D57781">
            <w:pPr>
              <w:spacing w:after="0" w:line="240" w:lineRule="auto"/>
              <w:jc w:val="both"/>
              <w:rPr>
                <w:rFonts w:ascii="Times New Roman" w:hAnsi="Times New Roman"/>
              </w:rPr>
            </w:pPr>
            <w:r w:rsidRPr="00076FDA">
              <w:rPr>
                <w:rFonts w:ascii="Times New Roman" w:hAnsi="Times New Roman"/>
              </w:rPr>
              <w:t>18</w:t>
            </w:r>
          </w:p>
        </w:tc>
        <w:tc>
          <w:tcPr>
            <w:tcW w:w="7088" w:type="dxa"/>
          </w:tcPr>
          <w:p w:rsidR="00D57781" w:rsidRPr="00076FDA" w:rsidRDefault="005A17FD" w:rsidP="00D57781">
            <w:pPr>
              <w:spacing w:after="0" w:line="240" w:lineRule="auto"/>
              <w:jc w:val="both"/>
              <w:rPr>
                <w:rFonts w:ascii="Times New Roman" w:hAnsi="Times New Roman"/>
              </w:rPr>
            </w:pPr>
            <w:r w:rsidRPr="00076FDA">
              <w:rPr>
                <w:rFonts w:ascii="Times New Roman" w:eastAsia="Calibri" w:hAnsi="Times New Roman"/>
                <w:lang w:eastAsia="en-US"/>
              </w:rPr>
              <w:t>Medyada(TV veya gazeteler) sosyobilimsel konulara daha fazla yer verilmelidir.</w:t>
            </w:r>
          </w:p>
        </w:tc>
        <w:tc>
          <w:tcPr>
            <w:tcW w:w="709" w:type="dxa"/>
          </w:tcPr>
          <w:p w:rsidR="00D57781" w:rsidRPr="00076FDA" w:rsidRDefault="005A17FD" w:rsidP="00D57781">
            <w:pPr>
              <w:spacing w:after="0" w:line="240" w:lineRule="auto"/>
              <w:jc w:val="center"/>
              <w:rPr>
                <w:rFonts w:ascii="Times New Roman" w:hAnsi="Times New Roman"/>
              </w:rPr>
            </w:pPr>
            <w:r w:rsidRPr="00076FDA">
              <w:rPr>
                <w:rFonts w:ascii="Times New Roman" w:hAnsi="Times New Roman"/>
              </w:rPr>
              <w:t>3.81</w:t>
            </w:r>
          </w:p>
        </w:tc>
        <w:tc>
          <w:tcPr>
            <w:tcW w:w="703" w:type="dxa"/>
          </w:tcPr>
          <w:p w:rsidR="00D57781" w:rsidRPr="00076FDA" w:rsidRDefault="005A17FD" w:rsidP="00D57781">
            <w:pPr>
              <w:spacing w:after="0" w:line="240" w:lineRule="auto"/>
              <w:jc w:val="center"/>
              <w:rPr>
                <w:rFonts w:ascii="Times New Roman" w:hAnsi="Times New Roman"/>
              </w:rPr>
            </w:pPr>
            <w:r w:rsidRPr="00076FDA">
              <w:rPr>
                <w:rFonts w:ascii="Times New Roman" w:hAnsi="Times New Roman"/>
              </w:rPr>
              <w:t>1.03</w:t>
            </w:r>
          </w:p>
        </w:tc>
      </w:tr>
      <w:tr w:rsidR="00D57781" w:rsidRPr="00076FDA" w:rsidTr="00F23DB1">
        <w:tc>
          <w:tcPr>
            <w:tcW w:w="562" w:type="dxa"/>
          </w:tcPr>
          <w:p w:rsidR="00D57781" w:rsidRPr="00076FDA" w:rsidRDefault="00F129F9" w:rsidP="00D57781">
            <w:pPr>
              <w:spacing w:after="0" w:line="240" w:lineRule="auto"/>
              <w:jc w:val="both"/>
              <w:rPr>
                <w:rFonts w:ascii="Times New Roman" w:hAnsi="Times New Roman"/>
              </w:rPr>
            </w:pPr>
            <w:r w:rsidRPr="00076FDA">
              <w:rPr>
                <w:rFonts w:ascii="Times New Roman" w:hAnsi="Times New Roman"/>
              </w:rPr>
              <w:t>19</w:t>
            </w:r>
          </w:p>
        </w:tc>
        <w:tc>
          <w:tcPr>
            <w:tcW w:w="7088" w:type="dxa"/>
          </w:tcPr>
          <w:p w:rsidR="00D57781" w:rsidRPr="00076FDA" w:rsidRDefault="005A17FD" w:rsidP="00D57781">
            <w:pPr>
              <w:spacing w:after="0" w:line="240" w:lineRule="auto"/>
              <w:jc w:val="both"/>
              <w:rPr>
                <w:rFonts w:ascii="Times New Roman" w:hAnsi="Times New Roman"/>
              </w:rPr>
            </w:pPr>
            <w:r w:rsidRPr="00076FDA">
              <w:rPr>
                <w:rFonts w:ascii="Times New Roman" w:eastAsia="Calibri" w:hAnsi="Times New Roman"/>
                <w:lang w:eastAsia="en-US"/>
              </w:rPr>
              <w:t>Sosyobilimsel konulardaki gelişmelerin yarardan çok toplum için zararlarının daha fazla olacağını düşünüyorum.</w:t>
            </w:r>
          </w:p>
        </w:tc>
        <w:tc>
          <w:tcPr>
            <w:tcW w:w="709" w:type="dxa"/>
          </w:tcPr>
          <w:p w:rsidR="00D57781" w:rsidRPr="00076FDA" w:rsidRDefault="005A17FD" w:rsidP="00D57781">
            <w:pPr>
              <w:spacing w:after="0" w:line="240" w:lineRule="auto"/>
              <w:jc w:val="center"/>
              <w:rPr>
                <w:rFonts w:ascii="Times New Roman" w:hAnsi="Times New Roman"/>
              </w:rPr>
            </w:pPr>
            <w:r w:rsidRPr="00076FDA">
              <w:rPr>
                <w:rFonts w:ascii="Times New Roman" w:hAnsi="Times New Roman"/>
              </w:rPr>
              <w:t>3.79</w:t>
            </w:r>
          </w:p>
        </w:tc>
        <w:tc>
          <w:tcPr>
            <w:tcW w:w="703" w:type="dxa"/>
          </w:tcPr>
          <w:p w:rsidR="00D57781" w:rsidRPr="00076FDA" w:rsidRDefault="005A17FD" w:rsidP="00D57781">
            <w:pPr>
              <w:spacing w:after="0" w:line="240" w:lineRule="auto"/>
              <w:jc w:val="center"/>
              <w:rPr>
                <w:rFonts w:ascii="Times New Roman" w:hAnsi="Times New Roman"/>
              </w:rPr>
            </w:pPr>
            <w:r w:rsidRPr="00076FDA">
              <w:rPr>
                <w:rFonts w:ascii="Times New Roman" w:hAnsi="Times New Roman"/>
              </w:rPr>
              <w:t>1.11</w:t>
            </w:r>
          </w:p>
        </w:tc>
      </w:tr>
      <w:tr w:rsidR="00D57781" w:rsidRPr="00076FDA" w:rsidTr="00F23DB1">
        <w:tc>
          <w:tcPr>
            <w:tcW w:w="562" w:type="dxa"/>
          </w:tcPr>
          <w:p w:rsidR="00D57781" w:rsidRPr="00076FDA" w:rsidRDefault="00F129F9" w:rsidP="00D57781">
            <w:pPr>
              <w:spacing w:after="0" w:line="240" w:lineRule="auto"/>
              <w:jc w:val="both"/>
              <w:rPr>
                <w:rFonts w:ascii="Times New Roman" w:hAnsi="Times New Roman"/>
              </w:rPr>
            </w:pPr>
            <w:r w:rsidRPr="00076FDA">
              <w:rPr>
                <w:rFonts w:ascii="Times New Roman" w:hAnsi="Times New Roman"/>
              </w:rPr>
              <w:t>20</w:t>
            </w:r>
          </w:p>
        </w:tc>
        <w:tc>
          <w:tcPr>
            <w:tcW w:w="7088" w:type="dxa"/>
          </w:tcPr>
          <w:p w:rsidR="00D57781" w:rsidRPr="00076FDA" w:rsidRDefault="005A17FD" w:rsidP="00D57781">
            <w:pPr>
              <w:spacing w:after="0" w:line="240" w:lineRule="auto"/>
              <w:jc w:val="both"/>
              <w:rPr>
                <w:rFonts w:ascii="Times New Roman" w:hAnsi="Times New Roman"/>
              </w:rPr>
            </w:pPr>
            <w:r w:rsidRPr="00076FDA">
              <w:rPr>
                <w:rFonts w:ascii="Times New Roman" w:eastAsia="Calibri" w:hAnsi="Times New Roman"/>
                <w:lang w:eastAsia="en-US"/>
              </w:rPr>
              <w:t>Sosyobilimsel konular hakkında ilginç bilgiler öğrenmek bende merak uyandırır.</w:t>
            </w:r>
          </w:p>
        </w:tc>
        <w:tc>
          <w:tcPr>
            <w:tcW w:w="709" w:type="dxa"/>
          </w:tcPr>
          <w:p w:rsidR="00D57781" w:rsidRPr="00076FDA" w:rsidRDefault="005A17FD" w:rsidP="00D57781">
            <w:pPr>
              <w:spacing w:after="0" w:line="240" w:lineRule="auto"/>
              <w:jc w:val="center"/>
              <w:rPr>
                <w:rFonts w:ascii="Times New Roman" w:hAnsi="Times New Roman"/>
              </w:rPr>
            </w:pPr>
            <w:r w:rsidRPr="00076FDA">
              <w:rPr>
                <w:rFonts w:ascii="Times New Roman" w:hAnsi="Times New Roman"/>
              </w:rPr>
              <w:t>3.90</w:t>
            </w:r>
          </w:p>
        </w:tc>
        <w:tc>
          <w:tcPr>
            <w:tcW w:w="703" w:type="dxa"/>
          </w:tcPr>
          <w:p w:rsidR="00D57781" w:rsidRPr="00076FDA" w:rsidRDefault="00366F58" w:rsidP="00D57781">
            <w:pPr>
              <w:spacing w:after="0" w:line="240" w:lineRule="auto"/>
              <w:jc w:val="center"/>
              <w:rPr>
                <w:rFonts w:ascii="Times New Roman" w:hAnsi="Times New Roman"/>
              </w:rPr>
            </w:pPr>
            <w:r w:rsidRPr="00076FDA">
              <w:rPr>
                <w:rFonts w:ascii="Times New Roman" w:hAnsi="Times New Roman"/>
              </w:rPr>
              <w:t>0.88</w:t>
            </w:r>
          </w:p>
        </w:tc>
      </w:tr>
      <w:tr w:rsidR="00D57781" w:rsidRPr="00076FDA" w:rsidTr="00F23DB1">
        <w:tc>
          <w:tcPr>
            <w:tcW w:w="562" w:type="dxa"/>
          </w:tcPr>
          <w:p w:rsidR="00D57781" w:rsidRPr="00076FDA" w:rsidRDefault="00F129F9" w:rsidP="00D57781">
            <w:pPr>
              <w:spacing w:after="0" w:line="240" w:lineRule="auto"/>
              <w:jc w:val="both"/>
              <w:rPr>
                <w:rFonts w:ascii="Times New Roman" w:hAnsi="Times New Roman"/>
              </w:rPr>
            </w:pPr>
            <w:r w:rsidRPr="00076FDA">
              <w:rPr>
                <w:rFonts w:ascii="Times New Roman" w:hAnsi="Times New Roman"/>
              </w:rPr>
              <w:t>21</w:t>
            </w:r>
          </w:p>
        </w:tc>
        <w:tc>
          <w:tcPr>
            <w:tcW w:w="7088" w:type="dxa"/>
          </w:tcPr>
          <w:p w:rsidR="00D57781" w:rsidRPr="00076FDA" w:rsidRDefault="00366F58" w:rsidP="00D57781">
            <w:pPr>
              <w:spacing w:after="0" w:line="240" w:lineRule="auto"/>
              <w:jc w:val="both"/>
              <w:rPr>
                <w:rFonts w:ascii="Times New Roman" w:hAnsi="Times New Roman"/>
              </w:rPr>
            </w:pPr>
            <w:r w:rsidRPr="00076FDA">
              <w:rPr>
                <w:rFonts w:ascii="Times New Roman" w:eastAsia="Calibri" w:hAnsi="Times New Roman"/>
                <w:lang w:eastAsia="en-US"/>
              </w:rPr>
              <w:t>Çevremde gerçekleşen olayları sosyobilimsel konular hakkında öğrendiğim bilgileri kullanarak anlamaya çalışmak hoşuma gider.</w:t>
            </w:r>
          </w:p>
        </w:tc>
        <w:tc>
          <w:tcPr>
            <w:tcW w:w="709" w:type="dxa"/>
          </w:tcPr>
          <w:p w:rsidR="00D57781" w:rsidRPr="00076FDA" w:rsidRDefault="00366F58" w:rsidP="00D57781">
            <w:pPr>
              <w:spacing w:after="0" w:line="240" w:lineRule="auto"/>
              <w:jc w:val="center"/>
              <w:rPr>
                <w:rFonts w:ascii="Times New Roman" w:hAnsi="Times New Roman"/>
              </w:rPr>
            </w:pPr>
            <w:r w:rsidRPr="00076FDA">
              <w:rPr>
                <w:rFonts w:ascii="Times New Roman" w:hAnsi="Times New Roman"/>
              </w:rPr>
              <w:t>3.89</w:t>
            </w:r>
          </w:p>
        </w:tc>
        <w:tc>
          <w:tcPr>
            <w:tcW w:w="703" w:type="dxa"/>
          </w:tcPr>
          <w:p w:rsidR="00D57781" w:rsidRPr="00076FDA" w:rsidRDefault="00366F58" w:rsidP="00D57781">
            <w:pPr>
              <w:spacing w:after="0" w:line="240" w:lineRule="auto"/>
              <w:jc w:val="center"/>
              <w:rPr>
                <w:rFonts w:ascii="Times New Roman" w:hAnsi="Times New Roman"/>
              </w:rPr>
            </w:pPr>
            <w:r w:rsidRPr="00076FDA">
              <w:rPr>
                <w:rFonts w:ascii="Times New Roman" w:hAnsi="Times New Roman"/>
              </w:rPr>
              <w:t>0.86</w:t>
            </w:r>
          </w:p>
        </w:tc>
      </w:tr>
      <w:tr w:rsidR="00D57781" w:rsidRPr="00076FDA" w:rsidTr="00F23DB1">
        <w:tc>
          <w:tcPr>
            <w:tcW w:w="562" w:type="dxa"/>
          </w:tcPr>
          <w:p w:rsidR="00D57781" w:rsidRPr="00076FDA" w:rsidRDefault="00F129F9" w:rsidP="00D57781">
            <w:pPr>
              <w:spacing w:after="0" w:line="240" w:lineRule="auto"/>
              <w:jc w:val="both"/>
              <w:rPr>
                <w:rFonts w:ascii="Times New Roman" w:hAnsi="Times New Roman"/>
              </w:rPr>
            </w:pPr>
            <w:r w:rsidRPr="00076FDA">
              <w:rPr>
                <w:rFonts w:ascii="Times New Roman" w:hAnsi="Times New Roman"/>
              </w:rPr>
              <w:t>22</w:t>
            </w:r>
          </w:p>
        </w:tc>
        <w:tc>
          <w:tcPr>
            <w:tcW w:w="7088" w:type="dxa"/>
          </w:tcPr>
          <w:p w:rsidR="00D57781" w:rsidRPr="00076FDA" w:rsidRDefault="00366F58" w:rsidP="00D57781">
            <w:pPr>
              <w:spacing w:after="0" w:line="240" w:lineRule="auto"/>
              <w:jc w:val="both"/>
              <w:rPr>
                <w:rFonts w:ascii="Times New Roman" w:hAnsi="Times New Roman"/>
              </w:rPr>
            </w:pPr>
            <w:r w:rsidRPr="00076FDA">
              <w:rPr>
                <w:rFonts w:ascii="Times New Roman" w:eastAsia="Calibri" w:hAnsi="Times New Roman"/>
                <w:lang w:eastAsia="en-US"/>
              </w:rPr>
              <w:t>Sosyobilimsel konuların toplum üzerindeki olası olumsuz etkileri üzerinde daha fazla bilgi sahibi olmak isterim.</w:t>
            </w:r>
          </w:p>
        </w:tc>
        <w:tc>
          <w:tcPr>
            <w:tcW w:w="709" w:type="dxa"/>
          </w:tcPr>
          <w:p w:rsidR="00D57781" w:rsidRPr="00076FDA" w:rsidRDefault="00366F58" w:rsidP="00D57781">
            <w:pPr>
              <w:spacing w:after="0" w:line="240" w:lineRule="auto"/>
              <w:jc w:val="center"/>
              <w:rPr>
                <w:rFonts w:ascii="Times New Roman" w:hAnsi="Times New Roman"/>
              </w:rPr>
            </w:pPr>
            <w:r w:rsidRPr="00076FDA">
              <w:rPr>
                <w:rFonts w:ascii="Times New Roman" w:hAnsi="Times New Roman"/>
              </w:rPr>
              <w:t>3.89</w:t>
            </w:r>
          </w:p>
        </w:tc>
        <w:tc>
          <w:tcPr>
            <w:tcW w:w="703" w:type="dxa"/>
          </w:tcPr>
          <w:p w:rsidR="00D57781" w:rsidRPr="00076FDA" w:rsidRDefault="00366F58" w:rsidP="00D57781">
            <w:pPr>
              <w:spacing w:after="0" w:line="240" w:lineRule="auto"/>
              <w:jc w:val="center"/>
              <w:rPr>
                <w:rFonts w:ascii="Times New Roman" w:hAnsi="Times New Roman"/>
              </w:rPr>
            </w:pPr>
            <w:r w:rsidRPr="00076FDA">
              <w:rPr>
                <w:rFonts w:ascii="Times New Roman" w:hAnsi="Times New Roman"/>
              </w:rPr>
              <w:t>0.90</w:t>
            </w:r>
          </w:p>
        </w:tc>
      </w:tr>
      <w:tr w:rsidR="00D57781" w:rsidRPr="00076FDA" w:rsidTr="00F23DB1">
        <w:tc>
          <w:tcPr>
            <w:tcW w:w="562" w:type="dxa"/>
          </w:tcPr>
          <w:p w:rsidR="00D57781" w:rsidRPr="00076FDA" w:rsidRDefault="00F129F9" w:rsidP="00D57781">
            <w:pPr>
              <w:spacing w:after="0" w:line="240" w:lineRule="auto"/>
              <w:jc w:val="both"/>
              <w:rPr>
                <w:rFonts w:ascii="Times New Roman" w:hAnsi="Times New Roman"/>
              </w:rPr>
            </w:pPr>
            <w:r w:rsidRPr="00076FDA">
              <w:rPr>
                <w:rFonts w:ascii="Times New Roman" w:hAnsi="Times New Roman"/>
              </w:rPr>
              <w:t>23</w:t>
            </w:r>
          </w:p>
        </w:tc>
        <w:tc>
          <w:tcPr>
            <w:tcW w:w="7088" w:type="dxa"/>
          </w:tcPr>
          <w:p w:rsidR="00D57781" w:rsidRPr="00076FDA" w:rsidRDefault="00366F58" w:rsidP="00D57781">
            <w:pPr>
              <w:spacing w:after="0" w:line="240" w:lineRule="auto"/>
              <w:jc w:val="both"/>
              <w:rPr>
                <w:rFonts w:ascii="Times New Roman" w:hAnsi="Times New Roman"/>
              </w:rPr>
            </w:pPr>
            <w:r w:rsidRPr="00076FDA">
              <w:rPr>
                <w:rFonts w:ascii="Times New Roman" w:eastAsia="Calibri" w:hAnsi="Times New Roman"/>
                <w:lang w:eastAsia="en-US"/>
              </w:rPr>
              <w:t>Sosyobilimsel konular teknolojik gelişmeler üzerinde yeniden düşünmemizi sağlar.</w:t>
            </w:r>
          </w:p>
        </w:tc>
        <w:tc>
          <w:tcPr>
            <w:tcW w:w="709" w:type="dxa"/>
          </w:tcPr>
          <w:p w:rsidR="00D57781" w:rsidRPr="00076FDA" w:rsidRDefault="00366F58" w:rsidP="00D57781">
            <w:pPr>
              <w:spacing w:after="0" w:line="240" w:lineRule="auto"/>
              <w:jc w:val="center"/>
              <w:rPr>
                <w:rFonts w:ascii="Times New Roman" w:hAnsi="Times New Roman"/>
              </w:rPr>
            </w:pPr>
            <w:r w:rsidRPr="00076FDA">
              <w:rPr>
                <w:rFonts w:ascii="Times New Roman" w:hAnsi="Times New Roman"/>
              </w:rPr>
              <w:t>4.01</w:t>
            </w:r>
          </w:p>
        </w:tc>
        <w:tc>
          <w:tcPr>
            <w:tcW w:w="703" w:type="dxa"/>
          </w:tcPr>
          <w:p w:rsidR="00D57781" w:rsidRPr="00076FDA" w:rsidRDefault="00366F58" w:rsidP="00D57781">
            <w:pPr>
              <w:spacing w:after="0" w:line="240" w:lineRule="auto"/>
              <w:jc w:val="center"/>
              <w:rPr>
                <w:rFonts w:ascii="Times New Roman" w:hAnsi="Times New Roman"/>
              </w:rPr>
            </w:pPr>
            <w:r w:rsidRPr="00076FDA">
              <w:rPr>
                <w:rFonts w:ascii="Times New Roman" w:hAnsi="Times New Roman"/>
              </w:rPr>
              <w:t>0.80</w:t>
            </w:r>
          </w:p>
        </w:tc>
      </w:tr>
      <w:tr w:rsidR="00D57781" w:rsidRPr="00076FDA" w:rsidTr="00F23DB1">
        <w:tc>
          <w:tcPr>
            <w:tcW w:w="562" w:type="dxa"/>
          </w:tcPr>
          <w:p w:rsidR="00D57781" w:rsidRPr="00076FDA" w:rsidRDefault="00F129F9" w:rsidP="00D57781">
            <w:pPr>
              <w:spacing w:after="0" w:line="240" w:lineRule="auto"/>
              <w:jc w:val="both"/>
              <w:rPr>
                <w:rFonts w:ascii="Times New Roman" w:hAnsi="Times New Roman"/>
              </w:rPr>
            </w:pPr>
            <w:r w:rsidRPr="00076FDA">
              <w:rPr>
                <w:rFonts w:ascii="Times New Roman" w:hAnsi="Times New Roman"/>
              </w:rPr>
              <w:t>24</w:t>
            </w:r>
          </w:p>
        </w:tc>
        <w:tc>
          <w:tcPr>
            <w:tcW w:w="7088" w:type="dxa"/>
          </w:tcPr>
          <w:p w:rsidR="00D57781" w:rsidRPr="00076FDA" w:rsidRDefault="00366F58" w:rsidP="00D57781">
            <w:pPr>
              <w:spacing w:after="0" w:line="240" w:lineRule="auto"/>
              <w:jc w:val="both"/>
              <w:rPr>
                <w:rFonts w:ascii="Times New Roman" w:hAnsi="Times New Roman"/>
              </w:rPr>
            </w:pPr>
            <w:r w:rsidRPr="00076FDA">
              <w:rPr>
                <w:rFonts w:ascii="Times New Roman" w:eastAsia="Calibri" w:hAnsi="Times New Roman"/>
                <w:lang w:eastAsia="en-US"/>
              </w:rPr>
              <w:t>Sosyobilimsel konular ile ilgili ek kaynaklar (internet, kitap vs) okurum.</w:t>
            </w:r>
          </w:p>
        </w:tc>
        <w:tc>
          <w:tcPr>
            <w:tcW w:w="709" w:type="dxa"/>
          </w:tcPr>
          <w:p w:rsidR="00D57781" w:rsidRPr="00076FDA" w:rsidRDefault="00366F58" w:rsidP="00D57781">
            <w:pPr>
              <w:spacing w:after="0" w:line="240" w:lineRule="auto"/>
              <w:jc w:val="center"/>
              <w:rPr>
                <w:rFonts w:ascii="Times New Roman" w:hAnsi="Times New Roman"/>
              </w:rPr>
            </w:pPr>
            <w:r w:rsidRPr="00076FDA">
              <w:rPr>
                <w:rFonts w:ascii="Times New Roman" w:hAnsi="Times New Roman"/>
              </w:rPr>
              <w:t>3.72</w:t>
            </w:r>
          </w:p>
        </w:tc>
        <w:tc>
          <w:tcPr>
            <w:tcW w:w="703" w:type="dxa"/>
          </w:tcPr>
          <w:p w:rsidR="00D57781" w:rsidRPr="00076FDA" w:rsidRDefault="00366F58" w:rsidP="00D57781">
            <w:pPr>
              <w:spacing w:after="0" w:line="240" w:lineRule="auto"/>
              <w:jc w:val="center"/>
              <w:rPr>
                <w:rFonts w:ascii="Times New Roman" w:hAnsi="Times New Roman"/>
              </w:rPr>
            </w:pPr>
            <w:r w:rsidRPr="00076FDA">
              <w:rPr>
                <w:rFonts w:ascii="Times New Roman" w:hAnsi="Times New Roman"/>
              </w:rPr>
              <w:t>0.83</w:t>
            </w:r>
          </w:p>
        </w:tc>
      </w:tr>
      <w:tr w:rsidR="00D57781" w:rsidRPr="00076FDA" w:rsidTr="00F23DB1">
        <w:tc>
          <w:tcPr>
            <w:tcW w:w="562" w:type="dxa"/>
          </w:tcPr>
          <w:p w:rsidR="00D57781" w:rsidRPr="00076FDA" w:rsidRDefault="00F129F9" w:rsidP="00D57781">
            <w:pPr>
              <w:spacing w:after="0" w:line="240" w:lineRule="auto"/>
              <w:jc w:val="both"/>
              <w:rPr>
                <w:rFonts w:ascii="Times New Roman" w:hAnsi="Times New Roman"/>
              </w:rPr>
            </w:pPr>
            <w:r w:rsidRPr="00076FDA">
              <w:rPr>
                <w:rFonts w:ascii="Times New Roman" w:hAnsi="Times New Roman"/>
              </w:rPr>
              <w:t>25</w:t>
            </w:r>
          </w:p>
        </w:tc>
        <w:tc>
          <w:tcPr>
            <w:tcW w:w="7088" w:type="dxa"/>
          </w:tcPr>
          <w:p w:rsidR="00D57781" w:rsidRPr="00076FDA" w:rsidRDefault="00366F58" w:rsidP="00D57781">
            <w:pPr>
              <w:spacing w:after="0" w:line="240" w:lineRule="auto"/>
              <w:jc w:val="both"/>
              <w:rPr>
                <w:rFonts w:ascii="Times New Roman" w:hAnsi="Times New Roman"/>
              </w:rPr>
            </w:pPr>
            <w:r w:rsidRPr="00076FDA">
              <w:rPr>
                <w:rFonts w:ascii="Times New Roman" w:eastAsia="Calibri" w:hAnsi="Times New Roman"/>
                <w:lang w:eastAsia="en-US"/>
              </w:rPr>
              <w:t>Sosyobilimsel konular üzerinde tartışmak düşünme yeteneğimizi geliştirir.</w:t>
            </w:r>
          </w:p>
        </w:tc>
        <w:tc>
          <w:tcPr>
            <w:tcW w:w="709" w:type="dxa"/>
          </w:tcPr>
          <w:p w:rsidR="00D57781" w:rsidRPr="00076FDA" w:rsidRDefault="00366F58" w:rsidP="00D57781">
            <w:pPr>
              <w:spacing w:after="0" w:line="240" w:lineRule="auto"/>
              <w:jc w:val="center"/>
              <w:rPr>
                <w:rFonts w:ascii="Times New Roman" w:hAnsi="Times New Roman"/>
              </w:rPr>
            </w:pPr>
            <w:r w:rsidRPr="00076FDA">
              <w:rPr>
                <w:rFonts w:ascii="Times New Roman" w:hAnsi="Times New Roman"/>
              </w:rPr>
              <w:t>3.96</w:t>
            </w:r>
          </w:p>
        </w:tc>
        <w:tc>
          <w:tcPr>
            <w:tcW w:w="703" w:type="dxa"/>
          </w:tcPr>
          <w:p w:rsidR="00D57781" w:rsidRPr="00076FDA" w:rsidRDefault="00366F58" w:rsidP="00D57781">
            <w:pPr>
              <w:spacing w:after="0" w:line="240" w:lineRule="auto"/>
              <w:jc w:val="center"/>
              <w:rPr>
                <w:rFonts w:ascii="Times New Roman" w:hAnsi="Times New Roman"/>
              </w:rPr>
            </w:pPr>
            <w:r w:rsidRPr="00076FDA">
              <w:rPr>
                <w:rFonts w:ascii="Times New Roman" w:hAnsi="Times New Roman"/>
              </w:rPr>
              <w:t>0.88</w:t>
            </w:r>
          </w:p>
        </w:tc>
      </w:tr>
      <w:tr w:rsidR="00D57781" w:rsidRPr="00076FDA" w:rsidTr="00F23DB1">
        <w:tc>
          <w:tcPr>
            <w:tcW w:w="562" w:type="dxa"/>
          </w:tcPr>
          <w:p w:rsidR="00D57781" w:rsidRPr="00076FDA" w:rsidRDefault="00F129F9" w:rsidP="00D57781">
            <w:pPr>
              <w:spacing w:after="0" w:line="240" w:lineRule="auto"/>
              <w:jc w:val="both"/>
              <w:rPr>
                <w:rFonts w:ascii="Times New Roman" w:hAnsi="Times New Roman"/>
              </w:rPr>
            </w:pPr>
            <w:r w:rsidRPr="00076FDA">
              <w:rPr>
                <w:rFonts w:ascii="Times New Roman" w:hAnsi="Times New Roman"/>
              </w:rPr>
              <w:t>26</w:t>
            </w:r>
          </w:p>
        </w:tc>
        <w:tc>
          <w:tcPr>
            <w:tcW w:w="7088" w:type="dxa"/>
          </w:tcPr>
          <w:p w:rsidR="00D57781" w:rsidRPr="00076FDA" w:rsidRDefault="00366F58" w:rsidP="00D57781">
            <w:pPr>
              <w:spacing w:after="0" w:line="240" w:lineRule="auto"/>
              <w:jc w:val="both"/>
              <w:rPr>
                <w:rFonts w:ascii="Times New Roman" w:hAnsi="Times New Roman"/>
              </w:rPr>
            </w:pPr>
            <w:r w:rsidRPr="00076FDA">
              <w:rPr>
                <w:rFonts w:ascii="Times New Roman" w:eastAsia="Calibri" w:hAnsi="Times New Roman"/>
                <w:lang w:eastAsia="en-US"/>
              </w:rPr>
              <w:t>Sosyobilimsel konular anlamaya çalışırken canım sıkılır.</w:t>
            </w:r>
          </w:p>
        </w:tc>
        <w:tc>
          <w:tcPr>
            <w:tcW w:w="709" w:type="dxa"/>
          </w:tcPr>
          <w:p w:rsidR="00D57781" w:rsidRPr="00076FDA" w:rsidRDefault="00366F58" w:rsidP="00D57781">
            <w:pPr>
              <w:spacing w:after="0" w:line="240" w:lineRule="auto"/>
              <w:jc w:val="center"/>
              <w:rPr>
                <w:rFonts w:ascii="Times New Roman" w:hAnsi="Times New Roman"/>
              </w:rPr>
            </w:pPr>
            <w:r w:rsidRPr="00076FDA">
              <w:rPr>
                <w:rFonts w:ascii="Times New Roman" w:hAnsi="Times New Roman"/>
              </w:rPr>
              <w:t>3.72</w:t>
            </w:r>
          </w:p>
        </w:tc>
        <w:tc>
          <w:tcPr>
            <w:tcW w:w="703" w:type="dxa"/>
          </w:tcPr>
          <w:p w:rsidR="00D57781" w:rsidRPr="00076FDA" w:rsidRDefault="00366F58" w:rsidP="00D57781">
            <w:pPr>
              <w:spacing w:after="0" w:line="240" w:lineRule="auto"/>
              <w:jc w:val="center"/>
              <w:rPr>
                <w:rFonts w:ascii="Times New Roman" w:hAnsi="Times New Roman"/>
              </w:rPr>
            </w:pPr>
            <w:r w:rsidRPr="00076FDA">
              <w:rPr>
                <w:rFonts w:ascii="Times New Roman" w:hAnsi="Times New Roman"/>
              </w:rPr>
              <w:t>1.05</w:t>
            </w:r>
          </w:p>
        </w:tc>
      </w:tr>
      <w:tr w:rsidR="00D57781" w:rsidRPr="00076FDA" w:rsidTr="00F23DB1">
        <w:tc>
          <w:tcPr>
            <w:tcW w:w="562" w:type="dxa"/>
          </w:tcPr>
          <w:p w:rsidR="00D57781" w:rsidRPr="00076FDA" w:rsidRDefault="00F129F9" w:rsidP="00D57781">
            <w:pPr>
              <w:spacing w:after="0" w:line="240" w:lineRule="auto"/>
              <w:jc w:val="both"/>
              <w:rPr>
                <w:rFonts w:ascii="Times New Roman" w:hAnsi="Times New Roman"/>
              </w:rPr>
            </w:pPr>
            <w:r w:rsidRPr="00076FDA">
              <w:rPr>
                <w:rFonts w:ascii="Times New Roman" w:hAnsi="Times New Roman"/>
              </w:rPr>
              <w:t>27</w:t>
            </w:r>
          </w:p>
        </w:tc>
        <w:tc>
          <w:tcPr>
            <w:tcW w:w="7088" w:type="dxa"/>
          </w:tcPr>
          <w:p w:rsidR="00D57781" w:rsidRPr="00076FDA" w:rsidRDefault="00366F58" w:rsidP="00D57781">
            <w:pPr>
              <w:spacing w:after="0" w:line="240" w:lineRule="auto"/>
              <w:jc w:val="both"/>
              <w:rPr>
                <w:rFonts w:ascii="Times New Roman" w:hAnsi="Times New Roman"/>
              </w:rPr>
            </w:pPr>
            <w:r w:rsidRPr="00076FDA">
              <w:rPr>
                <w:rFonts w:ascii="Times New Roman" w:eastAsia="Calibri" w:hAnsi="Times New Roman"/>
                <w:lang w:eastAsia="en-US"/>
              </w:rPr>
              <w:t>Sosyobilimsel konulara fen derslerinde daha çok yer verilmesini isterim.</w:t>
            </w:r>
          </w:p>
        </w:tc>
        <w:tc>
          <w:tcPr>
            <w:tcW w:w="709" w:type="dxa"/>
          </w:tcPr>
          <w:p w:rsidR="00D57781" w:rsidRPr="00076FDA" w:rsidRDefault="00366F58" w:rsidP="00D57781">
            <w:pPr>
              <w:spacing w:after="0" w:line="240" w:lineRule="auto"/>
              <w:jc w:val="center"/>
              <w:rPr>
                <w:rFonts w:ascii="Times New Roman" w:hAnsi="Times New Roman"/>
              </w:rPr>
            </w:pPr>
            <w:r w:rsidRPr="00076FDA">
              <w:rPr>
                <w:rFonts w:ascii="Times New Roman" w:hAnsi="Times New Roman"/>
              </w:rPr>
              <w:t>3.83</w:t>
            </w:r>
          </w:p>
        </w:tc>
        <w:tc>
          <w:tcPr>
            <w:tcW w:w="703" w:type="dxa"/>
          </w:tcPr>
          <w:p w:rsidR="00D57781" w:rsidRPr="00076FDA" w:rsidRDefault="00366F58" w:rsidP="00D57781">
            <w:pPr>
              <w:spacing w:after="0" w:line="240" w:lineRule="auto"/>
              <w:jc w:val="center"/>
              <w:rPr>
                <w:rFonts w:ascii="Times New Roman" w:hAnsi="Times New Roman"/>
              </w:rPr>
            </w:pPr>
            <w:r w:rsidRPr="00076FDA">
              <w:rPr>
                <w:rFonts w:ascii="Times New Roman" w:hAnsi="Times New Roman"/>
              </w:rPr>
              <w:t>1.03</w:t>
            </w:r>
          </w:p>
        </w:tc>
      </w:tr>
      <w:tr w:rsidR="00D57781" w:rsidRPr="00076FDA" w:rsidTr="00F23DB1">
        <w:tc>
          <w:tcPr>
            <w:tcW w:w="562" w:type="dxa"/>
          </w:tcPr>
          <w:p w:rsidR="00D57781" w:rsidRPr="00076FDA" w:rsidRDefault="00F129F9" w:rsidP="00D57781">
            <w:pPr>
              <w:spacing w:after="0" w:line="240" w:lineRule="auto"/>
              <w:jc w:val="both"/>
              <w:rPr>
                <w:rFonts w:ascii="Times New Roman" w:hAnsi="Times New Roman"/>
              </w:rPr>
            </w:pPr>
            <w:r w:rsidRPr="00076FDA">
              <w:rPr>
                <w:rFonts w:ascii="Times New Roman" w:hAnsi="Times New Roman"/>
              </w:rPr>
              <w:t>28</w:t>
            </w:r>
          </w:p>
        </w:tc>
        <w:tc>
          <w:tcPr>
            <w:tcW w:w="7088" w:type="dxa"/>
          </w:tcPr>
          <w:p w:rsidR="00D57781" w:rsidRPr="00076FDA" w:rsidRDefault="00366F58" w:rsidP="00D57781">
            <w:pPr>
              <w:spacing w:after="0" w:line="240" w:lineRule="auto"/>
              <w:jc w:val="both"/>
              <w:rPr>
                <w:rFonts w:ascii="Times New Roman" w:hAnsi="Times New Roman"/>
              </w:rPr>
            </w:pPr>
            <w:r w:rsidRPr="00076FDA">
              <w:rPr>
                <w:rFonts w:ascii="Times New Roman" w:eastAsia="Calibri" w:hAnsi="Times New Roman"/>
                <w:lang w:eastAsia="en-US"/>
              </w:rPr>
              <w:t>Sosyobilimsel konular ilgimi çekmez.</w:t>
            </w:r>
          </w:p>
        </w:tc>
        <w:tc>
          <w:tcPr>
            <w:tcW w:w="709" w:type="dxa"/>
          </w:tcPr>
          <w:p w:rsidR="00D57781" w:rsidRPr="00076FDA" w:rsidRDefault="00366F58" w:rsidP="00D57781">
            <w:pPr>
              <w:spacing w:after="0" w:line="240" w:lineRule="auto"/>
              <w:jc w:val="center"/>
              <w:rPr>
                <w:rFonts w:ascii="Times New Roman" w:hAnsi="Times New Roman"/>
              </w:rPr>
            </w:pPr>
            <w:r w:rsidRPr="00076FDA">
              <w:rPr>
                <w:rFonts w:ascii="Times New Roman" w:hAnsi="Times New Roman"/>
              </w:rPr>
              <w:t>3.98</w:t>
            </w:r>
          </w:p>
        </w:tc>
        <w:tc>
          <w:tcPr>
            <w:tcW w:w="703" w:type="dxa"/>
          </w:tcPr>
          <w:p w:rsidR="00D57781" w:rsidRPr="00076FDA" w:rsidRDefault="00366F58" w:rsidP="00D57781">
            <w:pPr>
              <w:spacing w:after="0" w:line="240" w:lineRule="auto"/>
              <w:jc w:val="center"/>
              <w:rPr>
                <w:rFonts w:ascii="Times New Roman" w:hAnsi="Times New Roman"/>
              </w:rPr>
            </w:pPr>
            <w:r w:rsidRPr="00076FDA">
              <w:rPr>
                <w:rFonts w:ascii="Times New Roman" w:hAnsi="Times New Roman"/>
              </w:rPr>
              <w:t>1.04</w:t>
            </w:r>
          </w:p>
        </w:tc>
      </w:tr>
      <w:tr w:rsidR="00D57781" w:rsidRPr="00076FDA" w:rsidTr="00F23DB1">
        <w:tc>
          <w:tcPr>
            <w:tcW w:w="562" w:type="dxa"/>
          </w:tcPr>
          <w:p w:rsidR="00D57781" w:rsidRPr="00076FDA" w:rsidRDefault="00F129F9" w:rsidP="00D57781">
            <w:pPr>
              <w:spacing w:after="0" w:line="240" w:lineRule="auto"/>
              <w:jc w:val="both"/>
              <w:rPr>
                <w:rFonts w:ascii="Times New Roman" w:hAnsi="Times New Roman"/>
              </w:rPr>
            </w:pPr>
            <w:r w:rsidRPr="00076FDA">
              <w:rPr>
                <w:rFonts w:ascii="Times New Roman" w:hAnsi="Times New Roman"/>
              </w:rPr>
              <w:t>29</w:t>
            </w:r>
          </w:p>
        </w:tc>
        <w:tc>
          <w:tcPr>
            <w:tcW w:w="7088" w:type="dxa"/>
          </w:tcPr>
          <w:p w:rsidR="00D57781" w:rsidRPr="00076FDA" w:rsidRDefault="00366F58" w:rsidP="00D57781">
            <w:pPr>
              <w:spacing w:after="0" w:line="240" w:lineRule="auto"/>
              <w:jc w:val="both"/>
              <w:rPr>
                <w:rFonts w:ascii="Times New Roman" w:hAnsi="Times New Roman"/>
              </w:rPr>
            </w:pPr>
            <w:r w:rsidRPr="00076FDA">
              <w:rPr>
                <w:rFonts w:ascii="Times New Roman" w:eastAsia="Calibri" w:hAnsi="Times New Roman"/>
                <w:lang w:eastAsia="en-US"/>
              </w:rPr>
              <w:t>Sosyobilimsel konular hakkındaki uygulamalarda toplumsal değerlerin zarar göreceğini düşünüyorum.</w:t>
            </w:r>
          </w:p>
        </w:tc>
        <w:tc>
          <w:tcPr>
            <w:tcW w:w="709" w:type="dxa"/>
          </w:tcPr>
          <w:p w:rsidR="00D57781" w:rsidRPr="00076FDA" w:rsidRDefault="00366F58" w:rsidP="00D57781">
            <w:pPr>
              <w:spacing w:after="0" w:line="240" w:lineRule="auto"/>
              <w:jc w:val="center"/>
              <w:rPr>
                <w:rFonts w:ascii="Times New Roman" w:hAnsi="Times New Roman"/>
              </w:rPr>
            </w:pPr>
            <w:r w:rsidRPr="00076FDA">
              <w:rPr>
                <w:rFonts w:ascii="Times New Roman" w:hAnsi="Times New Roman"/>
              </w:rPr>
              <w:t>3.91</w:t>
            </w:r>
          </w:p>
        </w:tc>
        <w:tc>
          <w:tcPr>
            <w:tcW w:w="703" w:type="dxa"/>
          </w:tcPr>
          <w:p w:rsidR="00D57781" w:rsidRPr="00076FDA" w:rsidRDefault="00366F58" w:rsidP="00D57781">
            <w:pPr>
              <w:spacing w:after="0" w:line="240" w:lineRule="auto"/>
              <w:jc w:val="center"/>
              <w:rPr>
                <w:rFonts w:ascii="Times New Roman" w:hAnsi="Times New Roman"/>
              </w:rPr>
            </w:pPr>
            <w:r w:rsidRPr="00076FDA">
              <w:rPr>
                <w:rFonts w:ascii="Times New Roman" w:hAnsi="Times New Roman"/>
              </w:rPr>
              <w:t>1.00</w:t>
            </w:r>
          </w:p>
        </w:tc>
      </w:tr>
      <w:tr w:rsidR="00D57781" w:rsidRPr="00076FDA" w:rsidTr="00F23DB1">
        <w:tc>
          <w:tcPr>
            <w:tcW w:w="562" w:type="dxa"/>
          </w:tcPr>
          <w:p w:rsidR="00D57781" w:rsidRPr="00076FDA" w:rsidRDefault="00F129F9" w:rsidP="00D57781">
            <w:pPr>
              <w:spacing w:after="0" w:line="240" w:lineRule="auto"/>
              <w:jc w:val="both"/>
              <w:rPr>
                <w:rFonts w:ascii="Times New Roman" w:hAnsi="Times New Roman"/>
              </w:rPr>
            </w:pPr>
            <w:r w:rsidRPr="00076FDA">
              <w:rPr>
                <w:rFonts w:ascii="Times New Roman" w:hAnsi="Times New Roman"/>
              </w:rPr>
              <w:t>30</w:t>
            </w:r>
          </w:p>
        </w:tc>
        <w:tc>
          <w:tcPr>
            <w:tcW w:w="7088" w:type="dxa"/>
          </w:tcPr>
          <w:p w:rsidR="00D57781" w:rsidRPr="00076FDA" w:rsidRDefault="00366F58" w:rsidP="00D57781">
            <w:pPr>
              <w:spacing w:after="0" w:line="240" w:lineRule="auto"/>
              <w:jc w:val="both"/>
              <w:rPr>
                <w:rFonts w:ascii="Times New Roman" w:hAnsi="Times New Roman"/>
              </w:rPr>
            </w:pPr>
            <w:r w:rsidRPr="00076FDA">
              <w:rPr>
                <w:rFonts w:ascii="Times New Roman" w:eastAsia="Calibri" w:hAnsi="Times New Roman"/>
                <w:lang w:eastAsia="en-US"/>
              </w:rPr>
              <w:t>Sosyobilimsel konuların toplum üzerinde yapacağı etkileri ilgimi çeker.</w:t>
            </w:r>
          </w:p>
        </w:tc>
        <w:tc>
          <w:tcPr>
            <w:tcW w:w="709" w:type="dxa"/>
          </w:tcPr>
          <w:p w:rsidR="00D57781" w:rsidRPr="00076FDA" w:rsidRDefault="00366F58" w:rsidP="00D57781">
            <w:pPr>
              <w:spacing w:after="0" w:line="240" w:lineRule="auto"/>
              <w:jc w:val="center"/>
              <w:rPr>
                <w:rFonts w:ascii="Times New Roman" w:hAnsi="Times New Roman"/>
              </w:rPr>
            </w:pPr>
            <w:r w:rsidRPr="00076FDA">
              <w:rPr>
                <w:rFonts w:ascii="Times New Roman" w:hAnsi="Times New Roman"/>
              </w:rPr>
              <w:t>3.91</w:t>
            </w:r>
          </w:p>
        </w:tc>
        <w:tc>
          <w:tcPr>
            <w:tcW w:w="703" w:type="dxa"/>
          </w:tcPr>
          <w:p w:rsidR="00D57781" w:rsidRPr="00076FDA" w:rsidRDefault="00366F58" w:rsidP="00D57781">
            <w:pPr>
              <w:spacing w:after="0" w:line="240" w:lineRule="auto"/>
              <w:jc w:val="center"/>
              <w:rPr>
                <w:rFonts w:ascii="Times New Roman" w:hAnsi="Times New Roman"/>
              </w:rPr>
            </w:pPr>
            <w:r w:rsidRPr="00076FDA">
              <w:rPr>
                <w:rFonts w:ascii="Times New Roman" w:hAnsi="Times New Roman"/>
              </w:rPr>
              <w:t>0.85</w:t>
            </w:r>
          </w:p>
        </w:tc>
      </w:tr>
    </w:tbl>
    <w:p w:rsidR="009E70FB" w:rsidRPr="005C3437" w:rsidRDefault="009E70FB" w:rsidP="00D57781">
      <w:pPr>
        <w:spacing w:after="0" w:line="240" w:lineRule="auto"/>
        <w:jc w:val="both"/>
        <w:rPr>
          <w:rFonts w:ascii="Arial" w:hAnsi="Arial" w:cs="Arial"/>
          <w:color w:val="FF0000"/>
        </w:rPr>
      </w:pPr>
    </w:p>
    <w:p w:rsidR="00366F58" w:rsidRDefault="00873B9A" w:rsidP="00767C65">
      <w:pPr>
        <w:spacing w:after="0" w:line="360" w:lineRule="auto"/>
        <w:ind w:firstLine="709"/>
        <w:jc w:val="both"/>
        <w:rPr>
          <w:rFonts w:ascii="Times New Roman" w:hAnsi="Times New Roman"/>
          <w:sz w:val="24"/>
          <w:szCs w:val="24"/>
        </w:rPr>
      </w:pPr>
      <w:r>
        <w:rPr>
          <w:rFonts w:ascii="Times New Roman" w:hAnsi="Times New Roman"/>
          <w:sz w:val="24"/>
          <w:szCs w:val="24"/>
        </w:rPr>
        <w:t>Tablo 2</w:t>
      </w:r>
      <w:r w:rsidR="00366F58" w:rsidRPr="00366F58">
        <w:rPr>
          <w:rFonts w:ascii="Times New Roman" w:hAnsi="Times New Roman"/>
          <w:sz w:val="24"/>
          <w:szCs w:val="24"/>
        </w:rPr>
        <w:t xml:space="preserve"> incelendiğinde, ölçekteki 6 ve 16 nolu maddelere Fen Bilimleri öğretmenlerinin verdikleri cevaplar X</w:t>
      </w:r>
      <w:r w:rsidR="00366F58" w:rsidRPr="00366F58">
        <w:rPr>
          <w:rFonts w:ascii="Times New Roman" w:hAnsi="Times New Roman"/>
          <w:sz w:val="24"/>
          <w:szCs w:val="24"/>
          <w:vertAlign w:val="subscript"/>
        </w:rPr>
        <w:t>6</w:t>
      </w:r>
      <w:r w:rsidR="00366F58" w:rsidRPr="00366F58">
        <w:rPr>
          <w:rFonts w:ascii="Times New Roman" w:hAnsi="Times New Roman"/>
          <w:sz w:val="24"/>
          <w:szCs w:val="24"/>
        </w:rPr>
        <w:t>=3.38,  X</w:t>
      </w:r>
      <w:r w:rsidR="00366F58" w:rsidRPr="00366F58">
        <w:rPr>
          <w:rFonts w:ascii="Times New Roman" w:hAnsi="Times New Roman"/>
          <w:sz w:val="24"/>
          <w:szCs w:val="24"/>
          <w:vertAlign w:val="subscript"/>
        </w:rPr>
        <w:t>16</w:t>
      </w:r>
      <w:r w:rsidR="00366F58" w:rsidRPr="00366F58">
        <w:rPr>
          <w:rFonts w:ascii="Times New Roman" w:hAnsi="Times New Roman"/>
          <w:sz w:val="24"/>
          <w:szCs w:val="24"/>
        </w:rPr>
        <w:t>= 3.00 düzeyinde puan aldıkları görülmektedir. Likert tipi ölçeğin kriter</w:t>
      </w:r>
      <w:r>
        <w:rPr>
          <w:rFonts w:ascii="Times New Roman" w:hAnsi="Times New Roman"/>
          <w:sz w:val="24"/>
          <w:szCs w:val="24"/>
        </w:rPr>
        <w:t>lerine göre bu puan değerinin “K</w:t>
      </w:r>
      <w:r w:rsidR="00366F58" w:rsidRPr="00366F58">
        <w:rPr>
          <w:rFonts w:ascii="Times New Roman" w:hAnsi="Times New Roman"/>
          <w:sz w:val="24"/>
          <w:szCs w:val="24"/>
        </w:rPr>
        <w:t>ararsızım’’ seçeneğine tekabül ett</w:t>
      </w:r>
      <w:r>
        <w:rPr>
          <w:rFonts w:ascii="Times New Roman" w:hAnsi="Times New Roman"/>
          <w:sz w:val="24"/>
          <w:szCs w:val="24"/>
        </w:rPr>
        <w:t>iği söylenebilir. Aynı şekilde Tablo 2’de</w:t>
      </w:r>
      <w:r w:rsidR="00366F58" w:rsidRPr="00366F58">
        <w:rPr>
          <w:rFonts w:ascii="Times New Roman" w:hAnsi="Times New Roman"/>
          <w:sz w:val="24"/>
          <w:szCs w:val="24"/>
        </w:rPr>
        <w:t xml:space="preserve">n 1, 2, 11 ve 23 nolu maddeler incelendiğinde, Fen Bilimleri </w:t>
      </w:r>
      <w:r w:rsidR="00366F58" w:rsidRPr="00366F58">
        <w:rPr>
          <w:rFonts w:ascii="Times New Roman" w:hAnsi="Times New Roman"/>
          <w:sz w:val="24"/>
          <w:szCs w:val="24"/>
        </w:rPr>
        <w:lastRenderedPageBreak/>
        <w:t>öğretmenlerinin verdikleri cevaplar X</w:t>
      </w:r>
      <w:r w:rsidR="00366F58" w:rsidRPr="00366F58">
        <w:rPr>
          <w:rFonts w:ascii="Times New Roman" w:hAnsi="Times New Roman"/>
          <w:sz w:val="24"/>
          <w:szCs w:val="24"/>
          <w:vertAlign w:val="subscript"/>
        </w:rPr>
        <w:t>1</w:t>
      </w:r>
      <w:r w:rsidR="00366F58" w:rsidRPr="00366F58">
        <w:rPr>
          <w:rFonts w:ascii="Times New Roman" w:hAnsi="Times New Roman"/>
          <w:sz w:val="24"/>
          <w:szCs w:val="24"/>
        </w:rPr>
        <w:t>= 4.19, X</w:t>
      </w:r>
      <w:r w:rsidR="00366F58" w:rsidRPr="00366F58">
        <w:rPr>
          <w:rFonts w:ascii="Times New Roman" w:hAnsi="Times New Roman"/>
          <w:sz w:val="24"/>
          <w:szCs w:val="24"/>
          <w:vertAlign w:val="subscript"/>
        </w:rPr>
        <w:t>2</w:t>
      </w:r>
      <w:r w:rsidR="00366F58" w:rsidRPr="00366F58">
        <w:rPr>
          <w:rFonts w:ascii="Times New Roman" w:hAnsi="Times New Roman"/>
          <w:sz w:val="24"/>
          <w:szCs w:val="24"/>
        </w:rPr>
        <w:t>=4.10,  X</w:t>
      </w:r>
      <w:r w:rsidR="00366F58" w:rsidRPr="00366F58">
        <w:rPr>
          <w:rFonts w:ascii="Times New Roman" w:hAnsi="Times New Roman"/>
          <w:sz w:val="24"/>
          <w:szCs w:val="24"/>
          <w:vertAlign w:val="subscript"/>
        </w:rPr>
        <w:t>11</w:t>
      </w:r>
      <w:r w:rsidR="00366F58" w:rsidRPr="00366F58">
        <w:rPr>
          <w:rFonts w:ascii="Times New Roman" w:hAnsi="Times New Roman"/>
          <w:sz w:val="24"/>
          <w:szCs w:val="24"/>
        </w:rPr>
        <w:t>=4.03,  X</w:t>
      </w:r>
      <w:r w:rsidR="00366F58" w:rsidRPr="00366F58">
        <w:rPr>
          <w:rFonts w:ascii="Times New Roman" w:hAnsi="Times New Roman"/>
          <w:sz w:val="24"/>
          <w:szCs w:val="24"/>
          <w:vertAlign w:val="subscript"/>
        </w:rPr>
        <w:t>23</w:t>
      </w:r>
      <w:r w:rsidR="00366F58" w:rsidRPr="00366F58">
        <w:rPr>
          <w:rFonts w:ascii="Times New Roman" w:hAnsi="Times New Roman"/>
          <w:sz w:val="24"/>
          <w:szCs w:val="24"/>
        </w:rPr>
        <w:t>=4.01 puan değerleri şeklindedir. Bu puan değerleri ‘’aynı fikirdeyim ‘’ önermesine karşılık gelen puan aralığında olduğu söylenebilir. Örneklemi oluşturan fen bilimleri öğretmenlerinin sosyobilimsel konulara yönelik tutumları incelendiğinde, genel olarak tutum puanlarının aynı fikirdeyim (3.40-4.19) düzeyinde oldukları belirlenmiştir.</w:t>
      </w:r>
    </w:p>
    <w:p w:rsidR="00767C65" w:rsidRDefault="00767C65" w:rsidP="00767C65">
      <w:pPr>
        <w:spacing w:after="0" w:line="240" w:lineRule="auto"/>
        <w:ind w:firstLine="709"/>
        <w:jc w:val="both"/>
        <w:rPr>
          <w:rFonts w:ascii="Times New Roman" w:hAnsi="Times New Roman"/>
          <w:sz w:val="24"/>
          <w:szCs w:val="24"/>
        </w:rPr>
      </w:pPr>
    </w:p>
    <w:p w:rsidR="002A3528" w:rsidRPr="00E33F31" w:rsidRDefault="00116B60" w:rsidP="002A3528">
      <w:pPr>
        <w:ind w:firstLine="708"/>
        <w:jc w:val="both"/>
        <w:rPr>
          <w:rFonts w:ascii="Times New Roman" w:hAnsi="Times New Roman"/>
          <w:b/>
          <w:sz w:val="24"/>
          <w:szCs w:val="24"/>
        </w:rPr>
      </w:pPr>
      <w:r>
        <w:rPr>
          <w:rFonts w:ascii="Times New Roman" w:hAnsi="Times New Roman"/>
          <w:b/>
          <w:sz w:val="24"/>
          <w:szCs w:val="24"/>
        </w:rPr>
        <w:t xml:space="preserve">Yarı </w:t>
      </w:r>
      <w:r w:rsidR="002A3528" w:rsidRPr="00E33F31">
        <w:rPr>
          <w:rFonts w:ascii="Times New Roman" w:hAnsi="Times New Roman"/>
          <w:b/>
          <w:sz w:val="24"/>
          <w:szCs w:val="24"/>
        </w:rPr>
        <w:t>Yapılandırılmış Mülakat Formunda</w:t>
      </w:r>
      <w:r w:rsidR="00204F3E">
        <w:rPr>
          <w:rFonts w:ascii="Times New Roman" w:hAnsi="Times New Roman"/>
          <w:b/>
          <w:sz w:val="24"/>
          <w:szCs w:val="24"/>
        </w:rPr>
        <w:t>n</w:t>
      </w:r>
      <w:r w:rsidR="002A3528" w:rsidRPr="00E33F31">
        <w:rPr>
          <w:rFonts w:ascii="Times New Roman" w:hAnsi="Times New Roman"/>
          <w:b/>
          <w:sz w:val="24"/>
          <w:szCs w:val="24"/>
        </w:rPr>
        <w:t xml:space="preserve"> Elde Edilen Bulgular</w:t>
      </w:r>
    </w:p>
    <w:p w:rsidR="002A3528" w:rsidRDefault="002A3528" w:rsidP="00767C65">
      <w:pPr>
        <w:spacing w:after="0" w:line="360" w:lineRule="auto"/>
        <w:ind w:firstLine="709"/>
        <w:jc w:val="both"/>
        <w:rPr>
          <w:rFonts w:ascii="Times New Roman" w:hAnsi="Times New Roman"/>
          <w:sz w:val="24"/>
          <w:szCs w:val="24"/>
        </w:rPr>
      </w:pPr>
      <w:r w:rsidRPr="00E33F31">
        <w:rPr>
          <w:rFonts w:ascii="Times New Roman" w:hAnsi="Times New Roman"/>
          <w:sz w:val="24"/>
          <w:szCs w:val="24"/>
        </w:rPr>
        <w:t xml:space="preserve">Çalışmaya katılan Fen Bilimleri öğretmenlerinin </w:t>
      </w:r>
      <w:r w:rsidRPr="00D9251D">
        <w:rPr>
          <w:rFonts w:ascii="Times New Roman" w:hAnsi="Times New Roman"/>
          <w:i/>
          <w:sz w:val="24"/>
          <w:szCs w:val="24"/>
        </w:rPr>
        <w:t xml:space="preserve">“Sosyobilimsel konular denilince ne anlıyorsunuz? </w:t>
      </w:r>
      <w:r w:rsidR="00646BEA" w:rsidRPr="00E33F31">
        <w:rPr>
          <w:rFonts w:ascii="Times New Roman" w:hAnsi="Times New Roman"/>
          <w:sz w:val="24"/>
          <w:szCs w:val="24"/>
        </w:rPr>
        <w:t>Sorusuna</w:t>
      </w:r>
      <w:r w:rsidRPr="00E33F31">
        <w:rPr>
          <w:rFonts w:ascii="Times New Roman" w:hAnsi="Times New Roman"/>
          <w:sz w:val="24"/>
          <w:szCs w:val="24"/>
        </w:rPr>
        <w:t xml:space="preserve"> vermiş oldukları cevaplardan el</w:t>
      </w:r>
      <w:r w:rsidR="00774732">
        <w:rPr>
          <w:rFonts w:ascii="Times New Roman" w:hAnsi="Times New Roman"/>
          <w:sz w:val="24"/>
          <w:szCs w:val="24"/>
        </w:rPr>
        <w:t>de edilen tema ve kodlar Tablo 3</w:t>
      </w:r>
      <w:r w:rsidRPr="00E33F31">
        <w:rPr>
          <w:rFonts w:ascii="Times New Roman" w:hAnsi="Times New Roman"/>
          <w:sz w:val="24"/>
          <w:szCs w:val="24"/>
        </w:rPr>
        <w:t>’te verilmiştir.</w:t>
      </w:r>
    </w:p>
    <w:p w:rsidR="00E33F31" w:rsidRPr="00076FDA" w:rsidRDefault="00774732" w:rsidP="00673D17">
      <w:pPr>
        <w:spacing w:after="0" w:line="240" w:lineRule="auto"/>
        <w:jc w:val="both"/>
        <w:rPr>
          <w:rFonts w:ascii="Times New Roman" w:hAnsi="Times New Roman"/>
        </w:rPr>
      </w:pPr>
      <w:r w:rsidRPr="00076FDA">
        <w:rPr>
          <w:rFonts w:ascii="Times New Roman" w:hAnsi="Times New Roman"/>
          <w:b/>
        </w:rPr>
        <w:t>Tablo 3</w:t>
      </w:r>
      <w:r w:rsidR="00E33F31" w:rsidRPr="00076FDA">
        <w:rPr>
          <w:rFonts w:ascii="Times New Roman" w:hAnsi="Times New Roman"/>
        </w:rPr>
        <w:t>. Fen Bilimleri öğretmenlerinin “</w:t>
      </w:r>
      <w:r w:rsidR="00E33F31" w:rsidRPr="00076FDA">
        <w:rPr>
          <w:rFonts w:ascii="Times New Roman" w:hAnsi="Times New Roman"/>
          <w:i/>
        </w:rPr>
        <w:t xml:space="preserve">Sosyobilimsel </w:t>
      </w:r>
      <w:r w:rsidR="00076FDA" w:rsidRPr="00076FDA">
        <w:rPr>
          <w:rFonts w:ascii="Times New Roman" w:hAnsi="Times New Roman"/>
          <w:i/>
        </w:rPr>
        <w:t>Konular Denilince Ne Anlıyorsunuz?”</w:t>
      </w:r>
      <w:r w:rsidR="00076FDA" w:rsidRPr="00076FDA">
        <w:rPr>
          <w:rFonts w:ascii="Times New Roman" w:hAnsi="Times New Roman"/>
        </w:rPr>
        <w:t xml:space="preserve"> Sorusuna Vermiş Oldukları Cevaplardan Elde Edilen Tema ve Kodlar</w:t>
      </w:r>
    </w:p>
    <w:tbl>
      <w:tblPr>
        <w:tblStyle w:val="TabloKlavuzu"/>
        <w:tblW w:w="0" w:type="auto"/>
        <w:tblBorders>
          <w:left w:val="none" w:sz="0" w:space="0" w:color="auto"/>
          <w:right w:val="none" w:sz="0" w:space="0" w:color="auto"/>
          <w:insideV w:val="none" w:sz="0" w:space="0" w:color="auto"/>
        </w:tblBorders>
        <w:tblLook w:val="04A0" w:firstRow="1" w:lastRow="0" w:firstColumn="1" w:lastColumn="0" w:noHBand="0" w:noVBand="1"/>
      </w:tblPr>
      <w:tblGrid>
        <w:gridCol w:w="755"/>
        <w:gridCol w:w="3635"/>
        <w:gridCol w:w="567"/>
        <w:gridCol w:w="425"/>
        <w:gridCol w:w="425"/>
        <w:gridCol w:w="425"/>
        <w:gridCol w:w="567"/>
        <w:gridCol w:w="426"/>
        <w:gridCol w:w="425"/>
        <w:gridCol w:w="425"/>
        <w:gridCol w:w="425"/>
        <w:gridCol w:w="562"/>
      </w:tblGrid>
      <w:tr w:rsidR="009B46E6" w:rsidRPr="00A42DE6" w:rsidTr="00EA64A9">
        <w:tc>
          <w:tcPr>
            <w:tcW w:w="755" w:type="dxa"/>
          </w:tcPr>
          <w:p w:rsidR="009B46E6" w:rsidRPr="00A42DE6" w:rsidRDefault="00A42DE6" w:rsidP="009B46E6">
            <w:pPr>
              <w:spacing w:after="0" w:line="240" w:lineRule="auto"/>
              <w:jc w:val="both"/>
              <w:rPr>
                <w:rFonts w:ascii="Times New Roman" w:hAnsi="Times New Roman"/>
                <w:sz w:val="20"/>
                <w:szCs w:val="20"/>
              </w:rPr>
            </w:pPr>
            <w:r w:rsidRPr="00A42DE6">
              <w:rPr>
                <w:rFonts w:ascii="Times New Roman" w:hAnsi="Times New Roman"/>
                <w:sz w:val="20"/>
                <w:szCs w:val="20"/>
              </w:rPr>
              <w:t>Tema</w:t>
            </w:r>
          </w:p>
        </w:tc>
        <w:tc>
          <w:tcPr>
            <w:tcW w:w="3635" w:type="dxa"/>
          </w:tcPr>
          <w:p w:rsidR="009B46E6" w:rsidRPr="00A42DE6" w:rsidRDefault="00A42DE6" w:rsidP="009B46E6">
            <w:pPr>
              <w:spacing w:after="0" w:line="240" w:lineRule="auto"/>
              <w:jc w:val="both"/>
              <w:rPr>
                <w:rFonts w:ascii="Times New Roman" w:hAnsi="Times New Roman"/>
                <w:sz w:val="20"/>
                <w:szCs w:val="20"/>
              </w:rPr>
            </w:pPr>
            <w:r w:rsidRPr="00A42DE6">
              <w:rPr>
                <w:rFonts w:ascii="Times New Roman" w:hAnsi="Times New Roman"/>
                <w:sz w:val="20"/>
                <w:szCs w:val="20"/>
              </w:rPr>
              <w:t>Kodlar</w:t>
            </w:r>
          </w:p>
        </w:tc>
        <w:tc>
          <w:tcPr>
            <w:tcW w:w="567" w:type="dxa"/>
          </w:tcPr>
          <w:p w:rsidR="009B46E6" w:rsidRPr="00A42DE6" w:rsidRDefault="00A42DE6" w:rsidP="00A42DE6">
            <w:pPr>
              <w:spacing w:after="0" w:line="240" w:lineRule="auto"/>
              <w:rPr>
                <w:rFonts w:ascii="Times New Roman" w:hAnsi="Times New Roman"/>
                <w:b/>
                <w:sz w:val="20"/>
                <w:szCs w:val="20"/>
              </w:rPr>
            </w:pPr>
            <w:r w:rsidRPr="00A42DE6">
              <w:rPr>
                <w:rFonts w:ascii="Times New Roman" w:hAnsi="Times New Roman"/>
                <w:b/>
                <w:sz w:val="20"/>
                <w:szCs w:val="20"/>
              </w:rPr>
              <w:t>F</w:t>
            </w:r>
            <w:r w:rsidRPr="00A42DE6">
              <w:rPr>
                <w:rFonts w:ascii="Times New Roman" w:hAnsi="Times New Roman"/>
                <w:b/>
                <w:sz w:val="20"/>
                <w:szCs w:val="20"/>
                <w:vertAlign w:val="subscript"/>
              </w:rPr>
              <w:t>1</w:t>
            </w:r>
          </w:p>
        </w:tc>
        <w:tc>
          <w:tcPr>
            <w:tcW w:w="425" w:type="dxa"/>
          </w:tcPr>
          <w:p w:rsidR="009B46E6" w:rsidRPr="00A42DE6" w:rsidRDefault="00A42DE6" w:rsidP="00A42DE6">
            <w:pPr>
              <w:spacing w:after="0" w:line="240" w:lineRule="auto"/>
              <w:rPr>
                <w:rFonts w:ascii="Times New Roman" w:hAnsi="Times New Roman"/>
                <w:b/>
                <w:sz w:val="20"/>
                <w:szCs w:val="20"/>
              </w:rPr>
            </w:pPr>
            <w:r w:rsidRPr="00A42DE6">
              <w:rPr>
                <w:rFonts w:ascii="Times New Roman" w:hAnsi="Times New Roman"/>
                <w:b/>
                <w:sz w:val="20"/>
                <w:szCs w:val="20"/>
              </w:rPr>
              <w:t>F</w:t>
            </w:r>
            <w:r w:rsidRPr="00A42DE6">
              <w:rPr>
                <w:rFonts w:ascii="Times New Roman" w:hAnsi="Times New Roman"/>
                <w:b/>
                <w:sz w:val="20"/>
                <w:szCs w:val="20"/>
                <w:vertAlign w:val="subscript"/>
              </w:rPr>
              <w:t>2</w:t>
            </w:r>
          </w:p>
        </w:tc>
        <w:tc>
          <w:tcPr>
            <w:tcW w:w="425" w:type="dxa"/>
          </w:tcPr>
          <w:p w:rsidR="009B46E6" w:rsidRPr="00A42DE6" w:rsidRDefault="00A42DE6" w:rsidP="00A42DE6">
            <w:pPr>
              <w:spacing w:after="0" w:line="240" w:lineRule="auto"/>
              <w:rPr>
                <w:rFonts w:ascii="Times New Roman" w:hAnsi="Times New Roman"/>
                <w:b/>
                <w:sz w:val="20"/>
                <w:szCs w:val="20"/>
              </w:rPr>
            </w:pPr>
            <w:r w:rsidRPr="00A42DE6">
              <w:rPr>
                <w:rFonts w:ascii="Times New Roman" w:hAnsi="Times New Roman"/>
                <w:b/>
                <w:sz w:val="20"/>
                <w:szCs w:val="20"/>
              </w:rPr>
              <w:t>F</w:t>
            </w:r>
            <w:r w:rsidRPr="00A42DE6">
              <w:rPr>
                <w:rFonts w:ascii="Times New Roman" w:hAnsi="Times New Roman"/>
                <w:b/>
                <w:sz w:val="20"/>
                <w:szCs w:val="20"/>
                <w:vertAlign w:val="subscript"/>
              </w:rPr>
              <w:t>3</w:t>
            </w:r>
          </w:p>
        </w:tc>
        <w:tc>
          <w:tcPr>
            <w:tcW w:w="425" w:type="dxa"/>
          </w:tcPr>
          <w:p w:rsidR="009B46E6" w:rsidRPr="00A42DE6" w:rsidRDefault="00A42DE6" w:rsidP="009B46E6">
            <w:pPr>
              <w:spacing w:after="0" w:line="240" w:lineRule="auto"/>
              <w:jc w:val="both"/>
              <w:rPr>
                <w:rFonts w:ascii="Times New Roman" w:hAnsi="Times New Roman"/>
                <w:b/>
                <w:sz w:val="20"/>
                <w:szCs w:val="20"/>
              </w:rPr>
            </w:pPr>
            <w:r w:rsidRPr="00A42DE6">
              <w:rPr>
                <w:rFonts w:ascii="Times New Roman" w:hAnsi="Times New Roman"/>
                <w:b/>
                <w:sz w:val="20"/>
                <w:szCs w:val="20"/>
              </w:rPr>
              <w:t>F</w:t>
            </w:r>
            <w:r w:rsidRPr="00A42DE6">
              <w:rPr>
                <w:rFonts w:ascii="Times New Roman" w:hAnsi="Times New Roman"/>
                <w:b/>
                <w:sz w:val="20"/>
                <w:szCs w:val="20"/>
                <w:vertAlign w:val="subscript"/>
              </w:rPr>
              <w:t>4</w:t>
            </w:r>
          </w:p>
        </w:tc>
        <w:tc>
          <w:tcPr>
            <w:tcW w:w="567" w:type="dxa"/>
          </w:tcPr>
          <w:p w:rsidR="009B46E6" w:rsidRPr="00A42DE6" w:rsidRDefault="00A42DE6" w:rsidP="009B46E6">
            <w:pPr>
              <w:spacing w:after="0" w:line="240" w:lineRule="auto"/>
              <w:jc w:val="both"/>
              <w:rPr>
                <w:rFonts w:ascii="Times New Roman" w:hAnsi="Times New Roman"/>
                <w:b/>
                <w:sz w:val="20"/>
                <w:szCs w:val="20"/>
              </w:rPr>
            </w:pPr>
            <w:r w:rsidRPr="00A42DE6">
              <w:rPr>
                <w:rFonts w:ascii="Times New Roman" w:hAnsi="Times New Roman"/>
                <w:b/>
                <w:sz w:val="20"/>
                <w:szCs w:val="20"/>
              </w:rPr>
              <w:t>F</w:t>
            </w:r>
            <w:r w:rsidRPr="00A42DE6">
              <w:rPr>
                <w:rFonts w:ascii="Times New Roman" w:hAnsi="Times New Roman"/>
                <w:b/>
                <w:sz w:val="20"/>
                <w:szCs w:val="20"/>
                <w:vertAlign w:val="subscript"/>
              </w:rPr>
              <w:t>5</w:t>
            </w:r>
          </w:p>
        </w:tc>
        <w:tc>
          <w:tcPr>
            <w:tcW w:w="426" w:type="dxa"/>
          </w:tcPr>
          <w:p w:rsidR="009B46E6" w:rsidRPr="00A42DE6" w:rsidRDefault="00A42DE6" w:rsidP="00A42DE6">
            <w:pPr>
              <w:spacing w:after="0" w:line="240" w:lineRule="auto"/>
              <w:jc w:val="center"/>
              <w:rPr>
                <w:rFonts w:ascii="Times New Roman" w:hAnsi="Times New Roman"/>
                <w:b/>
                <w:sz w:val="20"/>
                <w:szCs w:val="20"/>
              </w:rPr>
            </w:pPr>
            <w:r w:rsidRPr="00A42DE6">
              <w:rPr>
                <w:rFonts w:ascii="Times New Roman" w:hAnsi="Times New Roman"/>
                <w:b/>
                <w:sz w:val="20"/>
                <w:szCs w:val="20"/>
              </w:rPr>
              <w:t>F</w:t>
            </w:r>
            <w:r w:rsidRPr="00A42DE6">
              <w:rPr>
                <w:rFonts w:ascii="Times New Roman" w:hAnsi="Times New Roman"/>
                <w:b/>
                <w:sz w:val="20"/>
                <w:szCs w:val="20"/>
                <w:vertAlign w:val="subscript"/>
              </w:rPr>
              <w:t>6</w:t>
            </w:r>
          </w:p>
        </w:tc>
        <w:tc>
          <w:tcPr>
            <w:tcW w:w="425" w:type="dxa"/>
          </w:tcPr>
          <w:p w:rsidR="009B46E6" w:rsidRPr="00A42DE6" w:rsidRDefault="00A42DE6" w:rsidP="00A42DE6">
            <w:pPr>
              <w:spacing w:after="0" w:line="240" w:lineRule="auto"/>
              <w:jc w:val="center"/>
              <w:rPr>
                <w:rFonts w:ascii="Times New Roman" w:hAnsi="Times New Roman"/>
                <w:b/>
                <w:sz w:val="20"/>
                <w:szCs w:val="20"/>
              </w:rPr>
            </w:pPr>
            <w:r w:rsidRPr="00A42DE6">
              <w:rPr>
                <w:rFonts w:ascii="Times New Roman" w:hAnsi="Times New Roman"/>
                <w:b/>
                <w:sz w:val="20"/>
                <w:szCs w:val="20"/>
              </w:rPr>
              <w:t>F</w:t>
            </w:r>
            <w:r w:rsidRPr="00A42DE6">
              <w:rPr>
                <w:rFonts w:ascii="Times New Roman" w:hAnsi="Times New Roman"/>
                <w:b/>
                <w:sz w:val="20"/>
                <w:szCs w:val="20"/>
                <w:vertAlign w:val="subscript"/>
              </w:rPr>
              <w:t>7</w:t>
            </w:r>
          </w:p>
        </w:tc>
        <w:tc>
          <w:tcPr>
            <w:tcW w:w="425" w:type="dxa"/>
          </w:tcPr>
          <w:p w:rsidR="009B46E6" w:rsidRPr="00A42DE6" w:rsidRDefault="00A42DE6" w:rsidP="00A42DE6">
            <w:pPr>
              <w:spacing w:after="0" w:line="240" w:lineRule="auto"/>
              <w:jc w:val="center"/>
              <w:rPr>
                <w:rFonts w:ascii="Times New Roman" w:hAnsi="Times New Roman"/>
                <w:b/>
                <w:sz w:val="20"/>
                <w:szCs w:val="20"/>
              </w:rPr>
            </w:pPr>
            <w:r w:rsidRPr="00A42DE6">
              <w:rPr>
                <w:rFonts w:ascii="Times New Roman" w:hAnsi="Times New Roman"/>
                <w:b/>
                <w:sz w:val="20"/>
                <w:szCs w:val="20"/>
              </w:rPr>
              <w:t>F</w:t>
            </w:r>
            <w:r w:rsidRPr="00A42DE6">
              <w:rPr>
                <w:rFonts w:ascii="Times New Roman" w:hAnsi="Times New Roman"/>
                <w:b/>
                <w:sz w:val="20"/>
                <w:szCs w:val="20"/>
                <w:vertAlign w:val="subscript"/>
              </w:rPr>
              <w:t>8</w:t>
            </w:r>
          </w:p>
        </w:tc>
        <w:tc>
          <w:tcPr>
            <w:tcW w:w="425" w:type="dxa"/>
          </w:tcPr>
          <w:p w:rsidR="009B46E6" w:rsidRPr="00A42DE6" w:rsidRDefault="00A42DE6" w:rsidP="00A42DE6">
            <w:pPr>
              <w:spacing w:after="0" w:line="240" w:lineRule="auto"/>
              <w:jc w:val="center"/>
              <w:rPr>
                <w:rFonts w:ascii="Times New Roman" w:hAnsi="Times New Roman"/>
                <w:b/>
                <w:sz w:val="20"/>
                <w:szCs w:val="20"/>
              </w:rPr>
            </w:pPr>
            <w:r w:rsidRPr="00A42DE6">
              <w:rPr>
                <w:rFonts w:ascii="Times New Roman" w:hAnsi="Times New Roman"/>
                <w:b/>
                <w:sz w:val="20"/>
                <w:szCs w:val="20"/>
              </w:rPr>
              <w:t>F</w:t>
            </w:r>
            <w:r w:rsidRPr="00A42DE6">
              <w:rPr>
                <w:rFonts w:ascii="Times New Roman" w:hAnsi="Times New Roman"/>
                <w:b/>
                <w:sz w:val="20"/>
                <w:szCs w:val="20"/>
                <w:vertAlign w:val="subscript"/>
              </w:rPr>
              <w:t>9</w:t>
            </w:r>
          </w:p>
        </w:tc>
        <w:tc>
          <w:tcPr>
            <w:tcW w:w="562" w:type="dxa"/>
          </w:tcPr>
          <w:p w:rsidR="009B46E6" w:rsidRPr="00A42DE6" w:rsidRDefault="009B46E6" w:rsidP="00A42DE6">
            <w:pPr>
              <w:spacing w:after="0" w:line="240" w:lineRule="auto"/>
              <w:jc w:val="center"/>
              <w:rPr>
                <w:rFonts w:ascii="Times New Roman" w:hAnsi="Times New Roman"/>
                <w:b/>
                <w:sz w:val="20"/>
                <w:szCs w:val="20"/>
              </w:rPr>
            </w:pPr>
            <w:r w:rsidRPr="00A42DE6">
              <w:rPr>
                <w:rFonts w:ascii="Times New Roman" w:hAnsi="Times New Roman"/>
                <w:b/>
                <w:sz w:val="20"/>
                <w:szCs w:val="20"/>
              </w:rPr>
              <w:t>F</w:t>
            </w:r>
            <w:r w:rsidRPr="00A42DE6">
              <w:rPr>
                <w:rFonts w:ascii="Times New Roman" w:hAnsi="Times New Roman"/>
                <w:b/>
                <w:sz w:val="20"/>
                <w:szCs w:val="20"/>
                <w:vertAlign w:val="subscript"/>
              </w:rPr>
              <w:t>10</w:t>
            </w:r>
          </w:p>
        </w:tc>
      </w:tr>
      <w:tr w:rsidR="00A42DE6" w:rsidRPr="00A42DE6" w:rsidTr="00EA64A9">
        <w:tc>
          <w:tcPr>
            <w:tcW w:w="755" w:type="dxa"/>
            <w:vMerge w:val="restart"/>
            <w:textDirection w:val="btLr"/>
          </w:tcPr>
          <w:p w:rsidR="00A42DE6" w:rsidRPr="00A42DE6" w:rsidRDefault="00A42DE6" w:rsidP="00A42DE6">
            <w:pPr>
              <w:spacing w:after="0" w:line="240" w:lineRule="auto"/>
              <w:ind w:left="113" w:right="113"/>
              <w:jc w:val="center"/>
              <w:rPr>
                <w:rFonts w:ascii="Times New Roman" w:hAnsi="Times New Roman"/>
                <w:b/>
                <w:sz w:val="20"/>
                <w:szCs w:val="20"/>
              </w:rPr>
            </w:pPr>
            <w:r w:rsidRPr="00A42DE6">
              <w:rPr>
                <w:rFonts w:ascii="Times New Roman" w:hAnsi="Times New Roman"/>
                <w:b/>
                <w:sz w:val="20"/>
                <w:szCs w:val="20"/>
              </w:rPr>
              <w:t>Sosyobilimsel Konular</w:t>
            </w:r>
          </w:p>
        </w:tc>
        <w:tc>
          <w:tcPr>
            <w:tcW w:w="3635" w:type="dxa"/>
          </w:tcPr>
          <w:p w:rsidR="00A42DE6" w:rsidRPr="00A42DE6" w:rsidRDefault="00A42DE6" w:rsidP="009B46E6">
            <w:pPr>
              <w:spacing w:after="0" w:line="240" w:lineRule="auto"/>
              <w:jc w:val="both"/>
              <w:rPr>
                <w:rFonts w:ascii="Times New Roman" w:hAnsi="Times New Roman"/>
                <w:sz w:val="20"/>
                <w:szCs w:val="20"/>
              </w:rPr>
            </w:pPr>
            <w:r w:rsidRPr="00A42DE6">
              <w:rPr>
                <w:rFonts w:ascii="Times New Roman" w:hAnsi="Times New Roman"/>
                <w:sz w:val="20"/>
                <w:szCs w:val="20"/>
              </w:rPr>
              <w:t>Toplumsal konular</w:t>
            </w:r>
          </w:p>
        </w:tc>
        <w:tc>
          <w:tcPr>
            <w:tcW w:w="567" w:type="dxa"/>
          </w:tcPr>
          <w:p w:rsidR="00A42DE6" w:rsidRPr="00A42DE6" w:rsidRDefault="00A42DE6" w:rsidP="000207F8">
            <w:pPr>
              <w:spacing w:after="0" w:line="240" w:lineRule="auto"/>
              <w:jc w:val="center"/>
              <w:rPr>
                <w:rFonts w:ascii="Times New Roman" w:hAnsi="Times New Roman"/>
                <w:sz w:val="20"/>
                <w:szCs w:val="20"/>
              </w:rPr>
            </w:pPr>
            <w:r>
              <w:rPr>
                <w:rFonts w:ascii="Times New Roman" w:hAnsi="Times New Roman"/>
                <w:sz w:val="20"/>
                <w:szCs w:val="20"/>
              </w:rPr>
              <w:t>+</w:t>
            </w:r>
          </w:p>
        </w:tc>
        <w:tc>
          <w:tcPr>
            <w:tcW w:w="425" w:type="dxa"/>
          </w:tcPr>
          <w:p w:rsidR="00A42DE6" w:rsidRPr="00A42DE6" w:rsidRDefault="00A42DE6" w:rsidP="000207F8">
            <w:pPr>
              <w:spacing w:after="0" w:line="240" w:lineRule="auto"/>
              <w:jc w:val="center"/>
              <w:rPr>
                <w:rFonts w:ascii="Times New Roman" w:hAnsi="Times New Roman"/>
                <w:sz w:val="20"/>
                <w:szCs w:val="20"/>
              </w:rPr>
            </w:pPr>
            <w:r>
              <w:rPr>
                <w:rFonts w:ascii="Times New Roman" w:hAnsi="Times New Roman"/>
                <w:sz w:val="20"/>
                <w:szCs w:val="20"/>
              </w:rPr>
              <w:t>+</w:t>
            </w:r>
          </w:p>
        </w:tc>
        <w:tc>
          <w:tcPr>
            <w:tcW w:w="425" w:type="dxa"/>
          </w:tcPr>
          <w:p w:rsidR="00A42DE6" w:rsidRPr="00A42DE6" w:rsidRDefault="00A42DE6" w:rsidP="000207F8">
            <w:pPr>
              <w:spacing w:after="0" w:line="240" w:lineRule="auto"/>
              <w:jc w:val="center"/>
              <w:rPr>
                <w:rFonts w:ascii="Times New Roman" w:hAnsi="Times New Roman"/>
                <w:sz w:val="20"/>
                <w:szCs w:val="20"/>
              </w:rPr>
            </w:pPr>
            <w:r>
              <w:rPr>
                <w:rFonts w:ascii="Times New Roman" w:hAnsi="Times New Roman"/>
                <w:sz w:val="20"/>
                <w:szCs w:val="20"/>
              </w:rPr>
              <w:t>+</w:t>
            </w:r>
          </w:p>
        </w:tc>
        <w:tc>
          <w:tcPr>
            <w:tcW w:w="425" w:type="dxa"/>
          </w:tcPr>
          <w:p w:rsidR="00A42DE6" w:rsidRPr="00A42DE6" w:rsidRDefault="00A42DE6" w:rsidP="000207F8">
            <w:pPr>
              <w:spacing w:after="0" w:line="240" w:lineRule="auto"/>
              <w:jc w:val="center"/>
              <w:rPr>
                <w:rFonts w:ascii="Times New Roman" w:hAnsi="Times New Roman"/>
                <w:sz w:val="20"/>
                <w:szCs w:val="20"/>
              </w:rPr>
            </w:pPr>
            <w:r>
              <w:rPr>
                <w:rFonts w:ascii="Times New Roman" w:hAnsi="Times New Roman"/>
                <w:sz w:val="20"/>
                <w:szCs w:val="20"/>
              </w:rPr>
              <w:t>+</w:t>
            </w:r>
          </w:p>
        </w:tc>
        <w:tc>
          <w:tcPr>
            <w:tcW w:w="567" w:type="dxa"/>
          </w:tcPr>
          <w:p w:rsidR="00A42DE6" w:rsidRPr="00A42DE6" w:rsidRDefault="00A42DE6" w:rsidP="000207F8">
            <w:pPr>
              <w:spacing w:after="0" w:line="240" w:lineRule="auto"/>
              <w:jc w:val="center"/>
              <w:rPr>
                <w:rFonts w:ascii="Times New Roman" w:hAnsi="Times New Roman"/>
                <w:sz w:val="20"/>
                <w:szCs w:val="20"/>
              </w:rPr>
            </w:pPr>
            <w:r>
              <w:rPr>
                <w:rFonts w:ascii="Times New Roman" w:hAnsi="Times New Roman"/>
                <w:sz w:val="20"/>
                <w:szCs w:val="20"/>
              </w:rPr>
              <w:t>+</w:t>
            </w:r>
          </w:p>
        </w:tc>
        <w:tc>
          <w:tcPr>
            <w:tcW w:w="426" w:type="dxa"/>
          </w:tcPr>
          <w:p w:rsidR="00A42DE6" w:rsidRPr="00A42DE6" w:rsidRDefault="000207F8" w:rsidP="000207F8">
            <w:pPr>
              <w:spacing w:after="0" w:line="240" w:lineRule="auto"/>
              <w:jc w:val="center"/>
              <w:rPr>
                <w:rFonts w:ascii="Times New Roman" w:hAnsi="Times New Roman"/>
                <w:sz w:val="20"/>
                <w:szCs w:val="20"/>
              </w:rPr>
            </w:pPr>
            <w:r>
              <w:rPr>
                <w:rFonts w:ascii="Times New Roman" w:hAnsi="Times New Roman"/>
                <w:sz w:val="20"/>
                <w:szCs w:val="20"/>
              </w:rPr>
              <w:t>+</w:t>
            </w:r>
          </w:p>
        </w:tc>
        <w:tc>
          <w:tcPr>
            <w:tcW w:w="425" w:type="dxa"/>
          </w:tcPr>
          <w:p w:rsidR="00A42DE6" w:rsidRPr="00A42DE6" w:rsidRDefault="000207F8" w:rsidP="000207F8">
            <w:pPr>
              <w:spacing w:after="0" w:line="240" w:lineRule="auto"/>
              <w:jc w:val="center"/>
              <w:rPr>
                <w:rFonts w:ascii="Times New Roman" w:hAnsi="Times New Roman"/>
                <w:sz w:val="20"/>
                <w:szCs w:val="20"/>
              </w:rPr>
            </w:pPr>
            <w:r>
              <w:rPr>
                <w:rFonts w:ascii="Times New Roman" w:hAnsi="Times New Roman"/>
                <w:sz w:val="20"/>
                <w:szCs w:val="20"/>
              </w:rPr>
              <w:t>+</w:t>
            </w:r>
          </w:p>
        </w:tc>
        <w:tc>
          <w:tcPr>
            <w:tcW w:w="425" w:type="dxa"/>
          </w:tcPr>
          <w:p w:rsidR="00A42DE6" w:rsidRPr="00A42DE6" w:rsidRDefault="000207F8" w:rsidP="000207F8">
            <w:pPr>
              <w:spacing w:after="0" w:line="240" w:lineRule="auto"/>
              <w:jc w:val="center"/>
              <w:rPr>
                <w:rFonts w:ascii="Times New Roman" w:hAnsi="Times New Roman"/>
                <w:sz w:val="20"/>
                <w:szCs w:val="20"/>
              </w:rPr>
            </w:pPr>
            <w:r>
              <w:rPr>
                <w:rFonts w:ascii="Times New Roman" w:hAnsi="Times New Roman"/>
                <w:sz w:val="20"/>
                <w:szCs w:val="20"/>
              </w:rPr>
              <w:t>+</w:t>
            </w:r>
          </w:p>
        </w:tc>
        <w:tc>
          <w:tcPr>
            <w:tcW w:w="425" w:type="dxa"/>
          </w:tcPr>
          <w:p w:rsidR="00A42DE6" w:rsidRPr="00A42DE6" w:rsidRDefault="000207F8" w:rsidP="000207F8">
            <w:pPr>
              <w:spacing w:after="0" w:line="240" w:lineRule="auto"/>
              <w:jc w:val="center"/>
              <w:rPr>
                <w:rFonts w:ascii="Times New Roman" w:hAnsi="Times New Roman"/>
                <w:sz w:val="20"/>
                <w:szCs w:val="20"/>
              </w:rPr>
            </w:pPr>
            <w:r>
              <w:rPr>
                <w:rFonts w:ascii="Times New Roman" w:hAnsi="Times New Roman"/>
                <w:sz w:val="20"/>
                <w:szCs w:val="20"/>
              </w:rPr>
              <w:t>+</w:t>
            </w:r>
          </w:p>
        </w:tc>
        <w:tc>
          <w:tcPr>
            <w:tcW w:w="562" w:type="dxa"/>
          </w:tcPr>
          <w:p w:rsidR="00A42DE6" w:rsidRPr="00A42DE6" w:rsidRDefault="000207F8" w:rsidP="000207F8">
            <w:pPr>
              <w:spacing w:after="0" w:line="240" w:lineRule="auto"/>
              <w:jc w:val="center"/>
              <w:rPr>
                <w:rFonts w:ascii="Times New Roman" w:hAnsi="Times New Roman"/>
                <w:sz w:val="20"/>
                <w:szCs w:val="20"/>
              </w:rPr>
            </w:pPr>
            <w:r>
              <w:rPr>
                <w:rFonts w:ascii="Times New Roman" w:hAnsi="Times New Roman"/>
                <w:sz w:val="20"/>
                <w:szCs w:val="20"/>
              </w:rPr>
              <w:t>+</w:t>
            </w:r>
          </w:p>
        </w:tc>
      </w:tr>
      <w:tr w:rsidR="000207F8" w:rsidRPr="00A42DE6" w:rsidTr="00EA64A9">
        <w:tc>
          <w:tcPr>
            <w:tcW w:w="755" w:type="dxa"/>
            <w:vMerge/>
          </w:tcPr>
          <w:p w:rsidR="000207F8" w:rsidRPr="00A42DE6" w:rsidRDefault="000207F8" w:rsidP="000207F8">
            <w:pPr>
              <w:spacing w:after="0" w:line="240" w:lineRule="auto"/>
              <w:jc w:val="both"/>
              <w:rPr>
                <w:rFonts w:ascii="Times New Roman" w:hAnsi="Times New Roman"/>
                <w:sz w:val="20"/>
                <w:szCs w:val="20"/>
              </w:rPr>
            </w:pPr>
          </w:p>
        </w:tc>
        <w:tc>
          <w:tcPr>
            <w:tcW w:w="3635" w:type="dxa"/>
          </w:tcPr>
          <w:p w:rsidR="000207F8" w:rsidRPr="00A42DE6" w:rsidRDefault="000207F8" w:rsidP="000207F8">
            <w:pPr>
              <w:spacing w:after="0" w:line="240" w:lineRule="auto"/>
              <w:jc w:val="both"/>
              <w:rPr>
                <w:rFonts w:ascii="Times New Roman" w:hAnsi="Times New Roman"/>
                <w:sz w:val="20"/>
                <w:szCs w:val="20"/>
              </w:rPr>
            </w:pPr>
            <w:r w:rsidRPr="00A42DE6">
              <w:rPr>
                <w:rFonts w:ascii="Times New Roman" w:hAnsi="Times New Roman"/>
                <w:sz w:val="20"/>
                <w:szCs w:val="20"/>
              </w:rPr>
              <w:t>Tartışmalı konular</w:t>
            </w:r>
          </w:p>
        </w:tc>
        <w:tc>
          <w:tcPr>
            <w:tcW w:w="567" w:type="dxa"/>
          </w:tcPr>
          <w:p w:rsidR="000207F8" w:rsidRPr="00A42DE6" w:rsidRDefault="000207F8" w:rsidP="000207F8">
            <w:pPr>
              <w:spacing w:after="0" w:line="240" w:lineRule="auto"/>
              <w:jc w:val="center"/>
              <w:rPr>
                <w:rFonts w:ascii="Times New Roman" w:hAnsi="Times New Roman"/>
                <w:sz w:val="20"/>
                <w:szCs w:val="20"/>
              </w:rPr>
            </w:pPr>
            <w:r>
              <w:rPr>
                <w:rFonts w:ascii="Times New Roman" w:hAnsi="Times New Roman"/>
                <w:sz w:val="20"/>
                <w:szCs w:val="20"/>
              </w:rPr>
              <w:t>+</w:t>
            </w:r>
          </w:p>
        </w:tc>
        <w:tc>
          <w:tcPr>
            <w:tcW w:w="425" w:type="dxa"/>
          </w:tcPr>
          <w:p w:rsidR="000207F8" w:rsidRPr="00A42DE6" w:rsidRDefault="000207F8" w:rsidP="000207F8">
            <w:pPr>
              <w:spacing w:after="0" w:line="240" w:lineRule="auto"/>
              <w:jc w:val="center"/>
              <w:rPr>
                <w:rFonts w:ascii="Times New Roman" w:hAnsi="Times New Roman"/>
                <w:sz w:val="20"/>
                <w:szCs w:val="20"/>
              </w:rPr>
            </w:pPr>
            <w:r>
              <w:rPr>
                <w:rFonts w:ascii="Times New Roman" w:hAnsi="Times New Roman"/>
                <w:sz w:val="20"/>
                <w:szCs w:val="20"/>
              </w:rPr>
              <w:t>+</w:t>
            </w:r>
          </w:p>
        </w:tc>
        <w:tc>
          <w:tcPr>
            <w:tcW w:w="425" w:type="dxa"/>
          </w:tcPr>
          <w:p w:rsidR="000207F8" w:rsidRPr="00A42DE6" w:rsidRDefault="000207F8" w:rsidP="000207F8">
            <w:pPr>
              <w:spacing w:after="0" w:line="240" w:lineRule="auto"/>
              <w:jc w:val="center"/>
              <w:rPr>
                <w:rFonts w:ascii="Times New Roman" w:hAnsi="Times New Roman"/>
                <w:sz w:val="20"/>
                <w:szCs w:val="20"/>
              </w:rPr>
            </w:pPr>
            <w:r>
              <w:rPr>
                <w:rFonts w:ascii="Times New Roman" w:hAnsi="Times New Roman"/>
                <w:sz w:val="20"/>
                <w:szCs w:val="20"/>
              </w:rPr>
              <w:t>-</w:t>
            </w:r>
          </w:p>
        </w:tc>
        <w:tc>
          <w:tcPr>
            <w:tcW w:w="425" w:type="dxa"/>
          </w:tcPr>
          <w:p w:rsidR="000207F8" w:rsidRPr="00A42DE6" w:rsidRDefault="000207F8" w:rsidP="000207F8">
            <w:pPr>
              <w:spacing w:after="0" w:line="240" w:lineRule="auto"/>
              <w:jc w:val="center"/>
              <w:rPr>
                <w:rFonts w:ascii="Times New Roman" w:hAnsi="Times New Roman"/>
                <w:sz w:val="20"/>
                <w:szCs w:val="20"/>
              </w:rPr>
            </w:pPr>
            <w:r>
              <w:rPr>
                <w:rFonts w:ascii="Times New Roman" w:hAnsi="Times New Roman"/>
                <w:sz w:val="20"/>
                <w:szCs w:val="20"/>
              </w:rPr>
              <w:t>+</w:t>
            </w:r>
          </w:p>
        </w:tc>
        <w:tc>
          <w:tcPr>
            <w:tcW w:w="567" w:type="dxa"/>
          </w:tcPr>
          <w:p w:rsidR="000207F8" w:rsidRPr="00A42DE6" w:rsidRDefault="000207F8" w:rsidP="000207F8">
            <w:pPr>
              <w:spacing w:after="0" w:line="240" w:lineRule="auto"/>
              <w:jc w:val="center"/>
              <w:rPr>
                <w:rFonts w:ascii="Times New Roman" w:hAnsi="Times New Roman"/>
                <w:sz w:val="20"/>
                <w:szCs w:val="20"/>
              </w:rPr>
            </w:pPr>
            <w:r>
              <w:rPr>
                <w:rFonts w:ascii="Times New Roman" w:hAnsi="Times New Roman"/>
                <w:sz w:val="20"/>
                <w:szCs w:val="20"/>
              </w:rPr>
              <w:t>-</w:t>
            </w:r>
          </w:p>
        </w:tc>
        <w:tc>
          <w:tcPr>
            <w:tcW w:w="426" w:type="dxa"/>
          </w:tcPr>
          <w:p w:rsidR="000207F8" w:rsidRPr="00A42DE6" w:rsidRDefault="000207F8" w:rsidP="000207F8">
            <w:pPr>
              <w:spacing w:after="0" w:line="240" w:lineRule="auto"/>
              <w:jc w:val="center"/>
              <w:rPr>
                <w:rFonts w:ascii="Times New Roman" w:hAnsi="Times New Roman"/>
                <w:sz w:val="20"/>
                <w:szCs w:val="20"/>
              </w:rPr>
            </w:pPr>
            <w:r>
              <w:rPr>
                <w:rFonts w:ascii="Times New Roman" w:hAnsi="Times New Roman"/>
                <w:sz w:val="20"/>
                <w:szCs w:val="20"/>
              </w:rPr>
              <w:t>+</w:t>
            </w:r>
          </w:p>
        </w:tc>
        <w:tc>
          <w:tcPr>
            <w:tcW w:w="425" w:type="dxa"/>
          </w:tcPr>
          <w:p w:rsidR="000207F8" w:rsidRPr="00A42DE6" w:rsidRDefault="000207F8" w:rsidP="000207F8">
            <w:pPr>
              <w:spacing w:after="0" w:line="240" w:lineRule="auto"/>
              <w:jc w:val="center"/>
              <w:rPr>
                <w:rFonts w:ascii="Times New Roman" w:hAnsi="Times New Roman"/>
                <w:sz w:val="20"/>
                <w:szCs w:val="20"/>
              </w:rPr>
            </w:pPr>
            <w:r>
              <w:rPr>
                <w:rFonts w:ascii="Times New Roman" w:hAnsi="Times New Roman"/>
                <w:sz w:val="20"/>
                <w:szCs w:val="20"/>
              </w:rPr>
              <w:t>+</w:t>
            </w:r>
          </w:p>
        </w:tc>
        <w:tc>
          <w:tcPr>
            <w:tcW w:w="425" w:type="dxa"/>
          </w:tcPr>
          <w:p w:rsidR="000207F8" w:rsidRPr="00A42DE6" w:rsidRDefault="000207F8" w:rsidP="000207F8">
            <w:pPr>
              <w:spacing w:after="0" w:line="240" w:lineRule="auto"/>
              <w:jc w:val="center"/>
              <w:rPr>
                <w:rFonts w:ascii="Times New Roman" w:hAnsi="Times New Roman"/>
                <w:sz w:val="20"/>
                <w:szCs w:val="20"/>
              </w:rPr>
            </w:pPr>
            <w:r>
              <w:rPr>
                <w:rFonts w:ascii="Times New Roman" w:hAnsi="Times New Roman"/>
                <w:sz w:val="20"/>
                <w:szCs w:val="20"/>
              </w:rPr>
              <w:t>+</w:t>
            </w:r>
          </w:p>
        </w:tc>
        <w:tc>
          <w:tcPr>
            <w:tcW w:w="425" w:type="dxa"/>
          </w:tcPr>
          <w:p w:rsidR="000207F8" w:rsidRPr="00A42DE6" w:rsidRDefault="000207F8" w:rsidP="000207F8">
            <w:pPr>
              <w:spacing w:after="0" w:line="240" w:lineRule="auto"/>
              <w:jc w:val="center"/>
              <w:rPr>
                <w:rFonts w:ascii="Times New Roman" w:hAnsi="Times New Roman"/>
                <w:sz w:val="20"/>
                <w:szCs w:val="20"/>
              </w:rPr>
            </w:pPr>
            <w:r>
              <w:rPr>
                <w:rFonts w:ascii="Times New Roman" w:hAnsi="Times New Roman"/>
                <w:sz w:val="20"/>
                <w:szCs w:val="20"/>
              </w:rPr>
              <w:t>+</w:t>
            </w:r>
          </w:p>
        </w:tc>
        <w:tc>
          <w:tcPr>
            <w:tcW w:w="562" w:type="dxa"/>
          </w:tcPr>
          <w:p w:rsidR="000207F8" w:rsidRPr="00A42DE6" w:rsidRDefault="000207F8" w:rsidP="000207F8">
            <w:pPr>
              <w:spacing w:after="0" w:line="240" w:lineRule="auto"/>
              <w:jc w:val="center"/>
              <w:rPr>
                <w:rFonts w:ascii="Times New Roman" w:hAnsi="Times New Roman"/>
                <w:sz w:val="20"/>
                <w:szCs w:val="20"/>
              </w:rPr>
            </w:pPr>
            <w:r>
              <w:rPr>
                <w:rFonts w:ascii="Times New Roman" w:hAnsi="Times New Roman"/>
                <w:sz w:val="20"/>
                <w:szCs w:val="20"/>
              </w:rPr>
              <w:t>-</w:t>
            </w:r>
          </w:p>
        </w:tc>
      </w:tr>
      <w:tr w:rsidR="000207F8" w:rsidRPr="00A42DE6" w:rsidTr="00EA64A9">
        <w:tc>
          <w:tcPr>
            <w:tcW w:w="755" w:type="dxa"/>
            <w:vMerge/>
          </w:tcPr>
          <w:p w:rsidR="000207F8" w:rsidRPr="00A42DE6" w:rsidRDefault="000207F8" w:rsidP="000207F8">
            <w:pPr>
              <w:spacing w:after="0" w:line="240" w:lineRule="auto"/>
              <w:jc w:val="both"/>
              <w:rPr>
                <w:rFonts w:ascii="Times New Roman" w:hAnsi="Times New Roman"/>
                <w:sz w:val="20"/>
                <w:szCs w:val="20"/>
              </w:rPr>
            </w:pPr>
          </w:p>
        </w:tc>
        <w:tc>
          <w:tcPr>
            <w:tcW w:w="3635" w:type="dxa"/>
          </w:tcPr>
          <w:p w:rsidR="000207F8" w:rsidRPr="00A42DE6" w:rsidRDefault="000207F8" w:rsidP="000207F8">
            <w:pPr>
              <w:spacing w:after="0" w:line="240" w:lineRule="auto"/>
              <w:jc w:val="both"/>
              <w:rPr>
                <w:rFonts w:ascii="Times New Roman" w:hAnsi="Times New Roman"/>
                <w:sz w:val="20"/>
                <w:szCs w:val="20"/>
              </w:rPr>
            </w:pPr>
            <w:r w:rsidRPr="00A42DE6">
              <w:rPr>
                <w:rFonts w:ascii="Times New Roman" w:hAnsi="Times New Roman"/>
                <w:sz w:val="20"/>
                <w:szCs w:val="20"/>
              </w:rPr>
              <w:t>Açık uçlu konular</w:t>
            </w:r>
          </w:p>
        </w:tc>
        <w:tc>
          <w:tcPr>
            <w:tcW w:w="567" w:type="dxa"/>
          </w:tcPr>
          <w:p w:rsidR="000207F8" w:rsidRPr="00A42DE6" w:rsidRDefault="007A5BBB" w:rsidP="000207F8">
            <w:pPr>
              <w:spacing w:after="0" w:line="240" w:lineRule="auto"/>
              <w:jc w:val="center"/>
              <w:rPr>
                <w:rFonts w:ascii="Times New Roman" w:hAnsi="Times New Roman"/>
                <w:sz w:val="20"/>
                <w:szCs w:val="20"/>
              </w:rPr>
            </w:pPr>
            <w:r>
              <w:rPr>
                <w:rFonts w:ascii="Times New Roman" w:hAnsi="Times New Roman"/>
                <w:sz w:val="20"/>
                <w:szCs w:val="20"/>
              </w:rPr>
              <w:t>+</w:t>
            </w:r>
          </w:p>
        </w:tc>
        <w:tc>
          <w:tcPr>
            <w:tcW w:w="425" w:type="dxa"/>
          </w:tcPr>
          <w:p w:rsidR="000207F8" w:rsidRPr="00A42DE6" w:rsidRDefault="000207F8" w:rsidP="000207F8">
            <w:pPr>
              <w:spacing w:after="0" w:line="240" w:lineRule="auto"/>
              <w:jc w:val="center"/>
              <w:rPr>
                <w:rFonts w:ascii="Times New Roman" w:hAnsi="Times New Roman"/>
                <w:sz w:val="20"/>
                <w:szCs w:val="20"/>
              </w:rPr>
            </w:pPr>
            <w:r>
              <w:rPr>
                <w:rFonts w:ascii="Times New Roman" w:hAnsi="Times New Roman"/>
                <w:sz w:val="20"/>
                <w:szCs w:val="20"/>
              </w:rPr>
              <w:t>+</w:t>
            </w:r>
          </w:p>
        </w:tc>
        <w:tc>
          <w:tcPr>
            <w:tcW w:w="425" w:type="dxa"/>
          </w:tcPr>
          <w:p w:rsidR="000207F8" w:rsidRPr="00A42DE6" w:rsidRDefault="000207F8" w:rsidP="000207F8">
            <w:pPr>
              <w:spacing w:after="0" w:line="240" w:lineRule="auto"/>
              <w:jc w:val="center"/>
              <w:rPr>
                <w:rFonts w:ascii="Times New Roman" w:hAnsi="Times New Roman"/>
                <w:sz w:val="20"/>
                <w:szCs w:val="20"/>
              </w:rPr>
            </w:pPr>
            <w:r>
              <w:rPr>
                <w:rFonts w:ascii="Times New Roman" w:hAnsi="Times New Roman"/>
                <w:sz w:val="20"/>
                <w:szCs w:val="20"/>
              </w:rPr>
              <w:t>+</w:t>
            </w:r>
          </w:p>
        </w:tc>
        <w:tc>
          <w:tcPr>
            <w:tcW w:w="425" w:type="dxa"/>
          </w:tcPr>
          <w:p w:rsidR="000207F8" w:rsidRPr="00A42DE6" w:rsidRDefault="000207F8" w:rsidP="000207F8">
            <w:pPr>
              <w:spacing w:after="0" w:line="240" w:lineRule="auto"/>
              <w:jc w:val="center"/>
              <w:rPr>
                <w:rFonts w:ascii="Times New Roman" w:hAnsi="Times New Roman"/>
                <w:sz w:val="20"/>
                <w:szCs w:val="20"/>
              </w:rPr>
            </w:pPr>
            <w:r>
              <w:rPr>
                <w:rFonts w:ascii="Times New Roman" w:hAnsi="Times New Roman"/>
                <w:sz w:val="20"/>
                <w:szCs w:val="20"/>
              </w:rPr>
              <w:t>+</w:t>
            </w:r>
          </w:p>
        </w:tc>
        <w:tc>
          <w:tcPr>
            <w:tcW w:w="567" w:type="dxa"/>
          </w:tcPr>
          <w:p w:rsidR="000207F8" w:rsidRPr="00A42DE6" w:rsidRDefault="000207F8" w:rsidP="000207F8">
            <w:pPr>
              <w:spacing w:after="0" w:line="240" w:lineRule="auto"/>
              <w:jc w:val="center"/>
              <w:rPr>
                <w:rFonts w:ascii="Times New Roman" w:hAnsi="Times New Roman"/>
                <w:sz w:val="20"/>
                <w:szCs w:val="20"/>
              </w:rPr>
            </w:pPr>
            <w:r>
              <w:rPr>
                <w:rFonts w:ascii="Times New Roman" w:hAnsi="Times New Roman"/>
                <w:sz w:val="20"/>
                <w:szCs w:val="20"/>
              </w:rPr>
              <w:t>-</w:t>
            </w:r>
          </w:p>
        </w:tc>
        <w:tc>
          <w:tcPr>
            <w:tcW w:w="426" w:type="dxa"/>
          </w:tcPr>
          <w:p w:rsidR="000207F8" w:rsidRPr="00A42DE6" w:rsidRDefault="000207F8" w:rsidP="000207F8">
            <w:pPr>
              <w:spacing w:after="0" w:line="240" w:lineRule="auto"/>
              <w:jc w:val="center"/>
              <w:rPr>
                <w:rFonts w:ascii="Times New Roman" w:hAnsi="Times New Roman"/>
                <w:sz w:val="20"/>
                <w:szCs w:val="20"/>
              </w:rPr>
            </w:pPr>
            <w:r>
              <w:rPr>
                <w:rFonts w:ascii="Times New Roman" w:hAnsi="Times New Roman"/>
                <w:sz w:val="20"/>
                <w:szCs w:val="20"/>
              </w:rPr>
              <w:t>+</w:t>
            </w:r>
          </w:p>
        </w:tc>
        <w:tc>
          <w:tcPr>
            <w:tcW w:w="425" w:type="dxa"/>
          </w:tcPr>
          <w:p w:rsidR="000207F8" w:rsidRPr="00A42DE6" w:rsidRDefault="000207F8" w:rsidP="000207F8">
            <w:pPr>
              <w:spacing w:after="0" w:line="240" w:lineRule="auto"/>
              <w:jc w:val="center"/>
              <w:rPr>
                <w:rFonts w:ascii="Times New Roman" w:hAnsi="Times New Roman"/>
                <w:sz w:val="20"/>
                <w:szCs w:val="20"/>
              </w:rPr>
            </w:pPr>
            <w:r>
              <w:rPr>
                <w:rFonts w:ascii="Times New Roman" w:hAnsi="Times New Roman"/>
                <w:sz w:val="20"/>
                <w:szCs w:val="20"/>
              </w:rPr>
              <w:t>+</w:t>
            </w:r>
          </w:p>
        </w:tc>
        <w:tc>
          <w:tcPr>
            <w:tcW w:w="425" w:type="dxa"/>
          </w:tcPr>
          <w:p w:rsidR="000207F8" w:rsidRPr="00A42DE6" w:rsidRDefault="000207F8" w:rsidP="000207F8">
            <w:pPr>
              <w:spacing w:after="0" w:line="240" w:lineRule="auto"/>
              <w:jc w:val="center"/>
              <w:rPr>
                <w:rFonts w:ascii="Times New Roman" w:hAnsi="Times New Roman"/>
                <w:sz w:val="20"/>
                <w:szCs w:val="20"/>
              </w:rPr>
            </w:pPr>
            <w:r>
              <w:rPr>
                <w:rFonts w:ascii="Times New Roman" w:hAnsi="Times New Roman"/>
                <w:sz w:val="20"/>
                <w:szCs w:val="20"/>
              </w:rPr>
              <w:t>+</w:t>
            </w:r>
          </w:p>
        </w:tc>
        <w:tc>
          <w:tcPr>
            <w:tcW w:w="425" w:type="dxa"/>
          </w:tcPr>
          <w:p w:rsidR="000207F8" w:rsidRPr="00A42DE6" w:rsidRDefault="000207F8" w:rsidP="000207F8">
            <w:pPr>
              <w:spacing w:after="0" w:line="240" w:lineRule="auto"/>
              <w:jc w:val="center"/>
              <w:rPr>
                <w:rFonts w:ascii="Times New Roman" w:hAnsi="Times New Roman"/>
                <w:sz w:val="20"/>
                <w:szCs w:val="20"/>
              </w:rPr>
            </w:pPr>
            <w:r>
              <w:rPr>
                <w:rFonts w:ascii="Times New Roman" w:hAnsi="Times New Roman"/>
                <w:sz w:val="20"/>
                <w:szCs w:val="20"/>
              </w:rPr>
              <w:t>-</w:t>
            </w:r>
          </w:p>
        </w:tc>
        <w:tc>
          <w:tcPr>
            <w:tcW w:w="562" w:type="dxa"/>
          </w:tcPr>
          <w:p w:rsidR="000207F8" w:rsidRPr="00A42DE6" w:rsidRDefault="000207F8" w:rsidP="000207F8">
            <w:pPr>
              <w:spacing w:after="0" w:line="240" w:lineRule="auto"/>
              <w:jc w:val="center"/>
              <w:rPr>
                <w:rFonts w:ascii="Times New Roman" w:hAnsi="Times New Roman"/>
                <w:sz w:val="20"/>
                <w:szCs w:val="20"/>
              </w:rPr>
            </w:pPr>
            <w:r>
              <w:rPr>
                <w:rFonts w:ascii="Times New Roman" w:hAnsi="Times New Roman"/>
                <w:sz w:val="20"/>
                <w:szCs w:val="20"/>
              </w:rPr>
              <w:t>+</w:t>
            </w:r>
          </w:p>
        </w:tc>
      </w:tr>
      <w:tr w:rsidR="000207F8" w:rsidRPr="00A42DE6" w:rsidTr="00EA64A9">
        <w:tc>
          <w:tcPr>
            <w:tcW w:w="755" w:type="dxa"/>
            <w:vMerge/>
          </w:tcPr>
          <w:p w:rsidR="000207F8" w:rsidRPr="00A42DE6" w:rsidRDefault="000207F8" w:rsidP="000207F8">
            <w:pPr>
              <w:spacing w:after="0" w:line="240" w:lineRule="auto"/>
              <w:jc w:val="both"/>
              <w:rPr>
                <w:rFonts w:ascii="Times New Roman" w:hAnsi="Times New Roman"/>
                <w:sz w:val="20"/>
                <w:szCs w:val="20"/>
              </w:rPr>
            </w:pPr>
          </w:p>
        </w:tc>
        <w:tc>
          <w:tcPr>
            <w:tcW w:w="3635" w:type="dxa"/>
          </w:tcPr>
          <w:p w:rsidR="000207F8" w:rsidRPr="00A42DE6" w:rsidRDefault="000207F8" w:rsidP="000207F8">
            <w:pPr>
              <w:spacing w:after="0" w:line="240" w:lineRule="auto"/>
              <w:jc w:val="both"/>
              <w:rPr>
                <w:rFonts w:ascii="Times New Roman" w:hAnsi="Times New Roman"/>
                <w:sz w:val="20"/>
                <w:szCs w:val="20"/>
              </w:rPr>
            </w:pPr>
            <w:r w:rsidRPr="00A42DE6">
              <w:rPr>
                <w:rFonts w:ascii="Times New Roman" w:hAnsi="Times New Roman"/>
                <w:sz w:val="20"/>
                <w:szCs w:val="20"/>
              </w:rPr>
              <w:t>Fen ile ilgili konular</w:t>
            </w:r>
          </w:p>
        </w:tc>
        <w:tc>
          <w:tcPr>
            <w:tcW w:w="567" w:type="dxa"/>
          </w:tcPr>
          <w:p w:rsidR="000207F8" w:rsidRPr="00A42DE6" w:rsidRDefault="000207F8" w:rsidP="000207F8">
            <w:pPr>
              <w:spacing w:after="0" w:line="240" w:lineRule="auto"/>
              <w:jc w:val="center"/>
              <w:rPr>
                <w:rFonts w:ascii="Times New Roman" w:hAnsi="Times New Roman"/>
                <w:sz w:val="20"/>
                <w:szCs w:val="20"/>
              </w:rPr>
            </w:pPr>
            <w:r>
              <w:rPr>
                <w:rFonts w:ascii="Times New Roman" w:hAnsi="Times New Roman"/>
                <w:sz w:val="20"/>
                <w:szCs w:val="20"/>
              </w:rPr>
              <w:t>+</w:t>
            </w:r>
          </w:p>
        </w:tc>
        <w:tc>
          <w:tcPr>
            <w:tcW w:w="425" w:type="dxa"/>
          </w:tcPr>
          <w:p w:rsidR="000207F8" w:rsidRPr="00A42DE6" w:rsidRDefault="000207F8" w:rsidP="000207F8">
            <w:pPr>
              <w:spacing w:after="0" w:line="240" w:lineRule="auto"/>
              <w:jc w:val="center"/>
              <w:rPr>
                <w:rFonts w:ascii="Times New Roman" w:hAnsi="Times New Roman"/>
                <w:sz w:val="20"/>
                <w:szCs w:val="20"/>
              </w:rPr>
            </w:pPr>
            <w:r>
              <w:rPr>
                <w:rFonts w:ascii="Times New Roman" w:hAnsi="Times New Roman"/>
                <w:sz w:val="20"/>
                <w:szCs w:val="20"/>
              </w:rPr>
              <w:t>+</w:t>
            </w:r>
          </w:p>
        </w:tc>
        <w:tc>
          <w:tcPr>
            <w:tcW w:w="425" w:type="dxa"/>
          </w:tcPr>
          <w:p w:rsidR="000207F8" w:rsidRPr="00A42DE6" w:rsidRDefault="000207F8" w:rsidP="000207F8">
            <w:pPr>
              <w:spacing w:after="0" w:line="240" w:lineRule="auto"/>
              <w:jc w:val="center"/>
              <w:rPr>
                <w:rFonts w:ascii="Times New Roman" w:hAnsi="Times New Roman"/>
                <w:sz w:val="20"/>
                <w:szCs w:val="20"/>
              </w:rPr>
            </w:pPr>
            <w:r>
              <w:rPr>
                <w:rFonts w:ascii="Times New Roman" w:hAnsi="Times New Roman"/>
                <w:sz w:val="20"/>
                <w:szCs w:val="20"/>
              </w:rPr>
              <w:t>+</w:t>
            </w:r>
          </w:p>
        </w:tc>
        <w:tc>
          <w:tcPr>
            <w:tcW w:w="425" w:type="dxa"/>
          </w:tcPr>
          <w:p w:rsidR="000207F8" w:rsidRPr="00A42DE6" w:rsidRDefault="000207F8" w:rsidP="000207F8">
            <w:pPr>
              <w:spacing w:after="0" w:line="240" w:lineRule="auto"/>
              <w:jc w:val="center"/>
              <w:rPr>
                <w:rFonts w:ascii="Times New Roman" w:hAnsi="Times New Roman"/>
                <w:sz w:val="20"/>
                <w:szCs w:val="20"/>
              </w:rPr>
            </w:pPr>
            <w:r>
              <w:rPr>
                <w:rFonts w:ascii="Times New Roman" w:hAnsi="Times New Roman"/>
                <w:sz w:val="20"/>
                <w:szCs w:val="20"/>
              </w:rPr>
              <w:t>-</w:t>
            </w:r>
          </w:p>
        </w:tc>
        <w:tc>
          <w:tcPr>
            <w:tcW w:w="567" w:type="dxa"/>
          </w:tcPr>
          <w:p w:rsidR="000207F8" w:rsidRPr="00A42DE6" w:rsidRDefault="000207F8" w:rsidP="000207F8">
            <w:pPr>
              <w:spacing w:after="0" w:line="240" w:lineRule="auto"/>
              <w:jc w:val="center"/>
              <w:rPr>
                <w:rFonts w:ascii="Times New Roman" w:hAnsi="Times New Roman"/>
                <w:sz w:val="20"/>
                <w:szCs w:val="20"/>
              </w:rPr>
            </w:pPr>
            <w:r>
              <w:rPr>
                <w:rFonts w:ascii="Times New Roman" w:hAnsi="Times New Roman"/>
                <w:sz w:val="20"/>
                <w:szCs w:val="20"/>
              </w:rPr>
              <w:t>+</w:t>
            </w:r>
          </w:p>
        </w:tc>
        <w:tc>
          <w:tcPr>
            <w:tcW w:w="426" w:type="dxa"/>
          </w:tcPr>
          <w:p w:rsidR="000207F8" w:rsidRPr="00A42DE6" w:rsidRDefault="000207F8" w:rsidP="000207F8">
            <w:pPr>
              <w:spacing w:after="0" w:line="240" w:lineRule="auto"/>
              <w:jc w:val="center"/>
              <w:rPr>
                <w:rFonts w:ascii="Times New Roman" w:hAnsi="Times New Roman"/>
                <w:sz w:val="20"/>
                <w:szCs w:val="20"/>
              </w:rPr>
            </w:pPr>
            <w:r>
              <w:rPr>
                <w:rFonts w:ascii="Times New Roman" w:hAnsi="Times New Roman"/>
                <w:sz w:val="20"/>
                <w:szCs w:val="20"/>
              </w:rPr>
              <w:t>+</w:t>
            </w:r>
          </w:p>
        </w:tc>
        <w:tc>
          <w:tcPr>
            <w:tcW w:w="425" w:type="dxa"/>
          </w:tcPr>
          <w:p w:rsidR="000207F8" w:rsidRPr="00A42DE6" w:rsidRDefault="000207F8" w:rsidP="000207F8">
            <w:pPr>
              <w:spacing w:after="0" w:line="240" w:lineRule="auto"/>
              <w:jc w:val="center"/>
              <w:rPr>
                <w:rFonts w:ascii="Times New Roman" w:hAnsi="Times New Roman"/>
                <w:sz w:val="20"/>
                <w:szCs w:val="20"/>
              </w:rPr>
            </w:pPr>
            <w:r>
              <w:rPr>
                <w:rFonts w:ascii="Times New Roman" w:hAnsi="Times New Roman"/>
                <w:sz w:val="20"/>
                <w:szCs w:val="20"/>
              </w:rPr>
              <w:t>-</w:t>
            </w:r>
          </w:p>
        </w:tc>
        <w:tc>
          <w:tcPr>
            <w:tcW w:w="425" w:type="dxa"/>
          </w:tcPr>
          <w:p w:rsidR="000207F8" w:rsidRPr="00A42DE6" w:rsidRDefault="000207F8" w:rsidP="000207F8">
            <w:pPr>
              <w:spacing w:after="0" w:line="240" w:lineRule="auto"/>
              <w:jc w:val="center"/>
              <w:rPr>
                <w:rFonts w:ascii="Times New Roman" w:hAnsi="Times New Roman"/>
                <w:sz w:val="20"/>
                <w:szCs w:val="20"/>
              </w:rPr>
            </w:pPr>
            <w:r>
              <w:rPr>
                <w:rFonts w:ascii="Times New Roman" w:hAnsi="Times New Roman"/>
                <w:sz w:val="20"/>
                <w:szCs w:val="20"/>
              </w:rPr>
              <w:t>-</w:t>
            </w:r>
          </w:p>
        </w:tc>
        <w:tc>
          <w:tcPr>
            <w:tcW w:w="425" w:type="dxa"/>
          </w:tcPr>
          <w:p w:rsidR="000207F8" w:rsidRPr="00A42DE6" w:rsidRDefault="000207F8" w:rsidP="000207F8">
            <w:pPr>
              <w:spacing w:after="0" w:line="240" w:lineRule="auto"/>
              <w:jc w:val="center"/>
              <w:rPr>
                <w:rFonts w:ascii="Times New Roman" w:hAnsi="Times New Roman"/>
                <w:sz w:val="20"/>
                <w:szCs w:val="20"/>
              </w:rPr>
            </w:pPr>
            <w:r>
              <w:rPr>
                <w:rFonts w:ascii="Times New Roman" w:hAnsi="Times New Roman"/>
                <w:sz w:val="20"/>
                <w:szCs w:val="20"/>
              </w:rPr>
              <w:t>+</w:t>
            </w:r>
          </w:p>
        </w:tc>
        <w:tc>
          <w:tcPr>
            <w:tcW w:w="562" w:type="dxa"/>
          </w:tcPr>
          <w:p w:rsidR="000207F8" w:rsidRPr="00A42DE6" w:rsidRDefault="000207F8" w:rsidP="000207F8">
            <w:pPr>
              <w:spacing w:after="0" w:line="240" w:lineRule="auto"/>
              <w:jc w:val="center"/>
              <w:rPr>
                <w:rFonts w:ascii="Times New Roman" w:hAnsi="Times New Roman"/>
                <w:sz w:val="20"/>
                <w:szCs w:val="20"/>
              </w:rPr>
            </w:pPr>
            <w:r>
              <w:rPr>
                <w:rFonts w:ascii="Times New Roman" w:hAnsi="Times New Roman"/>
                <w:sz w:val="20"/>
                <w:szCs w:val="20"/>
              </w:rPr>
              <w:t>+</w:t>
            </w:r>
          </w:p>
        </w:tc>
      </w:tr>
      <w:tr w:rsidR="000207F8" w:rsidRPr="00A42DE6" w:rsidTr="00EA64A9">
        <w:tc>
          <w:tcPr>
            <w:tcW w:w="755" w:type="dxa"/>
            <w:vMerge/>
          </w:tcPr>
          <w:p w:rsidR="000207F8" w:rsidRPr="00A42DE6" w:rsidRDefault="000207F8" w:rsidP="000207F8">
            <w:pPr>
              <w:spacing w:after="0" w:line="240" w:lineRule="auto"/>
              <w:jc w:val="both"/>
              <w:rPr>
                <w:rFonts w:ascii="Times New Roman" w:hAnsi="Times New Roman"/>
                <w:sz w:val="20"/>
                <w:szCs w:val="20"/>
              </w:rPr>
            </w:pPr>
          </w:p>
        </w:tc>
        <w:tc>
          <w:tcPr>
            <w:tcW w:w="3635" w:type="dxa"/>
          </w:tcPr>
          <w:p w:rsidR="000207F8" w:rsidRPr="00A42DE6" w:rsidRDefault="000207F8" w:rsidP="000207F8">
            <w:pPr>
              <w:spacing w:after="0" w:line="240" w:lineRule="auto"/>
              <w:jc w:val="both"/>
              <w:rPr>
                <w:rFonts w:ascii="Times New Roman" w:hAnsi="Times New Roman"/>
                <w:sz w:val="20"/>
                <w:szCs w:val="20"/>
              </w:rPr>
            </w:pPr>
            <w:r w:rsidRPr="00A42DE6">
              <w:rPr>
                <w:rFonts w:ascii="Times New Roman" w:eastAsia="Calibri" w:hAnsi="Times New Roman"/>
                <w:sz w:val="20"/>
                <w:szCs w:val="20"/>
                <w:lang w:eastAsia="en-US"/>
              </w:rPr>
              <w:t>Karmaşık konula</w:t>
            </w:r>
            <w:r>
              <w:rPr>
                <w:rFonts w:ascii="Times New Roman" w:eastAsia="Calibri" w:hAnsi="Times New Roman"/>
                <w:sz w:val="20"/>
                <w:szCs w:val="20"/>
                <w:lang w:eastAsia="en-US"/>
              </w:rPr>
              <w:t>r</w:t>
            </w:r>
          </w:p>
        </w:tc>
        <w:tc>
          <w:tcPr>
            <w:tcW w:w="567" w:type="dxa"/>
          </w:tcPr>
          <w:p w:rsidR="000207F8" w:rsidRPr="00A42DE6" w:rsidRDefault="000207F8" w:rsidP="000207F8">
            <w:pPr>
              <w:spacing w:after="0" w:line="240" w:lineRule="auto"/>
              <w:jc w:val="center"/>
              <w:rPr>
                <w:rFonts w:ascii="Times New Roman" w:hAnsi="Times New Roman"/>
                <w:sz w:val="20"/>
                <w:szCs w:val="20"/>
              </w:rPr>
            </w:pPr>
            <w:r>
              <w:rPr>
                <w:rFonts w:ascii="Times New Roman" w:hAnsi="Times New Roman"/>
                <w:sz w:val="20"/>
                <w:szCs w:val="20"/>
              </w:rPr>
              <w:t>-</w:t>
            </w:r>
          </w:p>
        </w:tc>
        <w:tc>
          <w:tcPr>
            <w:tcW w:w="425" w:type="dxa"/>
          </w:tcPr>
          <w:p w:rsidR="000207F8" w:rsidRPr="00A42DE6" w:rsidRDefault="000207F8" w:rsidP="000207F8">
            <w:pPr>
              <w:spacing w:after="0" w:line="240" w:lineRule="auto"/>
              <w:jc w:val="center"/>
              <w:rPr>
                <w:rFonts w:ascii="Times New Roman" w:hAnsi="Times New Roman"/>
                <w:sz w:val="20"/>
                <w:szCs w:val="20"/>
              </w:rPr>
            </w:pPr>
            <w:r>
              <w:rPr>
                <w:rFonts w:ascii="Times New Roman" w:hAnsi="Times New Roman"/>
                <w:sz w:val="20"/>
                <w:szCs w:val="20"/>
              </w:rPr>
              <w:t>+</w:t>
            </w:r>
          </w:p>
        </w:tc>
        <w:tc>
          <w:tcPr>
            <w:tcW w:w="425" w:type="dxa"/>
          </w:tcPr>
          <w:p w:rsidR="000207F8" w:rsidRPr="00A42DE6" w:rsidRDefault="000207F8" w:rsidP="000207F8">
            <w:pPr>
              <w:spacing w:after="0" w:line="240" w:lineRule="auto"/>
              <w:jc w:val="center"/>
              <w:rPr>
                <w:rFonts w:ascii="Times New Roman" w:hAnsi="Times New Roman"/>
                <w:sz w:val="20"/>
                <w:szCs w:val="20"/>
              </w:rPr>
            </w:pPr>
            <w:r>
              <w:rPr>
                <w:rFonts w:ascii="Times New Roman" w:hAnsi="Times New Roman"/>
                <w:sz w:val="20"/>
                <w:szCs w:val="20"/>
              </w:rPr>
              <w:t>+</w:t>
            </w:r>
          </w:p>
        </w:tc>
        <w:tc>
          <w:tcPr>
            <w:tcW w:w="425" w:type="dxa"/>
          </w:tcPr>
          <w:p w:rsidR="000207F8" w:rsidRPr="00A42DE6" w:rsidRDefault="000207F8" w:rsidP="000207F8">
            <w:pPr>
              <w:spacing w:after="0" w:line="240" w:lineRule="auto"/>
              <w:jc w:val="center"/>
              <w:rPr>
                <w:rFonts w:ascii="Times New Roman" w:hAnsi="Times New Roman"/>
                <w:sz w:val="20"/>
                <w:szCs w:val="20"/>
              </w:rPr>
            </w:pPr>
            <w:r>
              <w:rPr>
                <w:rFonts w:ascii="Times New Roman" w:hAnsi="Times New Roman"/>
                <w:sz w:val="20"/>
                <w:szCs w:val="20"/>
              </w:rPr>
              <w:t>+</w:t>
            </w:r>
          </w:p>
        </w:tc>
        <w:tc>
          <w:tcPr>
            <w:tcW w:w="567" w:type="dxa"/>
          </w:tcPr>
          <w:p w:rsidR="000207F8" w:rsidRPr="00A42DE6" w:rsidRDefault="000207F8" w:rsidP="000207F8">
            <w:pPr>
              <w:spacing w:after="0" w:line="240" w:lineRule="auto"/>
              <w:jc w:val="center"/>
              <w:rPr>
                <w:rFonts w:ascii="Times New Roman" w:hAnsi="Times New Roman"/>
                <w:sz w:val="20"/>
                <w:szCs w:val="20"/>
              </w:rPr>
            </w:pPr>
            <w:r>
              <w:rPr>
                <w:rFonts w:ascii="Times New Roman" w:hAnsi="Times New Roman"/>
                <w:sz w:val="20"/>
                <w:szCs w:val="20"/>
              </w:rPr>
              <w:t>-</w:t>
            </w:r>
          </w:p>
        </w:tc>
        <w:tc>
          <w:tcPr>
            <w:tcW w:w="426" w:type="dxa"/>
          </w:tcPr>
          <w:p w:rsidR="000207F8" w:rsidRPr="00A42DE6" w:rsidRDefault="000207F8" w:rsidP="000207F8">
            <w:pPr>
              <w:spacing w:after="0" w:line="240" w:lineRule="auto"/>
              <w:jc w:val="center"/>
              <w:rPr>
                <w:rFonts w:ascii="Times New Roman" w:hAnsi="Times New Roman"/>
                <w:sz w:val="20"/>
                <w:szCs w:val="20"/>
              </w:rPr>
            </w:pPr>
            <w:r>
              <w:rPr>
                <w:rFonts w:ascii="Times New Roman" w:hAnsi="Times New Roman"/>
                <w:sz w:val="20"/>
                <w:szCs w:val="20"/>
              </w:rPr>
              <w:t>-</w:t>
            </w:r>
          </w:p>
        </w:tc>
        <w:tc>
          <w:tcPr>
            <w:tcW w:w="425" w:type="dxa"/>
          </w:tcPr>
          <w:p w:rsidR="000207F8" w:rsidRPr="00A42DE6" w:rsidRDefault="000207F8" w:rsidP="000207F8">
            <w:pPr>
              <w:spacing w:after="0" w:line="240" w:lineRule="auto"/>
              <w:jc w:val="center"/>
              <w:rPr>
                <w:rFonts w:ascii="Times New Roman" w:hAnsi="Times New Roman"/>
                <w:sz w:val="20"/>
                <w:szCs w:val="20"/>
              </w:rPr>
            </w:pPr>
            <w:r>
              <w:rPr>
                <w:rFonts w:ascii="Times New Roman" w:hAnsi="Times New Roman"/>
                <w:sz w:val="20"/>
                <w:szCs w:val="20"/>
              </w:rPr>
              <w:t>+</w:t>
            </w:r>
          </w:p>
        </w:tc>
        <w:tc>
          <w:tcPr>
            <w:tcW w:w="425" w:type="dxa"/>
          </w:tcPr>
          <w:p w:rsidR="000207F8" w:rsidRPr="00A42DE6" w:rsidRDefault="000207F8" w:rsidP="000207F8">
            <w:pPr>
              <w:spacing w:after="0" w:line="240" w:lineRule="auto"/>
              <w:jc w:val="center"/>
              <w:rPr>
                <w:rFonts w:ascii="Times New Roman" w:hAnsi="Times New Roman"/>
                <w:sz w:val="20"/>
                <w:szCs w:val="20"/>
              </w:rPr>
            </w:pPr>
            <w:r>
              <w:rPr>
                <w:rFonts w:ascii="Times New Roman" w:hAnsi="Times New Roman"/>
                <w:sz w:val="20"/>
                <w:szCs w:val="20"/>
              </w:rPr>
              <w:t>+</w:t>
            </w:r>
          </w:p>
        </w:tc>
        <w:tc>
          <w:tcPr>
            <w:tcW w:w="425" w:type="dxa"/>
          </w:tcPr>
          <w:p w:rsidR="000207F8" w:rsidRPr="00A42DE6" w:rsidRDefault="000207F8" w:rsidP="000207F8">
            <w:pPr>
              <w:spacing w:after="0" w:line="240" w:lineRule="auto"/>
              <w:jc w:val="center"/>
              <w:rPr>
                <w:rFonts w:ascii="Times New Roman" w:hAnsi="Times New Roman"/>
                <w:sz w:val="20"/>
                <w:szCs w:val="20"/>
              </w:rPr>
            </w:pPr>
            <w:r>
              <w:rPr>
                <w:rFonts w:ascii="Times New Roman" w:hAnsi="Times New Roman"/>
                <w:sz w:val="20"/>
                <w:szCs w:val="20"/>
              </w:rPr>
              <w:t>-</w:t>
            </w:r>
          </w:p>
        </w:tc>
        <w:tc>
          <w:tcPr>
            <w:tcW w:w="562" w:type="dxa"/>
          </w:tcPr>
          <w:p w:rsidR="000207F8" w:rsidRPr="00A42DE6" w:rsidRDefault="000207F8" w:rsidP="000207F8">
            <w:pPr>
              <w:spacing w:after="0" w:line="240" w:lineRule="auto"/>
              <w:jc w:val="center"/>
              <w:rPr>
                <w:rFonts w:ascii="Times New Roman" w:hAnsi="Times New Roman"/>
                <w:sz w:val="20"/>
                <w:szCs w:val="20"/>
              </w:rPr>
            </w:pPr>
            <w:r>
              <w:rPr>
                <w:rFonts w:ascii="Times New Roman" w:hAnsi="Times New Roman"/>
                <w:sz w:val="20"/>
                <w:szCs w:val="20"/>
              </w:rPr>
              <w:t>+</w:t>
            </w:r>
          </w:p>
        </w:tc>
      </w:tr>
      <w:tr w:rsidR="004C2A06" w:rsidRPr="00A42DE6" w:rsidTr="00EA64A9">
        <w:tc>
          <w:tcPr>
            <w:tcW w:w="755" w:type="dxa"/>
            <w:vMerge/>
          </w:tcPr>
          <w:p w:rsidR="004C2A06" w:rsidRPr="00A42DE6" w:rsidRDefault="004C2A06" w:rsidP="004C2A06">
            <w:pPr>
              <w:spacing w:after="0" w:line="240" w:lineRule="auto"/>
              <w:jc w:val="both"/>
              <w:rPr>
                <w:rFonts w:ascii="Times New Roman" w:hAnsi="Times New Roman"/>
                <w:sz w:val="20"/>
                <w:szCs w:val="20"/>
              </w:rPr>
            </w:pPr>
          </w:p>
        </w:tc>
        <w:tc>
          <w:tcPr>
            <w:tcW w:w="3635" w:type="dxa"/>
          </w:tcPr>
          <w:p w:rsidR="004C2A06" w:rsidRPr="00A42DE6" w:rsidRDefault="004C2A06" w:rsidP="004C2A06">
            <w:pPr>
              <w:spacing w:after="0" w:line="240" w:lineRule="auto"/>
              <w:jc w:val="both"/>
              <w:rPr>
                <w:rFonts w:ascii="Times New Roman" w:hAnsi="Times New Roman"/>
                <w:sz w:val="20"/>
                <w:szCs w:val="20"/>
              </w:rPr>
            </w:pPr>
            <w:r w:rsidRPr="00A42DE6">
              <w:rPr>
                <w:rFonts w:ascii="Times New Roman" w:eastAsia="Calibri" w:hAnsi="Times New Roman"/>
                <w:sz w:val="20"/>
                <w:szCs w:val="20"/>
                <w:lang w:eastAsia="en-US"/>
              </w:rPr>
              <w:t>Bilim ve teknolojiyle ilgili konular</w:t>
            </w:r>
          </w:p>
        </w:tc>
        <w:tc>
          <w:tcPr>
            <w:tcW w:w="567" w:type="dxa"/>
          </w:tcPr>
          <w:p w:rsidR="004C2A06" w:rsidRPr="00A42DE6" w:rsidRDefault="004C2A06" w:rsidP="004C2A06">
            <w:pPr>
              <w:spacing w:after="0" w:line="240" w:lineRule="auto"/>
              <w:jc w:val="center"/>
              <w:rPr>
                <w:rFonts w:ascii="Times New Roman" w:hAnsi="Times New Roman"/>
                <w:sz w:val="20"/>
                <w:szCs w:val="20"/>
              </w:rPr>
            </w:pPr>
            <w:r>
              <w:rPr>
                <w:rFonts w:ascii="Times New Roman" w:hAnsi="Times New Roman"/>
                <w:sz w:val="20"/>
                <w:szCs w:val="20"/>
              </w:rPr>
              <w:t>+</w:t>
            </w:r>
          </w:p>
        </w:tc>
        <w:tc>
          <w:tcPr>
            <w:tcW w:w="425" w:type="dxa"/>
          </w:tcPr>
          <w:p w:rsidR="004C2A06" w:rsidRPr="00A42DE6" w:rsidRDefault="004C2A06" w:rsidP="004C2A06">
            <w:pPr>
              <w:spacing w:after="0" w:line="240" w:lineRule="auto"/>
              <w:jc w:val="center"/>
              <w:rPr>
                <w:rFonts w:ascii="Times New Roman" w:hAnsi="Times New Roman"/>
                <w:sz w:val="20"/>
                <w:szCs w:val="20"/>
              </w:rPr>
            </w:pPr>
            <w:r>
              <w:rPr>
                <w:rFonts w:ascii="Times New Roman" w:hAnsi="Times New Roman"/>
                <w:sz w:val="20"/>
                <w:szCs w:val="20"/>
              </w:rPr>
              <w:t>-</w:t>
            </w:r>
          </w:p>
        </w:tc>
        <w:tc>
          <w:tcPr>
            <w:tcW w:w="425" w:type="dxa"/>
          </w:tcPr>
          <w:p w:rsidR="004C2A06" w:rsidRPr="00A42DE6" w:rsidRDefault="004C2A06" w:rsidP="004C2A06">
            <w:pPr>
              <w:spacing w:after="0" w:line="240" w:lineRule="auto"/>
              <w:jc w:val="center"/>
              <w:rPr>
                <w:rFonts w:ascii="Times New Roman" w:hAnsi="Times New Roman"/>
                <w:sz w:val="20"/>
                <w:szCs w:val="20"/>
              </w:rPr>
            </w:pPr>
            <w:r>
              <w:rPr>
                <w:rFonts w:ascii="Times New Roman" w:hAnsi="Times New Roman"/>
                <w:sz w:val="20"/>
                <w:szCs w:val="20"/>
              </w:rPr>
              <w:t>+</w:t>
            </w:r>
          </w:p>
        </w:tc>
        <w:tc>
          <w:tcPr>
            <w:tcW w:w="425" w:type="dxa"/>
          </w:tcPr>
          <w:p w:rsidR="004C2A06" w:rsidRPr="00A42DE6" w:rsidRDefault="004C2A06" w:rsidP="004C2A06">
            <w:pPr>
              <w:spacing w:after="0" w:line="240" w:lineRule="auto"/>
              <w:jc w:val="center"/>
              <w:rPr>
                <w:rFonts w:ascii="Times New Roman" w:hAnsi="Times New Roman"/>
                <w:sz w:val="20"/>
                <w:szCs w:val="20"/>
              </w:rPr>
            </w:pPr>
            <w:r>
              <w:rPr>
                <w:rFonts w:ascii="Times New Roman" w:hAnsi="Times New Roman"/>
                <w:sz w:val="20"/>
                <w:szCs w:val="20"/>
              </w:rPr>
              <w:t>+</w:t>
            </w:r>
          </w:p>
        </w:tc>
        <w:tc>
          <w:tcPr>
            <w:tcW w:w="567" w:type="dxa"/>
          </w:tcPr>
          <w:p w:rsidR="004C2A06" w:rsidRPr="00A42DE6" w:rsidRDefault="004C2A06" w:rsidP="004C2A06">
            <w:pPr>
              <w:spacing w:after="0" w:line="240" w:lineRule="auto"/>
              <w:jc w:val="center"/>
              <w:rPr>
                <w:rFonts w:ascii="Times New Roman" w:hAnsi="Times New Roman"/>
                <w:sz w:val="20"/>
                <w:szCs w:val="20"/>
              </w:rPr>
            </w:pPr>
            <w:r>
              <w:rPr>
                <w:rFonts w:ascii="Times New Roman" w:hAnsi="Times New Roman"/>
                <w:sz w:val="20"/>
                <w:szCs w:val="20"/>
              </w:rPr>
              <w:t>+</w:t>
            </w:r>
          </w:p>
        </w:tc>
        <w:tc>
          <w:tcPr>
            <w:tcW w:w="426" w:type="dxa"/>
          </w:tcPr>
          <w:p w:rsidR="004C2A06" w:rsidRPr="00A42DE6" w:rsidRDefault="004C2A06" w:rsidP="004C2A06">
            <w:pPr>
              <w:spacing w:after="0" w:line="240" w:lineRule="auto"/>
              <w:jc w:val="center"/>
              <w:rPr>
                <w:rFonts w:ascii="Times New Roman" w:hAnsi="Times New Roman"/>
                <w:sz w:val="20"/>
                <w:szCs w:val="20"/>
              </w:rPr>
            </w:pPr>
            <w:r>
              <w:rPr>
                <w:rFonts w:ascii="Times New Roman" w:hAnsi="Times New Roman"/>
                <w:sz w:val="20"/>
                <w:szCs w:val="20"/>
              </w:rPr>
              <w:t>-</w:t>
            </w:r>
          </w:p>
        </w:tc>
        <w:tc>
          <w:tcPr>
            <w:tcW w:w="425" w:type="dxa"/>
          </w:tcPr>
          <w:p w:rsidR="004C2A06" w:rsidRPr="00A42DE6" w:rsidRDefault="004C2A06" w:rsidP="004C2A06">
            <w:pPr>
              <w:spacing w:after="0" w:line="240" w:lineRule="auto"/>
              <w:jc w:val="center"/>
              <w:rPr>
                <w:rFonts w:ascii="Times New Roman" w:hAnsi="Times New Roman"/>
                <w:sz w:val="20"/>
                <w:szCs w:val="20"/>
              </w:rPr>
            </w:pPr>
            <w:r>
              <w:rPr>
                <w:rFonts w:ascii="Times New Roman" w:hAnsi="Times New Roman"/>
                <w:sz w:val="20"/>
                <w:szCs w:val="20"/>
              </w:rPr>
              <w:t>-</w:t>
            </w:r>
          </w:p>
        </w:tc>
        <w:tc>
          <w:tcPr>
            <w:tcW w:w="425" w:type="dxa"/>
          </w:tcPr>
          <w:p w:rsidR="004C2A06" w:rsidRPr="00A42DE6" w:rsidRDefault="004C2A06" w:rsidP="004C2A06">
            <w:pPr>
              <w:spacing w:after="0" w:line="240" w:lineRule="auto"/>
              <w:jc w:val="center"/>
              <w:rPr>
                <w:rFonts w:ascii="Times New Roman" w:hAnsi="Times New Roman"/>
                <w:sz w:val="20"/>
                <w:szCs w:val="20"/>
              </w:rPr>
            </w:pPr>
            <w:r>
              <w:rPr>
                <w:rFonts w:ascii="Times New Roman" w:hAnsi="Times New Roman"/>
                <w:sz w:val="20"/>
                <w:szCs w:val="20"/>
              </w:rPr>
              <w:t>+</w:t>
            </w:r>
          </w:p>
        </w:tc>
        <w:tc>
          <w:tcPr>
            <w:tcW w:w="425" w:type="dxa"/>
          </w:tcPr>
          <w:p w:rsidR="004C2A06" w:rsidRPr="00A42DE6" w:rsidRDefault="004C2A06" w:rsidP="004C2A06">
            <w:pPr>
              <w:spacing w:after="0" w:line="240" w:lineRule="auto"/>
              <w:jc w:val="center"/>
              <w:rPr>
                <w:rFonts w:ascii="Times New Roman" w:hAnsi="Times New Roman"/>
                <w:sz w:val="20"/>
                <w:szCs w:val="20"/>
              </w:rPr>
            </w:pPr>
            <w:r>
              <w:rPr>
                <w:rFonts w:ascii="Times New Roman" w:hAnsi="Times New Roman"/>
                <w:sz w:val="20"/>
                <w:szCs w:val="20"/>
              </w:rPr>
              <w:t>+</w:t>
            </w:r>
          </w:p>
        </w:tc>
        <w:tc>
          <w:tcPr>
            <w:tcW w:w="562" w:type="dxa"/>
          </w:tcPr>
          <w:p w:rsidR="004C2A06" w:rsidRPr="00A42DE6" w:rsidRDefault="004C2A06" w:rsidP="004C2A06">
            <w:pPr>
              <w:spacing w:after="0" w:line="240" w:lineRule="auto"/>
              <w:jc w:val="center"/>
              <w:rPr>
                <w:rFonts w:ascii="Times New Roman" w:hAnsi="Times New Roman"/>
                <w:sz w:val="20"/>
                <w:szCs w:val="20"/>
              </w:rPr>
            </w:pPr>
            <w:r>
              <w:rPr>
                <w:rFonts w:ascii="Times New Roman" w:hAnsi="Times New Roman"/>
                <w:sz w:val="20"/>
                <w:szCs w:val="20"/>
              </w:rPr>
              <w:t>-</w:t>
            </w:r>
          </w:p>
        </w:tc>
      </w:tr>
      <w:tr w:rsidR="004C2A06" w:rsidRPr="00A42DE6" w:rsidTr="00EA64A9">
        <w:tc>
          <w:tcPr>
            <w:tcW w:w="755" w:type="dxa"/>
            <w:vMerge/>
          </w:tcPr>
          <w:p w:rsidR="004C2A06" w:rsidRPr="00A42DE6" w:rsidRDefault="004C2A06" w:rsidP="004C2A06">
            <w:pPr>
              <w:spacing w:after="0" w:line="240" w:lineRule="auto"/>
              <w:jc w:val="both"/>
              <w:rPr>
                <w:rFonts w:ascii="Times New Roman" w:hAnsi="Times New Roman"/>
                <w:sz w:val="20"/>
                <w:szCs w:val="20"/>
              </w:rPr>
            </w:pPr>
          </w:p>
        </w:tc>
        <w:tc>
          <w:tcPr>
            <w:tcW w:w="3635" w:type="dxa"/>
          </w:tcPr>
          <w:p w:rsidR="004C2A06" w:rsidRPr="00A42DE6" w:rsidRDefault="004C2A06" w:rsidP="004C2A06">
            <w:pPr>
              <w:spacing w:after="0" w:line="240" w:lineRule="auto"/>
              <w:jc w:val="both"/>
              <w:rPr>
                <w:rFonts w:ascii="Times New Roman" w:hAnsi="Times New Roman"/>
                <w:sz w:val="20"/>
                <w:szCs w:val="20"/>
              </w:rPr>
            </w:pPr>
            <w:r w:rsidRPr="00A42DE6">
              <w:rPr>
                <w:rFonts w:ascii="Times New Roman" w:eastAsia="Calibri" w:hAnsi="Times New Roman"/>
                <w:sz w:val="20"/>
                <w:szCs w:val="20"/>
                <w:lang w:eastAsia="en-US"/>
              </w:rPr>
              <w:t>Çevresel sorunlar</w:t>
            </w:r>
          </w:p>
        </w:tc>
        <w:tc>
          <w:tcPr>
            <w:tcW w:w="567" w:type="dxa"/>
          </w:tcPr>
          <w:p w:rsidR="004C2A06" w:rsidRPr="00A42DE6" w:rsidRDefault="004C2A06" w:rsidP="004C2A06">
            <w:pPr>
              <w:spacing w:after="0" w:line="240" w:lineRule="auto"/>
              <w:jc w:val="center"/>
              <w:rPr>
                <w:rFonts w:ascii="Times New Roman" w:hAnsi="Times New Roman"/>
                <w:sz w:val="20"/>
                <w:szCs w:val="20"/>
              </w:rPr>
            </w:pPr>
            <w:r>
              <w:rPr>
                <w:rFonts w:ascii="Times New Roman" w:hAnsi="Times New Roman"/>
                <w:sz w:val="20"/>
                <w:szCs w:val="20"/>
              </w:rPr>
              <w:t>+</w:t>
            </w:r>
          </w:p>
        </w:tc>
        <w:tc>
          <w:tcPr>
            <w:tcW w:w="425" w:type="dxa"/>
          </w:tcPr>
          <w:p w:rsidR="004C2A06" w:rsidRPr="00A42DE6" w:rsidRDefault="004C2A06" w:rsidP="004C2A06">
            <w:pPr>
              <w:spacing w:after="0" w:line="240" w:lineRule="auto"/>
              <w:jc w:val="center"/>
              <w:rPr>
                <w:rFonts w:ascii="Times New Roman" w:hAnsi="Times New Roman"/>
                <w:sz w:val="20"/>
                <w:szCs w:val="20"/>
              </w:rPr>
            </w:pPr>
            <w:r>
              <w:rPr>
                <w:rFonts w:ascii="Times New Roman" w:hAnsi="Times New Roman"/>
                <w:sz w:val="20"/>
                <w:szCs w:val="20"/>
              </w:rPr>
              <w:t>+</w:t>
            </w:r>
          </w:p>
        </w:tc>
        <w:tc>
          <w:tcPr>
            <w:tcW w:w="425" w:type="dxa"/>
          </w:tcPr>
          <w:p w:rsidR="004C2A06" w:rsidRPr="00A42DE6" w:rsidRDefault="004C2A06" w:rsidP="004C2A06">
            <w:pPr>
              <w:spacing w:after="0" w:line="240" w:lineRule="auto"/>
              <w:jc w:val="center"/>
              <w:rPr>
                <w:rFonts w:ascii="Times New Roman" w:hAnsi="Times New Roman"/>
                <w:sz w:val="20"/>
                <w:szCs w:val="20"/>
              </w:rPr>
            </w:pPr>
            <w:r>
              <w:rPr>
                <w:rFonts w:ascii="Times New Roman" w:hAnsi="Times New Roman"/>
                <w:sz w:val="20"/>
                <w:szCs w:val="20"/>
              </w:rPr>
              <w:t>+</w:t>
            </w:r>
          </w:p>
        </w:tc>
        <w:tc>
          <w:tcPr>
            <w:tcW w:w="425" w:type="dxa"/>
          </w:tcPr>
          <w:p w:rsidR="004C2A06" w:rsidRPr="00A42DE6" w:rsidRDefault="004C2A06" w:rsidP="004C2A06">
            <w:pPr>
              <w:spacing w:after="0" w:line="240" w:lineRule="auto"/>
              <w:jc w:val="center"/>
              <w:rPr>
                <w:rFonts w:ascii="Times New Roman" w:hAnsi="Times New Roman"/>
                <w:sz w:val="20"/>
                <w:szCs w:val="20"/>
              </w:rPr>
            </w:pPr>
            <w:r>
              <w:rPr>
                <w:rFonts w:ascii="Times New Roman" w:hAnsi="Times New Roman"/>
                <w:sz w:val="20"/>
                <w:szCs w:val="20"/>
              </w:rPr>
              <w:t>-</w:t>
            </w:r>
          </w:p>
        </w:tc>
        <w:tc>
          <w:tcPr>
            <w:tcW w:w="567" w:type="dxa"/>
          </w:tcPr>
          <w:p w:rsidR="004C2A06" w:rsidRPr="00A42DE6" w:rsidRDefault="004C2A06" w:rsidP="004C2A06">
            <w:pPr>
              <w:spacing w:after="0" w:line="240" w:lineRule="auto"/>
              <w:jc w:val="center"/>
              <w:rPr>
                <w:rFonts w:ascii="Times New Roman" w:hAnsi="Times New Roman"/>
                <w:sz w:val="20"/>
                <w:szCs w:val="20"/>
              </w:rPr>
            </w:pPr>
            <w:r>
              <w:rPr>
                <w:rFonts w:ascii="Times New Roman" w:hAnsi="Times New Roman"/>
                <w:sz w:val="20"/>
                <w:szCs w:val="20"/>
              </w:rPr>
              <w:t>+</w:t>
            </w:r>
          </w:p>
        </w:tc>
        <w:tc>
          <w:tcPr>
            <w:tcW w:w="426" w:type="dxa"/>
          </w:tcPr>
          <w:p w:rsidR="004C2A06" w:rsidRPr="00A42DE6" w:rsidRDefault="004C2A06" w:rsidP="004C2A06">
            <w:pPr>
              <w:spacing w:after="0" w:line="240" w:lineRule="auto"/>
              <w:jc w:val="center"/>
              <w:rPr>
                <w:rFonts w:ascii="Times New Roman" w:hAnsi="Times New Roman"/>
                <w:sz w:val="20"/>
                <w:szCs w:val="20"/>
              </w:rPr>
            </w:pPr>
            <w:r>
              <w:rPr>
                <w:rFonts w:ascii="Times New Roman" w:hAnsi="Times New Roman"/>
                <w:sz w:val="20"/>
                <w:szCs w:val="20"/>
              </w:rPr>
              <w:t>-</w:t>
            </w:r>
          </w:p>
        </w:tc>
        <w:tc>
          <w:tcPr>
            <w:tcW w:w="425" w:type="dxa"/>
          </w:tcPr>
          <w:p w:rsidR="004C2A06" w:rsidRPr="00A42DE6" w:rsidRDefault="004C2A06" w:rsidP="004C2A06">
            <w:pPr>
              <w:spacing w:after="0" w:line="240" w:lineRule="auto"/>
              <w:jc w:val="center"/>
              <w:rPr>
                <w:rFonts w:ascii="Times New Roman" w:hAnsi="Times New Roman"/>
                <w:sz w:val="20"/>
                <w:szCs w:val="20"/>
              </w:rPr>
            </w:pPr>
            <w:r>
              <w:rPr>
                <w:rFonts w:ascii="Times New Roman" w:hAnsi="Times New Roman"/>
                <w:sz w:val="20"/>
                <w:szCs w:val="20"/>
              </w:rPr>
              <w:t>-</w:t>
            </w:r>
          </w:p>
        </w:tc>
        <w:tc>
          <w:tcPr>
            <w:tcW w:w="425" w:type="dxa"/>
          </w:tcPr>
          <w:p w:rsidR="004C2A06" w:rsidRPr="00A42DE6" w:rsidRDefault="004C2A06" w:rsidP="004C2A06">
            <w:pPr>
              <w:spacing w:after="0" w:line="240" w:lineRule="auto"/>
              <w:jc w:val="center"/>
              <w:rPr>
                <w:rFonts w:ascii="Times New Roman" w:hAnsi="Times New Roman"/>
                <w:sz w:val="20"/>
                <w:szCs w:val="20"/>
              </w:rPr>
            </w:pPr>
            <w:r>
              <w:rPr>
                <w:rFonts w:ascii="Times New Roman" w:hAnsi="Times New Roman"/>
                <w:sz w:val="20"/>
                <w:szCs w:val="20"/>
              </w:rPr>
              <w:t>-</w:t>
            </w:r>
          </w:p>
        </w:tc>
        <w:tc>
          <w:tcPr>
            <w:tcW w:w="425" w:type="dxa"/>
          </w:tcPr>
          <w:p w:rsidR="004C2A06" w:rsidRPr="00A42DE6" w:rsidRDefault="004C2A06" w:rsidP="004C2A06">
            <w:pPr>
              <w:spacing w:after="0" w:line="240" w:lineRule="auto"/>
              <w:jc w:val="center"/>
              <w:rPr>
                <w:rFonts w:ascii="Times New Roman" w:hAnsi="Times New Roman"/>
                <w:sz w:val="20"/>
                <w:szCs w:val="20"/>
              </w:rPr>
            </w:pPr>
            <w:r>
              <w:rPr>
                <w:rFonts w:ascii="Times New Roman" w:hAnsi="Times New Roman"/>
                <w:sz w:val="20"/>
                <w:szCs w:val="20"/>
              </w:rPr>
              <w:t>-</w:t>
            </w:r>
          </w:p>
        </w:tc>
        <w:tc>
          <w:tcPr>
            <w:tcW w:w="562" w:type="dxa"/>
          </w:tcPr>
          <w:p w:rsidR="004C2A06" w:rsidRPr="00A42DE6" w:rsidRDefault="004C2A06" w:rsidP="004C2A06">
            <w:pPr>
              <w:spacing w:after="0" w:line="240" w:lineRule="auto"/>
              <w:jc w:val="center"/>
              <w:rPr>
                <w:rFonts w:ascii="Times New Roman" w:hAnsi="Times New Roman"/>
                <w:sz w:val="20"/>
                <w:szCs w:val="20"/>
              </w:rPr>
            </w:pPr>
            <w:r>
              <w:rPr>
                <w:rFonts w:ascii="Times New Roman" w:hAnsi="Times New Roman"/>
                <w:sz w:val="20"/>
                <w:szCs w:val="20"/>
              </w:rPr>
              <w:t>-</w:t>
            </w:r>
          </w:p>
        </w:tc>
      </w:tr>
      <w:tr w:rsidR="004C2A06" w:rsidRPr="00A42DE6" w:rsidTr="00EA64A9">
        <w:tc>
          <w:tcPr>
            <w:tcW w:w="755" w:type="dxa"/>
            <w:vMerge/>
          </w:tcPr>
          <w:p w:rsidR="004C2A06" w:rsidRPr="00A42DE6" w:rsidRDefault="004C2A06" w:rsidP="004C2A06">
            <w:pPr>
              <w:spacing w:after="0" w:line="240" w:lineRule="auto"/>
              <w:jc w:val="both"/>
              <w:rPr>
                <w:rFonts w:ascii="Times New Roman" w:hAnsi="Times New Roman"/>
                <w:sz w:val="20"/>
                <w:szCs w:val="20"/>
              </w:rPr>
            </w:pPr>
          </w:p>
        </w:tc>
        <w:tc>
          <w:tcPr>
            <w:tcW w:w="3635" w:type="dxa"/>
          </w:tcPr>
          <w:p w:rsidR="004C2A06" w:rsidRPr="00A42DE6" w:rsidRDefault="004C2A06" w:rsidP="004C2A06">
            <w:pPr>
              <w:spacing w:after="0" w:line="240" w:lineRule="auto"/>
              <w:jc w:val="both"/>
              <w:rPr>
                <w:rFonts w:ascii="Times New Roman" w:hAnsi="Times New Roman"/>
                <w:sz w:val="20"/>
                <w:szCs w:val="20"/>
              </w:rPr>
            </w:pPr>
            <w:r w:rsidRPr="00A42DE6">
              <w:rPr>
                <w:rFonts w:ascii="Times New Roman" w:eastAsia="Calibri" w:hAnsi="Times New Roman"/>
                <w:sz w:val="20"/>
                <w:szCs w:val="20"/>
                <w:lang w:eastAsia="en-US"/>
              </w:rPr>
              <w:t>Nükleer enerji santralleri</w:t>
            </w:r>
          </w:p>
        </w:tc>
        <w:tc>
          <w:tcPr>
            <w:tcW w:w="567" w:type="dxa"/>
          </w:tcPr>
          <w:p w:rsidR="004C2A06" w:rsidRPr="00A42DE6" w:rsidRDefault="004C2A06" w:rsidP="004C2A06">
            <w:pPr>
              <w:spacing w:after="0" w:line="240" w:lineRule="auto"/>
              <w:jc w:val="center"/>
              <w:rPr>
                <w:rFonts w:ascii="Times New Roman" w:hAnsi="Times New Roman"/>
                <w:sz w:val="20"/>
                <w:szCs w:val="20"/>
              </w:rPr>
            </w:pPr>
            <w:r>
              <w:rPr>
                <w:rFonts w:ascii="Times New Roman" w:hAnsi="Times New Roman"/>
                <w:sz w:val="20"/>
                <w:szCs w:val="20"/>
              </w:rPr>
              <w:t>-</w:t>
            </w:r>
          </w:p>
        </w:tc>
        <w:tc>
          <w:tcPr>
            <w:tcW w:w="425" w:type="dxa"/>
          </w:tcPr>
          <w:p w:rsidR="004C2A06" w:rsidRPr="00A42DE6" w:rsidRDefault="004C2A06" w:rsidP="004C2A06">
            <w:pPr>
              <w:spacing w:after="0" w:line="240" w:lineRule="auto"/>
              <w:jc w:val="center"/>
              <w:rPr>
                <w:rFonts w:ascii="Times New Roman" w:hAnsi="Times New Roman"/>
                <w:sz w:val="20"/>
                <w:szCs w:val="20"/>
              </w:rPr>
            </w:pPr>
            <w:r>
              <w:rPr>
                <w:rFonts w:ascii="Times New Roman" w:hAnsi="Times New Roman"/>
                <w:sz w:val="20"/>
                <w:szCs w:val="20"/>
              </w:rPr>
              <w:t>+</w:t>
            </w:r>
          </w:p>
        </w:tc>
        <w:tc>
          <w:tcPr>
            <w:tcW w:w="425" w:type="dxa"/>
          </w:tcPr>
          <w:p w:rsidR="004C2A06" w:rsidRPr="00A42DE6" w:rsidRDefault="004C2A06" w:rsidP="004C2A06">
            <w:pPr>
              <w:spacing w:after="0" w:line="240" w:lineRule="auto"/>
              <w:jc w:val="center"/>
              <w:rPr>
                <w:rFonts w:ascii="Times New Roman" w:hAnsi="Times New Roman"/>
                <w:sz w:val="20"/>
                <w:szCs w:val="20"/>
              </w:rPr>
            </w:pPr>
            <w:r>
              <w:rPr>
                <w:rFonts w:ascii="Times New Roman" w:hAnsi="Times New Roman"/>
                <w:sz w:val="20"/>
                <w:szCs w:val="20"/>
              </w:rPr>
              <w:t>+</w:t>
            </w:r>
          </w:p>
        </w:tc>
        <w:tc>
          <w:tcPr>
            <w:tcW w:w="425" w:type="dxa"/>
          </w:tcPr>
          <w:p w:rsidR="004C2A06" w:rsidRPr="00A42DE6" w:rsidRDefault="004C2A06" w:rsidP="004C2A06">
            <w:pPr>
              <w:spacing w:after="0" w:line="240" w:lineRule="auto"/>
              <w:jc w:val="center"/>
              <w:rPr>
                <w:rFonts w:ascii="Times New Roman" w:hAnsi="Times New Roman"/>
                <w:sz w:val="20"/>
                <w:szCs w:val="20"/>
              </w:rPr>
            </w:pPr>
            <w:r>
              <w:rPr>
                <w:rFonts w:ascii="Times New Roman" w:hAnsi="Times New Roman"/>
                <w:sz w:val="20"/>
                <w:szCs w:val="20"/>
              </w:rPr>
              <w:t>+</w:t>
            </w:r>
          </w:p>
        </w:tc>
        <w:tc>
          <w:tcPr>
            <w:tcW w:w="567" w:type="dxa"/>
          </w:tcPr>
          <w:p w:rsidR="004C2A06" w:rsidRPr="00A42DE6" w:rsidRDefault="004C2A06" w:rsidP="004C2A06">
            <w:pPr>
              <w:spacing w:after="0" w:line="240" w:lineRule="auto"/>
              <w:jc w:val="center"/>
              <w:rPr>
                <w:rFonts w:ascii="Times New Roman" w:hAnsi="Times New Roman"/>
                <w:sz w:val="20"/>
                <w:szCs w:val="20"/>
              </w:rPr>
            </w:pPr>
            <w:r>
              <w:rPr>
                <w:rFonts w:ascii="Times New Roman" w:hAnsi="Times New Roman"/>
                <w:sz w:val="20"/>
                <w:szCs w:val="20"/>
              </w:rPr>
              <w:t>-</w:t>
            </w:r>
          </w:p>
        </w:tc>
        <w:tc>
          <w:tcPr>
            <w:tcW w:w="426" w:type="dxa"/>
          </w:tcPr>
          <w:p w:rsidR="004C2A06" w:rsidRPr="00A42DE6" w:rsidRDefault="004C2A06" w:rsidP="004C2A06">
            <w:pPr>
              <w:spacing w:after="0" w:line="240" w:lineRule="auto"/>
              <w:jc w:val="center"/>
              <w:rPr>
                <w:rFonts w:ascii="Times New Roman" w:hAnsi="Times New Roman"/>
                <w:sz w:val="20"/>
                <w:szCs w:val="20"/>
              </w:rPr>
            </w:pPr>
            <w:r>
              <w:rPr>
                <w:rFonts w:ascii="Times New Roman" w:hAnsi="Times New Roman"/>
                <w:sz w:val="20"/>
                <w:szCs w:val="20"/>
              </w:rPr>
              <w:t>-</w:t>
            </w:r>
          </w:p>
        </w:tc>
        <w:tc>
          <w:tcPr>
            <w:tcW w:w="425" w:type="dxa"/>
          </w:tcPr>
          <w:p w:rsidR="004C2A06" w:rsidRPr="00A42DE6" w:rsidRDefault="004C2A06" w:rsidP="004C2A06">
            <w:pPr>
              <w:spacing w:after="0" w:line="240" w:lineRule="auto"/>
              <w:jc w:val="center"/>
              <w:rPr>
                <w:rFonts w:ascii="Times New Roman" w:hAnsi="Times New Roman"/>
                <w:sz w:val="20"/>
                <w:szCs w:val="20"/>
              </w:rPr>
            </w:pPr>
            <w:r>
              <w:rPr>
                <w:rFonts w:ascii="Times New Roman" w:hAnsi="Times New Roman"/>
                <w:sz w:val="20"/>
                <w:szCs w:val="20"/>
              </w:rPr>
              <w:t>-</w:t>
            </w:r>
          </w:p>
        </w:tc>
        <w:tc>
          <w:tcPr>
            <w:tcW w:w="425" w:type="dxa"/>
          </w:tcPr>
          <w:p w:rsidR="004C2A06" w:rsidRPr="00A42DE6" w:rsidRDefault="004C2A06" w:rsidP="004C2A06">
            <w:pPr>
              <w:spacing w:after="0" w:line="240" w:lineRule="auto"/>
              <w:jc w:val="center"/>
              <w:rPr>
                <w:rFonts w:ascii="Times New Roman" w:hAnsi="Times New Roman"/>
                <w:sz w:val="20"/>
                <w:szCs w:val="20"/>
              </w:rPr>
            </w:pPr>
            <w:r>
              <w:rPr>
                <w:rFonts w:ascii="Times New Roman" w:hAnsi="Times New Roman"/>
                <w:sz w:val="20"/>
                <w:szCs w:val="20"/>
              </w:rPr>
              <w:t>-</w:t>
            </w:r>
          </w:p>
        </w:tc>
        <w:tc>
          <w:tcPr>
            <w:tcW w:w="425" w:type="dxa"/>
          </w:tcPr>
          <w:p w:rsidR="004C2A06" w:rsidRPr="00A42DE6" w:rsidRDefault="004C2A06" w:rsidP="004C2A06">
            <w:pPr>
              <w:spacing w:after="0" w:line="240" w:lineRule="auto"/>
              <w:jc w:val="center"/>
              <w:rPr>
                <w:rFonts w:ascii="Times New Roman" w:hAnsi="Times New Roman"/>
                <w:sz w:val="20"/>
                <w:szCs w:val="20"/>
              </w:rPr>
            </w:pPr>
            <w:r>
              <w:rPr>
                <w:rFonts w:ascii="Times New Roman" w:hAnsi="Times New Roman"/>
                <w:sz w:val="20"/>
                <w:szCs w:val="20"/>
              </w:rPr>
              <w:t>-</w:t>
            </w:r>
          </w:p>
        </w:tc>
        <w:tc>
          <w:tcPr>
            <w:tcW w:w="562" w:type="dxa"/>
          </w:tcPr>
          <w:p w:rsidR="004C2A06" w:rsidRPr="00A42DE6" w:rsidRDefault="004C2A06" w:rsidP="004C2A06">
            <w:pPr>
              <w:spacing w:after="0" w:line="240" w:lineRule="auto"/>
              <w:jc w:val="center"/>
              <w:rPr>
                <w:rFonts w:ascii="Times New Roman" w:hAnsi="Times New Roman"/>
                <w:sz w:val="20"/>
                <w:szCs w:val="20"/>
              </w:rPr>
            </w:pPr>
            <w:r>
              <w:rPr>
                <w:rFonts w:ascii="Times New Roman" w:hAnsi="Times New Roman"/>
                <w:sz w:val="20"/>
                <w:szCs w:val="20"/>
              </w:rPr>
              <w:t>-</w:t>
            </w:r>
          </w:p>
        </w:tc>
      </w:tr>
    </w:tbl>
    <w:p w:rsidR="002A3528" w:rsidRPr="00366F58" w:rsidRDefault="002A3528" w:rsidP="009B46E6">
      <w:pPr>
        <w:spacing w:after="0" w:line="240" w:lineRule="auto"/>
        <w:jc w:val="both"/>
        <w:rPr>
          <w:rFonts w:ascii="Times New Roman" w:hAnsi="Times New Roman"/>
          <w:sz w:val="24"/>
          <w:szCs w:val="24"/>
        </w:rPr>
      </w:pPr>
    </w:p>
    <w:p w:rsidR="000A1C8F" w:rsidRPr="000A1C8F" w:rsidRDefault="00774732" w:rsidP="00767C65">
      <w:pPr>
        <w:spacing w:after="0" w:line="360" w:lineRule="auto"/>
        <w:ind w:firstLine="709"/>
        <w:jc w:val="both"/>
        <w:rPr>
          <w:rFonts w:ascii="Times New Roman" w:hAnsi="Times New Roman"/>
          <w:sz w:val="24"/>
          <w:szCs w:val="24"/>
        </w:rPr>
      </w:pPr>
      <w:r>
        <w:rPr>
          <w:rFonts w:ascii="Times New Roman" w:hAnsi="Times New Roman"/>
          <w:sz w:val="24"/>
          <w:szCs w:val="24"/>
        </w:rPr>
        <w:t>Tablo 3</w:t>
      </w:r>
      <w:r w:rsidR="000A1C8F" w:rsidRPr="000A1C8F">
        <w:rPr>
          <w:rFonts w:ascii="Times New Roman" w:hAnsi="Times New Roman"/>
          <w:sz w:val="24"/>
          <w:szCs w:val="24"/>
        </w:rPr>
        <w:t xml:space="preserve"> incelendiğinde Fen Bilimleri öğretmenlerinin sosyobilimsel konular hakkındaki görüşlerine ilişkin görüşleri toplumsal, tartışmalı, açık uçlu, fenle ilgili, karmaşık konular olarak tanımladık</w:t>
      </w:r>
      <w:r w:rsidR="003E1CEB">
        <w:rPr>
          <w:rFonts w:ascii="Times New Roman" w:hAnsi="Times New Roman"/>
          <w:sz w:val="24"/>
          <w:szCs w:val="24"/>
        </w:rPr>
        <w:t>ları görülmektedir. Bu konuda</w:t>
      </w:r>
      <w:r w:rsidR="000A1C8F" w:rsidRPr="000A1C8F">
        <w:rPr>
          <w:rFonts w:ascii="Times New Roman" w:hAnsi="Times New Roman"/>
          <w:sz w:val="24"/>
          <w:szCs w:val="24"/>
        </w:rPr>
        <w:t xml:space="preserve"> F</w:t>
      </w:r>
      <w:r w:rsidR="000A1C8F" w:rsidRPr="000A1C8F">
        <w:rPr>
          <w:rFonts w:ascii="Times New Roman" w:hAnsi="Times New Roman"/>
          <w:sz w:val="24"/>
          <w:szCs w:val="24"/>
          <w:vertAlign w:val="subscript"/>
        </w:rPr>
        <w:t>1</w:t>
      </w:r>
      <w:r w:rsidR="000A1C8F" w:rsidRPr="000A1C8F">
        <w:rPr>
          <w:rFonts w:ascii="Times New Roman" w:hAnsi="Times New Roman"/>
          <w:sz w:val="24"/>
          <w:szCs w:val="24"/>
        </w:rPr>
        <w:t xml:space="preserve"> kodlu öğretmen</w:t>
      </w:r>
      <w:r w:rsidR="003E1CEB">
        <w:rPr>
          <w:rFonts w:ascii="Times New Roman" w:hAnsi="Times New Roman"/>
          <w:sz w:val="24"/>
          <w:szCs w:val="24"/>
        </w:rPr>
        <w:t>;</w:t>
      </w:r>
      <w:r w:rsidR="000A1C8F" w:rsidRPr="000A1C8F">
        <w:rPr>
          <w:rFonts w:ascii="Times New Roman" w:hAnsi="Times New Roman"/>
          <w:sz w:val="24"/>
          <w:szCs w:val="24"/>
        </w:rPr>
        <w:t xml:space="preserve"> </w:t>
      </w:r>
      <w:r w:rsidR="000A1C8F" w:rsidRPr="000A1C8F">
        <w:rPr>
          <w:rFonts w:ascii="Times New Roman" w:hAnsi="Times New Roman"/>
          <w:i/>
          <w:sz w:val="24"/>
          <w:szCs w:val="24"/>
        </w:rPr>
        <w:t>“Tartışmaya açık, açık uçlu, çevreyi ve insanları etkileyen konulardır’’</w:t>
      </w:r>
      <w:r w:rsidR="000A1C8F">
        <w:rPr>
          <w:rFonts w:ascii="Times New Roman" w:hAnsi="Times New Roman"/>
          <w:i/>
          <w:sz w:val="24"/>
          <w:szCs w:val="24"/>
        </w:rPr>
        <w:t xml:space="preserve"> </w:t>
      </w:r>
      <w:r w:rsidR="000A1C8F" w:rsidRPr="000A1C8F">
        <w:rPr>
          <w:rFonts w:ascii="Times New Roman" w:hAnsi="Times New Roman"/>
          <w:sz w:val="24"/>
          <w:szCs w:val="24"/>
        </w:rPr>
        <w:t>olarak belirtmiştir. Benzer şekilde F</w:t>
      </w:r>
      <w:r w:rsidR="000A1C8F" w:rsidRPr="000A1C8F">
        <w:rPr>
          <w:rFonts w:ascii="Times New Roman" w:hAnsi="Times New Roman"/>
          <w:sz w:val="24"/>
          <w:szCs w:val="24"/>
          <w:vertAlign w:val="subscript"/>
        </w:rPr>
        <w:t>2</w:t>
      </w:r>
      <w:r w:rsidR="000A1C8F" w:rsidRPr="000A1C8F">
        <w:rPr>
          <w:rFonts w:ascii="Times New Roman" w:hAnsi="Times New Roman"/>
          <w:sz w:val="24"/>
          <w:szCs w:val="24"/>
        </w:rPr>
        <w:t xml:space="preserve"> kodlu öğretmen “</w:t>
      </w:r>
      <w:r w:rsidR="000A1C8F" w:rsidRPr="000A1C8F">
        <w:rPr>
          <w:rFonts w:ascii="Times New Roman" w:hAnsi="Times New Roman"/>
          <w:i/>
          <w:sz w:val="24"/>
          <w:szCs w:val="24"/>
        </w:rPr>
        <w:t>Fen bilimleri ve toplumsal hayatı ilgilendiren konuları içerdiğinden günümüzde sosyobilimsel konuların önemi artmaktadır ve gelişme açık bir alan olmaktadır</w:t>
      </w:r>
      <w:r w:rsidR="003E1CEB">
        <w:rPr>
          <w:rFonts w:ascii="Times New Roman" w:hAnsi="Times New Roman"/>
          <w:i/>
          <w:sz w:val="24"/>
          <w:szCs w:val="24"/>
        </w:rPr>
        <w:t>.</w:t>
      </w:r>
      <w:r w:rsidR="003E1CEB">
        <w:rPr>
          <w:rFonts w:ascii="Times New Roman" w:hAnsi="Times New Roman"/>
          <w:sz w:val="24"/>
          <w:szCs w:val="24"/>
        </w:rPr>
        <w:t>”</w:t>
      </w:r>
      <w:r w:rsidR="000A1C8F" w:rsidRPr="000A1C8F">
        <w:rPr>
          <w:rFonts w:ascii="Times New Roman" w:hAnsi="Times New Roman"/>
          <w:sz w:val="24"/>
          <w:szCs w:val="24"/>
        </w:rPr>
        <w:t xml:space="preserve"> Ayrıca çalışmaya katılan F</w:t>
      </w:r>
      <w:r w:rsidR="000A1C8F" w:rsidRPr="000A1C8F">
        <w:rPr>
          <w:rFonts w:ascii="Times New Roman" w:hAnsi="Times New Roman"/>
          <w:sz w:val="24"/>
          <w:szCs w:val="24"/>
          <w:vertAlign w:val="subscript"/>
        </w:rPr>
        <w:t>3</w:t>
      </w:r>
      <w:r w:rsidR="000A1C8F" w:rsidRPr="000A1C8F">
        <w:rPr>
          <w:rFonts w:ascii="Times New Roman" w:hAnsi="Times New Roman"/>
          <w:sz w:val="24"/>
          <w:szCs w:val="24"/>
        </w:rPr>
        <w:t xml:space="preserve"> kodlu öğretmen</w:t>
      </w:r>
      <w:r w:rsidR="003E1CEB">
        <w:rPr>
          <w:rFonts w:ascii="Times New Roman" w:hAnsi="Times New Roman"/>
          <w:sz w:val="24"/>
          <w:szCs w:val="24"/>
        </w:rPr>
        <w:t>;</w:t>
      </w:r>
      <w:r w:rsidR="000A1C8F" w:rsidRPr="000A1C8F">
        <w:rPr>
          <w:rFonts w:ascii="Times New Roman" w:hAnsi="Times New Roman"/>
          <w:sz w:val="24"/>
          <w:szCs w:val="24"/>
        </w:rPr>
        <w:t xml:space="preserve"> “</w:t>
      </w:r>
      <w:r w:rsidR="000A1C8F" w:rsidRPr="000A1C8F">
        <w:rPr>
          <w:rFonts w:ascii="Times New Roman" w:hAnsi="Times New Roman"/>
          <w:i/>
          <w:sz w:val="24"/>
          <w:szCs w:val="24"/>
        </w:rPr>
        <w:t>Sosyobilimsel konular tam bir tanımı olmamakla birlikte karmaşık, açık uçlu, bilim ve teknolojiyle ilgili konular olarak tanımlayabiliriz</w:t>
      </w:r>
      <w:r w:rsidR="000A1C8F">
        <w:rPr>
          <w:rFonts w:ascii="Times New Roman" w:hAnsi="Times New Roman"/>
          <w:sz w:val="24"/>
          <w:szCs w:val="24"/>
        </w:rPr>
        <w:t>.”</w:t>
      </w:r>
      <w:r w:rsidR="00767C65">
        <w:rPr>
          <w:rFonts w:ascii="Times New Roman" w:hAnsi="Times New Roman"/>
          <w:sz w:val="24"/>
          <w:szCs w:val="24"/>
        </w:rPr>
        <w:t xml:space="preserve"> Ş</w:t>
      </w:r>
      <w:r w:rsidR="000A1C8F">
        <w:rPr>
          <w:rFonts w:ascii="Times New Roman" w:hAnsi="Times New Roman"/>
          <w:sz w:val="24"/>
          <w:szCs w:val="24"/>
        </w:rPr>
        <w:t xml:space="preserve">eklinde görüş belirtmiştir. </w:t>
      </w:r>
      <w:r w:rsidR="000A1C8F" w:rsidRPr="000A1C8F">
        <w:rPr>
          <w:rFonts w:ascii="Times New Roman" w:hAnsi="Times New Roman"/>
          <w:sz w:val="24"/>
          <w:szCs w:val="24"/>
        </w:rPr>
        <w:t>Ayrıca bazı Fen Bilimleri öğretmenler ise bilim ve teknolojiyle, çevresel, nükleer enerji, sürdürülebilir kalkınma gibi konular olarak belirtmişlerdir. Bu alanda F</w:t>
      </w:r>
      <w:r w:rsidR="000A1C8F" w:rsidRPr="000A1C8F">
        <w:rPr>
          <w:rFonts w:ascii="Times New Roman" w:hAnsi="Times New Roman"/>
          <w:sz w:val="24"/>
          <w:szCs w:val="24"/>
          <w:vertAlign w:val="subscript"/>
        </w:rPr>
        <w:t>4</w:t>
      </w:r>
      <w:r w:rsidR="000A1C8F" w:rsidRPr="000A1C8F">
        <w:rPr>
          <w:rFonts w:ascii="Times New Roman" w:hAnsi="Times New Roman"/>
          <w:sz w:val="24"/>
          <w:szCs w:val="24"/>
        </w:rPr>
        <w:t xml:space="preserve"> kodlu öğretmen </w:t>
      </w:r>
      <w:r w:rsidR="000A1C8F" w:rsidRPr="000A1C8F">
        <w:rPr>
          <w:rFonts w:ascii="Times New Roman" w:hAnsi="Times New Roman"/>
          <w:i/>
          <w:sz w:val="24"/>
          <w:szCs w:val="24"/>
        </w:rPr>
        <w:t>“Sosyobilimsel konular bilim ve teknoloji, nükleer enerji, sürdürülebilir kalkınma gibi konuları içinde bulundurur</w:t>
      </w:r>
      <w:r w:rsidR="00767C65">
        <w:rPr>
          <w:rFonts w:ascii="Times New Roman" w:hAnsi="Times New Roman"/>
          <w:i/>
          <w:sz w:val="24"/>
          <w:szCs w:val="24"/>
        </w:rPr>
        <w:t>.”</w:t>
      </w:r>
      <w:r w:rsidR="00767C65">
        <w:rPr>
          <w:rFonts w:ascii="Times New Roman" w:hAnsi="Times New Roman"/>
          <w:sz w:val="24"/>
          <w:szCs w:val="24"/>
        </w:rPr>
        <w:t xml:space="preserve"> Şeklinde</w:t>
      </w:r>
      <w:r w:rsidR="000A1C8F" w:rsidRPr="000A1C8F">
        <w:rPr>
          <w:rFonts w:ascii="Times New Roman" w:hAnsi="Times New Roman"/>
          <w:sz w:val="24"/>
          <w:szCs w:val="24"/>
        </w:rPr>
        <w:t xml:space="preserve"> tanımlamıştır. Ayrıca çalışmaya katılan F</w:t>
      </w:r>
      <w:r w:rsidR="000A1C8F" w:rsidRPr="000A1C8F">
        <w:rPr>
          <w:rFonts w:ascii="Times New Roman" w:hAnsi="Times New Roman"/>
          <w:sz w:val="24"/>
          <w:szCs w:val="24"/>
          <w:vertAlign w:val="subscript"/>
        </w:rPr>
        <w:t>5</w:t>
      </w:r>
      <w:r w:rsidR="000A1C8F" w:rsidRPr="000A1C8F">
        <w:rPr>
          <w:rFonts w:ascii="Times New Roman" w:hAnsi="Times New Roman"/>
          <w:sz w:val="24"/>
          <w:szCs w:val="24"/>
        </w:rPr>
        <w:t xml:space="preserve"> kodlu öğretmen</w:t>
      </w:r>
      <w:r w:rsidR="003E1CEB">
        <w:rPr>
          <w:rFonts w:ascii="Times New Roman" w:hAnsi="Times New Roman"/>
          <w:sz w:val="24"/>
          <w:szCs w:val="24"/>
        </w:rPr>
        <w:t>;</w:t>
      </w:r>
      <w:r w:rsidR="000A1C8F" w:rsidRPr="000A1C8F">
        <w:rPr>
          <w:rFonts w:ascii="Times New Roman" w:hAnsi="Times New Roman"/>
          <w:sz w:val="24"/>
          <w:szCs w:val="24"/>
        </w:rPr>
        <w:t xml:space="preserve"> “</w:t>
      </w:r>
      <w:r w:rsidR="000A1C8F" w:rsidRPr="000A1C8F">
        <w:rPr>
          <w:rFonts w:ascii="Times New Roman" w:hAnsi="Times New Roman"/>
          <w:i/>
          <w:sz w:val="24"/>
          <w:szCs w:val="24"/>
        </w:rPr>
        <w:t>Günümüzde gelişmekte olan bilim ve teknoloji ile birlikte sürdürülebilir kalkınmanın önemi artmaktadır. Bunun yanı sıra çevresel sorunlara da neden olabilecek sonuçlar ortaya çıkabilmektedir</w:t>
      </w:r>
      <w:r w:rsidR="00767C65">
        <w:rPr>
          <w:rFonts w:ascii="Times New Roman" w:hAnsi="Times New Roman"/>
          <w:sz w:val="24"/>
          <w:szCs w:val="24"/>
        </w:rPr>
        <w:t>.” Ş</w:t>
      </w:r>
      <w:r w:rsidR="000A1C8F" w:rsidRPr="000A1C8F">
        <w:rPr>
          <w:rFonts w:ascii="Times New Roman" w:hAnsi="Times New Roman"/>
          <w:sz w:val="24"/>
          <w:szCs w:val="24"/>
        </w:rPr>
        <w:t>eklinde açıklama yapmıştır. Benzer şekilde çalışmaya katılan F</w:t>
      </w:r>
      <w:r w:rsidR="000A1C8F" w:rsidRPr="000A1C8F">
        <w:rPr>
          <w:rFonts w:ascii="Times New Roman" w:hAnsi="Times New Roman"/>
          <w:sz w:val="24"/>
          <w:szCs w:val="24"/>
          <w:vertAlign w:val="subscript"/>
        </w:rPr>
        <w:t>6</w:t>
      </w:r>
      <w:r w:rsidR="000A1C8F" w:rsidRPr="000A1C8F">
        <w:rPr>
          <w:rFonts w:ascii="Times New Roman" w:hAnsi="Times New Roman"/>
          <w:sz w:val="24"/>
          <w:szCs w:val="24"/>
        </w:rPr>
        <w:t xml:space="preserve"> kodlu öğretmen</w:t>
      </w:r>
      <w:r w:rsidR="003E1CEB">
        <w:rPr>
          <w:rFonts w:ascii="Times New Roman" w:hAnsi="Times New Roman"/>
          <w:sz w:val="24"/>
          <w:szCs w:val="24"/>
        </w:rPr>
        <w:t>;</w:t>
      </w:r>
      <w:r w:rsidR="000A1C8F" w:rsidRPr="000A1C8F">
        <w:rPr>
          <w:rFonts w:ascii="Times New Roman" w:hAnsi="Times New Roman"/>
          <w:sz w:val="24"/>
          <w:szCs w:val="24"/>
        </w:rPr>
        <w:t xml:space="preserve"> “</w:t>
      </w:r>
      <w:r w:rsidR="000A1C8F" w:rsidRPr="000A1C8F">
        <w:rPr>
          <w:rFonts w:ascii="Times New Roman" w:hAnsi="Times New Roman"/>
          <w:i/>
          <w:sz w:val="24"/>
          <w:szCs w:val="24"/>
        </w:rPr>
        <w:t xml:space="preserve">Sosyobilimsel konuları fen ile ilgili olduğundan dolayı toplumun gelişmesine, kesin </w:t>
      </w:r>
      <w:r w:rsidR="000A1C8F" w:rsidRPr="000A1C8F">
        <w:rPr>
          <w:rFonts w:ascii="Times New Roman" w:hAnsi="Times New Roman"/>
          <w:i/>
          <w:sz w:val="24"/>
          <w:szCs w:val="24"/>
        </w:rPr>
        <w:lastRenderedPageBreak/>
        <w:t>cevabı olmadığından dolayı da tartışma konular olarak tanımlayabiliriz</w:t>
      </w:r>
      <w:r w:rsidR="003F37A9">
        <w:rPr>
          <w:rFonts w:ascii="Times New Roman" w:hAnsi="Times New Roman"/>
          <w:sz w:val="24"/>
          <w:szCs w:val="24"/>
        </w:rPr>
        <w:t>”. Ş</w:t>
      </w:r>
      <w:r w:rsidR="000A1C8F" w:rsidRPr="000A1C8F">
        <w:rPr>
          <w:rFonts w:ascii="Times New Roman" w:hAnsi="Times New Roman"/>
          <w:sz w:val="24"/>
          <w:szCs w:val="24"/>
        </w:rPr>
        <w:t>eklinde açıklama yapmıştır.</w:t>
      </w:r>
    </w:p>
    <w:p w:rsidR="00076FDA" w:rsidRDefault="000A1C8F" w:rsidP="00076FDA">
      <w:pPr>
        <w:spacing w:after="0" w:line="360" w:lineRule="auto"/>
        <w:ind w:firstLine="709"/>
        <w:jc w:val="both"/>
        <w:rPr>
          <w:rFonts w:ascii="Times New Roman" w:hAnsi="Times New Roman"/>
          <w:sz w:val="24"/>
          <w:szCs w:val="24"/>
        </w:rPr>
      </w:pPr>
      <w:r w:rsidRPr="000A1C8F">
        <w:rPr>
          <w:rFonts w:ascii="Times New Roman" w:hAnsi="Times New Roman"/>
          <w:sz w:val="24"/>
          <w:szCs w:val="24"/>
        </w:rPr>
        <w:t>Fen Bilimleri öğretmenleri öğrenme ortamında sosyobilimsel konuların öğretimine ilişkin görüşle</w:t>
      </w:r>
      <w:r w:rsidR="00774732">
        <w:rPr>
          <w:rFonts w:ascii="Times New Roman" w:hAnsi="Times New Roman"/>
          <w:sz w:val="24"/>
          <w:szCs w:val="24"/>
        </w:rPr>
        <w:t>ri Tablo 4</w:t>
      </w:r>
      <w:r w:rsidRPr="000A1C8F">
        <w:rPr>
          <w:rFonts w:ascii="Times New Roman" w:hAnsi="Times New Roman"/>
          <w:sz w:val="24"/>
          <w:szCs w:val="24"/>
        </w:rPr>
        <w:t>’te verilmiştir.</w:t>
      </w:r>
    </w:p>
    <w:p w:rsidR="00EA5D1B" w:rsidRPr="00076FDA" w:rsidRDefault="00774732" w:rsidP="00076FDA">
      <w:pPr>
        <w:spacing w:after="0" w:line="240" w:lineRule="auto"/>
        <w:jc w:val="both"/>
        <w:rPr>
          <w:rFonts w:ascii="Times New Roman" w:hAnsi="Times New Roman"/>
        </w:rPr>
      </w:pPr>
      <w:r w:rsidRPr="00076FDA">
        <w:rPr>
          <w:rFonts w:ascii="Times New Roman" w:hAnsi="Times New Roman"/>
          <w:b/>
        </w:rPr>
        <w:t xml:space="preserve">Tablo </w:t>
      </w:r>
      <w:r w:rsidR="00076FDA" w:rsidRPr="00076FDA">
        <w:rPr>
          <w:rFonts w:ascii="Times New Roman" w:hAnsi="Times New Roman"/>
          <w:b/>
        </w:rPr>
        <w:t xml:space="preserve">4. </w:t>
      </w:r>
      <w:r w:rsidR="00EA5D1B" w:rsidRPr="00076FDA">
        <w:rPr>
          <w:rFonts w:ascii="Times New Roman" w:hAnsi="Times New Roman"/>
        </w:rPr>
        <w:t xml:space="preserve">Fen Bilimleri </w:t>
      </w:r>
      <w:r w:rsidR="00076FDA" w:rsidRPr="00076FDA">
        <w:rPr>
          <w:rFonts w:ascii="Times New Roman" w:hAnsi="Times New Roman"/>
        </w:rPr>
        <w:t xml:space="preserve">Öğretmenlerinin </w:t>
      </w:r>
      <w:r w:rsidR="00076FDA" w:rsidRPr="00076FDA">
        <w:rPr>
          <w:rFonts w:ascii="Times New Roman" w:hAnsi="Times New Roman"/>
          <w:i/>
        </w:rPr>
        <w:t>“</w:t>
      </w:r>
      <w:r w:rsidR="005A3F04" w:rsidRPr="00076FDA">
        <w:rPr>
          <w:rFonts w:ascii="Times New Roman" w:hAnsi="Times New Roman"/>
          <w:i/>
        </w:rPr>
        <w:t xml:space="preserve">Sosyobilimsel </w:t>
      </w:r>
      <w:r w:rsidR="00076FDA" w:rsidRPr="00076FDA">
        <w:rPr>
          <w:rFonts w:ascii="Times New Roman" w:hAnsi="Times New Roman"/>
          <w:i/>
        </w:rPr>
        <w:t xml:space="preserve">Konular Öğrenme Ortamında Nasıl Öğretilmelidir? </w:t>
      </w:r>
      <w:r w:rsidR="00CE5071" w:rsidRPr="00076FDA">
        <w:rPr>
          <w:rFonts w:ascii="Times New Roman" w:hAnsi="Times New Roman"/>
        </w:rPr>
        <w:t>Sorusuna</w:t>
      </w:r>
      <w:r w:rsidR="00EA5D1B" w:rsidRPr="00076FDA">
        <w:rPr>
          <w:rFonts w:ascii="Times New Roman" w:hAnsi="Times New Roman"/>
        </w:rPr>
        <w:t xml:space="preserve"> </w:t>
      </w:r>
      <w:r w:rsidR="00076FDA" w:rsidRPr="00076FDA">
        <w:rPr>
          <w:rFonts w:ascii="Times New Roman" w:hAnsi="Times New Roman"/>
        </w:rPr>
        <w:t>Vermiş Olduklar</w:t>
      </w:r>
      <w:r w:rsidR="00076FDA">
        <w:rPr>
          <w:rFonts w:ascii="Times New Roman" w:hAnsi="Times New Roman"/>
        </w:rPr>
        <w:t>ı Cevaplardan Elde Edilen Tema v</w:t>
      </w:r>
      <w:r w:rsidR="00076FDA" w:rsidRPr="00076FDA">
        <w:rPr>
          <w:rFonts w:ascii="Times New Roman" w:hAnsi="Times New Roman"/>
        </w:rPr>
        <w:t>e Kodlar</w:t>
      </w:r>
    </w:p>
    <w:tbl>
      <w:tblPr>
        <w:tblStyle w:val="TabloKlavuzu"/>
        <w:tblW w:w="0" w:type="auto"/>
        <w:tblBorders>
          <w:left w:val="none" w:sz="0" w:space="0" w:color="auto"/>
          <w:right w:val="none" w:sz="0" w:space="0" w:color="auto"/>
          <w:insideV w:val="none" w:sz="0" w:space="0" w:color="auto"/>
        </w:tblBorders>
        <w:tblLook w:val="04A0" w:firstRow="1" w:lastRow="0" w:firstColumn="1" w:lastColumn="0" w:noHBand="0" w:noVBand="1"/>
      </w:tblPr>
      <w:tblGrid>
        <w:gridCol w:w="755"/>
        <w:gridCol w:w="3635"/>
        <w:gridCol w:w="567"/>
        <w:gridCol w:w="425"/>
        <w:gridCol w:w="425"/>
        <w:gridCol w:w="425"/>
        <w:gridCol w:w="567"/>
        <w:gridCol w:w="426"/>
        <w:gridCol w:w="425"/>
        <w:gridCol w:w="425"/>
        <w:gridCol w:w="425"/>
        <w:gridCol w:w="562"/>
      </w:tblGrid>
      <w:tr w:rsidR="00EA5D1B" w:rsidRPr="00A42DE6" w:rsidTr="00EA64A9">
        <w:tc>
          <w:tcPr>
            <w:tcW w:w="755" w:type="dxa"/>
          </w:tcPr>
          <w:p w:rsidR="00EA5D1B" w:rsidRPr="00E33F31" w:rsidRDefault="00EA5D1B" w:rsidP="00E33F31">
            <w:pPr>
              <w:spacing w:after="0" w:line="240" w:lineRule="auto"/>
              <w:jc w:val="both"/>
              <w:rPr>
                <w:rFonts w:ascii="Times New Roman" w:hAnsi="Times New Roman"/>
                <w:b/>
                <w:sz w:val="20"/>
                <w:szCs w:val="20"/>
              </w:rPr>
            </w:pPr>
            <w:r w:rsidRPr="00E33F31">
              <w:rPr>
                <w:rFonts w:ascii="Times New Roman" w:hAnsi="Times New Roman"/>
                <w:b/>
                <w:sz w:val="20"/>
                <w:szCs w:val="20"/>
              </w:rPr>
              <w:t>Tema</w:t>
            </w:r>
          </w:p>
        </w:tc>
        <w:tc>
          <w:tcPr>
            <w:tcW w:w="3635" w:type="dxa"/>
          </w:tcPr>
          <w:p w:rsidR="00EA5D1B" w:rsidRPr="00E33F31" w:rsidRDefault="00EA5D1B" w:rsidP="00E33F31">
            <w:pPr>
              <w:spacing w:after="0" w:line="240" w:lineRule="auto"/>
              <w:jc w:val="both"/>
              <w:rPr>
                <w:rFonts w:ascii="Times New Roman" w:hAnsi="Times New Roman"/>
                <w:b/>
                <w:sz w:val="20"/>
                <w:szCs w:val="20"/>
              </w:rPr>
            </w:pPr>
            <w:r w:rsidRPr="00E33F31">
              <w:rPr>
                <w:rFonts w:ascii="Times New Roman" w:hAnsi="Times New Roman"/>
                <w:b/>
                <w:sz w:val="20"/>
                <w:szCs w:val="20"/>
              </w:rPr>
              <w:t>Kodlar</w:t>
            </w:r>
          </w:p>
        </w:tc>
        <w:tc>
          <w:tcPr>
            <w:tcW w:w="567" w:type="dxa"/>
          </w:tcPr>
          <w:p w:rsidR="00EA5D1B" w:rsidRPr="00A42DE6" w:rsidRDefault="00EA5D1B" w:rsidP="00E33F31">
            <w:pPr>
              <w:spacing w:after="0" w:line="240" w:lineRule="auto"/>
              <w:rPr>
                <w:rFonts w:ascii="Times New Roman" w:hAnsi="Times New Roman"/>
                <w:b/>
                <w:sz w:val="20"/>
                <w:szCs w:val="20"/>
              </w:rPr>
            </w:pPr>
            <w:r w:rsidRPr="00A42DE6">
              <w:rPr>
                <w:rFonts w:ascii="Times New Roman" w:hAnsi="Times New Roman"/>
                <w:b/>
                <w:sz w:val="20"/>
                <w:szCs w:val="20"/>
              </w:rPr>
              <w:t>F</w:t>
            </w:r>
            <w:r w:rsidRPr="00A42DE6">
              <w:rPr>
                <w:rFonts w:ascii="Times New Roman" w:hAnsi="Times New Roman"/>
                <w:b/>
                <w:sz w:val="20"/>
                <w:szCs w:val="20"/>
                <w:vertAlign w:val="subscript"/>
              </w:rPr>
              <w:t>1</w:t>
            </w:r>
          </w:p>
        </w:tc>
        <w:tc>
          <w:tcPr>
            <w:tcW w:w="425" w:type="dxa"/>
          </w:tcPr>
          <w:p w:rsidR="00EA5D1B" w:rsidRPr="00A42DE6" w:rsidRDefault="00EA5D1B" w:rsidP="00E33F31">
            <w:pPr>
              <w:spacing w:after="0" w:line="240" w:lineRule="auto"/>
              <w:rPr>
                <w:rFonts w:ascii="Times New Roman" w:hAnsi="Times New Roman"/>
                <w:b/>
                <w:sz w:val="20"/>
                <w:szCs w:val="20"/>
              </w:rPr>
            </w:pPr>
            <w:r w:rsidRPr="00A42DE6">
              <w:rPr>
                <w:rFonts w:ascii="Times New Roman" w:hAnsi="Times New Roman"/>
                <w:b/>
                <w:sz w:val="20"/>
                <w:szCs w:val="20"/>
              </w:rPr>
              <w:t>F</w:t>
            </w:r>
            <w:r w:rsidRPr="00A42DE6">
              <w:rPr>
                <w:rFonts w:ascii="Times New Roman" w:hAnsi="Times New Roman"/>
                <w:b/>
                <w:sz w:val="20"/>
                <w:szCs w:val="20"/>
                <w:vertAlign w:val="subscript"/>
              </w:rPr>
              <w:t>2</w:t>
            </w:r>
          </w:p>
        </w:tc>
        <w:tc>
          <w:tcPr>
            <w:tcW w:w="425" w:type="dxa"/>
          </w:tcPr>
          <w:p w:rsidR="00EA5D1B" w:rsidRPr="00A42DE6" w:rsidRDefault="00EA5D1B" w:rsidP="00E33F31">
            <w:pPr>
              <w:spacing w:after="0" w:line="240" w:lineRule="auto"/>
              <w:rPr>
                <w:rFonts w:ascii="Times New Roman" w:hAnsi="Times New Roman"/>
                <w:b/>
                <w:sz w:val="20"/>
                <w:szCs w:val="20"/>
              </w:rPr>
            </w:pPr>
            <w:r w:rsidRPr="00A42DE6">
              <w:rPr>
                <w:rFonts w:ascii="Times New Roman" w:hAnsi="Times New Roman"/>
                <w:b/>
                <w:sz w:val="20"/>
                <w:szCs w:val="20"/>
              </w:rPr>
              <w:t>F</w:t>
            </w:r>
            <w:r w:rsidRPr="00A42DE6">
              <w:rPr>
                <w:rFonts w:ascii="Times New Roman" w:hAnsi="Times New Roman"/>
                <w:b/>
                <w:sz w:val="20"/>
                <w:szCs w:val="20"/>
                <w:vertAlign w:val="subscript"/>
              </w:rPr>
              <w:t>3</w:t>
            </w:r>
          </w:p>
        </w:tc>
        <w:tc>
          <w:tcPr>
            <w:tcW w:w="425" w:type="dxa"/>
          </w:tcPr>
          <w:p w:rsidR="00EA5D1B" w:rsidRPr="00A42DE6" w:rsidRDefault="00EA5D1B" w:rsidP="00E33F31">
            <w:pPr>
              <w:spacing w:after="0" w:line="240" w:lineRule="auto"/>
              <w:jc w:val="both"/>
              <w:rPr>
                <w:rFonts w:ascii="Times New Roman" w:hAnsi="Times New Roman"/>
                <w:b/>
                <w:sz w:val="20"/>
                <w:szCs w:val="20"/>
              </w:rPr>
            </w:pPr>
            <w:r w:rsidRPr="00A42DE6">
              <w:rPr>
                <w:rFonts w:ascii="Times New Roman" w:hAnsi="Times New Roman"/>
                <w:b/>
                <w:sz w:val="20"/>
                <w:szCs w:val="20"/>
              </w:rPr>
              <w:t>F</w:t>
            </w:r>
            <w:r w:rsidRPr="00A42DE6">
              <w:rPr>
                <w:rFonts w:ascii="Times New Roman" w:hAnsi="Times New Roman"/>
                <w:b/>
                <w:sz w:val="20"/>
                <w:szCs w:val="20"/>
                <w:vertAlign w:val="subscript"/>
              </w:rPr>
              <w:t>4</w:t>
            </w:r>
          </w:p>
        </w:tc>
        <w:tc>
          <w:tcPr>
            <w:tcW w:w="567" w:type="dxa"/>
          </w:tcPr>
          <w:p w:rsidR="00EA5D1B" w:rsidRPr="00A42DE6" w:rsidRDefault="00EA5D1B" w:rsidP="00E33F31">
            <w:pPr>
              <w:spacing w:after="0" w:line="240" w:lineRule="auto"/>
              <w:jc w:val="both"/>
              <w:rPr>
                <w:rFonts w:ascii="Times New Roman" w:hAnsi="Times New Roman"/>
                <w:b/>
                <w:sz w:val="20"/>
                <w:szCs w:val="20"/>
              </w:rPr>
            </w:pPr>
            <w:r w:rsidRPr="00A42DE6">
              <w:rPr>
                <w:rFonts w:ascii="Times New Roman" w:hAnsi="Times New Roman"/>
                <w:b/>
                <w:sz w:val="20"/>
                <w:szCs w:val="20"/>
              </w:rPr>
              <w:t>F</w:t>
            </w:r>
            <w:r w:rsidRPr="00A42DE6">
              <w:rPr>
                <w:rFonts w:ascii="Times New Roman" w:hAnsi="Times New Roman"/>
                <w:b/>
                <w:sz w:val="20"/>
                <w:szCs w:val="20"/>
                <w:vertAlign w:val="subscript"/>
              </w:rPr>
              <w:t>5</w:t>
            </w:r>
          </w:p>
        </w:tc>
        <w:tc>
          <w:tcPr>
            <w:tcW w:w="426" w:type="dxa"/>
          </w:tcPr>
          <w:p w:rsidR="00EA5D1B" w:rsidRPr="00A42DE6" w:rsidRDefault="00EA5D1B" w:rsidP="00E33F31">
            <w:pPr>
              <w:spacing w:after="0" w:line="240" w:lineRule="auto"/>
              <w:jc w:val="center"/>
              <w:rPr>
                <w:rFonts w:ascii="Times New Roman" w:hAnsi="Times New Roman"/>
                <w:b/>
                <w:sz w:val="20"/>
                <w:szCs w:val="20"/>
              </w:rPr>
            </w:pPr>
            <w:r w:rsidRPr="00A42DE6">
              <w:rPr>
                <w:rFonts w:ascii="Times New Roman" w:hAnsi="Times New Roman"/>
                <w:b/>
                <w:sz w:val="20"/>
                <w:szCs w:val="20"/>
              </w:rPr>
              <w:t>F</w:t>
            </w:r>
            <w:r w:rsidRPr="00A42DE6">
              <w:rPr>
                <w:rFonts w:ascii="Times New Roman" w:hAnsi="Times New Roman"/>
                <w:b/>
                <w:sz w:val="20"/>
                <w:szCs w:val="20"/>
                <w:vertAlign w:val="subscript"/>
              </w:rPr>
              <w:t>6</w:t>
            </w:r>
          </w:p>
        </w:tc>
        <w:tc>
          <w:tcPr>
            <w:tcW w:w="425" w:type="dxa"/>
          </w:tcPr>
          <w:p w:rsidR="00EA5D1B" w:rsidRPr="00A42DE6" w:rsidRDefault="00EA5D1B" w:rsidP="00E33F31">
            <w:pPr>
              <w:spacing w:after="0" w:line="240" w:lineRule="auto"/>
              <w:jc w:val="center"/>
              <w:rPr>
                <w:rFonts w:ascii="Times New Roman" w:hAnsi="Times New Roman"/>
                <w:b/>
                <w:sz w:val="20"/>
                <w:szCs w:val="20"/>
              </w:rPr>
            </w:pPr>
            <w:r w:rsidRPr="00A42DE6">
              <w:rPr>
                <w:rFonts w:ascii="Times New Roman" w:hAnsi="Times New Roman"/>
                <w:b/>
                <w:sz w:val="20"/>
                <w:szCs w:val="20"/>
              </w:rPr>
              <w:t>F</w:t>
            </w:r>
            <w:r w:rsidRPr="00A42DE6">
              <w:rPr>
                <w:rFonts w:ascii="Times New Roman" w:hAnsi="Times New Roman"/>
                <w:b/>
                <w:sz w:val="20"/>
                <w:szCs w:val="20"/>
                <w:vertAlign w:val="subscript"/>
              </w:rPr>
              <w:t>7</w:t>
            </w:r>
          </w:p>
        </w:tc>
        <w:tc>
          <w:tcPr>
            <w:tcW w:w="425" w:type="dxa"/>
          </w:tcPr>
          <w:p w:rsidR="00EA5D1B" w:rsidRPr="00A42DE6" w:rsidRDefault="00EA5D1B" w:rsidP="00E33F31">
            <w:pPr>
              <w:spacing w:after="0" w:line="240" w:lineRule="auto"/>
              <w:jc w:val="center"/>
              <w:rPr>
                <w:rFonts w:ascii="Times New Roman" w:hAnsi="Times New Roman"/>
                <w:b/>
                <w:sz w:val="20"/>
                <w:szCs w:val="20"/>
              </w:rPr>
            </w:pPr>
            <w:r w:rsidRPr="00A42DE6">
              <w:rPr>
                <w:rFonts w:ascii="Times New Roman" w:hAnsi="Times New Roman"/>
                <w:b/>
                <w:sz w:val="20"/>
                <w:szCs w:val="20"/>
              </w:rPr>
              <w:t>F</w:t>
            </w:r>
            <w:r w:rsidRPr="00A42DE6">
              <w:rPr>
                <w:rFonts w:ascii="Times New Roman" w:hAnsi="Times New Roman"/>
                <w:b/>
                <w:sz w:val="20"/>
                <w:szCs w:val="20"/>
                <w:vertAlign w:val="subscript"/>
              </w:rPr>
              <w:t>8</w:t>
            </w:r>
          </w:p>
        </w:tc>
        <w:tc>
          <w:tcPr>
            <w:tcW w:w="425" w:type="dxa"/>
          </w:tcPr>
          <w:p w:rsidR="00EA5D1B" w:rsidRPr="00A42DE6" w:rsidRDefault="00EA5D1B" w:rsidP="00E33F31">
            <w:pPr>
              <w:spacing w:after="0" w:line="240" w:lineRule="auto"/>
              <w:jc w:val="center"/>
              <w:rPr>
                <w:rFonts w:ascii="Times New Roman" w:hAnsi="Times New Roman"/>
                <w:b/>
                <w:sz w:val="20"/>
                <w:szCs w:val="20"/>
              </w:rPr>
            </w:pPr>
            <w:r w:rsidRPr="00A42DE6">
              <w:rPr>
                <w:rFonts w:ascii="Times New Roman" w:hAnsi="Times New Roman"/>
                <w:b/>
                <w:sz w:val="20"/>
                <w:szCs w:val="20"/>
              </w:rPr>
              <w:t>F</w:t>
            </w:r>
            <w:r w:rsidRPr="00A42DE6">
              <w:rPr>
                <w:rFonts w:ascii="Times New Roman" w:hAnsi="Times New Roman"/>
                <w:b/>
                <w:sz w:val="20"/>
                <w:szCs w:val="20"/>
                <w:vertAlign w:val="subscript"/>
              </w:rPr>
              <w:t>9</w:t>
            </w:r>
          </w:p>
        </w:tc>
        <w:tc>
          <w:tcPr>
            <w:tcW w:w="562" w:type="dxa"/>
          </w:tcPr>
          <w:p w:rsidR="00EA5D1B" w:rsidRPr="00A42DE6" w:rsidRDefault="00EA5D1B" w:rsidP="00E33F31">
            <w:pPr>
              <w:spacing w:after="0" w:line="240" w:lineRule="auto"/>
              <w:jc w:val="center"/>
              <w:rPr>
                <w:rFonts w:ascii="Times New Roman" w:hAnsi="Times New Roman"/>
                <w:b/>
                <w:sz w:val="20"/>
                <w:szCs w:val="20"/>
              </w:rPr>
            </w:pPr>
            <w:r w:rsidRPr="00A42DE6">
              <w:rPr>
                <w:rFonts w:ascii="Times New Roman" w:hAnsi="Times New Roman"/>
                <w:b/>
                <w:sz w:val="20"/>
                <w:szCs w:val="20"/>
              </w:rPr>
              <w:t>F</w:t>
            </w:r>
            <w:r w:rsidRPr="00A42DE6">
              <w:rPr>
                <w:rFonts w:ascii="Times New Roman" w:hAnsi="Times New Roman"/>
                <w:b/>
                <w:sz w:val="20"/>
                <w:szCs w:val="20"/>
                <w:vertAlign w:val="subscript"/>
              </w:rPr>
              <w:t>10</w:t>
            </w:r>
          </w:p>
        </w:tc>
      </w:tr>
      <w:tr w:rsidR="00EA5D1B" w:rsidRPr="00A42DE6" w:rsidTr="00EA64A9">
        <w:tc>
          <w:tcPr>
            <w:tcW w:w="755" w:type="dxa"/>
            <w:vMerge w:val="restart"/>
            <w:textDirection w:val="btLr"/>
          </w:tcPr>
          <w:p w:rsidR="00EA5D1B" w:rsidRPr="00A42DE6" w:rsidRDefault="00EA5D1B" w:rsidP="00E33F31">
            <w:pPr>
              <w:spacing w:after="0" w:line="240" w:lineRule="auto"/>
              <w:ind w:left="113" w:right="113"/>
              <w:jc w:val="center"/>
              <w:rPr>
                <w:rFonts w:ascii="Times New Roman" w:hAnsi="Times New Roman"/>
                <w:b/>
                <w:sz w:val="20"/>
                <w:szCs w:val="20"/>
              </w:rPr>
            </w:pPr>
            <w:r>
              <w:rPr>
                <w:rFonts w:ascii="Times New Roman" w:hAnsi="Times New Roman"/>
                <w:b/>
                <w:sz w:val="20"/>
                <w:szCs w:val="20"/>
              </w:rPr>
              <w:t>Yöntem ve Teknik</w:t>
            </w:r>
          </w:p>
        </w:tc>
        <w:tc>
          <w:tcPr>
            <w:tcW w:w="3635" w:type="dxa"/>
          </w:tcPr>
          <w:p w:rsidR="00EA5D1B" w:rsidRPr="00A42DE6" w:rsidRDefault="00EA5D1B" w:rsidP="00E33F31">
            <w:pPr>
              <w:spacing w:after="0" w:line="240" w:lineRule="auto"/>
              <w:jc w:val="both"/>
              <w:rPr>
                <w:rFonts w:ascii="Times New Roman" w:hAnsi="Times New Roman"/>
                <w:sz w:val="20"/>
                <w:szCs w:val="20"/>
              </w:rPr>
            </w:pPr>
            <w:r>
              <w:rPr>
                <w:rFonts w:ascii="Times New Roman" w:hAnsi="Times New Roman"/>
                <w:sz w:val="20"/>
                <w:szCs w:val="20"/>
              </w:rPr>
              <w:t xml:space="preserve">Tartışma yöntemi </w:t>
            </w:r>
          </w:p>
        </w:tc>
        <w:tc>
          <w:tcPr>
            <w:tcW w:w="567" w:type="dxa"/>
          </w:tcPr>
          <w:p w:rsidR="00EA5D1B" w:rsidRPr="00A42DE6" w:rsidRDefault="00EA5D1B" w:rsidP="00E33F31">
            <w:pPr>
              <w:spacing w:after="0" w:line="240" w:lineRule="auto"/>
              <w:jc w:val="center"/>
              <w:rPr>
                <w:rFonts w:ascii="Times New Roman" w:hAnsi="Times New Roman"/>
                <w:sz w:val="20"/>
                <w:szCs w:val="20"/>
              </w:rPr>
            </w:pPr>
            <w:r>
              <w:rPr>
                <w:rFonts w:ascii="Times New Roman" w:hAnsi="Times New Roman"/>
                <w:sz w:val="20"/>
                <w:szCs w:val="20"/>
              </w:rPr>
              <w:t>+</w:t>
            </w:r>
          </w:p>
        </w:tc>
        <w:tc>
          <w:tcPr>
            <w:tcW w:w="425" w:type="dxa"/>
          </w:tcPr>
          <w:p w:rsidR="00EA5D1B" w:rsidRPr="00A42DE6" w:rsidRDefault="00EA5D1B" w:rsidP="00E33F31">
            <w:pPr>
              <w:spacing w:after="0" w:line="240" w:lineRule="auto"/>
              <w:jc w:val="center"/>
              <w:rPr>
                <w:rFonts w:ascii="Times New Roman" w:hAnsi="Times New Roman"/>
                <w:sz w:val="20"/>
                <w:szCs w:val="20"/>
              </w:rPr>
            </w:pPr>
            <w:r>
              <w:rPr>
                <w:rFonts w:ascii="Times New Roman" w:hAnsi="Times New Roman"/>
                <w:sz w:val="20"/>
                <w:szCs w:val="20"/>
              </w:rPr>
              <w:t>+</w:t>
            </w:r>
          </w:p>
        </w:tc>
        <w:tc>
          <w:tcPr>
            <w:tcW w:w="425" w:type="dxa"/>
          </w:tcPr>
          <w:p w:rsidR="00EA5D1B" w:rsidRPr="00A42DE6" w:rsidRDefault="00EA5D1B" w:rsidP="00E33F31">
            <w:pPr>
              <w:spacing w:after="0" w:line="240" w:lineRule="auto"/>
              <w:jc w:val="center"/>
              <w:rPr>
                <w:rFonts w:ascii="Times New Roman" w:hAnsi="Times New Roman"/>
                <w:sz w:val="20"/>
                <w:szCs w:val="20"/>
              </w:rPr>
            </w:pPr>
            <w:r>
              <w:rPr>
                <w:rFonts w:ascii="Times New Roman" w:hAnsi="Times New Roman"/>
                <w:sz w:val="20"/>
                <w:szCs w:val="20"/>
              </w:rPr>
              <w:t>+</w:t>
            </w:r>
          </w:p>
        </w:tc>
        <w:tc>
          <w:tcPr>
            <w:tcW w:w="425" w:type="dxa"/>
          </w:tcPr>
          <w:p w:rsidR="00EA5D1B" w:rsidRPr="00A42DE6" w:rsidRDefault="00EA5D1B" w:rsidP="00E33F31">
            <w:pPr>
              <w:spacing w:after="0" w:line="240" w:lineRule="auto"/>
              <w:jc w:val="center"/>
              <w:rPr>
                <w:rFonts w:ascii="Times New Roman" w:hAnsi="Times New Roman"/>
                <w:sz w:val="20"/>
                <w:szCs w:val="20"/>
              </w:rPr>
            </w:pPr>
            <w:r>
              <w:rPr>
                <w:rFonts w:ascii="Times New Roman" w:hAnsi="Times New Roman"/>
                <w:sz w:val="20"/>
                <w:szCs w:val="20"/>
              </w:rPr>
              <w:t>+</w:t>
            </w:r>
          </w:p>
        </w:tc>
        <w:tc>
          <w:tcPr>
            <w:tcW w:w="567" w:type="dxa"/>
          </w:tcPr>
          <w:p w:rsidR="00EA5D1B" w:rsidRPr="00A42DE6" w:rsidRDefault="00EA5D1B" w:rsidP="00E33F31">
            <w:pPr>
              <w:spacing w:after="0" w:line="240" w:lineRule="auto"/>
              <w:jc w:val="center"/>
              <w:rPr>
                <w:rFonts w:ascii="Times New Roman" w:hAnsi="Times New Roman"/>
                <w:sz w:val="20"/>
                <w:szCs w:val="20"/>
              </w:rPr>
            </w:pPr>
            <w:r>
              <w:rPr>
                <w:rFonts w:ascii="Times New Roman" w:hAnsi="Times New Roman"/>
                <w:sz w:val="20"/>
                <w:szCs w:val="20"/>
              </w:rPr>
              <w:t>+</w:t>
            </w:r>
          </w:p>
        </w:tc>
        <w:tc>
          <w:tcPr>
            <w:tcW w:w="426" w:type="dxa"/>
          </w:tcPr>
          <w:p w:rsidR="00EA5D1B" w:rsidRPr="00A42DE6" w:rsidRDefault="00EA5D1B" w:rsidP="00E33F31">
            <w:pPr>
              <w:spacing w:after="0" w:line="240" w:lineRule="auto"/>
              <w:jc w:val="center"/>
              <w:rPr>
                <w:rFonts w:ascii="Times New Roman" w:hAnsi="Times New Roman"/>
                <w:sz w:val="20"/>
                <w:szCs w:val="20"/>
              </w:rPr>
            </w:pPr>
            <w:r>
              <w:rPr>
                <w:rFonts w:ascii="Times New Roman" w:hAnsi="Times New Roman"/>
                <w:sz w:val="20"/>
                <w:szCs w:val="20"/>
              </w:rPr>
              <w:t>+</w:t>
            </w:r>
          </w:p>
        </w:tc>
        <w:tc>
          <w:tcPr>
            <w:tcW w:w="425" w:type="dxa"/>
          </w:tcPr>
          <w:p w:rsidR="00EA5D1B" w:rsidRPr="00A42DE6" w:rsidRDefault="00EA5D1B" w:rsidP="00E33F31">
            <w:pPr>
              <w:spacing w:after="0" w:line="240" w:lineRule="auto"/>
              <w:jc w:val="center"/>
              <w:rPr>
                <w:rFonts w:ascii="Times New Roman" w:hAnsi="Times New Roman"/>
                <w:sz w:val="20"/>
                <w:szCs w:val="20"/>
              </w:rPr>
            </w:pPr>
            <w:r>
              <w:rPr>
                <w:rFonts w:ascii="Times New Roman" w:hAnsi="Times New Roman"/>
                <w:sz w:val="20"/>
                <w:szCs w:val="20"/>
              </w:rPr>
              <w:t>+</w:t>
            </w:r>
          </w:p>
        </w:tc>
        <w:tc>
          <w:tcPr>
            <w:tcW w:w="425" w:type="dxa"/>
          </w:tcPr>
          <w:p w:rsidR="00EA5D1B" w:rsidRPr="00A42DE6" w:rsidRDefault="00EA5D1B" w:rsidP="00E33F31">
            <w:pPr>
              <w:spacing w:after="0" w:line="240" w:lineRule="auto"/>
              <w:jc w:val="center"/>
              <w:rPr>
                <w:rFonts w:ascii="Times New Roman" w:hAnsi="Times New Roman"/>
                <w:sz w:val="20"/>
                <w:szCs w:val="20"/>
              </w:rPr>
            </w:pPr>
            <w:r>
              <w:rPr>
                <w:rFonts w:ascii="Times New Roman" w:hAnsi="Times New Roman"/>
                <w:sz w:val="20"/>
                <w:szCs w:val="20"/>
              </w:rPr>
              <w:t>+</w:t>
            </w:r>
          </w:p>
        </w:tc>
        <w:tc>
          <w:tcPr>
            <w:tcW w:w="425" w:type="dxa"/>
          </w:tcPr>
          <w:p w:rsidR="00EA5D1B" w:rsidRPr="00A42DE6" w:rsidRDefault="00EA5D1B" w:rsidP="00E33F31">
            <w:pPr>
              <w:spacing w:after="0" w:line="240" w:lineRule="auto"/>
              <w:jc w:val="center"/>
              <w:rPr>
                <w:rFonts w:ascii="Times New Roman" w:hAnsi="Times New Roman"/>
                <w:sz w:val="20"/>
                <w:szCs w:val="20"/>
              </w:rPr>
            </w:pPr>
            <w:r>
              <w:rPr>
                <w:rFonts w:ascii="Times New Roman" w:hAnsi="Times New Roman"/>
                <w:sz w:val="20"/>
                <w:szCs w:val="20"/>
              </w:rPr>
              <w:t>+</w:t>
            </w:r>
          </w:p>
        </w:tc>
        <w:tc>
          <w:tcPr>
            <w:tcW w:w="562" w:type="dxa"/>
          </w:tcPr>
          <w:p w:rsidR="00EA5D1B" w:rsidRPr="00A42DE6" w:rsidRDefault="00EA5D1B" w:rsidP="00E33F31">
            <w:pPr>
              <w:spacing w:after="0" w:line="240" w:lineRule="auto"/>
              <w:jc w:val="center"/>
              <w:rPr>
                <w:rFonts w:ascii="Times New Roman" w:hAnsi="Times New Roman"/>
                <w:sz w:val="20"/>
                <w:szCs w:val="20"/>
              </w:rPr>
            </w:pPr>
            <w:r>
              <w:rPr>
                <w:rFonts w:ascii="Times New Roman" w:hAnsi="Times New Roman"/>
                <w:sz w:val="20"/>
                <w:szCs w:val="20"/>
              </w:rPr>
              <w:t>+</w:t>
            </w:r>
          </w:p>
        </w:tc>
      </w:tr>
      <w:tr w:rsidR="00EA5D1B" w:rsidRPr="00A42DE6" w:rsidTr="00EA64A9">
        <w:tc>
          <w:tcPr>
            <w:tcW w:w="755" w:type="dxa"/>
            <w:vMerge/>
          </w:tcPr>
          <w:p w:rsidR="00EA5D1B" w:rsidRPr="00A42DE6" w:rsidRDefault="00EA5D1B" w:rsidP="00E33F31">
            <w:pPr>
              <w:spacing w:after="0" w:line="240" w:lineRule="auto"/>
              <w:jc w:val="both"/>
              <w:rPr>
                <w:rFonts w:ascii="Times New Roman" w:hAnsi="Times New Roman"/>
                <w:sz w:val="20"/>
                <w:szCs w:val="20"/>
              </w:rPr>
            </w:pPr>
          </w:p>
        </w:tc>
        <w:tc>
          <w:tcPr>
            <w:tcW w:w="3635" w:type="dxa"/>
          </w:tcPr>
          <w:p w:rsidR="00EA5D1B" w:rsidRPr="00A42DE6" w:rsidRDefault="00EA5D1B" w:rsidP="00E33F31">
            <w:pPr>
              <w:spacing w:after="0" w:line="240" w:lineRule="auto"/>
              <w:jc w:val="both"/>
              <w:rPr>
                <w:rFonts w:ascii="Times New Roman" w:hAnsi="Times New Roman"/>
                <w:sz w:val="20"/>
                <w:szCs w:val="20"/>
              </w:rPr>
            </w:pPr>
            <w:r>
              <w:rPr>
                <w:rFonts w:ascii="Times New Roman" w:hAnsi="Times New Roman"/>
                <w:sz w:val="20"/>
                <w:szCs w:val="20"/>
              </w:rPr>
              <w:t>Beyin fırtınası tekniği</w:t>
            </w:r>
          </w:p>
        </w:tc>
        <w:tc>
          <w:tcPr>
            <w:tcW w:w="567" w:type="dxa"/>
          </w:tcPr>
          <w:p w:rsidR="00EA5D1B" w:rsidRPr="00A42DE6" w:rsidRDefault="00EA5D1B" w:rsidP="00E33F31">
            <w:pPr>
              <w:spacing w:after="0" w:line="240" w:lineRule="auto"/>
              <w:jc w:val="center"/>
              <w:rPr>
                <w:rFonts w:ascii="Times New Roman" w:hAnsi="Times New Roman"/>
                <w:sz w:val="20"/>
                <w:szCs w:val="20"/>
              </w:rPr>
            </w:pPr>
            <w:r>
              <w:rPr>
                <w:rFonts w:ascii="Times New Roman" w:hAnsi="Times New Roman"/>
                <w:sz w:val="20"/>
                <w:szCs w:val="20"/>
              </w:rPr>
              <w:t>+</w:t>
            </w:r>
          </w:p>
        </w:tc>
        <w:tc>
          <w:tcPr>
            <w:tcW w:w="425" w:type="dxa"/>
          </w:tcPr>
          <w:p w:rsidR="00EA5D1B" w:rsidRPr="00A42DE6" w:rsidRDefault="00EA5D1B" w:rsidP="00E33F31">
            <w:pPr>
              <w:spacing w:after="0" w:line="240" w:lineRule="auto"/>
              <w:jc w:val="center"/>
              <w:rPr>
                <w:rFonts w:ascii="Times New Roman" w:hAnsi="Times New Roman"/>
                <w:sz w:val="20"/>
                <w:szCs w:val="20"/>
              </w:rPr>
            </w:pPr>
            <w:r>
              <w:rPr>
                <w:rFonts w:ascii="Times New Roman" w:hAnsi="Times New Roman"/>
                <w:sz w:val="20"/>
                <w:szCs w:val="20"/>
              </w:rPr>
              <w:t>+</w:t>
            </w:r>
          </w:p>
        </w:tc>
        <w:tc>
          <w:tcPr>
            <w:tcW w:w="425" w:type="dxa"/>
          </w:tcPr>
          <w:p w:rsidR="00EA5D1B" w:rsidRPr="00A42DE6" w:rsidRDefault="00EA5D1B" w:rsidP="00E33F31">
            <w:pPr>
              <w:spacing w:after="0" w:line="240" w:lineRule="auto"/>
              <w:jc w:val="center"/>
              <w:rPr>
                <w:rFonts w:ascii="Times New Roman" w:hAnsi="Times New Roman"/>
                <w:sz w:val="20"/>
                <w:szCs w:val="20"/>
              </w:rPr>
            </w:pPr>
            <w:r>
              <w:rPr>
                <w:rFonts w:ascii="Times New Roman" w:hAnsi="Times New Roman"/>
                <w:sz w:val="20"/>
                <w:szCs w:val="20"/>
              </w:rPr>
              <w:t>-</w:t>
            </w:r>
          </w:p>
        </w:tc>
        <w:tc>
          <w:tcPr>
            <w:tcW w:w="425" w:type="dxa"/>
          </w:tcPr>
          <w:p w:rsidR="00EA5D1B" w:rsidRPr="00A42DE6" w:rsidRDefault="00EA5D1B" w:rsidP="00E33F31">
            <w:pPr>
              <w:spacing w:after="0" w:line="240" w:lineRule="auto"/>
              <w:jc w:val="center"/>
              <w:rPr>
                <w:rFonts w:ascii="Times New Roman" w:hAnsi="Times New Roman"/>
                <w:sz w:val="20"/>
                <w:szCs w:val="20"/>
              </w:rPr>
            </w:pPr>
            <w:r>
              <w:rPr>
                <w:rFonts w:ascii="Times New Roman" w:hAnsi="Times New Roman"/>
                <w:sz w:val="20"/>
                <w:szCs w:val="20"/>
              </w:rPr>
              <w:t>+</w:t>
            </w:r>
          </w:p>
        </w:tc>
        <w:tc>
          <w:tcPr>
            <w:tcW w:w="567" w:type="dxa"/>
          </w:tcPr>
          <w:p w:rsidR="00EA5D1B" w:rsidRPr="00A42DE6" w:rsidRDefault="00EA5D1B" w:rsidP="00E33F31">
            <w:pPr>
              <w:spacing w:after="0" w:line="240" w:lineRule="auto"/>
              <w:jc w:val="center"/>
              <w:rPr>
                <w:rFonts w:ascii="Times New Roman" w:hAnsi="Times New Roman"/>
                <w:sz w:val="20"/>
                <w:szCs w:val="20"/>
              </w:rPr>
            </w:pPr>
            <w:r>
              <w:rPr>
                <w:rFonts w:ascii="Times New Roman" w:hAnsi="Times New Roman"/>
                <w:sz w:val="20"/>
                <w:szCs w:val="20"/>
              </w:rPr>
              <w:t>+</w:t>
            </w:r>
          </w:p>
        </w:tc>
        <w:tc>
          <w:tcPr>
            <w:tcW w:w="426" w:type="dxa"/>
          </w:tcPr>
          <w:p w:rsidR="00EA5D1B" w:rsidRPr="00A42DE6" w:rsidRDefault="00EA5D1B" w:rsidP="00E33F31">
            <w:pPr>
              <w:spacing w:after="0" w:line="240" w:lineRule="auto"/>
              <w:jc w:val="center"/>
              <w:rPr>
                <w:rFonts w:ascii="Times New Roman" w:hAnsi="Times New Roman"/>
                <w:sz w:val="20"/>
                <w:szCs w:val="20"/>
              </w:rPr>
            </w:pPr>
            <w:r>
              <w:rPr>
                <w:rFonts w:ascii="Times New Roman" w:hAnsi="Times New Roman"/>
                <w:sz w:val="20"/>
                <w:szCs w:val="20"/>
              </w:rPr>
              <w:t>+</w:t>
            </w:r>
          </w:p>
        </w:tc>
        <w:tc>
          <w:tcPr>
            <w:tcW w:w="425" w:type="dxa"/>
          </w:tcPr>
          <w:p w:rsidR="00EA5D1B" w:rsidRPr="00A42DE6" w:rsidRDefault="00EA5D1B" w:rsidP="00E33F31">
            <w:pPr>
              <w:spacing w:after="0" w:line="240" w:lineRule="auto"/>
              <w:jc w:val="center"/>
              <w:rPr>
                <w:rFonts w:ascii="Times New Roman" w:hAnsi="Times New Roman"/>
                <w:sz w:val="20"/>
                <w:szCs w:val="20"/>
              </w:rPr>
            </w:pPr>
            <w:r>
              <w:rPr>
                <w:rFonts w:ascii="Times New Roman" w:hAnsi="Times New Roman"/>
                <w:sz w:val="20"/>
                <w:szCs w:val="20"/>
              </w:rPr>
              <w:t>+</w:t>
            </w:r>
          </w:p>
        </w:tc>
        <w:tc>
          <w:tcPr>
            <w:tcW w:w="425" w:type="dxa"/>
          </w:tcPr>
          <w:p w:rsidR="00EA5D1B" w:rsidRPr="00A42DE6" w:rsidRDefault="00EA5D1B" w:rsidP="00E33F31">
            <w:pPr>
              <w:spacing w:after="0" w:line="240" w:lineRule="auto"/>
              <w:jc w:val="center"/>
              <w:rPr>
                <w:rFonts w:ascii="Times New Roman" w:hAnsi="Times New Roman"/>
                <w:sz w:val="20"/>
                <w:szCs w:val="20"/>
              </w:rPr>
            </w:pPr>
            <w:r>
              <w:rPr>
                <w:rFonts w:ascii="Times New Roman" w:hAnsi="Times New Roman"/>
                <w:sz w:val="20"/>
                <w:szCs w:val="20"/>
              </w:rPr>
              <w:t>+</w:t>
            </w:r>
          </w:p>
        </w:tc>
        <w:tc>
          <w:tcPr>
            <w:tcW w:w="425" w:type="dxa"/>
          </w:tcPr>
          <w:p w:rsidR="00EA5D1B" w:rsidRPr="00A42DE6" w:rsidRDefault="00EA5D1B" w:rsidP="00E33F31">
            <w:pPr>
              <w:spacing w:after="0" w:line="240" w:lineRule="auto"/>
              <w:jc w:val="center"/>
              <w:rPr>
                <w:rFonts w:ascii="Times New Roman" w:hAnsi="Times New Roman"/>
                <w:sz w:val="20"/>
                <w:szCs w:val="20"/>
              </w:rPr>
            </w:pPr>
            <w:r>
              <w:rPr>
                <w:rFonts w:ascii="Times New Roman" w:hAnsi="Times New Roman"/>
                <w:sz w:val="20"/>
                <w:szCs w:val="20"/>
              </w:rPr>
              <w:t>-</w:t>
            </w:r>
          </w:p>
        </w:tc>
        <w:tc>
          <w:tcPr>
            <w:tcW w:w="562" w:type="dxa"/>
          </w:tcPr>
          <w:p w:rsidR="00EA5D1B" w:rsidRPr="00A42DE6" w:rsidRDefault="00EA5D1B" w:rsidP="00E33F31">
            <w:pPr>
              <w:spacing w:after="0" w:line="240" w:lineRule="auto"/>
              <w:jc w:val="center"/>
              <w:rPr>
                <w:rFonts w:ascii="Times New Roman" w:hAnsi="Times New Roman"/>
                <w:sz w:val="20"/>
                <w:szCs w:val="20"/>
              </w:rPr>
            </w:pPr>
            <w:r>
              <w:rPr>
                <w:rFonts w:ascii="Times New Roman" w:hAnsi="Times New Roman"/>
                <w:sz w:val="20"/>
                <w:szCs w:val="20"/>
              </w:rPr>
              <w:t>+</w:t>
            </w:r>
          </w:p>
        </w:tc>
      </w:tr>
      <w:tr w:rsidR="00EA5D1B" w:rsidRPr="00A42DE6" w:rsidTr="00EA64A9">
        <w:tc>
          <w:tcPr>
            <w:tcW w:w="755" w:type="dxa"/>
            <w:vMerge/>
          </w:tcPr>
          <w:p w:rsidR="00EA5D1B" w:rsidRPr="00A42DE6" w:rsidRDefault="00EA5D1B" w:rsidP="00E33F31">
            <w:pPr>
              <w:spacing w:after="0" w:line="240" w:lineRule="auto"/>
              <w:jc w:val="both"/>
              <w:rPr>
                <w:rFonts w:ascii="Times New Roman" w:hAnsi="Times New Roman"/>
                <w:sz w:val="20"/>
                <w:szCs w:val="20"/>
              </w:rPr>
            </w:pPr>
          </w:p>
        </w:tc>
        <w:tc>
          <w:tcPr>
            <w:tcW w:w="3635" w:type="dxa"/>
          </w:tcPr>
          <w:p w:rsidR="00EA5D1B" w:rsidRPr="00A42DE6" w:rsidRDefault="00EA5D1B" w:rsidP="00E33F31">
            <w:pPr>
              <w:spacing w:after="0" w:line="240" w:lineRule="auto"/>
              <w:jc w:val="both"/>
              <w:rPr>
                <w:rFonts w:ascii="Times New Roman" w:hAnsi="Times New Roman"/>
                <w:sz w:val="20"/>
                <w:szCs w:val="20"/>
              </w:rPr>
            </w:pPr>
            <w:r>
              <w:rPr>
                <w:rFonts w:ascii="Times New Roman" w:hAnsi="Times New Roman"/>
                <w:sz w:val="20"/>
                <w:szCs w:val="20"/>
              </w:rPr>
              <w:t>Örnek olay yöntemi</w:t>
            </w:r>
          </w:p>
        </w:tc>
        <w:tc>
          <w:tcPr>
            <w:tcW w:w="567" w:type="dxa"/>
          </w:tcPr>
          <w:p w:rsidR="00EA5D1B" w:rsidRPr="00A42DE6" w:rsidRDefault="00EA5D1B" w:rsidP="00E33F31">
            <w:pPr>
              <w:spacing w:after="0" w:line="240" w:lineRule="auto"/>
              <w:jc w:val="center"/>
              <w:rPr>
                <w:rFonts w:ascii="Times New Roman" w:hAnsi="Times New Roman"/>
                <w:sz w:val="20"/>
                <w:szCs w:val="20"/>
              </w:rPr>
            </w:pPr>
            <w:r>
              <w:rPr>
                <w:rFonts w:ascii="Times New Roman" w:hAnsi="Times New Roman"/>
                <w:sz w:val="20"/>
                <w:szCs w:val="20"/>
              </w:rPr>
              <w:t>+</w:t>
            </w:r>
          </w:p>
        </w:tc>
        <w:tc>
          <w:tcPr>
            <w:tcW w:w="425" w:type="dxa"/>
          </w:tcPr>
          <w:p w:rsidR="00EA5D1B" w:rsidRPr="00A42DE6" w:rsidRDefault="00EA5D1B" w:rsidP="00E33F31">
            <w:pPr>
              <w:spacing w:after="0" w:line="240" w:lineRule="auto"/>
              <w:jc w:val="center"/>
              <w:rPr>
                <w:rFonts w:ascii="Times New Roman" w:hAnsi="Times New Roman"/>
                <w:sz w:val="20"/>
                <w:szCs w:val="20"/>
              </w:rPr>
            </w:pPr>
            <w:r>
              <w:rPr>
                <w:rFonts w:ascii="Times New Roman" w:hAnsi="Times New Roman"/>
                <w:sz w:val="20"/>
                <w:szCs w:val="20"/>
              </w:rPr>
              <w:t>+</w:t>
            </w:r>
          </w:p>
        </w:tc>
        <w:tc>
          <w:tcPr>
            <w:tcW w:w="425" w:type="dxa"/>
          </w:tcPr>
          <w:p w:rsidR="00EA5D1B" w:rsidRPr="00A42DE6" w:rsidRDefault="00EA5D1B" w:rsidP="00E33F31">
            <w:pPr>
              <w:spacing w:after="0" w:line="240" w:lineRule="auto"/>
              <w:jc w:val="center"/>
              <w:rPr>
                <w:rFonts w:ascii="Times New Roman" w:hAnsi="Times New Roman"/>
                <w:sz w:val="20"/>
                <w:szCs w:val="20"/>
              </w:rPr>
            </w:pPr>
            <w:r>
              <w:rPr>
                <w:rFonts w:ascii="Times New Roman" w:hAnsi="Times New Roman"/>
                <w:sz w:val="20"/>
                <w:szCs w:val="20"/>
              </w:rPr>
              <w:t>-</w:t>
            </w:r>
          </w:p>
        </w:tc>
        <w:tc>
          <w:tcPr>
            <w:tcW w:w="425" w:type="dxa"/>
          </w:tcPr>
          <w:p w:rsidR="00EA5D1B" w:rsidRPr="00A42DE6" w:rsidRDefault="00EA5D1B" w:rsidP="00E33F31">
            <w:pPr>
              <w:spacing w:after="0" w:line="240" w:lineRule="auto"/>
              <w:jc w:val="center"/>
              <w:rPr>
                <w:rFonts w:ascii="Times New Roman" w:hAnsi="Times New Roman"/>
                <w:sz w:val="20"/>
                <w:szCs w:val="20"/>
              </w:rPr>
            </w:pPr>
            <w:r>
              <w:rPr>
                <w:rFonts w:ascii="Times New Roman" w:hAnsi="Times New Roman"/>
                <w:sz w:val="20"/>
                <w:szCs w:val="20"/>
              </w:rPr>
              <w:t>+</w:t>
            </w:r>
          </w:p>
        </w:tc>
        <w:tc>
          <w:tcPr>
            <w:tcW w:w="567" w:type="dxa"/>
          </w:tcPr>
          <w:p w:rsidR="00EA5D1B" w:rsidRPr="00A42DE6" w:rsidRDefault="00EA5D1B" w:rsidP="00E33F31">
            <w:pPr>
              <w:spacing w:after="0" w:line="240" w:lineRule="auto"/>
              <w:jc w:val="center"/>
              <w:rPr>
                <w:rFonts w:ascii="Times New Roman" w:hAnsi="Times New Roman"/>
                <w:sz w:val="20"/>
                <w:szCs w:val="20"/>
              </w:rPr>
            </w:pPr>
            <w:r>
              <w:rPr>
                <w:rFonts w:ascii="Times New Roman" w:hAnsi="Times New Roman"/>
                <w:sz w:val="20"/>
                <w:szCs w:val="20"/>
              </w:rPr>
              <w:t>-</w:t>
            </w:r>
          </w:p>
        </w:tc>
        <w:tc>
          <w:tcPr>
            <w:tcW w:w="426" w:type="dxa"/>
          </w:tcPr>
          <w:p w:rsidR="00EA5D1B" w:rsidRPr="00A42DE6" w:rsidRDefault="00EA5D1B" w:rsidP="00E33F31">
            <w:pPr>
              <w:spacing w:after="0" w:line="240" w:lineRule="auto"/>
              <w:jc w:val="center"/>
              <w:rPr>
                <w:rFonts w:ascii="Times New Roman" w:hAnsi="Times New Roman"/>
                <w:sz w:val="20"/>
                <w:szCs w:val="20"/>
              </w:rPr>
            </w:pPr>
            <w:r>
              <w:rPr>
                <w:rFonts w:ascii="Times New Roman" w:hAnsi="Times New Roman"/>
                <w:sz w:val="20"/>
                <w:szCs w:val="20"/>
              </w:rPr>
              <w:t>+</w:t>
            </w:r>
          </w:p>
        </w:tc>
        <w:tc>
          <w:tcPr>
            <w:tcW w:w="425" w:type="dxa"/>
          </w:tcPr>
          <w:p w:rsidR="00EA5D1B" w:rsidRPr="00A42DE6" w:rsidRDefault="00033C91" w:rsidP="00E33F31">
            <w:pPr>
              <w:spacing w:after="0" w:line="240" w:lineRule="auto"/>
              <w:jc w:val="center"/>
              <w:rPr>
                <w:rFonts w:ascii="Times New Roman" w:hAnsi="Times New Roman"/>
                <w:sz w:val="20"/>
                <w:szCs w:val="20"/>
              </w:rPr>
            </w:pPr>
            <w:r>
              <w:rPr>
                <w:rFonts w:ascii="Times New Roman" w:hAnsi="Times New Roman"/>
                <w:sz w:val="20"/>
                <w:szCs w:val="20"/>
              </w:rPr>
              <w:t>+</w:t>
            </w:r>
          </w:p>
        </w:tc>
        <w:tc>
          <w:tcPr>
            <w:tcW w:w="425" w:type="dxa"/>
          </w:tcPr>
          <w:p w:rsidR="00EA5D1B" w:rsidRPr="00A42DE6" w:rsidRDefault="00EA5D1B" w:rsidP="00E33F31">
            <w:pPr>
              <w:spacing w:after="0" w:line="240" w:lineRule="auto"/>
              <w:jc w:val="center"/>
              <w:rPr>
                <w:rFonts w:ascii="Times New Roman" w:hAnsi="Times New Roman"/>
                <w:sz w:val="20"/>
                <w:szCs w:val="20"/>
              </w:rPr>
            </w:pPr>
            <w:r>
              <w:rPr>
                <w:rFonts w:ascii="Times New Roman" w:hAnsi="Times New Roman"/>
                <w:sz w:val="20"/>
                <w:szCs w:val="20"/>
              </w:rPr>
              <w:t>+</w:t>
            </w:r>
          </w:p>
        </w:tc>
        <w:tc>
          <w:tcPr>
            <w:tcW w:w="425" w:type="dxa"/>
          </w:tcPr>
          <w:p w:rsidR="00EA5D1B" w:rsidRPr="00A42DE6" w:rsidRDefault="00EA5D1B" w:rsidP="00E33F31">
            <w:pPr>
              <w:spacing w:after="0" w:line="240" w:lineRule="auto"/>
              <w:jc w:val="center"/>
              <w:rPr>
                <w:rFonts w:ascii="Times New Roman" w:hAnsi="Times New Roman"/>
                <w:sz w:val="20"/>
                <w:szCs w:val="20"/>
              </w:rPr>
            </w:pPr>
            <w:r>
              <w:rPr>
                <w:rFonts w:ascii="Times New Roman" w:hAnsi="Times New Roman"/>
                <w:sz w:val="20"/>
                <w:szCs w:val="20"/>
              </w:rPr>
              <w:t>-</w:t>
            </w:r>
          </w:p>
        </w:tc>
        <w:tc>
          <w:tcPr>
            <w:tcW w:w="562" w:type="dxa"/>
          </w:tcPr>
          <w:p w:rsidR="00EA5D1B" w:rsidRPr="00A42DE6" w:rsidRDefault="00EA5D1B" w:rsidP="00E33F31">
            <w:pPr>
              <w:spacing w:after="0" w:line="240" w:lineRule="auto"/>
              <w:jc w:val="center"/>
              <w:rPr>
                <w:rFonts w:ascii="Times New Roman" w:hAnsi="Times New Roman"/>
                <w:sz w:val="20"/>
                <w:szCs w:val="20"/>
              </w:rPr>
            </w:pPr>
            <w:r>
              <w:rPr>
                <w:rFonts w:ascii="Times New Roman" w:hAnsi="Times New Roman"/>
                <w:sz w:val="20"/>
                <w:szCs w:val="20"/>
              </w:rPr>
              <w:t>+</w:t>
            </w:r>
          </w:p>
        </w:tc>
      </w:tr>
      <w:tr w:rsidR="00EA5D1B" w:rsidRPr="00A42DE6" w:rsidTr="00EA64A9">
        <w:tc>
          <w:tcPr>
            <w:tcW w:w="755" w:type="dxa"/>
            <w:vMerge/>
          </w:tcPr>
          <w:p w:rsidR="00EA5D1B" w:rsidRPr="00A42DE6" w:rsidRDefault="00EA5D1B" w:rsidP="00E33F31">
            <w:pPr>
              <w:spacing w:after="0" w:line="240" w:lineRule="auto"/>
              <w:jc w:val="both"/>
              <w:rPr>
                <w:rFonts w:ascii="Times New Roman" w:hAnsi="Times New Roman"/>
                <w:sz w:val="20"/>
                <w:szCs w:val="20"/>
              </w:rPr>
            </w:pPr>
          </w:p>
        </w:tc>
        <w:tc>
          <w:tcPr>
            <w:tcW w:w="3635" w:type="dxa"/>
          </w:tcPr>
          <w:p w:rsidR="00EA5D1B" w:rsidRPr="00A42DE6" w:rsidRDefault="00EA5D1B" w:rsidP="00E33F31">
            <w:pPr>
              <w:spacing w:after="0" w:line="240" w:lineRule="auto"/>
              <w:jc w:val="both"/>
              <w:rPr>
                <w:rFonts w:ascii="Times New Roman" w:hAnsi="Times New Roman"/>
                <w:sz w:val="20"/>
                <w:szCs w:val="20"/>
              </w:rPr>
            </w:pPr>
            <w:r>
              <w:rPr>
                <w:rFonts w:ascii="Times New Roman" w:hAnsi="Times New Roman"/>
                <w:sz w:val="20"/>
                <w:szCs w:val="20"/>
              </w:rPr>
              <w:t>Münazara tekniği</w:t>
            </w:r>
          </w:p>
        </w:tc>
        <w:tc>
          <w:tcPr>
            <w:tcW w:w="567" w:type="dxa"/>
          </w:tcPr>
          <w:p w:rsidR="00EA5D1B" w:rsidRPr="00A42DE6" w:rsidRDefault="00EA5D1B" w:rsidP="00E33F31">
            <w:pPr>
              <w:spacing w:after="0" w:line="240" w:lineRule="auto"/>
              <w:jc w:val="center"/>
              <w:rPr>
                <w:rFonts w:ascii="Times New Roman" w:hAnsi="Times New Roman"/>
                <w:sz w:val="20"/>
                <w:szCs w:val="20"/>
              </w:rPr>
            </w:pPr>
            <w:r>
              <w:rPr>
                <w:rFonts w:ascii="Times New Roman" w:hAnsi="Times New Roman"/>
                <w:sz w:val="20"/>
                <w:szCs w:val="20"/>
              </w:rPr>
              <w:t>-</w:t>
            </w:r>
          </w:p>
        </w:tc>
        <w:tc>
          <w:tcPr>
            <w:tcW w:w="425" w:type="dxa"/>
          </w:tcPr>
          <w:p w:rsidR="00EA5D1B" w:rsidRPr="00A42DE6" w:rsidRDefault="00EA5D1B" w:rsidP="00E33F31">
            <w:pPr>
              <w:spacing w:after="0" w:line="240" w:lineRule="auto"/>
              <w:jc w:val="center"/>
              <w:rPr>
                <w:rFonts w:ascii="Times New Roman" w:hAnsi="Times New Roman"/>
                <w:sz w:val="20"/>
                <w:szCs w:val="20"/>
              </w:rPr>
            </w:pPr>
            <w:r>
              <w:rPr>
                <w:rFonts w:ascii="Times New Roman" w:hAnsi="Times New Roman"/>
                <w:sz w:val="20"/>
                <w:szCs w:val="20"/>
              </w:rPr>
              <w:t>+</w:t>
            </w:r>
          </w:p>
        </w:tc>
        <w:tc>
          <w:tcPr>
            <w:tcW w:w="425" w:type="dxa"/>
          </w:tcPr>
          <w:p w:rsidR="00EA5D1B" w:rsidRPr="00A42DE6" w:rsidRDefault="00EA5D1B" w:rsidP="00E33F31">
            <w:pPr>
              <w:spacing w:after="0" w:line="240" w:lineRule="auto"/>
              <w:jc w:val="center"/>
              <w:rPr>
                <w:rFonts w:ascii="Times New Roman" w:hAnsi="Times New Roman"/>
                <w:sz w:val="20"/>
                <w:szCs w:val="20"/>
              </w:rPr>
            </w:pPr>
            <w:r>
              <w:rPr>
                <w:rFonts w:ascii="Times New Roman" w:hAnsi="Times New Roman"/>
                <w:sz w:val="20"/>
                <w:szCs w:val="20"/>
              </w:rPr>
              <w:t>+</w:t>
            </w:r>
          </w:p>
        </w:tc>
        <w:tc>
          <w:tcPr>
            <w:tcW w:w="425" w:type="dxa"/>
          </w:tcPr>
          <w:p w:rsidR="00EA5D1B" w:rsidRPr="00A42DE6" w:rsidRDefault="00EA5D1B" w:rsidP="00E33F31">
            <w:pPr>
              <w:spacing w:after="0" w:line="240" w:lineRule="auto"/>
              <w:jc w:val="center"/>
              <w:rPr>
                <w:rFonts w:ascii="Times New Roman" w:hAnsi="Times New Roman"/>
                <w:sz w:val="20"/>
                <w:szCs w:val="20"/>
              </w:rPr>
            </w:pPr>
            <w:r>
              <w:rPr>
                <w:rFonts w:ascii="Times New Roman" w:hAnsi="Times New Roman"/>
                <w:sz w:val="20"/>
                <w:szCs w:val="20"/>
              </w:rPr>
              <w:t>-</w:t>
            </w:r>
          </w:p>
        </w:tc>
        <w:tc>
          <w:tcPr>
            <w:tcW w:w="567" w:type="dxa"/>
          </w:tcPr>
          <w:p w:rsidR="00EA5D1B" w:rsidRPr="00A42DE6" w:rsidRDefault="00EA5D1B" w:rsidP="00E33F31">
            <w:pPr>
              <w:spacing w:after="0" w:line="240" w:lineRule="auto"/>
              <w:jc w:val="center"/>
              <w:rPr>
                <w:rFonts w:ascii="Times New Roman" w:hAnsi="Times New Roman"/>
                <w:sz w:val="20"/>
                <w:szCs w:val="20"/>
              </w:rPr>
            </w:pPr>
            <w:r>
              <w:rPr>
                <w:rFonts w:ascii="Times New Roman" w:hAnsi="Times New Roman"/>
                <w:sz w:val="20"/>
                <w:szCs w:val="20"/>
              </w:rPr>
              <w:t>+</w:t>
            </w:r>
          </w:p>
        </w:tc>
        <w:tc>
          <w:tcPr>
            <w:tcW w:w="426" w:type="dxa"/>
          </w:tcPr>
          <w:p w:rsidR="00EA5D1B" w:rsidRPr="00A42DE6" w:rsidRDefault="00EA5D1B" w:rsidP="00E33F31">
            <w:pPr>
              <w:spacing w:after="0" w:line="240" w:lineRule="auto"/>
              <w:jc w:val="center"/>
              <w:rPr>
                <w:rFonts w:ascii="Times New Roman" w:hAnsi="Times New Roman"/>
                <w:sz w:val="20"/>
                <w:szCs w:val="20"/>
              </w:rPr>
            </w:pPr>
            <w:r>
              <w:rPr>
                <w:rFonts w:ascii="Times New Roman" w:hAnsi="Times New Roman"/>
                <w:sz w:val="20"/>
                <w:szCs w:val="20"/>
              </w:rPr>
              <w:t>+</w:t>
            </w:r>
          </w:p>
        </w:tc>
        <w:tc>
          <w:tcPr>
            <w:tcW w:w="425" w:type="dxa"/>
          </w:tcPr>
          <w:p w:rsidR="00EA5D1B" w:rsidRPr="00A42DE6" w:rsidRDefault="00EA5D1B" w:rsidP="00E33F31">
            <w:pPr>
              <w:spacing w:after="0" w:line="240" w:lineRule="auto"/>
              <w:jc w:val="center"/>
              <w:rPr>
                <w:rFonts w:ascii="Times New Roman" w:hAnsi="Times New Roman"/>
                <w:sz w:val="20"/>
                <w:szCs w:val="20"/>
              </w:rPr>
            </w:pPr>
            <w:r>
              <w:rPr>
                <w:rFonts w:ascii="Times New Roman" w:hAnsi="Times New Roman"/>
                <w:sz w:val="20"/>
                <w:szCs w:val="20"/>
              </w:rPr>
              <w:t>+</w:t>
            </w:r>
          </w:p>
        </w:tc>
        <w:tc>
          <w:tcPr>
            <w:tcW w:w="425" w:type="dxa"/>
          </w:tcPr>
          <w:p w:rsidR="00EA5D1B" w:rsidRPr="00A42DE6" w:rsidRDefault="00EA5D1B" w:rsidP="00E33F31">
            <w:pPr>
              <w:spacing w:after="0" w:line="240" w:lineRule="auto"/>
              <w:jc w:val="center"/>
              <w:rPr>
                <w:rFonts w:ascii="Times New Roman" w:hAnsi="Times New Roman"/>
                <w:sz w:val="20"/>
                <w:szCs w:val="20"/>
              </w:rPr>
            </w:pPr>
            <w:r>
              <w:rPr>
                <w:rFonts w:ascii="Times New Roman" w:hAnsi="Times New Roman"/>
                <w:sz w:val="20"/>
                <w:szCs w:val="20"/>
              </w:rPr>
              <w:t>-</w:t>
            </w:r>
          </w:p>
        </w:tc>
        <w:tc>
          <w:tcPr>
            <w:tcW w:w="425" w:type="dxa"/>
          </w:tcPr>
          <w:p w:rsidR="00EA5D1B" w:rsidRPr="00A42DE6" w:rsidRDefault="00EA5D1B" w:rsidP="00E33F31">
            <w:pPr>
              <w:spacing w:after="0" w:line="240" w:lineRule="auto"/>
              <w:jc w:val="center"/>
              <w:rPr>
                <w:rFonts w:ascii="Times New Roman" w:hAnsi="Times New Roman"/>
                <w:sz w:val="20"/>
                <w:szCs w:val="20"/>
              </w:rPr>
            </w:pPr>
            <w:r>
              <w:rPr>
                <w:rFonts w:ascii="Times New Roman" w:hAnsi="Times New Roman"/>
                <w:sz w:val="20"/>
                <w:szCs w:val="20"/>
              </w:rPr>
              <w:t>+</w:t>
            </w:r>
          </w:p>
        </w:tc>
        <w:tc>
          <w:tcPr>
            <w:tcW w:w="562" w:type="dxa"/>
          </w:tcPr>
          <w:p w:rsidR="00EA5D1B" w:rsidRPr="00A42DE6" w:rsidRDefault="00EA5D1B" w:rsidP="00E33F31">
            <w:pPr>
              <w:spacing w:after="0" w:line="240" w:lineRule="auto"/>
              <w:jc w:val="center"/>
              <w:rPr>
                <w:rFonts w:ascii="Times New Roman" w:hAnsi="Times New Roman"/>
                <w:sz w:val="20"/>
                <w:szCs w:val="20"/>
              </w:rPr>
            </w:pPr>
            <w:r>
              <w:rPr>
                <w:rFonts w:ascii="Times New Roman" w:hAnsi="Times New Roman"/>
                <w:sz w:val="20"/>
                <w:szCs w:val="20"/>
              </w:rPr>
              <w:t>+</w:t>
            </w:r>
          </w:p>
        </w:tc>
      </w:tr>
      <w:tr w:rsidR="00EA5D1B" w:rsidRPr="00A42DE6" w:rsidTr="00EA64A9">
        <w:tc>
          <w:tcPr>
            <w:tcW w:w="755" w:type="dxa"/>
            <w:vMerge/>
          </w:tcPr>
          <w:p w:rsidR="00EA5D1B" w:rsidRPr="00A42DE6" w:rsidRDefault="00EA5D1B" w:rsidP="00E33F31">
            <w:pPr>
              <w:spacing w:after="0" w:line="240" w:lineRule="auto"/>
              <w:jc w:val="both"/>
              <w:rPr>
                <w:rFonts w:ascii="Times New Roman" w:hAnsi="Times New Roman"/>
                <w:sz w:val="20"/>
                <w:szCs w:val="20"/>
              </w:rPr>
            </w:pPr>
          </w:p>
        </w:tc>
        <w:tc>
          <w:tcPr>
            <w:tcW w:w="3635" w:type="dxa"/>
          </w:tcPr>
          <w:p w:rsidR="00EA5D1B" w:rsidRPr="00A42DE6" w:rsidRDefault="00EA5D1B" w:rsidP="00E33F31">
            <w:pPr>
              <w:spacing w:after="0" w:line="240" w:lineRule="auto"/>
              <w:jc w:val="both"/>
              <w:rPr>
                <w:rFonts w:ascii="Times New Roman" w:hAnsi="Times New Roman"/>
                <w:sz w:val="20"/>
                <w:szCs w:val="20"/>
              </w:rPr>
            </w:pPr>
            <w:r>
              <w:rPr>
                <w:rFonts w:ascii="Times New Roman" w:hAnsi="Times New Roman"/>
                <w:sz w:val="20"/>
                <w:szCs w:val="20"/>
              </w:rPr>
              <w:t>Soru cevap yöntemi</w:t>
            </w:r>
          </w:p>
        </w:tc>
        <w:tc>
          <w:tcPr>
            <w:tcW w:w="567" w:type="dxa"/>
          </w:tcPr>
          <w:p w:rsidR="00EA5D1B" w:rsidRPr="00A42DE6" w:rsidRDefault="00EA5D1B" w:rsidP="00E33F31">
            <w:pPr>
              <w:spacing w:after="0" w:line="240" w:lineRule="auto"/>
              <w:jc w:val="center"/>
              <w:rPr>
                <w:rFonts w:ascii="Times New Roman" w:hAnsi="Times New Roman"/>
                <w:sz w:val="20"/>
                <w:szCs w:val="20"/>
              </w:rPr>
            </w:pPr>
            <w:r>
              <w:rPr>
                <w:rFonts w:ascii="Times New Roman" w:hAnsi="Times New Roman"/>
                <w:sz w:val="20"/>
                <w:szCs w:val="20"/>
              </w:rPr>
              <w:t>+</w:t>
            </w:r>
          </w:p>
        </w:tc>
        <w:tc>
          <w:tcPr>
            <w:tcW w:w="425" w:type="dxa"/>
          </w:tcPr>
          <w:p w:rsidR="00EA5D1B" w:rsidRPr="00A42DE6" w:rsidRDefault="00EA5D1B" w:rsidP="00E33F31">
            <w:pPr>
              <w:spacing w:after="0" w:line="240" w:lineRule="auto"/>
              <w:jc w:val="center"/>
              <w:rPr>
                <w:rFonts w:ascii="Times New Roman" w:hAnsi="Times New Roman"/>
                <w:sz w:val="20"/>
                <w:szCs w:val="20"/>
              </w:rPr>
            </w:pPr>
            <w:r>
              <w:rPr>
                <w:rFonts w:ascii="Times New Roman" w:hAnsi="Times New Roman"/>
                <w:sz w:val="20"/>
                <w:szCs w:val="20"/>
              </w:rPr>
              <w:t>-</w:t>
            </w:r>
          </w:p>
        </w:tc>
        <w:tc>
          <w:tcPr>
            <w:tcW w:w="425" w:type="dxa"/>
          </w:tcPr>
          <w:p w:rsidR="00EA5D1B" w:rsidRPr="00A42DE6" w:rsidRDefault="00EA5D1B" w:rsidP="00E33F31">
            <w:pPr>
              <w:spacing w:after="0" w:line="240" w:lineRule="auto"/>
              <w:jc w:val="center"/>
              <w:rPr>
                <w:rFonts w:ascii="Times New Roman" w:hAnsi="Times New Roman"/>
                <w:sz w:val="20"/>
                <w:szCs w:val="20"/>
              </w:rPr>
            </w:pPr>
            <w:r>
              <w:rPr>
                <w:rFonts w:ascii="Times New Roman" w:hAnsi="Times New Roman"/>
                <w:sz w:val="20"/>
                <w:szCs w:val="20"/>
              </w:rPr>
              <w:t>+</w:t>
            </w:r>
          </w:p>
        </w:tc>
        <w:tc>
          <w:tcPr>
            <w:tcW w:w="425" w:type="dxa"/>
          </w:tcPr>
          <w:p w:rsidR="00EA5D1B" w:rsidRPr="00A42DE6" w:rsidRDefault="00EA5D1B" w:rsidP="00E33F31">
            <w:pPr>
              <w:spacing w:after="0" w:line="240" w:lineRule="auto"/>
              <w:jc w:val="center"/>
              <w:rPr>
                <w:rFonts w:ascii="Times New Roman" w:hAnsi="Times New Roman"/>
                <w:sz w:val="20"/>
                <w:szCs w:val="20"/>
              </w:rPr>
            </w:pPr>
            <w:r>
              <w:rPr>
                <w:rFonts w:ascii="Times New Roman" w:hAnsi="Times New Roman"/>
                <w:sz w:val="20"/>
                <w:szCs w:val="20"/>
              </w:rPr>
              <w:t>+</w:t>
            </w:r>
          </w:p>
        </w:tc>
        <w:tc>
          <w:tcPr>
            <w:tcW w:w="567" w:type="dxa"/>
          </w:tcPr>
          <w:p w:rsidR="00EA5D1B" w:rsidRPr="00A42DE6" w:rsidRDefault="00EA5D1B" w:rsidP="00E33F31">
            <w:pPr>
              <w:spacing w:after="0" w:line="240" w:lineRule="auto"/>
              <w:jc w:val="center"/>
              <w:rPr>
                <w:rFonts w:ascii="Times New Roman" w:hAnsi="Times New Roman"/>
                <w:sz w:val="20"/>
                <w:szCs w:val="20"/>
              </w:rPr>
            </w:pPr>
            <w:r>
              <w:rPr>
                <w:rFonts w:ascii="Times New Roman" w:hAnsi="Times New Roman"/>
                <w:sz w:val="20"/>
                <w:szCs w:val="20"/>
              </w:rPr>
              <w:t>+</w:t>
            </w:r>
          </w:p>
        </w:tc>
        <w:tc>
          <w:tcPr>
            <w:tcW w:w="426" w:type="dxa"/>
          </w:tcPr>
          <w:p w:rsidR="00EA5D1B" w:rsidRPr="00A42DE6" w:rsidRDefault="00EA5D1B" w:rsidP="00E33F31">
            <w:pPr>
              <w:spacing w:after="0" w:line="240" w:lineRule="auto"/>
              <w:jc w:val="center"/>
              <w:rPr>
                <w:rFonts w:ascii="Times New Roman" w:hAnsi="Times New Roman"/>
                <w:sz w:val="20"/>
                <w:szCs w:val="20"/>
              </w:rPr>
            </w:pPr>
            <w:r>
              <w:rPr>
                <w:rFonts w:ascii="Times New Roman" w:hAnsi="Times New Roman"/>
                <w:sz w:val="20"/>
                <w:szCs w:val="20"/>
              </w:rPr>
              <w:t>-</w:t>
            </w:r>
          </w:p>
        </w:tc>
        <w:tc>
          <w:tcPr>
            <w:tcW w:w="425" w:type="dxa"/>
          </w:tcPr>
          <w:p w:rsidR="00EA5D1B" w:rsidRPr="00A42DE6" w:rsidRDefault="00EA5D1B" w:rsidP="00E33F31">
            <w:pPr>
              <w:spacing w:after="0" w:line="240" w:lineRule="auto"/>
              <w:jc w:val="center"/>
              <w:rPr>
                <w:rFonts w:ascii="Times New Roman" w:hAnsi="Times New Roman"/>
                <w:sz w:val="20"/>
                <w:szCs w:val="20"/>
              </w:rPr>
            </w:pPr>
            <w:r>
              <w:rPr>
                <w:rFonts w:ascii="Times New Roman" w:hAnsi="Times New Roman"/>
                <w:sz w:val="20"/>
                <w:szCs w:val="20"/>
              </w:rPr>
              <w:t>+</w:t>
            </w:r>
          </w:p>
        </w:tc>
        <w:tc>
          <w:tcPr>
            <w:tcW w:w="425" w:type="dxa"/>
          </w:tcPr>
          <w:p w:rsidR="00EA5D1B" w:rsidRPr="00A42DE6" w:rsidRDefault="00EA5D1B" w:rsidP="00E33F31">
            <w:pPr>
              <w:spacing w:after="0" w:line="240" w:lineRule="auto"/>
              <w:jc w:val="center"/>
              <w:rPr>
                <w:rFonts w:ascii="Times New Roman" w:hAnsi="Times New Roman"/>
                <w:sz w:val="20"/>
                <w:szCs w:val="20"/>
              </w:rPr>
            </w:pPr>
            <w:r>
              <w:rPr>
                <w:rFonts w:ascii="Times New Roman" w:hAnsi="Times New Roman"/>
                <w:sz w:val="20"/>
                <w:szCs w:val="20"/>
              </w:rPr>
              <w:t>+</w:t>
            </w:r>
          </w:p>
        </w:tc>
        <w:tc>
          <w:tcPr>
            <w:tcW w:w="425" w:type="dxa"/>
          </w:tcPr>
          <w:p w:rsidR="00EA5D1B" w:rsidRPr="00A42DE6" w:rsidRDefault="00EA5D1B" w:rsidP="00E33F31">
            <w:pPr>
              <w:spacing w:after="0" w:line="240" w:lineRule="auto"/>
              <w:jc w:val="center"/>
              <w:rPr>
                <w:rFonts w:ascii="Times New Roman" w:hAnsi="Times New Roman"/>
                <w:sz w:val="20"/>
                <w:szCs w:val="20"/>
              </w:rPr>
            </w:pPr>
            <w:r>
              <w:rPr>
                <w:rFonts w:ascii="Times New Roman" w:hAnsi="Times New Roman"/>
                <w:sz w:val="20"/>
                <w:szCs w:val="20"/>
              </w:rPr>
              <w:t>+</w:t>
            </w:r>
          </w:p>
        </w:tc>
        <w:tc>
          <w:tcPr>
            <w:tcW w:w="562" w:type="dxa"/>
          </w:tcPr>
          <w:p w:rsidR="00EA5D1B" w:rsidRPr="00A42DE6" w:rsidRDefault="00EA5D1B" w:rsidP="00E33F31">
            <w:pPr>
              <w:spacing w:after="0" w:line="240" w:lineRule="auto"/>
              <w:jc w:val="center"/>
              <w:rPr>
                <w:rFonts w:ascii="Times New Roman" w:hAnsi="Times New Roman"/>
                <w:sz w:val="20"/>
                <w:szCs w:val="20"/>
              </w:rPr>
            </w:pPr>
            <w:r>
              <w:rPr>
                <w:rFonts w:ascii="Times New Roman" w:hAnsi="Times New Roman"/>
                <w:sz w:val="20"/>
                <w:szCs w:val="20"/>
              </w:rPr>
              <w:t>-</w:t>
            </w:r>
          </w:p>
        </w:tc>
      </w:tr>
      <w:tr w:rsidR="00EA5D1B" w:rsidRPr="00A42DE6" w:rsidTr="00EA64A9">
        <w:tc>
          <w:tcPr>
            <w:tcW w:w="755" w:type="dxa"/>
            <w:vMerge/>
          </w:tcPr>
          <w:p w:rsidR="00EA5D1B" w:rsidRPr="00A42DE6" w:rsidRDefault="00EA5D1B" w:rsidP="00E33F31">
            <w:pPr>
              <w:spacing w:after="0" w:line="240" w:lineRule="auto"/>
              <w:jc w:val="both"/>
              <w:rPr>
                <w:rFonts w:ascii="Times New Roman" w:hAnsi="Times New Roman"/>
                <w:sz w:val="20"/>
                <w:szCs w:val="20"/>
              </w:rPr>
            </w:pPr>
          </w:p>
        </w:tc>
        <w:tc>
          <w:tcPr>
            <w:tcW w:w="3635" w:type="dxa"/>
          </w:tcPr>
          <w:p w:rsidR="00EA5D1B" w:rsidRPr="00A42DE6" w:rsidRDefault="00EA5D1B" w:rsidP="00E33F31">
            <w:pPr>
              <w:spacing w:after="0" w:line="240" w:lineRule="auto"/>
              <w:jc w:val="both"/>
              <w:rPr>
                <w:rFonts w:ascii="Times New Roman" w:hAnsi="Times New Roman"/>
                <w:sz w:val="20"/>
                <w:szCs w:val="20"/>
              </w:rPr>
            </w:pPr>
            <w:r>
              <w:rPr>
                <w:rFonts w:ascii="Times New Roman" w:hAnsi="Times New Roman"/>
                <w:sz w:val="20"/>
                <w:szCs w:val="20"/>
              </w:rPr>
              <w:t>Argümantasyon</w:t>
            </w:r>
          </w:p>
        </w:tc>
        <w:tc>
          <w:tcPr>
            <w:tcW w:w="567" w:type="dxa"/>
          </w:tcPr>
          <w:p w:rsidR="00EA5D1B" w:rsidRPr="00A42DE6" w:rsidRDefault="00EA5D1B" w:rsidP="00E33F31">
            <w:pPr>
              <w:spacing w:after="0" w:line="240" w:lineRule="auto"/>
              <w:jc w:val="center"/>
              <w:rPr>
                <w:rFonts w:ascii="Times New Roman" w:hAnsi="Times New Roman"/>
                <w:sz w:val="20"/>
                <w:szCs w:val="20"/>
              </w:rPr>
            </w:pPr>
            <w:r>
              <w:rPr>
                <w:rFonts w:ascii="Times New Roman" w:hAnsi="Times New Roman"/>
                <w:sz w:val="20"/>
                <w:szCs w:val="20"/>
              </w:rPr>
              <w:t>+</w:t>
            </w:r>
          </w:p>
        </w:tc>
        <w:tc>
          <w:tcPr>
            <w:tcW w:w="425" w:type="dxa"/>
          </w:tcPr>
          <w:p w:rsidR="00EA5D1B" w:rsidRPr="00A42DE6" w:rsidRDefault="00EA5D1B" w:rsidP="00E33F31">
            <w:pPr>
              <w:spacing w:after="0" w:line="240" w:lineRule="auto"/>
              <w:jc w:val="center"/>
              <w:rPr>
                <w:rFonts w:ascii="Times New Roman" w:hAnsi="Times New Roman"/>
                <w:sz w:val="20"/>
                <w:szCs w:val="20"/>
              </w:rPr>
            </w:pPr>
            <w:r>
              <w:rPr>
                <w:rFonts w:ascii="Times New Roman" w:hAnsi="Times New Roman"/>
                <w:sz w:val="20"/>
                <w:szCs w:val="20"/>
              </w:rPr>
              <w:t>+</w:t>
            </w:r>
          </w:p>
        </w:tc>
        <w:tc>
          <w:tcPr>
            <w:tcW w:w="425" w:type="dxa"/>
          </w:tcPr>
          <w:p w:rsidR="00EA5D1B" w:rsidRPr="00A42DE6" w:rsidRDefault="00EA5D1B" w:rsidP="00E33F31">
            <w:pPr>
              <w:spacing w:after="0" w:line="240" w:lineRule="auto"/>
              <w:jc w:val="center"/>
              <w:rPr>
                <w:rFonts w:ascii="Times New Roman" w:hAnsi="Times New Roman"/>
                <w:sz w:val="20"/>
                <w:szCs w:val="20"/>
              </w:rPr>
            </w:pPr>
            <w:r>
              <w:rPr>
                <w:rFonts w:ascii="Times New Roman" w:hAnsi="Times New Roman"/>
                <w:sz w:val="20"/>
                <w:szCs w:val="20"/>
              </w:rPr>
              <w:t>-</w:t>
            </w:r>
          </w:p>
        </w:tc>
        <w:tc>
          <w:tcPr>
            <w:tcW w:w="425" w:type="dxa"/>
          </w:tcPr>
          <w:p w:rsidR="00EA5D1B" w:rsidRPr="00A42DE6" w:rsidRDefault="00EA5D1B" w:rsidP="00E33F31">
            <w:pPr>
              <w:spacing w:after="0" w:line="240" w:lineRule="auto"/>
              <w:jc w:val="center"/>
              <w:rPr>
                <w:rFonts w:ascii="Times New Roman" w:hAnsi="Times New Roman"/>
                <w:sz w:val="20"/>
                <w:szCs w:val="20"/>
              </w:rPr>
            </w:pPr>
            <w:r>
              <w:rPr>
                <w:rFonts w:ascii="Times New Roman" w:hAnsi="Times New Roman"/>
                <w:sz w:val="20"/>
                <w:szCs w:val="20"/>
              </w:rPr>
              <w:t>+</w:t>
            </w:r>
          </w:p>
        </w:tc>
        <w:tc>
          <w:tcPr>
            <w:tcW w:w="567" w:type="dxa"/>
          </w:tcPr>
          <w:p w:rsidR="00EA5D1B" w:rsidRPr="00A42DE6" w:rsidRDefault="00EA5D1B" w:rsidP="00E33F31">
            <w:pPr>
              <w:spacing w:after="0" w:line="240" w:lineRule="auto"/>
              <w:jc w:val="center"/>
              <w:rPr>
                <w:rFonts w:ascii="Times New Roman" w:hAnsi="Times New Roman"/>
                <w:sz w:val="20"/>
                <w:szCs w:val="20"/>
              </w:rPr>
            </w:pPr>
            <w:r>
              <w:rPr>
                <w:rFonts w:ascii="Times New Roman" w:hAnsi="Times New Roman"/>
                <w:sz w:val="20"/>
                <w:szCs w:val="20"/>
              </w:rPr>
              <w:t>-</w:t>
            </w:r>
          </w:p>
        </w:tc>
        <w:tc>
          <w:tcPr>
            <w:tcW w:w="426" w:type="dxa"/>
          </w:tcPr>
          <w:p w:rsidR="00EA5D1B" w:rsidRPr="00A42DE6" w:rsidRDefault="00EA5D1B" w:rsidP="00E33F31">
            <w:pPr>
              <w:spacing w:after="0" w:line="240" w:lineRule="auto"/>
              <w:jc w:val="center"/>
              <w:rPr>
                <w:rFonts w:ascii="Times New Roman" w:hAnsi="Times New Roman"/>
                <w:sz w:val="20"/>
                <w:szCs w:val="20"/>
              </w:rPr>
            </w:pPr>
            <w:r>
              <w:rPr>
                <w:rFonts w:ascii="Times New Roman" w:hAnsi="Times New Roman"/>
                <w:sz w:val="20"/>
                <w:szCs w:val="20"/>
              </w:rPr>
              <w:t>-</w:t>
            </w:r>
          </w:p>
        </w:tc>
        <w:tc>
          <w:tcPr>
            <w:tcW w:w="425" w:type="dxa"/>
          </w:tcPr>
          <w:p w:rsidR="00EA5D1B" w:rsidRPr="00A42DE6" w:rsidRDefault="00EA5D1B" w:rsidP="00E33F31">
            <w:pPr>
              <w:spacing w:after="0" w:line="240" w:lineRule="auto"/>
              <w:jc w:val="center"/>
              <w:rPr>
                <w:rFonts w:ascii="Times New Roman" w:hAnsi="Times New Roman"/>
                <w:sz w:val="20"/>
                <w:szCs w:val="20"/>
              </w:rPr>
            </w:pPr>
            <w:r>
              <w:rPr>
                <w:rFonts w:ascii="Times New Roman" w:hAnsi="Times New Roman"/>
                <w:sz w:val="20"/>
                <w:szCs w:val="20"/>
              </w:rPr>
              <w:t>-</w:t>
            </w:r>
          </w:p>
        </w:tc>
        <w:tc>
          <w:tcPr>
            <w:tcW w:w="425" w:type="dxa"/>
          </w:tcPr>
          <w:p w:rsidR="00EA5D1B" w:rsidRPr="00A42DE6" w:rsidRDefault="00EA5D1B" w:rsidP="00E33F31">
            <w:pPr>
              <w:spacing w:after="0" w:line="240" w:lineRule="auto"/>
              <w:jc w:val="center"/>
              <w:rPr>
                <w:rFonts w:ascii="Times New Roman" w:hAnsi="Times New Roman"/>
                <w:sz w:val="20"/>
                <w:szCs w:val="20"/>
              </w:rPr>
            </w:pPr>
            <w:r>
              <w:rPr>
                <w:rFonts w:ascii="Times New Roman" w:hAnsi="Times New Roman"/>
                <w:sz w:val="20"/>
                <w:szCs w:val="20"/>
              </w:rPr>
              <w:t>+</w:t>
            </w:r>
          </w:p>
        </w:tc>
        <w:tc>
          <w:tcPr>
            <w:tcW w:w="425" w:type="dxa"/>
          </w:tcPr>
          <w:p w:rsidR="00EA5D1B" w:rsidRPr="00A42DE6" w:rsidRDefault="00EA5D1B" w:rsidP="00E33F31">
            <w:pPr>
              <w:spacing w:after="0" w:line="240" w:lineRule="auto"/>
              <w:jc w:val="center"/>
              <w:rPr>
                <w:rFonts w:ascii="Times New Roman" w:hAnsi="Times New Roman"/>
                <w:sz w:val="20"/>
                <w:szCs w:val="20"/>
              </w:rPr>
            </w:pPr>
            <w:r>
              <w:rPr>
                <w:rFonts w:ascii="Times New Roman" w:hAnsi="Times New Roman"/>
                <w:sz w:val="20"/>
                <w:szCs w:val="20"/>
              </w:rPr>
              <w:t>+</w:t>
            </w:r>
          </w:p>
        </w:tc>
        <w:tc>
          <w:tcPr>
            <w:tcW w:w="562" w:type="dxa"/>
          </w:tcPr>
          <w:p w:rsidR="00EA5D1B" w:rsidRPr="00A42DE6" w:rsidRDefault="00EA5D1B" w:rsidP="00E33F31">
            <w:pPr>
              <w:spacing w:after="0" w:line="240" w:lineRule="auto"/>
              <w:jc w:val="center"/>
              <w:rPr>
                <w:rFonts w:ascii="Times New Roman" w:hAnsi="Times New Roman"/>
                <w:sz w:val="20"/>
                <w:szCs w:val="20"/>
              </w:rPr>
            </w:pPr>
            <w:r>
              <w:rPr>
                <w:rFonts w:ascii="Times New Roman" w:hAnsi="Times New Roman"/>
                <w:sz w:val="20"/>
                <w:szCs w:val="20"/>
              </w:rPr>
              <w:t>-</w:t>
            </w:r>
          </w:p>
        </w:tc>
      </w:tr>
      <w:tr w:rsidR="00CE5071" w:rsidRPr="00A42DE6" w:rsidTr="00EA64A9">
        <w:tc>
          <w:tcPr>
            <w:tcW w:w="755" w:type="dxa"/>
            <w:vMerge w:val="restart"/>
            <w:textDirection w:val="btLr"/>
          </w:tcPr>
          <w:p w:rsidR="00CE5071" w:rsidRPr="00CE5071" w:rsidRDefault="00CE5071" w:rsidP="00CE5071">
            <w:pPr>
              <w:spacing w:after="0" w:line="240" w:lineRule="auto"/>
              <w:ind w:left="113" w:right="113"/>
              <w:jc w:val="center"/>
              <w:rPr>
                <w:rFonts w:ascii="Times New Roman" w:hAnsi="Times New Roman"/>
                <w:b/>
                <w:sz w:val="20"/>
                <w:szCs w:val="20"/>
              </w:rPr>
            </w:pPr>
            <w:r w:rsidRPr="00CE5071">
              <w:rPr>
                <w:rFonts w:ascii="Times New Roman" w:hAnsi="Times New Roman"/>
                <w:b/>
                <w:sz w:val="20"/>
                <w:szCs w:val="20"/>
              </w:rPr>
              <w:t>Teknoloji</w:t>
            </w:r>
          </w:p>
        </w:tc>
        <w:tc>
          <w:tcPr>
            <w:tcW w:w="3635" w:type="dxa"/>
          </w:tcPr>
          <w:p w:rsidR="00CE5071" w:rsidRDefault="00CE5071" w:rsidP="00E33F31">
            <w:pPr>
              <w:spacing w:after="0" w:line="240" w:lineRule="auto"/>
              <w:jc w:val="both"/>
              <w:rPr>
                <w:rFonts w:ascii="Times New Roman" w:hAnsi="Times New Roman"/>
                <w:sz w:val="20"/>
                <w:szCs w:val="20"/>
              </w:rPr>
            </w:pPr>
            <w:r>
              <w:rPr>
                <w:rFonts w:ascii="Times New Roman" w:hAnsi="Times New Roman"/>
                <w:sz w:val="20"/>
                <w:szCs w:val="20"/>
              </w:rPr>
              <w:t>Akıllı tahtanın kullanılması</w:t>
            </w:r>
          </w:p>
        </w:tc>
        <w:tc>
          <w:tcPr>
            <w:tcW w:w="567" w:type="dxa"/>
          </w:tcPr>
          <w:p w:rsidR="00CE5071" w:rsidRDefault="00CE5071" w:rsidP="00E33F31">
            <w:pPr>
              <w:spacing w:after="0" w:line="240" w:lineRule="auto"/>
              <w:jc w:val="center"/>
              <w:rPr>
                <w:rFonts w:ascii="Times New Roman" w:hAnsi="Times New Roman"/>
                <w:sz w:val="20"/>
                <w:szCs w:val="20"/>
              </w:rPr>
            </w:pPr>
            <w:r>
              <w:rPr>
                <w:rFonts w:ascii="Times New Roman" w:hAnsi="Times New Roman"/>
                <w:sz w:val="20"/>
                <w:szCs w:val="20"/>
              </w:rPr>
              <w:t>+</w:t>
            </w:r>
          </w:p>
        </w:tc>
        <w:tc>
          <w:tcPr>
            <w:tcW w:w="425" w:type="dxa"/>
          </w:tcPr>
          <w:p w:rsidR="00CE5071" w:rsidRDefault="00CE5071" w:rsidP="00E33F31">
            <w:pPr>
              <w:spacing w:after="0" w:line="240" w:lineRule="auto"/>
              <w:jc w:val="center"/>
              <w:rPr>
                <w:rFonts w:ascii="Times New Roman" w:hAnsi="Times New Roman"/>
                <w:sz w:val="20"/>
                <w:szCs w:val="20"/>
              </w:rPr>
            </w:pPr>
            <w:r>
              <w:rPr>
                <w:rFonts w:ascii="Times New Roman" w:hAnsi="Times New Roman"/>
                <w:sz w:val="20"/>
                <w:szCs w:val="20"/>
              </w:rPr>
              <w:t>+</w:t>
            </w:r>
          </w:p>
        </w:tc>
        <w:tc>
          <w:tcPr>
            <w:tcW w:w="425" w:type="dxa"/>
          </w:tcPr>
          <w:p w:rsidR="00CE5071" w:rsidRDefault="00CE5071" w:rsidP="00E33F31">
            <w:pPr>
              <w:spacing w:after="0" w:line="240" w:lineRule="auto"/>
              <w:jc w:val="center"/>
              <w:rPr>
                <w:rFonts w:ascii="Times New Roman" w:hAnsi="Times New Roman"/>
                <w:sz w:val="20"/>
                <w:szCs w:val="20"/>
              </w:rPr>
            </w:pPr>
            <w:r>
              <w:rPr>
                <w:rFonts w:ascii="Times New Roman" w:hAnsi="Times New Roman"/>
                <w:sz w:val="20"/>
                <w:szCs w:val="20"/>
              </w:rPr>
              <w:t>+</w:t>
            </w:r>
          </w:p>
        </w:tc>
        <w:tc>
          <w:tcPr>
            <w:tcW w:w="425" w:type="dxa"/>
          </w:tcPr>
          <w:p w:rsidR="00CE5071" w:rsidRDefault="00CE5071" w:rsidP="00E33F31">
            <w:pPr>
              <w:spacing w:after="0" w:line="240" w:lineRule="auto"/>
              <w:jc w:val="center"/>
              <w:rPr>
                <w:rFonts w:ascii="Times New Roman" w:hAnsi="Times New Roman"/>
                <w:sz w:val="20"/>
                <w:szCs w:val="20"/>
              </w:rPr>
            </w:pPr>
            <w:r>
              <w:rPr>
                <w:rFonts w:ascii="Times New Roman" w:hAnsi="Times New Roman"/>
                <w:sz w:val="20"/>
                <w:szCs w:val="20"/>
              </w:rPr>
              <w:t>+</w:t>
            </w:r>
          </w:p>
        </w:tc>
        <w:tc>
          <w:tcPr>
            <w:tcW w:w="567" w:type="dxa"/>
          </w:tcPr>
          <w:p w:rsidR="00CE5071" w:rsidRDefault="00CE5071" w:rsidP="00E33F31">
            <w:pPr>
              <w:spacing w:after="0" w:line="240" w:lineRule="auto"/>
              <w:jc w:val="center"/>
              <w:rPr>
                <w:rFonts w:ascii="Times New Roman" w:hAnsi="Times New Roman"/>
                <w:sz w:val="20"/>
                <w:szCs w:val="20"/>
              </w:rPr>
            </w:pPr>
            <w:r>
              <w:rPr>
                <w:rFonts w:ascii="Times New Roman" w:hAnsi="Times New Roman"/>
                <w:sz w:val="20"/>
                <w:szCs w:val="20"/>
              </w:rPr>
              <w:t>-</w:t>
            </w:r>
          </w:p>
        </w:tc>
        <w:tc>
          <w:tcPr>
            <w:tcW w:w="426" w:type="dxa"/>
          </w:tcPr>
          <w:p w:rsidR="00CE5071" w:rsidRDefault="00CE5071" w:rsidP="00E33F31">
            <w:pPr>
              <w:spacing w:after="0" w:line="240" w:lineRule="auto"/>
              <w:jc w:val="center"/>
              <w:rPr>
                <w:rFonts w:ascii="Times New Roman" w:hAnsi="Times New Roman"/>
                <w:sz w:val="20"/>
                <w:szCs w:val="20"/>
              </w:rPr>
            </w:pPr>
            <w:r>
              <w:rPr>
                <w:rFonts w:ascii="Times New Roman" w:hAnsi="Times New Roman"/>
                <w:sz w:val="20"/>
                <w:szCs w:val="20"/>
              </w:rPr>
              <w:t>+</w:t>
            </w:r>
          </w:p>
        </w:tc>
        <w:tc>
          <w:tcPr>
            <w:tcW w:w="425" w:type="dxa"/>
          </w:tcPr>
          <w:p w:rsidR="00CE5071" w:rsidRDefault="00CE5071" w:rsidP="00E33F31">
            <w:pPr>
              <w:spacing w:after="0" w:line="240" w:lineRule="auto"/>
              <w:jc w:val="center"/>
              <w:rPr>
                <w:rFonts w:ascii="Times New Roman" w:hAnsi="Times New Roman"/>
                <w:sz w:val="20"/>
                <w:szCs w:val="20"/>
              </w:rPr>
            </w:pPr>
            <w:r>
              <w:rPr>
                <w:rFonts w:ascii="Times New Roman" w:hAnsi="Times New Roman"/>
                <w:sz w:val="20"/>
                <w:szCs w:val="20"/>
              </w:rPr>
              <w:t>+</w:t>
            </w:r>
          </w:p>
        </w:tc>
        <w:tc>
          <w:tcPr>
            <w:tcW w:w="425" w:type="dxa"/>
          </w:tcPr>
          <w:p w:rsidR="00CE5071" w:rsidRDefault="00CE5071" w:rsidP="00E33F31">
            <w:pPr>
              <w:spacing w:after="0" w:line="240" w:lineRule="auto"/>
              <w:jc w:val="center"/>
              <w:rPr>
                <w:rFonts w:ascii="Times New Roman" w:hAnsi="Times New Roman"/>
                <w:sz w:val="20"/>
                <w:szCs w:val="20"/>
              </w:rPr>
            </w:pPr>
            <w:r>
              <w:rPr>
                <w:rFonts w:ascii="Times New Roman" w:hAnsi="Times New Roman"/>
                <w:sz w:val="20"/>
                <w:szCs w:val="20"/>
              </w:rPr>
              <w:t>+</w:t>
            </w:r>
          </w:p>
        </w:tc>
        <w:tc>
          <w:tcPr>
            <w:tcW w:w="425" w:type="dxa"/>
          </w:tcPr>
          <w:p w:rsidR="00CE5071" w:rsidRDefault="00CE5071" w:rsidP="00E33F31">
            <w:pPr>
              <w:spacing w:after="0" w:line="240" w:lineRule="auto"/>
              <w:jc w:val="center"/>
              <w:rPr>
                <w:rFonts w:ascii="Times New Roman" w:hAnsi="Times New Roman"/>
                <w:sz w:val="20"/>
                <w:szCs w:val="20"/>
              </w:rPr>
            </w:pPr>
            <w:r>
              <w:rPr>
                <w:rFonts w:ascii="Times New Roman" w:hAnsi="Times New Roman"/>
                <w:sz w:val="20"/>
                <w:szCs w:val="20"/>
              </w:rPr>
              <w:t>-</w:t>
            </w:r>
          </w:p>
        </w:tc>
        <w:tc>
          <w:tcPr>
            <w:tcW w:w="562" w:type="dxa"/>
          </w:tcPr>
          <w:p w:rsidR="00CE5071" w:rsidRDefault="00CE5071" w:rsidP="00E33F31">
            <w:pPr>
              <w:spacing w:after="0" w:line="240" w:lineRule="auto"/>
              <w:jc w:val="center"/>
              <w:rPr>
                <w:rFonts w:ascii="Times New Roman" w:hAnsi="Times New Roman"/>
                <w:sz w:val="20"/>
                <w:szCs w:val="20"/>
              </w:rPr>
            </w:pPr>
            <w:r>
              <w:rPr>
                <w:rFonts w:ascii="Times New Roman" w:hAnsi="Times New Roman"/>
                <w:sz w:val="20"/>
                <w:szCs w:val="20"/>
              </w:rPr>
              <w:t>+</w:t>
            </w:r>
          </w:p>
        </w:tc>
      </w:tr>
      <w:tr w:rsidR="00CE5071" w:rsidRPr="00A42DE6" w:rsidTr="00EA64A9">
        <w:tc>
          <w:tcPr>
            <w:tcW w:w="755" w:type="dxa"/>
            <w:vMerge/>
          </w:tcPr>
          <w:p w:rsidR="00CE5071" w:rsidRPr="00A42DE6" w:rsidRDefault="00CE5071" w:rsidP="00E33F31">
            <w:pPr>
              <w:spacing w:after="0" w:line="240" w:lineRule="auto"/>
              <w:jc w:val="both"/>
              <w:rPr>
                <w:rFonts w:ascii="Times New Roman" w:hAnsi="Times New Roman"/>
                <w:sz w:val="20"/>
                <w:szCs w:val="20"/>
              </w:rPr>
            </w:pPr>
          </w:p>
        </w:tc>
        <w:tc>
          <w:tcPr>
            <w:tcW w:w="3635" w:type="dxa"/>
          </w:tcPr>
          <w:p w:rsidR="00CE5071" w:rsidRDefault="00CE5071" w:rsidP="00E33F31">
            <w:pPr>
              <w:spacing w:after="0" w:line="240" w:lineRule="auto"/>
              <w:jc w:val="both"/>
              <w:rPr>
                <w:rFonts w:ascii="Times New Roman" w:hAnsi="Times New Roman"/>
                <w:sz w:val="20"/>
                <w:szCs w:val="20"/>
              </w:rPr>
            </w:pPr>
            <w:r>
              <w:rPr>
                <w:rFonts w:ascii="Times New Roman" w:hAnsi="Times New Roman"/>
                <w:sz w:val="20"/>
                <w:szCs w:val="20"/>
              </w:rPr>
              <w:t>Projeksiyon cihazının kullanılması</w:t>
            </w:r>
          </w:p>
        </w:tc>
        <w:tc>
          <w:tcPr>
            <w:tcW w:w="567" w:type="dxa"/>
          </w:tcPr>
          <w:p w:rsidR="00CE5071" w:rsidRDefault="00CE5071" w:rsidP="00E33F31">
            <w:pPr>
              <w:spacing w:after="0" w:line="240" w:lineRule="auto"/>
              <w:jc w:val="center"/>
              <w:rPr>
                <w:rFonts w:ascii="Times New Roman" w:hAnsi="Times New Roman"/>
                <w:sz w:val="20"/>
                <w:szCs w:val="20"/>
              </w:rPr>
            </w:pPr>
            <w:r>
              <w:rPr>
                <w:rFonts w:ascii="Times New Roman" w:hAnsi="Times New Roman"/>
                <w:sz w:val="20"/>
                <w:szCs w:val="20"/>
              </w:rPr>
              <w:t>+</w:t>
            </w:r>
          </w:p>
        </w:tc>
        <w:tc>
          <w:tcPr>
            <w:tcW w:w="425" w:type="dxa"/>
          </w:tcPr>
          <w:p w:rsidR="00CE5071" w:rsidRDefault="00CE5071" w:rsidP="00E33F31">
            <w:pPr>
              <w:spacing w:after="0" w:line="240" w:lineRule="auto"/>
              <w:jc w:val="center"/>
              <w:rPr>
                <w:rFonts w:ascii="Times New Roman" w:hAnsi="Times New Roman"/>
                <w:sz w:val="20"/>
                <w:szCs w:val="20"/>
              </w:rPr>
            </w:pPr>
            <w:r>
              <w:rPr>
                <w:rFonts w:ascii="Times New Roman" w:hAnsi="Times New Roman"/>
                <w:sz w:val="20"/>
                <w:szCs w:val="20"/>
              </w:rPr>
              <w:t>-</w:t>
            </w:r>
          </w:p>
        </w:tc>
        <w:tc>
          <w:tcPr>
            <w:tcW w:w="425" w:type="dxa"/>
          </w:tcPr>
          <w:p w:rsidR="00CE5071" w:rsidRDefault="00CE5071" w:rsidP="00E33F31">
            <w:pPr>
              <w:spacing w:after="0" w:line="240" w:lineRule="auto"/>
              <w:jc w:val="center"/>
              <w:rPr>
                <w:rFonts w:ascii="Times New Roman" w:hAnsi="Times New Roman"/>
                <w:sz w:val="20"/>
                <w:szCs w:val="20"/>
              </w:rPr>
            </w:pPr>
            <w:r>
              <w:rPr>
                <w:rFonts w:ascii="Times New Roman" w:hAnsi="Times New Roman"/>
                <w:sz w:val="20"/>
                <w:szCs w:val="20"/>
              </w:rPr>
              <w:t>+</w:t>
            </w:r>
          </w:p>
        </w:tc>
        <w:tc>
          <w:tcPr>
            <w:tcW w:w="425" w:type="dxa"/>
          </w:tcPr>
          <w:p w:rsidR="00CE5071" w:rsidRDefault="00CE5071" w:rsidP="00E33F31">
            <w:pPr>
              <w:spacing w:after="0" w:line="240" w:lineRule="auto"/>
              <w:jc w:val="center"/>
              <w:rPr>
                <w:rFonts w:ascii="Times New Roman" w:hAnsi="Times New Roman"/>
                <w:sz w:val="20"/>
                <w:szCs w:val="20"/>
              </w:rPr>
            </w:pPr>
            <w:r>
              <w:rPr>
                <w:rFonts w:ascii="Times New Roman" w:hAnsi="Times New Roman"/>
                <w:sz w:val="20"/>
                <w:szCs w:val="20"/>
              </w:rPr>
              <w:t>+</w:t>
            </w:r>
          </w:p>
        </w:tc>
        <w:tc>
          <w:tcPr>
            <w:tcW w:w="567" w:type="dxa"/>
          </w:tcPr>
          <w:p w:rsidR="00CE5071" w:rsidRDefault="00CE5071" w:rsidP="00E33F31">
            <w:pPr>
              <w:spacing w:after="0" w:line="240" w:lineRule="auto"/>
              <w:jc w:val="center"/>
              <w:rPr>
                <w:rFonts w:ascii="Times New Roman" w:hAnsi="Times New Roman"/>
                <w:sz w:val="20"/>
                <w:szCs w:val="20"/>
              </w:rPr>
            </w:pPr>
            <w:r>
              <w:rPr>
                <w:rFonts w:ascii="Times New Roman" w:hAnsi="Times New Roman"/>
                <w:sz w:val="20"/>
                <w:szCs w:val="20"/>
              </w:rPr>
              <w:t>+</w:t>
            </w:r>
          </w:p>
        </w:tc>
        <w:tc>
          <w:tcPr>
            <w:tcW w:w="426" w:type="dxa"/>
          </w:tcPr>
          <w:p w:rsidR="00CE5071" w:rsidRDefault="00CE5071" w:rsidP="00E33F31">
            <w:pPr>
              <w:spacing w:after="0" w:line="240" w:lineRule="auto"/>
              <w:jc w:val="center"/>
              <w:rPr>
                <w:rFonts w:ascii="Times New Roman" w:hAnsi="Times New Roman"/>
                <w:sz w:val="20"/>
                <w:szCs w:val="20"/>
              </w:rPr>
            </w:pPr>
            <w:r>
              <w:rPr>
                <w:rFonts w:ascii="Times New Roman" w:hAnsi="Times New Roman"/>
                <w:sz w:val="20"/>
                <w:szCs w:val="20"/>
              </w:rPr>
              <w:t>-</w:t>
            </w:r>
          </w:p>
        </w:tc>
        <w:tc>
          <w:tcPr>
            <w:tcW w:w="425" w:type="dxa"/>
          </w:tcPr>
          <w:p w:rsidR="00CE5071" w:rsidRDefault="00CE5071" w:rsidP="00E33F31">
            <w:pPr>
              <w:spacing w:after="0" w:line="240" w:lineRule="auto"/>
              <w:jc w:val="center"/>
              <w:rPr>
                <w:rFonts w:ascii="Times New Roman" w:hAnsi="Times New Roman"/>
                <w:sz w:val="20"/>
                <w:szCs w:val="20"/>
              </w:rPr>
            </w:pPr>
            <w:r>
              <w:rPr>
                <w:rFonts w:ascii="Times New Roman" w:hAnsi="Times New Roman"/>
                <w:sz w:val="20"/>
                <w:szCs w:val="20"/>
              </w:rPr>
              <w:t>+</w:t>
            </w:r>
          </w:p>
        </w:tc>
        <w:tc>
          <w:tcPr>
            <w:tcW w:w="425" w:type="dxa"/>
          </w:tcPr>
          <w:p w:rsidR="00CE5071" w:rsidRDefault="00CE5071" w:rsidP="00E33F31">
            <w:pPr>
              <w:spacing w:after="0" w:line="240" w:lineRule="auto"/>
              <w:jc w:val="center"/>
              <w:rPr>
                <w:rFonts w:ascii="Times New Roman" w:hAnsi="Times New Roman"/>
                <w:sz w:val="20"/>
                <w:szCs w:val="20"/>
              </w:rPr>
            </w:pPr>
            <w:r>
              <w:rPr>
                <w:rFonts w:ascii="Times New Roman" w:hAnsi="Times New Roman"/>
                <w:sz w:val="20"/>
                <w:szCs w:val="20"/>
              </w:rPr>
              <w:t>-</w:t>
            </w:r>
          </w:p>
        </w:tc>
        <w:tc>
          <w:tcPr>
            <w:tcW w:w="425" w:type="dxa"/>
          </w:tcPr>
          <w:p w:rsidR="00CE5071" w:rsidRDefault="00CE5071" w:rsidP="00E33F31">
            <w:pPr>
              <w:spacing w:after="0" w:line="240" w:lineRule="auto"/>
              <w:jc w:val="center"/>
              <w:rPr>
                <w:rFonts w:ascii="Times New Roman" w:hAnsi="Times New Roman"/>
                <w:sz w:val="20"/>
                <w:szCs w:val="20"/>
              </w:rPr>
            </w:pPr>
            <w:r>
              <w:rPr>
                <w:rFonts w:ascii="Times New Roman" w:hAnsi="Times New Roman"/>
                <w:sz w:val="20"/>
                <w:szCs w:val="20"/>
              </w:rPr>
              <w:t>+</w:t>
            </w:r>
          </w:p>
        </w:tc>
        <w:tc>
          <w:tcPr>
            <w:tcW w:w="562" w:type="dxa"/>
          </w:tcPr>
          <w:p w:rsidR="00CE5071" w:rsidRDefault="00CE5071" w:rsidP="00E33F31">
            <w:pPr>
              <w:spacing w:after="0" w:line="240" w:lineRule="auto"/>
              <w:jc w:val="center"/>
              <w:rPr>
                <w:rFonts w:ascii="Times New Roman" w:hAnsi="Times New Roman"/>
                <w:sz w:val="20"/>
                <w:szCs w:val="20"/>
              </w:rPr>
            </w:pPr>
            <w:r>
              <w:rPr>
                <w:rFonts w:ascii="Times New Roman" w:hAnsi="Times New Roman"/>
                <w:sz w:val="20"/>
                <w:szCs w:val="20"/>
              </w:rPr>
              <w:t>+</w:t>
            </w:r>
          </w:p>
        </w:tc>
      </w:tr>
      <w:tr w:rsidR="00CE5071" w:rsidRPr="00A42DE6" w:rsidTr="00EA64A9">
        <w:tc>
          <w:tcPr>
            <w:tcW w:w="755" w:type="dxa"/>
            <w:vMerge/>
          </w:tcPr>
          <w:p w:rsidR="00CE5071" w:rsidRPr="00A42DE6" w:rsidRDefault="00CE5071" w:rsidP="00E33F31">
            <w:pPr>
              <w:spacing w:after="0" w:line="240" w:lineRule="auto"/>
              <w:jc w:val="both"/>
              <w:rPr>
                <w:rFonts w:ascii="Times New Roman" w:hAnsi="Times New Roman"/>
                <w:sz w:val="20"/>
                <w:szCs w:val="20"/>
              </w:rPr>
            </w:pPr>
          </w:p>
        </w:tc>
        <w:tc>
          <w:tcPr>
            <w:tcW w:w="3635" w:type="dxa"/>
          </w:tcPr>
          <w:p w:rsidR="00CE5071" w:rsidRDefault="00CE5071" w:rsidP="00E33F31">
            <w:pPr>
              <w:spacing w:after="0" w:line="240" w:lineRule="auto"/>
              <w:jc w:val="both"/>
              <w:rPr>
                <w:rFonts w:ascii="Times New Roman" w:hAnsi="Times New Roman"/>
                <w:sz w:val="20"/>
                <w:szCs w:val="20"/>
              </w:rPr>
            </w:pPr>
            <w:r>
              <w:rPr>
                <w:rFonts w:ascii="Times New Roman" w:hAnsi="Times New Roman"/>
                <w:sz w:val="20"/>
                <w:szCs w:val="20"/>
              </w:rPr>
              <w:t>Simülasyon</w:t>
            </w:r>
          </w:p>
        </w:tc>
        <w:tc>
          <w:tcPr>
            <w:tcW w:w="567" w:type="dxa"/>
          </w:tcPr>
          <w:p w:rsidR="00CE5071" w:rsidRDefault="00E33F31" w:rsidP="00E33F31">
            <w:pPr>
              <w:spacing w:after="0" w:line="240" w:lineRule="auto"/>
              <w:jc w:val="center"/>
              <w:rPr>
                <w:rFonts w:ascii="Times New Roman" w:hAnsi="Times New Roman"/>
                <w:sz w:val="20"/>
                <w:szCs w:val="20"/>
              </w:rPr>
            </w:pPr>
            <w:r>
              <w:rPr>
                <w:rFonts w:ascii="Times New Roman" w:hAnsi="Times New Roman"/>
                <w:sz w:val="20"/>
                <w:szCs w:val="20"/>
              </w:rPr>
              <w:t>+</w:t>
            </w:r>
          </w:p>
        </w:tc>
        <w:tc>
          <w:tcPr>
            <w:tcW w:w="425" w:type="dxa"/>
          </w:tcPr>
          <w:p w:rsidR="00CE5071" w:rsidRDefault="00E33F31" w:rsidP="00E33F31">
            <w:pPr>
              <w:spacing w:after="0" w:line="240" w:lineRule="auto"/>
              <w:jc w:val="center"/>
              <w:rPr>
                <w:rFonts w:ascii="Times New Roman" w:hAnsi="Times New Roman"/>
                <w:sz w:val="20"/>
                <w:szCs w:val="20"/>
              </w:rPr>
            </w:pPr>
            <w:r>
              <w:rPr>
                <w:rFonts w:ascii="Times New Roman" w:hAnsi="Times New Roman"/>
                <w:sz w:val="20"/>
                <w:szCs w:val="20"/>
              </w:rPr>
              <w:t>-</w:t>
            </w:r>
          </w:p>
        </w:tc>
        <w:tc>
          <w:tcPr>
            <w:tcW w:w="425" w:type="dxa"/>
          </w:tcPr>
          <w:p w:rsidR="00CE5071" w:rsidRDefault="00E33F31" w:rsidP="00E33F31">
            <w:pPr>
              <w:spacing w:after="0" w:line="240" w:lineRule="auto"/>
              <w:jc w:val="center"/>
              <w:rPr>
                <w:rFonts w:ascii="Times New Roman" w:hAnsi="Times New Roman"/>
                <w:sz w:val="20"/>
                <w:szCs w:val="20"/>
              </w:rPr>
            </w:pPr>
            <w:r>
              <w:rPr>
                <w:rFonts w:ascii="Times New Roman" w:hAnsi="Times New Roman"/>
                <w:sz w:val="20"/>
                <w:szCs w:val="20"/>
              </w:rPr>
              <w:t>+</w:t>
            </w:r>
          </w:p>
        </w:tc>
        <w:tc>
          <w:tcPr>
            <w:tcW w:w="425" w:type="dxa"/>
          </w:tcPr>
          <w:p w:rsidR="00CE5071" w:rsidRDefault="00E33F31" w:rsidP="00E33F31">
            <w:pPr>
              <w:spacing w:after="0" w:line="240" w:lineRule="auto"/>
              <w:jc w:val="center"/>
              <w:rPr>
                <w:rFonts w:ascii="Times New Roman" w:hAnsi="Times New Roman"/>
                <w:sz w:val="20"/>
                <w:szCs w:val="20"/>
              </w:rPr>
            </w:pPr>
            <w:r>
              <w:rPr>
                <w:rFonts w:ascii="Times New Roman" w:hAnsi="Times New Roman"/>
                <w:sz w:val="20"/>
                <w:szCs w:val="20"/>
              </w:rPr>
              <w:t>+</w:t>
            </w:r>
          </w:p>
        </w:tc>
        <w:tc>
          <w:tcPr>
            <w:tcW w:w="567" w:type="dxa"/>
          </w:tcPr>
          <w:p w:rsidR="00CE5071" w:rsidRDefault="00E33F31" w:rsidP="00E33F31">
            <w:pPr>
              <w:spacing w:after="0" w:line="240" w:lineRule="auto"/>
              <w:jc w:val="center"/>
              <w:rPr>
                <w:rFonts w:ascii="Times New Roman" w:hAnsi="Times New Roman"/>
                <w:sz w:val="20"/>
                <w:szCs w:val="20"/>
              </w:rPr>
            </w:pPr>
            <w:r>
              <w:rPr>
                <w:rFonts w:ascii="Times New Roman" w:hAnsi="Times New Roman"/>
                <w:sz w:val="20"/>
                <w:szCs w:val="20"/>
              </w:rPr>
              <w:t>+</w:t>
            </w:r>
          </w:p>
        </w:tc>
        <w:tc>
          <w:tcPr>
            <w:tcW w:w="426" w:type="dxa"/>
          </w:tcPr>
          <w:p w:rsidR="00CE5071" w:rsidRDefault="00E33F31" w:rsidP="00E33F31">
            <w:pPr>
              <w:spacing w:after="0" w:line="240" w:lineRule="auto"/>
              <w:jc w:val="center"/>
              <w:rPr>
                <w:rFonts w:ascii="Times New Roman" w:hAnsi="Times New Roman"/>
                <w:sz w:val="20"/>
                <w:szCs w:val="20"/>
              </w:rPr>
            </w:pPr>
            <w:r>
              <w:rPr>
                <w:rFonts w:ascii="Times New Roman" w:hAnsi="Times New Roman"/>
                <w:sz w:val="20"/>
                <w:szCs w:val="20"/>
              </w:rPr>
              <w:t>-</w:t>
            </w:r>
          </w:p>
        </w:tc>
        <w:tc>
          <w:tcPr>
            <w:tcW w:w="425" w:type="dxa"/>
          </w:tcPr>
          <w:p w:rsidR="00CE5071" w:rsidRDefault="00E33F31" w:rsidP="00E33F31">
            <w:pPr>
              <w:spacing w:after="0" w:line="240" w:lineRule="auto"/>
              <w:jc w:val="center"/>
              <w:rPr>
                <w:rFonts w:ascii="Times New Roman" w:hAnsi="Times New Roman"/>
                <w:sz w:val="20"/>
                <w:szCs w:val="20"/>
              </w:rPr>
            </w:pPr>
            <w:r>
              <w:rPr>
                <w:rFonts w:ascii="Times New Roman" w:hAnsi="Times New Roman"/>
                <w:sz w:val="20"/>
                <w:szCs w:val="20"/>
              </w:rPr>
              <w:t>-</w:t>
            </w:r>
          </w:p>
        </w:tc>
        <w:tc>
          <w:tcPr>
            <w:tcW w:w="425" w:type="dxa"/>
          </w:tcPr>
          <w:p w:rsidR="00CE5071" w:rsidRDefault="00E33F31" w:rsidP="00E33F31">
            <w:pPr>
              <w:spacing w:after="0" w:line="240" w:lineRule="auto"/>
              <w:jc w:val="center"/>
              <w:rPr>
                <w:rFonts w:ascii="Times New Roman" w:hAnsi="Times New Roman"/>
                <w:sz w:val="20"/>
                <w:szCs w:val="20"/>
              </w:rPr>
            </w:pPr>
            <w:r>
              <w:rPr>
                <w:rFonts w:ascii="Times New Roman" w:hAnsi="Times New Roman"/>
                <w:sz w:val="20"/>
                <w:szCs w:val="20"/>
              </w:rPr>
              <w:t>-</w:t>
            </w:r>
          </w:p>
        </w:tc>
        <w:tc>
          <w:tcPr>
            <w:tcW w:w="425" w:type="dxa"/>
          </w:tcPr>
          <w:p w:rsidR="00CE5071" w:rsidRDefault="00E33F31" w:rsidP="00E33F31">
            <w:pPr>
              <w:spacing w:after="0" w:line="240" w:lineRule="auto"/>
              <w:jc w:val="center"/>
              <w:rPr>
                <w:rFonts w:ascii="Times New Roman" w:hAnsi="Times New Roman"/>
                <w:sz w:val="20"/>
                <w:szCs w:val="20"/>
              </w:rPr>
            </w:pPr>
            <w:r>
              <w:rPr>
                <w:rFonts w:ascii="Times New Roman" w:hAnsi="Times New Roman"/>
                <w:sz w:val="20"/>
                <w:szCs w:val="20"/>
              </w:rPr>
              <w:t>-</w:t>
            </w:r>
          </w:p>
        </w:tc>
        <w:tc>
          <w:tcPr>
            <w:tcW w:w="562" w:type="dxa"/>
          </w:tcPr>
          <w:p w:rsidR="00CE5071" w:rsidRDefault="00E33F31" w:rsidP="00E33F31">
            <w:pPr>
              <w:spacing w:after="0" w:line="240" w:lineRule="auto"/>
              <w:jc w:val="center"/>
              <w:rPr>
                <w:rFonts w:ascii="Times New Roman" w:hAnsi="Times New Roman"/>
                <w:sz w:val="20"/>
                <w:szCs w:val="20"/>
              </w:rPr>
            </w:pPr>
            <w:r>
              <w:rPr>
                <w:rFonts w:ascii="Times New Roman" w:hAnsi="Times New Roman"/>
                <w:sz w:val="20"/>
                <w:szCs w:val="20"/>
              </w:rPr>
              <w:t>-</w:t>
            </w:r>
          </w:p>
        </w:tc>
      </w:tr>
      <w:tr w:rsidR="00CE5071" w:rsidRPr="00A42DE6" w:rsidTr="00EA64A9">
        <w:tc>
          <w:tcPr>
            <w:tcW w:w="755" w:type="dxa"/>
            <w:vMerge/>
          </w:tcPr>
          <w:p w:rsidR="00CE5071" w:rsidRPr="00A42DE6" w:rsidRDefault="00CE5071" w:rsidP="00E33F31">
            <w:pPr>
              <w:spacing w:after="0" w:line="240" w:lineRule="auto"/>
              <w:jc w:val="both"/>
              <w:rPr>
                <w:rFonts w:ascii="Times New Roman" w:hAnsi="Times New Roman"/>
                <w:sz w:val="20"/>
                <w:szCs w:val="20"/>
              </w:rPr>
            </w:pPr>
          </w:p>
        </w:tc>
        <w:tc>
          <w:tcPr>
            <w:tcW w:w="3635" w:type="dxa"/>
          </w:tcPr>
          <w:p w:rsidR="00CE5071" w:rsidRDefault="00CE5071" w:rsidP="00E33F31">
            <w:pPr>
              <w:spacing w:after="0" w:line="240" w:lineRule="auto"/>
              <w:jc w:val="both"/>
              <w:rPr>
                <w:rFonts w:ascii="Times New Roman" w:hAnsi="Times New Roman"/>
                <w:sz w:val="20"/>
                <w:szCs w:val="20"/>
              </w:rPr>
            </w:pPr>
            <w:r>
              <w:rPr>
                <w:rFonts w:ascii="Times New Roman" w:hAnsi="Times New Roman"/>
                <w:sz w:val="20"/>
                <w:szCs w:val="20"/>
              </w:rPr>
              <w:t>Animasyon</w:t>
            </w:r>
          </w:p>
          <w:p w:rsidR="00CE5071" w:rsidRDefault="00CE5071" w:rsidP="00E33F31">
            <w:pPr>
              <w:spacing w:after="0" w:line="240" w:lineRule="auto"/>
              <w:jc w:val="both"/>
              <w:rPr>
                <w:rFonts w:ascii="Times New Roman" w:hAnsi="Times New Roman"/>
                <w:sz w:val="20"/>
                <w:szCs w:val="20"/>
              </w:rPr>
            </w:pPr>
          </w:p>
        </w:tc>
        <w:tc>
          <w:tcPr>
            <w:tcW w:w="567" w:type="dxa"/>
          </w:tcPr>
          <w:p w:rsidR="00CE5071" w:rsidRDefault="00E33F31" w:rsidP="00E33F31">
            <w:pPr>
              <w:spacing w:after="0" w:line="240" w:lineRule="auto"/>
              <w:jc w:val="center"/>
              <w:rPr>
                <w:rFonts w:ascii="Times New Roman" w:hAnsi="Times New Roman"/>
                <w:sz w:val="20"/>
                <w:szCs w:val="20"/>
              </w:rPr>
            </w:pPr>
            <w:r>
              <w:rPr>
                <w:rFonts w:ascii="Times New Roman" w:hAnsi="Times New Roman"/>
                <w:sz w:val="20"/>
                <w:szCs w:val="20"/>
              </w:rPr>
              <w:t>+</w:t>
            </w:r>
          </w:p>
        </w:tc>
        <w:tc>
          <w:tcPr>
            <w:tcW w:w="425" w:type="dxa"/>
          </w:tcPr>
          <w:p w:rsidR="00CE5071" w:rsidRDefault="00E33F31" w:rsidP="00E33F31">
            <w:pPr>
              <w:spacing w:after="0" w:line="240" w:lineRule="auto"/>
              <w:jc w:val="center"/>
              <w:rPr>
                <w:rFonts w:ascii="Times New Roman" w:hAnsi="Times New Roman"/>
                <w:sz w:val="20"/>
                <w:szCs w:val="20"/>
              </w:rPr>
            </w:pPr>
            <w:r>
              <w:rPr>
                <w:rFonts w:ascii="Times New Roman" w:hAnsi="Times New Roman"/>
                <w:sz w:val="20"/>
                <w:szCs w:val="20"/>
              </w:rPr>
              <w:t>-</w:t>
            </w:r>
          </w:p>
        </w:tc>
        <w:tc>
          <w:tcPr>
            <w:tcW w:w="425" w:type="dxa"/>
          </w:tcPr>
          <w:p w:rsidR="00CE5071" w:rsidRDefault="00E33F31" w:rsidP="00E33F31">
            <w:pPr>
              <w:spacing w:after="0" w:line="240" w:lineRule="auto"/>
              <w:jc w:val="center"/>
              <w:rPr>
                <w:rFonts w:ascii="Times New Roman" w:hAnsi="Times New Roman"/>
                <w:sz w:val="20"/>
                <w:szCs w:val="20"/>
              </w:rPr>
            </w:pPr>
            <w:r>
              <w:rPr>
                <w:rFonts w:ascii="Times New Roman" w:hAnsi="Times New Roman"/>
                <w:sz w:val="20"/>
                <w:szCs w:val="20"/>
              </w:rPr>
              <w:t>-</w:t>
            </w:r>
          </w:p>
        </w:tc>
        <w:tc>
          <w:tcPr>
            <w:tcW w:w="425" w:type="dxa"/>
          </w:tcPr>
          <w:p w:rsidR="00CE5071" w:rsidRDefault="00E33F31" w:rsidP="00E33F31">
            <w:pPr>
              <w:spacing w:after="0" w:line="240" w:lineRule="auto"/>
              <w:jc w:val="center"/>
              <w:rPr>
                <w:rFonts w:ascii="Times New Roman" w:hAnsi="Times New Roman"/>
                <w:sz w:val="20"/>
                <w:szCs w:val="20"/>
              </w:rPr>
            </w:pPr>
            <w:r>
              <w:rPr>
                <w:rFonts w:ascii="Times New Roman" w:hAnsi="Times New Roman"/>
                <w:sz w:val="20"/>
                <w:szCs w:val="20"/>
              </w:rPr>
              <w:t>+</w:t>
            </w:r>
          </w:p>
        </w:tc>
        <w:tc>
          <w:tcPr>
            <w:tcW w:w="567" w:type="dxa"/>
          </w:tcPr>
          <w:p w:rsidR="00CE5071" w:rsidRDefault="00E33F31" w:rsidP="00E33F31">
            <w:pPr>
              <w:spacing w:after="0" w:line="240" w:lineRule="auto"/>
              <w:jc w:val="center"/>
              <w:rPr>
                <w:rFonts w:ascii="Times New Roman" w:hAnsi="Times New Roman"/>
                <w:sz w:val="20"/>
                <w:szCs w:val="20"/>
              </w:rPr>
            </w:pPr>
            <w:r>
              <w:rPr>
                <w:rFonts w:ascii="Times New Roman" w:hAnsi="Times New Roman"/>
                <w:sz w:val="20"/>
                <w:szCs w:val="20"/>
              </w:rPr>
              <w:t>+</w:t>
            </w:r>
          </w:p>
        </w:tc>
        <w:tc>
          <w:tcPr>
            <w:tcW w:w="426" w:type="dxa"/>
          </w:tcPr>
          <w:p w:rsidR="00CE5071" w:rsidRDefault="00E33F31" w:rsidP="00E33F31">
            <w:pPr>
              <w:spacing w:after="0" w:line="240" w:lineRule="auto"/>
              <w:jc w:val="center"/>
              <w:rPr>
                <w:rFonts w:ascii="Times New Roman" w:hAnsi="Times New Roman"/>
                <w:sz w:val="20"/>
                <w:szCs w:val="20"/>
              </w:rPr>
            </w:pPr>
            <w:r>
              <w:rPr>
                <w:rFonts w:ascii="Times New Roman" w:hAnsi="Times New Roman"/>
                <w:sz w:val="20"/>
                <w:szCs w:val="20"/>
              </w:rPr>
              <w:t>-</w:t>
            </w:r>
          </w:p>
        </w:tc>
        <w:tc>
          <w:tcPr>
            <w:tcW w:w="425" w:type="dxa"/>
          </w:tcPr>
          <w:p w:rsidR="00CE5071" w:rsidRDefault="00E33F31" w:rsidP="00E33F31">
            <w:pPr>
              <w:spacing w:after="0" w:line="240" w:lineRule="auto"/>
              <w:jc w:val="center"/>
              <w:rPr>
                <w:rFonts w:ascii="Times New Roman" w:hAnsi="Times New Roman"/>
                <w:sz w:val="20"/>
                <w:szCs w:val="20"/>
              </w:rPr>
            </w:pPr>
            <w:r>
              <w:rPr>
                <w:rFonts w:ascii="Times New Roman" w:hAnsi="Times New Roman"/>
                <w:sz w:val="20"/>
                <w:szCs w:val="20"/>
              </w:rPr>
              <w:t>-</w:t>
            </w:r>
          </w:p>
        </w:tc>
        <w:tc>
          <w:tcPr>
            <w:tcW w:w="425" w:type="dxa"/>
          </w:tcPr>
          <w:p w:rsidR="00CE5071" w:rsidRDefault="00E33F31" w:rsidP="00E33F31">
            <w:pPr>
              <w:spacing w:after="0" w:line="240" w:lineRule="auto"/>
              <w:jc w:val="center"/>
              <w:rPr>
                <w:rFonts w:ascii="Times New Roman" w:hAnsi="Times New Roman"/>
                <w:sz w:val="20"/>
                <w:szCs w:val="20"/>
              </w:rPr>
            </w:pPr>
            <w:r>
              <w:rPr>
                <w:rFonts w:ascii="Times New Roman" w:hAnsi="Times New Roman"/>
                <w:sz w:val="20"/>
                <w:szCs w:val="20"/>
              </w:rPr>
              <w:t>+</w:t>
            </w:r>
          </w:p>
        </w:tc>
        <w:tc>
          <w:tcPr>
            <w:tcW w:w="425" w:type="dxa"/>
          </w:tcPr>
          <w:p w:rsidR="00CE5071" w:rsidRDefault="00E33F31" w:rsidP="00E33F31">
            <w:pPr>
              <w:spacing w:after="0" w:line="240" w:lineRule="auto"/>
              <w:jc w:val="center"/>
              <w:rPr>
                <w:rFonts w:ascii="Times New Roman" w:hAnsi="Times New Roman"/>
                <w:sz w:val="20"/>
                <w:szCs w:val="20"/>
              </w:rPr>
            </w:pPr>
            <w:r>
              <w:rPr>
                <w:rFonts w:ascii="Times New Roman" w:hAnsi="Times New Roman"/>
                <w:sz w:val="20"/>
                <w:szCs w:val="20"/>
              </w:rPr>
              <w:t>-</w:t>
            </w:r>
          </w:p>
        </w:tc>
        <w:tc>
          <w:tcPr>
            <w:tcW w:w="562" w:type="dxa"/>
          </w:tcPr>
          <w:p w:rsidR="00CE5071" w:rsidRDefault="00E33F31" w:rsidP="00E33F31">
            <w:pPr>
              <w:spacing w:after="0" w:line="240" w:lineRule="auto"/>
              <w:jc w:val="center"/>
              <w:rPr>
                <w:rFonts w:ascii="Times New Roman" w:hAnsi="Times New Roman"/>
                <w:sz w:val="20"/>
                <w:szCs w:val="20"/>
              </w:rPr>
            </w:pPr>
            <w:r>
              <w:rPr>
                <w:rFonts w:ascii="Times New Roman" w:hAnsi="Times New Roman"/>
                <w:sz w:val="20"/>
                <w:szCs w:val="20"/>
              </w:rPr>
              <w:t>-</w:t>
            </w:r>
          </w:p>
        </w:tc>
      </w:tr>
    </w:tbl>
    <w:p w:rsidR="00673D17" w:rsidRDefault="00673D17" w:rsidP="00116B60">
      <w:pPr>
        <w:spacing w:after="0" w:line="240" w:lineRule="auto"/>
        <w:ind w:firstLine="709"/>
        <w:jc w:val="both"/>
        <w:rPr>
          <w:rFonts w:ascii="Times New Roman" w:hAnsi="Times New Roman"/>
          <w:sz w:val="24"/>
          <w:szCs w:val="24"/>
        </w:rPr>
      </w:pPr>
    </w:p>
    <w:p w:rsidR="00673D17" w:rsidRPr="00673D17" w:rsidRDefault="00774732" w:rsidP="00D423AE">
      <w:pPr>
        <w:spacing w:after="0" w:line="360" w:lineRule="auto"/>
        <w:ind w:firstLine="709"/>
        <w:jc w:val="both"/>
        <w:rPr>
          <w:rFonts w:ascii="Times New Roman" w:hAnsi="Times New Roman"/>
          <w:sz w:val="24"/>
          <w:szCs w:val="24"/>
        </w:rPr>
      </w:pPr>
      <w:r>
        <w:rPr>
          <w:rFonts w:ascii="Times New Roman" w:hAnsi="Times New Roman"/>
          <w:sz w:val="24"/>
          <w:szCs w:val="24"/>
        </w:rPr>
        <w:t>Tablo 4</w:t>
      </w:r>
      <w:r w:rsidR="00673D17" w:rsidRPr="00673D17">
        <w:rPr>
          <w:rFonts w:ascii="Times New Roman" w:hAnsi="Times New Roman"/>
          <w:sz w:val="24"/>
          <w:szCs w:val="24"/>
        </w:rPr>
        <w:t xml:space="preserve"> incelendiğinde, Fen Bilimleri öğretmenleri sosyobilimsel konuların öğretimine ilişkin görüşleri iki tema altında toplandığı görülmektedir. Öğretmenler, sosyobilimsel konuların öğretiminde tartışma, beyin fırtınası, örnek olay, soru cevap ve argümantasyon gibi yöntem/teknikleri ile öğretilmesi gerektiğini dili getirmişlerdir. Tartışma kodu ile görüş beyan eden F</w:t>
      </w:r>
      <w:r w:rsidR="00673D17" w:rsidRPr="00673D17">
        <w:rPr>
          <w:rFonts w:ascii="Times New Roman" w:hAnsi="Times New Roman"/>
          <w:sz w:val="24"/>
          <w:szCs w:val="24"/>
          <w:vertAlign w:val="subscript"/>
        </w:rPr>
        <w:t>7</w:t>
      </w:r>
      <w:r w:rsidR="00673D17" w:rsidRPr="00673D17">
        <w:rPr>
          <w:rFonts w:ascii="Times New Roman" w:hAnsi="Times New Roman"/>
          <w:sz w:val="24"/>
          <w:szCs w:val="24"/>
        </w:rPr>
        <w:t xml:space="preserve"> kodlu öğretmen</w:t>
      </w:r>
      <w:r w:rsidR="00D423AE">
        <w:rPr>
          <w:rFonts w:ascii="Times New Roman" w:hAnsi="Times New Roman"/>
          <w:sz w:val="24"/>
          <w:szCs w:val="24"/>
        </w:rPr>
        <w:t>;</w:t>
      </w:r>
      <w:r w:rsidR="00673D17" w:rsidRPr="00673D17">
        <w:rPr>
          <w:rFonts w:ascii="Times New Roman" w:hAnsi="Times New Roman"/>
          <w:sz w:val="24"/>
          <w:szCs w:val="24"/>
        </w:rPr>
        <w:t xml:space="preserve"> “</w:t>
      </w:r>
      <w:r w:rsidR="00673D17" w:rsidRPr="00673D17">
        <w:rPr>
          <w:rFonts w:ascii="Times New Roman" w:hAnsi="Times New Roman"/>
          <w:i/>
          <w:sz w:val="24"/>
          <w:szCs w:val="24"/>
        </w:rPr>
        <w:t>Sınıf ortamında öğrencilerin zihninde canlanması için örnek olay ve soru-cevap yöntemini kullanarak öğrencilerin sosyobilimsel konuların öğrenmelerini sağlarız</w:t>
      </w:r>
      <w:r w:rsidR="003F37A9">
        <w:rPr>
          <w:rFonts w:ascii="Times New Roman" w:hAnsi="Times New Roman"/>
          <w:i/>
          <w:sz w:val="24"/>
          <w:szCs w:val="24"/>
        </w:rPr>
        <w:t>.</w:t>
      </w:r>
      <w:r w:rsidR="003F37A9">
        <w:rPr>
          <w:rFonts w:ascii="Times New Roman" w:hAnsi="Times New Roman"/>
          <w:sz w:val="24"/>
          <w:szCs w:val="24"/>
        </w:rPr>
        <w:t>” Ş</w:t>
      </w:r>
      <w:r w:rsidR="00673D17" w:rsidRPr="00673D17">
        <w:rPr>
          <w:rFonts w:ascii="Times New Roman" w:hAnsi="Times New Roman"/>
          <w:sz w:val="24"/>
          <w:szCs w:val="24"/>
        </w:rPr>
        <w:t>eklinde görüş beyan etmiştir. Ayrıca çalışma katılan F</w:t>
      </w:r>
      <w:r w:rsidR="00673D17" w:rsidRPr="00673D17">
        <w:rPr>
          <w:rFonts w:ascii="Times New Roman" w:hAnsi="Times New Roman"/>
          <w:sz w:val="24"/>
          <w:szCs w:val="24"/>
          <w:vertAlign w:val="subscript"/>
        </w:rPr>
        <w:t>8</w:t>
      </w:r>
      <w:r w:rsidR="00673D17" w:rsidRPr="00673D17">
        <w:rPr>
          <w:rFonts w:ascii="Times New Roman" w:hAnsi="Times New Roman"/>
          <w:sz w:val="24"/>
          <w:szCs w:val="24"/>
        </w:rPr>
        <w:t xml:space="preserve"> kodlu öğretmen ise görüşünü; “</w:t>
      </w:r>
      <w:r w:rsidR="00673D17" w:rsidRPr="00673D17">
        <w:rPr>
          <w:rFonts w:ascii="Times New Roman" w:hAnsi="Times New Roman"/>
          <w:i/>
          <w:sz w:val="24"/>
          <w:szCs w:val="24"/>
        </w:rPr>
        <w:t>Öğrencilere öncelikle beyin fırtınası olacak şekilde sorular yöneltirim daha sonra öğrencilerin verdikleri cevapları tartışma ortamında tekrar öğrencilerle birlikte konunun yararlı ve zararlı yönlerini belirleyerek dersi işlerim</w:t>
      </w:r>
      <w:r w:rsidR="003F37A9">
        <w:rPr>
          <w:rFonts w:ascii="Times New Roman" w:hAnsi="Times New Roman"/>
          <w:i/>
          <w:sz w:val="24"/>
          <w:szCs w:val="24"/>
        </w:rPr>
        <w:t>.</w:t>
      </w:r>
      <w:r w:rsidR="003F37A9">
        <w:rPr>
          <w:rFonts w:ascii="Times New Roman" w:hAnsi="Times New Roman"/>
          <w:sz w:val="24"/>
          <w:szCs w:val="24"/>
        </w:rPr>
        <w:t>” Ş</w:t>
      </w:r>
      <w:r w:rsidR="00673D17" w:rsidRPr="00673D17">
        <w:rPr>
          <w:rFonts w:ascii="Times New Roman" w:hAnsi="Times New Roman"/>
          <w:sz w:val="24"/>
          <w:szCs w:val="24"/>
        </w:rPr>
        <w:t>eklinde açıklamıştır. Benzer şekilde F</w:t>
      </w:r>
      <w:r w:rsidR="00673D17" w:rsidRPr="00673D17">
        <w:rPr>
          <w:rFonts w:ascii="Times New Roman" w:hAnsi="Times New Roman"/>
          <w:sz w:val="24"/>
          <w:szCs w:val="24"/>
          <w:vertAlign w:val="subscript"/>
        </w:rPr>
        <w:t xml:space="preserve">9 </w:t>
      </w:r>
      <w:r w:rsidR="00673D17" w:rsidRPr="00673D17">
        <w:rPr>
          <w:rFonts w:ascii="Times New Roman" w:hAnsi="Times New Roman"/>
          <w:sz w:val="24"/>
          <w:szCs w:val="24"/>
        </w:rPr>
        <w:t>kodlu öğretmen ise “</w:t>
      </w:r>
      <w:r w:rsidR="00673D17" w:rsidRPr="00673D17">
        <w:rPr>
          <w:rFonts w:ascii="Times New Roman" w:hAnsi="Times New Roman"/>
          <w:i/>
          <w:sz w:val="24"/>
          <w:szCs w:val="24"/>
        </w:rPr>
        <w:t>Öğrencilerle konuları işledikten sonra bazı konularda iki grup oluşturarak konunun yararları ve zararlarını öğrencilerin münazara yapacak şekilde anlatmalarına olanak sağlıyoruz</w:t>
      </w:r>
      <w:r w:rsidR="003F37A9">
        <w:rPr>
          <w:rFonts w:ascii="Times New Roman" w:hAnsi="Times New Roman"/>
          <w:i/>
          <w:sz w:val="24"/>
          <w:szCs w:val="24"/>
        </w:rPr>
        <w:t>.</w:t>
      </w:r>
      <w:r w:rsidR="00673D17" w:rsidRPr="00673D17">
        <w:rPr>
          <w:rFonts w:ascii="Times New Roman" w:hAnsi="Times New Roman"/>
          <w:i/>
          <w:sz w:val="24"/>
          <w:szCs w:val="24"/>
        </w:rPr>
        <w:t xml:space="preserve"> </w:t>
      </w:r>
      <w:r w:rsidR="003F37A9">
        <w:rPr>
          <w:rFonts w:ascii="Times New Roman" w:hAnsi="Times New Roman"/>
          <w:sz w:val="24"/>
          <w:szCs w:val="24"/>
        </w:rPr>
        <w:t>” Ş</w:t>
      </w:r>
      <w:r w:rsidR="00673D17" w:rsidRPr="00673D17">
        <w:rPr>
          <w:rFonts w:ascii="Times New Roman" w:hAnsi="Times New Roman"/>
          <w:sz w:val="24"/>
          <w:szCs w:val="24"/>
        </w:rPr>
        <w:t>eklinde görüşünü belirtmiştir.</w:t>
      </w:r>
      <w:r w:rsidR="00673D17">
        <w:rPr>
          <w:rFonts w:ascii="Times New Roman" w:hAnsi="Times New Roman"/>
          <w:sz w:val="24"/>
          <w:szCs w:val="24"/>
        </w:rPr>
        <w:t xml:space="preserve"> </w:t>
      </w:r>
      <w:r w:rsidR="00673D17" w:rsidRPr="00673D17">
        <w:rPr>
          <w:rFonts w:ascii="Times New Roman" w:hAnsi="Times New Roman"/>
          <w:sz w:val="24"/>
          <w:szCs w:val="24"/>
        </w:rPr>
        <w:t>Ayrıca bazı Fen Bilimleri öğretmenleri akıllı tahta, projeksiyon, simülasyon, animasyon gibi teknolojik araçları ile konunun öğretilmesi gerektiği şeklinde görüşlerini dile getirmişlerdir. Akıllı tahta kodu ile görüşünü görüş beyan eden F</w:t>
      </w:r>
      <w:r w:rsidR="00673D17" w:rsidRPr="00673D17">
        <w:rPr>
          <w:rFonts w:ascii="Times New Roman" w:hAnsi="Times New Roman"/>
          <w:sz w:val="24"/>
          <w:szCs w:val="24"/>
          <w:vertAlign w:val="subscript"/>
        </w:rPr>
        <w:t>4</w:t>
      </w:r>
      <w:r w:rsidR="00673D17" w:rsidRPr="00673D17">
        <w:rPr>
          <w:rFonts w:ascii="Times New Roman" w:hAnsi="Times New Roman"/>
          <w:sz w:val="24"/>
          <w:szCs w:val="24"/>
        </w:rPr>
        <w:t xml:space="preserve"> kodlu öğretmen “</w:t>
      </w:r>
      <w:r w:rsidR="00673D17" w:rsidRPr="00673D17">
        <w:rPr>
          <w:rFonts w:ascii="Times New Roman" w:hAnsi="Times New Roman"/>
          <w:i/>
          <w:sz w:val="24"/>
          <w:szCs w:val="24"/>
        </w:rPr>
        <w:t>Sınıflarda kurulu olan akıllı tahtalar sayesinde sosyobilimsel konuları öğrencilere videolar izleterek daha iyi öğrenmelerini sağlarız</w:t>
      </w:r>
      <w:r w:rsidR="003F37A9">
        <w:rPr>
          <w:rFonts w:ascii="Times New Roman" w:hAnsi="Times New Roman"/>
          <w:i/>
          <w:sz w:val="24"/>
          <w:szCs w:val="24"/>
        </w:rPr>
        <w:t>.</w:t>
      </w:r>
      <w:r w:rsidR="003F37A9">
        <w:rPr>
          <w:rFonts w:ascii="Times New Roman" w:hAnsi="Times New Roman"/>
          <w:sz w:val="24"/>
          <w:szCs w:val="24"/>
        </w:rPr>
        <w:t>” Ş</w:t>
      </w:r>
      <w:r w:rsidR="00673D17" w:rsidRPr="00673D17">
        <w:rPr>
          <w:rFonts w:ascii="Times New Roman" w:hAnsi="Times New Roman"/>
          <w:sz w:val="24"/>
          <w:szCs w:val="24"/>
        </w:rPr>
        <w:t>eklinde görüş beyan etmiştir. Benzer şekilde çalışmaya katılan F</w:t>
      </w:r>
      <w:r w:rsidR="00673D17" w:rsidRPr="00673D17">
        <w:rPr>
          <w:rFonts w:ascii="Times New Roman" w:hAnsi="Times New Roman"/>
          <w:sz w:val="24"/>
          <w:szCs w:val="24"/>
          <w:vertAlign w:val="subscript"/>
        </w:rPr>
        <w:t>9</w:t>
      </w:r>
      <w:r w:rsidR="00673D17" w:rsidRPr="00673D17">
        <w:rPr>
          <w:rFonts w:ascii="Times New Roman" w:hAnsi="Times New Roman"/>
          <w:sz w:val="24"/>
          <w:szCs w:val="24"/>
        </w:rPr>
        <w:t xml:space="preserve"> kodlu öğretmen “</w:t>
      </w:r>
      <w:r w:rsidR="00673D17" w:rsidRPr="00673D17">
        <w:rPr>
          <w:rFonts w:ascii="Times New Roman" w:hAnsi="Times New Roman"/>
          <w:i/>
          <w:sz w:val="24"/>
          <w:szCs w:val="24"/>
        </w:rPr>
        <w:t>Sınıflarda projeksiyon cihazı yardımı ile sosyobilimsel konuları öğrencilere görsel bir şekilde aktararak öğrencilerin bu konuları daha iyi öğrenmelerini ve bilgiler daha kalıcı hale gelir</w:t>
      </w:r>
      <w:r w:rsidR="00F855DE">
        <w:rPr>
          <w:rFonts w:ascii="Times New Roman" w:hAnsi="Times New Roman"/>
          <w:i/>
          <w:sz w:val="24"/>
          <w:szCs w:val="24"/>
        </w:rPr>
        <w:t>.</w:t>
      </w:r>
      <w:r w:rsidR="003F37A9">
        <w:rPr>
          <w:rFonts w:ascii="Times New Roman" w:hAnsi="Times New Roman"/>
          <w:sz w:val="24"/>
          <w:szCs w:val="24"/>
        </w:rPr>
        <w:t>” Ş</w:t>
      </w:r>
      <w:r w:rsidR="00673D17" w:rsidRPr="00673D17">
        <w:rPr>
          <w:rFonts w:ascii="Times New Roman" w:hAnsi="Times New Roman"/>
          <w:sz w:val="24"/>
          <w:szCs w:val="24"/>
        </w:rPr>
        <w:t xml:space="preserve">eklinde açıklama yapmıştır. </w:t>
      </w:r>
    </w:p>
    <w:p w:rsidR="00720627" w:rsidRDefault="00720627" w:rsidP="00D423AE">
      <w:pPr>
        <w:spacing w:after="0" w:line="360" w:lineRule="auto"/>
        <w:ind w:firstLine="709"/>
        <w:jc w:val="both"/>
        <w:rPr>
          <w:rFonts w:ascii="Times New Roman" w:hAnsi="Times New Roman"/>
          <w:sz w:val="24"/>
          <w:szCs w:val="24"/>
        </w:rPr>
      </w:pPr>
      <w:r w:rsidRPr="00720627">
        <w:rPr>
          <w:rFonts w:ascii="Times New Roman" w:hAnsi="Times New Roman"/>
          <w:sz w:val="24"/>
          <w:szCs w:val="24"/>
        </w:rPr>
        <w:lastRenderedPageBreak/>
        <w:t>Fen Bilimleri dersi kapsamında sosyobilimsel konuların öğretiminin öğrencilere sağladığı katkılara ilişkin</w:t>
      </w:r>
      <w:r w:rsidR="00774732">
        <w:rPr>
          <w:rFonts w:ascii="Times New Roman" w:hAnsi="Times New Roman"/>
          <w:sz w:val="24"/>
          <w:szCs w:val="24"/>
        </w:rPr>
        <w:t xml:space="preserve"> öğretmenlerin görüşleri Tablo 5</w:t>
      </w:r>
      <w:r w:rsidRPr="00720627">
        <w:rPr>
          <w:rFonts w:ascii="Times New Roman" w:hAnsi="Times New Roman"/>
          <w:sz w:val="24"/>
          <w:szCs w:val="24"/>
        </w:rPr>
        <w:t>’de verilmiştir.</w:t>
      </w:r>
    </w:p>
    <w:p w:rsidR="00720627" w:rsidRPr="00076FDA" w:rsidRDefault="00774732" w:rsidP="00720627">
      <w:pPr>
        <w:spacing w:before="120" w:after="120"/>
        <w:jc w:val="both"/>
        <w:rPr>
          <w:rFonts w:ascii="Times New Roman" w:hAnsi="Times New Roman"/>
        </w:rPr>
      </w:pPr>
      <w:r w:rsidRPr="00076FDA">
        <w:rPr>
          <w:rFonts w:ascii="Times New Roman" w:hAnsi="Times New Roman"/>
          <w:b/>
        </w:rPr>
        <w:t xml:space="preserve">Tablo </w:t>
      </w:r>
      <w:r w:rsidR="00076FDA" w:rsidRPr="00076FDA">
        <w:rPr>
          <w:rFonts w:ascii="Times New Roman" w:hAnsi="Times New Roman"/>
          <w:b/>
        </w:rPr>
        <w:t>5</w:t>
      </w:r>
      <w:r w:rsidR="00076FDA" w:rsidRPr="00076FDA">
        <w:rPr>
          <w:rFonts w:ascii="Times New Roman" w:hAnsi="Times New Roman"/>
        </w:rPr>
        <w:t xml:space="preserve">. </w:t>
      </w:r>
      <w:r w:rsidR="00720627" w:rsidRPr="00076FDA">
        <w:rPr>
          <w:rFonts w:ascii="Times New Roman" w:hAnsi="Times New Roman"/>
        </w:rPr>
        <w:t xml:space="preserve">Fen </w:t>
      </w:r>
      <w:r w:rsidR="00076FDA" w:rsidRPr="00076FDA">
        <w:rPr>
          <w:rFonts w:ascii="Times New Roman" w:hAnsi="Times New Roman"/>
        </w:rPr>
        <w:t>Bilimleri Öğretmenlerinin “</w:t>
      </w:r>
      <w:r w:rsidR="00720627" w:rsidRPr="00076FDA">
        <w:rPr>
          <w:rFonts w:ascii="Times New Roman" w:hAnsi="Times New Roman"/>
          <w:i/>
        </w:rPr>
        <w:t xml:space="preserve">Sosyobilimsel </w:t>
      </w:r>
      <w:r w:rsidR="00076FDA" w:rsidRPr="00076FDA">
        <w:rPr>
          <w:rFonts w:ascii="Times New Roman" w:hAnsi="Times New Roman"/>
          <w:i/>
        </w:rPr>
        <w:t>Konuların Öğretiminin Öğrencilere Sağladığı Yararların Neler Olduğunu Düşünüyorsunuz</w:t>
      </w:r>
      <w:r w:rsidR="00076FDA" w:rsidRPr="00076FDA">
        <w:rPr>
          <w:rFonts w:ascii="Times New Roman" w:hAnsi="Times New Roman"/>
        </w:rPr>
        <w:t>” Sorusuna Vermiş Olduklar</w:t>
      </w:r>
      <w:r w:rsidR="00076FDA">
        <w:rPr>
          <w:rFonts w:ascii="Times New Roman" w:hAnsi="Times New Roman"/>
        </w:rPr>
        <w:t>ı Cevaplardan Elde Edilen Tema v</w:t>
      </w:r>
      <w:r w:rsidR="00076FDA" w:rsidRPr="00076FDA">
        <w:rPr>
          <w:rFonts w:ascii="Times New Roman" w:hAnsi="Times New Roman"/>
        </w:rPr>
        <w:t>e Kodlar</w:t>
      </w:r>
    </w:p>
    <w:tbl>
      <w:tblPr>
        <w:tblStyle w:val="TabloKlavuzu"/>
        <w:tblW w:w="0" w:type="auto"/>
        <w:tblBorders>
          <w:left w:val="none" w:sz="0" w:space="0" w:color="auto"/>
          <w:right w:val="none" w:sz="0" w:space="0" w:color="auto"/>
          <w:insideV w:val="none" w:sz="0" w:space="0" w:color="auto"/>
        </w:tblBorders>
        <w:tblLook w:val="04A0" w:firstRow="1" w:lastRow="0" w:firstColumn="1" w:lastColumn="0" w:noHBand="0" w:noVBand="1"/>
      </w:tblPr>
      <w:tblGrid>
        <w:gridCol w:w="755"/>
        <w:gridCol w:w="3635"/>
        <w:gridCol w:w="567"/>
        <w:gridCol w:w="425"/>
        <w:gridCol w:w="425"/>
        <w:gridCol w:w="425"/>
        <w:gridCol w:w="567"/>
        <w:gridCol w:w="426"/>
        <w:gridCol w:w="425"/>
        <w:gridCol w:w="425"/>
        <w:gridCol w:w="425"/>
        <w:gridCol w:w="562"/>
      </w:tblGrid>
      <w:tr w:rsidR="00720627" w:rsidRPr="00A42DE6" w:rsidTr="00EA64A9">
        <w:tc>
          <w:tcPr>
            <w:tcW w:w="755" w:type="dxa"/>
          </w:tcPr>
          <w:p w:rsidR="00720627" w:rsidRPr="00E33F31" w:rsidRDefault="00720627" w:rsidP="002A4538">
            <w:pPr>
              <w:spacing w:after="0" w:line="240" w:lineRule="auto"/>
              <w:jc w:val="both"/>
              <w:rPr>
                <w:rFonts w:ascii="Times New Roman" w:hAnsi="Times New Roman"/>
                <w:b/>
                <w:sz w:val="20"/>
                <w:szCs w:val="20"/>
              </w:rPr>
            </w:pPr>
            <w:r w:rsidRPr="00E33F31">
              <w:rPr>
                <w:rFonts w:ascii="Times New Roman" w:hAnsi="Times New Roman"/>
                <w:b/>
                <w:sz w:val="20"/>
                <w:szCs w:val="20"/>
              </w:rPr>
              <w:t>Tema</w:t>
            </w:r>
          </w:p>
        </w:tc>
        <w:tc>
          <w:tcPr>
            <w:tcW w:w="3635" w:type="dxa"/>
          </w:tcPr>
          <w:p w:rsidR="00720627" w:rsidRPr="00E33F31" w:rsidRDefault="00720627" w:rsidP="002A4538">
            <w:pPr>
              <w:spacing w:after="0" w:line="240" w:lineRule="auto"/>
              <w:jc w:val="both"/>
              <w:rPr>
                <w:rFonts w:ascii="Times New Roman" w:hAnsi="Times New Roman"/>
                <w:b/>
                <w:sz w:val="20"/>
                <w:szCs w:val="20"/>
              </w:rPr>
            </w:pPr>
            <w:r w:rsidRPr="00E33F31">
              <w:rPr>
                <w:rFonts w:ascii="Times New Roman" w:hAnsi="Times New Roman"/>
                <w:b/>
                <w:sz w:val="20"/>
                <w:szCs w:val="20"/>
              </w:rPr>
              <w:t>Kodlar</w:t>
            </w:r>
          </w:p>
        </w:tc>
        <w:tc>
          <w:tcPr>
            <w:tcW w:w="567" w:type="dxa"/>
          </w:tcPr>
          <w:p w:rsidR="00720627" w:rsidRPr="00A42DE6" w:rsidRDefault="00720627" w:rsidP="002A4538">
            <w:pPr>
              <w:spacing w:after="0" w:line="240" w:lineRule="auto"/>
              <w:rPr>
                <w:rFonts w:ascii="Times New Roman" w:hAnsi="Times New Roman"/>
                <w:b/>
                <w:sz w:val="20"/>
                <w:szCs w:val="20"/>
              </w:rPr>
            </w:pPr>
            <w:r w:rsidRPr="00A42DE6">
              <w:rPr>
                <w:rFonts w:ascii="Times New Roman" w:hAnsi="Times New Roman"/>
                <w:b/>
                <w:sz w:val="20"/>
                <w:szCs w:val="20"/>
              </w:rPr>
              <w:t>F</w:t>
            </w:r>
            <w:r w:rsidRPr="00A42DE6">
              <w:rPr>
                <w:rFonts w:ascii="Times New Roman" w:hAnsi="Times New Roman"/>
                <w:b/>
                <w:sz w:val="20"/>
                <w:szCs w:val="20"/>
                <w:vertAlign w:val="subscript"/>
              </w:rPr>
              <w:t>1</w:t>
            </w:r>
          </w:p>
        </w:tc>
        <w:tc>
          <w:tcPr>
            <w:tcW w:w="425" w:type="dxa"/>
          </w:tcPr>
          <w:p w:rsidR="00720627" w:rsidRPr="00A42DE6" w:rsidRDefault="00720627" w:rsidP="002A4538">
            <w:pPr>
              <w:spacing w:after="0" w:line="240" w:lineRule="auto"/>
              <w:rPr>
                <w:rFonts w:ascii="Times New Roman" w:hAnsi="Times New Roman"/>
                <w:b/>
                <w:sz w:val="20"/>
                <w:szCs w:val="20"/>
              </w:rPr>
            </w:pPr>
            <w:r w:rsidRPr="00A42DE6">
              <w:rPr>
                <w:rFonts w:ascii="Times New Roman" w:hAnsi="Times New Roman"/>
                <w:b/>
                <w:sz w:val="20"/>
                <w:szCs w:val="20"/>
              </w:rPr>
              <w:t>F</w:t>
            </w:r>
            <w:r w:rsidRPr="00A42DE6">
              <w:rPr>
                <w:rFonts w:ascii="Times New Roman" w:hAnsi="Times New Roman"/>
                <w:b/>
                <w:sz w:val="20"/>
                <w:szCs w:val="20"/>
                <w:vertAlign w:val="subscript"/>
              </w:rPr>
              <w:t>2</w:t>
            </w:r>
          </w:p>
        </w:tc>
        <w:tc>
          <w:tcPr>
            <w:tcW w:w="425" w:type="dxa"/>
          </w:tcPr>
          <w:p w:rsidR="00720627" w:rsidRPr="00A42DE6" w:rsidRDefault="00720627" w:rsidP="002A4538">
            <w:pPr>
              <w:spacing w:after="0" w:line="240" w:lineRule="auto"/>
              <w:rPr>
                <w:rFonts w:ascii="Times New Roman" w:hAnsi="Times New Roman"/>
                <w:b/>
                <w:sz w:val="20"/>
                <w:szCs w:val="20"/>
              </w:rPr>
            </w:pPr>
            <w:r w:rsidRPr="00A42DE6">
              <w:rPr>
                <w:rFonts w:ascii="Times New Roman" w:hAnsi="Times New Roman"/>
                <w:b/>
                <w:sz w:val="20"/>
                <w:szCs w:val="20"/>
              </w:rPr>
              <w:t>F</w:t>
            </w:r>
            <w:r w:rsidRPr="00A42DE6">
              <w:rPr>
                <w:rFonts w:ascii="Times New Roman" w:hAnsi="Times New Roman"/>
                <w:b/>
                <w:sz w:val="20"/>
                <w:szCs w:val="20"/>
                <w:vertAlign w:val="subscript"/>
              </w:rPr>
              <w:t>3</w:t>
            </w:r>
          </w:p>
        </w:tc>
        <w:tc>
          <w:tcPr>
            <w:tcW w:w="425" w:type="dxa"/>
          </w:tcPr>
          <w:p w:rsidR="00720627" w:rsidRPr="00A42DE6" w:rsidRDefault="00720627" w:rsidP="002A4538">
            <w:pPr>
              <w:spacing w:after="0" w:line="240" w:lineRule="auto"/>
              <w:jc w:val="both"/>
              <w:rPr>
                <w:rFonts w:ascii="Times New Roman" w:hAnsi="Times New Roman"/>
                <w:b/>
                <w:sz w:val="20"/>
                <w:szCs w:val="20"/>
              </w:rPr>
            </w:pPr>
            <w:r w:rsidRPr="00A42DE6">
              <w:rPr>
                <w:rFonts w:ascii="Times New Roman" w:hAnsi="Times New Roman"/>
                <w:b/>
                <w:sz w:val="20"/>
                <w:szCs w:val="20"/>
              </w:rPr>
              <w:t>F</w:t>
            </w:r>
            <w:r w:rsidRPr="00A42DE6">
              <w:rPr>
                <w:rFonts w:ascii="Times New Roman" w:hAnsi="Times New Roman"/>
                <w:b/>
                <w:sz w:val="20"/>
                <w:szCs w:val="20"/>
                <w:vertAlign w:val="subscript"/>
              </w:rPr>
              <w:t>4</w:t>
            </w:r>
          </w:p>
        </w:tc>
        <w:tc>
          <w:tcPr>
            <w:tcW w:w="567" w:type="dxa"/>
          </w:tcPr>
          <w:p w:rsidR="00720627" w:rsidRPr="00A42DE6" w:rsidRDefault="00720627" w:rsidP="002A4538">
            <w:pPr>
              <w:spacing w:after="0" w:line="240" w:lineRule="auto"/>
              <w:jc w:val="both"/>
              <w:rPr>
                <w:rFonts w:ascii="Times New Roman" w:hAnsi="Times New Roman"/>
                <w:b/>
                <w:sz w:val="20"/>
                <w:szCs w:val="20"/>
              </w:rPr>
            </w:pPr>
            <w:r w:rsidRPr="00A42DE6">
              <w:rPr>
                <w:rFonts w:ascii="Times New Roman" w:hAnsi="Times New Roman"/>
                <w:b/>
                <w:sz w:val="20"/>
                <w:szCs w:val="20"/>
              </w:rPr>
              <w:t>F</w:t>
            </w:r>
            <w:r w:rsidRPr="00A42DE6">
              <w:rPr>
                <w:rFonts w:ascii="Times New Roman" w:hAnsi="Times New Roman"/>
                <w:b/>
                <w:sz w:val="20"/>
                <w:szCs w:val="20"/>
                <w:vertAlign w:val="subscript"/>
              </w:rPr>
              <w:t>5</w:t>
            </w:r>
          </w:p>
        </w:tc>
        <w:tc>
          <w:tcPr>
            <w:tcW w:w="426" w:type="dxa"/>
          </w:tcPr>
          <w:p w:rsidR="00720627" w:rsidRPr="00A42DE6" w:rsidRDefault="00720627" w:rsidP="002A4538">
            <w:pPr>
              <w:spacing w:after="0" w:line="240" w:lineRule="auto"/>
              <w:jc w:val="center"/>
              <w:rPr>
                <w:rFonts w:ascii="Times New Roman" w:hAnsi="Times New Roman"/>
                <w:b/>
                <w:sz w:val="20"/>
                <w:szCs w:val="20"/>
              </w:rPr>
            </w:pPr>
            <w:r w:rsidRPr="00A42DE6">
              <w:rPr>
                <w:rFonts w:ascii="Times New Roman" w:hAnsi="Times New Roman"/>
                <w:b/>
                <w:sz w:val="20"/>
                <w:szCs w:val="20"/>
              </w:rPr>
              <w:t>F</w:t>
            </w:r>
            <w:r w:rsidRPr="00A42DE6">
              <w:rPr>
                <w:rFonts w:ascii="Times New Roman" w:hAnsi="Times New Roman"/>
                <w:b/>
                <w:sz w:val="20"/>
                <w:szCs w:val="20"/>
                <w:vertAlign w:val="subscript"/>
              </w:rPr>
              <w:t>6</w:t>
            </w:r>
          </w:p>
        </w:tc>
        <w:tc>
          <w:tcPr>
            <w:tcW w:w="425" w:type="dxa"/>
          </w:tcPr>
          <w:p w:rsidR="00720627" w:rsidRPr="00A42DE6" w:rsidRDefault="00720627" w:rsidP="002A4538">
            <w:pPr>
              <w:spacing w:after="0" w:line="240" w:lineRule="auto"/>
              <w:jc w:val="center"/>
              <w:rPr>
                <w:rFonts w:ascii="Times New Roman" w:hAnsi="Times New Roman"/>
                <w:b/>
                <w:sz w:val="20"/>
                <w:szCs w:val="20"/>
              </w:rPr>
            </w:pPr>
            <w:r w:rsidRPr="00A42DE6">
              <w:rPr>
                <w:rFonts w:ascii="Times New Roman" w:hAnsi="Times New Roman"/>
                <w:b/>
                <w:sz w:val="20"/>
                <w:szCs w:val="20"/>
              </w:rPr>
              <w:t>F</w:t>
            </w:r>
            <w:r w:rsidRPr="00A42DE6">
              <w:rPr>
                <w:rFonts w:ascii="Times New Roman" w:hAnsi="Times New Roman"/>
                <w:b/>
                <w:sz w:val="20"/>
                <w:szCs w:val="20"/>
                <w:vertAlign w:val="subscript"/>
              </w:rPr>
              <w:t>7</w:t>
            </w:r>
          </w:p>
        </w:tc>
        <w:tc>
          <w:tcPr>
            <w:tcW w:w="425" w:type="dxa"/>
          </w:tcPr>
          <w:p w:rsidR="00720627" w:rsidRPr="00A42DE6" w:rsidRDefault="00720627" w:rsidP="002A4538">
            <w:pPr>
              <w:spacing w:after="0" w:line="240" w:lineRule="auto"/>
              <w:jc w:val="center"/>
              <w:rPr>
                <w:rFonts w:ascii="Times New Roman" w:hAnsi="Times New Roman"/>
                <w:b/>
                <w:sz w:val="20"/>
                <w:szCs w:val="20"/>
              </w:rPr>
            </w:pPr>
            <w:r w:rsidRPr="00A42DE6">
              <w:rPr>
                <w:rFonts w:ascii="Times New Roman" w:hAnsi="Times New Roman"/>
                <w:b/>
                <w:sz w:val="20"/>
                <w:szCs w:val="20"/>
              </w:rPr>
              <w:t>F</w:t>
            </w:r>
            <w:r w:rsidRPr="00A42DE6">
              <w:rPr>
                <w:rFonts w:ascii="Times New Roman" w:hAnsi="Times New Roman"/>
                <w:b/>
                <w:sz w:val="20"/>
                <w:szCs w:val="20"/>
                <w:vertAlign w:val="subscript"/>
              </w:rPr>
              <w:t>8</w:t>
            </w:r>
          </w:p>
        </w:tc>
        <w:tc>
          <w:tcPr>
            <w:tcW w:w="425" w:type="dxa"/>
          </w:tcPr>
          <w:p w:rsidR="00720627" w:rsidRPr="00A42DE6" w:rsidRDefault="00720627" w:rsidP="002A4538">
            <w:pPr>
              <w:spacing w:after="0" w:line="240" w:lineRule="auto"/>
              <w:jc w:val="center"/>
              <w:rPr>
                <w:rFonts w:ascii="Times New Roman" w:hAnsi="Times New Roman"/>
                <w:b/>
                <w:sz w:val="20"/>
                <w:szCs w:val="20"/>
              </w:rPr>
            </w:pPr>
            <w:r w:rsidRPr="00A42DE6">
              <w:rPr>
                <w:rFonts w:ascii="Times New Roman" w:hAnsi="Times New Roman"/>
                <w:b/>
                <w:sz w:val="20"/>
                <w:szCs w:val="20"/>
              </w:rPr>
              <w:t>F</w:t>
            </w:r>
            <w:r w:rsidRPr="00A42DE6">
              <w:rPr>
                <w:rFonts w:ascii="Times New Roman" w:hAnsi="Times New Roman"/>
                <w:b/>
                <w:sz w:val="20"/>
                <w:szCs w:val="20"/>
                <w:vertAlign w:val="subscript"/>
              </w:rPr>
              <w:t>9</w:t>
            </w:r>
          </w:p>
        </w:tc>
        <w:tc>
          <w:tcPr>
            <w:tcW w:w="562" w:type="dxa"/>
          </w:tcPr>
          <w:p w:rsidR="00720627" w:rsidRPr="00A42DE6" w:rsidRDefault="00720627" w:rsidP="002A4538">
            <w:pPr>
              <w:spacing w:after="0" w:line="240" w:lineRule="auto"/>
              <w:jc w:val="center"/>
              <w:rPr>
                <w:rFonts w:ascii="Times New Roman" w:hAnsi="Times New Roman"/>
                <w:b/>
                <w:sz w:val="20"/>
                <w:szCs w:val="20"/>
              </w:rPr>
            </w:pPr>
            <w:r w:rsidRPr="00A42DE6">
              <w:rPr>
                <w:rFonts w:ascii="Times New Roman" w:hAnsi="Times New Roman"/>
                <w:b/>
                <w:sz w:val="20"/>
                <w:szCs w:val="20"/>
              </w:rPr>
              <w:t>F</w:t>
            </w:r>
            <w:r w:rsidRPr="00A42DE6">
              <w:rPr>
                <w:rFonts w:ascii="Times New Roman" w:hAnsi="Times New Roman"/>
                <w:b/>
                <w:sz w:val="20"/>
                <w:szCs w:val="20"/>
                <w:vertAlign w:val="subscript"/>
              </w:rPr>
              <w:t>10</w:t>
            </w:r>
          </w:p>
        </w:tc>
      </w:tr>
      <w:tr w:rsidR="00443E08" w:rsidRPr="00A42DE6" w:rsidTr="00EA64A9">
        <w:tc>
          <w:tcPr>
            <w:tcW w:w="755" w:type="dxa"/>
            <w:vMerge w:val="restart"/>
            <w:textDirection w:val="btLr"/>
          </w:tcPr>
          <w:p w:rsidR="00443E08" w:rsidRPr="00A42DE6" w:rsidRDefault="00443E08" w:rsidP="002A4538">
            <w:pPr>
              <w:spacing w:after="0" w:line="240" w:lineRule="auto"/>
              <w:ind w:left="113" w:right="113"/>
              <w:jc w:val="center"/>
              <w:rPr>
                <w:rFonts w:ascii="Times New Roman" w:hAnsi="Times New Roman"/>
                <w:b/>
                <w:sz w:val="20"/>
                <w:szCs w:val="20"/>
              </w:rPr>
            </w:pPr>
            <w:r>
              <w:rPr>
                <w:rFonts w:ascii="Times New Roman" w:hAnsi="Times New Roman"/>
                <w:b/>
                <w:sz w:val="20"/>
                <w:szCs w:val="20"/>
              </w:rPr>
              <w:t>Faydaları</w:t>
            </w:r>
          </w:p>
        </w:tc>
        <w:tc>
          <w:tcPr>
            <w:tcW w:w="3635" w:type="dxa"/>
          </w:tcPr>
          <w:p w:rsidR="00443E08" w:rsidRPr="00A42DE6" w:rsidRDefault="00443E08" w:rsidP="002A4538">
            <w:pPr>
              <w:spacing w:after="0" w:line="240" w:lineRule="auto"/>
              <w:jc w:val="both"/>
              <w:rPr>
                <w:rFonts w:ascii="Times New Roman" w:hAnsi="Times New Roman"/>
                <w:sz w:val="20"/>
                <w:szCs w:val="20"/>
              </w:rPr>
            </w:pPr>
            <w:r>
              <w:rPr>
                <w:rFonts w:ascii="Times New Roman" w:hAnsi="Times New Roman"/>
                <w:sz w:val="20"/>
                <w:szCs w:val="20"/>
              </w:rPr>
              <w:t>Karar verme becerisini geliştirme</w:t>
            </w:r>
          </w:p>
        </w:tc>
        <w:tc>
          <w:tcPr>
            <w:tcW w:w="567" w:type="dxa"/>
          </w:tcPr>
          <w:p w:rsidR="00443E08" w:rsidRPr="00A42DE6" w:rsidRDefault="00443E08" w:rsidP="002A4538">
            <w:pPr>
              <w:spacing w:after="0" w:line="240" w:lineRule="auto"/>
              <w:jc w:val="center"/>
              <w:rPr>
                <w:rFonts w:ascii="Times New Roman" w:hAnsi="Times New Roman"/>
                <w:sz w:val="20"/>
                <w:szCs w:val="20"/>
              </w:rPr>
            </w:pPr>
            <w:r>
              <w:rPr>
                <w:rFonts w:ascii="Times New Roman" w:hAnsi="Times New Roman"/>
                <w:sz w:val="20"/>
                <w:szCs w:val="20"/>
              </w:rPr>
              <w:t>+</w:t>
            </w:r>
          </w:p>
        </w:tc>
        <w:tc>
          <w:tcPr>
            <w:tcW w:w="425" w:type="dxa"/>
          </w:tcPr>
          <w:p w:rsidR="00443E08" w:rsidRPr="00A42DE6" w:rsidRDefault="00443E08" w:rsidP="002A4538">
            <w:pPr>
              <w:spacing w:after="0" w:line="240" w:lineRule="auto"/>
              <w:jc w:val="center"/>
              <w:rPr>
                <w:rFonts w:ascii="Times New Roman" w:hAnsi="Times New Roman"/>
                <w:sz w:val="20"/>
                <w:szCs w:val="20"/>
              </w:rPr>
            </w:pPr>
            <w:r>
              <w:rPr>
                <w:rFonts w:ascii="Times New Roman" w:hAnsi="Times New Roman"/>
                <w:sz w:val="20"/>
                <w:szCs w:val="20"/>
              </w:rPr>
              <w:t>+</w:t>
            </w:r>
          </w:p>
        </w:tc>
        <w:tc>
          <w:tcPr>
            <w:tcW w:w="425" w:type="dxa"/>
          </w:tcPr>
          <w:p w:rsidR="00443E08" w:rsidRPr="00A42DE6" w:rsidRDefault="00443E08" w:rsidP="002A4538">
            <w:pPr>
              <w:spacing w:after="0" w:line="240" w:lineRule="auto"/>
              <w:jc w:val="center"/>
              <w:rPr>
                <w:rFonts w:ascii="Times New Roman" w:hAnsi="Times New Roman"/>
                <w:sz w:val="20"/>
                <w:szCs w:val="20"/>
              </w:rPr>
            </w:pPr>
            <w:r>
              <w:rPr>
                <w:rFonts w:ascii="Times New Roman" w:hAnsi="Times New Roman"/>
                <w:sz w:val="20"/>
                <w:szCs w:val="20"/>
              </w:rPr>
              <w:t>-</w:t>
            </w:r>
          </w:p>
        </w:tc>
        <w:tc>
          <w:tcPr>
            <w:tcW w:w="425" w:type="dxa"/>
          </w:tcPr>
          <w:p w:rsidR="00443E08" w:rsidRPr="00A42DE6" w:rsidRDefault="00443E08" w:rsidP="002A4538">
            <w:pPr>
              <w:spacing w:after="0" w:line="240" w:lineRule="auto"/>
              <w:jc w:val="center"/>
              <w:rPr>
                <w:rFonts w:ascii="Times New Roman" w:hAnsi="Times New Roman"/>
                <w:sz w:val="20"/>
                <w:szCs w:val="20"/>
              </w:rPr>
            </w:pPr>
            <w:r>
              <w:rPr>
                <w:rFonts w:ascii="Times New Roman" w:hAnsi="Times New Roman"/>
                <w:sz w:val="20"/>
                <w:szCs w:val="20"/>
              </w:rPr>
              <w:t>+</w:t>
            </w:r>
          </w:p>
        </w:tc>
        <w:tc>
          <w:tcPr>
            <w:tcW w:w="567" w:type="dxa"/>
          </w:tcPr>
          <w:p w:rsidR="00443E08" w:rsidRPr="00A42DE6" w:rsidRDefault="00443E08" w:rsidP="002A4538">
            <w:pPr>
              <w:spacing w:after="0" w:line="240" w:lineRule="auto"/>
              <w:jc w:val="center"/>
              <w:rPr>
                <w:rFonts w:ascii="Times New Roman" w:hAnsi="Times New Roman"/>
                <w:sz w:val="20"/>
                <w:szCs w:val="20"/>
              </w:rPr>
            </w:pPr>
            <w:r>
              <w:rPr>
                <w:rFonts w:ascii="Times New Roman" w:hAnsi="Times New Roman"/>
                <w:sz w:val="20"/>
                <w:szCs w:val="20"/>
              </w:rPr>
              <w:t>-</w:t>
            </w:r>
          </w:p>
        </w:tc>
        <w:tc>
          <w:tcPr>
            <w:tcW w:w="426" w:type="dxa"/>
          </w:tcPr>
          <w:p w:rsidR="00443E08" w:rsidRPr="00A42DE6" w:rsidRDefault="00443E08" w:rsidP="002A4538">
            <w:pPr>
              <w:spacing w:after="0" w:line="240" w:lineRule="auto"/>
              <w:jc w:val="center"/>
              <w:rPr>
                <w:rFonts w:ascii="Times New Roman" w:hAnsi="Times New Roman"/>
                <w:sz w:val="20"/>
                <w:szCs w:val="20"/>
              </w:rPr>
            </w:pPr>
            <w:r>
              <w:rPr>
                <w:rFonts w:ascii="Times New Roman" w:hAnsi="Times New Roman"/>
                <w:sz w:val="20"/>
                <w:szCs w:val="20"/>
              </w:rPr>
              <w:t>+</w:t>
            </w:r>
          </w:p>
        </w:tc>
        <w:tc>
          <w:tcPr>
            <w:tcW w:w="425" w:type="dxa"/>
          </w:tcPr>
          <w:p w:rsidR="00443E08" w:rsidRPr="00A42DE6" w:rsidRDefault="00443E08" w:rsidP="002A4538">
            <w:pPr>
              <w:spacing w:after="0" w:line="240" w:lineRule="auto"/>
              <w:jc w:val="center"/>
              <w:rPr>
                <w:rFonts w:ascii="Times New Roman" w:hAnsi="Times New Roman"/>
                <w:sz w:val="20"/>
                <w:szCs w:val="20"/>
              </w:rPr>
            </w:pPr>
            <w:r>
              <w:rPr>
                <w:rFonts w:ascii="Times New Roman" w:hAnsi="Times New Roman"/>
                <w:sz w:val="20"/>
                <w:szCs w:val="20"/>
              </w:rPr>
              <w:t>+</w:t>
            </w:r>
          </w:p>
        </w:tc>
        <w:tc>
          <w:tcPr>
            <w:tcW w:w="425" w:type="dxa"/>
          </w:tcPr>
          <w:p w:rsidR="00443E08" w:rsidRPr="00A42DE6" w:rsidRDefault="00443E08" w:rsidP="002A4538">
            <w:pPr>
              <w:spacing w:after="0" w:line="240" w:lineRule="auto"/>
              <w:jc w:val="center"/>
              <w:rPr>
                <w:rFonts w:ascii="Times New Roman" w:hAnsi="Times New Roman"/>
                <w:sz w:val="20"/>
                <w:szCs w:val="20"/>
              </w:rPr>
            </w:pPr>
            <w:r>
              <w:rPr>
                <w:rFonts w:ascii="Times New Roman" w:hAnsi="Times New Roman"/>
                <w:sz w:val="20"/>
                <w:szCs w:val="20"/>
              </w:rPr>
              <w:t>+</w:t>
            </w:r>
          </w:p>
        </w:tc>
        <w:tc>
          <w:tcPr>
            <w:tcW w:w="425" w:type="dxa"/>
          </w:tcPr>
          <w:p w:rsidR="00443E08" w:rsidRPr="00A42DE6" w:rsidRDefault="00443E08" w:rsidP="002A4538">
            <w:pPr>
              <w:spacing w:after="0" w:line="240" w:lineRule="auto"/>
              <w:jc w:val="center"/>
              <w:rPr>
                <w:rFonts w:ascii="Times New Roman" w:hAnsi="Times New Roman"/>
                <w:sz w:val="20"/>
                <w:szCs w:val="20"/>
              </w:rPr>
            </w:pPr>
            <w:r>
              <w:rPr>
                <w:rFonts w:ascii="Times New Roman" w:hAnsi="Times New Roman"/>
                <w:sz w:val="20"/>
                <w:szCs w:val="20"/>
              </w:rPr>
              <w:t>+</w:t>
            </w:r>
          </w:p>
        </w:tc>
        <w:tc>
          <w:tcPr>
            <w:tcW w:w="562" w:type="dxa"/>
          </w:tcPr>
          <w:p w:rsidR="00443E08" w:rsidRPr="00A42DE6" w:rsidRDefault="00443E08" w:rsidP="002A4538">
            <w:pPr>
              <w:spacing w:after="0" w:line="240" w:lineRule="auto"/>
              <w:jc w:val="center"/>
              <w:rPr>
                <w:rFonts w:ascii="Times New Roman" w:hAnsi="Times New Roman"/>
                <w:sz w:val="20"/>
                <w:szCs w:val="20"/>
              </w:rPr>
            </w:pPr>
            <w:r>
              <w:rPr>
                <w:rFonts w:ascii="Times New Roman" w:hAnsi="Times New Roman"/>
                <w:sz w:val="20"/>
                <w:szCs w:val="20"/>
              </w:rPr>
              <w:t>+</w:t>
            </w:r>
          </w:p>
        </w:tc>
      </w:tr>
      <w:tr w:rsidR="00443E08" w:rsidRPr="00A42DE6" w:rsidTr="00EA64A9">
        <w:tc>
          <w:tcPr>
            <w:tcW w:w="755" w:type="dxa"/>
            <w:vMerge/>
          </w:tcPr>
          <w:p w:rsidR="00443E08" w:rsidRPr="00A42DE6" w:rsidRDefault="00443E08" w:rsidP="002A4538">
            <w:pPr>
              <w:spacing w:after="0" w:line="240" w:lineRule="auto"/>
              <w:jc w:val="both"/>
              <w:rPr>
                <w:rFonts w:ascii="Times New Roman" w:hAnsi="Times New Roman"/>
                <w:sz w:val="20"/>
                <w:szCs w:val="20"/>
              </w:rPr>
            </w:pPr>
          </w:p>
        </w:tc>
        <w:tc>
          <w:tcPr>
            <w:tcW w:w="3635" w:type="dxa"/>
          </w:tcPr>
          <w:p w:rsidR="00443E08" w:rsidRPr="00A42DE6" w:rsidRDefault="00443E08" w:rsidP="002A4538">
            <w:pPr>
              <w:spacing w:after="0" w:line="240" w:lineRule="auto"/>
              <w:jc w:val="both"/>
              <w:rPr>
                <w:rFonts w:ascii="Times New Roman" w:hAnsi="Times New Roman"/>
                <w:sz w:val="20"/>
                <w:szCs w:val="20"/>
              </w:rPr>
            </w:pPr>
            <w:r>
              <w:rPr>
                <w:rFonts w:ascii="Times New Roman" w:hAnsi="Times New Roman"/>
                <w:sz w:val="20"/>
                <w:szCs w:val="20"/>
              </w:rPr>
              <w:t>Yorum yapma becerisini geliştirme</w:t>
            </w:r>
          </w:p>
        </w:tc>
        <w:tc>
          <w:tcPr>
            <w:tcW w:w="567" w:type="dxa"/>
          </w:tcPr>
          <w:p w:rsidR="00443E08" w:rsidRPr="00A42DE6" w:rsidRDefault="00443E08" w:rsidP="002A4538">
            <w:pPr>
              <w:spacing w:after="0" w:line="240" w:lineRule="auto"/>
              <w:jc w:val="center"/>
              <w:rPr>
                <w:rFonts w:ascii="Times New Roman" w:hAnsi="Times New Roman"/>
                <w:sz w:val="20"/>
                <w:szCs w:val="20"/>
              </w:rPr>
            </w:pPr>
            <w:r>
              <w:rPr>
                <w:rFonts w:ascii="Times New Roman" w:hAnsi="Times New Roman"/>
                <w:sz w:val="20"/>
                <w:szCs w:val="20"/>
              </w:rPr>
              <w:t>+</w:t>
            </w:r>
          </w:p>
        </w:tc>
        <w:tc>
          <w:tcPr>
            <w:tcW w:w="425" w:type="dxa"/>
          </w:tcPr>
          <w:p w:rsidR="00443E08" w:rsidRPr="00A42DE6" w:rsidRDefault="00443E08" w:rsidP="002A4538">
            <w:pPr>
              <w:spacing w:after="0" w:line="240" w:lineRule="auto"/>
              <w:jc w:val="center"/>
              <w:rPr>
                <w:rFonts w:ascii="Times New Roman" w:hAnsi="Times New Roman"/>
                <w:sz w:val="20"/>
                <w:szCs w:val="20"/>
              </w:rPr>
            </w:pPr>
            <w:r>
              <w:rPr>
                <w:rFonts w:ascii="Times New Roman" w:hAnsi="Times New Roman"/>
                <w:sz w:val="20"/>
                <w:szCs w:val="20"/>
              </w:rPr>
              <w:t>+</w:t>
            </w:r>
          </w:p>
        </w:tc>
        <w:tc>
          <w:tcPr>
            <w:tcW w:w="425" w:type="dxa"/>
          </w:tcPr>
          <w:p w:rsidR="00443E08" w:rsidRPr="00A42DE6" w:rsidRDefault="00443E08" w:rsidP="002A4538">
            <w:pPr>
              <w:spacing w:after="0" w:line="240" w:lineRule="auto"/>
              <w:jc w:val="center"/>
              <w:rPr>
                <w:rFonts w:ascii="Times New Roman" w:hAnsi="Times New Roman"/>
                <w:sz w:val="20"/>
                <w:szCs w:val="20"/>
              </w:rPr>
            </w:pPr>
            <w:r>
              <w:rPr>
                <w:rFonts w:ascii="Times New Roman" w:hAnsi="Times New Roman"/>
                <w:sz w:val="20"/>
                <w:szCs w:val="20"/>
              </w:rPr>
              <w:t>+</w:t>
            </w:r>
          </w:p>
        </w:tc>
        <w:tc>
          <w:tcPr>
            <w:tcW w:w="425" w:type="dxa"/>
          </w:tcPr>
          <w:p w:rsidR="00443E08" w:rsidRPr="00A42DE6" w:rsidRDefault="00443E08" w:rsidP="002A4538">
            <w:pPr>
              <w:spacing w:after="0" w:line="240" w:lineRule="auto"/>
              <w:jc w:val="center"/>
              <w:rPr>
                <w:rFonts w:ascii="Times New Roman" w:hAnsi="Times New Roman"/>
                <w:sz w:val="20"/>
                <w:szCs w:val="20"/>
              </w:rPr>
            </w:pPr>
            <w:r>
              <w:rPr>
                <w:rFonts w:ascii="Times New Roman" w:hAnsi="Times New Roman"/>
                <w:sz w:val="20"/>
                <w:szCs w:val="20"/>
              </w:rPr>
              <w:t>-</w:t>
            </w:r>
          </w:p>
        </w:tc>
        <w:tc>
          <w:tcPr>
            <w:tcW w:w="567" w:type="dxa"/>
          </w:tcPr>
          <w:p w:rsidR="00443E08" w:rsidRPr="00A42DE6" w:rsidRDefault="00443E08" w:rsidP="002A4538">
            <w:pPr>
              <w:spacing w:after="0" w:line="240" w:lineRule="auto"/>
              <w:jc w:val="center"/>
              <w:rPr>
                <w:rFonts w:ascii="Times New Roman" w:hAnsi="Times New Roman"/>
                <w:sz w:val="20"/>
                <w:szCs w:val="20"/>
              </w:rPr>
            </w:pPr>
            <w:r>
              <w:rPr>
                <w:rFonts w:ascii="Times New Roman" w:hAnsi="Times New Roman"/>
                <w:sz w:val="20"/>
                <w:szCs w:val="20"/>
              </w:rPr>
              <w:t>+</w:t>
            </w:r>
          </w:p>
        </w:tc>
        <w:tc>
          <w:tcPr>
            <w:tcW w:w="426" w:type="dxa"/>
          </w:tcPr>
          <w:p w:rsidR="00443E08" w:rsidRPr="00A42DE6" w:rsidRDefault="00443E08" w:rsidP="002A4538">
            <w:pPr>
              <w:spacing w:after="0" w:line="240" w:lineRule="auto"/>
              <w:jc w:val="center"/>
              <w:rPr>
                <w:rFonts w:ascii="Times New Roman" w:hAnsi="Times New Roman"/>
                <w:sz w:val="20"/>
                <w:szCs w:val="20"/>
              </w:rPr>
            </w:pPr>
            <w:r>
              <w:rPr>
                <w:rFonts w:ascii="Times New Roman" w:hAnsi="Times New Roman"/>
                <w:sz w:val="20"/>
                <w:szCs w:val="20"/>
              </w:rPr>
              <w:t>+</w:t>
            </w:r>
          </w:p>
        </w:tc>
        <w:tc>
          <w:tcPr>
            <w:tcW w:w="425" w:type="dxa"/>
          </w:tcPr>
          <w:p w:rsidR="00443E08" w:rsidRPr="00A42DE6" w:rsidRDefault="00443E08" w:rsidP="002A4538">
            <w:pPr>
              <w:spacing w:after="0" w:line="240" w:lineRule="auto"/>
              <w:jc w:val="center"/>
              <w:rPr>
                <w:rFonts w:ascii="Times New Roman" w:hAnsi="Times New Roman"/>
                <w:sz w:val="20"/>
                <w:szCs w:val="20"/>
              </w:rPr>
            </w:pPr>
            <w:r>
              <w:rPr>
                <w:rFonts w:ascii="Times New Roman" w:hAnsi="Times New Roman"/>
                <w:sz w:val="20"/>
                <w:szCs w:val="20"/>
              </w:rPr>
              <w:t>-</w:t>
            </w:r>
          </w:p>
        </w:tc>
        <w:tc>
          <w:tcPr>
            <w:tcW w:w="425" w:type="dxa"/>
          </w:tcPr>
          <w:p w:rsidR="00443E08" w:rsidRPr="00A42DE6" w:rsidRDefault="00443E08" w:rsidP="002A4538">
            <w:pPr>
              <w:spacing w:after="0" w:line="240" w:lineRule="auto"/>
              <w:jc w:val="center"/>
              <w:rPr>
                <w:rFonts w:ascii="Times New Roman" w:hAnsi="Times New Roman"/>
                <w:sz w:val="20"/>
                <w:szCs w:val="20"/>
              </w:rPr>
            </w:pPr>
            <w:r>
              <w:rPr>
                <w:rFonts w:ascii="Times New Roman" w:hAnsi="Times New Roman"/>
                <w:sz w:val="20"/>
                <w:szCs w:val="20"/>
              </w:rPr>
              <w:t>-</w:t>
            </w:r>
          </w:p>
        </w:tc>
        <w:tc>
          <w:tcPr>
            <w:tcW w:w="425" w:type="dxa"/>
          </w:tcPr>
          <w:p w:rsidR="00443E08" w:rsidRPr="00A42DE6" w:rsidRDefault="00443E08" w:rsidP="002A4538">
            <w:pPr>
              <w:spacing w:after="0" w:line="240" w:lineRule="auto"/>
              <w:jc w:val="center"/>
              <w:rPr>
                <w:rFonts w:ascii="Times New Roman" w:hAnsi="Times New Roman"/>
                <w:sz w:val="20"/>
                <w:szCs w:val="20"/>
              </w:rPr>
            </w:pPr>
            <w:r>
              <w:rPr>
                <w:rFonts w:ascii="Times New Roman" w:hAnsi="Times New Roman"/>
                <w:sz w:val="20"/>
                <w:szCs w:val="20"/>
              </w:rPr>
              <w:t>+</w:t>
            </w:r>
          </w:p>
        </w:tc>
        <w:tc>
          <w:tcPr>
            <w:tcW w:w="562" w:type="dxa"/>
          </w:tcPr>
          <w:p w:rsidR="00443E08" w:rsidRPr="00A42DE6" w:rsidRDefault="00443E08" w:rsidP="002A4538">
            <w:pPr>
              <w:spacing w:after="0" w:line="240" w:lineRule="auto"/>
              <w:jc w:val="center"/>
              <w:rPr>
                <w:rFonts w:ascii="Times New Roman" w:hAnsi="Times New Roman"/>
                <w:sz w:val="20"/>
                <w:szCs w:val="20"/>
              </w:rPr>
            </w:pPr>
            <w:r>
              <w:rPr>
                <w:rFonts w:ascii="Times New Roman" w:hAnsi="Times New Roman"/>
                <w:sz w:val="20"/>
                <w:szCs w:val="20"/>
              </w:rPr>
              <w:t>-</w:t>
            </w:r>
          </w:p>
        </w:tc>
      </w:tr>
      <w:tr w:rsidR="00443E08" w:rsidRPr="00A42DE6" w:rsidTr="00EA64A9">
        <w:tc>
          <w:tcPr>
            <w:tcW w:w="755" w:type="dxa"/>
            <w:vMerge/>
          </w:tcPr>
          <w:p w:rsidR="00443E08" w:rsidRPr="00A42DE6" w:rsidRDefault="00443E08" w:rsidP="002A4538">
            <w:pPr>
              <w:spacing w:after="0" w:line="240" w:lineRule="auto"/>
              <w:jc w:val="both"/>
              <w:rPr>
                <w:rFonts w:ascii="Times New Roman" w:hAnsi="Times New Roman"/>
                <w:sz w:val="20"/>
                <w:szCs w:val="20"/>
              </w:rPr>
            </w:pPr>
          </w:p>
        </w:tc>
        <w:tc>
          <w:tcPr>
            <w:tcW w:w="3635" w:type="dxa"/>
          </w:tcPr>
          <w:p w:rsidR="00443E08" w:rsidRPr="00A42DE6" w:rsidRDefault="00443E08" w:rsidP="002A4538">
            <w:pPr>
              <w:spacing w:after="0" w:line="240" w:lineRule="auto"/>
              <w:jc w:val="both"/>
              <w:rPr>
                <w:rFonts w:ascii="Times New Roman" w:hAnsi="Times New Roman"/>
                <w:sz w:val="20"/>
                <w:szCs w:val="20"/>
              </w:rPr>
            </w:pPr>
            <w:r>
              <w:rPr>
                <w:rFonts w:ascii="Times New Roman" w:hAnsi="Times New Roman"/>
                <w:sz w:val="20"/>
                <w:szCs w:val="20"/>
              </w:rPr>
              <w:t>Empati kurma becerisini geliştirme</w:t>
            </w:r>
          </w:p>
        </w:tc>
        <w:tc>
          <w:tcPr>
            <w:tcW w:w="567" w:type="dxa"/>
          </w:tcPr>
          <w:p w:rsidR="00443E08" w:rsidRPr="00A42DE6" w:rsidRDefault="00443E08" w:rsidP="002A4538">
            <w:pPr>
              <w:spacing w:after="0" w:line="240" w:lineRule="auto"/>
              <w:jc w:val="center"/>
              <w:rPr>
                <w:rFonts w:ascii="Times New Roman" w:hAnsi="Times New Roman"/>
                <w:sz w:val="20"/>
                <w:szCs w:val="20"/>
              </w:rPr>
            </w:pPr>
            <w:r>
              <w:rPr>
                <w:rFonts w:ascii="Times New Roman" w:hAnsi="Times New Roman"/>
                <w:sz w:val="20"/>
                <w:szCs w:val="20"/>
              </w:rPr>
              <w:t>+</w:t>
            </w:r>
          </w:p>
        </w:tc>
        <w:tc>
          <w:tcPr>
            <w:tcW w:w="425" w:type="dxa"/>
          </w:tcPr>
          <w:p w:rsidR="00443E08" w:rsidRPr="00A42DE6" w:rsidRDefault="00443E08" w:rsidP="002A4538">
            <w:pPr>
              <w:spacing w:after="0" w:line="240" w:lineRule="auto"/>
              <w:jc w:val="center"/>
              <w:rPr>
                <w:rFonts w:ascii="Times New Roman" w:hAnsi="Times New Roman"/>
                <w:sz w:val="20"/>
                <w:szCs w:val="20"/>
              </w:rPr>
            </w:pPr>
            <w:r>
              <w:rPr>
                <w:rFonts w:ascii="Times New Roman" w:hAnsi="Times New Roman"/>
                <w:sz w:val="20"/>
                <w:szCs w:val="20"/>
              </w:rPr>
              <w:t>+</w:t>
            </w:r>
          </w:p>
        </w:tc>
        <w:tc>
          <w:tcPr>
            <w:tcW w:w="425" w:type="dxa"/>
          </w:tcPr>
          <w:p w:rsidR="00443E08" w:rsidRPr="00A42DE6" w:rsidRDefault="00443E08" w:rsidP="002A4538">
            <w:pPr>
              <w:spacing w:after="0" w:line="240" w:lineRule="auto"/>
              <w:jc w:val="center"/>
              <w:rPr>
                <w:rFonts w:ascii="Times New Roman" w:hAnsi="Times New Roman"/>
                <w:sz w:val="20"/>
                <w:szCs w:val="20"/>
              </w:rPr>
            </w:pPr>
            <w:r>
              <w:rPr>
                <w:rFonts w:ascii="Times New Roman" w:hAnsi="Times New Roman"/>
                <w:sz w:val="20"/>
                <w:szCs w:val="20"/>
              </w:rPr>
              <w:t>-</w:t>
            </w:r>
          </w:p>
        </w:tc>
        <w:tc>
          <w:tcPr>
            <w:tcW w:w="425" w:type="dxa"/>
          </w:tcPr>
          <w:p w:rsidR="00443E08" w:rsidRPr="00A42DE6" w:rsidRDefault="00443E08" w:rsidP="002A4538">
            <w:pPr>
              <w:spacing w:after="0" w:line="240" w:lineRule="auto"/>
              <w:jc w:val="center"/>
              <w:rPr>
                <w:rFonts w:ascii="Times New Roman" w:hAnsi="Times New Roman"/>
                <w:sz w:val="20"/>
                <w:szCs w:val="20"/>
              </w:rPr>
            </w:pPr>
            <w:r>
              <w:rPr>
                <w:rFonts w:ascii="Times New Roman" w:hAnsi="Times New Roman"/>
                <w:sz w:val="20"/>
                <w:szCs w:val="20"/>
              </w:rPr>
              <w:t>+</w:t>
            </w:r>
          </w:p>
        </w:tc>
        <w:tc>
          <w:tcPr>
            <w:tcW w:w="567" w:type="dxa"/>
          </w:tcPr>
          <w:p w:rsidR="00443E08" w:rsidRPr="00A42DE6" w:rsidRDefault="00443E08" w:rsidP="002A4538">
            <w:pPr>
              <w:spacing w:after="0" w:line="240" w:lineRule="auto"/>
              <w:jc w:val="center"/>
              <w:rPr>
                <w:rFonts w:ascii="Times New Roman" w:hAnsi="Times New Roman"/>
                <w:sz w:val="20"/>
                <w:szCs w:val="20"/>
              </w:rPr>
            </w:pPr>
            <w:r>
              <w:rPr>
                <w:rFonts w:ascii="Times New Roman" w:hAnsi="Times New Roman"/>
                <w:sz w:val="20"/>
                <w:szCs w:val="20"/>
              </w:rPr>
              <w:t>-</w:t>
            </w:r>
          </w:p>
        </w:tc>
        <w:tc>
          <w:tcPr>
            <w:tcW w:w="426" w:type="dxa"/>
          </w:tcPr>
          <w:p w:rsidR="00443E08" w:rsidRPr="00A42DE6" w:rsidRDefault="00443E08" w:rsidP="002A4538">
            <w:pPr>
              <w:spacing w:after="0" w:line="240" w:lineRule="auto"/>
              <w:jc w:val="center"/>
              <w:rPr>
                <w:rFonts w:ascii="Times New Roman" w:hAnsi="Times New Roman"/>
                <w:sz w:val="20"/>
                <w:szCs w:val="20"/>
              </w:rPr>
            </w:pPr>
            <w:r>
              <w:rPr>
                <w:rFonts w:ascii="Times New Roman" w:hAnsi="Times New Roman"/>
                <w:sz w:val="20"/>
                <w:szCs w:val="20"/>
              </w:rPr>
              <w:t>+</w:t>
            </w:r>
          </w:p>
        </w:tc>
        <w:tc>
          <w:tcPr>
            <w:tcW w:w="425" w:type="dxa"/>
          </w:tcPr>
          <w:p w:rsidR="00443E08" w:rsidRPr="00A42DE6" w:rsidRDefault="00443E08" w:rsidP="002A4538">
            <w:pPr>
              <w:spacing w:after="0" w:line="240" w:lineRule="auto"/>
              <w:jc w:val="center"/>
              <w:rPr>
                <w:rFonts w:ascii="Times New Roman" w:hAnsi="Times New Roman"/>
                <w:sz w:val="20"/>
                <w:szCs w:val="20"/>
              </w:rPr>
            </w:pPr>
            <w:r>
              <w:rPr>
                <w:rFonts w:ascii="Times New Roman" w:hAnsi="Times New Roman"/>
                <w:sz w:val="20"/>
                <w:szCs w:val="20"/>
              </w:rPr>
              <w:t>+</w:t>
            </w:r>
          </w:p>
        </w:tc>
        <w:tc>
          <w:tcPr>
            <w:tcW w:w="425" w:type="dxa"/>
          </w:tcPr>
          <w:p w:rsidR="00443E08" w:rsidRPr="00A42DE6" w:rsidRDefault="00443E08" w:rsidP="002A4538">
            <w:pPr>
              <w:spacing w:after="0" w:line="240" w:lineRule="auto"/>
              <w:jc w:val="center"/>
              <w:rPr>
                <w:rFonts w:ascii="Times New Roman" w:hAnsi="Times New Roman"/>
                <w:sz w:val="20"/>
                <w:szCs w:val="20"/>
              </w:rPr>
            </w:pPr>
            <w:r>
              <w:rPr>
                <w:rFonts w:ascii="Times New Roman" w:hAnsi="Times New Roman"/>
                <w:sz w:val="20"/>
                <w:szCs w:val="20"/>
              </w:rPr>
              <w:t>-</w:t>
            </w:r>
          </w:p>
        </w:tc>
        <w:tc>
          <w:tcPr>
            <w:tcW w:w="425" w:type="dxa"/>
          </w:tcPr>
          <w:p w:rsidR="00443E08" w:rsidRPr="00A42DE6" w:rsidRDefault="00443E08" w:rsidP="002A4538">
            <w:pPr>
              <w:spacing w:after="0" w:line="240" w:lineRule="auto"/>
              <w:jc w:val="center"/>
              <w:rPr>
                <w:rFonts w:ascii="Times New Roman" w:hAnsi="Times New Roman"/>
                <w:sz w:val="20"/>
                <w:szCs w:val="20"/>
              </w:rPr>
            </w:pPr>
            <w:r>
              <w:rPr>
                <w:rFonts w:ascii="Times New Roman" w:hAnsi="Times New Roman"/>
                <w:sz w:val="20"/>
                <w:szCs w:val="20"/>
              </w:rPr>
              <w:t>+</w:t>
            </w:r>
          </w:p>
        </w:tc>
        <w:tc>
          <w:tcPr>
            <w:tcW w:w="562" w:type="dxa"/>
          </w:tcPr>
          <w:p w:rsidR="00443E08" w:rsidRPr="00A42DE6" w:rsidRDefault="00443E08" w:rsidP="002A4538">
            <w:pPr>
              <w:spacing w:after="0" w:line="240" w:lineRule="auto"/>
              <w:jc w:val="center"/>
              <w:rPr>
                <w:rFonts w:ascii="Times New Roman" w:hAnsi="Times New Roman"/>
                <w:sz w:val="20"/>
                <w:szCs w:val="20"/>
              </w:rPr>
            </w:pPr>
            <w:r>
              <w:rPr>
                <w:rFonts w:ascii="Times New Roman" w:hAnsi="Times New Roman"/>
                <w:sz w:val="20"/>
                <w:szCs w:val="20"/>
              </w:rPr>
              <w:t>-</w:t>
            </w:r>
          </w:p>
        </w:tc>
      </w:tr>
      <w:tr w:rsidR="00443E08" w:rsidRPr="00A42DE6" w:rsidTr="00EA64A9">
        <w:tc>
          <w:tcPr>
            <w:tcW w:w="755" w:type="dxa"/>
            <w:vMerge/>
          </w:tcPr>
          <w:p w:rsidR="00443E08" w:rsidRPr="00A42DE6" w:rsidRDefault="00443E08" w:rsidP="002A4538">
            <w:pPr>
              <w:spacing w:after="0" w:line="240" w:lineRule="auto"/>
              <w:jc w:val="both"/>
              <w:rPr>
                <w:rFonts w:ascii="Times New Roman" w:hAnsi="Times New Roman"/>
                <w:sz w:val="20"/>
                <w:szCs w:val="20"/>
              </w:rPr>
            </w:pPr>
          </w:p>
        </w:tc>
        <w:tc>
          <w:tcPr>
            <w:tcW w:w="3635" w:type="dxa"/>
          </w:tcPr>
          <w:p w:rsidR="00443E08" w:rsidRPr="00A42DE6" w:rsidRDefault="00443E08" w:rsidP="002A4538">
            <w:pPr>
              <w:spacing w:after="0" w:line="240" w:lineRule="auto"/>
              <w:jc w:val="both"/>
              <w:rPr>
                <w:rFonts w:ascii="Times New Roman" w:hAnsi="Times New Roman"/>
                <w:sz w:val="20"/>
                <w:szCs w:val="20"/>
              </w:rPr>
            </w:pPr>
            <w:r>
              <w:rPr>
                <w:rFonts w:ascii="Times New Roman" w:hAnsi="Times New Roman"/>
                <w:sz w:val="20"/>
                <w:szCs w:val="20"/>
              </w:rPr>
              <w:t>Görüşünü gerekçesi ile açıklama</w:t>
            </w:r>
          </w:p>
        </w:tc>
        <w:tc>
          <w:tcPr>
            <w:tcW w:w="567" w:type="dxa"/>
          </w:tcPr>
          <w:p w:rsidR="00443E08" w:rsidRPr="00A42DE6" w:rsidRDefault="00443E08" w:rsidP="002A4538">
            <w:pPr>
              <w:spacing w:after="0" w:line="240" w:lineRule="auto"/>
              <w:jc w:val="center"/>
              <w:rPr>
                <w:rFonts w:ascii="Times New Roman" w:hAnsi="Times New Roman"/>
                <w:sz w:val="20"/>
                <w:szCs w:val="20"/>
              </w:rPr>
            </w:pPr>
            <w:r>
              <w:rPr>
                <w:rFonts w:ascii="Times New Roman" w:hAnsi="Times New Roman"/>
                <w:sz w:val="20"/>
                <w:szCs w:val="20"/>
              </w:rPr>
              <w:t>+</w:t>
            </w:r>
          </w:p>
        </w:tc>
        <w:tc>
          <w:tcPr>
            <w:tcW w:w="425" w:type="dxa"/>
          </w:tcPr>
          <w:p w:rsidR="00443E08" w:rsidRPr="00A42DE6" w:rsidRDefault="00443E08" w:rsidP="002A4538">
            <w:pPr>
              <w:spacing w:after="0" w:line="240" w:lineRule="auto"/>
              <w:jc w:val="center"/>
              <w:rPr>
                <w:rFonts w:ascii="Times New Roman" w:hAnsi="Times New Roman"/>
                <w:sz w:val="20"/>
                <w:szCs w:val="20"/>
              </w:rPr>
            </w:pPr>
            <w:r>
              <w:rPr>
                <w:rFonts w:ascii="Times New Roman" w:hAnsi="Times New Roman"/>
                <w:sz w:val="20"/>
                <w:szCs w:val="20"/>
              </w:rPr>
              <w:t>+</w:t>
            </w:r>
          </w:p>
        </w:tc>
        <w:tc>
          <w:tcPr>
            <w:tcW w:w="425" w:type="dxa"/>
          </w:tcPr>
          <w:p w:rsidR="00443E08" w:rsidRPr="00A42DE6" w:rsidRDefault="00443E08" w:rsidP="002A4538">
            <w:pPr>
              <w:spacing w:after="0" w:line="240" w:lineRule="auto"/>
              <w:jc w:val="center"/>
              <w:rPr>
                <w:rFonts w:ascii="Times New Roman" w:hAnsi="Times New Roman"/>
                <w:sz w:val="20"/>
                <w:szCs w:val="20"/>
              </w:rPr>
            </w:pPr>
            <w:r>
              <w:rPr>
                <w:rFonts w:ascii="Times New Roman" w:hAnsi="Times New Roman"/>
                <w:sz w:val="20"/>
                <w:szCs w:val="20"/>
              </w:rPr>
              <w:t>-</w:t>
            </w:r>
          </w:p>
        </w:tc>
        <w:tc>
          <w:tcPr>
            <w:tcW w:w="425" w:type="dxa"/>
          </w:tcPr>
          <w:p w:rsidR="00443E08" w:rsidRPr="00A42DE6" w:rsidRDefault="00443E08" w:rsidP="002A4538">
            <w:pPr>
              <w:spacing w:after="0" w:line="240" w:lineRule="auto"/>
              <w:jc w:val="center"/>
              <w:rPr>
                <w:rFonts w:ascii="Times New Roman" w:hAnsi="Times New Roman"/>
                <w:sz w:val="20"/>
                <w:szCs w:val="20"/>
              </w:rPr>
            </w:pPr>
            <w:r>
              <w:rPr>
                <w:rFonts w:ascii="Times New Roman" w:hAnsi="Times New Roman"/>
                <w:sz w:val="20"/>
                <w:szCs w:val="20"/>
              </w:rPr>
              <w:t>+</w:t>
            </w:r>
          </w:p>
        </w:tc>
        <w:tc>
          <w:tcPr>
            <w:tcW w:w="567" w:type="dxa"/>
          </w:tcPr>
          <w:p w:rsidR="00443E08" w:rsidRPr="00A42DE6" w:rsidRDefault="00443E08" w:rsidP="002A4538">
            <w:pPr>
              <w:spacing w:after="0" w:line="240" w:lineRule="auto"/>
              <w:jc w:val="center"/>
              <w:rPr>
                <w:rFonts w:ascii="Times New Roman" w:hAnsi="Times New Roman"/>
                <w:sz w:val="20"/>
                <w:szCs w:val="20"/>
              </w:rPr>
            </w:pPr>
            <w:r>
              <w:rPr>
                <w:rFonts w:ascii="Times New Roman" w:hAnsi="Times New Roman"/>
                <w:sz w:val="20"/>
                <w:szCs w:val="20"/>
              </w:rPr>
              <w:t>+</w:t>
            </w:r>
          </w:p>
        </w:tc>
        <w:tc>
          <w:tcPr>
            <w:tcW w:w="426" w:type="dxa"/>
          </w:tcPr>
          <w:p w:rsidR="00443E08" w:rsidRPr="00A42DE6" w:rsidRDefault="00443E08" w:rsidP="002A4538">
            <w:pPr>
              <w:spacing w:after="0" w:line="240" w:lineRule="auto"/>
              <w:jc w:val="center"/>
              <w:rPr>
                <w:rFonts w:ascii="Times New Roman" w:hAnsi="Times New Roman"/>
                <w:sz w:val="20"/>
                <w:szCs w:val="20"/>
              </w:rPr>
            </w:pPr>
            <w:r>
              <w:rPr>
                <w:rFonts w:ascii="Times New Roman" w:hAnsi="Times New Roman"/>
                <w:sz w:val="20"/>
                <w:szCs w:val="20"/>
              </w:rPr>
              <w:t>+</w:t>
            </w:r>
          </w:p>
        </w:tc>
        <w:tc>
          <w:tcPr>
            <w:tcW w:w="425" w:type="dxa"/>
          </w:tcPr>
          <w:p w:rsidR="00443E08" w:rsidRPr="00A42DE6" w:rsidRDefault="00443E08" w:rsidP="002A4538">
            <w:pPr>
              <w:spacing w:after="0" w:line="240" w:lineRule="auto"/>
              <w:jc w:val="center"/>
              <w:rPr>
                <w:rFonts w:ascii="Times New Roman" w:hAnsi="Times New Roman"/>
                <w:sz w:val="20"/>
                <w:szCs w:val="20"/>
              </w:rPr>
            </w:pPr>
            <w:r>
              <w:rPr>
                <w:rFonts w:ascii="Times New Roman" w:hAnsi="Times New Roman"/>
                <w:sz w:val="20"/>
                <w:szCs w:val="20"/>
              </w:rPr>
              <w:t>-</w:t>
            </w:r>
          </w:p>
        </w:tc>
        <w:tc>
          <w:tcPr>
            <w:tcW w:w="425" w:type="dxa"/>
          </w:tcPr>
          <w:p w:rsidR="00443E08" w:rsidRPr="00A42DE6" w:rsidRDefault="00443E08" w:rsidP="002A4538">
            <w:pPr>
              <w:spacing w:after="0" w:line="240" w:lineRule="auto"/>
              <w:jc w:val="center"/>
              <w:rPr>
                <w:rFonts w:ascii="Times New Roman" w:hAnsi="Times New Roman"/>
                <w:sz w:val="20"/>
                <w:szCs w:val="20"/>
              </w:rPr>
            </w:pPr>
            <w:r>
              <w:rPr>
                <w:rFonts w:ascii="Times New Roman" w:hAnsi="Times New Roman"/>
                <w:sz w:val="20"/>
                <w:szCs w:val="20"/>
              </w:rPr>
              <w:t>+</w:t>
            </w:r>
          </w:p>
        </w:tc>
        <w:tc>
          <w:tcPr>
            <w:tcW w:w="425" w:type="dxa"/>
          </w:tcPr>
          <w:p w:rsidR="00443E08" w:rsidRPr="00A42DE6" w:rsidRDefault="00443E08" w:rsidP="002A4538">
            <w:pPr>
              <w:spacing w:after="0" w:line="240" w:lineRule="auto"/>
              <w:jc w:val="center"/>
              <w:rPr>
                <w:rFonts w:ascii="Times New Roman" w:hAnsi="Times New Roman"/>
                <w:sz w:val="20"/>
                <w:szCs w:val="20"/>
              </w:rPr>
            </w:pPr>
            <w:r>
              <w:rPr>
                <w:rFonts w:ascii="Times New Roman" w:hAnsi="Times New Roman"/>
                <w:sz w:val="20"/>
                <w:szCs w:val="20"/>
              </w:rPr>
              <w:t>-</w:t>
            </w:r>
          </w:p>
        </w:tc>
        <w:tc>
          <w:tcPr>
            <w:tcW w:w="562" w:type="dxa"/>
          </w:tcPr>
          <w:p w:rsidR="00443E08" w:rsidRPr="00A42DE6" w:rsidRDefault="00443E08" w:rsidP="002A4538">
            <w:pPr>
              <w:spacing w:after="0" w:line="240" w:lineRule="auto"/>
              <w:jc w:val="center"/>
              <w:rPr>
                <w:rFonts w:ascii="Times New Roman" w:hAnsi="Times New Roman"/>
                <w:sz w:val="20"/>
                <w:szCs w:val="20"/>
              </w:rPr>
            </w:pPr>
            <w:r>
              <w:rPr>
                <w:rFonts w:ascii="Times New Roman" w:hAnsi="Times New Roman"/>
                <w:sz w:val="20"/>
                <w:szCs w:val="20"/>
              </w:rPr>
              <w:t>+</w:t>
            </w:r>
          </w:p>
        </w:tc>
      </w:tr>
      <w:tr w:rsidR="00443E08" w:rsidRPr="00A42DE6" w:rsidTr="00EA64A9">
        <w:tc>
          <w:tcPr>
            <w:tcW w:w="755" w:type="dxa"/>
            <w:vMerge/>
          </w:tcPr>
          <w:p w:rsidR="00443E08" w:rsidRPr="00A42DE6" w:rsidRDefault="00443E08" w:rsidP="002A4538">
            <w:pPr>
              <w:spacing w:after="0" w:line="240" w:lineRule="auto"/>
              <w:jc w:val="both"/>
              <w:rPr>
                <w:rFonts w:ascii="Times New Roman" w:hAnsi="Times New Roman"/>
                <w:sz w:val="20"/>
                <w:szCs w:val="20"/>
              </w:rPr>
            </w:pPr>
          </w:p>
        </w:tc>
        <w:tc>
          <w:tcPr>
            <w:tcW w:w="3635" w:type="dxa"/>
          </w:tcPr>
          <w:p w:rsidR="00443E08" w:rsidRPr="00A42DE6" w:rsidRDefault="00443E08" w:rsidP="002A4538">
            <w:pPr>
              <w:spacing w:after="0" w:line="240" w:lineRule="auto"/>
              <w:jc w:val="both"/>
              <w:rPr>
                <w:rFonts w:ascii="Times New Roman" w:hAnsi="Times New Roman"/>
                <w:sz w:val="20"/>
                <w:szCs w:val="20"/>
              </w:rPr>
            </w:pPr>
            <w:r>
              <w:rPr>
                <w:rFonts w:ascii="Times New Roman" w:hAnsi="Times New Roman"/>
                <w:sz w:val="20"/>
                <w:szCs w:val="20"/>
              </w:rPr>
              <w:t>Eleştirel düşünme becerisini geliştirme</w:t>
            </w:r>
          </w:p>
        </w:tc>
        <w:tc>
          <w:tcPr>
            <w:tcW w:w="567" w:type="dxa"/>
          </w:tcPr>
          <w:p w:rsidR="00443E08" w:rsidRPr="00A42DE6" w:rsidRDefault="00443E08" w:rsidP="002A4538">
            <w:pPr>
              <w:spacing w:after="0" w:line="240" w:lineRule="auto"/>
              <w:jc w:val="center"/>
              <w:rPr>
                <w:rFonts w:ascii="Times New Roman" w:hAnsi="Times New Roman"/>
                <w:sz w:val="20"/>
                <w:szCs w:val="20"/>
              </w:rPr>
            </w:pPr>
            <w:r>
              <w:rPr>
                <w:rFonts w:ascii="Times New Roman" w:hAnsi="Times New Roman"/>
                <w:sz w:val="20"/>
                <w:szCs w:val="20"/>
              </w:rPr>
              <w:t>+</w:t>
            </w:r>
          </w:p>
        </w:tc>
        <w:tc>
          <w:tcPr>
            <w:tcW w:w="425" w:type="dxa"/>
          </w:tcPr>
          <w:p w:rsidR="00443E08" w:rsidRPr="00A42DE6" w:rsidRDefault="00443E08" w:rsidP="002A4538">
            <w:pPr>
              <w:spacing w:after="0" w:line="240" w:lineRule="auto"/>
              <w:jc w:val="center"/>
              <w:rPr>
                <w:rFonts w:ascii="Times New Roman" w:hAnsi="Times New Roman"/>
                <w:sz w:val="20"/>
                <w:szCs w:val="20"/>
              </w:rPr>
            </w:pPr>
            <w:r>
              <w:rPr>
                <w:rFonts w:ascii="Times New Roman" w:hAnsi="Times New Roman"/>
                <w:sz w:val="20"/>
                <w:szCs w:val="20"/>
              </w:rPr>
              <w:t>-</w:t>
            </w:r>
          </w:p>
        </w:tc>
        <w:tc>
          <w:tcPr>
            <w:tcW w:w="425" w:type="dxa"/>
          </w:tcPr>
          <w:p w:rsidR="00443E08" w:rsidRPr="00A42DE6" w:rsidRDefault="00443E08" w:rsidP="002A4538">
            <w:pPr>
              <w:spacing w:after="0" w:line="240" w:lineRule="auto"/>
              <w:jc w:val="center"/>
              <w:rPr>
                <w:rFonts w:ascii="Times New Roman" w:hAnsi="Times New Roman"/>
                <w:sz w:val="20"/>
                <w:szCs w:val="20"/>
              </w:rPr>
            </w:pPr>
            <w:r>
              <w:rPr>
                <w:rFonts w:ascii="Times New Roman" w:hAnsi="Times New Roman"/>
                <w:sz w:val="20"/>
                <w:szCs w:val="20"/>
              </w:rPr>
              <w:t>+</w:t>
            </w:r>
          </w:p>
        </w:tc>
        <w:tc>
          <w:tcPr>
            <w:tcW w:w="425" w:type="dxa"/>
          </w:tcPr>
          <w:p w:rsidR="00443E08" w:rsidRPr="00A42DE6" w:rsidRDefault="00443E08" w:rsidP="002A4538">
            <w:pPr>
              <w:spacing w:after="0" w:line="240" w:lineRule="auto"/>
              <w:jc w:val="center"/>
              <w:rPr>
                <w:rFonts w:ascii="Times New Roman" w:hAnsi="Times New Roman"/>
                <w:sz w:val="20"/>
                <w:szCs w:val="20"/>
              </w:rPr>
            </w:pPr>
            <w:r>
              <w:rPr>
                <w:rFonts w:ascii="Times New Roman" w:hAnsi="Times New Roman"/>
                <w:sz w:val="20"/>
                <w:szCs w:val="20"/>
              </w:rPr>
              <w:t>-</w:t>
            </w:r>
          </w:p>
        </w:tc>
        <w:tc>
          <w:tcPr>
            <w:tcW w:w="567" w:type="dxa"/>
          </w:tcPr>
          <w:p w:rsidR="00443E08" w:rsidRPr="00A42DE6" w:rsidRDefault="00443E08" w:rsidP="002A4538">
            <w:pPr>
              <w:spacing w:after="0" w:line="240" w:lineRule="auto"/>
              <w:jc w:val="center"/>
              <w:rPr>
                <w:rFonts w:ascii="Times New Roman" w:hAnsi="Times New Roman"/>
                <w:sz w:val="20"/>
                <w:szCs w:val="20"/>
              </w:rPr>
            </w:pPr>
            <w:r>
              <w:rPr>
                <w:rFonts w:ascii="Times New Roman" w:hAnsi="Times New Roman"/>
                <w:sz w:val="20"/>
                <w:szCs w:val="20"/>
              </w:rPr>
              <w:t>-</w:t>
            </w:r>
          </w:p>
        </w:tc>
        <w:tc>
          <w:tcPr>
            <w:tcW w:w="426" w:type="dxa"/>
          </w:tcPr>
          <w:p w:rsidR="00443E08" w:rsidRPr="00A42DE6" w:rsidRDefault="00443E08" w:rsidP="002A4538">
            <w:pPr>
              <w:spacing w:after="0" w:line="240" w:lineRule="auto"/>
              <w:jc w:val="center"/>
              <w:rPr>
                <w:rFonts w:ascii="Times New Roman" w:hAnsi="Times New Roman"/>
                <w:sz w:val="20"/>
                <w:szCs w:val="20"/>
              </w:rPr>
            </w:pPr>
            <w:r>
              <w:rPr>
                <w:rFonts w:ascii="Times New Roman" w:hAnsi="Times New Roman"/>
                <w:sz w:val="20"/>
                <w:szCs w:val="20"/>
              </w:rPr>
              <w:t>-</w:t>
            </w:r>
          </w:p>
        </w:tc>
        <w:tc>
          <w:tcPr>
            <w:tcW w:w="425" w:type="dxa"/>
          </w:tcPr>
          <w:p w:rsidR="00443E08" w:rsidRPr="00A42DE6" w:rsidRDefault="00443E08" w:rsidP="002A4538">
            <w:pPr>
              <w:spacing w:after="0" w:line="240" w:lineRule="auto"/>
              <w:jc w:val="center"/>
              <w:rPr>
                <w:rFonts w:ascii="Times New Roman" w:hAnsi="Times New Roman"/>
                <w:sz w:val="20"/>
                <w:szCs w:val="20"/>
              </w:rPr>
            </w:pPr>
            <w:r>
              <w:rPr>
                <w:rFonts w:ascii="Times New Roman" w:hAnsi="Times New Roman"/>
                <w:sz w:val="20"/>
                <w:szCs w:val="20"/>
              </w:rPr>
              <w:t>+</w:t>
            </w:r>
          </w:p>
        </w:tc>
        <w:tc>
          <w:tcPr>
            <w:tcW w:w="425" w:type="dxa"/>
          </w:tcPr>
          <w:p w:rsidR="00443E08" w:rsidRPr="00A42DE6" w:rsidRDefault="00443E08" w:rsidP="002A4538">
            <w:pPr>
              <w:spacing w:after="0" w:line="240" w:lineRule="auto"/>
              <w:jc w:val="center"/>
              <w:rPr>
                <w:rFonts w:ascii="Times New Roman" w:hAnsi="Times New Roman"/>
                <w:sz w:val="20"/>
                <w:szCs w:val="20"/>
              </w:rPr>
            </w:pPr>
            <w:r>
              <w:rPr>
                <w:rFonts w:ascii="Times New Roman" w:hAnsi="Times New Roman"/>
                <w:sz w:val="20"/>
                <w:szCs w:val="20"/>
              </w:rPr>
              <w:t>-</w:t>
            </w:r>
          </w:p>
        </w:tc>
        <w:tc>
          <w:tcPr>
            <w:tcW w:w="425" w:type="dxa"/>
          </w:tcPr>
          <w:p w:rsidR="00443E08" w:rsidRPr="00A42DE6" w:rsidRDefault="00443E08" w:rsidP="002A4538">
            <w:pPr>
              <w:spacing w:after="0" w:line="240" w:lineRule="auto"/>
              <w:jc w:val="center"/>
              <w:rPr>
                <w:rFonts w:ascii="Times New Roman" w:hAnsi="Times New Roman"/>
                <w:sz w:val="20"/>
                <w:szCs w:val="20"/>
              </w:rPr>
            </w:pPr>
            <w:r>
              <w:rPr>
                <w:rFonts w:ascii="Times New Roman" w:hAnsi="Times New Roman"/>
                <w:sz w:val="20"/>
                <w:szCs w:val="20"/>
              </w:rPr>
              <w:t>-</w:t>
            </w:r>
          </w:p>
        </w:tc>
        <w:tc>
          <w:tcPr>
            <w:tcW w:w="562" w:type="dxa"/>
          </w:tcPr>
          <w:p w:rsidR="00443E08" w:rsidRPr="00A42DE6" w:rsidRDefault="00443E08" w:rsidP="002A4538">
            <w:pPr>
              <w:spacing w:after="0" w:line="240" w:lineRule="auto"/>
              <w:jc w:val="center"/>
              <w:rPr>
                <w:rFonts w:ascii="Times New Roman" w:hAnsi="Times New Roman"/>
                <w:sz w:val="20"/>
                <w:szCs w:val="20"/>
              </w:rPr>
            </w:pPr>
            <w:r>
              <w:rPr>
                <w:rFonts w:ascii="Times New Roman" w:hAnsi="Times New Roman"/>
                <w:sz w:val="20"/>
                <w:szCs w:val="20"/>
              </w:rPr>
              <w:t>+</w:t>
            </w:r>
          </w:p>
        </w:tc>
      </w:tr>
      <w:tr w:rsidR="00443E08" w:rsidRPr="00A42DE6" w:rsidTr="00EA64A9">
        <w:tc>
          <w:tcPr>
            <w:tcW w:w="755" w:type="dxa"/>
            <w:vMerge/>
          </w:tcPr>
          <w:p w:rsidR="00443E08" w:rsidRPr="00A42DE6" w:rsidRDefault="00443E08" w:rsidP="002A4538">
            <w:pPr>
              <w:spacing w:after="0" w:line="240" w:lineRule="auto"/>
              <w:jc w:val="both"/>
              <w:rPr>
                <w:rFonts w:ascii="Times New Roman" w:hAnsi="Times New Roman"/>
                <w:sz w:val="20"/>
                <w:szCs w:val="20"/>
              </w:rPr>
            </w:pPr>
          </w:p>
        </w:tc>
        <w:tc>
          <w:tcPr>
            <w:tcW w:w="3635" w:type="dxa"/>
          </w:tcPr>
          <w:p w:rsidR="00443E08" w:rsidRPr="00A42DE6" w:rsidRDefault="00443E08" w:rsidP="002A4538">
            <w:pPr>
              <w:spacing w:after="0" w:line="240" w:lineRule="auto"/>
              <w:jc w:val="both"/>
              <w:rPr>
                <w:rFonts w:ascii="Times New Roman" w:hAnsi="Times New Roman"/>
                <w:sz w:val="20"/>
                <w:szCs w:val="20"/>
              </w:rPr>
            </w:pPr>
            <w:r>
              <w:rPr>
                <w:rFonts w:ascii="Times New Roman" w:hAnsi="Times New Roman"/>
                <w:sz w:val="20"/>
                <w:szCs w:val="20"/>
              </w:rPr>
              <w:t>Farklı görüşlere saygılı olmayı öğrenme</w:t>
            </w:r>
          </w:p>
        </w:tc>
        <w:tc>
          <w:tcPr>
            <w:tcW w:w="567" w:type="dxa"/>
          </w:tcPr>
          <w:p w:rsidR="00443E08" w:rsidRPr="00A42DE6" w:rsidRDefault="00443E08" w:rsidP="002A4538">
            <w:pPr>
              <w:spacing w:after="0" w:line="240" w:lineRule="auto"/>
              <w:jc w:val="center"/>
              <w:rPr>
                <w:rFonts w:ascii="Times New Roman" w:hAnsi="Times New Roman"/>
                <w:sz w:val="20"/>
                <w:szCs w:val="20"/>
              </w:rPr>
            </w:pPr>
            <w:r>
              <w:rPr>
                <w:rFonts w:ascii="Times New Roman" w:hAnsi="Times New Roman"/>
                <w:sz w:val="20"/>
                <w:szCs w:val="20"/>
              </w:rPr>
              <w:t>+</w:t>
            </w:r>
          </w:p>
        </w:tc>
        <w:tc>
          <w:tcPr>
            <w:tcW w:w="425" w:type="dxa"/>
          </w:tcPr>
          <w:p w:rsidR="00443E08" w:rsidRPr="00A42DE6" w:rsidRDefault="00443E08" w:rsidP="002A4538">
            <w:pPr>
              <w:spacing w:after="0" w:line="240" w:lineRule="auto"/>
              <w:jc w:val="center"/>
              <w:rPr>
                <w:rFonts w:ascii="Times New Roman" w:hAnsi="Times New Roman"/>
                <w:sz w:val="20"/>
                <w:szCs w:val="20"/>
              </w:rPr>
            </w:pPr>
            <w:r>
              <w:rPr>
                <w:rFonts w:ascii="Times New Roman" w:hAnsi="Times New Roman"/>
                <w:sz w:val="20"/>
                <w:szCs w:val="20"/>
              </w:rPr>
              <w:t>-</w:t>
            </w:r>
          </w:p>
        </w:tc>
        <w:tc>
          <w:tcPr>
            <w:tcW w:w="425" w:type="dxa"/>
          </w:tcPr>
          <w:p w:rsidR="00443E08" w:rsidRPr="00A42DE6" w:rsidRDefault="00443E08" w:rsidP="002A4538">
            <w:pPr>
              <w:spacing w:after="0" w:line="240" w:lineRule="auto"/>
              <w:jc w:val="center"/>
              <w:rPr>
                <w:rFonts w:ascii="Times New Roman" w:hAnsi="Times New Roman"/>
                <w:sz w:val="20"/>
                <w:szCs w:val="20"/>
              </w:rPr>
            </w:pPr>
            <w:r>
              <w:rPr>
                <w:rFonts w:ascii="Times New Roman" w:hAnsi="Times New Roman"/>
                <w:sz w:val="20"/>
                <w:szCs w:val="20"/>
              </w:rPr>
              <w:t>+</w:t>
            </w:r>
          </w:p>
        </w:tc>
        <w:tc>
          <w:tcPr>
            <w:tcW w:w="425" w:type="dxa"/>
          </w:tcPr>
          <w:p w:rsidR="00443E08" w:rsidRPr="00A42DE6" w:rsidRDefault="00443E08" w:rsidP="002A4538">
            <w:pPr>
              <w:spacing w:after="0" w:line="240" w:lineRule="auto"/>
              <w:jc w:val="center"/>
              <w:rPr>
                <w:rFonts w:ascii="Times New Roman" w:hAnsi="Times New Roman"/>
                <w:sz w:val="20"/>
                <w:szCs w:val="20"/>
              </w:rPr>
            </w:pPr>
            <w:r>
              <w:rPr>
                <w:rFonts w:ascii="Times New Roman" w:hAnsi="Times New Roman"/>
                <w:sz w:val="20"/>
                <w:szCs w:val="20"/>
              </w:rPr>
              <w:t>+</w:t>
            </w:r>
          </w:p>
        </w:tc>
        <w:tc>
          <w:tcPr>
            <w:tcW w:w="567" w:type="dxa"/>
          </w:tcPr>
          <w:p w:rsidR="00443E08" w:rsidRPr="00A42DE6" w:rsidRDefault="00443E08" w:rsidP="002A4538">
            <w:pPr>
              <w:spacing w:after="0" w:line="240" w:lineRule="auto"/>
              <w:jc w:val="center"/>
              <w:rPr>
                <w:rFonts w:ascii="Times New Roman" w:hAnsi="Times New Roman"/>
                <w:sz w:val="20"/>
                <w:szCs w:val="20"/>
              </w:rPr>
            </w:pPr>
            <w:r>
              <w:rPr>
                <w:rFonts w:ascii="Times New Roman" w:hAnsi="Times New Roman"/>
                <w:sz w:val="20"/>
                <w:szCs w:val="20"/>
              </w:rPr>
              <w:t>+</w:t>
            </w:r>
          </w:p>
        </w:tc>
        <w:tc>
          <w:tcPr>
            <w:tcW w:w="426" w:type="dxa"/>
          </w:tcPr>
          <w:p w:rsidR="00443E08" w:rsidRPr="00A42DE6" w:rsidRDefault="00443E08" w:rsidP="002A4538">
            <w:pPr>
              <w:spacing w:after="0" w:line="240" w:lineRule="auto"/>
              <w:jc w:val="center"/>
              <w:rPr>
                <w:rFonts w:ascii="Times New Roman" w:hAnsi="Times New Roman"/>
                <w:sz w:val="20"/>
                <w:szCs w:val="20"/>
              </w:rPr>
            </w:pPr>
            <w:r>
              <w:rPr>
                <w:rFonts w:ascii="Times New Roman" w:hAnsi="Times New Roman"/>
                <w:sz w:val="20"/>
                <w:szCs w:val="20"/>
              </w:rPr>
              <w:t>-</w:t>
            </w:r>
          </w:p>
        </w:tc>
        <w:tc>
          <w:tcPr>
            <w:tcW w:w="425" w:type="dxa"/>
          </w:tcPr>
          <w:p w:rsidR="00443E08" w:rsidRPr="00A42DE6" w:rsidRDefault="00443E08" w:rsidP="002A4538">
            <w:pPr>
              <w:spacing w:after="0" w:line="240" w:lineRule="auto"/>
              <w:jc w:val="center"/>
              <w:rPr>
                <w:rFonts w:ascii="Times New Roman" w:hAnsi="Times New Roman"/>
                <w:sz w:val="20"/>
                <w:szCs w:val="20"/>
              </w:rPr>
            </w:pPr>
            <w:r>
              <w:rPr>
                <w:rFonts w:ascii="Times New Roman" w:hAnsi="Times New Roman"/>
                <w:sz w:val="20"/>
                <w:szCs w:val="20"/>
              </w:rPr>
              <w:t>-</w:t>
            </w:r>
          </w:p>
        </w:tc>
        <w:tc>
          <w:tcPr>
            <w:tcW w:w="425" w:type="dxa"/>
          </w:tcPr>
          <w:p w:rsidR="00443E08" w:rsidRPr="00A42DE6" w:rsidRDefault="00443E08" w:rsidP="002A4538">
            <w:pPr>
              <w:spacing w:after="0" w:line="240" w:lineRule="auto"/>
              <w:jc w:val="center"/>
              <w:rPr>
                <w:rFonts w:ascii="Times New Roman" w:hAnsi="Times New Roman"/>
                <w:sz w:val="20"/>
                <w:szCs w:val="20"/>
              </w:rPr>
            </w:pPr>
            <w:r>
              <w:rPr>
                <w:rFonts w:ascii="Times New Roman" w:hAnsi="Times New Roman"/>
                <w:sz w:val="20"/>
                <w:szCs w:val="20"/>
              </w:rPr>
              <w:t>+</w:t>
            </w:r>
          </w:p>
        </w:tc>
        <w:tc>
          <w:tcPr>
            <w:tcW w:w="425" w:type="dxa"/>
          </w:tcPr>
          <w:p w:rsidR="00443E08" w:rsidRPr="00A42DE6" w:rsidRDefault="00443E08" w:rsidP="002A4538">
            <w:pPr>
              <w:spacing w:after="0" w:line="240" w:lineRule="auto"/>
              <w:jc w:val="center"/>
              <w:rPr>
                <w:rFonts w:ascii="Times New Roman" w:hAnsi="Times New Roman"/>
                <w:sz w:val="20"/>
                <w:szCs w:val="20"/>
              </w:rPr>
            </w:pPr>
            <w:r>
              <w:rPr>
                <w:rFonts w:ascii="Times New Roman" w:hAnsi="Times New Roman"/>
                <w:sz w:val="20"/>
                <w:szCs w:val="20"/>
              </w:rPr>
              <w:t>-</w:t>
            </w:r>
          </w:p>
        </w:tc>
        <w:tc>
          <w:tcPr>
            <w:tcW w:w="562" w:type="dxa"/>
          </w:tcPr>
          <w:p w:rsidR="00443E08" w:rsidRPr="00A42DE6" w:rsidRDefault="00443E08" w:rsidP="002A4538">
            <w:pPr>
              <w:spacing w:after="0" w:line="240" w:lineRule="auto"/>
              <w:jc w:val="center"/>
              <w:rPr>
                <w:rFonts w:ascii="Times New Roman" w:hAnsi="Times New Roman"/>
                <w:sz w:val="20"/>
                <w:szCs w:val="20"/>
              </w:rPr>
            </w:pPr>
            <w:r>
              <w:rPr>
                <w:rFonts w:ascii="Times New Roman" w:hAnsi="Times New Roman"/>
                <w:sz w:val="20"/>
                <w:szCs w:val="20"/>
              </w:rPr>
              <w:t>-</w:t>
            </w:r>
          </w:p>
        </w:tc>
      </w:tr>
      <w:tr w:rsidR="00443E08" w:rsidRPr="00A42DE6" w:rsidTr="00EA64A9">
        <w:tc>
          <w:tcPr>
            <w:tcW w:w="755" w:type="dxa"/>
            <w:vMerge/>
          </w:tcPr>
          <w:p w:rsidR="00443E08" w:rsidRPr="00A42DE6" w:rsidRDefault="00443E08" w:rsidP="002A4538">
            <w:pPr>
              <w:spacing w:after="0" w:line="240" w:lineRule="auto"/>
              <w:jc w:val="both"/>
              <w:rPr>
                <w:rFonts w:ascii="Times New Roman" w:hAnsi="Times New Roman"/>
                <w:sz w:val="20"/>
                <w:szCs w:val="20"/>
              </w:rPr>
            </w:pPr>
          </w:p>
        </w:tc>
        <w:tc>
          <w:tcPr>
            <w:tcW w:w="3635" w:type="dxa"/>
          </w:tcPr>
          <w:p w:rsidR="00443E08" w:rsidRDefault="00443E08" w:rsidP="002A4538">
            <w:pPr>
              <w:spacing w:after="0" w:line="240" w:lineRule="auto"/>
              <w:jc w:val="both"/>
              <w:rPr>
                <w:rFonts w:ascii="Times New Roman" w:hAnsi="Times New Roman"/>
                <w:sz w:val="20"/>
                <w:szCs w:val="20"/>
              </w:rPr>
            </w:pPr>
            <w:r>
              <w:rPr>
                <w:rFonts w:ascii="Times New Roman" w:hAnsi="Times New Roman"/>
                <w:sz w:val="20"/>
                <w:szCs w:val="20"/>
              </w:rPr>
              <w:t>Problem çözme becerisini geliştirme</w:t>
            </w:r>
          </w:p>
        </w:tc>
        <w:tc>
          <w:tcPr>
            <w:tcW w:w="567" w:type="dxa"/>
          </w:tcPr>
          <w:p w:rsidR="00443E08" w:rsidRDefault="00443E08" w:rsidP="002A4538">
            <w:pPr>
              <w:spacing w:after="0" w:line="240" w:lineRule="auto"/>
              <w:jc w:val="center"/>
              <w:rPr>
                <w:rFonts w:ascii="Times New Roman" w:hAnsi="Times New Roman"/>
                <w:sz w:val="20"/>
                <w:szCs w:val="20"/>
              </w:rPr>
            </w:pPr>
            <w:r>
              <w:rPr>
                <w:rFonts w:ascii="Times New Roman" w:hAnsi="Times New Roman"/>
                <w:sz w:val="20"/>
                <w:szCs w:val="20"/>
              </w:rPr>
              <w:t>+</w:t>
            </w:r>
          </w:p>
        </w:tc>
        <w:tc>
          <w:tcPr>
            <w:tcW w:w="425" w:type="dxa"/>
          </w:tcPr>
          <w:p w:rsidR="00443E08" w:rsidRDefault="00443E08" w:rsidP="002A4538">
            <w:pPr>
              <w:spacing w:after="0" w:line="240" w:lineRule="auto"/>
              <w:jc w:val="center"/>
              <w:rPr>
                <w:rFonts w:ascii="Times New Roman" w:hAnsi="Times New Roman"/>
                <w:sz w:val="20"/>
                <w:szCs w:val="20"/>
              </w:rPr>
            </w:pPr>
            <w:r>
              <w:rPr>
                <w:rFonts w:ascii="Times New Roman" w:hAnsi="Times New Roman"/>
                <w:sz w:val="20"/>
                <w:szCs w:val="20"/>
              </w:rPr>
              <w:t>+</w:t>
            </w:r>
          </w:p>
        </w:tc>
        <w:tc>
          <w:tcPr>
            <w:tcW w:w="425" w:type="dxa"/>
          </w:tcPr>
          <w:p w:rsidR="00443E08" w:rsidRDefault="00443E08" w:rsidP="002A4538">
            <w:pPr>
              <w:spacing w:after="0" w:line="240" w:lineRule="auto"/>
              <w:jc w:val="center"/>
              <w:rPr>
                <w:rFonts w:ascii="Times New Roman" w:hAnsi="Times New Roman"/>
                <w:sz w:val="20"/>
                <w:szCs w:val="20"/>
              </w:rPr>
            </w:pPr>
            <w:r>
              <w:rPr>
                <w:rFonts w:ascii="Times New Roman" w:hAnsi="Times New Roman"/>
                <w:sz w:val="20"/>
                <w:szCs w:val="20"/>
              </w:rPr>
              <w:t>-</w:t>
            </w:r>
          </w:p>
        </w:tc>
        <w:tc>
          <w:tcPr>
            <w:tcW w:w="425" w:type="dxa"/>
          </w:tcPr>
          <w:p w:rsidR="00443E08" w:rsidRDefault="00443E08" w:rsidP="002A4538">
            <w:pPr>
              <w:spacing w:after="0" w:line="240" w:lineRule="auto"/>
              <w:jc w:val="center"/>
              <w:rPr>
                <w:rFonts w:ascii="Times New Roman" w:hAnsi="Times New Roman"/>
                <w:sz w:val="20"/>
                <w:szCs w:val="20"/>
              </w:rPr>
            </w:pPr>
            <w:r>
              <w:rPr>
                <w:rFonts w:ascii="Times New Roman" w:hAnsi="Times New Roman"/>
                <w:sz w:val="20"/>
                <w:szCs w:val="20"/>
              </w:rPr>
              <w:t>-</w:t>
            </w:r>
          </w:p>
        </w:tc>
        <w:tc>
          <w:tcPr>
            <w:tcW w:w="567" w:type="dxa"/>
          </w:tcPr>
          <w:p w:rsidR="00443E08" w:rsidRDefault="00443E08" w:rsidP="002A4538">
            <w:pPr>
              <w:spacing w:after="0" w:line="240" w:lineRule="auto"/>
              <w:jc w:val="center"/>
              <w:rPr>
                <w:rFonts w:ascii="Times New Roman" w:hAnsi="Times New Roman"/>
                <w:sz w:val="20"/>
                <w:szCs w:val="20"/>
              </w:rPr>
            </w:pPr>
            <w:r>
              <w:rPr>
                <w:rFonts w:ascii="Times New Roman" w:hAnsi="Times New Roman"/>
                <w:sz w:val="20"/>
                <w:szCs w:val="20"/>
              </w:rPr>
              <w:t>-</w:t>
            </w:r>
          </w:p>
        </w:tc>
        <w:tc>
          <w:tcPr>
            <w:tcW w:w="426" w:type="dxa"/>
          </w:tcPr>
          <w:p w:rsidR="00443E08" w:rsidRDefault="00443E08" w:rsidP="002A4538">
            <w:pPr>
              <w:spacing w:after="0" w:line="240" w:lineRule="auto"/>
              <w:jc w:val="center"/>
              <w:rPr>
                <w:rFonts w:ascii="Times New Roman" w:hAnsi="Times New Roman"/>
                <w:sz w:val="20"/>
                <w:szCs w:val="20"/>
              </w:rPr>
            </w:pPr>
            <w:r>
              <w:rPr>
                <w:rFonts w:ascii="Times New Roman" w:hAnsi="Times New Roman"/>
                <w:sz w:val="20"/>
                <w:szCs w:val="20"/>
              </w:rPr>
              <w:t>+</w:t>
            </w:r>
          </w:p>
        </w:tc>
        <w:tc>
          <w:tcPr>
            <w:tcW w:w="425" w:type="dxa"/>
          </w:tcPr>
          <w:p w:rsidR="00443E08" w:rsidRDefault="00443E08" w:rsidP="002A4538">
            <w:pPr>
              <w:spacing w:after="0" w:line="240" w:lineRule="auto"/>
              <w:jc w:val="center"/>
              <w:rPr>
                <w:rFonts w:ascii="Times New Roman" w:hAnsi="Times New Roman"/>
                <w:sz w:val="20"/>
                <w:szCs w:val="20"/>
              </w:rPr>
            </w:pPr>
            <w:r>
              <w:rPr>
                <w:rFonts w:ascii="Times New Roman" w:hAnsi="Times New Roman"/>
                <w:sz w:val="20"/>
                <w:szCs w:val="20"/>
              </w:rPr>
              <w:t>-</w:t>
            </w:r>
          </w:p>
        </w:tc>
        <w:tc>
          <w:tcPr>
            <w:tcW w:w="425" w:type="dxa"/>
          </w:tcPr>
          <w:p w:rsidR="00443E08" w:rsidRDefault="00443E08" w:rsidP="002A4538">
            <w:pPr>
              <w:spacing w:after="0" w:line="240" w:lineRule="auto"/>
              <w:jc w:val="center"/>
              <w:rPr>
                <w:rFonts w:ascii="Times New Roman" w:hAnsi="Times New Roman"/>
                <w:sz w:val="20"/>
                <w:szCs w:val="20"/>
              </w:rPr>
            </w:pPr>
            <w:r>
              <w:rPr>
                <w:rFonts w:ascii="Times New Roman" w:hAnsi="Times New Roman"/>
                <w:sz w:val="20"/>
                <w:szCs w:val="20"/>
              </w:rPr>
              <w:t>-</w:t>
            </w:r>
          </w:p>
        </w:tc>
        <w:tc>
          <w:tcPr>
            <w:tcW w:w="425" w:type="dxa"/>
          </w:tcPr>
          <w:p w:rsidR="00443E08" w:rsidRDefault="00443E08" w:rsidP="002A4538">
            <w:pPr>
              <w:spacing w:after="0" w:line="240" w:lineRule="auto"/>
              <w:jc w:val="center"/>
              <w:rPr>
                <w:rFonts w:ascii="Times New Roman" w:hAnsi="Times New Roman"/>
                <w:sz w:val="20"/>
                <w:szCs w:val="20"/>
              </w:rPr>
            </w:pPr>
            <w:r>
              <w:rPr>
                <w:rFonts w:ascii="Times New Roman" w:hAnsi="Times New Roman"/>
                <w:sz w:val="20"/>
                <w:szCs w:val="20"/>
              </w:rPr>
              <w:t>+</w:t>
            </w:r>
          </w:p>
        </w:tc>
        <w:tc>
          <w:tcPr>
            <w:tcW w:w="562" w:type="dxa"/>
          </w:tcPr>
          <w:p w:rsidR="00443E08" w:rsidRDefault="00443E08" w:rsidP="002A4538">
            <w:pPr>
              <w:spacing w:after="0" w:line="240" w:lineRule="auto"/>
              <w:jc w:val="center"/>
              <w:rPr>
                <w:rFonts w:ascii="Times New Roman" w:hAnsi="Times New Roman"/>
                <w:sz w:val="20"/>
                <w:szCs w:val="20"/>
              </w:rPr>
            </w:pPr>
            <w:r>
              <w:rPr>
                <w:rFonts w:ascii="Times New Roman" w:hAnsi="Times New Roman"/>
                <w:sz w:val="20"/>
                <w:szCs w:val="20"/>
              </w:rPr>
              <w:t>+</w:t>
            </w:r>
          </w:p>
        </w:tc>
      </w:tr>
    </w:tbl>
    <w:p w:rsidR="00EA5D1B" w:rsidRPr="00673D17" w:rsidRDefault="00EA5D1B" w:rsidP="00116B60">
      <w:pPr>
        <w:spacing w:after="0" w:line="240" w:lineRule="auto"/>
        <w:ind w:firstLine="709"/>
        <w:jc w:val="both"/>
        <w:rPr>
          <w:rFonts w:ascii="Times New Roman" w:hAnsi="Times New Roman"/>
          <w:sz w:val="24"/>
          <w:szCs w:val="24"/>
        </w:rPr>
      </w:pPr>
    </w:p>
    <w:p w:rsidR="00443E08" w:rsidRPr="00530B75" w:rsidRDefault="00443E08" w:rsidP="00D423AE">
      <w:pPr>
        <w:spacing w:after="0" w:line="360" w:lineRule="auto"/>
        <w:ind w:firstLine="709"/>
        <w:jc w:val="both"/>
        <w:rPr>
          <w:rFonts w:ascii="Times New Roman" w:hAnsi="Times New Roman"/>
          <w:sz w:val="24"/>
          <w:szCs w:val="24"/>
        </w:rPr>
      </w:pPr>
      <w:r w:rsidRPr="00530B75">
        <w:rPr>
          <w:rFonts w:ascii="Times New Roman" w:hAnsi="Times New Roman"/>
          <w:sz w:val="24"/>
          <w:szCs w:val="24"/>
        </w:rPr>
        <w:t>Fen Bilimleri öğretmenlerinin sosyobilimsel konuların öğretiminde öğrencilere sağladığı yararla</w:t>
      </w:r>
      <w:r w:rsidR="00774732">
        <w:rPr>
          <w:rFonts w:ascii="Times New Roman" w:hAnsi="Times New Roman"/>
          <w:sz w:val="24"/>
          <w:szCs w:val="24"/>
        </w:rPr>
        <w:t>rı konusundaki görüşleri Tablo 5</w:t>
      </w:r>
      <w:r w:rsidRPr="00530B75">
        <w:rPr>
          <w:rFonts w:ascii="Times New Roman" w:hAnsi="Times New Roman"/>
          <w:sz w:val="24"/>
          <w:szCs w:val="24"/>
        </w:rPr>
        <w:t>’de toplandığı görülmektedir. Fen Bilimleri öğretmenleri sosyobilimsel konuların öğrencilere sağladığı yararları; karar verme, yorum yapma, empati kurma, görüşünü savunma şeklinde dile getirmişler. Bu konuda görüşünü belirten F</w:t>
      </w:r>
      <w:r w:rsidRPr="00530B75">
        <w:rPr>
          <w:rFonts w:ascii="Times New Roman" w:hAnsi="Times New Roman"/>
          <w:sz w:val="24"/>
          <w:szCs w:val="24"/>
          <w:vertAlign w:val="subscript"/>
        </w:rPr>
        <w:t>9</w:t>
      </w:r>
      <w:r w:rsidRPr="00530B75">
        <w:rPr>
          <w:rFonts w:ascii="Times New Roman" w:hAnsi="Times New Roman"/>
          <w:sz w:val="24"/>
          <w:szCs w:val="24"/>
        </w:rPr>
        <w:t xml:space="preserve"> kodlu öğretmen; “</w:t>
      </w:r>
      <w:r w:rsidRPr="00530B75">
        <w:rPr>
          <w:rFonts w:ascii="Times New Roman" w:hAnsi="Times New Roman"/>
          <w:i/>
          <w:sz w:val="24"/>
          <w:szCs w:val="24"/>
        </w:rPr>
        <w:t>Öğrenciler konular hakkında yorum yaparken aynı zamanda kendi kararlarını da verirler. Bazı durumlarda kendilerini başkalarının yerine de koyabilirler.</w:t>
      </w:r>
      <w:r w:rsidRPr="00530B75">
        <w:rPr>
          <w:rFonts w:ascii="Times New Roman" w:hAnsi="Times New Roman"/>
          <w:sz w:val="24"/>
          <w:szCs w:val="24"/>
        </w:rPr>
        <w:t>” diyerek düşüncesini dile getirmiştir. Benzer şekilde çalışmaya katılan F</w:t>
      </w:r>
      <w:r w:rsidRPr="00530B75">
        <w:rPr>
          <w:rFonts w:ascii="Times New Roman" w:hAnsi="Times New Roman"/>
          <w:sz w:val="24"/>
          <w:szCs w:val="24"/>
          <w:vertAlign w:val="subscript"/>
        </w:rPr>
        <w:t>10</w:t>
      </w:r>
      <w:r w:rsidRPr="00530B75">
        <w:rPr>
          <w:rFonts w:ascii="Times New Roman" w:hAnsi="Times New Roman"/>
          <w:sz w:val="24"/>
          <w:szCs w:val="24"/>
        </w:rPr>
        <w:t xml:space="preserve"> kodlu öğretmen “</w:t>
      </w:r>
      <w:r w:rsidRPr="00530B75">
        <w:rPr>
          <w:rFonts w:ascii="Times New Roman" w:hAnsi="Times New Roman"/>
          <w:i/>
          <w:sz w:val="24"/>
          <w:szCs w:val="24"/>
        </w:rPr>
        <w:t>Öğrenciler sosyobilimsel konular hakkında karar verirken aynı zaman da kendi görüşlerini de savunarak düşüncelerinin önemli olduğunun farkına varırlar</w:t>
      </w:r>
      <w:r w:rsidR="00F855DE">
        <w:rPr>
          <w:rFonts w:ascii="Times New Roman" w:hAnsi="Times New Roman"/>
          <w:i/>
          <w:sz w:val="24"/>
          <w:szCs w:val="24"/>
        </w:rPr>
        <w:t>.</w:t>
      </w:r>
      <w:r w:rsidR="00F855DE">
        <w:rPr>
          <w:rFonts w:ascii="Times New Roman" w:hAnsi="Times New Roman"/>
          <w:sz w:val="24"/>
          <w:szCs w:val="24"/>
        </w:rPr>
        <w:t>” Ş</w:t>
      </w:r>
      <w:r w:rsidRPr="00530B75">
        <w:rPr>
          <w:rFonts w:ascii="Times New Roman" w:hAnsi="Times New Roman"/>
          <w:sz w:val="24"/>
          <w:szCs w:val="24"/>
        </w:rPr>
        <w:t xml:space="preserve">eklinde görüş belirtmiştir. </w:t>
      </w:r>
    </w:p>
    <w:p w:rsidR="00443E08" w:rsidRPr="00530B75" w:rsidRDefault="00774732" w:rsidP="00D423AE">
      <w:pPr>
        <w:spacing w:after="0" w:line="360" w:lineRule="auto"/>
        <w:ind w:firstLine="709"/>
        <w:jc w:val="both"/>
        <w:rPr>
          <w:rFonts w:ascii="Times New Roman" w:hAnsi="Times New Roman"/>
          <w:sz w:val="24"/>
          <w:szCs w:val="24"/>
        </w:rPr>
      </w:pPr>
      <w:r>
        <w:rPr>
          <w:rFonts w:ascii="Times New Roman" w:hAnsi="Times New Roman"/>
          <w:sz w:val="24"/>
          <w:szCs w:val="24"/>
        </w:rPr>
        <w:t>Tablo 5</w:t>
      </w:r>
      <w:r w:rsidR="00443E08" w:rsidRPr="00530B75">
        <w:rPr>
          <w:rFonts w:ascii="Times New Roman" w:hAnsi="Times New Roman"/>
          <w:sz w:val="24"/>
          <w:szCs w:val="24"/>
        </w:rPr>
        <w:t xml:space="preserve"> incelendiğinde, bazı Fen Bilimleri öğretmenleri eleştirel düşünme, görüş değiştirme, problem çözme gibi öğrencilerin gelişimine yarar sağladığını dile getirmişler. Görüş değiştirme konusunda düşüncelerini dile getiren F</w:t>
      </w:r>
      <w:r w:rsidR="00443E08" w:rsidRPr="00530B75">
        <w:rPr>
          <w:rFonts w:ascii="Times New Roman" w:hAnsi="Times New Roman"/>
          <w:sz w:val="24"/>
          <w:szCs w:val="24"/>
          <w:vertAlign w:val="subscript"/>
        </w:rPr>
        <w:t>6</w:t>
      </w:r>
      <w:r w:rsidR="00443E08" w:rsidRPr="00530B75">
        <w:rPr>
          <w:rFonts w:ascii="Times New Roman" w:hAnsi="Times New Roman"/>
          <w:sz w:val="24"/>
          <w:szCs w:val="24"/>
        </w:rPr>
        <w:t xml:space="preserve"> kodlu öğretmen; “</w:t>
      </w:r>
      <w:r w:rsidR="00443E08" w:rsidRPr="00530B75">
        <w:rPr>
          <w:rFonts w:ascii="Times New Roman" w:hAnsi="Times New Roman"/>
          <w:i/>
          <w:sz w:val="24"/>
          <w:szCs w:val="24"/>
        </w:rPr>
        <w:t>Bazı sosyobilimsel konuları sınıf ortamında tartışıldığı zaman bu konular hakkında fazla bilgi sahibi olmayan öğrenciler konuyu öğrenmelerinin yanı sıra görüşlerinde değişme meydana geliyor,</w:t>
      </w:r>
      <w:r w:rsidR="00443E08" w:rsidRPr="00530B75">
        <w:rPr>
          <w:rFonts w:ascii="Times New Roman" w:hAnsi="Times New Roman"/>
          <w:sz w:val="24"/>
          <w:szCs w:val="24"/>
        </w:rPr>
        <w:t>”  şeklinde açıklamıştır. Aynı şekilde çalışmaya katılan F</w:t>
      </w:r>
      <w:r w:rsidR="00443E08" w:rsidRPr="00530B75">
        <w:rPr>
          <w:rFonts w:ascii="Times New Roman" w:hAnsi="Times New Roman"/>
          <w:sz w:val="24"/>
          <w:szCs w:val="24"/>
          <w:vertAlign w:val="subscript"/>
        </w:rPr>
        <w:t>2</w:t>
      </w:r>
      <w:r w:rsidR="00443E08" w:rsidRPr="00530B75">
        <w:rPr>
          <w:rFonts w:ascii="Times New Roman" w:hAnsi="Times New Roman"/>
          <w:sz w:val="24"/>
          <w:szCs w:val="24"/>
        </w:rPr>
        <w:t xml:space="preserve"> kodlu öğretmen</w:t>
      </w:r>
      <w:r w:rsidR="003E1CEB">
        <w:rPr>
          <w:rFonts w:ascii="Times New Roman" w:hAnsi="Times New Roman"/>
          <w:sz w:val="24"/>
          <w:szCs w:val="24"/>
        </w:rPr>
        <w:t>;</w:t>
      </w:r>
      <w:r w:rsidR="00443E08" w:rsidRPr="00530B75">
        <w:rPr>
          <w:rFonts w:ascii="Times New Roman" w:hAnsi="Times New Roman"/>
          <w:sz w:val="24"/>
          <w:szCs w:val="24"/>
        </w:rPr>
        <w:t xml:space="preserve"> “</w:t>
      </w:r>
      <w:r w:rsidR="00443E08" w:rsidRPr="00530B75">
        <w:rPr>
          <w:rFonts w:ascii="Times New Roman" w:hAnsi="Times New Roman"/>
          <w:i/>
          <w:sz w:val="24"/>
          <w:szCs w:val="24"/>
        </w:rPr>
        <w:t>Sosyobilimsel konular öğrencilerin günlük hayatta karşılaşacakları problemleri tanımasını ve bu problemleri nasıl çözmesi gerektiğini öğrenmelerine yardımcı oluyor.</w:t>
      </w:r>
      <w:r w:rsidR="00F855DE">
        <w:rPr>
          <w:rFonts w:ascii="Times New Roman" w:hAnsi="Times New Roman"/>
          <w:sz w:val="24"/>
          <w:szCs w:val="24"/>
        </w:rPr>
        <w:t>” Ş</w:t>
      </w:r>
      <w:r w:rsidR="00443E08" w:rsidRPr="00530B75">
        <w:rPr>
          <w:rFonts w:ascii="Times New Roman" w:hAnsi="Times New Roman"/>
          <w:sz w:val="24"/>
          <w:szCs w:val="24"/>
        </w:rPr>
        <w:t>eklinde görüş beyan etmiştir.</w:t>
      </w:r>
    </w:p>
    <w:p w:rsidR="002A4538" w:rsidRDefault="00530B75" w:rsidP="00126EDB">
      <w:pPr>
        <w:spacing w:after="0" w:line="360" w:lineRule="auto"/>
        <w:ind w:firstLine="709"/>
        <w:jc w:val="both"/>
        <w:rPr>
          <w:rFonts w:ascii="Times New Roman" w:hAnsi="Times New Roman"/>
          <w:b/>
          <w:sz w:val="24"/>
          <w:szCs w:val="24"/>
        </w:rPr>
      </w:pPr>
      <w:r w:rsidRPr="002A4538">
        <w:rPr>
          <w:rFonts w:ascii="Times New Roman" w:hAnsi="Times New Roman"/>
          <w:sz w:val="24"/>
          <w:szCs w:val="24"/>
        </w:rPr>
        <w:t xml:space="preserve">Çalışmaya katılan Fen Bilimleri öğretmenlerinin sosyobilimsel konularla ilgili bilimsel araştırmaları takip etmelerine ilişkin görüşleri Tablo 6’da verilmiştir. </w:t>
      </w:r>
    </w:p>
    <w:p w:rsidR="00952556" w:rsidRDefault="00952556" w:rsidP="002A4538">
      <w:pPr>
        <w:spacing w:before="120" w:after="120"/>
        <w:jc w:val="both"/>
        <w:rPr>
          <w:rFonts w:ascii="Times New Roman" w:hAnsi="Times New Roman"/>
          <w:b/>
          <w:sz w:val="24"/>
          <w:szCs w:val="24"/>
        </w:rPr>
      </w:pPr>
    </w:p>
    <w:p w:rsidR="002A4538" w:rsidRDefault="002A4538" w:rsidP="002A4538">
      <w:pPr>
        <w:spacing w:before="120" w:after="120"/>
        <w:jc w:val="both"/>
        <w:rPr>
          <w:rFonts w:ascii="Times New Roman" w:hAnsi="Times New Roman"/>
          <w:b/>
          <w:sz w:val="24"/>
          <w:szCs w:val="24"/>
        </w:rPr>
      </w:pPr>
    </w:p>
    <w:p w:rsidR="002A4538" w:rsidRDefault="002A4538" w:rsidP="002A4538">
      <w:pPr>
        <w:spacing w:before="120" w:after="120"/>
        <w:jc w:val="both"/>
        <w:rPr>
          <w:rFonts w:ascii="Times New Roman" w:hAnsi="Times New Roman"/>
          <w:b/>
          <w:sz w:val="24"/>
          <w:szCs w:val="24"/>
        </w:rPr>
      </w:pPr>
    </w:p>
    <w:p w:rsidR="002A4538" w:rsidRPr="00952556" w:rsidRDefault="00096A83" w:rsidP="00126EDB">
      <w:pPr>
        <w:spacing w:after="160" w:line="259" w:lineRule="auto"/>
        <w:jc w:val="both"/>
        <w:rPr>
          <w:rFonts w:ascii="Times New Roman" w:hAnsi="Times New Roman"/>
        </w:rPr>
      </w:pPr>
      <w:r>
        <w:rPr>
          <w:rFonts w:ascii="Times New Roman" w:hAnsi="Times New Roman"/>
          <w:b/>
        </w:rPr>
        <w:br w:type="page"/>
      </w:r>
      <w:r w:rsidR="002A4538" w:rsidRPr="00952556">
        <w:rPr>
          <w:rFonts w:ascii="Times New Roman" w:hAnsi="Times New Roman"/>
          <w:b/>
        </w:rPr>
        <w:lastRenderedPageBreak/>
        <w:t xml:space="preserve">Tablo </w:t>
      </w:r>
      <w:r w:rsidR="00952556" w:rsidRPr="00952556">
        <w:rPr>
          <w:rFonts w:ascii="Times New Roman" w:hAnsi="Times New Roman"/>
          <w:b/>
        </w:rPr>
        <w:t>6.</w:t>
      </w:r>
      <w:r w:rsidR="00952556" w:rsidRPr="00952556">
        <w:rPr>
          <w:rFonts w:ascii="Times New Roman" w:hAnsi="Times New Roman"/>
        </w:rPr>
        <w:t xml:space="preserve">  </w:t>
      </w:r>
      <w:r w:rsidR="002A4538" w:rsidRPr="00952556">
        <w:rPr>
          <w:rFonts w:ascii="Times New Roman" w:hAnsi="Times New Roman"/>
        </w:rPr>
        <w:t xml:space="preserve">Fen </w:t>
      </w:r>
      <w:r w:rsidR="00952556" w:rsidRPr="00952556">
        <w:rPr>
          <w:rFonts w:ascii="Times New Roman" w:hAnsi="Times New Roman"/>
        </w:rPr>
        <w:t xml:space="preserve">Bilimleri Öğretmenlerinin </w:t>
      </w:r>
      <w:r w:rsidR="00952556" w:rsidRPr="00952556">
        <w:rPr>
          <w:rFonts w:ascii="Times New Roman" w:hAnsi="Times New Roman"/>
          <w:i/>
        </w:rPr>
        <w:t>“</w:t>
      </w:r>
      <w:r w:rsidR="002A4538" w:rsidRPr="00952556">
        <w:rPr>
          <w:rFonts w:ascii="Times New Roman" w:hAnsi="Times New Roman"/>
          <w:i/>
        </w:rPr>
        <w:t xml:space="preserve">Sosyobilimsel </w:t>
      </w:r>
      <w:r w:rsidR="00952556" w:rsidRPr="00952556">
        <w:rPr>
          <w:rFonts w:ascii="Times New Roman" w:hAnsi="Times New Roman"/>
          <w:i/>
        </w:rPr>
        <w:t>Konular Hakkında Yapılan Bilimsel Çalışmaları Takip Eder Misiniz”</w:t>
      </w:r>
      <w:r w:rsidR="00952556" w:rsidRPr="00952556">
        <w:rPr>
          <w:rFonts w:ascii="Times New Roman" w:hAnsi="Times New Roman"/>
        </w:rPr>
        <w:t xml:space="preserve"> Sorusuna Vermiş Olduklar</w:t>
      </w:r>
      <w:r w:rsidR="00952556">
        <w:rPr>
          <w:rFonts w:ascii="Times New Roman" w:hAnsi="Times New Roman"/>
        </w:rPr>
        <w:t>ı Cevaplardan Elde Edilen Tema v</w:t>
      </w:r>
      <w:r w:rsidR="00952556" w:rsidRPr="00952556">
        <w:rPr>
          <w:rFonts w:ascii="Times New Roman" w:hAnsi="Times New Roman"/>
        </w:rPr>
        <w:t>e Kodlar</w:t>
      </w:r>
    </w:p>
    <w:tbl>
      <w:tblPr>
        <w:tblStyle w:val="TabloKlavuzu"/>
        <w:tblW w:w="0" w:type="auto"/>
        <w:tblBorders>
          <w:left w:val="none" w:sz="0" w:space="0" w:color="auto"/>
          <w:right w:val="none" w:sz="0" w:space="0" w:color="auto"/>
          <w:insideV w:val="none" w:sz="0" w:space="0" w:color="auto"/>
        </w:tblBorders>
        <w:tblLook w:val="04A0" w:firstRow="1" w:lastRow="0" w:firstColumn="1" w:lastColumn="0" w:noHBand="0" w:noVBand="1"/>
      </w:tblPr>
      <w:tblGrid>
        <w:gridCol w:w="755"/>
        <w:gridCol w:w="3635"/>
        <w:gridCol w:w="567"/>
        <w:gridCol w:w="425"/>
        <w:gridCol w:w="425"/>
        <w:gridCol w:w="425"/>
        <w:gridCol w:w="567"/>
        <w:gridCol w:w="426"/>
        <w:gridCol w:w="425"/>
        <w:gridCol w:w="425"/>
        <w:gridCol w:w="425"/>
        <w:gridCol w:w="562"/>
      </w:tblGrid>
      <w:tr w:rsidR="002A4538" w:rsidRPr="00A42DE6" w:rsidTr="00EA64A9">
        <w:tc>
          <w:tcPr>
            <w:tcW w:w="755" w:type="dxa"/>
          </w:tcPr>
          <w:p w:rsidR="002A4538" w:rsidRPr="00E33F31" w:rsidRDefault="002A4538" w:rsidP="002A4538">
            <w:pPr>
              <w:spacing w:after="0" w:line="240" w:lineRule="auto"/>
              <w:jc w:val="both"/>
              <w:rPr>
                <w:rFonts w:ascii="Times New Roman" w:hAnsi="Times New Roman"/>
                <w:b/>
                <w:sz w:val="20"/>
                <w:szCs w:val="20"/>
              </w:rPr>
            </w:pPr>
            <w:r w:rsidRPr="00E33F31">
              <w:rPr>
                <w:rFonts w:ascii="Times New Roman" w:hAnsi="Times New Roman"/>
                <w:b/>
                <w:sz w:val="20"/>
                <w:szCs w:val="20"/>
              </w:rPr>
              <w:t>Tema</w:t>
            </w:r>
          </w:p>
        </w:tc>
        <w:tc>
          <w:tcPr>
            <w:tcW w:w="3635" w:type="dxa"/>
          </w:tcPr>
          <w:p w:rsidR="002A4538" w:rsidRPr="00E33F31" w:rsidRDefault="002A4538" w:rsidP="002A4538">
            <w:pPr>
              <w:spacing w:after="0" w:line="240" w:lineRule="auto"/>
              <w:jc w:val="both"/>
              <w:rPr>
                <w:rFonts w:ascii="Times New Roman" w:hAnsi="Times New Roman"/>
                <w:b/>
                <w:sz w:val="20"/>
                <w:szCs w:val="20"/>
              </w:rPr>
            </w:pPr>
            <w:r w:rsidRPr="00E33F31">
              <w:rPr>
                <w:rFonts w:ascii="Times New Roman" w:hAnsi="Times New Roman"/>
                <w:b/>
                <w:sz w:val="20"/>
                <w:szCs w:val="20"/>
              </w:rPr>
              <w:t>Kodlar</w:t>
            </w:r>
          </w:p>
        </w:tc>
        <w:tc>
          <w:tcPr>
            <w:tcW w:w="567" w:type="dxa"/>
          </w:tcPr>
          <w:p w:rsidR="002A4538" w:rsidRPr="00A42DE6" w:rsidRDefault="002A4538" w:rsidP="002A4538">
            <w:pPr>
              <w:spacing w:after="0" w:line="240" w:lineRule="auto"/>
              <w:rPr>
                <w:rFonts w:ascii="Times New Roman" w:hAnsi="Times New Roman"/>
                <w:b/>
                <w:sz w:val="20"/>
                <w:szCs w:val="20"/>
              </w:rPr>
            </w:pPr>
            <w:r w:rsidRPr="00A42DE6">
              <w:rPr>
                <w:rFonts w:ascii="Times New Roman" w:hAnsi="Times New Roman"/>
                <w:b/>
                <w:sz w:val="20"/>
                <w:szCs w:val="20"/>
              </w:rPr>
              <w:t>F</w:t>
            </w:r>
            <w:r w:rsidRPr="00A42DE6">
              <w:rPr>
                <w:rFonts w:ascii="Times New Roman" w:hAnsi="Times New Roman"/>
                <w:b/>
                <w:sz w:val="20"/>
                <w:szCs w:val="20"/>
                <w:vertAlign w:val="subscript"/>
              </w:rPr>
              <w:t>1</w:t>
            </w:r>
          </w:p>
        </w:tc>
        <w:tc>
          <w:tcPr>
            <w:tcW w:w="425" w:type="dxa"/>
          </w:tcPr>
          <w:p w:rsidR="002A4538" w:rsidRPr="00A42DE6" w:rsidRDefault="002A4538" w:rsidP="002A4538">
            <w:pPr>
              <w:spacing w:after="0" w:line="240" w:lineRule="auto"/>
              <w:rPr>
                <w:rFonts w:ascii="Times New Roman" w:hAnsi="Times New Roman"/>
                <w:b/>
                <w:sz w:val="20"/>
                <w:szCs w:val="20"/>
              </w:rPr>
            </w:pPr>
            <w:r w:rsidRPr="00A42DE6">
              <w:rPr>
                <w:rFonts w:ascii="Times New Roman" w:hAnsi="Times New Roman"/>
                <w:b/>
                <w:sz w:val="20"/>
                <w:szCs w:val="20"/>
              </w:rPr>
              <w:t>F</w:t>
            </w:r>
            <w:r w:rsidRPr="00A42DE6">
              <w:rPr>
                <w:rFonts w:ascii="Times New Roman" w:hAnsi="Times New Roman"/>
                <w:b/>
                <w:sz w:val="20"/>
                <w:szCs w:val="20"/>
                <w:vertAlign w:val="subscript"/>
              </w:rPr>
              <w:t>2</w:t>
            </w:r>
          </w:p>
        </w:tc>
        <w:tc>
          <w:tcPr>
            <w:tcW w:w="425" w:type="dxa"/>
          </w:tcPr>
          <w:p w:rsidR="002A4538" w:rsidRPr="00A42DE6" w:rsidRDefault="002A4538" w:rsidP="002A4538">
            <w:pPr>
              <w:spacing w:after="0" w:line="240" w:lineRule="auto"/>
              <w:rPr>
                <w:rFonts w:ascii="Times New Roman" w:hAnsi="Times New Roman"/>
                <w:b/>
                <w:sz w:val="20"/>
                <w:szCs w:val="20"/>
              </w:rPr>
            </w:pPr>
            <w:r w:rsidRPr="00A42DE6">
              <w:rPr>
                <w:rFonts w:ascii="Times New Roman" w:hAnsi="Times New Roman"/>
                <w:b/>
                <w:sz w:val="20"/>
                <w:szCs w:val="20"/>
              </w:rPr>
              <w:t>F</w:t>
            </w:r>
            <w:r w:rsidRPr="00A42DE6">
              <w:rPr>
                <w:rFonts w:ascii="Times New Roman" w:hAnsi="Times New Roman"/>
                <w:b/>
                <w:sz w:val="20"/>
                <w:szCs w:val="20"/>
                <w:vertAlign w:val="subscript"/>
              </w:rPr>
              <w:t>3</w:t>
            </w:r>
          </w:p>
        </w:tc>
        <w:tc>
          <w:tcPr>
            <w:tcW w:w="425" w:type="dxa"/>
          </w:tcPr>
          <w:p w:rsidR="002A4538" w:rsidRPr="00A42DE6" w:rsidRDefault="002A4538" w:rsidP="002A4538">
            <w:pPr>
              <w:spacing w:after="0" w:line="240" w:lineRule="auto"/>
              <w:jc w:val="both"/>
              <w:rPr>
                <w:rFonts w:ascii="Times New Roman" w:hAnsi="Times New Roman"/>
                <w:b/>
                <w:sz w:val="20"/>
                <w:szCs w:val="20"/>
              </w:rPr>
            </w:pPr>
            <w:r w:rsidRPr="00A42DE6">
              <w:rPr>
                <w:rFonts w:ascii="Times New Roman" w:hAnsi="Times New Roman"/>
                <w:b/>
                <w:sz w:val="20"/>
                <w:szCs w:val="20"/>
              </w:rPr>
              <w:t>F</w:t>
            </w:r>
            <w:r w:rsidRPr="00A42DE6">
              <w:rPr>
                <w:rFonts w:ascii="Times New Roman" w:hAnsi="Times New Roman"/>
                <w:b/>
                <w:sz w:val="20"/>
                <w:szCs w:val="20"/>
                <w:vertAlign w:val="subscript"/>
              </w:rPr>
              <w:t>4</w:t>
            </w:r>
          </w:p>
        </w:tc>
        <w:tc>
          <w:tcPr>
            <w:tcW w:w="567" w:type="dxa"/>
          </w:tcPr>
          <w:p w:rsidR="002A4538" w:rsidRPr="00A42DE6" w:rsidRDefault="002A4538" w:rsidP="002A4538">
            <w:pPr>
              <w:spacing w:after="0" w:line="240" w:lineRule="auto"/>
              <w:jc w:val="both"/>
              <w:rPr>
                <w:rFonts w:ascii="Times New Roman" w:hAnsi="Times New Roman"/>
                <w:b/>
                <w:sz w:val="20"/>
                <w:szCs w:val="20"/>
              </w:rPr>
            </w:pPr>
            <w:r w:rsidRPr="00A42DE6">
              <w:rPr>
                <w:rFonts w:ascii="Times New Roman" w:hAnsi="Times New Roman"/>
                <w:b/>
                <w:sz w:val="20"/>
                <w:szCs w:val="20"/>
              </w:rPr>
              <w:t>F</w:t>
            </w:r>
            <w:r w:rsidRPr="00A42DE6">
              <w:rPr>
                <w:rFonts w:ascii="Times New Roman" w:hAnsi="Times New Roman"/>
                <w:b/>
                <w:sz w:val="20"/>
                <w:szCs w:val="20"/>
                <w:vertAlign w:val="subscript"/>
              </w:rPr>
              <w:t>5</w:t>
            </w:r>
          </w:p>
        </w:tc>
        <w:tc>
          <w:tcPr>
            <w:tcW w:w="426" w:type="dxa"/>
          </w:tcPr>
          <w:p w:rsidR="002A4538" w:rsidRPr="00A42DE6" w:rsidRDefault="002A4538" w:rsidP="002A4538">
            <w:pPr>
              <w:spacing w:after="0" w:line="240" w:lineRule="auto"/>
              <w:jc w:val="center"/>
              <w:rPr>
                <w:rFonts w:ascii="Times New Roman" w:hAnsi="Times New Roman"/>
                <w:b/>
                <w:sz w:val="20"/>
                <w:szCs w:val="20"/>
              </w:rPr>
            </w:pPr>
            <w:r w:rsidRPr="00A42DE6">
              <w:rPr>
                <w:rFonts w:ascii="Times New Roman" w:hAnsi="Times New Roman"/>
                <w:b/>
                <w:sz w:val="20"/>
                <w:szCs w:val="20"/>
              </w:rPr>
              <w:t>F</w:t>
            </w:r>
            <w:r w:rsidRPr="00A42DE6">
              <w:rPr>
                <w:rFonts w:ascii="Times New Roman" w:hAnsi="Times New Roman"/>
                <w:b/>
                <w:sz w:val="20"/>
                <w:szCs w:val="20"/>
                <w:vertAlign w:val="subscript"/>
              </w:rPr>
              <w:t>6</w:t>
            </w:r>
          </w:p>
        </w:tc>
        <w:tc>
          <w:tcPr>
            <w:tcW w:w="425" w:type="dxa"/>
          </w:tcPr>
          <w:p w:rsidR="002A4538" w:rsidRPr="00A42DE6" w:rsidRDefault="002A4538" w:rsidP="002A4538">
            <w:pPr>
              <w:spacing w:after="0" w:line="240" w:lineRule="auto"/>
              <w:jc w:val="center"/>
              <w:rPr>
                <w:rFonts w:ascii="Times New Roman" w:hAnsi="Times New Roman"/>
                <w:b/>
                <w:sz w:val="20"/>
                <w:szCs w:val="20"/>
              </w:rPr>
            </w:pPr>
            <w:r w:rsidRPr="00A42DE6">
              <w:rPr>
                <w:rFonts w:ascii="Times New Roman" w:hAnsi="Times New Roman"/>
                <w:b/>
                <w:sz w:val="20"/>
                <w:szCs w:val="20"/>
              </w:rPr>
              <w:t>F</w:t>
            </w:r>
            <w:r w:rsidRPr="00A42DE6">
              <w:rPr>
                <w:rFonts w:ascii="Times New Roman" w:hAnsi="Times New Roman"/>
                <w:b/>
                <w:sz w:val="20"/>
                <w:szCs w:val="20"/>
                <w:vertAlign w:val="subscript"/>
              </w:rPr>
              <w:t>7</w:t>
            </w:r>
          </w:p>
        </w:tc>
        <w:tc>
          <w:tcPr>
            <w:tcW w:w="425" w:type="dxa"/>
          </w:tcPr>
          <w:p w:rsidR="002A4538" w:rsidRPr="00A42DE6" w:rsidRDefault="002A4538" w:rsidP="002A4538">
            <w:pPr>
              <w:spacing w:after="0" w:line="240" w:lineRule="auto"/>
              <w:jc w:val="center"/>
              <w:rPr>
                <w:rFonts w:ascii="Times New Roman" w:hAnsi="Times New Roman"/>
                <w:b/>
                <w:sz w:val="20"/>
                <w:szCs w:val="20"/>
              </w:rPr>
            </w:pPr>
            <w:r w:rsidRPr="00A42DE6">
              <w:rPr>
                <w:rFonts w:ascii="Times New Roman" w:hAnsi="Times New Roman"/>
                <w:b/>
                <w:sz w:val="20"/>
                <w:szCs w:val="20"/>
              </w:rPr>
              <w:t>F</w:t>
            </w:r>
            <w:r w:rsidRPr="00A42DE6">
              <w:rPr>
                <w:rFonts w:ascii="Times New Roman" w:hAnsi="Times New Roman"/>
                <w:b/>
                <w:sz w:val="20"/>
                <w:szCs w:val="20"/>
                <w:vertAlign w:val="subscript"/>
              </w:rPr>
              <w:t>8</w:t>
            </w:r>
          </w:p>
        </w:tc>
        <w:tc>
          <w:tcPr>
            <w:tcW w:w="425" w:type="dxa"/>
          </w:tcPr>
          <w:p w:rsidR="002A4538" w:rsidRPr="00A42DE6" w:rsidRDefault="002A4538" w:rsidP="002A4538">
            <w:pPr>
              <w:spacing w:after="0" w:line="240" w:lineRule="auto"/>
              <w:jc w:val="center"/>
              <w:rPr>
                <w:rFonts w:ascii="Times New Roman" w:hAnsi="Times New Roman"/>
                <w:b/>
                <w:sz w:val="20"/>
                <w:szCs w:val="20"/>
              </w:rPr>
            </w:pPr>
            <w:r w:rsidRPr="00A42DE6">
              <w:rPr>
                <w:rFonts w:ascii="Times New Roman" w:hAnsi="Times New Roman"/>
                <w:b/>
                <w:sz w:val="20"/>
                <w:szCs w:val="20"/>
              </w:rPr>
              <w:t>F</w:t>
            </w:r>
            <w:r w:rsidRPr="00A42DE6">
              <w:rPr>
                <w:rFonts w:ascii="Times New Roman" w:hAnsi="Times New Roman"/>
                <w:b/>
                <w:sz w:val="20"/>
                <w:szCs w:val="20"/>
                <w:vertAlign w:val="subscript"/>
              </w:rPr>
              <w:t>9</w:t>
            </w:r>
          </w:p>
        </w:tc>
        <w:tc>
          <w:tcPr>
            <w:tcW w:w="562" w:type="dxa"/>
          </w:tcPr>
          <w:p w:rsidR="002A4538" w:rsidRPr="00A42DE6" w:rsidRDefault="002A4538" w:rsidP="002A4538">
            <w:pPr>
              <w:spacing w:after="0" w:line="240" w:lineRule="auto"/>
              <w:jc w:val="center"/>
              <w:rPr>
                <w:rFonts w:ascii="Times New Roman" w:hAnsi="Times New Roman"/>
                <w:b/>
                <w:sz w:val="20"/>
                <w:szCs w:val="20"/>
              </w:rPr>
            </w:pPr>
            <w:r w:rsidRPr="00A42DE6">
              <w:rPr>
                <w:rFonts w:ascii="Times New Roman" w:hAnsi="Times New Roman"/>
                <w:b/>
                <w:sz w:val="20"/>
                <w:szCs w:val="20"/>
              </w:rPr>
              <w:t>F</w:t>
            </w:r>
            <w:r w:rsidRPr="00A42DE6">
              <w:rPr>
                <w:rFonts w:ascii="Times New Roman" w:hAnsi="Times New Roman"/>
                <w:b/>
                <w:sz w:val="20"/>
                <w:szCs w:val="20"/>
                <w:vertAlign w:val="subscript"/>
              </w:rPr>
              <w:t>10</w:t>
            </w:r>
          </w:p>
        </w:tc>
      </w:tr>
      <w:tr w:rsidR="002A4538" w:rsidRPr="00A42DE6" w:rsidTr="00EA64A9">
        <w:tc>
          <w:tcPr>
            <w:tcW w:w="755" w:type="dxa"/>
            <w:vMerge w:val="restart"/>
            <w:textDirection w:val="btLr"/>
          </w:tcPr>
          <w:p w:rsidR="002A4538" w:rsidRPr="00A42DE6" w:rsidRDefault="006E1E3E" w:rsidP="002A4538">
            <w:pPr>
              <w:spacing w:after="0" w:line="240" w:lineRule="auto"/>
              <w:ind w:left="113" w:right="113"/>
              <w:jc w:val="center"/>
              <w:rPr>
                <w:rFonts w:ascii="Times New Roman" w:hAnsi="Times New Roman"/>
                <w:b/>
                <w:sz w:val="20"/>
                <w:szCs w:val="20"/>
              </w:rPr>
            </w:pPr>
            <w:r>
              <w:rPr>
                <w:rFonts w:ascii="Times New Roman" w:hAnsi="Times New Roman"/>
                <w:b/>
                <w:sz w:val="20"/>
                <w:szCs w:val="20"/>
              </w:rPr>
              <w:t>Takip Etme</w:t>
            </w:r>
          </w:p>
        </w:tc>
        <w:tc>
          <w:tcPr>
            <w:tcW w:w="3635" w:type="dxa"/>
          </w:tcPr>
          <w:p w:rsidR="002A4538" w:rsidRPr="00A42DE6" w:rsidRDefault="00F36709" w:rsidP="002A4538">
            <w:pPr>
              <w:spacing w:after="0" w:line="240" w:lineRule="auto"/>
              <w:jc w:val="both"/>
              <w:rPr>
                <w:rFonts w:ascii="Times New Roman" w:hAnsi="Times New Roman"/>
                <w:sz w:val="20"/>
                <w:szCs w:val="20"/>
              </w:rPr>
            </w:pPr>
            <w:r>
              <w:rPr>
                <w:rFonts w:ascii="Times New Roman" w:hAnsi="Times New Roman"/>
                <w:sz w:val="20"/>
                <w:szCs w:val="20"/>
              </w:rPr>
              <w:t>Bu konuların f</w:t>
            </w:r>
            <w:r w:rsidR="002A4538">
              <w:rPr>
                <w:rFonts w:ascii="Times New Roman" w:hAnsi="Times New Roman"/>
                <w:sz w:val="20"/>
                <w:szCs w:val="20"/>
              </w:rPr>
              <w:t>en dersinde yer alması</w:t>
            </w:r>
          </w:p>
        </w:tc>
        <w:tc>
          <w:tcPr>
            <w:tcW w:w="567" w:type="dxa"/>
          </w:tcPr>
          <w:p w:rsidR="002A4538" w:rsidRPr="00A42DE6" w:rsidRDefault="002A4538" w:rsidP="002A4538">
            <w:pPr>
              <w:spacing w:after="0" w:line="240" w:lineRule="auto"/>
              <w:jc w:val="center"/>
              <w:rPr>
                <w:rFonts w:ascii="Times New Roman" w:hAnsi="Times New Roman"/>
                <w:sz w:val="20"/>
                <w:szCs w:val="20"/>
              </w:rPr>
            </w:pPr>
            <w:r>
              <w:rPr>
                <w:rFonts w:ascii="Times New Roman" w:hAnsi="Times New Roman"/>
                <w:sz w:val="20"/>
                <w:szCs w:val="20"/>
              </w:rPr>
              <w:t>+</w:t>
            </w:r>
          </w:p>
        </w:tc>
        <w:tc>
          <w:tcPr>
            <w:tcW w:w="425" w:type="dxa"/>
          </w:tcPr>
          <w:p w:rsidR="002A4538" w:rsidRPr="00A42DE6" w:rsidRDefault="002A4538" w:rsidP="002A4538">
            <w:pPr>
              <w:spacing w:after="0" w:line="240" w:lineRule="auto"/>
              <w:jc w:val="center"/>
              <w:rPr>
                <w:rFonts w:ascii="Times New Roman" w:hAnsi="Times New Roman"/>
                <w:sz w:val="20"/>
                <w:szCs w:val="20"/>
              </w:rPr>
            </w:pPr>
            <w:r>
              <w:rPr>
                <w:rFonts w:ascii="Times New Roman" w:hAnsi="Times New Roman"/>
                <w:sz w:val="20"/>
                <w:szCs w:val="20"/>
              </w:rPr>
              <w:t>+</w:t>
            </w:r>
          </w:p>
        </w:tc>
        <w:tc>
          <w:tcPr>
            <w:tcW w:w="425" w:type="dxa"/>
          </w:tcPr>
          <w:p w:rsidR="002A4538" w:rsidRPr="00A42DE6" w:rsidRDefault="00AA1E37" w:rsidP="002A4538">
            <w:pPr>
              <w:spacing w:after="0" w:line="240" w:lineRule="auto"/>
              <w:jc w:val="center"/>
              <w:rPr>
                <w:rFonts w:ascii="Times New Roman" w:hAnsi="Times New Roman"/>
                <w:sz w:val="20"/>
                <w:szCs w:val="20"/>
              </w:rPr>
            </w:pPr>
            <w:r>
              <w:rPr>
                <w:rFonts w:ascii="Times New Roman" w:hAnsi="Times New Roman"/>
                <w:sz w:val="20"/>
                <w:szCs w:val="20"/>
              </w:rPr>
              <w:t>+</w:t>
            </w:r>
          </w:p>
        </w:tc>
        <w:tc>
          <w:tcPr>
            <w:tcW w:w="425" w:type="dxa"/>
          </w:tcPr>
          <w:p w:rsidR="002A4538" w:rsidRPr="00A42DE6" w:rsidRDefault="002A4538" w:rsidP="002A4538">
            <w:pPr>
              <w:spacing w:after="0" w:line="240" w:lineRule="auto"/>
              <w:jc w:val="center"/>
              <w:rPr>
                <w:rFonts w:ascii="Times New Roman" w:hAnsi="Times New Roman"/>
                <w:sz w:val="20"/>
                <w:szCs w:val="20"/>
              </w:rPr>
            </w:pPr>
            <w:r>
              <w:rPr>
                <w:rFonts w:ascii="Times New Roman" w:hAnsi="Times New Roman"/>
                <w:sz w:val="20"/>
                <w:szCs w:val="20"/>
              </w:rPr>
              <w:t>+</w:t>
            </w:r>
          </w:p>
        </w:tc>
        <w:tc>
          <w:tcPr>
            <w:tcW w:w="567" w:type="dxa"/>
          </w:tcPr>
          <w:p w:rsidR="002A4538" w:rsidRPr="00A42DE6" w:rsidRDefault="002A4538" w:rsidP="002A4538">
            <w:pPr>
              <w:spacing w:after="0" w:line="240" w:lineRule="auto"/>
              <w:jc w:val="center"/>
              <w:rPr>
                <w:rFonts w:ascii="Times New Roman" w:hAnsi="Times New Roman"/>
                <w:sz w:val="20"/>
                <w:szCs w:val="20"/>
              </w:rPr>
            </w:pPr>
            <w:r>
              <w:rPr>
                <w:rFonts w:ascii="Times New Roman" w:hAnsi="Times New Roman"/>
                <w:sz w:val="20"/>
                <w:szCs w:val="20"/>
              </w:rPr>
              <w:t>-</w:t>
            </w:r>
          </w:p>
        </w:tc>
        <w:tc>
          <w:tcPr>
            <w:tcW w:w="426" w:type="dxa"/>
          </w:tcPr>
          <w:p w:rsidR="002A4538" w:rsidRPr="00A42DE6" w:rsidRDefault="002A4538" w:rsidP="002A4538">
            <w:pPr>
              <w:spacing w:after="0" w:line="240" w:lineRule="auto"/>
              <w:jc w:val="center"/>
              <w:rPr>
                <w:rFonts w:ascii="Times New Roman" w:hAnsi="Times New Roman"/>
                <w:sz w:val="20"/>
                <w:szCs w:val="20"/>
              </w:rPr>
            </w:pPr>
            <w:r>
              <w:rPr>
                <w:rFonts w:ascii="Times New Roman" w:hAnsi="Times New Roman"/>
                <w:sz w:val="20"/>
                <w:szCs w:val="20"/>
              </w:rPr>
              <w:t>+</w:t>
            </w:r>
          </w:p>
        </w:tc>
        <w:tc>
          <w:tcPr>
            <w:tcW w:w="425" w:type="dxa"/>
          </w:tcPr>
          <w:p w:rsidR="002A4538" w:rsidRPr="00A42DE6" w:rsidRDefault="002A4538" w:rsidP="002A4538">
            <w:pPr>
              <w:spacing w:after="0" w:line="240" w:lineRule="auto"/>
              <w:jc w:val="center"/>
              <w:rPr>
                <w:rFonts w:ascii="Times New Roman" w:hAnsi="Times New Roman"/>
                <w:sz w:val="20"/>
                <w:szCs w:val="20"/>
              </w:rPr>
            </w:pPr>
            <w:r>
              <w:rPr>
                <w:rFonts w:ascii="Times New Roman" w:hAnsi="Times New Roman"/>
                <w:sz w:val="20"/>
                <w:szCs w:val="20"/>
              </w:rPr>
              <w:t>+</w:t>
            </w:r>
          </w:p>
        </w:tc>
        <w:tc>
          <w:tcPr>
            <w:tcW w:w="425" w:type="dxa"/>
          </w:tcPr>
          <w:p w:rsidR="002A4538" w:rsidRPr="00A42DE6" w:rsidRDefault="002A4538" w:rsidP="002A4538">
            <w:pPr>
              <w:spacing w:after="0" w:line="240" w:lineRule="auto"/>
              <w:jc w:val="center"/>
              <w:rPr>
                <w:rFonts w:ascii="Times New Roman" w:hAnsi="Times New Roman"/>
                <w:sz w:val="20"/>
                <w:szCs w:val="20"/>
              </w:rPr>
            </w:pPr>
            <w:r>
              <w:rPr>
                <w:rFonts w:ascii="Times New Roman" w:hAnsi="Times New Roman"/>
                <w:sz w:val="20"/>
                <w:szCs w:val="20"/>
              </w:rPr>
              <w:t>+</w:t>
            </w:r>
          </w:p>
        </w:tc>
        <w:tc>
          <w:tcPr>
            <w:tcW w:w="425" w:type="dxa"/>
          </w:tcPr>
          <w:p w:rsidR="002A4538" w:rsidRPr="00A42DE6" w:rsidRDefault="002A4538" w:rsidP="002A4538">
            <w:pPr>
              <w:spacing w:after="0" w:line="240" w:lineRule="auto"/>
              <w:jc w:val="center"/>
              <w:rPr>
                <w:rFonts w:ascii="Times New Roman" w:hAnsi="Times New Roman"/>
                <w:sz w:val="20"/>
                <w:szCs w:val="20"/>
              </w:rPr>
            </w:pPr>
            <w:r>
              <w:rPr>
                <w:rFonts w:ascii="Times New Roman" w:hAnsi="Times New Roman"/>
                <w:sz w:val="20"/>
                <w:szCs w:val="20"/>
              </w:rPr>
              <w:t>+</w:t>
            </w:r>
          </w:p>
        </w:tc>
        <w:tc>
          <w:tcPr>
            <w:tcW w:w="562" w:type="dxa"/>
          </w:tcPr>
          <w:p w:rsidR="002A4538" w:rsidRPr="00A42DE6" w:rsidRDefault="002A4538" w:rsidP="002A4538">
            <w:pPr>
              <w:spacing w:after="0" w:line="240" w:lineRule="auto"/>
              <w:jc w:val="center"/>
              <w:rPr>
                <w:rFonts w:ascii="Times New Roman" w:hAnsi="Times New Roman"/>
                <w:sz w:val="20"/>
                <w:szCs w:val="20"/>
              </w:rPr>
            </w:pPr>
            <w:r>
              <w:rPr>
                <w:rFonts w:ascii="Times New Roman" w:hAnsi="Times New Roman"/>
                <w:sz w:val="20"/>
                <w:szCs w:val="20"/>
              </w:rPr>
              <w:t>+</w:t>
            </w:r>
          </w:p>
        </w:tc>
      </w:tr>
      <w:tr w:rsidR="002A4538" w:rsidRPr="00A42DE6" w:rsidTr="00EA64A9">
        <w:tc>
          <w:tcPr>
            <w:tcW w:w="755" w:type="dxa"/>
            <w:vMerge/>
          </w:tcPr>
          <w:p w:rsidR="002A4538" w:rsidRPr="00A42DE6" w:rsidRDefault="002A4538" w:rsidP="002A4538">
            <w:pPr>
              <w:spacing w:after="0" w:line="240" w:lineRule="auto"/>
              <w:jc w:val="both"/>
              <w:rPr>
                <w:rFonts w:ascii="Times New Roman" w:hAnsi="Times New Roman"/>
                <w:sz w:val="20"/>
                <w:szCs w:val="20"/>
              </w:rPr>
            </w:pPr>
          </w:p>
        </w:tc>
        <w:tc>
          <w:tcPr>
            <w:tcW w:w="3635" w:type="dxa"/>
          </w:tcPr>
          <w:p w:rsidR="002A4538" w:rsidRPr="00A42DE6" w:rsidRDefault="00F36709" w:rsidP="002A4538">
            <w:pPr>
              <w:spacing w:after="0" w:line="240" w:lineRule="auto"/>
              <w:jc w:val="both"/>
              <w:rPr>
                <w:rFonts w:ascii="Times New Roman" w:hAnsi="Times New Roman"/>
                <w:sz w:val="20"/>
                <w:szCs w:val="20"/>
              </w:rPr>
            </w:pPr>
            <w:r>
              <w:rPr>
                <w:rFonts w:ascii="Times New Roman" w:hAnsi="Times New Roman"/>
                <w:sz w:val="20"/>
                <w:szCs w:val="20"/>
              </w:rPr>
              <w:t>Sosyobilimsel konuların güncel olması</w:t>
            </w:r>
          </w:p>
        </w:tc>
        <w:tc>
          <w:tcPr>
            <w:tcW w:w="567" w:type="dxa"/>
          </w:tcPr>
          <w:p w:rsidR="002A4538" w:rsidRPr="00A42DE6" w:rsidRDefault="002A4538" w:rsidP="002A4538">
            <w:pPr>
              <w:spacing w:after="0" w:line="240" w:lineRule="auto"/>
              <w:jc w:val="center"/>
              <w:rPr>
                <w:rFonts w:ascii="Times New Roman" w:hAnsi="Times New Roman"/>
                <w:sz w:val="20"/>
                <w:szCs w:val="20"/>
              </w:rPr>
            </w:pPr>
            <w:r>
              <w:rPr>
                <w:rFonts w:ascii="Times New Roman" w:hAnsi="Times New Roman"/>
                <w:sz w:val="20"/>
                <w:szCs w:val="20"/>
              </w:rPr>
              <w:t>+</w:t>
            </w:r>
          </w:p>
        </w:tc>
        <w:tc>
          <w:tcPr>
            <w:tcW w:w="425" w:type="dxa"/>
          </w:tcPr>
          <w:p w:rsidR="002A4538" w:rsidRPr="00A42DE6" w:rsidRDefault="002A4538" w:rsidP="002A4538">
            <w:pPr>
              <w:spacing w:after="0" w:line="240" w:lineRule="auto"/>
              <w:jc w:val="center"/>
              <w:rPr>
                <w:rFonts w:ascii="Times New Roman" w:hAnsi="Times New Roman"/>
                <w:sz w:val="20"/>
                <w:szCs w:val="20"/>
              </w:rPr>
            </w:pPr>
            <w:r>
              <w:rPr>
                <w:rFonts w:ascii="Times New Roman" w:hAnsi="Times New Roman"/>
                <w:sz w:val="20"/>
                <w:szCs w:val="20"/>
              </w:rPr>
              <w:t>+</w:t>
            </w:r>
          </w:p>
        </w:tc>
        <w:tc>
          <w:tcPr>
            <w:tcW w:w="425" w:type="dxa"/>
          </w:tcPr>
          <w:p w:rsidR="002A4538" w:rsidRPr="00A42DE6" w:rsidRDefault="002A4538" w:rsidP="002A4538">
            <w:pPr>
              <w:spacing w:after="0" w:line="240" w:lineRule="auto"/>
              <w:jc w:val="center"/>
              <w:rPr>
                <w:rFonts w:ascii="Times New Roman" w:hAnsi="Times New Roman"/>
                <w:sz w:val="20"/>
                <w:szCs w:val="20"/>
              </w:rPr>
            </w:pPr>
            <w:r>
              <w:rPr>
                <w:rFonts w:ascii="Times New Roman" w:hAnsi="Times New Roman"/>
                <w:sz w:val="20"/>
                <w:szCs w:val="20"/>
              </w:rPr>
              <w:t>+</w:t>
            </w:r>
          </w:p>
        </w:tc>
        <w:tc>
          <w:tcPr>
            <w:tcW w:w="425" w:type="dxa"/>
          </w:tcPr>
          <w:p w:rsidR="002A4538" w:rsidRPr="00A42DE6" w:rsidRDefault="002A4538" w:rsidP="002A4538">
            <w:pPr>
              <w:spacing w:after="0" w:line="240" w:lineRule="auto"/>
              <w:jc w:val="center"/>
              <w:rPr>
                <w:rFonts w:ascii="Times New Roman" w:hAnsi="Times New Roman"/>
                <w:sz w:val="20"/>
                <w:szCs w:val="20"/>
              </w:rPr>
            </w:pPr>
            <w:r>
              <w:rPr>
                <w:rFonts w:ascii="Times New Roman" w:hAnsi="Times New Roman"/>
                <w:sz w:val="20"/>
                <w:szCs w:val="20"/>
              </w:rPr>
              <w:t>-</w:t>
            </w:r>
          </w:p>
        </w:tc>
        <w:tc>
          <w:tcPr>
            <w:tcW w:w="567" w:type="dxa"/>
          </w:tcPr>
          <w:p w:rsidR="002A4538" w:rsidRPr="00A42DE6" w:rsidRDefault="002A4538" w:rsidP="002A4538">
            <w:pPr>
              <w:spacing w:after="0" w:line="240" w:lineRule="auto"/>
              <w:jc w:val="center"/>
              <w:rPr>
                <w:rFonts w:ascii="Times New Roman" w:hAnsi="Times New Roman"/>
                <w:sz w:val="20"/>
                <w:szCs w:val="20"/>
              </w:rPr>
            </w:pPr>
            <w:r>
              <w:rPr>
                <w:rFonts w:ascii="Times New Roman" w:hAnsi="Times New Roman"/>
                <w:sz w:val="20"/>
                <w:szCs w:val="20"/>
              </w:rPr>
              <w:t>+</w:t>
            </w:r>
          </w:p>
        </w:tc>
        <w:tc>
          <w:tcPr>
            <w:tcW w:w="426" w:type="dxa"/>
          </w:tcPr>
          <w:p w:rsidR="002A4538" w:rsidRPr="00A42DE6" w:rsidRDefault="002A4538" w:rsidP="002A4538">
            <w:pPr>
              <w:spacing w:after="0" w:line="240" w:lineRule="auto"/>
              <w:jc w:val="center"/>
              <w:rPr>
                <w:rFonts w:ascii="Times New Roman" w:hAnsi="Times New Roman"/>
                <w:sz w:val="20"/>
                <w:szCs w:val="20"/>
              </w:rPr>
            </w:pPr>
            <w:r>
              <w:rPr>
                <w:rFonts w:ascii="Times New Roman" w:hAnsi="Times New Roman"/>
                <w:sz w:val="20"/>
                <w:szCs w:val="20"/>
              </w:rPr>
              <w:t>+</w:t>
            </w:r>
          </w:p>
        </w:tc>
        <w:tc>
          <w:tcPr>
            <w:tcW w:w="425" w:type="dxa"/>
          </w:tcPr>
          <w:p w:rsidR="002A4538" w:rsidRPr="00A42DE6" w:rsidRDefault="002A4538" w:rsidP="002A4538">
            <w:pPr>
              <w:spacing w:after="0" w:line="240" w:lineRule="auto"/>
              <w:jc w:val="center"/>
              <w:rPr>
                <w:rFonts w:ascii="Times New Roman" w:hAnsi="Times New Roman"/>
                <w:sz w:val="20"/>
                <w:szCs w:val="20"/>
              </w:rPr>
            </w:pPr>
            <w:r>
              <w:rPr>
                <w:rFonts w:ascii="Times New Roman" w:hAnsi="Times New Roman"/>
                <w:sz w:val="20"/>
                <w:szCs w:val="20"/>
              </w:rPr>
              <w:t>-</w:t>
            </w:r>
          </w:p>
        </w:tc>
        <w:tc>
          <w:tcPr>
            <w:tcW w:w="425" w:type="dxa"/>
          </w:tcPr>
          <w:p w:rsidR="002A4538" w:rsidRPr="00A42DE6" w:rsidRDefault="002A4538" w:rsidP="002A4538">
            <w:pPr>
              <w:spacing w:after="0" w:line="240" w:lineRule="auto"/>
              <w:jc w:val="center"/>
              <w:rPr>
                <w:rFonts w:ascii="Times New Roman" w:hAnsi="Times New Roman"/>
                <w:sz w:val="20"/>
                <w:szCs w:val="20"/>
              </w:rPr>
            </w:pPr>
            <w:r>
              <w:rPr>
                <w:rFonts w:ascii="Times New Roman" w:hAnsi="Times New Roman"/>
                <w:sz w:val="20"/>
                <w:szCs w:val="20"/>
              </w:rPr>
              <w:t>-</w:t>
            </w:r>
          </w:p>
        </w:tc>
        <w:tc>
          <w:tcPr>
            <w:tcW w:w="425" w:type="dxa"/>
          </w:tcPr>
          <w:p w:rsidR="002A4538" w:rsidRPr="00A42DE6" w:rsidRDefault="002A4538" w:rsidP="002A4538">
            <w:pPr>
              <w:spacing w:after="0" w:line="240" w:lineRule="auto"/>
              <w:jc w:val="center"/>
              <w:rPr>
                <w:rFonts w:ascii="Times New Roman" w:hAnsi="Times New Roman"/>
                <w:sz w:val="20"/>
                <w:szCs w:val="20"/>
              </w:rPr>
            </w:pPr>
            <w:r>
              <w:rPr>
                <w:rFonts w:ascii="Times New Roman" w:hAnsi="Times New Roman"/>
                <w:sz w:val="20"/>
                <w:szCs w:val="20"/>
              </w:rPr>
              <w:t>+</w:t>
            </w:r>
          </w:p>
        </w:tc>
        <w:tc>
          <w:tcPr>
            <w:tcW w:w="562" w:type="dxa"/>
          </w:tcPr>
          <w:p w:rsidR="002A4538" w:rsidRPr="00A42DE6" w:rsidRDefault="002A4538" w:rsidP="002A4538">
            <w:pPr>
              <w:spacing w:after="0" w:line="240" w:lineRule="auto"/>
              <w:jc w:val="center"/>
              <w:rPr>
                <w:rFonts w:ascii="Times New Roman" w:hAnsi="Times New Roman"/>
                <w:sz w:val="20"/>
                <w:szCs w:val="20"/>
              </w:rPr>
            </w:pPr>
            <w:r>
              <w:rPr>
                <w:rFonts w:ascii="Times New Roman" w:hAnsi="Times New Roman"/>
                <w:sz w:val="20"/>
                <w:szCs w:val="20"/>
              </w:rPr>
              <w:t>-</w:t>
            </w:r>
          </w:p>
        </w:tc>
      </w:tr>
      <w:tr w:rsidR="002A4538" w:rsidRPr="00A42DE6" w:rsidTr="00EA64A9">
        <w:tc>
          <w:tcPr>
            <w:tcW w:w="755" w:type="dxa"/>
            <w:vMerge/>
          </w:tcPr>
          <w:p w:rsidR="002A4538" w:rsidRPr="00A42DE6" w:rsidRDefault="002A4538" w:rsidP="002A4538">
            <w:pPr>
              <w:spacing w:after="0" w:line="240" w:lineRule="auto"/>
              <w:jc w:val="both"/>
              <w:rPr>
                <w:rFonts w:ascii="Times New Roman" w:hAnsi="Times New Roman"/>
                <w:sz w:val="20"/>
                <w:szCs w:val="20"/>
              </w:rPr>
            </w:pPr>
          </w:p>
        </w:tc>
        <w:tc>
          <w:tcPr>
            <w:tcW w:w="3635" w:type="dxa"/>
          </w:tcPr>
          <w:p w:rsidR="002A4538" w:rsidRPr="00A42DE6" w:rsidRDefault="002A4538" w:rsidP="002A4538">
            <w:pPr>
              <w:spacing w:after="0" w:line="240" w:lineRule="auto"/>
              <w:jc w:val="both"/>
              <w:rPr>
                <w:rFonts w:ascii="Times New Roman" w:hAnsi="Times New Roman"/>
                <w:sz w:val="20"/>
                <w:szCs w:val="20"/>
              </w:rPr>
            </w:pPr>
            <w:r>
              <w:rPr>
                <w:rFonts w:ascii="Times New Roman" w:hAnsi="Times New Roman"/>
                <w:sz w:val="20"/>
                <w:szCs w:val="20"/>
              </w:rPr>
              <w:t>Toplumu ilgilendiren konular</w:t>
            </w:r>
          </w:p>
        </w:tc>
        <w:tc>
          <w:tcPr>
            <w:tcW w:w="567" w:type="dxa"/>
          </w:tcPr>
          <w:p w:rsidR="002A4538" w:rsidRPr="00A42DE6" w:rsidRDefault="00AA1E37" w:rsidP="002A4538">
            <w:pPr>
              <w:spacing w:after="0" w:line="240" w:lineRule="auto"/>
              <w:jc w:val="center"/>
              <w:rPr>
                <w:rFonts w:ascii="Times New Roman" w:hAnsi="Times New Roman"/>
                <w:sz w:val="20"/>
                <w:szCs w:val="20"/>
              </w:rPr>
            </w:pPr>
            <w:r>
              <w:rPr>
                <w:rFonts w:ascii="Times New Roman" w:hAnsi="Times New Roman"/>
                <w:sz w:val="20"/>
                <w:szCs w:val="20"/>
              </w:rPr>
              <w:t>-</w:t>
            </w:r>
          </w:p>
        </w:tc>
        <w:tc>
          <w:tcPr>
            <w:tcW w:w="425" w:type="dxa"/>
          </w:tcPr>
          <w:p w:rsidR="002A4538" w:rsidRPr="00A42DE6" w:rsidRDefault="002A4538" w:rsidP="002A4538">
            <w:pPr>
              <w:spacing w:after="0" w:line="240" w:lineRule="auto"/>
              <w:jc w:val="center"/>
              <w:rPr>
                <w:rFonts w:ascii="Times New Roman" w:hAnsi="Times New Roman"/>
                <w:sz w:val="20"/>
                <w:szCs w:val="20"/>
              </w:rPr>
            </w:pPr>
            <w:r>
              <w:rPr>
                <w:rFonts w:ascii="Times New Roman" w:hAnsi="Times New Roman"/>
                <w:sz w:val="20"/>
                <w:szCs w:val="20"/>
              </w:rPr>
              <w:t>+</w:t>
            </w:r>
          </w:p>
        </w:tc>
        <w:tc>
          <w:tcPr>
            <w:tcW w:w="425" w:type="dxa"/>
          </w:tcPr>
          <w:p w:rsidR="002A4538" w:rsidRPr="00A42DE6" w:rsidRDefault="00AA1E37" w:rsidP="002A4538">
            <w:pPr>
              <w:spacing w:after="0" w:line="240" w:lineRule="auto"/>
              <w:jc w:val="center"/>
              <w:rPr>
                <w:rFonts w:ascii="Times New Roman" w:hAnsi="Times New Roman"/>
                <w:sz w:val="20"/>
                <w:szCs w:val="20"/>
              </w:rPr>
            </w:pPr>
            <w:r>
              <w:rPr>
                <w:rFonts w:ascii="Times New Roman" w:hAnsi="Times New Roman"/>
                <w:sz w:val="20"/>
                <w:szCs w:val="20"/>
              </w:rPr>
              <w:t>+</w:t>
            </w:r>
          </w:p>
        </w:tc>
        <w:tc>
          <w:tcPr>
            <w:tcW w:w="425" w:type="dxa"/>
          </w:tcPr>
          <w:p w:rsidR="002A4538" w:rsidRPr="00A42DE6" w:rsidRDefault="002A4538" w:rsidP="002A4538">
            <w:pPr>
              <w:spacing w:after="0" w:line="240" w:lineRule="auto"/>
              <w:jc w:val="center"/>
              <w:rPr>
                <w:rFonts w:ascii="Times New Roman" w:hAnsi="Times New Roman"/>
                <w:sz w:val="20"/>
                <w:szCs w:val="20"/>
              </w:rPr>
            </w:pPr>
            <w:r>
              <w:rPr>
                <w:rFonts w:ascii="Times New Roman" w:hAnsi="Times New Roman"/>
                <w:sz w:val="20"/>
                <w:szCs w:val="20"/>
              </w:rPr>
              <w:t>+</w:t>
            </w:r>
          </w:p>
        </w:tc>
        <w:tc>
          <w:tcPr>
            <w:tcW w:w="567" w:type="dxa"/>
          </w:tcPr>
          <w:p w:rsidR="002A4538" w:rsidRPr="00A42DE6" w:rsidRDefault="002A4538" w:rsidP="002A4538">
            <w:pPr>
              <w:spacing w:after="0" w:line="240" w:lineRule="auto"/>
              <w:jc w:val="center"/>
              <w:rPr>
                <w:rFonts w:ascii="Times New Roman" w:hAnsi="Times New Roman"/>
                <w:sz w:val="20"/>
                <w:szCs w:val="20"/>
              </w:rPr>
            </w:pPr>
            <w:r>
              <w:rPr>
                <w:rFonts w:ascii="Times New Roman" w:hAnsi="Times New Roman"/>
                <w:sz w:val="20"/>
                <w:szCs w:val="20"/>
              </w:rPr>
              <w:t>-</w:t>
            </w:r>
          </w:p>
        </w:tc>
        <w:tc>
          <w:tcPr>
            <w:tcW w:w="426" w:type="dxa"/>
          </w:tcPr>
          <w:p w:rsidR="002A4538" w:rsidRPr="00A42DE6" w:rsidRDefault="002A4538" w:rsidP="002A4538">
            <w:pPr>
              <w:spacing w:after="0" w:line="240" w:lineRule="auto"/>
              <w:jc w:val="center"/>
              <w:rPr>
                <w:rFonts w:ascii="Times New Roman" w:hAnsi="Times New Roman"/>
                <w:sz w:val="20"/>
                <w:szCs w:val="20"/>
              </w:rPr>
            </w:pPr>
            <w:r>
              <w:rPr>
                <w:rFonts w:ascii="Times New Roman" w:hAnsi="Times New Roman"/>
                <w:sz w:val="20"/>
                <w:szCs w:val="20"/>
              </w:rPr>
              <w:t>+</w:t>
            </w:r>
          </w:p>
        </w:tc>
        <w:tc>
          <w:tcPr>
            <w:tcW w:w="425" w:type="dxa"/>
          </w:tcPr>
          <w:p w:rsidR="002A4538" w:rsidRPr="00A42DE6" w:rsidRDefault="002A4538" w:rsidP="002A4538">
            <w:pPr>
              <w:spacing w:after="0" w:line="240" w:lineRule="auto"/>
              <w:jc w:val="center"/>
              <w:rPr>
                <w:rFonts w:ascii="Times New Roman" w:hAnsi="Times New Roman"/>
                <w:sz w:val="20"/>
                <w:szCs w:val="20"/>
              </w:rPr>
            </w:pPr>
            <w:r>
              <w:rPr>
                <w:rFonts w:ascii="Times New Roman" w:hAnsi="Times New Roman"/>
                <w:sz w:val="20"/>
                <w:szCs w:val="20"/>
              </w:rPr>
              <w:t>+</w:t>
            </w:r>
          </w:p>
        </w:tc>
        <w:tc>
          <w:tcPr>
            <w:tcW w:w="425" w:type="dxa"/>
          </w:tcPr>
          <w:p w:rsidR="002A4538" w:rsidRPr="00A42DE6" w:rsidRDefault="002A4538" w:rsidP="002A4538">
            <w:pPr>
              <w:spacing w:after="0" w:line="240" w:lineRule="auto"/>
              <w:jc w:val="center"/>
              <w:rPr>
                <w:rFonts w:ascii="Times New Roman" w:hAnsi="Times New Roman"/>
                <w:sz w:val="20"/>
                <w:szCs w:val="20"/>
              </w:rPr>
            </w:pPr>
            <w:r>
              <w:rPr>
                <w:rFonts w:ascii="Times New Roman" w:hAnsi="Times New Roman"/>
                <w:sz w:val="20"/>
                <w:szCs w:val="20"/>
              </w:rPr>
              <w:t>-</w:t>
            </w:r>
          </w:p>
        </w:tc>
        <w:tc>
          <w:tcPr>
            <w:tcW w:w="425" w:type="dxa"/>
          </w:tcPr>
          <w:p w:rsidR="002A4538" w:rsidRPr="00A42DE6" w:rsidRDefault="002A4538" w:rsidP="002A4538">
            <w:pPr>
              <w:spacing w:after="0" w:line="240" w:lineRule="auto"/>
              <w:jc w:val="center"/>
              <w:rPr>
                <w:rFonts w:ascii="Times New Roman" w:hAnsi="Times New Roman"/>
                <w:sz w:val="20"/>
                <w:szCs w:val="20"/>
              </w:rPr>
            </w:pPr>
            <w:r>
              <w:rPr>
                <w:rFonts w:ascii="Times New Roman" w:hAnsi="Times New Roman"/>
                <w:sz w:val="20"/>
                <w:szCs w:val="20"/>
              </w:rPr>
              <w:t>+</w:t>
            </w:r>
          </w:p>
        </w:tc>
        <w:tc>
          <w:tcPr>
            <w:tcW w:w="562" w:type="dxa"/>
          </w:tcPr>
          <w:p w:rsidR="002A4538" w:rsidRPr="00A42DE6" w:rsidRDefault="00AA1E37" w:rsidP="002A4538">
            <w:pPr>
              <w:spacing w:after="0" w:line="240" w:lineRule="auto"/>
              <w:jc w:val="center"/>
              <w:rPr>
                <w:rFonts w:ascii="Times New Roman" w:hAnsi="Times New Roman"/>
                <w:sz w:val="20"/>
                <w:szCs w:val="20"/>
              </w:rPr>
            </w:pPr>
            <w:r>
              <w:rPr>
                <w:rFonts w:ascii="Times New Roman" w:hAnsi="Times New Roman"/>
                <w:sz w:val="20"/>
                <w:szCs w:val="20"/>
              </w:rPr>
              <w:t>+</w:t>
            </w:r>
          </w:p>
        </w:tc>
      </w:tr>
      <w:tr w:rsidR="002A4538" w:rsidRPr="00A42DE6" w:rsidTr="00EA64A9">
        <w:tc>
          <w:tcPr>
            <w:tcW w:w="755" w:type="dxa"/>
            <w:vMerge/>
          </w:tcPr>
          <w:p w:rsidR="002A4538" w:rsidRPr="00A42DE6" w:rsidRDefault="002A4538" w:rsidP="002A4538">
            <w:pPr>
              <w:spacing w:after="0" w:line="240" w:lineRule="auto"/>
              <w:jc w:val="both"/>
              <w:rPr>
                <w:rFonts w:ascii="Times New Roman" w:hAnsi="Times New Roman"/>
                <w:sz w:val="20"/>
                <w:szCs w:val="20"/>
              </w:rPr>
            </w:pPr>
          </w:p>
        </w:tc>
        <w:tc>
          <w:tcPr>
            <w:tcW w:w="3635" w:type="dxa"/>
          </w:tcPr>
          <w:p w:rsidR="002A4538" w:rsidRPr="00A42DE6" w:rsidRDefault="002A4538" w:rsidP="002A4538">
            <w:pPr>
              <w:spacing w:after="0" w:line="240" w:lineRule="auto"/>
              <w:jc w:val="both"/>
              <w:rPr>
                <w:rFonts w:ascii="Times New Roman" w:hAnsi="Times New Roman"/>
                <w:sz w:val="20"/>
                <w:szCs w:val="20"/>
              </w:rPr>
            </w:pPr>
            <w:r>
              <w:rPr>
                <w:rFonts w:ascii="Times New Roman" w:hAnsi="Times New Roman"/>
                <w:sz w:val="20"/>
                <w:szCs w:val="20"/>
              </w:rPr>
              <w:t>Tartışmalı konular olması</w:t>
            </w:r>
          </w:p>
        </w:tc>
        <w:tc>
          <w:tcPr>
            <w:tcW w:w="567" w:type="dxa"/>
          </w:tcPr>
          <w:p w:rsidR="002A4538" w:rsidRPr="00A42DE6" w:rsidRDefault="002A4538" w:rsidP="002A4538">
            <w:pPr>
              <w:spacing w:after="0" w:line="240" w:lineRule="auto"/>
              <w:jc w:val="center"/>
              <w:rPr>
                <w:rFonts w:ascii="Times New Roman" w:hAnsi="Times New Roman"/>
                <w:sz w:val="20"/>
                <w:szCs w:val="20"/>
              </w:rPr>
            </w:pPr>
            <w:r>
              <w:rPr>
                <w:rFonts w:ascii="Times New Roman" w:hAnsi="Times New Roman"/>
                <w:sz w:val="20"/>
                <w:szCs w:val="20"/>
              </w:rPr>
              <w:t>+</w:t>
            </w:r>
          </w:p>
        </w:tc>
        <w:tc>
          <w:tcPr>
            <w:tcW w:w="425" w:type="dxa"/>
          </w:tcPr>
          <w:p w:rsidR="002A4538" w:rsidRPr="00A42DE6" w:rsidRDefault="002A4538" w:rsidP="002A4538">
            <w:pPr>
              <w:spacing w:after="0" w:line="240" w:lineRule="auto"/>
              <w:jc w:val="center"/>
              <w:rPr>
                <w:rFonts w:ascii="Times New Roman" w:hAnsi="Times New Roman"/>
                <w:sz w:val="20"/>
                <w:szCs w:val="20"/>
              </w:rPr>
            </w:pPr>
            <w:r>
              <w:rPr>
                <w:rFonts w:ascii="Times New Roman" w:hAnsi="Times New Roman"/>
                <w:sz w:val="20"/>
                <w:szCs w:val="20"/>
              </w:rPr>
              <w:t>+</w:t>
            </w:r>
          </w:p>
        </w:tc>
        <w:tc>
          <w:tcPr>
            <w:tcW w:w="425" w:type="dxa"/>
          </w:tcPr>
          <w:p w:rsidR="002A4538" w:rsidRPr="00A42DE6" w:rsidRDefault="002A4538" w:rsidP="002A4538">
            <w:pPr>
              <w:spacing w:after="0" w:line="240" w:lineRule="auto"/>
              <w:jc w:val="center"/>
              <w:rPr>
                <w:rFonts w:ascii="Times New Roman" w:hAnsi="Times New Roman"/>
                <w:sz w:val="20"/>
                <w:szCs w:val="20"/>
              </w:rPr>
            </w:pPr>
            <w:r>
              <w:rPr>
                <w:rFonts w:ascii="Times New Roman" w:hAnsi="Times New Roman"/>
                <w:sz w:val="20"/>
                <w:szCs w:val="20"/>
              </w:rPr>
              <w:t>-</w:t>
            </w:r>
          </w:p>
        </w:tc>
        <w:tc>
          <w:tcPr>
            <w:tcW w:w="425" w:type="dxa"/>
          </w:tcPr>
          <w:p w:rsidR="002A4538" w:rsidRPr="00A42DE6" w:rsidRDefault="002A4538" w:rsidP="002A4538">
            <w:pPr>
              <w:spacing w:after="0" w:line="240" w:lineRule="auto"/>
              <w:jc w:val="center"/>
              <w:rPr>
                <w:rFonts w:ascii="Times New Roman" w:hAnsi="Times New Roman"/>
                <w:sz w:val="20"/>
                <w:szCs w:val="20"/>
              </w:rPr>
            </w:pPr>
            <w:r>
              <w:rPr>
                <w:rFonts w:ascii="Times New Roman" w:hAnsi="Times New Roman"/>
                <w:sz w:val="20"/>
                <w:szCs w:val="20"/>
              </w:rPr>
              <w:t>+</w:t>
            </w:r>
          </w:p>
        </w:tc>
        <w:tc>
          <w:tcPr>
            <w:tcW w:w="567" w:type="dxa"/>
          </w:tcPr>
          <w:p w:rsidR="002A4538" w:rsidRPr="00A42DE6" w:rsidRDefault="002A4538" w:rsidP="002A4538">
            <w:pPr>
              <w:spacing w:after="0" w:line="240" w:lineRule="auto"/>
              <w:jc w:val="center"/>
              <w:rPr>
                <w:rFonts w:ascii="Times New Roman" w:hAnsi="Times New Roman"/>
                <w:sz w:val="20"/>
                <w:szCs w:val="20"/>
              </w:rPr>
            </w:pPr>
            <w:r>
              <w:rPr>
                <w:rFonts w:ascii="Times New Roman" w:hAnsi="Times New Roman"/>
                <w:sz w:val="20"/>
                <w:szCs w:val="20"/>
              </w:rPr>
              <w:t>+</w:t>
            </w:r>
          </w:p>
        </w:tc>
        <w:tc>
          <w:tcPr>
            <w:tcW w:w="426" w:type="dxa"/>
          </w:tcPr>
          <w:p w:rsidR="002A4538" w:rsidRPr="00A42DE6" w:rsidRDefault="002A4538" w:rsidP="002A4538">
            <w:pPr>
              <w:spacing w:after="0" w:line="240" w:lineRule="auto"/>
              <w:jc w:val="center"/>
              <w:rPr>
                <w:rFonts w:ascii="Times New Roman" w:hAnsi="Times New Roman"/>
                <w:sz w:val="20"/>
                <w:szCs w:val="20"/>
              </w:rPr>
            </w:pPr>
            <w:r>
              <w:rPr>
                <w:rFonts w:ascii="Times New Roman" w:hAnsi="Times New Roman"/>
                <w:sz w:val="20"/>
                <w:szCs w:val="20"/>
              </w:rPr>
              <w:t>+</w:t>
            </w:r>
          </w:p>
        </w:tc>
        <w:tc>
          <w:tcPr>
            <w:tcW w:w="425" w:type="dxa"/>
          </w:tcPr>
          <w:p w:rsidR="002A4538" w:rsidRPr="00A42DE6" w:rsidRDefault="002A4538" w:rsidP="002A4538">
            <w:pPr>
              <w:spacing w:after="0" w:line="240" w:lineRule="auto"/>
              <w:jc w:val="center"/>
              <w:rPr>
                <w:rFonts w:ascii="Times New Roman" w:hAnsi="Times New Roman"/>
                <w:sz w:val="20"/>
                <w:szCs w:val="20"/>
              </w:rPr>
            </w:pPr>
            <w:r>
              <w:rPr>
                <w:rFonts w:ascii="Times New Roman" w:hAnsi="Times New Roman"/>
                <w:sz w:val="20"/>
                <w:szCs w:val="20"/>
              </w:rPr>
              <w:t>-</w:t>
            </w:r>
          </w:p>
        </w:tc>
        <w:tc>
          <w:tcPr>
            <w:tcW w:w="425" w:type="dxa"/>
          </w:tcPr>
          <w:p w:rsidR="002A4538" w:rsidRPr="00A42DE6" w:rsidRDefault="002A4538" w:rsidP="002A4538">
            <w:pPr>
              <w:spacing w:after="0" w:line="240" w:lineRule="auto"/>
              <w:jc w:val="center"/>
              <w:rPr>
                <w:rFonts w:ascii="Times New Roman" w:hAnsi="Times New Roman"/>
                <w:sz w:val="20"/>
                <w:szCs w:val="20"/>
              </w:rPr>
            </w:pPr>
            <w:r>
              <w:rPr>
                <w:rFonts w:ascii="Times New Roman" w:hAnsi="Times New Roman"/>
                <w:sz w:val="20"/>
                <w:szCs w:val="20"/>
              </w:rPr>
              <w:t>+</w:t>
            </w:r>
          </w:p>
        </w:tc>
        <w:tc>
          <w:tcPr>
            <w:tcW w:w="425" w:type="dxa"/>
          </w:tcPr>
          <w:p w:rsidR="002A4538" w:rsidRPr="00A42DE6" w:rsidRDefault="002A4538" w:rsidP="002A4538">
            <w:pPr>
              <w:spacing w:after="0" w:line="240" w:lineRule="auto"/>
              <w:jc w:val="center"/>
              <w:rPr>
                <w:rFonts w:ascii="Times New Roman" w:hAnsi="Times New Roman"/>
                <w:sz w:val="20"/>
                <w:szCs w:val="20"/>
              </w:rPr>
            </w:pPr>
            <w:r>
              <w:rPr>
                <w:rFonts w:ascii="Times New Roman" w:hAnsi="Times New Roman"/>
                <w:sz w:val="20"/>
                <w:szCs w:val="20"/>
              </w:rPr>
              <w:t>-</w:t>
            </w:r>
          </w:p>
        </w:tc>
        <w:tc>
          <w:tcPr>
            <w:tcW w:w="562" w:type="dxa"/>
          </w:tcPr>
          <w:p w:rsidR="002A4538" w:rsidRPr="00A42DE6" w:rsidRDefault="002A4538" w:rsidP="002A4538">
            <w:pPr>
              <w:spacing w:after="0" w:line="240" w:lineRule="auto"/>
              <w:jc w:val="center"/>
              <w:rPr>
                <w:rFonts w:ascii="Times New Roman" w:hAnsi="Times New Roman"/>
                <w:sz w:val="20"/>
                <w:szCs w:val="20"/>
              </w:rPr>
            </w:pPr>
            <w:r>
              <w:rPr>
                <w:rFonts w:ascii="Times New Roman" w:hAnsi="Times New Roman"/>
                <w:sz w:val="20"/>
                <w:szCs w:val="20"/>
              </w:rPr>
              <w:t>+</w:t>
            </w:r>
          </w:p>
        </w:tc>
      </w:tr>
      <w:tr w:rsidR="002A4538" w:rsidRPr="00A42DE6" w:rsidTr="00EA64A9">
        <w:tc>
          <w:tcPr>
            <w:tcW w:w="755" w:type="dxa"/>
            <w:vMerge/>
          </w:tcPr>
          <w:p w:rsidR="002A4538" w:rsidRPr="00A42DE6" w:rsidRDefault="002A4538" w:rsidP="002A4538">
            <w:pPr>
              <w:spacing w:after="0" w:line="240" w:lineRule="auto"/>
              <w:jc w:val="both"/>
              <w:rPr>
                <w:rFonts w:ascii="Times New Roman" w:hAnsi="Times New Roman"/>
                <w:sz w:val="20"/>
                <w:szCs w:val="20"/>
              </w:rPr>
            </w:pPr>
          </w:p>
        </w:tc>
        <w:tc>
          <w:tcPr>
            <w:tcW w:w="3635" w:type="dxa"/>
          </w:tcPr>
          <w:p w:rsidR="002A4538" w:rsidRPr="00A42DE6" w:rsidRDefault="002A4538" w:rsidP="002A4538">
            <w:pPr>
              <w:spacing w:after="0" w:line="240" w:lineRule="auto"/>
              <w:jc w:val="both"/>
              <w:rPr>
                <w:rFonts w:ascii="Times New Roman" w:hAnsi="Times New Roman"/>
                <w:sz w:val="20"/>
                <w:szCs w:val="20"/>
              </w:rPr>
            </w:pPr>
            <w:r>
              <w:rPr>
                <w:rFonts w:ascii="Times New Roman" w:hAnsi="Times New Roman"/>
                <w:sz w:val="20"/>
                <w:szCs w:val="20"/>
              </w:rPr>
              <w:t>İnsan sağlığını doğrudan ilgilendiren konular</w:t>
            </w:r>
          </w:p>
        </w:tc>
        <w:tc>
          <w:tcPr>
            <w:tcW w:w="567" w:type="dxa"/>
          </w:tcPr>
          <w:p w:rsidR="002A4538" w:rsidRPr="00A42DE6" w:rsidRDefault="002A4538" w:rsidP="002A4538">
            <w:pPr>
              <w:spacing w:after="0" w:line="240" w:lineRule="auto"/>
              <w:jc w:val="center"/>
              <w:rPr>
                <w:rFonts w:ascii="Times New Roman" w:hAnsi="Times New Roman"/>
                <w:sz w:val="20"/>
                <w:szCs w:val="20"/>
              </w:rPr>
            </w:pPr>
            <w:r>
              <w:rPr>
                <w:rFonts w:ascii="Times New Roman" w:hAnsi="Times New Roman"/>
                <w:sz w:val="20"/>
                <w:szCs w:val="20"/>
              </w:rPr>
              <w:t>+</w:t>
            </w:r>
          </w:p>
        </w:tc>
        <w:tc>
          <w:tcPr>
            <w:tcW w:w="425" w:type="dxa"/>
          </w:tcPr>
          <w:p w:rsidR="002A4538" w:rsidRPr="00A42DE6" w:rsidRDefault="002A4538" w:rsidP="002A4538">
            <w:pPr>
              <w:spacing w:after="0" w:line="240" w:lineRule="auto"/>
              <w:jc w:val="center"/>
              <w:rPr>
                <w:rFonts w:ascii="Times New Roman" w:hAnsi="Times New Roman"/>
                <w:sz w:val="20"/>
                <w:szCs w:val="20"/>
              </w:rPr>
            </w:pPr>
            <w:r>
              <w:rPr>
                <w:rFonts w:ascii="Times New Roman" w:hAnsi="Times New Roman"/>
                <w:sz w:val="20"/>
                <w:szCs w:val="20"/>
              </w:rPr>
              <w:t>-</w:t>
            </w:r>
          </w:p>
        </w:tc>
        <w:tc>
          <w:tcPr>
            <w:tcW w:w="425" w:type="dxa"/>
          </w:tcPr>
          <w:p w:rsidR="002A4538" w:rsidRPr="00A42DE6" w:rsidRDefault="002A4538" w:rsidP="002A4538">
            <w:pPr>
              <w:spacing w:after="0" w:line="240" w:lineRule="auto"/>
              <w:jc w:val="center"/>
              <w:rPr>
                <w:rFonts w:ascii="Times New Roman" w:hAnsi="Times New Roman"/>
                <w:sz w:val="20"/>
                <w:szCs w:val="20"/>
              </w:rPr>
            </w:pPr>
            <w:r>
              <w:rPr>
                <w:rFonts w:ascii="Times New Roman" w:hAnsi="Times New Roman"/>
                <w:sz w:val="20"/>
                <w:szCs w:val="20"/>
              </w:rPr>
              <w:t>+</w:t>
            </w:r>
          </w:p>
        </w:tc>
        <w:tc>
          <w:tcPr>
            <w:tcW w:w="425" w:type="dxa"/>
          </w:tcPr>
          <w:p w:rsidR="002A4538" w:rsidRPr="00A42DE6" w:rsidRDefault="002A4538" w:rsidP="002A4538">
            <w:pPr>
              <w:spacing w:after="0" w:line="240" w:lineRule="auto"/>
              <w:jc w:val="center"/>
              <w:rPr>
                <w:rFonts w:ascii="Times New Roman" w:hAnsi="Times New Roman"/>
                <w:sz w:val="20"/>
                <w:szCs w:val="20"/>
              </w:rPr>
            </w:pPr>
            <w:r>
              <w:rPr>
                <w:rFonts w:ascii="Times New Roman" w:hAnsi="Times New Roman"/>
                <w:sz w:val="20"/>
                <w:szCs w:val="20"/>
              </w:rPr>
              <w:t>-</w:t>
            </w:r>
          </w:p>
        </w:tc>
        <w:tc>
          <w:tcPr>
            <w:tcW w:w="567" w:type="dxa"/>
          </w:tcPr>
          <w:p w:rsidR="002A4538" w:rsidRPr="00A42DE6" w:rsidRDefault="002A4538" w:rsidP="002A4538">
            <w:pPr>
              <w:spacing w:after="0" w:line="240" w:lineRule="auto"/>
              <w:jc w:val="center"/>
              <w:rPr>
                <w:rFonts w:ascii="Times New Roman" w:hAnsi="Times New Roman"/>
                <w:sz w:val="20"/>
                <w:szCs w:val="20"/>
              </w:rPr>
            </w:pPr>
            <w:r>
              <w:rPr>
                <w:rFonts w:ascii="Times New Roman" w:hAnsi="Times New Roman"/>
                <w:sz w:val="20"/>
                <w:szCs w:val="20"/>
              </w:rPr>
              <w:t>-</w:t>
            </w:r>
          </w:p>
        </w:tc>
        <w:tc>
          <w:tcPr>
            <w:tcW w:w="426" w:type="dxa"/>
          </w:tcPr>
          <w:p w:rsidR="002A4538" w:rsidRPr="00A42DE6" w:rsidRDefault="002A4538" w:rsidP="002A4538">
            <w:pPr>
              <w:spacing w:after="0" w:line="240" w:lineRule="auto"/>
              <w:jc w:val="center"/>
              <w:rPr>
                <w:rFonts w:ascii="Times New Roman" w:hAnsi="Times New Roman"/>
                <w:sz w:val="20"/>
                <w:szCs w:val="20"/>
              </w:rPr>
            </w:pPr>
            <w:r>
              <w:rPr>
                <w:rFonts w:ascii="Times New Roman" w:hAnsi="Times New Roman"/>
                <w:sz w:val="20"/>
                <w:szCs w:val="20"/>
              </w:rPr>
              <w:t>-</w:t>
            </w:r>
          </w:p>
        </w:tc>
        <w:tc>
          <w:tcPr>
            <w:tcW w:w="425" w:type="dxa"/>
          </w:tcPr>
          <w:p w:rsidR="002A4538" w:rsidRPr="00A42DE6" w:rsidRDefault="002A4538" w:rsidP="002A4538">
            <w:pPr>
              <w:spacing w:after="0" w:line="240" w:lineRule="auto"/>
              <w:jc w:val="center"/>
              <w:rPr>
                <w:rFonts w:ascii="Times New Roman" w:hAnsi="Times New Roman"/>
                <w:sz w:val="20"/>
                <w:szCs w:val="20"/>
              </w:rPr>
            </w:pPr>
            <w:r>
              <w:rPr>
                <w:rFonts w:ascii="Times New Roman" w:hAnsi="Times New Roman"/>
                <w:sz w:val="20"/>
                <w:szCs w:val="20"/>
              </w:rPr>
              <w:t>+</w:t>
            </w:r>
          </w:p>
        </w:tc>
        <w:tc>
          <w:tcPr>
            <w:tcW w:w="425" w:type="dxa"/>
          </w:tcPr>
          <w:p w:rsidR="002A4538" w:rsidRPr="00A42DE6" w:rsidRDefault="002A4538" w:rsidP="002A4538">
            <w:pPr>
              <w:spacing w:after="0" w:line="240" w:lineRule="auto"/>
              <w:jc w:val="center"/>
              <w:rPr>
                <w:rFonts w:ascii="Times New Roman" w:hAnsi="Times New Roman"/>
                <w:sz w:val="20"/>
                <w:szCs w:val="20"/>
              </w:rPr>
            </w:pPr>
            <w:r>
              <w:rPr>
                <w:rFonts w:ascii="Times New Roman" w:hAnsi="Times New Roman"/>
                <w:sz w:val="20"/>
                <w:szCs w:val="20"/>
              </w:rPr>
              <w:t>-</w:t>
            </w:r>
          </w:p>
        </w:tc>
        <w:tc>
          <w:tcPr>
            <w:tcW w:w="425" w:type="dxa"/>
          </w:tcPr>
          <w:p w:rsidR="002A4538" w:rsidRPr="00A42DE6" w:rsidRDefault="002A4538" w:rsidP="002A4538">
            <w:pPr>
              <w:spacing w:after="0" w:line="240" w:lineRule="auto"/>
              <w:jc w:val="center"/>
              <w:rPr>
                <w:rFonts w:ascii="Times New Roman" w:hAnsi="Times New Roman"/>
                <w:sz w:val="20"/>
                <w:szCs w:val="20"/>
              </w:rPr>
            </w:pPr>
            <w:r>
              <w:rPr>
                <w:rFonts w:ascii="Times New Roman" w:hAnsi="Times New Roman"/>
                <w:sz w:val="20"/>
                <w:szCs w:val="20"/>
              </w:rPr>
              <w:t>-</w:t>
            </w:r>
          </w:p>
        </w:tc>
        <w:tc>
          <w:tcPr>
            <w:tcW w:w="562" w:type="dxa"/>
          </w:tcPr>
          <w:p w:rsidR="002A4538" w:rsidRPr="00A42DE6" w:rsidRDefault="002A4538" w:rsidP="002A4538">
            <w:pPr>
              <w:spacing w:after="0" w:line="240" w:lineRule="auto"/>
              <w:jc w:val="center"/>
              <w:rPr>
                <w:rFonts w:ascii="Times New Roman" w:hAnsi="Times New Roman"/>
                <w:sz w:val="20"/>
                <w:szCs w:val="20"/>
              </w:rPr>
            </w:pPr>
            <w:r>
              <w:rPr>
                <w:rFonts w:ascii="Times New Roman" w:hAnsi="Times New Roman"/>
                <w:sz w:val="20"/>
                <w:szCs w:val="20"/>
              </w:rPr>
              <w:t>+</w:t>
            </w:r>
          </w:p>
        </w:tc>
      </w:tr>
      <w:tr w:rsidR="002A4538" w:rsidRPr="00A42DE6" w:rsidTr="00EA64A9">
        <w:tc>
          <w:tcPr>
            <w:tcW w:w="755" w:type="dxa"/>
            <w:vMerge/>
          </w:tcPr>
          <w:p w:rsidR="002A4538" w:rsidRPr="00A42DE6" w:rsidRDefault="002A4538" w:rsidP="002A4538">
            <w:pPr>
              <w:spacing w:after="0" w:line="240" w:lineRule="auto"/>
              <w:jc w:val="both"/>
              <w:rPr>
                <w:rFonts w:ascii="Times New Roman" w:hAnsi="Times New Roman"/>
                <w:sz w:val="20"/>
                <w:szCs w:val="20"/>
              </w:rPr>
            </w:pPr>
          </w:p>
        </w:tc>
        <w:tc>
          <w:tcPr>
            <w:tcW w:w="3635" w:type="dxa"/>
          </w:tcPr>
          <w:p w:rsidR="002A4538" w:rsidRPr="00A42DE6" w:rsidRDefault="00F36709" w:rsidP="002A4538">
            <w:pPr>
              <w:spacing w:after="0" w:line="240" w:lineRule="auto"/>
              <w:jc w:val="both"/>
              <w:rPr>
                <w:rFonts w:ascii="Times New Roman" w:hAnsi="Times New Roman"/>
                <w:sz w:val="20"/>
                <w:szCs w:val="20"/>
              </w:rPr>
            </w:pPr>
            <w:r>
              <w:rPr>
                <w:rFonts w:ascii="Times New Roman" w:hAnsi="Times New Roman"/>
                <w:sz w:val="20"/>
                <w:szCs w:val="20"/>
              </w:rPr>
              <w:t xml:space="preserve">Teknolojinin gelişimi </w:t>
            </w:r>
            <w:r w:rsidR="001A36F6">
              <w:rPr>
                <w:rFonts w:ascii="Times New Roman" w:hAnsi="Times New Roman"/>
                <w:sz w:val="20"/>
                <w:szCs w:val="20"/>
              </w:rPr>
              <w:t>doğrudan ilgili olması</w:t>
            </w:r>
          </w:p>
        </w:tc>
        <w:tc>
          <w:tcPr>
            <w:tcW w:w="567" w:type="dxa"/>
          </w:tcPr>
          <w:p w:rsidR="002A4538" w:rsidRPr="00A42DE6" w:rsidRDefault="002A4538" w:rsidP="002A4538">
            <w:pPr>
              <w:spacing w:after="0" w:line="240" w:lineRule="auto"/>
              <w:jc w:val="center"/>
              <w:rPr>
                <w:rFonts w:ascii="Times New Roman" w:hAnsi="Times New Roman"/>
                <w:sz w:val="20"/>
                <w:szCs w:val="20"/>
              </w:rPr>
            </w:pPr>
            <w:r>
              <w:rPr>
                <w:rFonts w:ascii="Times New Roman" w:hAnsi="Times New Roman"/>
                <w:sz w:val="20"/>
                <w:szCs w:val="20"/>
              </w:rPr>
              <w:t>+</w:t>
            </w:r>
          </w:p>
        </w:tc>
        <w:tc>
          <w:tcPr>
            <w:tcW w:w="425" w:type="dxa"/>
          </w:tcPr>
          <w:p w:rsidR="002A4538" w:rsidRPr="00A42DE6" w:rsidRDefault="002A4538" w:rsidP="002A4538">
            <w:pPr>
              <w:spacing w:after="0" w:line="240" w:lineRule="auto"/>
              <w:jc w:val="center"/>
              <w:rPr>
                <w:rFonts w:ascii="Times New Roman" w:hAnsi="Times New Roman"/>
                <w:sz w:val="20"/>
                <w:szCs w:val="20"/>
              </w:rPr>
            </w:pPr>
            <w:r>
              <w:rPr>
                <w:rFonts w:ascii="Times New Roman" w:hAnsi="Times New Roman"/>
                <w:sz w:val="20"/>
                <w:szCs w:val="20"/>
              </w:rPr>
              <w:t>-</w:t>
            </w:r>
          </w:p>
        </w:tc>
        <w:tc>
          <w:tcPr>
            <w:tcW w:w="425" w:type="dxa"/>
          </w:tcPr>
          <w:p w:rsidR="002A4538" w:rsidRPr="00A42DE6" w:rsidRDefault="002A4538" w:rsidP="002A4538">
            <w:pPr>
              <w:spacing w:after="0" w:line="240" w:lineRule="auto"/>
              <w:jc w:val="center"/>
              <w:rPr>
                <w:rFonts w:ascii="Times New Roman" w:hAnsi="Times New Roman"/>
                <w:sz w:val="20"/>
                <w:szCs w:val="20"/>
              </w:rPr>
            </w:pPr>
            <w:r>
              <w:rPr>
                <w:rFonts w:ascii="Times New Roman" w:hAnsi="Times New Roman"/>
                <w:sz w:val="20"/>
                <w:szCs w:val="20"/>
              </w:rPr>
              <w:t>+</w:t>
            </w:r>
          </w:p>
        </w:tc>
        <w:tc>
          <w:tcPr>
            <w:tcW w:w="425" w:type="dxa"/>
          </w:tcPr>
          <w:p w:rsidR="002A4538" w:rsidRPr="00A42DE6" w:rsidRDefault="002A4538" w:rsidP="002A4538">
            <w:pPr>
              <w:spacing w:after="0" w:line="240" w:lineRule="auto"/>
              <w:jc w:val="center"/>
              <w:rPr>
                <w:rFonts w:ascii="Times New Roman" w:hAnsi="Times New Roman"/>
                <w:sz w:val="20"/>
                <w:szCs w:val="20"/>
              </w:rPr>
            </w:pPr>
            <w:r>
              <w:rPr>
                <w:rFonts w:ascii="Times New Roman" w:hAnsi="Times New Roman"/>
                <w:sz w:val="20"/>
                <w:szCs w:val="20"/>
              </w:rPr>
              <w:t>+</w:t>
            </w:r>
          </w:p>
        </w:tc>
        <w:tc>
          <w:tcPr>
            <w:tcW w:w="567" w:type="dxa"/>
          </w:tcPr>
          <w:p w:rsidR="002A4538" w:rsidRPr="00A42DE6" w:rsidRDefault="002A4538" w:rsidP="002A4538">
            <w:pPr>
              <w:spacing w:after="0" w:line="240" w:lineRule="auto"/>
              <w:jc w:val="center"/>
              <w:rPr>
                <w:rFonts w:ascii="Times New Roman" w:hAnsi="Times New Roman"/>
                <w:sz w:val="20"/>
                <w:szCs w:val="20"/>
              </w:rPr>
            </w:pPr>
            <w:r>
              <w:rPr>
                <w:rFonts w:ascii="Times New Roman" w:hAnsi="Times New Roman"/>
                <w:sz w:val="20"/>
                <w:szCs w:val="20"/>
              </w:rPr>
              <w:t>+</w:t>
            </w:r>
          </w:p>
        </w:tc>
        <w:tc>
          <w:tcPr>
            <w:tcW w:w="426" w:type="dxa"/>
          </w:tcPr>
          <w:p w:rsidR="002A4538" w:rsidRPr="00A42DE6" w:rsidRDefault="002A4538" w:rsidP="002A4538">
            <w:pPr>
              <w:spacing w:after="0" w:line="240" w:lineRule="auto"/>
              <w:jc w:val="center"/>
              <w:rPr>
                <w:rFonts w:ascii="Times New Roman" w:hAnsi="Times New Roman"/>
                <w:sz w:val="20"/>
                <w:szCs w:val="20"/>
              </w:rPr>
            </w:pPr>
            <w:r>
              <w:rPr>
                <w:rFonts w:ascii="Times New Roman" w:hAnsi="Times New Roman"/>
                <w:sz w:val="20"/>
                <w:szCs w:val="20"/>
              </w:rPr>
              <w:t>-</w:t>
            </w:r>
          </w:p>
        </w:tc>
        <w:tc>
          <w:tcPr>
            <w:tcW w:w="425" w:type="dxa"/>
          </w:tcPr>
          <w:p w:rsidR="002A4538" w:rsidRPr="00A42DE6" w:rsidRDefault="002A4538" w:rsidP="002A4538">
            <w:pPr>
              <w:spacing w:after="0" w:line="240" w:lineRule="auto"/>
              <w:jc w:val="center"/>
              <w:rPr>
                <w:rFonts w:ascii="Times New Roman" w:hAnsi="Times New Roman"/>
                <w:sz w:val="20"/>
                <w:szCs w:val="20"/>
              </w:rPr>
            </w:pPr>
            <w:r>
              <w:rPr>
                <w:rFonts w:ascii="Times New Roman" w:hAnsi="Times New Roman"/>
                <w:sz w:val="20"/>
                <w:szCs w:val="20"/>
              </w:rPr>
              <w:t>-</w:t>
            </w:r>
          </w:p>
        </w:tc>
        <w:tc>
          <w:tcPr>
            <w:tcW w:w="425" w:type="dxa"/>
          </w:tcPr>
          <w:p w:rsidR="002A4538" w:rsidRPr="00A42DE6" w:rsidRDefault="002A4538" w:rsidP="002A4538">
            <w:pPr>
              <w:spacing w:after="0" w:line="240" w:lineRule="auto"/>
              <w:jc w:val="center"/>
              <w:rPr>
                <w:rFonts w:ascii="Times New Roman" w:hAnsi="Times New Roman"/>
                <w:sz w:val="20"/>
                <w:szCs w:val="20"/>
              </w:rPr>
            </w:pPr>
            <w:r>
              <w:rPr>
                <w:rFonts w:ascii="Times New Roman" w:hAnsi="Times New Roman"/>
                <w:sz w:val="20"/>
                <w:szCs w:val="20"/>
              </w:rPr>
              <w:t>+</w:t>
            </w:r>
          </w:p>
        </w:tc>
        <w:tc>
          <w:tcPr>
            <w:tcW w:w="425" w:type="dxa"/>
          </w:tcPr>
          <w:p w:rsidR="002A4538" w:rsidRPr="00A42DE6" w:rsidRDefault="002A4538" w:rsidP="002A4538">
            <w:pPr>
              <w:spacing w:after="0" w:line="240" w:lineRule="auto"/>
              <w:jc w:val="center"/>
              <w:rPr>
                <w:rFonts w:ascii="Times New Roman" w:hAnsi="Times New Roman"/>
                <w:sz w:val="20"/>
                <w:szCs w:val="20"/>
              </w:rPr>
            </w:pPr>
            <w:r>
              <w:rPr>
                <w:rFonts w:ascii="Times New Roman" w:hAnsi="Times New Roman"/>
                <w:sz w:val="20"/>
                <w:szCs w:val="20"/>
              </w:rPr>
              <w:t>-</w:t>
            </w:r>
          </w:p>
        </w:tc>
        <w:tc>
          <w:tcPr>
            <w:tcW w:w="562" w:type="dxa"/>
          </w:tcPr>
          <w:p w:rsidR="002A4538" w:rsidRPr="00A42DE6" w:rsidRDefault="002A4538" w:rsidP="002A4538">
            <w:pPr>
              <w:spacing w:after="0" w:line="240" w:lineRule="auto"/>
              <w:jc w:val="center"/>
              <w:rPr>
                <w:rFonts w:ascii="Times New Roman" w:hAnsi="Times New Roman"/>
                <w:sz w:val="20"/>
                <w:szCs w:val="20"/>
              </w:rPr>
            </w:pPr>
            <w:r>
              <w:rPr>
                <w:rFonts w:ascii="Times New Roman" w:hAnsi="Times New Roman"/>
                <w:sz w:val="20"/>
                <w:szCs w:val="20"/>
              </w:rPr>
              <w:t>-</w:t>
            </w:r>
          </w:p>
        </w:tc>
      </w:tr>
    </w:tbl>
    <w:p w:rsidR="00116B60" w:rsidRDefault="00116B60" w:rsidP="00116B60">
      <w:pPr>
        <w:spacing w:after="0" w:line="240" w:lineRule="auto"/>
        <w:ind w:firstLine="709"/>
        <w:jc w:val="both"/>
        <w:rPr>
          <w:rFonts w:ascii="Times New Roman" w:hAnsi="Times New Roman"/>
          <w:sz w:val="24"/>
          <w:szCs w:val="24"/>
        </w:rPr>
      </w:pPr>
    </w:p>
    <w:p w:rsidR="00F36709" w:rsidRPr="00F36709" w:rsidRDefault="0042050F" w:rsidP="00D423AE">
      <w:pPr>
        <w:spacing w:after="0" w:line="360" w:lineRule="auto"/>
        <w:ind w:firstLine="709"/>
        <w:jc w:val="both"/>
        <w:rPr>
          <w:rFonts w:ascii="Times New Roman" w:hAnsi="Times New Roman"/>
          <w:sz w:val="24"/>
          <w:szCs w:val="24"/>
        </w:rPr>
      </w:pPr>
      <w:r>
        <w:rPr>
          <w:rFonts w:ascii="Times New Roman" w:hAnsi="Times New Roman"/>
          <w:sz w:val="24"/>
          <w:szCs w:val="24"/>
        </w:rPr>
        <w:t>Tablo 6 incelendiğinde, s</w:t>
      </w:r>
      <w:r w:rsidR="00F36709" w:rsidRPr="00F36709">
        <w:rPr>
          <w:rFonts w:ascii="Times New Roman" w:hAnsi="Times New Roman"/>
          <w:sz w:val="24"/>
          <w:szCs w:val="24"/>
        </w:rPr>
        <w:t>osyobilimsel konular hakkında bilimsel araştırmaları takip eden Fen Bilimleri öğr</w:t>
      </w:r>
      <w:r w:rsidR="00F36709">
        <w:rPr>
          <w:rFonts w:ascii="Times New Roman" w:hAnsi="Times New Roman"/>
          <w:sz w:val="24"/>
          <w:szCs w:val="24"/>
        </w:rPr>
        <w:t>etmenleri, fen dersinde yer alması, güncel olması</w:t>
      </w:r>
      <w:r w:rsidR="00F36709" w:rsidRPr="00F36709">
        <w:rPr>
          <w:rFonts w:ascii="Times New Roman" w:hAnsi="Times New Roman"/>
          <w:sz w:val="24"/>
          <w:szCs w:val="24"/>
        </w:rPr>
        <w:t>, toplumsal olması ve teknolojinin gelişimiyle ilgili olduğundan dolayı sosyobilimsel konuları takip etmektedirler. Bu konuda görüşünü belirten F</w:t>
      </w:r>
      <w:r w:rsidR="00F36709" w:rsidRPr="00F36709">
        <w:rPr>
          <w:rFonts w:ascii="Times New Roman" w:hAnsi="Times New Roman"/>
          <w:sz w:val="24"/>
          <w:szCs w:val="24"/>
          <w:vertAlign w:val="subscript"/>
        </w:rPr>
        <w:t>9</w:t>
      </w:r>
      <w:r w:rsidR="00F36709" w:rsidRPr="00F36709">
        <w:rPr>
          <w:rFonts w:ascii="Times New Roman" w:hAnsi="Times New Roman"/>
          <w:sz w:val="24"/>
          <w:szCs w:val="24"/>
        </w:rPr>
        <w:t xml:space="preserve"> kodlu öğretmen; “</w:t>
      </w:r>
      <w:r w:rsidR="00F36709" w:rsidRPr="00F36709">
        <w:rPr>
          <w:rFonts w:ascii="Times New Roman" w:hAnsi="Times New Roman"/>
          <w:i/>
          <w:sz w:val="24"/>
          <w:szCs w:val="24"/>
        </w:rPr>
        <w:t>Fen bilimleri branşından dolayı, aylık ya da yıllık çıkan bilim teknik dergileri ve toplumsal konular ile ilgili olduğundan bu alanda yapılan bilimsel çalışmaları takip ederim</w:t>
      </w:r>
      <w:r w:rsidR="00F855DE">
        <w:rPr>
          <w:rFonts w:ascii="Times New Roman" w:hAnsi="Times New Roman"/>
          <w:i/>
          <w:sz w:val="24"/>
          <w:szCs w:val="24"/>
        </w:rPr>
        <w:t>.</w:t>
      </w:r>
      <w:r w:rsidR="00F36709" w:rsidRPr="00F36709">
        <w:rPr>
          <w:rFonts w:ascii="Times New Roman" w:hAnsi="Times New Roman"/>
          <w:sz w:val="24"/>
          <w:szCs w:val="24"/>
        </w:rPr>
        <w:t>’’ diye belirtmiştir. Ayrıca çalışmaya katılan F</w:t>
      </w:r>
      <w:r w:rsidR="00F36709" w:rsidRPr="00F36709">
        <w:rPr>
          <w:rFonts w:ascii="Times New Roman" w:hAnsi="Times New Roman"/>
          <w:sz w:val="24"/>
          <w:szCs w:val="24"/>
          <w:vertAlign w:val="subscript"/>
        </w:rPr>
        <w:t>5</w:t>
      </w:r>
      <w:r w:rsidR="00F36709" w:rsidRPr="00F36709">
        <w:rPr>
          <w:rFonts w:ascii="Times New Roman" w:hAnsi="Times New Roman"/>
          <w:sz w:val="24"/>
          <w:szCs w:val="24"/>
        </w:rPr>
        <w:t xml:space="preserve"> kodlu öğretmen ise görüşünü</w:t>
      </w:r>
      <w:r w:rsidR="00F855DE">
        <w:rPr>
          <w:rFonts w:ascii="Times New Roman" w:hAnsi="Times New Roman"/>
          <w:sz w:val="24"/>
          <w:szCs w:val="24"/>
        </w:rPr>
        <w:t>;</w:t>
      </w:r>
      <w:r w:rsidR="00F36709" w:rsidRPr="00F36709">
        <w:rPr>
          <w:rFonts w:ascii="Times New Roman" w:hAnsi="Times New Roman"/>
          <w:sz w:val="24"/>
          <w:szCs w:val="24"/>
        </w:rPr>
        <w:t xml:space="preserve"> “</w:t>
      </w:r>
      <w:r w:rsidR="00F36709" w:rsidRPr="00F36709">
        <w:rPr>
          <w:rFonts w:ascii="Times New Roman" w:hAnsi="Times New Roman"/>
          <w:i/>
          <w:sz w:val="24"/>
          <w:szCs w:val="24"/>
        </w:rPr>
        <w:t>Günümüzde gelişen teknoloji ile birlikte bu gelişim toplumu etkilemektedir. Toplumun teknoloji ile birlikte gelişmesi daha fazla önem kazanmaktadır. Bu yüzden gelişimim için bu konuları hakkında yapılan bilimsel çalışmaları araştırır ve takip ederim</w:t>
      </w:r>
      <w:r w:rsidR="00F855DE">
        <w:rPr>
          <w:rFonts w:ascii="Times New Roman" w:hAnsi="Times New Roman"/>
          <w:sz w:val="24"/>
          <w:szCs w:val="24"/>
        </w:rPr>
        <w:t>.”</w:t>
      </w:r>
      <w:r w:rsidR="00F36709" w:rsidRPr="00F36709">
        <w:rPr>
          <w:rFonts w:ascii="Times New Roman" w:hAnsi="Times New Roman"/>
          <w:sz w:val="24"/>
          <w:szCs w:val="24"/>
        </w:rPr>
        <w:t xml:space="preserve"> şeklinde görüş beyan etmiştir. </w:t>
      </w:r>
    </w:p>
    <w:p w:rsidR="00AA1E37" w:rsidRPr="00270F61" w:rsidRDefault="00AA1E37" w:rsidP="00D423AE">
      <w:pPr>
        <w:spacing w:after="0" w:line="360" w:lineRule="auto"/>
        <w:ind w:firstLine="709"/>
        <w:jc w:val="both"/>
        <w:rPr>
          <w:rFonts w:ascii="Times New Roman" w:hAnsi="Times New Roman"/>
          <w:sz w:val="24"/>
          <w:szCs w:val="24"/>
        </w:rPr>
      </w:pPr>
      <w:r w:rsidRPr="00270F61">
        <w:rPr>
          <w:rFonts w:ascii="Times New Roman" w:hAnsi="Times New Roman"/>
          <w:sz w:val="24"/>
          <w:szCs w:val="24"/>
        </w:rPr>
        <w:t>Çalışmaya katılan Fen Bilimleri öğretmenlerinin sosyobilimsel konuların günlük hayatla ilişk</w:t>
      </w:r>
      <w:r w:rsidR="00774732">
        <w:rPr>
          <w:rFonts w:ascii="Times New Roman" w:hAnsi="Times New Roman"/>
          <w:sz w:val="24"/>
          <w:szCs w:val="24"/>
        </w:rPr>
        <w:t xml:space="preserve">isine yönelik görüşleri Tablo 7’de </w:t>
      </w:r>
      <w:r w:rsidRPr="00270F61">
        <w:rPr>
          <w:rFonts w:ascii="Times New Roman" w:hAnsi="Times New Roman"/>
          <w:sz w:val="24"/>
          <w:szCs w:val="24"/>
        </w:rPr>
        <w:t>verilmiştir.</w:t>
      </w:r>
    </w:p>
    <w:p w:rsidR="00AA1E37" w:rsidRPr="00952556" w:rsidRDefault="00774732" w:rsidP="00AA1E37">
      <w:pPr>
        <w:spacing w:before="120" w:after="120"/>
        <w:jc w:val="both"/>
        <w:rPr>
          <w:rFonts w:ascii="Times New Roman" w:hAnsi="Times New Roman"/>
          <w:color w:val="000000"/>
        </w:rPr>
      </w:pPr>
      <w:r>
        <w:rPr>
          <w:rFonts w:ascii="Times New Roman" w:hAnsi="Times New Roman"/>
          <w:b/>
          <w:color w:val="000000"/>
          <w:sz w:val="24"/>
          <w:szCs w:val="24"/>
        </w:rPr>
        <w:t>Tablo 7</w:t>
      </w:r>
      <w:r w:rsidR="00AA1E37" w:rsidRPr="00270F61">
        <w:rPr>
          <w:rFonts w:ascii="Times New Roman" w:hAnsi="Times New Roman"/>
          <w:b/>
          <w:color w:val="000000"/>
          <w:sz w:val="24"/>
          <w:szCs w:val="24"/>
        </w:rPr>
        <w:t>.</w:t>
      </w:r>
      <w:r w:rsidR="00AA1E37" w:rsidRPr="00270F61">
        <w:rPr>
          <w:rFonts w:ascii="Times New Roman" w:hAnsi="Times New Roman"/>
          <w:color w:val="000000"/>
          <w:sz w:val="24"/>
          <w:szCs w:val="24"/>
        </w:rPr>
        <w:t xml:space="preserve"> </w:t>
      </w:r>
      <w:r w:rsidR="00AA1E37" w:rsidRPr="00952556">
        <w:rPr>
          <w:rFonts w:ascii="Times New Roman" w:hAnsi="Times New Roman"/>
          <w:color w:val="000000"/>
        </w:rPr>
        <w:t xml:space="preserve">Fen Bilimleri </w:t>
      </w:r>
      <w:r w:rsidR="00952556" w:rsidRPr="00952556">
        <w:rPr>
          <w:rFonts w:ascii="Times New Roman" w:hAnsi="Times New Roman"/>
          <w:color w:val="000000"/>
        </w:rPr>
        <w:t>Öğretmenlerini “</w:t>
      </w:r>
      <w:r w:rsidR="00AA1E37" w:rsidRPr="00952556">
        <w:rPr>
          <w:rFonts w:ascii="Times New Roman" w:hAnsi="Times New Roman"/>
          <w:i/>
          <w:color w:val="000000"/>
        </w:rPr>
        <w:t xml:space="preserve">Sosyobilimsel </w:t>
      </w:r>
      <w:r w:rsidR="00952556" w:rsidRPr="00952556">
        <w:rPr>
          <w:rFonts w:ascii="Times New Roman" w:hAnsi="Times New Roman"/>
          <w:i/>
          <w:color w:val="000000"/>
        </w:rPr>
        <w:t xml:space="preserve">Konular Günlük Hayat İle İlişkisi Konusunda Neler Düşünüyorsunuz?” </w:t>
      </w:r>
      <w:r w:rsidR="00952556" w:rsidRPr="00952556">
        <w:rPr>
          <w:rFonts w:ascii="Times New Roman" w:hAnsi="Times New Roman"/>
        </w:rPr>
        <w:t>Sorusuna Vermiş Olduklar</w:t>
      </w:r>
      <w:r w:rsidR="00952556">
        <w:rPr>
          <w:rFonts w:ascii="Times New Roman" w:hAnsi="Times New Roman"/>
        </w:rPr>
        <w:t>ı Cevaplardan Elde Edilen Tema v</w:t>
      </w:r>
      <w:r w:rsidR="00952556" w:rsidRPr="00952556">
        <w:rPr>
          <w:rFonts w:ascii="Times New Roman" w:hAnsi="Times New Roman"/>
        </w:rPr>
        <w:t>e Kodlar</w:t>
      </w:r>
    </w:p>
    <w:tbl>
      <w:tblPr>
        <w:tblStyle w:val="TabloKlavuzu"/>
        <w:tblW w:w="0" w:type="auto"/>
        <w:tblBorders>
          <w:left w:val="none" w:sz="0" w:space="0" w:color="auto"/>
          <w:right w:val="none" w:sz="0" w:space="0" w:color="auto"/>
          <w:insideV w:val="none" w:sz="0" w:space="0" w:color="auto"/>
        </w:tblBorders>
        <w:tblLook w:val="04A0" w:firstRow="1" w:lastRow="0" w:firstColumn="1" w:lastColumn="0" w:noHBand="0" w:noVBand="1"/>
      </w:tblPr>
      <w:tblGrid>
        <w:gridCol w:w="755"/>
        <w:gridCol w:w="3635"/>
        <w:gridCol w:w="567"/>
        <w:gridCol w:w="425"/>
        <w:gridCol w:w="425"/>
        <w:gridCol w:w="425"/>
        <w:gridCol w:w="567"/>
        <w:gridCol w:w="426"/>
        <w:gridCol w:w="425"/>
        <w:gridCol w:w="425"/>
        <w:gridCol w:w="425"/>
        <w:gridCol w:w="562"/>
      </w:tblGrid>
      <w:tr w:rsidR="00AA1E37" w:rsidRPr="00A42DE6" w:rsidTr="00EA64A9">
        <w:tc>
          <w:tcPr>
            <w:tcW w:w="755" w:type="dxa"/>
          </w:tcPr>
          <w:p w:rsidR="00AA1E37" w:rsidRPr="00E33F31" w:rsidRDefault="00AA1E37" w:rsidP="00216849">
            <w:pPr>
              <w:spacing w:after="0" w:line="240" w:lineRule="auto"/>
              <w:jc w:val="both"/>
              <w:rPr>
                <w:rFonts w:ascii="Times New Roman" w:hAnsi="Times New Roman"/>
                <w:b/>
                <w:sz w:val="20"/>
                <w:szCs w:val="20"/>
              </w:rPr>
            </w:pPr>
            <w:r w:rsidRPr="00E33F31">
              <w:rPr>
                <w:rFonts w:ascii="Times New Roman" w:hAnsi="Times New Roman"/>
                <w:b/>
                <w:sz w:val="20"/>
                <w:szCs w:val="20"/>
              </w:rPr>
              <w:t>Tema</w:t>
            </w:r>
          </w:p>
        </w:tc>
        <w:tc>
          <w:tcPr>
            <w:tcW w:w="3635" w:type="dxa"/>
          </w:tcPr>
          <w:p w:rsidR="00AA1E37" w:rsidRPr="00E33F31" w:rsidRDefault="00AA1E37" w:rsidP="00216849">
            <w:pPr>
              <w:spacing w:after="0" w:line="240" w:lineRule="auto"/>
              <w:jc w:val="both"/>
              <w:rPr>
                <w:rFonts w:ascii="Times New Roman" w:hAnsi="Times New Roman"/>
                <w:b/>
                <w:sz w:val="20"/>
                <w:szCs w:val="20"/>
              </w:rPr>
            </w:pPr>
            <w:r w:rsidRPr="00E33F31">
              <w:rPr>
                <w:rFonts w:ascii="Times New Roman" w:hAnsi="Times New Roman"/>
                <w:b/>
                <w:sz w:val="20"/>
                <w:szCs w:val="20"/>
              </w:rPr>
              <w:t>Kodlar</w:t>
            </w:r>
          </w:p>
        </w:tc>
        <w:tc>
          <w:tcPr>
            <w:tcW w:w="567" w:type="dxa"/>
          </w:tcPr>
          <w:p w:rsidR="00AA1E37" w:rsidRPr="00A42DE6" w:rsidRDefault="00AA1E37" w:rsidP="00270F61">
            <w:pPr>
              <w:spacing w:after="0" w:line="240" w:lineRule="auto"/>
              <w:jc w:val="center"/>
              <w:rPr>
                <w:rFonts w:ascii="Times New Roman" w:hAnsi="Times New Roman"/>
                <w:b/>
                <w:sz w:val="20"/>
                <w:szCs w:val="20"/>
              </w:rPr>
            </w:pPr>
            <w:r w:rsidRPr="00A42DE6">
              <w:rPr>
                <w:rFonts w:ascii="Times New Roman" w:hAnsi="Times New Roman"/>
                <w:b/>
                <w:sz w:val="20"/>
                <w:szCs w:val="20"/>
              </w:rPr>
              <w:t>F</w:t>
            </w:r>
            <w:r w:rsidRPr="00A42DE6">
              <w:rPr>
                <w:rFonts w:ascii="Times New Roman" w:hAnsi="Times New Roman"/>
                <w:b/>
                <w:sz w:val="20"/>
                <w:szCs w:val="20"/>
                <w:vertAlign w:val="subscript"/>
              </w:rPr>
              <w:t>1</w:t>
            </w:r>
          </w:p>
        </w:tc>
        <w:tc>
          <w:tcPr>
            <w:tcW w:w="425" w:type="dxa"/>
          </w:tcPr>
          <w:p w:rsidR="00AA1E37" w:rsidRPr="00A42DE6" w:rsidRDefault="00AA1E37" w:rsidP="00270F61">
            <w:pPr>
              <w:spacing w:after="0" w:line="240" w:lineRule="auto"/>
              <w:jc w:val="center"/>
              <w:rPr>
                <w:rFonts w:ascii="Times New Roman" w:hAnsi="Times New Roman"/>
                <w:b/>
                <w:sz w:val="20"/>
                <w:szCs w:val="20"/>
              </w:rPr>
            </w:pPr>
            <w:r w:rsidRPr="00A42DE6">
              <w:rPr>
                <w:rFonts w:ascii="Times New Roman" w:hAnsi="Times New Roman"/>
                <w:b/>
                <w:sz w:val="20"/>
                <w:szCs w:val="20"/>
              </w:rPr>
              <w:t>F</w:t>
            </w:r>
            <w:r w:rsidRPr="00A42DE6">
              <w:rPr>
                <w:rFonts w:ascii="Times New Roman" w:hAnsi="Times New Roman"/>
                <w:b/>
                <w:sz w:val="20"/>
                <w:szCs w:val="20"/>
                <w:vertAlign w:val="subscript"/>
              </w:rPr>
              <w:t>2</w:t>
            </w:r>
          </w:p>
        </w:tc>
        <w:tc>
          <w:tcPr>
            <w:tcW w:w="425" w:type="dxa"/>
          </w:tcPr>
          <w:p w:rsidR="00AA1E37" w:rsidRPr="00A42DE6" w:rsidRDefault="00AA1E37" w:rsidP="00270F61">
            <w:pPr>
              <w:spacing w:after="0" w:line="240" w:lineRule="auto"/>
              <w:jc w:val="center"/>
              <w:rPr>
                <w:rFonts w:ascii="Times New Roman" w:hAnsi="Times New Roman"/>
                <w:b/>
                <w:sz w:val="20"/>
                <w:szCs w:val="20"/>
              </w:rPr>
            </w:pPr>
            <w:r w:rsidRPr="00A42DE6">
              <w:rPr>
                <w:rFonts w:ascii="Times New Roman" w:hAnsi="Times New Roman"/>
                <w:b/>
                <w:sz w:val="20"/>
                <w:szCs w:val="20"/>
              </w:rPr>
              <w:t>F</w:t>
            </w:r>
            <w:r w:rsidRPr="00A42DE6">
              <w:rPr>
                <w:rFonts w:ascii="Times New Roman" w:hAnsi="Times New Roman"/>
                <w:b/>
                <w:sz w:val="20"/>
                <w:szCs w:val="20"/>
                <w:vertAlign w:val="subscript"/>
              </w:rPr>
              <w:t>3</w:t>
            </w:r>
          </w:p>
        </w:tc>
        <w:tc>
          <w:tcPr>
            <w:tcW w:w="425" w:type="dxa"/>
          </w:tcPr>
          <w:p w:rsidR="00AA1E37" w:rsidRPr="00A42DE6" w:rsidRDefault="00AA1E37" w:rsidP="00270F61">
            <w:pPr>
              <w:spacing w:after="0" w:line="240" w:lineRule="auto"/>
              <w:jc w:val="center"/>
              <w:rPr>
                <w:rFonts w:ascii="Times New Roman" w:hAnsi="Times New Roman"/>
                <w:b/>
                <w:sz w:val="20"/>
                <w:szCs w:val="20"/>
              </w:rPr>
            </w:pPr>
            <w:r w:rsidRPr="00A42DE6">
              <w:rPr>
                <w:rFonts w:ascii="Times New Roman" w:hAnsi="Times New Roman"/>
                <w:b/>
                <w:sz w:val="20"/>
                <w:szCs w:val="20"/>
              </w:rPr>
              <w:t>F</w:t>
            </w:r>
            <w:r w:rsidRPr="00A42DE6">
              <w:rPr>
                <w:rFonts w:ascii="Times New Roman" w:hAnsi="Times New Roman"/>
                <w:b/>
                <w:sz w:val="20"/>
                <w:szCs w:val="20"/>
                <w:vertAlign w:val="subscript"/>
              </w:rPr>
              <w:t>4</w:t>
            </w:r>
          </w:p>
        </w:tc>
        <w:tc>
          <w:tcPr>
            <w:tcW w:w="567" w:type="dxa"/>
          </w:tcPr>
          <w:p w:rsidR="00AA1E37" w:rsidRPr="00A42DE6" w:rsidRDefault="00AA1E37" w:rsidP="00270F61">
            <w:pPr>
              <w:spacing w:after="0" w:line="240" w:lineRule="auto"/>
              <w:jc w:val="center"/>
              <w:rPr>
                <w:rFonts w:ascii="Times New Roman" w:hAnsi="Times New Roman"/>
                <w:b/>
                <w:sz w:val="20"/>
                <w:szCs w:val="20"/>
              </w:rPr>
            </w:pPr>
            <w:r w:rsidRPr="00A42DE6">
              <w:rPr>
                <w:rFonts w:ascii="Times New Roman" w:hAnsi="Times New Roman"/>
                <w:b/>
                <w:sz w:val="20"/>
                <w:szCs w:val="20"/>
              </w:rPr>
              <w:t>F</w:t>
            </w:r>
            <w:r w:rsidRPr="00A42DE6">
              <w:rPr>
                <w:rFonts w:ascii="Times New Roman" w:hAnsi="Times New Roman"/>
                <w:b/>
                <w:sz w:val="20"/>
                <w:szCs w:val="20"/>
                <w:vertAlign w:val="subscript"/>
              </w:rPr>
              <w:t>5</w:t>
            </w:r>
          </w:p>
        </w:tc>
        <w:tc>
          <w:tcPr>
            <w:tcW w:w="426" w:type="dxa"/>
          </w:tcPr>
          <w:p w:rsidR="00AA1E37" w:rsidRPr="00A42DE6" w:rsidRDefault="00AA1E37" w:rsidP="00270F61">
            <w:pPr>
              <w:spacing w:after="0" w:line="240" w:lineRule="auto"/>
              <w:jc w:val="center"/>
              <w:rPr>
                <w:rFonts w:ascii="Times New Roman" w:hAnsi="Times New Roman"/>
                <w:b/>
                <w:sz w:val="20"/>
                <w:szCs w:val="20"/>
              </w:rPr>
            </w:pPr>
            <w:r w:rsidRPr="00A42DE6">
              <w:rPr>
                <w:rFonts w:ascii="Times New Roman" w:hAnsi="Times New Roman"/>
                <w:b/>
                <w:sz w:val="20"/>
                <w:szCs w:val="20"/>
              </w:rPr>
              <w:t>F</w:t>
            </w:r>
            <w:r w:rsidRPr="00A42DE6">
              <w:rPr>
                <w:rFonts w:ascii="Times New Roman" w:hAnsi="Times New Roman"/>
                <w:b/>
                <w:sz w:val="20"/>
                <w:szCs w:val="20"/>
                <w:vertAlign w:val="subscript"/>
              </w:rPr>
              <w:t>6</w:t>
            </w:r>
          </w:p>
        </w:tc>
        <w:tc>
          <w:tcPr>
            <w:tcW w:w="425" w:type="dxa"/>
          </w:tcPr>
          <w:p w:rsidR="00AA1E37" w:rsidRPr="00A42DE6" w:rsidRDefault="00AA1E37" w:rsidP="00270F61">
            <w:pPr>
              <w:spacing w:after="0" w:line="240" w:lineRule="auto"/>
              <w:jc w:val="center"/>
              <w:rPr>
                <w:rFonts w:ascii="Times New Roman" w:hAnsi="Times New Roman"/>
                <w:b/>
                <w:sz w:val="20"/>
                <w:szCs w:val="20"/>
              </w:rPr>
            </w:pPr>
            <w:r w:rsidRPr="00A42DE6">
              <w:rPr>
                <w:rFonts w:ascii="Times New Roman" w:hAnsi="Times New Roman"/>
                <w:b/>
                <w:sz w:val="20"/>
                <w:szCs w:val="20"/>
              </w:rPr>
              <w:t>F</w:t>
            </w:r>
            <w:r w:rsidRPr="00A42DE6">
              <w:rPr>
                <w:rFonts w:ascii="Times New Roman" w:hAnsi="Times New Roman"/>
                <w:b/>
                <w:sz w:val="20"/>
                <w:szCs w:val="20"/>
                <w:vertAlign w:val="subscript"/>
              </w:rPr>
              <w:t>7</w:t>
            </w:r>
          </w:p>
        </w:tc>
        <w:tc>
          <w:tcPr>
            <w:tcW w:w="425" w:type="dxa"/>
          </w:tcPr>
          <w:p w:rsidR="00AA1E37" w:rsidRPr="00A42DE6" w:rsidRDefault="00AA1E37" w:rsidP="00270F61">
            <w:pPr>
              <w:spacing w:after="0" w:line="240" w:lineRule="auto"/>
              <w:jc w:val="center"/>
              <w:rPr>
                <w:rFonts w:ascii="Times New Roman" w:hAnsi="Times New Roman"/>
                <w:b/>
                <w:sz w:val="20"/>
                <w:szCs w:val="20"/>
              </w:rPr>
            </w:pPr>
            <w:r w:rsidRPr="00A42DE6">
              <w:rPr>
                <w:rFonts w:ascii="Times New Roman" w:hAnsi="Times New Roman"/>
                <w:b/>
                <w:sz w:val="20"/>
                <w:szCs w:val="20"/>
              </w:rPr>
              <w:t>F</w:t>
            </w:r>
            <w:r w:rsidRPr="00A42DE6">
              <w:rPr>
                <w:rFonts w:ascii="Times New Roman" w:hAnsi="Times New Roman"/>
                <w:b/>
                <w:sz w:val="20"/>
                <w:szCs w:val="20"/>
                <w:vertAlign w:val="subscript"/>
              </w:rPr>
              <w:t>8</w:t>
            </w:r>
          </w:p>
        </w:tc>
        <w:tc>
          <w:tcPr>
            <w:tcW w:w="425" w:type="dxa"/>
          </w:tcPr>
          <w:p w:rsidR="00AA1E37" w:rsidRPr="00A42DE6" w:rsidRDefault="00AA1E37" w:rsidP="00270F61">
            <w:pPr>
              <w:spacing w:after="0" w:line="240" w:lineRule="auto"/>
              <w:jc w:val="center"/>
              <w:rPr>
                <w:rFonts w:ascii="Times New Roman" w:hAnsi="Times New Roman"/>
                <w:b/>
                <w:sz w:val="20"/>
                <w:szCs w:val="20"/>
              </w:rPr>
            </w:pPr>
            <w:r w:rsidRPr="00A42DE6">
              <w:rPr>
                <w:rFonts w:ascii="Times New Roman" w:hAnsi="Times New Roman"/>
                <w:b/>
                <w:sz w:val="20"/>
                <w:szCs w:val="20"/>
              </w:rPr>
              <w:t>F</w:t>
            </w:r>
            <w:r w:rsidRPr="00A42DE6">
              <w:rPr>
                <w:rFonts w:ascii="Times New Roman" w:hAnsi="Times New Roman"/>
                <w:b/>
                <w:sz w:val="20"/>
                <w:szCs w:val="20"/>
                <w:vertAlign w:val="subscript"/>
              </w:rPr>
              <w:t>9</w:t>
            </w:r>
          </w:p>
        </w:tc>
        <w:tc>
          <w:tcPr>
            <w:tcW w:w="562" w:type="dxa"/>
          </w:tcPr>
          <w:p w:rsidR="00AA1E37" w:rsidRPr="00A42DE6" w:rsidRDefault="00AA1E37" w:rsidP="00270F61">
            <w:pPr>
              <w:spacing w:after="0" w:line="240" w:lineRule="auto"/>
              <w:jc w:val="center"/>
              <w:rPr>
                <w:rFonts w:ascii="Times New Roman" w:hAnsi="Times New Roman"/>
                <w:b/>
                <w:sz w:val="20"/>
                <w:szCs w:val="20"/>
              </w:rPr>
            </w:pPr>
            <w:r w:rsidRPr="00A42DE6">
              <w:rPr>
                <w:rFonts w:ascii="Times New Roman" w:hAnsi="Times New Roman"/>
                <w:b/>
                <w:sz w:val="20"/>
                <w:szCs w:val="20"/>
              </w:rPr>
              <w:t>F</w:t>
            </w:r>
            <w:r w:rsidRPr="00A42DE6">
              <w:rPr>
                <w:rFonts w:ascii="Times New Roman" w:hAnsi="Times New Roman"/>
                <w:b/>
                <w:sz w:val="20"/>
                <w:szCs w:val="20"/>
                <w:vertAlign w:val="subscript"/>
              </w:rPr>
              <w:t>10</w:t>
            </w:r>
          </w:p>
        </w:tc>
      </w:tr>
      <w:tr w:rsidR="00270F61" w:rsidRPr="00A42DE6" w:rsidTr="00EA64A9">
        <w:tc>
          <w:tcPr>
            <w:tcW w:w="755" w:type="dxa"/>
            <w:vMerge w:val="restart"/>
            <w:textDirection w:val="btLr"/>
          </w:tcPr>
          <w:p w:rsidR="00270F61" w:rsidRPr="00A42DE6" w:rsidRDefault="00270F61" w:rsidP="00216849">
            <w:pPr>
              <w:spacing w:after="0" w:line="240" w:lineRule="auto"/>
              <w:ind w:left="113" w:right="113"/>
              <w:jc w:val="center"/>
              <w:rPr>
                <w:rFonts w:ascii="Times New Roman" w:hAnsi="Times New Roman"/>
                <w:b/>
                <w:sz w:val="20"/>
                <w:szCs w:val="20"/>
              </w:rPr>
            </w:pPr>
            <w:r>
              <w:rPr>
                <w:rFonts w:ascii="Times New Roman" w:hAnsi="Times New Roman"/>
                <w:b/>
                <w:sz w:val="20"/>
                <w:szCs w:val="20"/>
              </w:rPr>
              <w:t xml:space="preserve">Günlük Hayat İle </w:t>
            </w:r>
            <w:r w:rsidR="00EA64A9">
              <w:rPr>
                <w:rFonts w:ascii="Times New Roman" w:hAnsi="Times New Roman"/>
                <w:b/>
                <w:sz w:val="20"/>
                <w:szCs w:val="20"/>
              </w:rPr>
              <w:t>İlişkisi</w:t>
            </w:r>
          </w:p>
        </w:tc>
        <w:tc>
          <w:tcPr>
            <w:tcW w:w="3635" w:type="dxa"/>
          </w:tcPr>
          <w:p w:rsidR="00270F61" w:rsidRPr="00216849" w:rsidRDefault="00270F61" w:rsidP="00216849">
            <w:pPr>
              <w:spacing w:after="0" w:line="240" w:lineRule="auto"/>
              <w:jc w:val="both"/>
              <w:rPr>
                <w:rFonts w:ascii="Times New Roman" w:hAnsi="Times New Roman"/>
                <w:sz w:val="20"/>
                <w:szCs w:val="20"/>
              </w:rPr>
            </w:pPr>
            <w:r w:rsidRPr="00216849">
              <w:rPr>
                <w:rFonts w:ascii="Times New Roman" w:hAnsi="Times New Roman"/>
                <w:sz w:val="20"/>
                <w:szCs w:val="20"/>
              </w:rPr>
              <w:t>Toplumsal sorunlara neden olması</w:t>
            </w:r>
          </w:p>
        </w:tc>
        <w:tc>
          <w:tcPr>
            <w:tcW w:w="567" w:type="dxa"/>
          </w:tcPr>
          <w:p w:rsidR="00270F61" w:rsidRPr="00A42DE6" w:rsidRDefault="00270F61" w:rsidP="00216849">
            <w:pPr>
              <w:spacing w:after="0" w:line="240" w:lineRule="auto"/>
              <w:jc w:val="center"/>
              <w:rPr>
                <w:rFonts w:ascii="Times New Roman" w:hAnsi="Times New Roman"/>
                <w:sz w:val="20"/>
                <w:szCs w:val="20"/>
              </w:rPr>
            </w:pPr>
            <w:r>
              <w:rPr>
                <w:rFonts w:ascii="Times New Roman" w:hAnsi="Times New Roman"/>
                <w:sz w:val="20"/>
                <w:szCs w:val="20"/>
              </w:rPr>
              <w:t>+</w:t>
            </w:r>
          </w:p>
        </w:tc>
        <w:tc>
          <w:tcPr>
            <w:tcW w:w="425" w:type="dxa"/>
          </w:tcPr>
          <w:p w:rsidR="00270F61" w:rsidRPr="00A42DE6" w:rsidRDefault="00270F61" w:rsidP="00216849">
            <w:pPr>
              <w:spacing w:after="0" w:line="240" w:lineRule="auto"/>
              <w:jc w:val="center"/>
              <w:rPr>
                <w:rFonts w:ascii="Times New Roman" w:hAnsi="Times New Roman"/>
                <w:sz w:val="20"/>
                <w:szCs w:val="20"/>
              </w:rPr>
            </w:pPr>
            <w:r>
              <w:rPr>
                <w:rFonts w:ascii="Times New Roman" w:hAnsi="Times New Roman"/>
                <w:sz w:val="20"/>
                <w:szCs w:val="20"/>
              </w:rPr>
              <w:t>+</w:t>
            </w:r>
          </w:p>
        </w:tc>
        <w:tc>
          <w:tcPr>
            <w:tcW w:w="425" w:type="dxa"/>
          </w:tcPr>
          <w:p w:rsidR="00270F61" w:rsidRPr="00A42DE6" w:rsidRDefault="00270F61" w:rsidP="00216849">
            <w:pPr>
              <w:spacing w:after="0" w:line="240" w:lineRule="auto"/>
              <w:jc w:val="center"/>
              <w:rPr>
                <w:rFonts w:ascii="Times New Roman" w:hAnsi="Times New Roman"/>
                <w:sz w:val="20"/>
                <w:szCs w:val="20"/>
              </w:rPr>
            </w:pPr>
            <w:r>
              <w:rPr>
                <w:rFonts w:ascii="Times New Roman" w:hAnsi="Times New Roman"/>
                <w:sz w:val="20"/>
                <w:szCs w:val="20"/>
              </w:rPr>
              <w:t>+</w:t>
            </w:r>
          </w:p>
        </w:tc>
        <w:tc>
          <w:tcPr>
            <w:tcW w:w="425" w:type="dxa"/>
          </w:tcPr>
          <w:p w:rsidR="00270F61" w:rsidRPr="00A42DE6" w:rsidRDefault="00270F61" w:rsidP="00216849">
            <w:pPr>
              <w:spacing w:after="0" w:line="240" w:lineRule="auto"/>
              <w:jc w:val="center"/>
              <w:rPr>
                <w:rFonts w:ascii="Times New Roman" w:hAnsi="Times New Roman"/>
                <w:sz w:val="20"/>
                <w:szCs w:val="20"/>
              </w:rPr>
            </w:pPr>
            <w:r>
              <w:rPr>
                <w:rFonts w:ascii="Times New Roman" w:hAnsi="Times New Roman"/>
                <w:sz w:val="20"/>
                <w:szCs w:val="20"/>
              </w:rPr>
              <w:t>+</w:t>
            </w:r>
          </w:p>
        </w:tc>
        <w:tc>
          <w:tcPr>
            <w:tcW w:w="567" w:type="dxa"/>
          </w:tcPr>
          <w:p w:rsidR="00270F61" w:rsidRPr="00A42DE6" w:rsidRDefault="00270F61" w:rsidP="00216849">
            <w:pPr>
              <w:spacing w:after="0" w:line="240" w:lineRule="auto"/>
              <w:jc w:val="center"/>
              <w:rPr>
                <w:rFonts w:ascii="Times New Roman" w:hAnsi="Times New Roman"/>
                <w:sz w:val="20"/>
                <w:szCs w:val="20"/>
              </w:rPr>
            </w:pPr>
            <w:r>
              <w:rPr>
                <w:rFonts w:ascii="Times New Roman" w:hAnsi="Times New Roman"/>
                <w:sz w:val="20"/>
                <w:szCs w:val="20"/>
              </w:rPr>
              <w:t>-</w:t>
            </w:r>
          </w:p>
        </w:tc>
        <w:tc>
          <w:tcPr>
            <w:tcW w:w="426" w:type="dxa"/>
          </w:tcPr>
          <w:p w:rsidR="00270F61" w:rsidRPr="00A42DE6" w:rsidRDefault="00270F61" w:rsidP="00216849">
            <w:pPr>
              <w:spacing w:after="0" w:line="240" w:lineRule="auto"/>
              <w:jc w:val="center"/>
              <w:rPr>
                <w:rFonts w:ascii="Times New Roman" w:hAnsi="Times New Roman"/>
                <w:sz w:val="20"/>
                <w:szCs w:val="20"/>
              </w:rPr>
            </w:pPr>
            <w:r>
              <w:rPr>
                <w:rFonts w:ascii="Times New Roman" w:hAnsi="Times New Roman"/>
                <w:sz w:val="20"/>
                <w:szCs w:val="20"/>
              </w:rPr>
              <w:t>-</w:t>
            </w:r>
          </w:p>
        </w:tc>
        <w:tc>
          <w:tcPr>
            <w:tcW w:w="425" w:type="dxa"/>
          </w:tcPr>
          <w:p w:rsidR="00270F61" w:rsidRPr="00A42DE6" w:rsidRDefault="00270F61" w:rsidP="00216849">
            <w:pPr>
              <w:spacing w:after="0" w:line="240" w:lineRule="auto"/>
              <w:jc w:val="center"/>
              <w:rPr>
                <w:rFonts w:ascii="Times New Roman" w:hAnsi="Times New Roman"/>
                <w:sz w:val="20"/>
                <w:szCs w:val="20"/>
              </w:rPr>
            </w:pPr>
            <w:r>
              <w:rPr>
                <w:rFonts w:ascii="Times New Roman" w:hAnsi="Times New Roman"/>
                <w:sz w:val="20"/>
                <w:szCs w:val="20"/>
              </w:rPr>
              <w:t>+</w:t>
            </w:r>
          </w:p>
        </w:tc>
        <w:tc>
          <w:tcPr>
            <w:tcW w:w="425" w:type="dxa"/>
          </w:tcPr>
          <w:p w:rsidR="00270F61" w:rsidRPr="00A42DE6" w:rsidRDefault="00270F61" w:rsidP="00216849">
            <w:pPr>
              <w:spacing w:after="0" w:line="240" w:lineRule="auto"/>
              <w:jc w:val="center"/>
              <w:rPr>
                <w:rFonts w:ascii="Times New Roman" w:hAnsi="Times New Roman"/>
                <w:sz w:val="20"/>
                <w:szCs w:val="20"/>
              </w:rPr>
            </w:pPr>
            <w:r>
              <w:rPr>
                <w:rFonts w:ascii="Times New Roman" w:hAnsi="Times New Roman"/>
                <w:sz w:val="20"/>
                <w:szCs w:val="20"/>
              </w:rPr>
              <w:t>+</w:t>
            </w:r>
          </w:p>
        </w:tc>
        <w:tc>
          <w:tcPr>
            <w:tcW w:w="425" w:type="dxa"/>
          </w:tcPr>
          <w:p w:rsidR="00270F61" w:rsidRPr="00A42DE6" w:rsidRDefault="00270F61" w:rsidP="00216849">
            <w:pPr>
              <w:spacing w:after="0" w:line="240" w:lineRule="auto"/>
              <w:jc w:val="center"/>
              <w:rPr>
                <w:rFonts w:ascii="Times New Roman" w:hAnsi="Times New Roman"/>
                <w:sz w:val="20"/>
                <w:szCs w:val="20"/>
              </w:rPr>
            </w:pPr>
            <w:r>
              <w:rPr>
                <w:rFonts w:ascii="Times New Roman" w:hAnsi="Times New Roman"/>
                <w:sz w:val="20"/>
                <w:szCs w:val="20"/>
              </w:rPr>
              <w:t>+</w:t>
            </w:r>
          </w:p>
        </w:tc>
        <w:tc>
          <w:tcPr>
            <w:tcW w:w="562" w:type="dxa"/>
          </w:tcPr>
          <w:p w:rsidR="00270F61" w:rsidRPr="00A42DE6" w:rsidRDefault="00270F61" w:rsidP="00216849">
            <w:pPr>
              <w:spacing w:after="0" w:line="240" w:lineRule="auto"/>
              <w:jc w:val="center"/>
              <w:rPr>
                <w:rFonts w:ascii="Times New Roman" w:hAnsi="Times New Roman"/>
                <w:sz w:val="20"/>
                <w:szCs w:val="20"/>
              </w:rPr>
            </w:pPr>
            <w:r>
              <w:rPr>
                <w:rFonts w:ascii="Times New Roman" w:hAnsi="Times New Roman"/>
                <w:sz w:val="20"/>
                <w:szCs w:val="20"/>
              </w:rPr>
              <w:t>+</w:t>
            </w:r>
          </w:p>
        </w:tc>
      </w:tr>
      <w:tr w:rsidR="00270F61" w:rsidRPr="00A42DE6" w:rsidTr="00EA64A9">
        <w:tc>
          <w:tcPr>
            <w:tcW w:w="755" w:type="dxa"/>
            <w:vMerge/>
          </w:tcPr>
          <w:p w:rsidR="00270F61" w:rsidRPr="00A42DE6" w:rsidRDefault="00270F61" w:rsidP="00270F61">
            <w:pPr>
              <w:spacing w:after="0" w:line="240" w:lineRule="auto"/>
              <w:jc w:val="both"/>
              <w:rPr>
                <w:rFonts w:ascii="Times New Roman" w:hAnsi="Times New Roman"/>
                <w:sz w:val="20"/>
                <w:szCs w:val="20"/>
              </w:rPr>
            </w:pPr>
          </w:p>
        </w:tc>
        <w:tc>
          <w:tcPr>
            <w:tcW w:w="3635" w:type="dxa"/>
          </w:tcPr>
          <w:p w:rsidR="00270F61" w:rsidRPr="00216849" w:rsidRDefault="00270F61" w:rsidP="00270F61">
            <w:pPr>
              <w:spacing w:after="0" w:line="240" w:lineRule="auto"/>
              <w:jc w:val="both"/>
              <w:rPr>
                <w:rFonts w:ascii="Times New Roman" w:hAnsi="Times New Roman"/>
                <w:sz w:val="20"/>
                <w:szCs w:val="20"/>
              </w:rPr>
            </w:pPr>
            <w:r w:rsidRPr="00216849">
              <w:rPr>
                <w:rFonts w:ascii="Times New Roman" w:hAnsi="Times New Roman"/>
                <w:sz w:val="20"/>
                <w:szCs w:val="20"/>
              </w:rPr>
              <w:t>Canlıların yaşamında önemli olması</w:t>
            </w:r>
          </w:p>
        </w:tc>
        <w:tc>
          <w:tcPr>
            <w:tcW w:w="567" w:type="dxa"/>
          </w:tcPr>
          <w:p w:rsidR="00270F61" w:rsidRPr="00A42DE6" w:rsidRDefault="00270F61" w:rsidP="00270F61">
            <w:pPr>
              <w:spacing w:after="0" w:line="240" w:lineRule="auto"/>
              <w:jc w:val="center"/>
              <w:rPr>
                <w:rFonts w:ascii="Times New Roman" w:hAnsi="Times New Roman"/>
                <w:sz w:val="20"/>
                <w:szCs w:val="20"/>
              </w:rPr>
            </w:pPr>
            <w:r>
              <w:rPr>
                <w:rFonts w:ascii="Times New Roman" w:hAnsi="Times New Roman"/>
                <w:sz w:val="20"/>
                <w:szCs w:val="20"/>
              </w:rPr>
              <w:t>+</w:t>
            </w:r>
          </w:p>
        </w:tc>
        <w:tc>
          <w:tcPr>
            <w:tcW w:w="425" w:type="dxa"/>
          </w:tcPr>
          <w:p w:rsidR="00270F61" w:rsidRPr="00A42DE6" w:rsidRDefault="00270F61" w:rsidP="00270F61">
            <w:pPr>
              <w:spacing w:after="0" w:line="240" w:lineRule="auto"/>
              <w:jc w:val="center"/>
              <w:rPr>
                <w:rFonts w:ascii="Times New Roman" w:hAnsi="Times New Roman"/>
                <w:sz w:val="20"/>
                <w:szCs w:val="20"/>
              </w:rPr>
            </w:pPr>
            <w:r>
              <w:rPr>
                <w:rFonts w:ascii="Times New Roman" w:hAnsi="Times New Roman"/>
                <w:sz w:val="20"/>
                <w:szCs w:val="20"/>
              </w:rPr>
              <w:t>-</w:t>
            </w:r>
          </w:p>
        </w:tc>
        <w:tc>
          <w:tcPr>
            <w:tcW w:w="425" w:type="dxa"/>
          </w:tcPr>
          <w:p w:rsidR="00270F61" w:rsidRPr="00A42DE6" w:rsidRDefault="00270F61" w:rsidP="00270F61">
            <w:pPr>
              <w:spacing w:after="0" w:line="240" w:lineRule="auto"/>
              <w:jc w:val="center"/>
              <w:rPr>
                <w:rFonts w:ascii="Times New Roman" w:hAnsi="Times New Roman"/>
                <w:sz w:val="20"/>
                <w:szCs w:val="20"/>
              </w:rPr>
            </w:pPr>
            <w:r>
              <w:rPr>
                <w:rFonts w:ascii="Times New Roman" w:hAnsi="Times New Roman"/>
                <w:sz w:val="20"/>
                <w:szCs w:val="20"/>
              </w:rPr>
              <w:t>+</w:t>
            </w:r>
          </w:p>
        </w:tc>
        <w:tc>
          <w:tcPr>
            <w:tcW w:w="425" w:type="dxa"/>
          </w:tcPr>
          <w:p w:rsidR="00270F61" w:rsidRPr="00A42DE6" w:rsidRDefault="00270F61" w:rsidP="00270F61">
            <w:pPr>
              <w:spacing w:after="0" w:line="240" w:lineRule="auto"/>
              <w:jc w:val="center"/>
              <w:rPr>
                <w:rFonts w:ascii="Times New Roman" w:hAnsi="Times New Roman"/>
                <w:sz w:val="20"/>
                <w:szCs w:val="20"/>
              </w:rPr>
            </w:pPr>
            <w:r>
              <w:rPr>
                <w:rFonts w:ascii="Times New Roman" w:hAnsi="Times New Roman"/>
                <w:sz w:val="20"/>
                <w:szCs w:val="20"/>
              </w:rPr>
              <w:t>+</w:t>
            </w:r>
          </w:p>
        </w:tc>
        <w:tc>
          <w:tcPr>
            <w:tcW w:w="567" w:type="dxa"/>
          </w:tcPr>
          <w:p w:rsidR="00270F61" w:rsidRPr="00A42DE6" w:rsidRDefault="00270F61" w:rsidP="00270F61">
            <w:pPr>
              <w:spacing w:after="0" w:line="240" w:lineRule="auto"/>
              <w:jc w:val="center"/>
              <w:rPr>
                <w:rFonts w:ascii="Times New Roman" w:hAnsi="Times New Roman"/>
                <w:sz w:val="20"/>
                <w:szCs w:val="20"/>
              </w:rPr>
            </w:pPr>
            <w:r>
              <w:rPr>
                <w:rFonts w:ascii="Times New Roman" w:hAnsi="Times New Roman"/>
                <w:sz w:val="20"/>
                <w:szCs w:val="20"/>
              </w:rPr>
              <w:t>+</w:t>
            </w:r>
          </w:p>
        </w:tc>
        <w:tc>
          <w:tcPr>
            <w:tcW w:w="426" w:type="dxa"/>
          </w:tcPr>
          <w:p w:rsidR="00270F61" w:rsidRPr="00A42DE6" w:rsidRDefault="00270F61" w:rsidP="00270F61">
            <w:pPr>
              <w:spacing w:after="0" w:line="240" w:lineRule="auto"/>
              <w:jc w:val="center"/>
              <w:rPr>
                <w:rFonts w:ascii="Times New Roman" w:hAnsi="Times New Roman"/>
                <w:sz w:val="20"/>
                <w:szCs w:val="20"/>
              </w:rPr>
            </w:pPr>
            <w:r>
              <w:rPr>
                <w:rFonts w:ascii="Times New Roman" w:hAnsi="Times New Roman"/>
                <w:sz w:val="20"/>
                <w:szCs w:val="20"/>
              </w:rPr>
              <w:t>+</w:t>
            </w:r>
          </w:p>
        </w:tc>
        <w:tc>
          <w:tcPr>
            <w:tcW w:w="425" w:type="dxa"/>
          </w:tcPr>
          <w:p w:rsidR="00270F61" w:rsidRPr="00A42DE6" w:rsidRDefault="00270F61" w:rsidP="00270F61">
            <w:pPr>
              <w:spacing w:after="0" w:line="240" w:lineRule="auto"/>
              <w:jc w:val="center"/>
              <w:rPr>
                <w:rFonts w:ascii="Times New Roman" w:hAnsi="Times New Roman"/>
                <w:sz w:val="20"/>
                <w:szCs w:val="20"/>
              </w:rPr>
            </w:pPr>
            <w:r>
              <w:rPr>
                <w:rFonts w:ascii="Times New Roman" w:hAnsi="Times New Roman"/>
                <w:sz w:val="20"/>
                <w:szCs w:val="20"/>
              </w:rPr>
              <w:t>-</w:t>
            </w:r>
          </w:p>
        </w:tc>
        <w:tc>
          <w:tcPr>
            <w:tcW w:w="425" w:type="dxa"/>
          </w:tcPr>
          <w:p w:rsidR="00270F61" w:rsidRPr="00A42DE6" w:rsidRDefault="00270F61" w:rsidP="00270F61">
            <w:pPr>
              <w:spacing w:after="0" w:line="240" w:lineRule="auto"/>
              <w:jc w:val="center"/>
              <w:rPr>
                <w:rFonts w:ascii="Times New Roman" w:hAnsi="Times New Roman"/>
                <w:sz w:val="20"/>
                <w:szCs w:val="20"/>
              </w:rPr>
            </w:pPr>
            <w:r>
              <w:rPr>
                <w:rFonts w:ascii="Times New Roman" w:hAnsi="Times New Roman"/>
                <w:sz w:val="20"/>
                <w:szCs w:val="20"/>
              </w:rPr>
              <w:t>+</w:t>
            </w:r>
          </w:p>
        </w:tc>
        <w:tc>
          <w:tcPr>
            <w:tcW w:w="425" w:type="dxa"/>
          </w:tcPr>
          <w:p w:rsidR="00270F61" w:rsidRPr="00A42DE6" w:rsidRDefault="00270F61" w:rsidP="00270F61">
            <w:pPr>
              <w:spacing w:after="0" w:line="240" w:lineRule="auto"/>
              <w:jc w:val="center"/>
              <w:rPr>
                <w:rFonts w:ascii="Times New Roman" w:hAnsi="Times New Roman"/>
                <w:sz w:val="20"/>
                <w:szCs w:val="20"/>
              </w:rPr>
            </w:pPr>
            <w:r>
              <w:rPr>
                <w:rFonts w:ascii="Times New Roman" w:hAnsi="Times New Roman"/>
                <w:sz w:val="20"/>
                <w:szCs w:val="20"/>
              </w:rPr>
              <w:t>+</w:t>
            </w:r>
          </w:p>
        </w:tc>
        <w:tc>
          <w:tcPr>
            <w:tcW w:w="562" w:type="dxa"/>
          </w:tcPr>
          <w:p w:rsidR="00270F61" w:rsidRPr="00A42DE6" w:rsidRDefault="00270F61" w:rsidP="00270F61">
            <w:pPr>
              <w:spacing w:after="0" w:line="240" w:lineRule="auto"/>
              <w:jc w:val="center"/>
              <w:rPr>
                <w:rFonts w:ascii="Times New Roman" w:hAnsi="Times New Roman"/>
                <w:sz w:val="20"/>
                <w:szCs w:val="20"/>
              </w:rPr>
            </w:pPr>
            <w:r>
              <w:rPr>
                <w:rFonts w:ascii="Times New Roman" w:hAnsi="Times New Roman"/>
                <w:sz w:val="20"/>
                <w:szCs w:val="20"/>
              </w:rPr>
              <w:t>-</w:t>
            </w:r>
          </w:p>
        </w:tc>
      </w:tr>
      <w:tr w:rsidR="00270F61" w:rsidRPr="00A42DE6" w:rsidTr="00EA64A9">
        <w:tc>
          <w:tcPr>
            <w:tcW w:w="755" w:type="dxa"/>
            <w:vMerge/>
          </w:tcPr>
          <w:p w:rsidR="00270F61" w:rsidRPr="00A42DE6" w:rsidRDefault="00270F61" w:rsidP="00216849">
            <w:pPr>
              <w:spacing w:after="0" w:line="240" w:lineRule="auto"/>
              <w:jc w:val="both"/>
              <w:rPr>
                <w:rFonts w:ascii="Times New Roman" w:hAnsi="Times New Roman"/>
                <w:sz w:val="20"/>
                <w:szCs w:val="20"/>
              </w:rPr>
            </w:pPr>
          </w:p>
        </w:tc>
        <w:tc>
          <w:tcPr>
            <w:tcW w:w="3635" w:type="dxa"/>
          </w:tcPr>
          <w:p w:rsidR="00270F61" w:rsidRPr="00216849" w:rsidRDefault="00270F61" w:rsidP="00216849">
            <w:pPr>
              <w:spacing w:after="0" w:line="240" w:lineRule="auto"/>
              <w:jc w:val="both"/>
              <w:rPr>
                <w:rFonts w:ascii="Times New Roman" w:hAnsi="Times New Roman"/>
                <w:sz w:val="20"/>
                <w:szCs w:val="20"/>
              </w:rPr>
            </w:pPr>
            <w:r w:rsidRPr="00216849">
              <w:rPr>
                <w:rFonts w:ascii="Times New Roman" w:hAnsi="Times New Roman"/>
                <w:sz w:val="20"/>
                <w:szCs w:val="20"/>
              </w:rPr>
              <w:t xml:space="preserve">Çevreyi </w:t>
            </w:r>
            <w:r>
              <w:rPr>
                <w:rFonts w:ascii="Times New Roman" w:hAnsi="Times New Roman"/>
                <w:sz w:val="20"/>
                <w:szCs w:val="20"/>
              </w:rPr>
              <w:t>doğrudan etkilemiş olması</w:t>
            </w:r>
          </w:p>
        </w:tc>
        <w:tc>
          <w:tcPr>
            <w:tcW w:w="567" w:type="dxa"/>
          </w:tcPr>
          <w:p w:rsidR="00270F61" w:rsidRPr="00A42DE6" w:rsidRDefault="00270F61" w:rsidP="00216849">
            <w:pPr>
              <w:spacing w:after="0" w:line="240" w:lineRule="auto"/>
              <w:jc w:val="center"/>
              <w:rPr>
                <w:rFonts w:ascii="Times New Roman" w:hAnsi="Times New Roman"/>
                <w:sz w:val="20"/>
                <w:szCs w:val="20"/>
              </w:rPr>
            </w:pPr>
            <w:r>
              <w:rPr>
                <w:rFonts w:ascii="Times New Roman" w:hAnsi="Times New Roman"/>
                <w:sz w:val="20"/>
                <w:szCs w:val="20"/>
              </w:rPr>
              <w:t>+</w:t>
            </w:r>
          </w:p>
        </w:tc>
        <w:tc>
          <w:tcPr>
            <w:tcW w:w="425" w:type="dxa"/>
          </w:tcPr>
          <w:p w:rsidR="00270F61" w:rsidRPr="00A42DE6" w:rsidRDefault="00270F61" w:rsidP="00216849">
            <w:pPr>
              <w:spacing w:after="0" w:line="240" w:lineRule="auto"/>
              <w:jc w:val="center"/>
              <w:rPr>
                <w:rFonts w:ascii="Times New Roman" w:hAnsi="Times New Roman"/>
                <w:sz w:val="20"/>
                <w:szCs w:val="20"/>
              </w:rPr>
            </w:pPr>
            <w:r>
              <w:rPr>
                <w:rFonts w:ascii="Times New Roman" w:hAnsi="Times New Roman"/>
                <w:sz w:val="20"/>
                <w:szCs w:val="20"/>
              </w:rPr>
              <w:t>-</w:t>
            </w:r>
          </w:p>
        </w:tc>
        <w:tc>
          <w:tcPr>
            <w:tcW w:w="425" w:type="dxa"/>
          </w:tcPr>
          <w:p w:rsidR="00270F61" w:rsidRPr="00A42DE6" w:rsidRDefault="00270F61" w:rsidP="00216849">
            <w:pPr>
              <w:spacing w:after="0" w:line="240" w:lineRule="auto"/>
              <w:jc w:val="center"/>
              <w:rPr>
                <w:rFonts w:ascii="Times New Roman" w:hAnsi="Times New Roman"/>
                <w:sz w:val="20"/>
                <w:szCs w:val="20"/>
              </w:rPr>
            </w:pPr>
            <w:r>
              <w:rPr>
                <w:rFonts w:ascii="Times New Roman" w:hAnsi="Times New Roman"/>
                <w:sz w:val="20"/>
                <w:szCs w:val="20"/>
              </w:rPr>
              <w:t>+</w:t>
            </w:r>
          </w:p>
        </w:tc>
        <w:tc>
          <w:tcPr>
            <w:tcW w:w="425" w:type="dxa"/>
          </w:tcPr>
          <w:p w:rsidR="00270F61" w:rsidRPr="00A42DE6" w:rsidRDefault="00270F61" w:rsidP="00216849">
            <w:pPr>
              <w:spacing w:after="0" w:line="240" w:lineRule="auto"/>
              <w:jc w:val="center"/>
              <w:rPr>
                <w:rFonts w:ascii="Times New Roman" w:hAnsi="Times New Roman"/>
                <w:sz w:val="20"/>
                <w:szCs w:val="20"/>
              </w:rPr>
            </w:pPr>
            <w:r>
              <w:rPr>
                <w:rFonts w:ascii="Times New Roman" w:hAnsi="Times New Roman"/>
                <w:sz w:val="20"/>
                <w:szCs w:val="20"/>
              </w:rPr>
              <w:t>+</w:t>
            </w:r>
          </w:p>
        </w:tc>
        <w:tc>
          <w:tcPr>
            <w:tcW w:w="567" w:type="dxa"/>
          </w:tcPr>
          <w:p w:rsidR="00270F61" w:rsidRPr="00A42DE6" w:rsidRDefault="00270F61" w:rsidP="00216849">
            <w:pPr>
              <w:spacing w:after="0" w:line="240" w:lineRule="auto"/>
              <w:jc w:val="center"/>
              <w:rPr>
                <w:rFonts w:ascii="Times New Roman" w:hAnsi="Times New Roman"/>
                <w:sz w:val="20"/>
                <w:szCs w:val="20"/>
              </w:rPr>
            </w:pPr>
            <w:r>
              <w:rPr>
                <w:rFonts w:ascii="Times New Roman" w:hAnsi="Times New Roman"/>
                <w:sz w:val="20"/>
                <w:szCs w:val="20"/>
              </w:rPr>
              <w:t>-</w:t>
            </w:r>
          </w:p>
        </w:tc>
        <w:tc>
          <w:tcPr>
            <w:tcW w:w="426" w:type="dxa"/>
          </w:tcPr>
          <w:p w:rsidR="00270F61" w:rsidRPr="00A42DE6" w:rsidRDefault="00270F61" w:rsidP="00216849">
            <w:pPr>
              <w:spacing w:after="0" w:line="240" w:lineRule="auto"/>
              <w:jc w:val="center"/>
              <w:rPr>
                <w:rFonts w:ascii="Times New Roman" w:hAnsi="Times New Roman"/>
                <w:sz w:val="20"/>
                <w:szCs w:val="20"/>
              </w:rPr>
            </w:pPr>
            <w:r>
              <w:rPr>
                <w:rFonts w:ascii="Times New Roman" w:hAnsi="Times New Roman"/>
                <w:sz w:val="20"/>
                <w:szCs w:val="20"/>
              </w:rPr>
              <w:t>+</w:t>
            </w:r>
          </w:p>
        </w:tc>
        <w:tc>
          <w:tcPr>
            <w:tcW w:w="425" w:type="dxa"/>
          </w:tcPr>
          <w:p w:rsidR="00270F61" w:rsidRPr="00A42DE6" w:rsidRDefault="00270F61" w:rsidP="00216849">
            <w:pPr>
              <w:spacing w:after="0" w:line="240" w:lineRule="auto"/>
              <w:jc w:val="center"/>
              <w:rPr>
                <w:rFonts w:ascii="Times New Roman" w:hAnsi="Times New Roman"/>
                <w:sz w:val="20"/>
                <w:szCs w:val="20"/>
              </w:rPr>
            </w:pPr>
            <w:r>
              <w:rPr>
                <w:rFonts w:ascii="Times New Roman" w:hAnsi="Times New Roman"/>
                <w:sz w:val="20"/>
                <w:szCs w:val="20"/>
              </w:rPr>
              <w:t>+</w:t>
            </w:r>
          </w:p>
        </w:tc>
        <w:tc>
          <w:tcPr>
            <w:tcW w:w="425" w:type="dxa"/>
          </w:tcPr>
          <w:p w:rsidR="00270F61" w:rsidRPr="00A42DE6" w:rsidRDefault="00270F61" w:rsidP="00216849">
            <w:pPr>
              <w:spacing w:after="0" w:line="240" w:lineRule="auto"/>
              <w:jc w:val="center"/>
              <w:rPr>
                <w:rFonts w:ascii="Times New Roman" w:hAnsi="Times New Roman"/>
                <w:sz w:val="20"/>
                <w:szCs w:val="20"/>
              </w:rPr>
            </w:pPr>
            <w:r>
              <w:rPr>
                <w:rFonts w:ascii="Times New Roman" w:hAnsi="Times New Roman"/>
                <w:sz w:val="20"/>
                <w:szCs w:val="20"/>
              </w:rPr>
              <w:t>+</w:t>
            </w:r>
          </w:p>
        </w:tc>
        <w:tc>
          <w:tcPr>
            <w:tcW w:w="425" w:type="dxa"/>
          </w:tcPr>
          <w:p w:rsidR="00270F61" w:rsidRPr="00A42DE6" w:rsidRDefault="00270F61" w:rsidP="00216849">
            <w:pPr>
              <w:spacing w:after="0" w:line="240" w:lineRule="auto"/>
              <w:jc w:val="center"/>
              <w:rPr>
                <w:rFonts w:ascii="Times New Roman" w:hAnsi="Times New Roman"/>
                <w:sz w:val="20"/>
                <w:szCs w:val="20"/>
              </w:rPr>
            </w:pPr>
            <w:r>
              <w:rPr>
                <w:rFonts w:ascii="Times New Roman" w:hAnsi="Times New Roman"/>
                <w:sz w:val="20"/>
                <w:szCs w:val="20"/>
              </w:rPr>
              <w:t>-</w:t>
            </w:r>
          </w:p>
        </w:tc>
        <w:tc>
          <w:tcPr>
            <w:tcW w:w="562" w:type="dxa"/>
          </w:tcPr>
          <w:p w:rsidR="00270F61" w:rsidRPr="00A42DE6" w:rsidRDefault="00270F61" w:rsidP="00216849">
            <w:pPr>
              <w:spacing w:after="0" w:line="240" w:lineRule="auto"/>
              <w:jc w:val="center"/>
              <w:rPr>
                <w:rFonts w:ascii="Times New Roman" w:hAnsi="Times New Roman"/>
                <w:sz w:val="20"/>
                <w:szCs w:val="20"/>
              </w:rPr>
            </w:pPr>
            <w:r>
              <w:rPr>
                <w:rFonts w:ascii="Times New Roman" w:hAnsi="Times New Roman"/>
                <w:sz w:val="20"/>
                <w:szCs w:val="20"/>
              </w:rPr>
              <w:t>+</w:t>
            </w:r>
          </w:p>
        </w:tc>
      </w:tr>
      <w:tr w:rsidR="00270F61" w:rsidRPr="00A42DE6" w:rsidTr="00EA64A9">
        <w:tc>
          <w:tcPr>
            <w:tcW w:w="755" w:type="dxa"/>
            <w:vMerge/>
          </w:tcPr>
          <w:p w:rsidR="00270F61" w:rsidRPr="00A42DE6" w:rsidRDefault="00270F61" w:rsidP="00216849">
            <w:pPr>
              <w:spacing w:after="0" w:line="240" w:lineRule="auto"/>
              <w:jc w:val="both"/>
              <w:rPr>
                <w:rFonts w:ascii="Times New Roman" w:hAnsi="Times New Roman"/>
                <w:sz w:val="20"/>
                <w:szCs w:val="20"/>
              </w:rPr>
            </w:pPr>
          </w:p>
        </w:tc>
        <w:tc>
          <w:tcPr>
            <w:tcW w:w="3635" w:type="dxa"/>
          </w:tcPr>
          <w:p w:rsidR="00270F61" w:rsidRPr="00A42DE6" w:rsidRDefault="00270F61" w:rsidP="00216849">
            <w:pPr>
              <w:spacing w:after="0" w:line="240" w:lineRule="auto"/>
              <w:jc w:val="both"/>
              <w:rPr>
                <w:rFonts w:ascii="Times New Roman" w:hAnsi="Times New Roman"/>
                <w:sz w:val="20"/>
                <w:szCs w:val="20"/>
              </w:rPr>
            </w:pPr>
            <w:r>
              <w:rPr>
                <w:rFonts w:ascii="Times New Roman" w:hAnsi="Times New Roman"/>
                <w:sz w:val="20"/>
                <w:szCs w:val="20"/>
              </w:rPr>
              <w:t>Besinleri doğrudan etkilemiş olması</w:t>
            </w:r>
          </w:p>
        </w:tc>
        <w:tc>
          <w:tcPr>
            <w:tcW w:w="567" w:type="dxa"/>
          </w:tcPr>
          <w:p w:rsidR="00270F61" w:rsidRPr="00A42DE6" w:rsidRDefault="00270F61" w:rsidP="00216849">
            <w:pPr>
              <w:spacing w:after="0" w:line="240" w:lineRule="auto"/>
              <w:jc w:val="center"/>
              <w:rPr>
                <w:rFonts w:ascii="Times New Roman" w:hAnsi="Times New Roman"/>
                <w:sz w:val="20"/>
                <w:szCs w:val="20"/>
              </w:rPr>
            </w:pPr>
            <w:r>
              <w:rPr>
                <w:rFonts w:ascii="Times New Roman" w:hAnsi="Times New Roman"/>
                <w:sz w:val="20"/>
                <w:szCs w:val="20"/>
              </w:rPr>
              <w:t>-</w:t>
            </w:r>
          </w:p>
        </w:tc>
        <w:tc>
          <w:tcPr>
            <w:tcW w:w="425" w:type="dxa"/>
          </w:tcPr>
          <w:p w:rsidR="00270F61" w:rsidRPr="00A42DE6" w:rsidRDefault="00270F61" w:rsidP="00216849">
            <w:pPr>
              <w:spacing w:after="0" w:line="240" w:lineRule="auto"/>
              <w:jc w:val="center"/>
              <w:rPr>
                <w:rFonts w:ascii="Times New Roman" w:hAnsi="Times New Roman"/>
                <w:sz w:val="20"/>
                <w:szCs w:val="20"/>
              </w:rPr>
            </w:pPr>
            <w:r>
              <w:rPr>
                <w:rFonts w:ascii="Times New Roman" w:hAnsi="Times New Roman"/>
                <w:sz w:val="20"/>
                <w:szCs w:val="20"/>
              </w:rPr>
              <w:t>+</w:t>
            </w:r>
          </w:p>
        </w:tc>
        <w:tc>
          <w:tcPr>
            <w:tcW w:w="425" w:type="dxa"/>
          </w:tcPr>
          <w:p w:rsidR="00270F61" w:rsidRPr="00A42DE6" w:rsidRDefault="00270F61" w:rsidP="00216849">
            <w:pPr>
              <w:spacing w:after="0" w:line="240" w:lineRule="auto"/>
              <w:jc w:val="center"/>
              <w:rPr>
                <w:rFonts w:ascii="Times New Roman" w:hAnsi="Times New Roman"/>
                <w:sz w:val="20"/>
                <w:szCs w:val="20"/>
              </w:rPr>
            </w:pPr>
            <w:r>
              <w:rPr>
                <w:rFonts w:ascii="Times New Roman" w:hAnsi="Times New Roman"/>
                <w:sz w:val="20"/>
                <w:szCs w:val="20"/>
              </w:rPr>
              <w:t>-</w:t>
            </w:r>
          </w:p>
        </w:tc>
        <w:tc>
          <w:tcPr>
            <w:tcW w:w="425" w:type="dxa"/>
          </w:tcPr>
          <w:p w:rsidR="00270F61" w:rsidRPr="00A42DE6" w:rsidRDefault="00270F61" w:rsidP="00216849">
            <w:pPr>
              <w:spacing w:after="0" w:line="240" w:lineRule="auto"/>
              <w:jc w:val="center"/>
              <w:rPr>
                <w:rFonts w:ascii="Times New Roman" w:hAnsi="Times New Roman"/>
                <w:sz w:val="20"/>
                <w:szCs w:val="20"/>
              </w:rPr>
            </w:pPr>
            <w:r>
              <w:rPr>
                <w:rFonts w:ascii="Times New Roman" w:hAnsi="Times New Roman"/>
                <w:sz w:val="20"/>
                <w:szCs w:val="20"/>
              </w:rPr>
              <w:t>+</w:t>
            </w:r>
          </w:p>
        </w:tc>
        <w:tc>
          <w:tcPr>
            <w:tcW w:w="567" w:type="dxa"/>
          </w:tcPr>
          <w:p w:rsidR="00270F61" w:rsidRPr="00A42DE6" w:rsidRDefault="00270F61" w:rsidP="00216849">
            <w:pPr>
              <w:spacing w:after="0" w:line="240" w:lineRule="auto"/>
              <w:jc w:val="center"/>
              <w:rPr>
                <w:rFonts w:ascii="Times New Roman" w:hAnsi="Times New Roman"/>
                <w:sz w:val="20"/>
                <w:szCs w:val="20"/>
              </w:rPr>
            </w:pPr>
            <w:r>
              <w:rPr>
                <w:rFonts w:ascii="Times New Roman" w:hAnsi="Times New Roman"/>
                <w:sz w:val="20"/>
                <w:szCs w:val="20"/>
              </w:rPr>
              <w:t>+</w:t>
            </w:r>
          </w:p>
        </w:tc>
        <w:tc>
          <w:tcPr>
            <w:tcW w:w="426" w:type="dxa"/>
          </w:tcPr>
          <w:p w:rsidR="00270F61" w:rsidRPr="00A42DE6" w:rsidRDefault="00270F61" w:rsidP="00216849">
            <w:pPr>
              <w:spacing w:after="0" w:line="240" w:lineRule="auto"/>
              <w:jc w:val="center"/>
              <w:rPr>
                <w:rFonts w:ascii="Times New Roman" w:hAnsi="Times New Roman"/>
                <w:sz w:val="20"/>
                <w:szCs w:val="20"/>
              </w:rPr>
            </w:pPr>
            <w:r>
              <w:rPr>
                <w:rFonts w:ascii="Times New Roman" w:hAnsi="Times New Roman"/>
                <w:sz w:val="20"/>
                <w:szCs w:val="20"/>
              </w:rPr>
              <w:t>+</w:t>
            </w:r>
          </w:p>
        </w:tc>
        <w:tc>
          <w:tcPr>
            <w:tcW w:w="425" w:type="dxa"/>
          </w:tcPr>
          <w:p w:rsidR="00270F61" w:rsidRPr="00A42DE6" w:rsidRDefault="00270F61" w:rsidP="00216849">
            <w:pPr>
              <w:spacing w:after="0" w:line="240" w:lineRule="auto"/>
              <w:jc w:val="center"/>
              <w:rPr>
                <w:rFonts w:ascii="Times New Roman" w:hAnsi="Times New Roman"/>
                <w:sz w:val="20"/>
                <w:szCs w:val="20"/>
              </w:rPr>
            </w:pPr>
            <w:r>
              <w:rPr>
                <w:rFonts w:ascii="Times New Roman" w:hAnsi="Times New Roman"/>
                <w:sz w:val="20"/>
                <w:szCs w:val="20"/>
              </w:rPr>
              <w:t>-</w:t>
            </w:r>
          </w:p>
        </w:tc>
        <w:tc>
          <w:tcPr>
            <w:tcW w:w="425" w:type="dxa"/>
          </w:tcPr>
          <w:p w:rsidR="00270F61" w:rsidRPr="00A42DE6" w:rsidRDefault="00270F61" w:rsidP="00216849">
            <w:pPr>
              <w:spacing w:after="0" w:line="240" w:lineRule="auto"/>
              <w:jc w:val="center"/>
              <w:rPr>
                <w:rFonts w:ascii="Times New Roman" w:hAnsi="Times New Roman"/>
                <w:sz w:val="20"/>
                <w:szCs w:val="20"/>
              </w:rPr>
            </w:pPr>
            <w:r>
              <w:rPr>
                <w:rFonts w:ascii="Times New Roman" w:hAnsi="Times New Roman"/>
                <w:sz w:val="20"/>
                <w:szCs w:val="20"/>
              </w:rPr>
              <w:t>+</w:t>
            </w:r>
          </w:p>
        </w:tc>
        <w:tc>
          <w:tcPr>
            <w:tcW w:w="425" w:type="dxa"/>
          </w:tcPr>
          <w:p w:rsidR="00270F61" w:rsidRPr="00A42DE6" w:rsidRDefault="00270F61" w:rsidP="00216849">
            <w:pPr>
              <w:spacing w:after="0" w:line="240" w:lineRule="auto"/>
              <w:jc w:val="center"/>
              <w:rPr>
                <w:rFonts w:ascii="Times New Roman" w:hAnsi="Times New Roman"/>
                <w:sz w:val="20"/>
                <w:szCs w:val="20"/>
              </w:rPr>
            </w:pPr>
            <w:r>
              <w:rPr>
                <w:rFonts w:ascii="Times New Roman" w:hAnsi="Times New Roman"/>
                <w:sz w:val="20"/>
                <w:szCs w:val="20"/>
              </w:rPr>
              <w:t>-</w:t>
            </w:r>
          </w:p>
        </w:tc>
        <w:tc>
          <w:tcPr>
            <w:tcW w:w="562" w:type="dxa"/>
          </w:tcPr>
          <w:p w:rsidR="00270F61" w:rsidRPr="00A42DE6" w:rsidRDefault="00270F61" w:rsidP="00216849">
            <w:pPr>
              <w:spacing w:after="0" w:line="240" w:lineRule="auto"/>
              <w:jc w:val="center"/>
              <w:rPr>
                <w:rFonts w:ascii="Times New Roman" w:hAnsi="Times New Roman"/>
                <w:sz w:val="20"/>
                <w:szCs w:val="20"/>
              </w:rPr>
            </w:pPr>
            <w:r>
              <w:rPr>
                <w:rFonts w:ascii="Times New Roman" w:hAnsi="Times New Roman"/>
                <w:sz w:val="20"/>
                <w:szCs w:val="20"/>
              </w:rPr>
              <w:t>-</w:t>
            </w:r>
          </w:p>
        </w:tc>
      </w:tr>
      <w:tr w:rsidR="00270F61" w:rsidRPr="00A42DE6" w:rsidTr="00EA64A9">
        <w:tc>
          <w:tcPr>
            <w:tcW w:w="755" w:type="dxa"/>
            <w:vMerge/>
          </w:tcPr>
          <w:p w:rsidR="00270F61" w:rsidRPr="00A42DE6" w:rsidRDefault="00270F61" w:rsidP="00216849">
            <w:pPr>
              <w:spacing w:after="0" w:line="240" w:lineRule="auto"/>
              <w:jc w:val="both"/>
              <w:rPr>
                <w:rFonts w:ascii="Times New Roman" w:hAnsi="Times New Roman"/>
                <w:sz w:val="20"/>
                <w:szCs w:val="20"/>
              </w:rPr>
            </w:pPr>
          </w:p>
        </w:tc>
        <w:tc>
          <w:tcPr>
            <w:tcW w:w="3635" w:type="dxa"/>
          </w:tcPr>
          <w:p w:rsidR="00270F61" w:rsidRPr="00A42DE6" w:rsidRDefault="00270F61" w:rsidP="00216849">
            <w:pPr>
              <w:spacing w:after="0" w:line="240" w:lineRule="auto"/>
              <w:jc w:val="both"/>
              <w:rPr>
                <w:rFonts w:ascii="Times New Roman" w:hAnsi="Times New Roman"/>
                <w:sz w:val="20"/>
                <w:szCs w:val="20"/>
              </w:rPr>
            </w:pPr>
            <w:r>
              <w:rPr>
                <w:rFonts w:ascii="Times New Roman" w:hAnsi="Times New Roman"/>
                <w:sz w:val="20"/>
                <w:szCs w:val="20"/>
              </w:rPr>
              <w:t>Teknoloji gelişiminde etkilenme</w:t>
            </w:r>
          </w:p>
        </w:tc>
        <w:tc>
          <w:tcPr>
            <w:tcW w:w="567" w:type="dxa"/>
          </w:tcPr>
          <w:p w:rsidR="00270F61" w:rsidRPr="00A42DE6" w:rsidRDefault="00270F61" w:rsidP="00216849">
            <w:pPr>
              <w:spacing w:after="0" w:line="240" w:lineRule="auto"/>
              <w:jc w:val="center"/>
              <w:rPr>
                <w:rFonts w:ascii="Times New Roman" w:hAnsi="Times New Roman"/>
                <w:sz w:val="20"/>
                <w:szCs w:val="20"/>
              </w:rPr>
            </w:pPr>
            <w:r>
              <w:rPr>
                <w:rFonts w:ascii="Times New Roman" w:hAnsi="Times New Roman"/>
                <w:sz w:val="20"/>
                <w:szCs w:val="20"/>
              </w:rPr>
              <w:t>+</w:t>
            </w:r>
          </w:p>
        </w:tc>
        <w:tc>
          <w:tcPr>
            <w:tcW w:w="425" w:type="dxa"/>
          </w:tcPr>
          <w:p w:rsidR="00270F61" w:rsidRPr="00A42DE6" w:rsidRDefault="00270F61" w:rsidP="00216849">
            <w:pPr>
              <w:spacing w:after="0" w:line="240" w:lineRule="auto"/>
              <w:jc w:val="center"/>
              <w:rPr>
                <w:rFonts w:ascii="Times New Roman" w:hAnsi="Times New Roman"/>
                <w:sz w:val="20"/>
                <w:szCs w:val="20"/>
              </w:rPr>
            </w:pPr>
            <w:r>
              <w:rPr>
                <w:rFonts w:ascii="Times New Roman" w:hAnsi="Times New Roman"/>
                <w:sz w:val="20"/>
                <w:szCs w:val="20"/>
              </w:rPr>
              <w:t>+</w:t>
            </w:r>
          </w:p>
        </w:tc>
        <w:tc>
          <w:tcPr>
            <w:tcW w:w="425" w:type="dxa"/>
          </w:tcPr>
          <w:p w:rsidR="00270F61" w:rsidRPr="00A42DE6" w:rsidRDefault="00270F61" w:rsidP="00216849">
            <w:pPr>
              <w:spacing w:after="0" w:line="240" w:lineRule="auto"/>
              <w:jc w:val="center"/>
              <w:rPr>
                <w:rFonts w:ascii="Times New Roman" w:hAnsi="Times New Roman"/>
                <w:sz w:val="20"/>
                <w:szCs w:val="20"/>
              </w:rPr>
            </w:pPr>
            <w:r>
              <w:rPr>
                <w:rFonts w:ascii="Times New Roman" w:hAnsi="Times New Roman"/>
                <w:sz w:val="20"/>
                <w:szCs w:val="20"/>
              </w:rPr>
              <w:t>-</w:t>
            </w:r>
          </w:p>
        </w:tc>
        <w:tc>
          <w:tcPr>
            <w:tcW w:w="425" w:type="dxa"/>
          </w:tcPr>
          <w:p w:rsidR="00270F61" w:rsidRPr="00A42DE6" w:rsidRDefault="00270F61" w:rsidP="00216849">
            <w:pPr>
              <w:spacing w:after="0" w:line="240" w:lineRule="auto"/>
              <w:jc w:val="center"/>
              <w:rPr>
                <w:rFonts w:ascii="Times New Roman" w:hAnsi="Times New Roman"/>
                <w:sz w:val="20"/>
                <w:szCs w:val="20"/>
              </w:rPr>
            </w:pPr>
            <w:r>
              <w:rPr>
                <w:rFonts w:ascii="Times New Roman" w:hAnsi="Times New Roman"/>
                <w:sz w:val="20"/>
                <w:szCs w:val="20"/>
              </w:rPr>
              <w:t>-</w:t>
            </w:r>
          </w:p>
        </w:tc>
        <w:tc>
          <w:tcPr>
            <w:tcW w:w="567" w:type="dxa"/>
          </w:tcPr>
          <w:p w:rsidR="00270F61" w:rsidRPr="00A42DE6" w:rsidRDefault="00270F61" w:rsidP="00216849">
            <w:pPr>
              <w:spacing w:after="0" w:line="240" w:lineRule="auto"/>
              <w:jc w:val="center"/>
              <w:rPr>
                <w:rFonts w:ascii="Times New Roman" w:hAnsi="Times New Roman"/>
                <w:sz w:val="20"/>
                <w:szCs w:val="20"/>
              </w:rPr>
            </w:pPr>
            <w:r>
              <w:rPr>
                <w:rFonts w:ascii="Times New Roman" w:hAnsi="Times New Roman"/>
                <w:sz w:val="20"/>
                <w:szCs w:val="20"/>
              </w:rPr>
              <w:t>+</w:t>
            </w:r>
          </w:p>
        </w:tc>
        <w:tc>
          <w:tcPr>
            <w:tcW w:w="426" w:type="dxa"/>
          </w:tcPr>
          <w:p w:rsidR="00270F61" w:rsidRPr="00A42DE6" w:rsidRDefault="00270F61" w:rsidP="00216849">
            <w:pPr>
              <w:spacing w:after="0" w:line="240" w:lineRule="auto"/>
              <w:jc w:val="center"/>
              <w:rPr>
                <w:rFonts w:ascii="Times New Roman" w:hAnsi="Times New Roman"/>
                <w:sz w:val="20"/>
                <w:szCs w:val="20"/>
              </w:rPr>
            </w:pPr>
            <w:r>
              <w:rPr>
                <w:rFonts w:ascii="Times New Roman" w:hAnsi="Times New Roman"/>
                <w:sz w:val="20"/>
                <w:szCs w:val="20"/>
              </w:rPr>
              <w:t>-</w:t>
            </w:r>
          </w:p>
        </w:tc>
        <w:tc>
          <w:tcPr>
            <w:tcW w:w="425" w:type="dxa"/>
          </w:tcPr>
          <w:p w:rsidR="00270F61" w:rsidRPr="00A42DE6" w:rsidRDefault="00270F61" w:rsidP="00216849">
            <w:pPr>
              <w:spacing w:after="0" w:line="240" w:lineRule="auto"/>
              <w:jc w:val="center"/>
              <w:rPr>
                <w:rFonts w:ascii="Times New Roman" w:hAnsi="Times New Roman"/>
                <w:sz w:val="20"/>
                <w:szCs w:val="20"/>
              </w:rPr>
            </w:pPr>
            <w:r>
              <w:rPr>
                <w:rFonts w:ascii="Times New Roman" w:hAnsi="Times New Roman"/>
                <w:sz w:val="20"/>
                <w:szCs w:val="20"/>
              </w:rPr>
              <w:t>+</w:t>
            </w:r>
          </w:p>
        </w:tc>
        <w:tc>
          <w:tcPr>
            <w:tcW w:w="425" w:type="dxa"/>
          </w:tcPr>
          <w:p w:rsidR="00270F61" w:rsidRPr="00A42DE6" w:rsidRDefault="00270F61" w:rsidP="00216849">
            <w:pPr>
              <w:spacing w:after="0" w:line="240" w:lineRule="auto"/>
              <w:jc w:val="center"/>
              <w:rPr>
                <w:rFonts w:ascii="Times New Roman" w:hAnsi="Times New Roman"/>
                <w:sz w:val="20"/>
                <w:szCs w:val="20"/>
              </w:rPr>
            </w:pPr>
            <w:r>
              <w:rPr>
                <w:rFonts w:ascii="Times New Roman" w:hAnsi="Times New Roman"/>
                <w:sz w:val="20"/>
                <w:szCs w:val="20"/>
              </w:rPr>
              <w:t>-</w:t>
            </w:r>
          </w:p>
        </w:tc>
        <w:tc>
          <w:tcPr>
            <w:tcW w:w="425" w:type="dxa"/>
          </w:tcPr>
          <w:p w:rsidR="00270F61" w:rsidRPr="00A42DE6" w:rsidRDefault="00270F61" w:rsidP="00216849">
            <w:pPr>
              <w:spacing w:after="0" w:line="240" w:lineRule="auto"/>
              <w:jc w:val="center"/>
              <w:rPr>
                <w:rFonts w:ascii="Times New Roman" w:hAnsi="Times New Roman"/>
                <w:sz w:val="20"/>
                <w:szCs w:val="20"/>
              </w:rPr>
            </w:pPr>
            <w:r>
              <w:rPr>
                <w:rFonts w:ascii="Times New Roman" w:hAnsi="Times New Roman"/>
                <w:sz w:val="20"/>
                <w:szCs w:val="20"/>
              </w:rPr>
              <w:t>+</w:t>
            </w:r>
          </w:p>
        </w:tc>
        <w:tc>
          <w:tcPr>
            <w:tcW w:w="562" w:type="dxa"/>
          </w:tcPr>
          <w:p w:rsidR="00270F61" w:rsidRPr="00A42DE6" w:rsidRDefault="00270F61" w:rsidP="00216849">
            <w:pPr>
              <w:spacing w:after="0" w:line="240" w:lineRule="auto"/>
              <w:jc w:val="center"/>
              <w:rPr>
                <w:rFonts w:ascii="Times New Roman" w:hAnsi="Times New Roman"/>
                <w:sz w:val="20"/>
                <w:szCs w:val="20"/>
              </w:rPr>
            </w:pPr>
            <w:r>
              <w:rPr>
                <w:rFonts w:ascii="Times New Roman" w:hAnsi="Times New Roman"/>
                <w:sz w:val="20"/>
                <w:szCs w:val="20"/>
              </w:rPr>
              <w:t>+</w:t>
            </w:r>
          </w:p>
        </w:tc>
      </w:tr>
      <w:tr w:rsidR="00270F61" w:rsidRPr="00A42DE6" w:rsidTr="00EA64A9">
        <w:tc>
          <w:tcPr>
            <w:tcW w:w="755" w:type="dxa"/>
            <w:vMerge/>
          </w:tcPr>
          <w:p w:rsidR="00270F61" w:rsidRPr="00A42DE6" w:rsidRDefault="00270F61" w:rsidP="00216849">
            <w:pPr>
              <w:spacing w:after="0" w:line="240" w:lineRule="auto"/>
              <w:jc w:val="both"/>
              <w:rPr>
                <w:rFonts w:ascii="Times New Roman" w:hAnsi="Times New Roman"/>
                <w:sz w:val="20"/>
                <w:szCs w:val="20"/>
              </w:rPr>
            </w:pPr>
          </w:p>
        </w:tc>
        <w:tc>
          <w:tcPr>
            <w:tcW w:w="3635" w:type="dxa"/>
          </w:tcPr>
          <w:p w:rsidR="00270F61" w:rsidRPr="00A42DE6" w:rsidRDefault="00270F61" w:rsidP="00216849">
            <w:pPr>
              <w:spacing w:after="0" w:line="240" w:lineRule="auto"/>
              <w:jc w:val="both"/>
              <w:rPr>
                <w:rFonts w:ascii="Times New Roman" w:hAnsi="Times New Roman"/>
                <w:sz w:val="20"/>
                <w:szCs w:val="20"/>
              </w:rPr>
            </w:pPr>
            <w:r>
              <w:rPr>
                <w:rFonts w:ascii="Times New Roman" w:hAnsi="Times New Roman"/>
                <w:sz w:val="20"/>
                <w:szCs w:val="20"/>
              </w:rPr>
              <w:t>Ekonomik sebeplerin ortaya çıkarması</w:t>
            </w:r>
          </w:p>
        </w:tc>
        <w:tc>
          <w:tcPr>
            <w:tcW w:w="567" w:type="dxa"/>
          </w:tcPr>
          <w:p w:rsidR="00270F61" w:rsidRPr="00A42DE6" w:rsidRDefault="00270F61" w:rsidP="00216849">
            <w:pPr>
              <w:spacing w:after="0" w:line="240" w:lineRule="auto"/>
              <w:jc w:val="center"/>
              <w:rPr>
                <w:rFonts w:ascii="Times New Roman" w:hAnsi="Times New Roman"/>
                <w:sz w:val="20"/>
                <w:szCs w:val="20"/>
              </w:rPr>
            </w:pPr>
            <w:r>
              <w:rPr>
                <w:rFonts w:ascii="Times New Roman" w:hAnsi="Times New Roman"/>
                <w:sz w:val="20"/>
                <w:szCs w:val="20"/>
              </w:rPr>
              <w:t>-</w:t>
            </w:r>
          </w:p>
        </w:tc>
        <w:tc>
          <w:tcPr>
            <w:tcW w:w="425" w:type="dxa"/>
          </w:tcPr>
          <w:p w:rsidR="00270F61" w:rsidRPr="00A42DE6" w:rsidRDefault="00270F61" w:rsidP="00216849">
            <w:pPr>
              <w:spacing w:after="0" w:line="240" w:lineRule="auto"/>
              <w:jc w:val="center"/>
              <w:rPr>
                <w:rFonts w:ascii="Times New Roman" w:hAnsi="Times New Roman"/>
                <w:sz w:val="20"/>
                <w:szCs w:val="20"/>
              </w:rPr>
            </w:pPr>
            <w:r>
              <w:rPr>
                <w:rFonts w:ascii="Times New Roman" w:hAnsi="Times New Roman"/>
                <w:sz w:val="20"/>
                <w:szCs w:val="20"/>
              </w:rPr>
              <w:t>+</w:t>
            </w:r>
          </w:p>
        </w:tc>
        <w:tc>
          <w:tcPr>
            <w:tcW w:w="425" w:type="dxa"/>
          </w:tcPr>
          <w:p w:rsidR="00270F61" w:rsidRPr="00A42DE6" w:rsidRDefault="00270F61" w:rsidP="00216849">
            <w:pPr>
              <w:spacing w:after="0" w:line="240" w:lineRule="auto"/>
              <w:jc w:val="center"/>
              <w:rPr>
                <w:rFonts w:ascii="Times New Roman" w:hAnsi="Times New Roman"/>
                <w:sz w:val="20"/>
                <w:szCs w:val="20"/>
              </w:rPr>
            </w:pPr>
            <w:r>
              <w:rPr>
                <w:rFonts w:ascii="Times New Roman" w:hAnsi="Times New Roman"/>
                <w:sz w:val="20"/>
                <w:szCs w:val="20"/>
              </w:rPr>
              <w:t>+</w:t>
            </w:r>
          </w:p>
        </w:tc>
        <w:tc>
          <w:tcPr>
            <w:tcW w:w="425" w:type="dxa"/>
          </w:tcPr>
          <w:p w:rsidR="00270F61" w:rsidRPr="00A42DE6" w:rsidRDefault="00270F61" w:rsidP="00216849">
            <w:pPr>
              <w:spacing w:after="0" w:line="240" w:lineRule="auto"/>
              <w:jc w:val="center"/>
              <w:rPr>
                <w:rFonts w:ascii="Times New Roman" w:hAnsi="Times New Roman"/>
                <w:sz w:val="20"/>
                <w:szCs w:val="20"/>
              </w:rPr>
            </w:pPr>
            <w:r>
              <w:rPr>
                <w:rFonts w:ascii="Times New Roman" w:hAnsi="Times New Roman"/>
                <w:sz w:val="20"/>
                <w:szCs w:val="20"/>
              </w:rPr>
              <w:t>-</w:t>
            </w:r>
          </w:p>
        </w:tc>
        <w:tc>
          <w:tcPr>
            <w:tcW w:w="567" w:type="dxa"/>
          </w:tcPr>
          <w:p w:rsidR="00270F61" w:rsidRPr="00A42DE6" w:rsidRDefault="00270F61" w:rsidP="00216849">
            <w:pPr>
              <w:spacing w:after="0" w:line="240" w:lineRule="auto"/>
              <w:jc w:val="center"/>
              <w:rPr>
                <w:rFonts w:ascii="Times New Roman" w:hAnsi="Times New Roman"/>
                <w:sz w:val="20"/>
                <w:szCs w:val="20"/>
              </w:rPr>
            </w:pPr>
            <w:r>
              <w:rPr>
                <w:rFonts w:ascii="Times New Roman" w:hAnsi="Times New Roman"/>
                <w:sz w:val="20"/>
                <w:szCs w:val="20"/>
              </w:rPr>
              <w:t>-</w:t>
            </w:r>
          </w:p>
        </w:tc>
        <w:tc>
          <w:tcPr>
            <w:tcW w:w="426" w:type="dxa"/>
          </w:tcPr>
          <w:p w:rsidR="00270F61" w:rsidRPr="00A42DE6" w:rsidRDefault="00270F61" w:rsidP="00216849">
            <w:pPr>
              <w:spacing w:after="0" w:line="240" w:lineRule="auto"/>
              <w:jc w:val="center"/>
              <w:rPr>
                <w:rFonts w:ascii="Times New Roman" w:hAnsi="Times New Roman"/>
                <w:sz w:val="20"/>
                <w:szCs w:val="20"/>
              </w:rPr>
            </w:pPr>
            <w:r>
              <w:rPr>
                <w:rFonts w:ascii="Times New Roman" w:hAnsi="Times New Roman"/>
                <w:sz w:val="20"/>
                <w:szCs w:val="20"/>
              </w:rPr>
              <w:t>-</w:t>
            </w:r>
          </w:p>
        </w:tc>
        <w:tc>
          <w:tcPr>
            <w:tcW w:w="425" w:type="dxa"/>
          </w:tcPr>
          <w:p w:rsidR="00270F61" w:rsidRPr="00A42DE6" w:rsidRDefault="00270F61" w:rsidP="00216849">
            <w:pPr>
              <w:spacing w:after="0" w:line="240" w:lineRule="auto"/>
              <w:jc w:val="center"/>
              <w:rPr>
                <w:rFonts w:ascii="Times New Roman" w:hAnsi="Times New Roman"/>
                <w:sz w:val="20"/>
                <w:szCs w:val="20"/>
              </w:rPr>
            </w:pPr>
            <w:r>
              <w:rPr>
                <w:rFonts w:ascii="Times New Roman" w:hAnsi="Times New Roman"/>
                <w:sz w:val="20"/>
                <w:szCs w:val="20"/>
              </w:rPr>
              <w:t>-</w:t>
            </w:r>
          </w:p>
        </w:tc>
        <w:tc>
          <w:tcPr>
            <w:tcW w:w="425" w:type="dxa"/>
          </w:tcPr>
          <w:p w:rsidR="00270F61" w:rsidRPr="00A42DE6" w:rsidRDefault="00270F61" w:rsidP="00216849">
            <w:pPr>
              <w:spacing w:after="0" w:line="240" w:lineRule="auto"/>
              <w:jc w:val="center"/>
              <w:rPr>
                <w:rFonts w:ascii="Times New Roman" w:hAnsi="Times New Roman"/>
                <w:sz w:val="20"/>
                <w:szCs w:val="20"/>
              </w:rPr>
            </w:pPr>
            <w:r>
              <w:rPr>
                <w:rFonts w:ascii="Times New Roman" w:hAnsi="Times New Roman"/>
                <w:sz w:val="20"/>
                <w:szCs w:val="20"/>
              </w:rPr>
              <w:t>-</w:t>
            </w:r>
          </w:p>
        </w:tc>
        <w:tc>
          <w:tcPr>
            <w:tcW w:w="425" w:type="dxa"/>
          </w:tcPr>
          <w:p w:rsidR="00270F61" w:rsidRPr="00A42DE6" w:rsidRDefault="00270F61" w:rsidP="00216849">
            <w:pPr>
              <w:spacing w:after="0" w:line="240" w:lineRule="auto"/>
              <w:jc w:val="center"/>
              <w:rPr>
                <w:rFonts w:ascii="Times New Roman" w:hAnsi="Times New Roman"/>
                <w:sz w:val="20"/>
                <w:szCs w:val="20"/>
              </w:rPr>
            </w:pPr>
            <w:r>
              <w:rPr>
                <w:rFonts w:ascii="Times New Roman" w:hAnsi="Times New Roman"/>
                <w:sz w:val="20"/>
                <w:szCs w:val="20"/>
              </w:rPr>
              <w:t>+</w:t>
            </w:r>
          </w:p>
        </w:tc>
        <w:tc>
          <w:tcPr>
            <w:tcW w:w="562" w:type="dxa"/>
          </w:tcPr>
          <w:p w:rsidR="00270F61" w:rsidRPr="00A42DE6" w:rsidRDefault="00270F61" w:rsidP="00216849">
            <w:pPr>
              <w:spacing w:after="0" w:line="240" w:lineRule="auto"/>
              <w:jc w:val="center"/>
              <w:rPr>
                <w:rFonts w:ascii="Times New Roman" w:hAnsi="Times New Roman"/>
                <w:sz w:val="20"/>
                <w:szCs w:val="20"/>
              </w:rPr>
            </w:pPr>
            <w:r>
              <w:rPr>
                <w:rFonts w:ascii="Times New Roman" w:hAnsi="Times New Roman"/>
                <w:sz w:val="20"/>
                <w:szCs w:val="20"/>
              </w:rPr>
              <w:t>-</w:t>
            </w:r>
          </w:p>
        </w:tc>
      </w:tr>
      <w:tr w:rsidR="00270F61" w:rsidRPr="00A42DE6" w:rsidTr="00EA64A9">
        <w:tc>
          <w:tcPr>
            <w:tcW w:w="755" w:type="dxa"/>
            <w:vMerge/>
          </w:tcPr>
          <w:p w:rsidR="00270F61" w:rsidRPr="00A42DE6" w:rsidRDefault="00270F61" w:rsidP="00216849">
            <w:pPr>
              <w:spacing w:after="0" w:line="240" w:lineRule="auto"/>
              <w:jc w:val="both"/>
              <w:rPr>
                <w:rFonts w:ascii="Times New Roman" w:hAnsi="Times New Roman"/>
                <w:sz w:val="20"/>
                <w:szCs w:val="20"/>
              </w:rPr>
            </w:pPr>
          </w:p>
        </w:tc>
        <w:tc>
          <w:tcPr>
            <w:tcW w:w="3635" w:type="dxa"/>
          </w:tcPr>
          <w:p w:rsidR="00270F61" w:rsidRDefault="00270F61" w:rsidP="00216849">
            <w:pPr>
              <w:spacing w:after="0" w:line="240" w:lineRule="auto"/>
              <w:jc w:val="both"/>
              <w:rPr>
                <w:rFonts w:ascii="Times New Roman" w:hAnsi="Times New Roman"/>
                <w:sz w:val="20"/>
                <w:szCs w:val="20"/>
              </w:rPr>
            </w:pPr>
            <w:r>
              <w:rPr>
                <w:rFonts w:ascii="Times New Roman" w:hAnsi="Times New Roman"/>
                <w:sz w:val="20"/>
                <w:szCs w:val="20"/>
              </w:rPr>
              <w:t xml:space="preserve">Ülkeler arası rekabetin olması </w:t>
            </w:r>
          </w:p>
        </w:tc>
        <w:tc>
          <w:tcPr>
            <w:tcW w:w="567" w:type="dxa"/>
          </w:tcPr>
          <w:p w:rsidR="00270F61" w:rsidRPr="00A42DE6" w:rsidRDefault="00270F61" w:rsidP="00216849">
            <w:pPr>
              <w:spacing w:after="0" w:line="240" w:lineRule="auto"/>
              <w:jc w:val="center"/>
              <w:rPr>
                <w:rFonts w:ascii="Times New Roman" w:hAnsi="Times New Roman"/>
                <w:sz w:val="20"/>
                <w:szCs w:val="20"/>
              </w:rPr>
            </w:pPr>
            <w:r>
              <w:rPr>
                <w:rFonts w:ascii="Times New Roman" w:hAnsi="Times New Roman"/>
                <w:sz w:val="20"/>
                <w:szCs w:val="20"/>
              </w:rPr>
              <w:t>+</w:t>
            </w:r>
          </w:p>
        </w:tc>
        <w:tc>
          <w:tcPr>
            <w:tcW w:w="425" w:type="dxa"/>
          </w:tcPr>
          <w:p w:rsidR="00270F61" w:rsidRPr="00A42DE6" w:rsidRDefault="00270F61" w:rsidP="00216849">
            <w:pPr>
              <w:spacing w:after="0" w:line="240" w:lineRule="auto"/>
              <w:jc w:val="center"/>
              <w:rPr>
                <w:rFonts w:ascii="Times New Roman" w:hAnsi="Times New Roman"/>
                <w:sz w:val="20"/>
                <w:szCs w:val="20"/>
              </w:rPr>
            </w:pPr>
            <w:r>
              <w:rPr>
                <w:rFonts w:ascii="Times New Roman" w:hAnsi="Times New Roman"/>
                <w:sz w:val="20"/>
                <w:szCs w:val="20"/>
              </w:rPr>
              <w:t>-</w:t>
            </w:r>
          </w:p>
        </w:tc>
        <w:tc>
          <w:tcPr>
            <w:tcW w:w="425" w:type="dxa"/>
          </w:tcPr>
          <w:p w:rsidR="00270F61" w:rsidRPr="00A42DE6" w:rsidRDefault="00270F61" w:rsidP="00216849">
            <w:pPr>
              <w:spacing w:after="0" w:line="240" w:lineRule="auto"/>
              <w:jc w:val="center"/>
              <w:rPr>
                <w:rFonts w:ascii="Times New Roman" w:hAnsi="Times New Roman"/>
                <w:sz w:val="20"/>
                <w:szCs w:val="20"/>
              </w:rPr>
            </w:pPr>
            <w:r>
              <w:rPr>
                <w:rFonts w:ascii="Times New Roman" w:hAnsi="Times New Roman"/>
                <w:sz w:val="20"/>
                <w:szCs w:val="20"/>
              </w:rPr>
              <w:t>-</w:t>
            </w:r>
          </w:p>
        </w:tc>
        <w:tc>
          <w:tcPr>
            <w:tcW w:w="425" w:type="dxa"/>
          </w:tcPr>
          <w:p w:rsidR="00270F61" w:rsidRPr="00A42DE6" w:rsidRDefault="00270F61" w:rsidP="00216849">
            <w:pPr>
              <w:spacing w:after="0" w:line="240" w:lineRule="auto"/>
              <w:jc w:val="center"/>
              <w:rPr>
                <w:rFonts w:ascii="Times New Roman" w:hAnsi="Times New Roman"/>
                <w:sz w:val="20"/>
                <w:szCs w:val="20"/>
              </w:rPr>
            </w:pPr>
            <w:r>
              <w:rPr>
                <w:rFonts w:ascii="Times New Roman" w:hAnsi="Times New Roman"/>
                <w:sz w:val="20"/>
                <w:szCs w:val="20"/>
              </w:rPr>
              <w:t>+</w:t>
            </w:r>
          </w:p>
        </w:tc>
        <w:tc>
          <w:tcPr>
            <w:tcW w:w="567" w:type="dxa"/>
          </w:tcPr>
          <w:p w:rsidR="00270F61" w:rsidRPr="00A42DE6" w:rsidRDefault="00270F61" w:rsidP="00216849">
            <w:pPr>
              <w:spacing w:after="0" w:line="240" w:lineRule="auto"/>
              <w:jc w:val="center"/>
              <w:rPr>
                <w:rFonts w:ascii="Times New Roman" w:hAnsi="Times New Roman"/>
                <w:sz w:val="20"/>
                <w:szCs w:val="20"/>
              </w:rPr>
            </w:pPr>
            <w:r>
              <w:rPr>
                <w:rFonts w:ascii="Times New Roman" w:hAnsi="Times New Roman"/>
                <w:sz w:val="20"/>
                <w:szCs w:val="20"/>
              </w:rPr>
              <w:t>-</w:t>
            </w:r>
          </w:p>
        </w:tc>
        <w:tc>
          <w:tcPr>
            <w:tcW w:w="426" w:type="dxa"/>
          </w:tcPr>
          <w:p w:rsidR="00270F61" w:rsidRPr="00A42DE6" w:rsidRDefault="00270F61" w:rsidP="00216849">
            <w:pPr>
              <w:spacing w:after="0" w:line="240" w:lineRule="auto"/>
              <w:jc w:val="center"/>
              <w:rPr>
                <w:rFonts w:ascii="Times New Roman" w:hAnsi="Times New Roman"/>
                <w:sz w:val="20"/>
                <w:szCs w:val="20"/>
              </w:rPr>
            </w:pPr>
            <w:r>
              <w:rPr>
                <w:rFonts w:ascii="Times New Roman" w:hAnsi="Times New Roman"/>
                <w:sz w:val="20"/>
                <w:szCs w:val="20"/>
              </w:rPr>
              <w:t>+</w:t>
            </w:r>
          </w:p>
        </w:tc>
        <w:tc>
          <w:tcPr>
            <w:tcW w:w="425" w:type="dxa"/>
          </w:tcPr>
          <w:p w:rsidR="00270F61" w:rsidRPr="00A42DE6" w:rsidRDefault="00270F61" w:rsidP="00216849">
            <w:pPr>
              <w:spacing w:after="0" w:line="240" w:lineRule="auto"/>
              <w:jc w:val="center"/>
              <w:rPr>
                <w:rFonts w:ascii="Times New Roman" w:hAnsi="Times New Roman"/>
                <w:sz w:val="20"/>
                <w:szCs w:val="20"/>
              </w:rPr>
            </w:pPr>
            <w:r>
              <w:rPr>
                <w:rFonts w:ascii="Times New Roman" w:hAnsi="Times New Roman"/>
                <w:sz w:val="20"/>
                <w:szCs w:val="20"/>
              </w:rPr>
              <w:t>-</w:t>
            </w:r>
          </w:p>
        </w:tc>
        <w:tc>
          <w:tcPr>
            <w:tcW w:w="425" w:type="dxa"/>
          </w:tcPr>
          <w:p w:rsidR="00270F61" w:rsidRPr="00A42DE6" w:rsidRDefault="00270F61" w:rsidP="00216849">
            <w:pPr>
              <w:spacing w:after="0" w:line="240" w:lineRule="auto"/>
              <w:jc w:val="center"/>
              <w:rPr>
                <w:rFonts w:ascii="Times New Roman" w:hAnsi="Times New Roman"/>
                <w:sz w:val="20"/>
                <w:szCs w:val="20"/>
              </w:rPr>
            </w:pPr>
            <w:r>
              <w:rPr>
                <w:rFonts w:ascii="Times New Roman" w:hAnsi="Times New Roman"/>
                <w:sz w:val="20"/>
                <w:szCs w:val="20"/>
              </w:rPr>
              <w:t>+</w:t>
            </w:r>
          </w:p>
        </w:tc>
        <w:tc>
          <w:tcPr>
            <w:tcW w:w="425" w:type="dxa"/>
          </w:tcPr>
          <w:p w:rsidR="00270F61" w:rsidRPr="00A42DE6" w:rsidRDefault="00270F61" w:rsidP="00216849">
            <w:pPr>
              <w:spacing w:after="0" w:line="240" w:lineRule="auto"/>
              <w:jc w:val="center"/>
              <w:rPr>
                <w:rFonts w:ascii="Times New Roman" w:hAnsi="Times New Roman"/>
                <w:sz w:val="20"/>
                <w:szCs w:val="20"/>
              </w:rPr>
            </w:pPr>
            <w:r>
              <w:rPr>
                <w:rFonts w:ascii="Times New Roman" w:hAnsi="Times New Roman"/>
                <w:sz w:val="20"/>
                <w:szCs w:val="20"/>
              </w:rPr>
              <w:t>-</w:t>
            </w:r>
          </w:p>
        </w:tc>
        <w:tc>
          <w:tcPr>
            <w:tcW w:w="562" w:type="dxa"/>
          </w:tcPr>
          <w:p w:rsidR="00270F61" w:rsidRPr="00A42DE6" w:rsidRDefault="00270F61" w:rsidP="00216849">
            <w:pPr>
              <w:spacing w:after="0" w:line="240" w:lineRule="auto"/>
              <w:jc w:val="center"/>
              <w:rPr>
                <w:rFonts w:ascii="Times New Roman" w:hAnsi="Times New Roman"/>
                <w:sz w:val="20"/>
                <w:szCs w:val="20"/>
              </w:rPr>
            </w:pPr>
            <w:r>
              <w:rPr>
                <w:rFonts w:ascii="Times New Roman" w:hAnsi="Times New Roman"/>
                <w:sz w:val="20"/>
                <w:szCs w:val="20"/>
              </w:rPr>
              <w:t>-</w:t>
            </w:r>
          </w:p>
        </w:tc>
      </w:tr>
    </w:tbl>
    <w:p w:rsidR="00116B60" w:rsidRDefault="00116B60" w:rsidP="00116B60">
      <w:pPr>
        <w:spacing w:after="0" w:line="240" w:lineRule="auto"/>
        <w:ind w:firstLine="709"/>
        <w:jc w:val="both"/>
        <w:rPr>
          <w:rFonts w:ascii="Times New Roman" w:hAnsi="Times New Roman"/>
          <w:sz w:val="24"/>
          <w:szCs w:val="24"/>
        </w:rPr>
      </w:pPr>
    </w:p>
    <w:p w:rsidR="00270F61" w:rsidRDefault="00774732" w:rsidP="00D423AE">
      <w:pPr>
        <w:spacing w:after="0" w:line="360" w:lineRule="auto"/>
        <w:ind w:firstLine="709"/>
        <w:jc w:val="both"/>
        <w:rPr>
          <w:rFonts w:ascii="Times New Roman" w:hAnsi="Times New Roman"/>
          <w:sz w:val="24"/>
          <w:szCs w:val="24"/>
        </w:rPr>
      </w:pPr>
      <w:r>
        <w:rPr>
          <w:rFonts w:ascii="Times New Roman" w:hAnsi="Times New Roman"/>
          <w:sz w:val="24"/>
          <w:szCs w:val="24"/>
        </w:rPr>
        <w:t>Tablo 7</w:t>
      </w:r>
      <w:r w:rsidR="00270F61" w:rsidRPr="00270F61">
        <w:rPr>
          <w:rFonts w:ascii="Times New Roman" w:hAnsi="Times New Roman"/>
          <w:sz w:val="24"/>
          <w:szCs w:val="24"/>
        </w:rPr>
        <w:t xml:space="preserve"> incelendiğinde, Fen Bilimleri öğretmenlerinin sosyobilimsel konuların g</w:t>
      </w:r>
      <w:r>
        <w:rPr>
          <w:rFonts w:ascii="Times New Roman" w:hAnsi="Times New Roman"/>
          <w:sz w:val="24"/>
          <w:szCs w:val="24"/>
        </w:rPr>
        <w:t xml:space="preserve">ünlük hayatla ilişkisini toplumsal </w:t>
      </w:r>
      <w:r w:rsidR="00270F61" w:rsidRPr="00270F61">
        <w:rPr>
          <w:rFonts w:ascii="Times New Roman" w:hAnsi="Times New Roman"/>
          <w:sz w:val="24"/>
          <w:szCs w:val="24"/>
        </w:rPr>
        <w:t>sorunları</w:t>
      </w:r>
      <w:r>
        <w:rPr>
          <w:rFonts w:ascii="Times New Roman" w:hAnsi="Times New Roman"/>
          <w:sz w:val="24"/>
          <w:szCs w:val="24"/>
        </w:rPr>
        <w:t>na neden olması</w:t>
      </w:r>
      <w:r w:rsidR="00270F61" w:rsidRPr="00270F61">
        <w:rPr>
          <w:rFonts w:ascii="Times New Roman" w:hAnsi="Times New Roman"/>
          <w:sz w:val="24"/>
          <w:szCs w:val="24"/>
        </w:rPr>
        <w:t>, canlı</w:t>
      </w:r>
      <w:r>
        <w:rPr>
          <w:rFonts w:ascii="Times New Roman" w:hAnsi="Times New Roman"/>
          <w:sz w:val="24"/>
          <w:szCs w:val="24"/>
        </w:rPr>
        <w:t xml:space="preserve">ların </w:t>
      </w:r>
      <w:r w:rsidR="00270F61" w:rsidRPr="00270F61">
        <w:rPr>
          <w:rFonts w:ascii="Times New Roman" w:hAnsi="Times New Roman"/>
          <w:sz w:val="24"/>
          <w:szCs w:val="24"/>
        </w:rPr>
        <w:t>yaşamı</w:t>
      </w:r>
      <w:r>
        <w:rPr>
          <w:rFonts w:ascii="Times New Roman" w:hAnsi="Times New Roman"/>
          <w:sz w:val="24"/>
          <w:szCs w:val="24"/>
        </w:rPr>
        <w:t>nda önemli olması, çevreyi doğrudan etkilemiş olması, teknolojinin gelişiminde etkilenme, ekonomik nedenler ve</w:t>
      </w:r>
      <w:r w:rsidR="00270F61" w:rsidRPr="00270F61">
        <w:rPr>
          <w:rFonts w:ascii="Times New Roman" w:hAnsi="Times New Roman"/>
          <w:sz w:val="24"/>
          <w:szCs w:val="24"/>
        </w:rPr>
        <w:t xml:space="preserve"> ülkeler arası rekabet olarak dile getirmişler. Bu konuda F</w:t>
      </w:r>
      <w:r w:rsidR="00270F61" w:rsidRPr="00270F61">
        <w:rPr>
          <w:rFonts w:ascii="Times New Roman" w:hAnsi="Times New Roman"/>
          <w:sz w:val="24"/>
          <w:szCs w:val="24"/>
          <w:vertAlign w:val="subscript"/>
        </w:rPr>
        <w:t>4</w:t>
      </w:r>
      <w:r w:rsidR="00270F61" w:rsidRPr="00270F61">
        <w:rPr>
          <w:rFonts w:ascii="Times New Roman" w:hAnsi="Times New Roman"/>
          <w:sz w:val="24"/>
          <w:szCs w:val="24"/>
        </w:rPr>
        <w:t xml:space="preserve"> kodlu öğretmen; “</w:t>
      </w:r>
      <w:r w:rsidR="00270F61" w:rsidRPr="00270F61">
        <w:rPr>
          <w:rFonts w:ascii="Times New Roman" w:hAnsi="Times New Roman"/>
          <w:i/>
          <w:sz w:val="24"/>
          <w:szCs w:val="24"/>
        </w:rPr>
        <w:t>Sosyobilimsel konular insanların gündelik hayatlarını etkiler durumdadır. Toplumun sorunları oluştukça bu sorunlar çevreye de etki eder ve canlı yaşamını olumsuz etkileyebilir.</w:t>
      </w:r>
      <w:r w:rsidR="00B00D82">
        <w:rPr>
          <w:rFonts w:ascii="Times New Roman" w:hAnsi="Times New Roman"/>
          <w:sz w:val="24"/>
          <w:szCs w:val="24"/>
        </w:rPr>
        <w:t>” Şeklinde</w:t>
      </w:r>
      <w:r w:rsidR="00270F61" w:rsidRPr="00270F61">
        <w:rPr>
          <w:rFonts w:ascii="Times New Roman" w:hAnsi="Times New Roman"/>
          <w:sz w:val="24"/>
          <w:szCs w:val="24"/>
        </w:rPr>
        <w:t xml:space="preserve"> tanımlamıştır. </w:t>
      </w:r>
      <w:r w:rsidR="00270F61" w:rsidRPr="00270F61">
        <w:rPr>
          <w:rFonts w:ascii="Times New Roman" w:hAnsi="Times New Roman"/>
          <w:sz w:val="24"/>
          <w:szCs w:val="24"/>
        </w:rPr>
        <w:lastRenderedPageBreak/>
        <w:t>Aynı zamanda çalışmaya katılan F</w:t>
      </w:r>
      <w:r w:rsidR="00270F61" w:rsidRPr="00270F61">
        <w:rPr>
          <w:rFonts w:ascii="Times New Roman" w:hAnsi="Times New Roman"/>
          <w:sz w:val="24"/>
          <w:szCs w:val="24"/>
          <w:vertAlign w:val="subscript"/>
        </w:rPr>
        <w:t>5</w:t>
      </w:r>
      <w:r w:rsidR="00270F61" w:rsidRPr="00270F61">
        <w:rPr>
          <w:rFonts w:ascii="Times New Roman" w:hAnsi="Times New Roman"/>
          <w:sz w:val="24"/>
          <w:szCs w:val="24"/>
        </w:rPr>
        <w:t xml:space="preserve"> kodlu öğretmen; “</w:t>
      </w:r>
      <w:r w:rsidR="00270F61" w:rsidRPr="00270F61">
        <w:rPr>
          <w:rFonts w:ascii="Times New Roman" w:hAnsi="Times New Roman"/>
          <w:i/>
          <w:sz w:val="24"/>
          <w:szCs w:val="24"/>
        </w:rPr>
        <w:t>Sosyobilimsel konular canlıların yaşamı üzerindeki etkisi canlıların beslenmesiyle de ilgilidir. Özellikle genetiği değiştirilmiş organizmaların (GDO) canlıların gelişimine ve sağlığına etki etmektedir.</w:t>
      </w:r>
      <w:r w:rsidR="00F855DE">
        <w:rPr>
          <w:rFonts w:ascii="Times New Roman" w:hAnsi="Times New Roman"/>
          <w:sz w:val="24"/>
          <w:szCs w:val="24"/>
        </w:rPr>
        <w:t>” Ş</w:t>
      </w:r>
      <w:r w:rsidR="00270F61" w:rsidRPr="00270F61">
        <w:rPr>
          <w:rFonts w:ascii="Times New Roman" w:hAnsi="Times New Roman"/>
          <w:sz w:val="24"/>
          <w:szCs w:val="24"/>
        </w:rPr>
        <w:t>eklinde görüşünü dile getirmiştir. Benzer şekilde çalışmaya katılan F</w:t>
      </w:r>
      <w:r w:rsidR="00270F61" w:rsidRPr="00270F61">
        <w:rPr>
          <w:rFonts w:ascii="Times New Roman" w:hAnsi="Times New Roman"/>
          <w:sz w:val="24"/>
          <w:szCs w:val="24"/>
          <w:vertAlign w:val="subscript"/>
        </w:rPr>
        <w:t>8</w:t>
      </w:r>
      <w:r w:rsidR="00270F61" w:rsidRPr="00270F61">
        <w:rPr>
          <w:rFonts w:ascii="Times New Roman" w:hAnsi="Times New Roman"/>
          <w:sz w:val="24"/>
          <w:szCs w:val="24"/>
        </w:rPr>
        <w:t xml:space="preserve"> kodlu öğretmen; “</w:t>
      </w:r>
      <w:r w:rsidR="00270F61" w:rsidRPr="00270F61">
        <w:rPr>
          <w:rFonts w:ascii="Times New Roman" w:hAnsi="Times New Roman"/>
          <w:i/>
          <w:sz w:val="24"/>
          <w:szCs w:val="24"/>
        </w:rPr>
        <w:t>Günlük hayatta alınan bazı besinlerin insan sağlığına etkisi ve bazı ilaçlar insan yaşamını olumlu veya olumsuz yönde etkileyebiliyor ve etki de bazı ülkelerin ilaçlarını başka ülkelerden alınmasıyla birlikte ekonomilerini etkilemektedir.</w:t>
      </w:r>
      <w:r w:rsidR="00F855DE">
        <w:rPr>
          <w:rFonts w:ascii="Times New Roman" w:hAnsi="Times New Roman"/>
          <w:sz w:val="24"/>
          <w:szCs w:val="24"/>
        </w:rPr>
        <w:t>” Ş</w:t>
      </w:r>
      <w:r w:rsidR="00270F61" w:rsidRPr="00270F61">
        <w:rPr>
          <w:rFonts w:ascii="Times New Roman" w:hAnsi="Times New Roman"/>
          <w:sz w:val="24"/>
          <w:szCs w:val="24"/>
        </w:rPr>
        <w:t xml:space="preserve">eklinde görüş beyan etmiştir. </w:t>
      </w:r>
    </w:p>
    <w:p w:rsidR="00D423AE" w:rsidRPr="00270F61" w:rsidRDefault="00D423AE" w:rsidP="00D423AE">
      <w:pPr>
        <w:spacing w:after="0" w:line="240" w:lineRule="auto"/>
        <w:ind w:firstLine="709"/>
        <w:jc w:val="both"/>
        <w:rPr>
          <w:rFonts w:ascii="Times New Roman" w:hAnsi="Times New Roman"/>
          <w:sz w:val="24"/>
          <w:szCs w:val="24"/>
        </w:rPr>
      </w:pPr>
    </w:p>
    <w:p w:rsidR="00270F61" w:rsidRPr="00D423AE" w:rsidRDefault="00485382" w:rsidP="00D423AE">
      <w:pPr>
        <w:spacing w:after="0" w:line="360" w:lineRule="auto"/>
        <w:jc w:val="center"/>
        <w:rPr>
          <w:rFonts w:ascii="Times New Roman" w:hAnsi="Times New Roman"/>
          <w:b/>
          <w:sz w:val="24"/>
          <w:szCs w:val="24"/>
        </w:rPr>
      </w:pPr>
      <w:r w:rsidRPr="00D423AE">
        <w:rPr>
          <w:rFonts w:ascii="Times New Roman" w:hAnsi="Times New Roman"/>
          <w:b/>
          <w:sz w:val="24"/>
          <w:szCs w:val="24"/>
        </w:rPr>
        <w:t>Tartışma ve Sonuç</w:t>
      </w:r>
    </w:p>
    <w:p w:rsidR="00485382" w:rsidRPr="00D423AE" w:rsidRDefault="00485382" w:rsidP="00D423AE">
      <w:pPr>
        <w:spacing w:after="0" w:line="360" w:lineRule="auto"/>
        <w:ind w:firstLine="709"/>
        <w:jc w:val="both"/>
        <w:rPr>
          <w:rFonts w:ascii="Times New Roman" w:hAnsi="Times New Roman"/>
          <w:sz w:val="24"/>
          <w:szCs w:val="24"/>
        </w:rPr>
      </w:pPr>
      <w:r w:rsidRPr="00D423AE">
        <w:rPr>
          <w:rFonts w:ascii="Times New Roman" w:hAnsi="Times New Roman"/>
          <w:sz w:val="24"/>
          <w:szCs w:val="24"/>
        </w:rPr>
        <w:t>Fen Bilimleri öğretmenler</w:t>
      </w:r>
      <w:r w:rsidR="00410B11" w:rsidRPr="00D423AE">
        <w:rPr>
          <w:rFonts w:ascii="Times New Roman" w:hAnsi="Times New Roman"/>
          <w:sz w:val="24"/>
          <w:szCs w:val="24"/>
        </w:rPr>
        <w:t>in tutum ölçeğinde yer alan üç</w:t>
      </w:r>
      <w:r w:rsidRPr="00D423AE">
        <w:rPr>
          <w:rFonts w:ascii="Times New Roman" w:hAnsi="Times New Roman"/>
          <w:sz w:val="24"/>
          <w:szCs w:val="24"/>
        </w:rPr>
        <w:t xml:space="preserve"> alt boyutlarına ilişkin ortalama puanlarının farklı olduğu </w:t>
      </w:r>
      <w:r w:rsidR="00410B11" w:rsidRPr="00D423AE">
        <w:rPr>
          <w:rFonts w:ascii="Times New Roman" w:hAnsi="Times New Roman"/>
          <w:sz w:val="24"/>
          <w:szCs w:val="24"/>
        </w:rPr>
        <w:t>tespit edilmiştir (Bkz. Tablo 1</w:t>
      </w:r>
      <w:r w:rsidRPr="00D423AE">
        <w:rPr>
          <w:rFonts w:ascii="Times New Roman" w:hAnsi="Times New Roman"/>
          <w:sz w:val="24"/>
          <w:szCs w:val="24"/>
        </w:rPr>
        <w:t>). Öğretmenlerin sosyobilimsel konuların yarar ve önemi konusundaki maddelerin ortalama puanı yüksek çıkarken, tutum, hoşlanma ve kaygı maddelerine yönelik maddelerin ortalama puanlarının düşük çıktığı belirlenmiştir. Öğretmenlerin sosyobilimsel konuların önemi konusunda olumlu görüş bildirmelerinde, sosyobilimsel konuların öğretim programında yer alması, sosyobilimsel konuların görsel ve yazılı basında sürekli gündemde olması ve sosyobilimsel konular hakkında bilgi edinilmesi insanların sağlıklı yaşamlarında önemli olması ile açıklanabilir. Top</w:t>
      </w:r>
      <w:r w:rsidR="004562E7" w:rsidRPr="00D423AE">
        <w:rPr>
          <w:rFonts w:ascii="Times New Roman" w:hAnsi="Times New Roman"/>
          <w:sz w:val="24"/>
          <w:szCs w:val="24"/>
        </w:rPr>
        <w:t xml:space="preserve">çu, Muğaloğlu ve Güven (2014) </w:t>
      </w:r>
      <w:r w:rsidRPr="00D423AE">
        <w:rPr>
          <w:rFonts w:ascii="Times New Roman" w:hAnsi="Times New Roman"/>
          <w:sz w:val="24"/>
          <w:szCs w:val="24"/>
        </w:rPr>
        <w:t>yapmış olduğu çalışmasında sosyobilimsel konuların öğretim programında yer almasıyla birlikte öğretmenlerin sosyobilimsel konuları araştırdıkları ve bu konuda hizmet içi eğitim almaları konusunda istekli olduklarını belirtmiştir. Sosyobilimsel konuların yazılı ve görsel basında yer almasıyla uzmanlar tarafından daha çok tartışıldığı görülmüştür (Sadler, 2004; Yahaya, Zain ve Karpudewan, 2012). Bu açıdan bakıldığında Fen Bilimleri öğretmenlerinin sosyobilimsel konular hakkında bilgili olmaları, bu konuda belirli görüş ve tutuma sahip olmalarının alan yazındaki çalışmaların sonuçlarıyla benzerlik gösterdiği söylenebilir.</w:t>
      </w:r>
    </w:p>
    <w:p w:rsidR="00485382" w:rsidRPr="00D423AE" w:rsidRDefault="00485382" w:rsidP="00D423AE">
      <w:pPr>
        <w:spacing w:after="0" w:line="360" w:lineRule="auto"/>
        <w:ind w:firstLine="709"/>
        <w:jc w:val="both"/>
        <w:rPr>
          <w:rFonts w:ascii="Times New Roman" w:hAnsi="Times New Roman"/>
          <w:sz w:val="24"/>
          <w:szCs w:val="24"/>
        </w:rPr>
      </w:pPr>
      <w:r w:rsidRPr="00D423AE">
        <w:rPr>
          <w:rFonts w:ascii="Times New Roman" w:hAnsi="Times New Roman"/>
          <w:sz w:val="24"/>
          <w:szCs w:val="24"/>
        </w:rPr>
        <w:t xml:space="preserve">Fen Bilimleri öğretmenlerinin sosyobilimsel konulardan hoşlanmadığı ve kaygı duydukları tespit edilmiştir. Öğretmenlerin sosyobilimsel konulardan hoşlanmama ve kaygılarının olması bu konuların tartışmaya açık ve bu konularda fikir birliğinin olmamasıyla ilişkilendirilebilir. Çalışmanın yapıldığı çevrenin dini inanışları bakımından muhafazakâr olmaları, ailelerin sosyobilimsel konulara bakış açılarının olumsuz olması bu durumun öğrencilere yansımış olmasının da etkili olduğu söylenebilir. Örneğin öğretmen derste taşıyıcı anne ve sperm bankaları ile ilgili sosyobilimsel konulara örnek verirken öğrencilerden gelen tepkilerden çekinmektedirler. Çünkü bu konular Hıristiyan olan topluluklarda normal </w:t>
      </w:r>
      <w:r w:rsidRPr="00D423AE">
        <w:rPr>
          <w:rFonts w:ascii="Times New Roman" w:hAnsi="Times New Roman"/>
          <w:sz w:val="24"/>
          <w:szCs w:val="24"/>
        </w:rPr>
        <w:lastRenderedPageBreak/>
        <w:t>ka</w:t>
      </w:r>
      <w:r w:rsidR="00E31912" w:rsidRPr="00D423AE">
        <w:rPr>
          <w:rFonts w:ascii="Times New Roman" w:hAnsi="Times New Roman"/>
          <w:sz w:val="24"/>
          <w:szCs w:val="24"/>
        </w:rPr>
        <w:t>rşılanırken İslam toplumlarında</w:t>
      </w:r>
      <w:r w:rsidRPr="00D423AE">
        <w:rPr>
          <w:rFonts w:ascii="Times New Roman" w:hAnsi="Times New Roman"/>
          <w:sz w:val="24"/>
          <w:szCs w:val="24"/>
        </w:rPr>
        <w:t xml:space="preserve"> normal karşılanmamaktadır. Ayrıca öğrencileri sınava </w:t>
      </w:r>
      <w:r w:rsidR="00FA3488" w:rsidRPr="00D423AE">
        <w:rPr>
          <w:rFonts w:ascii="Times New Roman" w:hAnsi="Times New Roman"/>
          <w:sz w:val="24"/>
          <w:szCs w:val="24"/>
        </w:rPr>
        <w:t>hazırlamaya yönelik</w:t>
      </w:r>
      <w:r w:rsidRPr="00D423AE">
        <w:rPr>
          <w:rFonts w:ascii="Times New Roman" w:hAnsi="Times New Roman"/>
          <w:sz w:val="24"/>
          <w:szCs w:val="24"/>
        </w:rPr>
        <w:t xml:space="preserve"> yöntem ve tekniklerle dersi işleyen Fen Bilimleri öğretmenleri sosyobilimsel konuların açık uçlu, tartışmalı konular olmasından dolayı derslerde bu konulara fazla yer vermemektedir. </w:t>
      </w:r>
      <w:r w:rsidR="00FA3488" w:rsidRPr="00D423AE">
        <w:rPr>
          <w:rFonts w:ascii="Times New Roman" w:hAnsi="Times New Roman"/>
          <w:sz w:val="24"/>
          <w:szCs w:val="24"/>
        </w:rPr>
        <w:t>Bunun sonucunda öğretmenlerin</w:t>
      </w:r>
      <w:r w:rsidRPr="00D423AE">
        <w:rPr>
          <w:rFonts w:ascii="Times New Roman" w:hAnsi="Times New Roman"/>
          <w:sz w:val="24"/>
          <w:szCs w:val="24"/>
        </w:rPr>
        <w:t xml:space="preserve"> sosyob</w:t>
      </w:r>
      <w:r w:rsidR="00FA3488" w:rsidRPr="00D423AE">
        <w:rPr>
          <w:rFonts w:ascii="Times New Roman" w:hAnsi="Times New Roman"/>
          <w:sz w:val="24"/>
          <w:szCs w:val="24"/>
        </w:rPr>
        <w:t>ilimsel konulardan hoşlanmadıkları</w:t>
      </w:r>
      <w:r w:rsidRPr="00D423AE">
        <w:rPr>
          <w:rFonts w:ascii="Times New Roman" w:hAnsi="Times New Roman"/>
          <w:sz w:val="24"/>
          <w:szCs w:val="24"/>
        </w:rPr>
        <w:t xml:space="preserve"> ve kaygı duydukları söylenebilir. Uluslararası bazı çal</w:t>
      </w:r>
      <w:r w:rsidR="00646BEA" w:rsidRPr="00D423AE">
        <w:rPr>
          <w:rFonts w:ascii="Times New Roman" w:hAnsi="Times New Roman"/>
          <w:sz w:val="24"/>
          <w:szCs w:val="24"/>
        </w:rPr>
        <w:t>ışmalarda</w:t>
      </w:r>
      <w:r w:rsidR="00FA3488" w:rsidRPr="00D423AE">
        <w:rPr>
          <w:rFonts w:ascii="Times New Roman" w:hAnsi="Times New Roman"/>
          <w:sz w:val="24"/>
          <w:szCs w:val="24"/>
        </w:rPr>
        <w:t xml:space="preserve"> da</w:t>
      </w:r>
      <w:r w:rsidR="00646BEA" w:rsidRPr="00D423AE">
        <w:rPr>
          <w:rFonts w:ascii="Times New Roman" w:hAnsi="Times New Roman"/>
          <w:sz w:val="24"/>
          <w:szCs w:val="24"/>
        </w:rPr>
        <w:t xml:space="preserve"> öğretmenlerin sosyobilimsel konuları</w:t>
      </w:r>
      <w:r w:rsidRPr="00D423AE">
        <w:rPr>
          <w:rFonts w:ascii="Times New Roman" w:hAnsi="Times New Roman"/>
          <w:sz w:val="24"/>
          <w:szCs w:val="24"/>
        </w:rPr>
        <w:t xml:space="preserve"> derslerinde işlemelerinde sıkıntılar yaşandığı </w:t>
      </w:r>
      <w:r w:rsidR="00FA3488" w:rsidRPr="00D423AE">
        <w:rPr>
          <w:rFonts w:ascii="Times New Roman" w:hAnsi="Times New Roman"/>
          <w:sz w:val="24"/>
          <w:szCs w:val="24"/>
        </w:rPr>
        <w:t xml:space="preserve">görülmektedir </w:t>
      </w:r>
      <w:r w:rsidRPr="00D423AE">
        <w:rPr>
          <w:rFonts w:ascii="Times New Roman" w:hAnsi="Times New Roman"/>
          <w:sz w:val="24"/>
          <w:szCs w:val="24"/>
        </w:rPr>
        <w:t xml:space="preserve">(Hogan, 2002; Roth ve Lee, 2004; </w:t>
      </w:r>
      <w:r w:rsidR="00E31912" w:rsidRPr="00D423AE">
        <w:rPr>
          <w:rFonts w:ascii="Times New Roman" w:hAnsi="Times New Roman"/>
          <w:sz w:val="24"/>
          <w:szCs w:val="24"/>
          <w:lang w:val="en-US"/>
        </w:rPr>
        <w:t>Zeidler, Sadler, Applebaum ve Callahan, 2009).</w:t>
      </w:r>
      <w:r w:rsidR="00E31912" w:rsidRPr="00D423AE">
        <w:rPr>
          <w:rFonts w:ascii="Times New Roman" w:hAnsi="Times New Roman"/>
          <w:sz w:val="24"/>
          <w:szCs w:val="24"/>
        </w:rPr>
        <w:t xml:space="preserve"> </w:t>
      </w:r>
      <w:r w:rsidRPr="00D423AE">
        <w:rPr>
          <w:rFonts w:ascii="Times New Roman" w:hAnsi="Times New Roman"/>
          <w:sz w:val="24"/>
          <w:szCs w:val="24"/>
        </w:rPr>
        <w:t>Öğretmenler bilimsel ilkeleri ve bilimsel süreç becerilerini öğretirken bilimin farklı açıların</w:t>
      </w:r>
      <w:r w:rsidR="008E64FC" w:rsidRPr="00D423AE">
        <w:rPr>
          <w:rFonts w:ascii="Times New Roman" w:hAnsi="Times New Roman"/>
          <w:sz w:val="24"/>
          <w:szCs w:val="24"/>
        </w:rPr>
        <w:t>ı yük olarak görebilmektedir.</w:t>
      </w:r>
    </w:p>
    <w:p w:rsidR="00FA3488" w:rsidRPr="00D423AE" w:rsidRDefault="00485382" w:rsidP="00D423AE">
      <w:pPr>
        <w:spacing w:after="0" w:line="360" w:lineRule="auto"/>
        <w:ind w:firstLine="709"/>
        <w:jc w:val="both"/>
        <w:rPr>
          <w:rFonts w:ascii="Times New Roman" w:hAnsi="Times New Roman"/>
          <w:sz w:val="24"/>
          <w:szCs w:val="24"/>
        </w:rPr>
      </w:pPr>
      <w:r w:rsidRPr="00D423AE">
        <w:rPr>
          <w:rFonts w:ascii="Times New Roman" w:hAnsi="Times New Roman"/>
          <w:sz w:val="24"/>
          <w:szCs w:val="24"/>
        </w:rPr>
        <w:t>Fen Bilimleri öğretmenlerinin tutum ölçeğinde</w:t>
      </w:r>
      <w:r w:rsidR="00FA3488" w:rsidRPr="00D423AE">
        <w:rPr>
          <w:rFonts w:ascii="Times New Roman" w:hAnsi="Times New Roman"/>
          <w:sz w:val="24"/>
          <w:szCs w:val="24"/>
        </w:rPr>
        <w:t>ki</w:t>
      </w:r>
      <w:r w:rsidRPr="00D423AE">
        <w:rPr>
          <w:rFonts w:ascii="Times New Roman" w:hAnsi="Times New Roman"/>
          <w:sz w:val="24"/>
          <w:szCs w:val="24"/>
        </w:rPr>
        <w:t xml:space="preserve"> ortalama değerlerine bakıldığında genellikle 3.40-4.19 puan aralığında olduğu görülmektedir</w:t>
      </w:r>
      <w:r w:rsidR="00410B11" w:rsidRPr="00D423AE">
        <w:rPr>
          <w:rFonts w:ascii="Times New Roman" w:hAnsi="Times New Roman"/>
          <w:sz w:val="24"/>
          <w:szCs w:val="24"/>
        </w:rPr>
        <w:t xml:space="preserve"> (Bkz</w:t>
      </w:r>
      <w:r w:rsidRPr="00D423AE">
        <w:rPr>
          <w:rFonts w:ascii="Times New Roman" w:hAnsi="Times New Roman"/>
          <w:sz w:val="24"/>
          <w:szCs w:val="24"/>
        </w:rPr>
        <w:t>.</w:t>
      </w:r>
      <w:r w:rsidR="00410B11" w:rsidRPr="00D423AE">
        <w:rPr>
          <w:rFonts w:ascii="Times New Roman" w:hAnsi="Times New Roman"/>
          <w:sz w:val="24"/>
          <w:szCs w:val="24"/>
        </w:rPr>
        <w:t xml:space="preserve"> Tablo 2).</w:t>
      </w:r>
      <w:r w:rsidRPr="00D423AE">
        <w:rPr>
          <w:rFonts w:ascii="Times New Roman" w:hAnsi="Times New Roman"/>
          <w:sz w:val="24"/>
          <w:szCs w:val="24"/>
        </w:rPr>
        <w:t xml:space="preserve"> Bu bulgu öğretmenlerin sosyobilimsel konulara yönelik olumlu tutuma sahip olduklarını ve belirli düzeyde bilgi sahip oldukları şeklinde yorumlanabilir. </w:t>
      </w:r>
      <w:r w:rsidR="00FA3488" w:rsidRPr="00D423AE">
        <w:rPr>
          <w:rFonts w:ascii="Times New Roman" w:hAnsi="Times New Roman"/>
          <w:sz w:val="24"/>
          <w:szCs w:val="24"/>
        </w:rPr>
        <w:t>Yolagiden (2017)’de</w:t>
      </w:r>
      <w:r w:rsidR="007D0E66" w:rsidRPr="00D423AE">
        <w:rPr>
          <w:rFonts w:ascii="Times New Roman" w:hAnsi="Times New Roman"/>
          <w:sz w:val="24"/>
          <w:szCs w:val="24"/>
        </w:rPr>
        <w:t>,</w:t>
      </w:r>
      <w:r w:rsidR="00FA3488" w:rsidRPr="00D423AE">
        <w:rPr>
          <w:rFonts w:ascii="Times New Roman" w:hAnsi="Times New Roman"/>
          <w:sz w:val="24"/>
          <w:szCs w:val="24"/>
        </w:rPr>
        <w:t xml:space="preserve"> öğretmen adaylarının sosyobilimsel konulara yönelik ilişkin tutumlarının orta seviyenin üstünde olduğunu belirlemiştir</w:t>
      </w:r>
      <w:r w:rsidR="007D0E66" w:rsidRPr="00D423AE">
        <w:rPr>
          <w:rFonts w:ascii="Times New Roman" w:hAnsi="Times New Roman"/>
          <w:sz w:val="24"/>
          <w:szCs w:val="24"/>
        </w:rPr>
        <w:t xml:space="preserve">. </w:t>
      </w:r>
      <w:r w:rsidRPr="00D423AE">
        <w:rPr>
          <w:rFonts w:ascii="Times New Roman" w:hAnsi="Times New Roman"/>
          <w:sz w:val="24"/>
          <w:szCs w:val="24"/>
        </w:rPr>
        <w:t xml:space="preserve">Fen Bilimleri ders kitaplarında ve kazanımlarında sosyobilimsel konular ile ilgili bilgilerin yer </w:t>
      </w:r>
      <w:r w:rsidR="00FA3488" w:rsidRPr="00D423AE">
        <w:rPr>
          <w:rFonts w:ascii="Times New Roman" w:hAnsi="Times New Roman"/>
          <w:sz w:val="24"/>
          <w:szCs w:val="24"/>
        </w:rPr>
        <w:t>alması öğretmenlerin bu konular</w:t>
      </w:r>
      <w:r w:rsidRPr="00D423AE">
        <w:rPr>
          <w:rFonts w:ascii="Times New Roman" w:hAnsi="Times New Roman"/>
          <w:sz w:val="24"/>
          <w:szCs w:val="24"/>
        </w:rPr>
        <w:t xml:space="preserve"> hakkında</w:t>
      </w:r>
      <w:r w:rsidR="00FA3488" w:rsidRPr="00D423AE">
        <w:rPr>
          <w:rFonts w:ascii="Times New Roman" w:hAnsi="Times New Roman"/>
          <w:sz w:val="24"/>
          <w:szCs w:val="24"/>
        </w:rPr>
        <w:t xml:space="preserve"> olumlu bir tutuma ve fikre sahip olmalarına katkı </w:t>
      </w:r>
      <w:r w:rsidR="007D0E66" w:rsidRPr="00D423AE">
        <w:rPr>
          <w:rFonts w:ascii="Times New Roman" w:hAnsi="Times New Roman"/>
          <w:sz w:val="24"/>
          <w:szCs w:val="24"/>
        </w:rPr>
        <w:t>yaptığı düşünülmektedir</w:t>
      </w:r>
    </w:p>
    <w:p w:rsidR="00F061A3" w:rsidRPr="00D423AE" w:rsidRDefault="00F061A3" w:rsidP="00D423AE">
      <w:pPr>
        <w:spacing w:after="0" w:line="360" w:lineRule="auto"/>
        <w:jc w:val="both"/>
        <w:rPr>
          <w:rFonts w:ascii="Times New Roman" w:hAnsi="Times New Roman"/>
          <w:sz w:val="24"/>
          <w:szCs w:val="24"/>
        </w:rPr>
      </w:pPr>
      <w:r w:rsidRPr="00D423AE">
        <w:rPr>
          <w:rFonts w:ascii="Times New Roman" w:hAnsi="Times New Roman"/>
          <w:b/>
          <w:sz w:val="24"/>
          <w:szCs w:val="24"/>
        </w:rPr>
        <w:tab/>
      </w:r>
      <w:r w:rsidRPr="00D423AE">
        <w:rPr>
          <w:rFonts w:ascii="Times New Roman" w:hAnsi="Times New Roman"/>
          <w:sz w:val="24"/>
          <w:szCs w:val="24"/>
        </w:rPr>
        <w:t>Fen Bilimleri öğretmenlerinin sosyobilimsel konular hakkında birçok fikir beyan etti</w:t>
      </w:r>
      <w:r w:rsidR="00273809" w:rsidRPr="00D423AE">
        <w:rPr>
          <w:rFonts w:ascii="Times New Roman" w:hAnsi="Times New Roman"/>
          <w:sz w:val="24"/>
          <w:szCs w:val="24"/>
        </w:rPr>
        <w:t>ği</w:t>
      </w:r>
      <w:r w:rsidR="00410B11" w:rsidRPr="00D423AE">
        <w:rPr>
          <w:rFonts w:ascii="Times New Roman" w:hAnsi="Times New Roman"/>
          <w:sz w:val="24"/>
          <w:szCs w:val="24"/>
        </w:rPr>
        <w:t xml:space="preserve"> </w:t>
      </w:r>
      <w:r w:rsidR="00273809" w:rsidRPr="00D423AE">
        <w:rPr>
          <w:rFonts w:ascii="Times New Roman" w:hAnsi="Times New Roman"/>
          <w:sz w:val="24"/>
          <w:szCs w:val="24"/>
        </w:rPr>
        <w:t xml:space="preserve">görülmüştür </w:t>
      </w:r>
      <w:r w:rsidR="00410B11" w:rsidRPr="00D423AE">
        <w:rPr>
          <w:rFonts w:ascii="Times New Roman" w:hAnsi="Times New Roman"/>
          <w:sz w:val="24"/>
          <w:szCs w:val="24"/>
        </w:rPr>
        <w:t>(Bkz. Tablo 3</w:t>
      </w:r>
      <w:r w:rsidRPr="00D423AE">
        <w:rPr>
          <w:rFonts w:ascii="Times New Roman" w:hAnsi="Times New Roman"/>
          <w:sz w:val="24"/>
          <w:szCs w:val="24"/>
        </w:rPr>
        <w:t>). Öğretmenler sosyobilimsel konuları, tartışmalı, açık uçlu ve fen ile ilgili konular şeklinde açıklamışlardır. Bunun yanında toplumu ilgilendiren, insanlar tarafından fikir birliğine varılmayan ve çevre sorunları ile ilişkilendi</w:t>
      </w:r>
      <w:r w:rsidR="00BC1C4A" w:rsidRPr="00D423AE">
        <w:rPr>
          <w:rFonts w:ascii="Times New Roman" w:hAnsi="Times New Roman"/>
          <w:sz w:val="24"/>
          <w:szCs w:val="24"/>
        </w:rPr>
        <w:t xml:space="preserve">ren açıklamalar yaptıkları da belirlenmiştir. </w:t>
      </w:r>
      <w:r w:rsidRPr="00D423AE">
        <w:rPr>
          <w:rFonts w:ascii="Times New Roman" w:hAnsi="Times New Roman"/>
          <w:sz w:val="24"/>
          <w:szCs w:val="24"/>
        </w:rPr>
        <w:t xml:space="preserve">Öğretmenlerin bu açıklamalarında sosyobilimsel konuların öğretim programında yer almasından dolayı araştırma yapmaları bu konuda yapılan bilimsel çalışmaları takip etmeleri ve ders kitabında sosyobilimsel konuların yer almasının etkili olduğu düşünülmektedir. Bunun yanı sıra bilim ve toplumu ilgilendiren problemlerin günlük hayatta sürekli göz önünde olması ve güncelliğini koruması da öğretmenlerin sosyobilimsel konular </w:t>
      </w:r>
      <w:r w:rsidR="00BC1C4A" w:rsidRPr="00D423AE">
        <w:rPr>
          <w:rFonts w:ascii="Times New Roman" w:hAnsi="Times New Roman"/>
          <w:sz w:val="24"/>
          <w:szCs w:val="24"/>
        </w:rPr>
        <w:t>hakkında fikir sahibi olmalarına katkı</w:t>
      </w:r>
      <w:r w:rsidRPr="00D423AE">
        <w:rPr>
          <w:rFonts w:ascii="Times New Roman" w:hAnsi="Times New Roman"/>
          <w:sz w:val="24"/>
          <w:szCs w:val="24"/>
        </w:rPr>
        <w:t xml:space="preserve"> sağlamıştır. Bu konuda yapılan çalışmalar incelendiğinde sosyobilimsel konuları hem bilimsel hem de sosyal ikilemler içeren problemler şe</w:t>
      </w:r>
      <w:r w:rsidR="00B14656" w:rsidRPr="00D423AE">
        <w:rPr>
          <w:rFonts w:ascii="Times New Roman" w:hAnsi="Times New Roman"/>
          <w:sz w:val="24"/>
          <w:szCs w:val="24"/>
        </w:rPr>
        <w:t>klinde tanımlanmıştır</w:t>
      </w:r>
      <w:r w:rsidRPr="00D423AE">
        <w:rPr>
          <w:rFonts w:ascii="Times New Roman" w:hAnsi="Times New Roman"/>
          <w:sz w:val="24"/>
          <w:szCs w:val="24"/>
        </w:rPr>
        <w:t xml:space="preserve"> (Sadler ve Zeidler, 2005). Benzer şekilde Topçu (2010) çalışmasında sosyobilimsel konuları karmaşık, kesin cevabı olmayan konular şeklinde tanımlamıştır. Öğretmenlerin bu çalışmada sosyobilimsel konuları alan yazında geçtiği gibi tanımladıkları sonucuna ulaşılmıştır.</w:t>
      </w:r>
    </w:p>
    <w:p w:rsidR="00F061A3" w:rsidRPr="00D423AE" w:rsidRDefault="001D0804" w:rsidP="00D423AE">
      <w:pPr>
        <w:spacing w:after="0" w:line="360" w:lineRule="auto"/>
        <w:ind w:firstLine="708"/>
        <w:jc w:val="both"/>
        <w:rPr>
          <w:rFonts w:ascii="Times New Roman" w:hAnsi="Times New Roman"/>
          <w:sz w:val="24"/>
          <w:szCs w:val="24"/>
        </w:rPr>
      </w:pPr>
      <w:r w:rsidRPr="00D423AE">
        <w:rPr>
          <w:rFonts w:ascii="Times New Roman" w:hAnsi="Times New Roman"/>
          <w:sz w:val="24"/>
          <w:szCs w:val="24"/>
        </w:rPr>
        <w:lastRenderedPageBreak/>
        <w:t>Fen B</w:t>
      </w:r>
      <w:r w:rsidR="00F061A3" w:rsidRPr="00D423AE">
        <w:rPr>
          <w:rFonts w:ascii="Times New Roman" w:hAnsi="Times New Roman"/>
          <w:sz w:val="24"/>
          <w:szCs w:val="24"/>
        </w:rPr>
        <w:t>ilimleri öğretmenleri, sosyobilimsel konuların öğretiminde beyin fırtınası tekniği, örnek olay, münazara ve soru-cevap tekniği kullanılması gerektiğini belirtmişl</w:t>
      </w:r>
      <w:r w:rsidR="00582C87" w:rsidRPr="00D423AE">
        <w:rPr>
          <w:rFonts w:ascii="Times New Roman" w:hAnsi="Times New Roman"/>
          <w:sz w:val="24"/>
          <w:szCs w:val="24"/>
        </w:rPr>
        <w:t>erdir</w:t>
      </w:r>
      <w:r w:rsidR="00F061A3" w:rsidRPr="00D423AE">
        <w:rPr>
          <w:rFonts w:ascii="Times New Roman" w:hAnsi="Times New Roman"/>
          <w:sz w:val="24"/>
          <w:szCs w:val="24"/>
        </w:rPr>
        <w:t xml:space="preserve"> (Bkz. </w:t>
      </w:r>
      <w:r w:rsidRPr="00D423AE">
        <w:rPr>
          <w:rFonts w:ascii="Times New Roman" w:hAnsi="Times New Roman"/>
          <w:sz w:val="24"/>
          <w:szCs w:val="24"/>
        </w:rPr>
        <w:t>Tablo 4</w:t>
      </w:r>
      <w:r w:rsidR="00F061A3" w:rsidRPr="00D423AE">
        <w:rPr>
          <w:rFonts w:ascii="Times New Roman" w:hAnsi="Times New Roman"/>
          <w:sz w:val="24"/>
          <w:szCs w:val="24"/>
        </w:rPr>
        <w:t>). Öğretme</w:t>
      </w:r>
      <w:r w:rsidR="00B14656" w:rsidRPr="00D423AE">
        <w:rPr>
          <w:rFonts w:ascii="Times New Roman" w:hAnsi="Times New Roman"/>
          <w:sz w:val="24"/>
          <w:szCs w:val="24"/>
        </w:rPr>
        <w:t>nlerin bu şekilde düşünmeleri,</w:t>
      </w:r>
      <w:r w:rsidR="00F061A3" w:rsidRPr="00D423AE">
        <w:rPr>
          <w:rFonts w:ascii="Times New Roman" w:hAnsi="Times New Roman"/>
          <w:sz w:val="24"/>
          <w:szCs w:val="24"/>
        </w:rPr>
        <w:t xml:space="preserve"> bu öğretim tekniklerinin öğrenci merkezli olması, tartışmaya imkân vermesi ve toplumu ilgilendiren örnek olayın sınıfa taşınmış olması gibi unsurların etkili olmasıyla açıklanabilir. Örneğin beyin fırtınası tekniğinin her öğrencinin kendi fikrini söylemesi, öğrencilerin farklı düşüncelere karşı saygılı olması ve orijinal fikirler üretilmesi gibi yararları bulunmaktadır. Ayrıca bazı öğretmenler de akıllı tahta, simülasyon, projeksiyon ve animasyon şeklinde genellikle görsel ağırlıklı yöntem ve tekniklerin kullanılması şeklinde görüşlerini dile getirmişler. Öğretmenlerin bu şekilde düşünmeleri, çağın teknoloji çağı olması, öğrencilerin teknoloji destekli derslere ilgi duyması ve teknolojik araçların birden çok duyu organlarına hitap etmesiyle açıklanabilir. Öğretmenlerin, okullarında bulunan teknolojik aletlerin alt yapılarının bulunmasının, okul ve çevresinin bu ortama uygun olmasının, öğrencilerin daha iyi öğrenmelerini sağladığı, ders anlatım zamanının daha verimli olduğu, zamandan tasarruf sağladığı ve öğrencilerde kalıcı öğrenmeler oluşturduğu söylenebilir (Öztürk, Akdeniz ve Bakırcı, 2017).</w:t>
      </w:r>
    </w:p>
    <w:p w:rsidR="007A5BBB" w:rsidRPr="00D423AE" w:rsidRDefault="007A5BBB" w:rsidP="00D423AE">
      <w:pPr>
        <w:spacing w:after="0" w:line="360" w:lineRule="auto"/>
        <w:ind w:firstLine="708"/>
        <w:jc w:val="both"/>
        <w:rPr>
          <w:rFonts w:ascii="Times New Roman" w:hAnsi="Times New Roman"/>
          <w:sz w:val="24"/>
          <w:szCs w:val="24"/>
        </w:rPr>
      </w:pPr>
      <w:r w:rsidRPr="00D423AE">
        <w:rPr>
          <w:rFonts w:ascii="Times New Roman" w:hAnsi="Times New Roman"/>
          <w:sz w:val="24"/>
          <w:szCs w:val="24"/>
        </w:rPr>
        <w:t xml:space="preserve">Fen Bilimleri öğretmenleri, sosyobilimsel konuların öğrencilere karar verme, yorum yapma, empati kurma, kendi görüşünü savunma, eleştirel düşünme, görüş değiştirme ve problem çözme gibi özellikler kazandırdığını ifade etmişlerdir (Bkz. Tablo 5). Öğretmenlerin bu şekilde düşünmelerinde; fen öğrenme ortamlarında münazara, forum, açık oturum, kollegyum ve panel gibi tartışma tekniklerine yer verilmesinin etkili olduğu ifade edilebilir. Çünkü kullanılan bu tekniklerle öğrenciler sahip oldukları bilgileri kendileri oluşturabilmekte, okudukları konular hakkında fikir sahibi olabilmekte, başka insanların fikirlerine saygı duyabilmekte ve böylece kendi fikir yapılarını da değiştirebilmektedir. Sosyobilimsel konular hakkında bilgi sahibi olan öğrencilerin, bu konuları günlük hayatta daha rahat tartışabildikleri, yorum yapabildikleri ve bu konuda fikirlerini daha rahat ifade edebildikleri söylenebilir. Alanyazında yapılan çalışmalarda sosyobilimsel konuların farklı öğretim kademesindeki öğrencilerin karar verme, eleştirel düşünme ve muhakeme becerilerini geliştirdiği sonucuna ulaşılmıştır  (Albe, 2008; Zeidler ve ark., 2009). Yapılan birçok çalışmada, öğrencilerin sosyobilimsel konular hakkında yeterli bilgiye sahip olmaları, onların bu konuda fikir yürütmelerine, çözüm önerileri sunmalarına, yeni fikirler üretebilmesine ve fikirlerinin değişmesine yol açmıştır (Ebenezer, Chacko, Kaya, Koya ve Ebenezer 2010; Demircioğlu ve Vural, 2016). Benzer şekilde Lee ve Erdoğan (2007) yaptıkları çalışmada, sosyobilimsel </w:t>
      </w:r>
      <w:r w:rsidRPr="00D423AE">
        <w:rPr>
          <w:rFonts w:ascii="Times New Roman" w:hAnsi="Times New Roman"/>
          <w:sz w:val="24"/>
          <w:szCs w:val="24"/>
        </w:rPr>
        <w:lastRenderedPageBreak/>
        <w:t xml:space="preserve">konularla ilgili yapılan öğrenme ortamlarının öğrencilerin Fen Bilimleri dersine karşı pozitif yönde etkilediğini tespit etmişlerdir. </w:t>
      </w:r>
    </w:p>
    <w:p w:rsidR="00646BEA" w:rsidRPr="00D423AE" w:rsidRDefault="00C75D5F" w:rsidP="00D423AE">
      <w:pPr>
        <w:spacing w:after="0" w:line="360" w:lineRule="auto"/>
        <w:ind w:firstLine="708"/>
        <w:jc w:val="both"/>
        <w:rPr>
          <w:rFonts w:ascii="Times New Roman" w:hAnsi="Times New Roman"/>
          <w:sz w:val="24"/>
          <w:szCs w:val="24"/>
        </w:rPr>
      </w:pPr>
      <w:r w:rsidRPr="00D423AE">
        <w:rPr>
          <w:rFonts w:ascii="Times New Roman" w:hAnsi="Times New Roman"/>
          <w:sz w:val="24"/>
          <w:szCs w:val="24"/>
        </w:rPr>
        <w:t>Fen Bilimleri öğretmenleri,</w:t>
      </w:r>
      <w:r w:rsidR="00F061A3" w:rsidRPr="00D423AE">
        <w:rPr>
          <w:rFonts w:ascii="Times New Roman" w:hAnsi="Times New Roman"/>
          <w:sz w:val="24"/>
          <w:szCs w:val="24"/>
        </w:rPr>
        <w:t xml:space="preserve"> sosyobilimsel konular hakkında yapılan bili</w:t>
      </w:r>
      <w:r w:rsidRPr="00D423AE">
        <w:rPr>
          <w:rFonts w:ascii="Times New Roman" w:hAnsi="Times New Roman"/>
          <w:sz w:val="24"/>
          <w:szCs w:val="24"/>
        </w:rPr>
        <w:t>msel çalışmaları takip ettiklerini belirtmişlerdir</w:t>
      </w:r>
      <w:r w:rsidR="00F061A3" w:rsidRPr="00D423AE">
        <w:rPr>
          <w:rFonts w:ascii="Times New Roman" w:hAnsi="Times New Roman"/>
          <w:sz w:val="24"/>
          <w:szCs w:val="24"/>
        </w:rPr>
        <w:t xml:space="preserve"> (Bkz. Tablo 6). </w:t>
      </w:r>
      <w:r w:rsidRPr="00D423AE">
        <w:rPr>
          <w:rFonts w:ascii="Times New Roman" w:hAnsi="Times New Roman"/>
          <w:sz w:val="24"/>
          <w:szCs w:val="24"/>
        </w:rPr>
        <w:t>B</w:t>
      </w:r>
      <w:r w:rsidR="00F061A3" w:rsidRPr="00D423AE">
        <w:rPr>
          <w:rFonts w:ascii="Times New Roman" w:hAnsi="Times New Roman"/>
          <w:sz w:val="24"/>
          <w:szCs w:val="24"/>
        </w:rPr>
        <w:t xml:space="preserve">ilimsel çalışmaları takip eden öğretmenler </w:t>
      </w:r>
      <w:r w:rsidRPr="00D423AE">
        <w:rPr>
          <w:rFonts w:ascii="Times New Roman" w:hAnsi="Times New Roman"/>
          <w:sz w:val="24"/>
          <w:szCs w:val="24"/>
        </w:rPr>
        <w:t xml:space="preserve">sosyobilimsel </w:t>
      </w:r>
      <w:r w:rsidR="00F061A3" w:rsidRPr="00D423AE">
        <w:rPr>
          <w:rFonts w:ascii="Times New Roman" w:hAnsi="Times New Roman"/>
          <w:sz w:val="24"/>
          <w:szCs w:val="24"/>
        </w:rPr>
        <w:t>konuların fenle ilgili olması, bilimsel olması, toplumsal olması ve gün geçtikçe teknolojinin gelişmesine bağlı olarak takip ettiklerini açıklamışlardır</w:t>
      </w:r>
      <w:r w:rsidRPr="00D423AE">
        <w:rPr>
          <w:rFonts w:ascii="Times New Roman" w:hAnsi="Times New Roman"/>
          <w:sz w:val="24"/>
          <w:szCs w:val="24"/>
        </w:rPr>
        <w:t>.</w:t>
      </w:r>
      <w:r w:rsidR="00F061A3" w:rsidRPr="00D423AE">
        <w:rPr>
          <w:rFonts w:ascii="Times New Roman" w:hAnsi="Times New Roman"/>
          <w:sz w:val="24"/>
          <w:szCs w:val="24"/>
        </w:rPr>
        <w:t xml:space="preserve"> </w:t>
      </w:r>
      <w:r w:rsidR="00F553C9" w:rsidRPr="00D423AE">
        <w:rPr>
          <w:rFonts w:ascii="Times New Roman" w:hAnsi="Times New Roman"/>
          <w:sz w:val="24"/>
          <w:szCs w:val="24"/>
        </w:rPr>
        <w:t xml:space="preserve">Bu durum, her </w:t>
      </w:r>
      <w:r w:rsidR="00F061A3" w:rsidRPr="00D423AE">
        <w:rPr>
          <w:rFonts w:ascii="Times New Roman" w:hAnsi="Times New Roman"/>
          <w:sz w:val="24"/>
          <w:szCs w:val="24"/>
        </w:rPr>
        <w:t>geçen gün gelişen teknol</w:t>
      </w:r>
      <w:r w:rsidR="00F553C9" w:rsidRPr="00D423AE">
        <w:rPr>
          <w:rFonts w:ascii="Times New Roman" w:hAnsi="Times New Roman"/>
          <w:sz w:val="24"/>
          <w:szCs w:val="24"/>
        </w:rPr>
        <w:t>oji ile birlikte toplumda</w:t>
      </w:r>
      <w:r w:rsidR="00F061A3" w:rsidRPr="00D423AE">
        <w:rPr>
          <w:rFonts w:ascii="Times New Roman" w:hAnsi="Times New Roman"/>
          <w:sz w:val="24"/>
          <w:szCs w:val="24"/>
        </w:rPr>
        <w:t xml:space="preserve"> yeni gelişmeler</w:t>
      </w:r>
      <w:r w:rsidR="00F553C9" w:rsidRPr="00D423AE">
        <w:rPr>
          <w:rFonts w:ascii="Times New Roman" w:hAnsi="Times New Roman"/>
          <w:sz w:val="24"/>
          <w:szCs w:val="24"/>
        </w:rPr>
        <w:t>in ve</w:t>
      </w:r>
      <w:r w:rsidR="00F061A3" w:rsidRPr="00D423AE">
        <w:rPr>
          <w:rFonts w:ascii="Times New Roman" w:hAnsi="Times New Roman"/>
          <w:sz w:val="24"/>
          <w:szCs w:val="24"/>
        </w:rPr>
        <w:t xml:space="preserve"> ihtiyaçların ortaya</w:t>
      </w:r>
      <w:r w:rsidR="00F553C9" w:rsidRPr="00D423AE">
        <w:rPr>
          <w:rFonts w:ascii="Times New Roman" w:hAnsi="Times New Roman"/>
          <w:sz w:val="24"/>
          <w:szCs w:val="24"/>
        </w:rPr>
        <w:t xml:space="preserve"> çıkmaya başlaması ile açıklanabilir</w:t>
      </w:r>
      <w:r w:rsidR="00F061A3" w:rsidRPr="00D423AE">
        <w:rPr>
          <w:rFonts w:ascii="Times New Roman" w:hAnsi="Times New Roman"/>
          <w:sz w:val="24"/>
          <w:szCs w:val="24"/>
        </w:rPr>
        <w:t xml:space="preserve">. </w:t>
      </w:r>
      <w:r w:rsidR="00F553C9" w:rsidRPr="00D423AE">
        <w:rPr>
          <w:rFonts w:ascii="Times New Roman" w:hAnsi="Times New Roman"/>
          <w:sz w:val="24"/>
          <w:szCs w:val="24"/>
        </w:rPr>
        <w:t>Çünkü bu gelişme ve yenilikler insanlarda merak uyandırmakla birlikte günlük hayatta karşılaşılan olaylara ilgi duymalarına ve bu olayları bilimsel olarak açıklamaya çalışmasına olanak sağlamaktadır (Karaaslan ve Ayas, 2016; Sağlam, Karaaslan ve Ayas, 2014)</w:t>
      </w:r>
      <w:r w:rsidR="00EF5C36" w:rsidRPr="00D423AE">
        <w:rPr>
          <w:rFonts w:ascii="Times New Roman" w:hAnsi="Times New Roman"/>
          <w:sz w:val="24"/>
          <w:szCs w:val="24"/>
        </w:rPr>
        <w:t xml:space="preserve">. Bununla birlikte </w:t>
      </w:r>
      <w:r w:rsidR="004023FB" w:rsidRPr="00D423AE">
        <w:rPr>
          <w:rFonts w:ascii="Times New Roman" w:hAnsi="Times New Roman"/>
          <w:sz w:val="24"/>
          <w:szCs w:val="24"/>
        </w:rPr>
        <w:t>bireyler</w:t>
      </w:r>
      <w:r w:rsidR="00EF5C36" w:rsidRPr="00D423AE">
        <w:rPr>
          <w:rFonts w:ascii="Times New Roman" w:hAnsi="Times New Roman"/>
          <w:sz w:val="24"/>
          <w:szCs w:val="24"/>
        </w:rPr>
        <w:t>, hem var olduğu dünya hakkında hem de gelişen teknoloji ile birlikte hayatımızı kolaylaştıracak yeni icatlar hakkında bilgi sahibi</w:t>
      </w:r>
      <w:r w:rsidR="004023FB" w:rsidRPr="00D423AE">
        <w:rPr>
          <w:rFonts w:ascii="Times New Roman" w:hAnsi="Times New Roman"/>
          <w:sz w:val="24"/>
          <w:szCs w:val="24"/>
        </w:rPr>
        <w:t xml:space="preserve"> olmaya çalışmaktadır.</w:t>
      </w:r>
      <w:r w:rsidR="00EF5C36" w:rsidRPr="00D423AE">
        <w:rPr>
          <w:rFonts w:ascii="Times New Roman" w:hAnsi="Times New Roman"/>
          <w:sz w:val="24"/>
          <w:szCs w:val="24"/>
        </w:rPr>
        <w:t xml:space="preserve"> </w:t>
      </w:r>
      <w:r w:rsidR="004023FB" w:rsidRPr="00D423AE">
        <w:rPr>
          <w:rFonts w:ascii="Times New Roman" w:hAnsi="Times New Roman"/>
          <w:sz w:val="24"/>
          <w:szCs w:val="24"/>
        </w:rPr>
        <w:t>B</w:t>
      </w:r>
      <w:r w:rsidR="00EF5C36" w:rsidRPr="00D423AE">
        <w:rPr>
          <w:rFonts w:ascii="Times New Roman" w:hAnsi="Times New Roman"/>
          <w:sz w:val="24"/>
          <w:szCs w:val="24"/>
        </w:rPr>
        <w:t>u icatları günlük hayatta kullanmak için bilgilenmeleri gerektiği düşüncesi sosyobilmsel konular hakkında yapılan çalışmaları takip etme nedeni olabilir</w:t>
      </w:r>
      <w:r w:rsidR="004023FB" w:rsidRPr="00D423AE">
        <w:rPr>
          <w:rFonts w:ascii="Times New Roman" w:hAnsi="Times New Roman"/>
          <w:sz w:val="24"/>
          <w:szCs w:val="24"/>
        </w:rPr>
        <w:t xml:space="preserve">. </w:t>
      </w:r>
      <w:r w:rsidR="00F061A3" w:rsidRPr="00D423AE">
        <w:rPr>
          <w:rFonts w:ascii="Times New Roman" w:hAnsi="Times New Roman"/>
          <w:sz w:val="24"/>
          <w:szCs w:val="24"/>
        </w:rPr>
        <w:t>Cebesoy v</w:t>
      </w:r>
      <w:r w:rsidR="00675DE4" w:rsidRPr="00D423AE">
        <w:rPr>
          <w:rFonts w:ascii="Times New Roman" w:hAnsi="Times New Roman"/>
          <w:sz w:val="24"/>
          <w:szCs w:val="24"/>
        </w:rPr>
        <w:t>e Dönmez</w:t>
      </w:r>
      <w:r w:rsidR="004B1F29" w:rsidRPr="00D423AE">
        <w:rPr>
          <w:rFonts w:ascii="Times New Roman" w:hAnsi="Times New Roman"/>
          <w:sz w:val="24"/>
          <w:szCs w:val="24"/>
        </w:rPr>
        <w:t>-Şahin</w:t>
      </w:r>
      <w:r w:rsidR="00675DE4" w:rsidRPr="00D423AE">
        <w:rPr>
          <w:rFonts w:ascii="Times New Roman" w:hAnsi="Times New Roman"/>
          <w:sz w:val="24"/>
          <w:szCs w:val="24"/>
        </w:rPr>
        <w:t xml:space="preserve"> (2013) yaptığı çalışma</w:t>
      </w:r>
      <w:r w:rsidR="00F061A3" w:rsidRPr="00D423AE">
        <w:rPr>
          <w:rFonts w:ascii="Times New Roman" w:hAnsi="Times New Roman"/>
          <w:sz w:val="24"/>
          <w:szCs w:val="24"/>
        </w:rPr>
        <w:t>da</w:t>
      </w:r>
      <w:r w:rsidR="004023FB" w:rsidRPr="00D423AE">
        <w:rPr>
          <w:rFonts w:ascii="Times New Roman" w:hAnsi="Times New Roman"/>
          <w:sz w:val="24"/>
          <w:szCs w:val="24"/>
        </w:rPr>
        <w:t>,</w:t>
      </w:r>
      <w:r w:rsidR="00F061A3" w:rsidRPr="00D423AE">
        <w:rPr>
          <w:rFonts w:ascii="Times New Roman" w:hAnsi="Times New Roman"/>
          <w:sz w:val="24"/>
          <w:szCs w:val="24"/>
        </w:rPr>
        <w:t xml:space="preserve"> </w:t>
      </w:r>
      <w:r w:rsidR="00675DE4" w:rsidRPr="00D423AE">
        <w:rPr>
          <w:rFonts w:ascii="Times New Roman" w:hAnsi="Times New Roman"/>
          <w:sz w:val="24"/>
          <w:szCs w:val="24"/>
        </w:rPr>
        <w:t xml:space="preserve">fen bilimleri </w:t>
      </w:r>
      <w:r w:rsidR="00F061A3" w:rsidRPr="00D423AE">
        <w:rPr>
          <w:rFonts w:ascii="Times New Roman" w:hAnsi="Times New Roman"/>
          <w:sz w:val="24"/>
          <w:szCs w:val="24"/>
        </w:rPr>
        <w:t xml:space="preserve">öğretmen adaylarının sosyobilimsel konular hakkında araştırma yapmaları ve </w:t>
      </w:r>
      <w:r w:rsidR="004023FB" w:rsidRPr="00D423AE">
        <w:rPr>
          <w:rFonts w:ascii="Times New Roman" w:hAnsi="Times New Roman"/>
          <w:sz w:val="24"/>
          <w:szCs w:val="24"/>
        </w:rPr>
        <w:t xml:space="preserve">bu konuda </w:t>
      </w:r>
      <w:r w:rsidR="00F061A3" w:rsidRPr="00D423AE">
        <w:rPr>
          <w:rFonts w:ascii="Times New Roman" w:hAnsi="Times New Roman"/>
          <w:sz w:val="24"/>
          <w:szCs w:val="24"/>
        </w:rPr>
        <w:t xml:space="preserve">bilinçli olmaları gerektiğini belirtmiştir. </w:t>
      </w:r>
    </w:p>
    <w:p w:rsidR="003D6AEE" w:rsidRDefault="00F061A3" w:rsidP="003D6AEE">
      <w:pPr>
        <w:spacing w:after="0" w:line="360" w:lineRule="auto"/>
        <w:ind w:firstLine="709"/>
        <w:jc w:val="both"/>
        <w:rPr>
          <w:rFonts w:ascii="Times New Roman" w:hAnsi="Times New Roman"/>
          <w:sz w:val="24"/>
          <w:szCs w:val="24"/>
        </w:rPr>
      </w:pPr>
      <w:r w:rsidRPr="00D423AE">
        <w:rPr>
          <w:rFonts w:ascii="Times New Roman" w:hAnsi="Times New Roman"/>
          <w:sz w:val="24"/>
          <w:szCs w:val="24"/>
        </w:rPr>
        <w:t>Fen Bilimleri öğretmenleri sosyobilimsel konuların gü</w:t>
      </w:r>
      <w:r w:rsidR="00675DE4" w:rsidRPr="00D423AE">
        <w:rPr>
          <w:rFonts w:ascii="Times New Roman" w:hAnsi="Times New Roman"/>
          <w:sz w:val="24"/>
          <w:szCs w:val="24"/>
        </w:rPr>
        <w:t>nlük hayatla ilişkisini toplumda sorunlara neden olması,</w:t>
      </w:r>
      <w:r w:rsidRPr="00D423AE">
        <w:rPr>
          <w:rFonts w:ascii="Times New Roman" w:hAnsi="Times New Roman"/>
          <w:sz w:val="24"/>
          <w:szCs w:val="24"/>
        </w:rPr>
        <w:t xml:space="preserve"> canlıların yaşamı</w:t>
      </w:r>
      <w:r w:rsidR="00675DE4" w:rsidRPr="00D423AE">
        <w:rPr>
          <w:rFonts w:ascii="Times New Roman" w:hAnsi="Times New Roman"/>
          <w:sz w:val="24"/>
          <w:szCs w:val="24"/>
        </w:rPr>
        <w:t>nı doğrudan etkilenmesi, çevreyi olumsuz etkilemesi</w:t>
      </w:r>
      <w:r w:rsidRPr="00D423AE">
        <w:rPr>
          <w:rFonts w:ascii="Times New Roman" w:hAnsi="Times New Roman"/>
          <w:sz w:val="24"/>
          <w:szCs w:val="24"/>
        </w:rPr>
        <w:t xml:space="preserve"> besinler</w:t>
      </w:r>
      <w:r w:rsidR="00675DE4" w:rsidRPr="00D423AE">
        <w:rPr>
          <w:rFonts w:ascii="Times New Roman" w:hAnsi="Times New Roman"/>
          <w:sz w:val="24"/>
          <w:szCs w:val="24"/>
        </w:rPr>
        <w:t>in yapısında yer alması</w:t>
      </w:r>
      <w:r w:rsidRPr="00D423AE">
        <w:rPr>
          <w:rFonts w:ascii="Times New Roman" w:hAnsi="Times New Roman"/>
          <w:sz w:val="24"/>
          <w:szCs w:val="24"/>
        </w:rPr>
        <w:t xml:space="preserve"> </w:t>
      </w:r>
      <w:r w:rsidR="00675DE4" w:rsidRPr="00D423AE">
        <w:rPr>
          <w:rFonts w:ascii="Times New Roman" w:hAnsi="Times New Roman"/>
          <w:sz w:val="24"/>
          <w:szCs w:val="24"/>
        </w:rPr>
        <w:t xml:space="preserve">gibi kavramlarla </w:t>
      </w:r>
      <w:r w:rsidRPr="00D423AE">
        <w:rPr>
          <w:rFonts w:ascii="Times New Roman" w:hAnsi="Times New Roman"/>
          <w:sz w:val="24"/>
          <w:szCs w:val="24"/>
        </w:rPr>
        <w:t>ilişkilendirere</w:t>
      </w:r>
      <w:r w:rsidR="00296E32" w:rsidRPr="00D423AE">
        <w:rPr>
          <w:rFonts w:ascii="Times New Roman" w:hAnsi="Times New Roman"/>
          <w:sz w:val="24"/>
          <w:szCs w:val="24"/>
        </w:rPr>
        <w:t>k açıklamışlardır</w:t>
      </w:r>
      <w:r w:rsidR="00675DE4" w:rsidRPr="00D423AE">
        <w:rPr>
          <w:rFonts w:ascii="Times New Roman" w:hAnsi="Times New Roman"/>
          <w:sz w:val="24"/>
          <w:szCs w:val="24"/>
        </w:rPr>
        <w:t xml:space="preserve"> (Bkz. Tablo 7</w:t>
      </w:r>
      <w:r w:rsidRPr="00D423AE">
        <w:rPr>
          <w:rFonts w:ascii="Times New Roman" w:hAnsi="Times New Roman"/>
          <w:sz w:val="24"/>
          <w:szCs w:val="24"/>
        </w:rPr>
        <w:t>). Diğer taraftan çalışmaya katılan bazı öğretmenler ise sosyobilimsel konuları teknolojin</w:t>
      </w:r>
      <w:r w:rsidR="00675DE4" w:rsidRPr="00D423AE">
        <w:rPr>
          <w:rFonts w:ascii="Times New Roman" w:hAnsi="Times New Roman"/>
          <w:sz w:val="24"/>
          <w:szCs w:val="24"/>
        </w:rPr>
        <w:t>in gelişmesi, ekonomik sebepler ve</w:t>
      </w:r>
      <w:r w:rsidRPr="00D423AE">
        <w:rPr>
          <w:rFonts w:ascii="Times New Roman" w:hAnsi="Times New Roman"/>
          <w:sz w:val="24"/>
          <w:szCs w:val="24"/>
        </w:rPr>
        <w:t xml:space="preserve"> ülkeler arası rekabet gibi kavramlar bağlamında ifade etmişlerdir. Öğretmenlerin bu görüşlerinde teknolojinin getirmiş olduğu fayda ve zararlarının etkili olduğu düşünülmekt</w:t>
      </w:r>
      <w:r w:rsidR="000158CD" w:rsidRPr="00D423AE">
        <w:rPr>
          <w:rFonts w:ascii="Times New Roman" w:hAnsi="Times New Roman"/>
          <w:sz w:val="24"/>
          <w:szCs w:val="24"/>
        </w:rPr>
        <w:t>edir. Teknoloji alanında yapılan</w:t>
      </w:r>
      <w:r w:rsidRPr="00D423AE">
        <w:rPr>
          <w:rFonts w:ascii="Times New Roman" w:hAnsi="Times New Roman"/>
          <w:sz w:val="24"/>
          <w:szCs w:val="24"/>
        </w:rPr>
        <w:t xml:space="preserve"> çalışmalar, üretilen ilaçların bazı hastalıkların tedavisinde kullanılması veya bunun yanında bazı ilaçlarında hastalıklara neden olabilmesi bazı ülkelerin yaşam standartlarını yükseltmek ve ülkelerinin gelişmişlik düzeyini yükseltmeye çalışması ile birlikte diğer ülkeler ile rekabet haline girmesiyle açıklanabilir. Ülkelerin rekabet halinde olması ve bu ülkelerin ekonomilerini ileri bir düzeye taşımalarında önemli bir yere sahip olan sosyobilimsel konuların önemi gün geçtikçe artmaktadır. Öğretmenlerin sosyobilimsel konuların günlük hayat ile ilişkisi konusunda görüş bildirmeleri,  bu konuların görsel ve yazılı basında gündemde olması, teknolojinin gelişmesiyle birlikte çevreye etkisi ve çevreninde canlı yaşamını etkilemesi olarak söylenebilir</w:t>
      </w:r>
      <w:r w:rsidR="00675DE4" w:rsidRPr="00D423AE">
        <w:rPr>
          <w:rFonts w:ascii="Times New Roman" w:hAnsi="Times New Roman"/>
          <w:sz w:val="24"/>
          <w:szCs w:val="24"/>
        </w:rPr>
        <w:t xml:space="preserve"> (Bakırcı ve ark., 2018)</w:t>
      </w:r>
      <w:r w:rsidRPr="00D423AE">
        <w:rPr>
          <w:rFonts w:ascii="Times New Roman" w:hAnsi="Times New Roman"/>
          <w:sz w:val="24"/>
          <w:szCs w:val="24"/>
        </w:rPr>
        <w:t>. Diğer taraftan ülkelerin gelişmişlik düzeylerini ve</w:t>
      </w:r>
      <w:r w:rsidR="000158CD" w:rsidRPr="00D423AE">
        <w:rPr>
          <w:rFonts w:ascii="Times New Roman" w:hAnsi="Times New Roman"/>
          <w:sz w:val="24"/>
          <w:szCs w:val="24"/>
        </w:rPr>
        <w:t xml:space="preserve"> hayat standartlarını arttırma çabaları</w:t>
      </w:r>
      <w:r w:rsidRPr="00D423AE">
        <w:rPr>
          <w:rFonts w:ascii="Times New Roman" w:hAnsi="Times New Roman"/>
          <w:sz w:val="24"/>
          <w:szCs w:val="24"/>
        </w:rPr>
        <w:t xml:space="preserve">, bazı ülkelerin bilim alanında yaptıkları çalışmalarla bazı hastalıkların tedavisini bulması ve </w:t>
      </w:r>
      <w:r w:rsidRPr="00D423AE">
        <w:rPr>
          <w:rFonts w:ascii="Times New Roman" w:hAnsi="Times New Roman"/>
          <w:sz w:val="24"/>
          <w:szCs w:val="24"/>
        </w:rPr>
        <w:lastRenderedPageBreak/>
        <w:t>buldukları ilaçları başka ülkelere satarak ekonomilerinin diğer ülkelerin ekonomileri üzerinde tutmasıyla da açıklanabilir. Arık ve Turan (2006), yaptığı çalışmada nükleer santrallerin yeni istihdam alanları oluşturduğu ve ülke ekonomisine katkı sağladığını belirtmişler.</w:t>
      </w:r>
    </w:p>
    <w:p w:rsidR="003D6AEE" w:rsidRDefault="003D6AEE" w:rsidP="003D6AEE">
      <w:pPr>
        <w:spacing w:after="0" w:line="360" w:lineRule="auto"/>
        <w:ind w:firstLine="709"/>
        <w:jc w:val="both"/>
        <w:rPr>
          <w:rFonts w:ascii="Times New Roman" w:hAnsi="Times New Roman"/>
          <w:sz w:val="24"/>
          <w:szCs w:val="24"/>
        </w:rPr>
      </w:pPr>
    </w:p>
    <w:p w:rsidR="00F061A3" w:rsidRPr="00D423AE" w:rsidRDefault="00F061A3" w:rsidP="003D6AEE">
      <w:pPr>
        <w:spacing w:after="0" w:line="360" w:lineRule="auto"/>
        <w:ind w:firstLine="709"/>
        <w:jc w:val="center"/>
        <w:rPr>
          <w:rFonts w:ascii="Times New Roman" w:hAnsi="Times New Roman"/>
          <w:b/>
          <w:sz w:val="24"/>
          <w:szCs w:val="24"/>
        </w:rPr>
      </w:pPr>
      <w:r w:rsidRPr="00D423AE">
        <w:rPr>
          <w:rFonts w:ascii="Times New Roman" w:hAnsi="Times New Roman"/>
          <w:b/>
          <w:sz w:val="24"/>
          <w:szCs w:val="24"/>
        </w:rPr>
        <w:t>Öneriler</w:t>
      </w:r>
    </w:p>
    <w:p w:rsidR="00F061A3" w:rsidRPr="00D423AE" w:rsidRDefault="00F061A3" w:rsidP="00D423AE">
      <w:pPr>
        <w:spacing w:after="0" w:line="360" w:lineRule="auto"/>
        <w:ind w:firstLine="708"/>
        <w:jc w:val="both"/>
        <w:rPr>
          <w:rFonts w:ascii="Times New Roman" w:hAnsi="Times New Roman"/>
          <w:sz w:val="24"/>
          <w:szCs w:val="24"/>
        </w:rPr>
      </w:pPr>
      <w:r w:rsidRPr="00D423AE">
        <w:rPr>
          <w:rFonts w:ascii="Times New Roman" w:hAnsi="Times New Roman"/>
          <w:sz w:val="24"/>
          <w:szCs w:val="24"/>
        </w:rPr>
        <w:t>1. Fen Bilimleri öğretmenlerinin derslerinde sosyobilimsel konulara daha fazla yer vermesi ve zaman ayırması</w:t>
      </w:r>
      <w:r w:rsidR="00F502AD" w:rsidRPr="00D423AE">
        <w:rPr>
          <w:rFonts w:ascii="Times New Roman" w:hAnsi="Times New Roman"/>
          <w:sz w:val="24"/>
          <w:szCs w:val="24"/>
        </w:rPr>
        <w:t>nın</w:t>
      </w:r>
      <w:r w:rsidRPr="00D423AE">
        <w:rPr>
          <w:rFonts w:ascii="Times New Roman" w:hAnsi="Times New Roman"/>
          <w:sz w:val="24"/>
          <w:szCs w:val="24"/>
        </w:rPr>
        <w:t xml:space="preserve"> öğrencilerin bu konuları daha kalıcı ve etkili öğrenmelerine yardımcı olacağı ve karar verme becerilerinin gelişmesine katkı sağlayacağı düşünülmektedir.</w:t>
      </w:r>
    </w:p>
    <w:p w:rsidR="00F061A3" w:rsidRPr="00D423AE" w:rsidRDefault="00F061A3" w:rsidP="00D423AE">
      <w:pPr>
        <w:spacing w:after="0" w:line="360" w:lineRule="auto"/>
        <w:ind w:firstLine="708"/>
        <w:jc w:val="both"/>
        <w:rPr>
          <w:rFonts w:ascii="Times New Roman" w:hAnsi="Times New Roman"/>
          <w:sz w:val="24"/>
          <w:szCs w:val="24"/>
        </w:rPr>
      </w:pPr>
      <w:r w:rsidRPr="00D423AE">
        <w:rPr>
          <w:rFonts w:ascii="Times New Roman" w:hAnsi="Times New Roman"/>
          <w:sz w:val="24"/>
          <w:szCs w:val="24"/>
        </w:rPr>
        <w:t>2. Fen Bilimleri öğretmenlerine sosyobilimsel konular hakkında profesyonel gelişimlerini destekleyici eğitimler verilmesi önerilmektedir.</w:t>
      </w:r>
    </w:p>
    <w:p w:rsidR="00F061A3" w:rsidRPr="00D423AE" w:rsidRDefault="00F502AD" w:rsidP="00D423AE">
      <w:pPr>
        <w:spacing w:after="0" w:line="360" w:lineRule="auto"/>
        <w:ind w:firstLine="708"/>
        <w:jc w:val="both"/>
        <w:rPr>
          <w:rFonts w:ascii="Times New Roman" w:hAnsi="Times New Roman"/>
          <w:sz w:val="24"/>
          <w:szCs w:val="24"/>
        </w:rPr>
      </w:pPr>
      <w:r w:rsidRPr="00D423AE">
        <w:rPr>
          <w:rFonts w:ascii="Times New Roman" w:hAnsi="Times New Roman"/>
          <w:sz w:val="24"/>
          <w:szCs w:val="24"/>
        </w:rPr>
        <w:t xml:space="preserve"> 3. Sosyobilimsel konulara</w:t>
      </w:r>
      <w:r w:rsidR="00F061A3" w:rsidRPr="00D423AE">
        <w:rPr>
          <w:rFonts w:ascii="Times New Roman" w:hAnsi="Times New Roman"/>
          <w:sz w:val="24"/>
          <w:szCs w:val="24"/>
        </w:rPr>
        <w:t xml:space="preserve"> Fen Bilimleri derslerinde daha fazla yer verilmesi bu konuların yaşamın bir parçası olduğu farkındalığı kazandırabilir.</w:t>
      </w:r>
    </w:p>
    <w:p w:rsidR="00F061A3" w:rsidRPr="00D423AE" w:rsidRDefault="00F061A3" w:rsidP="00D423AE">
      <w:pPr>
        <w:spacing w:after="0" w:line="360" w:lineRule="auto"/>
        <w:ind w:firstLine="567"/>
        <w:jc w:val="both"/>
        <w:rPr>
          <w:rFonts w:ascii="Times New Roman" w:hAnsi="Times New Roman"/>
          <w:sz w:val="24"/>
          <w:szCs w:val="24"/>
        </w:rPr>
      </w:pPr>
      <w:r w:rsidRPr="00D423AE">
        <w:rPr>
          <w:rFonts w:ascii="Times New Roman" w:hAnsi="Times New Roman"/>
          <w:sz w:val="24"/>
          <w:szCs w:val="24"/>
        </w:rPr>
        <w:t xml:space="preserve">4. Fen Bilimleri öğretmenlerinin sosyobilimsel konular hakkında daha fazla araştırma yapmaları ve bu konular hakkında yayın yapan bilimsel dergi, kitaplar, medya aracılığıyla takip etmeleri teşvik edilebilir. </w:t>
      </w:r>
    </w:p>
    <w:p w:rsidR="00D423AE" w:rsidRDefault="00D423AE" w:rsidP="00D423AE">
      <w:pPr>
        <w:shd w:val="clear" w:color="auto" w:fill="FFFFFF"/>
        <w:spacing w:after="0" w:line="240" w:lineRule="auto"/>
        <w:contextualSpacing/>
        <w:jc w:val="center"/>
        <w:textAlignment w:val="baseline"/>
        <w:rPr>
          <w:rFonts w:ascii="Times New Roman" w:hAnsi="Times New Roman"/>
          <w:b/>
          <w:sz w:val="24"/>
          <w:szCs w:val="24"/>
        </w:rPr>
      </w:pPr>
    </w:p>
    <w:p w:rsidR="001A5335" w:rsidRPr="00D423AE" w:rsidRDefault="001A5335" w:rsidP="00D423AE">
      <w:pPr>
        <w:shd w:val="clear" w:color="auto" w:fill="FFFFFF"/>
        <w:spacing w:after="0" w:line="360" w:lineRule="auto"/>
        <w:contextualSpacing/>
        <w:jc w:val="center"/>
        <w:textAlignment w:val="baseline"/>
        <w:rPr>
          <w:rFonts w:ascii="Times New Roman" w:hAnsi="Times New Roman"/>
          <w:b/>
          <w:bCs/>
          <w:sz w:val="24"/>
          <w:szCs w:val="24"/>
          <w:bdr w:val="none" w:sz="0" w:space="0" w:color="auto" w:frame="1"/>
        </w:rPr>
      </w:pPr>
      <w:r w:rsidRPr="00D423AE">
        <w:rPr>
          <w:rFonts w:ascii="Times New Roman" w:hAnsi="Times New Roman"/>
          <w:b/>
          <w:sz w:val="24"/>
          <w:szCs w:val="24"/>
        </w:rPr>
        <w:t>Makalenin Bilimdeki Konumu</w:t>
      </w:r>
    </w:p>
    <w:p w:rsidR="001A5335" w:rsidRPr="00D423AE" w:rsidRDefault="001A5335" w:rsidP="00D423AE">
      <w:pPr>
        <w:shd w:val="clear" w:color="auto" w:fill="FFFFFF"/>
        <w:spacing w:after="0" w:line="360" w:lineRule="auto"/>
        <w:ind w:firstLine="708"/>
        <w:contextualSpacing/>
        <w:textAlignment w:val="baseline"/>
        <w:rPr>
          <w:rFonts w:ascii="Times New Roman" w:hAnsi="Times New Roman"/>
          <w:bCs/>
          <w:sz w:val="24"/>
          <w:szCs w:val="24"/>
          <w:bdr w:val="none" w:sz="0" w:space="0" w:color="auto" w:frame="1"/>
        </w:rPr>
      </w:pPr>
      <w:r w:rsidRPr="00D423AE">
        <w:rPr>
          <w:rFonts w:ascii="Times New Roman" w:hAnsi="Times New Roman"/>
          <w:bCs/>
          <w:sz w:val="24"/>
          <w:szCs w:val="24"/>
          <w:bdr w:val="none" w:sz="0" w:space="0" w:color="auto" w:frame="1"/>
        </w:rPr>
        <w:t>Matematik ve Fen Bilimleri Eğitimi Bölümü/Fen Bilgisi Eğitimi</w:t>
      </w:r>
    </w:p>
    <w:p w:rsidR="00D423AE" w:rsidRDefault="00D423AE" w:rsidP="00D423AE">
      <w:pPr>
        <w:shd w:val="clear" w:color="auto" w:fill="FFFFFF"/>
        <w:spacing w:after="0" w:line="240" w:lineRule="auto"/>
        <w:contextualSpacing/>
        <w:jc w:val="center"/>
        <w:textAlignment w:val="baseline"/>
        <w:rPr>
          <w:rFonts w:ascii="Times New Roman" w:hAnsi="Times New Roman"/>
          <w:b/>
          <w:sz w:val="24"/>
          <w:szCs w:val="24"/>
        </w:rPr>
      </w:pPr>
    </w:p>
    <w:p w:rsidR="001A5335" w:rsidRPr="00D423AE" w:rsidRDefault="001A5335" w:rsidP="00D423AE">
      <w:pPr>
        <w:shd w:val="clear" w:color="auto" w:fill="FFFFFF"/>
        <w:spacing w:after="0" w:line="360" w:lineRule="auto"/>
        <w:contextualSpacing/>
        <w:jc w:val="center"/>
        <w:textAlignment w:val="baseline"/>
        <w:rPr>
          <w:rFonts w:ascii="Times New Roman" w:hAnsi="Times New Roman"/>
          <w:b/>
          <w:bCs/>
          <w:sz w:val="24"/>
          <w:szCs w:val="24"/>
          <w:bdr w:val="none" w:sz="0" w:space="0" w:color="auto" w:frame="1"/>
        </w:rPr>
      </w:pPr>
      <w:r w:rsidRPr="00D423AE">
        <w:rPr>
          <w:rFonts w:ascii="Times New Roman" w:hAnsi="Times New Roman"/>
          <w:b/>
          <w:sz w:val="24"/>
          <w:szCs w:val="24"/>
        </w:rPr>
        <w:t>Makalenin Bilimdeki Özgünlüğü</w:t>
      </w:r>
    </w:p>
    <w:p w:rsidR="00296E32" w:rsidRPr="00D423AE" w:rsidRDefault="00932343" w:rsidP="00D423AE">
      <w:pPr>
        <w:tabs>
          <w:tab w:val="left" w:pos="5498"/>
        </w:tabs>
        <w:spacing w:after="0" w:line="360" w:lineRule="auto"/>
        <w:ind w:firstLine="709"/>
        <w:jc w:val="both"/>
        <w:rPr>
          <w:rFonts w:ascii="Times New Roman" w:hAnsi="Times New Roman"/>
          <w:sz w:val="24"/>
          <w:szCs w:val="24"/>
        </w:rPr>
      </w:pPr>
      <w:r w:rsidRPr="00D423AE">
        <w:rPr>
          <w:rFonts w:ascii="Times New Roman" w:hAnsi="Times New Roman"/>
          <w:sz w:val="24"/>
          <w:szCs w:val="24"/>
        </w:rPr>
        <w:t>Sosyobilimsel konular güncel ve sürekli gelişim içinde olduğundan dolayı Fen Bilimleri öğretmenleri gelişmelerden haberdar olmalı ve bunları öğrencilere aktarabilmelidir. Öğretmen, öğrencilerini her türlü gelişmeden haberdar etmeli, öğrencilerin ilgi ve meraklarını arttırmalı ve onları teşvik etmeli, ufuklarını geliştirmeli, sahip olduğu okuryazarlık bilgisini öğrencilerine aktarabilmeli, fen ile ilgili düşüncelerini ifade edebilmeli, fen-teknoloji ve toplumun birbirlerini nasıl etkilediğini anlamalarını sağlamalıdır (Yetişir, 2007). Öğrencilere bu özellikleri kazandırabilecek olan Fen Bilimleri öğretmenleri sosyobilimsel konular hakkında ne kadar bilgiye sahipse öğrencilerinin de daha bilgili olmalarını ve bu konuları öğrenmelerini sağlar.</w:t>
      </w:r>
    </w:p>
    <w:p w:rsidR="00F061A3" w:rsidRPr="00932343" w:rsidRDefault="00F061A3" w:rsidP="00B575FE">
      <w:pPr>
        <w:tabs>
          <w:tab w:val="left" w:pos="5498"/>
        </w:tabs>
        <w:spacing w:after="0" w:line="360" w:lineRule="auto"/>
        <w:ind w:firstLine="709"/>
        <w:jc w:val="both"/>
        <w:rPr>
          <w:rFonts w:ascii="Times New Roman" w:hAnsi="Times New Roman"/>
          <w:b/>
          <w:sz w:val="24"/>
          <w:szCs w:val="24"/>
        </w:rPr>
      </w:pPr>
    </w:p>
    <w:p w:rsidR="003D6AEE" w:rsidRDefault="003D6AEE">
      <w:pPr>
        <w:spacing w:after="160" w:line="259" w:lineRule="auto"/>
        <w:rPr>
          <w:rFonts w:ascii="Times New Roman" w:hAnsi="Times New Roman"/>
          <w:b/>
          <w:sz w:val="24"/>
          <w:szCs w:val="24"/>
        </w:rPr>
      </w:pPr>
      <w:r>
        <w:rPr>
          <w:rFonts w:ascii="Times New Roman" w:hAnsi="Times New Roman"/>
          <w:b/>
          <w:sz w:val="24"/>
          <w:szCs w:val="24"/>
        </w:rPr>
        <w:br w:type="page"/>
      </w:r>
    </w:p>
    <w:p w:rsidR="00F061A3" w:rsidRPr="006C4CC8" w:rsidRDefault="00F061A3" w:rsidP="006C4CC8">
      <w:pPr>
        <w:spacing w:after="0" w:line="360" w:lineRule="auto"/>
        <w:ind w:left="567" w:hanging="567"/>
        <w:jc w:val="center"/>
        <w:rPr>
          <w:rFonts w:ascii="Times New Roman" w:hAnsi="Times New Roman"/>
          <w:b/>
          <w:sz w:val="24"/>
          <w:szCs w:val="24"/>
        </w:rPr>
      </w:pPr>
      <w:r w:rsidRPr="006C4CC8">
        <w:rPr>
          <w:rFonts w:ascii="Times New Roman" w:hAnsi="Times New Roman"/>
          <w:b/>
          <w:sz w:val="24"/>
          <w:szCs w:val="24"/>
        </w:rPr>
        <w:lastRenderedPageBreak/>
        <w:t>Kaynaklar</w:t>
      </w:r>
    </w:p>
    <w:p w:rsidR="006D16CF" w:rsidRPr="002F1E24" w:rsidRDefault="006D16CF" w:rsidP="00D423AE">
      <w:pPr>
        <w:autoSpaceDE w:val="0"/>
        <w:autoSpaceDN w:val="0"/>
        <w:adjustRightInd w:val="0"/>
        <w:spacing w:after="0" w:line="360" w:lineRule="auto"/>
        <w:ind w:left="567" w:hanging="567"/>
        <w:jc w:val="both"/>
        <w:rPr>
          <w:rFonts w:ascii="Times New Roman" w:hAnsi="Times New Roman"/>
          <w:sz w:val="24"/>
          <w:szCs w:val="24"/>
          <w:lang w:val="en-US"/>
        </w:rPr>
      </w:pPr>
      <w:r w:rsidRPr="002F1E24">
        <w:rPr>
          <w:rFonts w:ascii="Times New Roman" w:hAnsi="Times New Roman"/>
          <w:sz w:val="24"/>
          <w:szCs w:val="24"/>
          <w:lang w:val="en-US"/>
        </w:rPr>
        <w:t>Albe, V. (2008). Students’ positions and considerations of scientific evidence about a controversial socio</w:t>
      </w:r>
      <w:r w:rsidR="002F1E24" w:rsidRPr="002F1E24">
        <w:rPr>
          <w:rFonts w:ascii="Times New Roman" w:hAnsi="Times New Roman"/>
          <w:sz w:val="24"/>
          <w:szCs w:val="24"/>
          <w:lang w:val="en-US"/>
        </w:rPr>
        <w:t>-</w:t>
      </w:r>
      <w:r w:rsidRPr="002F1E24">
        <w:rPr>
          <w:rFonts w:ascii="Times New Roman" w:hAnsi="Times New Roman"/>
          <w:sz w:val="24"/>
          <w:szCs w:val="24"/>
          <w:lang w:val="en-US"/>
        </w:rPr>
        <w:t xml:space="preserve">scientific issue. </w:t>
      </w:r>
      <w:r w:rsidRPr="002F1E24">
        <w:rPr>
          <w:rFonts w:ascii="Times New Roman" w:hAnsi="Times New Roman"/>
          <w:i/>
          <w:iCs/>
          <w:sz w:val="24"/>
          <w:szCs w:val="24"/>
          <w:lang w:val="en-US"/>
        </w:rPr>
        <w:t>Science Education</w:t>
      </w:r>
      <w:r w:rsidRPr="002F1E24">
        <w:rPr>
          <w:rFonts w:ascii="Times New Roman" w:hAnsi="Times New Roman"/>
          <w:sz w:val="24"/>
          <w:szCs w:val="24"/>
          <w:lang w:val="en-US"/>
        </w:rPr>
        <w:t xml:space="preserve">, </w:t>
      </w:r>
      <w:r w:rsidRPr="002F1E24">
        <w:rPr>
          <w:rFonts w:ascii="Times New Roman" w:hAnsi="Times New Roman"/>
          <w:i/>
          <w:iCs/>
          <w:sz w:val="24"/>
          <w:szCs w:val="24"/>
          <w:lang w:val="en-US"/>
        </w:rPr>
        <w:t>17</w:t>
      </w:r>
      <w:r w:rsidRPr="002F1E24">
        <w:rPr>
          <w:rFonts w:ascii="Times New Roman" w:hAnsi="Times New Roman"/>
          <w:sz w:val="24"/>
          <w:szCs w:val="24"/>
          <w:lang w:val="en-US"/>
        </w:rPr>
        <w:t>(8-9), 805-827.</w:t>
      </w:r>
    </w:p>
    <w:p w:rsidR="006D16CF" w:rsidRPr="002F1E24" w:rsidRDefault="006D16CF" w:rsidP="00D423AE">
      <w:pPr>
        <w:autoSpaceDE w:val="0"/>
        <w:autoSpaceDN w:val="0"/>
        <w:adjustRightInd w:val="0"/>
        <w:spacing w:after="0" w:line="360" w:lineRule="auto"/>
        <w:ind w:left="567" w:hanging="567"/>
        <w:jc w:val="both"/>
        <w:rPr>
          <w:rFonts w:ascii="Times New Roman" w:hAnsi="Times New Roman"/>
          <w:sz w:val="24"/>
          <w:szCs w:val="24"/>
        </w:rPr>
      </w:pPr>
      <w:r w:rsidRPr="002F1E24">
        <w:rPr>
          <w:rFonts w:ascii="Times New Roman" w:hAnsi="Times New Roman"/>
          <w:sz w:val="24"/>
          <w:szCs w:val="24"/>
        </w:rPr>
        <w:t xml:space="preserve">Arık, F. ve Turan, S. (2006). Nükleer enerji raporu: Nükleer santralin Konya'ya kurulabilirliği, getirileri ve götürüleri, </w:t>
      </w:r>
      <w:r w:rsidRPr="002F1E24">
        <w:rPr>
          <w:rFonts w:ascii="Times New Roman" w:hAnsi="Times New Roman"/>
          <w:i/>
          <w:iCs/>
          <w:sz w:val="24"/>
          <w:szCs w:val="24"/>
        </w:rPr>
        <w:t>Yeni İpek Yolu Konta Ticaret Odası Dergisi</w:t>
      </w:r>
      <w:r w:rsidRPr="002F1E24">
        <w:rPr>
          <w:rFonts w:ascii="Times New Roman" w:hAnsi="Times New Roman"/>
          <w:sz w:val="24"/>
          <w:szCs w:val="24"/>
        </w:rPr>
        <w:t xml:space="preserve">, </w:t>
      </w:r>
      <w:r w:rsidRPr="002F1E24">
        <w:rPr>
          <w:rFonts w:ascii="Times New Roman" w:hAnsi="Times New Roman"/>
          <w:i/>
          <w:sz w:val="24"/>
          <w:szCs w:val="24"/>
        </w:rPr>
        <w:t>19</w:t>
      </w:r>
      <w:r w:rsidRPr="002F1E24">
        <w:rPr>
          <w:rFonts w:ascii="Times New Roman" w:hAnsi="Times New Roman"/>
          <w:sz w:val="24"/>
          <w:szCs w:val="24"/>
        </w:rPr>
        <w:t>(217), 25-32.</w:t>
      </w:r>
    </w:p>
    <w:p w:rsidR="006D16CF" w:rsidRPr="002F1E24" w:rsidRDefault="006D16CF" w:rsidP="00D423AE">
      <w:pPr>
        <w:spacing w:after="0" w:line="360" w:lineRule="auto"/>
        <w:ind w:left="567" w:hanging="567"/>
        <w:jc w:val="both"/>
        <w:rPr>
          <w:rFonts w:ascii="Times New Roman" w:hAnsi="Times New Roman"/>
          <w:sz w:val="24"/>
          <w:szCs w:val="24"/>
        </w:rPr>
      </w:pPr>
      <w:r w:rsidRPr="002F1E24">
        <w:rPr>
          <w:rFonts w:ascii="Times New Roman" w:hAnsi="Times New Roman"/>
          <w:sz w:val="24"/>
          <w:szCs w:val="24"/>
        </w:rPr>
        <w:t xml:space="preserve">Bakırcı, H. Artun, H. Şahin, S. ve Sağdıç, M. (2018). Ortak bilgi yapılandırma modeline dayalı fen öğretimi aracılığıyla yedinci sınıf öğrencilerinin sosyobilimsel konular hakkındaki görüşlerinin incelenmesi. </w:t>
      </w:r>
      <w:r w:rsidRPr="002F1E24">
        <w:rPr>
          <w:rFonts w:ascii="Times New Roman" w:hAnsi="Times New Roman"/>
          <w:i/>
          <w:sz w:val="24"/>
          <w:szCs w:val="24"/>
        </w:rPr>
        <w:t>Eğitimde Nitel Araştırmalar Dergisi,</w:t>
      </w:r>
      <w:r w:rsidRPr="002F1E24">
        <w:rPr>
          <w:rFonts w:ascii="Times New Roman" w:hAnsi="Times New Roman"/>
          <w:sz w:val="24"/>
          <w:szCs w:val="24"/>
        </w:rPr>
        <w:t xml:space="preserve"> </w:t>
      </w:r>
      <w:r w:rsidRPr="002F1E24">
        <w:rPr>
          <w:rFonts w:ascii="Times New Roman" w:hAnsi="Times New Roman"/>
          <w:i/>
          <w:sz w:val="24"/>
          <w:szCs w:val="24"/>
        </w:rPr>
        <w:t>6</w:t>
      </w:r>
      <w:r w:rsidRPr="002F1E24">
        <w:rPr>
          <w:rFonts w:ascii="Times New Roman" w:hAnsi="Times New Roman"/>
          <w:sz w:val="24"/>
          <w:szCs w:val="24"/>
        </w:rPr>
        <w:t xml:space="preserve">(2), 207-237. </w:t>
      </w:r>
    </w:p>
    <w:p w:rsidR="006D16CF" w:rsidRPr="002F1E24" w:rsidRDefault="006D16CF" w:rsidP="00D423AE">
      <w:pPr>
        <w:spacing w:after="0" w:line="360" w:lineRule="auto"/>
        <w:ind w:left="567" w:hanging="567"/>
        <w:jc w:val="both"/>
        <w:rPr>
          <w:rFonts w:ascii="Times New Roman" w:hAnsi="Times New Roman"/>
          <w:sz w:val="24"/>
          <w:szCs w:val="24"/>
        </w:rPr>
      </w:pPr>
      <w:r w:rsidRPr="002F1E24">
        <w:rPr>
          <w:rFonts w:ascii="Times New Roman" w:hAnsi="Times New Roman"/>
          <w:sz w:val="24"/>
          <w:szCs w:val="24"/>
        </w:rPr>
        <w:t xml:space="preserve">Cansız, N. (2014). </w:t>
      </w:r>
      <w:r w:rsidRPr="002F1E24">
        <w:rPr>
          <w:rFonts w:ascii="Times New Roman" w:hAnsi="Times New Roman"/>
          <w:i/>
          <w:sz w:val="24"/>
          <w:szCs w:val="24"/>
          <w:lang w:val="en-US"/>
        </w:rPr>
        <w:t>Developing pre</w:t>
      </w:r>
      <w:r w:rsidR="004F3EEF">
        <w:rPr>
          <w:rFonts w:ascii="Times New Roman" w:hAnsi="Times New Roman"/>
          <w:i/>
          <w:sz w:val="24"/>
          <w:szCs w:val="24"/>
          <w:lang w:val="en-US"/>
        </w:rPr>
        <w:t>-</w:t>
      </w:r>
      <w:r w:rsidRPr="002F1E24">
        <w:rPr>
          <w:rFonts w:ascii="Times New Roman" w:hAnsi="Times New Roman"/>
          <w:i/>
          <w:sz w:val="24"/>
          <w:szCs w:val="24"/>
          <w:lang w:val="en-US"/>
        </w:rPr>
        <w:t>service science teachers' socio</w:t>
      </w:r>
      <w:r w:rsidR="002F1E24" w:rsidRPr="002F1E24">
        <w:rPr>
          <w:rFonts w:ascii="Times New Roman" w:hAnsi="Times New Roman"/>
          <w:i/>
          <w:sz w:val="24"/>
          <w:szCs w:val="24"/>
          <w:lang w:val="en-US"/>
        </w:rPr>
        <w:t>-</w:t>
      </w:r>
      <w:r w:rsidRPr="002F1E24">
        <w:rPr>
          <w:rFonts w:ascii="Times New Roman" w:hAnsi="Times New Roman"/>
          <w:i/>
          <w:sz w:val="24"/>
          <w:szCs w:val="24"/>
          <w:lang w:val="en-US"/>
        </w:rPr>
        <w:t>scientific reasoning through socio</w:t>
      </w:r>
      <w:r w:rsidR="002F1E24" w:rsidRPr="002F1E24">
        <w:rPr>
          <w:rFonts w:ascii="Times New Roman" w:hAnsi="Times New Roman"/>
          <w:i/>
          <w:sz w:val="24"/>
          <w:szCs w:val="24"/>
          <w:lang w:val="en-US"/>
        </w:rPr>
        <w:t>-</w:t>
      </w:r>
      <w:r w:rsidRPr="002F1E24">
        <w:rPr>
          <w:rFonts w:ascii="Times New Roman" w:hAnsi="Times New Roman"/>
          <w:i/>
          <w:sz w:val="24"/>
          <w:szCs w:val="24"/>
          <w:lang w:val="en-US"/>
        </w:rPr>
        <w:t>scientific issues-focused course.</w:t>
      </w:r>
      <w:r w:rsidRPr="002F1E24">
        <w:rPr>
          <w:rFonts w:ascii="Times New Roman" w:hAnsi="Times New Roman"/>
          <w:sz w:val="24"/>
          <w:szCs w:val="24"/>
        </w:rPr>
        <w:t xml:space="preserve"> Yayımlanmamış </w:t>
      </w:r>
      <w:r w:rsidR="007F03D9" w:rsidRPr="002F1E24">
        <w:rPr>
          <w:rFonts w:ascii="Times New Roman" w:hAnsi="Times New Roman"/>
          <w:sz w:val="24"/>
          <w:szCs w:val="24"/>
        </w:rPr>
        <w:t>doktora tezi</w:t>
      </w:r>
      <w:r w:rsidRPr="002F1E24">
        <w:rPr>
          <w:rFonts w:ascii="Times New Roman" w:hAnsi="Times New Roman"/>
          <w:sz w:val="24"/>
          <w:szCs w:val="24"/>
        </w:rPr>
        <w:t>. Orta Doğu Teknik Üniversitesi Eğitim Bilimleri Enstitüsü, Ankara.</w:t>
      </w:r>
    </w:p>
    <w:p w:rsidR="006D16CF" w:rsidRPr="002F1E24" w:rsidRDefault="006D16CF" w:rsidP="00D423AE">
      <w:pPr>
        <w:pStyle w:val="Default"/>
        <w:spacing w:line="360" w:lineRule="auto"/>
        <w:ind w:left="567" w:hanging="567"/>
        <w:jc w:val="both"/>
        <w:rPr>
          <w:color w:val="auto"/>
        </w:rPr>
      </w:pPr>
      <w:r w:rsidRPr="002F1E24">
        <w:rPr>
          <w:color w:val="auto"/>
        </w:rPr>
        <w:t xml:space="preserve">Cansız, N. ve Cansız, M. (2015). </w:t>
      </w:r>
      <w:r w:rsidRPr="002F1E24">
        <w:rPr>
          <w:color w:val="auto"/>
          <w:lang w:val="en-US"/>
        </w:rPr>
        <w:t>Views and knowledge of pre</w:t>
      </w:r>
      <w:r w:rsidR="00D80E9C">
        <w:rPr>
          <w:color w:val="auto"/>
          <w:lang w:val="en-US"/>
        </w:rPr>
        <w:t>-</w:t>
      </w:r>
      <w:r w:rsidRPr="002F1E24">
        <w:rPr>
          <w:color w:val="auto"/>
          <w:lang w:val="en-US"/>
        </w:rPr>
        <w:t xml:space="preserve">service science teachers about nuclear power plants. </w:t>
      </w:r>
      <w:r w:rsidRPr="002F1E24">
        <w:rPr>
          <w:i/>
          <w:iCs/>
          <w:color w:val="auto"/>
          <w:lang w:val="en-US"/>
        </w:rPr>
        <w:t>International Journal on New Trends in Education and Their Implications</w:t>
      </w:r>
      <w:r w:rsidRPr="002F1E24">
        <w:rPr>
          <w:color w:val="auto"/>
        </w:rPr>
        <w:t xml:space="preserve">, </w:t>
      </w:r>
      <w:r w:rsidRPr="002F1E24">
        <w:rPr>
          <w:i/>
          <w:iCs/>
          <w:color w:val="auto"/>
        </w:rPr>
        <w:t>6</w:t>
      </w:r>
      <w:r w:rsidRPr="002F1E24">
        <w:rPr>
          <w:color w:val="auto"/>
        </w:rPr>
        <w:t>(2), 216-224.</w:t>
      </w:r>
    </w:p>
    <w:p w:rsidR="006D16CF" w:rsidRPr="002F1E24" w:rsidRDefault="006D16CF" w:rsidP="00D423AE">
      <w:pPr>
        <w:spacing w:after="0" w:line="360" w:lineRule="auto"/>
        <w:ind w:left="567" w:hanging="567"/>
        <w:jc w:val="both"/>
        <w:rPr>
          <w:rFonts w:ascii="Times New Roman" w:hAnsi="Times New Roman"/>
          <w:sz w:val="24"/>
          <w:szCs w:val="24"/>
        </w:rPr>
      </w:pPr>
      <w:r w:rsidRPr="002F1E24">
        <w:rPr>
          <w:rFonts w:ascii="Times New Roman" w:hAnsi="Times New Roman"/>
          <w:sz w:val="24"/>
          <w:szCs w:val="24"/>
        </w:rPr>
        <w:t xml:space="preserve">Çapkınoğlu, E. (2015). </w:t>
      </w:r>
      <w:r w:rsidRPr="002F1E24">
        <w:rPr>
          <w:rFonts w:ascii="Times New Roman" w:hAnsi="Times New Roman"/>
          <w:i/>
          <w:sz w:val="24"/>
          <w:szCs w:val="24"/>
        </w:rPr>
        <w:t>7. sınıf öğrencilerinin yerel sosyobilimsel konularda oluşturdukları argümantasyonların kalitesi ve karar verirken dikkate aldıkları faktörlerin incelenmesi.</w:t>
      </w:r>
      <w:r w:rsidRPr="002F1E24">
        <w:rPr>
          <w:rFonts w:ascii="Times New Roman" w:hAnsi="Times New Roman"/>
          <w:sz w:val="24"/>
          <w:szCs w:val="24"/>
        </w:rPr>
        <w:t xml:space="preserve"> Yayımlanmamış </w:t>
      </w:r>
      <w:r w:rsidR="002F1E24" w:rsidRPr="002F1E24">
        <w:rPr>
          <w:rFonts w:ascii="Times New Roman" w:hAnsi="Times New Roman"/>
          <w:sz w:val="24"/>
          <w:szCs w:val="24"/>
        </w:rPr>
        <w:t>doktora tezi</w:t>
      </w:r>
      <w:r w:rsidRPr="002F1E24">
        <w:rPr>
          <w:rFonts w:ascii="Times New Roman" w:hAnsi="Times New Roman"/>
          <w:sz w:val="24"/>
          <w:szCs w:val="24"/>
        </w:rPr>
        <w:t>, Eğitim Bilimleri Enstitüsü, Hacettepe Üniversitesi, Ankara.</w:t>
      </w:r>
    </w:p>
    <w:p w:rsidR="006D16CF" w:rsidRPr="002F1E24" w:rsidRDefault="004B1F29" w:rsidP="00D423AE">
      <w:pPr>
        <w:spacing w:after="0" w:line="360" w:lineRule="auto"/>
        <w:ind w:left="567" w:hanging="567"/>
        <w:jc w:val="both"/>
        <w:rPr>
          <w:rFonts w:ascii="Times New Roman" w:hAnsi="Times New Roman"/>
          <w:sz w:val="24"/>
          <w:szCs w:val="24"/>
        </w:rPr>
      </w:pPr>
      <w:r>
        <w:rPr>
          <w:rFonts w:ascii="Times New Roman" w:hAnsi="Times New Roman"/>
          <w:sz w:val="24"/>
          <w:szCs w:val="24"/>
        </w:rPr>
        <w:t>Cebesoy, Ü. M. ve Dönmez-Şahin</w:t>
      </w:r>
      <w:r w:rsidR="006D16CF" w:rsidRPr="002F1E24">
        <w:rPr>
          <w:rFonts w:ascii="Times New Roman" w:hAnsi="Times New Roman"/>
          <w:sz w:val="24"/>
          <w:szCs w:val="24"/>
        </w:rPr>
        <w:t>, M. (2013). Fen bilgisi öğretmen adaylarının sosyobilimsel konulara yönelik tutumlarının çeşitli değişkenler açısından incelenmesi</w:t>
      </w:r>
      <w:r w:rsidR="006D16CF" w:rsidRPr="002F1E24">
        <w:rPr>
          <w:rFonts w:ascii="Times New Roman" w:hAnsi="Times New Roman"/>
          <w:i/>
          <w:sz w:val="24"/>
          <w:szCs w:val="24"/>
        </w:rPr>
        <w:t xml:space="preserve">. M.Ü. Atatürk Eğitim Fakültesi Eğitim Bilimleri Dergisi, </w:t>
      </w:r>
      <w:r w:rsidR="006D16CF" w:rsidRPr="002F1E24">
        <w:rPr>
          <w:rFonts w:ascii="Times New Roman" w:hAnsi="Times New Roman"/>
          <w:sz w:val="24"/>
          <w:szCs w:val="24"/>
        </w:rPr>
        <w:t>37</w:t>
      </w:r>
      <w:r w:rsidR="006D16CF" w:rsidRPr="002F1E24">
        <w:rPr>
          <w:rFonts w:ascii="Times New Roman" w:hAnsi="Times New Roman"/>
          <w:i/>
          <w:sz w:val="24"/>
          <w:szCs w:val="24"/>
        </w:rPr>
        <w:t xml:space="preserve">, </w:t>
      </w:r>
      <w:r w:rsidR="006D16CF" w:rsidRPr="002F1E24">
        <w:rPr>
          <w:rFonts w:ascii="Times New Roman" w:hAnsi="Times New Roman"/>
          <w:sz w:val="24"/>
          <w:szCs w:val="24"/>
        </w:rPr>
        <w:t>100-117.</w:t>
      </w:r>
    </w:p>
    <w:p w:rsidR="006D16CF" w:rsidRPr="002F1E24" w:rsidRDefault="006D16CF" w:rsidP="00D423AE">
      <w:pPr>
        <w:autoSpaceDE w:val="0"/>
        <w:autoSpaceDN w:val="0"/>
        <w:adjustRightInd w:val="0"/>
        <w:spacing w:after="0" w:line="360" w:lineRule="auto"/>
        <w:ind w:left="567" w:hanging="567"/>
        <w:jc w:val="both"/>
        <w:rPr>
          <w:rFonts w:ascii="Times New Roman" w:hAnsi="Times New Roman"/>
          <w:sz w:val="24"/>
          <w:szCs w:val="24"/>
        </w:rPr>
      </w:pPr>
      <w:r w:rsidRPr="002F1E24">
        <w:rPr>
          <w:rFonts w:ascii="Times New Roman" w:hAnsi="Times New Roman"/>
          <w:sz w:val="24"/>
          <w:szCs w:val="24"/>
          <w:lang w:val="en-US"/>
        </w:rPr>
        <w:t xml:space="preserve">Clarkeburn, H., Downie, J. R., &amp; Matthew, B. (2002). Impact of an ethics programme in a life sciences curriculum. </w:t>
      </w:r>
      <w:r w:rsidRPr="002F1E24">
        <w:rPr>
          <w:rFonts w:ascii="Times New Roman" w:hAnsi="Times New Roman"/>
          <w:i/>
          <w:sz w:val="24"/>
          <w:szCs w:val="24"/>
          <w:lang w:val="en-US"/>
        </w:rPr>
        <w:t>Teaching in Higher Education</w:t>
      </w:r>
      <w:r w:rsidRPr="002F1E24">
        <w:rPr>
          <w:rFonts w:ascii="Times New Roman" w:hAnsi="Times New Roman"/>
          <w:sz w:val="24"/>
          <w:szCs w:val="24"/>
          <w:lang w:val="en-US"/>
        </w:rPr>
        <w:t>,</w:t>
      </w:r>
      <w:r w:rsidRPr="002F1E24">
        <w:rPr>
          <w:rFonts w:ascii="Times New Roman" w:hAnsi="Times New Roman"/>
          <w:sz w:val="24"/>
          <w:szCs w:val="24"/>
        </w:rPr>
        <w:t xml:space="preserve"> </w:t>
      </w:r>
      <w:r w:rsidRPr="002F1E24">
        <w:rPr>
          <w:rFonts w:ascii="Times New Roman" w:hAnsi="Times New Roman"/>
          <w:i/>
          <w:sz w:val="24"/>
          <w:szCs w:val="24"/>
        </w:rPr>
        <w:t>7</w:t>
      </w:r>
      <w:r w:rsidRPr="002F1E24">
        <w:rPr>
          <w:rFonts w:ascii="Times New Roman" w:hAnsi="Times New Roman"/>
          <w:sz w:val="24"/>
          <w:szCs w:val="24"/>
        </w:rPr>
        <w:t>(1), 65-79.</w:t>
      </w:r>
    </w:p>
    <w:p w:rsidR="006D16CF" w:rsidRPr="002F1E24" w:rsidRDefault="006D16CF" w:rsidP="00D423AE">
      <w:pPr>
        <w:spacing w:after="0" w:line="360" w:lineRule="auto"/>
        <w:ind w:left="567" w:hanging="567"/>
        <w:jc w:val="both"/>
        <w:rPr>
          <w:rFonts w:ascii="Times New Roman" w:hAnsi="Times New Roman"/>
          <w:sz w:val="24"/>
          <w:szCs w:val="24"/>
        </w:rPr>
      </w:pPr>
      <w:r w:rsidRPr="002F1E24">
        <w:rPr>
          <w:rFonts w:ascii="Times New Roman" w:hAnsi="Times New Roman"/>
          <w:sz w:val="24"/>
          <w:szCs w:val="24"/>
        </w:rPr>
        <w:t>Cohen, L., &amp; Manion, L. (1994</w:t>
      </w:r>
      <w:r w:rsidRPr="002F1E24">
        <w:rPr>
          <w:rFonts w:ascii="Times New Roman" w:hAnsi="Times New Roman"/>
          <w:i/>
          <w:iCs/>
          <w:sz w:val="24"/>
          <w:szCs w:val="24"/>
        </w:rPr>
        <w:t xml:space="preserve">). </w:t>
      </w:r>
      <w:r w:rsidRPr="002F1E24">
        <w:rPr>
          <w:rFonts w:ascii="Times New Roman" w:hAnsi="Times New Roman"/>
          <w:i/>
          <w:iCs/>
          <w:sz w:val="24"/>
          <w:szCs w:val="24"/>
          <w:lang w:val="en-US"/>
        </w:rPr>
        <w:t>Research methods in education</w:t>
      </w:r>
      <w:r w:rsidRPr="002F1E24">
        <w:rPr>
          <w:rFonts w:ascii="Times New Roman" w:hAnsi="Times New Roman"/>
          <w:i/>
          <w:iCs/>
          <w:sz w:val="24"/>
          <w:szCs w:val="24"/>
        </w:rPr>
        <w:t xml:space="preserve">. </w:t>
      </w:r>
      <w:r w:rsidRPr="002F1E24">
        <w:rPr>
          <w:rFonts w:ascii="Times New Roman" w:hAnsi="Times New Roman"/>
          <w:sz w:val="24"/>
          <w:szCs w:val="24"/>
          <w:lang w:val="en-US"/>
        </w:rPr>
        <w:t>New York: Rutledge.</w:t>
      </w:r>
    </w:p>
    <w:p w:rsidR="006D16CF" w:rsidRPr="002F1E24" w:rsidRDefault="006D16CF" w:rsidP="00D423AE">
      <w:pPr>
        <w:autoSpaceDE w:val="0"/>
        <w:autoSpaceDN w:val="0"/>
        <w:adjustRightInd w:val="0"/>
        <w:spacing w:after="0" w:line="360" w:lineRule="auto"/>
        <w:ind w:left="567" w:hanging="567"/>
        <w:jc w:val="both"/>
        <w:rPr>
          <w:rFonts w:ascii="Times New Roman" w:hAnsi="Times New Roman"/>
          <w:sz w:val="24"/>
          <w:szCs w:val="24"/>
          <w:lang w:val="en-US"/>
        </w:rPr>
      </w:pPr>
      <w:r w:rsidRPr="002F1E24">
        <w:rPr>
          <w:rFonts w:ascii="Times New Roman" w:hAnsi="Times New Roman"/>
          <w:sz w:val="24"/>
          <w:szCs w:val="24"/>
        </w:rPr>
        <w:t xml:space="preserve">Dawson, V. M. (2011). </w:t>
      </w:r>
      <w:r w:rsidRPr="002F1E24">
        <w:rPr>
          <w:rFonts w:ascii="Times New Roman" w:hAnsi="Times New Roman"/>
          <w:sz w:val="24"/>
          <w:szCs w:val="24"/>
          <w:lang w:val="en-US"/>
        </w:rPr>
        <w:t xml:space="preserve">A case study of the impact of introducing socio-scientific issues into a reproduction unit in a Catholic Girls’ school. T. D. Sadler (Ed.). </w:t>
      </w:r>
      <w:r w:rsidRPr="002F1E24">
        <w:rPr>
          <w:rFonts w:ascii="Times New Roman" w:hAnsi="Times New Roman"/>
          <w:i/>
          <w:iCs/>
          <w:sz w:val="24"/>
          <w:szCs w:val="24"/>
          <w:lang w:val="en-US"/>
        </w:rPr>
        <w:t>Socio-scientific</w:t>
      </w:r>
      <w:r w:rsidRPr="002F1E24">
        <w:rPr>
          <w:rFonts w:ascii="Times New Roman" w:hAnsi="Times New Roman"/>
          <w:sz w:val="24"/>
          <w:szCs w:val="24"/>
          <w:lang w:val="en-US"/>
        </w:rPr>
        <w:t xml:space="preserve"> </w:t>
      </w:r>
      <w:r w:rsidRPr="002F1E24">
        <w:rPr>
          <w:rFonts w:ascii="Times New Roman" w:hAnsi="Times New Roman"/>
          <w:i/>
          <w:iCs/>
          <w:sz w:val="24"/>
          <w:szCs w:val="24"/>
          <w:lang w:val="en-US"/>
        </w:rPr>
        <w:t xml:space="preserve">Issues in the Classroom </w:t>
      </w:r>
      <w:r w:rsidRPr="002F1E24">
        <w:rPr>
          <w:rFonts w:ascii="Times New Roman" w:hAnsi="Times New Roman"/>
          <w:sz w:val="24"/>
          <w:szCs w:val="24"/>
          <w:lang w:val="en-US"/>
        </w:rPr>
        <w:t>(313-345). New York: Springer Dordect.</w:t>
      </w:r>
    </w:p>
    <w:p w:rsidR="006D16CF" w:rsidRPr="002F1E24" w:rsidRDefault="006D16CF" w:rsidP="00D423AE">
      <w:pPr>
        <w:autoSpaceDE w:val="0"/>
        <w:autoSpaceDN w:val="0"/>
        <w:adjustRightInd w:val="0"/>
        <w:spacing w:after="0" w:line="360" w:lineRule="auto"/>
        <w:ind w:left="567" w:hanging="567"/>
        <w:jc w:val="both"/>
        <w:rPr>
          <w:rFonts w:ascii="Times New Roman" w:hAnsi="Times New Roman"/>
          <w:sz w:val="24"/>
          <w:szCs w:val="24"/>
        </w:rPr>
      </w:pPr>
      <w:r w:rsidRPr="002F1E24">
        <w:rPr>
          <w:rFonts w:ascii="Times New Roman" w:eastAsia="Calibri" w:hAnsi="Times New Roman"/>
          <w:color w:val="000000"/>
          <w:sz w:val="24"/>
          <w:szCs w:val="24"/>
          <w:lang w:eastAsia="en-US"/>
        </w:rPr>
        <w:t xml:space="preserve">Demiral, Ü. ve Türkmenoğlu H. (2018). </w:t>
      </w:r>
      <w:r w:rsidRPr="002F1E24">
        <w:rPr>
          <w:rFonts w:ascii="Times New Roman" w:hAnsi="Times New Roman"/>
          <w:sz w:val="24"/>
          <w:szCs w:val="24"/>
        </w:rPr>
        <w:t>Fen bil</w:t>
      </w:r>
      <w:r w:rsidR="002F1E24" w:rsidRPr="002F1E24">
        <w:rPr>
          <w:rFonts w:ascii="Times New Roman" w:hAnsi="Times New Roman"/>
          <w:sz w:val="24"/>
          <w:szCs w:val="24"/>
        </w:rPr>
        <w:t>gisi öğretmen adaylarının genetiği değiştirilmiş organizmalı</w:t>
      </w:r>
      <w:r w:rsidRPr="002F1E24">
        <w:rPr>
          <w:rFonts w:ascii="Times New Roman" w:hAnsi="Times New Roman"/>
          <w:sz w:val="24"/>
          <w:szCs w:val="24"/>
        </w:rPr>
        <w:t xml:space="preserve"> besinler ile ilgili risk algılarının karar verme mekanizmalarıyla ilişkisinin incelenmesi. </w:t>
      </w:r>
      <w:r w:rsidRPr="002F1E24">
        <w:rPr>
          <w:rFonts w:ascii="Times New Roman" w:hAnsi="Times New Roman"/>
          <w:i/>
          <w:sz w:val="24"/>
          <w:szCs w:val="24"/>
        </w:rPr>
        <w:t>Yüzüncü Yıl Üniversitesi Eğitim Fakültesi Dergisi</w:t>
      </w:r>
      <w:r w:rsidRPr="002F1E24">
        <w:rPr>
          <w:rFonts w:ascii="Times New Roman" w:hAnsi="Times New Roman"/>
          <w:sz w:val="24"/>
          <w:szCs w:val="24"/>
        </w:rPr>
        <w:t xml:space="preserve">, </w:t>
      </w:r>
      <w:r w:rsidRPr="002F1E24">
        <w:rPr>
          <w:rFonts w:ascii="Times New Roman" w:hAnsi="Times New Roman"/>
          <w:i/>
          <w:sz w:val="24"/>
          <w:szCs w:val="24"/>
        </w:rPr>
        <w:t>15</w:t>
      </w:r>
      <w:r w:rsidRPr="002F1E24">
        <w:rPr>
          <w:rFonts w:ascii="Times New Roman" w:hAnsi="Times New Roman"/>
          <w:sz w:val="24"/>
          <w:szCs w:val="24"/>
        </w:rPr>
        <w:t>(1), 1025-1053.</w:t>
      </w:r>
    </w:p>
    <w:p w:rsidR="006D16CF" w:rsidRPr="002F1E24" w:rsidRDefault="006D16CF" w:rsidP="00D423AE">
      <w:pPr>
        <w:spacing w:after="0" w:line="360" w:lineRule="auto"/>
        <w:ind w:left="567" w:hanging="567"/>
        <w:jc w:val="both"/>
        <w:rPr>
          <w:rFonts w:ascii="Times New Roman" w:hAnsi="Times New Roman"/>
          <w:sz w:val="24"/>
          <w:szCs w:val="24"/>
        </w:rPr>
      </w:pPr>
      <w:r w:rsidRPr="002F1E24">
        <w:rPr>
          <w:rFonts w:ascii="Times New Roman" w:hAnsi="Times New Roman"/>
          <w:sz w:val="24"/>
          <w:szCs w:val="24"/>
          <w:shd w:val="clear" w:color="auto" w:fill="FFFFFF"/>
        </w:rPr>
        <w:t xml:space="preserve">Demircioğlu, H. ve Vural, S. (2016). Ortak </w:t>
      </w:r>
      <w:r w:rsidR="002F1E24" w:rsidRPr="002F1E24">
        <w:rPr>
          <w:rFonts w:ascii="Times New Roman" w:hAnsi="Times New Roman"/>
          <w:sz w:val="24"/>
          <w:szCs w:val="24"/>
          <w:shd w:val="clear" w:color="auto" w:fill="FFFFFF"/>
        </w:rPr>
        <w:t>bilgi yapılandırma modelinin</w:t>
      </w:r>
      <w:r w:rsidRPr="002F1E24">
        <w:rPr>
          <w:rFonts w:ascii="Times New Roman" w:hAnsi="Times New Roman"/>
          <w:sz w:val="24"/>
          <w:szCs w:val="24"/>
          <w:shd w:val="clear" w:color="auto" w:fill="FFFFFF"/>
        </w:rPr>
        <w:t xml:space="preserve"> sekizinci sınıf düzeyindeki üstün yetenekli öğrencilerin kimya dersine yönelik tutumları üzerine etkisi. </w:t>
      </w:r>
      <w:r w:rsidRPr="002F1E24">
        <w:rPr>
          <w:rFonts w:ascii="Times New Roman" w:hAnsi="Times New Roman"/>
          <w:i/>
          <w:iCs/>
          <w:sz w:val="24"/>
          <w:szCs w:val="24"/>
          <w:shd w:val="clear" w:color="auto" w:fill="FFFFFF"/>
        </w:rPr>
        <w:t>Hasan Âli Yücel Eğitim Fakültesi Dergisi</w:t>
      </w:r>
      <w:r w:rsidRPr="002F1E24">
        <w:rPr>
          <w:rFonts w:ascii="Times New Roman" w:hAnsi="Times New Roman"/>
          <w:sz w:val="24"/>
          <w:szCs w:val="24"/>
          <w:shd w:val="clear" w:color="auto" w:fill="FFFFFF"/>
        </w:rPr>
        <w:t>, </w:t>
      </w:r>
      <w:r w:rsidRPr="002F1E24">
        <w:rPr>
          <w:rFonts w:ascii="Times New Roman" w:hAnsi="Times New Roman"/>
          <w:i/>
          <w:iCs/>
          <w:sz w:val="24"/>
          <w:szCs w:val="24"/>
          <w:shd w:val="clear" w:color="auto" w:fill="FFFFFF"/>
        </w:rPr>
        <w:t>13</w:t>
      </w:r>
      <w:r w:rsidRPr="002F1E24">
        <w:rPr>
          <w:rFonts w:ascii="Times New Roman" w:hAnsi="Times New Roman"/>
          <w:sz w:val="24"/>
          <w:szCs w:val="24"/>
          <w:shd w:val="clear" w:color="auto" w:fill="FFFFFF"/>
        </w:rPr>
        <w:t>(1), 49-60.</w:t>
      </w:r>
    </w:p>
    <w:p w:rsidR="006D16CF" w:rsidRPr="002F1E24" w:rsidRDefault="006D16CF" w:rsidP="00D423AE">
      <w:pPr>
        <w:spacing w:after="0" w:line="360" w:lineRule="auto"/>
        <w:ind w:left="567" w:hanging="567"/>
        <w:jc w:val="both"/>
        <w:rPr>
          <w:rFonts w:ascii="Times New Roman" w:hAnsi="Times New Roman"/>
          <w:sz w:val="24"/>
          <w:szCs w:val="24"/>
        </w:rPr>
      </w:pPr>
      <w:r w:rsidRPr="002F1E24">
        <w:rPr>
          <w:rFonts w:ascii="Times New Roman" w:hAnsi="Times New Roman"/>
          <w:sz w:val="24"/>
          <w:szCs w:val="24"/>
        </w:rPr>
        <w:lastRenderedPageBreak/>
        <w:t xml:space="preserve">Domaç, G. G. (2011). </w:t>
      </w:r>
      <w:r w:rsidRPr="002F1E24">
        <w:rPr>
          <w:rFonts w:ascii="Times New Roman" w:hAnsi="Times New Roman"/>
          <w:i/>
          <w:sz w:val="24"/>
          <w:szCs w:val="24"/>
        </w:rPr>
        <w:t>Biyoloji eğitiminde toplum bilimsel konuların öğretilmesinde argümantasyon tabanlı öğrenme sürecinin etkisi</w:t>
      </w:r>
      <w:r w:rsidRPr="002F1E24">
        <w:rPr>
          <w:rFonts w:ascii="Times New Roman" w:hAnsi="Times New Roman"/>
          <w:sz w:val="24"/>
          <w:szCs w:val="24"/>
        </w:rPr>
        <w:t>. Yayımlanmamış yüksek lisans tezi.  Eğitim Bilimler Enstitüsü, Gazi Üniversitesi, Ankara.</w:t>
      </w:r>
    </w:p>
    <w:p w:rsidR="006D16CF" w:rsidRPr="002F1E24" w:rsidRDefault="006D16CF" w:rsidP="00D423AE">
      <w:pPr>
        <w:autoSpaceDE w:val="0"/>
        <w:autoSpaceDN w:val="0"/>
        <w:adjustRightInd w:val="0"/>
        <w:spacing w:after="0" w:line="360" w:lineRule="auto"/>
        <w:ind w:left="567" w:hanging="567"/>
        <w:jc w:val="both"/>
        <w:rPr>
          <w:rFonts w:ascii="Times New Roman" w:hAnsi="Times New Roman"/>
          <w:sz w:val="24"/>
          <w:szCs w:val="24"/>
          <w:lang w:val="en-US"/>
        </w:rPr>
      </w:pPr>
      <w:r w:rsidRPr="002F1E24">
        <w:rPr>
          <w:rFonts w:ascii="Times New Roman" w:hAnsi="Times New Roman"/>
          <w:sz w:val="24"/>
          <w:szCs w:val="24"/>
          <w:lang w:val="de-DE"/>
        </w:rPr>
        <w:t xml:space="preserve">Ebenezer, J., Chacko, S., Kaya, O. N., Koya, S. K., &amp; Ebenezer, D. L. (2010). </w:t>
      </w:r>
      <w:r w:rsidRPr="002F1E24">
        <w:rPr>
          <w:rFonts w:ascii="Times New Roman" w:hAnsi="Times New Roman"/>
          <w:sz w:val="24"/>
          <w:szCs w:val="24"/>
          <w:lang w:val="en-US"/>
        </w:rPr>
        <w:t xml:space="preserve">The effects of common knowledge construction model sequence of lessons on science achievement and relational conceptual change. </w:t>
      </w:r>
      <w:r w:rsidRPr="002F1E24">
        <w:rPr>
          <w:rFonts w:ascii="Times New Roman" w:hAnsi="Times New Roman"/>
          <w:i/>
          <w:sz w:val="24"/>
          <w:szCs w:val="24"/>
          <w:lang w:val="en-US"/>
        </w:rPr>
        <w:t>Journal of Research in Science Teaching, 47</w:t>
      </w:r>
      <w:r w:rsidRPr="002F1E24">
        <w:rPr>
          <w:rFonts w:ascii="Times New Roman" w:hAnsi="Times New Roman"/>
          <w:sz w:val="24"/>
          <w:szCs w:val="24"/>
          <w:lang w:val="en-US"/>
        </w:rPr>
        <w:t>(1), 25–46.</w:t>
      </w:r>
    </w:p>
    <w:p w:rsidR="006D16CF" w:rsidRPr="002F1E24" w:rsidRDefault="006D16CF" w:rsidP="00D423AE">
      <w:pPr>
        <w:spacing w:after="0" w:line="360" w:lineRule="auto"/>
        <w:ind w:left="567" w:hanging="567"/>
        <w:jc w:val="both"/>
        <w:rPr>
          <w:rFonts w:ascii="Times New Roman" w:hAnsi="Times New Roman"/>
          <w:iCs/>
          <w:color w:val="000000"/>
          <w:sz w:val="24"/>
          <w:szCs w:val="24"/>
          <w:shd w:val="clear" w:color="auto" w:fill="FFFFFF"/>
        </w:rPr>
      </w:pPr>
      <w:r w:rsidRPr="002F1E24">
        <w:rPr>
          <w:rFonts w:ascii="Times New Roman" w:hAnsi="Times New Roman"/>
          <w:color w:val="000000"/>
          <w:sz w:val="24"/>
          <w:szCs w:val="24"/>
          <w:shd w:val="clear" w:color="auto" w:fill="FFFFFF"/>
        </w:rPr>
        <w:t xml:space="preserve">Goloğlu, S. (2009). </w:t>
      </w:r>
      <w:r w:rsidR="002F1E24" w:rsidRPr="002F1E24">
        <w:rPr>
          <w:rFonts w:ascii="Times New Roman" w:hAnsi="Times New Roman"/>
          <w:i/>
          <w:color w:val="000000"/>
          <w:sz w:val="24"/>
          <w:szCs w:val="24"/>
          <w:shd w:val="clear" w:color="auto" w:fill="FFFFFF"/>
        </w:rPr>
        <w:t>Fen eğitiminde sosyo</w:t>
      </w:r>
      <w:r w:rsidRPr="002F1E24">
        <w:rPr>
          <w:rFonts w:ascii="Times New Roman" w:hAnsi="Times New Roman"/>
          <w:i/>
          <w:color w:val="000000"/>
          <w:sz w:val="24"/>
          <w:szCs w:val="24"/>
          <w:shd w:val="clear" w:color="auto" w:fill="FFFFFF"/>
        </w:rPr>
        <w:t>bilimsel aktivitelerle karar verme becerilerinin geliştirilmesi: dengeli beslenme.</w:t>
      </w:r>
      <w:r w:rsidRPr="002F1E24">
        <w:rPr>
          <w:rFonts w:ascii="Times New Roman" w:hAnsi="Times New Roman"/>
          <w:color w:val="000000"/>
          <w:sz w:val="24"/>
          <w:szCs w:val="24"/>
          <w:shd w:val="clear" w:color="auto" w:fill="FFFFFF"/>
        </w:rPr>
        <w:t xml:space="preserve"> </w:t>
      </w:r>
      <w:r w:rsidRPr="002F1E24">
        <w:rPr>
          <w:rFonts w:ascii="Times New Roman" w:hAnsi="Times New Roman"/>
          <w:iCs/>
          <w:color w:val="000000"/>
          <w:sz w:val="24"/>
          <w:szCs w:val="24"/>
          <w:shd w:val="clear" w:color="auto" w:fill="FFFFFF"/>
        </w:rPr>
        <w:t xml:space="preserve">Yayımlanmamış </w:t>
      </w:r>
      <w:r w:rsidR="002F1E24" w:rsidRPr="002F1E24">
        <w:rPr>
          <w:rFonts w:ascii="Times New Roman" w:hAnsi="Times New Roman"/>
          <w:iCs/>
          <w:color w:val="000000"/>
          <w:sz w:val="24"/>
          <w:szCs w:val="24"/>
          <w:shd w:val="clear" w:color="auto" w:fill="FFFFFF"/>
        </w:rPr>
        <w:t>yüksek lisans</w:t>
      </w:r>
      <w:r w:rsidR="002F1E24" w:rsidRPr="002F1E24">
        <w:rPr>
          <w:rFonts w:ascii="Times New Roman" w:hAnsi="Times New Roman"/>
          <w:sz w:val="24"/>
          <w:szCs w:val="24"/>
        </w:rPr>
        <w:t xml:space="preserve"> tezi</w:t>
      </w:r>
      <w:r w:rsidRPr="002F1E24">
        <w:rPr>
          <w:rFonts w:ascii="Times New Roman" w:hAnsi="Times New Roman"/>
          <w:sz w:val="24"/>
          <w:szCs w:val="24"/>
        </w:rPr>
        <w:t>, Eğitim Bilimler Enstitüsü</w:t>
      </w:r>
      <w:r w:rsidRPr="002F1E24">
        <w:rPr>
          <w:rFonts w:ascii="Times New Roman" w:hAnsi="Times New Roman"/>
          <w:iCs/>
          <w:color w:val="000000"/>
          <w:sz w:val="24"/>
          <w:szCs w:val="24"/>
          <w:shd w:val="clear" w:color="auto" w:fill="FFFFFF"/>
        </w:rPr>
        <w:t>. Marmara Üniversitesi, İstanbul.</w:t>
      </w:r>
    </w:p>
    <w:p w:rsidR="006D16CF" w:rsidRPr="002F1E24" w:rsidRDefault="006D16CF" w:rsidP="00D423AE">
      <w:pPr>
        <w:spacing w:after="0" w:line="360" w:lineRule="auto"/>
        <w:ind w:left="567" w:hanging="567"/>
        <w:jc w:val="both"/>
        <w:rPr>
          <w:rFonts w:ascii="Times New Roman" w:hAnsi="Times New Roman"/>
          <w:color w:val="000000"/>
          <w:sz w:val="24"/>
          <w:szCs w:val="24"/>
          <w:shd w:val="clear" w:color="auto" w:fill="FFFFFF"/>
        </w:rPr>
      </w:pPr>
      <w:r w:rsidRPr="002F1E24">
        <w:rPr>
          <w:rFonts w:ascii="Times New Roman" w:hAnsi="Times New Roman"/>
          <w:iCs/>
          <w:color w:val="000000"/>
          <w:sz w:val="24"/>
          <w:szCs w:val="24"/>
          <w:shd w:val="clear" w:color="auto" w:fill="FFFFFF"/>
        </w:rPr>
        <w:t xml:space="preserve">Han-Tosunoğlu, Ç. (2018). </w:t>
      </w:r>
      <w:r w:rsidRPr="002F1E24">
        <w:rPr>
          <w:rFonts w:ascii="Times New Roman" w:hAnsi="Times New Roman"/>
          <w:i/>
          <w:iCs/>
          <w:color w:val="000000"/>
          <w:sz w:val="24"/>
          <w:szCs w:val="24"/>
          <w:shd w:val="clear" w:color="auto" w:fill="FFFFFF"/>
        </w:rPr>
        <w:t>Biyoloji öğretmenlerinin sosyobilimsel konularla ilgili pedagojik alan bilgilerinin incelenmesi.</w:t>
      </w:r>
      <w:r w:rsidRPr="002F1E24">
        <w:rPr>
          <w:rFonts w:ascii="Times New Roman" w:hAnsi="Times New Roman"/>
          <w:iCs/>
          <w:color w:val="000000"/>
          <w:sz w:val="24"/>
          <w:szCs w:val="24"/>
          <w:shd w:val="clear" w:color="auto" w:fill="FFFFFF"/>
        </w:rPr>
        <w:t xml:space="preserve"> Yayımlanmamış </w:t>
      </w:r>
      <w:r w:rsidR="002F1E24" w:rsidRPr="002F1E24">
        <w:rPr>
          <w:rFonts w:ascii="Times New Roman" w:hAnsi="Times New Roman"/>
          <w:iCs/>
          <w:color w:val="000000"/>
          <w:sz w:val="24"/>
          <w:szCs w:val="24"/>
          <w:shd w:val="clear" w:color="auto" w:fill="FFFFFF"/>
        </w:rPr>
        <w:t>doktora tezi</w:t>
      </w:r>
      <w:r w:rsidRPr="002F1E24">
        <w:rPr>
          <w:rFonts w:ascii="Times New Roman" w:hAnsi="Times New Roman"/>
          <w:iCs/>
          <w:color w:val="000000"/>
          <w:sz w:val="24"/>
          <w:szCs w:val="24"/>
          <w:shd w:val="clear" w:color="auto" w:fill="FFFFFF"/>
        </w:rPr>
        <w:t>, Eğitim Bilimler Enstitüsü, Marmara Üniversitesi, İstanbul.</w:t>
      </w:r>
    </w:p>
    <w:p w:rsidR="006D16CF" w:rsidRDefault="006D16CF" w:rsidP="00D423AE">
      <w:pPr>
        <w:autoSpaceDE w:val="0"/>
        <w:autoSpaceDN w:val="0"/>
        <w:adjustRightInd w:val="0"/>
        <w:spacing w:after="0" w:line="360" w:lineRule="auto"/>
        <w:ind w:left="567" w:hanging="567"/>
        <w:jc w:val="both"/>
        <w:rPr>
          <w:rFonts w:ascii="Times New Roman" w:hAnsi="Times New Roman"/>
          <w:sz w:val="24"/>
          <w:szCs w:val="24"/>
          <w:lang w:val="en-US"/>
        </w:rPr>
      </w:pPr>
      <w:r w:rsidRPr="002F1E24">
        <w:rPr>
          <w:rFonts w:ascii="Times New Roman" w:hAnsi="Times New Roman"/>
          <w:sz w:val="24"/>
          <w:szCs w:val="24"/>
        </w:rPr>
        <w:t xml:space="preserve">Hogan, K. (2002). </w:t>
      </w:r>
      <w:r w:rsidRPr="002F1E24">
        <w:rPr>
          <w:rFonts w:ascii="Times New Roman" w:hAnsi="Times New Roman"/>
          <w:sz w:val="24"/>
          <w:szCs w:val="24"/>
          <w:lang w:val="en-US"/>
        </w:rPr>
        <w:t xml:space="preserve">Small groups’ ecological reasoning while making an environmental management decision. </w:t>
      </w:r>
      <w:r w:rsidRPr="002F1E24">
        <w:rPr>
          <w:rFonts w:ascii="Times New Roman" w:hAnsi="Times New Roman"/>
          <w:i/>
          <w:sz w:val="24"/>
          <w:szCs w:val="24"/>
          <w:lang w:val="en-US"/>
        </w:rPr>
        <w:t>Journal of Research in Science Teaching</w:t>
      </w:r>
      <w:r w:rsidRPr="002F1E24">
        <w:rPr>
          <w:rFonts w:ascii="Times New Roman" w:hAnsi="Times New Roman"/>
          <w:sz w:val="24"/>
          <w:szCs w:val="24"/>
          <w:lang w:val="en-US"/>
        </w:rPr>
        <w:t xml:space="preserve">, </w:t>
      </w:r>
      <w:r w:rsidRPr="002F1E24">
        <w:rPr>
          <w:rFonts w:ascii="Times New Roman" w:hAnsi="Times New Roman"/>
          <w:i/>
          <w:sz w:val="24"/>
          <w:szCs w:val="24"/>
          <w:lang w:val="en-US"/>
        </w:rPr>
        <w:t>39</w:t>
      </w:r>
      <w:r w:rsidRPr="002F1E24">
        <w:rPr>
          <w:rFonts w:ascii="Times New Roman" w:hAnsi="Times New Roman"/>
          <w:sz w:val="24"/>
          <w:szCs w:val="24"/>
          <w:lang w:val="en-US"/>
        </w:rPr>
        <w:t>(4), 341-368.</w:t>
      </w:r>
    </w:p>
    <w:p w:rsidR="00B842BC" w:rsidRDefault="00B842BC" w:rsidP="00D423AE">
      <w:pPr>
        <w:autoSpaceDE w:val="0"/>
        <w:autoSpaceDN w:val="0"/>
        <w:adjustRightInd w:val="0"/>
        <w:spacing w:after="0" w:line="360" w:lineRule="auto"/>
        <w:ind w:left="567" w:hanging="567"/>
        <w:jc w:val="both"/>
        <w:rPr>
          <w:rFonts w:ascii="Times New Roman" w:hAnsi="Times New Roman"/>
          <w:color w:val="333333"/>
          <w:sz w:val="24"/>
          <w:szCs w:val="20"/>
          <w:shd w:val="clear" w:color="auto" w:fill="FFFFFF"/>
        </w:rPr>
      </w:pPr>
      <w:r w:rsidRPr="00E6266D">
        <w:rPr>
          <w:rFonts w:ascii="Times New Roman" w:hAnsi="Times New Roman"/>
          <w:color w:val="333333"/>
          <w:sz w:val="24"/>
          <w:szCs w:val="20"/>
          <w:shd w:val="clear" w:color="auto" w:fill="FFFFFF"/>
        </w:rPr>
        <w:t>Karaas</w:t>
      </w:r>
      <w:r w:rsidRPr="00BD53AF">
        <w:rPr>
          <w:rFonts w:ascii="Times New Roman" w:hAnsi="Times New Roman"/>
          <w:color w:val="333333"/>
          <w:sz w:val="24"/>
          <w:szCs w:val="20"/>
          <w:shd w:val="clear" w:color="auto" w:fill="FFFFFF"/>
        </w:rPr>
        <w:t>lan, E.</w:t>
      </w:r>
      <w:r>
        <w:rPr>
          <w:rFonts w:ascii="Times New Roman" w:hAnsi="Times New Roman"/>
          <w:color w:val="333333"/>
          <w:sz w:val="24"/>
          <w:szCs w:val="20"/>
          <w:shd w:val="clear" w:color="auto" w:fill="FFFFFF"/>
        </w:rPr>
        <w:t xml:space="preserve"> H. ve</w:t>
      </w:r>
      <w:r w:rsidRPr="00BD53AF">
        <w:rPr>
          <w:rFonts w:ascii="Times New Roman" w:hAnsi="Times New Roman"/>
          <w:color w:val="333333"/>
          <w:sz w:val="24"/>
          <w:szCs w:val="20"/>
          <w:shd w:val="clear" w:color="auto" w:fill="FFFFFF"/>
        </w:rPr>
        <w:t xml:space="preserve"> Ayas, A.</w:t>
      </w:r>
      <w:r>
        <w:rPr>
          <w:rFonts w:ascii="Times New Roman" w:hAnsi="Times New Roman"/>
          <w:color w:val="333333"/>
          <w:sz w:val="24"/>
          <w:szCs w:val="20"/>
          <w:shd w:val="clear" w:color="auto" w:fill="FFFFFF"/>
        </w:rPr>
        <w:t xml:space="preserve"> </w:t>
      </w:r>
      <w:r w:rsidRPr="00BD53AF">
        <w:rPr>
          <w:rFonts w:ascii="Times New Roman" w:hAnsi="Times New Roman"/>
          <w:color w:val="333333"/>
          <w:sz w:val="24"/>
          <w:szCs w:val="20"/>
          <w:shd w:val="clear" w:color="auto" w:fill="FFFFFF"/>
        </w:rPr>
        <w:t>(2016). Fen e</w:t>
      </w:r>
      <w:r w:rsidRPr="00E6266D">
        <w:rPr>
          <w:rFonts w:ascii="Times New Roman" w:hAnsi="Times New Roman"/>
          <w:color w:val="333333"/>
          <w:sz w:val="24"/>
          <w:szCs w:val="20"/>
          <w:shd w:val="clear" w:color="auto" w:fill="FFFFFF"/>
        </w:rPr>
        <w:t>ği</w:t>
      </w:r>
      <w:r>
        <w:rPr>
          <w:rFonts w:ascii="Times New Roman" w:hAnsi="Times New Roman"/>
          <w:color w:val="333333"/>
          <w:sz w:val="24"/>
          <w:szCs w:val="20"/>
          <w:shd w:val="clear" w:color="auto" w:fill="FFFFFF"/>
        </w:rPr>
        <w:t>timinde bilimsel açıklama</w:t>
      </w:r>
      <w:r w:rsidRPr="00BD53AF">
        <w:rPr>
          <w:rFonts w:ascii="Times New Roman" w:hAnsi="Times New Roman"/>
          <w:color w:val="333333"/>
          <w:sz w:val="24"/>
          <w:szCs w:val="20"/>
          <w:shd w:val="clear" w:color="auto" w:fill="FFFFFF"/>
        </w:rPr>
        <w:t xml:space="preserve"> ve ö</w:t>
      </w:r>
      <w:r w:rsidRPr="00E6266D">
        <w:rPr>
          <w:rFonts w:ascii="Times New Roman" w:hAnsi="Times New Roman"/>
          <w:color w:val="333333"/>
          <w:sz w:val="24"/>
          <w:szCs w:val="20"/>
          <w:shd w:val="clear" w:color="auto" w:fill="FFFFFF"/>
        </w:rPr>
        <w:t>nemi. </w:t>
      </w:r>
      <w:r w:rsidRPr="00E6266D">
        <w:rPr>
          <w:rStyle w:val="Vurgu"/>
          <w:rFonts w:ascii="Times New Roman" w:hAnsi="Times New Roman"/>
          <w:color w:val="333333"/>
          <w:sz w:val="24"/>
          <w:szCs w:val="20"/>
          <w:shd w:val="clear" w:color="auto" w:fill="FFFFFF"/>
        </w:rPr>
        <w:t xml:space="preserve">Ahi Evran Üniversitesi Kırşehir </w:t>
      </w:r>
      <w:r>
        <w:rPr>
          <w:rStyle w:val="Vurgu"/>
          <w:rFonts w:ascii="Times New Roman" w:hAnsi="Times New Roman"/>
          <w:color w:val="333333"/>
          <w:sz w:val="24"/>
          <w:szCs w:val="20"/>
          <w:shd w:val="clear" w:color="auto" w:fill="FFFFFF"/>
        </w:rPr>
        <w:t>Eğitim Fakültesi Dergisi</w:t>
      </w:r>
      <w:r w:rsidRPr="00E6266D">
        <w:rPr>
          <w:rStyle w:val="Vurgu"/>
          <w:rFonts w:ascii="Times New Roman" w:hAnsi="Times New Roman"/>
          <w:color w:val="333333"/>
          <w:sz w:val="24"/>
          <w:szCs w:val="20"/>
          <w:shd w:val="clear" w:color="auto" w:fill="FFFFFF"/>
        </w:rPr>
        <w:t>, </w:t>
      </w:r>
      <w:r w:rsidRPr="00B842BC">
        <w:rPr>
          <w:rFonts w:ascii="Times New Roman" w:hAnsi="Times New Roman"/>
          <w:i/>
          <w:color w:val="333333"/>
          <w:sz w:val="24"/>
          <w:szCs w:val="20"/>
          <w:shd w:val="clear" w:color="auto" w:fill="FFFFFF"/>
        </w:rPr>
        <w:t>17</w:t>
      </w:r>
      <w:r w:rsidRPr="00E6266D">
        <w:rPr>
          <w:rFonts w:ascii="Times New Roman" w:hAnsi="Times New Roman"/>
          <w:color w:val="333333"/>
          <w:sz w:val="24"/>
          <w:szCs w:val="20"/>
          <w:shd w:val="clear" w:color="auto" w:fill="FFFFFF"/>
        </w:rPr>
        <w:t>(3), 101-120</w:t>
      </w:r>
      <w:r>
        <w:rPr>
          <w:rFonts w:ascii="Times New Roman" w:hAnsi="Times New Roman"/>
          <w:color w:val="333333"/>
          <w:sz w:val="24"/>
          <w:szCs w:val="20"/>
          <w:shd w:val="clear" w:color="auto" w:fill="FFFFFF"/>
        </w:rPr>
        <w:t>.</w:t>
      </w:r>
    </w:p>
    <w:p w:rsidR="006D16CF" w:rsidRPr="002F1E24" w:rsidRDefault="006D16CF" w:rsidP="00D423AE">
      <w:pPr>
        <w:spacing w:after="0" w:line="360" w:lineRule="auto"/>
        <w:ind w:left="567" w:hanging="567"/>
        <w:jc w:val="both"/>
        <w:rPr>
          <w:rFonts w:ascii="Times New Roman" w:hAnsi="Times New Roman"/>
          <w:sz w:val="24"/>
          <w:szCs w:val="24"/>
        </w:rPr>
      </w:pPr>
      <w:r w:rsidRPr="002F1E24">
        <w:rPr>
          <w:rFonts w:ascii="Times New Roman" w:hAnsi="Times New Roman"/>
          <w:sz w:val="24"/>
          <w:szCs w:val="24"/>
          <w:lang w:val="en-US"/>
        </w:rPr>
        <w:t xml:space="preserve">Karışan, D. (2014). </w:t>
      </w:r>
      <w:r w:rsidRPr="002F1E24">
        <w:rPr>
          <w:rFonts w:ascii="Times New Roman" w:hAnsi="Times New Roman"/>
          <w:i/>
          <w:sz w:val="24"/>
          <w:szCs w:val="24"/>
          <w:lang w:val="en-US"/>
        </w:rPr>
        <w:t>Exploration of pre</w:t>
      </w:r>
      <w:r w:rsidR="001B6EF5">
        <w:rPr>
          <w:rFonts w:ascii="Times New Roman" w:hAnsi="Times New Roman"/>
          <w:i/>
          <w:sz w:val="24"/>
          <w:szCs w:val="24"/>
          <w:lang w:val="en-US"/>
        </w:rPr>
        <w:t>-</w:t>
      </w:r>
      <w:r w:rsidRPr="002F1E24">
        <w:rPr>
          <w:rFonts w:ascii="Times New Roman" w:hAnsi="Times New Roman"/>
          <w:i/>
          <w:sz w:val="24"/>
          <w:szCs w:val="24"/>
          <w:lang w:val="en-US"/>
        </w:rPr>
        <w:t>service teachers' reflective judgment and argumentation skills revealed in a socio</w:t>
      </w:r>
      <w:r w:rsidR="002F1E24" w:rsidRPr="002F1E24">
        <w:rPr>
          <w:rFonts w:ascii="Times New Roman" w:hAnsi="Times New Roman"/>
          <w:i/>
          <w:sz w:val="24"/>
          <w:szCs w:val="24"/>
          <w:lang w:val="en-US"/>
        </w:rPr>
        <w:t>-</w:t>
      </w:r>
      <w:r w:rsidRPr="002F1E24">
        <w:rPr>
          <w:rFonts w:ascii="Times New Roman" w:hAnsi="Times New Roman"/>
          <w:i/>
          <w:sz w:val="24"/>
          <w:szCs w:val="24"/>
          <w:lang w:val="en-US"/>
        </w:rPr>
        <w:t>scientific issues-based inquiry laboratory course.</w:t>
      </w:r>
      <w:r w:rsidRPr="002F1E24">
        <w:rPr>
          <w:rFonts w:ascii="Times New Roman" w:hAnsi="Times New Roman"/>
          <w:sz w:val="24"/>
          <w:szCs w:val="24"/>
          <w:lang w:val="en-US"/>
        </w:rPr>
        <w:t xml:space="preserve"> </w:t>
      </w:r>
      <w:r w:rsidRPr="002F1E24">
        <w:rPr>
          <w:rFonts w:ascii="Times New Roman" w:hAnsi="Times New Roman"/>
          <w:sz w:val="24"/>
          <w:szCs w:val="24"/>
        </w:rPr>
        <w:t>Yayımlanmamış doktora tezi</w:t>
      </w:r>
      <w:r w:rsidR="007F03D9">
        <w:rPr>
          <w:rFonts w:ascii="Times New Roman" w:hAnsi="Times New Roman"/>
          <w:i/>
          <w:sz w:val="24"/>
          <w:szCs w:val="24"/>
        </w:rPr>
        <w:t>,</w:t>
      </w:r>
      <w:r w:rsidRPr="002F1E24">
        <w:rPr>
          <w:rFonts w:ascii="Times New Roman" w:hAnsi="Times New Roman"/>
          <w:sz w:val="24"/>
          <w:szCs w:val="24"/>
        </w:rPr>
        <w:t xml:space="preserve"> Eğitim Bilimleri Enstitüsü, Orta Doğu Teknik Üniversitesi, Ankara. </w:t>
      </w:r>
    </w:p>
    <w:p w:rsidR="006D16CF" w:rsidRPr="002F1E24" w:rsidRDefault="001B6EF5" w:rsidP="00D423AE">
      <w:pPr>
        <w:autoSpaceDE w:val="0"/>
        <w:autoSpaceDN w:val="0"/>
        <w:adjustRightInd w:val="0"/>
        <w:spacing w:after="0" w:line="360" w:lineRule="auto"/>
        <w:ind w:left="567" w:hanging="567"/>
        <w:jc w:val="both"/>
        <w:rPr>
          <w:rFonts w:ascii="Times New Roman" w:hAnsi="Times New Roman"/>
          <w:sz w:val="24"/>
          <w:szCs w:val="24"/>
        </w:rPr>
      </w:pPr>
      <w:r>
        <w:rPr>
          <w:rFonts w:ascii="Times New Roman" w:hAnsi="Times New Roman"/>
          <w:sz w:val="24"/>
          <w:szCs w:val="24"/>
        </w:rPr>
        <w:t>Kılınç</w:t>
      </w:r>
      <w:r w:rsidR="006D16CF" w:rsidRPr="002F1E24">
        <w:rPr>
          <w:rFonts w:ascii="Times New Roman" w:hAnsi="Times New Roman"/>
          <w:sz w:val="24"/>
          <w:szCs w:val="24"/>
        </w:rPr>
        <w:t xml:space="preserve">, A., Demiral, U. ve  Kartal, T. (2017). </w:t>
      </w:r>
      <w:r w:rsidR="006D16CF" w:rsidRPr="002F1E24">
        <w:rPr>
          <w:rFonts w:ascii="Times New Roman" w:hAnsi="Times New Roman"/>
          <w:sz w:val="24"/>
          <w:szCs w:val="24"/>
          <w:lang w:val="en-US"/>
        </w:rPr>
        <w:t>Resistance to dialogic discourse in SSI teaching: The effects of an argumentation</w:t>
      </w:r>
      <w:r w:rsidR="006D16CF" w:rsidRPr="002F1E24">
        <w:rPr>
          <w:rFonts w:ascii="Cambria Math" w:hAnsi="Cambria Math" w:cs="Cambria Math"/>
          <w:sz w:val="24"/>
          <w:szCs w:val="24"/>
          <w:lang w:val="en-US"/>
        </w:rPr>
        <w:t>‐</w:t>
      </w:r>
      <w:r w:rsidR="006D16CF" w:rsidRPr="002F1E24">
        <w:rPr>
          <w:rFonts w:ascii="Times New Roman" w:hAnsi="Times New Roman"/>
          <w:sz w:val="24"/>
          <w:szCs w:val="24"/>
          <w:lang w:val="en-US"/>
        </w:rPr>
        <w:t>based workshop, teaching practicum, and induction on a pre</w:t>
      </w:r>
      <w:r>
        <w:rPr>
          <w:rFonts w:ascii="Times New Roman" w:hAnsi="Times New Roman"/>
          <w:sz w:val="24"/>
          <w:szCs w:val="24"/>
          <w:lang w:val="en-US"/>
        </w:rPr>
        <w:t>-</w:t>
      </w:r>
      <w:r w:rsidR="006D16CF" w:rsidRPr="002F1E24">
        <w:rPr>
          <w:rFonts w:ascii="Times New Roman" w:hAnsi="Times New Roman"/>
          <w:sz w:val="24"/>
          <w:szCs w:val="24"/>
          <w:lang w:val="en-US"/>
        </w:rPr>
        <w:t xml:space="preserve">service science teacher. </w:t>
      </w:r>
      <w:r w:rsidR="006D16CF" w:rsidRPr="002F1E24">
        <w:rPr>
          <w:rFonts w:ascii="Times New Roman" w:hAnsi="Times New Roman"/>
          <w:i/>
          <w:sz w:val="24"/>
          <w:szCs w:val="24"/>
          <w:lang w:val="en-US"/>
        </w:rPr>
        <w:t>Journal of Research in Science Teaching</w:t>
      </w:r>
      <w:r w:rsidR="006D16CF" w:rsidRPr="002F1E24">
        <w:rPr>
          <w:rFonts w:ascii="Times New Roman" w:hAnsi="Times New Roman"/>
          <w:sz w:val="24"/>
          <w:szCs w:val="24"/>
        </w:rPr>
        <w:t xml:space="preserve">, </w:t>
      </w:r>
      <w:r w:rsidR="006D16CF" w:rsidRPr="002F1E24">
        <w:rPr>
          <w:rFonts w:ascii="Times New Roman" w:hAnsi="Times New Roman"/>
          <w:i/>
          <w:sz w:val="24"/>
          <w:szCs w:val="24"/>
        </w:rPr>
        <w:t>54</w:t>
      </w:r>
      <w:r w:rsidR="006D16CF" w:rsidRPr="002F1E24">
        <w:rPr>
          <w:rFonts w:ascii="Times New Roman" w:hAnsi="Times New Roman"/>
          <w:sz w:val="24"/>
          <w:szCs w:val="24"/>
        </w:rPr>
        <w:t>(6), 764-789.</w:t>
      </w:r>
    </w:p>
    <w:p w:rsidR="006D16CF" w:rsidRPr="002F1E24" w:rsidRDefault="006D16CF" w:rsidP="00D423AE">
      <w:pPr>
        <w:autoSpaceDE w:val="0"/>
        <w:autoSpaceDN w:val="0"/>
        <w:adjustRightInd w:val="0"/>
        <w:spacing w:after="0" w:line="360" w:lineRule="auto"/>
        <w:ind w:left="567" w:hanging="567"/>
        <w:jc w:val="both"/>
        <w:rPr>
          <w:rFonts w:ascii="Times New Roman" w:hAnsi="Times New Roman"/>
          <w:sz w:val="24"/>
          <w:szCs w:val="24"/>
        </w:rPr>
      </w:pPr>
      <w:r w:rsidRPr="002F1E24">
        <w:rPr>
          <w:rFonts w:ascii="Times New Roman" w:hAnsi="Times New Roman"/>
          <w:sz w:val="24"/>
          <w:szCs w:val="24"/>
        </w:rPr>
        <w:t xml:space="preserve">Kutluca, A. Y. (2012). </w:t>
      </w:r>
      <w:r w:rsidRPr="002F1E24">
        <w:rPr>
          <w:rFonts w:ascii="Times New Roman" w:hAnsi="Times New Roman"/>
          <w:i/>
          <w:sz w:val="24"/>
          <w:szCs w:val="24"/>
        </w:rPr>
        <w:t>Fen ve teknoloji öğretmen adaylarının klonlamaya ilişkin bilimsel ve sosyobilimsel argümantasyon kalitelerinin alan bilgisi yönünden incelenmesi</w:t>
      </w:r>
      <w:r w:rsidRPr="002F1E24">
        <w:rPr>
          <w:rFonts w:ascii="Times New Roman" w:hAnsi="Times New Roman"/>
          <w:sz w:val="24"/>
          <w:szCs w:val="24"/>
        </w:rPr>
        <w:t xml:space="preserve">. Yayımlanmamış </w:t>
      </w:r>
      <w:r w:rsidR="002F1E24" w:rsidRPr="002F1E24">
        <w:rPr>
          <w:rFonts w:ascii="Times New Roman" w:hAnsi="Times New Roman"/>
          <w:sz w:val="24"/>
          <w:szCs w:val="24"/>
        </w:rPr>
        <w:t>yüksek lisans tezi</w:t>
      </w:r>
      <w:r w:rsidRPr="002F1E24">
        <w:rPr>
          <w:rFonts w:ascii="Times New Roman" w:hAnsi="Times New Roman"/>
          <w:sz w:val="24"/>
          <w:szCs w:val="24"/>
        </w:rPr>
        <w:t>, Eğitim Bilimleri Enstitüsü, Abant İzzet Baysal Üniversitesi, Bolu.</w:t>
      </w:r>
    </w:p>
    <w:p w:rsidR="006D16CF" w:rsidRPr="002F1E24" w:rsidRDefault="006D16CF" w:rsidP="00D423AE">
      <w:pPr>
        <w:spacing w:after="0" w:line="360" w:lineRule="auto"/>
        <w:ind w:left="567" w:hanging="567"/>
        <w:jc w:val="both"/>
        <w:rPr>
          <w:rFonts w:ascii="Times New Roman" w:hAnsi="Times New Roman"/>
          <w:sz w:val="24"/>
          <w:szCs w:val="24"/>
        </w:rPr>
      </w:pPr>
      <w:r w:rsidRPr="002F1E24">
        <w:rPr>
          <w:rFonts w:ascii="Times New Roman" w:hAnsi="Times New Roman"/>
          <w:sz w:val="24"/>
          <w:szCs w:val="24"/>
        </w:rPr>
        <w:t xml:space="preserve">Lee, M. K., &amp; Erdogan, I. (2007). </w:t>
      </w:r>
      <w:r w:rsidRPr="002F1E24">
        <w:rPr>
          <w:rFonts w:ascii="Times New Roman" w:hAnsi="Times New Roman"/>
          <w:sz w:val="24"/>
          <w:szCs w:val="24"/>
          <w:lang w:val="en-US"/>
        </w:rPr>
        <w:t xml:space="preserve">The effect of science–technology–society teaching on students’ attitudes toward science and certain aspects of creativity.  </w:t>
      </w:r>
      <w:r w:rsidRPr="002F1E24">
        <w:rPr>
          <w:rFonts w:ascii="Times New Roman" w:hAnsi="Times New Roman"/>
          <w:i/>
          <w:sz w:val="24"/>
          <w:szCs w:val="24"/>
          <w:lang w:val="en-US"/>
        </w:rPr>
        <w:t>International Journal of Science Education</w:t>
      </w:r>
      <w:r w:rsidRPr="002F1E24">
        <w:rPr>
          <w:rFonts w:ascii="Times New Roman" w:hAnsi="Times New Roman"/>
          <w:sz w:val="24"/>
          <w:szCs w:val="24"/>
          <w:lang w:val="en-US"/>
        </w:rPr>
        <w:t xml:space="preserve">, </w:t>
      </w:r>
      <w:r w:rsidRPr="002F1E24">
        <w:rPr>
          <w:rFonts w:ascii="Times New Roman" w:hAnsi="Times New Roman"/>
          <w:i/>
          <w:sz w:val="24"/>
          <w:szCs w:val="24"/>
        </w:rPr>
        <w:t>29</w:t>
      </w:r>
      <w:r w:rsidRPr="002F1E24">
        <w:rPr>
          <w:rFonts w:ascii="Times New Roman" w:hAnsi="Times New Roman"/>
          <w:sz w:val="24"/>
          <w:szCs w:val="24"/>
        </w:rPr>
        <w:t>(11), 1315-1327.</w:t>
      </w:r>
    </w:p>
    <w:p w:rsidR="006D16CF" w:rsidRPr="002F1E24" w:rsidRDefault="006D16CF" w:rsidP="00D423AE">
      <w:pPr>
        <w:spacing w:after="0" w:line="360" w:lineRule="auto"/>
        <w:ind w:left="567" w:hanging="567"/>
        <w:jc w:val="both"/>
        <w:rPr>
          <w:rFonts w:ascii="Times New Roman" w:hAnsi="Times New Roman"/>
          <w:sz w:val="24"/>
          <w:szCs w:val="24"/>
          <w:lang w:val="en-US"/>
        </w:rPr>
      </w:pPr>
      <w:r w:rsidRPr="002F1E24">
        <w:rPr>
          <w:rFonts w:ascii="Times New Roman" w:hAnsi="Times New Roman"/>
          <w:sz w:val="24"/>
          <w:szCs w:val="24"/>
          <w:lang w:val="en-US"/>
        </w:rPr>
        <w:t xml:space="preserve">Miles, M. B., &amp; Huberman, A. M. (1994). </w:t>
      </w:r>
      <w:r w:rsidRPr="002F1E24">
        <w:rPr>
          <w:rFonts w:ascii="Times New Roman" w:hAnsi="Times New Roman"/>
          <w:i/>
          <w:sz w:val="24"/>
          <w:szCs w:val="24"/>
          <w:lang w:val="en-US"/>
        </w:rPr>
        <w:t>Qualitative data analysis: an expanded sourcebook.</w:t>
      </w:r>
      <w:r w:rsidRPr="002F1E24">
        <w:rPr>
          <w:rFonts w:ascii="Times New Roman" w:hAnsi="Times New Roman"/>
          <w:sz w:val="24"/>
          <w:szCs w:val="24"/>
          <w:lang w:val="en-US"/>
        </w:rPr>
        <w:t xml:space="preserve"> California: Sage Publications. </w:t>
      </w:r>
    </w:p>
    <w:p w:rsidR="006D16CF" w:rsidRPr="002F1E24" w:rsidRDefault="006D16CF" w:rsidP="00D423AE">
      <w:pPr>
        <w:autoSpaceDE w:val="0"/>
        <w:autoSpaceDN w:val="0"/>
        <w:adjustRightInd w:val="0"/>
        <w:spacing w:after="0" w:line="360" w:lineRule="auto"/>
        <w:ind w:left="567" w:hanging="567"/>
        <w:jc w:val="both"/>
        <w:rPr>
          <w:rFonts w:ascii="Times New Roman" w:hAnsi="Times New Roman"/>
          <w:sz w:val="24"/>
          <w:szCs w:val="24"/>
          <w:lang w:val="en-US"/>
        </w:rPr>
      </w:pPr>
      <w:r w:rsidRPr="002F1E24">
        <w:rPr>
          <w:rFonts w:ascii="Times New Roman" w:hAnsi="Times New Roman"/>
          <w:sz w:val="24"/>
          <w:szCs w:val="24"/>
          <w:lang w:val="en-US"/>
        </w:rPr>
        <w:lastRenderedPageBreak/>
        <w:t xml:space="preserve">Nielsen, J. A. (2012). Science in discussions: An analysis of the use of science content in socio-scientific discussions. </w:t>
      </w:r>
      <w:r w:rsidRPr="002F1E24">
        <w:rPr>
          <w:rFonts w:ascii="Times New Roman" w:hAnsi="Times New Roman"/>
          <w:i/>
          <w:iCs/>
          <w:sz w:val="24"/>
          <w:szCs w:val="24"/>
          <w:lang w:val="en-US"/>
        </w:rPr>
        <w:t>Science Education, 96</w:t>
      </w:r>
      <w:r w:rsidRPr="002F1E24">
        <w:rPr>
          <w:rFonts w:ascii="Times New Roman" w:hAnsi="Times New Roman"/>
          <w:sz w:val="24"/>
          <w:szCs w:val="24"/>
          <w:lang w:val="en-US"/>
        </w:rPr>
        <w:t>(3), 428-456.</w:t>
      </w:r>
    </w:p>
    <w:p w:rsidR="006D16CF" w:rsidRPr="002F1E24" w:rsidRDefault="006D16CF" w:rsidP="00D423AE">
      <w:pPr>
        <w:spacing w:after="0" w:line="360" w:lineRule="auto"/>
        <w:ind w:left="567" w:hanging="567"/>
        <w:jc w:val="both"/>
        <w:rPr>
          <w:rFonts w:ascii="Times New Roman" w:hAnsi="Times New Roman"/>
          <w:sz w:val="24"/>
          <w:szCs w:val="24"/>
        </w:rPr>
      </w:pPr>
      <w:r w:rsidRPr="002F1E24">
        <w:rPr>
          <w:rFonts w:ascii="Times New Roman" w:hAnsi="Times New Roman"/>
          <w:sz w:val="24"/>
          <w:szCs w:val="24"/>
        </w:rPr>
        <w:t xml:space="preserve">Nuhoğlu, H. (2014). Güncel sosyobilimsel konulara yönelik sistem dinamiği temelli kurulan öğrenci modellerinin değerlendirilmesi. </w:t>
      </w:r>
      <w:r w:rsidRPr="002F1E24">
        <w:rPr>
          <w:rFonts w:ascii="Times New Roman" w:hAnsi="Times New Roman"/>
          <w:i/>
          <w:sz w:val="24"/>
          <w:szCs w:val="24"/>
        </w:rPr>
        <w:t>Kuram ve Uygulamada Eğitim Bilimleri Dergisi</w:t>
      </w:r>
      <w:r w:rsidRPr="002F1E24">
        <w:rPr>
          <w:rFonts w:ascii="Times New Roman" w:hAnsi="Times New Roman"/>
          <w:sz w:val="24"/>
          <w:szCs w:val="24"/>
        </w:rPr>
        <w:t xml:space="preserve">, </w:t>
      </w:r>
      <w:r w:rsidRPr="002F1E24">
        <w:rPr>
          <w:rFonts w:ascii="Times New Roman" w:hAnsi="Times New Roman"/>
          <w:i/>
          <w:sz w:val="24"/>
          <w:szCs w:val="24"/>
        </w:rPr>
        <w:t>14</w:t>
      </w:r>
      <w:r w:rsidRPr="002F1E24">
        <w:rPr>
          <w:rFonts w:ascii="Times New Roman" w:hAnsi="Times New Roman"/>
          <w:sz w:val="24"/>
          <w:szCs w:val="24"/>
        </w:rPr>
        <w:t>(5), 1957-1975.</w:t>
      </w:r>
    </w:p>
    <w:p w:rsidR="006D16CF" w:rsidRPr="002F1E24" w:rsidRDefault="006D16CF" w:rsidP="00D423AE">
      <w:pPr>
        <w:spacing w:after="0" w:line="360" w:lineRule="auto"/>
        <w:ind w:left="567" w:hanging="567"/>
        <w:jc w:val="both"/>
        <w:rPr>
          <w:rFonts w:ascii="Times New Roman" w:hAnsi="Times New Roman"/>
          <w:sz w:val="24"/>
          <w:szCs w:val="24"/>
        </w:rPr>
      </w:pPr>
      <w:r w:rsidRPr="002F1E24">
        <w:rPr>
          <w:rFonts w:ascii="Times New Roman" w:hAnsi="Times New Roman"/>
          <w:sz w:val="24"/>
          <w:szCs w:val="24"/>
        </w:rPr>
        <w:t xml:space="preserve">Öztürk, M., Akdeniz, A. R. ve Bakırcı, H. (2017). Bilgisayar destekli öğretim uygulamalarının ortaokul öğrencilerinin bilimsel düşünme becerileri üzerine etkisi. </w:t>
      </w:r>
      <w:r w:rsidRPr="002F1E24">
        <w:rPr>
          <w:rFonts w:ascii="Times New Roman" w:hAnsi="Times New Roman"/>
          <w:i/>
          <w:sz w:val="24"/>
          <w:szCs w:val="24"/>
        </w:rPr>
        <w:t>Yüzüncü Yıl Üniversitesi Eğitim Fakültesi Dergisi</w:t>
      </w:r>
      <w:r w:rsidRPr="002F1E24">
        <w:rPr>
          <w:rFonts w:ascii="Times New Roman" w:hAnsi="Times New Roman"/>
          <w:sz w:val="24"/>
          <w:szCs w:val="24"/>
        </w:rPr>
        <w:t>,</w:t>
      </w:r>
      <w:r w:rsidRPr="002F1E24">
        <w:rPr>
          <w:rFonts w:ascii="Times New Roman" w:hAnsi="Times New Roman"/>
          <w:i/>
          <w:sz w:val="24"/>
          <w:szCs w:val="24"/>
        </w:rPr>
        <w:t xml:space="preserve"> 14</w:t>
      </w:r>
      <w:r w:rsidRPr="002F1E24">
        <w:rPr>
          <w:rFonts w:ascii="Times New Roman" w:hAnsi="Times New Roman"/>
          <w:sz w:val="24"/>
          <w:szCs w:val="24"/>
        </w:rPr>
        <w:t>(1), 611-639.</w:t>
      </w:r>
    </w:p>
    <w:p w:rsidR="006D16CF" w:rsidRPr="002F1E24" w:rsidRDefault="006D16CF" w:rsidP="00D423AE">
      <w:pPr>
        <w:autoSpaceDE w:val="0"/>
        <w:autoSpaceDN w:val="0"/>
        <w:adjustRightInd w:val="0"/>
        <w:spacing w:after="0" w:line="360" w:lineRule="auto"/>
        <w:ind w:left="567" w:hanging="567"/>
        <w:jc w:val="both"/>
        <w:rPr>
          <w:rFonts w:ascii="Times New Roman" w:hAnsi="Times New Roman"/>
          <w:sz w:val="24"/>
          <w:szCs w:val="24"/>
          <w:lang w:val="en-US"/>
        </w:rPr>
      </w:pPr>
      <w:r w:rsidRPr="002F1E24">
        <w:rPr>
          <w:rFonts w:ascii="Times New Roman" w:hAnsi="Times New Roman"/>
          <w:sz w:val="24"/>
          <w:szCs w:val="24"/>
          <w:lang w:val="en-US"/>
        </w:rPr>
        <w:t xml:space="preserve">Roth, W. M., &amp; Lee, S. (2004). Science education as/for participation in the community. </w:t>
      </w:r>
      <w:r w:rsidRPr="002F1E24">
        <w:rPr>
          <w:rFonts w:ascii="Times New Roman" w:hAnsi="Times New Roman"/>
          <w:i/>
          <w:sz w:val="24"/>
          <w:szCs w:val="24"/>
          <w:lang w:val="en-US"/>
        </w:rPr>
        <w:t>Science Education, 88</w:t>
      </w:r>
      <w:r w:rsidRPr="002F1E24">
        <w:rPr>
          <w:rFonts w:ascii="Times New Roman" w:hAnsi="Times New Roman"/>
          <w:sz w:val="24"/>
          <w:szCs w:val="24"/>
          <w:lang w:val="en-US"/>
        </w:rPr>
        <w:t>(2), 264-291.</w:t>
      </w:r>
    </w:p>
    <w:p w:rsidR="006D16CF" w:rsidRPr="002F1E24" w:rsidRDefault="006D16CF" w:rsidP="00D423AE">
      <w:pPr>
        <w:autoSpaceDE w:val="0"/>
        <w:autoSpaceDN w:val="0"/>
        <w:adjustRightInd w:val="0"/>
        <w:spacing w:after="0" w:line="360" w:lineRule="auto"/>
        <w:ind w:left="567" w:hanging="567"/>
        <w:jc w:val="both"/>
        <w:rPr>
          <w:rFonts w:ascii="Times New Roman" w:hAnsi="Times New Roman"/>
          <w:sz w:val="24"/>
          <w:szCs w:val="24"/>
          <w:lang w:val="en-US"/>
        </w:rPr>
      </w:pPr>
      <w:r w:rsidRPr="002F1E24">
        <w:rPr>
          <w:rFonts w:ascii="Times New Roman" w:hAnsi="Times New Roman"/>
          <w:sz w:val="24"/>
          <w:szCs w:val="24"/>
          <w:lang w:val="en-US"/>
        </w:rPr>
        <w:t>Sadler, T. D. (2004). Informal reasoning regarding socio</w:t>
      </w:r>
      <w:r w:rsidR="00CD260D" w:rsidRPr="002F1E24">
        <w:rPr>
          <w:rFonts w:ascii="Times New Roman" w:hAnsi="Times New Roman"/>
          <w:sz w:val="24"/>
          <w:szCs w:val="24"/>
          <w:lang w:val="en-US"/>
        </w:rPr>
        <w:t>-</w:t>
      </w:r>
      <w:r w:rsidRPr="002F1E24">
        <w:rPr>
          <w:rFonts w:ascii="Times New Roman" w:hAnsi="Times New Roman"/>
          <w:sz w:val="24"/>
          <w:szCs w:val="24"/>
          <w:lang w:val="en-US"/>
        </w:rPr>
        <w:t xml:space="preserve">scientific issues: A critical review of literature. </w:t>
      </w:r>
      <w:r w:rsidRPr="002F1E24">
        <w:rPr>
          <w:rFonts w:ascii="Times New Roman" w:hAnsi="Times New Roman"/>
          <w:i/>
          <w:iCs/>
          <w:sz w:val="24"/>
          <w:szCs w:val="24"/>
          <w:lang w:val="en-US"/>
        </w:rPr>
        <w:t>Journal of Research in Science Teaching</w:t>
      </w:r>
      <w:r w:rsidRPr="002F1E24">
        <w:rPr>
          <w:rFonts w:ascii="Times New Roman" w:hAnsi="Times New Roman"/>
          <w:sz w:val="24"/>
          <w:szCs w:val="24"/>
          <w:lang w:val="en-US"/>
        </w:rPr>
        <w:t>, 4, 513–536.</w:t>
      </w:r>
    </w:p>
    <w:p w:rsidR="006D16CF" w:rsidRPr="002F1E24" w:rsidRDefault="006D16CF" w:rsidP="00D423AE">
      <w:pPr>
        <w:autoSpaceDE w:val="0"/>
        <w:autoSpaceDN w:val="0"/>
        <w:adjustRightInd w:val="0"/>
        <w:spacing w:after="0" w:line="360" w:lineRule="auto"/>
        <w:ind w:left="567" w:hanging="567"/>
        <w:jc w:val="both"/>
        <w:rPr>
          <w:rFonts w:ascii="Times New Roman" w:hAnsi="Times New Roman"/>
          <w:sz w:val="24"/>
          <w:szCs w:val="24"/>
          <w:lang w:val="en-US"/>
        </w:rPr>
      </w:pPr>
      <w:r w:rsidRPr="002F1E24">
        <w:rPr>
          <w:rFonts w:ascii="Times New Roman" w:hAnsi="Times New Roman"/>
          <w:sz w:val="24"/>
          <w:szCs w:val="24"/>
          <w:lang w:val="en-US"/>
        </w:rPr>
        <w:t>Sadler, T. D., &amp; Zeidler, D. L. (2005). Patterns of informal reasoning in the context of socio</w:t>
      </w:r>
      <w:r w:rsidR="00CD260D" w:rsidRPr="002F1E24">
        <w:rPr>
          <w:rFonts w:ascii="Times New Roman" w:hAnsi="Times New Roman"/>
          <w:sz w:val="24"/>
          <w:szCs w:val="24"/>
          <w:lang w:val="en-US"/>
        </w:rPr>
        <w:t>-</w:t>
      </w:r>
      <w:r w:rsidRPr="002F1E24">
        <w:rPr>
          <w:rFonts w:ascii="Times New Roman" w:hAnsi="Times New Roman"/>
          <w:sz w:val="24"/>
          <w:szCs w:val="24"/>
          <w:lang w:val="en-US"/>
        </w:rPr>
        <w:t>scientific decision making. J</w:t>
      </w:r>
      <w:r w:rsidRPr="002F1E24">
        <w:rPr>
          <w:rFonts w:ascii="Times New Roman" w:hAnsi="Times New Roman"/>
          <w:i/>
          <w:sz w:val="24"/>
          <w:szCs w:val="24"/>
          <w:lang w:val="en-US"/>
        </w:rPr>
        <w:t xml:space="preserve">ournal of Research in Science Teaching, </w:t>
      </w:r>
      <w:r w:rsidRPr="002F1E24">
        <w:rPr>
          <w:rFonts w:ascii="Times New Roman" w:hAnsi="Times New Roman"/>
          <w:sz w:val="24"/>
          <w:szCs w:val="24"/>
          <w:lang w:val="en-US"/>
        </w:rPr>
        <w:t>42, 112–138.</w:t>
      </w:r>
    </w:p>
    <w:p w:rsidR="006D16CF" w:rsidRPr="002F1E24" w:rsidRDefault="006D16CF" w:rsidP="00D423AE">
      <w:pPr>
        <w:autoSpaceDE w:val="0"/>
        <w:autoSpaceDN w:val="0"/>
        <w:adjustRightInd w:val="0"/>
        <w:spacing w:after="0" w:line="360" w:lineRule="auto"/>
        <w:ind w:left="567" w:hanging="567"/>
        <w:jc w:val="both"/>
        <w:rPr>
          <w:rFonts w:ascii="Times New Roman" w:hAnsi="Times New Roman"/>
          <w:sz w:val="24"/>
          <w:szCs w:val="24"/>
          <w:lang w:val="en-US"/>
        </w:rPr>
      </w:pPr>
      <w:r w:rsidRPr="002F1E24">
        <w:rPr>
          <w:rFonts w:ascii="Times New Roman" w:hAnsi="Times New Roman"/>
          <w:sz w:val="24"/>
          <w:szCs w:val="24"/>
          <w:lang w:val="en-US"/>
        </w:rPr>
        <w:t>Sadler, T. D., &amp; Zeidler, D. L. (2009). Scientific literacy, PISA, and socio</w:t>
      </w:r>
      <w:r w:rsidR="00CD260D" w:rsidRPr="002F1E24">
        <w:rPr>
          <w:rFonts w:ascii="Times New Roman" w:hAnsi="Times New Roman"/>
          <w:sz w:val="24"/>
          <w:szCs w:val="24"/>
          <w:lang w:val="en-US"/>
        </w:rPr>
        <w:t>-</w:t>
      </w:r>
      <w:r w:rsidRPr="002F1E24">
        <w:rPr>
          <w:rFonts w:ascii="Times New Roman" w:hAnsi="Times New Roman"/>
          <w:sz w:val="24"/>
          <w:szCs w:val="24"/>
          <w:lang w:val="en-US"/>
        </w:rPr>
        <w:t xml:space="preserve">scientific discourse: assessment for progressive aims of science education. </w:t>
      </w:r>
      <w:r w:rsidRPr="002F1E24">
        <w:rPr>
          <w:rFonts w:ascii="Times New Roman" w:hAnsi="Times New Roman"/>
          <w:i/>
          <w:iCs/>
          <w:sz w:val="24"/>
          <w:szCs w:val="24"/>
          <w:lang w:val="en-US"/>
        </w:rPr>
        <w:t>Journal of Research in Science Teachıng</w:t>
      </w:r>
      <w:r w:rsidRPr="002F1E24">
        <w:rPr>
          <w:rFonts w:ascii="Times New Roman" w:hAnsi="Times New Roman"/>
          <w:sz w:val="24"/>
          <w:szCs w:val="24"/>
          <w:lang w:val="en-US"/>
        </w:rPr>
        <w:t xml:space="preserve">, </w:t>
      </w:r>
      <w:r w:rsidRPr="002F1E24">
        <w:rPr>
          <w:rFonts w:ascii="Times New Roman" w:hAnsi="Times New Roman"/>
          <w:i/>
          <w:sz w:val="24"/>
          <w:szCs w:val="24"/>
          <w:lang w:val="en-US"/>
        </w:rPr>
        <w:t>46</w:t>
      </w:r>
      <w:r w:rsidR="00CD260D" w:rsidRPr="002F1E24">
        <w:rPr>
          <w:rFonts w:ascii="Times New Roman" w:hAnsi="Times New Roman"/>
          <w:sz w:val="24"/>
          <w:szCs w:val="24"/>
          <w:lang w:val="en-US"/>
        </w:rPr>
        <w:t>(8),</w:t>
      </w:r>
      <w:r w:rsidRPr="002F1E24">
        <w:rPr>
          <w:rFonts w:ascii="Times New Roman" w:hAnsi="Times New Roman"/>
          <w:sz w:val="24"/>
          <w:szCs w:val="24"/>
          <w:lang w:val="en-US"/>
        </w:rPr>
        <w:t xml:space="preserve"> 909-921.</w:t>
      </w:r>
    </w:p>
    <w:p w:rsidR="001D5657" w:rsidRPr="002010C7" w:rsidRDefault="004B09C1" w:rsidP="00D423AE">
      <w:pPr>
        <w:autoSpaceDE w:val="0"/>
        <w:autoSpaceDN w:val="0"/>
        <w:adjustRightInd w:val="0"/>
        <w:spacing w:after="0" w:line="360" w:lineRule="auto"/>
        <w:ind w:left="567" w:hanging="567"/>
        <w:jc w:val="both"/>
        <w:rPr>
          <w:rFonts w:ascii="Times New Roman" w:hAnsi="Times New Roman"/>
          <w:sz w:val="24"/>
          <w:szCs w:val="24"/>
          <w:lang w:val="en-US"/>
        </w:rPr>
      </w:pPr>
      <w:r>
        <w:rPr>
          <w:rFonts w:ascii="Times New Roman" w:hAnsi="Times New Roman"/>
          <w:sz w:val="24"/>
          <w:szCs w:val="24"/>
        </w:rPr>
        <w:t>Sağ</w:t>
      </w:r>
      <w:r w:rsidR="001D5657" w:rsidRPr="0090070E">
        <w:rPr>
          <w:rFonts w:ascii="Times New Roman" w:hAnsi="Times New Roman"/>
          <w:sz w:val="24"/>
          <w:szCs w:val="24"/>
        </w:rPr>
        <w:t>lam, Y., Karaaslan, E.</w:t>
      </w:r>
      <w:r>
        <w:rPr>
          <w:rFonts w:ascii="Times New Roman" w:hAnsi="Times New Roman"/>
          <w:sz w:val="24"/>
          <w:szCs w:val="24"/>
        </w:rPr>
        <w:t xml:space="preserve"> </w:t>
      </w:r>
      <w:r w:rsidR="00D423AE">
        <w:rPr>
          <w:rFonts w:ascii="Times New Roman" w:hAnsi="Times New Roman"/>
          <w:sz w:val="24"/>
          <w:szCs w:val="24"/>
        </w:rPr>
        <w:t>H. ve</w:t>
      </w:r>
      <w:r w:rsidR="001D5657" w:rsidRPr="0090070E">
        <w:rPr>
          <w:rFonts w:ascii="Times New Roman" w:hAnsi="Times New Roman"/>
          <w:sz w:val="24"/>
          <w:szCs w:val="24"/>
        </w:rPr>
        <w:t xml:space="preserve"> Ayas, A.</w:t>
      </w:r>
      <w:r w:rsidR="001D5657">
        <w:rPr>
          <w:rFonts w:ascii="Times New Roman" w:hAnsi="Times New Roman"/>
          <w:sz w:val="24"/>
          <w:szCs w:val="24"/>
        </w:rPr>
        <w:t xml:space="preserve"> (2014). </w:t>
      </w:r>
      <w:r w:rsidR="001D5657" w:rsidRPr="001D5657">
        <w:rPr>
          <w:rFonts w:ascii="Times New Roman" w:hAnsi="Times New Roman"/>
          <w:sz w:val="24"/>
          <w:szCs w:val="24"/>
          <w:lang w:val="en-US"/>
        </w:rPr>
        <w:t xml:space="preserve">Creating a taken-as-shared understanding for scientific explanation: classroom norm perspective. </w:t>
      </w:r>
      <w:r w:rsidR="001D5657" w:rsidRPr="001D5657">
        <w:rPr>
          <w:rFonts w:ascii="Times New Roman" w:hAnsi="Times New Roman"/>
          <w:i/>
          <w:sz w:val="24"/>
          <w:szCs w:val="24"/>
          <w:lang w:val="en-US"/>
        </w:rPr>
        <w:t>International Journal of Education in Mathematics, Science and Technology</w:t>
      </w:r>
      <w:r w:rsidR="001D5657">
        <w:rPr>
          <w:rFonts w:ascii="Times New Roman" w:hAnsi="Times New Roman"/>
          <w:sz w:val="24"/>
          <w:szCs w:val="24"/>
          <w:lang w:val="en-US"/>
        </w:rPr>
        <w:t xml:space="preserve">, </w:t>
      </w:r>
      <w:r w:rsidR="001D5657" w:rsidRPr="001D5657">
        <w:rPr>
          <w:rFonts w:ascii="Times New Roman" w:hAnsi="Times New Roman"/>
          <w:i/>
          <w:color w:val="131313"/>
          <w:sz w:val="24"/>
          <w:szCs w:val="24"/>
          <w:lang w:val="en-US"/>
        </w:rPr>
        <w:t>2</w:t>
      </w:r>
      <w:r w:rsidR="001D5657" w:rsidRPr="001D5657">
        <w:rPr>
          <w:rFonts w:ascii="Times New Roman" w:hAnsi="Times New Roman"/>
          <w:color w:val="131313"/>
          <w:sz w:val="24"/>
          <w:szCs w:val="24"/>
          <w:lang w:val="en-US"/>
        </w:rPr>
        <w:t>(2). 149</w:t>
      </w:r>
      <w:r w:rsidR="001D5657" w:rsidRPr="0090070E">
        <w:rPr>
          <w:rFonts w:ascii="Times New Roman" w:hAnsi="Times New Roman"/>
          <w:color w:val="131313"/>
          <w:sz w:val="24"/>
          <w:szCs w:val="24"/>
        </w:rPr>
        <w:t>-1463</w:t>
      </w:r>
      <w:r w:rsidR="001D5657">
        <w:rPr>
          <w:rFonts w:ascii="Times New Roman" w:hAnsi="Times New Roman"/>
          <w:color w:val="131313"/>
          <w:sz w:val="24"/>
          <w:szCs w:val="24"/>
        </w:rPr>
        <w:t>.</w:t>
      </w:r>
    </w:p>
    <w:p w:rsidR="006D16CF" w:rsidRPr="002F1E24" w:rsidRDefault="006D16CF" w:rsidP="00D423AE">
      <w:pPr>
        <w:autoSpaceDE w:val="0"/>
        <w:autoSpaceDN w:val="0"/>
        <w:adjustRightInd w:val="0"/>
        <w:spacing w:after="0" w:line="360" w:lineRule="auto"/>
        <w:ind w:left="567" w:hanging="567"/>
        <w:jc w:val="both"/>
        <w:rPr>
          <w:rFonts w:ascii="Times New Roman" w:hAnsi="Times New Roman"/>
          <w:color w:val="000000"/>
          <w:sz w:val="24"/>
          <w:szCs w:val="24"/>
          <w:shd w:val="clear" w:color="auto" w:fill="FFFFFF"/>
        </w:rPr>
      </w:pPr>
      <w:r w:rsidRPr="002F1E24">
        <w:rPr>
          <w:rFonts w:ascii="Times New Roman" w:hAnsi="Times New Roman"/>
          <w:color w:val="000000"/>
          <w:sz w:val="24"/>
          <w:szCs w:val="24"/>
          <w:shd w:val="clear" w:color="auto" w:fill="FFFFFF"/>
        </w:rPr>
        <w:t>Sıbıç, O. (2017). </w:t>
      </w:r>
      <w:r w:rsidRPr="002F1E24">
        <w:rPr>
          <w:rFonts w:ascii="Times New Roman" w:hAnsi="Times New Roman"/>
          <w:i/>
          <w:iCs/>
          <w:color w:val="000000"/>
          <w:sz w:val="24"/>
          <w:szCs w:val="24"/>
          <w:shd w:val="clear" w:color="auto" w:fill="FFFFFF"/>
        </w:rPr>
        <w:t xml:space="preserve">Fen bilgisi öğretmen adaylarının sosyobilimsel konulara ve sosyobilimsel konu temelli öğretime yönelik görüşleri. </w:t>
      </w:r>
      <w:r w:rsidRPr="002F1E24">
        <w:rPr>
          <w:rFonts w:ascii="Times New Roman" w:hAnsi="Times New Roman"/>
          <w:iCs/>
          <w:color w:val="000000"/>
          <w:sz w:val="24"/>
          <w:szCs w:val="24"/>
          <w:shd w:val="clear" w:color="auto" w:fill="FFFFFF"/>
        </w:rPr>
        <w:t>Yayımlanmamış</w:t>
      </w:r>
      <w:r w:rsidRPr="002F1E24">
        <w:rPr>
          <w:rFonts w:ascii="Times New Roman" w:hAnsi="Times New Roman"/>
          <w:color w:val="000000"/>
          <w:sz w:val="24"/>
          <w:szCs w:val="24"/>
          <w:shd w:val="clear" w:color="auto" w:fill="FFFFFF"/>
        </w:rPr>
        <w:t xml:space="preserve"> Yüksek Lisans Tezi. Eğitim Bilimler Enstitüsü, Yıldız Teknik Üniversitesi</w:t>
      </w:r>
      <w:r w:rsidRPr="002F1E24">
        <w:rPr>
          <w:rFonts w:ascii="Times New Roman" w:hAnsi="Times New Roman"/>
          <w:iCs/>
          <w:color w:val="000000"/>
          <w:sz w:val="24"/>
          <w:szCs w:val="24"/>
          <w:shd w:val="clear" w:color="auto" w:fill="FFFFFF"/>
        </w:rPr>
        <w:t xml:space="preserve">, İstanbul. </w:t>
      </w:r>
    </w:p>
    <w:p w:rsidR="006D16CF" w:rsidRPr="002F1E24" w:rsidRDefault="006D16CF" w:rsidP="00D423AE">
      <w:pPr>
        <w:spacing w:after="0" w:line="360" w:lineRule="auto"/>
        <w:ind w:left="567" w:hanging="567"/>
        <w:jc w:val="both"/>
        <w:rPr>
          <w:rFonts w:ascii="Times New Roman" w:hAnsi="Times New Roman"/>
          <w:sz w:val="24"/>
          <w:szCs w:val="24"/>
        </w:rPr>
      </w:pPr>
      <w:r w:rsidRPr="002F1E24">
        <w:rPr>
          <w:rFonts w:ascii="Times New Roman" w:hAnsi="Times New Roman"/>
          <w:sz w:val="24"/>
          <w:szCs w:val="24"/>
        </w:rPr>
        <w:t xml:space="preserve">Soysal, Y. (2012). </w:t>
      </w:r>
      <w:r w:rsidR="00CD260D" w:rsidRPr="002F1E24">
        <w:rPr>
          <w:rFonts w:ascii="Times New Roman" w:hAnsi="Times New Roman"/>
          <w:i/>
          <w:sz w:val="24"/>
          <w:szCs w:val="24"/>
        </w:rPr>
        <w:t>Sosyo</w:t>
      </w:r>
      <w:r w:rsidRPr="002F1E24">
        <w:rPr>
          <w:rFonts w:ascii="Times New Roman" w:hAnsi="Times New Roman"/>
          <w:i/>
          <w:sz w:val="24"/>
          <w:szCs w:val="24"/>
        </w:rPr>
        <w:t>bilimsel argümantasyon kalitesine alan bilgisi düzeyinin etkisi: Genetiği değiştirilmiş organizmalar</w:t>
      </w:r>
      <w:r w:rsidRPr="002F1E24">
        <w:rPr>
          <w:rFonts w:ascii="Times New Roman" w:hAnsi="Times New Roman"/>
          <w:sz w:val="24"/>
          <w:szCs w:val="24"/>
        </w:rPr>
        <w:t xml:space="preserve">. </w:t>
      </w:r>
      <w:r w:rsidR="00B729F4" w:rsidRPr="002F1E24">
        <w:rPr>
          <w:rFonts w:ascii="Times New Roman" w:hAnsi="Times New Roman"/>
          <w:iCs/>
          <w:color w:val="000000"/>
          <w:sz w:val="24"/>
          <w:szCs w:val="24"/>
          <w:shd w:val="clear" w:color="auto" w:fill="FFFFFF"/>
        </w:rPr>
        <w:t>Yayımlanmamış</w:t>
      </w:r>
      <w:r w:rsidR="00B729F4" w:rsidRPr="002F1E24">
        <w:rPr>
          <w:rFonts w:ascii="Times New Roman" w:hAnsi="Times New Roman"/>
          <w:color w:val="000000"/>
          <w:sz w:val="24"/>
          <w:szCs w:val="24"/>
          <w:shd w:val="clear" w:color="auto" w:fill="FFFFFF"/>
        </w:rPr>
        <w:t xml:space="preserve"> </w:t>
      </w:r>
      <w:r w:rsidR="00CD260D" w:rsidRPr="002F1E24">
        <w:rPr>
          <w:rFonts w:ascii="Times New Roman" w:hAnsi="Times New Roman"/>
          <w:color w:val="000000"/>
          <w:sz w:val="24"/>
          <w:szCs w:val="24"/>
          <w:shd w:val="clear" w:color="auto" w:fill="FFFFFF"/>
        </w:rPr>
        <w:t>yüksek lisans tezi</w:t>
      </w:r>
      <w:r w:rsidR="00B729F4" w:rsidRPr="002F1E24">
        <w:rPr>
          <w:rFonts w:ascii="Times New Roman" w:hAnsi="Times New Roman"/>
          <w:color w:val="000000"/>
          <w:sz w:val="24"/>
          <w:szCs w:val="24"/>
          <w:shd w:val="clear" w:color="auto" w:fill="FFFFFF"/>
        </w:rPr>
        <w:t xml:space="preserve">. Eğitim Bilimler Enstitüsü, </w:t>
      </w:r>
      <w:r w:rsidRPr="002F1E24">
        <w:rPr>
          <w:rFonts w:ascii="Times New Roman" w:hAnsi="Times New Roman"/>
          <w:sz w:val="24"/>
          <w:szCs w:val="24"/>
        </w:rPr>
        <w:t>A</w:t>
      </w:r>
      <w:r w:rsidR="00B729F4" w:rsidRPr="002F1E24">
        <w:rPr>
          <w:rFonts w:ascii="Times New Roman" w:hAnsi="Times New Roman"/>
          <w:sz w:val="24"/>
          <w:szCs w:val="24"/>
        </w:rPr>
        <w:t>bant İzzet Baysal Üniversitesi. Bolu</w:t>
      </w:r>
    </w:p>
    <w:p w:rsidR="006D16CF" w:rsidRPr="002F1E24" w:rsidRDefault="006D16CF" w:rsidP="00D423AE">
      <w:pPr>
        <w:spacing w:after="0" w:line="360" w:lineRule="auto"/>
        <w:ind w:left="567" w:hanging="567"/>
        <w:jc w:val="both"/>
        <w:rPr>
          <w:rFonts w:ascii="Times New Roman" w:hAnsi="Times New Roman"/>
          <w:sz w:val="24"/>
          <w:szCs w:val="24"/>
        </w:rPr>
      </w:pPr>
      <w:r w:rsidRPr="002F1E24">
        <w:rPr>
          <w:rFonts w:ascii="Times New Roman" w:hAnsi="Times New Roman"/>
          <w:sz w:val="24"/>
          <w:szCs w:val="24"/>
        </w:rPr>
        <w:t xml:space="preserve">Taşpınar, P. (2011). </w:t>
      </w:r>
      <w:r w:rsidRPr="002F1E24">
        <w:rPr>
          <w:rFonts w:ascii="Times New Roman" w:hAnsi="Times New Roman"/>
          <w:i/>
          <w:sz w:val="24"/>
          <w:szCs w:val="24"/>
        </w:rPr>
        <w:t>Sosyobilimsel tartışma destekli sağlık eğitimi etkinliklerinin ilköğretim 5. sınıf öğrencilerinde sağlık bilincinin ve içerik bilgisinin gelişimine etkisi</w:t>
      </w:r>
      <w:r w:rsidRPr="002F1E24">
        <w:rPr>
          <w:rFonts w:ascii="Times New Roman" w:hAnsi="Times New Roman"/>
          <w:sz w:val="24"/>
          <w:szCs w:val="24"/>
        </w:rPr>
        <w:t xml:space="preserve">. </w:t>
      </w:r>
      <w:r w:rsidR="00B729F4" w:rsidRPr="002F1E24">
        <w:rPr>
          <w:rFonts w:ascii="Times New Roman" w:hAnsi="Times New Roman"/>
          <w:iCs/>
          <w:color w:val="000000"/>
          <w:sz w:val="24"/>
          <w:szCs w:val="24"/>
          <w:shd w:val="clear" w:color="auto" w:fill="FFFFFF"/>
        </w:rPr>
        <w:t>Yayımlanmamış</w:t>
      </w:r>
      <w:r w:rsidR="00B729F4" w:rsidRPr="002F1E24">
        <w:rPr>
          <w:rFonts w:ascii="Times New Roman" w:hAnsi="Times New Roman"/>
          <w:color w:val="000000"/>
          <w:sz w:val="24"/>
          <w:szCs w:val="24"/>
          <w:shd w:val="clear" w:color="auto" w:fill="FFFFFF"/>
        </w:rPr>
        <w:t xml:space="preserve"> </w:t>
      </w:r>
      <w:r w:rsidR="00CD260D" w:rsidRPr="002F1E24">
        <w:rPr>
          <w:rFonts w:ascii="Times New Roman" w:hAnsi="Times New Roman"/>
          <w:color w:val="000000"/>
          <w:sz w:val="24"/>
          <w:szCs w:val="24"/>
          <w:shd w:val="clear" w:color="auto" w:fill="FFFFFF"/>
        </w:rPr>
        <w:t>yüksek lisans tezi</w:t>
      </w:r>
      <w:r w:rsidR="00B729F4" w:rsidRPr="002F1E24">
        <w:rPr>
          <w:rFonts w:ascii="Times New Roman" w:hAnsi="Times New Roman"/>
          <w:color w:val="000000"/>
          <w:sz w:val="24"/>
          <w:szCs w:val="24"/>
          <w:shd w:val="clear" w:color="auto" w:fill="FFFFFF"/>
        </w:rPr>
        <w:t xml:space="preserve">. Eğitim Bilimler Enstitüsü, </w:t>
      </w:r>
      <w:r w:rsidR="00B729F4" w:rsidRPr="002F1E24">
        <w:rPr>
          <w:rFonts w:ascii="Times New Roman" w:hAnsi="Times New Roman"/>
          <w:sz w:val="24"/>
          <w:szCs w:val="24"/>
        </w:rPr>
        <w:t>Marmara Üniversitesi, İstanbul.</w:t>
      </w:r>
    </w:p>
    <w:p w:rsidR="006D16CF" w:rsidRPr="002F1E24" w:rsidRDefault="006D16CF" w:rsidP="00D423AE">
      <w:pPr>
        <w:autoSpaceDE w:val="0"/>
        <w:autoSpaceDN w:val="0"/>
        <w:adjustRightInd w:val="0"/>
        <w:spacing w:after="0" w:line="360" w:lineRule="auto"/>
        <w:ind w:left="567" w:hanging="567"/>
        <w:jc w:val="both"/>
        <w:rPr>
          <w:rFonts w:ascii="Times New Roman" w:hAnsi="Times New Roman"/>
          <w:sz w:val="24"/>
          <w:szCs w:val="24"/>
        </w:rPr>
      </w:pPr>
      <w:r w:rsidRPr="002F1E24">
        <w:rPr>
          <w:rFonts w:ascii="Times New Roman" w:hAnsi="Times New Roman"/>
          <w:sz w:val="24"/>
          <w:szCs w:val="24"/>
        </w:rPr>
        <w:t xml:space="preserve">Topçu, M. S. (2008). </w:t>
      </w:r>
      <w:r w:rsidRPr="002F1E24">
        <w:rPr>
          <w:rFonts w:ascii="Times New Roman" w:hAnsi="Times New Roman"/>
          <w:i/>
          <w:sz w:val="24"/>
          <w:szCs w:val="24"/>
        </w:rPr>
        <w:t>Fen öğretmen adaylarının sosyobilimsel konular hakkındaki kritik düşünme yetenekleri ve bu yetenekleri etkileyen faktörler</w:t>
      </w:r>
      <w:r w:rsidRPr="002F1E24">
        <w:rPr>
          <w:rFonts w:ascii="Times New Roman" w:hAnsi="Times New Roman"/>
          <w:sz w:val="24"/>
          <w:szCs w:val="24"/>
        </w:rPr>
        <w:t>.</w:t>
      </w:r>
      <w:r w:rsidR="00343EEE" w:rsidRPr="002F1E24">
        <w:rPr>
          <w:rFonts w:ascii="Times New Roman" w:hAnsi="Times New Roman"/>
          <w:sz w:val="24"/>
          <w:szCs w:val="24"/>
        </w:rPr>
        <w:t xml:space="preserve"> </w:t>
      </w:r>
      <w:r w:rsidRPr="002F1E24">
        <w:rPr>
          <w:rFonts w:ascii="Times New Roman" w:hAnsi="Times New Roman"/>
          <w:sz w:val="24"/>
          <w:szCs w:val="24"/>
        </w:rPr>
        <w:t xml:space="preserve">Yayımlanmamış </w:t>
      </w:r>
      <w:r w:rsidR="00CD260D" w:rsidRPr="002F1E24">
        <w:rPr>
          <w:rFonts w:ascii="Times New Roman" w:hAnsi="Times New Roman"/>
          <w:sz w:val="24"/>
          <w:szCs w:val="24"/>
        </w:rPr>
        <w:t>doktora tezi</w:t>
      </w:r>
      <w:r w:rsidR="00343EEE" w:rsidRPr="002F1E24">
        <w:rPr>
          <w:rFonts w:ascii="Times New Roman" w:hAnsi="Times New Roman"/>
          <w:sz w:val="24"/>
          <w:szCs w:val="24"/>
        </w:rPr>
        <w:t>.</w:t>
      </w:r>
      <w:r w:rsidR="00343EEE" w:rsidRPr="002F1E24">
        <w:rPr>
          <w:rFonts w:ascii="Times New Roman" w:hAnsi="Times New Roman"/>
          <w:color w:val="000000"/>
          <w:sz w:val="24"/>
          <w:szCs w:val="24"/>
          <w:shd w:val="clear" w:color="auto" w:fill="FFFFFF"/>
        </w:rPr>
        <w:t xml:space="preserve"> Eğitim Bilimler Enstitüsü,</w:t>
      </w:r>
      <w:r w:rsidR="00343EEE" w:rsidRPr="002F1E24">
        <w:rPr>
          <w:rFonts w:ascii="Times New Roman" w:hAnsi="Times New Roman"/>
          <w:sz w:val="24"/>
          <w:szCs w:val="24"/>
        </w:rPr>
        <w:t xml:space="preserve"> Orta Doğu Teknik Üniversitesi, Ankara.</w:t>
      </w:r>
    </w:p>
    <w:p w:rsidR="006D16CF" w:rsidRDefault="00322881" w:rsidP="00D423AE">
      <w:pPr>
        <w:spacing w:after="0" w:line="360" w:lineRule="auto"/>
        <w:ind w:left="567" w:hanging="567"/>
        <w:jc w:val="both"/>
        <w:rPr>
          <w:rFonts w:ascii="Times New Roman" w:hAnsi="Times New Roman"/>
          <w:color w:val="000000"/>
          <w:sz w:val="24"/>
          <w:szCs w:val="24"/>
          <w:shd w:val="clear" w:color="auto" w:fill="FFFFFF"/>
        </w:rPr>
      </w:pPr>
      <w:r w:rsidRPr="002F1E24">
        <w:rPr>
          <w:rFonts w:ascii="Times New Roman" w:hAnsi="Times New Roman"/>
          <w:color w:val="000000"/>
          <w:sz w:val="24"/>
          <w:szCs w:val="24"/>
          <w:shd w:val="clear" w:color="auto" w:fill="FFFFFF"/>
        </w:rPr>
        <w:lastRenderedPageBreak/>
        <w:t>Topç</w:t>
      </w:r>
      <w:r w:rsidR="006D16CF" w:rsidRPr="002F1E24">
        <w:rPr>
          <w:rFonts w:ascii="Times New Roman" w:hAnsi="Times New Roman"/>
          <w:color w:val="000000"/>
          <w:sz w:val="24"/>
          <w:szCs w:val="24"/>
          <w:shd w:val="clear" w:color="auto" w:fill="FFFFFF"/>
        </w:rPr>
        <w:t xml:space="preserve">u, M. S. (2010). </w:t>
      </w:r>
      <w:r w:rsidR="006D16CF" w:rsidRPr="002F1E24">
        <w:rPr>
          <w:rFonts w:ascii="Times New Roman" w:hAnsi="Times New Roman"/>
          <w:color w:val="000000"/>
          <w:sz w:val="24"/>
          <w:szCs w:val="24"/>
          <w:shd w:val="clear" w:color="auto" w:fill="FFFFFF"/>
          <w:lang w:val="en-US"/>
        </w:rPr>
        <w:t>Development of attitudes towards socio</w:t>
      </w:r>
      <w:r w:rsidRPr="002F1E24">
        <w:rPr>
          <w:rFonts w:ascii="Times New Roman" w:hAnsi="Times New Roman"/>
          <w:color w:val="000000"/>
          <w:sz w:val="24"/>
          <w:szCs w:val="24"/>
          <w:shd w:val="clear" w:color="auto" w:fill="FFFFFF"/>
          <w:lang w:val="en-US"/>
        </w:rPr>
        <w:t>-</w:t>
      </w:r>
      <w:r w:rsidR="006D16CF" w:rsidRPr="002F1E24">
        <w:rPr>
          <w:rFonts w:ascii="Times New Roman" w:hAnsi="Times New Roman"/>
          <w:color w:val="000000"/>
          <w:sz w:val="24"/>
          <w:szCs w:val="24"/>
          <w:shd w:val="clear" w:color="auto" w:fill="FFFFFF"/>
          <w:lang w:val="en-US"/>
        </w:rPr>
        <w:t xml:space="preserve">scientific issues scale for undergraduate students. </w:t>
      </w:r>
      <w:r w:rsidR="006D16CF" w:rsidRPr="002F1E24">
        <w:rPr>
          <w:rFonts w:ascii="Times New Roman" w:hAnsi="Times New Roman"/>
          <w:i/>
          <w:color w:val="000000"/>
          <w:sz w:val="24"/>
          <w:szCs w:val="24"/>
          <w:shd w:val="clear" w:color="auto" w:fill="FFFFFF"/>
          <w:lang w:val="en-US"/>
        </w:rPr>
        <w:t>Evaluation and Research in Education</w:t>
      </w:r>
      <w:r w:rsidR="005F72E2" w:rsidRPr="002F1E24">
        <w:rPr>
          <w:rFonts w:ascii="Times New Roman" w:hAnsi="Times New Roman"/>
          <w:color w:val="000000"/>
          <w:sz w:val="24"/>
          <w:szCs w:val="24"/>
          <w:shd w:val="clear" w:color="auto" w:fill="FFFFFF"/>
        </w:rPr>
        <w:t xml:space="preserve">, </w:t>
      </w:r>
      <w:r w:rsidR="005F72E2" w:rsidRPr="002F1E24">
        <w:rPr>
          <w:rFonts w:ascii="Times New Roman" w:hAnsi="Times New Roman"/>
          <w:i/>
          <w:color w:val="000000"/>
          <w:sz w:val="24"/>
          <w:szCs w:val="24"/>
          <w:shd w:val="clear" w:color="auto" w:fill="FFFFFF"/>
        </w:rPr>
        <w:t>23</w:t>
      </w:r>
      <w:r w:rsidR="006D16CF" w:rsidRPr="002F1E24">
        <w:rPr>
          <w:rFonts w:ascii="Times New Roman" w:hAnsi="Times New Roman"/>
          <w:color w:val="000000"/>
          <w:sz w:val="24"/>
          <w:szCs w:val="24"/>
          <w:shd w:val="clear" w:color="auto" w:fill="FFFFFF"/>
        </w:rPr>
        <w:t>(1), 51-67.</w:t>
      </w:r>
    </w:p>
    <w:p w:rsidR="0000715A" w:rsidRPr="0000715A" w:rsidRDefault="0000715A" w:rsidP="00D423AE">
      <w:pPr>
        <w:spacing w:after="0" w:line="360" w:lineRule="auto"/>
        <w:ind w:left="567" w:hanging="567"/>
        <w:jc w:val="both"/>
        <w:rPr>
          <w:rFonts w:ascii="Times New Roman" w:hAnsi="Times New Roman"/>
          <w:color w:val="000000"/>
          <w:sz w:val="24"/>
          <w:szCs w:val="24"/>
        </w:rPr>
      </w:pPr>
      <w:r>
        <w:rPr>
          <w:rFonts w:ascii="Times New Roman" w:hAnsi="Times New Roman"/>
          <w:color w:val="000000"/>
          <w:sz w:val="24"/>
          <w:szCs w:val="24"/>
          <w:shd w:val="clear" w:color="auto" w:fill="FFFFFF"/>
        </w:rPr>
        <w:t xml:space="preserve">Topçu, M. S. (2017). </w:t>
      </w:r>
      <w:r w:rsidRPr="0000715A">
        <w:rPr>
          <w:rFonts w:ascii="Times New Roman" w:hAnsi="Times New Roman"/>
          <w:i/>
          <w:color w:val="000000"/>
          <w:sz w:val="24"/>
          <w:szCs w:val="24"/>
          <w:shd w:val="clear" w:color="auto" w:fill="FFFFFF"/>
        </w:rPr>
        <w:t>Sosyobilimsel konular ve öğretimi (2. Baskı).</w:t>
      </w:r>
      <w:r>
        <w:rPr>
          <w:rFonts w:ascii="Times New Roman" w:hAnsi="Times New Roman"/>
          <w:color w:val="000000"/>
          <w:sz w:val="24"/>
          <w:szCs w:val="24"/>
          <w:shd w:val="clear" w:color="auto" w:fill="FFFFFF"/>
        </w:rPr>
        <w:t xml:space="preserve"> Ankara: Pegem Akademi Yayıncılık.</w:t>
      </w:r>
    </w:p>
    <w:p w:rsidR="006D16CF" w:rsidRPr="002F1E24" w:rsidRDefault="006D16CF" w:rsidP="00D423AE">
      <w:pPr>
        <w:spacing w:after="0" w:line="360" w:lineRule="auto"/>
        <w:ind w:left="567" w:hanging="567"/>
        <w:jc w:val="both"/>
        <w:rPr>
          <w:rFonts w:ascii="Times New Roman" w:hAnsi="Times New Roman"/>
          <w:sz w:val="24"/>
          <w:szCs w:val="24"/>
        </w:rPr>
      </w:pPr>
      <w:r w:rsidRPr="002F1E24">
        <w:rPr>
          <w:rFonts w:ascii="Times New Roman" w:hAnsi="Times New Roman"/>
          <w:sz w:val="24"/>
          <w:szCs w:val="24"/>
        </w:rPr>
        <w:t>Topçu, M. S., Muğa</w:t>
      </w:r>
      <w:r w:rsidR="004562E7" w:rsidRPr="002F1E24">
        <w:rPr>
          <w:rFonts w:ascii="Times New Roman" w:hAnsi="Times New Roman"/>
          <w:sz w:val="24"/>
          <w:szCs w:val="24"/>
        </w:rPr>
        <w:t>l</w:t>
      </w:r>
      <w:r w:rsidRPr="002F1E24">
        <w:rPr>
          <w:rFonts w:ascii="Times New Roman" w:hAnsi="Times New Roman"/>
          <w:sz w:val="24"/>
          <w:szCs w:val="24"/>
        </w:rPr>
        <w:t xml:space="preserve">oğlu, E. Z. ve Güven, D. (2014). Fen eğitiminde sosyobilimsel konular: Türkiye örneği. </w:t>
      </w:r>
      <w:r w:rsidRPr="002F1E24">
        <w:rPr>
          <w:rFonts w:ascii="Times New Roman" w:hAnsi="Times New Roman"/>
          <w:i/>
          <w:sz w:val="24"/>
          <w:szCs w:val="24"/>
        </w:rPr>
        <w:t>Kuram ve Uygulamada Eğitim Bilimleri, 14</w:t>
      </w:r>
      <w:r w:rsidRPr="002F1E24">
        <w:rPr>
          <w:rFonts w:ascii="Times New Roman" w:hAnsi="Times New Roman"/>
          <w:sz w:val="24"/>
          <w:szCs w:val="24"/>
        </w:rPr>
        <w:t xml:space="preserve"> (6),1-22.</w:t>
      </w:r>
    </w:p>
    <w:p w:rsidR="006D16CF" w:rsidRPr="002F1E24" w:rsidRDefault="006D16CF" w:rsidP="00D423AE">
      <w:pPr>
        <w:pStyle w:val="Default"/>
        <w:spacing w:line="360" w:lineRule="auto"/>
        <w:ind w:left="567" w:hanging="567"/>
        <w:jc w:val="both"/>
        <w:rPr>
          <w:lang w:val="en-US"/>
        </w:rPr>
      </w:pPr>
      <w:r w:rsidRPr="002F1E24">
        <w:rPr>
          <w:lang w:val="en-US"/>
        </w:rPr>
        <w:t xml:space="preserve">Wu, Y. T., &amp; Tsai, </w:t>
      </w:r>
      <w:r w:rsidR="00B729F4" w:rsidRPr="002F1E24">
        <w:rPr>
          <w:lang w:val="en-US"/>
        </w:rPr>
        <w:t xml:space="preserve">C. C. </w:t>
      </w:r>
      <w:r w:rsidRPr="002F1E24">
        <w:rPr>
          <w:lang w:val="en-US"/>
        </w:rPr>
        <w:t xml:space="preserve">(2011). The effects of different on-line searching activities on high school students’ cognitive structures and ınformal reasoning regarding a socio-scientific ıssue. </w:t>
      </w:r>
      <w:r w:rsidRPr="002F1E24">
        <w:rPr>
          <w:i/>
          <w:lang w:val="en-US"/>
        </w:rPr>
        <w:t>Research Science Education</w:t>
      </w:r>
      <w:r w:rsidRPr="002F1E24">
        <w:rPr>
          <w:lang w:val="en-US"/>
        </w:rPr>
        <w:t xml:space="preserve">, </w:t>
      </w:r>
      <w:r w:rsidRPr="002F1E24">
        <w:rPr>
          <w:i/>
          <w:iCs/>
          <w:shd w:val="clear" w:color="auto" w:fill="FFFFFF"/>
          <w:lang w:val="en-US"/>
        </w:rPr>
        <w:t>41</w:t>
      </w:r>
      <w:r w:rsidRPr="002F1E24">
        <w:rPr>
          <w:shd w:val="clear" w:color="auto" w:fill="FFFFFF"/>
          <w:lang w:val="en-US"/>
        </w:rPr>
        <w:t>(5), 771-785.</w:t>
      </w:r>
    </w:p>
    <w:p w:rsidR="006D16CF" w:rsidRPr="002F1E24" w:rsidRDefault="00CD260D" w:rsidP="00D423AE">
      <w:pPr>
        <w:spacing w:after="0" w:line="360" w:lineRule="auto"/>
        <w:ind w:left="567" w:hanging="567"/>
        <w:jc w:val="both"/>
        <w:rPr>
          <w:rFonts w:ascii="Times New Roman" w:hAnsi="Times New Roman"/>
          <w:color w:val="222222"/>
          <w:sz w:val="24"/>
          <w:szCs w:val="24"/>
          <w:shd w:val="clear" w:color="auto" w:fill="FFFFFF"/>
        </w:rPr>
      </w:pPr>
      <w:r w:rsidRPr="002F1E24">
        <w:rPr>
          <w:rFonts w:ascii="Times New Roman" w:hAnsi="Times New Roman"/>
          <w:color w:val="222222"/>
          <w:sz w:val="24"/>
          <w:szCs w:val="24"/>
          <w:shd w:val="clear" w:color="auto" w:fill="FFFFFF"/>
          <w:lang w:val="en-US"/>
        </w:rPr>
        <w:t>Yahaya, J. M., Zain, A. M. N.</w:t>
      </w:r>
      <w:r w:rsidR="006D16CF" w:rsidRPr="002F1E24">
        <w:rPr>
          <w:rFonts w:ascii="Times New Roman" w:hAnsi="Times New Roman"/>
          <w:color w:val="222222"/>
          <w:sz w:val="24"/>
          <w:szCs w:val="24"/>
          <w:shd w:val="clear" w:color="auto" w:fill="FFFFFF"/>
          <w:lang w:val="en-US"/>
        </w:rPr>
        <w:t xml:space="preserve"> &amp; Karpudewan, M. (2012). Understanding socio</w:t>
      </w:r>
      <w:r w:rsidR="00322881" w:rsidRPr="002F1E24">
        <w:rPr>
          <w:rFonts w:ascii="Times New Roman" w:hAnsi="Times New Roman"/>
          <w:color w:val="222222"/>
          <w:sz w:val="24"/>
          <w:szCs w:val="24"/>
          <w:shd w:val="clear" w:color="auto" w:fill="FFFFFF"/>
          <w:lang w:val="en-US"/>
        </w:rPr>
        <w:t>-</w:t>
      </w:r>
      <w:r w:rsidR="006D16CF" w:rsidRPr="002F1E24">
        <w:rPr>
          <w:rFonts w:ascii="Times New Roman" w:hAnsi="Times New Roman"/>
          <w:color w:val="222222"/>
          <w:sz w:val="24"/>
          <w:szCs w:val="24"/>
          <w:shd w:val="clear" w:color="auto" w:fill="FFFFFF"/>
          <w:lang w:val="en-US"/>
        </w:rPr>
        <w:t>scientific issues in a low literate society for the achievement of the millennium development goals. </w:t>
      </w:r>
      <w:r w:rsidR="006D16CF" w:rsidRPr="002F1E24">
        <w:rPr>
          <w:rFonts w:ascii="Times New Roman" w:hAnsi="Times New Roman"/>
          <w:i/>
          <w:iCs/>
          <w:color w:val="222222"/>
          <w:sz w:val="24"/>
          <w:szCs w:val="24"/>
          <w:shd w:val="clear" w:color="auto" w:fill="FFFFFF"/>
          <w:lang w:val="en-US"/>
        </w:rPr>
        <w:t>World Academy of Science, Engineering and Technology</w:t>
      </w:r>
      <w:r w:rsidR="006D16CF" w:rsidRPr="002F1E24">
        <w:rPr>
          <w:rFonts w:ascii="Times New Roman" w:hAnsi="Times New Roman"/>
          <w:color w:val="222222"/>
          <w:sz w:val="24"/>
          <w:szCs w:val="24"/>
          <w:shd w:val="clear" w:color="auto" w:fill="FFFFFF"/>
          <w:lang w:val="en-US"/>
        </w:rPr>
        <w:t>,</w:t>
      </w:r>
      <w:r w:rsidR="006D16CF" w:rsidRPr="002F1E24">
        <w:rPr>
          <w:rFonts w:ascii="Times New Roman" w:hAnsi="Times New Roman"/>
          <w:color w:val="222222"/>
          <w:sz w:val="24"/>
          <w:szCs w:val="24"/>
          <w:shd w:val="clear" w:color="auto" w:fill="FFFFFF"/>
        </w:rPr>
        <w:t> </w:t>
      </w:r>
      <w:r w:rsidR="006D16CF" w:rsidRPr="002F1E24">
        <w:rPr>
          <w:rFonts w:ascii="Times New Roman" w:hAnsi="Times New Roman"/>
          <w:iCs/>
          <w:color w:val="222222"/>
          <w:sz w:val="24"/>
          <w:szCs w:val="24"/>
          <w:shd w:val="clear" w:color="auto" w:fill="FFFFFF"/>
        </w:rPr>
        <w:t>72</w:t>
      </w:r>
      <w:r w:rsidR="006D16CF" w:rsidRPr="002F1E24">
        <w:rPr>
          <w:rFonts w:ascii="Times New Roman" w:hAnsi="Times New Roman"/>
          <w:color w:val="222222"/>
          <w:sz w:val="24"/>
          <w:szCs w:val="24"/>
          <w:shd w:val="clear" w:color="auto" w:fill="FFFFFF"/>
        </w:rPr>
        <w:t>, 123-126.</w:t>
      </w:r>
    </w:p>
    <w:p w:rsidR="00B575FE" w:rsidRPr="002F1E24" w:rsidRDefault="00B575FE" w:rsidP="00D423AE">
      <w:pPr>
        <w:spacing w:after="0" w:line="360" w:lineRule="auto"/>
        <w:ind w:left="567" w:hanging="567"/>
        <w:jc w:val="both"/>
        <w:rPr>
          <w:rFonts w:ascii="Times New Roman" w:hAnsi="Times New Roman"/>
          <w:sz w:val="24"/>
          <w:szCs w:val="24"/>
        </w:rPr>
      </w:pPr>
      <w:r w:rsidRPr="002F1E24">
        <w:rPr>
          <w:rFonts w:ascii="Times New Roman" w:hAnsi="Times New Roman"/>
          <w:sz w:val="24"/>
          <w:szCs w:val="24"/>
        </w:rPr>
        <w:t xml:space="preserve">Yetişir, M. Ġ. </w:t>
      </w:r>
      <w:r w:rsidR="00504641" w:rsidRPr="002F1E24">
        <w:rPr>
          <w:rFonts w:ascii="Times New Roman" w:hAnsi="Times New Roman"/>
          <w:sz w:val="24"/>
          <w:szCs w:val="24"/>
        </w:rPr>
        <w:t>(</w:t>
      </w:r>
      <w:r w:rsidRPr="002F1E24">
        <w:rPr>
          <w:rFonts w:ascii="Times New Roman" w:hAnsi="Times New Roman"/>
          <w:sz w:val="24"/>
          <w:szCs w:val="24"/>
        </w:rPr>
        <w:t>2007</w:t>
      </w:r>
      <w:r w:rsidR="00504641" w:rsidRPr="002F1E24">
        <w:rPr>
          <w:rFonts w:ascii="Times New Roman" w:hAnsi="Times New Roman"/>
          <w:sz w:val="24"/>
          <w:szCs w:val="24"/>
        </w:rPr>
        <w:t>)</w:t>
      </w:r>
      <w:r w:rsidRPr="002F1E24">
        <w:rPr>
          <w:rFonts w:ascii="Times New Roman" w:hAnsi="Times New Roman"/>
          <w:sz w:val="24"/>
          <w:szCs w:val="24"/>
        </w:rPr>
        <w:t xml:space="preserve">. </w:t>
      </w:r>
      <w:r w:rsidRPr="002F1E24">
        <w:rPr>
          <w:rFonts w:ascii="Times New Roman" w:hAnsi="Times New Roman"/>
          <w:i/>
          <w:sz w:val="24"/>
          <w:szCs w:val="24"/>
        </w:rPr>
        <w:t>İlköğretim fen bilgisi öğretmenliği ve sınıf öğretmenliği birinci sınıfında okuyan öğretmen adaylarının fen ve teknoloji okuryazarlık düzeyleri.</w:t>
      </w:r>
      <w:r w:rsidRPr="002F1E24">
        <w:rPr>
          <w:rFonts w:ascii="Times New Roman" w:hAnsi="Times New Roman"/>
          <w:sz w:val="24"/>
          <w:szCs w:val="24"/>
        </w:rPr>
        <w:t xml:space="preserve"> Yayımlanmamış </w:t>
      </w:r>
      <w:r w:rsidR="00CD260D" w:rsidRPr="002F1E24">
        <w:rPr>
          <w:rFonts w:ascii="Times New Roman" w:hAnsi="Times New Roman"/>
          <w:sz w:val="24"/>
          <w:szCs w:val="24"/>
        </w:rPr>
        <w:t>yüksek lisans tezi</w:t>
      </w:r>
      <w:r w:rsidRPr="002F1E24">
        <w:rPr>
          <w:rFonts w:ascii="Times New Roman" w:hAnsi="Times New Roman"/>
          <w:sz w:val="24"/>
          <w:szCs w:val="24"/>
        </w:rPr>
        <w:t xml:space="preserve">. </w:t>
      </w:r>
      <w:r w:rsidR="00504641" w:rsidRPr="002F1E24">
        <w:rPr>
          <w:rFonts w:ascii="Times New Roman" w:hAnsi="Times New Roman"/>
          <w:color w:val="000000"/>
          <w:sz w:val="24"/>
          <w:szCs w:val="24"/>
          <w:shd w:val="clear" w:color="auto" w:fill="FFFFFF"/>
        </w:rPr>
        <w:t>Eğitim Bilimler Enstitüsü</w:t>
      </w:r>
      <w:r w:rsidR="00504641" w:rsidRPr="002F1E24">
        <w:rPr>
          <w:rFonts w:ascii="Times New Roman" w:hAnsi="Times New Roman"/>
          <w:sz w:val="24"/>
          <w:szCs w:val="24"/>
        </w:rPr>
        <w:t xml:space="preserve">, </w:t>
      </w:r>
      <w:r w:rsidRPr="002F1E24">
        <w:rPr>
          <w:rFonts w:ascii="Times New Roman" w:hAnsi="Times New Roman"/>
          <w:sz w:val="24"/>
          <w:szCs w:val="24"/>
        </w:rPr>
        <w:t>Gazi Üniversitesi</w:t>
      </w:r>
      <w:r w:rsidR="00504641" w:rsidRPr="002F1E24">
        <w:rPr>
          <w:rFonts w:ascii="Times New Roman" w:hAnsi="Times New Roman"/>
          <w:sz w:val="24"/>
          <w:szCs w:val="24"/>
        </w:rPr>
        <w:t>, Ankara.</w:t>
      </w:r>
    </w:p>
    <w:p w:rsidR="006D16CF" w:rsidRPr="002F1E24" w:rsidRDefault="006D16CF" w:rsidP="00D423AE">
      <w:pPr>
        <w:autoSpaceDE w:val="0"/>
        <w:autoSpaceDN w:val="0"/>
        <w:adjustRightInd w:val="0"/>
        <w:spacing w:after="0" w:line="360" w:lineRule="auto"/>
        <w:ind w:left="567" w:hanging="567"/>
        <w:jc w:val="both"/>
        <w:rPr>
          <w:rFonts w:ascii="Times New Roman" w:hAnsi="Times New Roman"/>
          <w:sz w:val="24"/>
          <w:szCs w:val="24"/>
        </w:rPr>
      </w:pPr>
      <w:r w:rsidRPr="002F1E24">
        <w:rPr>
          <w:rFonts w:ascii="Times New Roman" w:hAnsi="Times New Roman"/>
          <w:sz w:val="24"/>
          <w:szCs w:val="24"/>
        </w:rPr>
        <w:t xml:space="preserve">Yıldırım, A. ve Şimşek, H. (2011). </w:t>
      </w:r>
      <w:r w:rsidRPr="002F1E24">
        <w:rPr>
          <w:rFonts w:ascii="Times New Roman" w:hAnsi="Times New Roman"/>
          <w:i/>
          <w:iCs/>
          <w:sz w:val="24"/>
          <w:szCs w:val="24"/>
        </w:rPr>
        <w:t xml:space="preserve">Sosyal bilimlerde nitel araştırma yöntemleri. </w:t>
      </w:r>
      <w:r w:rsidRPr="002F1E24">
        <w:rPr>
          <w:rFonts w:ascii="Times New Roman" w:hAnsi="Times New Roman"/>
          <w:sz w:val="24"/>
          <w:szCs w:val="24"/>
        </w:rPr>
        <w:t>Ankara: Seçkin Yayıncılık.</w:t>
      </w:r>
    </w:p>
    <w:p w:rsidR="006D16CF" w:rsidRPr="002F1E24" w:rsidRDefault="006D16CF" w:rsidP="00D423AE">
      <w:pPr>
        <w:pStyle w:val="Default"/>
        <w:spacing w:line="360" w:lineRule="auto"/>
        <w:ind w:left="567" w:hanging="567"/>
        <w:jc w:val="both"/>
        <w:rPr>
          <w:rFonts w:eastAsia="Times New Roman"/>
          <w:lang w:eastAsia="tr-TR"/>
        </w:rPr>
      </w:pPr>
      <w:r w:rsidRPr="002F1E24">
        <w:t xml:space="preserve">Yolagiden, C. (2017). </w:t>
      </w:r>
      <w:r w:rsidRPr="002F1E24">
        <w:rPr>
          <w:bCs/>
          <w:i/>
        </w:rPr>
        <w:t>Öğretmen adaylarının fen öğrenme becerisi, fen okuryazarlığı ve sosyobilimsel konulara yönelik tutumları arasındaki ilişkininin araştırılması.</w:t>
      </w:r>
      <w:r w:rsidRPr="002F1E24">
        <w:rPr>
          <w:bCs/>
        </w:rPr>
        <w:t xml:space="preserve"> </w:t>
      </w:r>
      <w:r w:rsidR="00B729F4" w:rsidRPr="002F1E24">
        <w:rPr>
          <w:bCs/>
        </w:rPr>
        <w:t xml:space="preserve">Yayımlanmamış </w:t>
      </w:r>
      <w:r w:rsidR="007A6FCF" w:rsidRPr="002F1E24">
        <w:rPr>
          <w:bCs/>
        </w:rPr>
        <w:t>yüksek lisans tezi</w:t>
      </w:r>
      <w:r w:rsidRPr="002F1E24">
        <w:rPr>
          <w:bCs/>
        </w:rPr>
        <w:t>, Fen Bilimleri Enstitüsü,</w:t>
      </w:r>
      <w:r w:rsidRPr="002F1E24">
        <w:rPr>
          <w:rFonts w:eastAsia="Times New Roman"/>
          <w:bCs/>
          <w:lang w:eastAsia="tr-TR"/>
        </w:rPr>
        <w:t xml:space="preserve"> Sütçü İmam Üniversitesi, Kahramanmaraş.</w:t>
      </w:r>
    </w:p>
    <w:p w:rsidR="006D16CF" w:rsidRPr="002F1E24" w:rsidRDefault="006D16CF" w:rsidP="00D423AE">
      <w:pPr>
        <w:autoSpaceDE w:val="0"/>
        <w:autoSpaceDN w:val="0"/>
        <w:adjustRightInd w:val="0"/>
        <w:spacing w:after="0" w:line="360" w:lineRule="auto"/>
        <w:ind w:left="567" w:hanging="567"/>
        <w:jc w:val="both"/>
        <w:rPr>
          <w:rFonts w:ascii="Times New Roman" w:hAnsi="Times New Roman"/>
          <w:sz w:val="24"/>
          <w:szCs w:val="24"/>
          <w:lang w:val="en-US"/>
        </w:rPr>
      </w:pPr>
      <w:r w:rsidRPr="002F1E24">
        <w:rPr>
          <w:rFonts w:ascii="Times New Roman" w:hAnsi="Times New Roman"/>
          <w:sz w:val="24"/>
          <w:szCs w:val="24"/>
          <w:lang w:val="en-US"/>
        </w:rPr>
        <w:t>Zeidler, D.</w:t>
      </w:r>
      <w:r w:rsidR="004B09C1">
        <w:rPr>
          <w:rFonts w:ascii="Times New Roman" w:hAnsi="Times New Roman"/>
          <w:sz w:val="24"/>
          <w:szCs w:val="24"/>
          <w:lang w:val="en-US"/>
        </w:rPr>
        <w:t xml:space="preserve"> L. Sadler, T. D. Applebaum, S.</w:t>
      </w:r>
      <w:r w:rsidRPr="002F1E24">
        <w:rPr>
          <w:rFonts w:ascii="Times New Roman" w:hAnsi="Times New Roman"/>
          <w:sz w:val="24"/>
          <w:szCs w:val="24"/>
          <w:lang w:val="en-US"/>
        </w:rPr>
        <w:t xml:space="preserve"> &amp; Callahan, B. E. (2009). Advancing reflective judgment through socio</w:t>
      </w:r>
      <w:r w:rsidR="007A6FCF" w:rsidRPr="002F1E24">
        <w:rPr>
          <w:rFonts w:ascii="Times New Roman" w:hAnsi="Times New Roman"/>
          <w:sz w:val="24"/>
          <w:szCs w:val="24"/>
          <w:lang w:val="en-US"/>
        </w:rPr>
        <w:t>-</w:t>
      </w:r>
      <w:r w:rsidRPr="002F1E24">
        <w:rPr>
          <w:rFonts w:ascii="Times New Roman" w:hAnsi="Times New Roman"/>
          <w:sz w:val="24"/>
          <w:szCs w:val="24"/>
          <w:lang w:val="en-US"/>
        </w:rPr>
        <w:t xml:space="preserve">scientific issues. </w:t>
      </w:r>
      <w:r w:rsidRPr="002F1E24">
        <w:rPr>
          <w:rFonts w:ascii="Times New Roman" w:hAnsi="Times New Roman"/>
          <w:i/>
          <w:sz w:val="24"/>
          <w:szCs w:val="24"/>
          <w:lang w:val="en-US"/>
        </w:rPr>
        <w:t>Journal of Research in Science Teaching</w:t>
      </w:r>
      <w:r w:rsidRPr="002F1E24">
        <w:rPr>
          <w:rFonts w:ascii="Times New Roman" w:hAnsi="Times New Roman"/>
          <w:sz w:val="24"/>
          <w:szCs w:val="24"/>
          <w:lang w:val="en-US"/>
        </w:rPr>
        <w:t xml:space="preserve">, </w:t>
      </w:r>
      <w:r w:rsidRPr="002F1E24">
        <w:rPr>
          <w:rFonts w:ascii="Times New Roman" w:hAnsi="Times New Roman"/>
          <w:i/>
          <w:sz w:val="24"/>
          <w:szCs w:val="24"/>
          <w:lang w:val="en-US"/>
        </w:rPr>
        <w:t>46</w:t>
      </w:r>
      <w:r w:rsidRPr="002F1E24">
        <w:rPr>
          <w:rFonts w:ascii="Times New Roman" w:hAnsi="Times New Roman"/>
          <w:sz w:val="24"/>
          <w:szCs w:val="24"/>
          <w:lang w:val="en-US"/>
        </w:rPr>
        <w:t xml:space="preserve"> (1), 74-101.</w:t>
      </w:r>
    </w:p>
    <w:p w:rsidR="00EA64A9" w:rsidRDefault="00EA64A9" w:rsidP="00D423AE">
      <w:pPr>
        <w:spacing w:after="0" w:line="360" w:lineRule="auto"/>
        <w:rPr>
          <w:rFonts w:ascii="Times New Roman" w:hAnsi="Times New Roman"/>
          <w:sz w:val="24"/>
          <w:szCs w:val="24"/>
        </w:rPr>
      </w:pPr>
      <w:r>
        <w:rPr>
          <w:rFonts w:ascii="Times New Roman" w:hAnsi="Times New Roman"/>
          <w:sz w:val="24"/>
          <w:szCs w:val="24"/>
        </w:rPr>
        <w:br w:type="page"/>
      </w:r>
    </w:p>
    <w:p w:rsidR="006D16CF" w:rsidRPr="00EA64A9" w:rsidRDefault="00EA64A9" w:rsidP="00D423AE">
      <w:pPr>
        <w:autoSpaceDE w:val="0"/>
        <w:autoSpaceDN w:val="0"/>
        <w:adjustRightInd w:val="0"/>
        <w:spacing w:after="0" w:line="360" w:lineRule="auto"/>
        <w:ind w:left="567" w:hanging="567"/>
        <w:jc w:val="center"/>
        <w:rPr>
          <w:rFonts w:ascii="Times New Roman" w:hAnsi="Times New Roman"/>
          <w:b/>
          <w:sz w:val="24"/>
          <w:szCs w:val="24"/>
          <w:lang w:val="en-US"/>
        </w:rPr>
      </w:pPr>
      <w:r w:rsidRPr="00EA64A9">
        <w:rPr>
          <w:rFonts w:ascii="Times New Roman" w:hAnsi="Times New Roman"/>
          <w:b/>
          <w:sz w:val="24"/>
          <w:szCs w:val="24"/>
          <w:lang w:val="en-US"/>
        </w:rPr>
        <w:lastRenderedPageBreak/>
        <w:t>Summary</w:t>
      </w:r>
    </w:p>
    <w:p w:rsidR="00EA64A9" w:rsidRPr="00EA64A9" w:rsidRDefault="00EA64A9" w:rsidP="00D423AE">
      <w:pPr>
        <w:spacing w:after="0" w:line="360" w:lineRule="auto"/>
        <w:jc w:val="center"/>
        <w:rPr>
          <w:rFonts w:ascii="Times New Roman" w:eastAsiaTheme="minorHAnsi" w:hAnsi="Times New Roman"/>
          <w:b/>
          <w:sz w:val="24"/>
          <w:szCs w:val="24"/>
          <w:lang w:val="en-US" w:eastAsia="en-US"/>
        </w:rPr>
      </w:pPr>
      <w:r w:rsidRPr="00EA64A9">
        <w:rPr>
          <w:rFonts w:ascii="Times New Roman" w:eastAsiaTheme="minorHAnsi" w:hAnsi="Times New Roman"/>
          <w:b/>
          <w:sz w:val="24"/>
          <w:szCs w:val="24"/>
          <w:lang w:val="en-US" w:eastAsia="en-US"/>
        </w:rPr>
        <w:t>Introduction</w:t>
      </w:r>
    </w:p>
    <w:p w:rsidR="00EA64A9" w:rsidRPr="00EA64A9" w:rsidRDefault="00EA64A9" w:rsidP="00D423AE">
      <w:pPr>
        <w:spacing w:after="0" w:line="360" w:lineRule="auto"/>
        <w:ind w:left="34" w:firstLine="675"/>
        <w:jc w:val="both"/>
        <w:rPr>
          <w:rFonts w:ascii="Times New Roman" w:hAnsi="Times New Roman"/>
          <w:sz w:val="24"/>
          <w:szCs w:val="24"/>
        </w:rPr>
      </w:pPr>
      <w:r w:rsidRPr="00EA64A9">
        <w:rPr>
          <w:rFonts w:ascii="Times New Roman" w:eastAsiaTheme="minorHAnsi" w:hAnsi="Times New Roman"/>
          <w:sz w:val="24"/>
          <w:szCs w:val="24"/>
          <w:lang w:val="en" w:eastAsia="en-US"/>
        </w:rPr>
        <w:t>One of the basic philosophies of the Science Course Curriculum is to ensure that students are gain science literacy. Teachers' perspectives, knowledge levels and attitudes play an important role in students’ literacy. Many studies have shown that teachers’ proficiency in socio-scientific issues is effective on students' science literacy.</w:t>
      </w:r>
      <w:r w:rsidRPr="00EA64A9">
        <w:rPr>
          <w:rFonts w:ascii="Times New Roman" w:hAnsi="Times New Roman"/>
          <w:color w:val="000000"/>
          <w:sz w:val="24"/>
          <w:szCs w:val="24"/>
        </w:rPr>
        <w:t xml:space="preserve"> (</w:t>
      </w:r>
      <w:r w:rsidRPr="00EA64A9">
        <w:rPr>
          <w:rFonts w:ascii="Times New Roman" w:hAnsi="Times New Roman"/>
          <w:sz w:val="24"/>
          <w:szCs w:val="24"/>
        </w:rPr>
        <w:t xml:space="preserve">Clarkeburn, Downie </w:t>
      </w:r>
      <w:r>
        <w:rPr>
          <w:rFonts w:ascii="Times New Roman" w:hAnsi="Times New Roman"/>
          <w:sz w:val="24"/>
          <w:szCs w:val="24"/>
        </w:rPr>
        <w:t>&amp;</w:t>
      </w:r>
      <w:r w:rsidRPr="00EA64A9">
        <w:rPr>
          <w:rFonts w:ascii="Times New Roman" w:hAnsi="Times New Roman"/>
          <w:sz w:val="24"/>
          <w:szCs w:val="24"/>
        </w:rPr>
        <w:t xml:space="preserve"> Matthew, 2002; Wu </w:t>
      </w:r>
      <w:r>
        <w:rPr>
          <w:rFonts w:ascii="Times New Roman" w:hAnsi="Times New Roman"/>
          <w:sz w:val="24"/>
          <w:szCs w:val="24"/>
        </w:rPr>
        <w:t>&amp;</w:t>
      </w:r>
      <w:r w:rsidRPr="00EA64A9">
        <w:rPr>
          <w:rFonts w:ascii="Times New Roman" w:hAnsi="Times New Roman"/>
          <w:sz w:val="24"/>
          <w:szCs w:val="24"/>
        </w:rPr>
        <w:t>Tsai, 2011</w:t>
      </w:r>
      <w:r w:rsidRPr="00EA64A9">
        <w:rPr>
          <w:rFonts w:ascii="Times New Roman" w:hAnsi="Times New Roman"/>
          <w:color w:val="000000"/>
          <w:sz w:val="24"/>
          <w:szCs w:val="24"/>
        </w:rPr>
        <w:t>).</w:t>
      </w:r>
      <w:r w:rsidRPr="00EA64A9">
        <w:rPr>
          <w:rFonts w:ascii="Times New Roman" w:hAnsi="Times New Roman"/>
          <w:color w:val="FF0000"/>
          <w:sz w:val="24"/>
          <w:szCs w:val="24"/>
        </w:rPr>
        <w:t xml:space="preserve"> </w:t>
      </w:r>
      <w:r w:rsidRPr="00EA64A9">
        <w:rPr>
          <w:rFonts w:ascii="Times New Roman" w:eastAsiaTheme="minorHAnsi" w:hAnsi="Times New Roman"/>
          <w:sz w:val="24"/>
          <w:szCs w:val="24"/>
          <w:lang w:val="en" w:eastAsia="en-US"/>
        </w:rPr>
        <w:t>It can be argued that raising individuals who can discuss socio-scientific issues will have positive implications on the education of science readers (Sadler &amp; Zeidler, 2005; Topçu, 2010). Therefore, in this study, science teachers' attitudes, opinions and knowledge levels on socio-scientific issues are examined.</w:t>
      </w:r>
    </w:p>
    <w:p w:rsidR="00EA64A9" w:rsidRPr="00EA64A9" w:rsidRDefault="00EA64A9" w:rsidP="00D423AE">
      <w:pPr>
        <w:spacing w:after="0" w:line="360" w:lineRule="auto"/>
        <w:ind w:left="34" w:firstLine="675"/>
        <w:jc w:val="both"/>
        <w:rPr>
          <w:rFonts w:ascii="Times New Roman" w:hAnsi="Times New Roman"/>
          <w:sz w:val="24"/>
          <w:szCs w:val="24"/>
        </w:rPr>
      </w:pPr>
      <w:r w:rsidRPr="00EA64A9">
        <w:rPr>
          <w:rFonts w:ascii="Times New Roman" w:eastAsiaTheme="minorHAnsi" w:hAnsi="Times New Roman"/>
          <w:sz w:val="24"/>
          <w:szCs w:val="24"/>
          <w:lang w:val="en" w:eastAsia="en-US"/>
        </w:rPr>
        <w:t>Research on socio-scientific issues generally focus on teacher candidates, and there are very few studies on how science teachers approach socio-scientific issues. Therefore, it has become important to investigate the science teachers' attitudes towards socio-scientific topics, their knowledge and views on these topics. This research aims to reveal the attitudes and opinions of science teachers on socio-scientific issues and seek responses to answer the following questions.</w:t>
      </w:r>
    </w:p>
    <w:p w:rsidR="00EA64A9" w:rsidRPr="00EA64A9" w:rsidRDefault="00EA64A9" w:rsidP="00D423AE">
      <w:pPr>
        <w:spacing w:after="0" w:line="360" w:lineRule="auto"/>
        <w:ind w:left="708"/>
        <w:rPr>
          <w:rFonts w:ascii="Times New Roman" w:hAnsi="Times New Roman"/>
          <w:sz w:val="24"/>
          <w:szCs w:val="24"/>
          <w:lang w:val="en-US" w:eastAsia="en-US"/>
        </w:rPr>
      </w:pPr>
      <w:r w:rsidRPr="00EA64A9">
        <w:rPr>
          <w:rFonts w:ascii="Times New Roman" w:hAnsi="Times New Roman"/>
          <w:sz w:val="24"/>
          <w:szCs w:val="24"/>
          <w:lang w:val="en" w:eastAsia="en-US"/>
        </w:rPr>
        <w:t xml:space="preserve">1. What are the science teachers' attitudes towards </w:t>
      </w:r>
      <w:r w:rsidRPr="00EA64A9">
        <w:rPr>
          <w:rFonts w:ascii="Times New Roman" w:eastAsiaTheme="minorHAnsi" w:hAnsi="Times New Roman"/>
          <w:sz w:val="24"/>
          <w:szCs w:val="24"/>
          <w:lang w:val="en" w:eastAsia="en-US"/>
        </w:rPr>
        <w:t>socio-scientific</w:t>
      </w:r>
      <w:r w:rsidRPr="00EA64A9">
        <w:rPr>
          <w:rFonts w:ascii="Times New Roman" w:hAnsi="Times New Roman"/>
          <w:sz w:val="24"/>
          <w:szCs w:val="24"/>
          <w:lang w:val="en" w:eastAsia="en-US"/>
        </w:rPr>
        <w:t xml:space="preserve"> issues?</w:t>
      </w:r>
      <w:r w:rsidRPr="00EA64A9">
        <w:rPr>
          <w:rFonts w:ascii="Times New Roman" w:hAnsi="Times New Roman"/>
          <w:sz w:val="24"/>
          <w:szCs w:val="24"/>
          <w:lang w:val="en" w:eastAsia="en-US"/>
        </w:rPr>
        <w:br/>
        <w:t xml:space="preserve">2. What are the views of science teachers about the teaching of </w:t>
      </w:r>
      <w:r w:rsidRPr="00EA64A9">
        <w:rPr>
          <w:rFonts w:ascii="Times New Roman" w:eastAsiaTheme="minorHAnsi" w:hAnsi="Times New Roman"/>
          <w:sz w:val="24"/>
          <w:szCs w:val="24"/>
          <w:lang w:val="en" w:eastAsia="en-US"/>
        </w:rPr>
        <w:t xml:space="preserve">socio-scientific </w:t>
      </w:r>
      <w:r w:rsidRPr="00EA64A9">
        <w:rPr>
          <w:rFonts w:ascii="Times New Roman" w:hAnsi="Times New Roman"/>
          <w:sz w:val="24"/>
          <w:szCs w:val="24"/>
          <w:lang w:val="en" w:eastAsia="en-US"/>
        </w:rPr>
        <w:t>issues?</w:t>
      </w:r>
    </w:p>
    <w:p w:rsidR="00EA64A9" w:rsidRPr="00EA64A9" w:rsidRDefault="00EA64A9" w:rsidP="00D423AE">
      <w:pPr>
        <w:spacing w:after="0" w:line="360" w:lineRule="auto"/>
        <w:rPr>
          <w:rFonts w:ascii="Times New Roman" w:eastAsiaTheme="minorHAnsi" w:hAnsi="Times New Roman"/>
          <w:sz w:val="24"/>
          <w:szCs w:val="24"/>
          <w:lang w:eastAsia="en-US"/>
        </w:rPr>
      </w:pPr>
    </w:p>
    <w:p w:rsidR="00EA64A9" w:rsidRPr="00EA64A9" w:rsidRDefault="00EA64A9" w:rsidP="00D423AE">
      <w:pPr>
        <w:spacing w:after="0" w:line="360" w:lineRule="auto"/>
        <w:jc w:val="center"/>
        <w:rPr>
          <w:rFonts w:ascii="Times New Roman" w:eastAsiaTheme="minorHAnsi" w:hAnsi="Times New Roman"/>
          <w:b/>
          <w:sz w:val="24"/>
          <w:szCs w:val="24"/>
          <w:lang w:val="en-US" w:eastAsia="en-US"/>
        </w:rPr>
      </w:pPr>
      <w:r w:rsidRPr="00EA64A9">
        <w:rPr>
          <w:rFonts w:ascii="Times New Roman" w:eastAsiaTheme="minorHAnsi" w:hAnsi="Times New Roman"/>
          <w:b/>
          <w:sz w:val="24"/>
          <w:szCs w:val="24"/>
          <w:lang w:val="en-US" w:eastAsia="en-US"/>
        </w:rPr>
        <w:t>Method</w:t>
      </w:r>
    </w:p>
    <w:p w:rsidR="00EA64A9" w:rsidRPr="00EA64A9" w:rsidRDefault="00EA64A9" w:rsidP="00D423AE">
      <w:pPr>
        <w:spacing w:after="0" w:line="360" w:lineRule="auto"/>
        <w:ind w:firstLine="708"/>
        <w:jc w:val="both"/>
        <w:rPr>
          <w:rFonts w:ascii="Times New Roman" w:eastAsiaTheme="minorHAnsi" w:hAnsi="Times New Roman"/>
          <w:sz w:val="24"/>
          <w:szCs w:val="24"/>
          <w:lang w:val="en" w:eastAsia="en-US"/>
        </w:rPr>
      </w:pPr>
      <w:r w:rsidRPr="00EA64A9">
        <w:rPr>
          <w:rFonts w:ascii="Times New Roman" w:eastAsiaTheme="minorHAnsi" w:hAnsi="Times New Roman"/>
          <w:sz w:val="24"/>
          <w:szCs w:val="24"/>
          <w:lang w:val="en" w:eastAsia="en-US"/>
        </w:rPr>
        <w:t xml:space="preserve">The research employs special case method. The special case method allows the researcher to focus on the characteristics of a case by using different </w:t>
      </w:r>
      <w:r w:rsidR="00664A79">
        <w:rPr>
          <w:rFonts w:ascii="Times New Roman" w:eastAsiaTheme="minorHAnsi" w:hAnsi="Times New Roman"/>
          <w:sz w:val="24"/>
          <w:szCs w:val="24"/>
          <w:lang w:val="en" w:eastAsia="en-US"/>
        </w:rPr>
        <w:t>data collection tools (Cohen &amp;</w:t>
      </w:r>
      <w:r w:rsidRPr="00EA64A9">
        <w:rPr>
          <w:rFonts w:ascii="Times New Roman" w:eastAsiaTheme="minorHAnsi" w:hAnsi="Times New Roman"/>
          <w:sz w:val="24"/>
          <w:szCs w:val="24"/>
          <w:lang w:val="en" w:eastAsia="en-US"/>
        </w:rPr>
        <w:t xml:space="preserve"> Manion, 1994). The data is expected to test and support each other using more than one data collection method (Yıldırım &amp; Şimşek, 2011). The sample of the research consists of 289 Science teachers working in the central districts of Van in the 2018-2019 academic year. The data collection tools are the socio-scientific Attitude Scale and semi-structured interviews. Descriptive statistics were used to analyse the quantitative data whereas content and descriptive analyses for used qualitative data.</w:t>
      </w:r>
    </w:p>
    <w:p w:rsidR="00EA64A9" w:rsidRPr="00EA64A9" w:rsidRDefault="00EA64A9" w:rsidP="00D423AE">
      <w:pPr>
        <w:spacing w:after="0" w:line="360" w:lineRule="auto"/>
        <w:jc w:val="center"/>
        <w:rPr>
          <w:rFonts w:ascii="Times New Roman" w:eastAsiaTheme="minorHAnsi" w:hAnsi="Times New Roman"/>
          <w:b/>
          <w:sz w:val="24"/>
          <w:szCs w:val="24"/>
          <w:lang w:eastAsia="en-US"/>
        </w:rPr>
      </w:pPr>
      <w:r w:rsidRPr="00EA64A9">
        <w:rPr>
          <w:rFonts w:ascii="Times New Roman" w:eastAsiaTheme="minorHAnsi" w:hAnsi="Times New Roman"/>
          <w:b/>
          <w:sz w:val="24"/>
          <w:szCs w:val="24"/>
          <w:lang w:eastAsia="en-US"/>
        </w:rPr>
        <w:t>Findings</w:t>
      </w:r>
    </w:p>
    <w:p w:rsidR="00EA64A9" w:rsidRPr="00EA64A9" w:rsidRDefault="00EA64A9" w:rsidP="00D423AE">
      <w:pPr>
        <w:spacing w:after="0" w:line="360" w:lineRule="auto"/>
        <w:ind w:firstLine="709"/>
        <w:jc w:val="both"/>
        <w:rPr>
          <w:rFonts w:ascii="Times New Roman" w:hAnsi="Times New Roman"/>
          <w:sz w:val="24"/>
          <w:szCs w:val="24"/>
        </w:rPr>
      </w:pPr>
      <w:r w:rsidRPr="00EA64A9">
        <w:rPr>
          <w:rFonts w:ascii="Times New Roman" w:eastAsiaTheme="minorHAnsi" w:hAnsi="Times New Roman"/>
          <w:sz w:val="24"/>
          <w:szCs w:val="24"/>
          <w:lang w:val="en" w:eastAsia="en-US"/>
        </w:rPr>
        <w:t>When Table 1 is analysed, it can be seen that science teachers' arithmetic mean of the subscale of benefit and importance of the socio-scientific issues is 56.65.</w:t>
      </w:r>
      <w:r w:rsidRPr="00EA64A9">
        <w:rPr>
          <w:rFonts w:ascii="Times New Roman" w:hAnsi="Times New Roman"/>
          <w:sz w:val="24"/>
          <w:szCs w:val="24"/>
        </w:rPr>
        <w:t xml:space="preserve"> </w:t>
      </w:r>
      <w:r w:rsidRPr="00EA64A9">
        <w:rPr>
          <w:rFonts w:ascii="Times New Roman" w:eastAsiaTheme="minorHAnsi" w:hAnsi="Times New Roman"/>
          <w:sz w:val="24"/>
          <w:szCs w:val="24"/>
          <w:lang w:val="en" w:eastAsia="en-US"/>
        </w:rPr>
        <w:t>The average score of the subscales of enjoying socio-scientific issues is 26.55 and the anxiety about socio-scientific topics is 33.14. The average total scale score is 38.78.</w:t>
      </w:r>
    </w:p>
    <w:p w:rsidR="00EA64A9" w:rsidRPr="00EA64A9" w:rsidRDefault="00EA64A9" w:rsidP="00D423AE">
      <w:pPr>
        <w:spacing w:after="0" w:line="360" w:lineRule="auto"/>
        <w:ind w:firstLine="709"/>
        <w:jc w:val="both"/>
        <w:rPr>
          <w:rFonts w:ascii="Times New Roman" w:eastAsiaTheme="minorHAnsi" w:hAnsi="Times New Roman"/>
          <w:sz w:val="24"/>
          <w:szCs w:val="24"/>
          <w:lang w:eastAsia="en-US"/>
        </w:rPr>
      </w:pPr>
      <w:r w:rsidRPr="00EA64A9">
        <w:rPr>
          <w:rFonts w:ascii="Times New Roman" w:eastAsiaTheme="minorHAnsi" w:hAnsi="Times New Roman"/>
          <w:sz w:val="24"/>
          <w:szCs w:val="24"/>
          <w:lang w:val="en" w:eastAsia="en-US"/>
        </w:rPr>
        <w:lastRenderedPageBreak/>
        <w:t>Table 3 shows that science teachers define their views on socio-scientific issues as social, controversial, open-ended, science-related, and complex. In addition, some science teachers have specified such issues with science and technology, environment, nuclear energy and sustainable development.</w:t>
      </w:r>
    </w:p>
    <w:p w:rsidR="00EA64A9" w:rsidRPr="00EA64A9" w:rsidRDefault="00EA64A9" w:rsidP="00D423AE">
      <w:pPr>
        <w:spacing w:after="0" w:line="360" w:lineRule="auto"/>
        <w:ind w:firstLine="708"/>
        <w:jc w:val="both"/>
        <w:rPr>
          <w:rFonts w:ascii="Times New Roman" w:hAnsi="Times New Roman"/>
          <w:sz w:val="24"/>
          <w:szCs w:val="24"/>
          <w:lang w:val="en-US" w:eastAsia="en-US"/>
        </w:rPr>
      </w:pPr>
      <w:r w:rsidRPr="00EA64A9">
        <w:rPr>
          <w:rFonts w:ascii="Times New Roman" w:hAnsi="Times New Roman"/>
          <w:sz w:val="24"/>
          <w:szCs w:val="24"/>
          <w:lang w:val="en" w:eastAsia="en-US"/>
        </w:rPr>
        <w:t xml:space="preserve">When Table 4 is analysed, teachers' views on the teaching of </w:t>
      </w:r>
      <w:r w:rsidRPr="00EA64A9">
        <w:rPr>
          <w:rFonts w:ascii="Times New Roman" w:eastAsiaTheme="minorHAnsi" w:hAnsi="Times New Roman"/>
          <w:sz w:val="24"/>
          <w:szCs w:val="24"/>
          <w:lang w:val="en" w:eastAsia="en-US"/>
        </w:rPr>
        <w:t>socio-scientific</w:t>
      </w:r>
      <w:r w:rsidRPr="00EA64A9">
        <w:rPr>
          <w:rFonts w:ascii="Times New Roman" w:hAnsi="Times New Roman"/>
          <w:sz w:val="24"/>
          <w:szCs w:val="24"/>
          <w:lang w:val="en" w:eastAsia="en-US"/>
        </w:rPr>
        <w:t xml:space="preserve"> topics are gathered under two themes. Teachers have stressed that methods / techniques such as discussion, brainstorming, case study, question answer and argumentation should be used in the teaching of </w:t>
      </w:r>
      <w:r w:rsidRPr="00EA64A9">
        <w:rPr>
          <w:rFonts w:ascii="Times New Roman" w:eastAsiaTheme="minorHAnsi" w:hAnsi="Times New Roman"/>
          <w:sz w:val="24"/>
          <w:szCs w:val="24"/>
          <w:lang w:val="en" w:eastAsia="en-US"/>
        </w:rPr>
        <w:t>socio-scientific topics</w:t>
      </w:r>
      <w:r w:rsidRPr="00EA64A9">
        <w:rPr>
          <w:rFonts w:ascii="Times New Roman" w:hAnsi="Times New Roman"/>
          <w:sz w:val="24"/>
          <w:szCs w:val="24"/>
          <w:lang w:val="en" w:eastAsia="en-US"/>
        </w:rPr>
        <w:t>. Some science teachers expressed tools such as smart board, projection, simulation, and animation can also be used as assisting technologies in teaching.</w:t>
      </w:r>
    </w:p>
    <w:p w:rsidR="00EA64A9" w:rsidRPr="00EA64A9" w:rsidRDefault="00EA64A9" w:rsidP="00D423AE">
      <w:pPr>
        <w:spacing w:after="0" w:line="360" w:lineRule="auto"/>
        <w:jc w:val="center"/>
        <w:rPr>
          <w:rFonts w:ascii="Times New Roman" w:hAnsi="Times New Roman"/>
          <w:b/>
          <w:sz w:val="24"/>
          <w:szCs w:val="24"/>
          <w:lang w:val="en-US"/>
        </w:rPr>
      </w:pPr>
      <w:r w:rsidRPr="00EA64A9">
        <w:rPr>
          <w:rFonts w:ascii="Times New Roman" w:hAnsi="Times New Roman"/>
          <w:b/>
          <w:sz w:val="24"/>
          <w:szCs w:val="24"/>
          <w:lang w:val="en-US"/>
        </w:rPr>
        <w:t>Discussion and Conclusion</w:t>
      </w:r>
    </w:p>
    <w:p w:rsidR="00EA64A9" w:rsidRPr="00EA64A9" w:rsidRDefault="00EA64A9" w:rsidP="00D423AE">
      <w:pPr>
        <w:spacing w:after="0" w:line="360" w:lineRule="auto"/>
        <w:ind w:firstLine="709"/>
        <w:jc w:val="both"/>
        <w:rPr>
          <w:rFonts w:ascii="Times New Roman" w:eastAsiaTheme="minorHAnsi" w:hAnsi="Times New Roman"/>
          <w:sz w:val="24"/>
          <w:szCs w:val="24"/>
          <w:lang w:val="en" w:eastAsia="en-US"/>
        </w:rPr>
      </w:pPr>
      <w:r w:rsidRPr="00EA64A9">
        <w:rPr>
          <w:rFonts w:ascii="Times New Roman" w:eastAsiaTheme="minorHAnsi" w:hAnsi="Times New Roman"/>
          <w:sz w:val="24"/>
          <w:szCs w:val="24"/>
          <w:lang w:val="en" w:eastAsia="en-US"/>
        </w:rPr>
        <w:t>It was determined that the average scores of the science teachers regarding the three sub-scales of the attitude scale were different (See Table 1).  The average scores of the items on the benefits and importance of the socio-scientific issues of the teachers were high, while the average scores of the items on the attitudes, likes and anxiety items were low.</w:t>
      </w:r>
    </w:p>
    <w:p w:rsidR="00EA64A9" w:rsidRPr="00EA64A9" w:rsidRDefault="00EA64A9" w:rsidP="00D423AE">
      <w:pPr>
        <w:spacing w:after="0" w:line="360" w:lineRule="auto"/>
        <w:ind w:firstLine="709"/>
        <w:jc w:val="both"/>
        <w:rPr>
          <w:rFonts w:ascii="Times New Roman" w:hAnsi="Times New Roman"/>
          <w:sz w:val="24"/>
          <w:szCs w:val="24"/>
        </w:rPr>
      </w:pPr>
      <w:r w:rsidRPr="00EA64A9">
        <w:rPr>
          <w:rFonts w:ascii="Times New Roman" w:eastAsiaTheme="minorHAnsi" w:hAnsi="Times New Roman"/>
          <w:sz w:val="24"/>
          <w:szCs w:val="24"/>
          <w:lang w:val="en" w:eastAsia="en-US"/>
        </w:rPr>
        <w:t>Teachers mostly expressed positive opinions about the importance of socio-scientific issues and this can be explained by the fact that these issues are included in the curriculum and they are always on the agenda or in the visual and press media. They also added that socio-scientific topics are also important in helping</w:t>
      </w:r>
      <w:r w:rsidR="00096A83">
        <w:rPr>
          <w:rFonts w:ascii="Times New Roman" w:eastAsiaTheme="minorHAnsi" w:hAnsi="Times New Roman"/>
          <w:sz w:val="24"/>
          <w:szCs w:val="24"/>
          <w:lang w:val="en" w:eastAsia="en-US"/>
        </w:rPr>
        <w:t xml:space="preserve"> peo</w:t>
      </w:r>
      <w:r w:rsidR="008D2A78">
        <w:rPr>
          <w:rFonts w:ascii="Times New Roman" w:eastAsiaTheme="minorHAnsi" w:hAnsi="Times New Roman"/>
          <w:sz w:val="24"/>
          <w:szCs w:val="24"/>
          <w:lang w:val="en" w:eastAsia="en-US"/>
        </w:rPr>
        <w:t>ple lead healthy lives. Topçu, Muğ</w:t>
      </w:r>
      <w:r w:rsidRPr="00EA64A9">
        <w:rPr>
          <w:rFonts w:ascii="Times New Roman" w:eastAsiaTheme="minorHAnsi" w:hAnsi="Times New Roman"/>
          <w:sz w:val="24"/>
          <w:szCs w:val="24"/>
          <w:lang w:val="en" w:eastAsia="en-US"/>
        </w:rPr>
        <w:t xml:space="preserve">aloğlu </w:t>
      </w:r>
      <w:r w:rsidR="00664A79">
        <w:rPr>
          <w:rFonts w:ascii="Times New Roman" w:eastAsiaTheme="minorHAnsi" w:hAnsi="Times New Roman"/>
          <w:sz w:val="24"/>
          <w:szCs w:val="24"/>
          <w:lang w:val="en" w:eastAsia="en-US"/>
        </w:rPr>
        <w:t xml:space="preserve">&amp; </w:t>
      </w:r>
      <w:r w:rsidR="008D2A78">
        <w:rPr>
          <w:rFonts w:ascii="Times New Roman" w:eastAsiaTheme="minorHAnsi" w:hAnsi="Times New Roman"/>
          <w:sz w:val="24"/>
          <w:szCs w:val="24"/>
          <w:lang w:val="en" w:eastAsia="en-US"/>
        </w:rPr>
        <w:t>Gü</w:t>
      </w:r>
      <w:r w:rsidR="00096A83">
        <w:rPr>
          <w:rFonts w:ascii="Times New Roman" w:eastAsiaTheme="minorHAnsi" w:hAnsi="Times New Roman"/>
          <w:sz w:val="24"/>
          <w:szCs w:val="24"/>
          <w:lang w:val="en" w:eastAsia="en-US"/>
        </w:rPr>
        <w:t xml:space="preserve">ven </w:t>
      </w:r>
      <w:r w:rsidRPr="00EA64A9">
        <w:rPr>
          <w:rFonts w:ascii="Times New Roman" w:eastAsiaTheme="minorHAnsi" w:hAnsi="Times New Roman"/>
          <w:sz w:val="24"/>
          <w:szCs w:val="24"/>
          <w:lang w:val="en" w:eastAsia="en-US"/>
        </w:rPr>
        <w:t xml:space="preserve">(2014) found in their research that when the socio-scientific issues were included in the curriculum, the teachers researched these and were eager to receive in-service training. It was observed that these issues were discussed more and more by the experts in the written and visual media </w:t>
      </w:r>
      <w:r w:rsidRPr="00EA64A9">
        <w:rPr>
          <w:rFonts w:ascii="Times New Roman" w:hAnsi="Times New Roman"/>
          <w:sz w:val="24"/>
          <w:szCs w:val="24"/>
        </w:rPr>
        <w:t xml:space="preserve">(Sadler, 2004; Yahaya, Zain </w:t>
      </w:r>
      <w:r>
        <w:rPr>
          <w:rFonts w:ascii="Times New Roman" w:hAnsi="Times New Roman"/>
          <w:sz w:val="24"/>
          <w:szCs w:val="24"/>
        </w:rPr>
        <w:t xml:space="preserve">&amp; </w:t>
      </w:r>
      <w:r w:rsidRPr="00EA64A9">
        <w:rPr>
          <w:rFonts w:ascii="Times New Roman" w:hAnsi="Times New Roman"/>
          <w:sz w:val="24"/>
          <w:szCs w:val="24"/>
        </w:rPr>
        <w:t xml:space="preserve">Karpudewan, 2012). </w:t>
      </w:r>
      <w:r w:rsidRPr="00EA64A9">
        <w:rPr>
          <w:rFonts w:ascii="Times New Roman" w:eastAsiaTheme="minorHAnsi" w:hAnsi="Times New Roman"/>
          <w:sz w:val="24"/>
          <w:szCs w:val="24"/>
          <w:lang w:val="en" w:eastAsia="en-US"/>
        </w:rPr>
        <w:t>From this point of view, it can be said that the science teachers are knowledgeable about socio-scientific subjects, which echoes the results of the studies in the literature.</w:t>
      </w:r>
    </w:p>
    <w:p w:rsidR="00EA64A9" w:rsidRPr="00EA64A9" w:rsidRDefault="00EA64A9" w:rsidP="00D423AE">
      <w:pPr>
        <w:spacing w:after="0" w:line="360" w:lineRule="auto"/>
        <w:ind w:firstLine="708"/>
        <w:jc w:val="both"/>
        <w:rPr>
          <w:rFonts w:ascii="Times New Roman" w:eastAsiaTheme="minorHAnsi" w:hAnsi="Times New Roman"/>
          <w:sz w:val="24"/>
          <w:szCs w:val="24"/>
          <w:lang w:val="en" w:eastAsia="en-US"/>
        </w:rPr>
      </w:pPr>
      <w:r w:rsidRPr="00EA64A9">
        <w:rPr>
          <w:rFonts w:ascii="Times New Roman" w:eastAsiaTheme="minorHAnsi" w:hAnsi="Times New Roman"/>
          <w:sz w:val="24"/>
          <w:szCs w:val="24"/>
          <w:lang w:val="en" w:eastAsia="en-US"/>
        </w:rPr>
        <w:t>Science teachers stated several ideas about socio-scientific issues. (See Table 3). For instance, they defined such topics as controversial, open-ended and science-related subjects. In addition, they related them to the society, expressed that there was no consensus on what socio-scientific topic is, and associated it with environmental problems. It was also noted that teachers conduct research on and follow studies related to socio-scientific issues and this may be triggered by the inclusion of such studies in the textbooks. In addition to this, the problems that concern science and society in daily life are the problems that are always considered in daily life and that they make up the popular science, which may have also nourished teachers’ interests.</w:t>
      </w:r>
      <w:r w:rsidRPr="00EA64A9">
        <w:rPr>
          <w:rFonts w:ascii="Times New Roman" w:hAnsi="Times New Roman"/>
          <w:sz w:val="24"/>
          <w:szCs w:val="24"/>
        </w:rPr>
        <w:t xml:space="preserve"> </w:t>
      </w:r>
      <w:r w:rsidRPr="00EA64A9">
        <w:rPr>
          <w:rFonts w:ascii="Times New Roman" w:eastAsiaTheme="minorHAnsi" w:hAnsi="Times New Roman"/>
          <w:sz w:val="24"/>
          <w:szCs w:val="24"/>
          <w:lang w:val="en" w:eastAsia="en-US"/>
        </w:rPr>
        <w:t xml:space="preserve">When the studies on this subject were examined, we can argue that socio-scientific </w:t>
      </w:r>
      <w:r w:rsidRPr="00EA64A9">
        <w:rPr>
          <w:rFonts w:ascii="Times New Roman" w:eastAsiaTheme="minorHAnsi" w:hAnsi="Times New Roman"/>
          <w:sz w:val="24"/>
          <w:szCs w:val="24"/>
          <w:lang w:val="en" w:eastAsia="en-US"/>
        </w:rPr>
        <w:lastRenderedPageBreak/>
        <w:t xml:space="preserve">issues were defined as problems involving both scientific and social dilemmas (Sadler </w:t>
      </w:r>
      <w:r w:rsidR="00664A79">
        <w:rPr>
          <w:rFonts w:ascii="Times New Roman" w:eastAsiaTheme="minorHAnsi" w:hAnsi="Times New Roman"/>
          <w:sz w:val="24"/>
          <w:szCs w:val="24"/>
          <w:lang w:val="en" w:eastAsia="en-US"/>
        </w:rPr>
        <w:t>&amp;</w:t>
      </w:r>
      <w:r w:rsidRPr="00EA64A9">
        <w:rPr>
          <w:rFonts w:ascii="Times New Roman" w:eastAsiaTheme="minorHAnsi" w:hAnsi="Times New Roman"/>
          <w:sz w:val="24"/>
          <w:szCs w:val="24"/>
          <w:lang w:val="en" w:eastAsia="en-US"/>
        </w:rPr>
        <w:t xml:space="preserve"> Zeidler, 2005). Similarly, Topçu (2010) defined socio-scientific issues as complicated, uncertain topics. This study shows that teachers’ </w:t>
      </w:r>
      <w:r w:rsidR="00096A83" w:rsidRPr="00EA64A9">
        <w:rPr>
          <w:rFonts w:ascii="Times New Roman" w:eastAsiaTheme="minorHAnsi" w:hAnsi="Times New Roman"/>
          <w:sz w:val="24"/>
          <w:szCs w:val="24"/>
          <w:lang w:val="en" w:eastAsia="en-US"/>
        </w:rPr>
        <w:t>conceptualization</w:t>
      </w:r>
      <w:r w:rsidRPr="00EA64A9">
        <w:rPr>
          <w:rFonts w:ascii="Times New Roman" w:eastAsiaTheme="minorHAnsi" w:hAnsi="Times New Roman"/>
          <w:sz w:val="24"/>
          <w:szCs w:val="24"/>
          <w:lang w:val="en" w:eastAsia="en-US"/>
        </w:rPr>
        <w:t xml:space="preserve"> of socio-scientific topics also echo the findings of the literature. </w:t>
      </w:r>
    </w:p>
    <w:p w:rsidR="00EA64A9" w:rsidRPr="00EA64A9" w:rsidRDefault="00EA64A9" w:rsidP="00D423AE">
      <w:pPr>
        <w:spacing w:after="0" w:line="360" w:lineRule="auto"/>
        <w:ind w:firstLine="709"/>
        <w:jc w:val="both"/>
        <w:rPr>
          <w:rFonts w:ascii="Times New Roman" w:eastAsiaTheme="minorHAnsi" w:hAnsi="Times New Roman"/>
          <w:sz w:val="24"/>
          <w:szCs w:val="24"/>
          <w:lang w:val="en" w:eastAsia="en-US"/>
        </w:rPr>
      </w:pPr>
      <w:r w:rsidRPr="00EA64A9">
        <w:rPr>
          <w:rFonts w:ascii="Times New Roman" w:eastAsiaTheme="minorHAnsi" w:hAnsi="Times New Roman"/>
          <w:sz w:val="24"/>
          <w:szCs w:val="24"/>
          <w:lang w:val="en" w:eastAsia="en-US"/>
        </w:rPr>
        <w:t>Science teachers stated that brainstorming, case study, debate and question-answer technique should be used in the teaching of socio-scientific topics (See Table 4). It can be explained by the fact that these teaching techniques are student-centered, enable discussion, and help teachers discuss the everyday issues in the classroom. For example, brainstorming technique can help each student to speak their own opinion and teach students to be respectful of different thoughts and original ideas. In addition, some teachers suggested the smart board, simulation, projection and animation, or visual methods and techniques should also be utilized in teaching. Teachers' these suggestions can be explained by the fact that it is a technology era, students are interested in technology supported lessons, and technological tools address multiple sensory organs. The infrastructures of the technological instruments in their schools also enable the students to learn better, enable teachers to use their time more efficiently, and create permanent learning (Öztürk, Akdeniz &amp; Bakırcı, 2017).</w:t>
      </w:r>
    </w:p>
    <w:p w:rsidR="00EA64A9" w:rsidRPr="00EA64A9" w:rsidRDefault="00EA64A9" w:rsidP="00EA64A9">
      <w:pPr>
        <w:spacing w:after="0" w:line="360" w:lineRule="auto"/>
        <w:ind w:firstLine="709"/>
        <w:jc w:val="both"/>
        <w:rPr>
          <w:rFonts w:ascii="Times New Roman" w:eastAsiaTheme="minorHAnsi" w:hAnsi="Times New Roman"/>
          <w:sz w:val="24"/>
          <w:szCs w:val="24"/>
          <w:lang w:eastAsia="en-US"/>
        </w:rPr>
      </w:pPr>
    </w:p>
    <w:p w:rsidR="00F061A3" w:rsidRPr="00EA64A9" w:rsidRDefault="00F061A3" w:rsidP="00EA64A9">
      <w:pPr>
        <w:tabs>
          <w:tab w:val="left" w:pos="3650"/>
          <w:tab w:val="center" w:pos="4252"/>
          <w:tab w:val="left" w:pos="5498"/>
        </w:tabs>
        <w:spacing w:after="0" w:line="360" w:lineRule="auto"/>
        <w:rPr>
          <w:rFonts w:ascii="Times New Roman" w:hAnsi="Times New Roman"/>
          <w:b/>
          <w:sz w:val="24"/>
          <w:szCs w:val="24"/>
        </w:rPr>
      </w:pPr>
    </w:p>
    <w:sectPr w:rsidR="00F061A3" w:rsidRPr="00EA64A9" w:rsidSect="005B60F4">
      <w:headerReference w:type="even" r:id="rId13"/>
      <w:headerReference w:type="default" r:id="rId14"/>
      <w:footerReference w:type="even" r:id="rId15"/>
      <w:footerReference w:type="default" r:id="rId16"/>
      <w:headerReference w:type="first" r:id="rId17"/>
      <w:footerReference w:type="first" r:id="rId18"/>
      <w:footnotePr>
        <w:numFmt w:val="chicago"/>
      </w:footnotePr>
      <w:pgSz w:w="11906" w:h="16838"/>
      <w:pgMar w:top="1417" w:right="1417" w:bottom="1417" w:left="1417" w:header="708" w:footer="708" w:gutter="0"/>
      <w:pgNumType w:start="87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0380" w:rsidRDefault="003A0380" w:rsidP="00161BA1">
      <w:pPr>
        <w:spacing w:after="0" w:line="240" w:lineRule="auto"/>
      </w:pPr>
      <w:r>
        <w:separator/>
      </w:r>
    </w:p>
  </w:endnote>
  <w:endnote w:type="continuationSeparator" w:id="0">
    <w:p w:rsidR="003A0380" w:rsidRDefault="003A0380" w:rsidP="00161B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Minion Pro">
    <w:panose1 w:val="02040503050306020203"/>
    <w:charset w:val="00"/>
    <w:family w:val="roman"/>
    <w:notTrueType/>
    <w:pitch w:val="variable"/>
    <w:sig w:usb0="60000287" w:usb1="00000001" w:usb2="00000000" w:usb3="00000000" w:csb0="0000019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Math">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7093" w:rsidRDefault="00F97093">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7530430"/>
      <w:docPartObj>
        <w:docPartGallery w:val="Page Numbers (Bottom of Page)"/>
        <w:docPartUnique/>
      </w:docPartObj>
    </w:sdtPr>
    <w:sdtEndPr>
      <w:rPr>
        <w:rFonts w:ascii="Times New Roman" w:hAnsi="Times New Roman"/>
        <w:sz w:val="24"/>
        <w:szCs w:val="24"/>
      </w:rPr>
    </w:sdtEndPr>
    <w:sdtContent>
      <w:p w:rsidR="003D6AEE" w:rsidRPr="004C1550" w:rsidRDefault="003D6AEE">
        <w:pPr>
          <w:pStyle w:val="AltBilgi"/>
          <w:jc w:val="center"/>
          <w:rPr>
            <w:rFonts w:ascii="Times New Roman" w:hAnsi="Times New Roman"/>
            <w:sz w:val="24"/>
            <w:szCs w:val="24"/>
          </w:rPr>
        </w:pPr>
        <w:r w:rsidRPr="004C1550">
          <w:rPr>
            <w:rFonts w:ascii="Times New Roman" w:hAnsi="Times New Roman"/>
            <w:sz w:val="24"/>
            <w:szCs w:val="24"/>
          </w:rPr>
          <w:fldChar w:fldCharType="begin"/>
        </w:r>
        <w:r w:rsidRPr="004C1550">
          <w:rPr>
            <w:rFonts w:ascii="Times New Roman" w:hAnsi="Times New Roman"/>
            <w:sz w:val="24"/>
            <w:szCs w:val="24"/>
          </w:rPr>
          <w:instrText>PAGE   \* MERGEFORMAT</w:instrText>
        </w:r>
        <w:r w:rsidRPr="004C1550">
          <w:rPr>
            <w:rFonts w:ascii="Times New Roman" w:hAnsi="Times New Roman"/>
            <w:sz w:val="24"/>
            <w:szCs w:val="24"/>
          </w:rPr>
          <w:fldChar w:fldCharType="separate"/>
        </w:r>
        <w:r w:rsidR="00301636">
          <w:rPr>
            <w:rFonts w:ascii="Times New Roman" w:hAnsi="Times New Roman"/>
            <w:noProof/>
            <w:sz w:val="24"/>
            <w:szCs w:val="24"/>
          </w:rPr>
          <w:t>890</w:t>
        </w:r>
        <w:r w:rsidRPr="004C1550">
          <w:rPr>
            <w:rFonts w:ascii="Times New Roman" w:hAnsi="Times New Roman"/>
            <w:sz w:val="24"/>
            <w:szCs w:val="24"/>
          </w:rPr>
          <w:fldChar w:fldCharType="end"/>
        </w:r>
      </w:p>
    </w:sdtContent>
  </w:sdt>
  <w:p w:rsidR="003D6AEE" w:rsidRDefault="003D6AEE">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7093" w:rsidRDefault="00F97093">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0380" w:rsidRDefault="003A0380" w:rsidP="00161BA1">
      <w:pPr>
        <w:spacing w:after="0" w:line="240" w:lineRule="auto"/>
      </w:pPr>
      <w:r>
        <w:separator/>
      </w:r>
    </w:p>
  </w:footnote>
  <w:footnote w:type="continuationSeparator" w:id="0">
    <w:p w:rsidR="003A0380" w:rsidRDefault="003A0380" w:rsidP="00161BA1">
      <w:pPr>
        <w:spacing w:after="0" w:line="240" w:lineRule="auto"/>
      </w:pPr>
      <w:r>
        <w:continuationSeparator/>
      </w:r>
    </w:p>
  </w:footnote>
  <w:footnote w:id="1">
    <w:p w:rsidR="003D6AEE" w:rsidRPr="005174B1" w:rsidRDefault="003D6AEE" w:rsidP="005174B1">
      <w:pPr>
        <w:pStyle w:val="DipnotMetni"/>
        <w:jc w:val="both"/>
        <w:rPr>
          <w:rFonts w:ascii="Times New Roman" w:hAnsi="Times New Roman"/>
        </w:rPr>
      </w:pPr>
      <w:r w:rsidRPr="005174B1">
        <w:rPr>
          <w:rStyle w:val="DipnotBavurusu"/>
          <w:rFonts w:ascii="Times New Roman" w:hAnsi="Times New Roman"/>
        </w:rPr>
        <w:footnoteRef/>
      </w:r>
      <w:r w:rsidRPr="005174B1">
        <w:rPr>
          <w:rFonts w:ascii="Times New Roman" w:hAnsi="Times New Roman"/>
        </w:rPr>
        <w:t xml:space="preserve">Bu çalışma, birinci yazarın </w:t>
      </w:r>
      <w:r>
        <w:rPr>
          <w:rFonts w:ascii="Times New Roman" w:hAnsi="Times New Roman"/>
        </w:rPr>
        <w:t xml:space="preserve">Temmuz </w:t>
      </w:r>
      <w:r w:rsidRPr="005174B1">
        <w:rPr>
          <w:rFonts w:ascii="Times New Roman" w:hAnsi="Times New Roman"/>
        </w:rPr>
        <w:t>2019 yılında biten yüksek lisans tezinden üretilmiştir.</w:t>
      </w:r>
    </w:p>
    <w:p w:rsidR="003D6AEE" w:rsidRDefault="003D6AEE" w:rsidP="005174B1">
      <w:pPr>
        <w:pStyle w:val="DipnotMetni"/>
        <w:jc w:val="both"/>
        <w:rPr>
          <w:rFonts w:ascii="Times New Roman" w:hAnsi="Times New Roman"/>
        </w:rPr>
      </w:pPr>
      <w:r>
        <w:rPr>
          <w:rFonts w:ascii="Times New Roman" w:hAnsi="Times New Roman"/>
        </w:rPr>
        <w:t xml:space="preserve">**Uzman </w:t>
      </w:r>
      <w:r w:rsidRPr="005174B1">
        <w:rPr>
          <w:rFonts w:ascii="Times New Roman" w:hAnsi="Times New Roman"/>
        </w:rPr>
        <w:t>Fen Bil</w:t>
      </w:r>
      <w:r>
        <w:rPr>
          <w:rFonts w:ascii="Times New Roman" w:hAnsi="Times New Roman"/>
        </w:rPr>
        <w:t>imleri</w:t>
      </w:r>
      <w:r w:rsidRPr="005174B1">
        <w:rPr>
          <w:rFonts w:ascii="Times New Roman" w:hAnsi="Times New Roman"/>
        </w:rPr>
        <w:t xml:space="preserve"> Öğretmeni, </w:t>
      </w:r>
      <w:r>
        <w:rPr>
          <w:rFonts w:ascii="Times New Roman" w:hAnsi="Times New Roman"/>
        </w:rPr>
        <w:t>Milli Eğitim Bakanlığı, Orcid ID</w:t>
      </w:r>
      <w:r w:rsidRPr="005174B1">
        <w:rPr>
          <w:rFonts w:ascii="Times New Roman" w:hAnsi="Times New Roman"/>
        </w:rPr>
        <w:t>:</w:t>
      </w:r>
      <w:r>
        <w:rPr>
          <w:rFonts w:ascii="Times New Roman" w:hAnsi="Times New Roman"/>
        </w:rPr>
        <w:t xml:space="preserve"> </w:t>
      </w:r>
      <w:r w:rsidRPr="005174B1">
        <w:rPr>
          <w:rFonts w:ascii="Times New Roman" w:hAnsi="Times New Roman"/>
        </w:rPr>
        <w:t>0000-0002-8329-730X</w:t>
      </w:r>
      <w:r>
        <w:rPr>
          <w:rFonts w:ascii="Times New Roman" w:hAnsi="Times New Roman"/>
        </w:rPr>
        <w:t>, E-mail:</w:t>
      </w:r>
      <w:r w:rsidRPr="005174B1">
        <w:rPr>
          <w:rFonts w:ascii="Times New Roman" w:hAnsi="Times New Roman"/>
        </w:rPr>
        <w:t xml:space="preserve"> </w:t>
      </w:r>
      <w:hyperlink r:id="rId1" w:history="1">
        <w:r w:rsidRPr="00E72860">
          <w:rPr>
            <w:rStyle w:val="Kpr"/>
            <w:rFonts w:ascii="Times New Roman" w:hAnsi="Times New Roman"/>
          </w:rPr>
          <w:t>ridvan_gurbuzkol65@hotmail.com</w:t>
        </w:r>
      </w:hyperlink>
    </w:p>
    <w:p w:rsidR="003D6AEE" w:rsidRDefault="003D6AEE" w:rsidP="005174B1">
      <w:pPr>
        <w:pStyle w:val="DipnotMetni"/>
        <w:jc w:val="both"/>
        <w:rPr>
          <w:rStyle w:val="Kpr"/>
          <w:rFonts w:ascii="Times New Roman" w:hAnsi="Times New Roman"/>
        </w:rPr>
      </w:pPr>
      <w:r w:rsidRPr="005174B1">
        <w:rPr>
          <w:rFonts w:ascii="Times New Roman" w:hAnsi="Times New Roman"/>
        </w:rPr>
        <w:t>***Doç. Dr. Van Yüzüncü Yıl Üniversi</w:t>
      </w:r>
      <w:r>
        <w:rPr>
          <w:rFonts w:ascii="Times New Roman" w:hAnsi="Times New Roman"/>
        </w:rPr>
        <w:t>tesi, Eğitim Fakültesi, Orcid ID</w:t>
      </w:r>
      <w:r w:rsidRPr="005174B1">
        <w:rPr>
          <w:rFonts w:ascii="Times New Roman" w:hAnsi="Times New Roman"/>
        </w:rPr>
        <w:t>: 0000-0002-7142-5271, E</w:t>
      </w:r>
      <w:r>
        <w:rPr>
          <w:rFonts w:ascii="Times New Roman" w:hAnsi="Times New Roman"/>
        </w:rPr>
        <w:t>-</w:t>
      </w:r>
      <w:r w:rsidRPr="005174B1">
        <w:rPr>
          <w:rFonts w:ascii="Times New Roman" w:hAnsi="Times New Roman"/>
        </w:rPr>
        <w:t xml:space="preserve">mail: </w:t>
      </w:r>
      <w:hyperlink r:id="rId2" w:history="1">
        <w:r w:rsidRPr="00E72860">
          <w:rPr>
            <w:rStyle w:val="Kpr"/>
            <w:rFonts w:ascii="Times New Roman" w:hAnsi="Times New Roman"/>
          </w:rPr>
          <w:t>hasanbakirci09@gmail.com</w:t>
        </w:r>
      </w:hyperlink>
    </w:p>
    <w:p w:rsidR="003D6AEE" w:rsidRPr="0071623F" w:rsidRDefault="003D6AEE" w:rsidP="00045247">
      <w:pPr>
        <w:tabs>
          <w:tab w:val="left" w:pos="284"/>
          <w:tab w:val="left" w:pos="709"/>
        </w:tabs>
        <w:spacing w:before="120" w:after="120"/>
        <w:jc w:val="both"/>
        <w:rPr>
          <w:sz w:val="18"/>
          <w:szCs w:val="18"/>
        </w:rPr>
      </w:pPr>
      <w:r>
        <w:rPr>
          <w:sz w:val="18"/>
          <w:szCs w:val="18"/>
        </w:rPr>
        <w:t xml:space="preserve">     </w:t>
      </w:r>
      <w:r w:rsidRPr="0071623F">
        <w:rPr>
          <w:sz w:val="18"/>
          <w:szCs w:val="18"/>
        </w:rPr>
        <w:t>________________________________________________________________________</w:t>
      </w:r>
      <w:r w:rsidRPr="0071623F">
        <w:rPr>
          <w:sz w:val="18"/>
          <w:szCs w:val="18"/>
          <w:shd w:val="clear" w:color="auto" w:fill="FFFFFF"/>
        </w:rPr>
        <w:tab/>
      </w:r>
    </w:p>
    <w:p w:rsidR="003D6AEE" w:rsidRPr="0071623F" w:rsidRDefault="003D6AEE" w:rsidP="00045247">
      <w:pPr>
        <w:pStyle w:val="DipnotMetni"/>
        <w:tabs>
          <w:tab w:val="left" w:pos="483"/>
        </w:tabs>
        <w:ind w:left="45"/>
        <w:rPr>
          <w:i/>
          <w:sz w:val="18"/>
          <w:szCs w:val="18"/>
        </w:rPr>
      </w:pPr>
      <w:r w:rsidRPr="0071623F">
        <w:rPr>
          <w:b/>
          <w:i/>
          <w:sz w:val="18"/>
          <w:szCs w:val="18"/>
        </w:rPr>
        <w:t xml:space="preserve">    </w:t>
      </w:r>
      <w:r w:rsidRPr="006A73CA">
        <w:rPr>
          <w:b/>
          <w:i/>
          <w:sz w:val="18"/>
          <w:szCs w:val="18"/>
        </w:rPr>
        <w:t xml:space="preserve"> Gönderim:</w:t>
      </w:r>
      <w:r>
        <w:rPr>
          <w:i/>
          <w:sz w:val="18"/>
          <w:szCs w:val="18"/>
        </w:rPr>
        <w:t>12.02</w:t>
      </w:r>
      <w:r w:rsidRPr="0071623F">
        <w:rPr>
          <w:i/>
          <w:sz w:val="18"/>
          <w:szCs w:val="18"/>
        </w:rPr>
        <w:t>.20</w:t>
      </w:r>
      <w:r>
        <w:rPr>
          <w:i/>
          <w:sz w:val="18"/>
          <w:szCs w:val="18"/>
        </w:rPr>
        <w:t>20</w:t>
      </w:r>
      <w:r w:rsidRPr="0071623F">
        <w:rPr>
          <w:i/>
          <w:sz w:val="18"/>
          <w:szCs w:val="18"/>
        </w:rPr>
        <w:t xml:space="preserve">                          </w:t>
      </w:r>
      <w:r w:rsidRPr="006A73CA">
        <w:rPr>
          <w:b/>
          <w:i/>
          <w:sz w:val="18"/>
          <w:szCs w:val="18"/>
        </w:rPr>
        <w:t>Kabul:</w:t>
      </w:r>
      <w:r>
        <w:rPr>
          <w:i/>
          <w:sz w:val="18"/>
          <w:szCs w:val="18"/>
        </w:rPr>
        <w:t>05</w:t>
      </w:r>
      <w:r w:rsidRPr="0071623F">
        <w:rPr>
          <w:i/>
          <w:sz w:val="18"/>
          <w:szCs w:val="18"/>
        </w:rPr>
        <w:t>.0</w:t>
      </w:r>
      <w:r>
        <w:rPr>
          <w:i/>
          <w:sz w:val="18"/>
          <w:szCs w:val="18"/>
        </w:rPr>
        <w:t>5</w:t>
      </w:r>
      <w:r w:rsidRPr="0071623F">
        <w:rPr>
          <w:i/>
          <w:sz w:val="18"/>
          <w:szCs w:val="18"/>
        </w:rPr>
        <w:t xml:space="preserve">.2020                         </w:t>
      </w:r>
      <w:r w:rsidRPr="00045247">
        <w:rPr>
          <w:b/>
          <w:i/>
          <w:sz w:val="18"/>
          <w:szCs w:val="18"/>
        </w:rPr>
        <w:t xml:space="preserve">  Yayın</w:t>
      </w:r>
      <w:r w:rsidRPr="006A73CA">
        <w:rPr>
          <w:i/>
          <w:sz w:val="18"/>
          <w:szCs w:val="18"/>
        </w:rPr>
        <w:t>:</w:t>
      </w:r>
      <w:r w:rsidRPr="0071623F">
        <w:rPr>
          <w:i/>
          <w:sz w:val="18"/>
          <w:szCs w:val="18"/>
        </w:rPr>
        <w:t>15.06.2020</w:t>
      </w:r>
      <w:r w:rsidRPr="0071623F">
        <w:rPr>
          <w:i/>
          <w:sz w:val="18"/>
          <w:szCs w:val="18"/>
        </w:rPr>
        <w:br/>
      </w:r>
      <w:r w:rsidRPr="0071623F">
        <w:rPr>
          <w:i/>
          <w:sz w:val="18"/>
          <w:szCs w:val="18"/>
        </w:rPr>
        <w:softHyphen/>
      </w:r>
      <w:r w:rsidRPr="0071623F">
        <w:rPr>
          <w:i/>
          <w:sz w:val="18"/>
          <w:szCs w:val="18"/>
        </w:rPr>
        <w:softHyphen/>
      </w:r>
      <w:r w:rsidRPr="0071623F">
        <w:rPr>
          <w:i/>
          <w:sz w:val="18"/>
          <w:szCs w:val="18"/>
        </w:rPr>
        <w:softHyphen/>
      </w:r>
      <w:r w:rsidRPr="0071623F">
        <w:rPr>
          <w:i/>
          <w:sz w:val="18"/>
          <w:szCs w:val="18"/>
        </w:rPr>
        <w:softHyphen/>
      </w:r>
      <w:r w:rsidRPr="0071623F">
        <w:rPr>
          <w:i/>
          <w:sz w:val="18"/>
          <w:szCs w:val="18"/>
        </w:rPr>
        <w:softHyphen/>
      </w:r>
      <w:r w:rsidRPr="0071623F">
        <w:rPr>
          <w:i/>
          <w:sz w:val="18"/>
          <w:szCs w:val="18"/>
        </w:rPr>
        <w:softHyphen/>
      </w:r>
      <w:r w:rsidRPr="0071623F">
        <w:rPr>
          <w:i/>
          <w:sz w:val="18"/>
          <w:szCs w:val="18"/>
        </w:rPr>
        <w:softHyphen/>
      </w:r>
      <w:r w:rsidRPr="0071623F">
        <w:rPr>
          <w:i/>
          <w:sz w:val="18"/>
          <w:szCs w:val="18"/>
        </w:rPr>
        <w:softHyphen/>
      </w:r>
      <w:r w:rsidRPr="0071623F">
        <w:rPr>
          <w:i/>
          <w:sz w:val="18"/>
          <w:szCs w:val="18"/>
        </w:rPr>
        <w:softHyphen/>
      </w:r>
      <w:r w:rsidRPr="0071623F">
        <w:rPr>
          <w:i/>
          <w:sz w:val="18"/>
          <w:szCs w:val="18"/>
        </w:rPr>
        <w:softHyphen/>
      </w:r>
      <w:r w:rsidRPr="0071623F">
        <w:rPr>
          <w:i/>
          <w:sz w:val="18"/>
          <w:szCs w:val="18"/>
        </w:rPr>
        <w:softHyphen/>
      </w:r>
      <w:r w:rsidRPr="0071623F">
        <w:rPr>
          <w:i/>
          <w:sz w:val="18"/>
          <w:szCs w:val="18"/>
        </w:rPr>
        <w:softHyphen/>
      </w:r>
      <w:r w:rsidRPr="0071623F">
        <w:rPr>
          <w:i/>
          <w:sz w:val="18"/>
          <w:szCs w:val="18"/>
        </w:rPr>
        <w:softHyphen/>
      </w:r>
      <w:r w:rsidRPr="0071623F">
        <w:rPr>
          <w:i/>
          <w:sz w:val="18"/>
          <w:szCs w:val="18"/>
        </w:rPr>
        <w:softHyphen/>
      </w:r>
      <w:r w:rsidRPr="0071623F">
        <w:rPr>
          <w:i/>
          <w:sz w:val="18"/>
          <w:szCs w:val="18"/>
        </w:rPr>
        <w:softHyphen/>
      </w:r>
      <w:r w:rsidRPr="0071623F">
        <w:rPr>
          <w:i/>
          <w:sz w:val="18"/>
          <w:szCs w:val="18"/>
        </w:rPr>
        <w:softHyphen/>
      </w:r>
      <w:r w:rsidRPr="0071623F">
        <w:rPr>
          <w:i/>
          <w:sz w:val="18"/>
          <w:szCs w:val="18"/>
        </w:rPr>
        <w:softHyphen/>
      </w:r>
      <w:r w:rsidRPr="0071623F">
        <w:rPr>
          <w:i/>
          <w:sz w:val="18"/>
          <w:szCs w:val="18"/>
        </w:rPr>
        <w:softHyphen/>
      </w:r>
      <w:r w:rsidRPr="0071623F">
        <w:rPr>
          <w:i/>
          <w:sz w:val="18"/>
          <w:szCs w:val="18"/>
        </w:rPr>
        <w:softHyphen/>
      </w:r>
      <w:r w:rsidRPr="0071623F">
        <w:rPr>
          <w:i/>
          <w:sz w:val="18"/>
          <w:szCs w:val="18"/>
        </w:rPr>
        <w:softHyphen/>
      </w:r>
      <w:r w:rsidRPr="0071623F">
        <w:rPr>
          <w:i/>
          <w:sz w:val="18"/>
          <w:szCs w:val="18"/>
        </w:rPr>
        <w:softHyphen/>
      </w:r>
      <w:r w:rsidRPr="0071623F">
        <w:rPr>
          <w:i/>
          <w:sz w:val="18"/>
          <w:szCs w:val="18"/>
        </w:rPr>
        <w:softHyphen/>
      </w:r>
      <w:r w:rsidRPr="0071623F">
        <w:rPr>
          <w:i/>
          <w:sz w:val="18"/>
          <w:szCs w:val="18"/>
        </w:rPr>
        <w:softHyphen/>
      </w:r>
      <w:r w:rsidRPr="0071623F">
        <w:rPr>
          <w:i/>
          <w:sz w:val="18"/>
          <w:szCs w:val="18"/>
        </w:rPr>
        <w:softHyphen/>
      </w:r>
      <w:r w:rsidRPr="0071623F">
        <w:rPr>
          <w:i/>
          <w:sz w:val="18"/>
          <w:szCs w:val="18"/>
        </w:rPr>
        <w:softHyphen/>
      </w:r>
      <w:r w:rsidRPr="0071623F">
        <w:rPr>
          <w:i/>
          <w:sz w:val="18"/>
          <w:szCs w:val="18"/>
        </w:rPr>
        <w:softHyphen/>
        <w:t xml:space="preserve">     ________________________________________________________________________</w:t>
      </w:r>
    </w:p>
    <w:p w:rsidR="003D6AEE" w:rsidRPr="00C82AF9" w:rsidRDefault="003D6AEE" w:rsidP="00045247">
      <w:pPr>
        <w:pStyle w:val="DipnotMetni"/>
        <w:jc w:val="both"/>
      </w:pPr>
    </w:p>
    <w:p w:rsidR="003D6AEE" w:rsidRDefault="003D6AEE" w:rsidP="005174B1">
      <w:pPr>
        <w:pStyle w:val="DipnotMetni"/>
        <w:jc w:val="both"/>
        <w:rPr>
          <w:rFonts w:ascii="Times New Roman" w:hAnsi="Times New Roman"/>
        </w:rPr>
      </w:pPr>
    </w:p>
    <w:p w:rsidR="003D6AEE" w:rsidRPr="005174B1" w:rsidRDefault="003D6AEE" w:rsidP="005174B1">
      <w:pPr>
        <w:pStyle w:val="DipnotMetni"/>
        <w:jc w:val="both"/>
        <w:rPr>
          <w:rFonts w:ascii="Times New Roman" w:hAnsi="Times New Roman"/>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7093" w:rsidRDefault="00F97093">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6AEE" w:rsidRPr="002C5611" w:rsidRDefault="003D6AEE" w:rsidP="00045247">
    <w:pPr>
      <w:rPr>
        <w:rFonts w:ascii="Times New Roman" w:hAnsi="Times New Roman"/>
        <w:i/>
        <w:sz w:val="18"/>
        <w:szCs w:val="18"/>
      </w:rPr>
    </w:pPr>
    <w:r>
      <w:rPr>
        <w:noProof/>
      </w:rPr>
      <w:drawing>
        <wp:anchor distT="0" distB="0" distL="114300" distR="114300" simplePos="0" relativeHeight="251658240" behindDoc="0" locked="0" layoutInCell="1" allowOverlap="1">
          <wp:simplePos x="0" y="0"/>
          <wp:positionH relativeFrom="page">
            <wp:posOffset>0</wp:posOffset>
          </wp:positionH>
          <wp:positionV relativeFrom="page">
            <wp:posOffset>19050</wp:posOffset>
          </wp:positionV>
          <wp:extent cx="904875" cy="980440"/>
          <wp:effectExtent l="0" t="0" r="9525" b="0"/>
          <wp:wrapNone/>
          <wp:docPr id="1" name="Resim 1" descr="Açıklama: Açıklama: Açıklama: Açıklama: Açıklama: Açıklama: Açıklama: Açıklama: Açıklama: E:\web\zefderg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1" descr="Açıklama: Açıklama: Açıklama: Açıklama: Açıklama: Açıklama: Açıklama: Açıklama: Açıklama: E:\web\zefdergi\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9804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C5611">
      <w:rPr>
        <w:rFonts w:ascii="Times New Roman" w:hAnsi="Times New Roman"/>
        <w:i/>
        <w:sz w:val="18"/>
        <w:szCs w:val="18"/>
      </w:rPr>
      <w:t xml:space="preserve"> YYÜ Eğitim Fakültesi Dergisi (YYU Journal of Education Faculty), 2020; 17(1):</w:t>
    </w:r>
    <w:r w:rsidRPr="00F97093">
      <w:rPr>
        <w:rFonts w:ascii="Times New Roman" w:hAnsi="Times New Roman"/>
        <w:i/>
        <w:sz w:val="18"/>
        <w:szCs w:val="18"/>
      </w:rPr>
      <w:t>870</w:t>
    </w:r>
    <w:r w:rsidRPr="002C5611">
      <w:rPr>
        <w:rFonts w:ascii="Times New Roman" w:hAnsi="Times New Roman"/>
        <w:i/>
        <w:sz w:val="18"/>
        <w:szCs w:val="18"/>
      </w:rPr>
      <w:t>-</w:t>
    </w:r>
    <w:r>
      <w:rPr>
        <w:rFonts w:ascii="Times New Roman" w:hAnsi="Times New Roman"/>
        <w:i/>
        <w:sz w:val="18"/>
        <w:szCs w:val="18"/>
      </w:rPr>
      <w:t>89</w:t>
    </w:r>
    <w:r w:rsidR="00F97093">
      <w:rPr>
        <w:rFonts w:ascii="Times New Roman" w:hAnsi="Times New Roman"/>
        <w:i/>
        <w:sz w:val="18"/>
        <w:szCs w:val="18"/>
      </w:rPr>
      <w:t>3</w:t>
    </w:r>
    <w:r w:rsidRPr="002C5611">
      <w:rPr>
        <w:rFonts w:ascii="Times New Roman" w:hAnsi="Times New Roman"/>
        <w:i/>
        <w:sz w:val="18"/>
        <w:szCs w:val="18"/>
      </w:rPr>
      <w:t xml:space="preserve">, </w:t>
    </w:r>
    <w:hyperlink r:id="rId2" w:history="1">
      <w:r w:rsidRPr="002C5611">
        <w:rPr>
          <w:rFonts w:ascii="Times New Roman" w:hAnsi="Times New Roman"/>
          <w:i/>
          <w:color w:val="0000FF"/>
          <w:sz w:val="18"/>
          <w:szCs w:val="18"/>
          <w:u w:val="single"/>
        </w:rPr>
        <w:t>http://efdergi.yyu.edu.tr</w:t>
      </w:r>
    </w:hyperlink>
    <w:r w:rsidRPr="002C5611">
      <w:rPr>
        <w:rFonts w:ascii="Times New Roman" w:hAnsi="Times New Roman"/>
        <w:i/>
        <w:sz w:val="18"/>
        <w:szCs w:val="18"/>
      </w:rPr>
      <w:t xml:space="preserve"> ,</w:t>
    </w:r>
    <w:r w:rsidRPr="002C5611">
      <w:rPr>
        <w:rFonts w:ascii="Times New Roman" w:hAnsi="Times New Roman"/>
        <w:sz w:val="18"/>
        <w:szCs w:val="18"/>
      </w:rPr>
      <w:t xml:space="preserve"> </w:t>
    </w:r>
  </w:p>
  <w:p w:rsidR="003D6AEE" w:rsidRPr="002C5611" w:rsidRDefault="003D6AEE" w:rsidP="00045247">
    <w:pPr>
      <w:rPr>
        <w:rFonts w:ascii="Times New Roman" w:hAnsi="Times New Roman"/>
      </w:rPr>
    </w:pPr>
    <w:r w:rsidRPr="002C5611">
      <w:rPr>
        <w:rFonts w:ascii="Times New Roman" w:hAnsi="Times New Roman"/>
        <w:i/>
        <w:sz w:val="18"/>
        <w:szCs w:val="18"/>
      </w:rPr>
      <w:t xml:space="preserve">      </w:t>
    </w:r>
    <w:r w:rsidRPr="002C5611">
      <w:rPr>
        <w:rFonts w:ascii="Times New Roman" w:hAnsi="Times New Roman"/>
        <w:color w:val="352CE6"/>
        <w:sz w:val="18"/>
        <w:szCs w:val="18"/>
        <w:u w:val="single"/>
      </w:rPr>
      <w:br/>
    </w:r>
    <w:bookmarkStart w:id="0" w:name="_GoBack"/>
    <w:r w:rsidRPr="00301636">
      <w:rPr>
        <w:rFonts w:ascii="Times New Roman" w:hAnsi="Times New Roman"/>
        <w:sz w:val="18"/>
        <w:szCs w:val="18"/>
      </w:rPr>
      <w:t xml:space="preserve"> </w:t>
    </w:r>
    <w:r w:rsidRPr="00301636">
      <w:rPr>
        <w:rFonts w:ascii="Times New Roman" w:hAnsi="Times New Roman"/>
        <w:b/>
        <w:sz w:val="18"/>
        <w:szCs w:val="18"/>
      </w:rPr>
      <w:t>doi: 10.33711/</w:t>
    </w:r>
    <w:r w:rsidR="00301636" w:rsidRPr="00301636">
      <w:rPr>
        <w:rFonts w:ascii="Times New Roman" w:hAnsi="Times New Roman"/>
        <w:b/>
        <w:sz w:val="18"/>
        <w:szCs w:val="18"/>
      </w:rPr>
      <w:t>yyuefd.751857</w:t>
    </w:r>
    <w:r w:rsidRPr="00301636">
      <w:rPr>
        <w:rFonts w:ascii="Times New Roman" w:hAnsi="Times New Roman"/>
        <w:sz w:val="18"/>
        <w:szCs w:val="18"/>
      </w:rPr>
      <w:t xml:space="preserve">    </w:t>
    </w:r>
    <w:bookmarkEnd w:id="0"/>
    <w:r w:rsidRPr="002C5611">
      <w:rPr>
        <w:rFonts w:ascii="Times New Roman" w:hAnsi="Times New Roman"/>
        <w:color w:val="4472C4"/>
        <w:sz w:val="18"/>
        <w:szCs w:val="18"/>
      </w:rPr>
      <w:t xml:space="preserve">                   </w:t>
    </w:r>
    <w:r w:rsidRPr="002C5611">
      <w:rPr>
        <w:rFonts w:ascii="Times New Roman" w:hAnsi="Times New Roman"/>
        <w:b/>
        <w:sz w:val="18"/>
        <w:szCs w:val="18"/>
      </w:rPr>
      <w:t>Araştırma Makalesi                                          ISSN: 1305-2020</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7093" w:rsidRDefault="00F97093">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BE76A9"/>
    <w:multiLevelType w:val="hybridMultilevel"/>
    <w:tmpl w:val="C8E80AA4"/>
    <w:lvl w:ilvl="0" w:tplc="70140A4C">
      <w:start w:val="1"/>
      <w:numFmt w:val="decimal"/>
      <w:lvlText w:val="%1."/>
      <w:lvlJc w:val="left"/>
      <w:pPr>
        <w:ind w:left="1068" w:hanging="360"/>
      </w:pPr>
      <w:rPr>
        <w:rFonts w:ascii="Times New Roman" w:eastAsia="Times New Roman" w:hAnsi="Times New Roman" w:cs="Times New Roman"/>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BA1"/>
    <w:rsid w:val="0000180A"/>
    <w:rsid w:val="00005ACA"/>
    <w:rsid w:val="00006977"/>
    <w:rsid w:val="00006F10"/>
    <w:rsid w:val="0000715A"/>
    <w:rsid w:val="0000774C"/>
    <w:rsid w:val="0001037A"/>
    <w:rsid w:val="000111B4"/>
    <w:rsid w:val="000117B5"/>
    <w:rsid w:val="00012F47"/>
    <w:rsid w:val="0001309F"/>
    <w:rsid w:val="00014AD0"/>
    <w:rsid w:val="000152DD"/>
    <w:rsid w:val="00015776"/>
    <w:rsid w:val="000158CD"/>
    <w:rsid w:val="00016BB6"/>
    <w:rsid w:val="00016C10"/>
    <w:rsid w:val="00016D8E"/>
    <w:rsid w:val="000170A7"/>
    <w:rsid w:val="000207F8"/>
    <w:rsid w:val="00021021"/>
    <w:rsid w:val="00021173"/>
    <w:rsid w:val="00023945"/>
    <w:rsid w:val="00024626"/>
    <w:rsid w:val="000268E3"/>
    <w:rsid w:val="00027758"/>
    <w:rsid w:val="00027789"/>
    <w:rsid w:val="000311FC"/>
    <w:rsid w:val="00033C91"/>
    <w:rsid w:val="00037C31"/>
    <w:rsid w:val="00040C6C"/>
    <w:rsid w:val="00040CD3"/>
    <w:rsid w:val="00040E58"/>
    <w:rsid w:val="00041A60"/>
    <w:rsid w:val="00041C63"/>
    <w:rsid w:val="00042575"/>
    <w:rsid w:val="000435FC"/>
    <w:rsid w:val="00043BD7"/>
    <w:rsid w:val="00044C8B"/>
    <w:rsid w:val="00045247"/>
    <w:rsid w:val="000458EF"/>
    <w:rsid w:val="00046816"/>
    <w:rsid w:val="000470E4"/>
    <w:rsid w:val="0004769C"/>
    <w:rsid w:val="00050156"/>
    <w:rsid w:val="0005046B"/>
    <w:rsid w:val="00051F0C"/>
    <w:rsid w:val="000525B3"/>
    <w:rsid w:val="00053545"/>
    <w:rsid w:val="00054868"/>
    <w:rsid w:val="000549EF"/>
    <w:rsid w:val="000563C6"/>
    <w:rsid w:val="00056BDA"/>
    <w:rsid w:val="000608A0"/>
    <w:rsid w:val="00060BB0"/>
    <w:rsid w:val="00060D6F"/>
    <w:rsid w:val="00064878"/>
    <w:rsid w:val="00064AFC"/>
    <w:rsid w:val="00064DB0"/>
    <w:rsid w:val="0006523B"/>
    <w:rsid w:val="00065E42"/>
    <w:rsid w:val="000674F2"/>
    <w:rsid w:val="00067BF0"/>
    <w:rsid w:val="00071131"/>
    <w:rsid w:val="0007145E"/>
    <w:rsid w:val="0007160D"/>
    <w:rsid w:val="00071865"/>
    <w:rsid w:val="00072127"/>
    <w:rsid w:val="00072319"/>
    <w:rsid w:val="0007248A"/>
    <w:rsid w:val="00073B50"/>
    <w:rsid w:val="000750E1"/>
    <w:rsid w:val="000757F5"/>
    <w:rsid w:val="00076FDA"/>
    <w:rsid w:val="00077786"/>
    <w:rsid w:val="0008116D"/>
    <w:rsid w:val="00081D17"/>
    <w:rsid w:val="00085266"/>
    <w:rsid w:val="000862A6"/>
    <w:rsid w:val="000865CA"/>
    <w:rsid w:val="0008758F"/>
    <w:rsid w:val="00090E2A"/>
    <w:rsid w:val="000935E1"/>
    <w:rsid w:val="000946D7"/>
    <w:rsid w:val="00095499"/>
    <w:rsid w:val="0009587D"/>
    <w:rsid w:val="000963C7"/>
    <w:rsid w:val="00096A83"/>
    <w:rsid w:val="00097D11"/>
    <w:rsid w:val="00097E13"/>
    <w:rsid w:val="00097EC5"/>
    <w:rsid w:val="000A0399"/>
    <w:rsid w:val="000A0503"/>
    <w:rsid w:val="000A098C"/>
    <w:rsid w:val="000A1AE7"/>
    <w:rsid w:val="000A1C8F"/>
    <w:rsid w:val="000A257E"/>
    <w:rsid w:val="000A2EA4"/>
    <w:rsid w:val="000A33CB"/>
    <w:rsid w:val="000A43E0"/>
    <w:rsid w:val="000A583B"/>
    <w:rsid w:val="000A71FA"/>
    <w:rsid w:val="000B1064"/>
    <w:rsid w:val="000B2630"/>
    <w:rsid w:val="000B32FE"/>
    <w:rsid w:val="000B41D2"/>
    <w:rsid w:val="000B4DD8"/>
    <w:rsid w:val="000B5C23"/>
    <w:rsid w:val="000B647F"/>
    <w:rsid w:val="000B752E"/>
    <w:rsid w:val="000B7CA1"/>
    <w:rsid w:val="000C21BA"/>
    <w:rsid w:val="000C37A8"/>
    <w:rsid w:val="000C4542"/>
    <w:rsid w:val="000C49BA"/>
    <w:rsid w:val="000C7D31"/>
    <w:rsid w:val="000D0016"/>
    <w:rsid w:val="000D0AB3"/>
    <w:rsid w:val="000D25B1"/>
    <w:rsid w:val="000D2CCE"/>
    <w:rsid w:val="000D3288"/>
    <w:rsid w:val="000D6427"/>
    <w:rsid w:val="000E0394"/>
    <w:rsid w:val="000E0F03"/>
    <w:rsid w:val="000E1123"/>
    <w:rsid w:val="000E12FA"/>
    <w:rsid w:val="000E1DBB"/>
    <w:rsid w:val="000E3236"/>
    <w:rsid w:val="000E395F"/>
    <w:rsid w:val="000E3EF4"/>
    <w:rsid w:val="000E4425"/>
    <w:rsid w:val="000E6F77"/>
    <w:rsid w:val="000E74B3"/>
    <w:rsid w:val="000E7A71"/>
    <w:rsid w:val="000F02F3"/>
    <w:rsid w:val="000F034B"/>
    <w:rsid w:val="000F0ADE"/>
    <w:rsid w:val="000F184F"/>
    <w:rsid w:val="000F23BD"/>
    <w:rsid w:val="000F2687"/>
    <w:rsid w:val="000F3083"/>
    <w:rsid w:val="000F36F6"/>
    <w:rsid w:val="000F4383"/>
    <w:rsid w:val="000F448E"/>
    <w:rsid w:val="000F60FC"/>
    <w:rsid w:val="000F6DAF"/>
    <w:rsid w:val="000F715F"/>
    <w:rsid w:val="00101C02"/>
    <w:rsid w:val="001024F3"/>
    <w:rsid w:val="00103496"/>
    <w:rsid w:val="001043DD"/>
    <w:rsid w:val="0011025B"/>
    <w:rsid w:val="00113B43"/>
    <w:rsid w:val="001142E9"/>
    <w:rsid w:val="00114615"/>
    <w:rsid w:val="00114B56"/>
    <w:rsid w:val="00115C39"/>
    <w:rsid w:val="001161EB"/>
    <w:rsid w:val="00116A95"/>
    <w:rsid w:val="00116B60"/>
    <w:rsid w:val="00120108"/>
    <w:rsid w:val="00120505"/>
    <w:rsid w:val="00120916"/>
    <w:rsid w:val="00121CD4"/>
    <w:rsid w:val="00121CD9"/>
    <w:rsid w:val="00122294"/>
    <w:rsid w:val="001233EB"/>
    <w:rsid w:val="00124229"/>
    <w:rsid w:val="001256F6"/>
    <w:rsid w:val="00126EDB"/>
    <w:rsid w:val="00127077"/>
    <w:rsid w:val="0012763F"/>
    <w:rsid w:val="001279D8"/>
    <w:rsid w:val="001306AC"/>
    <w:rsid w:val="001327F9"/>
    <w:rsid w:val="00133718"/>
    <w:rsid w:val="00133CF7"/>
    <w:rsid w:val="00134F30"/>
    <w:rsid w:val="001354C8"/>
    <w:rsid w:val="001358DF"/>
    <w:rsid w:val="001360D0"/>
    <w:rsid w:val="00137ADC"/>
    <w:rsid w:val="00137BDD"/>
    <w:rsid w:val="0014120F"/>
    <w:rsid w:val="00141CB4"/>
    <w:rsid w:val="001425D5"/>
    <w:rsid w:val="001426E2"/>
    <w:rsid w:val="00143819"/>
    <w:rsid w:val="00144122"/>
    <w:rsid w:val="00144EBC"/>
    <w:rsid w:val="00145376"/>
    <w:rsid w:val="00145BFF"/>
    <w:rsid w:val="00145E10"/>
    <w:rsid w:val="00145FFE"/>
    <w:rsid w:val="0014791E"/>
    <w:rsid w:val="00147BE9"/>
    <w:rsid w:val="00150BD9"/>
    <w:rsid w:val="00152594"/>
    <w:rsid w:val="0015452C"/>
    <w:rsid w:val="00154601"/>
    <w:rsid w:val="00154AAF"/>
    <w:rsid w:val="0015512C"/>
    <w:rsid w:val="00155801"/>
    <w:rsid w:val="00155C23"/>
    <w:rsid w:val="00155C8D"/>
    <w:rsid w:val="001561CB"/>
    <w:rsid w:val="00156C89"/>
    <w:rsid w:val="001602E2"/>
    <w:rsid w:val="00161141"/>
    <w:rsid w:val="001615ED"/>
    <w:rsid w:val="001617C9"/>
    <w:rsid w:val="00161BA1"/>
    <w:rsid w:val="00162419"/>
    <w:rsid w:val="00165263"/>
    <w:rsid w:val="00165567"/>
    <w:rsid w:val="0016587D"/>
    <w:rsid w:val="00166298"/>
    <w:rsid w:val="00166992"/>
    <w:rsid w:val="00170F43"/>
    <w:rsid w:val="00171843"/>
    <w:rsid w:val="00171960"/>
    <w:rsid w:val="00171FAA"/>
    <w:rsid w:val="0017237F"/>
    <w:rsid w:val="00172F3E"/>
    <w:rsid w:val="00173439"/>
    <w:rsid w:val="001737DE"/>
    <w:rsid w:val="0017644F"/>
    <w:rsid w:val="00176665"/>
    <w:rsid w:val="001769EA"/>
    <w:rsid w:val="0017725C"/>
    <w:rsid w:val="00180BEB"/>
    <w:rsid w:val="00180ED1"/>
    <w:rsid w:val="0018112A"/>
    <w:rsid w:val="0018158D"/>
    <w:rsid w:val="0018392F"/>
    <w:rsid w:val="00184F22"/>
    <w:rsid w:val="001873E9"/>
    <w:rsid w:val="00190FBC"/>
    <w:rsid w:val="0019144C"/>
    <w:rsid w:val="00192296"/>
    <w:rsid w:val="00192B3F"/>
    <w:rsid w:val="001930D7"/>
    <w:rsid w:val="001931E3"/>
    <w:rsid w:val="00193D9A"/>
    <w:rsid w:val="00195960"/>
    <w:rsid w:val="00196081"/>
    <w:rsid w:val="001964DB"/>
    <w:rsid w:val="00196D13"/>
    <w:rsid w:val="00196E0E"/>
    <w:rsid w:val="001A0244"/>
    <w:rsid w:val="001A0DE7"/>
    <w:rsid w:val="001A2423"/>
    <w:rsid w:val="001A36F6"/>
    <w:rsid w:val="001A4D7B"/>
    <w:rsid w:val="001A4FD3"/>
    <w:rsid w:val="001A5335"/>
    <w:rsid w:val="001A566D"/>
    <w:rsid w:val="001A64E6"/>
    <w:rsid w:val="001A65DE"/>
    <w:rsid w:val="001A6FCB"/>
    <w:rsid w:val="001A7DE4"/>
    <w:rsid w:val="001B0961"/>
    <w:rsid w:val="001B0ADD"/>
    <w:rsid w:val="001B0E2E"/>
    <w:rsid w:val="001B10A4"/>
    <w:rsid w:val="001B12A8"/>
    <w:rsid w:val="001B1390"/>
    <w:rsid w:val="001B13CE"/>
    <w:rsid w:val="001B1AAA"/>
    <w:rsid w:val="001B31AC"/>
    <w:rsid w:val="001B3321"/>
    <w:rsid w:val="001B3C31"/>
    <w:rsid w:val="001B49F7"/>
    <w:rsid w:val="001B4B61"/>
    <w:rsid w:val="001B5136"/>
    <w:rsid w:val="001B5329"/>
    <w:rsid w:val="001B554F"/>
    <w:rsid w:val="001B57B5"/>
    <w:rsid w:val="001B5C44"/>
    <w:rsid w:val="001B63A8"/>
    <w:rsid w:val="001B6EF5"/>
    <w:rsid w:val="001B7013"/>
    <w:rsid w:val="001C0936"/>
    <w:rsid w:val="001C2374"/>
    <w:rsid w:val="001C2FD5"/>
    <w:rsid w:val="001C386F"/>
    <w:rsid w:val="001C5AD4"/>
    <w:rsid w:val="001C5EF3"/>
    <w:rsid w:val="001C602B"/>
    <w:rsid w:val="001C6913"/>
    <w:rsid w:val="001C6AF5"/>
    <w:rsid w:val="001C7524"/>
    <w:rsid w:val="001D0804"/>
    <w:rsid w:val="001D0895"/>
    <w:rsid w:val="001D2A3A"/>
    <w:rsid w:val="001D32E0"/>
    <w:rsid w:val="001D3D81"/>
    <w:rsid w:val="001D553A"/>
    <w:rsid w:val="001D5657"/>
    <w:rsid w:val="001D573C"/>
    <w:rsid w:val="001D57B8"/>
    <w:rsid w:val="001D6EB9"/>
    <w:rsid w:val="001D6F97"/>
    <w:rsid w:val="001D7818"/>
    <w:rsid w:val="001E144D"/>
    <w:rsid w:val="001E19BB"/>
    <w:rsid w:val="001E3081"/>
    <w:rsid w:val="001E65C0"/>
    <w:rsid w:val="001E70EE"/>
    <w:rsid w:val="001F02C8"/>
    <w:rsid w:val="001F0DA5"/>
    <w:rsid w:val="001F17B1"/>
    <w:rsid w:val="001F180B"/>
    <w:rsid w:val="001F2C91"/>
    <w:rsid w:val="001F2CAE"/>
    <w:rsid w:val="001F3545"/>
    <w:rsid w:val="001F51B2"/>
    <w:rsid w:val="001F64E1"/>
    <w:rsid w:val="001F6605"/>
    <w:rsid w:val="001F6873"/>
    <w:rsid w:val="001F687B"/>
    <w:rsid w:val="002008D0"/>
    <w:rsid w:val="002010C7"/>
    <w:rsid w:val="0020124D"/>
    <w:rsid w:val="00202ED6"/>
    <w:rsid w:val="002032B9"/>
    <w:rsid w:val="00204F3E"/>
    <w:rsid w:val="0020512E"/>
    <w:rsid w:val="00206E7D"/>
    <w:rsid w:val="002076EF"/>
    <w:rsid w:val="0021021A"/>
    <w:rsid w:val="00210541"/>
    <w:rsid w:val="002105B5"/>
    <w:rsid w:val="00210D31"/>
    <w:rsid w:val="00210DC1"/>
    <w:rsid w:val="002119A3"/>
    <w:rsid w:val="00211A5F"/>
    <w:rsid w:val="00212AD6"/>
    <w:rsid w:val="00214753"/>
    <w:rsid w:val="002165D0"/>
    <w:rsid w:val="00216849"/>
    <w:rsid w:val="0021696A"/>
    <w:rsid w:val="00216DA6"/>
    <w:rsid w:val="00217786"/>
    <w:rsid w:val="002214D7"/>
    <w:rsid w:val="0022181D"/>
    <w:rsid w:val="00221899"/>
    <w:rsid w:val="00222E43"/>
    <w:rsid w:val="00224228"/>
    <w:rsid w:val="00225BFF"/>
    <w:rsid w:val="00225CA2"/>
    <w:rsid w:val="00226179"/>
    <w:rsid w:val="002269BD"/>
    <w:rsid w:val="00233381"/>
    <w:rsid w:val="0023464C"/>
    <w:rsid w:val="00234DE5"/>
    <w:rsid w:val="00237D51"/>
    <w:rsid w:val="002413B4"/>
    <w:rsid w:val="00244C2D"/>
    <w:rsid w:val="00244C30"/>
    <w:rsid w:val="00247FED"/>
    <w:rsid w:val="00251578"/>
    <w:rsid w:val="00251926"/>
    <w:rsid w:val="0025422B"/>
    <w:rsid w:val="00254939"/>
    <w:rsid w:val="002614EA"/>
    <w:rsid w:val="00262D7D"/>
    <w:rsid w:val="00262ED4"/>
    <w:rsid w:val="00263D70"/>
    <w:rsid w:val="00264A1B"/>
    <w:rsid w:val="00264DC0"/>
    <w:rsid w:val="00264E07"/>
    <w:rsid w:val="00265729"/>
    <w:rsid w:val="00265870"/>
    <w:rsid w:val="00266822"/>
    <w:rsid w:val="00267208"/>
    <w:rsid w:val="00270F61"/>
    <w:rsid w:val="00271739"/>
    <w:rsid w:val="00271A57"/>
    <w:rsid w:val="002726AC"/>
    <w:rsid w:val="00273809"/>
    <w:rsid w:val="002754AA"/>
    <w:rsid w:val="00275DA9"/>
    <w:rsid w:val="0027712F"/>
    <w:rsid w:val="0028124F"/>
    <w:rsid w:val="0028162B"/>
    <w:rsid w:val="0028196A"/>
    <w:rsid w:val="002822DF"/>
    <w:rsid w:val="002827B1"/>
    <w:rsid w:val="00282A89"/>
    <w:rsid w:val="00282E68"/>
    <w:rsid w:val="002839CC"/>
    <w:rsid w:val="00284EC1"/>
    <w:rsid w:val="00285279"/>
    <w:rsid w:val="0028784F"/>
    <w:rsid w:val="002904E3"/>
    <w:rsid w:val="00294E3E"/>
    <w:rsid w:val="00294E66"/>
    <w:rsid w:val="002953CD"/>
    <w:rsid w:val="00295B39"/>
    <w:rsid w:val="00295C27"/>
    <w:rsid w:val="00296D94"/>
    <w:rsid w:val="00296E32"/>
    <w:rsid w:val="002A10E2"/>
    <w:rsid w:val="002A126C"/>
    <w:rsid w:val="002A316E"/>
    <w:rsid w:val="002A3528"/>
    <w:rsid w:val="002A4538"/>
    <w:rsid w:val="002A4BA0"/>
    <w:rsid w:val="002A6AA9"/>
    <w:rsid w:val="002A71D3"/>
    <w:rsid w:val="002A731B"/>
    <w:rsid w:val="002A76FF"/>
    <w:rsid w:val="002A7878"/>
    <w:rsid w:val="002A7B73"/>
    <w:rsid w:val="002B061C"/>
    <w:rsid w:val="002B1A1A"/>
    <w:rsid w:val="002B34AF"/>
    <w:rsid w:val="002B48DD"/>
    <w:rsid w:val="002B5101"/>
    <w:rsid w:val="002B5620"/>
    <w:rsid w:val="002B5909"/>
    <w:rsid w:val="002B5B73"/>
    <w:rsid w:val="002B749F"/>
    <w:rsid w:val="002B7E96"/>
    <w:rsid w:val="002C0315"/>
    <w:rsid w:val="002C0B45"/>
    <w:rsid w:val="002C2A49"/>
    <w:rsid w:val="002C2ADC"/>
    <w:rsid w:val="002C2C68"/>
    <w:rsid w:val="002C49D6"/>
    <w:rsid w:val="002C518B"/>
    <w:rsid w:val="002D0B69"/>
    <w:rsid w:val="002D3080"/>
    <w:rsid w:val="002D3AA6"/>
    <w:rsid w:val="002D4505"/>
    <w:rsid w:val="002D6503"/>
    <w:rsid w:val="002D72A3"/>
    <w:rsid w:val="002E062F"/>
    <w:rsid w:val="002E12FE"/>
    <w:rsid w:val="002E1923"/>
    <w:rsid w:val="002E1C37"/>
    <w:rsid w:val="002E21FB"/>
    <w:rsid w:val="002E2481"/>
    <w:rsid w:val="002E2672"/>
    <w:rsid w:val="002E3055"/>
    <w:rsid w:val="002E3C0D"/>
    <w:rsid w:val="002E43ED"/>
    <w:rsid w:val="002E53B4"/>
    <w:rsid w:val="002E5A8A"/>
    <w:rsid w:val="002F1E24"/>
    <w:rsid w:val="002F36C2"/>
    <w:rsid w:val="002F3E21"/>
    <w:rsid w:val="002F421F"/>
    <w:rsid w:val="002F4387"/>
    <w:rsid w:val="002F486C"/>
    <w:rsid w:val="002F4AF0"/>
    <w:rsid w:val="002F4F13"/>
    <w:rsid w:val="002F5F91"/>
    <w:rsid w:val="002F600D"/>
    <w:rsid w:val="003000A4"/>
    <w:rsid w:val="00300541"/>
    <w:rsid w:val="00301636"/>
    <w:rsid w:val="00304305"/>
    <w:rsid w:val="0030588A"/>
    <w:rsid w:val="0030652D"/>
    <w:rsid w:val="00307150"/>
    <w:rsid w:val="0030766F"/>
    <w:rsid w:val="00307DBA"/>
    <w:rsid w:val="00311BE6"/>
    <w:rsid w:val="00312307"/>
    <w:rsid w:val="00313FF2"/>
    <w:rsid w:val="003151F4"/>
    <w:rsid w:val="00315FE1"/>
    <w:rsid w:val="00317C2C"/>
    <w:rsid w:val="00317C67"/>
    <w:rsid w:val="003206A3"/>
    <w:rsid w:val="003206FF"/>
    <w:rsid w:val="00321AA0"/>
    <w:rsid w:val="00322881"/>
    <w:rsid w:val="0032309C"/>
    <w:rsid w:val="00323392"/>
    <w:rsid w:val="0032514B"/>
    <w:rsid w:val="003265B1"/>
    <w:rsid w:val="003278B1"/>
    <w:rsid w:val="00330E16"/>
    <w:rsid w:val="00330EEF"/>
    <w:rsid w:val="0033123D"/>
    <w:rsid w:val="0033347D"/>
    <w:rsid w:val="00333858"/>
    <w:rsid w:val="00334072"/>
    <w:rsid w:val="00335811"/>
    <w:rsid w:val="0033641D"/>
    <w:rsid w:val="003400CC"/>
    <w:rsid w:val="003418B3"/>
    <w:rsid w:val="00342B8C"/>
    <w:rsid w:val="00343EEE"/>
    <w:rsid w:val="00343F02"/>
    <w:rsid w:val="003441C9"/>
    <w:rsid w:val="0034438F"/>
    <w:rsid w:val="0034445A"/>
    <w:rsid w:val="003502CD"/>
    <w:rsid w:val="00352619"/>
    <w:rsid w:val="003528AB"/>
    <w:rsid w:val="0035356F"/>
    <w:rsid w:val="00353ED8"/>
    <w:rsid w:val="003543BC"/>
    <w:rsid w:val="003543C9"/>
    <w:rsid w:val="003578BA"/>
    <w:rsid w:val="00360775"/>
    <w:rsid w:val="00360D0E"/>
    <w:rsid w:val="0036168E"/>
    <w:rsid w:val="00363044"/>
    <w:rsid w:val="00365877"/>
    <w:rsid w:val="00365FC4"/>
    <w:rsid w:val="0036636F"/>
    <w:rsid w:val="00366F58"/>
    <w:rsid w:val="0036703A"/>
    <w:rsid w:val="003675CA"/>
    <w:rsid w:val="00367B8B"/>
    <w:rsid w:val="00367CDD"/>
    <w:rsid w:val="0037095C"/>
    <w:rsid w:val="00370DBF"/>
    <w:rsid w:val="00372627"/>
    <w:rsid w:val="00373C96"/>
    <w:rsid w:val="003753E4"/>
    <w:rsid w:val="00377663"/>
    <w:rsid w:val="0037781C"/>
    <w:rsid w:val="003803C9"/>
    <w:rsid w:val="00383A6A"/>
    <w:rsid w:val="00383F8A"/>
    <w:rsid w:val="00384214"/>
    <w:rsid w:val="00385A5D"/>
    <w:rsid w:val="00386704"/>
    <w:rsid w:val="00386E65"/>
    <w:rsid w:val="00390A47"/>
    <w:rsid w:val="00392F9C"/>
    <w:rsid w:val="0039343D"/>
    <w:rsid w:val="003944F8"/>
    <w:rsid w:val="003969CF"/>
    <w:rsid w:val="00396C61"/>
    <w:rsid w:val="0039702E"/>
    <w:rsid w:val="003A0380"/>
    <w:rsid w:val="003A061F"/>
    <w:rsid w:val="003A1904"/>
    <w:rsid w:val="003A1E77"/>
    <w:rsid w:val="003A2004"/>
    <w:rsid w:val="003A25BC"/>
    <w:rsid w:val="003A25C9"/>
    <w:rsid w:val="003A54DC"/>
    <w:rsid w:val="003A5A75"/>
    <w:rsid w:val="003A606D"/>
    <w:rsid w:val="003A607E"/>
    <w:rsid w:val="003A7069"/>
    <w:rsid w:val="003A758F"/>
    <w:rsid w:val="003B0169"/>
    <w:rsid w:val="003B0BCA"/>
    <w:rsid w:val="003B1AE1"/>
    <w:rsid w:val="003B3C9B"/>
    <w:rsid w:val="003B3F75"/>
    <w:rsid w:val="003B5CD0"/>
    <w:rsid w:val="003B7134"/>
    <w:rsid w:val="003C1167"/>
    <w:rsid w:val="003C1193"/>
    <w:rsid w:val="003C15AF"/>
    <w:rsid w:val="003C1E25"/>
    <w:rsid w:val="003C2A8A"/>
    <w:rsid w:val="003C3227"/>
    <w:rsid w:val="003C3342"/>
    <w:rsid w:val="003C4E99"/>
    <w:rsid w:val="003C5569"/>
    <w:rsid w:val="003C5E14"/>
    <w:rsid w:val="003C605A"/>
    <w:rsid w:val="003C63B7"/>
    <w:rsid w:val="003C685B"/>
    <w:rsid w:val="003C6C95"/>
    <w:rsid w:val="003D0328"/>
    <w:rsid w:val="003D17E6"/>
    <w:rsid w:val="003D1CD5"/>
    <w:rsid w:val="003D1D51"/>
    <w:rsid w:val="003D2C51"/>
    <w:rsid w:val="003D53A1"/>
    <w:rsid w:val="003D6AEE"/>
    <w:rsid w:val="003D6D1C"/>
    <w:rsid w:val="003D7328"/>
    <w:rsid w:val="003E1CEB"/>
    <w:rsid w:val="003E2C9B"/>
    <w:rsid w:val="003E3376"/>
    <w:rsid w:val="003E39B5"/>
    <w:rsid w:val="003E61A7"/>
    <w:rsid w:val="003E65BC"/>
    <w:rsid w:val="003E6B0D"/>
    <w:rsid w:val="003E7CA0"/>
    <w:rsid w:val="003F05E7"/>
    <w:rsid w:val="003F2113"/>
    <w:rsid w:val="003F25CD"/>
    <w:rsid w:val="003F2B84"/>
    <w:rsid w:val="003F37A9"/>
    <w:rsid w:val="003F43AD"/>
    <w:rsid w:val="003F47D1"/>
    <w:rsid w:val="003F6F43"/>
    <w:rsid w:val="003F6F6E"/>
    <w:rsid w:val="003F7750"/>
    <w:rsid w:val="00400DCE"/>
    <w:rsid w:val="004010AD"/>
    <w:rsid w:val="0040143B"/>
    <w:rsid w:val="00401FFD"/>
    <w:rsid w:val="004023FB"/>
    <w:rsid w:val="00404509"/>
    <w:rsid w:val="00404C90"/>
    <w:rsid w:val="00404D24"/>
    <w:rsid w:val="00406553"/>
    <w:rsid w:val="00407F0C"/>
    <w:rsid w:val="00410B11"/>
    <w:rsid w:val="004115C8"/>
    <w:rsid w:val="004121C7"/>
    <w:rsid w:val="00412D1F"/>
    <w:rsid w:val="0041304A"/>
    <w:rsid w:val="00413A0B"/>
    <w:rsid w:val="00414F84"/>
    <w:rsid w:val="00416781"/>
    <w:rsid w:val="004167E9"/>
    <w:rsid w:val="0042050F"/>
    <w:rsid w:val="0042209F"/>
    <w:rsid w:val="00423864"/>
    <w:rsid w:val="00424D20"/>
    <w:rsid w:val="00425521"/>
    <w:rsid w:val="0042607F"/>
    <w:rsid w:val="004260ED"/>
    <w:rsid w:val="004261C3"/>
    <w:rsid w:val="0042643A"/>
    <w:rsid w:val="00427C40"/>
    <w:rsid w:val="00427D36"/>
    <w:rsid w:val="00427E71"/>
    <w:rsid w:val="00430CDF"/>
    <w:rsid w:val="004318D9"/>
    <w:rsid w:val="00431B6D"/>
    <w:rsid w:val="00432B20"/>
    <w:rsid w:val="00432C0B"/>
    <w:rsid w:val="00432F28"/>
    <w:rsid w:val="00433437"/>
    <w:rsid w:val="00434A79"/>
    <w:rsid w:val="004367A7"/>
    <w:rsid w:val="004419A1"/>
    <w:rsid w:val="00441A8E"/>
    <w:rsid w:val="00441E85"/>
    <w:rsid w:val="00443133"/>
    <w:rsid w:val="00443E08"/>
    <w:rsid w:val="00445692"/>
    <w:rsid w:val="00445BBC"/>
    <w:rsid w:val="00445BF8"/>
    <w:rsid w:val="0044659F"/>
    <w:rsid w:val="00450038"/>
    <w:rsid w:val="00452D99"/>
    <w:rsid w:val="00453275"/>
    <w:rsid w:val="004533AC"/>
    <w:rsid w:val="004561C3"/>
    <w:rsid w:val="004562E7"/>
    <w:rsid w:val="00456BB3"/>
    <w:rsid w:val="00456E00"/>
    <w:rsid w:val="00460C3D"/>
    <w:rsid w:val="0046189C"/>
    <w:rsid w:val="004640CA"/>
    <w:rsid w:val="00464F34"/>
    <w:rsid w:val="004652E1"/>
    <w:rsid w:val="00465B56"/>
    <w:rsid w:val="00466324"/>
    <w:rsid w:val="00466497"/>
    <w:rsid w:val="00467475"/>
    <w:rsid w:val="0047094F"/>
    <w:rsid w:val="004712FB"/>
    <w:rsid w:val="0047223F"/>
    <w:rsid w:val="0047350D"/>
    <w:rsid w:val="00474C85"/>
    <w:rsid w:val="00475EF3"/>
    <w:rsid w:val="004760F3"/>
    <w:rsid w:val="00476506"/>
    <w:rsid w:val="00476B71"/>
    <w:rsid w:val="004777B6"/>
    <w:rsid w:val="004777BB"/>
    <w:rsid w:val="00477BA2"/>
    <w:rsid w:val="0048069A"/>
    <w:rsid w:val="00481B0E"/>
    <w:rsid w:val="004838D1"/>
    <w:rsid w:val="00484675"/>
    <w:rsid w:val="00485361"/>
    <w:rsid w:val="00485382"/>
    <w:rsid w:val="00485B35"/>
    <w:rsid w:val="00485C3C"/>
    <w:rsid w:val="0048620A"/>
    <w:rsid w:val="0048750E"/>
    <w:rsid w:val="0049087E"/>
    <w:rsid w:val="00491235"/>
    <w:rsid w:val="00491239"/>
    <w:rsid w:val="00492078"/>
    <w:rsid w:val="00492876"/>
    <w:rsid w:val="0049424F"/>
    <w:rsid w:val="004944BB"/>
    <w:rsid w:val="00494B87"/>
    <w:rsid w:val="004967EC"/>
    <w:rsid w:val="004968B8"/>
    <w:rsid w:val="004A0A2F"/>
    <w:rsid w:val="004A3D92"/>
    <w:rsid w:val="004A64BD"/>
    <w:rsid w:val="004A6F68"/>
    <w:rsid w:val="004A76AF"/>
    <w:rsid w:val="004B04E4"/>
    <w:rsid w:val="004B09C1"/>
    <w:rsid w:val="004B1347"/>
    <w:rsid w:val="004B1F29"/>
    <w:rsid w:val="004B2514"/>
    <w:rsid w:val="004B3402"/>
    <w:rsid w:val="004B38B7"/>
    <w:rsid w:val="004B3A48"/>
    <w:rsid w:val="004B5788"/>
    <w:rsid w:val="004B7C07"/>
    <w:rsid w:val="004C0745"/>
    <w:rsid w:val="004C1550"/>
    <w:rsid w:val="004C2A06"/>
    <w:rsid w:val="004C442E"/>
    <w:rsid w:val="004C446B"/>
    <w:rsid w:val="004C4D00"/>
    <w:rsid w:val="004C641D"/>
    <w:rsid w:val="004C6906"/>
    <w:rsid w:val="004C75F5"/>
    <w:rsid w:val="004D0D62"/>
    <w:rsid w:val="004D2DC9"/>
    <w:rsid w:val="004D434A"/>
    <w:rsid w:val="004D4DA7"/>
    <w:rsid w:val="004D62E6"/>
    <w:rsid w:val="004D6F2C"/>
    <w:rsid w:val="004D7A79"/>
    <w:rsid w:val="004E1E33"/>
    <w:rsid w:val="004E2476"/>
    <w:rsid w:val="004E2E32"/>
    <w:rsid w:val="004E4A49"/>
    <w:rsid w:val="004E5F63"/>
    <w:rsid w:val="004E5FE5"/>
    <w:rsid w:val="004F0382"/>
    <w:rsid w:val="004F1535"/>
    <w:rsid w:val="004F1B6D"/>
    <w:rsid w:val="004F2BDA"/>
    <w:rsid w:val="004F2CAC"/>
    <w:rsid w:val="004F3B9F"/>
    <w:rsid w:val="004F3EEF"/>
    <w:rsid w:val="004F4DD8"/>
    <w:rsid w:val="004F4F91"/>
    <w:rsid w:val="004F587B"/>
    <w:rsid w:val="004F67F7"/>
    <w:rsid w:val="00500212"/>
    <w:rsid w:val="005003FA"/>
    <w:rsid w:val="00501D9E"/>
    <w:rsid w:val="00501DD4"/>
    <w:rsid w:val="00503DFA"/>
    <w:rsid w:val="00503FE7"/>
    <w:rsid w:val="0050406F"/>
    <w:rsid w:val="00504641"/>
    <w:rsid w:val="00504D8E"/>
    <w:rsid w:val="00506C30"/>
    <w:rsid w:val="0050734B"/>
    <w:rsid w:val="00507BDB"/>
    <w:rsid w:val="00510FBF"/>
    <w:rsid w:val="00511786"/>
    <w:rsid w:val="0051197F"/>
    <w:rsid w:val="005126AF"/>
    <w:rsid w:val="005129CC"/>
    <w:rsid w:val="00513908"/>
    <w:rsid w:val="00513C8D"/>
    <w:rsid w:val="00515A4C"/>
    <w:rsid w:val="00515A83"/>
    <w:rsid w:val="005168BD"/>
    <w:rsid w:val="005174B1"/>
    <w:rsid w:val="00517E43"/>
    <w:rsid w:val="00520E5F"/>
    <w:rsid w:val="00521E65"/>
    <w:rsid w:val="00522BB3"/>
    <w:rsid w:val="00522FE6"/>
    <w:rsid w:val="00523401"/>
    <w:rsid w:val="00524D66"/>
    <w:rsid w:val="0052553D"/>
    <w:rsid w:val="005264AE"/>
    <w:rsid w:val="0052707E"/>
    <w:rsid w:val="0052754C"/>
    <w:rsid w:val="00530544"/>
    <w:rsid w:val="00530628"/>
    <w:rsid w:val="00530B75"/>
    <w:rsid w:val="00532AAA"/>
    <w:rsid w:val="005342A3"/>
    <w:rsid w:val="00536988"/>
    <w:rsid w:val="00537758"/>
    <w:rsid w:val="0054150F"/>
    <w:rsid w:val="00541DF4"/>
    <w:rsid w:val="00542033"/>
    <w:rsid w:val="00542958"/>
    <w:rsid w:val="00542B6F"/>
    <w:rsid w:val="00543052"/>
    <w:rsid w:val="0054471B"/>
    <w:rsid w:val="005449B4"/>
    <w:rsid w:val="00545128"/>
    <w:rsid w:val="005463A6"/>
    <w:rsid w:val="005467B7"/>
    <w:rsid w:val="005469D6"/>
    <w:rsid w:val="00546D2C"/>
    <w:rsid w:val="00552CFA"/>
    <w:rsid w:val="00554360"/>
    <w:rsid w:val="005554E6"/>
    <w:rsid w:val="00555BCC"/>
    <w:rsid w:val="00555C7A"/>
    <w:rsid w:val="00555D2D"/>
    <w:rsid w:val="005562E7"/>
    <w:rsid w:val="00557FB0"/>
    <w:rsid w:val="00560CE4"/>
    <w:rsid w:val="00560F54"/>
    <w:rsid w:val="00562009"/>
    <w:rsid w:val="00562FF7"/>
    <w:rsid w:val="00563482"/>
    <w:rsid w:val="00563F02"/>
    <w:rsid w:val="005715C1"/>
    <w:rsid w:val="005746F0"/>
    <w:rsid w:val="0057479B"/>
    <w:rsid w:val="00574E77"/>
    <w:rsid w:val="0057508F"/>
    <w:rsid w:val="00576877"/>
    <w:rsid w:val="005778A3"/>
    <w:rsid w:val="00577B6E"/>
    <w:rsid w:val="00577BC4"/>
    <w:rsid w:val="00580A0A"/>
    <w:rsid w:val="00580F87"/>
    <w:rsid w:val="00581953"/>
    <w:rsid w:val="00581B99"/>
    <w:rsid w:val="00581C45"/>
    <w:rsid w:val="00582855"/>
    <w:rsid w:val="00582A98"/>
    <w:rsid w:val="00582C87"/>
    <w:rsid w:val="00585811"/>
    <w:rsid w:val="00585A6B"/>
    <w:rsid w:val="005866F3"/>
    <w:rsid w:val="00587458"/>
    <w:rsid w:val="00591AC7"/>
    <w:rsid w:val="005934CE"/>
    <w:rsid w:val="00593ABC"/>
    <w:rsid w:val="00595A20"/>
    <w:rsid w:val="005A04AA"/>
    <w:rsid w:val="005A04DC"/>
    <w:rsid w:val="005A17FD"/>
    <w:rsid w:val="005A2B28"/>
    <w:rsid w:val="005A2E59"/>
    <w:rsid w:val="005A3F04"/>
    <w:rsid w:val="005A53A3"/>
    <w:rsid w:val="005A5A76"/>
    <w:rsid w:val="005A7837"/>
    <w:rsid w:val="005B20A0"/>
    <w:rsid w:val="005B29D1"/>
    <w:rsid w:val="005B2A2B"/>
    <w:rsid w:val="005B38AF"/>
    <w:rsid w:val="005B49AD"/>
    <w:rsid w:val="005B521E"/>
    <w:rsid w:val="005B60F4"/>
    <w:rsid w:val="005B636E"/>
    <w:rsid w:val="005B74BF"/>
    <w:rsid w:val="005B7630"/>
    <w:rsid w:val="005B7C58"/>
    <w:rsid w:val="005C0859"/>
    <w:rsid w:val="005C0A4D"/>
    <w:rsid w:val="005C1020"/>
    <w:rsid w:val="005C1CE5"/>
    <w:rsid w:val="005C201D"/>
    <w:rsid w:val="005C3C97"/>
    <w:rsid w:val="005C6AAF"/>
    <w:rsid w:val="005C6DB5"/>
    <w:rsid w:val="005C7AA1"/>
    <w:rsid w:val="005D0A10"/>
    <w:rsid w:val="005D0E8E"/>
    <w:rsid w:val="005D47EB"/>
    <w:rsid w:val="005D4CD8"/>
    <w:rsid w:val="005D513D"/>
    <w:rsid w:val="005D5E05"/>
    <w:rsid w:val="005D66A0"/>
    <w:rsid w:val="005D6776"/>
    <w:rsid w:val="005D6857"/>
    <w:rsid w:val="005D7F9E"/>
    <w:rsid w:val="005E11C0"/>
    <w:rsid w:val="005E14F5"/>
    <w:rsid w:val="005E242B"/>
    <w:rsid w:val="005E3A7F"/>
    <w:rsid w:val="005E3D42"/>
    <w:rsid w:val="005E5C5C"/>
    <w:rsid w:val="005E68BA"/>
    <w:rsid w:val="005E748C"/>
    <w:rsid w:val="005F17E5"/>
    <w:rsid w:val="005F1D83"/>
    <w:rsid w:val="005F6712"/>
    <w:rsid w:val="005F70B7"/>
    <w:rsid w:val="005F7209"/>
    <w:rsid w:val="005F72E2"/>
    <w:rsid w:val="005F7A14"/>
    <w:rsid w:val="00601276"/>
    <w:rsid w:val="006012C0"/>
    <w:rsid w:val="00601B50"/>
    <w:rsid w:val="00601BAF"/>
    <w:rsid w:val="00606136"/>
    <w:rsid w:val="006062AF"/>
    <w:rsid w:val="00606833"/>
    <w:rsid w:val="00607AAC"/>
    <w:rsid w:val="0061063C"/>
    <w:rsid w:val="006117DC"/>
    <w:rsid w:val="006139EF"/>
    <w:rsid w:val="00613C64"/>
    <w:rsid w:val="006141FD"/>
    <w:rsid w:val="006159BD"/>
    <w:rsid w:val="0061664F"/>
    <w:rsid w:val="006168D7"/>
    <w:rsid w:val="00616D60"/>
    <w:rsid w:val="00617617"/>
    <w:rsid w:val="00617D23"/>
    <w:rsid w:val="00617F47"/>
    <w:rsid w:val="0062067D"/>
    <w:rsid w:val="00621682"/>
    <w:rsid w:val="00621B5F"/>
    <w:rsid w:val="00621E72"/>
    <w:rsid w:val="00621FC7"/>
    <w:rsid w:val="0062232E"/>
    <w:rsid w:val="00622F7E"/>
    <w:rsid w:val="006240F3"/>
    <w:rsid w:val="00624F13"/>
    <w:rsid w:val="006275A0"/>
    <w:rsid w:val="006275EF"/>
    <w:rsid w:val="006300F5"/>
    <w:rsid w:val="00630467"/>
    <w:rsid w:val="0063101B"/>
    <w:rsid w:val="00632A41"/>
    <w:rsid w:val="006335FD"/>
    <w:rsid w:val="00633BE3"/>
    <w:rsid w:val="00633F7F"/>
    <w:rsid w:val="00634296"/>
    <w:rsid w:val="0063736C"/>
    <w:rsid w:val="0063763F"/>
    <w:rsid w:val="00637A70"/>
    <w:rsid w:val="006404F6"/>
    <w:rsid w:val="00640582"/>
    <w:rsid w:val="00640BB9"/>
    <w:rsid w:val="006416D3"/>
    <w:rsid w:val="00641FC0"/>
    <w:rsid w:val="00642D9F"/>
    <w:rsid w:val="006437E4"/>
    <w:rsid w:val="00644B23"/>
    <w:rsid w:val="00645240"/>
    <w:rsid w:val="00646985"/>
    <w:rsid w:val="00646BEA"/>
    <w:rsid w:val="00647283"/>
    <w:rsid w:val="00653527"/>
    <w:rsid w:val="006535F7"/>
    <w:rsid w:val="0065527D"/>
    <w:rsid w:val="00655857"/>
    <w:rsid w:val="00655B3F"/>
    <w:rsid w:val="0065693B"/>
    <w:rsid w:val="00656B19"/>
    <w:rsid w:val="00657311"/>
    <w:rsid w:val="006573C2"/>
    <w:rsid w:val="00657472"/>
    <w:rsid w:val="00657D61"/>
    <w:rsid w:val="0066118C"/>
    <w:rsid w:val="00661B84"/>
    <w:rsid w:val="0066208C"/>
    <w:rsid w:val="0066380D"/>
    <w:rsid w:val="00663A33"/>
    <w:rsid w:val="00663B42"/>
    <w:rsid w:val="00664A79"/>
    <w:rsid w:val="006658EF"/>
    <w:rsid w:val="00666899"/>
    <w:rsid w:val="00667A1E"/>
    <w:rsid w:val="00667E58"/>
    <w:rsid w:val="006705FE"/>
    <w:rsid w:val="006709AF"/>
    <w:rsid w:val="00671CBF"/>
    <w:rsid w:val="00673D17"/>
    <w:rsid w:val="00674FE8"/>
    <w:rsid w:val="006751CF"/>
    <w:rsid w:val="00675DE4"/>
    <w:rsid w:val="00677DD7"/>
    <w:rsid w:val="00677F6E"/>
    <w:rsid w:val="0068061D"/>
    <w:rsid w:val="00680898"/>
    <w:rsid w:val="006815AF"/>
    <w:rsid w:val="00682489"/>
    <w:rsid w:val="00682900"/>
    <w:rsid w:val="00682DAE"/>
    <w:rsid w:val="00683D34"/>
    <w:rsid w:val="006842ED"/>
    <w:rsid w:val="00684451"/>
    <w:rsid w:val="006855A1"/>
    <w:rsid w:val="00685E2F"/>
    <w:rsid w:val="006869E1"/>
    <w:rsid w:val="00687D0F"/>
    <w:rsid w:val="00690567"/>
    <w:rsid w:val="006909CD"/>
    <w:rsid w:val="00690EF4"/>
    <w:rsid w:val="00691970"/>
    <w:rsid w:val="00692328"/>
    <w:rsid w:val="006926D3"/>
    <w:rsid w:val="00693988"/>
    <w:rsid w:val="00694AC4"/>
    <w:rsid w:val="00694CF3"/>
    <w:rsid w:val="00695BF5"/>
    <w:rsid w:val="00697BDB"/>
    <w:rsid w:val="006A044D"/>
    <w:rsid w:val="006A06C7"/>
    <w:rsid w:val="006A0B5C"/>
    <w:rsid w:val="006A0FE1"/>
    <w:rsid w:val="006A12FE"/>
    <w:rsid w:val="006A1CDA"/>
    <w:rsid w:val="006A1CDB"/>
    <w:rsid w:val="006A2D28"/>
    <w:rsid w:val="006A39FC"/>
    <w:rsid w:val="006A40D2"/>
    <w:rsid w:val="006A6467"/>
    <w:rsid w:val="006A64EF"/>
    <w:rsid w:val="006A71BB"/>
    <w:rsid w:val="006B1AFE"/>
    <w:rsid w:val="006B1C26"/>
    <w:rsid w:val="006B1F3F"/>
    <w:rsid w:val="006B3382"/>
    <w:rsid w:val="006B3640"/>
    <w:rsid w:val="006B3F0F"/>
    <w:rsid w:val="006B42F0"/>
    <w:rsid w:val="006B4524"/>
    <w:rsid w:val="006B662E"/>
    <w:rsid w:val="006B7137"/>
    <w:rsid w:val="006B72E0"/>
    <w:rsid w:val="006C055B"/>
    <w:rsid w:val="006C33B6"/>
    <w:rsid w:val="006C3AB3"/>
    <w:rsid w:val="006C4A4D"/>
    <w:rsid w:val="006C4CC8"/>
    <w:rsid w:val="006C5E9F"/>
    <w:rsid w:val="006C632E"/>
    <w:rsid w:val="006C7E50"/>
    <w:rsid w:val="006D16CF"/>
    <w:rsid w:val="006D28B5"/>
    <w:rsid w:val="006D3410"/>
    <w:rsid w:val="006D5352"/>
    <w:rsid w:val="006D6F01"/>
    <w:rsid w:val="006D7AB6"/>
    <w:rsid w:val="006E0427"/>
    <w:rsid w:val="006E1E3E"/>
    <w:rsid w:val="006E27DF"/>
    <w:rsid w:val="006E2976"/>
    <w:rsid w:val="006E36A1"/>
    <w:rsid w:val="006E3E9D"/>
    <w:rsid w:val="006E51B3"/>
    <w:rsid w:val="006E6496"/>
    <w:rsid w:val="006F0DFB"/>
    <w:rsid w:val="006F1E18"/>
    <w:rsid w:val="006F2204"/>
    <w:rsid w:val="006F22AA"/>
    <w:rsid w:val="006F2F34"/>
    <w:rsid w:val="006F4B1A"/>
    <w:rsid w:val="006F6F3B"/>
    <w:rsid w:val="006F747C"/>
    <w:rsid w:val="006F78BF"/>
    <w:rsid w:val="006F7EC0"/>
    <w:rsid w:val="00700035"/>
    <w:rsid w:val="00700893"/>
    <w:rsid w:val="00700F5D"/>
    <w:rsid w:val="00701D05"/>
    <w:rsid w:val="0070251B"/>
    <w:rsid w:val="00703D7C"/>
    <w:rsid w:val="00703F44"/>
    <w:rsid w:val="007064EB"/>
    <w:rsid w:val="00706D69"/>
    <w:rsid w:val="00707E79"/>
    <w:rsid w:val="00710717"/>
    <w:rsid w:val="00715175"/>
    <w:rsid w:val="00715478"/>
    <w:rsid w:val="00715B6D"/>
    <w:rsid w:val="00715BF3"/>
    <w:rsid w:val="00715F67"/>
    <w:rsid w:val="00716E8D"/>
    <w:rsid w:val="00720627"/>
    <w:rsid w:val="00722C86"/>
    <w:rsid w:val="007231C5"/>
    <w:rsid w:val="00724B4D"/>
    <w:rsid w:val="00725553"/>
    <w:rsid w:val="00726D4A"/>
    <w:rsid w:val="00726EBD"/>
    <w:rsid w:val="007314DC"/>
    <w:rsid w:val="0073453E"/>
    <w:rsid w:val="0073747F"/>
    <w:rsid w:val="00740E81"/>
    <w:rsid w:val="0074107C"/>
    <w:rsid w:val="007416E6"/>
    <w:rsid w:val="00741A3F"/>
    <w:rsid w:val="007461FB"/>
    <w:rsid w:val="007503BC"/>
    <w:rsid w:val="007509DA"/>
    <w:rsid w:val="00751149"/>
    <w:rsid w:val="00751CBD"/>
    <w:rsid w:val="007536FF"/>
    <w:rsid w:val="0075655A"/>
    <w:rsid w:val="007602C6"/>
    <w:rsid w:val="0076208B"/>
    <w:rsid w:val="0076245A"/>
    <w:rsid w:val="007643FC"/>
    <w:rsid w:val="007675A6"/>
    <w:rsid w:val="00767C65"/>
    <w:rsid w:val="0077045A"/>
    <w:rsid w:val="00770564"/>
    <w:rsid w:val="007716F5"/>
    <w:rsid w:val="00774134"/>
    <w:rsid w:val="00774391"/>
    <w:rsid w:val="00774732"/>
    <w:rsid w:val="0077482D"/>
    <w:rsid w:val="0077495F"/>
    <w:rsid w:val="007749EC"/>
    <w:rsid w:val="007767C8"/>
    <w:rsid w:val="00776A5F"/>
    <w:rsid w:val="007772FB"/>
    <w:rsid w:val="007804E8"/>
    <w:rsid w:val="00781F11"/>
    <w:rsid w:val="00782217"/>
    <w:rsid w:val="00782882"/>
    <w:rsid w:val="00782BDA"/>
    <w:rsid w:val="0078360D"/>
    <w:rsid w:val="007862FB"/>
    <w:rsid w:val="007869CC"/>
    <w:rsid w:val="0078744C"/>
    <w:rsid w:val="007876E9"/>
    <w:rsid w:val="007900E8"/>
    <w:rsid w:val="0079037B"/>
    <w:rsid w:val="0079048D"/>
    <w:rsid w:val="0079143F"/>
    <w:rsid w:val="0079285B"/>
    <w:rsid w:val="0079369A"/>
    <w:rsid w:val="0079541D"/>
    <w:rsid w:val="00796267"/>
    <w:rsid w:val="007971A4"/>
    <w:rsid w:val="007A4D83"/>
    <w:rsid w:val="007A4E66"/>
    <w:rsid w:val="007A5BBB"/>
    <w:rsid w:val="007A6162"/>
    <w:rsid w:val="007A67AF"/>
    <w:rsid w:val="007A6FCF"/>
    <w:rsid w:val="007A749E"/>
    <w:rsid w:val="007B0251"/>
    <w:rsid w:val="007B0A31"/>
    <w:rsid w:val="007B292A"/>
    <w:rsid w:val="007B375B"/>
    <w:rsid w:val="007B4CA9"/>
    <w:rsid w:val="007B566A"/>
    <w:rsid w:val="007B5825"/>
    <w:rsid w:val="007B5941"/>
    <w:rsid w:val="007B624D"/>
    <w:rsid w:val="007C00EE"/>
    <w:rsid w:val="007C0FE5"/>
    <w:rsid w:val="007C1F27"/>
    <w:rsid w:val="007C49ED"/>
    <w:rsid w:val="007C6CAF"/>
    <w:rsid w:val="007C7E99"/>
    <w:rsid w:val="007D0134"/>
    <w:rsid w:val="007D0E66"/>
    <w:rsid w:val="007D16D8"/>
    <w:rsid w:val="007D175A"/>
    <w:rsid w:val="007D2B6B"/>
    <w:rsid w:val="007D2CF4"/>
    <w:rsid w:val="007D2E78"/>
    <w:rsid w:val="007D34C0"/>
    <w:rsid w:val="007D3C49"/>
    <w:rsid w:val="007D4624"/>
    <w:rsid w:val="007D4C7F"/>
    <w:rsid w:val="007D51F7"/>
    <w:rsid w:val="007D52C3"/>
    <w:rsid w:val="007D5451"/>
    <w:rsid w:val="007D6461"/>
    <w:rsid w:val="007D68C6"/>
    <w:rsid w:val="007D6B03"/>
    <w:rsid w:val="007D7B07"/>
    <w:rsid w:val="007E0562"/>
    <w:rsid w:val="007E2EE5"/>
    <w:rsid w:val="007E3252"/>
    <w:rsid w:val="007E5A8F"/>
    <w:rsid w:val="007E5C0C"/>
    <w:rsid w:val="007E6076"/>
    <w:rsid w:val="007F039E"/>
    <w:rsid w:val="007F03D9"/>
    <w:rsid w:val="007F0F1D"/>
    <w:rsid w:val="007F1563"/>
    <w:rsid w:val="007F1F43"/>
    <w:rsid w:val="007F2BF7"/>
    <w:rsid w:val="007F468E"/>
    <w:rsid w:val="007F5D20"/>
    <w:rsid w:val="007F7412"/>
    <w:rsid w:val="00800484"/>
    <w:rsid w:val="008008C4"/>
    <w:rsid w:val="00801660"/>
    <w:rsid w:val="008041F3"/>
    <w:rsid w:val="0080439E"/>
    <w:rsid w:val="008064C7"/>
    <w:rsid w:val="00806991"/>
    <w:rsid w:val="008071F6"/>
    <w:rsid w:val="00812321"/>
    <w:rsid w:val="00813FC2"/>
    <w:rsid w:val="0081468A"/>
    <w:rsid w:val="008154DB"/>
    <w:rsid w:val="00815AD2"/>
    <w:rsid w:val="00815DA8"/>
    <w:rsid w:val="00816779"/>
    <w:rsid w:val="00821043"/>
    <w:rsid w:val="00821766"/>
    <w:rsid w:val="008228DA"/>
    <w:rsid w:val="0082333C"/>
    <w:rsid w:val="00825579"/>
    <w:rsid w:val="00827E88"/>
    <w:rsid w:val="00827F96"/>
    <w:rsid w:val="00830BEB"/>
    <w:rsid w:val="00832D1A"/>
    <w:rsid w:val="0083332D"/>
    <w:rsid w:val="0083468C"/>
    <w:rsid w:val="00835423"/>
    <w:rsid w:val="00836250"/>
    <w:rsid w:val="0083670E"/>
    <w:rsid w:val="0083679C"/>
    <w:rsid w:val="008371EC"/>
    <w:rsid w:val="00837C0A"/>
    <w:rsid w:val="0084007C"/>
    <w:rsid w:val="00840908"/>
    <w:rsid w:val="00840D24"/>
    <w:rsid w:val="0084126A"/>
    <w:rsid w:val="008412FE"/>
    <w:rsid w:val="0084224D"/>
    <w:rsid w:val="00842490"/>
    <w:rsid w:val="0084252F"/>
    <w:rsid w:val="008439BF"/>
    <w:rsid w:val="00843A25"/>
    <w:rsid w:val="00843CF9"/>
    <w:rsid w:val="008448F5"/>
    <w:rsid w:val="00844C52"/>
    <w:rsid w:val="00845150"/>
    <w:rsid w:val="0084597F"/>
    <w:rsid w:val="008459C1"/>
    <w:rsid w:val="00846EE3"/>
    <w:rsid w:val="00850C81"/>
    <w:rsid w:val="008528F1"/>
    <w:rsid w:val="008534E2"/>
    <w:rsid w:val="00853E94"/>
    <w:rsid w:val="00854D3F"/>
    <w:rsid w:val="00855A46"/>
    <w:rsid w:val="00856154"/>
    <w:rsid w:val="00856EDF"/>
    <w:rsid w:val="008619B1"/>
    <w:rsid w:val="0086283A"/>
    <w:rsid w:val="0086547D"/>
    <w:rsid w:val="00865962"/>
    <w:rsid w:val="00870216"/>
    <w:rsid w:val="0087060D"/>
    <w:rsid w:val="00870C86"/>
    <w:rsid w:val="00873B9A"/>
    <w:rsid w:val="00874EF5"/>
    <w:rsid w:val="008750B5"/>
    <w:rsid w:val="008759D3"/>
    <w:rsid w:val="00875DAB"/>
    <w:rsid w:val="008768B9"/>
    <w:rsid w:val="00877162"/>
    <w:rsid w:val="00877584"/>
    <w:rsid w:val="00877C84"/>
    <w:rsid w:val="00881042"/>
    <w:rsid w:val="0088165D"/>
    <w:rsid w:val="00882177"/>
    <w:rsid w:val="008826D0"/>
    <w:rsid w:val="00883ADF"/>
    <w:rsid w:val="00883C1B"/>
    <w:rsid w:val="0088615E"/>
    <w:rsid w:val="0089024B"/>
    <w:rsid w:val="008912DC"/>
    <w:rsid w:val="00891959"/>
    <w:rsid w:val="008932AD"/>
    <w:rsid w:val="00895712"/>
    <w:rsid w:val="00895A05"/>
    <w:rsid w:val="008967A2"/>
    <w:rsid w:val="00897A19"/>
    <w:rsid w:val="008A0164"/>
    <w:rsid w:val="008A0F77"/>
    <w:rsid w:val="008A2CFE"/>
    <w:rsid w:val="008A2D23"/>
    <w:rsid w:val="008A3F61"/>
    <w:rsid w:val="008A4447"/>
    <w:rsid w:val="008A595C"/>
    <w:rsid w:val="008A6191"/>
    <w:rsid w:val="008B07E4"/>
    <w:rsid w:val="008B097C"/>
    <w:rsid w:val="008B1973"/>
    <w:rsid w:val="008B2A1F"/>
    <w:rsid w:val="008B348C"/>
    <w:rsid w:val="008B4941"/>
    <w:rsid w:val="008B56FF"/>
    <w:rsid w:val="008B6128"/>
    <w:rsid w:val="008B6BC2"/>
    <w:rsid w:val="008B6F23"/>
    <w:rsid w:val="008B6F7F"/>
    <w:rsid w:val="008C0A5D"/>
    <w:rsid w:val="008C0FCA"/>
    <w:rsid w:val="008C21EC"/>
    <w:rsid w:val="008C2FAD"/>
    <w:rsid w:val="008C72FE"/>
    <w:rsid w:val="008D0B9F"/>
    <w:rsid w:val="008D2362"/>
    <w:rsid w:val="008D25BD"/>
    <w:rsid w:val="008D2A78"/>
    <w:rsid w:val="008D55E3"/>
    <w:rsid w:val="008D5D81"/>
    <w:rsid w:val="008D64E3"/>
    <w:rsid w:val="008D6B03"/>
    <w:rsid w:val="008D6FD7"/>
    <w:rsid w:val="008E139C"/>
    <w:rsid w:val="008E44BB"/>
    <w:rsid w:val="008E5347"/>
    <w:rsid w:val="008E64FC"/>
    <w:rsid w:val="008E6C59"/>
    <w:rsid w:val="008E7018"/>
    <w:rsid w:val="008E7BC7"/>
    <w:rsid w:val="008F0536"/>
    <w:rsid w:val="008F0738"/>
    <w:rsid w:val="008F0897"/>
    <w:rsid w:val="008F1091"/>
    <w:rsid w:val="008F2B8A"/>
    <w:rsid w:val="008F3859"/>
    <w:rsid w:val="008F47D9"/>
    <w:rsid w:val="008F4BBD"/>
    <w:rsid w:val="008F4DC5"/>
    <w:rsid w:val="008F51F1"/>
    <w:rsid w:val="008F538F"/>
    <w:rsid w:val="008F5F43"/>
    <w:rsid w:val="008F7257"/>
    <w:rsid w:val="008F7DA2"/>
    <w:rsid w:val="009002E6"/>
    <w:rsid w:val="00901173"/>
    <w:rsid w:val="009013C1"/>
    <w:rsid w:val="00901C1F"/>
    <w:rsid w:val="00901DB6"/>
    <w:rsid w:val="00905417"/>
    <w:rsid w:val="00905BAE"/>
    <w:rsid w:val="00905DF6"/>
    <w:rsid w:val="00906C57"/>
    <w:rsid w:val="009070AA"/>
    <w:rsid w:val="00912787"/>
    <w:rsid w:val="00913A8F"/>
    <w:rsid w:val="009150B8"/>
    <w:rsid w:val="0091626C"/>
    <w:rsid w:val="009169E3"/>
    <w:rsid w:val="00917C59"/>
    <w:rsid w:val="00921627"/>
    <w:rsid w:val="009237A5"/>
    <w:rsid w:val="00926F14"/>
    <w:rsid w:val="009301A7"/>
    <w:rsid w:val="009303C4"/>
    <w:rsid w:val="00930F6C"/>
    <w:rsid w:val="00931BDE"/>
    <w:rsid w:val="00932242"/>
    <w:rsid w:val="00932343"/>
    <w:rsid w:val="00932B57"/>
    <w:rsid w:val="00934612"/>
    <w:rsid w:val="00934ED2"/>
    <w:rsid w:val="00935170"/>
    <w:rsid w:val="009356EE"/>
    <w:rsid w:val="00935F9A"/>
    <w:rsid w:val="00935F9D"/>
    <w:rsid w:val="0093620F"/>
    <w:rsid w:val="00936900"/>
    <w:rsid w:val="00940265"/>
    <w:rsid w:val="009405C0"/>
    <w:rsid w:val="009406FB"/>
    <w:rsid w:val="00940C81"/>
    <w:rsid w:val="00942F42"/>
    <w:rsid w:val="00943E88"/>
    <w:rsid w:val="0094548D"/>
    <w:rsid w:val="00946499"/>
    <w:rsid w:val="0094761C"/>
    <w:rsid w:val="00947DE9"/>
    <w:rsid w:val="009506F0"/>
    <w:rsid w:val="00950782"/>
    <w:rsid w:val="00950D1C"/>
    <w:rsid w:val="00951CFC"/>
    <w:rsid w:val="00951EE6"/>
    <w:rsid w:val="00951FDB"/>
    <w:rsid w:val="00952556"/>
    <w:rsid w:val="0095384A"/>
    <w:rsid w:val="009545CB"/>
    <w:rsid w:val="00954C23"/>
    <w:rsid w:val="00956819"/>
    <w:rsid w:val="00956A01"/>
    <w:rsid w:val="0096099F"/>
    <w:rsid w:val="00960E1A"/>
    <w:rsid w:val="0096176B"/>
    <w:rsid w:val="00961C20"/>
    <w:rsid w:val="0096206A"/>
    <w:rsid w:val="009620F3"/>
    <w:rsid w:val="009644C4"/>
    <w:rsid w:val="009659E9"/>
    <w:rsid w:val="009661B9"/>
    <w:rsid w:val="009670C0"/>
    <w:rsid w:val="009670E5"/>
    <w:rsid w:val="00967BEE"/>
    <w:rsid w:val="009700BD"/>
    <w:rsid w:val="009702D4"/>
    <w:rsid w:val="0097055C"/>
    <w:rsid w:val="00972AD7"/>
    <w:rsid w:val="00974BDF"/>
    <w:rsid w:val="00975596"/>
    <w:rsid w:val="009759EE"/>
    <w:rsid w:val="00975BF6"/>
    <w:rsid w:val="0097637B"/>
    <w:rsid w:val="00976ABE"/>
    <w:rsid w:val="00977104"/>
    <w:rsid w:val="00977970"/>
    <w:rsid w:val="00977BB6"/>
    <w:rsid w:val="00982E67"/>
    <w:rsid w:val="00983611"/>
    <w:rsid w:val="00983AE2"/>
    <w:rsid w:val="00983C1D"/>
    <w:rsid w:val="00984189"/>
    <w:rsid w:val="009846D4"/>
    <w:rsid w:val="0098480C"/>
    <w:rsid w:val="00984FB9"/>
    <w:rsid w:val="0098580F"/>
    <w:rsid w:val="009859CF"/>
    <w:rsid w:val="00987C6C"/>
    <w:rsid w:val="00990DF7"/>
    <w:rsid w:val="009926C4"/>
    <w:rsid w:val="009932B7"/>
    <w:rsid w:val="009940FB"/>
    <w:rsid w:val="00994683"/>
    <w:rsid w:val="00994B9B"/>
    <w:rsid w:val="009956F8"/>
    <w:rsid w:val="009966F9"/>
    <w:rsid w:val="00996F4E"/>
    <w:rsid w:val="009972EE"/>
    <w:rsid w:val="0099760D"/>
    <w:rsid w:val="009976B7"/>
    <w:rsid w:val="009A0575"/>
    <w:rsid w:val="009A06EE"/>
    <w:rsid w:val="009A24FA"/>
    <w:rsid w:val="009A478C"/>
    <w:rsid w:val="009A4FC8"/>
    <w:rsid w:val="009A659E"/>
    <w:rsid w:val="009A6B51"/>
    <w:rsid w:val="009A752D"/>
    <w:rsid w:val="009A78B5"/>
    <w:rsid w:val="009B14C3"/>
    <w:rsid w:val="009B1C36"/>
    <w:rsid w:val="009B298D"/>
    <w:rsid w:val="009B2F86"/>
    <w:rsid w:val="009B31B9"/>
    <w:rsid w:val="009B46E6"/>
    <w:rsid w:val="009B5B28"/>
    <w:rsid w:val="009C040D"/>
    <w:rsid w:val="009C1DDF"/>
    <w:rsid w:val="009C24A9"/>
    <w:rsid w:val="009C258E"/>
    <w:rsid w:val="009C34DD"/>
    <w:rsid w:val="009C48B4"/>
    <w:rsid w:val="009C5584"/>
    <w:rsid w:val="009C6121"/>
    <w:rsid w:val="009C730C"/>
    <w:rsid w:val="009D1070"/>
    <w:rsid w:val="009D1B55"/>
    <w:rsid w:val="009D1B5B"/>
    <w:rsid w:val="009D3221"/>
    <w:rsid w:val="009D407C"/>
    <w:rsid w:val="009D412B"/>
    <w:rsid w:val="009E11B9"/>
    <w:rsid w:val="009E259A"/>
    <w:rsid w:val="009E39E9"/>
    <w:rsid w:val="009E448E"/>
    <w:rsid w:val="009E45CC"/>
    <w:rsid w:val="009E70FB"/>
    <w:rsid w:val="009F01AA"/>
    <w:rsid w:val="009F119E"/>
    <w:rsid w:val="009F13C0"/>
    <w:rsid w:val="009F2A19"/>
    <w:rsid w:val="009F2C54"/>
    <w:rsid w:val="009F3E69"/>
    <w:rsid w:val="009F56CF"/>
    <w:rsid w:val="00A0046C"/>
    <w:rsid w:val="00A006BF"/>
    <w:rsid w:val="00A0142C"/>
    <w:rsid w:val="00A01C73"/>
    <w:rsid w:val="00A02733"/>
    <w:rsid w:val="00A02B7A"/>
    <w:rsid w:val="00A046A2"/>
    <w:rsid w:val="00A04D9F"/>
    <w:rsid w:val="00A05121"/>
    <w:rsid w:val="00A058EB"/>
    <w:rsid w:val="00A05F87"/>
    <w:rsid w:val="00A07CD6"/>
    <w:rsid w:val="00A1257A"/>
    <w:rsid w:val="00A129EF"/>
    <w:rsid w:val="00A14EB6"/>
    <w:rsid w:val="00A15493"/>
    <w:rsid w:val="00A159DB"/>
    <w:rsid w:val="00A17205"/>
    <w:rsid w:val="00A17AB6"/>
    <w:rsid w:val="00A2002F"/>
    <w:rsid w:val="00A21623"/>
    <w:rsid w:val="00A21D5A"/>
    <w:rsid w:val="00A23ADC"/>
    <w:rsid w:val="00A23B5B"/>
    <w:rsid w:val="00A24CE8"/>
    <w:rsid w:val="00A27A5F"/>
    <w:rsid w:val="00A312DB"/>
    <w:rsid w:val="00A31470"/>
    <w:rsid w:val="00A31DB6"/>
    <w:rsid w:val="00A33005"/>
    <w:rsid w:val="00A33233"/>
    <w:rsid w:val="00A33B1C"/>
    <w:rsid w:val="00A34CF0"/>
    <w:rsid w:val="00A35182"/>
    <w:rsid w:val="00A360CB"/>
    <w:rsid w:val="00A37917"/>
    <w:rsid w:val="00A37999"/>
    <w:rsid w:val="00A379DB"/>
    <w:rsid w:val="00A37D75"/>
    <w:rsid w:val="00A40004"/>
    <w:rsid w:val="00A42AE9"/>
    <w:rsid w:val="00A42DE6"/>
    <w:rsid w:val="00A433A6"/>
    <w:rsid w:val="00A4443E"/>
    <w:rsid w:val="00A44795"/>
    <w:rsid w:val="00A45CA0"/>
    <w:rsid w:val="00A46838"/>
    <w:rsid w:val="00A46F73"/>
    <w:rsid w:val="00A471F4"/>
    <w:rsid w:val="00A50E4C"/>
    <w:rsid w:val="00A5131D"/>
    <w:rsid w:val="00A51775"/>
    <w:rsid w:val="00A52691"/>
    <w:rsid w:val="00A52F7C"/>
    <w:rsid w:val="00A54FFA"/>
    <w:rsid w:val="00A579B6"/>
    <w:rsid w:val="00A624A8"/>
    <w:rsid w:val="00A65186"/>
    <w:rsid w:val="00A65BD5"/>
    <w:rsid w:val="00A65EE8"/>
    <w:rsid w:val="00A70781"/>
    <w:rsid w:val="00A71C7F"/>
    <w:rsid w:val="00A74015"/>
    <w:rsid w:val="00A75EC6"/>
    <w:rsid w:val="00A75F68"/>
    <w:rsid w:val="00A76792"/>
    <w:rsid w:val="00A7738E"/>
    <w:rsid w:val="00A774F4"/>
    <w:rsid w:val="00A77A9C"/>
    <w:rsid w:val="00A855C9"/>
    <w:rsid w:val="00A86092"/>
    <w:rsid w:val="00A862E6"/>
    <w:rsid w:val="00A87ACC"/>
    <w:rsid w:val="00A87B57"/>
    <w:rsid w:val="00A9032C"/>
    <w:rsid w:val="00A90E6B"/>
    <w:rsid w:val="00A91A73"/>
    <w:rsid w:val="00A91DCB"/>
    <w:rsid w:val="00A93104"/>
    <w:rsid w:val="00A95560"/>
    <w:rsid w:val="00A95733"/>
    <w:rsid w:val="00AA0437"/>
    <w:rsid w:val="00AA1E37"/>
    <w:rsid w:val="00AA2495"/>
    <w:rsid w:val="00AA29BE"/>
    <w:rsid w:val="00AA2AFC"/>
    <w:rsid w:val="00AA3DC7"/>
    <w:rsid w:val="00AA5105"/>
    <w:rsid w:val="00AA6C36"/>
    <w:rsid w:val="00AA7053"/>
    <w:rsid w:val="00AB002E"/>
    <w:rsid w:val="00AB016F"/>
    <w:rsid w:val="00AB2DCA"/>
    <w:rsid w:val="00AB37B4"/>
    <w:rsid w:val="00AB5195"/>
    <w:rsid w:val="00AB5A44"/>
    <w:rsid w:val="00AB5A47"/>
    <w:rsid w:val="00AB682D"/>
    <w:rsid w:val="00AC0523"/>
    <w:rsid w:val="00AC1803"/>
    <w:rsid w:val="00AC34A0"/>
    <w:rsid w:val="00AC3C38"/>
    <w:rsid w:val="00AC4255"/>
    <w:rsid w:val="00AC576E"/>
    <w:rsid w:val="00AC57F8"/>
    <w:rsid w:val="00AC6760"/>
    <w:rsid w:val="00AC6EF1"/>
    <w:rsid w:val="00AD1E48"/>
    <w:rsid w:val="00AD22F6"/>
    <w:rsid w:val="00AD2854"/>
    <w:rsid w:val="00AD4580"/>
    <w:rsid w:val="00AD46E3"/>
    <w:rsid w:val="00AD5566"/>
    <w:rsid w:val="00AD6093"/>
    <w:rsid w:val="00AD641F"/>
    <w:rsid w:val="00AD6F2C"/>
    <w:rsid w:val="00AE00C7"/>
    <w:rsid w:val="00AE13A9"/>
    <w:rsid w:val="00AE1812"/>
    <w:rsid w:val="00AE1DE0"/>
    <w:rsid w:val="00AE22D5"/>
    <w:rsid w:val="00AE2793"/>
    <w:rsid w:val="00AE2A0B"/>
    <w:rsid w:val="00AE36A8"/>
    <w:rsid w:val="00AE3FD8"/>
    <w:rsid w:val="00AE6972"/>
    <w:rsid w:val="00AE72B6"/>
    <w:rsid w:val="00AE7FC4"/>
    <w:rsid w:val="00AF0052"/>
    <w:rsid w:val="00AF2C42"/>
    <w:rsid w:val="00AF50AC"/>
    <w:rsid w:val="00AF54CD"/>
    <w:rsid w:val="00AF57EC"/>
    <w:rsid w:val="00AF7C7A"/>
    <w:rsid w:val="00AF7EDA"/>
    <w:rsid w:val="00B0077D"/>
    <w:rsid w:val="00B00D82"/>
    <w:rsid w:val="00B01935"/>
    <w:rsid w:val="00B020ED"/>
    <w:rsid w:val="00B03718"/>
    <w:rsid w:val="00B038CD"/>
    <w:rsid w:val="00B0448D"/>
    <w:rsid w:val="00B04B2F"/>
    <w:rsid w:val="00B06EEB"/>
    <w:rsid w:val="00B10116"/>
    <w:rsid w:val="00B110B2"/>
    <w:rsid w:val="00B1275D"/>
    <w:rsid w:val="00B12E36"/>
    <w:rsid w:val="00B12E8B"/>
    <w:rsid w:val="00B13A2D"/>
    <w:rsid w:val="00B13A76"/>
    <w:rsid w:val="00B13E3F"/>
    <w:rsid w:val="00B1432B"/>
    <w:rsid w:val="00B14656"/>
    <w:rsid w:val="00B14B93"/>
    <w:rsid w:val="00B14F56"/>
    <w:rsid w:val="00B163DA"/>
    <w:rsid w:val="00B167E5"/>
    <w:rsid w:val="00B16E87"/>
    <w:rsid w:val="00B17665"/>
    <w:rsid w:val="00B23F36"/>
    <w:rsid w:val="00B24476"/>
    <w:rsid w:val="00B24BEE"/>
    <w:rsid w:val="00B257BE"/>
    <w:rsid w:val="00B25E98"/>
    <w:rsid w:val="00B3021F"/>
    <w:rsid w:val="00B3112E"/>
    <w:rsid w:val="00B32278"/>
    <w:rsid w:val="00B33668"/>
    <w:rsid w:val="00B34320"/>
    <w:rsid w:val="00B35902"/>
    <w:rsid w:val="00B36B6F"/>
    <w:rsid w:val="00B40605"/>
    <w:rsid w:val="00B41C84"/>
    <w:rsid w:val="00B41F23"/>
    <w:rsid w:val="00B426E1"/>
    <w:rsid w:val="00B42EA6"/>
    <w:rsid w:val="00B45043"/>
    <w:rsid w:val="00B5061F"/>
    <w:rsid w:val="00B50F8E"/>
    <w:rsid w:val="00B5172B"/>
    <w:rsid w:val="00B52272"/>
    <w:rsid w:val="00B5318E"/>
    <w:rsid w:val="00B532E1"/>
    <w:rsid w:val="00B53951"/>
    <w:rsid w:val="00B53E03"/>
    <w:rsid w:val="00B547EF"/>
    <w:rsid w:val="00B5621F"/>
    <w:rsid w:val="00B56474"/>
    <w:rsid w:val="00B56991"/>
    <w:rsid w:val="00B56F13"/>
    <w:rsid w:val="00B575FE"/>
    <w:rsid w:val="00B57967"/>
    <w:rsid w:val="00B57DB1"/>
    <w:rsid w:val="00B609A6"/>
    <w:rsid w:val="00B6126D"/>
    <w:rsid w:val="00B613C0"/>
    <w:rsid w:val="00B61F28"/>
    <w:rsid w:val="00B61F82"/>
    <w:rsid w:val="00B6335D"/>
    <w:rsid w:val="00B63813"/>
    <w:rsid w:val="00B63D67"/>
    <w:rsid w:val="00B64FAF"/>
    <w:rsid w:val="00B650D2"/>
    <w:rsid w:val="00B65BAF"/>
    <w:rsid w:val="00B65C72"/>
    <w:rsid w:val="00B65D28"/>
    <w:rsid w:val="00B65EE9"/>
    <w:rsid w:val="00B70801"/>
    <w:rsid w:val="00B708F0"/>
    <w:rsid w:val="00B7090E"/>
    <w:rsid w:val="00B71547"/>
    <w:rsid w:val="00B71C6E"/>
    <w:rsid w:val="00B72397"/>
    <w:rsid w:val="00B72507"/>
    <w:rsid w:val="00B729F4"/>
    <w:rsid w:val="00B72B65"/>
    <w:rsid w:val="00B74586"/>
    <w:rsid w:val="00B767F6"/>
    <w:rsid w:val="00B80B3E"/>
    <w:rsid w:val="00B82E30"/>
    <w:rsid w:val="00B8393D"/>
    <w:rsid w:val="00B83F17"/>
    <w:rsid w:val="00B842BC"/>
    <w:rsid w:val="00B8554A"/>
    <w:rsid w:val="00B85C3C"/>
    <w:rsid w:val="00B8683D"/>
    <w:rsid w:val="00B86984"/>
    <w:rsid w:val="00B8724C"/>
    <w:rsid w:val="00B872C3"/>
    <w:rsid w:val="00B87799"/>
    <w:rsid w:val="00B8795C"/>
    <w:rsid w:val="00B90F44"/>
    <w:rsid w:val="00B9199F"/>
    <w:rsid w:val="00B92C2B"/>
    <w:rsid w:val="00B93198"/>
    <w:rsid w:val="00B935F0"/>
    <w:rsid w:val="00B9391D"/>
    <w:rsid w:val="00B94ADF"/>
    <w:rsid w:val="00B94B43"/>
    <w:rsid w:val="00B94E46"/>
    <w:rsid w:val="00B9511B"/>
    <w:rsid w:val="00B957C2"/>
    <w:rsid w:val="00B95CDE"/>
    <w:rsid w:val="00B95F7A"/>
    <w:rsid w:val="00B96406"/>
    <w:rsid w:val="00B967F8"/>
    <w:rsid w:val="00B96E87"/>
    <w:rsid w:val="00B976A9"/>
    <w:rsid w:val="00B978CA"/>
    <w:rsid w:val="00B97E22"/>
    <w:rsid w:val="00BA03D7"/>
    <w:rsid w:val="00BA1E92"/>
    <w:rsid w:val="00BA6CCE"/>
    <w:rsid w:val="00BB3E0B"/>
    <w:rsid w:val="00BB446E"/>
    <w:rsid w:val="00BB5447"/>
    <w:rsid w:val="00BB605B"/>
    <w:rsid w:val="00BB6B71"/>
    <w:rsid w:val="00BB73A1"/>
    <w:rsid w:val="00BB73A9"/>
    <w:rsid w:val="00BC17D3"/>
    <w:rsid w:val="00BC1BB9"/>
    <w:rsid w:val="00BC1C4A"/>
    <w:rsid w:val="00BC1C9D"/>
    <w:rsid w:val="00BC2954"/>
    <w:rsid w:val="00BC3E4F"/>
    <w:rsid w:val="00BC3F15"/>
    <w:rsid w:val="00BC454B"/>
    <w:rsid w:val="00BC4C4D"/>
    <w:rsid w:val="00BC4F03"/>
    <w:rsid w:val="00BC5C4A"/>
    <w:rsid w:val="00BC6584"/>
    <w:rsid w:val="00BC6A64"/>
    <w:rsid w:val="00BC6AFE"/>
    <w:rsid w:val="00BC6C24"/>
    <w:rsid w:val="00BD0321"/>
    <w:rsid w:val="00BD070F"/>
    <w:rsid w:val="00BD211C"/>
    <w:rsid w:val="00BD2E19"/>
    <w:rsid w:val="00BD4720"/>
    <w:rsid w:val="00BD53CF"/>
    <w:rsid w:val="00BD7349"/>
    <w:rsid w:val="00BD7DD7"/>
    <w:rsid w:val="00BE060E"/>
    <w:rsid w:val="00BE0C3B"/>
    <w:rsid w:val="00BE312F"/>
    <w:rsid w:val="00BE3D3F"/>
    <w:rsid w:val="00BE4ADF"/>
    <w:rsid w:val="00BE4FB0"/>
    <w:rsid w:val="00BE6650"/>
    <w:rsid w:val="00BF0506"/>
    <w:rsid w:val="00BF08AD"/>
    <w:rsid w:val="00BF1623"/>
    <w:rsid w:val="00BF1A74"/>
    <w:rsid w:val="00BF1D2A"/>
    <w:rsid w:val="00BF29D0"/>
    <w:rsid w:val="00BF2F4C"/>
    <w:rsid w:val="00BF37DB"/>
    <w:rsid w:val="00BF529D"/>
    <w:rsid w:val="00BF658F"/>
    <w:rsid w:val="00BF700C"/>
    <w:rsid w:val="00BF7236"/>
    <w:rsid w:val="00BF7818"/>
    <w:rsid w:val="00C00488"/>
    <w:rsid w:val="00C02E09"/>
    <w:rsid w:val="00C03BA0"/>
    <w:rsid w:val="00C04024"/>
    <w:rsid w:val="00C0486F"/>
    <w:rsid w:val="00C05CD8"/>
    <w:rsid w:val="00C06C6F"/>
    <w:rsid w:val="00C10C81"/>
    <w:rsid w:val="00C12A9A"/>
    <w:rsid w:val="00C132E8"/>
    <w:rsid w:val="00C141DC"/>
    <w:rsid w:val="00C154EE"/>
    <w:rsid w:val="00C16FA5"/>
    <w:rsid w:val="00C17293"/>
    <w:rsid w:val="00C2324A"/>
    <w:rsid w:val="00C23923"/>
    <w:rsid w:val="00C24126"/>
    <w:rsid w:val="00C24B0A"/>
    <w:rsid w:val="00C25961"/>
    <w:rsid w:val="00C25D71"/>
    <w:rsid w:val="00C27C3C"/>
    <w:rsid w:val="00C30C93"/>
    <w:rsid w:val="00C30FDC"/>
    <w:rsid w:val="00C3163A"/>
    <w:rsid w:val="00C317AF"/>
    <w:rsid w:val="00C32461"/>
    <w:rsid w:val="00C33718"/>
    <w:rsid w:val="00C346D2"/>
    <w:rsid w:val="00C34C3A"/>
    <w:rsid w:val="00C36F6B"/>
    <w:rsid w:val="00C40577"/>
    <w:rsid w:val="00C40D72"/>
    <w:rsid w:val="00C43448"/>
    <w:rsid w:val="00C4413A"/>
    <w:rsid w:val="00C4446A"/>
    <w:rsid w:val="00C44BD1"/>
    <w:rsid w:val="00C47A14"/>
    <w:rsid w:val="00C47FA1"/>
    <w:rsid w:val="00C51B48"/>
    <w:rsid w:val="00C52C88"/>
    <w:rsid w:val="00C53593"/>
    <w:rsid w:val="00C540B7"/>
    <w:rsid w:val="00C5443E"/>
    <w:rsid w:val="00C5638A"/>
    <w:rsid w:val="00C606A5"/>
    <w:rsid w:val="00C610A4"/>
    <w:rsid w:val="00C617A6"/>
    <w:rsid w:val="00C622FD"/>
    <w:rsid w:val="00C6380C"/>
    <w:rsid w:val="00C6388B"/>
    <w:rsid w:val="00C6637C"/>
    <w:rsid w:val="00C6702E"/>
    <w:rsid w:val="00C72126"/>
    <w:rsid w:val="00C7259E"/>
    <w:rsid w:val="00C7370B"/>
    <w:rsid w:val="00C737C0"/>
    <w:rsid w:val="00C749A1"/>
    <w:rsid w:val="00C74BEE"/>
    <w:rsid w:val="00C75018"/>
    <w:rsid w:val="00C7510E"/>
    <w:rsid w:val="00C752F4"/>
    <w:rsid w:val="00C757A5"/>
    <w:rsid w:val="00C75BA3"/>
    <w:rsid w:val="00C75D5F"/>
    <w:rsid w:val="00C75D94"/>
    <w:rsid w:val="00C77876"/>
    <w:rsid w:val="00C81666"/>
    <w:rsid w:val="00C821AC"/>
    <w:rsid w:val="00C822CE"/>
    <w:rsid w:val="00C83267"/>
    <w:rsid w:val="00C832BA"/>
    <w:rsid w:val="00C8409C"/>
    <w:rsid w:val="00C84E82"/>
    <w:rsid w:val="00C84F92"/>
    <w:rsid w:val="00C86CD7"/>
    <w:rsid w:val="00C931E9"/>
    <w:rsid w:val="00C9345B"/>
    <w:rsid w:val="00C93E15"/>
    <w:rsid w:val="00C960F7"/>
    <w:rsid w:val="00C96279"/>
    <w:rsid w:val="00C9690D"/>
    <w:rsid w:val="00C9752E"/>
    <w:rsid w:val="00C97534"/>
    <w:rsid w:val="00CA066D"/>
    <w:rsid w:val="00CA0ECB"/>
    <w:rsid w:val="00CA24C3"/>
    <w:rsid w:val="00CA5C8B"/>
    <w:rsid w:val="00CA6BE6"/>
    <w:rsid w:val="00CA6C2E"/>
    <w:rsid w:val="00CA6E14"/>
    <w:rsid w:val="00CA712E"/>
    <w:rsid w:val="00CA7EB1"/>
    <w:rsid w:val="00CB282D"/>
    <w:rsid w:val="00CB2DAE"/>
    <w:rsid w:val="00CB35A3"/>
    <w:rsid w:val="00CB4A37"/>
    <w:rsid w:val="00CB642B"/>
    <w:rsid w:val="00CC1AEB"/>
    <w:rsid w:val="00CC30E2"/>
    <w:rsid w:val="00CC582F"/>
    <w:rsid w:val="00CC5952"/>
    <w:rsid w:val="00CD260D"/>
    <w:rsid w:val="00CD335E"/>
    <w:rsid w:val="00CD3702"/>
    <w:rsid w:val="00CD4924"/>
    <w:rsid w:val="00CD4A85"/>
    <w:rsid w:val="00CD66DC"/>
    <w:rsid w:val="00CD6C8F"/>
    <w:rsid w:val="00CD6D65"/>
    <w:rsid w:val="00CE3893"/>
    <w:rsid w:val="00CE3C34"/>
    <w:rsid w:val="00CE436B"/>
    <w:rsid w:val="00CE5071"/>
    <w:rsid w:val="00CE5831"/>
    <w:rsid w:val="00CE58AD"/>
    <w:rsid w:val="00CE6D77"/>
    <w:rsid w:val="00CE7217"/>
    <w:rsid w:val="00CF1D1F"/>
    <w:rsid w:val="00CF2625"/>
    <w:rsid w:val="00CF2E26"/>
    <w:rsid w:val="00CF3DE2"/>
    <w:rsid w:val="00CF5A4A"/>
    <w:rsid w:val="00CF5AEB"/>
    <w:rsid w:val="00CF5F5D"/>
    <w:rsid w:val="00CF6140"/>
    <w:rsid w:val="00D01BD0"/>
    <w:rsid w:val="00D01EC0"/>
    <w:rsid w:val="00D02F3E"/>
    <w:rsid w:val="00D0307D"/>
    <w:rsid w:val="00D036FC"/>
    <w:rsid w:val="00D03B1D"/>
    <w:rsid w:val="00D0410B"/>
    <w:rsid w:val="00D053B8"/>
    <w:rsid w:val="00D05482"/>
    <w:rsid w:val="00D06B3F"/>
    <w:rsid w:val="00D072F8"/>
    <w:rsid w:val="00D110AC"/>
    <w:rsid w:val="00D12AE7"/>
    <w:rsid w:val="00D12CDA"/>
    <w:rsid w:val="00D12E4A"/>
    <w:rsid w:val="00D14E26"/>
    <w:rsid w:val="00D15327"/>
    <w:rsid w:val="00D15361"/>
    <w:rsid w:val="00D15983"/>
    <w:rsid w:val="00D159A8"/>
    <w:rsid w:val="00D15BB2"/>
    <w:rsid w:val="00D21BAF"/>
    <w:rsid w:val="00D229BC"/>
    <w:rsid w:val="00D22E2E"/>
    <w:rsid w:val="00D2337E"/>
    <w:rsid w:val="00D23760"/>
    <w:rsid w:val="00D23E9A"/>
    <w:rsid w:val="00D25524"/>
    <w:rsid w:val="00D256F1"/>
    <w:rsid w:val="00D27126"/>
    <w:rsid w:val="00D27174"/>
    <w:rsid w:val="00D279BF"/>
    <w:rsid w:val="00D27A2E"/>
    <w:rsid w:val="00D27F13"/>
    <w:rsid w:val="00D312FA"/>
    <w:rsid w:val="00D321C4"/>
    <w:rsid w:val="00D3259C"/>
    <w:rsid w:val="00D32AFB"/>
    <w:rsid w:val="00D339AA"/>
    <w:rsid w:val="00D3419F"/>
    <w:rsid w:val="00D34C51"/>
    <w:rsid w:val="00D35920"/>
    <w:rsid w:val="00D35C91"/>
    <w:rsid w:val="00D35F50"/>
    <w:rsid w:val="00D36E27"/>
    <w:rsid w:val="00D40113"/>
    <w:rsid w:val="00D40A1F"/>
    <w:rsid w:val="00D40A98"/>
    <w:rsid w:val="00D417A0"/>
    <w:rsid w:val="00D423AE"/>
    <w:rsid w:val="00D42AEF"/>
    <w:rsid w:val="00D43AA2"/>
    <w:rsid w:val="00D44064"/>
    <w:rsid w:val="00D4546B"/>
    <w:rsid w:val="00D462FC"/>
    <w:rsid w:val="00D46C6A"/>
    <w:rsid w:val="00D470DD"/>
    <w:rsid w:val="00D501DE"/>
    <w:rsid w:val="00D5040B"/>
    <w:rsid w:val="00D509D2"/>
    <w:rsid w:val="00D50E61"/>
    <w:rsid w:val="00D515CF"/>
    <w:rsid w:val="00D528A8"/>
    <w:rsid w:val="00D5315D"/>
    <w:rsid w:val="00D56077"/>
    <w:rsid w:val="00D568DB"/>
    <w:rsid w:val="00D570D5"/>
    <w:rsid w:val="00D57781"/>
    <w:rsid w:val="00D608C1"/>
    <w:rsid w:val="00D60C10"/>
    <w:rsid w:val="00D62010"/>
    <w:rsid w:val="00D6236D"/>
    <w:rsid w:val="00D625CF"/>
    <w:rsid w:val="00D6286D"/>
    <w:rsid w:val="00D63754"/>
    <w:rsid w:val="00D64DCF"/>
    <w:rsid w:val="00D6511C"/>
    <w:rsid w:val="00D655CC"/>
    <w:rsid w:val="00D65D99"/>
    <w:rsid w:val="00D65F6F"/>
    <w:rsid w:val="00D67093"/>
    <w:rsid w:val="00D67BA1"/>
    <w:rsid w:val="00D70086"/>
    <w:rsid w:val="00D707FB"/>
    <w:rsid w:val="00D73B7B"/>
    <w:rsid w:val="00D74FD5"/>
    <w:rsid w:val="00D753EC"/>
    <w:rsid w:val="00D758EF"/>
    <w:rsid w:val="00D76B94"/>
    <w:rsid w:val="00D800BC"/>
    <w:rsid w:val="00D802DD"/>
    <w:rsid w:val="00D80ABC"/>
    <w:rsid w:val="00D80E9C"/>
    <w:rsid w:val="00D80FC2"/>
    <w:rsid w:val="00D8149A"/>
    <w:rsid w:val="00D82873"/>
    <w:rsid w:val="00D829E1"/>
    <w:rsid w:val="00D82C5F"/>
    <w:rsid w:val="00D8442C"/>
    <w:rsid w:val="00D84A29"/>
    <w:rsid w:val="00D84D7E"/>
    <w:rsid w:val="00D862A2"/>
    <w:rsid w:val="00D87E4B"/>
    <w:rsid w:val="00D908EE"/>
    <w:rsid w:val="00D9151F"/>
    <w:rsid w:val="00D9251D"/>
    <w:rsid w:val="00D93015"/>
    <w:rsid w:val="00D93336"/>
    <w:rsid w:val="00D943E4"/>
    <w:rsid w:val="00D9463E"/>
    <w:rsid w:val="00D954BB"/>
    <w:rsid w:val="00D954D9"/>
    <w:rsid w:val="00D95AC0"/>
    <w:rsid w:val="00D96A53"/>
    <w:rsid w:val="00D9717B"/>
    <w:rsid w:val="00D9748A"/>
    <w:rsid w:val="00DA00B8"/>
    <w:rsid w:val="00DA2708"/>
    <w:rsid w:val="00DA2C93"/>
    <w:rsid w:val="00DA3064"/>
    <w:rsid w:val="00DA3AC9"/>
    <w:rsid w:val="00DA6F3C"/>
    <w:rsid w:val="00DB2D73"/>
    <w:rsid w:val="00DB2FB4"/>
    <w:rsid w:val="00DB32BB"/>
    <w:rsid w:val="00DB3CD4"/>
    <w:rsid w:val="00DB3E61"/>
    <w:rsid w:val="00DB4A09"/>
    <w:rsid w:val="00DB56FE"/>
    <w:rsid w:val="00DB5A59"/>
    <w:rsid w:val="00DB5DAA"/>
    <w:rsid w:val="00DB6D29"/>
    <w:rsid w:val="00DB7BC6"/>
    <w:rsid w:val="00DC07A5"/>
    <w:rsid w:val="00DC1DAB"/>
    <w:rsid w:val="00DC1E1E"/>
    <w:rsid w:val="00DC276A"/>
    <w:rsid w:val="00DC2ECF"/>
    <w:rsid w:val="00DC3DA9"/>
    <w:rsid w:val="00DC45CF"/>
    <w:rsid w:val="00DC5102"/>
    <w:rsid w:val="00DC5E69"/>
    <w:rsid w:val="00DC7E37"/>
    <w:rsid w:val="00DD1108"/>
    <w:rsid w:val="00DD34AD"/>
    <w:rsid w:val="00DD49F6"/>
    <w:rsid w:val="00DD748E"/>
    <w:rsid w:val="00DE2F8B"/>
    <w:rsid w:val="00DE30D5"/>
    <w:rsid w:val="00DE454B"/>
    <w:rsid w:val="00DE5033"/>
    <w:rsid w:val="00DE5838"/>
    <w:rsid w:val="00DE6953"/>
    <w:rsid w:val="00DE6A90"/>
    <w:rsid w:val="00DE72E6"/>
    <w:rsid w:val="00DF0392"/>
    <w:rsid w:val="00DF0E3E"/>
    <w:rsid w:val="00DF1D5E"/>
    <w:rsid w:val="00DF2219"/>
    <w:rsid w:val="00DF224B"/>
    <w:rsid w:val="00DF360C"/>
    <w:rsid w:val="00DF3D39"/>
    <w:rsid w:val="00DF7AB6"/>
    <w:rsid w:val="00E00521"/>
    <w:rsid w:val="00E00BA3"/>
    <w:rsid w:val="00E010F1"/>
    <w:rsid w:val="00E03F5B"/>
    <w:rsid w:val="00E04C05"/>
    <w:rsid w:val="00E05E32"/>
    <w:rsid w:val="00E068D7"/>
    <w:rsid w:val="00E1098B"/>
    <w:rsid w:val="00E11651"/>
    <w:rsid w:val="00E118E9"/>
    <w:rsid w:val="00E12252"/>
    <w:rsid w:val="00E124F6"/>
    <w:rsid w:val="00E134EF"/>
    <w:rsid w:val="00E13A56"/>
    <w:rsid w:val="00E14168"/>
    <w:rsid w:val="00E16068"/>
    <w:rsid w:val="00E1625B"/>
    <w:rsid w:val="00E16C16"/>
    <w:rsid w:val="00E20BA8"/>
    <w:rsid w:val="00E2271F"/>
    <w:rsid w:val="00E2494A"/>
    <w:rsid w:val="00E24FE0"/>
    <w:rsid w:val="00E2524A"/>
    <w:rsid w:val="00E27E28"/>
    <w:rsid w:val="00E30069"/>
    <w:rsid w:val="00E3028B"/>
    <w:rsid w:val="00E310A9"/>
    <w:rsid w:val="00E317A3"/>
    <w:rsid w:val="00E31912"/>
    <w:rsid w:val="00E33044"/>
    <w:rsid w:val="00E3325C"/>
    <w:rsid w:val="00E33F2C"/>
    <w:rsid w:val="00E33F31"/>
    <w:rsid w:val="00E40595"/>
    <w:rsid w:val="00E40703"/>
    <w:rsid w:val="00E40B37"/>
    <w:rsid w:val="00E42764"/>
    <w:rsid w:val="00E43A48"/>
    <w:rsid w:val="00E44106"/>
    <w:rsid w:val="00E44196"/>
    <w:rsid w:val="00E45625"/>
    <w:rsid w:val="00E45C99"/>
    <w:rsid w:val="00E45FAD"/>
    <w:rsid w:val="00E5116C"/>
    <w:rsid w:val="00E5162C"/>
    <w:rsid w:val="00E53511"/>
    <w:rsid w:val="00E54FA1"/>
    <w:rsid w:val="00E55C2D"/>
    <w:rsid w:val="00E55CCC"/>
    <w:rsid w:val="00E56048"/>
    <w:rsid w:val="00E60E62"/>
    <w:rsid w:val="00E61521"/>
    <w:rsid w:val="00E62B6C"/>
    <w:rsid w:val="00E63176"/>
    <w:rsid w:val="00E63C29"/>
    <w:rsid w:val="00E63EF6"/>
    <w:rsid w:val="00E64395"/>
    <w:rsid w:val="00E644AB"/>
    <w:rsid w:val="00E64674"/>
    <w:rsid w:val="00E6526E"/>
    <w:rsid w:val="00E65D21"/>
    <w:rsid w:val="00E6613E"/>
    <w:rsid w:val="00E662AA"/>
    <w:rsid w:val="00E666E7"/>
    <w:rsid w:val="00E66C12"/>
    <w:rsid w:val="00E6720C"/>
    <w:rsid w:val="00E70E6C"/>
    <w:rsid w:val="00E72A12"/>
    <w:rsid w:val="00E73108"/>
    <w:rsid w:val="00E732E9"/>
    <w:rsid w:val="00E7481E"/>
    <w:rsid w:val="00E75DDE"/>
    <w:rsid w:val="00E76666"/>
    <w:rsid w:val="00E768EA"/>
    <w:rsid w:val="00E779F7"/>
    <w:rsid w:val="00E805AD"/>
    <w:rsid w:val="00E808C0"/>
    <w:rsid w:val="00E81C92"/>
    <w:rsid w:val="00E820A6"/>
    <w:rsid w:val="00E8688C"/>
    <w:rsid w:val="00E8692D"/>
    <w:rsid w:val="00E90AC4"/>
    <w:rsid w:val="00E91196"/>
    <w:rsid w:val="00E91F38"/>
    <w:rsid w:val="00E9231B"/>
    <w:rsid w:val="00E925B4"/>
    <w:rsid w:val="00E929DB"/>
    <w:rsid w:val="00E964DE"/>
    <w:rsid w:val="00E96650"/>
    <w:rsid w:val="00E9770F"/>
    <w:rsid w:val="00E97925"/>
    <w:rsid w:val="00EA0981"/>
    <w:rsid w:val="00EA15DF"/>
    <w:rsid w:val="00EA2C7E"/>
    <w:rsid w:val="00EA436A"/>
    <w:rsid w:val="00EA5635"/>
    <w:rsid w:val="00EA5864"/>
    <w:rsid w:val="00EA5D1B"/>
    <w:rsid w:val="00EA64A9"/>
    <w:rsid w:val="00EA6D10"/>
    <w:rsid w:val="00EA765D"/>
    <w:rsid w:val="00EA7BDB"/>
    <w:rsid w:val="00EA7E75"/>
    <w:rsid w:val="00EA7FBD"/>
    <w:rsid w:val="00EB131C"/>
    <w:rsid w:val="00EB1352"/>
    <w:rsid w:val="00EB3E3C"/>
    <w:rsid w:val="00EB4DB1"/>
    <w:rsid w:val="00EB5226"/>
    <w:rsid w:val="00EB5396"/>
    <w:rsid w:val="00EB5654"/>
    <w:rsid w:val="00EB5DDC"/>
    <w:rsid w:val="00EB5F22"/>
    <w:rsid w:val="00EB68A9"/>
    <w:rsid w:val="00EB6FA3"/>
    <w:rsid w:val="00EB725A"/>
    <w:rsid w:val="00EB7749"/>
    <w:rsid w:val="00EC10E8"/>
    <w:rsid w:val="00EC1411"/>
    <w:rsid w:val="00EC1724"/>
    <w:rsid w:val="00EC2995"/>
    <w:rsid w:val="00EC569D"/>
    <w:rsid w:val="00EC578B"/>
    <w:rsid w:val="00EC6B70"/>
    <w:rsid w:val="00EC7510"/>
    <w:rsid w:val="00ED002B"/>
    <w:rsid w:val="00ED29D2"/>
    <w:rsid w:val="00ED5794"/>
    <w:rsid w:val="00ED6499"/>
    <w:rsid w:val="00ED69C7"/>
    <w:rsid w:val="00ED746F"/>
    <w:rsid w:val="00ED7B58"/>
    <w:rsid w:val="00EE0364"/>
    <w:rsid w:val="00EE07D4"/>
    <w:rsid w:val="00EE0D88"/>
    <w:rsid w:val="00EE1EE7"/>
    <w:rsid w:val="00EE2309"/>
    <w:rsid w:val="00EE34E5"/>
    <w:rsid w:val="00EE686A"/>
    <w:rsid w:val="00EE7976"/>
    <w:rsid w:val="00EF0414"/>
    <w:rsid w:val="00EF132D"/>
    <w:rsid w:val="00EF4212"/>
    <w:rsid w:val="00EF4927"/>
    <w:rsid w:val="00EF4A22"/>
    <w:rsid w:val="00EF4CE0"/>
    <w:rsid w:val="00EF4EB7"/>
    <w:rsid w:val="00EF5019"/>
    <w:rsid w:val="00EF514C"/>
    <w:rsid w:val="00EF576B"/>
    <w:rsid w:val="00EF57FC"/>
    <w:rsid w:val="00EF5C36"/>
    <w:rsid w:val="00EF7D60"/>
    <w:rsid w:val="00F0007F"/>
    <w:rsid w:val="00F004B3"/>
    <w:rsid w:val="00F00B1E"/>
    <w:rsid w:val="00F01888"/>
    <w:rsid w:val="00F02086"/>
    <w:rsid w:val="00F030FB"/>
    <w:rsid w:val="00F0557A"/>
    <w:rsid w:val="00F061A3"/>
    <w:rsid w:val="00F063DD"/>
    <w:rsid w:val="00F075C8"/>
    <w:rsid w:val="00F07DF0"/>
    <w:rsid w:val="00F10049"/>
    <w:rsid w:val="00F11637"/>
    <w:rsid w:val="00F129F9"/>
    <w:rsid w:val="00F133F7"/>
    <w:rsid w:val="00F13656"/>
    <w:rsid w:val="00F17CEB"/>
    <w:rsid w:val="00F21D29"/>
    <w:rsid w:val="00F227B9"/>
    <w:rsid w:val="00F22810"/>
    <w:rsid w:val="00F22E8E"/>
    <w:rsid w:val="00F23DB1"/>
    <w:rsid w:val="00F24CFD"/>
    <w:rsid w:val="00F2501A"/>
    <w:rsid w:val="00F2583B"/>
    <w:rsid w:val="00F264CF"/>
    <w:rsid w:val="00F27EDF"/>
    <w:rsid w:val="00F3081F"/>
    <w:rsid w:val="00F30AAC"/>
    <w:rsid w:val="00F31EE2"/>
    <w:rsid w:val="00F33298"/>
    <w:rsid w:val="00F36709"/>
    <w:rsid w:val="00F40445"/>
    <w:rsid w:val="00F4045F"/>
    <w:rsid w:val="00F411E8"/>
    <w:rsid w:val="00F4289B"/>
    <w:rsid w:val="00F43259"/>
    <w:rsid w:val="00F45171"/>
    <w:rsid w:val="00F45205"/>
    <w:rsid w:val="00F4586E"/>
    <w:rsid w:val="00F46368"/>
    <w:rsid w:val="00F4710A"/>
    <w:rsid w:val="00F47613"/>
    <w:rsid w:val="00F47EC5"/>
    <w:rsid w:val="00F502AD"/>
    <w:rsid w:val="00F50C17"/>
    <w:rsid w:val="00F54C47"/>
    <w:rsid w:val="00F553C9"/>
    <w:rsid w:val="00F55520"/>
    <w:rsid w:val="00F5629B"/>
    <w:rsid w:val="00F604D0"/>
    <w:rsid w:val="00F607F8"/>
    <w:rsid w:val="00F60B27"/>
    <w:rsid w:val="00F6194C"/>
    <w:rsid w:val="00F6257D"/>
    <w:rsid w:val="00F628F4"/>
    <w:rsid w:val="00F62A93"/>
    <w:rsid w:val="00F62E1E"/>
    <w:rsid w:val="00F646CA"/>
    <w:rsid w:val="00F667F8"/>
    <w:rsid w:val="00F66EA1"/>
    <w:rsid w:val="00F67F00"/>
    <w:rsid w:val="00F7016E"/>
    <w:rsid w:val="00F7083A"/>
    <w:rsid w:val="00F70CA6"/>
    <w:rsid w:val="00F70E49"/>
    <w:rsid w:val="00F7190C"/>
    <w:rsid w:val="00F71E17"/>
    <w:rsid w:val="00F72352"/>
    <w:rsid w:val="00F732D1"/>
    <w:rsid w:val="00F73E7E"/>
    <w:rsid w:val="00F74B63"/>
    <w:rsid w:val="00F74DE1"/>
    <w:rsid w:val="00F759AD"/>
    <w:rsid w:val="00F762EE"/>
    <w:rsid w:val="00F76EC4"/>
    <w:rsid w:val="00F778E4"/>
    <w:rsid w:val="00F81DDE"/>
    <w:rsid w:val="00F836BF"/>
    <w:rsid w:val="00F84401"/>
    <w:rsid w:val="00F847B7"/>
    <w:rsid w:val="00F84DE1"/>
    <w:rsid w:val="00F84E95"/>
    <w:rsid w:val="00F855DE"/>
    <w:rsid w:val="00F86CB1"/>
    <w:rsid w:val="00F87047"/>
    <w:rsid w:val="00F87D7A"/>
    <w:rsid w:val="00F9065A"/>
    <w:rsid w:val="00F91543"/>
    <w:rsid w:val="00F918E7"/>
    <w:rsid w:val="00F91CD0"/>
    <w:rsid w:val="00F9388A"/>
    <w:rsid w:val="00F93D27"/>
    <w:rsid w:val="00F947B7"/>
    <w:rsid w:val="00F95111"/>
    <w:rsid w:val="00F95160"/>
    <w:rsid w:val="00F9609D"/>
    <w:rsid w:val="00F9616D"/>
    <w:rsid w:val="00F96F7B"/>
    <w:rsid w:val="00F97093"/>
    <w:rsid w:val="00FA1E49"/>
    <w:rsid w:val="00FA2153"/>
    <w:rsid w:val="00FA2A67"/>
    <w:rsid w:val="00FA2DFB"/>
    <w:rsid w:val="00FA3488"/>
    <w:rsid w:val="00FA438B"/>
    <w:rsid w:val="00FA7775"/>
    <w:rsid w:val="00FB0E1C"/>
    <w:rsid w:val="00FB19B7"/>
    <w:rsid w:val="00FB3663"/>
    <w:rsid w:val="00FB3C59"/>
    <w:rsid w:val="00FB4657"/>
    <w:rsid w:val="00FC274A"/>
    <w:rsid w:val="00FC347C"/>
    <w:rsid w:val="00FC3618"/>
    <w:rsid w:val="00FC366C"/>
    <w:rsid w:val="00FC3E11"/>
    <w:rsid w:val="00FC4DBF"/>
    <w:rsid w:val="00FC72FC"/>
    <w:rsid w:val="00FD2319"/>
    <w:rsid w:val="00FD2A25"/>
    <w:rsid w:val="00FD42C3"/>
    <w:rsid w:val="00FD568D"/>
    <w:rsid w:val="00FD61A4"/>
    <w:rsid w:val="00FD7B8E"/>
    <w:rsid w:val="00FD7E92"/>
    <w:rsid w:val="00FE30DC"/>
    <w:rsid w:val="00FE330A"/>
    <w:rsid w:val="00FE33B0"/>
    <w:rsid w:val="00FE3FF3"/>
    <w:rsid w:val="00FE4AE2"/>
    <w:rsid w:val="00FE5176"/>
    <w:rsid w:val="00FE524C"/>
    <w:rsid w:val="00FE530C"/>
    <w:rsid w:val="00FE5851"/>
    <w:rsid w:val="00FE6BB8"/>
    <w:rsid w:val="00FE6BDF"/>
    <w:rsid w:val="00FE7049"/>
    <w:rsid w:val="00FF01FC"/>
    <w:rsid w:val="00FF0706"/>
    <w:rsid w:val="00FF12F1"/>
    <w:rsid w:val="00FF1C1E"/>
    <w:rsid w:val="00FF2E8A"/>
    <w:rsid w:val="00FF41A7"/>
    <w:rsid w:val="00FF52C8"/>
    <w:rsid w:val="00FF6F0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E1D35B"/>
  <w15:chartTrackingRefBased/>
  <w15:docId w15:val="{CD94000A-A24B-4438-8944-67B37B543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1BA1"/>
    <w:pPr>
      <w:spacing w:after="200" w:line="276" w:lineRule="auto"/>
    </w:pPr>
    <w:rPr>
      <w:rFonts w:ascii="Calibri" w:eastAsia="Times New Roman" w:hAnsi="Calibri" w:cs="Times New Roman"/>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
    <w:basedOn w:val="Normal"/>
    <w:link w:val="DipnotMetniChar"/>
    <w:uiPriority w:val="99"/>
    <w:unhideWhenUsed/>
    <w:rsid w:val="00161BA1"/>
    <w:pPr>
      <w:spacing w:after="0" w:line="240" w:lineRule="auto"/>
    </w:pPr>
    <w:rPr>
      <w:sz w:val="20"/>
      <w:szCs w:val="20"/>
    </w:rPr>
  </w:style>
  <w:style w:type="character" w:customStyle="1" w:styleId="DipnotMetniChar">
    <w:name w:val="Dipnot Metni Char"/>
    <w:aliases w:val="Dipnot Metni Char Char Char Char"/>
    <w:basedOn w:val="VarsaylanParagrafYazTipi"/>
    <w:link w:val="DipnotMetni"/>
    <w:uiPriority w:val="99"/>
    <w:rsid w:val="00161BA1"/>
    <w:rPr>
      <w:rFonts w:ascii="Calibri" w:eastAsia="Times New Roman" w:hAnsi="Calibri" w:cs="Times New Roman"/>
      <w:sz w:val="20"/>
      <w:szCs w:val="20"/>
      <w:lang w:eastAsia="tr-TR"/>
    </w:rPr>
  </w:style>
  <w:style w:type="character" w:styleId="DipnotBavurusu">
    <w:name w:val="footnote reference"/>
    <w:basedOn w:val="VarsaylanParagrafYazTipi"/>
    <w:uiPriority w:val="99"/>
    <w:semiHidden/>
    <w:unhideWhenUsed/>
    <w:rsid w:val="00161BA1"/>
    <w:rPr>
      <w:vertAlign w:val="superscript"/>
    </w:rPr>
  </w:style>
  <w:style w:type="character" w:styleId="Kpr">
    <w:name w:val="Hyperlink"/>
    <w:basedOn w:val="VarsaylanParagrafYazTipi"/>
    <w:uiPriority w:val="99"/>
    <w:unhideWhenUsed/>
    <w:rsid w:val="00161BA1"/>
    <w:rPr>
      <w:color w:val="0563C1" w:themeColor="hyperlink"/>
      <w:u w:val="single"/>
    </w:rPr>
  </w:style>
  <w:style w:type="table" w:styleId="TabloKlavuzu">
    <w:name w:val="Table Grid"/>
    <w:basedOn w:val="NormalTablo"/>
    <w:uiPriority w:val="39"/>
    <w:rsid w:val="00E911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D57781"/>
    <w:pPr>
      <w:ind w:left="720"/>
      <w:contextualSpacing/>
    </w:pPr>
  </w:style>
  <w:style w:type="paragraph" w:styleId="AralkYok">
    <w:name w:val="No Spacing"/>
    <w:uiPriority w:val="1"/>
    <w:qFormat/>
    <w:rsid w:val="00F061A3"/>
    <w:pPr>
      <w:spacing w:after="0" w:line="240" w:lineRule="auto"/>
    </w:pPr>
    <w:rPr>
      <w:rFonts w:ascii="Calibri" w:eastAsia="Calibri" w:hAnsi="Calibri" w:cs="Times New Roman"/>
    </w:rPr>
  </w:style>
  <w:style w:type="paragraph" w:customStyle="1" w:styleId="Default">
    <w:name w:val="Default"/>
    <w:rsid w:val="00F061A3"/>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8">
    <w:name w:val="A8"/>
    <w:uiPriority w:val="99"/>
    <w:rsid w:val="00F061A3"/>
    <w:rPr>
      <w:rFonts w:cs="Minion Pro"/>
      <w:color w:val="000000"/>
      <w:sz w:val="13"/>
      <w:szCs w:val="13"/>
    </w:rPr>
  </w:style>
  <w:style w:type="character" w:styleId="AklamaBavurusu">
    <w:name w:val="annotation reference"/>
    <w:basedOn w:val="VarsaylanParagrafYazTipi"/>
    <w:uiPriority w:val="99"/>
    <w:semiHidden/>
    <w:unhideWhenUsed/>
    <w:rsid w:val="00F553C9"/>
    <w:rPr>
      <w:sz w:val="16"/>
      <w:szCs w:val="16"/>
    </w:rPr>
  </w:style>
  <w:style w:type="paragraph" w:styleId="AklamaMetni">
    <w:name w:val="annotation text"/>
    <w:basedOn w:val="Normal"/>
    <w:link w:val="AklamaMetniChar"/>
    <w:uiPriority w:val="99"/>
    <w:semiHidden/>
    <w:unhideWhenUsed/>
    <w:rsid w:val="00F553C9"/>
    <w:pPr>
      <w:spacing w:line="240" w:lineRule="auto"/>
    </w:pPr>
    <w:rPr>
      <w:sz w:val="20"/>
      <w:szCs w:val="20"/>
    </w:rPr>
  </w:style>
  <w:style w:type="character" w:customStyle="1" w:styleId="AklamaMetniChar">
    <w:name w:val="Açıklama Metni Char"/>
    <w:basedOn w:val="VarsaylanParagrafYazTipi"/>
    <w:link w:val="AklamaMetni"/>
    <w:uiPriority w:val="99"/>
    <w:semiHidden/>
    <w:rsid w:val="00F553C9"/>
    <w:rPr>
      <w:rFonts w:ascii="Calibri" w:eastAsia="Times New Roman" w:hAnsi="Calibri" w:cs="Times New Roman"/>
      <w:sz w:val="20"/>
      <w:szCs w:val="20"/>
      <w:lang w:eastAsia="tr-TR"/>
    </w:rPr>
  </w:style>
  <w:style w:type="paragraph" w:styleId="BalonMetni">
    <w:name w:val="Balloon Text"/>
    <w:basedOn w:val="Normal"/>
    <w:link w:val="BalonMetniChar"/>
    <w:uiPriority w:val="99"/>
    <w:semiHidden/>
    <w:unhideWhenUsed/>
    <w:rsid w:val="00F553C9"/>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553C9"/>
    <w:rPr>
      <w:rFonts w:ascii="Segoe UI" w:eastAsia="Times New Roman" w:hAnsi="Segoe UI" w:cs="Segoe UI"/>
      <w:sz w:val="18"/>
      <w:szCs w:val="18"/>
      <w:lang w:eastAsia="tr-TR"/>
    </w:rPr>
  </w:style>
  <w:style w:type="paragraph" w:styleId="stBilgi">
    <w:name w:val="header"/>
    <w:basedOn w:val="Normal"/>
    <w:link w:val="stBilgiChar"/>
    <w:uiPriority w:val="99"/>
    <w:unhideWhenUsed/>
    <w:rsid w:val="002032B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032B9"/>
    <w:rPr>
      <w:rFonts w:ascii="Calibri" w:eastAsia="Times New Roman" w:hAnsi="Calibri" w:cs="Times New Roman"/>
      <w:lang w:eastAsia="tr-TR"/>
    </w:rPr>
  </w:style>
  <w:style w:type="paragraph" w:styleId="AltBilgi">
    <w:name w:val="footer"/>
    <w:basedOn w:val="Normal"/>
    <w:link w:val="AltBilgiChar"/>
    <w:uiPriority w:val="99"/>
    <w:unhideWhenUsed/>
    <w:rsid w:val="002032B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032B9"/>
    <w:rPr>
      <w:rFonts w:ascii="Calibri" w:eastAsia="Times New Roman" w:hAnsi="Calibri" w:cs="Times New Roman"/>
      <w:lang w:eastAsia="tr-TR"/>
    </w:rPr>
  </w:style>
  <w:style w:type="character" w:styleId="Vurgu">
    <w:name w:val="Emphasis"/>
    <w:basedOn w:val="VarsaylanParagrafYazTipi"/>
    <w:uiPriority w:val="20"/>
    <w:qFormat/>
    <w:rsid w:val="00B842B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ergipark.gov.tr/@alers"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oleObject" Target="embeddings/oleObject1.bin"/><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2" Type="http://schemas.openxmlformats.org/officeDocument/2006/relationships/hyperlink" Target="mailto:hasanbakirci09@gmail.com" TargetMode="External"/><Relationship Id="rId1" Type="http://schemas.openxmlformats.org/officeDocument/2006/relationships/hyperlink" Target="mailto:ridvan_gurbuzkol65@hotmail.com" TargetMode="External"/></Relationships>
</file>

<file path=word/_rels/header2.xml.rels><?xml version="1.0" encoding="UTF-8" standalone="yes"?>
<Relationships xmlns="http://schemas.openxmlformats.org/package/2006/relationships"><Relationship Id="rId2" Type="http://schemas.openxmlformats.org/officeDocument/2006/relationships/hyperlink" Target="http://efdergi.yyu.edu.tr" TargetMode="External"/><Relationship Id="rId1" Type="http://schemas.openxmlformats.org/officeDocument/2006/relationships/image" Target="media/image3.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5337B4-6236-4D19-AC17-8EF683FDA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24</Pages>
  <Words>8851</Words>
  <Characters>50457</Characters>
  <Application>Microsoft Office Word</Application>
  <DocSecurity>0</DocSecurity>
  <Lines>420</Lines>
  <Paragraphs>118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59190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dc:creator>
  <cp:keywords/>
  <dc:description/>
  <cp:lastModifiedBy>Naso Demir</cp:lastModifiedBy>
  <cp:revision>4</cp:revision>
  <dcterms:created xsi:type="dcterms:W3CDTF">2020-06-06T17:30:00Z</dcterms:created>
  <dcterms:modified xsi:type="dcterms:W3CDTF">2020-06-11T23:45:00Z</dcterms:modified>
</cp:coreProperties>
</file>