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39E" w:rsidRDefault="00EF7161" w:rsidP="004E2AB6">
      <w:pPr>
        <w:spacing w:after="0" w:line="360" w:lineRule="auto"/>
        <w:jc w:val="center"/>
        <w:rPr>
          <w:rFonts w:ascii="Times New Roman" w:hAnsi="Times New Roman" w:cs="Times New Roman"/>
          <w:b/>
          <w:sz w:val="24"/>
          <w:szCs w:val="24"/>
        </w:rPr>
      </w:pPr>
      <w:r w:rsidRPr="008C3A06">
        <w:rPr>
          <w:rFonts w:ascii="Times New Roman" w:hAnsi="Times New Roman" w:cs="Times New Roman"/>
          <w:b/>
          <w:sz w:val="24"/>
          <w:szCs w:val="24"/>
        </w:rPr>
        <w:t>Fen Bilimleri Dersinin İlkokullarda Yetiştirme Programına (İYEP) Dâhil Edilmesine İlişkin Öğretmen Görüşleri</w:t>
      </w:r>
    </w:p>
    <w:p w:rsidR="004D5339" w:rsidRDefault="004D5339" w:rsidP="004E2AB6">
      <w:pPr>
        <w:spacing w:after="0" w:line="360" w:lineRule="auto"/>
        <w:jc w:val="center"/>
        <w:rPr>
          <w:rFonts w:ascii="Times New Roman" w:hAnsi="Times New Roman" w:cs="Times New Roman"/>
          <w:b/>
          <w:sz w:val="24"/>
          <w:szCs w:val="24"/>
        </w:rPr>
      </w:pPr>
    </w:p>
    <w:p w:rsidR="004E2AB6" w:rsidRPr="008C3A06" w:rsidRDefault="004D5339" w:rsidP="004E2AB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Sümeyye AYDIN GÜRLER</w:t>
      </w:r>
      <w:r w:rsidR="00F0727B" w:rsidRPr="00F0727B">
        <w:rPr>
          <w:rStyle w:val="DipnotBavurusu"/>
          <w:rFonts w:ascii="Times New Roman" w:hAnsi="Times New Roman" w:cs="Times New Roman"/>
          <w:b/>
          <w:sz w:val="24"/>
          <w:szCs w:val="24"/>
        </w:rPr>
        <w:footnoteReference w:customMarkFollows="1" w:id="1"/>
        <w:sym w:font="Symbol" w:char="F02A"/>
      </w:r>
    </w:p>
    <w:p w:rsidR="00727F1C" w:rsidRPr="005E3E9C" w:rsidRDefault="00727F1C" w:rsidP="00727F1C">
      <w:pPr>
        <w:spacing w:after="0" w:line="360" w:lineRule="auto"/>
        <w:jc w:val="both"/>
        <w:rPr>
          <w:rFonts w:ascii="Times New Roman" w:hAnsi="Times New Roman" w:cs="Times New Roman"/>
          <w:color w:val="FF0000"/>
          <w:sz w:val="24"/>
          <w:szCs w:val="24"/>
        </w:rPr>
      </w:pPr>
      <w:r w:rsidRPr="008C3A06">
        <w:rPr>
          <w:rFonts w:ascii="Times New Roman" w:hAnsi="Times New Roman" w:cs="Times New Roman"/>
          <w:b/>
          <w:sz w:val="24"/>
          <w:szCs w:val="24"/>
        </w:rPr>
        <w:t>Öz</w:t>
      </w:r>
      <w:r>
        <w:rPr>
          <w:rFonts w:ascii="Times New Roman" w:hAnsi="Times New Roman" w:cs="Times New Roman"/>
          <w:b/>
          <w:sz w:val="24"/>
          <w:szCs w:val="24"/>
        </w:rPr>
        <w:t>:</w:t>
      </w:r>
      <w:r>
        <w:rPr>
          <w:rFonts w:ascii="Times New Roman" w:hAnsi="Times New Roman" w:cs="Times New Roman"/>
          <w:sz w:val="24"/>
          <w:szCs w:val="24"/>
        </w:rPr>
        <w:t xml:space="preserve"> </w:t>
      </w:r>
      <w:r w:rsidRPr="005E3E9C">
        <w:rPr>
          <w:rFonts w:ascii="Times New Roman" w:hAnsi="Times New Roman" w:cs="Times New Roman"/>
          <w:sz w:val="24"/>
          <w:szCs w:val="24"/>
        </w:rPr>
        <w:t>Milli Eğitim Bakanlığı</w:t>
      </w:r>
      <w:r w:rsidR="00D16D6F">
        <w:rPr>
          <w:rFonts w:ascii="Times New Roman" w:hAnsi="Times New Roman" w:cs="Times New Roman"/>
          <w:sz w:val="24"/>
          <w:szCs w:val="24"/>
        </w:rPr>
        <w:t>’na bağlı</w:t>
      </w:r>
      <w:r w:rsidRPr="005E3E9C">
        <w:rPr>
          <w:rFonts w:ascii="Times New Roman" w:hAnsi="Times New Roman" w:cs="Times New Roman"/>
          <w:sz w:val="24"/>
          <w:szCs w:val="24"/>
        </w:rPr>
        <w:t xml:space="preserve"> ilkokulların 3. ve 4. sınıflarına devam eden ancak belirli derslerde yeterli kazanımı elde edemeyen öğrenciler için</w:t>
      </w:r>
      <w:r w:rsidR="00D16D6F">
        <w:rPr>
          <w:rFonts w:ascii="Times New Roman" w:hAnsi="Times New Roman" w:cs="Times New Roman"/>
          <w:sz w:val="24"/>
          <w:szCs w:val="24"/>
        </w:rPr>
        <w:t xml:space="preserve"> Milli Eğitim Bakanlığı</w:t>
      </w:r>
      <w:r w:rsidRPr="005E3E9C">
        <w:rPr>
          <w:rFonts w:ascii="Times New Roman" w:hAnsi="Times New Roman" w:cs="Times New Roman"/>
          <w:sz w:val="24"/>
          <w:szCs w:val="24"/>
        </w:rPr>
        <w:t xml:space="preserve"> İlkokullarda Yetiştirme Programı (</w:t>
      </w:r>
      <w:r>
        <w:rPr>
          <w:rFonts w:ascii="Times New Roman" w:hAnsi="Times New Roman" w:cs="Times New Roman"/>
          <w:sz w:val="24"/>
          <w:szCs w:val="24"/>
        </w:rPr>
        <w:t>İYEP</w:t>
      </w:r>
      <w:r w:rsidRPr="005E3E9C">
        <w:rPr>
          <w:rFonts w:ascii="Times New Roman" w:hAnsi="Times New Roman" w:cs="Times New Roman"/>
          <w:sz w:val="24"/>
          <w:szCs w:val="24"/>
        </w:rPr>
        <w:t>) hazırlamıştır. Bu program Türkçe ve Matematik dersleriyle sınırlıdır</w:t>
      </w:r>
      <w:r>
        <w:rPr>
          <w:rFonts w:ascii="Times New Roman" w:hAnsi="Times New Roman" w:cs="Times New Roman"/>
          <w:sz w:val="24"/>
          <w:szCs w:val="24"/>
        </w:rPr>
        <w:t>. Bazı ülkeler, bilimsel ve teknolojik alanlarda diğer ülkelerin gerisinde kalmak istemedikleri için fen derslerine daha fazla önem vermektedir</w:t>
      </w:r>
      <w:r w:rsidRPr="005E3E9C">
        <w:rPr>
          <w:rFonts w:ascii="Times New Roman" w:hAnsi="Times New Roman" w:cs="Times New Roman"/>
          <w:sz w:val="24"/>
          <w:szCs w:val="24"/>
        </w:rPr>
        <w:t>.</w:t>
      </w:r>
      <w:r>
        <w:rPr>
          <w:rFonts w:ascii="Times New Roman" w:hAnsi="Times New Roman" w:cs="Times New Roman"/>
          <w:sz w:val="24"/>
          <w:szCs w:val="24"/>
        </w:rPr>
        <w:t xml:space="preserve"> </w:t>
      </w:r>
      <w:r w:rsidRPr="005E3E9C">
        <w:rPr>
          <w:rFonts w:ascii="Times New Roman" w:hAnsi="Times New Roman" w:cs="Times New Roman"/>
          <w:sz w:val="24"/>
          <w:szCs w:val="24"/>
        </w:rPr>
        <w:t xml:space="preserve">Bu çalışmanın amacı da </w:t>
      </w:r>
      <w:r>
        <w:rPr>
          <w:rFonts w:ascii="Times New Roman" w:hAnsi="Times New Roman" w:cs="Times New Roman"/>
          <w:sz w:val="24"/>
          <w:szCs w:val="24"/>
        </w:rPr>
        <w:t>İYEP</w:t>
      </w:r>
      <w:r w:rsidRPr="005E3E9C">
        <w:rPr>
          <w:rFonts w:ascii="Times New Roman" w:hAnsi="Times New Roman" w:cs="Times New Roman"/>
          <w:sz w:val="24"/>
          <w:szCs w:val="24"/>
        </w:rPr>
        <w:t xml:space="preserve"> kapsamına farklı derslerin alınıp alınmayacağı, Fen Bilimleri dersinin </w:t>
      </w:r>
      <w:r>
        <w:rPr>
          <w:rFonts w:ascii="Times New Roman" w:hAnsi="Times New Roman" w:cs="Times New Roman"/>
          <w:sz w:val="24"/>
          <w:szCs w:val="24"/>
        </w:rPr>
        <w:t>İYEP</w:t>
      </w:r>
      <w:r w:rsidRPr="005E3E9C">
        <w:rPr>
          <w:rFonts w:ascii="Times New Roman" w:hAnsi="Times New Roman" w:cs="Times New Roman"/>
          <w:sz w:val="24"/>
          <w:szCs w:val="24"/>
        </w:rPr>
        <w:t xml:space="preserve"> kapsamına dâhil edilmesinin ne gibi katkılar sağlayacağı ve fen dersinin dâhil edilmesiyle programdaki </w:t>
      </w:r>
      <w:proofErr w:type="gramStart"/>
      <w:r w:rsidRPr="005E3E9C">
        <w:rPr>
          <w:rFonts w:ascii="Times New Roman" w:hAnsi="Times New Roman" w:cs="Times New Roman"/>
          <w:sz w:val="24"/>
          <w:szCs w:val="24"/>
        </w:rPr>
        <w:t>modüllerin</w:t>
      </w:r>
      <w:proofErr w:type="gramEnd"/>
      <w:r w:rsidRPr="005E3E9C">
        <w:rPr>
          <w:rFonts w:ascii="Times New Roman" w:hAnsi="Times New Roman" w:cs="Times New Roman"/>
          <w:sz w:val="24"/>
          <w:szCs w:val="24"/>
        </w:rPr>
        <w:t xml:space="preserve"> nasıl düzenlenebileceğin</w:t>
      </w:r>
      <w:r w:rsidR="00B17CB9">
        <w:rPr>
          <w:rFonts w:ascii="Times New Roman" w:hAnsi="Times New Roman" w:cs="Times New Roman"/>
          <w:sz w:val="24"/>
          <w:szCs w:val="24"/>
        </w:rPr>
        <w:t xml:space="preserve">e </w:t>
      </w:r>
      <w:r w:rsidR="00CC31CE">
        <w:rPr>
          <w:rFonts w:ascii="Times New Roman" w:hAnsi="Times New Roman" w:cs="Times New Roman"/>
          <w:sz w:val="24"/>
          <w:szCs w:val="24"/>
        </w:rPr>
        <w:t xml:space="preserve">ilişkin </w:t>
      </w:r>
      <w:r w:rsidR="00CC31CE" w:rsidRPr="005E3E9C">
        <w:rPr>
          <w:rFonts w:ascii="Times New Roman" w:hAnsi="Times New Roman" w:cs="Times New Roman"/>
          <w:sz w:val="24"/>
          <w:szCs w:val="24"/>
        </w:rPr>
        <w:t>öğretmen</w:t>
      </w:r>
      <w:r w:rsidRPr="005E3E9C">
        <w:rPr>
          <w:rFonts w:ascii="Times New Roman" w:hAnsi="Times New Roman" w:cs="Times New Roman"/>
          <w:sz w:val="24"/>
          <w:szCs w:val="24"/>
        </w:rPr>
        <w:t xml:space="preserve"> </w:t>
      </w:r>
      <w:r w:rsidR="00CC31CE" w:rsidRPr="005E3E9C">
        <w:rPr>
          <w:rFonts w:ascii="Times New Roman" w:hAnsi="Times New Roman" w:cs="Times New Roman"/>
          <w:sz w:val="24"/>
          <w:szCs w:val="24"/>
        </w:rPr>
        <w:t>görüşlerin</w:t>
      </w:r>
      <w:r w:rsidR="00CC31CE">
        <w:rPr>
          <w:rFonts w:ascii="Times New Roman" w:hAnsi="Times New Roman" w:cs="Times New Roman"/>
          <w:sz w:val="24"/>
          <w:szCs w:val="24"/>
        </w:rPr>
        <w:t xml:space="preserve">i </w:t>
      </w:r>
      <w:r w:rsidR="00CC31CE" w:rsidRPr="005E3E9C">
        <w:rPr>
          <w:rFonts w:ascii="Times New Roman" w:hAnsi="Times New Roman" w:cs="Times New Roman"/>
          <w:sz w:val="24"/>
          <w:szCs w:val="24"/>
        </w:rPr>
        <w:t>belirlemektir</w:t>
      </w:r>
      <w:r w:rsidR="003F4398">
        <w:rPr>
          <w:rFonts w:ascii="Times New Roman" w:hAnsi="Times New Roman" w:cs="Times New Roman"/>
          <w:sz w:val="24"/>
          <w:szCs w:val="24"/>
        </w:rPr>
        <w:t xml:space="preserve">. </w:t>
      </w:r>
      <w:r w:rsidRPr="005E3E9C">
        <w:rPr>
          <w:rFonts w:ascii="Times New Roman" w:hAnsi="Times New Roman" w:cs="Times New Roman"/>
          <w:sz w:val="24"/>
          <w:szCs w:val="24"/>
        </w:rPr>
        <w:t>Çalışma</w:t>
      </w:r>
      <w:r w:rsidR="000B5284">
        <w:rPr>
          <w:rFonts w:ascii="Times New Roman" w:hAnsi="Times New Roman" w:cs="Times New Roman"/>
          <w:sz w:val="24"/>
          <w:szCs w:val="24"/>
        </w:rPr>
        <w:t xml:space="preserve"> </w:t>
      </w:r>
      <w:r w:rsidRPr="005E3E9C">
        <w:rPr>
          <w:rFonts w:ascii="Times New Roman" w:hAnsi="Times New Roman" w:cs="Times New Roman"/>
          <w:sz w:val="24"/>
          <w:szCs w:val="24"/>
        </w:rPr>
        <w:t>nitel araştırma yöntemlerinden durum çalışması deseni ile yürütülmüştür. Veri toplama aracı olarak yarı yapılandırılmış görüşme formu kullanılmıştır. Katılımcıların belirlenmesinde ölçüt örnekleme yöntemi kullanılmıştır. Çalışma</w:t>
      </w:r>
      <w:r w:rsidR="00B17CB9">
        <w:rPr>
          <w:rFonts w:ascii="Times New Roman" w:hAnsi="Times New Roman" w:cs="Times New Roman"/>
          <w:sz w:val="24"/>
          <w:szCs w:val="24"/>
        </w:rPr>
        <w:t>,</w:t>
      </w:r>
      <w:r w:rsidRPr="005E3E9C">
        <w:rPr>
          <w:rFonts w:ascii="Times New Roman" w:hAnsi="Times New Roman" w:cs="Times New Roman"/>
          <w:sz w:val="24"/>
          <w:szCs w:val="24"/>
        </w:rPr>
        <w:t xml:space="preserve"> 2018-2019 eğitim öğretim yılı Gaziantep ili Nizip ilçesinde </w:t>
      </w:r>
      <w:r>
        <w:rPr>
          <w:rFonts w:ascii="Times New Roman" w:hAnsi="Times New Roman" w:cs="Times New Roman"/>
          <w:sz w:val="24"/>
          <w:szCs w:val="24"/>
        </w:rPr>
        <w:t>İYEP</w:t>
      </w:r>
      <w:r w:rsidRPr="005E3E9C">
        <w:rPr>
          <w:rFonts w:ascii="Times New Roman" w:hAnsi="Times New Roman" w:cs="Times New Roman"/>
          <w:sz w:val="24"/>
          <w:szCs w:val="24"/>
        </w:rPr>
        <w:t xml:space="preserve"> kapsamında görev alan 17 sınıf öğretmeni ile yürüt</w:t>
      </w:r>
      <w:r w:rsidR="003F4398">
        <w:rPr>
          <w:rFonts w:ascii="Times New Roman" w:hAnsi="Times New Roman" w:cs="Times New Roman"/>
          <w:sz w:val="24"/>
          <w:szCs w:val="24"/>
        </w:rPr>
        <w:t xml:space="preserve">ülmüştür. </w:t>
      </w:r>
      <w:r>
        <w:rPr>
          <w:rFonts w:ascii="Times New Roman" w:hAnsi="Times New Roman" w:cs="Times New Roman"/>
          <w:sz w:val="24"/>
          <w:szCs w:val="24"/>
        </w:rPr>
        <w:t xml:space="preserve">Verilerin analizinde içerik, </w:t>
      </w:r>
      <w:proofErr w:type="spellStart"/>
      <w:r>
        <w:rPr>
          <w:rFonts w:ascii="Times New Roman" w:hAnsi="Times New Roman" w:cs="Times New Roman"/>
          <w:sz w:val="24"/>
          <w:szCs w:val="24"/>
        </w:rPr>
        <w:t>betimsel</w:t>
      </w:r>
      <w:proofErr w:type="spellEnd"/>
      <w:r>
        <w:rPr>
          <w:rFonts w:ascii="Times New Roman" w:hAnsi="Times New Roman" w:cs="Times New Roman"/>
          <w:sz w:val="24"/>
          <w:szCs w:val="24"/>
        </w:rPr>
        <w:t xml:space="preserve"> ve frekans analizi yöntemleri kullanılmıştır. </w:t>
      </w:r>
      <w:r w:rsidRPr="005E3E9C">
        <w:rPr>
          <w:rFonts w:ascii="Times New Roman" w:hAnsi="Times New Roman" w:cs="Times New Roman"/>
          <w:sz w:val="24"/>
          <w:szCs w:val="24"/>
        </w:rPr>
        <w:t xml:space="preserve">Bu programa Türkçe ve Matematik dersleri dışında başka derslerin katılıp katılmaması konusunda öğretmenler </w:t>
      </w:r>
      <w:r w:rsidRPr="008C3A06">
        <w:rPr>
          <w:rFonts w:ascii="Times New Roman" w:hAnsi="Times New Roman" w:cs="Times New Roman"/>
          <w:sz w:val="24"/>
          <w:szCs w:val="24"/>
        </w:rPr>
        <w:t>arasında</w:t>
      </w:r>
      <w:r w:rsidR="00B17CB9">
        <w:rPr>
          <w:rFonts w:ascii="Times New Roman" w:hAnsi="Times New Roman" w:cs="Times New Roman"/>
          <w:sz w:val="24"/>
          <w:szCs w:val="24"/>
        </w:rPr>
        <w:t>n</w:t>
      </w:r>
      <w:r w:rsidRPr="008C3A06">
        <w:rPr>
          <w:rFonts w:ascii="Times New Roman" w:hAnsi="Times New Roman" w:cs="Times New Roman"/>
          <w:sz w:val="24"/>
          <w:szCs w:val="24"/>
        </w:rPr>
        <w:t xml:space="preserve"> görüş ayrılığı vardır.</w:t>
      </w:r>
    </w:p>
    <w:p w:rsidR="00727F1C" w:rsidRDefault="00727F1C" w:rsidP="00727F1C">
      <w:pPr>
        <w:spacing w:after="0" w:line="360" w:lineRule="auto"/>
        <w:ind w:firstLine="708"/>
        <w:jc w:val="both"/>
        <w:rPr>
          <w:rFonts w:ascii="Times New Roman" w:hAnsi="Times New Roman" w:cs="Times New Roman"/>
          <w:sz w:val="24"/>
          <w:szCs w:val="24"/>
        </w:rPr>
      </w:pPr>
      <w:r w:rsidRPr="005E3E9C">
        <w:rPr>
          <w:rFonts w:ascii="Times New Roman" w:hAnsi="Times New Roman" w:cs="Times New Roman"/>
          <w:b/>
          <w:sz w:val="24"/>
          <w:szCs w:val="24"/>
        </w:rPr>
        <w:t xml:space="preserve">Anahtar Kelimeler: </w:t>
      </w:r>
      <w:r>
        <w:rPr>
          <w:rFonts w:ascii="Times New Roman" w:hAnsi="Times New Roman" w:cs="Times New Roman"/>
          <w:sz w:val="24"/>
          <w:szCs w:val="24"/>
        </w:rPr>
        <w:t xml:space="preserve">Fen Bilimleri, </w:t>
      </w:r>
      <w:r w:rsidRPr="005E3E9C">
        <w:rPr>
          <w:rFonts w:ascii="Times New Roman" w:hAnsi="Times New Roman" w:cs="Times New Roman"/>
          <w:sz w:val="24"/>
          <w:szCs w:val="24"/>
        </w:rPr>
        <w:t>İlkokul,</w:t>
      </w:r>
      <w:r w:rsidR="00B17CB9">
        <w:rPr>
          <w:rFonts w:ascii="Times New Roman" w:hAnsi="Times New Roman" w:cs="Times New Roman"/>
          <w:sz w:val="24"/>
          <w:szCs w:val="24"/>
        </w:rPr>
        <w:t xml:space="preserve"> Sınıf Öğretmeni,</w:t>
      </w:r>
      <w:r w:rsidRPr="005E3E9C">
        <w:rPr>
          <w:rFonts w:ascii="Times New Roman" w:hAnsi="Times New Roman" w:cs="Times New Roman"/>
          <w:sz w:val="24"/>
          <w:szCs w:val="24"/>
        </w:rPr>
        <w:t xml:space="preserve"> Yetiştirme P</w:t>
      </w:r>
      <w:r>
        <w:rPr>
          <w:rFonts w:ascii="Times New Roman" w:hAnsi="Times New Roman" w:cs="Times New Roman"/>
          <w:sz w:val="24"/>
          <w:szCs w:val="24"/>
        </w:rPr>
        <w:t>rogramı</w:t>
      </w:r>
      <w:r w:rsidRPr="008C3A06">
        <w:rPr>
          <w:rFonts w:ascii="Times New Roman" w:hAnsi="Times New Roman" w:cs="Times New Roman"/>
          <w:sz w:val="24"/>
          <w:szCs w:val="24"/>
        </w:rPr>
        <w:t>.</w:t>
      </w:r>
    </w:p>
    <w:p w:rsidR="003F6A33" w:rsidRPr="005E3E9C" w:rsidRDefault="003F6A33" w:rsidP="003F6A33">
      <w:pPr>
        <w:spacing w:after="0" w:line="360" w:lineRule="auto"/>
        <w:jc w:val="both"/>
        <w:rPr>
          <w:rFonts w:ascii="Times New Roman" w:hAnsi="Times New Roman" w:cs="Times New Roman"/>
          <w:sz w:val="24"/>
          <w:szCs w:val="24"/>
        </w:rPr>
      </w:pPr>
    </w:p>
    <w:p w:rsidR="00727F1C" w:rsidRDefault="00727F1C" w:rsidP="00727F1C">
      <w:pPr>
        <w:spacing w:after="0" w:line="360" w:lineRule="auto"/>
        <w:jc w:val="center"/>
        <w:rPr>
          <w:rFonts w:ascii="Times New Roman" w:hAnsi="Times New Roman"/>
          <w:b/>
          <w:sz w:val="24"/>
          <w:szCs w:val="24"/>
          <w:lang w:val="en-US"/>
        </w:rPr>
      </w:pPr>
      <w:r w:rsidRPr="00A56173">
        <w:rPr>
          <w:rFonts w:ascii="Times New Roman" w:hAnsi="Times New Roman"/>
          <w:b/>
          <w:sz w:val="24"/>
          <w:szCs w:val="24"/>
          <w:lang w:val="en-US"/>
        </w:rPr>
        <w:t>Teachers Ideas about Integrating Science Lessons to “Educating Program in Primary Schools”</w:t>
      </w:r>
    </w:p>
    <w:p w:rsidR="00727F1C" w:rsidRPr="00A56173" w:rsidRDefault="00727F1C" w:rsidP="00727F1C">
      <w:pPr>
        <w:spacing w:after="0" w:line="360" w:lineRule="auto"/>
        <w:jc w:val="both"/>
        <w:rPr>
          <w:rFonts w:ascii="Times New Roman" w:hAnsi="Times New Roman"/>
          <w:sz w:val="24"/>
          <w:szCs w:val="24"/>
          <w:lang w:val="en-US"/>
        </w:rPr>
      </w:pPr>
      <w:r w:rsidRPr="00A56173">
        <w:rPr>
          <w:rFonts w:ascii="Times New Roman" w:hAnsi="Times New Roman"/>
          <w:b/>
          <w:sz w:val="24"/>
          <w:szCs w:val="24"/>
          <w:lang w:val="en-US"/>
        </w:rPr>
        <w:t>Abstract:</w:t>
      </w:r>
      <w:r w:rsidR="00251B44">
        <w:rPr>
          <w:rFonts w:ascii="Times New Roman" w:hAnsi="Times New Roman"/>
          <w:sz w:val="24"/>
          <w:szCs w:val="24"/>
          <w:lang w:val="en-US"/>
        </w:rPr>
        <w:t xml:space="preserve"> </w:t>
      </w:r>
      <w:r>
        <w:rPr>
          <w:rFonts w:ascii="Times New Roman" w:hAnsi="Times New Roman"/>
          <w:sz w:val="24"/>
          <w:szCs w:val="24"/>
          <w:lang w:val="en-US"/>
        </w:rPr>
        <w:t xml:space="preserve">The </w:t>
      </w:r>
      <w:r w:rsidRPr="00A56173">
        <w:rPr>
          <w:rFonts w:ascii="Times New Roman" w:hAnsi="Times New Roman"/>
          <w:sz w:val="24"/>
          <w:szCs w:val="24"/>
          <w:lang w:val="en-US"/>
        </w:rPr>
        <w:t>Ministry of Education (</w:t>
      </w:r>
      <w:proofErr w:type="spellStart"/>
      <w:r w:rsidRPr="00A56173">
        <w:rPr>
          <w:rFonts w:ascii="Times New Roman" w:hAnsi="Times New Roman"/>
          <w:sz w:val="24"/>
          <w:szCs w:val="24"/>
          <w:lang w:val="en-US"/>
        </w:rPr>
        <w:t>MoE</w:t>
      </w:r>
      <w:proofErr w:type="spellEnd"/>
      <w:r w:rsidRPr="00A56173">
        <w:rPr>
          <w:rFonts w:ascii="Times New Roman" w:hAnsi="Times New Roman"/>
          <w:sz w:val="24"/>
          <w:szCs w:val="24"/>
          <w:lang w:val="en-US"/>
        </w:rPr>
        <w:t>) prepared</w:t>
      </w:r>
      <w:r>
        <w:rPr>
          <w:rFonts w:ascii="Times New Roman" w:hAnsi="Times New Roman"/>
          <w:sz w:val="24"/>
          <w:szCs w:val="24"/>
          <w:lang w:val="en-US"/>
        </w:rPr>
        <w:t xml:space="preserve"> the</w:t>
      </w:r>
      <w:r w:rsidRPr="00A56173">
        <w:rPr>
          <w:rFonts w:ascii="Times New Roman" w:hAnsi="Times New Roman"/>
          <w:sz w:val="24"/>
          <w:szCs w:val="24"/>
          <w:lang w:val="en-US"/>
        </w:rPr>
        <w:t xml:space="preserve"> “Educating Program in Primary Schools” (</w:t>
      </w:r>
      <w:r>
        <w:rPr>
          <w:rFonts w:ascii="Times New Roman" w:hAnsi="Times New Roman"/>
          <w:sz w:val="24"/>
          <w:szCs w:val="24"/>
          <w:lang w:val="en-US"/>
        </w:rPr>
        <w:t>EPPS</w:t>
      </w:r>
      <w:r w:rsidRPr="00A56173">
        <w:rPr>
          <w:rFonts w:ascii="Times New Roman" w:hAnsi="Times New Roman"/>
          <w:sz w:val="24"/>
          <w:szCs w:val="24"/>
          <w:lang w:val="en-US"/>
        </w:rPr>
        <w:t>) for third and fourth grade</w:t>
      </w:r>
      <w:r>
        <w:rPr>
          <w:rFonts w:ascii="Times New Roman" w:hAnsi="Times New Roman"/>
          <w:sz w:val="24"/>
          <w:szCs w:val="24"/>
          <w:lang w:val="en-US"/>
        </w:rPr>
        <w:t xml:space="preserve"> students who have not sufficiently gained the necessary acquisitions</w:t>
      </w:r>
      <w:r w:rsidRPr="00A56173">
        <w:rPr>
          <w:rFonts w:ascii="Times New Roman" w:hAnsi="Times New Roman"/>
          <w:sz w:val="24"/>
          <w:szCs w:val="24"/>
          <w:lang w:val="en-US"/>
        </w:rPr>
        <w:t xml:space="preserve">. </w:t>
      </w:r>
      <w:r>
        <w:rPr>
          <w:rFonts w:ascii="Times New Roman" w:hAnsi="Times New Roman"/>
          <w:sz w:val="24"/>
          <w:szCs w:val="24"/>
          <w:lang w:val="en-US"/>
        </w:rPr>
        <w:t>This program covers only the Mathematics</w:t>
      </w:r>
      <w:r w:rsidRPr="00A56173">
        <w:rPr>
          <w:rFonts w:ascii="Times New Roman" w:hAnsi="Times New Roman"/>
          <w:sz w:val="24"/>
          <w:szCs w:val="24"/>
          <w:lang w:val="en-US"/>
        </w:rPr>
        <w:t xml:space="preserve"> and Turkish </w:t>
      </w:r>
      <w:r>
        <w:rPr>
          <w:rFonts w:ascii="Times New Roman" w:hAnsi="Times New Roman"/>
          <w:sz w:val="24"/>
          <w:szCs w:val="24"/>
          <w:lang w:val="en-US"/>
        </w:rPr>
        <w:t>courses</w:t>
      </w:r>
      <w:r w:rsidRPr="00A56173">
        <w:rPr>
          <w:rFonts w:ascii="Times New Roman" w:hAnsi="Times New Roman"/>
          <w:sz w:val="24"/>
          <w:szCs w:val="24"/>
          <w:lang w:val="en-US"/>
        </w:rPr>
        <w:t xml:space="preserve">. Some countries </w:t>
      </w:r>
      <w:r>
        <w:rPr>
          <w:rFonts w:ascii="Times New Roman" w:hAnsi="Times New Roman"/>
          <w:sz w:val="24"/>
          <w:szCs w:val="24"/>
          <w:lang w:val="en-US"/>
        </w:rPr>
        <w:t>give more importance to</w:t>
      </w:r>
      <w:r w:rsidRPr="00A56173">
        <w:rPr>
          <w:rFonts w:ascii="Times New Roman" w:hAnsi="Times New Roman"/>
          <w:sz w:val="24"/>
          <w:szCs w:val="24"/>
          <w:lang w:val="en-US"/>
        </w:rPr>
        <w:t xml:space="preserve"> science lessons</w:t>
      </w:r>
      <w:r>
        <w:rPr>
          <w:rFonts w:ascii="Times New Roman" w:hAnsi="Times New Roman"/>
          <w:sz w:val="24"/>
          <w:szCs w:val="24"/>
          <w:lang w:val="en-US"/>
        </w:rPr>
        <w:t xml:space="preserve"> since </w:t>
      </w:r>
      <w:r w:rsidRPr="00A56173">
        <w:rPr>
          <w:rFonts w:ascii="Times New Roman" w:hAnsi="Times New Roman"/>
          <w:sz w:val="24"/>
          <w:szCs w:val="24"/>
          <w:lang w:val="en-US"/>
        </w:rPr>
        <w:t>they do</w:t>
      </w:r>
      <w:r>
        <w:rPr>
          <w:rFonts w:ascii="Times New Roman" w:hAnsi="Times New Roman"/>
          <w:sz w:val="24"/>
          <w:szCs w:val="24"/>
          <w:lang w:val="en-US"/>
        </w:rPr>
        <w:t xml:space="preserve"> </w:t>
      </w:r>
      <w:r w:rsidRPr="00A56173">
        <w:rPr>
          <w:rFonts w:ascii="Times New Roman" w:hAnsi="Times New Roman"/>
          <w:sz w:val="24"/>
          <w:szCs w:val="24"/>
          <w:lang w:val="en-US"/>
        </w:rPr>
        <w:t>n</w:t>
      </w:r>
      <w:r>
        <w:rPr>
          <w:rFonts w:ascii="Times New Roman" w:hAnsi="Times New Roman"/>
          <w:sz w:val="24"/>
          <w:szCs w:val="24"/>
          <w:lang w:val="en-US"/>
        </w:rPr>
        <w:t>o</w:t>
      </w:r>
      <w:r w:rsidRPr="00A56173">
        <w:rPr>
          <w:rFonts w:ascii="Times New Roman" w:hAnsi="Times New Roman"/>
          <w:sz w:val="24"/>
          <w:szCs w:val="24"/>
          <w:lang w:val="en-US"/>
        </w:rPr>
        <w:t xml:space="preserve">t want not to </w:t>
      </w:r>
      <w:r>
        <w:rPr>
          <w:rFonts w:ascii="Times New Roman" w:hAnsi="Times New Roman"/>
          <w:sz w:val="24"/>
          <w:szCs w:val="24"/>
          <w:lang w:val="en-US"/>
        </w:rPr>
        <w:t xml:space="preserve">lag </w:t>
      </w:r>
      <w:r w:rsidRPr="00A56173">
        <w:rPr>
          <w:rFonts w:ascii="Times New Roman" w:hAnsi="Times New Roman"/>
          <w:sz w:val="24"/>
          <w:szCs w:val="24"/>
          <w:lang w:val="en-US"/>
        </w:rPr>
        <w:t xml:space="preserve">behind </w:t>
      </w:r>
      <w:proofErr w:type="gramStart"/>
      <w:r w:rsidRPr="00A56173">
        <w:rPr>
          <w:rFonts w:ascii="Times New Roman" w:hAnsi="Times New Roman"/>
          <w:sz w:val="24"/>
          <w:szCs w:val="24"/>
          <w:lang w:val="en-US"/>
        </w:rPr>
        <w:lastRenderedPageBreak/>
        <w:t>other</w:t>
      </w:r>
      <w:proofErr w:type="gramEnd"/>
      <w:r w:rsidRPr="00A56173">
        <w:rPr>
          <w:rFonts w:ascii="Times New Roman" w:hAnsi="Times New Roman"/>
          <w:sz w:val="24"/>
          <w:szCs w:val="24"/>
          <w:lang w:val="en-US"/>
        </w:rPr>
        <w:t xml:space="preserve"> countries in scientific and technological </w:t>
      </w:r>
      <w:r>
        <w:rPr>
          <w:rFonts w:ascii="Times New Roman" w:hAnsi="Times New Roman"/>
          <w:sz w:val="24"/>
          <w:szCs w:val="24"/>
          <w:lang w:val="en-US"/>
        </w:rPr>
        <w:t xml:space="preserve">areas. The aim </w:t>
      </w:r>
      <w:r w:rsidRPr="00A56173">
        <w:rPr>
          <w:rFonts w:ascii="Times New Roman" w:hAnsi="Times New Roman"/>
          <w:sz w:val="24"/>
          <w:szCs w:val="24"/>
          <w:lang w:val="en-US"/>
        </w:rPr>
        <w:t xml:space="preserve">of this study </w:t>
      </w:r>
      <w:r>
        <w:rPr>
          <w:rFonts w:ascii="Times New Roman" w:hAnsi="Times New Roman"/>
          <w:sz w:val="24"/>
          <w:szCs w:val="24"/>
          <w:lang w:val="en-US"/>
        </w:rPr>
        <w:t xml:space="preserve">was </w:t>
      </w:r>
      <w:r w:rsidRPr="00A56173">
        <w:rPr>
          <w:rFonts w:ascii="Times New Roman" w:hAnsi="Times New Roman"/>
          <w:sz w:val="24"/>
          <w:szCs w:val="24"/>
          <w:lang w:val="en-US"/>
        </w:rPr>
        <w:t xml:space="preserve">to clarify </w:t>
      </w:r>
      <w:r>
        <w:rPr>
          <w:rFonts w:ascii="Times New Roman" w:hAnsi="Times New Roman"/>
          <w:sz w:val="24"/>
          <w:szCs w:val="24"/>
          <w:lang w:val="en-US"/>
        </w:rPr>
        <w:t xml:space="preserve">the opinions of </w:t>
      </w:r>
      <w:r w:rsidRPr="00A56173">
        <w:rPr>
          <w:rFonts w:ascii="Times New Roman" w:hAnsi="Times New Roman"/>
          <w:sz w:val="24"/>
          <w:szCs w:val="24"/>
          <w:lang w:val="en-US"/>
        </w:rPr>
        <w:t xml:space="preserve">teachers </w:t>
      </w:r>
      <w:r>
        <w:rPr>
          <w:rFonts w:ascii="Times New Roman" w:hAnsi="Times New Roman"/>
          <w:sz w:val="24"/>
          <w:szCs w:val="24"/>
          <w:lang w:val="en-US"/>
        </w:rPr>
        <w:t>on whether</w:t>
      </w:r>
      <w:r w:rsidRPr="00A56173">
        <w:rPr>
          <w:rFonts w:ascii="Times New Roman" w:hAnsi="Times New Roman"/>
          <w:sz w:val="24"/>
          <w:szCs w:val="24"/>
          <w:lang w:val="en-US"/>
        </w:rPr>
        <w:t xml:space="preserve"> </w:t>
      </w:r>
      <w:r>
        <w:rPr>
          <w:rFonts w:ascii="Times New Roman" w:hAnsi="Times New Roman"/>
          <w:sz w:val="24"/>
          <w:szCs w:val="24"/>
          <w:lang w:val="en-US"/>
        </w:rPr>
        <w:t xml:space="preserve">the </w:t>
      </w:r>
      <w:r w:rsidRPr="00A56173">
        <w:rPr>
          <w:rFonts w:ascii="Times New Roman" w:hAnsi="Times New Roman"/>
          <w:sz w:val="24"/>
          <w:szCs w:val="24"/>
          <w:lang w:val="en-US"/>
        </w:rPr>
        <w:t xml:space="preserve">science </w:t>
      </w:r>
      <w:r>
        <w:rPr>
          <w:rFonts w:ascii="Times New Roman" w:hAnsi="Times New Roman"/>
          <w:sz w:val="24"/>
          <w:szCs w:val="24"/>
          <w:lang w:val="en-US"/>
        </w:rPr>
        <w:t xml:space="preserve">course </w:t>
      </w:r>
      <w:r w:rsidRPr="00A56173">
        <w:rPr>
          <w:rFonts w:ascii="Times New Roman" w:hAnsi="Times New Roman"/>
          <w:sz w:val="24"/>
          <w:szCs w:val="24"/>
          <w:lang w:val="en-US"/>
        </w:rPr>
        <w:t xml:space="preserve">or other </w:t>
      </w:r>
      <w:r>
        <w:rPr>
          <w:rFonts w:ascii="Times New Roman" w:hAnsi="Times New Roman"/>
          <w:sz w:val="24"/>
          <w:szCs w:val="24"/>
          <w:lang w:val="en-US"/>
        </w:rPr>
        <w:t xml:space="preserve">courses </w:t>
      </w:r>
      <w:proofErr w:type="gramStart"/>
      <w:r>
        <w:rPr>
          <w:rFonts w:ascii="Times New Roman" w:hAnsi="Times New Roman"/>
          <w:sz w:val="24"/>
          <w:szCs w:val="24"/>
          <w:lang w:val="en-US"/>
        </w:rPr>
        <w:t xml:space="preserve">should </w:t>
      </w:r>
      <w:r w:rsidRPr="00A56173">
        <w:rPr>
          <w:rFonts w:ascii="Times New Roman" w:hAnsi="Times New Roman"/>
          <w:sz w:val="24"/>
          <w:szCs w:val="24"/>
          <w:lang w:val="en-US"/>
        </w:rPr>
        <w:t>be integrated</w:t>
      </w:r>
      <w:proofErr w:type="gramEnd"/>
      <w:r w:rsidRPr="00A56173">
        <w:rPr>
          <w:rFonts w:ascii="Times New Roman" w:hAnsi="Times New Roman"/>
          <w:sz w:val="24"/>
          <w:szCs w:val="24"/>
          <w:lang w:val="en-US"/>
        </w:rPr>
        <w:t xml:space="preserve"> to </w:t>
      </w:r>
      <w:r>
        <w:rPr>
          <w:rFonts w:ascii="Times New Roman" w:hAnsi="Times New Roman"/>
          <w:sz w:val="24"/>
          <w:szCs w:val="24"/>
          <w:lang w:val="en-US"/>
        </w:rPr>
        <w:t>EPPS s</w:t>
      </w:r>
      <w:r w:rsidRPr="00A56173">
        <w:rPr>
          <w:rFonts w:ascii="Times New Roman" w:hAnsi="Times New Roman"/>
          <w:sz w:val="24"/>
          <w:szCs w:val="24"/>
          <w:lang w:val="en-US"/>
        </w:rPr>
        <w:t>chedule or not</w:t>
      </w:r>
      <w:r>
        <w:rPr>
          <w:rFonts w:ascii="Times New Roman" w:hAnsi="Times New Roman"/>
          <w:sz w:val="24"/>
          <w:szCs w:val="24"/>
          <w:lang w:val="en-US"/>
        </w:rPr>
        <w:t xml:space="preserve"> as well as to determine their uses and applications to the EPPS schedule if they are to be integrated</w:t>
      </w:r>
      <w:r w:rsidRPr="00A56173">
        <w:rPr>
          <w:rFonts w:ascii="Times New Roman" w:hAnsi="Times New Roman"/>
          <w:sz w:val="24"/>
          <w:szCs w:val="24"/>
          <w:lang w:val="en-US"/>
        </w:rPr>
        <w:t xml:space="preserve">. </w:t>
      </w:r>
      <w:r>
        <w:rPr>
          <w:rFonts w:ascii="Times New Roman" w:hAnsi="Times New Roman"/>
          <w:sz w:val="24"/>
          <w:szCs w:val="24"/>
          <w:lang w:val="en-US"/>
        </w:rPr>
        <w:t xml:space="preserve">The study </w:t>
      </w:r>
      <w:proofErr w:type="gramStart"/>
      <w:r>
        <w:rPr>
          <w:rFonts w:ascii="Times New Roman" w:hAnsi="Times New Roman"/>
          <w:sz w:val="24"/>
          <w:szCs w:val="24"/>
          <w:lang w:val="en-US"/>
        </w:rPr>
        <w:t>was carried</w:t>
      </w:r>
      <w:proofErr w:type="gramEnd"/>
      <w:r>
        <w:rPr>
          <w:rFonts w:ascii="Times New Roman" w:hAnsi="Times New Roman"/>
          <w:sz w:val="24"/>
          <w:szCs w:val="24"/>
          <w:lang w:val="en-US"/>
        </w:rPr>
        <w:t xml:space="preserve"> out using the case study design from among the qualitative research methods. A semi-structured interview form </w:t>
      </w:r>
      <w:proofErr w:type="gramStart"/>
      <w:r>
        <w:rPr>
          <w:rFonts w:ascii="Times New Roman" w:hAnsi="Times New Roman"/>
          <w:sz w:val="24"/>
          <w:szCs w:val="24"/>
          <w:lang w:val="en-US"/>
        </w:rPr>
        <w:t>was used</w:t>
      </w:r>
      <w:proofErr w:type="gramEnd"/>
      <w:r>
        <w:rPr>
          <w:rFonts w:ascii="Times New Roman" w:hAnsi="Times New Roman"/>
          <w:sz w:val="24"/>
          <w:szCs w:val="24"/>
          <w:lang w:val="en-US"/>
        </w:rPr>
        <w:t xml:space="preserve"> for data acquisition. Criterion sampling method </w:t>
      </w:r>
      <w:proofErr w:type="gramStart"/>
      <w:r>
        <w:rPr>
          <w:rFonts w:ascii="Times New Roman" w:hAnsi="Times New Roman"/>
          <w:sz w:val="24"/>
          <w:szCs w:val="24"/>
          <w:lang w:val="en-US"/>
        </w:rPr>
        <w:t>was used</w:t>
      </w:r>
      <w:proofErr w:type="gramEnd"/>
      <w:r>
        <w:rPr>
          <w:rFonts w:ascii="Times New Roman" w:hAnsi="Times New Roman"/>
          <w:sz w:val="24"/>
          <w:szCs w:val="24"/>
          <w:lang w:val="en-US"/>
        </w:rPr>
        <w:t xml:space="preserve"> to determine the 17 participants in the study group consisting of EPPS attendant </w:t>
      </w:r>
      <w:r w:rsidRPr="00A56173">
        <w:rPr>
          <w:rFonts w:ascii="Times New Roman" w:hAnsi="Times New Roman"/>
          <w:sz w:val="24"/>
          <w:szCs w:val="24"/>
          <w:lang w:val="en-US"/>
        </w:rPr>
        <w:t xml:space="preserve">classroom teachers working </w:t>
      </w:r>
      <w:r>
        <w:rPr>
          <w:rFonts w:ascii="Times New Roman" w:hAnsi="Times New Roman"/>
          <w:sz w:val="24"/>
          <w:szCs w:val="24"/>
          <w:lang w:val="en-US"/>
        </w:rPr>
        <w:t xml:space="preserve">at </w:t>
      </w:r>
      <w:proofErr w:type="spellStart"/>
      <w:r w:rsidRPr="00A56173">
        <w:rPr>
          <w:rFonts w:ascii="Times New Roman" w:hAnsi="Times New Roman"/>
          <w:sz w:val="24"/>
          <w:szCs w:val="24"/>
          <w:lang w:val="en-US"/>
        </w:rPr>
        <w:t>Nizip</w:t>
      </w:r>
      <w:proofErr w:type="spellEnd"/>
      <w:r w:rsidRPr="00A56173">
        <w:rPr>
          <w:rFonts w:ascii="Times New Roman" w:hAnsi="Times New Roman"/>
          <w:sz w:val="24"/>
          <w:szCs w:val="24"/>
          <w:lang w:val="en-US"/>
        </w:rPr>
        <w:t xml:space="preserve"> </w:t>
      </w:r>
      <w:r>
        <w:rPr>
          <w:rFonts w:ascii="Times New Roman" w:hAnsi="Times New Roman"/>
          <w:sz w:val="24"/>
          <w:szCs w:val="24"/>
          <w:lang w:val="en-US"/>
        </w:rPr>
        <w:t xml:space="preserve">during </w:t>
      </w:r>
      <w:r w:rsidRPr="00A56173">
        <w:rPr>
          <w:rFonts w:ascii="Times New Roman" w:hAnsi="Times New Roman"/>
          <w:sz w:val="24"/>
          <w:szCs w:val="24"/>
          <w:lang w:val="en-US"/>
        </w:rPr>
        <w:t xml:space="preserve">the spring </w:t>
      </w:r>
      <w:r>
        <w:rPr>
          <w:rFonts w:ascii="Times New Roman" w:hAnsi="Times New Roman"/>
          <w:sz w:val="24"/>
          <w:szCs w:val="24"/>
          <w:lang w:val="en-US"/>
        </w:rPr>
        <w:t xml:space="preserve">semester </w:t>
      </w:r>
      <w:r w:rsidRPr="00A56173">
        <w:rPr>
          <w:rFonts w:ascii="Times New Roman" w:hAnsi="Times New Roman"/>
          <w:sz w:val="24"/>
          <w:szCs w:val="24"/>
          <w:lang w:val="en-US"/>
        </w:rPr>
        <w:t xml:space="preserve">of 2018-2019. </w:t>
      </w:r>
      <w:r>
        <w:rPr>
          <w:rFonts w:ascii="Times New Roman" w:hAnsi="Times New Roman"/>
          <w:sz w:val="24"/>
          <w:szCs w:val="24"/>
          <w:lang w:val="en-US"/>
        </w:rPr>
        <w:t xml:space="preserve">Content, descriptive and frequency analysis methods </w:t>
      </w:r>
      <w:proofErr w:type="gramStart"/>
      <w:r>
        <w:rPr>
          <w:rFonts w:ascii="Times New Roman" w:hAnsi="Times New Roman"/>
          <w:sz w:val="24"/>
          <w:szCs w:val="24"/>
          <w:lang w:val="en-US"/>
        </w:rPr>
        <w:t>were used</w:t>
      </w:r>
      <w:proofErr w:type="gramEnd"/>
      <w:r>
        <w:rPr>
          <w:rFonts w:ascii="Times New Roman" w:hAnsi="Times New Roman"/>
          <w:sz w:val="24"/>
          <w:szCs w:val="24"/>
          <w:lang w:val="en-US"/>
        </w:rPr>
        <w:t xml:space="preserve"> for data analysis. The opinions of teachers differ with regard to </w:t>
      </w:r>
      <w:r w:rsidRPr="00A56173">
        <w:rPr>
          <w:rFonts w:ascii="Times New Roman" w:hAnsi="Times New Roman"/>
          <w:sz w:val="24"/>
          <w:szCs w:val="24"/>
          <w:lang w:val="en-US"/>
        </w:rPr>
        <w:t xml:space="preserve">whether science and other </w:t>
      </w:r>
      <w:r>
        <w:rPr>
          <w:rFonts w:ascii="Times New Roman" w:hAnsi="Times New Roman"/>
          <w:sz w:val="24"/>
          <w:szCs w:val="24"/>
          <w:lang w:val="en-US"/>
        </w:rPr>
        <w:t xml:space="preserve">disciplines </w:t>
      </w:r>
      <w:proofErr w:type="gramStart"/>
      <w:r w:rsidRPr="00A56173">
        <w:rPr>
          <w:rFonts w:ascii="Times New Roman" w:hAnsi="Times New Roman"/>
          <w:sz w:val="24"/>
          <w:szCs w:val="24"/>
          <w:lang w:val="en-US"/>
        </w:rPr>
        <w:t>should be integrated</w:t>
      </w:r>
      <w:proofErr w:type="gramEnd"/>
      <w:r w:rsidRPr="00A56173">
        <w:rPr>
          <w:rFonts w:ascii="Times New Roman" w:hAnsi="Times New Roman"/>
          <w:sz w:val="24"/>
          <w:szCs w:val="24"/>
          <w:lang w:val="en-US"/>
        </w:rPr>
        <w:t xml:space="preserve"> </w:t>
      </w:r>
      <w:r>
        <w:rPr>
          <w:rFonts w:ascii="Times New Roman" w:hAnsi="Times New Roman"/>
          <w:sz w:val="24"/>
          <w:szCs w:val="24"/>
          <w:lang w:val="en-US"/>
        </w:rPr>
        <w:t>to the EPPS</w:t>
      </w:r>
      <w:r w:rsidRPr="00A56173">
        <w:rPr>
          <w:rFonts w:ascii="Times New Roman" w:hAnsi="Times New Roman"/>
          <w:sz w:val="24"/>
          <w:szCs w:val="24"/>
          <w:lang w:val="en-US"/>
        </w:rPr>
        <w:t xml:space="preserve"> program or not. </w:t>
      </w:r>
    </w:p>
    <w:p w:rsidR="00727F1C" w:rsidRPr="00A56173" w:rsidRDefault="00727F1C" w:rsidP="00727F1C">
      <w:pPr>
        <w:spacing w:after="0" w:line="360" w:lineRule="auto"/>
        <w:ind w:firstLine="720"/>
        <w:jc w:val="both"/>
        <w:rPr>
          <w:rFonts w:ascii="Times New Roman" w:hAnsi="Times New Roman"/>
          <w:sz w:val="24"/>
          <w:szCs w:val="24"/>
          <w:lang w:val="en-US"/>
        </w:rPr>
      </w:pPr>
      <w:r w:rsidRPr="00A56173">
        <w:rPr>
          <w:rFonts w:ascii="Times New Roman" w:hAnsi="Times New Roman"/>
          <w:b/>
          <w:sz w:val="24"/>
          <w:szCs w:val="24"/>
          <w:lang w:val="en-US"/>
        </w:rPr>
        <w:t>Key words:</w:t>
      </w:r>
      <w:r w:rsidR="00693DDE">
        <w:rPr>
          <w:rFonts w:ascii="Times New Roman" w:hAnsi="Times New Roman"/>
          <w:sz w:val="24"/>
          <w:szCs w:val="24"/>
          <w:lang w:val="en-US"/>
        </w:rPr>
        <w:t xml:space="preserve"> </w:t>
      </w:r>
      <w:r w:rsidR="007F6340">
        <w:rPr>
          <w:rFonts w:ascii="Times New Roman" w:hAnsi="Times New Roman"/>
          <w:sz w:val="24"/>
          <w:szCs w:val="24"/>
          <w:lang w:val="en-US"/>
        </w:rPr>
        <w:t xml:space="preserve">Classroom teacher, </w:t>
      </w:r>
      <w:r w:rsidR="00693DDE">
        <w:rPr>
          <w:rFonts w:ascii="Times New Roman" w:hAnsi="Times New Roman"/>
          <w:sz w:val="24"/>
          <w:szCs w:val="24"/>
          <w:lang w:val="en-US"/>
        </w:rPr>
        <w:t>Primary school</w:t>
      </w:r>
      <w:r w:rsidRPr="00A56173">
        <w:rPr>
          <w:rFonts w:ascii="Times New Roman" w:hAnsi="Times New Roman"/>
          <w:sz w:val="24"/>
          <w:szCs w:val="24"/>
          <w:lang w:val="en-US"/>
        </w:rPr>
        <w:t xml:space="preserve">, Science education, </w:t>
      </w:r>
      <w:proofErr w:type="gramStart"/>
      <w:r w:rsidRPr="00A56173">
        <w:rPr>
          <w:rFonts w:ascii="Times New Roman" w:hAnsi="Times New Roman"/>
          <w:sz w:val="24"/>
          <w:szCs w:val="24"/>
          <w:lang w:val="en-US"/>
        </w:rPr>
        <w:t>Supporting</w:t>
      </w:r>
      <w:proofErr w:type="gramEnd"/>
      <w:r w:rsidRPr="00A56173">
        <w:rPr>
          <w:rFonts w:ascii="Times New Roman" w:hAnsi="Times New Roman"/>
          <w:sz w:val="24"/>
          <w:szCs w:val="24"/>
          <w:lang w:val="en-US"/>
        </w:rPr>
        <w:t xml:space="preserve"> program.</w:t>
      </w:r>
    </w:p>
    <w:p w:rsidR="00727F1C" w:rsidRDefault="00727F1C" w:rsidP="00727F1C">
      <w:pPr>
        <w:spacing w:after="0" w:line="360" w:lineRule="auto"/>
        <w:ind w:left="567" w:hanging="567"/>
        <w:jc w:val="both"/>
        <w:rPr>
          <w:rFonts w:ascii="Times New Roman" w:hAnsi="Times New Roman" w:cs="Times New Roman"/>
          <w:sz w:val="24"/>
          <w:szCs w:val="24"/>
        </w:rPr>
      </w:pPr>
    </w:p>
    <w:p w:rsidR="00EA3229" w:rsidRPr="008C3A06" w:rsidRDefault="00007F14" w:rsidP="00583D7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Giriş</w:t>
      </w:r>
    </w:p>
    <w:p w:rsidR="00795384" w:rsidRPr="008C3A06" w:rsidRDefault="00534F63"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ab/>
        <w:t>Geleceklerini sağlam temeller üzerine kurmak isteyen toplumlar çareyi bi</w:t>
      </w:r>
      <w:r w:rsidR="0053160E" w:rsidRPr="008C3A06">
        <w:rPr>
          <w:rFonts w:ascii="Times New Roman" w:hAnsi="Times New Roman" w:cs="Times New Roman"/>
          <w:sz w:val="24"/>
          <w:szCs w:val="24"/>
        </w:rPr>
        <w:t>reylerini eğitmekte bulurlar (</w:t>
      </w:r>
      <w:proofErr w:type="spellStart"/>
      <w:r w:rsidR="0053160E" w:rsidRPr="008C3A06">
        <w:rPr>
          <w:rFonts w:ascii="Times New Roman" w:hAnsi="Times New Roman" w:cs="Times New Roman"/>
          <w:sz w:val="24"/>
          <w:szCs w:val="24"/>
        </w:rPr>
        <w:t>Balay</w:t>
      </w:r>
      <w:proofErr w:type="spellEnd"/>
      <w:r w:rsidR="0053160E" w:rsidRPr="008C3A06">
        <w:rPr>
          <w:rFonts w:ascii="Times New Roman" w:hAnsi="Times New Roman" w:cs="Times New Roman"/>
          <w:sz w:val="24"/>
          <w:szCs w:val="24"/>
        </w:rPr>
        <w:t>, 2004</w:t>
      </w:r>
      <w:r w:rsidRPr="008C3A06">
        <w:rPr>
          <w:rFonts w:ascii="Times New Roman" w:hAnsi="Times New Roman" w:cs="Times New Roman"/>
          <w:sz w:val="24"/>
          <w:szCs w:val="24"/>
        </w:rPr>
        <w:t>).</w:t>
      </w:r>
      <w:r w:rsidR="005B24C5">
        <w:rPr>
          <w:rFonts w:ascii="Times New Roman" w:hAnsi="Times New Roman" w:cs="Times New Roman"/>
          <w:sz w:val="24"/>
          <w:szCs w:val="24"/>
        </w:rPr>
        <w:t xml:space="preserve"> </w:t>
      </w:r>
      <w:r w:rsidR="00EF7CC9">
        <w:rPr>
          <w:rFonts w:ascii="Times New Roman" w:hAnsi="Times New Roman" w:cs="Times New Roman"/>
          <w:sz w:val="24"/>
          <w:szCs w:val="24"/>
        </w:rPr>
        <w:t>Eğitim,</w:t>
      </w:r>
      <w:r w:rsidR="001574F2" w:rsidRPr="008C3A06">
        <w:rPr>
          <w:rFonts w:ascii="Times New Roman" w:hAnsi="Times New Roman" w:cs="Times New Roman"/>
          <w:sz w:val="24"/>
          <w:szCs w:val="24"/>
        </w:rPr>
        <w:t xml:space="preserve"> bireyin yaşantıları yoluyla kasıtlı olarak hazırlanan bir ortamda istenilen</w:t>
      </w:r>
      <w:r w:rsidR="000651D2" w:rsidRPr="008C3A06">
        <w:rPr>
          <w:rFonts w:ascii="Times New Roman" w:hAnsi="Times New Roman" w:cs="Times New Roman"/>
          <w:sz w:val="24"/>
          <w:szCs w:val="24"/>
        </w:rPr>
        <w:t xml:space="preserve"> da</w:t>
      </w:r>
      <w:r w:rsidR="0053160E" w:rsidRPr="008C3A06">
        <w:rPr>
          <w:rFonts w:ascii="Times New Roman" w:hAnsi="Times New Roman" w:cs="Times New Roman"/>
          <w:sz w:val="24"/>
          <w:szCs w:val="24"/>
        </w:rPr>
        <w:t>vranışları kazanma sürecidir (</w:t>
      </w:r>
      <w:r w:rsidR="00961280" w:rsidRPr="008C3A06">
        <w:rPr>
          <w:rFonts w:ascii="Times New Roman" w:hAnsi="Times New Roman" w:cs="Times New Roman"/>
          <w:sz w:val="24"/>
          <w:szCs w:val="24"/>
        </w:rPr>
        <w:t>Ertürk, 1979</w:t>
      </w:r>
      <w:r w:rsidR="000651D2" w:rsidRPr="008C3A06">
        <w:rPr>
          <w:rFonts w:ascii="Times New Roman" w:hAnsi="Times New Roman" w:cs="Times New Roman"/>
          <w:sz w:val="24"/>
          <w:szCs w:val="24"/>
        </w:rPr>
        <w:t xml:space="preserve">). </w:t>
      </w:r>
      <w:r w:rsidR="00807F03" w:rsidRPr="008C3A06">
        <w:rPr>
          <w:rFonts w:ascii="Times New Roman" w:hAnsi="Times New Roman" w:cs="Times New Roman"/>
          <w:sz w:val="24"/>
          <w:szCs w:val="24"/>
        </w:rPr>
        <w:t xml:space="preserve">Kasıtlı olarak hazırlanan ortam eğitimin </w:t>
      </w:r>
      <w:proofErr w:type="spellStart"/>
      <w:r w:rsidR="00807F03" w:rsidRPr="008C3A06">
        <w:rPr>
          <w:rFonts w:ascii="Times New Roman" w:hAnsi="Times New Roman" w:cs="Times New Roman"/>
          <w:sz w:val="24"/>
          <w:szCs w:val="24"/>
        </w:rPr>
        <w:t>formal</w:t>
      </w:r>
      <w:proofErr w:type="spellEnd"/>
      <w:r w:rsidR="00807F03" w:rsidRPr="008C3A06">
        <w:rPr>
          <w:rFonts w:ascii="Times New Roman" w:hAnsi="Times New Roman" w:cs="Times New Roman"/>
          <w:sz w:val="24"/>
          <w:szCs w:val="24"/>
        </w:rPr>
        <w:t xml:space="preserve"> kısmını oluşturmaktadır. </w:t>
      </w:r>
      <w:proofErr w:type="spellStart"/>
      <w:r w:rsidR="00807F03" w:rsidRPr="008C3A06">
        <w:rPr>
          <w:rFonts w:ascii="Times New Roman" w:hAnsi="Times New Roman" w:cs="Times New Roman"/>
          <w:sz w:val="24"/>
          <w:szCs w:val="24"/>
        </w:rPr>
        <w:t>Formal</w:t>
      </w:r>
      <w:proofErr w:type="spellEnd"/>
      <w:r w:rsidR="00807F03" w:rsidRPr="008C3A06">
        <w:rPr>
          <w:rFonts w:ascii="Times New Roman" w:hAnsi="Times New Roman" w:cs="Times New Roman"/>
          <w:sz w:val="24"/>
          <w:szCs w:val="24"/>
        </w:rPr>
        <w:t xml:space="preserve"> eğitim ise örgün ve yaygın eğitim olmak üzere iki kısı</w:t>
      </w:r>
      <w:r w:rsidR="00961280" w:rsidRPr="008C3A06">
        <w:rPr>
          <w:rFonts w:ascii="Times New Roman" w:hAnsi="Times New Roman" w:cs="Times New Roman"/>
          <w:sz w:val="24"/>
          <w:szCs w:val="24"/>
        </w:rPr>
        <w:t>mdan oluşur (Canpolat, 2017</w:t>
      </w:r>
      <w:r w:rsidR="00807F03" w:rsidRPr="008C3A06">
        <w:rPr>
          <w:rFonts w:ascii="Times New Roman" w:hAnsi="Times New Roman" w:cs="Times New Roman"/>
          <w:sz w:val="24"/>
          <w:szCs w:val="24"/>
        </w:rPr>
        <w:t xml:space="preserve">). </w:t>
      </w:r>
      <w:r w:rsidR="00961280" w:rsidRPr="008C3A06">
        <w:rPr>
          <w:rFonts w:ascii="Times New Roman" w:hAnsi="Times New Roman" w:cs="Times New Roman"/>
          <w:sz w:val="24"/>
          <w:szCs w:val="24"/>
        </w:rPr>
        <w:t xml:space="preserve">Sönmez </w:t>
      </w:r>
      <w:r w:rsidR="0018360E">
        <w:rPr>
          <w:rFonts w:ascii="Times New Roman" w:hAnsi="Times New Roman" w:cs="Times New Roman"/>
          <w:sz w:val="24"/>
          <w:szCs w:val="24"/>
        </w:rPr>
        <w:t>(1999) göre örgün eğitim;</w:t>
      </w:r>
      <w:r w:rsidR="001B08F9" w:rsidRPr="008C3A06">
        <w:rPr>
          <w:rFonts w:ascii="Times New Roman" w:hAnsi="Times New Roman" w:cs="Times New Roman"/>
          <w:sz w:val="24"/>
          <w:szCs w:val="24"/>
        </w:rPr>
        <w:t xml:space="preserve"> okul öncesi, ilkokul, ortaokul, ortaöğretim ve </w:t>
      </w:r>
      <w:r w:rsidR="009F083D" w:rsidRPr="008C3A06">
        <w:rPr>
          <w:rFonts w:ascii="Times New Roman" w:hAnsi="Times New Roman" w:cs="Times New Roman"/>
          <w:sz w:val="24"/>
          <w:szCs w:val="24"/>
        </w:rPr>
        <w:t>yükseköğretim</w:t>
      </w:r>
      <w:r w:rsidR="001B08F9" w:rsidRPr="008C3A06">
        <w:rPr>
          <w:rFonts w:ascii="Times New Roman" w:hAnsi="Times New Roman" w:cs="Times New Roman"/>
          <w:sz w:val="24"/>
          <w:szCs w:val="24"/>
        </w:rPr>
        <w:t xml:space="preserve"> düzeyinde verilen eğitimi kapsar. </w:t>
      </w:r>
      <w:r w:rsidR="00FB3D28" w:rsidRPr="008C3A06">
        <w:rPr>
          <w:rFonts w:ascii="Times New Roman" w:hAnsi="Times New Roman" w:cs="Times New Roman"/>
          <w:sz w:val="24"/>
          <w:szCs w:val="24"/>
        </w:rPr>
        <w:t xml:space="preserve">Yaygın eğitim ise bu örgün eğitim sürecine hiç girmemiş, bu sürece girip terk etmiş veya mezun bireylerin örgün eğitime göre daha kısa sürede aldıkları eğitimi kapsamaktadır. </w:t>
      </w:r>
      <w:r w:rsidR="00451DCF" w:rsidRPr="008C3A06">
        <w:rPr>
          <w:rFonts w:ascii="Times New Roman" w:hAnsi="Times New Roman" w:cs="Times New Roman"/>
          <w:sz w:val="24"/>
          <w:szCs w:val="24"/>
        </w:rPr>
        <w:t>E</w:t>
      </w:r>
      <w:r w:rsidR="000477F6" w:rsidRPr="008C3A06">
        <w:rPr>
          <w:rFonts w:ascii="Times New Roman" w:hAnsi="Times New Roman" w:cs="Times New Roman"/>
          <w:sz w:val="24"/>
          <w:szCs w:val="24"/>
        </w:rPr>
        <w:t xml:space="preserve">ğitme faaliyetleri ise genellikle örgün eğitim kurumlarında yani okullarda olmaktadır. </w:t>
      </w:r>
      <w:r w:rsidR="00EA3229" w:rsidRPr="008C3A06">
        <w:rPr>
          <w:rFonts w:ascii="Times New Roman" w:hAnsi="Times New Roman" w:cs="Times New Roman"/>
          <w:sz w:val="24"/>
          <w:szCs w:val="24"/>
        </w:rPr>
        <w:t>Örgün ve yaygın eğitim kurumlarında öğrenim gören öğrencilerden programda yer alan hedefleri kazanmalar</w:t>
      </w:r>
      <w:r w:rsidR="00A7200E" w:rsidRPr="008C3A06">
        <w:rPr>
          <w:rFonts w:ascii="Times New Roman" w:hAnsi="Times New Roman" w:cs="Times New Roman"/>
          <w:sz w:val="24"/>
          <w:szCs w:val="24"/>
        </w:rPr>
        <w:t>ı beklenmektedir. Benzer</w:t>
      </w:r>
      <w:r w:rsidR="00EA3229" w:rsidRPr="008C3A06">
        <w:rPr>
          <w:rFonts w:ascii="Times New Roman" w:hAnsi="Times New Roman" w:cs="Times New Roman"/>
          <w:sz w:val="24"/>
          <w:szCs w:val="24"/>
        </w:rPr>
        <w:t xml:space="preserve"> şekilde eğitim kurumlarından be</w:t>
      </w:r>
      <w:r w:rsidR="00A7200E" w:rsidRPr="008C3A06">
        <w:rPr>
          <w:rFonts w:ascii="Times New Roman" w:hAnsi="Times New Roman" w:cs="Times New Roman"/>
          <w:sz w:val="24"/>
          <w:szCs w:val="24"/>
        </w:rPr>
        <w:t xml:space="preserve">klenen ise bu kazanımların </w:t>
      </w:r>
      <w:r w:rsidR="00EA3229" w:rsidRPr="008C3A06">
        <w:rPr>
          <w:rFonts w:ascii="Times New Roman" w:hAnsi="Times New Roman" w:cs="Times New Roman"/>
          <w:sz w:val="24"/>
          <w:szCs w:val="24"/>
        </w:rPr>
        <w:t>öğrencilere kazandırılması adına her türlü</w:t>
      </w:r>
      <w:r w:rsidR="00A7200E" w:rsidRPr="008C3A06">
        <w:rPr>
          <w:rFonts w:ascii="Times New Roman" w:hAnsi="Times New Roman" w:cs="Times New Roman"/>
          <w:sz w:val="24"/>
          <w:szCs w:val="24"/>
        </w:rPr>
        <w:t xml:space="preserve"> etkinliği yapmalarıdır</w:t>
      </w:r>
      <w:r w:rsidR="00EA3229" w:rsidRPr="008C3A06">
        <w:rPr>
          <w:rFonts w:ascii="Times New Roman" w:hAnsi="Times New Roman" w:cs="Times New Roman"/>
          <w:sz w:val="24"/>
          <w:szCs w:val="24"/>
        </w:rPr>
        <w:t>.</w:t>
      </w:r>
      <w:r w:rsidR="00321C81" w:rsidRPr="008C3A06">
        <w:rPr>
          <w:rFonts w:ascii="Times New Roman" w:hAnsi="Times New Roman" w:cs="Times New Roman"/>
          <w:sz w:val="24"/>
          <w:szCs w:val="24"/>
        </w:rPr>
        <w:t xml:space="preserve"> Ancak belirlenen bu hedeflerin öğrenciye kazandırılması </w:t>
      </w:r>
      <w:r w:rsidR="00B77674" w:rsidRPr="008C3A06">
        <w:rPr>
          <w:rFonts w:ascii="Times New Roman" w:hAnsi="Times New Roman" w:cs="Times New Roman"/>
          <w:sz w:val="24"/>
          <w:szCs w:val="24"/>
        </w:rPr>
        <w:t>her zaman mümkün olamamaktadır</w:t>
      </w:r>
      <w:r w:rsidR="0096205D" w:rsidRPr="008C3A06">
        <w:rPr>
          <w:rFonts w:ascii="Times New Roman" w:hAnsi="Times New Roman" w:cs="Times New Roman"/>
          <w:sz w:val="24"/>
          <w:szCs w:val="24"/>
        </w:rPr>
        <w:t>.</w:t>
      </w:r>
      <w:r w:rsidR="00F70650" w:rsidRPr="008C3A06">
        <w:rPr>
          <w:rFonts w:ascii="Times New Roman" w:hAnsi="Times New Roman" w:cs="Times New Roman"/>
          <w:sz w:val="24"/>
          <w:szCs w:val="24"/>
        </w:rPr>
        <w:t xml:space="preserve"> Bunun sınıfların kalabalık olması, öğretmenlerin performanslarının düşük olması, eğitim ortamlarının fiziki olarak yetersiz olması</w:t>
      </w:r>
      <w:r w:rsidR="00E47109" w:rsidRPr="008C3A06">
        <w:rPr>
          <w:rFonts w:ascii="Times New Roman" w:hAnsi="Times New Roman" w:cs="Times New Roman"/>
          <w:sz w:val="24"/>
          <w:szCs w:val="24"/>
        </w:rPr>
        <w:t xml:space="preserve"> gibi birçok nedeni olabilir (</w:t>
      </w:r>
      <w:proofErr w:type="spellStart"/>
      <w:r w:rsidR="00E47109" w:rsidRPr="008C3A06">
        <w:rPr>
          <w:rFonts w:ascii="Times New Roman" w:hAnsi="Times New Roman" w:cs="Times New Roman"/>
          <w:sz w:val="24"/>
          <w:szCs w:val="24"/>
        </w:rPr>
        <w:t>Bosker</w:t>
      </w:r>
      <w:proofErr w:type="spellEnd"/>
      <w:r w:rsidR="00E47109" w:rsidRPr="008C3A06">
        <w:rPr>
          <w:rFonts w:ascii="Times New Roman" w:hAnsi="Times New Roman" w:cs="Times New Roman"/>
          <w:sz w:val="24"/>
          <w:szCs w:val="24"/>
        </w:rPr>
        <w:t xml:space="preserve">, 1999; </w:t>
      </w:r>
      <w:proofErr w:type="spellStart"/>
      <w:r w:rsidR="00E47109" w:rsidRPr="008C3A06">
        <w:rPr>
          <w:rFonts w:ascii="Times New Roman" w:hAnsi="Times New Roman" w:cs="Times New Roman"/>
          <w:sz w:val="24"/>
          <w:szCs w:val="24"/>
        </w:rPr>
        <w:t>Darling-Hammond</w:t>
      </w:r>
      <w:proofErr w:type="spellEnd"/>
      <w:r w:rsidR="00E47109" w:rsidRPr="008C3A06">
        <w:rPr>
          <w:rFonts w:ascii="Times New Roman" w:hAnsi="Times New Roman" w:cs="Times New Roman"/>
          <w:sz w:val="24"/>
          <w:szCs w:val="24"/>
        </w:rPr>
        <w:t>, 2000</w:t>
      </w:r>
      <w:r w:rsidR="00F70650" w:rsidRPr="008C3A06">
        <w:rPr>
          <w:rFonts w:ascii="Times New Roman" w:hAnsi="Times New Roman" w:cs="Times New Roman"/>
          <w:sz w:val="24"/>
          <w:szCs w:val="24"/>
        </w:rPr>
        <w:t xml:space="preserve">). </w:t>
      </w:r>
      <w:r w:rsidR="00476919" w:rsidRPr="008C3A06">
        <w:rPr>
          <w:rFonts w:ascii="Times New Roman" w:hAnsi="Times New Roman" w:cs="Times New Roman"/>
          <w:sz w:val="24"/>
          <w:szCs w:val="24"/>
        </w:rPr>
        <w:t>Bu yetersizlikler velilerin çocuklarına farklı eğitim alma isteğini de beraberinde geti</w:t>
      </w:r>
      <w:r w:rsidR="00355FF3" w:rsidRPr="008C3A06">
        <w:rPr>
          <w:rFonts w:ascii="Times New Roman" w:hAnsi="Times New Roman" w:cs="Times New Roman"/>
          <w:sz w:val="24"/>
          <w:szCs w:val="24"/>
        </w:rPr>
        <w:t>rmektedir (</w:t>
      </w:r>
      <w:proofErr w:type="spellStart"/>
      <w:r w:rsidR="00192AB3">
        <w:rPr>
          <w:rFonts w:ascii="Times New Roman" w:hAnsi="Times New Roman" w:cs="Times New Roman"/>
          <w:sz w:val="24"/>
          <w:szCs w:val="24"/>
        </w:rPr>
        <w:t>Kutner</w:t>
      </w:r>
      <w:proofErr w:type="spellEnd"/>
      <w:r w:rsidR="00192AB3">
        <w:rPr>
          <w:rFonts w:ascii="Times New Roman" w:hAnsi="Times New Roman" w:cs="Times New Roman"/>
          <w:sz w:val="24"/>
          <w:szCs w:val="24"/>
        </w:rPr>
        <w:t xml:space="preserve">, </w:t>
      </w:r>
      <w:proofErr w:type="spellStart"/>
      <w:r w:rsidR="00192AB3">
        <w:rPr>
          <w:rFonts w:ascii="Times New Roman" w:hAnsi="Times New Roman" w:cs="Times New Roman"/>
          <w:sz w:val="24"/>
          <w:szCs w:val="24"/>
        </w:rPr>
        <w:t>Sherman</w:t>
      </w:r>
      <w:proofErr w:type="spellEnd"/>
      <w:r w:rsidR="00192AB3">
        <w:rPr>
          <w:rFonts w:ascii="Times New Roman" w:hAnsi="Times New Roman" w:cs="Times New Roman"/>
          <w:sz w:val="24"/>
          <w:szCs w:val="24"/>
        </w:rPr>
        <w:t xml:space="preserve"> ve </w:t>
      </w:r>
      <w:r w:rsidR="001D3C59" w:rsidRPr="008C3A06">
        <w:rPr>
          <w:rFonts w:ascii="Times New Roman" w:hAnsi="Times New Roman" w:cs="Times New Roman"/>
          <w:sz w:val="24"/>
          <w:szCs w:val="24"/>
        </w:rPr>
        <w:t>Williams, 1996</w:t>
      </w:r>
      <w:r w:rsidR="00AC3E94" w:rsidRPr="008C3A06">
        <w:rPr>
          <w:rFonts w:ascii="Times New Roman" w:hAnsi="Times New Roman" w:cs="Times New Roman"/>
          <w:sz w:val="24"/>
          <w:szCs w:val="24"/>
        </w:rPr>
        <w:t>).</w:t>
      </w:r>
      <w:r w:rsidR="00476919" w:rsidRPr="008C3A06">
        <w:rPr>
          <w:rFonts w:ascii="Times New Roman" w:hAnsi="Times New Roman" w:cs="Times New Roman"/>
          <w:sz w:val="24"/>
          <w:szCs w:val="24"/>
        </w:rPr>
        <w:t xml:space="preserve"> Dolayısıyla p</w:t>
      </w:r>
      <w:r w:rsidR="0096205D" w:rsidRPr="008C3A06">
        <w:rPr>
          <w:rFonts w:ascii="Times New Roman" w:hAnsi="Times New Roman" w:cs="Times New Roman"/>
          <w:sz w:val="24"/>
          <w:szCs w:val="24"/>
        </w:rPr>
        <w:t>rogramda yer alan kazanımları kazanamayan veya kazanmakta zorluk çeken öğ</w:t>
      </w:r>
      <w:r w:rsidR="00DE52C4" w:rsidRPr="008C3A06">
        <w:rPr>
          <w:rFonts w:ascii="Times New Roman" w:hAnsi="Times New Roman" w:cs="Times New Roman"/>
          <w:sz w:val="24"/>
          <w:szCs w:val="24"/>
        </w:rPr>
        <w:t>rencilerin aileleri çözümü</w:t>
      </w:r>
      <w:r w:rsidR="0008487F" w:rsidRPr="008C3A06">
        <w:rPr>
          <w:rFonts w:ascii="Times New Roman" w:hAnsi="Times New Roman" w:cs="Times New Roman"/>
          <w:sz w:val="24"/>
          <w:szCs w:val="24"/>
        </w:rPr>
        <w:t xml:space="preserve"> </w:t>
      </w:r>
      <w:r w:rsidR="0008487F" w:rsidRPr="008C3A06">
        <w:rPr>
          <w:rFonts w:ascii="Times New Roman" w:hAnsi="Times New Roman" w:cs="Times New Roman"/>
          <w:sz w:val="24"/>
          <w:szCs w:val="24"/>
        </w:rPr>
        <w:lastRenderedPageBreak/>
        <w:t>çocuklarını dershane, etüt merkezi veya özel okula</w:t>
      </w:r>
      <w:r w:rsidR="00051C3E" w:rsidRPr="008C3A06">
        <w:rPr>
          <w:rFonts w:ascii="Times New Roman" w:hAnsi="Times New Roman" w:cs="Times New Roman"/>
          <w:sz w:val="24"/>
          <w:szCs w:val="24"/>
        </w:rPr>
        <w:t xml:space="preserve"> göndermekl</w:t>
      </w:r>
      <w:r w:rsidR="00301EB6" w:rsidRPr="008C3A06">
        <w:rPr>
          <w:rFonts w:ascii="Times New Roman" w:hAnsi="Times New Roman" w:cs="Times New Roman"/>
          <w:sz w:val="24"/>
          <w:szCs w:val="24"/>
        </w:rPr>
        <w:t>e</w:t>
      </w:r>
      <w:r w:rsidR="0008487F" w:rsidRPr="008C3A06">
        <w:rPr>
          <w:rFonts w:ascii="Times New Roman" w:hAnsi="Times New Roman" w:cs="Times New Roman"/>
          <w:sz w:val="24"/>
          <w:szCs w:val="24"/>
        </w:rPr>
        <w:t xml:space="preserve"> veya özel ders aldırmakla</w:t>
      </w:r>
      <w:r w:rsidR="00AC3E94" w:rsidRPr="008C3A06">
        <w:rPr>
          <w:rFonts w:ascii="Times New Roman" w:hAnsi="Times New Roman" w:cs="Times New Roman"/>
          <w:sz w:val="24"/>
          <w:szCs w:val="24"/>
        </w:rPr>
        <w:t xml:space="preserve"> bulmaktadır</w:t>
      </w:r>
      <w:r w:rsidR="0052404B" w:rsidRPr="008C3A06">
        <w:rPr>
          <w:rFonts w:ascii="Times New Roman" w:hAnsi="Times New Roman" w:cs="Times New Roman"/>
          <w:sz w:val="24"/>
          <w:szCs w:val="24"/>
        </w:rPr>
        <w:t xml:space="preserve"> </w:t>
      </w:r>
      <w:r w:rsidR="00192AB3">
        <w:rPr>
          <w:rFonts w:ascii="Times New Roman" w:hAnsi="Times New Roman" w:cs="Times New Roman"/>
          <w:sz w:val="24"/>
          <w:szCs w:val="24"/>
        </w:rPr>
        <w:t xml:space="preserve">(Ünsal ve </w:t>
      </w:r>
      <w:r w:rsidR="001D3C59" w:rsidRPr="008C3A06">
        <w:rPr>
          <w:rFonts w:ascii="Times New Roman" w:hAnsi="Times New Roman" w:cs="Times New Roman"/>
          <w:sz w:val="24"/>
          <w:szCs w:val="24"/>
        </w:rPr>
        <w:t>Korkmaz, 2016</w:t>
      </w:r>
      <w:r w:rsidR="00B77674" w:rsidRPr="008C3A06">
        <w:rPr>
          <w:rFonts w:ascii="Times New Roman" w:hAnsi="Times New Roman" w:cs="Times New Roman"/>
          <w:sz w:val="24"/>
          <w:szCs w:val="24"/>
        </w:rPr>
        <w:t>).</w:t>
      </w:r>
      <w:r w:rsidR="0052404B" w:rsidRPr="008C3A06">
        <w:rPr>
          <w:rFonts w:ascii="Times New Roman" w:hAnsi="Times New Roman" w:cs="Times New Roman"/>
          <w:sz w:val="24"/>
          <w:szCs w:val="24"/>
        </w:rPr>
        <w:t xml:space="preserve"> </w:t>
      </w:r>
    </w:p>
    <w:p w:rsidR="00D20014" w:rsidRPr="008C3A06" w:rsidRDefault="00D32181" w:rsidP="003F6A3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Dershaneler, </w:t>
      </w:r>
      <w:r w:rsidR="00E137FA">
        <w:rPr>
          <w:rFonts w:ascii="Times New Roman" w:hAnsi="Times New Roman" w:cs="Times New Roman"/>
          <w:sz w:val="24"/>
          <w:szCs w:val="24"/>
        </w:rPr>
        <w:t>Milli Eğitim Bakanlığı (MEB)</w:t>
      </w:r>
      <w:r w:rsidR="0088571A">
        <w:rPr>
          <w:rFonts w:ascii="Times New Roman" w:hAnsi="Times New Roman" w:cs="Times New Roman"/>
          <w:sz w:val="24"/>
          <w:szCs w:val="24"/>
        </w:rPr>
        <w:t xml:space="preserve"> </w:t>
      </w:r>
      <w:r w:rsidR="0062274B" w:rsidRPr="008C3A06">
        <w:rPr>
          <w:rFonts w:ascii="Times New Roman" w:hAnsi="Times New Roman" w:cs="Times New Roman"/>
          <w:sz w:val="24"/>
          <w:szCs w:val="24"/>
        </w:rPr>
        <w:t>izniyle açılan ve yine MEB</w:t>
      </w:r>
      <w:r w:rsidR="00985774" w:rsidRPr="008C3A06">
        <w:rPr>
          <w:rFonts w:ascii="Times New Roman" w:hAnsi="Times New Roman" w:cs="Times New Roman"/>
          <w:sz w:val="24"/>
          <w:szCs w:val="24"/>
        </w:rPr>
        <w:t xml:space="preserve"> tarafından denetlenen ve </w:t>
      </w:r>
      <w:r w:rsidR="0062274B" w:rsidRPr="008C3A06">
        <w:rPr>
          <w:rFonts w:ascii="Times New Roman" w:hAnsi="Times New Roman" w:cs="Times New Roman"/>
          <w:sz w:val="24"/>
          <w:szCs w:val="24"/>
        </w:rPr>
        <w:t>öğrencilerin mevcut bilgilerini pekiştirip eksikliklerini tamamlayarak onları genellikle bir ortaöğretim</w:t>
      </w:r>
      <w:r w:rsidR="00985774" w:rsidRPr="008C3A06">
        <w:rPr>
          <w:rFonts w:ascii="Times New Roman" w:hAnsi="Times New Roman" w:cs="Times New Roman"/>
          <w:sz w:val="24"/>
          <w:szCs w:val="24"/>
        </w:rPr>
        <w:t xml:space="preserve"> kurumuna veya liseye yerleştirmek amacıyla hizmet eden</w:t>
      </w:r>
      <w:r w:rsidR="00557E3A" w:rsidRPr="008C3A06">
        <w:rPr>
          <w:rFonts w:ascii="Times New Roman" w:hAnsi="Times New Roman" w:cs="Times New Roman"/>
          <w:sz w:val="24"/>
          <w:szCs w:val="24"/>
        </w:rPr>
        <w:t xml:space="preserve"> kurumlardır (Yılmaz, 2009</w:t>
      </w:r>
      <w:r w:rsidR="00A44084" w:rsidRPr="008C3A06">
        <w:rPr>
          <w:rFonts w:ascii="Times New Roman" w:hAnsi="Times New Roman" w:cs="Times New Roman"/>
          <w:sz w:val="24"/>
          <w:szCs w:val="24"/>
        </w:rPr>
        <w:t xml:space="preserve">). </w:t>
      </w:r>
      <w:r w:rsidR="00347D2C" w:rsidRPr="008C3A06">
        <w:rPr>
          <w:rFonts w:ascii="Times New Roman" w:hAnsi="Times New Roman" w:cs="Times New Roman"/>
          <w:sz w:val="24"/>
          <w:szCs w:val="24"/>
        </w:rPr>
        <w:t xml:space="preserve">Bazı okullarda derslerin boş geçmesi, sınıfların kalabalık olması, </w:t>
      </w:r>
      <w:r w:rsidR="002F4865" w:rsidRPr="008C3A06">
        <w:rPr>
          <w:rFonts w:ascii="Times New Roman" w:hAnsi="Times New Roman" w:cs="Times New Roman"/>
          <w:sz w:val="24"/>
          <w:szCs w:val="24"/>
        </w:rPr>
        <w:t>okullarda uygulanan sınav tekniğiyle yükseköğretime geçiş sınavının farklı olması, velilerin çocuklarını daha iyi yetiştirmek istemesi gibi nedenlerle dershaneler 1950’li yıllarda daha f</w:t>
      </w:r>
      <w:r w:rsidR="00C74B06" w:rsidRPr="008C3A06">
        <w:rPr>
          <w:rFonts w:ascii="Times New Roman" w:hAnsi="Times New Roman" w:cs="Times New Roman"/>
          <w:sz w:val="24"/>
          <w:szCs w:val="24"/>
        </w:rPr>
        <w:t>az</w:t>
      </w:r>
      <w:r w:rsidR="009829EF" w:rsidRPr="008C3A06">
        <w:rPr>
          <w:rFonts w:ascii="Times New Roman" w:hAnsi="Times New Roman" w:cs="Times New Roman"/>
          <w:sz w:val="24"/>
          <w:szCs w:val="24"/>
        </w:rPr>
        <w:t>la yaygınlaşmaya başlamıştır (Akyüz, 2001</w:t>
      </w:r>
      <w:r w:rsidR="00C74B06" w:rsidRPr="008C3A06">
        <w:rPr>
          <w:rFonts w:ascii="Times New Roman" w:hAnsi="Times New Roman" w:cs="Times New Roman"/>
          <w:sz w:val="24"/>
          <w:szCs w:val="24"/>
        </w:rPr>
        <w:t>). Dershane</w:t>
      </w:r>
      <w:r w:rsidR="00BF4335" w:rsidRPr="008C3A06">
        <w:rPr>
          <w:rFonts w:ascii="Times New Roman" w:hAnsi="Times New Roman" w:cs="Times New Roman"/>
          <w:sz w:val="24"/>
          <w:szCs w:val="24"/>
        </w:rPr>
        <w:t xml:space="preserve">lerin bu kadar yaygınlaşması, </w:t>
      </w:r>
      <w:r w:rsidR="00C74B06" w:rsidRPr="008C3A06">
        <w:rPr>
          <w:rFonts w:ascii="Times New Roman" w:hAnsi="Times New Roman" w:cs="Times New Roman"/>
          <w:sz w:val="24"/>
          <w:szCs w:val="24"/>
        </w:rPr>
        <w:t>bazılarının amacı</w:t>
      </w:r>
      <w:r w:rsidR="00BF4335" w:rsidRPr="008C3A06">
        <w:rPr>
          <w:rFonts w:ascii="Times New Roman" w:hAnsi="Times New Roman" w:cs="Times New Roman"/>
          <w:sz w:val="24"/>
          <w:szCs w:val="24"/>
        </w:rPr>
        <w:t>ndan uzaklaşması</w:t>
      </w:r>
      <w:r w:rsidR="00C74B06" w:rsidRPr="008C3A06">
        <w:rPr>
          <w:rFonts w:ascii="Times New Roman" w:hAnsi="Times New Roman" w:cs="Times New Roman"/>
          <w:sz w:val="24"/>
          <w:szCs w:val="24"/>
        </w:rPr>
        <w:t xml:space="preserve"> ve</w:t>
      </w:r>
      <w:r w:rsidR="009829EF" w:rsidRPr="008C3A06">
        <w:rPr>
          <w:rFonts w:ascii="Times New Roman" w:hAnsi="Times New Roman" w:cs="Times New Roman"/>
          <w:sz w:val="24"/>
          <w:szCs w:val="24"/>
        </w:rPr>
        <w:t xml:space="preserve"> </w:t>
      </w:r>
      <w:r w:rsidR="004E2DE2" w:rsidRPr="008C3A06">
        <w:rPr>
          <w:rFonts w:ascii="Times New Roman" w:hAnsi="Times New Roman" w:cs="Times New Roman"/>
          <w:sz w:val="24"/>
          <w:szCs w:val="24"/>
        </w:rPr>
        <w:t>ücretli olmasıyla eğitimde</w:t>
      </w:r>
      <w:r w:rsidR="00C74B06" w:rsidRPr="008C3A06">
        <w:rPr>
          <w:rFonts w:ascii="Times New Roman" w:hAnsi="Times New Roman" w:cs="Times New Roman"/>
          <w:sz w:val="24"/>
          <w:szCs w:val="24"/>
        </w:rPr>
        <w:t xml:space="preserve"> </w:t>
      </w:r>
      <w:r w:rsidR="00BF4335" w:rsidRPr="008C3A06">
        <w:rPr>
          <w:rFonts w:ascii="Times New Roman" w:hAnsi="Times New Roman" w:cs="Times New Roman"/>
          <w:sz w:val="24"/>
          <w:szCs w:val="24"/>
        </w:rPr>
        <w:t xml:space="preserve">fırsat </w:t>
      </w:r>
      <w:r w:rsidR="004E2DE2" w:rsidRPr="008C3A06">
        <w:rPr>
          <w:rFonts w:ascii="Times New Roman" w:hAnsi="Times New Roman" w:cs="Times New Roman"/>
          <w:sz w:val="24"/>
          <w:szCs w:val="24"/>
        </w:rPr>
        <w:t xml:space="preserve">ve </w:t>
      </w:r>
      <w:r w:rsidR="009C65A3" w:rsidRPr="008C3A06">
        <w:rPr>
          <w:rFonts w:ascii="Times New Roman" w:hAnsi="Times New Roman" w:cs="Times New Roman"/>
          <w:sz w:val="24"/>
          <w:szCs w:val="24"/>
        </w:rPr>
        <w:t>imkân</w:t>
      </w:r>
      <w:r w:rsidR="004E2DE2" w:rsidRPr="008C3A06">
        <w:rPr>
          <w:rFonts w:ascii="Times New Roman" w:hAnsi="Times New Roman" w:cs="Times New Roman"/>
          <w:sz w:val="24"/>
          <w:szCs w:val="24"/>
        </w:rPr>
        <w:t xml:space="preserve"> </w:t>
      </w:r>
      <w:r w:rsidR="00BF4335" w:rsidRPr="008C3A06">
        <w:rPr>
          <w:rFonts w:ascii="Times New Roman" w:hAnsi="Times New Roman" w:cs="Times New Roman"/>
          <w:sz w:val="24"/>
          <w:szCs w:val="24"/>
        </w:rPr>
        <w:t>eşitsizliği yarattığından</w:t>
      </w:r>
      <w:r w:rsidR="00845292">
        <w:rPr>
          <w:rFonts w:ascii="Times New Roman" w:hAnsi="Times New Roman" w:cs="Times New Roman"/>
          <w:sz w:val="24"/>
          <w:szCs w:val="24"/>
        </w:rPr>
        <w:t xml:space="preserve"> </w:t>
      </w:r>
      <w:r w:rsidR="00BF4335" w:rsidRPr="008C3A06">
        <w:rPr>
          <w:rFonts w:ascii="Times New Roman" w:hAnsi="Times New Roman" w:cs="Times New Roman"/>
          <w:sz w:val="24"/>
          <w:szCs w:val="24"/>
        </w:rPr>
        <w:t>dershanelerin kapatılması ülke gündeminde sık sık yerini almıştır</w:t>
      </w:r>
      <w:r w:rsidR="004B766A">
        <w:rPr>
          <w:rFonts w:ascii="Times New Roman" w:hAnsi="Times New Roman" w:cs="Times New Roman"/>
          <w:sz w:val="24"/>
          <w:szCs w:val="24"/>
        </w:rPr>
        <w:t xml:space="preserve"> (Göksu ve </w:t>
      </w:r>
      <w:r w:rsidR="009829EF" w:rsidRPr="008C3A06">
        <w:rPr>
          <w:rFonts w:ascii="Times New Roman" w:hAnsi="Times New Roman" w:cs="Times New Roman"/>
          <w:sz w:val="24"/>
          <w:szCs w:val="24"/>
        </w:rPr>
        <w:t>Gülcü, 2016)</w:t>
      </w:r>
      <w:r w:rsidR="00BF4335" w:rsidRPr="008C3A06">
        <w:rPr>
          <w:rFonts w:ascii="Times New Roman" w:hAnsi="Times New Roman" w:cs="Times New Roman"/>
          <w:sz w:val="24"/>
          <w:szCs w:val="24"/>
        </w:rPr>
        <w:t xml:space="preserve">. </w:t>
      </w:r>
      <w:r w:rsidR="00795384" w:rsidRPr="008C3A06">
        <w:rPr>
          <w:rFonts w:ascii="Times New Roman" w:hAnsi="Times New Roman" w:cs="Times New Roman"/>
          <w:sz w:val="24"/>
          <w:szCs w:val="24"/>
        </w:rPr>
        <w:t>Bu tartışmaların nihayetinde d</w:t>
      </w:r>
      <w:r w:rsidR="00D20014" w:rsidRPr="008C3A06">
        <w:rPr>
          <w:rFonts w:ascii="Times New Roman" w:hAnsi="Times New Roman" w:cs="Times New Roman"/>
          <w:sz w:val="24"/>
          <w:szCs w:val="24"/>
        </w:rPr>
        <w:t>ershaneler 1 Eylül 2015 tarihi i</w:t>
      </w:r>
      <w:r w:rsidR="00D93258" w:rsidRPr="008C3A06">
        <w:rPr>
          <w:rFonts w:ascii="Times New Roman" w:hAnsi="Times New Roman" w:cs="Times New Roman"/>
          <w:sz w:val="24"/>
          <w:szCs w:val="24"/>
        </w:rPr>
        <w:t xml:space="preserve">tibariyle MEB </w:t>
      </w:r>
      <w:r w:rsidR="00D20014" w:rsidRPr="008C3A06">
        <w:rPr>
          <w:rFonts w:ascii="Times New Roman" w:hAnsi="Times New Roman" w:cs="Times New Roman"/>
          <w:sz w:val="24"/>
          <w:szCs w:val="24"/>
        </w:rPr>
        <w:t>tarafından kapatılmıştır.</w:t>
      </w:r>
      <w:r w:rsidR="00861C02" w:rsidRPr="008C3A06">
        <w:rPr>
          <w:rFonts w:ascii="Times New Roman" w:hAnsi="Times New Roman" w:cs="Times New Roman"/>
          <w:sz w:val="24"/>
          <w:szCs w:val="24"/>
        </w:rPr>
        <w:t xml:space="preserve"> Bu kapatılan dershanelerden uygun olanlar ise özel okula dönüştürülmüştür. </w:t>
      </w:r>
      <w:r w:rsidR="00EE203F" w:rsidRPr="008C3A06">
        <w:rPr>
          <w:rFonts w:ascii="Times New Roman" w:hAnsi="Times New Roman" w:cs="Times New Roman"/>
          <w:sz w:val="24"/>
          <w:szCs w:val="24"/>
        </w:rPr>
        <w:t>Anca</w:t>
      </w:r>
      <w:r w:rsidR="00625B60">
        <w:rPr>
          <w:rFonts w:ascii="Times New Roman" w:hAnsi="Times New Roman" w:cs="Times New Roman"/>
          <w:sz w:val="24"/>
          <w:szCs w:val="24"/>
        </w:rPr>
        <w:t xml:space="preserve">k dershanelerin kapatılmasıyla </w:t>
      </w:r>
      <w:r w:rsidR="00625B60" w:rsidRPr="00625B60">
        <w:rPr>
          <w:rFonts w:ascii="Times New Roman" w:hAnsi="Times New Roman" w:cs="Times New Roman"/>
          <w:i/>
          <w:sz w:val="24"/>
          <w:szCs w:val="24"/>
        </w:rPr>
        <w:t>merdiven altı dershaneciliği</w:t>
      </w:r>
      <w:r w:rsidR="00625B60">
        <w:rPr>
          <w:rFonts w:ascii="Times New Roman" w:hAnsi="Times New Roman" w:cs="Times New Roman"/>
          <w:sz w:val="24"/>
          <w:szCs w:val="24"/>
        </w:rPr>
        <w:t xml:space="preserve"> </w:t>
      </w:r>
      <w:r w:rsidR="00E51399" w:rsidRPr="008C3A06">
        <w:rPr>
          <w:rFonts w:ascii="Times New Roman" w:hAnsi="Times New Roman" w:cs="Times New Roman"/>
          <w:sz w:val="24"/>
          <w:szCs w:val="24"/>
        </w:rPr>
        <w:t>ön plana çıkmaya</w:t>
      </w:r>
      <w:r w:rsidR="00EE203F" w:rsidRPr="008C3A06">
        <w:rPr>
          <w:rFonts w:ascii="Times New Roman" w:hAnsi="Times New Roman" w:cs="Times New Roman"/>
          <w:sz w:val="24"/>
          <w:szCs w:val="24"/>
        </w:rPr>
        <w:t xml:space="preserve"> başlamıştır. </w:t>
      </w:r>
      <w:r w:rsidR="00D20014" w:rsidRPr="008C3A06">
        <w:rPr>
          <w:rFonts w:ascii="Times New Roman" w:hAnsi="Times New Roman" w:cs="Times New Roman"/>
          <w:sz w:val="24"/>
          <w:szCs w:val="24"/>
        </w:rPr>
        <w:t xml:space="preserve"> </w:t>
      </w:r>
      <w:r w:rsidR="0018305E" w:rsidRPr="008C3A06">
        <w:rPr>
          <w:rFonts w:ascii="Times New Roman" w:hAnsi="Times New Roman" w:cs="Times New Roman"/>
          <w:sz w:val="24"/>
          <w:szCs w:val="24"/>
        </w:rPr>
        <w:t>M</w:t>
      </w:r>
      <w:r w:rsidR="00705BE8" w:rsidRPr="008C3A06">
        <w:rPr>
          <w:rFonts w:ascii="Times New Roman" w:hAnsi="Times New Roman" w:cs="Times New Roman"/>
          <w:sz w:val="24"/>
          <w:szCs w:val="24"/>
        </w:rPr>
        <w:t>EB, hem merdiven altı dershaneciliği</w:t>
      </w:r>
      <w:r w:rsidR="0018305E" w:rsidRPr="008C3A06">
        <w:rPr>
          <w:rFonts w:ascii="Times New Roman" w:hAnsi="Times New Roman" w:cs="Times New Roman"/>
          <w:sz w:val="24"/>
          <w:szCs w:val="24"/>
        </w:rPr>
        <w:t xml:space="preserve">n önüne geçmek hem de </w:t>
      </w:r>
      <w:r w:rsidR="00705BE8" w:rsidRPr="008C3A06">
        <w:rPr>
          <w:rFonts w:ascii="Times New Roman" w:hAnsi="Times New Roman" w:cs="Times New Roman"/>
          <w:sz w:val="24"/>
          <w:szCs w:val="24"/>
        </w:rPr>
        <w:t xml:space="preserve">öğrencilerin sınava dayalı sisteme daha iyi hazırlanabilmeleri için çözüm yolları aramaya başlamıştır. Bu amaçla 23.09.2014 tarih ve 4145909 sayı ile MEB tarafından </w:t>
      </w:r>
      <w:r w:rsidR="0051555F">
        <w:rPr>
          <w:rFonts w:ascii="Times New Roman" w:hAnsi="Times New Roman" w:cs="Times New Roman"/>
          <w:sz w:val="24"/>
          <w:szCs w:val="24"/>
        </w:rPr>
        <w:t>ortaokul-</w:t>
      </w:r>
      <w:r w:rsidR="009636B6" w:rsidRPr="008C3A06">
        <w:rPr>
          <w:rFonts w:ascii="Times New Roman" w:hAnsi="Times New Roman" w:cs="Times New Roman"/>
          <w:sz w:val="24"/>
          <w:szCs w:val="24"/>
        </w:rPr>
        <w:t xml:space="preserve">lise öğrencilerine ve lise mezunları için Halk Eğitim </w:t>
      </w:r>
      <w:r w:rsidR="009C16D4" w:rsidRPr="008C3A06">
        <w:rPr>
          <w:rFonts w:ascii="Times New Roman" w:hAnsi="Times New Roman" w:cs="Times New Roman"/>
          <w:sz w:val="24"/>
          <w:szCs w:val="24"/>
        </w:rPr>
        <w:t>Merkezlerine yönelik</w:t>
      </w:r>
      <w:r w:rsidR="00625B60">
        <w:rPr>
          <w:rFonts w:ascii="Times New Roman" w:hAnsi="Times New Roman" w:cs="Times New Roman"/>
          <w:sz w:val="24"/>
          <w:szCs w:val="24"/>
        </w:rPr>
        <w:t xml:space="preserve"> </w:t>
      </w:r>
      <w:r w:rsidR="009D5F14" w:rsidRPr="00625B60">
        <w:rPr>
          <w:rFonts w:ascii="Times New Roman" w:hAnsi="Times New Roman" w:cs="Times New Roman"/>
          <w:i/>
          <w:sz w:val="24"/>
          <w:szCs w:val="24"/>
        </w:rPr>
        <w:t>E</w:t>
      </w:r>
      <w:r w:rsidR="00625B60" w:rsidRPr="00625B60">
        <w:rPr>
          <w:rFonts w:ascii="Times New Roman" w:hAnsi="Times New Roman" w:cs="Times New Roman"/>
          <w:i/>
          <w:sz w:val="24"/>
          <w:szCs w:val="24"/>
        </w:rPr>
        <w:t>ğitimi Destekleme ve Yetiştirme</w:t>
      </w:r>
      <w:r w:rsidR="009D5F14" w:rsidRPr="008C3A06">
        <w:rPr>
          <w:rFonts w:ascii="Times New Roman" w:hAnsi="Times New Roman" w:cs="Times New Roman"/>
          <w:sz w:val="24"/>
          <w:szCs w:val="24"/>
        </w:rPr>
        <w:t xml:space="preserve"> kursları aç</w:t>
      </w:r>
      <w:r w:rsidR="009C16D4" w:rsidRPr="008C3A06">
        <w:rPr>
          <w:rFonts w:ascii="Times New Roman" w:hAnsi="Times New Roman" w:cs="Times New Roman"/>
          <w:sz w:val="24"/>
          <w:szCs w:val="24"/>
        </w:rPr>
        <w:t>ıl</w:t>
      </w:r>
      <w:r w:rsidR="009D5F14" w:rsidRPr="008C3A06">
        <w:rPr>
          <w:rFonts w:ascii="Times New Roman" w:hAnsi="Times New Roman" w:cs="Times New Roman"/>
          <w:sz w:val="24"/>
          <w:szCs w:val="24"/>
        </w:rPr>
        <w:t xml:space="preserve">mıştır. </w:t>
      </w:r>
      <w:r w:rsidR="008A6931" w:rsidRPr="008C3A06">
        <w:rPr>
          <w:rFonts w:ascii="Times New Roman" w:hAnsi="Times New Roman" w:cs="Times New Roman"/>
          <w:sz w:val="24"/>
          <w:szCs w:val="24"/>
        </w:rPr>
        <w:t>Ayrıca bu kurslar</w:t>
      </w:r>
      <w:r w:rsidR="0051555F">
        <w:rPr>
          <w:rFonts w:ascii="Times New Roman" w:hAnsi="Times New Roman" w:cs="Times New Roman"/>
          <w:sz w:val="24"/>
          <w:szCs w:val="24"/>
        </w:rPr>
        <w:t xml:space="preserve">a </w:t>
      </w:r>
      <w:r w:rsidR="0051555F" w:rsidRPr="0051555F">
        <w:rPr>
          <w:rFonts w:ascii="Times New Roman" w:hAnsi="Times New Roman" w:cs="Times New Roman"/>
          <w:i/>
          <w:sz w:val="24"/>
          <w:szCs w:val="24"/>
        </w:rPr>
        <w:t>Eğitim Bilişim Ağı</w:t>
      </w:r>
      <w:r w:rsidR="0051555F">
        <w:rPr>
          <w:rFonts w:ascii="Times New Roman" w:hAnsi="Times New Roman" w:cs="Times New Roman"/>
          <w:sz w:val="24"/>
          <w:szCs w:val="24"/>
        </w:rPr>
        <w:t xml:space="preserve"> </w:t>
      </w:r>
      <w:r w:rsidR="008A6931" w:rsidRPr="008C3A06">
        <w:rPr>
          <w:rFonts w:ascii="Times New Roman" w:hAnsi="Times New Roman" w:cs="Times New Roman"/>
          <w:sz w:val="24"/>
          <w:szCs w:val="24"/>
        </w:rPr>
        <w:t>(EBA) ile güçlü teknolojik alt yapı sağlanarak hem öğretmenler hem de öğrenciler için bu kurslar cazip h</w:t>
      </w:r>
      <w:r w:rsidR="000B2B1E" w:rsidRPr="008C3A06">
        <w:rPr>
          <w:rFonts w:ascii="Times New Roman" w:hAnsi="Times New Roman" w:cs="Times New Roman"/>
          <w:sz w:val="24"/>
          <w:szCs w:val="24"/>
        </w:rPr>
        <w:t>ale getir</w:t>
      </w:r>
      <w:r w:rsidR="00F52B67">
        <w:rPr>
          <w:rFonts w:ascii="Times New Roman" w:hAnsi="Times New Roman" w:cs="Times New Roman"/>
          <w:sz w:val="24"/>
          <w:szCs w:val="24"/>
        </w:rPr>
        <w:t>ilmeye çalışılmıştır (</w:t>
      </w:r>
      <w:proofErr w:type="spellStart"/>
      <w:r w:rsidR="00F52B67">
        <w:rPr>
          <w:rFonts w:ascii="Times New Roman" w:hAnsi="Times New Roman" w:cs="Times New Roman"/>
          <w:sz w:val="24"/>
          <w:szCs w:val="24"/>
        </w:rPr>
        <w:t>Nartgün</w:t>
      </w:r>
      <w:proofErr w:type="spellEnd"/>
      <w:r w:rsidR="00F52B67">
        <w:rPr>
          <w:rFonts w:ascii="Times New Roman" w:hAnsi="Times New Roman" w:cs="Times New Roman"/>
          <w:sz w:val="24"/>
          <w:szCs w:val="24"/>
        </w:rPr>
        <w:t xml:space="preserve"> ve </w:t>
      </w:r>
      <w:r w:rsidR="000B2B1E" w:rsidRPr="008C3A06">
        <w:rPr>
          <w:rFonts w:ascii="Times New Roman" w:hAnsi="Times New Roman" w:cs="Times New Roman"/>
          <w:sz w:val="24"/>
          <w:szCs w:val="24"/>
        </w:rPr>
        <w:t>Dilekçi, 2016</w:t>
      </w:r>
      <w:r w:rsidR="008A6931" w:rsidRPr="008C3A06">
        <w:rPr>
          <w:rFonts w:ascii="Times New Roman" w:hAnsi="Times New Roman" w:cs="Times New Roman"/>
          <w:sz w:val="24"/>
          <w:szCs w:val="24"/>
        </w:rPr>
        <w:t xml:space="preserve">). </w:t>
      </w:r>
      <w:r w:rsidR="001006D9" w:rsidRPr="008C3A06">
        <w:rPr>
          <w:rFonts w:ascii="Times New Roman" w:hAnsi="Times New Roman" w:cs="Times New Roman"/>
          <w:sz w:val="24"/>
          <w:szCs w:val="24"/>
        </w:rPr>
        <w:t xml:space="preserve">Bu kurslar beklenen ilgiyi görmüş olup, 2014-2015 eğitim-öğretim yılında (kursların açıldığı ilk yıl) yaklaşık olarak 2 milyon 600 bin öğrenci bu kurslara devam etmiştir. </w:t>
      </w:r>
      <w:r w:rsidR="00A31921" w:rsidRPr="008C3A06">
        <w:rPr>
          <w:rFonts w:ascii="Times New Roman" w:hAnsi="Times New Roman" w:cs="Times New Roman"/>
          <w:sz w:val="24"/>
          <w:szCs w:val="24"/>
        </w:rPr>
        <w:t>201</w:t>
      </w:r>
      <w:r w:rsidR="00744A0E" w:rsidRPr="008C3A06">
        <w:rPr>
          <w:rFonts w:ascii="Times New Roman" w:hAnsi="Times New Roman" w:cs="Times New Roman"/>
          <w:sz w:val="24"/>
          <w:szCs w:val="24"/>
        </w:rPr>
        <w:t>5-2016 eğitim-öğretim yılında ise</w:t>
      </w:r>
      <w:r w:rsidR="00A31921" w:rsidRPr="008C3A06">
        <w:rPr>
          <w:rFonts w:ascii="Times New Roman" w:hAnsi="Times New Roman" w:cs="Times New Roman"/>
          <w:sz w:val="24"/>
          <w:szCs w:val="24"/>
        </w:rPr>
        <w:t xml:space="preserve"> bu sayı 4 milyon 306 bin 858’</w:t>
      </w:r>
      <w:r w:rsidR="000206DC" w:rsidRPr="008C3A06">
        <w:rPr>
          <w:rFonts w:ascii="Times New Roman" w:hAnsi="Times New Roman" w:cs="Times New Roman"/>
          <w:sz w:val="24"/>
          <w:szCs w:val="24"/>
        </w:rPr>
        <w:t>e ulaş</w:t>
      </w:r>
      <w:r w:rsidR="009F79BB" w:rsidRPr="008C3A06">
        <w:rPr>
          <w:rFonts w:ascii="Times New Roman" w:hAnsi="Times New Roman" w:cs="Times New Roman"/>
          <w:sz w:val="24"/>
          <w:szCs w:val="24"/>
        </w:rPr>
        <w:t>mıştır (MEB, 2015</w:t>
      </w:r>
      <w:r w:rsidR="00821EBC" w:rsidRPr="008C3A06">
        <w:rPr>
          <w:rFonts w:ascii="Times New Roman" w:hAnsi="Times New Roman" w:cs="Times New Roman"/>
          <w:sz w:val="24"/>
          <w:szCs w:val="24"/>
        </w:rPr>
        <w:t>).</w:t>
      </w:r>
      <w:r w:rsidR="00340536" w:rsidRPr="008C3A06">
        <w:rPr>
          <w:rFonts w:ascii="Times New Roman" w:hAnsi="Times New Roman" w:cs="Times New Roman"/>
          <w:sz w:val="24"/>
          <w:szCs w:val="24"/>
        </w:rPr>
        <w:t xml:space="preserve"> </w:t>
      </w:r>
      <w:r w:rsidR="004C34A9" w:rsidRPr="008C3A06">
        <w:rPr>
          <w:rFonts w:ascii="Times New Roman" w:hAnsi="Times New Roman" w:cs="Times New Roman"/>
          <w:sz w:val="24"/>
          <w:szCs w:val="24"/>
        </w:rPr>
        <w:t>Örgün eğitim kurumlarında açılan Eğitimi Destekleme ve Yetiştirme kursları</w:t>
      </w:r>
      <w:r w:rsidR="0024601D" w:rsidRPr="008C3A06">
        <w:rPr>
          <w:rFonts w:ascii="Times New Roman" w:hAnsi="Times New Roman" w:cs="Times New Roman"/>
          <w:sz w:val="24"/>
          <w:szCs w:val="24"/>
        </w:rPr>
        <w:t xml:space="preserve"> eğitim ve öğretim faaliyetlerinin devam ettiği iki dönem ve yaz tatili olmak üzere üç dönemi </w:t>
      </w:r>
      <w:r w:rsidR="00264070" w:rsidRPr="008C3A06">
        <w:rPr>
          <w:rFonts w:ascii="Times New Roman" w:hAnsi="Times New Roman" w:cs="Times New Roman"/>
          <w:sz w:val="24"/>
          <w:szCs w:val="24"/>
        </w:rPr>
        <w:t>kapsamaktadır. K</w:t>
      </w:r>
      <w:r w:rsidR="00AA0686" w:rsidRPr="008C3A06">
        <w:rPr>
          <w:rFonts w:ascii="Times New Roman" w:hAnsi="Times New Roman" w:cs="Times New Roman"/>
          <w:sz w:val="24"/>
          <w:szCs w:val="24"/>
        </w:rPr>
        <w:t>urslar hafta içi ders saatinden sonra veya hafta sonu yapılabilmektedir</w:t>
      </w:r>
      <w:r w:rsidR="009F79BB" w:rsidRPr="008C3A06">
        <w:rPr>
          <w:rFonts w:ascii="Times New Roman" w:hAnsi="Times New Roman" w:cs="Times New Roman"/>
          <w:sz w:val="24"/>
          <w:szCs w:val="24"/>
        </w:rPr>
        <w:t xml:space="preserve"> (MEB, 2016</w:t>
      </w:r>
      <w:r w:rsidR="004C34A9" w:rsidRPr="008C3A06">
        <w:rPr>
          <w:rFonts w:ascii="Times New Roman" w:hAnsi="Times New Roman" w:cs="Times New Roman"/>
          <w:sz w:val="24"/>
          <w:szCs w:val="24"/>
        </w:rPr>
        <w:t xml:space="preserve">). </w:t>
      </w:r>
      <w:r w:rsidR="00AE3CD7" w:rsidRPr="008C3A06">
        <w:rPr>
          <w:rFonts w:ascii="Times New Roman" w:hAnsi="Times New Roman" w:cs="Times New Roman"/>
          <w:sz w:val="24"/>
          <w:szCs w:val="24"/>
        </w:rPr>
        <w:t>Ayrıca bu kurslar devlet tarafından ücretsiz verilmektedir. Böylece eğitimde fırsat eşitliği de sağlanmaya çalışılmaktadır.</w:t>
      </w:r>
      <w:r w:rsidR="00DA7D0C" w:rsidRPr="008C3A06">
        <w:rPr>
          <w:rFonts w:ascii="Times New Roman" w:hAnsi="Times New Roman" w:cs="Times New Roman"/>
          <w:sz w:val="24"/>
          <w:szCs w:val="24"/>
        </w:rPr>
        <w:t xml:space="preserve"> Tezcan (1997) göre eğitimde fırsat eşitliği demek</w:t>
      </w:r>
      <w:r w:rsidR="00335CA9">
        <w:rPr>
          <w:rFonts w:ascii="Times New Roman" w:hAnsi="Times New Roman" w:cs="Times New Roman"/>
          <w:sz w:val="24"/>
          <w:szCs w:val="24"/>
        </w:rPr>
        <w:t>,</w:t>
      </w:r>
      <w:r w:rsidR="00DA7D0C" w:rsidRPr="008C3A06">
        <w:rPr>
          <w:rFonts w:ascii="Times New Roman" w:hAnsi="Times New Roman" w:cs="Times New Roman"/>
          <w:sz w:val="24"/>
          <w:szCs w:val="24"/>
        </w:rPr>
        <w:t xml:space="preserve"> tüm bireylerin ayrım yapılmaksızın eğitimsel kaynaklara ulaşabilmesi ve e</w:t>
      </w:r>
      <w:r w:rsidR="00B42674" w:rsidRPr="008C3A06">
        <w:rPr>
          <w:rFonts w:ascii="Times New Roman" w:hAnsi="Times New Roman" w:cs="Times New Roman"/>
          <w:sz w:val="24"/>
          <w:szCs w:val="24"/>
        </w:rPr>
        <w:t>ğitim hizmetlerinden eşit şekilde</w:t>
      </w:r>
      <w:r w:rsidR="00160D4B" w:rsidRPr="008C3A06">
        <w:rPr>
          <w:rFonts w:ascii="Times New Roman" w:hAnsi="Times New Roman" w:cs="Times New Roman"/>
          <w:sz w:val="24"/>
          <w:szCs w:val="24"/>
        </w:rPr>
        <w:t xml:space="preserve"> yararla</w:t>
      </w:r>
      <w:r w:rsidR="00FC3BC5" w:rsidRPr="008C3A06">
        <w:rPr>
          <w:rFonts w:ascii="Times New Roman" w:hAnsi="Times New Roman" w:cs="Times New Roman"/>
          <w:sz w:val="24"/>
          <w:szCs w:val="24"/>
        </w:rPr>
        <w:t>nabilmesi demektir</w:t>
      </w:r>
      <w:r w:rsidR="001F3305" w:rsidRPr="008C3A06">
        <w:rPr>
          <w:rFonts w:ascii="Times New Roman" w:hAnsi="Times New Roman" w:cs="Times New Roman"/>
          <w:sz w:val="24"/>
          <w:szCs w:val="24"/>
        </w:rPr>
        <w:t xml:space="preserve">. </w:t>
      </w:r>
      <w:r w:rsidR="00261B4B" w:rsidRPr="008C3A06">
        <w:rPr>
          <w:rFonts w:ascii="Times New Roman" w:hAnsi="Times New Roman" w:cs="Times New Roman"/>
          <w:sz w:val="24"/>
          <w:szCs w:val="24"/>
        </w:rPr>
        <w:t>Ülkemizde eğitimde fırsat eşitliğini sağlama adına birçok çalışma (ücretsiz kitap dağıtma, taşımalı eğitim, zorunlu eğitimin 12 yıla çıkarılması gibi) yapılmaktadır.</w:t>
      </w:r>
      <w:r w:rsidR="00974C52" w:rsidRPr="008C3A06">
        <w:rPr>
          <w:rFonts w:ascii="Times New Roman" w:hAnsi="Times New Roman" w:cs="Times New Roman"/>
          <w:sz w:val="24"/>
          <w:szCs w:val="24"/>
        </w:rPr>
        <w:t xml:space="preserve"> </w:t>
      </w:r>
      <w:proofErr w:type="spellStart"/>
      <w:r w:rsidR="00D657FF" w:rsidRPr="008C3A06">
        <w:rPr>
          <w:rFonts w:ascii="Times New Roman" w:hAnsi="Times New Roman" w:cs="Times New Roman"/>
          <w:sz w:val="24"/>
          <w:szCs w:val="24"/>
        </w:rPr>
        <w:t>Sosyo</w:t>
      </w:r>
      <w:proofErr w:type="spellEnd"/>
      <w:r w:rsidR="00D657FF" w:rsidRPr="008C3A06">
        <w:rPr>
          <w:rFonts w:ascii="Times New Roman" w:hAnsi="Times New Roman" w:cs="Times New Roman"/>
          <w:sz w:val="24"/>
          <w:szCs w:val="24"/>
        </w:rPr>
        <w:t xml:space="preserve">-ekonomik durumu iyi olan ve çocuklarının iyi bir meslek sahibi olmasını isteyen aileler </w:t>
      </w:r>
      <w:r w:rsidR="00B45F53" w:rsidRPr="008C3A06">
        <w:rPr>
          <w:rFonts w:ascii="Times New Roman" w:hAnsi="Times New Roman" w:cs="Times New Roman"/>
          <w:sz w:val="24"/>
          <w:szCs w:val="24"/>
        </w:rPr>
        <w:t xml:space="preserve">çocuklarının eğitimine daha fazla önem vermektedir. Bu amaçla aileler </w:t>
      </w:r>
      <w:r w:rsidR="00B45F53" w:rsidRPr="008C3A06">
        <w:rPr>
          <w:rFonts w:ascii="Times New Roman" w:hAnsi="Times New Roman" w:cs="Times New Roman"/>
          <w:sz w:val="24"/>
          <w:szCs w:val="24"/>
        </w:rPr>
        <w:lastRenderedPageBreak/>
        <w:t xml:space="preserve">çocuklarını </w:t>
      </w:r>
      <w:r w:rsidR="00D42664" w:rsidRPr="008C3A06">
        <w:rPr>
          <w:rFonts w:ascii="Times New Roman" w:hAnsi="Times New Roman" w:cs="Times New Roman"/>
          <w:sz w:val="24"/>
          <w:szCs w:val="24"/>
        </w:rPr>
        <w:t xml:space="preserve">ya özel okulda okutmakta </w:t>
      </w:r>
      <w:r w:rsidR="005A44B2" w:rsidRPr="008C3A06">
        <w:rPr>
          <w:rFonts w:ascii="Times New Roman" w:hAnsi="Times New Roman" w:cs="Times New Roman"/>
          <w:sz w:val="24"/>
          <w:szCs w:val="24"/>
        </w:rPr>
        <w:t>ya da</w:t>
      </w:r>
      <w:r w:rsidR="00D42664" w:rsidRPr="008C3A06">
        <w:rPr>
          <w:rFonts w:ascii="Times New Roman" w:hAnsi="Times New Roman" w:cs="Times New Roman"/>
          <w:sz w:val="24"/>
          <w:szCs w:val="24"/>
        </w:rPr>
        <w:t xml:space="preserve"> onlara özel ders alma </w:t>
      </w:r>
      <w:r w:rsidR="00554320" w:rsidRPr="008C3A06">
        <w:rPr>
          <w:rFonts w:ascii="Times New Roman" w:hAnsi="Times New Roman" w:cs="Times New Roman"/>
          <w:sz w:val="24"/>
          <w:szCs w:val="24"/>
        </w:rPr>
        <w:t>imkânı</w:t>
      </w:r>
      <w:r w:rsidR="00D42664" w:rsidRPr="008C3A06">
        <w:rPr>
          <w:rFonts w:ascii="Times New Roman" w:hAnsi="Times New Roman" w:cs="Times New Roman"/>
          <w:sz w:val="24"/>
          <w:szCs w:val="24"/>
        </w:rPr>
        <w:t xml:space="preserve"> sunmaktadır.</w:t>
      </w:r>
      <w:r w:rsidR="00B25B7E" w:rsidRPr="008C3A06">
        <w:rPr>
          <w:rFonts w:ascii="Times New Roman" w:hAnsi="Times New Roman" w:cs="Times New Roman"/>
          <w:sz w:val="24"/>
          <w:szCs w:val="24"/>
        </w:rPr>
        <w:t xml:space="preserve"> </w:t>
      </w:r>
      <w:proofErr w:type="spellStart"/>
      <w:r w:rsidR="00B25B7E" w:rsidRPr="008C3A06">
        <w:rPr>
          <w:rFonts w:ascii="Times New Roman" w:hAnsi="Times New Roman" w:cs="Times New Roman"/>
          <w:sz w:val="24"/>
          <w:szCs w:val="24"/>
        </w:rPr>
        <w:t>S</w:t>
      </w:r>
      <w:r w:rsidR="005A44B2" w:rsidRPr="008C3A06">
        <w:rPr>
          <w:rFonts w:ascii="Times New Roman" w:hAnsi="Times New Roman" w:cs="Times New Roman"/>
          <w:sz w:val="24"/>
          <w:szCs w:val="24"/>
        </w:rPr>
        <w:t>osyo</w:t>
      </w:r>
      <w:proofErr w:type="spellEnd"/>
      <w:r w:rsidR="005A44B2" w:rsidRPr="008C3A06">
        <w:rPr>
          <w:rFonts w:ascii="Times New Roman" w:hAnsi="Times New Roman" w:cs="Times New Roman"/>
          <w:sz w:val="24"/>
          <w:szCs w:val="24"/>
        </w:rPr>
        <w:t xml:space="preserve">-ekonomik durumu iyi olmayan ve yeterince bilinçli olmayan aileler </w:t>
      </w:r>
      <w:r w:rsidR="00B25B7E" w:rsidRPr="008C3A06">
        <w:rPr>
          <w:rFonts w:ascii="Times New Roman" w:hAnsi="Times New Roman" w:cs="Times New Roman"/>
          <w:sz w:val="24"/>
          <w:szCs w:val="24"/>
        </w:rPr>
        <w:t xml:space="preserve">ise </w:t>
      </w:r>
      <w:r w:rsidR="005A44B2" w:rsidRPr="008C3A06">
        <w:rPr>
          <w:rFonts w:ascii="Times New Roman" w:hAnsi="Times New Roman" w:cs="Times New Roman"/>
          <w:sz w:val="24"/>
          <w:szCs w:val="24"/>
        </w:rPr>
        <w:t xml:space="preserve">çocuklarına bu </w:t>
      </w:r>
      <w:r w:rsidR="00554320" w:rsidRPr="008C3A06">
        <w:rPr>
          <w:rFonts w:ascii="Times New Roman" w:hAnsi="Times New Roman" w:cs="Times New Roman"/>
          <w:sz w:val="24"/>
          <w:szCs w:val="24"/>
        </w:rPr>
        <w:t>imkânı</w:t>
      </w:r>
      <w:r w:rsidR="005A44B2" w:rsidRPr="008C3A06">
        <w:rPr>
          <w:rFonts w:ascii="Times New Roman" w:hAnsi="Times New Roman" w:cs="Times New Roman"/>
          <w:sz w:val="24"/>
          <w:szCs w:val="24"/>
        </w:rPr>
        <w:t xml:space="preserve"> sunamamaktadır. </w:t>
      </w:r>
      <w:r w:rsidR="004B4E59" w:rsidRPr="008C3A06">
        <w:rPr>
          <w:rFonts w:ascii="Times New Roman" w:hAnsi="Times New Roman" w:cs="Times New Roman"/>
          <w:sz w:val="24"/>
          <w:szCs w:val="24"/>
        </w:rPr>
        <w:t xml:space="preserve">Bu da eğitimde fırsat eşitsizliğine neden olmaktadır. </w:t>
      </w:r>
      <w:r w:rsidR="00592F55" w:rsidRPr="008C3A06">
        <w:rPr>
          <w:rFonts w:ascii="Times New Roman" w:hAnsi="Times New Roman" w:cs="Times New Roman"/>
          <w:sz w:val="24"/>
          <w:szCs w:val="24"/>
        </w:rPr>
        <w:t xml:space="preserve">Bu durumu önlemek adıyla MEB, 2014 yılında köklü değişikler yapmıştır. </w:t>
      </w:r>
      <w:proofErr w:type="gramStart"/>
      <w:r w:rsidR="00B915AC" w:rsidRPr="008C3A06">
        <w:rPr>
          <w:rFonts w:ascii="Times New Roman" w:hAnsi="Times New Roman" w:cs="Times New Roman"/>
          <w:sz w:val="24"/>
          <w:szCs w:val="24"/>
        </w:rPr>
        <w:t>Yapılan köklü değişikliklerden bazıları şunlardır: maddi durum yetersizliğinden dolayı özel okullardan yararlanamayan ailelerin çocuklarına özel okul teşviki verilmesi, her okulda destekleme ve yetiştirme kurslarının açılması, fakir-zengin ayrımı yapılmaksızın herkesin bu kurslardan ücretsiz yararlanması, öğretmenlerin bu kurslarda istekli yer alabilmesi için ders ücretlerinin cazip hale getirilmesi, bu kurslarda görev alan öğretmenlerin hizmet puanl</w:t>
      </w:r>
      <w:r w:rsidR="002803CE" w:rsidRPr="008C3A06">
        <w:rPr>
          <w:rFonts w:ascii="Times New Roman" w:hAnsi="Times New Roman" w:cs="Times New Roman"/>
          <w:sz w:val="24"/>
          <w:szCs w:val="24"/>
        </w:rPr>
        <w:t xml:space="preserve">arına ek puan ilavesi yapılması </w:t>
      </w:r>
      <w:r w:rsidR="00300295" w:rsidRPr="008C3A06">
        <w:rPr>
          <w:rFonts w:ascii="Times New Roman" w:hAnsi="Times New Roman" w:cs="Times New Roman"/>
          <w:sz w:val="24"/>
          <w:szCs w:val="24"/>
        </w:rPr>
        <w:t xml:space="preserve">gibi </w:t>
      </w:r>
      <w:r w:rsidR="00160D4B" w:rsidRPr="008C3A06">
        <w:rPr>
          <w:rFonts w:ascii="Times New Roman" w:hAnsi="Times New Roman" w:cs="Times New Roman"/>
          <w:sz w:val="24"/>
          <w:szCs w:val="24"/>
        </w:rPr>
        <w:t xml:space="preserve">(Er </w:t>
      </w:r>
      <w:proofErr w:type="spellStart"/>
      <w:r w:rsidR="00160D4B" w:rsidRPr="008C3A06">
        <w:rPr>
          <w:rFonts w:ascii="Times New Roman" w:hAnsi="Times New Roman" w:cs="Times New Roman"/>
          <w:sz w:val="24"/>
          <w:szCs w:val="24"/>
        </w:rPr>
        <w:t>Türküresin</w:t>
      </w:r>
      <w:proofErr w:type="spellEnd"/>
      <w:r w:rsidR="00160D4B" w:rsidRPr="008C3A06">
        <w:rPr>
          <w:rFonts w:ascii="Times New Roman" w:hAnsi="Times New Roman" w:cs="Times New Roman"/>
          <w:sz w:val="24"/>
          <w:szCs w:val="24"/>
        </w:rPr>
        <w:t>, 2018</w:t>
      </w:r>
      <w:r w:rsidR="002803CE" w:rsidRPr="008C3A06">
        <w:rPr>
          <w:rFonts w:ascii="Times New Roman" w:hAnsi="Times New Roman" w:cs="Times New Roman"/>
          <w:sz w:val="24"/>
          <w:szCs w:val="24"/>
        </w:rPr>
        <w:t xml:space="preserve">). </w:t>
      </w:r>
      <w:proofErr w:type="gramEnd"/>
    </w:p>
    <w:p w:rsidR="00C06021" w:rsidRPr="008C3A06" w:rsidRDefault="00606BD8"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ab/>
      </w:r>
      <w:r w:rsidR="00AA10F2" w:rsidRPr="008C3A06">
        <w:rPr>
          <w:rFonts w:ascii="Times New Roman" w:hAnsi="Times New Roman" w:cs="Times New Roman"/>
          <w:sz w:val="24"/>
          <w:szCs w:val="24"/>
        </w:rPr>
        <w:t xml:space="preserve">Ülkemizde en son yapılan </w:t>
      </w:r>
      <w:r w:rsidRPr="008C3A06">
        <w:rPr>
          <w:rFonts w:ascii="Times New Roman" w:hAnsi="Times New Roman" w:cs="Times New Roman"/>
          <w:sz w:val="24"/>
          <w:szCs w:val="24"/>
        </w:rPr>
        <w:t>2015</w:t>
      </w:r>
      <w:r w:rsidR="00FE6C53">
        <w:rPr>
          <w:rFonts w:ascii="Times New Roman" w:hAnsi="Times New Roman" w:cs="Times New Roman"/>
          <w:sz w:val="24"/>
          <w:szCs w:val="24"/>
        </w:rPr>
        <w:t xml:space="preserve"> Uluslararası Matematik ve Fen Eğilimleri Araştırması (</w:t>
      </w:r>
      <w:r w:rsidRPr="008C3A06">
        <w:rPr>
          <w:rFonts w:ascii="Times New Roman" w:hAnsi="Times New Roman" w:cs="Times New Roman"/>
          <w:sz w:val="24"/>
          <w:szCs w:val="24"/>
        </w:rPr>
        <w:t>TIMSS</w:t>
      </w:r>
      <w:r w:rsidR="00FE6C53">
        <w:rPr>
          <w:rFonts w:ascii="Times New Roman" w:hAnsi="Times New Roman" w:cs="Times New Roman"/>
          <w:sz w:val="24"/>
          <w:szCs w:val="24"/>
        </w:rPr>
        <w:t>)</w:t>
      </w:r>
      <w:r w:rsidRPr="008C3A06">
        <w:rPr>
          <w:rFonts w:ascii="Times New Roman" w:hAnsi="Times New Roman" w:cs="Times New Roman"/>
          <w:sz w:val="24"/>
          <w:szCs w:val="24"/>
        </w:rPr>
        <w:t xml:space="preserve"> ve</w:t>
      </w:r>
      <w:r w:rsidR="00FE6C53">
        <w:rPr>
          <w:rFonts w:ascii="Times New Roman" w:hAnsi="Times New Roman" w:cs="Times New Roman"/>
          <w:sz w:val="24"/>
          <w:szCs w:val="24"/>
        </w:rPr>
        <w:t xml:space="preserve"> Uluslararası Öğrenci Değerlendirme Programı (</w:t>
      </w:r>
      <w:r w:rsidRPr="008C3A06">
        <w:rPr>
          <w:rFonts w:ascii="Times New Roman" w:hAnsi="Times New Roman" w:cs="Times New Roman"/>
          <w:sz w:val="24"/>
          <w:szCs w:val="24"/>
        </w:rPr>
        <w:t>PISA</w:t>
      </w:r>
      <w:r w:rsidR="00FE6C53">
        <w:rPr>
          <w:rFonts w:ascii="Times New Roman" w:hAnsi="Times New Roman" w:cs="Times New Roman"/>
          <w:sz w:val="24"/>
          <w:szCs w:val="24"/>
        </w:rPr>
        <w:t xml:space="preserve">) </w:t>
      </w:r>
      <w:r w:rsidRPr="008C3A06">
        <w:rPr>
          <w:rFonts w:ascii="Times New Roman" w:hAnsi="Times New Roman" w:cs="Times New Roman"/>
          <w:sz w:val="24"/>
          <w:szCs w:val="24"/>
        </w:rPr>
        <w:t>sonuçları incelendiğinde ülkemizin bu sınavlarda yeterince başa</w:t>
      </w:r>
      <w:r w:rsidR="00AA10F2" w:rsidRPr="008C3A06">
        <w:rPr>
          <w:rFonts w:ascii="Times New Roman" w:hAnsi="Times New Roman" w:cs="Times New Roman"/>
          <w:sz w:val="24"/>
          <w:szCs w:val="24"/>
        </w:rPr>
        <w:t xml:space="preserve">rı gösteremediği görülmektedir </w:t>
      </w:r>
      <w:r w:rsidR="002A1965" w:rsidRPr="008C3A06">
        <w:rPr>
          <w:rFonts w:ascii="Times New Roman" w:hAnsi="Times New Roman" w:cs="Times New Roman"/>
          <w:sz w:val="24"/>
          <w:szCs w:val="24"/>
        </w:rPr>
        <w:t>(Hastürk, 2017</w:t>
      </w:r>
      <w:r w:rsidR="00AA10F2" w:rsidRPr="008C3A06">
        <w:rPr>
          <w:rFonts w:ascii="Times New Roman" w:hAnsi="Times New Roman" w:cs="Times New Roman"/>
          <w:sz w:val="24"/>
          <w:szCs w:val="24"/>
        </w:rPr>
        <w:t xml:space="preserve">). </w:t>
      </w:r>
      <w:r w:rsidR="00F320EA" w:rsidRPr="008C3A06">
        <w:rPr>
          <w:rFonts w:ascii="Times New Roman" w:hAnsi="Times New Roman" w:cs="Times New Roman"/>
          <w:sz w:val="24"/>
          <w:szCs w:val="24"/>
        </w:rPr>
        <w:t>Ayrıca öğrencilerimiz özellikle ortaokul ve lise son sınıfta bir seçme sınavıyla karşı karşıyadır. Belirli müfredat doğrultusunda okul orta</w:t>
      </w:r>
      <w:r w:rsidR="00453835" w:rsidRPr="008C3A06">
        <w:rPr>
          <w:rFonts w:ascii="Times New Roman" w:hAnsi="Times New Roman" w:cs="Times New Roman"/>
          <w:sz w:val="24"/>
          <w:szCs w:val="24"/>
        </w:rPr>
        <w:t>mında verilen eğitimler bu sınav</w:t>
      </w:r>
      <w:r w:rsidR="00F320EA" w:rsidRPr="008C3A06">
        <w:rPr>
          <w:rFonts w:ascii="Times New Roman" w:hAnsi="Times New Roman" w:cs="Times New Roman"/>
          <w:sz w:val="24"/>
          <w:szCs w:val="24"/>
        </w:rPr>
        <w:t>l</w:t>
      </w:r>
      <w:r w:rsidR="00453835" w:rsidRPr="008C3A06">
        <w:rPr>
          <w:rFonts w:ascii="Times New Roman" w:hAnsi="Times New Roman" w:cs="Times New Roman"/>
          <w:sz w:val="24"/>
          <w:szCs w:val="24"/>
        </w:rPr>
        <w:t>a</w:t>
      </w:r>
      <w:r w:rsidR="00F320EA" w:rsidRPr="008C3A06">
        <w:rPr>
          <w:rFonts w:ascii="Times New Roman" w:hAnsi="Times New Roman" w:cs="Times New Roman"/>
          <w:sz w:val="24"/>
          <w:szCs w:val="24"/>
        </w:rPr>
        <w:t>rda başarı göstermek için yeterli olmadığında</w:t>
      </w:r>
      <w:r w:rsidR="00453835" w:rsidRPr="008C3A06">
        <w:rPr>
          <w:rFonts w:ascii="Times New Roman" w:hAnsi="Times New Roman" w:cs="Times New Roman"/>
          <w:sz w:val="24"/>
          <w:szCs w:val="24"/>
        </w:rPr>
        <w:t>,</w:t>
      </w:r>
      <w:r w:rsidR="00F320EA" w:rsidRPr="008C3A06">
        <w:rPr>
          <w:rFonts w:ascii="Times New Roman" w:hAnsi="Times New Roman" w:cs="Times New Roman"/>
          <w:sz w:val="24"/>
          <w:szCs w:val="24"/>
        </w:rPr>
        <w:t xml:space="preserve"> bazı veliler tak</w:t>
      </w:r>
      <w:r w:rsidR="00453835" w:rsidRPr="008C3A06">
        <w:rPr>
          <w:rFonts w:ascii="Times New Roman" w:hAnsi="Times New Roman" w:cs="Times New Roman"/>
          <w:sz w:val="24"/>
          <w:szCs w:val="24"/>
        </w:rPr>
        <w:t>viye eğitimine yöne</w:t>
      </w:r>
      <w:r w:rsidR="00F320EA" w:rsidRPr="008C3A06">
        <w:rPr>
          <w:rFonts w:ascii="Times New Roman" w:hAnsi="Times New Roman" w:cs="Times New Roman"/>
          <w:sz w:val="24"/>
          <w:szCs w:val="24"/>
        </w:rPr>
        <w:t>lik arayışlara girebilmektedir.</w:t>
      </w:r>
      <w:r w:rsidR="00453835" w:rsidRPr="008C3A06">
        <w:rPr>
          <w:rFonts w:ascii="Times New Roman" w:hAnsi="Times New Roman" w:cs="Times New Roman"/>
          <w:sz w:val="24"/>
          <w:szCs w:val="24"/>
        </w:rPr>
        <w:t xml:space="preserve"> </w:t>
      </w:r>
      <w:r w:rsidR="0049766C" w:rsidRPr="008C3A06">
        <w:rPr>
          <w:rFonts w:ascii="Times New Roman" w:hAnsi="Times New Roman" w:cs="Times New Roman"/>
          <w:sz w:val="24"/>
          <w:szCs w:val="24"/>
        </w:rPr>
        <w:t>Bir öğrenci okul ortamında istenilen başarıyı elde edemiyorsa tak</w:t>
      </w:r>
      <w:r w:rsidR="00160D4B" w:rsidRPr="008C3A06">
        <w:rPr>
          <w:rFonts w:ascii="Times New Roman" w:hAnsi="Times New Roman" w:cs="Times New Roman"/>
          <w:sz w:val="24"/>
          <w:szCs w:val="24"/>
        </w:rPr>
        <w:t>viye e</w:t>
      </w:r>
      <w:r w:rsidR="001B6F9A">
        <w:rPr>
          <w:rFonts w:ascii="Times New Roman" w:hAnsi="Times New Roman" w:cs="Times New Roman"/>
          <w:sz w:val="24"/>
          <w:szCs w:val="24"/>
        </w:rPr>
        <w:t>ğitim alması gereklidir (</w:t>
      </w:r>
      <w:proofErr w:type="spellStart"/>
      <w:r w:rsidR="001B6F9A">
        <w:rPr>
          <w:rFonts w:ascii="Times New Roman" w:hAnsi="Times New Roman" w:cs="Times New Roman"/>
          <w:sz w:val="24"/>
          <w:szCs w:val="24"/>
        </w:rPr>
        <w:t>Davis</w:t>
      </w:r>
      <w:proofErr w:type="spellEnd"/>
      <w:r w:rsidR="001B6F9A">
        <w:rPr>
          <w:rFonts w:ascii="Times New Roman" w:hAnsi="Times New Roman" w:cs="Times New Roman"/>
          <w:sz w:val="24"/>
          <w:szCs w:val="24"/>
        </w:rPr>
        <w:t xml:space="preserve"> ve</w:t>
      </w:r>
      <w:r w:rsidR="00160D4B" w:rsidRPr="008C3A06">
        <w:rPr>
          <w:rFonts w:ascii="Times New Roman" w:hAnsi="Times New Roman" w:cs="Times New Roman"/>
          <w:sz w:val="24"/>
          <w:szCs w:val="24"/>
        </w:rPr>
        <w:t xml:space="preserve"> </w:t>
      </w:r>
      <w:proofErr w:type="spellStart"/>
      <w:r w:rsidR="00160D4B" w:rsidRPr="008C3A06">
        <w:rPr>
          <w:rFonts w:ascii="Times New Roman" w:hAnsi="Times New Roman" w:cs="Times New Roman"/>
          <w:sz w:val="24"/>
          <w:szCs w:val="24"/>
        </w:rPr>
        <w:t>Sorrel</w:t>
      </w:r>
      <w:proofErr w:type="spellEnd"/>
      <w:r w:rsidR="00160D4B" w:rsidRPr="008C3A06">
        <w:rPr>
          <w:rFonts w:ascii="Times New Roman" w:hAnsi="Times New Roman" w:cs="Times New Roman"/>
          <w:sz w:val="24"/>
          <w:szCs w:val="24"/>
        </w:rPr>
        <w:t>, 1995</w:t>
      </w:r>
      <w:r w:rsidR="0049766C" w:rsidRPr="008C3A06">
        <w:rPr>
          <w:rFonts w:ascii="Times New Roman" w:hAnsi="Times New Roman" w:cs="Times New Roman"/>
          <w:sz w:val="24"/>
          <w:szCs w:val="24"/>
        </w:rPr>
        <w:t>).</w:t>
      </w:r>
      <w:r w:rsidR="008C02DD" w:rsidRPr="008C3A06">
        <w:rPr>
          <w:rFonts w:ascii="Times New Roman" w:hAnsi="Times New Roman" w:cs="Times New Roman"/>
          <w:sz w:val="24"/>
          <w:szCs w:val="24"/>
        </w:rPr>
        <w:t xml:space="preserve"> Bu ders dışı takviye eğitimler sadece bizim ülkemizde değil başta Amerika Birleşik Devletleri (ABD) olmak üzere diğer ülkeler</w:t>
      </w:r>
      <w:r w:rsidR="00CD16A3" w:rsidRPr="008C3A06">
        <w:rPr>
          <w:rFonts w:ascii="Times New Roman" w:hAnsi="Times New Roman" w:cs="Times New Roman"/>
          <w:sz w:val="24"/>
          <w:szCs w:val="24"/>
        </w:rPr>
        <w:t>de</w:t>
      </w:r>
      <w:r w:rsidR="00160D4B" w:rsidRPr="008C3A06">
        <w:rPr>
          <w:rFonts w:ascii="Times New Roman" w:hAnsi="Times New Roman" w:cs="Times New Roman"/>
          <w:sz w:val="24"/>
          <w:szCs w:val="24"/>
        </w:rPr>
        <w:t xml:space="preserve"> de yaygınlaşmaya başlamıştır (</w:t>
      </w:r>
      <w:proofErr w:type="spellStart"/>
      <w:r w:rsidR="00160D4B" w:rsidRPr="008C3A06">
        <w:rPr>
          <w:rFonts w:ascii="Times New Roman" w:hAnsi="Times New Roman" w:cs="Times New Roman"/>
          <w:sz w:val="24"/>
          <w:szCs w:val="24"/>
        </w:rPr>
        <w:t>Massoni</w:t>
      </w:r>
      <w:proofErr w:type="spellEnd"/>
      <w:r w:rsidR="00160D4B" w:rsidRPr="008C3A06">
        <w:rPr>
          <w:rFonts w:ascii="Times New Roman" w:hAnsi="Times New Roman" w:cs="Times New Roman"/>
          <w:sz w:val="24"/>
          <w:szCs w:val="24"/>
        </w:rPr>
        <w:t>, 2011</w:t>
      </w:r>
      <w:r w:rsidR="00CD16A3" w:rsidRPr="008C3A06">
        <w:rPr>
          <w:rFonts w:ascii="Times New Roman" w:hAnsi="Times New Roman" w:cs="Times New Roman"/>
          <w:sz w:val="24"/>
          <w:szCs w:val="24"/>
        </w:rPr>
        <w:t xml:space="preserve">). </w:t>
      </w:r>
      <w:r w:rsidR="00421314" w:rsidRPr="008C3A06">
        <w:rPr>
          <w:rFonts w:ascii="Times New Roman" w:hAnsi="Times New Roman" w:cs="Times New Roman"/>
          <w:sz w:val="24"/>
          <w:szCs w:val="24"/>
        </w:rPr>
        <w:t>Başarılı bir eğitim s</w:t>
      </w:r>
      <w:r w:rsidR="00AF5A98">
        <w:rPr>
          <w:rFonts w:ascii="Times New Roman" w:hAnsi="Times New Roman" w:cs="Times New Roman"/>
          <w:sz w:val="24"/>
          <w:szCs w:val="24"/>
        </w:rPr>
        <w:t xml:space="preserve">istemine sahip olan Singapur </w:t>
      </w:r>
      <w:r w:rsidR="00894F1A" w:rsidRPr="008C3A06">
        <w:rPr>
          <w:rFonts w:ascii="Times New Roman" w:hAnsi="Times New Roman" w:cs="Times New Roman"/>
          <w:sz w:val="24"/>
          <w:szCs w:val="24"/>
        </w:rPr>
        <w:t xml:space="preserve">alt gruptaki öğrenciler için okul </w:t>
      </w:r>
      <w:r w:rsidR="00AF5A98">
        <w:rPr>
          <w:rFonts w:ascii="Times New Roman" w:hAnsi="Times New Roman" w:cs="Times New Roman"/>
          <w:sz w:val="24"/>
          <w:szCs w:val="24"/>
        </w:rPr>
        <w:t>sonrası yetiştirme kursları aç</w:t>
      </w:r>
      <w:r w:rsidR="00894F1A" w:rsidRPr="008C3A06">
        <w:rPr>
          <w:rFonts w:ascii="Times New Roman" w:hAnsi="Times New Roman" w:cs="Times New Roman"/>
          <w:sz w:val="24"/>
          <w:szCs w:val="24"/>
        </w:rPr>
        <w:t>maktadır. Benzer şekilde Yeni Zelanda da öğrencilerin okumalarını güçlendirmek için deste</w:t>
      </w:r>
      <w:r w:rsidR="00BF6920">
        <w:rPr>
          <w:rFonts w:ascii="Times New Roman" w:hAnsi="Times New Roman" w:cs="Times New Roman"/>
          <w:sz w:val="24"/>
          <w:szCs w:val="24"/>
        </w:rPr>
        <w:t>kleyici kurslar aç</w:t>
      </w:r>
      <w:r w:rsidR="00EB13BE" w:rsidRPr="008C3A06">
        <w:rPr>
          <w:rFonts w:ascii="Times New Roman" w:hAnsi="Times New Roman" w:cs="Times New Roman"/>
          <w:sz w:val="24"/>
          <w:szCs w:val="24"/>
        </w:rPr>
        <w:t>maktadır (Akkaya, 2017</w:t>
      </w:r>
      <w:r w:rsidR="00894F1A" w:rsidRPr="008C3A06">
        <w:rPr>
          <w:rFonts w:ascii="Times New Roman" w:hAnsi="Times New Roman" w:cs="Times New Roman"/>
          <w:sz w:val="24"/>
          <w:szCs w:val="24"/>
        </w:rPr>
        <w:t xml:space="preserve">). </w:t>
      </w:r>
    </w:p>
    <w:p w:rsidR="00A501B1" w:rsidRPr="008C3A06" w:rsidRDefault="00C06021" w:rsidP="003F6A33">
      <w:pPr>
        <w:spacing w:line="360" w:lineRule="auto"/>
        <w:jc w:val="both"/>
        <w:rPr>
          <w:rFonts w:ascii="Times New Roman" w:hAnsi="Times New Roman" w:cs="Times New Roman"/>
          <w:sz w:val="24"/>
          <w:szCs w:val="24"/>
        </w:rPr>
      </w:pPr>
      <w:r w:rsidRPr="008C3A06">
        <w:rPr>
          <w:rFonts w:ascii="Times New Roman" w:hAnsi="Times New Roman" w:cs="Times New Roman"/>
          <w:sz w:val="24"/>
          <w:szCs w:val="24"/>
        </w:rPr>
        <w:tab/>
        <w:t>Özellikle ortaokuldan ortaöğretime geçiş sınavında ders kazanımlarına dayalı soruların yer alması, ortaöğretimden üniv</w:t>
      </w:r>
      <w:r w:rsidR="00C84ECC" w:rsidRPr="008C3A06">
        <w:rPr>
          <w:rFonts w:ascii="Times New Roman" w:hAnsi="Times New Roman" w:cs="Times New Roman"/>
          <w:sz w:val="24"/>
          <w:szCs w:val="24"/>
        </w:rPr>
        <w:t xml:space="preserve">ersiteye geçiş sınavının bireyin meslek sahibi olmasını etkilediğinden bu sınavın büyük önem arz etmesi, </w:t>
      </w:r>
      <w:r w:rsidR="004F16A4" w:rsidRPr="008C3A06">
        <w:rPr>
          <w:rFonts w:ascii="Times New Roman" w:hAnsi="Times New Roman" w:cs="Times New Roman"/>
          <w:sz w:val="24"/>
          <w:szCs w:val="24"/>
        </w:rPr>
        <w:t xml:space="preserve">dershanelerin özel okula dönüştürülmesi ve kapatılması okullarda açılan destekleme ve yetiştirme kurslarının önemini daha da artırmıştır </w:t>
      </w:r>
      <w:r w:rsidR="00EB13BE" w:rsidRPr="008C3A06">
        <w:rPr>
          <w:rFonts w:ascii="Times New Roman" w:hAnsi="Times New Roman" w:cs="Times New Roman"/>
          <w:sz w:val="24"/>
          <w:szCs w:val="24"/>
        </w:rPr>
        <w:t>(Uğurlu, 2017</w:t>
      </w:r>
      <w:r w:rsidR="00034F03" w:rsidRPr="008C3A06">
        <w:rPr>
          <w:rFonts w:ascii="Times New Roman" w:hAnsi="Times New Roman" w:cs="Times New Roman"/>
          <w:sz w:val="24"/>
          <w:szCs w:val="24"/>
        </w:rPr>
        <w:t xml:space="preserve">). </w:t>
      </w:r>
      <w:r w:rsidR="004F4439" w:rsidRPr="008C3A06">
        <w:rPr>
          <w:rFonts w:ascii="Times New Roman" w:hAnsi="Times New Roman" w:cs="Times New Roman"/>
          <w:sz w:val="24"/>
          <w:szCs w:val="24"/>
        </w:rPr>
        <w:t>Ancak açılan bu kurslar ortaokul ve ortaöğretimde öğreni</w:t>
      </w:r>
      <w:r w:rsidR="009F083D" w:rsidRPr="008C3A06">
        <w:rPr>
          <w:rFonts w:ascii="Times New Roman" w:hAnsi="Times New Roman" w:cs="Times New Roman"/>
          <w:sz w:val="24"/>
          <w:szCs w:val="24"/>
        </w:rPr>
        <w:t xml:space="preserve">m gören öğrencilere yöneliktir. İlkokuldan ortaokula geçiş gibi </w:t>
      </w:r>
      <w:r w:rsidR="00DB2C58" w:rsidRPr="008C3A06">
        <w:rPr>
          <w:rFonts w:ascii="Times New Roman" w:hAnsi="Times New Roman" w:cs="Times New Roman"/>
          <w:sz w:val="24"/>
          <w:szCs w:val="24"/>
        </w:rPr>
        <w:t>bir sınavın olmaması, dolayısıyla öğrencilerde ve velilerde b</w:t>
      </w:r>
      <w:r w:rsidR="00CE37C4" w:rsidRPr="008C3A06">
        <w:rPr>
          <w:rFonts w:ascii="Times New Roman" w:hAnsi="Times New Roman" w:cs="Times New Roman"/>
          <w:sz w:val="24"/>
          <w:szCs w:val="24"/>
        </w:rPr>
        <w:t xml:space="preserve">ir sınav kaygısının olmaması gibi </w:t>
      </w:r>
      <w:r w:rsidR="009F083D" w:rsidRPr="008C3A06">
        <w:rPr>
          <w:rFonts w:ascii="Times New Roman" w:hAnsi="Times New Roman" w:cs="Times New Roman"/>
          <w:sz w:val="24"/>
          <w:szCs w:val="24"/>
        </w:rPr>
        <w:t xml:space="preserve">nedenlerden dolayı </w:t>
      </w:r>
      <w:r w:rsidR="002C36CC" w:rsidRPr="008C3A06">
        <w:rPr>
          <w:rFonts w:ascii="Times New Roman" w:hAnsi="Times New Roman" w:cs="Times New Roman"/>
          <w:sz w:val="24"/>
          <w:szCs w:val="24"/>
        </w:rPr>
        <w:t xml:space="preserve">belki de ilkokul düzeyinde destekleme ve yetiştirme kurslarına ihtiyaç duyulmayacağı düşünülmektedir. </w:t>
      </w:r>
      <w:r w:rsidR="00370A96" w:rsidRPr="008C3A06">
        <w:rPr>
          <w:rFonts w:ascii="Times New Roman" w:hAnsi="Times New Roman" w:cs="Times New Roman"/>
          <w:sz w:val="24"/>
          <w:szCs w:val="24"/>
        </w:rPr>
        <w:t>Oysaki</w:t>
      </w:r>
      <w:r w:rsidR="002C36CC" w:rsidRPr="008C3A06">
        <w:rPr>
          <w:rFonts w:ascii="Times New Roman" w:hAnsi="Times New Roman" w:cs="Times New Roman"/>
          <w:sz w:val="24"/>
          <w:szCs w:val="24"/>
        </w:rPr>
        <w:t xml:space="preserve"> </w:t>
      </w:r>
      <w:r w:rsidR="00E5040B" w:rsidRPr="008C3A06">
        <w:rPr>
          <w:rFonts w:ascii="Times New Roman" w:hAnsi="Times New Roman" w:cs="Times New Roman"/>
          <w:sz w:val="24"/>
          <w:szCs w:val="24"/>
        </w:rPr>
        <w:t>ilkokul düzeyinde yer alan kazanımlar ortaokul ve ortaöğretimde yer alan kazanımlar için temel teşkil etmektedir. Bu kazanımların ilkokul düzeyinde kazanılmaması</w:t>
      </w:r>
      <w:r w:rsidR="00F01C14" w:rsidRPr="008C3A06">
        <w:rPr>
          <w:rFonts w:ascii="Times New Roman" w:hAnsi="Times New Roman" w:cs="Times New Roman"/>
          <w:sz w:val="24"/>
          <w:szCs w:val="24"/>
        </w:rPr>
        <w:t xml:space="preserve"> demek</w:t>
      </w:r>
      <w:r w:rsidR="007C2EF0">
        <w:rPr>
          <w:rFonts w:ascii="Times New Roman" w:hAnsi="Times New Roman" w:cs="Times New Roman"/>
          <w:sz w:val="24"/>
          <w:szCs w:val="24"/>
        </w:rPr>
        <w:t>,</w:t>
      </w:r>
      <w:r w:rsidR="00E5040B" w:rsidRPr="008C3A06">
        <w:rPr>
          <w:rFonts w:ascii="Times New Roman" w:hAnsi="Times New Roman" w:cs="Times New Roman"/>
          <w:sz w:val="24"/>
          <w:szCs w:val="24"/>
        </w:rPr>
        <w:t xml:space="preserve"> ortaokul ve ortaöğretimde yer alan kazanımları</w:t>
      </w:r>
      <w:r w:rsidR="00C842FF" w:rsidRPr="008C3A06">
        <w:rPr>
          <w:rFonts w:ascii="Times New Roman" w:hAnsi="Times New Roman" w:cs="Times New Roman"/>
          <w:sz w:val="24"/>
          <w:szCs w:val="24"/>
        </w:rPr>
        <w:t>n kazanılmasında</w:t>
      </w:r>
      <w:r w:rsidR="00DB2C58" w:rsidRPr="008C3A06">
        <w:rPr>
          <w:rFonts w:ascii="Times New Roman" w:hAnsi="Times New Roman" w:cs="Times New Roman"/>
          <w:sz w:val="24"/>
          <w:szCs w:val="24"/>
        </w:rPr>
        <w:t xml:space="preserve"> zorluk çekileceği belki</w:t>
      </w:r>
      <w:r w:rsidR="00E5040B" w:rsidRPr="008C3A06">
        <w:rPr>
          <w:rFonts w:ascii="Times New Roman" w:hAnsi="Times New Roman" w:cs="Times New Roman"/>
          <w:sz w:val="24"/>
          <w:szCs w:val="24"/>
        </w:rPr>
        <w:t xml:space="preserve"> de </w:t>
      </w:r>
      <w:r w:rsidR="00F01C14" w:rsidRPr="008C3A06">
        <w:rPr>
          <w:rFonts w:ascii="Times New Roman" w:hAnsi="Times New Roman" w:cs="Times New Roman"/>
          <w:sz w:val="24"/>
          <w:szCs w:val="24"/>
        </w:rPr>
        <w:t xml:space="preserve">hiç </w:t>
      </w:r>
      <w:r w:rsidR="00E5040B" w:rsidRPr="008C3A06">
        <w:rPr>
          <w:rFonts w:ascii="Times New Roman" w:hAnsi="Times New Roman" w:cs="Times New Roman"/>
          <w:sz w:val="24"/>
          <w:szCs w:val="24"/>
        </w:rPr>
        <w:lastRenderedPageBreak/>
        <w:t>kaz</w:t>
      </w:r>
      <w:r w:rsidR="00C842FF" w:rsidRPr="008C3A06">
        <w:rPr>
          <w:rFonts w:ascii="Times New Roman" w:hAnsi="Times New Roman" w:cs="Times New Roman"/>
          <w:sz w:val="24"/>
          <w:szCs w:val="24"/>
        </w:rPr>
        <w:t>anılmayacağı demektir</w:t>
      </w:r>
      <w:r w:rsidR="00E5040B" w:rsidRPr="008C3A06">
        <w:rPr>
          <w:rFonts w:ascii="Times New Roman" w:hAnsi="Times New Roman" w:cs="Times New Roman"/>
          <w:sz w:val="24"/>
          <w:szCs w:val="24"/>
        </w:rPr>
        <w:t>.</w:t>
      </w:r>
      <w:r w:rsidR="008C3941" w:rsidRPr="008C3A06">
        <w:rPr>
          <w:rFonts w:ascii="Times New Roman" w:hAnsi="Times New Roman" w:cs="Times New Roman"/>
          <w:sz w:val="24"/>
          <w:szCs w:val="24"/>
        </w:rPr>
        <w:t xml:space="preserve"> Bu amaçla</w:t>
      </w:r>
      <w:r w:rsidR="00E5040B" w:rsidRPr="008C3A06">
        <w:rPr>
          <w:rFonts w:ascii="Times New Roman" w:hAnsi="Times New Roman" w:cs="Times New Roman"/>
          <w:sz w:val="24"/>
          <w:szCs w:val="24"/>
        </w:rPr>
        <w:t xml:space="preserve"> </w:t>
      </w:r>
      <w:r w:rsidR="008C3941" w:rsidRPr="008C3A06">
        <w:rPr>
          <w:rFonts w:ascii="Times New Roman" w:hAnsi="Times New Roman" w:cs="Times New Roman"/>
          <w:sz w:val="24"/>
          <w:szCs w:val="24"/>
        </w:rPr>
        <w:t>MEB</w:t>
      </w:r>
      <w:r w:rsidR="004F4439" w:rsidRPr="008C3A06">
        <w:rPr>
          <w:rFonts w:ascii="Times New Roman" w:hAnsi="Times New Roman" w:cs="Times New Roman"/>
          <w:sz w:val="24"/>
          <w:szCs w:val="24"/>
        </w:rPr>
        <w:t>, ilkokul öğrencilerine yönelik olarak da ilkokulların 3. ve 4. sınıflarına devam eden ancak belirli derslerde yeterli kazanımı elde edemeyen</w:t>
      </w:r>
      <w:r w:rsidR="008E3298" w:rsidRPr="008C3A06">
        <w:rPr>
          <w:rFonts w:ascii="Times New Roman" w:hAnsi="Times New Roman" w:cs="Times New Roman"/>
          <w:sz w:val="24"/>
          <w:szCs w:val="24"/>
        </w:rPr>
        <w:t xml:space="preserve"> ve özel eğitim tanısı olmayan</w:t>
      </w:r>
      <w:r w:rsidR="004F4439" w:rsidRPr="008C3A06">
        <w:rPr>
          <w:rFonts w:ascii="Times New Roman" w:hAnsi="Times New Roman" w:cs="Times New Roman"/>
          <w:sz w:val="24"/>
          <w:szCs w:val="24"/>
        </w:rPr>
        <w:t xml:space="preserve"> öğrenciler için de İlkokullarda Yetiştirme Programı (İYEP) hazırlamıştır.</w:t>
      </w:r>
      <w:r w:rsidR="00B9235E" w:rsidRPr="008C3A06">
        <w:rPr>
          <w:rFonts w:ascii="Times New Roman" w:hAnsi="Times New Roman" w:cs="Times New Roman"/>
          <w:sz w:val="24"/>
          <w:szCs w:val="24"/>
        </w:rPr>
        <w:t xml:space="preserve"> </w:t>
      </w:r>
      <w:r w:rsidR="007C2EF0">
        <w:rPr>
          <w:rFonts w:ascii="Times New Roman" w:hAnsi="Times New Roman" w:cs="Times New Roman"/>
          <w:sz w:val="24"/>
          <w:szCs w:val="24"/>
        </w:rPr>
        <w:t>İYEP,</w:t>
      </w:r>
      <w:r w:rsidR="0037471E" w:rsidRPr="008C3A06">
        <w:rPr>
          <w:rFonts w:ascii="Times New Roman" w:hAnsi="Times New Roman" w:cs="Times New Roman"/>
          <w:sz w:val="24"/>
          <w:szCs w:val="24"/>
        </w:rPr>
        <w:t xml:space="preserve"> programın esnek oluşu</w:t>
      </w:r>
      <w:r w:rsidR="00611094" w:rsidRPr="008C3A06">
        <w:rPr>
          <w:rFonts w:ascii="Times New Roman" w:hAnsi="Times New Roman" w:cs="Times New Roman"/>
          <w:sz w:val="24"/>
          <w:szCs w:val="24"/>
        </w:rPr>
        <w:t xml:space="preserve">, modüler ve sarmal öğretim materyallerine sahip olması, </w:t>
      </w:r>
      <w:r w:rsidR="00E92B0D" w:rsidRPr="008C3A06">
        <w:rPr>
          <w:rFonts w:ascii="Times New Roman" w:hAnsi="Times New Roman" w:cs="Times New Roman"/>
          <w:sz w:val="24"/>
          <w:szCs w:val="24"/>
        </w:rPr>
        <w:t>öğrenci belirleme süreci, okuma becerileri ve matematik okuryazarlığı alanlarında ülkemize</w:t>
      </w:r>
      <w:r w:rsidR="00A87A96" w:rsidRPr="008C3A06">
        <w:rPr>
          <w:rFonts w:ascii="Times New Roman" w:hAnsi="Times New Roman" w:cs="Times New Roman"/>
          <w:sz w:val="24"/>
          <w:szCs w:val="24"/>
        </w:rPr>
        <w:t xml:space="preserve"> milli bir model sunmaktadır (MEB, 2018a</w:t>
      </w:r>
      <w:r w:rsidR="00E92B0D" w:rsidRPr="008C3A06">
        <w:rPr>
          <w:rFonts w:ascii="Times New Roman" w:hAnsi="Times New Roman" w:cs="Times New Roman"/>
          <w:sz w:val="24"/>
          <w:szCs w:val="24"/>
        </w:rPr>
        <w:t>).</w:t>
      </w:r>
      <w:r w:rsidR="0037471E" w:rsidRPr="008C3A06">
        <w:rPr>
          <w:rFonts w:ascii="Times New Roman" w:hAnsi="Times New Roman" w:cs="Times New Roman"/>
          <w:sz w:val="24"/>
          <w:szCs w:val="24"/>
        </w:rPr>
        <w:t xml:space="preserve"> </w:t>
      </w:r>
    </w:p>
    <w:p w:rsidR="000572B7" w:rsidRPr="008C3A06" w:rsidRDefault="00B9235E"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MEB tarafından 12 pilot il ve ilçe belirlenmiş olup</w:t>
      </w:r>
      <w:r w:rsidR="003D2B42" w:rsidRPr="008C3A06">
        <w:rPr>
          <w:rFonts w:ascii="Times New Roman" w:hAnsi="Times New Roman" w:cs="Times New Roman"/>
          <w:sz w:val="24"/>
          <w:szCs w:val="24"/>
        </w:rPr>
        <w:t>, 2017-2018 eğitim-öğretim yı</w:t>
      </w:r>
      <w:r w:rsidR="005E3DD8" w:rsidRPr="008C3A06">
        <w:rPr>
          <w:rFonts w:ascii="Times New Roman" w:hAnsi="Times New Roman" w:cs="Times New Roman"/>
          <w:sz w:val="24"/>
          <w:szCs w:val="24"/>
        </w:rPr>
        <w:t>lı ikinci döneminde ilkokul 3. v</w:t>
      </w:r>
      <w:r w:rsidR="00026559" w:rsidRPr="008C3A06">
        <w:rPr>
          <w:rFonts w:ascii="Times New Roman" w:hAnsi="Times New Roman" w:cs="Times New Roman"/>
          <w:sz w:val="24"/>
          <w:szCs w:val="24"/>
        </w:rPr>
        <w:t>e 4. s</w:t>
      </w:r>
      <w:r w:rsidR="003D2B42" w:rsidRPr="008C3A06">
        <w:rPr>
          <w:rFonts w:ascii="Times New Roman" w:hAnsi="Times New Roman" w:cs="Times New Roman"/>
          <w:sz w:val="24"/>
          <w:szCs w:val="24"/>
        </w:rPr>
        <w:t>ınıf öğrencileri için destekleme ve yeti</w:t>
      </w:r>
      <w:r w:rsidR="00A87A96" w:rsidRPr="008C3A06">
        <w:rPr>
          <w:rFonts w:ascii="Times New Roman" w:hAnsi="Times New Roman" w:cs="Times New Roman"/>
          <w:sz w:val="24"/>
          <w:szCs w:val="24"/>
        </w:rPr>
        <w:t>ştir</w:t>
      </w:r>
      <w:r w:rsidR="001B6F9A">
        <w:rPr>
          <w:rFonts w:ascii="Times New Roman" w:hAnsi="Times New Roman" w:cs="Times New Roman"/>
          <w:sz w:val="24"/>
          <w:szCs w:val="24"/>
        </w:rPr>
        <w:t>me kursları açılmıştır (</w:t>
      </w:r>
      <w:proofErr w:type="spellStart"/>
      <w:r w:rsidR="001B6F9A">
        <w:rPr>
          <w:rFonts w:ascii="Times New Roman" w:hAnsi="Times New Roman" w:cs="Times New Roman"/>
          <w:sz w:val="24"/>
          <w:szCs w:val="24"/>
        </w:rPr>
        <w:t>Aküzüm</w:t>
      </w:r>
      <w:proofErr w:type="spellEnd"/>
      <w:r w:rsidR="001B6F9A">
        <w:rPr>
          <w:rFonts w:ascii="Times New Roman" w:hAnsi="Times New Roman" w:cs="Times New Roman"/>
          <w:sz w:val="24"/>
          <w:szCs w:val="24"/>
        </w:rPr>
        <w:t xml:space="preserve"> ve</w:t>
      </w:r>
      <w:r w:rsidR="00A87A96" w:rsidRPr="008C3A06">
        <w:rPr>
          <w:rFonts w:ascii="Times New Roman" w:hAnsi="Times New Roman" w:cs="Times New Roman"/>
          <w:sz w:val="24"/>
          <w:szCs w:val="24"/>
        </w:rPr>
        <w:t xml:space="preserve"> Saraçoğlu, 2018</w:t>
      </w:r>
      <w:r w:rsidR="00EE11CD" w:rsidRPr="008C3A06">
        <w:rPr>
          <w:rFonts w:ascii="Times New Roman" w:hAnsi="Times New Roman" w:cs="Times New Roman"/>
          <w:sz w:val="24"/>
          <w:szCs w:val="24"/>
        </w:rPr>
        <w:t xml:space="preserve">). </w:t>
      </w:r>
      <w:r w:rsidR="000577FD" w:rsidRPr="008C3A06">
        <w:rPr>
          <w:rFonts w:ascii="Times New Roman" w:hAnsi="Times New Roman" w:cs="Times New Roman"/>
          <w:sz w:val="24"/>
          <w:szCs w:val="24"/>
        </w:rPr>
        <w:t>2018-</w:t>
      </w:r>
      <w:r w:rsidR="005E3DD8" w:rsidRPr="008C3A06">
        <w:rPr>
          <w:rFonts w:ascii="Times New Roman" w:hAnsi="Times New Roman" w:cs="Times New Roman"/>
          <w:sz w:val="24"/>
          <w:szCs w:val="24"/>
        </w:rPr>
        <w:t>2019 eğitim öğretim yılında 3. v</w:t>
      </w:r>
      <w:r w:rsidR="00026559" w:rsidRPr="008C3A06">
        <w:rPr>
          <w:rFonts w:ascii="Times New Roman" w:hAnsi="Times New Roman" w:cs="Times New Roman"/>
          <w:sz w:val="24"/>
          <w:szCs w:val="24"/>
        </w:rPr>
        <w:t>e 4. s</w:t>
      </w:r>
      <w:r w:rsidR="000577FD" w:rsidRPr="008C3A06">
        <w:rPr>
          <w:rFonts w:ascii="Times New Roman" w:hAnsi="Times New Roman" w:cs="Times New Roman"/>
          <w:sz w:val="24"/>
          <w:szCs w:val="24"/>
        </w:rPr>
        <w:t>ınıflara; 2019-2020 eğitim öğretim yılından itibaren de sadece</w:t>
      </w:r>
      <w:r w:rsidR="005E3DD8" w:rsidRPr="008C3A06">
        <w:rPr>
          <w:rFonts w:ascii="Times New Roman" w:hAnsi="Times New Roman" w:cs="Times New Roman"/>
          <w:sz w:val="24"/>
          <w:szCs w:val="24"/>
        </w:rPr>
        <w:t xml:space="preserve"> 3. s</w:t>
      </w:r>
      <w:r w:rsidR="00A87A96" w:rsidRPr="008C3A06">
        <w:rPr>
          <w:rFonts w:ascii="Times New Roman" w:hAnsi="Times New Roman" w:cs="Times New Roman"/>
          <w:sz w:val="24"/>
          <w:szCs w:val="24"/>
        </w:rPr>
        <w:t>ınıflara uygulanacaktır (MEB, 2018b</w:t>
      </w:r>
      <w:r w:rsidR="000577FD" w:rsidRPr="008C3A06">
        <w:rPr>
          <w:rFonts w:ascii="Times New Roman" w:hAnsi="Times New Roman" w:cs="Times New Roman"/>
          <w:sz w:val="24"/>
          <w:szCs w:val="24"/>
        </w:rPr>
        <w:t xml:space="preserve">). </w:t>
      </w:r>
      <w:r w:rsidR="004F4439" w:rsidRPr="008C3A06">
        <w:rPr>
          <w:rFonts w:ascii="Times New Roman" w:hAnsi="Times New Roman" w:cs="Times New Roman"/>
          <w:sz w:val="24"/>
          <w:szCs w:val="24"/>
        </w:rPr>
        <w:t>Ancak bu programdaki dersler</w:t>
      </w:r>
      <w:r w:rsidR="00EE73F6" w:rsidRPr="008C3A06">
        <w:rPr>
          <w:rFonts w:ascii="Times New Roman" w:hAnsi="Times New Roman" w:cs="Times New Roman"/>
          <w:sz w:val="24"/>
          <w:szCs w:val="24"/>
        </w:rPr>
        <w:t xml:space="preserve"> sadece</w:t>
      </w:r>
      <w:r w:rsidR="004F4439" w:rsidRPr="008C3A06">
        <w:rPr>
          <w:rFonts w:ascii="Times New Roman" w:hAnsi="Times New Roman" w:cs="Times New Roman"/>
          <w:sz w:val="24"/>
          <w:szCs w:val="24"/>
        </w:rPr>
        <w:t xml:space="preserve"> Türkçe ve Ma</w:t>
      </w:r>
      <w:r w:rsidR="00EF19DD">
        <w:rPr>
          <w:rFonts w:ascii="Times New Roman" w:hAnsi="Times New Roman" w:cs="Times New Roman"/>
          <w:sz w:val="24"/>
          <w:szCs w:val="24"/>
        </w:rPr>
        <w:t>tematik dersleriyle sınırlıdır</w:t>
      </w:r>
      <w:r w:rsidR="004F4439" w:rsidRPr="008C3A06">
        <w:rPr>
          <w:rFonts w:ascii="Times New Roman" w:hAnsi="Times New Roman" w:cs="Times New Roman"/>
          <w:sz w:val="24"/>
          <w:szCs w:val="24"/>
        </w:rPr>
        <w:t>.</w:t>
      </w:r>
      <w:r w:rsidR="004A2220" w:rsidRPr="008C3A06">
        <w:rPr>
          <w:rFonts w:ascii="Times New Roman" w:hAnsi="Times New Roman" w:cs="Times New Roman"/>
          <w:sz w:val="24"/>
          <w:szCs w:val="24"/>
        </w:rPr>
        <w:t xml:space="preserve"> Ayrıca belirli derslerde yeterli kazanımı elde edemeyen öğrencilerin çoğunluğunu geçici koruma altındaki çocuklar, sığınmacılar ve göçmenlerin oluşturulacağı düşünülmektedir. Akranlarına göre dezavantajlı olan bu çocukların eğitiminde </w:t>
      </w:r>
      <w:r w:rsidR="00A17BA5" w:rsidRPr="008C3A06">
        <w:rPr>
          <w:rFonts w:ascii="Times New Roman" w:hAnsi="Times New Roman" w:cs="Times New Roman"/>
          <w:sz w:val="24"/>
          <w:szCs w:val="24"/>
        </w:rPr>
        <w:t>şüphesiz ki</w:t>
      </w:r>
      <w:r w:rsidR="004A2220" w:rsidRPr="008C3A06">
        <w:rPr>
          <w:rFonts w:ascii="Times New Roman" w:hAnsi="Times New Roman" w:cs="Times New Roman"/>
          <w:sz w:val="24"/>
          <w:szCs w:val="24"/>
        </w:rPr>
        <w:t xml:space="preserve"> bu çocuklara verilecek olan </w:t>
      </w:r>
      <w:proofErr w:type="spellStart"/>
      <w:r w:rsidR="004A2220" w:rsidRPr="008C3A06">
        <w:rPr>
          <w:rFonts w:ascii="Times New Roman" w:hAnsi="Times New Roman" w:cs="Times New Roman"/>
          <w:sz w:val="24"/>
          <w:szCs w:val="24"/>
        </w:rPr>
        <w:t>psikososyal</w:t>
      </w:r>
      <w:proofErr w:type="spellEnd"/>
      <w:r w:rsidR="004A2220" w:rsidRPr="008C3A06">
        <w:rPr>
          <w:rFonts w:ascii="Times New Roman" w:hAnsi="Times New Roman" w:cs="Times New Roman"/>
          <w:sz w:val="24"/>
          <w:szCs w:val="24"/>
        </w:rPr>
        <w:t xml:space="preserve"> desteğin</w:t>
      </w:r>
      <w:r w:rsidR="00C6039A" w:rsidRPr="008C3A06">
        <w:rPr>
          <w:rFonts w:ascii="Times New Roman" w:hAnsi="Times New Roman" w:cs="Times New Roman"/>
          <w:sz w:val="24"/>
          <w:szCs w:val="24"/>
        </w:rPr>
        <w:t xml:space="preserve"> de</w:t>
      </w:r>
      <w:r w:rsidR="004A2220" w:rsidRPr="008C3A06">
        <w:rPr>
          <w:rFonts w:ascii="Times New Roman" w:hAnsi="Times New Roman" w:cs="Times New Roman"/>
          <w:sz w:val="24"/>
          <w:szCs w:val="24"/>
        </w:rPr>
        <w:t xml:space="preserve"> önemi büy</w:t>
      </w:r>
      <w:r w:rsidR="00AC2E89" w:rsidRPr="008C3A06">
        <w:rPr>
          <w:rFonts w:ascii="Times New Roman" w:hAnsi="Times New Roman" w:cs="Times New Roman"/>
          <w:sz w:val="24"/>
          <w:szCs w:val="24"/>
        </w:rPr>
        <w:t xml:space="preserve">üktür. </w:t>
      </w:r>
      <w:r w:rsidR="000572B7" w:rsidRPr="008C3A06">
        <w:rPr>
          <w:rFonts w:ascii="Times New Roman" w:hAnsi="Times New Roman" w:cs="Times New Roman"/>
          <w:sz w:val="24"/>
          <w:szCs w:val="24"/>
        </w:rPr>
        <w:t xml:space="preserve">Dolayısıyla bu programda Türkçe ve matematik derslerinin yanında </w:t>
      </w:r>
      <w:proofErr w:type="spellStart"/>
      <w:r w:rsidR="000572B7" w:rsidRPr="008C3A06">
        <w:rPr>
          <w:rFonts w:ascii="Times New Roman" w:hAnsi="Times New Roman" w:cs="Times New Roman"/>
          <w:sz w:val="24"/>
          <w:szCs w:val="24"/>
        </w:rPr>
        <w:t>psikososyal</w:t>
      </w:r>
      <w:proofErr w:type="spellEnd"/>
      <w:r w:rsidR="000572B7" w:rsidRPr="008C3A06">
        <w:rPr>
          <w:rFonts w:ascii="Times New Roman" w:hAnsi="Times New Roman" w:cs="Times New Roman"/>
          <w:sz w:val="24"/>
          <w:szCs w:val="24"/>
        </w:rPr>
        <w:t xml:space="preserve"> destek de ayrı bir alan olarak ele alın</w:t>
      </w:r>
      <w:r w:rsidR="00A17BA5" w:rsidRPr="008C3A06">
        <w:rPr>
          <w:rFonts w:ascii="Times New Roman" w:hAnsi="Times New Roman" w:cs="Times New Roman"/>
          <w:sz w:val="24"/>
          <w:szCs w:val="24"/>
        </w:rPr>
        <w:t xml:space="preserve">mış olup, diğer iki ders ile </w:t>
      </w:r>
      <w:proofErr w:type="gramStart"/>
      <w:r w:rsidR="00A17BA5" w:rsidRPr="008C3A06">
        <w:rPr>
          <w:rFonts w:ascii="Times New Roman" w:hAnsi="Times New Roman" w:cs="Times New Roman"/>
          <w:sz w:val="24"/>
          <w:szCs w:val="24"/>
        </w:rPr>
        <w:t>en</w:t>
      </w:r>
      <w:r w:rsidR="00026559" w:rsidRPr="008C3A06">
        <w:rPr>
          <w:rFonts w:ascii="Times New Roman" w:hAnsi="Times New Roman" w:cs="Times New Roman"/>
          <w:sz w:val="24"/>
          <w:szCs w:val="24"/>
        </w:rPr>
        <w:t>tegre</w:t>
      </w:r>
      <w:proofErr w:type="gramEnd"/>
      <w:r w:rsidR="00026559" w:rsidRPr="008C3A06">
        <w:rPr>
          <w:rFonts w:ascii="Times New Roman" w:hAnsi="Times New Roman" w:cs="Times New Roman"/>
          <w:sz w:val="24"/>
          <w:szCs w:val="24"/>
        </w:rPr>
        <w:t xml:space="preserve"> edilmiştir (MEB, 2018a</w:t>
      </w:r>
      <w:r w:rsidR="000572B7" w:rsidRPr="008C3A06">
        <w:rPr>
          <w:rFonts w:ascii="Times New Roman" w:hAnsi="Times New Roman" w:cs="Times New Roman"/>
          <w:sz w:val="24"/>
          <w:szCs w:val="24"/>
        </w:rPr>
        <w:t xml:space="preserve">). </w:t>
      </w:r>
    </w:p>
    <w:p w:rsidR="00646602" w:rsidRPr="008C3A06" w:rsidRDefault="00646602"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noProof/>
          <w:sz w:val="24"/>
          <w:szCs w:val="24"/>
          <w:lang w:eastAsia="tr-TR"/>
        </w:rPr>
        <w:drawing>
          <wp:inline distT="0" distB="0" distL="0" distR="0" wp14:anchorId="7C97116A" wp14:editId="4A841AA6">
            <wp:extent cx="3068320" cy="1407160"/>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721" t="20537" r="23016" b="36038"/>
                    <a:stretch/>
                  </pic:blipFill>
                  <pic:spPr bwMode="auto">
                    <a:xfrm>
                      <a:off x="0" y="0"/>
                      <a:ext cx="3068320" cy="1407160"/>
                    </a:xfrm>
                    <a:prstGeom prst="rect">
                      <a:avLst/>
                    </a:prstGeom>
                    <a:ln>
                      <a:noFill/>
                    </a:ln>
                    <a:extLst>
                      <a:ext uri="{53640926-AAD7-44D8-BBD7-CCE9431645EC}">
                        <a14:shadowObscured xmlns:a14="http://schemas.microsoft.com/office/drawing/2010/main"/>
                      </a:ext>
                    </a:extLst>
                  </pic:spPr>
                </pic:pic>
              </a:graphicData>
            </a:graphic>
          </wp:inline>
        </w:drawing>
      </w:r>
    </w:p>
    <w:p w:rsidR="00F471C9" w:rsidRPr="008C3A06" w:rsidRDefault="00F471C9" w:rsidP="003F6A33">
      <w:pPr>
        <w:spacing w:line="360" w:lineRule="auto"/>
        <w:jc w:val="both"/>
        <w:rPr>
          <w:rFonts w:ascii="Times New Roman" w:hAnsi="Times New Roman" w:cs="Times New Roman"/>
          <w:sz w:val="24"/>
          <w:szCs w:val="24"/>
        </w:rPr>
      </w:pPr>
      <w:r w:rsidRPr="00304138">
        <w:rPr>
          <w:rFonts w:ascii="Times New Roman" w:hAnsi="Times New Roman" w:cs="Times New Roman"/>
          <w:sz w:val="24"/>
          <w:szCs w:val="24"/>
        </w:rPr>
        <w:t>Şekil 1.</w:t>
      </w:r>
      <w:r w:rsidRPr="008C3A06">
        <w:rPr>
          <w:rFonts w:ascii="Times New Roman" w:hAnsi="Times New Roman" w:cs="Times New Roman"/>
          <w:sz w:val="24"/>
          <w:szCs w:val="24"/>
        </w:rPr>
        <w:t xml:space="preserve"> </w:t>
      </w:r>
      <w:r w:rsidR="00304138">
        <w:rPr>
          <w:rFonts w:ascii="Times New Roman" w:hAnsi="Times New Roman" w:cs="Times New Roman"/>
          <w:sz w:val="24"/>
          <w:szCs w:val="24"/>
        </w:rPr>
        <w:t>İlkokullarda yetiştirme programı i</w:t>
      </w:r>
      <w:r w:rsidR="00C6039A" w:rsidRPr="008C3A06">
        <w:rPr>
          <w:rFonts w:ascii="Times New Roman" w:hAnsi="Times New Roman" w:cs="Times New Roman"/>
          <w:sz w:val="24"/>
          <w:szCs w:val="24"/>
        </w:rPr>
        <w:t>çeriği</w:t>
      </w:r>
    </w:p>
    <w:p w:rsidR="00646602" w:rsidRPr="008C3A06" w:rsidRDefault="00126218"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İYEP ’te yer alan bir öğrenci </w:t>
      </w:r>
      <w:r w:rsidR="00E621D7" w:rsidRPr="008C3A06">
        <w:rPr>
          <w:rFonts w:ascii="Times New Roman" w:hAnsi="Times New Roman" w:cs="Times New Roman"/>
          <w:sz w:val="24"/>
          <w:szCs w:val="24"/>
        </w:rPr>
        <w:t xml:space="preserve">sadece matematik sadece Türkçe veya her iki dersi birden alabilir. </w:t>
      </w:r>
      <w:r w:rsidR="00D72C9A" w:rsidRPr="008C3A06">
        <w:rPr>
          <w:rFonts w:ascii="Times New Roman" w:hAnsi="Times New Roman" w:cs="Times New Roman"/>
          <w:sz w:val="24"/>
          <w:szCs w:val="24"/>
        </w:rPr>
        <w:t xml:space="preserve">Ayrıca bu programı alan tüm öğrencilere </w:t>
      </w:r>
      <w:proofErr w:type="spellStart"/>
      <w:r w:rsidR="00D72C9A" w:rsidRPr="008C3A06">
        <w:rPr>
          <w:rFonts w:ascii="Times New Roman" w:hAnsi="Times New Roman" w:cs="Times New Roman"/>
          <w:sz w:val="24"/>
          <w:szCs w:val="24"/>
        </w:rPr>
        <w:t>psikososyal</w:t>
      </w:r>
      <w:proofErr w:type="spellEnd"/>
      <w:r w:rsidR="00D72C9A" w:rsidRPr="008C3A06">
        <w:rPr>
          <w:rFonts w:ascii="Times New Roman" w:hAnsi="Times New Roman" w:cs="Times New Roman"/>
          <w:sz w:val="24"/>
          <w:szCs w:val="24"/>
        </w:rPr>
        <w:t xml:space="preserve"> destek de sağlanır. </w:t>
      </w:r>
      <w:proofErr w:type="spellStart"/>
      <w:r w:rsidR="00D72C9A" w:rsidRPr="008C3A06">
        <w:rPr>
          <w:rFonts w:ascii="Times New Roman" w:hAnsi="Times New Roman" w:cs="Times New Roman"/>
          <w:sz w:val="24"/>
          <w:szCs w:val="24"/>
        </w:rPr>
        <w:t>Psikososyal</w:t>
      </w:r>
      <w:proofErr w:type="spellEnd"/>
      <w:r w:rsidR="00D72C9A" w:rsidRPr="008C3A06">
        <w:rPr>
          <w:rFonts w:ascii="Times New Roman" w:hAnsi="Times New Roman" w:cs="Times New Roman"/>
          <w:sz w:val="24"/>
          <w:szCs w:val="24"/>
        </w:rPr>
        <w:t xml:space="preserve"> destek bu programın amaca ulaşmasında büyük bir öneme sahiptir. </w:t>
      </w:r>
      <w:proofErr w:type="gramStart"/>
      <w:r w:rsidR="00D72C9A" w:rsidRPr="008C3A06">
        <w:rPr>
          <w:rFonts w:ascii="Times New Roman" w:hAnsi="Times New Roman" w:cs="Times New Roman"/>
          <w:sz w:val="24"/>
          <w:szCs w:val="24"/>
        </w:rPr>
        <w:t>Çünkü</w:t>
      </w:r>
      <w:proofErr w:type="gramEnd"/>
      <w:r w:rsidR="00D72C9A" w:rsidRPr="008C3A06">
        <w:rPr>
          <w:rFonts w:ascii="Times New Roman" w:hAnsi="Times New Roman" w:cs="Times New Roman"/>
          <w:sz w:val="24"/>
          <w:szCs w:val="24"/>
        </w:rPr>
        <w:t xml:space="preserve"> bu destek sayesinde öğrenmenin önündeki engeller belirlenerek çözüme kavuşturulmaya çalışılır. </w:t>
      </w:r>
      <w:r w:rsidRPr="008C3A06">
        <w:rPr>
          <w:rFonts w:ascii="Times New Roman" w:hAnsi="Times New Roman" w:cs="Times New Roman"/>
          <w:sz w:val="24"/>
          <w:szCs w:val="24"/>
        </w:rPr>
        <w:t xml:space="preserve">  </w:t>
      </w:r>
    </w:p>
    <w:p w:rsidR="00F1183C" w:rsidRPr="008C3A06" w:rsidRDefault="00EE73F6" w:rsidP="00E4384C">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Ortaokul ve </w:t>
      </w:r>
      <w:r w:rsidR="00307534" w:rsidRPr="008C3A06">
        <w:rPr>
          <w:rFonts w:ascii="Times New Roman" w:hAnsi="Times New Roman" w:cs="Times New Roman"/>
          <w:sz w:val="24"/>
          <w:szCs w:val="24"/>
        </w:rPr>
        <w:t>ortaöğretimde yer alan</w:t>
      </w:r>
      <w:r w:rsidR="002E5C4B" w:rsidRPr="008C3A06">
        <w:rPr>
          <w:rFonts w:ascii="Times New Roman" w:hAnsi="Times New Roman" w:cs="Times New Roman"/>
          <w:sz w:val="24"/>
          <w:szCs w:val="24"/>
        </w:rPr>
        <w:t xml:space="preserve"> destekleme ve yetiştirme kursları </w:t>
      </w:r>
      <w:r w:rsidR="00CA7E92" w:rsidRPr="008C3A06">
        <w:rPr>
          <w:rFonts w:ascii="Times New Roman" w:hAnsi="Times New Roman" w:cs="Times New Roman"/>
          <w:sz w:val="24"/>
          <w:szCs w:val="24"/>
        </w:rPr>
        <w:t>öğrenci ve velilerden gelen talep üze</w:t>
      </w:r>
      <w:r w:rsidR="00A501B1" w:rsidRPr="008C3A06">
        <w:rPr>
          <w:rFonts w:ascii="Times New Roman" w:hAnsi="Times New Roman" w:cs="Times New Roman"/>
          <w:sz w:val="24"/>
          <w:szCs w:val="24"/>
        </w:rPr>
        <w:t>rine ve bir dersten on</w:t>
      </w:r>
      <w:r w:rsidR="00CA7E92" w:rsidRPr="008C3A06">
        <w:rPr>
          <w:rFonts w:ascii="Times New Roman" w:hAnsi="Times New Roman" w:cs="Times New Roman"/>
          <w:sz w:val="24"/>
          <w:szCs w:val="24"/>
        </w:rPr>
        <w:t xml:space="preserve"> öğrencinin başvurmasıyla örgün eğitim müfredatında</w:t>
      </w:r>
      <w:r w:rsidR="00283DCC" w:rsidRPr="008C3A06">
        <w:rPr>
          <w:rFonts w:ascii="Times New Roman" w:hAnsi="Times New Roman" w:cs="Times New Roman"/>
          <w:sz w:val="24"/>
          <w:szCs w:val="24"/>
        </w:rPr>
        <w:t xml:space="preserve">ki tüm dersler için açılabilir. </w:t>
      </w:r>
      <w:r w:rsidR="004F4439" w:rsidRPr="008C3A06">
        <w:rPr>
          <w:rFonts w:ascii="Times New Roman" w:hAnsi="Times New Roman" w:cs="Times New Roman"/>
          <w:sz w:val="24"/>
          <w:szCs w:val="24"/>
        </w:rPr>
        <w:t xml:space="preserve">Bu çalışmanın amacı da Fen Bilimleri dersinin </w:t>
      </w:r>
      <w:r w:rsidR="00D51E6A" w:rsidRPr="008C3A06">
        <w:rPr>
          <w:rFonts w:ascii="Times New Roman" w:hAnsi="Times New Roman" w:cs="Times New Roman"/>
          <w:sz w:val="24"/>
          <w:szCs w:val="24"/>
        </w:rPr>
        <w:t>İYEP kapsamına</w:t>
      </w:r>
      <w:r w:rsidR="004F4439" w:rsidRPr="008C3A06">
        <w:rPr>
          <w:rFonts w:ascii="Times New Roman" w:hAnsi="Times New Roman" w:cs="Times New Roman"/>
          <w:sz w:val="24"/>
          <w:szCs w:val="24"/>
        </w:rPr>
        <w:t xml:space="preserve"> dâhil edilip edilmemesine ilişkin öğretmen görüşlerini belirlemektir.</w:t>
      </w:r>
      <w:r w:rsidR="00F1183C" w:rsidRPr="008C3A06">
        <w:rPr>
          <w:rFonts w:ascii="Times New Roman" w:hAnsi="Times New Roman" w:cs="Times New Roman"/>
          <w:sz w:val="24"/>
          <w:szCs w:val="24"/>
        </w:rPr>
        <w:t xml:space="preserve"> Kurs sürecinin </w:t>
      </w:r>
      <w:r w:rsidR="00F1183C" w:rsidRPr="008C3A06">
        <w:rPr>
          <w:rFonts w:ascii="Times New Roman" w:hAnsi="Times New Roman" w:cs="Times New Roman"/>
          <w:sz w:val="24"/>
          <w:szCs w:val="24"/>
        </w:rPr>
        <w:lastRenderedPageBreak/>
        <w:t>etkili ve verimli olmasını etkileyen en önemli öğe şüphesiz ki bu kursu veren öğretmenlerdir. Bunun için bu kurslarda görev alan öğretmenlerin görüş ve düşünceleri</w:t>
      </w:r>
      <w:r w:rsidR="00F32C64" w:rsidRPr="008C3A06">
        <w:rPr>
          <w:rFonts w:ascii="Times New Roman" w:hAnsi="Times New Roman" w:cs="Times New Roman"/>
          <w:sz w:val="24"/>
          <w:szCs w:val="24"/>
        </w:rPr>
        <w:t xml:space="preserve"> de bir o kadar önemlidir. </w:t>
      </w:r>
      <w:proofErr w:type="gramStart"/>
      <w:r w:rsidR="00F32C64" w:rsidRPr="008C3A06">
        <w:rPr>
          <w:rFonts w:ascii="Times New Roman" w:hAnsi="Times New Roman" w:cs="Times New Roman"/>
          <w:sz w:val="24"/>
          <w:szCs w:val="24"/>
        </w:rPr>
        <w:t>Çünkü</w:t>
      </w:r>
      <w:proofErr w:type="gramEnd"/>
      <w:r w:rsidR="00F32C64" w:rsidRPr="008C3A06">
        <w:rPr>
          <w:rFonts w:ascii="Times New Roman" w:hAnsi="Times New Roman" w:cs="Times New Roman"/>
          <w:sz w:val="24"/>
          <w:szCs w:val="24"/>
        </w:rPr>
        <w:t xml:space="preserve"> </w:t>
      </w:r>
      <w:r w:rsidR="00BC4AE6" w:rsidRPr="008C3A06">
        <w:rPr>
          <w:rFonts w:ascii="Times New Roman" w:hAnsi="Times New Roman" w:cs="Times New Roman"/>
          <w:sz w:val="24"/>
          <w:szCs w:val="24"/>
        </w:rPr>
        <w:t>öğretmenlerin</w:t>
      </w:r>
      <w:r w:rsidR="00F32C64" w:rsidRPr="008C3A06">
        <w:rPr>
          <w:rFonts w:ascii="Times New Roman" w:hAnsi="Times New Roman" w:cs="Times New Roman"/>
          <w:sz w:val="24"/>
          <w:szCs w:val="24"/>
        </w:rPr>
        <w:t xml:space="preserve"> bu kurslar hakkında</w:t>
      </w:r>
      <w:r w:rsidR="00BC4AE6" w:rsidRPr="008C3A06">
        <w:rPr>
          <w:rFonts w:ascii="Times New Roman" w:hAnsi="Times New Roman" w:cs="Times New Roman"/>
          <w:sz w:val="24"/>
          <w:szCs w:val="24"/>
        </w:rPr>
        <w:t xml:space="preserve"> ne düşündükler</w:t>
      </w:r>
      <w:r w:rsidR="00AA4866" w:rsidRPr="008C3A06">
        <w:rPr>
          <w:rFonts w:ascii="Times New Roman" w:hAnsi="Times New Roman" w:cs="Times New Roman"/>
          <w:sz w:val="24"/>
          <w:szCs w:val="24"/>
        </w:rPr>
        <w:t>i kursların daha verimli hale</w:t>
      </w:r>
      <w:r w:rsidR="00BC4AE6" w:rsidRPr="008C3A06">
        <w:rPr>
          <w:rFonts w:ascii="Times New Roman" w:hAnsi="Times New Roman" w:cs="Times New Roman"/>
          <w:sz w:val="24"/>
          <w:szCs w:val="24"/>
        </w:rPr>
        <w:t xml:space="preserve"> gelmesi </w:t>
      </w:r>
      <w:r w:rsidR="00A501B1" w:rsidRPr="008C3A06">
        <w:rPr>
          <w:rFonts w:ascii="Times New Roman" w:hAnsi="Times New Roman" w:cs="Times New Roman"/>
          <w:sz w:val="24"/>
          <w:szCs w:val="24"/>
        </w:rPr>
        <w:t>için yapılacak düzenlemelerde</w:t>
      </w:r>
      <w:r w:rsidR="00BC4AE6" w:rsidRPr="008C3A06">
        <w:rPr>
          <w:rFonts w:ascii="Times New Roman" w:hAnsi="Times New Roman" w:cs="Times New Roman"/>
          <w:sz w:val="24"/>
          <w:szCs w:val="24"/>
        </w:rPr>
        <w:t xml:space="preserve"> önemli bir veri seti sağlayabilir.</w:t>
      </w:r>
      <w:r w:rsidR="00AA4866" w:rsidRPr="008C3A06">
        <w:rPr>
          <w:rFonts w:ascii="Times New Roman" w:hAnsi="Times New Roman" w:cs="Times New Roman"/>
          <w:sz w:val="24"/>
          <w:szCs w:val="24"/>
        </w:rPr>
        <w:t xml:space="preserve"> Ayrıca</w:t>
      </w:r>
      <w:r w:rsidR="00EA3229" w:rsidRPr="008C3A06">
        <w:rPr>
          <w:rFonts w:ascii="Times New Roman" w:hAnsi="Times New Roman" w:cs="Times New Roman"/>
          <w:sz w:val="24"/>
          <w:szCs w:val="24"/>
        </w:rPr>
        <w:t xml:space="preserve"> yeni bir uygulama olan bu kurslar hakkında yete</w:t>
      </w:r>
      <w:r w:rsidR="007C7858" w:rsidRPr="008C3A06">
        <w:rPr>
          <w:rFonts w:ascii="Times New Roman" w:hAnsi="Times New Roman" w:cs="Times New Roman"/>
          <w:sz w:val="24"/>
          <w:szCs w:val="24"/>
        </w:rPr>
        <w:t xml:space="preserve">rince </w:t>
      </w:r>
      <w:r w:rsidR="005D0F1D" w:rsidRPr="008C3A06">
        <w:rPr>
          <w:rFonts w:ascii="Times New Roman" w:hAnsi="Times New Roman" w:cs="Times New Roman"/>
          <w:sz w:val="24"/>
          <w:szCs w:val="24"/>
        </w:rPr>
        <w:t>çalışmaya rastlanılmamış</w:t>
      </w:r>
      <w:r w:rsidR="007C7858" w:rsidRPr="008C3A06">
        <w:rPr>
          <w:rFonts w:ascii="Times New Roman" w:hAnsi="Times New Roman" w:cs="Times New Roman"/>
          <w:sz w:val="24"/>
          <w:szCs w:val="24"/>
        </w:rPr>
        <w:t xml:space="preserve"> olması </w:t>
      </w:r>
      <w:r w:rsidR="00EA3229" w:rsidRPr="008C3A06">
        <w:rPr>
          <w:rFonts w:ascii="Times New Roman" w:hAnsi="Times New Roman" w:cs="Times New Roman"/>
          <w:sz w:val="24"/>
          <w:szCs w:val="24"/>
        </w:rPr>
        <w:t>araştırmanın önemini artıran diğer unsurlardandır.</w:t>
      </w:r>
      <w:r w:rsidR="00B33E59" w:rsidRPr="008C3A06">
        <w:rPr>
          <w:rFonts w:ascii="Times New Roman" w:hAnsi="Times New Roman" w:cs="Times New Roman"/>
          <w:sz w:val="24"/>
          <w:szCs w:val="24"/>
        </w:rPr>
        <w:t xml:space="preserve"> </w:t>
      </w:r>
      <w:r w:rsidR="00943C90" w:rsidRPr="008C3A06">
        <w:rPr>
          <w:rFonts w:ascii="Times New Roman" w:hAnsi="Times New Roman" w:cs="Times New Roman"/>
          <w:sz w:val="24"/>
          <w:szCs w:val="24"/>
        </w:rPr>
        <w:t xml:space="preserve">Bu amaç doğrultusunda </w:t>
      </w:r>
      <w:r w:rsidR="007204DC" w:rsidRPr="008C3A06">
        <w:rPr>
          <w:rFonts w:ascii="Times New Roman" w:hAnsi="Times New Roman" w:cs="Times New Roman"/>
          <w:sz w:val="24"/>
          <w:szCs w:val="24"/>
        </w:rPr>
        <w:t>şu sorulara cevap aranmıştır.</w:t>
      </w:r>
    </w:p>
    <w:p w:rsidR="007204DC" w:rsidRPr="008C3A06" w:rsidRDefault="007204DC" w:rsidP="001E7068">
      <w:pPr>
        <w:spacing w:line="360" w:lineRule="auto"/>
        <w:ind w:left="567"/>
        <w:jc w:val="both"/>
        <w:rPr>
          <w:rFonts w:ascii="Times New Roman" w:hAnsi="Times New Roman" w:cs="Times New Roman"/>
          <w:sz w:val="24"/>
          <w:szCs w:val="24"/>
        </w:rPr>
      </w:pPr>
      <w:r w:rsidRPr="008C3A06">
        <w:rPr>
          <w:rFonts w:ascii="Times New Roman" w:hAnsi="Times New Roman" w:cs="Times New Roman"/>
          <w:sz w:val="24"/>
          <w:szCs w:val="24"/>
        </w:rPr>
        <w:t>1.</w:t>
      </w:r>
      <w:r w:rsidR="00FB211C">
        <w:rPr>
          <w:rFonts w:ascii="Times New Roman" w:hAnsi="Times New Roman" w:cs="Times New Roman"/>
          <w:sz w:val="24"/>
          <w:szCs w:val="24"/>
        </w:rPr>
        <w:t xml:space="preserve"> </w:t>
      </w:r>
      <w:r w:rsidRPr="008C3A06">
        <w:rPr>
          <w:rFonts w:ascii="Times New Roman" w:hAnsi="Times New Roman" w:cs="Times New Roman"/>
          <w:sz w:val="24"/>
          <w:szCs w:val="24"/>
        </w:rPr>
        <w:t>İlkokullar</w:t>
      </w:r>
      <w:r w:rsidR="00FA2D9D" w:rsidRPr="008C3A06">
        <w:rPr>
          <w:rFonts w:ascii="Times New Roman" w:hAnsi="Times New Roman" w:cs="Times New Roman"/>
          <w:sz w:val="24"/>
          <w:szCs w:val="24"/>
        </w:rPr>
        <w:t xml:space="preserve">da Yetiştirme Programına </w:t>
      </w:r>
      <w:r w:rsidRPr="008C3A06">
        <w:rPr>
          <w:rFonts w:ascii="Times New Roman" w:hAnsi="Times New Roman" w:cs="Times New Roman"/>
          <w:sz w:val="24"/>
          <w:szCs w:val="24"/>
        </w:rPr>
        <w:t>Türkçe ve Matematik dersleri dışında başka hangi dersler dâhil edilmelidir? Niçin?</w:t>
      </w:r>
    </w:p>
    <w:p w:rsidR="007204DC" w:rsidRPr="008C3A06" w:rsidRDefault="007204DC" w:rsidP="001E7068">
      <w:pPr>
        <w:spacing w:line="360" w:lineRule="auto"/>
        <w:ind w:left="567"/>
        <w:jc w:val="both"/>
        <w:rPr>
          <w:rFonts w:ascii="Times New Roman" w:hAnsi="Times New Roman" w:cs="Times New Roman"/>
          <w:sz w:val="24"/>
          <w:szCs w:val="24"/>
        </w:rPr>
      </w:pPr>
      <w:r w:rsidRPr="008C3A06">
        <w:rPr>
          <w:rFonts w:ascii="Times New Roman" w:hAnsi="Times New Roman" w:cs="Times New Roman"/>
          <w:sz w:val="24"/>
          <w:szCs w:val="24"/>
        </w:rPr>
        <w:t>2. Fen Bilimleri dersinin İlkokull</w:t>
      </w:r>
      <w:r w:rsidR="00FA2D9D" w:rsidRPr="008C3A06">
        <w:rPr>
          <w:rFonts w:ascii="Times New Roman" w:hAnsi="Times New Roman" w:cs="Times New Roman"/>
          <w:sz w:val="24"/>
          <w:szCs w:val="24"/>
        </w:rPr>
        <w:t xml:space="preserve">arda Yetiştirme Programı </w:t>
      </w:r>
      <w:r w:rsidRPr="008C3A06">
        <w:rPr>
          <w:rFonts w:ascii="Times New Roman" w:hAnsi="Times New Roman" w:cs="Times New Roman"/>
          <w:sz w:val="24"/>
          <w:szCs w:val="24"/>
        </w:rPr>
        <w:t>kapsamına alınıp alınmaması hakkında ne düşünüyorsunuz?</w:t>
      </w:r>
    </w:p>
    <w:p w:rsidR="00FA2D9D" w:rsidRPr="008C3A06" w:rsidRDefault="00FA2D9D" w:rsidP="001E7068">
      <w:pPr>
        <w:spacing w:line="360" w:lineRule="auto"/>
        <w:ind w:left="567"/>
        <w:jc w:val="both"/>
        <w:rPr>
          <w:rFonts w:ascii="Times New Roman" w:hAnsi="Times New Roman" w:cs="Times New Roman"/>
          <w:sz w:val="24"/>
          <w:szCs w:val="24"/>
        </w:rPr>
      </w:pPr>
      <w:r w:rsidRPr="008C3A06">
        <w:rPr>
          <w:rFonts w:ascii="Times New Roman" w:hAnsi="Times New Roman" w:cs="Times New Roman"/>
          <w:sz w:val="24"/>
          <w:szCs w:val="24"/>
        </w:rPr>
        <w:t>3. Fen Bilimleri dersi</w:t>
      </w:r>
      <w:r w:rsidR="007204DC" w:rsidRPr="008C3A06">
        <w:rPr>
          <w:rFonts w:ascii="Times New Roman" w:hAnsi="Times New Roman" w:cs="Times New Roman"/>
          <w:sz w:val="24"/>
          <w:szCs w:val="24"/>
        </w:rPr>
        <w:t xml:space="preserve"> </w:t>
      </w:r>
      <w:r w:rsidRPr="008C3A06">
        <w:rPr>
          <w:rFonts w:ascii="Times New Roman" w:hAnsi="Times New Roman" w:cs="Times New Roman"/>
          <w:sz w:val="24"/>
          <w:szCs w:val="24"/>
        </w:rPr>
        <w:t>İlkokullarda Yetiştirme Programı kapsamına alındığında öğrenci, öğretmen ve veli açısından katkıları neler olabilir?</w:t>
      </w:r>
    </w:p>
    <w:p w:rsidR="00496FBD" w:rsidRPr="008C3A06" w:rsidRDefault="00496FBD" w:rsidP="001E7068">
      <w:pPr>
        <w:spacing w:after="0" w:line="360" w:lineRule="auto"/>
        <w:ind w:left="567"/>
        <w:jc w:val="both"/>
        <w:rPr>
          <w:rFonts w:ascii="Times New Roman" w:hAnsi="Times New Roman" w:cs="Times New Roman"/>
          <w:sz w:val="24"/>
          <w:szCs w:val="24"/>
        </w:rPr>
      </w:pPr>
      <w:r w:rsidRPr="008C3A06">
        <w:rPr>
          <w:rFonts w:ascii="Times New Roman" w:hAnsi="Times New Roman" w:cs="Times New Roman"/>
          <w:sz w:val="24"/>
          <w:szCs w:val="24"/>
        </w:rPr>
        <w:t xml:space="preserve">4. Fen Bilimleri dersi İlkokullarda Yetiştirme Programı kapsamına alınırsa </w:t>
      </w:r>
      <w:proofErr w:type="gramStart"/>
      <w:r w:rsidRPr="008C3A06">
        <w:rPr>
          <w:rFonts w:ascii="Times New Roman" w:hAnsi="Times New Roman" w:cs="Times New Roman"/>
          <w:sz w:val="24"/>
          <w:szCs w:val="24"/>
        </w:rPr>
        <w:t>modüller</w:t>
      </w:r>
      <w:proofErr w:type="gramEnd"/>
      <w:r w:rsidRPr="008C3A06">
        <w:rPr>
          <w:rFonts w:ascii="Times New Roman" w:hAnsi="Times New Roman" w:cs="Times New Roman"/>
          <w:sz w:val="24"/>
          <w:szCs w:val="24"/>
        </w:rPr>
        <w:t xml:space="preserve"> nasıl düzenlenebilir?</w:t>
      </w:r>
    </w:p>
    <w:p w:rsidR="009B1A37" w:rsidRPr="008C3A06" w:rsidRDefault="009B1A37" w:rsidP="00F05640">
      <w:pPr>
        <w:spacing w:after="0" w:line="360" w:lineRule="auto"/>
        <w:jc w:val="both"/>
        <w:rPr>
          <w:rFonts w:ascii="Times New Roman" w:hAnsi="Times New Roman" w:cs="Times New Roman"/>
          <w:sz w:val="24"/>
          <w:szCs w:val="24"/>
        </w:rPr>
      </w:pPr>
    </w:p>
    <w:p w:rsidR="00C750DC" w:rsidRPr="008C3A06" w:rsidRDefault="00C750DC" w:rsidP="00F05640">
      <w:pPr>
        <w:spacing w:after="0" w:line="360" w:lineRule="auto"/>
        <w:jc w:val="center"/>
        <w:rPr>
          <w:rFonts w:ascii="Times New Roman" w:hAnsi="Times New Roman" w:cs="Times New Roman"/>
          <w:b/>
          <w:sz w:val="24"/>
          <w:szCs w:val="24"/>
        </w:rPr>
      </w:pPr>
      <w:r w:rsidRPr="008C3A06">
        <w:rPr>
          <w:rFonts w:ascii="Times New Roman" w:hAnsi="Times New Roman" w:cs="Times New Roman"/>
          <w:b/>
          <w:sz w:val="24"/>
          <w:szCs w:val="24"/>
        </w:rPr>
        <w:t>Y</w:t>
      </w:r>
      <w:r w:rsidR="00007F14">
        <w:rPr>
          <w:rFonts w:ascii="Times New Roman" w:hAnsi="Times New Roman" w:cs="Times New Roman"/>
          <w:b/>
          <w:sz w:val="24"/>
          <w:szCs w:val="24"/>
        </w:rPr>
        <w:t>öntem</w:t>
      </w:r>
    </w:p>
    <w:p w:rsidR="00C750DC" w:rsidRPr="008C3A06" w:rsidRDefault="00C750DC" w:rsidP="00F05640">
      <w:pPr>
        <w:spacing w:after="0" w:line="360" w:lineRule="auto"/>
        <w:ind w:firstLine="708"/>
        <w:jc w:val="both"/>
        <w:rPr>
          <w:rFonts w:ascii="Times New Roman" w:hAnsi="Times New Roman" w:cs="Times New Roman"/>
          <w:b/>
          <w:sz w:val="24"/>
          <w:szCs w:val="24"/>
        </w:rPr>
      </w:pPr>
      <w:r w:rsidRPr="008C3A06">
        <w:rPr>
          <w:rFonts w:ascii="Times New Roman" w:hAnsi="Times New Roman" w:cs="Times New Roman"/>
          <w:b/>
          <w:sz w:val="24"/>
          <w:szCs w:val="24"/>
        </w:rPr>
        <w:t>Araştırmanın Modeli</w:t>
      </w:r>
    </w:p>
    <w:p w:rsidR="00C750DC" w:rsidRPr="008C3A06" w:rsidRDefault="00015604" w:rsidP="00F05640">
      <w:pPr>
        <w:spacing w:after="0" w:line="360" w:lineRule="auto"/>
        <w:ind w:firstLine="708"/>
        <w:jc w:val="both"/>
        <w:rPr>
          <w:rFonts w:ascii="Times New Roman" w:hAnsi="Times New Roman" w:cs="Times New Roman"/>
          <w:noProof/>
          <w:sz w:val="24"/>
          <w:szCs w:val="24"/>
          <w:lang w:eastAsia="tr-TR"/>
        </w:rPr>
      </w:pPr>
      <w:r w:rsidRPr="008C3A06">
        <w:rPr>
          <w:rFonts w:ascii="Times New Roman" w:hAnsi="Times New Roman" w:cs="Times New Roman"/>
          <w:noProof/>
          <w:sz w:val="24"/>
          <w:szCs w:val="24"/>
          <w:lang w:eastAsia="tr-TR"/>
        </w:rPr>
        <w:t>Bu çalışmada verilerin toplanması, analizi ve yorumlanmasında nitel araştırma yönteminden faydalanılmıştır.</w:t>
      </w:r>
      <w:r w:rsidR="008E7544" w:rsidRPr="008C3A06">
        <w:rPr>
          <w:rFonts w:ascii="Times New Roman" w:hAnsi="Times New Roman" w:cs="Times New Roman"/>
          <w:noProof/>
          <w:sz w:val="24"/>
          <w:szCs w:val="24"/>
          <w:lang w:eastAsia="tr-TR"/>
        </w:rPr>
        <w:t xml:space="preserve"> Patton </w:t>
      </w:r>
      <w:r w:rsidRPr="008C3A06">
        <w:rPr>
          <w:rFonts w:ascii="Times New Roman" w:hAnsi="Times New Roman" w:cs="Times New Roman"/>
          <w:noProof/>
          <w:sz w:val="24"/>
          <w:szCs w:val="24"/>
          <w:lang w:eastAsia="tr-TR"/>
        </w:rPr>
        <w:t>(2002) göre derinlemesine ve detaylı bir çalışma yapılması düşünüldüğünde nitel araştırma yöntemleri büyük bir kolaylık sağlamaktadı</w:t>
      </w:r>
      <w:r w:rsidR="00AC4EBC">
        <w:rPr>
          <w:rFonts w:ascii="Times New Roman" w:hAnsi="Times New Roman" w:cs="Times New Roman"/>
          <w:noProof/>
          <w:sz w:val="24"/>
          <w:szCs w:val="24"/>
          <w:lang w:eastAsia="tr-TR"/>
        </w:rPr>
        <w:t>r. Bu araştırma, Fen Bilimleri d</w:t>
      </w:r>
      <w:r w:rsidRPr="008C3A06">
        <w:rPr>
          <w:rFonts w:ascii="Times New Roman" w:hAnsi="Times New Roman" w:cs="Times New Roman"/>
          <w:noProof/>
          <w:sz w:val="24"/>
          <w:szCs w:val="24"/>
          <w:lang w:eastAsia="tr-TR"/>
        </w:rPr>
        <w:t>ersinin İlkokullarda Yetiştirme Programına dahil edilmesine ilişkin öğretmen görüşlerini belirlemek amacıyla yapıldığı için nitel araştırma yöntemlerinden olan durum çalışması deseniyle gerçekleştirilmiştir.</w:t>
      </w:r>
      <w:r w:rsidR="008E7544" w:rsidRPr="008C3A06">
        <w:rPr>
          <w:rFonts w:ascii="Times New Roman" w:hAnsi="Times New Roman" w:cs="Times New Roman"/>
          <w:noProof/>
          <w:sz w:val="24"/>
          <w:szCs w:val="24"/>
          <w:lang w:eastAsia="tr-TR"/>
        </w:rPr>
        <w:t xml:space="preserve"> Creswell </w:t>
      </w:r>
      <w:r w:rsidR="00030408" w:rsidRPr="008C3A06">
        <w:rPr>
          <w:rFonts w:ascii="Times New Roman" w:hAnsi="Times New Roman" w:cs="Times New Roman"/>
          <w:noProof/>
          <w:sz w:val="24"/>
          <w:szCs w:val="24"/>
          <w:lang w:eastAsia="tr-TR"/>
        </w:rPr>
        <w:t>(2013) göre durum çalışması; araştırmacının durum veya d</w:t>
      </w:r>
      <w:r w:rsidR="006851F4">
        <w:rPr>
          <w:rFonts w:ascii="Times New Roman" w:hAnsi="Times New Roman" w:cs="Times New Roman"/>
          <w:noProof/>
          <w:sz w:val="24"/>
          <w:szCs w:val="24"/>
          <w:lang w:eastAsia="tr-TR"/>
        </w:rPr>
        <w:t>urumlar hakkında gözlem, görüşme</w:t>
      </w:r>
      <w:r w:rsidR="00030408" w:rsidRPr="008C3A06">
        <w:rPr>
          <w:rFonts w:ascii="Times New Roman" w:hAnsi="Times New Roman" w:cs="Times New Roman"/>
          <w:noProof/>
          <w:sz w:val="24"/>
          <w:szCs w:val="24"/>
          <w:lang w:eastAsia="tr-TR"/>
        </w:rPr>
        <w:t xml:space="preserve"> gibi çoklu bilgi kaynakları aracılığıyla derinlemesine bilginin toplanarak durum temaları ortaya koyduğu nitel bir yaklaşımdır. Araştırma nitel bir yaklaşım olduğu için geniş betimlemelere yer verilmiştir. </w:t>
      </w:r>
    </w:p>
    <w:p w:rsidR="00DE21C1" w:rsidRPr="008C3A06" w:rsidRDefault="00B514C9" w:rsidP="00B514C9">
      <w:pPr>
        <w:spacing w:after="0" w:line="360" w:lineRule="auto"/>
        <w:ind w:firstLine="708"/>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Katılımcılar</w:t>
      </w:r>
    </w:p>
    <w:p w:rsidR="006F5F84" w:rsidRPr="008C3A06" w:rsidRDefault="005B5DEE" w:rsidP="006F5F84">
      <w:pPr>
        <w:spacing w:after="0" w:line="360" w:lineRule="auto"/>
        <w:ind w:firstLine="708"/>
        <w:jc w:val="both"/>
        <w:rPr>
          <w:rFonts w:ascii="Times New Roman" w:hAnsi="Times New Roman" w:cs="Times New Roman"/>
          <w:noProof/>
          <w:sz w:val="24"/>
          <w:szCs w:val="24"/>
          <w:lang w:eastAsia="tr-TR"/>
        </w:rPr>
      </w:pPr>
      <w:r w:rsidRPr="008C3A06">
        <w:rPr>
          <w:rFonts w:ascii="Times New Roman" w:hAnsi="Times New Roman" w:cs="Times New Roman"/>
          <w:sz w:val="24"/>
          <w:szCs w:val="24"/>
        </w:rPr>
        <w:t>Araştırmanın çalışma grubunu 2018-2019 eğitim öğretim yılı bahar döneminde Gaziantep ili Nizip ilçesinde İYEP kapsamında görev alan ve görüşme yapmayı kabul eden 17 sınıf öğretmeni oluşturmaktadır.</w:t>
      </w:r>
      <w:r w:rsidR="00227810" w:rsidRPr="008C3A06">
        <w:rPr>
          <w:rFonts w:ascii="Times New Roman" w:hAnsi="Times New Roman" w:cs="Times New Roman"/>
          <w:sz w:val="24"/>
          <w:szCs w:val="24"/>
        </w:rPr>
        <w:t xml:space="preserve"> Katılımcıların belirlenmesinde amaçlı örnekleme yöntemlerinden</w:t>
      </w:r>
      <w:r w:rsidR="00461BBF" w:rsidRPr="008C3A06">
        <w:rPr>
          <w:rFonts w:ascii="Times New Roman" w:hAnsi="Times New Roman" w:cs="Times New Roman"/>
          <w:sz w:val="24"/>
          <w:szCs w:val="24"/>
        </w:rPr>
        <w:t xml:space="preserve"> olan</w:t>
      </w:r>
      <w:r w:rsidR="00227810" w:rsidRPr="008C3A06">
        <w:rPr>
          <w:rFonts w:ascii="Times New Roman" w:hAnsi="Times New Roman" w:cs="Times New Roman"/>
          <w:sz w:val="24"/>
          <w:szCs w:val="24"/>
        </w:rPr>
        <w:t xml:space="preserve"> ölçüt örnekleme yöntemi kullanılmıştır.</w:t>
      </w:r>
      <w:r w:rsidR="00881557" w:rsidRPr="008C3A06">
        <w:rPr>
          <w:rFonts w:ascii="Times New Roman" w:hAnsi="Times New Roman" w:cs="Times New Roman"/>
          <w:sz w:val="24"/>
          <w:szCs w:val="24"/>
        </w:rPr>
        <w:t xml:space="preserve"> Yıl</w:t>
      </w:r>
      <w:r w:rsidR="00DE00BC">
        <w:rPr>
          <w:rFonts w:ascii="Times New Roman" w:hAnsi="Times New Roman" w:cs="Times New Roman"/>
          <w:sz w:val="24"/>
          <w:szCs w:val="24"/>
        </w:rPr>
        <w:t>dırım ve</w:t>
      </w:r>
      <w:r w:rsidR="00881557" w:rsidRPr="008C3A06">
        <w:rPr>
          <w:rFonts w:ascii="Times New Roman" w:hAnsi="Times New Roman" w:cs="Times New Roman"/>
          <w:sz w:val="24"/>
          <w:szCs w:val="24"/>
        </w:rPr>
        <w:t xml:space="preserve"> Şimşek </w:t>
      </w:r>
      <w:r w:rsidR="00461BBF" w:rsidRPr="008C3A06">
        <w:rPr>
          <w:rFonts w:ascii="Times New Roman" w:hAnsi="Times New Roman" w:cs="Times New Roman"/>
          <w:sz w:val="24"/>
          <w:szCs w:val="24"/>
        </w:rPr>
        <w:t xml:space="preserve">(2006) göre ölçüt örnekleme; daha önceden hazırlanmış bir dizi ölçütü karşılayan tüm durumların </w:t>
      </w:r>
      <w:r w:rsidR="00461BBF" w:rsidRPr="008C3A06">
        <w:rPr>
          <w:rFonts w:ascii="Times New Roman" w:hAnsi="Times New Roman" w:cs="Times New Roman"/>
          <w:sz w:val="24"/>
          <w:szCs w:val="24"/>
        </w:rPr>
        <w:lastRenderedPageBreak/>
        <w:t xml:space="preserve">çalışılmasıdır. </w:t>
      </w:r>
      <w:r w:rsidR="0067475A" w:rsidRPr="008C3A06">
        <w:rPr>
          <w:rFonts w:ascii="Times New Roman" w:hAnsi="Times New Roman" w:cs="Times New Roman"/>
          <w:sz w:val="24"/>
          <w:szCs w:val="24"/>
        </w:rPr>
        <w:t>Bu araştırmanın çalışma grubunu belirlemede alınan ölçüt</w:t>
      </w:r>
      <w:r w:rsidR="006007FC" w:rsidRPr="008C3A06">
        <w:rPr>
          <w:rFonts w:ascii="Times New Roman" w:hAnsi="Times New Roman" w:cs="Times New Roman"/>
          <w:sz w:val="24"/>
          <w:szCs w:val="24"/>
        </w:rPr>
        <w:t xml:space="preserve"> ise 3. v</w:t>
      </w:r>
      <w:r w:rsidR="00482715" w:rsidRPr="008C3A06">
        <w:rPr>
          <w:rFonts w:ascii="Times New Roman" w:hAnsi="Times New Roman" w:cs="Times New Roman"/>
          <w:sz w:val="24"/>
          <w:szCs w:val="24"/>
        </w:rPr>
        <w:t>eya 4. s</w:t>
      </w:r>
      <w:r w:rsidR="0067475A" w:rsidRPr="008C3A06">
        <w:rPr>
          <w:rFonts w:ascii="Times New Roman" w:hAnsi="Times New Roman" w:cs="Times New Roman"/>
          <w:sz w:val="24"/>
          <w:szCs w:val="24"/>
        </w:rPr>
        <w:t>ınıfı okutan sınıf öğretmenlerinin İYEP kapsamında görev almalarıdır.</w:t>
      </w:r>
      <w:r w:rsidR="005E4639" w:rsidRPr="008C3A06">
        <w:rPr>
          <w:rFonts w:ascii="Times New Roman" w:hAnsi="Times New Roman" w:cs="Times New Roman"/>
          <w:sz w:val="24"/>
          <w:szCs w:val="24"/>
        </w:rPr>
        <w:t xml:space="preserve"> Araştırmanın etiği açısından katılımcı öğretmenlerin isimleri</w:t>
      </w:r>
      <w:r w:rsidR="00F62826" w:rsidRPr="008C3A06">
        <w:rPr>
          <w:rFonts w:ascii="Times New Roman" w:hAnsi="Times New Roman" w:cs="Times New Roman"/>
          <w:sz w:val="24"/>
          <w:szCs w:val="24"/>
        </w:rPr>
        <w:t>ne yer</w:t>
      </w:r>
      <w:r w:rsidR="005E4639" w:rsidRPr="008C3A06">
        <w:rPr>
          <w:rFonts w:ascii="Times New Roman" w:hAnsi="Times New Roman" w:cs="Times New Roman"/>
          <w:sz w:val="24"/>
          <w:szCs w:val="24"/>
        </w:rPr>
        <w:t xml:space="preserve"> verilmemiştir. </w:t>
      </w:r>
      <w:r w:rsidR="005E4639" w:rsidRPr="008C3A06">
        <w:rPr>
          <w:rFonts w:ascii="Times New Roman" w:hAnsi="Times New Roman" w:cs="Times New Roman"/>
          <w:noProof/>
          <w:sz w:val="24"/>
          <w:szCs w:val="24"/>
          <w:lang w:eastAsia="tr-TR"/>
        </w:rPr>
        <w:t>Örneklemi oluşturan öğretmenler sırasıyla kendi içlerinde rakamlarla kodlanmış ve “Ö”</w:t>
      </w:r>
      <w:r w:rsidR="00482715" w:rsidRPr="008C3A06">
        <w:rPr>
          <w:rFonts w:ascii="Times New Roman" w:hAnsi="Times New Roman" w:cs="Times New Roman"/>
          <w:noProof/>
          <w:sz w:val="24"/>
          <w:szCs w:val="24"/>
          <w:lang w:eastAsia="tr-TR"/>
        </w:rPr>
        <w:t xml:space="preserve"> harfi ile temsil edilmişti</w:t>
      </w:r>
      <w:r w:rsidR="005E4639" w:rsidRPr="008C3A06">
        <w:rPr>
          <w:rFonts w:ascii="Times New Roman" w:hAnsi="Times New Roman" w:cs="Times New Roman"/>
          <w:noProof/>
          <w:sz w:val="24"/>
          <w:szCs w:val="24"/>
          <w:lang w:eastAsia="tr-TR"/>
        </w:rPr>
        <w:t>r (Ö1, Ö2, Ö3, Ö4,……Ö13,</w:t>
      </w:r>
      <w:r w:rsidR="002C0964">
        <w:rPr>
          <w:rFonts w:ascii="Times New Roman" w:hAnsi="Times New Roman" w:cs="Times New Roman"/>
          <w:noProof/>
          <w:sz w:val="24"/>
          <w:szCs w:val="24"/>
          <w:lang w:eastAsia="tr-TR"/>
        </w:rPr>
        <w:t xml:space="preserve"> </w:t>
      </w:r>
      <w:r w:rsidR="005E4639" w:rsidRPr="008C3A06">
        <w:rPr>
          <w:rFonts w:ascii="Times New Roman" w:hAnsi="Times New Roman" w:cs="Times New Roman"/>
          <w:noProof/>
          <w:sz w:val="24"/>
          <w:szCs w:val="24"/>
          <w:lang w:eastAsia="tr-TR"/>
        </w:rPr>
        <w:t>Ö14,</w:t>
      </w:r>
      <w:r w:rsidR="002C0964">
        <w:rPr>
          <w:rFonts w:ascii="Times New Roman" w:hAnsi="Times New Roman" w:cs="Times New Roman"/>
          <w:noProof/>
          <w:sz w:val="24"/>
          <w:szCs w:val="24"/>
          <w:lang w:eastAsia="tr-TR"/>
        </w:rPr>
        <w:t xml:space="preserve"> </w:t>
      </w:r>
      <w:r w:rsidR="005E4639" w:rsidRPr="008C3A06">
        <w:rPr>
          <w:rFonts w:ascii="Times New Roman" w:hAnsi="Times New Roman" w:cs="Times New Roman"/>
          <w:noProof/>
          <w:sz w:val="24"/>
          <w:szCs w:val="24"/>
          <w:lang w:eastAsia="tr-TR"/>
        </w:rPr>
        <w:t>Ö15,</w:t>
      </w:r>
      <w:r w:rsidR="002C0964">
        <w:rPr>
          <w:rFonts w:ascii="Times New Roman" w:hAnsi="Times New Roman" w:cs="Times New Roman"/>
          <w:noProof/>
          <w:sz w:val="24"/>
          <w:szCs w:val="24"/>
          <w:lang w:eastAsia="tr-TR"/>
        </w:rPr>
        <w:t xml:space="preserve"> </w:t>
      </w:r>
      <w:r w:rsidR="005E4639" w:rsidRPr="008C3A06">
        <w:rPr>
          <w:rFonts w:ascii="Times New Roman" w:hAnsi="Times New Roman" w:cs="Times New Roman"/>
          <w:noProof/>
          <w:sz w:val="24"/>
          <w:szCs w:val="24"/>
          <w:lang w:eastAsia="tr-TR"/>
        </w:rPr>
        <w:t>Ö16,</w:t>
      </w:r>
      <w:r w:rsidR="002C0964">
        <w:rPr>
          <w:rFonts w:ascii="Times New Roman" w:hAnsi="Times New Roman" w:cs="Times New Roman"/>
          <w:noProof/>
          <w:sz w:val="24"/>
          <w:szCs w:val="24"/>
          <w:lang w:eastAsia="tr-TR"/>
        </w:rPr>
        <w:t xml:space="preserve"> </w:t>
      </w:r>
      <w:r w:rsidR="005E4639" w:rsidRPr="008C3A06">
        <w:rPr>
          <w:rFonts w:ascii="Times New Roman" w:hAnsi="Times New Roman" w:cs="Times New Roman"/>
          <w:noProof/>
          <w:sz w:val="24"/>
          <w:szCs w:val="24"/>
          <w:lang w:eastAsia="tr-TR"/>
        </w:rPr>
        <w:t>Ö17). Araştırmaya katılan öğretmenlerin demografik özellikleri Tablo 1’de verilmiştir.</w:t>
      </w:r>
    </w:p>
    <w:p w:rsidR="001D7A79" w:rsidRPr="001D7A79" w:rsidRDefault="00F41B6D" w:rsidP="003F6A33">
      <w:pPr>
        <w:spacing w:after="0" w:line="360" w:lineRule="auto"/>
        <w:jc w:val="both"/>
        <w:rPr>
          <w:rFonts w:ascii="Times New Roman" w:hAnsi="Times New Roman" w:cs="Times New Roman"/>
          <w:noProof/>
          <w:sz w:val="24"/>
          <w:szCs w:val="24"/>
          <w:lang w:eastAsia="tr-TR"/>
        </w:rPr>
      </w:pPr>
      <w:r w:rsidRPr="001D7A79">
        <w:rPr>
          <w:rFonts w:ascii="Times New Roman" w:hAnsi="Times New Roman" w:cs="Times New Roman"/>
          <w:noProof/>
          <w:sz w:val="24"/>
          <w:szCs w:val="24"/>
          <w:lang w:eastAsia="tr-TR"/>
        </w:rPr>
        <w:t>Tablo 1.</w:t>
      </w:r>
      <w:r w:rsidR="00034CDE" w:rsidRPr="001D7A79">
        <w:rPr>
          <w:rFonts w:ascii="Times New Roman" w:hAnsi="Times New Roman" w:cs="Times New Roman"/>
          <w:noProof/>
          <w:sz w:val="24"/>
          <w:szCs w:val="24"/>
          <w:lang w:eastAsia="tr-TR"/>
        </w:rPr>
        <w:t xml:space="preserve"> </w:t>
      </w:r>
    </w:p>
    <w:p w:rsidR="00F41B6D" w:rsidRPr="008C3A06" w:rsidRDefault="00034CDE" w:rsidP="003F6A33">
      <w:pPr>
        <w:spacing w:after="0" w:line="360" w:lineRule="auto"/>
        <w:jc w:val="both"/>
        <w:rPr>
          <w:rFonts w:ascii="Times New Roman" w:hAnsi="Times New Roman" w:cs="Times New Roman"/>
          <w:noProof/>
          <w:sz w:val="24"/>
          <w:szCs w:val="24"/>
          <w:lang w:eastAsia="tr-TR"/>
        </w:rPr>
      </w:pPr>
      <w:r w:rsidRPr="008C3A06">
        <w:rPr>
          <w:rFonts w:ascii="Times New Roman" w:hAnsi="Times New Roman" w:cs="Times New Roman"/>
          <w:noProof/>
          <w:sz w:val="24"/>
          <w:szCs w:val="24"/>
          <w:lang w:eastAsia="tr-TR"/>
        </w:rPr>
        <w:t>Çalışm</w:t>
      </w:r>
      <w:r w:rsidR="00F62826" w:rsidRPr="008C3A06">
        <w:rPr>
          <w:rFonts w:ascii="Times New Roman" w:hAnsi="Times New Roman" w:cs="Times New Roman"/>
          <w:noProof/>
          <w:sz w:val="24"/>
          <w:szCs w:val="24"/>
          <w:lang w:eastAsia="tr-TR"/>
        </w:rPr>
        <w:t>a</w:t>
      </w:r>
      <w:r w:rsidRPr="008C3A06">
        <w:rPr>
          <w:rFonts w:ascii="Times New Roman" w:hAnsi="Times New Roman" w:cs="Times New Roman"/>
          <w:noProof/>
          <w:sz w:val="24"/>
          <w:szCs w:val="24"/>
          <w:lang w:eastAsia="tr-TR"/>
        </w:rPr>
        <w:t>ya</w:t>
      </w:r>
      <w:r w:rsidR="00F41B6D" w:rsidRPr="008C3A06">
        <w:rPr>
          <w:rFonts w:ascii="Times New Roman" w:hAnsi="Times New Roman" w:cs="Times New Roman"/>
          <w:noProof/>
          <w:sz w:val="24"/>
          <w:szCs w:val="24"/>
          <w:lang w:eastAsia="tr-TR"/>
        </w:rPr>
        <w:t xml:space="preserve"> Katılan Öğretmenlerin Demografik Özellikleri</w:t>
      </w:r>
    </w:p>
    <w:tbl>
      <w:tblPr>
        <w:tblW w:w="8827" w:type="dxa"/>
        <w:tblCellMar>
          <w:left w:w="70" w:type="dxa"/>
          <w:right w:w="70" w:type="dxa"/>
        </w:tblCellMar>
        <w:tblLook w:val="04A0" w:firstRow="1" w:lastRow="0" w:firstColumn="1" w:lastColumn="0" w:noHBand="0" w:noVBand="1"/>
      </w:tblPr>
      <w:tblGrid>
        <w:gridCol w:w="1294"/>
        <w:gridCol w:w="1048"/>
        <w:gridCol w:w="2620"/>
        <w:gridCol w:w="1725"/>
        <w:gridCol w:w="2140"/>
      </w:tblGrid>
      <w:tr w:rsidR="008B2BFA" w:rsidRPr="007F6150" w:rsidTr="007F6150">
        <w:trPr>
          <w:trHeight w:val="296"/>
        </w:trPr>
        <w:tc>
          <w:tcPr>
            <w:tcW w:w="1294"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Katılımcılar</w:t>
            </w:r>
          </w:p>
        </w:tc>
        <w:tc>
          <w:tcPr>
            <w:tcW w:w="1048"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Cinsiyet</w:t>
            </w:r>
          </w:p>
        </w:tc>
        <w:tc>
          <w:tcPr>
            <w:tcW w:w="2620"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Meslekteki Hizmet Süresi</w:t>
            </w:r>
          </w:p>
        </w:tc>
        <w:tc>
          <w:tcPr>
            <w:tcW w:w="1725" w:type="dxa"/>
            <w:tcBorders>
              <w:top w:val="single" w:sz="4" w:space="0" w:color="auto"/>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b/>
                <w:bCs/>
                <w:sz w:val="20"/>
                <w:szCs w:val="20"/>
                <w:lang w:eastAsia="tr-TR"/>
              </w:rPr>
            </w:pPr>
            <w:r w:rsidRPr="007F6150">
              <w:rPr>
                <w:rFonts w:ascii="Times New Roman" w:eastAsia="Times New Roman" w:hAnsi="Times New Roman" w:cs="Times New Roman"/>
                <w:b/>
                <w:bCs/>
                <w:sz w:val="20"/>
                <w:szCs w:val="20"/>
                <w:lang w:eastAsia="tr-TR"/>
              </w:rPr>
              <w:t>Öğrenim Durumu</w:t>
            </w:r>
          </w:p>
        </w:tc>
        <w:tc>
          <w:tcPr>
            <w:tcW w:w="2140" w:type="dxa"/>
            <w:tcBorders>
              <w:top w:val="single" w:sz="4" w:space="0" w:color="auto"/>
              <w:left w:val="nil"/>
              <w:bottom w:val="single" w:sz="4" w:space="0" w:color="auto"/>
              <w:right w:val="nil"/>
            </w:tcBorders>
            <w:shd w:val="clear" w:color="auto" w:fill="auto"/>
            <w:noWrap/>
            <w:vAlign w:val="bottom"/>
            <w:hideMark/>
          </w:tcPr>
          <w:p w:rsidR="00495BE4" w:rsidRPr="007F6150" w:rsidRDefault="00604BD8" w:rsidP="003F6A33">
            <w:pPr>
              <w:spacing w:after="0" w:line="36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İYEP sınıfı</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6-10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Ö2</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6-10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Ö3</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16-20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Ö4</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11-15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Ö5</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Ö6</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 xml:space="preserve">Yüksek Lisans </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Ö7</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ve 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Ö8</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16-20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Ö9</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11-15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Ö10</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ve 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Ö11</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Ö12</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4.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Ö13</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Ön 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Ö14</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Ö15</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Erkek</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20 yıl ve üzeri</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Ö16</w:t>
            </w:r>
          </w:p>
        </w:tc>
        <w:tc>
          <w:tcPr>
            <w:tcW w:w="1048"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nil"/>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r w:rsidR="008B2BFA" w:rsidRPr="007F6150" w:rsidTr="007F6150">
        <w:trPr>
          <w:trHeight w:val="296"/>
        </w:trPr>
        <w:tc>
          <w:tcPr>
            <w:tcW w:w="1294"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Ö17</w:t>
            </w:r>
          </w:p>
        </w:tc>
        <w:tc>
          <w:tcPr>
            <w:tcW w:w="1048"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Kadın</w:t>
            </w:r>
          </w:p>
        </w:tc>
        <w:tc>
          <w:tcPr>
            <w:tcW w:w="2620"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1-5 yıl</w:t>
            </w:r>
          </w:p>
        </w:tc>
        <w:tc>
          <w:tcPr>
            <w:tcW w:w="1725"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Lisans</w:t>
            </w:r>
          </w:p>
        </w:tc>
        <w:tc>
          <w:tcPr>
            <w:tcW w:w="2140" w:type="dxa"/>
            <w:tcBorders>
              <w:top w:val="nil"/>
              <w:left w:val="nil"/>
              <w:bottom w:val="single" w:sz="4" w:space="0" w:color="auto"/>
              <w:right w:val="nil"/>
            </w:tcBorders>
            <w:shd w:val="clear" w:color="auto" w:fill="auto"/>
            <w:noWrap/>
            <w:vAlign w:val="bottom"/>
            <w:hideMark/>
          </w:tcPr>
          <w:p w:rsidR="00495BE4" w:rsidRPr="007F6150" w:rsidRDefault="00495BE4" w:rsidP="003F6A33">
            <w:pPr>
              <w:spacing w:after="0" w:line="360" w:lineRule="auto"/>
              <w:rPr>
                <w:rFonts w:ascii="Times New Roman" w:eastAsia="Times New Roman" w:hAnsi="Times New Roman" w:cs="Times New Roman"/>
                <w:sz w:val="20"/>
                <w:szCs w:val="20"/>
                <w:lang w:eastAsia="tr-TR"/>
              </w:rPr>
            </w:pPr>
            <w:r w:rsidRPr="007F6150">
              <w:rPr>
                <w:rFonts w:ascii="Times New Roman" w:eastAsia="Times New Roman" w:hAnsi="Times New Roman" w:cs="Times New Roman"/>
                <w:sz w:val="20"/>
                <w:szCs w:val="20"/>
                <w:lang w:eastAsia="tr-TR"/>
              </w:rPr>
              <w:t>3. sınıf</w:t>
            </w:r>
          </w:p>
        </w:tc>
      </w:tr>
    </w:tbl>
    <w:p w:rsidR="00495BE4" w:rsidRPr="008C3A06" w:rsidRDefault="00495BE4" w:rsidP="003F6A33">
      <w:pPr>
        <w:spacing w:after="0" w:line="360" w:lineRule="auto"/>
        <w:jc w:val="both"/>
        <w:rPr>
          <w:rFonts w:ascii="Times New Roman" w:hAnsi="Times New Roman" w:cs="Times New Roman"/>
          <w:noProof/>
          <w:sz w:val="24"/>
          <w:szCs w:val="24"/>
          <w:lang w:eastAsia="tr-TR"/>
        </w:rPr>
      </w:pPr>
    </w:p>
    <w:p w:rsidR="00B514C9" w:rsidRPr="008C3A06" w:rsidRDefault="00495BE4" w:rsidP="003F6A33">
      <w:pPr>
        <w:spacing w:after="0" w:line="360" w:lineRule="auto"/>
        <w:jc w:val="both"/>
        <w:rPr>
          <w:rFonts w:ascii="Times New Roman" w:hAnsi="Times New Roman" w:cs="Times New Roman"/>
          <w:noProof/>
          <w:sz w:val="24"/>
          <w:szCs w:val="24"/>
          <w:lang w:eastAsia="tr-TR"/>
        </w:rPr>
      </w:pPr>
      <w:r w:rsidRPr="008C3A06">
        <w:rPr>
          <w:rFonts w:ascii="Times New Roman" w:hAnsi="Times New Roman" w:cs="Times New Roman"/>
          <w:noProof/>
          <w:sz w:val="24"/>
          <w:szCs w:val="24"/>
          <w:lang w:eastAsia="tr-TR"/>
        </w:rPr>
        <w:tab/>
        <w:t xml:space="preserve">Tablo 1 incelendiğinde katılımcıların 13’ü erkek 4’ü kadındır. Meslekteki hizmet süresine bakıldığında </w:t>
      </w:r>
      <w:r w:rsidR="00A1013B" w:rsidRPr="008C3A06">
        <w:rPr>
          <w:rFonts w:ascii="Times New Roman" w:hAnsi="Times New Roman" w:cs="Times New Roman"/>
          <w:noProof/>
          <w:sz w:val="24"/>
          <w:szCs w:val="24"/>
          <w:lang w:eastAsia="tr-TR"/>
        </w:rPr>
        <w:t xml:space="preserve">altısı 1-5 yıl, ikisi 6-10 yıl, ikisi 11-15 yıl, ikisi 16-20 yıl, beşi 20 yıl ve üzeri hizmet süresine sahiptir. </w:t>
      </w:r>
      <w:r w:rsidR="00652345" w:rsidRPr="008C3A06">
        <w:rPr>
          <w:rFonts w:ascii="Times New Roman" w:hAnsi="Times New Roman" w:cs="Times New Roman"/>
          <w:noProof/>
          <w:sz w:val="24"/>
          <w:szCs w:val="24"/>
          <w:lang w:eastAsia="tr-TR"/>
        </w:rPr>
        <w:t xml:space="preserve">Öğrenim durumuna bakıldığında ise katılımcıların biri önlisans, biri yüksek lisans geri kalan on beş katılımcı ise lisans mezunudur. </w:t>
      </w:r>
      <w:r w:rsidR="00880271" w:rsidRPr="008C3A06">
        <w:rPr>
          <w:rFonts w:ascii="Times New Roman" w:hAnsi="Times New Roman" w:cs="Times New Roman"/>
          <w:noProof/>
          <w:sz w:val="24"/>
          <w:szCs w:val="24"/>
          <w:lang w:eastAsia="tr-TR"/>
        </w:rPr>
        <w:t xml:space="preserve">İYEP’teki sınıf düzeyine bakıldığında ise katılımcıların on ikisi 3. </w:t>
      </w:r>
      <w:r w:rsidR="009938AC" w:rsidRPr="008C3A06">
        <w:rPr>
          <w:rFonts w:ascii="Times New Roman" w:hAnsi="Times New Roman" w:cs="Times New Roman"/>
          <w:noProof/>
          <w:sz w:val="24"/>
          <w:szCs w:val="24"/>
          <w:lang w:eastAsia="tr-TR"/>
        </w:rPr>
        <w:t>s</w:t>
      </w:r>
      <w:r w:rsidR="00880271" w:rsidRPr="008C3A06">
        <w:rPr>
          <w:rFonts w:ascii="Times New Roman" w:hAnsi="Times New Roman" w:cs="Times New Roman"/>
          <w:noProof/>
          <w:sz w:val="24"/>
          <w:szCs w:val="24"/>
          <w:lang w:eastAsia="tr-TR"/>
        </w:rPr>
        <w:t xml:space="preserve">ınıf düzeyinde, üçü 4. </w:t>
      </w:r>
      <w:r w:rsidR="009938AC" w:rsidRPr="008C3A06">
        <w:rPr>
          <w:rFonts w:ascii="Times New Roman" w:hAnsi="Times New Roman" w:cs="Times New Roman"/>
          <w:noProof/>
          <w:sz w:val="24"/>
          <w:szCs w:val="24"/>
          <w:lang w:eastAsia="tr-TR"/>
        </w:rPr>
        <w:t>s</w:t>
      </w:r>
      <w:r w:rsidR="00880271" w:rsidRPr="008C3A06">
        <w:rPr>
          <w:rFonts w:ascii="Times New Roman" w:hAnsi="Times New Roman" w:cs="Times New Roman"/>
          <w:noProof/>
          <w:sz w:val="24"/>
          <w:szCs w:val="24"/>
          <w:lang w:eastAsia="tr-TR"/>
        </w:rPr>
        <w:t xml:space="preserve">ınıf düzeyinde ve ikisi de 3. </w:t>
      </w:r>
      <w:r w:rsidR="009938AC" w:rsidRPr="008C3A06">
        <w:rPr>
          <w:rFonts w:ascii="Times New Roman" w:hAnsi="Times New Roman" w:cs="Times New Roman"/>
          <w:noProof/>
          <w:sz w:val="24"/>
          <w:szCs w:val="24"/>
          <w:lang w:eastAsia="tr-TR"/>
        </w:rPr>
        <w:t>v</w:t>
      </w:r>
      <w:r w:rsidR="00880271" w:rsidRPr="008C3A06">
        <w:rPr>
          <w:rFonts w:ascii="Times New Roman" w:hAnsi="Times New Roman" w:cs="Times New Roman"/>
          <w:noProof/>
          <w:sz w:val="24"/>
          <w:szCs w:val="24"/>
          <w:lang w:eastAsia="tr-TR"/>
        </w:rPr>
        <w:t xml:space="preserve">e 4. </w:t>
      </w:r>
      <w:r w:rsidR="009938AC" w:rsidRPr="008C3A06">
        <w:rPr>
          <w:rFonts w:ascii="Times New Roman" w:hAnsi="Times New Roman" w:cs="Times New Roman"/>
          <w:noProof/>
          <w:sz w:val="24"/>
          <w:szCs w:val="24"/>
          <w:lang w:eastAsia="tr-TR"/>
        </w:rPr>
        <w:t>s</w:t>
      </w:r>
      <w:r w:rsidR="00880271" w:rsidRPr="008C3A06">
        <w:rPr>
          <w:rFonts w:ascii="Times New Roman" w:hAnsi="Times New Roman" w:cs="Times New Roman"/>
          <w:noProof/>
          <w:sz w:val="24"/>
          <w:szCs w:val="24"/>
          <w:lang w:eastAsia="tr-TR"/>
        </w:rPr>
        <w:t xml:space="preserve">ınıf düzeyinde programa dahil olmuştur. </w:t>
      </w:r>
    </w:p>
    <w:p w:rsidR="000E197E" w:rsidRPr="008C3A06" w:rsidRDefault="00B514C9" w:rsidP="00E74A5F">
      <w:pPr>
        <w:spacing w:after="0" w:line="360" w:lineRule="auto"/>
        <w:ind w:firstLine="708"/>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Veri Toplama Aracı</w:t>
      </w:r>
    </w:p>
    <w:p w:rsidR="00A46AD9" w:rsidRPr="008C3A06" w:rsidRDefault="000C4A2C" w:rsidP="00A20343">
      <w:pPr>
        <w:spacing w:after="0" w:line="360" w:lineRule="auto"/>
        <w:ind w:firstLine="708"/>
        <w:jc w:val="both"/>
        <w:rPr>
          <w:rFonts w:ascii="Times New Roman" w:hAnsi="Times New Roman" w:cs="Times New Roman"/>
          <w:noProof/>
          <w:sz w:val="24"/>
          <w:szCs w:val="24"/>
          <w:lang w:eastAsia="tr-TR"/>
        </w:rPr>
      </w:pPr>
      <w:r w:rsidRPr="008C3A06">
        <w:rPr>
          <w:rFonts w:ascii="Times New Roman" w:hAnsi="Times New Roman" w:cs="Times New Roman"/>
          <w:noProof/>
          <w:sz w:val="24"/>
          <w:szCs w:val="24"/>
          <w:lang w:eastAsia="tr-TR"/>
        </w:rPr>
        <w:t>Araştırmada verilerin toplanılmasında nitel veri toplama yöntemlerinden olan görüşme yönteminden</w:t>
      </w:r>
      <w:r w:rsidR="00C15B12" w:rsidRPr="008C3A06">
        <w:rPr>
          <w:rFonts w:ascii="Times New Roman" w:hAnsi="Times New Roman" w:cs="Times New Roman"/>
          <w:noProof/>
          <w:sz w:val="24"/>
          <w:szCs w:val="24"/>
          <w:lang w:eastAsia="tr-TR"/>
        </w:rPr>
        <w:t xml:space="preserve"> faydalanılmıştır. Bu amaçla da araştırmacı tarafından yarı yapılandırılmış </w:t>
      </w:r>
      <w:r w:rsidR="00C15B12" w:rsidRPr="008C3A06">
        <w:rPr>
          <w:rFonts w:ascii="Times New Roman" w:hAnsi="Times New Roman" w:cs="Times New Roman"/>
          <w:noProof/>
          <w:sz w:val="24"/>
          <w:szCs w:val="24"/>
          <w:lang w:eastAsia="tr-TR"/>
        </w:rPr>
        <w:lastRenderedPageBreak/>
        <w:t>görü</w:t>
      </w:r>
      <w:r w:rsidR="00A76530" w:rsidRPr="008C3A06">
        <w:rPr>
          <w:rFonts w:ascii="Times New Roman" w:hAnsi="Times New Roman" w:cs="Times New Roman"/>
          <w:noProof/>
          <w:sz w:val="24"/>
          <w:szCs w:val="24"/>
          <w:lang w:eastAsia="tr-TR"/>
        </w:rPr>
        <w:t>şme formu hazırlanılmıştır. Bu görüşme türü görüşme esnasında ihtiyaç halinde soruların yeniden düzenlenmesine fırsat verdiğinden nitel çalışmalarda en çok t</w:t>
      </w:r>
      <w:r w:rsidR="001A3DA7" w:rsidRPr="008C3A06">
        <w:rPr>
          <w:rFonts w:ascii="Times New Roman" w:hAnsi="Times New Roman" w:cs="Times New Roman"/>
          <w:noProof/>
          <w:sz w:val="24"/>
          <w:szCs w:val="24"/>
          <w:lang w:eastAsia="tr-TR"/>
        </w:rPr>
        <w:t>ercih e</w:t>
      </w:r>
      <w:r w:rsidR="00176CD8">
        <w:rPr>
          <w:rFonts w:ascii="Times New Roman" w:hAnsi="Times New Roman" w:cs="Times New Roman"/>
          <w:noProof/>
          <w:sz w:val="24"/>
          <w:szCs w:val="24"/>
          <w:lang w:eastAsia="tr-TR"/>
        </w:rPr>
        <w:t xml:space="preserve">dilen görüşme türüdür (Wengraf, </w:t>
      </w:r>
      <w:r w:rsidR="001A3DA7" w:rsidRPr="008C3A06">
        <w:rPr>
          <w:rFonts w:ascii="Times New Roman" w:hAnsi="Times New Roman" w:cs="Times New Roman"/>
          <w:noProof/>
          <w:sz w:val="24"/>
          <w:szCs w:val="24"/>
          <w:lang w:eastAsia="tr-TR"/>
        </w:rPr>
        <w:t>2001</w:t>
      </w:r>
      <w:r w:rsidR="00233CDD">
        <w:rPr>
          <w:rFonts w:ascii="Times New Roman" w:hAnsi="Times New Roman" w:cs="Times New Roman"/>
          <w:noProof/>
          <w:sz w:val="24"/>
          <w:szCs w:val="24"/>
          <w:lang w:eastAsia="tr-TR"/>
        </w:rPr>
        <w:t xml:space="preserve">). </w:t>
      </w:r>
      <w:r w:rsidR="00A76530" w:rsidRPr="008C3A06">
        <w:rPr>
          <w:rFonts w:ascii="Times New Roman" w:hAnsi="Times New Roman" w:cs="Times New Roman"/>
          <w:noProof/>
          <w:sz w:val="24"/>
          <w:szCs w:val="24"/>
          <w:lang w:eastAsia="tr-TR"/>
        </w:rPr>
        <w:t>Görüşme soruları hazırlanmadan önce öncelikle araştırmacı tarafından araştırma konusu ile ilgili alan yazı tara</w:t>
      </w:r>
      <w:r w:rsidR="00F126B7" w:rsidRPr="008C3A06">
        <w:rPr>
          <w:rFonts w:ascii="Times New Roman" w:hAnsi="Times New Roman" w:cs="Times New Roman"/>
          <w:noProof/>
          <w:sz w:val="24"/>
          <w:szCs w:val="24"/>
          <w:lang w:eastAsia="tr-TR"/>
        </w:rPr>
        <w:t>nmıştır</w:t>
      </w:r>
      <w:r w:rsidR="00A76530" w:rsidRPr="008C3A06">
        <w:rPr>
          <w:rFonts w:ascii="Times New Roman" w:hAnsi="Times New Roman" w:cs="Times New Roman"/>
          <w:noProof/>
          <w:sz w:val="24"/>
          <w:szCs w:val="24"/>
          <w:lang w:eastAsia="tr-TR"/>
        </w:rPr>
        <w:t>.</w:t>
      </w:r>
      <w:r w:rsidR="00F126B7" w:rsidRPr="008C3A06">
        <w:rPr>
          <w:rFonts w:ascii="Times New Roman" w:hAnsi="Times New Roman" w:cs="Times New Roman"/>
          <w:noProof/>
          <w:sz w:val="24"/>
          <w:szCs w:val="24"/>
          <w:lang w:eastAsia="tr-TR"/>
        </w:rPr>
        <w:t xml:space="preserve"> </w:t>
      </w:r>
      <w:r w:rsidR="00A46AD9" w:rsidRPr="008C3A06">
        <w:rPr>
          <w:rFonts w:ascii="Times New Roman" w:hAnsi="Times New Roman" w:cs="Times New Roman"/>
          <w:noProof/>
          <w:sz w:val="24"/>
          <w:szCs w:val="24"/>
          <w:lang w:eastAsia="tr-TR"/>
        </w:rPr>
        <w:t xml:space="preserve">Daha sonra araştırmacı tarafından taslak bir görüşme formu hazırlanmıştır. Alan uzmanlarının da görüşleri alınarak gelen dönütler doğrultusunda </w:t>
      </w:r>
      <w:r w:rsidR="00AD3F3B" w:rsidRPr="008C3A06">
        <w:rPr>
          <w:rFonts w:ascii="Times New Roman" w:hAnsi="Times New Roman" w:cs="Times New Roman"/>
          <w:noProof/>
          <w:sz w:val="24"/>
          <w:szCs w:val="24"/>
          <w:lang w:eastAsia="tr-TR"/>
        </w:rPr>
        <w:t>görüşme formunda gerekli düzeltmeler yapılmıştır. Böylece görüşme formu son şeklini almıştır.</w:t>
      </w:r>
      <w:r w:rsidR="00F670B0" w:rsidRPr="008C3A06">
        <w:rPr>
          <w:rFonts w:ascii="Times New Roman" w:hAnsi="Times New Roman" w:cs="Times New Roman"/>
          <w:noProof/>
          <w:sz w:val="24"/>
          <w:szCs w:val="24"/>
          <w:lang w:eastAsia="tr-TR"/>
        </w:rPr>
        <w:t xml:space="preserve"> Görüşme formu üç kısımdan oluşmaktadır. </w:t>
      </w:r>
      <w:r w:rsidR="00F670B0" w:rsidRPr="008C3A06">
        <w:rPr>
          <w:rFonts w:ascii="Times New Roman" w:hAnsi="Times New Roman" w:cs="Times New Roman"/>
          <w:sz w:val="24"/>
          <w:szCs w:val="24"/>
        </w:rPr>
        <w:t>Birinci bölüm yönerge kısmından oluşmaktadır. Bu kısımda</w:t>
      </w:r>
      <w:r w:rsidR="00F670B0" w:rsidRPr="008C3A06">
        <w:rPr>
          <w:rFonts w:ascii="Times New Roman" w:hAnsi="Times New Roman" w:cs="Times New Roman"/>
          <w:noProof/>
          <w:sz w:val="24"/>
          <w:szCs w:val="24"/>
          <w:lang w:eastAsia="tr-TR"/>
        </w:rPr>
        <w:t xml:space="preserve"> öğretmenlere araştırmanın amacı açıklanmış ve formdaki soruları samimi bir şekilde cevaplamalarının araştırmanın amacına ulaşması için önemli olduğu ifade edilmiştir</w:t>
      </w:r>
      <w:r w:rsidR="00A67D4E" w:rsidRPr="008C3A06">
        <w:rPr>
          <w:rFonts w:ascii="Times New Roman" w:hAnsi="Times New Roman" w:cs="Times New Roman"/>
          <w:noProof/>
          <w:sz w:val="24"/>
          <w:szCs w:val="24"/>
          <w:lang w:eastAsia="tr-TR"/>
        </w:rPr>
        <w:t>. İkinci bölümde ise</w:t>
      </w:r>
      <w:r w:rsidR="00F670B0" w:rsidRPr="008C3A06">
        <w:rPr>
          <w:rFonts w:ascii="Times New Roman" w:hAnsi="Times New Roman" w:cs="Times New Roman"/>
          <w:noProof/>
          <w:sz w:val="24"/>
          <w:szCs w:val="24"/>
          <w:lang w:eastAsia="tr-TR"/>
        </w:rPr>
        <w:t xml:space="preserve"> örneklemi oluşturan öğretmenlerin demografik özellikl</w:t>
      </w:r>
      <w:r w:rsidR="00A67D4E" w:rsidRPr="008C3A06">
        <w:rPr>
          <w:rFonts w:ascii="Times New Roman" w:hAnsi="Times New Roman" w:cs="Times New Roman"/>
          <w:noProof/>
          <w:sz w:val="24"/>
          <w:szCs w:val="24"/>
          <w:lang w:eastAsia="tr-TR"/>
        </w:rPr>
        <w:t>erini (cinsiyet, hizmet süresi, öğrenim durumu, İYEP’teki sınıf düzeyi</w:t>
      </w:r>
      <w:r w:rsidR="00F670B0" w:rsidRPr="008C3A06">
        <w:rPr>
          <w:rFonts w:ascii="Times New Roman" w:hAnsi="Times New Roman" w:cs="Times New Roman"/>
          <w:noProof/>
          <w:sz w:val="24"/>
          <w:szCs w:val="24"/>
          <w:lang w:eastAsia="tr-TR"/>
        </w:rPr>
        <w:t>)</w:t>
      </w:r>
      <w:r w:rsidR="00A67D4E" w:rsidRPr="008C3A06">
        <w:rPr>
          <w:rFonts w:ascii="Times New Roman" w:hAnsi="Times New Roman" w:cs="Times New Roman"/>
          <w:noProof/>
          <w:sz w:val="24"/>
          <w:szCs w:val="24"/>
          <w:lang w:eastAsia="tr-TR"/>
        </w:rPr>
        <w:t xml:space="preserve"> belirleyecek sorular yer almaktadır.  </w:t>
      </w:r>
      <w:r w:rsidR="00D5796E" w:rsidRPr="008C3A06">
        <w:rPr>
          <w:rFonts w:ascii="Times New Roman" w:hAnsi="Times New Roman" w:cs="Times New Roman"/>
          <w:noProof/>
          <w:sz w:val="24"/>
          <w:szCs w:val="24"/>
          <w:lang w:eastAsia="tr-TR"/>
        </w:rPr>
        <w:t>Üçüncü bölümde Fen B</w:t>
      </w:r>
      <w:r w:rsidR="00A67D4E" w:rsidRPr="008C3A06">
        <w:rPr>
          <w:rFonts w:ascii="Times New Roman" w:hAnsi="Times New Roman" w:cs="Times New Roman"/>
          <w:noProof/>
          <w:sz w:val="24"/>
          <w:szCs w:val="24"/>
          <w:lang w:eastAsia="tr-TR"/>
        </w:rPr>
        <w:t>ilimleri dersinin İlkokullarda Yetiştirme Programına dahil edilmesine ilişkin öğretmen görüşlerini belirlemeye yönelik dört</w:t>
      </w:r>
      <w:r w:rsidR="00F670B0" w:rsidRPr="008C3A06">
        <w:rPr>
          <w:rFonts w:ascii="Times New Roman" w:hAnsi="Times New Roman" w:cs="Times New Roman"/>
          <w:noProof/>
          <w:sz w:val="24"/>
          <w:szCs w:val="24"/>
          <w:lang w:eastAsia="tr-TR"/>
        </w:rPr>
        <w:t xml:space="preserve"> soru yer almaktadır.</w:t>
      </w:r>
      <w:r w:rsidR="00D5796E" w:rsidRPr="008C3A06">
        <w:rPr>
          <w:rFonts w:ascii="Times New Roman" w:hAnsi="Times New Roman" w:cs="Times New Roman"/>
          <w:noProof/>
          <w:sz w:val="24"/>
          <w:szCs w:val="24"/>
          <w:lang w:eastAsia="tr-TR"/>
        </w:rPr>
        <w:t xml:space="preserve"> A</w:t>
      </w:r>
      <w:r w:rsidR="00AD3F3B" w:rsidRPr="008C3A06">
        <w:rPr>
          <w:rFonts w:ascii="Times New Roman" w:hAnsi="Times New Roman" w:cs="Times New Roman"/>
          <w:noProof/>
          <w:sz w:val="24"/>
          <w:szCs w:val="24"/>
          <w:lang w:eastAsia="tr-TR"/>
        </w:rPr>
        <w:t>sıl uygulamaya geç</w:t>
      </w:r>
      <w:r w:rsidR="00D5796E" w:rsidRPr="008C3A06">
        <w:rPr>
          <w:rFonts w:ascii="Times New Roman" w:hAnsi="Times New Roman" w:cs="Times New Roman"/>
          <w:noProof/>
          <w:sz w:val="24"/>
          <w:szCs w:val="24"/>
          <w:lang w:eastAsia="tr-TR"/>
        </w:rPr>
        <w:t>il</w:t>
      </w:r>
      <w:r w:rsidR="00AD3F3B" w:rsidRPr="008C3A06">
        <w:rPr>
          <w:rFonts w:ascii="Times New Roman" w:hAnsi="Times New Roman" w:cs="Times New Roman"/>
          <w:noProof/>
          <w:sz w:val="24"/>
          <w:szCs w:val="24"/>
          <w:lang w:eastAsia="tr-TR"/>
        </w:rPr>
        <w:t>meden</w:t>
      </w:r>
      <w:r w:rsidR="00B61736" w:rsidRPr="008C3A06">
        <w:rPr>
          <w:rFonts w:ascii="Times New Roman" w:hAnsi="Times New Roman" w:cs="Times New Roman"/>
          <w:noProof/>
          <w:sz w:val="24"/>
          <w:szCs w:val="24"/>
          <w:lang w:eastAsia="tr-TR"/>
        </w:rPr>
        <w:t xml:space="preserve"> önce</w:t>
      </w:r>
      <w:r w:rsidR="00AD3F3B" w:rsidRPr="008C3A06">
        <w:rPr>
          <w:rFonts w:ascii="Times New Roman" w:hAnsi="Times New Roman" w:cs="Times New Roman"/>
          <w:noProof/>
          <w:sz w:val="24"/>
          <w:szCs w:val="24"/>
          <w:lang w:eastAsia="tr-TR"/>
        </w:rPr>
        <w:t xml:space="preserve"> soruların anl</w:t>
      </w:r>
      <w:r w:rsidR="00B61736" w:rsidRPr="008C3A06">
        <w:rPr>
          <w:rFonts w:ascii="Times New Roman" w:hAnsi="Times New Roman" w:cs="Times New Roman"/>
          <w:noProof/>
          <w:sz w:val="24"/>
          <w:szCs w:val="24"/>
          <w:lang w:eastAsia="tr-TR"/>
        </w:rPr>
        <w:t>aşılabilirliğini test etmek amacıyla</w:t>
      </w:r>
      <w:r w:rsidR="00AD3F3B" w:rsidRPr="008C3A06">
        <w:rPr>
          <w:rFonts w:ascii="Times New Roman" w:hAnsi="Times New Roman" w:cs="Times New Roman"/>
          <w:noProof/>
          <w:sz w:val="24"/>
          <w:szCs w:val="24"/>
          <w:lang w:eastAsia="tr-TR"/>
        </w:rPr>
        <w:t xml:space="preserve"> üç sınıf öğretmenine ön uygulama yapılmıştır. Ön uygulama yapılan öğretmenler formda yer alan soruları</w:t>
      </w:r>
      <w:r w:rsidR="003D0336" w:rsidRPr="008C3A06">
        <w:rPr>
          <w:rFonts w:ascii="Times New Roman" w:hAnsi="Times New Roman" w:cs="Times New Roman"/>
          <w:noProof/>
          <w:sz w:val="24"/>
          <w:szCs w:val="24"/>
          <w:lang w:eastAsia="tr-TR"/>
        </w:rPr>
        <w:t xml:space="preserve"> genel anlamda</w:t>
      </w:r>
      <w:r w:rsidR="00AD3F3B" w:rsidRPr="008C3A06">
        <w:rPr>
          <w:rFonts w:ascii="Times New Roman" w:hAnsi="Times New Roman" w:cs="Times New Roman"/>
          <w:noProof/>
          <w:sz w:val="24"/>
          <w:szCs w:val="24"/>
          <w:lang w:eastAsia="tr-TR"/>
        </w:rPr>
        <w:t xml:space="preserve"> anlaşılır bulduklarını ifade etmişlerdir.</w:t>
      </w:r>
      <w:r w:rsidR="003D0336" w:rsidRPr="008C3A06">
        <w:rPr>
          <w:rFonts w:ascii="Times New Roman" w:hAnsi="Times New Roman" w:cs="Times New Roman"/>
          <w:noProof/>
          <w:sz w:val="24"/>
          <w:szCs w:val="24"/>
          <w:lang w:eastAsia="tr-TR"/>
        </w:rPr>
        <w:t xml:space="preserve"> </w:t>
      </w:r>
      <w:r w:rsidR="006569D4" w:rsidRPr="008C3A06">
        <w:rPr>
          <w:rFonts w:ascii="Times New Roman" w:hAnsi="Times New Roman" w:cs="Times New Roman"/>
          <w:noProof/>
          <w:sz w:val="24"/>
          <w:szCs w:val="24"/>
          <w:lang w:eastAsia="tr-TR"/>
        </w:rPr>
        <w:t xml:space="preserve">Daha sonra ise asıl uygulamaya geçilmiştir. </w:t>
      </w:r>
      <w:r w:rsidR="006B7F01" w:rsidRPr="008C3A06">
        <w:rPr>
          <w:rFonts w:ascii="Times New Roman" w:hAnsi="Times New Roman" w:cs="Times New Roman"/>
          <w:noProof/>
          <w:sz w:val="24"/>
          <w:szCs w:val="24"/>
          <w:lang w:eastAsia="tr-TR"/>
        </w:rPr>
        <w:t>Katılımcılar ile yüz yüze görüşme gerçekleşmiş ve k</w:t>
      </w:r>
      <w:r w:rsidR="00616D45" w:rsidRPr="008C3A06">
        <w:rPr>
          <w:rFonts w:ascii="Times New Roman" w:hAnsi="Times New Roman" w:cs="Times New Roman"/>
          <w:noProof/>
          <w:sz w:val="24"/>
          <w:szCs w:val="24"/>
          <w:lang w:eastAsia="tr-TR"/>
        </w:rPr>
        <w:t>atılımcıların görüşme sorularına</w:t>
      </w:r>
      <w:r w:rsidR="006B7F01" w:rsidRPr="008C3A06">
        <w:rPr>
          <w:rFonts w:ascii="Times New Roman" w:hAnsi="Times New Roman" w:cs="Times New Roman"/>
          <w:noProof/>
          <w:sz w:val="24"/>
          <w:szCs w:val="24"/>
          <w:lang w:eastAsia="tr-TR"/>
        </w:rPr>
        <w:t xml:space="preserve"> verdikleri cevap</w:t>
      </w:r>
      <w:r w:rsidR="00616D45" w:rsidRPr="008C3A06">
        <w:rPr>
          <w:rFonts w:ascii="Times New Roman" w:hAnsi="Times New Roman" w:cs="Times New Roman"/>
          <w:noProof/>
          <w:sz w:val="24"/>
          <w:szCs w:val="24"/>
          <w:lang w:eastAsia="tr-TR"/>
        </w:rPr>
        <w:t>lar</w:t>
      </w:r>
      <w:r w:rsidR="006B7F01" w:rsidRPr="008C3A06">
        <w:rPr>
          <w:rFonts w:ascii="Times New Roman" w:hAnsi="Times New Roman" w:cs="Times New Roman"/>
          <w:noProof/>
          <w:sz w:val="24"/>
          <w:szCs w:val="24"/>
          <w:lang w:eastAsia="tr-TR"/>
        </w:rPr>
        <w:t xml:space="preserve"> yazıya aktarılmıştır.</w:t>
      </w:r>
      <w:r w:rsidR="00DE55B9" w:rsidRPr="008C3A06">
        <w:rPr>
          <w:rFonts w:ascii="Times New Roman" w:hAnsi="Times New Roman" w:cs="Times New Roman"/>
          <w:noProof/>
          <w:sz w:val="24"/>
          <w:szCs w:val="24"/>
          <w:lang w:eastAsia="tr-TR"/>
        </w:rPr>
        <w:t xml:space="preserve"> Görüşmeler ders bitiminde yapılmış olup yaklaşık 20 dk sürmüştür. </w:t>
      </w:r>
    </w:p>
    <w:p w:rsidR="00DE21C1" w:rsidRPr="008C3A06" w:rsidRDefault="003703D8" w:rsidP="00A20343">
      <w:pPr>
        <w:spacing w:after="0" w:line="360" w:lineRule="auto"/>
        <w:ind w:firstLine="708"/>
        <w:jc w:val="both"/>
        <w:rPr>
          <w:rFonts w:ascii="Times New Roman" w:hAnsi="Times New Roman" w:cs="Times New Roman"/>
          <w:b/>
          <w:noProof/>
          <w:sz w:val="24"/>
          <w:szCs w:val="24"/>
          <w:lang w:eastAsia="tr-TR"/>
        </w:rPr>
      </w:pPr>
      <w:r w:rsidRPr="008C3A06">
        <w:rPr>
          <w:rFonts w:ascii="Times New Roman" w:hAnsi="Times New Roman" w:cs="Times New Roman"/>
          <w:b/>
          <w:noProof/>
          <w:sz w:val="24"/>
          <w:szCs w:val="24"/>
          <w:lang w:eastAsia="tr-TR"/>
        </w:rPr>
        <w:t>Verilerin Analizi</w:t>
      </w:r>
    </w:p>
    <w:p w:rsidR="007204DC" w:rsidRPr="008C3A06" w:rsidRDefault="00E0476E" w:rsidP="00A2034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noProof/>
          <w:sz w:val="24"/>
          <w:szCs w:val="24"/>
          <w:lang w:eastAsia="tr-TR"/>
        </w:rPr>
        <w:t>Verilerin ana</w:t>
      </w:r>
      <w:r w:rsidR="003703D8" w:rsidRPr="008C3A06">
        <w:rPr>
          <w:rFonts w:ascii="Times New Roman" w:hAnsi="Times New Roman" w:cs="Times New Roman"/>
          <w:noProof/>
          <w:sz w:val="24"/>
          <w:szCs w:val="24"/>
          <w:lang w:eastAsia="tr-TR"/>
        </w:rPr>
        <w:t>lizinde içerik</w:t>
      </w:r>
      <w:r w:rsidRPr="008C3A06">
        <w:rPr>
          <w:rFonts w:ascii="Times New Roman" w:hAnsi="Times New Roman" w:cs="Times New Roman"/>
          <w:noProof/>
          <w:sz w:val="24"/>
          <w:szCs w:val="24"/>
          <w:lang w:eastAsia="tr-TR"/>
        </w:rPr>
        <w:t>, betimsel ve frekans analizi yöntemleri</w:t>
      </w:r>
      <w:r w:rsidR="003703D8" w:rsidRPr="008C3A06">
        <w:rPr>
          <w:rFonts w:ascii="Times New Roman" w:hAnsi="Times New Roman" w:cs="Times New Roman"/>
          <w:noProof/>
          <w:sz w:val="24"/>
          <w:szCs w:val="24"/>
          <w:lang w:eastAsia="tr-TR"/>
        </w:rPr>
        <w:t xml:space="preserve"> kullanılmıştır. </w:t>
      </w:r>
      <w:r w:rsidR="008E2432" w:rsidRPr="008C3A06">
        <w:rPr>
          <w:rFonts w:ascii="Times New Roman" w:hAnsi="Times New Roman" w:cs="Times New Roman"/>
          <w:noProof/>
          <w:sz w:val="24"/>
          <w:szCs w:val="24"/>
          <w:lang w:eastAsia="tr-TR"/>
        </w:rPr>
        <w:t>İçerik analizinde toplanan verileri açıklayabilecek kavram ve</w:t>
      </w:r>
      <w:r w:rsidR="00AE0CB3" w:rsidRPr="008C3A06">
        <w:rPr>
          <w:rFonts w:ascii="Times New Roman" w:hAnsi="Times New Roman" w:cs="Times New Roman"/>
          <w:noProof/>
          <w:sz w:val="24"/>
          <w:szCs w:val="24"/>
          <w:lang w:eastAsia="tr-TR"/>
        </w:rPr>
        <w:t xml:space="preserve"> ilişki</w:t>
      </w:r>
      <w:r w:rsidR="00A563E7" w:rsidRPr="008C3A06">
        <w:rPr>
          <w:rFonts w:ascii="Times New Roman" w:hAnsi="Times New Roman" w:cs="Times New Roman"/>
          <w:noProof/>
          <w:sz w:val="24"/>
          <w:szCs w:val="24"/>
          <w:lang w:eastAsia="tr-TR"/>
        </w:rPr>
        <w:t>lere ulaşmak esastır. Yıldırım ve</w:t>
      </w:r>
      <w:r w:rsidR="00AE0CB3" w:rsidRPr="008C3A06">
        <w:rPr>
          <w:rFonts w:ascii="Times New Roman" w:hAnsi="Times New Roman" w:cs="Times New Roman"/>
          <w:noProof/>
          <w:sz w:val="24"/>
          <w:szCs w:val="24"/>
          <w:lang w:eastAsia="tr-TR"/>
        </w:rPr>
        <w:t xml:space="preserve"> Şimşek </w:t>
      </w:r>
      <w:r w:rsidR="008E2432" w:rsidRPr="008C3A06">
        <w:rPr>
          <w:rFonts w:ascii="Times New Roman" w:hAnsi="Times New Roman" w:cs="Times New Roman"/>
          <w:noProof/>
          <w:sz w:val="24"/>
          <w:szCs w:val="24"/>
          <w:lang w:eastAsia="tr-TR"/>
        </w:rPr>
        <w:t xml:space="preserve">(2011) göre </w:t>
      </w:r>
      <w:r w:rsidR="000D12E3" w:rsidRPr="008C3A06">
        <w:rPr>
          <w:rFonts w:ascii="Times New Roman" w:hAnsi="Times New Roman" w:cs="Times New Roman"/>
          <w:noProof/>
          <w:sz w:val="24"/>
          <w:szCs w:val="24"/>
          <w:lang w:eastAsia="tr-TR"/>
        </w:rPr>
        <w:t>nitel araştırma verileri</w:t>
      </w:r>
      <w:r w:rsidR="000C5279">
        <w:rPr>
          <w:rFonts w:ascii="Times New Roman" w:hAnsi="Times New Roman" w:cs="Times New Roman"/>
          <w:noProof/>
          <w:sz w:val="24"/>
          <w:szCs w:val="24"/>
          <w:lang w:eastAsia="tr-TR"/>
        </w:rPr>
        <w:t>;</w:t>
      </w:r>
      <w:r w:rsidR="000D12E3" w:rsidRPr="008C3A06">
        <w:rPr>
          <w:rFonts w:ascii="Times New Roman" w:hAnsi="Times New Roman" w:cs="Times New Roman"/>
          <w:noProof/>
          <w:sz w:val="24"/>
          <w:szCs w:val="24"/>
          <w:lang w:eastAsia="tr-TR"/>
        </w:rPr>
        <w:t xml:space="preserve"> verilerin kodlanması, temaların bulunması, </w:t>
      </w:r>
      <w:r w:rsidR="000D12E3" w:rsidRPr="008C3A06">
        <w:rPr>
          <w:rFonts w:ascii="Times New Roman" w:hAnsi="Times New Roman" w:cs="Times New Roman"/>
          <w:sz w:val="24"/>
          <w:szCs w:val="24"/>
        </w:rPr>
        <w:t>kodların ve temaların düzenlenmesi ve bulguların tanımlanması ve yorumlanması olmak üzere dört aşamada gerçekleşir.</w:t>
      </w:r>
      <w:r w:rsidR="00534017" w:rsidRPr="008C3A06">
        <w:rPr>
          <w:rFonts w:ascii="Times New Roman" w:hAnsi="Times New Roman" w:cs="Times New Roman"/>
          <w:sz w:val="24"/>
          <w:szCs w:val="24"/>
        </w:rPr>
        <w:t xml:space="preserve"> Öncelikle her bir görüşme sorusu için araştırmacı tara</w:t>
      </w:r>
      <w:r w:rsidR="005548FE">
        <w:rPr>
          <w:rFonts w:ascii="Times New Roman" w:hAnsi="Times New Roman" w:cs="Times New Roman"/>
          <w:sz w:val="24"/>
          <w:szCs w:val="24"/>
        </w:rPr>
        <w:t xml:space="preserve">fından kodlar oluşturulmuştur. </w:t>
      </w:r>
      <w:r w:rsidR="00534017" w:rsidRPr="008C3A06">
        <w:rPr>
          <w:rFonts w:ascii="Times New Roman" w:hAnsi="Times New Roman" w:cs="Times New Roman"/>
          <w:sz w:val="24"/>
          <w:szCs w:val="24"/>
        </w:rPr>
        <w:t>Ancak çalışma tek bir araştırmacı tarafından yapıldığından dolayısıyla çalışmanın güvenirliğini artırmak amacıyla aynı yanıtlar nitel çalışmalarda içerik analizi deneyimine sahip alanında uzman başka bir kişi tarafından da kodlanmıştır.</w:t>
      </w:r>
      <w:r w:rsidR="00A563E7" w:rsidRPr="008C3A06">
        <w:rPr>
          <w:rFonts w:ascii="Times New Roman" w:hAnsi="Times New Roman" w:cs="Times New Roman"/>
          <w:sz w:val="24"/>
          <w:szCs w:val="24"/>
        </w:rPr>
        <w:t xml:space="preserve"> Daha sonra ise Miles ve</w:t>
      </w:r>
      <w:r w:rsidR="003C2C32" w:rsidRPr="008C3A06">
        <w:rPr>
          <w:rFonts w:ascii="Times New Roman" w:hAnsi="Times New Roman" w:cs="Times New Roman"/>
          <w:sz w:val="24"/>
          <w:szCs w:val="24"/>
        </w:rPr>
        <w:t xml:space="preserve"> </w:t>
      </w:r>
      <w:proofErr w:type="spellStart"/>
      <w:r w:rsidR="003C2C32" w:rsidRPr="008C3A06">
        <w:rPr>
          <w:rFonts w:ascii="Times New Roman" w:hAnsi="Times New Roman" w:cs="Times New Roman"/>
          <w:sz w:val="24"/>
          <w:szCs w:val="24"/>
        </w:rPr>
        <w:t>Huberman</w:t>
      </w:r>
      <w:proofErr w:type="spellEnd"/>
      <w:r w:rsidR="00250F7E" w:rsidRPr="008C3A06">
        <w:rPr>
          <w:rFonts w:ascii="Times New Roman" w:hAnsi="Times New Roman" w:cs="Times New Roman"/>
          <w:sz w:val="24"/>
          <w:szCs w:val="24"/>
        </w:rPr>
        <w:t xml:space="preserve"> (1994) tarafı</w:t>
      </w:r>
      <w:r w:rsidR="009F1EF9">
        <w:rPr>
          <w:rFonts w:ascii="Times New Roman" w:hAnsi="Times New Roman" w:cs="Times New Roman"/>
          <w:sz w:val="24"/>
          <w:szCs w:val="24"/>
        </w:rPr>
        <w:t>ndan ortaya konan Görüş Birliği/</w:t>
      </w:r>
      <w:r w:rsidR="00250F7E" w:rsidRPr="008C3A06">
        <w:rPr>
          <w:rFonts w:ascii="Times New Roman" w:hAnsi="Times New Roman" w:cs="Times New Roman"/>
          <w:sz w:val="24"/>
          <w:szCs w:val="24"/>
        </w:rPr>
        <w:t>(</w:t>
      </w:r>
      <w:r w:rsidR="009F1EF9">
        <w:rPr>
          <w:rFonts w:ascii="Times New Roman" w:hAnsi="Times New Roman" w:cs="Times New Roman"/>
          <w:sz w:val="24"/>
          <w:szCs w:val="24"/>
        </w:rPr>
        <w:t xml:space="preserve">Görüş </w:t>
      </w:r>
      <w:proofErr w:type="spellStart"/>
      <w:r w:rsidR="009F1EF9">
        <w:rPr>
          <w:rFonts w:ascii="Times New Roman" w:hAnsi="Times New Roman" w:cs="Times New Roman"/>
          <w:sz w:val="24"/>
          <w:szCs w:val="24"/>
        </w:rPr>
        <w:t>Birliği+Görüş</w:t>
      </w:r>
      <w:proofErr w:type="spellEnd"/>
      <w:r w:rsidR="009F1EF9">
        <w:rPr>
          <w:rFonts w:ascii="Times New Roman" w:hAnsi="Times New Roman" w:cs="Times New Roman"/>
          <w:sz w:val="24"/>
          <w:szCs w:val="24"/>
        </w:rPr>
        <w:t xml:space="preserve"> Ayrılığı)x</w:t>
      </w:r>
      <w:r w:rsidR="00250F7E" w:rsidRPr="008C3A06">
        <w:rPr>
          <w:rFonts w:ascii="Times New Roman" w:hAnsi="Times New Roman" w:cs="Times New Roman"/>
          <w:sz w:val="24"/>
          <w:szCs w:val="24"/>
        </w:rPr>
        <w:t>100 formülü kullanarak uzlaşma</w:t>
      </w:r>
      <w:r w:rsidR="003C2C32" w:rsidRPr="008C3A06">
        <w:rPr>
          <w:rFonts w:ascii="Times New Roman" w:hAnsi="Times New Roman" w:cs="Times New Roman"/>
          <w:sz w:val="24"/>
          <w:szCs w:val="24"/>
        </w:rPr>
        <w:t xml:space="preserve"> yüzdesi </w:t>
      </w:r>
      <w:r w:rsidR="00A563E7" w:rsidRPr="008C3A06">
        <w:rPr>
          <w:rFonts w:ascii="Times New Roman" w:hAnsi="Times New Roman" w:cs="Times New Roman"/>
          <w:sz w:val="24"/>
          <w:szCs w:val="24"/>
        </w:rPr>
        <w:t>(%90) hesaplanmıştır. Yıldırım ve</w:t>
      </w:r>
      <w:r w:rsidR="003C2C32" w:rsidRPr="008C3A06">
        <w:rPr>
          <w:rFonts w:ascii="Times New Roman" w:hAnsi="Times New Roman" w:cs="Times New Roman"/>
          <w:sz w:val="24"/>
          <w:szCs w:val="24"/>
        </w:rPr>
        <w:t xml:space="preserve"> Şimşek </w:t>
      </w:r>
      <w:r w:rsidR="0099387E" w:rsidRPr="008C3A06">
        <w:rPr>
          <w:rFonts w:ascii="Times New Roman" w:hAnsi="Times New Roman" w:cs="Times New Roman"/>
          <w:sz w:val="24"/>
          <w:szCs w:val="24"/>
        </w:rPr>
        <w:t xml:space="preserve">(2011) göre bu yüzdenin %70 ve üzeri olması görüşme verilerinin analiz güvenirliğini sağlamak için yeterlidir. </w:t>
      </w:r>
    </w:p>
    <w:p w:rsidR="006F5F84" w:rsidRPr="00A20343" w:rsidRDefault="00514646" w:rsidP="00A95466">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lastRenderedPageBreak/>
        <w:tab/>
      </w:r>
      <w:proofErr w:type="spellStart"/>
      <w:r w:rsidR="007324B8" w:rsidRPr="008C3A06">
        <w:rPr>
          <w:rFonts w:ascii="Times New Roman" w:hAnsi="Times New Roman" w:cs="Times New Roman"/>
          <w:sz w:val="24"/>
          <w:szCs w:val="24"/>
        </w:rPr>
        <w:t>Betimsel</w:t>
      </w:r>
      <w:proofErr w:type="spellEnd"/>
      <w:r w:rsidR="007324B8" w:rsidRPr="008C3A06">
        <w:rPr>
          <w:rFonts w:ascii="Times New Roman" w:hAnsi="Times New Roman" w:cs="Times New Roman"/>
          <w:sz w:val="24"/>
          <w:szCs w:val="24"/>
        </w:rPr>
        <w:t xml:space="preserve"> analizde çalışmaya katılan bireylerin görüşlerini ayrıntılı bir biçimde yansıtmak amacıyla doğrudan alıntılara çok sık yer verilir. Frekans analizi ise çalışmada yer alan birim v</w:t>
      </w:r>
      <w:r w:rsidR="007377B8" w:rsidRPr="008C3A06">
        <w:rPr>
          <w:rFonts w:ascii="Times New Roman" w:hAnsi="Times New Roman" w:cs="Times New Roman"/>
          <w:sz w:val="24"/>
          <w:szCs w:val="24"/>
        </w:rPr>
        <w:t xml:space="preserve">e öğelerin görülme sıklığını sayısal veya yüzdesel </w:t>
      </w:r>
      <w:r w:rsidR="002A57DD" w:rsidRPr="008C3A06">
        <w:rPr>
          <w:rFonts w:ascii="Times New Roman" w:hAnsi="Times New Roman" w:cs="Times New Roman"/>
          <w:sz w:val="24"/>
          <w:szCs w:val="24"/>
        </w:rPr>
        <w:t>bir şekilde</w:t>
      </w:r>
      <w:r w:rsidR="005D3A05" w:rsidRPr="008C3A06">
        <w:rPr>
          <w:rFonts w:ascii="Times New Roman" w:hAnsi="Times New Roman" w:cs="Times New Roman"/>
          <w:sz w:val="24"/>
          <w:szCs w:val="24"/>
        </w:rPr>
        <w:t xml:space="preserve"> ortaya koyar (Bilgin, 2006</w:t>
      </w:r>
      <w:r w:rsidR="007377B8" w:rsidRPr="008C3A06">
        <w:rPr>
          <w:rFonts w:ascii="Times New Roman" w:hAnsi="Times New Roman" w:cs="Times New Roman"/>
          <w:sz w:val="24"/>
          <w:szCs w:val="24"/>
        </w:rPr>
        <w:t xml:space="preserve">). </w:t>
      </w:r>
    </w:p>
    <w:p w:rsidR="002A57DD" w:rsidRPr="008C3A06" w:rsidRDefault="002A57DD" w:rsidP="00A95466">
      <w:pPr>
        <w:spacing w:after="0" w:line="360" w:lineRule="auto"/>
        <w:ind w:firstLine="708"/>
        <w:jc w:val="both"/>
        <w:rPr>
          <w:rFonts w:ascii="Times New Roman" w:hAnsi="Times New Roman" w:cs="Times New Roman"/>
          <w:b/>
          <w:sz w:val="24"/>
          <w:szCs w:val="24"/>
        </w:rPr>
      </w:pPr>
      <w:r w:rsidRPr="008C3A06">
        <w:rPr>
          <w:rFonts w:ascii="Times New Roman" w:hAnsi="Times New Roman" w:cs="Times New Roman"/>
          <w:b/>
          <w:sz w:val="24"/>
          <w:szCs w:val="24"/>
        </w:rPr>
        <w:t>Araştırmada Geçerlik ve Güvenirlik</w:t>
      </w:r>
      <w:r w:rsidR="009B1A37" w:rsidRPr="008C3A06">
        <w:rPr>
          <w:rFonts w:ascii="Times New Roman" w:hAnsi="Times New Roman" w:cs="Times New Roman"/>
          <w:b/>
          <w:sz w:val="24"/>
          <w:szCs w:val="24"/>
        </w:rPr>
        <w:t xml:space="preserve"> </w:t>
      </w:r>
    </w:p>
    <w:p w:rsidR="002B257E" w:rsidRPr="008C3A06" w:rsidRDefault="004265C4" w:rsidP="00A2034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Lincoln ve </w:t>
      </w:r>
      <w:proofErr w:type="spellStart"/>
      <w:r w:rsidRPr="008C3A06">
        <w:rPr>
          <w:rFonts w:ascii="Times New Roman" w:hAnsi="Times New Roman" w:cs="Times New Roman"/>
          <w:sz w:val="24"/>
          <w:szCs w:val="24"/>
        </w:rPr>
        <w:t>Guba</w:t>
      </w:r>
      <w:proofErr w:type="spellEnd"/>
      <w:r w:rsidRPr="008C3A06">
        <w:rPr>
          <w:rFonts w:ascii="Times New Roman" w:hAnsi="Times New Roman" w:cs="Times New Roman"/>
          <w:sz w:val="24"/>
          <w:szCs w:val="24"/>
        </w:rPr>
        <w:t xml:space="preserve"> (1985) nitel araştırmanın niteliğini artıracak birt</w:t>
      </w:r>
      <w:r w:rsidR="006843F1">
        <w:rPr>
          <w:rFonts w:ascii="Times New Roman" w:hAnsi="Times New Roman" w:cs="Times New Roman"/>
          <w:sz w:val="24"/>
          <w:szCs w:val="24"/>
        </w:rPr>
        <w:t>akım stratejiler önermektedir</w:t>
      </w:r>
      <w:r w:rsidRPr="008C3A06">
        <w:rPr>
          <w:rFonts w:ascii="Times New Roman" w:hAnsi="Times New Roman" w:cs="Times New Roman"/>
          <w:sz w:val="24"/>
          <w:szCs w:val="24"/>
        </w:rPr>
        <w:t xml:space="preserve">. Bunlar: </w:t>
      </w:r>
      <w:r w:rsidRPr="00CF33BA">
        <w:rPr>
          <w:rFonts w:ascii="Times New Roman" w:hAnsi="Times New Roman" w:cs="Times New Roman"/>
          <w:i/>
          <w:sz w:val="24"/>
          <w:szCs w:val="24"/>
        </w:rPr>
        <w:t xml:space="preserve">inandırıcılık, </w:t>
      </w:r>
      <w:proofErr w:type="spellStart"/>
      <w:r w:rsidRPr="00CF33BA">
        <w:rPr>
          <w:rFonts w:ascii="Times New Roman" w:hAnsi="Times New Roman" w:cs="Times New Roman"/>
          <w:i/>
          <w:sz w:val="24"/>
          <w:szCs w:val="24"/>
        </w:rPr>
        <w:t>aktarılabilirlik</w:t>
      </w:r>
      <w:proofErr w:type="spellEnd"/>
      <w:r w:rsidRPr="00CF33BA">
        <w:rPr>
          <w:rFonts w:ascii="Times New Roman" w:hAnsi="Times New Roman" w:cs="Times New Roman"/>
          <w:i/>
          <w:sz w:val="24"/>
          <w:szCs w:val="24"/>
        </w:rPr>
        <w:t>, tut</w:t>
      </w:r>
      <w:r w:rsidR="0060485C" w:rsidRPr="00CF33BA">
        <w:rPr>
          <w:rFonts w:ascii="Times New Roman" w:hAnsi="Times New Roman" w:cs="Times New Roman"/>
          <w:i/>
          <w:sz w:val="24"/>
          <w:szCs w:val="24"/>
        </w:rPr>
        <w:t>arlık ve teyit edilebilirliktir.</w:t>
      </w:r>
      <w:r w:rsidR="0060485C" w:rsidRPr="008C3A06">
        <w:rPr>
          <w:rFonts w:ascii="Times New Roman" w:hAnsi="Times New Roman" w:cs="Times New Roman"/>
          <w:sz w:val="24"/>
          <w:szCs w:val="24"/>
        </w:rPr>
        <w:t xml:space="preserve"> </w:t>
      </w:r>
      <w:r w:rsidRPr="008C3A06">
        <w:rPr>
          <w:rFonts w:ascii="Times New Roman" w:hAnsi="Times New Roman" w:cs="Times New Roman"/>
          <w:sz w:val="24"/>
          <w:szCs w:val="24"/>
        </w:rPr>
        <w:t>Bu araştırmanın güvenirliğini ve geçerliğini sağlamak için de bu stratejiler kullanılmıştır</w:t>
      </w:r>
      <w:r w:rsidR="00531860" w:rsidRPr="008C3A06">
        <w:rPr>
          <w:rFonts w:ascii="Times New Roman" w:hAnsi="Times New Roman" w:cs="Times New Roman"/>
          <w:sz w:val="24"/>
          <w:szCs w:val="24"/>
        </w:rPr>
        <w:t>.</w:t>
      </w:r>
    </w:p>
    <w:p w:rsidR="00143733" w:rsidRPr="008C3A06" w:rsidRDefault="002B257E"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ab/>
      </w:r>
      <w:r w:rsidR="00CF33BA">
        <w:rPr>
          <w:rFonts w:ascii="Times New Roman" w:hAnsi="Times New Roman" w:cs="Times New Roman"/>
          <w:sz w:val="24"/>
          <w:szCs w:val="24"/>
        </w:rPr>
        <w:t xml:space="preserve">Lincoln ve </w:t>
      </w:r>
      <w:proofErr w:type="spellStart"/>
      <w:r w:rsidR="00CF33BA">
        <w:rPr>
          <w:rFonts w:ascii="Times New Roman" w:hAnsi="Times New Roman" w:cs="Times New Roman"/>
          <w:sz w:val="24"/>
          <w:szCs w:val="24"/>
        </w:rPr>
        <w:t>Guba</w:t>
      </w:r>
      <w:proofErr w:type="spellEnd"/>
      <w:r w:rsidR="00CF33BA">
        <w:rPr>
          <w:rFonts w:ascii="Times New Roman" w:hAnsi="Times New Roman" w:cs="Times New Roman"/>
          <w:sz w:val="24"/>
          <w:szCs w:val="24"/>
        </w:rPr>
        <w:t xml:space="preserve"> </w:t>
      </w:r>
      <w:r w:rsidRPr="008C3A06">
        <w:rPr>
          <w:rFonts w:ascii="Times New Roman" w:hAnsi="Times New Roman" w:cs="Times New Roman"/>
          <w:sz w:val="24"/>
          <w:szCs w:val="24"/>
        </w:rPr>
        <w:t>inandırıcılığın başarılı olabilmesi için uzman incelemesi ve katılımcı teyidi gibi birtakım stratejiler önermektedir.</w:t>
      </w:r>
      <w:r w:rsidR="00D36DF5" w:rsidRPr="008C3A06">
        <w:rPr>
          <w:rFonts w:ascii="Times New Roman" w:hAnsi="Times New Roman" w:cs="Times New Roman"/>
          <w:sz w:val="24"/>
          <w:szCs w:val="24"/>
        </w:rPr>
        <w:t xml:space="preserve"> Bu çalışmada da uzman incelemesi ve katılımcı teyidi stratejileri kullanılmıştır. Bu amaçla</w:t>
      </w:r>
      <w:r w:rsidRPr="008C3A06">
        <w:rPr>
          <w:rFonts w:ascii="Times New Roman" w:hAnsi="Times New Roman" w:cs="Times New Roman"/>
          <w:sz w:val="24"/>
          <w:szCs w:val="24"/>
        </w:rPr>
        <w:t xml:space="preserve"> iki Fen Bilimleri öğretim üyesi ve </w:t>
      </w:r>
      <w:r w:rsidR="004E2FB4" w:rsidRPr="008C3A06">
        <w:rPr>
          <w:rFonts w:ascii="Times New Roman" w:hAnsi="Times New Roman" w:cs="Times New Roman"/>
          <w:sz w:val="24"/>
          <w:szCs w:val="24"/>
        </w:rPr>
        <w:t>iki sınıf öğretmeni alan uzmanlarından oluşan toplam 4 uzmanın görüşleri alınmıştır. Ayrıca</w:t>
      </w:r>
      <w:r w:rsidR="0000759E" w:rsidRPr="008C3A06">
        <w:rPr>
          <w:rFonts w:ascii="Times New Roman" w:hAnsi="Times New Roman" w:cs="Times New Roman"/>
          <w:sz w:val="24"/>
          <w:szCs w:val="24"/>
        </w:rPr>
        <w:t xml:space="preserve"> katılımcı teyidi sağlamak için araştırmacı görüşmenin sonucunda topladığı verileri özetlemiş ve katılımcıdan bunların doğruluğuna ilişkin düşüncelerini belirtmesini istemiştir. </w:t>
      </w:r>
    </w:p>
    <w:p w:rsidR="006E5322" w:rsidRPr="008C3A06" w:rsidRDefault="00085040" w:rsidP="003F6A33">
      <w:pPr>
        <w:spacing w:after="0" w:line="360" w:lineRule="auto"/>
        <w:ind w:firstLine="708"/>
        <w:jc w:val="both"/>
        <w:rPr>
          <w:rFonts w:ascii="Times New Roman" w:hAnsi="Times New Roman" w:cs="Times New Roman"/>
          <w:sz w:val="24"/>
          <w:szCs w:val="24"/>
        </w:rPr>
      </w:pPr>
      <w:proofErr w:type="spellStart"/>
      <w:r w:rsidRPr="008C3A06">
        <w:rPr>
          <w:rFonts w:ascii="Times New Roman" w:hAnsi="Times New Roman" w:cs="Times New Roman"/>
          <w:sz w:val="24"/>
          <w:szCs w:val="24"/>
        </w:rPr>
        <w:t>Polit</w:t>
      </w:r>
      <w:proofErr w:type="spellEnd"/>
      <w:r w:rsidRPr="008C3A06">
        <w:rPr>
          <w:rFonts w:ascii="Times New Roman" w:hAnsi="Times New Roman" w:cs="Times New Roman"/>
          <w:sz w:val="24"/>
          <w:szCs w:val="24"/>
        </w:rPr>
        <w:t xml:space="preserve"> ve </w:t>
      </w:r>
      <w:proofErr w:type="spellStart"/>
      <w:r w:rsidRPr="008C3A06">
        <w:rPr>
          <w:rFonts w:ascii="Times New Roman" w:hAnsi="Times New Roman" w:cs="Times New Roman"/>
          <w:sz w:val="24"/>
          <w:szCs w:val="24"/>
        </w:rPr>
        <w:t>Back</w:t>
      </w:r>
      <w:proofErr w:type="spellEnd"/>
      <w:r w:rsidR="006E5322" w:rsidRPr="008C3A06">
        <w:rPr>
          <w:rFonts w:ascii="Times New Roman" w:hAnsi="Times New Roman" w:cs="Times New Roman"/>
          <w:sz w:val="24"/>
          <w:szCs w:val="24"/>
        </w:rPr>
        <w:t xml:space="preserve"> (2010)</w:t>
      </w:r>
      <w:r w:rsidRPr="008C3A06">
        <w:rPr>
          <w:rFonts w:ascii="Times New Roman" w:hAnsi="Times New Roman" w:cs="Times New Roman"/>
          <w:sz w:val="24"/>
          <w:szCs w:val="24"/>
        </w:rPr>
        <w:t xml:space="preserve"> göre b</w:t>
      </w:r>
      <w:r w:rsidR="006E5322" w:rsidRPr="008C3A06">
        <w:rPr>
          <w:rFonts w:ascii="Times New Roman" w:hAnsi="Times New Roman" w:cs="Times New Roman"/>
          <w:sz w:val="24"/>
          <w:szCs w:val="24"/>
        </w:rPr>
        <w:t>ir araştırma sonucunun aktarılabilir olması için araştırmanın yapıldığı yer, katılımcılar</w:t>
      </w:r>
      <w:r w:rsidRPr="008C3A06">
        <w:rPr>
          <w:rFonts w:ascii="Times New Roman" w:hAnsi="Times New Roman" w:cs="Times New Roman"/>
          <w:sz w:val="24"/>
          <w:szCs w:val="24"/>
        </w:rPr>
        <w:t xml:space="preserve"> ve</w:t>
      </w:r>
      <w:r w:rsidR="006E5322" w:rsidRPr="008C3A06">
        <w:rPr>
          <w:rFonts w:ascii="Times New Roman" w:hAnsi="Times New Roman" w:cs="Times New Roman"/>
          <w:sz w:val="24"/>
          <w:szCs w:val="24"/>
        </w:rPr>
        <w:t xml:space="preserve"> yapılan çalışma ile ilgili detaylı ve d</w:t>
      </w:r>
      <w:r w:rsidR="000546A8">
        <w:rPr>
          <w:rFonts w:ascii="Times New Roman" w:hAnsi="Times New Roman" w:cs="Times New Roman"/>
          <w:sz w:val="24"/>
          <w:szCs w:val="24"/>
        </w:rPr>
        <w:t>oğru bilgilerin verilmesi gerek</w:t>
      </w:r>
      <w:r w:rsidR="006E5322" w:rsidRPr="008C3A06">
        <w:rPr>
          <w:rFonts w:ascii="Times New Roman" w:hAnsi="Times New Roman" w:cs="Times New Roman"/>
          <w:sz w:val="24"/>
          <w:szCs w:val="24"/>
        </w:rPr>
        <w:t>ir</w:t>
      </w:r>
      <w:r w:rsidR="000546A8">
        <w:rPr>
          <w:rFonts w:ascii="Times New Roman" w:hAnsi="Times New Roman" w:cs="Times New Roman"/>
          <w:sz w:val="24"/>
          <w:szCs w:val="24"/>
        </w:rPr>
        <w:t xml:space="preserve">. </w:t>
      </w:r>
      <w:r w:rsidR="006E5322" w:rsidRPr="008C3A06">
        <w:rPr>
          <w:rFonts w:ascii="Times New Roman" w:hAnsi="Times New Roman" w:cs="Times New Roman"/>
          <w:sz w:val="24"/>
          <w:szCs w:val="24"/>
        </w:rPr>
        <w:t xml:space="preserve">Bu çalışmanın </w:t>
      </w:r>
      <w:proofErr w:type="spellStart"/>
      <w:r w:rsidR="006E5322" w:rsidRPr="008C3A06">
        <w:rPr>
          <w:rFonts w:ascii="Times New Roman" w:hAnsi="Times New Roman" w:cs="Times New Roman"/>
          <w:sz w:val="24"/>
          <w:szCs w:val="24"/>
        </w:rPr>
        <w:t>aktarılabilirliğini</w:t>
      </w:r>
      <w:proofErr w:type="spellEnd"/>
      <w:r w:rsidR="006E5322" w:rsidRPr="008C3A06">
        <w:rPr>
          <w:rFonts w:ascii="Times New Roman" w:hAnsi="Times New Roman" w:cs="Times New Roman"/>
          <w:sz w:val="24"/>
          <w:szCs w:val="24"/>
        </w:rPr>
        <w:t xml:space="preserve"> artırmak için de araştırmanın yapıldığı yer, katılımcılar ve çalışma ile ilgili detaylı ve doğru bilgiler verilmeye çalışılmıştır. </w:t>
      </w:r>
      <w:r w:rsidR="002246D4" w:rsidRPr="008C3A06">
        <w:rPr>
          <w:rFonts w:ascii="Times New Roman" w:hAnsi="Times New Roman" w:cs="Times New Roman"/>
          <w:sz w:val="24"/>
          <w:szCs w:val="24"/>
        </w:rPr>
        <w:t>Böylece okuyucu ayrıntılı betimleme ile verilerin elde edildiği ortamı zihninde canlandırabilir.</w:t>
      </w:r>
    </w:p>
    <w:p w:rsidR="002246D4" w:rsidRPr="008C3A06" w:rsidRDefault="00697927"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Araştırmanın tutarlılığını sağlamak için toplanan tüm veriler araştırmacı tarafından kodlanmıştır. Araştırmacının</w:t>
      </w:r>
      <w:r w:rsidR="0094530F" w:rsidRPr="008C3A06">
        <w:rPr>
          <w:rFonts w:ascii="Times New Roman" w:hAnsi="Times New Roman" w:cs="Times New Roman"/>
          <w:sz w:val="24"/>
          <w:szCs w:val="24"/>
        </w:rPr>
        <w:t xml:space="preserve"> çalışmayı tek başına yapması sebebiyle</w:t>
      </w:r>
      <w:r w:rsidRPr="008C3A06">
        <w:rPr>
          <w:rFonts w:ascii="Times New Roman" w:hAnsi="Times New Roman" w:cs="Times New Roman"/>
          <w:sz w:val="24"/>
          <w:szCs w:val="24"/>
        </w:rPr>
        <w:t xml:space="preserve"> ve çalışmanın tutarlılığını artırmak amacıyla nitel çalışmalarda içerik analizi deneyimine sahip, alanında uzman başka bir kişiye de kodlama yaptırılmıştır. Daha sonra ise </w:t>
      </w:r>
      <w:r w:rsidR="00A73FED" w:rsidRPr="008C3A06">
        <w:rPr>
          <w:rFonts w:ascii="Times New Roman" w:hAnsi="Times New Roman" w:cs="Times New Roman"/>
          <w:sz w:val="24"/>
          <w:szCs w:val="24"/>
        </w:rPr>
        <w:t xml:space="preserve">bu iki </w:t>
      </w:r>
      <w:proofErr w:type="spellStart"/>
      <w:r w:rsidR="00A73FED" w:rsidRPr="008C3A06">
        <w:rPr>
          <w:rFonts w:ascii="Times New Roman" w:hAnsi="Times New Roman" w:cs="Times New Roman"/>
          <w:sz w:val="24"/>
          <w:szCs w:val="24"/>
        </w:rPr>
        <w:t>kodlayıcının</w:t>
      </w:r>
      <w:proofErr w:type="spellEnd"/>
      <w:r w:rsidR="00510C21" w:rsidRPr="008C3A06">
        <w:rPr>
          <w:rFonts w:ascii="Times New Roman" w:hAnsi="Times New Roman" w:cs="Times New Roman"/>
          <w:sz w:val="24"/>
          <w:szCs w:val="24"/>
        </w:rPr>
        <w:t xml:space="preserve"> </w:t>
      </w:r>
      <w:r w:rsidR="00A73FED" w:rsidRPr="008C3A06">
        <w:rPr>
          <w:rFonts w:ascii="Times New Roman" w:hAnsi="Times New Roman" w:cs="Times New Roman"/>
          <w:sz w:val="24"/>
          <w:szCs w:val="24"/>
        </w:rPr>
        <w:t xml:space="preserve">kullandıkları kodların tutarlılığı için de görüş uyumlarına bakılmıştır. </w:t>
      </w:r>
    </w:p>
    <w:p w:rsidR="004D7598" w:rsidRPr="008C3A06" w:rsidRDefault="00567004" w:rsidP="00B72C68">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Bir</w:t>
      </w:r>
      <w:r w:rsidR="002246D4" w:rsidRPr="008C3A06">
        <w:rPr>
          <w:rFonts w:ascii="Times New Roman" w:hAnsi="Times New Roman" w:cs="Times New Roman"/>
          <w:sz w:val="24"/>
          <w:szCs w:val="24"/>
        </w:rPr>
        <w:t xml:space="preserve"> çalışmanın teyit edilebilir</w:t>
      </w:r>
      <w:r w:rsidRPr="008C3A06">
        <w:rPr>
          <w:rFonts w:ascii="Times New Roman" w:hAnsi="Times New Roman" w:cs="Times New Roman"/>
          <w:sz w:val="24"/>
          <w:szCs w:val="24"/>
        </w:rPr>
        <w:t>liğini sağlamak</w:t>
      </w:r>
      <w:r w:rsidR="002246D4" w:rsidRPr="008C3A06">
        <w:rPr>
          <w:rFonts w:ascii="Times New Roman" w:hAnsi="Times New Roman" w:cs="Times New Roman"/>
          <w:sz w:val="24"/>
          <w:szCs w:val="24"/>
        </w:rPr>
        <w:t xml:space="preserve"> için araştırmada kişilerin ne söylediğinin uzun bir şekilde</w:t>
      </w:r>
      <w:r w:rsidRPr="008C3A06">
        <w:rPr>
          <w:rFonts w:ascii="Times New Roman" w:hAnsi="Times New Roman" w:cs="Times New Roman"/>
          <w:sz w:val="24"/>
          <w:szCs w:val="24"/>
        </w:rPr>
        <w:t xml:space="preserve"> çalışma içerisinde yer verilmelidir</w:t>
      </w:r>
      <w:r w:rsidR="002246D4" w:rsidRPr="008C3A06">
        <w:rPr>
          <w:rFonts w:ascii="Times New Roman" w:hAnsi="Times New Roman" w:cs="Times New Roman"/>
          <w:sz w:val="24"/>
          <w:szCs w:val="24"/>
        </w:rPr>
        <w:t>. Bu araştırmanın</w:t>
      </w:r>
      <w:r w:rsidRPr="008C3A06">
        <w:rPr>
          <w:rFonts w:ascii="Times New Roman" w:hAnsi="Times New Roman" w:cs="Times New Roman"/>
          <w:sz w:val="24"/>
          <w:szCs w:val="24"/>
        </w:rPr>
        <w:t xml:space="preserve"> da</w:t>
      </w:r>
      <w:r w:rsidR="002246D4" w:rsidRPr="008C3A06">
        <w:rPr>
          <w:rFonts w:ascii="Times New Roman" w:hAnsi="Times New Roman" w:cs="Times New Roman"/>
          <w:sz w:val="24"/>
          <w:szCs w:val="24"/>
        </w:rPr>
        <w:t xml:space="preserve"> teyit e</w:t>
      </w:r>
      <w:r w:rsidRPr="008C3A06">
        <w:rPr>
          <w:rFonts w:ascii="Times New Roman" w:hAnsi="Times New Roman" w:cs="Times New Roman"/>
          <w:sz w:val="24"/>
          <w:szCs w:val="24"/>
        </w:rPr>
        <w:t>dilebilirliğini sağlamak için</w:t>
      </w:r>
      <w:r w:rsidR="002246D4" w:rsidRPr="008C3A06">
        <w:rPr>
          <w:rFonts w:ascii="Times New Roman" w:hAnsi="Times New Roman" w:cs="Times New Roman"/>
          <w:sz w:val="24"/>
          <w:szCs w:val="24"/>
        </w:rPr>
        <w:t xml:space="preserve"> katılımcıların ifadelerine doğrudan alıntılama yapıla</w:t>
      </w:r>
      <w:r w:rsidR="005D3A05" w:rsidRPr="008C3A06">
        <w:rPr>
          <w:rFonts w:ascii="Times New Roman" w:hAnsi="Times New Roman" w:cs="Times New Roman"/>
          <w:sz w:val="24"/>
          <w:szCs w:val="24"/>
        </w:rPr>
        <w:t xml:space="preserve">rak yer </w:t>
      </w:r>
      <w:r w:rsidR="00DC5C4E">
        <w:rPr>
          <w:rFonts w:ascii="Times New Roman" w:hAnsi="Times New Roman" w:cs="Times New Roman"/>
          <w:sz w:val="24"/>
          <w:szCs w:val="24"/>
        </w:rPr>
        <w:t>verilmiştir (Güler, Halıcıoğlu ve</w:t>
      </w:r>
      <w:r w:rsidR="005D3A05" w:rsidRPr="008C3A06">
        <w:rPr>
          <w:rFonts w:ascii="Times New Roman" w:hAnsi="Times New Roman" w:cs="Times New Roman"/>
          <w:sz w:val="24"/>
          <w:szCs w:val="24"/>
        </w:rPr>
        <w:t xml:space="preserve"> </w:t>
      </w:r>
      <w:proofErr w:type="spellStart"/>
      <w:r w:rsidR="005D3A05" w:rsidRPr="008C3A06">
        <w:rPr>
          <w:rFonts w:ascii="Times New Roman" w:hAnsi="Times New Roman" w:cs="Times New Roman"/>
          <w:sz w:val="24"/>
          <w:szCs w:val="24"/>
        </w:rPr>
        <w:t>Taşğın</w:t>
      </w:r>
      <w:proofErr w:type="spellEnd"/>
      <w:r w:rsidR="005D3A05" w:rsidRPr="008C3A06">
        <w:rPr>
          <w:rFonts w:ascii="Times New Roman" w:hAnsi="Times New Roman" w:cs="Times New Roman"/>
          <w:sz w:val="24"/>
          <w:szCs w:val="24"/>
        </w:rPr>
        <w:t>, 2013</w:t>
      </w:r>
      <w:r w:rsidR="0057799B" w:rsidRPr="008C3A06">
        <w:rPr>
          <w:rFonts w:ascii="Times New Roman" w:hAnsi="Times New Roman" w:cs="Times New Roman"/>
          <w:sz w:val="24"/>
          <w:szCs w:val="24"/>
        </w:rPr>
        <w:t xml:space="preserve">). </w:t>
      </w:r>
    </w:p>
    <w:p w:rsidR="00506600" w:rsidRPr="008C3A06" w:rsidRDefault="00E74A5F" w:rsidP="00E74A5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Bulgular</w:t>
      </w:r>
    </w:p>
    <w:p w:rsidR="00506600" w:rsidRPr="008C3A06" w:rsidRDefault="006076A7"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Bu çalışmada</w:t>
      </w:r>
      <w:r w:rsidR="00506600" w:rsidRPr="008C3A06">
        <w:rPr>
          <w:rFonts w:ascii="Times New Roman" w:hAnsi="Times New Roman" w:cs="Times New Roman"/>
          <w:sz w:val="24"/>
          <w:szCs w:val="24"/>
        </w:rPr>
        <w:t xml:space="preserve"> </w:t>
      </w:r>
      <w:r w:rsidRPr="008C3A06">
        <w:rPr>
          <w:rFonts w:ascii="Times New Roman" w:hAnsi="Times New Roman" w:cs="Times New Roman"/>
          <w:sz w:val="24"/>
          <w:szCs w:val="24"/>
        </w:rPr>
        <w:t>öğretmenler</w:t>
      </w:r>
      <w:r w:rsidR="0029471D">
        <w:rPr>
          <w:rFonts w:ascii="Times New Roman" w:hAnsi="Times New Roman" w:cs="Times New Roman"/>
          <w:sz w:val="24"/>
          <w:szCs w:val="24"/>
        </w:rPr>
        <w:t>e sorulan sorularla ilişkili altı</w:t>
      </w:r>
      <w:r w:rsidRPr="008C3A06">
        <w:rPr>
          <w:rFonts w:ascii="Times New Roman" w:hAnsi="Times New Roman" w:cs="Times New Roman"/>
          <w:sz w:val="24"/>
          <w:szCs w:val="24"/>
        </w:rPr>
        <w:t xml:space="preserve"> tema oluşturulmuştur. </w:t>
      </w:r>
      <w:r w:rsidR="00506600" w:rsidRPr="008C3A06">
        <w:rPr>
          <w:rFonts w:ascii="Times New Roman" w:hAnsi="Times New Roman" w:cs="Times New Roman"/>
          <w:sz w:val="24"/>
          <w:szCs w:val="24"/>
        </w:rPr>
        <w:t>Bu temalara ilişkin kodların frekans ve yü</w:t>
      </w:r>
      <w:r w:rsidRPr="008C3A06">
        <w:rPr>
          <w:rFonts w:ascii="Times New Roman" w:hAnsi="Times New Roman" w:cs="Times New Roman"/>
          <w:sz w:val="24"/>
          <w:szCs w:val="24"/>
        </w:rPr>
        <w:t>zde değerleri hesaplanarak s</w:t>
      </w:r>
      <w:r w:rsidR="00506600" w:rsidRPr="008C3A06">
        <w:rPr>
          <w:rFonts w:ascii="Times New Roman" w:hAnsi="Times New Roman" w:cs="Times New Roman"/>
          <w:sz w:val="24"/>
          <w:szCs w:val="24"/>
        </w:rPr>
        <w:t xml:space="preserve">onuçlar tablolar halinde verilmiştir. Ayrıca örnek öğretmen görüşlerine de </w:t>
      </w:r>
      <w:r w:rsidRPr="008C3A06">
        <w:rPr>
          <w:rFonts w:ascii="Times New Roman" w:hAnsi="Times New Roman" w:cs="Times New Roman"/>
          <w:sz w:val="24"/>
          <w:szCs w:val="24"/>
        </w:rPr>
        <w:t xml:space="preserve">sık sık </w:t>
      </w:r>
      <w:r w:rsidR="00506600" w:rsidRPr="008C3A06">
        <w:rPr>
          <w:rFonts w:ascii="Times New Roman" w:hAnsi="Times New Roman" w:cs="Times New Roman"/>
          <w:sz w:val="24"/>
          <w:szCs w:val="24"/>
        </w:rPr>
        <w:t>yer verilmiştir.</w:t>
      </w:r>
    </w:p>
    <w:p w:rsidR="000A3689" w:rsidRPr="00BC1074" w:rsidRDefault="002B5C88" w:rsidP="00BC1074">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lastRenderedPageBreak/>
        <w:t>Görüşmeye katılan öğretmenlere</w:t>
      </w:r>
      <w:r w:rsidR="00283D79">
        <w:rPr>
          <w:rFonts w:ascii="Times New Roman" w:hAnsi="Times New Roman" w:cs="Times New Roman"/>
          <w:sz w:val="24"/>
          <w:szCs w:val="24"/>
        </w:rPr>
        <w:t xml:space="preserve"> araştırmanın ilk sorusu olarak </w:t>
      </w:r>
      <w:r w:rsidRPr="008C3A06">
        <w:rPr>
          <w:rFonts w:ascii="Times New Roman" w:hAnsi="Times New Roman" w:cs="Times New Roman"/>
          <w:i/>
          <w:sz w:val="24"/>
          <w:szCs w:val="24"/>
        </w:rPr>
        <w:t>“İlkokullarda Yetiştirme Programına (İYEP) Türkçe ve Matematik dersleri dışında başka hangi dersler dâhil edilmelidir? Niçin? ”</w:t>
      </w:r>
      <w:r w:rsidRPr="008C3A06">
        <w:rPr>
          <w:rFonts w:ascii="Times New Roman" w:hAnsi="Times New Roman" w:cs="Times New Roman"/>
          <w:sz w:val="24"/>
          <w:szCs w:val="24"/>
        </w:rPr>
        <w:t xml:space="preserve"> sorusu sorulmuştur. Öğretmenlerin bu soruya verdikleri cevaplara ilişkin frekans ve yüzde değerleri Tablo 2</w:t>
      </w:r>
      <w:r w:rsidR="00810EA2" w:rsidRPr="008C3A06">
        <w:rPr>
          <w:rFonts w:ascii="Times New Roman" w:hAnsi="Times New Roman" w:cs="Times New Roman"/>
          <w:sz w:val="24"/>
          <w:szCs w:val="24"/>
        </w:rPr>
        <w:t>’ de verilmiştir</w:t>
      </w:r>
      <w:r w:rsidRPr="008C3A06">
        <w:rPr>
          <w:rFonts w:ascii="Times New Roman" w:hAnsi="Times New Roman" w:cs="Times New Roman"/>
          <w:sz w:val="24"/>
          <w:szCs w:val="24"/>
        </w:rPr>
        <w:t>.</w:t>
      </w:r>
    </w:p>
    <w:p w:rsidR="008E02C9" w:rsidRPr="008E02C9" w:rsidRDefault="00235429" w:rsidP="003F6A33">
      <w:pPr>
        <w:spacing w:after="0" w:line="360" w:lineRule="auto"/>
        <w:jc w:val="both"/>
        <w:rPr>
          <w:rFonts w:ascii="Times New Roman" w:hAnsi="Times New Roman" w:cs="Times New Roman"/>
          <w:sz w:val="24"/>
          <w:szCs w:val="24"/>
        </w:rPr>
      </w:pPr>
      <w:r w:rsidRPr="008E02C9">
        <w:rPr>
          <w:rFonts w:ascii="Times New Roman" w:hAnsi="Times New Roman" w:cs="Times New Roman"/>
          <w:sz w:val="24"/>
          <w:szCs w:val="24"/>
        </w:rPr>
        <w:t xml:space="preserve">Tablo 2. </w:t>
      </w:r>
    </w:p>
    <w:p w:rsidR="00A84EAF" w:rsidRPr="008C3A06" w:rsidRDefault="00235429"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İYEP Kapsamına Dâhil Edilmesi Gereken Dersler Temasına İlişkin Bulgular</w:t>
      </w:r>
    </w:p>
    <w:tbl>
      <w:tblPr>
        <w:tblW w:w="8938" w:type="dxa"/>
        <w:tblCellMar>
          <w:left w:w="70" w:type="dxa"/>
          <w:right w:w="70" w:type="dxa"/>
        </w:tblCellMar>
        <w:tblLook w:val="04A0" w:firstRow="1" w:lastRow="0" w:firstColumn="1" w:lastColumn="0" w:noHBand="0" w:noVBand="1"/>
      </w:tblPr>
      <w:tblGrid>
        <w:gridCol w:w="2576"/>
        <w:gridCol w:w="1969"/>
        <w:gridCol w:w="2121"/>
        <w:gridCol w:w="1060"/>
        <w:gridCol w:w="1212"/>
      </w:tblGrid>
      <w:tr w:rsidR="008B2BFA" w:rsidRPr="00D655B3" w:rsidTr="00D655B3">
        <w:trPr>
          <w:trHeight w:val="304"/>
        </w:trPr>
        <w:tc>
          <w:tcPr>
            <w:tcW w:w="2576"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Tema</w:t>
            </w:r>
          </w:p>
        </w:tc>
        <w:tc>
          <w:tcPr>
            <w:tcW w:w="1969"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Kategori</w:t>
            </w:r>
          </w:p>
        </w:tc>
        <w:tc>
          <w:tcPr>
            <w:tcW w:w="2121"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Kod</w:t>
            </w:r>
          </w:p>
        </w:tc>
        <w:tc>
          <w:tcPr>
            <w:tcW w:w="1060"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roofErr w:type="gramStart"/>
            <w:r w:rsidRPr="00D655B3">
              <w:rPr>
                <w:rFonts w:ascii="Times New Roman" w:eastAsia="Times New Roman" w:hAnsi="Times New Roman" w:cs="Times New Roman"/>
                <w:sz w:val="20"/>
                <w:szCs w:val="20"/>
                <w:lang w:eastAsia="tr-TR"/>
              </w:rPr>
              <w:t>f</w:t>
            </w:r>
            <w:proofErr w:type="gramEnd"/>
          </w:p>
        </w:tc>
        <w:tc>
          <w:tcPr>
            <w:tcW w:w="1212" w:type="dxa"/>
            <w:tcBorders>
              <w:top w:val="single" w:sz="4" w:space="0" w:color="auto"/>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w:t>
            </w:r>
          </w:p>
        </w:tc>
      </w:tr>
      <w:tr w:rsidR="008B2BFA" w:rsidRPr="00D655B3" w:rsidTr="00D655B3">
        <w:trPr>
          <w:trHeight w:val="304"/>
        </w:trPr>
        <w:tc>
          <w:tcPr>
            <w:tcW w:w="2576" w:type="dxa"/>
            <w:vMerge w:val="restart"/>
            <w:tcBorders>
              <w:top w:val="nil"/>
              <w:left w:val="nil"/>
              <w:bottom w:val="single" w:sz="4" w:space="0" w:color="000000"/>
              <w:right w:val="nil"/>
            </w:tcBorders>
            <w:shd w:val="clear" w:color="auto" w:fill="auto"/>
            <w:noWrap/>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İYEP Kapsamına Dâhil Edilmesi Gereken Dersler</w:t>
            </w:r>
          </w:p>
        </w:tc>
        <w:tc>
          <w:tcPr>
            <w:tcW w:w="1969" w:type="dxa"/>
            <w:vMerge w:val="restart"/>
            <w:tcBorders>
              <w:top w:val="nil"/>
              <w:left w:val="nil"/>
              <w:bottom w:val="single" w:sz="4" w:space="0" w:color="000000"/>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Farklı derslerin dâhil edilmesi</w:t>
            </w: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Evet</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9</w:t>
            </w:r>
          </w:p>
        </w:tc>
        <w:tc>
          <w:tcPr>
            <w:tcW w:w="1212" w:type="dxa"/>
            <w:tcBorders>
              <w:top w:val="nil"/>
              <w:left w:val="nil"/>
              <w:bottom w:val="nil"/>
              <w:right w:val="nil"/>
            </w:tcBorders>
            <w:shd w:val="clear" w:color="auto" w:fill="auto"/>
            <w:noWrap/>
            <w:vAlign w:val="bottom"/>
            <w:hideMark/>
          </w:tcPr>
          <w:p w:rsidR="00A84EAF" w:rsidRPr="00D655B3" w:rsidRDefault="00E26003" w:rsidP="00D655B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52,</w:t>
            </w:r>
            <w:r w:rsidR="003756CC" w:rsidRPr="00D655B3">
              <w:rPr>
                <w:rFonts w:ascii="Times New Roman" w:eastAsia="Times New Roman" w:hAnsi="Times New Roman" w:cs="Times New Roman"/>
                <w:sz w:val="20"/>
                <w:szCs w:val="20"/>
                <w:lang w:eastAsia="tr-TR"/>
              </w:rPr>
              <w:t>94</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single" w:sz="4" w:space="0" w:color="auto"/>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Hayır</w:t>
            </w:r>
          </w:p>
        </w:tc>
        <w:tc>
          <w:tcPr>
            <w:tcW w:w="1060" w:type="dxa"/>
            <w:tcBorders>
              <w:top w:val="nil"/>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8</w:t>
            </w:r>
          </w:p>
        </w:tc>
        <w:tc>
          <w:tcPr>
            <w:tcW w:w="1212" w:type="dxa"/>
            <w:tcBorders>
              <w:top w:val="nil"/>
              <w:left w:val="nil"/>
              <w:bottom w:val="single" w:sz="4" w:space="0" w:color="auto"/>
              <w:right w:val="nil"/>
            </w:tcBorders>
            <w:shd w:val="clear" w:color="auto" w:fill="auto"/>
            <w:noWrap/>
            <w:vAlign w:val="bottom"/>
            <w:hideMark/>
          </w:tcPr>
          <w:p w:rsidR="00A84EAF" w:rsidRPr="00D655B3" w:rsidRDefault="00E26003" w:rsidP="00D655B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47,</w:t>
            </w:r>
            <w:r w:rsidR="003756CC" w:rsidRPr="00D655B3">
              <w:rPr>
                <w:rFonts w:ascii="Times New Roman" w:eastAsia="Times New Roman" w:hAnsi="Times New Roman" w:cs="Times New Roman"/>
                <w:sz w:val="20"/>
                <w:szCs w:val="20"/>
                <w:lang w:eastAsia="tr-TR"/>
              </w:rPr>
              <w:t>0</w:t>
            </w:r>
            <w:r w:rsidR="00A84EAF" w:rsidRPr="00D655B3">
              <w:rPr>
                <w:rFonts w:ascii="Times New Roman" w:eastAsia="Times New Roman" w:hAnsi="Times New Roman" w:cs="Times New Roman"/>
                <w:sz w:val="20"/>
                <w:szCs w:val="20"/>
                <w:lang w:eastAsia="tr-TR"/>
              </w:rPr>
              <w:t>5</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val="restart"/>
            <w:tcBorders>
              <w:top w:val="nil"/>
              <w:left w:val="nil"/>
              <w:bottom w:val="single" w:sz="4" w:space="0" w:color="000000"/>
              <w:right w:val="nil"/>
            </w:tcBorders>
            <w:shd w:val="clear" w:color="auto" w:fill="auto"/>
            <w:noWrap/>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Dâhil edilmesi gereken dersler</w:t>
            </w: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Fen Bilimleri</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7</w:t>
            </w:r>
          </w:p>
        </w:tc>
        <w:tc>
          <w:tcPr>
            <w:tcW w:w="1212" w:type="dxa"/>
            <w:tcBorders>
              <w:top w:val="nil"/>
              <w:left w:val="nil"/>
              <w:bottom w:val="nil"/>
              <w:right w:val="nil"/>
            </w:tcBorders>
            <w:shd w:val="clear" w:color="auto" w:fill="auto"/>
            <w:noWrap/>
            <w:vAlign w:val="bottom"/>
            <w:hideMark/>
          </w:tcPr>
          <w:p w:rsidR="00A84EAF" w:rsidRPr="00D655B3" w:rsidRDefault="00E26003" w:rsidP="00D655B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38,</w:t>
            </w:r>
            <w:r w:rsidR="003756CC" w:rsidRPr="00D655B3">
              <w:rPr>
                <w:rFonts w:ascii="Times New Roman" w:eastAsia="Times New Roman" w:hAnsi="Times New Roman" w:cs="Times New Roman"/>
                <w:sz w:val="20"/>
                <w:szCs w:val="20"/>
                <w:lang w:eastAsia="tr-TR"/>
              </w:rPr>
              <w:t>88</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Hayat Bilgisi</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4</w:t>
            </w:r>
          </w:p>
        </w:tc>
        <w:tc>
          <w:tcPr>
            <w:tcW w:w="1212" w:type="dxa"/>
            <w:tcBorders>
              <w:top w:val="nil"/>
              <w:left w:val="nil"/>
              <w:bottom w:val="nil"/>
              <w:right w:val="nil"/>
            </w:tcBorders>
            <w:shd w:val="clear" w:color="auto" w:fill="auto"/>
            <w:noWrap/>
            <w:vAlign w:val="bottom"/>
            <w:hideMark/>
          </w:tcPr>
          <w:p w:rsidR="00A84EAF" w:rsidRPr="00D655B3" w:rsidRDefault="00E26003" w:rsidP="00D655B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22,</w:t>
            </w:r>
            <w:r w:rsidR="003756CC" w:rsidRPr="00D655B3">
              <w:rPr>
                <w:rFonts w:ascii="Times New Roman" w:eastAsia="Times New Roman" w:hAnsi="Times New Roman" w:cs="Times New Roman"/>
                <w:sz w:val="20"/>
                <w:szCs w:val="20"/>
                <w:lang w:eastAsia="tr-TR"/>
              </w:rPr>
              <w:t>2</w:t>
            </w:r>
            <w:r w:rsidR="00A84EAF" w:rsidRPr="00D655B3">
              <w:rPr>
                <w:rFonts w:ascii="Times New Roman" w:eastAsia="Times New Roman" w:hAnsi="Times New Roman" w:cs="Times New Roman"/>
                <w:sz w:val="20"/>
                <w:szCs w:val="20"/>
                <w:lang w:eastAsia="tr-TR"/>
              </w:rPr>
              <w:t>2</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Sosyal Bilgiler</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1</w:t>
            </w:r>
          </w:p>
        </w:tc>
        <w:tc>
          <w:tcPr>
            <w:tcW w:w="1212" w:type="dxa"/>
            <w:tcBorders>
              <w:top w:val="nil"/>
              <w:left w:val="nil"/>
              <w:bottom w:val="nil"/>
              <w:right w:val="nil"/>
            </w:tcBorders>
            <w:shd w:val="clear" w:color="auto" w:fill="auto"/>
            <w:noWrap/>
            <w:vAlign w:val="bottom"/>
            <w:hideMark/>
          </w:tcPr>
          <w:p w:rsidR="00A84EAF" w:rsidRPr="00D655B3" w:rsidRDefault="00E26003" w:rsidP="00D655B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5,</w:t>
            </w:r>
            <w:r w:rsidR="003756CC" w:rsidRPr="00D655B3">
              <w:rPr>
                <w:rFonts w:ascii="Times New Roman" w:eastAsia="Times New Roman" w:hAnsi="Times New Roman" w:cs="Times New Roman"/>
                <w:sz w:val="20"/>
                <w:szCs w:val="20"/>
                <w:lang w:eastAsia="tr-TR"/>
              </w:rPr>
              <w:t>5</w:t>
            </w:r>
            <w:r w:rsidR="00A84EAF" w:rsidRPr="00D655B3">
              <w:rPr>
                <w:rFonts w:ascii="Times New Roman" w:eastAsia="Times New Roman" w:hAnsi="Times New Roman" w:cs="Times New Roman"/>
                <w:sz w:val="20"/>
                <w:szCs w:val="20"/>
                <w:lang w:eastAsia="tr-TR"/>
              </w:rPr>
              <w:t>5</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Beden Eğitimi</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2</w:t>
            </w:r>
          </w:p>
        </w:tc>
        <w:tc>
          <w:tcPr>
            <w:tcW w:w="1212" w:type="dxa"/>
            <w:tcBorders>
              <w:top w:val="nil"/>
              <w:left w:val="nil"/>
              <w:bottom w:val="nil"/>
              <w:right w:val="nil"/>
            </w:tcBorders>
            <w:shd w:val="clear" w:color="auto" w:fill="auto"/>
            <w:noWrap/>
            <w:vAlign w:val="bottom"/>
            <w:hideMark/>
          </w:tcPr>
          <w:p w:rsidR="00A84EAF" w:rsidRPr="00D655B3" w:rsidRDefault="00E26003" w:rsidP="00D655B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11,</w:t>
            </w:r>
            <w:r w:rsidR="003756CC" w:rsidRPr="00D655B3">
              <w:rPr>
                <w:rFonts w:ascii="Times New Roman" w:eastAsia="Times New Roman" w:hAnsi="Times New Roman" w:cs="Times New Roman"/>
                <w:sz w:val="20"/>
                <w:szCs w:val="20"/>
                <w:lang w:eastAsia="tr-TR"/>
              </w:rPr>
              <w:t>1</w:t>
            </w:r>
            <w:r w:rsidR="00A84EAF" w:rsidRPr="00D655B3">
              <w:rPr>
                <w:rFonts w:ascii="Times New Roman" w:eastAsia="Times New Roman" w:hAnsi="Times New Roman" w:cs="Times New Roman"/>
                <w:sz w:val="20"/>
                <w:szCs w:val="20"/>
                <w:lang w:eastAsia="tr-TR"/>
              </w:rPr>
              <w:t>1</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nil"/>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Resim</w:t>
            </w:r>
          </w:p>
        </w:tc>
        <w:tc>
          <w:tcPr>
            <w:tcW w:w="1060" w:type="dxa"/>
            <w:tcBorders>
              <w:top w:val="nil"/>
              <w:left w:val="nil"/>
              <w:bottom w:val="nil"/>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2</w:t>
            </w:r>
          </w:p>
        </w:tc>
        <w:tc>
          <w:tcPr>
            <w:tcW w:w="1212" w:type="dxa"/>
            <w:tcBorders>
              <w:top w:val="nil"/>
              <w:left w:val="nil"/>
              <w:bottom w:val="nil"/>
              <w:right w:val="nil"/>
            </w:tcBorders>
            <w:shd w:val="clear" w:color="auto" w:fill="auto"/>
            <w:noWrap/>
            <w:vAlign w:val="bottom"/>
            <w:hideMark/>
          </w:tcPr>
          <w:p w:rsidR="00A84EAF" w:rsidRPr="00D655B3" w:rsidRDefault="00E26003" w:rsidP="00D655B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11,</w:t>
            </w:r>
            <w:r w:rsidR="003756CC" w:rsidRPr="00D655B3">
              <w:rPr>
                <w:rFonts w:ascii="Times New Roman" w:eastAsia="Times New Roman" w:hAnsi="Times New Roman" w:cs="Times New Roman"/>
                <w:sz w:val="20"/>
                <w:szCs w:val="20"/>
                <w:lang w:eastAsia="tr-TR"/>
              </w:rPr>
              <w:t>1</w:t>
            </w:r>
            <w:r w:rsidR="00A84EAF" w:rsidRPr="00D655B3">
              <w:rPr>
                <w:rFonts w:ascii="Times New Roman" w:eastAsia="Times New Roman" w:hAnsi="Times New Roman" w:cs="Times New Roman"/>
                <w:sz w:val="20"/>
                <w:szCs w:val="20"/>
                <w:lang w:eastAsia="tr-TR"/>
              </w:rPr>
              <w:t>1</w:t>
            </w:r>
          </w:p>
        </w:tc>
      </w:tr>
      <w:tr w:rsidR="008B2BFA" w:rsidRPr="00D655B3" w:rsidTr="00D655B3">
        <w:trPr>
          <w:trHeight w:val="304"/>
        </w:trPr>
        <w:tc>
          <w:tcPr>
            <w:tcW w:w="2576" w:type="dxa"/>
            <w:vMerge/>
            <w:tcBorders>
              <w:top w:val="nil"/>
              <w:left w:val="nil"/>
              <w:bottom w:val="single" w:sz="4" w:space="0" w:color="000000"/>
              <w:right w:val="nil"/>
            </w:tcBorders>
            <w:vAlign w:val="center"/>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1969" w:type="dxa"/>
            <w:vMerge/>
            <w:tcBorders>
              <w:top w:val="nil"/>
              <w:left w:val="nil"/>
              <w:bottom w:val="single" w:sz="4" w:space="0" w:color="000000"/>
              <w:right w:val="nil"/>
            </w:tcBorders>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p>
        </w:tc>
        <w:tc>
          <w:tcPr>
            <w:tcW w:w="2121" w:type="dxa"/>
            <w:tcBorders>
              <w:top w:val="nil"/>
              <w:left w:val="nil"/>
              <w:bottom w:val="single" w:sz="4" w:space="0" w:color="auto"/>
              <w:right w:val="nil"/>
            </w:tcBorders>
            <w:shd w:val="clear" w:color="auto" w:fill="auto"/>
            <w:noWrap/>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İngilizce</w:t>
            </w:r>
          </w:p>
        </w:tc>
        <w:tc>
          <w:tcPr>
            <w:tcW w:w="1060" w:type="dxa"/>
            <w:tcBorders>
              <w:top w:val="nil"/>
              <w:left w:val="nil"/>
              <w:bottom w:val="single" w:sz="4" w:space="0" w:color="auto"/>
              <w:right w:val="nil"/>
            </w:tcBorders>
            <w:shd w:val="clear" w:color="auto" w:fill="auto"/>
            <w:noWrap/>
            <w:vAlign w:val="bottom"/>
            <w:hideMark/>
          </w:tcPr>
          <w:p w:rsidR="00A84EAF" w:rsidRPr="00D655B3" w:rsidRDefault="00A84EAF" w:rsidP="00D655B3">
            <w:pPr>
              <w:spacing w:after="0" w:line="240" w:lineRule="auto"/>
              <w:rPr>
                <w:rFonts w:ascii="Times New Roman" w:eastAsia="Times New Roman" w:hAnsi="Times New Roman" w:cs="Times New Roman"/>
                <w:sz w:val="20"/>
                <w:szCs w:val="20"/>
                <w:lang w:eastAsia="tr-TR"/>
              </w:rPr>
            </w:pPr>
            <w:r w:rsidRPr="00D655B3">
              <w:rPr>
                <w:rFonts w:ascii="Times New Roman" w:eastAsia="Times New Roman" w:hAnsi="Times New Roman" w:cs="Times New Roman"/>
                <w:sz w:val="20"/>
                <w:szCs w:val="20"/>
                <w:lang w:eastAsia="tr-TR"/>
              </w:rPr>
              <w:t>2</w:t>
            </w:r>
          </w:p>
        </w:tc>
        <w:tc>
          <w:tcPr>
            <w:tcW w:w="1212" w:type="dxa"/>
            <w:tcBorders>
              <w:top w:val="nil"/>
              <w:left w:val="nil"/>
              <w:bottom w:val="single" w:sz="4" w:space="0" w:color="auto"/>
              <w:right w:val="nil"/>
            </w:tcBorders>
            <w:shd w:val="clear" w:color="auto" w:fill="auto"/>
            <w:noWrap/>
            <w:vAlign w:val="bottom"/>
            <w:hideMark/>
          </w:tcPr>
          <w:p w:rsidR="00A84EAF" w:rsidRPr="00D655B3" w:rsidRDefault="00E26003" w:rsidP="00D655B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11,</w:t>
            </w:r>
            <w:r w:rsidR="003756CC" w:rsidRPr="00D655B3">
              <w:rPr>
                <w:rFonts w:ascii="Times New Roman" w:eastAsia="Times New Roman" w:hAnsi="Times New Roman" w:cs="Times New Roman"/>
                <w:sz w:val="20"/>
                <w:szCs w:val="20"/>
                <w:lang w:eastAsia="tr-TR"/>
              </w:rPr>
              <w:t>1</w:t>
            </w:r>
            <w:r w:rsidR="00A84EAF" w:rsidRPr="00D655B3">
              <w:rPr>
                <w:rFonts w:ascii="Times New Roman" w:eastAsia="Times New Roman" w:hAnsi="Times New Roman" w:cs="Times New Roman"/>
                <w:sz w:val="20"/>
                <w:szCs w:val="20"/>
                <w:lang w:eastAsia="tr-TR"/>
              </w:rPr>
              <w:t>1</w:t>
            </w:r>
          </w:p>
        </w:tc>
      </w:tr>
    </w:tbl>
    <w:p w:rsidR="009B42C7" w:rsidRPr="008C3A06" w:rsidRDefault="009B42C7" w:rsidP="00D655B3">
      <w:pPr>
        <w:spacing w:after="0" w:line="360" w:lineRule="auto"/>
        <w:jc w:val="both"/>
        <w:rPr>
          <w:rFonts w:ascii="Times New Roman" w:hAnsi="Times New Roman" w:cs="Times New Roman"/>
          <w:sz w:val="24"/>
          <w:szCs w:val="24"/>
        </w:rPr>
      </w:pPr>
    </w:p>
    <w:p w:rsidR="00A94517" w:rsidRPr="008C3A06" w:rsidRDefault="002F3E6F" w:rsidP="00D655B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Tablo 2’deki verilere göre </w:t>
      </w:r>
      <w:r w:rsidR="00AE2CF6" w:rsidRPr="008C3A06">
        <w:rPr>
          <w:rFonts w:ascii="Times New Roman" w:hAnsi="Times New Roman" w:cs="Times New Roman"/>
          <w:sz w:val="24"/>
          <w:szCs w:val="24"/>
        </w:rPr>
        <w:t>İYEP kapsamına Türkçe ve Matematik dersleri dışında farklı dersler</w:t>
      </w:r>
      <w:r w:rsidR="00CC618D" w:rsidRPr="008C3A06">
        <w:rPr>
          <w:rFonts w:ascii="Times New Roman" w:hAnsi="Times New Roman" w:cs="Times New Roman"/>
          <w:sz w:val="24"/>
          <w:szCs w:val="24"/>
        </w:rPr>
        <w:t>in</w:t>
      </w:r>
      <w:r w:rsidR="00AE2CF6" w:rsidRPr="008C3A06">
        <w:rPr>
          <w:rFonts w:ascii="Times New Roman" w:hAnsi="Times New Roman" w:cs="Times New Roman"/>
          <w:sz w:val="24"/>
          <w:szCs w:val="24"/>
        </w:rPr>
        <w:t xml:space="preserve"> </w:t>
      </w:r>
      <w:r w:rsidR="008A4080" w:rsidRPr="008C3A06">
        <w:rPr>
          <w:rFonts w:ascii="Times New Roman" w:hAnsi="Times New Roman" w:cs="Times New Roman"/>
          <w:sz w:val="24"/>
          <w:szCs w:val="24"/>
        </w:rPr>
        <w:t>dâhil</w:t>
      </w:r>
      <w:r w:rsidR="00AE2CF6" w:rsidRPr="008C3A06">
        <w:rPr>
          <w:rFonts w:ascii="Times New Roman" w:hAnsi="Times New Roman" w:cs="Times New Roman"/>
          <w:sz w:val="24"/>
          <w:szCs w:val="24"/>
        </w:rPr>
        <w:t xml:space="preserve"> edilmesine ilişkin araştı</w:t>
      </w:r>
      <w:r w:rsidR="000131A5">
        <w:rPr>
          <w:rFonts w:ascii="Times New Roman" w:hAnsi="Times New Roman" w:cs="Times New Roman"/>
          <w:sz w:val="24"/>
          <w:szCs w:val="24"/>
        </w:rPr>
        <w:t>rmaya katılan öğretmenlerin %52,</w:t>
      </w:r>
      <w:r w:rsidR="00AE2CF6" w:rsidRPr="008C3A06">
        <w:rPr>
          <w:rFonts w:ascii="Times New Roman" w:hAnsi="Times New Roman" w:cs="Times New Roman"/>
          <w:sz w:val="24"/>
          <w:szCs w:val="24"/>
        </w:rPr>
        <w:t xml:space="preserve">94’ü </w:t>
      </w:r>
      <w:r w:rsidR="008A4080" w:rsidRPr="008C3A06">
        <w:rPr>
          <w:rFonts w:ascii="Times New Roman" w:hAnsi="Times New Roman" w:cs="Times New Roman"/>
          <w:sz w:val="24"/>
          <w:szCs w:val="24"/>
        </w:rPr>
        <w:t>dâhil</w:t>
      </w:r>
      <w:r w:rsidR="000131A5">
        <w:rPr>
          <w:rFonts w:ascii="Times New Roman" w:hAnsi="Times New Roman" w:cs="Times New Roman"/>
          <w:sz w:val="24"/>
          <w:szCs w:val="24"/>
        </w:rPr>
        <w:t xml:space="preserve"> edilmesi yönünde %47,</w:t>
      </w:r>
      <w:r w:rsidR="00AE2CF6" w:rsidRPr="008C3A06">
        <w:rPr>
          <w:rFonts w:ascii="Times New Roman" w:hAnsi="Times New Roman" w:cs="Times New Roman"/>
          <w:sz w:val="24"/>
          <w:szCs w:val="24"/>
        </w:rPr>
        <w:t xml:space="preserve">05’i ise </w:t>
      </w:r>
      <w:r w:rsidR="008A4080" w:rsidRPr="008C3A06">
        <w:rPr>
          <w:rFonts w:ascii="Times New Roman" w:hAnsi="Times New Roman" w:cs="Times New Roman"/>
          <w:sz w:val="24"/>
          <w:szCs w:val="24"/>
        </w:rPr>
        <w:t>dâhil</w:t>
      </w:r>
      <w:r w:rsidR="00AE2CF6" w:rsidRPr="008C3A06">
        <w:rPr>
          <w:rFonts w:ascii="Times New Roman" w:hAnsi="Times New Roman" w:cs="Times New Roman"/>
          <w:sz w:val="24"/>
          <w:szCs w:val="24"/>
        </w:rPr>
        <w:t xml:space="preserve"> edilmemesi yönünde görüş bildirmişlerdir.</w:t>
      </w:r>
      <w:r w:rsidR="00FE15EC" w:rsidRPr="008C3A06">
        <w:rPr>
          <w:rFonts w:ascii="Times New Roman" w:hAnsi="Times New Roman" w:cs="Times New Roman"/>
          <w:sz w:val="24"/>
          <w:szCs w:val="24"/>
        </w:rPr>
        <w:t xml:space="preserve"> Farklı derslerin de </w:t>
      </w:r>
      <w:r w:rsidR="008A4080" w:rsidRPr="008C3A06">
        <w:rPr>
          <w:rFonts w:ascii="Times New Roman" w:hAnsi="Times New Roman" w:cs="Times New Roman"/>
          <w:sz w:val="24"/>
          <w:szCs w:val="24"/>
        </w:rPr>
        <w:t>dâhil</w:t>
      </w:r>
      <w:r w:rsidR="00FE15EC" w:rsidRPr="008C3A06">
        <w:rPr>
          <w:rFonts w:ascii="Times New Roman" w:hAnsi="Times New Roman" w:cs="Times New Roman"/>
          <w:sz w:val="24"/>
          <w:szCs w:val="24"/>
        </w:rPr>
        <w:t xml:space="preserve"> edilmesine ilişkin görüş bildiren öğretmenler</w:t>
      </w:r>
      <w:r w:rsidR="00CC618D" w:rsidRPr="008C3A06">
        <w:rPr>
          <w:rFonts w:ascii="Times New Roman" w:hAnsi="Times New Roman" w:cs="Times New Roman"/>
          <w:sz w:val="24"/>
          <w:szCs w:val="24"/>
        </w:rPr>
        <w:t>;</w:t>
      </w:r>
      <w:r w:rsidR="00AC7E34" w:rsidRPr="008C3A06">
        <w:rPr>
          <w:rFonts w:ascii="Times New Roman" w:hAnsi="Times New Roman" w:cs="Times New Roman"/>
          <w:sz w:val="24"/>
          <w:szCs w:val="24"/>
        </w:rPr>
        <w:t xml:space="preserve"> </w:t>
      </w:r>
      <w:r w:rsidR="000131A5">
        <w:rPr>
          <w:rFonts w:ascii="Times New Roman" w:hAnsi="Times New Roman" w:cs="Times New Roman"/>
          <w:sz w:val="24"/>
          <w:szCs w:val="24"/>
        </w:rPr>
        <w:t>Fen Bilimleri (%38,88), Hayat Bilgisi (%22,22), Beden Eğitimi (%11,11), Resim (%11,11), İngilizce (%11,11) ve Sosyal Bilgiler (%5,</w:t>
      </w:r>
      <w:r w:rsidR="008A4080" w:rsidRPr="008C3A06">
        <w:rPr>
          <w:rFonts w:ascii="Times New Roman" w:hAnsi="Times New Roman" w:cs="Times New Roman"/>
          <w:sz w:val="24"/>
          <w:szCs w:val="24"/>
        </w:rPr>
        <w:t>55)  dersleri</w:t>
      </w:r>
      <w:r w:rsidR="00AC7E34" w:rsidRPr="008C3A06">
        <w:rPr>
          <w:rFonts w:ascii="Times New Roman" w:hAnsi="Times New Roman" w:cs="Times New Roman"/>
          <w:sz w:val="24"/>
          <w:szCs w:val="24"/>
        </w:rPr>
        <w:t>nin</w:t>
      </w:r>
      <w:r w:rsidR="00CC618D" w:rsidRPr="008C3A06">
        <w:rPr>
          <w:rFonts w:ascii="Times New Roman" w:hAnsi="Times New Roman" w:cs="Times New Roman"/>
          <w:sz w:val="24"/>
          <w:szCs w:val="24"/>
        </w:rPr>
        <w:t xml:space="preserve"> İYEP kapsamına</w:t>
      </w:r>
      <w:r w:rsidR="00AC7E34" w:rsidRPr="008C3A06">
        <w:rPr>
          <w:rFonts w:ascii="Times New Roman" w:hAnsi="Times New Roman" w:cs="Times New Roman"/>
          <w:sz w:val="24"/>
          <w:szCs w:val="24"/>
        </w:rPr>
        <w:t xml:space="preserve"> </w:t>
      </w:r>
      <w:r w:rsidR="00E60DED" w:rsidRPr="008C3A06">
        <w:rPr>
          <w:rFonts w:ascii="Times New Roman" w:hAnsi="Times New Roman" w:cs="Times New Roman"/>
          <w:sz w:val="24"/>
          <w:szCs w:val="24"/>
        </w:rPr>
        <w:t xml:space="preserve">dâhil edilmesi gerektiğini ifade etmişlerdir. </w:t>
      </w:r>
      <w:r w:rsidR="00A94517" w:rsidRPr="008C3A06">
        <w:rPr>
          <w:rFonts w:ascii="Times New Roman" w:hAnsi="Times New Roman" w:cs="Times New Roman"/>
          <w:sz w:val="24"/>
          <w:szCs w:val="24"/>
        </w:rPr>
        <w:t>Bu tema</w:t>
      </w:r>
      <w:r w:rsidR="00F50322" w:rsidRPr="008C3A06">
        <w:rPr>
          <w:rFonts w:ascii="Times New Roman" w:hAnsi="Times New Roman" w:cs="Times New Roman"/>
          <w:sz w:val="24"/>
          <w:szCs w:val="24"/>
        </w:rPr>
        <w:t xml:space="preserve">ya ilişkin bazı öğretmen görüşleri </w:t>
      </w:r>
      <w:r w:rsidR="00D655B3">
        <w:rPr>
          <w:rFonts w:ascii="Times New Roman" w:hAnsi="Times New Roman" w:cs="Times New Roman"/>
          <w:sz w:val="24"/>
          <w:szCs w:val="24"/>
        </w:rPr>
        <w:t>şöyledir:</w:t>
      </w:r>
    </w:p>
    <w:p w:rsidR="00A94517" w:rsidRPr="008C3A06" w:rsidRDefault="00F50322" w:rsidP="00741FA3">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Ö16</w:t>
      </w:r>
      <w:r w:rsidR="00A94517" w:rsidRPr="008C3A06">
        <w:rPr>
          <w:rFonts w:ascii="Times New Roman" w:hAnsi="Times New Roman" w:cs="Times New Roman"/>
          <w:sz w:val="24"/>
          <w:szCs w:val="24"/>
        </w:rPr>
        <w:t>: “</w:t>
      </w:r>
      <w:r w:rsidRPr="008C3A06">
        <w:rPr>
          <w:rFonts w:ascii="Times New Roman" w:hAnsi="Times New Roman" w:cs="Times New Roman"/>
          <w:sz w:val="24"/>
          <w:szCs w:val="24"/>
        </w:rPr>
        <w:t>İlkokullarda temel dersle</w:t>
      </w:r>
      <w:r w:rsidR="00741FA3">
        <w:rPr>
          <w:rFonts w:ascii="Times New Roman" w:hAnsi="Times New Roman" w:cs="Times New Roman"/>
          <w:sz w:val="24"/>
          <w:szCs w:val="24"/>
        </w:rPr>
        <w:t xml:space="preserve">r Türkçe ve Matematiktir. Diğer </w:t>
      </w:r>
      <w:r w:rsidRPr="008C3A06">
        <w:rPr>
          <w:rFonts w:ascii="Times New Roman" w:hAnsi="Times New Roman" w:cs="Times New Roman"/>
          <w:sz w:val="24"/>
          <w:szCs w:val="24"/>
        </w:rPr>
        <w:t>derslerin ise Türkçe ve Matematik dersleri etrafında şekillendiğini düşünüyorum. Bunların dışında İYEP’</w:t>
      </w:r>
      <w:r w:rsidR="00782489">
        <w:rPr>
          <w:rFonts w:ascii="Times New Roman" w:hAnsi="Times New Roman" w:cs="Times New Roman"/>
          <w:sz w:val="24"/>
          <w:szCs w:val="24"/>
        </w:rPr>
        <w:t xml:space="preserve"> </w:t>
      </w:r>
      <w:r w:rsidRPr="008C3A06">
        <w:rPr>
          <w:rFonts w:ascii="Times New Roman" w:hAnsi="Times New Roman" w:cs="Times New Roman"/>
          <w:sz w:val="24"/>
          <w:szCs w:val="24"/>
        </w:rPr>
        <w:t xml:space="preserve">e dâhil edilecek dersler Hayat Bilgisi ve Fen Bilimleridir. Bu derslerde de Türkçe dersi iyi olan öğrenciler başarı göstereceklerdir. Ayrıca İngilizce dersi de </w:t>
      </w:r>
      <w:r w:rsidR="003F287D"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edilebilir. Haftada iki saat olması nedeniyle öğrenciler bu derste başarı gösteremiyorlar</w:t>
      </w:r>
      <w:r w:rsidR="00A94517" w:rsidRPr="008C3A06">
        <w:rPr>
          <w:rFonts w:ascii="Times New Roman" w:hAnsi="Times New Roman" w:cs="Times New Roman"/>
          <w:sz w:val="24"/>
          <w:szCs w:val="24"/>
        </w:rPr>
        <w:t>.”</w:t>
      </w:r>
    </w:p>
    <w:p w:rsidR="00BE2B95" w:rsidRPr="008C3A06" w:rsidRDefault="00BE2B95" w:rsidP="003F6A33">
      <w:pPr>
        <w:spacing w:after="0" w:line="360" w:lineRule="auto"/>
        <w:ind w:left="1418" w:right="1417"/>
        <w:jc w:val="both"/>
        <w:rPr>
          <w:rFonts w:ascii="Times New Roman" w:hAnsi="Times New Roman" w:cs="Times New Roman"/>
          <w:sz w:val="24"/>
          <w:szCs w:val="24"/>
        </w:rPr>
      </w:pPr>
    </w:p>
    <w:p w:rsidR="006D3819" w:rsidRPr="008C3A06" w:rsidRDefault="006D3819" w:rsidP="00741FA3">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 xml:space="preserve">Ö17: “Bu programda amaç okuma, yazma, okuduğunu anlama becerileri ve doğal sayılar, doğal sayılarla dört işlem gibi öğrenme alanlarında yeterli </w:t>
      </w:r>
      <w:r w:rsidR="00293223" w:rsidRPr="008C3A06">
        <w:rPr>
          <w:rFonts w:ascii="Times New Roman" w:hAnsi="Times New Roman" w:cs="Times New Roman"/>
          <w:sz w:val="24"/>
          <w:szCs w:val="24"/>
        </w:rPr>
        <w:t xml:space="preserve">kazanımlara ulaşmayan öğrenciler için hazırlandığı doğrultusunda bakarsak başka derse gerek olmadığını düşünüyorum. Bu yeterlilikleri kazanan öğrenciler bilgi, beceri ve tecrübe aktarımı sağlayabilirler ve diğer derslerle ilişki </w:t>
      </w:r>
      <w:r w:rsidR="00293223" w:rsidRPr="008C3A06">
        <w:rPr>
          <w:rFonts w:ascii="Times New Roman" w:hAnsi="Times New Roman" w:cs="Times New Roman"/>
          <w:sz w:val="24"/>
          <w:szCs w:val="24"/>
        </w:rPr>
        <w:lastRenderedPageBreak/>
        <w:t>kurabilirler</w:t>
      </w:r>
      <w:r w:rsidRPr="008C3A06">
        <w:rPr>
          <w:rFonts w:ascii="Times New Roman" w:hAnsi="Times New Roman" w:cs="Times New Roman"/>
          <w:sz w:val="24"/>
          <w:szCs w:val="24"/>
        </w:rPr>
        <w:t>.</w:t>
      </w:r>
      <w:r w:rsidR="00293223" w:rsidRPr="008C3A06">
        <w:rPr>
          <w:rFonts w:ascii="Times New Roman" w:hAnsi="Times New Roman" w:cs="Times New Roman"/>
          <w:sz w:val="24"/>
          <w:szCs w:val="24"/>
        </w:rPr>
        <w:t xml:space="preserve"> Akranları ile eşdeğer kazanıma ulaşması hedeflenen bir programda öncelikli hedef dikkate alınmalıdır.</w:t>
      </w:r>
      <w:r w:rsidRPr="008C3A06">
        <w:rPr>
          <w:rFonts w:ascii="Times New Roman" w:hAnsi="Times New Roman" w:cs="Times New Roman"/>
          <w:sz w:val="24"/>
          <w:szCs w:val="24"/>
        </w:rPr>
        <w:t>”</w:t>
      </w:r>
    </w:p>
    <w:p w:rsidR="0049501F" w:rsidRPr="008C3A06" w:rsidRDefault="0049501F" w:rsidP="003F6A33">
      <w:pPr>
        <w:spacing w:after="0" w:line="360" w:lineRule="auto"/>
        <w:ind w:left="1418" w:right="1417"/>
        <w:jc w:val="both"/>
        <w:rPr>
          <w:rFonts w:ascii="Times New Roman" w:hAnsi="Times New Roman" w:cs="Times New Roman"/>
          <w:sz w:val="24"/>
          <w:szCs w:val="24"/>
        </w:rPr>
      </w:pPr>
    </w:p>
    <w:p w:rsidR="0049501F" w:rsidRPr="008C3A06" w:rsidRDefault="0049501F" w:rsidP="00741FA3">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Ö12: “İl</w:t>
      </w:r>
      <w:r w:rsidR="00565148" w:rsidRPr="008C3A06">
        <w:rPr>
          <w:rFonts w:ascii="Times New Roman" w:hAnsi="Times New Roman" w:cs="Times New Roman"/>
          <w:sz w:val="24"/>
          <w:szCs w:val="24"/>
        </w:rPr>
        <w:t>k</w:t>
      </w:r>
      <w:r w:rsidRPr="008C3A06">
        <w:rPr>
          <w:rFonts w:ascii="Times New Roman" w:hAnsi="Times New Roman" w:cs="Times New Roman"/>
          <w:sz w:val="24"/>
          <w:szCs w:val="24"/>
        </w:rPr>
        <w:t xml:space="preserve">okullarda Yetiştirme Programına katılan öğrencilerin Matematik ve Türkçe derslerindeki başarı durumları yeterli olmadığı için diğer derslerde de başarısızlık yaşadığını düşünüyorum. </w:t>
      </w:r>
      <w:proofErr w:type="gramStart"/>
      <w:r w:rsidRPr="008C3A06">
        <w:rPr>
          <w:rFonts w:ascii="Times New Roman" w:hAnsi="Times New Roman" w:cs="Times New Roman"/>
          <w:sz w:val="24"/>
          <w:szCs w:val="24"/>
        </w:rPr>
        <w:t>Çünkü</w:t>
      </w:r>
      <w:proofErr w:type="gramEnd"/>
      <w:r w:rsidRPr="008C3A06">
        <w:rPr>
          <w:rFonts w:ascii="Times New Roman" w:hAnsi="Times New Roman" w:cs="Times New Roman"/>
          <w:sz w:val="24"/>
          <w:szCs w:val="24"/>
        </w:rPr>
        <w:t xml:space="preserve"> bu çocukların genel olarak temel matematik becerileri ve okuduklarını anlama ile ilgili problemleri var. Bu yüzden bu iki ders üzerine </w:t>
      </w:r>
      <w:proofErr w:type="spellStart"/>
      <w:r w:rsidRPr="008C3A06">
        <w:rPr>
          <w:rFonts w:ascii="Times New Roman" w:hAnsi="Times New Roman" w:cs="Times New Roman"/>
          <w:sz w:val="24"/>
          <w:szCs w:val="24"/>
        </w:rPr>
        <w:t>yoğunlaşılmasını</w:t>
      </w:r>
      <w:proofErr w:type="spellEnd"/>
      <w:r w:rsidRPr="008C3A06">
        <w:rPr>
          <w:rFonts w:ascii="Times New Roman" w:hAnsi="Times New Roman" w:cs="Times New Roman"/>
          <w:sz w:val="24"/>
          <w:szCs w:val="24"/>
        </w:rPr>
        <w:t>, farklı dersler eklemenin gerekli olmadığını düşünüyorum.”</w:t>
      </w:r>
    </w:p>
    <w:p w:rsidR="0049501F" w:rsidRPr="008C3A06" w:rsidRDefault="0049501F" w:rsidP="003F6A33">
      <w:pPr>
        <w:spacing w:after="0" w:line="360" w:lineRule="auto"/>
        <w:ind w:left="1418" w:right="1417"/>
        <w:jc w:val="both"/>
        <w:rPr>
          <w:rFonts w:ascii="Times New Roman" w:hAnsi="Times New Roman" w:cs="Times New Roman"/>
          <w:sz w:val="24"/>
          <w:szCs w:val="24"/>
        </w:rPr>
      </w:pPr>
    </w:p>
    <w:p w:rsidR="0049501F" w:rsidRPr="008C3A06" w:rsidRDefault="00F57717" w:rsidP="00741FA3">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 xml:space="preserve">Ö15: “Fen Bilimleri dersinin alınması uygun olur. </w:t>
      </w:r>
      <w:proofErr w:type="gramStart"/>
      <w:r w:rsidRPr="008C3A06">
        <w:rPr>
          <w:rFonts w:ascii="Times New Roman" w:hAnsi="Times New Roman" w:cs="Times New Roman"/>
          <w:sz w:val="24"/>
          <w:szCs w:val="24"/>
        </w:rPr>
        <w:t>Çünkü</w:t>
      </w:r>
      <w:proofErr w:type="gramEnd"/>
      <w:r w:rsidRPr="008C3A06">
        <w:rPr>
          <w:rFonts w:ascii="Times New Roman" w:hAnsi="Times New Roman" w:cs="Times New Roman"/>
          <w:sz w:val="24"/>
          <w:szCs w:val="24"/>
        </w:rPr>
        <w:t xml:space="preserve"> Fen Bilimleri dersiyle öğrencilere bilimsel düşünme ve bilgiye ulaşma yolları kavratılabilir.”</w:t>
      </w:r>
    </w:p>
    <w:p w:rsidR="00F57717" w:rsidRPr="008C3A06" w:rsidRDefault="00F57717" w:rsidP="003F6A33">
      <w:pPr>
        <w:spacing w:after="0" w:line="360" w:lineRule="auto"/>
        <w:ind w:left="1418" w:right="1417"/>
        <w:jc w:val="both"/>
        <w:rPr>
          <w:rFonts w:ascii="Times New Roman" w:hAnsi="Times New Roman" w:cs="Times New Roman"/>
          <w:sz w:val="24"/>
          <w:szCs w:val="24"/>
        </w:rPr>
      </w:pPr>
    </w:p>
    <w:p w:rsidR="00025DB4" w:rsidRDefault="00F57717" w:rsidP="00741FA3">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 xml:space="preserve">Ö13: “Hayat Bilgisi dersi </w:t>
      </w:r>
      <w:r w:rsidR="00565148"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edilebilir. Bu öğrencilerde zaten ifade etme güçlük</w:t>
      </w:r>
      <w:r w:rsidR="003F287D" w:rsidRPr="008C3A06">
        <w:rPr>
          <w:rFonts w:ascii="Times New Roman" w:hAnsi="Times New Roman" w:cs="Times New Roman"/>
          <w:sz w:val="24"/>
          <w:szCs w:val="24"/>
        </w:rPr>
        <w:t>leri var. Hayat Bilgisi dersi ile</w:t>
      </w:r>
      <w:r w:rsidRPr="008C3A06">
        <w:rPr>
          <w:rFonts w:ascii="Times New Roman" w:hAnsi="Times New Roman" w:cs="Times New Roman"/>
          <w:sz w:val="24"/>
          <w:szCs w:val="24"/>
        </w:rPr>
        <w:t xml:space="preserve"> çocukları konuşturarak bir konu hakkında yorum yapma becerilerini geliştirebiliriz. Böylece çocukların özgüven duygularının da gelişeceğini düşünüyorum.”</w:t>
      </w:r>
    </w:p>
    <w:p w:rsidR="00A21964" w:rsidRPr="008C3A06" w:rsidRDefault="00A21964" w:rsidP="00A21964">
      <w:pPr>
        <w:spacing w:after="0" w:line="360" w:lineRule="auto"/>
        <w:ind w:left="1418" w:right="1417"/>
        <w:jc w:val="both"/>
        <w:rPr>
          <w:rFonts w:ascii="Times New Roman" w:hAnsi="Times New Roman" w:cs="Times New Roman"/>
          <w:sz w:val="24"/>
          <w:szCs w:val="24"/>
        </w:rPr>
      </w:pPr>
    </w:p>
    <w:p w:rsidR="006F5F84" w:rsidRDefault="00025DB4" w:rsidP="006F5F84">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ikinci sorusu olarak </w:t>
      </w:r>
      <w:r w:rsidRPr="008C3A06">
        <w:rPr>
          <w:rFonts w:ascii="Times New Roman" w:hAnsi="Times New Roman" w:cs="Times New Roman"/>
          <w:i/>
          <w:sz w:val="24"/>
          <w:szCs w:val="24"/>
        </w:rPr>
        <w:t>“Fen Bilimleri dersinin İl</w:t>
      </w:r>
      <w:r w:rsidR="00426C10" w:rsidRPr="008C3A06">
        <w:rPr>
          <w:rFonts w:ascii="Times New Roman" w:hAnsi="Times New Roman" w:cs="Times New Roman"/>
          <w:i/>
          <w:sz w:val="24"/>
          <w:szCs w:val="24"/>
        </w:rPr>
        <w:t>k</w:t>
      </w:r>
      <w:r w:rsidRPr="008C3A06">
        <w:rPr>
          <w:rFonts w:ascii="Times New Roman" w:hAnsi="Times New Roman" w:cs="Times New Roman"/>
          <w:i/>
          <w:sz w:val="24"/>
          <w:szCs w:val="24"/>
        </w:rPr>
        <w:t>okullarda Yetiştirme Programı (İYEP) kapsamına alınıp alınmaması hakkında ne düşünüyorsunuz</w:t>
      </w:r>
      <w:r w:rsidR="00426C10" w:rsidRPr="008C3A06">
        <w:rPr>
          <w:rFonts w:ascii="Times New Roman" w:hAnsi="Times New Roman" w:cs="Times New Roman"/>
          <w:i/>
          <w:sz w:val="24"/>
          <w:szCs w:val="24"/>
        </w:rPr>
        <w:t>?</w:t>
      </w:r>
      <w:r w:rsidRPr="008C3A06">
        <w:rPr>
          <w:rFonts w:ascii="Times New Roman" w:hAnsi="Times New Roman" w:cs="Times New Roman"/>
          <w:i/>
          <w:sz w:val="24"/>
          <w:szCs w:val="24"/>
        </w:rPr>
        <w:t>”</w:t>
      </w:r>
      <w:r w:rsidRPr="008C3A06">
        <w:rPr>
          <w:rFonts w:ascii="Times New Roman" w:hAnsi="Times New Roman" w:cs="Times New Roman"/>
          <w:sz w:val="24"/>
          <w:szCs w:val="24"/>
        </w:rPr>
        <w:t xml:space="preserve"> sorusu sorulmuştur. Öğretmenlerin bu soruya verdikleri cevaplara ilişkin fr</w:t>
      </w:r>
      <w:r w:rsidR="00426C10" w:rsidRPr="008C3A06">
        <w:rPr>
          <w:rFonts w:ascii="Times New Roman" w:hAnsi="Times New Roman" w:cs="Times New Roman"/>
          <w:sz w:val="24"/>
          <w:szCs w:val="24"/>
        </w:rPr>
        <w:t>ekans ve yüzde değerleri Tablo 3</w:t>
      </w:r>
      <w:r w:rsidR="00D655B3">
        <w:rPr>
          <w:rFonts w:ascii="Times New Roman" w:hAnsi="Times New Roman" w:cs="Times New Roman"/>
          <w:sz w:val="24"/>
          <w:szCs w:val="24"/>
        </w:rPr>
        <w:t>’ de verilmiştir.</w:t>
      </w:r>
    </w:p>
    <w:p w:rsidR="00A50BAF" w:rsidRDefault="00A50BAF" w:rsidP="0077771C">
      <w:pPr>
        <w:spacing w:after="0" w:line="360" w:lineRule="auto"/>
        <w:jc w:val="both"/>
        <w:rPr>
          <w:rFonts w:ascii="Times New Roman" w:hAnsi="Times New Roman" w:cs="Times New Roman"/>
          <w:sz w:val="24"/>
          <w:szCs w:val="24"/>
        </w:rPr>
      </w:pPr>
    </w:p>
    <w:p w:rsidR="00A50BAF" w:rsidRDefault="00A50BAF" w:rsidP="0077771C">
      <w:pPr>
        <w:spacing w:after="0" w:line="360" w:lineRule="auto"/>
        <w:jc w:val="both"/>
        <w:rPr>
          <w:rFonts w:ascii="Times New Roman" w:hAnsi="Times New Roman" w:cs="Times New Roman"/>
          <w:sz w:val="24"/>
          <w:szCs w:val="24"/>
        </w:rPr>
      </w:pPr>
    </w:p>
    <w:p w:rsidR="00A50BAF" w:rsidRDefault="00A50BAF" w:rsidP="0077771C">
      <w:pPr>
        <w:spacing w:after="0" w:line="360" w:lineRule="auto"/>
        <w:jc w:val="both"/>
        <w:rPr>
          <w:rFonts w:ascii="Times New Roman" w:hAnsi="Times New Roman" w:cs="Times New Roman"/>
          <w:sz w:val="24"/>
          <w:szCs w:val="24"/>
        </w:rPr>
      </w:pPr>
    </w:p>
    <w:p w:rsidR="00A50BAF" w:rsidRDefault="00A50BAF" w:rsidP="0077771C">
      <w:pPr>
        <w:spacing w:after="0" w:line="360" w:lineRule="auto"/>
        <w:jc w:val="both"/>
        <w:rPr>
          <w:rFonts w:ascii="Times New Roman" w:hAnsi="Times New Roman" w:cs="Times New Roman"/>
          <w:sz w:val="24"/>
          <w:szCs w:val="24"/>
        </w:rPr>
      </w:pPr>
    </w:p>
    <w:p w:rsidR="00A50BAF" w:rsidRDefault="00A50BAF" w:rsidP="0077771C">
      <w:pPr>
        <w:spacing w:after="0" w:line="360" w:lineRule="auto"/>
        <w:jc w:val="both"/>
        <w:rPr>
          <w:rFonts w:ascii="Times New Roman" w:hAnsi="Times New Roman" w:cs="Times New Roman"/>
          <w:sz w:val="24"/>
          <w:szCs w:val="24"/>
        </w:rPr>
      </w:pPr>
    </w:p>
    <w:p w:rsidR="00A50BAF" w:rsidRDefault="00A50BAF" w:rsidP="0077771C">
      <w:pPr>
        <w:spacing w:after="0" w:line="360" w:lineRule="auto"/>
        <w:jc w:val="both"/>
        <w:rPr>
          <w:rFonts w:ascii="Times New Roman" w:hAnsi="Times New Roman" w:cs="Times New Roman"/>
          <w:sz w:val="24"/>
          <w:szCs w:val="24"/>
        </w:rPr>
      </w:pPr>
    </w:p>
    <w:p w:rsidR="00A50BAF" w:rsidRDefault="00A50BAF" w:rsidP="0077771C">
      <w:pPr>
        <w:spacing w:after="0" w:line="360" w:lineRule="auto"/>
        <w:jc w:val="both"/>
        <w:rPr>
          <w:rFonts w:ascii="Times New Roman" w:hAnsi="Times New Roman" w:cs="Times New Roman"/>
          <w:sz w:val="24"/>
          <w:szCs w:val="24"/>
        </w:rPr>
      </w:pPr>
    </w:p>
    <w:p w:rsidR="00A50BAF" w:rsidRDefault="00A50BAF" w:rsidP="0077771C">
      <w:pPr>
        <w:spacing w:after="0" w:line="360" w:lineRule="auto"/>
        <w:jc w:val="both"/>
        <w:rPr>
          <w:rFonts w:ascii="Times New Roman" w:hAnsi="Times New Roman" w:cs="Times New Roman"/>
          <w:sz w:val="24"/>
          <w:szCs w:val="24"/>
        </w:rPr>
      </w:pPr>
    </w:p>
    <w:p w:rsidR="00A50BAF" w:rsidRDefault="00A50BAF" w:rsidP="0077771C">
      <w:pPr>
        <w:spacing w:after="0" w:line="360" w:lineRule="auto"/>
        <w:jc w:val="both"/>
        <w:rPr>
          <w:rFonts w:ascii="Times New Roman" w:hAnsi="Times New Roman" w:cs="Times New Roman"/>
          <w:sz w:val="24"/>
          <w:szCs w:val="24"/>
        </w:rPr>
      </w:pPr>
    </w:p>
    <w:p w:rsidR="00A50BAF" w:rsidRDefault="00A50BAF" w:rsidP="0077771C">
      <w:pPr>
        <w:spacing w:after="0" w:line="360" w:lineRule="auto"/>
        <w:jc w:val="both"/>
        <w:rPr>
          <w:rFonts w:ascii="Times New Roman" w:hAnsi="Times New Roman" w:cs="Times New Roman"/>
          <w:sz w:val="24"/>
          <w:szCs w:val="24"/>
        </w:rPr>
      </w:pPr>
    </w:p>
    <w:p w:rsidR="00283D79" w:rsidRDefault="00283D79" w:rsidP="0077771C">
      <w:pPr>
        <w:spacing w:after="0" w:line="360" w:lineRule="auto"/>
        <w:jc w:val="both"/>
        <w:rPr>
          <w:rFonts w:ascii="Times New Roman" w:hAnsi="Times New Roman" w:cs="Times New Roman"/>
          <w:sz w:val="24"/>
          <w:szCs w:val="24"/>
        </w:rPr>
      </w:pPr>
    </w:p>
    <w:p w:rsidR="0077771C" w:rsidRPr="00103A29" w:rsidRDefault="0077771C" w:rsidP="0077771C">
      <w:pPr>
        <w:spacing w:after="0" w:line="360" w:lineRule="auto"/>
        <w:jc w:val="both"/>
        <w:rPr>
          <w:rFonts w:ascii="Times New Roman" w:hAnsi="Times New Roman" w:cs="Times New Roman"/>
          <w:sz w:val="24"/>
          <w:szCs w:val="24"/>
        </w:rPr>
      </w:pPr>
      <w:r w:rsidRPr="00103A29">
        <w:rPr>
          <w:rFonts w:ascii="Times New Roman" w:hAnsi="Times New Roman" w:cs="Times New Roman"/>
          <w:sz w:val="24"/>
          <w:szCs w:val="24"/>
        </w:rPr>
        <w:lastRenderedPageBreak/>
        <w:t xml:space="preserve">Tablo 3. </w:t>
      </w:r>
    </w:p>
    <w:p w:rsidR="0077771C" w:rsidRPr="008C3A06" w:rsidRDefault="0077771C" w:rsidP="0077771C">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Fen Bilimleri Dersinin İYEP Kapsamına Dâhil Edilip Edilmemesi Temasına İlişkin Bulgular</w:t>
      </w:r>
    </w:p>
    <w:tbl>
      <w:tblPr>
        <w:tblpPr w:leftFromText="141" w:rightFromText="141" w:vertAnchor="text" w:horzAnchor="margin" w:tblpY="5"/>
        <w:tblW w:w="9055" w:type="dxa"/>
        <w:tblLayout w:type="fixed"/>
        <w:tblCellMar>
          <w:left w:w="70" w:type="dxa"/>
          <w:right w:w="70" w:type="dxa"/>
        </w:tblCellMar>
        <w:tblLook w:val="0000" w:firstRow="0" w:lastRow="0" w:firstColumn="0" w:lastColumn="0" w:noHBand="0" w:noVBand="0"/>
      </w:tblPr>
      <w:tblGrid>
        <w:gridCol w:w="2587"/>
        <w:gridCol w:w="2329"/>
        <w:gridCol w:w="2716"/>
        <w:gridCol w:w="388"/>
        <w:gridCol w:w="1035"/>
      </w:tblGrid>
      <w:tr w:rsidR="0077771C" w:rsidRPr="00D655B3" w:rsidTr="001F07D7">
        <w:trPr>
          <w:trHeight w:val="291"/>
        </w:trPr>
        <w:tc>
          <w:tcPr>
            <w:tcW w:w="2587" w:type="dxa"/>
            <w:tcBorders>
              <w:top w:val="single" w:sz="6" w:space="0" w:color="auto"/>
              <w:left w:val="nil"/>
              <w:bottom w:val="single" w:sz="6" w:space="0" w:color="auto"/>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Tema</w:t>
            </w:r>
          </w:p>
        </w:tc>
        <w:tc>
          <w:tcPr>
            <w:tcW w:w="2329" w:type="dxa"/>
            <w:tcBorders>
              <w:top w:val="single" w:sz="6" w:space="0" w:color="auto"/>
              <w:left w:val="nil"/>
              <w:bottom w:val="single" w:sz="6" w:space="0" w:color="auto"/>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Kategori</w:t>
            </w:r>
          </w:p>
        </w:tc>
        <w:tc>
          <w:tcPr>
            <w:tcW w:w="2716" w:type="dxa"/>
            <w:tcBorders>
              <w:top w:val="single" w:sz="6" w:space="0" w:color="auto"/>
              <w:left w:val="nil"/>
              <w:bottom w:val="single" w:sz="6" w:space="0" w:color="auto"/>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Kod</w:t>
            </w:r>
          </w:p>
        </w:tc>
        <w:tc>
          <w:tcPr>
            <w:tcW w:w="388" w:type="dxa"/>
            <w:tcBorders>
              <w:top w:val="single" w:sz="6" w:space="0" w:color="auto"/>
              <w:left w:val="nil"/>
              <w:bottom w:val="single" w:sz="6" w:space="0" w:color="auto"/>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roofErr w:type="gramStart"/>
            <w:r w:rsidRPr="00D655B3">
              <w:rPr>
                <w:rFonts w:ascii="Times New Roman" w:hAnsi="Times New Roman" w:cs="Times New Roman"/>
                <w:sz w:val="20"/>
                <w:szCs w:val="20"/>
              </w:rPr>
              <w:t>f</w:t>
            </w:r>
            <w:proofErr w:type="gramEnd"/>
          </w:p>
        </w:tc>
        <w:tc>
          <w:tcPr>
            <w:tcW w:w="1035" w:type="dxa"/>
            <w:tcBorders>
              <w:top w:val="single" w:sz="6" w:space="0" w:color="auto"/>
              <w:left w:val="nil"/>
              <w:bottom w:val="single" w:sz="6" w:space="0" w:color="auto"/>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w:t>
            </w:r>
          </w:p>
        </w:tc>
      </w:tr>
      <w:tr w:rsidR="0077771C" w:rsidRPr="00D655B3" w:rsidTr="001F07D7">
        <w:trPr>
          <w:trHeight w:val="291"/>
        </w:trPr>
        <w:tc>
          <w:tcPr>
            <w:tcW w:w="2587" w:type="dxa"/>
            <w:vMerge w:val="restart"/>
            <w:tcBorders>
              <w:top w:val="single" w:sz="6" w:space="0" w:color="auto"/>
              <w:left w:val="nil"/>
              <w:right w:val="nil"/>
            </w:tcBorders>
            <w:vAlign w:val="center"/>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İYEP Kapsamına Dâhil Edilip Edilmemesi</w:t>
            </w:r>
          </w:p>
        </w:tc>
        <w:tc>
          <w:tcPr>
            <w:tcW w:w="2329" w:type="dxa"/>
            <w:vMerge w:val="restart"/>
            <w:tcBorders>
              <w:top w:val="single" w:sz="6" w:space="0" w:color="auto"/>
              <w:left w:val="nil"/>
              <w:right w:val="nil"/>
            </w:tcBorders>
            <w:vAlign w:val="center"/>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dâhil edilmesi</w:t>
            </w:r>
          </w:p>
        </w:tc>
        <w:tc>
          <w:tcPr>
            <w:tcW w:w="2716" w:type="dxa"/>
            <w:tcBorders>
              <w:top w:val="nil"/>
              <w:left w:val="nil"/>
              <w:bottom w:val="nil"/>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Evet</w:t>
            </w:r>
          </w:p>
        </w:tc>
        <w:tc>
          <w:tcPr>
            <w:tcW w:w="388"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10</w:t>
            </w:r>
          </w:p>
        </w:tc>
        <w:tc>
          <w:tcPr>
            <w:tcW w:w="1035"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r w:rsidRPr="00D655B3">
              <w:rPr>
                <w:rFonts w:ascii="Times New Roman" w:hAnsi="Times New Roman" w:cs="Times New Roman"/>
                <w:sz w:val="20"/>
                <w:szCs w:val="20"/>
              </w:rPr>
              <w:t>82</w:t>
            </w:r>
          </w:p>
        </w:tc>
      </w:tr>
      <w:tr w:rsidR="0077771C" w:rsidRPr="00D655B3" w:rsidTr="001F07D7">
        <w:trPr>
          <w:trHeight w:val="291"/>
        </w:trPr>
        <w:tc>
          <w:tcPr>
            <w:tcW w:w="2587" w:type="dxa"/>
            <w:vMerge/>
            <w:tcBorders>
              <w:left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bottom w:val="single" w:sz="6" w:space="0" w:color="auto"/>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single" w:sz="6" w:space="0" w:color="auto"/>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Hayır</w:t>
            </w:r>
          </w:p>
        </w:tc>
        <w:tc>
          <w:tcPr>
            <w:tcW w:w="388" w:type="dxa"/>
            <w:tcBorders>
              <w:top w:val="nil"/>
              <w:left w:val="nil"/>
              <w:bottom w:val="single" w:sz="6" w:space="0" w:color="auto"/>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7</w:t>
            </w:r>
          </w:p>
        </w:tc>
        <w:tc>
          <w:tcPr>
            <w:tcW w:w="1035" w:type="dxa"/>
            <w:tcBorders>
              <w:top w:val="nil"/>
              <w:left w:val="nil"/>
              <w:bottom w:val="single" w:sz="6" w:space="0" w:color="auto"/>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r w:rsidRPr="00D655B3">
              <w:rPr>
                <w:rFonts w:ascii="Times New Roman" w:hAnsi="Times New Roman" w:cs="Times New Roman"/>
                <w:sz w:val="20"/>
                <w:szCs w:val="20"/>
              </w:rPr>
              <w:t>17</w:t>
            </w:r>
          </w:p>
        </w:tc>
      </w:tr>
      <w:tr w:rsidR="0077771C" w:rsidRPr="00D655B3" w:rsidTr="001F07D7">
        <w:trPr>
          <w:trHeight w:val="291"/>
        </w:trPr>
        <w:tc>
          <w:tcPr>
            <w:tcW w:w="2587" w:type="dxa"/>
            <w:vMerge/>
            <w:tcBorders>
              <w:left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329" w:type="dxa"/>
            <w:vMerge w:val="restart"/>
            <w:tcBorders>
              <w:top w:val="single" w:sz="6" w:space="0" w:color="auto"/>
              <w:left w:val="nil"/>
              <w:right w:val="nil"/>
            </w:tcBorders>
            <w:vAlign w:val="center"/>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dâhil edilme gerekçeleri</w:t>
            </w:r>
          </w:p>
        </w:tc>
        <w:tc>
          <w:tcPr>
            <w:tcW w:w="2716" w:type="dxa"/>
            <w:tcBorders>
              <w:top w:val="nil"/>
              <w:left w:val="nil"/>
              <w:bottom w:val="nil"/>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Ünitelerin daha iyi anlaşılması</w:t>
            </w:r>
          </w:p>
        </w:tc>
        <w:tc>
          <w:tcPr>
            <w:tcW w:w="388"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sidRPr="00D655B3">
              <w:rPr>
                <w:rFonts w:ascii="Times New Roman" w:hAnsi="Times New Roman" w:cs="Times New Roman"/>
                <w:sz w:val="20"/>
                <w:szCs w:val="20"/>
              </w:rPr>
              <w:t>28</w:t>
            </w:r>
          </w:p>
        </w:tc>
      </w:tr>
      <w:tr w:rsidR="0077771C" w:rsidRPr="00D655B3" w:rsidTr="001F07D7">
        <w:trPr>
          <w:trHeight w:val="291"/>
        </w:trPr>
        <w:tc>
          <w:tcPr>
            <w:tcW w:w="2587" w:type="dxa"/>
            <w:vMerge/>
            <w:tcBorders>
              <w:left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Dersi anlamakta zorluk çekmeleri</w:t>
            </w:r>
          </w:p>
        </w:tc>
        <w:tc>
          <w:tcPr>
            <w:tcW w:w="388"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sidRPr="00D655B3">
              <w:rPr>
                <w:rFonts w:ascii="Times New Roman" w:hAnsi="Times New Roman" w:cs="Times New Roman"/>
                <w:sz w:val="20"/>
                <w:szCs w:val="20"/>
              </w:rPr>
              <w:t>28</w:t>
            </w:r>
          </w:p>
        </w:tc>
      </w:tr>
      <w:tr w:rsidR="0077771C" w:rsidRPr="00D655B3" w:rsidTr="001F07D7">
        <w:trPr>
          <w:trHeight w:val="291"/>
        </w:trPr>
        <w:tc>
          <w:tcPr>
            <w:tcW w:w="2587" w:type="dxa"/>
            <w:vMerge/>
            <w:tcBorders>
              <w:left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Öğrencinin kendini ve çevresini tanıması</w:t>
            </w:r>
          </w:p>
        </w:tc>
        <w:tc>
          <w:tcPr>
            <w:tcW w:w="388"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sidRPr="00D655B3">
              <w:rPr>
                <w:rFonts w:ascii="Times New Roman" w:hAnsi="Times New Roman" w:cs="Times New Roman"/>
                <w:sz w:val="20"/>
                <w:szCs w:val="20"/>
              </w:rPr>
              <w:t>28</w:t>
            </w:r>
          </w:p>
        </w:tc>
      </w:tr>
      <w:tr w:rsidR="0077771C" w:rsidRPr="00D655B3" w:rsidTr="001F07D7">
        <w:trPr>
          <w:trHeight w:val="291"/>
        </w:trPr>
        <w:tc>
          <w:tcPr>
            <w:tcW w:w="2587" w:type="dxa"/>
            <w:vMerge/>
            <w:tcBorders>
              <w:left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Eleştirel düşünmeye yardımcı olması</w:t>
            </w:r>
          </w:p>
        </w:tc>
        <w:tc>
          <w:tcPr>
            <w:tcW w:w="388"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sidRPr="00D655B3">
              <w:rPr>
                <w:rFonts w:ascii="Times New Roman" w:hAnsi="Times New Roman" w:cs="Times New Roman"/>
                <w:sz w:val="20"/>
                <w:szCs w:val="20"/>
              </w:rPr>
              <w:t>28</w:t>
            </w:r>
          </w:p>
        </w:tc>
      </w:tr>
      <w:tr w:rsidR="0077771C" w:rsidRPr="00D655B3" w:rsidTr="001F07D7">
        <w:trPr>
          <w:trHeight w:val="291"/>
        </w:trPr>
        <w:tc>
          <w:tcPr>
            <w:tcW w:w="2587" w:type="dxa"/>
            <w:vMerge/>
            <w:tcBorders>
              <w:left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Problem çözme becerilerini geliştirmesi</w:t>
            </w:r>
          </w:p>
        </w:tc>
        <w:tc>
          <w:tcPr>
            <w:tcW w:w="388"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sidRPr="00D655B3">
              <w:rPr>
                <w:rFonts w:ascii="Times New Roman" w:hAnsi="Times New Roman" w:cs="Times New Roman"/>
                <w:sz w:val="20"/>
                <w:szCs w:val="20"/>
              </w:rPr>
              <w:t>28</w:t>
            </w:r>
          </w:p>
        </w:tc>
      </w:tr>
      <w:tr w:rsidR="0077771C" w:rsidRPr="00D655B3" w:rsidTr="001F07D7">
        <w:trPr>
          <w:trHeight w:val="291"/>
        </w:trPr>
        <w:tc>
          <w:tcPr>
            <w:tcW w:w="2587" w:type="dxa"/>
            <w:vMerge/>
            <w:tcBorders>
              <w:left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bottom w:val="single" w:sz="6" w:space="0" w:color="auto"/>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single" w:sz="6" w:space="0" w:color="auto"/>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Kazandırılmayan kazanımların kazandırılması</w:t>
            </w:r>
          </w:p>
        </w:tc>
        <w:tc>
          <w:tcPr>
            <w:tcW w:w="388" w:type="dxa"/>
            <w:tcBorders>
              <w:top w:val="nil"/>
              <w:left w:val="nil"/>
              <w:bottom w:val="single" w:sz="6" w:space="0" w:color="auto"/>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2</w:t>
            </w:r>
          </w:p>
        </w:tc>
        <w:tc>
          <w:tcPr>
            <w:tcW w:w="1035" w:type="dxa"/>
            <w:tcBorders>
              <w:top w:val="nil"/>
              <w:left w:val="nil"/>
              <w:bottom w:val="single" w:sz="6" w:space="0" w:color="auto"/>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r w:rsidRPr="00D655B3">
              <w:rPr>
                <w:rFonts w:ascii="Times New Roman" w:hAnsi="Times New Roman" w:cs="Times New Roman"/>
                <w:sz w:val="20"/>
                <w:szCs w:val="20"/>
              </w:rPr>
              <w:t>57</w:t>
            </w:r>
          </w:p>
        </w:tc>
      </w:tr>
      <w:tr w:rsidR="0077771C" w:rsidRPr="00D655B3" w:rsidTr="001F07D7">
        <w:trPr>
          <w:trHeight w:val="291"/>
        </w:trPr>
        <w:tc>
          <w:tcPr>
            <w:tcW w:w="2587" w:type="dxa"/>
            <w:vMerge/>
            <w:tcBorders>
              <w:left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329" w:type="dxa"/>
            <w:vMerge w:val="restart"/>
            <w:tcBorders>
              <w:top w:val="single" w:sz="6" w:space="0" w:color="auto"/>
              <w:left w:val="nil"/>
              <w:right w:val="nil"/>
            </w:tcBorders>
            <w:vAlign w:val="center"/>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Fen Bilimleri dersinin dâhil edilmeme gerekçeleri</w:t>
            </w:r>
          </w:p>
        </w:tc>
        <w:tc>
          <w:tcPr>
            <w:tcW w:w="2716" w:type="dxa"/>
            <w:tcBorders>
              <w:top w:val="nil"/>
              <w:left w:val="nil"/>
              <w:bottom w:val="nil"/>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Türkçe ve Matematik derslerinin yeterli olması</w:t>
            </w:r>
          </w:p>
        </w:tc>
        <w:tc>
          <w:tcPr>
            <w:tcW w:w="388"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2</w:t>
            </w:r>
          </w:p>
        </w:tc>
        <w:tc>
          <w:tcPr>
            <w:tcW w:w="1035"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r w:rsidRPr="00D655B3">
              <w:rPr>
                <w:rFonts w:ascii="Times New Roman" w:hAnsi="Times New Roman" w:cs="Times New Roman"/>
                <w:sz w:val="20"/>
                <w:szCs w:val="20"/>
              </w:rPr>
              <w:t>57</w:t>
            </w:r>
          </w:p>
        </w:tc>
      </w:tr>
      <w:tr w:rsidR="0077771C" w:rsidRPr="00D655B3" w:rsidTr="001F07D7">
        <w:trPr>
          <w:trHeight w:val="291"/>
        </w:trPr>
        <w:tc>
          <w:tcPr>
            <w:tcW w:w="2587" w:type="dxa"/>
            <w:vMerge/>
            <w:tcBorders>
              <w:left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vAlign w:val="bottom"/>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p>
        </w:tc>
        <w:tc>
          <w:tcPr>
            <w:tcW w:w="2716" w:type="dxa"/>
            <w:tcBorders>
              <w:top w:val="nil"/>
              <w:left w:val="nil"/>
              <w:bottom w:val="nil"/>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Yaşanacak başarısızlığın öğrencilerin güvenini zedelemesi</w:t>
            </w:r>
          </w:p>
        </w:tc>
        <w:tc>
          <w:tcPr>
            <w:tcW w:w="388"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sidRPr="00D655B3">
              <w:rPr>
                <w:rFonts w:ascii="Times New Roman" w:hAnsi="Times New Roman" w:cs="Times New Roman"/>
                <w:sz w:val="20"/>
                <w:szCs w:val="20"/>
              </w:rPr>
              <w:t>28</w:t>
            </w:r>
          </w:p>
        </w:tc>
      </w:tr>
      <w:tr w:rsidR="0077771C" w:rsidRPr="00D655B3" w:rsidTr="001F07D7">
        <w:trPr>
          <w:trHeight w:val="291"/>
        </w:trPr>
        <w:tc>
          <w:tcPr>
            <w:tcW w:w="2587" w:type="dxa"/>
            <w:vMerge/>
            <w:tcBorders>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nil"/>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Konuların basit olması</w:t>
            </w:r>
          </w:p>
        </w:tc>
        <w:tc>
          <w:tcPr>
            <w:tcW w:w="388"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3</w:t>
            </w:r>
          </w:p>
        </w:tc>
        <w:tc>
          <w:tcPr>
            <w:tcW w:w="1035" w:type="dxa"/>
            <w:tcBorders>
              <w:top w:val="nil"/>
              <w:left w:val="nil"/>
              <w:bottom w:val="nil"/>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Pr="00D655B3">
              <w:rPr>
                <w:rFonts w:ascii="Times New Roman" w:hAnsi="Times New Roman" w:cs="Times New Roman"/>
                <w:sz w:val="20"/>
                <w:szCs w:val="20"/>
              </w:rPr>
              <w:t>85</w:t>
            </w:r>
          </w:p>
        </w:tc>
      </w:tr>
      <w:tr w:rsidR="0077771C" w:rsidRPr="00D655B3" w:rsidTr="001F07D7">
        <w:trPr>
          <w:trHeight w:val="291"/>
        </w:trPr>
        <w:tc>
          <w:tcPr>
            <w:tcW w:w="2587" w:type="dxa"/>
            <w:tcBorders>
              <w:top w:val="nil"/>
              <w:left w:val="nil"/>
              <w:bottom w:val="single" w:sz="6" w:space="0" w:color="auto"/>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329" w:type="dxa"/>
            <w:vMerge/>
            <w:tcBorders>
              <w:left w:val="nil"/>
              <w:bottom w:val="single" w:sz="6" w:space="0" w:color="auto"/>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p>
        </w:tc>
        <w:tc>
          <w:tcPr>
            <w:tcW w:w="2716" w:type="dxa"/>
            <w:tcBorders>
              <w:top w:val="nil"/>
              <w:left w:val="nil"/>
              <w:bottom w:val="single" w:sz="6" w:space="0" w:color="auto"/>
              <w:right w:val="nil"/>
            </w:tcBorders>
          </w:tcPr>
          <w:p w:rsidR="0077771C" w:rsidRPr="00D655B3" w:rsidRDefault="0077771C" w:rsidP="001F07D7">
            <w:pPr>
              <w:autoSpaceDE w:val="0"/>
              <w:autoSpaceDN w:val="0"/>
              <w:adjustRightInd w:val="0"/>
              <w:spacing w:after="0" w:line="240" w:lineRule="auto"/>
              <w:rPr>
                <w:rFonts w:ascii="Times New Roman" w:hAnsi="Times New Roman" w:cs="Times New Roman"/>
                <w:sz w:val="20"/>
                <w:szCs w:val="20"/>
              </w:rPr>
            </w:pPr>
            <w:r w:rsidRPr="00D655B3">
              <w:rPr>
                <w:rFonts w:ascii="Times New Roman" w:hAnsi="Times New Roman" w:cs="Times New Roman"/>
                <w:sz w:val="20"/>
                <w:szCs w:val="20"/>
              </w:rPr>
              <w:t>Alınmasının erken olması</w:t>
            </w:r>
          </w:p>
        </w:tc>
        <w:tc>
          <w:tcPr>
            <w:tcW w:w="388" w:type="dxa"/>
            <w:tcBorders>
              <w:top w:val="nil"/>
              <w:left w:val="nil"/>
              <w:bottom w:val="single" w:sz="6" w:space="0" w:color="auto"/>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sidRPr="00D655B3">
              <w:rPr>
                <w:rFonts w:ascii="Times New Roman" w:hAnsi="Times New Roman" w:cs="Times New Roman"/>
                <w:sz w:val="20"/>
                <w:szCs w:val="20"/>
              </w:rPr>
              <w:t>1</w:t>
            </w:r>
          </w:p>
        </w:tc>
        <w:tc>
          <w:tcPr>
            <w:tcW w:w="1035" w:type="dxa"/>
            <w:tcBorders>
              <w:top w:val="nil"/>
              <w:left w:val="nil"/>
              <w:bottom w:val="single" w:sz="6" w:space="0" w:color="auto"/>
              <w:right w:val="nil"/>
            </w:tcBorders>
          </w:tcPr>
          <w:p w:rsidR="0077771C" w:rsidRPr="00D655B3" w:rsidRDefault="0077771C" w:rsidP="001F07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sidRPr="00D655B3">
              <w:rPr>
                <w:rFonts w:ascii="Times New Roman" w:hAnsi="Times New Roman" w:cs="Times New Roman"/>
                <w:sz w:val="20"/>
                <w:szCs w:val="20"/>
              </w:rPr>
              <w:t>28</w:t>
            </w:r>
          </w:p>
        </w:tc>
      </w:tr>
    </w:tbl>
    <w:p w:rsidR="0077771C" w:rsidRDefault="0077771C" w:rsidP="00A21964">
      <w:pPr>
        <w:spacing w:after="0" w:line="240" w:lineRule="auto"/>
        <w:jc w:val="both"/>
        <w:rPr>
          <w:rFonts w:ascii="Times New Roman" w:hAnsi="Times New Roman" w:cs="Times New Roman"/>
          <w:b/>
          <w:sz w:val="24"/>
          <w:szCs w:val="24"/>
        </w:rPr>
      </w:pPr>
    </w:p>
    <w:p w:rsidR="002002E9" w:rsidRPr="008C3A06" w:rsidRDefault="006B7B15" w:rsidP="003F6A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3’t</w:t>
      </w:r>
      <w:r w:rsidR="00121030" w:rsidRPr="008C3A06">
        <w:rPr>
          <w:rFonts w:ascii="Times New Roman" w:hAnsi="Times New Roman" w:cs="Times New Roman"/>
          <w:sz w:val="24"/>
          <w:szCs w:val="24"/>
        </w:rPr>
        <w:t xml:space="preserve">eki verilere göre araştırmaya </w:t>
      </w:r>
      <w:r w:rsidR="00E83D9C">
        <w:rPr>
          <w:rFonts w:ascii="Times New Roman" w:hAnsi="Times New Roman" w:cs="Times New Roman"/>
          <w:sz w:val="24"/>
          <w:szCs w:val="24"/>
        </w:rPr>
        <w:t>katılan öğretmenlerin %58,</w:t>
      </w:r>
      <w:r w:rsidR="00121030" w:rsidRPr="008C3A06">
        <w:rPr>
          <w:rFonts w:ascii="Times New Roman" w:hAnsi="Times New Roman" w:cs="Times New Roman"/>
          <w:sz w:val="24"/>
          <w:szCs w:val="24"/>
        </w:rPr>
        <w:t>82’</w:t>
      </w:r>
      <w:r w:rsidR="00A07431" w:rsidRPr="008C3A06">
        <w:rPr>
          <w:rFonts w:ascii="Times New Roman" w:hAnsi="Times New Roman" w:cs="Times New Roman"/>
          <w:sz w:val="24"/>
          <w:szCs w:val="24"/>
        </w:rPr>
        <w:t xml:space="preserve">si Fen Bilimleri dersinin </w:t>
      </w:r>
      <w:r w:rsidR="00121030" w:rsidRPr="008C3A06">
        <w:rPr>
          <w:rFonts w:ascii="Times New Roman" w:hAnsi="Times New Roman" w:cs="Times New Roman"/>
          <w:sz w:val="24"/>
          <w:szCs w:val="24"/>
        </w:rPr>
        <w:t>İYEP’</w:t>
      </w:r>
      <w:r w:rsidR="00A07431" w:rsidRPr="008C3A06">
        <w:rPr>
          <w:rFonts w:ascii="Times New Roman" w:hAnsi="Times New Roman" w:cs="Times New Roman"/>
          <w:sz w:val="24"/>
          <w:szCs w:val="24"/>
        </w:rPr>
        <w:t xml:space="preserve"> </w:t>
      </w:r>
      <w:r w:rsidR="00121030" w:rsidRPr="008C3A06">
        <w:rPr>
          <w:rFonts w:ascii="Times New Roman" w:hAnsi="Times New Roman" w:cs="Times New Roman"/>
          <w:sz w:val="24"/>
          <w:szCs w:val="24"/>
        </w:rPr>
        <w:t xml:space="preserve">e </w:t>
      </w:r>
      <w:r w:rsidR="00A07431" w:rsidRPr="008C3A06">
        <w:rPr>
          <w:rFonts w:ascii="Times New Roman" w:hAnsi="Times New Roman" w:cs="Times New Roman"/>
          <w:sz w:val="24"/>
          <w:szCs w:val="24"/>
        </w:rPr>
        <w:t>dâhil</w:t>
      </w:r>
      <w:r w:rsidR="00E83D9C">
        <w:rPr>
          <w:rFonts w:ascii="Times New Roman" w:hAnsi="Times New Roman" w:cs="Times New Roman"/>
          <w:sz w:val="24"/>
          <w:szCs w:val="24"/>
        </w:rPr>
        <w:t xml:space="preserve"> edilmesi yönünde, %41,</w:t>
      </w:r>
      <w:r w:rsidR="00121030" w:rsidRPr="008C3A06">
        <w:rPr>
          <w:rFonts w:ascii="Times New Roman" w:hAnsi="Times New Roman" w:cs="Times New Roman"/>
          <w:sz w:val="24"/>
          <w:szCs w:val="24"/>
        </w:rPr>
        <w:t xml:space="preserve">17’si ise </w:t>
      </w:r>
      <w:r w:rsidR="00A07431" w:rsidRPr="008C3A06">
        <w:rPr>
          <w:rFonts w:ascii="Times New Roman" w:hAnsi="Times New Roman" w:cs="Times New Roman"/>
          <w:sz w:val="24"/>
          <w:szCs w:val="24"/>
        </w:rPr>
        <w:t>dâhil</w:t>
      </w:r>
      <w:r w:rsidR="00121030" w:rsidRPr="008C3A06">
        <w:rPr>
          <w:rFonts w:ascii="Times New Roman" w:hAnsi="Times New Roman" w:cs="Times New Roman"/>
          <w:sz w:val="24"/>
          <w:szCs w:val="24"/>
        </w:rPr>
        <w:t xml:space="preserve"> edilmemesi yönünde görüş bildirmişlerdir. </w:t>
      </w:r>
      <w:r w:rsidR="00000BB4" w:rsidRPr="008C3A06">
        <w:rPr>
          <w:rFonts w:ascii="Times New Roman" w:hAnsi="Times New Roman" w:cs="Times New Roman"/>
          <w:sz w:val="24"/>
          <w:szCs w:val="24"/>
        </w:rPr>
        <w:t xml:space="preserve">Öğretmenler Fen bilimleri dersinin </w:t>
      </w:r>
      <w:r w:rsidR="00886559" w:rsidRPr="008C3A06">
        <w:rPr>
          <w:rFonts w:ascii="Times New Roman" w:hAnsi="Times New Roman" w:cs="Times New Roman"/>
          <w:sz w:val="24"/>
          <w:szCs w:val="24"/>
        </w:rPr>
        <w:t>dâhil</w:t>
      </w:r>
      <w:r w:rsidR="00000BB4" w:rsidRPr="008C3A06">
        <w:rPr>
          <w:rFonts w:ascii="Times New Roman" w:hAnsi="Times New Roman" w:cs="Times New Roman"/>
          <w:sz w:val="24"/>
          <w:szCs w:val="24"/>
        </w:rPr>
        <w:t xml:space="preserve"> edilme gerekçeleri olarak bu dersin İYEP kapsamına alınmasıyla ünitel</w:t>
      </w:r>
      <w:r w:rsidR="00E83D9C">
        <w:rPr>
          <w:rFonts w:ascii="Times New Roman" w:hAnsi="Times New Roman" w:cs="Times New Roman"/>
          <w:sz w:val="24"/>
          <w:szCs w:val="24"/>
        </w:rPr>
        <w:t>erin daha iyi anlaşılacağı (%14,</w:t>
      </w:r>
      <w:r w:rsidR="00000BB4" w:rsidRPr="008C3A06">
        <w:rPr>
          <w:rFonts w:ascii="Times New Roman" w:hAnsi="Times New Roman" w:cs="Times New Roman"/>
          <w:sz w:val="24"/>
          <w:szCs w:val="24"/>
        </w:rPr>
        <w:t>28), öğrencinin kendi</w:t>
      </w:r>
      <w:r w:rsidR="00E83D9C">
        <w:rPr>
          <w:rFonts w:ascii="Times New Roman" w:hAnsi="Times New Roman" w:cs="Times New Roman"/>
          <w:sz w:val="24"/>
          <w:szCs w:val="24"/>
        </w:rPr>
        <w:t>ni ve çevresini tanıyacağı (%14,</w:t>
      </w:r>
      <w:r w:rsidR="00000BB4" w:rsidRPr="008C3A06">
        <w:rPr>
          <w:rFonts w:ascii="Times New Roman" w:hAnsi="Times New Roman" w:cs="Times New Roman"/>
          <w:sz w:val="24"/>
          <w:szCs w:val="24"/>
        </w:rPr>
        <w:t>28), öğre</w:t>
      </w:r>
      <w:r w:rsidR="00E83D9C">
        <w:rPr>
          <w:rFonts w:ascii="Times New Roman" w:hAnsi="Times New Roman" w:cs="Times New Roman"/>
          <w:sz w:val="24"/>
          <w:szCs w:val="24"/>
        </w:rPr>
        <w:t>ncilerin eleştirel düşünme (%14,</w:t>
      </w:r>
      <w:r w:rsidR="00000BB4" w:rsidRPr="008C3A06">
        <w:rPr>
          <w:rFonts w:ascii="Times New Roman" w:hAnsi="Times New Roman" w:cs="Times New Roman"/>
          <w:sz w:val="24"/>
          <w:szCs w:val="24"/>
        </w:rPr>
        <w:t xml:space="preserve">28) ve problem çözme </w:t>
      </w:r>
      <w:r w:rsidR="00E83D9C">
        <w:rPr>
          <w:rFonts w:ascii="Times New Roman" w:hAnsi="Times New Roman" w:cs="Times New Roman"/>
          <w:sz w:val="24"/>
          <w:szCs w:val="24"/>
        </w:rPr>
        <w:t>becerilerini geliştireceği (%14,</w:t>
      </w:r>
      <w:r w:rsidR="00000BB4" w:rsidRPr="008C3A06">
        <w:rPr>
          <w:rFonts w:ascii="Times New Roman" w:hAnsi="Times New Roman" w:cs="Times New Roman"/>
          <w:sz w:val="24"/>
          <w:szCs w:val="24"/>
        </w:rPr>
        <w:t>28), derste kazandırılmayan ka</w:t>
      </w:r>
      <w:r w:rsidR="00E83D9C">
        <w:rPr>
          <w:rFonts w:ascii="Times New Roman" w:hAnsi="Times New Roman" w:cs="Times New Roman"/>
          <w:sz w:val="24"/>
          <w:szCs w:val="24"/>
        </w:rPr>
        <w:t>zanımların kazandırılacağı (%28,</w:t>
      </w:r>
      <w:r w:rsidR="00000BB4" w:rsidRPr="008C3A06">
        <w:rPr>
          <w:rFonts w:ascii="Times New Roman" w:hAnsi="Times New Roman" w:cs="Times New Roman"/>
          <w:sz w:val="24"/>
          <w:szCs w:val="24"/>
        </w:rPr>
        <w:t>57)</w:t>
      </w:r>
      <w:r w:rsidR="00782489">
        <w:rPr>
          <w:rFonts w:ascii="Times New Roman" w:hAnsi="Times New Roman" w:cs="Times New Roman"/>
          <w:sz w:val="24"/>
          <w:szCs w:val="24"/>
        </w:rPr>
        <w:t xml:space="preserve"> </w:t>
      </w:r>
      <w:r w:rsidR="00000BB4" w:rsidRPr="008C3A06">
        <w:rPr>
          <w:rFonts w:ascii="Times New Roman" w:hAnsi="Times New Roman" w:cs="Times New Roman"/>
          <w:sz w:val="24"/>
          <w:szCs w:val="24"/>
        </w:rPr>
        <w:t xml:space="preserve">şeklinde görüş bildirmişlerdir. </w:t>
      </w:r>
      <w:r w:rsidR="004E121B" w:rsidRPr="008C3A06">
        <w:rPr>
          <w:rFonts w:ascii="Times New Roman" w:hAnsi="Times New Roman" w:cs="Times New Roman"/>
          <w:sz w:val="24"/>
          <w:szCs w:val="24"/>
        </w:rPr>
        <w:t>Ayrıca bir öğretmen</w:t>
      </w:r>
      <w:r w:rsidR="00475FF9" w:rsidRPr="008C3A06">
        <w:rPr>
          <w:rFonts w:ascii="Times New Roman" w:hAnsi="Times New Roman" w:cs="Times New Roman"/>
          <w:sz w:val="24"/>
          <w:szCs w:val="24"/>
        </w:rPr>
        <w:t xml:space="preserve"> bu derste de Türkçe ve Matematik derslerinde olduğu gibi öğrencilerin dersi anl</w:t>
      </w:r>
      <w:r w:rsidR="00E83D9C">
        <w:rPr>
          <w:rFonts w:ascii="Times New Roman" w:hAnsi="Times New Roman" w:cs="Times New Roman"/>
          <w:sz w:val="24"/>
          <w:szCs w:val="24"/>
        </w:rPr>
        <w:t>amakta zorluk çektiklerini (%14,</w:t>
      </w:r>
      <w:r w:rsidR="00475FF9" w:rsidRPr="008C3A06">
        <w:rPr>
          <w:rFonts w:ascii="Times New Roman" w:hAnsi="Times New Roman" w:cs="Times New Roman"/>
          <w:sz w:val="24"/>
          <w:szCs w:val="24"/>
        </w:rPr>
        <w:t>28)</w:t>
      </w:r>
      <w:r w:rsidR="00EE6920" w:rsidRPr="008C3A06">
        <w:rPr>
          <w:rFonts w:ascii="Times New Roman" w:hAnsi="Times New Roman" w:cs="Times New Roman"/>
          <w:sz w:val="24"/>
          <w:szCs w:val="24"/>
        </w:rPr>
        <w:t xml:space="preserve"> dolayısıyla bu dersin</w:t>
      </w:r>
      <w:r w:rsidR="004E121B" w:rsidRPr="008C3A06">
        <w:rPr>
          <w:rFonts w:ascii="Times New Roman" w:hAnsi="Times New Roman" w:cs="Times New Roman"/>
          <w:sz w:val="24"/>
          <w:szCs w:val="24"/>
        </w:rPr>
        <w:t xml:space="preserve"> </w:t>
      </w:r>
      <w:r w:rsidR="00EE6920" w:rsidRPr="008C3A06">
        <w:rPr>
          <w:rFonts w:ascii="Times New Roman" w:hAnsi="Times New Roman" w:cs="Times New Roman"/>
          <w:sz w:val="24"/>
          <w:szCs w:val="24"/>
        </w:rPr>
        <w:t>de İYEP’</w:t>
      </w:r>
      <w:r w:rsidR="004E121B" w:rsidRPr="008C3A06">
        <w:rPr>
          <w:rFonts w:ascii="Times New Roman" w:hAnsi="Times New Roman" w:cs="Times New Roman"/>
          <w:sz w:val="24"/>
          <w:szCs w:val="24"/>
        </w:rPr>
        <w:t xml:space="preserve"> </w:t>
      </w:r>
      <w:r w:rsidR="00EE6920" w:rsidRPr="008C3A06">
        <w:rPr>
          <w:rFonts w:ascii="Times New Roman" w:hAnsi="Times New Roman" w:cs="Times New Roman"/>
          <w:sz w:val="24"/>
          <w:szCs w:val="24"/>
        </w:rPr>
        <w:t>e katılması gerektiğini ifade etmiştir</w:t>
      </w:r>
      <w:r w:rsidR="00475FF9" w:rsidRPr="008C3A06">
        <w:rPr>
          <w:rFonts w:ascii="Times New Roman" w:hAnsi="Times New Roman" w:cs="Times New Roman"/>
          <w:sz w:val="24"/>
          <w:szCs w:val="24"/>
        </w:rPr>
        <w:t>.</w:t>
      </w:r>
      <w:r w:rsidR="00000BB4" w:rsidRPr="008C3A06">
        <w:rPr>
          <w:rFonts w:ascii="Times New Roman" w:hAnsi="Times New Roman" w:cs="Times New Roman"/>
          <w:sz w:val="24"/>
          <w:szCs w:val="24"/>
        </w:rPr>
        <w:t xml:space="preserve"> </w:t>
      </w:r>
    </w:p>
    <w:p w:rsidR="00ED0E75" w:rsidRPr="008C3A06" w:rsidRDefault="002002E9"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Öğretmenler Fen Bilimleri dersinin İYEP kapsamına dâhil edilmemesi gerekçeleri olarak ise Türkçe ve Matematik </w:t>
      </w:r>
      <w:r w:rsidR="00E83D9C">
        <w:rPr>
          <w:rFonts w:ascii="Times New Roman" w:hAnsi="Times New Roman" w:cs="Times New Roman"/>
          <w:sz w:val="24"/>
          <w:szCs w:val="24"/>
        </w:rPr>
        <w:t>derslerinin yeterli olması (%28,</w:t>
      </w:r>
      <w:r w:rsidRPr="008C3A06">
        <w:rPr>
          <w:rFonts w:ascii="Times New Roman" w:hAnsi="Times New Roman" w:cs="Times New Roman"/>
          <w:sz w:val="24"/>
          <w:szCs w:val="24"/>
        </w:rPr>
        <w:t>57), bu derste yaşanacak başarısızlığın öğrenc</w:t>
      </w:r>
      <w:r w:rsidR="00E83D9C">
        <w:rPr>
          <w:rFonts w:ascii="Times New Roman" w:hAnsi="Times New Roman" w:cs="Times New Roman"/>
          <w:sz w:val="24"/>
          <w:szCs w:val="24"/>
        </w:rPr>
        <w:t>ilerin güvenini zedelemesi (%14,</w:t>
      </w:r>
      <w:r w:rsidRPr="008C3A06">
        <w:rPr>
          <w:rFonts w:ascii="Times New Roman" w:hAnsi="Times New Roman" w:cs="Times New Roman"/>
          <w:sz w:val="24"/>
          <w:szCs w:val="24"/>
        </w:rPr>
        <w:t>28), fe</w:t>
      </w:r>
      <w:r w:rsidR="00E83D9C">
        <w:rPr>
          <w:rFonts w:ascii="Times New Roman" w:hAnsi="Times New Roman" w:cs="Times New Roman"/>
          <w:sz w:val="24"/>
          <w:szCs w:val="24"/>
        </w:rPr>
        <w:t>n konularının basit olması (%42,</w:t>
      </w:r>
      <w:r w:rsidRPr="008C3A06">
        <w:rPr>
          <w:rFonts w:ascii="Times New Roman" w:hAnsi="Times New Roman" w:cs="Times New Roman"/>
          <w:sz w:val="24"/>
          <w:szCs w:val="24"/>
        </w:rPr>
        <w:t>85), program yeni olduğu için bu dersin al</w:t>
      </w:r>
      <w:r w:rsidR="00E83D9C">
        <w:rPr>
          <w:rFonts w:ascii="Times New Roman" w:hAnsi="Times New Roman" w:cs="Times New Roman"/>
          <w:sz w:val="24"/>
          <w:szCs w:val="24"/>
        </w:rPr>
        <w:t>ınmasının erken olması (%14,</w:t>
      </w:r>
      <w:r w:rsidR="00ED0E75" w:rsidRPr="008C3A06">
        <w:rPr>
          <w:rFonts w:ascii="Times New Roman" w:hAnsi="Times New Roman" w:cs="Times New Roman"/>
          <w:sz w:val="24"/>
          <w:szCs w:val="24"/>
        </w:rPr>
        <w:t xml:space="preserve">28) şeklinde görüşlerini bildirmişlerdir. </w:t>
      </w:r>
      <w:r w:rsidR="002B1C5E"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562909" w:rsidRPr="008C3A06" w:rsidRDefault="00562909"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Ö17</w:t>
      </w:r>
      <w:r w:rsidR="002B1C5E" w:rsidRPr="008C3A06">
        <w:rPr>
          <w:rFonts w:ascii="Times New Roman" w:hAnsi="Times New Roman" w:cs="Times New Roman"/>
          <w:sz w:val="24"/>
          <w:szCs w:val="24"/>
        </w:rPr>
        <w:t>: “</w:t>
      </w:r>
      <w:r w:rsidRPr="008C3A06">
        <w:rPr>
          <w:rFonts w:ascii="Times New Roman" w:hAnsi="Times New Roman" w:cs="Times New Roman"/>
          <w:sz w:val="24"/>
          <w:szCs w:val="24"/>
        </w:rPr>
        <w:t xml:space="preserve">Amaç ve ilkesi eğitim kademesindeki yetersizlikleri ortadan kaldırmaya yönelik olduğundan Fen Bilimleri dersinin İYEP kapsamına </w:t>
      </w:r>
      <w:r w:rsidR="006A7FD3"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edilmesi faydalı olabilir. Eleştirel düşünme, analiz, değerlendirme yapabilen öğrencileri hazırlamaya yönelik bir ön hazırlık olabilir. Problem çözme becerilerini </w:t>
      </w:r>
      <w:r w:rsidRPr="008C3A06">
        <w:rPr>
          <w:rFonts w:ascii="Times New Roman" w:hAnsi="Times New Roman" w:cs="Times New Roman"/>
          <w:sz w:val="24"/>
          <w:szCs w:val="24"/>
        </w:rPr>
        <w:lastRenderedPageBreak/>
        <w:t>geliştirebilir. Fen okuryazarlığı kapsamında bilimsel olguları, kavramları anlayıp açıklayabilmesi, teknolojik gelişmeleri takip edip yaşamına aktaran bireyler ortaya çıkmasına ilk adım olabilir.”</w:t>
      </w:r>
    </w:p>
    <w:p w:rsidR="006A7FD3" w:rsidRPr="008C3A06" w:rsidRDefault="006A7FD3" w:rsidP="003F6A33">
      <w:pPr>
        <w:spacing w:after="0" w:line="360" w:lineRule="auto"/>
        <w:ind w:left="1418" w:right="1417"/>
        <w:jc w:val="both"/>
        <w:rPr>
          <w:rFonts w:ascii="Times New Roman" w:hAnsi="Times New Roman" w:cs="Times New Roman"/>
          <w:sz w:val="24"/>
          <w:szCs w:val="24"/>
        </w:rPr>
      </w:pPr>
    </w:p>
    <w:p w:rsidR="006A7FD3" w:rsidRPr="008C3A06" w:rsidRDefault="006A7FD3"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Ö10: “Fen Bilimleri dersi İYEP kapsamına</w:t>
      </w:r>
      <w:r w:rsidR="00C02E16" w:rsidRPr="008C3A06">
        <w:rPr>
          <w:rFonts w:ascii="Times New Roman" w:hAnsi="Times New Roman" w:cs="Times New Roman"/>
          <w:sz w:val="24"/>
          <w:szCs w:val="24"/>
        </w:rPr>
        <w:t xml:space="preserve"> alınmalıdır. </w:t>
      </w:r>
      <w:proofErr w:type="gramStart"/>
      <w:r w:rsidR="00C02E16" w:rsidRPr="008C3A06">
        <w:rPr>
          <w:rFonts w:ascii="Times New Roman" w:hAnsi="Times New Roman" w:cs="Times New Roman"/>
          <w:sz w:val="24"/>
          <w:szCs w:val="24"/>
        </w:rPr>
        <w:t>Çünkü</w:t>
      </w:r>
      <w:proofErr w:type="gramEnd"/>
      <w:r w:rsidR="00C02E16" w:rsidRPr="008C3A06">
        <w:rPr>
          <w:rFonts w:ascii="Times New Roman" w:hAnsi="Times New Roman" w:cs="Times New Roman"/>
          <w:sz w:val="24"/>
          <w:szCs w:val="24"/>
        </w:rPr>
        <w:t xml:space="preserve"> bu ders say</w:t>
      </w:r>
      <w:r w:rsidRPr="008C3A06">
        <w:rPr>
          <w:rFonts w:ascii="Times New Roman" w:hAnsi="Times New Roman" w:cs="Times New Roman"/>
          <w:sz w:val="24"/>
          <w:szCs w:val="24"/>
        </w:rPr>
        <w:t>esinde öğrencinin tabiatı, doğayı, yaşadığı çevre ve bulunduğu gezegen üzerinde oluşan olayların sebebini, sonucunu kısmen</w:t>
      </w:r>
      <w:r w:rsidR="00C02E16" w:rsidRPr="008C3A06">
        <w:rPr>
          <w:rFonts w:ascii="Times New Roman" w:hAnsi="Times New Roman" w:cs="Times New Roman"/>
          <w:sz w:val="24"/>
          <w:szCs w:val="24"/>
        </w:rPr>
        <w:t xml:space="preserve"> de olsa anlama şansı olacaktır. </w:t>
      </w:r>
      <w:r w:rsidR="00214C91" w:rsidRPr="008C3A06">
        <w:rPr>
          <w:rFonts w:ascii="Times New Roman" w:hAnsi="Times New Roman" w:cs="Times New Roman"/>
          <w:sz w:val="24"/>
          <w:szCs w:val="24"/>
        </w:rPr>
        <w:t>Ayrıca kendini ve çevreyi tanıma, anlama bilgisi oluşacaktır.”</w:t>
      </w:r>
    </w:p>
    <w:p w:rsidR="006136E7" w:rsidRPr="008C3A06" w:rsidRDefault="006136E7" w:rsidP="003F6A33">
      <w:pPr>
        <w:spacing w:after="0" w:line="360" w:lineRule="auto"/>
        <w:ind w:left="1418" w:right="1417"/>
        <w:jc w:val="both"/>
        <w:rPr>
          <w:rFonts w:ascii="Times New Roman" w:hAnsi="Times New Roman" w:cs="Times New Roman"/>
          <w:sz w:val="24"/>
          <w:szCs w:val="24"/>
        </w:rPr>
      </w:pPr>
    </w:p>
    <w:p w:rsidR="006136E7" w:rsidRPr="008C3A06" w:rsidRDefault="006136E7"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Ö12: “</w:t>
      </w:r>
      <w:r w:rsidR="00104712" w:rsidRPr="008C3A06">
        <w:rPr>
          <w:rFonts w:ascii="Times New Roman" w:hAnsi="Times New Roman" w:cs="Times New Roman"/>
          <w:sz w:val="24"/>
          <w:szCs w:val="24"/>
        </w:rPr>
        <w:t xml:space="preserve">İlkokullarda Yetiştirme Programı kapsamında katılan öğrencilere dört işlem becerisi, okuduklarını anlama becerisi, temel dilbilgisi kuralları ve yazma becerilerinin kazandırılmasının gerekli ve yeterli olduğunu düşünüyorum. </w:t>
      </w:r>
      <w:r w:rsidR="00B65351" w:rsidRPr="008C3A06">
        <w:rPr>
          <w:rFonts w:ascii="Times New Roman" w:hAnsi="Times New Roman" w:cs="Times New Roman"/>
          <w:sz w:val="24"/>
          <w:szCs w:val="24"/>
        </w:rPr>
        <w:t xml:space="preserve">Bu yüzden Fen Bilimleri dersinin programa </w:t>
      </w:r>
      <w:r w:rsidR="00F20190" w:rsidRPr="008C3A06">
        <w:rPr>
          <w:rFonts w:ascii="Times New Roman" w:hAnsi="Times New Roman" w:cs="Times New Roman"/>
          <w:sz w:val="24"/>
          <w:szCs w:val="24"/>
        </w:rPr>
        <w:t>dâhil</w:t>
      </w:r>
      <w:r w:rsidR="00B65351" w:rsidRPr="008C3A06">
        <w:rPr>
          <w:rFonts w:ascii="Times New Roman" w:hAnsi="Times New Roman" w:cs="Times New Roman"/>
          <w:sz w:val="24"/>
          <w:szCs w:val="24"/>
        </w:rPr>
        <w:t xml:space="preserve"> edilmemesi gerektiğini düşünüyorum.”</w:t>
      </w:r>
      <w:r w:rsidR="00104712" w:rsidRPr="008C3A06">
        <w:rPr>
          <w:rFonts w:ascii="Times New Roman" w:hAnsi="Times New Roman" w:cs="Times New Roman"/>
          <w:sz w:val="24"/>
          <w:szCs w:val="24"/>
        </w:rPr>
        <w:t xml:space="preserve"> </w:t>
      </w:r>
    </w:p>
    <w:p w:rsidR="00F20190" w:rsidRPr="008C3A06" w:rsidRDefault="00F20190" w:rsidP="003F6A33">
      <w:pPr>
        <w:spacing w:after="0" w:line="360" w:lineRule="auto"/>
        <w:ind w:left="1418" w:right="1417"/>
        <w:jc w:val="both"/>
        <w:rPr>
          <w:rFonts w:ascii="Times New Roman" w:hAnsi="Times New Roman" w:cs="Times New Roman"/>
          <w:sz w:val="24"/>
          <w:szCs w:val="24"/>
        </w:rPr>
      </w:pPr>
    </w:p>
    <w:p w:rsidR="00F20190" w:rsidRPr="008C3A06" w:rsidRDefault="00F20190"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Ö11: “</w:t>
      </w:r>
      <w:r w:rsidR="00AE12B9" w:rsidRPr="008C3A06">
        <w:rPr>
          <w:rFonts w:ascii="Times New Roman" w:hAnsi="Times New Roman" w:cs="Times New Roman"/>
          <w:sz w:val="24"/>
          <w:szCs w:val="24"/>
        </w:rPr>
        <w:t>Alınmamalıdır</w:t>
      </w:r>
      <w:r w:rsidR="009A26D1" w:rsidRPr="008C3A06">
        <w:rPr>
          <w:rFonts w:ascii="Times New Roman" w:hAnsi="Times New Roman" w:cs="Times New Roman"/>
          <w:sz w:val="24"/>
          <w:szCs w:val="24"/>
        </w:rPr>
        <w:t xml:space="preserve">. </w:t>
      </w:r>
      <w:proofErr w:type="gramStart"/>
      <w:r w:rsidR="009A26D1" w:rsidRPr="008C3A06">
        <w:rPr>
          <w:rFonts w:ascii="Times New Roman" w:hAnsi="Times New Roman" w:cs="Times New Roman"/>
          <w:sz w:val="24"/>
          <w:szCs w:val="24"/>
        </w:rPr>
        <w:t>Ç</w:t>
      </w:r>
      <w:r w:rsidR="00AE12B9" w:rsidRPr="008C3A06">
        <w:rPr>
          <w:rFonts w:ascii="Times New Roman" w:hAnsi="Times New Roman" w:cs="Times New Roman"/>
          <w:sz w:val="24"/>
          <w:szCs w:val="24"/>
        </w:rPr>
        <w:t>ünkü</w:t>
      </w:r>
      <w:proofErr w:type="gramEnd"/>
      <w:r w:rsidR="00AE12B9" w:rsidRPr="008C3A06">
        <w:rPr>
          <w:rFonts w:ascii="Times New Roman" w:hAnsi="Times New Roman" w:cs="Times New Roman"/>
          <w:sz w:val="24"/>
          <w:szCs w:val="24"/>
        </w:rPr>
        <w:t xml:space="preserve"> kısıtlı zamanda Türkçe ve Matematik konularının yetişme</w:t>
      </w:r>
      <w:r w:rsidR="009A26D1" w:rsidRPr="008C3A06">
        <w:rPr>
          <w:rFonts w:ascii="Times New Roman" w:hAnsi="Times New Roman" w:cs="Times New Roman"/>
          <w:sz w:val="24"/>
          <w:szCs w:val="24"/>
        </w:rPr>
        <w:t>me</w:t>
      </w:r>
      <w:r w:rsidR="00AE12B9" w:rsidRPr="008C3A06">
        <w:rPr>
          <w:rFonts w:ascii="Times New Roman" w:hAnsi="Times New Roman" w:cs="Times New Roman"/>
          <w:sz w:val="24"/>
          <w:szCs w:val="24"/>
        </w:rPr>
        <w:t xml:space="preserve">si </w:t>
      </w:r>
      <w:r w:rsidR="009A26D1" w:rsidRPr="008C3A06">
        <w:rPr>
          <w:rFonts w:ascii="Times New Roman" w:hAnsi="Times New Roman" w:cs="Times New Roman"/>
          <w:sz w:val="24"/>
          <w:szCs w:val="24"/>
        </w:rPr>
        <w:t xml:space="preserve">ve </w:t>
      </w:r>
      <w:r w:rsidR="00AE12B9" w:rsidRPr="008C3A06">
        <w:rPr>
          <w:rFonts w:ascii="Times New Roman" w:hAnsi="Times New Roman" w:cs="Times New Roman"/>
          <w:sz w:val="24"/>
          <w:szCs w:val="24"/>
        </w:rPr>
        <w:t xml:space="preserve">öğrencinin bu konuları bile kavramada güçlük çekerken </w:t>
      </w:r>
      <w:r w:rsidR="009A26D1" w:rsidRPr="008C3A06">
        <w:rPr>
          <w:rFonts w:ascii="Times New Roman" w:hAnsi="Times New Roman" w:cs="Times New Roman"/>
          <w:sz w:val="24"/>
          <w:szCs w:val="24"/>
        </w:rPr>
        <w:t>başka bir dersin daha eklenmesi öğrencinin kendine olan güvenini daha da aşağıya çekebilir.”</w:t>
      </w:r>
    </w:p>
    <w:p w:rsidR="00852B49" w:rsidRPr="008C3A06" w:rsidRDefault="00852B49" w:rsidP="003F6A33">
      <w:pPr>
        <w:spacing w:after="0" w:line="360" w:lineRule="auto"/>
        <w:ind w:left="1418" w:right="1417"/>
        <w:jc w:val="both"/>
        <w:rPr>
          <w:rFonts w:ascii="Times New Roman" w:hAnsi="Times New Roman" w:cs="Times New Roman"/>
          <w:sz w:val="24"/>
          <w:szCs w:val="24"/>
        </w:rPr>
      </w:pPr>
    </w:p>
    <w:p w:rsidR="001C60AD" w:rsidRPr="008C3A06" w:rsidRDefault="001C60AD"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Ö14: “Fen Bilimleri dersi öğrencilerin üniteleri daha iyi anlaması ve kavratması için kesinlikle İYEP kapsamına alınmalıdır.”</w:t>
      </w:r>
    </w:p>
    <w:p w:rsidR="001C60AD" w:rsidRPr="008C3A06" w:rsidRDefault="001C60AD" w:rsidP="003F6A33">
      <w:pPr>
        <w:spacing w:after="0" w:line="360" w:lineRule="auto"/>
        <w:ind w:left="1418" w:right="1417"/>
        <w:jc w:val="both"/>
        <w:rPr>
          <w:rFonts w:ascii="Times New Roman" w:hAnsi="Times New Roman" w:cs="Times New Roman"/>
          <w:sz w:val="24"/>
          <w:szCs w:val="24"/>
        </w:rPr>
      </w:pPr>
    </w:p>
    <w:p w:rsidR="00852B49" w:rsidRPr="008C3A06" w:rsidRDefault="00D5024B"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 xml:space="preserve">Ö13: “Fen Bilimleri dersi İYEP kapsamına alınmalı. </w:t>
      </w:r>
      <w:proofErr w:type="gramStart"/>
      <w:r w:rsidRPr="008C3A06">
        <w:rPr>
          <w:rFonts w:ascii="Times New Roman" w:hAnsi="Times New Roman" w:cs="Times New Roman"/>
          <w:sz w:val="24"/>
          <w:szCs w:val="24"/>
        </w:rPr>
        <w:t>Çünkü</w:t>
      </w:r>
      <w:proofErr w:type="gramEnd"/>
      <w:r w:rsidRPr="008C3A06">
        <w:rPr>
          <w:rFonts w:ascii="Times New Roman" w:hAnsi="Times New Roman" w:cs="Times New Roman"/>
          <w:sz w:val="24"/>
          <w:szCs w:val="24"/>
        </w:rPr>
        <w:t xml:space="preserve"> seviyesi geride olan çocukların bu dersi anlamada sıkıntı yaşayabileceklerini düşünüyorum. Bu yüzde</w:t>
      </w:r>
      <w:r w:rsidR="00D30DB2" w:rsidRPr="008C3A06">
        <w:rPr>
          <w:rFonts w:ascii="Times New Roman" w:hAnsi="Times New Roman" w:cs="Times New Roman"/>
          <w:sz w:val="24"/>
          <w:szCs w:val="24"/>
        </w:rPr>
        <w:t>n Fen Bilimleri dersinin de İYEP</w:t>
      </w:r>
      <w:r w:rsidRPr="008C3A06">
        <w:rPr>
          <w:rFonts w:ascii="Times New Roman" w:hAnsi="Times New Roman" w:cs="Times New Roman"/>
          <w:sz w:val="24"/>
          <w:szCs w:val="24"/>
        </w:rPr>
        <w:t xml:space="preserve"> kapsamına alınmasında yarar görüyorum.”</w:t>
      </w:r>
      <w:r w:rsidR="001C60AD" w:rsidRPr="008C3A06">
        <w:rPr>
          <w:rFonts w:ascii="Times New Roman" w:hAnsi="Times New Roman" w:cs="Times New Roman"/>
          <w:sz w:val="24"/>
          <w:szCs w:val="24"/>
        </w:rPr>
        <w:t xml:space="preserve"> </w:t>
      </w:r>
    </w:p>
    <w:p w:rsidR="002C2037" w:rsidRPr="008C3A06" w:rsidRDefault="002C2037" w:rsidP="003F6A33">
      <w:pPr>
        <w:spacing w:after="0" w:line="360" w:lineRule="auto"/>
        <w:ind w:right="1417"/>
        <w:jc w:val="both"/>
        <w:rPr>
          <w:rFonts w:ascii="Times New Roman" w:hAnsi="Times New Roman" w:cs="Times New Roman"/>
          <w:sz w:val="24"/>
          <w:szCs w:val="24"/>
        </w:rPr>
      </w:pPr>
    </w:p>
    <w:p w:rsidR="002C2037" w:rsidRPr="008C3A06" w:rsidRDefault="002C2037" w:rsidP="003F6A33">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üçüncü sorusu olarak </w:t>
      </w:r>
      <w:r w:rsidR="005B7B4E" w:rsidRPr="008C3A06">
        <w:rPr>
          <w:rFonts w:ascii="Times New Roman" w:hAnsi="Times New Roman" w:cs="Times New Roman"/>
          <w:i/>
          <w:sz w:val="24"/>
          <w:szCs w:val="24"/>
        </w:rPr>
        <w:t xml:space="preserve">“Fen Bilimleri dersi İlkokullarda Yetiştirme Programı kapsamına alındığında öğrenci, öğretmen ve veli açısından katkıları neler olabilir?” </w:t>
      </w:r>
      <w:r w:rsidRPr="008C3A06">
        <w:rPr>
          <w:rFonts w:ascii="Times New Roman" w:hAnsi="Times New Roman" w:cs="Times New Roman"/>
          <w:sz w:val="24"/>
          <w:szCs w:val="24"/>
        </w:rPr>
        <w:t>sorusu sorulmuştur. Öğretmenlerin bu soruya verdikleri cevaplara ilişkin fr</w:t>
      </w:r>
      <w:r w:rsidR="000428CC" w:rsidRPr="008C3A06">
        <w:rPr>
          <w:rFonts w:ascii="Times New Roman" w:hAnsi="Times New Roman" w:cs="Times New Roman"/>
          <w:sz w:val="24"/>
          <w:szCs w:val="24"/>
        </w:rPr>
        <w:t xml:space="preserve">ekans ve yüzde değerleri </w:t>
      </w:r>
      <w:r w:rsidR="00253704">
        <w:rPr>
          <w:rFonts w:ascii="Times New Roman" w:hAnsi="Times New Roman" w:cs="Times New Roman"/>
          <w:sz w:val="24"/>
          <w:szCs w:val="24"/>
        </w:rPr>
        <w:t>Tablo 4, Tablo 5 ve Tablo 6’</w:t>
      </w:r>
      <w:r w:rsidR="002C0964">
        <w:rPr>
          <w:rFonts w:ascii="Times New Roman" w:hAnsi="Times New Roman" w:cs="Times New Roman"/>
          <w:sz w:val="24"/>
          <w:szCs w:val="24"/>
        </w:rPr>
        <w:t>da verilmiştir.</w:t>
      </w:r>
    </w:p>
    <w:p w:rsidR="00982FCB" w:rsidRDefault="00982FCB" w:rsidP="00BE3235">
      <w:pPr>
        <w:spacing w:after="0" w:line="360" w:lineRule="auto"/>
        <w:jc w:val="both"/>
        <w:rPr>
          <w:rFonts w:ascii="Times New Roman" w:hAnsi="Times New Roman" w:cs="Times New Roman"/>
          <w:sz w:val="24"/>
          <w:szCs w:val="24"/>
        </w:rPr>
      </w:pPr>
    </w:p>
    <w:p w:rsidR="00103A29" w:rsidRPr="00103A29" w:rsidRDefault="008E01FD" w:rsidP="00BE3235">
      <w:pPr>
        <w:spacing w:after="0" w:line="360" w:lineRule="auto"/>
        <w:jc w:val="both"/>
        <w:rPr>
          <w:rFonts w:ascii="Times New Roman" w:hAnsi="Times New Roman" w:cs="Times New Roman"/>
          <w:sz w:val="24"/>
          <w:szCs w:val="24"/>
        </w:rPr>
      </w:pPr>
      <w:r w:rsidRPr="00103A29">
        <w:rPr>
          <w:rFonts w:ascii="Times New Roman" w:hAnsi="Times New Roman" w:cs="Times New Roman"/>
          <w:sz w:val="24"/>
          <w:szCs w:val="24"/>
        </w:rPr>
        <w:lastRenderedPageBreak/>
        <w:t xml:space="preserve">Tablo 4. </w:t>
      </w:r>
    </w:p>
    <w:p w:rsidR="008E01FD" w:rsidRPr="008C3A06" w:rsidRDefault="008E01FD" w:rsidP="00E93FF1">
      <w:pPr>
        <w:spacing w:after="0" w:line="240" w:lineRule="auto"/>
        <w:jc w:val="both"/>
        <w:rPr>
          <w:rFonts w:ascii="Times New Roman" w:hAnsi="Times New Roman" w:cs="Times New Roman"/>
          <w:sz w:val="24"/>
          <w:szCs w:val="24"/>
        </w:rPr>
      </w:pPr>
      <w:r w:rsidRPr="008C3A06">
        <w:rPr>
          <w:rFonts w:ascii="Times New Roman" w:hAnsi="Times New Roman" w:cs="Times New Roman"/>
          <w:sz w:val="24"/>
          <w:szCs w:val="24"/>
        </w:rPr>
        <w:t>Fen Bilimleri Dersi İYEP Kapsamına Alındığında Öğrenci Açısından Katkıları Temasına İlişkin Bulgular</w:t>
      </w:r>
    </w:p>
    <w:tbl>
      <w:tblPr>
        <w:tblW w:w="9015" w:type="dxa"/>
        <w:tblLayout w:type="fixed"/>
        <w:tblCellMar>
          <w:left w:w="70" w:type="dxa"/>
          <w:right w:w="70" w:type="dxa"/>
        </w:tblCellMar>
        <w:tblLook w:val="0000" w:firstRow="0" w:lastRow="0" w:firstColumn="0" w:lastColumn="0" w:noHBand="0" w:noVBand="0"/>
      </w:tblPr>
      <w:tblGrid>
        <w:gridCol w:w="2966"/>
        <w:gridCol w:w="1660"/>
        <w:gridCol w:w="3442"/>
        <w:gridCol w:w="237"/>
        <w:gridCol w:w="710"/>
      </w:tblGrid>
      <w:tr w:rsidR="008B2BFA" w:rsidRPr="00782851" w:rsidTr="00782851">
        <w:trPr>
          <w:trHeight w:val="288"/>
        </w:trPr>
        <w:tc>
          <w:tcPr>
            <w:tcW w:w="2966"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Tema</w:t>
            </w:r>
          </w:p>
        </w:tc>
        <w:tc>
          <w:tcPr>
            <w:tcW w:w="1660"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3442"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237"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proofErr w:type="gramStart"/>
            <w:r w:rsidRPr="00782851">
              <w:rPr>
                <w:rFonts w:ascii="Times New Roman" w:hAnsi="Times New Roman" w:cs="Times New Roman"/>
                <w:sz w:val="20"/>
                <w:szCs w:val="20"/>
              </w:rPr>
              <w:t>f</w:t>
            </w:r>
            <w:proofErr w:type="gramEnd"/>
          </w:p>
        </w:tc>
        <w:tc>
          <w:tcPr>
            <w:tcW w:w="710" w:type="dxa"/>
            <w:tcBorders>
              <w:top w:val="single" w:sz="6" w:space="0" w:color="auto"/>
              <w:left w:val="nil"/>
              <w:bottom w:val="single" w:sz="6" w:space="0" w:color="auto"/>
              <w:right w:val="nil"/>
            </w:tcBorders>
          </w:tcPr>
          <w:p w:rsidR="00D51B73" w:rsidRPr="00782851" w:rsidRDefault="00D51B73"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w:t>
            </w:r>
          </w:p>
        </w:tc>
      </w:tr>
      <w:tr w:rsidR="008B2BFA" w:rsidRPr="00782851" w:rsidTr="00782851">
        <w:trPr>
          <w:trHeight w:val="288"/>
        </w:trPr>
        <w:tc>
          <w:tcPr>
            <w:tcW w:w="2966" w:type="dxa"/>
            <w:vMerge w:val="restart"/>
            <w:tcBorders>
              <w:top w:val="single" w:sz="6" w:space="0" w:color="auto"/>
              <w:left w:val="nil"/>
              <w:right w:val="nil"/>
            </w:tcBorders>
            <w:vAlign w:val="center"/>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w:t>
            </w:r>
          </w:p>
        </w:tc>
        <w:tc>
          <w:tcPr>
            <w:tcW w:w="1660" w:type="dxa"/>
            <w:vMerge w:val="restart"/>
            <w:tcBorders>
              <w:top w:val="single" w:sz="6" w:space="0" w:color="auto"/>
              <w:left w:val="nil"/>
              <w:right w:val="nil"/>
            </w:tcBorders>
            <w:vAlign w:val="center"/>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Öğrenci açısından katkıları</w:t>
            </w: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Kazandırılmayan kazanımların kazandırılması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5</w:t>
            </w:r>
          </w:p>
        </w:tc>
        <w:tc>
          <w:tcPr>
            <w:tcW w:w="710" w:type="dxa"/>
            <w:tcBorders>
              <w:top w:val="nil"/>
              <w:left w:val="nil"/>
              <w:bottom w:val="nil"/>
              <w:right w:val="nil"/>
            </w:tcBorders>
          </w:tcPr>
          <w:p w:rsidR="00F2012E" w:rsidRPr="00782851" w:rsidRDefault="00634BCD" w:rsidP="007828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33,</w:t>
            </w:r>
            <w:r w:rsidR="00F2012E" w:rsidRPr="00782851">
              <w:rPr>
                <w:rFonts w:ascii="Times New Roman" w:hAnsi="Times New Roman" w:cs="Times New Roman"/>
                <w:sz w:val="20"/>
                <w:szCs w:val="20"/>
              </w:rPr>
              <w:t>33</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Sorgulama ve merak duygusunu geliştirmesi</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2</w:t>
            </w:r>
          </w:p>
        </w:tc>
        <w:tc>
          <w:tcPr>
            <w:tcW w:w="710" w:type="dxa"/>
            <w:tcBorders>
              <w:top w:val="nil"/>
              <w:left w:val="nil"/>
              <w:bottom w:val="nil"/>
              <w:right w:val="nil"/>
            </w:tcBorders>
          </w:tcPr>
          <w:p w:rsidR="00F2012E" w:rsidRPr="00782851" w:rsidRDefault="00634BCD" w:rsidP="007828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13,</w:t>
            </w:r>
            <w:r w:rsidR="00F2012E" w:rsidRPr="00782851">
              <w:rPr>
                <w:rFonts w:ascii="Times New Roman" w:hAnsi="Times New Roman" w:cs="Times New Roman"/>
                <w:sz w:val="20"/>
                <w:szCs w:val="20"/>
              </w:rPr>
              <w:t>33</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Farklı düşünme becerileri kazandırması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nil"/>
              <w:right w:val="nil"/>
            </w:tcBorders>
          </w:tcPr>
          <w:p w:rsidR="00F2012E" w:rsidRPr="00782851" w:rsidRDefault="00634BCD" w:rsidP="007828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w:t>
            </w:r>
            <w:r w:rsidR="00F2012E" w:rsidRPr="00782851">
              <w:rPr>
                <w:rFonts w:ascii="Times New Roman" w:hAnsi="Times New Roman" w:cs="Times New Roman"/>
                <w:sz w:val="20"/>
                <w:szCs w:val="20"/>
              </w:rPr>
              <w:t>66</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Öğrencinin kendini ve çevresini tanıması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nil"/>
              <w:right w:val="nil"/>
            </w:tcBorders>
          </w:tcPr>
          <w:p w:rsidR="00F2012E" w:rsidRPr="00782851" w:rsidRDefault="00634BCD" w:rsidP="007828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w:t>
            </w:r>
            <w:r w:rsidR="00F2012E" w:rsidRPr="00782851">
              <w:rPr>
                <w:rFonts w:ascii="Times New Roman" w:hAnsi="Times New Roman" w:cs="Times New Roman"/>
                <w:sz w:val="20"/>
                <w:szCs w:val="20"/>
              </w:rPr>
              <w:t>66</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Derse karşı olumlu tutum kazandırması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710" w:type="dxa"/>
            <w:tcBorders>
              <w:top w:val="nil"/>
              <w:left w:val="nil"/>
              <w:bottom w:val="nil"/>
              <w:right w:val="nil"/>
            </w:tcBorders>
          </w:tcPr>
          <w:p w:rsidR="00F2012E" w:rsidRPr="00782851" w:rsidRDefault="00634BCD" w:rsidP="007828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w:t>
            </w:r>
            <w:r w:rsidR="00F2012E" w:rsidRPr="00782851">
              <w:rPr>
                <w:rFonts w:ascii="Times New Roman" w:hAnsi="Times New Roman" w:cs="Times New Roman"/>
                <w:sz w:val="20"/>
                <w:szCs w:val="20"/>
              </w:rPr>
              <w:t>66</w:t>
            </w:r>
          </w:p>
        </w:tc>
      </w:tr>
      <w:tr w:rsidR="008B2BFA" w:rsidRPr="00782851" w:rsidTr="00782851">
        <w:trPr>
          <w:trHeight w:val="288"/>
        </w:trPr>
        <w:tc>
          <w:tcPr>
            <w:tcW w:w="2966"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nil"/>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Bilim ve bilimselliğin daha kolay algılanması</w:t>
            </w:r>
          </w:p>
        </w:tc>
        <w:tc>
          <w:tcPr>
            <w:tcW w:w="237" w:type="dxa"/>
            <w:tcBorders>
              <w:top w:val="nil"/>
              <w:left w:val="nil"/>
              <w:bottom w:val="nil"/>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nil"/>
              <w:right w:val="nil"/>
            </w:tcBorders>
          </w:tcPr>
          <w:p w:rsidR="00F2012E" w:rsidRPr="00782851" w:rsidRDefault="00634BCD" w:rsidP="007828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w:t>
            </w:r>
            <w:r w:rsidR="00F2012E" w:rsidRPr="00782851">
              <w:rPr>
                <w:rFonts w:ascii="Times New Roman" w:hAnsi="Times New Roman" w:cs="Times New Roman"/>
                <w:sz w:val="20"/>
                <w:szCs w:val="20"/>
              </w:rPr>
              <w:t>66</w:t>
            </w:r>
          </w:p>
        </w:tc>
      </w:tr>
      <w:tr w:rsidR="008B2BFA" w:rsidRPr="00782851" w:rsidTr="00782851">
        <w:trPr>
          <w:trHeight w:val="288"/>
        </w:trPr>
        <w:tc>
          <w:tcPr>
            <w:tcW w:w="2966" w:type="dxa"/>
            <w:vMerge/>
            <w:tcBorders>
              <w:left w:val="nil"/>
              <w:bottom w:val="single" w:sz="6" w:space="0" w:color="auto"/>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1660" w:type="dxa"/>
            <w:vMerge/>
            <w:tcBorders>
              <w:left w:val="nil"/>
              <w:bottom w:val="single" w:sz="6" w:space="0" w:color="auto"/>
              <w:right w:val="nil"/>
            </w:tcBorders>
          </w:tcPr>
          <w:p w:rsidR="00F2012E" w:rsidRPr="00782851" w:rsidRDefault="00F2012E" w:rsidP="00782851">
            <w:pPr>
              <w:autoSpaceDE w:val="0"/>
              <w:autoSpaceDN w:val="0"/>
              <w:adjustRightInd w:val="0"/>
              <w:spacing w:after="0" w:line="240" w:lineRule="auto"/>
              <w:jc w:val="center"/>
              <w:rPr>
                <w:rFonts w:ascii="Times New Roman" w:hAnsi="Times New Roman" w:cs="Times New Roman"/>
                <w:sz w:val="20"/>
                <w:szCs w:val="20"/>
              </w:rPr>
            </w:pPr>
          </w:p>
        </w:tc>
        <w:tc>
          <w:tcPr>
            <w:tcW w:w="3442" w:type="dxa"/>
            <w:tcBorders>
              <w:top w:val="nil"/>
              <w:left w:val="nil"/>
              <w:bottom w:val="single" w:sz="6" w:space="0" w:color="auto"/>
              <w:right w:val="nil"/>
            </w:tcBorders>
          </w:tcPr>
          <w:p w:rsidR="00F2012E" w:rsidRPr="00782851" w:rsidRDefault="00F2012E"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Fikrim yok</w:t>
            </w:r>
          </w:p>
        </w:tc>
        <w:tc>
          <w:tcPr>
            <w:tcW w:w="237" w:type="dxa"/>
            <w:tcBorders>
              <w:top w:val="nil"/>
              <w:left w:val="nil"/>
              <w:bottom w:val="single" w:sz="6" w:space="0" w:color="auto"/>
              <w:right w:val="nil"/>
            </w:tcBorders>
          </w:tcPr>
          <w:p w:rsidR="00F2012E" w:rsidRPr="00782851" w:rsidRDefault="00F2012E"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710" w:type="dxa"/>
            <w:tcBorders>
              <w:top w:val="nil"/>
              <w:left w:val="nil"/>
              <w:bottom w:val="single" w:sz="6" w:space="0" w:color="auto"/>
              <w:right w:val="nil"/>
            </w:tcBorders>
          </w:tcPr>
          <w:p w:rsidR="00F2012E" w:rsidRPr="00782851" w:rsidRDefault="00634BCD" w:rsidP="007828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w:t>
            </w:r>
            <w:r w:rsidR="00F2012E" w:rsidRPr="00782851">
              <w:rPr>
                <w:rFonts w:ascii="Times New Roman" w:hAnsi="Times New Roman" w:cs="Times New Roman"/>
                <w:sz w:val="20"/>
                <w:szCs w:val="20"/>
              </w:rPr>
              <w:t>66</w:t>
            </w:r>
          </w:p>
        </w:tc>
      </w:tr>
    </w:tbl>
    <w:p w:rsidR="00D51B73" w:rsidRPr="008C3A06" w:rsidRDefault="00D51B73" w:rsidP="003F6A33">
      <w:pPr>
        <w:spacing w:after="0" w:line="360" w:lineRule="auto"/>
        <w:jc w:val="both"/>
        <w:rPr>
          <w:rFonts w:ascii="Times New Roman" w:hAnsi="Times New Roman" w:cs="Times New Roman"/>
          <w:sz w:val="24"/>
          <w:szCs w:val="24"/>
        </w:rPr>
      </w:pPr>
    </w:p>
    <w:p w:rsidR="0049063E" w:rsidRPr="008C3A06" w:rsidRDefault="008C344F"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Tablo 4 incelendiğinde </w:t>
      </w:r>
      <w:r w:rsidR="003E039B" w:rsidRPr="008C3A06">
        <w:rPr>
          <w:rFonts w:ascii="Times New Roman" w:hAnsi="Times New Roman" w:cs="Times New Roman"/>
          <w:sz w:val="24"/>
          <w:szCs w:val="24"/>
        </w:rPr>
        <w:t xml:space="preserve">araştırmaya katılan öğretmenler Fen Bilimleri dersinin İYEP kapsamına alınmasının öğrenci açısından birçok katkısı olacağı şeklinde görüş bildirmişlerdir. Sadece bir öğretmen bu konuda fikrinin olmadığını belirtmiştir. </w:t>
      </w:r>
      <w:proofErr w:type="gramStart"/>
      <w:r w:rsidR="00222C29" w:rsidRPr="008C3A06">
        <w:rPr>
          <w:rFonts w:ascii="Times New Roman" w:hAnsi="Times New Roman" w:cs="Times New Roman"/>
          <w:sz w:val="24"/>
          <w:szCs w:val="24"/>
        </w:rPr>
        <w:t>Öğretmenler Fen Bilimleri dersinin İYEP kapsamına alınmasıyla öğrencilere kazandırılmayan ka</w:t>
      </w:r>
      <w:r w:rsidR="00634BCD">
        <w:rPr>
          <w:rFonts w:ascii="Times New Roman" w:hAnsi="Times New Roman" w:cs="Times New Roman"/>
          <w:sz w:val="24"/>
          <w:szCs w:val="24"/>
        </w:rPr>
        <w:t>zanımların kazandırılacağı (%33,</w:t>
      </w:r>
      <w:r w:rsidR="00222C29" w:rsidRPr="008C3A06">
        <w:rPr>
          <w:rFonts w:ascii="Times New Roman" w:hAnsi="Times New Roman" w:cs="Times New Roman"/>
          <w:sz w:val="24"/>
          <w:szCs w:val="24"/>
        </w:rPr>
        <w:t>33), derse karşı olumlu tutum</w:t>
      </w:r>
      <w:r w:rsidR="00634BCD">
        <w:rPr>
          <w:rFonts w:ascii="Times New Roman" w:hAnsi="Times New Roman" w:cs="Times New Roman"/>
          <w:sz w:val="24"/>
          <w:szCs w:val="24"/>
        </w:rPr>
        <w:t xml:space="preserve"> (%26,</w:t>
      </w:r>
      <w:r w:rsidR="0094724B" w:rsidRPr="008C3A06">
        <w:rPr>
          <w:rFonts w:ascii="Times New Roman" w:hAnsi="Times New Roman" w:cs="Times New Roman"/>
          <w:sz w:val="24"/>
          <w:szCs w:val="24"/>
        </w:rPr>
        <w:t>66) ve farklı düşünme becerileri</w:t>
      </w:r>
      <w:r w:rsidR="00634BCD">
        <w:rPr>
          <w:rFonts w:ascii="Times New Roman" w:hAnsi="Times New Roman" w:cs="Times New Roman"/>
          <w:sz w:val="24"/>
          <w:szCs w:val="24"/>
        </w:rPr>
        <w:t xml:space="preserve"> kazandıracağı (%6,</w:t>
      </w:r>
      <w:r w:rsidR="00222C29" w:rsidRPr="008C3A06">
        <w:rPr>
          <w:rFonts w:ascii="Times New Roman" w:hAnsi="Times New Roman" w:cs="Times New Roman"/>
          <w:sz w:val="24"/>
          <w:szCs w:val="24"/>
        </w:rPr>
        <w:t>66), sorgulama ve merak duygusunu geliştirec</w:t>
      </w:r>
      <w:r w:rsidR="00634BCD">
        <w:rPr>
          <w:rFonts w:ascii="Times New Roman" w:hAnsi="Times New Roman" w:cs="Times New Roman"/>
          <w:sz w:val="24"/>
          <w:szCs w:val="24"/>
        </w:rPr>
        <w:t>eği (%13,</w:t>
      </w:r>
      <w:r w:rsidR="0094724B" w:rsidRPr="008C3A06">
        <w:rPr>
          <w:rFonts w:ascii="Times New Roman" w:hAnsi="Times New Roman" w:cs="Times New Roman"/>
          <w:sz w:val="24"/>
          <w:szCs w:val="24"/>
        </w:rPr>
        <w:t xml:space="preserve">33), </w:t>
      </w:r>
      <w:r w:rsidR="00222C29" w:rsidRPr="008C3A06">
        <w:rPr>
          <w:rFonts w:ascii="Times New Roman" w:hAnsi="Times New Roman" w:cs="Times New Roman"/>
          <w:sz w:val="24"/>
          <w:szCs w:val="24"/>
        </w:rPr>
        <w:t xml:space="preserve">öğrencinin kendini ve </w:t>
      </w:r>
      <w:r w:rsidR="00634BCD">
        <w:rPr>
          <w:rFonts w:ascii="Times New Roman" w:hAnsi="Times New Roman" w:cs="Times New Roman"/>
          <w:sz w:val="24"/>
          <w:szCs w:val="24"/>
        </w:rPr>
        <w:t>çevresini tanıyacağı (%6,</w:t>
      </w:r>
      <w:r w:rsidR="00222C29" w:rsidRPr="008C3A06">
        <w:rPr>
          <w:rFonts w:ascii="Times New Roman" w:hAnsi="Times New Roman" w:cs="Times New Roman"/>
          <w:sz w:val="24"/>
          <w:szCs w:val="24"/>
        </w:rPr>
        <w:t xml:space="preserve">66), </w:t>
      </w:r>
      <w:r w:rsidR="00145713" w:rsidRPr="008C3A06">
        <w:rPr>
          <w:rFonts w:ascii="Times New Roman" w:hAnsi="Times New Roman" w:cs="Times New Roman"/>
          <w:sz w:val="24"/>
          <w:szCs w:val="24"/>
        </w:rPr>
        <w:t xml:space="preserve">bilim ve bilimselliğin daha kolay algılanacağı </w:t>
      </w:r>
      <w:r w:rsidR="00634BCD">
        <w:rPr>
          <w:rFonts w:ascii="Times New Roman" w:hAnsi="Times New Roman" w:cs="Times New Roman"/>
          <w:sz w:val="24"/>
          <w:szCs w:val="24"/>
        </w:rPr>
        <w:t>(%6,</w:t>
      </w:r>
      <w:r w:rsidR="00615515" w:rsidRPr="008C3A06">
        <w:rPr>
          <w:rFonts w:ascii="Times New Roman" w:hAnsi="Times New Roman" w:cs="Times New Roman"/>
          <w:sz w:val="24"/>
          <w:szCs w:val="24"/>
        </w:rPr>
        <w:t xml:space="preserve">66) </w:t>
      </w:r>
      <w:r w:rsidR="000A7BFD" w:rsidRPr="008C3A06">
        <w:rPr>
          <w:rFonts w:ascii="Times New Roman" w:hAnsi="Times New Roman" w:cs="Times New Roman"/>
          <w:sz w:val="24"/>
          <w:szCs w:val="24"/>
        </w:rPr>
        <w:t xml:space="preserve">şeklinde görüş bildirmişlerdir. </w:t>
      </w:r>
      <w:proofErr w:type="gramEnd"/>
      <w:r w:rsidR="006266D1"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49063E" w:rsidRPr="008C3A06" w:rsidRDefault="0049063E"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Ö15: “Kazandırılmayan kazanımların kazandırılması açısından uygun olacaktır. Ayrıca öğrencilerin sorgulama ve merak duygusunu geliştirir.”</w:t>
      </w:r>
    </w:p>
    <w:p w:rsidR="001A3509" w:rsidRPr="008C3A06" w:rsidRDefault="001A3509" w:rsidP="003F6A33">
      <w:pPr>
        <w:spacing w:after="0" w:line="360" w:lineRule="auto"/>
        <w:ind w:left="1418" w:right="1417"/>
        <w:jc w:val="both"/>
        <w:rPr>
          <w:rFonts w:ascii="Times New Roman" w:hAnsi="Times New Roman" w:cs="Times New Roman"/>
          <w:sz w:val="24"/>
          <w:szCs w:val="24"/>
        </w:rPr>
      </w:pPr>
    </w:p>
    <w:p w:rsidR="001A3509" w:rsidRPr="008C3A06" w:rsidRDefault="001A3509"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Ö5: “Öğrencinin Fen Bilimlerine karşı ilgisi artacağından dolayısıyla ders başarısı da artacaktır.”</w:t>
      </w:r>
    </w:p>
    <w:p w:rsidR="0085204B" w:rsidRPr="008C3A06" w:rsidRDefault="0085204B" w:rsidP="003F6A33">
      <w:pPr>
        <w:spacing w:after="0" w:line="360" w:lineRule="auto"/>
        <w:ind w:left="1418" w:right="1417"/>
        <w:jc w:val="both"/>
        <w:rPr>
          <w:rFonts w:ascii="Times New Roman" w:hAnsi="Times New Roman" w:cs="Times New Roman"/>
          <w:sz w:val="24"/>
          <w:szCs w:val="24"/>
        </w:rPr>
      </w:pPr>
    </w:p>
    <w:p w:rsidR="0085204B" w:rsidRPr="008C3A06" w:rsidRDefault="0085204B"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Ö7: “Öğrencinin derse olan bakış aç</w:t>
      </w:r>
      <w:r w:rsidR="00696764">
        <w:rPr>
          <w:rFonts w:ascii="Times New Roman" w:hAnsi="Times New Roman" w:cs="Times New Roman"/>
          <w:sz w:val="24"/>
          <w:szCs w:val="24"/>
        </w:rPr>
        <w:t xml:space="preserve">ısı ve ilgi durumu pozitif hale </w:t>
      </w:r>
      <w:r w:rsidRPr="008C3A06">
        <w:rPr>
          <w:rFonts w:ascii="Times New Roman" w:hAnsi="Times New Roman" w:cs="Times New Roman"/>
          <w:sz w:val="24"/>
          <w:szCs w:val="24"/>
        </w:rPr>
        <w:t>gelecektir.”</w:t>
      </w:r>
    </w:p>
    <w:p w:rsidR="0085204B" w:rsidRPr="008C3A06" w:rsidRDefault="0085204B" w:rsidP="003F6A33">
      <w:pPr>
        <w:spacing w:after="0" w:line="360" w:lineRule="auto"/>
        <w:ind w:left="1418" w:right="1417"/>
        <w:jc w:val="both"/>
        <w:rPr>
          <w:rFonts w:ascii="Times New Roman" w:hAnsi="Times New Roman" w:cs="Times New Roman"/>
          <w:sz w:val="24"/>
          <w:szCs w:val="24"/>
        </w:rPr>
      </w:pPr>
    </w:p>
    <w:p w:rsidR="0019192E" w:rsidRDefault="00A5611E"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 xml:space="preserve">Ö16: “Fen Bilimleri dersi için daha fazla zaman olabileceğinden </w:t>
      </w:r>
      <w:r w:rsidR="0019192E" w:rsidRPr="008C3A06">
        <w:rPr>
          <w:rFonts w:ascii="Times New Roman" w:hAnsi="Times New Roman" w:cs="Times New Roman"/>
          <w:sz w:val="24"/>
          <w:szCs w:val="24"/>
        </w:rPr>
        <w:t>deneylere ve eğlenceli videolara daha fazla zaman ayrılabilecektir. Bu da öğrencinin fen bilimleri dersine olan sempatisini artırabilir.”</w:t>
      </w:r>
    </w:p>
    <w:p w:rsidR="00696764" w:rsidRPr="008C3A06" w:rsidRDefault="00696764" w:rsidP="00696764">
      <w:pPr>
        <w:spacing w:after="0" w:line="360" w:lineRule="auto"/>
        <w:ind w:left="1418" w:right="-46"/>
        <w:jc w:val="both"/>
        <w:rPr>
          <w:rFonts w:ascii="Times New Roman" w:hAnsi="Times New Roman" w:cs="Times New Roman"/>
          <w:sz w:val="24"/>
          <w:szCs w:val="24"/>
        </w:rPr>
      </w:pPr>
    </w:p>
    <w:p w:rsidR="008025C1" w:rsidRPr="008C3A06" w:rsidRDefault="009F637F" w:rsidP="008025C1">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 xml:space="preserve">Ö17: “Bilim ve bilimselliğin daha kolay algılanması, temel kavramları anlar ve kavram yanılgılarını düzeltme </w:t>
      </w:r>
      <w:r w:rsidR="000428CC" w:rsidRPr="008C3A06">
        <w:rPr>
          <w:rFonts w:ascii="Times New Roman" w:hAnsi="Times New Roman" w:cs="Times New Roman"/>
          <w:sz w:val="24"/>
          <w:szCs w:val="24"/>
        </w:rPr>
        <w:t>imkânı</w:t>
      </w:r>
      <w:r w:rsidRPr="008C3A06">
        <w:rPr>
          <w:rFonts w:ascii="Times New Roman" w:hAnsi="Times New Roman" w:cs="Times New Roman"/>
          <w:sz w:val="24"/>
          <w:szCs w:val="24"/>
        </w:rPr>
        <w:t xml:space="preserve"> sağlar. Problem çözen, eleştirel düşünen </w:t>
      </w:r>
      <w:r w:rsidRPr="008C3A06">
        <w:rPr>
          <w:rFonts w:ascii="Times New Roman" w:hAnsi="Times New Roman" w:cs="Times New Roman"/>
          <w:sz w:val="24"/>
          <w:szCs w:val="24"/>
        </w:rPr>
        <w:lastRenderedPageBreak/>
        <w:t>ve sorgulayan bireyler ortaya çıkmasını sağlar. Teknolojinin doğasını ve sorunlarını anlar.”</w:t>
      </w:r>
    </w:p>
    <w:p w:rsidR="008025C1" w:rsidRDefault="008025C1" w:rsidP="00BE3235">
      <w:pPr>
        <w:spacing w:after="0" w:line="360" w:lineRule="auto"/>
        <w:jc w:val="both"/>
        <w:rPr>
          <w:rFonts w:ascii="Times New Roman" w:hAnsi="Times New Roman" w:cs="Times New Roman"/>
          <w:sz w:val="24"/>
          <w:szCs w:val="24"/>
        </w:rPr>
      </w:pPr>
    </w:p>
    <w:p w:rsidR="00103A29" w:rsidRPr="00103A29" w:rsidRDefault="00154A6A" w:rsidP="00BE3235">
      <w:pPr>
        <w:spacing w:after="0" w:line="360" w:lineRule="auto"/>
        <w:jc w:val="both"/>
        <w:rPr>
          <w:rFonts w:ascii="Times New Roman" w:hAnsi="Times New Roman" w:cs="Times New Roman"/>
          <w:sz w:val="24"/>
          <w:szCs w:val="24"/>
        </w:rPr>
      </w:pPr>
      <w:r w:rsidRPr="00103A29">
        <w:rPr>
          <w:rFonts w:ascii="Times New Roman" w:hAnsi="Times New Roman" w:cs="Times New Roman"/>
          <w:sz w:val="24"/>
          <w:szCs w:val="24"/>
        </w:rPr>
        <w:t xml:space="preserve">Tablo 5. </w:t>
      </w:r>
    </w:p>
    <w:p w:rsidR="00154A6A" w:rsidRPr="00782851" w:rsidRDefault="00154A6A" w:rsidP="00E93FF1">
      <w:pPr>
        <w:spacing w:after="0" w:line="240" w:lineRule="auto"/>
        <w:jc w:val="both"/>
        <w:rPr>
          <w:rFonts w:ascii="Times New Roman" w:hAnsi="Times New Roman" w:cs="Times New Roman"/>
          <w:sz w:val="24"/>
          <w:szCs w:val="24"/>
        </w:rPr>
      </w:pPr>
      <w:r w:rsidRPr="008C3A06">
        <w:rPr>
          <w:rFonts w:ascii="Times New Roman" w:hAnsi="Times New Roman" w:cs="Times New Roman"/>
          <w:sz w:val="24"/>
          <w:szCs w:val="24"/>
        </w:rPr>
        <w:t>Fen Bilimleri Dersi İYEP Kapsamına Alındığında Öğretmen Açısından Katkıları Temasına İlişkin Bulgular</w:t>
      </w:r>
    </w:p>
    <w:tbl>
      <w:tblPr>
        <w:tblpPr w:leftFromText="141" w:rightFromText="141" w:vertAnchor="text" w:horzAnchor="margin" w:tblpY="206"/>
        <w:tblW w:w="9006" w:type="dxa"/>
        <w:tblLayout w:type="fixed"/>
        <w:tblCellMar>
          <w:left w:w="70" w:type="dxa"/>
          <w:right w:w="70" w:type="dxa"/>
        </w:tblCellMar>
        <w:tblLook w:val="0000" w:firstRow="0" w:lastRow="0" w:firstColumn="0" w:lastColumn="0" w:noHBand="0" w:noVBand="0"/>
      </w:tblPr>
      <w:tblGrid>
        <w:gridCol w:w="2829"/>
        <w:gridCol w:w="1801"/>
        <w:gridCol w:w="3472"/>
        <w:gridCol w:w="262"/>
        <w:gridCol w:w="642"/>
      </w:tblGrid>
      <w:tr w:rsidR="008B2BFA" w:rsidRPr="00782851" w:rsidTr="00AA3500">
        <w:trPr>
          <w:trHeight w:val="262"/>
        </w:trPr>
        <w:tc>
          <w:tcPr>
            <w:tcW w:w="2829"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Tema</w:t>
            </w:r>
          </w:p>
        </w:tc>
        <w:tc>
          <w:tcPr>
            <w:tcW w:w="1801"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3472"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262"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proofErr w:type="gramStart"/>
            <w:r w:rsidRPr="00782851">
              <w:rPr>
                <w:rFonts w:ascii="Times New Roman" w:hAnsi="Times New Roman" w:cs="Times New Roman"/>
                <w:sz w:val="20"/>
                <w:szCs w:val="20"/>
              </w:rPr>
              <w:t>f</w:t>
            </w:r>
            <w:proofErr w:type="gramEnd"/>
          </w:p>
        </w:tc>
        <w:tc>
          <w:tcPr>
            <w:tcW w:w="642" w:type="dxa"/>
            <w:tcBorders>
              <w:top w:val="single" w:sz="6" w:space="0" w:color="auto"/>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w:t>
            </w:r>
          </w:p>
        </w:tc>
      </w:tr>
      <w:tr w:rsidR="008B2BFA" w:rsidRPr="00782851" w:rsidTr="004F2946">
        <w:trPr>
          <w:trHeight w:val="262"/>
        </w:trPr>
        <w:tc>
          <w:tcPr>
            <w:tcW w:w="2829" w:type="dxa"/>
            <w:vMerge w:val="restart"/>
            <w:tcBorders>
              <w:top w:val="single" w:sz="6" w:space="0" w:color="auto"/>
              <w:left w:val="nil"/>
              <w:right w:val="nil"/>
            </w:tcBorders>
            <w:vAlign w:val="center"/>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w:t>
            </w:r>
          </w:p>
        </w:tc>
        <w:tc>
          <w:tcPr>
            <w:tcW w:w="1801" w:type="dxa"/>
            <w:vMerge w:val="restart"/>
            <w:tcBorders>
              <w:top w:val="single" w:sz="6" w:space="0" w:color="auto"/>
              <w:left w:val="nil"/>
              <w:right w:val="nil"/>
            </w:tcBorders>
            <w:vAlign w:val="center"/>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Öğretmen açısından katkıları</w:t>
            </w:r>
          </w:p>
        </w:tc>
        <w:tc>
          <w:tcPr>
            <w:tcW w:w="347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Öğretmeye karşı </w:t>
            </w:r>
            <w:proofErr w:type="gramStart"/>
            <w:r w:rsidRPr="00782851">
              <w:rPr>
                <w:rFonts w:ascii="Times New Roman" w:hAnsi="Times New Roman" w:cs="Times New Roman"/>
                <w:sz w:val="20"/>
                <w:szCs w:val="20"/>
              </w:rPr>
              <w:t>motivasyonu</w:t>
            </w:r>
            <w:proofErr w:type="gramEnd"/>
            <w:r w:rsidRPr="00782851">
              <w:rPr>
                <w:rFonts w:ascii="Times New Roman" w:hAnsi="Times New Roman" w:cs="Times New Roman"/>
                <w:sz w:val="20"/>
                <w:szCs w:val="20"/>
              </w:rPr>
              <w:t xml:space="preserve"> artırması</w:t>
            </w:r>
          </w:p>
        </w:tc>
        <w:tc>
          <w:tcPr>
            <w:tcW w:w="262" w:type="dxa"/>
            <w:tcBorders>
              <w:top w:val="nil"/>
              <w:left w:val="nil"/>
              <w:bottom w:val="nil"/>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5</w:t>
            </w:r>
          </w:p>
        </w:tc>
        <w:tc>
          <w:tcPr>
            <w:tcW w:w="642" w:type="dxa"/>
            <w:tcBorders>
              <w:top w:val="nil"/>
              <w:left w:val="nil"/>
              <w:bottom w:val="nil"/>
              <w:right w:val="nil"/>
            </w:tcBorders>
          </w:tcPr>
          <w:p w:rsidR="00AA3500" w:rsidRPr="00782851" w:rsidRDefault="00234D90" w:rsidP="007828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AA3500" w:rsidRPr="00782851">
              <w:rPr>
                <w:rFonts w:ascii="Times New Roman" w:hAnsi="Times New Roman" w:cs="Times New Roman"/>
                <w:sz w:val="20"/>
                <w:szCs w:val="20"/>
              </w:rPr>
              <w:t>33</w:t>
            </w:r>
          </w:p>
        </w:tc>
      </w:tr>
      <w:tr w:rsidR="008B2BFA" w:rsidRPr="00782851" w:rsidTr="004F2946">
        <w:trPr>
          <w:trHeight w:val="262"/>
        </w:trPr>
        <w:tc>
          <w:tcPr>
            <w:tcW w:w="2829"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1801"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347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Diğer öğ</w:t>
            </w:r>
            <w:r w:rsidR="00EE1D78" w:rsidRPr="00782851">
              <w:rPr>
                <w:rFonts w:ascii="Times New Roman" w:hAnsi="Times New Roman" w:cs="Times New Roman"/>
                <w:sz w:val="20"/>
                <w:szCs w:val="20"/>
              </w:rPr>
              <w:t>rencilere daha fazla</w:t>
            </w:r>
            <w:r w:rsidRPr="00782851">
              <w:rPr>
                <w:rFonts w:ascii="Times New Roman" w:hAnsi="Times New Roman" w:cs="Times New Roman"/>
                <w:sz w:val="20"/>
                <w:szCs w:val="20"/>
              </w:rPr>
              <w:t xml:space="preserve"> zaman ayrılabilmesi</w:t>
            </w:r>
          </w:p>
        </w:tc>
        <w:tc>
          <w:tcPr>
            <w:tcW w:w="262" w:type="dxa"/>
            <w:tcBorders>
              <w:top w:val="nil"/>
              <w:left w:val="nil"/>
              <w:bottom w:val="nil"/>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3</w:t>
            </w:r>
          </w:p>
        </w:tc>
        <w:tc>
          <w:tcPr>
            <w:tcW w:w="64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20</w:t>
            </w:r>
          </w:p>
        </w:tc>
      </w:tr>
      <w:tr w:rsidR="008B2BFA" w:rsidRPr="00782851" w:rsidTr="004F2946">
        <w:trPr>
          <w:trHeight w:val="262"/>
        </w:trPr>
        <w:tc>
          <w:tcPr>
            <w:tcW w:w="2829"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1801" w:type="dxa"/>
            <w:vMerge/>
            <w:tcBorders>
              <w:left w:val="nil"/>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3472" w:type="dxa"/>
            <w:tcBorders>
              <w:top w:val="nil"/>
              <w:left w:val="nil"/>
              <w:bottom w:val="nil"/>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Sınıf seviyesini yükseltmesi</w:t>
            </w:r>
          </w:p>
        </w:tc>
        <w:tc>
          <w:tcPr>
            <w:tcW w:w="262" w:type="dxa"/>
            <w:tcBorders>
              <w:top w:val="nil"/>
              <w:left w:val="nil"/>
              <w:bottom w:val="nil"/>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642" w:type="dxa"/>
            <w:tcBorders>
              <w:top w:val="nil"/>
              <w:left w:val="nil"/>
              <w:bottom w:val="nil"/>
              <w:right w:val="nil"/>
            </w:tcBorders>
          </w:tcPr>
          <w:p w:rsidR="00AA3500" w:rsidRPr="00782851" w:rsidRDefault="00234D90" w:rsidP="007828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AA3500" w:rsidRPr="00782851">
              <w:rPr>
                <w:rFonts w:ascii="Times New Roman" w:hAnsi="Times New Roman" w:cs="Times New Roman"/>
                <w:sz w:val="20"/>
                <w:szCs w:val="20"/>
              </w:rPr>
              <w:t>66</w:t>
            </w:r>
          </w:p>
        </w:tc>
      </w:tr>
      <w:tr w:rsidR="008B2BFA" w:rsidRPr="00782851" w:rsidTr="004F2946">
        <w:trPr>
          <w:trHeight w:val="262"/>
        </w:trPr>
        <w:tc>
          <w:tcPr>
            <w:tcW w:w="2829" w:type="dxa"/>
            <w:vMerge/>
            <w:tcBorders>
              <w:left w:val="nil"/>
              <w:bottom w:val="single" w:sz="6" w:space="0" w:color="auto"/>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1801" w:type="dxa"/>
            <w:vMerge/>
            <w:tcBorders>
              <w:left w:val="nil"/>
              <w:bottom w:val="single" w:sz="6" w:space="0" w:color="auto"/>
              <w:right w:val="nil"/>
            </w:tcBorders>
          </w:tcPr>
          <w:p w:rsidR="00AA3500" w:rsidRPr="00782851" w:rsidRDefault="00AA3500" w:rsidP="00782851">
            <w:pPr>
              <w:autoSpaceDE w:val="0"/>
              <w:autoSpaceDN w:val="0"/>
              <w:adjustRightInd w:val="0"/>
              <w:spacing w:after="0" w:line="240" w:lineRule="auto"/>
              <w:jc w:val="center"/>
              <w:rPr>
                <w:rFonts w:ascii="Times New Roman" w:hAnsi="Times New Roman" w:cs="Times New Roman"/>
                <w:sz w:val="20"/>
                <w:szCs w:val="20"/>
              </w:rPr>
            </w:pPr>
          </w:p>
        </w:tc>
        <w:tc>
          <w:tcPr>
            <w:tcW w:w="3472" w:type="dxa"/>
            <w:tcBorders>
              <w:top w:val="nil"/>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Öğrencinin </w:t>
            </w:r>
            <w:proofErr w:type="gramStart"/>
            <w:r w:rsidRPr="00782851">
              <w:rPr>
                <w:rFonts w:ascii="Times New Roman" w:hAnsi="Times New Roman" w:cs="Times New Roman"/>
                <w:sz w:val="20"/>
                <w:szCs w:val="20"/>
              </w:rPr>
              <w:t>motivasyonunun</w:t>
            </w:r>
            <w:proofErr w:type="gramEnd"/>
            <w:r w:rsidRPr="00782851">
              <w:rPr>
                <w:rFonts w:ascii="Times New Roman" w:hAnsi="Times New Roman" w:cs="Times New Roman"/>
                <w:sz w:val="20"/>
                <w:szCs w:val="20"/>
              </w:rPr>
              <w:t xml:space="preserve"> artması</w:t>
            </w:r>
          </w:p>
        </w:tc>
        <w:tc>
          <w:tcPr>
            <w:tcW w:w="262" w:type="dxa"/>
            <w:tcBorders>
              <w:top w:val="nil"/>
              <w:left w:val="nil"/>
              <w:bottom w:val="single" w:sz="6" w:space="0" w:color="auto"/>
              <w:right w:val="nil"/>
            </w:tcBorders>
          </w:tcPr>
          <w:p w:rsidR="00AA3500" w:rsidRPr="00782851" w:rsidRDefault="00AA3500" w:rsidP="00782851">
            <w:pPr>
              <w:autoSpaceDE w:val="0"/>
              <w:autoSpaceDN w:val="0"/>
              <w:adjustRightInd w:val="0"/>
              <w:spacing w:after="0" w:line="240" w:lineRule="auto"/>
              <w:jc w:val="right"/>
              <w:rPr>
                <w:rFonts w:ascii="Times New Roman" w:hAnsi="Times New Roman" w:cs="Times New Roman"/>
                <w:sz w:val="20"/>
                <w:szCs w:val="20"/>
              </w:rPr>
            </w:pPr>
            <w:r w:rsidRPr="00782851">
              <w:rPr>
                <w:rFonts w:ascii="Times New Roman" w:hAnsi="Times New Roman" w:cs="Times New Roman"/>
                <w:sz w:val="20"/>
                <w:szCs w:val="20"/>
              </w:rPr>
              <w:t>3</w:t>
            </w:r>
          </w:p>
        </w:tc>
        <w:tc>
          <w:tcPr>
            <w:tcW w:w="642" w:type="dxa"/>
            <w:tcBorders>
              <w:top w:val="nil"/>
              <w:left w:val="nil"/>
              <w:bottom w:val="single" w:sz="6" w:space="0" w:color="auto"/>
              <w:right w:val="nil"/>
            </w:tcBorders>
          </w:tcPr>
          <w:p w:rsidR="00AA3500" w:rsidRPr="00782851" w:rsidRDefault="00AA3500" w:rsidP="00782851">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  20</w:t>
            </w:r>
          </w:p>
        </w:tc>
      </w:tr>
    </w:tbl>
    <w:p w:rsidR="00154A6A" w:rsidRPr="008C3A06" w:rsidRDefault="00154A6A" w:rsidP="003F6A33">
      <w:pPr>
        <w:spacing w:after="0" w:line="360" w:lineRule="auto"/>
        <w:jc w:val="both"/>
        <w:rPr>
          <w:rFonts w:ascii="Times New Roman" w:hAnsi="Times New Roman" w:cs="Times New Roman"/>
          <w:sz w:val="24"/>
          <w:szCs w:val="24"/>
        </w:rPr>
      </w:pPr>
    </w:p>
    <w:p w:rsidR="00B54E76" w:rsidRPr="008C3A06" w:rsidRDefault="000F3F4C"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Tablo 5 incelendiğinde araştırmaya katılan öğretmenler</w:t>
      </w:r>
      <w:r w:rsidR="0009403D" w:rsidRPr="008C3A06">
        <w:rPr>
          <w:rFonts w:ascii="Times New Roman" w:hAnsi="Times New Roman" w:cs="Times New Roman"/>
          <w:sz w:val="24"/>
          <w:szCs w:val="24"/>
        </w:rPr>
        <w:t xml:space="preserve"> Fen Bilimleri dersinin İYEP kapsamına alın</w:t>
      </w:r>
      <w:r w:rsidR="00EE1D78" w:rsidRPr="008C3A06">
        <w:rPr>
          <w:rFonts w:ascii="Times New Roman" w:hAnsi="Times New Roman" w:cs="Times New Roman"/>
          <w:sz w:val="24"/>
          <w:szCs w:val="24"/>
        </w:rPr>
        <w:t>m</w:t>
      </w:r>
      <w:r w:rsidR="0009403D" w:rsidRPr="008C3A06">
        <w:rPr>
          <w:rFonts w:ascii="Times New Roman" w:hAnsi="Times New Roman" w:cs="Times New Roman"/>
          <w:sz w:val="24"/>
          <w:szCs w:val="24"/>
        </w:rPr>
        <w:t>asıyla öğretmenlerin öğretmeye karşı</w:t>
      </w:r>
      <w:r w:rsidR="00234D90">
        <w:rPr>
          <w:rFonts w:ascii="Times New Roman" w:hAnsi="Times New Roman" w:cs="Times New Roman"/>
          <w:sz w:val="24"/>
          <w:szCs w:val="24"/>
        </w:rPr>
        <w:t xml:space="preserve"> (%33,</w:t>
      </w:r>
      <w:r w:rsidR="00EE1D78" w:rsidRPr="008C3A06">
        <w:rPr>
          <w:rFonts w:ascii="Times New Roman" w:hAnsi="Times New Roman" w:cs="Times New Roman"/>
          <w:sz w:val="24"/>
          <w:szCs w:val="24"/>
        </w:rPr>
        <w:t xml:space="preserve">33) öğrencilerin ise öğrenmeye karşı (%20) </w:t>
      </w:r>
      <w:proofErr w:type="gramStart"/>
      <w:r w:rsidR="0009403D" w:rsidRPr="008C3A06">
        <w:rPr>
          <w:rFonts w:ascii="Times New Roman" w:hAnsi="Times New Roman" w:cs="Times New Roman"/>
          <w:sz w:val="24"/>
          <w:szCs w:val="24"/>
        </w:rPr>
        <w:t>motivasyonlarının</w:t>
      </w:r>
      <w:proofErr w:type="gramEnd"/>
      <w:r w:rsidR="00EE1D78" w:rsidRPr="008C3A06">
        <w:rPr>
          <w:rFonts w:ascii="Times New Roman" w:hAnsi="Times New Roman" w:cs="Times New Roman"/>
          <w:sz w:val="24"/>
          <w:szCs w:val="24"/>
        </w:rPr>
        <w:t xml:space="preserve"> </w:t>
      </w:r>
      <w:r w:rsidR="0009403D" w:rsidRPr="008C3A06">
        <w:rPr>
          <w:rFonts w:ascii="Times New Roman" w:hAnsi="Times New Roman" w:cs="Times New Roman"/>
          <w:sz w:val="24"/>
          <w:szCs w:val="24"/>
        </w:rPr>
        <w:t>artacağı, sınıf se</w:t>
      </w:r>
      <w:r w:rsidR="00234D90">
        <w:rPr>
          <w:rFonts w:ascii="Times New Roman" w:hAnsi="Times New Roman" w:cs="Times New Roman"/>
          <w:sz w:val="24"/>
          <w:szCs w:val="24"/>
        </w:rPr>
        <w:t>viyesinin yükseleceği (%26,</w:t>
      </w:r>
      <w:r w:rsidR="005061B1" w:rsidRPr="008C3A06">
        <w:rPr>
          <w:rFonts w:ascii="Times New Roman" w:hAnsi="Times New Roman" w:cs="Times New Roman"/>
          <w:sz w:val="24"/>
          <w:szCs w:val="24"/>
        </w:rPr>
        <w:t xml:space="preserve">66) ve öğretmenlerin </w:t>
      </w:r>
      <w:r w:rsidR="0009403D" w:rsidRPr="008C3A06">
        <w:rPr>
          <w:rFonts w:ascii="Times New Roman" w:hAnsi="Times New Roman" w:cs="Times New Roman"/>
          <w:sz w:val="24"/>
          <w:szCs w:val="24"/>
        </w:rPr>
        <w:t>diğer öğren</w:t>
      </w:r>
      <w:r w:rsidR="00EE1D78" w:rsidRPr="008C3A06">
        <w:rPr>
          <w:rFonts w:ascii="Times New Roman" w:hAnsi="Times New Roman" w:cs="Times New Roman"/>
          <w:sz w:val="24"/>
          <w:szCs w:val="24"/>
        </w:rPr>
        <w:t>cilere daha fazla z</w:t>
      </w:r>
      <w:r w:rsidR="0009403D" w:rsidRPr="008C3A06">
        <w:rPr>
          <w:rFonts w:ascii="Times New Roman" w:hAnsi="Times New Roman" w:cs="Times New Roman"/>
          <w:sz w:val="24"/>
          <w:szCs w:val="24"/>
        </w:rPr>
        <w:t>ama</w:t>
      </w:r>
      <w:r w:rsidR="005904FC" w:rsidRPr="008C3A06">
        <w:rPr>
          <w:rFonts w:ascii="Times New Roman" w:hAnsi="Times New Roman" w:cs="Times New Roman"/>
          <w:sz w:val="24"/>
          <w:szCs w:val="24"/>
        </w:rPr>
        <w:t>n ayırabilecekleri (%20)</w:t>
      </w:r>
      <w:r w:rsidR="005061B1" w:rsidRPr="008C3A06">
        <w:rPr>
          <w:rFonts w:ascii="Times New Roman" w:hAnsi="Times New Roman" w:cs="Times New Roman"/>
          <w:sz w:val="24"/>
          <w:szCs w:val="24"/>
        </w:rPr>
        <w:t xml:space="preserve"> </w:t>
      </w:r>
      <w:r w:rsidR="00B54E76" w:rsidRPr="008C3A06">
        <w:rPr>
          <w:rFonts w:ascii="Times New Roman" w:hAnsi="Times New Roman" w:cs="Times New Roman"/>
          <w:sz w:val="24"/>
          <w:szCs w:val="24"/>
        </w:rPr>
        <w:t>şeklinde görüş bildirmişlerdir. Bu temaya ilişkin ba</w:t>
      </w:r>
      <w:r w:rsidR="00782851">
        <w:rPr>
          <w:rFonts w:ascii="Times New Roman" w:hAnsi="Times New Roman" w:cs="Times New Roman"/>
          <w:sz w:val="24"/>
          <w:szCs w:val="24"/>
        </w:rPr>
        <w:t>zı öğretmen görüşleri şöyledir:</w:t>
      </w:r>
    </w:p>
    <w:p w:rsidR="00B54E76" w:rsidRPr="008C3A06" w:rsidRDefault="0019622D"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Ö13</w:t>
      </w:r>
      <w:r w:rsidR="00B54E76" w:rsidRPr="008C3A06">
        <w:rPr>
          <w:rFonts w:ascii="Times New Roman" w:hAnsi="Times New Roman" w:cs="Times New Roman"/>
          <w:sz w:val="24"/>
          <w:szCs w:val="24"/>
        </w:rPr>
        <w:t>: “</w:t>
      </w:r>
      <w:r w:rsidRPr="008C3A06">
        <w:rPr>
          <w:rFonts w:ascii="Times New Roman" w:hAnsi="Times New Roman" w:cs="Times New Roman"/>
          <w:sz w:val="24"/>
          <w:szCs w:val="24"/>
        </w:rPr>
        <w:t>Çocuklar bu derslerde yetiştirilerek sınıftaki diğer öğrencilere yetişmeleri sağlanır. Böylece öğretmen kendi sınıfında bu dersi daha rahat işler ve seviye grupları azalır</w:t>
      </w:r>
      <w:r w:rsidR="00B54E76" w:rsidRPr="008C3A06">
        <w:rPr>
          <w:rFonts w:ascii="Times New Roman" w:hAnsi="Times New Roman" w:cs="Times New Roman"/>
          <w:sz w:val="24"/>
          <w:szCs w:val="24"/>
        </w:rPr>
        <w:t>.”</w:t>
      </w:r>
    </w:p>
    <w:p w:rsidR="00782350" w:rsidRPr="008C3A06" w:rsidRDefault="00782350" w:rsidP="003F6A33">
      <w:pPr>
        <w:spacing w:after="0" w:line="360" w:lineRule="auto"/>
        <w:ind w:left="1418" w:right="1417"/>
        <w:jc w:val="both"/>
        <w:rPr>
          <w:rFonts w:ascii="Times New Roman" w:hAnsi="Times New Roman" w:cs="Times New Roman"/>
          <w:sz w:val="24"/>
          <w:szCs w:val="24"/>
        </w:rPr>
      </w:pPr>
    </w:p>
    <w:p w:rsidR="00782350" w:rsidRPr="008C3A06" w:rsidRDefault="00A21551" w:rsidP="00696764">
      <w:pPr>
        <w:spacing w:after="0" w:line="360" w:lineRule="auto"/>
        <w:ind w:left="1418" w:right="-46"/>
        <w:jc w:val="both"/>
        <w:rPr>
          <w:rFonts w:ascii="Times New Roman" w:hAnsi="Times New Roman" w:cs="Times New Roman"/>
          <w:sz w:val="24"/>
          <w:szCs w:val="24"/>
        </w:rPr>
      </w:pPr>
      <w:r>
        <w:rPr>
          <w:rFonts w:ascii="Times New Roman" w:hAnsi="Times New Roman" w:cs="Times New Roman"/>
          <w:sz w:val="24"/>
          <w:szCs w:val="24"/>
        </w:rPr>
        <w:t xml:space="preserve">Ö10: </w:t>
      </w:r>
      <w:r w:rsidR="00782350" w:rsidRPr="008C3A06">
        <w:rPr>
          <w:rFonts w:ascii="Times New Roman" w:hAnsi="Times New Roman" w:cs="Times New Roman"/>
          <w:sz w:val="24"/>
          <w:szCs w:val="24"/>
        </w:rPr>
        <w:t>“</w:t>
      </w:r>
      <w:r w:rsidR="00FA2CC1" w:rsidRPr="008C3A06">
        <w:rPr>
          <w:rFonts w:ascii="Times New Roman" w:hAnsi="Times New Roman" w:cs="Times New Roman"/>
          <w:sz w:val="24"/>
          <w:szCs w:val="24"/>
        </w:rPr>
        <w:t xml:space="preserve">Fen Bilimleri dersinin işlenişinde öğrencinin </w:t>
      </w:r>
      <w:proofErr w:type="spellStart"/>
      <w:r w:rsidR="00FA2CC1" w:rsidRPr="008C3A06">
        <w:rPr>
          <w:rFonts w:ascii="Times New Roman" w:hAnsi="Times New Roman" w:cs="Times New Roman"/>
          <w:sz w:val="24"/>
          <w:szCs w:val="24"/>
        </w:rPr>
        <w:t>hazırbulunuşluğu</w:t>
      </w:r>
      <w:proofErr w:type="spellEnd"/>
      <w:r w:rsidR="00FA2CC1" w:rsidRPr="008C3A06">
        <w:rPr>
          <w:rFonts w:ascii="Times New Roman" w:hAnsi="Times New Roman" w:cs="Times New Roman"/>
          <w:sz w:val="24"/>
          <w:szCs w:val="24"/>
        </w:rPr>
        <w:t>, performansı ve ders etkinliklerine katılımı artacaktır.”</w:t>
      </w:r>
    </w:p>
    <w:p w:rsidR="00FA2CC1" w:rsidRPr="008C3A06" w:rsidRDefault="00FA2CC1" w:rsidP="003F6A33">
      <w:pPr>
        <w:spacing w:after="0" w:line="360" w:lineRule="auto"/>
        <w:ind w:left="1418" w:right="1417"/>
        <w:jc w:val="both"/>
        <w:rPr>
          <w:rFonts w:ascii="Times New Roman" w:hAnsi="Times New Roman" w:cs="Times New Roman"/>
          <w:sz w:val="24"/>
          <w:szCs w:val="24"/>
        </w:rPr>
      </w:pPr>
    </w:p>
    <w:p w:rsidR="00FA2CC1" w:rsidRPr="008C3A06" w:rsidRDefault="004164A1"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 xml:space="preserve">Ö14: “Öğretmen sınıfındaki tüm öğrencilerin başarılı olduğunu görünce daha mutlu olacaktır. Fen Bilimleri dersinde geri kalan öğrencilerle bire bir ilgilendiğinde onların eksikliklerini kolayca giderebilecektir. Böylece sınıf seviyesini yükseltme </w:t>
      </w:r>
      <w:r w:rsidR="00A33E38" w:rsidRPr="008C3A06">
        <w:rPr>
          <w:rFonts w:ascii="Times New Roman" w:hAnsi="Times New Roman" w:cs="Times New Roman"/>
          <w:sz w:val="24"/>
          <w:szCs w:val="24"/>
        </w:rPr>
        <w:t>imkânı</w:t>
      </w:r>
      <w:r w:rsidRPr="008C3A06">
        <w:rPr>
          <w:rFonts w:ascii="Times New Roman" w:hAnsi="Times New Roman" w:cs="Times New Roman"/>
          <w:sz w:val="24"/>
          <w:szCs w:val="24"/>
        </w:rPr>
        <w:t xml:space="preserve"> bulacaktır.”</w:t>
      </w:r>
    </w:p>
    <w:p w:rsidR="004164A1" w:rsidRPr="008C3A06" w:rsidRDefault="004164A1" w:rsidP="003F6A33">
      <w:pPr>
        <w:spacing w:after="0" w:line="360" w:lineRule="auto"/>
        <w:ind w:left="1418" w:right="1417"/>
        <w:jc w:val="both"/>
        <w:rPr>
          <w:rFonts w:ascii="Times New Roman" w:hAnsi="Times New Roman" w:cs="Times New Roman"/>
          <w:sz w:val="24"/>
          <w:szCs w:val="24"/>
        </w:rPr>
      </w:pPr>
    </w:p>
    <w:p w:rsidR="004164A1" w:rsidRPr="008C3A06" w:rsidRDefault="009F1ACA"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Ö15: “İYEP programına katılan öğrencilerin olumlu yönde gelişmeleri normal ders saatlerinde işlenen dersleri daha verimli kılacaktır. Öğretmen bu öğrencilere derste daha az zaman ayıracağı için diğer öğrencilerin de ders verimleri artacaktır.”</w:t>
      </w:r>
    </w:p>
    <w:p w:rsidR="00F114B5" w:rsidRPr="008C3A06" w:rsidRDefault="00F114B5" w:rsidP="003F6A33">
      <w:pPr>
        <w:spacing w:after="0" w:line="360" w:lineRule="auto"/>
        <w:ind w:left="1418" w:right="1417"/>
        <w:jc w:val="both"/>
        <w:rPr>
          <w:rFonts w:ascii="Times New Roman" w:hAnsi="Times New Roman" w:cs="Times New Roman"/>
          <w:sz w:val="24"/>
          <w:szCs w:val="24"/>
        </w:rPr>
      </w:pPr>
    </w:p>
    <w:p w:rsidR="00BC54F3" w:rsidRDefault="00F114B5" w:rsidP="008025C1">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lastRenderedPageBreak/>
        <w:t xml:space="preserve">Ö7: “ Fen Bilimleri eğlenceli bir ders olduğundan öğrencilerle olumlu, pozitif bir biçimde ders işlenebilir ve öğrencilerin okula bakış açıları pozitife dönebilir. Öğrenciler pozitif oldukça da öğretmenin ders esnasında yaşadığı problemler azalacaktır. Böylece öğretmenlerin de öğretmeye karşı </w:t>
      </w:r>
      <w:proofErr w:type="gramStart"/>
      <w:r w:rsidRPr="008C3A06">
        <w:rPr>
          <w:rFonts w:ascii="Times New Roman" w:hAnsi="Times New Roman" w:cs="Times New Roman"/>
          <w:sz w:val="24"/>
          <w:szCs w:val="24"/>
        </w:rPr>
        <w:t>motivasyonları</w:t>
      </w:r>
      <w:proofErr w:type="gramEnd"/>
      <w:r w:rsidRPr="008C3A06">
        <w:rPr>
          <w:rFonts w:ascii="Times New Roman" w:hAnsi="Times New Roman" w:cs="Times New Roman"/>
          <w:sz w:val="24"/>
          <w:szCs w:val="24"/>
        </w:rPr>
        <w:t xml:space="preserve"> artacaktır.”</w:t>
      </w:r>
    </w:p>
    <w:p w:rsidR="008025C1" w:rsidRPr="008C3A06" w:rsidRDefault="008025C1" w:rsidP="008025C1">
      <w:pPr>
        <w:spacing w:after="0" w:line="360" w:lineRule="auto"/>
        <w:ind w:left="1418" w:right="-46"/>
        <w:jc w:val="both"/>
        <w:rPr>
          <w:rFonts w:ascii="Times New Roman" w:hAnsi="Times New Roman" w:cs="Times New Roman"/>
          <w:sz w:val="24"/>
          <w:szCs w:val="24"/>
        </w:rPr>
      </w:pPr>
    </w:p>
    <w:p w:rsidR="00103A29" w:rsidRPr="00B300C6" w:rsidRDefault="00BC54F3" w:rsidP="0074560D">
      <w:pPr>
        <w:spacing w:after="0" w:line="360" w:lineRule="auto"/>
        <w:jc w:val="both"/>
        <w:rPr>
          <w:rFonts w:ascii="Times New Roman" w:hAnsi="Times New Roman" w:cs="Times New Roman"/>
          <w:sz w:val="24"/>
          <w:szCs w:val="24"/>
        </w:rPr>
      </w:pPr>
      <w:r w:rsidRPr="00B300C6">
        <w:rPr>
          <w:rFonts w:ascii="Times New Roman" w:hAnsi="Times New Roman" w:cs="Times New Roman"/>
          <w:sz w:val="24"/>
          <w:szCs w:val="24"/>
        </w:rPr>
        <w:t xml:space="preserve">Tablo 6. </w:t>
      </w:r>
    </w:p>
    <w:p w:rsidR="00BC54F3" w:rsidRPr="008C3A06" w:rsidRDefault="00BC54F3" w:rsidP="00313DD7">
      <w:pPr>
        <w:spacing w:after="0" w:line="240" w:lineRule="auto"/>
        <w:jc w:val="both"/>
        <w:rPr>
          <w:rFonts w:ascii="Times New Roman" w:hAnsi="Times New Roman" w:cs="Times New Roman"/>
          <w:sz w:val="24"/>
          <w:szCs w:val="24"/>
        </w:rPr>
      </w:pPr>
      <w:r w:rsidRPr="008C3A06">
        <w:rPr>
          <w:rFonts w:ascii="Times New Roman" w:hAnsi="Times New Roman" w:cs="Times New Roman"/>
          <w:sz w:val="24"/>
          <w:szCs w:val="24"/>
        </w:rPr>
        <w:t>Fen Bilimleri Dersi İYEP Kapsamına Alındığında Veli Açısından Katkıları Temasına İlişkin Bulgular</w:t>
      </w:r>
    </w:p>
    <w:tbl>
      <w:tblPr>
        <w:tblpPr w:leftFromText="141" w:rightFromText="141" w:vertAnchor="text" w:horzAnchor="margin" w:tblpY="206"/>
        <w:tblW w:w="9033" w:type="dxa"/>
        <w:tblLayout w:type="fixed"/>
        <w:tblCellMar>
          <w:left w:w="70" w:type="dxa"/>
          <w:right w:w="70" w:type="dxa"/>
        </w:tblCellMar>
        <w:tblLook w:val="0000" w:firstRow="0" w:lastRow="0" w:firstColumn="0" w:lastColumn="0" w:noHBand="0" w:noVBand="0"/>
      </w:tblPr>
      <w:tblGrid>
        <w:gridCol w:w="2600"/>
        <w:gridCol w:w="2053"/>
        <w:gridCol w:w="3149"/>
        <w:gridCol w:w="273"/>
        <w:gridCol w:w="958"/>
      </w:tblGrid>
      <w:tr w:rsidR="008B2BFA" w:rsidRPr="00782851" w:rsidTr="00782851">
        <w:trPr>
          <w:trHeight w:val="308"/>
        </w:trPr>
        <w:tc>
          <w:tcPr>
            <w:tcW w:w="2600" w:type="dxa"/>
            <w:tcBorders>
              <w:top w:val="single" w:sz="6" w:space="0" w:color="auto"/>
              <w:left w:val="nil"/>
              <w:bottom w:val="single" w:sz="6" w:space="0" w:color="auto"/>
              <w:right w:val="nil"/>
            </w:tcBorders>
          </w:tcPr>
          <w:p w:rsidR="003F3865" w:rsidRPr="00782851" w:rsidRDefault="003F3865" w:rsidP="00313DD7">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 xml:space="preserve">Tema </w:t>
            </w:r>
          </w:p>
        </w:tc>
        <w:tc>
          <w:tcPr>
            <w:tcW w:w="2053" w:type="dxa"/>
            <w:tcBorders>
              <w:top w:val="single" w:sz="6" w:space="0" w:color="auto"/>
              <w:left w:val="nil"/>
              <w:bottom w:val="single" w:sz="6" w:space="0" w:color="auto"/>
              <w:right w:val="nil"/>
            </w:tcBorders>
          </w:tcPr>
          <w:p w:rsidR="003F3865" w:rsidRPr="00782851" w:rsidRDefault="003F3865" w:rsidP="00313DD7">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3149" w:type="dxa"/>
            <w:tcBorders>
              <w:top w:val="single" w:sz="6" w:space="0" w:color="auto"/>
              <w:left w:val="nil"/>
              <w:bottom w:val="single" w:sz="6" w:space="0" w:color="auto"/>
              <w:right w:val="nil"/>
            </w:tcBorders>
          </w:tcPr>
          <w:p w:rsidR="003F3865" w:rsidRPr="00782851" w:rsidRDefault="003F3865" w:rsidP="00313DD7">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273" w:type="dxa"/>
            <w:tcBorders>
              <w:top w:val="single" w:sz="6" w:space="0" w:color="auto"/>
              <w:left w:val="nil"/>
              <w:bottom w:val="single" w:sz="6" w:space="0" w:color="auto"/>
              <w:right w:val="nil"/>
            </w:tcBorders>
            <w:vAlign w:val="center"/>
          </w:tcPr>
          <w:p w:rsidR="003F3865" w:rsidRPr="00782851" w:rsidRDefault="003F3865" w:rsidP="00313DD7">
            <w:pPr>
              <w:autoSpaceDE w:val="0"/>
              <w:autoSpaceDN w:val="0"/>
              <w:adjustRightInd w:val="0"/>
              <w:spacing w:after="0" w:line="240" w:lineRule="auto"/>
              <w:rPr>
                <w:rFonts w:ascii="Times New Roman" w:hAnsi="Times New Roman" w:cs="Times New Roman"/>
                <w:sz w:val="20"/>
                <w:szCs w:val="20"/>
              </w:rPr>
            </w:pPr>
            <w:proofErr w:type="gramStart"/>
            <w:r w:rsidRPr="00782851">
              <w:rPr>
                <w:rFonts w:ascii="Times New Roman" w:hAnsi="Times New Roman" w:cs="Times New Roman"/>
                <w:sz w:val="20"/>
                <w:szCs w:val="20"/>
              </w:rPr>
              <w:t>f</w:t>
            </w:r>
            <w:proofErr w:type="gramEnd"/>
          </w:p>
        </w:tc>
        <w:tc>
          <w:tcPr>
            <w:tcW w:w="958" w:type="dxa"/>
            <w:tcBorders>
              <w:top w:val="single" w:sz="6" w:space="0" w:color="auto"/>
              <w:left w:val="nil"/>
              <w:bottom w:val="single" w:sz="6" w:space="0" w:color="auto"/>
              <w:right w:val="nil"/>
            </w:tcBorders>
            <w:vAlign w:val="center"/>
          </w:tcPr>
          <w:p w:rsidR="003F3865" w:rsidRPr="00782851" w:rsidRDefault="003F3865" w:rsidP="00313DD7">
            <w:pPr>
              <w:autoSpaceDE w:val="0"/>
              <w:autoSpaceDN w:val="0"/>
              <w:adjustRightInd w:val="0"/>
              <w:spacing w:after="0" w:line="240" w:lineRule="auto"/>
              <w:rPr>
                <w:rFonts w:ascii="Times New Roman" w:hAnsi="Times New Roman" w:cs="Times New Roman"/>
                <w:sz w:val="20"/>
                <w:szCs w:val="20"/>
              </w:rPr>
            </w:pPr>
            <w:r w:rsidRPr="00782851">
              <w:rPr>
                <w:rFonts w:ascii="Times New Roman" w:hAnsi="Times New Roman" w:cs="Times New Roman"/>
                <w:sz w:val="20"/>
                <w:szCs w:val="20"/>
              </w:rPr>
              <w:t>%</w:t>
            </w:r>
          </w:p>
        </w:tc>
      </w:tr>
      <w:tr w:rsidR="008B2BFA" w:rsidRPr="00782851" w:rsidTr="00782851">
        <w:trPr>
          <w:trHeight w:val="308"/>
        </w:trPr>
        <w:tc>
          <w:tcPr>
            <w:tcW w:w="2600" w:type="dxa"/>
            <w:vMerge w:val="restart"/>
            <w:tcBorders>
              <w:top w:val="single" w:sz="6" w:space="0" w:color="auto"/>
              <w:left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w:t>
            </w:r>
          </w:p>
        </w:tc>
        <w:tc>
          <w:tcPr>
            <w:tcW w:w="2053" w:type="dxa"/>
            <w:vMerge w:val="restart"/>
            <w:tcBorders>
              <w:top w:val="single" w:sz="6" w:space="0" w:color="auto"/>
              <w:left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Veli açısından katkıları</w:t>
            </w: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Okula karşı tutumun değişmesi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3</w:t>
            </w:r>
          </w:p>
        </w:tc>
        <w:tc>
          <w:tcPr>
            <w:tcW w:w="958" w:type="dxa"/>
            <w:tcBorders>
              <w:top w:val="nil"/>
              <w:left w:val="nil"/>
              <w:bottom w:val="nil"/>
              <w:right w:val="nil"/>
            </w:tcBorders>
            <w:vAlign w:val="center"/>
          </w:tcPr>
          <w:p w:rsidR="003F3865" w:rsidRPr="00782851" w:rsidRDefault="00234D90"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17,</w:t>
            </w:r>
            <w:r w:rsidR="003F3865" w:rsidRPr="00782851">
              <w:rPr>
                <w:rFonts w:ascii="Times New Roman" w:hAnsi="Times New Roman" w:cs="Times New Roman"/>
                <w:sz w:val="20"/>
                <w:szCs w:val="20"/>
              </w:rPr>
              <w:t>64</w:t>
            </w:r>
          </w:p>
        </w:tc>
      </w:tr>
      <w:tr w:rsidR="008B2BFA" w:rsidRPr="00782851" w:rsidTr="00782851">
        <w:trPr>
          <w:trHeight w:val="308"/>
        </w:trPr>
        <w:tc>
          <w:tcPr>
            <w:tcW w:w="2600"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Çocuğa karşı tutumun değişmesi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4</w:t>
            </w:r>
          </w:p>
        </w:tc>
        <w:tc>
          <w:tcPr>
            <w:tcW w:w="958" w:type="dxa"/>
            <w:tcBorders>
              <w:top w:val="nil"/>
              <w:left w:val="nil"/>
              <w:bottom w:val="nil"/>
              <w:right w:val="nil"/>
            </w:tcBorders>
            <w:vAlign w:val="center"/>
          </w:tcPr>
          <w:p w:rsidR="003F3865" w:rsidRPr="00782851" w:rsidRDefault="00234D90"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23,</w:t>
            </w:r>
            <w:r w:rsidR="003F3865" w:rsidRPr="00782851">
              <w:rPr>
                <w:rFonts w:ascii="Times New Roman" w:hAnsi="Times New Roman" w:cs="Times New Roman"/>
                <w:sz w:val="20"/>
                <w:szCs w:val="20"/>
              </w:rPr>
              <w:t>52</w:t>
            </w:r>
          </w:p>
        </w:tc>
      </w:tr>
      <w:tr w:rsidR="008B2BFA" w:rsidRPr="00782851" w:rsidTr="00782851">
        <w:trPr>
          <w:trHeight w:val="308"/>
        </w:trPr>
        <w:tc>
          <w:tcPr>
            <w:tcW w:w="2600"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Aileyi mutlu etmesi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4</w:t>
            </w:r>
          </w:p>
        </w:tc>
        <w:tc>
          <w:tcPr>
            <w:tcW w:w="958" w:type="dxa"/>
            <w:tcBorders>
              <w:top w:val="nil"/>
              <w:left w:val="nil"/>
              <w:bottom w:val="nil"/>
              <w:right w:val="nil"/>
            </w:tcBorders>
            <w:vAlign w:val="center"/>
          </w:tcPr>
          <w:p w:rsidR="003F3865" w:rsidRPr="00782851" w:rsidRDefault="00234D90"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23,</w:t>
            </w:r>
            <w:r w:rsidR="003F3865" w:rsidRPr="00782851">
              <w:rPr>
                <w:rFonts w:ascii="Times New Roman" w:hAnsi="Times New Roman" w:cs="Times New Roman"/>
                <w:sz w:val="20"/>
                <w:szCs w:val="20"/>
              </w:rPr>
              <w:t>52</w:t>
            </w:r>
          </w:p>
        </w:tc>
      </w:tr>
      <w:tr w:rsidR="008B2BFA" w:rsidRPr="00782851" w:rsidTr="00782851">
        <w:trPr>
          <w:trHeight w:val="308"/>
        </w:trPr>
        <w:tc>
          <w:tcPr>
            <w:tcW w:w="2600"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nil"/>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Velinin yükünü hafifletmesi</w:t>
            </w:r>
          </w:p>
        </w:tc>
        <w:tc>
          <w:tcPr>
            <w:tcW w:w="273" w:type="dxa"/>
            <w:tcBorders>
              <w:top w:val="nil"/>
              <w:left w:val="nil"/>
              <w:bottom w:val="nil"/>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1</w:t>
            </w:r>
          </w:p>
        </w:tc>
        <w:tc>
          <w:tcPr>
            <w:tcW w:w="958" w:type="dxa"/>
            <w:tcBorders>
              <w:top w:val="nil"/>
              <w:left w:val="nil"/>
              <w:bottom w:val="nil"/>
              <w:right w:val="nil"/>
            </w:tcBorders>
            <w:vAlign w:val="center"/>
          </w:tcPr>
          <w:p w:rsidR="003F3865" w:rsidRPr="00782851" w:rsidRDefault="00234D90"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5,</w:t>
            </w:r>
            <w:r w:rsidR="003F3865" w:rsidRPr="00782851">
              <w:rPr>
                <w:rFonts w:ascii="Times New Roman" w:hAnsi="Times New Roman" w:cs="Times New Roman"/>
                <w:sz w:val="20"/>
                <w:szCs w:val="20"/>
              </w:rPr>
              <w:t>88</w:t>
            </w:r>
          </w:p>
        </w:tc>
      </w:tr>
      <w:tr w:rsidR="008B2BFA" w:rsidRPr="00782851" w:rsidTr="00782851">
        <w:trPr>
          <w:trHeight w:val="308"/>
        </w:trPr>
        <w:tc>
          <w:tcPr>
            <w:tcW w:w="2600" w:type="dxa"/>
            <w:vMerge/>
            <w:tcBorders>
              <w:left w:val="nil"/>
              <w:bottom w:val="single" w:sz="6" w:space="0" w:color="auto"/>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2053" w:type="dxa"/>
            <w:vMerge/>
            <w:tcBorders>
              <w:left w:val="nil"/>
              <w:bottom w:val="single" w:sz="6" w:space="0" w:color="auto"/>
              <w:right w:val="nil"/>
            </w:tcBorders>
          </w:tcPr>
          <w:p w:rsidR="003F3865" w:rsidRPr="00782851" w:rsidRDefault="003F3865" w:rsidP="003F6A33">
            <w:pPr>
              <w:autoSpaceDE w:val="0"/>
              <w:autoSpaceDN w:val="0"/>
              <w:adjustRightInd w:val="0"/>
              <w:spacing w:after="0" w:line="360" w:lineRule="auto"/>
              <w:jc w:val="center"/>
              <w:rPr>
                <w:rFonts w:ascii="Times New Roman" w:hAnsi="Times New Roman" w:cs="Times New Roman"/>
                <w:sz w:val="20"/>
                <w:szCs w:val="20"/>
              </w:rPr>
            </w:pPr>
          </w:p>
        </w:tc>
        <w:tc>
          <w:tcPr>
            <w:tcW w:w="3149" w:type="dxa"/>
            <w:tcBorders>
              <w:top w:val="nil"/>
              <w:left w:val="nil"/>
              <w:bottom w:val="single" w:sz="6" w:space="0" w:color="auto"/>
              <w:right w:val="nil"/>
            </w:tcBorders>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Veliyi etkilememesi</w:t>
            </w:r>
          </w:p>
        </w:tc>
        <w:tc>
          <w:tcPr>
            <w:tcW w:w="273" w:type="dxa"/>
            <w:tcBorders>
              <w:top w:val="nil"/>
              <w:left w:val="nil"/>
              <w:bottom w:val="single" w:sz="6" w:space="0" w:color="auto"/>
              <w:right w:val="nil"/>
            </w:tcBorders>
            <w:vAlign w:val="center"/>
          </w:tcPr>
          <w:p w:rsidR="003F3865" w:rsidRPr="00782851" w:rsidRDefault="003F3865"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5</w:t>
            </w:r>
          </w:p>
        </w:tc>
        <w:tc>
          <w:tcPr>
            <w:tcW w:w="958" w:type="dxa"/>
            <w:tcBorders>
              <w:top w:val="nil"/>
              <w:left w:val="nil"/>
              <w:bottom w:val="single" w:sz="6" w:space="0" w:color="auto"/>
              <w:right w:val="nil"/>
            </w:tcBorders>
            <w:vAlign w:val="center"/>
          </w:tcPr>
          <w:p w:rsidR="003F3865" w:rsidRPr="00782851" w:rsidRDefault="00234D90"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29,</w:t>
            </w:r>
            <w:r w:rsidR="003F3865" w:rsidRPr="00782851">
              <w:rPr>
                <w:rFonts w:ascii="Times New Roman" w:hAnsi="Times New Roman" w:cs="Times New Roman"/>
                <w:sz w:val="20"/>
                <w:szCs w:val="20"/>
              </w:rPr>
              <w:t>41</w:t>
            </w:r>
          </w:p>
        </w:tc>
      </w:tr>
    </w:tbl>
    <w:p w:rsidR="003F3865" w:rsidRPr="008C3A06" w:rsidRDefault="003F3865" w:rsidP="003F6A33">
      <w:pPr>
        <w:spacing w:after="0" w:line="360" w:lineRule="auto"/>
        <w:jc w:val="both"/>
        <w:rPr>
          <w:rFonts w:ascii="Times New Roman" w:hAnsi="Times New Roman" w:cs="Times New Roman"/>
          <w:sz w:val="24"/>
          <w:szCs w:val="24"/>
        </w:rPr>
      </w:pPr>
    </w:p>
    <w:p w:rsidR="004F53E1" w:rsidRPr="008C3A06" w:rsidRDefault="00A077F2"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Tablo 6 incelendiğinde araştırmaya katılan öğretmenler</w:t>
      </w:r>
      <w:r w:rsidR="001766DF" w:rsidRPr="008C3A06">
        <w:rPr>
          <w:rFonts w:ascii="Times New Roman" w:hAnsi="Times New Roman" w:cs="Times New Roman"/>
          <w:sz w:val="24"/>
          <w:szCs w:val="24"/>
        </w:rPr>
        <w:t xml:space="preserve"> </w:t>
      </w:r>
      <w:r w:rsidR="00D72B4E" w:rsidRPr="008C3A06">
        <w:rPr>
          <w:rFonts w:ascii="Times New Roman" w:hAnsi="Times New Roman" w:cs="Times New Roman"/>
          <w:sz w:val="24"/>
          <w:szCs w:val="24"/>
        </w:rPr>
        <w:t>Fen Bilimleri dersinin İYEP kapsamına alınm</w:t>
      </w:r>
      <w:r w:rsidR="001E5D7B">
        <w:rPr>
          <w:rFonts w:ascii="Times New Roman" w:hAnsi="Times New Roman" w:cs="Times New Roman"/>
          <w:sz w:val="24"/>
          <w:szCs w:val="24"/>
        </w:rPr>
        <w:t>asıyla okula karşı tutumun (%17,</w:t>
      </w:r>
      <w:r w:rsidR="00D72B4E" w:rsidRPr="008C3A06">
        <w:rPr>
          <w:rFonts w:ascii="Times New Roman" w:hAnsi="Times New Roman" w:cs="Times New Roman"/>
          <w:sz w:val="24"/>
          <w:szCs w:val="24"/>
        </w:rPr>
        <w:t>6</w:t>
      </w:r>
      <w:r w:rsidR="001E5D7B">
        <w:rPr>
          <w:rFonts w:ascii="Times New Roman" w:hAnsi="Times New Roman" w:cs="Times New Roman"/>
          <w:sz w:val="24"/>
          <w:szCs w:val="24"/>
        </w:rPr>
        <w:t>4) ve çocuğa karşı tutumun (%23,</w:t>
      </w:r>
      <w:r w:rsidR="00D72B4E" w:rsidRPr="008C3A06">
        <w:rPr>
          <w:rFonts w:ascii="Times New Roman" w:hAnsi="Times New Roman" w:cs="Times New Roman"/>
          <w:sz w:val="24"/>
          <w:szCs w:val="24"/>
        </w:rPr>
        <w:t>52) değişe</w:t>
      </w:r>
      <w:r w:rsidR="001E5D7B">
        <w:rPr>
          <w:rFonts w:ascii="Times New Roman" w:hAnsi="Times New Roman" w:cs="Times New Roman"/>
          <w:sz w:val="24"/>
          <w:szCs w:val="24"/>
        </w:rPr>
        <w:t>ceği, aileyi mutlu edeceği (%23,</w:t>
      </w:r>
      <w:r w:rsidR="00D72B4E" w:rsidRPr="008C3A06">
        <w:rPr>
          <w:rFonts w:ascii="Times New Roman" w:hAnsi="Times New Roman" w:cs="Times New Roman"/>
          <w:sz w:val="24"/>
          <w:szCs w:val="24"/>
        </w:rPr>
        <w:t>52), v</w:t>
      </w:r>
      <w:r w:rsidR="001E5D7B">
        <w:rPr>
          <w:rFonts w:ascii="Times New Roman" w:hAnsi="Times New Roman" w:cs="Times New Roman"/>
          <w:sz w:val="24"/>
          <w:szCs w:val="24"/>
        </w:rPr>
        <w:t>elinin yükünü hafifleteceği (%5,</w:t>
      </w:r>
      <w:r w:rsidR="00D72B4E" w:rsidRPr="008C3A06">
        <w:rPr>
          <w:rFonts w:ascii="Times New Roman" w:hAnsi="Times New Roman" w:cs="Times New Roman"/>
          <w:sz w:val="24"/>
          <w:szCs w:val="24"/>
        </w:rPr>
        <w:t>88) şeklinde görüş bildirmişlerdi</w:t>
      </w:r>
      <w:r w:rsidR="001E5D7B">
        <w:rPr>
          <w:rFonts w:ascii="Times New Roman" w:hAnsi="Times New Roman" w:cs="Times New Roman"/>
          <w:sz w:val="24"/>
          <w:szCs w:val="24"/>
        </w:rPr>
        <w:t>r. Öğretmenlerin bir kısmı (%29,</w:t>
      </w:r>
      <w:r w:rsidR="002C0964">
        <w:rPr>
          <w:rFonts w:ascii="Times New Roman" w:hAnsi="Times New Roman" w:cs="Times New Roman"/>
          <w:sz w:val="24"/>
          <w:szCs w:val="24"/>
        </w:rPr>
        <w:t>4</w:t>
      </w:r>
      <w:r w:rsidR="00D72B4E" w:rsidRPr="008C3A06">
        <w:rPr>
          <w:rFonts w:ascii="Times New Roman" w:hAnsi="Times New Roman" w:cs="Times New Roman"/>
          <w:sz w:val="24"/>
          <w:szCs w:val="24"/>
        </w:rPr>
        <w:t xml:space="preserve">1) ise veliyi etkilemeyeceğini ifade etmişlerdir. </w:t>
      </w:r>
      <w:r w:rsidR="000D6BEC"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9945B8" w:rsidRPr="008C3A06" w:rsidRDefault="009945B8"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Ö9: “</w:t>
      </w:r>
      <w:r w:rsidR="00755C33" w:rsidRPr="008C3A06">
        <w:rPr>
          <w:rFonts w:ascii="Times New Roman" w:hAnsi="Times New Roman" w:cs="Times New Roman"/>
          <w:sz w:val="24"/>
          <w:szCs w:val="24"/>
        </w:rPr>
        <w:t>Velinin kendi başına veremeyeceği konuları sınıf ortamında öğretmen tarafından verilmesiyle birlikte velinin bu konudaki yükü hafiflemiş olacaktır</w:t>
      </w:r>
      <w:r w:rsidRPr="008C3A06">
        <w:rPr>
          <w:rFonts w:ascii="Times New Roman" w:hAnsi="Times New Roman" w:cs="Times New Roman"/>
          <w:sz w:val="24"/>
          <w:szCs w:val="24"/>
        </w:rPr>
        <w:t xml:space="preserve"> .”</w:t>
      </w:r>
      <w:r w:rsidR="004F53E1" w:rsidRPr="008C3A06">
        <w:rPr>
          <w:rFonts w:ascii="Times New Roman" w:hAnsi="Times New Roman" w:cs="Times New Roman"/>
          <w:sz w:val="24"/>
          <w:szCs w:val="24"/>
        </w:rPr>
        <w:t xml:space="preserve"> </w:t>
      </w:r>
    </w:p>
    <w:p w:rsidR="004F53E1" w:rsidRPr="008C3A06" w:rsidRDefault="004F53E1" w:rsidP="003F6A33">
      <w:pPr>
        <w:spacing w:after="0" w:line="360" w:lineRule="auto"/>
        <w:ind w:left="1418" w:right="1417"/>
        <w:jc w:val="both"/>
        <w:rPr>
          <w:rFonts w:ascii="Times New Roman" w:hAnsi="Times New Roman" w:cs="Times New Roman"/>
          <w:sz w:val="24"/>
          <w:szCs w:val="24"/>
        </w:rPr>
      </w:pPr>
    </w:p>
    <w:p w:rsidR="004F53E1" w:rsidRPr="008C3A06" w:rsidRDefault="004F53E1"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Ö13: “Öğrencilerin bu derste yetiştiklerini görmeleri velileri mutlu eder.”</w:t>
      </w:r>
    </w:p>
    <w:p w:rsidR="004F53E1" w:rsidRPr="008C3A06" w:rsidRDefault="004F53E1" w:rsidP="003F6A33">
      <w:pPr>
        <w:spacing w:after="0" w:line="360" w:lineRule="auto"/>
        <w:ind w:left="1418" w:right="1417"/>
        <w:jc w:val="both"/>
        <w:rPr>
          <w:rFonts w:ascii="Times New Roman" w:hAnsi="Times New Roman" w:cs="Times New Roman"/>
          <w:sz w:val="24"/>
          <w:szCs w:val="24"/>
        </w:rPr>
      </w:pPr>
    </w:p>
    <w:p w:rsidR="004F53E1" w:rsidRPr="008C3A06" w:rsidRDefault="003864A1"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Ö10: “Öğrencinin dersteki perfo</w:t>
      </w:r>
      <w:r w:rsidR="003741DB" w:rsidRPr="008C3A06">
        <w:rPr>
          <w:rFonts w:ascii="Times New Roman" w:hAnsi="Times New Roman" w:cs="Times New Roman"/>
          <w:sz w:val="24"/>
          <w:szCs w:val="24"/>
        </w:rPr>
        <w:t>rmansının ve başarısının artması</w:t>
      </w:r>
      <w:r w:rsidRPr="008C3A06">
        <w:rPr>
          <w:rFonts w:ascii="Times New Roman" w:hAnsi="Times New Roman" w:cs="Times New Roman"/>
          <w:sz w:val="24"/>
          <w:szCs w:val="24"/>
        </w:rPr>
        <w:t xml:space="preserve"> öğrenciye özgüven sağlayacağı gibi ailesinin de öğrenci hakkındaki düşünceleri </w:t>
      </w:r>
      <w:r w:rsidR="003741DB" w:rsidRPr="008C3A06">
        <w:rPr>
          <w:rFonts w:ascii="Times New Roman" w:hAnsi="Times New Roman" w:cs="Times New Roman"/>
          <w:sz w:val="24"/>
          <w:szCs w:val="24"/>
        </w:rPr>
        <w:t>ve ileriye dönük beklentileri, hedefleri olumlu yönde değişecektir.”</w:t>
      </w:r>
    </w:p>
    <w:p w:rsidR="003741DB" w:rsidRPr="008C3A06" w:rsidRDefault="003741DB" w:rsidP="003F6A33">
      <w:pPr>
        <w:spacing w:after="0" w:line="360" w:lineRule="auto"/>
        <w:ind w:left="1418" w:right="1417"/>
        <w:jc w:val="both"/>
        <w:rPr>
          <w:rFonts w:ascii="Times New Roman" w:hAnsi="Times New Roman" w:cs="Times New Roman"/>
          <w:sz w:val="24"/>
          <w:szCs w:val="24"/>
        </w:rPr>
      </w:pPr>
    </w:p>
    <w:p w:rsidR="003741DB" w:rsidRPr="008C3A06" w:rsidRDefault="00594952"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Ö14:</w:t>
      </w:r>
      <w:r w:rsidR="0013418E" w:rsidRPr="008C3A06">
        <w:rPr>
          <w:rFonts w:ascii="Times New Roman" w:hAnsi="Times New Roman" w:cs="Times New Roman"/>
          <w:sz w:val="24"/>
          <w:szCs w:val="24"/>
        </w:rPr>
        <w:t>“Veli çocuğunun bilmediği, güçlük çektiği konuları öğrenmesinden dolayı çok mutlu olacaktır. Okula karşı tutumu değişecektir, daha fazla okula önem verecektir. Maddi açıdan da rahat edecektir. Çocuğuyla iletişimi olumlu yönde olacaktır.”</w:t>
      </w:r>
    </w:p>
    <w:p w:rsidR="00BF538C" w:rsidRPr="008C3A06" w:rsidRDefault="00BF538C" w:rsidP="003F6A33">
      <w:pPr>
        <w:spacing w:after="0" w:line="360" w:lineRule="auto"/>
        <w:ind w:left="1418" w:right="1417"/>
        <w:jc w:val="both"/>
        <w:rPr>
          <w:rFonts w:ascii="Times New Roman" w:hAnsi="Times New Roman" w:cs="Times New Roman"/>
          <w:sz w:val="24"/>
          <w:szCs w:val="24"/>
        </w:rPr>
      </w:pPr>
    </w:p>
    <w:p w:rsidR="00BF538C" w:rsidRPr="008C3A06" w:rsidRDefault="00BF538C"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Ö15: “</w:t>
      </w:r>
      <w:proofErr w:type="spellStart"/>
      <w:r w:rsidR="00E964AE" w:rsidRPr="008C3A06">
        <w:rPr>
          <w:rFonts w:ascii="Times New Roman" w:hAnsi="Times New Roman" w:cs="Times New Roman"/>
          <w:sz w:val="24"/>
          <w:szCs w:val="24"/>
        </w:rPr>
        <w:t>İYEP’e</w:t>
      </w:r>
      <w:proofErr w:type="spellEnd"/>
      <w:r w:rsidR="00E964AE" w:rsidRPr="008C3A06">
        <w:rPr>
          <w:rFonts w:ascii="Times New Roman" w:hAnsi="Times New Roman" w:cs="Times New Roman"/>
          <w:sz w:val="24"/>
          <w:szCs w:val="24"/>
        </w:rPr>
        <w:t xml:space="preserve"> katılan öğrencilerde akademik anlamda olumlu gelişmeler gözlenmiştir. Öğrencilerdeki bu olumlu gelişme velilerin gerek okuldaki eğitime gerekse de öğrenciye karşı pozitif yaklaşıma sebep olmaktadır.”</w:t>
      </w:r>
    </w:p>
    <w:p w:rsidR="00E964AE" w:rsidRPr="008C3A06" w:rsidRDefault="00E964AE" w:rsidP="003F6A33">
      <w:pPr>
        <w:spacing w:after="0" w:line="360" w:lineRule="auto"/>
        <w:ind w:left="1418" w:right="1417"/>
        <w:jc w:val="both"/>
        <w:rPr>
          <w:rFonts w:ascii="Times New Roman" w:hAnsi="Times New Roman" w:cs="Times New Roman"/>
          <w:sz w:val="24"/>
          <w:szCs w:val="24"/>
        </w:rPr>
      </w:pPr>
    </w:p>
    <w:p w:rsidR="002D0C6F" w:rsidRPr="008C3A06" w:rsidRDefault="00794676"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Ö7: “Bu dersin İYEP kapsamına alınması veliyi diğer derslerde olduğu gibi etkilemeyecektir. Veliler genel olarak (</w:t>
      </w:r>
      <w:proofErr w:type="spellStart"/>
      <w:r w:rsidRPr="008C3A06">
        <w:rPr>
          <w:rFonts w:ascii="Times New Roman" w:hAnsi="Times New Roman" w:cs="Times New Roman"/>
          <w:sz w:val="24"/>
          <w:szCs w:val="24"/>
        </w:rPr>
        <w:t>İYEP’e</w:t>
      </w:r>
      <w:proofErr w:type="spellEnd"/>
      <w:r w:rsidR="00BE63E6" w:rsidRPr="008C3A06">
        <w:rPr>
          <w:rFonts w:ascii="Times New Roman" w:hAnsi="Times New Roman" w:cs="Times New Roman"/>
          <w:sz w:val="24"/>
          <w:szCs w:val="24"/>
        </w:rPr>
        <w:t xml:space="preserve"> </w:t>
      </w:r>
      <w:r w:rsidR="002D0C6F" w:rsidRPr="008C3A06">
        <w:rPr>
          <w:rFonts w:ascii="Times New Roman" w:hAnsi="Times New Roman" w:cs="Times New Roman"/>
          <w:sz w:val="24"/>
          <w:szCs w:val="24"/>
        </w:rPr>
        <w:t>kalan öğrenci velisi) öğrencinin dersleri ile pek ilgilenmemektedir.”</w:t>
      </w:r>
    </w:p>
    <w:p w:rsidR="002D0C6F" w:rsidRPr="008C3A06" w:rsidRDefault="002D0C6F" w:rsidP="003F6A33">
      <w:pPr>
        <w:spacing w:after="0" w:line="360" w:lineRule="auto"/>
        <w:ind w:left="1418" w:right="1417"/>
        <w:jc w:val="both"/>
        <w:rPr>
          <w:rFonts w:ascii="Times New Roman" w:hAnsi="Times New Roman" w:cs="Times New Roman"/>
          <w:sz w:val="24"/>
          <w:szCs w:val="24"/>
        </w:rPr>
      </w:pPr>
    </w:p>
    <w:p w:rsidR="00925AA6" w:rsidRDefault="00AD680C" w:rsidP="00086B02">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 xml:space="preserve">Ö17: “İletişime ve öğrenmeye açık, özgüven ve sorumluluk sahibi bireylerin ortaya çıkması aileyi motive edip daha da katkı sağlayıp desteklerinin devamının </w:t>
      </w:r>
      <w:r w:rsidR="00086B02">
        <w:rPr>
          <w:rFonts w:ascii="Times New Roman" w:hAnsi="Times New Roman" w:cs="Times New Roman"/>
          <w:sz w:val="24"/>
          <w:szCs w:val="24"/>
        </w:rPr>
        <w:t>sağlanmasında teşvik edicidir.”</w:t>
      </w:r>
    </w:p>
    <w:p w:rsidR="00086B02" w:rsidRPr="008C3A06" w:rsidRDefault="00086B02" w:rsidP="00086B02">
      <w:pPr>
        <w:spacing w:after="0" w:line="360" w:lineRule="auto"/>
        <w:ind w:left="1418" w:right="-46"/>
        <w:jc w:val="both"/>
        <w:rPr>
          <w:rFonts w:ascii="Times New Roman" w:hAnsi="Times New Roman" w:cs="Times New Roman"/>
          <w:sz w:val="24"/>
          <w:szCs w:val="24"/>
        </w:rPr>
      </w:pPr>
    </w:p>
    <w:p w:rsidR="00782851" w:rsidRPr="008C3A06" w:rsidRDefault="00925AA6" w:rsidP="00496BA1">
      <w:pPr>
        <w:spacing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Görüşmeye katılan öğretmenlere araştırmanın dördüncü sorusu olarak </w:t>
      </w:r>
      <w:r w:rsidRPr="008C3A06">
        <w:rPr>
          <w:rFonts w:ascii="Times New Roman" w:hAnsi="Times New Roman" w:cs="Times New Roman"/>
          <w:i/>
          <w:sz w:val="24"/>
          <w:szCs w:val="24"/>
        </w:rPr>
        <w:t xml:space="preserve">“Fen Bilimleri dersi İlkokullarda Yetiştirme Programı kapsamına alınırsa </w:t>
      </w:r>
      <w:proofErr w:type="gramStart"/>
      <w:r w:rsidRPr="008C3A06">
        <w:rPr>
          <w:rFonts w:ascii="Times New Roman" w:hAnsi="Times New Roman" w:cs="Times New Roman"/>
          <w:i/>
          <w:sz w:val="24"/>
          <w:szCs w:val="24"/>
        </w:rPr>
        <w:t>modüller</w:t>
      </w:r>
      <w:proofErr w:type="gramEnd"/>
      <w:r w:rsidRPr="008C3A06">
        <w:rPr>
          <w:rFonts w:ascii="Times New Roman" w:hAnsi="Times New Roman" w:cs="Times New Roman"/>
          <w:i/>
          <w:sz w:val="24"/>
          <w:szCs w:val="24"/>
        </w:rPr>
        <w:t xml:space="preserve"> nasıl düzenlenebilir?” </w:t>
      </w:r>
      <w:r w:rsidRPr="008C3A06">
        <w:rPr>
          <w:rFonts w:ascii="Times New Roman" w:hAnsi="Times New Roman" w:cs="Times New Roman"/>
          <w:sz w:val="24"/>
          <w:szCs w:val="24"/>
        </w:rPr>
        <w:t>sorusu sorulmuştur. Öğretmenlerin bu soruya verdikleri cevaplara ilişkin frekans ve yüzde değerleri Tablo 7’de verilmiştir.</w:t>
      </w: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086B02" w:rsidRDefault="00086B02" w:rsidP="0074560D">
      <w:pPr>
        <w:spacing w:after="0" w:line="360" w:lineRule="auto"/>
        <w:jc w:val="both"/>
        <w:rPr>
          <w:rFonts w:ascii="Times New Roman" w:hAnsi="Times New Roman" w:cs="Times New Roman"/>
          <w:sz w:val="24"/>
          <w:szCs w:val="24"/>
        </w:rPr>
      </w:pPr>
    </w:p>
    <w:p w:rsidR="00B300C6" w:rsidRPr="00B300C6" w:rsidRDefault="00C704BC" w:rsidP="0074560D">
      <w:pPr>
        <w:spacing w:after="0" w:line="360" w:lineRule="auto"/>
        <w:jc w:val="both"/>
        <w:rPr>
          <w:rFonts w:ascii="Times New Roman" w:hAnsi="Times New Roman" w:cs="Times New Roman"/>
          <w:sz w:val="24"/>
          <w:szCs w:val="24"/>
        </w:rPr>
      </w:pPr>
      <w:r w:rsidRPr="00B300C6">
        <w:rPr>
          <w:rFonts w:ascii="Times New Roman" w:hAnsi="Times New Roman" w:cs="Times New Roman"/>
          <w:sz w:val="24"/>
          <w:szCs w:val="24"/>
        </w:rPr>
        <w:lastRenderedPageBreak/>
        <w:t xml:space="preserve">Tablo 7. </w:t>
      </w:r>
    </w:p>
    <w:p w:rsidR="00925AA6" w:rsidRPr="008C3A06" w:rsidRDefault="00C704BC" w:rsidP="00313DD7">
      <w:pPr>
        <w:spacing w:after="0" w:line="240" w:lineRule="auto"/>
        <w:jc w:val="both"/>
        <w:rPr>
          <w:rFonts w:ascii="Times New Roman" w:hAnsi="Times New Roman" w:cs="Times New Roman"/>
          <w:sz w:val="24"/>
          <w:szCs w:val="24"/>
        </w:rPr>
      </w:pPr>
      <w:r w:rsidRPr="008C3A06">
        <w:rPr>
          <w:rFonts w:ascii="Times New Roman" w:hAnsi="Times New Roman" w:cs="Times New Roman"/>
          <w:sz w:val="24"/>
          <w:szCs w:val="24"/>
        </w:rPr>
        <w:t>Fen Bilimleri Dersinin İYEP Kapsamına Alınmasıyla Modüllerin Düzenlenmesi Temasına İlişkin Bulgular</w:t>
      </w:r>
    </w:p>
    <w:tbl>
      <w:tblPr>
        <w:tblW w:w="9022" w:type="dxa"/>
        <w:tblLayout w:type="fixed"/>
        <w:tblCellMar>
          <w:left w:w="70" w:type="dxa"/>
          <w:right w:w="70" w:type="dxa"/>
        </w:tblCellMar>
        <w:tblLook w:val="0000" w:firstRow="0" w:lastRow="0" w:firstColumn="0" w:lastColumn="0" w:noHBand="0" w:noVBand="0"/>
      </w:tblPr>
      <w:tblGrid>
        <w:gridCol w:w="3474"/>
        <w:gridCol w:w="1188"/>
        <w:gridCol w:w="2512"/>
        <w:gridCol w:w="659"/>
        <w:gridCol w:w="1189"/>
      </w:tblGrid>
      <w:tr w:rsidR="008B2BFA" w:rsidRPr="00782851" w:rsidTr="006B7B15">
        <w:trPr>
          <w:trHeight w:val="283"/>
        </w:trPr>
        <w:tc>
          <w:tcPr>
            <w:tcW w:w="3474"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Tema</w:t>
            </w:r>
          </w:p>
        </w:tc>
        <w:tc>
          <w:tcPr>
            <w:tcW w:w="1188"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Kategori</w:t>
            </w:r>
          </w:p>
        </w:tc>
        <w:tc>
          <w:tcPr>
            <w:tcW w:w="2512"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Kod</w:t>
            </w:r>
          </w:p>
        </w:tc>
        <w:tc>
          <w:tcPr>
            <w:tcW w:w="659"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w:t>
            </w:r>
            <w:proofErr w:type="gramStart"/>
            <w:r w:rsidRPr="00782851">
              <w:rPr>
                <w:rFonts w:ascii="Times New Roman" w:hAnsi="Times New Roman" w:cs="Times New Roman"/>
                <w:sz w:val="20"/>
                <w:szCs w:val="20"/>
              </w:rPr>
              <w:t>f</w:t>
            </w:r>
            <w:proofErr w:type="gramEnd"/>
          </w:p>
        </w:tc>
        <w:tc>
          <w:tcPr>
            <w:tcW w:w="1189" w:type="dxa"/>
            <w:tcBorders>
              <w:top w:val="single" w:sz="6" w:space="0" w:color="auto"/>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 xml:space="preserve">  %</w:t>
            </w:r>
          </w:p>
        </w:tc>
      </w:tr>
      <w:tr w:rsidR="008B2BFA" w:rsidRPr="00782851" w:rsidTr="006B7B15">
        <w:trPr>
          <w:trHeight w:val="283"/>
        </w:trPr>
        <w:tc>
          <w:tcPr>
            <w:tcW w:w="3474" w:type="dxa"/>
            <w:vMerge w:val="restart"/>
            <w:tcBorders>
              <w:top w:val="nil"/>
              <w:left w:val="nil"/>
              <w:right w:val="nil"/>
            </w:tcBorders>
            <w:vAlign w:val="center"/>
          </w:tcPr>
          <w:p w:rsidR="00D144E4" w:rsidRPr="00782851" w:rsidRDefault="00D144E4" w:rsidP="00782851">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Fen Bilimleri Dersinin İYEP Kapsamına Alınmasıyla Modüllerin Düzenlenmesi</w:t>
            </w: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3. sınıf</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proofErr w:type="spellStart"/>
            <w:r w:rsidRPr="00782851">
              <w:rPr>
                <w:rFonts w:ascii="Times New Roman" w:hAnsi="Times New Roman" w:cs="Times New Roman"/>
                <w:sz w:val="20"/>
                <w:szCs w:val="20"/>
              </w:rPr>
              <w:t>Mod</w:t>
            </w:r>
            <w:proofErr w:type="spellEnd"/>
            <w:r w:rsidRPr="00782851">
              <w:rPr>
                <w:rFonts w:ascii="Times New Roman" w:hAnsi="Times New Roman" w:cs="Times New Roman"/>
                <w:sz w:val="20"/>
                <w:szCs w:val="20"/>
              </w:rPr>
              <w:t xml:space="preserve"> 1 ve </w:t>
            </w:r>
            <w:proofErr w:type="spellStart"/>
            <w:r w:rsidRPr="00782851">
              <w:rPr>
                <w:rFonts w:ascii="Times New Roman" w:hAnsi="Times New Roman" w:cs="Times New Roman"/>
                <w:sz w:val="20"/>
                <w:szCs w:val="20"/>
              </w:rPr>
              <w:t>Mod</w:t>
            </w:r>
            <w:proofErr w:type="spellEnd"/>
            <w:r w:rsidRPr="00782851">
              <w:rPr>
                <w:rFonts w:ascii="Times New Roman" w:hAnsi="Times New Roman" w:cs="Times New Roman"/>
                <w:sz w:val="20"/>
                <w:szCs w:val="20"/>
              </w:rPr>
              <w:t xml:space="preserve"> 2</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6</w:t>
            </w:r>
          </w:p>
        </w:tc>
        <w:tc>
          <w:tcPr>
            <w:tcW w:w="1189" w:type="dxa"/>
            <w:tcBorders>
              <w:top w:val="nil"/>
              <w:left w:val="nil"/>
              <w:bottom w:val="nil"/>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35,</w:t>
            </w:r>
            <w:r w:rsidR="00D144E4" w:rsidRPr="00782851">
              <w:rPr>
                <w:rFonts w:ascii="Times New Roman" w:hAnsi="Times New Roman" w:cs="Times New Roman"/>
                <w:sz w:val="20"/>
                <w:szCs w:val="20"/>
              </w:rPr>
              <w:t>29</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Öğrencilerin ihtiyacına göre</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1189" w:type="dxa"/>
            <w:tcBorders>
              <w:top w:val="nil"/>
              <w:left w:val="nil"/>
              <w:bottom w:val="nil"/>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23,</w:t>
            </w:r>
            <w:r w:rsidR="00D144E4" w:rsidRPr="00782851">
              <w:rPr>
                <w:rFonts w:ascii="Times New Roman" w:hAnsi="Times New Roman" w:cs="Times New Roman"/>
                <w:sz w:val="20"/>
                <w:szCs w:val="20"/>
              </w:rPr>
              <w:t>52</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Fikrim yok</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7</w:t>
            </w:r>
          </w:p>
        </w:tc>
        <w:tc>
          <w:tcPr>
            <w:tcW w:w="1189" w:type="dxa"/>
            <w:tcBorders>
              <w:top w:val="nil"/>
              <w:left w:val="nil"/>
              <w:bottom w:val="single" w:sz="6" w:space="0" w:color="auto"/>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41,</w:t>
            </w:r>
            <w:r w:rsidR="00D144E4" w:rsidRPr="00782851">
              <w:rPr>
                <w:rFonts w:ascii="Times New Roman" w:hAnsi="Times New Roman" w:cs="Times New Roman"/>
                <w:sz w:val="20"/>
                <w:szCs w:val="20"/>
              </w:rPr>
              <w:t>17</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4. sınıf</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proofErr w:type="spellStart"/>
            <w:r w:rsidRPr="00782851">
              <w:rPr>
                <w:rFonts w:ascii="Times New Roman" w:hAnsi="Times New Roman" w:cs="Times New Roman"/>
                <w:sz w:val="20"/>
                <w:szCs w:val="20"/>
              </w:rPr>
              <w:t>Mod</w:t>
            </w:r>
            <w:proofErr w:type="spellEnd"/>
            <w:r w:rsidRPr="00782851">
              <w:rPr>
                <w:rFonts w:ascii="Times New Roman" w:hAnsi="Times New Roman" w:cs="Times New Roman"/>
                <w:sz w:val="20"/>
                <w:szCs w:val="20"/>
              </w:rPr>
              <w:t xml:space="preserve"> 1 ve </w:t>
            </w:r>
            <w:proofErr w:type="spellStart"/>
            <w:r w:rsidRPr="00782851">
              <w:rPr>
                <w:rFonts w:ascii="Times New Roman" w:hAnsi="Times New Roman" w:cs="Times New Roman"/>
                <w:sz w:val="20"/>
                <w:szCs w:val="20"/>
              </w:rPr>
              <w:t>Mod</w:t>
            </w:r>
            <w:proofErr w:type="spellEnd"/>
            <w:r w:rsidRPr="00782851">
              <w:rPr>
                <w:rFonts w:ascii="Times New Roman" w:hAnsi="Times New Roman" w:cs="Times New Roman"/>
                <w:sz w:val="20"/>
                <w:szCs w:val="20"/>
              </w:rPr>
              <w:t xml:space="preserve"> 2</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6</w:t>
            </w:r>
          </w:p>
        </w:tc>
        <w:tc>
          <w:tcPr>
            <w:tcW w:w="1189" w:type="dxa"/>
            <w:tcBorders>
              <w:top w:val="nil"/>
              <w:left w:val="nil"/>
              <w:bottom w:val="nil"/>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35,</w:t>
            </w:r>
            <w:r w:rsidR="00D144E4" w:rsidRPr="00782851">
              <w:rPr>
                <w:rFonts w:ascii="Times New Roman" w:hAnsi="Times New Roman" w:cs="Times New Roman"/>
                <w:sz w:val="20"/>
                <w:szCs w:val="20"/>
              </w:rPr>
              <w:t>29</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Öğrencilerin ihtiyacına göre</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4</w:t>
            </w:r>
          </w:p>
        </w:tc>
        <w:tc>
          <w:tcPr>
            <w:tcW w:w="1189" w:type="dxa"/>
            <w:tcBorders>
              <w:top w:val="nil"/>
              <w:left w:val="nil"/>
              <w:bottom w:val="nil"/>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23,</w:t>
            </w:r>
            <w:r w:rsidR="00D144E4" w:rsidRPr="00782851">
              <w:rPr>
                <w:rFonts w:ascii="Times New Roman" w:hAnsi="Times New Roman" w:cs="Times New Roman"/>
                <w:sz w:val="20"/>
                <w:szCs w:val="20"/>
              </w:rPr>
              <w:t>52</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Fikrim yok</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7</w:t>
            </w:r>
          </w:p>
        </w:tc>
        <w:tc>
          <w:tcPr>
            <w:tcW w:w="1189" w:type="dxa"/>
            <w:tcBorders>
              <w:top w:val="nil"/>
              <w:left w:val="nil"/>
              <w:bottom w:val="single" w:sz="6" w:space="0" w:color="auto"/>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41,</w:t>
            </w:r>
            <w:r w:rsidR="00D144E4" w:rsidRPr="00782851">
              <w:rPr>
                <w:rFonts w:ascii="Times New Roman" w:hAnsi="Times New Roman" w:cs="Times New Roman"/>
                <w:sz w:val="20"/>
                <w:szCs w:val="20"/>
              </w:rPr>
              <w:t>17</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3. sınıf</w:t>
            </w:r>
          </w:p>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(Mod-1)</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Gezegenimizi tanıyalım</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25,</w:t>
            </w:r>
            <w:r w:rsidR="00D144E4" w:rsidRPr="00782851">
              <w:rPr>
                <w:rFonts w:ascii="Times New Roman" w:hAnsi="Times New Roman" w:cs="Times New Roman"/>
                <w:sz w:val="20"/>
                <w:szCs w:val="20"/>
              </w:rPr>
              <w:t>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Beş duyumuz</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25,</w:t>
            </w:r>
            <w:r w:rsidR="00D144E4" w:rsidRPr="00782851">
              <w:rPr>
                <w:rFonts w:ascii="Times New Roman" w:hAnsi="Times New Roman" w:cs="Times New Roman"/>
                <w:sz w:val="20"/>
                <w:szCs w:val="20"/>
              </w:rPr>
              <w:t>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Kuvveti tanıyalım</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25,</w:t>
            </w:r>
            <w:r w:rsidR="00D144E4" w:rsidRPr="00782851">
              <w:rPr>
                <w:rFonts w:ascii="Times New Roman" w:hAnsi="Times New Roman" w:cs="Times New Roman"/>
                <w:sz w:val="20"/>
                <w:szCs w:val="20"/>
              </w:rPr>
              <w:t>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Temel düzeyde yaşam becerileri</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single" w:sz="6" w:space="0" w:color="auto"/>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25,</w:t>
            </w:r>
            <w:r w:rsidR="00D144E4" w:rsidRPr="00782851">
              <w:rPr>
                <w:rFonts w:ascii="Times New Roman" w:hAnsi="Times New Roman" w:cs="Times New Roman"/>
                <w:sz w:val="20"/>
                <w:szCs w:val="20"/>
              </w:rPr>
              <w:t xml:space="preserve">00 </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val="restart"/>
            <w:tcBorders>
              <w:top w:val="nil"/>
              <w:left w:val="nil"/>
              <w:right w:val="nil"/>
            </w:tcBorders>
            <w:vAlign w:val="center"/>
          </w:tcPr>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3. sınıf</w:t>
            </w:r>
          </w:p>
          <w:p w:rsidR="00D144E4" w:rsidRPr="00782851" w:rsidRDefault="00D144E4" w:rsidP="003F6A33">
            <w:pPr>
              <w:autoSpaceDE w:val="0"/>
              <w:autoSpaceDN w:val="0"/>
              <w:adjustRightInd w:val="0"/>
              <w:spacing w:after="0" w:line="360" w:lineRule="auto"/>
              <w:jc w:val="center"/>
              <w:rPr>
                <w:rFonts w:ascii="Times New Roman" w:hAnsi="Times New Roman" w:cs="Times New Roman"/>
                <w:sz w:val="20"/>
                <w:szCs w:val="20"/>
              </w:rPr>
            </w:pPr>
            <w:r w:rsidRPr="00782851">
              <w:rPr>
                <w:rFonts w:ascii="Times New Roman" w:hAnsi="Times New Roman" w:cs="Times New Roman"/>
                <w:sz w:val="20"/>
                <w:szCs w:val="20"/>
              </w:rPr>
              <w:t>(Mod-2)</w:t>
            </w: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Maddeyi tanıyalım</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20,</w:t>
            </w:r>
            <w:r w:rsidR="00D144E4" w:rsidRPr="00782851">
              <w:rPr>
                <w:rFonts w:ascii="Times New Roman" w:hAnsi="Times New Roman" w:cs="Times New Roman"/>
                <w:sz w:val="20"/>
                <w:szCs w:val="20"/>
              </w:rPr>
              <w:t xml:space="preserve">00 </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Çevremizdeki ışık ve sesler</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20,</w:t>
            </w:r>
            <w:r w:rsidR="00D144E4" w:rsidRPr="00782851">
              <w:rPr>
                <w:rFonts w:ascii="Times New Roman" w:hAnsi="Times New Roman" w:cs="Times New Roman"/>
                <w:sz w:val="20"/>
                <w:szCs w:val="20"/>
              </w:rPr>
              <w:t>00</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Canlılar dünyasına yolculuk</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20,</w:t>
            </w:r>
            <w:r w:rsidR="00D144E4" w:rsidRPr="00782851">
              <w:rPr>
                <w:rFonts w:ascii="Times New Roman" w:hAnsi="Times New Roman" w:cs="Times New Roman"/>
                <w:sz w:val="20"/>
                <w:szCs w:val="20"/>
              </w:rPr>
              <w:t xml:space="preserve">00 </w:t>
            </w:r>
          </w:p>
        </w:tc>
      </w:tr>
      <w:tr w:rsidR="008B2BFA" w:rsidRPr="00782851" w:rsidTr="006B7B15">
        <w:trPr>
          <w:trHeight w:val="283"/>
        </w:trPr>
        <w:tc>
          <w:tcPr>
            <w:tcW w:w="3474"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nil"/>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Elektrikli araçlar</w:t>
            </w:r>
          </w:p>
        </w:tc>
        <w:tc>
          <w:tcPr>
            <w:tcW w:w="659" w:type="dxa"/>
            <w:tcBorders>
              <w:top w:val="nil"/>
              <w:left w:val="nil"/>
              <w:bottom w:val="nil"/>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nil"/>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20,</w:t>
            </w:r>
            <w:r w:rsidR="00D144E4" w:rsidRPr="00782851">
              <w:rPr>
                <w:rFonts w:ascii="Times New Roman" w:hAnsi="Times New Roman" w:cs="Times New Roman"/>
                <w:sz w:val="20"/>
                <w:szCs w:val="20"/>
              </w:rPr>
              <w:t xml:space="preserve">00 </w:t>
            </w:r>
          </w:p>
        </w:tc>
      </w:tr>
      <w:tr w:rsidR="008B2BFA" w:rsidRPr="00782851" w:rsidTr="006B7B15">
        <w:trPr>
          <w:trHeight w:val="283"/>
        </w:trPr>
        <w:tc>
          <w:tcPr>
            <w:tcW w:w="3474"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1188" w:type="dxa"/>
            <w:vMerge/>
            <w:tcBorders>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p>
        </w:tc>
        <w:tc>
          <w:tcPr>
            <w:tcW w:w="2512"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rPr>
                <w:rFonts w:ascii="Times New Roman" w:hAnsi="Times New Roman" w:cs="Times New Roman"/>
                <w:sz w:val="20"/>
                <w:szCs w:val="20"/>
              </w:rPr>
            </w:pPr>
            <w:r w:rsidRPr="00782851">
              <w:rPr>
                <w:rFonts w:ascii="Times New Roman" w:hAnsi="Times New Roman" w:cs="Times New Roman"/>
                <w:sz w:val="20"/>
                <w:szCs w:val="20"/>
              </w:rPr>
              <w:t>Temel düzeyde yaşam becerileri</w:t>
            </w:r>
          </w:p>
        </w:tc>
        <w:tc>
          <w:tcPr>
            <w:tcW w:w="659" w:type="dxa"/>
            <w:tcBorders>
              <w:top w:val="nil"/>
              <w:left w:val="nil"/>
              <w:bottom w:val="single" w:sz="6" w:space="0" w:color="auto"/>
              <w:right w:val="nil"/>
            </w:tcBorders>
          </w:tcPr>
          <w:p w:rsidR="00D144E4" w:rsidRPr="00782851" w:rsidRDefault="00D144E4" w:rsidP="003F6A33">
            <w:pPr>
              <w:autoSpaceDE w:val="0"/>
              <w:autoSpaceDN w:val="0"/>
              <w:adjustRightInd w:val="0"/>
              <w:spacing w:after="0" w:line="360" w:lineRule="auto"/>
              <w:jc w:val="right"/>
              <w:rPr>
                <w:rFonts w:ascii="Times New Roman" w:hAnsi="Times New Roman" w:cs="Times New Roman"/>
                <w:sz w:val="20"/>
                <w:szCs w:val="20"/>
              </w:rPr>
            </w:pPr>
            <w:r w:rsidRPr="00782851">
              <w:rPr>
                <w:rFonts w:ascii="Times New Roman" w:hAnsi="Times New Roman" w:cs="Times New Roman"/>
                <w:sz w:val="20"/>
                <w:szCs w:val="20"/>
              </w:rPr>
              <w:t>1</w:t>
            </w:r>
          </w:p>
        </w:tc>
        <w:tc>
          <w:tcPr>
            <w:tcW w:w="1189" w:type="dxa"/>
            <w:tcBorders>
              <w:top w:val="nil"/>
              <w:left w:val="nil"/>
              <w:bottom w:val="single" w:sz="6" w:space="0" w:color="auto"/>
              <w:right w:val="nil"/>
            </w:tcBorders>
          </w:tcPr>
          <w:p w:rsidR="00D144E4" w:rsidRPr="00782851" w:rsidRDefault="001E5D7B" w:rsidP="003F6A3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20,</w:t>
            </w:r>
            <w:r w:rsidR="00D144E4" w:rsidRPr="00782851">
              <w:rPr>
                <w:rFonts w:ascii="Times New Roman" w:hAnsi="Times New Roman" w:cs="Times New Roman"/>
                <w:sz w:val="20"/>
                <w:szCs w:val="20"/>
              </w:rPr>
              <w:t>00</w:t>
            </w:r>
          </w:p>
        </w:tc>
      </w:tr>
    </w:tbl>
    <w:p w:rsidR="00D144E4" w:rsidRPr="008C3A06" w:rsidRDefault="00D144E4" w:rsidP="00782851">
      <w:pPr>
        <w:spacing w:after="0" w:line="360" w:lineRule="auto"/>
        <w:jc w:val="both"/>
        <w:rPr>
          <w:rFonts w:ascii="Times New Roman" w:hAnsi="Times New Roman" w:cs="Times New Roman"/>
          <w:sz w:val="24"/>
          <w:szCs w:val="24"/>
        </w:rPr>
      </w:pPr>
    </w:p>
    <w:p w:rsidR="00995097" w:rsidRPr="008C3A06" w:rsidRDefault="00217CB7" w:rsidP="00782851">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Tablo 7 incelendiğinde Fen Bilimleri dersi</w:t>
      </w:r>
      <w:r w:rsidR="00986140" w:rsidRPr="008C3A06">
        <w:rPr>
          <w:rFonts w:ascii="Times New Roman" w:hAnsi="Times New Roman" w:cs="Times New Roman"/>
          <w:sz w:val="24"/>
          <w:szCs w:val="24"/>
        </w:rPr>
        <w:t>nin</w:t>
      </w:r>
      <w:r w:rsidRPr="008C3A06">
        <w:rPr>
          <w:rFonts w:ascii="Times New Roman" w:hAnsi="Times New Roman" w:cs="Times New Roman"/>
          <w:sz w:val="24"/>
          <w:szCs w:val="24"/>
        </w:rPr>
        <w:t xml:space="preserve"> İYEP kapsamına alınmasıyla </w:t>
      </w:r>
      <w:proofErr w:type="gramStart"/>
      <w:r w:rsidRPr="008C3A06">
        <w:rPr>
          <w:rFonts w:ascii="Times New Roman" w:hAnsi="Times New Roman" w:cs="Times New Roman"/>
          <w:sz w:val="24"/>
          <w:szCs w:val="24"/>
        </w:rPr>
        <w:t>modüllerin</w:t>
      </w:r>
      <w:proofErr w:type="gramEnd"/>
      <w:r w:rsidRPr="008C3A06">
        <w:rPr>
          <w:rFonts w:ascii="Times New Roman" w:hAnsi="Times New Roman" w:cs="Times New Roman"/>
          <w:sz w:val="24"/>
          <w:szCs w:val="24"/>
        </w:rPr>
        <w:t xml:space="preserve"> düzenlenmesiyle ilgili olarak </w:t>
      </w:r>
      <w:r w:rsidR="0034100C" w:rsidRPr="008C3A06">
        <w:rPr>
          <w:rFonts w:ascii="Times New Roman" w:hAnsi="Times New Roman" w:cs="Times New Roman"/>
          <w:sz w:val="24"/>
          <w:szCs w:val="24"/>
        </w:rPr>
        <w:t>öğretme</w:t>
      </w:r>
      <w:r w:rsidR="001E5D7B">
        <w:rPr>
          <w:rFonts w:ascii="Times New Roman" w:hAnsi="Times New Roman" w:cs="Times New Roman"/>
          <w:sz w:val="24"/>
          <w:szCs w:val="24"/>
        </w:rPr>
        <w:t>nlerin büyük bir çoğunluğu (%41,</w:t>
      </w:r>
      <w:r w:rsidR="0034100C" w:rsidRPr="008C3A06">
        <w:rPr>
          <w:rFonts w:ascii="Times New Roman" w:hAnsi="Times New Roman" w:cs="Times New Roman"/>
          <w:sz w:val="24"/>
          <w:szCs w:val="24"/>
        </w:rPr>
        <w:t>17) fikrim yok şeklinde görüş bild</w:t>
      </w:r>
      <w:r w:rsidR="001E5D7B">
        <w:rPr>
          <w:rFonts w:ascii="Times New Roman" w:hAnsi="Times New Roman" w:cs="Times New Roman"/>
          <w:sz w:val="24"/>
          <w:szCs w:val="24"/>
        </w:rPr>
        <w:t>irmesine rağmen, bir kısmı (%35,</w:t>
      </w:r>
      <w:r w:rsidR="0034100C" w:rsidRPr="008C3A06">
        <w:rPr>
          <w:rFonts w:ascii="Times New Roman" w:hAnsi="Times New Roman" w:cs="Times New Roman"/>
          <w:sz w:val="24"/>
          <w:szCs w:val="24"/>
        </w:rPr>
        <w:t>29) 3.</w:t>
      </w:r>
      <w:r w:rsidR="008001D9" w:rsidRPr="008C3A06">
        <w:rPr>
          <w:rFonts w:ascii="Times New Roman" w:hAnsi="Times New Roman" w:cs="Times New Roman"/>
          <w:sz w:val="24"/>
          <w:szCs w:val="24"/>
        </w:rPr>
        <w:t xml:space="preserve"> ve 4. s</w:t>
      </w:r>
      <w:r w:rsidR="0034100C" w:rsidRPr="008C3A06">
        <w:rPr>
          <w:rFonts w:ascii="Times New Roman" w:hAnsi="Times New Roman" w:cs="Times New Roman"/>
          <w:sz w:val="24"/>
          <w:szCs w:val="24"/>
        </w:rPr>
        <w:t xml:space="preserve">ınıf düzeyinde </w:t>
      </w:r>
      <w:proofErr w:type="spellStart"/>
      <w:r w:rsidR="0034100C" w:rsidRPr="008C3A06">
        <w:rPr>
          <w:rFonts w:ascii="Times New Roman" w:hAnsi="Times New Roman" w:cs="Times New Roman"/>
          <w:sz w:val="24"/>
          <w:szCs w:val="24"/>
        </w:rPr>
        <w:t>mod</w:t>
      </w:r>
      <w:proofErr w:type="spellEnd"/>
      <w:r w:rsidR="0034100C" w:rsidRPr="008C3A06">
        <w:rPr>
          <w:rFonts w:ascii="Times New Roman" w:hAnsi="Times New Roman" w:cs="Times New Roman"/>
          <w:sz w:val="24"/>
          <w:szCs w:val="24"/>
        </w:rPr>
        <w:t xml:space="preserve"> 1 ve </w:t>
      </w:r>
      <w:proofErr w:type="spellStart"/>
      <w:r w:rsidR="0034100C" w:rsidRPr="008C3A06">
        <w:rPr>
          <w:rFonts w:ascii="Times New Roman" w:hAnsi="Times New Roman" w:cs="Times New Roman"/>
          <w:sz w:val="24"/>
          <w:szCs w:val="24"/>
        </w:rPr>
        <w:t>mod</w:t>
      </w:r>
      <w:proofErr w:type="spellEnd"/>
      <w:r w:rsidR="0034100C" w:rsidRPr="008C3A06">
        <w:rPr>
          <w:rFonts w:ascii="Times New Roman" w:hAnsi="Times New Roman" w:cs="Times New Roman"/>
          <w:sz w:val="24"/>
          <w:szCs w:val="24"/>
        </w:rPr>
        <w:t xml:space="preserve"> 2 </w:t>
      </w:r>
      <w:r w:rsidR="001E5D7B">
        <w:rPr>
          <w:rFonts w:ascii="Times New Roman" w:hAnsi="Times New Roman" w:cs="Times New Roman"/>
          <w:sz w:val="24"/>
          <w:szCs w:val="24"/>
        </w:rPr>
        <w:t>şeklinde bir kısmı da (%23,</w:t>
      </w:r>
      <w:r w:rsidR="00986140" w:rsidRPr="008C3A06">
        <w:rPr>
          <w:rFonts w:ascii="Times New Roman" w:hAnsi="Times New Roman" w:cs="Times New Roman"/>
          <w:sz w:val="24"/>
          <w:szCs w:val="24"/>
        </w:rPr>
        <w:t>52) öğrencilerin ihtiyacına göre modüllerin düzenlem</w:t>
      </w:r>
      <w:r w:rsidR="00932F7D">
        <w:rPr>
          <w:rFonts w:ascii="Times New Roman" w:hAnsi="Times New Roman" w:cs="Times New Roman"/>
          <w:sz w:val="24"/>
          <w:szCs w:val="24"/>
        </w:rPr>
        <w:t xml:space="preserve">esi gerektiğini ifade etmiştir. </w:t>
      </w:r>
      <w:r w:rsidR="00D82BE4" w:rsidRPr="008C3A06">
        <w:rPr>
          <w:rFonts w:ascii="Times New Roman" w:hAnsi="Times New Roman" w:cs="Times New Roman"/>
          <w:sz w:val="24"/>
          <w:szCs w:val="24"/>
        </w:rPr>
        <w:t xml:space="preserve">3. Sınıf düzeyinde </w:t>
      </w:r>
      <w:proofErr w:type="gramStart"/>
      <w:r w:rsidR="00C54810" w:rsidRPr="008C3A06">
        <w:rPr>
          <w:rFonts w:ascii="Times New Roman" w:hAnsi="Times New Roman" w:cs="Times New Roman"/>
          <w:sz w:val="24"/>
          <w:szCs w:val="24"/>
        </w:rPr>
        <w:t>modüllerin</w:t>
      </w:r>
      <w:proofErr w:type="gramEnd"/>
      <w:r w:rsidR="00C54810" w:rsidRPr="008C3A06">
        <w:rPr>
          <w:rFonts w:ascii="Times New Roman" w:hAnsi="Times New Roman" w:cs="Times New Roman"/>
          <w:sz w:val="24"/>
          <w:szCs w:val="24"/>
        </w:rPr>
        <w:t xml:space="preserve"> </w:t>
      </w:r>
      <w:r w:rsidR="004F2946" w:rsidRPr="008C3A06">
        <w:rPr>
          <w:rFonts w:ascii="Times New Roman" w:hAnsi="Times New Roman" w:cs="Times New Roman"/>
          <w:sz w:val="24"/>
          <w:szCs w:val="24"/>
        </w:rPr>
        <w:t xml:space="preserve">mod-1 ve mod-2 şeklinde </w:t>
      </w:r>
      <w:r w:rsidR="00C54810" w:rsidRPr="008C3A06">
        <w:rPr>
          <w:rFonts w:ascii="Times New Roman" w:hAnsi="Times New Roman" w:cs="Times New Roman"/>
          <w:sz w:val="24"/>
          <w:szCs w:val="24"/>
        </w:rPr>
        <w:t xml:space="preserve">düzenlenmesi </w:t>
      </w:r>
      <w:r w:rsidR="009379EA" w:rsidRPr="008C3A06">
        <w:rPr>
          <w:rFonts w:ascii="Times New Roman" w:hAnsi="Times New Roman" w:cs="Times New Roman"/>
          <w:sz w:val="24"/>
          <w:szCs w:val="24"/>
        </w:rPr>
        <w:t>gerektiğini ifade e</w:t>
      </w:r>
      <w:r w:rsidR="00932F7D">
        <w:rPr>
          <w:rFonts w:ascii="Times New Roman" w:hAnsi="Times New Roman" w:cs="Times New Roman"/>
          <w:sz w:val="24"/>
          <w:szCs w:val="24"/>
        </w:rPr>
        <w:t>den bir öğretmen mod-1 içinde “g</w:t>
      </w:r>
      <w:r w:rsidR="009379EA" w:rsidRPr="008C3A06">
        <w:rPr>
          <w:rFonts w:ascii="Times New Roman" w:hAnsi="Times New Roman" w:cs="Times New Roman"/>
          <w:sz w:val="24"/>
          <w:szCs w:val="24"/>
        </w:rPr>
        <w:t>ezegenimizi tanıyalım”, “beş duyumuz”, kuvveti tanıyalım”, “temel düzeyde yaşam becerileri” konularının da yer alması gerektiği konusunda görüş</w:t>
      </w:r>
      <w:r w:rsidR="009B035B" w:rsidRPr="008C3A06">
        <w:rPr>
          <w:rFonts w:ascii="Times New Roman" w:hAnsi="Times New Roman" w:cs="Times New Roman"/>
          <w:sz w:val="24"/>
          <w:szCs w:val="24"/>
        </w:rPr>
        <w:t xml:space="preserve"> bil</w:t>
      </w:r>
      <w:r w:rsidR="00330922" w:rsidRPr="008C3A06">
        <w:rPr>
          <w:rFonts w:ascii="Times New Roman" w:hAnsi="Times New Roman" w:cs="Times New Roman"/>
          <w:sz w:val="24"/>
          <w:szCs w:val="24"/>
        </w:rPr>
        <w:t>dirmiştir. Aynı öğretmen 3. Sınıf düzeyinde mod</w:t>
      </w:r>
      <w:r w:rsidR="00932F7D">
        <w:rPr>
          <w:rFonts w:ascii="Times New Roman" w:hAnsi="Times New Roman" w:cs="Times New Roman"/>
          <w:sz w:val="24"/>
          <w:szCs w:val="24"/>
        </w:rPr>
        <w:t>-2 içinde ise “m</w:t>
      </w:r>
      <w:r w:rsidR="009379EA" w:rsidRPr="008C3A06">
        <w:rPr>
          <w:rFonts w:ascii="Times New Roman" w:hAnsi="Times New Roman" w:cs="Times New Roman"/>
          <w:sz w:val="24"/>
          <w:szCs w:val="24"/>
        </w:rPr>
        <w:t xml:space="preserve">addeyi tanıyalım”, “çevremizdeki ışık ve sesler”, “canlılar dünyasına yolculuk”, “elektrikli araçlar”, “temel düzeyde yaşam becerileri” konularının yer alması gerektiğini ifade etmiştir. </w:t>
      </w:r>
      <w:r w:rsidR="00560277" w:rsidRPr="008C3A06">
        <w:rPr>
          <w:rFonts w:ascii="Times New Roman" w:hAnsi="Times New Roman" w:cs="Times New Roman"/>
          <w:sz w:val="24"/>
          <w:szCs w:val="24"/>
        </w:rPr>
        <w:t>Bu temaya ilişkin ba</w:t>
      </w:r>
      <w:r w:rsidR="00782851">
        <w:rPr>
          <w:rFonts w:ascii="Times New Roman" w:hAnsi="Times New Roman" w:cs="Times New Roman"/>
          <w:sz w:val="24"/>
          <w:szCs w:val="24"/>
        </w:rPr>
        <w:t>zı öğretmen görüşleri şöyledir:</w:t>
      </w:r>
    </w:p>
    <w:p w:rsidR="00560277" w:rsidRPr="008C3A06" w:rsidRDefault="00C84AD0"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Ö8</w:t>
      </w:r>
      <w:r w:rsidR="00560277" w:rsidRPr="008C3A06">
        <w:rPr>
          <w:rFonts w:ascii="Times New Roman" w:hAnsi="Times New Roman" w:cs="Times New Roman"/>
          <w:sz w:val="24"/>
          <w:szCs w:val="24"/>
        </w:rPr>
        <w:t>: “</w:t>
      </w:r>
      <w:r w:rsidR="00431642" w:rsidRPr="008C3A06">
        <w:rPr>
          <w:rFonts w:ascii="Times New Roman" w:hAnsi="Times New Roman" w:cs="Times New Roman"/>
          <w:sz w:val="24"/>
          <w:szCs w:val="24"/>
        </w:rPr>
        <w:t>Modüller ihtiyaç analizi yapıldıktan sonra öğrencinin ihtiyacına göre düzenlenmelidir.”</w:t>
      </w:r>
    </w:p>
    <w:p w:rsidR="00431642" w:rsidRPr="008C3A06" w:rsidRDefault="00431642" w:rsidP="003F6A33">
      <w:pPr>
        <w:spacing w:after="0" w:line="360" w:lineRule="auto"/>
        <w:ind w:left="1418" w:right="1417"/>
        <w:jc w:val="both"/>
        <w:rPr>
          <w:rFonts w:ascii="Times New Roman" w:hAnsi="Times New Roman" w:cs="Times New Roman"/>
          <w:sz w:val="24"/>
          <w:szCs w:val="24"/>
        </w:rPr>
      </w:pPr>
    </w:p>
    <w:p w:rsidR="002E45B8" w:rsidRPr="008C3A06" w:rsidRDefault="00431642"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lastRenderedPageBreak/>
        <w:t>Ö16: “Modüller mod-1 ve mod-2 şeklinde düzenlenm</w:t>
      </w:r>
      <w:r w:rsidR="0090445F">
        <w:rPr>
          <w:rFonts w:ascii="Times New Roman" w:hAnsi="Times New Roman" w:cs="Times New Roman"/>
          <w:sz w:val="24"/>
          <w:szCs w:val="24"/>
        </w:rPr>
        <w:t>elidir. 3. Sınıf için Modül-1; gezegenimizi tanıyalım, beş duyumuz, k</w:t>
      </w:r>
      <w:r w:rsidRPr="008C3A06">
        <w:rPr>
          <w:rFonts w:ascii="Times New Roman" w:hAnsi="Times New Roman" w:cs="Times New Roman"/>
          <w:sz w:val="24"/>
          <w:szCs w:val="24"/>
        </w:rPr>
        <w:t>uvveti tanıyalım konuları</w:t>
      </w:r>
      <w:r w:rsidR="00734625">
        <w:rPr>
          <w:rFonts w:ascii="Times New Roman" w:hAnsi="Times New Roman" w:cs="Times New Roman"/>
          <w:sz w:val="24"/>
          <w:szCs w:val="24"/>
        </w:rPr>
        <w:t>ndan oluşmalıdır. Modül-2 ise; maddeyi tanıyalım, çevremizdeki ışık ve sesler, canlılar dünyasına yolculuk, e</w:t>
      </w:r>
      <w:r w:rsidRPr="008C3A06">
        <w:rPr>
          <w:rFonts w:ascii="Times New Roman" w:hAnsi="Times New Roman" w:cs="Times New Roman"/>
          <w:sz w:val="24"/>
          <w:szCs w:val="24"/>
        </w:rPr>
        <w:t>lektrikli araçlar konularından oluşmalıdır.”</w:t>
      </w:r>
    </w:p>
    <w:p w:rsidR="002E45B8" w:rsidRPr="008C3A06" w:rsidRDefault="002E45B8" w:rsidP="003F6A33">
      <w:pPr>
        <w:spacing w:after="0" w:line="360" w:lineRule="auto"/>
        <w:ind w:left="1418" w:right="1417"/>
        <w:jc w:val="both"/>
        <w:rPr>
          <w:rFonts w:ascii="Times New Roman" w:hAnsi="Times New Roman" w:cs="Times New Roman"/>
          <w:sz w:val="24"/>
          <w:szCs w:val="24"/>
        </w:rPr>
      </w:pPr>
    </w:p>
    <w:p w:rsidR="00E908C5" w:rsidRPr="008C3A06" w:rsidRDefault="002E45B8"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Ö14: “Fen Bilimleri dersinin daha faydalı olması için</w:t>
      </w:r>
      <w:r w:rsidR="00A33E38" w:rsidRPr="008C3A06">
        <w:rPr>
          <w:rFonts w:ascii="Times New Roman" w:hAnsi="Times New Roman" w:cs="Times New Roman"/>
          <w:sz w:val="24"/>
          <w:szCs w:val="24"/>
        </w:rPr>
        <w:t xml:space="preserve"> İYEP kapsamına alınıp, hem 3. sınıf hem de 4. s</w:t>
      </w:r>
      <w:r w:rsidRPr="008C3A06">
        <w:rPr>
          <w:rFonts w:ascii="Times New Roman" w:hAnsi="Times New Roman" w:cs="Times New Roman"/>
          <w:sz w:val="24"/>
          <w:szCs w:val="24"/>
        </w:rPr>
        <w:t>ınıf düzeyinde mod-1 ve mod-2 olmak üzere iki düzeye ayrılıp, ders saatinin uzatılması gerekiyor.”</w:t>
      </w:r>
    </w:p>
    <w:p w:rsidR="00C84221" w:rsidRPr="008C3A06" w:rsidRDefault="00C84221" w:rsidP="00E42F57">
      <w:pPr>
        <w:spacing w:after="0" w:line="360" w:lineRule="auto"/>
        <w:ind w:right="-46"/>
        <w:jc w:val="both"/>
        <w:rPr>
          <w:rFonts w:ascii="Times New Roman" w:hAnsi="Times New Roman" w:cs="Times New Roman"/>
          <w:sz w:val="24"/>
          <w:szCs w:val="24"/>
        </w:rPr>
      </w:pPr>
    </w:p>
    <w:p w:rsidR="00C84221" w:rsidRPr="008C3A06" w:rsidRDefault="00C84221" w:rsidP="00696764">
      <w:pPr>
        <w:spacing w:after="0" w:line="360" w:lineRule="auto"/>
        <w:ind w:left="1418" w:right="-46"/>
        <w:jc w:val="both"/>
        <w:rPr>
          <w:rFonts w:ascii="Times New Roman" w:hAnsi="Times New Roman" w:cs="Times New Roman"/>
          <w:sz w:val="24"/>
          <w:szCs w:val="24"/>
        </w:rPr>
      </w:pPr>
      <w:r w:rsidRPr="008C3A06">
        <w:rPr>
          <w:rFonts w:ascii="Times New Roman" w:hAnsi="Times New Roman" w:cs="Times New Roman"/>
          <w:sz w:val="24"/>
          <w:szCs w:val="24"/>
        </w:rPr>
        <w:t xml:space="preserve">Ö2: “Mod-1 ve mod-2 olarak düzenlenecek </w:t>
      </w:r>
      <w:proofErr w:type="gramStart"/>
      <w:r w:rsidRPr="008C3A06">
        <w:rPr>
          <w:rFonts w:ascii="Times New Roman" w:hAnsi="Times New Roman" w:cs="Times New Roman"/>
          <w:sz w:val="24"/>
          <w:szCs w:val="24"/>
        </w:rPr>
        <w:t>modüllerde</w:t>
      </w:r>
      <w:proofErr w:type="gramEnd"/>
      <w:r w:rsidRPr="008C3A06">
        <w:rPr>
          <w:rFonts w:ascii="Times New Roman" w:hAnsi="Times New Roman" w:cs="Times New Roman"/>
          <w:sz w:val="24"/>
          <w:szCs w:val="24"/>
        </w:rPr>
        <w:t xml:space="preserve"> temel düzeyde yaşam becerileri</w:t>
      </w:r>
      <w:r w:rsidR="004F7468" w:rsidRPr="008C3A06">
        <w:rPr>
          <w:rFonts w:ascii="Times New Roman" w:hAnsi="Times New Roman" w:cs="Times New Roman"/>
          <w:sz w:val="24"/>
          <w:szCs w:val="24"/>
        </w:rPr>
        <w:t xml:space="preserve"> konusu da</w:t>
      </w:r>
      <w:r w:rsidRPr="008C3A06">
        <w:rPr>
          <w:rFonts w:ascii="Times New Roman" w:hAnsi="Times New Roman" w:cs="Times New Roman"/>
          <w:sz w:val="24"/>
          <w:szCs w:val="24"/>
        </w:rPr>
        <w:t xml:space="preserve"> yer almalıdır.”</w:t>
      </w:r>
    </w:p>
    <w:p w:rsidR="00001D71" w:rsidRPr="008C3A06" w:rsidRDefault="00001D71" w:rsidP="003F6A33">
      <w:pPr>
        <w:spacing w:after="0" w:line="360" w:lineRule="auto"/>
        <w:ind w:right="1417"/>
        <w:jc w:val="both"/>
        <w:rPr>
          <w:rFonts w:ascii="Times New Roman" w:hAnsi="Times New Roman" w:cs="Times New Roman"/>
          <w:sz w:val="24"/>
          <w:szCs w:val="24"/>
        </w:rPr>
      </w:pPr>
    </w:p>
    <w:p w:rsidR="00001D71" w:rsidRPr="008C3A06" w:rsidRDefault="00DC41CE" w:rsidP="00A21964">
      <w:pPr>
        <w:spacing w:after="0" w:line="360" w:lineRule="auto"/>
        <w:ind w:right="1417"/>
        <w:jc w:val="center"/>
        <w:rPr>
          <w:rFonts w:ascii="Times New Roman" w:hAnsi="Times New Roman" w:cs="Times New Roman"/>
          <w:b/>
          <w:sz w:val="24"/>
          <w:szCs w:val="24"/>
        </w:rPr>
      </w:pPr>
      <w:r>
        <w:rPr>
          <w:rFonts w:ascii="Times New Roman" w:hAnsi="Times New Roman" w:cs="Times New Roman"/>
          <w:b/>
          <w:sz w:val="24"/>
          <w:szCs w:val="24"/>
        </w:rPr>
        <w:t>Tartışma ve Sonuç</w:t>
      </w:r>
    </w:p>
    <w:p w:rsidR="00DD2FF3" w:rsidRPr="008C3A06" w:rsidRDefault="006057A2"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b/>
          <w:sz w:val="24"/>
          <w:szCs w:val="24"/>
        </w:rPr>
        <w:tab/>
      </w:r>
      <w:r w:rsidRPr="008C3A06">
        <w:rPr>
          <w:rFonts w:ascii="Times New Roman" w:hAnsi="Times New Roman" w:cs="Times New Roman"/>
          <w:sz w:val="24"/>
          <w:szCs w:val="24"/>
        </w:rPr>
        <w:t>Ülkemizde ilk olarak 2017-2018 eğitim-öğretim yılı ikinci döneminde uygulamaya konulan İlkokullarda Yetiştirme Programı oldukça yeni bir uygulamadır. Şüphesiz ki bu kurslarda görev alan öğretmenlerin ve eğitim gören öğrencilerin bu programa ilişkin görüşleri bu programın işlerliği hakkında ilk elden sağlıklı ve güvenilir bilgi elde etme noktasında büyük bir öneme sahiptir.</w:t>
      </w:r>
      <w:r w:rsidR="003C06F5" w:rsidRPr="008C3A06">
        <w:rPr>
          <w:rFonts w:ascii="Times New Roman" w:hAnsi="Times New Roman" w:cs="Times New Roman"/>
          <w:sz w:val="24"/>
          <w:szCs w:val="24"/>
        </w:rPr>
        <w:t xml:space="preserve"> Ayrıca</w:t>
      </w:r>
      <w:r w:rsidR="004F659F" w:rsidRPr="008C3A06">
        <w:rPr>
          <w:rFonts w:ascii="Times New Roman" w:hAnsi="Times New Roman" w:cs="Times New Roman"/>
          <w:sz w:val="24"/>
          <w:szCs w:val="24"/>
        </w:rPr>
        <w:t xml:space="preserve"> İlkokullarda Yetiştirme Programının yeni bir uygulama olması nedeniyle alan yazında bu programla ilgili</w:t>
      </w:r>
      <w:r w:rsidR="005D3A05" w:rsidRPr="008C3A06">
        <w:rPr>
          <w:rFonts w:ascii="Times New Roman" w:hAnsi="Times New Roman" w:cs="Times New Roman"/>
          <w:sz w:val="24"/>
          <w:szCs w:val="24"/>
        </w:rPr>
        <w:t xml:space="preserve"> çok </w:t>
      </w:r>
      <w:r w:rsidR="00CA0DA6">
        <w:rPr>
          <w:rFonts w:ascii="Times New Roman" w:hAnsi="Times New Roman" w:cs="Times New Roman"/>
          <w:sz w:val="24"/>
          <w:szCs w:val="24"/>
        </w:rPr>
        <w:t>az çalışmaya</w:t>
      </w:r>
      <w:r w:rsidR="00CB2598">
        <w:rPr>
          <w:rFonts w:ascii="Times New Roman" w:hAnsi="Times New Roman" w:cs="Times New Roman"/>
          <w:sz w:val="24"/>
          <w:szCs w:val="24"/>
        </w:rPr>
        <w:t xml:space="preserve"> (Cesur ve Yetkiner, 2019; Yıldız ve</w:t>
      </w:r>
      <w:r w:rsidR="005D3A05" w:rsidRPr="008C3A06">
        <w:rPr>
          <w:rFonts w:ascii="Times New Roman" w:hAnsi="Times New Roman" w:cs="Times New Roman"/>
          <w:sz w:val="24"/>
          <w:szCs w:val="24"/>
        </w:rPr>
        <w:t xml:space="preserve"> Kılıç, 2019</w:t>
      </w:r>
      <w:r w:rsidR="005E1B37">
        <w:rPr>
          <w:rFonts w:ascii="Times New Roman" w:hAnsi="Times New Roman" w:cs="Times New Roman"/>
          <w:sz w:val="24"/>
          <w:szCs w:val="24"/>
        </w:rPr>
        <w:t xml:space="preserve">; </w:t>
      </w:r>
      <w:proofErr w:type="spellStart"/>
      <w:r w:rsidR="005E1B37">
        <w:rPr>
          <w:rFonts w:ascii="Times New Roman" w:hAnsi="Times New Roman" w:cs="Times New Roman"/>
          <w:sz w:val="24"/>
          <w:szCs w:val="24"/>
        </w:rPr>
        <w:t>Hamidi</w:t>
      </w:r>
      <w:proofErr w:type="spellEnd"/>
      <w:r w:rsidR="005E1B37">
        <w:rPr>
          <w:rFonts w:ascii="Times New Roman" w:hAnsi="Times New Roman" w:cs="Times New Roman"/>
          <w:sz w:val="24"/>
          <w:szCs w:val="24"/>
        </w:rPr>
        <w:t xml:space="preserve"> ve </w:t>
      </w:r>
      <w:proofErr w:type="spellStart"/>
      <w:r w:rsidR="005E1B37">
        <w:rPr>
          <w:rFonts w:ascii="Times New Roman" w:hAnsi="Times New Roman" w:cs="Times New Roman"/>
          <w:sz w:val="24"/>
          <w:szCs w:val="24"/>
        </w:rPr>
        <w:t>Kinay</w:t>
      </w:r>
      <w:proofErr w:type="spellEnd"/>
      <w:r w:rsidR="005E1B37">
        <w:rPr>
          <w:rFonts w:ascii="Times New Roman" w:hAnsi="Times New Roman" w:cs="Times New Roman"/>
          <w:sz w:val="24"/>
          <w:szCs w:val="24"/>
        </w:rPr>
        <w:t>, 2019</w:t>
      </w:r>
      <w:r w:rsidR="000F39A5">
        <w:rPr>
          <w:rFonts w:ascii="Times New Roman" w:hAnsi="Times New Roman" w:cs="Times New Roman"/>
          <w:sz w:val="24"/>
          <w:szCs w:val="24"/>
        </w:rPr>
        <w:t>; Dilekçi, 2019</w:t>
      </w:r>
      <w:r w:rsidR="00DF7A7D" w:rsidRPr="008C3A06">
        <w:rPr>
          <w:rFonts w:ascii="Times New Roman" w:hAnsi="Times New Roman" w:cs="Times New Roman"/>
          <w:sz w:val="24"/>
          <w:szCs w:val="24"/>
        </w:rPr>
        <w:t xml:space="preserve">) </w:t>
      </w:r>
      <w:r w:rsidR="004F659F" w:rsidRPr="008C3A06">
        <w:rPr>
          <w:rFonts w:ascii="Times New Roman" w:hAnsi="Times New Roman" w:cs="Times New Roman"/>
          <w:sz w:val="24"/>
          <w:szCs w:val="24"/>
        </w:rPr>
        <w:t>rastlanılmıştır. Bu çalışmalar da İlkokullarda Yetiştirme Programı hakkında öğretmen görüşlerini</w:t>
      </w:r>
      <w:r w:rsidR="00806776" w:rsidRPr="008C3A06">
        <w:rPr>
          <w:rFonts w:ascii="Times New Roman" w:hAnsi="Times New Roman" w:cs="Times New Roman"/>
          <w:sz w:val="24"/>
          <w:szCs w:val="24"/>
        </w:rPr>
        <w:t>n ortaya çıkarılması şeklindedir</w:t>
      </w:r>
      <w:r w:rsidR="004F659F" w:rsidRPr="008C3A06">
        <w:rPr>
          <w:rFonts w:ascii="Times New Roman" w:hAnsi="Times New Roman" w:cs="Times New Roman"/>
          <w:sz w:val="24"/>
          <w:szCs w:val="24"/>
        </w:rPr>
        <w:t xml:space="preserve">. </w:t>
      </w:r>
      <w:r w:rsidR="00794145" w:rsidRPr="008C3A06">
        <w:rPr>
          <w:rFonts w:ascii="Times New Roman" w:hAnsi="Times New Roman" w:cs="Times New Roman"/>
          <w:sz w:val="24"/>
          <w:szCs w:val="24"/>
        </w:rPr>
        <w:t xml:space="preserve">Destekleme ve yetiştirme kursları öğrenci ve velinin talebi üzerine ve bir dersten on öğrencinin başvurmasıyla örgün eğitim müfredatında yer alan tüm dersler için açılabilir. Bu çalışmanın amacı da İYEP kapsamına Türkçe ve Matematik dersleri dışında başka derslerin alınıp alınmayacağı, Fen Bilimleri dersinin İYEP kapsamına </w:t>
      </w:r>
      <w:r w:rsidR="00E0435B" w:rsidRPr="008C3A06">
        <w:rPr>
          <w:rFonts w:ascii="Times New Roman" w:hAnsi="Times New Roman" w:cs="Times New Roman"/>
          <w:sz w:val="24"/>
          <w:szCs w:val="24"/>
        </w:rPr>
        <w:t>dâhil</w:t>
      </w:r>
      <w:r w:rsidR="00794145" w:rsidRPr="008C3A06">
        <w:rPr>
          <w:rFonts w:ascii="Times New Roman" w:hAnsi="Times New Roman" w:cs="Times New Roman"/>
          <w:sz w:val="24"/>
          <w:szCs w:val="24"/>
        </w:rPr>
        <w:t xml:space="preserve"> edilmesinin öğretmen, öğrenci ve velilere ne gibi katkılar sağlayacağı ve bu programda yer alan </w:t>
      </w:r>
      <w:proofErr w:type="gramStart"/>
      <w:r w:rsidR="00794145" w:rsidRPr="008C3A06">
        <w:rPr>
          <w:rFonts w:ascii="Times New Roman" w:hAnsi="Times New Roman" w:cs="Times New Roman"/>
          <w:sz w:val="24"/>
          <w:szCs w:val="24"/>
        </w:rPr>
        <w:t>modüllerin</w:t>
      </w:r>
      <w:proofErr w:type="gramEnd"/>
      <w:r w:rsidR="00794145" w:rsidRPr="008C3A06">
        <w:rPr>
          <w:rFonts w:ascii="Times New Roman" w:hAnsi="Times New Roman" w:cs="Times New Roman"/>
          <w:sz w:val="24"/>
          <w:szCs w:val="24"/>
        </w:rPr>
        <w:t xml:space="preserve"> nasıl düzenlenebileceğini öğretmen gö</w:t>
      </w:r>
      <w:r w:rsidR="00845262">
        <w:rPr>
          <w:rFonts w:ascii="Times New Roman" w:hAnsi="Times New Roman" w:cs="Times New Roman"/>
          <w:sz w:val="24"/>
          <w:szCs w:val="24"/>
        </w:rPr>
        <w:t xml:space="preserve">rüşlerine göre belirlemektir. </w:t>
      </w:r>
      <w:proofErr w:type="gramStart"/>
      <w:r w:rsidR="00794145" w:rsidRPr="008C3A06">
        <w:rPr>
          <w:rFonts w:ascii="Times New Roman" w:hAnsi="Times New Roman" w:cs="Times New Roman"/>
          <w:sz w:val="24"/>
          <w:szCs w:val="24"/>
        </w:rPr>
        <w:t>Çünkü</w:t>
      </w:r>
      <w:proofErr w:type="gramEnd"/>
      <w:r w:rsidR="00794145" w:rsidRPr="008C3A06">
        <w:rPr>
          <w:rFonts w:ascii="Times New Roman" w:hAnsi="Times New Roman" w:cs="Times New Roman"/>
          <w:sz w:val="24"/>
          <w:szCs w:val="24"/>
        </w:rPr>
        <w:t xml:space="preserve"> Fen Bilimleri dersi </w:t>
      </w:r>
      <w:r w:rsidR="009560CD" w:rsidRPr="008C3A06">
        <w:rPr>
          <w:rFonts w:ascii="Times New Roman" w:hAnsi="Times New Roman" w:cs="Times New Roman"/>
          <w:sz w:val="24"/>
          <w:szCs w:val="24"/>
        </w:rPr>
        <w:t>Türkçe ve Matematik gibi önemli derslerden biridir. Ayrıca bilimsel ve teknolojik</w:t>
      </w:r>
      <w:r w:rsidR="00710378" w:rsidRPr="008C3A06">
        <w:rPr>
          <w:rFonts w:ascii="Times New Roman" w:hAnsi="Times New Roman" w:cs="Times New Roman"/>
          <w:sz w:val="24"/>
          <w:szCs w:val="24"/>
        </w:rPr>
        <w:t xml:space="preserve"> yarışta geri kalmak istemeyen </w:t>
      </w:r>
      <w:r w:rsidR="009560CD" w:rsidRPr="008C3A06">
        <w:rPr>
          <w:rFonts w:ascii="Times New Roman" w:hAnsi="Times New Roman" w:cs="Times New Roman"/>
          <w:sz w:val="24"/>
          <w:szCs w:val="24"/>
        </w:rPr>
        <w:t>ülkeler fen derslerin</w:t>
      </w:r>
      <w:r w:rsidR="00710378" w:rsidRPr="008C3A06">
        <w:rPr>
          <w:rFonts w:ascii="Times New Roman" w:hAnsi="Times New Roman" w:cs="Times New Roman"/>
          <w:sz w:val="24"/>
          <w:szCs w:val="24"/>
        </w:rPr>
        <w:t>e daha fazla önem vermektedir</w:t>
      </w:r>
      <w:r w:rsidR="009560CD" w:rsidRPr="008C3A06">
        <w:rPr>
          <w:rFonts w:ascii="Times New Roman" w:hAnsi="Times New Roman" w:cs="Times New Roman"/>
          <w:sz w:val="24"/>
          <w:szCs w:val="24"/>
        </w:rPr>
        <w:t>. Bu amaçla da 2005 yılındaki öğ</w:t>
      </w:r>
      <w:r w:rsidR="00E0435B" w:rsidRPr="008C3A06">
        <w:rPr>
          <w:rFonts w:ascii="Times New Roman" w:hAnsi="Times New Roman" w:cs="Times New Roman"/>
          <w:sz w:val="24"/>
          <w:szCs w:val="24"/>
        </w:rPr>
        <w:t>retim programında fen dersi 4. s</w:t>
      </w:r>
      <w:r w:rsidR="009560CD" w:rsidRPr="008C3A06">
        <w:rPr>
          <w:rFonts w:ascii="Times New Roman" w:hAnsi="Times New Roman" w:cs="Times New Roman"/>
          <w:sz w:val="24"/>
          <w:szCs w:val="24"/>
        </w:rPr>
        <w:t>ınıfta başlıyorken; 2013 yı</w:t>
      </w:r>
      <w:r w:rsidR="00E0435B" w:rsidRPr="008C3A06">
        <w:rPr>
          <w:rFonts w:ascii="Times New Roman" w:hAnsi="Times New Roman" w:cs="Times New Roman"/>
          <w:sz w:val="24"/>
          <w:szCs w:val="24"/>
        </w:rPr>
        <w:t>lındaki öğretim programında 3. s</w:t>
      </w:r>
      <w:r w:rsidR="009560CD" w:rsidRPr="008C3A06">
        <w:rPr>
          <w:rFonts w:ascii="Times New Roman" w:hAnsi="Times New Roman" w:cs="Times New Roman"/>
          <w:sz w:val="24"/>
          <w:szCs w:val="24"/>
        </w:rPr>
        <w:t xml:space="preserve">ınıftan </w:t>
      </w:r>
      <w:r w:rsidR="00710378" w:rsidRPr="008C3A06">
        <w:rPr>
          <w:rFonts w:ascii="Times New Roman" w:hAnsi="Times New Roman" w:cs="Times New Roman"/>
          <w:sz w:val="24"/>
          <w:szCs w:val="24"/>
        </w:rPr>
        <w:t>itibaren verilmeye başlanmıştır</w:t>
      </w:r>
      <w:r w:rsidR="009560CD" w:rsidRPr="008C3A06">
        <w:rPr>
          <w:rFonts w:ascii="Times New Roman" w:hAnsi="Times New Roman" w:cs="Times New Roman"/>
          <w:sz w:val="24"/>
          <w:szCs w:val="24"/>
        </w:rPr>
        <w:t>. Böylece daha erken yaşlarda çocuklara doğa ve doğadaki olayları anlama, inceleme ve gözlem yapma f</w:t>
      </w:r>
      <w:r w:rsidR="005B7860" w:rsidRPr="008C3A06">
        <w:rPr>
          <w:rFonts w:ascii="Times New Roman" w:hAnsi="Times New Roman" w:cs="Times New Roman"/>
          <w:sz w:val="24"/>
          <w:szCs w:val="24"/>
        </w:rPr>
        <w:t>ırsatı sunulmuştur (MEB, 2013).</w:t>
      </w:r>
      <w:r w:rsidR="008024D7" w:rsidRPr="008C3A06">
        <w:rPr>
          <w:rFonts w:ascii="Times New Roman" w:hAnsi="Times New Roman" w:cs="Times New Roman"/>
          <w:sz w:val="24"/>
          <w:szCs w:val="24"/>
        </w:rPr>
        <w:t xml:space="preserve"> Ayrıca Uluslararası Eğitim Başarılarını Değerlendirme Kuruluşunun dört yıllık </w:t>
      </w:r>
      <w:r w:rsidR="008024D7" w:rsidRPr="008C3A06">
        <w:rPr>
          <w:rFonts w:ascii="Times New Roman" w:hAnsi="Times New Roman" w:cs="Times New Roman"/>
          <w:sz w:val="24"/>
          <w:szCs w:val="24"/>
        </w:rPr>
        <w:lastRenderedPageBreak/>
        <w:t>aralıklarla düzenlemiş olduğu ve 4.</w:t>
      </w:r>
      <w:r w:rsidR="00E0435B" w:rsidRPr="008C3A06">
        <w:rPr>
          <w:rFonts w:ascii="Times New Roman" w:hAnsi="Times New Roman" w:cs="Times New Roman"/>
          <w:sz w:val="24"/>
          <w:szCs w:val="24"/>
        </w:rPr>
        <w:t xml:space="preserve"> ve 8. s</w:t>
      </w:r>
      <w:r w:rsidR="008024D7" w:rsidRPr="008C3A06">
        <w:rPr>
          <w:rFonts w:ascii="Times New Roman" w:hAnsi="Times New Roman" w:cs="Times New Roman"/>
          <w:sz w:val="24"/>
          <w:szCs w:val="24"/>
        </w:rPr>
        <w:t>ınıf düzeyindeki öğrencilerin matematik ve fen bilimleri alanlarındaki bilgi ve becerilerin değerlendirilmesine yönelik bir taram</w:t>
      </w:r>
      <w:r w:rsidR="00176CD8">
        <w:rPr>
          <w:rFonts w:ascii="Times New Roman" w:hAnsi="Times New Roman" w:cs="Times New Roman"/>
          <w:sz w:val="24"/>
          <w:szCs w:val="24"/>
        </w:rPr>
        <w:t xml:space="preserve">a araştırması olan TIMSS </w:t>
      </w:r>
      <w:r w:rsidR="008024D7" w:rsidRPr="008C3A06">
        <w:rPr>
          <w:rFonts w:ascii="Times New Roman" w:hAnsi="Times New Roman" w:cs="Times New Roman"/>
          <w:sz w:val="24"/>
          <w:szCs w:val="24"/>
        </w:rPr>
        <w:t>uluslararası bir araştırmadır. Bu araşt</w:t>
      </w:r>
      <w:r w:rsidR="00E0435B" w:rsidRPr="008C3A06">
        <w:rPr>
          <w:rFonts w:ascii="Times New Roman" w:hAnsi="Times New Roman" w:cs="Times New Roman"/>
          <w:sz w:val="24"/>
          <w:szCs w:val="24"/>
        </w:rPr>
        <w:t>ırmada başarılı olabilmemiz</w:t>
      </w:r>
      <w:r w:rsidR="008024D7" w:rsidRPr="008C3A06">
        <w:rPr>
          <w:rFonts w:ascii="Times New Roman" w:hAnsi="Times New Roman" w:cs="Times New Roman"/>
          <w:sz w:val="24"/>
          <w:szCs w:val="24"/>
        </w:rPr>
        <w:t xml:space="preserve"> için sadece ortaokul düzeyinde değil</w:t>
      </w:r>
      <w:r w:rsidR="00EC5B82">
        <w:rPr>
          <w:rFonts w:ascii="Times New Roman" w:hAnsi="Times New Roman" w:cs="Times New Roman"/>
          <w:sz w:val="24"/>
          <w:szCs w:val="24"/>
        </w:rPr>
        <w:t>,</w:t>
      </w:r>
      <w:r w:rsidR="008024D7" w:rsidRPr="008C3A06">
        <w:rPr>
          <w:rFonts w:ascii="Times New Roman" w:hAnsi="Times New Roman" w:cs="Times New Roman"/>
          <w:sz w:val="24"/>
          <w:szCs w:val="24"/>
        </w:rPr>
        <w:t xml:space="preserve"> ilkokul düzeyinde de fen eğitimine büyük önem vermemiz ve programda yer alan hedef kazanımların öğrencilere kazandırılması gerekmektedir.</w:t>
      </w:r>
      <w:r w:rsidR="00710378" w:rsidRPr="008C3A06">
        <w:rPr>
          <w:rFonts w:ascii="Times New Roman" w:hAnsi="Times New Roman" w:cs="Times New Roman"/>
          <w:sz w:val="24"/>
          <w:szCs w:val="24"/>
        </w:rPr>
        <w:t xml:space="preserve"> Ancak bu her zaman normal ders saatlerinde mümkün olmayabilir. </w:t>
      </w:r>
      <w:r w:rsidR="008024D7" w:rsidRPr="008C3A06">
        <w:rPr>
          <w:rFonts w:ascii="Times New Roman" w:hAnsi="Times New Roman" w:cs="Times New Roman"/>
          <w:sz w:val="24"/>
          <w:szCs w:val="24"/>
        </w:rPr>
        <w:t>Bu amaçla ilkokul düzeyindeki destekle</w:t>
      </w:r>
      <w:r w:rsidR="00710378" w:rsidRPr="008C3A06">
        <w:rPr>
          <w:rFonts w:ascii="Times New Roman" w:hAnsi="Times New Roman" w:cs="Times New Roman"/>
          <w:sz w:val="24"/>
          <w:szCs w:val="24"/>
        </w:rPr>
        <w:t xml:space="preserve">me ve yetiştirme kurslarında </w:t>
      </w:r>
      <w:r w:rsidR="008024D7" w:rsidRPr="008C3A06">
        <w:rPr>
          <w:rFonts w:ascii="Times New Roman" w:hAnsi="Times New Roman" w:cs="Times New Roman"/>
          <w:sz w:val="24"/>
          <w:szCs w:val="24"/>
        </w:rPr>
        <w:t>fen derslerine</w:t>
      </w:r>
      <w:r w:rsidR="00710378" w:rsidRPr="008C3A06">
        <w:rPr>
          <w:rFonts w:ascii="Times New Roman" w:hAnsi="Times New Roman" w:cs="Times New Roman"/>
          <w:sz w:val="24"/>
          <w:szCs w:val="24"/>
        </w:rPr>
        <w:t xml:space="preserve"> de</w:t>
      </w:r>
      <w:r w:rsidR="008024D7" w:rsidRPr="008C3A06">
        <w:rPr>
          <w:rFonts w:ascii="Times New Roman" w:hAnsi="Times New Roman" w:cs="Times New Roman"/>
          <w:sz w:val="24"/>
          <w:szCs w:val="24"/>
        </w:rPr>
        <w:t xml:space="preserve"> yer verilmelidir. Daha yeni bir uygulama olan İYEP</w:t>
      </w:r>
      <w:r w:rsidR="00361637" w:rsidRPr="008C3A06">
        <w:rPr>
          <w:rFonts w:ascii="Times New Roman" w:hAnsi="Times New Roman" w:cs="Times New Roman"/>
          <w:sz w:val="24"/>
          <w:szCs w:val="24"/>
        </w:rPr>
        <w:t xml:space="preserve"> tam anlamıyla yerine oturuncaya kadar belki ilk yıllarda sadece Türkçe ve Matematik dersleriyle sınırlandırılabilir. Ancak programın işlevsel olduğu araştırmalar sonucu ortaya çıkınca Fen Bilimleri dersinin de bu programa </w:t>
      </w:r>
      <w:r w:rsidR="005150DB" w:rsidRPr="008C3A06">
        <w:rPr>
          <w:rFonts w:ascii="Times New Roman" w:hAnsi="Times New Roman" w:cs="Times New Roman"/>
          <w:sz w:val="24"/>
          <w:szCs w:val="24"/>
        </w:rPr>
        <w:t>dâhil</w:t>
      </w:r>
      <w:r w:rsidR="00361637" w:rsidRPr="008C3A06">
        <w:rPr>
          <w:rFonts w:ascii="Times New Roman" w:hAnsi="Times New Roman" w:cs="Times New Roman"/>
          <w:sz w:val="24"/>
          <w:szCs w:val="24"/>
        </w:rPr>
        <w:t xml:space="preserve"> edilmesi her bakımdan (öğretmen, öğre</w:t>
      </w:r>
      <w:r w:rsidR="00DD2FF3" w:rsidRPr="008C3A06">
        <w:rPr>
          <w:rFonts w:ascii="Times New Roman" w:hAnsi="Times New Roman" w:cs="Times New Roman"/>
          <w:sz w:val="24"/>
          <w:szCs w:val="24"/>
        </w:rPr>
        <w:t xml:space="preserve">nci, veli) katkı sağlayacaktır. </w:t>
      </w:r>
      <w:r w:rsidR="008024D7" w:rsidRPr="008C3A06">
        <w:rPr>
          <w:rFonts w:ascii="Times New Roman" w:hAnsi="Times New Roman" w:cs="Times New Roman"/>
          <w:sz w:val="24"/>
          <w:szCs w:val="24"/>
        </w:rPr>
        <w:t xml:space="preserve"> </w:t>
      </w:r>
    </w:p>
    <w:p w:rsidR="00201E2C" w:rsidRPr="008C3A06" w:rsidRDefault="00DD2FF3"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Öğretmenlerle yapılan görüşmeler</w:t>
      </w:r>
      <w:r w:rsidR="005150DB" w:rsidRPr="008C3A06">
        <w:rPr>
          <w:rFonts w:ascii="Times New Roman" w:hAnsi="Times New Roman" w:cs="Times New Roman"/>
          <w:sz w:val="24"/>
          <w:szCs w:val="24"/>
        </w:rPr>
        <w:t>d</w:t>
      </w:r>
      <w:r w:rsidR="00BA1876" w:rsidRPr="008C3A06">
        <w:rPr>
          <w:rFonts w:ascii="Times New Roman" w:hAnsi="Times New Roman" w:cs="Times New Roman"/>
          <w:sz w:val="24"/>
          <w:szCs w:val="24"/>
        </w:rPr>
        <w:t>en elde edilen sonuçlara göre; öğretmenler İlkokullar</w:t>
      </w:r>
      <w:r w:rsidR="001A5D00" w:rsidRPr="008C3A06">
        <w:rPr>
          <w:rFonts w:ascii="Times New Roman" w:hAnsi="Times New Roman" w:cs="Times New Roman"/>
          <w:sz w:val="24"/>
          <w:szCs w:val="24"/>
        </w:rPr>
        <w:t>d</w:t>
      </w:r>
      <w:r w:rsidR="00BA1876" w:rsidRPr="008C3A06">
        <w:rPr>
          <w:rFonts w:ascii="Times New Roman" w:hAnsi="Times New Roman" w:cs="Times New Roman"/>
          <w:sz w:val="24"/>
          <w:szCs w:val="24"/>
        </w:rPr>
        <w:t xml:space="preserve">a Yetiştirme Programına Türkçe ve Matematik dersleri dışında başka derslerin </w:t>
      </w:r>
      <w:r w:rsidR="002D2887" w:rsidRPr="008C3A06">
        <w:rPr>
          <w:rFonts w:ascii="Times New Roman" w:hAnsi="Times New Roman" w:cs="Times New Roman"/>
          <w:sz w:val="24"/>
          <w:szCs w:val="24"/>
        </w:rPr>
        <w:t>dâhil</w:t>
      </w:r>
      <w:r w:rsidR="00BA1876" w:rsidRPr="008C3A06">
        <w:rPr>
          <w:rFonts w:ascii="Times New Roman" w:hAnsi="Times New Roman" w:cs="Times New Roman"/>
          <w:sz w:val="24"/>
          <w:szCs w:val="24"/>
        </w:rPr>
        <w:t xml:space="preserve"> edilmesi konusunda görüş ayrılığı yaşamaktadırlar. </w:t>
      </w:r>
      <w:r w:rsidR="0050577C" w:rsidRPr="008C3A06">
        <w:rPr>
          <w:rFonts w:ascii="Times New Roman" w:hAnsi="Times New Roman" w:cs="Times New Roman"/>
          <w:sz w:val="24"/>
          <w:szCs w:val="24"/>
        </w:rPr>
        <w:t xml:space="preserve">Yarısından fazlası bu programa Türkçe ve Matematik dersleri yanında Fen Bilimleri, Hayat Bilgisi ve Sosyal Bilgiler gibi derslerin de </w:t>
      </w:r>
      <w:r w:rsidR="00F4191E" w:rsidRPr="008C3A06">
        <w:rPr>
          <w:rFonts w:ascii="Times New Roman" w:hAnsi="Times New Roman" w:cs="Times New Roman"/>
          <w:sz w:val="24"/>
          <w:szCs w:val="24"/>
        </w:rPr>
        <w:t>katılması gerektiğini if</w:t>
      </w:r>
      <w:r w:rsidR="005419F8">
        <w:rPr>
          <w:rFonts w:ascii="Times New Roman" w:hAnsi="Times New Roman" w:cs="Times New Roman"/>
          <w:sz w:val="24"/>
          <w:szCs w:val="24"/>
        </w:rPr>
        <w:t>ade etmiştir</w:t>
      </w:r>
      <w:r w:rsidR="002D2887" w:rsidRPr="008C3A06">
        <w:rPr>
          <w:rFonts w:ascii="Times New Roman" w:hAnsi="Times New Roman" w:cs="Times New Roman"/>
          <w:sz w:val="24"/>
          <w:szCs w:val="24"/>
        </w:rPr>
        <w:t xml:space="preserve">. Yarısına yakını ise bu programın asıl hedefinin öğrencilere okuma, yazma, okuduğunu anlama, doğal sayılar, doğal sayılarla dört işlem </w:t>
      </w:r>
      <w:r w:rsidR="007A6DC3" w:rsidRPr="008C3A06">
        <w:rPr>
          <w:rFonts w:ascii="Times New Roman" w:hAnsi="Times New Roman" w:cs="Times New Roman"/>
          <w:sz w:val="24"/>
          <w:szCs w:val="24"/>
        </w:rPr>
        <w:t>gibi öğrenme alanlarında yeterli kazanımlara ulaşamayan öğrencilere bu kazanım</w:t>
      </w:r>
      <w:r w:rsidR="00A00976" w:rsidRPr="008C3A06">
        <w:rPr>
          <w:rFonts w:ascii="Times New Roman" w:hAnsi="Times New Roman" w:cs="Times New Roman"/>
          <w:sz w:val="24"/>
          <w:szCs w:val="24"/>
        </w:rPr>
        <w:t>ların kazandır</w:t>
      </w:r>
      <w:r w:rsidR="001A5D00" w:rsidRPr="008C3A06">
        <w:rPr>
          <w:rFonts w:ascii="Times New Roman" w:hAnsi="Times New Roman" w:cs="Times New Roman"/>
          <w:sz w:val="24"/>
          <w:szCs w:val="24"/>
        </w:rPr>
        <w:t>ılması olduğunu vurgulamıştır</w:t>
      </w:r>
      <w:r w:rsidR="00A00976" w:rsidRPr="008C3A06">
        <w:rPr>
          <w:rFonts w:ascii="Times New Roman" w:hAnsi="Times New Roman" w:cs="Times New Roman"/>
          <w:sz w:val="24"/>
          <w:szCs w:val="24"/>
        </w:rPr>
        <w:t xml:space="preserve">. </w:t>
      </w:r>
      <w:r w:rsidR="007521DE" w:rsidRPr="008C3A06">
        <w:rPr>
          <w:rFonts w:ascii="Times New Roman" w:hAnsi="Times New Roman" w:cs="Times New Roman"/>
          <w:sz w:val="24"/>
          <w:szCs w:val="24"/>
        </w:rPr>
        <w:t xml:space="preserve">Eğer </w:t>
      </w:r>
      <w:r w:rsidR="00CC19EE" w:rsidRPr="008C3A06">
        <w:rPr>
          <w:rFonts w:ascii="Times New Roman" w:hAnsi="Times New Roman" w:cs="Times New Roman"/>
          <w:sz w:val="24"/>
          <w:szCs w:val="24"/>
        </w:rPr>
        <w:t>programa Türkçe ve Matematik dersleri dışında başka de</w:t>
      </w:r>
      <w:r w:rsidR="007521DE" w:rsidRPr="008C3A06">
        <w:rPr>
          <w:rFonts w:ascii="Times New Roman" w:hAnsi="Times New Roman" w:cs="Times New Roman"/>
          <w:sz w:val="24"/>
          <w:szCs w:val="24"/>
        </w:rPr>
        <w:t>r</w:t>
      </w:r>
      <w:r w:rsidR="00CC19EE" w:rsidRPr="008C3A06">
        <w:rPr>
          <w:rFonts w:ascii="Times New Roman" w:hAnsi="Times New Roman" w:cs="Times New Roman"/>
          <w:sz w:val="24"/>
          <w:szCs w:val="24"/>
        </w:rPr>
        <w:t>sler eklenirse programın i</w:t>
      </w:r>
      <w:r w:rsidR="007521DE" w:rsidRPr="008C3A06">
        <w:rPr>
          <w:rFonts w:ascii="Times New Roman" w:hAnsi="Times New Roman" w:cs="Times New Roman"/>
          <w:sz w:val="24"/>
          <w:szCs w:val="24"/>
        </w:rPr>
        <w:t xml:space="preserve">stenilen amacından uzaklaşacağı ifade edilmiştir. Bu derslerde yeterli becerileri kazanan öğrencilerin bu becerilerini </w:t>
      </w:r>
      <w:r w:rsidR="00F22CF5" w:rsidRPr="008C3A06">
        <w:rPr>
          <w:rFonts w:ascii="Times New Roman" w:hAnsi="Times New Roman" w:cs="Times New Roman"/>
          <w:sz w:val="24"/>
          <w:szCs w:val="24"/>
        </w:rPr>
        <w:t xml:space="preserve">diğer derslere aktarmasıyla </w:t>
      </w:r>
      <w:r w:rsidR="003F2DE9" w:rsidRPr="008C3A06">
        <w:rPr>
          <w:rFonts w:ascii="Times New Roman" w:hAnsi="Times New Roman" w:cs="Times New Roman"/>
          <w:sz w:val="24"/>
          <w:szCs w:val="24"/>
        </w:rPr>
        <w:t xml:space="preserve">zaten </w:t>
      </w:r>
      <w:r w:rsidR="00F22CF5" w:rsidRPr="008C3A06">
        <w:rPr>
          <w:rFonts w:ascii="Times New Roman" w:hAnsi="Times New Roman" w:cs="Times New Roman"/>
          <w:sz w:val="24"/>
          <w:szCs w:val="24"/>
        </w:rPr>
        <w:t>diğer derslerde de</w:t>
      </w:r>
      <w:r w:rsidR="003F2DE9" w:rsidRPr="008C3A06">
        <w:rPr>
          <w:rFonts w:ascii="Times New Roman" w:hAnsi="Times New Roman" w:cs="Times New Roman"/>
          <w:sz w:val="24"/>
          <w:szCs w:val="24"/>
        </w:rPr>
        <w:t xml:space="preserve"> dolaylı olarak</w:t>
      </w:r>
      <w:r w:rsidR="00F22CF5" w:rsidRPr="008C3A06">
        <w:rPr>
          <w:rFonts w:ascii="Times New Roman" w:hAnsi="Times New Roman" w:cs="Times New Roman"/>
          <w:sz w:val="24"/>
          <w:szCs w:val="24"/>
        </w:rPr>
        <w:t xml:space="preserve"> başarı göstereceklerini ifade etmişlerdir.</w:t>
      </w:r>
      <w:r w:rsidR="00CA3804">
        <w:rPr>
          <w:rFonts w:ascii="Times New Roman" w:hAnsi="Times New Roman" w:cs="Times New Roman"/>
          <w:sz w:val="24"/>
          <w:szCs w:val="24"/>
        </w:rPr>
        <w:t xml:space="preserve"> </w:t>
      </w:r>
      <w:proofErr w:type="gramStart"/>
      <w:r w:rsidR="007E6D03" w:rsidRPr="00D554E5">
        <w:rPr>
          <w:rFonts w:ascii="Times New Roman" w:hAnsi="Times New Roman" w:cs="Times New Roman"/>
          <w:sz w:val="24"/>
          <w:szCs w:val="24"/>
        </w:rPr>
        <w:t>İYEP programına Türkçe ve Matematik dersleri dışında başka derslerin eklenmesinin</w:t>
      </w:r>
      <w:r w:rsidR="008950A3" w:rsidRPr="00D554E5">
        <w:rPr>
          <w:rFonts w:ascii="Times New Roman" w:hAnsi="Times New Roman" w:cs="Times New Roman"/>
          <w:sz w:val="24"/>
          <w:szCs w:val="24"/>
        </w:rPr>
        <w:t xml:space="preserve"> programı</w:t>
      </w:r>
      <w:r w:rsidR="007E6D03" w:rsidRPr="00D554E5">
        <w:rPr>
          <w:rFonts w:ascii="Times New Roman" w:hAnsi="Times New Roman" w:cs="Times New Roman"/>
          <w:sz w:val="24"/>
          <w:szCs w:val="24"/>
        </w:rPr>
        <w:t xml:space="preserve"> istenilen amacından uzaklaştıracağı görüşü, Millî Eğitim Bakanlığı İlkokullarda Yetiştirme Programı Yönergesinde İ</w:t>
      </w:r>
      <w:r w:rsidR="008950A3" w:rsidRPr="00D554E5">
        <w:rPr>
          <w:rFonts w:ascii="Times New Roman" w:hAnsi="Times New Roman" w:cs="Times New Roman"/>
          <w:sz w:val="24"/>
          <w:szCs w:val="24"/>
        </w:rPr>
        <w:t xml:space="preserve">YEP ile ilgili tanımda yer alan </w:t>
      </w:r>
      <w:r w:rsidR="008950A3" w:rsidRPr="00D554E5">
        <w:rPr>
          <w:rFonts w:ascii="Times New Roman" w:hAnsi="Times New Roman" w:cs="Times New Roman"/>
          <w:i/>
          <w:sz w:val="24"/>
          <w:szCs w:val="24"/>
        </w:rPr>
        <w:t>“…Türkçe ve matem</w:t>
      </w:r>
      <w:r w:rsidR="007E6D03" w:rsidRPr="00D554E5">
        <w:rPr>
          <w:rFonts w:ascii="Times New Roman" w:hAnsi="Times New Roman" w:cs="Times New Roman"/>
          <w:i/>
          <w:sz w:val="24"/>
          <w:szCs w:val="24"/>
        </w:rPr>
        <w:t>atik dersi öğretim programlarında yer alan ve bu program kapsamında belirlenen kazanımları yeterli düzeyde edinemeyen öğrencilerin yetiştirilmesi için uygulanacak olan program”</w:t>
      </w:r>
      <w:r w:rsidR="007E6D03" w:rsidRPr="00D554E5">
        <w:rPr>
          <w:rFonts w:ascii="Times New Roman" w:hAnsi="Times New Roman" w:cs="Times New Roman"/>
          <w:sz w:val="24"/>
          <w:szCs w:val="24"/>
        </w:rPr>
        <w:t xml:space="preserve"> (MEB, 2018c) ifadesini destekler nitelikte olduğu söylenebilir.</w:t>
      </w:r>
      <w:proofErr w:type="gramEnd"/>
    </w:p>
    <w:p w:rsidR="00AD680C" w:rsidRPr="00217428" w:rsidRDefault="007A6DC3"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 xml:space="preserve"> </w:t>
      </w:r>
      <w:r w:rsidR="00201E2C" w:rsidRPr="008C3A06">
        <w:rPr>
          <w:rFonts w:ascii="Times New Roman" w:hAnsi="Times New Roman" w:cs="Times New Roman"/>
          <w:sz w:val="24"/>
          <w:szCs w:val="24"/>
        </w:rPr>
        <w:t xml:space="preserve">Fen Bilimleri dersinin İYEP kapsamına alınıp alınmamasıyla ilgili </w:t>
      </w:r>
      <w:r w:rsidR="0036185D" w:rsidRPr="008C3A06">
        <w:rPr>
          <w:rFonts w:ascii="Times New Roman" w:hAnsi="Times New Roman" w:cs="Times New Roman"/>
          <w:sz w:val="24"/>
          <w:szCs w:val="24"/>
        </w:rPr>
        <w:t xml:space="preserve">öğretmenler arasında yine bir görüş ayrılığı vardır. </w:t>
      </w:r>
      <w:r w:rsidR="00BB483B" w:rsidRPr="008C3A06">
        <w:rPr>
          <w:rFonts w:ascii="Times New Roman" w:hAnsi="Times New Roman" w:cs="Times New Roman"/>
          <w:sz w:val="24"/>
          <w:szCs w:val="24"/>
        </w:rPr>
        <w:t>Yarısından fazlası alınması yönünde görüş bildirirken yarısına yakını ise alınma</w:t>
      </w:r>
      <w:r w:rsidR="00C10ACB" w:rsidRPr="008C3A06">
        <w:rPr>
          <w:rFonts w:ascii="Times New Roman" w:hAnsi="Times New Roman" w:cs="Times New Roman"/>
          <w:sz w:val="24"/>
          <w:szCs w:val="24"/>
        </w:rPr>
        <w:t>ması yönünde görüş bildirmişt</w:t>
      </w:r>
      <w:r w:rsidR="00BB483B" w:rsidRPr="008C3A06">
        <w:rPr>
          <w:rFonts w:ascii="Times New Roman" w:hAnsi="Times New Roman" w:cs="Times New Roman"/>
          <w:sz w:val="24"/>
          <w:szCs w:val="24"/>
        </w:rPr>
        <w:t xml:space="preserve">ir. Alınması yönünde görüş bildiren öğretmenler alınma gerekçeleri olarak; </w:t>
      </w:r>
      <w:r w:rsidR="00203B22" w:rsidRPr="008C3A06">
        <w:rPr>
          <w:rFonts w:ascii="Times New Roman" w:hAnsi="Times New Roman" w:cs="Times New Roman"/>
          <w:sz w:val="24"/>
          <w:szCs w:val="24"/>
        </w:rPr>
        <w:t xml:space="preserve">öğrencilerin bu derse ait kazanımları tam anlamıyla kazanmasıyla öğrencilerin eleştirel düşünme ve problem çözme becerilerinin gelişeceği, </w:t>
      </w:r>
      <w:r w:rsidR="001A1E96" w:rsidRPr="008C3A06">
        <w:rPr>
          <w:rFonts w:ascii="Times New Roman" w:hAnsi="Times New Roman" w:cs="Times New Roman"/>
          <w:sz w:val="24"/>
          <w:szCs w:val="24"/>
        </w:rPr>
        <w:lastRenderedPageBreak/>
        <w:t xml:space="preserve">kendini ve çevresini daha iyi </w:t>
      </w:r>
      <w:r w:rsidR="002759DC" w:rsidRPr="008C3A06">
        <w:rPr>
          <w:rFonts w:ascii="Times New Roman" w:hAnsi="Times New Roman" w:cs="Times New Roman"/>
          <w:sz w:val="24"/>
          <w:szCs w:val="24"/>
        </w:rPr>
        <w:t xml:space="preserve">tanıyacağını ifade etmişlerdir. </w:t>
      </w:r>
      <w:proofErr w:type="gramStart"/>
      <w:r w:rsidR="002759DC" w:rsidRPr="008C3A06">
        <w:rPr>
          <w:rFonts w:ascii="Times New Roman" w:hAnsi="Times New Roman" w:cs="Times New Roman"/>
          <w:sz w:val="24"/>
          <w:szCs w:val="24"/>
        </w:rPr>
        <w:t>Alınmaması yönünde görüş bildiren öğretmenler ise alınmama gerekçeleri olarak</w:t>
      </w:r>
      <w:r w:rsidR="007E0C4F" w:rsidRPr="008C3A06">
        <w:rPr>
          <w:rFonts w:ascii="Times New Roman" w:hAnsi="Times New Roman" w:cs="Times New Roman"/>
          <w:sz w:val="24"/>
          <w:szCs w:val="24"/>
        </w:rPr>
        <w:t xml:space="preserve">; </w:t>
      </w:r>
      <w:r w:rsidR="00845262">
        <w:rPr>
          <w:rFonts w:ascii="Times New Roman" w:hAnsi="Times New Roman" w:cs="Times New Roman"/>
          <w:sz w:val="24"/>
          <w:szCs w:val="24"/>
        </w:rPr>
        <w:t xml:space="preserve"> </w:t>
      </w:r>
      <w:r w:rsidR="002759DC" w:rsidRPr="008C3A06">
        <w:rPr>
          <w:rFonts w:ascii="Times New Roman" w:hAnsi="Times New Roman" w:cs="Times New Roman"/>
          <w:sz w:val="24"/>
          <w:szCs w:val="24"/>
        </w:rPr>
        <w:t xml:space="preserve">bu programın hedefinin öncelikle Türkçe ve Matematik derslerine yönelik olduğu, farklı derslerin eklenmesiyle bu amaçtan uzaklaşacağı, 3. ve 4. sınıf fen konularının basit olduğu için normal ders saatinde farklı etkinliklerle kolayca öğrenebileceği, bu derste de yaşanacak başarısızlığın öğrencinin güvenini iyice zedeleyeceği şeklinde görüş bildirmişlerdir. </w:t>
      </w:r>
      <w:proofErr w:type="gramEnd"/>
      <w:r w:rsidR="002759DC" w:rsidRPr="008C3A06">
        <w:rPr>
          <w:rFonts w:ascii="Times New Roman" w:hAnsi="Times New Roman" w:cs="Times New Roman"/>
          <w:sz w:val="24"/>
          <w:szCs w:val="24"/>
        </w:rPr>
        <w:t>Ayrıca</w:t>
      </w:r>
      <w:r w:rsidR="007E0C4F" w:rsidRPr="008C3A06">
        <w:rPr>
          <w:rFonts w:ascii="Times New Roman" w:hAnsi="Times New Roman" w:cs="Times New Roman"/>
          <w:sz w:val="24"/>
          <w:szCs w:val="24"/>
        </w:rPr>
        <w:t xml:space="preserve"> bazı öğretmenler</w:t>
      </w:r>
      <w:r w:rsidR="002759DC" w:rsidRPr="008C3A06">
        <w:rPr>
          <w:rFonts w:ascii="Times New Roman" w:hAnsi="Times New Roman" w:cs="Times New Roman"/>
          <w:sz w:val="24"/>
          <w:szCs w:val="24"/>
        </w:rPr>
        <w:t xml:space="preserve"> program </w:t>
      </w:r>
      <w:r w:rsidR="007D4E9A" w:rsidRPr="008C3A06">
        <w:rPr>
          <w:rFonts w:ascii="Times New Roman" w:hAnsi="Times New Roman" w:cs="Times New Roman"/>
          <w:sz w:val="24"/>
          <w:szCs w:val="24"/>
        </w:rPr>
        <w:t xml:space="preserve">daha </w:t>
      </w:r>
      <w:r w:rsidR="002759DC" w:rsidRPr="008C3A06">
        <w:rPr>
          <w:rFonts w:ascii="Times New Roman" w:hAnsi="Times New Roman" w:cs="Times New Roman"/>
          <w:sz w:val="24"/>
          <w:szCs w:val="24"/>
        </w:rPr>
        <w:t>yeni olduğu için</w:t>
      </w:r>
      <w:r w:rsidR="007D4E9A" w:rsidRPr="008C3A06">
        <w:rPr>
          <w:rFonts w:ascii="Times New Roman" w:hAnsi="Times New Roman" w:cs="Times New Roman"/>
          <w:sz w:val="24"/>
          <w:szCs w:val="24"/>
        </w:rPr>
        <w:t xml:space="preserve"> başka derslerin eklenmesin</w:t>
      </w:r>
      <w:r w:rsidR="007E0C4F" w:rsidRPr="008C3A06">
        <w:rPr>
          <w:rFonts w:ascii="Times New Roman" w:hAnsi="Times New Roman" w:cs="Times New Roman"/>
          <w:sz w:val="24"/>
          <w:szCs w:val="24"/>
        </w:rPr>
        <w:t>in erken olacağı görüşündedir</w:t>
      </w:r>
      <w:r w:rsidR="007D4E9A" w:rsidRPr="008C3A06">
        <w:rPr>
          <w:rFonts w:ascii="Times New Roman" w:hAnsi="Times New Roman" w:cs="Times New Roman"/>
          <w:sz w:val="24"/>
          <w:szCs w:val="24"/>
        </w:rPr>
        <w:t>.</w:t>
      </w:r>
      <w:r w:rsidR="007E6D03">
        <w:rPr>
          <w:rFonts w:ascii="Times New Roman" w:hAnsi="Times New Roman" w:cs="Times New Roman"/>
          <w:sz w:val="24"/>
          <w:szCs w:val="24"/>
        </w:rPr>
        <w:t xml:space="preserve"> </w:t>
      </w:r>
      <w:r w:rsidR="002759DC" w:rsidRPr="008C3A06">
        <w:rPr>
          <w:rFonts w:ascii="Times New Roman" w:hAnsi="Times New Roman" w:cs="Times New Roman"/>
          <w:sz w:val="24"/>
          <w:szCs w:val="24"/>
        </w:rPr>
        <w:t xml:space="preserve"> </w:t>
      </w:r>
      <w:r w:rsidR="007E6D03" w:rsidRPr="00217428">
        <w:rPr>
          <w:rFonts w:ascii="Times New Roman" w:hAnsi="Times New Roman" w:cs="Times New Roman"/>
          <w:sz w:val="24"/>
          <w:szCs w:val="24"/>
        </w:rPr>
        <w:t xml:space="preserve">Öğrencilerin özgüvenini zedeleyecek durumlardan kaçınılması görüşü, İYEP programının amaçlarından biri olan </w:t>
      </w:r>
      <w:r w:rsidR="007E6D03" w:rsidRPr="00217428">
        <w:rPr>
          <w:rFonts w:ascii="Times New Roman" w:hAnsi="Times New Roman" w:cs="Times New Roman"/>
          <w:i/>
          <w:sz w:val="24"/>
          <w:szCs w:val="24"/>
        </w:rPr>
        <w:t>“…özgüven ve sorumluluk sahibi sağlıklı ve mutlu bireyler yetiştirmek”</w:t>
      </w:r>
      <w:r w:rsidR="007E6D03" w:rsidRPr="00217428">
        <w:rPr>
          <w:rFonts w:ascii="Times New Roman" w:hAnsi="Times New Roman" w:cs="Times New Roman"/>
          <w:sz w:val="24"/>
          <w:szCs w:val="24"/>
        </w:rPr>
        <w:t xml:space="preserve"> amacını destekler niteliktedir (MEB, 2018c).</w:t>
      </w:r>
    </w:p>
    <w:p w:rsidR="00142317" w:rsidRPr="008C3A06" w:rsidRDefault="00794676"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 xml:space="preserve"> </w:t>
      </w:r>
      <w:r w:rsidR="00A84027" w:rsidRPr="008C3A06">
        <w:rPr>
          <w:rFonts w:ascii="Times New Roman" w:hAnsi="Times New Roman" w:cs="Times New Roman"/>
          <w:sz w:val="24"/>
          <w:szCs w:val="24"/>
        </w:rPr>
        <w:tab/>
      </w:r>
      <w:r w:rsidR="00F869B8" w:rsidRPr="008C3A06">
        <w:rPr>
          <w:rFonts w:ascii="Times New Roman" w:hAnsi="Times New Roman" w:cs="Times New Roman"/>
          <w:sz w:val="24"/>
          <w:szCs w:val="24"/>
        </w:rPr>
        <w:t>Araşt</w:t>
      </w:r>
      <w:r w:rsidR="00CF598D" w:rsidRPr="008C3A06">
        <w:rPr>
          <w:rFonts w:ascii="Times New Roman" w:hAnsi="Times New Roman" w:cs="Times New Roman"/>
          <w:sz w:val="24"/>
          <w:szCs w:val="24"/>
        </w:rPr>
        <w:t xml:space="preserve">ırmaya katılan öğretmenler </w:t>
      </w:r>
      <w:r w:rsidR="00F869B8" w:rsidRPr="008C3A06">
        <w:rPr>
          <w:rFonts w:ascii="Times New Roman" w:hAnsi="Times New Roman" w:cs="Times New Roman"/>
          <w:sz w:val="24"/>
          <w:szCs w:val="24"/>
        </w:rPr>
        <w:t>Fen Bilimleri dersi</w:t>
      </w:r>
      <w:r w:rsidR="00CF598D" w:rsidRPr="008C3A06">
        <w:rPr>
          <w:rFonts w:ascii="Times New Roman" w:hAnsi="Times New Roman" w:cs="Times New Roman"/>
          <w:sz w:val="24"/>
          <w:szCs w:val="24"/>
        </w:rPr>
        <w:t>nin</w:t>
      </w:r>
      <w:r w:rsidR="00F869B8" w:rsidRPr="008C3A06">
        <w:rPr>
          <w:rFonts w:ascii="Times New Roman" w:hAnsi="Times New Roman" w:cs="Times New Roman"/>
          <w:sz w:val="24"/>
          <w:szCs w:val="24"/>
        </w:rPr>
        <w:t xml:space="preserve"> </w:t>
      </w:r>
      <w:r w:rsidR="00CF598D" w:rsidRPr="008C3A06">
        <w:rPr>
          <w:rFonts w:ascii="Times New Roman" w:hAnsi="Times New Roman" w:cs="Times New Roman"/>
          <w:sz w:val="24"/>
          <w:szCs w:val="24"/>
        </w:rPr>
        <w:t>İYEP kapsamına alınmasının</w:t>
      </w:r>
      <w:r w:rsidR="00100126" w:rsidRPr="008C3A06">
        <w:rPr>
          <w:rFonts w:ascii="Times New Roman" w:hAnsi="Times New Roman" w:cs="Times New Roman"/>
          <w:sz w:val="24"/>
          <w:szCs w:val="24"/>
        </w:rPr>
        <w:t xml:space="preserve"> öğrenciye öğretmene ve veliye </w:t>
      </w:r>
      <w:r w:rsidR="00F869B8" w:rsidRPr="008C3A06">
        <w:rPr>
          <w:rFonts w:ascii="Times New Roman" w:hAnsi="Times New Roman" w:cs="Times New Roman"/>
          <w:sz w:val="24"/>
          <w:szCs w:val="24"/>
        </w:rPr>
        <w:t xml:space="preserve">birçok yararı olacağını düşünmektedirler. </w:t>
      </w:r>
      <w:r w:rsidR="00992385" w:rsidRPr="008C3A06">
        <w:rPr>
          <w:rFonts w:ascii="Times New Roman" w:hAnsi="Times New Roman" w:cs="Times New Roman"/>
          <w:sz w:val="24"/>
          <w:szCs w:val="24"/>
        </w:rPr>
        <w:t>Ö</w:t>
      </w:r>
      <w:r w:rsidR="002C17FF" w:rsidRPr="008C3A06">
        <w:rPr>
          <w:rFonts w:ascii="Times New Roman" w:hAnsi="Times New Roman" w:cs="Times New Roman"/>
          <w:sz w:val="24"/>
          <w:szCs w:val="24"/>
        </w:rPr>
        <w:t xml:space="preserve">ğrenci açısından bakıldığında; </w:t>
      </w:r>
      <w:r w:rsidR="007D74B8" w:rsidRPr="008C3A06">
        <w:rPr>
          <w:rFonts w:ascii="Times New Roman" w:hAnsi="Times New Roman" w:cs="Times New Roman"/>
          <w:sz w:val="24"/>
          <w:szCs w:val="24"/>
        </w:rPr>
        <w:t>bu ders</w:t>
      </w:r>
      <w:r w:rsidR="002C17FF" w:rsidRPr="008C3A06">
        <w:rPr>
          <w:rFonts w:ascii="Times New Roman" w:hAnsi="Times New Roman" w:cs="Times New Roman"/>
          <w:sz w:val="24"/>
          <w:szCs w:val="24"/>
        </w:rPr>
        <w:t>in İYEP kapsamına alınmasıyla</w:t>
      </w:r>
      <w:r w:rsidR="007D74B8" w:rsidRPr="008C3A06">
        <w:rPr>
          <w:rFonts w:ascii="Times New Roman" w:hAnsi="Times New Roman" w:cs="Times New Roman"/>
          <w:sz w:val="24"/>
          <w:szCs w:val="24"/>
        </w:rPr>
        <w:t xml:space="preserve"> normal ders saatinde kazandırılmayan kazanımların kazandırılacağı, öğrencilerin derse karşı olumlu tutuma sahip olacağı, öğrencilerde farklı düşünme becerileri ve sorgulama-merak duygusu gelişeceği, öğrencinin kendini ve çevresini daha iyi tanıyacağı ve bilim ve bilimselliğin daha kolay algılanacağı </w:t>
      </w:r>
      <w:r w:rsidR="00992385" w:rsidRPr="008C3A06">
        <w:rPr>
          <w:rFonts w:ascii="Times New Roman" w:hAnsi="Times New Roman" w:cs="Times New Roman"/>
          <w:sz w:val="24"/>
          <w:szCs w:val="24"/>
        </w:rPr>
        <w:t>düşünülmektedir.</w:t>
      </w:r>
      <w:r w:rsidR="0080545D">
        <w:rPr>
          <w:rFonts w:ascii="Times New Roman" w:hAnsi="Times New Roman" w:cs="Times New Roman"/>
          <w:sz w:val="24"/>
          <w:szCs w:val="24"/>
        </w:rPr>
        <w:t xml:space="preserve"> </w:t>
      </w:r>
      <w:r w:rsidR="007E6D03" w:rsidRPr="00217428">
        <w:rPr>
          <w:rFonts w:ascii="Times New Roman" w:hAnsi="Times New Roman" w:cs="Times New Roman"/>
          <w:sz w:val="24"/>
          <w:szCs w:val="24"/>
        </w:rPr>
        <w:t xml:space="preserve">İYEP sayesinde normal ders saatinde kazandırılmayan kazanımların kazandırılacağı görüşü, Türk Eğitim Derneğinin </w:t>
      </w:r>
      <w:r w:rsidR="007E6D03" w:rsidRPr="00217428">
        <w:rPr>
          <w:rFonts w:ascii="Times New Roman" w:hAnsi="Times New Roman" w:cs="Times New Roman"/>
          <w:i/>
          <w:sz w:val="24"/>
          <w:szCs w:val="24"/>
        </w:rPr>
        <w:t>2018 Eğitim Değerlendirme Raporunu</w:t>
      </w:r>
      <w:r w:rsidR="007E6D03" w:rsidRPr="00217428">
        <w:rPr>
          <w:rFonts w:ascii="Times New Roman" w:hAnsi="Times New Roman" w:cs="Times New Roman"/>
          <w:sz w:val="24"/>
          <w:szCs w:val="24"/>
        </w:rPr>
        <w:t xml:space="preserve"> destekler niteliktedir. Bu raporda, İYEP kapsamında gerçekleştirilen pilot uygulamaların sonucunda bu programa katılan öğrencilerin %87,59’unun matematik dersinde, %79,41’inin ise Türkçe dersinde başarılı olduğu belirtilmiştir (</w:t>
      </w:r>
      <w:proofErr w:type="spellStart"/>
      <w:r w:rsidR="007E6D03" w:rsidRPr="00217428">
        <w:rPr>
          <w:rFonts w:ascii="Times New Roman" w:hAnsi="Times New Roman" w:cs="Times New Roman"/>
          <w:sz w:val="24"/>
          <w:szCs w:val="24"/>
        </w:rPr>
        <w:t>Karip</w:t>
      </w:r>
      <w:proofErr w:type="spellEnd"/>
      <w:r w:rsidR="007E6D03" w:rsidRPr="00217428">
        <w:rPr>
          <w:rFonts w:ascii="Times New Roman" w:hAnsi="Times New Roman" w:cs="Times New Roman"/>
          <w:sz w:val="24"/>
          <w:szCs w:val="24"/>
        </w:rPr>
        <w:t>, 2019).</w:t>
      </w:r>
      <w:r w:rsidR="00217428">
        <w:rPr>
          <w:rFonts w:ascii="Times New Roman" w:hAnsi="Times New Roman" w:cs="Times New Roman"/>
          <w:sz w:val="24"/>
          <w:szCs w:val="24"/>
        </w:rPr>
        <w:t xml:space="preserve"> </w:t>
      </w:r>
      <w:r w:rsidR="00E82410">
        <w:rPr>
          <w:rFonts w:ascii="Times New Roman" w:hAnsi="Times New Roman" w:cs="Times New Roman"/>
          <w:sz w:val="24"/>
          <w:szCs w:val="24"/>
        </w:rPr>
        <w:t xml:space="preserve">Öğretmen açısından bakıldığında, </w:t>
      </w:r>
      <w:r w:rsidR="00EA1157" w:rsidRPr="008C3A06">
        <w:rPr>
          <w:rFonts w:ascii="Times New Roman" w:hAnsi="Times New Roman" w:cs="Times New Roman"/>
          <w:sz w:val="24"/>
          <w:szCs w:val="24"/>
        </w:rPr>
        <w:t xml:space="preserve">bu dersin İYEP kapsamına alınmasıyla öğretmenlerin öğretmeye karşı öğrencilerin ise öğrenmeye karşı </w:t>
      </w:r>
      <w:proofErr w:type="gramStart"/>
      <w:r w:rsidR="00277A9E" w:rsidRPr="008C3A06">
        <w:rPr>
          <w:rFonts w:ascii="Times New Roman" w:hAnsi="Times New Roman" w:cs="Times New Roman"/>
          <w:sz w:val="24"/>
          <w:szCs w:val="24"/>
        </w:rPr>
        <w:t>motivasyonlarının</w:t>
      </w:r>
      <w:proofErr w:type="gramEnd"/>
      <w:r w:rsidR="00277A9E" w:rsidRPr="008C3A06">
        <w:rPr>
          <w:rFonts w:ascii="Times New Roman" w:hAnsi="Times New Roman" w:cs="Times New Roman"/>
          <w:sz w:val="24"/>
          <w:szCs w:val="24"/>
        </w:rPr>
        <w:t xml:space="preserve"> artacağı buna bağlı olarak da sınıfın başarı seviyesinin yükseleceği ve öğretmenlerin sınıftaki </w:t>
      </w:r>
      <w:r w:rsidR="00BB6B8B" w:rsidRPr="008C3A06">
        <w:rPr>
          <w:rFonts w:ascii="Times New Roman" w:hAnsi="Times New Roman" w:cs="Times New Roman"/>
          <w:sz w:val="24"/>
          <w:szCs w:val="24"/>
        </w:rPr>
        <w:t xml:space="preserve">diğer </w:t>
      </w:r>
      <w:r w:rsidR="00277A9E" w:rsidRPr="008C3A06">
        <w:rPr>
          <w:rFonts w:ascii="Times New Roman" w:hAnsi="Times New Roman" w:cs="Times New Roman"/>
          <w:sz w:val="24"/>
          <w:szCs w:val="24"/>
        </w:rPr>
        <w:t>öğrencilere daha fazla zaman ayıracaklar</w:t>
      </w:r>
      <w:r w:rsidR="00BB6B8B" w:rsidRPr="008C3A06">
        <w:rPr>
          <w:rFonts w:ascii="Times New Roman" w:hAnsi="Times New Roman" w:cs="Times New Roman"/>
          <w:sz w:val="24"/>
          <w:szCs w:val="24"/>
        </w:rPr>
        <w:t>ı düşünülmektedir.</w:t>
      </w:r>
      <w:r w:rsidR="007E6D03">
        <w:rPr>
          <w:rFonts w:ascii="Times New Roman" w:hAnsi="Times New Roman" w:cs="Times New Roman"/>
          <w:sz w:val="24"/>
          <w:szCs w:val="24"/>
        </w:rPr>
        <w:t xml:space="preserve"> </w:t>
      </w:r>
      <w:r w:rsidR="00535E4F">
        <w:rPr>
          <w:rFonts w:ascii="Times New Roman" w:hAnsi="Times New Roman" w:cs="Times New Roman"/>
          <w:sz w:val="24"/>
          <w:szCs w:val="24"/>
        </w:rPr>
        <w:t xml:space="preserve">Dilekçi (2019) </w:t>
      </w:r>
      <w:proofErr w:type="spellStart"/>
      <w:r w:rsidR="00535E4F">
        <w:rPr>
          <w:rFonts w:ascii="Times New Roman" w:hAnsi="Times New Roman" w:cs="Times New Roman"/>
          <w:sz w:val="24"/>
          <w:szCs w:val="24"/>
        </w:rPr>
        <w:t>İYEP’</w:t>
      </w:r>
      <w:r w:rsidR="007E6D03" w:rsidRPr="002203EE">
        <w:rPr>
          <w:rFonts w:ascii="Times New Roman" w:hAnsi="Times New Roman" w:cs="Times New Roman"/>
          <w:sz w:val="24"/>
          <w:szCs w:val="24"/>
        </w:rPr>
        <w:t>e</w:t>
      </w:r>
      <w:proofErr w:type="spellEnd"/>
      <w:r w:rsidR="007E6D03" w:rsidRPr="002203EE">
        <w:rPr>
          <w:rFonts w:ascii="Times New Roman" w:hAnsi="Times New Roman" w:cs="Times New Roman"/>
          <w:sz w:val="24"/>
          <w:szCs w:val="24"/>
        </w:rPr>
        <w:t xml:space="preserve"> ilişkin öğretmen görüşlerini aldığı bir çalışmasında, çalışmaya katılan sınıf öğretmenleri </w:t>
      </w:r>
      <w:proofErr w:type="spellStart"/>
      <w:r w:rsidR="007E6D03" w:rsidRPr="002203EE">
        <w:rPr>
          <w:rFonts w:ascii="Times New Roman" w:hAnsi="Times New Roman" w:cs="Times New Roman"/>
          <w:sz w:val="24"/>
          <w:szCs w:val="24"/>
        </w:rPr>
        <w:t>İYEP’in</w:t>
      </w:r>
      <w:proofErr w:type="spellEnd"/>
      <w:r w:rsidR="007E6D03" w:rsidRPr="002203EE">
        <w:rPr>
          <w:rFonts w:ascii="Times New Roman" w:hAnsi="Times New Roman" w:cs="Times New Roman"/>
          <w:sz w:val="24"/>
          <w:szCs w:val="24"/>
        </w:rPr>
        <w:t xml:space="preserve"> öğrencilerin </w:t>
      </w:r>
      <w:proofErr w:type="gramStart"/>
      <w:r w:rsidR="007E6D03" w:rsidRPr="002203EE">
        <w:rPr>
          <w:rFonts w:ascii="Times New Roman" w:hAnsi="Times New Roman" w:cs="Times New Roman"/>
          <w:sz w:val="24"/>
          <w:szCs w:val="24"/>
        </w:rPr>
        <w:t>motivasyonunu</w:t>
      </w:r>
      <w:proofErr w:type="gramEnd"/>
      <w:r w:rsidR="007E6D03" w:rsidRPr="002203EE">
        <w:rPr>
          <w:rFonts w:ascii="Times New Roman" w:hAnsi="Times New Roman" w:cs="Times New Roman"/>
          <w:sz w:val="24"/>
          <w:szCs w:val="24"/>
        </w:rPr>
        <w:t xml:space="preserve"> olumlu yönde etkilediğini dolayısıyla öğrenme-öğretme faaliyetlerini kolaylaştırdığını ve akademik başarıyı artırdığını ifade etmişlerdir.</w:t>
      </w:r>
      <w:r w:rsidR="002203EE">
        <w:rPr>
          <w:rFonts w:ascii="Times New Roman" w:hAnsi="Times New Roman" w:cs="Times New Roman"/>
          <w:sz w:val="24"/>
          <w:szCs w:val="24"/>
        </w:rPr>
        <w:t xml:space="preserve"> </w:t>
      </w:r>
      <w:r w:rsidR="00BB6B8B" w:rsidRPr="008C3A06">
        <w:rPr>
          <w:rFonts w:ascii="Times New Roman" w:hAnsi="Times New Roman" w:cs="Times New Roman"/>
          <w:sz w:val="24"/>
          <w:szCs w:val="24"/>
        </w:rPr>
        <w:t>V</w:t>
      </w:r>
      <w:r w:rsidR="00535E4F">
        <w:rPr>
          <w:rFonts w:ascii="Times New Roman" w:hAnsi="Times New Roman" w:cs="Times New Roman"/>
          <w:sz w:val="24"/>
          <w:szCs w:val="24"/>
        </w:rPr>
        <w:t xml:space="preserve">eli açısından bakıldığında ise </w:t>
      </w:r>
      <w:r w:rsidR="00BB6B8B" w:rsidRPr="008C3A06">
        <w:rPr>
          <w:rFonts w:ascii="Times New Roman" w:hAnsi="Times New Roman" w:cs="Times New Roman"/>
          <w:sz w:val="24"/>
          <w:szCs w:val="24"/>
        </w:rPr>
        <w:t>çocuğunun başardığını gören velinin mutlu olacağı, yükünü hafifleteceği böylece hem çocuğuna hem de okula karşı olumlu tutum geliştireceği düşünülmektedi</w:t>
      </w:r>
      <w:r w:rsidR="000405D4" w:rsidRPr="008C3A06">
        <w:rPr>
          <w:rFonts w:ascii="Times New Roman" w:hAnsi="Times New Roman" w:cs="Times New Roman"/>
          <w:sz w:val="24"/>
          <w:szCs w:val="24"/>
        </w:rPr>
        <w:t xml:space="preserve">r. Buna karşın İYEP kapsamında </w:t>
      </w:r>
      <w:r w:rsidR="00BB6B8B" w:rsidRPr="008C3A06">
        <w:rPr>
          <w:rFonts w:ascii="Times New Roman" w:hAnsi="Times New Roman" w:cs="Times New Roman"/>
          <w:sz w:val="24"/>
          <w:szCs w:val="24"/>
        </w:rPr>
        <w:t>yer alan çocukların velilerin</w:t>
      </w:r>
      <w:r w:rsidR="000405D4" w:rsidRPr="008C3A06">
        <w:rPr>
          <w:rFonts w:ascii="Times New Roman" w:hAnsi="Times New Roman" w:cs="Times New Roman"/>
          <w:sz w:val="24"/>
          <w:szCs w:val="24"/>
        </w:rPr>
        <w:t>in</w:t>
      </w:r>
      <w:r w:rsidR="00BB6B8B" w:rsidRPr="008C3A06">
        <w:rPr>
          <w:rFonts w:ascii="Times New Roman" w:hAnsi="Times New Roman" w:cs="Times New Roman"/>
          <w:sz w:val="24"/>
          <w:szCs w:val="24"/>
        </w:rPr>
        <w:t xml:space="preserve"> ilgisiz olduğunu dolayısıyla bu dersin eklenmesinin onları pek etkilemeyec</w:t>
      </w:r>
      <w:r w:rsidR="000405D4" w:rsidRPr="008C3A06">
        <w:rPr>
          <w:rFonts w:ascii="Times New Roman" w:hAnsi="Times New Roman" w:cs="Times New Roman"/>
          <w:sz w:val="24"/>
          <w:szCs w:val="24"/>
        </w:rPr>
        <w:t>eğini düşünen öğretmenler</w:t>
      </w:r>
      <w:r w:rsidR="00BB6B8B" w:rsidRPr="008C3A06">
        <w:rPr>
          <w:rFonts w:ascii="Times New Roman" w:hAnsi="Times New Roman" w:cs="Times New Roman"/>
          <w:sz w:val="24"/>
          <w:szCs w:val="24"/>
        </w:rPr>
        <w:t xml:space="preserve"> de vardır.</w:t>
      </w:r>
      <w:r w:rsidR="007E6D03">
        <w:rPr>
          <w:rFonts w:ascii="Times New Roman" w:hAnsi="Times New Roman" w:cs="Times New Roman"/>
          <w:sz w:val="24"/>
          <w:szCs w:val="24"/>
        </w:rPr>
        <w:t xml:space="preserve"> </w:t>
      </w:r>
      <w:r w:rsidR="007E6D03" w:rsidRPr="003769F4">
        <w:rPr>
          <w:rFonts w:ascii="Times New Roman" w:hAnsi="Times New Roman" w:cs="Times New Roman"/>
          <w:sz w:val="24"/>
          <w:szCs w:val="24"/>
        </w:rPr>
        <w:t xml:space="preserve">İYEP kapsamında yer alan çocukların velilerinin ilgisiz olduğu görüşü, </w:t>
      </w:r>
      <w:proofErr w:type="spellStart"/>
      <w:r w:rsidR="007E6D03" w:rsidRPr="003769F4">
        <w:rPr>
          <w:rFonts w:ascii="Times New Roman" w:hAnsi="Times New Roman" w:cs="Times New Roman"/>
          <w:sz w:val="24"/>
          <w:szCs w:val="24"/>
        </w:rPr>
        <w:t>Hamidi</w:t>
      </w:r>
      <w:proofErr w:type="spellEnd"/>
      <w:r w:rsidR="007E6D03" w:rsidRPr="003769F4">
        <w:rPr>
          <w:rFonts w:ascii="Times New Roman" w:hAnsi="Times New Roman" w:cs="Times New Roman"/>
          <w:sz w:val="24"/>
          <w:szCs w:val="24"/>
        </w:rPr>
        <w:t xml:space="preserve"> ve </w:t>
      </w:r>
      <w:proofErr w:type="spellStart"/>
      <w:r w:rsidR="007E6D03" w:rsidRPr="003769F4">
        <w:rPr>
          <w:rFonts w:ascii="Times New Roman" w:hAnsi="Times New Roman" w:cs="Times New Roman"/>
          <w:sz w:val="24"/>
          <w:szCs w:val="24"/>
        </w:rPr>
        <w:t>Kinay</w:t>
      </w:r>
      <w:proofErr w:type="spellEnd"/>
      <w:r w:rsidR="007E6D03" w:rsidRPr="003769F4">
        <w:rPr>
          <w:rFonts w:ascii="Times New Roman" w:hAnsi="Times New Roman" w:cs="Times New Roman"/>
          <w:sz w:val="24"/>
          <w:szCs w:val="24"/>
        </w:rPr>
        <w:t xml:space="preserve"> (2019) tarafından yapılan çalışmanın </w:t>
      </w:r>
      <w:r w:rsidR="007E6D03" w:rsidRPr="003769F4">
        <w:rPr>
          <w:rFonts w:ascii="Times New Roman" w:hAnsi="Times New Roman" w:cs="Times New Roman"/>
          <w:sz w:val="24"/>
          <w:szCs w:val="24"/>
        </w:rPr>
        <w:lastRenderedPageBreak/>
        <w:t xml:space="preserve">sonucuyla benzerlik göstermektedir. İYEP programına ilişkin sınıf öğretmenlerinin görüşünün alındığı bu çalışmanın sonucunda, sınıf öğretmenleri bu programın uygulanması sırasında karşılaştıkları en büyük sorunun devamsızlık ve aile-veli ilgisizliği sorunları olduğunu belirtmişlerdir. Yıldız ve Kılıç (2019) </w:t>
      </w:r>
      <w:proofErr w:type="spellStart"/>
      <w:r w:rsidR="007E6D03" w:rsidRPr="003769F4">
        <w:rPr>
          <w:rFonts w:ascii="Times New Roman" w:hAnsi="Times New Roman" w:cs="Times New Roman"/>
          <w:sz w:val="24"/>
          <w:szCs w:val="24"/>
        </w:rPr>
        <w:t>İYEP’e</w:t>
      </w:r>
      <w:proofErr w:type="spellEnd"/>
      <w:r w:rsidR="007E6D03" w:rsidRPr="003769F4">
        <w:rPr>
          <w:rFonts w:ascii="Times New Roman" w:hAnsi="Times New Roman" w:cs="Times New Roman"/>
          <w:sz w:val="24"/>
          <w:szCs w:val="24"/>
        </w:rPr>
        <w:t xml:space="preserve"> ilişkin öğretmen görüşlerini aldıkları çalışmanın sonucunda ise velilerin bilinçsiz olmasının öğrencilerin başarısını etkilediğini ifade etmişlerdir.</w:t>
      </w:r>
      <w:r w:rsidR="00BB6B8B" w:rsidRPr="003769F4">
        <w:rPr>
          <w:rFonts w:ascii="Times New Roman" w:hAnsi="Times New Roman" w:cs="Times New Roman"/>
          <w:sz w:val="24"/>
          <w:szCs w:val="24"/>
        </w:rPr>
        <w:t xml:space="preserve"> </w:t>
      </w:r>
    </w:p>
    <w:p w:rsidR="00DC41CE" w:rsidRDefault="00142317" w:rsidP="003F6A33">
      <w:p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ab/>
        <w:t xml:space="preserve">Fen Bilimleri dersinin İYEP kapsamına alınmasıyla </w:t>
      </w:r>
      <w:proofErr w:type="gramStart"/>
      <w:r w:rsidRPr="008C3A06">
        <w:rPr>
          <w:rFonts w:ascii="Times New Roman" w:hAnsi="Times New Roman" w:cs="Times New Roman"/>
          <w:sz w:val="24"/>
          <w:szCs w:val="24"/>
        </w:rPr>
        <w:t>modüllerin</w:t>
      </w:r>
      <w:proofErr w:type="gramEnd"/>
      <w:r w:rsidRPr="008C3A06">
        <w:rPr>
          <w:rFonts w:ascii="Times New Roman" w:hAnsi="Times New Roman" w:cs="Times New Roman"/>
          <w:sz w:val="24"/>
          <w:szCs w:val="24"/>
        </w:rPr>
        <w:t xml:space="preserve"> nasıl </w:t>
      </w:r>
      <w:r w:rsidR="00B07508" w:rsidRPr="008C3A06">
        <w:rPr>
          <w:rFonts w:ascii="Times New Roman" w:hAnsi="Times New Roman" w:cs="Times New Roman"/>
          <w:sz w:val="24"/>
          <w:szCs w:val="24"/>
        </w:rPr>
        <w:t xml:space="preserve">düzenlenmesi gerektiğine ilişkin araştırmaya katılan öğretmenlerin çoğu bu konuyla ilgili bir fikrinin olmadığını belirtmiştir. Fikir belirten öğretmenlerin bir kısmı ise </w:t>
      </w:r>
      <w:proofErr w:type="gramStart"/>
      <w:r w:rsidR="00431CF9" w:rsidRPr="008C3A06">
        <w:rPr>
          <w:rFonts w:ascii="Times New Roman" w:hAnsi="Times New Roman" w:cs="Times New Roman"/>
          <w:sz w:val="24"/>
          <w:szCs w:val="24"/>
        </w:rPr>
        <w:t>modüllerin</w:t>
      </w:r>
      <w:proofErr w:type="gramEnd"/>
      <w:r w:rsidR="00431CF9" w:rsidRPr="008C3A06">
        <w:rPr>
          <w:rFonts w:ascii="Times New Roman" w:hAnsi="Times New Roman" w:cs="Times New Roman"/>
          <w:sz w:val="24"/>
          <w:szCs w:val="24"/>
        </w:rPr>
        <w:t xml:space="preserve"> 3. </w:t>
      </w:r>
      <w:r w:rsidR="001F64ED" w:rsidRPr="008C3A06">
        <w:rPr>
          <w:rFonts w:ascii="Times New Roman" w:hAnsi="Times New Roman" w:cs="Times New Roman"/>
          <w:sz w:val="24"/>
          <w:szCs w:val="24"/>
        </w:rPr>
        <w:t>ve 4. s</w:t>
      </w:r>
      <w:r w:rsidR="00431CF9" w:rsidRPr="008C3A06">
        <w:rPr>
          <w:rFonts w:ascii="Times New Roman" w:hAnsi="Times New Roman" w:cs="Times New Roman"/>
          <w:sz w:val="24"/>
          <w:szCs w:val="24"/>
        </w:rPr>
        <w:t>ınıf düzeyinde mod-1 ve mod-2 şeklinde düzenlemesi gerektiği</w:t>
      </w:r>
      <w:r w:rsidR="00D2683A" w:rsidRPr="008C3A06">
        <w:rPr>
          <w:rFonts w:ascii="Times New Roman" w:hAnsi="Times New Roman" w:cs="Times New Roman"/>
          <w:sz w:val="24"/>
          <w:szCs w:val="24"/>
        </w:rPr>
        <w:t>ni</w:t>
      </w:r>
      <w:r w:rsidR="00852555" w:rsidRPr="008C3A06">
        <w:rPr>
          <w:rFonts w:ascii="Times New Roman" w:hAnsi="Times New Roman" w:cs="Times New Roman"/>
          <w:sz w:val="24"/>
          <w:szCs w:val="24"/>
        </w:rPr>
        <w:t>;</w:t>
      </w:r>
      <w:r w:rsidR="00431CF9" w:rsidRPr="008C3A06">
        <w:rPr>
          <w:rFonts w:ascii="Times New Roman" w:hAnsi="Times New Roman" w:cs="Times New Roman"/>
          <w:sz w:val="24"/>
          <w:szCs w:val="24"/>
        </w:rPr>
        <w:t xml:space="preserve"> bir kısmı da öğrencinin ihtiyacına göre </w:t>
      </w:r>
      <w:proofErr w:type="spellStart"/>
      <w:r w:rsidR="00431CF9" w:rsidRPr="008C3A06">
        <w:rPr>
          <w:rFonts w:ascii="Times New Roman" w:hAnsi="Times New Roman" w:cs="Times New Roman"/>
          <w:sz w:val="24"/>
          <w:szCs w:val="24"/>
        </w:rPr>
        <w:t>mod</w:t>
      </w:r>
      <w:proofErr w:type="spellEnd"/>
      <w:r w:rsidR="00431CF9" w:rsidRPr="008C3A06">
        <w:rPr>
          <w:rFonts w:ascii="Times New Roman" w:hAnsi="Times New Roman" w:cs="Times New Roman"/>
          <w:sz w:val="24"/>
          <w:szCs w:val="24"/>
        </w:rPr>
        <w:t xml:space="preserve"> sayısında değişikli</w:t>
      </w:r>
      <w:r w:rsidR="005E6ED1" w:rsidRPr="008C3A06">
        <w:rPr>
          <w:rFonts w:ascii="Times New Roman" w:hAnsi="Times New Roman" w:cs="Times New Roman"/>
          <w:sz w:val="24"/>
          <w:szCs w:val="24"/>
        </w:rPr>
        <w:t>k ol</w:t>
      </w:r>
      <w:r w:rsidR="001F64ED" w:rsidRPr="008C3A06">
        <w:rPr>
          <w:rFonts w:ascii="Times New Roman" w:hAnsi="Times New Roman" w:cs="Times New Roman"/>
          <w:sz w:val="24"/>
          <w:szCs w:val="24"/>
        </w:rPr>
        <w:t xml:space="preserve">abileceğini ifade etmiştir. </w:t>
      </w:r>
      <w:proofErr w:type="gramStart"/>
      <w:r w:rsidR="001F64ED" w:rsidRPr="008C3A06">
        <w:rPr>
          <w:rFonts w:ascii="Times New Roman" w:hAnsi="Times New Roman" w:cs="Times New Roman"/>
          <w:sz w:val="24"/>
          <w:szCs w:val="24"/>
        </w:rPr>
        <w:t>3. s</w:t>
      </w:r>
      <w:r w:rsidR="005E6ED1" w:rsidRPr="008C3A06">
        <w:rPr>
          <w:rFonts w:ascii="Times New Roman" w:hAnsi="Times New Roman" w:cs="Times New Roman"/>
          <w:sz w:val="24"/>
          <w:szCs w:val="24"/>
        </w:rPr>
        <w:t xml:space="preserve">ınıf düzeyinde </w:t>
      </w:r>
      <w:r w:rsidR="00A1110B" w:rsidRPr="008C3A06">
        <w:rPr>
          <w:rFonts w:ascii="Times New Roman" w:hAnsi="Times New Roman" w:cs="Times New Roman"/>
          <w:sz w:val="24"/>
          <w:szCs w:val="24"/>
        </w:rPr>
        <w:t>Mod-1 ve mod-2 şeklinde düzenlemesi gerektiğini</w:t>
      </w:r>
      <w:r w:rsidR="005E6ED1" w:rsidRPr="008C3A06">
        <w:rPr>
          <w:rFonts w:ascii="Times New Roman" w:hAnsi="Times New Roman" w:cs="Times New Roman"/>
          <w:sz w:val="24"/>
          <w:szCs w:val="24"/>
        </w:rPr>
        <w:t xml:space="preserve"> ifade eden öğr</w:t>
      </w:r>
      <w:r w:rsidR="0080545D">
        <w:rPr>
          <w:rFonts w:ascii="Times New Roman" w:hAnsi="Times New Roman" w:cs="Times New Roman"/>
          <w:sz w:val="24"/>
          <w:szCs w:val="24"/>
        </w:rPr>
        <w:t>etmenlerden biri mod-1 içinde “g</w:t>
      </w:r>
      <w:r w:rsidR="005E6ED1" w:rsidRPr="008C3A06">
        <w:rPr>
          <w:rFonts w:ascii="Times New Roman" w:hAnsi="Times New Roman" w:cs="Times New Roman"/>
          <w:sz w:val="24"/>
          <w:szCs w:val="24"/>
        </w:rPr>
        <w:t>ezegenimizi tanıyalım”, “beş duyumuz”, kuvveti tanıyalım”, “temel düzeyde yaşam becerileri” konularının yer alması gerektiğini; mod-2 içinde</w:t>
      </w:r>
      <w:r w:rsidR="0080545D">
        <w:rPr>
          <w:rFonts w:ascii="Times New Roman" w:hAnsi="Times New Roman" w:cs="Times New Roman"/>
          <w:sz w:val="24"/>
          <w:szCs w:val="24"/>
        </w:rPr>
        <w:t xml:space="preserve"> ise “m</w:t>
      </w:r>
      <w:r w:rsidR="005E6ED1" w:rsidRPr="008C3A06">
        <w:rPr>
          <w:rFonts w:ascii="Times New Roman" w:hAnsi="Times New Roman" w:cs="Times New Roman"/>
          <w:sz w:val="24"/>
          <w:szCs w:val="24"/>
        </w:rPr>
        <w:t>addeyi tanıyalım”, “çevremizdeki ışık ve sesler”, “canlılar dünyasına yolculuk”, “elektrikli araçlar”, “temel düzeyde yaşam becerileri” konularının yer alması gerektiğini ifade etmiştir.</w:t>
      </w:r>
      <w:proofErr w:type="gramEnd"/>
    </w:p>
    <w:p w:rsidR="00DC41CE" w:rsidRPr="00DC41CE" w:rsidRDefault="00DC41CE" w:rsidP="00DC41CE">
      <w:pPr>
        <w:spacing w:after="0" w:line="360" w:lineRule="auto"/>
        <w:jc w:val="center"/>
        <w:rPr>
          <w:rFonts w:ascii="Times New Roman" w:hAnsi="Times New Roman" w:cs="Times New Roman"/>
          <w:b/>
          <w:sz w:val="24"/>
          <w:szCs w:val="24"/>
        </w:rPr>
      </w:pPr>
      <w:r w:rsidRPr="00DC41CE">
        <w:rPr>
          <w:rFonts w:ascii="Times New Roman" w:hAnsi="Times New Roman" w:cs="Times New Roman"/>
          <w:b/>
          <w:sz w:val="24"/>
          <w:szCs w:val="24"/>
        </w:rPr>
        <w:t>Öneriler</w:t>
      </w:r>
    </w:p>
    <w:p w:rsidR="00102641" w:rsidRPr="008C3A06" w:rsidRDefault="00102641" w:rsidP="003F6A33">
      <w:pPr>
        <w:spacing w:after="0" w:line="360" w:lineRule="auto"/>
        <w:ind w:firstLine="708"/>
        <w:jc w:val="both"/>
        <w:rPr>
          <w:rFonts w:ascii="Times New Roman" w:hAnsi="Times New Roman" w:cs="Times New Roman"/>
          <w:sz w:val="24"/>
          <w:szCs w:val="24"/>
        </w:rPr>
      </w:pPr>
      <w:r w:rsidRPr="008C3A06">
        <w:rPr>
          <w:rFonts w:ascii="Times New Roman" w:hAnsi="Times New Roman" w:cs="Times New Roman"/>
          <w:sz w:val="24"/>
          <w:szCs w:val="24"/>
        </w:rPr>
        <w:t>Bu araştırmadan elde edilen sonuçlar doğrultusunda şu önerilere yer verilebilir:</w:t>
      </w:r>
    </w:p>
    <w:p w:rsidR="00102641" w:rsidRPr="008C3A06" w:rsidRDefault="0094370D" w:rsidP="003F6A33">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İlkokullarda Yetiştirme Programının asıl hedefinin öğrencilere okuma, yazma, okuduğunu anlama, doğal sayılar, doğal sayılarla dört işlem gibi öğrenme alanlarında yeterli kazanımlara ulaşamayan öğrencilere bu kazanımların kazandır</w:t>
      </w:r>
      <w:r w:rsidR="004D5C4B" w:rsidRPr="008C3A06">
        <w:rPr>
          <w:rFonts w:ascii="Times New Roman" w:hAnsi="Times New Roman" w:cs="Times New Roman"/>
          <w:sz w:val="24"/>
          <w:szCs w:val="24"/>
        </w:rPr>
        <w:t>ılması düşünüldüğünde bu programda sadece Türkçe ve Matematik derslerine yer verilmesi yeterlidir. Ancak program</w:t>
      </w:r>
      <w:r w:rsidR="00047293" w:rsidRPr="008C3A06">
        <w:rPr>
          <w:rFonts w:ascii="Times New Roman" w:hAnsi="Times New Roman" w:cs="Times New Roman"/>
          <w:sz w:val="24"/>
          <w:szCs w:val="24"/>
        </w:rPr>
        <w:t xml:space="preserve"> tam olarak yerine oturduğunda ve </w:t>
      </w:r>
      <w:r w:rsidR="004D5C4B" w:rsidRPr="008C3A06">
        <w:rPr>
          <w:rFonts w:ascii="Times New Roman" w:hAnsi="Times New Roman" w:cs="Times New Roman"/>
          <w:sz w:val="24"/>
          <w:szCs w:val="24"/>
        </w:rPr>
        <w:t>işlerlik kaz</w:t>
      </w:r>
      <w:r w:rsidR="00047293" w:rsidRPr="008C3A06">
        <w:rPr>
          <w:rFonts w:ascii="Times New Roman" w:hAnsi="Times New Roman" w:cs="Times New Roman"/>
          <w:sz w:val="24"/>
          <w:szCs w:val="24"/>
        </w:rPr>
        <w:t xml:space="preserve">andığında </w:t>
      </w:r>
      <w:r w:rsidR="004D5C4B" w:rsidRPr="008C3A06">
        <w:rPr>
          <w:rFonts w:ascii="Times New Roman" w:hAnsi="Times New Roman" w:cs="Times New Roman"/>
          <w:sz w:val="24"/>
          <w:szCs w:val="24"/>
        </w:rPr>
        <w:t>Fen Bilimleri, Hayat Bi</w:t>
      </w:r>
      <w:r w:rsidR="001F375B" w:rsidRPr="008C3A06">
        <w:rPr>
          <w:rFonts w:ascii="Times New Roman" w:hAnsi="Times New Roman" w:cs="Times New Roman"/>
          <w:sz w:val="24"/>
          <w:szCs w:val="24"/>
        </w:rPr>
        <w:t>l</w:t>
      </w:r>
      <w:r w:rsidR="004D5C4B" w:rsidRPr="008C3A06">
        <w:rPr>
          <w:rFonts w:ascii="Times New Roman" w:hAnsi="Times New Roman" w:cs="Times New Roman"/>
          <w:sz w:val="24"/>
          <w:szCs w:val="24"/>
        </w:rPr>
        <w:t xml:space="preserve">gisi, Sosyal Bilgiler gibi </w:t>
      </w:r>
      <w:r w:rsidR="006D3858">
        <w:rPr>
          <w:rFonts w:ascii="Times New Roman" w:hAnsi="Times New Roman" w:cs="Times New Roman"/>
          <w:sz w:val="24"/>
          <w:szCs w:val="24"/>
        </w:rPr>
        <w:t xml:space="preserve">farklı </w:t>
      </w:r>
      <w:r w:rsidR="004D5C4B" w:rsidRPr="008C3A06">
        <w:rPr>
          <w:rFonts w:ascii="Times New Roman" w:hAnsi="Times New Roman" w:cs="Times New Roman"/>
          <w:sz w:val="24"/>
          <w:szCs w:val="24"/>
        </w:rPr>
        <w:t>der</w:t>
      </w:r>
      <w:r w:rsidR="001F375B" w:rsidRPr="008C3A06">
        <w:rPr>
          <w:rFonts w:ascii="Times New Roman" w:hAnsi="Times New Roman" w:cs="Times New Roman"/>
          <w:sz w:val="24"/>
          <w:szCs w:val="24"/>
        </w:rPr>
        <w:t xml:space="preserve">sler de programa </w:t>
      </w:r>
      <w:r w:rsidR="001A0C0A" w:rsidRPr="008C3A06">
        <w:rPr>
          <w:rFonts w:ascii="Times New Roman" w:hAnsi="Times New Roman" w:cs="Times New Roman"/>
          <w:sz w:val="24"/>
          <w:szCs w:val="24"/>
        </w:rPr>
        <w:t>dâhil</w:t>
      </w:r>
      <w:r w:rsidR="006D3858">
        <w:rPr>
          <w:rFonts w:ascii="Times New Roman" w:hAnsi="Times New Roman" w:cs="Times New Roman"/>
          <w:sz w:val="24"/>
          <w:szCs w:val="24"/>
        </w:rPr>
        <w:t xml:space="preserve"> edilebilir</w:t>
      </w:r>
      <w:r w:rsidR="001F375B" w:rsidRPr="008C3A06">
        <w:rPr>
          <w:rFonts w:ascii="Times New Roman" w:hAnsi="Times New Roman" w:cs="Times New Roman"/>
          <w:sz w:val="24"/>
          <w:szCs w:val="24"/>
        </w:rPr>
        <w:t>.</w:t>
      </w:r>
    </w:p>
    <w:p w:rsidR="004D5C4B" w:rsidRPr="008C3A06" w:rsidRDefault="00E4683D" w:rsidP="003F6A33">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 xml:space="preserve">TIMSS gibi uluslararası sınavların hedef kitlesinin 4. </w:t>
      </w:r>
      <w:r w:rsidR="001A0C0A" w:rsidRPr="008C3A06">
        <w:rPr>
          <w:rFonts w:ascii="Times New Roman" w:hAnsi="Times New Roman" w:cs="Times New Roman"/>
          <w:sz w:val="24"/>
          <w:szCs w:val="24"/>
        </w:rPr>
        <w:t>v</w:t>
      </w:r>
      <w:r w:rsidRPr="008C3A06">
        <w:rPr>
          <w:rFonts w:ascii="Times New Roman" w:hAnsi="Times New Roman" w:cs="Times New Roman"/>
          <w:sz w:val="24"/>
          <w:szCs w:val="24"/>
        </w:rPr>
        <w:t xml:space="preserve">e 8. </w:t>
      </w:r>
      <w:r w:rsidR="001A0C0A" w:rsidRPr="008C3A06">
        <w:rPr>
          <w:rFonts w:ascii="Times New Roman" w:hAnsi="Times New Roman" w:cs="Times New Roman"/>
          <w:sz w:val="24"/>
          <w:szCs w:val="24"/>
        </w:rPr>
        <w:t>s</w:t>
      </w:r>
      <w:r w:rsidRPr="008C3A06">
        <w:rPr>
          <w:rFonts w:ascii="Times New Roman" w:hAnsi="Times New Roman" w:cs="Times New Roman"/>
          <w:sz w:val="24"/>
          <w:szCs w:val="24"/>
        </w:rPr>
        <w:t>ın</w:t>
      </w:r>
      <w:r w:rsidR="001A0C0A" w:rsidRPr="008C3A06">
        <w:rPr>
          <w:rFonts w:ascii="Times New Roman" w:hAnsi="Times New Roman" w:cs="Times New Roman"/>
          <w:sz w:val="24"/>
          <w:szCs w:val="24"/>
        </w:rPr>
        <w:t xml:space="preserve">ıf öğrencileri olduğu </w:t>
      </w:r>
      <w:r w:rsidRPr="008C3A06">
        <w:rPr>
          <w:rFonts w:ascii="Times New Roman" w:hAnsi="Times New Roman" w:cs="Times New Roman"/>
          <w:sz w:val="24"/>
          <w:szCs w:val="24"/>
        </w:rPr>
        <w:t xml:space="preserve">ve </w:t>
      </w:r>
      <w:r w:rsidR="009E04DD" w:rsidRPr="008C3A06">
        <w:rPr>
          <w:rFonts w:ascii="Times New Roman" w:hAnsi="Times New Roman" w:cs="Times New Roman"/>
          <w:sz w:val="24"/>
          <w:szCs w:val="24"/>
        </w:rPr>
        <w:t>bu sınavın öğrencilerin matematik ve fen bilimleri alanlarındaki bilgi ve becerilerinin değerlendirilmesine yönelik bir tarama araştırması olduğu düş</w:t>
      </w:r>
      <w:r w:rsidR="001A0C0A" w:rsidRPr="008C3A06">
        <w:rPr>
          <w:rFonts w:ascii="Times New Roman" w:hAnsi="Times New Roman" w:cs="Times New Roman"/>
          <w:sz w:val="24"/>
          <w:szCs w:val="24"/>
        </w:rPr>
        <w:t>ünüldüğünde</w:t>
      </w:r>
      <w:r w:rsidR="00985F75">
        <w:rPr>
          <w:rFonts w:ascii="Times New Roman" w:hAnsi="Times New Roman" w:cs="Times New Roman"/>
          <w:sz w:val="24"/>
          <w:szCs w:val="24"/>
        </w:rPr>
        <w:t>,</w:t>
      </w:r>
      <w:r w:rsidR="001A0C0A" w:rsidRPr="008C3A06">
        <w:rPr>
          <w:rFonts w:ascii="Times New Roman" w:hAnsi="Times New Roman" w:cs="Times New Roman"/>
          <w:sz w:val="24"/>
          <w:szCs w:val="24"/>
        </w:rPr>
        <w:t xml:space="preserve"> ilkokul düzeyinde Fen</w:t>
      </w:r>
      <w:r w:rsidR="009E04DD" w:rsidRPr="008C3A06">
        <w:rPr>
          <w:rFonts w:ascii="Times New Roman" w:hAnsi="Times New Roman" w:cs="Times New Roman"/>
          <w:sz w:val="24"/>
          <w:szCs w:val="24"/>
        </w:rPr>
        <w:t xml:space="preserve"> Bilimleri dersine ait kazanımla</w:t>
      </w:r>
      <w:r w:rsidR="001A0C0A" w:rsidRPr="008C3A06">
        <w:rPr>
          <w:rFonts w:ascii="Times New Roman" w:hAnsi="Times New Roman" w:cs="Times New Roman"/>
          <w:sz w:val="24"/>
          <w:szCs w:val="24"/>
        </w:rPr>
        <w:t>rın kazandırılması</w:t>
      </w:r>
      <w:r w:rsidR="00136130" w:rsidRPr="008C3A06">
        <w:rPr>
          <w:rFonts w:ascii="Times New Roman" w:hAnsi="Times New Roman" w:cs="Times New Roman"/>
          <w:sz w:val="24"/>
          <w:szCs w:val="24"/>
        </w:rPr>
        <w:t>nın</w:t>
      </w:r>
      <w:r w:rsidR="001A0C0A" w:rsidRPr="008C3A06">
        <w:rPr>
          <w:rFonts w:ascii="Times New Roman" w:hAnsi="Times New Roman" w:cs="Times New Roman"/>
          <w:sz w:val="24"/>
          <w:szCs w:val="24"/>
        </w:rPr>
        <w:t xml:space="preserve"> önemi daha da artmaktadır</w:t>
      </w:r>
      <w:r w:rsidR="003A13BF">
        <w:rPr>
          <w:rFonts w:ascii="Times New Roman" w:hAnsi="Times New Roman" w:cs="Times New Roman"/>
          <w:sz w:val="24"/>
          <w:szCs w:val="24"/>
        </w:rPr>
        <w:t xml:space="preserve">. </w:t>
      </w:r>
      <w:r w:rsidR="001A0C0A" w:rsidRPr="008C3A06">
        <w:rPr>
          <w:rFonts w:ascii="Times New Roman" w:hAnsi="Times New Roman" w:cs="Times New Roman"/>
          <w:sz w:val="24"/>
          <w:szCs w:val="24"/>
        </w:rPr>
        <w:t xml:space="preserve">Normal ders saati içerisinde kazandırılmayan kazanımların </w:t>
      </w:r>
      <w:r w:rsidR="002C4BD4" w:rsidRPr="008C3A06">
        <w:rPr>
          <w:rFonts w:ascii="Times New Roman" w:hAnsi="Times New Roman" w:cs="Times New Roman"/>
          <w:sz w:val="24"/>
          <w:szCs w:val="24"/>
        </w:rPr>
        <w:t xml:space="preserve">İYEP aracılığıyla kazandırılması için Fen Bilimleri dersi de bu programa </w:t>
      </w:r>
      <w:r w:rsidR="001F64ED" w:rsidRPr="008C3A06">
        <w:rPr>
          <w:rFonts w:ascii="Times New Roman" w:hAnsi="Times New Roman" w:cs="Times New Roman"/>
          <w:sz w:val="24"/>
          <w:szCs w:val="24"/>
        </w:rPr>
        <w:t>dâhil</w:t>
      </w:r>
      <w:r w:rsidR="00985F75">
        <w:rPr>
          <w:rFonts w:ascii="Times New Roman" w:hAnsi="Times New Roman" w:cs="Times New Roman"/>
          <w:sz w:val="24"/>
          <w:szCs w:val="24"/>
        </w:rPr>
        <w:t xml:space="preserve"> edilebilir</w:t>
      </w:r>
      <w:r w:rsidR="002C4BD4" w:rsidRPr="008C3A06">
        <w:rPr>
          <w:rFonts w:ascii="Times New Roman" w:hAnsi="Times New Roman" w:cs="Times New Roman"/>
          <w:sz w:val="24"/>
          <w:szCs w:val="24"/>
        </w:rPr>
        <w:t xml:space="preserve">. </w:t>
      </w:r>
    </w:p>
    <w:p w:rsidR="009B1398" w:rsidRPr="008C3A06" w:rsidRDefault="00B64148" w:rsidP="003F6A33">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t>Normal ders saati içerisinde Fen Bilimleri dersine ait kaz</w:t>
      </w:r>
      <w:r w:rsidR="00BC6B54" w:rsidRPr="008C3A06">
        <w:rPr>
          <w:rFonts w:ascii="Times New Roman" w:hAnsi="Times New Roman" w:cs="Times New Roman"/>
          <w:sz w:val="24"/>
          <w:szCs w:val="24"/>
        </w:rPr>
        <w:t>anımları kazanamayan öğrenciler</w:t>
      </w:r>
      <w:r w:rsidRPr="008C3A06">
        <w:rPr>
          <w:rFonts w:ascii="Times New Roman" w:hAnsi="Times New Roman" w:cs="Times New Roman"/>
          <w:sz w:val="24"/>
          <w:szCs w:val="24"/>
        </w:rPr>
        <w:t xml:space="preserve"> İYEP sayesinde </w:t>
      </w:r>
      <w:r w:rsidR="00136130" w:rsidRPr="008C3A06">
        <w:rPr>
          <w:rFonts w:ascii="Times New Roman" w:hAnsi="Times New Roman" w:cs="Times New Roman"/>
          <w:sz w:val="24"/>
          <w:szCs w:val="24"/>
        </w:rPr>
        <w:t xml:space="preserve">bu </w:t>
      </w:r>
      <w:r w:rsidRPr="008C3A06">
        <w:rPr>
          <w:rFonts w:ascii="Times New Roman" w:hAnsi="Times New Roman" w:cs="Times New Roman"/>
          <w:sz w:val="24"/>
          <w:szCs w:val="24"/>
        </w:rPr>
        <w:t>kazanımları kazandıkça kendilerin</w:t>
      </w:r>
      <w:r w:rsidR="003137E5">
        <w:rPr>
          <w:rFonts w:ascii="Times New Roman" w:hAnsi="Times New Roman" w:cs="Times New Roman"/>
          <w:sz w:val="24"/>
          <w:szCs w:val="24"/>
        </w:rPr>
        <w:t>e olan güvenleri daha da artabilir</w:t>
      </w:r>
      <w:r w:rsidRPr="008C3A06">
        <w:rPr>
          <w:rFonts w:ascii="Times New Roman" w:hAnsi="Times New Roman" w:cs="Times New Roman"/>
          <w:sz w:val="24"/>
          <w:szCs w:val="24"/>
        </w:rPr>
        <w:t xml:space="preserve"> ve</w:t>
      </w:r>
      <w:r w:rsidR="00136130" w:rsidRPr="008C3A06">
        <w:rPr>
          <w:rFonts w:ascii="Times New Roman" w:hAnsi="Times New Roman" w:cs="Times New Roman"/>
          <w:sz w:val="24"/>
          <w:szCs w:val="24"/>
        </w:rPr>
        <w:t xml:space="preserve"> </w:t>
      </w:r>
      <w:r w:rsidR="00BC6B54" w:rsidRPr="008C3A06">
        <w:rPr>
          <w:rFonts w:ascii="Times New Roman" w:hAnsi="Times New Roman" w:cs="Times New Roman"/>
          <w:sz w:val="24"/>
          <w:szCs w:val="24"/>
        </w:rPr>
        <w:t xml:space="preserve">fen dersine </w:t>
      </w:r>
      <w:r w:rsidR="003137E5">
        <w:rPr>
          <w:rFonts w:ascii="Times New Roman" w:hAnsi="Times New Roman" w:cs="Times New Roman"/>
          <w:sz w:val="24"/>
          <w:szCs w:val="24"/>
        </w:rPr>
        <w:t>karşı olumlu tutum kazanabilirler.</w:t>
      </w:r>
    </w:p>
    <w:p w:rsidR="00D415E3" w:rsidRDefault="00BB1FC0" w:rsidP="00DC41CE">
      <w:pPr>
        <w:pStyle w:val="ListeParagraf"/>
        <w:numPr>
          <w:ilvl w:val="0"/>
          <w:numId w:val="2"/>
        </w:numPr>
        <w:spacing w:after="0" w:line="360" w:lineRule="auto"/>
        <w:jc w:val="both"/>
        <w:rPr>
          <w:rFonts w:ascii="Times New Roman" w:hAnsi="Times New Roman" w:cs="Times New Roman"/>
          <w:sz w:val="24"/>
          <w:szCs w:val="24"/>
        </w:rPr>
      </w:pPr>
      <w:r w:rsidRPr="008C3A06">
        <w:rPr>
          <w:rFonts w:ascii="Times New Roman" w:hAnsi="Times New Roman" w:cs="Times New Roman"/>
          <w:sz w:val="24"/>
          <w:szCs w:val="24"/>
        </w:rPr>
        <w:lastRenderedPageBreak/>
        <w:t xml:space="preserve">Akranlarına göre daha geride olan bu öğrenciler Fen Bilimleri dersinin İYEP kapsamına </w:t>
      </w:r>
      <w:r w:rsidR="001F64ED" w:rsidRPr="008C3A06">
        <w:rPr>
          <w:rFonts w:ascii="Times New Roman" w:hAnsi="Times New Roman" w:cs="Times New Roman"/>
          <w:sz w:val="24"/>
          <w:szCs w:val="24"/>
        </w:rPr>
        <w:t>dâhil</w:t>
      </w:r>
      <w:r w:rsidRPr="008C3A06">
        <w:rPr>
          <w:rFonts w:ascii="Times New Roman" w:hAnsi="Times New Roman" w:cs="Times New Roman"/>
          <w:sz w:val="24"/>
          <w:szCs w:val="24"/>
        </w:rPr>
        <w:t xml:space="preserve"> edilmesiyle kendini</w:t>
      </w:r>
      <w:r w:rsidR="004D18C0">
        <w:rPr>
          <w:rFonts w:ascii="Times New Roman" w:hAnsi="Times New Roman" w:cs="Times New Roman"/>
          <w:sz w:val="24"/>
          <w:szCs w:val="24"/>
        </w:rPr>
        <w:t xml:space="preserve"> ve çevresini daha iyi tanıyabilir, eleştirel düşünebilir, problem çözebilir</w:t>
      </w:r>
      <w:r w:rsidRPr="008C3A06">
        <w:rPr>
          <w:rFonts w:ascii="Times New Roman" w:hAnsi="Times New Roman" w:cs="Times New Roman"/>
          <w:sz w:val="24"/>
          <w:szCs w:val="24"/>
        </w:rPr>
        <w:t>, bilims</w:t>
      </w:r>
      <w:r w:rsidR="004D18C0">
        <w:rPr>
          <w:rFonts w:ascii="Times New Roman" w:hAnsi="Times New Roman" w:cs="Times New Roman"/>
          <w:sz w:val="24"/>
          <w:szCs w:val="24"/>
        </w:rPr>
        <w:t>el bilgiye ulaşma yolunu bilebilir</w:t>
      </w:r>
      <w:r w:rsidRPr="008C3A06">
        <w:rPr>
          <w:rFonts w:ascii="Times New Roman" w:hAnsi="Times New Roman" w:cs="Times New Roman"/>
          <w:sz w:val="24"/>
          <w:szCs w:val="24"/>
        </w:rPr>
        <w:t xml:space="preserve"> ve olaylara bilimsel </w:t>
      </w:r>
      <w:r w:rsidR="004D18C0">
        <w:rPr>
          <w:rFonts w:ascii="Times New Roman" w:hAnsi="Times New Roman" w:cs="Times New Roman"/>
          <w:sz w:val="24"/>
          <w:szCs w:val="24"/>
        </w:rPr>
        <w:t>bakış açısıyla bakabilir</w:t>
      </w:r>
      <w:r w:rsidRPr="008C3A06">
        <w:rPr>
          <w:rFonts w:ascii="Times New Roman" w:hAnsi="Times New Roman" w:cs="Times New Roman"/>
          <w:sz w:val="24"/>
          <w:szCs w:val="24"/>
        </w:rPr>
        <w:t xml:space="preserve">. </w:t>
      </w:r>
      <w:r w:rsidR="00BC6B54" w:rsidRPr="008C3A06">
        <w:rPr>
          <w:rFonts w:ascii="Times New Roman" w:hAnsi="Times New Roman" w:cs="Times New Roman"/>
          <w:sz w:val="24"/>
          <w:szCs w:val="24"/>
        </w:rPr>
        <w:t xml:space="preserve"> </w:t>
      </w:r>
    </w:p>
    <w:p w:rsidR="002A41D4" w:rsidRPr="00A21964" w:rsidRDefault="002A41D4" w:rsidP="002A41D4">
      <w:pPr>
        <w:pStyle w:val="ListeParagraf"/>
        <w:spacing w:after="0" w:line="360" w:lineRule="auto"/>
        <w:jc w:val="both"/>
        <w:rPr>
          <w:rFonts w:ascii="Times New Roman" w:hAnsi="Times New Roman" w:cs="Times New Roman"/>
          <w:sz w:val="24"/>
          <w:szCs w:val="24"/>
        </w:rPr>
      </w:pPr>
    </w:p>
    <w:p w:rsidR="00D415E3" w:rsidRPr="00A21964" w:rsidRDefault="00D415E3" w:rsidP="00A21964">
      <w:pPr>
        <w:spacing w:after="0" w:line="360" w:lineRule="auto"/>
        <w:jc w:val="center"/>
        <w:rPr>
          <w:rFonts w:ascii="Times New Roman" w:hAnsi="Times New Roman" w:cs="Times New Roman"/>
          <w:b/>
          <w:sz w:val="24"/>
          <w:szCs w:val="24"/>
        </w:rPr>
      </w:pPr>
      <w:r w:rsidRPr="00A21964">
        <w:rPr>
          <w:rFonts w:ascii="Times New Roman" w:hAnsi="Times New Roman" w:cs="Times New Roman"/>
          <w:b/>
          <w:sz w:val="24"/>
          <w:szCs w:val="24"/>
        </w:rPr>
        <w:t>Makalenin Bilimdeki Konumu</w:t>
      </w:r>
    </w:p>
    <w:p w:rsidR="00D415E3" w:rsidRPr="008C3A06" w:rsidRDefault="00D415E3" w:rsidP="00A21964">
      <w:pPr>
        <w:shd w:val="clear" w:color="auto" w:fill="FFFFFF"/>
        <w:spacing w:line="360" w:lineRule="auto"/>
        <w:ind w:firstLine="708"/>
        <w:contextualSpacing/>
        <w:textAlignment w:val="baseline"/>
        <w:rPr>
          <w:rFonts w:ascii="Times New Roman" w:eastAsia="Times New Roman" w:hAnsi="Times New Roman" w:cs="Times New Roman"/>
          <w:bCs/>
          <w:color w:val="000000"/>
          <w:sz w:val="24"/>
          <w:szCs w:val="24"/>
          <w:bdr w:val="none" w:sz="0" w:space="0" w:color="auto" w:frame="1"/>
          <w:lang w:eastAsia="tr-TR"/>
        </w:rPr>
      </w:pPr>
      <w:r w:rsidRPr="008C3A06">
        <w:rPr>
          <w:rFonts w:ascii="Times New Roman" w:eastAsia="Times New Roman" w:hAnsi="Times New Roman" w:cs="Times New Roman"/>
          <w:bCs/>
          <w:color w:val="000000"/>
          <w:sz w:val="24"/>
          <w:szCs w:val="24"/>
          <w:bdr w:val="none" w:sz="0" w:space="0" w:color="auto" w:frame="1"/>
          <w:lang w:eastAsia="tr-TR"/>
        </w:rPr>
        <w:t>Matematik ve Fen Bilimleri Eğitimi/Fen Bilgisi Eğitimi</w:t>
      </w:r>
    </w:p>
    <w:p w:rsidR="00D415E3" w:rsidRPr="008C3A06" w:rsidRDefault="00D415E3" w:rsidP="00A21964">
      <w:pPr>
        <w:shd w:val="clear" w:color="auto" w:fill="FFFFFF"/>
        <w:spacing w:line="360" w:lineRule="auto"/>
        <w:contextualSpacing/>
        <w:jc w:val="center"/>
        <w:textAlignment w:val="baseline"/>
        <w:rPr>
          <w:rFonts w:ascii="Times New Roman" w:hAnsi="Times New Roman" w:cs="Times New Roman"/>
          <w:b/>
          <w:sz w:val="24"/>
          <w:szCs w:val="24"/>
        </w:rPr>
      </w:pPr>
      <w:r w:rsidRPr="008C3A06">
        <w:rPr>
          <w:rFonts w:ascii="Times New Roman" w:hAnsi="Times New Roman" w:cs="Times New Roman"/>
          <w:b/>
          <w:sz w:val="24"/>
          <w:szCs w:val="24"/>
        </w:rPr>
        <w:t>Makalenin Bilimdeki Özgünlüğü</w:t>
      </w:r>
    </w:p>
    <w:p w:rsidR="009E1293" w:rsidRDefault="009E1293"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r w:rsidRPr="008C3A06">
        <w:rPr>
          <w:rFonts w:ascii="Times New Roman" w:hAnsi="Times New Roman" w:cs="Times New Roman"/>
          <w:b/>
          <w:sz w:val="24"/>
          <w:szCs w:val="24"/>
        </w:rPr>
        <w:tab/>
      </w:r>
      <w:r w:rsidRPr="008C3A06">
        <w:rPr>
          <w:rFonts w:ascii="Times New Roman" w:hAnsi="Times New Roman" w:cs="Times New Roman"/>
          <w:sz w:val="24"/>
          <w:szCs w:val="24"/>
        </w:rPr>
        <w:t>Ülkemizde ilk olarak 2017-2018 eğitim-öğretim yılı ikinci döneminde uygulamaya konulan İYEP oldukça yeni b</w:t>
      </w:r>
      <w:r w:rsidR="00273342" w:rsidRPr="008C3A06">
        <w:rPr>
          <w:rFonts w:ascii="Times New Roman" w:hAnsi="Times New Roman" w:cs="Times New Roman"/>
          <w:sz w:val="24"/>
          <w:szCs w:val="24"/>
        </w:rPr>
        <w:t>ir uygulamadır. Dolayısıyla alan yazında bu programla ilgili çok az (1-2 tane) çalışmaya rastlanılmıştır. Bu çalışmalar da İYEP hakkında öğretmen görüşlerinin ortaya çıkarılması şeklindedir.</w:t>
      </w:r>
      <w:r w:rsidR="00AF7E7C" w:rsidRPr="008C3A06">
        <w:rPr>
          <w:rFonts w:ascii="Times New Roman" w:hAnsi="Times New Roman" w:cs="Times New Roman"/>
          <w:sz w:val="24"/>
          <w:szCs w:val="24"/>
        </w:rPr>
        <w:t xml:space="preserve"> </w:t>
      </w:r>
      <w:r w:rsidRPr="008C3A06">
        <w:rPr>
          <w:rFonts w:ascii="Times New Roman" w:hAnsi="Times New Roman" w:cs="Times New Roman"/>
          <w:sz w:val="24"/>
          <w:szCs w:val="24"/>
        </w:rPr>
        <w:t>Şüphesiz ki bu kurslarda görev alan öğretmenler</w:t>
      </w:r>
      <w:r w:rsidR="00AF7E7C" w:rsidRPr="008C3A06">
        <w:rPr>
          <w:rFonts w:ascii="Times New Roman" w:hAnsi="Times New Roman" w:cs="Times New Roman"/>
          <w:sz w:val="24"/>
          <w:szCs w:val="24"/>
        </w:rPr>
        <w:t xml:space="preserve">in </w:t>
      </w:r>
      <w:r w:rsidRPr="008C3A06">
        <w:rPr>
          <w:rFonts w:ascii="Times New Roman" w:hAnsi="Times New Roman" w:cs="Times New Roman"/>
          <w:sz w:val="24"/>
          <w:szCs w:val="24"/>
        </w:rPr>
        <w:t>b</w:t>
      </w:r>
      <w:r w:rsidR="00AF7E7C" w:rsidRPr="008C3A06">
        <w:rPr>
          <w:rFonts w:ascii="Times New Roman" w:hAnsi="Times New Roman" w:cs="Times New Roman"/>
          <w:sz w:val="24"/>
          <w:szCs w:val="24"/>
        </w:rPr>
        <w:t xml:space="preserve">u programa ilişkin görüşleri </w:t>
      </w:r>
      <w:r w:rsidRPr="008C3A06">
        <w:rPr>
          <w:rFonts w:ascii="Times New Roman" w:hAnsi="Times New Roman" w:cs="Times New Roman"/>
          <w:sz w:val="24"/>
          <w:szCs w:val="24"/>
        </w:rPr>
        <w:t>programın işlerliği hakkında ilk elden sağlıklı ve güvenilir bilgi elde etme noktasında büyük bir öneme sahiptir</w:t>
      </w:r>
      <w:r w:rsidR="004636D6" w:rsidRPr="008C3A06">
        <w:rPr>
          <w:rFonts w:ascii="Times New Roman" w:hAnsi="Times New Roman" w:cs="Times New Roman"/>
          <w:sz w:val="24"/>
          <w:szCs w:val="24"/>
        </w:rPr>
        <w:t>. Ayrıca b</w:t>
      </w:r>
      <w:r w:rsidRPr="008C3A06">
        <w:rPr>
          <w:rFonts w:ascii="Times New Roman" w:hAnsi="Times New Roman" w:cs="Times New Roman"/>
          <w:sz w:val="24"/>
          <w:szCs w:val="24"/>
        </w:rPr>
        <w:t>ilimsel</w:t>
      </w:r>
      <w:r w:rsidR="008C4077" w:rsidRPr="008C3A06">
        <w:rPr>
          <w:rFonts w:ascii="Times New Roman" w:hAnsi="Times New Roman" w:cs="Times New Roman"/>
          <w:sz w:val="24"/>
          <w:szCs w:val="24"/>
        </w:rPr>
        <w:t xml:space="preserve"> ve teknolojik yarışta ve TIMSS gibi uluslararası araştırmalarda geri kalmak istemeyen ülkeler fen derslerine daha fazla önem vermektedir</w:t>
      </w:r>
      <w:r w:rsidR="00AE36AC">
        <w:rPr>
          <w:rFonts w:ascii="Times New Roman" w:hAnsi="Times New Roman" w:cs="Times New Roman"/>
          <w:sz w:val="24"/>
          <w:szCs w:val="24"/>
        </w:rPr>
        <w:t>ler</w:t>
      </w:r>
      <w:r w:rsidR="008C4077" w:rsidRPr="008C3A06">
        <w:rPr>
          <w:rFonts w:ascii="Times New Roman" w:hAnsi="Times New Roman" w:cs="Times New Roman"/>
          <w:sz w:val="24"/>
          <w:szCs w:val="24"/>
        </w:rPr>
        <w:t>.</w:t>
      </w:r>
      <w:r w:rsidR="008C4077" w:rsidRPr="008C3A06">
        <w:rPr>
          <w:rFonts w:ascii="Times New Roman" w:eastAsia="Times New Roman" w:hAnsi="Times New Roman" w:cs="Times New Roman"/>
          <w:sz w:val="24"/>
          <w:szCs w:val="24"/>
          <w:lang w:eastAsia="tr-TR"/>
        </w:rPr>
        <w:t xml:space="preserve"> </w:t>
      </w:r>
      <w:r w:rsidRPr="008C3A06">
        <w:rPr>
          <w:rFonts w:ascii="Times New Roman" w:eastAsia="Times New Roman" w:hAnsi="Times New Roman" w:cs="Times New Roman"/>
          <w:sz w:val="24"/>
          <w:szCs w:val="24"/>
          <w:lang w:eastAsia="tr-TR"/>
        </w:rPr>
        <w:t>Bunun için ilkokul fen müfredatında yer alan kazan</w:t>
      </w:r>
      <w:r w:rsidR="004636D6" w:rsidRPr="008C3A06">
        <w:rPr>
          <w:rFonts w:ascii="Times New Roman" w:eastAsia="Times New Roman" w:hAnsi="Times New Roman" w:cs="Times New Roman"/>
          <w:sz w:val="24"/>
          <w:szCs w:val="24"/>
          <w:lang w:eastAsia="tr-TR"/>
        </w:rPr>
        <w:t>ımların kazandırılması çok</w:t>
      </w:r>
      <w:r w:rsidR="00894B70" w:rsidRPr="008C3A06">
        <w:rPr>
          <w:rFonts w:ascii="Times New Roman" w:eastAsia="Times New Roman" w:hAnsi="Times New Roman" w:cs="Times New Roman"/>
          <w:sz w:val="24"/>
          <w:szCs w:val="24"/>
          <w:lang w:eastAsia="tr-TR"/>
        </w:rPr>
        <w:t xml:space="preserve"> önemlidir. Dolayısıyla </w:t>
      </w:r>
      <w:r w:rsidR="003A14EC">
        <w:rPr>
          <w:rFonts w:ascii="Times New Roman" w:eastAsia="Times New Roman" w:hAnsi="Times New Roman" w:cs="Times New Roman"/>
          <w:sz w:val="24"/>
          <w:szCs w:val="24"/>
          <w:lang w:eastAsia="tr-TR"/>
        </w:rPr>
        <w:t>bu çalışma ile f</w:t>
      </w:r>
      <w:r w:rsidR="00B57F16">
        <w:rPr>
          <w:rFonts w:ascii="Times New Roman" w:eastAsia="Times New Roman" w:hAnsi="Times New Roman" w:cs="Times New Roman"/>
          <w:sz w:val="24"/>
          <w:szCs w:val="24"/>
          <w:lang w:eastAsia="tr-TR"/>
        </w:rPr>
        <w:t>en dersine yönelik kazanımları</w:t>
      </w:r>
      <w:r w:rsidR="003A14EC">
        <w:rPr>
          <w:rFonts w:ascii="Times New Roman" w:eastAsia="Times New Roman" w:hAnsi="Times New Roman" w:cs="Times New Roman"/>
          <w:sz w:val="24"/>
          <w:szCs w:val="24"/>
          <w:lang w:eastAsia="tr-TR"/>
        </w:rPr>
        <w:t xml:space="preserve"> normal ders saati içerisinde</w:t>
      </w:r>
      <w:r w:rsidR="00273342" w:rsidRPr="008C3A06">
        <w:rPr>
          <w:rFonts w:ascii="Times New Roman" w:eastAsia="Times New Roman" w:hAnsi="Times New Roman" w:cs="Times New Roman"/>
          <w:sz w:val="24"/>
          <w:szCs w:val="24"/>
          <w:lang w:eastAsia="tr-TR"/>
        </w:rPr>
        <w:t xml:space="preserve"> alamayan öğrencilerin İYEP kapsamında desteklenmesinin önemi vurgulanmak istenmiştir. </w:t>
      </w: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61815" w:rsidRDefault="00461815"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96BA1" w:rsidRDefault="00496BA1"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496BA1" w:rsidRDefault="00496BA1"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7E6D03" w:rsidRDefault="007E6D03"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7E6D03" w:rsidRDefault="007E6D03"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7E6D03" w:rsidRDefault="007E6D03"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2A41D4" w:rsidRDefault="002A41D4"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3A13BF" w:rsidRDefault="003A13BF" w:rsidP="003F6A33">
      <w:pPr>
        <w:shd w:val="clear" w:color="auto" w:fill="FFFFFF"/>
        <w:spacing w:line="360" w:lineRule="auto"/>
        <w:contextualSpacing/>
        <w:jc w:val="both"/>
        <w:textAlignment w:val="baseline"/>
        <w:rPr>
          <w:rFonts w:ascii="Times New Roman" w:eastAsia="Times New Roman" w:hAnsi="Times New Roman" w:cs="Times New Roman"/>
          <w:sz w:val="24"/>
          <w:szCs w:val="24"/>
          <w:lang w:eastAsia="tr-TR"/>
        </w:rPr>
      </w:pPr>
    </w:p>
    <w:p w:rsidR="008313F4" w:rsidRDefault="00461815" w:rsidP="008313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Kaynaklar</w:t>
      </w:r>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Akkaya, A. (2017). Destekleme ve Yetiştirme Kurslarının Öğrenci Görüşlerine Göre Değerlendirilmesi. (Yayınlanmamış</w:t>
      </w:r>
      <w:r w:rsidRPr="008313F4">
        <w:rPr>
          <w:rFonts w:ascii="Times New Roman" w:hAnsi="Times New Roman" w:cs="Times New Roman"/>
          <w:i/>
          <w:sz w:val="24"/>
          <w:szCs w:val="24"/>
        </w:rPr>
        <w:t xml:space="preserve"> </w:t>
      </w:r>
      <w:r w:rsidRPr="008313F4">
        <w:rPr>
          <w:rFonts w:ascii="Times New Roman" w:hAnsi="Times New Roman" w:cs="Times New Roman"/>
          <w:sz w:val="24"/>
          <w:szCs w:val="24"/>
        </w:rPr>
        <w:t xml:space="preserve">yüksek lisans tezi). Ahi Evran Üniversitesi, Kırşehir. </w:t>
      </w:r>
    </w:p>
    <w:p w:rsidR="008313F4" w:rsidRPr="008313F4" w:rsidRDefault="008313F4" w:rsidP="008313F4">
      <w:pPr>
        <w:spacing w:after="0" w:line="360" w:lineRule="auto"/>
        <w:ind w:left="567" w:hanging="567"/>
        <w:jc w:val="both"/>
        <w:rPr>
          <w:rFonts w:ascii="Times New Roman" w:hAnsi="Times New Roman" w:cs="Times New Roman"/>
          <w:sz w:val="24"/>
          <w:szCs w:val="24"/>
        </w:rPr>
      </w:pPr>
      <w:proofErr w:type="spellStart"/>
      <w:r w:rsidRPr="008313F4">
        <w:rPr>
          <w:rFonts w:ascii="Times New Roman" w:hAnsi="Times New Roman" w:cs="Times New Roman"/>
          <w:sz w:val="24"/>
          <w:szCs w:val="24"/>
        </w:rPr>
        <w:t>Aküzüm</w:t>
      </w:r>
      <w:proofErr w:type="spellEnd"/>
      <w:r w:rsidRPr="008313F4">
        <w:rPr>
          <w:rFonts w:ascii="Times New Roman" w:hAnsi="Times New Roman" w:cs="Times New Roman"/>
          <w:sz w:val="24"/>
          <w:szCs w:val="24"/>
        </w:rPr>
        <w:t xml:space="preserve">, C. ve Saraçoğlu, M. (2018). Ortaokul öğretmenlerinin destekleme ve yetiştirme kurslarına yönelik tutumlarının incelenmesi. </w:t>
      </w:r>
      <w:proofErr w:type="spellStart"/>
      <w:r w:rsidRPr="008313F4">
        <w:rPr>
          <w:rFonts w:ascii="Times New Roman" w:hAnsi="Times New Roman" w:cs="Times New Roman"/>
          <w:i/>
          <w:sz w:val="24"/>
          <w:szCs w:val="24"/>
        </w:rPr>
        <w:t>Turkish</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Journal</w:t>
      </w:r>
      <w:proofErr w:type="spellEnd"/>
      <w:r w:rsidRPr="008313F4">
        <w:rPr>
          <w:rFonts w:ascii="Times New Roman" w:hAnsi="Times New Roman" w:cs="Times New Roman"/>
          <w:i/>
          <w:sz w:val="24"/>
          <w:szCs w:val="24"/>
        </w:rPr>
        <w:t xml:space="preserve"> of </w:t>
      </w:r>
      <w:proofErr w:type="spellStart"/>
      <w:r w:rsidRPr="008313F4">
        <w:rPr>
          <w:rFonts w:ascii="Times New Roman" w:hAnsi="Times New Roman" w:cs="Times New Roman"/>
          <w:i/>
          <w:sz w:val="24"/>
          <w:szCs w:val="24"/>
        </w:rPr>
        <w:t>Educational</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Studies</w:t>
      </w:r>
      <w:proofErr w:type="spellEnd"/>
      <w:r w:rsidRPr="008313F4">
        <w:rPr>
          <w:rFonts w:ascii="Times New Roman" w:hAnsi="Times New Roman" w:cs="Times New Roman"/>
          <w:i/>
          <w:sz w:val="24"/>
          <w:szCs w:val="24"/>
        </w:rPr>
        <w:t>,</w:t>
      </w:r>
      <w:r w:rsidRPr="008313F4">
        <w:rPr>
          <w:rFonts w:ascii="Times New Roman" w:hAnsi="Times New Roman" w:cs="Times New Roman"/>
          <w:sz w:val="24"/>
          <w:szCs w:val="24"/>
        </w:rPr>
        <w:t xml:space="preserve"> </w:t>
      </w:r>
      <w:r w:rsidRPr="008313F4">
        <w:rPr>
          <w:rFonts w:ascii="Times New Roman" w:hAnsi="Times New Roman" w:cs="Times New Roman"/>
          <w:i/>
          <w:sz w:val="24"/>
          <w:szCs w:val="24"/>
        </w:rPr>
        <w:t>5</w:t>
      </w:r>
      <w:r w:rsidRPr="008313F4">
        <w:rPr>
          <w:rFonts w:ascii="Times New Roman" w:hAnsi="Times New Roman" w:cs="Times New Roman"/>
          <w:sz w:val="24"/>
          <w:szCs w:val="24"/>
        </w:rPr>
        <w:t xml:space="preserve">(2), 97-121. </w:t>
      </w:r>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Akyüz, Y. (2001). </w:t>
      </w:r>
      <w:r w:rsidRPr="008313F4">
        <w:rPr>
          <w:rFonts w:ascii="Times New Roman" w:hAnsi="Times New Roman" w:cs="Times New Roman"/>
          <w:i/>
          <w:sz w:val="24"/>
          <w:szCs w:val="24"/>
        </w:rPr>
        <w:t>Türk eğitim tarihi</w:t>
      </w:r>
      <w:r w:rsidRPr="008313F4">
        <w:rPr>
          <w:rFonts w:ascii="Times New Roman" w:hAnsi="Times New Roman" w:cs="Times New Roman"/>
          <w:sz w:val="24"/>
          <w:szCs w:val="24"/>
        </w:rPr>
        <w:t xml:space="preserve">. Ankara: </w:t>
      </w:r>
      <w:proofErr w:type="spellStart"/>
      <w:r w:rsidRPr="008313F4">
        <w:rPr>
          <w:rFonts w:ascii="Times New Roman" w:hAnsi="Times New Roman" w:cs="Times New Roman"/>
          <w:sz w:val="24"/>
          <w:szCs w:val="24"/>
        </w:rPr>
        <w:t>Pegem</w:t>
      </w:r>
      <w:proofErr w:type="spellEnd"/>
      <w:r w:rsidRPr="008313F4">
        <w:rPr>
          <w:rFonts w:ascii="Times New Roman" w:hAnsi="Times New Roman" w:cs="Times New Roman"/>
          <w:sz w:val="24"/>
          <w:szCs w:val="24"/>
        </w:rPr>
        <w:t xml:space="preserve"> Yayınları.</w:t>
      </w:r>
    </w:p>
    <w:p w:rsidR="008313F4" w:rsidRPr="008313F4" w:rsidRDefault="008313F4" w:rsidP="008313F4">
      <w:pPr>
        <w:spacing w:after="0" w:line="360" w:lineRule="auto"/>
        <w:ind w:left="567" w:hanging="567"/>
        <w:jc w:val="both"/>
        <w:rPr>
          <w:rFonts w:ascii="Times New Roman" w:hAnsi="Times New Roman" w:cs="Times New Roman"/>
          <w:sz w:val="24"/>
          <w:szCs w:val="24"/>
        </w:rPr>
      </w:pPr>
      <w:proofErr w:type="spellStart"/>
      <w:r w:rsidRPr="008313F4">
        <w:rPr>
          <w:rFonts w:ascii="Times New Roman" w:hAnsi="Times New Roman" w:cs="Times New Roman"/>
          <w:sz w:val="24"/>
          <w:szCs w:val="24"/>
        </w:rPr>
        <w:t>Balay</w:t>
      </w:r>
      <w:proofErr w:type="spellEnd"/>
      <w:r w:rsidRPr="008313F4">
        <w:rPr>
          <w:rFonts w:ascii="Times New Roman" w:hAnsi="Times New Roman" w:cs="Times New Roman"/>
          <w:sz w:val="24"/>
          <w:szCs w:val="24"/>
        </w:rPr>
        <w:t xml:space="preserve">, R. (2004). Küreselleşme, bilgi toplumu ve eğitim. </w:t>
      </w:r>
      <w:r w:rsidRPr="008313F4">
        <w:rPr>
          <w:rFonts w:ascii="Times New Roman" w:hAnsi="Times New Roman" w:cs="Times New Roman"/>
          <w:i/>
          <w:sz w:val="24"/>
          <w:szCs w:val="24"/>
        </w:rPr>
        <w:t>Ankara Üniversitesi Eğitim Bilimleri Fakültesi Dergisi,</w:t>
      </w:r>
      <w:r w:rsidRPr="008313F4">
        <w:rPr>
          <w:rFonts w:ascii="Times New Roman" w:hAnsi="Times New Roman" w:cs="Times New Roman"/>
          <w:sz w:val="24"/>
          <w:szCs w:val="24"/>
        </w:rPr>
        <w:t xml:space="preserve"> </w:t>
      </w:r>
      <w:r w:rsidRPr="008313F4">
        <w:rPr>
          <w:rFonts w:ascii="Times New Roman" w:hAnsi="Times New Roman" w:cs="Times New Roman"/>
          <w:i/>
          <w:sz w:val="24"/>
          <w:szCs w:val="24"/>
        </w:rPr>
        <w:t>37</w:t>
      </w:r>
      <w:r w:rsidRPr="008313F4">
        <w:rPr>
          <w:rFonts w:ascii="Times New Roman" w:hAnsi="Times New Roman" w:cs="Times New Roman"/>
          <w:sz w:val="24"/>
          <w:szCs w:val="24"/>
        </w:rPr>
        <w:t xml:space="preserve">(2), 61-82. </w:t>
      </w:r>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Bilgin, N. (2006). </w:t>
      </w:r>
      <w:proofErr w:type="gramStart"/>
      <w:r w:rsidRPr="008313F4">
        <w:rPr>
          <w:rFonts w:ascii="Times New Roman" w:hAnsi="Times New Roman" w:cs="Times New Roman"/>
          <w:i/>
          <w:sz w:val="24"/>
          <w:szCs w:val="24"/>
        </w:rPr>
        <w:t>Sosyal bilimlerde içerik analizi.</w:t>
      </w:r>
      <w:r w:rsidRPr="008313F4">
        <w:rPr>
          <w:rFonts w:ascii="Times New Roman" w:hAnsi="Times New Roman" w:cs="Times New Roman"/>
          <w:sz w:val="24"/>
          <w:szCs w:val="24"/>
        </w:rPr>
        <w:t xml:space="preserve"> </w:t>
      </w:r>
      <w:proofErr w:type="gramEnd"/>
      <w:r w:rsidRPr="008313F4">
        <w:rPr>
          <w:rFonts w:ascii="Times New Roman" w:hAnsi="Times New Roman" w:cs="Times New Roman"/>
          <w:sz w:val="24"/>
          <w:szCs w:val="24"/>
        </w:rPr>
        <w:t>Ankara: Siyasal Kitabevi.</w:t>
      </w:r>
    </w:p>
    <w:p w:rsidR="008313F4" w:rsidRPr="008313F4" w:rsidRDefault="008313F4" w:rsidP="008313F4">
      <w:pPr>
        <w:spacing w:after="0" w:line="360" w:lineRule="auto"/>
        <w:ind w:left="567" w:hanging="567"/>
        <w:jc w:val="both"/>
        <w:rPr>
          <w:rFonts w:ascii="Times New Roman" w:hAnsi="Times New Roman" w:cs="Times New Roman"/>
          <w:sz w:val="24"/>
          <w:szCs w:val="24"/>
        </w:rPr>
      </w:pPr>
      <w:proofErr w:type="spellStart"/>
      <w:r w:rsidRPr="008313F4">
        <w:rPr>
          <w:rFonts w:ascii="Times New Roman" w:hAnsi="Times New Roman" w:cs="Times New Roman"/>
          <w:sz w:val="24"/>
          <w:szCs w:val="24"/>
        </w:rPr>
        <w:t>Bosker</w:t>
      </w:r>
      <w:proofErr w:type="spellEnd"/>
      <w:r w:rsidRPr="008313F4">
        <w:rPr>
          <w:rFonts w:ascii="Times New Roman" w:hAnsi="Times New Roman" w:cs="Times New Roman"/>
          <w:sz w:val="24"/>
          <w:szCs w:val="24"/>
        </w:rPr>
        <w:t xml:space="preserve">, R.J. (1999). </w:t>
      </w:r>
      <w:proofErr w:type="spellStart"/>
      <w:r w:rsidRPr="008313F4">
        <w:rPr>
          <w:rFonts w:ascii="Times New Roman" w:hAnsi="Times New Roman" w:cs="Times New Roman"/>
          <w:sz w:val="24"/>
          <w:szCs w:val="24"/>
        </w:rPr>
        <w:t>Educational</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science</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and</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international</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assessment</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studies</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i/>
          <w:sz w:val="24"/>
          <w:szCs w:val="24"/>
        </w:rPr>
        <w:t>Educational</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Research</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and</w:t>
      </w:r>
      <w:proofErr w:type="spellEnd"/>
      <w:r w:rsidRPr="008313F4">
        <w:rPr>
          <w:rFonts w:ascii="Times New Roman" w:hAnsi="Times New Roman" w:cs="Times New Roman"/>
          <w:i/>
          <w:sz w:val="24"/>
          <w:szCs w:val="24"/>
        </w:rPr>
        <w:t xml:space="preserve"> Evaluation,</w:t>
      </w:r>
      <w:r w:rsidRPr="008313F4">
        <w:rPr>
          <w:rFonts w:ascii="Times New Roman" w:hAnsi="Times New Roman" w:cs="Times New Roman"/>
          <w:sz w:val="24"/>
          <w:szCs w:val="24"/>
        </w:rPr>
        <w:t xml:space="preserve"> </w:t>
      </w:r>
      <w:r w:rsidRPr="008313F4">
        <w:rPr>
          <w:rFonts w:ascii="Times New Roman" w:hAnsi="Times New Roman" w:cs="Times New Roman"/>
          <w:i/>
          <w:sz w:val="24"/>
          <w:szCs w:val="24"/>
        </w:rPr>
        <w:t>5</w:t>
      </w:r>
      <w:r w:rsidRPr="008313F4">
        <w:rPr>
          <w:rFonts w:ascii="Times New Roman" w:hAnsi="Times New Roman" w:cs="Times New Roman"/>
          <w:sz w:val="24"/>
          <w:szCs w:val="24"/>
        </w:rPr>
        <w:t>(2), 240-246.</w:t>
      </w:r>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Canpolat, U. (2017). Destekleme ve Yetiştirme Kursları Bağlamında Sosyal Bilgiler Öğretmenleri, Kurs Merkezi Yöneticileri ve Öğrenci Görüşleri: Eskişehir İli Örneği. (Yüksek lisans tezi). On Dokuz Mayıs Üniversitesi, Samsun.</w:t>
      </w:r>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Cesur, B. ve Yetkiner, A. (2019, Haziran). </w:t>
      </w:r>
      <w:r w:rsidRPr="008313F4">
        <w:rPr>
          <w:rFonts w:ascii="Times New Roman" w:hAnsi="Times New Roman" w:cs="Times New Roman"/>
          <w:i/>
          <w:sz w:val="24"/>
          <w:szCs w:val="24"/>
        </w:rPr>
        <w:t>İlkokullarda Yetiştirme Programı (İYEP) Hakkında Öğretmen Görüşlerinin Belirlenmesi.</w:t>
      </w:r>
      <w:r w:rsidRPr="008313F4">
        <w:rPr>
          <w:rFonts w:ascii="Times New Roman" w:hAnsi="Times New Roman" w:cs="Times New Roman"/>
          <w:sz w:val="24"/>
          <w:szCs w:val="24"/>
        </w:rPr>
        <w:t xml:space="preserve"> Sözel bildiri, 6th International </w:t>
      </w:r>
      <w:proofErr w:type="spellStart"/>
      <w:r w:rsidRPr="008313F4">
        <w:rPr>
          <w:rFonts w:ascii="Times New Roman" w:hAnsi="Times New Roman" w:cs="Times New Roman"/>
          <w:sz w:val="24"/>
          <w:szCs w:val="24"/>
        </w:rPr>
        <w:t>Eurasian</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Educational</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Research</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Congress</w:t>
      </w:r>
      <w:proofErr w:type="spellEnd"/>
      <w:r w:rsidRPr="008313F4">
        <w:rPr>
          <w:rFonts w:ascii="Times New Roman" w:hAnsi="Times New Roman" w:cs="Times New Roman"/>
          <w:sz w:val="24"/>
          <w:szCs w:val="24"/>
        </w:rPr>
        <w:t>, Ankara.</w:t>
      </w:r>
    </w:p>
    <w:p w:rsidR="008313F4" w:rsidRPr="008313F4" w:rsidRDefault="008313F4" w:rsidP="008313F4">
      <w:pPr>
        <w:spacing w:after="0" w:line="360" w:lineRule="auto"/>
        <w:ind w:left="567" w:hanging="567"/>
        <w:jc w:val="both"/>
        <w:rPr>
          <w:rFonts w:ascii="Times New Roman" w:hAnsi="Times New Roman" w:cs="Times New Roman"/>
          <w:sz w:val="24"/>
          <w:szCs w:val="24"/>
        </w:rPr>
      </w:pPr>
      <w:proofErr w:type="spellStart"/>
      <w:r w:rsidRPr="008313F4">
        <w:rPr>
          <w:rFonts w:ascii="Times New Roman" w:hAnsi="Times New Roman" w:cs="Times New Roman"/>
          <w:sz w:val="24"/>
          <w:szCs w:val="24"/>
        </w:rPr>
        <w:t>Creswell</w:t>
      </w:r>
      <w:proofErr w:type="spellEnd"/>
      <w:r w:rsidRPr="008313F4">
        <w:rPr>
          <w:rFonts w:ascii="Times New Roman" w:hAnsi="Times New Roman" w:cs="Times New Roman"/>
          <w:sz w:val="24"/>
          <w:szCs w:val="24"/>
        </w:rPr>
        <w:t xml:space="preserve">, J. W. (2013). </w:t>
      </w:r>
      <w:proofErr w:type="spellStart"/>
      <w:r w:rsidRPr="008313F4">
        <w:rPr>
          <w:rFonts w:ascii="Times New Roman" w:hAnsi="Times New Roman" w:cs="Times New Roman"/>
          <w:i/>
          <w:sz w:val="24"/>
          <w:szCs w:val="24"/>
        </w:rPr>
        <w:t>Qualitative</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inquiry</w:t>
      </w:r>
      <w:proofErr w:type="spellEnd"/>
      <w:r w:rsidRPr="008313F4">
        <w:rPr>
          <w:rFonts w:ascii="Times New Roman" w:hAnsi="Times New Roman" w:cs="Times New Roman"/>
          <w:i/>
          <w:sz w:val="24"/>
          <w:szCs w:val="24"/>
        </w:rPr>
        <w:t xml:space="preserve"> &amp; </w:t>
      </w:r>
      <w:proofErr w:type="spellStart"/>
      <w:r w:rsidRPr="008313F4">
        <w:rPr>
          <w:rFonts w:ascii="Times New Roman" w:hAnsi="Times New Roman" w:cs="Times New Roman"/>
          <w:i/>
          <w:sz w:val="24"/>
          <w:szCs w:val="24"/>
        </w:rPr>
        <w:t>research</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design</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choosing</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among</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five</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approaches</w:t>
      </w:r>
      <w:proofErr w:type="spellEnd"/>
      <w:r w:rsidRPr="008313F4">
        <w:rPr>
          <w:rFonts w:ascii="Times New Roman" w:hAnsi="Times New Roman" w:cs="Times New Roman"/>
          <w:i/>
          <w:sz w:val="24"/>
          <w:szCs w:val="24"/>
        </w:rPr>
        <w:t>).</w:t>
      </w:r>
      <w:r w:rsidRPr="008313F4">
        <w:rPr>
          <w:rFonts w:ascii="Times New Roman" w:hAnsi="Times New Roman" w:cs="Times New Roman"/>
          <w:sz w:val="24"/>
          <w:szCs w:val="24"/>
        </w:rPr>
        <w:t xml:space="preserve"> New York: </w:t>
      </w:r>
      <w:proofErr w:type="spellStart"/>
      <w:r w:rsidRPr="008313F4">
        <w:rPr>
          <w:rFonts w:ascii="Times New Roman" w:hAnsi="Times New Roman" w:cs="Times New Roman"/>
          <w:sz w:val="24"/>
          <w:szCs w:val="24"/>
        </w:rPr>
        <w:t>Sage</w:t>
      </w:r>
      <w:proofErr w:type="spellEnd"/>
      <w:r w:rsidRPr="008313F4">
        <w:rPr>
          <w:rFonts w:ascii="Times New Roman" w:hAnsi="Times New Roman" w:cs="Times New Roman"/>
          <w:sz w:val="24"/>
          <w:szCs w:val="24"/>
        </w:rPr>
        <w:t>.</w:t>
      </w:r>
    </w:p>
    <w:p w:rsidR="008313F4" w:rsidRPr="008313F4" w:rsidRDefault="008313F4" w:rsidP="008313F4">
      <w:pPr>
        <w:spacing w:after="0" w:line="360" w:lineRule="auto"/>
        <w:ind w:left="567" w:hanging="567"/>
        <w:jc w:val="both"/>
        <w:rPr>
          <w:rFonts w:ascii="Times New Roman" w:hAnsi="Times New Roman" w:cs="Times New Roman"/>
          <w:sz w:val="24"/>
          <w:szCs w:val="24"/>
        </w:rPr>
      </w:pPr>
      <w:proofErr w:type="spellStart"/>
      <w:r w:rsidRPr="008313F4">
        <w:rPr>
          <w:rFonts w:ascii="Times New Roman" w:hAnsi="Times New Roman" w:cs="Times New Roman"/>
          <w:sz w:val="24"/>
          <w:szCs w:val="24"/>
        </w:rPr>
        <w:t>Darling-Hammond</w:t>
      </w:r>
      <w:proofErr w:type="spellEnd"/>
      <w:r w:rsidRPr="008313F4">
        <w:rPr>
          <w:rFonts w:ascii="Times New Roman" w:hAnsi="Times New Roman" w:cs="Times New Roman"/>
          <w:sz w:val="24"/>
          <w:szCs w:val="24"/>
        </w:rPr>
        <w:t xml:space="preserve">, L.(2000). </w:t>
      </w:r>
      <w:proofErr w:type="spellStart"/>
      <w:r w:rsidRPr="008313F4">
        <w:rPr>
          <w:rFonts w:ascii="Times New Roman" w:hAnsi="Times New Roman" w:cs="Times New Roman"/>
          <w:sz w:val="24"/>
          <w:szCs w:val="24"/>
        </w:rPr>
        <w:t>Teacher</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quality</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and</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student</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achievement</w:t>
      </w:r>
      <w:proofErr w:type="spellEnd"/>
      <w:r w:rsidRPr="008313F4">
        <w:rPr>
          <w:rFonts w:ascii="Times New Roman" w:hAnsi="Times New Roman" w:cs="Times New Roman"/>
          <w:sz w:val="24"/>
          <w:szCs w:val="24"/>
        </w:rPr>
        <w:t xml:space="preserve">: a </w:t>
      </w:r>
      <w:proofErr w:type="spellStart"/>
      <w:r w:rsidRPr="008313F4">
        <w:rPr>
          <w:rFonts w:ascii="Times New Roman" w:hAnsi="Times New Roman" w:cs="Times New Roman"/>
          <w:sz w:val="24"/>
          <w:szCs w:val="24"/>
        </w:rPr>
        <w:t>review</w:t>
      </w:r>
      <w:proofErr w:type="spellEnd"/>
      <w:r w:rsidRPr="008313F4">
        <w:rPr>
          <w:rFonts w:ascii="Times New Roman" w:hAnsi="Times New Roman" w:cs="Times New Roman"/>
          <w:sz w:val="24"/>
          <w:szCs w:val="24"/>
        </w:rPr>
        <w:t xml:space="preserve"> of </w:t>
      </w:r>
      <w:proofErr w:type="spellStart"/>
      <w:r w:rsidRPr="008313F4">
        <w:rPr>
          <w:rFonts w:ascii="Times New Roman" w:hAnsi="Times New Roman" w:cs="Times New Roman"/>
          <w:sz w:val="24"/>
          <w:szCs w:val="24"/>
        </w:rPr>
        <w:t>state</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policy</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evidence</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i/>
          <w:sz w:val="24"/>
          <w:szCs w:val="24"/>
        </w:rPr>
        <w:t>Education</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Policy</w:t>
      </w:r>
      <w:proofErr w:type="spellEnd"/>
      <w:r w:rsidRPr="008313F4">
        <w:rPr>
          <w:rFonts w:ascii="Times New Roman" w:hAnsi="Times New Roman" w:cs="Times New Roman"/>
          <w:i/>
          <w:sz w:val="24"/>
          <w:szCs w:val="24"/>
        </w:rPr>
        <w:t xml:space="preserve"> Analysis </w:t>
      </w:r>
      <w:proofErr w:type="spellStart"/>
      <w:r w:rsidRPr="008313F4">
        <w:rPr>
          <w:rFonts w:ascii="Times New Roman" w:hAnsi="Times New Roman" w:cs="Times New Roman"/>
          <w:i/>
          <w:sz w:val="24"/>
          <w:szCs w:val="24"/>
        </w:rPr>
        <w:t>Archives</w:t>
      </w:r>
      <w:proofErr w:type="spellEnd"/>
      <w:r w:rsidRPr="008313F4">
        <w:rPr>
          <w:rFonts w:ascii="Times New Roman" w:hAnsi="Times New Roman" w:cs="Times New Roman"/>
          <w:i/>
          <w:sz w:val="24"/>
          <w:szCs w:val="24"/>
        </w:rPr>
        <w:t>,</w:t>
      </w:r>
      <w:r w:rsidRPr="008313F4">
        <w:rPr>
          <w:rFonts w:ascii="Times New Roman" w:hAnsi="Times New Roman" w:cs="Times New Roman"/>
          <w:sz w:val="24"/>
          <w:szCs w:val="24"/>
        </w:rPr>
        <w:t xml:space="preserve"> 8(1), 1-46.</w:t>
      </w:r>
    </w:p>
    <w:p w:rsidR="008313F4" w:rsidRDefault="008313F4" w:rsidP="008313F4">
      <w:pPr>
        <w:spacing w:after="0" w:line="360" w:lineRule="auto"/>
        <w:ind w:left="567" w:hanging="567"/>
        <w:jc w:val="both"/>
        <w:rPr>
          <w:rStyle w:val="Kpr"/>
          <w:rFonts w:ascii="Times New Roman" w:hAnsi="Times New Roman" w:cs="Times New Roman"/>
          <w:color w:val="auto"/>
          <w:sz w:val="24"/>
          <w:szCs w:val="24"/>
        </w:rPr>
      </w:pPr>
      <w:proofErr w:type="spellStart"/>
      <w:r w:rsidRPr="008313F4">
        <w:rPr>
          <w:rFonts w:ascii="Times New Roman" w:hAnsi="Times New Roman" w:cs="Times New Roman"/>
          <w:sz w:val="24"/>
          <w:szCs w:val="24"/>
        </w:rPr>
        <w:t>Davis</w:t>
      </w:r>
      <w:proofErr w:type="spellEnd"/>
      <w:r w:rsidRPr="008313F4">
        <w:rPr>
          <w:rFonts w:ascii="Times New Roman" w:hAnsi="Times New Roman" w:cs="Times New Roman"/>
          <w:sz w:val="24"/>
          <w:szCs w:val="24"/>
        </w:rPr>
        <w:t>, D</w:t>
      </w:r>
      <w:proofErr w:type="gramStart"/>
      <w:r w:rsidRPr="008313F4">
        <w:rPr>
          <w:rFonts w:ascii="Times New Roman" w:hAnsi="Times New Roman" w:cs="Times New Roman"/>
          <w:sz w:val="24"/>
          <w:szCs w:val="24"/>
        </w:rPr>
        <w:t>.,</w:t>
      </w:r>
      <w:proofErr w:type="gramEnd"/>
      <w:r w:rsidRPr="008313F4">
        <w:rPr>
          <w:rFonts w:ascii="Times New Roman" w:hAnsi="Times New Roman" w:cs="Times New Roman"/>
          <w:sz w:val="24"/>
          <w:szCs w:val="24"/>
        </w:rPr>
        <w:t xml:space="preserve"> &amp; </w:t>
      </w:r>
      <w:proofErr w:type="spellStart"/>
      <w:r w:rsidRPr="008313F4">
        <w:rPr>
          <w:rFonts w:ascii="Times New Roman" w:hAnsi="Times New Roman" w:cs="Times New Roman"/>
          <w:sz w:val="24"/>
          <w:szCs w:val="24"/>
        </w:rPr>
        <w:t>Sorrell</w:t>
      </w:r>
      <w:proofErr w:type="spellEnd"/>
      <w:r w:rsidRPr="008313F4">
        <w:rPr>
          <w:rFonts w:ascii="Times New Roman" w:hAnsi="Times New Roman" w:cs="Times New Roman"/>
          <w:sz w:val="24"/>
          <w:szCs w:val="24"/>
        </w:rPr>
        <w:t xml:space="preserve">, J. (1995). </w:t>
      </w:r>
      <w:proofErr w:type="spellStart"/>
      <w:r w:rsidRPr="008313F4">
        <w:rPr>
          <w:rFonts w:ascii="Times New Roman" w:hAnsi="Times New Roman" w:cs="Times New Roman"/>
          <w:i/>
          <w:sz w:val="24"/>
          <w:szCs w:val="24"/>
        </w:rPr>
        <w:t>Mastery</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learning</w:t>
      </w:r>
      <w:proofErr w:type="spellEnd"/>
      <w:r w:rsidRPr="008313F4">
        <w:rPr>
          <w:rFonts w:ascii="Times New Roman" w:hAnsi="Times New Roman" w:cs="Times New Roman"/>
          <w:i/>
          <w:sz w:val="24"/>
          <w:szCs w:val="24"/>
        </w:rPr>
        <w:t xml:space="preserve"> in </w:t>
      </w:r>
      <w:proofErr w:type="spellStart"/>
      <w:r w:rsidRPr="008313F4">
        <w:rPr>
          <w:rFonts w:ascii="Times New Roman" w:hAnsi="Times New Roman" w:cs="Times New Roman"/>
          <w:i/>
          <w:sz w:val="24"/>
          <w:szCs w:val="24"/>
        </w:rPr>
        <w:t>public</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schools</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Educational</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psychology</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interactive</w:t>
      </w:r>
      <w:proofErr w:type="spellEnd"/>
      <w:r w:rsidRPr="008313F4">
        <w:rPr>
          <w:rFonts w:ascii="Times New Roman" w:hAnsi="Times New Roman" w:cs="Times New Roman"/>
          <w:i/>
          <w:sz w:val="24"/>
          <w:szCs w:val="24"/>
        </w:rPr>
        <w:t>.</w:t>
      </w:r>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Valdosta</w:t>
      </w:r>
      <w:proofErr w:type="spellEnd"/>
      <w:r w:rsidRPr="008313F4">
        <w:rPr>
          <w:rFonts w:ascii="Times New Roman" w:hAnsi="Times New Roman" w:cs="Times New Roman"/>
          <w:sz w:val="24"/>
          <w:szCs w:val="24"/>
        </w:rPr>
        <w:t xml:space="preserve">, GA: </w:t>
      </w:r>
      <w:proofErr w:type="spellStart"/>
      <w:r w:rsidRPr="008313F4">
        <w:rPr>
          <w:rFonts w:ascii="Times New Roman" w:hAnsi="Times New Roman" w:cs="Times New Roman"/>
          <w:sz w:val="24"/>
          <w:szCs w:val="24"/>
        </w:rPr>
        <w:t>Valdosta</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State</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University</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Retrieved</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from</w:t>
      </w:r>
      <w:proofErr w:type="spellEnd"/>
      <w:r w:rsidRPr="008313F4">
        <w:rPr>
          <w:rFonts w:ascii="Times New Roman" w:hAnsi="Times New Roman" w:cs="Times New Roman"/>
          <w:sz w:val="24"/>
          <w:szCs w:val="24"/>
        </w:rPr>
        <w:t xml:space="preserve"> </w:t>
      </w:r>
      <w:hyperlink r:id="rId9" w:history="1">
        <w:r w:rsidRPr="008313F4">
          <w:rPr>
            <w:rStyle w:val="Kpr"/>
            <w:rFonts w:ascii="Times New Roman" w:hAnsi="Times New Roman" w:cs="Times New Roman"/>
            <w:color w:val="auto"/>
            <w:sz w:val="24"/>
            <w:szCs w:val="24"/>
          </w:rPr>
          <w:t>http://teach.valdosta.edu/whuitt/files/mastlear.html</w:t>
        </w:r>
      </w:hyperlink>
    </w:p>
    <w:p w:rsidR="007E6D03" w:rsidRPr="002A41D4" w:rsidRDefault="007E6D03" w:rsidP="008313F4">
      <w:pPr>
        <w:spacing w:after="0" w:line="360" w:lineRule="auto"/>
        <w:ind w:left="567" w:hanging="567"/>
        <w:jc w:val="both"/>
        <w:rPr>
          <w:rStyle w:val="Kpr"/>
          <w:color w:val="auto"/>
        </w:rPr>
      </w:pPr>
      <w:r w:rsidRPr="002A41D4">
        <w:rPr>
          <w:rStyle w:val="Kpr"/>
          <w:rFonts w:ascii="Times New Roman" w:hAnsi="Times New Roman" w:cs="Times New Roman"/>
          <w:color w:val="auto"/>
          <w:sz w:val="24"/>
          <w:szCs w:val="24"/>
          <w:u w:val="none"/>
        </w:rPr>
        <w:t xml:space="preserve">Dilekçi, Ü. (2019). İlkokullarda Yetiştirme Programına (İYEP) İlişkin Öğretmen Görüşleri. </w:t>
      </w:r>
      <w:r w:rsidRPr="002A41D4">
        <w:rPr>
          <w:rStyle w:val="Kpr"/>
          <w:rFonts w:ascii="Times New Roman" w:hAnsi="Times New Roman" w:cs="Times New Roman"/>
          <w:i/>
          <w:color w:val="auto"/>
          <w:sz w:val="24"/>
          <w:szCs w:val="24"/>
          <w:u w:val="none"/>
        </w:rPr>
        <w:t>Milli Eğitim, 48</w:t>
      </w:r>
      <w:r w:rsidRPr="002A41D4">
        <w:rPr>
          <w:rStyle w:val="Kpr"/>
          <w:rFonts w:ascii="Times New Roman" w:hAnsi="Times New Roman" w:cs="Times New Roman"/>
          <w:color w:val="auto"/>
          <w:sz w:val="24"/>
          <w:szCs w:val="24"/>
          <w:u w:val="none"/>
        </w:rPr>
        <w:t>(1), 433-454.</w:t>
      </w:r>
    </w:p>
    <w:p w:rsidR="008313F4" w:rsidRPr="008313F4" w:rsidRDefault="008313F4" w:rsidP="008313F4">
      <w:pPr>
        <w:spacing w:after="0" w:line="360" w:lineRule="auto"/>
        <w:ind w:left="567" w:hanging="567"/>
        <w:jc w:val="both"/>
      </w:pPr>
      <w:r w:rsidRPr="008313F4">
        <w:rPr>
          <w:rFonts w:ascii="Times New Roman" w:hAnsi="Times New Roman" w:cs="Times New Roman"/>
          <w:sz w:val="24"/>
          <w:szCs w:val="24"/>
        </w:rPr>
        <w:t xml:space="preserve">Ertürk, S. (1979). </w:t>
      </w:r>
      <w:r w:rsidRPr="008313F4">
        <w:rPr>
          <w:rFonts w:ascii="Times New Roman" w:hAnsi="Times New Roman" w:cs="Times New Roman"/>
          <w:i/>
          <w:sz w:val="24"/>
          <w:szCs w:val="24"/>
        </w:rPr>
        <w:t xml:space="preserve">Eğitimde program geliştirme </w:t>
      </w:r>
      <w:r w:rsidRPr="008313F4">
        <w:rPr>
          <w:rFonts w:ascii="Times New Roman" w:hAnsi="Times New Roman" w:cs="Times New Roman"/>
          <w:sz w:val="24"/>
          <w:szCs w:val="24"/>
        </w:rPr>
        <w:t xml:space="preserve">(3. Baskı). Ankara: </w:t>
      </w:r>
      <w:proofErr w:type="spellStart"/>
      <w:r w:rsidRPr="008313F4">
        <w:rPr>
          <w:rFonts w:ascii="Times New Roman" w:hAnsi="Times New Roman" w:cs="Times New Roman"/>
          <w:sz w:val="24"/>
          <w:szCs w:val="24"/>
        </w:rPr>
        <w:t>Yelkentepe</w:t>
      </w:r>
      <w:proofErr w:type="spellEnd"/>
      <w:r w:rsidRPr="008313F4">
        <w:rPr>
          <w:rFonts w:ascii="Times New Roman" w:hAnsi="Times New Roman" w:cs="Times New Roman"/>
          <w:sz w:val="24"/>
          <w:szCs w:val="24"/>
        </w:rPr>
        <w:t xml:space="preserve"> Yayınları.</w:t>
      </w:r>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Er </w:t>
      </w:r>
      <w:proofErr w:type="spellStart"/>
      <w:r w:rsidRPr="008313F4">
        <w:rPr>
          <w:rFonts w:ascii="Times New Roman" w:hAnsi="Times New Roman" w:cs="Times New Roman"/>
          <w:sz w:val="24"/>
          <w:szCs w:val="24"/>
        </w:rPr>
        <w:t>Türküresin</w:t>
      </w:r>
      <w:proofErr w:type="spellEnd"/>
      <w:r w:rsidRPr="008313F4">
        <w:rPr>
          <w:rFonts w:ascii="Times New Roman" w:hAnsi="Times New Roman" w:cs="Times New Roman"/>
          <w:sz w:val="24"/>
          <w:szCs w:val="24"/>
        </w:rPr>
        <w:t xml:space="preserve">, H. (2018). Destekleme ve yetiştirme kurslarının öğretmen ve öğrenci görüşlerine göre incelenmesi: Kütahya ili örneği. </w:t>
      </w:r>
      <w:r w:rsidRPr="008313F4">
        <w:rPr>
          <w:rFonts w:ascii="Times New Roman" w:hAnsi="Times New Roman" w:cs="Times New Roman"/>
          <w:i/>
          <w:sz w:val="24"/>
          <w:szCs w:val="24"/>
        </w:rPr>
        <w:t>Adnan Menderes Üniversitesi Eğitim Fakültesi Eğitim Bilimleri Dergisi, 9</w:t>
      </w:r>
      <w:r w:rsidRPr="008313F4">
        <w:rPr>
          <w:rFonts w:ascii="Times New Roman" w:hAnsi="Times New Roman" w:cs="Times New Roman"/>
          <w:sz w:val="24"/>
          <w:szCs w:val="24"/>
        </w:rPr>
        <w:t xml:space="preserve">(2), 73-85. </w:t>
      </w:r>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lastRenderedPageBreak/>
        <w:t xml:space="preserve">Göksu, İ. ve Gülcü, A. (2016). Ortaokul ve liselerde uygulanan destekleme kurslarıyla ilgili öğretmen görüşleri. </w:t>
      </w:r>
      <w:r w:rsidRPr="008313F4">
        <w:rPr>
          <w:rFonts w:ascii="Times New Roman" w:hAnsi="Times New Roman" w:cs="Times New Roman"/>
          <w:i/>
          <w:sz w:val="24"/>
          <w:szCs w:val="24"/>
        </w:rPr>
        <w:t>Bayburt Eğitim Fakültesi Dergisi,</w:t>
      </w:r>
      <w:r w:rsidRPr="008313F4">
        <w:rPr>
          <w:rFonts w:ascii="Times New Roman" w:hAnsi="Times New Roman" w:cs="Times New Roman"/>
          <w:sz w:val="24"/>
          <w:szCs w:val="24"/>
        </w:rPr>
        <w:t xml:space="preserve"> </w:t>
      </w:r>
      <w:r w:rsidRPr="008313F4">
        <w:rPr>
          <w:rFonts w:ascii="Times New Roman" w:hAnsi="Times New Roman" w:cs="Times New Roman"/>
          <w:i/>
          <w:sz w:val="24"/>
          <w:szCs w:val="24"/>
        </w:rPr>
        <w:t>11</w:t>
      </w:r>
      <w:r w:rsidRPr="008313F4">
        <w:rPr>
          <w:rFonts w:ascii="Times New Roman" w:hAnsi="Times New Roman" w:cs="Times New Roman"/>
          <w:sz w:val="24"/>
          <w:szCs w:val="24"/>
        </w:rPr>
        <w:t>(1), 153-171.</w:t>
      </w:r>
    </w:p>
    <w:p w:rsid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Güler, A</w:t>
      </w:r>
      <w:proofErr w:type="gramStart"/>
      <w:r w:rsidRPr="008313F4">
        <w:rPr>
          <w:rFonts w:ascii="Times New Roman" w:hAnsi="Times New Roman" w:cs="Times New Roman"/>
          <w:sz w:val="24"/>
          <w:szCs w:val="24"/>
        </w:rPr>
        <w:t>.,</w:t>
      </w:r>
      <w:proofErr w:type="gramEnd"/>
      <w:r w:rsidRPr="008313F4">
        <w:rPr>
          <w:rFonts w:ascii="Times New Roman" w:hAnsi="Times New Roman" w:cs="Times New Roman"/>
          <w:sz w:val="24"/>
          <w:szCs w:val="24"/>
        </w:rPr>
        <w:t xml:space="preserve"> Halıcıoğlu, M. B. ve </w:t>
      </w:r>
      <w:proofErr w:type="spellStart"/>
      <w:r w:rsidRPr="008313F4">
        <w:rPr>
          <w:rFonts w:ascii="Times New Roman" w:hAnsi="Times New Roman" w:cs="Times New Roman"/>
          <w:sz w:val="24"/>
          <w:szCs w:val="24"/>
        </w:rPr>
        <w:t>Taşğın</w:t>
      </w:r>
      <w:proofErr w:type="spellEnd"/>
      <w:r w:rsidRPr="008313F4">
        <w:rPr>
          <w:rFonts w:ascii="Times New Roman" w:hAnsi="Times New Roman" w:cs="Times New Roman"/>
          <w:sz w:val="24"/>
          <w:szCs w:val="24"/>
        </w:rPr>
        <w:t xml:space="preserve">, S. (2013). </w:t>
      </w:r>
      <w:r w:rsidRPr="008313F4">
        <w:rPr>
          <w:rFonts w:ascii="Times New Roman" w:hAnsi="Times New Roman" w:cs="Times New Roman"/>
          <w:i/>
          <w:sz w:val="24"/>
          <w:szCs w:val="24"/>
        </w:rPr>
        <w:t>Sosyal bilimlerde nitel araştırma yöntemleri.</w:t>
      </w:r>
      <w:r w:rsidRPr="008313F4">
        <w:rPr>
          <w:rFonts w:ascii="Times New Roman" w:hAnsi="Times New Roman" w:cs="Times New Roman"/>
          <w:sz w:val="24"/>
          <w:szCs w:val="24"/>
        </w:rPr>
        <w:t xml:space="preserve"> Ankara: Seçkin.</w:t>
      </w:r>
    </w:p>
    <w:p w:rsidR="007E6D03" w:rsidRPr="002A41D4" w:rsidRDefault="007E6D03" w:rsidP="008313F4">
      <w:pPr>
        <w:spacing w:after="0" w:line="360" w:lineRule="auto"/>
        <w:ind w:left="567" w:hanging="567"/>
        <w:jc w:val="both"/>
        <w:rPr>
          <w:rFonts w:ascii="Times New Roman" w:hAnsi="Times New Roman" w:cs="Times New Roman"/>
          <w:sz w:val="24"/>
          <w:szCs w:val="24"/>
        </w:rPr>
      </w:pPr>
      <w:proofErr w:type="spellStart"/>
      <w:r w:rsidRPr="002A41D4">
        <w:rPr>
          <w:rFonts w:ascii="Times New Roman" w:hAnsi="Times New Roman" w:cs="Times New Roman"/>
          <w:sz w:val="24"/>
          <w:szCs w:val="24"/>
        </w:rPr>
        <w:t>Hamidi</w:t>
      </w:r>
      <w:proofErr w:type="spellEnd"/>
      <w:r w:rsidRPr="002A41D4">
        <w:rPr>
          <w:rFonts w:ascii="Times New Roman" w:hAnsi="Times New Roman" w:cs="Times New Roman"/>
          <w:sz w:val="24"/>
          <w:szCs w:val="24"/>
        </w:rPr>
        <w:t xml:space="preserve">, N. B. ve </w:t>
      </w:r>
      <w:proofErr w:type="spellStart"/>
      <w:r w:rsidRPr="002A41D4">
        <w:rPr>
          <w:rFonts w:ascii="Times New Roman" w:hAnsi="Times New Roman" w:cs="Times New Roman"/>
          <w:sz w:val="24"/>
          <w:szCs w:val="24"/>
        </w:rPr>
        <w:t>Kinay</w:t>
      </w:r>
      <w:proofErr w:type="spellEnd"/>
      <w:r w:rsidRPr="002A41D4">
        <w:rPr>
          <w:rFonts w:ascii="Times New Roman" w:hAnsi="Times New Roman" w:cs="Times New Roman"/>
          <w:sz w:val="24"/>
          <w:szCs w:val="24"/>
        </w:rPr>
        <w:t xml:space="preserve">, İ. (2019, Aralık). </w:t>
      </w:r>
      <w:r w:rsidRPr="002A41D4">
        <w:rPr>
          <w:rFonts w:ascii="Times New Roman" w:hAnsi="Times New Roman" w:cs="Times New Roman"/>
          <w:i/>
          <w:sz w:val="24"/>
          <w:szCs w:val="24"/>
        </w:rPr>
        <w:t>Sınıf Öğretmenlerinin İlkokullarda Yetiştirme Programı (İYEP) İle İlgili Görüşlerinin İncelenmesi.</w:t>
      </w:r>
      <w:r w:rsidRPr="002A41D4">
        <w:rPr>
          <w:rFonts w:ascii="Times New Roman" w:hAnsi="Times New Roman" w:cs="Times New Roman"/>
          <w:sz w:val="24"/>
          <w:szCs w:val="24"/>
        </w:rPr>
        <w:t xml:space="preserve"> Sözel bildiri, 3. Anadolu Uluslararası Sosyal Bilimler Kongresi, Ankara.</w:t>
      </w:r>
    </w:p>
    <w:p w:rsid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Hastürk, H. G. (2017). </w:t>
      </w:r>
      <w:proofErr w:type="gramStart"/>
      <w:r w:rsidRPr="008313F4">
        <w:rPr>
          <w:rFonts w:ascii="Times New Roman" w:hAnsi="Times New Roman" w:cs="Times New Roman"/>
          <w:i/>
          <w:sz w:val="24"/>
          <w:szCs w:val="24"/>
        </w:rPr>
        <w:t>Teoriden pratiğe fen bilimleri öğretimi.</w:t>
      </w:r>
      <w:r w:rsidRPr="008313F4">
        <w:rPr>
          <w:rFonts w:ascii="Times New Roman" w:hAnsi="Times New Roman" w:cs="Times New Roman"/>
          <w:sz w:val="24"/>
          <w:szCs w:val="24"/>
        </w:rPr>
        <w:t xml:space="preserve"> </w:t>
      </w:r>
      <w:proofErr w:type="gramEnd"/>
      <w:r w:rsidRPr="008313F4">
        <w:rPr>
          <w:rFonts w:ascii="Times New Roman" w:hAnsi="Times New Roman" w:cs="Times New Roman"/>
          <w:sz w:val="24"/>
          <w:szCs w:val="24"/>
        </w:rPr>
        <w:t xml:space="preserve">Ankara: </w:t>
      </w:r>
      <w:proofErr w:type="spellStart"/>
      <w:r w:rsidRPr="008313F4">
        <w:rPr>
          <w:rFonts w:ascii="Times New Roman" w:hAnsi="Times New Roman" w:cs="Times New Roman"/>
          <w:sz w:val="24"/>
          <w:szCs w:val="24"/>
        </w:rPr>
        <w:t>Pegem</w:t>
      </w:r>
      <w:proofErr w:type="spellEnd"/>
      <w:r w:rsidRPr="008313F4">
        <w:rPr>
          <w:rFonts w:ascii="Times New Roman" w:hAnsi="Times New Roman" w:cs="Times New Roman"/>
          <w:sz w:val="24"/>
          <w:szCs w:val="24"/>
        </w:rPr>
        <w:t xml:space="preserve"> Akademi.</w:t>
      </w:r>
    </w:p>
    <w:p w:rsidR="007E6D03" w:rsidRPr="002A41D4" w:rsidRDefault="007E6D03" w:rsidP="008313F4">
      <w:pPr>
        <w:spacing w:after="0" w:line="360" w:lineRule="auto"/>
        <w:ind w:left="567" w:hanging="567"/>
        <w:jc w:val="both"/>
        <w:rPr>
          <w:rFonts w:ascii="Times New Roman" w:hAnsi="Times New Roman" w:cs="Times New Roman"/>
          <w:sz w:val="24"/>
          <w:szCs w:val="24"/>
        </w:rPr>
      </w:pPr>
      <w:proofErr w:type="spellStart"/>
      <w:r w:rsidRPr="002A41D4">
        <w:rPr>
          <w:rFonts w:ascii="Times New Roman" w:hAnsi="Times New Roman" w:cs="Times New Roman"/>
          <w:sz w:val="24"/>
          <w:szCs w:val="24"/>
        </w:rPr>
        <w:t>Karip</w:t>
      </w:r>
      <w:proofErr w:type="spellEnd"/>
      <w:r w:rsidRPr="002A41D4">
        <w:rPr>
          <w:rFonts w:ascii="Times New Roman" w:hAnsi="Times New Roman" w:cs="Times New Roman"/>
          <w:sz w:val="24"/>
          <w:szCs w:val="24"/>
        </w:rPr>
        <w:t xml:space="preserve">, E. (2019). </w:t>
      </w:r>
      <w:r w:rsidRPr="002A41D4">
        <w:rPr>
          <w:rFonts w:ascii="Times New Roman" w:hAnsi="Times New Roman" w:cs="Times New Roman"/>
          <w:i/>
          <w:sz w:val="24"/>
          <w:szCs w:val="24"/>
        </w:rPr>
        <w:t xml:space="preserve">2018 Eğitim Değerlendirme Raporu. </w:t>
      </w:r>
      <w:hyperlink r:id="rId10" w:history="1">
        <w:r w:rsidRPr="002A41D4">
          <w:rPr>
            <w:rStyle w:val="Kpr"/>
            <w:rFonts w:ascii="Times New Roman" w:hAnsi="Times New Roman" w:cs="Times New Roman"/>
            <w:color w:val="auto"/>
            <w:sz w:val="24"/>
            <w:szCs w:val="24"/>
          </w:rPr>
          <w:t>https://tedmem.org/download/2018-egitim-degerlendirme-raporu?wpdmdl=2933&amp;refresh=5e1f6cef9f93c1579117807</w:t>
        </w:r>
      </w:hyperlink>
      <w:r w:rsidRPr="002A41D4">
        <w:rPr>
          <w:rFonts w:ascii="Times New Roman" w:hAnsi="Times New Roman" w:cs="Times New Roman"/>
          <w:sz w:val="24"/>
          <w:szCs w:val="24"/>
        </w:rPr>
        <w:t xml:space="preserve"> adresinden alınmıştır. Erişim Tarihi: 15.01.2020</w:t>
      </w:r>
    </w:p>
    <w:p w:rsidR="008313F4" w:rsidRPr="008313F4" w:rsidRDefault="008313F4" w:rsidP="008313F4">
      <w:pPr>
        <w:spacing w:after="0" w:line="360" w:lineRule="auto"/>
        <w:ind w:left="567" w:hanging="567"/>
        <w:jc w:val="both"/>
        <w:rPr>
          <w:rFonts w:ascii="Times New Roman" w:hAnsi="Times New Roman" w:cs="Times New Roman"/>
          <w:sz w:val="24"/>
          <w:szCs w:val="24"/>
        </w:rPr>
      </w:pPr>
      <w:proofErr w:type="spellStart"/>
      <w:r w:rsidRPr="008313F4">
        <w:rPr>
          <w:rFonts w:ascii="Times New Roman" w:hAnsi="Times New Roman" w:cs="Times New Roman"/>
          <w:sz w:val="24"/>
          <w:szCs w:val="24"/>
        </w:rPr>
        <w:t>Kutner</w:t>
      </w:r>
      <w:proofErr w:type="spellEnd"/>
      <w:r w:rsidRPr="008313F4">
        <w:rPr>
          <w:rFonts w:ascii="Times New Roman" w:hAnsi="Times New Roman" w:cs="Times New Roman"/>
          <w:sz w:val="24"/>
          <w:szCs w:val="24"/>
        </w:rPr>
        <w:t>,  M.A</w:t>
      </w:r>
      <w:proofErr w:type="gramStart"/>
      <w:r w:rsidRPr="008313F4">
        <w:rPr>
          <w:rFonts w:ascii="Times New Roman" w:hAnsi="Times New Roman" w:cs="Times New Roman"/>
          <w:sz w:val="24"/>
          <w:szCs w:val="24"/>
        </w:rPr>
        <w:t>.,</w:t>
      </w:r>
      <w:proofErr w:type="gram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Sherman</w:t>
      </w:r>
      <w:proofErr w:type="spellEnd"/>
      <w:r w:rsidRPr="008313F4">
        <w:rPr>
          <w:rFonts w:ascii="Times New Roman" w:hAnsi="Times New Roman" w:cs="Times New Roman"/>
          <w:sz w:val="24"/>
          <w:szCs w:val="24"/>
        </w:rPr>
        <w:t xml:space="preserve">, J. D., &amp; Williams, M. E. (1996). </w:t>
      </w:r>
      <w:proofErr w:type="gramStart"/>
      <w:r w:rsidRPr="008313F4">
        <w:rPr>
          <w:rFonts w:ascii="Times New Roman" w:hAnsi="Times New Roman" w:cs="Times New Roman"/>
          <w:sz w:val="24"/>
          <w:szCs w:val="24"/>
        </w:rPr>
        <w:t xml:space="preserve">Federal  </w:t>
      </w:r>
      <w:proofErr w:type="spellStart"/>
      <w:r w:rsidRPr="008313F4">
        <w:rPr>
          <w:rFonts w:ascii="Times New Roman" w:hAnsi="Times New Roman" w:cs="Times New Roman"/>
          <w:sz w:val="24"/>
          <w:szCs w:val="24"/>
        </w:rPr>
        <w:t>policies</w:t>
      </w:r>
      <w:proofErr w:type="spellEnd"/>
      <w:proofErr w:type="gram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for</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private</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schools</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In</w:t>
      </w:r>
      <w:proofErr w:type="spellEnd"/>
      <w:r w:rsidRPr="008313F4">
        <w:rPr>
          <w:rFonts w:ascii="Times New Roman" w:hAnsi="Times New Roman" w:cs="Times New Roman"/>
          <w:sz w:val="24"/>
          <w:szCs w:val="24"/>
        </w:rPr>
        <w:t xml:space="preserve"> D. C. </w:t>
      </w:r>
      <w:proofErr w:type="spellStart"/>
      <w:r w:rsidRPr="008313F4">
        <w:rPr>
          <w:rFonts w:ascii="Times New Roman" w:hAnsi="Times New Roman" w:cs="Times New Roman"/>
          <w:sz w:val="24"/>
          <w:szCs w:val="24"/>
        </w:rPr>
        <w:t>Levy</w:t>
      </w:r>
      <w:proofErr w:type="spellEnd"/>
      <w:r w:rsidRPr="008313F4">
        <w:rPr>
          <w:rFonts w:ascii="Times New Roman" w:hAnsi="Times New Roman" w:cs="Times New Roman"/>
          <w:sz w:val="24"/>
          <w:szCs w:val="24"/>
        </w:rPr>
        <w:t xml:space="preserve"> (Ed.), </w:t>
      </w:r>
      <w:proofErr w:type="spellStart"/>
      <w:r w:rsidRPr="008313F4">
        <w:rPr>
          <w:rFonts w:ascii="Times New Roman" w:hAnsi="Times New Roman" w:cs="Times New Roman"/>
          <w:i/>
          <w:sz w:val="24"/>
          <w:szCs w:val="24"/>
        </w:rPr>
        <w:t>Private</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Education</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pp</w:t>
      </w:r>
      <w:proofErr w:type="spellEnd"/>
      <w:r w:rsidRPr="008313F4">
        <w:rPr>
          <w:rFonts w:ascii="Times New Roman" w:hAnsi="Times New Roman" w:cs="Times New Roman"/>
          <w:sz w:val="24"/>
          <w:szCs w:val="24"/>
        </w:rPr>
        <w:t xml:space="preserve">. 57-81). New York: Oxford </w:t>
      </w:r>
      <w:proofErr w:type="spellStart"/>
      <w:r w:rsidRPr="008313F4">
        <w:rPr>
          <w:rFonts w:ascii="Times New Roman" w:hAnsi="Times New Roman" w:cs="Times New Roman"/>
          <w:sz w:val="24"/>
          <w:szCs w:val="24"/>
        </w:rPr>
        <w:t>University</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Press</w:t>
      </w:r>
      <w:proofErr w:type="spellEnd"/>
      <w:r w:rsidRPr="008313F4">
        <w:rPr>
          <w:rFonts w:ascii="Times New Roman" w:hAnsi="Times New Roman" w:cs="Times New Roman"/>
          <w:sz w:val="24"/>
          <w:szCs w:val="24"/>
        </w:rPr>
        <w:t>.</w:t>
      </w:r>
    </w:p>
    <w:p w:rsidR="008313F4" w:rsidRPr="008313F4" w:rsidRDefault="008313F4" w:rsidP="008313F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Lincoln, Y. 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w:t>
      </w:r>
      <w:proofErr w:type="spellStart"/>
      <w:r w:rsidRPr="008313F4">
        <w:rPr>
          <w:rFonts w:ascii="Times New Roman" w:hAnsi="Times New Roman" w:cs="Times New Roman"/>
          <w:sz w:val="24"/>
          <w:szCs w:val="24"/>
        </w:rPr>
        <w:t>Guba</w:t>
      </w:r>
      <w:proofErr w:type="spellEnd"/>
      <w:r w:rsidRPr="008313F4">
        <w:rPr>
          <w:rFonts w:ascii="Times New Roman" w:hAnsi="Times New Roman" w:cs="Times New Roman"/>
          <w:sz w:val="24"/>
          <w:szCs w:val="24"/>
        </w:rPr>
        <w:t xml:space="preserve">, E. G. (1985). </w:t>
      </w:r>
      <w:proofErr w:type="spellStart"/>
      <w:r w:rsidRPr="008313F4">
        <w:rPr>
          <w:rFonts w:ascii="Times New Roman" w:hAnsi="Times New Roman" w:cs="Times New Roman"/>
          <w:i/>
          <w:sz w:val="24"/>
          <w:szCs w:val="24"/>
        </w:rPr>
        <w:t>Naturalistic</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inquiry</w:t>
      </w:r>
      <w:proofErr w:type="spellEnd"/>
      <w:r w:rsidRPr="008313F4">
        <w:rPr>
          <w:rFonts w:ascii="Times New Roman" w:hAnsi="Times New Roman" w:cs="Times New Roman"/>
          <w:i/>
          <w:sz w:val="24"/>
          <w:szCs w:val="24"/>
        </w:rPr>
        <w:t>.</w:t>
      </w:r>
      <w:r w:rsidRPr="008313F4">
        <w:rPr>
          <w:rFonts w:ascii="Times New Roman" w:hAnsi="Times New Roman" w:cs="Times New Roman"/>
          <w:sz w:val="24"/>
          <w:szCs w:val="24"/>
        </w:rPr>
        <w:t xml:space="preserve"> Beverly </w:t>
      </w:r>
      <w:proofErr w:type="spellStart"/>
      <w:r w:rsidRPr="008313F4">
        <w:rPr>
          <w:rFonts w:ascii="Times New Roman" w:hAnsi="Times New Roman" w:cs="Times New Roman"/>
          <w:sz w:val="24"/>
          <w:szCs w:val="24"/>
        </w:rPr>
        <w:t>Hills</w:t>
      </w:r>
      <w:proofErr w:type="spellEnd"/>
      <w:r w:rsidRPr="008313F4">
        <w:rPr>
          <w:rFonts w:ascii="Times New Roman" w:hAnsi="Times New Roman" w:cs="Times New Roman"/>
          <w:sz w:val="24"/>
          <w:szCs w:val="24"/>
        </w:rPr>
        <w:t xml:space="preserve">, CA: </w:t>
      </w:r>
      <w:proofErr w:type="spellStart"/>
      <w:r w:rsidRPr="008313F4">
        <w:rPr>
          <w:rFonts w:ascii="Times New Roman" w:hAnsi="Times New Roman" w:cs="Times New Roman"/>
          <w:sz w:val="24"/>
          <w:szCs w:val="24"/>
        </w:rPr>
        <w:t>Sage</w:t>
      </w:r>
      <w:proofErr w:type="spellEnd"/>
      <w:r w:rsidRPr="008313F4">
        <w:rPr>
          <w:rFonts w:ascii="Times New Roman" w:hAnsi="Times New Roman" w:cs="Times New Roman"/>
          <w:sz w:val="24"/>
          <w:szCs w:val="24"/>
        </w:rPr>
        <w:t xml:space="preserve"> Publications.</w:t>
      </w:r>
    </w:p>
    <w:p w:rsidR="008313F4" w:rsidRPr="008313F4" w:rsidRDefault="008313F4" w:rsidP="008313F4">
      <w:pPr>
        <w:spacing w:after="0" w:line="360" w:lineRule="auto"/>
        <w:ind w:left="567" w:hanging="567"/>
        <w:jc w:val="both"/>
        <w:rPr>
          <w:rFonts w:ascii="Times New Roman" w:hAnsi="Times New Roman" w:cs="Times New Roman"/>
          <w:sz w:val="24"/>
          <w:szCs w:val="24"/>
        </w:rPr>
      </w:pPr>
      <w:proofErr w:type="spellStart"/>
      <w:r w:rsidRPr="008313F4">
        <w:rPr>
          <w:rFonts w:ascii="Times New Roman" w:hAnsi="Times New Roman" w:cs="Times New Roman"/>
          <w:sz w:val="24"/>
          <w:szCs w:val="24"/>
        </w:rPr>
        <w:t>Massoni</w:t>
      </w:r>
      <w:proofErr w:type="spellEnd"/>
      <w:r w:rsidRPr="008313F4">
        <w:rPr>
          <w:rFonts w:ascii="Times New Roman" w:hAnsi="Times New Roman" w:cs="Times New Roman"/>
          <w:sz w:val="24"/>
          <w:szCs w:val="24"/>
        </w:rPr>
        <w:t xml:space="preserve">, E. (2011). </w:t>
      </w:r>
      <w:proofErr w:type="spellStart"/>
      <w:r w:rsidRPr="008313F4">
        <w:rPr>
          <w:rFonts w:ascii="Times New Roman" w:hAnsi="Times New Roman" w:cs="Times New Roman"/>
          <w:sz w:val="24"/>
          <w:szCs w:val="24"/>
        </w:rPr>
        <w:t>Positive</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effects</w:t>
      </w:r>
      <w:proofErr w:type="spellEnd"/>
      <w:r w:rsidRPr="008313F4">
        <w:rPr>
          <w:rFonts w:ascii="Times New Roman" w:hAnsi="Times New Roman" w:cs="Times New Roman"/>
          <w:sz w:val="24"/>
          <w:szCs w:val="24"/>
        </w:rPr>
        <w:t xml:space="preserve"> of </w:t>
      </w:r>
      <w:proofErr w:type="spellStart"/>
      <w:r w:rsidRPr="008313F4">
        <w:rPr>
          <w:rFonts w:ascii="Times New Roman" w:hAnsi="Times New Roman" w:cs="Times New Roman"/>
          <w:sz w:val="24"/>
          <w:szCs w:val="24"/>
        </w:rPr>
        <w:t>extra</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curricular</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activities</w:t>
      </w:r>
      <w:proofErr w:type="spellEnd"/>
      <w:r w:rsidRPr="008313F4">
        <w:rPr>
          <w:rFonts w:ascii="Times New Roman" w:hAnsi="Times New Roman" w:cs="Times New Roman"/>
          <w:sz w:val="24"/>
          <w:szCs w:val="24"/>
        </w:rPr>
        <w:t xml:space="preserve"> on </w:t>
      </w:r>
      <w:proofErr w:type="spellStart"/>
      <w:r w:rsidRPr="008313F4">
        <w:rPr>
          <w:rFonts w:ascii="Times New Roman" w:hAnsi="Times New Roman" w:cs="Times New Roman"/>
          <w:sz w:val="24"/>
          <w:szCs w:val="24"/>
        </w:rPr>
        <w:t>students</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College</w:t>
      </w:r>
      <w:proofErr w:type="spellEnd"/>
      <w:r w:rsidRPr="008313F4">
        <w:rPr>
          <w:rFonts w:ascii="Times New Roman" w:hAnsi="Times New Roman" w:cs="Times New Roman"/>
          <w:sz w:val="24"/>
          <w:szCs w:val="24"/>
        </w:rPr>
        <w:t xml:space="preserve"> of </w:t>
      </w:r>
      <w:proofErr w:type="spellStart"/>
      <w:r w:rsidRPr="008313F4">
        <w:rPr>
          <w:rFonts w:ascii="Times New Roman" w:hAnsi="Times New Roman" w:cs="Times New Roman"/>
          <w:sz w:val="24"/>
          <w:szCs w:val="24"/>
        </w:rPr>
        <w:t>DuPage</w:t>
      </w:r>
      <w:proofErr w:type="spellEnd"/>
      <w:r w:rsidRPr="008313F4">
        <w:rPr>
          <w:rFonts w:ascii="Times New Roman" w:hAnsi="Times New Roman" w:cs="Times New Roman"/>
          <w:sz w:val="24"/>
          <w:szCs w:val="24"/>
        </w:rPr>
        <w:t xml:space="preserve"> (ESSAI), </w:t>
      </w:r>
      <w:r w:rsidRPr="008313F4">
        <w:rPr>
          <w:rFonts w:ascii="Times New Roman" w:hAnsi="Times New Roman" w:cs="Times New Roman"/>
          <w:i/>
          <w:sz w:val="24"/>
          <w:szCs w:val="24"/>
        </w:rPr>
        <w:t>9</w:t>
      </w:r>
      <w:r w:rsidRPr="008313F4">
        <w:rPr>
          <w:rFonts w:ascii="Times New Roman" w:hAnsi="Times New Roman" w:cs="Times New Roman"/>
          <w:sz w:val="24"/>
          <w:szCs w:val="24"/>
        </w:rPr>
        <w:t xml:space="preserve">(1), 84-87. Erişim adresi: </w:t>
      </w:r>
      <w:hyperlink r:id="rId11" w:history="1">
        <w:r w:rsidR="00FB59D0" w:rsidRPr="00BB0002">
          <w:rPr>
            <w:rStyle w:val="Kpr"/>
            <w:rFonts w:ascii="Times New Roman" w:hAnsi="Times New Roman" w:cs="Times New Roman"/>
            <w:sz w:val="24"/>
            <w:szCs w:val="24"/>
          </w:rPr>
          <w:t>https://dc.cod.edu/cgi/viewcontent.cgi?article=1370&amp;context=essai</w:t>
        </w:r>
      </w:hyperlink>
      <w:r w:rsidR="00FB59D0">
        <w:rPr>
          <w:rFonts w:ascii="Times New Roman" w:hAnsi="Times New Roman" w:cs="Times New Roman"/>
          <w:sz w:val="24"/>
          <w:szCs w:val="24"/>
        </w:rPr>
        <w:t xml:space="preserve">. </w:t>
      </w:r>
      <w:r w:rsidRPr="008313F4">
        <w:rPr>
          <w:rFonts w:ascii="Times New Roman" w:hAnsi="Times New Roman" w:cs="Times New Roman"/>
          <w:sz w:val="24"/>
          <w:szCs w:val="24"/>
        </w:rPr>
        <w:t>Erişim tarihi: 8 Ekim 2019.</w:t>
      </w:r>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Miles, M. B</w:t>
      </w:r>
      <w:proofErr w:type="gramStart"/>
      <w:r w:rsidRPr="008313F4">
        <w:rPr>
          <w:rFonts w:ascii="Times New Roman" w:hAnsi="Times New Roman" w:cs="Times New Roman"/>
          <w:sz w:val="24"/>
          <w:szCs w:val="24"/>
        </w:rPr>
        <w:t>.,</w:t>
      </w:r>
      <w:proofErr w:type="gramEnd"/>
      <w:r w:rsidRPr="008313F4">
        <w:rPr>
          <w:rFonts w:ascii="Times New Roman" w:hAnsi="Times New Roman" w:cs="Times New Roman"/>
          <w:sz w:val="24"/>
          <w:szCs w:val="24"/>
        </w:rPr>
        <w:t xml:space="preserve"> &amp; </w:t>
      </w:r>
      <w:proofErr w:type="spellStart"/>
      <w:r w:rsidRPr="008313F4">
        <w:rPr>
          <w:rFonts w:ascii="Times New Roman" w:hAnsi="Times New Roman" w:cs="Times New Roman"/>
          <w:sz w:val="24"/>
          <w:szCs w:val="24"/>
        </w:rPr>
        <w:t>Huberman</w:t>
      </w:r>
      <w:proofErr w:type="spellEnd"/>
      <w:r w:rsidRPr="008313F4">
        <w:rPr>
          <w:rFonts w:ascii="Times New Roman" w:hAnsi="Times New Roman" w:cs="Times New Roman"/>
          <w:sz w:val="24"/>
          <w:szCs w:val="24"/>
        </w:rPr>
        <w:t xml:space="preserve">, A. M. (1994). </w:t>
      </w:r>
      <w:proofErr w:type="spellStart"/>
      <w:r w:rsidRPr="008313F4">
        <w:rPr>
          <w:rFonts w:ascii="Times New Roman" w:hAnsi="Times New Roman" w:cs="Times New Roman"/>
          <w:i/>
          <w:sz w:val="24"/>
          <w:szCs w:val="24"/>
        </w:rPr>
        <w:t>Qualitative</w:t>
      </w:r>
      <w:proofErr w:type="spellEnd"/>
      <w:r w:rsidRPr="008313F4">
        <w:rPr>
          <w:rFonts w:ascii="Times New Roman" w:hAnsi="Times New Roman" w:cs="Times New Roman"/>
          <w:i/>
          <w:sz w:val="24"/>
          <w:szCs w:val="24"/>
        </w:rPr>
        <w:t xml:space="preserve"> </w:t>
      </w:r>
      <w:proofErr w:type="gramStart"/>
      <w:r w:rsidRPr="008313F4">
        <w:rPr>
          <w:rFonts w:ascii="Times New Roman" w:hAnsi="Times New Roman" w:cs="Times New Roman"/>
          <w:i/>
          <w:sz w:val="24"/>
          <w:szCs w:val="24"/>
        </w:rPr>
        <w:t>data</w:t>
      </w:r>
      <w:proofErr w:type="gram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analysis</w:t>
      </w:r>
      <w:proofErr w:type="spellEnd"/>
      <w:r w:rsidRPr="008313F4">
        <w:rPr>
          <w:rFonts w:ascii="Times New Roman" w:hAnsi="Times New Roman" w:cs="Times New Roman"/>
          <w:i/>
          <w:sz w:val="24"/>
          <w:szCs w:val="24"/>
        </w:rPr>
        <w:t xml:space="preserve">: an </w:t>
      </w:r>
      <w:proofErr w:type="spellStart"/>
      <w:r w:rsidRPr="008313F4">
        <w:rPr>
          <w:rFonts w:ascii="Times New Roman" w:hAnsi="Times New Roman" w:cs="Times New Roman"/>
          <w:i/>
          <w:sz w:val="24"/>
          <w:szCs w:val="24"/>
        </w:rPr>
        <w:t>expanded</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sourcebook</w:t>
      </w:r>
      <w:proofErr w:type="spellEnd"/>
      <w:r w:rsidRPr="008313F4">
        <w:rPr>
          <w:rFonts w:ascii="Times New Roman" w:hAnsi="Times New Roman" w:cs="Times New Roman"/>
          <w:sz w:val="24"/>
          <w:szCs w:val="24"/>
        </w:rPr>
        <w:t xml:space="preserve"> (2nd Ed.). CA: </w:t>
      </w:r>
      <w:proofErr w:type="spellStart"/>
      <w:r w:rsidRPr="008313F4">
        <w:rPr>
          <w:rFonts w:ascii="Times New Roman" w:hAnsi="Times New Roman" w:cs="Times New Roman"/>
          <w:sz w:val="24"/>
          <w:szCs w:val="24"/>
        </w:rPr>
        <w:t>Sage</w:t>
      </w:r>
      <w:proofErr w:type="spellEnd"/>
      <w:r w:rsidRPr="008313F4">
        <w:rPr>
          <w:rFonts w:ascii="Times New Roman" w:hAnsi="Times New Roman" w:cs="Times New Roman"/>
          <w:sz w:val="24"/>
          <w:szCs w:val="24"/>
        </w:rPr>
        <w:t xml:space="preserve"> Publications.</w:t>
      </w:r>
    </w:p>
    <w:p w:rsidR="008313F4" w:rsidRPr="008313F4" w:rsidRDefault="008313F4" w:rsidP="008313F4">
      <w:pPr>
        <w:spacing w:after="0" w:line="360" w:lineRule="auto"/>
        <w:ind w:left="567" w:hanging="567"/>
        <w:jc w:val="both"/>
        <w:rPr>
          <w:rFonts w:ascii="Times New Roman" w:hAnsi="Times New Roman" w:cs="Times New Roman"/>
          <w:i/>
          <w:sz w:val="24"/>
          <w:szCs w:val="24"/>
        </w:rPr>
      </w:pPr>
      <w:r w:rsidRPr="008313F4">
        <w:rPr>
          <w:rFonts w:ascii="Times New Roman" w:hAnsi="Times New Roman" w:cs="Times New Roman"/>
          <w:sz w:val="24"/>
          <w:szCs w:val="24"/>
        </w:rPr>
        <w:t xml:space="preserve">Milli Eğitim Bakanlığı (2013). </w:t>
      </w:r>
      <w:r w:rsidRPr="008313F4">
        <w:rPr>
          <w:rFonts w:ascii="Times New Roman" w:hAnsi="Times New Roman" w:cs="Times New Roman"/>
          <w:i/>
          <w:sz w:val="24"/>
          <w:szCs w:val="24"/>
        </w:rPr>
        <w:t xml:space="preserve">İlköğretim kurumları (ilkokullar ve ortaokullar) fen bilimleri dersi (3.4.5.6.7 ve 8. sınıflar) öğretim programı. </w:t>
      </w:r>
      <w:r w:rsidRPr="008313F4">
        <w:rPr>
          <w:rFonts w:ascii="Times New Roman" w:hAnsi="Times New Roman" w:cs="Times New Roman"/>
          <w:sz w:val="24"/>
          <w:szCs w:val="24"/>
        </w:rPr>
        <w:t>Ankara: Milli Eğitim Bakanlığı Yayınları.</w:t>
      </w:r>
      <w:r w:rsidRPr="008313F4">
        <w:rPr>
          <w:rFonts w:ascii="Times New Roman" w:hAnsi="Times New Roman" w:cs="Times New Roman"/>
          <w:i/>
          <w:sz w:val="24"/>
          <w:szCs w:val="24"/>
        </w:rPr>
        <w:t xml:space="preserve"> </w:t>
      </w:r>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Milli Eğitim Bakanlığı (2015). </w:t>
      </w:r>
      <w:r w:rsidRPr="008313F4">
        <w:rPr>
          <w:rFonts w:ascii="Times New Roman" w:hAnsi="Times New Roman" w:cs="Times New Roman"/>
          <w:i/>
          <w:sz w:val="24"/>
          <w:szCs w:val="24"/>
        </w:rPr>
        <w:t>Destekleme ve yetiştirme kursları e-</w:t>
      </w:r>
      <w:proofErr w:type="spellStart"/>
      <w:r w:rsidRPr="008313F4">
        <w:rPr>
          <w:rFonts w:ascii="Times New Roman" w:hAnsi="Times New Roman" w:cs="Times New Roman"/>
          <w:i/>
          <w:sz w:val="24"/>
          <w:szCs w:val="24"/>
        </w:rPr>
        <w:t>klavuzu</w:t>
      </w:r>
      <w:proofErr w:type="spellEnd"/>
      <w:r w:rsidRPr="008313F4">
        <w:rPr>
          <w:rFonts w:ascii="Times New Roman" w:hAnsi="Times New Roman" w:cs="Times New Roman"/>
          <w:i/>
          <w:sz w:val="24"/>
          <w:szCs w:val="24"/>
        </w:rPr>
        <w:t>.</w:t>
      </w:r>
      <w:r w:rsidRPr="008313F4">
        <w:rPr>
          <w:rFonts w:ascii="Times New Roman" w:hAnsi="Times New Roman" w:cs="Times New Roman"/>
          <w:sz w:val="24"/>
          <w:szCs w:val="24"/>
        </w:rPr>
        <w:t xml:space="preserve"> Ankara: Milli Eğitim Bakanlığı Yayınları.</w:t>
      </w:r>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Milli Eğitim Bakanlığı (2016). </w:t>
      </w:r>
      <w:r w:rsidRPr="008313F4">
        <w:rPr>
          <w:rFonts w:ascii="Times New Roman" w:hAnsi="Times New Roman" w:cs="Times New Roman"/>
          <w:i/>
          <w:sz w:val="24"/>
          <w:szCs w:val="24"/>
        </w:rPr>
        <w:t>Örgün ve yaygın eğitimi destekleme ve yetiştirme kursları tanıtım kitapçığı</w:t>
      </w:r>
      <w:r w:rsidRPr="008313F4">
        <w:rPr>
          <w:rFonts w:ascii="Times New Roman" w:hAnsi="Times New Roman" w:cs="Times New Roman"/>
          <w:sz w:val="24"/>
          <w:szCs w:val="24"/>
        </w:rPr>
        <w:t>. Ankara: Milli Eğitim Bakanlığı Yayınları.</w:t>
      </w:r>
    </w:p>
    <w:p w:rsidR="008313F4" w:rsidRPr="008313F4" w:rsidRDefault="008313F4" w:rsidP="008313F4">
      <w:pPr>
        <w:spacing w:after="0" w:line="360" w:lineRule="auto"/>
        <w:ind w:left="567" w:hanging="567"/>
        <w:jc w:val="both"/>
        <w:rPr>
          <w:rFonts w:ascii="Times New Roman" w:hAnsi="Times New Roman" w:cs="Times New Roman"/>
          <w:i/>
          <w:sz w:val="24"/>
          <w:szCs w:val="24"/>
        </w:rPr>
      </w:pPr>
      <w:r w:rsidRPr="008313F4">
        <w:rPr>
          <w:rFonts w:ascii="Times New Roman" w:hAnsi="Times New Roman" w:cs="Times New Roman"/>
          <w:sz w:val="24"/>
          <w:szCs w:val="24"/>
        </w:rPr>
        <w:t xml:space="preserve">Milli Eğitim Bakanlığı (2018a). </w:t>
      </w:r>
      <w:r w:rsidRPr="008313F4">
        <w:rPr>
          <w:rFonts w:ascii="Times New Roman" w:hAnsi="Times New Roman" w:cs="Times New Roman"/>
          <w:i/>
          <w:sz w:val="24"/>
          <w:szCs w:val="24"/>
        </w:rPr>
        <w:t>İlkokullarda Yetiştirme Programı Uygulama Kılavuzu.</w:t>
      </w:r>
      <w:r w:rsidRPr="008313F4">
        <w:rPr>
          <w:rFonts w:ascii="Times New Roman" w:hAnsi="Times New Roman" w:cs="Times New Roman"/>
          <w:sz w:val="24"/>
          <w:szCs w:val="24"/>
        </w:rPr>
        <w:t xml:space="preserve"> </w:t>
      </w:r>
      <w:hyperlink r:id="rId12" w:history="1">
        <w:r w:rsidRPr="008313F4">
          <w:rPr>
            <w:rStyle w:val="Kpr"/>
            <w:rFonts w:ascii="Times New Roman" w:hAnsi="Times New Roman" w:cs="Times New Roman"/>
            <w:color w:val="auto"/>
            <w:sz w:val="24"/>
            <w:szCs w:val="24"/>
          </w:rPr>
          <w:t>http://www.ogretmenlericin.com/meb/meb-mevzuat/ilkokullarda-yetistirme-programi-iyep-pilot-uygulama-kilavuzu-26758.html</w:t>
        </w:r>
      </w:hyperlink>
      <w:r w:rsidRPr="008313F4">
        <w:rPr>
          <w:rStyle w:val="Kpr"/>
          <w:rFonts w:ascii="Times New Roman" w:hAnsi="Times New Roman" w:cs="Times New Roman"/>
          <w:color w:val="auto"/>
          <w:sz w:val="24"/>
          <w:szCs w:val="24"/>
        </w:rPr>
        <w:t xml:space="preserve"> adresinden alınmıştır.</w:t>
      </w:r>
      <w:r w:rsidRPr="008313F4">
        <w:rPr>
          <w:rFonts w:ascii="Times New Roman" w:hAnsi="Times New Roman" w:cs="Times New Roman"/>
          <w:sz w:val="24"/>
          <w:szCs w:val="24"/>
        </w:rPr>
        <w:t xml:space="preserve"> Erişim Tarihi: 08.10.2019</w:t>
      </w:r>
    </w:p>
    <w:p w:rsid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lastRenderedPageBreak/>
        <w:t xml:space="preserve">Milli Eğitim Bakanlığı (2018b). </w:t>
      </w:r>
      <w:r w:rsidRPr="008313F4">
        <w:rPr>
          <w:rFonts w:ascii="Times New Roman" w:hAnsi="Times New Roman" w:cs="Times New Roman"/>
          <w:i/>
          <w:sz w:val="24"/>
          <w:szCs w:val="24"/>
        </w:rPr>
        <w:t>30 Soruda İlkokullarda Yetiştirme Programı</w:t>
      </w:r>
      <w:r w:rsidRPr="008313F4">
        <w:rPr>
          <w:rFonts w:ascii="Times New Roman" w:hAnsi="Times New Roman" w:cs="Times New Roman"/>
          <w:sz w:val="24"/>
          <w:szCs w:val="24"/>
        </w:rPr>
        <w:t xml:space="preserve">. </w:t>
      </w:r>
      <w:hyperlink r:id="rId13" w:history="1">
        <w:r w:rsidRPr="008313F4">
          <w:rPr>
            <w:rStyle w:val="Kpr"/>
            <w:rFonts w:ascii="Times New Roman" w:hAnsi="Times New Roman" w:cs="Times New Roman"/>
            <w:color w:val="auto"/>
            <w:sz w:val="24"/>
            <w:szCs w:val="24"/>
          </w:rPr>
          <w:t>http://tegm.meb.gov.tr/meb_iys_dosyalar/2018_11/02170454_30-soruda-iyep.pdf</w:t>
        </w:r>
      </w:hyperlink>
      <w:r w:rsidRPr="008313F4">
        <w:rPr>
          <w:rStyle w:val="Kpr"/>
          <w:rFonts w:ascii="Times New Roman" w:hAnsi="Times New Roman" w:cs="Times New Roman"/>
          <w:color w:val="auto"/>
          <w:sz w:val="24"/>
          <w:szCs w:val="24"/>
        </w:rPr>
        <w:t xml:space="preserve"> </w:t>
      </w:r>
      <w:r w:rsidRPr="008313F4">
        <w:rPr>
          <w:rFonts w:ascii="Times New Roman" w:hAnsi="Times New Roman" w:cs="Times New Roman"/>
          <w:sz w:val="24"/>
          <w:szCs w:val="24"/>
        </w:rPr>
        <w:t>adresinden alınmıştır. Erişim Tarihi: 08.10.2019</w:t>
      </w:r>
    </w:p>
    <w:p w:rsidR="007E6D03" w:rsidRPr="002A41D4" w:rsidRDefault="007E6D03" w:rsidP="008313F4">
      <w:pPr>
        <w:spacing w:after="0" w:line="360" w:lineRule="auto"/>
        <w:ind w:left="567" w:hanging="567"/>
        <w:jc w:val="both"/>
        <w:rPr>
          <w:rFonts w:ascii="Times New Roman" w:hAnsi="Times New Roman" w:cs="Times New Roman"/>
          <w:sz w:val="24"/>
          <w:szCs w:val="24"/>
        </w:rPr>
      </w:pPr>
      <w:r w:rsidRPr="002A41D4">
        <w:rPr>
          <w:rFonts w:ascii="Times New Roman" w:hAnsi="Times New Roman" w:cs="Times New Roman"/>
          <w:sz w:val="24"/>
          <w:szCs w:val="24"/>
        </w:rPr>
        <w:t xml:space="preserve">Milli Eğitim Bakanlığı (2018c). </w:t>
      </w:r>
      <w:r w:rsidRPr="002A41D4">
        <w:rPr>
          <w:rFonts w:ascii="Times New Roman" w:hAnsi="Times New Roman" w:cs="Times New Roman"/>
          <w:i/>
          <w:sz w:val="24"/>
          <w:szCs w:val="24"/>
        </w:rPr>
        <w:t>Milli Eğitim Bakanlığı İlkokullarda Yetiştirme Programı Yönergesi</w:t>
      </w:r>
      <w:r w:rsidRPr="002A41D4">
        <w:rPr>
          <w:rFonts w:ascii="Times New Roman" w:hAnsi="Times New Roman" w:cs="Times New Roman"/>
          <w:sz w:val="24"/>
          <w:szCs w:val="24"/>
        </w:rPr>
        <w:t>.</w:t>
      </w:r>
      <w:hyperlink r:id="rId14" w:history="1">
        <w:r w:rsidRPr="002A41D4">
          <w:rPr>
            <w:rStyle w:val="Kpr"/>
            <w:rFonts w:ascii="Times New Roman" w:hAnsi="Times New Roman" w:cs="Times New Roman"/>
            <w:color w:val="auto"/>
            <w:sz w:val="24"/>
            <w:szCs w:val="24"/>
          </w:rPr>
          <w:t>https://tegm.meb.gov.tr/meb_iys_dosyalar/2018_09/25181019_YYEP_YYNERGESY.pdf</w:t>
        </w:r>
      </w:hyperlink>
      <w:r w:rsidRPr="002A41D4">
        <w:rPr>
          <w:rFonts w:ascii="Times New Roman" w:hAnsi="Times New Roman" w:cs="Times New Roman"/>
          <w:sz w:val="24"/>
          <w:szCs w:val="24"/>
        </w:rPr>
        <w:t xml:space="preserve"> adresinden alınmıştır. Erişim Tarihi: 15.01.2020</w:t>
      </w:r>
    </w:p>
    <w:p w:rsidR="008313F4" w:rsidRPr="008313F4" w:rsidRDefault="008313F4" w:rsidP="008313F4">
      <w:pPr>
        <w:spacing w:after="0" w:line="360" w:lineRule="auto"/>
        <w:ind w:left="567" w:hanging="567"/>
        <w:jc w:val="both"/>
        <w:rPr>
          <w:rFonts w:ascii="Times New Roman" w:hAnsi="Times New Roman" w:cs="Times New Roman"/>
          <w:sz w:val="24"/>
          <w:szCs w:val="24"/>
        </w:rPr>
      </w:pPr>
      <w:proofErr w:type="spellStart"/>
      <w:r w:rsidRPr="008313F4">
        <w:rPr>
          <w:rFonts w:ascii="Times New Roman" w:hAnsi="Times New Roman" w:cs="Times New Roman"/>
          <w:sz w:val="24"/>
          <w:szCs w:val="24"/>
        </w:rPr>
        <w:t>Nartgün</w:t>
      </w:r>
      <w:proofErr w:type="spellEnd"/>
      <w:r w:rsidRPr="008313F4">
        <w:rPr>
          <w:rFonts w:ascii="Times New Roman" w:hAnsi="Times New Roman" w:cs="Times New Roman"/>
          <w:sz w:val="24"/>
          <w:szCs w:val="24"/>
        </w:rPr>
        <w:t xml:space="preserve">, Ş. S. ve Dilekçi, Ü. (2016). Eğitimi destekleme ve yetiştirme kurslarına ilişkin öğrenci ve öğretmen görüşleri. </w:t>
      </w:r>
      <w:r w:rsidRPr="008313F4">
        <w:rPr>
          <w:rFonts w:ascii="Times New Roman" w:hAnsi="Times New Roman" w:cs="Times New Roman"/>
          <w:i/>
          <w:sz w:val="24"/>
          <w:szCs w:val="24"/>
        </w:rPr>
        <w:t>Kuram ve Uygulamada Eğitim Yönetimi</w:t>
      </w:r>
      <w:r w:rsidRPr="008313F4">
        <w:rPr>
          <w:rFonts w:ascii="Times New Roman" w:hAnsi="Times New Roman" w:cs="Times New Roman"/>
          <w:sz w:val="24"/>
          <w:szCs w:val="24"/>
        </w:rPr>
        <w:t xml:space="preserve">, 22(4), 537-564. </w:t>
      </w:r>
    </w:p>
    <w:p w:rsidR="008313F4" w:rsidRPr="008313F4" w:rsidRDefault="008313F4" w:rsidP="008313F4">
      <w:pPr>
        <w:spacing w:after="0" w:line="360" w:lineRule="auto"/>
        <w:ind w:left="567" w:hanging="567"/>
        <w:jc w:val="both"/>
        <w:rPr>
          <w:rFonts w:ascii="Times New Roman" w:hAnsi="Times New Roman" w:cs="Times New Roman"/>
          <w:sz w:val="24"/>
          <w:szCs w:val="24"/>
        </w:rPr>
      </w:pPr>
      <w:proofErr w:type="spellStart"/>
      <w:r w:rsidRPr="008313F4">
        <w:rPr>
          <w:rFonts w:ascii="Times New Roman" w:hAnsi="Times New Roman" w:cs="Times New Roman"/>
          <w:sz w:val="24"/>
          <w:szCs w:val="24"/>
        </w:rPr>
        <w:t>Patton</w:t>
      </w:r>
      <w:proofErr w:type="spellEnd"/>
      <w:r w:rsidRPr="008313F4">
        <w:rPr>
          <w:rFonts w:ascii="Times New Roman" w:hAnsi="Times New Roman" w:cs="Times New Roman"/>
          <w:sz w:val="24"/>
          <w:szCs w:val="24"/>
        </w:rPr>
        <w:t xml:space="preserve">, M. Q. (2002). </w:t>
      </w:r>
      <w:proofErr w:type="spellStart"/>
      <w:r w:rsidRPr="008313F4">
        <w:rPr>
          <w:rFonts w:ascii="Times New Roman" w:hAnsi="Times New Roman" w:cs="Times New Roman"/>
          <w:i/>
          <w:sz w:val="24"/>
          <w:szCs w:val="24"/>
        </w:rPr>
        <w:t>Qualitative</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research</w:t>
      </w:r>
      <w:proofErr w:type="spellEnd"/>
      <w:r w:rsidRPr="008313F4">
        <w:rPr>
          <w:rFonts w:ascii="Times New Roman" w:hAnsi="Times New Roman" w:cs="Times New Roman"/>
          <w:i/>
          <w:sz w:val="24"/>
          <w:szCs w:val="24"/>
        </w:rPr>
        <w:t xml:space="preserve"> &amp; </w:t>
      </w:r>
      <w:proofErr w:type="spellStart"/>
      <w:r w:rsidRPr="008313F4">
        <w:rPr>
          <w:rFonts w:ascii="Times New Roman" w:hAnsi="Times New Roman" w:cs="Times New Roman"/>
          <w:i/>
          <w:sz w:val="24"/>
          <w:szCs w:val="24"/>
        </w:rPr>
        <w:t>evaluation</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methods</w:t>
      </w:r>
      <w:proofErr w:type="spellEnd"/>
      <w:r w:rsidRPr="008313F4">
        <w:rPr>
          <w:rFonts w:ascii="Times New Roman" w:hAnsi="Times New Roman" w:cs="Times New Roman"/>
          <w:i/>
          <w:sz w:val="24"/>
          <w:szCs w:val="24"/>
        </w:rPr>
        <w:t>.</w:t>
      </w:r>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London</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Sage</w:t>
      </w:r>
      <w:proofErr w:type="spellEnd"/>
      <w:r w:rsidRPr="008313F4">
        <w:rPr>
          <w:rFonts w:ascii="Times New Roman" w:hAnsi="Times New Roman" w:cs="Times New Roman"/>
          <w:sz w:val="24"/>
          <w:szCs w:val="24"/>
        </w:rPr>
        <w:t xml:space="preserve"> Publications.</w:t>
      </w:r>
    </w:p>
    <w:p w:rsidR="008313F4" w:rsidRPr="008313F4" w:rsidRDefault="008313F4" w:rsidP="008313F4">
      <w:pPr>
        <w:spacing w:after="0" w:line="360" w:lineRule="auto"/>
        <w:ind w:left="567" w:hanging="567"/>
        <w:jc w:val="both"/>
        <w:rPr>
          <w:rFonts w:ascii="Times New Roman" w:hAnsi="Times New Roman" w:cs="Times New Roman"/>
          <w:sz w:val="24"/>
          <w:szCs w:val="24"/>
        </w:rPr>
      </w:pPr>
      <w:proofErr w:type="spellStart"/>
      <w:r w:rsidRPr="008313F4">
        <w:rPr>
          <w:rFonts w:ascii="Times New Roman" w:hAnsi="Times New Roman" w:cs="Times New Roman"/>
          <w:sz w:val="24"/>
          <w:szCs w:val="24"/>
        </w:rPr>
        <w:t>Polit</w:t>
      </w:r>
      <w:proofErr w:type="spellEnd"/>
      <w:r w:rsidRPr="008313F4">
        <w:rPr>
          <w:rFonts w:ascii="Times New Roman" w:hAnsi="Times New Roman" w:cs="Times New Roman"/>
          <w:sz w:val="24"/>
          <w:szCs w:val="24"/>
        </w:rPr>
        <w:t>, D.F</w:t>
      </w:r>
      <w:proofErr w:type="gramStart"/>
      <w:r w:rsidRPr="008313F4">
        <w:rPr>
          <w:rFonts w:ascii="Times New Roman" w:hAnsi="Times New Roman" w:cs="Times New Roman"/>
          <w:sz w:val="24"/>
          <w:szCs w:val="24"/>
        </w:rPr>
        <w:t>.,</w:t>
      </w:r>
      <w:proofErr w:type="gramEnd"/>
      <w:r w:rsidRPr="008313F4">
        <w:rPr>
          <w:rFonts w:ascii="Times New Roman" w:hAnsi="Times New Roman" w:cs="Times New Roman"/>
          <w:sz w:val="24"/>
          <w:szCs w:val="24"/>
        </w:rPr>
        <w:t xml:space="preserve"> &amp; </w:t>
      </w:r>
      <w:proofErr w:type="spellStart"/>
      <w:r w:rsidRPr="008313F4">
        <w:rPr>
          <w:rFonts w:ascii="Times New Roman" w:hAnsi="Times New Roman" w:cs="Times New Roman"/>
          <w:sz w:val="24"/>
          <w:szCs w:val="24"/>
        </w:rPr>
        <w:t>Back</w:t>
      </w:r>
      <w:proofErr w:type="spellEnd"/>
      <w:r w:rsidRPr="008313F4">
        <w:rPr>
          <w:rFonts w:ascii="Times New Roman" w:hAnsi="Times New Roman" w:cs="Times New Roman"/>
          <w:sz w:val="24"/>
          <w:szCs w:val="24"/>
        </w:rPr>
        <w:t xml:space="preserve">, C.T. (2010). </w:t>
      </w:r>
      <w:proofErr w:type="spellStart"/>
      <w:r w:rsidRPr="008313F4">
        <w:rPr>
          <w:rFonts w:ascii="Times New Roman" w:hAnsi="Times New Roman" w:cs="Times New Roman"/>
          <w:sz w:val="24"/>
          <w:szCs w:val="24"/>
        </w:rPr>
        <w:t>Generalization</w:t>
      </w:r>
      <w:proofErr w:type="spellEnd"/>
      <w:r w:rsidRPr="008313F4">
        <w:rPr>
          <w:rFonts w:ascii="Times New Roman" w:hAnsi="Times New Roman" w:cs="Times New Roman"/>
          <w:sz w:val="24"/>
          <w:szCs w:val="24"/>
        </w:rPr>
        <w:t xml:space="preserve"> in </w:t>
      </w:r>
      <w:proofErr w:type="spellStart"/>
      <w:r w:rsidRPr="008313F4">
        <w:rPr>
          <w:rFonts w:ascii="Times New Roman" w:hAnsi="Times New Roman" w:cs="Times New Roman"/>
          <w:sz w:val="24"/>
          <w:szCs w:val="24"/>
        </w:rPr>
        <w:t>quantitative</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and</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qualitative</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research</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myths</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and</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strategies</w:t>
      </w:r>
      <w:proofErr w:type="spellEnd"/>
      <w:r w:rsidRPr="008313F4">
        <w:rPr>
          <w:rFonts w:ascii="Times New Roman" w:hAnsi="Times New Roman" w:cs="Times New Roman"/>
          <w:sz w:val="24"/>
          <w:szCs w:val="24"/>
        </w:rPr>
        <w:t xml:space="preserve">. </w:t>
      </w:r>
      <w:r w:rsidRPr="008313F4">
        <w:rPr>
          <w:rFonts w:ascii="Times New Roman" w:hAnsi="Times New Roman" w:cs="Times New Roman"/>
          <w:i/>
          <w:sz w:val="24"/>
          <w:szCs w:val="24"/>
        </w:rPr>
        <w:t xml:space="preserve">International </w:t>
      </w:r>
      <w:proofErr w:type="spellStart"/>
      <w:r w:rsidRPr="008313F4">
        <w:rPr>
          <w:rFonts w:ascii="Times New Roman" w:hAnsi="Times New Roman" w:cs="Times New Roman"/>
          <w:i/>
          <w:sz w:val="24"/>
          <w:szCs w:val="24"/>
        </w:rPr>
        <w:t>Journal</w:t>
      </w:r>
      <w:proofErr w:type="spellEnd"/>
      <w:r w:rsidRPr="008313F4">
        <w:rPr>
          <w:rFonts w:ascii="Times New Roman" w:hAnsi="Times New Roman" w:cs="Times New Roman"/>
          <w:i/>
          <w:sz w:val="24"/>
          <w:szCs w:val="24"/>
        </w:rPr>
        <w:t xml:space="preserve"> of </w:t>
      </w:r>
      <w:proofErr w:type="spellStart"/>
      <w:r w:rsidRPr="008313F4">
        <w:rPr>
          <w:rFonts w:ascii="Times New Roman" w:hAnsi="Times New Roman" w:cs="Times New Roman"/>
          <w:i/>
          <w:sz w:val="24"/>
          <w:szCs w:val="24"/>
        </w:rPr>
        <w:t>Nursing</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Studies</w:t>
      </w:r>
      <w:proofErr w:type="spellEnd"/>
      <w:r w:rsidRPr="008313F4">
        <w:rPr>
          <w:rFonts w:ascii="Times New Roman" w:hAnsi="Times New Roman" w:cs="Times New Roman"/>
          <w:sz w:val="24"/>
          <w:szCs w:val="24"/>
        </w:rPr>
        <w:t xml:space="preserve">, </w:t>
      </w:r>
      <w:r w:rsidRPr="008313F4">
        <w:rPr>
          <w:rFonts w:ascii="Times New Roman" w:hAnsi="Times New Roman" w:cs="Times New Roman"/>
          <w:i/>
          <w:sz w:val="24"/>
          <w:szCs w:val="24"/>
        </w:rPr>
        <w:t>47</w:t>
      </w:r>
      <w:r w:rsidRPr="008313F4">
        <w:rPr>
          <w:rFonts w:ascii="Times New Roman" w:hAnsi="Times New Roman" w:cs="Times New Roman"/>
          <w:sz w:val="24"/>
          <w:szCs w:val="24"/>
        </w:rPr>
        <w:t>, 1451-1458.</w:t>
      </w:r>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Sönmez, V. (1999). </w:t>
      </w:r>
      <w:r w:rsidRPr="008313F4">
        <w:rPr>
          <w:rFonts w:ascii="Times New Roman" w:hAnsi="Times New Roman" w:cs="Times New Roman"/>
          <w:i/>
          <w:sz w:val="24"/>
          <w:szCs w:val="24"/>
        </w:rPr>
        <w:t>Program geliştirmede öğretmen el kitabı</w:t>
      </w:r>
      <w:r w:rsidR="00FE673B">
        <w:rPr>
          <w:rFonts w:ascii="Times New Roman" w:hAnsi="Times New Roman" w:cs="Times New Roman"/>
          <w:sz w:val="24"/>
          <w:szCs w:val="24"/>
        </w:rPr>
        <w:t xml:space="preserve"> (8.Baskı). </w:t>
      </w:r>
      <w:proofErr w:type="gramStart"/>
      <w:r w:rsidR="00FE673B">
        <w:rPr>
          <w:rFonts w:ascii="Times New Roman" w:hAnsi="Times New Roman" w:cs="Times New Roman"/>
          <w:sz w:val="24"/>
          <w:szCs w:val="24"/>
        </w:rPr>
        <w:t xml:space="preserve">Ankara: </w:t>
      </w:r>
      <w:r w:rsidRPr="008313F4">
        <w:rPr>
          <w:rFonts w:ascii="Times New Roman" w:hAnsi="Times New Roman" w:cs="Times New Roman"/>
          <w:sz w:val="24"/>
          <w:szCs w:val="24"/>
        </w:rPr>
        <w:t>Anı Yayıncılık.</w:t>
      </w:r>
      <w:proofErr w:type="gramEnd"/>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Tezcan, M. (1997). </w:t>
      </w:r>
      <w:r w:rsidRPr="008313F4">
        <w:rPr>
          <w:rFonts w:ascii="Times New Roman" w:hAnsi="Times New Roman" w:cs="Times New Roman"/>
          <w:i/>
          <w:sz w:val="24"/>
          <w:szCs w:val="24"/>
        </w:rPr>
        <w:t>Eğitim sosyolojisi.</w:t>
      </w:r>
      <w:r w:rsidR="00FE673B">
        <w:rPr>
          <w:rFonts w:ascii="Times New Roman" w:hAnsi="Times New Roman" w:cs="Times New Roman"/>
          <w:sz w:val="24"/>
          <w:szCs w:val="24"/>
        </w:rPr>
        <w:t xml:space="preserve"> </w:t>
      </w:r>
      <w:proofErr w:type="gramStart"/>
      <w:r w:rsidR="00FE673B">
        <w:rPr>
          <w:rFonts w:ascii="Times New Roman" w:hAnsi="Times New Roman" w:cs="Times New Roman"/>
          <w:sz w:val="24"/>
          <w:szCs w:val="24"/>
        </w:rPr>
        <w:t xml:space="preserve">Ankara: </w:t>
      </w:r>
      <w:r w:rsidRPr="008313F4">
        <w:rPr>
          <w:rFonts w:ascii="Times New Roman" w:hAnsi="Times New Roman" w:cs="Times New Roman"/>
          <w:sz w:val="24"/>
          <w:szCs w:val="24"/>
        </w:rPr>
        <w:t>Zirve Ofset.</w:t>
      </w:r>
      <w:proofErr w:type="gramEnd"/>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Uğurlu, F. (2017). Destekleme ve Yetiştirme Kurslarında Görevli Öğretmenlerin Kurslara Yönelik Özalgı Düzeylerinin İncelenmesi (Ordu İli Örneği). (Yüksek Lisans tezi).  </w:t>
      </w:r>
      <w:proofErr w:type="gramStart"/>
      <w:r w:rsidRPr="008313F4">
        <w:rPr>
          <w:rFonts w:ascii="Times New Roman" w:hAnsi="Times New Roman" w:cs="Times New Roman"/>
          <w:sz w:val="24"/>
          <w:szCs w:val="24"/>
        </w:rPr>
        <w:t>Amasya Üniversitesi, Amasya.</w:t>
      </w:r>
      <w:proofErr w:type="gramEnd"/>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Ünsal, S. ve Korkmaz, F. (2016). Destekleme ve yetiştirme kurslarının işlevlerine ilişkin öğretmen görüşlerinin incelenmesi. </w:t>
      </w:r>
      <w:r w:rsidRPr="008313F4">
        <w:rPr>
          <w:rFonts w:ascii="Times New Roman" w:hAnsi="Times New Roman" w:cs="Times New Roman"/>
          <w:i/>
          <w:sz w:val="24"/>
          <w:szCs w:val="24"/>
        </w:rPr>
        <w:t>KSÜ Sosyal Bilimler Dergisi,</w:t>
      </w:r>
      <w:r w:rsidRPr="008313F4">
        <w:rPr>
          <w:rFonts w:ascii="Times New Roman" w:hAnsi="Times New Roman" w:cs="Times New Roman"/>
          <w:sz w:val="24"/>
          <w:szCs w:val="24"/>
        </w:rPr>
        <w:t xml:space="preserve"> 13(2), 87-118. </w:t>
      </w:r>
    </w:p>
    <w:p w:rsidR="008313F4" w:rsidRPr="008313F4" w:rsidRDefault="008313F4" w:rsidP="008313F4">
      <w:pPr>
        <w:spacing w:after="0" w:line="360" w:lineRule="auto"/>
        <w:ind w:left="567" w:hanging="567"/>
        <w:jc w:val="both"/>
        <w:rPr>
          <w:rFonts w:ascii="Times New Roman" w:hAnsi="Times New Roman" w:cs="Times New Roman"/>
          <w:sz w:val="24"/>
          <w:szCs w:val="24"/>
        </w:rPr>
      </w:pPr>
      <w:proofErr w:type="spellStart"/>
      <w:r w:rsidRPr="008313F4">
        <w:rPr>
          <w:rFonts w:ascii="Times New Roman" w:hAnsi="Times New Roman" w:cs="Times New Roman"/>
          <w:sz w:val="24"/>
          <w:szCs w:val="24"/>
        </w:rPr>
        <w:t>Wengraf</w:t>
      </w:r>
      <w:proofErr w:type="spellEnd"/>
      <w:r w:rsidRPr="008313F4">
        <w:rPr>
          <w:rFonts w:ascii="Times New Roman" w:hAnsi="Times New Roman" w:cs="Times New Roman"/>
          <w:sz w:val="24"/>
          <w:szCs w:val="24"/>
        </w:rPr>
        <w:t xml:space="preserve">, T. (2001). </w:t>
      </w:r>
      <w:proofErr w:type="spellStart"/>
      <w:r w:rsidRPr="008313F4">
        <w:rPr>
          <w:rFonts w:ascii="Times New Roman" w:hAnsi="Times New Roman" w:cs="Times New Roman"/>
          <w:i/>
          <w:sz w:val="24"/>
          <w:szCs w:val="24"/>
        </w:rPr>
        <w:t>Qualitative</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research</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interviewing</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Biographic</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narrative</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and</w:t>
      </w:r>
      <w:proofErr w:type="spellEnd"/>
      <w:r w:rsidRPr="008313F4">
        <w:rPr>
          <w:rFonts w:ascii="Times New Roman" w:hAnsi="Times New Roman" w:cs="Times New Roman"/>
          <w:i/>
          <w:sz w:val="24"/>
          <w:szCs w:val="24"/>
        </w:rPr>
        <w:t xml:space="preserve"> semi-</w:t>
      </w:r>
      <w:proofErr w:type="spellStart"/>
      <w:r w:rsidRPr="008313F4">
        <w:rPr>
          <w:rFonts w:ascii="Times New Roman" w:hAnsi="Times New Roman" w:cs="Times New Roman"/>
          <w:i/>
          <w:sz w:val="24"/>
          <w:szCs w:val="24"/>
        </w:rPr>
        <w:t>structured</w:t>
      </w:r>
      <w:proofErr w:type="spellEnd"/>
      <w:r w:rsidRPr="008313F4">
        <w:rPr>
          <w:rFonts w:ascii="Times New Roman" w:hAnsi="Times New Roman" w:cs="Times New Roman"/>
          <w:i/>
          <w:sz w:val="24"/>
          <w:szCs w:val="24"/>
        </w:rPr>
        <w:t xml:space="preserve"> </w:t>
      </w:r>
      <w:proofErr w:type="spellStart"/>
      <w:r w:rsidRPr="008313F4">
        <w:rPr>
          <w:rFonts w:ascii="Times New Roman" w:hAnsi="Times New Roman" w:cs="Times New Roman"/>
          <w:i/>
          <w:sz w:val="24"/>
          <w:szCs w:val="24"/>
        </w:rPr>
        <w:t>methods</w:t>
      </w:r>
      <w:proofErr w:type="spellEnd"/>
      <w:r w:rsidRPr="008313F4">
        <w:rPr>
          <w:rFonts w:ascii="Times New Roman" w:hAnsi="Times New Roman" w:cs="Times New Roman"/>
          <w:i/>
          <w:sz w:val="24"/>
          <w:szCs w:val="24"/>
        </w:rPr>
        <w:t>.</w:t>
      </w:r>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Thousand</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Oaks</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Sage</w:t>
      </w:r>
      <w:proofErr w:type="spellEnd"/>
      <w:r w:rsidRPr="008313F4">
        <w:rPr>
          <w:rFonts w:ascii="Times New Roman" w:hAnsi="Times New Roman" w:cs="Times New Roman"/>
          <w:sz w:val="24"/>
          <w:szCs w:val="24"/>
        </w:rPr>
        <w:t xml:space="preserve"> Publications.</w:t>
      </w:r>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Yıldırım, A. ve Şimşek H. (2006). </w:t>
      </w:r>
      <w:r w:rsidRPr="008313F4">
        <w:rPr>
          <w:rFonts w:ascii="Times New Roman" w:hAnsi="Times New Roman" w:cs="Times New Roman"/>
          <w:i/>
          <w:sz w:val="24"/>
          <w:szCs w:val="24"/>
        </w:rPr>
        <w:t>Sosyal bilimlerde nitel araştırma yöntemleri.</w:t>
      </w:r>
      <w:r w:rsidRPr="008313F4">
        <w:rPr>
          <w:rFonts w:ascii="Times New Roman" w:hAnsi="Times New Roman" w:cs="Times New Roman"/>
          <w:sz w:val="24"/>
          <w:szCs w:val="24"/>
        </w:rPr>
        <w:t xml:space="preserve"> </w:t>
      </w:r>
      <w:proofErr w:type="gramStart"/>
      <w:r w:rsidRPr="008313F4">
        <w:rPr>
          <w:rFonts w:ascii="Times New Roman" w:hAnsi="Times New Roman" w:cs="Times New Roman"/>
          <w:sz w:val="24"/>
          <w:szCs w:val="24"/>
        </w:rPr>
        <w:t>Ankara: Seçkin Yayıncılık.</w:t>
      </w:r>
      <w:proofErr w:type="gramEnd"/>
    </w:p>
    <w:p w:rsid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Yıldırım, A. ve Şimşek, H. (2011). </w:t>
      </w:r>
      <w:r w:rsidRPr="008313F4">
        <w:rPr>
          <w:rFonts w:ascii="Times New Roman" w:hAnsi="Times New Roman" w:cs="Times New Roman"/>
          <w:i/>
          <w:sz w:val="24"/>
          <w:szCs w:val="24"/>
        </w:rPr>
        <w:t>Sosyal bilimlerde nitel araştırma yöntemleri.</w:t>
      </w:r>
      <w:r w:rsidR="0081673B">
        <w:rPr>
          <w:rFonts w:ascii="Times New Roman" w:hAnsi="Times New Roman" w:cs="Times New Roman"/>
          <w:sz w:val="24"/>
          <w:szCs w:val="24"/>
        </w:rPr>
        <w:t xml:space="preserve"> </w:t>
      </w:r>
      <w:proofErr w:type="gramStart"/>
      <w:r w:rsidRPr="008313F4">
        <w:rPr>
          <w:rFonts w:ascii="Times New Roman" w:hAnsi="Times New Roman" w:cs="Times New Roman"/>
          <w:sz w:val="24"/>
          <w:szCs w:val="24"/>
        </w:rPr>
        <w:t xml:space="preserve">Ankara: Seçkin Yayıncılık.  </w:t>
      </w:r>
      <w:proofErr w:type="gramEnd"/>
    </w:p>
    <w:p w:rsidR="00232F9D" w:rsidRPr="008313F4" w:rsidRDefault="00232F9D" w:rsidP="00232F9D">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Yılmaz, K. (2009). Özel dershane öğretmenlerinin örgütsel güven düzeyleri ile örgütsel vatandaşlık davranışları arasındaki ilişki. </w:t>
      </w:r>
      <w:r w:rsidRPr="008313F4">
        <w:rPr>
          <w:rFonts w:ascii="Times New Roman" w:hAnsi="Times New Roman" w:cs="Times New Roman"/>
          <w:i/>
          <w:sz w:val="24"/>
          <w:szCs w:val="24"/>
        </w:rPr>
        <w:t>Kuram ve Uygulamada Eğitim Yönetimi,</w:t>
      </w:r>
      <w:r w:rsidRPr="008313F4">
        <w:rPr>
          <w:rFonts w:ascii="Times New Roman" w:hAnsi="Times New Roman" w:cs="Times New Roman"/>
          <w:sz w:val="24"/>
          <w:szCs w:val="24"/>
        </w:rPr>
        <w:t xml:space="preserve">        </w:t>
      </w:r>
      <w:r w:rsidRPr="008313F4">
        <w:rPr>
          <w:rFonts w:ascii="Times New Roman" w:hAnsi="Times New Roman" w:cs="Times New Roman"/>
          <w:i/>
          <w:sz w:val="24"/>
          <w:szCs w:val="24"/>
        </w:rPr>
        <w:t>15</w:t>
      </w:r>
      <w:r w:rsidRPr="008313F4">
        <w:rPr>
          <w:rFonts w:ascii="Times New Roman" w:hAnsi="Times New Roman" w:cs="Times New Roman"/>
          <w:sz w:val="24"/>
          <w:szCs w:val="24"/>
        </w:rPr>
        <w:t>( 59), 4</w:t>
      </w:r>
      <w:r>
        <w:rPr>
          <w:rFonts w:ascii="Times New Roman" w:hAnsi="Times New Roman" w:cs="Times New Roman"/>
          <w:sz w:val="24"/>
          <w:szCs w:val="24"/>
        </w:rPr>
        <w:t>71-490.</w:t>
      </w:r>
    </w:p>
    <w:p w:rsidR="008313F4" w:rsidRPr="008313F4" w:rsidRDefault="008313F4" w:rsidP="008313F4">
      <w:pPr>
        <w:spacing w:after="0" w:line="360" w:lineRule="auto"/>
        <w:ind w:left="567" w:hanging="567"/>
        <w:jc w:val="both"/>
        <w:rPr>
          <w:rFonts w:ascii="Times New Roman" w:hAnsi="Times New Roman" w:cs="Times New Roman"/>
          <w:sz w:val="24"/>
          <w:szCs w:val="24"/>
        </w:rPr>
      </w:pPr>
      <w:r w:rsidRPr="008313F4">
        <w:rPr>
          <w:rFonts w:ascii="Times New Roman" w:hAnsi="Times New Roman" w:cs="Times New Roman"/>
          <w:sz w:val="24"/>
          <w:szCs w:val="24"/>
        </w:rPr>
        <w:t xml:space="preserve">Yıldız, V. A. ve Kılıç, D. (2019, Haziran). </w:t>
      </w:r>
      <w:r w:rsidRPr="008313F4">
        <w:rPr>
          <w:rFonts w:ascii="Times New Roman" w:hAnsi="Times New Roman" w:cs="Times New Roman"/>
          <w:i/>
          <w:sz w:val="24"/>
          <w:szCs w:val="24"/>
        </w:rPr>
        <w:t>İlkokullarda Yetiştirme Programı (İYEP) Kurs Sürecinin Öğretmen Görüşlerine Göre Değerlendirilmesi.</w:t>
      </w:r>
      <w:r w:rsidRPr="008313F4">
        <w:rPr>
          <w:rFonts w:ascii="Times New Roman" w:hAnsi="Times New Roman" w:cs="Times New Roman"/>
          <w:sz w:val="24"/>
          <w:szCs w:val="24"/>
        </w:rPr>
        <w:t xml:space="preserve"> Sözel bildiri, 6th International </w:t>
      </w:r>
      <w:proofErr w:type="spellStart"/>
      <w:r w:rsidRPr="008313F4">
        <w:rPr>
          <w:rFonts w:ascii="Times New Roman" w:hAnsi="Times New Roman" w:cs="Times New Roman"/>
          <w:sz w:val="24"/>
          <w:szCs w:val="24"/>
        </w:rPr>
        <w:t>Eurasian</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Educational</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Research</w:t>
      </w:r>
      <w:proofErr w:type="spellEnd"/>
      <w:r w:rsidRPr="008313F4">
        <w:rPr>
          <w:rFonts w:ascii="Times New Roman" w:hAnsi="Times New Roman" w:cs="Times New Roman"/>
          <w:sz w:val="24"/>
          <w:szCs w:val="24"/>
        </w:rPr>
        <w:t xml:space="preserve"> </w:t>
      </w:r>
      <w:proofErr w:type="spellStart"/>
      <w:r w:rsidRPr="008313F4">
        <w:rPr>
          <w:rFonts w:ascii="Times New Roman" w:hAnsi="Times New Roman" w:cs="Times New Roman"/>
          <w:sz w:val="24"/>
          <w:szCs w:val="24"/>
        </w:rPr>
        <w:t>Congress</w:t>
      </w:r>
      <w:proofErr w:type="spellEnd"/>
      <w:r w:rsidRPr="008313F4">
        <w:rPr>
          <w:rFonts w:ascii="Times New Roman" w:hAnsi="Times New Roman" w:cs="Times New Roman"/>
          <w:sz w:val="24"/>
          <w:szCs w:val="24"/>
        </w:rPr>
        <w:t>, Ankara.</w:t>
      </w:r>
    </w:p>
    <w:p w:rsidR="002A41D4" w:rsidRDefault="002A41D4" w:rsidP="007802F2">
      <w:pPr>
        <w:spacing w:after="0" w:line="360" w:lineRule="auto"/>
        <w:jc w:val="both"/>
        <w:rPr>
          <w:rFonts w:ascii="Times New Roman" w:hAnsi="Times New Roman" w:cs="Times New Roman"/>
          <w:sz w:val="24"/>
          <w:szCs w:val="24"/>
        </w:rPr>
      </w:pPr>
    </w:p>
    <w:p w:rsidR="003C469C" w:rsidRDefault="003C469C" w:rsidP="007802F2">
      <w:pPr>
        <w:spacing w:after="0" w:line="360" w:lineRule="auto"/>
        <w:jc w:val="both"/>
        <w:rPr>
          <w:rFonts w:ascii="Times New Roman" w:hAnsi="Times New Roman" w:cs="Times New Roman"/>
          <w:sz w:val="24"/>
          <w:szCs w:val="24"/>
        </w:rPr>
      </w:pPr>
    </w:p>
    <w:p w:rsidR="00DB1514" w:rsidRPr="00A56173" w:rsidRDefault="00DB1514" w:rsidP="00DB1514">
      <w:pPr>
        <w:spacing w:after="0" w:line="360" w:lineRule="auto"/>
        <w:jc w:val="center"/>
        <w:rPr>
          <w:rFonts w:ascii="Times New Roman" w:hAnsi="Times New Roman"/>
          <w:b/>
          <w:sz w:val="24"/>
          <w:szCs w:val="24"/>
          <w:lang w:val="en-US"/>
        </w:rPr>
      </w:pPr>
      <w:r w:rsidRPr="00A56173">
        <w:rPr>
          <w:rFonts w:ascii="Times New Roman" w:hAnsi="Times New Roman"/>
          <w:b/>
          <w:sz w:val="24"/>
          <w:szCs w:val="24"/>
          <w:lang w:val="en-US"/>
        </w:rPr>
        <w:lastRenderedPageBreak/>
        <w:t>Summary</w:t>
      </w:r>
    </w:p>
    <w:p w:rsidR="00DB1514" w:rsidRPr="00A56173" w:rsidRDefault="00DB1514" w:rsidP="00DB1514">
      <w:pPr>
        <w:spacing w:after="0" w:line="360" w:lineRule="auto"/>
        <w:jc w:val="center"/>
        <w:rPr>
          <w:rFonts w:ascii="Times New Roman" w:hAnsi="Times New Roman"/>
          <w:b/>
          <w:sz w:val="24"/>
          <w:szCs w:val="24"/>
          <w:lang w:val="en-US"/>
        </w:rPr>
      </w:pPr>
      <w:r w:rsidRPr="00A56173">
        <w:rPr>
          <w:rFonts w:ascii="Times New Roman" w:hAnsi="Times New Roman"/>
          <w:b/>
          <w:sz w:val="24"/>
          <w:szCs w:val="24"/>
          <w:lang w:val="en-US"/>
        </w:rPr>
        <w:t>Problem Statement</w:t>
      </w:r>
    </w:p>
    <w:p w:rsidR="00DB1514" w:rsidRPr="00A56173" w:rsidRDefault="00DB1514" w:rsidP="00DB1514">
      <w:pPr>
        <w:spacing w:line="360" w:lineRule="auto"/>
        <w:ind w:firstLine="720"/>
        <w:jc w:val="both"/>
        <w:rPr>
          <w:rFonts w:ascii="Times New Roman" w:hAnsi="Times New Roman"/>
          <w:sz w:val="24"/>
          <w:szCs w:val="24"/>
          <w:lang w:val="en-US"/>
        </w:rPr>
      </w:pPr>
      <w:r w:rsidRPr="00A56173">
        <w:rPr>
          <w:rFonts w:ascii="Times New Roman" w:hAnsi="Times New Roman"/>
          <w:sz w:val="24"/>
          <w:szCs w:val="24"/>
          <w:lang w:val="en-US"/>
        </w:rPr>
        <w:t xml:space="preserve">One of the </w:t>
      </w:r>
      <w:r>
        <w:rPr>
          <w:rFonts w:ascii="Times New Roman" w:hAnsi="Times New Roman"/>
          <w:sz w:val="24"/>
          <w:szCs w:val="24"/>
          <w:lang w:val="en-US"/>
        </w:rPr>
        <w:t>primary goals</w:t>
      </w:r>
      <w:r w:rsidRPr="00A56173">
        <w:rPr>
          <w:rFonts w:ascii="Times New Roman" w:hAnsi="Times New Roman"/>
          <w:sz w:val="24"/>
          <w:szCs w:val="24"/>
          <w:lang w:val="en-US"/>
        </w:rPr>
        <w:t xml:space="preserve"> of </w:t>
      </w:r>
      <w:r>
        <w:rPr>
          <w:rFonts w:ascii="Times New Roman" w:hAnsi="Times New Roman"/>
          <w:sz w:val="24"/>
          <w:szCs w:val="24"/>
          <w:lang w:val="en-US"/>
        </w:rPr>
        <w:t xml:space="preserve">public </w:t>
      </w:r>
      <w:r w:rsidRPr="00A56173">
        <w:rPr>
          <w:rFonts w:ascii="Times New Roman" w:hAnsi="Times New Roman"/>
          <w:sz w:val="24"/>
          <w:szCs w:val="24"/>
          <w:lang w:val="en-US"/>
        </w:rPr>
        <w:t xml:space="preserve">education is enabling the students to </w:t>
      </w:r>
      <w:r>
        <w:rPr>
          <w:rFonts w:ascii="Times New Roman" w:hAnsi="Times New Roman"/>
          <w:sz w:val="24"/>
          <w:szCs w:val="24"/>
          <w:lang w:val="en-US"/>
        </w:rPr>
        <w:t xml:space="preserve">gain </w:t>
      </w:r>
      <w:r w:rsidRPr="00A56173">
        <w:rPr>
          <w:rFonts w:ascii="Times New Roman" w:hAnsi="Times New Roman"/>
          <w:sz w:val="24"/>
          <w:szCs w:val="24"/>
          <w:lang w:val="en-US"/>
        </w:rPr>
        <w:t xml:space="preserve">the </w:t>
      </w:r>
      <w:r>
        <w:rPr>
          <w:rFonts w:ascii="Times New Roman" w:hAnsi="Times New Roman"/>
          <w:sz w:val="24"/>
          <w:szCs w:val="24"/>
          <w:lang w:val="en-US"/>
        </w:rPr>
        <w:t>targeted acquisitions</w:t>
      </w:r>
      <w:r w:rsidRPr="00A56173">
        <w:rPr>
          <w:rFonts w:ascii="Times New Roman" w:hAnsi="Times New Roman"/>
          <w:sz w:val="24"/>
          <w:szCs w:val="24"/>
          <w:lang w:val="en-US"/>
        </w:rPr>
        <w:t xml:space="preserve">. </w:t>
      </w:r>
      <w:r>
        <w:rPr>
          <w:rFonts w:ascii="Times New Roman" w:hAnsi="Times New Roman"/>
          <w:sz w:val="24"/>
          <w:szCs w:val="24"/>
          <w:lang w:val="en-US"/>
        </w:rPr>
        <w:t>However,</w:t>
      </w:r>
      <w:r w:rsidRPr="00A56173">
        <w:rPr>
          <w:rFonts w:ascii="Times New Roman" w:hAnsi="Times New Roman"/>
          <w:sz w:val="24"/>
          <w:szCs w:val="24"/>
          <w:lang w:val="en-US"/>
        </w:rPr>
        <w:t xml:space="preserve"> this is not always possible. </w:t>
      </w:r>
      <w:r>
        <w:rPr>
          <w:rFonts w:ascii="Times New Roman" w:hAnsi="Times New Roman"/>
          <w:sz w:val="24"/>
          <w:szCs w:val="24"/>
          <w:lang w:val="en-US"/>
        </w:rPr>
        <w:t>S</w:t>
      </w:r>
      <w:r w:rsidRPr="00A56173">
        <w:rPr>
          <w:rFonts w:ascii="Times New Roman" w:hAnsi="Times New Roman"/>
          <w:sz w:val="24"/>
          <w:szCs w:val="24"/>
          <w:lang w:val="en-US"/>
        </w:rPr>
        <w:t xml:space="preserve">tudents </w:t>
      </w:r>
      <w:r>
        <w:rPr>
          <w:rFonts w:ascii="Times New Roman" w:hAnsi="Times New Roman"/>
          <w:sz w:val="24"/>
          <w:szCs w:val="24"/>
          <w:lang w:val="en-US"/>
        </w:rPr>
        <w:t xml:space="preserve">feel the need to resort to other means when they fail to gain the required acquisitions at </w:t>
      </w:r>
      <w:r w:rsidRPr="00A56173">
        <w:rPr>
          <w:rFonts w:ascii="Times New Roman" w:hAnsi="Times New Roman"/>
          <w:sz w:val="24"/>
          <w:szCs w:val="24"/>
          <w:lang w:val="en-US"/>
        </w:rPr>
        <w:t>(</w:t>
      </w:r>
      <w:r>
        <w:rPr>
          <w:rFonts w:ascii="Times New Roman" w:hAnsi="Times New Roman"/>
          <w:sz w:val="24"/>
          <w:szCs w:val="24"/>
          <w:lang w:val="en-US"/>
        </w:rPr>
        <w:t>e.g. private</w:t>
      </w:r>
      <w:r w:rsidRPr="00A56173">
        <w:rPr>
          <w:rFonts w:ascii="Times New Roman" w:hAnsi="Times New Roman"/>
          <w:sz w:val="24"/>
          <w:szCs w:val="24"/>
          <w:lang w:val="en-US"/>
        </w:rPr>
        <w:t xml:space="preserve"> courses </w:t>
      </w:r>
      <w:proofErr w:type="gramStart"/>
      <w:r w:rsidRPr="00A56173">
        <w:rPr>
          <w:rFonts w:ascii="Times New Roman" w:hAnsi="Times New Roman"/>
          <w:sz w:val="24"/>
          <w:szCs w:val="24"/>
          <w:lang w:val="en-US"/>
        </w:rPr>
        <w:t>and lessons etc</w:t>
      </w:r>
      <w:proofErr w:type="gramEnd"/>
      <w:r w:rsidRPr="00A56173">
        <w:rPr>
          <w:rFonts w:ascii="Times New Roman" w:hAnsi="Times New Roman"/>
          <w:sz w:val="24"/>
          <w:szCs w:val="24"/>
          <w:lang w:val="en-US"/>
        </w:rPr>
        <w:t xml:space="preserve">.). </w:t>
      </w:r>
      <w:r>
        <w:rPr>
          <w:rFonts w:ascii="Times New Roman" w:hAnsi="Times New Roman"/>
          <w:sz w:val="24"/>
          <w:szCs w:val="24"/>
          <w:lang w:val="en-US"/>
        </w:rPr>
        <w:t xml:space="preserve">Majority of the means of </w:t>
      </w:r>
      <w:r w:rsidRPr="00A56173">
        <w:rPr>
          <w:rFonts w:ascii="Times New Roman" w:hAnsi="Times New Roman"/>
          <w:sz w:val="24"/>
          <w:szCs w:val="24"/>
          <w:lang w:val="en-US"/>
        </w:rPr>
        <w:t xml:space="preserve">alternative education </w:t>
      </w:r>
      <w:proofErr w:type="gramStart"/>
      <w:r w:rsidRPr="00A56173">
        <w:rPr>
          <w:rFonts w:ascii="Times New Roman" w:hAnsi="Times New Roman"/>
          <w:sz w:val="24"/>
          <w:szCs w:val="24"/>
          <w:lang w:val="en-US"/>
        </w:rPr>
        <w:t>were closed down</w:t>
      </w:r>
      <w:proofErr w:type="gramEnd"/>
      <w:r w:rsidRPr="00A56173">
        <w:rPr>
          <w:rFonts w:ascii="Times New Roman" w:hAnsi="Times New Roman"/>
          <w:sz w:val="24"/>
          <w:szCs w:val="24"/>
          <w:lang w:val="en-US"/>
        </w:rPr>
        <w:t xml:space="preserve"> by </w:t>
      </w:r>
      <w:r>
        <w:rPr>
          <w:rFonts w:ascii="Times New Roman" w:hAnsi="Times New Roman"/>
          <w:sz w:val="24"/>
          <w:szCs w:val="24"/>
          <w:lang w:val="en-US"/>
        </w:rPr>
        <w:t xml:space="preserve">the </w:t>
      </w:r>
      <w:proofErr w:type="spellStart"/>
      <w:r w:rsidRPr="00A56173">
        <w:rPr>
          <w:rFonts w:ascii="Times New Roman" w:hAnsi="Times New Roman"/>
          <w:sz w:val="24"/>
          <w:szCs w:val="24"/>
          <w:lang w:val="en-US"/>
        </w:rPr>
        <w:t>M</w:t>
      </w:r>
      <w:r>
        <w:rPr>
          <w:rFonts w:ascii="Times New Roman" w:hAnsi="Times New Roman"/>
          <w:sz w:val="24"/>
          <w:szCs w:val="24"/>
          <w:lang w:val="en-US"/>
        </w:rPr>
        <w:t>o</w:t>
      </w:r>
      <w:r w:rsidRPr="00A56173">
        <w:rPr>
          <w:rFonts w:ascii="Times New Roman" w:hAnsi="Times New Roman"/>
          <w:sz w:val="24"/>
          <w:szCs w:val="24"/>
          <w:lang w:val="en-US"/>
        </w:rPr>
        <w:t>E</w:t>
      </w:r>
      <w:proofErr w:type="spellEnd"/>
      <w:r w:rsidRPr="00A56173">
        <w:rPr>
          <w:rFonts w:ascii="Times New Roman" w:hAnsi="Times New Roman"/>
          <w:sz w:val="24"/>
          <w:szCs w:val="24"/>
          <w:lang w:val="en-US"/>
        </w:rPr>
        <w:t xml:space="preserve"> to </w:t>
      </w:r>
      <w:r>
        <w:rPr>
          <w:rFonts w:ascii="Times New Roman" w:hAnsi="Times New Roman"/>
          <w:sz w:val="24"/>
          <w:szCs w:val="24"/>
          <w:lang w:val="en-US"/>
        </w:rPr>
        <w:t xml:space="preserve">ensure the equality of </w:t>
      </w:r>
      <w:r w:rsidRPr="00A56173">
        <w:rPr>
          <w:rFonts w:ascii="Times New Roman" w:hAnsi="Times New Roman"/>
          <w:sz w:val="24"/>
          <w:szCs w:val="24"/>
          <w:lang w:val="en-US"/>
        </w:rPr>
        <w:t xml:space="preserve">opportunity in education. </w:t>
      </w:r>
      <w:r>
        <w:rPr>
          <w:rFonts w:ascii="Times New Roman" w:hAnsi="Times New Roman"/>
          <w:sz w:val="24"/>
          <w:szCs w:val="24"/>
          <w:lang w:val="en-US"/>
        </w:rPr>
        <w:t xml:space="preserve">The </w:t>
      </w:r>
      <w:proofErr w:type="spellStart"/>
      <w:r w:rsidRPr="00A56173">
        <w:rPr>
          <w:rFonts w:ascii="Times New Roman" w:hAnsi="Times New Roman"/>
          <w:sz w:val="24"/>
          <w:szCs w:val="24"/>
          <w:lang w:val="en-US"/>
        </w:rPr>
        <w:t>MoE</w:t>
      </w:r>
      <w:proofErr w:type="spellEnd"/>
      <w:r w:rsidRPr="00A56173">
        <w:rPr>
          <w:rFonts w:ascii="Times New Roman" w:hAnsi="Times New Roman"/>
          <w:sz w:val="24"/>
          <w:szCs w:val="24"/>
          <w:lang w:val="en-US"/>
        </w:rPr>
        <w:t xml:space="preserve"> </w:t>
      </w:r>
      <w:r>
        <w:rPr>
          <w:rFonts w:ascii="Times New Roman" w:hAnsi="Times New Roman"/>
          <w:sz w:val="24"/>
          <w:szCs w:val="24"/>
          <w:lang w:val="en-US"/>
        </w:rPr>
        <w:t>sought</w:t>
      </w:r>
      <w:r w:rsidRPr="00A56173">
        <w:rPr>
          <w:rFonts w:ascii="Times New Roman" w:hAnsi="Times New Roman"/>
          <w:sz w:val="24"/>
          <w:szCs w:val="24"/>
          <w:lang w:val="en-US"/>
        </w:rPr>
        <w:t xml:space="preserve"> for ways to prepare the students to the exam centered education system.</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Various education </w:t>
      </w:r>
      <w:r w:rsidRPr="00A56173">
        <w:rPr>
          <w:rFonts w:ascii="Times New Roman" w:hAnsi="Times New Roman"/>
          <w:sz w:val="24"/>
          <w:szCs w:val="24"/>
          <w:lang w:val="en-US"/>
        </w:rPr>
        <w:t xml:space="preserve">programs </w:t>
      </w:r>
      <w:r>
        <w:rPr>
          <w:rFonts w:ascii="Times New Roman" w:hAnsi="Times New Roman"/>
          <w:sz w:val="24"/>
          <w:szCs w:val="24"/>
          <w:lang w:val="en-US"/>
        </w:rPr>
        <w:t xml:space="preserve">for </w:t>
      </w:r>
      <w:r w:rsidRPr="00A56173">
        <w:rPr>
          <w:rFonts w:ascii="Times New Roman" w:hAnsi="Times New Roman"/>
          <w:sz w:val="24"/>
          <w:szCs w:val="24"/>
          <w:lang w:val="en-US"/>
        </w:rPr>
        <w:t xml:space="preserve">all </w:t>
      </w:r>
      <w:r>
        <w:rPr>
          <w:rFonts w:ascii="Times New Roman" w:hAnsi="Times New Roman"/>
          <w:sz w:val="24"/>
          <w:szCs w:val="24"/>
          <w:lang w:val="en-US"/>
        </w:rPr>
        <w:t xml:space="preserve">grade levels </w:t>
      </w:r>
      <w:r w:rsidRPr="00A56173">
        <w:rPr>
          <w:rFonts w:ascii="Times New Roman" w:hAnsi="Times New Roman"/>
          <w:sz w:val="24"/>
          <w:szCs w:val="24"/>
          <w:lang w:val="en-US"/>
        </w:rPr>
        <w:t>(supporting and coaching courses in primary, secondary level schools and high schools)</w:t>
      </w:r>
      <w:r>
        <w:rPr>
          <w:rFonts w:ascii="Times New Roman" w:hAnsi="Times New Roman"/>
          <w:sz w:val="24"/>
          <w:szCs w:val="24"/>
          <w:lang w:val="en-US"/>
        </w:rPr>
        <w:t xml:space="preserve"> were started by the </w:t>
      </w:r>
      <w:proofErr w:type="spellStart"/>
      <w:r>
        <w:rPr>
          <w:rFonts w:ascii="Times New Roman" w:hAnsi="Times New Roman"/>
          <w:sz w:val="24"/>
          <w:szCs w:val="24"/>
          <w:lang w:val="en-US"/>
        </w:rPr>
        <w:t>MoE</w:t>
      </w:r>
      <w:proofErr w:type="spellEnd"/>
      <w:proofErr w:type="gramEnd"/>
      <w:r w:rsidRPr="00A56173">
        <w:rPr>
          <w:rFonts w:ascii="Times New Roman" w:hAnsi="Times New Roman"/>
          <w:sz w:val="24"/>
          <w:szCs w:val="24"/>
          <w:lang w:val="en-US"/>
        </w:rPr>
        <w:t xml:space="preserve">. </w:t>
      </w:r>
      <w:r>
        <w:rPr>
          <w:rFonts w:ascii="Times New Roman" w:hAnsi="Times New Roman"/>
          <w:sz w:val="24"/>
          <w:szCs w:val="24"/>
          <w:lang w:val="en-US"/>
        </w:rPr>
        <w:t xml:space="preserve">The primary </w:t>
      </w:r>
      <w:r w:rsidRPr="00A56173">
        <w:rPr>
          <w:rFonts w:ascii="Times New Roman" w:hAnsi="Times New Roman"/>
          <w:sz w:val="24"/>
          <w:szCs w:val="24"/>
          <w:lang w:val="en-US"/>
        </w:rPr>
        <w:t xml:space="preserve">level course </w:t>
      </w:r>
      <w:proofErr w:type="gramStart"/>
      <w:r w:rsidRPr="00A56173">
        <w:rPr>
          <w:rFonts w:ascii="Times New Roman" w:hAnsi="Times New Roman"/>
          <w:sz w:val="24"/>
          <w:szCs w:val="24"/>
          <w:lang w:val="en-US"/>
        </w:rPr>
        <w:t xml:space="preserve">is </w:t>
      </w:r>
      <w:r>
        <w:rPr>
          <w:rFonts w:ascii="Times New Roman" w:hAnsi="Times New Roman"/>
          <w:sz w:val="24"/>
          <w:szCs w:val="24"/>
          <w:lang w:val="en-US"/>
        </w:rPr>
        <w:t>known</w:t>
      </w:r>
      <w:proofErr w:type="gramEnd"/>
      <w:r>
        <w:rPr>
          <w:rFonts w:ascii="Times New Roman" w:hAnsi="Times New Roman"/>
          <w:sz w:val="24"/>
          <w:szCs w:val="24"/>
          <w:lang w:val="en-US"/>
        </w:rPr>
        <w:t xml:space="preserve"> as EPPS</w:t>
      </w:r>
      <w:r w:rsidRPr="00A56173">
        <w:rPr>
          <w:rFonts w:ascii="Times New Roman" w:hAnsi="Times New Roman"/>
          <w:sz w:val="24"/>
          <w:szCs w:val="24"/>
          <w:lang w:val="en-US"/>
        </w:rPr>
        <w:t xml:space="preserve">. </w:t>
      </w:r>
      <w:r>
        <w:rPr>
          <w:rFonts w:ascii="Times New Roman" w:hAnsi="Times New Roman"/>
          <w:sz w:val="24"/>
          <w:szCs w:val="24"/>
          <w:lang w:val="en-US"/>
        </w:rPr>
        <w:t xml:space="preserve">The EPPS program covers </w:t>
      </w:r>
      <w:r w:rsidRPr="00A56173">
        <w:rPr>
          <w:rFonts w:ascii="Times New Roman" w:hAnsi="Times New Roman"/>
          <w:sz w:val="24"/>
          <w:szCs w:val="24"/>
          <w:lang w:val="en-US"/>
        </w:rPr>
        <w:t xml:space="preserve">only </w:t>
      </w:r>
      <w:r>
        <w:rPr>
          <w:rFonts w:ascii="Times New Roman" w:hAnsi="Times New Roman"/>
          <w:sz w:val="24"/>
          <w:szCs w:val="24"/>
          <w:lang w:val="en-US"/>
        </w:rPr>
        <w:t xml:space="preserve">the </w:t>
      </w:r>
      <w:r w:rsidRPr="00A56173">
        <w:rPr>
          <w:rFonts w:ascii="Times New Roman" w:hAnsi="Times New Roman"/>
          <w:sz w:val="24"/>
          <w:szCs w:val="24"/>
          <w:lang w:val="en-US"/>
        </w:rPr>
        <w:t xml:space="preserve">Turkish and Mathematics </w:t>
      </w:r>
      <w:r>
        <w:rPr>
          <w:rFonts w:ascii="Times New Roman" w:hAnsi="Times New Roman"/>
          <w:sz w:val="24"/>
          <w:szCs w:val="24"/>
          <w:lang w:val="en-US"/>
        </w:rPr>
        <w:t>courses</w:t>
      </w:r>
      <w:r w:rsidRPr="00A56173">
        <w:rPr>
          <w:rFonts w:ascii="Times New Roman" w:hAnsi="Times New Roman"/>
          <w:sz w:val="24"/>
          <w:szCs w:val="24"/>
          <w:lang w:val="en-US"/>
        </w:rPr>
        <w:t xml:space="preserve">. Science is one of the </w:t>
      </w:r>
      <w:r>
        <w:rPr>
          <w:rFonts w:ascii="Times New Roman" w:hAnsi="Times New Roman"/>
          <w:sz w:val="24"/>
          <w:szCs w:val="24"/>
          <w:lang w:val="en-US"/>
        </w:rPr>
        <w:t xml:space="preserve">most </w:t>
      </w:r>
      <w:r w:rsidRPr="00A56173">
        <w:rPr>
          <w:rFonts w:ascii="Times New Roman" w:hAnsi="Times New Roman"/>
          <w:sz w:val="24"/>
          <w:szCs w:val="24"/>
          <w:lang w:val="en-US"/>
        </w:rPr>
        <w:t xml:space="preserve">important </w:t>
      </w:r>
      <w:r>
        <w:rPr>
          <w:rFonts w:ascii="Times New Roman" w:hAnsi="Times New Roman"/>
          <w:sz w:val="24"/>
          <w:szCs w:val="24"/>
          <w:lang w:val="en-US"/>
        </w:rPr>
        <w:t xml:space="preserve">courses along with </w:t>
      </w:r>
      <w:r w:rsidRPr="00A56173">
        <w:rPr>
          <w:rFonts w:ascii="Times New Roman" w:hAnsi="Times New Roman"/>
          <w:sz w:val="24"/>
          <w:szCs w:val="24"/>
          <w:lang w:val="en-US"/>
        </w:rPr>
        <w:t>Turkish and Mathematics.</w:t>
      </w:r>
      <w:r>
        <w:rPr>
          <w:rFonts w:ascii="Times New Roman" w:hAnsi="Times New Roman"/>
          <w:sz w:val="24"/>
          <w:szCs w:val="24"/>
          <w:lang w:val="en-US"/>
        </w:rPr>
        <w:t xml:space="preserve"> </w:t>
      </w:r>
      <w:r w:rsidRPr="00A56173">
        <w:rPr>
          <w:rFonts w:ascii="Times New Roman" w:hAnsi="Times New Roman"/>
          <w:sz w:val="24"/>
          <w:szCs w:val="24"/>
          <w:lang w:val="en-US"/>
        </w:rPr>
        <w:t xml:space="preserve">Some countries </w:t>
      </w:r>
      <w:r>
        <w:rPr>
          <w:rFonts w:ascii="Times New Roman" w:hAnsi="Times New Roman"/>
          <w:sz w:val="24"/>
          <w:szCs w:val="24"/>
          <w:lang w:val="en-US"/>
        </w:rPr>
        <w:t>give more importance to</w:t>
      </w:r>
      <w:r w:rsidRPr="00A56173">
        <w:rPr>
          <w:rFonts w:ascii="Times New Roman" w:hAnsi="Times New Roman"/>
          <w:sz w:val="24"/>
          <w:szCs w:val="24"/>
          <w:lang w:val="en-US"/>
        </w:rPr>
        <w:t xml:space="preserve"> science lessons</w:t>
      </w:r>
      <w:r>
        <w:rPr>
          <w:rFonts w:ascii="Times New Roman" w:hAnsi="Times New Roman"/>
          <w:sz w:val="24"/>
          <w:szCs w:val="24"/>
          <w:lang w:val="en-US"/>
        </w:rPr>
        <w:t xml:space="preserve"> since </w:t>
      </w:r>
      <w:r w:rsidRPr="00A56173">
        <w:rPr>
          <w:rFonts w:ascii="Times New Roman" w:hAnsi="Times New Roman"/>
          <w:sz w:val="24"/>
          <w:szCs w:val="24"/>
          <w:lang w:val="en-US"/>
        </w:rPr>
        <w:t>they do</w:t>
      </w:r>
      <w:r>
        <w:rPr>
          <w:rFonts w:ascii="Times New Roman" w:hAnsi="Times New Roman"/>
          <w:sz w:val="24"/>
          <w:szCs w:val="24"/>
          <w:lang w:val="en-US"/>
        </w:rPr>
        <w:t xml:space="preserve"> </w:t>
      </w:r>
      <w:r w:rsidRPr="00A56173">
        <w:rPr>
          <w:rFonts w:ascii="Times New Roman" w:hAnsi="Times New Roman"/>
          <w:sz w:val="24"/>
          <w:szCs w:val="24"/>
          <w:lang w:val="en-US"/>
        </w:rPr>
        <w:t>n</w:t>
      </w:r>
      <w:r>
        <w:rPr>
          <w:rFonts w:ascii="Times New Roman" w:hAnsi="Times New Roman"/>
          <w:sz w:val="24"/>
          <w:szCs w:val="24"/>
          <w:lang w:val="en-US"/>
        </w:rPr>
        <w:t>o</w:t>
      </w:r>
      <w:r w:rsidRPr="00A56173">
        <w:rPr>
          <w:rFonts w:ascii="Times New Roman" w:hAnsi="Times New Roman"/>
          <w:sz w:val="24"/>
          <w:szCs w:val="24"/>
          <w:lang w:val="en-US"/>
        </w:rPr>
        <w:t xml:space="preserve">t want not to </w:t>
      </w:r>
      <w:r>
        <w:rPr>
          <w:rFonts w:ascii="Times New Roman" w:hAnsi="Times New Roman"/>
          <w:sz w:val="24"/>
          <w:szCs w:val="24"/>
          <w:lang w:val="en-US"/>
        </w:rPr>
        <w:t xml:space="preserve">lag </w:t>
      </w:r>
      <w:r w:rsidRPr="00A56173">
        <w:rPr>
          <w:rFonts w:ascii="Times New Roman" w:hAnsi="Times New Roman"/>
          <w:sz w:val="24"/>
          <w:szCs w:val="24"/>
          <w:lang w:val="en-US"/>
        </w:rPr>
        <w:t xml:space="preserve">behind other countries in scientific and technological </w:t>
      </w:r>
      <w:r>
        <w:rPr>
          <w:rFonts w:ascii="Times New Roman" w:hAnsi="Times New Roman"/>
          <w:sz w:val="24"/>
          <w:szCs w:val="24"/>
          <w:lang w:val="en-US"/>
        </w:rPr>
        <w:t>areas</w:t>
      </w:r>
      <w:r w:rsidRPr="00A56173">
        <w:rPr>
          <w:rFonts w:ascii="Times New Roman" w:hAnsi="Times New Roman"/>
          <w:sz w:val="24"/>
          <w:szCs w:val="24"/>
          <w:lang w:val="en-US"/>
        </w:rPr>
        <w:t xml:space="preserve">. </w:t>
      </w:r>
      <w:r>
        <w:rPr>
          <w:rFonts w:ascii="Times New Roman" w:hAnsi="Times New Roman"/>
          <w:sz w:val="24"/>
          <w:szCs w:val="24"/>
          <w:lang w:val="en-US"/>
        </w:rPr>
        <w:t xml:space="preserve">Hence, the </w:t>
      </w:r>
      <w:proofErr w:type="spellStart"/>
      <w:r w:rsidRPr="00A56173">
        <w:rPr>
          <w:rFonts w:ascii="Times New Roman" w:hAnsi="Times New Roman"/>
          <w:sz w:val="24"/>
          <w:szCs w:val="24"/>
          <w:lang w:val="en-US"/>
        </w:rPr>
        <w:t>MoE</w:t>
      </w:r>
      <w:proofErr w:type="spellEnd"/>
      <w:r w:rsidRPr="00A56173">
        <w:rPr>
          <w:rFonts w:ascii="Times New Roman" w:hAnsi="Times New Roman"/>
          <w:sz w:val="24"/>
          <w:szCs w:val="24"/>
          <w:lang w:val="en-US"/>
        </w:rPr>
        <w:t xml:space="preserve"> changed </w:t>
      </w:r>
      <w:r>
        <w:rPr>
          <w:rFonts w:ascii="Times New Roman" w:hAnsi="Times New Roman"/>
          <w:sz w:val="24"/>
          <w:szCs w:val="24"/>
          <w:lang w:val="en-US"/>
        </w:rPr>
        <w:t xml:space="preserve">the </w:t>
      </w:r>
      <w:r w:rsidRPr="00A56173">
        <w:rPr>
          <w:rFonts w:ascii="Times New Roman" w:hAnsi="Times New Roman"/>
          <w:sz w:val="24"/>
          <w:szCs w:val="24"/>
          <w:lang w:val="en-US"/>
        </w:rPr>
        <w:t xml:space="preserve">curriculum in primary schools and </w:t>
      </w:r>
      <w:r>
        <w:rPr>
          <w:rFonts w:ascii="Times New Roman" w:hAnsi="Times New Roman"/>
          <w:sz w:val="24"/>
          <w:szCs w:val="24"/>
          <w:lang w:val="en-US"/>
        </w:rPr>
        <w:t xml:space="preserve">placed the </w:t>
      </w:r>
      <w:r w:rsidRPr="00A56173">
        <w:rPr>
          <w:rFonts w:ascii="Times New Roman" w:hAnsi="Times New Roman"/>
          <w:sz w:val="24"/>
          <w:szCs w:val="24"/>
          <w:lang w:val="en-US"/>
        </w:rPr>
        <w:t xml:space="preserve">science </w:t>
      </w:r>
      <w:r>
        <w:rPr>
          <w:rFonts w:ascii="Times New Roman" w:hAnsi="Times New Roman"/>
          <w:sz w:val="24"/>
          <w:szCs w:val="24"/>
          <w:lang w:val="en-US"/>
        </w:rPr>
        <w:t xml:space="preserve">course in the </w:t>
      </w:r>
      <w:r w:rsidRPr="00A56173">
        <w:rPr>
          <w:rFonts w:ascii="Times New Roman" w:hAnsi="Times New Roman"/>
          <w:sz w:val="24"/>
          <w:szCs w:val="24"/>
          <w:lang w:val="en-US"/>
        </w:rPr>
        <w:t xml:space="preserve">third grade </w:t>
      </w:r>
      <w:r>
        <w:rPr>
          <w:rFonts w:ascii="Times New Roman" w:hAnsi="Times New Roman"/>
          <w:sz w:val="24"/>
          <w:szCs w:val="24"/>
          <w:lang w:val="en-US"/>
        </w:rPr>
        <w:t xml:space="preserve">curriculum </w:t>
      </w:r>
      <w:r w:rsidRPr="00A56173">
        <w:rPr>
          <w:rFonts w:ascii="Times New Roman" w:hAnsi="Times New Roman"/>
          <w:sz w:val="24"/>
          <w:szCs w:val="24"/>
          <w:lang w:val="en-US"/>
        </w:rPr>
        <w:t>in 2013 (</w:t>
      </w:r>
      <w:r>
        <w:rPr>
          <w:rFonts w:ascii="Times New Roman" w:hAnsi="Times New Roman"/>
          <w:sz w:val="24"/>
          <w:szCs w:val="24"/>
          <w:lang w:val="en-US"/>
        </w:rPr>
        <w:t xml:space="preserve">Normally, science course </w:t>
      </w:r>
      <w:r w:rsidRPr="00A56173">
        <w:rPr>
          <w:rFonts w:ascii="Times New Roman" w:hAnsi="Times New Roman"/>
          <w:sz w:val="24"/>
          <w:szCs w:val="24"/>
          <w:lang w:val="en-US"/>
        </w:rPr>
        <w:t xml:space="preserve">would start at </w:t>
      </w:r>
      <w:r>
        <w:rPr>
          <w:rFonts w:ascii="Times New Roman" w:hAnsi="Times New Roman"/>
          <w:sz w:val="24"/>
          <w:szCs w:val="24"/>
          <w:lang w:val="en-US"/>
        </w:rPr>
        <w:t xml:space="preserve">the </w:t>
      </w:r>
      <w:r w:rsidRPr="00A56173">
        <w:rPr>
          <w:rFonts w:ascii="Times New Roman" w:hAnsi="Times New Roman"/>
          <w:sz w:val="24"/>
          <w:szCs w:val="24"/>
          <w:lang w:val="en-US"/>
        </w:rPr>
        <w:t xml:space="preserve">fourth grade </w:t>
      </w:r>
      <w:r>
        <w:rPr>
          <w:rFonts w:ascii="Times New Roman" w:hAnsi="Times New Roman"/>
          <w:sz w:val="24"/>
          <w:szCs w:val="24"/>
          <w:lang w:val="en-US"/>
        </w:rPr>
        <w:t xml:space="preserve">within the scope of the previous </w:t>
      </w:r>
      <w:r w:rsidRPr="00A56173">
        <w:rPr>
          <w:rFonts w:ascii="Times New Roman" w:hAnsi="Times New Roman"/>
          <w:sz w:val="24"/>
          <w:szCs w:val="24"/>
          <w:lang w:val="en-US"/>
        </w:rPr>
        <w:t xml:space="preserve">2005 </w:t>
      </w:r>
      <w:r>
        <w:rPr>
          <w:rFonts w:ascii="Times New Roman" w:hAnsi="Times New Roman"/>
          <w:sz w:val="24"/>
          <w:szCs w:val="24"/>
          <w:lang w:val="en-US"/>
        </w:rPr>
        <w:t>curriculum</w:t>
      </w:r>
      <w:r w:rsidRPr="00A56173">
        <w:rPr>
          <w:rFonts w:ascii="Times New Roman" w:hAnsi="Times New Roman"/>
          <w:sz w:val="24"/>
          <w:szCs w:val="24"/>
          <w:lang w:val="en-US"/>
        </w:rPr>
        <w:t xml:space="preserve">) </w:t>
      </w:r>
      <w:r>
        <w:rPr>
          <w:rFonts w:ascii="Times New Roman" w:hAnsi="Times New Roman"/>
          <w:sz w:val="24"/>
          <w:szCs w:val="24"/>
          <w:lang w:val="en-US"/>
        </w:rPr>
        <w:t xml:space="preserve">for ensuring </w:t>
      </w:r>
      <w:r w:rsidRPr="00A56173">
        <w:rPr>
          <w:rFonts w:ascii="Times New Roman" w:hAnsi="Times New Roman"/>
          <w:sz w:val="24"/>
          <w:szCs w:val="24"/>
          <w:lang w:val="en-US"/>
        </w:rPr>
        <w:t xml:space="preserve">that students </w:t>
      </w:r>
      <w:r>
        <w:rPr>
          <w:rFonts w:ascii="Times New Roman" w:hAnsi="Times New Roman"/>
          <w:sz w:val="24"/>
          <w:szCs w:val="24"/>
          <w:lang w:val="en-US"/>
        </w:rPr>
        <w:t xml:space="preserve">are able to explore </w:t>
      </w:r>
      <w:r w:rsidRPr="00A56173">
        <w:rPr>
          <w:rFonts w:ascii="Times New Roman" w:hAnsi="Times New Roman"/>
          <w:sz w:val="24"/>
          <w:szCs w:val="24"/>
          <w:lang w:val="en-US"/>
        </w:rPr>
        <w:t xml:space="preserve">nature, </w:t>
      </w:r>
      <w:r>
        <w:rPr>
          <w:rFonts w:ascii="Times New Roman" w:hAnsi="Times New Roman"/>
          <w:sz w:val="24"/>
          <w:szCs w:val="24"/>
          <w:lang w:val="en-US"/>
        </w:rPr>
        <w:t xml:space="preserve">understand </w:t>
      </w:r>
      <w:r w:rsidRPr="00A56173">
        <w:rPr>
          <w:rFonts w:ascii="Times New Roman" w:hAnsi="Times New Roman"/>
          <w:sz w:val="24"/>
          <w:szCs w:val="24"/>
          <w:lang w:val="en-US"/>
        </w:rPr>
        <w:t xml:space="preserve">and </w:t>
      </w:r>
      <w:r>
        <w:rPr>
          <w:rFonts w:ascii="Times New Roman" w:hAnsi="Times New Roman"/>
          <w:sz w:val="24"/>
          <w:szCs w:val="24"/>
          <w:lang w:val="en-US"/>
        </w:rPr>
        <w:t xml:space="preserve">observe </w:t>
      </w:r>
      <w:r w:rsidRPr="00A56173">
        <w:rPr>
          <w:rFonts w:ascii="Times New Roman" w:hAnsi="Times New Roman"/>
          <w:sz w:val="24"/>
          <w:szCs w:val="24"/>
          <w:lang w:val="en-US"/>
        </w:rPr>
        <w:t xml:space="preserve">natural events. </w:t>
      </w:r>
    </w:p>
    <w:p w:rsidR="00DB1514" w:rsidRPr="00A56173" w:rsidRDefault="00DB1514" w:rsidP="00DB1514">
      <w:pPr>
        <w:spacing w:after="0" w:line="360" w:lineRule="auto"/>
        <w:jc w:val="center"/>
        <w:rPr>
          <w:rFonts w:ascii="Times New Roman" w:hAnsi="Times New Roman"/>
          <w:b/>
          <w:sz w:val="24"/>
          <w:szCs w:val="24"/>
          <w:lang w:val="en-US"/>
        </w:rPr>
      </w:pPr>
      <w:r w:rsidRPr="00A56173">
        <w:rPr>
          <w:rFonts w:ascii="Times New Roman" w:hAnsi="Times New Roman"/>
          <w:b/>
          <w:sz w:val="24"/>
          <w:szCs w:val="24"/>
          <w:lang w:val="en-US"/>
        </w:rPr>
        <w:t>Purpose of the Study</w:t>
      </w:r>
      <w:r>
        <w:rPr>
          <w:rFonts w:ascii="Times New Roman" w:hAnsi="Times New Roman"/>
          <w:b/>
          <w:sz w:val="24"/>
          <w:szCs w:val="24"/>
          <w:lang w:val="en-US"/>
        </w:rPr>
        <w:t xml:space="preserve"> </w:t>
      </w:r>
    </w:p>
    <w:p w:rsidR="00DB1514" w:rsidRPr="00A56173" w:rsidRDefault="00DB1514" w:rsidP="00DB1514">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The p</w:t>
      </w:r>
      <w:r w:rsidRPr="00A56173">
        <w:rPr>
          <w:rFonts w:ascii="Times New Roman" w:hAnsi="Times New Roman"/>
          <w:sz w:val="24"/>
          <w:szCs w:val="24"/>
          <w:lang w:val="en-US"/>
        </w:rPr>
        <w:t xml:space="preserve">urpose of this study </w:t>
      </w:r>
      <w:r>
        <w:rPr>
          <w:rFonts w:ascii="Times New Roman" w:hAnsi="Times New Roman"/>
          <w:sz w:val="24"/>
          <w:szCs w:val="24"/>
          <w:lang w:val="en-US"/>
        </w:rPr>
        <w:t xml:space="preserve">was </w:t>
      </w:r>
      <w:r w:rsidRPr="00A56173">
        <w:rPr>
          <w:rFonts w:ascii="Times New Roman" w:hAnsi="Times New Roman"/>
          <w:sz w:val="24"/>
          <w:szCs w:val="24"/>
          <w:lang w:val="en-US"/>
        </w:rPr>
        <w:t xml:space="preserve">to clarify </w:t>
      </w:r>
      <w:r>
        <w:rPr>
          <w:rFonts w:ascii="Times New Roman" w:hAnsi="Times New Roman"/>
          <w:sz w:val="24"/>
          <w:szCs w:val="24"/>
          <w:lang w:val="en-US"/>
        </w:rPr>
        <w:t xml:space="preserve">the opinions of </w:t>
      </w:r>
      <w:r w:rsidRPr="00A56173">
        <w:rPr>
          <w:rFonts w:ascii="Times New Roman" w:hAnsi="Times New Roman"/>
          <w:sz w:val="24"/>
          <w:szCs w:val="24"/>
          <w:lang w:val="en-US"/>
        </w:rPr>
        <w:t xml:space="preserve">teachers </w:t>
      </w:r>
      <w:r>
        <w:rPr>
          <w:rFonts w:ascii="Times New Roman" w:hAnsi="Times New Roman"/>
          <w:sz w:val="24"/>
          <w:szCs w:val="24"/>
          <w:lang w:val="en-US"/>
        </w:rPr>
        <w:t>on whether</w:t>
      </w:r>
      <w:r w:rsidRPr="00A56173">
        <w:rPr>
          <w:rFonts w:ascii="Times New Roman" w:hAnsi="Times New Roman"/>
          <w:sz w:val="24"/>
          <w:szCs w:val="24"/>
          <w:lang w:val="en-US"/>
        </w:rPr>
        <w:t xml:space="preserve"> science or other lessons </w:t>
      </w:r>
      <w:proofErr w:type="gramStart"/>
      <w:r>
        <w:rPr>
          <w:rFonts w:ascii="Times New Roman" w:hAnsi="Times New Roman"/>
          <w:sz w:val="24"/>
          <w:szCs w:val="24"/>
          <w:lang w:val="en-US"/>
        </w:rPr>
        <w:t xml:space="preserve">should </w:t>
      </w:r>
      <w:r w:rsidRPr="00A56173">
        <w:rPr>
          <w:rFonts w:ascii="Times New Roman" w:hAnsi="Times New Roman"/>
          <w:sz w:val="24"/>
          <w:szCs w:val="24"/>
          <w:lang w:val="en-US"/>
        </w:rPr>
        <w:t>be integrated</w:t>
      </w:r>
      <w:proofErr w:type="gramEnd"/>
      <w:r w:rsidRPr="00A56173">
        <w:rPr>
          <w:rFonts w:ascii="Times New Roman" w:hAnsi="Times New Roman"/>
          <w:sz w:val="24"/>
          <w:szCs w:val="24"/>
          <w:lang w:val="en-US"/>
        </w:rPr>
        <w:t xml:space="preserve"> into</w:t>
      </w:r>
      <w:r>
        <w:rPr>
          <w:rFonts w:ascii="Times New Roman" w:hAnsi="Times New Roman"/>
          <w:sz w:val="24"/>
          <w:szCs w:val="24"/>
          <w:lang w:val="en-US"/>
        </w:rPr>
        <w:t xml:space="preserve"> the</w:t>
      </w:r>
      <w:r w:rsidRPr="00A56173">
        <w:rPr>
          <w:rFonts w:ascii="Times New Roman" w:hAnsi="Times New Roman"/>
          <w:sz w:val="24"/>
          <w:szCs w:val="24"/>
          <w:lang w:val="en-US"/>
        </w:rPr>
        <w:t xml:space="preserve"> </w:t>
      </w:r>
      <w:r>
        <w:rPr>
          <w:rFonts w:ascii="Times New Roman" w:hAnsi="Times New Roman"/>
          <w:sz w:val="24"/>
          <w:szCs w:val="24"/>
          <w:lang w:val="en-US"/>
        </w:rPr>
        <w:t>EPPS</w:t>
      </w:r>
      <w:r w:rsidRPr="00A56173">
        <w:rPr>
          <w:rFonts w:ascii="Times New Roman" w:hAnsi="Times New Roman"/>
          <w:sz w:val="24"/>
          <w:szCs w:val="24"/>
          <w:lang w:val="en-US"/>
        </w:rPr>
        <w:t xml:space="preserve"> schedule or not. </w:t>
      </w:r>
      <w:r>
        <w:rPr>
          <w:rFonts w:ascii="Times New Roman" w:hAnsi="Times New Roman"/>
          <w:sz w:val="24"/>
          <w:szCs w:val="24"/>
          <w:lang w:val="en-US"/>
        </w:rPr>
        <w:t>Teachers are surely the most</w:t>
      </w:r>
      <w:r w:rsidRPr="00A56173">
        <w:rPr>
          <w:rFonts w:ascii="Times New Roman" w:hAnsi="Times New Roman"/>
          <w:sz w:val="24"/>
          <w:szCs w:val="24"/>
          <w:lang w:val="en-US"/>
        </w:rPr>
        <w:t xml:space="preserve"> </w:t>
      </w:r>
      <w:r>
        <w:rPr>
          <w:rFonts w:ascii="Times New Roman" w:hAnsi="Times New Roman"/>
          <w:sz w:val="24"/>
          <w:szCs w:val="24"/>
          <w:lang w:val="en-US"/>
        </w:rPr>
        <w:t xml:space="preserve">important </w:t>
      </w:r>
      <w:r w:rsidRPr="00A56173">
        <w:rPr>
          <w:rFonts w:ascii="Times New Roman" w:hAnsi="Times New Roman"/>
          <w:sz w:val="24"/>
          <w:szCs w:val="24"/>
          <w:lang w:val="en-US"/>
        </w:rPr>
        <w:t xml:space="preserve">factor </w:t>
      </w:r>
      <w:r>
        <w:rPr>
          <w:rFonts w:ascii="Times New Roman" w:hAnsi="Times New Roman"/>
          <w:sz w:val="24"/>
          <w:szCs w:val="24"/>
          <w:lang w:val="en-US"/>
        </w:rPr>
        <w:t>with significant impact on the efficient and effective flow of this process</w:t>
      </w:r>
      <w:r w:rsidRPr="00A56173">
        <w:rPr>
          <w:rFonts w:ascii="Times New Roman" w:hAnsi="Times New Roman"/>
          <w:sz w:val="24"/>
          <w:szCs w:val="24"/>
          <w:lang w:val="en-US"/>
        </w:rPr>
        <w:t xml:space="preserve">. </w:t>
      </w:r>
      <w:r>
        <w:rPr>
          <w:rFonts w:ascii="Times New Roman" w:hAnsi="Times New Roman"/>
          <w:sz w:val="24"/>
          <w:szCs w:val="24"/>
          <w:lang w:val="en-US"/>
        </w:rPr>
        <w:t>Therefore</w:t>
      </w:r>
      <w:r w:rsidRPr="00A56173">
        <w:rPr>
          <w:rFonts w:ascii="Times New Roman" w:hAnsi="Times New Roman"/>
          <w:sz w:val="24"/>
          <w:szCs w:val="24"/>
          <w:lang w:val="en-US"/>
        </w:rPr>
        <w:t>, the opinions and thoughts of the teachers taki</w:t>
      </w:r>
      <w:r>
        <w:rPr>
          <w:rFonts w:ascii="Times New Roman" w:hAnsi="Times New Roman"/>
          <w:sz w:val="24"/>
          <w:szCs w:val="24"/>
          <w:lang w:val="en-US"/>
        </w:rPr>
        <w:t xml:space="preserve">ng in these courses are </w:t>
      </w:r>
      <w:r w:rsidRPr="00A56173">
        <w:rPr>
          <w:rFonts w:ascii="Times New Roman" w:hAnsi="Times New Roman"/>
          <w:sz w:val="24"/>
          <w:szCs w:val="24"/>
          <w:lang w:val="en-US"/>
        </w:rPr>
        <w:t>important</w:t>
      </w:r>
      <w:r>
        <w:rPr>
          <w:rFonts w:ascii="Times New Roman" w:hAnsi="Times New Roman"/>
          <w:sz w:val="24"/>
          <w:szCs w:val="24"/>
          <w:lang w:val="en-US"/>
        </w:rPr>
        <w:t>.</w:t>
      </w:r>
      <w:r w:rsidRPr="00A56173">
        <w:rPr>
          <w:rFonts w:ascii="Times New Roman" w:hAnsi="Times New Roman"/>
          <w:sz w:val="24"/>
          <w:szCs w:val="24"/>
          <w:lang w:val="en-US"/>
        </w:rPr>
        <w:t xml:space="preserve"> In addition, lack of sufficient studies (</w:t>
      </w:r>
      <w:r>
        <w:rPr>
          <w:rFonts w:ascii="Times New Roman" w:hAnsi="Times New Roman"/>
          <w:sz w:val="24"/>
          <w:szCs w:val="24"/>
          <w:lang w:val="en-US"/>
        </w:rPr>
        <w:t xml:space="preserve">only </w:t>
      </w:r>
      <w:r w:rsidRPr="00A56173">
        <w:rPr>
          <w:rFonts w:ascii="Times New Roman" w:hAnsi="Times New Roman"/>
          <w:sz w:val="24"/>
          <w:szCs w:val="24"/>
          <w:lang w:val="en-US"/>
        </w:rPr>
        <w:t xml:space="preserve">a few) </w:t>
      </w:r>
      <w:r>
        <w:rPr>
          <w:rFonts w:ascii="Times New Roman" w:hAnsi="Times New Roman"/>
          <w:sz w:val="24"/>
          <w:szCs w:val="24"/>
          <w:lang w:val="en-US"/>
        </w:rPr>
        <w:t xml:space="preserve">on </w:t>
      </w:r>
      <w:r w:rsidRPr="00A56173">
        <w:rPr>
          <w:rFonts w:ascii="Times New Roman" w:hAnsi="Times New Roman"/>
          <w:sz w:val="24"/>
          <w:szCs w:val="24"/>
          <w:lang w:val="en-US"/>
        </w:rPr>
        <w:t xml:space="preserve">these courses, which is </w:t>
      </w:r>
      <w:r>
        <w:rPr>
          <w:rFonts w:ascii="Times New Roman" w:hAnsi="Times New Roman"/>
          <w:sz w:val="24"/>
          <w:szCs w:val="24"/>
          <w:lang w:val="en-US"/>
        </w:rPr>
        <w:t xml:space="preserve">actually </w:t>
      </w:r>
      <w:r w:rsidRPr="00A56173">
        <w:rPr>
          <w:rFonts w:ascii="Times New Roman" w:hAnsi="Times New Roman"/>
          <w:sz w:val="24"/>
          <w:szCs w:val="24"/>
          <w:lang w:val="en-US"/>
        </w:rPr>
        <w:t xml:space="preserve">a new practice, is another factor that increases the importance of the </w:t>
      </w:r>
      <w:r>
        <w:rPr>
          <w:rFonts w:ascii="Times New Roman" w:hAnsi="Times New Roman"/>
          <w:sz w:val="24"/>
          <w:szCs w:val="24"/>
          <w:lang w:val="en-US"/>
        </w:rPr>
        <w:t>present study</w:t>
      </w:r>
      <w:r w:rsidRPr="00A56173">
        <w:rPr>
          <w:rFonts w:ascii="Times New Roman" w:hAnsi="Times New Roman"/>
          <w:sz w:val="24"/>
          <w:szCs w:val="24"/>
          <w:lang w:val="en-US"/>
        </w:rPr>
        <w:t xml:space="preserve">. For this purpose, </w:t>
      </w:r>
      <w:r>
        <w:rPr>
          <w:rFonts w:ascii="Times New Roman" w:hAnsi="Times New Roman"/>
          <w:sz w:val="24"/>
          <w:szCs w:val="24"/>
          <w:lang w:val="en-US"/>
        </w:rPr>
        <w:t xml:space="preserve">answers </w:t>
      </w:r>
      <w:proofErr w:type="gramStart"/>
      <w:r>
        <w:rPr>
          <w:rFonts w:ascii="Times New Roman" w:hAnsi="Times New Roman"/>
          <w:sz w:val="24"/>
          <w:szCs w:val="24"/>
          <w:lang w:val="en-US"/>
        </w:rPr>
        <w:t xml:space="preserve">were </w:t>
      </w:r>
      <w:r w:rsidRPr="00A56173">
        <w:rPr>
          <w:rFonts w:ascii="Times New Roman" w:hAnsi="Times New Roman"/>
          <w:sz w:val="24"/>
          <w:szCs w:val="24"/>
          <w:lang w:val="en-US"/>
        </w:rPr>
        <w:t>sought</w:t>
      </w:r>
      <w:proofErr w:type="gramEnd"/>
      <w:r>
        <w:rPr>
          <w:rFonts w:ascii="Times New Roman" w:hAnsi="Times New Roman"/>
          <w:sz w:val="24"/>
          <w:szCs w:val="24"/>
          <w:lang w:val="en-US"/>
        </w:rPr>
        <w:t xml:space="preserve"> to the following questions</w:t>
      </w:r>
      <w:r w:rsidRPr="00A56173">
        <w:rPr>
          <w:rFonts w:ascii="Times New Roman" w:hAnsi="Times New Roman"/>
          <w:sz w:val="24"/>
          <w:szCs w:val="24"/>
          <w:lang w:val="en-US"/>
        </w:rPr>
        <w:t>:</w:t>
      </w:r>
      <w:r>
        <w:rPr>
          <w:rFonts w:ascii="Times New Roman" w:hAnsi="Times New Roman"/>
          <w:sz w:val="24"/>
          <w:szCs w:val="24"/>
          <w:lang w:val="en-US"/>
        </w:rPr>
        <w:t xml:space="preserve"> </w:t>
      </w:r>
    </w:p>
    <w:p w:rsidR="00DB1514" w:rsidRPr="00A56173" w:rsidRDefault="00DB1514" w:rsidP="00DB1514">
      <w:pPr>
        <w:pStyle w:val="ListeParagraf"/>
        <w:numPr>
          <w:ilvl w:val="0"/>
          <w:numId w:val="4"/>
        </w:numPr>
        <w:spacing w:after="200" w:line="360" w:lineRule="auto"/>
        <w:jc w:val="both"/>
        <w:textDirection w:val="btLr"/>
        <w:textAlignment w:val="top"/>
        <w:outlineLvl w:val="0"/>
        <w:rPr>
          <w:rFonts w:ascii="Times New Roman" w:hAnsi="Times New Roman"/>
          <w:sz w:val="24"/>
          <w:szCs w:val="24"/>
          <w:lang w:val="en-US"/>
        </w:rPr>
      </w:pPr>
      <w:r w:rsidRPr="00A56173">
        <w:rPr>
          <w:rFonts w:ascii="Times New Roman" w:hAnsi="Times New Roman"/>
          <w:sz w:val="24"/>
          <w:szCs w:val="24"/>
          <w:lang w:val="en-US"/>
        </w:rPr>
        <w:t>Which courses other than Turkish and Mathematics should be included in</w:t>
      </w:r>
      <w:r>
        <w:rPr>
          <w:rFonts w:ascii="Times New Roman" w:hAnsi="Times New Roman"/>
          <w:sz w:val="24"/>
          <w:szCs w:val="24"/>
          <w:lang w:val="en-US"/>
        </w:rPr>
        <w:t xml:space="preserve"> the</w:t>
      </w:r>
      <w:r w:rsidRPr="00A56173">
        <w:rPr>
          <w:rFonts w:ascii="Times New Roman" w:hAnsi="Times New Roman"/>
          <w:sz w:val="24"/>
          <w:szCs w:val="24"/>
          <w:lang w:val="en-US"/>
        </w:rPr>
        <w:t xml:space="preserve"> “Educating Program in Primary Schools”? Why?</w:t>
      </w:r>
    </w:p>
    <w:p w:rsidR="00DB1514" w:rsidRPr="00A56173" w:rsidRDefault="00DB1514" w:rsidP="00DB1514">
      <w:pPr>
        <w:pStyle w:val="ListeParagraf"/>
        <w:numPr>
          <w:ilvl w:val="0"/>
          <w:numId w:val="4"/>
        </w:numPr>
        <w:spacing w:after="200" w:line="360" w:lineRule="auto"/>
        <w:jc w:val="both"/>
        <w:textDirection w:val="btLr"/>
        <w:textAlignment w:val="top"/>
        <w:outlineLvl w:val="0"/>
        <w:rPr>
          <w:rFonts w:ascii="Times New Roman" w:hAnsi="Times New Roman"/>
          <w:sz w:val="24"/>
          <w:szCs w:val="24"/>
          <w:lang w:val="en-US"/>
        </w:rPr>
      </w:pPr>
      <w:r w:rsidRPr="00A56173">
        <w:rPr>
          <w:rFonts w:ascii="Times New Roman" w:hAnsi="Times New Roman"/>
          <w:sz w:val="24"/>
          <w:szCs w:val="24"/>
          <w:lang w:val="en-US"/>
        </w:rPr>
        <w:t xml:space="preserve">What do you think about whether Science course </w:t>
      </w:r>
      <w:r>
        <w:rPr>
          <w:rFonts w:ascii="Times New Roman" w:hAnsi="Times New Roman"/>
          <w:sz w:val="24"/>
          <w:szCs w:val="24"/>
          <w:lang w:val="en-US"/>
        </w:rPr>
        <w:t xml:space="preserve">should be </w:t>
      </w:r>
      <w:r w:rsidRPr="00A56173">
        <w:rPr>
          <w:rFonts w:ascii="Times New Roman" w:hAnsi="Times New Roman"/>
          <w:sz w:val="24"/>
          <w:szCs w:val="24"/>
          <w:lang w:val="en-US"/>
        </w:rPr>
        <w:t>included in the “Educating Program in Primary Schools”</w:t>
      </w:r>
      <w:r>
        <w:rPr>
          <w:rFonts w:ascii="Times New Roman" w:hAnsi="Times New Roman"/>
          <w:sz w:val="24"/>
          <w:szCs w:val="24"/>
          <w:lang w:val="en-US"/>
        </w:rPr>
        <w:t xml:space="preserve"> or not</w:t>
      </w:r>
      <w:r w:rsidRPr="00A56173">
        <w:rPr>
          <w:rFonts w:ascii="Times New Roman" w:hAnsi="Times New Roman"/>
          <w:sz w:val="24"/>
          <w:szCs w:val="24"/>
          <w:lang w:val="en-US"/>
        </w:rPr>
        <w:t>?</w:t>
      </w:r>
      <w:r>
        <w:rPr>
          <w:rFonts w:ascii="Times New Roman" w:hAnsi="Times New Roman"/>
          <w:sz w:val="24"/>
          <w:szCs w:val="24"/>
          <w:lang w:val="en-US"/>
        </w:rPr>
        <w:t xml:space="preserve"> </w:t>
      </w:r>
    </w:p>
    <w:p w:rsidR="00DB1514" w:rsidRPr="00A56173" w:rsidRDefault="00DB1514" w:rsidP="00DB1514">
      <w:pPr>
        <w:pStyle w:val="ListeParagraf"/>
        <w:numPr>
          <w:ilvl w:val="0"/>
          <w:numId w:val="4"/>
        </w:numPr>
        <w:spacing w:after="200" w:line="360" w:lineRule="auto"/>
        <w:jc w:val="both"/>
        <w:textDirection w:val="btLr"/>
        <w:textAlignment w:val="top"/>
        <w:outlineLvl w:val="0"/>
        <w:rPr>
          <w:rFonts w:ascii="Times New Roman" w:hAnsi="Times New Roman"/>
          <w:sz w:val="24"/>
          <w:szCs w:val="24"/>
          <w:lang w:val="en-US"/>
        </w:rPr>
      </w:pPr>
      <w:r>
        <w:rPr>
          <w:rFonts w:ascii="Times New Roman" w:hAnsi="Times New Roman"/>
          <w:sz w:val="24"/>
          <w:szCs w:val="24"/>
          <w:lang w:val="en-US"/>
        </w:rPr>
        <w:t xml:space="preserve">What </w:t>
      </w:r>
      <w:r w:rsidRPr="00A56173">
        <w:rPr>
          <w:rFonts w:ascii="Times New Roman" w:hAnsi="Times New Roman"/>
          <w:sz w:val="24"/>
          <w:szCs w:val="24"/>
          <w:lang w:val="en-US"/>
        </w:rPr>
        <w:t xml:space="preserve">can be </w:t>
      </w:r>
      <w:r>
        <w:rPr>
          <w:rFonts w:ascii="Times New Roman" w:hAnsi="Times New Roman"/>
          <w:sz w:val="24"/>
          <w:szCs w:val="24"/>
          <w:lang w:val="en-US"/>
        </w:rPr>
        <w:t xml:space="preserve">the </w:t>
      </w:r>
      <w:r w:rsidRPr="00A56173">
        <w:rPr>
          <w:rFonts w:ascii="Times New Roman" w:hAnsi="Times New Roman"/>
          <w:sz w:val="24"/>
          <w:szCs w:val="24"/>
          <w:lang w:val="en-US"/>
        </w:rPr>
        <w:t>contributions of students, teachers and parents</w:t>
      </w:r>
      <w:r w:rsidRPr="00A76804">
        <w:rPr>
          <w:rFonts w:ascii="Times New Roman" w:hAnsi="Times New Roman"/>
          <w:sz w:val="24"/>
          <w:szCs w:val="24"/>
          <w:lang w:val="en-US"/>
        </w:rPr>
        <w:t xml:space="preserve"> </w:t>
      </w:r>
      <w:r>
        <w:rPr>
          <w:rFonts w:ascii="Times New Roman" w:hAnsi="Times New Roman"/>
          <w:sz w:val="24"/>
          <w:szCs w:val="24"/>
          <w:lang w:val="en-US"/>
        </w:rPr>
        <w:t xml:space="preserve">if </w:t>
      </w:r>
      <w:r w:rsidRPr="00A56173">
        <w:rPr>
          <w:rFonts w:ascii="Times New Roman" w:hAnsi="Times New Roman"/>
          <w:sz w:val="24"/>
          <w:szCs w:val="24"/>
          <w:lang w:val="en-US"/>
        </w:rPr>
        <w:t xml:space="preserve">Science course is </w:t>
      </w:r>
      <w:r>
        <w:rPr>
          <w:rFonts w:ascii="Times New Roman" w:hAnsi="Times New Roman"/>
          <w:sz w:val="24"/>
          <w:szCs w:val="24"/>
          <w:lang w:val="en-US"/>
        </w:rPr>
        <w:t xml:space="preserve">actually </w:t>
      </w:r>
      <w:r w:rsidRPr="00A56173">
        <w:rPr>
          <w:rFonts w:ascii="Times New Roman" w:hAnsi="Times New Roman"/>
          <w:sz w:val="24"/>
          <w:szCs w:val="24"/>
          <w:lang w:val="en-US"/>
        </w:rPr>
        <w:t>included in the scope of “Educating Program in Primary Schools”?</w:t>
      </w:r>
      <w:r>
        <w:rPr>
          <w:rFonts w:ascii="Times New Roman" w:hAnsi="Times New Roman"/>
          <w:sz w:val="24"/>
          <w:szCs w:val="24"/>
          <w:lang w:val="en-US"/>
        </w:rPr>
        <w:t xml:space="preserve"> </w:t>
      </w:r>
    </w:p>
    <w:p w:rsidR="00DB1514" w:rsidRPr="00EB2316" w:rsidRDefault="00DB1514" w:rsidP="00DB1514">
      <w:pPr>
        <w:pStyle w:val="ListeParagraf"/>
        <w:numPr>
          <w:ilvl w:val="0"/>
          <w:numId w:val="4"/>
        </w:numPr>
        <w:spacing w:after="200" w:line="360" w:lineRule="auto"/>
        <w:jc w:val="both"/>
        <w:textDirection w:val="btLr"/>
        <w:textAlignment w:val="top"/>
        <w:outlineLvl w:val="0"/>
        <w:rPr>
          <w:rFonts w:ascii="Times New Roman" w:hAnsi="Times New Roman"/>
          <w:sz w:val="24"/>
          <w:szCs w:val="24"/>
          <w:lang w:val="en-US"/>
        </w:rPr>
      </w:pPr>
      <w:r w:rsidRPr="00EB2316">
        <w:rPr>
          <w:rFonts w:ascii="Times New Roman" w:hAnsi="Times New Roman"/>
          <w:sz w:val="24"/>
          <w:szCs w:val="24"/>
          <w:lang w:val="en-US"/>
        </w:rPr>
        <w:t xml:space="preserve">How </w:t>
      </w:r>
      <w:proofErr w:type="gramStart"/>
      <w:r w:rsidRPr="00EB2316">
        <w:rPr>
          <w:rFonts w:ascii="Times New Roman" w:hAnsi="Times New Roman"/>
          <w:sz w:val="24"/>
          <w:szCs w:val="24"/>
          <w:lang w:val="en-US"/>
        </w:rPr>
        <w:t>can modules be arranged</w:t>
      </w:r>
      <w:proofErr w:type="gramEnd"/>
      <w:r w:rsidRPr="00EB2316">
        <w:rPr>
          <w:rFonts w:ascii="Times New Roman" w:hAnsi="Times New Roman"/>
          <w:sz w:val="24"/>
          <w:szCs w:val="24"/>
          <w:lang w:val="en-US"/>
        </w:rPr>
        <w:t xml:space="preserve"> if the Science course is included in the “Educating Program in Primary Schools”? </w:t>
      </w:r>
    </w:p>
    <w:p w:rsidR="00DB1514" w:rsidRPr="00A56173" w:rsidRDefault="00DB1514" w:rsidP="00DB1514">
      <w:pPr>
        <w:spacing w:after="0" w:line="360" w:lineRule="auto"/>
        <w:jc w:val="center"/>
        <w:rPr>
          <w:rFonts w:ascii="Times New Roman" w:hAnsi="Times New Roman"/>
          <w:b/>
          <w:sz w:val="24"/>
          <w:szCs w:val="24"/>
          <w:lang w:val="en-US"/>
        </w:rPr>
      </w:pPr>
      <w:r w:rsidRPr="00A56173">
        <w:rPr>
          <w:rFonts w:ascii="Times New Roman" w:hAnsi="Times New Roman"/>
          <w:b/>
          <w:sz w:val="24"/>
          <w:szCs w:val="24"/>
          <w:lang w:val="en-US"/>
        </w:rPr>
        <w:lastRenderedPageBreak/>
        <w:t>Method</w:t>
      </w:r>
      <w:r>
        <w:rPr>
          <w:rFonts w:ascii="Times New Roman" w:hAnsi="Times New Roman"/>
          <w:b/>
          <w:sz w:val="24"/>
          <w:szCs w:val="24"/>
          <w:lang w:val="en-US"/>
        </w:rPr>
        <w:t xml:space="preserve"> </w:t>
      </w:r>
    </w:p>
    <w:p w:rsidR="00DB1514" w:rsidRPr="00A56173" w:rsidRDefault="00DB1514" w:rsidP="00DB1514">
      <w:pPr>
        <w:spacing w:after="0" w:line="360" w:lineRule="auto"/>
        <w:ind w:firstLine="720"/>
        <w:jc w:val="both"/>
        <w:rPr>
          <w:rFonts w:ascii="Times New Roman" w:hAnsi="Times New Roman"/>
          <w:sz w:val="24"/>
          <w:szCs w:val="24"/>
          <w:lang w:val="en-US"/>
        </w:rPr>
      </w:pPr>
      <w:r w:rsidRPr="00A56173">
        <w:rPr>
          <w:rFonts w:ascii="Times New Roman" w:hAnsi="Times New Roman"/>
          <w:sz w:val="24"/>
          <w:szCs w:val="24"/>
          <w:lang w:val="en-US"/>
        </w:rPr>
        <w:t xml:space="preserve">The study was </w:t>
      </w:r>
      <w:r>
        <w:rPr>
          <w:rFonts w:ascii="Times New Roman" w:hAnsi="Times New Roman"/>
          <w:sz w:val="24"/>
          <w:szCs w:val="24"/>
          <w:lang w:val="en-US"/>
        </w:rPr>
        <w:t>carried out as</w:t>
      </w:r>
      <w:r w:rsidRPr="00A56173">
        <w:rPr>
          <w:rFonts w:ascii="Times New Roman" w:hAnsi="Times New Roman"/>
          <w:sz w:val="24"/>
          <w:szCs w:val="24"/>
          <w:lang w:val="en-US"/>
        </w:rPr>
        <w:t xml:space="preserve"> a case </w:t>
      </w:r>
      <w:proofErr w:type="gramStart"/>
      <w:r w:rsidRPr="00A56173">
        <w:rPr>
          <w:rFonts w:ascii="Times New Roman" w:hAnsi="Times New Roman"/>
          <w:sz w:val="24"/>
          <w:szCs w:val="24"/>
          <w:lang w:val="en-US"/>
        </w:rPr>
        <w:t xml:space="preserve">study </w:t>
      </w:r>
      <w:r>
        <w:rPr>
          <w:rFonts w:ascii="Times New Roman" w:hAnsi="Times New Roman"/>
          <w:sz w:val="24"/>
          <w:szCs w:val="24"/>
          <w:lang w:val="en-US"/>
        </w:rPr>
        <w:t>which</w:t>
      </w:r>
      <w:proofErr w:type="gramEnd"/>
      <w:r>
        <w:rPr>
          <w:rFonts w:ascii="Times New Roman" w:hAnsi="Times New Roman"/>
          <w:sz w:val="24"/>
          <w:szCs w:val="24"/>
          <w:lang w:val="en-US"/>
        </w:rPr>
        <w:t xml:space="preserve"> is </w:t>
      </w:r>
      <w:r w:rsidRPr="00A56173">
        <w:rPr>
          <w:rFonts w:ascii="Times New Roman" w:hAnsi="Times New Roman"/>
          <w:sz w:val="24"/>
          <w:szCs w:val="24"/>
          <w:lang w:val="en-US"/>
        </w:rPr>
        <w:t xml:space="preserve">one of the qualitative research methods. </w:t>
      </w:r>
      <w:r>
        <w:rPr>
          <w:rFonts w:ascii="Times New Roman" w:hAnsi="Times New Roman"/>
          <w:sz w:val="24"/>
          <w:szCs w:val="24"/>
          <w:lang w:val="en-US"/>
        </w:rPr>
        <w:t xml:space="preserve">The study group was comprised of </w:t>
      </w:r>
      <w:r w:rsidRPr="00A56173">
        <w:rPr>
          <w:rFonts w:ascii="Times New Roman" w:hAnsi="Times New Roman"/>
          <w:sz w:val="24"/>
          <w:szCs w:val="24"/>
          <w:lang w:val="en-US"/>
        </w:rPr>
        <w:t xml:space="preserve">17 </w:t>
      </w:r>
      <w:r>
        <w:rPr>
          <w:rFonts w:ascii="Times New Roman" w:hAnsi="Times New Roman"/>
          <w:sz w:val="24"/>
          <w:szCs w:val="24"/>
          <w:lang w:val="en-US"/>
        </w:rPr>
        <w:t>EPPS</w:t>
      </w:r>
      <w:r w:rsidRPr="00A56173">
        <w:rPr>
          <w:rFonts w:ascii="Times New Roman" w:hAnsi="Times New Roman"/>
          <w:sz w:val="24"/>
          <w:szCs w:val="24"/>
          <w:lang w:val="en-US"/>
        </w:rPr>
        <w:t xml:space="preserve"> </w:t>
      </w:r>
      <w:r>
        <w:rPr>
          <w:rFonts w:ascii="Times New Roman" w:hAnsi="Times New Roman"/>
          <w:sz w:val="24"/>
          <w:szCs w:val="24"/>
          <w:lang w:val="en-US"/>
        </w:rPr>
        <w:t xml:space="preserve">attendee </w:t>
      </w:r>
      <w:r w:rsidRPr="00A56173">
        <w:rPr>
          <w:rFonts w:ascii="Times New Roman" w:hAnsi="Times New Roman"/>
          <w:sz w:val="24"/>
          <w:szCs w:val="24"/>
          <w:lang w:val="en-US"/>
        </w:rPr>
        <w:t xml:space="preserve">classroom teachers working </w:t>
      </w:r>
      <w:r>
        <w:rPr>
          <w:rFonts w:ascii="Times New Roman" w:hAnsi="Times New Roman"/>
          <w:sz w:val="24"/>
          <w:szCs w:val="24"/>
          <w:lang w:val="en-US"/>
        </w:rPr>
        <w:t xml:space="preserve">at </w:t>
      </w:r>
      <w:proofErr w:type="spellStart"/>
      <w:r w:rsidRPr="00A56173">
        <w:rPr>
          <w:rFonts w:ascii="Times New Roman" w:hAnsi="Times New Roman"/>
          <w:sz w:val="24"/>
          <w:szCs w:val="24"/>
          <w:lang w:val="en-US"/>
        </w:rPr>
        <w:t>Nizip</w:t>
      </w:r>
      <w:proofErr w:type="spellEnd"/>
      <w:r w:rsidRPr="00A56173">
        <w:rPr>
          <w:rFonts w:ascii="Times New Roman" w:hAnsi="Times New Roman"/>
          <w:sz w:val="24"/>
          <w:szCs w:val="24"/>
          <w:lang w:val="en-US"/>
        </w:rPr>
        <w:t xml:space="preserve"> </w:t>
      </w:r>
      <w:r>
        <w:rPr>
          <w:rFonts w:ascii="Times New Roman" w:hAnsi="Times New Roman"/>
          <w:sz w:val="24"/>
          <w:szCs w:val="24"/>
          <w:lang w:val="en-US"/>
        </w:rPr>
        <w:t xml:space="preserve">during </w:t>
      </w:r>
      <w:r w:rsidRPr="00A56173">
        <w:rPr>
          <w:rFonts w:ascii="Times New Roman" w:hAnsi="Times New Roman"/>
          <w:sz w:val="24"/>
          <w:szCs w:val="24"/>
          <w:lang w:val="en-US"/>
        </w:rPr>
        <w:t xml:space="preserve">the 2018-2019 </w:t>
      </w:r>
      <w:r>
        <w:rPr>
          <w:rFonts w:ascii="Times New Roman" w:hAnsi="Times New Roman"/>
          <w:sz w:val="24"/>
          <w:szCs w:val="24"/>
          <w:lang w:val="en-US"/>
        </w:rPr>
        <w:t>spring semester</w:t>
      </w:r>
      <w:r w:rsidRPr="00A56173">
        <w:rPr>
          <w:rFonts w:ascii="Times New Roman" w:hAnsi="Times New Roman"/>
          <w:sz w:val="24"/>
          <w:szCs w:val="24"/>
          <w:lang w:val="en-US"/>
        </w:rPr>
        <w:t xml:space="preserve">. Criterion sampling method </w:t>
      </w:r>
      <w:proofErr w:type="gramStart"/>
      <w:r w:rsidRPr="00A56173">
        <w:rPr>
          <w:rFonts w:ascii="Times New Roman" w:hAnsi="Times New Roman"/>
          <w:sz w:val="24"/>
          <w:szCs w:val="24"/>
          <w:lang w:val="en-US"/>
        </w:rPr>
        <w:t>was used</w:t>
      </w:r>
      <w:proofErr w:type="gramEnd"/>
      <w:r w:rsidRPr="00A56173">
        <w:rPr>
          <w:rFonts w:ascii="Times New Roman" w:hAnsi="Times New Roman"/>
          <w:sz w:val="24"/>
          <w:szCs w:val="24"/>
          <w:lang w:val="en-US"/>
        </w:rPr>
        <w:t xml:space="preserve"> to determine the participants. The criterion taken here is that classroom teachers who teach </w:t>
      </w:r>
      <w:r>
        <w:rPr>
          <w:rFonts w:ascii="Times New Roman" w:hAnsi="Times New Roman"/>
          <w:sz w:val="24"/>
          <w:szCs w:val="24"/>
          <w:lang w:val="en-US"/>
        </w:rPr>
        <w:t xml:space="preserve">at the </w:t>
      </w:r>
      <w:r w:rsidRPr="00A56173">
        <w:rPr>
          <w:rFonts w:ascii="Times New Roman" w:hAnsi="Times New Roman"/>
          <w:sz w:val="24"/>
          <w:szCs w:val="24"/>
          <w:lang w:val="en-US"/>
        </w:rPr>
        <w:t xml:space="preserve">3rd or 4th grade </w:t>
      </w:r>
      <w:r>
        <w:rPr>
          <w:rFonts w:ascii="Times New Roman" w:hAnsi="Times New Roman"/>
          <w:sz w:val="24"/>
          <w:szCs w:val="24"/>
          <w:lang w:val="en-US"/>
        </w:rPr>
        <w:t>level should be part of EPPS program</w:t>
      </w:r>
      <w:r w:rsidRPr="00A56173">
        <w:rPr>
          <w:rFonts w:ascii="Times New Roman" w:hAnsi="Times New Roman"/>
          <w:sz w:val="24"/>
          <w:szCs w:val="24"/>
          <w:lang w:val="en-US"/>
        </w:rPr>
        <w:t xml:space="preserve">. Semi-structured interview form </w:t>
      </w:r>
      <w:proofErr w:type="gramStart"/>
      <w:r w:rsidRPr="00A56173">
        <w:rPr>
          <w:rFonts w:ascii="Times New Roman" w:hAnsi="Times New Roman"/>
          <w:sz w:val="24"/>
          <w:szCs w:val="24"/>
          <w:lang w:val="en-US"/>
        </w:rPr>
        <w:t>was used</w:t>
      </w:r>
      <w:proofErr w:type="gramEnd"/>
      <w:r w:rsidRPr="00A56173">
        <w:rPr>
          <w:rFonts w:ascii="Times New Roman" w:hAnsi="Times New Roman"/>
          <w:sz w:val="24"/>
          <w:szCs w:val="24"/>
          <w:lang w:val="en-US"/>
        </w:rPr>
        <w:t xml:space="preserve"> </w:t>
      </w:r>
      <w:r>
        <w:rPr>
          <w:rFonts w:ascii="Times New Roman" w:hAnsi="Times New Roman"/>
          <w:sz w:val="24"/>
          <w:szCs w:val="24"/>
          <w:lang w:val="en-US"/>
        </w:rPr>
        <w:t>for data acquisition</w:t>
      </w:r>
      <w:r w:rsidRPr="00A56173">
        <w:rPr>
          <w:rFonts w:ascii="Times New Roman" w:hAnsi="Times New Roman"/>
          <w:sz w:val="24"/>
          <w:szCs w:val="24"/>
          <w:lang w:val="en-US"/>
        </w:rPr>
        <w:t xml:space="preserve">. Content, descriptive and frequency analysis methods </w:t>
      </w:r>
      <w:proofErr w:type="gramStart"/>
      <w:r w:rsidRPr="00A56173">
        <w:rPr>
          <w:rFonts w:ascii="Times New Roman" w:hAnsi="Times New Roman"/>
          <w:sz w:val="24"/>
          <w:szCs w:val="24"/>
          <w:lang w:val="en-US"/>
        </w:rPr>
        <w:t>were used</w:t>
      </w:r>
      <w:proofErr w:type="gramEnd"/>
      <w:r w:rsidRPr="00A56173">
        <w:rPr>
          <w:rFonts w:ascii="Times New Roman" w:hAnsi="Times New Roman"/>
          <w:sz w:val="24"/>
          <w:szCs w:val="24"/>
          <w:lang w:val="en-US"/>
        </w:rPr>
        <w:t xml:space="preserve"> for data analysis. Strategies such as credibility, transferability, consistency and confirmability </w:t>
      </w:r>
      <w:proofErr w:type="gramStart"/>
      <w:r w:rsidRPr="00A56173">
        <w:rPr>
          <w:rFonts w:ascii="Times New Roman" w:hAnsi="Times New Roman"/>
          <w:sz w:val="24"/>
          <w:szCs w:val="24"/>
          <w:lang w:val="en-US"/>
        </w:rPr>
        <w:t>were used</w:t>
      </w:r>
      <w:proofErr w:type="gramEnd"/>
      <w:r w:rsidRPr="00A56173">
        <w:rPr>
          <w:rFonts w:ascii="Times New Roman" w:hAnsi="Times New Roman"/>
          <w:sz w:val="24"/>
          <w:szCs w:val="24"/>
          <w:lang w:val="en-US"/>
        </w:rPr>
        <w:t xml:space="preserve"> to ensure the reliability and validity of the study.                                                                 </w:t>
      </w:r>
    </w:p>
    <w:p w:rsidR="00DB1514" w:rsidRPr="002D348E" w:rsidRDefault="00DB1514" w:rsidP="00DB1514">
      <w:pPr>
        <w:spacing w:after="0" w:line="360" w:lineRule="auto"/>
        <w:jc w:val="center"/>
        <w:rPr>
          <w:rFonts w:ascii="Times New Roman" w:hAnsi="Times New Roman"/>
          <w:color w:val="FF0000"/>
          <w:sz w:val="24"/>
          <w:szCs w:val="24"/>
          <w:lang w:val="en-US"/>
        </w:rPr>
      </w:pPr>
      <w:r w:rsidRPr="00A56173">
        <w:rPr>
          <w:rFonts w:ascii="Times New Roman" w:hAnsi="Times New Roman"/>
          <w:b/>
          <w:sz w:val="24"/>
          <w:szCs w:val="24"/>
          <w:lang w:val="en-US"/>
        </w:rPr>
        <w:t>Findings and Discussions</w:t>
      </w:r>
      <w:r>
        <w:rPr>
          <w:rFonts w:ascii="Times New Roman" w:hAnsi="Times New Roman"/>
          <w:b/>
          <w:sz w:val="24"/>
          <w:szCs w:val="24"/>
          <w:lang w:val="en-US"/>
        </w:rPr>
        <w:t xml:space="preserve"> </w:t>
      </w:r>
    </w:p>
    <w:p w:rsidR="00EB3574" w:rsidRDefault="00DB1514" w:rsidP="00F200F0">
      <w:pPr>
        <w:spacing w:after="0" w:line="360" w:lineRule="auto"/>
        <w:ind w:firstLine="720"/>
        <w:jc w:val="both"/>
        <w:rPr>
          <w:rFonts w:ascii="Times New Roman" w:hAnsi="Times New Roman"/>
          <w:sz w:val="24"/>
          <w:szCs w:val="24"/>
          <w:lang w:val="en-US"/>
        </w:rPr>
      </w:pPr>
      <w:r w:rsidRPr="00A56173">
        <w:rPr>
          <w:rFonts w:ascii="Times New Roman" w:hAnsi="Times New Roman"/>
          <w:sz w:val="24"/>
          <w:szCs w:val="24"/>
          <w:lang w:val="en-US"/>
        </w:rPr>
        <w:t>According to the findings</w:t>
      </w:r>
      <w:r>
        <w:rPr>
          <w:rFonts w:ascii="Times New Roman" w:hAnsi="Times New Roman"/>
          <w:sz w:val="24"/>
          <w:szCs w:val="24"/>
          <w:lang w:val="en-US"/>
        </w:rPr>
        <w:t xml:space="preserve"> of the </w:t>
      </w:r>
      <w:proofErr w:type="gramStart"/>
      <w:r>
        <w:rPr>
          <w:rFonts w:ascii="Times New Roman" w:hAnsi="Times New Roman"/>
          <w:sz w:val="24"/>
          <w:szCs w:val="24"/>
          <w:lang w:val="en-US"/>
        </w:rPr>
        <w:t>study</w:t>
      </w:r>
      <w:r w:rsidRPr="00A56173">
        <w:rPr>
          <w:rFonts w:ascii="Times New Roman" w:hAnsi="Times New Roman"/>
          <w:sz w:val="24"/>
          <w:szCs w:val="24"/>
          <w:lang w:val="en-US"/>
        </w:rPr>
        <w:t>;</w:t>
      </w:r>
      <w:proofErr w:type="gramEnd"/>
      <w:r w:rsidRPr="00A56173">
        <w:rPr>
          <w:rFonts w:ascii="Times New Roman" w:hAnsi="Times New Roman"/>
          <w:sz w:val="24"/>
          <w:szCs w:val="24"/>
          <w:lang w:val="en-US"/>
        </w:rPr>
        <w:t xml:space="preserve"> there is a disagreement among teachers </w:t>
      </w:r>
      <w:r>
        <w:rPr>
          <w:rFonts w:ascii="Times New Roman" w:hAnsi="Times New Roman"/>
          <w:sz w:val="24"/>
          <w:szCs w:val="24"/>
          <w:lang w:val="en-US"/>
        </w:rPr>
        <w:t xml:space="preserve">on </w:t>
      </w:r>
      <w:r w:rsidRPr="00A56173">
        <w:rPr>
          <w:rFonts w:ascii="Times New Roman" w:hAnsi="Times New Roman"/>
          <w:sz w:val="24"/>
          <w:szCs w:val="24"/>
          <w:lang w:val="en-US"/>
        </w:rPr>
        <w:t xml:space="preserve">whether or not </w:t>
      </w:r>
      <w:r>
        <w:rPr>
          <w:rFonts w:ascii="Times New Roman" w:hAnsi="Times New Roman"/>
          <w:sz w:val="24"/>
          <w:szCs w:val="24"/>
          <w:lang w:val="en-US"/>
        </w:rPr>
        <w:t xml:space="preserve">courses </w:t>
      </w:r>
      <w:r w:rsidRPr="00A56173">
        <w:rPr>
          <w:rFonts w:ascii="Times New Roman" w:hAnsi="Times New Roman"/>
          <w:sz w:val="24"/>
          <w:szCs w:val="24"/>
          <w:lang w:val="en-US"/>
        </w:rPr>
        <w:t xml:space="preserve">other than Turkish and Mathematics </w:t>
      </w:r>
      <w:r>
        <w:rPr>
          <w:rFonts w:ascii="Times New Roman" w:hAnsi="Times New Roman"/>
          <w:sz w:val="24"/>
          <w:szCs w:val="24"/>
          <w:lang w:val="en-US"/>
        </w:rPr>
        <w:t>should be included in this program</w:t>
      </w:r>
      <w:r w:rsidRPr="00A56173">
        <w:rPr>
          <w:rFonts w:ascii="Times New Roman" w:hAnsi="Times New Roman"/>
          <w:sz w:val="24"/>
          <w:szCs w:val="24"/>
          <w:lang w:val="en-US"/>
        </w:rPr>
        <w:t xml:space="preserve">. Some of them stated that other courses (Science, Life Science and Social Studies etc.) should be included in this program. </w:t>
      </w:r>
      <w:r>
        <w:rPr>
          <w:rFonts w:ascii="Times New Roman" w:hAnsi="Times New Roman"/>
          <w:sz w:val="24"/>
          <w:szCs w:val="24"/>
          <w:lang w:val="en-US"/>
        </w:rPr>
        <w:t xml:space="preserve">Whereas some </w:t>
      </w:r>
      <w:r w:rsidRPr="00A56173">
        <w:rPr>
          <w:rFonts w:ascii="Times New Roman" w:hAnsi="Times New Roman"/>
          <w:sz w:val="24"/>
          <w:szCs w:val="24"/>
          <w:lang w:val="en-US"/>
        </w:rPr>
        <w:t>emphasize</w:t>
      </w:r>
      <w:r>
        <w:rPr>
          <w:rFonts w:ascii="Times New Roman" w:hAnsi="Times New Roman"/>
          <w:sz w:val="24"/>
          <w:szCs w:val="24"/>
          <w:lang w:val="en-US"/>
        </w:rPr>
        <w:t>d</w:t>
      </w:r>
      <w:r w:rsidRPr="00A56173">
        <w:rPr>
          <w:rFonts w:ascii="Times New Roman" w:hAnsi="Times New Roman"/>
          <w:sz w:val="24"/>
          <w:szCs w:val="24"/>
          <w:lang w:val="en-US"/>
        </w:rPr>
        <w:t xml:space="preserve"> </w:t>
      </w:r>
      <w:proofErr w:type="gramStart"/>
      <w:r w:rsidRPr="00A56173">
        <w:rPr>
          <w:rFonts w:ascii="Times New Roman" w:hAnsi="Times New Roman"/>
          <w:sz w:val="24"/>
          <w:szCs w:val="24"/>
          <w:lang w:val="en-US"/>
        </w:rPr>
        <w:t>that</w:t>
      </w:r>
      <w:proofErr w:type="gramEnd"/>
      <w:r w:rsidRPr="00A56173">
        <w:rPr>
          <w:rFonts w:ascii="Times New Roman" w:hAnsi="Times New Roman"/>
          <w:sz w:val="24"/>
          <w:szCs w:val="24"/>
          <w:lang w:val="en-US"/>
        </w:rPr>
        <w:t xml:space="preserve"> the main objective of this program is to provide students to gain achievements in the fields of reading-writing, reading comprehension and four operations with natural numbers. There is a disagreement among teachers about whether Science course should be included </w:t>
      </w:r>
      <w:r>
        <w:rPr>
          <w:rFonts w:ascii="Times New Roman" w:hAnsi="Times New Roman"/>
          <w:sz w:val="24"/>
          <w:szCs w:val="24"/>
          <w:lang w:val="en-US"/>
        </w:rPr>
        <w:t xml:space="preserve">within </w:t>
      </w:r>
      <w:r w:rsidRPr="00A56173">
        <w:rPr>
          <w:rFonts w:ascii="Times New Roman" w:hAnsi="Times New Roman"/>
          <w:sz w:val="24"/>
          <w:szCs w:val="24"/>
          <w:lang w:val="en-US"/>
        </w:rPr>
        <w:t xml:space="preserve">the scope of </w:t>
      </w:r>
      <w:r>
        <w:rPr>
          <w:rFonts w:ascii="Times New Roman" w:hAnsi="Times New Roman"/>
          <w:sz w:val="24"/>
          <w:szCs w:val="24"/>
          <w:lang w:val="en-US"/>
        </w:rPr>
        <w:t>EPPS or not</w:t>
      </w:r>
      <w:r w:rsidRPr="00A56173">
        <w:rPr>
          <w:rFonts w:ascii="Times New Roman" w:hAnsi="Times New Roman"/>
          <w:sz w:val="24"/>
          <w:szCs w:val="24"/>
          <w:lang w:val="en-US"/>
        </w:rPr>
        <w:t xml:space="preserve">. Teachers who </w:t>
      </w:r>
      <w:r>
        <w:rPr>
          <w:rFonts w:ascii="Times New Roman" w:hAnsi="Times New Roman"/>
          <w:sz w:val="24"/>
          <w:szCs w:val="24"/>
          <w:lang w:val="en-US"/>
        </w:rPr>
        <w:t xml:space="preserve">stated </w:t>
      </w:r>
      <w:r w:rsidRPr="00A56173">
        <w:rPr>
          <w:rFonts w:ascii="Times New Roman" w:hAnsi="Times New Roman"/>
          <w:sz w:val="24"/>
          <w:szCs w:val="24"/>
          <w:lang w:val="en-US"/>
        </w:rPr>
        <w:t xml:space="preserve">that this course should be included </w:t>
      </w:r>
      <w:r>
        <w:rPr>
          <w:rFonts w:ascii="Times New Roman" w:hAnsi="Times New Roman"/>
          <w:sz w:val="24"/>
          <w:szCs w:val="24"/>
          <w:lang w:val="en-US"/>
        </w:rPr>
        <w:t xml:space="preserve">within </w:t>
      </w:r>
      <w:r w:rsidRPr="00A56173">
        <w:rPr>
          <w:rFonts w:ascii="Times New Roman" w:hAnsi="Times New Roman"/>
          <w:sz w:val="24"/>
          <w:szCs w:val="24"/>
          <w:lang w:val="en-US"/>
        </w:rPr>
        <w:t xml:space="preserve">the scope of </w:t>
      </w:r>
      <w:r>
        <w:rPr>
          <w:rFonts w:ascii="Times New Roman" w:hAnsi="Times New Roman"/>
          <w:sz w:val="24"/>
          <w:szCs w:val="24"/>
          <w:lang w:val="en-US"/>
        </w:rPr>
        <w:t>EPPS</w:t>
      </w:r>
      <w:r w:rsidRPr="00A56173">
        <w:rPr>
          <w:rFonts w:ascii="Times New Roman" w:hAnsi="Times New Roman"/>
          <w:sz w:val="24"/>
          <w:szCs w:val="24"/>
          <w:lang w:val="en-US"/>
        </w:rPr>
        <w:t xml:space="preserve"> think that </w:t>
      </w:r>
      <w:r>
        <w:rPr>
          <w:rFonts w:ascii="Times New Roman" w:hAnsi="Times New Roman"/>
          <w:sz w:val="24"/>
          <w:szCs w:val="24"/>
          <w:lang w:val="en-US"/>
        </w:rPr>
        <w:t xml:space="preserve">it </w:t>
      </w:r>
      <w:r w:rsidRPr="00A56173">
        <w:rPr>
          <w:rFonts w:ascii="Times New Roman" w:hAnsi="Times New Roman"/>
          <w:sz w:val="24"/>
          <w:szCs w:val="24"/>
          <w:lang w:val="en-US"/>
        </w:rPr>
        <w:t xml:space="preserve">would have </w:t>
      </w:r>
      <w:r>
        <w:rPr>
          <w:rFonts w:ascii="Times New Roman" w:hAnsi="Times New Roman"/>
          <w:sz w:val="24"/>
          <w:szCs w:val="24"/>
          <w:lang w:val="en-US"/>
        </w:rPr>
        <w:t xml:space="preserve">significant </w:t>
      </w:r>
      <w:r w:rsidRPr="00A56173">
        <w:rPr>
          <w:rFonts w:ascii="Times New Roman" w:hAnsi="Times New Roman"/>
          <w:sz w:val="24"/>
          <w:szCs w:val="24"/>
          <w:lang w:val="en-US"/>
        </w:rPr>
        <w:t xml:space="preserve">benefits for teachers, students and parents. </w:t>
      </w:r>
      <w:r>
        <w:rPr>
          <w:rFonts w:ascii="Times New Roman" w:hAnsi="Times New Roman"/>
          <w:sz w:val="24"/>
          <w:szCs w:val="24"/>
          <w:lang w:val="en-US"/>
        </w:rPr>
        <w:t xml:space="preserve">With regard to </w:t>
      </w:r>
      <w:proofErr w:type="gramStart"/>
      <w:r w:rsidRPr="00A56173">
        <w:rPr>
          <w:rFonts w:ascii="Times New Roman" w:hAnsi="Times New Roman"/>
          <w:sz w:val="24"/>
          <w:szCs w:val="24"/>
          <w:lang w:val="en-US"/>
        </w:rPr>
        <w:t>students;</w:t>
      </w:r>
      <w:proofErr w:type="gramEnd"/>
      <w:r w:rsidRPr="00A56173">
        <w:rPr>
          <w:rFonts w:ascii="Times New Roman" w:hAnsi="Times New Roman"/>
          <w:sz w:val="24"/>
          <w:szCs w:val="24"/>
          <w:lang w:val="en-US"/>
        </w:rPr>
        <w:t xml:space="preserve"> it is </w:t>
      </w:r>
      <w:r>
        <w:rPr>
          <w:rFonts w:ascii="Times New Roman" w:hAnsi="Times New Roman"/>
          <w:sz w:val="24"/>
          <w:szCs w:val="24"/>
          <w:lang w:val="en-US"/>
        </w:rPr>
        <w:t xml:space="preserve">considered </w:t>
      </w:r>
      <w:r w:rsidRPr="00A56173">
        <w:rPr>
          <w:rFonts w:ascii="Times New Roman" w:hAnsi="Times New Roman"/>
          <w:sz w:val="24"/>
          <w:szCs w:val="24"/>
          <w:lang w:val="en-US"/>
        </w:rPr>
        <w:t xml:space="preserve">that students will have a positive attitude towards the course, </w:t>
      </w:r>
      <w:r>
        <w:rPr>
          <w:rFonts w:ascii="Times New Roman" w:hAnsi="Times New Roman"/>
          <w:sz w:val="24"/>
          <w:szCs w:val="24"/>
          <w:lang w:val="en-US"/>
        </w:rPr>
        <w:t xml:space="preserve">acquire </w:t>
      </w:r>
      <w:r w:rsidRPr="00A56173">
        <w:rPr>
          <w:rFonts w:ascii="Times New Roman" w:hAnsi="Times New Roman"/>
          <w:sz w:val="24"/>
          <w:szCs w:val="24"/>
          <w:lang w:val="en-US"/>
        </w:rPr>
        <w:t xml:space="preserve">different skills </w:t>
      </w:r>
      <w:r>
        <w:rPr>
          <w:rFonts w:ascii="Times New Roman" w:hAnsi="Times New Roman"/>
          <w:sz w:val="24"/>
          <w:szCs w:val="24"/>
          <w:lang w:val="en-US"/>
        </w:rPr>
        <w:t xml:space="preserve">of thinking </w:t>
      </w:r>
      <w:r w:rsidRPr="00A56173">
        <w:rPr>
          <w:rFonts w:ascii="Times New Roman" w:hAnsi="Times New Roman"/>
          <w:sz w:val="24"/>
          <w:szCs w:val="24"/>
          <w:lang w:val="en-US"/>
        </w:rPr>
        <w:t>and questioning</w:t>
      </w:r>
      <w:r>
        <w:rPr>
          <w:rFonts w:ascii="Times New Roman" w:hAnsi="Times New Roman"/>
          <w:sz w:val="24"/>
          <w:szCs w:val="24"/>
          <w:lang w:val="en-US"/>
        </w:rPr>
        <w:t xml:space="preserve"> while developing their</w:t>
      </w:r>
      <w:r w:rsidRPr="00A56173">
        <w:rPr>
          <w:rFonts w:ascii="Times New Roman" w:hAnsi="Times New Roman"/>
          <w:sz w:val="24"/>
          <w:szCs w:val="24"/>
          <w:lang w:val="en-US"/>
        </w:rPr>
        <w:t xml:space="preserve"> curiosity</w:t>
      </w:r>
      <w:r>
        <w:rPr>
          <w:rFonts w:ascii="Times New Roman" w:hAnsi="Times New Roman"/>
          <w:sz w:val="24"/>
          <w:szCs w:val="24"/>
          <w:lang w:val="en-US"/>
        </w:rPr>
        <w:t xml:space="preserve"> and that</w:t>
      </w:r>
      <w:r w:rsidRPr="00A56173">
        <w:rPr>
          <w:rFonts w:ascii="Times New Roman" w:hAnsi="Times New Roman"/>
          <w:sz w:val="24"/>
          <w:szCs w:val="24"/>
          <w:lang w:val="en-US"/>
        </w:rPr>
        <w:t xml:space="preserve"> the student</w:t>
      </w:r>
      <w:r>
        <w:rPr>
          <w:rFonts w:ascii="Times New Roman" w:hAnsi="Times New Roman"/>
          <w:sz w:val="24"/>
          <w:szCs w:val="24"/>
          <w:lang w:val="en-US"/>
        </w:rPr>
        <w:t>s</w:t>
      </w:r>
      <w:r w:rsidRPr="00A56173">
        <w:rPr>
          <w:rFonts w:ascii="Times New Roman" w:hAnsi="Times New Roman"/>
          <w:sz w:val="24"/>
          <w:szCs w:val="24"/>
          <w:lang w:val="en-US"/>
        </w:rPr>
        <w:t xml:space="preserve"> will get to know </w:t>
      </w:r>
      <w:r>
        <w:rPr>
          <w:rFonts w:ascii="Times New Roman" w:hAnsi="Times New Roman"/>
          <w:sz w:val="24"/>
          <w:szCs w:val="24"/>
          <w:lang w:val="en-US"/>
        </w:rPr>
        <w:t xml:space="preserve">themselves </w:t>
      </w:r>
      <w:r w:rsidRPr="00A56173">
        <w:rPr>
          <w:rFonts w:ascii="Times New Roman" w:hAnsi="Times New Roman"/>
          <w:sz w:val="24"/>
          <w:szCs w:val="24"/>
          <w:lang w:val="en-US"/>
        </w:rPr>
        <w:t xml:space="preserve">and </w:t>
      </w:r>
      <w:r>
        <w:rPr>
          <w:rFonts w:ascii="Times New Roman" w:hAnsi="Times New Roman"/>
          <w:sz w:val="24"/>
          <w:szCs w:val="24"/>
          <w:lang w:val="en-US"/>
        </w:rPr>
        <w:t xml:space="preserve">their </w:t>
      </w:r>
      <w:proofErr w:type="spellStart"/>
      <w:r w:rsidRPr="00A56173">
        <w:rPr>
          <w:rFonts w:ascii="Times New Roman" w:hAnsi="Times New Roman"/>
          <w:sz w:val="24"/>
          <w:szCs w:val="24"/>
          <w:lang w:val="en-US"/>
        </w:rPr>
        <w:t>enviroment</w:t>
      </w:r>
      <w:proofErr w:type="spellEnd"/>
      <w:r w:rsidRPr="00A56173">
        <w:rPr>
          <w:rFonts w:ascii="Times New Roman" w:hAnsi="Times New Roman"/>
          <w:sz w:val="24"/>
          <w:szCs w:val="24"/>
          <w:lang w:val="en-US"/>
        </w:rPr>
        <w:t xml:space="preserve"> better </w:t>
      </w:r>
      <w:r>
        <w:rPr>
          <w:rFonts w:ascii="Times New Roman" w:hAnsi="Times New Roman"/>
          <w:sz w:val="24"/>
          <w:szCs w:val="24"/>
          <w:lang w:val="en-US"/>
        </w:rPr>
        <w:t xml:space="preserve">in addition to perceiving </w:t>
      </w:r>
      <w:r w:rsidRPr="00A56173">
        <w:rPr>
          <w:rFonts w:ascii="Times New Roman" w:hAnsi="Times New Roman"/>
          <w:sz w:val="24"/>
          <w:szCs w:val="24"/>
          <w:lang w:val="en-US"/>
        </w:rPr>
        <w:t xml:space="preserve">science and scientific </w:t>
      </w:r>
      <w:r>
        <w:rPr>
          <w:rFonts w:ascii="Times New Roman" w:hAnsi="Times New Roman"/>
          <w:sz w:val="24"/>
          <w:szCs w:val="24"/>
          <w:lang w:val="en-US"/>
        </w:rPr>
        <w:t xml:space="preserve">matters </w:t>
      </w:r>
      <w:r w:rsidRPr="00A56173">
        <w:rPr>
          <w:rFonts w:ascii="Times New Roman" w:hAnsi="Times New Roman"/>
          <w:sz w:val="24"/>
          <w:szCs w:val="24"/>
          <w:lang w:val="en-US"/>
        </w:rPr>
        <w:t xml:space="preserve">more easily. </w:t>
      </w:r>
      <w:r>
        <w:rPr>
          <w:rFonts w:ascii="Times New Roman" w:hAnsi="Times New Roman"/>
          <w:sz w:val="24"/>
          <w:szCs w:val="24"/>
          <w:lang w:val="en-US"/>
        </w:rPr>
        <w:t xml:space="preserve">With regard to </w:t>
      </w:r>
      <w:proofErr w:type="gramStart"/>
      <w:r w:rsidRPr="00A56173">
        <w:rPr>
          <w:rFonts w:ascii="Times New Roman" w:hAnsi="Times New Roman"/>
          <w:sz w:val="24"/>
          <w:szCs w:val="24"/>
          <w:lang w:val="en-US"/>
        </w:rPr>
        <w:t>teachers;</w:t>
      </w:r>
      <w:proofErr w:type="gramEnd"/>
      <w:r w:rsidRPr="00A56173">
        <w:rPr>
          <w:rFonts w:ascii="Times New Roman" w:hAnsi="Times New Roman"/>
          <w:sz w:val="24"/>
          <w:szCs w:val="24"/>
          <w:lang w:val="en-US"/>
        </w:rPr>
        <w:t xml:space="preserve"> it is </w:t>
      </w:r>
      <w:r>
        <w:rPr>
          <w:rFonts w:ascii="Times New Roman" w:hAnsi="Times New Roman"/>
          <w:sz w:val="24"/>
          <w:szCs w:val="24"/>
          <w:lang w:val="en-US"/>
        </w:rPr>
        <w:t xml:space="preserve">considered </w:t>
      </w:r>
      <w:r w:rsidRPr="00A56173">
        <w:rPr>
          <w:rFonts w:ascii="Times New Roman" w:hAnsi="Times New Roman"/>
          <w:sz w:val="24"/>
          <w:szCs w:val="24"/>
          <w:lang w:val="en-US"/>
        </w:rPr>
        <w:t xml:space="preserve">that </w:t>
      </w:r>
      <w:r>
        <w:rPr>
          <w:rFonts w:ascii="Times New Roman" w:hAnsi="Times New Roman"/>
          <w:sz w:val="24"/>
          <w:szCs w:val="24"/>
          <w:lang w:val="en-US"/>
        </w:rPr>
        <w:t xml:space="preserve">their </w:t>
      </w:r>
      <w:r w:rsidRPr="00A56173">
        <w:rPr>
          <w:rFonts w:ascii="Times New Roman" w:hAnsi="Times New Roman"/>
          <w:sz w:val="24"/>
          <w:szCs w:val="24"/>
          <w:lang w:val="en-US"/>
        </w:rPr>
        <w:t>motivation</w:t>
      </w:r>
      <w:r>
        <w:rPr>
          <w:rFonts w:ascii="Times New Roman" w:hAnsi="Times New Roman"/>
          <w:sz w:val="24"/>
          <w:szCs w:val="24"/>
          <w:lang w:val="en-US"/>
        </w:rPr>
        <w:t>s</w:t>
      </w:r>
      <w:r w:rsidRPr="00A56173">
        <w:rPr>
          <w:rFonts w:ascii="Times New Roman" w:hAnsi="Times New Roman"/>
          <w:sz w:val="24"/>
          <w:szCs w:val="24"/>
          <w:lang w:val="en-US"/>
        </w:rPr>
        <w:t xml:space="preserve"> </w:t>
      </w:r>
      <w:r>
        <w:rPr>
          <w:rFonts w:ascii="Times New Roman" w:hAnsi="Times New Roman"/>
          <w:sz w:val="24"/>
          <w:szCs w:val="24"/>
          <w:lang w:val="en-US"/>
        </w:rPr>
        <w:t xml:space="preserve">for </w:t>
      </w:r>
      <w:r w:rsidRPr="00A56173">
        <w:rPr>
          <w:rFonts w:ascii="Times New Roman" w:hAnsi="Times New Roman"/>
          <w:sz w:val="24"/>
          <w:szCs w:val="24"/>
          <w:lang w:val="en-US"/>
        </w:rPr>
        <w:t xml:space="preserve">teaching </w:t>
      </w:r>
      <w:r>
        <w:rPr>
          <w:rFonts w:ascii="Times New Roman" w:hAnsi="Times New Roman"/>
          <w:sz w:val="24"/>
          <w:szCs w:val="24"/>
          <w:lang w:val="en-US"/>
        </w:rPr>
        <w:t xml:space="preserve">will increase </w:t>
      </w:r>
      <w:r w:rsidRPr="00A56173">
        <w:rPr>
          <w:rFonts w:ascii="Times New Roman" w:hAnsi="Times New Roman"/>
          <w:sz w:val="24"/>
          <w:szCs w:val="24"/>
          <w:lang w:val="en-US"/>
        </w:rPr>
        <w:t xml:space="preserve">and </w:t>
      </w:r>
      <w:r>
        <w:rPr>
          <w:rFonts w:ascii="Times New Roman" w:hAnsi="Times New Roman"/>
          <w:sz w:val="24"/>
          <w:szCs w:val="24"/>
          <w:lang w:val="en-US"/>
        </w:rPr>
        <w:t xml:space="preserve">that the motivations of the students </w:t>
      </w:r>
      <w:r w:rsidRPr="00A56173">
        <w:rPr>
          <w:rFonts w:ascii="Times New Roman" w:hAnsi="Times New Roman"/>
          <w:sz w:val="24"/>
          <w:szCs w:val="24"/>
          <w:lang w:val="en-US"/>
        </w:rPr>
        <w:t xml:space="preserve">towards learning </w:t>
      </w:r>
      <w:r>
        <w:rPr>
          <w:rFonts w:ascii="Times New Roman" w:hAnsi="Times New Roman"/>
          <w:sz w:val="24"/>
          <w:szCs w:val="24"/>
          <w:lang w:val="en-US"/>
        </w:rPr>
        <w:t xml:space="preserve">will also increase as well as </w:t>
      </w:r>
      <w:r w:rsidRPr="00A56173">
        <w:rPr>
          <w:rFonts w:ascii="Times New Roman" w:hAnsi="Times New Roman"/>
          <w:sz w:val="24"/>
          <w:szCs w:val="24"/>
          <w:lang w:val="en-US"/>
        </w:rPr>
        <w:t xml:space="preserve">the </w:t>
      </w:r>
      <w:r>
        <w:rPr>
          <w:rFonts w:ascii="Times New Roman" w:hAnsi="Times New Roman"/>
          <w:sz w:val="24"/>
          <w:szCs w:val="24"/>
          <w:lang w:val="en-US"/>
        </w:rPr>
        <w:t xml:space="preserve">success of the </w:t>
      </w:r>
      <w:r w:rsidRPr="00A56173">
        <w:rPr>
          <w:rFonts w:ascii="Times New Roman" w:hAnsi="Times New Roman"/>
          <w:sz w:val="24"/>
          <w:szCs w:val="24"/>
          <w:lang w:val="en-US"/>
        </w:rPr>
        <w:t xml:space="preserve">class. </w:t>
      </w:r>
      <w:r>
        <w:rPr>
          <w:rFonts w:ascii="Times New Roman" w:hAnsi="Times New Roman"/>
          <w:sz w:val="24"/>
          <w:szCs w:val="24"/>
          <w:lang w:val="en-US"/>
        </w:rPr>
        <w:t xml:space="preserve">With regard to </w:t>
      </w:r>
      <w:proofErr w:type="gramStart"/>
      <w:r w:rsidRPr="00A56173">
        <w:rPr>
          <w:rFonts w:ascii="Times New Roman" w:hAnsi="Times New Roman"/>
          <w:sz w:val="24"/>
          <w:szCs w:val="24"/>
          <w:lang w:val="en-US"/>
        </w:rPr>
        <w:t>parents;</w:t>
      </w:r>
      <w:proofErr w:type="gramEnd"/>
      <w:r w:rsidRPr="00A56173">
        <w:rPr>
          <w:rFonts w:ascii="Times New Roman" w:hAnsi="Times New Roman"/>
          <w:sz w:val="24"/>
          <w:szCs w:val="24"/>
          <w:lang w:val="en-US"/>
        </w:rPr>
        <w:t xml:space="preserve"> it is </w:t>
      </w:r>
      <w:r>
        <w:rPr>
          <w:rFonts w:ascii="Times New Roman" w:hAnsi="Times New Roman"/>
          <w:sz w:val="24"/>
          <w:szCs w:val="24"/>
          <w:lang w:val="en-US"/>
        </w:rPr>
        <w:t xml:space="preserve">considered </w:t>
      </w:r>
      <w:r w:rsidRPr="00A56173">
        <w:rPr>
          <w:rFonts w:ascii="Times New Roman" w:hAnsi="Times New Roman"/>
          <w:sz w:val="24"/>
          <w:szCs w:val="24"/>
          <w:lang w:val="en-US"/>
        </w:rPr>
        <w:t xml:space="preserve">that </w:t>
      </w:r>
      <w:r>
        <w:rPr>
          <w:rFonts w:ascii="Times New Roman" w:hAnsi="Times New Roman"/>
          <w:sz w:val="24"/>
          <w:szCs w:val="24"/>
          <w:lang w:val="en-US"/>
        </w:rPr>
        <w:t xml:space="preserve">they </w:t>
      </w:r>
      <w:r w:rsidRPr="00A56173">
        <w:rPr>
          <w:rFonts w:ascii="Times New Roman" w:hAnsi="Times New Roman"/>
          <w:sz w:val="24"/>
          <w:szCs w:val="24"/>
          <w:lang w:val="en-US"/>
        </w:rPr>
        <w:t xml:space="preserve">will develop a positive attitude towards both </w:t>
      </w:r>
      <w:r>
        <w:rPr>
          <w:rFonts w:ascii="Times New Roman" w:hAnsi="Times New Roman"/>
          <w:sz w:val="24"/>
          <w:szCs w:val="24"/>
          <w:lang w:val="en-US"/>
        </w:rPr>
        <w:t xml:space="preserve">their </w:t>
      </w:r>
      <w:r w:rsidRPr="00A56173">
        <w:rPr>
          <w:rFonts w:ascii="Times New Roman" w:hAnsi="Times New Roman"/>
          <w:sz w:val="24"/>
          <w:szCs w:val="24"/>
          <w:lang w:val="en-US"/>
        </w:rPr>
        <w:t xml:space="preserve">child and </w:t>
      </w:r>
      <w:r>
        <w:rPr>
          <w:rFonts w:ascii="Times New Roman" w:hAnsi="Times New Roman"/>
          <w:sz w:val="24"/>
          <w:szCs w:val="24"/>
          <w:lang w:val="en-US"/>
        </w:rPr>
        <w:t xml:space="preserve">the </w:t>
      </w:r>
      <w:r w:rsidRPr="00A56173">
        <w:rPr>
          <w:rFonts w:ascii="Times New Roman" w:hAnsi="Times New Roman"/>
          <w:sz w:val="24"/>
          <w:szCs w:val="24"/>
          <w:lang w:val="en-US"/>
        </w:rPr>
        <w:t>school</w:t>
      </w:r>
      <w:r w:rsidRPr="003F6043">
        <w:rPr>
          <w:rFonts w:ascii="Times New Roman" w:hAnsi="Times New Roman"/>
          <w:sz w:val="24"/>
          <w:szCs w:val="24"/>
          <w:lang w:val="en-US"/>
        </w:rPr>
        <w:t xml:space="preserve"> </w:t>
      </w:r>
      <w:r>
        <w:rPr>
          <w:rFonts w:ascii="Times New Roman" w:hAnsi="Times New Roman"/>
          <w:sz w:val="24"/>
          <w:szCs w:val="24"/>
          <w:lang w:val="en-US"/>
        </w:rPr>
        <w:t>when they observe</w:t>
      </w:r>
      <w:r w:rsidRPr="00A56173">
        <w:rPr>
          <w:rFonts w:ascii="Times New Roman" w:hAnsi="Times New Roman"/>
          <w:sz w:val="24"/>
          <w:szCs w:val="24"/>
          <w:lang w:val="en-US"/>
        </w:rPr>
        <w:t xml:space="preserve"> the success of </w:t>
      </w:r>
      <w:r>
        <w:rPr>
          <w:rFonts w:ascii="Times New Roman" w:hAnsi="Times New Roman"/>
          <w:sz w:val="24"/>
          <w:szCs w:val="24"/>
          <w:lang w:val="en-US"/>
        </w:rPr>
        <w:t>their</w:t>
      </w:r>
      <w:r w:rsidRPr="00A56173">
        <w:rPr>
          <w:rFonts w:ascii="Times New Roman" w:hAnsi="Times New Roman"/>
          <w:sz w:val="24"/>
          <w:szCs w:val="24"/>
          <w:lang w:val="en-US"/>
        </w:rPr>
        <w:t xml:space="preserve"> child. The teachers who </w:t>
      </w:r>
      <w:r>
        <w:rPr>
          <w:rFonts w:ascii="Times New Roman" w:hAnsi="Times New Roman"/>
          <w:sz w:val="24"/>
          <w:szCs w:val="24"/>
          <w:lang w:val="en-US"/>
        </w:rPr>
        <w:t xml:space="preserve">indicated </w:t>
      </w:r>
      <w:r w:rsidRPr="00A56173">
        <w:rPr>
          <w:rFonts w:ascii="Times New Roman" w:hAnsi="Times New Roman"/>
          <w:sz w:val="24"/>
          <w:szCs w:val="24"/>
          <w:lang w:val="en-US"/>
        </w:rPr>
        <w:t xml:space="preserve">that this course should not be included </w:t>
      </w:r>
      <w:r>
        <w:rPr>
          <w:rFonts w:ascii="Times New Roman" w:hAnsi="Times New Roman"/>
          <w:sz w:val="24"/>
          <w:szCs w:val="24"/>
          <w:lang w:val="en-US"/>
        </w:rPr>
        <w:t xml:space="preserve">within </w:t>
      </w:r>
      <w:r w:rsidRPr="00A56173">
        <w:rPr>
          <w:rFonts w:ascii="Times New Roman" w:hAnsi="Times New Roman"/>
          <w:sz w:val="24"/>
          <w:szCs w:val="24"/>
          <w:lang w:val="en-US"/>
        </w:rPr>
        <w:t xml:space="preserve">the scope of </w:t>
      </w:r>
      <w:r>
        <w:rPr>
          <w:rFonts w:ascii="Times New Roman" w:hAnsi="Times New Roman"/>
          <w:sz w:val="24"/>
          <w:szCs w:val="24"/>
          <w:lang w:val="en-US"/>
        </w:rPr>
        <w:t>EPPS</w:t>
      </w:r>
      <w:r w:rsidRPr="00A56173">
        <w:rPr>
          <w:rFonts w:ascii="Times New Roman" w:hAnsi="Times New Roman"/>
          <w:sz w:val="24"/>
          <w:szCs w:val="24"/>
          <w:lang w:val="en-US"/>
        </w:rPr>
        <w:t xml:space="preserve"> </w:t>
      </w:r>
      <w:r>
        <w:rPr>
          <w:rFonts w:ascii="Times New Roman" w:hAnsi="Times New Roman"/>
          <w:sz w:val="24"/>
          <w:szCs w:val="24"/>
          <w:lang w:val="en-US"/>
        </w:rPr>
        <w:t xml:space="preserve">put forth </w:t>
      </w:r>
      <w:r w:rsidRPr="00A56173">
        <w:rPr>
          <w:rFonts w:ascii="Times New Roman" w:hAnsi="Times New Roman"/>
          <w:sz w:val="24"/>
          <w:szCs w:val="24"/>
          <w:lang w:val="en-US"/>
        </w:rPr>
        <w:t xml:space="preserve">the following reasons for </w:t>
      </w:r>
      <w:r>
        <w:rPr>
          <w:rFonts w:ascii="Times New Roman" w:hAnsi="Times New Roman"/>
          <w:sz w:val="24"/>
          <w:szCs w:val="24"/>
          <w:lang w:val="en-US"/>
        </w:rPr>
        <w:t>their opinion</w:t>
      </w:r>
      <w:r w:rsidRPr="00A56173">
        <w:rPr>
          <w:rFonts w:ascii="Times New Roman" w:hAnsi="Times New Roman"/>
          <w:sz w:val="24"/>
          <w:szCs w:val="24"/>
          <w:lang w:val="en-US"/>
        </w:rPr>
        <w:t xml:space="preserve">: the aim of this program </w:t>
      </w:r>
      <w:proofErr w:type="gramStart"/>
      <w:r w:rsidRPr="00A56173">
        <w:rPr>
          <w:rFonts w:ascii="Times New Roman" w:hAnsi="Times New Roman"/>
          <w:sz w:val="24"/>
          <w:szCs w:val="24"/>
          <w:lang w:val="en-US"/>
        </w:rPr>
        <w:t xml:space="preserve">is primarily </w:t>
      </w:r>
      <w:r>
        <w:rPr>
          <w:rFonts w:ascii="Times New Roman" w:hAnsi="Times New Roman"/>
          <w:sz w:val="24"/>
          <w:szCs w:val="24"/>
          <w:lang w:val="en-US"/>
        </w:rPr>
        <w:t>related</w:t>
      </w:r>
      <w:proofErr w:type="gramEnd"/>
      <w:r>
        <w:rPr>
          <w:rFonts w:ascii="Times New Roman" w:hAnsi="Times New Roman"/>
          <w:sz w:val="24"/>
          <w:szCs w:val="24"/>
          <w:lang w:val="en-US"/>
        </w:rPr>
        <w:t xml:space="preserve"> with </w:t>
      </w:r>
      <w:r w:rsidRPr="00A56173">
        <w:rPr>
          <w:rFonts w:ascii="Times New Roman" w:hAnsi="Times New Roman"/>
          <w:sz w:val="24"/>
          <w:szCs w:val="24"/>
          <w:lang w:val="en-US"/>
        </w:rPr>
        <w:t>Turkish and Mathematics courses</w:t>
      </w:r>
      <w:r>
        <w:rPr>
          <w:rFonts w:ascii="Times New Roman" w:hAnsi="Times New Roman"/>
          <w:sz w:val="24"/>
          <w:szCs w:val="24"/>
          <w:lang w:val="en-US"/>
        </w:rPr>
        <w:t xml:space="preserve"> and the implementation of </w:t>
      </w:r>
      <w:r w:rsidRPr="00A56173">
        <w:rPr>
          <w:rFonts w:ascii="Times New Roman" w:hAnsi="Times New Roman"/>
          <w:sz w:val="24"/>
          <w:szCs w:val="24"/>
          <w:lang w:val="en-US"/>
        </w:rPr>
        <w:t xml:space="preserve">different courses will </w:t>
      </w:r>
      <w:r>
        <w:rPr>
          <w:rFonts w:ascii="Times New Roman" w:hAnsi="Times New Roman"/>
          <w:sz w:val="24"/>
          <w:szCs w:val="24"/>
          <w:lang w:val="en-US"/>
        </w:rPr>
        <w:t xml:space="preserve">result in a shift </w:t>
      </w:r>
      <w:r w:rsidRPr="00A56173">
        <w:rPr>
          <w:rFonts w:ascii="Times New Roman" w:hAnsi="Times New Roman"/>
          <w:sz w:val="24"/>
          <w:szCs w:val="24"/>
          <w:lang w:val="en-US"/>
        </w:rPr>
        <w:t>from this goal</w:t>
      </w:r>
      <w:r>
        <w:rPr>
          <w:rFonts w:ascii="Times New Roman" w:hAnsi="Times New Roman"/>
          <w:sz w:val="24"/>
          <w:szCs w:val="24"/>
          <w:lang w:val="en-US"/>
        </w:rPr>
        <w:t xml:space="preserve"> since </w:t>
      </w:r>
      <w:r w:rsidRPr="00A56173">
        <w:rPr>
          <w:rFonts w:ascii="Times New Roman" w:hAnsi="Times New Roman"/>
          <w:sz w:val="24"/>
          <w:szCs w:val="24"/>
          <w:lang w:val="en-US"/>
        </w:rPr>
        <w:t xml:space="preserve">3rd and 4th grade science subjects are simple. Teachers also expressed their views on how modules </w:t>
      </w:r>
      <w:proofErr w:type="gramStart"/>
      <w:r w:rsidRPr="00A56173">
        <w:rPr>
          <w:rFonts w:ascii="Times New Roman" w:hAnsi="Times New Roman"/>
          <w:sz w:val="24"/>
          <w:szCs w:val="24"/>
          <w:lang w:val="en-US"/>
        </w:rPr>
        <w:t>can be organized</w:t>
      </w:r>
      <w:proofErr w:type="gramEnd"/>
      <w:r w:rsidRPr="00A56173">
        <w:rPr>
          <w:rFonts w:ascii="Times New Roman" w:hAnsi="Times New Roman"/>
          <w:sz w:val="24"/>
          <w:szCs w:val="24"/>
          <w:lang w:val="en-US"/>
        </w:rPr>
        <w:t xml:space="preserve"> </w:t>
      </w:r>
      <w:r>
        <w:rPr>
          <w:rFonts w:ascii="Times New Roman" w:hAnsi="Times New Roman"/>
          <w:sz w:val="24"/>
          <w:szCs w:val="24"/>
          <w:lang w:val="en-US"/>
        </w:rPr>
        <w:t xml:space="preserve">with </w:t>
      </w:r>
      <w:r w:rsidRPr="00A56173">
        <w:rPr>
          <w:rFonts w:ascii="Times New Roman" w:hAnsi="Times New Roman"/>
          <w:sz w:val="24"/>
          <w:szCs w:val="24"/>
          <w:lang w:val="en-US"/>
        </w:rPr>
        <w:t xml:space="preserve">the </w:t>
      </w:r>
      <w:r>
        <w:rPr>
          <w:rFonts w:ascii="Times New Roman" w:hAnsi="Times New Roman"/>
          <w:sz w:val="24"/>
          <w:szCs w:val="24"/>
          <w:lang w:val="en-US"/>
        </w:rPr>
        <w:t xml:space="preserve">inclusion </w:t>
      </w:r>
      <w:r w:rsidRPr="00A56173">
        <w:rPr>
          <w:rFonts w:ascii="Times New Roman" w:hAnsi="Times New Roman"/>
          <w:sz w:val="24"/>
          <w:szCs w:val="24"/>
          <w:lang w:val="en-US"/>
        </w:rPr>
        <w:t xml:space="preserve">of Science course in the program. </w:t>
      </w:r>
    </w:p>
    <w:p w:rsidR="00242EE4" w:rsidRDefault="00242EE4" w:rsidP="00F200F0">
      <w:pPr>
        <w:spacing w:after="0" w:line="360" w:lineRule="auto"/>
        <w:ind w:firstLine="720"/>
        <w:jc w:val="both"/>
        <w:rPr>
          <w:rFonts w:ascii="Times New Roman" w:hAnsi="Times New Roman"/>
          <w:sz w:val="24"/>
          <w:szCs w:val="24"/>
          <w:lang w:val="en-US"/>
        </w:rPr>
      </w:pPr>
    </w:p>
    <w:p w:rsidR="00242EE4" w:rsidRPr="00A56173" w:rsidRDefault="00242EE4" w:rsidP="00F200F0">
      <w:pPr>
        <w:spacing w:after="0" w:line="360" w:lineRule="auto"/>
        <w:ind w:firstLine="720"/>
        <w:jc w:val="both"/>
        <w:rPr>
          <w:rFonts w:ascii="Times New Roman" w:hAnsi="Times New Roman"/>
          <w:sz w:val="24"/>
          <w:szCs w:val="24"/>
          <w:lang w:val="en-US"/>
        </w:rPr>
      </w:pPr>
    </w:p>
    <w:p w:rsidR="00DB1514" w:rsidRPr="002D348E" w:rsidRDefault="00DB1514" w:rsidP="00DB1514">
      <w:pPr>
        <w:spacing w:after="0" w:line="360" w:lineRule="auto"/>
        <w:ind w:hanging="2"/>
        <w:jc w:val="center"/>
        <w:rPr>
          <w:rFonts w:ascii="Times New Roman" w:hAnsi="Times New Roman"/>
          <w:color w:val="FF0000"/>
          <w:sz w:val="24"/>
          <w:szCs w:val="24"/>
          <w:lang w:val="en-US"/>
        </w:rPr>
      </w:pPr>
      <w:r w:rsidRPr="00A56173">
        <w:rPr>
          <w:rFonts w:ascii="Times New Roman" w:hAnsi="Times New Roman"/>
          <w:b/>
          <w:sz w:val="24"/>
          <w:szCs w:val="24"/>
          <w:lang w:val="en-US"/>
        </w:rPr>
        <w:t>Conclusions and Recommendations</w:t>
      </w:r>
      <w:r>
        <w:rPr>
          <w:rFonts w:ascii="Times New Roman" w:hAnsi="Times New Roman"/>
          <w:b/>
          <w:sz w:val="24"/>
          <w:szCs w:val="24"/>
          <w:lang w:val="en-US"/>
        </w:rPr>
        <w:t xml:space="preserve"> </w:t>
      </w:r>
    </w:p>
    <w:p w:rsidR="00DB1514" w:rsidRPr="00A56173" w:rsidRDefault="00DB1514" w:rsidP="00DB1514">
      <w:pPr>
        <w:spacing w:after="0" w:line="360" w:lineRule="auto"/>
        <w:ind w:hanging="2"/>
        <w:jc w:val="both"/>
        <w:rPr>
          <w:rFonts w:ascii="Times New Roman" w:hAnsi="Times New Roman"/>
          <w:sz w:val="24"/>
          <w:szCs w:val="24"/>
          <w:lang w:val="en-US"/>
        </w:rPr>
      </w:pPr>
      <w:r w:rsidRPr="00A56173">
        <w:rPr>
          <w:rFonts w:ascii="Times New Roman" w:hAnsi="Times New Roman"/>
          <w:sz w:val="24"/>
          <w:szCs w:val="24"/>
          <w:lang w:val="en-US"/>
        </w:rPr>
        <w:t xml:space="preserve">We can advise the following </w:t>
      </w:r>
      <w:r>
        <w:rPr>
          <w:rFonts w:ascii="Times New Roman" w:hAnsi="Times New Roman"/>
          <w:sz w:val="24"/>
          <w:szCs w:val="24"/>
          <w:lang w:val="en-US"/>
        </w:rPr>
        <w:t xml:space="preserve">based on the results of </w:t>
      </w:r>
      <w:r w:rsidRPr="00A56173">
        <w:rPr>
          <w:rFonts w:ascii="Times New Roman" w:hAnsi="Times New Roman"/>
          <w:sz w:val="24"/>
          <w:szCs w:val="24"/>
          <w:lang w:val="en-US"/>
        </w:rPr>
        <w:t xml:space="preserve">this </w:t>
      </w:r>
      <w:r>
        <w:rPr>
          <w:rFonts w:ascii="Times New Roman" w:hAnsi="Times New Roman"/>
          <w:sz w:val="24"/>
          <w:szCs w:val="24"/>
          <w:lang w:val="en-US"/>
        </w:rPr>
        <w:t>study</w:t>
      </w:r>
      <w:r w:rsidRPr="00A56173">
        <w:rPr>
          <w:rFonts w:ascii="Times New Roman" w:hAnsi="Times New Roman"/>
          <w:sz w:val="24"/>
          <w:szCs w:val="24"/>
          <w:lang w:val="en-US"/>
        </w:rPr>
        <w:t>.</w:t>
      </w:r>
      <w:r>
        <w:rPr>
          <w:rFonts w:ascii="Times New Roman" w:hAnsi="Times New Roman"/>
          <w:sz w:val="24"/>
          <w:szCs w:val="24"/>
          <w:lang w:val="en-US"/>
        </w:rPr>
        <w:t xml:space="preserve"> </w:t>
      </w:r>
    </w:p>
    <w:p w:rsidR="00DB1514" w:rsidRPr="00A56173" w:rsidRDefault="00DB1514" w:rsidP="00DB1514">
      <w:pPr>
        <w:pStyle w:val="ListeParagraf"/>
        <w:numPr>
          <w:ilvl w:val="0"/>
          <w:numId w:val="3"/>
        </w:num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It </w:t>
      </w:r>
      <w:proofErr w:type="gramStart"/>
      <w:r>
        <w:rPr>
          <w:rFonts w:ascii="Times New Roman" w:hAnsi="Times New Roman"/>
          <w:sz w:val="24"/>
          <w:szCs w:val="24"/>
          <w:lang w:val="en-US"/>
        </w:rPr>
        <w:t>is understood</w:t>
      </w:r>
      <w:proofErr w:type="gramEnd"/>
      <w:r>
        <w:rPr>
          <w:rFonts w:ascii="Times New Roman" w:hAnsi="Times New Roman"/>
          <w:sz w:val="24"/>
          <w:szCs w:val="24"/>
          <w:lang w:val="en-US"/>
        </w:rPr>
        <w:t xml:space="preserve"> when the </w:t>
      </w:r>
      <w:r w:rsidRPr="00A56173">
        <w:rPr>
          <w:rFonts w:ascii="Times New Roman" w:hAnsi="Times New Roman"/>
          <w:sz w:val="24"/>
          <w:szCs w:val="24"/>
          <w:lang w:val="en-US"/>
        </w:rPr>
        <w:t xml:space="preserve">first </w:t>
      </w:r>
      <w:r>
        <w:rPr>
          <w:rFonts w:ascii="Times New Roman" w:hAnsi="Times New Roman"/>
          <w:sz w:val="24"/>
          <w:szCs w:val="24"/>
          <w:lang w:val="en-US"/>
        </w:rPr>
        <w:t xml:space="preserve">objectives </w:t>
      </w:r>
      <w:r w:rsidRPr="00A56173">
        <w:rPr>
          <w:rFonts w:ascii="Times New Roman" w:hAnsi="Times New Roman"/>
          <w:sz w:val="24"/>
          <w:szCs w:val="24"/>
          <w:lang w:val="en-US"/>
        </w:rPr>
        <w:t xml:space="preserve">of </w:t>
      </w:r>
      <w:r>
        <w:rPr>
          <w:rFonts w:ascii="Times New Roman" w:hAnsi="Times New Roman"/>
          <w:sz w:val="24"/>
          <w:szCs w:val="24"/>
          <w:lang w:val="en-US"/>
        </w:rPr>
        <w:t xml:space="preserve">EPPS are revised that </w:t>
      </w:r>
      <w:r w:rsidRPr="00A56173">
        <w:rPr>
          <w:rFonts w:ascii="Times New Roman" w:hAnsi="Times New Roman"/>
          <w:sz w:val="24"/>
          <w:szCs w:val="24"/>
          <w:lang w:val="en-US"/>
        </w:rPr>
        <w:t xml:space="preserve">only Turkish and Math lessons should be </w:t>
      </w:r>
      <w:r>
        <w:rPr>
          <w:rFonts w:ascii="Times New Roman" w:hAnsi="Times New Roman"/>
          <w:sz w:val="24"/>
          <w:szCs w:val="24"/>
          <w:lang w:val="en-US"/>
        </w:rPr>
        <w:t>included in the</w:t>
      </w:r>
      <w:r w:rsidRPr="00A56173">
        <w:rPr>
          <w:rFonts w:ascii="Times New Roman" w:hAnsi="Times New Roman"/>
          <w:sz w:val="24"/>
          <w:szCs w:val="24"/>
          <w:lang w:val="en-US"/>
        </w:rPr>
        <w:t xml:space="preserve"> program. </w:t>
      </w:r>
      <w:r>
        <w:rPr>
          <w:rFonts w:ascii="Times New Roman" w:hAnsi="Times New Roman"/>
          <w:sz w:val="24"/>
          <w:szCs w:val="24"/>
          <w:lang w:val="en-US"/>
        </w:rPr>
        <w:t xml:space="preserve">Other lessons </w:t>
      </w:r>
      <w:proofErr w:type="gramStart"/>
      <w:r>
        <w:rPr>
          <w:rFonts w:ascii="Times New Roman" w:hAnsi="Times New Roman"/>
          <w:sz w:val="24"/>
          <w:szCs w:val="24"/>
          <w:lang w:val="en-US"/>
        </w:rPr>
        <w:t>can be implemented</w:t>
      </w:r>
      <w:proofErr w:type="gramEnd"/>
      <w:r>
        <w:rPr>
          <w:rFonts w:ascii="Times New Roman" w:hAnsi="Times New Roman"/>
          <w:sz w:val="24"/>
          <w:szCs w:val="24"/>
          <w:lang w:val="en-US"/>
        </w:rPr>
        <w:t xml:space="preserve"> once the desired stability is attained in the program. </w:t>
      </w:r>
    </w:p>
    <w:p w:rsidR="00DB1514" w:rsidRPr="00A56173" w:rsidRDefault="00DB1514" w:rsidP="00DB1514">
      <w:pPr>
        <w:pStyle w:val="ListeParagraf"/>
        <w:numPr>
          <w:ilvl w:val="0"/>
          <w:numId w:val="3"/>
        </w:num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Gaining the acquisitions of the science lesson </w:t>
      </w:r>
      <w:r w:rsidRPr="00A56173">
        <w:rPr>
          <w:rFonts w:ascii="Times New Roman" w:hAnsi="Times New Roman"/>
          <w:sz w:val="24"/>
          <w:szCs w:val="24"/>
          <w:lang w:val="en-US"/>
        </w:rPr>
        <w:t>is very important</w:t>
      </w:r>
      <w:r>
        <w:rPr>
          <w:rFonts w:ascii="Times New Roman" w:hAnsi="Times New Roman"/>
          <w:sz w:val="24"/>
          <w:szCs w:val="24"/>
          <w:lang w:val="en-US"/>
        </w:rPr>
        <w:t xml:space="preserve"> for being </w:t>
      </w:r>
      <w:r w:rsidRPr="00A56173">
        <w:rPr>
          <w:rFonts w:ascii="Times New Roman" w:hAnsi="Times New Roman"/>
          <w:sz w:val="24"/>
          <w:szCs w:val="24"/>
          <w:lang w:val="en-US"/>
        </w:rPr>
        <w:t xml:space="preserve">successful in national and international exams (TIMMS or PISA). </w:t>
      </w:r>
      <w:r>
        <w:rPr>
          <w:rFonts w:ascii="Times New Roman" w:hAnsi="Times New Roman"/>
          <w:sz w:val="24"/>
          <w:szCs w:val="24"/>
          <w:lang w:val="en-US"/>
        </w:rPr>
        <w:t xml:space="preserve">Hence, </w:t>
      </w:r>
      <w:r w:rsidRPr="00A56173">
        <w:rPr>
          <w:rFonts w:ascii="Times New Roman" w:hAnsi="Times New Roman"/>
          <w:sz w:val="24"/>
          <w:szCs w:val="24"/>
          <w:lang w:val="en-US"/>
        </w:rPr>
        <w:t>Science course should be included in this program.</w:t>
      </w:r>
      <w:r>
        <w:rPr>
          <w:rFonts w:ascii="Times New Roman" w:hAnsi="Times New Roman"/>
          <w:sz w:val="24"/>
          <w:szCs w:val="24"/>
          <w:lang w:val="en-US"/>
        </w:rPr>
        <w:t xml:space="preserve"> </w:t>
      </w:r>
    </w:p>
    <w:p w:rsidR="00DB1514" w:rsidRPr="00A56173" w:rsidRDefault="00DB1514" w:rsidP="00DB1514">
      <w:pPr>
        <w:pStyle w:val="ListeParagraf"/>
        <w:numPr>
          <w:ilvl w:val="0"/>
          <w:numId w:val="3"/>
        </w:numPr>
        <w:spacing w:after="0" w:line="360" w:lineRule="auto"/>
        <w:jc w:val="both"/>
        <w:rPr>
          <w:rFonts w:ascii="Times New Roman" w:hAnsi="Times New Roman"/>
          <w:sz w:val="24"/>
          <w:szCs w:val="24"/>
          <w:lang w:val="en-US"/>
        </w:rPr>
      </w:pPr>
      <w:bookmarkStart w:id="0" w:name="_gjdgxs" w:colFirst="0" w:colLast="0"/>
      <w:bookmarkEnd w:id="0"/>
      <w:r>
        <w:rPr>
          <w:rFonts w:ascii="Times New Roman" w:hAnsi="Times New Roman"/>
          <w:sz w:val="24"/>
          <w:szCs w:val="24"/>
          <w:lang w:val="en-US"/>
        </w:rPr>
        <w:t xml:space="preserve">Children </w:t>
      </w:r>
      <w:r w:rsidRPr="00A56173">
        <w:rPr>
          <w:rFonts w:ascii="Times New Roman" w:hAnsi="Times New Roman"/>
          <w:sz w:val="24"/>
          <w:szCs w:val="24"/>
          <w:lang w:val="en-US"/>
        </w:rPr>
        <w:t xml:space="preserve">may </w:t>
      </w:r>
      <w:r>
        <w:rPr>
          <w:rFonts w:ascii="Times New Roman" w:hAnsi="Times New Roman"/>
          <w:sz w:val="24"/>
          <w:szCs w:val="24"/>
          <w:lang w:val="en-US"/>
        </w:rPr>
        <w:t xml:space="preserve">acquire the </w:t>
      </w:r>
      <w:r w:rsidRPr="00A56173">
        <w:rPr>
          <w:rFonts w:ascii="Times New Roman" w:hAnsi="Times New Roman"/>
          <w:sz w:val="24"/>
          <w:szCs w:val="24"/>
          <w:lang w:val="en-US"/>
        </w:rPr>
        <w:t xml:space="preserve">scientific information at a </w:t>
      </w:r>
      <w:r>
        <w:rPr>
          <w:rFonts w:ascii="Times New Roman" w:hAnsi="Times New Roman"/>
          <w:sz w:val="24"/>
          <w:szCs w:val="24"/>
          <w:lang w:val="en-US"/>
        </w:rPr>
        <w:t xml:space="preserve">younger </w:t>
      </w:r>
      <w:r w:rsidRPr="00A56173">
        <w:rPr>
          <w:rFonts w:ascii="Times New Roman" w:hAnsi="Times New Roman"/>
          <w:sz w:val="24"/>
          <w:szCs w:val="24"/>
          <w:lang w:val="en-US"/>
        </w:rPr>
        <w:t xml:space="preserve">age, </w:t>
      </w:r>
      <w:r>
        <w:rPr>
          <w:rFonts w:ascii="Times New Roman" w:hAnsi="Times New Roman"/>
          <w:sz w:val="24"/>
          <w:szCs w:val="24"/>
          <w:lang w:val="en-US"/>
        </w:rPr>
        <w:t xml:space="preserve">view </w:t>
      </w:r>
      <w:r w:rsidRPr="00A56173">
        <w:rPr>
          <w:rFonts w:ascii="Times New Roman" w:hAnsi="Times New Roman"/>
          <w:sz w:val="24"/>
          <w:szCs w:val="24"/>
          <w:lang w:val="en-US"/>
        </w:rPr>
        <w:t>events from a scientific point of view and gain a positive attitude towards science course</w:t>
      </w:r>
      <w:r>
        <w:rPr>
          <w:rFonts w:ascii="Times New Roman" w:hAnsi="Times New Roman"/>
          <w:sz w:val="24"/>
          <w:szCs w:val="24"/>
          <w:lang w:val="en-US"/>
        </w:rPr>
        <w:t xml:space="preserve"> if </w:t>
      </w:r>
      <w:r w:rsidRPr="00A56173">
        <w:rPr>
          <w:rFonts w:ascii="Times New Roman" w:hAnsi="Times New Roman"/>
          <w:sz w:val="24"/>
          <w:szCs w:val="24"/>
          <w:lang w:val="en-US"/>
        </w:rPr>
        <w:t xml:space="preserve">Science lessons </w:t>
      </w:r>
      <w:proofErr w:type="gramStart"/>
      <w:r>
        <w:rPr>
          <w:rFonts w:ascii="Times New Roman" w:hAnsi="Times New Roman"/>
          <w:sz w:val="24"/>
          <w:szCs w:val="24"/>
          <w:lang w:val="en-US"/>
        </w:rPr>
        <w:t xml:space="preserve">are </w:t>
      </w:r>
      <w:r w:rsidRPr="00A56173">
        <w:rPr>
          <w:rFonts w:ascii="Times New Roman" w:hAnsi="Times New Roman"/>
          <w:sz w:val="24"/>
          <w:szCs w:val="24"/>
          <w:lang w:val="en-US"/>
        </w:rPr>
        <w:t>integrated</w:t>
      </w:r>
      <w:proofErr w:type="gramEnd"/>
      <w:r w:rsidRPr="00A56173">
        <w:rPr>
          <w:rFonts w:ascii="Times New Roman" w:hAnsi="Times New Roman"/>
          <w:sz w:val="24"/>
          <w:szCs w:val="24"/>
          <w:lang w:val="en-US"/>
        </w:rPr>
        <w:t xml:space="preserve"> to the </w:t>
      </w:r>
      <w:r>
        <w:rPr>
          <w:rFonts w:ascii="Times New Roman" w:hAnsi="Times New Roman"/>
          <w:sz w:val="24"/>
          <w:szCs w:val="24"/>
          <w:lang w:val="en-US"/>
        </w:rPr>
        <w:t xml:space="preserve">EPPS program. </w:t>
      </w:r>
      <w:r w:rsidRPr="00A56173">
        <w:rPr>
          <w:rFonts w:ascii="Times New Roman" w:hAnsi="Times New Roman"/>
          <w:sz w:val="24"/>
          <w:szCs w:val="24"/>
          <w:lang w:val="en-US"/>
        </w:rPr>
        <w:t xml:space="preserve"> </w:t>
      </w:r>
    </w:p>
    <w:p w:rsidR="006B19A9" w:rsidRPr="008C3A06" w:rsidRDefault="006B19A9" w:rsidP="00461815">
      <w:pPr>
        <w:spacing w:after="0" w:line="360" w:lineRule="auto"/>
        <w:ind w:left="567" w:hanging="567"/>
        <w:jc w:val="both"/>
        <w:rPr>
          <w:rFonts w:ascii="Times New Roman" w:hAnsi="Times New Roman" w:cs="Times New Roman"/>
          <w:sz w:val="24"/>
          <w:szCs w:val="24"/>
        </w:rPr>
      </w:pPr>
    </w:p>
    <w:p w:rsidR="00461815" w:rsidRPr="008C3A06" w:rsidRDefault="00461815" w:rsidP="003F6A33">
      <w:pPr>
        <w:shd w:val="clear" w:color="auto" w:fill="FFFFFF"/>
        <w:spacing w:line="360" w:lineRule="auto"/>
        <w:contextualSpacing/>
        <w:jc w:val="both"/>
        <w:textAlignment w:val="baseline"/>
        <w:rPr>
          <w:rFonts w:ascii="Times New Roman" w:hAnsi="Times New Roman" w:cs="Times New Roman"/>
          <w:sz w:val="24"/>
          <w:szCs w:val="24"/>
        </w:rPr>
      </w:pPr>
    </w:p>
    <w:p w:rsidR="008C4077" w:rsidRPr="008C3A06" w:rsidRDefault="008C4077" w:rsidP="003F6A33">
      <w:pPr>
        <w:shd w:val="clear" w:color="auto" w:fill="FFFFFF"/>
        <w:spacing w:line="360" w:lineRule="auto"/>
        <w:contextualSpacing/>
        <w:textAlignment w:val="baseline"/>
        <w:rPr>
          <w:rFonts w:ascii="Times New Roman" w:eastAsia="Times New Roman" w:hAnsi="Times New Roman" w:cs="Times New Roman"/>
          <w:sz w:val="24"/>
          <w:szCs w:val="24"/>
          <w:lang w:eastAsia="tr-TR"/>
        </w:rPr>
      </w:pPr>
    </w:p>
    <w:p w:rsidR="00273342" w:rsidRPr="008C3A06" w:rsidRDefault="00273342" w:rsidP="003F6A33">
      <w:pPr>
        <w:shd w:val="clear" w:color="auto" w:fill="FFFFFF"/>
        <w:spacing w:line="360" w:lineRule="auto"/>
        <w:contextualSpacing/>
        <w:textAlignment w:val="baseline"/>
        <w:rPr>
          <w:rFonts w:ascii="Times New Roman" w:hAnsi="Times New Roman" w:cs="Times New Roman"/>
          <w:b/>
          <w:sz w:val="24"/>
          <w:szCs w:val="24"/>
        </w:rPr>
      </w:pPr>
    </w:p>
    <w:p w:rsidR="008C4077" w:rsidRPr="008C3A06" w:rsidRDefault="008C4077" w:rsidP="003F6A33">
      <w:pPr>
        <w:shd w:val="clear" w:color="auto" w:fill="FFFFFF"/>
        <w:spacing w:line="360" w:lineRule="auto"/>
        <w:contextualSpacing/>
        <w:jc w:val="center"/>
        <w:textAlignment w:val="baseline"/>
        <w:rPr>
          <w:rFonts w:ascii="Times New Roman" w:hAnsi="Times New Roman" w:cs="Times New Roman"/>
          <w:b/>
          <w:sz w:val="24"/>
          <w:szCs w:val="24"/>
        </w:rPr>
      </w:pPr>
    </w:p>
    <w:p w:rsidR="008C4077" w:rsidRPr="008C3A06" w:rsidRDefault="008C4077" w:rsidP="003F6A33">
      <w:pPr>
        <w:shd w:val="clear" w:color="auto" w:fill="FFFFFF"/>
        <w:spacing w:line="360" w:lineRule="auto"/>
        <w:contextualSpacing/>
        <w:jc w:val="center"/>
        <w:textAlignment w:val="baseline"/>
        <w:rPr>
          <w:rFonts w:ascii="Times New Roman" w:hAnsi="Times New Roman" w:cs="Times New Roman"/>
          <w:b/>
          <w:sz w:val="24"/>
          <w:szCs w:val="24"/>
        </w:rPr>
      </w:pPr>
    </w:p>
    <w:p w:rsidR="008C4077" w:rsidRPr="008C3A06" w:rsidRDefault="008C4077" w:rsidP="003F6A33">
      <w:pPr>
        <w:shd w:val="clear" w:color="auto" w:fill="FFFFFF"/>
        <w:spacing w:line="360" w:lineRule="auto"/>
        <w:contextualSpacing/>
        <w:jc w:val="center"/>
        <w:textAlignment w:val="baseline"/>
        <w:rPr>
          <w:rFonts w:ascii="Times New Roman" w:hAnsi="Times New Roman" w:cs="Times New Roman"/>
          <w:b/>
          <w:sz w:val="24"/>
          <w:szCs w:val="24"/>
        </w:rPr>
      </w:pPr>
    </w:p>
    <w:p w:rsidR="00504C73" w:rsidRPr="00DC41CE" w:rsidRDefault="008C4077" w:rsidP="00DC41CE">
      <w:pPr>
        <w:spacing w:before="120" w:line="360" w:lineRule="auto"/>
        <w:ind w:firstLine="708"/>
        <w:jc w:val="both"/>
        <w:rPr>
          <w:rFonts w:ascii="Times New Roman" w:eastAsia="Times New Roman" w:hAnsi="Times New Roman" w:cs="Times New Roman"/>
          <w:bCs/>
          <w:color w:val="000000"/>
          <w:sz w:val="24"/>
          <w:szCs w:val="24"/>
          <w:bdr w:val="none" w:sz="0" w:space="0" w:color="auto" w:frame="1"/>
          <w:lang w:eastAsia="tr-TR"/>
        </w:rPr>
      </w:pPr>
      <w:r w:rsidRPr="008C3A06">
        <w:rPr>
          <w:rFonts w:ascii="Times New Roman" w:eastAsia="Times New Roman" w:hAnsi="Times New Roman" w:cs="Times New Roman"/>
          <w:bCs/>
          <w:color w:val="000000"/>
          <w:sz w:val="24"/>
          <w:szCs w:val="24"/>
          <w:bdr w:val="none" w:sz="0" w:space="0" w:color="auto" w:frame="1"/>
          <w:lang w:eastAsia="tr-TR"/>
        </w:rPr>
        <w:tab/>
      </w:r>
    </w:p>
    <w:p w:rsidR="00025DB4" w:rsidRPr="008C3A06" w:rsidRDefault="00025DB4" w:rsidP="00374D0B">
      <w:pPr>
        <w:spacing w:after="0" w:line="360" w:lineRule="auto"/>
        <w:ind w:left="567" w:hanging="567"/>
        <w:jc w:val="both"/>
        <w:rPr>
          <w:rFonts w:ascii="Times New Roman" w:hAnsi="Times New Roman" w:cs="Times New Roman"/>
          <w:sz w:val="24"/>
          <w:szCs w:val="24"/>
        </w:rPr>
      </w:pPr>
    </w:p>
    <w:sectPr w:rsidR="00025DB4" w:rsidRPr="008C3A06" w:rsidSect="00CC63F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pgNumType w:start="2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68C" w:rsidRDefault="0016268C" w:rsidP="00AA0C00">
      <w:pPr>
        <w:spacing w:after="0" w:line="240" w:lineRule="auto"/>
      </w:pPr>
      <w:r>
        <w:separator/>
      </w:r>
    </w:p>
  </w:endnote>
  <w:endnote w:type="continuationSeparator" w:id="0">
    <w:p w:rsidR="0016268C" w:rsidRDefault="0016268C" w:rsidP="00AA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2D" w:rsidRDefault="00B52B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867088"/>
      <w:docPartObj>
        <w:docPartGallery w:val="Page Numbers (Bottom of Page)"/>
        <w:docPartUnique/>
      </w:docPartObj>
    </w:sdtPr>
    <w:sdtEndPr>
      <w:rPr>
        <w:rFonts w:ascii="Times New Roman" w:hAnsi="Times New Roman" w:cs="Times New Roman"/>
        <w:sz w:val="24"/>
        <w:szCs w:val="24"/>
      </w:rPr>
    </w:sdtEndPr>
    <w:sdtContent>
      <w:p w:rsidR="00B52B2D" w:rsidRPr="00CC63F7" w:rsidRDefault="00B52B2D">
        <w:pPr>
          <w:pStyle w:val="AltBilgi"/>
          <w:jc w:val="center"/>
          <w:rPr>
            <w:rFonts w:ascii="Times New Roman" w:hAnsi="Times New Roman" w:cs="Times New Roman"/>
            <w:sz w:val="24"/>
            <w:szCs w:val="24"/>
          </w:rPr>
        </w:pPr>
        <w:r w:rsidRPr="00CC63F7">
          <w:rPr>
            <w:rFonts w:ascii="Times New Roman" w:hAnsi="Times New Roman" w:cs="Times New Roman"/>
            <w:sz w:val="24"/>
            <w:szCs w:val="24"/>
          </w:rPr>
          <w:fldChar w:fldCharType="begin"/>
        </w:r>
        <w:r w:rsidRPr="00CC63F7">
          <w:rPr>
            <w:rFonts w:ascii="Times New Roman" w:hAnsi="Times New Roman" w:cs="Times New Roman"/>
            <w:sz w:val="24"/>
            <w:szCs w:val="24"/>
          </w:rPr>
          <w:instrText>PAGE   \* MERGEFORMAT</w:instrText>
        </w:r>
        <w:r w:rsidRPr="00CC63F7">
          <w:rPr>
            <w:rFonts w:ascii="Times New Roman" w:hAnsi="Times New Roman" w:cs="Times New Roman"/>
            <w:sz w:val="24"/>
            <w:szCs w:val="24"/>
          </w:rPr>
          <w:fldChar w:fldCharType="separate"/>
        </w:r>
        <w:r w:rsidR="00773DA3">
          <w:rPr>
            <w:rFonts w:ascii="Times New Roman" w:hAnsi="Times New Roman" w:cs="Times New Roman"/>
            <w:noProof/>
            <w:sz w:val="24"/>
            <w:szCs w:val="24"/>
          </w:rPr>
          <w:t>266</w:t>
        </w:r>
        <w:r w:rsidRPr="00CC63F7">
          <w:rPr>
            <w:rFonts w:ascii="Times New Roman" w:hAnsi="Times New Roman" w:cs="Times New Roman"/>
            <w:sz w:val="24"/>
            <w:szCs w:val="24"/>
          </w:rPr>
          <w:fldChar w:fldCharType="end"/>
        </w:r>
      </w:p>
    </w:sdtContent>
  </w:sdt>
  <w:p w:rsidR="00B52B2D" w:rsidRDefault="00B52B2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2D" w:rsidRDefault="00B52B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68C" w:rsidRDefault="0016268C" w:rsidP="00AA0C00">
      <w:pPr>
        <w:spacing w:after="0" w:line="240" w:lineRule="auto"/>
      </w:pPr>
      <w:r>
        <w:separator/>
      </w:r>
    </w:p>
  </w:footnote>
  <w:footnote w:type="continuationSeparator" w:id="0">
    <w:p w:rsidR="0016268C" w:rsidRDefault="0016268C" w:rsidP="00AA0C00">
      <w:pPr>
        <w:spacing w:after="0" w:line="240" w:lineRule="auto"/>
      </w:pPr>
      <w:r>
        <w:continuationSeparator/>
      </w:r>
    </w:p>
  </w:footnote>
  <w:footnote w:id="1">
    <w:p w:rsidR="00B52B2D" w:rsidRDefault="00B52B2D">
      <w:pPr>
        <w:pStyle w:val="DipnotMetni"/>
        <w:rPr>
          <w:rFonts w:ascii="Times New Roman" w:hAnsi="Times New Roman" w:cs="Times New Roman"/>
          <w:sz w:val="18"/>
          <w:szCs w:val="18"/>
        </w:rPr>
      </w:pPr>
      <w:r w:rsidRPr="00831FDF">
        <w:rPr>
          <w:rStyle w:val="DipnotBavurusu"/>
          <w:rFonts w:ascii="Times New Roman" w:hAnsi="Times New Roman" w:cs="Times New Roman"/>
          <w:sz w:val="18"/>
          <w:szCs w:val="18"/>
        </w:rPr>
        <w:t>*</w:t>
      </w: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xml:space="preserve">. Üyesi, Gaziantep Üniversitesi, Nizip Eğitim Fakültesi, Matematik ve Fen Bilimleri Eğitimi Bölümü, </w:t>
      </w:r>
    </w:p>
    <w:p w:rsidR="00B52B2D" w:rsidRDefault="00B52B2D" w:rsidP="00831FDF">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E-mail: </w:t>
      </w:r>
      <w:hyperlink r:id="rId1" w:history="1">
        <w:r w:rsidRPr="003E5218">
          <w:rPr>
            <w:rStyle w:val="Kpr"/>
            <w:rFonts w:ascii="Times New Roman" w:hAnsi="Times New Roman" w:cs="Times New Roman"/>
            <w:sz w:val="18"/>
            <w:szCs w:val="18"/>
          </w:rPr>
          <w:t>sgurler@gantep.edu.tr</w:t>
        </w:r>
      </w:hyperlink>
      <w:r>
        <w:rPr>
          <w:rFonts w:ascii="Times New Roman" w:hAnsi="Times New Roman" w:cs="Times New Roman"/>
          <w:sz w:val="18"/>
          <w:szCs w:val="18"/>
        </w:rPr>
        <w:t xml:space="preserve"> </w:t>
      </w:r>
      <w:proofErr w:type="spellStart"/>
      <w:r>
        <w:rPr>
          <w:rFonts w:ascii="Times New Roman" w:hAnsi="Times New Roman" w:cs="Times New Roman"/>
          <w:sz w:val="18"/>
          <w:szCs w:val="18"/>
        </w:rPr>
        <w:t>Orcid</w:t>
      </w:r>
      <w:proofErr w:type="spellEnd"/>
      <w:r>
        <w:rPr>
          <w:rFonts w:ascii="Times New Roman" w:hAnsi="Times New Roman" w:cs="Times New Roman"/>
          <w:sz w:val="18"/>
          <w:szCs w:val="18"/>
        </w:rPr>
        <w:t xml:space="preserve"> No: </w:t>
      </w:r>
      <w:r w:rsidRPr="00831FDF">
        <w:rPr>
          <w:rFonts w:ascii="Times New Roman" w:hAnsi="Times New Roman" w:cs="Times New Roman"/>
          <w:sz w:val="18"/>
          <w:szCs w:val="18"/>
        </w:rPr>
        <w:t>0000-0003-2651-4395</w:t>
      </w:r>
    </w:p>
    <w:p w:rsidR="00B52B2D" w:rsidRDefault="00B52B2D" w:rsidP="00831FDF">
      <w:pPr>
        <w:spacing w:line="36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w:t>
      </w:r>
    </w:p>
    <w:p w:rsidR="00B52B2D" w:rsidRPr="00EF0639" w:rsidRDefault="00B52B2D" w:rsidP="00221975">
      <w:pPr>
        <w:pStyle w:val="DipnotMetni"/>
        <w:tabs>
          <w:tab w:val="left" w:pos="483"/>
        </w:tabs>
        <w:ind w:left="45"/>
        <w:jc w:val="both"/>
        <w:rPr>
          <w:rFonts w:ascii="Times New Roman" w:hAnsi="Times New Roman" w:cs="Times New Roman"/>
          <w:i/>
        </w:rPr>
      </w:pPr>
      <w:r w:rsidRPr="00EF0639">
        <w:rPr>
          <w:rFonts w:ascii="Times New Roman" w:hAnsi="Times New Roman" w:cs="Times New Roman"/>
          <w:b/>
          <w:i/>
        </w:rPr>
        <w:t>Gönderim:</w:t>
      </w:r>
      <w:r>
        <w:rPr>
          <w:rFonts w:ascii="Times New Roman" w:hAnsi="Times New Roman" w:cs="Times New Roman"/>
          <w:i/>
        </w:rPr>
        <w:t>24.10</w:t>
      </w:r>
      <w:r w:rsidRPr="00EF0639">
        <w:rPr>
          <w:rFonts w:ascii="Times New Roman" w:hAnsi="Times New Roman" w:cs="Times New Roman"/>
          <w:i/>
        </w:rPr>
        <w:t xml:space="preserve">.2019             </w:t>
      </w:r>
      <w:r w:rsidRPr="00EF0639">
        <w:rPr>
          <w:rFonts w:ascii="Times New Roman" w:hAnsi="Times New Roman" w:cs="Times New Roman"/>
          <w:b/>
          <w:i/>
        </w:rPr>
        <w:t>Kabul:</w:t>
      </w:r>
      <w:r>
        <w:rPr>
          <w:rFonts w:ascii="Times New Roman" w:hAnsi="Times New Roman" w:cs="Times New Roman"/>
          <w:i/>
        </w:rPr>
        <w:t>13.01</w:t>
      </w:r>
      <w:r w:rsidRPr="00EF0639">
        <w:rPr>
          <w:rFonts w:ascii="Times New Roman" w:hAnsi="Times New Roman" w:cs="Times New Roman"/>
          <w:i/>
        </w:rPr>
        <w:t>.20</w:t>
      </w:r>
      <w:r>
        <w:rPr>
          <w:rFonts w:ascii="Times New Roman" w:hAnsi="Times New Roman" w:cs="Times New Roman"/>
          <w:i/>
        </w:rPr>
        <w:t>19</w:t>
      </w:r>
      <w:r w:rsidRPr="00EF0639">
        <w:rPr>
          <w:rFonts w:ascii="Times New Roman" w:hAnsi="Times New Roman" w:cs="Times New Roman"/>
          <w:i/>
        </w:rPr>
        <w:t xml:space="preserve">                 </w:t>
      </w:r>
      <w:r w:rsidRPr="00EF0639">
        <w:rPr>
          <w:rFonts w:ascii="Times New Roman" w:hAnsi="Times New Roman" w:cs="Times New Roman"/>
          <w:b/>
          <w:i/>
        </w:rPr>
        <w:t>    Yayın:</w:t>
      </w:r>
      <w:r w:rsidRPr="00EF0639">
        <w:rPr>
          <w:rFonts w:ascii="Times New Roman" w:hAnsi="Times New Roman" w:cs="Times New Roman"/>
          <w:i/>
        </w:rPr>
        <w:t xml:space="preserve"> 29.02.2020</w:t>
      </w:r>
    </w:p>
    <w:p w:rsidR="00B52B2D" w:rsidRPr="008C3A06" w:rsidRDefault="00B52B2D" w:rsidP="00831FDF">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B52B2D" w:rsidRPr="00831FDF" w:rsidRDefault="00B52B2D">
      <w:pPr>
        <w:pStyle w:val="DipnotMetni"/>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2D" w:rsidRDefault="00B52B2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2D" w:rsidRPr="008C4850" w:rsidRDefault="00B52B2D" w:rsidP="00667406">
    <w:pPr>
      <w:rPr>
        <w:rFonts w:ascii="Times New Roman" w:hAnsi="Times New Roman" w:cs="Times New Roman"/>
        <w:sz w:val="18"/>
        <w:szCs w:val="18"/>
      </w:rPr>
    </w:pPr>
    <w:r w:rsidRPr="008C4850">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738676D2" wp14:editId="08895406">
          <wp:simplePos x="0" y="0"/>
          <wp:positionH relativeFrom="page">
            <wp:posOffset>9525</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5" name="Resim 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850">
      <w:rPr>
        <w:rFonts w:ascii="Times New Roman" w:hAnsi="Times New Roman" w:cs="Times New Roman"/>
        <w:i/>
        <w:sz w:val="18"/>
        <w:szCs w:val="18"/>
      </w:rPr>
      <w:t xml:space="preserve"> YYÜ Eğitim Fakültesi Dergisi (YYU </w:t>
    </w:r>
    <w:proofErr w:type="spellStart"/>
    <w:r w:rsidRPr="008C4850">
      <w:rPr>
        <w:rFonts w:ascii="Times New Roman" w:hAnsi="Times New Roman" w:cs="Times New Roman"/>
        <w:i/>
        <w:sz w:val="18"/>
        <w:szCs w:val="18"/>
      </w:rPr>
      <w:t>Journal</w:t>
    </w:r>
    <w:proofErr w:type="spellEnd"/>
    <w:r w:rsidRPr="008C4850">
      <w:rPr>
        <w:rFonts w:ascii="Times New Roman" w:hAnsi="Times New Roman" w:cs="Times New Roman"/>
        <w:i/>
        <w:sz w:val="18"/>
        <w:szCs w:val="18"/>
      </w:rPr>
      <w:t xml:space="preserve"> of </w:t>
    </w:r>
    <w:proofErr w:type="spellStart"/>
    <w:r w:rsidRPr="008C4850">
      <w:rPr>
        <w:rFonts w:ascii="Times New Roman" w:hAnsi="Times New Roman" w:cs="Times New Roman"/>
        <w:i/>
        <w:sz w:val="18"/>
        <w:szCs w:val="18"/>
      </w:rPr>
      <w:t>Education</w:t>
    </w:r>
    <w:proofErr w:type="spellEnd"/>
    <w:r w:rsidRPr="008C4850">
      <w:rPr>
        <w:rFonts w:ascii="Times New Roman" w:hAnsi="Times New Roman" w:cs="Times New Roman"/>
        <w:i/>
        <w:sz w:val="18"/>
        <w:szCs w:val="18"/>
      </w:rPr>
      <w:t xml:space="preserve"> </w:t>
    </w:r>
    <w:proofErr w:type="spellStart"/>
    <w:r w:rsidRPr="008C4850">
      <w:rPr>
        <w:rFonts w:ascii="Times New Roman" w:hAnsi="Times New Roman" w:cs="Times New Roman"/>
        <w:i/>
        <w:sz w:val="18"/>
        <w:szCs w:val="18"/>
      </w:rPr>
      <w:t>Faculty</w:t>
    </w:r>
    <w:proofErr w:type="spellEnd"/>
    <w:r w:rsidRPr="008C4850">
      <w:rPr>
        <w:rFonts w:ascii="Times New Roman" w:hAnsi="Times New Roman" w:cs="Times New Roman"/>
        <w:i/>
        <w:sz w:val="18"/>
        <w:szCs w:val="18"/>
      </w:rPr>
      <w:t>), 2020; 17(1):</w:t>
    </w:r>
    <w:r>
      <w:rPr>
        <w:rFonts w:ascii="Times New Roman" w:hAnsi="Times New Roman" w:cs="Times New Roman"/>
        <w:i/>
        <w:sz w:val="18"/>
        <w:szCs w:val="18"/>
      </w:rPr>
      <w:t>266</w:t>
    </w:r>
    <w:r w:rsidRPr="008C4850">
      <w:rPr>
        <w:rFonts w:ascii="Times New Roman" w:hAnsi="Times New Roman" w:cs="Times New Roman"/>
        <w:i/>
        <w:sz w:val="18"/>
        <w:szCs w:val="18"/>
      </w:rPr>
      <w:t>-</w:t>
    </w:r>
    <w:r>
      <w:rPr>
        <w:rFonts w:ascii="Times New Roman" w:hAnsi="Times New Roman" w:cs="Times New Roman"/>
        <w:i/>
        <w:sz w:val="18"/>
        <w:szCs w:val="18"/>
      </w:rPr>
      <w:t>294,</w:t>
    </w:r>
    <w:r w:rsidRPr="008C4850">
      <w:rPr>
        <w:rFonts w:ascii="Times New Roman" w:hAnsi="Times New Roman" w:cs="Times New Roman"/>
        <w:i/>
        <w:sz w:val="18"/>
        <w:szCs w:val="18"/>
      </w:rPr>
      <w:t xml:space="preserve"> </w:t>
    </w:r>
    <w:hyperlink r:id="rId2" w:history="1">
      <w:r w:rsidRPr="008C4850">
        <w:rPr>
          <w:rStyle w:val="Kpr"/>
          <w:rFonts w:ascii="Times New Roman" w:hAnsi="Times New Roman" w:cs="Times New Roman"/>
          <w:color w:val="352CE6"/>
          <w:sz w:val="18"/>
          <w:szCs w:val="18"/>
        </w:rPr>
        <w:t>http://efdergi.yyu.edu.tr</w:t>
      </w:r>
    </w:hyperlink>
    <w:r w:rsidRPr="008C4850">
      <w:rPr>
        <w:rStyle w:val="Kpr"/>
        <w:rFonts w:ascii="Times New Roman" w:hAnsi="Times New Roman" w:cs="Times New Roman"/>
        <w:color w:val="352CE6"/>
        <w:sz w:val="18"/>
        <w:szCs w:val="18"/>
      </w:rPr>
      <w:br/>
    </w:r>
    <w:r w:rsidRPr="008C4850">
      <w:rPr>
        <w:rFonts w:ascii="Times New Roman" w:hAnsi="Times New Roman" w:cs="Times New Roman"/>
        <w:color w:val="352CE6"/>
        <w:sz w:val="18"/>
        <w:szCs w:val="18"/>
        <w:u w:val="single"/>
      </w:rPr>
      <w:br/>
    </w:r>
    <w:r w:rsidRPr="008C4850">
      <w:rPr>
        <w:rFonts w:ascii="Times New Roman" w:hAnsi="Times New Roman" w:cs="Times New Roman"/>
        <w:color w:val="FF0000"/>
        <w:sz w:val="18"/>
        <w:szCs w:val="18"/>
      </w:rPr>
      <w:t xml:space="preserve"> </w:t>
    </w:r>
    <w:bookmarkStart w:id="1" w:name="_GoBack"/>
    <w:r w:rsidR="00773DA3" w:rsidRPr="00773DA3">
      <w:rPr>
        <w:rFonts w:ascii="Times New Roman" w:hAnsi="Times New Roman" w:cs="Times New Roman"/>
        <w:b/>
        <w:sz w:val="18"/>
        <w:szCs w:val="18"/>
      </w:rPr>
      <w:t>doi:10.3</w:t>
    </w:r>
    <w:bookmarkEnd w:id="1"/>
    <w:r w:rsidR="00773DA3" w:rsidRPr="00773DA3">
      <w:rPr>
        <w:rFonts w:ascii="Times New Roman" w:hAnsi="Times New Roman" w:cs="Times New Roman"/>
        <w:b/>
        <w:sz w:val="18"/>
        <w:szCs w:val="18"/>
      </w:rPr>
      <w:t>3711/yyuefd.691587</w:t>
    </w:r>
    <w:r w:rsidRPr="00773DA3">
      <w:rPr>
        <w:rFonts w:ascii="Times New Roman" w:hAnsi="Times New Roman" w:cs="Times New Roman"/>
        <w:b/>
        <w:sz w:val="18"/>
        <w:szCs w:val="18"/>
      </w:rPr>
      <w:t> </w:t>
    </w:r>
    <w:r w:rsidRPr="008C4850">
      <w:rPr>
        <w:rFonts w:ascii="Times New Roman" w:hAnsi="Times New Roman" w:cs="Times New Roman"/>
        <w:color w:val="4472C4"/>
        <w:sz w:val="18"/>
        <w:szCs w:val="18"/>
      </w:rPr>
      <w:t xml:space="preserve">          </w:t>
    </w:r>
    <w:r w:rsidRPr="008C4850">
      <w:rPr>
        <w:rFonts w:ascii="Times New Roman" w:hAnsi="Times New Roman" w:cs="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2D" w:rsidRDefault="00B52B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D6876"/>
    <w:multiLevelType w:val="hybridMultilevel"/>
    <w:tmpl w:val="70D2BB58"/>
    <w:lvl w:ilvl="0" w:tplc="6296A33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E5C2D93"/>
    <w:multiLevelType w:val="hybridMultilevel"/>
    <w:tmpl w:val="A1E099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B00FC9"/>
    <w:multiLevelType w:val="hybridMultilevel"/>
    <w:tmpl w:val="192E3F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CD3902"/>
    <w:multiLevelType w:val="multilevel"/>
    <w:tmpl w:val="A0A464C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DE"/>
    <w:rsid w:val="0000009C"/>
    <w:rsid w:val="00000984"/>
    <w:rsid w:val="00000BB4"/>
    <w:rsid w:val="00001D71"/>
    <w:rsid w:val="0000759E"/>
    <w:rsid w:val="00007F14"/>
    <w:rsid w:val="000131A5"/>
    <w:rsid w:val="00015604"/>
    <w:rsid w:val="000206DC"/>
    <w:rsid w:val="00022607"/>
    <w:rsid w:val="00025DB4"/>
    <w:rsid w:val="00026559"/>
    <w:rsid w:val="000279E7"/>
    <w:rsid w:val="00030408"/>
    <w:rsid w:val="00034CDE"/>
    <w:rsid w:val="00034F03"/>
    <w:rsid w:val="000405D4"/>
    <w:rsid w:val="00041970"/>
    <w:rsid w:val="0004200B"/>
    <w:rsid w:val="000428CC"/>
    <w:rsid w:val="00047293"/>
    <w:rsid w:val="000477F6"/>
    <w:rsid w:val="00051C3E"/>
    <w:rsid w:val="000546A8"/>
    <w:rsid w:val="00054868"/>
    <w:rsid w:val="000572B7"/>
    <w:rsid w:val="000577FD"/>
    <w:rsid w:val="0006145F"/>
    <w:rsid w:val="000651D2"/>
    <w:rsid w:val="00071F11"/>
    <w:rsid w:val="00081810"/>
    <w:rsid w:val="0008487F"/>
    <w:rsid w:val="00085040"/>
    <w:rsid w:val="00086B02"/>
    <w:rsid w:val="0009403D"/>
    <w:rsid w:val="000A3689"/>
    <w:rsid w:val="000A7BFD"/>
    <w:rsid w:val="000B2B1E"/>
    <w:rsid w:val="000B5284"/>
    <w:rsid w:val="000B659A"/>
    <w:rsid w:val="000C4A2C"/>
    <w:rsid w:val="000C5279"/>
    <w:rsid w:val="000D12E3"/>
    <w:rsid w:val="000D6BEC"/>
    <w:rsid w:val="000E197E"/>
    <w:rsid w:val="000E4ABE"/>
    <w:rsid w:val="000F3225"/>
    <w:rsid w:val="000F39A5"/>
    <w:rsid w:val="000F3F4C"/>
    <w:rsid w:val="000F4BEB"/>
    <w:rsid w:val="00100126"/>
    <w:rsid w:val="001006D9"/>
    <w:rsid w:val="00101CF3"/>
    <w:rsid w:val="00102641"/>
    <w:rsid w:val="00103A29"/>
    <w:rsid w:val="00104712"/>
    <w:rsid w:val="00106E7D"/>
    <w:rsid w:val="0011117D"/>
    <w:rsid w:val="00114E8B"/>
    <w:rsid w:val="00117E2D"/>
    <w:rsid w:val="00120316"/>
    <w:rsid w:val="00121030"/>
    <w:rsid w:val="00126218"/>
    <w:rsid w:val="0013418E"/>
    <w:rsid w:val="00136130"/>
    <w:rsid w:val="0014144F"/>
    <w:rsid w:val="00142317"/>
    <w:rsid w:val="00143733"/>
    <w:rsid w:val="00145713"/>
    <w:rsid w:val="00153B48"/>
    <w:rsid w:val="00153D55"/>
    <w:rsid w:val="00154A6A"/>
    <w:rsid w:val="001574F2"/>
    <w:rsid w:val="00160D4B"/>
    <w:rsid w:val="00161E52"/>
    <w:rsid w:val="0016268C"/>
    <w:rsid w:val="00164791"/>
    <w:rsid w:val="00166C5F"/>
    <w:rsid w:val="001766DF"/>
    <w:rsid w:val="00176CD8"/>
    <w:rsid w:val="0018305E"/>
    <w:rsid w:val="0018360E"/>
    <w:rsid w:val="0019192E"/>
    <w:rsid w:val="00192AB3"/>
    <w:rsid w:val="0019622D"/>
    <w:rsid w:val="001A0C0A"/>
    <w:rsid w:val="001A1E96"/>
    <w:rsid w:val="001A3509"/>
    <w:rsid w:val="001A3DA7"/>
    <w:rsid w:val="001A5D00"/>
    <w:rsid w:val="001B08F9"/>
    <w:rsid w:val="001B3D50"/>
    <w:rsid w:val="001B6DEB"/>
    <w:rsid w:val="001B6F9A"/>
    <w:rsid w:val="001B79BE"/>
    <w:rsid w:val="001C1B7C"/>
    <w:rsid w:val="001C60AD"/>
    <w:rsid w:val="001D3C59"/>
    <w:rsid w:val="001D7A79"/>
    <w:rsid w:val="001E5D7B"/>
    <w:rsid w:val="001E7068"/>
    <w:rsid w:val="001E784A"/>
    <w:rsid w:val="001F07D7"/>
    <w:rsid w:val="001F3305"/>
    <w:rsid w:val="001F375B"/>
    <w:rsid w:val="001F64ED"/>
    <w:rsid w:val="002002E9"/>
    <w:rsid w:val="00201E2C"/>
    <w:rsid w:val="00203B22"/>
    <w:rsid w:val="0021186E"/>
    <w:rsid w:val="00214C91"/>
    <w:rsid w:val="00217426"/>
    <w:rsid w:val="00217428"/>
    <w:rsid w:val="00217446"/>
    <w:rsid w:val="00217CB7"/>
    <w:rsid w:val="002203EE"/>
    <w:rsid w:val="00221975"/>
    <w:rsid w:val="00222C29"/>
    <w:rsid w:val="002239CE"/>
    <w:rsid w:val="002246D4"/>
    <w:rsid w:val="0022774D"/>
    <w:rsid w:val="00227810"/>
    <w:rsid w:val="00232F9D"/>
    <w:rsid w:val="00233CDD"/>
    <w:rsid w:val="00234D90"/>
    <w:rsid w:val="00235429"/>
    <w:rsid w:val="0023759A"/>
    <w:rsid w:val="00242EE4"/>
    <w:rsid w:val="0024601D"/>
    <w:rsid w:val="00250F7E"/>
    <w:rsid w:val="00251B44"/>
    <w:rsid w:val="00253704"/>
    <w:rsid w:val="00261B4B"/>
    <w:rsid w:val="00264070"/>
    <w:rsid w:val="00267C40"/>
    <w:rsid w:val="00273342"/>
    <w:rsid w:val="002759DC"/>
    <w:rsid w:val="002763DF"/>
    <w:rsid w:val="00277A9E"/>
    <w:rsid w:val="002803CE"/>
    <w:rsid w:val="00283D79"/>
    <w:rsid w:val="00283DCC"/>
    <w:rsid w:val="00286352"/>
    <w:rsid w:val="00290EF4"/>
    <w:rsid w:val="00293223"/>
    <w:rsid w:val="0029471D"/>
    <w:rsid w:val="002A1965"/>
    <w:rsid w:val="002A3BDB"/>
    <w:rsid w:val="002A41D4"/>
    <w:rsid w:val="002A5184"/>
    <w:rsid w:val="002A57DD"/>
    <w:rsid w:val="002B1C5E"/>
    <w:rsid w:val="002B257E"/>
    <w:rsid w:val="002B5C88"/>
    <w:rsid w:val="002C0964"/>
    <w:rsid w:val="002C17FF"/>
    <w:rsid w:val="002C2037"/>
    <w:rsid w:val="002C36CC"/>
    <w:rsid w:val="002C3CE5"/>
    <w:rsid w:val="002C4BD4"/>
    <w:rsid w:val="002D0C6F"/>
    <w:rsid w:val="002D1B0C"/>
    <w:rsid w:val="002D2887"/>
    <w:rsid w:val="002D2F02"/>
    <w:rsid w:val="002E45B8"/>
    <w:rsid w:val="002E5C4B"/>
    <w:rsid w:val="002F3E6F"/>
    <w:rsid w:val="002F4865"/>
    <w:rsid w:val="00300295"/>
    <w:rsid w:val="003011AC"/>
    <w:rsid w:val="00301EB6"/>
    <w:rsid w:val="00304138"/>
    <w:rsid w:val="00307534"/>
    <w:rsid w:val="003137E5"/>
    <w:rsid w:val="00313DD7"/>
    <w:rsid w:val="003176FA"/>
    <w:rsid w:val="00321C81"/>
    <w:rsid w:val="0032292D"/>
    <w:rsid w:val="00330922"/>
    <w:rsid w:val="0033495D"/>
    <w:rsid w:val="00335CA9"/>
    <w:rsid w:val="00340536"/>
    <w:rsid w:val="0034100C"/>
    <w:rsid w:val="00341E43"/>
    <w:rsid w:val="00343218"/>
    <w:rsid w:val="00347D2C"/>
    <w:rsid w:val="0035074F"/>
    <w:rsid w:val="0035593C"/>
    <w:rsid w:val="00355FF3"/>
    <w:rsid w:val="003577FB"/>
    <w:rsid w:val="00361637"/>
    <w:rsid w:val="0036185D"/>
    <w:rsid w:val="003703D8"/>
    <w:rsid w:val="00370A96"/>
    <w:rsid w:val="003741DB"/>
    <w:rsid w:val="0037471E"/>
    <w:rsid w:val="00374D0B"/>
    <w:rsid w:val="003756CC"/>
    <w:rsid w:val="003769F4"/>
    <w:rsid w:val="00377436"/>
    <w:rsid w:val="00380E39"/>
    <w:rsid w:val="00383BAE"/>
    <w:rsid w:val="003864A1"/>
    <w:rsid w:val="003A01D0"/>
    <w:rsid w:val="003A13BF"/>
    <w:rsid w:val="003A14EC"/>
    <w:rsid w:val="003B7ADB"/>
    <w:rsid w:val="003C06F5"/>
    <w:rsid w:val="003C2C32"/>
    <w:rsid w:val="003C469C"/>
    <w:rsid w:val="003C5AB2"/>
    <w:rsid w:val="003C6B10"/>
    <w:rsid w:val="003D0336"/>
    <w:rsid w:val="003D0A1C"/>
    <w:rsid w:val="003D267D"/>
    <w:rsid w:val="003D2B42"/>
    <w:rsid w:val="003D7830"/>
    <w:rsid w:val="003D7C6E"/>
    <w:rsid w:val="003E039B"/>
    <w:rsid w:val="003E3B31"/>
    <w:rsid w:val="003F287D"/>
    <w:rsid w:val="003F2DE9"/>
    <w:rsid w:val="003F3865"/>
    <w:rsid w:val="003F4398"/>
    <w:rsid w:val="003F6A33"/>
    <w:rsid w:val="004164A1"/>
    <w:rsid w:val="00421314"/>
    <w:rsid w:val="00424C16"/>
    <w:rsid w:val="004265C4"/>
    <w:rsid w:val="00426C10"/>
    <w:rsid w:val="00431642"/>
    <w:rsid w:val="00431CF9"/>
    <w:rsid w:val="00434AE5"/>
    <w:rsid w:val="00434B66"/>
    <w:rsid w:val="00445BFD"/>
    <w:rsid w:val="004516A6"/>
    <w:rsid w:val="00451DCF"/>
    <w:rsid w:val="00453835"/>
    <w:rsid w:val="00454B50"/>
    <w:rsid w:val="00455C28"/>
    <w:rsid w:val="00461815"/>
    <w:rsid w:val="00461BBF"/>
    <w:rsid w:val="004636D6"/>
    <w:rsid w:val="00472D27"/>
    <w:rsid w:val="00475FF9"/>
    <w:rsid w:val="00476919"/>
    <w:rsid w:val="00482715"/>
    <w:rsid w:val="00485793"/>
    <w:rsid w:val="0049063E"/>
    <w:rsid w:val="0049501F"/>
    <w:rsid w:val="00495BE4"/>
    <w:rsid w:val="00496BA1"/>
    <w:rsid w:val="00496FBD"/>
    <w:rsid w:val="0049766C"/>
    <w:rsid w:val="004A2220"/>
    <w:rsid w:val="004B4E59"/>
    <w:rsid w:val="004B766A"/>
    <w:rsid w:val="004C34A9"/>
    <w:rsid w:val="004D18C0"/>
    <w:rsid w:val="004D35AA"/>
    <w:rsid w:val="004D5339"/>
    <w:rsid w:val="004D5C4B"/>
    <w:rsid w:val="004D7598"/>
    <w:rsid w:val="004E121B"/>
    <w:rsid w:val="004E2AB6"/>
    <w:rsid w:val="004E2DE2"/>
    <w:rsid w:val="004E2FB4"/>
    <w:rsid w:val="004F16A4"/>
    <w:rsid w:val="004F2946"/>
    <w:rsid w:val="004F4439"/>
    <w:rsid w:val="004F5297"/>
    <w:rsid w:val="004F53E1"/>
    <w:rsid w:val="004F659F"/>
    <w:rsid w:val="004F7468"/>
    <w:rsid w:val="00504C73"/>
    <w:rsid w:val="0050577C"/>
    <w:rsid w:val="00505821"/>
    <w:rsid w:val="005061B1"/>
    <w:rsid w:val="00506600"/>
    <w:rsid w:val="00507C44"/>
    <w:rsid w:val="00510C21"/>
    <w:rsid w:val="005141EC"/>
    <w:rsid w:val="00514646"/>
    <w:rsid w:val="005150DB"/>
    <w:rsid w:val="0051555F"/>
    <w:rsid w:val="0052404B"/>
    <w:rsid w:val="0053160E"/>
    <w:rsid w:val="00531860"/>
    <w:rsid w:val="00534017"/>
    <w:rsid w:val="00534F63"/>
    <w:rsid w:val="00535E4F"/>
    <w:rsid w:val="005368B4"/>
    <w:rsid w:val="005419F8"/>
    <w:rsid w:val="00543FF0"/>
    <w:rsid w:val="00544C17"/>
    <w:rsid w:val="005473DB"/>
    <w:rsid w:val="00552613"/>
    <w:rsid w:val="00554320"/>
    <w:rsid w:val="005548FE"/>
    <w:rsid w:val="00557E3A"/>
    <w:rsid w:val="00560277"/>
    <w:rsid w:val="00562898"/>
    <w:rsid w:val="00562909"/>
    <w:rsid w:val="00565148"/>
    <w:rsid w:val="00567004"/>
    <w:rsid w:val="005756AA"/>
    <w:rsid w:val="0057604B"/>
    <w:rsid w:val="0057799B"/>
    <w:rsid w:val="00583D7A"/>
    <w:rsid w:val="005904FC"/>
    <w:rsid w:val="00592F55"/>
    <w:rsid w:val="00594952"/>
    <w:rsid w:val="005A07E5"/>
    <w:rsid w:val="005A44B2"/>
    <w:rsid w:val="005A76B5"/>
    <w:rsid w:val="005B24C5"/>
    <w:rsid w:val="005B5DEE"/>
    <w:rsid w:val="005B7860"/>
    <w:rsid w:val="005B7B4E"/>
    <w:rsid w:val="005C3EC1"/>
    <w:rsid w:val="005C7065"/>
    <w:rsid w:val="005D0F1D"/>
    <w:rsid w:val="005D3A05"/>
    <w:rsid w:val="005E09DE"/>
    <w:rsid w:val="005E1B37"/>
    <w:rsid w:val="005E3DD8"/>
    <w:rsid w:val="005E3E9C"/>
    <w:rsid w:val="005E4639"/>
    <w:rsid w:val="005E6ED1"/>
    <w:rsid w:val="006007FC"/>
    <w:rsid w:val="0060485C"/>
    <w:rsid w:val="00604BD8"/>
    <w:rsid w:val="006057A2"/>
    <w:rsid w:val="00606BD8"/>
    <w:rsid w:val="006076A7"/>
    <w:rsid w:val="00611094"/>
    <w:rsid w:val="006136E7"/>
    <w:rsid w:val="00614A3B"/>
    <w:rsid w:val="00615515"/>
    <w:rsid w:val="006158C7"/>
    <w:rsid w:val="00616D45"/>
    <w:rsid w:val="0062274B"/>
    <w:rsid w:val="00625B60"/>
    <w:rsid w:val="006266D1"/>
    <w:rsid w:val="00632F3C"/>
    <w:rsid w:val="00634BCD"/>
    <w:rsid w:val="006426E2"/>
    <w:rsid w:val="006464EA"/>
    <w:rsid w:val="00646602"/>
    <w:rsid w:val="006472C6"/>
    <w:rsid w:val="00652345"/>
    <w:rsid w:val="006562D7"/>
    <w:rsid w:val="006569D4"/>
    <w:rsid w:val="0066598F"/>
    <w:rsid w:val="00667406"/>
    <w:rsid w:val="0067475A"/>
    <w:rsid w:val="006775E9"/>
    <w:rsid w:val="006843F1"/>
    <w:rsid w:val="006851F4"/>
    <w:rsid w:val="00691C0F"/>
    <w:rsid w:val="00693DDE"/>
    <w:rsid w:val="00694178"/>
    <w:rsid w:val="00696764"/>
    <w:rsid w:val="00697927"/>
    <w:rsid w:val="006A7FD3"/>
    <w:rsid w:val="006B19A9"/>
    <w:rsid w:val="006B7B15"/>
    <w:rsid w:val="006B7F01"/>
    <w:rsid w:val="006C3485"/>
    <w:rsid w:val="006C4931"/>
    <w:rsid w:val="006D3819"/>
    <w:rsid w:val="006D3858"/>
    <w:rsid w:val="006E5322"/>
    <w:rsid w:val="006F4558"/>
    <w:rsid w:val="006F5F84"/>
    <w:rsid w:val="006F6F1F"/>
    <w:rsid w:val="00703179"/>
    <w:rsid w:val="00705BE8"/>
    <w:rsid w:val="00710378"/>
    <w:rsid w:val="0071485C"/>
    <w:rsid w:val="007204DC"/>
    <w:rsid w:val="00727F1C"/>
    <w:rsid w:val="007324B8"/>
    <w:rsid w:val="00734625"/>
    <w:rsid w:val="007377B8"/>
    <w:rsid w:val="00741FA3"/>
    <w:rsid w:val="00744A0E"/>
    <w:rsid w:val="0074560D"/>
    <w:rsid w:val="007513CB"/>
    <w:rsid w:val="007521DE"/>
    <w:rsid w:val="00752EAB"/>
    <w:rsid w:val="00753A85"/>
    <w:rsid w:val="00755C33"/>
    <w:rsid w:val="0077023A"/>
    <w:rsid w:val="00772BC1"/>
    <w:rsid w:val="00773DA3"/>
    <w:rsid w:val="0077771C"/>
    <w:rsid w:val="007802F2"/>
    <w:rsid w:val="00782350"/>
    <w:rsid w:val="00782489"/>
    <w:rsid w:val="00782851"/>
    <w:rsid w:val="00786B7E"/>
    <w:rsid w:val="00794145"/>
    <w:rsid w:val="00794676"/>
    <w:rsid w:val="00795384"/>
    <w:rsid w:val="007A5363"/>
    <w:rsid w:val="007A6DC3"/>
    <w:rsid w:val="007C2EF0"/>
    <w:rsid w:val="007C3AFE"/>
    <w:rsid w:val="007C49D7"/>
    <w:rsid w:val="007C7858"/>
    <w:rsid w:val="007D4E9A"/>
    <w:rsid w:val="007D5D97"/>
    <w:rsid w:val="007D74B8"/>
    <w:rsid w:val="007E0C4F"/>
    <w:rsid w:val="007E6D03"/>
    <w:rsid w:val="007F551E"/>
    <w:rsid w:val="007F6150"/>
    <w:rsid w:val="007F6340"/>
    <w:rsid w:val="008001D9"/>
    <w:rsid w:val="008024D7"/>
    <w:rsid w:val="008025C1"/>
    <w:rsid w:val="0080376C"/>
    <w:rsid w:val="0080545D"/>
    <w:rsid w:val="00805FBB"/>
    <w:rsid w:val="00806776"/>
    <w:rsid w:val="00807F03"/>
    <w:rsid w:val="008103F5"/>
    <w:rsid w:val="00810EA2"/>
    <w:rsid w:val="00815612"/>
    <w:rsid w:val="0081673B"/>
    <w:rsid w:val="00821EBC"/>
    <w:rsid w:val="00824142"/>
    <w:rsid w:val="00830401"/>
    <w:rsid w:val="008313F4"/>
    <w:rsid w:val="00831FDF"/>
    <w:rsid w:val="00842FBB"/>
    <w:rsid w:val="00845262"/>
    <w:rsid w:val="00845292"/>
    <w:rsid w:val="00850588"/>
    <w:rsid w:val="0085204B"/>
    <w:rsid w:val="00852555"/>
    <w:rsid w:val="00852B49"/>
    <w:rsid w:val="00861C02"/>
    <w:rsid w:val="00865D46"/>
    <w:rsid w:val="00880271"/>
    <w:rsid w:val="00881557"/>
    <w:rsid w:val="0088571A"/>
    <w:rsid w:val="00886559"/>
    <w:rsid w:val="00894B70"/>
    <w:rsid w:val="00894F1A"/>
    <w:rsid w:val="008950A3"/>
    <w:rsid w:val="008A4080"/>
    <w:rsid w:val="008A60D0"/>
    <w:rsid w:val="008A6931"/>
    <w:rsid w:val="008B2BFA"/>
    <w:rsid w:val="008B6FBC"/>
    <w:rsid w:val="008C02DD"/>
    <w:rsid w:val="008C0F7A"/>
    <w:rsid w:val="008C1242"/>
    <w:rsid w:val="008C344F"/>
    <w:rsid w:val="008C3941"/>
    <w:rsid w:val="008C3A06"/>
    <w:rsid w:val="008C4077"/>
    <w:rsid w:val="008E01FD"/>
    <w:rsid w:val="008E02C9"/>
    <w:rsid w:val="008E2432"/>
    <w:rsid w:val="008E3298"/>
    <w:rsid w:val="008E65D6"/>
    <w:rsid w:val="008E7544"/>
    <w:rsid w:val="008F082B"/>
    <w:rsid w:val="0090445F"/>
    <w:rsid w:val="0090631C"/>
    <w:rsid w:val="009141EE"/>
    <w:rsid w:val="00915FFC"/>
    <w:rsid w:val="00925AA6"/>
    <w:rsid w:val="00931457"/>
    <w:rsid w:val="009318DC"/>
    <w:rsid w:val="00932F7D"/>
    <w:rsid w:val="009379EA"/>
    <w:rsid w:val="00942A17"/>
    <w:rsid w:val="0094370D"/>
    <w:rsid w:val="00943C90"/>
    <w:rsid w:val="0094530F"/>
    <w:rsid w:val="0094724B"/>
    <w:rsid w:val="009560CD"/>
    <w:rsid w:val="0096031F"/>
    <w:rsid w:val="00961280"/>
    <w:rsid w:val="0096205D"/>
    <w:rsid w:val="009636B6"/>
    <w:rsid w:val="009647F8"/>
    <w:rsid w:val="0096615B"/>
    <w:rsid w:val="00974C52"/>
    <w:rsid w:val="00977CE0"/>
    <w:rsid w:val="009813AC"/>
    <w:rsid w:val="00981BB7"/>
    <w:rsid w:val="009829EF"/>
    <w:rsid w:val="00982FCB"/>
    <w:rsid w:val="00985774"/>
    <w:rsid w:val="00985F75"/>
    <w:rsid w:val="00986140"/>
    <w:rsid w:val="0099017C"/>
    <w:rsid w:val="00990D74"/>
    <w:rsid w:val="00992385"/>
    <w:rsid w:val="0099387E"/>
    <w:rsid w:val="009938AC"/>
    <w:rsid w:val="009945B8"/>
    <w:rsid w:val="00995097"/>
    <w:rsid w:val="009A26D1"/>
    <w:rsid w:val="009B0052"/>
    <w:rsid w:val="009B035B"/>
    <w:rsid w:val="009B1398"/>
    <w:rsid w:val="009B1A37"/>
    <w:rsid w:val="009B42C7"/>
    <w:rsid w:val="009B7693"/>
    <w:rsid w:val="009B7F5E"/>
    <w:rsid w:val="009C035C"/>
    <w:rsid w:val="009C16D4"/>
    <w:rsid w:val="009C65A3"/>
    <w:rsid w:val="009D278A"/>
    <w:rsid w:val="009D5F14"/>
    <w:rsid w:val="009E04DD"/>
    <w:rsid w:val="009E1293"/>
    <w:rsid w:val="009E1C1A"/>
    <w:rsid w:val="009E7F25"/>
    <w:rsid w:val="009F083D"/>
    <w:rsid w:val="009F1ACA"/>
    <w:rsid w:val="009F1EF9"/>
    <w:rsid w:val="009F3EDE"/>
    <w:rsid w:val="009F637F"/>
    <w:rsid w:val="009F79BB"/>
    <w:rsid w:val="00A00976"/>
    <w:rsid w:val="00A07431"/>
    <w:rsid w:val="00A077F2"/>
    <w:rsid w:val="00A1013B"/>
    <w:rsid w:val="00A108F9"/>
    <w:rsid w:val="00A1110B"/>
    <w:rsid w:val="00A1384A"/>
    <w:rsid w:val="00A17BA5"/>
    <w:rsid w:val="00A20343"/>
    <w:rsid w:val="00A21551"/>
    <w:rsid w:val="00A21964"/>
    <w:rsid w:val="00A26C09"/>
    <w:rsid w:val="00A31921"/>
    <w:rsid w:val="00A33E38"/>
    <w:rsid w:val="00A35D7E"/>
    <w:rsid w:val="00A44084"/>
    <w:rsid w:val="00A46AD9"/>
    <w:rsid w:val="00A501B1"/>
    <w:rsid w:val="00A50BAF"/>
    <w:rsid w:val="00A5611E"/>
    <w:rsid w:val="00A563E7"/>
    <w:rsid w:val="00A57323"/>
    <w:rsid w:val="00A62888"/>
    <w:rsid w:val="00A67D4E"/>
    <w:rsid w:val="00A7200E"/>
    <w:rsid w:val="00A73FED"/>
    <w:rsid w:val="00A76530"/>
    <w:rsid w:val="00A8035F"/>
    <w:rsid w:val="00A84027"/>
    <w:rsid w:val="00A84EAF"/>
    <w:rsid w:val="00A87A96"/>
    <w:rsid w:val="00A94517"/>
    <w:rsid w:val="00A95466"/>
    <w:rsid w:val="00A9739E"/>
    <w:rsid w:val="00AA0686"/>
    <w:rsid w:val="00AA0C00"/>
    <w:rsid w:val="00AA10F2"/>
    <w:rsid w:val="00AA3500"/>
    <w:rsid w:val="00AA4866"/>
    <w:rsid w:val="00AA7847"/>
    <w:rsid w:val="00AB6671"/>
    <w:rsid w:val="00AC2E89"/>
    <w:rsid w:val="00AC3E94"/>
    <w:rsid w:val="00AC4EBC"/>
    <w:rsid w:val="00AC6135"/>
    <w:rsid w:val="00AC7E34"/>
    <w:rsid w:val="00AD362E"/>
    <w:rsid w:val="00AD3F3B"/>
    <w:rsid w:val="00AD680C"/>
    <w:rsid w:val="00AE0CB3"/>
    <w:rsid w:val="00AE12B9"/>
    <w:rsid w:val="00AE2CF6"/>
    <w:rsid w:val="00AE36AC"/>
    <w:rsid w:val="00AE3CD7"/>
    <w:rsid w:val="00AF5A98"/>
    <w:rsid w:val="00AF6D32"/>
    <w:rsid w:val="00AF7E7C"/>
    <w:rsid w:val="00B06A2B"/>
    <w:rsid w:val="00B07508"/>
    <w:rsid w:val="00B11873"/>
    <w:rsid w:val="00B17CB9"/>
    <w:rsid w:val="00B25B7E"/>
    <w:rsid w:val="00B300C6"/>
    <w:rsid w:val="00B33E59"/>
    <w:rsid w:val="00B42674"/>
    <w:rsid w:val="00B45F53"/>
    <w:rsid w:val="00B466F0"/>
    <w:rsid w:val="00B514C9"/>
    <w:rsid w:val="00B517A9"/>
    <w:rsid w:val="00B52B2D"/>
    <w:rsid w:val="00B54E76"/>
    <w:rsid w:val="00B57F16"/>
    <w:rsid w:val="00B61736"/>
    <w:rsid w:val="00B62CA7"/>
    <w:rsid w:val="00B64148"/>
    <w:rsid w:val="00B65065"/>
    <w:rsid w:val="00B65351"/>
    <w:rsid w:val="00B66BA9"/>
    <w:rsid w:val="00B72C68"/>
    <w:rsid w:val="00B7486B"/>
    <w:rsid w:val="00B77674"/>
    <w:rsid w:val="00B915AC"/>
    <w:rsid w:val="00B9235E"/>
    <w:rsid w:val="00BA1876"/>
    <w:rsid w:val="00BA5468"/>
    <w:rsid w:val="00BB1FC0"/>
    <w:rsid w:val="00BB483B"/>
    <w:rsid w:val="00BB6B8B"/>
    <w:rsid w:val="00BC1074"/>
    <w:rsid w:val="00BC4AE6"/>
    <w:rsid w:val="00BC54F3"/>
    <w:rsid w:val="00BC6B54"/>
    <w:rsid w:val="00BE1BD3"/>
    <w:rsid w:val="00BE2B95"/>
    <w:rsid w:val="00BE3235"/>
    <w:rsid w:val="00BE63E6"/>
    <w:rsid w:val="00BF4335"/>
    <w:rsid w:val="00BF538C"/>
    <w:rsid w:val="00BF6920"/>
    <w:rsid w:val="00C02E16"/>
    <w:rsid w:val="00C06021"/>
    <w:rsid w:val="00C06351"/>
    <w:rsid w:val="00C10ACB"/>
    <w:rsid w:val="00C14B54"/>
    <w:rsid w:val="00C15B12"/>
    <w:rsid w:val="00C21AF3"/>
    <w:rsid w:val="00C34ED9"/>
    <w:rsid w:val="00C54810"/>
    <w:rsid w:val="00C6039A"/>
    <w:rsid w:val="00C626EB"/>
    <w:rsid w:val="00C64471"/>
    <w:rsid w:val="00C651BD"/>
    <w:rsid w:val="00C704BC"/>
    <w:rsid w:val="00C73D94"/>
    <w:rsid w:val="00C74B06"/>
    <w:rsid w:val="00C750DC"/>
    <w:rsid w:val="00C77177"/>
    <w:rsid w:val="00C84221"/>
    <w:rsid w:val="00C842FF"/>
    <w:rsid w:val="00C84AD0"/>
    <w:rsid w:val="00C84ECC"/>
    <w:rsid w:val="00C87043"/>
    <w:rsid w:val="00CA0DA6"/>
    <w:rsid w:val="00CA35B9"/>
    <w:rsid w:val="00CA3804"/>
    <w:rsid w:val="00CA7E92"/>
    <w:rsid w:val="00CB2598"/>
    <w:rsid w:val="00CB3B28"/>
    <w:rsid w:val="00CC19EE"/>
    <w:rsid w:val="00CC31CE"/>
    <w:rsid w:val="00CC4040"/>
    <w:rsid w:val="00CC618D"/>
    <w:rsid w:val="00CC63F7"/>
    <w:rsid w:val="00CD16A3"/>
    <w:rsid w:val="00CD75C2"/>
    <w:rsid w:val="00CE17C1"/>
    <w:rsid w:val="00CE1DA6"/>
    <w:rsid w:val="00CE2694"/>
    <w:rsid w:val="00CE37C4"/>
    <w:rsid w:val="00CE3C5A"/>
    <w:rsid w:val="00CF2711"/>
    <w:rsid w:val="00CF33BA"/>
    <w:rsid w:val="00CF598D"/>
    <w:rsid w:val="00D01337"/>
    <w:rsid w:val="00D0194B"/>
    <w:rsid w:val="00D04115"/>
    <w:rsid w:val="00D131B2"/>
    <w:rsid w:val="00D144E4"/>
    <w:rsid w:val="00D16D6F"/>
    <w:rsid w:val="00D20014"/>
    <w:rsid w:val="00D20311"/>
    <w:rsid w:val="00D2683A"/>
    <w:rsid w:val="00D30DB2"/>
    <w:rsid w:val="00D31D4D"/>
    <w:rsid w:val="00D32181"/>
    <w:rsid w:val="00D36DF5"/>
    <w:rsid w:val="00D415E3"/>
    <w:rsid w:val="00D42664"/>
    <w:rsid w:val="00D5024B"/>
    <w:rsid w:val="00D51B73"/>
    <w:rsid w:val="00D51E6A"/>
    <w:rsid w:val="00D554E5"/>
    <w:rsid w:val="00D569D2"/>
    <w:rsid w:val="00D5796E"/>
    <w:rsid w:val="00D655B3"/>
    <w:rsid w:val="00D657FF"/>
    <w:rsid w:val="00D678F5"/>
    <w:rsid w:val="00D72B4E"/>
    <w:rsid w:val="00D72C9A"/>
    <w:rsid w:val="00D82BE4"/>
    <w:rsid w:val="00D93258"/>
    <w:rsid w:val="00DA7D0C"/>
    <w:rsid w:val="00DB1514"/>
    <w:rsid w:val="00DB2C58"/>
    <w:rsid w:val="00DB5E46"/>
    <w:rsid w:val="00DB761E"/>
    <w:rsid w:val="00DC41CE"/>
    <w:rsid w:val="00DC5C4E"/>
    <w:rsid w:val="00DD2FF3"/>
    <w:rsid w:val="00DD3CBE"/>
    <w:rsid w:val="00DE00BC"/>
    <w:rsid w:val="00DE0D4B"/>
    <w:rsid w:val="00DE21C1"/>
    <w:rsid w:val="00DE52C4"/>
    <w:rsid w:val="00DE55B9"/>
    <w:rsid w:val="00DF32A2"/>
    <w:rsid w:val="00DF7A7D"/>
    <w:rsid w:val="00E0435B"/>
    <w:rsid w:val="00E0476E"/>
    <w:rsid w:val="00E137FA"/>
    <w:rsid w:val="00E140FF"/>
    <w:rsid w:val="00E17A3D"/>
    <w:rsid w:val="00E26003"/>
    <w:rsid w:val="00E35419"/>
    <w:rsid w:val="00E42F57"/>
    <w:rsid w:val="00E4384C"/>
    <w:rsid w:val="00E4683D"/>
    <w:rsid w:val="00E47109"/>
    <w:rsid w:val="00E5040B"/>
    <w:rsid w:val="00E51399"/>
    <w:rsid w:val="00E60DED"/>
    <w:rsid w:val="00E621D7"/>
    <w:rsid w:val="00E66D73"/>
    <w:rsid w:val="00E6792D"/>
    <w:rsid w:val="00E74A5F"/>
    <w:rsid w:val="00E7562B"/>
    <w:rsid w:val="00E82410"/>
    <w:rsid w:val="00E827BD"/>
    <w:rsid w:val="00E83D9C"/>
    <w:rsid w:val="00E908C5"/>
    <w:rsid w:val="00E92B0D"/>
    <w:rsid w:val="00E93FF1"/>
    <w:rsid w:val="00E964AE"/>
    <w:rsid w:val="00EA1157"/>
    <w:rsid w:val="00EA2171"/>
    <w:rsid w:val="00EA3229"/>
    <w:rsid w:val="00EB13BE"/>
    <w:rsid w:val="00EB3574"/>
    <w:rsid w:val="00EB7332"/>
    <w:rsid w:val="00EC582C"/>
    <w:rsid w:val="00EC5B82"/>
    <w:rsid w:val="00ED0E2C"/>
    <w:rsid w:val="00ED0E75"/>
    <w:rsid w:val="00EE0181"/>
    <w:rsid w:val="00EE11CD"/>
    <w:rsid w:val="00EE1D78"/>
    <w:rsid w:val="00EE203F"/>
    <w:rsid w:val="00EE6920"/>
    <w:rsid w:val="00EE73F6"/>
    <w:rsid w:val="00EF19DD"/>
    <w:rsid w:val="00EF1D22"/>
    <w:rsid w:val="00EF560E"/>
    <w:rsid w:val="00EF7161"/>
    <w:rsid w:val="00EF7CC9"/>
    <w:rsid w:val="00F01C14"/>
    <w:rsid w:val="00F05640"/>
    <w:rsid w:val="00F0727B"/>
    <w:rsid w:val="00F114B5"/>
    <w:rsid w:val="00F1183C"/>
    <w:rsid w:val="00F12549"/>
    <w:rsid w:val="00F126B7"/>
    <w:rsid w:val="00F200F0"/>
    <w:rsid w:val="00F2012E"/>
    <w:rsid w:val="00F20190"/>
    <w:rsid w:val="00F22CF5"/>
    <w:rsid w:val="00F320EA"/>
    <w:rsid w:val="00F32C64"/>
    <w:rsid w:val="00F4191E"/>
    <w:rsid w:val="00F41B6D"/>
    <w:rsid w:val="00F442EB"/>
    <w:rsid w:val="00F471C9"/>
    <w:rsid w:val="00F50322"/>
    <w:rsid w:val="00F52B67"/>
    <w:rsid w:val="00F57717"/>
    <w:rsid w:val="00F62826"/>
    <w:rsid w:val="00F670B0"/>
    <w:rsid w:val="00F70650"/>
    <w:rsid w:val="00F72ACF"/>
    <w:rsid w:val="00F86398"/>
    <w:rsid w:val="00F869B8"/>
    <w:rsid w:val="00FA2CC1"/>
    <w:rsid w:val="00FA2D9D"/>
    <w:rsid w:val="00FB0989"/>
    <w:rsid w:val="00FB1A3B"/>
    <w:rsid w:val="00FB211C"/>
    <w:rsid w:val="00FB3A86"/>
    <w:rsid w:val="00FB3D28"/>
    <w:rsid w:val="00FB59D0"/>
    <w:rsid w:val="00FC1654"/>
    <w:rsid w:val="00FC2D39"/>
    <w:rsid w:val="00FC3BC5"/>
    <w:rsid w:val="00FD18F2"/>
    <w:rsid w:val="00FD3067"/>
    <w:rsid w:val="00FE15EC"/>
    <w:rsid w:val="00FE673B"/>
    <w:rsid w:val="00FE6C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BE394-F71B-4680-956B-18C1FDA2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04DC"/>
    <w:pPr>
      <w:ind w:left="720"/>
      <w:contextualSpacing/>
    </w:pPr>
  </w:style>
  <w:style w:type="character" w:styleId="Kpr">
    <w:name w:val="Hyperlink"/>
    <w:basedOn w:val="VarsaylanParagrafYazTipi"/>
    <w:uiPriority w:val="99"/>
    <w:unhideWhenUsed/>
    <w:rsid w:val="002763DF"/>
    <w:rPr>
      <w:color w:val="0563C1" w:themeColor="hyperlink"/>
      <w:u w:val="single"/>
    </w:rPr>
  </w:style>
  <w:style w:type="character" w:styleId="AklamaBavurusu">
    <w:name w:val="annotation reference"/>
    <w:basedOn w:val="VarsaylanParagrafYazTipi"/>
    <w:uiPriority w:val="99"/>
    <w:semiHidden/>
    <w:unhideWhenUsed/>
    <w:rsid w:val="00AA0C00"/>
    <w:rPr>
      <w:sz w:val="16"/>
      <w:szCs w:val="16"/>
    </w:rPr>
  </w:style>
  <w:style w:type="paragraph" w:styleId="AklamaMetni">
    <w:name w:val="annotation text"/>
    <w:basedOn w:val="Normal"/>
    <w:link w:val="AklamaMetniChar"/>
    <w:uiPriority w:val="99"/>
    <w:semiHidden/>
    <w:unhideWhenUsed/>
    <w:rsid w:val="00AA0C0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A0C00"/>
    <w:rPr>
      <w:sz w:val="20"/>
      <w:szCs w:val="20"/>
    </w:rPr>
  </w:style>
  <w:style w:type="paragraph" w:styleId="AklamaKonusu">
    <w:name w:val="annotation subject"/>
    <w:basedOn w:val="AklamaMetni"/>
    <w:next w:val="AklamaMetni"/>
    <w:link w:val="AklamaKonusuChar"/>
    <w:uiPriority w:val="99"/>
    <w:semiHidden/>
    <w:unhideWhenUsed/>
    <w:rsid w:val="00AA0C00"/>
    <w:rPr>
      <w:b/>
      <w:bCs/>
    </w:rPr>
  </w:style>
  <w:style w:type="character" w:customStyle="1" w:styleId="AklamaKonusuChar">
    <w:name w:val="Açıklama Konusu Char"/>
    <w:basedOn w:val="AklamaMetniChar"/>
    <w:link w:val="AklamaKonusu"/>
    <w:uiPriority w:val="99"/>
    <w:semiHidden/>
    <w:rsid w:val="00AA0C00"/>
    <w:rPr>
      <w:b/>
      <w:bCs/>
      <w:sz w:val="20"/>
      <w:szCs w:val="20"/>
    </w:rPr>
  </w:style>
  <w:style w:type="paragraph" w:styleId="BalonMetni">
    <w:name w:val="Balloon Text"/>
    <w:basedOn w:val="Normal"/>
    <w:link w:val="BalonMetniChar"/>
    <w:uiPriority w:val="99"/>
    <w:semiHidden/>
    <w:unhideWhenUsed/>
    <w:rsid w:val="00AA0C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0C00"/>
    <w:rPr>
      <w:rFonts w:ascii="Segoe UI" w:hAnsi="Segoe UI" w:cs="Segoe UI"/>
      <w:sz w:val="18"/>
      <w:szCs w:val="18"/>
    </w:rPr>
  </w:style>
  <w:style w:type="paragraph" w:styleId="stBilgi">
    <w:name w:val="header"/>
    <w:basedOn w:val="Normal"/>
    <w:link w:val="stBilgiChar"/>
    <w:uiPriority w:val="99"/>
    <w:unhideWhenUsed/>
    <w:rsid w:val="00AA0C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0C00"/>
  </w:style>
  <w:style w:type="paragraph" w:styleId="AltBilgi">
    <w:name w:val="footer"/>
    <w:basedOn w:val="Normal"/>
    <w:link w:val="AltBilgiChar"/>
    <w:uiPriority w:val="99"/>
    <w:unhideWhenUsed/>
    <w:rsid w:val="00AA0C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0C00"/>
  </w:style>
  <w:style w:type="paragraph" w:styleId="DipnotMetni">
    <w:name w:val="footnote text"/>
    <w:aliases w:val="Dipnot Metni Char Char Char"/>
    <w:basedOn w:val="Normal"/>
    <w:link w:val="DipnotMetniChar"/>
    <w:uiPriority w:val="99"/>
    <w:unhideWhenUsed/>
    <w:rsid w:val="00CE17C1"/>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CE17C1"/>
    <w:rPr>
      <w:sz w:val="20"/>
      <w:szCs w:val="20"/>
    </w:rPr>
  </w:style>
  <w:style w:type="character" w:styleId="DipnotBavurusu">
    <w:name w:val="footnote reference"/>
    <w:basedOn w:val="VarsaylanParagrafYazTipi"/>
    <w:uiPriority w:val="99"/>
    <w:semiHidden/>
    <w:unhideWhenUsed/>
    <w:rsid w:val="00CE1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0373">
      <w:bodyDiv w:val="1"/>
      <w:marLeft w:val="0"/>
      <w:marRight w:val="0"/>
      <w:marTop w:val="0"/>
      <w:marBottom w:val="0"/>
      <w:divBdr>
        <w:top w:val="none" w:sz="0" w:space="0" w:color="auto"/>
        <w:left w:val="none" w:sz="0" w:space="0" w:color="auto"/>
        <w:bottom w:val="none" w:sz="0" w:space="0" w:color="auto"/>
        <w:right w:val="none" w:sz="0" w:space="0" w:color="auto"/>
      </w:divBdr>
    </w:div>
    <w:div w:id="622737175">
      <w:bodyDiv w:val="1"/>
      <w:marLeft w:val="0"/>
      <w:marRight w:val="0"/>
      <w:marTop w:val="0"/>
      <w:marBottom w:val="0"/>
      <w:divBdr>
        <w:top w:val="none" w:sz="0" w:space="0" w:color="auto"/>
        <w:left w:val="none" w:sz="0" w:space="0" w:color="auto"/>
        <w:bottom w:val="none" w:sz="0" w:space="0" w:color="auto"/>
        <w:right w:val="none" w:sz="0" w:space="0" w:color="auto"/>
      </w:divBdr>
    </w:div>
    <w:div w:id="1369645367">
      <w:bodyDiv w:val="1"/>
      <w:marLeft w:val="0"/>
      <w:marRight w:val="0"/>
      <w:marTop w:val="0"/>
      <w:marBottom w:val="0"/>
      <w:divBdr>
        <w:top w:val="none" w:sz="0" w:space="0" w:color="auto"/>
        <w:left w:val="none" w:sz="0" w:space="0" w:color="auto"/>
        <w:bottom w:val="none" w:sz="0" w:space="0" w:color="auto"/>
        <w:right w:val="none" w:sz="0" w:space="0" w:color="auto"/>
      </w:divBdr>
    </w:div>
    <w:div w:id="15928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gm.meb.gov.tr/meb_iys_dosyalar/2018_11/02170454_30-soruda-iyep.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gretmenlericin.com/meb/meb-mevzuat/ilkokullarda-yetistirme-programi-iyep-pilot-uygulama-kilavuzu-26758.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od.edu/cgi/viewcontent.cgi?article=1370&amp;context=essa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dmem.org/download/2018-egitim-degerlendirme-raporu?wpdmdl=2933&amp;refresh=5e1f6cef9f93c157911780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teach.valdosta.edu/whuitt/files/mastlear.html" TargetMode="External"/><Relationship Id="rId14" Type="http://schemas.openxmlformats.org/officeDocument/2006/relationships/hyperlink" Target="https://tegm.meb.gov.tr/meb_iys_dosyalar/2018_09/25181019_YYEP_YYNERGESY.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gurler@gantep.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C6D6-FBE1-4D2C-B8E7-66A5F3BE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8042</Words>
  <Characters>54773</Characters>
  <Application>Microsoft Office Word</Application>
  <DocSecurity>0</DocSecurity>
  <Lines>1304</Lines>
  <Paragraphs>541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SÜMEYYE</dc:creator>
  <cp:keywords/>
  <dc:description/>
  <cp:lastModifiedBy>Nasip DEMİRKUŞ</cp:lastModifiedBy>
  <cp:revision>3</cp:revision>
  <dcterms:created xsi:type="dcterms:W3CDTF">2020-02-07T18:18:00Z</dcterms:created>
  <dcterms:modified xsi:type="dcterms:W3CDTF">2020-02-19T21:23:00Z</dcterms:modified>
</cp:coreProperties>
</file>