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C5295" w14:textId="77777777" w:rsidR="006C77F5" w:rsidRPr="004A4356" w:rsidRDefault="006C77F5" w:rsidP="004A6F9C">
      <w:pPr>
        <w:spacing w:line="360" w:lineRule="auto"/>
        <w:jc w:val="center"/>
        <w:outlineLvl w:val="0"/>
        <w:rPr>
          <w:b/>
        </w:rPr>
      </w:pPr>
      <w:bookmarkStart w:id="0" w:name="_GoBack"/>
      <w:bookmarkEnd w:id="0"/>
    </w:p>
    <w:p w14:paraId="2EF937E5" w14:textId="0754BFBC" w:rsidR="00FB3427" w:rsidRPr="004A4356" w:rsidRDefault="000D248A" w:rsidP="004A6F9C">
      <w:pPr>
        <w:spacing w:line="360" w:lineRule="auto"/>
        <w:jc w:val="center"/>
        <w:outlineLvl w:val="0"/>
        <w:rPr>
          <w:b/>
        </w:rPr>
      </w:pPr>
      <w:r w:rsidRPr="004A4356">
        <w:rPr>
          <w:b/>
        </w:rPr>
        <w:t xml:space="preserve">Akademisyenlerin </w:t>
      </w:r>
      <w:r w:rsidR="00BD7D6C" w:rsidRPr="004A4356">
        <w:rPr>
          <w:b/>
        </w:rPr>
        <w:t>G</w:t>
      </w:r>
      <w:r w:rsidR="00AA6066" w:rsidRPr="004A4356">
        <w:rPr>
          <w:b/>
        </w:rPr>
        <w:t>özünden</w:t>
      </w:r>
      <w:r w:rsidRPr="004A4356">
        <w:rPr>
          <w:b/>
        </w:rPr>
        <w:t xml:space="preserve"> </w:t>
      </w:r>
      <w:r w:rsidR="00FC0378" w:rsidRPr="004A4356">
        <w:rPr>
          <w:b/>
        </w:rPr>
        <w:t xml:space="preserve">Türkiye'de ki </w:t>
      </w:r>
      <w:r w:rsidR="004A6F9C" w:rsidRPr="004A4356">
        <w:rPr>
          <w:b/>
        </w:rPr>
        <w:t>İngilizce</w:t>
      </w:r>
      <w:r w:rsidR="00FB3427" w:rsidRPr="004A4356">
        <w:rPr>
          <w:b/>
        </w:rPr>
        <w:t xml:space="preserve"> </w:t>
      </w:r>
      <w:r w:rsidR="00FC0378" w:rsidRPr="004A4356">
        <w:rPr>
          <w:b/>
        </w:rPr>
        <w:t>Eğitimi</w:t>
      </w:r>
    </w:p>
    <w:p w14:paraId="69A442CA" w14:textId="77777777" w:rsidR="002E31C0" w:rsidRPr="004A4356" w:rsidRDefault="002E31C0" w:rsidP="002E31C0">
      <w:pPr>
        <w:spacing w:line="360" w:lineRule="auto"/>
        <w:jc w:val="center"/>
        <w:rPr>
          <w:b/>
          <w:vertAlign w:val="superscript"/>
        </w:rPr>
      </w:pPr>
      <w:r w:rsidRPr="004A4356">
        <w:rPr>
          <w:b/>
        </w:rPr>
        <w:t>Süleyman KASAP</w:t>
      </w:r>
      <w:r w:rsidRPr="004A4356">
        <w:rPr>
          <w:rStyle w:val="DipnotBavurusu"/>
          <w:b/>
        </w:rPr>
        <w:footnoteReference w:id="1"/>
      </w:r>
    </w:p>
    <w:p w14:paraId="592901E3" w14:textId="77777777" w:rsidR="00CB603B" w:rsidRPr="004A4356" w:rsidRDefault="00CB603B" w:rsidP="004A6F9C">
      <w:pPr>
        <w:spacing w:line="360" w:lineRule="auto"/>
        <w:jc w:val="center"/>
        <w:outlineLvl w:val="0"/>
        <w:rPr>
          <w:b/>
        </w:rPr>
      </w:pPr>
    </w:p>
    <w:p w14:paraId="3BF06242" w14:textId="7898400D" w:rsidR="00C4205E" w:rsidRPr="004A4356" w:rsidRDefault="000038F6" w:rsidP="00C4205E">
      <w:pPr>
        <w:spacing w:line="360" w:lineRule="auto"/>
        <w:ind w:left="360"/>
        <w:jc w:val="both"/>
        <w:rPr>
          <w:rFonts w:eastAsia="Times New Roman"/>
        </w:rPr>
      </w:pPr>
      <w:r w:rsidRPr="004A4356">
        <w:rPr>
          <w:b/>
        </w:rPr>
        <w:t>Öz</w:t>
      </w:r>
      <w:r w:rsidRPr="004A4356">
        <w:t xml:space="preserve">: </w:t>
      </w:r>
      <w:r w:rsidR="00DB31E7" w:rsidRPr="004A4356">
        <w:t>Öğretmen</w:t>
      </w:r>
      <w:r w:rsidR="00EA7CC9" w:rsidRPr="004A4356">
        <w:t>ler</w:t>
      </w:r>
      <w:r w:rsidR="00DB31E7" w:rsidRPr="004A4356">
        <w:t xml:space="preserve"> </w:t>
      </w:r>
      <w:r w:rsidR="00EA7CC9" w:rsidRPr="004A4356">
        <w:t xml:space="preserve">sadece </w:t>
      </w:r>
      <w:r w:rsidR="00DB31E7" w:rsidRPr="004A4356">
        <w:t>okullarımızın kalitesi için</w:t>
      </w:r>
      <w:r w:rsidR="00EA7CC9" w:rsidRPr="004A4356">
        <w:t xml:space="preserve"> değil ayrıca toplumların </w:t>
      </w:r>
      <w:r w:rsidR="00CB603B" w:rsidRPr="004A4356">
        <w:t>şekillenmesinde hayati</w:t>
      </w:r>
      <w:r w:rsidR="00DB31E7" w:rsidRPr="004A4356">
        <w:t xml:space="preserve"> </w:t>
      </w:r>
      <w:r w:rsidR="00B5369B" w:rsidRPr="004A4356">
        <w:t>bir öneme sahiptir</w:t>
      </w:r>
      <w:r w:rsidR="00EA7CC9" w:rsidRPr="004A4356">
        <w:t>.</w:t>
      </w:r>
      <w:r w:rsidR="00E75E56" w:rsidRPr="004A4356">
        <w:t xml:space="preserve"> </w:t>
      </w:r>
      <w:r w:rsidR="00CB603B" w:rsidRPr="004A4356">
        <w:rPr>
          <w:rFonts w:eastAsia="Times New Roman"/>
        </w:rPr>
        <w:t xml:space="preserve">Günümüz dünyasında </w:t>
      </w:r>
      <w:r w:rsidR="00295E68" w:rsidRPr="004A4356">
        <w:rPr>
          <w:rFonts w:eastAsia="Times New Roman"/>
        </w:rPr>
        <w:t xml:space="preserve">ekonomik, sosyal, </w:t>
      </w:r>
      <w:r w:rsidR="00E75E56" w:rsidRPr="004A4356">
        <w:rPr>
          <w:rFonts w:eastAsia="Times New Roman"/>
        </w:rPr>
        <w:t>eğitim ve</w:t>
      </w:r>
      <w:r w:rsidR="00DE0F91" w:rsidRPr="004A4356">
        <w:rPr>
          <w:rFonts w:eastAsia="Times New Roman"/>
        </w:rPr>
        <w:t xml:space="preserve"> bilimin Lingua Franca’sı</w:t>
      </w:r>
      <w:r w:rsidR="00710594" w:rsidRPr="004A4356">
        <w:rPr>
          <w:rFonts w:eastAsia="Times New Roman"/>
        </w:rPr>
        <w:t xml:space="preserve"> olan </w:t>
      </w:r>
      <w:r w:rsidR="004A4356" w:rsidRPr="004A4356">
        <w:rPr>
          <w:rFonts w:eastAsia="Times New Roman"/>
        </w:rPr>
        <w:t>İngilizceyi</w:t>
      </w:r>
      <w:r w:rsidR="00CB603B" w:rsidRPr="004A4356">
        <w:rPr>
          <w:rFonts w:eastAsia="Times New Roman"/>
        </w:rPr>
        <w:t xml:space="preserve"> </w:t>
      </w:r>
      <w:r w:rsidR="00E75E56" w:rsidRPr="004A4356">
        <w:rPr>
          <w:rFonts w:eastAsia="Times New Roman"/>
        </w:rPr>
        <w:t xml:space="preserve">öğrenmek artık kaçınılmaz bir durum haline gelmiştir. Ancak Türkiye’de </w:t>
      </w:r>
      <w:r w:rsidR="004A6F9C" w:rsidRPr="004A4356">
        <w:rPr>
          <w:rFonts w:eastAsia="Times New Roman"/>
        </w:rPr>
        <w:t>İngilizce</w:t>
      </w:r>
      <w:r w:rsidR="00E75E56" w:rsidRPr="004A4356">
        <w:rPr>
          <w:rFonts w:eastAsia="Times New Roman"/>
        </w:rPr>
        <w:t xml:space="preserve"> öğretimi istenen dü</w:t>
      </w:r>
      <w:r w:rsidR="00DE0F91" w:rsidRPr="004A4356">
        <w:rPr>
          <w:rFonts w:eastAsia="Times New Roman"/>
        </w:rPr>
        <w:t>zeylere bir türlü</w:t>
      </w:r>
      <w:r w:rsidR="00295E68" w:rsidRPr="004A4356">
        <w:rPr>
          <w:rFonts w:eastAsia="Times New Roman"/>
        </w:rPr>
        <w:t xml:space="preserve"> ulaşamamıştır. </w:t>
      </w:r>
      <w:r w:rsidR="001240C3" w:rsidRPr="004A4356">
        <w:rPr>
          <w:rFonts w:eastAsia="Times New Roman"/>
        </w:rPr>
        <w:t xml:space="preserve">Bu çalışmada </w:t>
      </w:r>
      <w:r w:rsidR="004A4356" w:rsidRPr="004A4356">
        <w:rPr>
          <w:rFonts w:eastAsia="Times New Roman"/>
        </w:rPr>
        <w:t>Türkiye’deki 6</w:t>
      </w:r>
      <w:r w:rsidR="008E14F8" w:rsidRPr="004A4356">
        <w:rPr>
          <w:rFonts w:eastAsia="Times New Roman"/>
        </w:rPr>
        <w:t xml:space="preserve"> </w:t>
      </w:r>
      <w:r w:rsidR="001240C3" w:rsidRPr="004A4356">
        <w:rPr>
          <w:rFonts w:eastAsia="Times New Roman"/>
        </w:rPr>
        <w:t xml:space="preserve">farklı </w:t>
      </w:r>
      <w:r w:rsidR="00724A72" w:rsidRPr="004A4356">
        <w:rPr>
          <w:rFonts w:eastAsia="Times New Roman"/>
        </w:rPr>
        <w:t>üniversite</w:t>
      </w:r>
      <w:r w:rsidR="008E14F8" w:rsidRPr="004A4356">
        <w:rPr>
          <w:rFonts w:eastAsia="Times New Roman"/>
        </w:rPr>
        <w:t>nin</w:t>
      </w:r>
      <w:r w:rsidR="00CB603B" w:rsidRPr="004A4356">
        <w:rPr>
          <w:rFonts w:eastAsia="Times New Roman"/>
        </w:rPr>
        <w:t xml:space="preserve"> </w:t>
      </w:r>
      <w:r w:rsidR="00724A72" w:rsidRPr="004A4356">
        <w:rPr>
          <w:rFonts w:eastAsia="Times New Roman"/>
        </w:rPr>
        <w:t xml:space="preserve">eğitim </w:t>
      </w:r>
      <w:r w:rsidR="001240C3" w:rsidRPr="004A4356">
        <w:rPr>
          <w:rFonts w:eastAsia="Times New Roman"/>
        </w:rPr>
        <w:t>fakülte</w:t>
      </w:r>
      <w:r w:rsidR="00CB603B" w:rsidRPr="004A4356">
        <w:rPr>
          <w:rFonts w:eastAsia="Times New Roman"/>
        </w:rPr>
        <w:t xml:space="preserve">si İngiliz Dili Eğitimi </w:t>
      </w:r>
      <w:r w:rsidR="004A4356" w:rsidRPr="004A4356">
        <w:rPr>
          <w:rFonts w:eastAsia="Times New Roman"/>
        </w:rPr>
        <w:t>bölümlerinde görev</w:t>
      </w:r>
      <w:r w:rsidR="00724A72" w:rsidRPr="004A4356">
        <w:rPr>
          <w:rFonts w:eastAsia="Times New Roman"/>
        </w:rPr>
        <w:t xml:space="preserve"> yapan  </w:t>
      </w:r>
      <w:r w:rsidR="009F62D9" w:rsidRPr="004A4356">
        <w:rPr>
          <w:rFonts w:eastAsia="Times New Roman"/>
        </w:rPr>
        <w:t>(</w:t>
      </w:r>
      <w:r w:rsidR="000F7FC6" w:rsidRPr="004A4356">
        <w:rPr>
          <w:rFonts w:eastAsia="Times New Roman"/>
        </w:rPr>
        <w:t>5</w:t>
      </w:r>
      <w:r w:rsidR="00715BA4" w:rsidRPr="004A4356">
        <w:rPr>
          <w:rFonts w:eastAsia="Times New Roman"/>
        </w:rPr>
        <w:t xml:space="preserve"> </w:t>
      </w:r>
      <w:r w:rsidR="009F62D9" w:rsidRPr="004A4356">
        <w:rPr>
          <w:rFonts w:eastAsia="Times New Roman"/>
        </w:rPr>
        <w:t xml:space="preserve">kadın, </w:t>
      </w:r>
      <w:r w:rsidR="000F7FC6" w:rsidRPr="004A4356">
        <w:rPr>
          <w:rFonts w:eastAsia="Times New Roman"/>
        </w:rPr>
        <w:t>5</w:t>
      </w:r>
      <w:r w:rsidR="009F62D9" w:rsidRPr="004A4356">
        <w:rPr>
          <w:rFonts w:eastAsia="Times New Roman"/>
        </w:rPr>
        <w:t xml:space="preserve"> erkek</w:t>
      </w:r>
      <w:r w:rsidR="00FC13C3" w:rsidRPr="004A4356">
        <w:rPr>
          <w:rFonts w:eastAsia="Times New Roman"/>
        </w:rPr>
        <w:t xml:space="preserve">) </w:t>
      </w:r>
      <w:r w:rsidR="002F09D4" w:rsidRPr="004A4356">
        <w:rPr>
          <w:rFonts w:eastAsia="Times New Roman"/>
        </w:rPr>
        <w:t xml:space="preserve"> </w:t>
      </w:r>
      <w:r w:rsidR="00295E68" w:rsidRPr="004A4356">
        <w:rPr>
          <w:rFonts w:eastAsia="Times New Roman"/>
        </w:rPr>
        <w:t>-</w:t>
      </w:r>
      <w:r w:rsidR="002F09D4" w:rsidRPr="004A4356">
        <w:rPr>
          <w:rFonts w:eastAsia="Times New Roman"/>
        </w:rPr>
        <w:t xml:space="preserve">yaşları </w:t>
      </w:r>
      <w:r w:rsidR="00BF7A60" w:rsidRPr="004A4356">
        <w:rPr>
          <w:rFonts w:eastAsia="Times New Roman"/>
        </w:rPr>
        <w:t>35 ile 65 arasında değişen</w:t>
      </w:r>
      <w:r w:rsidR="000F7FC6" w:rsidRPr="004A4356">
        <w:rPr>
          <w:rFonts w:eastAsia="Times New Roman"/>
        </w:rPr>
        <w:t xml:space="preserve"> ve </w:t>
      </w:r>
      <w:r w:rsidR="004A4356" w:rsidRPr="004A4356">
        <w:rPr>
          <w:rFonts w:eastAsia="Times New Roman"/>
        </w:rPr>
        <w:t>amaçlı örnekleme</w:t>
      </w:r>
      <w:r w:rsidR="000F7FC6" w:rsidRPr="004A4356">
        <w:rPr>
          <w:rFonts w:eastAsia="Times New Roman"/>
        </w:rPr>
        <w:t xml:space="preserve"> tekniği </w:t>
      </w:r>
      <w:r w:rsidR="004A4356" w:rsidRPr="004A4356">
        <w:rPr>
          <w:rFonts w:eastAsia="Times New Roman"/>
        </w:rPr>
        <w:t>ile seçilen</w:t>
      </w:r>
      <w:r w:rsidR="00295E68" w:rsidRPr="004A4356">
        <w:rPr>
          <w:rFonts w:eastAsia="Times New Roman"/>
        </w:rPr>
        <w:t>-</w:t>
      </w:r>
      <w:r w:rsidR="000F7FC6" w:rsidRPr="004A4356">
        <w:rPr>
          <w:rFonts w:eastAsia="Times New Roman"/>
        </w:rPr>
        <w:t xml:space="preserve"> </w:t>
      </w:r>
      <w:r w:rsidR="004A4356" w:rsidRPr="004A4356">
        <w:rPr>
          <w:rFonts w:eastAsia="Times New Roman"/>
        </w:rPr>
        <w:t>10 akademisyenle</w:t>
      </w:r>
      <w:r w:rsidR="00724A72" w:rsidRPr="004A4356">
        <w:rPr>
          <w:rFonts w:eastAsia="Times New Roman"/>
        </w:rPr>
        <w:t xml:space="preserve"> </w:t>
      </w:r>
      <w:r w:rsidR="000F7FC6" w:rsidRPr="004A4356">
        <w:rPr>
          <w:rFonts w:eastAsia="Times New Roman"/>
        </w:rPr>
        <w:t xml:space="preserve">nitel yaklaşım çerçevesinde </w:t>
      </w:r>
      <w:r w:rsidR="00724A72" w:rsidRPr="004A4356">
        <w:rPr>
          <w:rFonts w:eastAsia="Times New Roman"/>
        </w:rPr>
        <w:t xml:space="preserve">yarı </w:t>
      </w:r>
      <w:r w:rsidR="000F7FC6" w:rsidRPr="004A4356">
        <w:rPr>
          <w:rFonts w:eastAsia="Times New Roman"/>
        </w:rPr>
        <w:t xml:space="preserve">yapılandırılmış görüşme </w:t>
      </w:r>
      <w:r w:rsidR="00C4205E" w:rsidRPr="004A4356">
        <w:rPr>
          <w:rFonts w:eastAsia="Times New Roman"/>
        </w:rPr>
        <w:t xml:space="preserve">formları </w:t>
      </w:r>
      <w:r w:rsidR="004A4356" w:rsidRPr="004A4356">
        <w:rPr>
          <w:rFonts w:eastAsia="Times New Roman"/>
        </w:rPr>
        <w:t>ile Türkiye’deki</w:t>
      </w:r>
      <w:r w:rsidR="00C4205E" w:rsidRPr="004A4356">
        <w:rPr>
          <w:rFonts w:eastAsia="Times New Roman"/>
        </w:rPr>
        <w:t xml:space="preserve"> İngilizce </w:t>
      </w:r>
      <w:r w:rsidR="00BF7A60" w:rsidRPr="004A4356">
        <w:rPr>
          <w:rFonts w:eastAsia="Times New Roman"/>
        </w:rPr>
        <w:t xml:space="preserve">eğitimi </w:t>
      </w:r>
      <w:r w:rsidR="00C4205E" w:rsidRPr="004A4356">
        <w:rPr>
          <w:rFonts w:eastAsia="Times New Roman"/>
        </w:rPr>
        <w:t xml:space="preserve">sorunu incelenmiş </w:t>
      </w:r>
      <w:r w:rsidR="004A4356" w:rsidRPr="004A4356">
        <w:rPr>
          <w:rFonts w:eastAsia="Times New Roman"/>
        </w:rPr>
        <w:t>ve çalışma sonunda</w:t>
      </w:r>
      <w:r w:rsidR="00FB4339" w:rsidRPr="004A4356">
        <w:rPr>
          <w:rFonts w:eastAsia="Times New Roman"/>
        </w:rPr>
        <w:t xml:space="preserve"> </w:t>
      </w:r>
      <w:r w:rsidR="00C4205E" w:rsidRPr="004A4356">
        <w:rPr>
          <w:rFonts w:eastAsia="Times New Roman"/>
        </w:rPr>
        <w:t>“</w:t>
      </w:r>
      <w:r w:rsidR="00BF7A60" w:rsidRPr="004A4356">
        <w:rPr>
          <w:rFonts w:eastAsia="Times New Roman"/>
        </w:rPr>
        <w:t xml:space="preserve">Türkiye’deki </w:t>
      </w:r>
      <w:r w:rsidR="004A6F9C" w:rsidRPr="004A4356">
        <w:rPr>
          <w:rFonts w:eastAsia="Times New Roman"/>
        </w:rPr>
        <w:t>İngilizce</w:t>
      </w:r>
      <w:r w:rsidR="00BF7A60" w:rsidRPr="004A4356">
        <w:rPr>
          <w:rFonts w:eastAsia="Times New Roman"/>
        </w:rPr>
        <w:t xml:space="preserve"> öğretimi</w:t>
      </w:r>
      <w:r w:rsidR="00C4205E" w:rsidRPr="004A4356">
        <w:rPr>
          <w:rFonts w:eastAsia="Times New Roman"/>
        </w:rPr>
        <w:t>“, “</w:t>
      </w:r>
      <w:r w:rsidR="004A6F9C" w:rsidRPr="004A4356">
        <w:rPr>
          <w:rFonts w:eastAsia="Times New Roman"/>
        </w:rPr>
        <w:t>İngilizce</w:t>
      </w:r>
      <w:r w:rsidR="008A22E5" w:rsidRPr="004A4356">
        <w:rPr>
          <w:rFonts w:eastAsia="Times New Roman"/>
        </w:rPr>
        <w:t xml:space="preserve"> </w:t>
      </w:r>
      <w:r w:rsidR="00295E68" w:rsidRPr="004A4356">
        <w:rPr>
          <w:rFonts w:eastAsia="Times New Roman"/>
        </w:rPr>
        <w:t>Öğretmenlerinin Yeterlilikleri</w:t>
      </w:r>
      <w:r w:rsidR="00BF7A60" w:rsidRPr="004A4356">
        <w:rPr>
          <w:rFonts w:eastAsia="Times New Roman"/>
        </w:rPr>
        <w:t>“</w:t>
      </w:r>
      <w:r w:rsidR="00927FF9" w:rsidRPr="004A4356">
        <w:rPr>
          <w:rFonts w:eastAsia="Times New Roman"/>
        </w:rPr>
        <w:t xml:space="preserve">, </w:t>
      </w:r>
      <w:r w:rsidR="00295E68" w:rsidRPr="004A4356">
        <w:rPr>
          <w:rFonts w:eastAsia="Times New Roman"/>
        </w:rPr>
        <w:t>“</w:t>
      </w:r>
      <w:r w:rsidR="004A6F9C" w:rsidRPr="004A4356">
        <w:rPr>
          <w:rFonts w:eastAsia="Times New Roman"/>
        </w:rPr>
        <w:t>İngilizce</w:t>
      </w:r>
      <w:r w:rsidR="00C4205E" w:rsidRPr="004A4356">
        <w:rPr>
          <w:rFonts w:eastAsia="Times New Roman"/>
        </w:rPr>
        <w:t xml:space="preserve"> </w:t>
      </w:r>
      <w:r w:rsidR="00295E68" w:rsidRPr="004A4356">
        <w:rPr>
          <w:rFonts w:eastAsia="Times New Roman"/>
        </w:rPr>
        <w:t>Öğretmeni Yetiştirme” ve “Nitelikli bir İngilizce Ö</w:t>
      </w:r>
      <w:r w:rsidR="00C4205E" w:rsidRPr="004A4356">
        <w:rPr>
          <w:rFonts w:eastAsia="Times New Roman"/>
        </w:rPr>
        <w:t>ğretmeni</w:t>
      </w:r>
      <w:r w:rsidR="00295E68" w:rsidRPr="004A4356">
        <w:rPr>
          <w:rFonts w:eastAsia="Times New Roman"/>
        </w:rPr>
        <w:t>nin Özellikleri</w:t>
      </w:r>
      <w:r w:rsidR="00C4205E" w:rsidRPr="004A4356">
        <w:rPr>
          <w:rFonts w:eastAsia="Times New Roman"/>
        </w:rPr>
        <w:t>“ temaları altında akademisy</w:t>
      </w:r>
      <w:r w:rsidR="009315B8" w:rsidRPr="004A4356">
        <w:rPr>
          <w:rFonts w:eastAsia="Times New Roman"/>
        </w:rPr>
        <w:t xml:space="preserve">enlerden görüş elde edilmiştir. </w:t>
      </w:r>
      <w:r w:rsidR="005F424F" w:rsidRPr="004A4356">
        <w:rPr>
          <w:rFonts w:eastAsia="Times New Roman"/>
        </w:rPr>
        <w:t>Katılımcılar Türkiye'de</w:t>
      </w:r>
      <w:r w:rsidR="00B81282" w:rsidRPr="004A4356">
        <w:rPr>
          <w:rFonts w:eastAsia="Times New Roman"/>
        </w:rPr>
        <w:t>ki İngilizce eğitimini ve öğretmenlerini yetersiz ve niteliksi</w:t>
      </w:r>
      <w:r w:rsidR="00CB603B" w:rsidRPr="004A4356">
        <w:rPr>
          <w:rFonts w:eastAsia="Times New Roman"/>
        </w:rPr>
        <w:t xml:space="preserve">z bulurken İngilizce öğretmeni yetiştirmenin </w:t>
      </w:r>
      <w:r w:rsidR="00B81282" w:rsidRPr="004A4356">
        <w:rPr>
          <w:rFonts w:eastAsia="Times New Roman"/>
        </w:rPr>
        <w:t>önündeki temel sorunlar olarak</w:t>
      </w:r>
      <w:r w:rsidR="00295E68" w:rsidRPr="004A4356">
        <w:rPr>
          <w:rFonts w:eastAsia="Times New Roman"/>
        </w:rPr>
        <w:t>;</w:t>
      </w:r>
      <w:r w:rsidR="00B81282" w:rsidRPr="004A4356">
        <w:rPr>
          <w:rFonts w:eastAsia="Times New Roman"/>
        </w:rPr>
        <w:t xml:space="preserve"> üniversite sınav sistemini ve eğitim bö</w:t>
      </w:r>
      <w:r w:rsidR="009F62D9" w:rsidRPr="004A4356">
        <w:rPr>
          <w:rFonts w:eastAsia="Times New Roman"/>
        </w:rPr>
        <w:t>lümleri dışındaki bölümlerden (</w:t>
      </w:r>
      <w:r w:rsidR="00B81282" w:rsidRPr="004A4356">
        <w:rPr>
          <w:rFonts w:eastAsia="Times New Roman"/>
        </w:rPr>
        <w:t>İngi</w:t>
      </w:r>
      <w:r w:rsidR="00295E68" w:rsidRPr="004A4356">
        <w:rPr>
          <w:rFonts w:eastAsia="Times New Roman"/>
        </w:rPr>
        <w:t>liz Dili</w:t>
      </w:r>
      <w:r w:rsidR="00AA6066" w:rsidRPr="004A4356">
        <w:rPr>
          <w:rFonts w:eastAsia="Times New Roman"/>
        </w:rPr>
        <w:t xml:space="preserve"> Edebiyatı</w:t>
      </w:r>
      <w:r w:rsidR="00B81282" w:rsidRPr="004A4356">
        <w:rPr>
          <w:rFonts w:eastAsia="Times New Roman"/>
        </w:rPr>
        <w:t xml:space="preserve">, Mütercim Tercümanlık gibi) mezun olanlara formasyon yoluyla </w:t>
      </w:r>
      <w:r w:rsidR="004A6F9C" w:rsidRPr="004A4356">
        <w:rPr>
          <w:rFonts w:eastAsia="Times New Roman"/>
        </w:rPr>
        <w:t>İngilizce</w:t>
      </w:r>
      <w:r w:rsidR="00295E68" w:rsidRPr="004A4356">
        <w:rPr>
          <w:rFonts w:eastAsia="Times New Roman"/>
        </w:rPr>
        <w:t xml:space="preserve"> öğretmeni olabilmelerini</w:t>
      </w:r>
      <w:r w:rsidR="00B81282" w:rsidRPr="004A4356">
        <w:rPr>
          <w:rFonts w:eastAsia="Times New Roman"/>
        </w:rPr>
        <w:t xml:space="preserve"> göstermiştir. </w:t>
      </w:r>
    </w:p>
    <w:p w14:paraId="7387703F" w14:textId="159295AC" w:rsidR="00FB3427" w:rsidRPr="004A4356" w:rsidRDefault="00FB3427" w:rsidP="00C4205E">
      <w:pPr>
        <w:spacing w:line="360" w:lineRule="auto"/>
        <w:jc w:val="both"/>
      </w:pPr>
    </w:p>
    <w:p w14:paraId="3CF57D69" w14:textId="53BA678E" w:rsidR="004525D2" w:rsidRPr="004A4356" w:rsidRDefault="000038F6" w:rsidP="007046EF">
      <w:pPr>
        <w:spacing w:line="360" w:lineRule="auto"/>
        <w:jc w:val="both"/>
      </w:pPr>
      <w:r w:rsidRPr="004A4356">
        <w:t xml:space="preserve">   </w:t>
      </w:r>
      <w:r w:rsidR="004525D2" w:rsidRPr="004A4356">
        <w:rPr>
          <w:b/>
        </w:rPr>
        <w:t>Anahtar kelimeler</w:t>
      </w:r>
      <w:r w:rsidR="004525D2" w:rsidRPr="004A4356">
        <w:t xml:space="preserve">: </w:t>
      </w:r>
      <w:r w:rsidR="00AA6066" w:rsidRPr="004A4356">
        <w:t xml:space="preserve"> Eğitim</w:t>
      </w:r>
      <w:r w:rsidR="00BC508C" w:rsidRPr="004A4356">
        <w:t xml:space="preserve">, </w:t>
      </w:r>
      <w:r w:rsidR="007459DB" w:rsidRPr="004A4356">
        <w:t xml:space="preserve">  </w:t>
      </w:r>
      <w:r w:rsidR="00590AF5" w:rsidRPr="004A4356">
        <w:t>n</w:t>
      </w:r>
      <w:r w:rsidR="00BC508C" w:rsidRPr="004A4356">
        <w:t xml:space="preserve">itelikli </w:t>
      </w:r>
      <w:r w:rsidR="007459DB" w:rsidRPr="004A4356">
        <w:t>öğretmen</w:t>
      </w:r>
      <w:r w:rsidR="00AA6066" w:rsidRPr="004A4356">
        <w:t xml:space="preserve">, </w:t>
      </w:r>
      <w:r w:rsidR="004A6F9C" w:rsidRPr="004A4356">
        <w:t>İngilizce</w:t>
      </w:r>
      <w:r w:rsidR="00C91F67" w:rsidRPr="004A4356">
        <w:t xml:space="preserve">, </w:t>
      </w:r>
      <w:r w:rsidR="00AA6066" w:rsidRPr="004A4356">
        <w:t xml:space="preserve"> </w:t>
      </w:r>
      <w:r w:rsidR="00C91F67" w:rsidRPr="004A4356">
        <w:t xml:space="preserve">öğretmen yetiştirme </w:t>
      </w:r>
    </w:p>
    <w:p w14:paraId="30D909C6" w14:textId="2FBC1544" w:rsidR="004525D2" w:rsidRPr="004A4356" w:rsidRDefault="000038F6" w:rsidP="007046EF">
      <w:pPr>
        <w:spacing w:line="360" w:lineRule="auto"/>
        <w:jc w:val="both"/>
      </w:pPr>
      <w:r w:rsidRPr="004A4356">
        <w:t xml:space="preserve"> </w:t>
      </w:r>
    </w:p>
    <w:p w14:paraId="1158C899" w14:textId="77777777" w:rsidR="004525D2" w:rsidRPr="004A4356" w:rsidRDefault="004525D2" w:rsidP="007046EF">
      <w:pPr>
        <w:spacing w:line="360" w:lineRule="auto"/>
        <w:jc w:val="both"/>
      </w:pPr>
    </w:p>
    <w:p w14:paraId="264033B9" w14:textId="77777777" w:rsidR="004525D2" w:rsidRPr="004A4356" w:rsidRDefault="004525D2" w:rsidP="007046EF">
      <w:pPr>
        <w:spacing w:line="360" w:lineRule="auto"/>
        <w:jc w:val="both"/>
      </w:pPr>
    </w:p>
    <w:p w14:paraId="5D88A7A5" w14:textId="6008FC50" w:rsidR="000038F6" w:rsidRPr="004A4356" w:rsidRDefault="000038F6" w:rsidP="007046EF">
      <w:pPr>
        <w:spacing w:line="360" w:lineRule="auto"/>
        <w:jc w:val="both"/>
      </w:pPr>
    </w:p>
    <w:p w14:paraId="53C46F44" w14:textId="77777777" w:rsidR="006C77F5" w:rsidRPr="004A4356" w:rsidRDefault="006C77F5" w:rsidP="007046EF">
      <w:pPr>
        <w:spacing w:line="360" w:lineRule="auto"/>
        <w:jc w:val="both"/>
      </w:pPr>
    </w:p>
    <w:p w14:paraId="5E944BE4" w14:textId="77777777" w:rsidR="000038F6" w:rsidRPr="004A4356" w:rsidRDefault="000038F6" w:rsidP="007046EF">
      <w:pPr>
        <w:spacing w:line="360" w:lineRule="auto"/>
        <w:jc w:val="both"/>
      </w:pPr>
    </w:p>
    <w:p w14:paraId="04658362" w14:textId="77777777" w:rsidR="00530260" w:rsidRPr="004A4356" w:rsidRDefault="00530260" w:rsidP="007046EF">
      <w:pPr>
        <w:spacing w:line="360" w:lineRule="auto"/>
        <w:jc w:val="both"/>
      </w:pPr>
    </w:p>
    <w:p w14:paraId="0BDE4E84" w14:textId="46D1DE24" w:rsidR="00916391" w:rsidRPr="004A4356" w:rsidRDefault="007B32B0" w:rsidP="004A6F9C">
      <w:pPr>
        <w:spacing w:line="360" w:lineRule="auto"/>
        <w:jc w:val="center"/>
        <w:outlineLvl w:val="0"/>
        <w:rPr>
          <w:b/>
        </w:rPr>
      </w:pPr>
      <w:r w:rsidRPr="004A4356">
        <w:rPr>
          <w:b/>
        </w:rPr>
        <w:t>English Education in Turkey from the Perspective of Academics</w:t>
      </w:r>
    </w:p>
    <w:p w14:paraId="41E096CF" w14:textId="77777777" w:rsidR="006E10B0" w:rsidRPr="004A4356" w:rsidRDefault="006E10B0" w:rsidP="006E10B0">
      <w:pPr>
        <w:spacing w:line="360" w:lineRule="auto"/>
        <w:jc w:val="center"/>
        <w:rPr>
          <w:b/>
        </w:rPr>
      </w:pPr>
    </w:p>
    <w:p w14:paraId="6EA904F9" w14:textId="39585386" w:rsidR="00916391" w:rsidRPr="004A4356" w:rsidRDefault="00AA6066" w:rsidP="00916391">
      <w:pPr>
        <w:spacing w:line="360" w:lineRule="auto"/>
        <w:jc w:val="both"/>
      </w:pPr>
      <w:r w:rsidRPr="004A4356">
        <w:rPr>
          <w:b/>
        </w:rPr>
        <w:t>Abstract:</w:t>
      </w:r>
      <w:r w:rsidRPr="004A4356">
        <w:t xml:space="preserve"> </w:t>
      </w:r>
      <w:r w:rsidR="00916391" w:rsidRPr="004A4356">
        <w:t xml:space="preserve">Teachers are of vital importance not only for the quality of our schools but also for shaping societies. In today's world, learning English, which </w:t>
      </w:r>
      <w:r w:rsidR="007C5682" w:rsidRPr="004A4356">
        <w:t>is the Lingua Franca of economy</w:t>
      </w:r>
      <w:r w:rsidR="00916391" w:rsidRPr="004A4356">
        <w:t>, education and</w:t>
      </w:r>
      <w:r w:rsidR="00FF628B" w:rsidRPr="004A4356">
        <w:t xml:space="preserve"> science, has become inevitable</w:t>
      </w:r>
      <w:r w:rsidR="00916391" w:rsidRPr="004A4356">
        <w:t>. However, Turkey has not reached the turn in Teaching English to the desired level</w:t>
      </w:r>
      <w:r w:rsidR="007B32B0" w:rsidRPr="004A4356">
        <w:t xml:space="preserve">s. </w:t>
      </w:r>
      <w:r w:rsidRPr="004A4356">
        <w:t>This study</w:t>
      </w:r>
      <w:r w:rsidR="007B32B0" w:rsidRPr="004A4356">
        <w:t xml:space="preserve"> was conducted with 10 </w:t>
      </w:r>
      <w:r w:rsidRPr="004A4356">
        <w:t xml:space="preserve">(5 </w:t>
      </w:r>
      <w:r w:rsidR="00CE7A41" w:rsidRPr="004A4356">
        <w:t>females</w:t>
      </w:r>
      <w:r w:rsidR="00FC13C3" w:rsidRPr="004A4356">
        <w:t xml:space="preserve">, 5 </w:t>
      </w:r>
      <w:r w:rsidR="00CE7A41" w:rsidRPr="004A4356">
        <w:t>male)</w:t>
      </w:r>
      <w:r w:rsidR="00FC13C3" w:rsidRPr="004A4356">
        <w:t xml:space="preserve"> </w:t>
      </w:r>
      <w:r w:rsidR="007B32B0" w:rsidRPr="004A4356">
        <w:t xml:space="preserve">academics who work </w:t>
      </w:r>
      <w:r w:rsidR="00CE7A41" w:rsidRPr="004A4356">
        <w:t>in the</w:t>
      </w:r>
      <w:r w:rsidR="007B32B0" w:rsidRPr="004A4356">
        <w:t xml:space="preserve"> Department </w:t>
      </w:r>
      <w:r w:rsidR="00FF628B" w:rsidRPr="004A4356">
        <w:t xml:space="preserve">of English Language Education </w:t>
      </w:r>
      <w:r w:rsidR="00CE7A41" w:rsidRPr="004A4356">
        <w:t>at different universities in Turkey</w:t>
      </w:r>
      <w:r w:rsidR="007B32B0" w:rsidRPr="004A4356">
        <w:t xml:space="preserve">. The study </w:t>
      </w:r>
      <w:r w:rsidR="00A53DD3" w:rsidRPr="004A4356">
        <w:t>investigated</w:t>
      </w:r>
      <w:r w:rsidR="00916391" w:rsidRPr="004A4356">
        <w:t xml:space="preserve"> </w:t>
      </w:r>
      <w:r w:rsidR="007C5682" w:rsidRPr="004A4356">
        <w:t>the problem of</w:t>
      </w:r>
      <w:r w:rsidR="007B32B0" w:rsidRPr="004A4356">
        <w:t xml:space="preserve"> teaching </w:t>
      </w:r>
      <w:r w:rsidR="00FF628B" w:rsidRPr="004A4356">
        <w:t xml:space="preserve">English in Turkey </w:t>
      </w:r>
      <w:r w:rsidR="00CE7A41" w:rsidRPr="004A4356">
        <w:t>with semi</w:t>
      </w:r>
      <w:r w:rsidR="00916391" w:rsidRPr="004A4356">
        <w:t xml:space="preserve">-structured interview </w:t>
      </w:r>
      <w:r w:rsidR="00CE7A41" w:rsidRPr="004A4356">
        <w:t>forms and</w:t>
      </w:r>
      <w:r w:rsidR="007B32B0" w:rsidRPr="004A4356">
        <w:t xml:space="preserve"> </w:t>
      </w:r>
      <w:r w:rsidR="004B6273" w:rsidRPr="004A4356">
        <w:t>the data ga</w:t>
      </w:r>
      <w:r w:rsidR="00FF628B" w:rsidRPr="004A4356">
        <w:t>thered from the participants were</w:t>
      </w:r>
      <w:r w:rsidR="004B6273" w:rsidRPr="004A4356">
        <w:t xml:space="preserve"> categorized under four pre</w:t>
      </w:r>
      <w:r w:rsidR="004E2DA8" w:rsidRPr="004A4356">
        <w:t>-</w:t>
      </w:r>
      <w:r w:rsidR="004B6273" w:rsidRPr="004A4356">
        <w:t>determined themes</w:t>
      </w:r>
      <w:r w:rsidR="002262D3" w:rsidRPr="004A4356">
        <w:t xml:space="preserve"> </w:t>
      </w:r>
      <w:r w:rsidR="007B32B0" w:rsidRPr="004A4356">
        <w:t xml:space="preserve"> </w:t>
      </w:r>
      <w:r w:rsidR="00916391" w:rsidRPr="004A4356">
        <w:t>"English</w:t>
      </w:r>
      <w:r w:rsidR="00092172" w:rsidRPr="004A4356">
        <w:t xml:space="preserve"> education in Turkey</w:t>
      </w:r>
      <w:r w:rsidR="00CE7A41" w:rsidRPr="004A4356">
        <w:t>”,</w:t>
      </w:r>
      <w:r w:rsidR="00E46827" w:rsidRPr="004A4356">
        <w:t xml:space="preserve"> </w:t>
      </w:r>
      <w:r w:rsidR="00CE7A41" w:rsidRPr="004A4356">
        <w:t xml:space="preserve"> “The</w:t>
      </w:r>
      <w:r w:rsidR="00092172" w:rsidRPr="004A4356">
        <w:t xml:space="preserve"> competence of English teachers in Turkey "</w:t>
      </w:r>
      <w:r w:rsidR="00916391" w:rsidRPr="004A4356">
        <w:t xml:space="preserve">, </w:t>
      </w:r>
      <w:r w:rsidR="004B6273" w:rsidRPr="004A4356">
        <w:t xml:space="preserve">“English teacher </w:t>
      </w:r>
      <w:r w:rsidR="00CE7A41" w:rsidRPr="004A4356">
        <w:t>training” and”</w:t>
      </w:r>
      <w:r w:rsidR="004E2DA8" w:rsidRPr="004A4356">
        <w:t xml:space="preserve"> </w:t>
      </w:r>
      <w:r w:rsidR="00092172" w:rsidRPr="004A4356">
        <w:t>The characteristics of</w:t>
      </w:r>
      <w:r w:rsidR="004E2DA8" w:rsidRPr="004A4356">
        <w:t xml:space="preserve"> a qualified English teacher.” </w:t>
      </w:r>
      <w:r w:rsidR="00B81282" w:rsidRPr="004A4356">
        <w:t>The participants</w:t>
      </w:r>
      <w:r w:rsidRPr="004A4356">
        <w:t xml:space="preserve"> concluded that</w:t>
      </w:r>
      <w:r w:rsidR="00B81282" w:rsidRPr="004A4356">
        <w:t xml:space="preserve"> the </w:t>
      </w:r>
      <w:r w:rsidRPr="004A4356">
        <w:t>English teachers</w:t>
      </w:r>
      <w:r w:rsidR="004E2DA8" w:rsidRPr="004A4356">
        <w:t xml:space="preserve"> are </w:t>
      </w:r>
      <w:r w:rsidR="009F62D9" w:rsidRPr="004A4356">
        <w:t>unqualified,</w:t>
      </w:r>
      <w:r w:rsidR="004E2DA8" w:rsidRPr="004A4356">
        <w:t xml:space="preserve"> </w:t>
      </w:r>
      <w:r w:rsidRPr="004A4356">
        <w:t>and English</w:t>
      </w:r>
      <w:r w:rsidR="008D0737" w:rsidRPr="004A4356">
        <w:t xml:space="preserve"> education in</w:t>
      </w:r>
      <w:r w:rsidR="00A53DD3" w:rsidRPr="004A4356">
        <w:t xml:space="preserve"> </w:t>
      </w:r>
      <w:r w:rsidR="00CE7A41" w:rsidRPr="004A4356">
        <w:t>Turkey is</w:t>
      </w:r>
      <w:r w:rsidR="004E2DA8" w:rsidRPr="004A4356">
        <w:t xml:space="preserve"> </w:t>
      </w:r>
      <w:r w:rsidRPr="004A4356">
        <w:t>insufficient</w:t>
      </w:r>
      <w:r w:rsidR="004E2DA8" w:rsidRPr="004A4356">
        <w:t>.</w:t>
      </w:r>
      <w:r w:rsidR="00B81282" w:rsidRPr="004A4356">
        <w:t xml:space="preserve"> They</w:t>
      </w:r>
      <w:r w:rsidR="00C91F67" w:rsidRPr="004A4356">
        <w:t xml:space="preserve"> have </w:t>
      </w:r>
      <w:r w:rsidR="00B81282" w:rsidRPr="004A4356">
        <w:t xml:space="preserve">also </w:t>
      </w:r>
      <w:r w:rsidR="00C91F67" w:rsidRPr="004A4356">
        <w:t>pointed out that t</w:t>
      </w:r>
      <w:r w:rsidR="00B81282" w:rsidRPr="004A4356">
        <w:t>he main proble</w:t>
      </w:r>
      <w:r w:rsidR="00C91F67" w:rsidRPr="004A4356">
        <w:t xml:space="preserve">ms in raising English teachers are related </w:t>
      </w:r>
      <w:r w:rsidR="00B81282" w:rsidRPr="004A4356">
        <w:t>the university</w:t>
      </w:r>
      <w:r w:rsidR="00C91F67" w:rsidRPr="004A4356">
        <w:t xml:space="preserve"> entrance examination system and allowing </w:t>
      </w:r>
      <w:r w:rsidR="00CE7A41" w:rsidRPr="004A4356">
        <w:t>other graduates</w:t>
      </w:r>
      <w:r w:rsidR="00C91F67" w:rsidRPr="004A4356">
        <w:t xml:space="preserve"> of the </w:t>
      </w:r>
      <w:r w:rsidR="00CE7A41" w:rsidRPr="004A4356">
        <w:t>departments (</w:t>
      </w:r>
      <w:r w:rsidR="00C91F67" w:rsidRPr="004A4356">
        <w:t>such as English Literature and</w:t>
      </w:r>
      <w:r w:rsidR="00A53DD3" w:rsidRPr="004A4356">
        <w:t xml:space="preserve"> Translation and Interpretation</w:t>
      </w:r>
      <w:r w:rsidR="00C91F67" w:rsidRPr="004A4356">
        <w:t>) other than the departments of education</w:t>
      </w:r>
      <w:r w:rsidR="00B81282" w:rsidRPr="004A4356">
        <w:t xml:space="preserve"> </w:t>
      </w:r>
      <w:r w:rsidR="004E2DA8" w:rsidRPr="004A4356">
        <w:t xml:space="preserve">to be </w:t>
      </w:r>
      <w:r w:rsidR="00B81282" w:rsidRPr="004A4356">
        <w:t>English</w:t>
      </w:r>
      <w:r w:rsidR="00C91F67" w:rsidRPr="004A4356">
        <w:t xml:space="preserve"> </w:t>
      </w:r>
      <w:r w:rsidR="00CE7A41" w:rsidRPr="004A4356">
        <w:t>Teachers through</w:t>
      </w:r>
      <w:r w:rsidR="00C91F67" w:rsidRPr="004A4356">
        <w:t xml:space="preserve"> pedagogical formation </w:t>
      </w:r>
      <w:r w:rsidR="00CE7A41" w:rsidRPr="004A4356">
        <w:t>certificate.</w:t>
      </w:r>
    </w:p>
    <w:p w14:paraId="566191D6" w14:textId="77777777" w:rsidR="000038F6" w:rsidRPr="004A4356" w:rsidRDefault="000038F6" w:rsidP="00916391">
      <w:pPr>
        <w:spacing w:line="360" w:lineRule="auto"/>
        <w:jc w:val="both"/>
      </w:pPr>
    </w:p>
    <w:p w14:paraId="05FEE5F7" w14:textId="5F79D821" w:rsidR="00530260" w:rsidRPr="004A4356" w:rsidRDefault="00916391" w:rsidP="004A6F9C">
      <w:pPr>
        <w:spacing w:line="360" w:lineRule="auto"/>
        <w:jc w:val="both"/>
        <w:outlineLvl w:val="0"/>
        <w:rPr>
          <w:i/>
        </w:rPr>
      </w:pPr>
      <w:r w:rsidRPr="004A4356">
        <w:rPr>
          <w:b/>
        </w:rPr>
        <w:t>Keywords</w:t>
      </w:r>
      <w:r w:rsidRPr="004A4356">
        <w:t xml:space="preserve">: </w:t>
      </w:r>
      <w:r w:rsidR="007215AF" w:rsidRPr="004A4356">
        <w:t>Education</w:t>
      </w:r>
      <w:r w:rsidRPr="004A4356">
        <w:t>, English</w:t>
      </w:r>
      <w:r w:rsidR="00C91F67" w:rsidRPr="004A4356">
        <w:t xml:space="preserve">, Teacher </w:t>
      </w:r>
      <w:r w:rsidR="00CE7A41" w:rsidRPr="004A4356">
        <w:t>trainin</w:t>
      </w:r>
      <w:r w:rsidR="00CE7A41" w:rsidRPr="004A4356">
        <w:rPr>
          <w:i/>
        </w:rPr>
        <w:t xml:space="preserve">g, </w:t>
      </w:r>
      <w:r w:rsidR="00CE7A41" w:rsidRPr="004A4356">
        <w:t>Qualified</w:t>
      </w:r>
      <w:r w:rsidR="007215AF" w:rsidRPr="004A4356">
        <w:t xml:space="preserve"> teacher</w:t>
      </w:r>
    </w:p>
    <w:p w14:paraId="080D0392" w14:textId="77777777" w:rsidR="004525D2" w:rsidRPr="004A4356" w:rsidRDefault="004525D2" w:rsidP="007046EF">
      <w:pPr>
        <w:spacing w:line="360" w:lineRule="auto"/>
        <w:jc w:val="both"/>
      </w:pPr>
    </w:p>
    <w:p w14:paraId="764EB6D3" w14:textId="77777777" w:rsidR="004525D2" w:rsidRPr="004A4356" w:rsidRDefault="004525D2" w:rsidP="007046EF">
      <w:pPr>
        <w:spacing w:line="360" w:lineRule="auto"/>
        <w:jc w:val="both"/>
      </w:pPr>
    </w:p>
    <w:p w14:paraId="2FEE1E2E" w14:textId="77777777" w:rsidR="00916391" w:rsidRPr="004A4356" w:rsidRDefault="00916391" w:rsidP="007046EF">
      <w:pPr>
        <w:spacing w:line="360" w:lineRule="auto"/>
        <w:jc w:val="both"/>
      </w:pPr>
    </w:p>
    <w:p w14:paraId="5D089CC2" w14:textId="77777777" w:rsidR="00916391" w:rsidRPr="004A4356" w:rsidRDefault="00916391" w:rsidP="007046EF">
      <w:pPr>
        <w:spacing w:line="360" w:lineRule="auto"/>
        <w:jc w:val="both"/>
      </w:pPr>
    </w:p>
    <w:p w14:paraId="1326F47D" w14:textId="77777777" w:rsidR="00916391" w:rsidRPr="004A4356" w:rsidRDefault="00916391" w:rsidP="007046EF">
      <w:pPr>
        <w:spacing w:line="360" w:lineRule="auto"/>
        <w:jc w:val="both"/>
      </w:pPr>
    </w:p>
    <w:p w14:paraId="3C8CB0CA" w14:textId="77777777" w:rsidR="000038F6" w:rsidRPr="004A4356" w:rsidRDefault="000038F6" w:rsidP="007046EF">
      <w:pPr>
        <w:spacing w:line="360" w:lineRule="auto"/>
        <w:jc w:val="both"/>
      </w:pPr>
    </w:p>
    <w:p w14:paraId="41C97CA4" w14:textId="77777777" w:rsidR="00BF7A60" w:rsidRPr="004A4356" w:rsidRDefault="00BF7A60" w:rsidP="007046EF">
      <w:pPr>
        <w:spacing w:line="360" w:lineRule="auto"/>
        <w:jc w:val="both"/>
      </w:pPr>
    </w:p>
    <w:p w14:paraId="57685EF0" w14:textId="77777777" w:rsidR="007459DB" w:rsidRPr="004A4356" w:rsidRDefault="007459DB" w:rsidP="009A2130">
      <w:pPr>
        <w:spacing w:line="360" w:lineRule="auto"/>
        <w:jc w:val="center"/>
      </w:pPr>
    </w:p>
    <w:p w14:paraId="0BC7E951" w14:textId="77777777" w:rsidR="007667A3" w:rsidRPr="004A4356" w:rsidRDefault="007667A3" w:rsidP="009A2130">
      <w:pPr>
        <w:pStyle w:val="ListeParagraf"/>
        <w:spacing w:line="360" w:lineRule="auto"/>
        <w:jc w:val="center"/>
        <w:rPr>
          <w:b/>
        </w:rPr>
      </w:pPr>
    </w:p>
    <w:p w14:paraId="0F4E7550" w14:textId="77777777" w:rsidR="007667A3" w:rsidRPr="004A4356" w:rsidRDefault="007667A3" w:rsidP="009A2130">
      <w:pPr>
        <w:pStyle w:val="ListeParagraf"/>
        <w:spacing w:line="360" w:lineRule="auto"/>
        <w:jc w:val="center"/>
        <w:rPr>
          <w:b/>
        </w:rPr>
      </w:pPr>
    </w:p>
    <w:p w14:paraId="75A032C4" w14:textId="77777777" w:rsidR="00AA6066" w:rsidRPr="004A4356" w:rsidRDefault="00AA6066" w:rsidP="009A2130">
      <w:pPr>
        <w:pStyle w:val="ListeParagraf"/>
        <w:spacing w:line="360" w:lineRule="auto"/>
        <w:jc w:val="center"/>
        <w:rPr>
          <w:b/>
        </w:rPr>
      </w:pPr>
    </w:p>
    <w:p w14:paraId="5A0EF72D" w14:textId="74F16CD4" w:rsidR="007459DB" w:rsidRPr="004A4356" w:rsidRDefault="007459DB" w:rsidP="004A6F9C">
      <w:pPr>
        <w:pStyle w:val="ListeParagraf"/>
        <w:spacing w:line="360" w:lineRule="auto"/>
        <w:jc w:val="center"/>
        <w:outlineLvl w:val="0"/>
        <w:rPr>
          <w:b/>
        </w:rPr>
      </w:pPr>
      <w:r w:rsidRPr="004A4356">
        <w:rPr>
          <w:b/>
        </w:rPr>
        <w:t>Giriş</w:t>
      </w:r>
    </w:p>
    <w:p w14:paraId="34A54FC3" w14:textId="32BC3D9B" w:rsidR="003A755E" w:rsidRPr="004A4356" w:rsidRDefault="007459DB" w:rsidP="007667A3">
      <w:pPr>
        <w:spacing w:line="360" w:lineRule="auto"/>
        <w:ind w:firstLine="708"/>
        <w:jc w:val="both"/>
      </w:pPr>
      <w:r w:rsidRPr="004A4356">
        <w:rPr>
          <w:rFonts w:eastAsia="Times New Roman"/>
        </w:rPr>
        <w:t xml:space="preserve">Eğitim </w:t>
      </w:r>
      <w:r w:rsidR="00AA6066" w:rsidRPr="004A4356">
        <w:rPr>
          <w:rFonts w:eastAsia="Times New Roman"/>
        </w:rPr>
        <w:t>sistemin en önemli değeri olan öğretmenin hangi</w:t>
      </w:r>
      <w:r w:rsidRPr="004A4356">
        <w:rPr>
          <w:rFonts w:eastAsia="Times New Roman"/>
        </w:rPr>
        <w:t xml:space="preserve"> ideal öz</w:t>
      </w:r>
      <w:r w:rsidR="00E46827" w:rsidRPr="004A4356">
        <w:rPr>
          <w:rFonts w:eastAsia="Times New Roman"/>
        </w:rPr>
        <w:t>elliklere sahip olması ve</w:t>
      </w:r>
      <w:r w:rsidRPr="004A4356">
        <w:rPr>
          <w:rFonts w:eastAsia="Times New Roman"/>
        </w:rPr>
        <w:t xml:space="preserve"> n</w:t>
      </w:r>
      <w:r w:rsidR="00E46827" w:rsidRPr="004A4356">
        <w:rPr>
          <w:rFonts w:eastAsia="Times New Roman"/>
        </w:rPr>
        <w:t>asıl yetiştirilmesi gerektiği,</w:t>
      </w:r>
      <w:r w:rsidRPr="004A4356">
        <w:rPr>
          <w:rFonts w:eastAsia="Times New Roman"/>
        </w:rPr>
        <w:t xml:space="preserve"> öğretmenliğin bir meslek mi yoksa sanat mı olduğu (Sen</w:t>
      </w:r>
      <w:r w:rsidR="00E46827" w:rsidRPr="004A4356">
        <w:rPr>
          <w:rFonts w:eastAsia="Times New Roman"/>
        </w:rPr>
        <w:t>emoğlu, 2001) tartışılan</w:t>
      </w:r>
      <w:r w:rsidRPr="004A4356">
        <w:rPr>
          <w:rFonts w:eastAsia="Times New Roman"/>
        </w:rPr>
        <w:t xml:space="preserve"> bir konu olsa da ideal </w:t>
      </w:r>
      <w:r w:rsidR="00AA6066" w:rsidRPr="004A4356">
        <w:rPr>
          <w:rFonts w:eastAsia="Times New Roman"/>
        </w:rPr>
        <w:t>öğretmenin kim</w:t>
      </w:r>
      <w:r w:rsidRPr="004A4356">
        <w:rPr>
          <w:rFonts w:eastAsia="Times New Roman"/>
        </w:rPr>
        <w:t xml:space="preserve"> olduğu ile ilgili çeşitli </w:t>
      </w:r>
      <w:r w:rsidR="00AA6066" w:rsidRPr="004A4356">
        <w:rPr>
          <w:rFonts w:eastAsia="Times New Roman"/>
        </w:rPr>
        <w:t>tanımlar çok</w:t>
      </w:r>
      <w:r w:rsidRPr="004A4356">
        <w:rPr>
          <w:rFonts w:eastAsia="Times New Roman"/>
        </w:rPr>
        <w:t xml:space="preserve"> eski zamanlardan bu yana yapıl</w:t>
      </w:r>
      <w:r w:rsidR="00E46827" w:rsidRPr="004A4356">
        <w:rPr>
          <w:rFonts w:eastAsia="Times New Roman"/>
        </w:rPr>
        <w:t>agelmişti</w:t>
      </w:r>
      <w:r w:rsidRPr="004A4356">
        <w:rPr>
          <w:rFonts w:eastAsia="Times New Roman"/>
        </w:rPr>
        <w:t xml:space="preserve">r. </w:t>
      </w:r>
      <w:r w:rsidR="00AA6066" w:rsidRPr="004A4356">
        <w:rPr>
          <w:rFonts w:eastAsia="Times New Roman"/>
        </w:rPr>
        <w:t>Sokrates öğretmeni</w:t>
      </w:r>
      <w:r w:rsidR="00E46827" w:rsidRPr="004A4356">
        <w:rPr>
          <w:rFonts w:eastAsia="Times New Roman"/>
        </w:rPr>
        <w:t xml:space="preserve"> ‘ebe’, Platon </w:t>
      </w:r>
      <w:r w:rsidR="005210CA" w:rsidRPr="004A4356">
        <w:rPr>
          <w:rFonts w:eastAsia="Times New Roman"/>
        </w:rPr>
        <w:t>‘</w:t>
      </w:r>
      <w:r w:rsidR="00814FD4" w:rsidRPr="004A4356">
        <w:rPr>
          <w:rFonts w:eastAsia="Times New Roman"/>
        </w:rPr>
        <w:t>bilginin kullan</w:t>
      </w:r>
      <w:r w:rsidR="008F0B67" w:rsidRPr="004A4356">
        <w:rPr>
          <w:rFonts w:eastAsia="Times New Roman"/>
        </w:rPr>
        <w:t>ım</w:t>
      </w:r>
      <w:r w:rsidR="00E46827" w:rsidRPr="004A4356">
        <w:rPr>
          <w:rFonts w:eastAsia="Times New Roman"/>
        </w:rPr>
        <w:t xml:space="preserve"> sanatçısı</w:t>
      </w:r>
      <w:r w:rsidR="005210CA" w:rsidRPr="004A4356">
        <w:rPr>
          <w:rFonts w:eastAsia="Times New Roman"/>
        </w:rPr>
        <w:t xml:space="preserve">‘ </w:t>
      </w:r>
      <w:r w:rsidR="008F0B67" w:rsidRPr="004A4356">
        <w:rPr>
          <w:rFonts w:eastAsia="Times New Roman"/>
        </w:rPr>
        <w:t xml:space="preserve"> olarak </w:t>
      </w:r>
      <w:r w:rsidR="00E46827" w:rsidRPr="004A4356">
        <w:rPr>
          <w:rFonts w:eastAsia="Times New Roman"/>
        </w:rPr>
        <w:t xml:space="preserve">  </w:t>
      </w:r>
      <w:r w:rsidR="004A4356" w:rsidRPr="004A4356">
        <w:rPr>
          <w:rFonts w:eastAsia="Times New Roman"/>
        </w:rPr>
        <w:t>tanımlarken Cicero</w:t>
      </w:r>
      <w:r w:rsidR="00E46827" w:rsidRPr="004A4356">
        <w:rPr>
          <w:rFonts w:eastAsia="Times New Roman"/>
        </w:rPr>
        <w:t xml:space="preserve"> ‘kültürün danışmanı‘</w:t>
      </w:r>
      <w:r w:rsidR="005210CA" w:rsidRPr="004A4356">
        <w:rPr>
          <w:rFonts w:eastAsia="Times New Roman"/>
        </w:rPr>
        <w:t xml:space="preserve"> ve Aristo öğretmeni ‘</w:t>
      </w:r>
      <w:r w:rsidR="00814FD4" w:rsidRPr="004A4356">
        <w:rPr>
          <w:rFonts w:eastAsia="Times New Roman"/>
        </w:rPr>
        <w:t>rol mo</w:t>
      </w:r>
      <w:r w:rsidR="00E46827" w:rsidRPr="004A4356">
        <w:rPr>
          <w:rFonts w:eastAsia="Times New Roman"/>
        </w:rPr>
        <w:t xml:space="preserve">del‘ </w:t>
      </w:r>
      <w:r w:rsidR="005210CA" w:rsidRPr="004A4356">
        <w:rPr>
          <w:rFonts w:eastAsia="Times New Roman"/>
        </w:rPr>
        <w:t xml:space="preserve">olarak tanımlamaktadır </w:t>
      </w:r>
      <w:r w:rsidR="00CB603B" w:rsidRPr="004A4356">
        <w:rPr>
          <w:rFonts w:eastAsia="Times New Roman"/>
        </w:rPr>
        <w:t>(</w:t>
      </w:r>
      <w:r w:rsidR="000C7F21" w:rsidRPr="004A4356">
        <w:rPr>
          <w:rFonts w:eastAsia="Times New Roman"/>
        </w:rPr>
        <w:t xml:space="preserve">Arnon </w:t>
      </w:r>
      <w:r w:rsidR="00AA6066" w:rsidRPr="004A4356">
        <w:rPr>
          <w:rFonts w:eastAsia="Times New Roman"/>
        </w:rPr>
        <w:t>ve Reichel</w:t>
      </w:r>
      <w:r w:rsidR="00FF0901" w:rsidRPr="004A4356">
        <w:rPr>
          <w:rFonts w:eastAsia="Times New Roman"/>
        </w:rPr>
        <w:t>,</w:t>
      </w:r>
      <w:r w:rsidR="00AA6066" w:rsidRPr="004A4356">
        <w:rPr>
          <w:rFonts w:eastAsia="Times New Roman"/>
        </w:rPr>
        <w:t>2007)</w:t>
      </w:r>
      <w:r w:rsidR="00FF0901" w:rsidRPr="004A4356">
        <w:rPr>
          <w:rFonts w:eastAsia="Times New Roman"/>
        </w:rPr>
        <w:t xml:space="preserve">. </w:t>
      </w:r>
      <w:r w:rsidRPr="004A4356">
        <w:rPr>
          <w:rFonts w:eastAsia="Times New Roman"/>
        </w:rPr>
        <w:t xml:space="preserve"> </w:t>
      </w:r>
      <w:r w:rsidR="002628E4" w:rsidRPr="004A4356">
        <w:rPr>
          <w:rFonts w:eastAsia="Times New Roman"/>
        </w:rPr>
        <w:t xml:space="preserve"> Öğretmenin sahip olması gereken özellikler farklı başlıklar altında to</w:t>
      </w:r>
      <w:r w:rsidR="00E46827" w:rsidRPr="004A4356">
        <w:rPr>
          <w:rFonts w:eastAsia="Times New Roman"/>
        </w:rPr>
        <w:t>planabilir. G</w:t>
      </w:r>
      <w:r w:rsidR="002628E4" w:rsidRPr="004A4356">
        <w:rPr>
          <w:rFonts w:eastAsia="Times New Roman"/>
        </w:rPr>
        <w:t>enel olarak öğretmenden beklenen ideal yeterlikler; kişis</w:t>
      </w:r>
      <w:r w:rsidR="00A21C62" w:rsidRPr="004A4356">
        <w:rPr>
          <w:rFonts w:eastAsia="Times New Roman"/>
        </w:rPr>
        <w:t xml:space="preserve">el özellikler ve </w:t>
      </w:r>
      <w:r w:rsidR="00CB603B" w:rsidRPr="004A4356">
        <w:rPr>
          <w:rFonts w:eastAsia="Times New Roman"/>
        </w:rPr>
        <w:t>kendi alanında</w:t>
      </w:r>
      <w:r w:rsidR="00A21C62" w:rsidRPr="004A4356">
        <w:rPr>
          <w:rFonts w:eastAsia="Times New Roman"/>
        </w:rPr>
        <w:t xml:space="preserve"> sahip olduğu özellikler </w:t>
      </w:r>
      <w:r w:rsidR="00FF0901" w:rsidRPr="004A4356">
        <w:rPr>
          <w:rFonts w:eastAsia="Times New Roman"/>
        </w:rPr>
        <w:t xml:space="preserve">olmak üzere iki başlık altında incelenebilir. </w:t>
      </w:r>
      <w:r w:rsidR="00A21C62" w:rsidRPr="004A4356">
        <w:rPr>
          <w:rFonts w:eastAsia="Times New Roman"/>
        </w:rPr>
        <w:t xml:space="preserve"> </w:t>
      </w:r>
      <w:r w:rsidR="00567979" w:rsidRPr="004A4356">
        <w:rPr>
          <w:rFonts w:eastAsia="Times New Roman"/>
        </w:rPr>
        <w:t>İdeal</w:t>
      </w:r>
      <w:r w:rsidR="00A21C62" w:rsidRPr="004A4356">
        <w:rPr>
          <w:rFonts w:eastAsia="Times New Roman"/>
        </w:rPr>
        <w:t xml:space="preserve"> bir </w:t>
      </w:r>
      <w:r w:rsidR="00CB603B" w:rsidRPr="004A4356">
        <w:rPr>
          <w:rFonts w:eastAsia="Times New Roman"/>
        </w:rPr>
        <w:t>öğretmenin kişisel</w:t>
      </w:r>
      <w:r w:rsidR="00A21C62" w:rsidRPr="004A4356">
        <w:rPr>
          <w:rFonts w:eastAsia="Times New Roman"/>
        </w:rPr>
        <w:t xml:space="preserve"> özel</w:t>
      </w:r>
      <w:r w:rsidR="000C7F21" w:rsidRPr="004A4356">
        <w:rPr>
          <w:rFonts w:eastAsia="Times New Roman"/>
        </w:rPr>
        <w:t xml:space="preserve">likleri; </w:t>
      </w:r>
      <w:r w:rsidR="00AA6066" w:rsidRPr="004A4356">
        <w:rPr>
          <w:rFonts w:eastAsia="Times New Roman"/>
        </w:rPr>
        <w:t xml:space="preserve">daha </w:t>
      </w:r>
      <w:r w:rsidR="00CB603B" w:rsidRPr="004A4356">
        <w:rPr>
          <w:rFonts w:eastAsia="Times New Roman"/>
        </w:rPr>
        <w:t>çok yaratıcı</w:t>
      </w:r>
      <w:r w:rsidR="00AA6066" w:rsidRPr="004A4356">
        <w:rPr>
          <w:rFonts w:eastAsia="Times New Roman"/>
        </w:rPr>
        <w:t xml:space="preserve"> olma, sorunları çözme yeteneği</w:t>
      </w:r>
      <w:r w:rsidR="002628E4" w:rsidRPr="004A4356">
        <w:rPr>
          <w:rFonts w:eastAsia="Times New Roman"/>
        </w:rPr>
        <w:t>, eleştir</w:t>
      </w:r>
      <w:r w:rsidR="00AA6066" w:rsidRPr="004A4356">
        <w:rPr>
          <w:rFonts w:eastAsia="Times New Roman"/>
        </w:rPr>
        <w:t>el düşünebilme</w:t>
      </w:r>
      <w:r w:rsidR="002628E4" w:rsidRPr="004A4356">
        <w:rPr>
          <w:rFonts w:eastAsia="Times New Roman"/>
        </w:rPr>
        <w:t>,</w:t>
      </w:r>
      <w:r w:rsidR="00A21C62" w:rsidRPr="004A4356">
        <w:rPr>
          <w:rFonts w:eastAsia="Times New Roman"/>
        </w:rPr>
        <w:t xml:space="preserve"> </w:t>
      </w:r>
      <w:r w:rsidR="00CB603B" w:rsidRPr="004A4356">
        <w:rPr>
          <w:rFonts w:eastAsia="Times New Roman"/>
        </w:rPr>
        <w:t>bir ekip</w:t>
      </w:r>
      <w:r w:rsidR="00A21C62" w:rsidRPr="004A4356">
        <w:rPr>
          <w:rFonts w:eastAsia="Times New Roman"/>
        </w:rPr>
        <w:t xml:space="preserve"> i</w:t>
      </w:r>
      <w:r w:rsidR="000C7F21" w:rsidRPr="004A4356">
        <w:rPr>
          <w:rFonts w:eastAsia="Times New Roman"/>
        </w:rPr>
        <w:t xml:space="preserve">le beraber </w:t>
      </w:r>
      <w:r w:rsidR="004A4356" w:rsidRPr="004A4356">
        <w:rPr>
          <w:rFonts w:eastAsia="Times New Roman"/>
        </w:rPr>
        <w:t>çalışabilme, değişimlere</w:t>
      </w:r>
      <w:r w:rsidR="00A21C62" w:rsidRPr="004A4356">
        <w:rPr>
          <w:rFonts w:eastAsia="Times New Roman"/>
        </w:rPr>
        <w:t xml:space="preserve"> ayak uydurma ve bulunduğu sahada değişimleri başlatabilme ve bunun </w:t>
      </w:r>
      <w:r w:rsidR="009315B8" w:rsidRPr="004A4356">
        <w:rPr>
          <w:rFonts w:eastAsia="Times New Roman"/>
        </w:rPr>
        <w:t>yanı sıra</w:t>
      </w:r>
      <w:r w:rsidR="00A21C62" w:rsidRPr="004A4356">
        <w:rPr>
          <w:rFonts w:eastAsia="Times New Roman"/>
        </w:rPr>
        <w:t xml:space="preserve"> öğrencilerine </w:t>
      </w:r>
      <w:r w:rsidR="004A4356" w:rsidRPr="004A4356">
        <w:rPr>
          <w:rFonts w:eastAsia="Times New Roman"/>
        </w:rPr>
        <w:t>karşı anlayış</w:t>
      </w:r>
      <w:r w:rsidR="002628E4" w:rsidRPr="004A4356">
        <w:rPr>
          <w:rFonts w:eastAsia="Times New Roman"/>
        </w:rPr>
        <w:t xml:space="preserve">, merhamet ve </w:t>
      </w:r>
      <w:r w:rsidR="004A4356" w:rsidRPr="004A4356">
        <w:rPr>
          <w:rFonts w:eastAsia="Times New Roman"/>
        </w:rPr>
        <w:t>hoşgörülü olabilme</w:t>
      </w:r>
      <w:r w:rsidR="009F62D9" w:rsidRPr="004A4356">
        <w:rPr>
          <w:rFonts w:eastAsia="Times New Roman"/>
        </w:rPr>
        <w:t xml:space="preserve">  (</w:t>
      </w:r>
      <w:r w:rsidR="00A21C62" w:rsidRPr="004A4356">
        <w:rPr>
          <w:rFonts w:eastAsia="Times New Roman"/>
        </w:rPr>
        <w:t xml:space="preserve">Sünbül, 2006) </w:t>
      </w:r>
      <w:r w:rsidR="004A4356" w:rsidRPr="004A4356">
        <w:rPr>
          <w:rFonts w:eastAsia="Times New Roman"/>
        </w:rPr>
        <w:t>özelikleri olarak</w:t>
      </w:r>
      <w:r w:rsidR="000C7F21" w:rsidRPr="004A4356">
        <w:rPr>
          <w:rFonts w:eastAsia="Times New Roman"/>
        </w:rPr>
        <w:t xml:space="preserve"> karsımıza çıkmakta </w:t>
      </w:r>
      <w:r w:rsidR="004A4356" w:rsidRPr="004A4356">
        <w:rPr>
          <w:rFonts w:eastAsia="Times New Roman"/>
        </w:rPr>
        <w:t>iken, kendi</w:t>
      </w:r>
      <w:r w:rsidR="00A21C62" w:rsidRPr="004A4356">
        <w:rPr>
          <w:rFonts w:eastAsia="Times New Roman"/>
        </w:rPr>
        <w:t xml:space="preserve"> </w:t>
      </w:r>
      <w:r w:rsidR="004A4356" w:rsidRPr="004A4356">
        <w:rPr>
          <w:rFonts w:eastAsia="Times New Roman"/>
        </w:rPr>
        <w:t>alanında öğretme</w:t>
      </w:r>
      <w:r w:rsidR="008C3D1F" w:rsidRPr="004A4356">
        <w:rPr>
          <w:rFonts w:eastAsia="Times New Roman"/>
        </w:rPr>
        <w:t xml:space="preserve"> becerisine ve bilgisine sahip olma alan yeterliliği olarak ifade edilebilir.  Yapılan bir çalışmada </w:t>
      </w:r>
      <w:r w:rsidR="002628E4" w:rsidRPr="004A4356">
        <w:rPr>
          <w:rFonts w:eastAsia="Times New Roman"/>
        </w:rPr>
        <w:t>ideal bir öğretmen</w:t>
      </w:r>
      <w:r w:rsidR="008C3D1F" w:rsidRPr="004A4356">
        <w:rPr>
          <w:rFonts w:eastAsia="Times New Roman"/>
        </w:rPr>
        <w:t>de bulunması ger</w:t>
      </w:r>
      <w:r w:rsidR="000C7F21" w:rsidRPr="004A4356">
        <w:rPr>
          <w:rFonts w:eastAsia="Times New Roman"/>
        </w:rPr>
        <w:t>eken özellikler araştırılmış ve onda</w:t>
      </w:r>
      <w:r w:rsidR="008C3D1F" w:rsidRPr="004A4356">
        <w:rPr>
          <w:rFonts w:eastAsia="Times New Roman"/>
        </w:rPr>
        <w:t xml:space="preserve"> bulunması gereken en</w:t>
      </w:r>
      <w:r w:rsidR="00DE0F91" w:rsidRPr="004A4356">
        <w:rPr>
          <w:rFonts w:eastAsia="Times New Roman"/>
        </w:rPr>
        <w:t xml:space="preserve"> </w:t>
      </w:r>
      <w:r w:rsidR="005170C1" w:rsidRPr="004A4356">
        <w:rPr>
          <w:rFonts w:eastAsia="Times New Roman"/>
        </w:rPr>
        <w:t xml:space="preserve">önemli </w:t>
      </w:r>
      <w:r w:rsidR="008C3D1F" w:rsidRPr="004A4356">
        <w:rPr>
          <w:rFonts w:eastAsia="Times New Roman"/>
        </w:rPr>
        <w:t xml:space="preserve">özellikler </w:t>
      </w:r>
      <w:r w:rsidR="002628E4" w:rsidRPr="004A4356">
        <w:rPr>
          <w:rFonts w:eastAsia="Times New Roman"/>
        </w:rPr>
        <w:t>kişilik</w:t>
      </w:r>
      <w:r w:rsidR="00FF0901" w:rsidRPr="004A4356">
        <w:rPr>
          <w:rFonts w:eastAsia="Times New Roman"/>
        </w:rPr>
        <w:t xml:space="preserve"> özellikleri olarak ortaya ç</w:t>
      </w:r>
      <w:r w:rsidR="00FF0901" w:rsidRPr="004A4356">
        <w:t>ı</w:t>
      </w:r>
      <w:r w:rsidR="00FF0901" w:rsidRPr="004A4356">
        <w:rPr>
          <w:rFonts w:eastAsia="Times New Roman"/>
        </w:rPr>
        <w:t>kmıştır</w:t>
      </w:r>
      <w:r w:rsidR="002628E4" w:rsidRPr="004A4356">
        <w:rPr>
          <w:rFonts w:eastAsia="Times New Roman"/>
        </w:rPr>
        <w:t xml:space="preserve"> </w:t>
      </w:r>
      <w:r w:rsidR="000C7F21" w:rsidRPr="004A4356">
        <w:rPr>
          <w:rFonts w:eastAsia="Times New Roman"/>
        </w:rPr>
        <w:t xml:space="preserve">(Arnon ve Reichel, </w:t>
      </w:r>
      <w:r w:rsidR="00DE0F91" w:rsidRPr="004A4356">
        <w:rPr>
          <w:rFonts w:eastAsia="Times New Roman"/>
        </w:rPr>
        <w:t>2007)</w:t>
      </w:r>
      <w:r w:rsidR="008C3D1F" w:rsidRPr="004A4356">
        <w:rPr>
          <w:rFonts w:eastAsia="Times New Roman"/>
        </w:rPr>
        <w:t xml:space="preserve">. </w:t>
      </w:r>
      <w:r w:rsidR="00DF5C9C" w:rsidRPr="004A4356">
        <w:rPr>
          <w:rFonts w:eastAsia="Times New Roman"/>
        </w:rPr>
        <w:t>İdeal</w:t>
      </w:r>
      <w:r w:rsidR="00DE0F91" w:rsidRPr="004A4356">
        <w:rPr>
          <w:rFonts w:eastAsia="Times New Roman"/>
        </w:rPr>
        <w:t xml:space="preserve"> bir </w:t>
      </w:r>
      <w:r w:rsidR="005210CA" w:rsidRPr="004A4356">
        <w:rPr>
          <w:rFonts w:eastAsia="Times New Roman"/>
        </w:rPr>
        <w:t xml:space="preserve">öğretmene ilişkin araştırmaların çoğu, ideal öğretmenin iki önemli  </w:t>
      </w:r>
      <w:r w:rsidR="004A4356" w:rsidRPr="004A4356">
        <w:rPr>
          <w:rFonts w:eastAsia="Times New Roman"/>
        </w:rPr>
        <w:t>özelliğine vurgu</w:t>
      </w:r>
      <w:r w:rsidR="00CB603B" w:rsidRPr="004A4356">
        <w:rPr>
          <w:rFonts w:eastAsia="Times New Roman"/>
        </w:rPr>
        <w:t xml:space="preserve"> yapmaktadır. Bunlar</w:t>
      </w:r>
      <w:r w:rsidR="000C7F21" w:rsidRPr="004A4356">
        <w:rPr>
          <w:rFonts w:eastAsia="Times New Roman"/>
        </w:rPr>
        <w:t xml:space="preserve">;  mesleki bilgi ve </w:t>
      </w:r>
      <w:r w:rsidR="005210CA" w:rsidRPr="004A4356">
        <w:rPr>
          <w:rFonts w:eastAsia="Times New Roman"/>
        </w:rPr>
        <w:t>uygun bir kişilik</w:t>
      </w:r>
      <w:r w:rsidR="00DF5C9C" w:rsidRPr="004A4356">
        <w:rPr>
          <w:rFonts w:eastAsia="Times New Roman"/>
        </w:rPr>
        <w:t>tir (Dre</w:t>
      </w:r>
      <w:r w:rsidR="000C7F21" w:rsidRPr="004A4356">
        <w:rPr>
          <w:rFonts w:eastAsia="Times New Roman"/>
        </w:rPr>
        <w:t xml:space="preserve">ssel, </w:t>
      </w:r>
      <w:r w:rsidR="00FF7D5F" w:rsidRPr="004A4356">
        <w:rPr>
          <w:rFonts w:eastAsia="Times New Roman"/>
        </w:rPr>
        <w:t>1987).  Blishen (1969) 'e</w:t>
      </w:r>
      <w:r w:rsidR="000C7F21" w:rsidRPr="004A4356">
        <w:rPr>
          <w:rFonts w:eastAsia="Times New Roman"/>
        </w:rPr>
        <w:t xml:space="preserve"> göre, </w:t>
      </w:r>
      <w:r w:rsidR="00DF5C9C" w:rsidRPr="004A4356">
        <w:rPr>
          <w:rFonts w:eastAsia="Times New Roman"/>
        </w:rPr>
        <w:t>ideal bir öğretmenin en</w:t>
      </w:r>
      <w:r w:rsidR="00DE0F91" w:rsidRPr="004A4356">
        <w:rPr>
          <w:rFonts w:eastAsia="Times New Roman"/>
        </w:rPr>
        <w:t xml:space="preserve"> </w:t>
      </w:r>
      <w:r w:rsidR="005170C1" w:rsidRPr="004A4356">
        <w:rPr>
          <w:rFonts w:eastAsia="Times New Roman"/>
        </w:rPr>
        <w:t xml:space="preserve">önemli </w:t>
      </w:r>
      <w:r w:rsidR="004A4356" w:rsidRPr="004A4356">
        <w:rPr>
          <w:rFonts w:eastAsia="Times New Roman"/>
        </w:rPr>
        <w:t>özelikleri arasında</w:t>
      </w:r>
      <w:r w:rsidR="000C7F21" w:rsidRPr="004A4356">
        <w:rPr>
          <w:rFonts w:eastAsia="Times New Roman"/>
        </w:rPr>
        <w:t xml:space="preserve">; </w:t>
      </w:r>
      <w:r w:rsidR="004A4356" w:rsidRPr="004A4356">
        <w:rPr>
          <w:rFonts w:eastAsia="Times New Roman"/>
        </w:rPr>
        <w:t>anlayış, sabır</w:t>
      </w:r>
      <w:r w:rsidR="00CB603B" w:rsidRPr="004A4356">
        <w:rPr>
          <w:rFonts w:eastAsia="Times New Roman"/>
        </w:rPr>
        <w:t>, öğrenciyi önemseme</w:t>
      </w:r>
      <w:r w:rsidR="00DF5C9C" w:rsidRPr="004A4356">
        <w:rPr>
          <w:rFonts w:eastAsia="Times New Roman"/>
        </w:rPr>
        <w:t xml:space="preserve">, alçakgönüllülük ve kibarlık, ebeveynlerle </w:t>
      </w:r>
      <w:r w:rsidR="004A4356" w:rsidRPr="004A4356">
        <w:rPr>
          <w:rFonts w:eastAsia="Times New Roman"/>
        </w:rPr>
        <w:t>iyi ilişkiler</w:t>
      </w:r>
      <w:r w:rsidR="00CB603B" w:rsidRPr="004A4356">
        <w:rPr>
          <w:rFonts w:eastAsia="Times New Roman"/>
        </w:rPr>
        <w:t xml:space="preserve"> kurabilme</w:t>
      </w:r>
      <w:r w:rsidR="00DF5C9C" w:rsidRPr="004A4356">
        <w:rPr>
          <w:rFonts w:eastAsia="Times New Roman"/>
        </w:rPr>
        <w:t xml:space="preserve">, derslere zamanında girme bulunmaktadır.  Bu </w:t>
      </w:r>
      <w:r w:rsidR="00CB603B" w:rsidRPr="004A4356">
        <w:rPr>
          <w:rFonts w:eastAsia="Times New Roman"/>
        </w:rPr>
        <w:t xml:space="preserve">anlamda </w:t>
      </w:r>
      <w:r w:rsidR="00CB603B" w:rsidRPr="004A4356">
        <w:t>ideal</w:t>
      </w:r>
      <w:r w:rsidR="00FB3427" w:rsidRPr="004A4356">
        <w:t xml:space="preserve"> öğretmen, durum</w:t>
      </w:r>
      <w:r w:rsidR="00DF5C9C" w:rsidRPr="004A4356">
        <w:t xml:space="preserve"> ne olursa olsun, ö</w:t>
      </w:r>
      <w:r w:rsidR="00CB603B" w:rsidRPr="004A4356">
        <w:t xml:space="preserve">ğrencilerini her zaman önemser </w:t>
      </w:r>
      <w:r w:rsidR="00DF5C9C" w:rsidRPr="004A4356">
        <w:t xml:space="preserve">ve onları anlamaya </w:t>
      </w:r>
      <w:r w:rsidR="004A4356" w:rsidRPr="004A4356">
        <w:t>çalışarak güçlü</w:t>
      </w:r>
      <w:r w:rsidR="00DF5C9C" w:rsidRPr="004A4356">
        <w:t xml:space="preserve"> bir ilişki kurmaya </w:t>
      </w:r>
      <w:r w:rsidR="00FF0901" w:rsidRPr="004A4356">
        <w:t xml:space="preserve">çalışır. </w:t>
      </w:r>
      <w:r w:rsidR="00DF5C9C" w:rsidRPr="004A4356">
        <w:t>İdeal öğretmeni</w:t>
      </w:r>
      <w:r w:rsidR="003A755E" w:rsidRPr="004A4356">
        <w:t>n</w:t>
      </w:r>
      <w:r w:rsidR="00DF5C9C" w:rsidRPr="004A4356">
        <w:t xml:space="preserve"> öğrenciler tarafından </w:t>
      </w:r>
      <w:r w:rsidR="004A4356" w:rsidRPr="004A4356">
        <w:t>nasıl algılandığını</w:t>
      </w:r>
      <w:r w:rsidR="00DF5C9C" w:rsidRPr="004A4356">
        <w:t xml:space="preserve"> ortaya koyan çalışmalar</w:t>
      </w:r>
      <w:r w:rsidR="003A755E" w:rsidRPr="004A4356">
        <w:t xml:space="preserve">, genel </w:t>
      </w:r>
      <w:r w:rsidR="004A4356" w:rsidRPr="004A4356">
        <w:t>olarak öğretmenin</w:t>
      </w:r>
      <w:r w:rsidR="00DF5C9C" w:rsidRPr="004A4356">
        <w:t xml:space="preserve"> öğretim becerileri ve öğrencilerle iyi</w:t>
      </w:r>
      <w:r w:rsidR="00DE0F91" w:rsidRPr="004A4356">
        <w:t xml:space="preserve"> ilişkiler kurma özelliklerini ö</w:t>
      </w:r>
      <w:r w:rsidR="00DF5C9C" w:rsidRPr="004A4356">
        <w:t xml:space="preserve">n plana koymuştur (Kutnick ve Jules, 1993; Lowman, 1995). </w:t>
      </w:r>
    </w:p>
    <w:p w14:paraId="7750F3D3" w14:textId="4533B581" w:rsidR="00AC1F6E" w:rsidRPr="004A4356" w:rsidRDefault="00A803C1" w:rsidP="007046EF">
      <w:pPr>
        <w:spacing w:line="360" w:lineRule="auto"/>
        <w:jc w:val="both"/>
        <w:rPr>
          <w:rFonts w:eastAsia="Times New Roman"/>
        </w:rPr>
      </w:pPr>
      <w:r w:rsidRPr="004A4356">
        <w:t xml:space="preserve"> </w:t>
      </w:r>
      <w:r w:rsidR="007667A3" w:rsidRPr="004A4356">
        <w:tab/>
      </w:r>
      <w:r w:rsidR="00FF7D5F" w:rsidRPr="004A4356">
        <w:t>Hansen’</w:t>
      </w:r>
      <w:r w:rsidRPr="004A4356">
        <w:t>e göre  (1997) b</w:t>
      </w:r>
      <w:r w:rsidR="007E6D21" w:rsidRPr="004A4356">
        <w:t xml:space="preserve">ir öğretmen-araştırmacı </w:t>
      </w:r>
      <w:r w:rsidR="003A755E" w:rsidRPr="004A4356">
        <w:t>ve</w:t>
      </w:r>
      <w:r w:rsidRPr="004A4356">
        <w:t xml:space="preserve"> sorgulayıcı </w:t>
      </w:r>
      <w:r w:rsidR="004A4356" w:rsidRPr="004A4356">
        <w:t>ise ideal bir</w:t>
      </w:r>
      <w:r w:rsidR="000C7F21" w:rsidRPr="004A4356">
        <w:t xml:space="preserve"> öğretmen haline gelebilir. </w:t>
      </w:r>
      <w:r w:rsidR="00B67FA0" w:rsidRPr="004A4356">
        <w:t>K</w:t>
      </w:r>
      <w:r w:rsidR="007E6D21" w:rsidRPr="004A4356">
        <w:t>alitenin arttır</w:t>
      </w:r>
      <w:r w:rsidR="00B67FA0" w:rsidRPr="004A4356">
        <w:t xml:space="preserve">ılması için öğretmen eğitimi, </w:t>
      </w:r>
      <w:r w:rsidR="007E6D21" w:rsidRPr="004A4356">
        <w:t xml:space="preserve">araştırma </w:t>
      </w:r>
      <w:r w:rsidR="004A4356" w:rsidRPr="004A4356">
        <w:t>yönelimi olan</w:t>
      </w:r>
      <w:r w:rsidRPr="004A4356">
        <w:t xml:space="preserve"> kişilere yönelik olmalıdır. </w:t>
      </w:r>
      <w:r w:rsidR="00CB603B" w:rsidRPr="004A4356">
        <w:rPr>
          <w:rFonts w:eastAsia="Times New Roman"/>
        </w:rPr>
        <w:t xml:space="preserve">Çünkü </w:t>
      </w:r>
      <w:r w:rsidR="008F0B67" w:rsidRPr="004A4356">
        <w:t xml:space="preserve">nitelikli ve gelişmiş bir toplum </w:t>
      </w:r>
      <w:r w:rsidR="004A4356" w:rsidRPr="004A4356">
        <w:t xml:space="preserve">için </w:t>
      </w:r>
      <w:r w:rsidR="004A4356" w:rsidRPr="004A4356">
        <w:rPr>
          <w:rFonts w:eastAsia="Times New Roman"/>
        </w:rPr>
        <w:t>ön</w:t>
      </w:r>
      <w:r w:rsidR="008F0B67" w:rsidRPr="004A4356">
        <w:rPr>
          <w:rFonts w:eastAsia="Times New Roman"/>
        </w:rPr>
        <w:t xml:space="preserve"> koşul nitelikli öğretmendir (Adıgüzel, 2005).</w:t>
      </w:r>
      <w:r w:rsidR="00CB603B" w:rsidRPr="004A4356">
        <w:rPr>
          <w:rFonts w:eastAsia="Times New Roman"/>
        </w:rPr>
        <w:t xml:space="preserve"> Stenhouse (2003) ise</w:t>
      </w:r>
      <w:r w:rsidR="00A2539E" w:rsidRPr="004A4356">
        <w:rPr>
          <w:rFonts w:eastAsia="Times New Roman"/>
        </w:rPr>
        <w:t>,  öğretmenin özerk, özgür ve belirli amaçlarla, öğ</w:t>
      </w:r>
      <w:r w:rsidR="00B67FA0" w:rsidRPr="004A4356">
        <w:rPr>
          <w:rFonts w:eastAsia="Times New Roman"/>
        </w:rPr>
        <w:t xml:space="preserve">retme ve öğrenme </w:t>
      </w:r>
      <w:r w:rsidR="004A4356" w:rsidRPr="004A4356">
        <w:rPr>
          <w:rFonts w:eastAsia="Times New Roman"/>
        </w:rPr>
        <w:t>sürecinde kendini</w:t>
      </w:r>
      <w:r w:rsidR="00A2539E" w:rsidRPr="004A4356">
        <w:rPr>
          <w:rFonts w:eastAsia="Times New Roman"/>
        </w:rPr>
        <w:t xml:space="preserve"> düzenleyen, </w:t>
      </w:r>
      <w:r w:rsidR="00CB603B" w:rsidRPr="004A4356">
        <w:rPr>
          <w:rFonts w:eastAsia="Times New Roman"/>
        </w:rPr>
        <w:t xml:space="preserve">kendi uygulamasını yaratabilen </w:t>
      </w:r>
      <w:r w:rsidR="00A2539E" w:rsidRPr="004A4356">
        <w:rPr>
          <w:rFonts w:eastAsia="Times New Roman"/>
        </w:rPr>
        <w:t>kişiler olması gerektiğini belirtmektedir</w:t>
      </w:r>
      <w:r w:rsidR="00FF7D5F" w:rsidRPr="004A4356">
        <w:rPr>
          <w:rFonts w:eastAsia="Times New Roman"/>
        </w:rPr>
        <w:t xml:space="preserve">. Norton (2009) </w:t>
      </w:r>
      <w:r w:rsidR="0060469D" w:rsidRPr="004A4356">
        <w:rPr>
          <w:rFonts w:eastAsia="Times New Roman"/>
        </w:rPr>
        <w:t xml:space="preserve">da benzer bir şekilde bütün öğretimin araştırmaya dayanması </w:t>
      </w:r>
      <w:r w:rsidR="0060469D" w:rsidRPr="004A4356">
        <w:rPr>
          <w:rFonts w:eastAsia="Times New Roman"/>
        </w:rPr>
        <w:lastRenderedPageBreak/>
        <w:t>gerektiğine ve böyle bir araştırmanın araştırmacısının öğretmenler olabileceğini ifade ederek</w:t>
      </w:r>
      <w:r w:rsidR="00B67FA0" w:rsidRPr="004A4356">
        <w:rPr>
          <w:rFonts w:eastAsia="Times New Roman"/>
        </w:rPr>
        <w:t>,</w:t>
      </w:r>
      <w:r w:rsidR="0060469D" w:rsidRPr="004A4356">
        <w:rPr>
          <w:rFonts w:eastAsia="Times New Roman"/>
        </w:rPr>
        <w:t xml:space="preserve"> öğretmenleri sürekli araştıran ve yeniliklere açık olan eğiticiler olarak tanımlamaktadır. </w:t>
      </w:r>
      <w:r w:rsidR="00374933" w:rsidRPr="004A4356">
        <w:rPr>
          <w:rFonts w:eastAsia="Times New Roman"/>
        </w:rPr>
        <w:t>Bu anlamda</w:t>
      </w:r>
      <w:r w:rsidR="00B67FA0" w:rsidRPr="004A4356">
        <w:rPr>
          <w:rFonts w:eastAsia="Times New Roman"/>
        </w:rPr>
        <w:t>,</w:t>
      </w:r>
      <w:r w:rsidR="00374933" w:rsidRPr="004A4356">
        <w:rPr>
          <w:rFonts w:eastAsia="Times New Roman"/>
        </w:rPr>
        <w:t xml:space="preserve"> öğretmen her şeyde</w:t>
      </w:r>
      <w:r w:rsidR="00B67FA0" w:rsidRPr="004A4356">
        <w:rPr>
          <w:rFonts w:eastAsia="Times New Roman"/>
        </w:rPr>
        <w:t xml:space="preserve">n önce eleştirel düşünebilen, </w:t>
      </w:r>
      <w:r w:rsidR="00374933" w:rsidRPr="004A4356">
        <w:rPr>
          <w:rFonts w:eastAsia="Times New Roman"/>
        </w:rPr>
        <w:t>öğrencilerini eleştirel düşünmeye sevk edebilen</w:t>
      </w:r>
      <w:r w:rsidR="00CB603B" w:rsidRPr="004A4356">
        <w:rPr>
          <w:rFonts w:eastAsia="Times New Roman"/>
        </w:rPr>
        <w:t xml:space="preserve"> ve sorgulayan bir entelektüel </w:t>
      </w:r>
      <w:r w:rsidR="00374933" w:rsidRPr="004A4356">
        <w:rPr>
          <w:rFonts w:eastAsia="Times New Roman"/>
        </w:rPr>
        <w:t>olarak tanımlanabilir (</w:t>
      </w:r>
      <w:r w:rsidR="00CB603B" w:rsidRPr="004A4356">
        <w:rPr>
          <w:rFonts w:eastAsia="Times New Roman"/>
        </w:rPr>
        <w:t>Rudduck</w:t>
      </w:r>
      <w:r w:rsidR="00374933" w:rsidRPr="004A4356">
        <w:rPr>
          <w:rFonts w:eastAsia="Times New Roman"/>
        </w:rPr>
        <w:t>,</w:t>
      </w:r>
      <w:r w:rsidR="000C7F21" w:rsidRPr="004A4356">
        <w:rPr>
          <w:rFonts w:eastAsia="Times New Roman"/>
        </w:rPr>
        <w:t xml:space="preserve"> </w:t>
      </w:r>
      <w:r w:rsidR="00374933" w:rsidRPr="004A4356">
        <w:rPr>
          <w:rFonts w:eastAsia="Times New Roman"/>
        </w:rPr>
        <w:t>1985)</w:t>
      </w:r>
      <w:r w:rsidR="00BD0FB5" w:rsidRPr="004A4356">
        <w:rPr>
          <w:rFonts w:eastAsia="Times New Roman"/>
        </w:rPr>
        <w:t>. Lamm (</w:t>
      </w:r>
      <w:r w:rsidR="00B67FA0" w:rsidRPr="004A4356">
        <w:rPr>
          <w:rFonts w:eastAsia="Times New Roman"/>
        </w:rPr>
        <w:t>2000), ideal bir öğretmen</w:t>
      </w:r>
      <w:r w:rsidR="00AC1F6E" w:rsidRPr="004A4356">
        <w:rPr>
          <w:rFonts w:eastAsia="Times New Roman"/>
        </w:rPr>
        <w:t xml:space="preserve"> </w:t>
      </w:r>
      <w:r w:rsidR="004178A8" w:rsidRPr="004A4356">
        <w:rPr>
          <w:rFonts w:eastAsia="Times New Roman"/>
        </w:rPr>
        <w:t xml:space="preserve">için dört ana </w:t>
      </w:r>
      <w:r w:rsidR="00B67FA0" w:rsidRPr="004A4356">
        <w:rPr>
          <w:rFonts w:eastAsia="Times New Roman"/>
        </w:rPr>
        <w:t>öge üzerinde durmaktadır. B</w:t>
      </w:r>
      <w:r w:rsidR="00F435FC" w:rsidRPr="004A4356">
        <w:rPr>
          <w:rFonts w:eastAsia="Times New Roman"/>
        </w:rPr>
        <w:t>unlardan ilki, n</w:t>
      </w:r>
      <w:r w:rsidR="007E40C9" w:rsidRPr="004A4356">
        <w:rPr>
          <w:rFonts w:eastAsia="Times New Roman"/>
        </w:rPr>
        <w:t xml:space="preserve">itelikli bir </w:t>
      </w:r>
      <w:r w:rsidR="004A4356" w:rsidRPr="004A4356">
        <w:rPr>
          <w:rFonts w:eastAsia="Times New Roman"/>
        </w:rPr>
        <w:t>öğretmen kültürel</w:t>
      </w:r>
      <w:r w:rsidR="007E40C9" w:rsidRPr="004A4356">
        <w:rPr>
          <w:rFonts w:eastAsia="Times New Roman"/>
        </w:rPr>
        <w:t xml:space="preserve"> gelişime sahip </w:t>
      </w:r>
      <w:r w:rsidR="00DE0F91" w:rsidRPr="004A4356">
        <w:rPr>
          <w:rFonts w:eastAsia="Times New Roman"/>
        </w:rPr>
        <w:t>olmalıdır,</w:t>
      </w:r>
      <w:r w:rsidR="00CB603B" w:rsidRPr="004A4356">
        <w:rPr>
          <w:rFonts w:eastAsia="Times New Roman"/>
        </w:rPr>
        <w:t xml:space="preserve"> başka bir deyişle</w:t>
      </w:r>
      <w:r w:rsidR="007E40C9" w:rsidRPr="004A4356">
        <w:rPr>
          <w:rFonts w:eastAsia="Times New Roman"/>
        </w:rPr>
        <w:t>, i</w:t>
      </w:r>
      <w:r w:rsidR="00AC1F6E" w:rsidRPr="004A4356">
        <w:rPr>
          <w:rFonts w:eastAsia="Times New Roman"/>
        </w:rPr>
        <w:t>yi öğretmen kültür sağlayıcısıdır. Kültür zenginliği ve değerleri hakkında iyi bilgi sahibi olan ve bunları öğrencile</w:t>
      </w:r>
      <w:r w:rsidR="003A755E" w:rsidRPr="004A4356">
        <w:rPr>
          <w:rFonts w:eastAsia="Times New Roman"/>
        </w:rPr>
        <w:t>re aktarabilecek geniş bir</w:t>
      </w:r>
      <w:r w:rsidR="00AC1F6E" w:rsidRPr="004A4356">
        <w:rPr>
          <w:rFonts w:eastAsia="Times New Roman"/>
        </w:rPr>
        <w:t xml:space="preserve"> bil</w:t>
      </w:r>
      <w:r w:rsidR="00FD6ED0" w:rsidRPr="004A4356">
        <w:rPr>
          <w:rFonts w:eastAsia="Times New Roman"/>
        </w:rPr>
        <w:t xml:space="preserve">gi birikimine sahip kültür elçisi </w:t>
      </w:r>
      <w:r w:rsidR="00AC1F6E" w:rsidRPr="004A4356">
        <w:rPr>
          <w:rFonts w:eastAsia="Times New Roman"/>
        </w:rPr>
        <w:t>olmalıd</w:t>
      </w:r>
      <w:r w:rsidR="00DE0F91" w:rsidRPr="004A4356">
        <w:rPr>
          <w:rFonts w:eastAsia="Times New Roman"/>
        </w:rPr>
        <w:t>ır</w:t>
      </w:r>
      <w:r w:rsidR="00AC1F6E" w:rsidRPr="004A4356">
        <w:rPr>
          <w:rFonts w:eastAsia="Times New Roman"/>
        </w:rPr>
        <w:t>.</w:t>
      </w:r>
      <w:r w:rsidR="00CB603B" w:rsidRPr="004A4356">
        <w:rPr>
          <w:rFonts w:eastAsia="Times New Roman"/>
        </w:rPr>
        <w:t xml:space="preserve"> Dil </w:t>
      </w:r>
      <w:r w:rsidR="00F435FC" w:rsidRPr="004A4356">
        <w:rPr>
          <w:rFonts w:eastAsia="Times New Roman"/>
        </w:rPr>
        <w:t>kültürün ayrılmaz bir parçası olduğu için öğretmenlerin öğrettikle</w:t>
      </w:r>
      <w:r w:rsidR="00CB603B" w:rsidRPr="004A4356">
        <w:rPr>
          <w:rFonts w:eastAsia="Times New Roman"/>
        </w:rPr>
        <w:t>ri dillerin kültürüne de hâkim olmaları</w:t>
      </w:r>
      <w:r w:rsidR="00F435FC" w:rsidRPr="004A4356">
        <w:rPr>
          <w:rFonts w:eastAsia="Times New Roman"/>
        </w:rPr>
        <w:t xml:space="preserve"> beklenir. </w:t>
      </w:r>
      <w:r w:rsidR="00FD6ED0" w:rsidRPr="004A4356">
        <w:rPr>
          <w:rFonts w:eastAsia="Times New Roman"/>
        </w:rPr>
        <w:t xml:space="preserve"> </w:t>
      </w:r>
      <w:r w:rsidR="00F435FC" w:rsidRPr="004A4356">
        <w:rPr>
          <w:rFonts w:eastAsia="Times New Roman"/>
        </w:rPr>
        <w:t>İkinci</w:t>
      </w:r>
      <w:r w:rsidR="00352ABA" w:rsidRPr="004A4356">
        <w:rPr>
          <w:rFonts w:eastAsia="Times New Roman"/>
        </w:rPr>
        <w:t xml:space="preserve"> </w:t>
      </w:r>
      <w:r w:rsidR="005170C1" w:rsidRPr="004A4356">
        <w:rPr>
          <w:rFonts w:eastAsia="Times New Roman"/>
        </w:rPr>
        <w:t xml:space="preserve">önemli </w:t>
      </w:r>
      <w:r w:rsidR="00F435FC" w:rsidRPr="004A4356">
        <w:rPr>
          <w:rFonts w:eastAsia="Times New Roman"/>
        </w:rPr>
        <w:t>özellik</w:t>
      </w:r>
      <w:r w:rsidR="00B36BDB" w:rsidRPr="004A4356">
        <w:rPr>
          <w:rFonts w:eastAsia="Times New Roman"/>
        </w:rPr>
        <w:t xml:space="preserve"> ise, </w:t>
      </w:r>
      <w:r w:rsidR="00F435FC" w:rsidRPr="004A4356">
        <w:rPr>
          <w:rFonts w:eastAsia="Times New Roman"/>
        </w:rPr>
        <w:t xml:space="preserve"> öğretmenlerin </w:t>
      </w:r>
      <w:r w:rsidR="00AC1F6E" w:rsidRPr="004A4356">
        <w:rPr>
          <w:rFonts w:eastAsia="Times New Roman"/>
        </w:rPr>
        <w:t>sosyal de</w:t>
      </w:r>
      <w:r w:rsidR="00F435FC" w:rsidRPr="004A4356">
        <w:rPr>
          <w:rFonts w:eastAsia="Times New Roman"/>
        </w:rPr>
        <w:t>ğişimin aracı olmalarıdır. Topluma yön veren en</w:t>
      </w:r>
      <w:r w:rsidR="00352ABA" w:rsidRPr="004A4356">
        <w:rPr>
          <w:rFonts w:eastAsia="Times New Roman"/>
        </w:rPr>
        <w:t xml:space="preserve"> </w:t>
      </w:r>
      <w:r w:rsidR="005170C1" w:rsidRPr="004A4356">
        <w:rPr>
          <w:rFonts w:eastAsia="Times New Roman"/>
        </w:rPr>
        <w:t xml:space="preserve">önemli </w:t>
      </w:r>
      <w:r w:rsidR="00F435FC" w:rsidRPr="004A4356">
        <w:rPr>
          <w:rFonts w:eastAsia="Times New Roman"/>
        </w:rPr>
        <w:t>öncülerin başında öğretmenler ve onların yetiştirdiği öğrenciler gelmektedir. Lamm</w:t>
      </w:r>
      <w:r w:rsidR="00B67FA0" w:rsidRPr="004A4356">
        <w:rPr>
          <w:rFonts w:eastAsia="Times New Roman"/>
        </w:rPr>
        <w:t>;</w:t>
      </w:r>
      <w:r w:rsidR="00F435FC" w:rsidRPr="004A4356">
        <w:rPr>
          <w:rFonts w:eastAsia="Times New Roman"/>
        </w:rPr>
        <w:t xml:space="preserve"> öğretmenlerin sahip olması gereken üçüncü</w:t>
      </w:r>
      <w:r w:rsidR="00352ABA" w:rsidRPr="004A4356">
        <w:rPr>
          <w:rFonts w:eastAsia="Times New Roman"/>
        </w:rPr>
        <w:t xml:space="preserve"> </w:t>
      </w:r>
      <w:r w:rsidR="005170C1" w:rsidRPr="004A4356">
        <w:rPr>
          <w:rFonts w:eastAsia="Times New Roman"/>
        </w:rPr>
        <w:t xml:space="preserve">önemli </w:t>
      </w:r>
      <w:r w:rsidR="00F435FC" w:rsidRPr="004A4356">
        <w:rPr>
          <w:rFonts w:eastAsia="Times New Roman"/>
        </w:rPr>
        <w:t>özellik olarak  ‘bireyselleştirmeyi</w:t>
      </w:r>
      <w:r w:rsidR="00433954" w:rsidRPr="004A4356">
        <w:rPr>
          <w:rFonts w:eastAsia="Times New Roman"/>
        </w:rPr>
        <w:t>’</w:t>
      </w:r>
      <w:r w:rsidR="00F435FC" w:rsidRPr="004A4356">
        <w:rPr>
          <w:rFonts w:eastAsia="Times New Roman"/>
        </w:rPr>
        <w:t xml:space="preserve"> </w:t>
      </w:r>
      <w:r w:rsidR="00AC1F6E" w:rsidRPr="004A4356">
        <w:rPr>
          <w:rFonts w:eastAsia="Times New Roman"/>
        </w:rPr>
        <w:t xml:space="preserve"> </w:t>
      </w:r>
      <w:r w:rsidR="00F435FC" w:rsidRPr="004A4356">
        <w:rPr>
          <w:rFonts w:eastAsia="Times New Roman"/>
        </w:rPr>
        <w:t xml:space="preserve"> göstermekte ve bununla </w:t>
      </w:r>
      <w:r w:rsidR="00CB603B" w:rsidRPr="004A4356">
        <w:rPr>
          <w:rFonts w:eastAsia="Times New Roman"/>
        </w:rPr>
        <w:t>öğretmenin her</w:t>
      </w:r>
      <w:r w:rsidR="00AC1F6E" w:rsidRPr="004A4356">
        <w:rPr>
          <w:rFonts w:eastAsia="Times New Roman"/>
        </w:rPr>
        <w:t xml:space="preserve"> öğrenci için bir geliştiric</w:t>
      </w:r>
      <w:r w:rsidR="00433954" w:rsidRPr="004A4356">
        <w:rPr>
          <w:rFonts w:eastAsia="Times New Roman"/>
        </w:rPr>
        <w:t xml:space="preserve">i, </w:t>
      </w:r>
      <w:r w:rsidR="003A755E" w:rsidRPr="004A4356">
        <w:rPr>
          <w:rFonts w:eastAsia="Times New Roman"/>
        </w:rPr>
        <w:t xml:space="preserve">şekillendirici bir araç </w:t>
      </w:r>
      <w:r w:rsidR="00CB603B" w:rsidRPr="004A4356">
        <w:rPr>
          <w:rFonts w:eastAsia="Times New Roman"/>
        </w:rPr>
        <w:t>olması gereğinden bahsetmektedir. Böylelikle</w:t>
      </w:r>
      <w:r w:rsidR="00433954" w:rsidRPr="004A4356">
        <w:rPr>
          <w:rFonts w:eastAsia="Times New Roman"/>
        </w:rPr>
        <w:t xml:space="preserve">, </w:t>
      </w:r>
      <w:r w:rsidR="00AC1F6E" w:rsidRPr="004A4356">
        <w:rPr>
          <w:rFonts w:eastAsia="Times New Roman"/>
        </w:rPr>
        <w:t>öğretmenler</w:t>
      </w:r>
      <w:r w:rsidR="00433954" w:rsidRPr="004A4356">
        <w:rPr>
          <w:rFonts w:eastAsia="Times New Roman"/>
        </w:rPr>
        <w:t xml:space="preserve"> sahip </w:t>
      </w:r>
      <w:r w:rsidR="00CB603B" w:rsidRPr="004A4356">
        <w:rPr>
          <w:rFonts w:eastAsia="Times New Roman"/>
        </w:rPr>
        <w:t>oldukları eğitim</w:t>
      </w:r>
      <w:r w:rsidR="00433954" w:rsidRPr="004A4356">
        <w:rPr>
          <w:rFonts w:eastAsia="Times New Roman"/>
        </w:rPr>
        <w:t xml:space="preserve"> </w:t>
      </w:r>
      <w:r w:rsidR="00CB603B" w:rsidRPr="004A4356">
        <w:rPr>
          <w:rFonts w:eastAsia="Times New Roman"/>
        </w:rPr>
        <w:t>bilgisiyle öğrencileri</w:t>
      </w:r>
      <w:r w:rsidR="00433954" w:rsidRPr="004A4356">
        <w:rPr>
          <w:rFonts w:eastAsia="Times New Roman"/>
        </w:rPr>
        <w:t xml:space="preserve"> </w:t>
      </w:r>
      <w:r w:rsidR="00CB603B" w:rsidRPr="004A4356">
        <w:rPr>
          <w:rFonts w:eastAsia="Times New Roman"/>
        </w:rPr>
        <w:t>kritik düşünmeye</w:t>
      </w:r>
      <w:r w:rsidR="00433954" w:rsidRPr="004A4356">
        <w:rPr>
          <w:rFonts w:eastAsia="Times New Roman"/>
        </w:rPr>
        <w:t xml:space="preserve"> sevk ederek onların </w:t>
      </w:r>
      <w:r w:rsidR="00BA2035" w:rsidRPr="004A4356">
        <w:rPr>
          <w:rFonts w:eastAsia="Times New Roman"/>
        </w:rPr>
        <w:t>yaratıcı</w:t>
      </w:r>
      <w:r w:rsidR="00433954" w:rsidRPr="004A4356">
        <w:rPr>
          <w:rFonts w:eastAsia="Times New Roman"/>
        </w:rPr>
        <w:t xml:space="preserve"> birer birey olmasına </w:t>
      </w:r>
      <w:r w:rsidR="00CB603B" w:rsidRPr="004A4356">
        <w:rPr>
          <w:rFonts w:eastAsia="Times New Roman"/>
        </w:rPr>
        <w:t xml:space="preserve">yardımcı </w:t>
      </w:r>
      <w:r w:rsidR="009364A9" w:rsidRPr="004A4356">
        <w:rPr>
          <w:rFonts w:eastAsia="Times New Roman"/>
        </w:rPr>
        <w:t>olacaktı</w:t>
      </w:r>
      <w:r w:rsidR="00CB603B" w:rsidRPr="004A4356">
        <w:rPr>
          <w:rFonts w:eastAsia="Times New Roman"/>
        </w:rPr>
        <w:t>r. Son olarak</w:t>
      </w:r>
      <w:r w:rsidR="005115CC" w:rsidRPr="004A4356">
        <w:rPr>
          <w:rFonts w:eastAsia="Times New Roman"/>
        </w:rPr>
        <w:t xml:space="preserve">, Lamm ideal </w:t>
      </w:r>
      <w:r w:rsidR="00433954" w:rsidRPr="004A4356">
        <w:rPr>
          <w:rFonts w:eastAsia="Times New Roman"/>
        </w:rPr>
        <w:t>bir ö</w:t>
      </w:r>
      <w:r w:rsidR="00B36BDB" w:rsidRPr="004A4356">
        <w:rPr>
          <w:rFonts w:eastAsia="Times New Roman"/>
        </w:rPr>
        <w:t>ğ</w:t>
      </w:r>
      <w:r w:rsidR="005115CC" w:rsidRPr="004A4356">
        <w:rPr>
          <w:rFonts w:eastAsia="Times New Roman"/>
        </w:rPr>
        <w:t xml:space="preserve">retmeni </w:t>
      </w:r>
      <w:r w:rsidR="00CB603B" w:rsidRPr="004A4356">
        <w:rPr>
          <w:rFonts w:eastAsia="Times New Roman"/>
        </w:rPr>
        <w:t xml:space="preserve">alanında </w:t>
      </w:r>
      <w:r w:rsidR="004A4356" w:rsidRPr="004A4356">
        <w:rPr>
          <w:rFonts w:eastAsia="Times New Roman"/>
        </w:rPr>
        <w:t>uzman ve sahip</w:t>
      </w:r>
      <w:r w:rsidR="00B36BDB" w:rsidRPr="004A4356">
        <w:rPr>
          <w:rFonts w:eastAsia="Times New Roman"/>
        </w:rPr>
        <w:t xml:space="preserve"> oldu</w:t>
      </w:r>
      <w:r w:rsidR="00B67FA0" w:rsidRPr="004A4356">
        <w:rPr>
          <w:rFonts w:eastAsia="Times New Roman"/>
        </w:rPr>
        <w:t xml:space="preserve">ğu alan bilgisini öğrencilerine </w:t>
      </w:r>
      <w:r w:rsidR="005115CC" w:rsidRPr="004A4356">
        <w:rPr>
          <w:rFonts w:eastAsia="Times New Roman"/>
        </w:rPr>
        <w:t xml:space="preserve">farklı metotlarla </w:t>
      </w:r>
      <w:r w:rsidR="00433954" w:rsidRPr="004A4356">
        <w:rPr>
          <w:rFonts w:eastAsia="Times New Roman"/>
        </w:rPr>
        <w:t>aktarabilen</w:t>
      </w:r>
      <w:r w:rsidR="005115CC" w:rsidRPr="004A4356">
        <w:rPr>
          <w:rFonts w:eastAsia="Times New Roman"/>
        </w:rPr>
        <w:t xml:space="preserve"> bir bilgi kaynağı olarak tanımlamıştır. </w:t>
      </w:r>
    </w:p>
    <w:p w14:paraId="78B92F1E" w14:textId="77777777" w:rsidR="007667A3" w:rsidRPr="004A4356" w:rsidRDefault="007667A3" w:rsidP="007667A3">
      <w:pPr>
        <w:spacing w:line="360" w:lineRule="auto"/>
        <w:jc w:val="both"/>
        <w:rPr>
          <w:rFonts w:eastAsia="Times New Roman"/>
        </w:rPr>
      </w:pPr>
    </w:p>
    <w:p w14:paraId="79BF254F" w14:textId="0C0D9F6D" w:rsidR="00EF7FA6" w:rsidRPr="004A4356" w:rsidRDefault="00EF7FA6" w:rsidP="004A6F9C">
      <w:pPr>
        <w:spacing w:line="360" w:lineRule="auto"/>
        <w:ind w:firstLine="360"/>
        <w:jc w:val="both"/>
        <w:outlineLvl w:val="0"/>
        <w:rPr>
          <w:rFonts w:eastAsia="Times New Roman"/>
          <w:b/>
        </w:rPr>
      </w:pPr>
      <w:r w:rsidRPr="004A4356">
        <w:rPr>
          <w:rFonts w:eastAsia="Times New Roman"/>
          <w:b/>
        </w:rPr>
        <w:t xml:space="preserve">Nitelikli bir İngilizce öğretmeni </w:t>
      </w:r>
    </w:p>
    <w:p w14:paraId="28209B9B" w14:textId="3DF958D8" w:rsidR="00671DB7" w:rsidRPr="004A4356" w:rsidRDefault="00EF7FA6" w:rsidP="007667A3">
      <w:pPr>
        <w:pStyle w:val="NormalWeb"/>
        <w:spacing w:before="0" w:beforeAutospacing="0" w:after="0" w:afterAutospacing="0" w:line="360" w:lineRule="auto"/>
        <w:ind w:firstLine="360"/>
        <w:jc w:val="both"/>
        <w:rPr>
          <w:color w:val="000000" w:themeColor="text1"/>
        </w:rPr>
      </w:pPr>
      <w:r w:rsidRPr="004A4356">
        <w:rPr>
          <w:color w:val="000000" w:themeColor="text1"/>
        </w:rPr>
        <w:t xml:space="preserve">İngiliz kültür konseyinin tahminine göre, dünyanın dört bir yanında İngilizce öğrenenlerin sayısı 1 milyara ulaşırken, yaklaşık 1,5 ila 2 milyar insan İngilizce ile temas halindedir ve bu konseyin tahminlerine göre 2050 yılına gelindiğinde, dünya nüfusunun yarısı İngilizceyi kullanacak. </w:t>
      </w:r>
      <w:r w:rsidR="009364A9" w:rsidRPr="004A4356">
        <w:rPr>
          <w:color w:val="000000" w:themeColor="text1"/>
        </w:rPr>
        <w:t>(</w:t>
      </w:r>
      <w:r w:rsidR="003A755E" w:rsidRPr="004A4356">
        <w:rPr>
          <w:color w:val="000000" w:themeColor="text1"/>
        </w:rPr>
        <w:t>Beare , 2018). D</w:t>
      </w:r>
      <w:r w:rsidRPr="004A4356">
        <w:rPr>
          <w:color w:val="000000" w:themeColor="text1"/>
        </w:rPr>
        <w:t>ünya çapında</w:t>
      </w:r>
      <w:r w:rsidR="003A755E" w:rsidRPr="004A4356">
        <w:rPr>
          <w:color w:val="000000" w:themeColor="text1"/>
        </w:rPr>
        <w:t xml:space="preserve"> </w:t>
      </w:r>
      <w:r w:rsidR="004A4356" w:rsidRPr="004A4356">
        <w:rPr>
          <w:color w:val="000000" w:themeColor="text1"/>
        </w:rPr>
        <w:t>yapılan istatistiklere</w:t>
      </w:r>
      <w:r w:rsidRPr="004A4356">
        <w:rPr>
          <w:color w:val="000000" w:themeColor="text1"/>
        </w:rPr>
        <w:t xml:space="preserve"> göre, resmi dil olarak </w:t>
      </w:r>
      <w:r w:rsidR="00652E50" w:rsidRPr="004A4356">
        <w:rPr>
          <w:color w:val="000000" w:themeColor="text1"/>
        </w:rPr>
        <w:t>İngilizceyi</w:t>
      </w:r>
      <w:r w:rsidRPr="004A4356">
        <w:rPr>
          <w:color w:val="000000" w:themeColor="text1"/>
        </w:rPr>
        <w:t xml:space="preserve"> kullanan 60'tan fazla </w:t>
      </w:r>
      <w:r w:rsidR="003A755E" w:rsidRPr="004A4356">
        <w:rPr>
          <w:color w:val="000000" w:themeColor="text1"/>
        </w:rPr>
        <w:t xml:space="preserve">ülke bulunmaktadır. Ayrıca, </w:t>
      </w:r>
      <w:r w:rsidRPr="004A4356">
        <w:rPr>
          <w:color w:val="000000" w:themeColor="text1"/>
        </w:rPr>
        <w:t>uluslararası kuruluşların% 85'i ve dünya</w:t>
      </w:r>
      <w:r w:rsidR="00B9370A" w:rsidRPr="004A4356">
        <w:rPr>
          <w:color w:val="000000" w:themeColor="text1"/>
        </w:rPr>
        <w:t>da</w:t>
      </w:r>
      <w:r w:rsidRPr="004A4356">
        <w:rPr>
          <w:color w:val="000000" w:themeColor="text1"/>
        </w:rPr>
        <w:t>ki internet yazışmalarının % 8</w:t>
      </w:r>
      <w:r w:rsidR="003A755E" w:rsidRPr="004A4356">
        <w:rPr>
          <w:color w:val="000000" w:themeColor="text1"/>
        </w:rPr>
        <w:t>0'i İngilizce olarak yazılmaktadır</w:t>
      </w:r>
      <w:r w:rsidRPr="004A4356">
        <w:rPr>
          <w:color w:val="000000" w:themeColor="text1"/>
        </w:rPr>
        <w:t>. Uluslararası iletişimde İngilizcenin egemenliği özellikle bilimse</w:t>
      </w:r>
      <w:r w:rsidR="00932330" w:rsidRPr="004A4356">
        <w:rPr>
          <w:color w:val="000000" w:themeColor="text1"/>
        </w:rPr>
        <w:t>l araştı</w:t>
      </w:r>
      <w:r w:rsidR="009364A9" w:rsidRPr="004A4356">
        <w:rPr>
          <w:color w:val="000000" w:themeColor="text1"/>
        </w:rPr>
        <w:t>rma alanında belirgindir (</w:t>
      </w:r>
      <w:r w:rsidR="00EE5C06" w:rsidRPr="004A4356">
        <w:rPr>
          <w:color w:val="000000" w:themeColor="text1"/>
        </w:rPr>
        <w:t>Beare</w:t>
      </w:r>
      <w:r w:rsidR="00600703" w:rsidRPr="004A4356">
        <w:rPr>
          <w:color w:val="000000" w:themeColor="text1"/>
        </w:rPr>
        <w:t>,</w:t>
      </w:r>
      <w:r w:rsidR="00814922" w:rsidRPr="004A4356">
        <w:rPr>
          <w:color w:val="000000" w:themeColor="text1"/>
        </w:rPr>
        <w:t xml:space="preserve"> </w:t>
      </w:r>
      <w:r w:rsidR="00CF27B3" w:rsidRPr="004A4356">
        <w:rPr>
          <w:color w:val="000000" w:themeColor="text1"/>
        </w:rPr>
        <w:t>2018). İngilizce konuşan ülkelerin, özellikle de Amerika Birleşik Devletler</w:t>
      </w:r>
      <w:r w:rsidR="00671DB7" w:rsidRPr="004A4356">
        <w:rPr>
          <w:color w:val="000000" w:themeColor="text1"/>
        </w:rPr>
        <w:t xml:space="preserve">i'nin hızlı teknolojik gelişimi </w:t>
      </w:r>
      <w:r w:rsidR="004A4356" w:rsidRPr="004A4356">
        <w:rPr>
          <w:color w:val="000000" w:themeColor="text1"/>
        </w:rPr>
        <w:t>ve uluslararası</w:t>
      </w:r>
      <w:r w:rsidR="00CF27B3" w:rsidRPr="004A4356">
        <w:rPr>
          <w:color w:val="000000" w:themeColor="text1"/>
        </w:rPr>
        <w:t xml:space="preserve"> iletişim ortamı </w:t>
      </w:r>
      <w:r w:rsidR="00671DB7" w:rsidRPr="004A4356">
        <w:rPr>
          <w:color w:val="000000" w:themeColor="text1"/>
        </w:rPr>
        <w:t>İngilizceyi</w:t>
      </w:r>
      <w:r w:rsidR="002A5283" w:rsidRPr="004A4356">
        <w:rPr>
          <w:color w:val="000000" w:themeColor="text1"/>
        </w:rPr>
        <w:t xml:space="preserve"> ‘Lingua F</w:t>
      </w:r>
      <w:r w:rsidR="00CF27B3" w:rsidRPr="004A4356">
        <w:rPr>
          <w:color w:val="000000" w:themeColor="text1"/>
        </w:rPr>
        <w:t>ranca</w:t>
      </w:r>
      <w:r w:rsidR="002A5283" w:rsidRPr="004A4356">
        <w:rPr>
          <w:color w:val="000000" w:themeColor="text1"/>
        </w:rPr>
        <w:t>’</w:t>
      </w:r>
      <w:r w:rsidR="003A755E" w:rsidRPr="004A4356">
        <w:rPr>
          <w:color w:val="000000" w:themeColor="text1"/>
        </w:rPr>
        <w:t xml:space="preserve"> (ortak dünya dili) </w:t>
      </w:r>
      <w:r w:rsidR="00CF27B3" w:rsidRPr="004A4356">
        <w:rPr>
          <w:color w:val="000000" w:themeColor="text1"/>
        </w:rPr>
        <w:t xml:space="preserve"> statüsüne </w:t>
      </w:r>
      <w:r w:rsidR="004A4356" w:rsidRPr="004A4356">
        <w:rPr>
          <w:color w:val="000000" w:themeColor="text1"/>
        </w:rPr>
        <w:t>çıkarmada önemli</w:t>
      </w:r>
      <w:r w:rsidR="00CF27B3" w:rsidRPr="004A4356">
        <w:rPr>
          <w:color w:val="000000" w:themeColor="text1"/>
        </w:rPr>
        <w:t xml:space="preserve"> bir rol oynamıştır (Graddol, 1997). Ancak sadece İngilizce konuşulan ülkelerde değil, dünya çapında teknolojik ve ticari alanlar çok hızlı bir evrim geçirmiş ve İngilizce, bilimsel ve ticari sektörlerde iletişim için vazgeçilmez bir dil olmuştur  (Graddol, 1997). </w:t>
      </w:r>
      <w:r w:rsidR="009364A9" w:rsidRPr="004A4356">
        <w:rPr>
          <w:color w:val="000000" w:themeColor="text1"/>
        </w:rPr>
        <w:t xml:space="preserve"> </w:t>
      </w:r>
      <w:r w:rsidR="00652E50" w:rsidRPr="004A4356">
        <w:rPr>
          <w:color w:val="000000" w:themeColor="text1"/>
        </w:rPr>
        <w:t xml:space="preserve">Ancak Türkiye’nin İngilizce </w:t>
      </w:r>
      <w:r w:rsidR="00652E50" w:rsidRPr="004A4356">
        <w:rPr>
          <w:color w:val="000000" w:themeColor="text1"/>
        </w:rPr>
        <w:lastRenderedPageBreak/>
        <w:t>eğitiminde ciddi problemleri bulunmakta ve biz bunu Standart İngilizce Testini (EF SET) alan bir milyondan fazla yetişkinin test veriler</w:t>
      </w:r>
      <w:r w:rsidR="003A755E" w:rsidRPr="004A4356">
        <w:rPr>
          <w:color w:val="000000" w:themeColor="text1"/>
        </w:rPr>
        <w:t xml:space="preserve">ine </w:t>
      </w:r>
      <w:r w:rsidR="004A4356" w:rsidRPr="004A4356">
        <w:rPr>
          <w:color w:val="000000" w:themeColor="text1"/>
        </w:rPr>
        <w:t>dayanarak söyleyebiliyoruz</w:t>
      </w:r>
      <w:r w:rsidR="003A755E" w:rsidRPr="004A4356">
        <w:rPr>
          <w:color w:val="000000" w:themeColor="text1"/>
        </w:rPr>
        <w:t xml:space="preserve">.  </w:t>
      </w:r>
      <w:r w:rsidR="004E4775" w:rsidRPr="004A4356">
        <w:rPr>
          <w:color w:val="000000" w:themeColor="text1"/>
        </w:rPr>
        <w:t>88</w:t>
      </w:r>
      <w:r w:rsidR="00652E50" w:rsidRPr="004A4356">
        <w:rPr>
          <w:color w:val="000000" w:themeColor="text1"/>
        </w:rPr>
        <w:t xml:space="preserve"> ülke ve farklı </w:t>
      </w:r>
      <w:r w:rsidR="004A4356" w:rsidRPr="004A4356">
        <w:rPr>
          <w:color w:val="000000" w:themeColor="text1"/>
        </w:rPr>
        <w:t>bölgelerde yapılan</w:t>
      </w:r>
      <w:r w:rsidR="00652E50" w:rsidRPr="004A4356">
        <w:rPr>
          <w:color w:val="000000" w:themeColor="text1"/>
        </w:rPr>
        <w:t xml:space="preserve"> </w:t>
      </w:r>
      <w:r w:rsidR="004A4356" w:rsidRPr="004A4356">
        <w:rPr>
          <w:color w:val="000000" w:themeColor="text1"/>
        </w:rPr>
        <w:t>bu sınavın</w:t>
      </w:r>
      <w:r w:rsidR="005747F1" w:rsidRPr="004A4356">
        <w:rPr>
          <w:color w:val="000000" w:themeColor="text1"/>
        </w:rPr>
        <w:t xml:space="preserve"> </w:t>
      </w:r>
      <w:r w:rsidR="000D248A" w:rsidRPr="004A4356">
        <w:rPr>
          <w:color w:val="000000" w:themeColor="text1"/>
        </w:rPr>
        <w:t>sonuçlarına</w:t>
      </w:r>
      <w:r w:rsidR="00652E50" w:rsidRPr="004A4356">
        <w:rPr>
          <w:color w:val="000000" w:themeColor="text1"/>
        </w:rPr>
        <w:t xml:space="preserve"> </w:t>
      </w:r>
      <w:r w:rsidR="004A4356" w:rsidRPr="004A4356">
        <w:rPr>
          <w:color w:val="000000" w:themeColor="text1"/>
        </w:rPr>
        <w:t>göre 88</w:t>
      </w:r>
      <w:r w:rsidR="00652E50" w:rsidRPr="004A4356">
        <w:rPr>
          <w:color w:val="000000" w:themeColor="text1"/>
        </w:rPr>
        <w:t xml:space="preserve"> </w:t>
      </w:r>
      <w:r w:rsidR="000D248A" w:rsidRPr="004A4356">
        <w:rPr>
          <w:color w:val="000000" w:themeColor="text1"/>
        </w:rPr>
        <w:t>ülke</w:t>
      </w:r>
      <w:r w:rsidR="00652E50" w:rsidRPr="004A4356">
        <w:rPr>
          <w:color w:val="000000" w:themeColor="text1"/>
        </w:rPr>
        <w:t xml:space="preserve"> arasında Türkiye çok </w:t>
      </w:r>
      <w:r w:rsidR="000D248A" w:rsidRPr="004A4356">
        <w:rPr>
          <w:color w:val="000000" w:themeColor="text1"/>
        </w:rPr>
        <w:t>düşük</w:t>
      </w:r>
      <w:r w:rsidR="00652E50" w:rsidRPr="004A4356">
        <w:rPr>
          <w:color w:val="000000" w:themeColor="text1"/>
        </w:rPr>
        <w:t xml:space="preserve"> seviyede İngilizce bilen ül</w:t>
      </w:r>
      <w:r w:rsidR="000D248A" w:rsidRPr="004A4356">
        <w:rPr>
          <w:color w:val="000000" w:themeColor="text1"/>
        </w:rPr>
        <w:t xml:space="preserve">kelerin bulunduğu </w:t>
      </w:r>
      <w:r w:rsidR="004A4356" w:rsidRPr="004A4356">
        <w:rPr>
          <w:color w:val="000000" w:themeColor="text1"/>
        </w:rPr>
        <w:t>sıralamada 73</w:t>
      </w:r>
      <w:r w:rsidR="00652E50" w:rsidRPr="004A4356">
        <w:rPr>
          <w:color w:val="000000" w:themeColor="text1"/>
        </w:rPr>
        <w:t xml:space="preserve">. </w:t>
      </w:r>
      <w:r w:rsidR="004A4356" w:rsidRPr="004A4356">
        <w:rPr>
          <w:color w:val="000000" w:themeColor="text1"/>
        </w:rPr>
        <w:t>sırada yer</w:t>
      </w:r>
      <w:r w:rsidR="00652E50" w:rsidRPr="004A4356">
        <w:rPr>
          <w:color w:val="000000" w:themeColor="text1"/>
        </w:rPr>
        <w:t xml:space="preserve"> </w:t>
      </w:r>
      <w:r w:rsidR="000D248A" w:rsidRPr="004A4356">
        <w:rPr>
          <w:color w:val="000000" w:themeColor="text1"/>
        </w:rPr>
        <w:t>alıyor</w:t>
      </w:r>
      <w:r w:rsidR="00652E50" w:rsidRPr="004A4356">
        <w:rPr>
          <w:color w:val="000000" w:themeColor="text1"/>
        </w:rPr>
        <w:t xml:space="preserve"> (</w:t>
      </w:r>
      <w:r w:rsidR="009364A9" w:rsidRPr="004A4356">
        <w:rPr>
          <w:color w:val="000000" w:themeColor="text1"/>
        </w:rPr>
        <w:t>EF EPI</w:t>
      </w:r>
      <w:r w:rsidR="000D248A" w:rsidRPr="004A4356">
        <w:rPr>
          <w:color w:val="000000" w:themeColor="text1"/>
        </w:rPr>
        <w:t>, 2018</w:t>
      </w:r>
      <w:r w:rsidR="00652E50" w:rsidRPr="004A4356">
        <w:rPr>
          <w:color w:val="000000" w:themeColor="text1"/>
        </w:rPr>
        <w:t>)</w:t>
      </w:r>
      <w:r w:rsidR="005A6E0E" w:rsidRPr="004A4356">
        <w:rPr>
          <w:color w:val="000000" w:themeColor="text1"/>
        </w:rPr>
        <w:t>.</w:t>
      </w:r>
      <w:r w:rsidR="009364A9" w:rsidRPr="004A4356">
        <w:rPr>
          <w:color w:val="000000" w:themeColor="text1"/>
        </w:rPr>
        <w:t xml:space="preserve"> </w:t>
      </w:r>
      <w:r w:rsidR="001748CC" w:rsidRPr="004A4356">
        <w:rPr>
          <w:color w:val="000000" w:themeColor="text1"/>
        </w:rPr>
        <w:t xml:space="preserve">Türkiye’nin İngilizce </w:t>
      </w:r>
      <w:r w:rsidR="004A4356" w:rsidRPr="004A4356">
        <w:rPr>
          <w:color w:val="000000" w:themeColor="text1"/>
        </w:rPr>
        <w:t>eğitiminde istenen</w:t>
      </w:r>
      <w:r w:rsidR="001748CC" w:rsidRPr="004A4356">
        <w:rPr>
          <w:color w:val="000000" w:themeColor="text1"/>
        </w:rPr>
        <w:t xml:space="preserve"> </w:t>
      </w:r>
      <w:r w:rsidR="004A4356" w:rsidRPr="004A4356">
        <w:rPr>
          <w:color w:val="000000" w:themeColor="text1"/>
        </w:rPr>
        <w:t>seviyede olmamasında</w:t>
      </w:r>
      <w:r w:rsidR="001748CC" w:rsidRPr="004A4356">
        <w:rPr>
          <w:color w:val="000000" w:themeColor="text1"/>
        </w:rPr>
        <w:t xml:space="preserve"> ülkenin İngilizce öğretmenleri ve yetiştikleri eğitim fakülteleri ilgili soru işaretleri ortaya çıkmaktadır.  </w:t>
      </w:r>
    </w:p>
    <w:p w14:paraId="41261C20" w14:textId="1CE37429" w:rsidR="00350CE2" w:rsidRPr="004A4356" w:rsidRDefault="00E34244" w:rsidP="007046EF">
      <w:pPr>
        <w:pStyle w:val="NormalWeb"/>
        <w:spacing w:before="0" w:beforeAutospacing="0" w:after="0" w:afterAutospacing="0" w:line="360" w:lineRule="auto"/>
        <w:jc w:val="both"/>
        <w:rPr>
          <w:color w:val="000000" w:themeColor="text1"/>
        </w:rPr>
      </w:pPr>
      <w:r w:rsidRPr="004A4356">
        <w:rPr>
          <w:color w:val="000000" w:themeColor="text1"/>
        </w:rPr>
        <w:t xml:space="preserve"> </w:t>
      </w:r>
      <w:r w:rsidR="007667A3" w:rsidRPr="004A4356">
        <w:rPr>
          <w:color w:val="000000" w:themeColor="text1"/>
        </w:rPr>
        <w:tab/>
      </w:r>
      <w:r w:rsidRPr="004A4356">
        <w:rPr>
          <w:color w:val="000000" w:themeColor="text1"/>
        </w:rPr>
        <w:t>Nitelikli</w:t>
      </w:r>
      <w:r w:rsidR="004C091D" w:rsidRPr="004A4356">
        <w:rPr>
          <w:color w:val="000000" w:themeColor="text1"/>
        </w:rPr>
        <w:t xml:space="preserve"> ve başarılı bir İngilizce </w:t>
      </w:r>
      <w:r w:rsidR="004A4356" w:rsidRPr="004A4356">
        <w:rPr>
          <w:color w:val="000000" w:themeColor="text1"/>
        </w:rPr>
        <w:t>öğretmeninin hangi özelikleri</w:t>
      </w:r>
      <w:r w:rsidR="004C091D" w:rsidRPr="004A4356">
        <w:rPr>
          <w:color w:val="000000" w:themeColor="text1"/>
        </w:rPr>
        <w:t xml:space="preserve"> </w:t>
      </w:r>
      <w:r w:rsidRPr="004A4356">
        <w:rPr>
          <w:color w:val="000000" w:themeColor="text1"/>
        </w:rPr>
        <w:t xml:space="preserve">taşıması gerektiği ile ilgili çeşitli görüşler ortaya </w:t>
      </w:r>
      <w:r w:rsidR="004A4356" w:rsidRPr="004A4356">
        <w:rPr>
          <w:color w:val="000000" w:themeColor="text1"/>
        </w:rPr>
        <w:t>atılmıştır.</w:t>
      </w:r>
      <w:r w:rsidR="004C091D" w:rsidRPr="004A4356">
        <w:rPr>
          <w:color w:val="000000" w:themeColor="text1"/>
        </w:rPr>
        <w:t xml:space="preserve"> </w:t>
      </w:r>
      <w:r w:rsidR="00E6502D" w:rsidRPr="004A4356">
        <w:rPr>
          <w:rFonts w:eastAsia="Times New Roman"/>
        </w:rPr>
        <w:t xml:space="preserve"> </w:t>
      </w:r>
      <w:r w:rsidR="00B32F2B" w:rsidRPr="004A4356">
        <w:rPr>
          <w:rFonts w:eastAsia="Times New Roman"/>
        </w:rPr>
        <w:t xml:space="preserve">İdeal bir </w:t>
      </w:r>
      <w:r w:rsidR="004A6F9C" w:rsidRPr="004A4356">
        <w:rPr>
          <w:rFonts w:eastAsia="Times New Roman"/>
        </w:rPr>
        <w:t>İngilizce</w:t>
      </w:r>
      <w:r w:rsidR="00B32F2B" w:rsidRPr="004A4356">
        <w:rPr>
          <w:rFonts w:eastAsia="Times New Roman"/>
        </w:rPr>
        <w:t xml:space="preserve"> öğretmeninin öğretme stratejilerini, bireylerin yeni bilgileri anlamalarına, öğrenmelerin</w:t>
      </w:r>
      <w:r w:rsidRPr="004A4356">
        <w:rPr>
          <w:rFonts w:eastAsia="Times New Roman"/>
        </w:rPr>
        <w:t xml:space="preserve">e göre şekillendirebilen eğiticiler olması gerektiğinin </w:t>
      </w:r>
      <w:r w:rsidR="001748CC" w:rsidRPr="004A4356">
        <w:rPr>
          <w:rFonts w:eastAsia="Times New Roman"/>
        </w:rPr>
        <w:t>altını</w:t>
      </w:r>
      <w:r w:rsidRPr="004A4356">
        <w:rPr>
          <w:rFonts w:eastAsia="Times New Roman"/>
        </w:rPr>
        <w:t xml:space="preserve"> çizen </w:t>
      </w:r>
      <w:r w:rsidR="00B32F2B" w:rsidRPr="004A4356">
        <w:rPr>
          <w:rFonts w:eastAsia="Times New Roman"/>
        </w:rPr>
        <w:t xml:space="preserve">Oxford (1990) ve O'Malley ve Chamot'a (1990) göre, </w:t>
      </w:r>
      <w:r w:rsidR="004A4356" w:rsidRPr="004A4356">
        <w:rPr>
          <w:rFonts w:eastAsia="Times New Roman"/>
        </w:rPr>
        <w:t>zekâ</w:t>
      </w:r>
      <w:r w:rsidR="00B32F2B" w:rsidRPr="004A4356">
        <w:rPr>
          <w:rFonts w:eastAsia="Times New Roman"/>
        </w:rPr>
        <w:t xml:space="preserve"> ve yetenekl</w:t>
      </w:r>
      <w:r w:rsidR="001748CC" w:rsidRPr="004A4356">
        <w:rPr>
          <w:rFonts w:eastAsia="Times New Roman"/>
        </w:rPr>
        <w:t xml:space="preserve">e birlikte öğrenme </w:t>
      </w:r>
      <w:r w:rsidR="004A4356" w:rsidRPr="004A4356">
        <w:rPr>
          <w:rFonts w:eastAsia="Times New Roman"/>
        </w:rPr>
        <w:t>stratejilerini her</w:t>
      </w:r>
      <w:r w:rsidR="00B32F2B" w:rsidRPr="004A4356">
        <w:rPr>
          <w:rFonts w:eastAsia="Times New Roman"/>
        </w:rPr>
        <w:t xml:space="preserve"> öğrenci için benzersiz bir şekild</w:t>
      </w:r>
      <w:r w:rsidR="009364A9" w:rsidRPr="004A4356">
        <w:rPr>
          <w:rFonts w:eastAsia="Times New Roman"/>
        </w:rPr>
        <w:t>e işleyen öğretmenler İngilizce</w:t>
      </w:r>
      <w:r w:rsidR="001748CC" w:rsidRPr="004A4356">
        <w:rPr>
          <w:rFonts w:eastAsia="Times New Roman"/>
        </w:rPr>
        <w:t xml:space="preserve">yi nesillere öğretebilir. </w:t>
      </w:r>
      <w:r w:rsidR="00D6114B" w:rsidRPr="004A4356">
        <w:rPr>
          <w:rFonts w:eastAsia="Times New Roman"/>
        </w:rPr>
        <w:t>İdeal b</w:t>
      </w:r>
      <w:r w:rsidRPr="004A4356">
        <w:rPr>
          <w:rFonts w:eastAsia="Times New Roman"/>
        </w:rPr>
        <w:t>ir İngilizce öğretmeni</w:t>
      </w:r>
      <w:r w:rsidR="001748CC" w:rsidRPr="004A4356">
        <w:rPr>
          <w:rFonts w:eastAsia="Times New Roman"/>
        </w:rPr>
        <w:t xml:space="preserve"> öğrenme </w:t>
      </w:r>
      <w:r w:rsidR="004A4356" w:rsidRPr="004A4356">
        <w:rPr>
          <w:rFonts w:eastAsia="Times New Roman"/>
        </w:rPr>
        <w:t>farklılıklarının önemini göz</w:t>
      </w:r>
      <w:r w:rsidR="002A5283" w:rsidRPr="004A4356">
        <w:rPr>
          <w:rFonts w:eastAsia="Times New Roman"/>
        </w:rPr>
        <w:t xml:space="preserve"> önünde bulundurarak, </w:t>
      </w:r>
      <w:r w:rsidR="00D6114B" w:rsidRPr="004A4356">
        <w:rPr>
          <w:rFonts w:eastAsia="Times New Roman"/>
        </w:rPr>
        <w:t xml:space="preserve">öğrencilerine rehberlik </w:t>
      </w:r>
      <w:r w:rsidR="004A4356" w:rsidRPr="004A4356">
        <w:rPr>
          <w:rFonts w:eastAsia="Times New Roman"/>
        </w:rPr>
        <w:t>edebilen bir</w:t>
      </w:r>
      <w:r w:rsidR="00D6114B" w:rsidRPr="004A4356">
        <w:rPr>
          <w:rFonts w:eastAsia="Times New Roman"/>
        </w:rPr>
        <w:t xml:space="preserve"> öğretmen </w:t>
      </w:r>
      <w:r w:rsidR="004A4356" w:rsidRPr="004A4356">
        <w:rPr>
          <w:rFonts w:eastAsia="Times New Roman"/>
        </w:rPr>
        <w:t>profiline sahip</w:t>
      </w:r>
      <w:r w:rsidR="001748CC" w:rsidRPr="004A4356">
        <w:rPr>
          <w:rFonts w:eastAsia="Times New Roman"/>
        </w:rPr>
        <w:t xml:space="preserve"> olmalıdır</w:t>
      </w:r>
      <w:r w:rsidR="00D6114B" w:rsidRPr="004A4356">
        <w:rPr>
          <w:rFonts w:eastAsia="Times New Roman"/>
        </w:rPr>
        <w:t xml:space="preserve">. </w:t>
      </w:r>
      <w:r w:rsidR="00B32F2B" w:rsidRPr="004A4356">
        <w:rPr>
          <w:rFonts w:eastAsia="Times New Roman"/>
        </w:rPr>
        <w:t xml:space="preserve">Cohen ve arkadaşları </w:t>
      </w:r>
      <w:r w:rsidR="002A5283" w:rsidRPr="004A4356">
        <w:rPr>
          <w:rFonts w:eastAsia="Times New Roman"/>
        </w:rPr>
        <w:t>(1996), öğrenme stratejilerinin</w:t>
      </w:r>
      <w:r w:rsidR="00B32F2B" w:rsidRPr="004A4356">
        <w:rPr>
          <w:rFonts w:eastAsia="Times New Roman"/>
        </w:rPr>
        <w:t xml:space="preserve"> dil öğrenimini veya kullanımını geliştirmek için öğrenciler</w:t>
      </w:r>
      <w:r w:rsidR="00717A3D" w:rsidRPr="004A4356">
        <w:rPr>
          <w:rFonts w:eastAsia="Times New Roman"/>
        </w:rPr>
        <w:t>i</w:t>
      </w:r>
      <w:r w:rsidR="00B32F2B" w:rsidRPr="004A4356">
        <w:rPr>
          <w:rFonts w:eastAsia="Times New Roman"/>
        </w:rPr>
        <w:t xml:space="preserve"> </w:t>
      </w:r>
      <w:r w:rsidR="004A4356" w:rsidRPr="004A4356">
        <w:rPr>
          <w:rFonts w:eastAsia="Times New Roman"/>
        </w:rPr>
        <w:t>merkeze olacak</w:t>
      </w:r>
      <w:r w:rsidRPr="004A4356">
        <w:rPr>
          <w:rFonts w:eastAsia="Times New Roman"/>
        </w:rPr>
        <w:t xml:space="preserve"> şekilde</w:t>
      </w:r>
      <w:r w:rsidR="001748CC" w:rsidRPr="004A4356">
        <w:rPr>
          <w:rFonts w:eastAsia="Times New Roman"/>
        </w:rPr>
        <w:t xml:space="preserve"> </w:t>
      </w:r>
      <w:r w:rsidRPr="004A4356">
        <w:rPr>
          <w:rFonts w:eastAsia="Times New Roman"/>
        </w:rPr>
        <w:t>yapılandırılmasını</w:t>
      </w:r>
      <w:r w:rsidR="001748CC" w:rsidRPr="004A4356">
        <w:rPr>
          <w:rFonts w:eastAsia="Times New Roman"/>
        </w:rPr>
        <w:t>n</w:t>
      </w:r>
      <w:r w:rsidRPr="004A4356">
        <w:rPr>
          <w:rFonts w:eastAsia="Times New Roman"/>
        </w:rPr>
        <w:t xml:space="preserve"> önemine işaret etmişlerdir</w:t>
      </w:r>
      <w:r w:rsidR="00D6114B" w:rsidRPr="004A4356">
        <w:rPr>
          <w:rFonts w:eastAsia="Times New Roman"/>
        </w:rPr>
        <w:t xml:space="preserve">.  </w:t>
      </w:r>
      <w:r w:rsidR="0032797D" w:rsidRPr="004A4356">
        <w:rPr>
          <w:rFonts w:eastAsia="Times New Roman"/>
        </w:rPr>
        <w:t xml:space="preserve">İdeal </w:t>
      </w:r>
      <w:r w:rsidR="004A6F9C" w:rsidRPr="004A4356">
        <w:rPr>
          <w:rFonts w:eastAsia="Times New Roman"/>
        </w:rPr>
        <w:t>İngilizce</w:t>
      </w:r>
      <w:r w:rsidR="0032797D" w:rsidRPr="004A4356">
        <w:rPr>
          <w:rFonts w:eastAsia="Times New Roman"/>
        </w:rPr>
        <w:t xml:space="preserve"> öğretmenleri öğrencinin kendi kendine öğrenmesine rehberlik edebilmeli ve </w:t>
      </w:r>
      <w:r w:rsidR="00042B22" w:rsidRPr="004A4356">
        <w:rPr>
          <w:rFonts w:eastAsia="Times New Roman"/>
        </w:rPr>
        <w:t>bağımsız</w:t>
      </w:r>
      <w:r w:rsidR="0032797D" w:rsidRPr="004A4356">
        <w:rPr>
          <w:rFonts w:eastAsia="Times New Roman"/>
        </w:rPr>
        <w:t xml:space="preserve"> dil</w:t>
      </w:r>
      <w:r w:rsidRPr="004A4356">
        <w:rPr>
          <w:rFonts w:eastAsia="Times New Roman"/>
        </w:rPr>
        <w:t xml:space="preserve"> öğ</w:t>
      </w:r>
      <w:r w:rsidR="00717A3D" w:rsidRPr="004A4356">
        <w:rPr>
          <w:rFonts w:eastAsia="Times New Roman"/>
        </w:rPr>
        <w:t xml:space="preserve">renenleri olarak yetişmelerine öncülük etmeleri </w:t>
      </w:r>
      <w:r w:rsidR="004A4356" w:rsidRPr="004A4356">
        <w:rPr>
          <w:rFonts w:eastAsia="Times New Roman"/>
        </w:rPr>
        <w:t>gerektiği ve</w:t>
      </w:r>
      <w:r w:rsidRPr="004A4356">
        <w:rPr>
          <w:rFonts w:eastAsia="Times New Roman"/>
        </w:rPr>
        <w:t xml:space="preserve"> bu </w:t>
      </w:r>
      <w:r w:rsidR="004A4356" w:rsidRPr="004A4356">
        <w:rPr>
          <w:rFonts w:eastAsia="Times New Roman"/>
        </w:rPr>
        <w:t>özerkliğin öğrencilerin dili</w:t>
      </w:r>
      <w:r w:rsidR="0032797D" w:rsidRPr="004A4356">
        <w:rPr>
          <w:rFonts w:eastAsia="Times New Roman"/>
        </w:rPr>
        <w:t xml:space="preserve"> ve öğrenme sürecini daha </w:t>
      </w:r>
      <w:r w:rsidR="004A4356" w:rsidRPr="004A4356">
        <w:rPr>
          <w:rFonts w:eastAsia="Times New Roman"/>
        </w:rPr>
        <w:t>anlamaları açısından</w:t>
      </w:r>
      <w:r w:rsidR="00442796" w:rsidRPr="004A4356">
        <w:rPr>
          <w:rFonts w:eastAsia="Times New Roman"/>
        </w:rPr>
        <w:t xml:space="preserve"> </w:t>
      </w:r>
      <w:r w:rsidR="005170C1" w:rsidRPr="004A4356">
        <w:rPr>
          <w:rFonts w:eastAsia="Times New Roman"/>
        </w:rPr>
        <w:t xml:space="preserve">önemli </w:t>
      </w:r>
      <w:r w:rsidR="004A4356" w:rsidRPr="004A4356">
        <w:rPr>
          <w:rFonts w:eastAsia="Times New Roman"/>
        </w:rPr>
        <w:t>olduğu farklı</w:t>
      </w:r>
      <w:r w:rsidR="0032797D" w:rsidRPr="004A4356">
        <w:rPr>
          <w:rFonts w:eastAsia="Times New Roman"/>
        </w:rPr>
        <w:t xml:space="preserve"> çalışmalarla ortay</w:t>
      </w:r>
      <w:r w:rsidR="009364A9" w:rsidRPr="004A4356">
        <w:rPr>
          <w:rFonts w:eastAsia="Times New Roman"/>
        </w:rPr>
        <w:t xml:space="preserve">a konmuştur ( Ridley 2003; Hurd, </w:t>
      </w:r>
      <w:r w:rsidR="0032797D" w:rsidRPr="004A4356">
        <w:rPr>
          <w:rFonts w:eastAsia="Times New Roman"/>
        </w:rPr>
        <w:t>2</w:t>
      </w:r>
      <w:r w:rsidR="009364A9" w:rsidRPr="004A4356">
        <w:rPr>
          <w:rFonts w:eastAsia="Times New Roman"/>
        </w:rPr>
        <w:t>005;  Rivers,</w:t>
      </w:r>
      <w:r w:rsidR="003A288D" w:rsidRPr="004A4356">
        <w:rPr>
          <w:rFonts w:eastAsia="Times New Roman"/>
        </w:rPr>
        <w:t xml:space="preserve"> 2001; Holec, 1981</w:t>
      </w:r>
      <w:r w:rsidR="0032797D" w:rsidRPr="004A4356">
        <w:rPr>
          <w:rFonts w:eastAsia="Times New Roman"/>
        </w:rPr>
        <w:t>)</w:t>
      </w:r>
      <w:r w:rsidR="00567979" w:rsidRPr="004A4356">
        <w:rPr>
          <w:rFonts w:eastAsia="Times New Roman"/>
        </w:rPr>
        <w:t>.</w:t>
      </w:r>
      <w:r w:rsidR="00842E66" w:rsidRPr="004A4356">
        <w:rPr>
          <w:rFonts w:eastAsia="Times New Roman"/>
        </w:rPr>
        <w:t xml:space="preserve"> Bu çalışmalarda</w:t>
      </w:r>
      <w:r w:rsidR="002838D4" w:rsidRPr="004A4356">
        <w:rPr>
          <w:rFonts w:eastAsia="Times New Roman"/>
        </w:rPr>
        <w:t xml:space="preserve"> </w:t>
      </w:r>
      <w:r w:rsidR="004A4356" w:rsidRPr="004A4356">
        <w:rPr>
          <w:rFonts w:eastAsia="Times New Roman"/>
        </w:rPr>
        <w:t>nitelikli bir</w:t>
      </w:r>
      <w:r w:rsidR="00842E66" w:rsidRPr="004A4356">
        <w:rPr>
          <w:rFonts w:eastAsia="Times New Roman"/>
        </w:rPr>
        <w:t xml:space="preserve"> İngilizce öğretmeninin </w:t>
      </w:r>
      <w:r w:rsidR="0032797D" w:rsidRPr="004A4356">
        <w:rPr>
          <w:rFonts w:eastAsia="Times New Roman"/>
        </w:rPr>
        <w:t>ö</w:t>
      </w:r>
      <w:r w:rsidR="00842E66" w:rsidRPr="004A4356">
        <w:rPr>
          <w:rFonts w:eastAsia="Times New Roman"/>
        </w:rPr>
        <w:t>zerk öğrenmeyi teşvik etmesi gerektiği ve öğretmenin</w:t>
      </w:r>
      <w:r w:rsidR="0032797D" w:rsidRPr="004A4356">
        <w:rPr>
          <w:rFonts w:eastAsia="Times New Roman"/>
        </w:rPr>
        <w:t xml:space="preserve"> eleştirel düşünme yeteneğini geliştirme rolünü vurgula</w:t>
      </w:r>
      <w:r w:rsidR="00842E66" w:rsidRPr="004A4356">
        <w:rPr>
          <w:rFonts w:eastAsia="Times New Roman"/>
        </w:rPr>
        <w:t>n</w:t>
      </w:r>
      <w:r w:rsidR="0032797D" w:rsidRPr="004A4356">
        <w:rPr>
          <w:rFonts w:eastAsia="Times New Roman"/>
        </w:rPr>
        <w:t>maktadır.</w:t>
      </w:r>
      <w:r w:rsidR="00671DB7" w:rsidRPr="004A4356">
        <w:t xml:space="preserve"> </w:t>
      </w:r>
      <w:r w:rsidR="004A4356" w:rsidRPr="004A4356">
        <w:t>Ayrıca, dil</w:t>
      </w:r>
      <w:r w:rsidR="00652E58" w:rsidRPr="004A4356">
        <w:t xml:space="preserve"> öğreniminin başarısı, materyallere, tekniklere v</w:t>
      </w:r>
      <w:r w:rsidR="00C42DAE" w:rsidRPr="004A4356">
        <w:t>e d</w:t>
      </w:r>
      <w:r w:rsidR="009364A9" w:rsidRPr="004A4356">
        <w:t xml:space="preserve">ilbilimsel tekniklerden ziyade </w:t>
      </w:r>
      <w:r w:rsidR="00652E58" w:rsidRPr="004A4356">
        <w:t>sı</w:t>
      </w:r>
      <w:r w:rsidR="00717A3D" w:rsidRPr="004A4356">
        <w:t>nıf içindeki öğrenci ve öğretmen</w:t>
      </w:r>
      <w:r w:rsidR="00C42DAE" w:rsidRPr="004A4356">
        <w:t xml:space="preserve"> arasındaki ilişkiye </w:t>
      </w:r>
      <w:r w:rsidR="00652E58" w:rsidRPr="004A4356">
        <w:t>bağlıdır (Wong, 2005)</w:t>
      </w:r>
      <w:r w:rsidR="00C506E6" w:rsidRPr="004A4356">
        <w:t xml:space="preserve">. Bundan dolayı, </w:t>
      </w:r>
      <w:r w:rsidR="004A4356" w:rsidRPr="004A4356">
        <w:t>öğretmenlerin öğrencilerle</w:t>
      </w:r>
      <w:r w:rsidR="00C506E6" w:rsidRPr="004A4356">
        <w:t xml:space="preserve"> iletişimi onların </w:t>
      </w:r>
      <w:r w:rsidR="004A4356" w:rsidRPr="004A4356">
        <w:t>derslere daha</w:t>
      </w:r>
      <w:r w:rsidR="00C506E6" w:rsidRPr="004A4356">
        <w:t xml:space="preserve"> aktif katılımında etkili olacak ve daha iyi dil ö</w:t>
      </w:r>
      <w:r w:rsidR="00743D79" w:rsidRPr="004A4356">
        <w:t xml:space="preserve">ğrenenleri olmaları </w:t>
      </w:r>
      <w:r w:rsidR="004A4356" w:rsidRPr="004A4356">
        <w:t>sağlanacak ve böyle</w:t>
      </w:r>
      <w:r w:rsidR="005556F2" w:rsidRPr="004A4356">
        <w:t xml:space="preserve"> bir </w:t>
      </w:r>
      <w:r w:rsidR="004A4356" w:rsidRPr="004A4356">
        <w:t>ortamda yeterince dile</w:t>
      </w:r>
      <w:r w:rsidR="005556F2" w:rsidRPr="004A4356">
        <w:t xml:space="preserve"> maruz kalmış öğrenciler </w:t>
      </w:r>
      <w:r w:rsidR="00442073" w:rsidRPr="004A4356">
        <w:t xml:space="preserve">dilsel ve </w:t>
      </w:r>
      <w:r w:rsidR="00442796" w:rsidRPr="004A4356">
        <w:t>dil bilgisel</w:t>
      </w:r>
      <w:r w:rsidR="00442073" w:rsidRPr="004A4356">
        <w:t xml:space="preserve"> ifadeler</w:t>
      </w:r>
      <w:r w:rsidR="005556F2" w:rsidRPr="004A4356">
        <w:t>i algılamaya daha açık olacaklardır (Krashen, 1993).</w:t>
      </w:r>
      <w:r w:rsidR="003B7AB6" w:rsidRPr="004A4356">
        <w:t xml:space="preserve"> </w:t>
      </w:r>
      <w:r w:rsidR="003B7AB6" w:rsidRPr="004A4356">
        <w:rPr>
          <w:rFonts w:eastAsia="Times New Roman"/>
        </w:rPr>
        <w:t>Bir öğretmen hem okul gelişimi hem de öğrenci başarısında kritik bir rol oynar</w:t>
      </w:r>
      <w:r w:rsidR="00884FC0" w:rsidRPr="004A4356">
        <w:rPr>
          <w:rFonts w:eastAsia="Times New Roman"/>
        </w:rPr>
        <w:t xml:space="preserve"> (Stronge, Ward ve Grant, 2011</w:t>
      </w:r>
      <w:r w:rsidR="002A5283" w:rsidRPr="004A4356">
        <w:rPr>
          <w:rFonts w:eastAsia="Times New Roman"/>
        </w:rPr>
        <w:t>)</w:t>
      </w:r>
      <w:r w:rsidR="00884FC0" w:rsidRPr="004A4356">
        <w:rPr>
          <w:rFonts w:eastAsia="Times New Roman"/>
        </w:rPr>
        <w:t xml:space="preserve">. Bu </w:t>
      </w:r>
      <w:r w:rsidR="004A4356" w:rsidRPr="004A4356">
        <w:rPr>
          <w:rFonts w:eastAsia="Times New Roman"/>
        </w:rPr>
        <w:t>nedenle, öğrencileri</w:t>
      </w:r>
      <w:r w:rsidR="00884FC0" w:rsidRPr="004A4356">
        <w:rPr>
          <w:rFonts w:eastAsia="Times New Roman"/>
        </w:rPr>
        <w:t xml:space="preserve"> ile </w:t>
      </w:r>
      <w:r w:rsidR="00A805DC" w:rsidRPr="004A4356">
        <w:rPr>
          <w:rFonts w:eastAsia="Times New Roman"/>
        </w:rPr>
        <w:t>anlamlı</w:t>
      </w:r>
      <w:r w:rsidR="00884FC0" w:rsidRPr="004A4356">
        <w:rPr>
          <w:rFonts w:eastAsia="Times New Roman"/>
        </w:rPr>
        <w:t xml:space="preserve"> bir </w:t>
      </w:r>
      <w:r w:rsidR="004A4356" w:rsidRPr="004A4356">
        <w:rPr>
          <w:rFonts w:eastAsia="Times New Roman"/>
        </w:rPr>
        <w:t>bağ kuran</w:t>
      </w:r>
      <w:r w:rsidR="00743D79" w:rsidRPr="004A4356">
        <w:rPr>
          <w:rFonts w:eastAsia="Times New Roman"/>
        </w:rPr>
        <w:t xml:space="preserve"> </w:t>
      </w:r>
      <w:r w:rsidR="00884FC0" w:rsidRPr="004A4356">
        <w:rPr>
          <w:rFonts w:eastAsia="Times New Roman"/>
        </w:rPr>
        <w:t>ve dil gelişim için özenli bir ortam yaratan bir öğretmenin etkili olduğu söylenebilir.</w:t>
      </w:r>
      <w:r w:rsidR="00056D5B" w:rsidRPr="004A4356">
        <w:rPr>
          <w:rFonts w:eastAsia="Times New Roman"/>
        </w:rPr>
        <w:t xml:space="preserve"> </w:t>
      </w:r>
    </w:p>
    <w:p w14:paraId="04A65207" w14:textId="5120A03A" w:rsidR="003F10FF" w:rsidRPr="004A4356" w:rsidRDefault="00350CE2" w:rsidP="007046EF">
      <w:pPr>
        <w:pStyle w:val="NormalWeb"/>
        <w:spacing w:before="0" w:beforeAutospacing="0" w:after="0" w:afterAutospacing="0" w:line="360" w:lineRule="auto"/>
        <w:jc w:val="both"/>
        <w:rPr>
          <w:rFonts w:eastAsia="Times New Roman"/>
        </w:rPr>
      </w:pPr>
      <w:r w:rsidRPr="004A4356">
        <w:rPr>
          <w:color w:val="000000" w:themeColor="text1"/>
        </w:rPr>
        <w:t xml:space="preserve">          </w:t>
      </w:r>
      <w:r w:rsidR="008B0D47" w:rsidRPr="004A4356">
        <w:rPr>
          <w:color w:val="000000" w:themeColor="text1"/>
        </w:rPr>
        <w:t xml:space="preserve">Türkiye’de </w:t>
      </w:r>
      <w:r w:rsidRPr="004A4356">
        <w:rPr>
          <w:color w:val="000000" w:themeColor="text1"/>
        </w:rPr>
        <w:t xml:space="preserve">İngilizce öğretmenlerinin sayılan bu </w:t>
      </w:r>
      <w:r w:rsidR="004A4356" w:rsidRPr="004A4356">
        <w:rPr>
          <w:color w:val="000000" w:themeColor="text1"/>
        </w:rPr>
        <w:t>niteliklere sahip</w:t>
      </w:r>
      <w:r w:rsidR="008B0D47" w:rsidRPr="004A4356">
        <w:rPr>
          <w:color w:val="000000" w:themeColor="text1"/>
        </w:rPr>
        <w:t xml:space="preserve"> olup </w:t>
      </w:r>
      <w:r w:rsidR="004A4356" w:rsidRPr="004A4356">
        <w:rPr>
          <w:color w:val="000000" w:themeColor="text1"/>
        </w:rPr>
        <w:t>olmadığı ve</w:t>
      </w:r>
      <w:r w:rsidR="008B0D47" w:rsidRPr="004A4356">
        <w:rPr>
          <w:color w:val="000000" w:themeColor="text1"/>
        </w:rPr>
        <w:t xml:space="preserve"> nasıl </w:t>
      </w:r>
      <w:r w:rsidR="004A4356" w:rsidRPr="004A4356">
        <w:rPr>
          <w:color w:val="000000" w:themeColor="text1"/>
        </w:rPr>
        <w:t>yetiştirildikleri sorusu</w:t>
      </w:r>
      <w:r w:rsidR="00056D5B" w:rsidRPr="004A4356">
        <w:rPr>
          <w:color w:val="000000" w:themeColor="text1"/>
        </w:rPr>
        <w:t xml:space="preserve"> ön plana çıkmakta ve bu çalışmada Türkiye'de İngilizce eğitimi </w:t>
      </w:r>
      <w:r w:rsidR="004A4356" w:rsidRPr="004A4356">
        <w:rPr>
          <w:color w:val="000000" w:themeColor="text1"/>
        </w:rPr>
        <w:t>ve nitelikli bir</w:t>
      </w:r>
      <w:r w:rsidR="00717A3D" w:rsidRPr="004A4356">
        <w:rPr>
          <w:color w:val="000000" w:themeColor="text1"/>
        </w:rPr>
        <w:t xml:space="preserve"> </w:t>
      </w:r>
      <w:r w:rsidR="004A4356" w:rsidRPr="004A4356">
        <w:rPr>
          <w:color w:val="000000" w:themeColor="text1"/>
        </w:rPr>
        <w:t>İngilizce öğretmeninin profilini</w:t>
      </w:r>
      <w:r w:rsidR="00056D5B" w:rsidRPr="004A4356">
        <w:rPr>
          <w:color w:val="000000" w:themeColor="text1"/>
        </w:rPr>
        <w:t xml:space="preserve"> bulmaya </w:t>
      </w:r>
      <w:r w:rsidR="004A4356" w:rsidRPr="004A4356">
        <w:rPr>
          <w:color w:val="000000" w:themeColor="text1"/>
        </w:rPr>
        <w:t>odaklanılmıştır</w:t>
      </w:r>
      <w:r w:rsidR="00056D5B" w:rsidRPr="004A4356">
        <w:rPr>
          <w:rFonts w:eastAsia="Times New Roman"/>
        </w:rPr>
        <w:t>.</w:t>
      </w:r>
      <w:r w:rsidR="00A805DC" w:rsidRPr="004A4356">
        <w:rPr>
          <w:rFonts w:eastAsia="Times New Roman"/>
        </w:rPr>
        <w:t xml:space="preserve"> Araştırmanın amacı, Türkiye'deki </w:t>
      </w:r>
      <w:r w:rsidR="00A805DC" w:rsidRPr="004A4356">
        <w:rPr>
          <w:rFonts w:eastAsia="Times New Roman"/>
        </w:rPr>
        <w:lastRenderedPageBreak/>
        <w:t>İngilizce eğitimi ve bu eğitimi veren İngilizce öğretmenleri ile ilgili akademik camianın görü</w:t>
      </w:r>
      <w:r w:rsidR="00056D5B" w:rsidRPr="004A4356">
        <w:rPr>
          <w:rFonts w:eastAsia="Times New Roman"/>
        </w:rPr>
        <w:t xml:space="preserve">şlerini ortaya </w:t>
      </w:r>
      <w:r w:rsidR="004A4356" w:rsidRPr="004A4356">
        <w:rPr>
          <w:rFonts w:eastAsia="Times New Roman"/>
        </w:rPr>
        <w:t>koymak</w:t>
      </w:r>
      <w:r w:rsidR="004A4356">
        <w:rPr>
          <w:rFonts w:eastAsia="Times New Roman"/>
        </w:rPr>
        <w:t>tır. A</w:t>
      </w:r>
      <w:r w:rsidR="004A4356" w:rsidRPr="004A4356">
        <w:rPr>
          <w:rFonts w:eastAsia="Times New Roman"/>
        </w:rPr>
        <w:t>raştırmanın</w:t>
      </w:r>
      <w:r w:rsidR="00A805DC" w:rsidRPr="004A4356">
        <w:rPr>
          <w:rFonts w:eastAsia="Times New Roman"/>
        </w:rPr>
        <w:t xml:space="preserve"> sonucunda o</w:t>
      </w:r>
      <w:r w:rsidR="00612C43" w:rsidRPr="004A4356">
        <w:rPr>
          <w:rFonts w:eastAsia="Times New Roman"/>
        </w:rPr>
        <w:t xml:space="preserve">rtaya çıkacak veriler, </w:t>
      </w:r>
      <w:r w:rsidR="009364A9" w:rsidRPr="004A4356">
        <w:rPr>
          <w:rFonts w:eastAsia="Times New Roman"/>
        </w:rPr>
        <w:t>Türkiye’de</w:t>
      </w:r>
      <w:r w:rsidR="00A805DC" w:rsidRPr="004A4356">
        <w:rPr>
          <w:rFonts w:eastAsia="Times New Roman"/>
        </w:rPr>
        <w:t xml:space="preserve"> İngilizce eğitimi ile ilgili </w:t>
      </w:r>
      <w:r w:rsidR="006E014B" w:rsidRPr="004A4356">
        <w:rPr>
          <w:rFonts w:eastAsia="Times New Roman"/>
        </w:rPr>
        <w:t>sorunları</w:t>
      </w:r>
      <w:r w:rsidR="00A805DC" w:rsidRPr="004A4356">
        <w:rPr>
          <w:rFonts w:eastAsia="Times New Roman"/>
        </w:rPr>
        <w:t xml:space="preserve"> </w:t>
      </w:r>
      <w:r w:rsidR="006E014B" w:rsidRPr="004A4356">
        <w:rPr>
          <w:rFonts w:eastAsia="Times New Roman"/>
        </w:rPr>
        <w:t>anlamaya</w:t>
      </w:r>
      <w:r w:rsidR="00A805DC" w:rsidRPr="004A4356">
        <w:rPr>
          <w:rFonts w:eastAsia="Times New Roman"/>
        </w:rPr>
        <w:t xml:space="preserve"> ve </w:t>
      </w:r>
      <w:r w:rsidR="00056D5B" w:rsidRPr="004A4356">
        <w:rPr>
          <w:rFonts w:eastAsia="Times New Roman"/>
        </w:rPr>
        <w:t>bu sorunları çözecek olan en ö</w:t>
      </w:r>
      <w:r w:rsidR="006E014B" w:rsidRPr="004A4356">
        <w:rPr>
          <w:rFonts w:eastAsia="Times New Roman"/>
        </w:rPr>
        <w:t xml:space="preserve">nemli aktörler olan İngilizce öğretmenlerinin hangi niteliklere sahip olması gerektiği konusuna ışık tutabileceği </w:t>
      </w:r>
      <w:r w:rsidR="004A4356" w:rsidRPr="004A4356">
        <w:rPr>
          <w:rFonts w:eastAsia="Times New Roman"/>
        </w:rPr>
        <w:t>için önemli</w:t>
      </w:r>
      <w:r w:rsidR="00612C43" w:rsidRPr="004A4356">
        <w:rPr>
          <w:rFonts w:eastAsia="Times New Roman"/>
        </w:rPr>
        <w:t xml:space="preserve"> görülmektedir. Bu amaçla; </w:t>
      </w:r>
      <w:r w:rsidR="006E014B" w:rsidRPr="004A4356">
        <w:rPr>
          <w:rFonts w:eastAsia="Times New Roman"/>
        </w:rPr>
        <w:t>akademisyenleri</w:t>
      </w:r>
      <w:r w:rsidR="00717A3D" w:rsidRPr="004A4356">
        <w:rPr>
          <w:rFonts w:eastAsia="Times New Roman"/>
        </w:rPr>
        <w:t>n görüşlerin</w:t>
      </w:r>
      <w:r w:rsidR="006E014B" w:rsidRPr="004A4356">
        <w:rPr>
          <w:rFonts w:eastAsia="Times New Roman"/>
        </w:rPr>
        <w:t xml:space="preserve">e </w:t>
      </w:r>
      <w:r w:rsidR="00A805DC" w:rsidRPr="004A4356">
        <w:rPr>
          <w:rFonts w:eastAsia="Times New Roman"/>
        </w:rPr>
        <w:t>dayalı olarak aşağıdaki sorulara yanıt aranmıştır:</w:t>
      </w:r>
    </w:p>
    <w:p w14:paraId="651FDBE7" w14:textId="77777777" w:rsidR="006E014B" w:rsidRPr="004A4356" w:rsidRDefault="006E014B" w:rsidP="007046EF">
      <w:pPr>
        <w:pStyle w:val="NormalWeb"/>
        <w:spacing w:before="0" w:beforeAutospacing="0" w:after="0" w:afterAutospacing="0" w:line="360" w:lineRule="auto"/>
        <w:jc w:val="both"/>
        <w:rPr>
          <w:rFonts w:eastAsia="Times New Roman"/>
        </w:rPr>
      </w:pPr>
    </w:p>
    <w:p w14:paraId="504123DA" w14:textId="77777777" w:rsidR="006E014B" w:rsidRPr="004A4356" w:rsidRDefault="006E014B" w:rsidP="007046EF">
      <w:pPr>
        <w:pStyle w:val="ListeParagraf"/>
        <w:numPr>
          <w:ilvl w:val="0"/>
          <w:numId w:val="1"/>
        </w:numPr>
        <w:spacing w:line="360" w:lineRule="auto"/>
        <w:jc w:val="both"/>
        <w:rPr>
          <w:rFonts w:eastAsia="Times New Roman"/>
        </w:rPr>
      </w:pPr>
      <w:r w:rsidRPr="004A4356">
        <w:rPr>
          <w:rFonts w:eastAsia="Times New Roman"/>
        </w:rPr>
        <w:t>Türkiye İngilizce eğitimi hakkında ne düşünüyorsunuz?</w:t>
      </w:r>
    </w:p>
    <w:p w14:paraId="6E094672" w14:textId="08C04449" w:rsidR="006E014B" w:rsidRPr="004A4356" w:rsidRDefault="006E014B" w:rsidP="007046EF">
      <w:pPr>
        <w:pStyle w:val="ListeParagraf"/>
        <w:numPr>
          <w:ilvl w:val="0"/>
          <w:numId w:val="1"/>
        </w:numPr>
        <w:spacing w:line="360" w:lineRule="auto"/>
        <w:jc w:val="both"/>
        <w:rPr>
          <w:rFonts w:eastAsia="Times New Roman"/>
        </w:rPr>
      </w:pPr>
      <w:r w:rsidRPr="004A4356">
        <w:rPr>
          <w:rFonts w:eastAsia="Times New Roman"/>
        </w:rPr>
        <w:t xml:space="preserve">Türkiye’deki </w:t>
      </w:r>
      <w:r w:rsidR="004A6F9C" w:rsidRPr="004A4356">
        <w:rPr>
          <w:rFonts w:eastAsia="Times New Roman"/>
        </w:rPr>
        <w:t>İngilizce</w:t>
      </w:r>
      <w:r w:rsidRPr="004A4356">
        <w:rPr>
          <w:rFonts w:eastAsia="Times New Roman"/>
        </w:rPr>
        <w:t xml:space="preserve"> öğretmenlerinin yeterlilik</w:t>
      </w:r>
      <w:r w:rsidR="009D2399" w:rsidRPr="004A4356">
        <w:rPr>
          <w:rFonts w:eastAsia="Times New Roman"/>
        </w:rPr>
        <w:t>leri hakkında ne düşünüyorsunuz</w:t>
      </w:r>
      <w:r w:rsidRPr="004A4356">
        <w:rPr>
          <w:rFonts w:eastAsia="Times New Roman"/>
        </w:rPr>
        <w:t>?</w:t>
      </w:r>
    </w:p>
    <w:p w14:paraId="74E084F6" w14:textId="272DC4D0" w:rsidR="006E014B" w:rsidRPr="004A4356" w:rsidRDefault="006E014B" w:rsidP="007046EF">
      <w:pPr>
        <w:pStyle w:val="ListeParagraf"/>
        <w:numPr>
          <w:ilvl w:val="0"/>
          <w:numId w:val="1"/>
        </w:numPr>
        <w:spacing w:line="360" w:lineRule="auto"/>
        <w:jc w:val="both"/>
        <w:rPr>
          <w:rFonts w:eastAsia="Times New Roman"/>
        </w:rPr>
      </w:pPr>
      <w:r w:rsidRPr="004A4356">
        <w:rPr>
          <w:rFonts w:eastAsia="Times New Roman"/>
        </w:rPr>
        <w:t xml:space="preserve">Eğitim fakültesinde çalışan ve İngilizce öğretmeni yetiştiren biri olarak </w:t>
      </w:r>
      <w:r w:rsidR="00612C43" w:rsidRPr="004A4356">
        <w:rPr>
          <w:rFonts w:eastAsia="Times New Roman"/>
        </w:rPr>
        <w:t>nitelikli öğretmenler yetiştire</w:t>
      </w:r>
      <w:r w:rsidRPr="004A4356">
        <w:rPr>
          <w:rFonts w:eastAsia="Times New Roman"/>
        </w:rPr>
        <w:t xml:space="preserve">biliyor musunuz? </w:t>
      </w:r>
    </w:p>
    <w:p w14:paraId="6459D3D1" w14:textId="621A8DA6" w:rsidR="006E014B" w:rsidRPr="004A4356" w:rsidRDefault="006E014B" w:rsidP="007046EF">
      <w:pPr>
        <w:pStyle w:val="ListeParagraf"/>
        <w:numPr>
          <w:ilvl w:val="0"/>
          <w:numId w:val="1"/>
        </w:numPr>
        <w:spacing w:line="360" w:lineRule="auto"/>
        <w:jc w:val="both"/>
        <w:rPr>
          <w:rFonts w:eastAsia="Times New Roman"/>
        </w:rPr>
      </w:pPr>
      <w:r w:rsidRPr="004A4356">
        <w:rPr>
          <w:rFonts w:eastAsia="Times New Roman"/>
        </w:rPr>
        <w:t>E</w:t>
      </w:r>
      <w:r w:rsidR="00C911E7" w:rsidRPr="004A4356">
        <w:rPr>
          <w:rFonts w:eastAsia="Times New Roman"/>
        </w:rPr>
        <w:t xml:space="preserve">tkili bir İngilizce </w:t>
      </w:r>
      <w:r w:rsidR="004A4356" w:rsidRPr="004A4356">
        <w:rPr>
          <w:rFonts w:eastAsia="Times New Roman"/>
        </w:rPr>
        <w:t>öğretmeni hangi</w:t>
      </w:r>
      <w:r w:rsidRPr="004A4356">
        <w:rPr>
          <w:rFonts w:eastAsia="Times New Roman"/>
        </w:rPr>
        <w:t xml:space="preserve"> önem</w:t>
      </w:r>
      <w:r w:rsidR="009D2399" w:rsidRPr="004A4356">
        <w:rPr>
          <w:rFonts w:eastAsia="Times New Roman"/>
        </w:rPr>
        <w:t>li özelliklere sahip olmalıdır</w:t>
      </w:r>
      <w:r w:rsidRPr="004A4356">
        <w:rPr>
          <w:rFonts w:eastAsia="Times New Roman"/>
        </w:rPr>
        <w:t>?</w:t>
      </w:r>
    </w:p>
    <w:p w14:paraId="05C70DB2" w14:textId="7FA155A8" w:rsidR="00B32F2B" w:rsidRPr="004A4356" w:rsidRDefault="00B32F2B" w:rsidP="007046EF">
      <w:pPr>
        <w:spacing w:line="360" w:lineRule="auto"/>
        <w:jc w:val="both"/>
        <w:rPr>
          <w:rFonts w:eastAsia="Times New Roman"/>
        </w:rPr>
      </w:pPr>
    </w:p>
    <w:p w14:paraId="09A6F0D7" w14:textId="51E24122" w:rsidR="00F94EB8" w:rsidRPr="004A4356" w:rsidRDefault="00F94EB8" w:rsidP="004A6F9C">
      <w:pPr>
        <w:pStyle w:val="ListeParagraf"/>
        <w:spacing w:line="360" w:lineRule="auto"/>
        <w:jc w:val="center"/>
        <w:outlineLvl w:val="0"/>
        <w:rPr>
          <w:rFonts w:eastAsia="Times New Roman"/>
          <w:b/>
        </w:rPr>
      </w:pPr>
      <w:r w:rsidRPr="004A4356">
        <w:rPr>
          <w:rFonts w:eastAsia="Times New Roman"/>
          <w:b/>
        </w:rPr>
        <w:t>Yöntem</w:t>
      </w:r>
    </w:p>
    <w:p w14:paraId="7E57A37F" w14:textId="641D796A" w:rsidR="00505C93" w:rsidRPr="004A4356" w:rsidRDefault="009258C5" w:rsidP="004A6F9C">
      <w:pPr>
        <w:pStyle w:val="ListeParagraf"/>
        <w:spacing w:line="360" w:lineRule="auto"/>
        <w:outlineLvl w:val="0"/>
        <w:rPr>
          <w:rFonts w:eastAsia="Times New Roman"/>
          <w:b/>
        </w:rPr>
      </w:pPr>
      <w:r w:rsidRPr="004A4356">
        <w:rPr>
          <w:rFonts w:eastAsia="Times New Roman"/>
          <w:b/>
        </w:rPr>
        <w:t>Araştırmanın</w:t>
      </w:r>
      <w:r w:rsidR="00505C93" w:rsidRPr="004A4356">
        <w:rPr>
          <w:rFonts w:eastAsia="Times New Roman"/>
          <w:b/>
        </w:rPr>
        <w:t xml:space="preserve"> Deseni</w:t>
      </w:r>
    </w:p>
    <w:p w14:paraId="54CC4F69" w14:textId="24A29334" w:rsidR="00AB76F2" w:rsidRPr="004A4356" w:rsidRDefault="00F0173A" w:rsidP="007667A3">
      <w:pPr>
        <w:spacing w:line="360" w:lineRule="auto"/>
        <w:ind w:firstLine="708"/>
        <w:jc w:val="both"/>
        <w:rPr>
          <w:rFonts w:eastAsia="Times New Roman"/>
        </w:rPr>
      </w:pPr>
      <w:r w:rsidRPr="004A4356">
        <w:rPr>
          <w:rFonts w:eastAsia="Times New Roman"/>
        </w:rPr>
        <w:t>Bu çalışmada nitel çalışma desenlerinden sosyal olguları tekil bir olayın ayrıntılı bir çözümlemesini yaparak</w:t>
      </w:r>
      <w:r w:rsidR="00612C43" w:rsidRPr="004A4356">
        <w:rPr>
          <w:rFonts w:eastAsia="Times New Roman"/>
        </w:rPr>
        <w:t xml:space="preserve"> araştıran (Yıldırım ve Şimşek, 2011, Çepni,</w:t>
      </w:r>
      <w:r w:rsidR="00694647" w:rsidRPr="004A4356">
        <w:rPr>
          <w:rFonts w:eastAsia="Times New Roman"/>
        </w:rPr>
        <w:t>2012) durum deseni kullanılmıştır</w:t>
      </w:r>
      <w:r w:rsidRPr="004A4356">
        <w:rPr>
          <w:rFonts w:eastAsia="Times New Roman"/>
        </w:rPr>
        <w:t>.</w:t>
      </w:r>
      <w:r w:rsidRPr="004A4356">
        <w:rPr>
          <w:rFonts w:eastAsia="Times New Roman"/>
          <w:b/>
        </w:rPr>
        <w:t xml:space="preserve"> </w:t>
      </w:r>
      <w:r w:rsidR="00FD3214" w:rsidRPr="004A4356">
        <w:rPr>
          <w:rFonts w:eastAsia="Times New Roman"/>
        </w:rPr>
        <w:t xml:space="preserve">Bu çalışma </w:t>
      </w:r>
      <w:r w:rsidR="009B538F" w:rsidRPr="004A4356">
        <w:rPr>
          <w:rFonts w:eastAsia="Times New Roman"/>
        </w:rPr>
        <w:t xml:space="preserve">için </w:t>
      </w:r>
      <w:r w:rsidR="004A4356" w:rsidRPr="004A4356">
        <w:rPr>
          <w:rFonts w:eastAsia="Times New Roman"/>
        </w:rPr>
        <w:t>amaçlı örnekleme</w:t>
      </w:r>
      <w:r w:rsidR="009B538F" w:rsidRPr="004A4356">
        <w:rPr>
          <w:rFonts w:eastAsia="Times New Roman"/>
        </w:rPr>
        <w:t xml:space="preserve"> tekniği </w:t>
      </w:r>
      <w:r w:rsidR="004A4356" w:rsidRPr="004A4356">
        <w:rPr>
          <w:rFonts w:eastAsia="Times New Roman"/>
        </w:rPr>
        <w:t>ile nitel</w:t>
      </w:r>
      <w:r w:rsidR="00F94EB8" w:rsidRPr="004A4356">
        <w:rPr>
          <w:rFonts w:eastAsia="Times New Roman"/>
        </w:rPr>
        <w:t xml:space="preserve"> yaklaşım çerçevesinde </w:t>
      </w:r>
      <w:r w:rsidR="004A4356" w:rsidRPr="004A4356">
        <w:rPr>
          <w:rFonts w:eastAsia="Times New Roman"/>
        </w:rPr>
        <w:t>yarı yapılandırılmış</w:t>
      </w:r>
      <w:r w:rsidR="00F94EB8" w:rsidRPr="004A4356">
        <w:rPr>
          <w:rFonts w:eastAsia="Times New Roman"/>
        </w:rPr>
        <w:t xml:space="preserve"> </w:t>
      </w:r>
      <w:r w:rsidR="00612C43" w:rsidRPr="004A4356">
        <w:rPr>
          <w:rFonts w:eastAsia="Times New Roman"/>
        </w:rPr>
        <w:t xml:space="preserve">görüşme formları </w:t>
      </w:r>
      <w:r w:rsidR="00F94EB8" w:rsidRPr="004A4356">
        <w:rPr>
          <w:rFonts w:eastAsia="Times New Roman"/>
        </w:rPr>
        <w:t>kullanılmıştır</w:t>
      </w:r>
      <w:r w:rsidR="009B538F" w:rsidRPr="004A4356">
        <w:rPr>
          <w:rFonts w:eastAsia="Times New Roman"/>
        </w:rPr>
        <w:t>.</w:t>
      </w:r>
      <w:r w:rsidR="00FD3214" w:rsidRPr="004A4356">
        <w:rPr>
          <w:rFonts w:eastAsia="Times New Roman"/>
        </w:rPr>
        <w:t xml:space="preserve"> </w:t>
      </w:r>
      <w:r w:rsidR="00612C43" w:rsidRPr="004A4356">
        <w:rPr>
          <w:rFonts w:eastAsia="Times New Roman"/>
        </w:rPr>
        <w:t xml:space="preserve">Görüşme </w:t>
      </w:r>
      <w:r w:rsidR="00401D5C" w:rsidRPr="004A4356">
        <w:rPr>
          <w:rFonts w:eastAsia="Times New Roman"/>
        </w:rPr>
        <w:t xml:space="preserve">formundaki </w:t>
      </w:r>
      <w:r w:rsidR="002F58B5" w:rsidRPr="004A4356">
        <w:rPr>
          <w:rFonts w:eastAsia="Times New Roman"/>
        </w:rPr>
        <w:t>4</w:t>
      </w:r>
      <w:r w:rsidR="00612C43" w:rsidRPr="004A4356">
        <w:rPr>
          <w:rFonts w:eastAsia="Times New Roman"/>
        </w:rPr>
        <w:t xml:space="preserve"> </w:t>
      </w:r>
      <w:r w:rsidR="004A4356" w:rsidRPr="004A4356">
        <w:rPr>
          <w:rFonts w:eastAsia="Times New Roman"/>
        </w:rPr>
        <w:t>soruya akademisyenlerden</w:t>
      </w:r>
      <w:r w:rsidR="00AB76F2" w:rsidRPr="004A4356">
        <w:rPr>
          <w:rFonts w:eastAsia="Times New Roman"/>
        </w:rPr>
        <w:t xml:space="preserve"> </w:t>
      </w:r>
      <w:r w:rsidR="00033EE0" w:rsidRPr="004A4356">
        <w:rPr>
          <w:rFonts w:eastAsia="Times New Roman"/>
        </w:rPr>
        <w:t xml:space="preserve">cevap vermeleri </w:t>
      </w:r>
      <w:r w:rsidR="003F10FF" w:rsidRPr="004A4356">
        <w:rPr>
          <w:rFonts w:eastAsia="Times New Roman"/>
        </w:rPr>
        <w:t>iste</w:t>
      </w:r>
      <w:r w:rsidR="00612C43" w:rsidRPr="004A4356">
        <w:rPr>
          <w:rFonts w:eastAsia="Times New Roman"/>
        </w:rPr>
        <w:t>n</w:t>
      </w:r>
      <w:r w:rsidR="003F10FF" w:rsidRPr="004A4356">
        <w:rPr>
          <w:rFonts w:eastAsia="Times New Roman"/>
        </w:rPr>
        <w:t xml:space="preserve">miş </w:t>
      </w:r>
      <w:r w:rsidR="004A4356" w:rsidRPr="004A4356">
        <w:rPr>
          <w:rFonts w:eastAsia="Times New Roman"/>
        </w:rPr>
        <w:t>ve kaydedilen</w:t>
      </w:r>
      <w:r w:rsidR="002F58B5" w:rsidRPr="004A4356">
        <w:rPr>
          <w:rFonts w:eastAsia="Times New Roman"/>
        </w:rPr>
        <w:t xml:space="preserve"> </w:t>
      </w:r>
      <w:r w:rsidR="00033EE0" w:rsidRPr="004A4356">
        <w:rPr>
          <w:rFonts w:eastAsia="Times New Roman"/>
        </w:rPr>
        <w:t xml:space="preserve">bu </w:t>
      </w:r>
      <w:r w:rsidR="004A4356" w:rsidRPr="004A4356">
        <w:rPr>
          <w:rFonts w:eastAsia="Times New Roman"/>
        </w:rPr>
        <w:t>görüşmeler betimsel</w:t>
      </w:r>
      <w:r w:rsidR="00710594" w:rsidRPr="004A4356">
        <w:rPr>
          <w:rFonts w:eastAsia="Times New Roman"/>
        </w:rPr>
        <w:t xml:space="preserve"> </w:t>
      </w:r>
      <w:r w:rsidR="004A4356" w:rsidRPr="004A4356">
        <w:rPr>
          <w:rFonts w:eastAsia="Times New Roman"/>
        </w:rPr>
        <w:t>analiz kullanılarak kodlanmış</w:t>
      </w:r>
      <w:r w:rsidR="00F94EB8" w:rsidRPr="004A4356">
        <w:rPr>
          <w:rFonts w:eastAsia="Times New Roman"/>
        </w:rPr>
        <w:t xml:space="preserve"> ve bazı temalar elde edilmeye çalışılmıştır. </w:t>
      </w:r>
      <w:r w:rsidR="00033EE0" w:rsidRPr="004A4356">
        <w:rPr>
          <w:rFonts w:eastAsia="Times New Roman"/>
        </w:rPr>
        <w:t xml:space="preserve">İçerik analizi ile </w:t>
      </w:r>
      <w:r w:rsidR="00F94EB8" w:rsidRPr="004A4356">
        <w:rPr>
          <w:rFonts w:eastAsia="Times New Roman"/>
        </w:rPr>
        <w:t>belirli kavramlar ve temalar çerçevesinde</w:t>
      </w:r>
      <w:r w:rsidR="00033EE0" w:rsidRPr="004A4356">
        <w:rPr>
          <w:rFonts w:eastAsia="Times New Roman"/>
        </w:rPr>
        <w:t xml:space="preserve"> </w:t>
      </w:r>
      <w:r w:rsidR="004A4356" w:rsidRPr="004A4356">
        <w:rPr>
          <w:rFonts w:eastAsia="Times New Roman"/>
        </w:rPr>
        <w:t>veriler bir</w:t>
      </w:r>
      <w:r w:rsidR="00033EE0" w:rsidRPr="004A4356">
        <w:rPr>
          <w:rFonts w:eastAsia="Times New Roman"/>
        </w:rPr>
        <w:t xml:space="preserve"> araya getir</w:t>
      </w:r>
      <w:r w:rsidR="003F10FF" w:rsidRPr="004A4356">
        <w:rPr>
          <w:rFonts w:eastAsia="Times New Roman"/>
        </w:rPr>
        <w:t xml:space="preserve">ilerek </w:t>
      </w:r>
      <w:r w:rsidR="00F94EB8" w:rsidRPr="004A4356">
        <w:rPr>
          <w:rFonts w:eastAsia="Times New Roman"/>
        </w:rPr>
        <w:t>ve bu</w:t>
      </w:r>
      <w:r w:rsidR="003F10FF" w:rsidRPr="004A4356">
        <w:rPr>
          <w:rFonts w:eastAsia="Times New Roman"/>
        </w:rPr>
        <w:t xml:space="preserve"> verileri anlaşılır bir şekilde (Yıldırım ve Şimşek, 2005) yorumlanmaya çalışılmıştır. </w:t>
      </w:r>
      <w:r w:rsidR="00227548" w:rsidRPr="004A4356">
        <w:rPr>
          <w:rFonts w:eastAsia="Times New Roman"/>
        </w:rPr>
        <w:t xml:space="preserve"> </w:t>
      </w:r>
      <w:r w:rsidR="00C32FF2" w:rsidRPr="004A4356">
        <w:rPr>
          <w:rFonts w:eastAsia="Times New Roman"/>
        </w:rPr>
        <w:t>Bu</w:t>
      </w:r>
      <w:r w:rsidR="002F58B5" w:rsidRPr="004A4356">
        <w:rPr>
          <w:rFonts w:eastAsia="Times New Roman"/>
        </w:rPr>
        <w:t xml:space="preserve"> </w:t>
      </w:r>
      <w:r w:rsidR="004A4356" w:rsidRPr="004A4356">
        <w:rPr>
          <w:rFonts w:eastAsia="Times New Roman"/>
        </w:rPr>
        <w:t>araştırma için</w:t>
      </w:r>
      <w:r w:rsidR="00C32FF2" w:rsidRPr="004A4356">
        <w:rPr>
          <w:rFonts w:eastAsia="Times New Roman"/>
        </w:rPr>
        <w:t xml:space="preserve"> temel veri toplama aracı olarak yarı</w:t>
      </w:r>
      <w:r w:rsidR="009B538F" w:rsidRPr="004A4356">
        <w:rPr>
          <w:rFonts w:eastAsia="Times New Roman"/>
        </w:rPr>
        <w:t xml:space="preserve"> yapılandırılmış görüşme </w:t>
      </w:r>
      <w:r w:rsidR="004A4356" w:rsidRPr="004A4356">
        <w:rPr>
          <w:rFonts w:eastAsia="Times New Roman"/>
        </w:rPr>
        <w:t>formları kullanılmış</w:t>
      </w:r>
      <w:r w:rsidR="00ED559A" w:rsidRPr="004A4356">
        <w:rPr>
          <w:rFonts w:eastAsia="Times New Roman"/>
        </w:rPr>
        <w:t xml:space="preserve"> </w:t>
      </w:r>
      <w:r w:rsidR="004A4356" w:rsidRPr="004A4356">
        <w:rPr>
          <w:rFonts w:eastAsia="Times New Roman"/>
        </w:rPr>
        <w:t>ve yarı</w:t>
      </w:r>
      <w:r w:rsidR="009B538F" w:rsidRPr="004A4356">
        <w:rPr>
          <w:rFonts w:eastAsia="Times New Roman"/>
        </w:rPr>
        <w:t xml:space="preserve"> yapılandırılmış görüşme </w:t>
      </w:r>
      <w:r w:rsidR="004A4356" w:rsidRPr="004A4356">
        <w:rPr>
          <w:rFonts w:eastAsia="Times New Roman"/>
        </w:rPr>
        <w:t>formları açık</w:t>
      </w:r>
      <w:r w:rsidR="00C32FF2" w:rsidRPr="004A4356">
        <w:rPr>
          <w:rFonts w:eastAsia="Times New Roman"/>
        </w:rPr>
        <w:t xml:space="preserve"> uçlu s</w:t>
      </w:r>
      <w:r w:rsidR="00ED559A" w:rsidRPr="004A4356">
        <w:rPr>
          <w:rFonts w:eastAsia="Times New Roman"/>
        </w:rPr>
        <w:t>or</w:t>
      </w:r>
      <w:r w:rsidR="00BD48AE" w:rsidRPr="004A4356">
        <w:rPr>
          <w:rFonts w:eastAsia="Times New Roman"/>
        </w:rPr>
        <w:t xml:space="preserve">u özellikleri ile bu yöntemde </w:t>
      </w:r>
      <w:r w:rsidR="00F63DB8" w:rsidRPr="004A4356">
        <w:rPr>
          <w:rFonts w:eastAsia="Times New Roman"/>
        </w:rPr>
        <w:t>sık</w:t>
      </w:r>
      <w:r w:rsidR="00ED559A" w:rsidRPr="004A4356">
        <w:rPr>
          <w:rFonts w:eastAsia="Times New Roman"/>
        </w:rPr>
        <w:t xml:space="preserve"> kullanılan bir tekniktir (Silverman, 2006</w:t>
      </w:r>
      <w:r w:rsidR="00C32FF2" w:rsidRPr="004A4356">
        <w:rPr>
          <w:rFonts w:eastAsia="Times New Roman"/>
        </w:rPr>
        <w:t>)</w:t>
      </w:r>
      <w:r w:rsidR="00ED559A" w:rsidRPr="004A4356">
        <w:rPr>
          <w:rFonts w:eastAsia="Times New Roman"/>
        </w:rPr>
        <w:t>.</w:t>
      </w:r>
    </w:p>
    <w:p w14:paraId="1D624726" w14:textId="77777777" w:rsidR="00710594" w:rsidRPr="004A4356" w:rsidRDefault="00710594" w:rsidP="00710594">
      <w:pPr>
        <w:spacing w:line="360" w:lineRule="auto"/>
        <w:ind w:firstLine="708"/>
        <w:jc w:val="both"/>
        <w:rPr>
          <w:rFonts w:eastAsia="Times New Roman"/>
          <w:b/>
        </w:rPr>
      </w:pPr>
    </w:p>
    <w:p w14:paraId="1B25208E" w14:textId="3C319EF3" w:rsidR="00094D76" w:rsidRPr="004A4356" w:rsidRDefault="00026888" w:rsidP="004A6F9C">
      <w:pPr>
        <w:spacing w:line="360" w:lineRule="auto"/>
        <w:ind w:firstLine="708"/>
        <w:jc w:val="both"/>
        <w:outlineLvl w:val="0"/>
        <w:rPr>
          <w:rFonts w:eastAsia="Times New Roman"/>
          <w:b/>
        </w:rPr>
      </w:pPr>
      <w:r w:rsidRPr="004A4356">
        <w:rPr>
          <w:b/>
          <w:color w:val="000000" w:themeColor="text1"/>
        </w:rPr>
        <w:t xml:space="preserve">Katılımcılar </w:t>
      </w:r>
    </w:p>
    <w:p w14:paraId="35C4F994" w14:textId="38534F47" w:rsidR="00094D76" w:rsidRPr="004A4356" w:rsidRDefault="00094D76" w:rsidP="007667A3">
      <w:pPr>
        <w:spacing w:line="360" w:lineRule="auto"/>
        <w:ind w:firstLine="708"/>
        <w:jc w:val="both"/>
        <w:rPr>
          <w:rFonts w:eastAsia="Times New Roman"/>
        </w:rPr>
      </w:pPr>
      <w:r w:rsidRPr="004A4356">
        <w:rPr>
          <w:rFonts w:eastAsia="Times New Roman"/>
        </w:rPr>
        <w:t xml:space="preserve">5 erkek </w:t>
      </w:r>
      <w:r w:rsidR="00612C43" w:rsidRPr="004A4356">
        <w:rPr>
          <w:rFonts w:eastAsia="Times New Roman"/>
        </w:rPr>
        <w:t xml:space="preserve">ve 5 kadından oluşan, </w:t>
      </w:r>
      <w:r w:rsidRPr="004A4356">
        <w:rPr>
          <w:rFonts w:eastAsia="Times New Roman"/>
        </w:rPr>
        <w:t>yaşları 35 -</w:t>
      </w:r>
      <w:r w:rsidR="001240C3" w:rsidRPr="004A4356">
        <w:rPr>
          <w:rFonts w:eastAsia="Times New Roman"/>
        </w:rPr>
        <w:t xml:space="preserve">65 </w:t>
      </w:r>
      <w:r w:rsidRPr="004A4356">
        <w:rPr>
          <w:rFonts w:eastAsia="Times New Roman"/>
        </w:rPr>
        <w:t xml:space="preserve">arası değişen tamamı eğitim </w:t>
      </w:r>
      <w:r w:rsidR="0054188C" w:rsidRPr="004A4356">
        <w:rPr>
          <w:rFonts w:eastAsia="Times New Roman"/>
        </w:rPr>
        <w:t xml:space="preserve">fakültesi </w:t>
      </w:r>
      <w:r w:rsidR="004A6F9C" w:rsidRPr="004A4356">
        <w:rPr>
          <w:rFonts w:eastAsia="Times New Roman"/>
        </w:rPr>
        <w:t>İngilizce</w:t>
      </w:r>
      <w:r w:rsidR="0054188C" w:rsidRPr="004A4356">
        <w:rPr>
          <w:rFonts w:eastAsia="Times New Roman"/>
        </w:rPr>
        <w:t xml:space="preserve"> öğretmenliği bölümünde </w:t>
      </w:r>
      <w:r w:rsidRPr="004A4356">
        <w:rPr>
          <w:rFonts w:eastAsia="Times New Roman"/>
        </w:rPr>
        <w:t xml:space="preserve">görev yapan toplam 10 akademisyen ile bu çalışma yürütülmüştür. </w:t>
      </w:r>
      <w:r w:rsidR="009364A9" w:rsidRPr="004A4356">
        <w:rPr>
          <w:color w:val="000000" w:themeColor="text1"/>
        </w:rPr>
        <w:t>Katılımcılar, katılımcı: A1</w:t>
      </w:r>
      <w:r w:rsidR="00BC508C" w:rsidRPr="004A4356">
        <w:rPr>
          <w:color w:val="000000" w:themeColor="text1"/>
        </w:rPr>
        <w:t xml:space="preserve">, A2 şeklinde her katılımcıya </w:t>
      </w:r>
      <w:r w:rsidR="004A4356" w:rsidRPr="004A4356">
        <w:rPr>
          <w:color w:val="000000" w:themeColor="text1"/>
        </w:rPr>
        <w:t>bir numara</w:t>
      </w:r>
      <w:r w:rsidR="00BC508C" w:rsidRPr="004A4356">
        <w:rPr>
          <w:color w:val="000000" w:themeColor="text1"/>
        </w:rPr>
        <w:t xml:space="preserve"> verilerek kodlanmıştır. </w:t>
      </w:r>
      <w:r w:rsidRPr="004A4356">
        <w:rPr>
          <w:rFonts w:eastAsia="Times New Roman"/>
        </w:rPr>
        <w:t>Katılımcıların detaylı bilgileri Tablo 1</w:t>
      </w:r>
      <w:r w:rsidR="0054188C" w:rsidRPr="004A4356">
        <w:rPr>
          <w:rFonts w:eastAsia="Times New Roman"/>
        </w:rPr>
        <w:t xml:space="preserve"> g</w:t>
      </w:r>
      <w:r w:rsidRPr="004A4356">
        <w:rPr>
          <w:rFonts w:eastAsia="Times New Roman"/>
        </w:rPr>
        <w:t xml:space="preserve">örülebilir. </w:t>
      </w:r>
    </w:p>
    <w:p w14:paraId="5FFECC0A" w14:textId="77777777" w:rsidR="001240C3" w:rsidRPr="004A4356" w:rsidRDefault="001240C3" w:rsidP="007046EF">
      <w:pPr>
        <w:spacing w:line="360" w:lineRule="auto"/>
        <w:jc w:val="both"/>
        <w:rPr>
          <w:rFonts w:eastAsia="Times New Roman"/>
          <w:b/>
        </w:rPr>
      </w:pPr>
    </w:p>
    <w:p w14:paraId="1CA0B2B6" w14:textId="77777777" w:rsidR="007667A3" w:rsidRPr="004A4356" w:rsidRDefault="007667A3" w:rsidP="007046EF">
      <w:pPr>
        <w:spacing w:line="360" w:lineRule="auto"/>
        <w:jc w:val="both"/>
        <w:rPr>
          <w:rFonts w:eastAsia="Times New Roman"/>
          <w:b/>
        </w:rPr>
      </w:pPr>
    </w:p>
    <w:p w14:paraId="5BF4A8FD" w14:textId="77777777" w:rsidR="007667A3" w:rsidRPr="004A4356" w:rsidRDefault="007667A3" w:rsidP="007046EF">
      <w:pPr>
        <w:spacing w:line="360" w:lineRule="auto"/>
        <w:jc w:val="both"/>
        <w:rPr>
          <w:rFonts w:eastAsia="Times New Roman"/>
          <w:b/>
        </w:rPr>
      </w:pPr>
    </w:p>
    <w:p w14:paraId="6DB881E8" w14:textId="25CD7DFD" w:rsidR="00094D76" w:rsidRPr="004A4356" w:rsidRDefault="001240C3" w:rsidP="004A6F9C">
      <w:pPr>
        <w:spacing w:line="360" w:lineRule="auto"/>
        <w:jc w:val="both"/>
        <w:outlineLvl w:val="0"/>
        <w:rPr>
          <w:rFonts w:eastAsia="Times New Roman"/>
        </w:rPr>
      </w:pPr>
      <w:r w:rsidRPr="004A4356">
        <w:rPr>
          <w:rFonts w:eastAsia="Times New Roman"/>
          <w:b/>
        </w:rPr>
        <w:t>Tablo 1</w:t>
      </w:r>
      <w:r w:rsidRPr="004A4356">
        <w:rPr>
          <w:rFonts w:eastAsia="Times New Roman"/>
        </w:rPr>
        <w:t xml:space="preserve">. Katılımcılar </w:t>
      </w:r>
      <w:r w:rsidR="004A4356" w:rsidRPr="004A4356">
        <w:rPr>
          <w:rFonts w:eastAsia="Times New Roman"/>
        </w:rPr>
        <w:t>ile ilgili</w:t>
      </w:r>
      <w:r w:rsidRPr="004A4356">
        <w:rPr>
          <w:rFonts w:eastAsia="Times New Roman"/>
        </w:rPr>
        <w:t xml:space="preserve"> bilgiler </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79"/>
        <w:gridCol w:w="1879"/>
        <w:gridCol w:w="1879"/>
        <w:gridCol w:w="1879"/>
        <w:gridCol w:w="1880"/>
      </w:tblGrid>
      <w:tr w:rsidR="00284211" w:rsidRPr="004A4356" w14:paraId="3EAC37F0" w14:textId="5EC9A366" w:rsidTr="00302DF1">
        <w:trPr>
          <w:trHeight w:val="301"/>
        </w:trPr>
        <w:tc>
          <w:tcPr>
            <w:tcW w:w="1879" w:type="dxa"/>
          </w:tcPr>
          <w:p w14:paraId="127F74B0" w14:textId="0C072E06" w:rsidR="00284211" w:rsidRPr="004A4356" w:rsidRDefault="0054188C" w:rsidP="007046EF">
            <w:pPr>
              <w:spacing w:line="360" w:lineRule="auto"/>
              <w:jc w:val="both"/>
              <w:rPr>
                <w:rFonts w:eastAsia="Times New Roman"/>
                <w:b/>
              </w:rPr>
            </w:pPr>
            <w:r w:rsidRPr="004A4356">
              <w:rPr>
                <w:rFonts w:eastAsia="Times New Roman"/>
                <w:b/>
              </w:rPr>
              <w:t xml:space="preserve">Katılımcı </w:t>
            </w:r>
          </w:p>
        </w:tc>
        <w:tc>
          <w:tcPr>
            <w:tcW w:w="1879" w:type="dxa"/>
          </w:tcPr>
          <w:p w14:paraId="7B744DE0" w14:textId="7FB9A6F3" w:rsidR="00284211" w:rsidRPr="004A4356" w:rsidRDefault="00284211" w:rsidP="007046EF">
            <w:pPr>
              <w:spacing w:line="360" w:lineRule="auto"/>
              <w:jc w:val="both"/>
              <w:rPr>
                <w:rFonts w:eastAsia="Times New Roman"/>
                <w:b/>
              </w:rPr>
            </w:pPr>
            <w:r w:rsidRPr="004A4356">
              <w:rPr>
                <w:rFonts w:eastAsia="Times New Roman"/>
                <w:b/>
              </w:rPr>
              <w:t>Cinsiyet</w:t>
            </w:r>
          </w:p>
        </w:tc>
        <w:tc>
          <w:tcPr>
            <w:tcW w:w="1879" w:type="dxa"/>
          </w:tcPr>
          <w:p w14:paraId="2E8A19D7" w14:textId="06A1876E" w:rsidR="00284211" w:rsidRPr="004A4356" w:rsidRDefault="00284211" w:rsidP="007046EF">
            <w:pPr>
              <w:spacing w:line="360" w:lineRule="auto"/>
              <w:jc w:val="both"/>
              <w:rPr>
                <w:rFonts w:eastAsia="Times New Roman"/>
                <w:b/>
              </w:rPr>
            </w:pPr>
            <w:r w:rsidRPr="004A4356">
              <w:rPr>
                <w:rFonts w:eastAsia="Times New Roman"/>
                <w:b/>
              </w:rPr>
              <w:t>Ya</w:t>
            </w:r>
            <w:r w:rsidR="009F62D9" w:rsidRPr="004A4356">
              <w:rPr>
                <w:rFonts w:eastAsia="Times New Roman"/>
                <w:b/>
              </w:rPr>
              <w:t>ş</w:t>
            </w:r>
          </w:p>
        </w:tc>
        <w:tc>
          <w:tcPr>
            <w:tcW w:w="1879" w:type="dxa"/>
          </w:tcPr>
          <w:p w14:paraId="201D1A74" w14:textId="48E93DEF" w:rsidR="00284211" w:rsidRPr="004A4356" w:rsidRDefault="00F74AA0" w:rsidP="007046EF">
            <w:pPr>
              <w:spacing w:line="360" w:lineRule="auto"/>
              <w:jc w:val="both"/>
              <w:rPr>
                <w:rFonts w:eastAsia="Times New Roman"/>
                <w:b/>
              </w:rPr>
            </w:pPr>
            <w:r w:rsidRPr="004A4356">
              <w:rPr>
                <w:rFonts w:eastAsia="Times New Roman"/>
                <w:b/>
              </w:rPr>
              <w:t>Unvan</w:t>
            </w:r>
          </w:p>
        </w:tc>
        <w:tc>
          <w:tcPr>
            <w:tcW w:w="1880" w:type="dxa"/>
          </w:tcPr>
          <w:p w14:paraId="788E5EC3" w14:textId="2E713E5A" w:rsidR="00284211" w:rsidRPr="004A4356" w:rsidRDefault="009F62D9" w:rsidP="007046EF">
            <w:pPr>
              <w:spacing w:line="360" w:lineRule="auto"/>
              <w:jc w:val="both"/>
              <w:rPr>
                <w:rFonts w:eastAsia="Times New Roman"/>
                <w:b/>
              </w:rPr>
            </w:pPr>
            <w:r w:rsidRPr="004A4356">
              <w:rPr>
                <w:rFonts w:eastAsia="Times New Roman"/>
                <w:b/>
              </w:rPr>
              <w:t>Çalışma Sü</w:t>
            </w:r>
            <w:r w:rsidR="00284211" w:rsidRPr="004A4356">
              <w:rPr>
                <w:rFonts w:eastAsia="Times New Roman"/>
                <w:b/>
              </w:rPr>
              <w:t xml:space="preserve">resi </w:t>
            </w:r>
          </w:p>
        </w:tc>
      </w:tr>
      <w:tr w:rsidR="00284211" w:rsidRPr="004A4356" w14:paraId="55DF15D2" w14:textId="7D2412BC" w:rsidTr="00302DF1">
        <w:trPr>
          <w:trHeight w:val="276"/>
        </w:trPr>
        <w:tc>
          <w:tcPr>
            <w:tcW w:w="1879" w:type="dxa"/>
          </w:tcPr>
          <w:p w14:paraId="56495217" w14:textId="77777777" w:rsidR="00284211" w:rsidRPr="004A4356" w:rsidRDefault="00284211" w:rsidP="007046EF">
            <w:pPr>
              <w:spacing w:line="360" w:lineRule="auto"/>
              <w:jc w:val="both"/>
              <w:rPr>
                <w:rFonts w:eastAsia="Times New Roman"/>
              </w:rPr>
            </w:pPr>
            <w:r w:rsidRPr="004A4356">
              <w:rPr>
                <w:rFonts w:eastAsia="Times New Roman"/>
              </w:rPr>
              <w:t>A1</w:t>
            </w:r>
          </w:p>
        </w:tc>
        <w:tc>
          <w:tcPr>
            <w:tcW w:w="1879" w:type="dxa"/>
          </w:tcPr>
          <w:p w14:paraId="02FF9D01" w14:textId="7EAB00FA" w:rsidR="00284211" w:rsidRPr="004A4356" w:rsidRDefault="0054188C" w:rsidP="007046EF">
            <w:pPr>
              <w:spacing w:line="360" w:lineRule="auto"/>
              <w:jc w:val="both"/>
              <w:rPr>
                <w:rFonts w:eastAsia="Times New Roman"/>
              </w:rPr>
            </w:pPr>
            <w:r w:rsidRPr="004A4356">
              <w:rPr>
                <w:rFonts w:eastAsia="Times New Roman"/>
              </w:rPr>
              <w:t>Kadın</w:t>
            </w:r>
          </w:p>
        </w:tc>
        <w:tc>
          <w:tcPr>
            <w:tcW w:w="1879" w:type="dxa"/>
          </w:tcPr>
          <w:p w14:paraId="1250310E" w14:textId="11F4BB56" w:rsidR="00284211" w:rsidRPr="004A4356" w:rsidRDefault="001240C3" w:rsidP="007046EF">
            <w:pPr>
              <w:spacing w:line="360" w:lineRule="auto"/>
              <w:jc w:val="both"/>
              <w:rPr>
                <w:rFonts w:eastAsia="Times New Roman"/>
              </w:rPr>
            </w:pPr>
            <w:r w:rsidRPr="004A4356">
              <w:rPr>
                <w:rFonts w:eastAsia="Times New Roman"/>
              </w:rPr>
              <w:t>6</w:t>
            </w:r>
            <w:r w:rsidR="0054188C" w:rsidRPr="004A4356">
              <w:rPr>
                <w:rFonts w:eastAsia="Times New Roman"/>
              </w:rPr>
              <w:t>5</w:t>
            </w:r>
          </w:p>
        </w:tc>
        <w:tc>
          <w:tcPr>
            <w:tcW w:w="1879" w:type="dxa"/>
          </w:tcPr>
          <w:p w14:paraId="4B9EA04B" w14:textId="68994961" w:rsidR="00284211" w:rsidRPr="004A4356" w:rsidRDefault="001240C3" w:rsidP="007046EF">
            <w:pPr>
              <w:spacing w:line="360" w:lineRule="auto"/>
              <w:jc w:val="both"/>
              <w:rPr>
                <w:rFonts w:eastAsia="Times New Roman"/>
              </w:rPr>
            </w:pPr>
            <w:r w:rsidRPr="004A4356">
              <w:rPr>
                <w:rFonts w:eastAsia="Times New Roman"/>
              </w:rPr>
              <w:t>Profesör</w:t>
            </w:r>
          </w:p>
        </w:tc>
        <w:tc>
          <w:tcPr>
            <w:tcW w:w="1880" w:type="dxa"/>
          </w:tcPr>
          <w:p w14:paraId="6BEFB885" w14:textId="26000107" w:rsidR="00284211" w:rsidRPr="004A4356" w:rsidRDefault="001240C3" w:rsidP="007046EF">
            <w:pPr>
              <w:spacing w:line="360" w:lineRule="auto"/>
              <w:jc w:val="both"/>
              <w:rPr>
                <w:rFonts w:eastAsia="Times New Roman"/>
              </w:rPr>
            </w:pPr>
            <w:r w:rsidRPr="004A4356">
              <w:rPr>
                <w:rFonts w:eastAsia="Times New Roman"/>
              </w:rPr>
              <w:t>30</w:t>
            </w:r>
          </w:p>
        </w:tc>
      </w:tr>
      <w:tr w:rsidR="00284211" w:rsidRPr="004A4356" w14:paraId="574DD2AD" w14:textId="12A4F6EC" w:rsidTr="00302DF1">
        <w:trPr>
          <w:trHeight w:val="276"/>
        </w:trPr>
        <w:tc>
          <w:tcPr>
            <w:tcW w:w="1879" w:type="dxa"/>
          </w:tcPr>
          <w:p w14:paraId="6A54EE7B" w14:textId="77777777" w:rsidR="00284211" w:rsidRPr="004A4356" w:rsidRDefault="00284211" w:rsidP="007046EF">
            <w:pPr>
              <w:spacing w:line="360" w:lineRule="auto"/>
              <w:jc w:val="both"/>
              <w:rPr>
                <w:rFonts w:eastAsia="Times New Roman"/>
              </w:rPr>
            </w:pPr>
            <w:r w:rsidRPr="004A4356">
              <w:rPr>
                <w:rFonts w:eastAsia="Times New Roman"/>
              </w:rPr>
              <w:t>A2</w:t>
            </w:r>
          </w:p>
        </w:tc>
        <w:tc>
          <w:tcPr>
            <w:tcW w:w="1879" w:type="dxa"/>
          </w:tcPr>
          <w:p w14:paraId="0A447FE0" w14:textId="17D4B9EF" w:rsidR="00284211" w:rsidRPr="004A4356" w:rsidRDefault="0054188C" w:rsidP="007046EF">
            <w:pPr>
              <w:spacing w:line="360" w:lineRule="auto"/>
              <w:jc w:val="both"/>
              <w:rPr>
                <w:rFonts w:eastAsia="Times New Roman"/>
              </w:rPr>
            </w:pPr>
            <w:r w:rsidRPr="004A4356">
              <w:rPr>
                <w:rFonts w:eastAsia="Times New Roman"/>
              </w:rPr>
              <w:t xml:space="preserve">Kadın </w:t>
            </w:r>
          </w:p>
        </w:tc>
        <w:tc>
          <w:tcPr>
            <w:tcW w:w="1879" w:type="dxa"/>
          </w:tcPr>
          <w:p w14:paraId="01265EDF" w14:textId="69342A6E" w:rsidR="00284211" w:rsidRPr="004A4356" w:rsidRDefault="001240C3" w:rsidP="007046EF">
            <w:pPr>
              <w:spacing w:line="360" w:lineRule="auto"/>
              <w:jc w:val="both"/>
              <w:rPr>
                <w:rFonts w:eastAsia="Times New Roman"/>
              </w:rPr>
            </w:pPr>
            <w:r w:rsidRPr="004A4356">
              <w:rPr>
                <w:rFonts w:eastAsia="Times New Roman"/>
              </w:rPr>
              <w:t>58</w:t>
            </w:r>
          </w:p>
        </w:tc>
        <w:tc>
          <w:tcPr>
            <w:tcW w:w="1879" w:type="dxa"/>
          </w:tcPr>
          <w:p w14:paraId="1B4D2A26" w14:textId="4AFEEA61" w:rsidR="00284211" w:rsidRPr="004A4356" w:rsidRDefault="001240C3" w:rsidP="007046EF">
            <w:pPr>
              <w:spacing w:line="360" w:lineRule="auto"/>
              <w:jc w:val="both"/>
              <w:rPr>
                <w:rFonts w:eastAsia="Times New Roman"/>
              </w:rPr>
            </w:pPr>
            <w:r w:rsidRPr="004A4356">
              <w:rPr>
                <w:rFonts w:eastAsia="Times New Roman"/>
              </w:rPr>
              <w:t>Profesör</w:t>
            </w:r>
          </w:p>
        </w:tc>
        <w:tc>
          <w:tcPr>
            <w:tcW w:w="1880" w:type="dxa"/>
          </w:tcPr>
          <w:p w14:paraId="5DA17C19" w14:textId="187632F5" w:rsidR="00284211" w:rsidRPr="004A4356" w:rsidRDefault="001240C3" w:rsidP="007046EF">
            <w:pPr>
              <w:spacing w:line="360" w:lineRule="auto"/>
              <w:jc w:val="both"/>
              <w:rPr>
                <w:rFonts w:eastAsia="Times New Roman"/>
              </w:rPr>
            </w:pPr>
            <w:r w:rsidRPr="004A4356">
              <w:rPr>
                <w:rFonts w:eastAsia="Times New Roman"/>
              </w:rPr>
              <w:t>25</w:t>
            </w:r>
          </w:p>
        </w:tc>
      </w:tr>
      <w:tr w:rsidR="00284211" w:rsidRPr="004A4356" w14:paraId="6B7F56AC" w14:textId="0AE485E8" w:rsidTr="00302DF1">
        <w:trPr>
          <w:trHeight w:val="276"/>
        </w:trPr>
        <w:tc>
          <w:tcPr>
            <w:tcW w:w="1879" w:type="dxa"/>
          </w:tcPr>
          <w:p w14:paraId="5F982990" w14:textId="77777777" w:rsidR="00284211" w:rsidRPr="004A4356" w:rsidRDefault="00284211" w:rsidP="007046EF">
            <w:pPr>
              <w:spacing w:line="360" w:lineRule="auto"/>
              <w:jc w:val="both"/>
              <w:rPr>
                <w:rFonts w:eastAsia="Times New Roman"/>
              </w:rPr>
            </w:pPr>
            <w:r w:rsidRPr="004A4356">
              <w:rPr>
                <w:rFonts w:eastAsia="Times New Roman"/>
              </w:rPr>
              <w:t>A3</w:t>
            </w:r>
          </w:p>
        </w:tc>
        <w:tc>
          <w:tcPr>
            <w:tcW w:w="1879" w:type="dxa"/>
          </w:tcPr>
          <w:p w14:paraId="29E2CEE2" w14:textId="6D8B0920" w:rsidR="00284211" w:rsidRPr="004A4356" w:rsidRDefault="0054188C" w:rsidP="007046EF">
            <w:pPr>
              <w:spacing w:line="360" w:lineRule="auto"/>
              <w:jc w:val="both"/>
              <w:rPr>
                <w:rFonts w:eastAsia="Times New Roman"/>
              </w:rPr>
            </w:pPr>
            <w:r w:rsidRPr="004A4356">
              <w:rPr>
                <w:rFonts w:eastAsia="Times New Roman"/>
              </w:rPr>
              <w:t xml:space="preserve">Kadın </w:t>
            </w:r>
          </w:p>
        </w:tc>
        <w:tc>
          <w:tcPr>
            <w:tcW w:w="1879" w:type="dxa"/>
          </w:tcPr>
          <w:p w14:paraId="2FF3E05F" w14:textId="581C122F" w:rsidR="00284211" w:rsidRPr="004A4356" w:rsidRDefault="001240C3" w:rsidP="007046EF">
            <w:pPr>
              <w:spacing w:line="360" w:lineRule="auto"/>
              <w:jc w:val="both"/>
              <w:rPr>
                <w:rFonts w:eastAsia="Times New Roman"/>
              </w:rPr>
            </w:pPr>
            <w:r w:rsidRPr="004A4356">
              <w:rPr>
                <w:rFonts w:eastAsia="Times New Roman"/>
              </w:rPr>
              <w:t>49</w:t>
            </w:r>
          </w:p>
        </w:tc>
        <w:tc>
          <w:tcPr>
            <w:tcW w:w="1879" w:type="dxa"/>
          </w:tcPr>
          <w:p w14:paraId="073AF4F4" w14:textId="08D99325" w:rsidR="00284211" w:rsidRPr="004A4356" w:rsidRDefault="001240C3" w:rsidP="007046EF">
            <w:pPr>
              <w:spacing w:line="360" w:lineRule="auto"/>
              <w:jc w:val="both"/>
              <w:rPr>
                <w:rFonts w:eastAsia="Times New Roman"/>
              </w:rPr>
            </w:pPr>
            <w:r w:rsidRPr="004A4356">
              <w:rPr>
                <w:rFonts w:eastAsia="Times New Roman"/>
              </w:rPr>
              <w:t xml:space="preserve">Doçent </w:t>
            </w:r>
          </w:p>
        </w:tc>
        <w:tc>
          <w:tcPr>
            <w:tcW w:w="1880" w:type="dxa"/>
          </w:tcPr>
          <w:p w14:paraId="7BF1DF15" w14:textId="3B08D382" w:rsidR="00284211" w:rsidRPr="004A4356" w:rsidRDefault="001240C3" w:rsidP="007046EF">
            <w:pPr>
              <w:spacing w:line="360" w:lineRule="auto"/>
              <w:jc w:val="both"/>
              <w:rPr>
                <w:rFonts w:eastAsia="Times New Roman"/>
              </w:rPr>
            </w:pPr>
            <w:r w:rsidRPr="004A4356">
              <w:rPr>
                <w:rFonts w:eastAsia="Times New Roman"/>
              </w:rPr>
              <w:t>17</w:t>
            </w:r>
          </w:p>
        </w:tc>
      </w:tr>
      <w:tr w:rsidR="00284211" w:rsidRPr="004A4356" w14:paraId="4937126E" w14:textId="28872ABA" w:rsidTr="00302DF1">
        <w:trPr>
          <w:trHeight w:val="276"/>
        </w:trPr>
        <w:tc>
          <w:tcPr>
            <w:tcW w:w="1879" w:type="dxa"/>
          </w:tcPr>
          <w:p w14:paraId="0F2CEAC4" w14:textId="77777777" w:rsidR="00284211" w:rsidRPr="004A4356" w:rsidRDefault="00284211" w:rsidP="007046EF">
            <w:pPr>
              <w:spacing w:line="360" w:lineRule="auto"/>
              <w:jc w:val="both"/>
              <w:rPr>
                <w:rFonts w:eastAsia="Times New Roman"/>
              </w:rPr>
            </w:pPr>
            <w:r w:rsidRPr="004A4356">
              <w:rPr>
                <w:rFonts w:eastAsia="Times New Roman"/>
              </w:rPr>
              <w:t>A4</w:t>
            </w:r>
          </w:p>
        </w:tc>
        <w:tc>
          <w:tcPr>
            <w:tcW w:w="1879" w:type="dxa"/>
          </w:tcPr>
          <w:p w14:paraId="29CAAE5D" w14:textId="58CD4330" w:rsidR="00284211" w:rsidRPr="004A4356" w:rsidRDefault="0054188C" w:rsidP="007046EF">
            <w:pPr>
              <w:spacing w:line="360" w:lineRule="auto"/>
              <w:jc w:val="both"/>
              <w:rPr>
                <w:rFonts w:eastAsia="Times New Roman"/>
              </w:rPr>
            </w:pPr>
            <w:r w:rsidRPr="004A4356">
              <w:rPr>
                <w:rFonts w:eastAsia="Times New Roman"/>
              </w:rPr>
              <w:t xml:space="preserve">Kadın </w:t>
            </w:r>
          </w:p>
        </w:tc>
        <w:tc>
          <w:tcPr>
            <w:tcW w:w="1879" w:type="dxa"/>
          </w:tcPr>
          <w:p w14:paraId="1056878B" w14:textId="6AC0AFDD" w:rsidR="00284211" w:rsidRPr="004A4356" w:rsidRDefault="001240C3" w:rsidP="007046EF">
            <w:pPr>
              <w:spacing w:line="360" w:lineRule="auto"/>
              <w:jc w:val="both"/>
              <w:rPr>
                <w:rFonts w:eastAsia="Times New Roman"/>
              </w:rPr>
            </w:pPr>
            <w:r w:rsidRPr="004A4356">
              <w:rPr>
                <w:rFonts w:eastAsia="Times New Roman"/>
              </w:rPr>
              <w:t>35</w:t>
            </w:r>
          </w:p>
        </w:tc>
        <w:tc>
          <w:tcPr>
            <w:tcW w:w="1879" w:type="dxa"/>
          </w:tcPr>
          <w:p w14:paraId="5B82F414" w14:textId="0EB5BBD7" w:rsidR="00284211" w:rsidRPr="004A4356" w:rsidRDefault="00350CE2" w:rsidP="007046EF">
            <w:pPr>
              <w:spacing w:line="360" w:lineRule="auto"/>
              <w:jc w:val="both"/>
              <w:rPr>
                <w:rFonts w:eastAsia="Times New Roman"/>
              </w:rPr>
            </w:pPr>
            <w:r w:rsidRPr="004A4356">
              <w:rPr>
                <w:rFonts w:eastAsia="Times New Roman"/>
              </w:rPr>
              <w:t>Dr. Ö</w:t>
            </w:r>
            <w:r w:rsidR="009364A9" w:rsidRPr="004A4356">
              <w:rPr>
                <w:rFonts w:eastAsia="Times New Roman"/>
              </w:rPr>
              <w:t>ğr. Ü</w:t>
            </w:r>
            <w:r w:rsidR="001240C3" w:rsidRPr="004A4356">
              <w:rPr>
                <w:rFonts w:eastAsia="Times New Roman"/>
              </w:rPr>
              <w:t>yesi</w:t>
            </w:r>
          </w:p>
        </w:tc>
        <w:tc>
          <w:tcPr>
            <w:tcW w:w="1880" w:type="dxa"/>
          </w:tcPr>
          <w:p w14:paraId="647EF138" w14:textId="5CA6F03A" w:rsidR="00284211" w:rsidRPr="004A4356" w:rsidRDefault="001240C3" w:rsidP="007046EF">
            <w:pPr>
              <w:spacing w:line="360" w:lineRule="auto"/>
              <w:jc w:val="both"/>
              <w:rPr>
                <w:rFonts w:eastAsia="Times New Roman"/>
              </w:rPr>
            </w:pPr>
            <w:r w:rsidRPr="004A4356">
              <w:rPr>
                <w:rFonts w:eastAsia="Times New Roman"/>
              </w:rPr>
              <w:t>3</w:t>
            </w:r>
          </w:p>
        </w:tc>
      </w:tr>
      <w:tr w:rsidR="00284211" w:rsidRPr="004A4356" w14:paraId="63E9D6C5" w14:textId="29DCAFD4" w:rsidTr="00302DF1">
        <w:trPr>
          <w:trHeight w:val="276"/>
        </w:trPr>
        <w:tc>
          <w:tcPr>
            <w:tcW w:w="1879" w:type="dxa"/>
          </w:tcPr>
          <w:p w14:paraId="60CAECC3" w14:textId="77777777" w:rsidR="00284211" w:rsidRPr="004A4356" w:rsidRDefault="00284211" w:rsidP="007046EF">
            <w:pPr>
              <w:spacing w:line="360" w:lineRule="auto"/>
              <w:jc w:val="both"/>
              <w:rPr>
                <w:rFonts w:eastAsia="Times New Roman"/>
              </w:rPr>
            </w:pPr>
            <w:r w:rsidRPr="004A4356">
              <w:rPr>
                <w:rFonts w:eastAsia="Times New Roman"/>
              </w:rPr>
              <w:t>A5</w:t>
            </w:r>
          </w:p>
        </w:tc>
        <w:tc>
          <w:tcPr>
            <w:tcW w:w="1879" w:type="dxa"/>
          </w:tcPr>
          <w:p w14:paraId="53D5F6E5" w14:textId="306BFC5F" w:rsidR="00284211" w:rsidRPr="004A4356" w:rsidRDefault="0054188C" w:rsidP="007046EF">
            <w:pPr>
              <w:spacing w:line="360" w:lineRule="auto"/>
              <w:jc w:val="both"/>
              <w:rPr>
                <w:rFonts w:eastAsia="Times New Roman"/>
              </w:rPr>
            </w:pPr>
            <w:r w:rsidRPr="004A4356">
              <w:rPr>
                <w:rFonts w:eastAsia="Times New Roman"/>
              </w:rPr>
              <w:t xml:space="preserve">Kadın </w:t>
            </w:r>
          </w:p>
        </w:tc>
        <w:tc>
          <w:tcPr>
            <w:tcW w:w="1879" w:type="dxa"/>
          </w:tcPr>
          <w:p w14:paraId="216189FC" w14:textId="1ECBA3B4" w:rsidR="00284211" w:rsidRPr="004A4356" w:rsidRDefault="001240C3" w:rsidP="007046EF">
            <w:pPr>
              <w:spacing w:line="360" w:lineRule="auto"/>
              <w:jc w:val="both"/>
              <w:rPr>
                <w:rFonts w:eastAsia="Times New Roman"/>
              </w:rPr>
            </w:pPr>
            <w:r w:rsidRPr="004A4356">
              <w:rPr>
                <w:rFonts w:eastAsia="Times New Roman"/>
              </w:rPr>
              <w:t>37</w:t>
            </w:r>
          </w:p>
        </w:tc>
        <w:tc>
          <w:tcPr>
            <w:tcW w:w="1879" w:type="dxa"/>
          </w:tcPr>
          <w:p w14:paraId="3F68DDAD" w14:textId="02D3FD28" w:rsidR="00284211" w:rsidRPr="004A4356" w:rsidRDefault="00350CE2" w:rsidP="007046EF">
            <w:pPr>
              <w:spacing w:line="360" w:lineRule="auto"/>
              <w:jc w:val="both"/>
              <w:rPr>
                <w:rFonts w:eastAsia="Times New Roman"/>
              </w:rPr>
            </w:pPr>
            <w:r w:rsidRPr="004A4356">
              <w:rPr>
                <w:rFonts w:eastAsia="Times New Roman"/>
              </w:rPr>
              <w:t>Dr. Ö</w:t>
            </w:r>
            <w:r w:rsidR="009364A9" w:rsidRPr="004A4356">
              <w:rPr>
                <w:rFonts w:eastAsia="Times New Roman"/>
              </w:rPr>
              <w:t>ğr. Ü</w:t>
            </w:r>
            <w:r w:rsidR="001240C3" w:rsidRPr="004A4356">
              <w:rPr>
                <w:rFonts w:eastAsia="Times New Roman"/>
              </w:rPr>
              <w:t>yesi</w:t>
            </w:r>
          </w:p>
        </w:tc>
        <w:tc>
          <w:tcPr>
            <w:tcW w:w="1880" w:type="dxa"/>
          </w:tcPr>
          <w:p w14:paraId="125220B3" w14:textId="0B5ABE49" w:rsidR="00284211" w:rsidRPr="004A4356" w:rsidRDefault="001240C3" w:rsidP="007046EF">
            <w:pPr>
              <w:spacing w:line="360" w:lineRule="auto"/>
              <w:jc w:val="both"/>
              <w:rPr>
                <w:rFonts w:eastAsia="Times New Roman"/>
              </w:rPr>
            </w:pPr>
            <w:r w:rsidRPr="004A4356">
              <w:rPr>
                <w:rFonts w:eastAsia="Times New Roman"/>
              </w:rPr>
              <w:t>6</w:t>
            </w:r>
          </w:p>
        </w:tc>
      </w:tr>
      <w:tr w:rsidR="00284211" w:rsidRPr="004A4356" w14:paraId="0584F5B0" w14:textId="6A71172C" w:rsidTr="00302DF1">
        <w:trPr>
          <w:trHeight w:val="276"/>
        </w:trPr>
        <w:tc>
          <w:tcPr>
            <w:tcW w:w="1879" w:type="dxa"/>
          </w:tcPr>
          <w:p w14:paraId="1CE12CEB" w14:textId="77777777" w:rsidR="00284211" w:rsidRPr="004A4356" w:rsidRDefault="00284211" w:rsidP="007046EF">
            <w:pPr>
              <w:spacing w:line="360" w:lineRule="auto"/>
              <w:jc w:val="both"/>
              <w:rPr>
                <w:rFonts w:eastAsia="Times New Roman"/>
              </w:rPr>
            </w:pPr>
            <w:r w:rsidRPr="004A4356">
              <w:rPr>
                <w:rFonts w:eastAsia="Times New Roman"/>
              </w:rPr>
              <w:t>A6</w:t>
            </w:r>
          </w:p>
        </w:tc>
        <w:tc>
          <w:tcPr>
            <w:tcW w:w="1879" w:type="dxa"/>
          </w:tcPr>
          <w:p w14:paraId="7462F415" w14:textId="718C67C2" w:rsidR="00284211" w:rsidRPr="004A4356" w:rsidRDefault="003A6D4F" w:rsidP="007046EF">
            <w:pPr>
              <w:spacing w:line="360" w:lineRule="auto"/>
              <w:jc w:val="both"/>
              <w:rPr>
                <w:rFonts w:eastAsia="Times New Roman"/>
              </w:rPr>
            </w:pPr>
            <w:r w:rsidRPr="004A4356">
              <w:rPr>
                <w:rFonts w:eastAsia="Times New Roman"/>
              </w:rPr>
              <w:t>Erkek</w:t>
            </w:r>
          </w:p>
        </w:tc>
        <w:tc>
          <w:tcPr>
            <w:tcW w:w="1879" w:type="dxa"/>
          </w:tcPr>
          <w:p w14:paraId="76F4E2B3" w14:textId="02F502F4" w:rsidR="00284211" w:rsidRPr="004A4356" w:rsidRDefault="001240C3" w:rsidP="007046EF">
            <w:pPr>
              <w:spacing w:line="360" w:lineRule="auto"/>
              <w:jc w:val="both"/>
              <w:rPr>
                <w:rFonts w:eastAsia="Times New Roman"/>
              </w:rPr>
            </w:pPr>
            <w:r w:rsidRPr="004A4356">
              <w:rPr>
                <w:rFonts w:eastAsia="Times New Roman"/>
              </w:rPr>
              <w:t>56</w:t>
            </w:r>
          </w:p>
        </w:tc>
        <w:tc>
          <w:tcPr>
            <w:tcW w:w="1879" w:type="dxa"/>
          </w:tcPr>
          <w:p w14:paraId="43569E5C" w14:textId="0C7F09CF" w:rsidR="00284211" w:rsidRPr="004A4356" w:rsidRDefault="001240C3" w:rsidP="007046EF">
            <w:pPr>
              <w:spacing w:line="360" w:lineRule="auto"/>
              <w:jc w:val="both"/>
              <w:rPr>
                <w:rFonts w:eastAsia="Times New Roman"/>
              </w:rPr>
            </w:pPr>
            <w:r w:rsidRPr="004A4356">
              <w:rPr>
                <w:rFonts w:eastAsia="Times New Roman"/>
              </w:rPr>
              <w:t>Profesör</w:t>
            </w:r>
          </w:p>
        </w:tc>
        <w:tc>
          <w:tcPr>
            <w:tcW w:w="1880" w:type="dxa"/>
          </w:tcPr>
          <w:p w14:paraId="0F92F344" w14:textId="3A808187" w:rsidR="00284211" w:rsidRPr="004A4356" w:rsidRDefault="001240C3" w:rsidP="007046EF">
            <w:pPr>
              <w:spacing w:line="360" w:lineRule="auto"/>
              <w:jc w:val="both"/>
              <w:rPr>
                <w:rFonts w:eastAsia="Times New Roman"/>
              </w:rPr>
            </w:pPr>
            <w:r w:rsidRPr="004A4356">
              <w:rPr>
                <w:rFonts w:eastAsia="Times New Roman"/>
              </w:rPr>
              <w:t>27</w:t>
            </w:r>
          </w:p>
        </w:tc>
      </w:tr>
      <w:tr w:rsidR="00284211" w:rsidRPr="004A4356" w14:paraId="0CF8E89C" w14:textId="76049B58" w:rsidTr="00302DF1">
        <w:trPr>
          <w:trHeight w:val="276"/>
        </w:trPr>
        <w:tc>
          <w:tcPr>
            <w:tcW w:w="1879" w:type="dxa"/>
          </w:tcPr>
          <w:p w14:paraId="58D20AE5" w14:textId="77777777" w:rsidR="00284211" w:rsidRPr="004A4356" w:rsidRDefault="00284211" w:rsidP="007046EF">
            <w:pPr>
              <w:spacing w:line="360" w:lineRule="auto"/>
              <w:jc w:val="both"/>
              <w:rPr>
                <w:rFonts w:eastAsia="Times New Roman"/>
              </w:rPr>
            </w:pPr>
            <w:r w:rsidRPr="004A4356">
              <w:rPr>
                <w:rFonts w:eastAsia="Times New Roman"/>
              </w:rPr>
              <w:t>A7</w:t>
            </w:r>
          </w:p>
        </w:tc>
        <w:tc>
          <w:tcPr>
            <w:tcW w:w="1879" w:type="dxa"/>
          </w:tcPr>
          <w:p w14:paraId="7FC3ED7A" w14:textId="32756B9F" w:rsidR="00284211" w:rsidRPr="004A4356" w:rsidRDefault="003A6D4F" w:rsidP="007046EF">
            <w:pPr>
              <w:spacing w:line="360" w:lineRule="auto"/>
              <w:jc w:val="both"/>
              <w:rPr>
                <w:rFonts w:eastAsia="Times New Roman"/>
              </w:rPr>
            </w:pPr>
            <w:r w:rsidRPr="004A4356">
              <w:rPr>
                <w:rFonts w:eastAsia="Times New Roman"/>
              </w:rPr>
              <w:t>Erkek</w:t>
            </w:r>
          </w:p>
        </w:tc>
        <w:tc>
          <w:tcPr>
            <w:tcW w:w="1879" w:type="dxa"/>
          </w:tcPr>
          <w:p w14:paraId="516B1863" w14:textId="00A80267" w:rsidR="00284211" w:rsidRPr="004A4356" w:rsidRDefault="001240C3" w:rsidP="007046EF">
            <w:pPr>
              <w:spacing w:line="360" w:lineRule="auto"/>
              <w:jc w:val="both"/>
              <w:rPr>
                <w:rFonts w:eastAsia="Times New Roman"/>
              </w:rPr>
            </w:pPr>
            <w:r w:rsidRPr="004A4356">
              <w:rPr>
                <w:rFonts w:eastAsia="Times New Roman"/>
              </w:rPr>
              <w:t>59</w:t>
            </w:r>
          </w:p>
        </w:tc>
        <w:tc>
          <w:tcPr>
            <w:tcW w:w="1879" w:type="dxa"/>
          </w:tcPr>
          <w:p w14:paraId="38670753" w14:textId="4870D65E" w:rsidR="00284211" w:rsidRPr="004A4356" w:rsidRDefault="001240C3" w:rsidP="007046EF">
            <w:pPr>
              <w:spacing w:line="360" w:lineRule="auto"/>
              <w:jc w:val="both"/>
              <w:rPr>
                <w:rFonts w:eastAsia="Times New Roman"/>
              </w:rPr>
            </w:pPr>
            <w:r w:rsidRPr="004A4356">
              <w:rPr>
                <w:rFonts w:eastAsia="Times New Roman"/>
              </w:rPr>
              <w:t>Profesör</w:t>
            </w:r>
          </w:p>
        </w:tc>
        <w:tc>
          <w:tcPr>
            <w:tcW w:w="1880" w:type="dxa"/>
          </w:tcPr>
          <w:p w14:paraId="29C8882A" w14:textId="6EF5DD80" w:rsidR="00284211" w:rsidRPr="004A4356" w:rsidRDefault="001240C3" w:rsidP="007046EF">
            <w:pPr>
              <w:spacing w:line="360" w:lineRule="auto"/>
              <w:jc w:val="both"/>
              <w:rPr>
                <w:rFonts w:eastAsia="Times New Roman"/>
              </w:rPr>
            </w:pPr>
            <w:r w:rsidRPr="004A4356">
              <w:rPr>
                <w:rFonts w:eastAsia="Times New Roman"/>
              </w:rPr>
              <w:t>28</w:t>
            </w:r>
          </w:p>
        </w:tc>
      </w:tr>
      <w:tr w:rsidR="00284211" w:rsidRPr="004A4356" w14:paraId="5ABCA7EB" w14:textId="5BD634E1" w:rsidTr="00302DF1">
        <w:trPr>
          <w:trHeight w:val="276"/>
        </w:trPr>
        <w:tc>
          <w:tcPr>
            <w:tcW w:w="1879" w:type="dxa"/>
          </w:tcPr>
          <w:p w14:paraId="44004DFC" w14:textId="77777777" w:rsidR="00284211" w:rsidRPr="004A4356" w:rsidRDefault="00284211" w:rsidP="007046EF">
            <w:pPr>
              <w:spacing w:line="360" w:lineRule="auto"/>
              <w:jc w:val="both"/>
              <w:rPr>
                <w:rFonts w:eastAsia="Times New Roman"/>
              </w:rPr>
            </w:pPr>
            <w:r w:rsidRPr="004A4356">
              <w:rPr>
                <w:rFonts w:eastAsia="Times New Roman"/>
              </w:rPr>
              <w:t xml:space="preserve">A8 </w:t>
            </w:r>
          </w:p>
        </w:tc>
        <w:tc>
          <w:tcPr>
            <w:tcW w:w="1879" w:type="dxa"/>
          </w:tcPr>
          <w:p w14:paraId="1A84116D" w14:textId="5DAE8D33" w:rsidR="00284211" w:rsidRPr="004A4356" w:rsidRDefault="003A6D4F" w:rsidP="007046EF">
            <w:pPr>
              <w:spacing w:line="360" w:lineRule="auto"/>
              <w:jc w:val="both"/>
              <w:rPr>
                <w:rFonts w:eastAsia="Times New Roman"/>
              </w:rPr>
            </w:pPr>
            <w:r w:rsidRPr="004A4356">
              <w:rPr>
                <w:rFonts w:eastAsia="Times New Roman"/>
              </w:rPr>
              <w:t>Erkek</w:t>
            </w:r>
          </w:p>
        </w:tc>
        <w:tc>
          <w:tcPr>
            <w:tcW w:w="1879" w:type="dxa"/>
          </w:tcPr>
          <w:p w14:paraId="511B91DF" w14:textId="2BDC9E22" w:rsidR="00284211" w:rsidRPr="004A4356" w:rsidRDefault="001240C3" w:rsidP="007046EF">
            <w:pPr>
              <w:spacing w:line="360" w:lineRule="auto"/>
              <w:jc w:val="both"/>
              <w:rPr>
                <w:rFonts w:eastAsia="Times New Roman"/>
              </w:rPr>
            </w:pPr>
            <w:r w:rsidRPr="004A4356">
              <w:rPr>
                <w:rFonts w:eastAsia="Times New Roman"/>
              </w:rPr>
              <w:t>48</w:t>
            </w:r>
          </w:p>
        </w:tc>
        <w:tc>
          <w:tcPr>
            <w:tcW w:w="1879" w:type="dxa"/>
          </w:tcPr>
          <w:p w14:paraId="41E34343" w14:textId="322FA2F6" w:rsidR="00284211" w:rsidRPr="004A4356" w:rsidRDefault="001240C3" w:rsidP="007046EF">
            <w:pPr>
              <w:spacing w:line="360" w:lineRule="auto"/>
              <w:jc w:val="both"/>
              <w:rPr>
                <w:rFonts w:eastAsia="Times New Roman"/>
              </w:rPr>
            </w:pPr>
            <w:r w:rsidRPr="004A4356">
              <w:rPr>
                <w:rFonts w:eastAsia="Times New Roman"/>
              </w:rPr>
              <w:t xml:space="preserve">Doçent </w:t>
            </w:r>
          </w:p>
        </w:tc>
        <w:tc>
          <w:tcPr>
            <w:tcW w:w="1880" w:type="dxa"/>
          </w:tcPr>
          <w:p w14:paraId="43B788FC" w14:textId="693F5FF3" w:rsidR="00284211" w:rsidRPr="004A4356" w:rsidRDefault="001240C3" w:rsidP="007046EF">
            <w:pPr>
              <w:spacing w:line="360" w:lineRule="auto"/>
              <w:jc w:val="both"/>
              <w:rPr>
                <w:rFonts w:eastAsia="Times New Roman"/>
              </w:rPr>
            </w:pPr>
            <w:r w:rsidRPr="004A4356">
              <w:rPr>
                <w:rFonts w:eastAsia="Times New Roman"/>
              </w:rPr>
              <w:t>18</w:t>
            </w:r>
          </w:p>
        </w:tc>
      </w:tr>
      <w:tr w:rsidR="00284211" w:rsidRPr="004A4356" w14:paraId="3E278205" w14:textId="069A2FCB" w:rsidTr="00302DF1">
        <w:trPr>
          <w:trHeight w:val="276"/>
        </w:trPr>
        <w:tc>
          <w:tcPr>
            <w:tcW w:w="1879" w:type="dxa"/>
          </w:tcPr>
          <w:p w14:paraId="1282C761" w14:textId="77777777" w:rsidR="00284211" w:rsidRPr="004A4356" w:rsidRDefault="00284211" w:rsidP="007046EF">
            <w:pPr>
              <w:spacing w:line="360" w:lineRule="auto"/>
              <w:jc w:val="both"/>
              <w:rPr>
                <w:rFonts w:eastAsia="Times New Roman"/>
              </w:rPr>
            </w:pPr>
            <w:r w:rsidRPr="004A4356">
              <w:rPr>
                <w:rFonts w:eastAsia="Times New Roman"/>
              </w:rPr>
              <w:t>A9</w:t>
            </w:r>
          </w:p>
        </w:tc>
        <w:tc>
          <w:tcPr>
            <w:tcW w:w="1879" w:type="dxa"/>
          </w:tcPr>
          <w:p w14:paraId="3F588641" w14:textId="0C6BC096" w:rsidR="00284211" w:rsidRPr="004A4356" w:rsidRDefault="003A6D4F" w:rsidP="007046EF">
            <w:pPr>
              <w:spacing w:line="360" w:lineRule="auto"/>
              <w:jc w:val="both"/>
              <w:rPr>
                <w:rFonts w:eastAsia="Times New Roman"/>
              </w:rPr>
            </w:pPr>
            <w:r w:rsidRPr="004A4356">
              <w:rPr>
                <w:rFonts w:eastAsia="Times New Roman"/>
              </w:rPr>
              <w:t>Erkek</w:t>
            </w:r>
          </w:p>
        </w:tc>
        <w:tc>
          <w:tcPr>
            <w:tcW w:w="1879" w:type="dxa"/>
          </w:tcPr>
          <w:p w14:paraId="2AEA02EB" w14:textId="72BFC407" w:rsidR="00284211" w:rsidRPr="004A4356" w:rsidRDefault="001240C3" w:rsidP="007046EF">
            <w:pPr>
              <w:spacing w:line="360" w:lineRule="auto"/>
              <w:jc w:val="both"/>
              <w:rPr>
                <w:rFonts w:eastAsia="Times New Roman"/>
              </w:rPr>
            </w:pPr>
            <w:r w:rsidRPr="004A4356">
              <w:rPr>
                <w:rFonts w:eastAsia="Times New Roman"/>
              </w:rPr>
              <w:t>41</w:t>
            </w:r>
          </w:p>
        </w:tc>
        <w:tc>
          <w:tcPr>
            <w:tcW w:w="1879" w:type="dxa"/>
          </w:tcPr>
          <w:p w14:paraId="08282906" w14:textId="65931B89" w:rsidR="00284211" w:rsidRPr="004A4356" w:rsidRDefault="00350CE2" w:rsidP="007046EF">
            <w:pPr>
              <w:spacing w:line="360" w:lineRule="auto"/>
              <w:jc w:val="both"/>
              <w:rPr>
                <w:rFonts w:eastAsia="Times New Roman"/>
              </w:rPr>
            </w:pPr>
            <w:r w:rsidRPr="004A4356">
              <w:rPr>
                <w:rFonts w:eastAsia="Times New Roman"/>
              </w:rPr>
              <w:t>Dr. Ö</w:t>
            </w:r>
            <w:r w:rsidR="009364A9" w:rsidRPr="004A4356">
              <w:rPr>
                <w:rFonts w:eastAsia="Times New Roman"/>
              </w:rPr>
              <w:t>ğr. Ü</w:t>
            </w:r>
            <w:r w:rsidR="001240C3" w:rsidRPr="004A4356">
              <w:rPr>
                <w:rFonts w:eastAsia="Times New Roman"/>
              </w:rPr>
              <w:t>yesi</w:t>
            </w:r>
          </w:p>
        </w:tc>
        <w:tc>
          <w:tcPr>
            <w:tcW w:w="1880" w:type="dxa"/>
          </w:tcPr>
          <w:p w14:paraId="64282BB4" w14:textId="3F50CF36" w:rsidR="00284211" w:rsidRPr="004A4356" w:rsidRDefault="001240C3" w:rsidP="007046EF">
            <w:pPr>
              <w:spacing w:line="360" w:lineRule="auto"/>
              <w:jc w:val="both"/>
              <w:rPr>
                <w:rFonts w:eastAsia="Times New Roman"/>
              </w:rPr>
            </w:pPr>
            <w:r w:rsidRPr="004A4356">
              <w:rPr>
                <w:rFonts w:eastAsia="Times New Roman"/>
              </w:rPr>
              <w:t>7</w:t>
            </w:r>
          </w:p>
        </w:tc>
      </w:tr>
      <w:tr w:rsidR="00284211" w:rsidRPr="004A4356" w14:paraId="69B1C6DD" w14:textId="78FE66B1" w:rsidTr="00302DF1">
        <w:trPr>
          <w:trHeight w:val="276"/>
        </w:trPr>
        <w:tc>
          <w:tcPr>
            <w:tcW w:w="1879" w:type="dxa"/>
          </w:tcPr>
          <w:p w14:paraId="0CB3D2FC" w14:textId="77777777" w:rsidR="00284211" w:rsidRPr="004A4356" w:rsidRDefault="00284211" w:rsidP="007046EF">
            <w:pPr>
              <w:spacing w:line="360" w:lineRule="auto"/>
              <w:jc w:val="both"/>
              <w:rPr>
                <w:rFonts w:eastAsia="Times New Roman"/>
              </w:rPr>
            </w:pPr>
            <w:r w:rsidRPr="004A4356">
              <w:rPr>
                <w:rFonts w:eastAsia="Times New Roman"/>
              </w:rPr>
              <w:t>A10</w:t>
            </w:r>
          </w:p>
        </w:tc>
        <w:tc>
          <w:tcPr>
            <w:tcW w:w="1879" w:type="dxa"/>
          </w:tcPr>
          <w:p w14:paraId="31FD0662" w14:textId="1CC7F2EA" w:rsidR="00284211" w:rsidRPr="004A4356" w:rsidRDefault="003A6D4F" w:rsidP="007046EF">
            <w:pPr>
              <w:spacing w:line="360" w:lineRule="auto"/>
              <w:jc w:val="both"/>
              <w:rPr>
                <w:rFonts w:eastAsia="Times New Roman"/>
              </w:rPr>
            </w:pPr>
            <w:r w:rsidRPr="004A4356">
              <w:rPr>
                <w:rFonts w:eastAsia="Times New Roman"/>
              </w:rPr>
              <w:t>Erkek</w:t>
            </w:r>
          </w:p>
        </w:tc>
        <w:tc>
          <w:tcPr>
            <w:tcW w:w="1879" w:type="dxa"/>
          </w:tcPr>
          <w:p w14:paraId="6CAD2534" w14:textId="68FB230D" w:rsidR="00284211" w:rsidRPr="004A4356" w:rsidRDefault="001240C3" w:rsidP="007046EF">
            <w:pPr>
              <w:spacing w:line="360" w:lineRule="auto"/>
              <w:jc w:val="both"/>
              <w:rPr>
                <w:rFonts w:eastAsia="Times New Roman"/>
              </w:rPr>
            </w:pPr>
            <w:r w:rsidRPr="004A4356">
              <w:rPr>
                <w:rFonts w:eastAsia="Times New Roman"/>
              </w:rPr>
              <w:t xml:space="preserve">39 </w:t>
            </w:r>
          </w:p>
        </w:tc>
        <w:tc>
          <w:tcPr>
            <w:tcW w:w="1879" w:type="dxa"/>
          </w:tcPr>
          <w:p w14:paraId="00551720" w14:textId="25E3CD3B" w:rsidR="00284211" w:rsidRPr="004A4356" w:rsidRDefault="00350CE2" w:rsidP="007046EF">
            <w:pPr>
              <w:spacing w:line="360" w:lineRule="auto"/>
              <w:jc w:val="both"/>
              <w:rPr>
                <w:rFonts w:eastAsia="Times New Roman"/>
              </w:rPr>
            </w:pPr>
            <w:r w:rsidRPr="004A4356">
              <w:rPr>
                <w:rFonts w:eastAsia="Times New Roman"/>
              </w:rPr>
              <w:t>Dr</w:t>
            </w:r>
            <w:r w:rsidR="009364A9" w:rsidRPr="004A4356">
              <w:rPr>
                <w:rFonts w:eastAsia="Times New Roman"/>
              </w:rPr>
              <w:t>.</w:t>
            </w:r>
            <w:r w:rsidRPr="004A4356">
              <w:rPr>
                <w:rFonts w:eastAsia="Times New Roman"/>
              </w:rPr>
              <w:t xml:space="preserve"> Ö</w:t>
            </w:r>
            <w:r w:rsidR="009364A9" w:rsidRPr="004A4356">
              <w:rPr>
                <w:rFonts w:eastAsia="Times New Roman"/>
              </w:rPr>
              <w:t>ğr. Ü</w:t>
            </w:r>
            <w:r w:rsidR="001240C3" w:rsidRPr="004A4356">
              <w:rPr>
                <w:rFonts w:eastAsia="Times New Roman"/>
              </w:rPr>
              <w:t xml:space="preserve">yesi </w:t>
            </w:r>
          </w:p>
        </w:tc>
        <w:tc>
          <w:tcPr>
            <w:tcW w:w="1880" w:type="dxa"/>
          </w:tcPr>
          <w:p w14:paraId="52B692C7" w14:textId="1A2A0D9B" w:rsidR="00284211" w:rsidRPr="004A4356" w:rsidRDefault="001240C3" w:rsidP="007046EF">
            <w:pPr>
              <w:spacing w:line="360" w:lineRule="auto"/>
              <w:jc w:val="both"/>
              <w:rPr>
                <w:rFonts w:eastAsia="Times New Roman"/>
              </w:rPr>
            </w:pPr>
            <w:r w:rsidRPr="004A4356">
              <w:rPr>
                <w:rFonts w:eastAsia="Times New Roman"/>
              </w:rPr>
              <w:t>4</w:t>
            </w:r>
          </w:p>
        </w:tc>
      </w:tr>
    </w:tbl>
    <w:p w14:paraId="3DE537C1" w14:textId="77777777" w:rsidR="00094D76" w:rsidRPr="004A4356" w:rsidRDefault="00094D76" w:rsidP="007046EF">
      <w:pPr>
        <w:spacing w:line="360" w:lineRule="auto"/>
        <w:jc w:val="both"/>
        <w:rPr>
          <w:rFonts w:eastAsia="Times New Roman"/>
        </w:rPr>
      </w:pPr>
    </w:p>
    <w:p w14:paraId="09CFA14B" w14:textId="5363FDCC" w:rsidR="00AB76F2" w:rsidRPr="004A4356" w:rsidRDefault="001240C3" w:rsidP="007046EF">
      <w:pPr>
        <w:spacing w:line="360" w:lineRule="auto"/>
        <w:jc w:val="both"/>
        <w:rPr>
          <w:rFonts w:eastAsia="Times New Roman"/>
        </w:rPr>
      </w:pPr>
      <w:r w:rsidRPr="004A4356">
        <w:rPr>
          <w:rFonts w:eastAsia="Times New Roman"/>
        </w:rPr>
        <w:t xml:space="preserve">Tablo 1.’de görülebileceği üzere çalışmaya </w:t>
      </w:r>
      <w:r w:rsidR="00F74AA0" w:rsidRPr="004A4356">
        <w:rPr>
          <w:rFonts w:eastAsia="Times New Roman"/>
        </w:rPr>
        <w:t>dört profesör, iki doçent ve</w:t>
      </w:r>
      <w:r w:rsidRPr="004A4356">
        <w:rPr>
          <w:rFonts w:eastAsia="Times New Roman"/>
        </w:rPr>
        <w:t xml:space="preserve"> dört </w:t>
      </w:r>
      <w:r w:rsidR="00F74AA0" w:rsidRPr="004A4356">
        <w:rPr>
          <w:rFonts w:eastAsia="Times New Roman"/>
        </w:rPr>
        <w:t>Dr.</w:t>
      </w:r>
      <w:r w:rsidRPr="004A4356">
        <w:rPr>
          <w:rFonts w:eastAsia="Times New Roman"/>
        </w:rPr>
        <w:t xml:space="preserve"> </w:t>
      </w:r>
      <w:r w:rsidR="00612C43" w:rsidRPr="004A4356">
        <w:rPr>
          <w:rFonts w:eastAsia="Times New Roman"/>
        </w:rPr>
        <w:t>ö</w:t>
      </w:r>
      <w:r w:rsidR="00F74AA0">
        <w:rPr>
          <w:rFonts w:eastAsia="Times New Roman"/>
        </w:rPr>
        <w:t>ğretim</w:t>
      </w:r>
      <w:r w:rsidR="00C7668F" w:rsidRPr="004A4356">
        <w:rPr>
          <w:rFonts w:eastAsia="Times New Roman"/>
        </w:rPr>
        <w:t xml:space="preserve"> ü</w:t>
      </w:r>
      <w:r w:rsidR="00814922" w:rsidRPr="004A4356">
        <w:rPr>
          <w:rFonts w:eastAsia="Times New Roman"/>
        </w:rPr>
        <w:t>yesi katılmış</w:t>
      </w:r>
      <w:r w:rsidRPr="004A4356">
        <w:rPr>
          <w:rFonts w:eastAsia="Times New Roman"/>
        </w:rPr>
        <w:t xml:space="preserve"> olup cinsiyet </w:t>
      </w:r>
      <w:r w:rsidR="00F74AA0" w:rsidRPr="004A4356">
        <w:rPr>
          <w:rFonts w:eastAsia="Times New Roman"/>
        </w:rPr>
        <w:t>yönü ile</w:t>
      </w:r>
      <w:r w:rsidRPr="004A4356">
        <w:rPr>
          <w:rFonts w:eastAsia="Times New Roman"/>
        </w:rPr>
        <w:t xml:space="preserve"> eşit olmalarına dikkat edilmiştir.</w:t>
      </w:r>
    </w:p>
    <w:p w14:paraId="55482FF2" w14:textId="77777777" w:rsidR="00BC508C" w:rsidRPr="004A4356" w:rsidRDefault="00BC508C" w:rsidP="007046EF">
      <w:pPr>
        <w:spacing w:line="360" w:lineRule="auto"/>
        <w:jc w:val="both"/>
        <w:rPr>
          <w:rFonts w:eastAsia="Times New Roman"/>
        </w:rPr>
      </w:pPr>
    </w:p>
    <w:p w14:paraId="7323FEDE" w14:textId="56AB9B6E" w:rsidR="00AB76F2" w:rsidRPr="004A4356" w:rsidRDefault="00AB76F2" w:rsidP="004A6F9C">
      <w:pPr>
        <w:spacing w:line="360" w:lineRule="auto"/>
        <w:ind w:firstLine="708"/>
        <w:jc w:val="both"/>
        <w:outlineLvl w:val="0"/>
        <w:rPr>
          <w:b/>
          <w:color w:val="000000" w:themeColor="text1"/>
        </w:rPr>
      </w:pPr>
      <w:r w:rsidRPr="004A4356">
        <w:rPr>
          <w:b/>
          <w:color w:val="000000" w:themeColor="text1"/>
        </w:rPr>
        <w:t>Verilerin Toplanması ve Çözümlenmesi</w:t>
      </w:r>
    </w:p>
    <w:p w14:paraId="4C3EC2A7" w14:textId="3CC9F609" w:rsidR="00350CE2" w:rsidRPr="004A4356" w:rsidRDefault="00AB76F2" w:rsidP="007046EF">
      <w:pPr>
        <w:spacing w:line="360" w:lineRule="auto"/>
        <w:ind w:firstLine="708"/>
        <w:jc w:val="both"/>
        <w:rPr>
          <w:color w:val="000000" w:themeColor="text1"/>
        </w:rPr>
      </w:pPr>
      <w:r w:rsidRPr="004A4356">
        <w:rPr>
          <w:color w:val="000000" w:themeColor="text1"/>
        </w:rPr>
        <w:t>Katılımcılardan yarı yapılandırılm</w:t>
      </w:r>
      <w:r w:rsidR="007667A3" w:rsidRPr="004A4356">
        <w:rPr>
          <w:color w:val="000000" w:themeColor="text1"/>
        </w:rPr>
        <w:t xml:space="preserve">ış görüşme formları çalışmanın </w:t>
      </w:r>
      <w:r w:rsidRPr="004A4356">
        <w:rPr>
          <w:color w:val="000000" w:themeColor="text1"/>
        </w:rPr>
        <w:t>kavramsal yapısı ve analizine temel teşkil edecek temalar önceden belirlendiği için verilerin çözümlenmesinde betims</w:t>
      </w:r>
      <w:r w:rsidR="00612C43" w:rsidRPr="004A4356">
        <w:rPr>
          <w:color w:val="000000" w:themeColor="text1"/>
        </w:rPr>
        <w:t>el analiz yöntemi kullanmaları istenmiştir.</w:t>
      </w:r>
      <w:r w:rsidRPr="004A4356">
        <w:rPr>
          <w:color w:val="000000" w:themeColor="text1"/>
        </w:rPr>
        <w:t xml:space="preserve"> (Yıldırım ve Şimşek, 2005). Verilerin inandırıcılığını (iç</w:t>
      </w:r>
      <w:r w:rsidR="006B3CDE" w:rsidRPr="004A4356">
        <w:rPr>
          <w:color w:val="000000" w:themeColor="text1"/>
        </w:rPr>
        <w:t xml:space="preserve"> tutarlığını) arttırmak ve </w:t>
      </w:r>
      <w:r w:rsidR="00612C43" w:rsidRPr="004A4356">
        <w:rPr>
          <w:color w:val="000000" w:themeColor="text1"/>
        </w:rPr>
        <w:t>k</w:t>
      </w:r>
      <w:r w:rsidRPr="004A4356">
        <w:rPr>
          <w:color w:val="000000" w:themeColor="text1"/>
        </w:rPr>
        <w:t xml:space="preserve">atılımcıların görüşlerini yansıtabilmek amacıyla doğrudan alıntılara yer verilmiştir. Verilerin sunumunda alıntı seçimi için çarpıcılık (farklı görüş), açıklayıcılık (temaya uygunluk), çeşitlilik ve uç örnekler ölçütleri dikkate alınmıştır (Ünver, Bümen ve Başbay, 2010). </w:t>
      </w:r>
    </w:p>
    <w:p w14:paraId="0769817D" w14:textId="77777777" w:rsidR="00350CE2" w:rsidRPr="004A4356" w:rsidRDefault="00350CE2" w:rsidP="007046EF">
      <w:pPr>
        <w:spacing w:line="360" w:lineRule="auto"/>
        <w:ind w:firstLine="708"/>
        <w:jc w:val="both"/>
        <w:rPr>
          <w:color w:val="000000" w:themeColor="text1"/>
        </w:rPr>
      </w:pPr>
    </w:p>
    <w:p w14:paraId="56CA9A3F" w14:textId="1EBE5903" w:rsidR="0029530C" w:rsidRPr="004A4356" w:rsidRDefault="00AB76F2" w:rsidP="007046EF">
      <w:pPr>
        <w:spacing w:line="360" w:lineRule="auto"/>
        <w:ind w:firstLine="708"/>
        <w:jc w:val="both"/>
        <w:rPr>
          <w:color w:val="000000" w:themeColor="text1"/>
        </w:rPr>
      </w:pPr>
      <w:r w:rsidRPr="004A4356">
        <w:rPr>
          <w:color w:val="000000" w:themeColor="text1"/>
        </w:rPr>
        <w:t xml:space="preserve"> </w:t>
      </w:r>
    </w:p>
    <w:p w14:paraId="1CA9EC14" w14:textId="77777777" w:rsidR="00004F56" w:rsidRPr="004A4356" w:rsidRDefault="00004F56" w:rsidP="00004F56">
      <w:pPr>
        <w:spacing w:line="360" w:lineRule="auto"/>
        <w:ind w:firstLine="708"/>
        <w:jc w:val="both"/>
        <w:rPr>
          <w:rFonts w:eastAsia="Times New Roman"/>
        </w:rPr>
      </w:pPr>
    </w:p>
    <w:p w14:paraId="3DD278A2" w14:textId="77777777" w:rsidR="00004F56" w:rsidRPr="004A4356" w:rsidRDefault="00004F56" w:rsidP="004A6F9C">
      <w:pPr>
        <w:spacing w:line="360" w:lineRule="auto"/>
        <w:outlineLvl w:val="0"/>
        <w:rPr>
          <w:rFonts w:eastAsia="Times New Roman"/>
          <w:b/>
        </w:rPr>
      </w:pPr>
      <w:r w:rsidRPr="004A4356">
        <w:rPr>
          <w:rFonts w:eastAsia="Times New Roman"/>
          <w:b/>
        </w:rPr>
        <w:t>Geçerlik ve Güvenirlik</w:t>
      </w:r>
    </w:p>
    <w:p w14:paraId="16C34D31" w14:textId="58F266F3" w:rsidR="00004F56" w:rsidRPr="004A4356" w:rsidRDefault="00004F56" w:rsidP="00004F56">
      <w:pPr>
        <w:spacing w:line="360" w:lineRule="auto"/>
        <w:jc w:val="both"/>
        <w:rPr>
          <w:rFonts w:eastAsia="Times New Roman"/>
          <w:sz w:val="22"/>
          <w:szCs w:val="22"/>
        </w:rPr>
      </w:pPr>
      <w:r w:rsidRPr="004A4356">
        <w:rPr>
          <w:sz w:val="22"/>
          <w:szCs w:val="22"/>
        </w:rPr>
        <w:lastRenderedPageBreak/>
        <w:t>Çalış</w:t>
      </w:r>
      <w:r w:rsidR="00C12D7E" w:rsidRPr="004A4356">
        <w:rPr>
          <w:sz w:val="22"/>
          <w:szCs w:val="22"/>
        </w:rPr>
        <w:t xml:space="preserve">manın geçerlik ve </w:t>
      </w:r>
      <w:r w:rsidR="00F74AA0" w:rsidRPr="004A4356">
        <w:rPr>
          <w:sz w:val="22"/>
          <w:szCs w:val="22"/>
        </w:rPr>
        <w:t>güvenirlik boyutu</w:t>
      </w:r>
      <w:r w:rsidR="00C12D7E" w:rsidRPr="004A4356">
        <w:rPr>
          <w:sz w:val="22"/>
          <w:szCs w:val="22"/>
        </w:rPr>
        <w:t xml:space="preserve"> ile ilgili olarak </w:t>
      </w:r>
      <w:r w:rsidRPr="004A4356">
        <w:rPr>
          <w:sz w:val="22"/>
          <w:szCs w:val="22"/>
        </w:rPr>
        <w:t xml:space="preserve">bir takım </w:t>
      </w:r>
      <w:r w:rsidR="00C12D7E" w:rsidRPr="004A4356">
        <w:rPr>
          <w:sz w:val="22"/>
          <w:szCs w:val="22"/>
        </w:rPr>
        <w:t xml:space="preserve">adımlar atılmış </w:t>
      </w:r>
      <w:r w:rsidR="00F74AA0" w:rsidRPr="004A4356">
        <w:rPr>
          <w:sz w:val="22"/>
          <w:szCs w:val="22"/>
        </w:rPr>
        <w:t>ve yarı</w:t>
      </w:r>
      <w:r w:rsidRPr="004A4356">
        <w:rPr>
          <w:sz w:val="22"/>
          <w:szCs w:val="22"/>
        </w:rPr>
        <w:t xml:space="preserve"> yapılandırılmış görüşme formunda yer alan sorularının doğru anlaşılıp anlaşılmadığı ve formun amacına uygun olup olmadığını test </w:t>
      </w:r>
      <w:r w:rsidR="00A8665D" w:rsidRPr="004A4356">
        <w:rPr>
          <w:sz w:val="22"/>
          <w:szCs w:val="22"/>
        </w:rPr>
        <w:t>için 2 uzmandan</w:t>
      </w:r>
      <w:r w:rsidR="006E6A9A" w:rsidRPr="004A4356">
        <w:rPr>
          <w:sz w:val="22"/>
          <w:szCs w:val="22"/>
        </w:rPr>
        <w:t xml:space="preserve"> inceleme için  (Holloway ve Wheeler, 1996) </w:t>
      </w:r>
      <w:r w:rsidR="00A8665D" w:rsidRPr="004A4356">
        <w:rPr>
          <w:sz w:val="22"/>
          <w:szCs w:val="22"/>
        </w:rPr>
        <w:t xml:space="preserve"> destek alınmıştır. </w:t>
      </w:r>
      <w:r w:rsidRPr="004A4356">
        <w:rPr>
          <w:sz w:val="22"/>
          <w:szCs w:val="22"/>
        </w:rPr>
        <w:t xml:space="preserve">Görüşme soruları hazırlandıktan sonra kapsam geçerliğini sağlamak amacıyla iki </w:t>
      </w:r>
      <w:r w:rsidR="00F74AA0" w:rsidRPr="004A4356">
        <w:rPr>
          <w:sz w:val="22"/>
          <w:szCs w:val="22"/>
        </w:rPr>
        <w:t>akademisyen ile yapılan</w:t>
      </w:r>
      <w:r w:rsidRPr="004A4356">
        <w:rPr>
          <w:sz w:val="22"/>
          <w:szCs w:val="22"/>
        </w:rPr>
        <w:t xml:space="preserve"> pilot uygulamada, görüşme formunda yer alan soruların yeterli sayıda, açık ve anlaşılır olduğu tespit edilmiştir. Çalışmada iç güvenirliği sağlamak için görüşler ar</w:t>
      </w:r>
      <w:r w:rsidR="00046A67" w:rsidRPr="004A4356">
        <w:rPr>
          <w:sz w:val="22"/>
          <w:szCs w:val="22"/>
        </w:rPr>
        <w:t>asındaki tutarlık incelenmiştir. D</w:t>
      </w:r>
      <w:r w:rsidRPr="004A4356">
        <w:rPr>
          <w:sz w:val="22"/>
          <w:szCs w:val="22"/>
        </w:rPr>
        <w:t>ış güvenirlik için ise görüşme yapıla</w:t>
      </w:r>
      <w:r w:rsidR="00F01277" w:rsidRPr="004A4356">
        <w:rPr>
          <w:sz w:val="22"/>
          <w:szCs w:val="22"/>
        </w:rPr>
        <w:t xml:space="preserve">n </w:t>
      </w:r>
      <w:r w:rsidR="00F74AA0" w:rsidRPr="004A4356">
        <w:rPr>
          <w:sz w:val="22"/>
          <w:szCs w:val="22"/>
        </w:rPr>
        <w:t>10 katılımcıdan</w:t>
      </w:r>
      <w:r w:rsidR="00F01277" w:rsidRPr="004A4356">
        <w:rPr>
          <w:sz w:val="22"/>
          <w:szCs w:val="22"/>
        </w:rPr>
        <w:t xml:space="preserve"> 3</w:t>
      </w:r>
      <w:r w:rsidRPr="004A4356">
        <w:rPr>
          <w:sz w:val="22"/>
          <w:szCs w:val="22"/>
        </w:rPr>
        <w:t xml:space="preserve"> kişiden elde edilen veriler rastgele seçilmiş ve 2 </w:t>
      </w:r>
      <w:r w:rsidR="00F74AA0" w:rsidRPr="004A4356">
        <w:rPr>
          <w:sz w:val="22"/>
          <w:szCs w:val="22"/>
        </w:rPr>
        <w:t>farklı uzman</w:t>
      </w:r>
      <w:r w:rsidRPr="004A4356">
        <w:rPr>
          <w:sz w:val="22"/>
          <w:szCs w:val="22"/>
        </w:rPr>
        <w:t xml:space="preserve"> tarafından analiz edilerek kodlanmıştır. </w:t>
      </w:r>
      <w:r w:rsidR="00C3765F" w:rsidRPr="004A4356">
        <w:rPr>
          <w:sz w:val="22"/>
          <w:szCs w:val="22"/>
        </w:rPr>
        <w:t>Her iki uzman</w:t>
      </w:r>
      <w:r w:rsidRPr="004A4356">
        <w:rPr>
          <w:sz w:val="22"/>
          <w:szCs w:val="22"/>
        </w:rPr>
        <w:t xml:space="preserve"> tarafından yapılan kodlamalar karşılaştırılmış, yapılan kodlamalar ile ilgili görüş birliğine varılmaya çalışılmıştır. Bu işlemin devamında “Görüş Birliği” ve “Görüş Ayrılığı” olan temaların sayısı çıkarılarak Miles ve Huberman (1994) güvenirlik formülü (</w:t>
      </w:r>
      <w:r w:rsidR="00F63DB8" w:rsidRPr="004A4356">
        <w:rPr>
          <w:sz w:val="22"/>
          <w:szCs w:val="22"/>
        </w:rPr>
        <w:t xml:space="preserve">Uzlaşma Yüzdesi = Görüş Birliği / (Görüş Birliği + Görüş Ayrılığı) * 100 formülü </w:t>
      </w:r>
      <w:r w:rsidR="00F01277" w:rsidRPr="004A4356">
        <w:rPr>
          <w:sz w:val="22"/>
          <w:szCs w:val="22"/>
        </w:rPr>
        <w:t xml:space="preserve">) ile güvenirlik hesaplanmış ve </w:t>
      </w:r>
      <w:r w:rsidRPr="004A4356">
        <w:rPr>
          <w:sz w:val="22"/>
          <w:szCs w:val="22"/>
        </w:rPr>
        <w:t>güvenirlik % 8</w:t>
      </w:r>
      <w:r w:rsidR="00490D88" w:rsidRPr="004A4356">
        <w:rPr>
          <w:sz w:val="22"/>
          <w:szCs w:val="22"/>
        </w:rPr>
        <w:t>1</w:t>
      </w:r>
      <w:r w:rsidR="00F01277" w:rsidRPr="004A4356">
        <w:rPr>
          <w:sz w:val="22"/>
          <w:szCs w:val="22"/>
        </w:rPr>
        <w:t>,6</w:t>
      </w:r>
      <w:r w:rsidRPr="004A4356">
        <w:rPr>
          <w:sz w:val="22"/>
          <w:szCs w:val="22"/>
        </w:rPr>
        <w:t xml:space="preserve"> bulunmuştur. Miles ve Huberman (1994) güvenirlik değerinin %70’in üzerinde çıkması durumunda güvenilir kabul edileceğini ifade etmektedir.</w:t>
      </w:r>
    </w:p>
    <w:p w14:paraId="4E6AAFA0" w14:textId="355E3686" w:rsidR="00004F56" w:rsidRPr="004A4356" w:rsidRDefault="00004F56" w:rsidP="00004F56">
      <w:pPr>
        <w:spacing w:line="360" w:lineRule="auto"/>
        <w:ind w:firstLine="708"/>
        <w:jc w:val="both"/>
        <w:rPr>
          <w:sz w:val="22"/>
          <w:szCs w:val="22"/>
        </w:rPr>
      </w:pPr>
      <w:r w:rsidRPr="004A4356">
        <w:rPr>
          <w:sz w:val="22"/>
          <w:szCs w:val="22"/>
        </w:rPr>
        <w:t>.</w:t>
      </w:r>
    </w:p>
    <w:p w14:paraId="0C11E656" w14:textId="77777777" w:rsidR="00AB76F2" w:rsidRPr="004A4356" w:rsidRDefault="00AB76F2" w:rsidP="007046EF">
      <w:pPr>
        <w:spacing w:line="360" w:lineRule="auto"/>
        <w:jc w:val="both"/>
        <w:rPr>
          <w:rFonts w:eastAsia="Times New Roman"/>
        </w:rPr>
      </w:pPr>
    </w:p>
    <w:p w14:paraId="34FA556D" w14:textId="2A81E6E7" w:rsidR="008F4D4C" w:rsidRPr="004A4356" w:rsidRDefault="0068536E" w:rsidP="004A6F9C">
      <w:pPr>
        <w:spacing w:line="360" w:lineRule="auto"/>
        <w:jc w:val="center"/>
        <w:outlineLvl w:val="0"/>
        <w:rPr>
          <w:rFonts w:eastAsia="Times New Roman"/>
          <w:b/>
        </w:rPr>
      </w:pPr>
      <w:r w:rsidRPr="004A4356">
        <w:rPr>
          <w:rFonts w:eastAsia="Times New Roman"/>
          <w:b/>
        </w:rPr>
        <w:t>Bulgular</w:t>
      </w:r>
    </w:p>
    <w:p w14:paraId="2D68C2BB" w14:textId="77777777" w:rsidR="00B36BA3" w:rsidRPr="004A4356" w:rsidRDefault="0029530C" w:rsidP="00B36BA3">
      <w:pPr>
        <w:spacing w:line="360" w:lineRule="auto"/>
        <w:ind w:right="475"/>
        <w:jc w:val="both"/>
        <w:rPr>
          <w:i/>
          <w:color w:val="000000" w:themeColor="text1"/>
        </w:rPr>
      </w:pPr>
      <w:r w:rsidRPr="004A4356">
        <w:rPr>
          <w:rFonts w:eastAsia="Times New Roman"/>
        </w:rPr>
        <w:t xml:space="preserve">Katılımcılardan elde edilen bilgiler önceden belirlenmiş dört tema altında toplanmıştır. Bu temalar : </w:t>
      </w:r>
      <w:r w:rsidRPr="004A4356">
        <w:rPr>
          <w:color w:val="000000" w:themeColor="text1"/>
        </w:rPr>
        <w:t xml:space="preserve"> “</w:t>
      </w:r>
      <w:r w:rsidRPr="004A4356">
        <w:rPr>
          <w:i/>
          <w:color w:val="000000" w:themeColor="text1"/>
        </w:rPr>
        <w:t xml:space="preserve">Türkiye’de İngilizce eğitimi” , “Türkiye’deki İngilizce öğretmenlerin nitelikleri” ,  </w:t>
      </w:r>
    </w:p>
    <w:p w14:paraId="6B37BF8E" w14:textId="6B085BCC" w:rsidR="004F052B" w:rsidRPr="004A4356" w:rsidRDefault="00B36BA3" w:rsidP="004017F3">
      <w:pPr>
        <w:spacing w:line="360" w:lineRule="auto"/>
        <w:jc w:val="both"/>
        <w:rPr>
          <w:color w:val="000000" w:themeColor="text1"/>
        </w:rPr>
      </w:pPr>
      <w:r w:rsidRPr="004A4356">
        <w:rPr>
          <w:i/>
          <w:color w:val="000000" w:themeColor="text1"/>
        </w:rPr>
        <w:t xml:space="preserve">Türkiye’deki İngilizce Öğretmenlerini Yetiştiren Fakülteler” </w:t>
      </w:r>
      <w:r w:rsidR="0029530C" w:rsidRPr="004A4356">
        <w:rPr>
          <w:i/>
          <w:color w:val="000000" w:themeColor="text1"/>
        </w:rPr>
        <w:t xml:space="preserve">ve </w:t>
      </w:r>
      <w:r w:rsidRPr="004A4356">
        <w:rPr>
          <w:i/>
          <w:color w:val="000000" w:themeColor="text1"/>
        </w:rPr>
        <w:t>“</w:t>
      </w:r>
      <w:r w:rsidR="0029530C" w:rsidRPr="004A4356">
        <w:rPr>
          <w:i/>
          <w:color w:val="000000" w:themeColor="text1"/>
        </w:rPr>
        <w:t xml:space="preserve">Nitelikli bir </w:t>
      </w:r>
      <w:r w:rsidR="004A6F9C" w:rsidRPr="004A4356">
        <w:rPr>
          <w:i/>
          <w:color w:val="000000" w:themeColor="text1"/>
        </w:rPr>
        <w:t>İngilizce</w:t>
      </w:r>
      <w:r w:rsidR="0029530C" w:rsidRPr="004A4356">
        <w:rPr>
          <w:i/>
          <w:color w:val="000000" w:themeColor="text1"/>
        </w:rPr>
        <w:t xml:space="preserve"> öğretmenin özelikleri “  </w:t>
      </w:r>
      <w:r w:rsidR="0029530C" w:rsidRPr="004A4356">
        <w:rPr>
          <w:color w:val="000000" w:themeColor="text1"/>
        </w:rPr>
        <w:t xml:space="preserve">olarak sıralanmıştır. </w:t>
      </w:r>
    </w:p>
    <w:p w14:paraId="7D1C985B" w14:textId="77777777" w:rsidR="007667A3" w:rsidRPr="004A4356" w:rsidRDefault="007667A3" w:rsidP="007046EF">
      <w:pPr>
        <w:spacing w:line="360" w:lineRule="auto"/>
        <w:ind w:firstLine="708"/>
        <w:jc w:val="both"/>
        <w:rPr>
          <w:i/>
          <w:color w:val="000000" w:themeColor="text1"/>
        </w:rPr>
      </w:pPr>
    </w:p>
    <w:p w14:paraId="6EC116E1" w14:textId="48C3AAB9" w:rsidR="004F052B" w:rsidRPr="004A4356" w:rsidRDefault="004F052B" w:rsidP="004017F3">
      <w:pPr>
        <w:spacing w:line="360" w:lineRule="auto"/>
        <w:ind w:firstLine="708"/>
        <w:jc w:val="both"/>
        <w:outlineLvl w:val="0"/>
        <w:rPr>
          <w:i/>
          <w:color w:val="000000" w:themeColor="text1"/>
        </w:rPr>
      </w:pPr>
      <w:r w:rsidRPr="004A4356">
        <w:rPr>
          <w:i/>
          <w:color w:val="000000" w:themeColor="text1"/>
        </w:rPr>
        <w:t xml:space="preserve"> Türkiye'de İngilizce eğitimi ile ilgili görüşler </w:t>
      </w:r>
    </w:p>
    <w:p w14:paraId="157956EC" w14:textId="77777777" w:rsidR="004017F3" w:rsidRPr="004A4356" w:rsidRDefault="004017F3" w:rsidP="004017F3">
      <w:pPr>
        <w:spacing w:line="360" w:lineRule="auto"/>
        <w:ind w:firstLine="708"/>
        <w:jc w:val="both"/>
        <w:outlineLvl w:val="0"/>
        <w:rPr>
          <w:i/>
          <w:color w:val="000000" w:themeColor="text1"/>
        </w:rPr>
      </w:pPr>
    </w:p>
    <w:p w14:paraId="354311EC" w14:textId="69E858F6" w:rsidR="004F052B" w:rsidRPr="004A4356" w:rsidRDefault="004F052B" w:rsidP="007046EF">
      <w:pPr>
        <w:spacing w:line="360" w:lineRule="auto"/>
        <w:jc w:val="both"/>
        <w:rPr>
          <w:rFonts w:eastAsia="Times New Roman"/>
        </w:rPr>
      </w:pPr>
      <w:r w:rsidRPr="004A4356">
        <w:rPr>
          <w:rFonts w:eastAsia="Times New Roman"/>
        </w:rPr>
        <w:t>“Türkiye İngilizce eğit</w:t>
      </w:r>
      <w:r w:rsidR="009364A9" w:rsidRPr="004A4356">
        <w:rPr>
          <w:rFonts w:eastAsia="Times New Roman"/>
        </w:rPr>
        <w:t>imi hakkında ne düşünüyorsunuz?”</w:t>
      </w:r>
      <w:r w:rsidRPr="004A4356">
        <w:rPr>
          <w:rFonts w:eastAsia="Times New Roman"/>
        </w:rPr>
        <w:t xml:space="preserve">  sorusuna katılımcıların tamamı (n=10) olumsuz görüş ifade ederek Türkiye'de İngilizce eğitiminin yetersiz olduğunu ve bu konuda ülke </w:t>
      </w:r>
      <w:r w:rsidR="00F74AA0" w:rsidRPr="004A4356">
        <w:rPr>
          <w:rFonts w:eastAsia="Times New Roman"/>
        </w:rPr>
        <w:t>olarak problem</w:t>
      </w:r>
      <w:r w:rsidRPr="004A4356">
        <w:rPr>
          <w:rFonts w:eastAsia="Times New Roman"/>
        </w:rPr>
        <w:t xml:space="preserve"> </w:t>
      </w:r>
      <w:r w:rsidR="00F74AA0" w:rsidRPr="004A4356">
        <w:rPr>
          <w:rFonts w:eastAsia="Times New Roman"/>
        </w:rPr>
        <w:t>yasadığımızı ifade</w:t>
      </w:r>
      <w:r w:rsidRPr="004A4356">
        <w:rPr>
          <w:rFonts w:eastAsia="Times New Roman"/>
        </w:rPr>
        <w:t xml:space="preserve"> etmişlerdir. Katılımcılardan bazılarının görüşleri örnek olarak verilmiştir. </w:t>
      </w:r>
    </w:p>
    <w:p w14:paraId="243E836B" w14:textId="77777777" w:rsidR="004F052B" w:rsidRPr="004A4356" w:rsidRDefault="004F052B" w:rsidP="007046EF">
      <w:pPr>
        <w:spacing w:line="360" w:lineRule="auto"/>
        <w:jc w:val="both"/>
        <w:rPr>
          <w:rFonts w:eastAsia="Times New Roman"/>
        </w:rPr>
      </w:pPr>
    </w:p>
    <w:p w14:paraId="3912BE69" w14:textId="3192AC87" w:rsidR="004F052B" w:rsidRPr="004A4356" w:rsidRDefault="009364A9" w:rsidP="007046EF">
      <w:pPr>
        <w:spacing w:line="360" w:lineRule="auto"/>
        <w:ind w:left="708" w:right="475" w:firstLine="285"/>
        <w:jc w:val="both"/>
        <w:rPr>
          <w:i/>
          <w:color w:val="000000" w:themeColor="text1"/>
        </w:rPr>
      </w:pPr>
      <w:r w:rsidRPr="004A4356">
        <w:rPr>
          <w:i/>
          <w:color w:val="000000" w:themeColor="text1"/>
        </w:rPr>
        <w:t>“</w:t>
      </w:r>
      <w:r w:rsidR="004F052B" w:rsidRPr="004A4356">
        <w:rPr>
          <w:i/>
          <w:color w:val="000000" w:themeColor="text1"/>
        </w:rPr>
        <w:t xml:space="preserve">Türkiye'de dil öğretemediğimiz dünyadaki </w:t>
      </w:r>
      <w:r w:rsidR="004A6F9C" w:rsidRPr="004A4356">
        <w:rPr>
          <w:i/>
          <w:color w:val="000000" w:themeColor="text1"/>
        </w:rPr>
        <w:t>İngilizce</w:t>
      </w:r>
      <w:r w:rsidR="00076E77" w:rsidRPr="004A4356">
        <w:rPr>
          <w:i/>
          <w:color w:val="000000" w:themeColor="text1"/>
        </w:rPr>
        <w:t xml:space="preserve"> sıralamamızdan belli zaten</w:t>
      </w:r>
      <w:r w:rsidR="00F74AA0" w:rsidRPr="004A4356">
        <w:rPr>
          <w:i/>
          <w:color w:val="000000" w:themeColor="text1"/>
        </w:rPr>
        <w:t>.</w:t>
      </w:r>
      <w:r w:rsidR="00076E77" w:rsidRPr="004A4356">
        <w:rPr>
          <w:i/>
          <w:color w:val="000000" w:themeColor="text1"/>
        </w:rPr>
        <w:t xml:space="preserve"> Bilindiği üzere yapılan araştırmalarda </w:t>
      </w:r>
      <w:r w:rsidR="004A6F9C" w:rsidRPr="004A4356">
        <w:rPr>
          <w:i/>
          <w:color w:val="000000" w:themeColor="text1"/>
        </w:rPr>
        <w:t>İngilizce</w:t>
      </w:r>
      <w:r w:rsidR="00076E77" w:rsidRPr="004A4356">
        <w:rPr>
          <w:i/>
          <w:color w:val="000000" w:themeColor="text1"/>
        </w:rPr>
        <w:t xml:space="preserve"> öğretme sıralaması </w:t>
      </w:r>
      <w:r w:rsidR="00F74AA0" w:rsidRPr="004A4356">
        <w:rPr>
          <w:i/>
          <w:color w:val="000000" w:themeColor="text1"/>
        </w:rPr>
        <w:t>yönüyle sonlarda</w:t>
      </w:r>
      <w:r w:rsidR="004F052B" w:rsidRPr="004A4356">
        <w:rPr>
          <w:i/>
          <w:color w:val="000000" w:themeColor="text1"/>
        </w:rPr>
        <w:t xml:space="preserve"> bir yerdeyiz.  (A1).”</w:t>
      </w:r>
    </w:p>
    <w:p w14:paraId="2F98E1A1" w14:textId="77777777" w:rsidR="00F72896" w:rsidRPr="004A4356" w:rsidRDefault="00F72896" w:rsidP="007046EF">
      <w:pPr>
        <w:spacing w:line="360" w:lineRule="auto"/>
        <w:ind w:left="708" w:right="475" w:firstLine="285"/>
        <w:jc w:val="both"/>
        <w:rPr>
          <w:i/>
          <w:color w:val="000000" w:themeColor="text1"/>
        </w:rPr>
      </w:pPr>
    </w:p>
    <w:p w14:paraId="17149ADB" w14:textId="020F8C18" w:rsidR="00F72896" w:rsidRPr="004A4356" w:rsidRDefault="009364A9" w:rsidP="007046EF">
      <w:pPr>
        <w:spacing w:line="360" w:lineRule="auto"/>
        <w:ind w:left="708" w:right="475" w:firstLine="285"/>
        <w:jc w:val="both"/>
        <w:rPr>
          <w:i/>
          <w:color w:val="000000" w:themeColor="text1"/>
        </w:rPr>
      </w:pPr>
      <w:r w:rsidRPr="004A4356">
        <w:rPr>
          <w:i/>
          <w:color w:val="000000" w:themeColor="text1"/>
        </w:rPr>
        <w:lastRenderedPageBreak/>
        <w:t>“</w:t>
      </w:r>
      <w:r w:rsidR="004F052B" w:rsidRPr="004A4356">
        <w:rPr>
          <w:i/>
          <w:color w:val="000000" w:themeColor="text1"/>
        </w:rPr>
        <w:t xml:space="preserve">Türkiye'de dil ne yazık ki çok kotu durumda </w:t>
      </w:r>
      <w:r w:rsidR="00F72896" w:rsidRPr="004A4356">
        <w:rPr>
          <w:i/>
          <w:color w:val="000000" w:themeColor="text1"/>
        </w:rPr>
        <w:t>konuşamıyoruz</w:t>
      </w:r>
      <w:r w:rsidR="004F052B" w:rsidRPr="004A4356">
        <w:rPr>
          <w:i/>
          <w:color w:val="000000" w:themeColor="text1"/>
        </w:rPr>
        <w:t xml:space="preserve"> konferanslarda bunu </w:t>
      </w:r>
      <w:r w:rsidR="00F74AA0" w:rsidRPr="004A4356">
        <w:rPr>
          <w:i/>
          <w:color w:val="000000" w:themeColor="text1"/>
        </w:rPr>
        <w:t>görmekteyiz, öğrencilerimizde</w:t>
      </w:r>
      <w:r w:rsidR="004F052B" w:rsidRPr="004A4356">
        <w:rPr>
          <w:i/>
          <w:color w:val="000000" w:themeColor="text1"/>
        </w:rPr>
        <w:t xml:space="preserve"> bunu </w:t>
      </w:r>
      <w:r w:rsidR="00F74AA0" w:rsidRPr="004A4356">
        <w:rPr>
          <w:i/>
          <w:color w:val="000000" w:themeColor="text1"/>
        </w:rPr>
        <w:t>görmekteyiz, veriler</w:t>
      </w:r>
      <w:r w:rsidR="00F72896" w:rsidRPr="004A4356">
        <w:rPr>
          <w:i/>
          <w:color w:val="000000" w:themeColor="text1"/>
        </w:rPr>
        <w:t xml:space="preserve"> bize bunu </w:t>
      </w:r>
      <w:r w:rsidR="00F74AA0" w:rsidRPr="004A4356">
        <w:rPr>
          <w:i/>
          <w:color w:val="000000" w:themeColor="text1"/>
        </w:rPr>
        <w:t>göstermekte...</w:t>
      </w:r>
      <w:r w:rsidR="004F052B" w:rsidRPr="004A4356">
        <w:rPr>
          <w:i/>
          <w:color w:val="000000" w:themeColor="text1"/>
        </w:rPr>
        <w:t xml:space="preserve"> (A1</w:t>
      </w:r>
      <w:r w:rsidR="00F72896" w:rsidRPr="004A4356">
        <w:rPr>
          <w:i/>
          <w:color w:val="000000" w:themeColor="text1"/>
        </w:rPr>
        <w:t>0</w:t>
      </w:r>
      <w:r w:rsidR="004F052B" w:rsidRPr="004A4356">
        <w:rPr>
          <w:i/>
          <w:color w:val="000000" w:themeColor="text1"/>
        </w:rPr>
        <w:t>).”</w:t>
      </w:r>
    </w:p>
    <w:p w14:paraId="7B98535F" w14:textId="317809B6" w:rsidR="00F72896" w:rsidRPr="004A4356" w:rsidRDefault="00F72896" w:rsidP="007046EF">
      <w:pPr>
        <w:spacing w:line="360" w:lineRule="auto"/>
        <w:ind w:right="475"/>
        <w:jc w:val="both"/>
        <w:rPr>
          <w:color w:val="000000" w:themeColor="text1"/>
        </w:rPr>
      </w:pPr>
      <w:r w:rsidRPr="004A4356">
        <w:rPr>
          <w:color w:val="000000" w:themeColor="text1"/>
        </w:rPr>
        <w:t xml:space="preserve">Katılımcılardan A8 kodlu katılımcı Türkiye'de İngilizce eğitimin çok erken yaslarda başladığını ancak çeşitli nedenlerden </w:t>
      </w:r>
      <w:r w:rsidR="00F74AA0" w:rsidRPr="004A4356">
        <w:rPr>
          <w:color w:val="000000" w:themeColor="text1"/>
        </w:rPr>
        <w:t>dolayı bu</w:t>
      </w:r>
      <w:r w:rsidRPr="004A4356">
        <w:rPr>
          <w:color w:val="000000" w:themeColor="text1"/>
        </w:rPr>
        <w:t xml:space="preserve"> dilli bir turlu öğrenemediğimiz ifade </w:t>
      </w:r>
      <w:r w:rsidR="00F74AA0" w:rsidRPr="004A4356">
        <w:rPr>
          <w:color w:val="000000" w:themeColor="text1"/>
        </w:rPr>
        <w:t>ederken, katılımcı</w:t>
      </w:r>
      <w:r w:rsidRPr="004A4356">
        <w:rPr>
          <w:color w:val="000000" w:themeColor="text1"/>
        </w:rPr>
        <w:t xml:space="preserve"> A4 bir yerlerde hata yapıldığını ve bunun bariz sonucu olarak İngilizce çok gerilerde olduğumuzu ifade etmiştir. Benzer şekilde A2 kodlu akademisyen </w:t>
      </w:r>
      <w:r w:rsidR="00F74AA0" w:rsidRPr="004A4356">
        <w:rPr>
          <w:color w:val="000000" w:themeColor="text1"/>
        </w:rPr>
        <w:t>Türkiye’nin en</w:t>
      </w:r>
      <w:r w:rsidRPr="004A4356">
        <w:rPr>
          <w:color w:val="000000" w:themeColor="text1"/>
        </w:rPr>
        <w:t xml:space="preserve"> kotu olduğu alanların </w:t>
      </w:r>
      <w:r w:rsidR="00F74AA0" w:rsidRPr="004A4356">
        <w:rPr>
          <w:color w:val="000000" w:themeColor="text1"/>
        </w:rPr>
        <w:t>başında İngilizce</w:t>
      </w:r>
      <w:r w:rsidRPr="004A4356">
        <w:rPr>
          <w:color w:val="000000" w:themeColor="text1"/>
        </w:rPr>
        <w:t xml:space="preserve"> geldiğini ve her ne yapıldıysa bu yaraya merhem bulunamadığını dile getirerek Türkiye'de dil eğitiminin çok gerilerde ve yetersiz olduğunu dile getirmiştir. </w:t>
      </w:r>
    </w:p>
    <w:p w14:paraId="56CD67EA" w14:textId="77777777" w:rsidR="002620E0" w:rsidRPr="004A4356" w:rsidRDefault="002620E0" w:rsidP="007046EF">
      <w:pPr>
        <w:spacing w:line="360" w:lineRule="auto"/>
        <w:ind w:right="475"/>
        <w:jc w:val="both"/>
        <w:rPr>
          <w:color w:val="000000" w:themeColor="text1"/>
        </w:rPr>
      </w:pPr>
    </w:p>
    <w:p w14:paraId="2B4BF867" w14:textId="2FE210DF" w:rsidR="00F72896" w:rsidRPr="004A4356" w:rsidRDefault="002620E0" w:rsidP="004A6F9C">
      <w:pPr>
        <w:spacing w:line="360" w:lineRule="auto"/>
        <w:ind w:right="475"/>
        <w:jc w:val="both"/>
        <w:outlineLvl w:val="0"/>
        <w:rPr>
          <w:color w:val="000000" w:themeColor="text1"/>
        </w:rPr>
      </w:pPr>
      <w:r w:rsidRPr="004A4356">
        <w:rPr>
          <w:b/>
          <w:color w:val="000000" w:themeColor="text1"/>
        </w:rPr>
        <w:t>Tablo 2</w:t>
      </w:r>
      <w:r w:rsidRPr="004A4356">
        <w:rPr>
          <w:i/>
          <w:color w:val="000000" w:themeColor="text1"/>
        </w:rPr>
        <w:t xml:space="preserve">. Türkiye'de İngilizce eğitimi ile üretilen kodlar </w:t>
      </w:r>
    </w:p>
    <w:tbl>
      <w:tblPr>
        <w:tblW w:w="0" w:type="auto"/>
        <w:tblInd w:w="-81" w:type="dxa"/>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812"/>
        <w:gridCol w:w="5229"/>
        <w:gridCol w:w="932"/>
      </w:tblGrid>
      <w:tr w:rsidR="009E36B4" w:rsidRPr="004A4356" w14:paraId="6563DAFF" w14:textId="338DD847" w:rsidTr="00302DF1">
        <w:trPr>
          <w:trHeight w:val="429"/>
        </w:trPr>
        <w:tc>
          <w:tcPr>
            <w:tcW w:w="720" w:type="dxa"/>
          </w:tcPr>
          <w:p w14:paraId="2818CF9C" w14:textId="77777777" w:rsidR="009E36B4" w:rsidRPr="004A4356" w:rsidRDefault="009E36B4" w:rsidP="007046EF">
            <w:pPr>
              <w:spacing w:line="360" w:lineRule="auto"/>
              <w:ind w:left="76"/>
              <w:jc w:val="both"/>
              <w:rPr>
                <w:rFonts w:eastAsia="Times New Roman"/>
                <w:b/>
              </w:rPr>
            </w:pPr>
            <w:r w:rsidRPr="004A4356">
              <w:rPr>
                <w:rFonts w:eastAsia="Times New Roman"/>
                <w:b/>
              </w:rPr>
              <w:t>N</w:t>
            </w:r>
          </w:p>
          <w:p w14:paraId="53906447" w14:textId="77777777" w:rsidR="009E36B4" w:rsidRPr="004A4356" w:rsidRDefault="009E36B4" w:rsidP="00034CF7">
            <w:pPr>
              <w:spacing w:line="360" w:lineRule="auto"/>
              <w:ind w:right="475"/>
              <w:jc w:val="both"/>
              <w:rPr>
                <w:rFonts w:eastAsia="Times New Roman"/>
                <w:b/>
              </w:rPr>
            </w:pPr>
          </w:p>
        </w:tc>
        <w:tc>
          <w:tcPr>
            <w:tcW w:w="5229" w:type="dxa"/>
          </w:tcPr>
          <w:p w14:paraId="2CC392DD" w14:textId="4FDB5334" w:rsidR="009E36B4" w:rsidRPr="004A4356" w:rsidRDefault="002620E0" w:rsidP="007046EF">
            <w:pPr>
              <w:spacing w:line="360" w:lineRule="auto"/>
              <w:ind w:left="160"/>
              <w:jc w:val="both"/>
              <w:rPr>
                <w:rFonts w:eastAsia="Times New Roman"/>
                <w:b/>
              </w:rPr>
            </w:pPr>
            <w:r w:rsidRPr="004A4356">
              <w:rPr>
                <w:rFonts w:eastAsia="Times New Roman"/>
                <w:b/>
              </w:rPr>
              <w:t xml:space="preserve">Kodlar </w:t>
            </w:r>
          </w:p>
          <w:p w14:paraId="2C606E29" w14:textId="77777777" w:rsidR="009E36B4" w:rsidRPr="004A4356" w:rsidRDefault="009E36B4" w:rsidP="007046EF">
            <w:pPr>
              <w:spacing w:line="360" w:lineRule="auto"/>
              <w:ind w:left="76" w:right="475"/>
              <w:jc w:val="both"/>
              <w:rPr>
                <w:rFonts w:eastAsia="Times New Roman"/>
                <w:b/>
              </w:rPr>
            </w:pPr>
          </w:p>
        </w:tc>
        <w:tc>
          <w:tcPr>
            <w:tcW w:w="891" w:type="dxa"/>
          </w:tcPr>
          <w:p w14:paraId="4020C302" w14:textId="08717557" w:rsidR="009E36B4" w:rsidRPr="004A4356" w:rsidRDefault="00F74AA0" w:rsidP="007046EF">
            <w:pPr>
              <w:spacing w:line="360" w:lineRule="auto"/>
              <w:ind w:left="332"/>
              <w:jc w:val="both"/>
              <w:rPr>
                <w:rFonts w:eastAsia="Times New Roman"/>
                <w:b/>
              </w:rPr>
            </w:pPr>
            <w:r w:rsidRPr="004A4356">
              <w:rPr>
                <w:rFonts w:eastAsia="Times New Roman"/>
                <w:b/>
              </w:rPr>
              <w:t>F</w:t>
            </w:r>
            <w:r w:rsidR="009E36B4" w:rsidRPr="004A4356">
              <w:rPr>
                <w:rFonts w:eastAsia="Times New Roman"/>
                <w:b/>
              </w:rPr>
              <w:t xml:space="preserve"> </w:t>
            </w:r>
          </w:p>
          <w:p w14:paraId="63AEE7FE" w14:textId="77777777" w:rsidR="009E36B4" w:rsidRPr="004A4356" w:rsidRDefault="009E36B4" w:rsidP="007046EF">
            <w:pPr>
              <w:spacing w:line="360" w:lineRule="auto"/>
              <w:ind w:left="76" w:right="475"/>
              <w:jc w:val="both"/>
              <w:rPr>
                <w:rFonts w:eastAsia="Times New Roman"/>
                <w:b/>
              </w:rPr>
            </w:pPr>
          </w:p>
        </w:tc>
      </w:tr>
      <w:tr w:rsidR="009E36B4" w:rsidRPr="004A4356" w14:paraId="79886CF9" w14:textId="77777777" w:rsidTr="00302DF1">
        <w:trPr>
          <w:trHeight w:val="508"/>
        </w:trPr>
        <w:tc>
          <w:tcPr>
            <w:tcW w:w="720" w:type="dxa"/>
          </w:tcPr>
          <w:p w14:paraId="17971655" w14:textId="4CF6678B" w:rsidR="009E36B4" w:rsidRPr="004A4356" w:rsidRDefault="009E36B4" w:rsidP="007046EF">
            <w:pPr>
              <w:spacing w:line="360" w:lineRule="auto"/>
              <w:ind w:left="76" w:right="475"/>
              <w:jc w:val="both"/>
              <w:rPr>
                <w:rFonts w:eastAsia="Times New Roman"/>
              </w:rPr>
            </w:pPr>
            <w:r w:rsidRPr="004A4356">
              <w:rPr>
                <w:rFonts w:eastAsia="Times New Roman"/>
              </w:rPr>
              <w:t>1</w:t>
            </w:r>
          </w:p>
        </w:tc>
        <w:tc>
          <w:tcPr>
            <w:tcW w:w="5229" w:type="dxa"/>
          </w:tcPr>
          <w:p w14:paraId="1A40691D" w14:textId="36C47331" w:rsidR="009E36B4" w:rsidRPr="004A4356" w:rsidRDefault="009E36B4" w:rsidP="007046EF">
            <w:pPr>
              <w:spacing w:line="360" w:lineRule="auto"/>
              <w:ind w:left="76" w:right="475"/>
              <w:jc w:val="both"/>
              <w:rPr>
                <w:rFonts w:eastAsia="Times New Roman"/>
              </w:rPr>
            </w:pPr>
            <w:r w:rsidRPr="004A4356">
              <w:rPr>
                <w:rFonts w:eastAsia="Times New Roman"/>
              </w:rPr>
              <w:t xml:space="preserve">Yetersiz </w:t>
            </w:r>
            <w:r w:rsidR="002620E0" w:rsidRPr="004A4356">
              <w:rPr>
                <w:rFonts w:eastAsia="Times New Roman"/>
              </w:rPr>
              <w:t xml:space="preserve">(tüm katılımcılar) </w:t>
            </w:r>
          </w:p>
        </w:tc>
        <w:tc>
          <w:tcPr>
            <w:tcW w:w="891" w:type="dxa"/>
          </w:tcPr>
          <w:p w14:paraId="340D33C9" w14:textId="0EAE11A2" w:rsidR="009E36B4" w:rsidRPr="004A4356" w:rsidRDefault="002620E0" w:rsidP="007046EF">
            <w:pPr>
              <w:spacing w:line="360" w:lineRule="auto"/>
              <w:ind w:left="76" w:right="475"/>
              <w:jc w:val="both"/>
              <w:rPr>
                <w:rFonts w:eastAsia="Times New Roman"/>
              </w:rPr>
            </w:pPr>
            <w:r w:rsidRPr="004A4356">
              <w:rPr>
                <w:rFonts w:eastAsia="Times New Roman"/>
              </w:rPr>
              <w:t>10</w:t>
            </w:r>
          </w:p>
        </w:tc>
      </w:tr>
      <w:tr w:rsidR="009E36B4" w:rsidRPr="004A4356" w14:paraId="29AE2D8A" w14:textId="77777777" w:rsidTr="00302DF1">
        <w:trPr>
          <w:trHeight w:val="244"/>
        </w:trPr>
        <w:tc>
          <w:tcPr>
            <w:tcW w:w="720" w:type="dxa"/>
          </w:tcPr>
          <w:p w14:paraId="3D7A09E5" w14:textId="00E3971E" w:rsidR="009E36B4" w:rsidRPr="004A4356" w:rsidRDefault="002620E0" w:rsidP="007046EF">
            <w:pPr>
              <w:spacing w:line="360" w:lineRule="auto"/>
              <w:ind w:left="76" w:right="475"/>
              <w:jc w:val="both"/>
              <w:rPr>
                <w:rFonts w:eastAsia="Times New Roman"/>
              </w:rPr>
            </w:pPr>
            <w:r w:rsidRPr="004A4356">
              <w:rPr>
                <w:rFonts w:eastAsia="Times New Roman"/>
              </w:rPr>
              <w:t>2</w:t>
            </w:r>
          </w:p>
        </w:tc>
        <w:tc>
          <w:tcPr>
            <w:tcW w:w="5229" w:type="dxa"/>
          </w:tcPr>
          <w:p w14:paraId="0DDA5F53" w14:textId="2B04BA42" w:rsidR="009E36B4" w:rsidRPr="004A4356" w:rsidRDefault="009E36B4" w:rsidP="007046EF">
            <w:pPr>
              <w:spacing w:line="360" w:lineRule="auto"/>
              <w:ind w:left="76" w:right="475"/>
              <w:jc w:val="both"/>
              <w:rPr>
                <w:rFonts w:eastAsia="Times New Roman"/>
              </w:rPr>
            </w:pPr>
            <w:r w:rsidRPr="004A4356">
              <w:rPr>
                <w:rFonts w:eastAsia="Times New Roman"/>
              </w:rPr>
              <w:t>Niteliksiz</w:t>
            </w:r>
            <w:r w:rsidR="002620E0" w:rsidRPr="004A4356">
              <w:rPr>
                <w:rFonts w:eastAsia="Times New Roman"/>
              </w:rPr>
              <w:t xml:space="preserve"> ( A1, A3, A6,A7, A9,A10)</w:t>
            </w:r>
          </w:p>
        </w:tc>
        <w:tc>
          <w:tcPr>
            <w:tcW w:w="891" w:type="dxa"/>
          </w:tcPr>
          <w:p w14:paraId="0D87B16C" w14:textId="46E7266E" w:rsidR="009E36B4" w:rsidRPr="004A4356" w:rsidRDefault="002620E0" w:rsidP="007046EF">
            <w:pPr>
              <w:spacing w:line="360" w:lineRule="auto"/>
              <w:ind w:left="76" w:right="475"/>
              <w:jc w:val="both"/>
              <w:rPr>
                <w:rFonts w:eastAsia="Times New Roman"/>
              </w:rPr>
            </w:pPr>
            <w:r w:rsidRPr="004A4356">
              <w:rPr>
                <w:rFonts w:eastAsia="Times New Roman"/>
              </w:rPr>
              <w:t>6</w:t>
            </w:r>
          </w:p>
        </w:tc>
      </w:tr>
      <w:tr w:rsidR="009E36B4" w:rsidRPr="004A4356" w14:paraId="062CAA92" w14:textId="77777777" w:rsidTr="00302DF1">
        <w:trPr>
          <w:trHeight w:val="244"/>
        </w:trPr>
        <w:tc>
          <w:tcPr>
            <w:tcW w:w="720" w:type="dxa"/>
          </w:tcPr>
          <w:p w14:paraId="5E431695" w14:textId="3629183D" w:rsidR="009E36B4" w:rsidRPr="004A4356" w:rsidRDefault="002620E0" w:rsidP="007046EF">
            <w:pPr>
              <w:spacing w:line="360" w:lineRule="auto"/>
              <w:ind w:left="76" w:right="475"/>
              <w:jc w:val="both"/>
              <w:rPr>
                <w:rFonts w:eastAsia="Times New Roman"/>
              </w:rPr>
            </w:pPr>
            <w:r w:rsidRPr="004A4356">
              <w:rPr>
                <w:rFonts w:eastAsia="Times New Roman"/>
              </w:rPr>
              <w:t>3</w:t>
            </w:r>
          </w:p>
        </w:tc>
        <w:tc>
          <w:tcPr>
            <w:tcW w:w="5229" w:type="dxa"/>
          </w:tcPr>
          <w:p w14:paraId="4EC63436" w14:textId="6F6A4374" w:rsidR="009E36B4" w:rsidRPr="004A4356" w:rsidRDefault="002620E0" w:rsidP="007046EF">
            <w:pPr>
              <w:spacing w:line="360" w:lineRule="auto"/>
              <w:ind w:left="76" w:right="475"/>
              <w:jc w:val="both"/>
              <w:rPr>
                <w:rFonts w:eastAsia="Times New Roman"/>
              </w:rPr>
            </w:pPr>
            <w:r w:rsidRPr="004A4356">
              <w:rPr>
                <w:rFonts w:eastAsia="Times New Roman"/>
              </w:rPr>
              <w:t>Gerilerde (A1, A2, A3, A5,A7)</w:t>
            </w:r>
          </w:p>
        </w:tc>
        <w:tc>
          <w:tcPr>
            <w:tcW w:w="891" w:type="dxa"/>
          </w:tcPr>
          <w:p w14:paraId="24CDCC8B" w14:textId="2CBA14BE" w:rsidR="009E36B4" w:rsidRPr="004A4356" w:rsidRDefault="002620E0" w:rsidP="007046EF">
            <w:pPr>
              <w:spacing w:line="360" w:lineRule="auto"/>
              <w:ind w:left="76" w:right="475"/>
              <w:jc w:val="both"/>
              <w:rPr>
                <w:rFonts w:eastAsia="Times New Roman"/>
              </w:rPr>
            </w:pPr>
            <w:r w:rsidRPr="004A4356">
              <w:rPr>
                <w:rFonts w:eastAsia="Times New Roman"/>
              </w:rPr>
              <w:t>5</w:t>
            </w:r>
          </w:p>
        </w:tc>
      </w:tr>
      <w:tr w:rsidR="009E36B4" w:rsidRPr="004A4356" w14:paraId="53B7C06F" w14:textId="77777777" w:rsidTr="00302DF1">
        <w:trPr>
          <w:trHeight w:val="244"/>
        </w:trPr>
        <w:tc>
          <w:tcPr>
            <w:tcW w:w="720" w:type="dxa"/>
          </w:tcPr>
          <w:p w14:paraId="3BAC4453" w14:textId="6193BACB" w:rsidR="009E36B4" w:rsidRPr="004A4356" w:rsidRDefault="002620E0" w:rsidP="007046EF">
            <w:pPr>
              <w:spacing w:line="360" w:lineRule="auto"/>
              <w:ind w:left="76" w:right="475"/>
              <w:jc w:val="both"/>
              <w:rPr>
                <w:rFonts w:eastAsia="Times New Roman"/>
              </w:rPr>
            </w:pPr>
            <w:r w:rsidRPr="004A4356">
              <w:rPr>
                <w:rFonts w:eastAsia="Times New Roman"/>
              </w:rPr>
              <w:t>4</w:t>
            </w:r>
          </w:p>
        </w:tc>
        <w:tc>
          <w:tcPr>
            <w:tcW w:w="5229" w:type="dxa"/>
          </w:tcPr>
          <w:p w14:paraId="5AC6082E" w14:textId="5AAAA2F0" w:rsidR="009E36B4" w:rsidRPr="004A4356" w:rsidRDefault="002620E0" w:rsidP="007046EF">
            <w:pPr>
              <w:spacing w:line="360" w:lineRule="auto"/>
              <w:ind w:left="76" w:right="475"/>
              <w:jc w:val="both"/>
              <w:rPr>
                <w:rFonts w:eastAsia="Times New Roman"/>
              </w:rPr>
            </w:pPr>
            <w:r w:rsidRPr="004A4356">
              <w:rPr>
                <w:rFonts w:eastAsia="Times New Roman"/>
              </w:rPr>
              <w:t>Öğretemiyoruz (A2, A7, A4, A8,A10)</w:t>
            </w:r>
          </w:p>
        </w:tc>
        <w:tc>
          <w:tcPr>
            <w:tcW w:w="891" w:type="dxa"/>
          </w:tcPr>
          <w:p w14:paraId="7A34B95B" w14:textId="79BA7B23" w:rsidR="009E36B4" w:rsidRPr="004A4356" w:rsidRDefault="002620E0" w:rsidP="007046EF">
            <w:pPr>
              <w:spacing w:line="360" w:lineRule="auto"/>
              <w:ind w:left="76" w:right="475"/>
              <w:jc w:val="both"/>
              <w:rPr>
                <w:rFonts w:eastAsia="Times New Roman"/>
              </w:rPr>
            </w:pPr>
            <w:r w:rsidRPr="004A4356">
              <w:rPr>
                <w:rFonts w:eastAsia="Times New Roman"/>
              </w:rPr>
              <w:t>5</w:t>
            </w:r>
          </w:p>
        </w:tc>
      </w:tr>
      <w:tr w:rsidR="009E36B4" w:rsidRPr="004A4356" w14:paraId="1129DACA" w14:textId="77777777" w:rsidTr="00302DF1">
        <w:trPr>
          <w:trHeight w:val="244"/>
        </w:trPr>
        <w:tc>
          <w:tcPr>
            <w:tcW w:w="720" w:type="dxa"/>
          </w:tcPr>
          <w:p w14:paraId="2ACF9B56" w14:textId="7B71F2DB" w:rsidR="009E36B4" w:rsidRPr="004A4356" w:rsidRDefault="002620E0" w:rsidP="007046EF">
            <w:pPr>
              <w:spacing w:line="360" w:lineRule="auto"/>
              <w:ind w:left="76" w:right="475"/>
              <w:jc w:val="both"/>
              <w:rPr>
                <w:rFonts w:eastAsia="Times New Roman"/>
              </w:rPr>
            </w:pPr>
            <w:r w:rsidRPr="004A4356">
              <w:rPr>
                <w:rFonts w:eastAsia="Times New Roman"/>
              </w:rPr>
              <w:t>5</w:t>
            </w:r>
          </w:p>
        </w:tc>
        <w:tc>
          <w:tcPr>
            <w:tcW w:w="5229" w:type="dxa"/>
          </w:tcPr>
          <w:p w14:paraId="7986FA05" w14:textId="0B523CA0" w:rsidR="009E36B4" w:rsidRPr="004A4356" w:rsidRDefault="002620E0" w:rsidP="007046EF">
            <w:pPr>
              <w:spacing w:line="360" w:lineRule="auto"/>
              <w:ind w:left="76" w:right="475"/>
              <w:jc w:val="both"/>
              <w:rPr>
                <w:rFonts w:eastAsia="Times New Roman"/>
              </w:rPr>
            </w:pPr>
            <w:r w:rsidRPr="004A4356">
              <w:rPr>
                <w:rFonts w:eastAsia="Times New Roman"/>
              </w:rPr>
              <w:t>Öğrenemiyoruz (A1, A2, A4, A8,A9)</w:t>
            </w:r>
          </w:p>
        </w:tc>
        <w:tc>
          <w:tcPr>
            <w:tcW w:w="891" w:type="dxa"/>
          </w:tcPr>
          <w:p w14:paraId="4A329278" w14:textId="0212DDD0" w:rsidR="009E36B4" w:rsidRPr="004A4356" w:rsidRDefault="002620E0" w:rsidP="007046EF">
            <w:pPr>
              <w:spacing w:line="360" w:lineRule="auto"/>
              <w:ind w:left="76" w:right="475"/>
              <w:jc w:val="both"/>
              <w:rPr>
                <w:rFonts w:eastAsia="Times New Roman"/>
              </w:rPr>
            </w:pPr>
            <w:r w:rsidRPr="004A4356">
              <w:rPr>
                <w:rFonts w:eastAsia="Times New Roman"/>
              </w:rPr>
              <w:t>5</w:t>
            </w:r>
          </w:p>
        </w:tc>
      </w:tr>
      <w:tr w:rsidR="009E36B4" w:rsidRPr="004A4356" w14:paraId="6D502B0A" w14:textId="77777777" w:rsidTr="00302DF1">
        <w:trPr>
          <w:trHeight w:val="244"/>
        </w:trPr>
        <w:tc>
          <w:tcPr>
            <w:tcW w:w="720" w:type="dxa"/>
          </w:tcPr>
          <w:p w14:paraId="6ED53870" w14:textId="5D7EB817" w:rsidR="009E36B4" w:rsidRPr="004A4356" w:rsidRDefault="002620E0" w:rsidP="007046EF">
            <w:pPr>
              <w:spacing w:line="360" w:lineRule="auto"/>
              <w:ind w:left="76" w:right="475"/>
              <w:jc w:val="both"/>
              <w:rPr>
                <w:rFonts w:eastAsia="Times New Roman"/>
              </w:rPr>
            </w:pPr>
            <w:r w:rsidRPr="004A4356">
              <w:rPr>
                <w:rFonts w:eastAsia="Times New Roman"/>
              </w:rPr>
              <w:t>6</w:t>
            </w:r>
          </w:p>
        </w:tc>
        <w:tc>
          <w:tcPr>
            <w:tcW w:w="5229" w:type="dxa"/>
          </w:tcPr>
          <w:p w14:paraId="04E31EA5" w14:textId="6CEC7614" w:rsidR="009E36B4" w:rsidRPr="004A4356" w:rsidRDefault="002620E0" w:rsidP="007046EF">
            <w:pPr>
              <w:spacing w:line="360" w:lineRule="auto"/>
              <w:ind w:left="76" w:right="475"/>
              <w:jc w:val="both"/>
              <w:rPr>
                <w:rFonts w:eastAsia="Times New Roman"/>
              </w:rPr>
            </w:pPr>
            <w:r w:rsidRPr="004A4356">
              <w:rPr>
                <w:rFonts w:eastAsia="Times New Roman"/>
              </w:rPr>
              <w:t>Konuşamıyoruz  (A4, A6, A10)</w:t>
            </w:r>
          </w:p>
        </w:tc>
        <w:tc>
          <w:tcPr>
            <w:tcW w:w="891" w:type="dxa"/>
          </w:tcPr>
          <w:p w14:paraId="181B6075" w14:textId="28D41DDA" w:rsidR="009E36B4" w:rsidRPr="004A4356" w:rsidRDefault="002620E0" w:rsidP="007046EF">
            <w:pPr>
              <w:spacing w:line="360" w:lineRule="auto"/>
              <w:ind w:left="76" w:right="475"/>
              <w:jc w:val="both"/>
              <w:rPr>
                <w:rFonts w:eastAsia="Times New Roman"/>
              </w:rPr>
            </w:pPr>
            <w:r w:rsidRPr="004A4356">
              <w:rPr>
                <w:rFonts w:eastAsia="Times New Roman"/>
              </w:rPr>
              <w:t>3</w:t>
            </w:r>
          </w:p>
        </w:tc>
      </w:tr>
      <w:tr w:rsidR="009E36B4" w:rsidRPr="004A4356" w14:paraId="60A06056" w14:textId="77777777" w:rsidTr="00302DF1">
        <w:trPr>
          <w:trHeight w:val="244"/>
        </w:trPr>
        <w:tc>
          <w:tcPr>
            <w:tcW w:w="720" w:type="dxa"/>
          </w:tcPr>
          <w:p w14:paraId="416CA6AD" w14:textId="61691FFF" w:rsidR="009E36B4" w:rsidRPr="004A4356" w:rsidRDefault="002620E0" w:rsidP="007046EF">
            <w:pPr>
              <w:spacing w:line="360" w:lineRule="auto"/>
              <w:ind w:left="76" w:right="475"/>
              <w:jc w:val="both"/>
              <w:rPr>
                <w:rFonts w:eastAsia="Times New Roman"/>
              </w:rPr>
            </w:pPr>
            <w:r w:rsidRPr="004A4356">
              <w:rPr>
                <w:rFonts w:eastAsia="Times New Roman"/>
              </w:rPr>
              <w:t>7</w:t>
            </w:r>
          </w:p>
        </w:tc>
        <w:tc>
          <w:tcPr>
            <w:tcW w:w="5229" w:type="dxa"/>
          </w:tcPr>
          <w:p w14:paraId="004308DA" w14:textId="71C0EE83" w:rsidR="009E36B4" w:rsidRPr="004A4356" w:rsidRDefault="004017F3" w:rsidP="007046EF">
            <w:pPr>
              <w:spacing w:line="360" w:lineRule="auto"/>
              <w:ind w:left="76" w:right="475"/>
              <w:jc w:val="both"/>
              <w:rPr>
                <w:rFonts w:eastAsia="Times New Roman"/>
              </w:rPr>
            </w:pPr>
            <w:r w:rsidRPr="004A4356">
              <w:rPr>
                <w:rFonts w:eastAsia="Times New Roman"/>
              </w:rPr>
              <w:t xml:space="preserve">Başarısız </w:t>
            </w:r>
            <w:r w:rsidR="002620E0" w:rsidRPr="004A4356">
              <w:rPr>
                <w:rFonts w:eastAsia="Times New Roman"/>
              </w:rPr>
              <w:t xml:space="preserve"> (A5, A8)</w:t>
            </w:r>
          </w:p>
        </w:tc>
        <w:tc>
          <w:tcPr>
            <w:tcW w:w="891" w:type="dxa"/>
          </w:tcPr>
          <w:p w14:paraId="26B74A0B" w14:textId="6C89EAE5" w:rsidR="009E36B4" w:rsidRPr="004A4356" w:rsidRDefault="002620E0" w:rsidP="007046EF">
            <w:pPr>
              <w:spacing w:line="360" w:lineRule="auto"/>
              <w:ind w:left="76" w:right="475"/>
              <w:jc w:val="both"/>
              <w:rPr>
                <w:rFonts w:eastAsia="Times New Roman"/>
              </w:rPr>
            </w:pPr>
            <w:r w:rsidRPr="004A4356">
              <w:rPr>
                <w:rFonts w:eastAsia="Times New Roman"/>
              </w:rPr>
              <w:t>2</w:t>
            </w:r>
          </w:p>
        </w:tc>
      </w:tr>
      <w:tr w:rsidR="009E36B4" w:rsidRPr="004A4356" w14:paraId="689FD927" w14:textId="77777777" w:rsidTr="00302DF1">
        <w:trPr>
          <w:trHeight w:val="244"/>
        </w:trPr>
        <w:tc>
          <w:tcPr>
            <w:tcW w:w="720" w:type="dxa"/>
          </w:tcPr>
          <w:p w14:paraId="350C9BF6" w14:textId="18FD6B15" w:rsidR="009E36B4" w:rsidRPr="004A4356" w:rsidRDefault="002620E0" w:rsidP="007046EF">
            <w:pPr>
              <w:spacing w:line="360" w:lineRule="auto"/>
              <w:ind w:left="76" w:right="475"/>
              <w:jc w:val="both"/>
              <w:rPr>
                <w:rFonts w:eastAsia="Times New Roman"/>
              </w:rPr>
            </w:pPr>
            <w:r w:rsidRPr="004A4356">
              <w:rPr>
                <w:rFonts w:eastAsia="Times New Roman"/>
              </w:rPr>
              <w:t>8</w:t>
            </w:r>
          </w:p>
        </w:tc>
        <w:tc>
          <w:tcPr>
            <w:tcW w:w="5229" w:type="dxa"/>
          </w:tcPr>
          <w:p w14:paraId="3FC7FCD7" w14:textId="594F6B1F" w:rsidR="009E36B4" w:rsidRPr="004A4356" w:rsidRDefault="002620E0" w:rsidP="007046EF">
            <w:pPr>
              <w:spacing w:line="360" w:lineRule="auto"/>
              <w:ind w:left="76" w:right="475"/>
              <w:jc w:val="both"/>
              <w:rPr>
                <w:rFonts w:eastAsia="Times New Roman"/>
              </w:rPr>
            </w:pPr>
            <w:r w:rsidRPr="004A4356">
              <w:rPr>
                <w:rFonts w:eastAsia="Times New Roman"/>
              </w:rPr>
              <w:t>Utanç verici (A2)</w:t>
            </w:r>
          </w:p>
        </w:tc>
        <w:tc>
          <w:tcPr>
            <w:tcW w:w="891" w:type="dxa"/>
          </w:tcPr>
          <w:p w14:paraId="763BA117" w14:textId="1CBFB085" w:rsidR="009E36B4" w:rsidRPr="004A4356" w:rsidRDefault="002620E0" w:rsidP="007046EF">
            <w:pPr>
              <w:spacing w:line="360" w:lineRule="auto"/>
              <w:ind w:left="76" w:right="475"/>
              <w:jc w:val="both"/>
              <w:rPr>
                <w:rFonts w:eastAsia="Times New Roman"/>
              </w:rPr>
            </w:pPr>
            <w:r w:rsidRPr="004A4356">
              <w:rPr>
                <w:rFonts w:eastAsia="Times New Roman"/>
              </w:rPr>
              <w:t>1</w:t>
            </w:r>
          </w:p>
        </w:tc>
      </w:tr>
    </w:tbl>
    <w:p w14:paraId="4289A2D0" w14:textId="77777777" w:rsidR="00F72896" w:rsidRPr="004A4356" w:rsidRDefault="00F72896" w:rsidP="007046EF">
      <w:pPr>
        <w:spacing w:line="360" w:lineRule="auto"/>
        <w:ind w:right="475"/>
        <w:jc w:val="both"/>
        <w:rPr>
          <w:color w:val="000000" w:themeColor="text1"/>
        </w:rPr>
      </w:pPr>
    </w:p>
    <w:p w14:paraId="3537EF5D" w14:textId="00AF8AAE" w:rsidR="00F72896" w:rsidRPr="004A4356" w:rsidRDefault="002620E0" w:rsidP="007046EF">
      <w:pPr>
        <w:spacing w:line="360" w:lineRule="auto"/>
        <w:ind w:right="475"/>
        <w:jc w:val="both"/>
        <w:rPr>
          <w:color w:val="000000" w:themeColor="text1"/>
        </w:rPr>
      </w:pPr>
      <w:r w:rsidRPr="004A4356">
        <w:rPr>
          <w:color w:val="000000" w:themeColor="text1"/>
        </w:rPr>
        <w:t xml:space="preserve">Tablo 2 de görülebileceği üzere </w:t>
      </w:r>
      <w:r w:rsidR="00587712" w:rsidRPr="004A4356">
        <w:rPr>
          <w:color w:val="000000" w:themeColor="text1"/>
        </w:rPr>
        <w:t>katılıcımaların</w:t>
      </w:r>
      <w:r w:rsidRPr="004A4356">
        <w:rPr>
          <w:color w:val="000000" w:themeColor="text1"/>
        </w:rPr>
        <w:t xml:space="preserve"> </w:t>
      </w:r>
      <w:r w:rsidR="00587712" w:rsidRPr="004A4356">
        <w:rPr>
          <w:color w:val="000000" w:themeColor="text1"/>
        </w:rPr>
        <w:t>tamamı</w:t>
      </w:r>
      <w:r w:rsidRPr="004A4356">
        <w:rPr>
          <w:color w:val="000000" w:themeColor="text1"/>
        </w:rPr>
        <w:t xml:space="preserve"> ülkedek</w:t>
      </w:r>
      <w:r w:rsidR="000760D9" w:rsidRPr="004A4356">
        <w:rPr>
          <w:color w:val="000000" w:themeColor="text1"/>
        </w:rPr>
        <w:t>i İngilizce eğitimini ‘yetersiz</w:t>
      </w:r>
      <w:r w:rsidRPr="004A4356">
        <w:rPr>
          <w:color w:val="000000" w:themeColor="text1"/>
        </w:rPr>
        <w:t xml:space="preserve">‘ bulurken </w:t>
      </w:r>
      <w:r w:rsidR="000760D9" w:rsidRPr="004A4356">
        <w:rPr>
          <w:color w:val="000000" w:themeColor="text1"/>
        </w:rPr>
        <w:t xml:space="preserve">altı katılımcı </w:t>
      </w:r>
      <w:r w:rsidR="00587712" w:rsidRPr="004A4356">
        <w:rPr>
          <w:color w:val="000000" w:themeColor="text1"/>
        </w:rPr>
        <w:t xml:space="preserve">Türkiye'de verilen İngilizce eğitiminin ‘niteliksiz’ ,olduğunu düşünmektedir. Ayrıca Türkiye'nin İngilizce de diğer ülkelere göre ‘gerilerde’ , ülkede İngilizcenin öğretilemediğini ve öğrenilemediği görüşleri en baskın üçüncü kod olarak </w:t>
      </w:r>
      <w:r w:rsidR="00590AF5" w:rsidRPr="004A4356">
        <w:rPr>
          <w:color w:val="000000" w:themeColor="text1"/>
        </w:rPr>
        <w:t xml:space="preserve">karsımıza çıkmaktadır. </w:t>
      </w:r>
      <w:r w:rsidR="004A6F9C" w:rsidRPr="004A4356">
        <w:rPr>
          <w:color w:val="000000" w:themeColor="text1"/>
        </w:rPr>
        <w:t>İngilizce</w:t>
      </w:r>
      <w:r w:rsidR="00587712" w:rsidRPr="004A4356">
        <w:rPr>
          <w:color w:val="000000" w:themeColor="text1"/>
        </w:rPr>
        <w:t>yi konuşamadığımızı i</w:t>
      </w:r>
      <w:r w:rsidR="00590AF5" w:rsidRPr="004A4356">
        <w:rPr>
          <w:color w:val="000000" w:themeColor="text1"/>
        </w:rPr>
        <w:t>fade eden üç akademisyen varken</w:t>
      </w:r>
      <w:r w:rsidR="00587712" w:rsidRPr="004A4356">
        <w:rPr>
          <w:color w:val="000000" w:themeColor="text1"/>
        </w:rPr>
        <w:t xml:space="preserve">, ülkenin </w:t>
      </w:r>
      <w:r w:rsidR="004A6F9C" w:rsidRPr="004A4356">
        <w:rPr>
          <w:color w:val="000000" w:themeColor="text1"/>
        </w:rPr>
        <w:t>İngilizce</w:t>
      </w:r>
      <w:r w:rsidR="004017F3" w:rsidRPr="004A4356">
        <w:rPr>
          <w:color w:val="000000" w:themeColor="text1"/>
        </w:rPr>
        <w:t xml:space="preserve"> eğitiminde başarısız</w:t>
      </w:r>
      <w:r w:rsidR="00587712" w:rsidRPr="004A4356">
        <w:rPr>
          <w:color w:val="000000" w:themeColor="text1"/>
        </w:rPr>
        <w:t xml:space="preserve"> olduğunu ifade eden iki katılımcı bulunmaktadır. Son </w:t>
      </w:r>
      <w:r w:rsidR="00F74AA0" w:rsidRPr="004A4356">
        <w:rPr>
          <w:color w:val="000000" w:themeColor="text1"/>
        </w:rPr>
        <w:t>olarak ülkede</w:t>
      </w:r>
      <w:r w:rsidR="009364A9" w:rsidRPr="004A4356">
        <w:rPr>
          <w:color w:val="000000" w:themeColor="text1"/>
        </w:rPr>
        <w:t xml:space="preserve"> ki İngilizce eğitimini ‘utanç verici’</w:t>
      </w:r>
      <w:r w:rsidR="00587712" w:rsidRPr="004A4356">
        <w:rPr>
          <w:color w:val="000000" w:themeColor="text1"/>
        </w:rPr>
        <w:t xml:space="preserve"> bulan bir görüş dikkatimizi çekmektedir. </w:t>
      </w:r>
    </w:p>
    <w:p w14:paraId="194E3A4F" w14:textId="77777777" w:rsidR="0092372C" w:rsidRPr="004A4356" w:rsidRDefault="0092372C" w:rsidP="0092372C">
      <w:pPr>
        <w:spacing w:line="360" w:lineRule="auto"/>
        <w:jc w:val="both"/>
        <w:rPr>
          <w:rFonts w:eastAsia="Times New Roman"/>
        </w:rPr>
      </w:pPr>
    </w:p>
    <w:p w14:paraId="691F9D12" w14:textId="77777777" w:rsidR="0092372C" w:rsidRPr="004A4356" w:rsidRDefault="0092372C" w:rsidP="004A6F9C">
      <w:pPr>
        <w:spacing w:line="360" w:lineRule="auto"/>
        <w:ind w:right="475"/>
        <w:jc w:val="both"/>
        <w:outlineLvl w:val="0"/>
        <w:rPr>
          <w:i/>
          <w:color w:val="000000" w:themeColor="text1"/>
        </w:rPr>
      </w:pPr>
      <w:r w:rsidRPr="004A4356">
        <w:rPr>
          <w:i/>
          <w:color w:val="000000" w:themeColor="text1"/>
        </w:rPr>
        <w:lastRenderedPageBreak/>
        <w:t>Türkiye’deki İngilizce öğretmenlerin nitelikleri ile ilgili görüşler</w:t>
      </w:r>
    </w:p>
    <w:p w14:paraId="7CD9BA77" w14:textId="77777777" w:rsidR="0092372C" w:rsidRPr="004A4356" w:rsidRDefault="0092372C" w:rsidP="0092372C">
      <w:pPr>
        <w:spacing w:line="360" w:lineRule="auto"/>
        <w:ind w:left="708" w:right="475" w:firstLine="285"/>
        <w:jc w:val="both"/>
        <w:rPr>
          <w:i/>
          <w:color w:val="000000" w:themeColor="text1"/>
        </w:rPr>
      </w:pPr>
    </w:p>
    <w:p w14:paraId="47D35BE5" w14:textId="5FA6F4C9" w:rsidR="0092372C" w:rsidRPr="004A4356" w:rsidRDefault="0092372C" w:rsidP="0092372C">
      <w:pPr>
        <w:spacing w:line="360" w:lineRule="auto"/>
        <w:jc w:val="both"/>
        <w:rPr>
          <w:rFonts w:eastAsia="Times New Roman"/>
        </w:rPr>
      </w:pPr>
      <w:r w:rsidRPr="004A4356">
        <w:rPr>
          <w:rFonts w:eastAsia="Times New Roman"/>
        </w:rPr>
        <w:t xml:space="preserve">Katılımcılara </w:t>
      </w:r>
      <w:r w:rsidR="00F74AA0" w:rsidRPr="004A4356">
        <w:rPr>
          <w:rFonts w:eastAsia="Times New Roman"/>
        </w:rPr>
        <w:t>ikinci soru</w:t>
      </w:r>
      <w:r w:rsidRPr="004A4356">
        <w:rPr>
          <w:rFonts w:eastAsia="Times New Roman"/>
        </w:rPr>
        <w:t xml:space="preserve"> olarak “Türkiye’deki </w:t>
      </w:r>
      <w:r w:rsidR="004A6F9C" w:rsidRPr="004A4356">
        <w:rPr>
          <w:rFonts w:eastAsia="Times New Roman"/>
        </w:rPr>
        <w:t>İngilizce</w:t>
      </w:r>
      <w:r w:rsidRPr="004A4356">
        <w:rPr>
          <w:rFonts w:eastAsia="Times New Roman"/>
        </w:rPr>
        <w:t xml:space="preserve"> öğretmenlerinin yeterlilikleri hakkında ne düşünüyorsunuz?</w:t>
      </w:r>
      <w:r w:rsidR="00590AF5" w:rsidRPr="004A4356">
        <w:rPr>
          <w:rFonts w:eastAsia="Times New Roman"/>
        </w:rPr>
        <w:t>”</w:t>
      </w:r>
      <w:r w:rsidR="000760D9" w:rsidRPr="004A4356">
        <w:rPr>
          <w:rFonts w:eastAsia="Times New Roman"/>
        </w:rPr>
        <w:t xml:space="preserve"> </w:t>
      </w:r>
      <w:r w:rsidRPr="004A4356">
        <w:rPr>
          <w:rFonts w:eastAsia="Times New Roman"/>
        </w:rPr>
        <w:t xml:space="preserve"> sorusu yönlendirilmiş ve katılımcıların tamamı bu konuda da birinci soruda ki gibi olumsuz görüşler dile getirmişlerdir. Ancak katılımcılarda iki </w:t>
      </w:r>
      <w:r w:rsidR="00F74AA0" w:rsidRPr="004A4356">
        <w:rPr>
          <w:rFonts w:eastAsia="Times New Roman"/>
        </w:rPr>
        <w:t>kişi olumsuz</w:t>
      </w:r>
      <w:r w:rsidRPr="004A4356">
        <w:rPr>
          <w:rFonts w:eastAsia="Times New Roman"/>
        </w:rPr>
        <w:t xml:space="preserve"> görüşlerini ifade ettikten sonra ülkede iyi yetişmiş </w:t>
      </w:r>
      <w:r w:rsidR="004A6F9C" w:rsidRPr="004A4356">
        <w:rPr>
          <w:rFonts w:eastAsia="Times New Roman"/>
        </w:rPr>
        <w:t>İngilizce</w:t>
      </w:r>
      <w:r w:rsidRPr="004A4356">
        <w:rPr>
          <w:rFonts w:eastAsia="Times New Roman"/>
        </w:rPr>
        <w:t xml:space="preserve"> öğretmenlerinin de olduğunu fakat bunların sayı olara</w:t>
      </w:r>
      <w:r w:rsidR="004017F3" w:rsidRPr="004A4356">
        <w:rPr>
          <w:rFonts w:eastAsia="Times New Roman"/>
        </w:rPr>
        <w:t xml:space="preserve">k çok az olduğunu ifade etmişlerdir. </w:t>
      </w:r>
      <w:r w:rsidRPr="004A4356">
        <w:rPr>
          <w:rFonts w:eastAsia="Times New Roman"/>
        </w:rPr>
        <w:t xml:space="preserve"> </w:t>
      </w:r>
    </w:p>
    <w:p w14:paraId="66252010" w14:textId="77777777" w:rsidR="0092372C" w:rsidRPr="004A4356" w:rsidRDefault="0092372C" w:rsidP="0092372C">
      <w:pPr>
        <w:spacing w:line="360" w:lineRule="auto"/>
        <w:jc w:val="both"/>
        <w:rPr>
          <w:rFonts w:eastAsia="Times New Roman"/>
        </w:rPr>
      </w:pPr>
    </w:p>
    <w:p w14:paraId="127932FE" w14:textId="434BD798" w:rsidR="0092372C" w:rsidRPr="004A4356" w:rsidRDefault="0092372C" w:rsidP="004A6F9C">
      <w:pPr>
        <w:spacing w:line="360" w:lineRule="auto"/>
        <w:ind w:right="475"/>
        <w:jc w:val="both"/>
        <w:outlineLvl w:val="0"/>
        <w:rPr>
          <w:color w:val="000000" w:themeColor="text1"/>
        </w:rPr>
      </w:pPr>
      <w:r w:rsidRPr="004A4356">
        <w:rPr>
          <w:b/>
          <w:color w:val="000000" w:themeColor="text1"/>
        </w:rPr>
        <w:t>Tablo 3</w:t>
      </w:r>
      <w:r w:rsidRPr="004A4356">
        <w:rPr>
          <w:i/>
          <w:color w:val="000000" w:themeColor="text1"/>
        </w:rPr>
        <w:t xml:space="preserve">. </w:t>
      </w:r>
      <w:r w:rsidR="00F74AA0" w:rsidRPr="004A4356">
        <w:rPr>
          <w:color w:val="000000" w:themeColor="text1"/>
        </w:rPr>
        <w:t>Türkiye’deki İngilizce</w:t>
      </w:r>
      <w:r w:rsidRPr="004A4356">
        <w:rPr>
          <w:color w:val="000000" w:themeColor="text1"/>
        </w:rPr>
        <w:t xml:space="preserve"> </w:t>
      </w:r>
      <w:r w:rsidR="00F74AA0" w:rsidRPr="004A4356">
        <w:rPr>
          <w:color w:val="000000" w:themeColor="text1"/>
        </w:rPr>
        <w:t>öğretmenleri ile</w:t>
      </w:r>
      <w:r w:rsidRPr="004A4356">
        <w:rPr>
          <w:color w:val="000000" w:themeColor="text1"/>
        </w:rPr>
        <w:t xml:space="preserve"> görüşler</w:t>
      </w:r>
      <w:r w:rsidRPr="004A4356">
        <w:rPr>
          <w:i/>
          <w:color w:val="000000" w:themeColor="text1"/>
        </w:rPr>
        <w:t xml:space="preserve">  </w:t>
      </w:r>
    </w:p>
    <w:tbl>
      <w:tblPr>
        <w:tblW w:w="0" w:type="auto"/>
        <w:tblInd w:w="-81" w:type="dxa"/>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812"/>
        <w:gridCol w:w="5834"/>
        <w:gridCol w:w="812"/>
      </w:tblGrid>
      <w:tr w:rsidR="0092372C" w:rsidRPr="004A4356" w14:paraId="0308E94B" w14:textId="77777777" w:rsidTr="00F63DB8">
        <w:trPr>
          <w:trHeight w:val="429"/>
        </w:trPr>
        <w:tc>
          <w:tcPr>
            <w:tcW w:w="812" w:type="dxa"/>
          </w:tcPr>
          <w:p w14:paraId="4EA5E2BC" w14:textId="77777777" w:rsidR="0092372C" w:rsidRPr="004A4356" w:rsidRDefault="0092372C" w:rsidP="00F63DB8">
            <w:pPr>
              <w:spacing w:line="360" w:lineRule="auto"/>
              <w:ind w:left="76"/>
              <w:jc w:val="both"/>
              <w:rPr>
                <w:rFonts w:eastAsia="Times New Roman"/>
                <w:b/>
              </w:rPr>
            </w:pPr>
            <w:r w:rsidRPr="004A4356">
              <w:rPr>
                <w:rFonts w:eastAsia="Times New Roman"/>
                <w:b/>
              </w:rPr>
              <w:t>N</w:t>
            </w:r>
          </w:p>
          <w:p w14:paraId="4CF8236F" w14:textId="77777777" w:rsidR="0092372C" w:rsidRPr="004A4356" w:rsidRDefault="0092372C" w:rsidP="00F63DB8">
            <w:pPr>
              <w:spacing w:line="360" w:lineRule="auto"/>
              <w:ind w:left="76" w:right="475"/>
              <w:jc w:val="both"/>
              <w:rPr>
                <w:rFonts w:eastAsia="Times New Roman"/>
                <w:b/>
              </w:rPr>
            </w:pPr>
          </w:p>
        </w:tc>
        <w:tc>
          <w:tcPr>
            <w:tcW w:w="5834" w:type="dxa"/>
          </w:tcPr>
          <w:p w14:paraId="66742AB2" w14:textId="77777777" w:rsidR="0092372C" w:rsidRPr="004A4356" w:rsidRDefault="0092372C" w:rsidP="00F63DB8">
            <w:pPr>
              <w:spacing w:line="360" w:lineRule="auto"/>
              <w:ind w:left="160"/>
              <w:jc w:val="both"/>
              <w:rPr>
                <w:rFonts w:eastAsia="Times New Roman"/>
                <w:b/>
              </w:rPr>
            </w:pPr>
            <w:r w:rsidRPr="004A4356">
              <w:rPr>
                <w:rFonts w:eastAsia="Times New Roman"/>
                <w:b/>
              </w:rPr>
              <w:t xml:space="preserve">Kodlar </w:t>
            </w:r>
          </w:p>
          <w:p w14:paraId="1196D28C" w14:textId="77777777" w:rsidR="0092372C" w:rsidRPr="004A4356" w:rsidRDefault="0092372C" w:rsidP="00F63DB8">
            <w:pPr>
              <w:spacing w:line="360" w:lineRule="auto"/>
              <w:ind w:left="76" w:right="475"/>
              <w:jc w:val="both"/>
              <w:rPr>
                <w:rFonts w:eastAsia="Times New Roman"/>
                <w:b/>
              </w:rPr>
            </w:pPr>
          </w:p>
        </w:tc>
        <w:tc>
          <w:tcPr>
            <w:tcW w:w="812" w:type="dxa"/>
          </w:tcPr>
          <w:p w14:paraId="6217FD34" w14:textId="7EA473D9" w:rsidR="0092372C" w:rsidRPr="004A4356" w:rsidRDefault="00F74AA0" w:rsidP="00F63DB8">
            <w:pPr>
              <w:spacing w:line="360" w:lineRule="auto"/>
              <w:ind w:left="332"/>
              <w:jc w:val="both"/>
              <w:rPr>
                <w:rFonts w:eastAsia="Times New Roman"/>
                <w:b/>
              </w:rPr>
            </w:pPr>
            <w:r w:rsidRPr="004A4356">
              <w:rPr>
                <w:rFonts w:eastAsia="Times New Roman"/>
                <w:b/>
              </w:rPr>
              <w:t>F</w:t>
            </w:r>
            <w:r w:rsidR="0092372C" w:rsidRPr="004A4356">
              <w:rPr>
                <w:rFonts w:eastAsia="Times New Roman"/>
                <w:b/>
              </w:rPr>
              <w:t xml:space="preserve"> </w:t>
            </w:r>
          </w:p>
          <w:p w14:paraId="4D59A482" w14:textId="77777777" w:rsidR="0092372C" w:rsidRPr="004A4356" w:rsidRDefault="0092372C" w:rsidP="00F63DB8">
            <w:pPr>
              <w:spacing w:line="360" w:lineRule="auto"/>
              <w:ind w:left="76" w:right="475"/>
              <w:jc w:val="both"/>
              <w:rPr>
                <w:rFonts w:eastAsia="Times New Roman"/>
                <w:b/>
              </w:rPr>
            </w:pPr>
          </w:p>
        </w:tc>
      </w:tr>
      <w:tr w:rsidR="0092372C" w:rsidRPr="004A4356" w14:paraId="0A550EF9" w14:textId="77777777" w:rsidTr="00F63DB8">
        <w:trPr>
          <w:trHeight w:val="244"/>
        </w:trPr>
        <w:tc>
          <w:tcPr>
            <w:tcW w:w="812" w:type="dxa"/>
          </w:tcPr>
          <w:p w14:paraId="07EAA277" w14:textId="77777777" w:rsidR="0092372C" w:rsidRPr="004A4356" w:rsidRDefault="0092372C" w:rsidP="00F63DB8">
            <w:pPr>
              <w:spacing w:line="360" w:lineRule="auto"/>
              <w:ind w:left="76" w:right="475"/>
              <w:jc w:val="both"/>
              <w:rPr>
                <w:rFonts w:eastAsia="Times New Roman"/>
              </w:rPr>
            </w:pPr>
            <w:r w:rsidRPr="004A4356">
              <w:rPr>
                <w:rFonts w:eastAsia="Times New Roman"/>
              </w:rPr>
              <w:t>1</w:t>
            </w:r>
          </w:p>
        </w:tc>
        <w:tc>
          <w:tcPr>
            <w:tcW w:w="5834" w:type="dxa"/>
          </w:tcPr>
          <w:p w14:paraId="4F6755E5" w14:textId="77777777" w:rsidR="0092372C" w:rsidRPr="004A4356" w:rsidRDefault="0092372C" w:rsidP="00F63DB8">
            <w:pPr>
              <w:spacing w:line="360" w:lineRule="auto"/>
              <w:ind w:left="76" w:right="475"/>
              <w:jc w:val="both"/>
              <w:rPr>
                <w:rFonts w:eastAsia="Times New Roman"/>
              </w:rPr>
            </w:pPr>
            <w:r w:rsidRPr="004A4356">
              <w:rPr>
                <w:rFonts w:eastAsia="Times New Roman"/>
              </w:rPr>
              <w:t>Yetersiz öğretmenler  (A1, A3, A6, A7, A8,A10)</w:t>
            </w:r>
          </w:p>
        </w:tc>
        <w:tc>
          <w:tcPr>
            <w:tcW w:w="812" w:type="dxa"/>
          </w:tcPr>
          <w:p w14:paraId="4A571889" w14:textId="77777777" w:rsidR="0092372C" w:rsidRPr="004A4356" w:rsidRDefault="0092372C" w:rsidP="00F63DB8">
            <w:pPr>
              <w:spacing w:line="360" w:lineRule="auto"/>
              <w:ind w:left="76" w:right="475"/>
              <w:jc w:val="both"/>
              <w:rPr>
                <w:rFonts w:eastAsia="Times New Roman"/>
              </w:rPr>
            </w:pPr>
            <w:r w:rsidRPr="004A4356">
              <w:rPr>
                <w:rFonts w:eastAsia="Times New Roman"/>
              </w:rPr>
              <w:t>6</w:t>
            </w:r>
          </w:p>
        </w:tc>
      </w:tr>
      <w:tr w:rsidR="0092372C" w:rsidRPr="004A4356" w14:paraId="41676488" w14:textId="77777777" w:rsidTr="00F63DB8">
        <w:trPr>
          <w:trHeight w:val="427"/>
        </w:trPr>
        <w:tc>
          <w:tcPr>
            <w:tcW w:w="812" w:type="dxa"/>
          </w:tcPr>
          <w:p w14:paraId="7C2C19B4" w14:textId="77777777" w:rsidR="0092372C" w:rsidRPr="004A4356" w:rsidRDefault="0092372C" w:rsidP="00F63DB8">
            <w:pPr>
              <w:spacing w:line="360" w:lineRule="auto"/>
              <w:ind w:left="76" w:right="475"/>
              <w:jc w:val="both"/>
              <w:rPr>
                <w:rFonts w:eastAsia="Times New Roman"/>
              </w:rPr>
            </w:pPr>
            <w:r w:rsidRPr="004A4356">
              <w:rPr>
                <w:rFonts w:eastAsia="Times New Roman"/>
              </w:rPr>
              <w:t>2</w:t>
            </w:r>
          </w:p>
        </w:tc>
        <w:tc>
          <w:tcPr>
            <w:tcW w:w="5834" w:type="dxa"/>
          </w:tcPr>
          <w:p w14:paraId="42E317E2" w14:textId="77777777" w:rsidR="0092372C" w:rsidRPr="004A4356" w:rsidRDefault="0092372C" w:rsidP="00F63DB8">
            <w:pPr>
              <w:spacing w:line="360" w:lineRule="auto"/>
              <w:ind w:left="76" w:right="475"/>
              <w:jc w:val="both"/>
              <w:rPr>
                <w:rFonts w:eastAsia="Times New Roman"/>
              </w:rPr>
            </w:pPr>
            <w:r w:rsidRPr="004A4356">
              <w:rPr>
                <w:rFonts w:eastAsia="Times New Roman"/>
              </w:rPr>
              <w:t>Yöntem bilmeyen  ( A2, A4, A6,A8, A9, 10A)</w:t>
            </w:r>
          </w:p>
        </w:tc>
        <w:tc>
          <w:tcPr>
            <w:tcW w:w="812" w:type="dxa"/>
          </w:tcPr>
          <w:p w14:paraId="1D181EEE" w14:textId="77777777" w:rsidR="0092372C" w:rsidRPr="004A4356" w:rsidRDefault="0092372C" w:rsidP="00F63DB8">
            <w:pPr>
              <w:spacing w:line="360" w:lineRule="auto"/>
              <w:ind w:left="76" w:right="475"/>
              <w:jc w:val="both"/>
              <w:rPr>
                <w:rFonts w:eastAsia="Times New Roman"/>
              </w:rPr>
            </w:pPr>
            <w:r w:rsidRPr="004A4356">
              <w:rPr>
                <w:rFonts w:eastAsia="Times New Roman"/>
              </w:rPr>
              <w:t>6</w:t>
            </w:r>
          </w:p>
        </w:tc>
      </w:tr>
      <w:tr w:rsidR="0092372C" w:rsidRPr="004A4356" w14:paraId="4B464B26" w14:textId="77777777" w:rsidTr="00F63DB8">
        <w:trPr>
          <w:trHeight w:val="244"/>
        </w:trPr>
        <w:tc>
          <w:tcPr>
            <w:tcW w:w="812" w:type="dxa"/>
          </w:tcPr>
          <w:p w14:paraId="3688879A" w14:textId="77777777" w:rsidR="0092372C" w:rsidRPr="004A4356" w:rsidRDefault="0092372C" w:rsidP="00F63DB8">
            <w:pPr>
              <w:spacing w:line="360" w:lineRule="auto"/>
              <w:ind w:left="76" w:right="475"/>
              <w:jc w:val="both"/>
              <w:rPr>
                <w:rFonts w:eastAsia="Times New Roman"/>
              </w:rPr>
            </w:pPr>
            <w:r w:rsidRPr="004A4356">
              <w:rPr>
                <w:rFonts w:eastAsia="Times New Roman"/>
              </w:rPr>
              <w:t>3</w:t>
            </w:r>
          </w:p>
        </w:tc>
        <w:tc>
          <w:tcPr>
            <w:tcW w:w="5834" w:type="dxa"/>
          </w:tcPr>
          <w:p w14:paraId="2EC702C0" w14:textId="77777777" w:rsidR="0092372C" w:rsidRPr="004A4356" w:rsidRDefault="0092372C" w:rsidP="00F63DB8">
            <w:pPr>
              <w:spacing w:line="360" w:lineRule="auto"/>
              <w:ind w:right="475"/>
              <w:jc w:val="both"/>
              <w:rPr>
                <w:rFonts w:eastAsia="Times New Roman"/>
              </w:rPr>
            </w:pPr>
            <w:r w:rsidRPr="004A4356">
              <w:rPr>
                <w:rFonts w:eastAsia="Times New Roman"/>
              </w:rPr>
              <w:t xml:space="preserve"> Konuşturmayan (A3, A5, A46 A7)</w:t>
            </w:r>
          </w:p>
        </w:tc>
        <w:tc>
          <w:tcPr>
            <w:tcW w:w="812" w:type="dxa"/>
          </w:tcPr>
          <w:p w14:paraId="23C1577E" w14:textId="77777777" w:rsidR="0092372C" w:rsidRPr="004A4356" w:rsidRDefault="0092372C" w:rsidP="00F63DB8">
            <w:pPr>
              <w:spacing w:line="360" w:lineRule="auto"/>
              <w:ind w:left="76" w:right="475"/>
              <w:jc w:val="both"/>
              <w:rPr>
                <w:rFonts w:eastAsia="Times New Roman"/>
              </w:rPr>
            </w:pPr>
            <w:r w:rsidRPr="004A4356">
              <w:rPr>
                <w:rFonts w:eastAsia="Times New Roman"/>
              </w:rPr>
              <w:t>4</w:t>
            </w:r>
          </w:p>
        </w:tc>
      </w:tr>
      <w:tr w:rsidR="0092372C" w:rsidRPr="004A4356" w14:paraId="4599786B" w14:textId="77777777" w:rsidTr="00F63DB8">
        <w:trPr>
          <w:trHeight w:val="244"/>
        </w:trPr>
        <w:tc>
          <w:tcPr>
            <w:tcW w:w="812" w:type="dxa"/>
          </w:tcPr>
          <w:p w14:paraId="62BDCA7E" w14:textId="77777777" w:rsidR="0092372C" w:rsidRPr="004A4356" w:rsidRDefault="0092372C" w:rsidP="00F63DB8">
            <w:pPr>
              <w:spacing w:line="360" w:lineRule="auto"/>
              <w:ind w:left="76" w:right="475"/>
              <w:jc w:val="both"/>
              <w:rPr>
                <w:rFonts w:eastAsia="Times New Roman"/>
              </w:rPr>
            </w:pPr>
            <w:r w:rsidRPr="004A4356">
              <w:rPr>
                <w:rFonts w:eastAsia="Times New Roman"/>
              </w:rPr>
              <w:t>4</w:t>
            </w:r>
          </w:p>
        </w:tc>
        <w:tc>
          <w:tcPr>
            <w:tcW w:w="5834" w:type="dxa"/>
          </w:tcPr>
          <w:p w14:paraId="260E2DE0" w14:textId="77777777" w:rsidR="0092372C" w:rsidRPr="004A4356" w:rsidRDefault="0092372C" w:rsidP="00F63DB8">
            <w:pPr>
              <w:spacing w:line="360" w:lineRule="auto"/>
              <w:ind w:left="76" w:right="475"/>
              <w:jc w:val="both"/>
              <w:rPr>
                <w:rFonts w:eastAsia="Times New Roman"/>
              </w:rPr>
            </w:pPr>
            <w:r w:rsidRPr="004A4356">
              <w:rPr>
                <w:rFonts w:eastAsia="Times New Roman"/>
              </w:rPr>
              <w:t>Gramere odaklanan (A1, A5, A4, A7)</w:t>
            </w:r>
          </w:p>
        </w:tc>
        <w:tc>
          <w:tcPr>
            <w:tcW w:w="812" w:type="dxa"/>
          </w:tcPr>
          <w:p w14:paraId="0902A5A6" w14:textId="77777777" w:rsidR="0092372C" w:rsidRPr="004A4356" w:rsidRDefault="0092372C" w:rsidP="00F63DB8">
            <w:pPr>
              <w:spacing w:line="360" w:lineRule="auto"/>
              <w:ind w:left="76" w:right="475"/>
              <w:jc w:val="both"/>
              <w:rPr>
                <w:rFonts w:eastAsia="Times New Roman"/>
              </w:rPr>
            </w:pPr>
            <w:r w:rsidRPr="004A4356">
              <w:rPr>
                <w:rFonts w:eastAsia="Times New Roman"/>
              </w:rPr>
              <w:t>4</w:t>
            </w:r>
          </w:p>
        </w:tc>
      </w:tr>
      <w:tr w:rsidR="0092372C" w:rsidRPr="004A4356" w14:paraId="2E6B5E19" w14:textId="77777777" w:rsidTr="00F63DB8">
        <w:trPr>
          <w:trHeight w:val="244"/>
        </w:trPr>
        <w:tc>
          <w:tcPr>
            <w:tcW w:w="812" w:type="dxa"/>
          </w:tcPr>
          <w:p w14:paraId="2BAD73AB" w14:textId="77777777" w:rsidR="0092372C" w:rsidRPr="004A4356" w:rsidRDefault="0092372C" w:rsidP="00F63DB8">
            <w:pPr>
              <w:spacing w:line="360" w:lineRule="auto"/>
              <w:ind w:left="76" w:right="475"/>
              <w:jc w:val="both"/>
              <w:rPr>
                <w:rFonts w:eastAsia="Times New Roman"/>
              </w:rPr>
            </w:pPr>
            <w:r w:rsidRPr="004A4356">
              <w:rPr>
                <w:rFonts w:eastAsia="Times New Roman"/>
              </w:rPr>
              <w:t>5</w:t>
            </w:r>
          </w:p>
        </w:tc>
        <w:tc>
          <w:tcPr>
            <w:tcW w:w="5834" w:type="dxa"/>
          </w:tcPr>
          <w:p w14:paraId="383B35F2" w14:textId="77777777" w:rsidR="0092372C" w:rsidRPr="004A4356" w:rsidRDefault="0092372C" w:rsidP="00F63DB8">
            <w:pPr>
              <w:spacing w:line="360" w:lineRule="auto"/>
              <w:ind w:left="76" w:right="475"/>
              <w:jc w:val="both"/>
              <w:rPr>
                <w:rFonts w:eastAsia="Times New Roman"/>
              </w:rPr>
            </w:pPr>
            <w:r w:rsidRPr="004A4356">
              <w:rPr>
                <w:rFonts w:eastAsia="Times New Roman"/>
              </w:rPr>
              <w:t>İyi yetiştirilememiş  (A1, A2, A4, A8)</w:t>
            </w:r>
          </w:p>
        </w:tc>
        <w:tc>
          <w:tcPr>
            <w:tcW w:w="812" w:type="dxa"/>
          </w:tcPr>
          <w:p w14:paraId="5291620D" w14:textId="77777777" w:rsidR="0092372C" w:rsidRPr="004A4356" w:rsidRDefault="0092372C" w:rsidP="00F63DB8">
            <w:pPr>
              <w:spacing w:line="360" w:lineRule="auto"/>
              <w:ind w:left="76" w:right="475"/>
              <w:jc w:val="both"/>
              <w:rPr>
                <w:rFonts w:eastAsia="Times New Roman"/>
              </w:rPr>
            </w:pPr>
            <w:r w:rsidRPr="004A4356">
              <w:rPr>
                <w:rFonts w:eastAsia="Times New Roman"/>
              </w:rPr>
              <w:t>4</w:t>
            </w:r>
          </w:p>
        </w:tc>
      </w:tr>
      <w:tr w:rsidR="0092372C" w:rsidRPr="004A4356" w14:paraId="6947E990" w14:textId="77777777" w:rsidTr="00F63DB8">
        <w:trPr>
          <w:trHeight w:val="244"/>
        </w:trPr>
        <w:tc>
          <w:tcPr>
            <w:tcW w:w="812" w:type="dxa"/>
          </w:tcPr>
          <w:p w14:paraId="6805A299" w14:textId="77777777" w:rsidR="0092372C" w:rsidRPr="004A4356" w:rsidRDefault="0092372C" w:rsidP="00F63DB8">
            <w:pPr>
              <w:spacing w:line="360" w:lineRule="auto"/>
              <w:ind w:left="76" w:right="475"/>
              <w:jc w:val="both"/>
              <w:rPr>
                <w:rFonts w:eastAsia="Times New Roman"/>
              </w:rPr>
            </w:pPr>
            <w:r w:rsidRPr="004A4356">
              <w:rPr>
                <w:rFonts w:eastAsia="Times New Roman"/>
              </w:rPr>
              <w:t>6</w:t>
            </w:r>
          </w:p>
        </w:tc>
        <w:tc>
          <w:tcPr>
            <w:tcW w:w="5834" w:type="dxa"/>
          </w:tcPr>
          <w:p w14:paraId="3B3BA64B" w14:textId="07CD5013" w:rsidR="0092372C" w:rsidRPr="004A4356" w:rsidRDefault="004A6F9C" w:rsidP="00F63DB8">
            <w:pPr>
              <w:spacing w:line="360" w:lineRule="auto"/>
              <w:ind w:left="76" w:right="475"/>
              <w:jc w:val="both"/>
              <w:rPr>
                <w:rFonts w:eastAsia="Times New Roman"/>
              </w:rPr>
            </w:pPr>
            <w:r w:rsidRPr="004A4356">
              <w:rPr>
                <w:rFonts w:eastAsia="Times New Roman"/>
              </w:rPr>
              <w:t>İngilizce</w:t>
            </w:r>
            <w:r w:rsidR="0092372C" w:rsidRPr="004A4356">
              <w:rPr>
                <w:rFonts w:eastAsia="Times New Roman"/>
              </w:rPr>
              <w:t xml:space="preserve"> konuşamayan   (A4, A6, A10)</w:t>
            </w:r>
          </w:p>
        </w:tc>
        <w:tc>
          <w:tcPr>
            <w:tcW w:w="812" w:type="dxa"/>
          </w:tcPr>
          <w:p w14:paraId="7A67557F" w14:textId="77777777" w:rsidR="0092372C" w:rsidRPr="004A4356" w:rsidRDefault="0092372C" w:rsidP="00F63DB8">
            <w:pPr>
              <w:spacing w:line="360" w:lineRule="auto"/>
              <w:ind w:left="76" w:right="475"/>
              <w:jc w:val="both"/>
              <w:rPr>
                <w:rFonts w:eastAsia="Times New Roman"/>
              </w:rPr>
            </w:pPr>
            <w:r w:rsidRPr="004A4356">
              <w:rPr>
                <w:rFonts w:eastAsia="Times New Roman"/>
              </w:rPr>
              <w:t>3</w:t>
            </w:r>
          </w:p>
        </w:tc>
      </w:tr>
      <w:tr w:rsidR="0092372C" w:rsidRPr="004A4356" w14:paraId="1BC6F63D" w14:textId="77777777" w:rsidTr="00F63DB8">
        <w:trPr>
          <w:trHeight w:val="244"/>
        </w:trPr>
        <w:tc>
          <w:tcPr>
            <w:tcW w:w="812" w:type="dxa"/>
          </w:tcPr>
          <w:p w14:paraId="06D8200B" w14:textId="77777777" w:rsidR="0092372C" w:rsidRPr="004A4356" w:rsidRDefault="0092372C" w:rsidP="00F63DB8">
            <w:pPr>
              <w:spacing w:line="360" w:lineRule="auto"/>
              <w:ind w:left="76" w:right="475"/>
              <w:jc w:val="both"/>
              <w:rPr>
                <w:rFonts w:eastAsia="Times New Roman"/>
              </w:rPr>
            </w:pPr>
            <w:r w:rsidRPr="004A4356">
              <w:rPr>
                <w:rFonts w:eastAsia="Times New Roman"/>
              </w:rPr>
              <w:t>7</w:t>
            </w:r>
          </w:p>
        </w:tc>
        <w:tc>
          <w:tcPr>
            <w:tcW w:w="5834" w:type="dxa"/>
          </w:tcPr>
          <w:p w14:paraId="2C51FA99" w14:textId="33C5DEB6" w:rsidR="0092372C" w:rsidRPr="004A4356" w:rsidRDefault="004017F3" w:rsidP="00F63DB8">
            <w:pPr>
              <w:spacing w:line="360" w:lineRule="auto"/>
              <w:ind w:left="76" w:right="475"/>
              <w:jc w:val="both"/>
              <w:rPr>
                <w:rFonts w:eastAsia="Times New Roman"/>
              </w:rPr>
            </w:pPr>
            <w:r w:rsidRPr="004A4356">
              <w:rPr>
                <w:rFonts w:eastAsia="Times New Roman"/>
              </w:rPr>
              <w:t xml:space="preserve">Başarısız </w:t>
            </w:r>
            <w:r w:rsidR="0092372C" w:rsidRPr="004A4356">
              <w:rPr>
                <w:rFonts w:eastAsia="Times New Roman"/>
              </w:rPr>
              <w:t xml:space="preserve"> (A3, A6)</w:t>
            </w:r>
          </w:p>
        </w:tc>
        <w:tc>
          <w:tcPr>
            <w:tcW w:w="812" w:type="dxa"/>
          </w:tcPr>
          <w:p w14:paraId="600786B0" w14:textId="77777777" w:rsidR="0092372C" w:rsidRPr="004A4356" w:rsidRDefault="0092372C" w:rsidP="00F63DB8">
            <w:pPr>
              <w:spacing w:line="360" w:lineRule="auto"/>
              <w:ind w:left="76" w:right="475"/>
              <w:jc w:val="both"/>
              <w:rPr>
                <w:rFonts w:eastAsia="Times New Roman"/>
              </w:rPr>
            </w:pPr>
            <w:r w:rsidRPr="004A4356">
              <w:rPr>
                <w:rFonts w:eastAsia="Times New Roman"/>
              </w:rPr>
              <w:t>2</w:t>
            </w:r>
          </w:p>
        </w:tc>
      </w:tr>
    </w:tbl>
    <w:p w14:paraId="3AE15601" w14:textId="77777777" w:rsidR="0092372C" w:rsidRPr="004A4356" w:rsidRDefault="0092372C" w:rsidP="0092372C">
      <w:pPr>
        <w:spacing w:line="360" w:lineRule="auto"/>
        <w:ind w:right="475"/>
        <w:jc w:val="both"/>
        <w:rPr>
          <w:color w:val="000000" w:themeColor="text1"/>
        </w:rPr>
      </w:pPr>
    </w:p>
    <w:p w14:paraId="71AD4804" w14:textId="04EF51B3" w:rsidR="0092372C" w:rsidRPr="004A4356" w:rsidRDefault="0092372C" w:rsidP="0092372C">
      <w:pPr>
        <w:spacing w:line="360" w:lineRule="auto"/>
        <w:jc w:val="both"/>
        <w:rPr>
          <w:rFonts w:eastAsia="Times New Roman"/>
        </w:rPr>
      </w:pPr>
      <w:r w:rsidRPr="004A4356">
        <w:rPr>
          <w:rFonts w:eastAsia="Times New Roman"/>
        </w:rPr>
        <w:t>Katılımcılardan çoğu</w:t>
      </w:r>
      <w:r w:rsidR="004017F3" w:rsidRPr="004A4356">
        <w:rPr>
          <w:rFonts w:eastAsia="Times New Roman"/>
        </w:rPr>
        <w:t>nluğu Tablo 3’</w:t>
      </w:r>
      <w:r w:rsidRPr="004A4356">
        <w:rPr>
          <w:rFonts w:eastAsia="Times New Roman"/>
        </w:rPr>
        <w:t xml:space="preserve">te görülebileceği </w:t>
      </w:r>
      <w:r w:rsidR="00F74AA0" w:rsidRPr="004A4356">
        <w:rPr>
          <w:rFonts w:eastAsia="Times New Roman"/>
        </w:rPr>
        <w:t>üzere İngilizce</w:t>
      </w:r>
      <w:r w:rsidRPr="004A4356">
        <w:rPr>
          <w:rFonts w:eastAsia="Times New Roman"/>
        </w:rPr>
        <w:t xml:space="preserve"> öğretmenlerini yetersiz ve uygun öğretim yöntemlerini uygulama</w:t>
      </w:r>
      <w:r w:rsidR="009364A9" w:rsidRPr="004A4356">
        <w:rPr>
          <w:rFonts w:eastAsia="Times New Roman"/>
        </w:rPr>
        <w:t>yan öğretmeler olarak görürken</w:t>
      </w:r>
      <w:r w:rsidRPr="004A4356">
        <w:rPr>
          <w:rFonts w:eastAsia="Times New Roman"/>
        </w:rPr>
        <w:t xml:space="preserve">, </w:t>
      </w:r>
      <w:r w:rsidR="004A6F9C" w:rsidRPr="004A4356">
        <w:rPr>
          <w:rFonts w:eastAsia="Times New Roman"/>
        </w:rPr>
        <w:t>İngilizce</w:t>
      </w:r>
      <w:r w:rsidRPr="004A4356">
        <w:rPr>
          <w:rFonts w:eastAsia="Times New Roman"/>
        </w:rPr>
        <w:t xml:space="preserve"> öğretmenleri ilgili üretilen diğer olumsuz kodlar öğrenc</w:t>
      </w:r>
      <w:r w:rsidR="009364A9" w:rsidRPr="004A4356">
        <w:rPr>
          <w:rFonts w:eastAsia="Times New Roman"/>
        </w:rPr>
        <w:t>ileri ‘İngilizce konuşturmayan’</w:t>
      </w:r>
      <w:r w:rsidR="00401D5C" w:rsidRPr="004A4356">
        <w:rPr>
          <w:rFonts w:eastAsia="Times New Roman"/>
        </w:rPr>
        <w:t>, ‘gramere odaklanan</w:t>
      </w:r>
      <w:r w:rsidRPr="004A4356">
        <w:rPr>
          <w:rFonts w:eastAsia="Times New Roman"/>
        </w:rPr>
        <w:t>‘ ve kendi alanında iyi yetişmedikleri olmu</w:t>
      </w:r>
      <w:r w:rsidR="000760D9" w:rsidRPr="004A4356">
        <w:rPr>
          <w:rFonts w:eastAsia="Times New Roman"/>
        </w:rPr>
        <w:t xml:space="preserve">ştur. </w:t>
      </w:r>
      <w:r w:rsidRPr="004A4356">
        <w:rPr>
          <w:rFonts w:eastAsia="Times New Roman"/>
        </w:rPr>
        <w:t>Ayrıca İngilizce öğretmenlerinin kendilerinin de iyi İngilizce konuşamadığını d</w:t>
      </w:r>
      <w:r w:rsidR="009364A9" w:rsidRPr="004A4356">
        <w:rPr>
          <w:rFonts w:eastAsia="Times New Roman"/>
        </w:rPr>
        <w:t>ile getiren üç katılımcı Tablo</w:t>
      </w:r>
      <w:r w:rsidR="00401D5C" w:rsidRPr="004A4356">
        <w:rPr>
          <w:rFonts w:eastAsia="Times New Roman"/>
        </w:rPr>
        <w:t xml:space="preserve"> 3’te</w:t>
      </w:r>
      <w:r w:rsidRPr="004A4356">
        <w:rPr>
          <w:rFonts w:eastAsia="Times New Roman"/>
        </w:rPr>
        <w:t xml:space="preserve"> görülmektedir. İki </w:t>
      </w:r>
      <w:r w:rsidR="00F74AA0" w:rsidRPr="004A4356">
        <w:rPr>
          <w:rFonts w:eastAsia="Times New Roman"/>
        </w:rPr>
        <w:t>katılımcı ise</w:t>
      </w:r>
      <w:r w:rsidRPr="004A4356">
        <w:rPr>
          <w:rFonts w:eastAsia="Times New Roman"/>
        </w:rPr>
        <w:t xml:space="preserve"> İngilizce öğretmenlerini </w:t>
      </w:r>
      <w:r w:rsidR="000760D9" w:rsidRPr="004A4356">
        <w:rPr>
          <w:rFonts w:eastAsia="Times New Roman"/>
        </w:rPr>
        <w:t xml:space="preserve">başarısız bulmaktadır. </w:t>
      </w:r>
      <w:r w:rsidRPr="004A4356">
        <w:rPr>
          <w:rFonts w:eastAsia="Times New Roman"/>
        </w:rPr>
        <w:t xml:space="preserve">Katılımcılardan bazılarının görüşleri aşağıda verilmiştir. </w:t>
      </w:r>
    </w:p>
    <w:p w14:paraId="1FB0B1A0" w14:textId="77777777" w:rsidR="0092372C" w:rsidRPr="004A4356" w:rsidRDefault="0092372C" w:rsidP="0092372C">
      <w:pPr>
        <w:spacing w:line="360" w:lineRule="auto"/>
        <w:jc w:val="both"/>
        <w:rPr>
          <w:rFonts w:eastAsia="Times New Roman"/>
        </w:rPr>
      </w:pPr>
    </w:p>
    <w:p w14:paraId="589AF774" w14:textId="6768EA15" w:rsidR="0092372C" w:rsidRPr="004A4356" w:rsidRDefault="0092372C" w:rsidP="0092372C">
      <w:pPr>
        <w:spacing w:line="360" w:lineRule="auto"/>
        <w:jc w:val="both"/>
        <w:rPr>
          <w:rFonts w:eastAsia="Times New Roman"/>
          <w:i/>
        </w:rPr>
      </w:pPr>
      <w:r w:rsidRPr="004A4356">
        <w:rPr>
          <w:rFonts w:eastAsia="Times New Roman"/>
        </w:rPr>
        <w:t xml:space="preserve"> </w:t>
      </w:r>
      <w:r w:rsidRPr="004A4356">
        <w:rPr>
          <w:rFonts w:eastAsia="Times New Roman"/>
          <w:i/>
        </w:rPr>
        <w:t>“(</w:t>
      </w:r>
      <w:r w:rsidR="00F74AA0" w:rsidRPr="004A4356">
        <w:rPr>
          <w:rFonts w:eastAsia="Times New Roman"/>
          <w:i/>
        </w:rPr>
        <w:t>.</w:t>
      </w:r>
      <w:r w:rsidRPr="004A4356">
        <w:rPr>
          <w:rFonts w:eastAsia="Times New Roman"/>
          <w:i/>
        </w:rPr>
        <w:t>)erken yaslarda İngilizce</w:t>
      </w:r>
      <w:r w:rsidR="004017F3" w:rsidRPr="004A4356">
        <w:rPr>
          <w:rFonts w:eastAsia="Times New Roman"/>
          <w:i/>
        </w:rPr>
        <w:t xml:space="preserve"> </w:t>
      </w:r>
      <w:r w:rsidR="00F74AA0" w:rsidRPr="004A4356">
        <w:rPr>
          <w:rFonts w:eastAsia="Times New Roman"/>
          <w:i/>
        </w:rPr>
        <w:t>eğitimine başlamamıza</w:t>
      </w:r>
      <w:r w:rsidRPr="004A4356">
        <w:rPr>
          <w:rFonts w:eastAsia="Times New Roman"/>
          <w:i/>
        </w:rPr>
        <w:t xml:space="preserve"> rağmen eğer hala çocuklarımız İngilizce öğrenemiyorsa kusura bakmayın ama burada İngilizce öğretmenlerinin yetersiz ve </w:t>
      </w:r>
      <w:r w:rsidR="00F74AA0" w:rsidRPr="004A4356">
        <w:rPr>
          <w:rFonts w:eastAsia="Times New Roman"/>
          <w:i/>
        </w:rPr>
        <w:t>başarısız olduğunu</w:t>
      </w:r>
      <w:r w:rsidRPr="004A4356">
        <w:rPr>
          <w:rFonts w:eastAsia="Times New Roman"/>
          <w:i/>
        </w:rPr>
        <w:t xml:space="preserve"> rahatlıkla </w:t>
      </w:r>
      <w:r w:rsidR="00F74AA0" w:rsidRPr="004A4356">
        <w:rPr>
          <w:rFonts w:eastAsia="Times New Roman"/>
          <w:i/>
        </w:rPr>
        <w:t>söyleye bilirim</w:t>
      </w:r>
      <w:r w:rsidR="000760D9" w:rsidRPr="004A4356">
        <w:rPr>
          <w:rFonts w:eastAsia="Times New Roman"/>
          <w:i/>
        </w:rPr>
        <w:t>.</w:t>
      </w:r>
      <w:r w:rsidRPr="004A4356">
        <w:rPr>
          <w:rFonts w:eastAsia="Times New Roman"/>
          <w:i/>
        </w:rPr>
        <w:t>“  (A6)</w:t>
      </w:r>
    </w:p>
    <w:p w14:paraId="4C13FD0C" w14:textId="04D8112B" w:rsidR="0092372C" w:rsidRPr="004A4356" w:rsidRDefault="0092372C" w:rsidP="0092372C">
      <w:pPr>
        <w:spacing w:line="360" w:lineRule="auto"/>
        <w:jc w:val="both"/>
        <w:rPr>
          <w:rFonts w:eastAsia="Times New Roman"/>
          <w:i/>
        </w:rPr>
      </w:pPr>
      <w:r w:rsidRPr="004A4356">
        <w:rPr>
          <w:rFonts w:eastAsia="Times New Roman"/>
        </w:rPr>
        <w:lastRenderedPageBreak/>
        <w:t xml:space="preserve"> “</w:t>
      </w:r>
      <w:r w:rsidRPr="004A4356">
        <w:rPr>
          <w:rFonts w:eastAsia="Times New Roman"/>
          <w:i/>
        </w:rPr>
        <w:t>Kuşkusuz, öğretmen mesleki eğitim sürecinin önemli bir ajanıdır ve özelliklerinin öğretimin kalitesi üzerinde önemli bir etkisi vardır. Çıktı olarak öğrencilerimize baktığımızda öğretmen kalitesi ile ve niteliği ilgili soru işaretleri ortaya çı</w:t>
      </w:r>
      <w:r w:rsidR="000760D9" w:rsidRPr="004A4356">
        <w:rPr>
          <w:rFonts w:eastAsia="Times New Roman"/>
          <w:i/>
        </w:rPr>
        <w:t>kmaktadır. “(</w:t>
      </w:r>
      <w:r w:rsidRPr="004A4356">
        <w:rPr>
          <w:rFonts w:eastAsia="Times New Roman"/>
          <w:i/>
        </w:rPr>
        <w:t>A8)</w:t>
      </w:r>
    </w:p>
    <w:p w14:paraId="35DFA262" w14:textId="14EF38B4" w:rsidR="0092372C" w:rsidRPr="004A4356" w:rsidRDefault="0092372C" w:rsidP="0092372C">
      <w:pPr>
        <w:spacing w:line="360" w:lineRule="auto"/>
        <w:jc w:val="both"/>
        <w:rPr>
          <w:rFonts w:eastAsia="Times New Roman"/>
        </w:rPr>
      </w:pPr>
      <w:r w:rsidRPr="004A4356">
        <w:rPr>
          <w:rFonts w:eastAsia="Times New Roman"/>
        </w:rPr>
        <w:t xml:space="preserve">Benzer şekilde katılımcı </w:t>
      </w:r>
      <w:r w:rsidR="00F74AA0" w:rsidRPr="004A4356">
        <w:rPr>
          <w:rFonts w:eastAsia="Times New Roman"/>
        </w:rPr>
        <w:t>A7 Türkiye’de</w:t>
      </w:r>
      <w:r w:rsidRPr="004A4356">
        <w:rPr>
          <w:rFonts w:eastAsia="Times New Roman"/>
        </w:rPr>
        <w:t xml:space="preserve"> </w:t>
      </w:r>
      <w:r w:rsidR="004A6F9C" w:rsidRPr="004A4356">
        <w:rPr>
          <w:rFonts w:eastAsia="Times New Roman"/>
        </w:rPr>
        <w:t>İngilizce</w:t>
      </w:r>
      <w:r w:rsidRPr="004A4356">
        <w:rPr>
          <w:rFonts w:eastAsia="Times New Roman"/>
        </w:rPr>
        <w:t xml:space="preserve"> öğretmenlerinin öğrencileri konuşturmadığını onun yerine gramer ağırlıklı dersler verd</w:t>
      </w:r>
      <w:r w:rsidR="004017F3" w:rsidRPr="004A4356">
        <w:rPr>
          <w:rFonts w:eastAsia="Times New Roman"/>
        </w:rPr>
        <w:t xml:space="preserve">iğini ifade </w:t>
      </w:r>
      <w:r w:rsidR="00F74AA0" w:rsidRPr="004A4356">
        <w:rPr>
          <w:rFonts w:eastAsia="Times New Roman"/>
        </w:rPr>
        <w:t>ederken katılımcı</w:t>
      </w:r>
      <w:r w:rsidR="004017F3" w:rsidRPr="004A4356">
        <w:rPr>
          <w:rFonts w:eastAsia="Times New Roman"/>
        </w:rPr>
        <w:t xml:space="preserve"> </w:t>
      </w:r>
      <w:r w:rsidR="00F74AA0" w:rsidRPr="004A4356">
        <w:rPr>
          <w:rFonts w:eastAsia="Times New Roman"/>
        </w:rPr>
        <w:t>A3 İngilizce</w:t>
      </w:r>
      <w:r w:rsidRPr="004A4356">
        <w:rPr>
          <w:rFonts w:eastAsia="Times New Roman"/>
        </w:rPr>
        <w:t xml:space="preserve"> öğretmenlerinin dil öğretme noktasında sınıfta kaldığını ve </w:t>
      </w:r>
      <w:r w:rsidR="00F74AA0" w:rsidRPr="004A4356">
        <w:rPr>
          <w:rFonts w:eastAsia="Times New Roman"/>
        </w:rPr>
        <w:t>başarısız olduğunu</w:t>
      </w:r>
      <w:r w:rsidRPr="004A4356">
        <w:rPr>
          <w:rFonts w:eastAsia="Times New Roman"/>
        </w:rPr>
        <w:t xml:space="preserve"> dile getirmiştir. </w:t>
      </w:r>
    </w:p>
    <w:p w14:paraId="307AB233" w14:textId="77777777" w:rsidR="00710594" w:rsidRPr="004A4356" w:rsidRDefault="00710594" w:rsidP="00710594">
      <w:pPr>
        <w:spacing w:line="360" w:lineRule="auto"/>
        <w:ind w:right="475"/>
        <w:jc w:val="both"/>
        <w:rPr>
          <w:i/>
          <w:color w:val="000000" w:themeColor="text1"/>
        </w:rPr>
      </w:pPr>
    </w:p>
    <w:p w14:paraId="149D17A1" w14:textId="3F6FCF1F" w:rsidR="000227FB" w:rsidRPr="004A4356" w:rsidRDefault="006929D8" w:rsidP="004A6F9C">
      <w:pPr>
        <w:spacing w:line="360" w:lineRule="auto"/>
        <w:ind w:right="475"/>
        <w:jc w:val="both"/>
        <w:outlineLvl w:val="0"/>
        <w:rPr>
          <w:i/>
          <w:color w:val="000000" w:themeColor="text1"/>
        </w:rPr>
      </w:pPr>
      <w:r w:rsidRPr="004A4356">
        <w:rPr>
          <w:i/>
          <w:color w:val="000000" w:themeColor="text1"/>
        </w:rPr>
        <w:t>Türkiye’deki İngilizce Öğretmenleri</w:t>
      </w:r>
      <w:r w:rsidR="00B36BA3" w:rsidRPr="004A4356">
        <w:rPr>
          <w:i/>
          <w:color w:val="000000" w:themeColor="text1"/>
        </w:rPr>
        <w:t>ni</w:t>
      </w:r>
      <w:r w:rsidRPr="004A4356">
        <w:rPr>
          <w:i/>
          <w:color w:val="000000" w:themeColor="text1"/>
        </w:rPr>
        <w:t xml:space="preserve"> Yetiştiren Fakültelerle İlgili Görüşler</w:t>
      </w:r>
    </w:p>
    <w:p w14:paraId="700F6582" w14:textId="77777777" w:rsidR="006929D8" w:rsidRPr="004A4356" w:rsidRDefault="006929D8" w:rsidP="007046EF">
      <w:pPr>
        <w:pStyle w:val="ListeParagraf"/>
        <w:spacing w:line="360" w:lineRule="auto"/>
        <w:ind w:right="475"/>
        <w:jc w:val="both"/>
        <w:rPr>
          <w:i/>
          <w:color w:val="000000" w:themeColor="text1"/>
        </w:rPr>
      </w:pPr>
    </w:p>
    <w:p w14:paraId="69A049F0" w14:textId="327D658C" w:rsidR="000227FB" w:rsidRPr="004A4356" w:rsidRDefault="000760D9" w:rsidP="007046EF">
      <w:pPr>
        <w:spacing w:line="360" w:lineRule="auto"/>
        <w:ind w:right="475"/>
        <w:jc w:val="both"/>
        <w:rPr>
          <w:rFonts w:eastAsia="Times New Roman"/>
        </w:rPr>
      </w:pPr>
      <w:r w:rsidRPr="004A4356">
        <w:rPr>
          <w:rFonts w:eastAsia="Times New Roman"/>
        </w:rPr>
        <w:t xml:space="preserve">Katılımcılara üçüncü </w:t>
      </w:r>
      <w:r w:rsidR="0092372C" w:rsidRPr="004A4356">
        <w:rPr>
          <w:rFonts w:eastAsia="Times New Roman"/>
        </w:rPr>
        <w:t>soru olarak “Eğitim fakültesinde çalışan ve İngilizce öğretmeni yetiştiren biri olarak nitelikli öğretm</w:t>
      </w:r>
      <w:r w:rsidR="00004F56" w:rsidRPr="004A4356">
        <w:rPr>
          <w:rFonts w:eastAsia="Times New Roman"/>
        </w:rPr>
        <w:t>enler yetiştire biliyor musunuz</w:t>
      </w:r>
      <w:r w:rsidR="000227FB" w:rsidRPr="004A4356">
        <w:rPr>
          <w:rFonts w:eastAsia="Times New Roman"/>
        </w:rPr>
        <w:t>?”  sorusu yönlendirilmiş v</w:t>
      </w:r>
      <w:r w:rsidR="004017F3" w:rsidRPr="004A4356">
        <w:rPr>
          <w:rFonts w:eastAsia="Times New Roman"/>
        </w:rPr>
        <w:t>e katılımcıların tamamı Eğitim F</w:t>
      </w:r>
      <w:r w:rsidR="000227FB" w:rsidRPr="004A4356">
        <w:rPr>
          <w:rFonts w:eastAsia="Times New Roman"/>
        </w:rPr>
        <w:t>akültesi İngiliz Dili Eğitimi bölümlerinde çalıştığı için bu soruya verdikleri cevap daha da</w:t>
      </w:r>
      <w:r w:rsidR="004017F3" w:rsidRPr="004A4356">
        <w:rPr>
          <w:rFonts w:eastAsia="Times New Roman"/>
        </w:rPr>
        <w:t xml:space="preserve"> </w:t>
      </w:r>
      <w:r w:rsidR="00F74AA0" w:rsidRPr="004A4356">
        <w:rPr>
          <w:rFonts w:eastAsia="Times New Roman"/>
        </w:rPr>
        <w:t>önemli hale</w:t>
      </w:r>
      <w:r w:rsidR="000227FB" w:rsidRPr="004A4356">
        <w:rPr>
          <w:rFonts w:eastAsia="Times New Roman"/>
        </w:rPr>
        <w:t xml:space="preserve"> gelmiştir. </w:t>
      </w:r>
      <w:r w:rsidR="007046EF" w:rsidRPr="004A4356">
        <w:rPr>
          <w:rFonts w:eastAsia="Times New Roman"/>
        </w:rPr>
        <w:t>Katılımcıların bu tema ile ilgili ol</w:t>
      </w:r>
      <w:r w:rsidR="00694647" w:rsidRPr="004A4356">
        <w:rPr>
          <w:rFonts w:eastAsia="Times New Roman"/>
        </w:rPr>
        <w:t>uşturdukları alt temalar Tablo 4</w:t>
      </w:r>
      <w:r w:rsidR="007046EF" w:rsidRPr="004A4356">
        <w:rPr>
          <w:rFonts w:eastAsia="Times New Roman"/>
        </w:rPr>
        <w:t xml:space="preserve">’te görülebilir. </w:t>
      </w:r>
    </w:p>
    <w:p w14:paraId="4E03E3E0" w14:textId="77777777" w:rsidR="00EB6708" w:rsidRPr="004A4356" w:rsidRDefault="00EB6708" w:rsidP="007046EF">
      <w:pPr>
        <w:spacing w:line="360" w:lineRule="auto"/>
        <w:ind w:right="475"/>
        <w:jc w:val="both"/>
        <w:rPr>
          <w:i/>
          <w:color w:val="000000" w:themeColor="text1"/>
        </w:rPr>
      </w:pPr>
    </w:p>
    <w:p w14:paraId="7793B071" w14:textId="0B26213E" w:rsidR="000227FB" w:rsidRPr="004A4356" w:rsidRDefault="00A430F3" w:rsidP="004A6F9C">
      <w:pPr>
        <w:spacing w:line="360" w:lineRule="auto"/>
        <w:ind w:right="475"/>
        <w:jc w:val="both"/>
        <w:outlineLvl w:val="0"/>
        <w:rPr>
          <w:color w:val="000000" w:themeColor="text1"/>
        </w:rPr>
      </w:pPr>
      <w:r w:rsidRPr="004A4356">
        <w:rPr>
          <w:b/>
          <w:color w:val="000000" w:themeColor="text1"/>
        </w:rPr>
        <w:t>Tablo 4</w:t>
      </w:r>
      <w:r w:rsidR="000227FB" w:rsidRPr="004A4356">
        <w:rPr>
          <w:i/>
          <w:color w:val="000000" w:themeColor="text1"/>
        </w:rPr>
        <w:t xml:space="preserve">. </w:t>
      </w:r>
      <w:r w:rsidR="006929D8" w:rsidRPr="004A4356">
        <w:rPr>
          <w:color w:val="000000" w:themeColor="text1"/>
        </w:rPr>
        <w:t>Türkiye’deki İngilizce Öğretmenleri Yetiştiren Fakültelerle İlgili Görüşler</w:t>
      </w:r>
    </w:p>
    <w:tbl>
      <w:tblPr>
        <w:tblW w:w="0" w:type="auto"/>
        <w:tblInd w:w="-81" w:type="dxa"/>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812"/>
        <w:gridCol w:w="7184"/>
        <w:gridCol w:w="932"/>
      </w:tblGrid>
      <w:tr w:rsidR="00DA3A03" w:rsidRPr="004A4356" w14:paraId="0DD02DBF" w14:textId="77777777" w:rsidTr="006F2A78">
        <w:trPr>
          <w:trHeight w:val="429"/>
        </w:trPr>
        <w:tc>
          <w:tcPr>
            <w:tcW w:w="812" w:type="dxa"/>
          </w:tcPr>
          <w:p w14:paraId="77E4E76B" w14:textId="77777777" w:rsidR="000227FB" w:rsidRPr="004A4356" w:rsidRDefault="000227FB" w:rsidP="007046EF">
            <w:pPr>
              <w:spacing w:line="360" w:lineRule="auto"/>
              <w:ind w:left="76"/>
              <w:jc w:val="both"/>
              <w:rPr>
                <w:rFonts w:eastAsia="Times New Roman"/>
                <w:b/>
              </w:rPr>
            </w:pPr>
            <w:r w:rsidRPr="004A4356">
              <w:rPr>
                <w:rFonts w:eastAsia="Times New Roman"/>
                <w:b/>
              </w:rPr>
              <w:t>N</w:t>
            </w:r>
          </w:p>
          <w:p w14:paraId="238EE431" w14:textId="77777777" w:rsidR="000227FB" w:rsidRPr="004A4356" w:rsidRDefault="000227FB" w:rsidP="007046EF">
            <w:pPr>
              <w:spacing w:line="360" w:lineRule="auto"/>
              <w:ind w:left="76" w:right="475"/>
              <w:jc w:val="both"/>
              <w:rPr>
                <w:rFonts w:eastAsia="Times New Roman"/>
                <w:b/>
              </w:rPr>
            </w:pPr>
          </w:p>
        </w:tc>
        <w:tc>
          <w:tcPr>
            <w:tcW w:w="7184" w:type="dxa"/>
          </w:tcPr>
          <w:p w14:paraId="3BD4EA11" w14:textId="77777777" w:rsidR="000227FB" w:rsidRPr="004A4356" w:rsidRDefault="000227FB" w:rsidP="007046EF">
            <w:pPr>
              <w:spacing w:line="360" w:lineRule="auto"/>
              <w:ind w:left="160"/>
              <w:jc w:val="both"/>
              <w:rPr>
                <w:rFonts w:eastAsia="Times New Roman"/>
                <w:b/>
              </w:rPr>
            </w:pPr>
            <w:r w:rsidRPr="004A4356">
              <w:rPr>
                <w:rFonts w:eastAsia="Times New Roman"/>
                <w:b/>
              </w:rPr>
              <w:t xml:space="preserve">Kodlar </w:t>
            </w:r>
          </w:p>
          <w:p w14:paraId="722465D7" w14:textId="77777777" w:rsidR="000227FB" w:rsidRPr="004A4356" w:rsidRDefault="000227FB" w:rsidP="007046EF">
            <w:pPr>
              <w:spacing w:line="360" w:lineRule="auto"/>
              <w:ind w:left="76" w:right="475"/>
              <w:jc w:val="both"/>
              <w:rPr>
                <w:rFonts w:eastAsia="Times New Roman"/>
                <w:b/>
              </w:rPr>
            </w:pPr>
          </w:p>
        </w:tc>
        <w:tc>
          <w:tcPr>
            <w:tcW w:w="932" w:type="dxa"/>
          </w:tcPr>
          <w:p w14:paraId="7963D6DF" w14:textId="3936A3B1" w:rsidR="000227FB" w:rsidRPr="004A4356" w:rsidRDefault="00F74AA0" w:rsidP="007046EF">
            <w:pPr>
              <w:spacing w:line="360" w:lineRule="auto"/>
              <w:ind w:left="332"/>
              <w:jc w:val="both"/>
              <w:rPr>
                <w:rFonts w:eastAsia="Times New Roman"/>
                <w:b/>
              </w:rPr>
            </w:pPr>
            <w:r w:rsidRPr="004A4356">
              <w:rPr>
                <w:rFonts w:eastAsia="Times New Roman"/>
                <w:b/>
              </w:rPr>
              <w:t>F</w:t>
            </w:r>
            <w:r w:rsidR="000227FB" w:rsidRPr="004A4356">
              <w:rPr>
                <w:rFonts w:eastAsia="Times New Roman"/>
                <w:b/>
              </w:rPr>
              <w:t xml:space="preserve"> </w:t>
            </w:r>
          </w:p>
          <w:p w14:paraId="06372D44" w14:textId="77777777" w:rsidR="000227FB" w:rsidRPr="004A4356" w:rsidRDefault="000227FB" w:rsidP="007046EF">
            <w:pPr>
              <w:spacing w:line="360" w:lineRule="auto"/>
              <w:ind w:left="76" w:right="475"/>
              <w:jc w:val="both"/>
              <w:rPr>
                <w:rFonts w:eastAsia="Times New Roman"/>
                <w:b/>
              </w:rPr>
            </w:pPr>
          </w:p>
        </w:tc>
      </w:tr>
      <w:tr w:rsidR="00DA3A03" w:rsidRPr="004A4356" w14:paraId="6746753D" w14:textId="77777777" w:rsidTr="006F2A78">
        <w:trPr>
          <w:trHeight w:val="244"/>
        </w:trPr>
        <w:tc>
          <w:tcPr>
            <w:tcW w:w="812" w:type="dxa"/>
          </w:tcPr>
          <w:p w14:paraId="0677BA07" w14:textId="77777777" w:rsidR="000227FB" w:rsidRPr="004A4356" w:rsidRDefault="000227FB" w:rsidP="007046EF">
            <w:pPr>
              <w:spacing w:line="360" w:lineRule="auto"/>
              <w:ind w:left="76" w:right="475"/>
              <w:jc w:val="both"/>
              <w:rPr>
                <w:rFonts w:eastAsia="Times New Roman"/>
              </w:rPr>
            </w:pPr>
            <w:r w:rsidRPr="004A4356">
              <w:rPr>
                <w:rFonts w:eastAsia="Times New Roman"/>
              </w:rPr>
              <w:t>1</w:t>
            </w:r>
          </w:p>
        </w:tc>
        <w:tc>
          <w:tcPr>
            <w:tcW w:w="7184" w:type="dxa"/>
          </w:tcPr>
          <w:p w14:paraId="3A285684" w14:textId="0AB5BCA7" w:rsidR="000227FB" w:rsidRPr="004A4356" w:rsidRDefault="006929D8" w:rsidP="007046EF">
            <w:pPr>
              <w:spacing w:line="360" w:lineRule="auto"/>
              <w:ind w:left="76" w:right="475"/>
              <w:jc w:val="both"/>
              <w:rPr>
                <w:rFonts w:eastAsia="Times New Roman"/>
              </w:rPr>
            </w:pPr>
            <w:r w:rsidRPr="004A4356">
              <w:rPr>
                <w:rFonts w:eastAsia="Times New Roman"/>
              </w:rPr>
              <w:t xml:space="preserve">Sınav sistemi </w:t>
            </w:r>
            <w:r w:rsidR="00705994" w:rsidRPr="004A4356">
              <w:rPr>
                <w:rFonts w:eastAsia="Times New Roman"/>
              </w:rPr>
              <w:t xml:space="preserve">ile ilgili problemler </w:t>
            </w:r>
            <w:r w:rsidR="000227FB" w:rsidRPr="004A4356">
              <w:rPr>
                <w:rFonts w:eastAsia="Times New Roman"/>
              </w:rPr>
              <w:t xml:space="preserve">  (</w:t>
            </w:r>
            <w:r w:rsidR="000760D9" w:rsidRPr="004A4356">
              <w:rPr>
                <w:rFonts w:eastAsia="Times New Roman"/>
              </w:rPr>
              <w:t>Tüm katılımcılar</w:t>
            </w:r>
            <w:r w:rsidR="000227FB" w:rsidRPr="004A4356">
              <w:rPr>
                <w:rFonts w:eastAsia="Times New Roman"/>
              </w:rPr>
              <w:t>)</w:t>
            </w:r>
          </w:p>
        </w:tc>
        <w:tc>
          <w:tcPr>
            <w:tcW w:w="932" w:type="dxa"/>
          </w:tcPr>
          <w:p w14:paraId="388BD3BB" w14:textId="17101B1F" w:rsidR="000227FB" w:rsidRPr="004A4356" w:rsidRDefault="00DA3A03" w:rsidP="007046EF">
            <w:pPr>
              <w:spacing w:line="360" w:lineRule="auto"/>
              <w:ind w:left="76" w:right="475"/>
              <w:jc w:val="both"/>
              <w:rPr>
                <w:rFonts w:eastAsia="Times New Roman"/>
              </w:rPr>
            </w:pPr>
            <w:r w:rsidRPr="004A4356">
              <w:rPr>
                <w:rFonts w:eastAsia="Times New Roman"/>
              </w:rPr>
              <w:t>10</w:t>
            </w:r>
          </w:p>
        </w:tc>
      </w:tr>
      <w:tr w:rsidR="00DA3A03" w:rsidRPr="004A4356" w14:paraId="0DDD2401" w14:textId="77777777" w:rsidTr="006F2A78">
        <w:trPr>
          <w:trHeight w:val="427"/>
        </w:trPr>
        <w:tc>
          <w:tcPr>
            <w:tcW w:w="812" w:type="dxa"/>
          </w:tcPr>
          <w:p w14:paraId="150C89DE" w14:textId="77777777" w:rsidR="000227FB" w:rsidRPr="004A4356" w:rsidRDefault="000227FB" w:rsidP="007046EF">
            <w:pPr>
              <w:spacing w:line="360" w:lineRule="auto"/>
              <w:ind w:left="76" w:right="475"/>
              <w:jc w:val="both"/>
              <w:rPr>
                <w:rFonts w:eastAsia="Times New Roman"/>
              </w:rPr>
            </w:pPr>
            <w:r w:rsidRPr="004A4356">
              <w:rPr>
                <w:rFonts w:eastAsia="Times New Roman"/>
              </w:rPr>
              <w:t>2</w:t>
            </w:r>
          </w:p>
        </w:tc>
        <w:tc>
          <w:tcPr>
            <w:tcW w:w="7184" w:type="dxa"/>
          </w:tcPr>
          <w:p w14:paraId="1D11C1EC" w14:textId="471CBB04" w:rsidR="000227FB" w:rsidRPr="004A4356" w:rsidRDefault="006929D8" w:rsidP="007046EF">
            <w:pPr>
              <w:spacing w:line="360" w:lineRule="auto"/>
              <w:ind w:left="76" w:right="475"/>
              <w:jc w:val="both"/>
              <w:rPr>
                <w:rFonts w:eastAsia="Times New Roman"/>
              </w:rPr>
            </w:pPr>
            <w:r w:rsidRPr="004A4356">
              <w:rPr>
                <w:rFonts w:eastAsia="Times New Roman"/>
              </w:rPr>
              <w:t>Eğitim Fakültesi fazlalığı</w:t>
            </w:r>
            <w:r w:rsidR="000227FB" w:rsidRPr="004A4356">
              <w:rPr>
                <w:rFonts w:eastAsia="Times New Roman"/>
              </w:rPr>
              <w:t xml:space="preserve"> ( </w:t>
            </w:r>
            <w:r w:rsidR="00DA3A03" w:rsidRPr="004A4356">
              <w:rPr>
                <w:rFonts w:eastAsia="Times New Roman"/>
              </w:rPr>
              <w:t xml:space="preserve">A1, </w:t>
            </w:r>
            <w:r w:rsidR="000227FB" w:rsidRPr="004A4356">
              <w:rPr>
                <w:rFonts w:eastAsia="Times New Roman"/>
              </w:rPr>
              <w:t xml:space="preserve">A2, </w:t>
            </w:r>
            <w:r w:rsidR="00DA3A03" w:rsidRPr="004A4356">
              <w:rPr>
                <w:rFonts w:eastAsia="Times New Roman"/>
              </w:rPr>
              <w:t xml:space="preserve">A3, </w:t>
            </w:r>
            <w:r w:rsidR="000227FB" w:rsidRPr="004A4356">
              <w:rPr>
                <w:rFonts w:eastAsia="Times New Roman"/>
              </w:rPr>
              <w:t xml:space="preserve">A4, </w:t>
            </w:r>
            <w:r w:rsidR="00DA3A03" w:rsidRPr="004A4356">
              <w:rPr>
                <w:rFonts w:eastAsia="Times New Roman"/>
              </w:rPr>
              <w:t xml:space="preserve"> A5, </w:t>
            </w:r>
            <w:r w:rsidR="000227FB" w:rsidRPr="004A4356">
              <w:rPr>
                <w:rFonts w:eastAsia="Times New Roman"/>
              </w:rPr>
              <w:t>A6,A8, A9, 10A)</w:t>
            </w:r>
          </w:p>
        </w:tc>
        <w:tc>
          <w:tcPr>
            <w:tcW w:w="932" w:type="dxa"/>
          </w:tcPr>
          <w:p w14:paraId="4D493E05" w14:textId="2C2DC063" w:rsidR="000227FB" w:rsidRPr="004A4356" w:rsidRDefault="00DA3A03" w:rsidP="007046EF">
            <w:pPr>
              <w:spacing w:line="360" w:lineRule="auto"/>
              <w:ind w:left="76" w:right="475"/>
              <w:jc w:val="both"/>
              <w:rPr>
                <w:rFonts w:eastAsia="Times New Roman"/>
              </w:rPr>
            </w:pPr>
            <w:r w:rsidRPr="004A4356">
              <w:rPr>
                <w:rFonts w:eastAsia="Times New Roman"/>
              </w:rPr>
              <w:t>9</w:t>
            </w:r>
          </w:p>
        </w:tc>
      </w:tr>
      <w:tr w:rsidR="00DA3A03" w:rsidRPr="004A4356" w14:paraId="730B6A20" w14:textId="77777777" w:rsidTr="006F2A78">
        <w:trPr>
          <w:trHeight w:val="244"/>
        </w:trPr>
        <w:tc>
          <w:tcPr>
            <w:tcW w:w="812" w:type="dxa"/>
          </w:tcPr>
          <w:p w14:paraId="77BAFA33" w14:textId="77777777" w:rsidR="000227FB" w:rsidRPr="004A4356" w:rsidRDefault="000227FB" w:rsidP="007046EF">
            <w:pPr>
              <w:spacing w:line="360" w:lineRule="auto"/>
              <w:ind w:left="76" w:right="475"/>
              <w:jc w:val="both"/>
              <w:rPr>
                <w:rFonts w:eastAsia="Times New Roman"/>
              </w:rPr>
            </w:pPr>
            <w:r w:rsidRPr="004A4356">
              <w:rPr>
                <w:rFonts w:eastAsia="Times New Roman"/>
              </w:rPr>
              <w:t>3</w:t>
            </w:r>
          </w:p>
        </w:tc>
        <w:tc>
          <w:tcPr>
            <w:tcW w:w="7184" w:type="dxa"/>
          </w:tcPr>
          <w:p w14:paraId="5B1D6D70" w14:textId="1E275D06" w:rsidR="000227FB" w:rsidRPr="004A4356" w:rsidRDefault="000227FB" w:rsidP="007046EF">
            <w:pPr>
              <w:spacing w:line="360" w:lineRule="auto"/>
              <w:ind w:right="475"/>
              <w:jc w:val="both"/>
              <w:rPr>
                <w:rFonts w:eastAsia="Times New Roman"/>
              </w:rPr>
            </w:pPr>
            <w:r w:rsidRPr="004A4356">
              <w:rPr>
                <w:rFonts w:eastAsia="Times New Roman"/>
              </w:rPr>
              <w:t xml:space="preserve"> </w:t>
            </w:r>
            <w:r w:rsidR="006929D8" w:rsidRPr="004A4356">
              <w:rPr>
                <w:rFonts w:eastAsia="Times New Roman"/>
              </w:rPr>
              <w:t>Formasyon</w:t>
            </w:r>
            <w:r w:rsidR="00705994" w:rsidRPr="004A4356">
              <w:rPr>
                <w:rFonts w:eastAsia="Times New Roman"/>
              </w:rPr>
              <w:t xml:space="preserve"> eğitimi problemi </w:t>
            </w:r>
            <w:r w:rsidR="006929D8" w:rsidRPr="004A4356">
              <w:rPr>
                <w:rFonts w:eastAsia="Times New Roman"/>
              </w:rPr>
              <w:t xml:space="preserve"> </w:t>
            </w:r>
            <w:r w:rsidR="00DA3A03" w:rsidRPr="004A4356">
              <w:rPr>
                <w:rFonts w:eastAsia="Times New Roman"/>
              </w:rPr>
              <w:t>(A1, A2, A3, A4,  A5, A7,A8, A9, 10A)</w:t>
            </w:r>
          </w:p>
        </w:tc>
        <w:tc>
          <w:tcPr>
            <w:tcW w:w="932" w:type="dxa"/>
          </w:tcPr>
          <w:p w14:paraId="12FC45B8" w14:textId="46D763E5" w:rsidR="000227FB" w:rsidRPr="004A4356" w:rsidRDefault="00DA3A03" w:rsidP="007046EF">
            <w:pPr>
              <w:spacing w:line="360" w:lineRule="auto"/>
              <w:ind w:left="76" w:right="475"/>
              <w:jc w:val="both"/>
              <w:rPr>
                <w:rFonts w:eastAsia="Times New Roman"/>
              </w:rPr>
            </w:pPr>
            <w:r w:rsidRPr="004A4356">
              <w:rPr>
                <w:rFonts w:eastAsia="Times New Roman"/>
              </w:rPr>
              <w:t>9</w:t>
            </w:r>
          </w:p>
        </w:tc>
      </w:tr>
      <w:tr w:rsidR="00DA3A03" w:rsidRPr="004A4356" w14:paraId="4DF22A27" w14:textId="77777777" w:rsidTr="006F2A78">
        <w:trPr>
          <w:trHeight w:val="244"/>
        </w:trPr>
        <w:tc>
          <w:tcPr>
            <w:tcW w:w="812" w:type="dxa"/>
          </w:tcPr>
          <w:p w14:paraId="17F33601" w14:textId="77777777" w:rsidR="000227FB" w:rsidRPr="004A4356" w:rsidRDefault="000227FB" w:rsidP="007046EF">
            <w:pPr>
              <w:spacing w:line="360" w:lineRule="auto"/>
              <w:ind w:left="76" w:right="475"/>
              <w:jc w:val="both"/>
              <w:rPr>
                <w:rFonts w:eastAsia="Times New Roman"/>
              </w:rPr>
            </w:pPr>
            <w:r w:rsidRPr="004A4356">
              <w:rPr>
                <w:rFonts w:eastAsia="Times New Roman"/>
              </w:rPr>
              <w:t>4</w:t>
            </w:r>
          </w:p>
        </w:tc>
        <w:tc>
          <w:tcPr>
            <w:tcW w:w="7184" w:type="dxa"/>
          </w:tcPr>
          <w:p w14:paraId="686B78E3" w14:textId="667762BA" w:rsidR="000227FB" w:rsidRPr="004A4356" w:rsidRDefault="00F74AA0" w:rsidP="007046EF">
            <w:pPr>
              <w:spacing w:line="360" w:lineRule="auto"/>
              <w:ind w:right="475"/>
              <w:jc w:val="both"/>
              <w:rPr>
                <w:rFonts w:eastAsia="Times New Roman"/>
              </w:rPr>
            </w:pPr>
            <w:r w:rsidRPr="004A4356">
              <w:rPr>
                <w:rFonts w:eastAsia="Times New Roman"/>
              </w:rPr>
              <w:t>Akademisyen yetersizliği</w:t>
            </w:r>
            <w:r w:rsidR="00076E77" w:rsidRPr="004A4356">
              <w:rPr>
                <w:rFonts w:eastAsia="Times New Roman"/>
              </w:rPr>
              <w:t xml:space="preserve"> </w:t>
            </w:r>
            <w:r w:rsidR="006929D8" w:rsidRPr="004A4356">
              <w:rPr>
                <w:rFonts w:eastAsia="Times New Roman"/>
              </w:rPr>
              <w:t xml:space="preserve"> </w:t>
            </w:r>
            <w:r w:rsidR="00DA3A03" w:rsidRPr="004A4356">
              <w:rPr>
                <w:rFonts w:eastAsia="Times New Roman"/>
              </w:rPr>
              <w:t>(A1, A2, A3, A4,  A5, A7,A8, A9)</w:t>
            </w:r>
          </w:p>
        </w:tc>
        <w:tc>
          <w:tcPr>
            <w:tcW w:w="932" w:type="dxa"/>
          </w:tcPr>
          <w:p w14:paraId="7E0982F7" w14:textId="7D9249E2" w:rsidR="000227FB" w:rsidRPr="004A4356" w:rsidRDefault="00DA3A03" w:rsidP="007046EF">
            <w:pPr>
              <w:spacing w:line="360" w:lineRule="auto"/>
              <w:ind w:left="76" w:right="475"/>
              <w:jc w:val="both"/>
              <w:rPr>
                <w:rFonts w:eastAsia="Times New Roman"/>
              </w:rPr>
            </w:pPr>
            <w:r w:rsidRPr="004A4356">
              <w:rPr>
                <w:rFonts w:eastAsia="Times New Roman"/>
              </w:rPr>
              <w:t>8</w:t>
            </w:r>
          </w:p>
        </w:tc>
      </w:tr>
      <w:tr w:rsidR="00DA3A03" w:rsidRPr="004A4356" w14:paraId="04D23E9C" w14:textId="77777777" w:rsidTr="006F2A78">
        <w:trPr>
          <w:trHeight w:val="244"/>
        </w:trPr>
        <w:tc>
          <w:tcPr>
            <w:tcW w:w="812" w:type="dxa"/>
          </w:tcPr>
          <w:p w14:paraId="5E47EDB6" w14:textId="77777777" w:rsidR="000227FB" w:rsidRPr="004A4356" w:rsidRDefault="000227FB" w:rsidP="007046EF">
            <w:pPr>
              <w:spacing w:line="360" w:lineRule="auto"/>
              <w:ind w:left="76" w:right="475"/>
              <w:jc w:val="both"/>
              <w:rPr>
                <w:rFonts w:eastAsia="Times New Roman"/>
              </w:rPr>
            </w:pPr>
            <w:r w:rsidRPr="004A4356">
              <w:rPr>
                <w:rFonts w:eastAsia="Times New Roman"/>
              </w:rPr>
              <w:t>5</w:t>
            </w:r>
          </w:p>
        </w:tc>
        <w:tc>
          <w:tcPr>
            <w:tcW w:w="7184" w:type="dxa"/>
          </w:tcPr>
          <w:p w14:paraId="08774D44" w14:textId="648077B9" w:rsidR="000227FB" w:rsidRPr="004A4356" w:rsidRDefault="006929D8" w:rsidP="007046EF">
            <w:pPr>
              <w:spacing w:line="360" w:lineRule="auto"/>
              <w:ind w:right="475"/>
              <w:jc w:val="both"/>
              <w:rPr>
                <w:rFonts w:eastAsia="Times New Roman"/>
              </w:rPr>
            </w:pPr>
            <w:r w:rsidRPr="004A4356">
              <w:rPr>
                <w:rFonts w:eastAsia="Times New Roman"/>
              </w:rPr>
              <w:t xml:space="preserve">Akademisyenlerin niteliği </w:t>
            </w:r>
            <w:r w:rsidR="000227FB" w:rsidRPr="004A4356">
              <w:rPr>
                <w:rFonts w:eastAsia="Times New Roman"/>
              </w:rPr>
              <w:t xml:space="preserve"> </w:t>
            </w:r>
            <w:r w:rsidR="00DA3A03" w:rsidRPr="004A4356">
              <w:rPr>
                <w:rFonts w:eastAsia="Times New Roman"/>
              </w:rPr>
              <w:t>(A3</w:t>
            </w:r>
            <w:r w:rsidR="000227FB" w:rsidRPr="004A4356">
              <w:rPr>
                <w:rFonts w:eastAsia="Times New Roman"/>
              </w:rPr>
              <w:t>, A2, A4, A8)</w:t>
            </w:r>
          </w:p>
        </w:tc>
        <w:tc>
          <w:tcPr>
            <w:tcW w:w="932" w:type="dxa"/>
          </w:tcPr>
          <w:p w14:paraId="63DBDDA0" w14:textId="7DAE4645" w:rsidR="000227FB" w:rsidRPr="004A4356" w:rsidRDefault="00DA3A03" w:rsidP="007046EF">
            <w:pPr>
              <w:spacing w:line="360" w:lineRule="auto"/>
              <w:ind w:left="76" w:right="475"/>
              <w:jc w:val="both"/>
              <w:rPr>
                <w:rFonts w:eastAsia="Times New Roman"/>
              </w:rPr>
            </w:pPr>
            <w:r w:rsidRPr="004A4356">
              <w:rPr>
                <w:rFonts w:eastAsia="Times New Roman"/>
              </w:rPr>
              <w:t>4</w:t>
            </w:r>
          </w:p>
        </w:tc>
      </w:tr>
      <w:tr w:rsidR="00DA3A03" w:rsidRPr="004A4356" w14:paraId="7BFF1207" w14:textId="77777777" w:rsidTr="006F2A78">
        <w:trPr>
          <w:trHeight w:val="244"/>
        </w:trPr>
        <w:tc>
          <w:tcPr>
            <w:tcW w:w="812" w:type="dxa"/>
          </w:tcPr>
          <w:p w14:paraId="10B8A757" w14:textId="77777777" w:rsidR="000227FB" w:rsidRPr="004A4356" w:rsidRDefault="000227FB" w:rsidP="007046EF">
            <w:pPr>
              <w:spacing w:line="360" w:lineRule="auto"/>
              <w:ind w:left="76" w:right="475"/>
              <w:jc w:val="both"/>
              <w:rPr>
                <w:rFonts w:eastAsia="Times New Roman"/>
              </w:rPr>
            </w:pPr>
            <w:r w:rsidRPr="004A4356">
              <w:rPr>
                <w:rFonts w:eastAsia="Times New Roman"/>
              </w:rPr>
              <w:t>6</w:t>
            </w:r>
          </w:p>
        </w:tc>
        <w:tc>
          <w:tcPr>
            <w:tcW w:w="7184" w:type="dxa"/>
          </w:tcPr>
          <w:p w14:paraId="16F85EB8" w14:textId="7FA6AF6B" w:rsidR="000227FB" w:rsidRPr="004A4356" w:rsidRDefault="00705994" w:rsidP="007046EF">
            <w:pPr>
              <w:spacing w:line="360" w:lineRule="auto"/>
              <w:ind w:right="475"/>
              <w:jc w:val="both"/>
              <w:rPr>
                <w:rFonts w:eastAsia="Times New Roman"/>
              </w:rPr>
            </w:pPr>
            <w:r w:rsidRPr="004A4356">
              <w:rPr>
                <w:rFonts w:eastAsia="Times New Roman"/>
              </w:rPr>
              <w:t xml:space="preserve">Uygulama Okulları </w:t>
            </w:r>
            <w:r w:rsidR="00406CC6" w:rsidRPr="004A4356">
              <w:rPr>
                <w:rFonts w:eastAsia="Times New Roman"/>
              </w:rPr>
              <w:t>yetersizliği</w:t>
            </w:r>
            <w:r w:rsidRPr="004A4356">
              <w:rPr>
                <w:rFonts w:eastAsia="Times New Roman"/>
              </w:rPr>
              <w:t xml:space="preserve"> </w:t>
            </w:r>
            <w:r w:rsidR="000227FB" w:rsidRPr="004A4356">
              <w:rPr>
                <w:rFonts w:eastAsia="Times New Roman"/>
              </w:rPr>
              <w:t xml:space="preserve"> </w:t>
            </w:r>
            <w:r w:rsidR="00DA3A03" w:rsidRPr="004A4356">
              <w:rPr>
                <w:rFonts w:eastAsia="Times New Roman"/>
              </w:rPr>
              <w:t>(A2</w:t>
            </w:r>
            <w:r w:rsidR="000227FB" w:rsidRPr="004A4356">
              <w:rPr>
                <w:rFonts w:eastAsia="Times New Roman"/>
              </w:rPr>
              <w:t xml:space="preserve">, A6, </w:t>
            </w:r>
            <w:r w:rsidR="00DA3A03" w:rsidRPr="004A4356">
              <w:rPr>
                <w:rFonts w:eastAsia="Times New Roman"/>
              </w:rPr>
              <w:t xml:space="preserve"> A7, </w:t>
            </w:r>
            <w:r w:rsidR="000227FB" w:rsidRPr="004A4356">
              <w:rPr>
                <w:rFonts w:eastAsia="Times New Roman"/>
              </w:rPr>
              <w:t>A10)</w:t>
            </w:r>
          </w:p>
        </w:tc>
        <w:tc>
          <w:tcPr>
            <w:tcW w:w="932" w:type="dxa"/>
          </w:tcPr>
          <w:p w14:paraId="51566F77" w14:textId="0B673D5C" w:rsidR="000227FB" w:rsidRPr="004A4356" w:rsidRDefault="00DA3A03" w:rsidP="007046EF">
            <w:pPr>
              <w:spacing w:line="360" w:lineRule="auto"/>
              <w:ind w:left="76" w:right="475"/>
              <w:jc w:val="both"/>
              <w:rPr>
                <w:rFonts w:eastAsia="Times New Roman"/>
              </w:rPr>
            </w:pPr>
            <w:r w:rsidRPr="004A4356">
              <w:rPr>
                <w:rFonts w:eastAsia="Times New Roman"/>
              </w:rPr>
              <w:t>4</w:t>
            </w:r>
          </w:p>
        </w:tc>
      </w:tr>
      <w:tr w:rsidR="00DA3A03" w:rsidRPr="004A4356" w14:paraId="62B3D8E1" w14:textId="77777777" w:rsidTr="006F2A78">
        <w:trPr>
          <w:trHeight w:val="244"/>
        </w:trPr>
        <w:tc>
          <w:tcPr>
            <w:tcW w:w="812" w:type="dxa"/>
          </w:tcPr>
          <w:p w14:paraId="036382AB" w14:textId="77777777" w:rsidR="000227FB" w:rsidRPr="004A4356" w:rsidRDefault="000227FB" w:rsidP="007046EF">
            <w:pPr>
              <w:spacing w:line="360" w:lineRule="auto"/>
              <w:ind w:left="76" w:right="475"/>
              <w:jc w:val="both"/>
              <w:rPr>
                <w:rFonts w:eastAsia="Times New Roman"/>
              </w:rPr>
            </w:pPr>
            <w:r w:rsidRPr="004A4356">
              <w:rPr>
                <w:rFonts w:eastAsia="Times New Roman"/>
              </w:rPr>
              <w:t>7</w:t>
            </w:r>
          </w:p>
        </w:tc>
        <w:tc>
          <w:tcPr>
            <w:tcW w:w="7184" w:type="dxa"/>
          </w:tcPr>
          <w:p w14:paraId="1B9891CC" w14:textId="26F36168" w:rsidR="000227FB" w:rsidRPr="004A4356" w:rsidRDefault="00705994" w:rsidP="007046EF">
            <w:pPr>
              <w:spacing w:line="360" w:lineRule="auto"/>
              <w:ind w:right="475"/>
              <w:jc w:val="both"/>
              <w:rPr>
                <w:rFonts w:eastAsia="Times New Roman"/>
              </w:rPr>
            </w:pPr>
            <w:r w:rsidRPr="004A4356">
              <w:rPr>
                <w:rFonts w:eastAsia="Times New Roman"/>
              </w:rPr>
              <w:t xml:space="preserve">Lise eğitimindeki problemler </w:t>
            </w:r>
            <w:r w:rsidR="000227FB" w:rsidRPr="004A4356">
              <w:rPr>
                <w:rFonts w:eastAsia="Times New Roman"/>
              </w:rPr>
              <w:t xml:space="preserve"> </w:t>
            </w:r>
            <w:r w:rsidR="00DA3A03" w:rsidRPr="004A4356">
              <w:rPr>
                <w:rFonts w:eastAsia="Times New Roman"/>
              </w:rPr>
              <w:t>(A3</w:t>
            </w:r>
            <w:r w:rsidR="000227FB" w:rsidRPr="004A4356">
              <w:rPr>
                <w:rFonts w:eastAsia="Times New Roman"/>
              </w:rPr>
              <w:t xml:space="preserve">, </w:t>
            </w:r>
            <w:r w:rsidR="00F74AA0" w:rsidRPr="004A4356">
              <w:rPr>
                <w:rFonts w:eastAsia="Times New Roman"/>
              </w:rPr>
              <w:t>A6, A9</w:t>
            </w:r>
            <w:r w:rsidR="000227FB" w:rsidRPr="004A4356">
              <w:rPr>
                <w:rFonts w:eastAsia="Times New Roman"/>
              </w:rPr>
              <w:t>)</w:t>
            </w:r>
          </w:p>
        </w:tc>
        <w:tc>
          <w:tcPr>
            <w:tcW w:w="932" w:type="dxa"/>
          </w:tcPr>
          <w:p w14:paraId="471DF103" w14:textId="0C34D02D" w:rsidR="000227FB" w:rsidRPr="004A4356" w:rsidRDefault="00DA3A03" w:rsidP="007046EF">
            <w:pPr>
              <w:spacing w:line="360" w:lineRule="auto"/>
              <w:ind w:left="76" w:right="475"/>
              <w:jc w:val="both"/>
              <w:rPr>
                <w:rFonts w:eastAsia="Times New Roman"/>
              </w:rPr>
            </w:pPr>
            <w:r w:rsidRPr="004A4356">
              <w:rPr>
                <w:rFonts w:eastAsia="Times New Roman"/>
              </w:rPr>
              <w:t>3</w:t>
            </w:r>
          </w:p>
        </w:tc>
      </w:tr>
      <w:tr w:rsidR="007046EF" w:rsidRPr="004A4356" w14:paraId="67B311D2" w14:textId="77777777" w:rsidTr="006F2A78">
        <w:trPr>
          <w:trHeight w:val="244"/>
        </w:trPr>
        <w:tc>
          <w:tcPr>
            <w:tcW w:w="812" w:type="dxa"/>
          </w:tcPr>
          <w:p w14:paraId="0464A42C" w14:textId="5BBF81E6" w:rsidR="007046EF" w:rsidRPr="004A4356" w:rsidRDefault="007046EF" w:rsidP="007046EF">
            <w:pPr>
              <w:spacing w:line="360" w:lineRule="auto"/>
              <w:ind w:left="76" w:right="475"/>
              <w:jc w:val="both"/>
              <w:rPr>
                <w:rFonts w:eastAsia="Times New Roman"/>
              </w:rPr>
            </w:pPr>
            <w:r w:rsidRPr="004A4356">
              <w:rPr>
                <w:rFonts w:eastAsia="Times New Roman"/>
              </w:rPr>
              <w:t>8</w:t>
            </w:r>
          </w:p>
        </w:tc>
        <w:tc>
          <w:tcPr>
            <w:tcW w:w="7184" w:type="dxa"/>
          </w:tcPr>
          <w:p w14:paraId="23FADF64" w14:textId="18DDA9B9" w:rsidR="007046EF" w:rsidRPr="004A4356" w:rsidRDefault="007046EF" w:rsidP="007046EF">
            <w:pPr>
              <w:spacing w:line="360" w:lineRule="auto"/>
              <w:ind w:right="475"/>
              <w:jc w:val="both"/>
              <w:rPr>
                <w:rFonts w:eastAsia="Times New Roman"/>
              </w:rPr>
            </w:pPr>
            <w:r w:rsidRPr="004A4356">
              <w:rPr>
                <w:rFonts w:eastAsia="Times New Roman"/>
              </w:rPr>
              <w:t>İ</w:t>
            </w:r>
            <w:r w:rsidR="004017F3" w:rsidRPr="004A4356">
              <w:rPr>
                <w:rFonts w:eastAsia="Times New Roman"/>
              </w:rPr>
              <w:t>ngilizce öğretmenlerinin yurt dışı</w:t>
            </w:r>
            <w:r w:rsidRPr="004A4356">
              <w:rPr>
                <w:rFonts w:eastAsia="Times New Roman"/>
              </w:rPr>
              <w:t xml:space="preserve"> tecrübesinin </w:t>
            </w:r>
            <w:r w:rsidR="004017F3" w:rsidRPr="004A4356">
              <w:rPr>
                <w:rFonts w:eastAsia="Times New Roman"/>
              </w:rPr>
              <w:t>olmayışı</w:t>
            </w:r>
            <w:r w:rsidRPr="004A4356">
              <w:rPr>
                <w:rFonts w:eastAsia="Times New Roman"/>
              </w:rPr>
              <w:t xml:space="preserve"> </w:t>
            </w:r>
          </w:p>
        </w:tc>
        <w:tc>
          <w:tcPr>
            <w:tcW w:w="932" w:type="dxa"/>
          </w:tcPr>
          <w:p w14:paraId="6A58B20A" w14:textId="76FA7643" w:rsidR="007046EF" w:rsidRPr="004A4356" w:rsidRDefault="007046EF" w:rsidP="007046EF">
            <w:pPr>
              <w:spacing w:line="360" w:lineRule="auto"/>
              <w:ind w:left="76" w:right="475"/>
              <w:jc w:val="both"/>
              <w:rPr>
                <w:rFonts w:eastAsia="Times New Roman"/>
              </w:rPr>
            </w:pPr>
            <w:r w:rsidRPr="004A4356">
              <w:rPr>
                <w:rFonts w:eastAsia="Times New Roman"/>
              </w:rPr>
              <w:t>1</w:t>
            </w:r>
          </w:p>
        </w:tc>
      </w:tr>
    </w:tbl>
    <w:p w14:paraId="0197E6D3" w14:textId="77777777" w:rsidR="007046EF" w:rsidRPr="004A4356" w:rsidRDefault="007046EF" w:rsidP="007046EF">
      <w:pPr>
        <w:spacing w:line="360" w:lineRule="auto"/>
        <w:jc w:val="both"/>
        <w:rPr>
          <w:rFonts w:eastAsia="Times New Roman"/>
        </w:rPr>
      </w:pPr>
    </w:p>
    <w:p w14:paraId="7001C8A5" w14:textId="3156D59A" w:rsidR="000227FB" w:rsidRPr="004A4356" w:rsidRDefault="00A430F3" w:rsidP="007046EF">
      <w:pPr>
        <w:spacing w:line="360" w:lineRule="auto"/>
        <w:jc w:val="both"/>
        <w:rPr>
          <w:rFonts w:eastAsia="Times New Roman"/>
        </w:rPr>
      </w:pPr>
      <w:r w:rsidRPr="004A4356">
        <w:rPr>
          <w:rFonts w:eastAsia="Times New Roman"/>
        </w:rPr>
        <w:t>Tablo 4</w:t>
      </w:r>
      <w:r w:rsidR="007046EF" w:rsidRPr="004A4356">
        <w:rPr>
          <w:rFonts w:eastAsia="Times New Roman"/>
        </w:rPr>
        <w:t>’</w:t>
      </w:r>
      <w:r w:rsidR="000760D9" w:rsidRPr="004A4356">
        <w:rPr>
          <w:rFonts w:eastAsia="Times New Roman"/>
        </w:rPr>
        <w:t>te görülebileceği üzere</w:t>
      </w:r>
      <w:r w:rsidR="00076E77" w:rsidRPr="004A4356">
        <w:rPr>
          <w:rFonts w:eastAsia="Times New Roman"/>
        </w:rPr>
        <w:t xml:space="preserve">, </w:t>
      </w:r>
      <w:r w:rsidR="00F74AA0" w:rsidRPr="004A4356">
        <w:rPr>
          <w:rFonts w:eastAsia="Times New Roman"/>
        </w:rPr>
        <w:t>katılımcıların tamamı</w:t>
      </w:r>
      <w:r w:rsidR="00076E77" w:rsidRPr="004A4356">
        <w:rPr>
          <w:rFonts w:eastAsia="Times New Roman"/>
        </w:rPr>
        <w:t xml:space="preserve"> nitelikli İngilizce öğretmen </w:t>
      </w:r>
      <w:r w:rsidR="00F74AA0" w:rsidRPr="004A4356">
        <w:rPr>
          <w:rFonts w:eastAsia="Times New Roman"/>
        </w:rPr>
        <w:t>yetiştirmedeki önemli</w:t>
      </w:r>
      <w:r w:rsidR="00076E77" w:rsidRPr="004A4356">
        <w:rPr>
          <w:rFonts w:eastAsia="Times New Roman"/>
        </w:rPr>
        <w:t xml:space="preserve"> problem olarak üniversite sınav sistemini göstermekteler. Bunu eğitim </w:t>
      </w:r>
      <w:r w:rsidR="00F74AA0" w:rsidRPr="004A4356">
        <w:rPr>
          <w:rFonts w:eastAsia="Times New Roman"/>
        </w:rPr>
        <w:t>fakültelerinin fazlalığı</w:t>
      </w:r>
      <w:r w:rsidR="00076E77" w:rsidRPr="004A4356">
        <w:rPr>
          <w:rFonts w:eastAsia="Times New Roman"/>
        </w:rPr>
        <w:t xml:space="preserve"> ve İngiliz Dil </w:t>
      </w:r>
      <w:r w:rsidR="00F74AA0" w:rsidRPr="004A4356">
        <w:rPr>
          <w:rFonts w:eastAsia="Times New Roman"/>
        </w:rPr>
        <w:t>ve Edebiyatı ile</w:t>
      </w:r>
      <w:r w:rsidR="00076E77" w:rsidRPr="004A4356">
        <w:rPr>
          <w:rFonts w:eastAsia="Times New Roman"/>
        </w:rPr>
        <w:t xml:space="preserve"> Mütercim Tercüma</w:t>
      </w:r>
      <w:r w:rsidR="00680411" w:rsidRPr="004A4356">
        <w:rPr>
          <w:rFonts w:eastAsia="Times New Roman"/>
        </w:rPr>
        <w:t xml:space="preserve">nlık Bölümlerine </w:t>
      </w:r>
      <w:r w:rsidR="00F74AA0" w:rsidRPr="004A4356">
        <w:rPr>
          <w:rFonts w:eastAsia="Times New Roman"/>
        </w:rPr>
        <w:t>biçimlenme</w:t>
      </w:r>
      <w:r w:rsidR="00680411" w:rsidRPr="004A4356">
        <w:rPr>
          <w:rFonts w:eastAsia="Times New Roman"/>
        </w:rPr>
        <w:t xml:space="preserve"> </w:t>
      </w:r>
      <w:r w:rsidR="00F74AA0" w:rsidRPr="004A4356">
        <w:rPr>
          <w:rFonts w:eastAsia="Times New Roman"/>
        </w:rPr>
        <w:t xml:space="preserve">hakkının </w:t>
      </w:r>
      <w:r w:rsidR="00F74AA0" w:rsidRPr="004A4356">
        <w:rPr>
          <w:rFonts w:eastAsia="Times New Roman"/>
        </w:rPr>
        <w:lastRenderedPageBreak/>
        <w:t>tanınması</w:t>
      </w:r>
      <w:r w:rsidR="00680411" w:rsidRPr="004A4356">
        <w:rPr>
          <w:rFonts w:eastAsia="Times New Roman"/>
        </w:rPr>
        <w:t xml:space="preserve"> ile o bölü</w:t>
      </w:r>
      <w:r w:rsidR="00076E77" w:rsidRPr="004A4356">
        <w:rPr>
          <w:rFonts w:eastAsia="Times New Roman"/>
        </w:rPr>
        <w:t xml:space="preserve">m mezunlarının da </w:t>
      </w:r>
      <w:r w:rsidR="004A6F9C" w:rsidRPr="004A4356">
        <w:rPr>
          <w:rFonts w:eastAsia="Times New Roman"/>
        </w:rPr>
        <w:t>İngilizce</w:t>
      </w:r>
      <w:r w:rsidR="00076E77" w:rsidRPr="004A4356">
        <w:rPr>
          <w:rFonts w:eastAsia="Times New Roman"/>
        </w:rPr>
        <w:t xml:space="preserve"> öğretmeni olabilmeleri takip etmektedir. Katılımcılardan sekiz kişi </w:t>
      </w:r>
      <w:r w:rsidR="004A6F9C" w:rsidRPr="004A4356">
        <w:rPr>
          <w:rFonts w:eastAsia="Times New Roman"/>
        </w:rPr>
        <w:t>İngilizce</w:t>
      </w:r>
      <w:r w:rsidR="00076E77" w:rsidRPr="004A4356">
        <w:rPr>
          <w:rFonts w:eastAsia="Times New Roman"/>
        </w:rPr>
        <w:t xml:space="preserve"> öğretmenliği </w:t>
      </w:r>
      <w:r w:rsidR="00F74AA0" w:rsidRPr="004A4356">
        <w:rPr>
          <w:rFonts w:eastAsia="Times New Roman"/>
        </w:rPr>
        <w:t>bölümlerinde yeterli</w:t>
      </w:r>
      <w:r w:rsidR="00B00EAD" w:rsidRPr="004A4356">
        <w:rPr>
          <w:rFonts w:eastAsia="Times New Roman"/>
        </w:rPr>
        <w:t xml:space="preserve"> sayıda akademisyen olmadığını ifade </w:t>
      </w:r>
      <w:r w:rsidR="00F74AA0" w:rsidRPr="004A4356">
        <w:rPr>
          <w:rFonts w:eastAsia="Times New Roman"/>
        </w:rPr>
        <w:t>ederken dört</w:t>
      </w:r>
      <w:r w:rsidR="00B00EAD" w:rsidRPr="004A4356">
        <w:rPr>
          <w:rFonts w:eastAsia="Times New Roman"/>
        </w:rPr>
        <w:t xml:space="preserve"> kişi nitelikli akademisyen </w:t>
      </w:r>
      <w:r w:rsidR="00705994" w:rsidRPr="004A4356">
        <w:rPr>
          <w:rFonts w:eastAsia="Times New Roman"/>
        </w:rPr>
        <w:t xml:space="preserve">olmadığını dile getirmiştir. Uygulama okullarının İngilizce öğretmenlerini yetiştirmede eksik kaldığı dört </w:t>
      </w:r>
      <w:r w:rsidR="005170C1" w:rsidRPr="004A4356">
        <w:rPr>
          <w:rFonts w:eastAsia="Times New Roman"/>
        </w:rPr>
        <w:t>katılımcı</w:t>
      </w:r>
      <w:r w:rsidR="00705994" w:rsidRPr="004A4356">
        <w:rPr>
          <w:rFonts w:eastAsia="Times New Roman"/>
        </w:rPr>
        <w:t xml:space="preserve"> tarafından ifade edilmiş ve son olarak üç </w:t>
      </w:r>
      <w:r w:rsidR="00F74AA0" w:rsidRPr="004A4356">
        <w:rPr>
          <w:rFonts w:eastAsia="Times New Roman"/>
        </w:rPr>
        <w:t>katılımcı lise</w:t>
      </w:r>
      <w:r w:rsidR="00705994" w:rsidRPr="004A4356">
        <w:rPr>
          <w:rFonts w:eastAsia="Times New Roman"/>
        </w:rPr>
        <w:t xml:space="preserve"> eğitiminin yetersiz olduğunu belirtmiştir. </w:t>
      </w:r>
      <w:r w:rsidR="00AC788D" w:rsidRPr="004A4356">
        <w:rPr>
          <w:rFonts w:eastAsia="Times New Roman"/>
        </w:rPr>
        <w:t xml:space="preserve"> </w:t>
      </w:r>
      <w:r w:rsidR="00F74AA0" w:rsidRPr="004A4356">
        <w:rPr>
          <w:rFonts w:eastAsia="Times New Roman"/>
        </w:rPr>
        <w:t>Katılımcıların bu</w:t>
      </w:r>
      <w:r w:rsidR="00AC788D" w:rsidRPr="004A4356">
        <w:rPr>
          <w:rFonts w:eastAsia="Times New Roman"/>
        </w:rPr>
        <w:t xml:space="preserve"> soruya daha fazla zaman ayırıp </w:t>
      </w:r>
      <w:r w:rsidR="00814922" w:rsidRPr="004A4356">
        <w:rPr>
          <w:rFonts w:eastAsia="Times New Roman"/>
        </w:rPr>
        <w:t>ve daha detaylı</w:t>
      </w:r>
      <w:r w:rsidR="007739E7" w:rsidRPr="004A4356">
        <w:rPr>
          <w:rFonts w:eastAsia="Times New Roman"/>
        </w:rPr>
        <w:t xml:space="preserve"> yanıt verdiği gözlenmiştir. Katılımcılardan </w:t>
      </w:r>
      <w:r w:rsidR="00004F56" w:rsidRPr="004A4356">
        <w:rPr>
          <w:rFonts w:eastAsia="Times New Roman"/>
        </w:rPr>
        <w:t>bazılarının</w:t>
      </w:r>
      <w:r w:rsidR="00590AF5" w:rsidRPr="004A4356">
        <w:rPr>
          <w:rFonts w:eastAsia="Times New Roman"/>
        </w:rPr>
        <w:t xml:space="preserve"> görüşleri aşağıda verilmiştir.</w:t>
      </w:r>
    </w:p>
    <w:p w14:paraId="29507FA5" w14:textId="77777777" w:rsidR="007739E7" w:rsidRPr="004A4356" w:rsidRDefault="007739E7" w:rsidP="007046EF">
      <w:pPr>
        <w:spacing w:line="360" w:lineRule="auto"/>
        <w:jc w:val="both"/>
        <w:rPr>
          <w:rFonts w:eastAsia="Times New Roman"/>
        </w:rPr>
      </w:pPr>
    </w:p>
    <w:p w14:paraId="26C8944D" w14:textId="37820408" w:rsidR="007739E7" w:rsidRPr="004A4356" w:rsidRDefault="007739E7" w:rsidP="007046EF">
      <w:pPr>
        <w:spacing w:line="360" w:lineRule="auto"/>
        <w:jc w:val="both"/>
        <w:rPr>
          <w:rFonts w:eastAsia="Times New Roman"/>
          <w:i/>
        </w:rPr>
      </w:pPr>
      <w:r w:rsidRPr="004A4356">
        <w:rPr>
          <w:rFonts w:eastAsia="Times New Roman"/>
          <w:i/>
        </w:rPr>
        <w:t xml:space="preserve">“Genel problemimiz İngilizce konuşmayı bilmeyen ancak gramer ve kelime bilgisi ile İngiliz Dili Eğitimi bölümlerine gelen </w:t>
      </w:r>
      <w:r w:rsidR="00F74AA0" w:rsidRPr="004A4356">
        <w:rPr>
          <w:rFonts w:eastAsia="Times New Roman"/>
          <w:i/>
        </w:rPr>
        <w:t>öğrenciler...</w:t>
      </w:r>
      <w:r w:rsidRPr="004A4356">
        <w:rPr>
          <w:rFonts w:eastAsia="Times New Roman"/>
          <w:i/>
        </w:rPr>
        <w:t xml:space="preserve"> </w:t>
      </w:r>
      <w:r w:rsidR="00F74AA0" w:rsidRPr="004A4356">
        <w:rPr>
          <w:rFonts w:eastAsia="Times New Roman"/>
          <w:i/>
        </w:rPr>
        <w:t>Bazen</w:t>
      </w:r>
      <w:r w:rsidRPr="004A4356">
        <w:rPr>
          <w:rFonts w:eastAsia="Times New Roman"/>
          <w:i/>
        </w:rPr>
        <w:t xml:space="preserve"> dört yıl geçmesine rağmen ak</w:t>
      </w:r>
      <w:r w:rsidR="00401D5C" w:rsidRPr="004A4356">
        <w:rPr>
          <w:rFonts w:eastAsia="Times New Roman"/>
          <w:i/>
        </w:rPr>
        <w:t xml:space="preserve">ıcı İngilizce konuşamamaktalar. </w:t>
      </w:r>
      <w:r w:rsidRPr="004A4356">
        <w:rPr>
          <w:rFonts w:eastAsia="Times New Roman"/>
          <w:i/>
        </w:rPr>
        <w:t xml:space="preserve">Bu da İngilizceyi akıcı konuşamayan </w:t>
      </w:r>
      <w:r w:rsidR="004A6F9C" w:rsidRPr="004A4356">
        <w:rPr>
          <w:rFonts w:eastAsia="Times New Roman"/>
          <w:i/>
        </w:rPr>
        <w:t>İngilizce</w:t>
      </w:r>
      <w:r w:rsidRPr="004A4356">
        <w:rPr>
          <w:rFonts w:eastAsia="Times New Roman"/>
          <w:i/>
        </w:rPr>
        <w:t xml:space="preserve"> öğretmenleri anlamına geliyor.” </w:t>
      </w:r>
      <w:r w:rsidR="000760D9" w:rsidRPr="004A4356">
        <w:rPr>
          <w:rFonts w:eastAsia="Times New Roman"/>
          <w:i/>
        </w:rPr>
        <w:t xml:space="preserve"> (</w:t>
      </w:r>
      <w:r w:rsidR="000903D7" w:rsidRPr="004A4356">
        <w:rPr>
          <w:rFonts w:eastAsia="Times New Roman"/>
          <w:i/>
        </w:rPr>
        <w:t>A7</w:t>
      </w:r>
      <w:r w:rsidRPr="004A4356">
        <w:rPr>
          <w:rFonts w:eastAsia="Times New Roman"/>
          <w:i/>
        </w:rPr>
        <w:t>)</w:t>
      </w:r>
    </w:p>
    <w:p w14:paraId="1A8EBB7A" w14:textId="77777777" w:rsidR="007739E7" w:rsidRPr="004A4356" w:rsidRDefault="007739E7" w:rsidP="007046EF">
      <w:pPr>
        <w:spacing w:line="360" w:lineRule="auto"/>
        <w:jc w:val="both"/>
        <w:rPr>
          <w:rFonts w:eastAsia="Times New Roman"/>
          <w:i/>
        </w:rPr>
      </w:pPr>
    </w:p>
    <w:p w14:paraId="70BB07F1" w14:textId="147126F6" w:rsidR="007739E7" w:rsidRPr="004A4356" w:rsidRDefault="007739E7" w:rsidP="007046EF">
      <w:pPr>
        <w:spacing w:line="360" w:lineRule="auto"/>
        <w:jc w:val="both"/>
        <w:rPr>
          <w:rFonts w:eastAsia="Times New Roman"/>
          <w:i/>
        </w:rPr>
      </w:pPr>
      <w:r w:rsidRPr="004A4356">
        <w:rPr>
          <w:rFonts w:eastAsia="Times New Roman"/>
          <w:i/>
        </w:rPr>
        <w:t xml:space="preserve">“Açıkça biz 2 yıl sadece İngilizce öğretmek zorunda kalıyoruz. Çünkü gelen öğrenciler gramer ve okuma yaparak bize </w:t>
      </w:r>
      <w:r w:rsidR="00F74AA0" w:rsidRPr="004A4356">
        <w:rPr>
          <w:rFonts w:eastAsia="Times New Roman"/>
          <w:i/>
        </w:rPr>
        <w:t>gelmekte, yani</w:t>
      </w:r>
      <w:r w:rsidRPr="004A4356">
        <w:rPr>
          <w:rFonts w:eastAsia="Times New Roman"/>
          <w:i/>
        </w:rPr>
        <w:t xml:space="preserve"> İngilizce konuşamıyor ve İngilizce öğretmeni olduklarında yetersiz </w:t>
      </w:r>
      <w:r w:rsidR="00F74AA0" w:rsidRPr="004A4356">
        <w:rPr>
          <w:rFonts w:eastAsia="Times New Roman"/>
          <w:i/>
        </w:rPr>
        <w:t>kalıyorlar.</w:t>
      </w:r>
      <w:r w:rsidRPr="004A4356">
        <w:rPr>
          <w:rFonts w:eastAsia="Times New Roman"/>
          <w:i/>
        </w:rPr>
        <w:t xml:space="preserve"> İngilizceyi akıcı konuşamadıklarından </w:t>
      </w:r>
      <w:r w:rsidR="00F74AA0" w:rsidRPr="004A4356">
        <w:rPr>
          <w:rFonts w:eastAsia="Times New Roman"/>
          <w:i/>
        </w:rPr>
        <w:t>dolayı motivasyonlarını</w:t>
      </w:r>
      <w:r w:rsidRPr="004A4356">
        <w:rPr>
          <w:rFonts w:eastAsia="Times New Roman"/>
          <w:i/>
        </w:rPr>
        <w:t xml:space="preserve"> kaybediyorlar ve dört yıl hem İngilizce öğretmek hem de </w:t>
      </w:r>
      <w:r w:rsidR="004A6F9C" w:rsidRPr="004A4356">
        <w:rPr>
          <w:rFonts w:eastAsia="Times New Roman"/>
          <w:i/>
        </w:rPr>
        <w:t>İngilizce</w:t>
      </w:r>
      <w:r w:rsidRPr="004A4356">
        <w:rPr>
          <w:rFonts w:eastAsia="Times New Roman"/>
          <w:i/>
        </w:rPr>
        <w:t xml:space="preserve">yi nasıl öğreteceklerini öğretmek için yetersiz kalıyor.” </w:t>
      </w:r>
      <w:r w:rsidR="000903D7" w:rsidRPr="004A4356">
        <w:rPr>
          <w:rFonts w:eastAsia="Times New Roman"/>
          <w:i/>
        </w:rPr>
        <w:t>(A</w:t>
      </w:r>
      <w:r w:rsidR="00A56FBB" w:rsidRPr="004A4356">
        <w:rPr>
          <w:rFonts w:eastAsia="Times New Roman"/>
          <w:i/>
        </w:rPr>
        <w:t>5</w:t>
      </w:r>
      <w:r w:rsidR="000903D7" w:rsidRPr="004A4356">
        <w:rPr>
          <w:rFonts w:eastAsia="Times New Roman"/>
          <w:i/>
        </w:rPr>
        <w:t>)</w:t>
      </w:r>
    </w:p>
    <w:p w14:paraId="29550CFF" w14:textId="77777777" w:rsidR="00AC788D" w:rsidRPr="004A4356" w:rsidRDefault="00AC788D" w:rsidP="007046EF">
      <w:pPr>
        <w:spacing w:line="360" w:lineRule="auto"/>
        <w:jc w:val="both"/>
        <w:rPr>
          <w:rFonts w:eastAsia="Times New Roman"/>
        </w:rPr>
      </w:pPr>
    </w:p>
    <w:p w14:paraId="7A18EA69" w14:textId="0880AD0B" w:rsidR="00076E77" w:rsidRPr="004A4356" w:rsidRDefault="00BA125F" w:rsidP="007046EF">
      <w:pPr>
        <w:spacing w:line="360" w:lineRule="auto"/>
        <w:jc w:val="both"/>
        <w:rPr>
          <w:rFonts w:eastAsia="Times New Roman"/>
        </w:rPr>
      </w:pPr>
      <w:r w:rsidRPr="004A4356">
        <w:rPr>
          <w:rFonts w:eastAsia="Times New Roman"/>
          <w:i/>
        </w:rPr>
        <w:t xml:space="preserve">“ </w:t>
      </w:r>
      <w:r w:rsidR="00A56FBB" w:rsidRPr="004A4356">
        <w:rPr>
          <w:rFonts w:eastAsia="Times New Roman"/>
          <w:i/>
        </w:rPr>
        <w:t xml:space="preserve">Bence Türkiye'de nitelikli </w:t>
      </w:r>
      <w:r w:rsidR="004A6F9C" w:rsidRPr="004A4356">
        <w:rPr>
          <w:rFonts w:eastAsia="Times New Roman"/>
          <w:i/>
        </w:rPr>
        <w:t>İngilizce</w:t>
      </w:r>
      <w:r w:rsidR="00A56FBB" w:rsidRPr="004A4356">
        <w:rPr>
          <w:rFonts w:eastAsia="Times New Roman"/>
          <w:i/>
        </w:rPr>
        <w:t xml:space="preserve"> </w:t>
      </w:r>
      <w:r w:rsidR="007517EF" w:rsidRPr="004A4356">
        <w:rPr>
          <w:rFonts w:eastAsia="Times New Roman"/>
          <w:i/>
        </w:rPr>
        <w:t xml:space="preserve">öğretmenlerinin </w:t>
      </w:r>
      <w:r w:rsidR="00FF57C3" w:rsidRPr="004A4356">
        <w:rPr>
          <w:rFonts w:eastAsia="Times New Roman"/>
          <w:i/>
        </w:rPr>
        <w:t xml:space="preserve">yetişmemesinin </w:t>
      </w:r>
      <w:r w:rsidR="003317AD" w:rsidRPr="004A4356">
        <w:rPr>
          <w:rFonts w:eastAsia="Times New Roman"/>
          <w:i/>
        </w:rPr>
        <w:t>önündeki</w:t>
      </w:r>
      <w:r w:rsidR="00FF57C3" w:rsidRPr="004A4356">
        <w:rPr>
          <w:rFonts w:eastAsia="Times New Roman"/>
          <w:i/>
        </w:rPr>
        <w:t xml:space="preserve"> en</w:t>
      </w:r>
      <w:r w:rsidR="005170C1" w:rsidRPr="004A4356">
        <w:rPr>
          <w:rFonts w:eastAsia="Times New Roman"/>
          <w:i/>
        </w:rPr>
        <w:t xml:space="preserve"> önemli </w:t>
      </w:r>
      <w:r w:rsidR="00FF57C3" w:rsidRPr="004A4356">
        <w:rPr>
          <w:rFonts w:eastAsia="Times New Roman"/>
          <w:i/>
        </w:rPr>
        <w:t xml:space="preserve">engel </w:t>
      </w:r>
      <w:r w:rsidR="00F74AA0" w:rsidRPr="004A4356">
        <w:rPr>
          <w:rFonts w:eastAsia="Times New Roman"/>
          <w:i/>
        </w:rPr>
        <w:t>biçimlenme</w:t>
      </w:r>
      <w:r w:rsidR="00FF57C3" w:rsidRPr="004A4356">
        <w:rPr>
          <w:rFonts w:eastAsia="Times New Roman"/>
          <w:i/>
        </w:rPr>
        <w:t xml:space="preserve"> yoluyla herkesin </w:t>
      </w:r>
      <w:r w:rsidR="004A6F9C" w:rsidRPr="004A4356">
        <w:rPr>
          <w:rFonts w:eastAsia="Times New Roman"/>
          <w:i/>
        </w:rPr>
        <w:t>İngilizce</w:t>
      </w:r>
      <w:r w:rsidR="00FF57C3" w:rsidRPr="004A4356">
        <w:rPr>
          <w:rFonts w:eastAsia="Times New Roman"/>
          <w:i/>
        </w:rPr>
        <w:t xml:space="preserve"> öğretmeni olabilmesidir. </w:t>
      </w:r>
      <w:r w:rsidRPr="004A4356">
        <w:rPr>
          <w:rFonts w:eastAsia="Times New Roman"/>
          <w:i/>
        </w:rPr>
        <w:t>Mütercim tercümanlık böl</w:t>
      </w:r>
      <w:r w:rsidR="001E43E5">
        <w:rPr>
          <w:rFonts w:eastAsia="Times New Roman"/>
          <w:i/>
        </w:rPr>
        <w:t xml:space="preserve">ümleri üniversite sınavlarında </w:t>
      </w:r>
      <w:r w:rsidRPr="004A4356">
        <w:rPr>
          <w:rFonts w:eastAsia="Times New Roman"/>
          <w:i/>
        </w:rPr>
        <w:t xml:space="preserve">80 sorudan 20-25 netle öğrenci alıyor ve bir şekilde formasyon alan bu öğrenciler </w:t>
      </w:r>
      <w:r w:rsidR="004A6F9C" w:rsidRPr="004A4356">
        <w:rPr>
          <w:rFonts w:eastAsia="Times New Roman"/>
          <w:i/>
        </w:rPr>
        <w:t>İngilizce</w:t>
      </w:r>
      <w:r w:rsidRPr="004A4356">
        <w:rPr>
          <w:rFonts w:eastAsia="Times New Roman"/>
          <w:i/>
        </w:rPr>
        <w:t xml:space="preserve"> öğretmeni olabiliyor. Hangi nitelikten bahsediyorsunuz</w:t>
      </w:r>
      <w:r w:rsidRPr="004A4356">
        <w:rPr>
          <w:rFonts w:eastAsia="Times New Roman"/>
        </w:rPr>
        <w:t>? “ (A 4)</w:t>
      </w:r>
    </w:p>
    <w:p w14:paraId="287036D9" w14:textId="77777777" w:rsidR="00BA125F" w:rsidRPr="004A4356" w:rsidRDefault="00BA125F" w:rsidP="007046EF">
      <w:pPr>
        <w:spacing w:line="360" w:lineRule="auto"/>
        <w:jc w:val="both"/>
        <w:rPr>
          <w:rFonts w:eastAsia="Times New Roman"/>
        </w:rPr>
      </w:pPr>
    </w:p>
    <w:p w14:paraId="5EADFCD6" w14:textId="1EBA60B6" w:rsidR="00BA125F" w:rsidRPr="004A4356" w:rsidRDefault="00641AC4" w:rsidP="007046EF">
      <w:pPr>
        <w:spacing w:line="360" w:lineRule="auto"/>
        <w:jc w:val="both"/>
        <w:rPr>
          <w:rFonts w:eastAsia="Times New Roman"/>
        </w:rPr>
      </w:pPr>
      <w:r w:rsidRPr="004A4356">
        <w:rPr>
          <w:rFonts w:eastAsia="Times New Roman"/>
        </w:rPr>
        <w:t>Katılımcılardan A10</w:t>
      </w:r>
      <w:r w:rsidR="00BA125F" w:rsidRPr="004A4356">
        <w:rPr>
          <w:rFonts w:eastAsia="Times New Roman"/>
        </w:rPr>
        <w:t xml:space="preserve"> kodlu katılımcılar uygulama okullarının yetersiz ve izlenen öğretmenlerin model olamayacak kadar kotu olduğunu dile getirerek bu okullara giden öğrenciler kendilerini iyi model bulamadıkları için de kendilerini geliştirme ihtiyacını duymadığını ifade </w:t>
      </w:r>
      <w:r w:rsidRPr="004A4356">
        <w:rPr>
          <w:rFonts w:eastAsia="Times New Roman"/>
        </w:rPr>
        <w:t>etmişlerdir.</w:t>
      </w:r>
      <w:r w:rsidR="00BA125F" w:rsidRPr="004A4356">
        <w:rPr>
          <w:rFonts w:eastAsia="Times New Roman"/>
        </w:rPr>
        <w:t xml:space="preserve"> Benzer düşünceler A1 kodlu </w:t>
      </w:r>
      <w:r w:rsidR="005170C1" w:rsidRPr="004A4356">
        <w:rPr>
          <w:rFonts w:eastAsia="Times New Roman"/>
        </w:rPr>
        <w:t>katılımcı</w:t>
      </w:r>
      <w:r w:rsidR="00BA125F" w:rsidRPr="004A4356">
        <w:rPr>
          <w:rFonts w:eastAsia="Times New Roman"/>
        </w:rPr>
        <w:t xml:space="preserve"> tarafından</w:t>
      </w:r>
      <w:r w:rsidR="00590AF5" w:rsidRPr="004A4356">
        <w:rPr>
          <w:rFonts w:eastAsia="Times New Roman"/>
        </w:rPr>
        <w:t xml:space="preserve"> ifade edilerek</w:t>
      </w:r>
      <w:r w:rsidR="00814922" w:rsidRPr="004A4356">
        <w:rPr>
          <w:rFonts w:eastAsia="Times New Roman"/>
        </w:rPr>
        <w:t>, aday öğretmenlerin stajyerlik sürecinde</w:t>
      </w:r>
      <w:r w:rsidR="00BA125F" w:rsidRPr="004A4356">
        <w:rPr>
          <w:rFonts w:eastAsia="Times New Roman"/>
        </w:rPr>
        <w:t xml:space="preserve"> okullarda niteliksiz öğretmen olmayı </w:t>
      </w:r>
      <w:r w:rsidRPr="004A4356">
        <w:rPr>
          <w:rFonts w:eastAsia="Times New Roman"/>
        </w:rPr>
        <w:t>öğrendiklerini dile</w:t>
      </w:r>
      <w:r w:rsidR="00401D5C" w:rsidRPr="004A4356">
        <w:rPr>
          <w:rFonts w:eastAsia="Times New Roman"/>
        </w:rPr>
        <w:t xml:space="preserve"> getirmiştir. </w:t>
      </w:r>
      <w:r w:rsidR="000760D9" w:rsidRPr="004A4356">
        <w:rPr>
          <w:rFonts w:eastAsia="Times New Roman"/>
        </w:rPr>
        <w:t>Öte yandan</w:t>
      </w:r>
      <w:r w:rsidR="00BA125F" w:rsidRPr="004A4356">
        <w:rPr>
          <w:rFonts w:eastAsia="Times New Roman"/>
        </w:rPr>
        <w:t xml:space="preserve">, </w:t>
      </w:r>
      <w:r w:rsidR="00213364" w:rsidRPr="004A4356">
        <w:rPr>
          <w:rFonts w:eastAsia="Times New Roman"/>
        </w:rPr>
        <w:t>A8 kodlu akade</w:t>
      </w:r>
      <w:r w:rsidR="00814922" w:rsidRPr="004A4356">
        <w:rPr>
          <w:rFonts w:eastAsia="Times New Roman"/>
        </w:rPr>
        <w:t>misyen yetersiz sayıda öğretim ü</w:t>
      </w:r>
      <w:r w:rsidR="00213364" w:rsidRPr="004A4356">
        <w:rPr>
          <w:rFonts w:eastAsia="Times New Roman"/>
        </w:rPr>
        <w:t>yesi olduğu iç</w:t>
      </w:r>
      <w:r w:rsidR="00814922" w:rsidRPr="004A4356">
        <w:rPr>
          <w:rFonts w:eastAsia="Times New Roman"/>
        </w:rPr>
        <w:t xml:space="preserve">in </w:t>
      </w:r>
      <w:r w:rsidR="006416C4" w:rsidRPr="004A4356">
        <w:rPr>
          <w:rFonts w:eastAsia="Times New Roman"/>
        </w:rPr>
        <w:t>birçok dersin</w:t>
      </w:r>
      <w:r w:rsidR="00814922" w:rsidRPr="004A4356">
        <w:rPr>
          <w:rFonts w:eastAsia="Times New Roman"/>
        </w:rPr>
        <w:t xml:space="preserve"> </w:t>
      </w:r>
      <w:r w:rsidR="00213364" w:rsidRPr="004A4356">
        <w:rPr>
          <w:rFonts w:eastAsia="Times New Roman"/>
        </w:rPr>
        <w:t xml:space="preserve">kendi alanı olmayan hocalar </w:t>
      </w:r>
      <w:r w:rsidR="00213364" w:rsidRPr="004A4356">
        <w:rPr>
          <w:rFonts w:eastAsia="Times New Roman"/>
        </w:rPr>
        <w:lastRenderedPageBreak/>
        <w:t xml:space="preserve">tarafından verildiğini ve bunun da iyi İngilizce öğretmeni yetiştirmede ciddi bir problem olduğunu belirtmiştir. </w:t>
      </w:r>
    </w:p>
    <w:p w14:paraId="0BE9552A" w14:textId="6C8C24DA" w:rsidR="00A736D2" w:rsidRPr="004A4356" w:rsidRDefault="00A736D2" w:rsidP="004A6F9C">
      <w:pPr>
        <w:spacing w:line="360" w:lineRule="auto"/>
        <w:jc w:val="both"/>
        <w:outlineLvl w:val="0"/>
        <w:rPr>
          <w:rFonts w:eastAsia="Times New Roman"/>
          <w:i/>
        </w:rPr>
      </w:pPr>
      <w:r w:rsidRPr="004A4356">
        <w:rPr>
          <w:rFonts w:eastAsia="Times New Roman"/>
          <w:i/>
        </w:rPr>
        <w:t>Nitelikli bir İngilizce öğretmeni</w:t>
      </w:r>
      <w:r w:rsidR="007667A3" w:rsidRPr="004A4356">
        <w:rPr>
          <w:rFonts w:eastAsia="Times New Roman"/>
          <w:i/>
        </w:rPr>
        <w:t>nin özellikleri</w:t>
      </w:r>
      <w:r w:rsidRPr="004A4356">
        <w:rPr>
          <w:rFonts w:eastAsia="Times New Roman"/>
          <w:i/>
        </w:rPr>
        <w:t xml:space="preserve"> ile ilgili görüşler</w:t>
      </w:r>
    </w:p>
    <w:p w14:paraId="1174E7AE" w14:textId="36C50FD8" w:rsidR="00A736D2" w:rsidRPr="004A4356" w:rsidRDefault="00A736D2" w:rsidP="007046EF">
      <w:pPr>
        <w:spacing w:line="360" w:lineRule="auto"/>
        <w:jc w:val="both"/>
        <w:rPr>
          <w:rFonts w:eastAsia="Times New Roman"/>
        </w:rPr>
      </w:pPr>
      <w:r w:rsidRPr="004A4356">
        <w:rPr>
          <w:rFonts w:eastAsia="Times New Roman"/>
        </w:rPr>
        <w:t xml:space="preserve">Katılımcılara </w:t>
      </w:r>
      <w:r w:rsidR="006416C4" w:rsidRPr="004A4356">
        <w:rPr>
          <w:rFonts w:eastAsia="Times New Roman"/>
        </w:rPr>
        <w:t>üçüncü soru</w:t>
      </w:r>
      <w:r w:rsidRPr="004A4356">
        <w:rPr>
          <w:rFonts w:eastAsia="Times New Roman"/>
        </w:rPr>
        <w:t xml:space="preserve"> olarak “ Etkili bir İngilizce </w:t>
      </w:r>
      <w:r w:rsidR="006416C4" w:rsidRPr="004A4356">
        <w:rPr>
          <w:rFonts w:eastAsia="Times New Roman"/>
        </w:rPr>
        <w:t>öğretmeni hangi</w:t>
      </w:r>
      <w:r w:rsidRPr="004A4356">
        <w:rPr>
          <w:rFonts w:eastAsia="Times New Roman"/>
        </w:rPr>
        <w:t xml:space="preserve"> önem</w:t>
      </w:r>
      <w:r w:rsidR="00401D5C" w:rsidRPr="004A4356">
        <w:rPr>
          <w:rFonts w:eastAsia="Times New Roman"/>
        </w:rPr>
        <w:t xml:space="preserve">li özelliklere sahip olmalıdır? “ </w:t>
      </w:r>
      <w:r w:rsidRPr="004A4356">
        <w:rPr>
          <w:rFonts w:eastAsia="Times New Roman"/>
        </w:rPr>
        <w:t xml:space="preserve">sorusu yönlendirilmiş ve katılımcılardan etkili ve nitelikli bir İngilizce öğretmenini tanımlamaları istenmiştir.  Katılımcılardan </w:t>
      </w:r>
      <w:r w:rsidR="00A83E66" w:rsidRPr="004A4356">
        <w:rPr>
          <w:rFonts w:eastAsia="Times New Roman"/>
        </w:rPr>
        <w:t xml:space="preserve">Tablo 4 gösterildiği farklı görüşler edilmişidir. </w:t>
      </w:r>
    </w:p>
    <w:p w14:paraId="1D3CBD11" w14:textId="77777777" w:rsidR="00EB6708" w:rsidRPr="004A4356" w:rsidRDefault="00EB6708" w:rsidP="007046EF">
      <w:pPr>
        <w:spacing w:line="360" w:lineRule="auto"/>
        <w:jc w:val="both"/>
        <w:rPr>
          <w:rFonts w:eastAsia="Times New Roman"/>
        </w:rPr>
      </w:pPr>
    </w:p>
    <w:p w14:paraId="4CE8B342" w14:textId="77777777" w:rsidR="00A736D2" w:rsidRPr="004A4356" w:rsidRDefault="00A736D2" w:rsidP="007046EF">
      <w:pPr>
        <w:spacing w:line="360" w:lineRule="auto"/>
        <w:ind w:right="475"/>
        <w:jc w:val="both"/>
        <w:rPr>
          <w:i/>
          <w:color w:val="000000" w:themeColor="text1"/>
        </w:rPr>
      </w:pPr>
    </w:p>
    <w:p w14:paraId="1631DBE5" w14:textId="13414CB4" w:rsidR="00A736D2" w:rsidRPr="004A4356" w:rsidRDefault="00A430F3" w:rsidP="004A6F9C">
      <w:pPr>
        <w:spacing w:line="360" w:lineRule="auto"/>
        <w:ind w:right="475"/>
        <w:jc w:val="both"/>
        <w:outlineLvl w:val="0"/>
        <w:rPr>
          <w:color w:val="000000" w:themeColor="text1"/>
        </w:rPr>
      </w:pPr>
      <w:r w:rsidRPr="004A4356">
        <w:rPr>
          <w:b/>
          <w:color w:val="000000" w:themeColor="text1"/>
        </w:rPr>
        <w:t>Tablo 5</w:t>
      </w:r>
      <w:r w:rsidR="00A736D2" w:rsidRPr="004A4356">
        <w:rPr>
          <w:b/>
          <w:color w:val="000000" w:themeColor="text1"/>
        </w:rPr>
        <w:t>.</w:t>
      </w:r>
      <w:r w:rsidR="00A736D2" w:rsidRPr="004A4356">
        <w:rPr>
          <w:i/>
          <w:color w:val="000000" w:themeColor="text1"/>
        </w:rPr>
        <w:t xml:space="preserve"> </w:t>
      </w:r>
      <w:r w:rsidR="00DD2A70" w:rsidRPr="004A4356">
        <w:rPr>
          <w:rFonts w:eastAsia="Times New Roman"/>
        </w:rPr>
        <w:t>Nitelikli bir İngilizce öğretmeni özelliklere ile ilgili görüşler</w:t>
      </w:r>
    </w:p>
    <w:tbl>
      <w:tblPr>
        <w:tblW w:w="9551" w:type="dxa"/>
        <w:tblInd w:w="-81" w:type="dxa"/>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1156"/>
        <w:gridCol w:w="7239"/>
        <w:gridCol w:w="1156"/>
      </w:tblGrid>
      <w:tr w:rsidR="00A736D2" w:rsidRPr="004A4356" w14:paraId="381DDDDE" w14:textId="77777777" w:rsidTr="009258C5">
        <w:trPr>
          <w:trHeight w:val="431"/>
        </w:trPr>
        <w:tc>
          <w:tcPr>
            <w:tcW w:w="1156" w:type="dxa"/>
          </w:tcPr>
          <w:p w14:paraId="1ADCC84C" w14:textId="59D2B286" w:rsidR="00A736D2" w:rsidRPr="004A4356" w:rsidRDefault="00A736D2" w:rsidP="00F0173A">
            <w:pPr>
              <w:spacing w:line="360" w:lineRule="auto"/>
              <w:ind w:left="76"/>
              <w:jc w:val="both"/>
              <w:rPr>
                <w:rFonts w:eastAsia="Times New Roman"/>
                <w:b/>
              </w:rPr>
            </w:pPr>
            <w:r w:rsidRPr="004A4356">
              <w:rPr>
                <w:rFonts w:eastAsia="Times New Roman"/>
                <w:b/>
              </w:rPr>
              <w:t>N</w:t>
            </w:r>
          </w:p>
        </w:tc>
        <w:tc>
          <w:tcPr>
            <w:tcW w:w="7239" w:type="dxa"/>
          </w:tcPr>
          <w:p w14:paraId="594931FA" w14:textId="2D010771" w:rsidR="00A736D2" w:rsidRPr="004A4356" w:rsidRDefault="002F58B5" w:rsidP="002F58B5">
            <w:pPr>
              <w:spacing w:line="360" w:lineRule="auto"/>
              <w:ind w:left="160"/>
              <w:jc w:val="both"/>
              <w:rPr>
                <w:rFonts w:eastAsia="Times New Roman"/>
                <w:b/>
              </w:rPr>
            </w:pPr>
            <w:r w:rsidRPr="004A4356">
              <w:rPr>
                <w:rFonts w:eastAsia="Times New Roman"/>
                <w:b/>
              </w:rPr>
              <w:t>Kodlar</w:t>
            </w:r>
          </w:p>
        </w:tc>
        <w:tc>
          <w:tcPr>
            <w:tcW w:w="1156" w:type="dxa"/>
          </w:tcPr>
          <w:p w14:paraId="680F25AD" w14:textId="2E24426A" w:rsidR="00A736D2" w:rsidRPr="004A4356" w:rsidRDefault="006416C4" w:rsidP="007046EF">
            <w:pPr>
              <w:spacing w:line="360" w:lineRule="auto"/>
              <w:ind w:left="332"/>
              <w:jc w:val="both"/>
              <w:rPr>
                <w:rFonts w:eastAsia="Times New Roman"/>
                <w:b/>
              </w:rPr>
            </w:pPr>
            <w:r w:rsidRPr="004A4356">
              <w:rPr>
                <w:rFonts w:eastAsia="Times New Roman"/>
                <w:b/>
              </w:rPr>
              <w:t>F</w:t>
            </w:r>
            <w:r w:rsidR="00A736D2" w:rsidRPr="004A4356">
              <w:rPr>
                <w:rFonts w:eastAsia="Times New Roman"/>
                <w:b/>
              </w:rPr>
              <w:t xml:space="preserve"> </w:t>
            </w:r>
          </w:p>
          <w:p w14:paraId="2825403B" w14:textId="77777777" w:rsidR="00A736D2" w:rsidRPr="004A4356" w:rsidRDefault="00A736D2" w:rsidP="007046EF">
            <w:pPr>
              <w:spacing w:line="360" w:lineRule="auto"/>
              <w:ind w:left="76" w:right="475"/>
              <w:jc w:val="both"/>
              <w:rPr>
                <w:rFonts w:eastAsia="Times New Roman"/>
                <w:b/>
              </w:rPr>
            </w:pPr>
          </w:p>
        </w:tc>
      </w:tr>
      <w:tr w:rsidR="00A736D2" w:rsidRPr="004A4356" w14:paraId="23E54E05" w14:textId="77777777" w:rsidTr="009258C5">
        <w:trPr>
          <w:trHeight w:val="245"/>
        </w:trPr>
        <w:tc>
          <w:tcPr>
            <w:tcW w:w="1156" w:type="dxa"/>
          </w:tcPr>
          <w:p w14:paraId="6CD55D98" w14:textId="77777777" w:rsidR="00A736D2" w:rsidRPr="004A4356" w:rsidRDefault="00A736D2" w:rsidP="007046EF">
            <w:pPr>
              <w:spacing w:line="360" w:lineRule="auto"/>
              <w:ind w:left="76" w:right="475"/>
              <w:jc w:val="both"/>
              <w:rPr>
                <w:rFonts w:eastAsia="Times New Roman"/>
              </w:rPr>
            </w:pPr>
            <w:r w:rsidRPr="004A4356">
              <w:rPr>
                <w:rFonts w:eastAsia="Times New Roman"/>
              </w:rPr>
              <w:t>1</w:t>
            </w:r>
          </w:p>
        </w:tc>
        <w:tc>
          <w:tcPr>
            <w:tcW w:w="7239" w:type="dxa"/>
          </w:tcPr>
          <w:p w14:paraId="50748927" w14:textId="62CFAE96" w:rsidR="00A736D2" w:rsidRPr="004A4356" w:rsidRDefault="006A6F55" w:rsidP="007046EF">
            <w:pPr>
              <w:spacing w:line="360" w:lineRule="auto"/>
              <w:ind w:left="76" w:right="475"/>
              <w:jc w:val="both"/>
              <w:rPr>
                <w:rFonts w:eastAsia="Times New Roman"/>
              </w:rPr>
            </w:pPr>
            <w:r w:rsidRPr="004A4356">
              <w:rPr>
                <w:rFonts w:eastAsia="Times New Roman"/>
              </w:rPr>
              <w:t xml:space="preserve">Alan </w:t>
            </w:r>
            <w:r w:rsidR="006416C4" w:rsidRPr="004A4356">
              <w:rPr>
                <w:rFonts w:eastAsia="Times New Roman"/>
              </w:rPr>
              <w:t>hâkimiyeti</w:t>
            </w:r>
            <w:r w:rsidRPr="004A4356">
              <w:rPr>
                <w:rFonts w:eastAsia="Times New Roman"/>
              </w:rPr>
              <w:t xml:space="preserve"> </w:t>
            </w:r>
            <w:r w:rsidR="00A736D2" w:rsidRPr="004A4356">
              <w:rPr>
                <w:rFonts w:eastAsia="Times New Roman"/>
              </w:rPr>
              <w:t xml:space="preserve">  </w:t>
            </w:r>
            <w:r w:rsidR="00D33622" w:rsidRPr="004A4356">
              <w:rPr>
                <w:rFonts w:eastAsia="Times New Roman"/>
              </w:rPr>
              <w:t>(A1, A2, A3, A4, A5, A6, A67 A8, A9,A10)</w:t>
            </w:r>
          </w:p>
        </w:tc>
        <w:tc>
          <w:tcPr>
            <w:tcW w:w="1156" w:type="dxa"/>
          </w:tcPr>
          <w:p w14:paraId="21BE7D9A" w14:textId="7E64F6A9" w:rsidR="00A736D2" w:rsidRPr="004A4356" w:rsidRDefault="00BD5580" w:rsidP="007046EF">
            <w:pPr>
              <w:spacing w:line="360" w:lineRule="auto"/>
              <w:ind w:left="76" w:right="475"/>
              <w:jc w:val="both"/>
              <w:rPr>
                <w:rFonts w:eastAsia="Times New Roman"/>
              </w:rPr>
            </w:pPr>
            <w:r w:rsidRPr="004A4356">
              <w:rPr>
                <w:rFonts w:eastAsia="Times New Roman"/>
              </w:rPr>
              <w:t>10</w:t>
            </w:r>
          </w:p>
        </w:tc>
      </w:tr>
      <w:tr w:rsidR="00A736D2" w:rsidRPr="004A4356" w14:paraId="429899A0" w14:textId="77777777" w:rsidTr="009258C5">
        <w:trPr>
          <w:trHeight w:val="429"/>
        </w:trPr>
        <w:tc>
          <w:tcPr>
            <w:tcW w:w="1156" w:type="dxa"/>
          </w:tcPr>
          <w:p w14:paraId="2EEEDDD3" w14:textId="77777777" w:rsidR="00A736D2" w:rsidRPr="004A4356" w:rsidRDefault="00A736D2" w:rsidP="007046EF">
            <w:pPr>
              <w:spacing w:line="360" w:lineRule="auto"/>
              <w:ind w:left="76" w:right="475"/>
              <w:jc w:val="both"/>
              <w:rPr>
                <w:rFonts w:eastAsia="Times New Roman"/>
              </w:rPr>
            </w:pPr>
            <w:r w:rsidRPr="004A4356">
              <w:rPr>
                <w:rFonts w:eastAsia="Times New Roman"/>
              </w:rPr>
              <w:t>2</w:t>
            </w:r>
          </w:p>
        </w:tc>
        <w:tc>
          <w:tcPr>
            <w:tcW w:w="7239" w:type="dxa"/>
          </w:tcPr>
          <w:p w14:paraId="1CC0B07C" w14:textId="77867630" w:rsidR="00A736D2" w:rsidRPr="004A4356" w:rsidRDefault="00BD5580" w:rsidP="007046EF">
            <w:pPr>
              <w:spacing w:line="360" w:lineRule="auto"/>
              <w:ind w:left="76" w:right="475"/>
              <w:jc w:val="both"/>
              <w:rPr>
                <w:rFonts w:eastAsia="Times New Roman"/>
              </w:rPr>
            </w:pPr>
            <w:r w:rsidRPr="004A4356">
              <w:rPr>
                <w:rFonts w:eastAsia="Times New Roman"/>
              </w:rPr>
              <w:t xml:space="preserve">Kritik </w:t>
            </w:r>
            <w:r w:rsidR="006416C4" w:rsidRPr="004A4356">
              <w:rPr>
                <w:rFonts w:eastAsia="Times New Roman"/>
              </w:rPr>
              <w:t>düşünen ve</w:t>
            </w:r>
            <w:r w:rsidRPr="004A4356">
              <w:rPr>
                <w:rFonts w:eastAsia="Times New Roman"/>
              </w:rPr>
              <w:t xml:space="preserve"> düşündürebilen  </w:t>
            </w:r>
            <w:r w:rsidR="00D33622" w:rsidRPr="004A4356">
              <w:rPr>
                <w:rFonts w:eastAsia="Times New Roman"/>
              </w:rPr>
              <w:t>(A2, A3, A4, A5, A6, A67 A8, A9,A10)</w:t>
            </w:r>
          </w:p>
        </w:tc>
        <w:tc>
          <w:tcPr>
            <w:tcW w:w="1156" w:type="dxa"/>
          </w:tcPr>
          <w:p w14:paraId="273F4DCE" w14:textId="76E6878A" w:rsidR="00A736D2" w:rsidRPr="004A4356" w:rsidRDefault="00BD5580" w:rsidP="007046EF">
            <w:pPr>
              <w:spacing w:line="360" w:lineRule="auto"/>
              <w:ind w:left="76" w:right="475"/>
              <w:jc w:val="both"/>
              <w:rPr>
                <w:rFonts w:eastAsia="Times New Roman"/>
              </w:rPr>
            </w:pPr>
            <w:r w:rsidRPr="004A4356">
              <w:rPr>
                <w:rFonts w:eastAsia="Times New Roman"/>
              </w:rPr>
              <w:t>9</w:t>
            </w:r>
          </w:p>
        </w:tc>
      </w:tr>
      <w:tr w:rsidR="00A736D2" w:rsidRPr="004A4356" w14:paraId="62EBEA7D" w14:textId="77777777" w:rsidTr="009258C5">
        <w:trPr>
          <w:trHeight w:val="483"/>
        </w:trPr>
        <w:tc>
          <w:tcPr>
            <w:tcW w:w="1156" w:type="dxa"/>
          </w:tcPr>
          <w:p w14:paraId="734A5508" w14:textId="77777777" w:rsidR="00A736D2" w:rsidRPr="004A4356" w:rsidRDefault="00A736D2" w:rsidP="007046EF">
            <w:pPr>
              <w:spacing w:line="360" w:lineRule="auto"/>
              <w:ind w:left="76" w:right="475"/>
              <w:jc w:val="both"/>
              <w:rPr>
                <w:rFonts w:eastAsia="Times New Roman"/>
              </w:rPr>
            </w:pPr>
            <w:r w:rsidRPr="004A4356">
              <w:rPr>
                <w:rFonts w:eastAsia="Times New Roman"/>
              </w:rPr>
              <w:t>3</w:t>
            </w:r>
          </w:p>
        </w:tc>
        <w:tc>
          <w:tcPr>
            <w:tcW w:w="7239" w:type="dxa"/>
          </w:tcPr>
          <w:p w14:paraId="05ACFFCF" w14:textId="6854938F" w:rsidR="00A736D2" w:rsidRPr="004A4356" w:rsidRDefault="006A6F55" w:rsidP="007046EF">
            <w:pPr>
              <w:spacing w:line="360" w:lineRule="auto"/>
              <w:ind w:right="475"/>
              <w:jc w:val="both"/>
              <w:rPr>
                <w:rFonts w:eastAsia="Times New Roman"/>
              </w:rPr>
            </w:pPr>
            <w:r w:rsidRPr="004A4356">
              <w:rPr>
                <w:rFonts w:eastAsia="Times New Roman"/>
              </w:rPr>
              <w:t xml:space="preserve"> Anlayışlı  </w:t>
            </w:r>
            <w:r w:rsidR="00A736D2" w:rsidRPr="004A4356">
              <w:rPr>
                <w:rFonts w:eastAsia="Times New Roman"/>
              </w:rPr>
              <w:t xml:space="preserve"> (</w:t>
            </w:r>
            <w:r w:rsidR="00D33622" w:rsidRPr="004A4356">
              <w:rPr>
                <w:rFonts w:eastAsia="Times New Roman"/>
              </w:rPr>
              <w:t>A2, A3, A4, A5, A6, 67 A8, A9, A10)</w:t>
            </w:r>
          </w:p>
        </w:tc>
        <w:tc>
          <w:tcPr>
            <w:tcW w:w="1156" w:type="dxa"/>
          </w:tcPr>
          <w:p w14:paraId="58DE4AE4" w14:textId="39D837E2" w:rsidR="00A736D2" w:rsidRPr="004A4356" w:rsidRDefault="00BD5580" w:rsidP="007046EF">
            <w:pPr>
              <w:spacing w:line="360" w:lineRule="auto"/>
              <w:ind w:left="76" w:right="475"/>
              <w:jc w:val="both"/>
              <w:rPr>
                <w:rFonts w:eastAsia="Times New Roman"/>
              </w:rPr>
            </w:pPr>
            <w:r w:rsidRPr="004A4356">
              <w:rPr>
                <w:rFonts w:eastAsia="Times New Roman"/>
              </w:rPr>
              <w:t>9</w:t>
            </w:r>
          </w:p>
        </w:tc>
      </w:tr>
      <w:tr w:rsidR="00A736D2" w:rsidRPr="004A4356" w14:paraId="51A5551F" w14:textId="77777777" w:rsidTr="009258C5">
        <w:trPr>
          <w:trHeight w:val="245"/>
        </w:trPr>
        <w:tc>
          <w:tcPr>
            <w:tcW w:w="1156" w:type="dxa"/>
          </w:tcPr>
          <w:p w14:paraId="0F8F9933" w14:textId="77777777" w:rsidR="00A736D2" w:rsidRPr="004A4356" w:rsidRDefault="00A736D2" w:rsidP="007046EF">
            <w:pPr>
              <w:spacing w:line="360" w:lineRule="auto"/>
              <w:ind w:left="76" w:right="475"/>
              <w:jc w:val="both"/>
              <w:rPr>
                <w:rFonts w:eastAsia="Times New Roman"/>
              </w:rPr>
            </w:pPr>
            <w:r w:rsidRPr="004A4356">
              <w:rPr>
                <w:rFonts w:eastAsia="Times New Roman"/>
              </w:rPr>
              <w:t>4</w:t>
            </w:r>
          </w:p>
        </w:tc>
        <w:tc>
          <w:tcPr>
            <w:tcW w:w="7239" w:type="dxa"/>
          </w:tcPr>
          <w:p w14:paraId="12F50090" w14:textId="05F35E93" w:rsidR="00A736D2" w:rsidRPr="004A4356" w:rsidRDefault="006A6F55" w:rsidP="007046EF">
            <w:pPr>
              <w:spacing w:line="360" w:lineRule="auto"/>
              <w:ind w:left="76" w:right="475"/>
              <w:jc w:val="both"/>
              <w:rPr>
                <w:rFonts w:eastAsia="Times New Roman"/>
              </w:rPr>
            </w:pPr>
            <w:r w:rsidRPr="004A4356">
              <w:rPr>
                <w:rFonts w:eastAsia="Times New Roman"/>
              </w:rPr>
              <w:t xml:space="preserve">Motive eden </w:t>
            </w:r>
            <w:r w:rsidR="00A736D2" w:rsidRPr="004A4356">
              <w:rPr>
                <w:rFonts w:eastAsia="Times New Roman"/>
              </w:rPr>
              <w:t xml:space="preserve"> (</w:t>
            </w:r>
            <w:r w:rsidR="00D33622" w:rsidRPr="004A4356">
              <w:rPr>
                <w:rFonts w:eastAsia="Times New Roman"/>
              </w:rPr>
              <w:t>A2, A3, A4, A5, A6, A67 A8, A9)</w:t>
            </w:r>
          </w:p>
        </w:tc>
        <w:tc>
          <w:tcPr>
            <w:tcW w:w="1156" w:type="dxa"/>
          </w:tcPr>
          <w:p w14:paraId="5C234F48" w14:textId="7E63FCB6" w:rsidR="00A736D2" w:rsidRPr="004A4356" w:rsidRDefault="00BD5580" w:rsidP="007046EF">
            <w:pPr>
              <w:spacing w:line="360" w:lineRule="auto"/>
              <w:ind w:left="76" w:right="475"/>
              <w:jc w:val="both"/>
              <w:rPr>
                <w:rFonts w:eastAsia="Times New Roman"/>
              </w:rPr>
            </w:pPr>
            <w:r w:rsidRPr="004A4356">
              <w:rPr>
                <w:rFonts w:eastAsia="Times New Roman"/>
              </w:rPr>
              <w:t>8</w:t>
            </w:r>
          </w:p>
        </w:tc>
      </w:tr>
      <w:tr w:rsidR="00A736D2" w:rsidRPr="004A4356" w14:paraId="6FFBE5A7" w14:textId="77777777" w:rsidTr="009258C5">
        <w:trPr>
          <w:trHeight w:val="245"/>
        </w:trPr>
        <w:tc>
          <w:tcPr>
            <w:tcW w:w="1156" w:type="dxa"/>
          </w:tcPr>
          <w:p w14:paraId="4EBF698B" w14:textId="77777777" w:rsidR="00A736D2" w:rsidRPr="004A4356" w:rsidRDefault="00A736D2" w:rsidP="007046EF">
            <w:pPr>
              <w:spacing w:line="360" w:lineRule="auto"/>
              <w:ind w:left="76" w:right="475"/>
              <w:jc w:val="both"/>
              <w:rPr>
                <w:rFonts w:eastAsia="Times New Roman"/>
              </w:rPr>
            </w:pPr>
            <w:r w:rsidRPr="004A4356">
              <w:rPr>
                <w:rFonts w:eastAsia="Times New Roman"/>
              </w:rPr>
              <w:t>5</w:t>
            </w:r>
          </w:p>
        </w:tc>
        <w:tc>
          <w:tcPr>
            <w:tcW w:w="7239" w:type="dxa"/>
          </w:tcPr>
          <w:p w14:paraId="2040C6D3" w14:textId="50D6379F" w:rsidR="00A736D2" w:rsidRPr="004A4356" w:rsidRDefault="006416C4" w:rsidP="007046EF">
            <w:pPr>
              <w:spacing w:line="360" w:lineRule="auto"/>
              <w:ind w:left="76" w:right="475"/>
              <w:jc w:val="both"/>
              <w:rPr>
                <w:rFonts w:eastAsia="Times New Roman"/>
              </w:rPr>
            </w:pPr>
            <w:r w:rsidRPr="004A4356">
              <w:rPr>
                <w:rFonts w:eastAsia="Times New Roman"/>
              </w:rPr>
              <w:t>İşini</w:t>
            </w:r>
            <w:r w:rsidR="006A6F55" w:rsidRPr="004A4356">
              <w:rPr>
                <w:rFonts w:eastAsia="Times New Roman"/>
              </w:rPr>
              <w:t xml:space="preserve"> sevgiyle yapan </w:t>
            </w:r>
            <w:r w:rsidR="00A736D2" w:rsidRPr="004A4356">
              <w:rPr>
                <w:rFonts w:eastAsia="Times New Roman"/>
              </w:rPr>
              <w:t>(</w:t>
            </w:r>
            <w:r w:rsidR="00D33622" w:rsidRPr="004A4356">
              <w:rPr>
                <w:rFonts w:eastAsia="Times New Roman"/>
              </w:rPr>
              <w:t xml:space="preserve"> A1, A2, A3, A4, A5, A6, A6)</w:t>
            </w:r>
          </w:p>
        </w:tc>
        <w:tc>
          <w:tcPr>
            <w:tcW w:w="1156" w:type="dxa"/>
          </w:tcPr>
          <w:p w14:paraId="70185182" w14:textId="04078CFC" w:rsidR="00A736D2" w:rsidRPr="004A4356" w:rsidRDefault="00BD5580" w:rsidP="007046EF">
            <w:pPr>
              <w:spacing w:line="360" w:lineRule="auto"/>
              <w:ind w:left="76" w:right="475"/>
              <w:jc w:val="both"/>
              <w:rPr>
                <w:rFonts w:eastAsia="Times New Roman"/>
              </w:rPr>
            </w:pPr>
            <w:r w:rsidRPr="004A4356">
              <w:rPr>
                <w:rFonts w:eastAsia="Times New Roman"/>
              </w:rPr>
              <w:t>7</w:t>
            </w:r>
          </w:p>
        </w:tc>
      </w:tr>
      <w:tr w:rsidR="00A736D2" w:rsidRPr="004A4356" w14:paraId="7BE13C24" w14:textId="77777777" w:rsidTr="009258C5">
        <w:trPr>
          <w:trHeight w:val="465"/>
        </w:trPr>
        <w:tc>
          <w:tcPr>
            <w:tcW w:w="1156" w:type="dxa"/>
          </w:tcPr>
          <w:p w14:paraId="2DA63A92" w14:textId="77777777" w:rsidR="00A736D2" w:rsidRPr="004A4356" w:rsidRDefault="00A736D2" w:rsidP="007046EF">
            <w:pPr>
              <w:spacing w:line="360" w:lineRule="auto"/>
              <w:ind w:left="76" w:right="475"/>
              <w:jc w:val="both"/>
              <w:rPr>
                <w:rFonts w:eastAsia="Times New Roman"/>
              </w:rPr>
            </w:pPr>
            <w:r w:rsidRPr="004A4356">
              <w:rPr>
                <w:rFonts w:eastAsia="Times New Roman"/>
              </w:rPr>
              <w:t>6</w:t>
            </w:r>
          </w:p>
        </w:tc>
        <w:tc>
          <w:tcPr>
            <w:tcW w:w="7239" w:type="dxa"/>
          </w:tcPr>
          <w:p w14:paraId="5D21B31A" w14:textId="1DAF036F" w:rsidR="00A736D2" w:rsidRPr="004A4356" w:rsidRDefault="004A6F9C" w:rsidP="007046EF">
            <w:pPr>
              <w:spacing w:line="360" w:lineRule="auto"/>
              <w:ind w:left="76" w:right="475"/>
              <w:jc w:val="both"/>
              <w:rPr>
                <w:rFonts w:eastAsia="Times New Roman"/>
              </w:rPr>
            </w:pPr>
            <w:r w:rsidRPr="004A4356">
              <w:rPr>
                <w:rFonts w:eastAsia="Times New Roman"/>
              </w:rPr>
              <w:t>İngilizce</w:t>
            </w:r>
            <w:r w:rsidR="006A6F55" w:rsidRPr="004A4356">
              <w:rPr>
                <w:rFonts w:eastAsia="Times New Roman"/>
              </w:rPr>
              <w:t xml:space="preserve"> konuşturabilen </w:t>
            </w:r>
            <w:r w:rsidR="00A736D2" w:rsidRPr="004A4356">
              <w:rPr>
                <w:rFonts w:eastAsia="Times New Roman"/>
              </w:rPr>
              <w:t xml:space="preserve">  </w:t>
            </w:r>
            <w:r w:rsidR="00D33622" w:rsidRPr="004A4356">
              <w:rPr>
                <w:rFonts w:eastAsia="Times New Roman"/>
              </w:rPr>
              <w:t xml:space="preserve">(A1, A3, A5, A6, </w:t>
            </w:r>
            <w:r w:rsidR="006416C4" w:rsidRPr="004A4356">
              <w:rPr>
                <w:rFonts w:eastAsia="Times New Roman"/>
              </w:rPr>
              <w:t>A67, A9</w:t>
            </w:r>
            <w:r w:rsidR="00D33622" w:rsidRPr="004A4356">
              <w:rPr>
                <w:rFonts w:eastAsia="Times New Roman"/>
              </w:rPr>
              <w:t>,A10)</w:t>
            </w:r>
          </w:p>
        </w:tc>
        <w:tc>
          <w:tcPr>
            <w:tcW w:w="1156" w:type="dxa"/>
          </w:tcPr>
          <w:p w14:paraId="70E0D1E5" w14:textId="2D105F6D" w:rsidR="00A736D2" w:rsidRPr="004A4356" w:rsidRDefault="00BD5580" w:rsidP="007046EF">
            <w:pPr>
              <w:spacing w:line="360" w:lineRule="auto"/>
              <w:ind w:left="76" w:right="475"/>
              <w:jc w:val="both"/>
              <w:rPr>
                <w:rFonts w:eastAsia="Times New Roman"/>
              </w:rPr>
            </w:pPr>
            <w:r w:rsidRPr="004A4356">
              <w:rPr>
                <w:rFonts w:eastAsia="Times New Roman"/>
              </w:rPr>
              <w:t>7</w:t>
            </w:r>
          </w:p>
        </w:tc>
      </w:tr>
      <w:tr w:rsidR="00A736D2" w:rsidRPr="004A4356" w14:paraId="052C5F2F" w14:textId="77777777" w:rsidTr="009258C5">
        <w:trPr>
          <w:trHeight w:val="245"/>
        </w:trPr>
        <w:tc>
          <w:tcPr>
            <w:tcW w:w="1156" w:type="dxa"/>
          </w:tcPr>
          <w:p w14:paraId="0ACD3E52" w14:textId="77777777" w:rsidR="00A736D2" w:rsidRPr="004A4356" w:rsidRDefault="00A736D2" w:rsidP="007046EF">
            <w:pPr>
              <w:spacing w:line="360" w:lineRule="auto"/>
              <w:ind w:left="76" w:right="475"/>
              <w:jc w:val="both"/>
              <w:rPr>
                <w:rFonts w:eastAsia="Times New Roman"/>
              </w:rPr>
            </w:pPr>
            <w:r w:rsidRPr="004A4356">
              <w:rPr>
                <w:rFonts w:eastAsia="Times New Roman"/>
              </w:rPr>
              <w:t>7</w:t>
            </w:r>
          </w:p>
        </w:tc>
        <w:tc>
          <w:tcPr>
            <w:tcW w:w="7239" w:type="dxa"/>
          </w:tcPr>
          <w:p w14:paraId="7EDC9266" w14:textId="31E9A836" w:rsidR="00A736D2" w:rsidRPr="004A4356" w:rsidRDefault="00BD5580" w:rsidP="007046EF">
            <w:pPr>
              <w:spacing w:line="360" w:lineRule="auto"/>
              <w:ind w:left="76" w:right="475"/>
              <w:jc w:val="both"/>
              <w:rPr>
                <w:rFonts w:eastAsia="Times New Roman"/>
              </w:rPr>
            </w:pPr>
            <w:r w:rsidRPr="004A4356">
              <w:rPr>
                <w:rFonts w:eastAsia="Times New Roman"/>
              </w:rPr>
              <w:t xml:space="preserve">Farklı </w:t>
            </w:r>
            <w:r w:rsidR="006416C4" w:rsidRPr="004A4356">
              <w:rPr>
                <w:rFonts w:eastAsia="Times New Roman"/>
              </w:rPr>
              <w:t>yöntemler kullanabilen</w:t>
            </w:r>
            <w:r w:rsidRPr="004A4356">
              <w:rPr>
                <w:rFonts w:eastAsia="Times New Roman"/>
              </w:rPr>
              <w:t xml:space="preserve">    </w:t>
            </w:r>
            <w:r w:rsidR="00D33622" w:rsidRPr="004A4356">
              <w:rPr>
                <w:rFonts w:eastAsia="Times New Roman"/>
              </w:rPr>
              <w:t xml:space="preserve">(A2, , A4, A5, A6, </w:t>
            </w:r>
            <w:r w:rsidR="006416C4" w:rsidRPr="004A4356">
              <w:rPr>
                <w:rFonts w:eastAsia="Times New Roman"/>
              </w:rPr>
              <w:t>A67, A9</w:t>
            </w:r>
            <w:r w:rsidR="00D33622" w:rsidRPr="004A4356">
              <w:rPr>
                <w:rFonts w:eastAsia="Times New Roman"/>
              </w:rPr>
              <w:t>)</w:t>
            </w:r>
          </w:p>
        </w:tc>
        <w:tc>
          <w:tcPr>
            <w:tcW w:w="1156" w:type="dxa"/>
          </w:tcPr>
          <w:p w14:paraId="6EE93F40" w14:textId="2205ABFE" w:rsidR="00A736D2" w:rsidRPr="004A4356" w:rsidRDefault="00BD5580" w:rsidP="007046EF">
            <w:pPr>
              <w:spacing w:line="360" w:lineRule="auto"/>
              <w:ind w:left="76" w:right="475"/>
              <w:jc w:val="both"/>
              <w:rPr>
                <w:rFonts w:eastAsia="Times New Roman"/>
              </w:rPr>
            </w:pPr>
            <w:r w:rsidRPr="004A4356">
              <w:rPr>
                <w:rFonts w:eastAsia="Times New Roman"/>
              </w:rPr>
              <w:t>6</w:t>
            </w:r>
          </w:p>
        </w:tc>
      </w:tr>
      <w:tr w:rsidR="008672AF" w:rsidRPr="004A4356" w14:paraId="79CA1A75" w14:textId="77777777" w:rsidTr="009258C5">
        <w:trPr>
          <w:trHeight w:val="245"/>
        </w:trPr>
        <w:tc>
          <w:tcPr>
            <w:tcW w:w="1156" w:type="dxa"/>
          </w:tcPr>
          <w:p w14:paraId="275EF81D" w14:textId="03AF1A75" w:rsidR="008672AF" w:rsidRPr="004A4356" w:rsidRDefault="00F45228" w:rsidP="007046EF">
            <w:pPr>
              <w:spacing w:line="360" w:lineRule="auto"/>
              <w:ind w:left="76" w:right="475"/>
              <w:jc w:val="both"/>
              <w:rPr>
                <w:rFonts w:eastAsia="Times New Roman"/>
              </w:rPr>
            </w:pPr>
            <w:r w:rsidRPr="004A4356">
              <w:rPr>
                <w:rFonts w:eastAsia="Times New Roman"/>
              </w:rPr>
              <w:t>8</w:t>
            </w:r>
          </w:p>
        </w:tc>
        <w:tc>
          <w:tcPr>
            <w:tcW w:w="7239" w:type="dxa"/>
          </w:tcPr>
          <w:p w14:paraId="0161370C" w14:textId="07B9AB7B" w:rsidR="008672AF" w:rsidRPr="004A4356" w:rsidRDefault="006A6F55" w:rsidP="007046EF">
            <w:pPr>
              <w:spacing w:line="360" w:lineRule="auto"/>
              <w:ind w:left="76" w:right="475"/>
              <w:jc w:val="both"/>
              <w:rPr>
                <w:rFonts w:eastAsia="Times New Roman"/>
              </w:rPr>
            </w:pPr>
            <w:r w:rsidRPr="004A4356">
              <w:rPr>
                <w:rFonts w:eastAsia="Times New Roman"/>
              </w:rPr>
              <w:t xml:space="preserve">Öğrenci merkezli ders isleyen </w:t>
            </w:r>
            <w:r w:rsidR="00D33622" w:rsidRPr="004A4356">
              <w:rPr>
                <w:rFonts w:eastAsia="Times New Roman"/>
              </w:rPr>
              <w:t xml:space="preserve">(A1, A2, A3, </w:t>
            </w:r>
            <w:r w:rsidR="006416C4" w:rsidRPr="004A4356">
              <w:rPr>
                <w:rFonts w:eastAsia="Times New Roman"/>
              </w:rPr>
              <w:t>A4, A6</w:t>
            </w:r>
            <w:r w:rsidR="00D33622" w:rsidRPr="004A4356">
              <w:rPr>
                <w:rFonts w:eastAsia="Times New Roman"/>
              </w:rPr>
              <w:t>, A10 )</w:t>
            </w:r>
          </w:p>
        </w:tc>
        <w:tc>
          <w:tcPr>
            <w:tcW w:w="1156" w:type="dxa"/>
          </w:tcPr>
          <w:p w14:paraId="098977EB" w14:textId="4EA3EF43" w:rsidR="008672AF" w:rsidRPr="004A4356" w:rsidRDefault="00BD5580" w:rsidP="007046EF">
            <w:pPr>
              <w:spacing w:line="360" w:lineRule="auto"/>
              <w:ind w:left="76" w:right="475"/>
              <w:jc w:val="both"/>
              <w:rPr>
                <w:rFonts w:eastAsia="Times New Roman"/>
              </w:rPr>
            </w:pPr>
            <w:r w:rsidRPr="004A4356">
              <w:rPr>
                <w:rFonts w:eastAsia="Times New Roman"/>
              </w:rPr>
              <w:t>6</w:t>
            </w:r>
          </w:p>
        </w:tc>
      </w:tr>
      <w:tr w:rsidR="008672AF" w:rsidRPr="004A4356" w14:paraId="4688EC0F" w14:textId="77777777" w:rsidTr="009258C5">
        <w:trPr>
          <w:trHeight w:val="526"/>
        </w:trPr>
        <w:tc>
          <w:tcPr>
            <w:tcW w:w="1156" w:type="dxa"/>
          </w:tcPr>
          <w:p w14:paraId="651CEFD7" w14:textId="6F96B47F" w:rsidR="008672AF" w:rsidRPr="004A4356" w:rsidRDefault="00F45228" w:rsidP="007046EF">
            <w:pPr>
              <w:spacing w:line="360" w:lineRule="auto"/>
              <w:ind w:left="76" w:right="475"/>
              <w:jc w:val="both"/>
              <w:rPr>
                <w:rFonts w:eastAsia="Times New Roman"/>
              </w:rPr>
            </w:pPr>
            <w:r w:rsidRPr="004A4356">
              <w:rPr>
                <w:rFonts w:eastAsia="Times New Roman"/>
              </w:rPr>
              <w:t>9</w:t>
            </w:r>
          </w:p>
        </w:tc>
        <w:tc>
          <w:tcPr>
            <w:tcW w:w="7239" w:type="dxa"/>
          </w:tcPr>
          <w:p w14:paraId="2229EC5D" w14:textId="5344F076" w:rsidR="008672AF" w:rsidRPr="004A4356" w:rsidRDefault="00BD5580" w:rsidP="007046EF">
            <w:pPr>
              <w:spacing w:line="360" w:lineRule="auto"/>
              <w:ind w:left="76" w:right="475"/>
              <w:jc w:val="both"/>
              <w:rPr>
                <w:rFonts w:eastAsia="Times New Roman"/>
              </w:rPr>
            </w:pPr>
            <w:r w:rsidRPr="004A4356">
              <w:rPr>
                <w:rFonts w:eastAsia="Times New Roman"/>
              </w:rPr>
              <w:t>S</w:t>
            </w:r>
            <w:r w:rsidR="006A6F55" w:rsidRPr="004A4356">
              <w:rPr>
                <w:rFonts w:eastAsia="Times New Roman"/>
              </w:rPr>
              <w:t>osyal ve kişilerarası beceriler</w:t>
            </w:r>
            <w:r w:rsidRPr="004A4356">
              <w:rPr>
                <w:rFonts w:eastAsia="Times New Roman"/>
              </w:rPr>
              <w:t xml:space="preserve"> sahip olan </w:t>
            </w:r>
            <w:r w:rsidR="00D33622" w:rsidRPr="004A4356">
              <w:rPr>
                <w:rFonts w:eastAsia="Times New Roman"/>
              </w:rPr>
              <w:t>(A2, A4, A5 A8, A10)</w:t>
            </w:r>
          </w:p>
        </w:tc>
        <w:tc>
          <w:tcPr>
            <w:tcW w:w="1156" w:type="dxa"/>
          </w:tcPr>
          <w:p w14:paraId="3D5D7CC8" w14:textId="2241FE81" w:rsidR="008672AF" w:rsidRPr="004A4356" w:rsidRDefault="00BD5580" w:rsidP="007046EF">
            <w:pPr>
              <w:spacing w:line="360" w:lineRule="auto"/>
              <w:ind w:left="76" w:right="475"/>
              <w:jc w:val="both"/>
              <w:rPr>
                <w:rFonts w:eastAsia="Times New Roman"/>
              </w:rPr>
            </w:pPr>
            <w:r w:rsidRPr="004A4356">
              <w:rPr>
                <w:rFonts w:eastAsia="Times New Roman"/>
              </w:rPr>
              <w:t>5</w:t>
            </w:r>
          </w:p>
        </w:tc>
      </w:tr>
      <w:tr w:rsidR="008672AF" w:rsidRPr="004A4356" w14:paraId="086BC1C8" w14:textId="77777777" w:rsidTr="009258C5">
        <w:trPr>
          <w:trHeight w:val="245"/>
        </w:trPr>
        <w:tc>
          <w:tcPr>
            <w:tcW w:w="1156" w:type="dxa"/>
          </w:tcPr>
          <w:p w14:paraId="6EAF532B" w14:textId="03975C9C" w:rsidR="008672AF" w:rsidRPr="004A4356" w:rsidRDefault="00F45228" w:rsidP="007046EF">
            <w:pPr>
              <w:spacing w:line="360" w:lineRule="auto"/>
              <w:ind w:left="76" w:right="475"/>
              <w:jc w:val="both"/>
              <w:rPr>
                <w:rFonts w:eastAsia="Times New Roman"/>
              </w:rPr>
            </w:pPr>
            <w:r w:rsidRPr="004A4356">
              <w:rPr>
                <w:rFonts w:eastAsia="Times New Roman"/>
              </w:rPr>
              <w:t>10</w:t>
            </w:r>
          </w:p>
        </w:tc>
        <w:tc>
          <w:tcPr>
            <w:tcW w:w="7239" w:type="dxa"/>
          </w:tcPr>
          <w:p w14:paraId="571682A5" w14:textId="53D9DFD2" w:rsidR="008672AF" w:rsidRPr="004A4356" w:rsidRDefault="006A6F55" w:rsidP="007046EF">
            <w:pPr>
              <w:spacing w:line="360" w:lineRule="auto"/>
              <w:ind w:left="76" w:right="475"/>
              <w:jc w:val="both"/>
              <w:rPr>
                <w:rFonts w:eastAsia="Times New Roman"/>
              </w:rPr>
            </w:pPr>
            <w:r w:rsidRPr="004A4356">
              <w:rPr>
                <w:rFonts w:eastAsia="Times New Roman"/>
              </w:rPr>
              <w:t xml:space="preserve">Otonom öğrenmeyi sağlayan </w:t>
            </w:r>
            <w:r w:rsidR="00D33622" w:rsidRPr="004A4356">
              <w:rPr>
                <w:rFonts w:eastAsia="Times New Roman"/>
              </w:rPr>
              <w:t>(</w:t>
            </w:r>
            <w:r w:rsidR="006416C4" w:rsidRPr="004A4356">
              <w:rPr>
                <w:rFonts w:eastAsia="Times New Roman"/>
              </w:rPr>
              <w:t>A3, A6, A8</w:t>
            </w:r>
            <w:r w:rsidR="00D33622" w:rsidRPr="004A4356">
              <w:rPr>
                <w:rFonts w:eastAsia="Times New Roman"/>
              </w:rPr>
              <w:t>, A9)</w:t>
            </w:r>
          </w:p>
        </w:tc>
        <w:tc>
          <w:tcPr>
            <w:tcW w:w="1156" w:type="dxa"/>
          </w:tcPr>
          <w:p w14:paraId="159ECEAF" w14:textId="58CD6318" w:rsidR="008672AF" w:rsidRPr="004A4356" w:rsidRDefault="00BD5580" w:rsidP="007046EF">
            <w:pPr>
              <w:spacing w:line="360" w:lineRule="auto"/>
              <w:ind w:left="76" w:right="475"/>
              <w:jc w:val="both"/>
              <w:rPr>
                <w:rFonts w:eastAsia="Times New Roman"/>
              </w:rPr>
            </w:pPr>
            <w:r w:rsidRPr="004A4356">
              <w:rPr>
                <w:rFonts w:eastAsia="Times New Roman"/>
              </w:rPr>
              <w:t>4</w:t>
            </w:r>
          </w:p>
        </w:tc>
      </w:tr>
      <w:tr w:rsidR="006A6F55" w:rsidRPr="004A4356" w14:paraId="73469A88" w14:textId="77777777" w:rsidTr="009258C5">
        <w:trPr>
          <w:trHeight w:val="245"/>
        </w:trPr>
        <w:tc>
          <w:tcPr>
            <w:tcW w:w="1156" w:type="dxa"/>
          </w:tcPr>
          <w:p w14:paraId="7043605E" w14:textId="60C87282" w:rsidR="006A6F55" w:rsidRPr="004A4356" w:rsidRDefault="00F45228" w:rsidP="007046EF">
            <w:pPr>
              <w:spacing w:line="360" w:lineRule="auto"/>
              <w:ind w:left="76" w:right="475"/>
              <w:jc w:val="both"/>
              <w:rPr>
                <w:rFonts w:eastAsia="Times New Roman"/>
              </w:rPr>
            </w:pPr>
            <w:r w:rsidRPr="004A4356">
              <w:rPr>
                <w:rFonts w:eastAsia="Times New Roman"/>
              </w:rPr>
              <w:t>11</w:t>
            </w:r>
          </w:p>
        </w:tc>
        <w:tc>
          <w:tcPr>
            <w:tcW w:w="7239" w:type="dxa"/>
          </w:tcPr>
          <w:p w14:paraId="63D4F6F3" w14:textId="4AD11677" w:rsidR="006A6F55" w:rsidRPr="004A4356" w:rsidRDefault="006A6F55" w:rsidP="007046EF">
            <w:pPr>
              <w:spacing w:line="360" w:lineRule="auto"/>
              <w:ind w:left="76" w:right="475"/>
              <w:jc w:val="both"/>
              <w:rPr>
                <w:rFonts w:eastAsia="Times New Roman"/>
              </w:rPr>
            </w:pPr>
            <w:r w:rsidRPr="004A4356">
              <w:rPr>
                <w:rFonts w:eastAsia="Times New Roman"/>
              </w:rPr>
              <w:t xml:space="preserve">Kendini güncelleye bilen </w:t>
            </w:r>
            <w:r w:rsidR="00D33622" w:rsidRPr="004A4356">
              <w:rPr>
                <w:rFonts w:eastAsia="Times New Roman"/>
              </w:rPr>
              <w:t>(A2, A3, A7)</w:t>
            </w:r>
          </w:p>
        </w:tc>
        <w:tc>
          <w:tcPr>
            <w:tcW w:w="1156" w:type="dxa"/>
          </w:tcPr>
          <w:p w14:paraId="7C12AB67" w14:textId="5A5F6D74" w:rsidR="006A6F55" w:rsidRPr="004A4356" w:rsidRDefault="00BD5580" w:rsidP="007046EF">
            <w:pPr>
              <w:spacing w:line="360" w:lineRule="auto"/>
              <w:ind w:left="76" w:right="475"/>
              <w:jc w:val="both"/>
              <w:rPr>
                <w:rFonts w:eastAsia="Times New Roman"/>
              </w:rPr>
            </w:pPr>
            <w:r w:rsidRPr="004A4356">
              <w:rPr>
                <w:rFonts w:eastAsia="Times New Roman"/>
              </w:rPr>
              <w:t>3</w:t>
            </w:r>
          </w:p>
        </w:tc>
      </w:tr>
      <w:tr w:rsidR="006A6F55" w:rsidRPr="004A4356" w14:paraId="565D9C2E" w14:textId="77777777" w:rsidTr="009258C5">
        <w:trPr>
          <w:trHeight w:val="245"/>
        </w:trPr>
        <w:tc>
          <w:tcPr>
            <w:tcW w:w="1156" w:type="dxa"/>
          </w:tcPr>
          <w:p w14:paraId="0B49F589" w14:textId="04DDDB05" w:rsidR="006A6F55" w:rsidRPr="004A4356" w:rsidRDefault="00F45228" w:rsidP="007046EF">
            <w:pPr>
              <w:spacing w:line="360" w:lineRule="auto"/>
              <w:ind w:left="76" w:right="475"/>
              <w:jc w:val="both"/>
              <w:rPr>
                <w:rFonts w:eastAsia="Times New Roman"/>
              </w:rPr>
            </w:pPr>
            <w:r w:rsidRPr="004A4356">
              <w:rPr>
                <w:rFonts w:eastAsia="Times New Roman"/>
              </w:rPr>
              <w:t>12</w:t>
            </w:r>
          </w:p>
        </w:tc>
        <w:tc>
          <w:tcPr>
            <w:tcW w:w="7239" w:type="dxa"/>
          </w:tcPr>
          <w:p w14:paraId="2F5D3A4C" w14:textId="295DEAA6" w:rsidR="006A6F55" w:rsidRPr="004A4356" w:rsidRDefault="00F45228" w:rsidP="007046EF">
            <w:pPr>
              <w:spacing w:line="360" w:lineRule="auto"/>
              <w:ind w:left="76" w:right="475"/>
              <w:jc w:val="both"/>
              <w:rPr>
                <w:rFonts w:eastAsia="Times New Roman"/>
              </w:rPr>
            </w:pPr>
            <w:r w:rsidRPr="004A4356">
              <w:rPr>
                <w:rFonts w:eastAsia="Times New Roman"/>
              </w:rPr>
              <w:t>Farklılıklara</w:t>
            </w:r>
            <w:r w:rsidR="006A6F55" w:rsidRPr="004A4356">
              <w:rPr>
                <w:rFonts w:eastAsia="Times New Roman"/>
              </w:rPr>
              <w:t xml:space="preserve"> </w:t>
            </w:r>
            <w:r w:rsidRPr="004A4356">
              <w:rPr>
                <w:rFonts w:eastAsia="Times New Roman"/>
              </w:rPr>
              <w:t>saygı</w:t>
            </w:r>
            <w:r w:rsidR="006A6F55" w:rsidRPr="004A4356">
              <w:rPr>
                <w:rFonts w:eastAsia="Times New Roman"/>
              </w:rPr>
              <w:t xml:space="preserve"> duyabilen </w:t>
            </w:r>
            <w:r w:rsidR="00D33622" w:rsidRPr="004A4356">
              <w:rPr>
                <w:rFonts w:eastAsia="Times New Roman"/>
              </w:rPr>
              <w:t>(A2)</w:t>
            </w:r>
          </w:p>
        </w:tc>
        <w:tc>
          <w:tcPr>
            <w:tcW w:w="1156" w:type="dxa"/>
          </w:tcPr>
          <w:p w14:paraId="269251EC" w14:textId="19F6DDE6" w:rsidR="006A6F55" w:rsidRPr="004A4356" w:rsidRDefault="00BD5580" w:rsidP="007046EF">
            <w:pPr>
              <w:spacing w:line="360" w:lineRule="auto"/>
              <w:ind w:left="76" w:right="475"/>
              <w:jc w:val="both"/>
              <w:rPr>
                <w:rFonts w:eastAsia="Times New Roman"/>
              </w:rPr>
            </w:pPr>
            <w:r w:rsidRPr="004A4356">
              <w:rPr>
                <w:rFonts w:eastAsia="Times New Roman"/>
              </w:rPr>
              <w:t>1</w:t>
            </w:r>
          </w:p>
        </w:tc>
      </w:tr>
      <w:tr w:rsidR="00E13405" w:rsidRPr="004A4356" w14:paraId="6DC3FD47" w14:textId="77777777" w:rsidTr="009258C5">
        <w:trPr>
          <w:trHeight w:val="245"/>
        </w:trPr>
        <w:tc>
          <w:tcPr>
            <w:tcW w:w="1156" w:type="dxa"/>
          </w:tcPr>
          <w:p w14:paraId="3AACF02C" w14:textId="12D8819C" w:rsidR="00E13405" w:rsidRPr="004A4356" w:rsidRDefault="00E13405" w:rsidP="007046EF">
            <w:pPr>
              <w:spacing w:line="360" w:lineRule="auto"/>
              <w:ind w:left="76" w:right="475"/>
              <w:jc w:val="both"/>
              <w:rPr>
                <w:rFonts w:eastAsia="Times New Roman"/>
              </w:rPr>
            </w:pPr>
            <w:r w:rsidRPr="004A4356">
              <w:rPr>
                <w:rFonts w:eastAsia="Times New Roman"/>
              </w:rPr>
              <w:t>13</w:t>
            </w:r>
          </w:p>
        </w:tc>
        <w:tc>
          <w:tcPr>
            <w:tcW w:w="7239" w:type="dxa"/>
          </w:tcPr>
          <w:p w14:paraId="1786A98B" w14:textId="5CBA888B" w:rsidR="00E13405" w:rsidRPr="004A4356" w:rsidRDefault="00E13405" w:rsidP="007046EF">
            <w:pPr>
              <w:spacing w:line="360" w:lineRule="auto"/>
              <w:ind w:left="76" w:right="475"/>
              <w:jc w:val="both"/>
              <w:rPr>
                <w:rFonts w:eastAsia="Times New Roman"/>
              </w:rPr>
            </w:pPr>
            <w:r w:rsidRPr="004A4356">
              <w:rPr>
                <w:rFonts w:eastAsia="Times New Roman"/>
              </w:rPr>
              <w:t xml:space="preserve">Öğrencileri rahat ve güvende hissettirme (A4) </w:t>
            </w:r>
          </w:p>
        </w:tc>
        <w:tc>
          <w:tcPr>
            <w:tcW w:w="1156" w:type="dxa"/>
          </w:tcPr>
          <w:p w14:paraId="24230001" w14:textId="0317AB1B" w:rsidR="00E13405" w:rsidRPr="004A4356" w:rsidRDefault="00F0173A" w:rsidP="007046EF">
            <w:pPr>
              <w:spacing w:line="360" w:lineRule="auto"/>
              <w:ind w:left="76" w:right="475"/>
              <w:jc w:val="both"/>
              <w:rPr>
                <w:rFonts w:eastAsia="Times New Roman"/>
              </w:rPr>
            </w:pPr>
            <w:r w:rsidRPr="004A4356">
              <w:rPr>
                <w:rFonts w:eastAsia="Times New Roman"/>
              </w:rPr>
              <w:t>1</w:t>
            </w:r>
          </w:p>
        </w:tc>
      </w:tr>
    </w:tbl>
    <w:p w14:paraId="124C34F7" w14:textId="77777777" w:rsidR="00A736D2" w:rsidRPr="004A4356" w:rsidRDefault="00A736D2" w:rsidP="007046EF">
      <w:pPr>
        <w:spacing w:line="360" w:lineRule="auto"/>
        <w:ind w:right="475"/>
        <w:jc w:val="both"/>
        <w:rPr>
          <w:color w:val="000000" w:themeColor="text1"/>
        </w:rPr>
      </w:pPr>
    </w:p>
    <w:p w14:paraId="009DCBE5" w14:textId="7613E6B8" w:rsidR="00076E77" w:rsidRPr="004A4356" w:rsidRDefault="002F58B5" w:rsidP="007667A3">
      <w:pPr>
        <w:spacing w:line="360" w:lineRule="auto"/>
        <w:ind w:firstLine="708"/>
        <w:jc w:val="both"/>
        <w:rPr>
          <w:rFonts w:eastAsia="Times New Roman"/>
        </w:rPr>
      </w:pPr>
      <w:r w:rsidRPr="004A4356">
        <w:rPr>
          <w:rFonts w:eastAsia="Times New Roman"/>
        </w:rPr>
        <w:t>Nitelikli ve etkili bir İngilizce öğretmenin sahip olma</w:t>
      </w:r>
      <w:r w:rsidR="00A607DA" w:rsidRPr="004A4356">
        <w:rPr>
          <w:rFonts w:eastAsia="Times New Roman"/>
        </w:rPr>
        <w:t>sı gereken özeliklerle ilgili 13</w:t>
      </w:r>
      <w:r w:rsidRPr="004A4356">
        <w:rPr>
          <w:rFonts w:eastAsia="Times New Roman"/>
        </w:rPr>
        <w:t xml:space="preserve"> farklı kod elde edilmiş ve bu kodlar </w:t>
      </w:r>
      <w:r w:rsidR="00B02465" w:rsidRPr="004A4356">
        <w:rPr>
          <w:rFonts w:eastAsia="Times New Roman"/>
        </w:rPr>
        <w:t>katılımcıların</w:t>
      </w:r>
      <w:r w:rsidRPr="004A4356">
        <w:rPr>
          <w:rFonts w:eastAsia="Times New Roman"/>
        </w:rPr>
        <w:t xml:space="preserve"> kullanma </w:t>
      </w:r>
      <w:r w:rsidR="00B02465" w:rsidRPr="004A4356">
        <w:rPr>
          <w:rFonts w:eastAsia="Times New Roman"/>
        </w:rPr>
        <w:t>sıklığı</w:t>
      </w:r>
      <w:r w:rsidRPr="004A4356">
        <w:rPr>
          <w:rFonts w:eastAsia="Times New Roman"/>
        </w:rPr>
        <w:t xml:space="preserve"> </w:t>
      </w:r>
      <w:r w:rsidR="00B02465" w:rsidRPr="004A4356">
        <w:rPr>
          <w:rFonts w:eastAsia="Times New Roman"/>
        </w:rPr>
        <w:t xml:space="preserve">doğrultusunda sıralanmıştır. Bir </w:t>
      </w:r>
      <w:r w:rsidR="004A6F9C" w:rsidRPr="004A4356">
        <w:rPr>
          <w:rFonts w:eastAsia="Times New Roman"/>
        </w:rPr>
        <w:t>İngilizce</w:t>
      </w:r>
      <w:r w:rsidR="00B02465" w:rsidRPr="004A4356">
        <w:rPr>
          <w:rFonts w:eastAsia="Times New Roman"/>
        </w:rPr>
        <w:t xml:space="preserve"> öğretmeninin ‘alan </w:t>
      </w:r>
      <w:r w:rsidR="006416C4" w:rsidRPr="004A4356">
        <w:rPr>
          <w:rFonts w:eastAsia="Times New Roman"/>
        </w:rPr>
        <w:t>hâkimiyeti</w:t>
      </w:r>
      <w:r w:rsidR="00B02465" w:rsidRPr="004A4356">
        <w:rPr>
          <w:rFonts w:eastAsia="Times New Roman"/>
        </w:rPr>
        <w:t xml:space="preserve">’ olması gerektiği tüm katılımcıların ortak düşüncesi iken </w:t>
      </w:r>
      <w:r w:rsidR="00401D5C" w:rsidRPr="004A4356">
        <w:rPr>
          <w:rFonts w:eastAsia="Times New Roman"/>
        </w:rPr>
        <w:t xml:space="preserve">bunu dokuz katılımcının görüşü </w:t>
      </w:r>
      <w:r w:rsidR="00B02465" w:rsidRPr="004A4356">
        <w:rPr>
          <w:rFonts w:eastAsia="Times New Roman"/>
        </w:rPr>
        <w:t>ol</w:t>
      </w:r>
      <w:r w:rsidR="000760D9" w:rsidRPr="004A4356">
        <w:rPr>
          <w:rFonts w:eastAsia="Times New Roman"/>
        </w:rPr>
        <w:t>an ‘</w:t>
      </w:r>
      <w:r w:rsidR="00B02465" w:rsidRPr="004A4356">
        <w:rPr>
          <w:rFonts w:eastAsia="Times New Roman"/>
        </w:rPr>
        <w:t>kritik düşünme v</w:t>
      </w:r>
      <w:r w:rsidR="00590AF5" w:rsidRPr="004A4356">
        <w:rPr>
          <w:rFonts w:eastAsia="Times New Roman"/>
        </w:rPr>
        <w:t xml:space="preserve">e anlayışlı’ </w:t>
      </w:r>
      <w:r w:rsidR="00B02465" w:rsidRPr="004A4356">
        <w:rPr>
          <w:rFonts w:eastAsia="Times New Roman"/>
        </w:rPr>
        <w:t xml:space="preserve">olma takip etmiştir.   </w:t>
      </w:r>
      <w:r w:rsidR="00B02465" w:rsidRPr="004A4356">
        <w:rPr>
          <w:rFonts w:eastAsia="Times New Roman"/>
        </w:rPr>
        <w:lastRenderedPageBreak/>
        <w:t xml:space="preserve">Öğrencilerini İngiliz </w:t>
      </w:r>
      <w:r w:rsidR="006416C4" w:rsidRPr="004A4356">
        <w:rPr>
          <w:rFonts w:eastAsia="Times New Roman"/>
        </w:rPr>
        <w:t>öğrenmeye motive</w:t>
      </w:r>
      <w:r w:rsidR="00B02465" w:rsidRPr="004A4356">
        <w:rPr>
          <w:rFonts w:eastAsia="Times New Roman"/>
        </w:rPr>
        <w:t xml:space="preserve"> edebilen bir öğretmenin nitelikli bir öğretmen olduğunu </w:t>
      </w:r>
      <w:r w:rsidR="006416C4" w:rsidRPr="004A4356">
        <w:rPr>
          <w:rFonts w:eastAsia="Times New Roman"/>
        </w:rPr>
        <w:t>düşünen sekiz</w:t>
      </w:r>
      <w:r w:rsidR="00B02465" w:rsidRPr="004A4356">
        <w:rPr>
          <w:rFonts w:eastAsia="Times New Roman"/>
        </w:rPr>
        <w:t xml:space="preserve"> </w:t>
      </w:r>
      <w:r w:rsidR="005170C1" w:rsidRPr="004A4356">
        <w:rPr>
          <w:rFonts w:eastAsia="Times New Roman"/>
        </w:rPr>
        <w:t>katılımcı</w:t>
      </w:r>
      <w:r w:rsidR="000760D9" w:rsidRPr="004A4356">
        <w:rPr>
          <w:rFonts w:eastAsia="Times New Roman"/>
        </w:rPr>
        <w:t xml:space="preserve"> varken</w:t>
      </w:r>
      <w:r w:rsidR="00B02465" w:rsidRPr="004A4356">
        <w:rPr>
          <w:rFonts w:eastAsia="Times New Roman"/>
        </w:rPr>
        <w:t xml:space="preserve">, ‘derslerde öğrencilerini </w:t>
      </w:r>
      <w:r w:rsidR="004A6F9C" w:rsidRPr="004A4356">
        <w:rPr>
          <w:rFonts w:eastAsia="Times New Roman"/>
        </w:rPr>
        <w:t>İngilizce</w:t>
      </w:r>
      <w:r w:rsidR="00B02465" w:rsidRPr="004A4356">
        <w:rPr>
          <w:rFonts w:eastAsia="Times New Roman"/>
        </w:rPr>
        <w:t xml:space="preserve"> konuşturabilen ‘ bir İngilizce öğretmeni yedi </w:t>
      </w:r>
      <w:r w:rsidR="005170C1" w:rsidRPr="004A4356">
        <w:rPr>
          <w:rFonts w:eastAsia="Times New Roman"/>
        </w:rPr>
        <w:t>katılımcı</w:t>
      </w:r>
      <w:r w:rsidR="00B02465" w:rsidRPr="004A4356">
        <w:rPr>
          <w:rFonts w:eastAsia="Times New Roman"/>
        </w:rPr>
        <w:t xml:space="preserve"> tarafından iyi bir İngilizce öğretmeni olarak görülmüştür</w:t>
      </w:r>
      <w:r w:rsidR="004439F5" w:rsidRPr="004A4356">
        <w:rPr>
          <w:rFonts w:eastAsia="Times New Roman"/>
        </w:rPr>
        <w:t xml:space="preserve">. </w:t>
      </w:r>
      <w:r w:rsidR="004A6F9C" w:rsidRPr="004A4356">
        <w:rPr>
          <w:rFonts w:eastAsia="Times New Roman"/>
        </w:rPr>
        <w:t>İngilizce</w:t>
      </w:r>
      <w:r w:rsidR="004439F5" w:rsidRPr="004A4356">
        <w:rPr>
          <w:rFonts w:eastAsia="Times New Roman"/>
        </w:rPr>
        <w:t xml:space="preserve"> öğretmenini nitelikli yapan diğer iki</w:t>
      </w:r>
      <w:r w:rsidR="00A607DA" w:rsidRPr="004A4356">
        <w:rPr>
          <w:rFonts w:eastAsia="Times New Roman"/>
        </w:rPr>
        <w:t xml:space="preserve"> </w:t>
      </w:r>
      <w:r w:rsidR="005170C1" w:rsidRPr="004A4356">
        <w:rPr>
          <w:rFonts w:eastAsia="Times New Roman"/>
        </w:rPr>
        <w:t xml:space="preserve">önemli </w:t>
      </w:r>
      <w:r w:rsidR="004439F5" w:rsidRPr="004A4356">
        <w:rPr>
          <w:rFonts w:eastAsia="Times New Roman"/>
        </w:rPr>
        <w:t>özellik : ‘Farklı öğretme yöntemlerini kullanabilme ve öğ</w:t>
      </w:r>
      <w:r w:rsidR="00590AF5" w:rsidRPr="004A4356">
        <w:rPr>
          <w:rFonts w:eastAsia="Times New Roman"/>
        </w:rPr>
        <w:t>renci merkezli ders anlatabilme</w:t>
      </w:r>
      <w:r w:rsidR="004439F5" w:rsidRPr="004A4356">
        <w:rPr>
          <w:rFonts w:eastAsia="Times New Roman"/>
        </w:rPr>
        <w:t xml:space="preserve">‘’ altı </w:t>
      </w:r>
      <w:r w:rsidR="005170C1" w:rsidRPr="004A4356">
        <w:rPr>
          <w:rFonts w:eastAsia="Times New Roman"/>
        </w:rPr>
        <w:t>katılımcı</w:t>
      </w:r>
      <w:r w:rsidR="004439F5" w:rsidRPr="004A4356">
        <w:rPr>
          <w:rFonts w:eastAsia="Times New Roman"/>
        </w:rPr>
        <w:t xml:space="preserve"> tarafından ifade edilmiştir. </w:t>
      </w:r>
      <w:r w:rsidR="00506C9B" w:rsidRPr="004A4356">
        <w:rPr>
          <w:rFonts w:eastAsia="Times New Roman"/>
        </w:rPr>
        <w:t xml:space="preserve"> Bir İngilizce öğretmeninin ‘Sosyal ve kişiler arası iletişim ‘ kurabilme özelliğine sahip olması gerektiği beş </w:t>
      </w:r>
      <w:r w:rsidR="005170C1" w:rsidRPr="004A4356">
        <w:rPr>
          <w:rFonts w:eastAsia="Times New Roman"/>
        </w:rPr>
        <w:t>katılımcı</w:t>
      </w:r>
      <w:r w:rsidR="00506C9B" w:rsidRPr="004A4356">
        <w:rPr>
          <w:rFonts w:eastAsia="Times New Roman"/>
        </w:rPr>
        <w:t xml:space="preserve"> </w:t>
      </w:r>
      <w:r w:rsidR="000760D9" w:rsidRPr="004A4356">
        <w:rPr>
          <w:rFonts w:eastAsia="Times New Roman"/>
        </w:rPr>
        <w:t>tarafından dile getirilmiş ve “otonom öğrenmeyi</w:t>
      </w:r>
      <w:r w:rsidR="00BC18CB" w:rsidRPr="004A4356">
        <w:rPr>
          <w:rFonts w:eastAsia="Times New Roman"/>
        </w:rPr>
        <w:t>“ teşvik eden bir İngilizce öğretmenini nitelikli olarak gören dört katılımcı Tablo</w:t>
      </w:r>
      <w:r w:rsidR="00A430F3" w:rsidRPr="004A4356">
        <w:rPr>
          <w:rFonts w:eastAsia="Times New Roman"/>
        </w:rPr>
        <w:t xml:space="preserve"> </w:t>
      </w:r>
      <w:r w:rsidR="006416C4" w:rsidRPr="004A4356">
        <w:rPr>
          <w:rFonts w:eastAsia="Times New Roman"/>
        </w:rPr>
        <w:t>5’te görülebilmektedir.</w:t>
      </w:r>
      <w:r w:rsidR="00590AF5" w:rsidRPr="004A4356">
        <w:rPr>
          <w:rFonts w:eastAsia="Times New Roman"/>
        </w:rPr>
        <w:t xml:space="preserve"> Son olarak</w:t>
      </w:r>
      <w:r w:rsidR="00BC18CB" w:rsidRPr="004A4356">
        <w:rPr>
          <w:rFonts w:eastAsia="Times New Roman"/>
        </w:rPr>
        <w:t>,</w:t>
      </w:r>
      <w:r w:rsidR="00590AF5" w:rsidRPr="004A4356">
        <w:rPr>
          <w:rFonts w:eastAsia="Times New Roman"/>
        </w:rPr>
        <w:t xml:space="preserve"> </w:t>
      </w:r>
      <w:r w:rsidR="00BC18CB" w:rsidRPr="004A4356">
        <w:rPr>
          <w:rFonts w:eastAsia="Times New Roman"/>
        </w:rPr>
        <w:t xml:space="preserve">nitelikli bir İngilizce öğretmeninin kendini güncellemesi gerektiğini ifade eden üç </w:t>
      </w:r>
      <w:r w:rsidR="006416C4" w:rsidRPr="004A4356">
        <w:rPr>
          <w:rFonts w:eastAsia="Times New Roman"/>
        </w:rPr>
        <w:t>katılımcı ve sınıfındaki</w:t>
      </w:r>
      <w:r w:rsidR="00590AF5" w:rsidRPr="004A4356">
        <w:rPr>
          <w:rFonts w:eastAsia="Times New Roman"/>
        </w:rPr>
        <w:t xml:space="preserve"> öğrenci farklılıklara </w:t>
      </w:r>
      <w:r w:rsidR="00BC18CB" w:rsidRPr="004A4356">
        <w:rPr>
          <w:rFonts w:eastAsia="Times New Roman"/>
        </w:rPr>
        <w:t xml:space="preserve">saygı duyabilen İngilizce öğretmenini nitelikli olarak gören bir katılımcı bulunmaktadır. </w:t>
      </w:r>
      <w:r w:rsidR="000852F8" w:rsidRPr="004A4356">
        <w:rPr>
          <w:rFonts w:eastAsia="Times New Roman"/>
        </w:rPr>
        <w:t xml:space="preserve">Akademisyenlerden </w:t>
      </w:r>
      <w:r w:rsidR="006416C4" w:rsidRPr="004A4356">
        <w:rPr>
          <w:rFonts w:eastAsia="Times New Roman"/>
        </w:rPr>
        <w:t>bazılarının bu</w:t>
      </w:r>
      <w:r w:rsidR="000852F8" w:rsidRPr="004A4356">
        <w:rPr>
          <w:rFonts w:eastAsia="Times New Roman"/>
        </w:rPr>
        <w:t xml:space="preserve"> konu ile görüşleri aşağıda paylaşılmıştır. </w:t>
      </w:r>
    </w:p>
    <w:p w14:paraId="5D585DEF" w14:textId="77777777" w:rsidR="00506C9B" w:rsidRPr="004A4356" w:rsidRDefault="00506C9B" w:rsidP="007046EF">
      <w:pPr>
        <w:spacing w:line="360" w:lineRule="auto"/>
        <w:jc w:val="both"/>
        <w:rPr>
          <w:rFonts w:eastAsia="Times New Roman"/>
          <w:i/>
        </w:rPr>
      </w:pPr>
    </w:p>
    <w:p w14:paraId="2A487E1B" w14:textId="47C1A5D6" w:rsidR="00472980" w:rsidRPr="004A4356" w:rsidRDefault="000852F8" w:rsidP="007046EF">
      <w:pPr>
        <w:spacing w:line="360" w:lineRule="auto"/>
        <w:jc w:val="both"/>
        <w:rPr>
          <w:rFonts w:eastAsia="Times New Roman"/>
        </w:rPr>
      </w:pPr>
      <w:r w:rsidRPr="004A4356">
        <w:rPr>
          <w:rFonts w:eastAsia="Times New Roman"/>
          <w:i/>
        </w:rPr>
        <w:t xml:space="preserve">“ İyi öğretmen alanına </w:t>
      </w:r>
      <w:r w:rsidR="006416C4" w:rsidRPr="004A4356">
        <w:rPr>
          <w:rFonts w:eastAsia="Times New Roman"/>
          <w:i/>
        </w:rPr>
        <w:t>hâkim</w:t>
      </w:r>
      <w:r w:rsidRPr="004A4356">
        <w:rPr>
          <w:rFonts w:eastAsia="Times New Roman"/>
          <w:i/>
        </w:rPr>
        <w:t xml:space="preserve"> olan </w:t>
      </w:r>
      <w:r w:rsidR="006416C4" w:rsidRPr="004A4356">
        <w:rPr>
          <w:rFonts w:eastAsia="Times New Roman"/>
          <w:i/>
        </w:rPr>
        <w:t>ve ders</w:t>
      </w:r>
      <w:r w:rsidRPr="004A4356">
        <w:rPr>
          <w:rFonts w:eastAsia="Times New Roman"/>
          <w:i/>
        </w:rPr>
        <w:t xml:space="preserve"> içeriğini heyecanla aktaran, tüm öğrencileri İngilizce öğrenmeye motive edebilen ve kritik </w:t>
      </w:r>
      <w:r w:rsidR="006416C4" w:rsidRPr="004A4356">
        <w:rPr>
          <w:rFonts w:eastAsia="Times New Roman"/>
          <w:i/>
        </w:rPr>
        <w:t>düşünmeyi başaran</w:t>
      </w:r>
      <w:r w:rsidRPr="004A4356">
        <w:rPr>
          <w:rFonts w:eastAsia="Times New Roman"/>
          <w:i/>
        </w:rPr>
        <w:t xml:space="preserve"> kişidir</w:t>
      </w:r>
      <w:r w:rsidRPr="004A4356">
        <w:rPr>
          <w:rFonts w:eastAsia="Times New Roman"/>
        </w:rPr>
        <w:t>.</w:t>
      </w:r>
      <w:r w:rsidR="009F62D9" w:rsidRPr="004A4356">
        <w:rPr>
          <w:rFonts w:eastAsia="Times New Roman"/>
        </w:rPr>
        <w:t>“(</w:t>
      </w:r>
      <w:r w:rsidRPr="004A4356">
        <w:rPr>
          <w:rFonts w:eastAsia="Times New Roman"/>
        </w:rPr>
        <w:t>A1)</w:t>
      </w:r>
    </w:p>
    <w:p w14:paraId="2924346A" w14:textId="77777777" w:rsidR="00472980" w:rsidRPr="004A4356" w:rsidRDefault="00472980" w:rsidP="007046EF">
      <w:pPr>
        <w:spacing w:line="360" w:lineRule="auto"/>
        <w:jc w:val="both"/>
        <w:rPr>
          <w:rFonts w:eastAsia="Times New Roman"/>
        </w:rPr>
      </w:pPr>
    </w:p>
    <w:p w14:paraId="55A8B05A" w14:textId="4DFDB32E" w:rsidR="008D1B3E" w:rsidRPr="004A4356" w:rsidRDefault="000852F8" w:rsidP="007046EF">
      <w:pPr>
        <w:spacing w:line="360" w:lineRule="auto"/>
        <w:jc w:val="both"/>
        <w:rPr>
          <w:rFonts w:eastAsia="Times New Roman"/>
        </w:rPr>
      </w:pPr>
      <w:r w:rsidRPr="004A4356">
        <w:t> </w:t>
      </w:r>
      <w:r w:rsidR="00E13405" w:rsidRPr="004A4356">
        <w:rPr>
          <w:i/>
        </w:rPr>
        <w:t>“</w:t>
      </w:r>
      <w:r w:rsidRPr="004A4356">
        <w:rPr>
          <w:i/>
        </w:rPr>
        <w:t xml:space="preserve">İdeal bir </w:t>
      </w:r>
      <w:r w:rsidR="006416C4" w:rsidRPr="004A4356">
        <w:rPr>
          <w:i/>
        </w:rPr>
        <w:t>İngilizce öğretmeninin öğrencilerini</w:t>
      </w:r>
      <w:r w:rsidR="00E13405" w:rsidRPr="004A4356">
        <w:rPr>
          <w:i/>
        </w:rPr>
        <w:t xml:space="preserve"> İngilizce öğrenmeleri </w:t>
      </w:r>
      <w:r w:rsidR="006416C4" w:rsidRPr="004A4356">
        <w:rPr>
          <w:i/>
        </w:rPr>
        <w:t>için motive</w:t>
      </w:r>
      <w:r w:rsidRPr="004A4356">
        <w:rPr>
          <w:i/>
        </w:rPr>
        <w:t xml:space="preserve"> etmesi gerekir. İdeal bir öğretmen öğrencileri daima</w:t>
      </w:r>
      <w:r w:rsidR="00E13405" w:rsidRPr="004A4356">
        <w:rPr>
          <w:i/>
        </w:rPr>
        <w:t xml:space="preserve"> </w:t>
      </w:r>
      <w:r w:rsidR="006416C4" w:rsidRPr="004A4356">
        <w:rPr>
          <w:i/>
        </w:rPr>
        <w:t>öğrenmeye teşvik</w:t>
      </w:r>
      <w:r w:rsidRPr="004A4356">
        <w:rPr>
          <w:i/>
        </w:rPr>
        <w:t xml:space="preserve"> eder ve öğrencilerine hayatta doğru olanı yapma konusunda ilham verir. Öğrencilerin sınıfta olabildiğince kendilerini rahat ve güvende hissetmelerini sağlamalıdır. Öğrencilerin yaşamdaki hayallerine ulaşabilmeleri için </w:t>
      </w:r>
      <w:r w:rsidR="00E13405" w:rsidRPr="004A4356">
        <w:rPr>
          <w:i/>
        </w:rPr>
        <w:t xml:space="preserve">hem kendilerine hem de öğretmenine </w:t>
      </w:r>
      <w:r w:rsidRPr="004A4356">
        <w:rPr>
          <w:i/>
        </w:rPr>
        <w:t>güven duymaları gerekir.</w:t>
      </w:r>
      <w:r w:rsidR="00E13405" w:rsidRPr="004A4356">
        <w:rPr>
          <w:i/>
        </w:rPr>
        <w:t xml:space="preserve">” </w:t>
      </w:r>
      <w:r w:rsidR="009F62D9" w:rsidRPr="004A4356">
        <w:t>(</w:t>
      </w:r>
      <w:r w:rsidR="00E13405" w:rsidRPr="004A4356">
        <w:t>A4)</w:t>
      </w:r>
    </w:p>
    <w:p w14:paraId="005D66AF" w14:textId="77777777" w:rsidR="00E13405" w:rsidRPr="004A4356" w:rsidRDefault="00E13405" w:rsidP="007046EF">
      <w:pPr>
        <w:spacing w:line="360" w:lineRule="auto"/>
        <w:jc w:val="both"/>
        <w:rPr>
          <w:rFonts w:eastAsia="Times New Roman"/>
        </w:rPr>
      </w:pPr>
    </w:p>
    <w:p w14:paraId="438262C8" w14:textId="5F20236B" w:rsidR="008D1B3E" w:rsidRPr="004A4356" w:rsidRDefault="008D1B3E" w:rsidP="007046EF">
      <w:pPr>
        <w:spacing w:line="360" w:lineRule="auto"/>
        <w:jc w:val="both"/>
        <w:rPr>
          <w:rFonts w:eastAsia="Times New Roman"/>
          <w:i/>
        </w:rPr>
      </w:pPr>
      <w:r w:rsidRPr="004A4356">
        <w:rPr>
          <w:rFonts w:eastAsia="Times New Roman"/>
          <w:i/>
        </w:rPr>
        <w:t>“Eğitim, yalnızca özgürce düşünmek için bir zihni geliştirmekle kalmaz, aynı zamanda insanları kendi beğenilerine göre bir yaşam tarzı seçmek için bağımsız olarak donatır.</w:t>
      </w:r>
      <w:r w:rsidR="00E13405" w:rsidRPr="004A4356">
        <w:rPr>
          <w:rFonts w:eastAsia="Times New Roman"/>
          <w:i/>
        </w:rPr>
        <w:t xml:space="preserve"> Bundan dolayı kritik düşünebilen ve düşündürebilen İngilizce öğretmenleri ile</w:t>
      </w:r>
      <w:r w:rsidR="000760D9" w:rsidRPr="004A4356">
        <w:rPr>
          <w:rFonts w:eastAsia="Times New Roman"/>
          <w:i/>
        </w:rPr>
        <w:t xml:space="preserve"> yol alabileceğimize inanıyorum</w:t>
      </w:r>
      <w:r w:rsidRPr="004A4356">
        <w:rPr>
          <w:rFonts w:eastAsia="Times New Roman"/>
          <w:i/>
        </w:rPr>
        <w:t>”</w:t>
      </w:r>
      <w:r w:rsidR="00927FF9" w:rsidRPr="004A4356">
        <w:rPr>
          <w:rFonts w:eastAsia="Times New Roman"/>
          <w:i/>
        </w:rPr>
        <w:t xml:space="preserve">  (A</w:t>
      </w:r>
      <w:r w:rsidR="00E13405" w:rsidRPr="004A4356">
        <w:rPr>
          <w:rFonts w:eastAsia="Times New Roman"/>
          <w:i/>
        </w:rPr>
        <w:t>7)</w:t>
      </w:r>
    </w:p>
    <w:p w14:paraId="268EA4FA" w14:textId="77777777" w:rsidR="007667A3" w:rsidRPr="004A4356" w:rsidRDefault="007667A3" w:rsidP="007046EF">
      <w:pPr>
        <w:spacing w:line="360" w:lineRule="auto"/>
        <w:jc w:val="both"/>
        <w:rPr>
          <w:rFonts w:eastAsia="Times New Roman"/>
          <w:i/>
        </w:rPr>
      </w:pPr>
    </w:p>
    <w:p w14:paraId="57EAC3EB" w14:textId="6D512AFF" w:rsidR="00E13405" w:rsidRPr="004A4356" w:rsidRDefault="00E13405" w:rsidP="007046EF">
      <w:pPr>
        <w:spacing w:line="360" w:lineRule="auto"/>
        <w:jc w:val="both"/>
        <w:rPr>
          <w:rFonts w:eastAsia="Times New Roman"/>
        </w:rPr>
      </w:pPr>
      <w:r w:rsidRPr="004A4356">
        <w:rPr>
          <w:rFonts w:eastAsia="Times New Roman"/>
          <w:i/>
        </w:rPr>
        <w:t>“</w:t>
      </w:r>
      <w:r w:rsidR="004A6F9C" w:rsidRPr="004A4356">
        <w:rPr>
          <w:rFonts w:eastAsia="Times New Roman"/>
          <w:i/>
        </w:rPr>
        <w:t>İngilizce</w:t>
      </w:r>
      <w:r w:rsidRPr="004A4356">
        <w:rPr>
          <w:rFonts w:eastAsia="Times New Roman"/>
          <w:i/>
        </w:rPr>
        <w:t xml:space="preserve"> eğitimi, teknik, teorik ve pedagojik hazırlık süreçlerine </w:t>
      </w:r>
      <w:r w:rsidR="006416C4" w:rsidRPr="004A4356">
        <w:rPr>
          <w:rFonts w:eastAsia="Times New Roman"/>
          <w:i/>
        </w:rPr>
        <w:t>hâkim</w:t>
      </w:r>
      <w:r w:rsidRPr="004A4356">
        <w:rPr>
          <w:rFonts w:eastAsia="Times New Roman"/>
          <w:i/>
        </w:rPr>
        <w:t xml:space="preserve"> olan öğretmenler</w:t>
      </w:r>
      <w:r w:rsidR="00A607DA" w:rsidRPr="004A4356">
        <w:rPr>
          <w:rFonts w:eastAsia="Times New Roman"/>
          <w:i/>
        </w:rPr>
        <w:t>ce</w:t>
      </w:r>
      <w:r w:rsidRPr="004A4356">
        <w:rPr>
          <w:rFonts w:eastAsia="Times New Roman"/>
          <w:i/>
        </w:rPr>
        <w:t xml:space="preserve"> </w:t>
      </w:r>
      <w:r w:rsidR="000760D9" w:rsidRPr="004A4356">
        <w:rPr>
          <w:rFonts w:eastAsia="Times New Roman"/>
          <w:i/>
        </w:rPr>
        <w:t>verilebilir</w:t>
      </w:r>
      <w:r w:rsidRPr="004A4356">
        <w:rPr>
          <w:rFonts w:eastAsia="Times New Roman"/>
          <w:i/>
        </w:rPr>
        <w:t>, sadece gramer ve kelime</w:t>
      </w:r>
      <w:r w:rsidR="00A607DA" w:rsidRPr="004A4356">
        <w:rPr>
          <w:rFonts w:eastAsia="Times New Roman"/>
          <w:i/>
        </w:rPr>
        <w:t xml:space="preserve"> öğreten </w:t>
      </w:r>
      <w:r w:rsidRPr="004A4356">
        <w:rPr>
          <w:rFonts w:eastAsia="Times New Roman"/>
          <w:i/>
        </w:rPr>
        <w:t>değil ay</w:t>
      </w:r>
      <w:r w:rsidR="00A607DA" w:rsidRPr="004A4356">
        <w:rPr>
          <w:rFonts w:eastAsia="Times New Roman"/>
          <w:i/>
        </w:rPr>
        <w:t>rıca sınıfındaki tüm öğrencilere</w:t>
      </w:r>
      <w:r w:rsidRPr="004A4356">
        <w:rPr>
          <w:rFonts w:eastAsia="Times New Roman"/>
          <w:i/>
        </w:rPr>
        <w:t xml:space="preserve"> uygun aktiviteler</w:t>
      </w:r>
      <w:r w:rsidR="00A607DA" w:rsidRPr="004A4356">
        <w:rPr>
          <w:rFonts w:eastAsia="Times New Roman"/>
          <w:i/>
        </w:rPr>
        <w:t xml:space="preserve"> </w:t>
      </w:r>
      <w:r w:rsidR="006416C4" w:rsidRPr="004A4356">
        <w:rPr>
          <w:rFonts w:eastAsia="Times New Roman"/>
          <w:i/>
        </w:rPr>
        <w:t>ile konuşturabilen</w:t>
      </w:r>
      <w:r w:rsidRPr="004A4356">
        <w:rPr>
          <w:rFonts w:eastAsia="Times New Roman"/>
          <w:i/>
        </w:rPr>
        <w:t xml:space="preserve"> İngilizce öğretmenleri Türkiye’yi bu utançtan kurtaracaktır bence</w:t>
      </w:r>
      <w:r w:rsidRPr="004A4356">
        <w:rPr>
          <w:rFonts w:eastAsia="Times New Roman"/>
        </w:rPr>
        <w:t>. “</w:t>
      </w:r>
      <w:r w:rsidR="004E4A73" w:rsidRPr="004A4356">
        <w:rPr>
          <w:rFonts w:eastAsia="Times New Roman"/>
        </w:rPr>
        <w:t xml:space="preserve"> (A8)</w:t>
      </w:r>
    </w:p>
    <w:p w14:paraId="7C995A72" w14:textId="77777777" w:rsidR="004E4A73" w:rsidRPr="004A4356" w:rsidRDefault="004E4A73" w:rsidP="007046EF">
      <w:pPr>
        <w:spacing w:line="360" w:lineRule="auto"/>
        <w:jc w:val="both"/>
        <w:rPr>
          <w:rFonts w:eastAsia="Times New Roman"/>
        </w:rPr>
      </w:pPr>
    </w:p>
    <w:p w14:paraId="485E7E90" w14:textId="452E7DE4" w:rsidR="00530260" w:rsidRPr="004A4356" w:rsidRDefault="00530260" w:rsidP="007046EF">
      <w:pPr>
        <w:spacing w:line="360" w:lineRule="auto"/>
        <w:jc w:val="both"/>
        <w:rPr>
          <w:rFonts w:eastAsia="Times New Roman"/>
          <w:i/>
        </w:rPr>
      </w:pPr>
      <w:r w:rsidRPr="004A4356">
        <w:rPr>
          <w:rFonts w:eastAsia="Times New Roman"/>
          <w:i/>
        </w:rPr>
        <w:lastRenderedPageBreak/>
        <w:t>“</w:t>
      </w:r>
      <w:r w:rsidR="004E4A73" w:rsidRPr="004A4356">
        <w:rPr>
          <w:rFonts w:eastAsia="Times New Roman"/>
          <w:i/>
        </w:rPr>
        <w:t xml:space="preserve">Bir İngilizce öğretmeninin öğrencileri her zaman dikkatli tutmalı, katılım için eğlenceli ve motive edici stratejiler kullanmalıdır. Kendini yenilemeli ve </w:t>
      </w:r>
      <w:r w:rsidRPr="004A4356">
        <w:rPr>
          <w:rFonts w:eastAsia="Times New Roman"/>
          <w:i/>
        </w:rPr>
        <w:t xml:space="preserve">böylelikle öğrencilerini diri tutabilir ve </w:t>
      </w:r>
      <w:r w:rsidR="004A6F9C" w:rsidRPr="004A4356">
        <w:rPr>
          <w:rFonts w:eastAsia="Times New Roman"/>
          <w:i/>
        </w:rPr>
        <w:t>İngilizce</w:t>
      </w:r>
      <w:r w:rsidRPr="004A4356">
        <w:rPr>
          <w:rFonts w:eastAsia="Times New Roman"/>
          <w:i/>
        </w:rPr>
        <w:t xml:space="preserve">yi öğretebilir.” (A9) </w:t>
      </w:r>
    </w:p>
    <w:p w14:paraId="495BDB85" w14:textId="77777777" w:rsidR="007667A3" w:rsidRPr="004A4356" w:rsidRDefault="007667A3" w:rsidP="007046EF">
      <w:pPr>
        <w:spacing w:line="360" w:lineRule="auto"/>
        <w:jc w:val="both"/>
        <w:rPr>
          <w:rFonts w:eastAsia="Times New Roman"/>
          <w:i/>
        </w:rPr>
      </w:pPr>
    </w:p>
    <w:p w14:paraId="6256B012" w14:textId="5E946B03" w:rsidR="00530260" w:rsidRPr="004A4356" w:rsidRDefault="00530260" w:rsidP="007046EF">
      <w:pPr>
        <w:spacing w:line="360" w:lineRule="auto"/>
        <w:jc w:val="both"/>
        <w:rPr>
          <w:rFonts w:eastAsia="Times New Roman"/>
          <w:i/>
        </w:rPr>
      </w:pPr>
      <w:r w:rsidRPr="004A4356">
        <w:rPr>
          <w:rFonts w:eastAsia="Times New Roman"/>
          <w:i/>
        </w:rPr>
        <w:t xml:space="preserve">“İdeal bir İngilizce </w:t>
      </w:r>
      <w:r w:rsidR="006416C4" w:rsidRPr="004A4356">
        <w:rPr>
          <w:rFonts w:eastAsia="Times New Roman"/>
          <w:i/>
        </w:rPr>
        <w:t>öğretmeni öğretme</w:t>
      </w:r>
      <w:r w:rsidRPr="004A4356">
        <w:rPr>
          <w:rFonts w:eastAsia="Times New Roman"/>
          <w:i/>
        </w:rPr>
        <w:t>-öğrenme sürecinin kolaylaştırıcısı olarak hareket etmeli, tek bilgi kaynağı o</w:t>
      </w:r>
      <w:r w:rsidR="000760D9" w:rsidRPr="004A4356">
        <w:rPr>
          <w:rFonts w:eastAsia="Times New Roman"/>
          <w:i/>
        </w:rPr>
        <w:t>larak hareket etmemelidir. Yani</w:t>
      </w:r>
      <w:r w:rsidRPr="004A4356">
        <w:rPr>
          <w:rFonts w:eastAsia="Times New Roman"/>
          <w:i/>
        </w:rPr>
        <w:t>, öğrenci</w:t>
      </w:r>
      <w:r w:rsidR="00A607DA" w:rsidRPr="004A4356">
        <w:rPr>
          <w:rFonts w:eastAsia="Times New Roman"/>
          <w:i/>
        </w:rPr>
        <w:t>si</w:t>
      </w:r>
      <w:r w:rsidRPr="004A4356">
        <w:rPr>
          <w:rFonts w:eastAsia="Times New Roman"/>
          <w:i/>
        </w:rPr>
        <w:t>ni</w:t>
      </w:r>
      <w:r w:rsidR="00A607DA" w:rsidRPr="004A4356">
        <w:rPr>
          <w:rFonts w:eastAsia="Times New Roman"/>
          <w:i/>
        </w:rPr>
        <w:t>n</w:t>
      </w:r>
      <w:r w:rsidRPr="004A4356">
        <w:rPr>
          <w:rFonts w:eastAsia="Times New Roman"/>
          <w:i/>
        </w:rPr>
        <w:t xml:space="preserve"> tek başına ve bağımsız öğrenmesine destek olmalı böylelikle özerk öğr</w:t>
      </w:r>
      <w:r w:rsidR="000760D9" w:rsidRPr="004A4356">
        <w:rPr>
          <w:rFonts w:eastAsia="Times New Roman"/>
          <w:i/>
        </w:rPr>
        <w:t xml:space="preserve">enen öğrenciler </w:t>
      </w:r>
      <w:r w:rsidR="006416C4" w:rsidRPr="004A4356">
        <w:rPr>
          <w:rFonts w:eastAsia="Times New Roman"/>
          <w:i/>
        </w:rPr>
        <w:t>yetiştirmelidir.</w:t>
      </w:r>
      <w:r w:rsidRPr="004A4356">
        <w:rPr>
          <w:rFonts w:eastAsia="Times New Roman"/>
          <w:i/>
        </w:rPr>
        <w:t xml:space="preserve"> “</w:t>
      </w:r>
      <w:r w:rsidRPr="004A4356">
        <w:rPr>
          <w:rFonts w:eastAsia="Times New Roman"/>
        </w:rPr>
        <w:t xml:space="preserve"> (A3)</w:t>
      </w:r>
    </w:p>
    <w:p w14:paraId="6923F12D" w14:textId="77777777" w:rsidR="00E13405" w:rsidRPr="004A4356" w:rsidRDefault="00E13405" w:rsidP="007046EF">
      <w:pPr>
        <w:spacing w:line="360" w:lineRule="auto"/>
        <w:jc w:val="both"/>
        <w:rPr>
          <w:rFonts w:eastAsia="Times New Roman"/>
          <w:i/>
        </w:rPr>
      </w:pPr>
    </w:p>
    <w:p w14:paraId="22E84DA6" w14:textId="205463E8" w:rsidR="00E13405" w:rsidRPr="004A4356" w:rsidRDefault="00530260" w:rsidP="004A6F9C">
      <w:pPr>
        <w:pStyle w:val="ListeParagraf"/>
        <w:spacing w:line="360" w:lineRule="auto"/>
        <w:jc w:val="center"/>
        <w:outlineLvl w:val="0"/>
        <w:rPr>
          <w:rFonts w:eastAsia="Times New Roman"/>
          <w:b/>
        </w:rPr>
      </w:pPr>
      <w:r w:rsidRPr="004A4356">
        <w:rPr>
          <w:rFonts w:eastAsia="Times New Roman"/>
          <w:b/>
        </w:rPr>
        <w:t xml:space="preserve">Sonuç </w:t>
      </w:r>
      <w:r w:rsidR="00A430F3" w:rsidRPr="004A4356">
        <w:rPr>
          <w:rFonts w:eastAsia="Times New Roman"/>
          <w:b/>
        </w:rPr>
        <w:t>ve Tartışma</w:t>
      </w:r>
    </w:p>
    <w:p w14:paraId="3266672D" w14:textId="0F86D30F" w:rsidR="00A17806" w:rsidRPr="004A4356" w:rsidRDefault="00A430F3" w:rsidP="007667A3">
      <w:pPr>
        <w:spacing w:line="360" w:lineRule="auto"/>
        <w:ind w:firstLine="708"/>
        <w:jc w:val="both"/>
        <w:rPr>
          <w:rFonts w:eastAsia="Times New Roman"/>
        </w:rPr>
      </w:pPr>
      <w:r w:rsidRPr="004A4356">
        <w:rPr>
          <w:rFonts w:eastAsia="Times New Roman"/>
        </w:rPr>
        <w:t>T</w:t>
      </w:r>
      <w:r w:rsidR="00590AF5" w:rsidRPr="004A4356">
        <w:rPr>
          <w:rFonts w:eastAsia="Times New Roman"/>
        </w:rPr>
        <w:t>ürkiye’nin farklı</w:t>
      </w:r>
      <w:r w:rsidR="00A607DA" w:rsidRPr="004A4356">
        <w:rPr>
          <w:rFonts w:eastAsia="Times New Roman"/>
        </w:rPr>
        <w:t xml:space="preserve"> ü</w:t>
      </w:r>
      <w:r w:rsidR="000760D9" w:rsidRPr="004A4356">
        <w:rPr>
          <w:rFonts w:eastAsia="Times New Roman"/>
        </w:rPr>
        <w:t xml:space="preserve">niversitelerinde </w:t>
      </w:r>
      <w:r w:rsidRPr="004A4356">
        <w:rPr>
          <w:rFonts w:eastAsia="Times New Roman"/>
        </w:rPr>
        <w:t xml:space="preserve">İngiliz dili eğitimi bölümlerinde çalışan 10 akademisyenle gerçekleştirilen bu çalışmada dört soru doğrultusunda dört farklı tema oluşturulmuş ve bu temalar </w:t>
      </w:r>
      <w:r w:rsidR="006416C4" w:rsidRPr="004A4356">
        <w:rPr>
          <w:rFonts w:eastAsia="Times New Roman"/>
        </w:rPr>
        <w:t>altında, ilgili alt</w:t>
      </w:r>
      <w:r w:rsidRPr="004A4356">
        <w:rPr>
          <w:rFonts w:eastAsia="Times New Roman"/>
        </w:rPr>
        <w:t xml:space="preserve"> temalar kategorize edilmiştir. Türkiye’ de İngilizce eğitimi noktasınd</w:t>
      </w:r>
      <w:r w:rsidR="00A607DA" w:rsidRPr="004A4356">
        <w:rPr>
          <w:rFonts w:eastAsia="Times New Roman"/>
        </w:rPr>
        <w:t xml:space="preserve">a var olan </w:t>
      </w:r>
      <w:r w:rsidR="006416C4" w:rsidRPr="004A4356">
        <w:rPr>
          <w:rFonts w:eastAsia="Times New Roman"/>
        </w:rPr>
        <w:t>problemler ve</w:t>
      </w:r>
      <w:r w:rsidR="00A607DA" w:rsidRPr="004A4356">
        <w:rPr>
          <w:rFonts w:eastAsia="Times New Roman"/>
        </w:rPr>
        <w:t xml:space="preserve"> çözümleri ile ilgili</w:t>
      </w:r>
      <w:r w:rsidRPr="004A4356">
        <w:rPr>
          <w:rFonts w:eastAsia="Times New Roman"/>
        </w:rPr>
        <w:t xml:space="preserve"> görüş ifade eden katılımcıların konunun uzmanları </w:t>
      </w:r>
      <w:r w:rsidR="006416C4" w:rsidRPr="004A4356">
        <w:rPr>
          <w:rFonts w:eastAsia="Times New Roman"/>
        </w:rPr>
        <w:t>olmaları önem</w:t>
      </w:r>
      <w:r w:rsidR="00D71B6F" w:rsidRPr="004A4356">
        <w:rPr>
          <w:rFonts w:eastAsia="Times New Roman"/>
        </w:rPr>
        <w:t xml:space="preserve"> arz etmektedir.</w:t>
      </w:r>
      <w:r w:rsidRPr="004A4356">
        <w:rPr>
          <w:rFonts w:eastAsia="Times New Roman"/>
        </w:rPr>
        <w:t xml:space="preserve"> İlk tema ile ilgili </w:t>
      </w:r>
      <w:r w:rsidR="006416C4" w:rsidRPr="004A4356">
        <w:rPr>
          <w:rFonts w:eastAsia="Times New Roman"/>
        </w:rPr>
        <w:t>olarak, katılımcıların Türkiye’de</w:t>
      </w:r>
      <w:r w:rsidRPr="004A4356">
        <w:rPr>
          <w:color w:val="000000" w:themeColor="text1"/>
        </w:rPr>
        <w:t xml:space="preserve"> verilen İngilizce eğitiminin ‘niteliksiz’ olduğunu ve Türkiye'nin İngilizce </w:t>
      </w:r>
      <w:r w:rsidR="006416C4" w:rsidRPr="004A4356">
        <w:rPr>
          <w:color w:val="000000" w:themeColor="text1"/>
        </w:rPr>
        <w:t>öğretiminde de</w:t>
      </w:r>
      <w:r w:rsidRPr="004A4356">
        <w:rPr>
          <w:color w:val="000000" w:themeColor="text1"/>
        </w:rPr>
        <w:t xml:space="preserve"> diğer ülkelere göre </w:t>
      </w:r>
      <w:r w:rsidR="006416C4" w:rsidRPr="004A4356">
        <w:rPr>
          <w:color w:val="000000" w:themeColor="text1"/>
        </w:rPr>
        <w:t>çok gerilerde</w:t>
      </w:r>
      <w:r w:rsidRPr="004A4356">
        <w:rPr>
          <w:color w:val="000000" w:themeColor="text1"/>
        </w:rPr>
        <w:t xml:space="preserve"> kaldığını ve sonuç </w:t>
      </w:r>
      <w:r w:rsidR="006416C4" w:rsidRPr="004A4356">
        <w:rPr>
          <w:color w:val="000000" w:themeColor="text1"/>
        </w:rPr>
        <w:t>olarak ülkede</w:t>
      </w:r>
      <w:r w:rsidR="00585203" w:rsidRPr="004A4356">
        <w:rPr>
          <w:color w:val="000000" w:themeColor="text1"/>
        </w:rPr>
        <w:t xml:space="preserve"> istenen düzeyde</w:t>
      </w:r>
      <w:r w:rsidRPr="004A4356">
        <w:rPr>
          <w:color w:val="000000" w:themeColor="text1"/>
        </w:rPr>
        <w:t xml:space="preserve"> İngilizcenin öğretilemediğini </w:t>
      </w:r>
      <w:r w:rsidR="00833701" w:rsidRPr="004A4356">
        <w:rPr>
          <w:color w:val="000000" w:themeColor="text1"/>
        </w:rPr>
        <w:t>ifade etmişlerdir.</w:t>
      </w:r>
      <w:r w:rsidR="00A17806" w:rsidRPr="004A4356">
        <w:rPr>
          <w:color w:val="000000" w:themeColor="text1"/>
        </w:rPr>
        <w:t xml:space="preserve"> Türkiye’ de İngilizce </w:t>
      </w:r>
      <w:r w:rsidR="006416C4" w:rsidRPr="004A4356">
        <w:rPr>
          <w:color w:val="000000" w:themeColor="text1"/>
        </w:rPr>
        <w:t>eğitiminin ciddi</w:t>
      </w:r>
      <w:r w:rsidR="00A17806" w:rsidRPr="004A4356">
        <w:rPr>
          <w:color w:val="000000" w:themeColor="text1"/>
        </w:rPr>
        <w:t xml:space="preserve"> bir sorun haline gelmesi gözleri İngilizce eğitimi ve İngilizce öğretmenlerine çevirmiştir.  Öğretmenler herhangi bir toplumun son derece önemli bir yüzüdür ve toplumdaki rolleri hem önemli hem de değerlidir ancak eğer eksik olan bir şeyler varsa öğretmenlerin yetiştirilmesinde bir s</w:t>
      </w:r>
      <w:r w:rsidR="000760D9" w:rsidRPr="004A4356">
        <w:rPr>
          <w:color w:val="000000" w:themeColor="text1"/>
        </w:rPr>
        <w:t>orun olduğu açık bir durumdur (</w:t>
      </w:r>
      <w:r w:rsidR="00A17806" w:rsidRPr="004A4356">
        <w:rPr>
          <w:color w:val="000000" w:themeColor="text1"/>
        </w:rPr>
        <w:t xml:space="preserve">Read Foundation, 2019) . Katılımcıların tamamının benzer şekilde Türkiye’deki İngilizce öğretmenlerini niteliksiz olarak görmeleri de bu noktada ülkenin ciddi bir sorunu olduğunu göstermektedir. </w:t>
      </w:r>
      <w:r w:rsidR="0045110D" w:rsidRPr="004A4356">
        <w:rPr>
          <w:color w:val="000000" w:themeColor="text1"/>
        </w:rPr>
        <w:t xml:space="preserve"> Ünlü Amerikalı yazar </w:t>
      </w:r>
      <w:r w:rsidR="00653974" w:rsidRPr="004A4356">
        <w:rPr>
          <w:color w:val="000000" w:themeColor="text1"/>
        </w:rPr>
        <w:t xml:space="preserve">Bob Talbert </w:t>
      </w:r>
      <w:r w:rsidR="0045110D" w:rsidRPr="004A4356">
        <w:rPr>
          <w:color w:val="000000" w:themeColor="text1"/>
        </w:rPr>
        <w:t xml:space="preserve">‘in </w:t>
      </w:r>
      <w:r w:rsidR="00653974" w:rsidRPr="004A4356">
        <w:rPr>
          <w:color w:val="000000" w:themeColor="text1"/>
        </w:rPr>
        <w:t>(</w:t>
      </w:r>
      <w:r w:rsidR="0045110D" w:rsidRPr="004A4356">
        <w:rPr>
          <w:color w:val="000000" w:themeColor="text1"/>
        </w:rPr>
        <w:t>2019) ifade ettiği g</w:t>
      </w:r>
      <w:r w:rsidR="00927FF9" w:rsidRPr="004A4356">
        <w:rPr>
          <w:color w:val="000000" w:themeColor="text1"/>
        </w:rPr>
        <w:t>ibi “</w:t>
      </w:r>
      <w:r w:rsidR="0045110D" w:rsidRPr="004A4356">
        <w:rPr>
          <w:color w:val="000000" w:themeColor="text1"/>
        </w:rPr>
        <w:t xml:space="preserve">İyi öğretmenler maliyetli olabilir ancak kötü öğretmenlerin bir topluma maliyeti daha çoktur. “ Türkiye’de İngilizce eğitiminin en temel taşı olan İngilizce öğretmenlerin niteliği ilgili bir sorun olduğu katılımcıların </w:t>
      </w:r>
      <w:r w:rsidR="00EF6BB7" w:rsidRPr="004A4356">
        <w:rPr>
          <w:color w:val="000000" w:themeColor="text1"/>
        </w:rPr>
        <w:t xml:space="preserve">görüşleri </w:t>
      </w:r>
      <w:r w:rsidR="0045110D" w:rsidRPr="004A4356">
        <w:rPr>
          <w:color w:val="000000" w:themeColor="text1"/>
        </w:rPr>
        <w:t>doğrultusunda söylenebilir.</w:t>
      </w:r>
      <w:r w:rsidR="00C4523F" w:rsidRPr="004A4356">
        <w:rPr>
          <w:color w:val="000000" w:themeColor="text1"/>
        </w:rPr>
        <w:t xml:space="preserve"> Çünkü </w:t>
      </w:r>
      <w:r w:rsidR="006416C4" w:rsidRPr="004A4356">
        <w:rPr>
          <w:color w:val="000000" w:themeColor="text1"/>
        </w:rPr>
        <w:t>akademisyenlere ikinci</w:t>
      </w:r>
      <w:r w:rsidR="0045110D" w:rsidRPr="004A4356">
        <w:rPr>
          <w:color w:val="000000" w:themeColor="text1"/>
        </w:rPr>
        <w:t xml:space="preserve"> </w:t>
      </w:r>
      <w:r w:rsidR="00C4523F" w:rsidRPr="004A4356">
        <w:rPr>
          <w:color w:val="000000" w:themeColor="text1"/>
        </w:rPr>
        <w:t xml:space="preserve">tema olarak İngilizce öğretmeleri ile ilgili görüşleri sorulmuş </w:t>
      </w:r>
      <w:r w:rsidR="006416C4" w:rsidRPr="004A4356">
        <w:rPr>
          <w:color w:val="000000" w:themeColor="text1"/>
        </w:rPr>
        <w:t>ve katılımcılardan</w:t>
      </w:r>
      <w:r w:rsidR="00C4523F" w:rsidRPr="004A4356">
        <w:rPr>
          <w:rFonts w:eastAsia="Times New Roman"/>
        </w:rPr>
        <w:t xml:space="preserve"> çoğunluğu İngilizce öğretmenlerini </w:t>
      </w:r>
      <w:r w:rsidR="00EF6BB7" w:rsidRPr="004A4356">
        <w:rPr>
          <w:rFonts w:eastAsia="Times New Roman"/>
        </w:rPr>
        <w:t>‘</w:t>
      </w:r>
      <w:r w:rsidR="00C4523F" w:rsidRPr="004A4356">
        <w:rPr>
          <w:rFonts w:eastAsia="Times New Roman"/>
        </w:rPr>
        <w:t>yetersiz ve uygun öğretim yöntemlerini uygulamayan</w:t>
      </w:r>
      <w:r w:rsidR="00EF6BB7" w:rsidRPr="004A4356">
        <w:rPr>
          <w:rFonts w:eastAsia="Times New Roman"/>
        </w:rPr>
        <w:t>’</w:t>
      </w:r>
      <w:r w:rsidR="00927FF9" w:rsidRPr="004A4356">
        <w:rPr>
          <w:rFonts w:eastAsia="Times New Roman"/>
        </w:rPr>
        <w:t>, ‘İngilizce konuşturmayan’</w:t>
      </w:r>
      <w:r w:rsidR="00C4523F" w:rsidRPr="004A4356">
        <w:rPr>
          <w:rFonts w:eastAsia="Times New Roman"/>
        </w:rPr>
        <w:t>, ‘gramere odaklanan ‘ ve ‘kendi alanında iyi yetişmemiş’ öğretmenler olduklarını dile getirerek bu sorunu tüm açıklığı ile ortaya koymuşlardır.</w:t>
      </w:r>
      <w:r w:rsidR="006F1820" w:rsidRPr="004A4356">
        <w:rPr>
          <w:rFonts w:eastAsia="Times New Roman"/>
        </w:rPr>
        <w:t xml:space="preserve"> Bu konuda yapılan başka bir çalışma da d</w:t>
      </w:r>
      <w:r w:rsidR="00EF6BB7" w:rsidRPr="004A4356">
        <w:rPr>
          <w:rFonts w:eastAsia="Times New Roman"/>
        </w:rPr>
        <w:t xml:space="preserve">il öğretmenlerinin </w:t>
      </w:r>
      <w:r w:rsidR="006F1820" w:rsidRPr="004A4356">
        <w:rPr>
          <w:rFonts w:eastAsia="Times New Roman"/>
        </w:rPr>
        <w:t>Türkiye’de İngilizce öğretim sürecinin ve sorununun bir parçası  (Alagözlü, 2</w:t>
      </w:r>
      <w:r w:rsidR="009A4AC4" w:rsidRPr="004A4356">
        <w:rPr>
          <w:rFonts w:eastAsia="Times New Roman"/>
        </w:rPr>
        <w:t xml:space="preserve">017) olduğunu ortaya koymuştur. </w:t>
      </w:r>
      <w:r w:rsidR="00EF6BB7" w:rsidRPr="004A4356">
        <w:rPr>
          <w:rFonts w:eastAsia="Times New Roman"/>
        </w:rPr>
        <w:t>Aynı</w:t>
      </w:r>
      <w:r w:rsidR="009A4AC4" w:rsidRPr="004A4356">
        <w:rPr>
          <w:rFonts w:eastAsia="Times New Roman"/>
        </w:rPr>
        <w:t xml:space="preserve"> </w:t>
      </w:r>
      <w:r w:rsidR="006416C4" w:rsidRPr="004A4356">
        <w:rPr>
          <w:rFonts w:eastAsia="Times New Roman"/>
        </w:rPr>
        <w:lastRenderedPageBreak/>
        <w:t>şekilde, Bayraktaroğlu</w:t>
      </w:r>
      <w:r w:rsidR="0087059C" w:rsidRPr="004A4356">
        <w:rPr>
          <w:rFonts w:eastAsia="Times New Roman"/>
        </w:rPr>
        <w:t xml:space="preserve"> (2012), Türkiy</w:t>
      </w:r>
      <w:r w:rsidR="0046380C" w:rsidRPr="004A4356">
        <w:rPr>
          <w:rFonts w:eastAsia="Times New Roman"/>
        </w:rPr>
        <w:t xml:space="preserve">e’de İngilizce öğretilememesinin  en </w:t>
      </w:r>
      <w:r w:rsidR="006416C4" w:rsidRPr="004A4356">
        <w:rPr>
          <w:rFonts w:eastAsia="Times New Roman"/>
        </w:rPr>
        <w:t>önemli sebeplerinden</w:t>
      </w:r>
      <w:r w:rsidR="009A4AC4" w:rsidRPr="004A4356">
        <w:rPr>
          <w:rFonts w:eastAsia="Times New Roman"/>
        </w:rPr>
        <w:t xml:space="preserve"> biri olarak </w:t>
      </w:r>
      <w:r w:rsidR="0046380C" w:rsidRPr="004A4356">
        <w:rPr>
          <w:rFonts w:eastAsia="Times New Roman"/>
        </w:rPr>
        <w:t xml:space="preserve">İngilizce öğretmenlerini  göstermektedir. </w:t>
      </w:r>
      <w:r w:rsidR="00D5540A" w:rsidRPr="004A4356">
        <w:rPr>
          <w:rFonts w:eastAsia="Times New Roman"/>
        </w:rPr>
        <w:t>Bu çalışmada bu doğrultuda</w:t>
      </w:r>
      <w:r w:rsidR="00EF6BB7" w:rsidRPr="004A4356">
        <w:rPr>
          <w:rFonts w:eastAsia="Times New Roman"/>
        </w:rPr>
        <w:t xml:space="preserve"> </w:t>
      </w:r>
      <w:r w:rsidR="005170C1" w:rsidRPr="004A4356">
        <w:rPr>
          <w:rFonts w:eastAsia="Times New Roman"/>
        </w:rPr>
        <w:t xml:space="preserve">önemli </w:t>
      </w:r>
      <w:r w:rsidR="00D5540A" w:rsidRPr="004A4356">
        <w:rPr>
          <w:rFonts w:eastAsia="Times New Roman"/>
        </w:rPr>
        <w:t>sonuçlar ortaya koyarak akademisyenlerin gözünden İngilizce öğretmenlerinin niteliği hakkında</w:t>
      </w:r>
      <w:r w:rsidR="00EF6BB7" w:rsidRPr="004A4356">
        <w:rPr>
          <w:rFonts w:eastAsia="Times New Roman"/>
        </w:rPr>
        <w:t xml:space="preserve"> </w:t>
      </w:r>
      <w:r w:rsidR="005170C1" w:rsidRPr="004A4356">
        <w:rPr>
          <w:rFonts w:eastAsia="Times New Roman"/>
        </w:rPr>
        <w:t xml:space="preserve">önemli </w:t>
      </w:r>
      <w:r w:rsidR="00D5540A" w:rsidRPr="004A4356">
        <w:rPr>
          <w:rFonts w:eastAsia="Times New Roman"/>
        </w:rPr>
        <w:t xml:space="preserve">görüşler ortaya koymuştur. </w:t>
      </w:r>
    </w:p>
    <w:p w14:paraId="78E293A2" w14:textId="040F682E" w:rsidR="00BD6398" w:rsidRPr="004A4356" w:rsidRDefault="00A5026E" w:rsidP="009A4AC4">
      <w:pPr>
        <w:spacing w:line="360" w:lineRule="auto"/>
        <w:ind w:firstLine="708"/>
        <w:jc w:val="both"/>
        <w:rPr>
          <w:rFonts w:eastAsia="Times New Roman"/>
        </w:rPr>
      </w:pPr>
      <w:r w:rsidRPr="004A4356">
        <w:rPr>
          <w:rFonts w:eastAsia="Times New Roman"/>
        </w:rPr>
        <w:t>Katı</w:t>
      </w:r>
      <w:r w:rsidR="000760D9" w:rsidRPr="004A4356">
        <w:rPr>
          <w:rFonts w:eastAsia="Times New Roman"/>
        </w:rPr>
        <w:t>lımcılara yönetilen üçüncü soru</w:t>
      </w:r>
      <w:r w:rsidRPr="004A4356">
        <w:rPr>
          <w:rFonts w:eastAsia="Times New Roman"/>
        </w:rPr>
        <w:t>, çalışmanın üçüncü teması olarak çeşitli alt temal</w:t>
      </w:r>
      <w:r w:rsidR="00EF6BB7" w:rsidRPr="004A4356">
        <w:rPr>
          <w:rFonts w:eastAsia="Times New Roman"/>
        </w:rPr>
        <w:t xml:space="preserve">ar ortaya koymuştur. Buna göre, </w:t>
      </w:r>
      <w:r w:rsidR="00836BDA" w:rsidRPr="004A4356">
        <w:rPr>
          <w:rFonts w:eastAsia="Times New Roman"/>
        </w:rPr>
        <w:t>katılımcılarından neden nitelikli İngilizce öğretmenleri</w:t>
      </w:r>
      <w:r w:rsidR="00590AF5" w:rsidRPr="004A4356">
        <w:rPr>
          <w:rFonts w:eastAsia="Times New Roman"/>
        </w:rPr>
        <w:t xml:space="preserve"> yetiştirilemediği sorulduğunda</w:t>
      </w:r>
      <w:r w:rsidR="00836BDA" w:rsidRPr="004A4356">
        <w:rPr>
          <w:rFonts w:eastAsia="Times New Roman"/>
        </w:rPr>
        <w:t xml:space="preserve">, </w:t>
      </w:r>
      <w:r w:rsidR="006416C4" w:rsidRPr="004A4356">
        <w:rPr>
          <w:rFonts w:eastAsia="Times New Roman"/>
        </w:rPr>
        <w:t>nerdeyse tamamı</w:t>
      </w:r>
      <w:r w:rsidR="00836BDA" w:rsidRPr="004A4356">
        <w:rPr>
          <w:rFonts w:eastAsia="Times New Roman"/>
        </w:rPr>
        <w:t xml:space="preserve"> nitelikli İngilizce öğretmen </w:t>
      </w:r>
      <w:r w:rsidR="006416C4" w:rsidRPr="004A4356">
        <w:rPr>
          <w:rFonts w:eastAsia="Times New Roman"/>
        </w:rPr>
        <w:t>yetiştirmedeki önemli</w:t>
      </w:r>
      <w:r w:rsidR="00836BDA" w:rsidRPr="004A4356">
        <w:rPr>
          <w:rFonts w:eastAsia="Times New Roman"/>
        </w:rPr>
        <w:t xml:space="preserve"> problem olarak üniversite sınav sistemini </w:t>
      </w:r>
      <w:r w:rsidR="00BC63A1" w:rsidRPr="004A4356">
        <w:rPr>
          <w:rFonts w:eastAsia="Times New Roman"/>
        </w:rPr>
        <w:t>göstermişlerdir</w:t>
      </w:r>
      <w:r w:rsidR="00836BDA" w:rsidRPr="004A4356">
        <w:rPr>
          <w:rFonts w:eastAsia="Times New Roman"/>
        </w:rPr>
        <w:t>.</w:t>
      </w:r>
      <w:r w:rsidR="00770F3A" w:rsidRPr="004A4356">
        <w:rPr>
          <w:rFonts w:eastAsia="Times New Roman"/>
        </w:rPr>
        <w:t xml:space="preserve"> Katılım</w:t>
      </w:r>
      <w:r w:rsidR="00401D5C" w:rsidRPr="004A4356">
        <w:rPr>
          <w:rFonts w:eastAsia="Times New Roman"/>
        </w:rPr>
        <w:t>cıların görüşleri doğrultusunda</w:t>
      </w:r>
      <w:r w:rsidR="00770F3A" w:rsidRPr="004A4356">
        <w:rPr>
          <w:rFonts w:eastAsia="Times New Roman"/>
        </w:rPr>
        <w:t xml:space="preserve">, </w:t>
      </w:r>
      <w:r w:rsidR="00836BDA" w:rsidRPr="004A4356">
        <w:rPr>
          <w:rFonts w:eastAsia="Times New Roman"/>
        </w:rPr>
        <w:t xml:space="preserve"> </w:t>
      </w:r>
      <w:r w:rsidR="00770F3A" w:rsidRPr="004A4356">
        <w:rPr>
          <w:rFonts w:eastAsia="Times New Roman"/>
        </w:rPr>
        <w:t>öğretmen</w:t>
      </w:r>
      <w:r w:rsidR="00836BDA" w:rsidRPr="004A4356">
        <w:rPr>
          <w:rFonts w:eastAsia="Times New Roman"/>
        </w:rPr>
        <w:t xml:space="preserve"> </w:t>
      </w:r>
      <w:r w:rsidR="006416C4" w:rsidRPr="004A4356">
        <w:rPr>
          <w:rFonts w:eastAsia="Times New Roman"/>
        </w:rPr>
        <w:t>yetiştiren İngilizce</w:t>
      </w:r>
      <w:r w:rsidR="000760D9" w:rsidRPr="004A4356">
        <w:rPr>
          <w:rFonts w:eastAsia="Times New Roman"/>
        </w:rPr>
        <w:t xml:space="preserve"> öğretmenliği</w:t>
      </w:r>
      <w:r w:rsidR="00836BDA" w:rsidRPr="004A4356">
        <w:rPr>
          <w:rFonts w:eastAsia="Times New Roman"/>
        </w:rPr>
        <w:t xml:space="preserve">, İngiliz dili </w:t>
      </w:r>
      <w:r w:rsidR="006416C4" w:rsidRPr="004A4356">
        <w:rPr>
          <w:rFonts w:eastAsia="Times New Roman"/>
        </w:rPr>
        <w:t>edebiyatı gibi</w:t>
      </w:r>
      <w:r w:rsidR="00836BDA" w:rsidRPr="004A4356">
        <w:rPr>
          <w:rFonts w:eastAsia="Times New Roman"/>
        </w:rPr>
        <w:t xml:space="preserve"> bölümlere </w:t>
      </w:r>
      <w:r w:rsidR="00BC63A1" w:rsidRPr="004A4356">
        <w:rPr>
          <w:rFonts w:eastAsia="Times New Roman"/>
        </w:rPr>
        <w:t>konuşma ve dinlemeye dayalı olmayan sadece gramer ve kelime bilgisine bağlı olarak öğrenci gönderilmekte</w:t>
      </w:r>
      <w:r w:rsidR="00770F3A" w:rsidRPr="004A4356">
        <w:rPr>
          <w:rFonts w:eastAsia="Times New Roman"/>
        </w:rPr>
        <w:t xml:space="preserve"> ve </w:t>
      </w:r>
      <w:r w:rsidR="006416C4" w:rsidRPr="004A4356">
        <w:rPr>
          <w:rFonts w:eastAsia="Times New Roman"/>
        </w:rPr>
        <w:t>böylece konuşmayı</w:t>
      </w:r>
      <w:r w:rsidR="000760D9" w:rsidRPr="004A4356">
        <w:rPr>
          <w:rFonts w:eastAsia="Times New Roman"/>
        </w:rPr>
        <w:t xml:space="preserve"> bilmeyen öğrencilere</w:t>
      </w:r>
      <w:r w:rsidR="00770F3A" w:rsidRPr="004A4356">
        <w:rPr>
          <w:rFonts w:eastAsia="Times New Roman"/>
        </w:rPr>
        <w:t>, İngilizce nasıl öğretilir dersleri veril</w:t>
      </w:r>
      <w:r w:rsidR="009A4AC4" w:rsidRPr="004A4356">
        <w:rPr>
          <w:rFonts w:eastAsia="Times New Roman"/>
        </w:rPr>
        <w:t>mekte</w:t>
      </w:r>
      <w:r w:rsidR="00EF6BB7" w:rsidRPr="004A4356">
        <w:rPr>
          <w:rFonts w:eastAsia="Times New Roman"/>
        </w:rPr>
        <w:t xml:space="preserve"> </w:t>
      </w:r>
      <w:r w:rsidR="00770F3A" w:rsidRPr="004A4356">
        <w:rPr>
          <w:rFonts w:eastAsia="Times New Roman"/>
        </w:rPr>
        <w:t xml:space="preserve">ve bu şekilde mezun olan </w:t>
      </w:r>
      <w:r w:rsidR="006416C4" w:rsidRPr="004A4356">
        <w:rPr>
          <w:rFonts w:eastAsia="Times New Roman"/>
        </w:rPr>
        <w:t>adayların başarılı</w:t>
      </w:r>
      <w:r w:rsidR="00770F3A" w:rsidRPr="004A4356">
        <w:rPr>
          <w:rFonts w:eastAsia="Times New Roman"/>
        </w:rPr>
        <w:t xml:space="preserve"> </w:t>
      </w:r>
      <w:r w:rsidR="004A6F9C" w:rsidRPr="004A4356">
        <w:rPr>
          <w:rFonts w:eastAsia="Times New Roman"/>
        </w:rPr>
        <w:t>İngilizce</w:t>
      </w:r>
      <w:r w:rsidR="00770F3A" w:rsidRPr="004A4356">
        <w:rPr>
          <w:rFonts w:eastAsia="Times New Roman"/>
        </w:rPr>
        <w:t xml:space="preserve"> öğretmeni olmalarının beklenmediği ifade edilebilir.</w:t>
      </w:r>
      <w:r w:rsidR="00836BDA" w:rsidRPr="004A4356">
        <w:rPr>
          <w:rFonts w:eastAsia="Times New Roman"/>
        </w:rPr>
        <w:t xml:space="preserve"> </w:t>
      </w:r>
      <w:r w:rsidR="000760D9" w:rsidRPr="004A4356">
        <w:rPr>
          <w:rFonts w:eastAsia="Times New Roman"/>
        </w:rPr>
        <w:t>Ayrıca katılımcılar</w:t>
      </w:r>
      <w:r w:rsidR="00770F3A" w:rsidRPr="004A4356">
        <w:rPr>
          <w:rFonts w:eastAsia="Times New Roman"/>
        </w:rPr>
        <w:t xml:space="preserve">, </w:t>
      </w:r>
      <w:r w:rsidR="00836BDA" w:rsidRPr="004A4356">
        <w:rPr>
          <w:rFonts w:eastAsia="Times New Roman"/>
        </w:rPr>
        <w:t xml:space="preserve">eğitim </w:t>
      </w:r>
      <w:r w:rsidR="006416C4" w:rsidRPr="004A4356">
        <w:rPr>
          <w:rFonts w:eastAsia="Times New Roman"/>
        </w:rPr>
        <w:t>fakültelerinin fazlalığı</w:t>
      </w:r>
      <w:r w:rsidR="00836BDA" w:rsidRPr="004A4356">
        <w:rPr>
          <w:rFonts w:eastAsia="Times New Roman"/>
        </w:rPr>
        <w:t xml:space="preserve"> ve İngiliz Dil </w:t>
      </w:r>
      <w:r w:rsidR="006416C4" w:rsidRPr="004A4356">
        <w:rPr>
          <w:rFonts w:eastAsia="Times New Roman"/>
        </w:rPr>
        <w:t>ve Edebiyatı ile</w:t>
      </w:r>
      <w:r w:rsidR="00836BDA" w:rsidRPr="004A4356">
        <w:rPr>
          <w:rFonts w:eastAsia="Times New Roman"/>
        </w:rPr>
        <w:t xml:space="preserve"> Mütercim Tercüma</w:t>
      </w:r>
      <w:r w:rsidR="00EF6BB7" w:rsidRPr="004A4356">
        <w:rPr>
          <w:rFonts w:eastAsia="Times New Roman"/>
        </w:rPr>
        <w:t xml:space="preserve">nlık Bölümlerine </w:t>
      </w:r>
      <w:r w:rsidR="006416C4" w:rsidRPr="004A4356">
        <w:rPr>
          <w:rFonts w:eastAsia="Times New Roman"/>
        </w:rPr>
        <w:t>biçimlenme</w:t>
      </w:r>
      <w:r w:rsidR="00EF6BB7" w:rsidRPr="004A4356">
        <w:rPr>
          <w:rFonts w:eastAsia="Times New Roman"/>
        </w:rPr>
        <w:t xml:space="preserve"> hakkının</w:t>
      </w:r>
      <w:r w:rsidR="00836BDA" w:rsidRPr="004A4356">
        <w:rPr>
          <w:rFonts w:eastAsia="Times New Roman"/>
        </w:rPr>
        <w:t xml:space="preserve"> tanınması </w:t>
      </w:r>
      <w:r w:rsidR="00770F3A" w:rsidRPr="004A4356">
        <w:rPr>
          <w:rFonts w:eastAsia="Times New Roman"/>
        </w:rPr>
        <w:t>İngilizce öğretmenlerinin kalitesini iyice düşürdüğünü ifade ederek bu bölümlere dikkatleri çekmiştir.</w:t>
      </w:r>
      <w:r w:rsidR="00EF6BB7" w:rsidRPr="004A4356">
        <w:rPr>
          <w:rFonts w:eastAsia="Times New Roman"/>
        </w:rPr>
        <w:t xml:space="preserve"> </w:t>
      </w:r>
      <w:r w:rsidR="00301E73" w:rsidRPr="004A4356">
        <w:rPr>
          <w:rFonts w:eastAsia="Times New Roman"/>
        </w:rPr>
        <w:t xml:space="preserve">Bu durum   İngilizce eğitim veren </w:t>
      </w:r>
      <w:r w:rsidR="006416C4" w:rsidRPr="004A4356">
        <w:rPr>
          <w:rFonts w:eastAsia="Times New Roman"/>
        </w:rPr>
        <w:t>bölümlerde kuram</w:t>
      </w:r>
      <w:r w:rsidR="00301E73" w:rsidRPr="004A4356">
        <w:rPr>
          <w:rFonts w:eastAsia="Times New Roman"/>
        </w:rPr>
        <w:t xml:space="preserve">-uygulama bağlantısının eksik olmasına neden olmakta ve uygulamadan kopuk bir öğretmen eğitimi  niteliksiz öğretmenlerin ortaya çıkmasına sebep </w:t>
      </w:r>
      <w:r w:rsidR="006416C4" w:rsidRPr="004A4356">
        <w:rPr>
          <w:rFonts w:eastAsia="Times New Roman"/>
        </w:rPr>
        <w:t>olacaktır</w:t>
      </w:r>
      <w:r w:rsidR="00301E73" w:rsidRPr="004A4356">
        <w:rPr>
          <w:rFonts w:eastAsia="Times New Roman"/>
        </w:rPr>
        <w:t xml:space="preserve"> (Beck &amp; Kosnik, 20</w:t>
      </w:r>
      <w:r w:rsidR="00590AF5" w:rsidRPr="004A4356">
        <w:rPr>
          <w:rFonts w:eastAsia="Times New Roman"/>
        </w:rPr>
        <w:t>02)</w:t>
      </w:r>
      <w:r w:rsidR="00301E73" w:rsidRPr="004A4356">
        <w:rPr>
          <w:rFonts w:eastAsia="Times New Roman"/>
        </w:rPr>
        <w:t xml:space="preserve">. </w:t>
      </w:r>
      <w:r w:rsidR="000D6C38" w:rsidRPr="004A4356">
        <w:rPr>
          <w:rFonts w:eastAsia="Times New Roman"/>
        </w:rPr>
        <w:t xml:space="preserve"> </w:t>
      </w:r>
      <w:r w:rsidR="00770F3A" w:rsidRPr="004A4356">
        <w:rPr>
          <w:rFonts w:eastAsia="Times New Roman"/>
        </w:rPr>
        <w:t xml:space="preserve"> </w:t>
      </w:r>
      <w:r w:rsidR="004A6F9C" w:rsidRPr="004A4356">
        <w:rPr>
          <w:rFonts w:eastAsia="Times New Roman"/>
        </w:rPr>
        <w:t>İngilizce</w:t>
      </w:r>
      <w:r w:rsidR="00770F3A" w:rsidRPr="004A4356">
        <w:rPr>
          <w:rFonts w:eastAsia="Times New Roman"/>
        </w:rPr>
        <w:t xml:space="preserve"> öğretmeni yetiştirmenin önündeki diğer bir engel </w:t>
      </w:r>
      <w:r w:rsidR="006416C4" w:rsidRPr="004A4356">
        <w:rPr>
          <w:rFonts w:eastAsia="Times New Roman"/>
        </w:rPr>
        <w:t>katılımcılara göre</w:t>
      </w:r>
      <w:r w:rsidR="00770F3A" w:rsidRPr="004A4356">
        <w:rPr>
          <w:rFonts w:eastAsia="Times New Roman"/>
        </w:rPr>
        <w:t xml:space="preserve"> </w:t>
      </w:r>
      <w:r w:rsidR="004A6F9C" w:rsidRPr="004A4356">
        <w:rPr>
          <w:rFonts w:eastAsia="Times New Roman"/>
        </w:rPr>
        <w:t>İngilizce</w:t>
      </w:r>
      <w:r w:rsidR="00836BDA" w:rsidRPr="004A4356">
        <w:rPr>
          <w:rFonts w:eastAsia="Times New Roman"/>
        </w:rPr>
        <w:t xml:space="preserve"> öğretmenliği </w:t>
      </w:r>
      <w:r w:rsidR="006416C4" w:rsidRPr="004A4356">
        <w:rPr>
          <w:rFonts w:eastAsia="Times New Roman"/>
        </w:rPr>
        <w:t>bölümlerinde yeterli</w:t>
      </w:r>
      <w:r w:rsidR="00770F3A" w:rsidRPr="004A4356">
        <w:rPr>
          <w:rFonts w:eastAsia="Times New Roman"/>
        </w:rPr>
        <w:t xml:space="preserve"> sayıda akademisyen olmamasıdır</w:t>
      </w:r>
      <w:r w:rsidR="007F3BAD" w:rsidRPr="004A4356">
        <w:rPr>
          <w:rFonts w:eastAsia="Times New Roman"/>
        </w:rPr>
        <w:t xml:space="preserve">. </w:t>
      </w:r>
      <w:r w:rsidR="00336B72" w:rsidRPr="004A4356">
        <w:rPr>
          <w:rFonts w:eastAsia="Times New Roman"/>
        </w:rPr>
        <w:t xml:space="preserve">Bu görüşleri </w:t>
      </w:r>
      <w:r w:rsidR="006416C4" w:rsidRPr="004A4356">
        <w:rPr>
          <w:rFonts w:eastAsia="Times New Roman"/>
        </w:rPr>
        <w:t>destekleyen verilerden</w:t>
      </w:r>
      <w:r w:rsidR="00336B72" w:rsidRPr="004A4356">
        <w:rPr>
          <w:rFonts w:eastAsia="Times New Roman"/>
        </w:rPr>
        <w:t xml:space="preserve"> biri eğitim </w:t>
      </w:r>
      <w:r w:rsidR="006416C4" w:rsidRPr="004A4356">
        <w:rPr>
          <w:rFonts w:eastAsia="Times New Roman"/>
        </w:rPr>
        <w:t>fakültelerinde 1</w:t>
      </w:r>
      <w:r w:rsidR="00336B72" w:rsidRPr="004A4356">
        <w:rPr>
          <w:rFonts w:eastAsia="Times New Roman"/>
        </w:rPr>
        <w:t xml:space="preserve"> profesöre 347 öğrencinin düşmesidir ve eğitim fakültelerindeki öğrenci kontenjanıyla öğretim üyesi sayıları arasında dengenin olmaması  (Kavak</w:t>
      </w:r>
      <w:r w:rsidR="00810C84" w:rsidRPr="004A4356">
        <w:rPr>
          <w:rFonts w:eastAsia="Times New Roman"/>
        </w:rPr>
        <w:t xml:space="preserve"> ,Aydın, </w:t>
      </w:r>
      <w:r w:rsidR="00336B72" w:rsidRPr="004A4356">
        <w:rPr>
          <w:rFonts w:eastAsia="Times New Roman"/>
        </w:rPr>
        <w:t>Altun</w:t>
      </w:r>
      <w:r w:rsidR="00810C84" w:rsidRPr="004A4356">
        <w:rPr>
          <w:rFonts w:eastAsia="Times New Roman"/>
        </w:rPr>
        <w:t xml:space="preserve"> </w:t>
      </w:r>
      <w:r w:rsidR="00336B72" w:rsidRPr="004A4356">
        <w:rPr>
          <w:rFonts w:eastAsia="Times New Roman"/>
        </w:rPr>
        <w:t>, 2007)</w:t>
      </w:r>
      <w:r w:rsidR="00590AF5" w:rsidRPr="004A4356">
        <w:rPr>
          <w:rFonts w:eastAsia="Times New Roman"/>
        </w:rPr>
        <w:t xml:space="preserve"> </w:t>
      </w:r>
      <w:r w:rsidR="005170C1" w:rsidRPr="004A4356">
        <w:rPr>
          <w:rFonts w:eastAsia="Times New Roman"/>
        </w:rPr>
        <w:t xml:space="preserve">önemli </w:t>
      </w:r>
      <w:r w:rsidR="00336B72" w:rsidRPr="004A4356">
        <w:rPr>
          <w:rFonts w:eastAsia="Times New Roman"/>
        </w:rPr>
        <w:t>bir sorun olarak karsımıza çıkmaktadır</w:t>
      </w:r>
      <w:r w:rsidR="00BD6398" w:rsidRPr="004A4356">
        <w:rPr>
          <w:rFonts w:eastAsia="Times New Roman"/>
        </w:rPr>
        <w:t>.</w:t>
      </w:r>
    </w:p>
    <w:p w14:paraId="549EFF12" w14:textId="107317EF" w:rsidR="00526001" w:rsidRPr="004A4356" w:rsidRDefault="00BD6398" w:rsidP="007667A3">
      <w:pPr>
        <w:spacing w:line="360" w:lineRule="auto"/>
        <w:ind w:firstLine="708"/>
        <w:jc w:val="both"/>
        <w:rPr>
          <w:rFonts w:eastAsia="Times New Roman"/>
        </w:rPr>
      </w:pPr>
      <w:r w:rsidRPr="004A4356">
        <w:rPr>
          <w:rFonts w:eastAsia="Times New Roman"/>
        </w:rPr>
        <w:t xml:space="preserve">Son olarak katılımcıların nitelikli bir </w:t>
      </w:r>
      <w:r w:rsidR="004A6F9C" w:rsidRPr="004A4356">
        <w:rPr>
          <w:rFonts w:eastAsia="Times New Roman"/>
        </w:rPr>
        <w:t>İngilizce</w:t>
      </w:r>
      <w:r w:rsidRPr="004A4356">
        <w:rPr>
          <w:rFonts w:eastAsia="Times New Roman"/>
        </w:rPr>
        <w:t xml:space="preserve"> öğretmeninin  özelliklere ile ilgili görüşleri alinmiş ve bu </w:t>
      </w:r>
      <w:r w:rsidR="006416C4" w:rsidRPr="004A4356">
        <w:rPr>
          <w:rFonts w:eastAsia="Times New Roman"/>
        </w:rPr>
        <w:t>doğrultuda alt</w:t>
      </w:r>
      <w:r w:rsidR="003E2641" w:rsidRPr="004A4356">
        <w:rPr>
          <w:rFonts w:eastAsia="Times New Roman"/>
        </w:rPr>
        <w:t xml:space="preserve"> temalar oluşturulmuştur. </w:t>
      </w:r>
      <w:r w:rsidR="00893123" w:rsidRPr="004A4356">
        <w:rPr>
          <w:rFonts w:eastAsia="Times New Roman"/>
        </w:rPr>
        <w:t xml:space="preserve"> Nitelikli ve etkili bir İngilizce öğretmenin sahip olması gereken özeliklerle </w:t>
      </w:r>
      <w:r w:rsidR="006416C4" w:rsidRPr="004A4356">
        <w:rPr>
          <w:rFonts w:eastAsia="Times New Roman"/>
        </w:rPr>
        <w:t>ilgili çeşitli</w:t>
      </w:r>
      <w:r w:rsidR="00893123" w:rsidRPr="004A4356">
        <w:rPr>
          <w:rFonts w:eastAsia="Times New Roman"/>
        </w:rPr>
        <w:t xml:space="preserve"> görüşler ortaya koyan akademisyenler genel olarak bir </w:t>
      </w:r>
      <w:r w:rsidR="004A6F9C" w:rsidRPr="004A4356">
        <w:rPr>
          <w:rFonts w:eastAsia="Times New Roman"/>
        </w:rPr>
        <w:t>İngilizce</w:t>
      </w:r>
      <w:r w:rsidR="009A4AC4" w:rsidRPr="004A4356">
        <w:rPr>
          <w:rFonts w:eastAsia="Times New Roman"/>
        </w:rPr>
        <w:t xml:space="preserve"> öğretmeninin</w:t>
      </w:r>
      <w:r w:rsidR="000760D9" w:rsidRPr="004A4356">
        <w:rPr>
          <w:rFonts w:eastAsia="Times New Roman"/>
        </w:rPr>
        <w:t xml:space="preserve"> alan </w:t>
      </w:r>
      <w:r w:rsidR="006416C4" w:rsidRPr="004A4356">
        <w:rPr>
          <w:rFonts w:eastAsia="Times New Roman"/>
        </w:rPr>
        <w:t>hâkimiyeti</w:t>
      </w:r>
      <w:r w:rsidR="000760D9" w:rsidRPr="004A4356">
        <w:rPr>
          <w:rFonts w:eastAsia="Times New Roman"/>
        </w:rPr>
        <w:t xml:space="preserve"> ne sahip</w:t>
      </w:r>
      <w:r w:rsidR="00893123" w:rsidRPr="004A4356">
        <w:rPr>
          <w:rFonts w:eastAsia="Times New Roman"/>
        </w:rPr>
        <w:t xml:space="preserve">, kritik düşünebilen ve öğrencilerini bu doğrultuda yetiştirebilen ayrıca </w:t>
      </w:r>
      <w:r w:rsidR="006416C4" w:rsidRPr="004A4356">
        <w:rPr>
          <w:rFonts w:eastAsia="Times New Roman"/>
        </w:rPr>
        <w:t>öğrencilerini İngiliz</w:t>
      </w:r>
      <w:r w:rsidR="00893123" w:rsidRPr="004A4356">
        <w:rPr>
          <w:rFonts w:eastAsia="Times New Roman"/>
        </w:rPr>
        <w:t xml:space="preserve"> </w:t>
      </w:r>
      <w:r w:rsidR="006416C4" w:rsidRPr="004A4356">
        <w:rPr>
          <w:rFonts w:eastAsia="Times New Roman"/>
        </w:rPr>
        <w:t>öğrenmeye teşvik</w:t>
      </w:r>
      <w:r w:rsidR="00893123" w:rsidRPr="004A4356">
        <w:rPr>
          <w:rFonts w:eastAsia="Times New Roman"/>
        </w:rPr>
        <w:t xml:space="preserve"> </w:t>
      </w:r>
      <w:r w:rsidR="006416C4" w:rsidRPr="004A4356">
        <w:rPr>
          <w:rFonts w:eastAsia="Times New Roman"/>
        </w:rPr>
        <w:t>eden öğretmenler</w:t>
      </w:r>
      <w:r w:rsidR="00893123" w:rsidRPr="004A4356">
        <w:rPr>
          <w:rFonts w:eastAsia="Times New Roman"/>
        </w:rPr>
        <w:t xml:space="preserve"> olarak tanımlamıştır. </w:t>
      </w:r>
      <w:r w:rsidR="007F22BA" w:rsidRPr="004A4356">
        <w:rPr>
          <w:rFonts w:eastAsia="Times New Roman"/>
        </w:rPr>
        <w:t>İyi bir İngilizce</w:t>
      </w:r>
      <w:r w:rsidR="000760D9" w:rsidRPr="004A4356">
        <w:rPr>
          <w:rFonts w:eastAsia="Times New Roman"/>
        </w:rPr>
        <w:t xml:space="preserve"> öğretmenin bu özellikleri (</w:t>
      </w:r>
      <w:r w:rsidR="007F22BA" w:rsidRPr="004A4356">
        <w:rPr>
          <w:rFonts w:eastAsia="Times New Roman"/>
        </w:rPr>
        <w:t>dilbil</w:t>
      </w:r>
      <w:r w:rsidR="00585203" w:rsidRPr="004A4356">
        <w:rPr>
          <w:rFonts w:eastAsia="Times New Roman"/>
        </w:rPr>
        <w:t xml:space="preserve">gisi, kelime bilgisi, telaffuz) </w:t>
      </w:r>
      <w:r w:rsidR="007F22BA" w:rsidRPr="004A4356">
        <w:rPr>
          <w:rFonts w:eastAsia="Times New Roman"/>
        </w:rPr>
        <w:t xml:space="preserve">Brown’ın teorisine yer </w:t>
      </w:r>
      <w:r w:rsidR="006416C4" w:rsidRPr="004A4356">
        <w:rPr>
          <w:rFonts w:eastAsia="Times New Roman"/>
        </w:rPr>
        <w:t>almaktadır ve</w:t>
      </w:r>
      <w:r w:rsidR="000760D9" w:rsidRPr="004A4356">
        <w:rPr>
          <w:rFonts w:eastAsia="Times New Roman"/>
        </w:rPr>
        <w:t xml:space="preserve"> Brown  (2004</w:t>
      </w:r>
      <w:r w:rsidR="007F22BA" w:rsidRPr="004A4356">
        <w:rPr>
          <w:rFonts w:eastAsia="Times New Roman"/>
        </w:rPr>
        <w:t>)</w:t>
      </w:r>
      <w:r w:rsidR="00590AF5" w:rsidRPr="004A4356">
        <w:rPr>
          <w:rFonts w:eastAsia="Times New Roman"/>
        </w:rPr>
        <w:t xml:space="preserve"> kritik düşüne bilen</w:t>
      </w:r>
      <w:r w:rsidR="00585203" w:rsidRPr="004A4356">
        <w:rPr>
          <w:rFonts w:eastAsia="Times New Roman"/>
        </w:rPr>
        <w:t>,</w:t>
      </w:r>
      <w:r w:rsidR="007F22BA" w:rsidRPr="004A4356">
        <w:rPr>
          <w:rFonts w:eastAsia="Times New Roman"/>
        </w:rPr>
        <w:t xml:space="preserve"> k</w:t>
      </w:r>
      <w:r w:rsidR="000829CD" w:rsidRPr="004A4356">
        <w:rPr>
          <w:rFonts w:eastAsia="Times New Roman"/>
        </w:rPr>
        <w:t xml:space="preserve">işilerarası becerilerle </w:t>
      </w:r>
      <w:r w:rsidR="007F22BA" w:rsidRPr="004A4356">
        <w:rPr>
          <w:rFonts w:eastAsia="Times New Roman"/>
        </w:rPr>
        <w:t xml:space="preserve">kendini </w:t>
      </w:r>
      <w:r w:rsidR="006416C4" w:rsidRPr="004A4356">
        <w:rPr>
          <w:rFonts w:eastAsia="Times New Roman"/>
        </w:rPr>
        <w:t>donatmış, arkadaş</w:t>
      </w:r>
      <w:r w:rsidR="00585203" w:rsidRPr="004A4356">
        <w:rPr>
          <w:rFonts w:eastAsia="Times New Roman"/>
        </w:rPr>
        <w:t xml:space="preserve"> canlısı, esprili </w:t>
      </w:r>
      <w:r w:rsidR="006416C4" w:rsidRPr="004A4356">
        <w:rPr>
          <w:rFonts w:eastAsia="Times New Roman"/>
        </w:rPr>
        <w:t>ve kendini sürekli</w:t>
      </w:r>
      <w:r w:rsidR="00585203" w:rsidRPr="004A4356">
        <w:rPr>
          <w:rFonts w:eastAsia="Times New Roman"/>
        </w:rPr>
        <w:t xml:space="preserve"> </w:t>
      </w:r>
      <w:r w:rsidR="007F22BA" w:rsidRPr="004A4356">
        <w:rPr>
          <w:rFonts w:eastAsia="Times New Roman"/>
        </w:rPr>
        <w:t>güncelleyen</w:t>
      </w:r>
      <w:r w:rsidR="00585203" w:rsidRPr="004A4356">
        <w:rPr>
          <w:rFonts w:eastAsia="Times New Roman"/>
        </w:rPr>
        <w:t xml:space="preserve"> bir öğretmeni ideal öğretmen olarak bize sunmaktadır.</w:t>
      </w:r>
      <w:r w:rsidR="00927FF9" w:rsidRPr="004A4356">
        <w:rPr>
          <w:rFonts w:eastAsia="Times New Roman"/>
        </w:rPr>
        <w:t xml:space="preserve"> Katılımcılar </w:t>
      </w:r>
      <w:r w:rsidR="007F22BA" w:rsidRPr="004A4356">
        <w:rPr>
          <w:rFonts w:eastAsia="Times New Roman"/>
        </w:rPr>
        <w:t xml:space="preserve">da benzer </w:t>
      </w:r>
      <w:r w:rsidR="006416C4" w:rsidRPr="004A4356">
        <w:rPr>
          <w:rFonts w:eastAsia="Times New Roman"/>
        </w:rPr>
        <w:t>şekilde derslerde</w:t>
      </w:r>
      <w:r w:rsidR="00893123" w:rsidRPr="004A4356">
        <w:rPr>
          <w:rFonts w:eastAsia="Times New Roman"/>
        </w:rPr>
        <w:t xml:space="preserve"> öğrencilerini </w:t>
      </w:r>
      <w:r w:rsidR="004A6F9C" w:rsidRPr="004A4356">
        <w:rPr>
          <w:rFonts w:eastAsia="Times New Roman"/>
        </w:rPr>
        <w:t>İngilizce</w:t>
      </w:r>
      <w:r w:rsidR="00814922" w:rsidRPr="004A4356">
        <w:rPr>
          <w:rFonts w:eastAsia="Times New Roman"/>
        </w:rPr>
        <w:t xml:space="preserve"> </w:t>
      </w:r>
      <w:r w:rsidR="00814922" w:rsidRPr="004A4356">
        <w:rPr>
          <w:rFonts w:eastAsia="Times New Roman"/>
        </w:rPr>
        <w:lastRenderedPageBreak/>
        <w:t>konuşturabilen</w:t>
      </w:r>
      <w:r w:rsidR="00893123" w:rsidRPr="004A4356">
        <w:rPr>
          <w:rFonts w:eastAsia="Times New Roman"/>
        </w:rPr>
        <w:t>,</w:t>
      </w:r>
      <w:r w:rsidR="00814922" w:rsidRPr="004A4356">
        <w:rPr>
          <w:rFonts w:eastAsia="Times New Roman"/>
        </w:rPr>
        <w:t xml:space="preserve"> </w:t>
      </w:r>
      <w:r w:rsidR="00893123" w:rsidRPr="004A4356">
        <w:rPr>
          <w:rFonts w:eastAsia="Times New Roman"/>
        </w:rPr>
        <w:t>farklı öğr</w:t>
      </w:r>
      <w:r w:rsidR="00927FF9" w:rsidRPr="004A4356">
        <w:rPr>
          <w:rFonts w:eastAsia="Times New Roman"/>
        </w:rPr>
        <w:t xml:space="preserve">etme yöntemlerini kullanabilen </w:t>
      </w:r>
      <w:r w:rsidR="00893123" w:rsidRPr="004A4356">
        <w:rPr>
          <w:rFonts w:eastAsia="Times New Roman"/>
        </w:rPr>
        <w:t xml:space="preserve">ve öğrenci merkezli ders anlatabilen, sosyal ve kişiler arası iletişim </w:t>
      </w:r>
      <w:r w:rsidR="006416C4" w:rsidRPr="004A4356">
        <w:rPr>
          <w:rFonts w:eastAsia="Times New Roman"/>
        </w:rPr>
        <w:t>ve otonom</w:t>
      </w:r>
      <w:r w:rsidR="00893123" w:rsidRPr="004A4356">
        <w:rPr>
          <w:rFonts w:eastAsia="Times New Roman"/>
        </w:rPr>
        <w:t xml:space="preserve"> </w:t>
      </w:r>
      <w:r w:rsidR="006416C4" w:rsidRPr="004A4356">
        <w:rPr>
          <w:rFonts w:eastAsia="Times New Roman"/>
        </w:rPr>
        <w:t>öğrenmeyi teşvik</w:t>
      </w:r>
      <w:r w:rsidR="00893123" w:rsidRPr="004A4356">
        <w:rPr>
          <w:rFonts w:eastAsia="Times New Roman"/>
        </w:rPr>
        <w:t xml:space="preserve"> eden bir İngilizce öğretmenini nitelikli olarak İngilizce öğretmeni </w:t>
      </w:r>
      <w:r w:rsidR="007F22BA" w:rsidRPr="004A4356">
        <w:rPr>
          <w:rFonts w:eastAsia="Times New Roman"/>
        </w:rPr>
        <w:t>olarak</w:t>
      </w:r>
      <w:r w:rsidR="00893123" w:rsidRPr="004A4356">
        <w:rPr>
          <w:rFonts w:eastAsia="Times New Roman"/>
        </w:rPr>
        <w:t xml:space="preserve"> kabul etmişlerdir. Son </w:t>
      </w:r>
      <w:r w:rsidR="006416C4" w:rsidRPr="004A4356">
        <w:rPr>
          <w:rFonts w:eastAsia="Times New Roman"/>
        </w:rPr>
        <w:t>olarak, nitelikli</w:t>
      </w:r>
      <w:r w:rsidR="00893123" w:rsidRPr="004A4356">
        <w:rPr>
          <w:rFonts w:eastAsia="Times New Roman"/>
        </w:rPr>
        <w:t xml:space="preserve"> bir İngilizce öğretmeninin kendini güncell</w:t>
      </w:r>
      <w:r w:rsidR="00526001" w:rsidRPr="004A4356">
        <w:rPr>
          <w:rFonts w:eastAsia="Times New Roman"/>
        </w:rPr>
        <w:t xml:space="preserve">emesi gerektiğini ifade eden </w:t>
      </w:r>
      <w:r w:rsidR="00893123" w:rsidRPr="004A4356">
        <w:rPr>
          <w:rFonts w:eastAsia="Times New Roman"/>
        </w:rPr>
        <w:t>katılımcı</w:t>
      </w:r>
      <w:r w:rsidR="00927FF9" w:rsidRPr="004A4356">
        <w:rPr>
          <w:rFonts w:eastAsia="Times New Roman"/>
        </w:rPr>
        <w:t>lar</w:t>
      </w:r>
      <w:r w:rsidR="00526001" w:rsidRPr="004A4356">
        <w:rPr>
          <w:rFonts w:eastAsia="Times New Roman"/>
        </w:rPr>
        <w:t xml:space="preserve"> </w:t>
      </w:r>
      <w:r w:rsidR="006B5B2B" w:rsidRPr="004A4356">
        <w:rPr>
          <w:rFonts w:eastAsia="Times New Roman"/>
        </w:rPr>
        <w:t xml:space="preserve">bu </w:t>
      </w:r>
      <w:r w:rsidR="006416C4" w:rsidRPr="004A4356">
        <w:rPr>
          <w:rFonts w:eastAsia="Times New Roman"/>
        </w:rPr>
        <w:t>anlamda Burns</w:t>
      </w:r>
      <w:r w:rsidR="006B5B2B" w:rsidRPr="004A4356">
        <w:rPr>
          <w:rFonts w:eastAsia="Times New Roman"/>
        </w:rPr>
        <w:t xml:space="preserve"> ve Richards (</w:t>
      </w:r>
      <w:r w:rsidR="00526001" w:rsidRPr="004A4356">
        <w:rPr>
          <w:rFonts w:eastAsia="Times New Roman"/>
        </w:rPr>
        <w:t>2010)  ile benzer düşü</w:t>
      </w:r>
      <w:r w:rsidR="006416C4">
        <w:rPr>
          <w:rFonts w:eastAsia="Times New Roman"/>
        </w:rPr>
        <w:t>nceler paylaşmaktalar. Söz konusu</w:t>
      </w:r>
      <w:r w:rsidR="00526001" w:rsidRPr="004A4356">
        <w:rPr>
          <w:rFonts w:eastAsia="Times New Roman"/>
        </w:rPr>
        <w:t xml:space="preserve"> araştırmacılara göre bir İngilizce öğretmeni mesleki gelişimi </w:t>
      </w:r>
      <w:r w:rsidR="006416C4" w:rsidRPr="004A4356">
        <w:rPr>
          <w:rFonts w:eastAsia="Times New Roman"/>
        </w:rPr>
        <w:t>için araştırma</w:t>
      </w:r>
      <w:r w:rsidR="00526001" w:rsidRPr="004A4356">
        <w:rPr>
          <w:rFonts w:eastAsia="Times New Roman"/>
        </w:rPr>
        <w:t xml:space="preserve"> </w:t>
      </w:r>
      <w:r w:rsidR="006416C4" w:rsidRPr="004A4356">
        <w:rPr>
          <w:rFonts w:eastAsia="Times New Roman"/>
        </w:rPr>
        <w:t>yapmalı ve</w:t>
      </w:r>
      <w:r w:rsidR="00526001" w:rsidRPr="004A4356">
        <w:rPr>
          <w:rFonts w:eastAsia="Times New Roman"/>
        </w:rPr>
        <w:t xml:space="preserve"> kendi kendine </w:t>
      </w:r>
      <w:r w:rsidR="006416C4" w:rsidRPr="004A4356">
        <w:rPr>
          <w:rFonts w:eastAsia="Times New Roman"/>
        </w:rPr>
        <w:t>öğrenen bağımsız</w:t>
      </w:r>
      <w:r w:rsidR="00AE5A7B" w:rsidRPr="004A4356">
        <w:rPr>
          <w:rFonts w:eastAsia="Times New Roman"/>
        </w:rPr>
        <w:t xml:space="preserve"> profesyoneller olmalıdırlar ve böylece kendileri gibi araştırmayı seven otonom öğrenmeye hazır öğrenciler yetiştirebilirler. Bu </w:t>
      </w:r>
      <w:r w:rsidR="00927FF9" w:rsidRPr="004A4356">
        <w:rPr>
          <w:rFonts w:eastAsia="Times New Roman"/>
        </w:rPr>
        <w:t xml:space="preserve">çalışmanın sonuç cümlesi </w:t>
      </w:r>
      <w:r w:rsidR="006416C4" w:rsidRPr="004A4356">
        <w:rPr>
          <w:rFonts w:eastAsia="Times New Roman"/>
        </w:rPr>
        <w:t>olarak</w:t>
      </w:r>
      <w:r w:rsidR="00927FF9" w:rsidRPr="004A4356">
        <w:rPr>
          <w:rFonts w:eastAsia="Times New Roman"/>
        </w:rPr>
        <w:t xml:space="preserve"> </w:t>
      </w:r>
      <w:r w:rsidR="006416C4">
        <w:rPr>
          <w:rFonts w:eastAsia="Times New Roman"/>
        </w:rPr>
        <w:t>A</w:t>
      </w:r>
      <w:r w:rsidR="00AE5A7B" w:rsidRPr="004A4356">
        <w:rPr>
          <w:rFonts w:eastAsia="Times New Roman"/>
        </w:rPr>
        <w:t>8 kodlu kat</w:t>
      </w:r>
      <w:r w:rsidR="007667A3" w:rsidRPr="004A4356">
        <w:rPr>
          <w:rFonts w:eastAsia="Times New Roman"/>
        </w:rPr>
        <w:t>ılımcının görüsü verilebilir: “</w:t>
      </w:r>
      <w:r w:rsidR="007667A3" w:rsidRPr="004A4356">
        <w:t xml:space="preserve">İyi bir </w:t>
      </w:r>
      <w:r w:rsidR="00AE5A7B" w:rsidRPr="004A4356">
        <w:t>İng</w:t>
      </w:r>
      <w:r w:rsidR="007667A3" w:rsidRPr="004A4356">
        <w:t>ilizce öğretmeni umut verebilen</w:t>
      </w:r>
      <w:r w:rsidR="00927FF9" w:rsidRPr="004A4356">
        <w:t xml:space="preserve">, hayal gücünü ateşleyebilen </w:t>
      </w:r>
      <w:r w:rsidR="00AE5A7B" w:rsidRPr="004A4356">
        <w:t>ve öğrenme sevg</w:t>
      </w:r>
      <w:r w:rsidR="00461AA3" w:rsidRPr="004A4356">
        <w:t>isini aşılayabilen öğretmendir.</w:t>
      </w:r>
      <w:r w:rsidR="00AE5A7B" w:rsidRPr="004A4356">
        <w:t xml:space="preserve">“ </w:t>
      </w:r>
    </w:p>
    <w:p w14:paraId="7E1379DE" w14:textId="6EDEE2DE" w:rsidR="008F4D4C" w:rsidRPr="004A4356" w:rsidRDefault="00526001" w:rsidP="007046EF">
      <w:pPr>
        <w:spacing w:line="360" w:lineRule="auto"/>
        <w:jc w:val="both"/>
        <w:rPr>
          <w:rFonts w:eastAsia="Times New Roman"/>
        </w:rPr>
      </w:pPr>
      <w:r w:rsidRPr="004A4356">
        <w:rPr>
          <w:rFonts w:eastAsia="Times New Roman"/>
        </w:rPr>
        <w:t> </w:t>
      </w:r>
    </w:p>
    <w:p w14:paraId="363CB4DD" w14:textId="77777777" w:rsidR="000C1A4E" w:rsidRPr="004A4356" w:rsidRDefault="000C1A4E" w:rsidP="007046EF">
      <w:pPr>
        <w:spacing w:line="360" w:lineRule="auto"/>
        <w:jc w:val="both"/>
        <w:rPr>
          <w:rFonts w:eastAsia="Times New Roman"/>
        </w:rPr>
      </w:pPr>
    </w:p>
    <w:p w14:paraId="31A42970" w14:textId="77777777" w:rsidR="00FB3427" w:rsidRPr="004A4356" w:rsidRDefault="00FB3427" w:rsidP="009A4AC4">
      <w:pPr>
        <w:spacing w:line="360" w:lineRule="auto"/>
      </w:pPr>
    </w:p>
    <w:p w14:paraId="1F98EC26" w14:textId="6C04E131" w:rsidR="008C3D1F" w:rsidRPr="004A4356" w:rsidRDefault="007667A3" w:rsidP="009A4AC4">
      <w:pPr>
        <w:spacing w:line="360" w:lineRule="auto"/>
        <w:outlineLvl w:val="0"/>
        <w:rPr>
          <w:b/>
        </w:rPr>
      </w:pPr>
      <w:r w:rsidRPr="004A4356">
        <w:rPr>
          <w:b/>
        </w:rPr>
        <w:t>Kaynaklar</w:t>
      </w:r>
    </w:p>
    <w:p w14:paraId="19C57419" w14:textId="3ADA427A" w:rsidR="008C3D1F" w:rsidRPr="004A4356" w:rsidRDefault="008C3D1F" w:rsidP="009A4AC4">
      <w:pPr>
        <w:spacing w:line="360" w:lineRule="auto"/>
        <w:ind w:left="567" w:hanging="567"/>
      </w:pPr>
      <w:r w:rsidRPr="004A4356">
        <w:t xml:space="preserve">Arnon, S. &amp; Reichel, N. (2007). Who is the ideal teacher? Am I? Similarity and difference in perception of students of education regarding the qualities of a good teacher and of their own qualities as teachers. </w:t>
      </w:r>
      <w:r w:rsidRPr="004A4356">
        <w:rPr>
          <w:i/>
        </w:rPr>
        <w:t>Teachers And Teaching: Theory And Practice</w:t>
      </w:r>
      <w:r w:rsidRPr="004A4356">
        <w:t>, 13 (5), 441-464.</w:t>
      </w:r>
    </w:p>
    <w:p w14:paraId="5D175345" w14:textId="4E102AD1" w:rsidR="008C3D1F" w:rsidRPr="004A4356" w:rsidRDefault="009A2130" w:rsidP="009A4AC4">
      <w:pPr>
        <w:spacing w:line="360" w:lineRule="auto"/>
        <w:ind w:left="708" w:hanging="708"/>
      </w:pPr>
      <w:r w:rsidRPr="004A4356">
        <w:t>Adıgüzel, A. (2005). Avrupa b</w:t>
      </w:r>
      <w:r w:rsidR="008C3D1F" w:rsidRPr="004A4356">
        <w:t xml:space="preserve">irliğine uyum sürecinde öğretmen </w:t>
      </w:r>
      <w:r w:rsidRPr="004A4356">
        <w:t>niteliklerinde yeni bir boyut: B</w:t>
      </w:r>
      <w:r w:rsidR="008C3D1F" w:rsidRPr="004A4356">
        <w:t xml:space="preserve">ilgi okuryazarlığı. </w:t>
      </w:r>
      <w:r w:rsidR="008C3D1F" w:rsidRPr="004A4356">
        <w:rPr>
          <w:i/>
        </w:rPr>
        <w:t>Milli Eğitim</w:t>
      </w:r>
      <w:r w:rsidR="008C3D1F" w:rsidRPr="004A4356">
        <w:t>. 167, 355-364.</w:t>
      </w:r>
    </w:p>
    <w:p w14:paraId="62E2781F" w14:textId="44F99799" w:rsidR="008C3D1F" w:rsidRPr="004A4356" w:rsidRDefault="0046380C" w:rsidP="009A4AC4">
      <w:pPr>
        <w:spacing w:line="360" w:lineRule="auto"/>
        <w:ind w:left="708" w:hanging="708"/>
      </w:pPr>
      <w:r w:rsidRPr="004A4356">
        <w:t>Bayraktaroğlu, S. (</w:t>
      </w:r>
      <w:r w:rsidR="009A2130" w:rsidRPr="004A4356">
        <w:t>Kasim,</w:t>
      </w:r>
      <w:r w:rsidRPr="004A4356">
        <w:t>2012). “Neden yabancı dil eğitiminde başaralı olamıyoruz?. Türkiye‘de yabancı dil eğitiminde eğilim ne olmalı?”</w:t>
      </w:r>
      <w:r w:rsidR="009A2130" w:rsidRPr="004A4356">
        <w:t xml:space="preserve"> </w:t>
      </w:r>
      <w:r w:rsidRPr="004A4356">
        <w:t xml:space="preserve">Hacettepe Üniversitesi Eğitim Fakültesi 1. </w:t>
      </w:r>
      <w:r w:rsidRPr="004A4356">
        <w:rPr>
          <w:i/>
        </w:rPr>
        <w:t>Yabancı Dil Eğitimi Çalıstayı</w:t>
      </w:r>
      <w:r w:rsidRPr="004A4356">
        <w:t xml:space="preserve"> Bildirileri. Ankara: Hacettepe Üniversitesi Yayınlar</w:t>
      </w:r>
    </w:p>
    <w:p w14:paraId="276FBCB6" w14:textId="3639A305" w:rsidR="00EE5C06" w:rsidRPr="004A4356" w:rsidRDefault="00EE5C06" w:rsidP="009A4AC4">
      <w:pPr>
        <w:spacing w:line="360" w:lineRule="auto"/>
        <w:ind w:left="708" w:hanging="708"/>
        <w:rPr>
          <w:rFonts w:eastAsia="Times New Roman"/>
          <w:color w:val="282828"/>
          <w:shd w:val="clear" w:color="auto" w:fill="FFFFFF"/>
        </w:rPr>
      </w:pPr>
      <w:r w:rsidRPr="004A4356">
        <w:rPr>
          <w:rFonts w:eastAsia="Times New Roman"/>
          <w:color w:val="282828"/>
          <w:shd w:val="clear" w:color="auto" w:fill="FFFFFF"/>
        </w:rPr>
        <w:t xml:space="preserve">Beare, K.  (2018) . </w:t>
      </w:r>
      <w:r w:rsidRPr="004A4356">
        <w:rPr>
          <w:rFonts w:eastAsia="Times New Roman"/>
          <w:i/>
          <w:color w:val="282828"/>
          <w:shd w:val="clear" w:color="auto" w:fill="FFFFFF"/>
        </w:rPr>
        <w:t>How Many People Learn English?.</w:t>
      </w:r>
      <w:r w:rsidRPr="004A4356">
        <w:rPr>
          <w:rFonts w:eastAsia="Times New Roman"/>
          <w:color w:val="282828"/>
          <w:shd w:val="clear" w:color="auto" w:fill="FFFFFF"/>
        </w:rPr>
        <w:t xml:space="preserve">  ThoughtCo,</w:t>
      </w:r>
      <w:r w:rsidR="009A2130" w:rsidRPr="004A4356">
        <w:rPr>
          <w:rFonts w:eastAsia="Times New Roman"/>
          <w:color w:val="282828"/>
          <w:shd w:val="clear" w:color="auto" w:fill="FFFFFF"/>
        </w:rPr>
        <w:t>www.</w:t>
      </w:r>
      <w:r w:rsidRPr="004A4356">
        <w:rPr>
          <w:rFonts w:eastAsia="Times New Roman"/>
          <w:color w:val="282828"/>
          <w:shd w:val="clear" w:color="auto" w:fill="FFFFFF"/>
        </w:rPr>
        <w:t xml:space="preserve"> thoughtco.com/how-many-people-learn-english-globally-1210367.</w:t>
      </w:r>
    </w:p>
    <w:p w14:paraId="1AB2D19E" w14:textId="1CDF71BC" w:rsidR="00631011" w:rsidRPr="004A4356" w:rsidRDefault="00301E73" w:rsidP="009A4AC4">
      <w:pPr>
        <w:spacing w:line="360" w:lineRule="auto"/>
        <w:ind w:left="708" w:hanging="708"/>
      </w:pPr>
      <w:r w:rsidRPr="004A4356">
        <w:t xml:space="preserve"> Beck, C., &amp; Kosnik, C. (2002). The importance of the university campus program in preservice teacher education: A Canadian case study</w:t>
      </w:r>
      <w:r w:rsidRPr="004A4356">
        <w:rPr>
          <w:i/>
        </w:rPr>
        <w:t>. Journal of Teacher Education</w:t>
      </w:r>
      <w:r w:rsidRPr="004A4356">
        <w:t>, 53(5), 420-432</w:t>
      </w:r>
    </w:p>
    <w:p w14:paraId="7AB1F12D" w14:textId="22B97BF1" w:rsidR="00DD1801" w:rsidRPr="004A4356" w:rsidRDefault="00DD1801" w:rsidP="009A4AC4">
      <w:pPr>
        <w:spacing w:line="360" w:lineRule="auto"/>
        <w:ind w:left="708" w:hanging="708"/>
      </w:pPr>
      <w:r w:rsidRPr="004A4356">
        <w:t>Blishen, E. (1969). T</w:t>
      </w:r>
      <w:r w:rsidRPr="004A4356">
        <w:rPr>
          <w:i/>
        </w:rPr>
        <w:t>he School that I’d Like</w:t>
      </w:r>
      <w:r w:rsidRPr="004A4356">
        <w:t>. Harmondsworth: Penguin.</w:t>
      </w:r>
    </w:p>
    <w:p w14:paraId="59206986" w14:textId="41455BCC" w:rsidR="00631011" w:rsidRPr="004A4356" w:rsidRDefault="00631011" w:rsidP="009A4AC4">
      <w:pPr>
        <w:spacing w:line="360" w:lineRule="auto"/>
        <w:ind w:left="708" w:hanging="708"/>
      </w:pPr>
      <w:r w:rsidRPr="004A4356">
        <w:t>Brown, H. Douglas. 2004. Teaching by Principles: An Interactive Approach to Language Pedagogy. London: Longman.</w:t>
      </w:r>
    </w:p>
    <w:p w14:paraId="4DBC1C40" w14:textId="10B5EE82" w:rsidR="0090725F" w:rsidRPr="004A4356" w:rsidRDefault="00826EBD" w:rsidP="009A4AC4">
      <w:pPr>
        <w:spacing w:line="360" w:lineRule="auto"/>
        <w:ind w:left="708" w:hanging="708"/>
        <w:rPr>
          <w:rFonts w:eastAsia="Times New Roman"/>
        </w:rPr>
      </w:pPr>
      <w:r w:rsidRPr="004A4356">
        <w:rPr>
          <w:rFonts w:eastAsia="Times New Roman"/>
        </w:rPr>
        <w:t>Cohen, A D.; Weaver, S. J.; Li, T.  (1996</w:t>
      </w:r>
      <w:r w:rsidRPr="004A4356">
        <w:rPr>
          <w:rFonts w:eastAsia="Times New Roman"/>
          <w:i/>
        </w:rPr>
        <w:t>) The impact of strategies-based instruction on speaking a foreign language</w:t>
      </w:r>
      <w:r w:rsidRPr="004A4356">
        <w:rPr>
          <w:rFonts w:eastAsia="Times New Roman"/>
        </w:rPr>
        <w:t xml:space="preserve">. Minneapolis: National Language Resource Center. </w:t>
      </w:r>
    </w:p>
    <w:p w14:paraId="66D4089A" w14:textId="77777777" w:rsidR="00DD1801" w:rsidRPr="004A4356" w:rsidRDefault="00DD1801" w:rsidP="009A4AC4">
      <w:pPr>
        <w:spacing w:line="360" w:lineRule="auto"/>
        <w:ind w:left="708" w:hanging="708"/>
        <w:rPr>
          <w:rFonts w:eastAsia="Times New Roman"/>
        </w:rPr>
      </w:pPr>
    </w:p>
    <w:p w14:paraId="0EEFE1D8" w14:textId="77777777" w:rsidR="00DD1801" w:rsidRPr="004A4356" w:rsidRDefault="00DD1801" w:rsidP="00DD1801">
      <w:pPr>
        <w:rPr>
          <w:rFonts w:eastAsia="Times New Roman"/>
        </w:rPr>
      </w:pPr>
      <w:r w:rsidRPr="004A4356">
        <w:t xml:space="preserve">EF EPI  (2018)   English Proficiency Index, </w:t>
      </w:r>
      <w:hyperlink r:id="rId8" w:history="1">
        <w:r w:rsidRPr="004A4356">
          <w:rPr>
            <w:rStyle w:val="Kpr"/>
            <w:rFonts w:eastAsia="Times New Roman"/>
          </w:rPr>
          <w:t>https://www.ef.com/wwen/epi/regions/europe/turkey/</w:t>
        </w:r>
      </w:hyperlink>
    </w:p>
    <w:p w14:paraId="6F5AF181" w14:textId="77777777" w:rsidR="00DD1801" w:rsidRPr="004A4356" w:rsidRDefault="00DD1801" w:rsidP="00DD1801">
      <w:pPr>
        <w:spacing w:line="360" w:lineRule="auto"/>
        <w:rPr>
          <w:rFonts w:eastAsia="Times New Roman"/>
        </w:rPr>
      </w:pPr>
    </w:p>
    <w:p w14:paraId="06A5CF98" w14:textId="2E8BBE8E" w:rsidR="0090725F" w:rsidRPr="004A4356" w:rsidRDefault="0090725F" w:rsidP="009A4AC4">
      <w:pPr>
        <w:spacing w:line="360" w:lineRule="auto"/>
        <w:rPr>
          <w:rFonts w:eastAsia="Times New Roman"/>
        </w:rPr>
      </w:pPr>
      <w:r w:rsidRPr="004A4356">
        <w:rPr>
          <w:rFonts w:eastAsia="Times New Roman"/>
        </w:rPr>
        <w:t xml:space="preserve">Holec, H.(1981).  </w:t>
      </w:r>
      <w:r w:rsidRPr="004A4356">
        <w:rPr>
          <w:rFonts w:eastAsia="Times New Roman"/>
          <w:i/>
        </w:rPr>
        <w:t>Autonomy and foreign language learning</w:t>
      </w:r>
      <w:r w:rsidRPr="004A4356">
        <w:rPr>
          <w:rFonts w:eastAsia="Times New Roman"/>
        </w:rPr>
        <w:t>. SãoPaulo: Pergamon.</w:t>
      </w:r>
    </w:p>
    <w:p w14:paraId="53FD0A27" w14:textId="421A1272" w:rsidR="0090725F" w:rsidRPr="004A4356" w:rsidRDefault="0090725F" w:rsidP="009A4AC4">
      <w:pPr>
        <w:spacing w:line="360" w:lineRule="auto"/>
        <w:ind w:left="708" w:hanging="708"/>
        <w:rPr>
          <w:rFonts w:eastAsia="Times New Roman"/>
        </w:rPr>
      </w:pPr>
      <w:r w:rsidRPr="004A4356">
        <w:rPr>
          <w:rFonts w:eastAsia="Times New Roman"/>
        </w:rPr>
        <w:t xml:space="preserve">Hansen, J. (1997). </w:t>
      </w:r>
      <w:r w:rsidRPr="004A4356">
        <w:rPr>
          <w:rFonts w:eastAsia="Times New Roman"/>
          <w:i/>
        </w:rPr>
        <w:t>Researchers in our own classrooms: What propels teacher researchers?</w:t>
      </w:r>
      <w:r w:rsidRPr="004A4356">
        <w:rPr>
          <w:rFonts w:eastAsia="Times New Roman"/>
        </w:rPr>
        <w:t xml:space="preserve"> In D. Leu, C. Kinzer, &amp; K. Hinchman (Eds.), Literacies for the 21st century: Research and practice (pp. 1-14). Chicago: National Reading Conference</w:t>
      </w:r>
    </w:p>
    <w:p w14:paraId="5229BDA8" w14:textId="0CA6A426" w:rsidR="006E6A9A" w:rsidRPr="004A4356" w:rsidRDefault="006E6A9A" w:rsidP="009A4AC4">
      <w:pPr>
        <w:spacing w:line="360" w:lineRule="auto"/>
        <w:ind w:left="708" w:hanging="708"/>
        <w:rPr>
          <w:rFonts w:eastAsia="Times New Roman"/>
        </w:rPr>
      </w:pPr>
      <w:r w:rsidRPr="004A4356">
        <w:rPr>
          <w:rFonts w:eastAsia="Times New Roman"/>
        </w:rPr>
        <w:t xml:space="preserve">Holloway, I., &amp; Wheeler, S. (1996). </w:t>
      </w:r>
      <w:r w:rsidRPr="004A4356">
        <w:rPr>
          <w:rFonts w:eastAsia="Times New Roman"/>
          <w:i/>
        </w:rPr>
        <w:t>Qualitative research for nurses</w:t>
      </w:r>
      <w:r w:rsidRPr="004A4356">
        <w:rPr>
          <w:rFonts w:eastAsia="Times New Roman"/>
        </w:rPr>
        <w:t>. Oxford: Blackwell Science Ltd.</w:t>
      </w:r>
    </w:p>
    <w:p w14:paraId="412F4BE4" w14:textId="7D42767A" w:rsidR="00826EBD" w:rsidRPr="004A4356" w:rsidRDefault="00FC6AD1" w:rsidP="009A4AC4">
      <w:pPr>
        <w:spacing w:line="360" w:lineRule="auto"/>
        <w:ind w:left="708" w:hanging="708"/>
        <w:rPr>
          <w:rFonts w:eastAsia="Times New Roman"/>
        </w:rPr>
      </w:pPr>
      <w:r w:rsidRPr="004A4356">
        <w:rPr>
          <w:rFonts w:eastAsia="Times New Roman"/>
        </w:rPr>
        <w:t xml:space="preserve">Kavak, Y., Aydın A. Akbaba Altun, S. (2007). </w:t>
      </w:r>
      <w:r w:rsidRPr="004A4356">
        <w:rPr>
          <w:rFonts w:eastAsia="Times New Roman"/>
          <w:i/>
        </w:rPr>
        <w:t>T.C. yükseköğretim kurulu öğretmen yetiştirme ve eğitim fakülteleri</w:t>
      </w:r>
      <w:r w:rsidRPr="004A4356">
        <w:rPr>
          <w:rFonts w:eastAsia="Times New Roman"/>
        </w:rPr>
        <w:t xml:space="preserve"> (1982-2007), Ankara: Yükseköğretim Kurulu Yayını. </w:t>
      </w:r>
    </w:p>
    <w:p w14:paraId="499BB715" w14:textId="79C82911" w:rsidR="00D05912" w:rsidRPr="004A4356" w:rsidRDefault="00D05912" w:rsidP="009A4AC4">
      <w:pPr>
        <w:spacing w:line="360" w:lineRule="auto"/>
        <w:ind w:left="708" w:hanging="708"/>
        <w:rPr>
          <w:rFonts w:eastAsia="Times New Roman"/>
        </w:rPr>
      </w:pPr>
      <w:r w:rsidRPr="004A4356">
        <w:rPr>
          <w:rFonts w:eastAsia="Times New Roman"/>
        </w:rPr>
        <w:t xml:space="preserve">Krashen, S.  (1993) </w:t>
      </w:r>
      <w:r w:rsidRPr="004A4356">
        <w:rPr>
          <w:rFonts w:eastAsia="Times New Roman"/>
          <w:i/>
        </w:rPr>
        <w:t>Principles and Practice in Second Language Acquisition</w:t>
      </w:r>
      <w:r w:rsidRPr="004A4356">
        <w:rPr>
          <w:rFonts w:eastAsia="Times New Roman"/>
        </w:rPr>
        <w:t xml:space="preserve">. New York, NY: Pergamon.  </w:t>
      </w:r>
    </w:p>
    <w:p w14:paraId="56CEE50C" w14:textId="52128919" w:rsidR="00832E7E" w:rsidRPr="004A4356" w:rsidRDefault="00832E7E" w:rsidP="009A4AC4">
      <w:pPr>
        <w:spacing w:line="360" w:lineRule="auto"/>
        <w:ind w:left="708" w:hanging="708"/>
        <w:rPr>
          <w:rFonts w:eastAsia="Times New Roman"/>
        </w:rPr>
      </w:pPr>
      <w:r w:rsidRPr="004A4356">
        <w:rPr>
          <w:rFonts w:eastAsia="Times New Roman"/>
        </w:rPr>
        <w:t xml:space="preserve">Miles, M, B., &amp; Huberman, A. M. (1994). </w:t>
      </w:r>
      <w:r w:rsidRPr="004A4356">
        <w:rPr>
          <w:rFonts w:eastAsia="Times New Roman"/>
          <w:i/>
        </w:rPr>
        <w:t>Qualitative data analysis: An expanded Sourcebook</w:t>
      </w:r>
      <w:r w:rsidRPr="004A4356">
        <w:rPr>
          <w:rFonts w:eastAsia="Times New Roman"/>
        </w:rPr>
        <w:t>. (2nd ed). Thousand Oaks, CA: Sage.</w:t>
      </w:r>
    </w:p>
    <w:p w14:paraId="4DAD823C" w14:textId="0EDC7008" w:rsidR="0090725F" w:rsidRPr="004A4356" w:rsidRDefault="0090725F" w:rsidP="009A4AC4">
      <w:pPr>
        <w:spacing w:line="360" w:lineRule="auto"/>
        <w:ind w:left="708" w:hanging="708"/>
        <w:rPr>
          <w:rFonts w:eastAsia="Times New Roman"/>
        </w:rPr>
      </w:pPr>
      <w:r w:rsidRPr="004A4356">
        <w:rPr>
          <w:rFonts w:eastAsia="Times New Roman"/>
        </w:rPr>
        <w:t xml:space="preserve">O’malley, J. M.; Chamot, A. V. </w:t>
      </w:r>
      <w:r w:rsidRPr="004A4356">
        <w:rPr>
          <w:rFonts w:eastAsia="Times New Roman"/>
          <w:i/>
        </w:rPr>
        <w:t>Learning strategies in second language acquisition</w:t>
      </w:r>
      <w:r w:rsidRPr="004A4356">
        <w:rPr>
          <w:rFonts w:eastAsia="Times New Roman"/>
        </w:rPr>
        <w:t>. Cambridge: Cambridge University, 1990.</w:t>
      </w:r>
    </w:p>
    <w:p w14:paraId="19F33C19" w14:textId="77B242AD" w:rsidR="0090725F" w:rsidRPr="004A4356" w:rsidRDefault="0090725F" w:rsidP="009A4AC4">
      <w:pPr>
        <w:spacing w:line="360" w:lineRule="auto"/>
        <w:ind w:left="708" w:hanging="708"/>
        <w:rPr>
          <w:rFonts w:eastAsia="Times New Roman"/>
        </w:rPr>
      </w:pPr>
      <w:r w:rsidRPr="004A4356">
        <w:rPr>
          <w:rFonts w:eastAsia="Times New Roman"/>
        </w:rPr>
        <w:t xml:space="preserve">Norton, L. S. (2009). </w:t>
      </w:r>
      <w:r w:rsidRPr="004A4356">
        <w:rPr>
          <w:rFonts w:eastAsia="Times New Roman"/>
          <w:i/>
        </w:rPr>
        <w:t>Action research in teaching and learning. A practical guide to conducting pedagogical research in universities</w:t>
      </w:r>
      <w:r w:rsidRPr="004A4356">
        <w:rPr>
          <w:rFonts w:eastAsia="Times New Roman"/>
        </w:rPr>
        <w:t xml:space="preserve"> (1st ed.). London and New York: Routledge.</w:t>
      </w:r>
      <w:r w:rsidR="009A4AC4" w:rsidRPr="004A4356">
        <w:rPr>
          <w:rFonts w:eastAsia="Times New Roman"/>
        </w:rPr>
        <w:t xml:space="preserve"> </w:t>
      </w:r>
      <w:r w:rsidRPr="004A4356">
        <w:rPr>
          <w:rFonts w:eastAsia="Times New Roman"/>
        </w:rPr>
        <w:t xml:space="preserve"> Retrieved from http://www.amazon.com/Action-Research-TeachingLearning-Universities/dp/0415468469</w:t>
      </w:r>
    </w:p>
    <w:p w14:paraId="5DD7150D" w14:textId="77777777" w:rsidR="0090725F" w:rsidRPr="004A4356" w:rsidRDefault="0090725F" w:rsidP="009A4AC4">
      <w:pPr>
        <w:spacing w:line="360" w:lineRule="auto"/>
      </w:pPr>
    </w:p>
    <w:p w14:paraId="1F4F7A87" w14:textId="47BDFBC5" w:rsidR="0090725F" w:rsidRPr="004A4356" w:rsidRDefault="0090725F" w:rsidP="009A4AC4">
      <w:pPr>
        <w:spacing w:line="360" w:lineRule="auto"/>
        <w:ind w:left="708" w:hanging="708"/>
        <w:rPr>
          <w:rFonts w:eastAsia="Times New Roman"/>
        </w:rPr>
      </w:pPr>
      <w:r w:rsidRPr="004A4356">
        <w:t xml:space="preserve"> </w:t>
      </w:r>
      <w:r w:rsidRPr="004A4356">
        <w:rPr>
          <w:rFonts w:eastAsia="Times New Roman"/>
        </w:rPr>
        <w:t>Oxford, R. L</w:t>
      </w:r>
      <w:r w:rsidRPr="004A4356">
        <w:rPr>
          <w:rFonts w:eastAsia="Times New Roman"/>
          <w:i/>
        </w:rPr>
        <w:t>. </w:t>
      </w:r>
      <w:r w:rsidR="00A254B4" w:rsidRPr="004A4356">
        <w:rPr>
          <w:rFonts w:eastAsia="Times New Roman"/>
          <w:i/>
        </w:rPr>
        <w:t>(</w:t>
      </w:r>
      <w:r w:rsidR="00A254B4" w:rsidRPr="004A4356">
        <w:rPr>
          <w:rFonts w:eastAsia="Times New Roman"/>
        </w:rPr>
        <w:t xml:space="preserve">1990). </w:t>
      </w:r>
      <w:r w:rsidRPr="004A4356">
        <w:rPr>
          <w:rFonts w:eastAsia="Times New Roman"/>
          <w:i/>
        </w:rPr>
        <w:t>Language Learning Strategies: What Every Teacher Should Know.</w:t>
      </w:r>
      <w:r w:rsidRPr="004A4356">
        <w:rPr>
          <w:rFonts w:eastAsia="Times New Roman"/>
        </w:rPr>
        <w:t xml:space="preserve"> New York: Newbury, </w:t>
      </w:r>
    </w:p>
    <w:p w14:paraId="48A83CA1" w14:textId="1D9C7C2B" w:rsidR="008C3D1F" w:rsidRPr="004A4356" w:rsidRDefault="008C3D1F" w:rsidP="009A4AC4">
      <w:pPr>
        <w:spacing w:line="360" w:lineRule="auto"/>
        <w:ind w:left="708" w:hanging="708"/>
      </w:pPr>
      <w:r w:rsidRPr="004A4356">
        <w:t xml:space="preserve">Senemoğlu, N. (2001). </w:t>
      </w:r>
      <w:r w:rsidRPr="004A4356">
        <w:rPr>
          <w:i/>
        </w:rPr>
        <w:t>Öğrenci görüşlerine göre öğretmen yeterlikleri</w:t>
      </w:r>
      <w:r w:rsidRPr="004A4356">
        <w:t>. Eğitimde yansımalar: Altıncı 2000’li yıllarda Türk Milli eğitim Örgütü ve yönetimi. 11-13 Ocak 2001. Ankara: Öğretmen H. Hüseyin Tekışık Eğitim Araştırma ve Geliştirme vakfı.</w:t>
      </w:r>
    </w:p>
    <w:p w14:paraId="2099508F" w14:textId="77777777" w:rsidR="00ED559A" w:rsidRPr="004A4356" w:rsidRDefault="00ED559A" w:rsidP="009A4AC4">
      <w:pPr>
        <w:rPr>
          <w:rFonts w:eastAsia="Times New Roman"/>
        </w:rPr>
      </w:pPr>
      <w:r w:rsidRPr="004A4356">
        <w:rPr>
          <w:rFonts w:eastAsia="Times New Roman"/>
        </w:rPr>
        <w:t xml:space="preserve">Silverman, D. (2006). </w:t>
      </w:r>
      <w:r w:rsidRPr="004A4356">
        <w:rPr>
          <w:rFonts w:eastAsia="Times New Roman"/>
          <w:i/>
        </w:rPr>
        <w:t>Interpreting qualitative data</w:t>
      </w:r>
      <w:r w:rsidRPr="004A4356">
        <w:rPr>
          <w:rFonts w:eastAsia="Times New Roman"/>
        </w:rPr>
        <w:t xml:space="preserve"> (3rd Ed.). London: Sage. </w:t>
      </w:r>
    </w:p>
    <w:p w14:paraId="27DC9EF5" w14:textId="003AAFE0" w:rsidR="00662EB6" w:rsidRPr="004A4356" w:rsidRDefault="008C3D1F" w:rsidP="009A4AC4">
      <w:pPr>
        <w:spacing w:line="360" w:lineRule="auto"/>
        <w:ind w:left="708" w:hanging="708"/>
        <w:rPr>
          <w:rFonts w:eastAsia="Times New Roman"/>
        </w:rPr>
      </w:pPr>
      <w:r w:rsidRPr="004A4356">
        <w:rPr>
          <w:rFonts w:eastAsia="Times New Roman"/>
        </w:rPr>
        <w:t xml:space="preserve">Sünbül, A. M. (2006). </w:t>
      </w:r>
      <w:r w:rsidRPr="004A4356">
        <w:rPr>
          <w:rFonts w:eastAsia="Times New Roman"/>
          <w:i/>
        </w:rPr>
        <w:t>Bir meslek olarak öğretmenl</w:t>
      </w:r>
      <w:r w:rsidRPr="004A4356">
        <w:rPr>
          <w:rFonts w:eastAsia="Times New Roman"/>
        </w:rPr>
        <w:t>ik (Ed. Özcan Demirel, Zeki Kaya). Eğitim Bilimine Giriş. Ankara : Pegem A Yayıncılık</w:t>
      </w:r>
    </w:p>
    <w:p w14:paraId="61A5EA86" w14:textId="6FDC9C30" w:rsidR="00662EB6" w:rsidRPr="004A4356" w:rsidRDefault="0090725F" w:rsidP="009A4AC4">
      <w:pPr>
        <w:spacing w:line="360" w:lineRule="auto"/>
        <w:ind w:left="708" w:hanging="708"/>
        <w:rPr>
          <w:rFonts w:eastAsia="Times New Roman"/>
        </w:rPr>
      </w:pPr>
      <w:r w:rsidRPr="004A4356">
        <w:rPr>
          <w:rFonts w:eastAsia="Times New Roman"/>
        </w:rPr>
        <w:lastRenderedPageBreak/>
        <w:t>Ri</w:t>
      </w:r>
      <w:r w:rsidR="00662EB6" w:rsidRPr="004A4356">
        <w:rPr>
          <w:rFonts w:eastAsia="Times New Roman"/>
        </w:rPr>
        <w:t xml:space="preserve">dley, J. (2003).  Learner`S Ability To Reflect On Language And On Their Learning. In: Lıttle, D.; Rıdley, J.; Ushıoda, E. (Ed.). </w:t>
      </w:r>
      <w:r w:rsidR="00662EB6" w:rsidRPr="004A4356">
        <w:rPr>
          <w:rFonts w:eastAsia="Times New Roman"/>
          <w:i/>
        </w:rPr>
        <w:t>Learner Autonomy İn The Foreign Language Classroom: Teacher, Learner, Curriculum And Assessment</w:t>
      </w:r>
      <w:r w:rsidR="00662EB6" w:rsidRPr="004A4356">
        <w:rPr>
          <w:rFonts w:eastAsia="Times New Roman"/>
        </w:rPr>
        <w:t>. Dublin: Authentik.</w:t>
      </w:r>
    </w:p>
    <w:p w14:paraId="6EF9CE37" w14:textId="231A7206" w:rsidR="00662EB6" w:rsidRPr="004A4356" w:rsidRDefault="0090725F" w:rsidP="009A4AC4">
      <w:pPr>
        <w:spacing w:line="360" w:lineRule="auto"/>
        <w:ind w:left="708" w:hanging="708"/>
        <w:rPr>
          <w:rFonts w:eastAsia="Times New Roman"/>
        </w:rPr>
      </w:pPr>
      <w:r w:rsidRPr="004A4356">
        <w:rPr>
          <w:rFonts w:eastAsia="Times New Roman"/>
        </w:rPr>
        <w:t>Rivers, W. P</w:t>
      </w:r>
      <w:r w:rsidR="00662EB6" w:rsidRPr="004A4356">
        <w:rPr>
          <w:rFonts w:eastAsia="Times New Roman"/>
        </w:rPr>
        <w:t xml:space="preserve">. Autonomy at all costs: an ethnography of metacognitive self-assessment and self-management among experienced language learners. </w:t>
      </w:r>
      <w:r w:rsidR="00662EB6" w:rsidRPr="004A4356">
        <w:rPr>
          <w:rFonts w:eastAsia="Times New Roman"/>
          <w:i/>
        </w:rPr>
        <w:t>The Modern Language Journal</w:t>
      </w:r>
      <w:r w:rsidR="00662EB6" w:rsidRPr="004A4356">
        <w:rPr>
          <w:rFonts w:eastAsia="Times New Roman"/>
        </w:rPr>
        <w:t>, Monterey, USA, v. 85, n. 2, 2001.</w:t>
      </w:r>
    </w:p>
    <w:p w14:paraId="6A999A61" w14:textId="7C0C9CDF" w:rsidR="00A2539E" w:rsidRPr="004A4356" w:rsidRDefault="00A2539E" w:rsidP="009A4AC4">
      <w:pPr>
        <w:spacing w:line="360" w:lineRule="auto"/>
        <w:rPr>
          <w:rFonts w:eastAsia="Times New Roman"/>
        </w:rPr>
      </w:pPr>
      <w:r w:rsidRPr="004A4356">
        <w:rPr>
          <w:rFonts w:eastAsia="Times New Roman"/>
        </w:rPr>
        <w:t>Stenhouse, L., &amp; Rudduck, J. (1985). Research as a basis for teaching: Readings from the work of Lawrence Stenhouse. Heinemann.</w:t>
      </w:r>
    </w:p>
    <w:p w14:paraId="5DDD988D" w14:textId="77777777" w:rsidR="00884FC0" w:rsidRPr="004A4356" w:rsidRDefault="00884FC0" w:rsidP="009A4AC4">
      <w:pPr>
        <w:spacing w:line="360" w:lineRule="auto"/>
        <w:ind w:left="708" w:hanging="708"/>
        <w:rPr>
          <w:rFonts w:eastAsia="Times New Roman"/>
        </w:rPr>
      </w:pPr>
      <w:r w:rsidRPr="004A4356">
        <w:rPr>
          <w:rFonts w:eastAsia="Times New Roman"/>
        </w:rPr>
        <w:t xml:space="preserve">Stronge, J. H. (2002). </w:t>
      </w:r>
      <w:r w:rsidRPr="004A4356">
        <w:rPr>
          <w:rFonts w:eastAsia="Times New Roman"/>
          <w:i/>
        </w:rPr>
        <w:t>Qualities of effective teachers.</w:t>
      </w:r>
      <w:r w:rsidRPr="004A4356">
        <w:rPr>
          <w:rFonts w:eastAsia="Times New Roman"/>
        </w:rPr>
        <w:t xml:space="preserve"> Alexandria, VA: Association for Supervision and Curriculum Development</w:t>
      </w:r>
    </w:p>
    <w:p w14:paraId="3F24447E" w14:textId="77777777" w:rsidR="00884FC0" w:rsidRPr="004A4356" w:rsidRDefault="00884FC0" w:rsidP="009A4AC4">
      <w:pPr>
        <w:spacing w:line="360" w:lineRule="auto"/>
        <w:ind w:left="708" w:hanging="708"/>
        <w:rPr>
          <w:rFonts w:eastAsia="Times New Roman"/>
        </w:rPr>
      </w:pPr>
      <w:r w:rsidRPr="004A4356">
        <w:rPr>
          <w:rFonts w:eastAsia="Times New Roman"/>
        </w:rPr>
        <w:t xml:space="preserve">Stronge, J.H., Ward, T.J., &amp; Grant, L.W. (2011). What makes good teachers good? A cross-case analysis of the connection between teacher effectiveness and student achievement. </w:t>
      </w:r>
      <w:r w:rsidRPr="004A4356">
        <w:rPr>
          <w:rFonts w:eastAsia="Times New Roman"/>
          <w:i/>
        </w:rPr>
        <w:t>Journal of Teacher Education</w:t>
      </w:r>
      <w:r w:rsidRPr="004A4356">
        <w:rPr>
          <w:rFonts w:eastAsia="Times New Roman"/>
        </w:rPr>
        <w:t xml:space="preserve">, 62(4), 399-355. </w:t>
      </w:r>
    </w:p>
    <w:p w14:paraId="33BDDD7A" w14:textId="77777777" w:rsidR="0045110D" w:rsidRPr="004A4356" w:rsidRDefault="0045110D" w:rsidP="009A4AC4">
      <w:pPr>
        <w:rPr>
          <w:rFonts w:eastAsia="Times New Roman"/>
          <w:i/>
        </w:rPr>
      </w:pPr>
      <w:r w:rsidRPr="004A4356">
        <w:rPr>
          <w:color w:val="000000" w:themeColor="text1"/>
        </w:rPr>
        <w:t xml:space="preserve">Talbert , B. (2019) </w:t>
      </w:r>
      <w:r w:rsidRPr="004A4356">
        <w:rPr>
          <w:rFonts w:eastAsia="Times New Roman"/>
          <w:i/>
        </w:rPr>
        <w:t>A Teacher: In The Mırror Of Students</w:t>
      </w:r>
      <w:r w:rsidRPr="004A4356">
        <w:rPr>
          <w:rFonts w:eastAsia="Times New Roman"/>
        </w:rPr>
        <w:t xml:space="preserve"> </w:t>
      </w:r>
      <w:hyperlink r:id="rId9" w:history="1">
        <w:r w:rsidRPr="004A4356">
          <w:rPr>
            <w:rStyle w:val="Kpr"/>
            <w:rFonts w:eastAsia="Times New Roman"/>
          </w:rPr>
          <w:t>http://econ123.weebly.com/uploads/3/8/1/1/3811846/teacher_should_be.pdf</w:t>
        </w:r>
      </w:hyperlink>
    </w:p>
    <w:p w14:paraId="2B5AB254" w14:textId="77777777" w:rsidR="009B538F" w:rsidRPr="004A4356" w:rsidRDefault="009B538F" w:rsidP="009A4AC4">
      <w:pPr>
        <w:spacing w:line="360" w:lineRule="auto"/>
        <w:ind w:left="708" w:hanging="708"/>
        <w:rPr>
          <w:rFonts w:eastAsia="Times New Roman"/>
        </w:rPr>
      </w:pPr>
      <w:r w:rsidRPr="004A4356">
        <w:rPr>
          <w:rFonts w:eastAsia="Times New Roman"/>
        </w:rPr>
        <w:t>Thomas, P.Y. (2010</w:t>
      </w:r>
      <w:r w:rsidRPr="004A4356">
        <w:rPr>
          <w:rFonts w:eastAsia="Times New Roman"/>
          <w:i/>
        </w:rPr>
        <w:t>). Research methodology and design</w:t>
      </w:r>
      <w:r w:rsidRPr="004A4356">
        <w:rPr>
          <w:rFonts w:eastAsia="Times New Roman"/>
        </w:rPr>
        <w:t>. Retrieved from http://uir.unisa.ac.za/bitstream/handle/10500/4245/05Chap%204_Research%20m ethodology%20and%20design.pdf</w:t>
      </w:r>
    </w:p>
    <w:p w14:paraId="7531F777" w14:textId="77777777" w:rsidR="00ED559A" w:rsidRPr="004A4356" w:rsidRDefault="00ED559A" w:rsidP="009A4AC4">
      <w:pPr>
        <w:rPr>
          <w:rFonts w:eastAsia="Times New Roman"/>
        </w:rPr>
      </w:pPr>
      <w:r w:rsidRPr="004A4356">
        <w:rPr>
          <w:rFonts w:eastAsia="Times New Roman"/>
        </w:rPr>
        <w:t xml:space="preserve">Yıldırım, A. &amp; Şimşek, H. (2005). </w:t>
      </w:r>
      <w:r w:rsidRPr="004A4356">
        <w:rPr>
          <w:rFonts w:eastAsia="Times New Roman"/>
          <w:i/>
        </w:rPr>
        <w:t>Sosyal bilimlerde nitel araştırma Yöntemleri. Ankara</w:t>
      </w:r>
      <w:r w:rsidRPr="004A4356">
        <w:rPr>
          <w:rFonts w:eastAsia="Times New Roman"/>
        </w:rPr>
        <w:t xml:space="preserve">: Seçkin. </w:t>
      </w:r>
    </w:p>
    <w:p w14:paraId="46511A5B" w14:textId="77777777" w:rsidR="00F0173A" w:rsidRPr="004A4356" w:rsidRDefault="00F0173A" w:rsidP="009A4AC4">
      <w:pPr>
        <w:rPr>
          <w:rFonts w:eastAsia="Times New Roman"/>
        </w:rPr>
      </w:pPr>
    </w:p>
    <w:p w14:paraId="28BB59C0" w14:textId="6FDE82E9" w:rsidR="00ED559A" w:rsidRPr="004A4356" w:rsidRDefault="00F0173A" w:rsidP="009A4AC4">
      <w:pPr>
        <w:spacing w:line="360" w:lineRule="auto"/>
        <w:ind w:left="708" w:hanging="708"/>
        <w:rPr>
          <w:rFonts w:eastAsia="Times New Roman"/>
        </w:rPr>
      </w:pPr>
      <w:r w:rsidRPr="004A4356">
        <w:rPr>
          <w:rFonts w:eastAsia="Times New Roman"/>
        </w:rPr>
        <w:t xml:space="preserve">Yıldırım, A. ve Şimşek, H.(2011). </w:t>
      </w:r>
      <w:r w:rsidRPr="004A4356">
        <w:rPr>
          <w:rFonts w:eastAsia="Times New Roman"/>
          <w:i/>
        </w:rPr>
        <w:t>Sosyal Bilimlerde Nitel Araştırma Yöntemleri</w:t>
      </w:r>
      <w:r w:rsidRPr="004A4356">
        <w:rPr>
          <w:rFonts w:eastAsia="Times New Roman"/>
        </w:rPr>
        <w:t xml:space="preserve"> (8. Basım). Ankara: Seçkin Yayıncılık</w:t>
      </w:r>
    </w:p>
    <w:p w14:paraId="6A9900F1" w14:textId="77777777" w:rsidR="00884FC0" w:rsidRPr="004A4356" w:rsidRDefault="00884FC0" w:rsidP="009A4AC4">
      <w:pPr>
        <w:spacing w:line="360" w:lineRule="auto"/>
      </w:pPr>
    </w:p>
    <w:p w14:paraId="69CCF18A" w14:textId="77777777" w:rsidR="002918F6" w:rsidRPr="004A4356" w:rsidRDefault="002918F6" w:rsidP="009A4AC4">
      <w:pPr>
        <w:spacing w:line="360" w:lineRule="auto"/>
        <w:ind w:left="708" w:hanging="708"/>
        <w:rPr>
          <w:rFonts w:eastAsia="Times New Roman"/>
        </w:rPr>
      </w:pPr>
      <w:r w:rsidRPr="004A4356">
        <w:rPr>
          <w:rFonts w:eastAsia="Times New Roman"/>
        </w:rPr>
        <w:t>Wong, M. S. L. (2005). Language Learning Strategies and Language Self-Efficacy: Investigating the Relationship in Malaysia. Regional Language Centre Jourunal London: SAGE Publications, Vol 36 (3) 245-269 / DOI: 10 .1177/033688205060050</w:t>
      </w:r>
    </w:p>
    <w:p w14:paraId="518CB67A" w14:textId="77777777" w:rsidR="005746F2" w:rsidRPr="004A4356" w:rsidRDefault="005746F2" w:rsidP="007046EF">
      <w:pPr>
        <w:spacing w:line="360" w:lineRule="auto"/>
        <w:jc w:val="both"/>
        <w:rPr>
          <w:rFonts w:eastAsia="Times New Roman"/>
        </w:rPr>
      </w:pPr>
    </w:p>
    <w:p w14:paraId="1E415644" w14:textId="77777777" w:rsidR="005746F2" w:rsidRPr="004A4356" w:rsidRDefault="005746F2" w:rsidP="007046EF">
      <w:pPr>
        <w:spacing w:line="360" w:lineRule="auto"/>
        <w:jc w:val="both"/>
        <w:rPr>
          <w:rFonts w:eastAsia="Times New Roman"/>
          <w:b/>
        </w:rPr>
      </w:pPr>
    </w:p>
    <w:p w14:paraId="0CB4D392" w14:textId="77777777" w:rsidR="009A4AC4" w:rsidRPr="004A4356" w:rsidRDefault="009A4AC4" w:rsidP="007046EF">
      <w:pPr>
        <w:spacing w:line="360" w:lineRule="auto"/>
        <w:jc w:val="both"/>
        <w:rPr>
          <w:rFonts w:eastAsia="Times New Roman"/>
          <w:b/>
        </w:rPr>
      </w:pPr>
    </w:p>
    <w:p w14:paraId="10255119" w14:textId="77777777" w:rsidR="009A4AC4" w:rsidRPr="004A4356" w:rsidRDefault="009A4AC4" w:rsidP="007046EF">
      <w:pPr>
        <w:spacing w:line="360" w:lineRule="auto"/>
        <w:jc w:val="both"/>
        <w:rPr>
          <w:rFonts w:eastAsia="Times New Roman"/>
          <w:b/>
        </w:rPr>
      </w:pPr>
    </w:p>
    <w:p w14:paraId="02A4E362" w14:textId="77777777" w:rsidR="009A4AC4" w:rsidRPr="004A4356" w:rsidRDefault="009A4AC4" w:rsidP="007046EF">
      <w:pPr>
        <w:spacing w:line="360" w:lineRule="auto"/>
        <w:jc w:val="both"/>
        <w:rPr>
          <w:rFonts w:eastAsia="Times New Roman"/>
          <w:b/>
        </w:rPr>
      </w:pPr>
    </w:p>
    <w:p w14:paraId="4B97306A" w14:textId="5F1DA183" w:rsidR="005746F2" w:rsidRPr="004A4356" w:rsidRDefault="005746F2" w:rsidP="004A6F9C">
      <w:pPr>
        <w:spacing w:line="360" w:lineRule="auto"/>
        <w:jc w:val="center"/>
        <w:outlineLvl w:val="0"/>
        <w:rPr>
          <w:rFonts w:eastAsia="Times New Roman"/>
          <w:b/>
        </w:rPr>
      </w:pPr>
      <w:r w:rsidRPr="004A4356">
        <w:rPr>
          <w:rFonts w:eastAsia="Times New Roman"/>
          <w:b/>
        </w:rPr>
        <w:t>Extended Summary</w:t>
      </w:r>
    </w:p>
    <w:p w14:paraId="4A5988CB" w14:textId="77777777" w:rsidR="005746F2" w:rsidRPr="004A4356" w:rsidRDefault="005746F2" w:rsidP="007046EF">
      <w:pPr>
        <w:spacing w:line="360" w:lineRule="auto"/>
        <w:jc w:val="both"/>
        <w:rPr>
          <w:rFonts w:eastAsia="Times New Roman"/>
          <w:b/>
        </w:rPr>
      </w:pPr>
    </w:p>
    <w:p w14:paraId="022937D1" w14:textId="751B0CA7" w:rsidR="005746F2" w:rsidRPr="004A4356" w:rsidRDefault="005746F2" w:rsidP="007046EF">
      <w:pPr>
        <w:spacing w:line="360" w:lineRule="auto"/>
        <w:jc w:val="both"/>
        <w:rPr>
          <w:rFonts w:eastAsia="Times New Roman"/>
        </w:rPr>
      </w:pPr>
      <w:r w:rsidRPr="004A4356">
        <w:rPr>
          <w:rFonts w:eastAsia="Times New Roman"/>
        </w:rPr>
        <w:t xml:space="preserve">Various definitions of who is </w:t>
      </w:r>
      <w:r w:rsidR="00F55E58" w:rsidRPr="004A4356">
        <w:rPr>
          <w:rFonts w:eastAsia="Times New Roman"/>
        </w:rPr>
        <w:t>the ideal teacher have been made</w:t>
      </w:r>
      <w:r w:rsidR="00461AA3" w:rsidRPr="004A4356">
        <w:rPr>
          <w:rFonts w:eastAsia="Times New Roman"/>
        </w:rPr>
        <w:t xml:space="preserve"> since ancient times. A teacher</w:t>
      </w:r>
      <w:r w:rsidR="00F55E58" w:rsidRPr="004A4356">
        <w:rPr>
          <w:rFonts w:eastAsia="Times New Roman"/>
        </w:rPr>
        <w:t xml:space="preserve"> is defined as  a  midwife by  </w:t>
      </w:r>
      <w:r w:rsidRPr="004A4356">
        <w:rPr>
          <w:rFonts w:eastAsia="Times New Roman"/>
        </w:rPr>
        <w:t>Socrates</w:t>
      </w:r>
      <w:r w:rsidR="00F55E58" w:rsidRPr="004A4356">
        <w:rPr>
          <w:rFonts w:eastAsia="Times New Roman"/>
        </w:rPr>
        <w:t xml:space="preserve"> ; Plato defines teachers as </w:t>
      </w:r>
      <w:r w:rsidR="00A62DFC" w:rsidRPr="004A4356">
        <w:rPr>
          <w:rFonts w:eastAsia="Times New Roman"/>
        </w:rPr>
        <w:t xml:space="preserve"> ‘the artist of knowledge </w:t>
      </w:r>
      <w:r w:rsidRPr="004A4356">
        <w:rPr>
          <w:rFonts w:eastAsia="Times New Roman"/>
        </w:rPr>
        <w:t xml:space="preserve">, while Cicero defines </w:t>
      </w:r>
      <w:r w:rsidR="00A62DFC" w:rsidRPr="004A4356">
        <w:rPr>
          <w:rFonts w:eastAsia="Times New Roman"/>
        </w:rPr>
        <w:t xml:space="preserve">them as the  advisors of  culture </w:t>
      </w:r>
      <w:r w:rsidRPr="004A4356">
        <w:rPr>
          <w:rFonts w:eastAsia="Times New Roman"/>
        </w:rPr>
        <w:t xml:space="preserve"> </w:t>
      </w:r>
      <w:r w:rsidR="00A62DFC" w:rsidRPr="004A4356">
        <w:rPr>
          <w:rFonts w:eastAsia="Times New Roman"/>
        </w:rPr>
        <w:t xml:space="preserve">and for Aristotle, they are  </w:t>
      </w:r>
      <w:r w:rsidRPr="004A4356">
        <w:rPr>
          <w:rFonts w:eastAsia="Times New Roman"/>
        </w:rPr>
        <w:t>role model</w:t>
      </w:r>
      <w:r w:rsidR="00A62DFC" w:rsidRPr="004A4356">
        <w:rPr>
          <w:rFonts w:eastAsia="Times New Roman"/>
        </w:rPr>
        <w:t>s for humanity</w:t>
      </w:r>
      <w:r w:rsidR="009364A9" w:rsidRPr="004A4356">
        <w:rPr>
          <w:rFonts w:eastAsia="Times New Roman"/>
        </w:rPr>
        <w:t xml:space="preserve"> (Arnon and Reichel, 2007</w:t>
      </w:r>
      <w:r w:rsidRPr="004A4356">
        <w:rPr>
          <w:rFonts w:eastAsia="Times New Roman"/>
        </w:rPr>
        <w:t>). Th</w:t>
      </w:r>
      <w:r w:rsidR="00A62DFC" w:rsidRPr="004A4356">
        <w:rPr>
          <w:rFonts w:eastAsia="Times New Roman"/>
        </w:rPr>
        <w:t>e qualifications required by a</w:t>
      </w:r>
      <w:r w:rsidRPr="004A4356">
        <w:rPr>
          <w:rFonts w:eastAsia="Times New Roman"/>
        </w:rPr>
        <w:t xml:space="preserve"> teacher can be grouped under different headings and the ideal competencies expect</w:t>
      </w:r>
      <w:r w:rsidR="00A62DFC" w:rsidRPr="004A4356">
        <w:rPr>
          <w:rFonts w:eastAsia="Times New Roman"/>
        </w:rPr>
        <w:t xml:space="preserve">ed from the teacher in general are </w:t>
      </w:r>
      <w:r w:rsidRPr="004A4356">
        <w:rPr>
          <w:rFonts w:eastAsia="Times New Roman"/>
        </w:rPr>
        <w:t xml:space="preserve">personal characteristics </w:t>
      </w:r>
      <w:r w:rsidR="00461AA3" w:rsidRPr="004A4356">
        <w:rPr>
          <w:rFonts w:eastAsia="Times New Roman"/>
        </w:rPr>
        <w:t>and</w:t>
      </w:r>
      <w:r w:rsidR="00A62DFC" w:rsidRPr="004A4356">
        <w:rPr>
          <w:rFonts w:eastAsia="Times New Roman"/>
        </w:rPr>
        <w:t xml:space="preserve"> having knowledge for creating effective teaching and learning environments</w:t>
      </w:r>
      <w:r w:rsidRPr="004A4356">
        <w:rPr>
          <w:rFonts w:eastAsia="Times New Roman"/>
        </w:rPr>
        <w:t xml:space="preserve">. </w:t>
      </w:r>
      <w:r w:rsidR="00A62DFC" w:rsidRPr="004A4356">
        <w:rPr>
          <w:rFonts w:eastAsia="Times New Roman"/>
        </w:rPr>
        <w:t xml:space="preserve">An ideal teacher is expected to be </w:t>
      </w:r>
      <w:r w:rsidR="000D6B0F" w:rsidRPr="004A4356">
        <w:rPr>
          <w:rFonts w:eastAsia="Times New Roman"/>
        </w:rPr>
        <w:t xml:space="preserve">creative and </w:t>
      </w:r>
      <w:r w:rsidR="00A62DFC" w:rsidRPr="004A4356">
        <w:rPr>
          <w:rFonts w:eastAsia="Times New Roman"/>
        </w:rPr>
        <w:t xml:space="preserve">have the </w:t>
      </w:r>
      <w:r w:rsidR="000D6B0F" w:rsidRPr="004A4356">
        <w:rPr>
          <w:rFonts w:eastAsia="Times New Roman"/>
        </w:rPr>
        <w:t xml:space="preserve">ability to solve problems by using critical thinking and work together with a team. A teacher is also able to adapt to changes and initiate changes in his/her </w:t>
      </w:r>
      <w:r w:rsidRPr="004A4356">
        <w:rPr>
          <w:rFonts w:eastAsia="Times New Roman"/>
        </w:rPr>
        <w:t>field</w:t>
      </w:r>
      <w:r w:rsidR="000D6B0F" w:rsidRPr="004A4356">
        <w:rPr>
          <w:rFonts w:eastAsia="Times New Roman"/>
        </w:rPr>
        <w:t xml:space="preserve">. He/she is supposed to understand his/her students and have </w:t>
      </w:r>
      <w:r w:rsidRPr="004A4356">
        <w:rPr>
          <w:rFonts w:eastAsia="Times New Roman"/>
        </w:rPr>
        <w:t xml:space="preserve">compassion and tolerance </w:t>
      </w:r>
      <w:r w:rsidR="000D6B0F" w:rsidRPr="004A4356">
        <w:rPr>
          <w:rFonts w:eastAsia="Times New Roman"/>
        </w:rPr>
        <w:t xml:space="preserve">for them (Sünbül, 2006). In one of </w:t>
      </w:r>
      <w:r w:rsidR="00461AA3" w:rsidRPr="004A4356">
        <w:rPr>
          <w:rFonts w:eastAsia="Times New Roman"/>
        </w:rPr>
        <w:t>the studies related to teachers</w:t>
      </w:r>
      <w:r w:rsidR="000D6B0F" w:rsidRPr="004A4356">
        <w:rPr>
          <w:rFonts w:eastAsia="Times New Roman"/>
        </w:rPr>
        <w:t xml:space="preserve">, the qualifications </w:t>
      </w:r>
      <w:r w:rsidRPr="004A4356">
        <w:rPr>
          <w:rFonts w:eastAsia="Times New Roman"/>
        </w:rPr>
        <w:t>that should be found in an ideal teacher are investigated and the most important characteristics that should be found in an ideal teacher have emerged as personality traits (Arnon and Reichel, 2007). Most research on an ideal teacher emphasizes two important feature</w:t>
      </w:r>
      <w:r w:rsidR="000D6B0F" w:rsidRPr="004A4356">
        <w:rPr>
          <w:rFonts w:eastAsia="Times New Roman"/>
        </w:rPr>
        <w:t xml:space="preserve">s of the ideal teacher, which are </w:t>
      </w:r>
      <w:r w:rsidRPr="004A4356">
        <w:rPr>
          <w:rFonts w:eastAsia="Times New Roman"/>
        </w:rPr>
        <w:t>professional</w:t>
      </w:r>
      <w:r w:rsidR="00461AA3" w:rsidRPr="004A4356">
        <w:rPr>
          <w:rFonts w:eastAsia="Times New Roman"/>
        </w:rPr>
        <w:t xml:space="preserve"> field</w:t>
      </w:r>
      <w:r w:rsidR="000D6B0F" w:rsidRPr="004A4356">
        <w:rPr>
          <w:rFonts w:eastAsia="Times New Roman"/>
        </w:rPr>
        <w:t xml:space="preserve"> knowledge and having a desired</w:t>
      </w:r>
      <w:r w:rsidRPr="004A4356">
        <w:rPr>
          <w:rFonts w:eastAsia="Times New Roman"/>
        </w:rPr>
        <w:t xml:space="preserve"> personality (Dressel, 1987). Acco</w:t>
      </w:r>
      <w:r w:rsidR="000D6B0F" w:rsidRPr="004A4356">
        <w:rPr>
          <w:rFonts w:eastAsia="Times New Roman"/>
        </w:rPr>
        <w:t xml:space="preserve">rding to Blishen (1969), </w:t>
      </w:r>
      <w:r w:rsidRPr="004A4356">
        <w:rPr>
          <w:rFonts w:eastAsia="Times New Roman"/>
        </w:rPr>
        <w:t>the most important charac</w:t>
      </w:r>
      <w:r w:rsidR="000D6B0F" w:rsidRPr="004A4356">
        <w:rPr>
          <w:rFonts w:eastAsia="Times New Roman"/>
        </w:rPr>
        <w:t xml:space="preserve">teristics of an </w:t>
      </w:r>
      <w:r w:rsidR="00461AA3" w:rsidRPr="004A4356">
        <w:rPr>
          <w:rFonts w:eastAsia="Times New Roman"/>
        </w:rPr>
        <w:t>ideal teacher are understanding</w:t>
      </w:r>
      <w:r w:rsidR="000D6B0F" w:rsidRPr="004A4356">
        <w:rPr>
          <w:rFonts w:eastAsia="Times New Roman"/>
        </w:rPr>
        <w:t xml:space="preserve">, having patience, respecting </w:t>
      </w:r>
      <w:r w:rsidRPr="004A4356">
        <w:rPr>
          <w:rFonts w:eastAsia="Times New Roman"/>
        </w:rPr>
        <w:t>student</w:t>
      </w:r>
      <w:r w:rsidR="00461AA3" w:rsidRPr="004A4356">
        <w:rPr>
          <w:rFonts w:eastAsia="Times New Roman"/>
        </w:rPr>
        <w:t>s, humility</w:t>
      </w:r>
      <w:r w:rsidR="000D6B0F" w:rsidRPr="004A4356">
        <w:rPr>
          <w:rFonts w:eastAsia="Times New Roman"/>
        </w:rPr>
        <w:t xml:space="preserve">, </w:t>
      </w:r>
      <w:r w:rsidRPr="004A4356">
        <w:rPr>
          <w:rFonts w:eastAsia="Times New Roman"/>
        </w:rPr>
        <w:t>kindnes</w:t>
      </w:r>
      <w:r w:rsidR="000D6B0F" w:rsidRPr="004A4356">
        <w:rPr>
          <w:rFonts w:eastAsia="Times New Roman"/>
        </w:rPr>
        <w:t>s, good relations with parents and</w:t>
      </w:r>
      <w:r w:rsidR="00DA08EE" w:rsidRPr="004A4356">
        <w:rPr>
          <w:rFonts w:eastAsia="Times New Roman"/>
        </w:rPr>
        <w:t xml:space="preserve"> punctuality</w:t>
      </w:r>
      <w:r w:rsidRPr="004A4356">
        <w:rPr>
          <w:rFonts w:eastAsia="Times New Roman"/>
        </w:rPr>
        <w:t>. In this sense, the ideal teacher, regardless of the situation, always takes care of his students and tries to establish a strong relationship by trying to understand them. Studies that show how the ideal teacher is perceived by students ha</w:t>
      </w:r>
      <w:r w:rsidR="00461AA3" w:rsidRPr="004A4356">
        <w:rPr>
          <w:rFonts w:eastAsia="Times New Roman"/>
        </w:rPr>
        <w:t>ve brought</w:t>
      </w:r>
      <w:r w:rsidRPr="004A4356">
        <w:rPr>
          <w:rFonts w:eastAsia="Times New Roman"/>
        </w:rPr>
        <w:t xml:space="preserve"> the teacher's teaching skills and </w:t>
      </w:r>
      <w:r w:rsidR="00DA08EE" w:rsidRPr="004A4356">
        <w:rPr>
          <w:rFonts w:eastAsia="Times New Roman"/>
        </w:rPr>
        <w:t xml:space="preserve">his/her </w:t>
      </w:r>
      <w:r w:rsidRPr="004A4356">
        <w:rPr>
          <w:rFonts w:eastAsia="Times New Roman"/>
        </w:rPr>
        <w:t>good relations with students</w:t>
      </w:r>
      <w:r w:rsidR="00DA08EE" w:rsidRPr="004A4356">
        <w:rPr>
          <w:rFonts w:eastAsia="Times New Roman"/>
        </w:rPr>
        <w:t xml:space="preserve"> into forefront</w:t>
      </w:r>
      <w:r w:rsidRPr="004A4356">
        <w:rPr>
          <w:rFonts w:eastAsia="Times New Roman"/>
        </w:rPr>
        <w:t xml:space="preserve"> (Kutnick and Jules, 1993; Lowman, 1995).</w:t>
      </w:r>
    </w:p>
    <w:p w14:paraId="6FF3ACA9" w14:textId="77777777" w:rsidR="004B6273" w:rsidRPr="004A4356" w:rsidRDefault="004B6273" w:rsidP="007046EF">
      <w:pPr>
        <w:spacing w:line="360" w:lineRule="auto"/>
        <w:jc w:val="both"/>
        <w:rPr>
          <w:rFonts w:eastAsia="Times New Roman"/>
        </w:rPr>
      </w:pPr>
    </w:p>
    <w:p w14:paraId="4215B83A" w14:textId="31F61AE8" w:rsidR="00EE63BC" w:rsidRPr="004A4356" w:rsidRDefault="004D384D" w:rsidP="00EE63BC">
      <w:pPr>
        <w:spacing w:line="360" w:lineRule="auto"/>
        <w:jc w:val="both"/>
        <w:rPr>
          <w:rFonts w:eastAsia="Times New Roman"/>
        </w:rPr>
      </w:pPr>
      <w:r w:rsidRPr="004A4356">
        <w:rPr>
          <w:rFonts w:eastAsia="Times New Roman"/>
        </w:rPr>
        <w:t>According to the British Cultural C</w:t>
      </w:r>
      <w:r w:rsidR="004B6273" w:rsidRPr="004A4356">
        <w:rPr>
          <w:rFonts w:eastAsia="Times New Roman"/>
        </w:rPr>
        <w:t>ouncil, the number of English learners across the world reaches 1 billion, while about 1.5 to 2 billion people are in contact with English, and by 2050, half of the world's population will use English. Currently, according to worldwide statistics, more tha</w:t>
      </w:r>
      <w:r w:rsidR="00461AA3" w:rsidRPr="004A4356">
        <w:rPr>
          <w:rFonts w:eastAsia="Times New Roman"/>
        </w:rPr>
        <w:t>n 60 countries using English as</w:t>
      </w:r>
      <w:r w:rsidRPr="004A4356">
        <w:rPr>
          <w:rFonts w:eastAsia="Times New Roman"/>
        </w:rPr>
        <w:t xml:space="preserve"> an </w:t>
      </w:r>
      <w:r w:rsidR="004B6273" w:rsidRPr="004A4356">
        <w:rPr>
          <w:rFonts w:eastAsia="Times New Roman"/>
        </w:rPr>
        <w:t>official language, 85% of international organizations using English as a common language, and 80% of the wor</w:t>
      </w:r>
      <w:r w:rsidRPr="004A4356">
        <w:rPr>
          <w:rFonts w:eastAsia="Times New Roman"/>
        </w:rPr>
        <w:t>ld's Internet correspondence is</w:t>
      </w:r>
      <w:r w:rsidR="004B6273" w:rsidRPr="004A4356">
        <w:rPr>
          <w:rFonts w:eastAsia="Times New Roman"/>
        </w:rPr>
        <w:t xml:space="preserve"> written in English. English sovereignty in international communication is particularly evident in the field of scientific research (Beare, 2018). The rapid technological development of the English-speaking countries, especially the United States, and the international communication environment played an important role in raising English to </w:t>
      </w:r>
      <w:r w:rsidRPr="004A4356">
        <w:rPr>
          <w:rFonts w:eastAsia="Times New Roman"/>
        </w:rPr>
        <w:t xml:space="preserve">the </w:t>
      </w:r>
      <w:r w:rsidR="004B6273" w:rsidRPr="004A4356">
        <w:rPr>
          <w:rFonts w:eastAsia="Times New Roman"/>
        </w:rPr>
        <w:t>lingua franca</w:t>
      </w:r>
      <w:r w:rsidR="00DD1801" w:rsidRPr="004A4356">
        <w:rPr>
          <w:rFonts w:eastAsia="Times New Roman"/>
        </w:rPr>
        <w:t xml:space="preserve"> level</w:t>
      </w:r>
      <w:r w:rsidR="004B6273" w:rsidRPr="004A4356">
        <w:rPr>
          <w:rFonts w:eastAsia="Times New Roman"/>
        </w:rPr>
        <w:t xml:space="preserve"> (Graddol, 1997).</w:t>
      </w:r>
      <w:r w:rsidR="00F1048E" w:rsidRPr="004A4356">
        <w:rPr>
          <w:rFonts w:eastAsia="Times New Roman"/>
        </w:rPr>
        <w:t xml:space="preserve"> </w:t>
      </w:r>
      <w:r w:rsidRPr="004A4356">
        <w:rPr>
          <w:rFonts w:eastAsia="Times New Roman"/>
        </w:rPr>
        <w:t xml:space="preserve">Due to </w:t>
      </w:r>
      <w:r w:rsidR="004B6273" w:rsidRPr="004A4356">
        <w:rPr>
          <w:rFonts w:eastAsia="Times New Roman"/>
        </w:rPr>
        <w:t>the tech</w:t>
      </w:r>
      <w:r w:rsidRPr="004A4356">
        <w:rPr>
          <w:rFonts w:eastAsia="Times New Roman"/>
        </w:rPr>
        <w:t xml:space="preserve">nological and </w:t>
      </w:r>
      <w:r w:rsidRPr="004A4356">
        <w:rPr>
          <w:rFonts w:eastAsia="Times New Roman"/>
        </w:rPr>
        <w:lastRenderedPageBreak/>
        <w:t xml:space="preserve">commercial development worldwide, English </w:t>
      </w:r>
      <w:r w:rsidR="004B6273" w:rsidRPr="004A4356">
        <w:rPr>
          <w:rFonts w:eastAsia="Times New Roman"/>
        </w:rPr>
        <w:t>has become an indispensabl</w:t>
      </w:r>
      <w:r w:rsidR="00461AA3" w:rsidRPr="004A4356">
        <w:rPr>
          <w:rFonts w:eastAsia="Times New Roman"/>
        </w:rPr>
        <w:t>e language for communication</w:t>
      </w:r>
      <w:r w:rsidRPr="004A4356">
        <w:rPr>
          <w:rFonts w:eastAsia="Times New Roman"/>
        </w:rPr>
        <w:t xml:space="preserve">, </w:t>
      </w:r>
      <w:r w:rsidR="004B6273" w:rsidRPr="004A4356">
        <w:rPr>
          <w:rFonts w:eastAsia="Times New Roman"/>
        </w:rPr>
        <w:t>scientific and commercial sectors (Graddol, 1997). But</w:t>
      </w:r>
      <w:r w:rsidR="00DD1801" w:rsidRPr="004A4356">
        <w:rPr>
          <w:rFonts w:eastAsia="Times New Roman"/>
        </w:rPr>
        <w:t xml:space="preserve"> there are serious problems in English teaching methods in Turkey</w:t>
      </w:r>
      <w:r w:rsidR="00F1048E" w:rsidRPr="004A4356">
        <w:rPr>
          <w:rFonts w:eastAsia="Times New Roman"/>
        </w:rPr>
        <w:t xml:space="preserve"> and a</w:t>
      </w:r>
      <w:r w:rsidR="004B6273" w:rsidRPr="004A4356">
        <w:rPr>
          <w:rFonts w:eastAsia="Times New Roman"/>
        </w:rPr>
        <w:t>ccording to S</w:t>
      </w:r>
      <w:r w:rsidR="00F1048E" w:rsidRPr="004A4356">
        <w:rPr>
          <w:rFonts w:eastAsia="Times New Roman"/>
        </w:rPr>
        <w:t>tandard English Test (EFA SET)</w:t>
      </w:r>
      <w:r w:rsidR="004B6273" w:rsidRPr="004A4356">
        <w:rPr>
          <w:rFonts w:eastAsia="Times New Roman"/>
        </w:rPr>
        <w:t>,</w:t>
      </w:r>
      <w:r w:rsidR="00F1048E" w:rsidRPr="004A4356">
        <w:rPr>
          <w:rFonts w:eastAsia="Times New Roman"/>
        </w:rPr>
        <w:t xml:space="preserve"> </w:t>
      </w:r>
      <w:r w:rsidR="004B6273" w:rsidRPr="004A4356">
        <w:rPr>
          <w:rFonts w:eastAsia="Times New Roman"/>
        </w:rPr>
        <w:t>conducted in different regions across 88 cou</w:t>
      </w:r>
      <w:r w:rsidR="00461AA3" w:rsidRPr="004A4356">
        <w:rPr>
          <w:rFonts w:eastAsia="Times New Roman"/>
        </w:rPr>
        <w:t xml:space="preserve">ntries, Turkey ranks 73 out of </w:t>
      </w:r>
      <w:r w:rsidR="004B6273" w:rsidRPr="004A4356">
        <w:rPr>
          <w:rFonts w:eastAsia="Times New Roman"/>
        </w:rPr>
        <w:t>88 (EF EPI, 2018).  Therefore, t</w:t>
      </w:r>
      <w:r w:rsidRPr="004A4356">
        <w:rPr>
          <w:rFonts w:eastAsia="Times New Roman"/>
        </w:rPr>
        <w:t>his study is important in terms of</w:t>
      </w:r>
      <w:r w:rsidR="00EE63BC" w:rsidRPr="004A4356">
        <w:rPr>
          <w:rFonts w:eastAsia="Times New Roman"/>
        </w:rPr>
        <w:t xml:space="preserve"> understand</w:t>
      </w:r>
      <w:r w:rsidRPr="004A4356">
        <w:rPr>
          <w:rFonts w:eastAsia="Times New Roman"/>
        </w:rPr>
        <w:t xml:space="preserve">ing </w:t>
      </w:r>
      <w:r w:rsidR="00EE63BC" w:rsidRPr="004A4356">
        <w:rPr>
          <w:rFonts w:eastAsia="Times New Roman"/>
        </w:rPr>
        <w:t xml:space="preserve">the issues </w:t>
      </w:r>
      <w:r w:rsidRPr="004A4356">
        <w:rPr>
          <w:rFonts w:eastAsia="Times New Roman"/>
        </w:rPr>
        <w:t xml:space="preserve">related to English education </w:t>
      </w:r>
      <w:r w:rsidR="00660C2D" w:rsidRPr="004A4356">
        <w:rPr>
          <w:rFonts w:eastAsia="Times New Roman"/>
        </w:rPr>
        <w:t>and Englis</w:t>
      </w:r>
      <w:r w:rsidR="004B6273" w:rsidRPr="004A4356">
        <w:rPr>
          <w:rFonts w:eastAsia="Times New Roman"/>
        </w:rPr>
        <w:t>h Teach</w:t>
      </w:r>
      <w:r w:rsidRPr="004A4356">
        <w:rPr>
          <w:rFonts w:eastAsia="Times New Roman"/>
        </w:rPr>
        <w:t>ers Training in Turkey</w:t>
      </w:r>
      <w:r w:rsidR="004B6273" w:rsidRPr="004A4356">
        <w:rPr>
          <w:rFonts w:eastAsia="Times New Roman"/>
        </w:rPr>
        <w:t xml:space="preserve">. </w:t>
      </w:r>
      <w:r w:rsidR="00EE63BC" w:rsidRPr="004A4356">
        <w:rPr>
          <w:rFonts w:eastAsia="Times New Roman"/>
        </w:rPr>
        <w:t>For this purpose, the following questions were sought based on the opinions of the academics:</w:t>
      </w:r>
    </w:p>
    <w:p w14:paraId="5649702C" w14:textId="0F6034BA" w:rsidR="00EE63BC" w:rsidRPr="004A4356" w:rsidRDefault="00EE63BC" w:rsidP="00EE63BC">
      <w:pPr>
        <w:spacing w:line="360" w:lineRule="auto"/>
        <w:jc w:val="both"/>
        <w:rPr>
          <w:rFonts w:eastAsia="Times New Roman"/>
        </w:rPr>
      </w:pPr>
      <w:r w:rsidRPr="004A4356">
        <w:rPr>
          <w:rFonts w:eastAsia="Times New Roman"/>
        </w:rPr>
        <w:t>1. What do you think about</w:t>
      </w:r>
      <w:r w:rsidR="00461AA3" w:rsidRPr="004A4356">
        <w:rPr>
          <w:rFonts w:eastAsia="Times New Roman"/>
        </w:rPr>
        <w:t xml:space="preserve"> the </w:t>
      </w:r>
      <w:r w:rsidR="00660C2D" w:rsidRPr="004A4356">
        <w:rPr>
          <w:rFonts w:eastAsia="Times New Roman"/>
        </w:rPr>
        <w:t xml:space="preserve">English education in </w:t>
      </w:r>
      <w:r w:rsidR="00461AA3" w:rsidRPr="004A4356">
        <w:rPr>
          <w:rFonts w:eastAsia="Times New Roman"/>
        </w:rPr>
        <w:t>Turkey</w:t>
      </w:r>
      <w:r w:rsidR="00660C2D" w:rsidRPr="004A4356">
        <w:rPr>
          <w:rFonts w:eastAsia="Times New Roman"/>
        </w:rPr>
        <w:t xml:space="preserve">? </w:t>
      </w:r>
    </w:p>
    <w:p w14:paraId="5A611F6D" w14:textId="1E240C9B" w:rsidR="00EE63BC" w:rsidRPr="004A4356" w:rsidRDefault="00EE63BC" w:rsidP="00EE63BC">
      <w:pPr>
        <w:spacing w:line="360" w:lineRule="auto"/>
        <w:jc w:val="both"/>
        <w:rPr>
          <w:rFonts w:eastAsia="Times New Roman"/>
        </w:rPr>
      </w:pPr>
      <w:r w:rsidRPr="004A4356">
        <w:rPr>
          <w:rFonts w:eastAsia="Times New Roman"/>
        </w:rPr>
        <w:t>2. What do you think abou</w:t>
      </w:r>
      <w:r w:rsidR="00660C2D" w:rsidRPr="004A4356">
        <w:rPr>
          <w:rFonts w:eastAsia="Times New Roman"/>
        </w:rPr>
        <w:t xml:space="preserve">t the </w:t>
      </w:r>
      <w:r w:rsidR="004D384D" w:rsidRPr="004A4356">
        <w:rPr>
          <w:rFonts w:eastAsia="Times New Roman"/>
        </w:rPr>
        <w:t>competence</w:t>
      </w:r>
      <w:r w:rsidR="00660C2D" w:rsidRPr="004A4356">
        <w:rPr>
          <w:rFonts w:eastAsia="Times New Roman"/>
        </w:rPr>
        <w:t xml:space="preserve"> of </w:t>
      </w:r>
      <w:r w:rsidRPr="004A4356">
        <w:rPr>
          <w:rFonts w:eastAsia="Times New Roman"/>
        </w:rPr>
        <w:t>English teachers in Turkey?</w:t>
      </w:r>
    </w:p>
    <w:p w14:paraId="5AFF7176" w14:textId="104DEE7E" w:rsidR="00EE63BC" w:rsidRPr="004A4356" w:rsidRDefault="00EE63BC" w:rsidP="00EE63BC">
      <w:pPr>
        <w:spacing w:line="360" w:lineRule="auto"/>
        <w:jc w:val="both"/>
        <w:rPr>
          <w:rFonts w:eastAsia="Times New Roman"/>
        </w:rPr>
      </w:pPr>
      <w:r w:rsidRPr="004A4356">
        <w:rPr>
          <w:rFonts w:eastAsia="Times New Roman"/>
        </w:rPr>
        <w:t>3.</w:t>
      </w:r>
      <w:r w:rsidR="00660C2D" w:rsidRPr="004A4356">
        <w:rPr>
          <w:rFonts w:eastAsia="Times New Roman"/>
        </w:rPr>
        <w:t>As an academ</w:t>
      </w:r>
      <w:r w:rsidR="00461AA3" w:rsidRPr="004A4356">
        <w:rPr>
          <w:rFonts w:eastAsia="Times New Roman"/>
        </w:rPr>
        <w:t xml:space="preserve">ic who trains English teachers in </w:t>
      </w:r>
      <w:r w:rsidR="00660C2D" w:rsidRPr="004A4356">
        <w:rPr>
          <w:rFonts w:eastAsia="Times New Roman"/>
        </w:rPr>
        <w:t xml:space="preserve">the </w:t>
      </w:r>
      <w:r w:rsidR="00461AA3" w:rsidRPr="004A4356">
        <w:rPr>
          <w:rFonts w:eastAsia="Times New Roman"/>
        </w:rPr>
        <w:t>Faculty of Education</w:t>
      </w:r>
      <w:r w:rsidR="004D384D" w:rsidRPr="004A4356">
        <w:rPr>
          <w:rFonts w:eastAsia="Times New Roman"/>
        </w:rPr>
        <w:t xml:space="preserve">, what is your </w:t>
      </w:r>
      <w:r w:rsidR="00D42B74" w:rsidRPr="004A4356">
        <w:rPr>
          <w:rFonts w:eastAsia="Times New Roman"/>
        </w:rPr>
        <w:t xml:space="preserve">overall idea about </w:t>
      </w:r>
      <w:r w:rsidR="00660C2D" w:rsidRPr="004A4356">
        <w:rPr>
          <w:rFonts w:eastAsia="Times New Roman"/>
        </w:rPr>
        <w:t>English teacher training</w:t>
      </w:r>
      <w:r w:rsidR="00D42B74" w:rsidRPr="004A4356">
        <w:rPr>
          <w:rFonts w:eastAsia="Times New Roman"/>
        </w:rPr>
        <w:t xml:space="preserve"> in Tu</w:t>
      </w:r>
      <w:r w:rsidR="00461AA3" w:rsidRPr="004A4356">
        <w:rPr>
          <w:rFonts w:eastAsia="Times New Roman"/>
        </w:rPr>
        <w:t>rkey</w:t>
      </w:r>
      <w:r w:rsidR="00660C2D" w:rsidRPr="004A4356">
        <w:rPr>
          <w:rFonts w:eastAsia="Times New Roman"/>
        </w:rPr>
        <w:t>?</w:t>
      </w:r>
    </w:p>
    <w:p w14:paraId="394A9FD4" w14:textId="5AA2DDDB" w:rsidR="00EE63BC" w:rsidRPr="004A4356" w:rsidRDefault="00660C2D" w:rsidP="00EE63BC">
      <w:pPr>
        <w:spacing w:line="360" w:lineRule="auto"/>
        <w:jc w:val="both"/>
        <w:rPr>
          <w:rFonts w:eastAsia="Times New Roman"/>
        </w:rPr>
      </w:pPr>
      <w:r w:rsidRPr="004A4356">
        <w:rPr>
          <w:rFonts w:eastAsia="Times New Roman"/>
        </w:rPr>
        <w:t xml:space="preserve">4. What important characteristics </w:t>
      </w:r>
      <w:r w:rsidR="00EE63BC" w:rsidRPr="004A4356">
        <w:rPr>
          <w:rFonts w:eastAsia="Times New Roman"/>
        </w:rPr>
        <w:t>should an effective English teacher have?</w:t>
      </w:r>
    </w:p>
    <w:p w14:paraId="6B45A686" w14:textId="77777777" w:rsidR="0045110D" w:rsidRPr="004A4356" w:rsidRDefault="0045110D" w:rsidP="0045110D"/>
    <w:p w14:paraId="6A1251B9" w14:textId="5FCE26EF" w:rsidR="0045110D" w:rsidRPr="004A4356" w:rsidRDefault="004B6273" w:rsidP="004A6F9C">
      <w:pPr>
        <w:outlineLvl w:val="0"/>
        <w:rPr>
          <w:b/>
        </w:rPr>
      </w:pPr>
      <w:r w:rsidRPr="004A4356">
        <w:rPr>
          <w:b/>
        </w:rPr>
        <w:t xml:space="preserve">Method </w:t>
      </w:r>
    </w:p>
    <w:p w14:paraId="5EB3D0B4" w14:textId="77777777" w:rsidR="004B6273" w:rsidRPr="004A4356" w:rsidRDefault="004B6273" w:rsidP="0045110D"/>
    <w:p w14:paraId="02B87BAA" w14:textId="77777777" w:rsidR="004B6273" w:rsidRPr="004A4356" w:rsidRDefault="004B6273" w:rsidP="0045110D"/>
    <w:p w14:paraId="7A6CDE41" w14:textId="1ECB159E" w:rsidR="004B6273" w:rsidRPr="004A4356" w:rsidRDefault="004B6273" w:rsidP="004B6273">
      <w:pPr>
        <w:spacing w:line="360" w:lineRule="auto"/>
        <w:jc w:val="both"/>
      </w:pPr>
      <w:r w:rsidRPr="004A4356">
        <w:t xml:space="preserve">For this study, semi-structured interview forms were used in the frame of qualitative approach with purposive sampling technique. </w:t>
      </w:r>
      <w:r w:rsidR="00D42B74" w:rsidRPr="004A4356">
        <w:t>The academics were kindly asked to answer 4 questions in the interview form and</w:t>
      </w:r>
      <w:r w:rsidRPr="004A4356">
        <w:t xml:space="preserve"> and these interviews were coded using content analysis and some themes were </w:t>
      </w:r>
      <w:r w:rsidR="00D42B74" w:rsidRPr="004A4356">
        <w:t>derived</w:t>
      </w:r>
      <w:r w:rsidRPr="004A4356">
        <w:t>. This study was carried out with 10 academicians consisting of 5 men and 5 wome</w:t>
      </w:r>
      <w:r w:rsidR="00D42B74" w:rsidRPr="004A4356">
        <w:t>n, all of whom were aged 35 to</w:t>
      </w:r>
      <w:r w:rsidRPr="004A4356">
        <w:t xml:space="preserve"> 65 years. The participants were coded by giving each participant a number such as A1, A2. Detailed information of the participants can be seen in T</w:t>
      </w:r>
      <w:r w:rsidR="00D42B74" w:rsidRPr="004A4356">
        <w:t>able 1. The information obtained</w:t>
      </w:r>
      <w:r w:rsidRPr="004A4356">
        <w:t xml:space="preserve"> from the participants was gathered under four pre</w:t>
      </w:r>
      <w:r w:rsidR="00D42B74" w:rsidRPr="004A4356">
        <w:t>-</w:t>
      </w:r>
      <w:r w:rsidRPr="004A4356">
        <w:t>determined themes. These themes are: "English education in Turkey", "qualities of English teachers in Turkey", English Education Department and the properties</w:t>
      </w:r>
      <w:r w:rsidR="00461AA3" w:rsidRPr="004A4356">
        <w:t xml:space="preserve"> of a qualified English teacher</w:t>
      </w:r>
      <w:r w:rsidRPr="004A4356">
        <w:t>"</w:t>
      </w:r>
      <w:r w:rsidR="00461AA3" w:rsidRPr="004A4356">
        <w:t xml:space="preserve"> </w:t>
      </w:r>
      <w:r w:rsidRPr="004A4356">
        <w:t>as listed.</w:t>
      </w:r>
      <w:r w:rsidR="00D42B74" w:rsidRPr="004A4356">
        <w:t xml:space="preserve"> </w:t>
      </w:r>
    </w:p>
    <w:p w14:paraId="4221431D" w14:textId="77777777" w:rsidR="0045110D" w:rsidRPr="004A4356" w:rsidRDefault="0045110D" w:rsidP="007046EF">
      <w:pPr>
        <w:spacing w:line="360" w:lineRule="auto"/>
        <w:jc w:val="both"/>
      </w:pPr>
    </w:p>
    <w:p w14:paraId="45618227" w14:textId="48CAF7EC" w:rsidR="004B6273" w:rsidRPr="004A4356" w:rsidRDefault="004B6273" w:rsidP="004A6F9C">
      <w:pPr>
        <w:spacing w:line="360" w:lineRule="auto"/>
        <w:jc w:val="both"/>
        <w:outlineLvl w:val="0"/>
        <w:rPr>
          <w:b/>
        </w:rPr>
      </w:pPr>
      <w:r w:rsidRPr="004A4356">
        <w:rPr>
          <w:b/>
        </w:rPr>
        <w:t xml:space="preserve">Results </w:t>
      </w:r>
    </w:p>
    <w:p w14:paraId="66525190" w14:textId="0728D2CC" w:rsidR="00C24802" w:rsidRPr="004A4356" w:rsidRDefault="00C13F65" w:rsidP="007046EF">
      <w:pPr>
        <w:spacing w:line="360" w:lineRule="auto"/>
        <w:jc w:val="both"/>
      </w:pPr>
      <w:r w:rsidRPr="004A4356">
        <w:t xml:space="preserve">Regarding the first </w:t>
      </w:r>
      <w:r w:rsidR="00D42B74" w:rsidRPr="004A4356">
        <w:t>theme, participants think that English education in Turkey</w:t>
      </w:r>
      <w:r w:rsidRPr="004A4356">
        <w:t xml:space="preserve"> is 'unqualified</w:t>
      </w:r>
      <w:r w:rsidR="008F5D11" w:rsidRPr="004A4356">
        <w:t>’;</w:t>
      </w:r>
      <w:r w:rsidR="00D42B74" w:rsidRPr="004A4356">
        <w:t xml:space="preserve"> </w:t>
      </w:r>
      <w:r w:rsidR="008F5D11" w:rsidRPr="004A4356">
        <w:t>thus, Turkey</w:t>
      </w:r>
      <w:r w:rsidRPr="004A4356">
        <w:t xml:space="preserve"> remains far </w:t>
      </w:r>
      <w:r w:rsidR="008F5D11" w:rsidRPr="004A4356">
        <w:t>behind when</w:t>
      </w:r>
      <w:r w:rsidRPr="004A4356">
        <w:t xml:space="preserve"> </w:t>
      </w:r>
      <w:r w:rsidR="00D42B74" w:rsidRPr="004A4356">
        <w:t xml:space="preserve">compared to other countries. </w:t>
      </w:r>
      <w:r w:rsidR="00C24802" w:rsidRPr="004A4356">
        <w:t xml:space="preserve">As for the </w:t>
      </w:r>
      <w:r w:rsidR="00604885" w:rsidRPr="004A4356">
        <w:t>second theme</w:t>
      </w:r>
      <w:r w:rsidR="00D42B74" w:rsidRPr="004A4356">
        <w:t xml:space="preserve">, </w:t>
      </w:r>
      <w:r w:rsidR="00604885" w:rsidRPr="004A4356">
        <w:t>the majority of the partic</w:t>
      </w:r>
      <w:r w:rsidR="00D42B74" w:rsidRPr="004A4356">
        <w:t>ipants stated that the English teachers in Turkey do not</w:t>
      </w:r>
      <w:r w:rsidR="00C24802" w:rsidRPr="004A4356">
        <w:t xml:space="preserve"> </w:t>
      </w:r>
      <w:r w:rsidR="00604885" w:rsidRPr="004A4356">
        <w:t xml:space="preserve">apply appropriate </w:t>
      </w:r>
      <w:r w:rsidR="000829CD" w:rsidRPr="004A4356">
        <w:t>teaching method</w:t>
      </w:r>
      <w:r w:rsidR="00D42B74" w:rsidRPr="004A4356">
        <w:t>s and they can do not encourage</w:t>
      </w:r>
      <w:r w:rsidR="00C24802" w:rsidRPr="004A4356">
        <w:t xml:space="preserve"> students</w:t>
      </w:r>
      <w:r w:rsidR="000829CD" w:rsidRPr="004A4356">
        <w:t xml:space="preserve"> to</w:t>
      </w:r>
      <w:r w:rsidR="00D42B74" w:rsidRPr="004A4356">
        <w:t xml:space="preserve"> speak English since they </w:t>
      </w:r>
      <w:r w:rsidR="00C24802" w:rsidRPr="004A4356">
        <w:t xml:space="preserve">generally focus on </w:t>
      </w:r>
      <w:r w:rsidR="00604885" w:rsidRPr="004A4356">
        <w:t>grammar</w:t>
      </w:r>
      <w:r w:rsidR="00D42B74" w:rsidRPr="004A4356">
        <w:t xml:space="preserve"> and vocabulary</w:t>
      </w:r>
      <w:r w:rsidR="00C24802" w:rsidRPr="004A4356">
        <w:t>. When the participants</w:t>
      </w:r>
      <w:r w:rsidR="00D42B74" w:rsidRPr="004A4356">
        <w:t xml:space="preserve"> were </w:t>
      </w:r>
      <w:r w:rsidR="00C24802" w:rsidRPr="004A4356">
        <w:t xml:space="preserve">asked why they could not raise qualified </w:t>
      </w:r>
      <w:r w:rsidR="00C24802" w:rsidRPr="004A4356">
        <w:lastRenderedPageBreak/>
        <w:t xml:space="preserve">English teachers, they almost all showed the university exam system </w:t>
      </w:r>
      <w:r w:rsidR="000829CD" w:rsidRPr="004A4356">
        <w:t>(</w:t>
      </w:r>
      <w:r w:rsidR="00C24802" w:rsidRPr="004A4356">
        <w:t xml:space="preserve">based on grammar and </w:t>
      </w:r>
      <w:r w:rsidR="008F5D11" w:rsidRPr="004A4356">
        <w:t>reading)</w:t>
      </w:r>
      <w:r w:rsidR="000829CD" w:rsidRPr="004A4356">
        <w:t xml:space="preserve"> </w:t>
      </w:r>
      <w:r w:rsidR="00C24802" w:rsidRPr="004A4356">
        <w:t xml:space="preserve">as a major problem in the training of qualified English teachers.  Another obstacle to training English teachers is that there are not enough academicians in the English teaching departments according to the participants. One of the data supporting these views is </w:t>
      </w:r>
      <w:r w:rsidR="000829CD" w:rsidRPr="004A4356">
        <w:t>that for</w:t>
      </w:r>
      <w:r w:rsidR="003D0E45" w:rsidRPr="004A4356">
        <w:t xml:space="preserve"> per </w:t>
      </w:r>
      <w:r w:rsidR="008F5D11" w:rsidRPr="004A4356">
        <w:t>professor, there</w:t>
      </w:r>
      <w:r w:rsidR="003D0E45" w:rsidRPr="004A4356">
        <w:t xml:space="preserve"> are </w:t>
      </w:r>
      <w:r w:rsidR="00C24802" w:rsidRPr="004A4356">
        <w:t>347</w:t>
      </w:r>
      <w:r w:rsidR="003D0E45" w:rsidRPr="004A4356">
        <w:t xml:space="preserve"> students which can ben seen </w:t>
      </w:r>
      <w:r w:rsidR="00D42B74" w:rsidRPr="004A4356">
        <w:t>as</w:t>
      </w:r>
      <w:r w:rsidR="003D0E45" w:rsidRPr="004A4356">
        <w:t xml:space="preserve"> an important problem in </w:t>
      </w:r>
      <w:r w:rsidR="00C24802" w:rsidRPr="004A4356">
        <w:t>education faculties (Kavak, Aydın, Altun, 2007).</w:t>
      </w:r>
      <w:r w:rsidR="000829CD" w:rsidRPr="004A4356">
        <w:t xml:space="preserve"> </w:t>
      </w:r>
      <w:r w:rsidR="0090725F" w:rsidRPr="004A4356">
        <w:t>Finally, t</w:t>
      </w:r>
      <w:r w:rsidR="000829CD" w:rsidRPr="004A4356">
        <w:t>he academicians, who put forward various opinions about the qualifications of a qualified and effective English teacher, generally defined teachers as teachers who have a field competence, think critically and raise their students in this direction and encourage their students to learn English.</w:t>
      </w:r>
    </w:p>
    <w:p w14:paraId="7F0FE530" w14:textId="77777777" w:rsidR="00C24802" w:rsidRPr="004A4356" w:rsidRDefault="00C24802" w:rsidP="007046EF">
      <w:pPr>
        <w:spacing w:line="360" w:lineRule="auto"/>
        <w:jc w:val="both"/>
      </w:pPr>
    </w:p>
    <w:sectPr w:rsidR="00C24802" w:rsidRPr="004A4356" w:rsidSect="00D262E3">
      <w:headerReference w:type="even" r:id="rId10"/>
      <w:headerReference w:type="default" r:id="rId11"/>
      <w:footerReference w:type="even" r:id="rId12"/>
      <w:footerReference w:type="default" r:id="rId13"/>
      <w:headerReference w:type="first" r:id="rId14"/>
      <w:footerReference w:type="first" r:id="rId15"/>
      <w:footnotePr>
        <w:numFmt w:val="chicago"/>
      </w:footnotePr>
      <w:pgSz w:w="12240" w:h="15840"/>
      <w:pgMar w:top="1417" w:right="1417" w:bottom="1417" w:left="1417" w:header="708" w:footer="708" w:gutter="0"/>
      <w:pgNumType w:start="10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DFC40" w14:textId="77777777" w:rsidR="00393BCF" w:rsidRDefault="00393BCF" w:rsidP="0068536E">
      <w:r>
        <w:separator/>
      </w:r>
    </w:p>
  </w:endnote>
  <w:endnote w:type="continuationSeparator" w:id="0">
    <w:p w14:paraId="4008E375" w14:textId="77777777" w:rsidR="00393BCF" w:rsidRDefault="00393BCF" w:rsidP="0068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4FB4C" w14:textId="77777777" w:rsidR="00641AC4" w:rsidRDefault="00641AC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189240"/>
      <w:docPartObj>
        <w:docPartGallery w:val="Page Numbers (Bottom of Page)"/>
        <w:docPartUnique/>
      </w:docPartObj>
    </w:sdtPr>
    <w:sdtEndPr/>
    <w:sdtContent>
      <w:p w14:paraId="19C7D6D7" w14:textId="7C1D3F69" w:rsidR="00641AC4" w:rsidRDefault="00641AC4">
        <w:pPr>
          <w:pStyle w:val="AltBilgi"/>
          <w:jc w:val="center"/>
        </w:pPr>
        <w:r>
          <w:fldChar w:fldCharType="begin"/>
        </w:r>
        <w:r>
          <w:instrText>PAGE   \* MERGEFORMAT</w:instrText>
        </w:r>
        <w:r>
          <w:fldChar w:fldCharType="separate"/>
        </w:r>
        <w:r w:rsidR="00E702F8">
          <w:rPr>
            <w:noProof/>
          </w:rPr>
          <w:t>1033</w:t>
        </w:r>
        <w:r>
          <w:fldChar w:fldCharType="end"/>
        </w:r>
      </w:p>
    </w:sdtContent>
  </w:sdt>
  <w:p w14:paraId="15AC9A44" w14:textId="77777777" w:rsidR="00641AC4" w:rsidRDefault="00641AC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5D5A3" w14:textId="77777777" w:rsidR="00641AC4" w:rsidRDefault="00641AC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E028F" w14:textId="77777777" w:rsidR="00393BCF" w:rsidRDefault="00393BCF" w:rsidP="0068536E">
      <w:r>
        <w:separator/>
      </w:r>
    </w:p>
  </w:footnote>
  <w:footnote w:type="continuationSeparator" w:id="0">
    <w:p w14:paraId="17CFAF25" w14:textId="77777777" w:rsidR="00393BCF" w:rsidRDefault="00393BCF" w:rsidP="0068536E">
      <w:r>
        <w:continuationSeparator/>
      </w:r>
    </w:p>
  </w:footnote>
  <w:footnote w:id="1">
    <w:p w14:paraId="5DA31E17" w14:textId="77777777" w:rsidR="00641AC4" w:rsidRPr="009D0FC5" w:rsidRDefault="00641AC4" w:rsidP="002E31C0">
      <w:pPr>
        <w:pStyle w:val="DipnotMetni"/>
        <w:rPr>
          <w:sz w:val="20"/>
          <w:szCs w:val="20"/>
        </w:rPr>
      </w:pPr>
      <w:r w:rsidRPr="009D0FC5">
        <w:rPr>
          <w:rStyle w:val="DipnotBavurusu"/>
          <w:sz w:val="20"/>
          <w:szCs w:val="20"/>
        </w:rPr>
        <w:footnoteRef/>
      </w:r>
      <w:r w:rsidRPr="009D0FC5">
        <w:rPr>
          <w:sz w:val="20"/>
          <w:szCs w:val="20"/>
        </w:rPr>
        <w:t xml:space="preserve"> Dr. Öğr. Üyesi, Van Yüzüncü Yıl Üniversitesi, Eğitim Fakültesi, İngiliz Dili Eğitimi </w:t>
      </w:r>
    </w:p>
    <w:p w14:paraId="55C648F9" w14:textId="4C56896D" w:rsidR="00641AC4" w:rsidRPr="009D0FC5" w:rsidRDefault="00641AC4" w:rsidP="002E31C0">
      <w:pPr>
        <w:rPr>
          <w:rFonts w:eastAsia="Times New Roman"/>
          <w:color w:val="494A4C"/>
          <w:sz w:val="20"/>
          <w:szCs w:val="20"/>
          <w:shd w:val="clear" w:color="auto" w:fill="FFFFFF"/>
        </w:rPr>
      </w:pPr>
      <w:r w:rsidRPr="009D0FC5">
        <w:rPr>
          <w:sz w:val="20"/>
          <w:szCs w:val="20"/>
        </w:rPr>
        <w:t>Email:</w:t>
      </w:r>
      <w:r w:rsidRPr="009D0FC5">
        <w:rPr>
          <w:rStyle w:val="Kpr"/>
          <w:sz w:val="20"/>
          <w:szCs w:val="20"/>
        </w:rPr>
        <w:t>kasap_hakan@hotmail.com</w:t>
      </w:r>
      <w:r w:rsidRPr="009D0FC5">
        <w:rPr>
          <w:sz w:val="20"/>
          <w:szCs w:val="20"/>
        </w:rPr>
        <w:t xml:space="preserve">  Orcid No:</w:t>
      </w:r>
      <w:r w:rsidRPr="009D0FC5">
        <w:rPr>
          <w:rFonts w:eastAsia="Times New Roman"/>
          <w:color w:val="494A4C"/>
          <w:sz w:val="20"/>
          <w:szCs w:val="20"/>
          <w:shd w:val="clear" w:color="auto" w:fill="FFFFFF"/>
        </w:rPr>
        <w:t xml:space="preserve"> 0000-0001-8367-8789</w:t>
      </w:r>
    </w:p>
    <w:p w14:paraId="562F62AF" w14:textId="77777777" w:rsidR="00641AC4" w:rsidRPr="009D0FC5" w:rsidRDefault="00641AC4" w:rsidP="00131115">
      <w:pPr>
        <w:pStyle w:val="AltBilgi"/>
        <w:jc w:val="both"/>
        <w:rPr>
          <w:rStyle w:val="Kpr"/>
          <w:sz w:val="20"/>
          <w:szCs w:val="20"/>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641AC4" w:rsidRPr="009D0FC5" w14:paraId="09AE8D2F" w14:textId="77777777" w:rsidTr="00641AC4">
        <w:trPr>
          <w:trHeight w:val="387"/>
        </w:trPr>
        <w:tc>
          <w:tcPr>
            <w:tcW w:w="8715" w:type="dxa"/>
            <w:tcBorders>
              <w:top w:val="single" w:sz="4" w:space="0" w:color="auto"/>
              <w:left w:val="nil"/>
              <w:bottom w:val="single" w:sz="4" w:space="0" w:color="auto"/>
              <w:right w:val="nil"/>
            </w:tcBorders>
            <w:hideMark/>
          </w:tcPr>
          <w:p w14:paraId="72E9AD69" w14:textId="3BC0D4E9" w:rsidR="00641AC4" w:rsidRPr="009D0FC5" w:rsidRDefault="00641AC4" w:rsidP="00131115">
            <w:pPr>
              <w:pStyle w:val="DipnotMetni"/>
              <w:tabs>
                <w:tab w:val="left" w:pos="483"/>
              </w:tabs>
              <w:spacing w:line="276" w:lineRule="auto"/>
              <w:ind w:left="45"/>
              <w:rPr>
                <w:i/>
                <w:sz w:val="20"/>
                <w:szCs w:val="20"/>
                <w:lang w:val="en-US"/>
              </w:rPr>
            </w:pPr>
            <w:r w:rsidRPr="009D0FC5">
              <w:rPr>
                <w:b/>
                <w:i/>
                <w:sz w:val="20"/>
                <w:szCs w:val="20"/>
                <w:lang w:val="en-US"/>
              </w:rPr>
              <w:t>Gönderim:</w:t>
            </w:r>
            <w:r w:rsidRPr="009D0FC5">
              <w:rPr>
                <w:i/>
                <w:sz w:val="20"/>
                <w:szCs w:val="20"/>
                <w:lang w:val="en-US"/>
              </w:rPr>
              <w:t xml:space="preserve"> 11.04.2019               </w:t>
            </w:r>
            <w:r w:rsidRPr="009D0FC5">
              <w:rPr>
                <w:b/>
                <w:i/>
                <w:sz w:val="20"/>
                <w:szCs w:val="20"/>
                <w:lang w:val="en-US"/>
              </w:rPr>
              <w:t>Kabul:</w:t>
            </w:r>
            <w:r w:rsidRPr="009D0FC5">
              <w:rPr>
                <w:i/>
                <w:sz w:val="20"/>
                <w:szCs w:val="20"/>
                <w:lang w:val="en-US"/>
              </w:rPr>
              <w:t xml:space="preserve">29.06.2019                     </w:t>
            </w:r>
            <w:r w:rsidRPr="009D0FC5">
              <w:rPr>
                <w:b/>
                <w:i/>
                <w:sz w:val="20"/>
                <w:szCs w:val="20"/>
                <w:lang w:val="en-US"/>
              </w:rPr>
              <w:t>    Yayın:</w:t>
            </w:r>
            <w:r w:rsidRPr="009D0FC5">
              <w:rPr>
                <w:i/>
                <w:sz w:val="20"/>
                <w:szCs w:val="20"/>
                <w:lang w:val="en-US"/>
              </w:rPr>
              <w:t xml:space="preserve"> 15.09.2019</w:t>
            </w:r>
          </w:p>
        </w:tc>
      </w:tr>
    </w:tbl>
    <w:p w14:paraId="086AF741" w14:textId="77777777" w:rsidR="00641AC4" w:rsidRDefault="00641AC4" w:rsidP="00131115">
      <w:pPr>
        <w:pStyle w:val="AltBilgi"/>
      </w:pPr>
    </w:p>
    <w:p w14:paraId="2EE30479" w14:textId="77777777" w:rsidR="00641AC4" w:rsidRDefault="00641AC4" w:rsidP="002E31C0">
      <w:pPr>
        <w:rPr>
          <w:rFonts w:eastAsia="Times New Roman"/>
        </w:rPr>
      </w:pPr>
    </w:p>
    <w:p w14:paraId="32EA5286" w14:textId="77777777" w:rsidR="00641AC4" w:rsidRDefault="00641AC4" w:rsidP="002E31C0">
      <w:pPr>
        <w:pStyle w:val="DipnotMetni"/>
        <w:rPr>
          <w:sz w:val="18"/>
          <w:szCs w:val="18"/>
        </w:rPr>
      </w:pPr>
      <w:r>
        <w:rPr>
          <w:color w:val="494A4C"/>
          <w:sz w:val="18"/>
          <w:szCs w:val="18"/>
          <w:shd w:val="clear" w:color="auto" w:fill="FFFFFF"/>
        </w:rPr>
        <w:t>.</w:t>
      </w:r>
    </w:p>
    <w:p w14:paraId="626C9EE4" w14:textId="77777777" w:rsidR="00641AC4" w:rsidRDefault="00641AC4" w:rsidP="002E31C0">
      <w:pPr>
        <w:pStyle w:val="DipnotMetni"/>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09198" w14:textId="77777777" w:rsidR="00641AC4" w:rsidRDefault="00641AC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C8F15" w14:textId="38B3AC29" w:rsidR="00641AC4" w:rsidRDefault="00641AC4" w:rsidP="000D3B56">
    <w:r w:rsidRPr="00E453CC">
      <w:rPr>
        <w:noProof/>
        <w:sz w:val="18"/>
        <w:szCs w:val="18"/>
      </w:rPr>
      <w:drawing>
        <wp:anchor distT="0" distB="0" distL="114300" distR="114300" simplePos="0" relativeHeight="251659264" behindDoc="1" locked="0" layoutInCell="1" allowOverlap="1" wp14:anchorId="2AB9EA3A" wp14:editId="395B857E">
          <wp:simplePos x="0" y="0"/>
          <wp:positionH relativeFrom="leftMargin">
            <wp:align>right</wp:align>
          </wp:positionH>
          <wp:positionV relativeFrom="page">
            <wp:posOffset>9525</wp:posOffset>
          </wp:positionV>
          <wp:extent cx="904875" cy="980400"/>
          <wp:effectExtent l="0" t="0" r="0" b="0"/>
          <wp:wrapTight wrapText="bothSides">
            <wp:wrapPolygon edited="0">
              <wp:start x="0" y="0"/>
              <wp:lineTo x="0" y="20998"/>
              <wp:lineTo x="20918" y="20998"/>
              <wp:lineTo x="20918"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00"/>
                  </a:xfrm>
                  <a:prstGeom prst="rect">
                    <a:avLst/>
                  </a:prstGeom>
                  <a:noFill/>
                </pic:spPr>
              </pic:pic>
            </a:graphicData>
          </a:graphic>
          <wp14:sizeRelH relativeFrom="page">
            <wp14:pctWidth>0</wp14:pctWidth>
          </wp14:sizeRelH>
          <wp14:sizeRelV relativeFrom="page">
            <wp14:pctHeight>0</wp14:pctHeight>
          </wp14:sizeRelV>
        </wp:anchor>
      </w:drawing>
    </w:r>
    <w:r w:rsidRPr="00E453CC">
      <w:rPr>
        <w:i/>
        <w:sz w:val="18"/>
        <w:szCs w:val="18"/>
      </w:rPr>
      <w:t>YYÜ Eğitim Fakültesi Dergisi (YYU Journal of E</w:t>
    </w:r>
    <w:r>
      <w:rPr>
        <w:i/>
        <w:sz w:val="18"/>
        <w:szCs w:val="18"/>
      </w:rPr>
      <w:t>ducation Faculty), 2019; 16(1):1032</w:t>
    </w:r>
    <w:r w:rsidRPr="00E453CC">
      <w:rPr>
        <w:i/>
        <w:sz w:val="18"/>
        <w:szCs w:val="18"/>
      </w:rPr>
      <w:t>-</w:t>
    </w:r>
    <w:r>
      <w:rPr>
        <w:i/>
        <w:sz w:val="18"/>
        <w:szCs w:val="18"/>
      </w:rPr>
      <w:t>1053</w:t>
    </w:r>
    <w:r w:rsidRPr="00E453CC">
      <w:rPr>
        <w:i/>
        <w:sz w:val="18"/>
        <w:szCs w:val="18"/>
      </w:rPr>
      <w:t xml:space="preserve">, </w:t>
    </w:r>
    <w:hyperlink r:id="rId2" w:history="1">
      <w:r w:rsidRPr="00E453CC">
        <w:rPr>
          <w:rStyle w:val="Kpr"/>
          <w:color w:val="352CE6"/>
          <w:sz w:val="18"/>
          <w:szCs w:val="18"/>
        </w:rPr>
        <w:t>http://efdergi.yyu.edu.tr</w:t>
      </w:r>
    </w:hyperlink>
    <w:r w:rsidRPr="00E453CC">
      <w:rPr>
        <w:rStyle w:val="Kpr"/>
        <w:color w:val="352CE6"/>
        <w:sz w:val="18"/>
        <w:szCs w:val="18"/>
      </w:rPr>
      <w:br/>
    </w:r>
    <w:r w:rsidRPr="00E453CC">
      <w:rPr>
        <w:color w:val="352CE6"/>
        <w:sz w:val="18"/>
        <w:szCs w:val="18"/>
        <w:u w:val="single"/>
      </w:rPr>
      <w:br/>
    </w:r>
    <w:hyperlink r:id="rId3" w:history="1">
      <w:r>
        <w:rPr>
          <w:rStyle w:val="Kpr"/>
          <w:sz w:val="18"/>
          <w:szCs w:val="18"/>
        </w:rPr>
        <w:t>http://dx.doi.org/10.23891/efdyyu.2019.152</w:t>
      </w:r>
    </w:hyperlink>
    <w:r w:rsidRPr="00E453CC">
      <w:rPr>
        <w:color w:val="4472C4"/>
        <w:sz w:val="18"/>
        <w:szCs w:val="18"/>
      </w:rPr>
      <w:t>   </w:t>
    </w:r>
    <w:r w:rsidRPr="00BC314D">
      <w:rPr>
        <w:color w:val="4472C4"/>
        <w:sz w:val="18"/>
        <w:szCs w:val="18"/>
      </w:rPr>
      <w:t xml:space="preserve">         </w:t>
    </w:r>
    <w:r w:rsidRPr="00BC314D">
      <w:rPr>
        <w:b/>
        <w:sz w:val="18"/>
        <w:szCs w:val="18"/>
      </w:rPr>
      <w:t>Araştırma Makalesi                                      ISSN: 1305-020</w:t>
    </w:r>
  </w:p>
  <w:p w14:paraId="15FD9035" w14:textId="77777777" w:rsidR="00641AC4" w:rsidRDefault="00641AC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E777D" w14:textId="77777777" w:rsidR="00641AC4" w:rsidRDefault="00641AC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9742A"/>
    <w:multiLevelType w:val="hybridMultilevel"/>
    <w:tmpl w:val="8730CA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89353A6"/>
    <w:multiLevelType w:val="hybridMultilevel"/>
    <w:tmpl w:val="814E1142"/>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036E69"/>
    <w:multiLevelType w:val="multilevel"/>
    <w:tmpl w:val="57F6F4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EF93D50"/>
    <w:multiLevelType w:val="hybridMultilevel"/>
    <w:tmpl w:val="814E1142"/>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5FA6D5B"/>
    <w:multiLevelType w:val="hybridMultilevel"/>
    <w:tmpl w:val="E702C866"/>
    <w:lvl w:ilvl="0" w:tplc="D034F976">
      <w:start w:val="3"/>
      <w:numFmt w:val="decimal"/>
      <w:lvlText w:val="%1."/>
      <w:lvlJc w:val="left"/>
      <w:pPr>
        <w:ind w:left="720" w:hanging="360"/>
      </w:pPr>
      <w:rPr>
        <w:rFonts w:eastAsiaTheme="minorHAnsi" w:hint="default"/>
        <w:i/>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E021588"/>
    <w:multiLevelType w:val="hybridMultilevel"/>
    <w:tmpl w:val="814E1142"/>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863085D"/>
    <w:multiLevelType w:val="hybridMultilevel"/>
    <w:tmpl w:val="9A44981E"/>
    <w:lvl w:ilvl="0" w:tplc="8B2C9556">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427"/>
    <w:rsid w:val="0000036B"/>
    <w:rsid w:val="000038F6"/>
    <w:rsid w:val="00004F56"/>
    <w:rsid w:val="0000662D"/>
    <w:rsid w:val="000142A8"/>
    <w:rsid w:val="000227FB"/>
    <w:rsid w:val="00026888"/>
    <w:rsid w:val="00033EE0"/>
    <w:rsid w:val="00034CF7"/>
    <w:rsid w:val="00037D8D"/>
    <w:rsid w:val="00042B22"/>
    <w:rsid w:val="00046A67"/>
    <w:rsid w:val="00056D5B"/>
    <w:rsid w:val="0007188D"/>
    <w:rsid w:val="000760D9"/>
    <w:rsid w:val="00076E77"/>
    <w:rsid w:val="000811D7"/>
    <w:rsid w:val="000829CD"/>
    <w:rsid w:val="000852F8"/>
    <w:rsid w:val="000903D7"/>
    <w:rsid w:val="00092172"/>
    <w:rsid w:val="00094D76"/>
    <w:rsid w:val="000C1A4E"/>
    <w:rsid w:val="000C7F21"/>
    <w:rsid w:val="000D248A"/>
    <w:rsid w:val="000D30B6"/>
    <w:rsid w:val="000D3B56"/>
    <w:rsid w:val="000D6B0F"/>
    <w:rsid w:val="000D6C38"/>
    <w:rsid w:val="000F09A8"/>
    <w:rsid w:val="000F174C"/>
    <w:rsid w:val="000F4087"/>
    <w:rsid w:val="000F5F19"/>
    <w:rsid w:val="000F7FC6"/>
    <w:rsid w:val="001240C3"/>
    <w:rsid w:val="00131115"/>
    <w:rsid w:val="001748CC"/>
    <w:rsid w:val="001A63C8"/>
    <w:rsid w:val="001C5424"/>
    <w:rsid w:val="001E2E72"/>
    <w:rsid w:val="001E43E5"/>
    <w:rsid w:val="0021266E"/>
    <w:rsid w:val="00213364"/>
    <w:rsid w:val="002262D3"/>
    <w:rsid w:val="00227548"/>
    <w:rsid w:val="00260EA6"/>
    <w:rsid w:val="002620E0"/>
    <w:rsid w:val="002628E4"/>
    <w:rsid w:val="002769F6"/>
    <w:rsid w:val="002838D4"/>
    <w:rsid w:val="00284211"/>
    <w:rsid w:val="002918F6"/>
    <w:rsid w:val="0029530C"/>
    <w:rsid w:val="00295E68"/>
    <w:rsid w:val="002A5283"/>
    <w:rsid w:val="002C0FC0"/>
    <w:rsid w:val="002D5990"/>
    <w:rsid w:val="002E31C0"/>
    <w:rsid w:val="002F09D4"/>
    <w:rsid w:val="002F58B5"/>
    <w:rsid w:val="00301E73"/>
    <w:rsid w:val="00302DF1"/>
    <w:rsid w:val="00324E0F"/>
    <w:rsid w:val="0032797D"/>
    <w:rsid w:val="003317AD"/>
    <w:rsid w:val="00336B72"/>
    <w:rsid w:val="00350CE2"/>
    <w:rsid w:val="00352ABA"/>
    <w:rsid w:val="00374933"/>
    <w:rsid w:val="00393BCF"/>
    <w:rsid w:val="003A288D"/>
    <w:rsid w:val="003A6D4F"/>
    <w:rsid w:val="003A755E"/>
    <w:rsid w:val="003A7D5C"/>
    <w:rsid w:val="003B7AB6"/>
    <w:rsid w:val="003D0E45"/>
    <w:rsid w:val="003D2E37"/>
    <w:rsid w:val="003E04B8"/>
    <w:rsid w:val="003E2641"/>
    <w:rsid w:val="003F10FF"/>
    <w:rsid w:val="003F6E1B"/>
    <w:rsid w:val="004017F3"/>
    <w:rsid w:val="00401D5C"/>
    <w:rsid w:val="00406CC6"/>
    <w:rsid w:val="00417116"/>
    <w:rsid w:val="004178A8"/>
    <w:rsid w:val="00433954"/>
    <w:rsid w:val="00442073"/>
    <w:rsid w:val="00442796"/>
    <w:rsid w:val="004439F5"/>
    <w:rsid w:val="0045110D"/>
    <w:rsid w:val="004525D2"/>
    <w:rsid w:val="00455F97"/>
    <w:rsid w:val="00461AA3"/>
    <w:rsid w:val="0046380C"/>
    <w:rsid w:val="00472980"/>
    <w:rsid w:val="00484913"/>
    <w:rsid w:val="004905B1"/>
    <w:rsid w:val="00490D88"/>
    <w:rsid w:val="004A4356"/>
    <w:rsid w:val="004A6F9C"/>
    <w:rsid w:val="004B6273"/>
    <w:rsid w:val="004C091D"/>
    <w:rsid w:val="004C0C9A"/>
    <w:rsid w:val="004D384D"/>
    <w:rsid w:val="004E2DA8"/>
    <w:rsid w:val="004E4775"/>
    <w:rsid w:val="004E4A73"/>
    <w:rsid w:val="004F052B"/>
    <w:rsid w:val="00505C93"/>
    <w:rsid w:val="00506C9B"/>
    <w:rsid w:val="005115CC"/>
    <w:rsid w:val="005170C1"/>
    <w:rsid w:val="005210CA"/>
    <w:rsid w:val="00526001"/>
    <w:rsid w:val="00530260"/>
    <w:rsid w:val="0054188C"/>
    <w:rsid w:val="00543CF7"/>
    <w:rsid w:val="005556F2"/>
    <w:rsid w:val="00556A59"/>
    <w:rsid w:val="00561DE1"/>
    <w:rsid w:val="00567979"/>
    <w:rsid w:val="005746F2"/>
    <w:rsid w:val="005747F1"/>
    <w:rsid w:val="00585203"/>
    <w:rsid w:val="00587712"/>
    <w:rsid w:val="00590AF5"/>
    <w:rsid w:val="00593BFF"/>
    <w:rsid w:val="005A6E0E"/>
    <w:rsid w:val="005F424F"/>
    <w:rsid w:val="00600703"/>
    <w:rsid w:val="0060469D"/>
    <w:rsid w:val="00604885"/>
    <w:rsid w:val="00605926"/>
    <w:rsid w:val="00612486"/>
    <w:rsid w:val="00612C43"/>
    <w:rsid w:val="00624CD2"/>
    <w:rsid w:val="00631011"/>
    <w:rsid w:val="00634AD9"/>
    <w:rsid w:val="006416C4"/>
    <w:rsid w:val="00641AC4"/>
    <w:rsid w:val="00646DA9"/>
    <w:rsid w:val="00652E50"/>
    <w:rsid w:val="00652E58"/>
    <w:rsid w:val="00653974"/>
    <w:rsid w:val="00660C2D"/>
    <w:rsid w:val="00662EB6"/>
    <w:rsid w:val="00671DB7"/>
    <w:rsid w:val="00680411"/>
    <w:rsid w:val="0068536E"/>
    <w:rsid w:val="006929D8"/>
    <w:rsid w:val="00694647"/>
    <w:rsid w:val="006A6F55"/>
    <w:rsid w:val="006B3CDE"/>
    <w:rsid w:val="006B5B2B"/>
    <w:rsid w:val="006C77F5"/>
    <w:rsid w:val="006D557C"/>
    <w:rsid w:val="006E014B"/>
    <w:rsid w:val="006E10B0"/>
    <w:rsid w:val="006E6A9A"/>
    <w:rsid w:val="006F0FDB"/>
    <w:rsid w:val="006F1820"/>
    <w:rsid w:val="006F2A78"/>
    <w:rsid w:val="007046EF"/>
    <w:rsid w:val="00705994"/>
    <w:rsid w:val="00710594"/>
    <w:rsid w:val="00715BA4"/>
    <w:rsid w:val="00717A3D"/>
    <w:rsid w:val="007215AF"/>
    <w:rsid w:val="00724A72"/>
    <w:rsid w:val="00743D79"/>
    <w:rsid w:val="007459DB"/>
    <w:rsid w:val="007517EF"/>
    <w:rsid w:val="00751E24"/>
    <w:rsid w:val="00754324"/>
    <w:rsid w:val="00763DB9"/>
    <w:rsid w:val="007667A3"/>
    <w:rsid w:val="00770F3A"/>
    <w:rsid w:val="007739E7"/>
    <w:rsid w:val="00784B2A"/>
    <w:rsid w:val="007A06DE"/>
    <w:rsid w:val="007A0B36"/>
    <w:rsid w:val="007B32B0"/>
    <w:rsid w:val="007B63E2"/>
    <w:rsid w:val="007B7B32"/>
    <w:rsid w:val="007C5682"/>
    <w:rsid w:val="007E001C"/>
    <w:rsid w:val="007E40C9"/>
    <w:rsid w:val="007E6D21"/>
    <w:rsid w:val="007F22BA"/>
    <w:rsid w:val="007F3BAD"/>
    <w:rsid w:val="00804324"/>
    <w:rsid w:val="00810C84"/>
    <w:rsid w:val="00814922"/>
    <w:rsid w:val="0081498A"/>
    <w:rsid w:val="00814FD4"/>
    <w:rsid w:val="00826EBD"/>
    <w:rsid w:val="00832E7E"/>
    <w:rsid w:val="00833701"/>
    <w:rsid w:val="00836BDA"/>
    <w:rsid w:val="00842E66"/>
    <w:rsid w:val="0086027D"/>
    <w:rsid w:val="00864A1B"/>
    <w:rsid w:val="008672AF"/>
    <w:rsid w:val="0087059C"/>
    <w:rsid w:val="00884FC0"/>
    <w:rsid w:val="008874D8"/>
    <w:rsid w:val="00893123"/>
    <w:rsid w:val="008A22E5"/>
    <w:rsid w:val="008A5693"/>
    <w:rsid w:val="008B0D47"/>
    <w:rsid w:val="008B24D4"/>
    <w:rsid w:val="008C3D1F"/>
    <w:rsid w:val="008D0737"/>
    <w:rsid w:val="008D1B3E"/>
    <w:rsid w:val="008D3278"/>
    <w:rsid w:val="008E09F5"/>
    <w:rsid w:val="008E14F8"/>
    <w:rsid w:val="008F0B67"/>
    <w:rsid w:val="008F4D4C"/>
    <w:rsid w:val="008F5018"/>
    <w:rsid w:val="008F5D11"/>
    <w:rsid w:val="0090725F"/>
    <w:rsid w:val="00911E23"/>
    <w:rsid w:val="00916391"/>
    <w:rsid w:val="0092372C"/>
    <w:rsid w:val="009258C5"/>
    <w:rsid w:val="00927FF9"/>
    <w:rsid w:val="009315B8"/>
    <w:rsid w:val="00932330"/>
    <w:rsid w:val="009364A9"/>
    <w:rsid w:val="0094491C"/>
    <w:rsid w:val="00960FD9"/>
    <w:rsid w:val="0098783B"/>
    <w:rsid w:val="009A2130"/>
    <w:rsid w:val="009A4AC4"/>
    <w:rsid w:val="009B538F"/>
    <w:rsid w:val="009C3C66"/>
    <w:rsid w:val="009D0FC5"/>
    <w:rsid w:val="009D2399"/>
    <w:rsid w:val="009D2F9A"/>
    <w:rsid w:val="009E36B4"/>
    <w:rsid w:val="009E4016"/>
    <w:rsid w:val="009E7E24"/>
    <w:rsid w:val="009F62D9"/>
    <w:rsid w:val="00A04A12"/>
    <w:rsid w:val="00A17806"/>
    <w:rsid w:val="00A21C62"/>
    <w:rsid w:val="00A2539E"/>
    <w:rsid w:val="00A254B4"/>
    <w:rsid w:val="00A430F3"/>
    <w:rsid w:val="00A5026E"/>
    <w:rsid w:val="00A53DD3"/>
    <w:rsid w:val="00A56FBB"/>
    <w:rsid w:val="00A607DA"/>
    <w:rsid w:val="00A61FEA"/>
    <w:rsid w:val="00A62DFC"/>
    <w:rsid w:val="00A64DF0"/>
    <w:rsid w:val="00A736D2"/>
    <w:rsid w:val="00A803C1"/>
    <w:rsid w:val="00A805DC"/>
    <w:rsid w:val="00A83E66"/>
    <w:rsid w:val="00A8665D"/>
    <w:rsid w:val="00AA6066"/>
    <w:rsid w:val="00AB76F2"/>
    <w:rsid w:val="00AC1F6E"/>
    <w:rsid w:val="00AC4D1F"/>
    <w:rsid w:val="00AC6E98"/>
    <w:rsid w:val="00AC788D"/>
    <w:rsid w:val="00AE5A7B"/>
    <w:rsid w:val="00B00EAD"/>
    <w:rsid w:val="00B02465"/>
    <w:rsid w:val="00B07015"/>
    <w:rsid w:val="00B27450"/>
    <w:rsid w:val="00B32F2B"/>
    <w:rsid w:val="00B36BA3"/>
    <w:rsid w:val="00B36BDB"/>
    <w:rsid w:val="00B40AD8"/>
    <w:rsid w:val="00B5369B"/>
    <w:rsid w:val="00B67FA0"/>
    <w:rsid w:val="00B72EA0"/>
    <w:rsid w:val="00B81282"/>
    <w:rsid w:val="00B924C4"/>
    <w:rsid w:val="00B9370A"/>
    <w:rsid w:val="00BA125F"/>
    <w:rsid w:val="00BA2035"/>
    <w:rsid w:val="00BA2305"/>
    <w:rsid w:val="00BB3AF3"/>
    <w:rsid w:val="00BC18CB"/>
    <w:rsid w:val="00BC26CC"/>
    <w:rsid w:val="00BC508C"/>
    <w:rsid w:val="00BC5AEA"/>
    <w:rsid w:val="00BC63A1"/>
    <w:rsid w:val="00BC70BA"/>
    <w:rsid w:val="00BD0FB5"/>
    <w:rsid w:val="00BD48AE"/>
    <w:rsid w:val="00BD5580"/>
    <w:rsid w:val="00BD6398"/>
    <w:rsid w:val="00BD7D6C"/>
    <w:rsid w:val="00BF08C8"/>
    <w:rsid w:val="00BF1FE0"/>
    <w:rsid w:val="00BF7A60"/>
    <w:rsid w:val="00C12D7E"/>
    <w:rsid w:val="00C1327B"/>
    <w:rsid w:val="00C13F65"/>
    <w:rsid w:val="00C20B62"/>
    <w:rsid w:val="00C24802"/>
    <w:rsid w:val="00C32FF2"/>
    <w:rsid w:val="00C3765F"/>
    <w:rsid w:val="00C40BE6"/>
    <w:rsid w:val="00C4205E"/>
    <w:rsid w:val="00C42DAE"/>
    <w:rsid w:val="00C4523F"/>
    <w:rsid w:val="00C506E6"/>
    <w:rsid w:val="00C53CFB"/>
    <w:rsid w:val="00C640A8"/>
    <w:rsid w:val="00C7575F"/>
    <w:rsid w:val="00C7668F"/>
    <w:rsid w:val="00C81620"/>
    <w:rsid w:val="00C911E7"/>
    <w:rsid w:val="00C91F67"/>
    <w:rsid w:val="00CB603B"/>
    <w:rsid w:val="00CE67C5"/>
    <w:rsid w:val="00CE7A41"/>
    <w:rsid w:val="00CF27B3"/>
    <w:rsid w:val="00D05912"/>
    <w:rsid w:val="00D262E3"/>
    <w:rsid w:val="00D272EC"/>
    <w:rsid w:val="00D33622"/>
    <w:rsid w:val="00D42B74"/>
    <w:rsid w:val="00D5540A"/>
    <w:rsid w:val="00D6114B"/>
    <w:rsid w:val="00D70D8E"/>
    <w:rsid w:val="00D71B6F"/>
    <w:rsid w:val="00D73E38"/>
    <w:rsid w:val="00DA08EE"/>
    <w:rsid w:val="00DA3A03"/>
    <w:rsid w:val="00DA4229"/>
    <w:rsid w:val="00DB31E7"/>
    <w:rsid w:val="00DD1801"/>
    <w:rsid w:val="00DD2A70"/>
    <w:rsid w:val="00DE0F91"/>
    <w:rsid w:val="00DF5C9C"/>
    <w:rsid w:val="00E13405"/>
    <w:rsid w:val="00E34244"/>
    <w:rsid w:val="00E44C24"/>
    <w:rsid w:val="00E46827"/>
    <w:rsid w:val="00E6502D"/>
    <w:rsid w:val="00E702F8"/>
    <w:rsid w:val="00E75E56"/>
    <w:rsid w:val="00EA7CC9"/>
    <w:rsid w:val="00EB6708"/>
    <w:rsid w:val="00EC07AB"/>
    <w:rsid w:val="00ED559A"/>
    <w:rsid w:val="00EE5C06"/>
    <w:rsid w:val="00EE63BC"/>
    <w:rsid w:val="00EF6BB7"/>
    <w:rsid w:val="00EF7FA6"/>
    <w:rsid w:val="00F01277"/>
    <w:rsid w:val="00F0173A"/>
    <w:rsid w:val="00F1048E"/>
    <w:rsid w:val="00F37FFA"/>
    <w:rsid w:val="00F435FC"/>
    <w:rsid w:val="00F45228"/>
    <w:rsid w:val="00F55E58"/>
    <w:rsid w:val="00F63DB8"/>
    <w:rsid w:val="00F72896"/>
    <w:rsid w:val="00F74AA0"/>
    <w:rsid w:val="00F94C6D"/>
    <w:rsid w:val="00F94EB8"/>
    <w:rsid w:val="00FB3427"/>
    <w:rsid w:val="00FB4339"/>
    <w:rsid w:val="00FC0378"/>
    <w:rsid w:val="00FC13C3"/>
    <w:rsid w:val="00FC6AD1"/>
    <w:rsid w:val="00FD3214"/>
    <w:rsid w:val="00FD6ED0"/>
    <w:rsid w:val="00FF0901"/>
    <w:rsid w:val="00FF2A52"/>
    <w:rsid w:val="00FF57C3"/>
    <w:rsid w:val="00FF628B"/>
    <w:rsid w:val="00FF7D5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DE7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59A"/>
    <w:rPr>
      <w:rFonts w:ascii="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F27B3"/>
    <w:pPr>
      <w:spacing w:before="100" w:beforeAutospacing="1" w:after="100" w:afterAutospacing="1"/>
    </w:pPr>
  </w:style>
  <w:style w:type="table" w:styleId="TabloKlavuzu">
    <w:name w:val="Table Grid"/>
    <w:basedOn w:val="NormalTablo"/>
    <w:uiPriority w:val="39"/>
    <w:rsid w:val="00284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D7D6C"/>
    <w:pPr>
      <w:ind w:left="720"/>
      <w:contextualSpacing/>
    </w:pPr>
  </w:style>
  <w:style w:type="paragraph" w:styleId="stBilgi">
    <w:name w:val="header"/>
    <w:basedOn w:val="Normal"/>
    <w:link w:val="stBilgiChar"/>
    <w:uiPriority w:val="99"/>
    <w:unhideWhenUsed/>
    <w:rsid w:val="0068536E"/>
    <w:pPr>
      <w:tabs>
        <w:tab w:val="center" w:pos="4536"/>
        <w:tab w:val="right" w:pos="9072"/>
      </w:tabs>
    </w:pPr>
  </w:style>
  <w:style w:type="character" w:customStyle="1" w:styleId="stBilgiChar">
    <w:name w:val="Üst Bilgi Char"/>
    <w:basedOn w:val="VarsaylanParagrafYazTipi"/>
    <w:link w:val="stBilgi"/>
    <w:uiPriority w:val="99"/>
    <w:rsid w:val="0068536E"/>
    <w:rPr>
      <w:rFonts w:ascii="Times New Roman" w:hAnsi="Times New Roman" w:cs="Times New Roman"/>
      <w:lang w:eastAsia="tr-TR"/>
    </w:rPr>
  </w:style>
  <w:style w:type="paragraph" w:styleId="AltBilgi">
    <w:name w:val="footer"/>
    <w:basedOn w:val="Normal"/>
    <w:link w:val="AltBilgiChar"/>
    <w:uiPriority w:val="99"/>
    <w:unhideWhenUsed/>
    <w:rsid w:val="0068536E"/>
    <w:pPr>
      <w:tabs>
        <w:tab w:val="center" w:pos="4536"/>
        <w:tab w:val="right" w:pos="9072"/>
      </w:tabs>
    </w:pPr>
  </w:style>
  <w:style w:type="character" w:customStyle="1" w:styleId="AltBilgiChar">
    <w:name w:val="Alt Bilgi Char"/>
    <w:basedOn w:val="VarsaylanParagrafYazTipi"/>
    <w:link w:val="AltBilgi"/>
    <w:uiPriority w:val="99"/>
    <w:rsid w:val="0068536E"/>
    <w:rPr>
      <w:rFonts w:ascii="Times New Roman" w:hAnsi="Times New Roman" w:cs="Times New Roman"/>
      <w:lang w:eastAsia="tr-TR"/>
    </w:rPr>
  </w:style>
  <w:style w:type="character" w:styleId="AklamaBavurusu">
    <w:name w:val="annotation reference"/>
    <w:basedOn w:val="VarsaylanParagrafYazTipi"/>
    <w:uiPriority w:val="99"/>
    <w:semiHidden/>
    <w:unhideWhenUsed/>
    <w:rsid w:val="00F72896"/>
    <w:rPr>
      <w:sz w:val="18"/>
      <w:szCs w:val="18"/>
    </w:rPr>
  </w:style>
  <w:style w:type="paragraph" w:styleId="AklamaMetni">
    <w:name w:val="annotation text"/>
    <w:basedOn w:val="Normal"/>
    <w:link w:val="AklamaMetniChar"/>
    <w:uiPriority w:val="99"/>
    <w:semiHidden/>
    <w:unhideWhenUsed/>
    <w:rsid w:val="00F72896"/>
  </w:style>
  <w:style w:type="character" w:customStyle="1" w:styleId="AklamaMetniChar">
    <w:name w:val="Açıklama Metni Char"/>
    <w:basedOn w:val="VarsaylanParagrafYazTipi"/>
    <w:link w:val="AklamaMetni"/>
    <w:uiPriority w:val="99"/>
    <w:semiHidden/>
    <w:rsid w:val="00F72896"/>
    <w:rPr>
      <w:rFonts w:ascii="Times New Roman" w:hAnsi="Times New Roman" w:cs="Times New Roman"/>
      <w:lang w:eastAsia="tr-TR"/>
    </w:rPr>
  </w:style>
  <w:style w:type="paragraph" w:styleId="AklamaKonusu">
    <w:name w:val="annotation subject"/>
    <w:basedOn w:val="AklamaMetni"/>
    <w:next w:val="AklamaMetni"/>
    <w:link w:val="AklamaKonusuChar"/>
    <w:uiPriority w:val="99"/>
    <w:semiHidden/>
    <w:unhideWhenUsed/>
    <w:rsid w:val="00F72896"/>
    <w:rPr>
      <w:b/>
      <w:bCs/>
      <w:sz w:val="20"/>
      <w:szCs w:val="20"/>
    </w:rPr>
  </w:style>
  <w:style w:type="character" w:customStyle="1" w:styleId="AklamaKonusuChar">
    <w:name w:val="Açıklama Konusu Char"/>
    <w:basedOn w:val="AklamaMetniChar"/>
    <w:link w:val="AklamaKonusu"/>
    <w:uiPriority w:val="99"/>
    <w:semiHidden/>
    <w:rsid w:val="00F72896"/>
    <w:rPr>
      <w:rFonts w:ascii="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F72896"/>
    <w:rPr>
      <w:sz w:val="18"/>
      <w:szCs w:val="18"/>
    </w:rPr>
  </w:style>
  <w:style w:type="character" w:customStyle="1" w:styleId="BalonMetniChar">
    <w:name w:val="Balon Metni Char"/>
    <w:basedOn w:val="VarsaylanParagrafYazTipi"/>
    <w:link w:val="BalonMetni"/>
    <w:uiPriority w:val="99"/>
    <w:semiHidden/>
    <w:rsid w:val="00F72896"/>
    <w:rPr>
      <w:rFonts w:ascii="Times New Roman" w:hAnsi="Times New Roman" w:cs="Times New Roman"/>
      <w:sz w:val="18"/>
      <w:szCs w:val="18"/>
      <w:lang w:eastAsia="tr-TR"/>
    </w:rPr>
  </w:style>
  <w:style w:type="character" w:styleId="Kpr">
    <w:name w:val="Hyperlink"/>
    <w:basedOn w:val="VarsaylanParagrafYazTipi"/>
    <w:uiPriority w:val="99"/>
    <w:unhideWhenUsed/>
    <w:rsid w:val="0045110D"/>
    <w:rPr>
      <w:color w:val="0000FF"/>
      <w:u w:val="single"/>
    </w:rPr>
  </w:style>
  <w:style w:type="character" w:styleId="zlenenKpr">
    <w:name w:val="FollowedHyperlink"/>
    <w:basedOn w:val="VarsaylanParagrafYazTipi"/>
    <w:uiPriority w:val="99"/>
    <w:semiHidden/>
    <w:unhideWhenUsed/>
    <w:rsid w:val="0045110D"/>
    <w:rPr>
      <w:color w:val="954F72" w:themeColor="followedHyperlink"/>
      <w:u w:val="single"/>
    </w:rPr>
  </w:style>
  <w:style w:type="paragraph" w:styleId="DipnotMetni">
    <w:name w:val="footnote text"/>
    <w:aliases w:val="Dipnot Metni Char Char Char"/>
    <w:basedOn w:val="Normal"/>
    <w:link w:val="DipnotMetniChar"/>
    <w:uiPriority w:val="99"/>
    <w:unhideWhenUsed/>
    <w:rsid w:val="000038F6"/>
  </w:style>
  <w:style w:type="character" w:customStyle="1" w:styleId="DipnotMetniChar">
    <w:name w:val="Dipnot Metni Char"/>
    <w:aliases w:val="Dipnot Metni Char Char Char Char"/>
    <w:basedOn w:val="VarsaylanParagrafYazTipi"/>
    <w:link w:val="DipnotMetni"/>
    <w:uiPriority w:val="99"/>
    <w:rsid w:val="000038F6"/>
    <w:rPr>
      <w:rFonts w:ascii="Times New Roman" w:hAnsi="Times New Roman" w:cs="Times New Roman"/>
      <w:lang w:eastAsia="tr-TR"/>
    </w:rPr>
  </w:style>
  <w:style w:type="character" w:styleId="DipnotBavurusu">
    <w:name w:val="footnote reference"/>
    <w:basedOn w:val="VarsaylanParagrafYazTipi"/>
    <w:uiPriority w:val="99"/>
    <w:unhideWhenUsed/>
    <w:rsid w:val="000038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5599">
      <w:bodyDiv w:val="1"/>
      <w:marLeft w:val="0"/>
      <w:marRight w:val="0"/>
      <w:marTop w:val="0"/>
      <w:marBottom w:val="0"/>
      <w:divBdr>
        <w:top w:val="none" w:sz="0" w:space="0" w:color="auto"/>
        <w:left w:val="none" w:sz="0" w:space="0" w:color="auto"/>
        <w:bottom w:val="none" w:sz="0" w:space="0" w:color="auto"/>
        <w:right w:val="none" w:sz="0" w:space="0" w:color="auto"/>
      </w:divBdr>
    </w:div>
    <w:div w:id="128057601">
      <w:bodyDiv w:val="1"/>
      <w:marLeft w:val="0"/>
      <w:marRight w:val="0"/>
      <w:marTop w:val="0"/>
      <w:marBottom w:val="0"/>
      <w:divBdr>
        <w:top w:val="none" w:sz="0" w:space="0" w:color="auto"/>
        <w:left w:val="none" w:sz="0" w:space="0" w:color="auto"/>
        <w:bottom w:val="none" w:sz="0" w:space="0" w:color="auto"/>
        <w:right w:val="none" w:sz="0" w:space="0" w:color="auto"/>
      </w:divBdr>
    </w:div>
    <w:div w:id="141237332">
      <w:bodyDiv w:val="1"/>
      <w:marLeft w:val="0"/>
      <w:marRight w:val="0"/>
      <w:marTop w:val="0"/>
      <w:marBottom w:val="0"/>
      <w:divBdr>
        <w:top w:val="none" w:sz="0" w:space="0" w:color="auto"/>
        <w:left w:val="none" w:sz="0" w:space="0" w:color="auto"/>
        <w:bottom w:val="none" w:sz="0" w:space="0" w:color="auto"/>
        <w:right w:val="none" w:sz="0" w:space="0" w:color="auto"/>
      </w:divBdr>
    </w:div>
    <w:div w:id="371852766">
      <w:bodyDiv w:val="1"/>
      <w:marLeft w:val="0"/>
      <w:marRight w:val="0"/>
      <w:marTop w:val="0"/>
      <w:marBottom w:val="0"/>
      <w:divBdr>
        <w:top w:val="none" w:sz="0" w:space="0" w:color="auto"/>
        <w:left w:val="none" w:sz="0" w:space="0" w:color="auto"/>
        <w:bottom w:val="none" w:sz="0" w:space="0" w:color="auto"/>
        <w:right w:val="none" w:sz="0" w:space="0" w:color="auto"/>
      </w:divBdr>
    </w:div>
    <w:div w:id="420881692">
      <w:bodyDiv w:val="1"/>
      <w:marLeft w:val="0"/>
      <w:marRight w:val="0"/>
      <w:marTop w:val="0"/>
      <w:marBottom w:val="0"/>
      <w:divBdr>
        <w:top w:val="none" w:sz="0" w:space="0" w:color="auto"/>
        <w:left w:val="none" w:sz="0" w:space="0" w:color="auto"/>
        <w:bottom w:val="none" w:sz="0" w:space="0" w:color="auto"/>
        <w:right w:val="none" w:sz="0" w:space="0" w:color="auto"/>
      </w:divBdr>
    </w:div>
    <w:div w:id="578977727">
      <w:bodyDiv w:val="1"/>
      <w:marLeft w:val="0"/>
      <w:marRight w:val="0"/>
      <w:marTop w:val="0"/>
      <w:marBottom w:val="0"/>
      <w:divBdr>
        <w:top w:val="none" w:sz="0" w:space="0" w:color="auto"/>
        <w:left w:val="none" w:sz="0" w:space="0" w:color="auto"/>
        <w:bottom w:val="none" w:sz="0" w:space="0" w:color="auto"/>
        <w:right w:val="none" w:sz="0" w:space="0" w:color="auto"/>
      </w:divBdr>
    </w:div>
    <w:div w:id="713193484">
      <w:bodyDiv w:val="1"/>
      <w:marLeft w:val="0"/>
      <w:marRight w:val="0"/>
      <w:marTop w:val="0"/>
      <w:marBottom w:val="0"/>
      <w:divBdr>
        <w:top w:val="none" w:sz="0" w:space="0" w:color="auto"/>
        <w:left w:val="none" w:sz="0" w:space="0" w:color="auto"/>
        <w:bottom w:val="none" w:sz="0" w:space="0" w:color="auto"/>
        <w:right w:val="none" w:sz="0" w:space="0" w:color="auto"/>
      </w:divBdr>
    </w:div>
    <w:div w:id="816580157">
      <w:bodyDiv w:val="1"/>
      <w:marLeft w:val="0"/>
      <w:marRight w:val="0"/>
      <w:marTop w:val="0"/>
      <w:marBottom w:val="0"/>
      <w:divBdr>
        <w:top w:val="none" w:sz="0" w:space="0" w:color="auto"/>
        <w:left w:val="none" w:sz="0" w:space="0" w:color="auto"/>
        <w:bottom w:val="none" w:sz="0" w:space="0" w:color="auto"/>
        <w:right w:val="none" w:sz="0" w:space="0" w:color="auto"/>
      </w:divBdr>
    </w:div>
    <w:div w:id="865601717">
      <w:bodyDiv w:val="1"/>
      <w:marLeft w:val="0"/>
      <w:marRight w:val="0"/>
      <w:marTop w:val="0"/>
      <w:marBottom w:val="0"/>
      <w:divBdr>
        <w:top w:val="none" w:sz="0" w:space="0" w:color="auto"/>
        <w:left w:val="none" w:sz="0" w:space="0" w:color="auto"/>
        <w:bottom w:val="none" w:sz="0" w:space="0" w:color="auto"/>
        <w:right w:val="none" w:sz="0" w:space="0" w:color="auto"/>
      </w:divBdr>
    </w:div>
    <w:div w:id="890729059">
      <w:bodyDiv w:val="1"/>
      <w:marLeft w:val="0"/>
      <w:marRight w:val="0"/>
      <w:marTop w:val="0"/>
      <w:marBottom w:val="0"/>
      <w:divBdr>
        <w:top w:val="none" w:sz="0" w:space="0" w:color="auto"/>
        <w:left w:val="none" w:sz="0" w:space="0" w:color="auto"/>
        <w:bottom w:val="none" w:sz="0" w:space="0" w:color="auto"/>
        <w:right w:val="none" w:sz="0" w:space="0" w:color="auto"/>
      </w:divBdr>
    </w:div>
    <w:div w:id="908881046">
      <w:bodyDiv w:val="1"/>
      <w:marLeft w:val="0"/>
      <w:marRight w:val="0"/>
      <w:marTop w:val="0"/>
      <w:marBottom w:val="0"/>
      <w:divBdr>
        <w:top w:val="none" w:sz="0" w:space="0" w:color="auto"/>
        <w:left w:val="none" w:sz="0" w:space="0" w:color="auto"/>
        <w:bottom w:val="none" w:sz="0" w:space="0" w:color="auto"/>
        <w:right w:val="none" w:sz="0" w:space="0" w:color="auto"/>
      </w:divBdr>
    </w:div>
    <w:div w:id="985207519">
      <w:bodyDiv w:val="1"/>
      <w:marLeft w:val="0"/>
      <w:marRight w:val="0"/>
      <w:marTop w:val="0"/>
      <w:marBottom w:val="0"/>
      <w:divBdr>
        <w:top w:val="none" w:sz="0" w:space="0" w:color="auto"/>
        <w:left w:val="none" w:sz="0" w:space="0" w:color="auto"/>
        <w:bottom w:val="none" w:sz="0" w:space="0" w:color="auto"/>
        <w:right w:val="none" w:sz="0" w:space="0" w:color="auto"/>
      </w:divBdr>
    </w:div>
    <w:div w:id="997272151">
      <w:bodyDiv w:val="1"/>
      <w:marLeft w:val="0"/>
      <w:marRight w:val="0"/>
      <w:marTop w:val="0"/>
      <w:marBottom w:val="0"/>
      <w:divBdr>
        <w:top w:val="none" w:sz="0" w:space="0" w:color="auto"/>
        <w:left w:val="none" w:sz="0" w:space="0" w:color="auto"/>
        <w:bottom w:val="none" w:sz="0" w:space="0" w:color="auto"/>
        <w:right w:val="none" w:sz="0" w:space="0" w:color="auto"/>
      </w:divBdr>
    </w:div>
    <w:div w:id="1089345806">
      <w:bodyDiv w:val="1"/>
      <w:marLeft w:val="0"/>
      <w:marRight w:val="0"/>
      <w:marTop w:val="0"/>
      <w:marBottom w:val="0"/>
      <w:divBdr>
        <w:top w:val="none" w:sz="0" w:space="0" w:color="auto"/>
        <w:left w:val="none" w:sz="0" w:space="0" w:color="auto"/>
        <w:bottom w:val="none" w:sz="0" w:space="0" w:color="auto"/>
        <w:right w:val="none" w:sz="0" w:space="0" w:color="auto"/>
      </w:divBdr>
    </w:div>
    <w:div w:id="1134979224">
      <w:bodyDiv w:val="1"/>
      <w:marLeft w:val="0"/>
      <w:marRight w:val="0"/>
      <w:marTop w:val="0"/>
      <w:marBottom w:val="0"/>
      <w:divBdr>
        <w:top w:val="none" w:sz="0" w:space="0" w:color="auto"/>
        <w:left w:val="none" w:sz="0" w:space="0" w:color="auto"/>
        <w:bottom w:val="none" w:sz="0" w:space="0" w:color="auto"/>
        <w:right w:val="none" w:sz="0" w:space="0" w:color="auto"/>
      </w:divBdr>
    </w:div>
    <w:div w:id="1172798946">
      <w:bodyDiv w:val="1"/>
      <w:marLeft w:val="0"/>
      <w:marRight w:val="0"/>
      <w:marTop w:val="0"/>
      <w:marBottom w:val="0"/>
      <w:divBdr>
        <w:top w:val="none" w:sz="0" w:space="0" w:color="auto"/>
        <w:left w:val="none" w:sz="0" w:space="0" w:color="auto"/>
        <w:bottom w:val="none" w:sz="0" w:space="0" w:color="auto"/>
        <w:right w:val="none" w:sz="0" w:space="0" w:color="auto"/>
      </w:divBdr>
    </w:div>
    <w:div w:id="1191793990">
      <w:bodyDiv w:val="1"/>
      <w:marLeft w:val="0"/>
      <w:marRight w:val="0"/>
      <w:marTop w:val="0"/>
      <w:marBottom w:val="0"/>
      <w:divBdr>
        <w:top w:val="none" w:sz="0" w:space="0" w:color="auto"/>
        <w:left w:val="none" w:sz="0" w:space="0" w:color="auto"/>
        <w:bottom w:val="none" w:sz="0" w:space="0" w:color="auto"/>
        <w:right w:val="none" w:sz="0" w:space="0" w:color="auto"/>
      </w:divBdr>
    </w:div>
    <w:div w:id="1482771916">
      <w:bodyDiv w:val="1"/>
      <w:marLeft w:val="0"/>
      <w:marRight w:val="0"/>
      <w:marTop w:val="0"/>
      <w:marBottom w:val="0"/>
      <w:divBdr>
        <w:top w:val="none" w:sz="0" w:space="0" w:color="auto"/>
        <w:left w:val="none" w:sz="0" w:space="0" w:color="auto"/>
        <w:bottom w:val="none" w:sz="0" w:space="0" w:color="auto"/>
        <w:right w:val="none" w:sz="0" w:space="0" w:color="auto"/>
      </w:divBdr>
    </w:div>
    <w:div w:id="1491021294">
      <w:bodyDiv w:val="1"/>
      <w:marLeft w:val="0"/>
      <w:marRight w:val="0"/>
      <w:marTop w:val="0"/>
      <w:marBottom w:val="0"/>
      <w:divBdr>
        <w:top w:val="none" w:sz="0" w:space="0" w:color="auto"/>
        <w:left w:val="none" w:sz="0" w:space="0" w:color="auto"/>
        <w:bottom w:val="none" w:sz="0" w:space="0" w:color="auto"/>
        <w:right w:val="none" w:sz="0" w:space="0" w:color="auto"/>
      </w:divBdr>
    </w:div>
    <w:div w:id="1508592467">
      <w:bodyDiv w:val="1"/>
      <w:marLeft w:val="0"/>
      <w:marRight w:val="0"/>
      <w:marTop w:val="0"/>
      <w:marBottom w:val="0"/>
      <w:divBdr>
        <w:top w:val="none" w:sz="0" w:space="0" w:color="auto"/>
        <w:left w:val="none" w:sz="0" w:space="0" w:color="auto"/>
        <w:bottom w:val="none" w:sz="0" w:space="0" w:color="auto"/>
        <w:right w:val="none" w:sz="0" w:space="0" w:color="auto"/>
      </w:divBdr>
    </w:div>
    <w:div w:id="1662418124">
      <w:bodyDiv w:val="1"/>
      <w:marLeft w:val="0"/>
      <w:marRight w:val="0"/>
      <w:marTop w:val="0"/>
      <w:marBottom w:val="0"/>
      <w:divBdr>
        <w:top w:val="none" w:sz="0" w:space="0" w:color="auto"/>
        <w:left w:val="none" w:sz="0" w:space="0" w:color="auto"/>
        <w:bottom w:val="none" w:sz="0" w:space="0" w:color="auto"/>
        <w:right w:val="none" w:sz="0" w:space="0" w:color="auto"/>
      </w:divBdr>
    </w:div>
    <w:div w:id="1673027329">
      <w:bodyDiv w:val="1"/>
      <w:marLeft w:val="0"/>
      <w:marRight w:val="0"/>
      <w:marTop w:val="0"/>
      <w:marBottom w:val="0"/>
      <w:divBdr>
        <w:top w:val="none" w:sz="0" w:space="0" w:color="auto"/>
        <w:left w:val="none" w:sz="0" w:space="0" w:color="auto"/>
        <w:bottom w:val="none" w:sz="0" w:space="0" w:color="auto"/>
        <w:right w:val="none" w:sz="0" w:space="0" w:color="auto"/>
      </w:divBdr>
    </w:div>
    <w:div w:id="1716199944">
      <w:bodyDiv w:val="1"/>
      <w:marLeft w:val="0"/>
      <w:marRight w:val="0"/>
      <w:marTop w:val="0"/>
      <w:marBottom w:val="0"/>
      <w:divBdr>
        <w:top w:val="none" w:sz="0" w:space="0" w:color="auto"/>
        <w:left w:val="none" w:sz="0" w:space="0" w:color="auto"/>
        <w:bottom w:val="none" w:sz="0" w:space="0" w:color="auto"/>
        <w:right w:val="none" w:sz="0" w:space="0" w:color="auto"/>
      </w:divBdr>
    </w:div>
    <w:div w:id="1764910447">
      <w:bodyDiv w:val="1"/>
      <w:marLeft w:val="0"/>
      <w:marRight w:val="0"/>
      <w:marTop w:val="0"/>
      <w:marBottom w:val="0"/>
      <w:divBdr>
        <w:top w:val="none" w:sz="0" w:space="0" w:color="auto"/>
        <w:left w:val="none" w:sz="0" w:space="0" w:color="auto"/>
        <w:bottom w:val="none" w:sz="0" w:space="0" w:color="auto"/>
        <w:right w:val="none" w:sz="0" w:space="0" w:color="auto"/>
      </w:divBdr>
    </w:div>
    <w:div w:id="1809931920">
      <w:bodyDiv w:val="1"/>
      <w:marLeft w:val="0"/>
      <w:marRight w:val="0"/>
      <w:marTop w:val="0"/>
      <w:marBottom w:val="0"/>
      <w:divBdr>
        <w:top w:val="none" w:sz="0" w:space="0" w:color="auto"/>
        <w:left w:val="none" w:sz="0" w:space="0" w:color="auto"/>
        <w:bottom w:val="none" w:sz="0" w:space="0" w:color="auto"/>
        <w:right w:val="none" w:sz="0" w:space="0" w:color="auto"/>
      </w:divBdr>
    </w:div>
    <w:div w:id="1860239603">
      <w:bodyDiv w:val="1"/>
      <w:marLeft w:val="0"/>
      <w:marRight w:val="0"/>
      <w:marTop w:val="0"/>
      <w:marBottom w:val="0"/>
      <w:divBdr>
        <w:top w:val="none" w:sz="0" w:space="0" w:color="auto"/>
        <w:left w:val="none" w:sz="0" w:space="0" w:color="auto"/>
        <w:bottom w:val="none" w:sz="0" w:space="0" w:color="auto"/>
        <w:right w:val="none" w:sz="0" w:space="0" w:color="auto"/>
      </w:divBdr>
    </w:div>
    <w:div w:id="1904177334">
      <w:bodyDiv w:val="1"/>
      <w:marLeft w:val="0"/>
      <w:marRight w:val="0"/>
      <w:marTop w:val="0"/>
      <w:marBottom w:val="0"/>
      <w:divBdr>
        <w:top w:val="none" w:sz="0" w:space="0" w:color="auto"/>
        <w:left w:val="none" w:sz="0" w:space="0" w:color="auto"/>
        <w:bottom w:val="none" w:sz="0" w:space="0" w:color="auto"/>
        <w:right w:val="none" w:sz="0" w:space="0" w:color="auto"/>
      </w:divBdr>
    </w:div>
    <w:div w:id="1922980992">
      <w:bodyDiv w:val="1"/>
      <w:marLeft w:val="0"/>
      <w:marRight w:val="0"/>
      <w:marTop w:val="0"/>
      <w:marBottom w:val="0"/>
      <w:divBdr>
        <w:top w:val="none" w:sz="0" w:space="0" w:color="auto"/>
        <w:left w:val="none" w:sz="0" w:space="0" w:color="auto"/>
        <w:bottom w:val="none" w:sz="0" w:space="0" w:color="auto"/>
        <w:right w:val="none" w:sz="0" w:space="0" w:color="auto"/>
      </w:divBdr>
    </w:div>
    <w:div w:id="1995597342">
      <w:bodyDiv w:val="1"/>
      <w:marLeft w:val="0"/>
      <w:marRight w:val="0"/>
      <w:marTop w:val="0"/>
      <w:marBottom w:val="0"/>
      <w:divBdr>
        <w:top w:val="none" w:sz="0" w:space="0" w:color="auto"/>
        <w:left w:val="none" w:sz="0" w:space="0" w:color="auto"/>
        <w:bottom w:val="none" w:sz="0" w:space="0" w:color="auto"/>
        <w:right w:val="none" w:sz="0" w:space="0" w:color="auto"/>
      </w:divBdr>
    </w:div>
    <w:div w:id="1998411563">
      <w:bodyDiv w:val="1"/>
      <w:marLeft w:val="0"/>
      <w:marRight w:val="0"/>
      <w:marTop w:val="0"/>
      <w:marBottom w:val="0"/>
      <w:divBdr>
        <w:top w:val="none" w:sz="0" w:space="0" w:color="auto"/>
        <w:left w:val="none" w:sz="0" w:space="0" w:color="auto"/>
        <w:bottom w:val="none" w:sz="0" w:space="0" w:color="auto"/>
        <w:right w:val="none" w:sz="0" w:space="0" w:color="auto"/>
      </w:divBdr>
    </w:div>
    <w:div w:id="2043938978">
      <w:bodyDiv w:val="1"/>
      <w:marLeft w:val="0"/>
      <w:marRight w:val="0"/>
      <w:marTop w:val="0"/>
      <w:marBottom w:val="0"/>
      <w:divBdr>
        <w:top w:val="none" w:sz="0" w:space="0" w:color="auto"/>
        <w:left w:val="none" w:sz="0" w:space="0" w:color="auto"/>
        <w:bottom w:val="none" w:sz="0" w:space="0" w:color="auto"/>
        <w:right w:val="none" w:sz="0" w:space="0" w:color="auto"/>
      </w:divBdr>
    </w:div>
    <w:div w:id="2072538276">
      <w:bodyDiv w:val="1"/>
      <w:marLeft w:val="0"/>
      <w:marRight w:val="0"/>
      <w:marTop w:val="0"/>
      <w:marBottom w:val="0"/>
      <w:divBdr>
        <w:top w:val="none" w:sz="0" w:space="0" w:color="auto"/>
        <w:left w:val="none" w:sz="0" w:space="0" w:color="auto"/>
        <w:bottom w:val="none" w:sz="0" w:space="0" w:color="auto"/>
        <w:right w:val="none" w:sz="0" w:space="0" w:color="auto"/>
      </w:divBdr>
    </w:div>
    <w:div w:id="2092388891">
      <w:bodyDiv w:val="1"/>
      <w:marLeft w:val="0"/>
      <w:marRight w:val="0"/>
      <w:marTop w:val="0"/>
      <w:marBottom w:val="0"/>
      <w:divBdr>
        <w:top w:val="none" w:sz="0" w:space="0" w:color="auto"/>
        <w:left w:val="none" w:sz="0" w:space="0" w:color="auto"/>
        <w:bottom w:val="none" w:sz="0" w:space="0" w:color="auto"/>
        <w:right w:val="none" w:sz="0" w:space="0" w:color="auto"/>
      </w:divBdr>
    </w:div>
    <w:div w:id="2141536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f.com/wwen/epi/regions/europe/turke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on123.weebly.com/uploads/3/8/1/1/3811846/teacher_should_be.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9.152"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7EB09-7DB5-40BF-822D-27336FA7E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6814</Words>
  <Characters>38840</Characters>
  <Application>Microsoft Office Word</Application>
  <DocSecurity>0</DocSecurity>
  <Lines>323</Lines>
  <Paragraphs>91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Nasip DEMİRKUŞ</cp:lastModifiedBy>
  <cp:revision>3</cp:revision>
  <dcterms:created xsi:type="dcterms:W3CDTF">2019-09-05T19:13:00Z</dcterms:created>
  <dcterms:modified xsi:type="dcterms:W3CDTF">2019-09-05T19:13:00Z</dcterms:modified>
</cp:coreProperties>
</file>