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0C8FE" w14:textId="77777777" w:rsidR="00BB195A" w:rsidRPr="00C95B89" w:rsidRDefault="00BB195A" w:rsidP="00BB195A">
      <w:pPr>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Yenilenen İlköğretim Matematik Öğretmenliği Lisans Programı İle İlgili Öğretim Elemanlarının Görüşleri*</w:t>
      </w:r>
    </w:p>
    <w:p w14:paraId="79BB7ABB" w14:textId="77777777" w:rsidR="00BB195A" w:rsidRPr="00C95B89" w:rsidRDefault="00BB195A" w:rsidP="00BB195A">
      <w:pPr>
        <w:spacing w:after="0" w:line="360" w:lineRule="auto"/>
        <w:jc w:val="center"/>
        <w:rPr>
          <w:rFonts w:ascii="Times New Roman" w:hAnsi="Times New Roman" w:cs="Times New Roman"/>
          <w:b/>
          <w:sz w:val="24"/>
          <w:szCs w:val="24"/>
          <w:vertAlign w:val="superscript"/>
        </w:rPr>
      </w:pPr>
      <w:r w:rsidRPr="00C95B89">
        <w:rPr>
          <w:rFonts w:ascii="Times New Roman" w:hAnsi="Times New Roman" w:cs="Times New Roman"/>
          <w:b/>
          <w:sz w:val="24"/>
          <w:szCs w:val="24"/>
        </w:rPr>
        <w:t>Nihal DEMİR**     Elif ERTEM AKBAŞ***     Mustafa GÖK****</w:t>
      </w:r>
    </w:p>
    <w:p w14:paraId="28605C8F" w14:textId="77777777" w:rsidR="00BB195A" w:rsidRPr="00C95B89" w:rsidRDefault="00BB195A" w:rsidP="00BB195A">
      <w:pPr>
        <w:spacing w:after="0" w:line="360" w:lineRule="auto"/>
        <w:jc w:val="center"/>
        <w:rPr>
          <w:rFonts w:ascii="Times New Roman" w:hAnsi="Times New Roman" w:cs="Times New Roman"/>
          <w:b/>
          <w:sz w:val="24"/>
          <w:szCs w:val="24"/>
          <w:vertAlign w:val="superscript"/>
        </w:rPr>
      </w:pPr>
    </w:p>
    <w:p w14:paraId="13CBA0E9" w14:textId="77777777" w:rsidR="00BB195A" w:rsidRPr="00C95B89" w:rsidRDefault="00BB195A" w:rsidP="00BB195A">
      <w:pPr>
        <w:spacing w:after="0" w:line="360" w:lineRule="auto"/>
        <w:jc w:val="both"/>
        <w:rPr>
          <w:rFonts w:ascii="Times New Roman" w:hAnsi="Times New Roman" w:cs="Times New Roman"/>
          <w:sz w:val="24"/>
          <w:szCs w:val="24"/>
        </w:rPr>
      </w:pPr>
      <w:r w:rsidRPr="00C95B89">
        <w:rPr>
          <w:rFonts w:ascii="Times New Roman" w:hAnsi="Times New Roman" w:cs="Times New Roman"/>
          <w:b/>
          <w:sz w:val="24"/>
          <w:szCs w:val="24"/>
        </w:rPr>
        <w:t xml:space="preserve">Öz: </w:t>
      </w:r>
      <w:r w:rsidRPr="00C95B89">
        <w:rPr>
          <w:rFonts w:ascii="Times New Roman" w:hAnsi="Times New Roman" w:cs="Times New Roman"/>
          <w:sz w:val="24"/>
          <w:szCs w:val="24"/>
        </w:rPr>
        <w:t xml:space="preserve">Bu çalışmanın amacı, 2018-2019 eğitim-öğretim yılı itibariyle uygulanmaya başlanan ilköğretim matematik öğretmenliği lisans programının öğretim elemanlarının görüşleri doğrultusunda değerlendirilmesidir. Nitel araştırma yaklaşımının benimsendiği ve bütüncül tek durum çalışması deseni ile tasarlanan çalışmanın katılımcılarını, Doğu Anadolu Bölgesi’nde bir devlet üniversitesinin matematik eğitimi anabilim dalında görev yapan 12 öğretim elemanı oluşturmaktadır. Çalışmada veri toplama aracı olarak araştırmacılar tarafından geliştirilen yarı yapılandırılmış görüşme formu kullanılmış ve verilerin analizinde </w:t>
      </w:r>
      <w:proofErr w:type="spellStart"/>
      <w:r w:rsidRPr="00C95B89">
        <w:rPr>
          <w:rFonts w:ascii="Times New Roman" w:hAnsi="Times New Roman" w:cs="Times New Roman"/>
          <w:sz w:val="24"/>
          <w:szCs w:val="24"/>
        </w:rPr>
        <w:t>betimsel</w:t>
      </w:r>
      <w:proofErr w:type="spellEnd"/>
      <w:r w:rsidRPr="00C95B89">
        <w:rPr>
          <w:rFonts w:ascii="Times New Roman" w:hAnsi="Times New Roman" w:cs="Times New Roman"/>
          <w:sz w:val="24"/>
          <w:szCs w:val="24"/>
        </w:rPr>
        <w:t xml:space="preserve"> analiz tekniği kullanılmıştır. Elde edilen bulgular; derslerle ilgili görüşler, yaşanan/yaşanabilecek sorunlarla ilgili görüşler ve programın yeterlilikleri ile ilgili görüşler temaları altında sunulmuştur. Bu doğrultuda ulaşılan sonuçlar: Yenilenen programda kapatılan derslerle ilgili zıt görüşlerin var olduğu; yeni açılan derslerin, seçmeli derslerin ve derslerin sınıf düzeyine uygunluğunun genel olarak olumlu görüldüğü; derslerin kredilerinin ve içeriklerinin alan bilgisi dersleri açısından olumsuz görüldüğü; kurumsal boyutta, öğrenci boyutunda ve materyal boyutunda birçok sorunun yaşandığı/yaşanabileceği; programın öğretmenlik mesleği açısından yeterli bulunduğu; katılımcıların çoğu tarafından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ile matematik bilimini öğrenebilme ve öğretebilme açısından programın bazı eksikleri olduğu yönündedir. Bu </w:t>
      </w:r>
      <w:proofErr w:type="gramStart"/>
      <w:r w:rsidRPr="00C95B89">
        <w:rPr>
          <w:rFonts w:ascii="Times New Roman" w:hAnsi="Times New Roman" w:cs="Times New Roman"/>
          <w:sz w:val="24"/>
          <w:szCs w:val="24"/>
        </w:rPr>
        <w:t>bağlamda</w:t>
      </w:r>
      <w:proofErr w:type="gramEnd"/>
      <w:r w:rsidRPr="00C95B89">
        <w:rPr>
          <w:rFonts w:ascii="Times New Roman" w:hAnsi="Times New Roman" w:cs="Times New Roman"/>
          <w:sz w:val="24"/>
          <w:szCs w:val="24"/>
        </w:rPr>
        <w:t xml:space="preserve"> özellikle yenilenen programın alan bilgisinden ziyade alan eğitimine daha çok odaklandığı belirlenmiştir. </w:t>
      </w:r>
    </w:p>
    <w:p w14:paraId="05E8BEA6" w14:textId="77777777" w:rsidR="00BB195A" w:rsidRPr="00C95B89" w:rsidRDefault="00BB195A" w:rsidP="00BB195A">
      <w:pPr>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b/>
          <w:sz w:val="24"/>
          <w:szCs w:val="24"/>
        </w:rPr>
        <w:t>Anahtar Kelimeler:</w:t>
      </w:r>
      <w:r w:rsidRPr="00C95B89">
        <w:rPr>
          <w:rFonts w:ascii="Times New Roman" w:hAnsi="Times New Roman" w:cs="Times New Roman"/>
          <w:sz w:val="24"/>
          <w:szCs w:val="24"/>
        </w:rPr>
        <w:t xml:space="preserve"> Öğretmen yetiştirme, İlköğretim matematik öğretmenliği lisans programı, Program değişikliği, Öğretim elemanları.</w:t>
      </w:r>
    </w:p>
    <w:p w14:paraId="4CE69C07" w14:textId="66904AE0" w:rsidR="00BB195A" w:rsidRDefault="00BB195A" w:rsidP="00BB195A">
      <w:pPr>
        <w:tabs>
          <w:tab w:val="left" w:pos="0"/>
        </w:tabs>
        <w:spacing w:after="0" w:line="360" w:lineRule="auto"/>
        <w:jc w:val="center"/>
        <w:rPr>
          <w:rFonts w:ascii="Times New Roman" w:hAnsi="Times New Roman" w:cs="Times New Roman"/>
          <w:b/>
          <w:sz w:val="24"/>
          <w:szCs w:val="24"/>
          <w:lang w:val="en-US"/>
        </w:rPr>
      </w:pPr>
    </w:p>
    <w:p w14:paraId="48955169" w14:textId="77777777" w:rsidR="00F2640D" w:rsidRPr="00C95B89" w:rsidRDefault="00F2640D" w:rsidP="00BB195A">
      <w:pPr>
        <w:tabs>
          <w:tab w:val="left" w:pos="0"/>
        </w:tabs>
        <w:spacing w:after="0" w:line="360" w:lineRule="auto"/>
        <w:jc w:val="center"/>
        <w:rPr>
          <w:rFonts w:ascii="Times New Roman" w:hAnsi="Times New Roman" w:cs="Times New Roman"/>
          <w:b/>
          <w:sz w:val="24"/>
          <w:szCs w:val="24"/>
          <w:lang w:val="en-US"/>
        </w:rPr>
      </w:pPr>
    </w:p>
    <w:p w14:paraId="768817C3" w14:textId="33262071" w:rsidR="000316A8" w:rsidRPr="00C95B89" w:rsidRDefault="00BB195A" w:rsidP="000316A8">
      <w:pPr>
        <w:tabs>
          <w:tab w:val="left" w:pos="0"/>
        </w:tabs>
        <w:spacing w:after="0" w:line="360" w:lineRule="auto"/>
        <w:jc w:val="center"/>
        <w:rPr>
          <w:rFonts w:ascii="Times New Roman" w:hAnsi="Times New Roman" w:cs="Times New Roman"/>
          <w:b/>
          <w:sz w:val="24"/>
          <w:szCs w:val="24"/>
          <w:lang w:val="en-US"/>
        </w:rPr>
      </w:pPr>
      <w:r w:rsidRPr="00C95B89">
        <w:rPr>
          <w:rFonts w:ascii="Times New Roman" w:hAnsi="Times New Roman" w:cs="Times New Roman"/>
          <w:b/>
          <w:sz w:val="24"/>
          <w:szCs w:val="24"/>
          <w:lang w:val="en-US"/>
        </w:rPr>
        <w:lastRenderedPageBreak/>
        <w:t>The Views of Lecturers about the Renewed Elementary Mathematics Teacher Undergraduate Program Views</w:t>
      </w:r>
    </w:p>
    <w:p w14:paraId="58B74FB6" w14:textId="0B79EFF5" w:rsidR="000316A8" w:rsidRPr="00C95B89" w:rsidRDefault="000316A8" w:rsidP="000316A8">
      <w:pPr>
        <w:tabs>
          <w:tab w:val="left" w:pos="0"/>
        </w:tabs>
        <w:spacing w:after="0" w:line="360" w:lineRule="auto"/>
        <w:jc w:val="center"/>
        <w:rPr>
          <w:rFonts w:ascii="Times New Roman" w:hAnsi="Times New Roman" w:cs="Times New Roman"/>
          <w:b/>
          <w:sz w:val="24"/>
          <w:szCs w:val="24"/>
          <w:lang w:val="en-US"/>
        </w:rPr>
      </w:pPr>
    </w:p>
    <w:p w14:paraId="5FF740A0" w14:textId="77777777" w:rsidR="000316A8" w:rsidRPr="00C95B89" w:rsidRDefault="000316A8" w:rsidP="000316A8">
      <w:pPr>
        <w:tabs>
          <w:tab w:val="left" w:pos="0"/>
        </w:tabs>
        <w:spacing w:after="0" w:line="360" w:lineRule="auto"/>
        <w:jc w:val="center"/>
        <w:rPr>
          <w:rFonts w:ascii="Times New Roman" w:hAnsi="Times New Roman" w:cs="Times New Roman"/>
          <w:b/>
          <w:sz w:val="24"/>
          <w:szCs w:val="24"/>
          <w:lang w:val="en-US"/>
        </w:rPr>
      </w:pPr>
    </w:p>
    <w:p w14:paraId="55F88021" w14:textId="3EB5C177" w:rsidR="000316A8" w:rsidRPr="00446D6B" w:rsidRDefault="000316A8" w:rsidP="000316A8">
      <w:pPr>
        <w:spacing w:after="0" w:line="360" w:lineRule="auto"/>
        <w:jc w:val="both"/>
        <w:rPr>
          <w:rFonts w:ascii="Times New Roman" w:hAnsi="Times New Roman" w:cs="Times New Roman"/>
          <w:sz w:val="24"/>
          <w:szCs w:val="24"/>
          <w:lang w:val="en-GB"/>
        </w:rPr>
      </w:pPr>
      <w:r w:rsidRPr="00C95B89">
        <w:rPr>
          <w:rFonts w:ascii="Times New Roman" w:hAnsi="Times New Roman" w:cs="Times New Roman"/>
          <w:b/>
          <w:sz w:val="24"/>
          <w:szCs w:val="24"/>
          <w:lang w:val="en-GB"/>
        </w:rPr>
        <w:t xml:space="preserve">Abstract: </w:t>
      </w:r>
      <w:r w:rsidRPr="00C95B89">
        <w:rPr>
          <w:rFonts w:ascii="Times New Roman" w:hAnsi="Times New Roman" w:cs="Times New Roman"/>
          <w:sz w:val="24"/>
          <w:szCs w:val="24"/>
          <w:lang w:val="en-GB"/>
        </w:rPr>
        <w:t>The aim of this study is to evaluate the elementary mathematics teacher undergraduate program, which started to be implemented as of the 2018-2019 academic year, in</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 xml:space="preserve">line with the opinions of the lecturers. </w:t>
      </w:r>
      <w:r w:rsidRPr="00C95B89">
        <w:rPr>
          <w:rFonts w:ascii="Times New Roman" w:hAnsi="Times New Roman" w:cs="Times New Roman"/>
          <w:sz w:val="24"/>
          <w:szCs w:val="24"/>
          <w:lang w:val="en"/>
        </w:rPr>
        <w:t>The participants of the study, in which a qualitative research approach was adopted and designed with a holistic single case study design,</w:t>
      </w:r>
      <w:r w:rsidR="00446D6B">
        <w:rPr>
          <w:rFonts w:ascii="Times New Roman" w:hAnsi="Times New Roman" w:cs="Times New Roman"/>
          <w:sz w:val="24"/>
          <w:szCs w:val="24"/>
          <w:lang w:val="en-GB"/>
        </w:rPr>
        <w:t xml:space="preserve"> are 12 </w:t>
      </w:r>
      <w:r w:rsidRPr="00C95B89">
        <w:rPr>
          <w:rFonts w:ascii="Times New Roman" w:hAnsi="Times New Roman" w:cs="Times New Roman"/>
          <w:sz w:val="24"/>
          <w:szCs w:val="24"/>
          <w:lang w:val="en-GB"/>
        </w:rPr>
        <w:t>lecturers working in the department of mathematics education</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at a state university in the Eastern Anatolia Region. In the study, a semi-structured interview form developed by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researchers was used as the data collection tool, and the descriptive analysis technique was used in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analysis of the data. The findings were presented under the themes of opinions about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lessons, views about the problems that were / may be experienced and opinions about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program’s competencies. The results reached in this direction: There are opposite views</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about the courses closed in the renewed program; The appropriateness of newly opened</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courses, elective courses and courses to the grade level is generally considered positive;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credits and contents of the courses are seen negatively in terms of field knowledge courses;</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that many problems in institutional, student and material dimensions are experienced / can be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experienced; the program is found sufficient in terms of the teaching profession; Most of the</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participants indicate that the program has some deficiencies in terms of the integration of</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technology into education and the ability to learn and teach mathematics. In this context, it</w:t>
      </w:r>
      <w:r w:rsidRPr="00C95B89">
        <w:rPr>
          <w:rFonts w:ascii="Times New Roman" w:hAnsi="Times New Roman" w:cs="Times New Roman"/>
          <w:sz w:val="24"/>
          <w:szCs w:val="24"/>
        </w:rPr>
        <w:t xml:space="preserve"> </w:t>
      </w:r>
      <w:r w:rsidRPr="00C95B89">
        <w:rPr>
          <w:rFonts w:ascii="Times New Roman" w:hAnsi="Times New Roman" w:cs="Times New Roman"/>
          <w:sz w:val="24"/>
          <w:szCs w:val="24"/>
          <w:lang w:val="en-GB"/>
        </w:rPr>
        <w:t xml:space="preserve">was determined that the renewed program focuses more on field education rather than field knowledge. </w:t>
      </w:r>
    </w:p>
    <w:p w14:paraId="39585724" w14:textId="77777777" w:rsidR="000316A8" w:rsidRPr="00C95B89" w:rsidRDefault="000316A8" w:rsidP="000316A8">
      <w:pPr>
        <w:spacing w:after="0" w:line="360" w:lineRule="auto"/>
        <w:jc w:val="both"/>
        <w:rPr>
          <w:rFonts w:ascii="Times New Roman" w:hAnsi="Times New Roman" w:cs="Times New Roman"/>
          <w:sz w:val="24"/>
          <w:szCs w:val="24"/>
          <w:lang w:val="en-GB"/>
        </w:rPr>
      </w:pPr>
      <w:r w:rsidRPr="00C95B89">
        <w:rPr>
          <w:rFonts w:ascii="Times New Roman" w:hAnsi="Times New Roman" w:cs="Times New Roman"/>
          <w:b/>
          <w:sz w:val="24"/>
          <w:szCs w:val="24"/>
          <w:lang w:val="en-GB"/>
        </w:rPr>
        <w:t>Keywords:</w:t>
      </w:r>
      <w:r w:rsidRPr="00C95B89">
        <w:rPr>
          <w:rFonts w:ascii="Times New Roman" w:hAnsi="Times New Roman" w:cs="Times New Roman"/>
          <w:sz w:val="24"/>
          <w:szCs w:val="24"/>
          <w:lang w:val="en-GB"/>
        </w:rPr>
        <w:t xml:space="preserve"> Teacher training, Elementary mathematics teacher undergraduate program, Program change, Lecturers.</w:t>
      </w:r>
    </w:p>
    <w:p w14:paraId="64779C5F" w14:textId="77777777" w:rsidR="00D31D79" w:rsidRPr="00C95B89" w:rsidRDefault="00D31D79" w:rsidP="00D31D79">
      <w:pPr>
        <w:tabs>
          <w:tab w:val="left" w:pos="0"/>
        </w:tabs>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Giriş</w:t>
      </w:r>
    </w:p>
    <w:p w14:paraId="5BB6D5E8" w14:textId="5BBAA07D"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Ülkelerin gelişimi ve ilerlemesinde öğretmenler</w:t>
      </w:r>
      <w:r w:rsidR="00446D6B">
        <w:rPr>
          <w:rFonts w:ascii="Times New Roman" w:hAnsi="Times New Roman" w:cs="Times New Roman"/>
          <w:sz w:val="24"/>
          <w:szCs w:val="24"/>
        </w:rPr>
        <w:t>in</w:t>
      </w:r>
      <w:r w:rsidRPr="00C95B89">
        <w:rPr>
          <w:rFonts w:ascii="Times New Roman" w:hAnsi="Times New Roman" w:cs="Times New Roman"/>
          <w:sz w:val="24"/>
          <w:szCs w:val="24"/>
        </w:rPr>
        <w:t xml:space="preserve"> anahtar bir role sahi</w:t>
      </w:r>
      <w:r w:rsidR="00446D6B">
        <w:rPr>
          <w:rFonts w:ascii="Times New Roman" w:hAnsi="Times New Roman" w:cs="Times New Roman"/>
          <w:sz w:val="24"/>
          <w:szCs w:val="24"/>
        </w:rPr>
        <w:t>p olduğu söylenebilir. Bu nedenle</w:t>
      </w:r>
      <w:r w:rsidRPr="00C95B89">
        <w:rPr>
          <w:rFonts w:ascii="Times New Roman" w:hAnsi="Times New Roman" w:cs="Times New Roman"/>
          <w:sz w:val="24"/>
          <w:szCs w:val="24"/>
        </w:rPr>
        <w:t xml:space="preserve"> birçok gelişmiş ülkenin öncelikli amaçlarında nitelikli öğretmen yetiştirme yer almakta ve öğretmen eğitimi programları bu amaca yönelik en önemli unsurlardan biri olarak görülmektedir (Tan Şişman, 2017). Bu </w:t>
      </w:r>
      <w:r w:rsidR="00446D6B">
        <w:rPr>
          <w:rFonts w:ascii="Times New Roman" w:hAnsi="Times New Roman" w:cs="Times New Roman"/>
          <w:sz w:val="24"/>
          <w:szCs w:val="24"/>
        </w:rPr>
        <w:t>farkındalığın bir sonucu olarak</w:t>
      </w:r>
      <w:r w:rsidRPr="00C95B89">
        <w:rPr>
          <w:rFonts w:ascii="Times New Roman" w:hAnsi="Times New Roman" w:cs="Times New Roman"/>
          <w:sz w:val="24"/>
          <w:szCs w:val="24"/>
        </w:rPr>
        <w:t xml:space="preserve"> ülkemizde, cumhuriyetin ilk yıllarında öğretmenlik mesleği bir uzmanlık alanı olarak belirtilmiştir (</w:t>
      </w:r>
      <w:proofErr w:type="spellStart"/>
      <w:r w:rsidRPr="00C95B89">
        <w:rPr>
          <w:rFonts w:ascii="Times New Roman" w:hAnsi="Times New Roman" w:cs="Times New Roman"/>
          <w:sz w:val="24"/>
          <w:szCs w:val="24"/>
        </w:rPr>
        <w:t>Üstüner</w:t>
      </w:r>
      <w:proofErr w:type="spellEnd"/>
      <w:r w:rsidRPr="00C95B89">
        <w:rPr>
          <w:rFonts w:ascii="Times New Roman" w:hAnsi="Times New Roman" w:cs="Times New Roman"/>
          <w:sz w:val="24"/>
          <w:szCs w:val="24"/>
        </w:rPr>
        <w:t xml:space="preserve">, 2004). 1923-1981 yılları arasında öğretmen yetiştiren kurumlarda birçok farklı model denenmiştir (Yükseköğretim Kurumu [YÖK], 2017). Bu dönemin akabinde ilk kez </w:t>
      </w:r>
      <w:r w:rsidRPr="00C95B89">
        <w:rPr>
          <w:rFonts w:ascii="Times New Roman" w:hAnsi="Times New Roman" w:cs="Times New Roman"/>
          <w:sz w:val="24"/>
          <w:szCs w:val="24"/>
        </w:rPr>
        <w:lastRenderedPageBreak/>
        <w:t>1982 yılında eğitim fakülteleri açılara</w:t>
      </w:r>
      <w:r w:rsidR="00446D6B">
        <w:rPr>
          <w:rFonts w:ascii="Times New Roman" w:hAnsi="Times New Roman" w:cs="Times New Roman"/>
          <w:sz w:val="24"/>
          <w:szCs w:val="24"/>
        </w:rPr>
        <w:t>k öğretmen yetiştiren kurumlar dört</w:t>
      </w:r>
      <w:r w:rsidRPr="00C95B89">
        <w:rPr>
          <w:rFonts w:ascii="Times New Roman" w:hAnsi="Times New Roman" w:cs="Times New Roman"/>
          <w:sz w:val="24"/>
          <w:szCs w:val="24"/>
        </w:rPr>
        <w:t xml:space="preserve"> yıllık lisans programı ile üniversitelere bağlanmıştır (Bilir, 2011). Bu programların en önemlilerinden biri matematik eğitimidir.</w:t>
      </w:r>
    </w:p>
    <w:p w14:paraId="1039069E" w14:textId="1EDFE403"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1982 yılı itibariyle Eğitim Fakültesi Fen Eğitimi Bölümü içerisinde yer alan matematik eğitimi, 1994 yılına gelindiğinde ayrı bir bölüm olmuştur (YÖK, 2017). Matematik eğitimi ilk kez 1997’de ilköğretim ve ortaöğretim olarak ayrılmış; ancak bu fiili ayrılma ile başlayan düzey bazında uzmanlaşma adımı birçok değişkenin hesaba katılmaması nedeniyle bölümlerde okutulan dersler ve </w:t>
      </w:r>
      <w:r w:rsidR="00446D6B">
        <w:rPr>
          <w:rFonts w:ascii="Times New Roman" w:hAnsi="Times New Roman" w:cs="Times New Roman"/>
          <w:sz w:val="24"/>
          <w:szCs w:val="24"/>
        </w:rPr>
        <w:t xml:space="preserve">bu derslerin </w:t>
      </w:r>
      <w:r w:rsidRPr="00C95B89">
        <w:rPr>
          <w:rFonts w:ascii="Times New Roman" w:hAnsi="Times New Roman" w:cs="Times New Roman"/>
          <w:sz w:val="24"/>
          <w:szCs w:val="24"/>
        </w:rPr>
        <w:t>içerikleriyle ilgili tartışmalara neden olmuştur (YÖK, 2017).</w:t>
      </w:r>
    </w:p>
    <w:p w14:paraId="76BF8CFF" w14:textId="58FECA0C"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Bu tartışmaların özellikle eğitim fakültelerinin fen edebiyat fakültelerinin farklı bir yansıması olarak devam etmesinden kaynaklandığı söylenebilir. Nitekim Kartal (2011), 1982-1997 yılları arasında uygulanan programlarda eğitim fakültelerinin temel amacından uzak bir şekilde örtülü birer fen edebiyat fakülteleri haline geldiğini belirtmiştir. Aynı yayında eğitim fakülteleriyle ilgili 1997 ve 2009 yıllarında çeşitli düzenlemeler yapıldığı belirtilmiş ancak bu algının değişmediği vurgulanmıştır. Bu iddianın temelini</w:t>
      </w:r>
      <w:r w:rsidR="00446D6B">
        <w:rPr>
          <w:rFonts w:ascii="Times New Roman" w:hAnsi="Times New Roman" w:cs="Times New Roman"/>
          <w:sz w:val="24"/>
          <w:szCs w:val="24"/>
        </w:rPr>
        <w:t>,</w:t>
      </w:r>
      <w:r w:rsidRPr="00C95B89">
        <w:rPr>
          <w:rFonts w:ascii="Times New Roman" w:hAnsi="Times New Roman" w:cs="Times New Roman"/>
          <w:sz w:val="24"/>
          <w:szCs w:val="24"/>
        </w:rPr>
        <w:t xml:space="preserve"> eğitim fakültelerinde okutulan derslerin yarıdan fazlasının fen fakültelerinde okutulan derslerle örtüşmesinin (YÖK, 2006) oluşturduğu belirtilebilir. Diğer bir ifadeyle alan eğitimi derslerine çok az yer verilmesinin bu durumu ortaya çıkardığı söylenebilir. Alan eğitimi derslerinin yetersizliği ve zamanla ortaya çıkan yeni parametreler programın yeniden gözden geçirilmesini zorunlu kılmıştır.</w:t>
      </w:r>
    </w:p>
    <w:p w14:paraId="2D911C48" w14:textId="547BBDCA" w:rsidR="00D31D79" w:rsidRPr="00C95B89" w:rsidRDefault="00D31D79" w:rsidP="00D31D79">
      <w:pPr>
        <w:spacing w:after="0" w:line="360" w:lineRule="auto"/>
        <w:ind w:firstLine="709"/>
        <w:jc w:val="both"/>
        <w:rPr>
          <w:rFonts w:ascii="Times New Roman" w:hAnsi="Times New Roman" w:cs="Times New Roman"/>
          <w:sz w:val="24"/>
          <w:szCs w:val="24"/>
        </w:rPr>
      </w:pPr>
      <w:proofErr w:type="spellStart"/>
      <w:r w:rsidRPr="00C95B89">
        <w:rPr>
          <w:rFonts w:ascii="Times New Roman" w:hAnsi="Times New Roman" w:cs="Times New Roman"/>
          <w:sz w:val="24"/>
          <w:szCs w:val="24"/>
        </w:rPr>
        <w:t>Grossman</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Sands</w:t>
      </w:r>
      <w:proofErr w:type="spellEnd"/>
      <w:r w:rsidRPr="00C95B89">
        <w:rPr>
          <w:rFonts w:ascii="Times New Roman" w:hAnsi="Times New Roman" w:cs="Times New Roman"/>
          <w:sz w:val="24"/>
          <w:szCs w:val="24"/>
        </w:rPr>
        <w:t xml:space="preserve"> (2008), Türkiye’de öğretmen yetiştiren programlarda pek çok şey başarılmış olsa da bunların henüz yeterli olmadığını belirtmiştir. Öğretmen yetiştirme programı toplumdaki değişen ihtiyaç ve talepler, mevcut programla ilgili yapılan araştırma sonuçları odağında yeniden düzenlenmiştir (YÖK, 2018). Bu durumun gerekçelerinden birini </w:t>
      </w:r>
      <w:proofErr w:type="spellStart"/>
      <w:r w:rsidRPr="00C95B89">
        <w:rPr>
          <w:rFonts w:ascii="Times New Roman" w:hAnsi="Times New Roman" w:cs="Times New Roman"/>
          <w:sz w:val="24"/>
          <w:szCs w:val="24"/>
        </w:rPr>
        <w:t>Kızılçaoğlu</w:t>
      </w:r>
      <w:proofErr w:type="spellEnd"/>
      <w:r w:rsidRPr="00C95B89">
        <w:rPr>
          <w:rFonts w:ascii="Times New Roman" w:hAnsi="Times New Roman" w:cs="Times New Roman"/>
          <w:sz w:val="24"/>
          <w:szCs w:val="24"/>
        </w:rPr>
        <w:t xml:space="preserve"> (2006), öğretmenlik bilgisi ve uygulama derslerine yeterince yer verilmemesi şeklinde açıklamıştır. Program içeriklerinin başka ülkelerle karşılaştırıldığı bir çalışmada da Finlandiya’nın öğretmen yetiştirme programında uygulama derslerinin Türkiye’deki programa göre daha yoğun olduğu görülmüştür (Aras ve Sözen, 2012). Bu durumu kanıtlar şekilde Eraslan (2009), matematik öğretmen adaylarının lisans eğitiminde aldıkları matematik dersleri ile ortaokul matematiğini ilişkilendiremediklerini ve öğrendiklerini uygulamak için yeterli imkânı bulamadıklarını ifade etmiştir. Başka bir çalışmada da öğretmen adaylarının çoğu</w:t>
      </w:r>
      <w:r w:rsidR="00446D6B">
        <w:rPr>
          <w:rFonts w:ascii="Times New Roman" w:hAnsi="Times New Roman" w:cs="Times New Roman"/>
          <w:sz w:val="24"/>
          <w:szCs w:val="24"/>
        </w:rPr>
        <w:t>nun</w:t>
      </w:r>
      <w:r w:rsidRPr="00C95B89">
        <w:rPr>
          <w:rFonts w:ascii="Times New Roman" w:hAnsi="Times New Roman" w:cs="Times New Roman"/>
          <w:sz w:val="24"/>
          <w:szCs w:val="24"/>
        </w:rPr>
        <w:t xml:space="preserve"> dersleri teorik bulduğu ve uygulamalı derslerin arttırılması gerektiğini düşündükleri belirtilmiştir (Gökçek ve Kaya, 2017). Program değişikliklerinin hem zorluk hem de fırsat yaratabilme (Johnson, </w:t>
      </w:r>
      <w:proofErr w:type="spellStart"/>
      <w:r w:rsidRPr="00C95B89">
        <w:rPr>
          <w:rFonts w:ascii="Times New Roman" w:hAnsi="Times New Roman" w:cs="Times New Roman"/>
          <w:sz w:val="24"/>
          <w:szCs w:val="24"/>
        </w:rPr>
        <w:t>Nebesniak</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Rupnow</w:t>
      </w:r>
      <w:proofErr w:type="spellEnd"/>
      <w:r w:rsidRPr="00C95B89">
        <w:rPr>
          <w:rFonts w:ascii="Times New Roman" w:hAnsi="Times New Roman" w:cs="Times New Roman"/>
          <w:sz w:val="24"/>
          <w:szCs w:val="24"/>
        </w:rPr>
        <w:t xml:space="preserve">, 2019) potansiyeli teori-pratik arasındaki boşluğu </w:t>
      </w:r>
      <w:r w:rsidRPr="00C95B89">
        <w:rPr>
          <w:rFonts w:ascii="Times New Roman" w:hAnsi="Times New Roman" w:cs="Times New Roman"/>
          <w:sz w:val="24"/>
          <w:szCs w:val="24"/>
        </w:rPr>
        <w:lastRenderedPageBreak/>
        <w:t>kapatacak şekilde fırsata dönüştürülebilir. Teoride öğretildiği ifade edilen bilginin pratikte gözlenememesi sonucunda, 2018 yılında öğretmen yetiştiren programlarda geniş ölçekli bir değişiklik gerçekleştirilmiştir. Bu güncellemede bazı derslerin okutulduğu sınıf düzeyleri ve içeriklerinde değişikliğe gidilmiş, bazı dersler kaldırılmış ve az da olsa bir takım yeni dersler programa dâhil edilmiştir (YÖK, 2018). Diğer taraftan yapılan güncelleme sonucunda kaldırılan-eklenen dersler ile bu derslerin kredileri ve içerikleri düşünüldüğünde bu durumun olumsuz etkileri olabileceği de düşünülmektedir (Özdemir, 2018).</w:t>
      </w:r>
    </w:p>
    <w:p w14:paraId="32F6C38F" w14:textId="26B139C6"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Bu doğrultuda bu çalışmada, ülkemizde ilk kez 1998’de kurulan ve şu an birçok üniversitede eğitim fakülteleri içerisinde yer alan ilköğretim matematik öğretmenliği programı değişikliğine odaklanılmıştır. Bunun nedeni</w:t>
      </w:r>
      <w:r w:rsidR="00446D6B">
        <w:rPr>
          <w:rFonts w:ascii="Times New Roman" w:hAnsi="Times New Roman" w:cs="Times New Roman"/>
          <w:sz w:val="24"/>
          <w:szCs w:val="24"/>
        </w:rPr>
        <w:t>,</w:t>
      </w:r>
      <w:r w:rsidRPr="00C95B89">
        <w:rPr>
          <w:rFonts w:ascii="Times New Roman" w:hAnsi="Times New Roman" w:cs="Times New Roman"/>
          <w:sz w:val="24"/>
          <w:szCs w:val="24"/>
        </w:rPr>
        <w:t xml:space="preserve"> programın ilk yıllarında alan bilgisi içeriklerinin fen fakültelerinin bir dönüşümünü yansıtması ve alan bilgisinin eğitimine çok sınırlı düzeyde yer verilmesidir. Ayrıca 2018 yılı değişikliği ile birlikte bunun tersi bir anlayışın programın derslerinde ve içeriklerinde egemen olması çalışmada ilköğretim matematik öğretmenliği programına odaklanılmasına yol açmıştır. Bu bağlamda çalışmada ilköğretim matematik öğretim programlarının 2018 önce</w:t>
      </w:r>
      <w:r w:rsidR="0055380D">
        <w:rPr>
          <w:rFonts w:ascii="Times New Roman" w:hAnsi="Times New Roman" w:cs="Times New Roman"/>
          <w:sz w:val="24"/>
          <w:szCs w:val="24"/>
        </w:rPr>
        <w:t>si</w:t>
      </w:r>
      <w:r w:rsidRPr="00C95B89">
        <w:rPr>
          <w:rFonts w:ascii="Times New Roman" w:hAnsi="Times New Roman" w:cs="Times New Roman"/>
          <w:sz w:val="24"/>
          <w:szCs w:val="24"/>
        </w:rPr>
        <w:t xml:space="preserve"> ve sonrası karşılaştırılacaktır. Bu sayede alan bilgisi ve alan bilgisi eğitimi dersleri bağlamında program</w:t>
      </w:r>
      <w:r w:rsidR="003C3883">
        <w:rPr>
          <w:rFonts w:ascii="Times New Roman" w:hAnsi="Times New Roman" w:cs="Times New Roman"/>
          <w:sz w:val="24"/>
          <w:szCs w:val="24"/>
        </w:rPr>
        <w:t>daki değişim daha net ortaya koy</w:t>
      </w:r>
      <w:r w:rsidRPr="00C95B89">
        <w:rPr>
          <w:rFonts w:ascii="Times New Roman" w:hAnsi="Times New Roman" w:cs="Times New Roman"/>
          <w:sz w:val="24"/>
          <w:szCs w:val="24"/>
        </w:rPr>
        <w:t>ulacaktır. Böylece çalışma bağlamında bu durum ile ilgili öğretim elemanlarının düşünceleri açık ve detaylı bir şekilde analiz edilebilecek ve daha tutarlı bir zeminde tartışılabilecektir.</w:t>
      </w:r>
    </w:p>
    <w:p w14:paraId="3FB910C7" w14:textId="77777777" w:rsidR="00D31D79" w:rsidRPr="00C95B89" w:rsidRDefault="00D31D79" w:rsidP="00D31D79">
      <w:pPr>
        <w:autoSpaceDE w:val="0"/>
        <w:autoSpaceDN w:val="0"/>
        <w:adjustRightInd w:val="0"/>
        <w:spacing w:after="0" w:line="360" w:lineRule="auto"/>
        <w:jc w:val="both"/>
        <w:rPr>
          <w:rFonts w:ascii="Times New Roman" w:hAnsi="Times New Roman" w:cs="Times New Roman"/>
          <w:b/>
          <w:sz w:val="24"/>
          <w:szCs w:val="24"/>
        </w:rPr>
      </w:pPr>
      <w:r w:rsidRPr="00C95B89">
        <w:rPr>
          <w:rFonts w:ascii="Times New Roman" w:hAnsi="Times New Roman" w:cs="Times New Roman"/>
          <w:b/>
          <w:sz w:val="24"/>
          <w:szCs w:val="24"/>
        </w:rPr>
        <w:t xml:space="preserve">2018 Öncesi ve 2018 Sonrası İlköğretim Matematik Öğretmenliği Lisans Programı </w:t>
      </w:r>
    </w:p>
    <w:p w14:paraId="39C5753D" w14:textId="77777777"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İlköğretim matematik öğretmenliği lisans programı 2018 öncesi ve sonrası alan bilgisi ve alan eğitimi dersleri ve kredileri Tablo 1’de karşılaştırmalı gösterilmiştir. 2018 değişikliğinde alan bilgisi ve alan eğitimi derslerinin tamamının alan eğitimi içerisinde değerlendirildiği görülmektedir. Bu çalışmada bu anlamda bir ayrıma gidilmiştir. Örneğin 2018 değişikliği sonrası ilköğretim matematik öğretmenliği lisans programında soyut matematik dersi alan eğitimi dersi çerçevesinde değerlendirilmiştir. Ancak bu ders daha çok alan bilgisini yansıttığı gerekçesiyle bu çalışmada alan bilgisi bağlamında değerlendirilmiştir. </w:t>
      </w:r>
    </w:p>
    <w:p w14:paraId="672F81EB" w14:textId="77777777" w:rsidR="00D31D79" w:rsidRPr="00C95B89" w:rsidRDefault="00D31D79" w:rsidP="00D31D79">
      <w:pPr>
        <w:spacing w:after="0" w:line="240" w:lineRule="auto"/>
        <w:jc w:val="both"/>
        <w:rPr>
          <w:rFonts w:ascii="Times New Roman" w:hAnsi="Times New Roman" w:cs="Times New Roman"/>
          <w:iCs/>
          <w:sz w:val="24"/>
          <w:szCs w:val="24"/>
        </w:rPr>
      </w:pPr>
      <w:r w:rsidRPr="00C95B89">
        <w:rPr>
          <w:rFonts w:ascii="Times New Roman" w:hAnsi="Times New Roman" w:cs="Times New Roman"/>
          <w:b/>
          <w:sz w:val="24"/>
          <w:szCs w:val="24"/>
        </w:rPr>
        <w:t>Tablo 1</w:t>
      </w:r>
      <w:r w:rsidRPr="00C95B89">
        <w:rPr>
          <w:rFonts w:ascii="Times New Roman" w:hAnsi="Times New Roman" w:cs="Times New Roman"/>
          <w:sz w:val="24"/>
          <w:szCs w:val="24"/>
        </w:rPr>
        <w:t xml:space="preserve">. </w:t>
      </w:r>
      <w:r w:rsidRPr="00C95B89">
        <w:rPr>
          <w:rFonts w:ascii="Times New Roman" w:hAnsi="Times New Roman" w:cs="Times New Roman"/>
          <w:iCs/>
          <w:sz w:val="24"/>
          <w:szCs w:val="24"/>
        </w:rPr>
        <w:t>2018 Öncesi ve Sonrası İlköğretim Matematik Öğretmenliği Lisans Programı Alan Bilgisi (AB) ve Alan Eğitimi (AE) Dersleri ve Kredileri (</w:t>
      </w:r>
      <w:proofErr w:type="spellStart"/>
      <w:r w:rsidRPr="00C95B89">
        <w:rPr>
          <w:rFonts w:ascii="Times New Roman" w:hAnsi="Times New Roman" w:cs="Times New Roman"/>
          <w:iCs/>
          <w:sz w:val="24"/>
          <w:szCs w:val="24"/>
        </w:rPr>
        <w:t>T:Teorik</w:t>
      </w:r>
      <w:proofErr w:type="spellEnd"/>
      <w:r w:rsidRPr="00C95B89">
        <w:rPr>
          <w:rFonts w:ascii="Times New Roman" w:hAnsi="Times New Roman" w:cs="Times New Roman"/>
          <w:iCs/>
          <w:sz w:val="24"/>
          <w:szCs w:val="24"/>
        </w:rPr>
        <w:t>, U:Uygulama)</w:t>
      </w:r>
    </w:p>
    <w:tbl>
      <w:tblPr>
        <w:tblStyle w:val="AkGlgeleme2"/>
        <w:tblW w:w="9561" w:type="dxa"/>
        <w:jc w:val="center"/>
        <w:tblLayout w:type="fixed"/>
        <w:tblLook w:val="06A0" w:firstRow="1" w:lastRow="0" w:firstColumn="1" w:lastColumn="0" w:noHBand="1" w:noVBand="1"/>
      </w:tblPr>
      <w:tblGrid>
        <w:gridCol w:w="1024"/>
        <w:gridCol w:w="2835"/>
        <w:gridCol w:w="425"/>
        <w:gridCol w:w="425"/>
        <w:gridCol w:w="3969"/>
        <w:gridCol w:w="426"/>
        <w:gridCol w:w="457"/>
      </w:tblGrid>
      <w:tr w:rsidR="00D31D79" w:rsidRPr="00C95B89" w14:paraId="49D97CE9" w14:textId="77777777" w:rsidTr="000C62A0">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24" w:type="dxa"/>
          </w:tcPr>
          <w:p w14:paraId="24980FA1"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Yarıyıl</w:t>
            </w:r>
          </w:p>
        </w:tc>
        <w:tc>
          <w:tcPr>
            <w:tcW w:w="2835" w:type="dxa"/>
          </w:tcPr>
          <w:p w14:paraId="789C659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2018 öncesi </w:t>
            </w:r>
          </w:p>
        </w:tc>
        <w:tc>
          <w:tcPr>
            <w:tcW w:w="425" w:type="dxa"/>
          </w:tcPr>
          <w:p w14:paraId="22F2EE83"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T    </w:t>
            </w:r>
          </w:p>
        </w:tc>
        <w:tc>
          <w:tcPr>
            <w:tcW w:w="425" w:type="dxa"/>
          </w:tcPr>
          <w:p w14:paraId="5CB4CD2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U</w:t>
            </w:r>
          </w:p>
        </w:tc>
        <w:tc>
          <w:tcPr>
            <w:tcW w:w="3969" w:type="dxa"/>
          </w:tcPr>
          <w:p w14:paraId="1F2F993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2018 sonrası </w:t>
            </w:r>
          </w:p>
        </w:tc>
        <w:tc>
          <w:tcPr>
            <w:tcW w:w="426" w:type="dxa"/>
          </w:tcPr>
          <w:p w14:paraId="00161F2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T   </w:t>
            </w:r>
          </w:p>
        </w:tc>
        <w:tc>
          <w:tcPr>
            <w:tcW w:w="457" w:type="dxa"/>
          </w:tcPr>
          <w:p w14:paraId="6BB6409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U</w:t>
            </w:r>
          </w:p>
        </w:tc>
      </w:tr>
      <w:tr w:rsidR="00D31D79" w:rsidRPr="00C95B89" w14:paraId="75D21928" w14:textId="77777777" w:rsidTr="000C62A0">
        <w:trPr>
          <w:trHeight w:val="216"/>
          <w:jc w:val="center"/>
        </w:trPr>
        <w:tc>
          <w:tcPr>
            <w:cnfStyle w:val="001000000000" w:firstRow="0" w:lastRow="0" w:firstColumn="1" w:lastColumn="0" w:oddVBand="0" w:evenVBand="0" w:oddHBand="0" w:evenHBand="0" w:firstRowFirstColumn="0" w:firstRowLastColumn="0" w:lastRowFirstColumn="0" w:lastRowLastColumn="0"/>
            <w:tcW w:w="1024" w:type="dxa"/>
          </w:tcPr>
          <w:p w14:paraId="3799CED6"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c>
          <w:tcPr>
            <w:tcW w:w="2835" w:type="dxa"/>
          </w:tcPr>
          <w:p w14:paraId="22A0B99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Genel Matematik (AB)</w:t>
            </w:r>
          </w:p>
        </w:tc>
        <w:tc>
          <w:tcPr>
            <w:tcW w:w="425" w:type="dxa"/>
          </w:tcPr>
          <w:p w14:paraId="0AFBB0A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4     </w:t>
            </w:r>
          </w:p>
        </w:tc>
        <w:tc>
          <w:tcPr>
            <w:tcW w:w="425" w:type="dxa"/>
          </w:tcPr>
          <w:p w14:paraId="74B4498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4376E5D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Matematiğin Temelleri 1 (AE)</w:t>
            </w:r>
          </w:p>
        </w:tc>
        <w:tc>
          <w:tcPr>
            <w:tcW w:w="426" w:type="dxa"/>
          </w:tcPr>
          <w:p w14:paraId="435B47E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1FE380D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09623857" w14:textId="77777777" w:rsidTr="000C62A0">
        <w:trPr>
          <w:trHeight w:val="255"/>
          <w:jc w:val="center"/>
        </w:trPr>
        <w:tc>
          <w:tcPr>
            <w:cnfStyle w:val="001000000000" w:firstRow="0" w:lastRow="0" w:firstColumn="1" w:lastColumn="0" w:oddVBand="0" w:evenVBand="0" w:oddHBand="0" w:evenHBand="0" w:firstRowFirstColumn="0" w:firstRowLastColumn="0" w:lastRowFirstColumn="0" w:lastRowLastColumn="0"/>
            <w:tcW w:w="1024" w:type="dxa"/>
          </w:tcPr>
          <w:p w14:paraId="181C1310" w14:textId="77777777" w:rsidR="00D31D79" w:rsidRPr="00C95B89" w:rsidRDefault="00D31D79" w:rsidP="000C62A0">
            <w:pPr>
              <w:rPr>
                <w:rFonts w:ascii="Times New Roman" w:hAnsi="Times New Roman" w:cs="Times New Roman"/>
                <w:color w:val="auto"/>
                <w:sz w:val="20"/>
                <w:szCs w:val="20"/>
              </w:rPr>
            </w:pPr>
          </w:p>
        </w:tc>
        <w:tc>
          <w:tcPr>
            <w:tcW w:w="2835" w:type="dxa"/>
          </w:tcPr>
          <w:p w14:paraId="0814064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425" w:type="dxa"/>
          </w:tcPr>
          <w:p w14:paraId="0341DE3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10F6803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5BA21D4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Analiz 1 (AB)</w:t>
            </w:r>
          </w:p>
        </w:tc>
        <w:tc>
          <w:tcPr>
            <w:tcW w:w="426" w:type="dxa"/>
          </w:tcPr>
          <w:p w14:paraId="7549B5A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27C9F25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1847862E" w14:textId="77777777" w:rsidTr="000C62A0">
        <w:trPr>
          <w:trHeight w:val="286"/>
          <w:jc w:val="center"/>
        </w:trPr>
        <w:tc>
          <w:tcPr>
            <w:cnfStyle w:val="001000000000" w:firstRow="0" w:lastRow="0" w:firstColumn="1" w:lastColumn="0" w:oddVBand="0" w:evenVBand="0" w:oddHBand="0" w:evenHBand="0" w:firstRowFirstColumn="0" w:firstRowLastColumn="0" w:lastRowFirstColumn="0" w:lastRowLastColumn="0"/>
            <w:tcW w:w="1024" w:type="dxa"/>
          </w:tcPr>
          <w:p w14:paraId="18182172" w14:textId="77777777" w:rsidR="00D31D79" w:rsidRPr="00C95B89" w:rsidRDefault="00D31D79" w:rsidP="000C62A0">
            <w:pPr>
              <w:rPr>
                <w:rFonts w:ascii="Times New Roman" w:hAnsi="Times New Roman" w:cs="Times New Roman"/>
                <w:color w:val="auto"/>
                <w:sz w:val="20"/>
                <w:szCs w:val="20"/>
              </w:rPr>
            </w:pPr>
          </w:p>
        </w:tc>
        <w:tc>
          <w:tcPr>
            <w:tcW w:w="2835" w:type="dxa"/>
          </w:tcPr>
          <w:p w14:paraId="70C7E2F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425" w:type="dxa"/>
          </w:tcPr>
          <w:p w14:paraId="3F5ADB5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1B9CBE9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6749877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Tarihi</w:t>
            </w:r>
          </w:p>
        </w:tc>
        <w:tc>
          <w:tcPr>
            <w:tcW w:w="426" w:type="dxa"/>
          </w:tcPr>
          <w:p w14:paraId="0ADED8C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222FA13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60D58EF0" w14:textId="77777777" w:rsidTr="000C62A0">
        <w:trPr>
          <w:trHeight w:val="284"/>
          <w:jc w:val="center"/>
        </w:trPr>
        <w:tc>
          <w:tcPr>
            <w:cnfStyle w:val="001000000000" w:firstRow="0" w:lastRow="0" w:firstColumn="1" w:lastColumn="0" w:oddVBand="0" w:evenVBand="0" w:oddHBand="0" w:evenHBand="0" w:firstRowFirstColumn="0" w:firstRowLastColumn="0" w:lastRowFirstColumn="0" w:lastRowLastColumn="0"/>
            <w:tcW w:w="1024" w:type="dxa"/>
          </w:tcPr>
          <w:p w14:paraId="0AF36117"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2835" w:type="dxa"/>
          </w:tcPr>
          <w:p w14:paraId="35E062A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Soyut Matematik (AB)</w:t>
            </w:r>
          </w:p>
        </w:tc>
        <w:tc>
          <w:tcPr>
            <w:tcW w:w="425" w:type="dxa"/>
          </w:tcPr>
          <w:p w14:paraId="7C36974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3     </w:t>
            </w:r>
          </w:p>
        </w:tc>
        <w:tc>
          <w:tcPr>
            <w:tcW w:w="425" w:type="dxa"/>
          </w:tcPr>
          <w:p w14:paraId="5557935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1BBBF16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Matematiği Temelleri 2 (AE)</w:t>
            </w:r>
          </w:p>
        </w:tc>
        <w:tc>
          <w:tcPr>
            <w:tcW w:w="426" w:type="dxa"/>
          </w:tcPr>
          <w:p w14:paraId="1429E2B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25EBC44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026B14BB" w14:textId="77777777" w:rsidTr="000C62A0">
        <w:trPr>
          <w:trHeight w:val="138"/>
          <w:jc w:val="center"/>
        </w:trPr>
        <w:tc>
          <w:tcPr>
            <w:cnfStyle w:val="001000000000" w:firstRow="0" w:lastRow="0" w:firstColumn="1" w:lastColumn="0" w:oddVBand="0" w:evenVBand="0" w:oddHBand="0" w:evenHBand="0" w:firstRowFirstColumn="0" w:firstRowLastColumn="0" w:lastRowFirstColumn="0" w:lastRowLastColumn="0"/>
            <w:tcW w:w="1024" w:type="dxa"/>
          </w:tcPr>
          <w:p w14:paraId="7BD98166" w14:textId="77777777" w:rsidR="00D31D79" w:rsidRPr="00C95B89" w:rsidRDefault="00D31D79" w:rsidP="000C62A0">
            <w:pPr>
              <w:rPr>
                <w:rFonts w:ascii="Times New Roman" w:hAnsi="Times New Roman" w:cs="Times New Roman"/>
                <w:color w:val="auto"/>
                <w:sz w:val="20"/>
                <w:szCs w:val="20"/>
              </w:rPr>
            </w:pPr>
          </w:p>
        </w:tc>
        <w:tc>
          <w:tcPr>
            <w:tcW w:w="2835" w:type="dxa"/>
          </w:tcPr>
          <w:p w14:paraId="62461BB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Geometri (AE)</w:t>
            </w:r>
          </w:p>
        </w:tc>
        <w:tc>
          <w:tcPr>
            <w:tcW w:w="425" w:type="dxa"/>
          </w:tcPr>
          <w:p w14:paraId="36A1360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3     </w:t>
            </w:r>
          </w:p>
        </w:tc>
        <w:tc>
          <w:tcPr>
            <w:tcW w:w="425" w:type="dxa"/>
          </w:tcPr>
          <w:p w14:paraId="61A2BDD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B5A321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Analiz 2 (AB)</w:t>
            </w:r>
          </w:p>
        </w:tc>
        <w:tc>
          <w:tcPr>
            <w:tcW w:w="426" w:type="dxa"/>
          </w:tcPr>
          <w:p w14:paraId="0E4019F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C30AD0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3AE7910" w14:textId="77777777" w:rsidTr="000C62A0">
        <w:trPr>
          <w:trHeight w:val="198"/>
          <w:jc w:val="center"/>
        </w:trPr>
        <w:tc>
          <w:tcPr>
            <w:cnfStyle w:val="001000000000" w:firstRow="0" w:lastRow="0" w:firstColumn="1" w:lastColumn="0" w:oddVBand="0" w:evenVBand="0" w:oddHBand="0" w:evenHBand="0" w:firstRowFirstColumn="0" w:firstRowLastColumn="0" w:lastRowFirstColumn="0" w:lastRowLastColumn="0"/>
            <w:tcW w:w="1024" w:type="dxa"/>
          </w:tcPr>
          <w:p w14:paraId="6106F0F8" w14:textId="77777777" w:rsidR="00D31D79" w:rsidRPr="00C95B89" w:rsidRDefault="00D31D79" w:rsidP="000C62A0">
            <w:pPr>
              <w:rPr>
                <w:rFonts w:ascii="Times New Roman" w:hAnsi="Times New Roman" w:cs="Times New Roman"/>
                <w:color w:val="auto"/>
                <w:sz w:val="20"/>
                <w:szCs w:val="20"/>
              </w:rPr>
            </w:pPr>
          </w:p>
        </w:tc>
        <w:tc>
          <w:tcPr>
            <w:tcW w:w="2835" w:type="dxa"/>
          </w:tcPr>
          <w:p w14:paraId="62574C4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425" w:type="dxa"/>
          </w:tcPr>
          <w:p w14:paraId="4A16767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5ACBAD4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52C3C59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Soyut Matematik (AB)</w:t>
            </w:r>
          </w:p>
        </w:tc>
        <w:tc>
          <w:tcPr>
            <w:tcW w:w="426" w:type="dxa"/>
          </w:tcPr>
          <w:p w14:paraId="3B8076F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A61C42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7CD89A6F" w14:textId="77777777" w:rsidTr="000C62A0">
        <w:trPr>
          <w:trHeight w:val="244"/>
          <w:jc w:val="center"/>
        </w:trPr>
        <w:tc>
          <w:tcPr>
            <w:cnfStyle w:val="001000000000" w:firstRow="0" w:lastRow="0" w:firstColumn="1" w:lastColumn="0" w:oddVBand="0" w:evenVBand="0" w:oddHBand="0" w:evenHBand="0" w:firstRowFirstColumn="0" w:firstRowLastColumn="0" w:lastRowFirstColumn="0" w:lastRowLastColumn="0"/>
            <w:tcW w:w="1024" w:type="dxa"/>
          </w:tcPr>
          <w:p w14:paraId="7767286F"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2835" w:type="dxa"/>
          </w:tcPr>
          <w:p w14:paraId="4B8731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Analiz I (AB)</w:t>
            </w:r>
          </w:p>
        </w:tc>
        <w:tc>
          <w:tcPr>
            <w:tcW w:w="425" w:type="dxa"/>
          </w:tcPr>
          <w:p w14:paraId="1C7FC2E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4   </w:t>
            </w:r>
          </w:p>
        </w:tc>
        <w:tc>
          <w:tcPr>
            <w:tcW w:w="425" w:type="dxa"/>
          </w:tcPr>
          <w:p w14:paraId="6C6489A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6802C4C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Matematik Öğrenme ve Öğretim Yak. (AE)</w:t>
            </w:r>
          </w:p>
        </w:tc>
        <w:tc>
          <w:tcPr>
            <w:tcW w:w="426" w:type="dxa"/>
          </w:tcPr>
          <w:p w14:paraId="4D440E2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6DF3A9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58BB78DC" w14:textId="77777777" w:rsidTr="000C62A0">
        <w:trPr>
          <w:trHeight w:val="148"/>
          <w:jc w:val="center"/>
        </w:trPr>
        <w:tc>
          <w:tcPr>
            <w:cnfStyle w:val="001000000000" w:firstRow="0" w:lastRow="0" w:firstColumn="1" w:lastColumn="0" w:oddVBand="0" w:evenVBand="0" w:oddHBand="0" w:evenHBand="0" w:firstRowFirstColumn="0" w:firstRowLastColumn="0" w:lastRowFirstColumn="0" w:lastRowLastColumn="0"/>
            <w:tcW w:w="1024" w:type="dxa"/>
          </w:tcPr>
          <w:p w14:paraId="1CA988C4" w14:textId="77777777" w:rsidR="00D31D79" w:rsidRPr="00C95B89" w:rsidRDefault="00D31D79" w:rsidP="000C62A0">
            <w:pPr>
              <w:rPr>
                <w:rFonts w:ascii="Times New Roman" w:hAnsi="Times New Roman" w:cs="Times New Roman"/>
                <w:color w:val="auto"/>
                <w:sz w:val="20"/>
                <w:szCs w:val="20"/>
              </w:rPr>
            </w:pPr>
          </w:p>
        </w:tc>
        <w:tc>
          <w:tcPr>
            <w:tcW w:w="2835" w:type="dxa"/>
          </w:tcPr>
          <w:p w14:paraId="2EF0852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Lineer Cebir I (AB)</w:t>
            </w:r>
          </w:p>
        </w:tc>
        <w:tc>
          <w:tcPr>
            <w:tcW w:w="425" w:type="dxa"/>
          </w:tcPr>
          <w:p w14:paraId="5C31A4C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3   </w:t>
            </w:r>
          </w:p>
        </w:tc>
        <w:tc>
          <w:tcPr>
            <w:tcW w:w="425" w:type="dxa"/>
          </w:tcPr>
          <w:p w14:paraId="778B3E2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3DD6D6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Lineer Cebir 1 (AB)</w:t>
            </w:r>
          </w:p>
        </w:tc>
        <w:tc>
          <w:tcPr>
            <w:tcW w:w="426" w:type="dxa"/>
          </w:tcPr>
          <w:p w14:paraId="50BA406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1445E6F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1FFC0CB" w14:textId="77777777" w:rsidTr="000C62A0">
        <w:trPr>
          <w:trHeight w:val="195"/>
          <w:jc w:val="center"/>
        </w:trPr>
        <w:tc>
          <w:tcPr>
            <w:cnfStyle w:val="001000000000" w:firstRow="0" w:lastRow="0" w:firstColumn="1" w:lastColumn="0" w:oddVBand="0" w:evenVBand="0" w:oddHBand="0" w:evenHBand="0" w:firstRowFirstColumn="0" w:firstRowLastColumn="0" w:lastRowFirstColumn="0" w:lastRowLastColumn="0"/>
            <w:tcW w:w="1024" w:type="dxa"/>
          </w:tcPr>
          <w:p w14:paraId="2B1880EA" w14:textId="77777777" w:rsidR="00D31D79" w:rsidRPr="00C95B89" w:rsidRDefault="00D31D79" w:rsidP="000C62A0">
            <w:pPr>
              <w:rPr>
                <w:rFonts w:ascii="Times New Roman" w:hAnsi="Times New Roman" w:cs="Times New Roman"/>
                <w:color w:val="auto"/>
                <w:sz w:val="20"/>
                <w:szCs w:val="20"/>
              </w:rPr>
            </w:pPr>
          </w:p>
        </w:tc>
        <w:tc>
          <w:tcPr>
            <w:tcW w:w="2835" w:type="dxa"/>
          </w:tcPr>
          <w:p w14:paraId="6616678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Fizik I (AB)</w:t>
            </w:r>
          </w:p>
        </w:tc>
        <w:tc>
          <w:tcPr>
            <w:tcW w:w="425" w:type="dxa"/>
          </w:tcPr>
          <w:p w14:paraId="048F5E3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4   </w:t>
            </w:r>
          </w:p>
        </w:tc>
        <w:tc>
          <w:tcPr>
            <w:tcW w:w="425" w:type="dxa"/>
          </w:tcPr>
          <w:p w14:paraId="0B1D731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03D410E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Analitik Geometri (AB)</w:t>
            </w:r>
          </w:p>
        </w:tc>
        <w:tc>
          <w:tcPr>
            <w:tcW w:w="426" w:type="dxa"/>
          </w:tcPr>
          <w:p w14:paraId="7999D49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1D7EBC0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5F049174" w14:textId="77777777" w:rsidTr="000C62A0">
        <w:trPr>
          <w:trHeight w:val="254"/>
          <w:jc w:val="center"/>
        </w:trPr>
        <w:tc>
          <w:tcPr>
            <w:cnfStyle w:val="001000000000" w:firstRow="0" w:lastRow="0" w:firstColumn="1" w:lastColumn="0" w:oddVBand="0" w:evenVBand="0" w:oddHBand="0" w:evenHBand="0" w:firstRowFirstColumn="0" w:firstRowLastColumn="0" w:lastRowFirstColumn="0" w:lastRowLastColumn="0"/>
            <w:tcW w:w="1024" w:type="dxa"/>
          </w:tcPr>
          <w:p w14:paraId="6B93EF54" w14:textId="77777777" w:rsidR="00D31D79" w:rsidRPr="00C95B89" w:rsidRDefault="00D31D79" w:rsidP="000C62A0">
            <w:pPr>
              <w:rPr>
                <w:rFonts w:ascii="Times New Roman" w:hAnsi="Times New Roman" w:cs="Times New Roman"/>
                <w:color w:val="auto"/>
                <w:sz w:val="20"/>
                <w:szCs w:val="20"/>
              </w:rPr>
            </w:pPr>
          </w:p>
        </w:tc>
        <w:tc>
          <w:tcPr>
            <w:tcW w:w="2835" w:type="dxa"/>
          </w:tcPr>
          <w:p w14:paraId="2551639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I</w:t>
            </w:r>
          </w:p>
        </w:tc>
        <w:tc>
          <w:tcPr>
            <w:tcW w:w="425" w:type="dxa"/>
          </w:tcPr>
          <w:p w14:paraId="3E65D43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638A5B2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4DD8C57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Analiz 3 AB)</w:t>
            </w:r>
          </w:p>
        </w:tc>
        <w:tc>
          <w:tcPr>
            <w:tcW w:w="426" w:type="dxa"/>
          </w:tcPr>
          <w:p w14:paraId="101BF9D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1C4D5D6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36C9E177" w14:textId="77777777" w:rsidTr="000C62A0">
        <w:trPr>
          <w:trHeight w:val="131"/>
          <w:jc w:val="center"/>
        </w:trPr>
        <w:tc>
          <w:tcPr>
            <w:cnfStyle w:val="001000000000" w:firstRow="0" w:lastRow="0" w:firstColumn="1" w:lastColumn="0" w:oddVBand="0" w:evenVBand="0" w:oddHBand="0" w:evenHBand="0" w:firstRowFirstColumn="0" w:firstRowLastColumn="0" w:lastRowFirstColumn="0" w:lastRowLastColumn="0"/>
            <w:tcW w:w="1024" w:type="dxa"/>
          </w:tcPr>
          <w:p w14:paraId="4D4CFDF6" w14:textId="77777777" w:rsidR="00D31D79" w:rsidRPr="00C95B89" w:rsidRDefault="00D31D79" w:rsidP="000C62A0">
            <w:pPr>
              <w:rPr>
                <w:rFonts w:ascii="Times New Roman" w:hAnsi="Times New Roman" w:cs="Times New Roman"/>
                <w:color w:val="auto"/>
                <w:sz w:val="20"/>
                <w:szCs w:val="20"/>
              </w:rPr>
            </w:pPr>
          </w:p>
        </w:tc>
        <w:tc>
          <w:tcPr>
            <w:tcW w:w="2835" w:type="dxa"/>
          </w:tcPr>
          <w:p w14:paraId="1DB792A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26819A5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550A994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12A70FF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1</w:t>
            </w:r>
          </w:p>
        </w:tc>
        <w:tc>
          <w:tcPr>
            <w:tcW w:w="426" w:type="dxa"/>
          </w:tcPr>
          <w:p w14:paraId="2E1B272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62BAE40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FC15887" w14:textId="77777777" w:rsidTr="000C62A0">
        <w:trPr>
          <w:trHeight w:val="190"/>
          <w:jc w:val="center"/>
        </w:trPr>
        <w:tc>
          <w:tcPr>
            <w:cnfStyle w:val="001000000000" w:firstRow="0" w:lastRow="0" w:firstColumn="1" w:lastColumn="0" w:oddVBand="0" w:evenVBand="0" w:oddHBand="0" w:evenHBand="0" w:firstRowFirstColumn="0" w:firstRowLastColumn="0" w:lastRowFirstColumn="0" w:lastRowLastColumn="0"/>
            <w:tcW w:w="1024" w:type="dxa"/>
          </w:tcPr>
          <w:p w14:paraId="79DB69AB"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tc>
        <w:tc>
          <w:tcPr>
            <w:tcW w:w="2835" w:type="dxa"/>
          </w:tcPr>
          <w:p w14:paraId="7171C45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Analiz II (AB)</w:t>
            </w:r>
          </w:p>
        </w:tc>
        <w:tc>
          <w:tcPr>
            <w:tcW w:w="425" w:type="dxa"/>
          </w:tcPr>
          <w:p w14:paraId="348674A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tc>
        <w:tc>
          <w:tcPr>
            <w:tcW w:w="425" w:type="dxa"/>
          </w:tcPr>
          <w:p w14:paraId="2536214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28A78F3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 xml:space="preserve">Ortaokul Matematik Öğretim </w:t>
            </w:r>
            <w:proofErr w:type="spellStart"/>
            <w:r w:rsidRPr="00C95B89">
              <w:rPr>
                <w:rFonts w:ascii="Times New Roman" w:hAnsi="Times New Roman" w:cs="Times New Roman"/>
                <w:color w:val="auto"/>
                <w:sz w:val="20"/>
                <w:szCs w:val="20"/>
              </w:rPr>
              <w:t>Prog</w:t>
            </w:r>
            <w:proofErr w:type="spellEnd"/>
            <w:r w:rsidRPr="00C95B89">
              <w:rPr>
                <w:rFonts w:ascii="Times New Roman" w:hAnsi="Times New Roman" w:cs="Times New Roman"/>
                <w:color w:val="auto"/>
                <w:sz w:val="20"/>
                <w:szCs w:val="20"/>
              </w:rPr>
              <w:t>. (AE)</w:t>
            </w:r>
          </w:p>
        </w:tc>
        <w:tc>
          <w:tcPr>
            <w:tcW w:w="426" w:type="dxa"/>
          </w:tcPr>
          <w:p w14:paraId="3F2EE6F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055F300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68C68D03" w14:textId="77777777" w:rsidTr="000C62A0">
        <w:trPr>
          <w:trHeight w:val="250"/>
          <w:jc w:val="center"/>
        </w:trPr>
        <w:tc>
          <w:tcPr>
            <w:cnfStyle w:val="001000000000" w:firstRow="0" w:lastRow="0" w:firstColumn="1" w:lastColumn="0" w:oddVBand="0" w:evenVBand="0" w:oddHBand="0" w:evenHBand="0" w:firstRowFirstColumn="0" w:firstRowLastColumn="0" w:lastRowFirstColumn="0" w:lastRowLastColumn="0"/>
            <w:tcW w:w="1024" w:type="dxa"/>
          </w:tcPr>
          <w:p w14:paraId="276DF56E" w14:textId="77777777" w:rsidR="00D31D79" w:rsidRPr="00C95B89" w:rsidRDefault="00D31D79" w:rsidP="000C62A0">
            <w:pPr>
              <w:rPr>
                <w:rFonts w:ascii="Times New Roman" w:hAnsi="Times New Roman" w:cs="Times New Roman"/>
                <w:b w:val="0"/>
                <w:color w:val="auto"/>
                <w:sz w:val="20"/>
                <w:szCs w:val="20"/>
              </w:rPr>
            </w:pPr>
          </w:p>
        </w:tc>
        <w:tc>
          <w:tcPr>
            <w:tcW w:w="2835" w:type="dxa"/>
          </w:tcPr>
          <w:p w14:paraId="406D544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Lineer Cebir II (AB)</w:t>
            </w:r>
          </w:p>
        </w:tc>
        <w:tc>
          <w:tcPr>
            <w:tcW w:w="425" w:type="dxa"/>
          </w:tcPr>
          <w:p w14:paraId="3D460C8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435BFC8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AF46EB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Lineer Cebir 2 (AB)</w:t>
            </w:r>
          </w:p>
        </w:tc>
        <w:tc>
          <w:tcPr>
            <w:tcW w:w="426" w:type="dxa"/>
          </w:tcPr>
          <w:p w14:paraId="4E480C8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3D14F9F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2CAE056" w14:textId="77777777" w:rsidTr="000C62A0">
        <w:trPr>
          <w:trHeight w:val="140"/>
          <w:jc w:val="center"/>
        </w:trPr>
        <w:tc>
          <w:tcPr>
            <w:cnfStyle w:val="001000000000" w:firstRow="0" w:lastRow="0" w:firstColumn="1" w:lastColumn="0" w:oddVBand="0" w:evenVBand="0" w:oddHBand="0" w:evenHBand="0" w:firstRowFirstColumn="0" w:firstRowLastColumn="0" w:lastRowFirstColumn="0" w:lastRowLastColumn="0"/>
            <w:tcW w:w="1024" w:type="dxa"/>
          </w:tcPr>
          <w:p w14:paraId="241C97D7" w14:textId="77777777" w:rsidR="00D31D79" w:rsidRPr="00C95B89" w:rsidRDefault="00D31D79" w:rsidP="000C62A0">
            <w:pPr>
              <w:rPr>
                <w:rFonts w:ascii="Times New Roman" w:hAnsi="Times New Roman" w:cs="Times New Roman"/>
                <w:color w:val="auto"/>
                <w:sz w:val="20"/>
                <w:szCs w:val="20"/>
              </w:rPr>
            </w:pPr>
          </w:p>
        </w:tc>
        <w:tc>
          <w:tcPr>
            <w:tcW w:w="2835" w:type="dxa"/>
          </w:tcPr>
          <w:p w14:paraId="77F9CE3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Fizik II (AB)</w:t>
            </w:r>
          </w:p>
        </w:tc>
        <w:tc>
          <w:tcPr>
            <w:tcW w:w="425" w:type="dxa"/>
          </w:tcPr>
          <w:p w14:paraId="4569469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tc>
        <w:tc>
          <w:tcPr>
            <w:tcW w:w="425" w:type="dxa"/>
          </w:tcPr>
          <w:p w14:paraId="72C6A9B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4A69793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Algoritma ve Programlama</w:t>
            </w:r>
          </w:p>
        </w:tc>
        <w:tc>
          <w:tcPr>
            <w:tcW w:w="426" w:type="dxa"/>
          </w:tcPr>
          <w:p w14:paraId="4B5B312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0478A12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756A2BB2" w14:textId="77777777" w:rsidTr="000C62A0">
        <w:trPr>
          <w:trHeight w:val="186"/>
          <w:jc w:val="center"/>
        </w:trPr>
        <w:tc>
          <w:tcPr>
            <w:cnfStyle w:val="001000000000" w:firstRow="0" w:lastRow="0" w:firstColumn="1" w:lastColumn="0" w:oddVBand="0" w:evenVBand="0" w:oddHBand="0" w:evenHBand="0" w:firstRowFirstColumn="0" w:firstRowLastColumn="0" w:lastRowFirstColumn="0" w:lastRowLastColumn="0"/>
            <w:tcW w:w="1024" w:type="dxa"/>
          </w:tcPr>
          <w:p w14:paraId="5C0CF930" w14:textId="77777777" w:rsidR="00D31D79" w:rsidRPr="00C95B89" w:rsidRDefault="00D31D79" w:rsidP="000C62A0">
            <w:pPr>
              <w:rPr>
                <w:rFonts w:ascii="Times New Roman" w:hAnsi="Times New Roman" w:cs="Times New Roman"/>
                <w:color w:val="auto"/>
                <w:sz w:val="20"/>
                <w:szCs w:val="20"/>
              </w:rPr>
            </w:pPr>
          </w:p>
        </w:tc>
        <w:tc>
          <w:tcPr>
            <w:tcW w:w="2835" w:type="dxa"/>
          </w:tcPr>
          <w:p w14:paraId="78C09E3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1083C1B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29AC240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4BEF45D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Olasılık (AB)</w:t>
            </w:r>
          </w:p>
        </w:tc>
        <w:tc>
          <w:tcPr>
            <w:tcW w:w="426" w:type="dxa"/>
          </w:tcPr>
          <w:p w14:paraId="3556F10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636A05B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BD04851" w14:textId="77777777" w:rsidTr="000C62A0">
        <w:trPr>
          <w:trHeight w:val="247"/>
          <w:jc w:val="center"/>
        </w:trPr>
        <w:tc>
          <w:tcPr>
            <w:cnfStyle w:val="001000000000" w:firstRow="0" w:lastRow="0" w:firstColumn="1" w:lastColumn="0" w:oddVBand="0" w:evenVBand="0" w:oddHBand="0" w:evenHBand="0" w:firstRowFirstColumn="0" w:firstRowLastColumn="0" w:lastRowFirstColumn="0" w:lastRowLastColumn="0"/>
            <w:tcW w:w="1024" w:type="dxa"/>
          </w:tcPr>
          <w:p w14:paraId="051B534A" w14:textId="77777777" w:rsidR="00D31D79" w:rsidRPr="00C95B89" w:rsidRDefault="00D31D79" w:rsidP="000C62A0">
            <w:pPr>
              <w:rPr>
                <w:rFonts w:ascii="Times New Roman" w:hAnsi="Times New Roman" w:cs="Times New Roman"/>
                <w:color w:val="auto"/>
                <w:sz w:val="20"/>
                <w:szCs w:val="20"/>
              </w:rPr>
            </w:pPr>
          </w:p>
        </w:tc>
        <w:tc>
          <w:tcPr>
            <w:tcW w:w="2835" w:type="dxa"/>
          </w:tcPr>
          <w:p w14:paraId="0456E8A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425" w:type="dxa"/>
          </w:tcPr>
          <w:p w14:paraId="1528B71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25" w:type="dxa"/>
          </w:tcPr>
          <w:p w14:paraId="5604FEC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969" w:type="dxa"/>
          </w:tcPr>
          <w:p w14:paraId="18AF7AE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2</w:t>
            </w:r>
          </w:p>
        </w:tc>
        <w:tc>
          <w:tcPr>
            <w:tcW w:w="426" w:type="dxa"/>
          </w:tcPr>
          <w:p w14:paraId="1F09C80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554AA60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4376B8F3" w14:textId="77777777" w:rsidTr="000C62A0">
        <w:trPr>
          <w:trHeight w:val="278"/>
          <w:jc w:val="center"/>
        </w:trPr>
        <w:tc>
          <w:tcPr>
            <w:cnfStyle w:val="001000000000" w:firstRow="0" w:lastRow="0" w:firstColumn="1" w:lastColumn="0" w:oddVBand="0" w:evenVBand="0" w:oddHBand="0" w:evenHBand="0" w:firstRowFirstColumn="0" w:firstRowLastColumn="0" w:lastRowFirstColumn="0" w:lastRowLastColumn="0"/>
            <w:tcW w:w="1024" w:type="dxa"/>
          </w:tcPr>
          <w:p w14:paraId="707302DF"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5.</w:t>
            </w:r>
          </w:p>
        </w:tc>
        <w:tc>
          <w:tcPr>
            <w:tcW w:w="2835" w:type="dxa"/>
          </w:tcPr>
          <w:p w14:paraId="07420EB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Analiz III (AB)</w:t>
            </w:r>
          </w:p>
        </w:tc>
        <w:tc>
          <w:tcPr>
            <w:tcW w:w="425" w:type="dxa"/>
          </w:tcPr>
          <w:p w14:paraId="0C3C278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7AC528B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78B85AB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Sayıların Öğretimi (AE)</w:t>
            </w:r>
          </w:p>
        </w:tc>
        <w:tc>
          <w:tcPr>
            <w:tcW w:w="426" w:type="dxa"/>
          </w:tcPr>
          <w:p w14:paraId="537DBF2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57" w:type="dxa"/>
          </w:tcPr>
          <w:p w14:paraId="1A1C1C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55335176" w14:textId="77777777" w:rsidTr="000C62A0">
        <w:trPr>
          <w:trHeight w:val="141"/>
          <w:jc w:val="center"/>
        </w:trPr>
        <w:tc>
          <w:tcPr>
            <w:cnfStyle w:val="001000000000" w:firstRow="0" w:lastRow="0" w:firstColumn="1" w:lastColumn="0" w:oddVBand="0" w:evenVBand="0" w:oddHBand="0" w:evenHBand="0" w:firstRowFirstColumn="0" w:firstRowLastColumn="0" w:lastRowFirstColumn="0" w:lastRowLastColumn="0"/>
            <w:tcW w:w="1024" w:type="dxa"/>
          </w:tcPr>
          <w:p w14:paraId="3CA2093C" w14:textId="77777777" w:rsidR="00D31D79" w:rsidRPr="00C95B89" w:rsidRDefault="00D31D79" w:rsidP="000C62A0">
            <w:pPr>
              <w:rPr>
                <w:rFonts w:ascii="Times New Roman" w:hAnsi="Times New Roman" w:cs="Times New Roman"/>
                <w:color w:val="auto"/>
                <w:sz w:val="20"/>
                <w:szCs w:val="20"/>
              </w:rPr>
            </w:pPr>
          </w:p>
        </w:tc>
        <w:tc>
          <w:tcPr>
            <w:tcW w:w="2835" w:type="dxa"/>
          </w:tcPr>
          <w:p w14:paraId="2F491D2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Analitik Geometri I (AB)</w:t>
            </w:r>
          </w:p>
        </w:tc>
        <w:tc>
          <w:tcPr>
            <w:tcW w:w="425" w:type="dxa"/>
          </w:tcPr>
          <w:p w14:paraId="22F089F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00EA451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669543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Geometri ve Ölçme Öğretimi (AE)</w:t>
            </w:r>
          </w:p>
        </w:tc>
        <w:tc>
          <w:tcPr>
            <w:tcW w:w="426" w:type="dxa"/>
          </w:tcPr>
          <w:p w14:paraId="01D0285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57" w:type="dxa"/>
          </w:tcPr>
          <w:p w14:paraId="29A90BB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A24C187" w14:textId="77777777" w:rsidTr="000C62A0">
        <w:trPr>
          <w:trHeight w:val="200"/>
          <w:jc w:val="center"/>
        </w:trPr>
        <w:tc>
          <w:tcPr>
            <w:cnfStyle w:val="001000000000" w:firstRow="0" w:lastRow="0" w:firstColumn="1" w:lastColumn="0" w:oddVBand="0" w:evenVBand="0" w:oddHBand="0" w:evenHBand="0" w:firstRowFirstColumn="0" w:firstRowLastColumn="0" w:lastRowFirstColumn="0" w:lastRowLastColumn="0"/>
            <w:tcW w:w="1024" w:type="dxa"/>
          </w:tcPr>
          <w:p w14:paraId="2CC8EE84" w14:textId="77777777" w:rsidR="00D31D79" w:rsidRPr="00C95B89" w:rsidRDefault="00D31D79" w:rsidP="000C62A0">
            <w:pPr>
              <w:rPr>
                <w:rFonts w:ascii="Times New Roman" w:hAnsi="Times New Roman" w:cs="Times New Roman"/>
                <w:color w:val="auto"/>
                <w:sz w:val="20"/>
                <w:szCs w:val="20"/>
              </w:rPr>
            </w:pPr>
          </w:p>
        </w:tc>
        <w:tc>
          <w:tcPr>
            <w:tcW w:w="2835" w:type="dxa"/>
          </w:tcPr>
          <w:p w14:paraId="3372FED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İstatistik ve Olasılık I (AB)</w:t>
            </w:r>
          </w:p>
        </w:tc>
        <w:tc>
          <w:tcPr>
            <w:tcW w:w="425" w:type="dxa"/>
          </w:tcPr>
          <w:p w14:paraId="5DA7637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79A05CA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180FF70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İstatistik (AB)</w:t>
            </w:r>
          </w:p>
        </w:tc>
        <w:tc>
          <w:tcPr>
            <w:tcW w:w="426" w:type="dxa"/>
          </w:tcPr>
          <w:p w14:paraId="378542A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0E59E7F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6F0DB73F" w14:textId="77777777" w:rsidTr="000C62A0">
        <w:trPr>
          <w:trHeight w:val="104"/>
          <w:jc w:val="center"/>
        </w:trPr>
        <w:tc>
          <w:tcPr>
            <w:cnfStyle w:val="001000000000" w:firstRow="0" w:lastRow="0" w:firstColumn="1" w:lastColumn="0" w:oddVBand="0" w:evenVBand="0" w:oddHBand="0" w:evenHBand="0" w:firstRowFirstColumn="0" w:firstRowLastColumn="0" w:lastRowFirstColumn="0" w:lastRowLastColumn="0"/>
            <w:tcW w:w="1024" w:type="dxa"/>
          </w:tcPr>
          <w:p w14:paraId="5F2126DE" w14:textId="77777777" w:rsidR="00D31D79" w:rsidRPr="00C95B89" w:rsidRDefault="00D31D79" w:rsidP="000C62A0">
            <w:pPr>
              <w:rPr>
                <w:rFonts w:ascii="Times New Roman" w:hAnsi="Times New Roman" w:cs="Times New Roman"/>
                <w:color w:val="auto"/>
                <w:sz w:val="20"/>
                <w:szCs w:val="20"/>
              </w:rPr>
            </w:pPr>
          </w:p>
        </w:tc>
        <w:tc>
          <w:tcPr>
            <w:tcW w:w="2835" w:type="dxa"/>
          </w:tcPr>
          <w:p w14:paraId="15DCEFC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Cebire Giriş (AB)</w:t>
            </w:r>
          </w:p>
        </w:tc>
        <w:tc>
          <w:tcPr>
            <w:tcW w:w="425" w:type="dxa"/>
          </w:tcPr>
          <w:p w14:paraId="57E7C36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713FB73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4644AF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Cebir (AB)</w:t>
            </w:r>
          </w:p>
        </w:tc>
        <w:tc>
          <w:tcPr>
            <w:tcW w:w="426" w:type="dxa"/>
          </w:tcPr>
          <w:p w14:paraId="069CAFF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418309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68236559" w14:textId="77777777" w:rsidTr="000C62A0">
        <w:trPr>
          <w:trHeight w:val="50"/>
          <w:jc w:val="center"/>
        </w:trPr>
        <w:tc>
          <w:tcPr>
            <w:cnfStyle w:val="001000000000" w:firstRow="0" w:lastRow="0" w:firstColumn="1" w:lastColumn="0" w:oddVBand="0" w:evenVBand="0" w:oddHBand="0" w:evenHBand="0" w:firstRowFirstColumn="0" w:firstRowLastColumn="0" w:lastRowFirstColumn="0" w:lastRowLastColumn="0"/>
            <w:tcW w:w="1024" w:type="dxa"/>
          </w:tcPr>
          <w:p w14:paraId="7C3BDF46" w14:textId="77777777" w:rsidR="00D31D79" w:rsidRPr="00C95B89" w:rsidRDefault="00D31D79" w:rsidP="000C62A0">
            <w:pPr>
              <w:rPr>
                <w:rFonts w:ascii="Times New Roman" w:hAnsi="Times New Roman" w:cs="Times New Roman"/>
                <w:color w:val="auto"/>
                <w:sz w:val="20"/>
                <w:szCs w:val="20"/>
              </w:rPr>
            </w:pPr>
          </w:p>
        </w:tc>
        <w:tc>
          <w:tcPr>
            <w:tcW w:w="2835" w:type="dxa"/>
          </w:tcPr>
          <w:p w14:paraId="1FF1762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Özel Öğretim Yön. I (AE)</w:t>
            </w:r>
          </w:p>
        </w:tc>
        <w:tc>
          <w:tcPr>
            <w:tcW w:w="425" w:type="dxa"/>
          </w:tcPr>
          <w:p w14:paraId="0D4E2AB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0AC91D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6073DC4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3</w:t>
            </w:r>
          </w:p>
        </w:tc>
        <w:tc>
          <w:tcPr>
            <w:tcW w:w="426" w:type="dxa"/>
          </w:tcPr>
          <w:p w14:paraId="57D6097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937437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79B25166" w14:textId="77777777" w:rsidTr="000C62A0">
        <w:trPr>
          <w:trHeight w:val="224"/>
          <w:jc w:val="center"/>
        </w:trPr>
        <w:tc>
          <w:tcPr>
            <w:cnfStyle w:val="001000000000" w:firstRow="0" w:lastRow="0" w:firstColumn="1" w:lastColumn="0" w:oddVBand="0" w:evenVBand="0" w:oddHBand="0" w:evenHBand="0" w:firstRowFirstColumn="0" w:firstRowLastColumn="0" w:lastRowFirstColumn="0" w:lastRowLastColumn="0"/>
            <w:tcW w:w="1024" w:type="dxa"/>
          </w:tcPr>
          <w:p w14:paraId="30F3E79E"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6.</w:t>
            </w:r>
          </w:p>
        </w:tc>
        <w:tc>
          <w:tcPr>
            <w:tcW w:w="2835" w:type="dxa"/>
          </w:tcPr>
          <w:p w14:paraId="18095B8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Diferansiyel Denklemler (AB)</w:t>
            </w:r>
          </w:p>
        </w:tc>
        <w:tc>
          <w:tcPr>
            <w:tcW w:w="425" w:type="dxa"/>
          </w:tcPr>
          <w:p w14:paraId="3A09670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tc>
        <w:tc>
          <w:tcPr>
            <w:tcW w:w="425" w:type="dxa"/>
          </w:tcPr>
          <w:p w14:paraId="15C1F2E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4C90315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Cebir Öğretimi (AE)</w:t>
            </w:r>
          </w:p>
        </w:tc>
        <w:tc>
          <w:tcPr>
            <w:tcW w:w="426" w:type="dxa"/>
          </w:tcPr>
          <w:p w14:paraId="52C234B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57" w:type="dxa"/>
          </w:tcPr>
          <w:p w14:paraId="7F6C52D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407C814E" w14:textId="77777777" w:rsidTr="000C62A0">
        <w:trPr>
          <w:trHeight w:val="129"/>
          <w:jc w:val="center"/>
        </w:trPr>
        <w:tc>
          <w:tcPr>
            <w:cnfStyle w:val="001000000000" w:firstRow="0" w:lastRow="0" w:firstColumn="1" w:lastColumn="0" w:oddVBand="0" w:evenVBand="0" w:oddHBand="0" w:evenHBand="0" w:firstRowFirstColumn="0" w:firstRowLastColumn="0" w:lastRowFirstColumn="0" w:lastRowLastColumn="0"/>
            <w:tcW w:w="1024" w:type="dxa"/>
          </w:tcPr>
          <w:p w14:paraId="48E9B3DC" w14:textId="77777777" w:rsidR="00D31D79" w:rsidRPr="00C95B89" w:rsidRDefault="00D31D79" w:rsidP="000C62A0">
            <w:pPr>
              <w:rPr>
                <w:rFonts w:ascii="Times New Roman" w:hAnsi="Times New Roman" w:cs="Times New Roman"/>
                <w:color w:val="auto"/>
                <w:sz w:val="20"/>
                <w:szCs w:val="20"/>
              </w:rPr>
            </w:pPr>
          </w:p>
        </w:tc>
        <w:tc>
          <w:tcPr>
            <w:tcW w:w="2835" w:type="dxa"/>
          </w:tcPr>
          <w:p w14:paraId="48A5D7D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Analitik Geometri II (AB)</w:t>
            </w:r>
          </w:p>
        </w:tc>
        <w:tc>
          <w:tcPr>
            <w:tcW w:w="425" w:type="dxa"/>
          </w:tcPr>
          <w:p w14:paraId="1D57041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2E43BE4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77E80CF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Olasılık ve İstatistik Öğretimi (AE)</w:t>
            </w:r>
          </w:p>
        </w:tc>
        <w:tc>
          <w:tcPr>
            <w:tcW w:w="426" w:type="dxa"/>
          </w:tcPr>
          <w:p w14:paraId="1C46A27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57" w:type="dxa"/>
          </w:tcPr>
          <w:p w14:paraId="5CD3B2B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2F710ACB" w14:textId="77777777" w:rsidTr="000C62A0">
        <w:trPr>
          <w:trHeight w:val="174"/>
          <w:jc w:val="center"/>
        </w:trPr>
        <w:tc>
          <w:tcPr>
            <w:cnfStyle w:val="001000000000" w:firstRow="0" w:lastRow="0" w:firstColumn="1" w:lastColumn="0" w:oddVBand="0" w:evenVBand="0" w:oddHBand="0" w:evenHBand="0" w:firstRowFirstColumn="0" w:firstRowLastColumn="0" w:lastRowFirstColumn="0" w:lastRowLastColumn="0"/>
            <w:tcW w:w="1024" w:type="dxa"/>
          </w:tcPr>
          <w:p w14:paraId="03797138" w14:textId="77777777" w:rsidR="00D31D79" w:rsidRPr="00C95B89" w:rsidRDefault="00D31D79" w:rsidP="000C62A0">
            <w:pPr>
              <w:rPr>
                <w:rFonts w:ascii="Times New Roman" w:hAnsi="Times New Roman" w:cs="Times New Roman"/>
                <w:color w:val="auto"/>
                <w:sz w:val="20"/>
                <w:szCs w:val="20"/>
              </w:rPr>
            </w:pPr>
          </w:p>
        </w:tc>
        <w:tc>
          <w:tcPr>
            <w:tcW w:w="2835" w:type="dxa"/>
          </w:tcPr>
          <w:p w14:paraId="64F929B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İstatistik ve Olasılık II (AB)</w:t>
            </w:r>
          </w:p>
        </w:tc>
        <w:tc>
          <w:tcPr>
            <w:tcW w:w="425" w:type="dxa"/>
          </w:tcPr>
          <w:p w14:paraId="45C1358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203062A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7B4560E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Matematik Öğretiminde İlişkilendirme(AE)</w:t>
            </w:r>
          </w:p>
        </w:tc>
        <w:tc>
          <w:tcPr>
            <w:tcW w:w="426" w:type="dxa"/>
          </w:tcPr>
          <w:p w14:paraId="2FA28B2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57" w:type="dxa"/>
          </w:tcPr>
          <w:p w14:paraId="09C0405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11F18C0B" w14:textId="77777777" w:rsidTr="000C62A0">
        <w:trPr>
          <w:trHeight w:val="92"/>
          <w:jc w:val="center"/>
        </w:trPr>
        <w:tc>
          <w:tcPr>
            <w:cnfStyle w:val="001000000000" w:firstRow="0" w:lastRow="0" w:firstColumn="1" w:lastColumn="0" w:oddVBand="0" w:evenVBand="0" w:oddHBand="0" w:evenHBand="0" w:firstRowFirstColumn="0" w:firstRowLastColumn="0" w:lastRowFirstColumn="0" w:lastRowLastColumn="0"/>
            <w:tcW w:w="1024" w:type="dxa"/>
          </w:tcPr>
          <w:p w14:paraId="1EB7E8A3" w14:textId="77777777" w:rsidR="00D31D79" w:rsidRPr="00C95B89" w:rsidRDefault="00D31D79" w:rsidP="000C62A0">
            <w:pPr>
              <w:rPr>
                <w:rFonts w:ascii="Times New Roman" w:hAnsi="Times New Roman" w:cs="Times New Roman"/>
                <w:color w:val="auto"/>
                <w:sz w:val="20"/>
                <w:szCs w:val="20"/>
              </w:rPr>
            </w:pPr>
          </w:p>
        </w:tc>
        <w:tc>
          <w:tcPr>
            <w:tcW w:w="2835" w:type="dxa"/>
          </w:tcPr>
          <w:p w14:paraId="1064755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Özel Öğretim Yön. II (AE)</w:t>
            </w:r>
          </w:p>
        </w:tc>
        <w:tc>
          <w:tcPr>
            <w:tcW w:w="425" w:type="dxa"/>
          </w:tcPr>
          <w:p w14:paraId="78F6EA1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3380545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3969" w:type="dxa"/>
          </w:tcPr>
          <w:p w14:paraId="5D31817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4</w:t>
            </w:r>
          </w:p>
        </w:tc>
        <w:tc>
          <w:tcPr>
            <w:tcW w:w="426" w:type="dxa"/>
          </w:tcPr>
          <w:p w14:paraId="4F40EB4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088FDBD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631E1835" w14:textId="77777777" w:rsidTr="000C62A0">
        <w:trPr>
          <w:trHeight w:val="152"/>
          <w:jc w:val="center"/>
        </w:trPr>
        <w:tc>
          <w:tcPr>
            <w:cnfStyle w:val="001000000000" w:firstRow="0" w:lastRow="0" w:firstColumn="1" w:lastColumn="0" w:oddVBand="0" w:evenVBand="0" w:oddHBand="0" w:evenHBand="0" w:firstRowFirstColumn="0" w:firstRowLastColumn="0" w:lastRowFirstColumn="0" w:lastRowLastColumn="0"/>
            <w:tcW w:w="1024" w:type="dxa"/>
          </w:tcPr>
          <w:p w14:paraId="7A9639AA"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7.</w:t>
            </w:r>
          </w:p>
        </w:tc>
        <w:tc>
          <w:tcPr>
            <w:tcW w:w="2835" w:type="dxa"/>
          </w:tcPr>
          <w:p w14:paraId="702F2D6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roofErr w:type="spellStart"/>
            <w:r w:rsidRPr="00C95B89">
              <w:rPr>
                <w:rFonts w:ascii="Times New Roman" w:hAnsi="Times New Roman" w:cs="Times New Roman"/>
                <w:color w:val="auto"/>
                <w:sz w:val="20"/>
                <w:szCs w:val="20"/>
              </w:rPr>
              <w:t>Elementer</w:t>
            </w:r>
            <w:proofErr w:type="spellEnd"/>
            <w:r w:rsidRPr="00C95B89">
              <w:rPr>
                <w:rFonts w:ascii="Times New Roman" w:hAnsi="Times New Roman" w:cs="Times New Roman"/>
                <w:color w:val="auto"/>
                <w:sz w:val="20"/>
                <w:szCs w:val="20"/>
              </w:rPr>
              <w:t xml:space="preserve"> Sayı Kuramı (AB)</w:t>
            </w:r>
          </w:p>
        </w:tc>
        <w:tc>
          <w:tcPr>
            <w:tcW w:w="425" w:type="dxa"/>
          </w:tcPr>
          <w:p w14:paraId="5CED07E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0C551A2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37D875C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Matematikte Problem Çözme (AE)</w:t>
            </w:r>
          </w:p>
        </w:tc>
        <w:tc>
          <w:tcPr>
            <w:tcW w:w="426" w:type="dxa"/>
          </w:tcPr>
          <w:p w14:paraId="062BFF1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60E598A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0A6446FF" w14:textId="77777777" w:rsidTr="000C62A0">
        <w:trPr>
          <w:trHeight w:val="198"/>
          <w:jc w:val="center"/>
        </w:trPr>
        <w:tc>
          <w:tcPr>
            <w:cnfStyle w:val="001000000000" w:firstRow="0" w:lastRow="0" w:firstColumn="1" w:lastColumn="0" w:oddVBand="0" w:evenVBand="0" w:oddHBand="0" w:evenHBand="0" w:firstRowFirstColumn="0" w:firstRowLastColumn="0" w:lastRowFirstColumn="0" w:lastRowLastColumn="0"/>
            <w:tcW w:w="1024" w:type="dxa"/>
          </w:tcPr>
          <w:p w14:paraId="1493856B" w14:textId="77777777" w:rsidR="00D31D79" w:rsidRPr="00C95B89" w:rsidRDefault="00D31D79" w:rsidP="000C62A0">
            <w:pPr>
              <w:rPr>
                <w:rFonts w:ascii="Times New Roman" w:hAnsi="Times New Roman" w:cs="Times New Roman"/>
                <w:color w:val="auto"/>
                <w:sz w:val="20"/>
                <w:szCs w:val="20"/>
              </w:rPr>
            </w:pPr>
          </w:p>
        </w:tc>
        <w:tc>
          <w:tcPr>
            <w:tcW w:w="2835" w:type="dxa"/>
          </w:tcPr>
          <w:p w14:paraId="7A721D6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II</w:t>
            </w:r>
          </w:p>
        </w:tc>
        <w:tc>
          <w:tcPr>
            <w:tcW w:w="425" w:type="dxa"/>
          </w:tcPr>
          <w:p w14:paraId="06DE055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c>
          <w:tcPr>
            <w:tcW w:w="425" w:type="dxa"/>
          </w:tcPr>
          <w:p w14:paraId="0E7F415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42FB11B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color w:val="auto"/>
                <w:sz w:val="20"/>
                <w:szCs w:val="20"/>
              </w:rPr>
              <w:t xml:space="preserve">Matematik Öğretiminde </w:t>
            </w:r>
            <w:proofErr w:type="spellStart"/>
            <w:r w:rsidRPr="00C95B89">
              <w:rPr>
                <w:rFonts w:ascii="Times New Roman" w:hAnsi="Times New Roman" w:cs="Times New Roman"/>
                <w:color w:val="auto"/>
                <w:sz w:val="20"/>
                <w:szCs w:val="20"/>
              </w:rPr>
              <w:t>KavramYanıl</w:t>
            </w:r>
            <w:proofErr w:type="spellEnd"/>
            <w:r w:rsidRPr="00C95B89">
              <w:rPr>
                <w:rFonts w:ascii="Times New Roman" w:hAnsi="Times New Roman" w:cs="Times New Roman"/>
                <w:color w:val="auto"/>
                <w:sz w:val="20"/>
                <w:szCs w:val="20"/>
              </w:rPr>
              <w:t>.(AE)</w:t>
            </w:r>
          </w:p>
        </w:tc>
        <w:tc>
          <w:tcPr>
            <w:tcW w:w="426" w:type="dxa"/>
          </w:tcPr>
          <w:p w14:paraId="34E40C5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2BB99A6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3AA86403" w14:textId="77777777" w:rsidTr="000C62A0">
        <w:trPr>
          <w:trHeight w:val="117"/>
          <w:jc w:val="center"/>
        </w:trPr>
        <w:tc>
          <w:tcPr>
            <w:cnfStyle w:val="001000000000" w:firstRow="0" w:lastRow="0" w:firstColumn="1" w:lastColumn="0" w:oddVBand="0" w:evenVBand="0" w:oddHBand="0" w:evenHBand="0" w:firstRowFirstColumn="0" w:firstRowLastColumn="0" w:lastRowFirstColumn="0" w:lastRowLastColumn="0"/>
            <w:tcW w:w="1024" w:type="dxa"/>
          </w:tcPr>
          <w:p w14:paraId="44044A40" w14:textId="77777777" w:rsidR="00D31D79" w:rsidRPr="00C95B89" w:rsidRDefault="00D31D79" w:rsidP="000C62A0">
            <w:pPr>
              <w:rPr>
                <w:rFonts w:ascii="Times New Roman" w:hAnsi="Times New Roman" w:cs="Times New Roman"/>
                <w:color w:val="auto"/>
                <w:sz w:val="20"/>
                <w:szCs w:val="20"/>
              </w:rPr>
            </w:pPr>
          </w:p>
        </w:tc>
        <w:tc>
          <w:tcPr>
            <w:tcW w:w="2835" w:type="dxa"/>
          </w:tcPr>
          <w:p w14:paraId="73A15A2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Tarihi</w:t>
            </w:r>
          </w:p>
        </w:tc>
        <w:tc>
          <w:tcPr>
            <w:tcW w:w="425" w:type="dxa"/>
          </w:tcPr>
          <w:p w14:paraId="100B9EE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28DAA6A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6738461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Mantıksal Akıl Yürütme (AE)</w:t>
            </w:r>
          </w:p>
        </w:tc>
        <w:tc>
          <w:tcPr>
            <w:tcW w:w="426" w:type="dxa"/>
          </w:tcPr>
          <w:p w14:paraId="74E67A2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48E9568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478E358F" w14:textId="77777777" w:rsidTr="000C62A0">
        <w:trPr>
          <w:trHeight w:val="358"/>
          <w:jc w:val="center"/>
        </w:trPr>
        <w:tc>
          <w:tcPr>
            <w:cnfStyle w:val="001000000000" w:firstRow="0" w:lastRow="0" w:firstColumn="1" w:lastColumn="0" w:oddVBand="0" w:evenVBand="0" w:oddHBand="0" w:evenHBand="0" w:firstRowFirstColumn="0" w:firstRowLastColumn="0" w:lastRowFirstColumn="0" w:lastRowLastColumn="0"/>
            <w:tcW w:w="1024" w:type="dxa"/>
          </w:tcPr>
          <w:p w14:paraId="69119610" w14:textId="77777777" w:rsidR="00D31D79" w:rsidRPr="00C95B89" w:rsidRDefault="00D31D79" w:rsidP="000C62A0">
            <w:pPr>
              <w:rPr>
                <w:rFonts w:ascii="Times New Roman" w:hAnsi="Times New Roman" w:cs="Times New Roman"/>
                <w:color w:val="auto"/>
                <w:sz w:val="20"/>
                <w:szCs w:val="20"/>
              </w:rPr>
            </w:pPr>
          </w:p>
          <w:p w14:paraId="62B6CEE2"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8.</w:t>
            </w:r>
          </w:p>
        </w:tc>
        <w:tc>
          <w:tcPr>
            <w:tcW w:w="2835" w:type="dxa"/>
          </w:tcPr>
          <w:p w14:paraId="1A2BA39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p w14:paraId="172FE2D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Felsefesi</w:t>
            </w:r>
          </w:p>
        </w:tc>
        <w:tc>
          <w:tcPr>
            <w:tcW w:w="425" w:type="dxa"/>
          </w:tcPr>
          <w:p w14:paraId="231E768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2B4D3E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25" w:type="dxa"/>
          </w:tcPr>
          <w:p w14:paraId="4E32491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A2AE11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c>
          <w:tcPr>
            <w:tcW w:w="3969" w:type="dxa"/>
          </w:tcPr>
          <w:p w14:paraId="5A09A1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5</w:t>
            </w:r>
          </w:p>
          <w:p w14:paraId="3E82681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Felsefesi</w:t>
            </w:r>
          </w:p>
          <w:p w14:paraId="2BE08C4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Öğretiminde Modelleme (AE)</w:t>
            </w:r>
          </w:p>
          <w:p w14:paraId="6073648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Seçmeli 6</w:t>
            </w:r>
          </w:p>
        </w:tc>
        <w:tc>
          <w:tcPr>
            <w:tcW w:w="426" w:type="dxa"/>
          </w:tcPr>
          <w:p w14:paraId="45E460D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6564E59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6AC97E0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4EF4525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c>
          <w:tcPr>
            <w:tcW w:w="457" w:type="dxa"/>
          </w:tcPr>
          <w:p w14:paraId="0E06D8C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p w14:paraId="37B7EF1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p w14:paraId="265CFFA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p w14:paraId="58C98F6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r w:rsidR="00D31D79" w:rsidRPr="00C95B89" w14:paraId="12A9129E" w14:textId="77777777" w:rsidTr="000C62A0">
        <w:trPr>
          <w:trHeight w:val="233"/>
          <w:jc w:val="center"/>
        </w:trPr>
        <w:tc>
          <w:tcPr>
            <w:cnfStyle w:val="001000000000" w:firstRow="0" w:lastRow="0" w:firstColumn="1" w:lastColumn="0" w:oddVBand="0" w:evenVBand="0" w:oddHBand="0" w:evenHBand="0" w:firstRowFirstColumn="0" w:firstRowLastColumn="0" w:lastRowFirstColumn="0" w:lastRowLastColumn="0"/>
            <w:tcW w:w="1024" w:type="dxa"/>
          </w:tcPr>
          <w:p w14:paraId="35A98711"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Toplam</w:t>
            </w:r>
          </w:p>
        </w:tc>
        <w:tc>
          <w:tcPr>
            <w:tcW w:w="2835" w:type="dxa"/>
          </w:tcPr>
          <w:p w14:paraId="43AF620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23 ders</w:t>
            </w:r>
          </w:p>
        </w:tc>
        <w:tc>
          <w:tcPr>
            <w:tcW w:w="425" w:type="dxa"/>
          </w:tcPr>
          <w:p w14:paraId="3A5091F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64</w:t>
            </w:r>
          </w:p>
        </w:tc>
        <w:tc>
          <w:tcPr>
            <w:tcW w:w="425" w:type="dxa"/>
          </w:tcPr>
          <w:p w14:paraId="3FFD82E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14</w:t>
            </w:r>
          </w:p>
        </w:tc>
        <w:tc>
          <w:tcPr>
            <w:tcW w:w="3969" w:type="dxa"/>
          </w:tcPr>
          <w:p w14:paraId="7B92E81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32 ders</w:t>
            </w:r>
          </w:p>
        </w:tc>
        <w:tc>
          <w:tcPr>
            <w:tcW w:w="426" w:type="dxa"/>
          </w:tcPr>
          <w:p w14:paraId="4DDFED2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69</w:t>
            </w:r>
          </w:p>
        </w:tc>
        <w:tc>
          <w:tcPr>
            <w:tcW w:w="457" w:type="dxa"/>
          </w:tcPr>
          <w:p w14:paraId="229A407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0</w:t>
            </w:r>
          </w:p>
        </w:tc>
      </w:tr>
    </w:tbl>
    <w:p w14:paraId="7B3C0000" w14:textId="77777777"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p>
    <w:p w14:paraId="47D90094" w14:textId="002D5F39"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1’den 2018 değişikliği ile birlikte alan bilgisi derslerinin bazılarının kaldırıldığı ve birçok dersin kredilerinin azaltıld</w:t>
      </w:r>
      <w:r w:rsidR="0055380D">
        <w:rPr>
          <w:rFonts w:ascii="Times New Roman" w:hAnsi="Times New Roman" w:cs="Times New Roman"/>
          <w:sz w:val="24"/>
          <w:szCs w:val="24"/>
        </w:rPr>
        <w:t>ığı görülmektedir. Bu değişiklik</w:t>
      </w:r>
      <w:r w:rsidRPr="00C95B89">
        <w:rPr>
          <w:rFonts w:ascii="Times New Roman" w:hAnsi="Times New Roman" w:cs="Times New Roman"/>
          <w:sz w:val="24"/>
          <w:szCs w:val="24"/>
        </w:rPr>
        <w:t xml:space="preserve"> alan eğitimi dersleri bağlamında düşünüldüğünde</w:t>
      </w:r>
      <w:r w:rsidR="0055380D">
        <w:rPr>
          <w:rFonts w:ascii="Times New Roman" w:hAnsi="Times New Roman" w:cs="Times New Roman"/>
          <w:sz w:val="24"/>
          <w:szCs w:val="24"/>
        </w:rPr>
        <w:t xml:space="preserve"> </w:t>
      </w:r>
      <w:r w:rsidRPr="00C95B89">
        <w:rPr>
          <w:rFonts w:ascii="Times New Roman" w:hAnsi="Times New Roman" w:cs="Times New Roman"/>
          <w:sz w:val="24"/>
          <w:szCs w:val="24"/>
        </w:rPr>
        <w:t>köklü bir reform ni</w:t>
      </w:r>
      <w:r w:rsidR="0055380D">
        <w:rPr>
          <w:rFonts w:ascii="Times New Roman" w:hAnsi="Times New Roman" w:cs="Times New Roman"/>
          <w:sz w:val="24"/>
          <w:szCs w:val="24"/>
        </w:rPr>
        <w:t>teliği taşıdığı söylenebilir</w:t>
      </w:r>
      <w:r w:rsidRPr="00C95B89">
        <w:rPr>
          <w:rFonts w:ascii="Times New Roman" w:hAnsi="Times New Roman" w:cs="Times New Roman"/>
          <w:sz w:val="24"/>
          <w:szCs w:val="24"/>
        </w:rPr>
        <w:t>. 2018 değişikliği öncesinde çok sınırlı sayıda alan eğitimi dersi</w:t>
      </w:r>
      <w:r w:rsidR="0055380D">
        <w:rPr>
          <w:rFonts w:ascii="Times New Roman" w:hAnsi="Times New Roman" w:cs="Times New Roman"/>
          <w:sz w:val="24"/>
          <w:szCs w:val="24"/>
        </w:rPr>
        <w:t>nin yer aldığı</w:t>
      </w:r>
      <w:r w:rsidRPr="00C95B89">
        <w:rPr>
          <w:rFonts w:ascii="Times New Roman" w:hAnsi="Times New Roman" w:cs="Times New Roman"/>
          <w:sz w:val="24"/>
          <w:szCs w:val="24"/>
        </w:rPr>
        <w:t xml:space="preserve"> programda, 2018 değişikliği ile birlikte birçok alan eğitimi dersi yer almıştır. Ayrıca yarıyıl bazında verilen alan ve alan eğitimi derslerinin yoğunluğunun arttığı da dikkat çekicidir. Sonuç olarak, ilköğretim matematik öğretmenliği programında 2018 değişikliği ile birlikte programda alan bilgisi ve alan eğitimi dersleri ile ilgili bakış açısının değiştiği anlaşıl</w:t>
      </w:r>
      <w:r w:rsidR="0055380D">
        <w:rPr>
          <w:rFonts w:ascii="Times New Roman" w:hAnsi="Times New Roman" w:cs="Times New Roman"/>
          <w:sz w:val="24"/>
          <w:szCs w:val="24"/>
        </w:rPr>
        <w:t>maktadır. Bu durum program geliştiricilerin</w:t>
      </w:r>
      <w:r w:rsidRPr="00C95B89">
        <w:rPr>
          <w:rFonts w:ascii="Times New Roman" w:hAnsi="Times New Roman" w:cs="Times New Roman"/>
          <w:sz w:val="24"/>
          <w:szCs w:val="24"/>
        </w:rPr>
        <w:t xml:space="preserve"> neyin öğretilmesi gerektiği yaklaşımından öğretim ve öğrenm</w:t>
      </w:r>
      <w:r w:rsidR="0055380D">
        <w:rPr>
          <w:rFonts w:ascii="Times New Roman" w:hAnsi="Times New Roman" w:cs="Times New Roman"/>
          <w:sz w:val="24"/>
          <w:szCs w:val="24"/>
        </w:rPr>
        <w:t>enin nasıl yapılması gerektiği yaklaşımına</w:t>
      </w:r>
      <w:r w:rsidRPr="00C95B89">
        <w:rPr>
          <w:rFonts w:ascii="Times New Roman" w:hAnsi="Times New Roman" w:cs="Times New Roman"/>
          <w:sz w:val="24"/>
          <w:szCs w:val="24"/>
        </w:rPr>
        <w:t xml:space="preserve"> doğru kaydığını işaret etmektedir (</w:t>
      </w:r>
      <w:proofErr w:type="spellStart"/>
      <w:r w:rsidRPr="00C95B89">
        <w:rPr>
          <w:rFonts w:ascii="Times New Roman" w:hAnsi="Times New Roman" w:cs="Times New Roman"/>
          <w:sz w:val="24"/>
          <w:szCs w:val="24"/>
        </w:rPr>
        <w:t>Marchese</w:t>
      </w:r>
      <w:proofErr w:type="spellEnd"/>
      <w:r w:rsidRPr="00C95B89">
        <w:rPr>
          <w:rFonts w:ascii="Times New Roman" w:hAnsi="Times New Roman" w:cs="Times New Roman"/>
          <w:sz w:val="24"/>
          <w:szCs w:val="24"/>
        </w:rPr>
        <w:t xml:space="preserve">, 2006). Bu bağlamda yeni programda alan eğitimi dersleri yoğun bir şekilde yer almaktadır. Bu bakış açısıyla ilköğretim matematik öğretmenlerinin sahip olması gereken bilgi ile ilgili değişiklik yapılmak istendiği belirtilebilir. </w:t>
      </w:r>
    </w:p>
    <w:p w14:paraId="6AF7FBEA" w14:textId="5426BAA3"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Öğretmenlerin hangi matematik bilgisine sahip olması gerektiği ve bunun nasıl elde edileceği ile ilgili, alan dersleri ile öğretecekleri matematik dersleri arasında ilişki kurmalarını sağlayacak derslerin tasarlanması önerilmektedir (Conference Board of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Mathematical </w:t>
      </w:r>
      <w:proofErr w:type="spellStart"/>
      <w:r w:rsidRPr="00C95B89">
        <w:rPr>
          <w:rFonts w:ascii="Times New Roman" w:hAnsi="Times New Roman" w:cs="Times New Roman"/>
          <w:sz w:val="24"/>
          <w:szCs w:val="24"/>
        </w:rPr>
        <w:t>Sciences</w:t>
      </w:r>
      <w:proofErr w:type="spellEnd"/>
      <w:r w:rsidRPr="00C95B89">
        <w:rPr>
          <w:rFonts w:ascii="Times New Roman" w:hAnsi="Times New Roman" w:cs="Times New Roman"/>
          <w:sz w:val="24"/>
          <w:szCs w:val="24"/>
        </w:rPr>
        <w:t xml:space="preserve"> [CBMS], 2001). Bu doğrultuda matematik öğretimine fayda sağlayacak öğretmen bilgisinin, matematik içeriği ile pedagojinin birleşimi olan </w:t>
      </w:r>
      <w:r w:rsidR="0055380D">
        <w:rPr>
          <w:rFonts w:ascii="Times New Roman" w:hAnsi="Times New Roman" w:cs="Times New Roman"/>
          <w:sz w:val="24"/>
          <w:szCs w:val="24"/>
        </w:rPr>
        <w:t>‘</w:t>
      </w:r>
      <w:r w:rsidRPr="00C95B89">
        <w:rPr>
          <w:rFonts w:ascii="Times New Roman" w:hAnsi="Times New Roman" w:cs="Times New Roman"/>
          <w:sz w:val="24"/>
          <w:szCs w:val="24"/>
        </w:rPr>
        <w:t>öğretim için matematik</w:t>
      </w:r>
      <w:r w:rsidR="0055380D">
        <w:rPr>
          <w:rFonts w:ascii="Times New Roman" w:hAnsi="Times New Roman" w:cs="Times New Roman"/>
          <w:sz w:val="24"/>
          <w:szCs w:val="24"/>
        </w:rPr>
        <w:t>’</w:t>
      </w:r>
      <w:r w:rsidRPr="00C95B89">
        <w:rPr>
          <w:rFonts w:ascii="Times New Roman" w:hAnsi="Times New Roman" w:cs="Times New Roman"/>
          <w:sz w:val="24"/>
          <w:szCs w:val="24"/>
        </w:rPr>
        <w:t xml:space="preserve"> olduğu </w:t>
      </w:r>
      <w:r w:rsidRPr="00C95B89">
        <w:rPr>
          <w:rFonts w:ascii="Times New Roman" w:hAnsi="Times New Roman" w:cs="Times New Roman"/>
          <w:sz w:val="24"/>
          <w:szCs w:val="24"/>
        </w:rPr>
        <w:lastRenderedPageBreak/>
        <w:t>ifade edilmiştir (</w:t>
      </w:r>
      <w:proofErr w:type="spellStart"/>
      <w:r w:rsidRPr="00C95B89">
        <w:rPr>
          <w:rFonts w:ascii="Times New Roman" w:hAnsi="Times New Roman" w:cs="Times New Roman"/>
          <w:sz w:val="24"/>
          <w:szCs w:val="24"/>
        </w:rPr>
        <w:t>Ball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Hill</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Bass</w:t>
      </w:r>
      <w:proofErr w:type="spellEnd"/>
      <w:r w:rsidRPr="00C95B89">
        <w:rPr>
          <w:rFonts w:ascii="Times New Roman" w:hAnsi="Times New Roman" w:cs="Times New Roman"/>
          <w:sz w:val="24"/>
          <w:szCs w:val="24"/>
        </w:rPr>
        <w:t>, 2005). Matematik öğretimi için, matematik alan bilgisinin gerekli olduğu (Gök, 2016) ama alan öğretimini gerçekleştirmede yeterli olmadığı belirtilmiştir (</w:t>
      </w:r>
      <w:proofErr w:type="spellStart"/>
      <w:r w:rsidRPr="00C95B89">
        <w:rPr>
          <w:rFonts w:ascii="Times New Roman" w:hAnsi="Times New Roman" w:cs="Times New Roman"/>
          <w:sz w:val="24"/>
          <w:szCs w:val="24"/>
        </w:rPr>
        <w:t>Türnüklü</w:t>
      </w:r>
      <w:proofErr w:type="spellEnd"/>
      <w:r w:rsidRPr="00C95B89">
        <w:rPr>
          <w:rFonts w:ascii="Times New Roman" w:hAnsi="Times New Roman" w:cs="Times New Roman"/>
          <w:sz w:val="24"/>
          <w:szCs w:val="24"/>
        </w:rPr>
        <w:t>, 2005). Bunu destekleyecek şekilde ilköğretim matematik öğretmeni adayları</w:t>
      </w:r>
      <w:r w:rsidR="00117C80">
        <w:rPr>
          <w:rFonts w:ascii="Times New Roman" w:hAnsi="Times New Roman" w:cs="Times New Roman"/>
          <w:sz w:val="24"/>
          <w:szCs w:val="24"/>
        </w:rPr>
        <w:t>,</w:t>
      </w:r>
      <w:r w:rsidRPr="00C95B89">
        <w:rPr>
          <w:rFonts w:ascii="Times New Roman" w:hAnsi="Times New Roman" w:cs="Times New Roman"/>
          <w:sz w:val="24"/>
          <w:szCs w:val="24"/>
        </w:rPr>
        <w:t xml:space="preserve"> öğretici vasıfları daha ön planda olduğundan, yapacakları öğretime yönelik lisans eğitimi almak istediklerini belirtmişlerdir (Aksu, 2016). Sonuç olarak</w:t>
      </w:r>
      <w:r w:rsidR="00117C80">
        <w:rPr>
          <w:rFonts w:ascii="Times New Roman" w:hAnsi="Times New Roman" w:cs="Times New Roman"/>
          <w:sz w:val="24"/>
          <w:szCs w:val="24"/>
        </w:rPr>
        <w:t>,</w:t>
      </w:r>
      <w:r w:rsidRPr="00C95B89">
        <w:rPr>
          <w:rFonts w:ascii="Times New Roman" w:hAnsi="Times New Roman" w:cs="Times New Roman"/>
          <w:sz w:val="24"/>
          <w:szCs w:val="24"/>
        </w:rPr>
        <w:t xml:space="preserve"> gerçekleştirilen bu değişikliğin öğretmen bilgisini etkileyeceği belirtilebilir. Ancak bunun ne ölçüde fayda sağlayacağı ya da memnuniyet getireceği değişik bakış açılarına sahip bireyler açısından tartışılmalıdır. Bu anlamda değişikliği uygulamakla yükümlü olan öğretim elemanlarının değişikliğe ilişkin bakış açılarının ne olduğu bu çalışmanın </w:t>
      </w:r>
      <w:proofErr w:type="gramStart"/>
      <w:r w:rsidRPr="00C95B89">
        <w:rPr>
          <w:rFonts w:ascii="Times New Roman" w:hAnsi="Times New Roman" w:cs="Times New Roman"/>
          <w:sz w:val="24"/>
          <w:szCs w:val="24"/>
        </w:rPr>
        <w:t>motivasyonunu</w:t>
      </w:r>
      <w:proofErr w:type="gramEnd"/>
      <w:r w:rsidRPr="00C95B89">
        <w:rPr>
          <w:rFonts w:ascii="Times New Roman" w:hAnsi="Times New Roman" w:cs="Times New Roman"/>
          <w:sz w:val="24"/>
          <w:szCs w:val="24"/>
        </w:rPr>
        <w:t xml:space="preserve"> oluşturmaktadır.</w:t>
      </w:r>
    </w:p>
    <w:p w14:paraId="46882B28"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Literatür incelendiğinde eğitim fakültesi lisans programlarının 2018 yılında yenilenmesi ile Türkçe öğretmenliği, okul öncesi öğretmenliği, biyoloji öğretmenliği ve sınıf öğretmenliği lisans programları üzerine akademik çalışmalar yapılmıştır (Alver ve Aydın, 2019; </w:t>
      </w:r>
      <w:proofErr w:type="spellStart"/>
      <w:r w:rsidRPr="00C95B89">
        <w:rPr>
          <w:rFonts w:ascii="Times New Roman" w:hAnsi="Times New Roman" w:cs="Times New Roman"/>
          <w:sz w:val="24"/>
          <w:szCs w:val="24"/>
        </w:rPr>
        <w:t>Bartan</w:t>
      </w:r>
      <w:proofErr w:type="spellEnd"/>
      <w:r w:rsidRPr="00C95B89">
        <w:rPr>
          <w:rFonts w:ascii="Times New Roman" w:hAnsi="Times New Roman" w:cs="Times New Roman"/>
          <w:sz w:val="24"/>
          <w:szCs w:val="24"/>
        </w:rPr>
        <w:t>, 2019; Karakaya, Adıgüzel, Çimen ve Yılmaz, 2020; Kılıç Özmen, 2019). İlköğretim matematik öğretmenliği programında alan bilgisi ve alan eğitimi perspektifinde büyük bir değişim yaşanmasına rağmen bu bağlamda herhangi bir çalışma olmadığı görülmüştür. Ayrıca öğretim elemanlarının bu değişime ilişkin bakış açılarını yansıtan çalışmalar, programda alan bilgisi ve alan eğitiminin egemen olmasına ilişkin tartışmalarda odak noktası olması yönüyle önemlidir. Alan ve alan eğitimcilerinin programa bakış açılarının farklı olduğu (</w:t>
      </w:r>
      <w:proofErr w:type="spellStart"/>
      <w:r w:rsidRPr="00C95B89">
        <w:rPr>
          <w:rFonts w:ascii="Times New Roman" w:hAnsi="Times New Roman" w:cs="Times New Roman"/>
          <w:sz w:val="24"/>
          <w:szCs w:val="24"/>
        </w:rPr>
        <w:t>Appelbaum</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Friedler</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Ortiz</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Wolff</w:t>
      </w:r>
      <w:proofErr w:type="spellEnd"/>
      <w:r w:rsidRPr="00C95B89">
        <w:rPr>
          <w:rFonts w:ascii="Times New Roman" w:hAnsi="Times New Roman" w:cs="Times New Roman"/>
          <w:sz w:val="24"/>
          <w:szCs w:val="24"/>
        </w:rPr>
        <w:t>, 2009) bilinmektedir. Program değişimlerinin birçok değişkeni içermesinden dolayı karmaşık bir doğası olduğu ve bu yüzden bireylerin ilgili değişimleri kısa sürede kabul etmeyebilecekleri vurgulanmaktadır (</w:t>
      </w:r>
      <w:proofErr w:type="spellStart"/>
      <w:r w:rsidRPr="00C95B89">
        <w:rPr>
          <w:rFonts w:ascii="Times New Roman" w:hAnsi="Times New Roman" w:cs="Times New Roman"/>
          <w:sz w:val="24"/>
          <w:szCs w:val="24"/>
        </w:rPr>
        <w:t>Berestova</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Lazareva</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Leontyev</w:t>
      </w:r>
      <w:proofErr w:type="spellEnd"/>
      <w:r w:rsidRPr="00C95B89">
        <w:rPr>
          <w:rFonts w:ascii="Times New Roman" w:hAnsi="Times New Roman" w:cs="Times New Roman"/>
          <w:sz w:val="24"/>
          <w:szCs w:val="24"/>
        </w:rPr>
        <w:t xml:space="preserve">, 2020). Bu doğrultuda bu çalışmanın amacı, 2018-2019 eğitim-öğretim yılı itibariyle uygulanmaya başlanan ilköğretim matematik öğretmenliği lisans programının, öğretim elemanlarının görüşleri doğrultusunda değerlendirilmesidir. Bu amaca yönelik şu sorulara cevap aranmaktadır: 2018 yılında yenilenen İlköğretim matematik öğretmenliği programına (İMÖP) yönelik öğretim elemanlarının; </w:t>
      </w:r>
    </w:p>
    <w:p w14:paraId="70EC6DC7"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1)Kapatılan dersler, yeni açılan dersler, seçmeli dersler, derslerin kredileri, derslerin içerikleri ve derslerin sınıf düzeyine uygunluğu ile ilgili görüşleri nelerdir? </w:t>
      </w:r>
    </w:p>
    <w:p w14:paraId="393C59BD"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2)Kurumsal boyutta, öğrenci boyutunda ve materyal boyutunda yaşanan/yaşanabilecek sorunlarla ilgili görüşleri nelerdir? </w:t>
      </w:r>
    </w:p>
    <w:p w14:paraId="5B4B779B" w14:textId="203FD2F2"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lastRenderedPageBreak/>
        <w:t>3)Öğretmenlik mesleği açısından, teknolojinin</w:t>
      </w:r>
      <w:r w:rsidR="00117C80">
        <w:rPr>
          <w:rFonts w:ascii="Times New Roman" w:hAnsi="Times New Roman" w:cs="Times New Roman"/>
          <w:sz w:val="24"/>
          <w:szCs w:val="24"/>
        </w:rPr>
        <w:t xml:space="preserve"> eğitime </w:t>
      </w:r>
      <w:proofErr w:type="gramStart"/>
      <w:r w:rsidR="00117C80">
        <w:rPr>
          <w:rFonts w:ascii="Times New Roman" w:hAnsi="Times New Roman" w:cs="Times New Roman"/>
          <w:sz w:val="24"/>
          <w:szCs w:val="24"/>
        </w:rPr>
        <w:t>entegrasyonu</w:t>
      </w:r>
      <w:proofErr w:type="gramEnd"/>
      <w:r w:rsidR="00117C80">
        <w:rPr>
          <w:rFonts w:ascii="Times New Roman" w:hAnsi="Times New Roman" w:cs="Times New Roman"/>
          <w:sz w:val="24"/>
          <w:szCs w:val="24"/>
        </w:rPr>
        <w:t xml:space="preserve"> açısından ve</w:t>
      </w:r>
      <w:r w:rsidRPr="00C95B89">
        <w:rPr>
          <w:rFonts w:ascii="Times New Roman" w:hAnsi="Times New Roman" w:cs="Times New Roman"/>
          <w:sz w:val="24"/>
          <w:szCs w:val="24"/>
        </w:rPr>
        <w:t xml:space="preserve"> ma</w:t>
      </w:r>
      <w:r w:rsidR="00117C80">
        <w:rPr>
          <w:rFonts w:ascii="Times New Roman" w:hAnsi="Times New Roman" w:cs="Times New Roman"/>
          <w:sz w:val="24"/>
          <w:szCs w:val="24"/>
        </w:rPr>
        <w:t>tematik bilimini öğrenebilme-</w:t>
      </w:r>
      <w:r w:rsidRPr="00C95B89">
        <w:rPr>
          <w:rFonts w:ascii="Times New Roman" w:hAnsi="Times New Roman" w:cs="Times New Roman"/>
          <w:sz w:val="24"/>
          <w:szCs w:val="24"/>
        </w:rPr>
        <w:t>öğretebilme açısından programın yeterliliği ile ilgili görüşleri nelerdir?</w:t>
      </w:r>
    </w:p>
    <w:p w14:paraId="79386E3D"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p>
    <w:p w14:paraId="04EA20CF"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Yöntem</w:t>
      </w:r>
    </w:p>
    <w:p w14:paraId="24F96869" w14:textId="77777777" w:rsidR="00D31D79" w:rsidRPr="00C95B89" w:rsidRDefault="00D31D79" w:rsidP="00D31D79">
      <w:pPr>
        <w:pStyle w:val="Default"/>
        <w:tabs>
          <w:tab w:val="left" w:pos="709"/>
        </w:tabs>
        <w:spacing w:line="360" w:lineRule="auto"/>
        <w:ind w:firstLine="709"/>
        <w:jc w:val="both"/>
        <w:rPr>
          <w:b/>
          <w:color w:val="auto"/>
        </w:rPr>
      </w:pPr>
      <w:r w:rsidRPr="00C95B89">
        <w:rPr>
          <w:b/>
          <w:color w:val="auto"/>
        </w:rPr>
        <w:t>Araştırmanın Deseni</w:t>
      </w:r>
    </w:p>
    <w:p w14:paraId="0F275B5D" w14:textId="77777777" w:rsidR="00D31D79" w:rsidRPr="00C95B89" w:rsidRDefault="00D31D79" w:rsidP="00D31D79">
      <w:pPr>
        <w:pStyle w:val="Default"/>
        <w:spacing w:line="360" w:lineRule="auto"/>
        <w:ind w:firstLine="708"/>
        <w:jc w:val="both"/>
        <w:rPr>
          <w:color w:val="auto"/>
        </w:rPr>
      </w:pPr>
      <w:r w:rsidRPr="00C95B89">
        <w:rPr>
          <w:color w:val="auto"/>
        </w:rPr>
        <w:t>Araştırmanın amacı doğrultusunda nitel araştırma yaklaşımının benimsenmiş olduğu bu çalışma, durum çalışması (</w:t>
      </w:r>
      <w:proofErr w:type="spellStart"/>
      <w:r w:rsidRPr="00C95B89">
        <w:rPr>
          <w:color w:val="auto"/>
        </w:rPr>
        <w:t>case</w:t>
      </w:r>
      <w:proofErr w:type="spellEnd"/>
      <w:r w:rsidRPr="00C95B89">
        <w:rPr>
          <w:color w:val="auto"/>
        </w:rPr>
        <w:t xml:space="preserve"> </w:t>
      </w:r>
      <w:proofErr w:type="spellStart"/>
      <w:r w:rsidRPr="00C95B89">
        <w:rPr>
          <w:color w:val="auto"/>
        </w:rPr>
        <w:t>study</w:t>
      </w:r>
      <w:proofErr w:type="spellEnd"/>
      <w:r w:rsidRPr="00C95B89">
        <w:rPr>
          <w:color w:val="auto"/>
        </w:rPr>
        <w:t>) olarak tasarlanmıştır. Nitel çalışmalar; katılımcıların anlayışlarının, duygu ve düşüncelerinin, gerçekçi ve bütüncül biçimde araştırılmasını sağlaması bakımından tercih edilmektedir (Yıldırım ve Şimşek, 2018). Çalışma kapsamında belli bir durum ve sürecin gerçek bir şekilde ele alınıp bütüncül karakteristikleri belirlenerek derinlemesine anlaşılması ve tartışılmasına odaklanılmıştır (</w:t>
      </w:r>
      <w:proofErr w:type="spellStart"/>
      <w:r w:rsidRPr="00C95B89">
        <w:rPr>
          <w:color w:val="auto"/>
        </w:rPr>
        <w:t>Merriam</w:t>
      </w:r>
      <w:proofErr w:type="spellEnd"/>
      <w:r w:rsidRPr="00C95B89">
        <w:rPr>
          <w:color w:val="auto"/>
        </w:rPr>
        <w:t>, 2009). Ayrıca çalışma, durum çalışması çeşitlerinden tek bir analiz birimine odaklanan bütüncül tek durum desen çeşidine göre tasarlanmıştır (</w:t>
      </w:r>
      <w:proofErr w:type="spellStart"/>
      <w:r w:rsidRPr="00C95B89">
        <w:rPr>
          <w:color w:val="auto"/>
        </w:rPr>
        <w:t>Yin</w:t>
      </w:r>
      <w:proofErr w:type="spellEnd"/>
      <w:r w:rsidRPr="00C95B89">
        <w:rPr>
          <w:color w:val="auto"/>
        </w:rPr>
        <w:t xml:space="preserve">, 2009). Durumun yenilenen ilköğretim matematik öğretmenliği lisans programı olması tek bir analiz birimine odaklanmayı sağlamıştır. Öğretim elemanlarının görüşlerinin ele alınması bu durumun ayrıntılı şekilde farklı bakış açıları düşünülerek incelenmesini sağlamıştır. </w:t>
      </w:r>
    </w:p>
    <w:p w14:paraId="73E8C2BE"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b/>
          <w:sz w:val="24"/>
          <w:szCs w:val="24"/>
        </w:rPr>
      </w:pPr>
      <w:r w:rsidRPr="00C95B89">
        <w:rPr>
          <w:rFonts w:ascii="Times New Roman" w:hAnsi="Times New Roman" w:cs="Times New Roman"/>
          <w:b/>
          <w:sz w:val="24"/>
          <w:szCs w:val="24"/>
        </w:rPr>
        <w:t>Katılımcılar</w:t>
      </w:r>
    </w:p>
    <w:p w14:paraId="4383E98F" w14:textId="59A9ED79" w:rsidR="00D31D79" w:rsidRPr="00C95B89" w:rsidRDefault="00D31D79" w:rsidP="00D31D79">
      <w:pPr>
        <w:tabs>
          <w:tab w:val="left" w:pos="709"/>
        </w:tabs>
        <w:autoSpaceDE w:val="0"/>
        <w:autoSpaceDN w:val="0"/>
        <w:adjustRightInd w:val="0"/>
        <w:spacing w:after="0" w:line="360" w:lineRule="auto"/>
        <w:ind w:firstLine="709"/>
        <w:jc w:val="both"/>
        <w:rPr>
          <w:rFonts w:ascii="Times New Roman" w:hAnsi="Times New Roman" w:cs="Times New Roman"/>
          <w:noProof/>
          <w:sz w:val="24"/>
          <w:szCs w:val="24"/>
          <w:lang w:eastAsia="tr-TR"/>
        </w:rPr>
      </w:pPr>
      <w:r w:rsidRPr="00C95B89">
        <w:rPr>
          <w:rFonts w:ascii="Times New Roman" w:hAnsi="Times New Roman" w:cs="Times New Roman"/>
          <w:noProof/>
          <w:sz w:val="24"/>
          <w:szCs w:val="24"/>
          <w:lang w:eastAsia="tr-TR"/>
        </w:rPr>
        <w:t xml:space="preserve">Çalışmaya 2019-2020 eğitim öğretim yılının güz döneminde Doğu Anadolu Bölgesi’nde bir devlet üniversitesinin matematik eğitimi anabilim dalında görev yapan 12 (3 kadın, 9 erkek) öğretim elemanı katılmıştır. İlgili üniversitenin seçilmesinde ulaşılabilir örnekleme yöntemi </w:t>
      </w:r>
      <w:r w:rsidR="00117C80">
        <w:rPr>
          <w:rFonts w:ascii="Times New Roman" w:hAnsi="Times New Roman" w:cs="Times New Roman"/>
          <w:noProof/>
          <w:sz w:val="24"/>
          <w:szCs w:val="24"/>
          <w:lang w:eastAsia="tr-TR"/>
        </w:rPr>
        <w:t>kullanılmışken, bu üniversite</w:t>
      </w:r>
      <w:r w:rsidRPr="00C95B89">
        <w:rPr>
          <w:rFonts w:ascii="Times New Roman" w:hAnsi="Times New Roman" w:cs="Times New Roman"/>
          <w:noProof/>
          <w:sz w:val="24"/>
          <w:szCs w:val="24"/>
          <w:lang w:eastAsia="tr-TR"/>
        </w:rPr>
        <w:t>deki öğretim elemanlarının seçiminde amaçsal örnekleme yöntemi kullanılmıştır. Amaç</w:t>
      </w:r>
      <w:r w:rsidR="00117C80">
        <w:rPr>
          <w:rFonts w:ascii="Times New Roman" w:hAnsi="Times New Roman" w:cs="Times New Roman"/>
          <w:noProof/>
          <w:sz w:val="24"/>
          <w:szCs w:val="24"/>
          <w:lang w:eastAsia="tr-TR"/>
        </w:rPr>
        <w:t>l</w:t>
      </w:r>
      <w:r w:rsidRPr="00C95B89">
        <w:rPr>
          <w:rFonts w:ascii="Times New Roman" w:hAnsi="Times New Roman" w:cs="Times New Roman"/>
          <w:noProof/>
          <w:sz w:val="24"/>
          <w:szCs w:val="24"/>
          <w:lang w:eastAsia="tr-TR"/>
        </w:rPr>
        <w:t xml:space="preserve">ı örnekleme, ele alınan durumun derinlemesine açıklanabilmesine olanak sağlayacak bireylerin seçilmesinin önemli olduğu durumlarda kullanılmaktadır (Büyüköztürk, Çakmak Kılıç, Akgün, Karadeniz ve Demirel, 2008). Çalışmanın katılımcılarının belirlenmesinde, araştırmanın amacı doğrultusunda amaçlı örnekleme tekniklerinden biri olan ölçüt örnekleme kullanılmıştır. Çalışma grubunun ölçütlerinin belirlenmesinde öğretim elemanlarının ilköğretim matematik öğretmenliği lisans programında alan bilgisi veya alan eğitimi derslerinden en az birini veriyor olması ve uygulamaya geçen yeni İMÖP ve uygulamadan kalkan eski İMÖP hakkında bilgi sahibi olması göz önünde bulundurulmuştur. Bu ölçütler ile çalışma kapsamında ele alınan durumda katılımcıların düşüncelerinin bütüncül bir şekilde yansıtılması amaçlanmıştır. Ayrıca çalışma </w:t>
      </w:r>
      <w:r w:rsidRPr="00C95B89">
        <w:rPr>
          <w:rFonts w:ascii="Times New Roman" w:hAnsi="Times New Roman" w:cs="Times New Roman"/>
          <w:noProof/>
          <w:sz w:val="24"/>
          <w:szCs w:val="24"/>
          <w:lang w:eastAsia="tr-TR"/>
        </w:rPr>
        <w:lastRenderedPageBreak/>
        <w:t>grubuna dahil edilen öğretim elemanlarının gönüllü katılımı sağlanmış olup K1, K2, ..., K12 şeklinde kodlanan katılımcılara ilişkin demografik bilgiler Tablo 2’de sunulmuştur.</w:t>
      </w:r>
    </w:p>
    <w:p w14:paraId="36A3FA93"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2</w:t>
      </w:r>
      <w:r w:rsidRPr="00C95B89">
        <w:rPr>
          <w:rFonts w:ascii="Times New Roman" w:hAnsi="Times New Roman" w:cs="Times New Roman"/>
          <w:sz w:val="24"/>
          <w:szCs w:val="24"/>
        </w:rPr>
        <w:t xml:space="preserve">. </w:t>
      </w:r>
      <w:r w:rsidRPr="00C95B89">
        <w:rPr>
          <w:rFonts w:ascii="Times New Roman" w:hAnsi="Times New Roman" w:cs="Times New Roman"/>
          <w:iCs/>
          <w:sz w:val="24"/>
          <w:szCs w:val="24"/>
        </w:rPr>
        <w:t xml:space="preserve">Çalışma Grubunun Demografik Özellikleri </w:t>
      </w:r>
    </w:p>
    <w:tbl>
      <w:tblPr>
        <w:tblStyle w:val="OrtaListe11"/>
        <w:tblW w:w="9194" w:type="dxa"/>
        <w:tblLook w:val="06A0" w:firstRow="1" w:lastRow="0" w:firstColumn="1" w:lastColumn="0" w:noHBand="1" w:noVBand="1"/>
      </w:tblPr>
      <w:tblGrid>
        <w:gridCol w:w="1242"/>
        <w:gridCol w:w="1560"/>
        <w:gridCol w:w="1275"/>
        <w:gridCol w:w="1843"/>
        <w:gridCol w:w="1559"/>
        <w:gridCol w:w="1233"/>
        <w:gridCol w:w="241"/>
        <w:gridCol w:w="241"/>
      </w:tblGrid>
      <w:tr w:rsidR="00D31D79" w:rsidRPr="00C95B89" w14:paraId="3B8AB227" w14:textId="77777777" w:rsidTr="000C62A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42" w:type="dxa"/>
          </w:tcPr>
          <w:p w14:paraId="4BD0BB42"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w:t>
            </w:r>
          </w:p>
        </w:tc>
        <w:tc>
          <w:tcPr>
            <w:tcW w:w="1560" w:type="dxa"/>
          </w:tcPr>
          <w:p w14:paraId="21ACB55C" w14:textId="77777777" w:rsidR="00D31D79" w:rsidRPr="00C95B89" w:rsidRDefault="00D31D79" w:rsidP="000C62A0">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b/>
                <w:color w:val="auto"/>
                <w:sz w:val="20"/>
                <w:szCs w:val="20"/>
              </w:rPr>
              <w:t>Cinsiyet</w:t>
            </w:r>
          </w:p>
        </w:tc>
        <w:tc>
          <w:tcPr>
            <w:tcW w:w="1275" w:type="dxa"/>
          </w:tcPr>
          <w:p w14:paraId="79B650DA" w14:textId="77777777" w:rsidR="00D31D79" w:rsidRPr="00C95B89" w:rsidRDefault="00D31D79" w:rsidP="000C62A0">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b/>
                <w:color w:val="auto"/>
                <w:sz w:val="20"/>
                <w:szCs w:val="20"/>
              </w:rPr>
              <w:t>Yaş</w:t>
            </w:r>
          </w:p>
        </w:tc>
        <w:tc>
          <w:tcPr>
            <w:tcW w:w="1843" w:type="dxa"/>
          </w:tcPr>
          <w:p w14:paraId="6248B181" w14:textId="77777777" w:rsidR="00D31D79" w:rsidRPr="00C95B89" w:rsidRDefault="00D31D79" w:rsidP="000C62A0">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b/>
                <w:color w:val="auto"/>
                <w:sz w:val="20"/>
                <w:szCs w:val="20"/>
              </w:rPr>
              <w:t>Öğrenim</w:t>
            </w:r>
          </w:p>
        </w:tc>
        <w:tc>
          <w:tcPr>
            <w:tcW w:w="1559" w:type="dxa"/>
          </w:tcPr>
          <w:p w14:paraId="19CE9AE0" w14:textId="77777777" w:rsidR="00D31D79" w:rsidRPr="00C95B89" w:rsidRDefault="00D31D79" w:rsidP="000C62A0">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b/>
                <w:color w:val="auto"/>
                <w:sz w:val="20"/>
                <w:szCs w:val="20"/>
              </w:rPr>
              <w:t>Lisans</w:t>
            </w:r>
          </w:p>
        </w:tc>
        <w:tc>
          <w:tcPr>
            <w:tcW w:w="1233" w:type="dxa"/>
          </w:tcPr>
          <w:p w14:paraId="26184444" w14:textId="77777777" w:rsidR="00D31D79" w:rsidRPr="00C95B89" w:rsidRDefault="00D31D79" w:rsidP="000C62A0">
            <w:pPr>
              <w:autoSpaceDE w:val="0"/>
              <w:autoSpaceDN w:val="0"/>
              <w:adjustRightInd w:val="0"/>
              <w:spacing w:after="20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C95B89">
              <w:rPr>
                <w:rFonts w:ascii="Times New Roman" w:hAnsi="Times New Roman" w:cs="Times New Roman"/>
                <w:b/>
                <w:color w:val="auto"/>
                <w:sz w:val="20"/>
                <w:szCs w:val="20"/>
              </w:rPr>
              <w:t>Unvan</w:t>
            </w:r>
          </w:p>
        </w:tc>
        <w:tc>
          <w:tcPr>
            <w:tcW w:w="241" w:type="dxa"/>
          </w:tcPr>
          <w:p w14:paraId="0BFFA3B9" w14:textId="77777777" w:rsidR="00D31D79" w:rsidRPr="00C95B89" w:rsidRDefault="00D31D79" w:rsidP="000C62A0">
            <w:pPr>
              <w:keepNext/>
              <w:keepLines/>
              <w:autoSpaceDE w:val="0"/>
              <w:autoSpaceDN w:val="0"/>
              <w:adjustRightInd w:val="0"/>
              <w:spacing w:before="20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69389A77" w14:textId="77777777" w:rsidR="00D31D79" w:rsidRPr="00C95B89" w:rsidRDefault="00D31D79" w:rsidP="000C62A0">
            <w:pPr>
              <w:keepNext/>
              <w:keepLines/>
              <w:autoSpaceDE w:val="0"/>
              <w:autoSpaceDN w:val="0"/>
              <w:adjustRightInd w:val="0"/>
              <w:spacing w:before="20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3B79C6DC"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52E163B9"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K1</w:t>
            </w:r>
          </w:p>
        </w:tc>
        <w:tc>
          <w:tcPr>
            <w:tcW w:w="1560" w:type="dxa"/>
          </w:tcPr>
          <w:p w14:paraId="2BBB9D14"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Kadın</w:t>
            </w:r>
          </w:p>
        </w:tc>
        <w:tc>
          <w:tcPr>
            <w:tcW w:w="1275" w:type="dxa"/>
          </w:tcPr>
          <w:p w14:paraId="5785DF2E"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34</w:t>
            </w:r>
          </w:p>
        </w:tc>
        <w:tc>
          <w:tcPr>
            <w:tcW w:w="1843" w:type="dxa"/>
          </w:tcPr>
          <w:p w14:paraId="45CFDC8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524BE15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Eğitim F.</w:t>
            </w:r>
          </w:p>
        </w:tc>
        <w:tc>
          <w:tcPr>
            <w:tcW w:w="1233" w:type="dxa"/>
          </w:tcPr>
          <w:p w14:paraId="4410863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48F9F45A"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381FEAA6"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79AFB2ED"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49CEB69F"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K2</w:t>
            </w:r>
          </w:p>
        </w:tc>
        <w:tc>
          <w:tcPr>
            <w:tcW w:w="1560" w:type="dxa"/>
          </w:tcPr>
          <w:p w14:paraId="1A40BD4B"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40AA9D52"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29</w:t>
            </w:r>
          </w:p>
        </w:tc>
        <w:tc>
          <w:tcPr>
            <w:tcW w:w="1843" w:type="dxa"/>
          </w:tcPr>
          <w:p w14:paraId="6C6219AB"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0A7FAEE2"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5F64CE05"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39407F51"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7A6116AC"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6A0C62A0"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64702468"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K3</w:t>
            </w:r>
          </w:p>
        </w:tc>
        <w:tc>
          <w:tcPr>
            <w:tcW w:w="1560" w:type="dxa"/>
          </w:tcPr>
          <w:p w14:paraId="3D31A2CA"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343F06A3"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44</w:t>
            </w:r>
          </w:p>
        </w:tc>
        <w:tc>
          <w:tcPr>
            <w:tcW w:w="1843" w:type="dxa"/>
          </w:tcPr>
          <w:p w14:paraId="70EE5A3A"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03085A0F"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7273B60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5C1A4C49"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77ED6A1A"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5D067755"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783085A3"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K4</w:t>
            </w:r>
          </w:p>
        </w:tc>
        <w:tc>
          <w:tcPr>
            <w:tcW w:w="1560" w:type="dxa"/>
          </w:tcPr>
          <w:p w14:paraId="7883C58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Kadın</w:t>
            </w:r>
          </w:p>
        </w:tc>
        <w:tc>
          <w:tcPr>
            <w:tcW w:w="1275" w:type="dxa"/>
          </w:tcPr>
          <w:p w14:paraId="723DF467"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34</w:t>
            </w:r>
          </w:p>
        </w:tc>
        <w:tc>
          <w:tcPr>
            <w:tcW w:w="1843" w:type="dxa"/>
          </w:tcPr>
          <w:p w14:paraId="4DD61950"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299602AE"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Eğitim F.</w:t>
            </w:r>
          </w:p>
        </w:tc>
        <w:tc>
          <w:tcPr>
            <w:tcW w:w="1233" w:type="dxa"/>
          </w:tcPr>
          <w:p w14:paraId="7AF1A745"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Doç. Dr.</w:t>
            </w:r>
          </w:p>
        </w:tc>
        <w:tc>
          <w:tcPr>
            <w:tcW w:w="241" w:type="dxa"/>
          </w:tcPr>
          <w:p w14:paraId="23AB0F02"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746B8CD3"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0C88CF45"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5C1CDB4F"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K5</w:t>
            </w:r>
          </w:p>
        </w:tc>
        <w:tc>
          <w:tcPr>
            <w:tcW w:w="1560" w:type="dxa"/>
          </w:tcPr>
          <w:p w14:paraId="5A1640F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22C70059"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40</w:t>
            </w:r>
          </w:p>
        </w:tc>
        <w:tc>
          <w:tcPr>
            <w:tcW w:w="1843" w:type="dxa"/>
          </w:tcPr>
          <w:p w14:paraId="47652E2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C95B89">
              <w:rPr>
                <w:rFonts w:ascii="Times New Roman" w:hAnsi="Times New Roman" w:cs="Times New Roman"/>
                <w:color w:val="auto"/>
                <w:sz w:val="20"/>
                <w:szCs w:val="20"/>
              </w:rPr>
              <w:t>Y.Lisans</w:t>
            </w:r>
            <w:proofErr w:type="spellEnd"/>
          </w:p>
        </w:tc>
        <w:tc>
          <w:tcPr>
            <w:tcW w:w="1559" w:type="dxa"/>
          </w:tcPr>
          <w:p w14:paraId="0FA83D27"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443EB05F"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Gör.</w:t>
            </w:r>
          </w:p>
        </w:tc>
        <w:tc>
          <w:tcPr>
            <w:tcW w:w="241" w:type="dxa"/>
          </w:tcPr>
          <w:p w14:paraId="340116FC"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28DB9FA9"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508090F2"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7784385E"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K6</w:t>
            </w:r>
          </w:p>
        </w:tc>
        <w:tc>
          <w:tcPr>
            <w:tcW w:w="1560" w:type="dxa"/>
          </w:tcPr>
          <w:p w14:paraId="2673781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36D2F3A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50</w:t>
            </w:r>
          </w:p>
        </w:tc>
        <w:tc>
          <w:tcPr>
            <w:tcW w:w="1843" w:type="dxa"/>
          </w:tcPr>
          <w:p w14:paraId="55D94932"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0BD9D79D"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3F314A59"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60FE0788"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0C73C606"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2132FCAF"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6F4579AA"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K7</w:t>
            </w:r>
          </w:p>
        </w:tc>
        <w:tc>
          <w:tcPr>
            <w:tcW w:w="1560" w:type="dxa"/>
          </w:tcPr>
          <w:p w14:paraId="57596239"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1B19FB1A"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48</w:t>
            </w:r>
          </w:p>
        </w:tc>
        <w:tc>
          <w:tcPr>
            <w:tcW w:w="1843" w:type="dxa"/>
          </w:tcPr>
          <w:p w14:paraId="4EC2D87B"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C95B89">
              <w:rPr>
                <w:rFonts w:ascii="Times New Roman" w:hAnsi="Times New Roman" w:cs="Times New Roman"/>
                <w:color w:val="auto"/>
                <w:sz w:val="20"/>
                <w:szCs w:val="20"/>
              </w:rPr>
              <w:t>Y.Lisans</w:t>
            </w:r>
            <w:proofErr w:type="spellEnd"/>
          </w:p>
        </w:tc>
        <w:tc>
          <w:tcPr>
            <w:tcW w:w="1559" w:type="dxa"/>
          </w:tcPr>
          <w:p w14:paraId="23F7BDD4"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723A2B0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Gör.</w:t>
            </w:r>
          </w:p>
        </w:tc>
        <w:tc>
          <w:tcPr>
            <w:tcW w:w="241" w:type="dxa"/>
          </w:tcPr>
          <w:p w14:paraId="3C90C005"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182366FF"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35B8861D"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3C149A52"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K8</w:t>
            </w:r>
          </w:p>
        </w:tc>
        <w:tc>
          <w:tcPr>
            <w:tcW w:w="1560" w:type="dxa"/>
          </w:tcPr>
          <w:p w14:paraId="7D70FFF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Kadın</w:t>
            </w:r>
          </w:p>
        </w:tc>
        <w:tc>
          <w:tcPr>
            <w:tcW w:w="1275" w:type="dxa"/>
          </w:tcPr>
          <w:p w14:paraId="7318D88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32</w:t>
            </w:r>
          </w:p>
        </w:tc>
        <w:tc>
          <w:tcPr>
            <w:tcW w:w="1843" w:type="dxa"/>
          </w:tcPr>
          <w:p w14:paraId="1B37DAF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48D7C517"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18B0E643"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557E6930"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6D962FE6"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7136E200"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02FDCE3F"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K9</w:t>
            </w:r>
          </w:p>
        </w:tc>
        <w:tc>
          <w:tcPr>
            <w:tcW w:w="1560" w:type="dxa"/>
          </w:tcPr>
          <w:p w14:paraId="5DDDF3D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26E07EB6"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44</w:t>
            </w:r>
          </w:p>
        </w:tc>
        <w:tc>
          <w:tcPr>
            <w:tcW w:w="1843" w:type="dxa"/>
          </w:tcPr>
          <w:p w14:paraId="0D69E369"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3245FE13"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Eğitim F.</w:t>
            </w:r>
          </w:p>
        </w:tc>
        <w:tc>
          <w:tcPr>
            <w:tcW w:w="1233" w:type="dxa"/>
          </w:tcPr>
          <w:p w14:paraId="4230EAF4"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Doç. Dr.</w:t>
            </w:r>
          </w:p>
        </w:tc>
        <w:tc>
          <w:tcPr>
            <w:tcW w:w="241" w:type="dxa"/>
          </w:tcPr>
          <w:p w14:paraId="69B27A7D"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7F12042B"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6DF8C561"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618907EB"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K10</w:t>
            </w:r>
          </w:p>
        </w:tc>
        <w:tc>
          <w:tcPr>
            <w:tcW w:w="1560" w:type="dxa"/>
          </w:tcPr>
          <w:p w14:paraId="6101AE3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1884764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39</w:t>
            </w:r>
          </w:p>
        </w:tc>
        <w:tc>
          <w:tcPr>
            <w:tcW w:w="1843" w:type="dxa"/>
          </w:tcPr>
          <w:p w14:paraId="2CB9570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5D4CA95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Eğitim F.</w:t>
            </w:r>
          </w:p>
        </w:tc>
        <w:tc>
          <w:tcPr>
            <w:tcW w:w="1233" w:type="dxa"/>
          </w:tcPr>
          <w:p w14:paraId="61087957"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Dr. </w:t>
            </w:r>
            <w:proofErr w:type="spellStart"/>
            <w:r w:rsidRPr="00C95B89">
              <w:rPr>
                <w:rFonts w:ascii="Times New Roman" w:hAnsi="Times New Roman" w:cs="Times New Roman"/>
                <w:color w:val="auto"/>
                <w:sz w:val="20"/>
                <w:szCs w:val="20"/>
              </w:rPr>
              <w:t>Öğr</w:t>
            </w:r>
            <w:proofErr w:type="spellEnd"/>
            <w:r w:rsidRPr="00C95B89">
              <w:rPr>
                <w:rFonts w:ascii="Times New Roman" w:hAnsi="Times New Roman" w:cs="Times New Roman"/>
                <w:color w:val="auto"/>
                <w:sz w:val="20"/>
                <w:szCs w:val="20"/>
              </w:rPr>
              <w:t>. Ü.</w:t>
            </w:r>
          </w:p>
        </w:tc>
        <w:tc>
          <w:tcPr>
            <w:tcW w:w="241" w:type="dxa"/>
          </w:tcPr>
          <w:p w14:paraId="1D23F48C"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07694E98"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5B2ABCE1" w14:textId="77777777" w:rsidTr="000C62A0">
        <w:trPr>
          <w:trHeight w:val="427"/>
        </w:trPr>
        <w:tc>
          <w:tcPr>
            <w:cnfStyle w:val="001000000000" w:firstRow="0" w:lastRow="0" w:firstColumn="1" w:lastColumn="0" w:oddVBand="0" w:evenVBand="0" w:oddHBand="0" w:evenHBand="0" w:firstRowFirstColumn="0" w:firstRowLastColumn="0" w:lastRowFirstColumn="0" w:lastRowLastColumn="0"/>
            <w:tcW w:w="1242" w:type="dxa"/>
          </w:tcPr>
          <w:p w14:paraId="7BB901DC"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K11</w:t>
            </w:r>
          </w:p>
        </w:tc>
        <w:tc>
          <w:tcPr>
            <w:tcW w:w="1560" w:type="dxa"/>
          </w:tcPr>
          <w:p w14:paraId="03895D3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47C9F068"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39</w:t>
            </w:r>
          </w:p>
        </w:tc>
        <w:tc>
          <w:tcPr>
            <w:tcW w:w="1843" w:type="dxa"/>
          </w:tcPr>
          <w:p w14:paraId="29188F10"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2E352504"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Eğitim F.</w:t>
            </w:r>
          </w:p>
        </w:tc>
        <w:tc>
          <w:tcPr>
            <w:tcW w:w="1233" w:type="dxa"/>
          </w:tcPr>
          <w:p w14:paraId="47D9D9E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Doç. Dr.</w:t>
            </w:r>
          </w:p>
        </w:tc>
        <w:tc>
          <w:tcPr>
            <w:tcW w:w="241" w:type="dxa"/>
          </w:tcPr>
          <w:p w14:paraId="0B8854E6"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082DABF6"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D31D79" w:rsidRPr="00C95B89" w14:paraId="720B6BDD" w14:textId="77777777" w:rsidTr="000C62A0">
        <w:trPr>
          <w:trHeight w:val="80"/>
        </w:trPr>
        <w:tc>
          <w:tcPr>
            <w:cnfStyle w:val="001000000000" w:firstRow="0" w:lastRow="0" w:firstColumn="1" w:lastColumn="0" w:oddVBand="0" w:evenVBand="0" w:oddHBand="0" w:evenHBand="0" w:firstRowFirstColumn="0" w:firstRowLastColumn="0" w:lastRowFirstColumn="0" w:lastRowLastColumn="0"/>
            <w:tcW w:w="1242" w:type="dxa"/>
          </w:tcPr>
          <w:p w14:paraId="119CECA4" w14:textId="77777777" w:rsidR="00D31D79" w:rsidRPr="00C95B89" w:rsidRDefault="00D31D79" w:rsidP="000C62A0">
            <w:pPr>
              <w:autoSpaceDE w:val="0"/>
              <w:autoSpaceDN w:val="0"/>
              <w:adjustRightInd w:val="0"/>
              <w:spacing w:after="200"/>
              <w:jc w:val="both"/>
              <w:rPr>
                <w:rFonts w:ascii="Times New Roman" w:hAnsi="Times New Roman" w:cs="Times New Roman"/>
                <w:color w:val="auto"/>
                <w:sz w:val="20"/>
                <w:szCs w:val="20"/>
              </w:rPr>
            </w:pPr>
            <w:r w:rsidRPr="00C95B89">
              <w:rPr>
                <w:rFonts w:ascii="Times New Roman" w:hAnsi="Times New Roman" w:cs="Times New Roman"/>
                <w:color w:val="auto"/>
                <w:sz w:val="20"/>
                <w:szCs w:val="20"/>
              </w:rPr>
              <w:t>K12</w:t>
            </w:r>
          </w:p>
        </w:tc>
        <w:tc>
          <w:tcPr>
            <w:tcW w:w="1560" w:type="dxa"/>
          </w:tcPr>
          <w:p w14:paraId="4C2F0E71"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Erkek</w:t>
            </w:r>
          </w:p>
        </w:tc>
        <w:tc>
          <w:tcPr>
            <w:tcW w:w="1275" w:type="dxa"/>
          </w:tcPr>
          <w:p w14:paraId="4449EE1A"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54</w:t>
            </w:r>
          </w:p>
        </w:tc>
        <w:tc>
          <w:tcPr>
            <w:tcW w:w="1843" w:type="dxa"/>
          </w:tcPr>
          <w:p w14:paraId="6340283F"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Doktora</w:t>
            </w:r>
          </w:p>
        </w:tc>
        <w:tc>
          <w:tcPr>
            <w:tcW w:w="1559" w:type="dxa"/>
          </w:tcPr>
          <w:p w14:paraId="2F54D9B2"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Fen F.</w:t>
            </w:r>
          </w:p>
        </w:tc>
        <w:tc>
          <w:tcPr>
            <w:tcW w:w="1233" w:type="dxa"/>
          </w:tcPr>
          <w:p w14:paraId="65304F37" w14:textId="77777777" w:rsidR="00D31D79" w:rsidRPr="00C95B89" w:rsidRDefault="00D31D79" w:rsidP="000C62A0">
            <w:pPr>
              <w:autoSpaceDE w:val="0"/>
              <w:autoSpaceDN w:val="0"/>
              <w:adjustRightInd w:val="0"/>
              <w:spacing w:after="2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Prof. Dr.</w:t>
            </w:r>
          </w:p>
        </w:tc>
        <w:tc>
          <w:tcPr>
            <w:tcW w:w="241" w:type="dxa"/>
          </w:tcPr>
          <w:p w14:paraId="095BCAC0"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 w:type="dxa"/>
          </w:tcPr>
          <w:p w14:paraId="217DCC18" w14:textId="77777777" w:rsidR="00D31D79" w:rsidRPr="00C95B89" w:rsidRDefault="00D31D79" w:rsidP="000C62A0">
            <w:pPr>
              <w:keepNext/>
              <w:keepLines/>
              <w:autoSpaceDE w:val="0"/>
              <w:autoSpaceDN w:val="0"/>
              <w:adjustRightInd w:val="0"/>
              <w:spacing w:before="200" w:line="276" w:lineRule="auto"/>
              <w:jc w:val="both"/>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bl>
    <w:p w14:paraId="3B35F180" w14:textId="77777777" w:rsidR="00D31D79" w:rsidRPr="00C95B89" w:rsidRDefault="00D31D79" w:rsidP="00D31D79">
      <w:pPr>
        <w:spacing w:after="0" w:line="360" w:lineRule="auto"/>
        <w:ind w:firstLine="709"/>
        <w:jc w:val="both"/>
        <w:rPr>
          <w:rFonts w:ascii="Times New Roman" w:hAnsi="Times New Roman" w:cs="Times New Roman"/>
          <w:b/>
          <w:bCs/>
          <w:sz w:val="24"/>
          <w:szCs w:val="24"/>
        </w:rPr>
      </w:pPr>
      <w:r w:rsidRPr="00C95B89">
        <w:rPr>
          <w:rFonts w:ascii="Times New Roman" w:hAnsi="Times New Roman" w:cs="Times New Roman"/>
          <w:b/>
          <w:bCs/>
          <w:sz w:val="24"/>
          <w:szCs w:val="24"/>
        </w:rPr>
        <w:t>Veri Toplama Aracı</w:t>
      </w:r>
    </w:p>
    <w:p w14:paraId="1F7E8ADA" w14:textId="392BF13E" w:rsidR="00D31D79" w:rsidRPr="00C95B89" w:rsidRDefault="00D31D79" w:rsidP="00D31D79">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Araştırmada veri toplama aracı olarak araştırmacılar tarafından geliştirilen yarı yapılandırılmış görüşme formu kullanılmıştır. Görüşme formunun geliştirilmesi sürecinde </w:t>
      </w:r>
      <w:proofErr w:type="gramStart"/>
      <w:r w:rsidRPr="00C95B89">
        <w:rPr>
          <w:rFonts w:ascii="Times New Roman" w:hAnsi="Times New Roman" w:cs="Times New Roman"/>
          <w:sz w:val="24"/>
          <w:szCs w:val="24"/>
        </w:rPr>
        <w:t>literatür</w:t>
      </w:r>
      <w:proofErr w:type="gramEnd"/>
      <w:r w:rsidRPr="00C95B89">
        <w:rPr>
          <w:rFonts w:ascii="Times New Roman" w:hAnsi="Times New Roman" w:cs="Times New Roman"/>
          <w:sz w:val="24"/>
          <w:szCs w:val="24"/>
        </w:rPr>
        <w:t xml:space="preserve"> taranarak benzer çalışmalarda sorulan sorular incelenmiş (Demircan, 2010; Özdemir, 2018; Taş, </w:t>
      </w:r>
      <w:proofErr w:type="spellStart"/>
      <w:r w:rsidRPr="00C95B89">
        <w:rPr>
          <w:rFonts w:ascii="Times New Roman" w:hAnsi="Times New Roman" w:cs="Times New Roman"/>
          <w:sz w:val="24"/>
          <w:szCs w:val="24"/>
        </w:rPr>
        <w:t>Kunduroğlu</w:t>
      </w:r>
      <w:proofErr w:type="spellEnd"/>
      <w:r w:rsidRPr="00C95B89">
        <w:rPr>
          <w:rFonts w:ascii="Times New Roman" w:hAnsi="Times New Roman" w:cs="Times New Roman"/>
          <w:sz w:val="24"/>
          <w:szCs w:val="24"/>
        </w:rPr>
        <w:t xml:space="preserve"> Akar ve Kıroğlu, 2017) ve bu çalışmanın amacına uygun olacak şekilde araştırmacılar tarafından program değişikliği ile ilgili sorular oluşturulmuştur. Sonrasında </w:t>
      </w:r>
      <w:r w:rsidR="00117C80" w:rsidRPr="00C95B89">
        <w:rPr>
          <w:rFonts w:ascii="Times New Roman" w:hAnsi="Times New Roman" w:cs="Times New Roman"/>
          <w:sz w:val="24"/>
          <w:szCs w:val="24"/>
        </w:rPr>
        <w:t xml:space="preserve">dil, alan bilgisi ve </w:t>
      </w:r>
      <w:r w:rsidR="00117C80">
        <w:rPr>
          <w:rFonts w:ascii="Times New Roman" w:hAnsi="Times New Roman" w:cs="Times New Roman"/>
          <w:sz w:val="24"/>
          <w:szCs w:val="24"/>
        </w:rPr>
        <w:t xml:space="preserve">alan </w:t>
      </w:r>
      <w:r w:rsidR="00117C80" w:rsidRPr="00C95B89">
        <w:rPr>
          <w:rFonts w:ascii="Times New Roman" w:hAnsi="Times New Roman" w:cs="Times New Roman"/>
          <w:sz w:val="24"/>
          <w:szCs w:val="24"/>
        </w:rPr>
        <w:t xml:space="preserve">eğitimi bağlamında </w:t>
      </w:r>
      <w:r w:rsidR="00117C80">
        <w:rPr>
          <w:rFonts w:ascii="Times New Roman" w:hAnsi="Times New Roman" w:cs="Times New Roman"/>
          <w:sz w:val="24"/>
          <w:szCs w:val="24"/>
        </w:rPr>
        <w:t>alınan uzman görüşleri</w:t>
      </w:r>
      <w:r w:rsidRPr="00C95B89">
        <w:rPr>
          <w:rFonts w:ascii="Times New Roman" w:hAnsi="Times New Roman" w:cs="Times New Roman"/>
          <w:sz w:val="24"/>
          <w:szCs w:val="24"/>
        </w:rPr>
        <w:t xml:space="preserve"> doğrultusunda görüşme soruları daha açık ve anlaşılır olacak şekilde düzenlenmiştir. Bu sürecin sonunda 10 adet demografik sorunun ve 8 adet program değişikliği ile ilgili sorunun yer aldığı görüşme formu hazırlanmıştır. Katılımcıların hepsiyle yüz yüze görüşülmüş olup katılımcıların da izniyle görüşmeler sırasında ses kaydı alınmıştır. Görüşmelerin yapılması, yani veri toplama süreci 1 hafta sürmüştür. Görüşme sorularından bazıları şu şekildedir:</w:t>
      </w:r>
    </w:p>
    <w:p w14:paraId="54A18E62" w14:textId="7919720A" w:rsidR="00D31D79" w:rsidRPr="00C95B89" w:rsidRDefault="00D31D79" w:rsidP="00D31D79">
      <w:pPr>
        <w:pStyle w:val="ListeParagraf"/>
        <w:numPr>
          <w:ilvl w:val="0"/>
          <w:numId w:val="21"/>
        </w:numPr>
        <w:tabs>
          <w:tab w:val="left" w:pos="709"/>
        </w:tabs>
        <w:autoSpaceDE w:val="0"/>
        <w:autoSpaceDN w:val="0"/>
        <w:adjustRightInd w:val="0"/>
        <w:spacing w:after="0" w:line="360" w:lineRule="auto"/>
        <w:jc w:val="both"/>
        <w:rPr>
          <w:rFonts w:ascii="Times New Roman" w:hAnsi="Times New Roman" w:cs="Times New Roman"/>
          <w:sz w:val="24"/>
          <w:szCs w:val="24"/>
        </w:rPr>
      </w:pPr>
      <w:r w:rsidRPr="00C95B89">
        <w:rPr>
          <w:rFonts w:ascii="Times New Roman" w:hAnsi="Times New Roman" w:cs="Times New Roman"/>
          <w:sz w:val="24"/>
          <w:szCs w:val="24"/>
        </w:rPr>
        <w:t>İMÖP değişikl</w:t>
      </w:r>
      <w:r w:rsidR="00EB5650">
        <w:rPr>
          <w:rFonts w:ascii="Times New Roman" w:hAnsi="Times New Roman" w:cs="Times New Roman"/>
          <w:sz w:val="24"/>
          <w:szCs w:val="24"/>
        </w:rPr>
        <w:t>iği ile ilgili eksik kaldığını</w:t>
      </w:r>
      <w:r w:rsidRPr="00C95B89">
        <w:rPr>
          <w:rFonts w:ascii="Times New Roman" w:hAnsi="Times New Roman" w:cs="Times New Roman"/>
          <w:sz w:val="24"/>
          <w:szCs w:val="24"/>
        </w:rPr>
        <w:t xml:space="preserve"> düşündüğünüz noktalar nelerdir?</w:t>
      </w:r>
    </w:p>
    <w:p w14:paraId="54E0207D" w14:textId="77777777" w:rsidR="00D31D79" w:rsidRPr="00C95B89" w:rsidRDefault="00D31D79" w:rsidP="00D31D79">
      <w:pPr>
        <w:pStyle w:val="ListeParagraf"/>
        <w:numPr>
          <w:ilvl w:val="0"/>
          <w:numId w:val="21"/>
        </w:numPr>
        <w:tabs>
          <w:tab w:val="left" w:pos="709"/>
        </w:tabs>
        <w:autoSpaceDE w:val="0"/>
        <w:autoSpaceDN w:val="0"/>
        <w:adjustRightInd w:val="0"/>
        <w:spacing w:after="0" w:line="360" w:lineRule="auto"/>
        <w:jc w:val="both"/>
        <w:rPr>
          <w:rFonts w:ascii="Times New Roman" w:hAnsi="Times New Roman" w:cs="Times New Roman"/>
          <w:sz w:val="24"/>
          <w:szCs w:val="24"/>
        </w:rPr>
      </w:pPr>
      <w:r w:rsidRPr="00C95B89">
        <w:rPr>
          <w:rFonts w:ascii="Times New Roman" w:hAnsi="Times New Roman" w:cs="Times New Roman"/>
          <w:sz w:val="24"/>
          <w:szCs w:val="24"/>
        </w:rPr>
        <w:t>İMÖP değişikliğini öğretmenlik mesleği açısından nasıl değerlendiriyorsunuz?</w:t>
      </w:r>
    </w:p>
    <w:p w14:paraId="354B41EA" w14:textId="7D7E4FF5" w:rsidR="00D31D79" w:rsidRPr="00C95B89" w:rsidRDefault="00D31D79" w:rsidP="00D31D79">
      <w:pPr>
        <w:pStyle w:val="ListeParagraf"/>
        <w:numPr>
          <w:ilvl w:val="0"/>
          <w:numId w:val="21"/>
        </w:numPr>
        <w:tabs>
          <w:tab w:val="left" w:pos="709"/>
        </w:tabs>
        <w:autoSpaceDE w:val="0"/>
        <w:autoSpaceDN w:val="0"/>
        <w:adjustRightInd w:val="0"/>
        <w:spacing w:after="0" w:line="360" w:lineRule="auto"/>
        <w:jc w:val="both"/>
        <w:rPr>
          <w:rFonts w:ascii="Times New Roman" w:hAnsi="Times New Roman" w:cs="Times New Roman"/>
          <w:sz w:val="24"/>
          <w:szCs w:val="24"/>
        </w:rPr>
      </w:pPr>
      <w:r w:rsidRPr="00C95B89">
        <w:rPr>
          <w:rFonts w:ascii="Times New Roman" w:hAnsi="Times New Roman" w:cs="Times New Roman"/>
          <w:sz w:val="24"/>
          <w:szCs w:val="24"/>
        </w:rPr>
        <w:lastRenderedPageBreak/>
        <w:t xml:space="preserve">İMÖP değişikliğini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açısından değerlendirdiğinizde yeterli olduğunu düşünüyor musunuz? Neden?</w:t>
      </w:r>
    </w:p>
    <w:p w14:paraId="232C7411" w14:textId="77777777" w:rsidR="00D31D79" w:rsidRPr="00C95B89" w:rsidRDefault="00D31D79" w:rsidP="00D31D79">
      <w:pPr>
        <w:spacing w:after="0" w:line="360" w:lineRule="auto"/>
        <w:ind w:firstLine="709"/>
        <w:jc w:val="both"/>
        <w:rPr>
          <w:rFonts w:ascii="Times New Roman" w:hAnsi="Times New Roman" w:cs="Times New Roman"/>
          <w:b/>
          <w:sz w:val="24"/>
          <w:szCs w:val="24"/>
        </w:rPr>
      </w:pPr>
      <w:r w:rsidRPr="00C95B89">
        <w:rPr>
          <w:rFonts w:ascii="Times New Roman" w:hAnsi="Times New Roman" w:cs="Times New Roman"/>
          <w:b/>
          <w:sz w:val="24"/>
          <w:szCs w:val="24"/>
        </w:rPr>
        <w:t xml:space="preserve">Verilerin Analizi </w:t>
      </w:r>
    </w:p>
    <w:p w14:paraId="7B6D83A5"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Nitel araştırmalarda veri toplama tekniklerinden elde edilen veriler düzenlenip kategorilere ayrılır, temalar keşfedilir ve elde edilen sonuçlar </w:t>
      </w:r>
      <w:proofErr w:type="spellStart"/>
      <w:r w:rsidRPr="00C95B89">
        <w:rPr>
          <w:rFonts w:ascii="Times New Roman" w:hAnsi="Times New Roman" w:cs="Times New Roman"/>
          <w:sz w:val="24"/>
          <w:szCs w:val="24"/>
        </w:rPr>
        <w:t>raporlaştırılır</w:t>
      </w:r>
      <w:proofErr w:type="spellEnd"/>
      <w:r w:rsidRPr="00C95B89">
        <w:rPr>
          <w:rFonts w:ascii="Times New Roman" w:hAnsi="Times New Roman" w:cs="Times New Roman"/>
          <w:sz w:val="24"/>
          <w:szCs w:val="24"/>
        </w:rPr>
        <w:t xml:space="preserve"> (Özdemir, 2010). Dolayısıyla bu çalışma kapsamında yapılan görüşmelerden elde edilen verilerin analizinde ilk olarak ses kayıt cihazı ile kayıt altına alınan yarı yapılandırılmış görüşmeler tekrar tekrar dinleme yoluyla transkript edilmiş ve </w:t>
      </w:r>
      <w:proofErr w:type="spellStart"/>
      <w:r w:rsidRPr="00C95B89">
        <w:rPr>
          <w:rFonts w:ascii="Times New Roman" w:hAnsi="Times New Roman" w:cs="Times New Roman"/>
          <w:sz w:val="24"/>
          <w:szCs w:val="24"/>
        </w:rPr>
        <w:t>betimsel</w:t>
      </w:r>
      <w:proofErr w:type="spellEnd"/>
      <w:r w:rsidRPr="00C95B89">
        <w:rPr>
          <w:rFonts w:ascii="Times New Roman" w:hAnsi="Times New Roman" w:cs="Times New Roman"/>
          <w:sz w:val="24"/>
          <w:szCs w:val="24"/>
        </w:rPr>
        <w:t xml:space="preserve"> analiz yardımıyla çözümlenmiştir. </w:t>
      </w:r>
      <w:proofErr w:type="spellStart"/>
      <w:r w:rsidRPr="00C95B89">
        <w:rPr>
          <w:rFonts w:ascii="Times New Roman" w:hAnsi="Times New Roman" w:cs="Times New Roman"/>
          <w:sz w:val="24"/>
          <w:szCs w:val="24"/>
        </w:rPr>
        <w:t>Betimsel</w:t>
      </w:r>
      <w:proofErr w:type="spellEnd"/>
      <w:r w:rsidRPr="00C95B89">
        <w:rPr>
          <w:rFonts w:ascii="Times New Roman" w:hAnsi="Times New Roman" w:cs="Times New Roman"/>
          <w:sz w:val="24"/>
          <w:szCs w:val="24"/>
        </w:rPr>
        <w:t xml:space="preserve"> analiz, nitel veri toplama araçları ile elde edilen verilerin önceden belirlenen temalara göre özetlendiği ve yorumlandığı bir analiz tekniğidir (Özdemir, 2010). Yapılan analizler sonucunda elde edilen verilerin </w:t>
      </w:r>
      <w:proofErr w:type="spellStart"/>
      <w:r w:rsidRPr="00C95B89">
        <w:rPr>
          <w:rFonts w:ascii="Times New Roman" w:hAnsi="Times New Roman" w:cs="Times New Roman"/>
          <w:sz w:val="24"/>
          <w:szCs w:val="24"/>
        </w:rPr>
        <w:t>temalaştırılması</w:t>
      </w:r>
      <w:proofErr w:type="spellEnd"/>
      <w:r w:rsidRPr="00C95B89">
        <w:rPr>
          <w:rFonts w:ascii="Times New Roman" w:hAnsi="Times New Roman" w:cs="Times New Roman"/>
          <w:sz w:val="24"/>
          <w:szCs w:val="24"/>
        </w:rPr>
        <w:t xml:space="preserve"> araştırma soruları temelinde yapılmıştır. Katılımcılar tarafından verilen cevaplardan yola çıkılarak kodlar ve kategoriler oluşturulmuştur. Araştırmacılar tarafından yapılan bu kodlamalara, kodlamaya rehberlik edecek bir kavramsal yapı olmadığı için </w:t>
      </w:r>
      <w:proofErr w:type="spellStart"/>
      <w:r w:rsidRPr="00C95B89">
        <w:rPr>
          <w:rFonts w:ascii="Times New Roman" w:hAnsi="Times New Roman" w:cs="Times New Roman"/>
          <w:sz w:val="24"/>
          <w:szCs w:val="24"/>
        </w:rPr>
        <w:t>tümevarımcı</w:t>
      </w:r>
      <w:proofErr w:type="spellEnd"/>
      <w:r w:rsidRPr="00C95B89">
        <w:rPr>
          <w:rFonts w:ascii="Times New Roman" w:hAnsi="Times New Roman" w:cs="Times New Roman"/>
          <w:sz w:val="24"/>
          <w:szCs w:val="24"/>
        </w:rPr>
        <w:t xml:space="preserve"> bir analizle ulaşılmıştır (Strauss ve </w:t>
      </w:r>
      <w:proofErr w:type="spellStart"/>
      <w:r w:rsidRPr="00C95B89">
        <w:rPr>
          <w:rFonts w:ascii="Times New Roman" w:hAnsi="Times New Roman" w:cs="Times New Roman"/>
          <w:sz w:val="24"/>
          <w:szCs w:val="24"/>
        </w:rPr>
        <w:t>Corbin</w:t>
      </w:r>
      <w:proofErr w:type="spellEnd"/>
      <w:r w:rsidRPr="00C95B89">
        <w:rPr>
          <w:rFonts w:ascii="Times New Roman" w:hAnsi="Times New Roman" w:cs="Times New Roman"/>
          <w:sz w:val="24"/>
          <w:szCs w:val="24"/>
        </w:rPr>
        <w:t xml:space="preserve">, 1990). </w:t>
      </w:r>
      <w:proofErr w:type="spellStart"/>
      <w:r w:rsidRPr="00C95B89">
        <w:rPr>
          <w:rFonts w:ascii="Times New Roman" w:hAnsi="Times New Roman" w:cs="Times New Roman"/>
          <w:sz w:val="24"/>
          <w:szCs w:val="24"/>
        </w:rPr>
        <w:t>Tümevarımcı</w:t>
      </w:r>
      <w:proofErr w:type="spellEnd"/>
      <w:r w:rsidRPr="00C95B89">
        <w:rPr>
          <w:rFonts w:ascii="Times New Roman" w:hAnsi="Times New Roman" w:cs="Times New Roman"/>
          <w:sz w:val="24"/>
          <w:szCs w:val="24"/>
        </w:rPr>
        <w:t xml:space="preserve"> analizde, kodlama yoluyla verilerin altında yatan kavramların ve bu kavramlar arasındaki ilişkilerin ortaya çıkarılması söz konusudur (Karataş, 2015). Bu çalışmada kullanılan kod ve temalara ilişkin doğrudan alıntılarla katılımcı görüşlerine yer verilerek elde edilen bulgular okuyucuya detaylı şekilde sunulmuştur. Ayrıca etik kurallar çerçevesinde öğretim elemanlarının kişisel bilgilerinin saklı tutulması amacıyla bulgular sunulurken katılımcılar K1, K2, </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K12 şeklinde kodlanarak ifade edilmiştir.</w:t>
      </w:r>
    </w:p>
    <w:p w14:paraId="3360381E" w14:textId="77777777" w:rsidR="00D31D79" w:rsidRPr="00C95B89" w:rsidRDefault="00D31D79" w:rsidP="00D31D79">
      <w:pPr>
        <w:spacing w:after="0" w:line="360" w:lineRule="auto"/>
        <w:ind w:firstLine="709"/>
        <w:jc w:val="both"/>
        <w:rPr>
          <w:rFonts w:ascii="Times New Roman" w:hAnsi="Times New Roman" w:cs="Times New Roman"/>
          <w:b/>
          <w:sz w:val="24"/>
          <w:szCs w:val="24"/>
        </w:rPr>
      </w:pPr>
      <w:r w:rsidRPr="00C95B89">
        <w:rPr>
          <w:rFonts w:ascii="Times New Roman" w:hAnsi="Times New Roman" w:cs="Times New Roman"/>
          <w:b/>
          <w:sz w:val="24"/>
          <w:szCs w:val="24"/>
        </w:rPr>
        <w:t>Geçerlik ve Güvenirlik</w:t>
      </w:r>
    </w:p>
    <w:p w14:paraId="0D55B563" w14:textId="16095C4D" w:rsidR="00D31D79" w:rsidRPr="00C95B89" w:rsidRDefault="00D31D79" w:rsidP="00D31D79">
      <w:pPr>
        <w:spacing w:after="0" w:line="360" w:lineRule="auto"/>
        <w:ind w:firstLine="709"/>
        <w:jc w:val="both"/>
        <w:rPr>
          <w:rFonts w:ascii="Times New Roman" w:hAnsi="Times New Roman" w:cs="Times New Roman"/>
          <w:bCs/>
          <w:sz w:val="24"/>
          <w:szCs w:val="24"/>
        </w:rPr>
      </w:pPr>
      <w:r w:rsidRPr="00C95B89">
        <w:rPr>
          <w:rFonts w:ascii="Times New Roman" w:hAnsi="Times New Roman" w:cs="Times New Roman"/>
          <w:bCs/>
          <w:sz w:val="24"/>
          <w:szCs w:val="24"/>
        </w:rPr>
        <w:t xml:space="preserve">Nitel araştırmaların verileri kendine özgüdür ve bağlamsaldır. Dolayısıyla geçerliliği test edecek </w:t>
      </w:r>
      <w:proofErr w:type="gramStart"/>
      <w:r w:rsidRPr="00C95B89">
        <w:rPr>
          <w:rFonts w:ascii="Times New Roman" w:hAnsi="Times New Roman" w:cs="Times New Roman"/>
          <w:bCs/>
          <w:sz w:val="24"/>
          <w:szCs w:val="24"/>
        </w:rPr>
        <w:t>kriterler</w:t>
      </w:r>
      <w:proofErr w:type="gramEnd"/>
      <w:r w:rsidRPr="00C95B89">
        <w:rPr>
          <w:rFonts w:ascii="Times New Roman" w:hAnsi="Times New Roman" w:cs="Times New Roman"/>
          <w:bCs/>
          <w:sz w:val="24"/>
          <w:szCs w:val="24"/>
        </w:rPr>
        <w:t xml:space="preserve"> iç geçerlik yerine inanılırlık, dış geçerlik yerine </w:t>
      </w:r>
      <w:proofErr w:type="spellStart"/>
      <w:r w:rsidRPr="00C95B89">
        <w:rPr>
          <w:rFonts w:ascii="Times New Roman" w:hAnsi="Times New Roman" w:cs="Times New Roman"/>
          <w:bCs/>
          <w:sz w:val="24"/>
          <w:szCs w:val="24"/>
        </w:rPr>
        <w:t>aktarılabilirlik</w:t>
      </w:r>
      <w:proofErr w:type="spellEnd"/>
      <w:r w:rsidRPr="00C95B89">
        <w:rPr>
          <w:rFonts w:ascii="Times New Roman" w:hAnsi="Times New Roman" w:cs="Times New Roman"/>
          <w:bCs/>
          <w:sz w:val="24"/>
          <w:szCs w:val="24"/>
        </w:rPr>
        <w:t xml:space="preserve">, iç güvenirlik yerine tutarlılık ve dış güvenirlik yerine ise </w:t>
      </w:r>
      <w:proofErr w:type="spellStart"/>
      <w:r w:rsidRPr="00C95B89">
        <w:rPr>
          <w:rFonts w:ascii="Times New Roman" w:hAnsi="Times New Roman" w:cs="Times New Roman"/>
          <w:bCs/>
          <w:sz w:val="24"/>
          <w:szCs w:val="24"/>
        </w:rPr>
        <w:t>doğrulanabilirlik</w:t>
      </w:r>
      <w:proofErr w:type="spellEnd"/>
      <w:r w:rsidRPr="00C95B89">
        <w:rPr>
          <w:rFonts w:ascii="Times New Roman" w:hAnsi="Times New Roman" w:cs="Times New Roman"/>
          <w:bCs/>
          <w:sz w:val="24"/>
          <w:szCs w:val="24"/>
        </w:rPr>
        <w:t xml:space="preserve"> kavramları şeklinde düzenlenmiştir (Lincoln, </w:t>
      </w:r>
      <w:proofErr w:type="spellStart"/>
      <w:r w:rsidRPr="00C95B89">
        <w:rPr>
          <w:rFonts w:ascii="Times New Roman" w:hAnsi="Times New Roman" w:cs="Times New Roman"/>
          <w:bCs/>
          <w:sz w:val="24"/>
          <w:szCs w:val="24"/>
        </w:rPr>
        <w:t>Lynham</w:t>
      </w:r>
      <w:proofErr w:type="spellEnd"/>
      <w:r w:rsidRPr="00C95B89">
        <w:rPr>
          <w:rFonts w:ascii="Times New Roman" w:hAnsi="Times New Roman" w:cs="Times New Roman"/>
          <w:bCs/>
          <w:sz w:val="24"/>
          <w:szCs w:val="24"/>
        </w:rPr>
        <w:t xml:space="preserve"> ve </w:t>
      </w:r>
      <w:proofErr w:type="spellStart"/>
      <w:r w:rsidRPr="00C95B89">
        <w:rPr>
          <w:rFonts w:ascii="Times New Roman" w:hAnsi="Times New Roman" w:cs="Times New Roman"/>
          <w:bCs/>
          <w:sz w:val="24"/>
          <w:szCs w:val="24"/>
        </w:rPr>
        <w:t>Guba</w:t>
      </w:r>
      <w:proofErr w:type="spellEnd"/>
      <w:r w:rsidRPr="00C95B89">
        <w:rPr>
          <w:rFonts w:ascii="Times New Roman" w:hAnsi="Times New Roman" w:cs="Times New Roman"/>
          <w:bCs/>
          <w:sz w:val="24"/>
          <w:szCs w:val="24"/>
        </w:rPr>
        <w:t xml:space="preserve">, 2011). Bu doğrultuda çalışmada öğretim elemanları ile yapılan görüşmeler ses kayıt </w:t>
      </w:r>
      <w:r w:rsidR="00F06A11">
        <w:rPr>
          <w:rFonts w:ascii="Times New Roman" w:hAnsi="Times New Roman" w:cs="Times New Roman"/>
          <w:bCs/>
          <w:sz w:val="24"/>
          <w:szCs w:val="24"/>
        </w:rPr>
        <w:t>cihazı ile kayıt altına alınmış ve</w:t>
      </w:r>
      <w:r w:rsidRPr="00C95B89">
        <w:rPr>
          <w:rFonts w:ascii="Times New Roman" w:hAnsi="Times New Roman" w:cs="Times New Roman"/>
          <w:bCs/>
          <w:sz w:val="24"/>
          <w:szCs w:val="24"/>
        </w:rPr>
        <w:t xml:space="preserve"> derinlemesine incelenip saklanarak çalışmanın </w:t>
      </w:r>
      <w:proofErr w:type="spellStart"/>
      <w:r w:rsidRPr="00C95B89">
        <w:rPr>
          <w:rFonts w:ascii="Times New Roman" w:hAnsi="Times New Roman" w:cs="Times New Roman"/>
          <w:bCs/>
          <w:sz w:val="24"/>
          <w:szCs w:val="24"/>
        </w:rPr>
        <w:t>inanırlığı</w:t>
      </w:r>
      <w:proofErr w:type="spellEnd"/>
      <w:r w:rsidRPr="00C95B89">
        <w:rPr>
          <w:rFonts w:ascii="Times New Roman" w:hAnsi="Times New Roman" w:cs="Times New Roman"/>
          <w:bCs/>
          <w:sz w:val="24"/>
          <w:szCs w:val="24"/>
        </w:rPr>
        <w:t xml:space="preserve"> sağlanmıştır. Ayrıca öğretim elemanlarının cevaplarının yorumlanmasında ön yargılardan arınmaya gayret gösterilmiş ve nesnel olmaya çalışılmıştır. </w:t>
      </w:r>
      <w:proofErr w:type="spellStart"/>
      <w:r w:rsidRPr="00C95B89">
        <w:rPr>
          <w:rFonts w:ascii="Times New Roman" w:hAnsi="Times New Roman" w:cs="Times New Roman"/>
          <w:bCs/>
          <w:sz w:val="24"/>
          <w:szCs w:val="24"/>
        </w:rPr>
        <w:t>Aktarılabilirlik</w:t>
      </w:r>
      <w:proofErr w:type="spellEnd"/>
      <w:r w:rsidRPr="00C95B89">
        <w:rPr>
          <w:rFonts w:ascii="Times New Roman" w:hAnsi="Times New Roman" w:cs="Times New Roman"/>
          <w:bCs/>
          <w:sz w:val="24"/>
          <w:szCs w:val="24"/>
        </w:rPr>
        <w:t xml:space="preserve"> için; araştırma deseni, çalışma grubu, veri toplama aracı, verilerin toplama süreci mümkün olduğunca ayrıntılı olarak betimlenmeye çalışılmıştır. Tutarlılık için öğretim elemanları ile yapılan görüşmelerden elde edilen verilerin analizi kısmında alanında uzman iki öğretim üyesinin görüşleri alınmış, tartışılmış ve kodlanmıştır. </w:t>
      </w:r>
      <w:proofErr w:type="spellStart"/>
      <w:r w:rsidRPr="00C95B89">
        <w:rPr>
          <w:rFonts w:ascii="Times New Roman" w:hAnsi="Times New Roman" w:cs="Times New Roman"/>
          <w:bCs/>
          <w:sz w:val="24"/>
          <w:szCs w:val="24"/>
        </w:rPr>
        <w:t>Kodlayıcılar</w:t>
      </w:r>
      <w:proofErr w:type="spellEnd"/>
      <w:r w:rsidRPr="00C95B89">
        <w:rPr>
          <w:rFonts w:ascii="Times New Roman" w:hAnsi="Times New Roman" w:cs="Times New Roman"/>
          <w:bCs/>
          <w:sz w:val="24"/>
          <w:szCs w:val="24"/>
        </w:rPr>
        <w:t xml:space="preserve"> arasındaki uyum, </w:t>
      </w:r>
      <w:r w:rsidRPr="00C95B89">
        <w:rPr>
          <w:rFonts w:ascii="Times New Roman" w:hAnsi="Times New Roman" w:cs="Times New Roman"/>
          <w:bCs/>
          <w:sz w:val="24"/>
          <w:szCs w:val="24"/>
        </w:rPr>
        <w:lastRenderedPageBreak/>
        <w:t xml:space="preserve">uyum kodlayıcı yüzde formülüne göre %90 olarak belirlenmiştir (Miles ve </w:t>
      </w:r>
      <w:proofErr w:type="spellStart"/>
      <w:r w:rsidRPr="00C95B89">
        <w:rPr>
          <w:rFonts w:ascii="Times New Roman" w:hAnsi="Times New Roman" w:cs="Times New Roman"/>
          <w:bCs/>
          <w:sz w:val="24"/>
          <w:szCs w:val="24"/>
        </w:rPr>
        <w:t>Huberman</w:t>
      </w:r>
      <w:proofErr w:type="spellEnd"/>
      <w:r w:rsidRPr="00C95B89">
        <w:rPr>
          <w:rFonts w:ascii="Times New Roman" w:hAnsi="Times New Roman" w:cs="Times New Roman"/>
          <w:bCs/>
          <w:sz w:val="24"/>
          <w:szCs w:val="24"/>
        </w:rPr>
        <w:t xml:space="preserve">, 1994). Bulgularının iç geçerliğini sağlamak amacıyla kullanılan stratejilerden birisi olan </w:t>
      </w:r>
      <w:proofErr w:type="spellStart"/>
      <w:r w:rsidRPr="00C95B89">
        <w:rPr>
          <w:rFonts w:ascii="Times New Roman" w:hAnsi="Times New Roman" w:cs="Times New Roman"/>
          <w:bCs/>
          <w:sz w:val="24"/>
          <w:szCs w:val="24"/>
        </w:rPr>
        <w:t>doğrulanabilirlik</w:t>
      </w:r>
      <w:proofErr w:type="spellEnd"/>
      <w:r w:rsidRPr="00C95B89">
        <w:rPr>
          <w:rFonts w:ascii="Times New Roman" w:hAnsi="Times New Roman" w:cs="Times New Roman"/>
          <w:bCs/>
          <w:sz w:val="24"/>
          <w:szCs w:val="24"/>
        </w:rPr>
        <w:t xml:space="preserve"> (</w:t>
      </w:r>
      <w:proofErr w:type="spellStart"/>
      <w:r w:rsidRPr="00C95B89">
        <w:rPr>
          <w:rFonts w:ascii="Times New Roman" w:hAnsi="Times New Roman" w:cs="Times New Roman"/>
          <w:bCs/>
          <w:sz w:val="24"/>
          <w:szCs w:val="24"/>
        </w:rPr>
        <w:t>Shenton</w:t>
      </w:r>
      <w:proofErr w:type="spellEnd"/>
      <w:r w:rsidRPr="00C95B89">
        <w:rPr>
          <w:rFonts w:ascii="Times New Roman" w:hAnsi="Times New Roman" w:cs="Times New Roman"/>
          <w:bCs/>
          <w:sz w:val="24"/>
          <w:szCs w:val="24"/>
        </w:rPr>
        <w:t>, 2004; Yıldırım ve Şimşek, 2018) için katılımcı görüşlerinden bazıları doğrudan alıntılarla verilmiştir. Ayrıca analiz süreci ayrıntılı bir şekilde açıklanıp, elde edilen kod ve temalar farklı uzmanlar tarafından kontrol edilmiştir.</w:t>
      </w:r>
    </w:p>
    <w:p w14:paraId="2C1C4C51" w14:textId="77777777" w:rsidR="00D31D79" w:rsidRPr="00C95B89" w:rsidRDefault="00D31D79" w:rsidP="00D31D79">
      <w:pPr>
        <w:spacing w:after="0" w:line="360" w:lineRule="auto"/>
        <w:ind w:firstLine="709"/>
        <w:jc w:val="both"/>
        <w:rPr>
          <w:rFonts w:ascii="Times New Roman" w:hAnsi="Times New Roman" w:cs="Times New Roman"/>
          <w:b/>
          <w:sz w:val="24"/>
          <w:szCs w:val="24"/>
        </w:rPr>
      </w:pPr>
      <w:r w:rsidRPr="00C95B89">
        <w:rPr>
          <w:rFonts w:ascii="Times New Roman" w:hAnsi="Times New Roman" w:cs="Times New Roman"/>
          <w:b/>
          <w:sz w:val="24"/>
          <w:szCs w:val="24"/>
        </w:rPr>
        <w:t>Etik Kurul Kararı</w:t>
      </w:r>
    </w:p>
    <w:p w14:paraId="54A87F7D" w14:textId="77777777" w:rsidR="00D31D79" w:rsidRPr="00C95B89" w:rsidRDefault="00D31D79" w:rsidP="00D31D79">
      <w:pPr>
        <w:spacing w:after="0" w:line="360" w:lineRule="auto"/>
        <w:ind w:firstLine="709"/>
        <w:jc w:val="both"/>
        <w:rPr>
          <w:rFonts w:ascii="Times New Roman" w:hAnsi="Times New Roman" w:cs="Times New Roman"/>
          <w:b/>
          <w:sz w:val="24"/>
          <w:szCs w:val="24"/>
        </w:rPr>
      </w:pPr>
      <w:r w:rsidRPr="00C95B89">
        <w:rPr>
          <w:rFonts w:ascii="Times New Roman" w:hAnsi="Times New Roman" w:cs="Times New Roman"/>
          <w:sz w:val="24"/>
          <w:szCs w:val="24"/>
        </w:rPr>
        <w:t>Van Yüzüncü Yıl Üniversitesi Sosyal ve Beşeri Bilimleri Yayın Etik Kurulu'nun, 09/10/2020 tarih ve 2020/10-06 sayılı kararı gereği çalışma açısından Sosyal ve Beşeri Etik Kuralları ve İlkeleri çerçevesinde herhangi bir sakınca olmadığına karar verilmiştir.</w:t>
      </w:r>
    </w:p>
    <w:p w14:paraId="5F2FC3DD" w14:textId="77777777" w:rsidR="00D31D79" w:rsidRPr="00C95B89" w:rsidRDefault="00D31D79" w:rsidP="00D31D79">
      <w:pPr>
        <w:spacing w:after="0" w:line="360" w:lineRule="auto"/>
        <w:ind w:firstLine="709"/>
        <w:jc w:val="both"/>
        <w:rPr>
          <w:rFonts w:ascii="Times New Roman" w:hAnsi="Times New Roman" w:cs="Times New Roman"/>
          <w:b/>
          <w:sz w:val="24"/>
          <w:szCs w:val="24"/>
        </w:rPr>
      </w:pPr>
    </w:p>
    <w:p w14:paraId="4679CCE0" w14:textId="77777777" w:rsidR="00D31D79" w:rsidRPr="00C95B89" w:rsidRDefault="00D31D79" w:rsidP="00D31D79">
      <w:pPr>
        <w:jc w:val="center"/>
        <w:rPr>
          <w:rFonts w:ascii="Times New Roman" w:hAnsi="Times New Roman" w:cs="Times New Roman"/>
          <w:b/>
          <w:sz w:val="24"/>
          <w:szCs w:val="24"/>
        </w:rPr>
      </w:pPr>
      <w:r w:rsidRPr="00C95B89">
        <w:rPr>
          <w:rFonts w:ascii="Times New Roman" w:hAnsi="Times New Roman" w:cs="Times New Roman"/>
          <w:b/>
          <w:sz w:val="24"/>
          <w:szCs w:val="24"/>
        </w:rPr>
        <w:t>Bulgular</w:t>
      </w:r>
    </w:p>
    <w:p w14:paraId="49B5942D" w14:textId="77777777"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Çalışmanın bu bölümünde elde edilen verilerin </w:t>
      </w:r>
      <w:proofErr w:type="spellStart"/>
      <w:r w:rsidRPr="00C95B89">
        <w:rPr>
          <w:rFonts w:ascii="Times New Roman" w:hAnsi="Times New Roman" w:cs="Times New Roman"/>
          <w:sz w:val="24"/>
          <w:szCs w:val="24"/>
        </w:rPr>
        <w:t>betimsel</w:t>
      </w:r>
      <w:proofErr w:type="spellEnd"/>
      <w:r w:rsidRPr="00C95B89">
        <w:rPr>
          <w:rFonts w:ascii="Times New Roman" w:hAnsi="Times New Roman" w:cs="Times New Roman"/>
          <w:sz w:val="24"/>
          <w:szCs w:val="24"/>
        </w:rPr>
        <w:t xml:space="preserve"> analizi sonucu ulaşılan kodlar, çalışmanın amacı doğrultusunda belirlenen araştırma soruları kapsamında; </w:t>
      </w:r>
      <w:r w:rsidRPr="00C95B89">
        <w:rPr>
          <w:rFonts w:ascii="Times New Roman" w:hAnsi="Times New Roman" w:cs="Times New Roman"/>
          <w:i/>
          <w:sz w:val="24"/>
          <w:szCs w:val="24"/>
        </w:rPr>
        <w:t xml:space="preserve">derslerle ilgili görüşler, yaşanan/yaşanabilecek sorunlarla ilgili görüşler </w:t>
      </w:r>
      <w:r w:rsidRPr="00C95B89">
        <w:rPr>
          <w:rFonts w:ascii="Times New Roman" w:hAnsi="Times New Roman" w:cs="Times New Roman"/>
          <w:sz w:val="24"/>
          <w:szCs w:val="24"/>
        </w:rPr>
        <w:t xml:space="preserve">ve </w:t>
      </w:r>
      <w:r w:rsidRPr="00C95B89">
        <w:rPr>
          <w:rFonts w:ascii="Times New Roman" w:hAnsi="Times New Roman" w:cs="Times New Roman"/>
          <w:i/>
          <w:sz w:val="24"/>
          <w:szCs w:val="24"/>
        </w:rPr>
        <w:t>programın yeterlilikleri ile ilgili görüşler</w:t>
      </w:r>
      <w:r w:rsidRPr="00C95B89">
        <w:rPr>
          <w:rFonts w:ascii="Times New Roman" w:hAnsi="Times New Roman" w:cs="Times New Roman"/>
          <w:sz w:val="24"/>
          <w:szCs w:val="24"/>
        </w:rPr>
        <w:t xml:space="preserve"> ana temaları altında sunulmuştur.</w:t>
      </w:r>
    </w:p>
    <w:p w14:paraId="56026447" w14:textId="77777777" w:rsidR="00D31D79" w:rsidRPr="00C95B89" w:rsidRDefault="00D31D79" w:rsidP="00D31D79">
      <w:pPr>
        <w:autoSpaceDE w:val="0"/>
        <w:autoSpaceDN w:val="0"/>
        <w:adjustRightInd w:val="0"/>
        <w:spacing w:after="0" w:line="360" w:lineRule="auto"/>
        <w:jc w:val="both"/>
        <w:rPr>
          <w:rFonts w:ascii="Times New Roman" w:hAnsi="Times New Roman" w:cs="Times New Roman"/>
          <w:sz w:val="24"/>
          <w:szCs w:val="24"/>
        </w:rPr>
      </w:pPr>
      <w:r w:rsidRPr="00C95B89">
        <w:rPr>
          <w:rFonts w:ascii="Times New Roman" w:hAnsi="Times New Roman" w:cs="Times New Roman"/>
          <w:b/>
          <w:sz w:val="24"/>
          <w:szCs w:val="24"/>
        </w:rPr>
        <w:t>Yenilenen İMÖP Kapsamında Yer Alan Derslerle İlgili Görüşlere Yönelik Bulgular</w:t>
      </w:r>
    </w:p>
    <w:p w14:paraId="34CDE125" w14:textId="607ED2A4"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Derslerle ilgili görüşler teması içerisinde öğretim elemanlarından alınan görüşler; </w:t>
      </w:r>
      <w:r w:rsidRPr="00C95B89">
        <w:rPr>
          <w:rFonts w:ascii="Times New Roman" w:hAnsi="Times New Roman" w:cs="Times New Roman"/>
          <w:i/>
          <w:sz w:val="24"/>
          <w:szCs w:val="24"/>
        </w:rPr>
        <w:t>kapatılan dersler, yeni açılan dersler, seçmeli dersler, derslerin kredileri, derslerin içerikleri</w:t>
      </w:r>
      <w:r w:rsidRPr="00C95B89">
        <w:rPr>
          <w:rFonts w:ascii="Times New Roman" w:hAnsi="Times New Roman" w:cs="Times New Roman"/>
          <w:sz w:val="24"/>
          <w:szCs w:val="24"/>
        </w:rPr>
        <w:t xml:space="preserve"> ve derslerin </w:t>
      </w:r>
      <w:r w:rsidRPr="00C95B89">
        <w:rPr>
          <w:rFonts w:ascii="Times New Roman" w:hAnsi="Times New Roman" w:cs="Times New Roman"/>
          <w:i/>
          <w:sz w:val="24"/>
          <w:szCs w:val="24"/>
        </w:rPr>
        <w:t xml:space="preserve">sınıf düzeyine uygunluğu </w:t>
      </w:r>
      <w:r w:rsidRPr="00C95B89">
        <w:rPr>
          <w:rFonts w:ascii="Times New Roman" w:hAnsi="Times New Roman" w:cs="Times New Roman"/>
          <w:sz w:val="24"/>
          <w:szCs w:val="24"/>
        </w:rPr>
        <w:t xml:space="preserve">şeklinde alt temalara ayrılmıştır. Bu </w:t>
      </w:r>
      <w:r w:rsidR="00120C31">
        <w:rPr>
          <w:rFonts w:ascii="Times New Roman" w:hAnsi="Times New Roman" w:cs="Times New Roman"/>
          <w:sz w:val="24"/>
          <w:szCs w:val="24"/>
        </w:rPr>
        <w:t xml:space="preserve">alt </w:t>
      </w:r>
      <w:r w:rsidRPr="00C95B89">
        <w:rPr>
          <w:rFonts w:ascii="Times New Roman" w:hAnsi="Times New Roman" w:cs="Times New Roman"/>
          <w:sz w:val="24"/>
          <w:szCs w:val="24"/>
        </w:rPr>
        <w:t>temalara ilişkin görüşlere göre kodlamalar yapılmıştır.</w:t>
      </w:r>
    </w:p>
    <w:p w14:paraId="59430AC0" w14:textId="77777777" w:rsidR="00D31D79" w:rsidRPr="00C95B89" w:rsidRDefault="00D31D79" w:rsidP="00D31D79">
      <w:pPr>
        <w:autoSpaceDE w:val="0"/>
        <w:autoSpaceDN w:val="0"/>
        <w:adjustRightInd w:val="0"/>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Kapatılan Dersler</w:t>
      </w:r>
      <w:r w:rsidRPr="00C95B89">
        <w:rPr>
          <w:rFonts w:ascii="Times New Roman" w:hAnsi="Times New Roman" w:cs="Times New Roman"/>
          <w:sz w:val="24"/>
          <w:szCs w:val="24"/>
        </w:rPr>
        <w:t xml:space="preserve"> alt temasına ait öğretim elemanı görüşlerinden elde edilen verilere ilişkin kodlamalar Tablo 3’te sunulmuştur.</w:t>
      </w:r>
    </w:p>
    <w:p w14:paraId="7C005E6F" w14:textId="77777777" w:rsidR="00D31D79" w:rsidRPr="00C95B89" w:rsidRDefault="00D31D79" w:rsidP="00D31D79">
      <w:pPr>
        <w:autoSpaceDE w:val="0"/>
        <w:autoSpaceDN w:val="0"/>
        <w:adjustRightInd w:val="0"/>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 xml:space="preserve">Tablo 3. </w:t>
      </w:r>
      <w:bookmarkStart w:id="0" w:name="_Hlk518478763"/>
      <w:r w:rsidRPr="00C95B89">
        <w:rPr>
          <w:rFonts w:ascii="Times New Roman" w:hAnsi="Times New Roman" w:cs="Times New Roman"/>
          <w:sz w:val="24"/>
          <w:szCs w:val="24"/>
        </w:rPr>
        <w:t>Öğretim Elemanlarının Kapatılan Derslere İlişkin Görüşleri</w:t>
      </w:r>
    </w:p>
    <w:tbl>
      <w:tblPr>
        <w:tblStyle w:val="AkGlgeleme1"/>
        <w:tblW w:w="9072" w:type="dxa"/>
        <w:tblLayout w:type="fixed"/>
        <w:tblLook w:val="06A0" w:firstRow="1" w:lastRow="0" w:firstColumn="1" w:lastColumn="0" w:noHBand="1" w:noVBand="1"/>
      </w:tblPr>
      <w:tblGrid>
        <w:gridCol w:w="1134"/>
        <w:gridCol w:w="2127"/>
        <w:gridCol w:w="2268"/>
        <w:gridCol w:w="283"/>
        <w:gridCol w:w="1701"/>
        <w:gridCol w:w="1559"/>
      </w:tblGrid>
      <w:tr w:rsidR="00D31D79" w:rsidRPr="00C95B89" w14:paraId="3FAC7A18" w14:textId="77777777" w:rsidTr="000C6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bookmarkEnd w:id="0"/>
          <w:p w14:paraId="3533BDBD"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2127" w:type="dxa"/>
          </w:tcPr>
          <w:p w14:paraId="1D02C76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2268" w:type="dxa"/>
            <w:vAlign w:val="center"/>
          </w:tcPr>
          <w:p w14:paraId="0EA8F97D" w14:textId="77777777" w:rsidR="00D31D79" w:rsidRPr="00C95B89" w:rsidRDefault="00D31D79" w:rsidP="000C62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83" w:type="dxa"/>
          </w:tcPr>
          <w:p w14:paraId="0377EAEF"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701" w:type="dxa"/>
          </w:tcPr>
          <w:p w14:paraId="2A7C80F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Kodu</w:t>
            </w:r>
          </w:p>
        </w:tc>
        <w:tc>
          <w:tcPr>
            <w:tcW w:w="1559" w:type="dxa"/>
          </w:tcPr>
          <w:p w14:paraId="056CF2D5"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025A822B" w14:textId="77777777" w:rsidTr="000C62A0">
        <w:tc>
          <w:tcPr>
            <w:cnfStyle w:val="001000000000" w:firstRow="0" w:lastRow="0" w:firstColumn="1" w:lastColumn="0" w:oddVBand="0" w:evenVBand="0" w:oddHBand="0" w:evenHBand="0" w:firstRowFirstColumn="0" w:firstRowLastColumn="0" w:lastRowFirstColumn="0" w:lastRowLastColumn="0"/>
            <w:tcW w:w="1134" w:type="dxa"/>
            <w:vAlign w:val="center"/>
          </w:tcPr>
          <w:p w14:paraId="56D4C4B5"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Kapatılan Dersler</w:t>
            </w:r>
          </w:p>
        </w:tc>
        <w:tc>
          <w:tcPr>
            <w:tcW w:w="2127" w:type="dxa"/>
          </w:tcPr>
          <w:p w14:paraId="3B8B335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C95B89">
              <w:rPr>
                <w:rFonts w:ascii="Times New Roman" w:hAnsi="Times New Roman" w:cs="Times New Roman"/>
                <w:color w:val="auto"/>
                <w:sz w:val="20"/>
                <w:szCs w:val="20"/>
              </w:rPr>
              <w:t>Elementer</w:t>
            </w:r>
            <w:proofErr w:type="spellEnd"/>
            <w:r w:rsidRPr="00C95B89">
              <w:rPr>
                <w:rFonts w:ascii="Times New Roman" w:hAnsi="Times New Roman" w:cs="Times New Roman"/>
                <w:color w:val="auto"/>
                <w:sz w:val="20"/>
                <w:szCs w:val="20"/>
              </w:rPr>
              <w:t xml:space="preserve"> Sayı Kuramı</w:t>
            </w:r>
          </w:p>
          <w:p w14:paraId="663E47E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E5A6AC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Genel Matematik </w:t>
            </w:r>
          </w:p>
          <w:p w14:paraId="6DBFFF2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9AD774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Geometri</w:t>
            </w:r>
          </w:p>
          <w:p w14:paraId="0EC5CA7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268" w:type="dxa"/>
            <w:vAlign w:val="center"/>
          </w:tcPr>
          <w:p w14:paraId="54F511D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Kapatılması uygun</w:t>
            </w:r>
          </w:p>
          <w:p w14:paraId="58B96FE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Kapatılması uygun değil</w:t>
            </w:r>
          </w:p>
          <w:p w14:paraId="5D0760E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Kapatılması uygun</w:t>
            </w:r>
          </w:p>
          <w:p w14:paraId="7F1DC2F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Kapatılması uygun değil</w:t>
            </w:r>
          </w:p>
          <w:p w14:paraId="33CDE61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Kapatılması uygun</w:t>
            </w:r>
          </w:p>
          <w:p w14:paraId="7D0097C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Kapatılması uygun değil </w:t>
            </w:r>
          </w:p>
        </w:tc>
        <w:tc>
          <w:tcPr>
            <w:tcW w:w="283" w:type="dxa"/>
          </w:tcPr>
          <w:p w14:paraId="1ACCB46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701" w:type="dxa"/>
          </w:tcPr>
          <w:p w14:paraId="3A324D0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 K10</w:t>
            </w:r>
          </w:p>
          <w:p w14:paraId="36C0FAE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K4, K5, K12</w:t>
            </w:r>
          </w:p>
          <w:p w14:paraId="24672E9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K4, K5, K7</w:t>
            </w:r>
          </w:p>
          <w:p w14:paraId="25731E3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K10</w:t>
            </w:r>
          </w:p>
          <w:p w14:paraId="4C59EE4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K7</w:t>
            </w:r>
          </w:p>
          <w:p w14:paraId="311707A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K9</w:t>
            </w:r>
          </w:p>
        </w:tc>
        <w:tc>
          <w:tcPr>
            <w:tcW w:w="1559" w:type="dxa"/>
          </w:tcPr>
          <w:p w14:paraId="5B8CDCF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4606E1E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111433E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4F18037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674A420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26D2DC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r>
    </w:tbl>
    <w:p w14:paraId="65405953" w14:textId="48E0E754"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3 incelendiğinde öğretim elemanlarının kapatılan benzer derslerle ilgili zıt görüşlere sahip olduğu düşünülmesine rağmen; öğretim elemanı kodları incelendiğinde K1, K4, K5 ve K10’un (f=4) kapatılan derslere ilişkin birden fazla (olumlu-olumsuz) yönde görüş bildirdiği görülmüştür. Bu durum ele alınan bu derslerin kapatılmasının olumlu ve olumsuz yönde ya</w:t>
      </w:r>
      <w:r w:rsidR="00F06A11">
        <w:rPr>
          <w:rFonts w:ascii="Times New Roman" w:hAnsi="Times New Roman" w:cs="Times New Roman"/>
          <w:sz w:val="24"/>
          <w:szCs w:val="24"/>
        </w:rPr>
        <w:t>nsımalarının olabileceği şeklinde</w:t>
      </w:r>
      <w:r w:rsidRPr="00C95B89">
        <w:rPr>
          <w:rFonts w:ascii="Times New Roman" w:hAnsi="Times New Roman" w:cs="Times New Roman"/>
          <w:sz w:val="24"/>
          <w:szCs w:val="24"/>
        </w:rPr>
        <w:t xml:space="preserve"> yorumlanabilir.</w:t>
      </w:r>
    </w:p>
    <w:p w14:paraId="70AFBDB6"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lastRenderedPageBreak/>
        <w:t xml:space="preserve">K1: </w:t>
      </w:r>
      <w:r w:rsidRPr="00C95B89">
        <w:rPr>
          <w:rFonts w:ascii="Times New Roman" w:hAnsi="Times New Roman" w:cs="Times New Roman"/>
          <w:i/>
          <w:sz w:val="24"/>
          <w:szCs w:val="24"/>
        </w:rPr>
        <w:t>“‘</w:t>
      </w:r>
      <w:proofErr w:type="spellStart"/>
      <w:r w:rsidRPr="00C95B89">
        <w:rPr>
          <w:rFonts w:ascii="Times New Roman" w:hAnsi="Times New Roman" w:cs="Times New Roman"/>
          <w:i/>
          <w:sz w:val="24"/>
          <w:szCs w:val="24"/>
        </w:rPr>
        <w:t>Elementer</w:t>
      </w:r>
      <w:proofErr w:type="spellEnd"/>
      <w:r w:rsidRPr="00C95B89">
        <w:rPr>
          <w:rFonts w:ascii="Times New Roman" w:hAnsi="Times New Roman" w:cs="Times New Roman"/>
          <w:i/>
          <w:sz w:val="24"/>
          <w:szCs w:val="24"/>
        </w:rPr>
        <w:t xml:space="preserve"> Sayı Kuramı’ dersinin çok ileri düzeyde anlatılmasının çok da gerekli olduğunu düşünmüyorum ilköğretim matematik öğretmenliği okuyacak bir öğrenci için. Ama ‘Geometri’ dersini almadan da öğretiminin dersi alınamaz diye düşünüyorum. ‘Genel Matematik’ dersinin olmayışı da dikkatimi çekti, olması gerekirdi, en azından 1. sınıfta. Daha sonrasında analizlere geçişin yapılması gerektiğini düşünüyorum.”</w:t>
      </w:r>
    </w:p>
    <w:p w14:paraId="210DE9ED"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 xml:space="preserve">K5: </w:t>
      </w:r>
      <w:r w:rsidRPr="00C95B89">
        <w:rPr>
          <w:rFonts w:ascii="Times New Roman" w:hAnsi="Times New Roman" w:cs="Times New Roman"/>
          <w:i/>
          <w:sz w:val="24"/>
          <w:szCs w:val="24"/>
        </w:rPr>
        <w:t>“‘Genel Matematik’ dersinin kapatılması bence iyi oldu, çünkü önceden ilköğretim matematik öğretmenliği programına gelen öğrenciler uyum içinde olsun diye bu dersler veriliyordu ama şimdi liselerde de bu dersler aktif olarak veriliyor. ‘</w:t>
      </w:r>
      <w:proofErr w:type="spellStart"/>
      <w:r w:rsidRPr="00C95B89">
        <w:rPr>
          <w:rFonts w:ascii="Times New Roman" w:hAnsi="Times New Roman" w:cs="Times New Roman"/>
          <w:i/>
          <w:sz w:val="24"/>
          <w:szCs w:val="24"/>
        </w:rPr>
        <w:t>Elementer</w:t>
      </w:r>
      <w:proofErr w:type="spellEnd"/>
      <w:r w:rsidRPr="00C95B89">
        <w:rPr>
          <w:rFonts w:ascii="Times New Roman" w:hAnsi="Times New Roman" w:cs="Times New Roman"/>
          <w:i/>
          <w:sz w:val="24"/>
          <w:szCs w:val="24"/>
        </w:rPr>
        <w:t xml:space="preserve"> Sayı Kuramı’ keşke kalkmasaydı. Bu ders bir öğretmenin her zaman ihtiyaç duyduğu bir ders ve düşünmeye yönlendiriyor.”</w:t>
      </w:r>
    </w:p>
    <w:p w14:paraId="2DD3F7D9"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 xml:space="preserve">K7: </w:t>
      </w:r>
      <w:r w:rsidRPr="00C95B89">
        <w:rPr>
          <w:rFonts w:ascii="Times New Roman" w:hAnsi="Times New Roman" w:cs="Times New Roman"/>
          <w:i/>
          <w:sz w:val="24"/>
          <w:szCs w:val="24"/>
        </w:rPr>
        <w:t>“‘Genel Matematik’ dersi kapatılmış, çok da sorun olacağını düşünmüyorum, analizin içerisinde rahatlıkla verilebilecek bir ders.”</w:t>
      </w:r>
    </w:p>
    <w:p w14:paraId="37D81600" w14:textId="2331A84F"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K1 tarafından ifade edilen görüşlere bakıldığında </w:t>
      </w:r>
      <w:r w:rsidRPr="00C95B89">
        <w:rPr>
          <w:rFonts w:ascii="Times New Roman" w:hAnsi="Times New Roman" w:cs="Times New Roman"/>
          <w:i/>
          <w:sz w:val="24"/>
          <w:szCs w:val="24"/>
        </w:rPr>
        <w:t xml:space="preserve">Genel Matematik </w:t>
      </w:r>
      <w:r w:rsidRPr="00C95B89">
        <w:rPr>
          <w:rFonts w:ascii="Times New Roman" w:hAnsi="Times New Roman" w:cs="Times New Roman"/>
          <w:sz w:val="24"/>
          <w:szCs w:val="24"/>
        </w:rPr>
        <w:t xml:space="preserve">dersinin </w:t>
      </w:r>
      <w:r w:rsidRPr="00C95B89">
        <w:rPr>
          <w:rFonts w:ascii="Times New Roman" w:hAnsi="Times New Roman" w:cs="Times New Roman"/>
          <w:i/>
          <w:sz w:val="24"/>
          <w:szCs w:val="24"/>
        </w:rPr>
        <w:t>Analiz</w:t>
      </w:r>
      <w:r w:rsidRPr="00C95B89">
        <w:rPr>
          <w:rFonts w:ascii="Times New Roman" w:hAnsi="Times New Roman" w:cs="Times New Roman"/>
          <w:sz w:val="24"/>
          <w:szCs w:val="24"/>
        </w:rPr>
        <w:t xml:space="preserve"> derslerine önbilgi oluşturması bakımından kapatılmasının bazı zorluklar yaratacağını düşündüğü ve bu açıdan kapatılmasını</w:t>
      </w:r>
      <w:r w:rsidR="00F06A11">
        <w:rPr>
          <w:rFonts w:ascii="Times New Roman" w:hAnsi="Times New Roman" w:cs="Times New Roman"/>
          <w:sz w:val="24"/>
          <w:szCs w:val="24"/>
        </w:rPr>
        <w:t xml:space="preserve"> olumsuz bulduğu görülmektedir</w:t>
      </w:r>
      <w:r w:rsidRPr="00C95B89">
        <w:rPr>
          <w:rFonts w:ascii="Times New Roman" w:hAnsi="Times New Roman" w:cs="Times New Roman"/>
          <w:sz w:val="24"/>
          <w:szCs w:val="24"/>
        </w:rPr>
        <w:t xml:space="preserve">. Bu görüşe bakıldığında yenilenen programda bazı dersler açısından </w:t>
      </w:r>
      <w:proofErr w:type="gramStart"/>
      <w:r w:rsidRPr="00C95B89">
        <w:rPr>
          <w:rFonts w:ascii="Times New Roman" w:hAnsi="Times New Roman" w:cs="Times New Roman"/>
          <w:sz w:val="24"/>
          <w:szCs w:val="24"/>
        </w:rPr>
        <w:t>ekolojik</w:t>
      </w:r>
      <w:proofErr w:type="gramEnd"/>
      <w:r w:rsidRPr="00C95B89">
        <w:rPr>
          <w:rFonts w:ascii="Times New Roman" w:hAnsi="Times New Roman" w:cs="Times New Roman"/>
          <w:sz w:val="24"/>
          <w:szCs w:val="24"/>
        </w:rPr>
        <w:t xml:space="preserve"> sorun (Sağlam Arslan, 2016) oluşabileceğine işaret edilmektedir. Diğer taraftan dikkat çeken bir diğer nokta da oldukça zıt görüşlerin ifade edilmiş olmasıdır. Örneğin K5 tarafından </w:t>
      </w:r>
      <w:proofErr w:type="spellStart"/>
      <w:r w:rsidRPr="00C95B89">
        <w:rPr>
          <w:rFonts w:ascii="Times New Roman" w:hAnsi="Times New Roman" w:cs="Times New Roman"/>
          <w:i/>
          <w:sz w:val="24"/>
          <w:szCs w:val="24"/>
        </w:rPr>
        <w:t>Elementer</w:t>
      </w:r>
      <w:proofErr w:type="spellEnd"/>
      <w:r w:rsidRPr="00C95B89">
        <w:rPr>
          <w:rFonts w:ascii="Times New Roman" w:hAnsi="Times New Roman" w:cs="Times New Roman"/>
          <w:i/>
          <w:sz w:val="24"/>
          <w:szCs w:val="24"/>
        </w:rPr>
        <w:t xml:space="preserve"> Sayı Kuramı</w:t>
      </w:r>
      <w:r w:rsidRPr="00C95B89">
        <w:rPr>
          <w:rFonts w:ascii="Times New Roman" w:hAnsi="Times New Roman" w:cs="Times New Roman"/>
          <w:sz w:val="24"/>
          <w:szCs w:val="24"/>
        </w:rPr>
        <w:t xml:space="preserve"> dersi bir matematik öğretmeninin bilmesi gereken dersler arasında görülürken, K1 tarafından ise tam da aynı gerekçe ile gerekli bir ders olmadığı ifade edilmiştir. </w:t>
      </w:r>
      <w:r w:rsidRPr="00C95B89">
        <w:rPr>
          <w:rFonts w:ascii="Times New Roman" w:hAnsi="Times New Roman" w:cs="Times New Roman"/>
          <w:i/>
          <w:sz w:val="24"/>
          <w:szCs w:val="24"/>
        </w:rPr>
        <w:t>Genel Matematik</w:t>
      </w:r>
      <w:r w:rsidRPr="00C95B89">
        <w:rPr>
          <w:rFonts w:ascii="Times New Roman" w:hAnsi="Times New Roman" w:cs="Times New Roman"/>
          <w:sz w:val="24"/>
          <w:szCs w:val="24"/>
        </w:rPr>
        <w:t xml:space="preserve"> dersi de K1 tarafından analiz derslerine </w:t>
      </w:r>
      <w:proofErr w:type="spellStart"/>
      <w:r w:rsidRPr="00C95B89">
        <w:rPr>
          <w:rFonts w:ascii="Times New Roman" w:hAnsi="Times New Roman" w:cs="Times New Roman"/>
          <w:sz w:val="24"/>
          <w:szCs w:val="24"/>
        </w:rPr>
        <w:t>hazırbulunuşluğu</w:t>
      </w:r>
      <w:proofErr w:type="spellEnd"/>
      <w:r w:rsidRPr="00C95B89">
        <w:rPr>
          <w:rFonts w:ascii="Times New Roman" w:hAnsi="Times New Roman" w:cs="Times New Roman"/>
          <w:sz w:val="24"/>
          <w:szCs w:val="24"/>
        </w:rPr>
        <w:t xml:space="preserve"> sağlaması açısından gerekli bir ders olarak görülürken, K7 tarafından ise analiz dersleri içerisinde kısa zamanda verilebilecek bir ders olduğunu ifade etmektedir. Burada derslerin hiç alınmamasından ziyade başka bir dersin içinde telafisinin yapılabileceği düşüncesinin hâkim olduğu görülmektedir. Bu doğrultuda kapatılan derslerin, ön bilgileri oluşturması ve bir başka ders içerisinde kullanılması nedeniyle öğretim elemanları arasında tartışmalı bir konu olduğu düşünülmektedir.</w:t>
      </w:r>
    </w:p>
    <w:p w14:paraId="77D0D37D" w14:textId="2343A91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Yeni Açılan Dersler</w:t>
      </w:r>
      <w:r w:rsidRPr="00C95B89">
        <w:rPr>
          <w:rFonts w:ascii="Times New Roman" w:hAnsi="Times New Roman" w:cs="Times New Roman"/>
          <w:sz w:val="24"/>
          <w:szCs w:val="24"/>
        </w:rPr>
        <w:t xml:space="preserve"> 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4’te sunulmuştur.</w:t>
      </w:r>
      <w:r w:rsidRPr="00C95B89">
        <w:rPr>
          <w:rFonts w:ascii="Times New Roman" w:hAnsi="Times New Roman" w:cs="Times New Roman"/>
          <w:sz w:val="24"/>
          <w:szCs w:val="24"/>
        </w:rPr>
        <w:tab/>
      </w:r>
    </w:p>
    <w:p w14:paraId="214E6C48"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 xml:space="preserve">Tablo 4. </w:t>
      </w:r>
      <w:r w:rsidRPr="00C95B89">
        <w:rPr>
          <w:rFonts w:ascii="Times New Roman" w:hAnsi="Times New Roman" w:cs="Times New Roman"/>
          <w:sz w:val="24"/>
          <w:szCs w:val="24"/>
        </w:rPr>
        <w:t>Öğretim Elemanlarının Yeni Açılan Derslere İlişkin Görüşleri</w:t>
      </w:r>
    </w:p>
    <w:tbl>
      <w:tblPr>
        <w:tblStyle w:val="AkGlgeleme1"/>
        <w:tblW w:w="9072" w:type="dxa"/>
        <w:tblLayout w:type="fixed"/>
        <w:tblLook w:val="06A0" w:firstRow="1" w:lastRow="0" w:firstColumn="1" w:lastColumn="0" w:noHBand="1" w:noVBand="1"/>
      </w:tblPr>
      <w:tblGrid>
        <w:gridCol w:w="2096"/>
        <w:gridCol w:w="1751"/>
        <w:gridCol w:w="1245"/>
        <w:gridCol w:w="2732"/>
        <w:gridCol w:w="1248"/>
      </w:tblGrid>
      <w:tr w:rsidR="00D31D79" w:rsidRPr="00C95B89" w14:paraId="79A00D80" w14:textId="77777777" w:rsidTr="000C62A0">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096" w:type="dxa"/>
            <w:vAlign w:val="center"/>
          </w:tcPr>
          <w:p w14:paraId="589CC206"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751" w:type="dxa"/>
            <w:vAlign w:val="center"/>
          </w:tcPr>
          <w:p w14:paraId="10CC3F0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1245" w:type="dxa"/>
            <w:vAlign w:val="center"/>
          </w:tcPr>
          <w:p w14:paraId="069B3AD4"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732" w:type="dxa"/>
          </w:tcPr>
          <w:p w14:paraId="0C2C827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Kodu</w:t>
            </w:r>
          </w:p>
        </w:tc>
        <w:tc>
          <w:tcPr>
            <w:tcW w:w="1248" w:type="dxa"/>
            <w:vAlign w:val="center"/>
          </w:tcPr>
          <w:p w14:paraId="22964349"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6A82F8AA" w14:textId="77777777" w:rsidTr="000C62A0">
        <w:trPr>
          <w:trHeight w:val="68"/>
        </w:trPr>
        <w:tc>
          <w:tcPr>
            <w:cnfStyle w:val="001000000000" w:firstRow="0" w:lastRow="0" w:firstColumn="1" w:lastColumn="0" w:oddVBand="0" w:evenVBand="0" w:oddHBand="0" w:evenHBand="0" w:firstRowFirstColumn="0" w:firstRowLastColumn="0" w:lastRowFirstColumn="0" w:lastRowLastColumn="0"/>
            <w:tcW w:w="2096" w:type="dxa"/>
            <w:vAlign w:val="center"/>
          </w:tcPr>
          <w:p w14:paraId="0C32DA5E"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Yeni Açılan Dersler</w:t>
            </w:r>
          </w:p>
        </w:tc>
        <w:tc>
          <w:tcPr>
            <w:tcW w:w="1751" w:type="dxa"/>
            <w:vAlign w:val="center"/>
          </w:tcPr>
          <w:p w14:paraId="15F00D2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tc>
        <w:tc>
          <w:tcPr>
            <w:tcW w:w="1245" w:type="dxa"/>
            <w:vAlign w:val="center"/>
          </w:tcPr>
          <w:p w14:paraId="35359C8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Öğretim derslerinin açılması olumlu</w:t>
            </w:r>
          </w:p>
        </w:tc>
        <w:tc>
          <w:tcPr>
            <w:tcW w:w="2732" w:type="dxa"/>
            <w:vAlign w:val="center"/>
          </w:tcPr>
          <w:p w14:paraId="64C307E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 K3, K4, K5, K6, K7, K8, K9, K10, K11, K12</w:t>
            </w:r>
          </w:p>
        </w:tc>
        <w:tc>
          <w:tcPr>
            <w:tcW w:w="1248" w:type="dxa"/>
            <w:vAlign w:val="center"/>
          </w:tcPr>
          <w:p w14:paraId="2913752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12</w:t>
            </w:r>
          </w:p>
        </w:tc>
      </w:tr>
    </w:tbl>
    <w:p w14:paraId="3D8A903D" w14:textId="77777777" w:rsidR="00D31D79" w:rsidRPr="00C95B89" w:rsidRDefault="00D31D79" w:rsidP="00D31D79">
      <w:pPr>
        <w:spacing w:after="0" w:line="360" w:lineRule="auto"/>
        <w:jc w:val="both"/>
        <w:rPr>
          <w:rFonts w:ascii="Times New Roman" w:hAnsi="Times New Roman" w:cs="Times New Roman"/>
          <w:sz w:val="24"/>
          <w:szCs w:val="24"/>
        </w:rPr>
      </w:pPr>
      <w:r w:rsidRPr="00C95B89">
        <w:rPr>
          <w:rFonts w:ascii="Times New Roman" w:hAnsi="Times New Roman" w:cs="Times New Roman"/>
          <w:b/>
          <w:sz w:val="24"/>
          <w:szCs w:val="24"/>
        </w:rPr>
        <w:lastRenderedPageBreak/>
        <w:tab/>
      </w:r>
      <w:r w:rsidRPr="00C95B89">
        <w:rPr>
          <w:rFonts w:ascii="Times New Roman" w:hAnsi="Times New Roman" w:cs="Times New Roman"/>
          <w:sz w:val="24"/>
          <w:szCs w:val="24"/>
        </w:rPr>
        <w:t xml:space="preserve">Tablo 4’e bakıldığında yenilenen ilköğretim matematik öğretmenliği lisans programının öğretim süreci için yeni açılan tüm derslerin katılımcıların tamamı (f=12) tarafından olumlu yönde karşılandığı görülmektedir. Özellikle yeni açılan öğretim derslerinin öğretmen adayları için önemli ve gerekli olduğu ifade edilmiştir. </w:t>
      </w:r>
    </w:p>
    <w:p w14:paraId="07CC3F04"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K7:</w:t>
      </w:r>
      <w:r w:rsidRPr="00C95B89">
        <w:rPr>
          <w:rFonts w:ascii="Times New Roman" w:hAnsi="Times New Roman" w:cs="Times New Roman"/>
          <w:i/>
          <w:sz w:val="24"/>
          <w:szCs w:val="24"/>
        </w:rPr>
        <w:t xml:space="preserve"> “Mezun olacak öğrenciler öğretmen olacak. Bildiğini nasıl aktaracağı önemlidir.  Ne kadar yöntem metot biliyorsa faydasınadır. Bu bağlamda açılan alan eğitimi (öğretim) derslerini olumlu buluyorum.”</w:t>
      </w:r>
    </w:p>
    <w:p w14:paraId="419A418A" w14:textId="77777777" w:rsidR="00D31D79" w:rsidRPr="00C95B89" w:rsidRDefault="00D31D79" w:rsidP="00D31D79">
      <w:pPr>
        <w:spacing w:after="0" w:line="360" w:lineRule="auto"/>
        <w:ind w:left="709"/>
        <w:jc w:val="both"/>
        <w:rPr>
          <w:rFonts w:ascii="Times New Roman" w:hAnsi="Times New Roman" w:cs="Times New Roman"/>
          <w:b/>
          <w:sz w:val="24"/>
          <w:szCs w:val="24"/>
        </w:rPr>
      </w:pPr>
      <w:r w:rsidRPr="00C95B89">
        <w:rPr>
          <w:rFonts w:ascii="Times New Roman" w:hAnsi="Times New Roman" w:cs="Times New Roman"/>
          <w:sz w:val="24"/>
          <w:szCs w:val="24"/>
        </w:rPr>
        <w:t>K11:</w:t>
      </w:r>
      <w:r w:rsidRPr="00C95B89">
        <w:rPr>
          <w:rFonts w:ascii="Times New Roman" w:hAnsi="Times New Roman" w:cs="Times New Roman"/>
          <w:i/>
          <w:sz w:val="24"/>
          <w:szCs w:val="24"/>
        </w:rPr>
        <w:t xml:space="preserve"> “‘Cebir’ var, ‘Cebir Öğretimi’ var, bence çok güzel. Öğretime yönelik açılan birçok ders var. Hakkıyla verilirse öğretmenlerin kalifiye olacağına inanıyorum.”</w:t>
      </w:r>
    </w:p>
    <w:p w14:paraId="55D110BD" w14:textId="04B4247B" w:rsidR="00D31D79" w:rsidRPr="00C95B89" w:rsidRDefault="00D31D79" w:rsidP="00D31D79">
      <w:pPr>
        <w:spacing w:after="0" w:line="360" w:lineRule="auto"/>
        <w:ind w:firstLine="708"/>
        <w:jc w:val="both"/>
        <w:rPr>
          <w:rFonts w:ascii="Times New Roman" w:hAnsi="Times New Roman" w:cs="Times New Roman"/>
          <w:i/>
          <w:sz w:val="24"/>
          <w:szCs w:val="24"/>
        </w:rPr>
      </w:pPr>
      <w:r w:rsidRPr="00C95B89">
        <w:rPr>
          <w:rFonts w:ascii="Times New Roman" w:hAnsi="Times New Roman" w:cs="Times New Roman"/>
          <w:sz w:val="24"/>
          <w:szCs w:val="24"/>
        </w:rPr>
        <w:t xml:space="preserve">Öğretim elemanlarının görüşleri incelendiğinde genel olarak yeni açılan derslerin, teorik bilginin uygulamada gözlenebilmesi üzerinde etkili olabileceğini belirttikleri görülmüştür. Programa eklenen öğretim derslerinin içeriğine bakıldığında, alan bilgisi ile eğitimin bir arada olduğu dikkat çekmektedir. Bu bağlamda yenilenen program ile birlikte teori ile pratik bloğunun birleştirilmek istendiği ve alan eğitimine ağırlık verilmesiyle </w:t>
      </w:r>
      <w:proofErr w:type="gramStart"/>
      <w:r w:rsidRPr="00C95B89">
        <w:rPr>
          <w:rFonts w:ascii="Times New Roman" w:hAnsi="Times New Roman" w:cs="Times New Roman"/>
          <w:sz w:val="24"/>
          <w:szCs w:val="24"/>
        </w:rPr>
        <w:t>paradigmanın</w:t>
      </w:r>
      <w:proofErr w:type="gramEnd"/>
      <w:r w:rsidRPr="00C95B89">
        <w:rPr>
          <w:rFonts w:ascii="Times New Roman" w:hAnsi="Times New Roman" w:cs="Times New Roman"/>
          <w:sz w:val="24"/>
          <w:szCs w:val="24"/>
        </w:rPr>
        <w:t xml:space="preserve"> değiştiği belirtilebilir. Yeni açılan derslerle birlikte meydana gelen bu değişimi öğretim elemanlarının da bu bağlamda düşündüğü anlaşılmaktadır. Bu doğrultuda öğretim elemanlarının görüşleri ile öğretim </w:t>
      </w:r>
      <w:r w:rsidR="00F06A11">
        <w:rPr>
          <w:rFonts w:ascii="Times New Roman" w:hAnsi="Times New Roman" w:cs="Times New Roman"/>
          <w:sz w:val="24"/>
          <w:szCs w:val="24"/>
        </w:rPr>
        <w:t>derslerinin açılmasındaki amaç</w:t>
      </w:r>
      <w:r w:rsidRPr="00C95B89">
        <w:rPr>
          <w:rFonts w:ascii="Times New Roman" w:hAnsi="Times New Roman" w:cs="Times New Roman"/>
          <w:sz w:val="24"/>
          <w:szCs w:val="24"/>
        </w:rPr>
        <w:t xml:space="preserve"> paralellik göstermektedir.</w:t>
      </w:r>
    </w:p>
    <w:p w14:paraId="507C190C" w14:textId="6C32564F" w:rsidR="00D31D79" w:rsidRPr="00C95B89" w:rsidRDefault="00D31D79" w:rsidP="00D31D79">
      <w:pPr>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i/>
          <w:sz w:val="24"/>
          <w:szCs w:val="24"/>
        </w:rPr>
        <w:t>Seçmeli Dersler</w:t>
      </w:r>
      <w:r w:rsidRPr="00C95B89">
        <w:rPr>
          <w:rFonts w:ascii="Times New Roman" w:hAnsi="Times New Roman" w:cs="Times New Roman"/>
          <w:sz w:val="24"/>
          <w:szCs w:val="24"/>
        </w:rPr>
        <w:t xml:space="preserve"> 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5’te sunulmuştur.</w:t>
      </w:r>
    </w:p>
    <w:p w14:paraId="43D9BAE6"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5</w:t>
      </w:r>
      <w:r w:rsidRPr="00C95B89">
        <w:rPr>
          <w:rFonts w:ascii="Times New Roman" w:hAnsi="Times New Roman" w:cs="Times New Roman"/>
          <w:sz w:val="24"/>
          <w:szCs w:val="24"/>
        </w:rPr>
        <w:t>. Öğretim Elemanlarının Seçmeli Derslere İlişkin Görüşleri</w:t>
      </w:r>
    </w:p>
    <w:tbl>
      <w:tblPr>
        <w:tblStyle w:val="AkGlgeleme1"/>
        <w:tblW w:w="9072" w:type="dxa"/>
        <w:tblLayout w:type="fixed"/>
        <w:tblLook w:val="06A0" w:firstRow="1" w:lastRow="0" w:firstColumn="1" w:lastColumn="0" w:noHBand="1" w:noVBand="1"/>
      </w:tblPr>
      <w:tblGrid>
        <w:gridCol w:w="1070"/>
        <w:gridCol w:w="1057"/>
        <w:gridCol w:w="4027"/>
        <w:gridCol w:w="1984"/>
        <w:gridCol w:w="934"/>
      </w:tblGrid>
      <w:tr w:rsidR="00D31D79" w:rsidRPr="00C95B89" w14:paraId="2D5BBF9C" w14:textId="77777777" w:rsidTr="000C62A0">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2E3E5B8"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57" w:type="dxa"/>
          </w:tcPr>
          <w:p w14:paraId="4BF0875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4027" w:type="dxa"/>
          </w:tcPr>
          <w:p w14:paraId="65857AC8"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1984" w:type="dxa"/>
          </w:tcPr>
          <w:p w14:paraId="4CC44ADC"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934" w:type="dxa"/>
          </w:tcPr>
          <w:p w14:paraId="2178AB99"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11A6BA18" w14:textId="77777777" w:rsidTr="000C62A0">
        <w:trPr>
          <w:trHeight w:val="415"/>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33D291E6"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Seçmeli Dersler</w:t>
            </w:r>
          </w:p>
        </w:tc>
        <w:tc>
          <w:tcPr>
            <w:tcW w:w="1057" w:type="dxa"/>
          </w:tcPr>
          <w:p w14:paraId="3033F0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5396D2A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C1D17B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w:t>
            </w:r>
          </w:p>
          <w:p w14:paraId="6324357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tc>
        <w:tc>
          <w:tcPr>
            <w:tcW w:w="4027" w:type="dxa"/>
          </w:tcPr>
          <w:p w14:paraId="7F2378C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Faydalı, güzel</w:t>
            </w:r>
          </w:p>
          <w:p w14:paraId="0EDD821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2D4D33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9B7F8E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Çoğunun alan derslerine yönelik olması</w:t>
            </w:r>
          </w:p>
          <w:p w14:paraId="41D40BB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ED2FB0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Dersin öğretilmesine yönelik eksiklikler (materyal/ öğretim elemanı)</w:t>
            </w:r>
          </w:p>
          <w:p w14:paraId="7EF4D2D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149953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Önceden zorunlu olup sonradan seçmeli olan dersler</w:t>
            </w:r>
          </w:p>
          <w:p w14:paraId="4EED41D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F044C3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Derslerin öğretim elemanlarına dağıtılmasında yaşanabilecek zorluklar</w:t>
            </w:r>
          </w:p>
        </w:tc>
        <w:tc>
          <w:tcPr>
            <w:tcW w:w="1984" w:type="dxa"/>
          </w:tcPr>
          <w:p w14:paraId="62ECDC2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K3, K5, K7, K8, K10, K11, K12</w:t>
            </w:r>
          </w:p>
          <w:p w14:paraId="33C5CB7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61B2FC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w:t>
            </w:r>
          </w:p>
          <w:p w14:paraId="1C05C5A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47D87D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K4</w:t>
            </w:r>
          </w:p>
          <w:p w14:paraId="7ED2197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D274DC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7DEE4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K6</w:t>
            </w:r>
          </w:p>
          <w:p w14:paraId="4CEDA7A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4456FC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6DE3BC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K9</w:t>
            </w:r>
          </w:p>
        </w:tc>
        <w:tc>
          <w:tcPr>
            <w:tcW w:w="934" w:type="dxa"/>
          </w:tcPr>
          <w:p w14:paraId="16A7046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8</w:t>
            </w:r>
          </w:p>
          <w:p w14:paraId="20609A1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5053B4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4C0E0F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16838EC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009CF8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236B0FF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D511B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B8F44E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12527BC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16252F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414810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443DF3D0"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5 incelendiğinde seçmeli derslere ilişkin çoğu öğretim elemanının (f=8) olumlu yönde görüş bildirdiği görülmektedir. Diğer taraftan bazı öğretim elemanları (f=4) tarafından seçmeli derslerle ilgili birtakım sorunların olduğu belirtilmiştir.</w:t>
      </w:r>
    </w:p>
    <w:p w14:paraId="17BF4087"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lastRenderedPageBreak/>
        <w:t>K2:</w:t>
      </w:r>
      <w:r w:rsidRPr="00C95B89">
        <w:rPr>
          <w:rFonts w:ascii="Times New Roman" w:hAnsi="Times New Roman" w:cs="Times New Roman"/>
          <w:i/>
          <w:sz w:val="24"/>
          <w:szCs w:val="24"/>
        </w:rPr>
        <w:t xml:space="preserve"> “Alan bilgisine yönelik olan dersleri ben çok iyi karşılamadım. Çünkü öğretmen adaylarının mezun olduktan sonra ilgilendikleri alanla çok büyük bir ilgisi olmadığını düşünüyorum. Matematiği günlük hayatla ilişkilendirecek derslere, özellikle teknoloji destekli matematik öğretimine yönelik çok fazla ders olmadığını görüyorum.”</w:t>
      </w:r>
    </w:p>
    <w:p w14:paraId="1F1B41A1"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K9:</w:t>
      </w:r>
      <w:r w:rsidRPr="00C95B89">
        <w:rPr>
          <w:rFonts w:ascii="Times New Roman" w:hAnsi="Times New Roman" w:cs="Times New Roman"/>
          <w:i/>
          <w:sz w:val="24"/>
          <w:szCs w:val="24"/>
        </w:rPr>
        <w:t xml:space="preserve"> “Seçmeli derslerde esneklik sağlanması (çoğunun alan dersleri olması) bölümdeki derslerin dağıtımında sıkıntı yaşayacağımız anlamına gelmektedir.”</w:t>
      </w:r>
    </w:p>
    <w:p w14:paraId="73B17502"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 xml:space="preserve">K12: </w:t>
      </w:r>
      <w:r w:rsidRPr="00C95B89">
        <w:rPr>
          <w:rFonts w:ascii="Times New Roman" w:hAnsi="Times New Roman" w:cs="Times New Roman"/>
          <w:i/>
          <w:sz w:val="24"/>
          <w:szCs w:val="24"/>
        </w:rPr>
        <w:t>“Bir programı tamamlamak adına uygun bir ortam. Burada belli bir kısıtlama yapılmamış. Programı daha zenginleştirebilir, esnekliği sağlar, faydalı olmuş. Eksik hissedilen yönlere göre öğrenciler yönlendirilerek eksikler burada tamamlanabilir.”</w:t>
      </w:r>
    </w:p>
    <w:p w14:paraId="79E2BE6A"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Öğretim elemanı görüşleri incelendiğinde K2’nin seçmeli derslerin çoğunun alan derslerine yönelik olmasının yeterli çeşitliliği sağlayamayacağını, bundan dolayı seçmeli derslerde uygulamalı derslerin ve teknolojiye yönelik derslerin olması gerektiğini belirttiği görülmektedir. Bu bakımdan seçmeli derslerin meslekte kullanılabilecek şekilde, teoriden ziyade pratiğe ağırlık veren derslerden oluşması önerilmektedir. K9 ve K12 tarafından seçmeli derslerin esnekliği sağlaması bakımından hemfikir oldukları görülmektedir. Ancak K9 tarafından seçmeli derslerin bu özelliği nedeniyle öğretim elemanlarına dağıtılmasının zorlaşacağı, K12 tarafından ise bu özelliği sayesinde öğrencilerin eksik kalan bilgilerinin tamamlanabileceği düşünülmüştür. Bu görüşlerden hareketle aynı sebep gösterilerek hem olumlu hem de olumsuz sonuçların görülebileceğine ilişkin bir zıtlığın gözlendiği belirtilebilir. Bu doğrultuda seçmeli derslerde özellikle teoriye ve alan derslerine ağırlık verilmemesi gerektiği, bu bakımdan derslerdeki çeşitliliğin daha fazla artırılması ile ders dağılımında sorun yaşanmayacağı düşünülmektedir. Ayrıca seçmeli derslerin içeriklerinin teknoloji ve materyal yönünden geliştirilmesi gerektiği anlaşılmaktadır.</w:t>
      </w:r>
    </w:p>
    <w:p w14:paraId="0AAFEFE8" w14:textId="09FD4D39"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Derslerin Kredileri</w:t>
      </w:r>
      <w:r w:rsidRPr="00C95B89">
        <w:rPr>
          <w:rFonts w:ascii="Times New Roman" w:hAnsi="Times New Roman" w:cs="Times New Roman"/>
          <w:sz w:val="24"/>
          <w:szCs w:val="24"/>
        </w:rPr>
        <w:t xml:space="preserve"> alt temasına ait öğretim elemanı görüşlerinden elde </w:t>
      </w:r>
      <w:r w:rsidR="00D25F21">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6’da sunulmuştur.</w:t>
      </w:r>
    </w:p>
    <w:p w14:paraId="1A935374"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6</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Derslerin Kredilerine İlişkin Görüşleri</w:t>
      </w:r>
    </w:p>
    <w:tbl>
      <w:tblPr>
        <w:tblStyle w:val="AkGlgeleme1"/>
        <w:tblW w:w="9072" w:type="dxa"/>
        <w:tblLayout w:type="fixed"/>
        <w:tblLook w:val="06A0" w:firstRow="1" w:lastRow="0" w:firstColumn="1" w:lastColumn="0" w:noHBand="1" w:noVBand="1"/>
      </w:tblPr>
      <w:tblGrid>
        <w:gridCol w:w="1022"/>
        <w:gridCol w:w="1388"/>
        <w:gridCol w:w="3379"/>
        <w:gridCol w:w="1803"/>
        <w:gridCol w:w="1480"/>
      </w:tblGrid>
      <w:tr w:rsidR="00D31D79" w:rsidRPr="00C95B89" w14:paraId="25240742" w14:textId="77777777" w:rsidTr="000C62A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22" w:type="dxa"/>
            <w:vAlign w:val="center"/>
          </w:tcPr>
          <w:p w14:paraId="20F53726"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388" w:type="dxa"/>
            <w:vAlign w:val="center"/>
          </w:tcPr>
          <w:p w14:paraId="7A517482"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379" w:type="dxa"/>
            <w:vAlign w:val="center"/>
          </w:tcPr>
          <w:p w14:paraId="21EF98E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1803" w:type="dxa"/>
            <w:vAlign w:val="center"/>
          </w:tcPr>
          <w:p w14:paraId="7FC9FBE1"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480" w:type="dxa"/>
            <w:vAlign w:val="center"/>
          </w:tcPr>
          <w:p w14:paraId="02D0F3C2"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4DB8F1B0" w14:textId="77777777" w:rsidTr="000C62A0">
        <w:trPr>
          <w:trHeight w:val="2060"/>
        </w:trPr>
        <w:tc>
          <w:tcPr>
            <w:cnfStyle w:val="001000000000" w:firstRow="0" w:lastRow="0" w:firstColumn="1" w:lastColumn="0" w:oddVBand="0" w:evenVBand="0" w:oddHBand="0" w:evenHBand="0" w:firstRowFirstColumn="0" w:firstRowLastColumn="0" w:lastRowFirstColumn="0" w:lastRowLastColumn="0"/>
            <w:tcW w:w="1022" w:type="dxa"/>
            <w:vAlign w:val="center"/>
          </w:tcPr>
          <w:p w14:paraId="72374824"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Derslerin Kredileri</w:t>
            </w:r>
          </w:p>
        </w:tc>
        <w:tc>
          <w:tcPr>
            <w:tcW w:w="1388" w:type="dxa"/>
          </w:tcPr>
          <w:p w14:paraId="4DD783C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5FE6C5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32A1A4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w:t>
            </w:r>
          </w:p>
          <w:p w14:paraId="713F744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p w14:paraId="2A5BC69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DDF6F8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Hem Olumlu Hem Olumsuz</w:t>
            </w:r>
          </w:p>
          <w:p w14:paraId="1FC700A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tc>
        <w:tc>
          <w:tcPr>
            <w:tcW w:w="3379" w:type="dxa"/>
          </w:tcPr>
          <w:p w14:paraId="3071331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Tamamı için olumlu</w:t>
            </w:r>
          </w:p>
          <w:p w14:paraId="01C15E6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24EA07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D6E6D9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Derslerin kredilerinin azalması bakımından olumsuz, özellikle de alan dersleri için </w:t>
            </w:r>
          </w:p>
          <w:p w14:paraId="206F168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Alan dersleri için krediler yeterli değil, onun dışındakiler için olumlu</w:t>
            </w:r>
          </w:p>
        </w:tc>
        <w:tc>
          <w:tcPr>
            <w:tcW w:w="1803" w:type="dxa"/>
          </w:tcPr>
          <w:p w14:paraId="60C0A0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K6, K7</w:t>
            </w:r>
          </w:p>
          <w:p w14:paraId="58D7257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0C595C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70FF90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 K3, K4, K5, K8, K10, K12</w:t>
            </w:r>
          </w:p>
          <w:p w14:paraId="4AD1D73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F3B1A7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K9, K11</w:t>
            </w:r>
          </w:p>
        </w:tc>
        <w:tc>
          <w:tcPr>
            <w:tcW w:w="1480" w:type="dxa"/>
          </w:tcPr>
          <w:p w14:paraId="4974641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113073D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AD8BC6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7C05ED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7</w:t>
            </w:r>
          </w:p>
          <w:p w14:paraId="6A03F48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4C92B1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48642A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tc>
      </w:tr>
    </w:tbl>
    <w:p w14:paraId="4B1CDD08" w14:textId="4CE0E89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lastRenderedPageBreak/>
        <w:t>Tablo 6’ya bakıldığında derslerin kredilerine ilişk</w:t>
      </w:r>
      <w:r w:rsidR="00D25F21">
        <w:rPr>
          <w:rFonts w:ascii="Times New Roman" w:hAnsi="Times New Roman" w:cs="Times New Roman"/>
          <w:sz w:val="24"/>
          <w:szCs w:val="24"/>
        </w:rPr>
        <w:t>in öğretim elemanlarının olumlu ya da</w:t>
      </w:r>
      <w:r w:rsidRPr="00C95B89">
        <w:rPr>
          <w:rFonts w:ascii="Times New Roman" w:hAnsi="Times New Roman" w:cs="Times New Roman"/>
          <w:sz w:val="24"/>
          <w:szCs w:val="24"/>
        </w:rPr>
        <w:t xml:space="preserve"> olumsuz görüş bildirmesinin yanı sıra olumlu ve olumsuz görüşü birlikte sunanların (f=2) olduğu da görülmektedir. Özellikle öğretim elemanlarının çoğu (f=7) tarafından derslerin kredilerinin, kredilerin azalması yönünden olumsuz bulunması dikkat çekmektedir.</w:t>
      </w:r>
    </w:p>
    <w:p w14:paraId="2D584B8E"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w:t>
      </w:r>
      <w:r w:rsidRPr="00C95B89">
        <w:rPr>
          <w:rFonts w:ascii="Times New Roman" w:hAnsi="Times New Roman" w:cs="Times New Roman"/>
          <w:i/>
          <w:sz w:val="24"/>
          <w:szCs w:val="24"/>
        </w:rPr>
        <w:t xml:space="preserve"> “Alan bilgisi derslerinin kredilerinin azalmış olması öğrencilerin bunalmamasını sağlar. Sürekli pür aldıkları düşüncesi azalıp meslek bilgisi alıyoruz düşüncesi olacaktır.”</w:t>
      </w:r>
    </w:p>
    <w:p w14:paraId="2F5763A6"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K10:</w:t>
      </w:r>
      <w:r w:rsidRPr="00C95B89">
        <w:rPr>
          <w:rFonts w:ascii="Times New Roman" w:hAnsi="Times New Roman" w:cs="Times New Roman"/>
          <w:i/>
          <w:sz w:val="24"/>
          <w:szCs w:val="24"/>
        </w:rPr>
        <w:t xml:space="preserve"> “Pür dersler açısından az buldum. Krediler düşmüş, baya bir bilgi var, verilmesi zor olabilir.”</w:t>
      </w:r>
    </w:p>
    <w:p w14:paraId="4696A1B5"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K1 tarafından kredilerin azalması sayesinde öğrencilerde daha çok mesleğe yönelik eğitim aldıkları algısının yükseleceği düşünülmektedir. K10 ise burada öğretim elemanlarının yaşayacağı zorluğa dikkat çekmektedir. Bu bakımdan kredi ve içeriğin uyumlu olması gerektiğine dikkat çekilebilir.</w:t>
      </w:r>
    </w:p>
    <w:p w14:paraId="1BC684C2" w14:textId="0E1FA185"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Derslerin İçerikleri </w:t>
      </w:r>
      <w:r w:rsidRPr="00C95B89">
        <w:rPr>
          <w:rFonts w:ascii="Times New Roman" w:hAnsi="Times New Roman" w:cs="Times New Roman"/>
          <w:sz w:val="24"/>
          <w:szCs w:val="24"/>
        </w:rPr>
        <w:t xml:space="preserve">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7’de sunulmuştur.</w:t>
      </w:r>
    </w:p>
    <w:p w14:paraId="29DFBE73"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7</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Derslerin İçeriklerine İlişkin Görüşleri</w:t>
      </w:r>
    </w:p>
    <w:tbl>
      <w:tblPr>
        <w:tblStyle w:val="AkGlgeleme1"/>
        <w:tblW w:w="9072" w:type="dxa"/>
        <w:tblLayout w:type="fixed"/>
        <w:tblLook w:val="06A0" w:firstRow="1" w:lastRow="0" w:firstColumn="1" w:lastColumn="0" w:noHBand="1" w:noVBand="1"/>
      </w:tblPr>
      <w:tblGrid>
        <w:gridCol w:w="1134"/>
        <w:gridCol w:w="1418"/>
        <w:gridCol w:w="3253"/>
        <w:gridCol w:w="1803"/>
        <w:gridCol w:w="1464"/>
      </w:tblGrid>
      <w:tr w:rsidR="00D31D79" w:rsidRPr="00C95B89" w14:paraId="6E665A49" w14:textId="77777777" w:rsidTr="000C62A0">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79A0F8F"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418" w:type="dxa"/>
            <w:vAlign w:val="center"/>
          </w:tcPr>
          <w:p w14:paraId="3C5382E4"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253" w:type="dxa"/>
            <w:vAlign w:val="center"/>
          </w:tcPr>
          <w:p w14:paraId="6AD14988"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1803" w:type="dxa"/>
            <w:vAlign w:val="center"/>
          </w:tcPr>
          <w:p w14:paraId="79FEC50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464" w:type="dxa"/>
            <w:vAlign w:val="center"/>
          </w:tcPr>
          <w:p w14:paraId="3DD9FA5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405830E6" w14:textId="77777777" w:rsidTr="000C62A0">
        <w:trPr>
          <w:trHeight w:val="140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7A28B91"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Derslerin İçerikleri</w:t>
            </w:r>
          </w:p>
        </w:tc>
        <w:tc>
          <w:tcPr>
            <w:tcW w:w="1418" w:type="dxa"/>
          </w:tcPr>
          <w:p w14:paraId="61D12CF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w:t>
            </w:r>
          </w:p>
          <w:p w14:paraId="30B7D4A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p w14:paraId="1765F65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DA8421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w:t>
            </w:r>
          </w:p>
          <w:p w14:paraId="7AFD62E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p w14:paraId="65C8D26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43C64C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Hem Olumlu Hem Olumsuz</w:t>
            </w:r>
          </w:p>
          <w:p w14:paraId="7BF3ECD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tc>
        <w:tc>
          <w:tcPr>
            <w:tcW w:w="3253" w:type="dxa"/>
          </w:tcPr>
          <w:p w14:paraId="57D1717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Tamamı için olumlu</w:t>
            </w:r>
          </w:p>
          <w:p w14:paraId="18FB6E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0C15CA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50D210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Alan bilgisi derslerinin içerikleri yetişmeyeceği için olumsuz</w:t>
            </w:r>
          </w:p>
          <w:p w14:paraId="33B7FA2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403B65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Öğretim dersleri için olumlu ama alan bilgisi dersleri için olumsuz</w:t>
            </w:r>
          </w:p>
        </w:tc>
        <w:tc>
          <w:tcPr>
            <w:tcW w:w="1803" w:type="dxa"/>
          </w:tcPr>
          <w:p w14:paraId="0D78055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 K7, K10</w:t>
            </w:r>
          </w:p>
          <w:p w14:paraId="5071738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B698B2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B0BFA1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K3, K4, K5, K6, K8, K9, K12</w:t>
            </w:r>
          </w:p>
          <w:p w14:paraId="6585EA3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D764F9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K11</w:t>
            </w:r>
          </w:p>
        </w:tc>
        <w:tc>
          <w:tcPr>
            <w:tcW w:w="1464" w:type="dxa"/>
          </w:tcPr>
          <w:p w14:paraId="1ED81C0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p w14:paraId="63B775D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031397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B75403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7</w:t>
            </w:r>
          </w:p>
          <w:p w14:paraId="6C2DAFE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FC34CE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268FA5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1258AD04" w14:textId="06A367BB"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7’ye bakıldığında derslerin kredilerine ilişk</w:t>
      </w:r>
      <w:r w:rsidR="00D25F21">
        <w:rPr>
          <w:rFonts w:ascii="Times New Roman" w:hAnsi="Times New Roman" w:cs="Times New Roman"/>
          <w:sz w:val="24"/>
          <w:szCs w:val="24"/>
        </w:rPr>
        <w:t>in öğretim elemanlarının olumlu ya da</w:t>
      </w:r>
      <w:r w:rsidRPr="00C95B89">
        <w:rPr>
          <w:rFonts w:ascii="Times New Roman" w:hAnsi="Times New Roman" w:cs="Times New Roman"/>
          <w:sz w:val="24"/>
          <w:szCs w:val="24"/>
        </w:rPr>
        <w:t xml:space="preserve"> olumsuz görüş bildirmesinin yanı sıra olumlu ve olumsuz görüşü birlikte sunan (f=1) bir öğretim elemanının olduğu da görülmektedir. Ayrıca katılımcıların çoğunun (f=7) derslerin içeriklerine ilişkin görüşlerinin olumsuz yönde olduğu anlaşılmaktadır. Bunun nedeni olarak alan bilgisi derslerinin içeriklerinin yetişmeyeceği düşüncesi gösterilebilir. Krediler öğretim dersleri açısından yeterli görülse de genel olarak alan bilgisi derslerinin içeriklerinin yetiştirilmesi noktasında yeterli görülmemektedir.</w:t>
      </w:r>
    </w:p>
    <w:p w14:paraId="6EF2348A"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K11:</w:t>
      </w:r>
      <w:r w:rsidRPr="00C95B89">
        <w:rPr>
          <w:rFonts w:ascii="Times New Roman" w:hAnsi="Times New Roman" w:cs="Times New Roman"/>
          <w:i/>
          <w:sz w:val="24"/>
          <w:szCs w:val="24"/>
        </w:rPr>
        <w:t xml:space="preserve">“Öğretim derslerinin içerikleri çok hoşuma gitti. Hakkıyla verilirse öğrencileri pedagojik </w:t>
      </w:r>
      <w:proofErr w:type="gramStart"/>
      <w:r w:rsidRPr="00C95B89">
        <w:rPr>
          <w:rFonts w:ascii="Times New Roman" w:hAnsi="Times New Roman" w:cs="Times New Roman"/>
          <w:i/>
          <w:sz w:val="24"/>
          <w:szCs w:val="24"/>
        </w:rPr>
        <w:t>formasyon</w:t>
      </w:r>
      <w:proofErr w:type="gramEnd"/>
      <w:r w:rsidRPr="00C95B89">
        <w:rPr>
          <w:rFonts w:ascii="Times New Roman" w:hAnsi="Times New Roman" w:cs="Times New Roman"/>
          <w:i/>
          <w:sz w:val="24"/>
          <w:szCs w:val="24"/>
        </w:rPr>
        <w:t xml:space="preserve"> açısından çok iyi yetiştireceğini düşünüyorum. Alan derslerinde </w:t>
      </w:r>
      <w:r w:rsidRPr="00C95B89">
        <w:rPr>
          <w:rFonts w:ascii="Times New Roman" w:hAnsi="Times New Roman" w:cs="Times New Roman"/>
          <w:i/>
          <w:sz w:val="24"/>
          <w:szCs w:val="24"/>
        </w:rPr>
        <w:lastRenderedPageBreak/>
        <w:t>içerik gerçekçi değil, yani kredi azalıyorsa içerik de azaltılmalıydı. Öğretim elemanlarını zora sokuyor.”</w:t>
      </w:r>
    </w:p>
    <w:p w14:paraId="5CD673EA"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Derslerin içerikleri ile ilgili görüşlere bakıldığında; alan bilgisi derslerini anlatan öğretim elemanlarının konuları yetiştiremeyeceği ya da önemli konular üzerinde duramayacağı gibi sorunlar ortaya çıkabilir. Bu açıdan içeriklerinin azalmaması nedeniyle derslerin içerikleri ile kredilerinin uygun şekilde olmadığı anlaşılmaktadır. Bu durum öğretim elemanları tarafından derslerin kredileri ile içeriklerinin örtüşmemesi noktasında yenilenen programın eleştirildiğini göstermektedir.</w:t>
      </w:r>
    </w:p>
    <w:p w14:paraId="2A29B37F" w14:textId="5CC10271"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Derslerin Sınıf Düzeyine Uygunluğu </w:t>
      </w:r>
      <w:r w:rsidRPr="00C95B89">
        <w:rPr>
          <w:rFonts w:ascii="Times New Roman" w:hAnsi="Times New Roman" w:cs="Times New Roman"/>
          <w:sz w:val="24"/>
          <w:szCs w:val="24"/>
        </w:rPr>
        <w:t xml:space="preserve">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8’de sunulmuştur.</w:t>
      </w:r>
    </w:p>
    <w:p w14:paraId="1CD7E0A9"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8</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Derslerin Sınıf Düzeyine Uygunluğuna İlişkin Görüşleri</w:t>
      </w:r>
    </w:p>
    <w:tbl>
      <w:tblPr>
        <w:tblStyle w:val="AkGlgeleme1"/>
        <w:tblW w:w="9211" w:type="dxa"/>
        <w:tblLayout w:type="fixed"/>
        <w:tblLook w:val="06A0" w:firstRow="1" w:lastRow="0" w:firstColumn="1" w:lastColumn="0" w:noHBand="1" w:noVBand="1"/>
      </w:tblPr>
      <w:tblGrid>
        <w:gridCol w:w="1203"/>
        <w:gridCol w:w="1032"/>
        <w:gridCol w:w="3634"/>
        <w:gridCol w:w="2177"/>
        <w:gridCol w:w="1165"/>
      </w:tblGrid>
      <w:tr w:rsidR="00D31D79" w:rsidRPr="00C95B89" w14:paraId="4E169784" w14:textId="77777777" w:rsidTr="000C62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20D27ED9"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32" w:type="dxa"/>
            <w:vAlign w:val="center"/>
          </w:tcPr>
          <w:p w14:paraId="4659214D"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634" w:type="dxa"/>
            <w:vAlign w:val="center"/>
          </w:tcPr>
          <w:p w14:paraId="645F51F9"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177" w:type="dxa"/>
            <w:vAlign w:val="center"/>
          </w:tcPr>
          <w:p w14:paraId="37D8B6D7"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165" w:type="dxa"/>
            <w:vAlign w:val="center"/>
          </w:tcPr>
          <w:p w14:paraId="0FEB39D7"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Frekans(f)</w:t>
            </w:r>
          </w:p>
        </w:tc>
      </w:tr>
      <w:tr w:rsidR="00D31D79" w:rsidRPr="00C95B89" w14:paraId="59A30125" w14:textId="77777777" w:rsidTr="000C62A0">
        <w:trPr>
          <w:trHeight w:val="273"/>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53BF7573"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Derslerin Sınıf Düzeyine Uygunluğu</w:t>
            </w:r>
          </w:p>
        </w:tc>
        <w:tc>
          <w:tcPr>
            <w:tcW w:w="1032" w:type="dxa"/>
          </w:tcPr>
          <w:p w14:paraId="7309961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Görüler</w:t>
            </w:r>
          </w:p>
          <w:p w14:paraId="51CFDDF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E838FC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634" w:type="dxa"/>
          </w:tcPr>
          <w:p w14:paraId="082F4B2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Dersler sınıf düzeyine uygun</w:t>
            </w:r>
          </w:p>
          <w:p w14:paraId="19625E0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DBCE92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348B3F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Ortaokul Matematik Öğretim Programları dersi sınıf düzeyine uygun değil</w:t>
            </w:r>
          </w:p>
          <w:p w14:paraId="172CD2E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DA3253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Özel Öğretim Yöntemleri dersi sınıf düzeyine uygun değil</w:t>
            </w:r>
          </w:p>
        </w:tc>
        <w:tc>
          <w:tcPr>
            <w:tcW w:w="2177" w:type="dxa"/>
          </w:tcPr>
          <w:p w14:paraId="66D8465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 K3, K4, K5, K7, K8, K9, K10, K11, K12</w:t>
            </w:r>
          </w:p>
          <w:p w14:paraId="120E4AE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95C193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w:t>
            </w:r>
          </w:p>
          <w:p w14:paraId="6D41487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C871C5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656CDC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K6</w:t>
            </w:r>
          </w:p>
        </w:tc>
        <w:tc>
          <w:tcPr>
            <w:tcW w:w="1165" w:type="dxa"/>
          </w:tcPr>
          <w:p w14:paraId="2B224B7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10</w:t>
            </w:r>
          </w:p>
          <w:p w14:paraId="5DB55F0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20B911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0CA21B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457CDED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27EE5F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949A74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5D6FC4AD"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Tablo 8 incelendiğinde öğretim elemanlarının çoğunun (f=10) derslerin sınıf düzeyine uygunluğunu olumlu bulması dikkat çekmektedir. </w:t>
      </w:r>
    </w:p>
    <w:p w14:paraId="23D911B1" w14:textId="77777777" w:rsidR="00D31D79" w:rsidRPr="00C95B89" w:rsidRDefault="00D31D79" w:rsidP="00D31D79">
      <w:pPr>
        <w:spacing w:after="0" w:line="360" w:lineRule="auto"/>
        <w:ind w:left="709"/>
        <w:jc w:val="both"/>
        <w:rPr>
          <w:rFonts w:ascii="Times New Roman" w:hAnsi="Times New Roman" w:cs="Times New Roman"/>
          <w:i/>
          <w:sz w:val="24"/>
          <w:szCs w:val="24"/>
        </w:rPr>
      </w:pPr>
      <w:r w:rsidRPr="00C95B89">
        <w:rPr>
          <w:rFonts w:ascii="Times New Roman" w:hAnsi="Times New Roman" w:cs="Times New Roman"/>
          <w:sz w:val="24"/>
          <w:szCs w:val="24"/>
        </w:rPr>
        <w:t>K2: “</w:t>
      </w:r>
      <w:r w:rsidRPr="00C95B89">
        <w:rPr>
          <w:rFonts w:ascii="Times New Roman" w:hAnsi="Times New Roman" w:cs="Times New Roman"/>
          <w:i/>
          <w:sz w:val="24"/>
          <w:szCs w:val="24"/>
        </w:rPr>
        <w:t>Mesela ‘Matematik Tarihi’nin başa alınması güzel. ‘Analiz’ derslerinin kaydırılması da mantıklı ve güzel olmuş. Bir öğretmenin mesleğine bakış açısını değiştireceği derslerin daha erken verilmesi gerektiğini düşünüyorum.”</w:t>
      </w:r>
    </w:p>
    <w:p w14:paraId="59887BE8"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Olumsuz bulunan noktalar ise iki ayrı öğretim elemanı tarafından belirtilen sadece iki ayrı alan eğitimi dersi olmuştur. </w:t>
      </w:r>
    </w:p>
    <w:p w14:paraId="64064D7E"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 “</w:t>
      </w:r>
      <w:r w:rsidRPr="00C95B89">
        <w:rPr>
          <w:rFonts w:ascii="Times New Roman" w:hAnsi="Times New Roman" w:cs="Times New Roman"/>
          <w:i/>
          <w:sz w:val="24"/>
          <w:szCs w:val="24"/>
        </w:rPr>
        <w:t>‘Ortaokul Matematik Öğretim Programları’ dersini 2.sınıfın 2.dönemi almaya başlıyorlar, bunu 2.sınıfın 1.döneminde alabilirler. Böylece ‘Öğretim İlke ve Yöntemleri’ ile ‘Matematik Öğretiminde Materyal Tasarımı’ dersleri için çalışmalarını program doğrultusunda yapabilirler. Sıralamaya bakıldığında yeni program çok daha anlamlı, ama onda da yine bu tip eksikler var.”</w:t>
      </w:r>
    </w:p>
    <w:p w14:paraId="60D7CF49"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K6:</w:t>
      </w:r>
      <w:r w:rsidRPr="00C95B89">
        <w:rPr>
          <w:rFonts w:ascii="Times New Roman" w:hAnsi="Times New Roman" w:cs="Times New Roman"/>
          <w:i/>
          <w:sz w:val="24"/>
          <w:szCs w:val="24"/>
        </w:rPr>
        <w:t xml:space="preserve"> “‘Özel Öğretim Yöntemleri’ dersi keşke 1.sınıfa alınsaydı. Öğrenciler de; ‘Keşke bu dersi 1.sınıfta alsaydık. Hocam çok geç oldu, keşke biz bunları başta öğrenseydik de ona göre diğer derslerimizi </w:t>
      </w:r>
      <w:proofErr w:type="gramStart"/>
      <w:r w:rsidRPr="00C95B89">
        <w:rPr>
          <w:rFonts w:ascii="Times New Roman" w:hAnsi="Times New Roman" w:cs="Times New Roman"/>
          <w:i/>
          <w:sz w:val="24"/>
          <w:szCs w:val="24"/>
        </w:rPr>
        <w:t>dizayn etseydik</w:t>
      </w:r>
      <w:proofErr w:type="gramEnd"/>
      <w:r w:rsidRPr="00C95B89">
        <w:rPr>
          <w:rFonts w:ascii="Times New Roman" w:hAnsi="Times New Roman" w:cs="Times New Roman"/>
          <w:i/>
          <w:sz w:val="24"/>
          <w:szCs w:val="24"/>
        </w:rPr>
        <w:t>’ diyorlar.”</w:t>
      </w:r>
    </w:p>
    <w:p w14:paraId="52380EAB" w14:textId="2031FD10" w:rsidR="00D31D79" w:rsidRPr="00C95B89" w:rsidRDefault="00D25F21" w:rsidP="00D31D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K2 tarafından </w:t>
      </w:r>
      <w:r w:rsidRPr="00C95B89">
        <w:rPr>
          <w:rFonts w:ascii="Times New Roman" w:hAnsi="Times New Roman" w:cs="Times New Roman"/>
          <w:sz w:val="24"/>
          <w:szCs w:val="24"/>
        </w:rPr>
        <w:t>bazı derslerin dah</w:t>
      </w:r>
      <w:r>
        <w:rPr>
          <w:rFonts w:ascii="Times New Roman" w:hAnsi="Times New Roman" w:cs="Times New Roman"/>
          <w:sz w:val="24"/>
          <w:szCs w:val="24"/>
        </w:rPr>
        <w:t xml:space="preserve">a erken verilmesinin öğretmen adaylarının mesleğine olan </w:t>
      </w:r>
      <w:r w:rsidRPr="00C95B89">
        <w:rPr>
          <w:rFonts w:ascii="Times New Roman" w:hAnsi="Times New Roman" w:cs="Times New Roman"/>
          <w:sz w:val="24"/>
          <w:szCs w:val="24"/>
        </w:rPr>
        <w:t xml:space="preserve">bakış açısına olumlu etki edeceği düşünülerek bu açıdan programın olumlu değerlendirildiği görülmüştür. </w:t>
      </w:r>
      <w:r w:rsidR="00D31D79" w:rsidRPr="00C95B89">
        <w:rPr>
          <w:rFonts w:ascii="Times New Roman" w:hAnsi="Times New Roman" w:cs="Times New Roman"/>
          <w:sz w:val="24"/>
          <w:szCs w:val="24"/>
        </w:rPr>
        <w:t xml:space="preserve">K1 tarafından ifade edilen görüşlere bakıldığında </w:t>
      </w:r>
      <w:r w:rsidR="00D31D79" w:rsidRPr="00C95B89">
        <w:rPr>
          <w:rFonts w:ascii="Times New Roman" w:hAnsi="Times New Roman" w:cs="Times New Roman"/>
          <w:i/>
          <w:sz w:val="24"/>
          <w:szCs w:val="24"/>
        </w:rPr>
        <w:t xml:space="preserve">Ortaokul Matematik Öğretim Programları </w:t>
      </w:r>
      <w:r w:rsidR="00D31D79" w:rsidRPr="00C95B89">
        <w:rPr>
          <w:rFonts w:ascii="Times New Roman" w:hAnsi="Times New Roman" w:cs="Times New Roman"/>
          <w:sz w:val="24"/>
          <w:szCs w:val="24"/>
        </w:rPr>
        <w:t xml:space="preserve">dersinin bazı derslerden daha önce alınmamasının sorun oluşturabileceği ve bu dersin daha erkene alınması gerektiği belirtilebilir. Benzer şekilde K6 ise daha erken verilmesi gereken başka bir dersin de </w:t>
      </w:r>
      <w:r w:rsidRPr="00D25F21">
        <w:rPr>
          <w:rFonts w:ascii="Times New Roman" w:hAnsi="Times New Roman" w:cs="Times New Roman"/>
          <w:i/>
          <w:sz w:val="24"/>
          <w:szCs w:val="24"/>
        </w:rPr>
        <w:t>Özel Öğretim Yöntemleri</w:t>
      </w:r>
      <w:r>
        <w:rPr>
          <w:rFonts w:ascii="Times New Roman" w:hAnsi="Times New Roman" w:cs="Times New Roman"/>
          <w:sz w:val="24"/>
          <w:szCs w:val="24"/>
        </w:rPr>
        <w:t xml:space="preserve"> </w:t>
      </w:r>
      <w:r w:rsidR="00D31D79" w:rsidRPr="00C95B89">
        <w:rPr>
          <w:rFonts w:ascii="Times New Roman" w:hAnsi="Times New Roman" w:cs="Times New Roman"/>
          <w:sz w:val="24"/>
          <w:szCs w:val="24"/>
        </w:rPr>
        <w:t>olduğunu ifade etmiştir. Buradan hareketle derslerin sınıf düzeyine uygunluğu bakımından programın genel olarak olumlu bulunduğu ama hala geliştirilebilir yönlerinin olduğu düşünülmektedir.</w:t>
      </w:r>
    </w:p>
    <w:p w14:paraId="4B978638" w14:textId="77777777" w:rsidR="00D31D79" w:rsidRPr="00C95B89" w:rsidRDefault="00D31D79" w:rsidP="00D31D79">
      <w:pPr>
        <w:spacing w:after="0" w:line="360" w:lineRule="auto"/>
        <w:jc w:val="both"/>
        <w:rPr>
          <w:rFonts w:ascii="Times New Roman" w:hAnsi="Times New Roman" w:cs="Times New Roman"/>
          <w:sz w:val="24"/>
          <w:szCs w:val="24"/>
        </w:rPr>
      </w:pPr>
      <w:r w:rsidRPr="00C95B89">
        <w:rPr>
          <w:rFonts w:ascii="Times New Roman" w:hAnsi="Times New Roman" w:cs="Times New Roman"/>
          <w:b/>
          <w:sz w:val="24"/>
          <w:szCs w:val="24"/>
        </w:rPr>
        <w:t>Yenilenen İMÖP Bağlamında Yaşanan/Yaşanabilecek Sorunlarla İlgili Görüşlere Yönelik Bulgular</w:t>
      </w:r>
    </w:p>
    <w:p w14:paraId="0F04F2DB" w14:textId="3CEB6563"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Yaşanan/yaşanabilecek sorunlarla ilgili görüşler teması içerisinde öğretim elemanlarından alınan görüşler; </w:t>
      </w:r>
      <w:r w:rsidRPr="00C95B89">
        <w:rPr>
          <w:rFonts w:ascii="Times New Roman" w:hAnsi="Times New Roman" w:cs="Times New Roman"/>
          <w:i/>
          <w:sz w:val="24"/>
          <w:szCs w:val="24"/>
        </w:rPr>
        <w:t xml:space="preserve">kurumsal boyut, öğrenci boyutu </w:t>
      </w:r>
      <w:r w:rsidRPr="00C95B89">
        <w:rPr>
          <w:rFonts w:ascii="Times New Roman" w:hAnsi="Times New Roman" w:cs="Times New Roman"/>
          <w:sz w:val="24"/>
          <w:szCs w:val="24"/>
        </w:rPr>
        <w:t xml:space="preserve">ve </w:t>
      </w:r>
      <w:r w:rsidRPr="00C95B89">
        <w:rPr>
          <w:rFonts w:ascii="Times New Roman" w:hAnsi="Times New Roman" w:cs="Times New Roman"/>
          <w:i/>
          <w:sz w:val="24"/>
          <w:szCs w:val="24"/>
        </w:rPr>
        <w:t xml:space="preserve">materyal boyutu </w:t>
      </w:r>
      <w:r w:rsidRPr="00C95B89">
        <w:rPr>
          <w:rFonts w:ascii="Times New Roman" w:hAnsi="Times New Roman" w:cs="Times New Roman"/>
          <w:sz w:val="24"/>
          <w:szCs w:val="24"/>
        </w:rPr>
        <w:t xml:space="preserve">şeklinde alt temalara ayrılmıştır. Bu </w:t>
      </w:r>
      <w:r w:rsidR="00120C31">
        <w:rPr>
          <w:rFonts w:ascii="Times New Roman" w:hAnsi="Times New Roman" w:cs="Times New Roman"/>
          <w:sz w:val="24"/>
          <w:szCs w:val="24"/>
        </w:rPr>
        <w:t xml:space="preserve">alt </w:t>
      </w:r>
      <w:r w:rsidRPr="00C95B89">
        <w:rPr>
          <w:rFonts w:ascii="Times New Roman" w:hAnsi="Times New Roman" w:cs="Times New Roman"/>
          <w:sz w:val="24"/>
          <w:szCs w:val="24"/>
        </w:rPr>
        <w:t>temalara ilişkin görüşlere göre kodlamalar yapılmıştır.</w:t>
      </w:r>
    </w:p>
    <w:p w14:paraId="4BE56D3C" w14:textId="217A6574"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Kurumsal Boyut </w:t>
      </w:r>
      <w:r w:rsidRPr="00C95B89">
        <w:rPr>
          <w:rFonts w:ascii="Times New Roman" w:hAnsi="Times New Roman" w:cs="Times New Roman"/>
          <w:sz w:val="24"/>
          <w:szCs w:val="24"/>
        </w:rPr>
        <w:t xml:space="preserve">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9’da sunulmuştur.</w:t>
      </w:r>
    </w:p>
    <w:p w14:paraId="3B9C810C"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9</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Kurumsal Boyutta Yaşanan/Yaşanabilecek Sorunlara İlişkin Görüşleri</w:t>
      </w:r>
    </w:p>
    <w:tbl>
      <w:tblPr>
        <w:tblStyle w:val="AkGlgeleme1"/>
        <w:tblW w:w="9180" w:type="dxa"/>
        <w:tblLayout w:type="fixed"/>
        <w:tblLook w:val="06A0" w:firstRow="1" w:lastRow="0" w:firstColumn="1" w:lastColumn="0" w:noHBand="1" w:noVBand="1"/>
      </w:tblPr>
      <w:tblGrid>
        <w:gridCol w:w="1114"/>
        <w:gridCol w:w="1121"/>
        <w:gridCol w:w="3118"/>
        <w:gridCol w:w="2410"/>
        <w:gridCol w:w="1417"/>
      </w:tblGrid>
      <w:tr w:rsidR="00D31D79" w:rsidRPr="00C95B89" w14:paraId="4D0DD9FD" w14:textId="77777777" w:rsidTr="000C62A0">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114" w:type="dxa"/>
            <w:vAlign w:val="center"/>
          </w:tcPr>
          <w:p w14:paraId="7E0F7290"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121" w:type="dxa"/>
          </w:tcPr>
          <w:p w14:paraId="31AAE9E9"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118" w:type="dxa"/>
          </w:tcPr>
          <w:p w14:paraId="04DC6332"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410" w:type="dxa"/>
          </w:tcPr>
          <w:p w14:paraId="15D61696"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417" w:type="dxa"/>
          </w:tcPr>
          <w:p w14:paraId="512D2C6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22584F7B" w14:textId="77777777" w:rsidTr="000C62A0">
        <w:trPr>
          <w:trHeight w:val="415"/>
        </w:trPr>
        <w:tc>
          <w:tcPr>
            <w:cnfStyle w:val="001000000000" w:firstRow="0" w:lastRow="0" w:firstColumn="1" w:lastColumn="0" w:oddVBand="0" w:evenVBand="0" w:oddHBand="0" w:evenHBand="0" w:firstRowFirstColumn="0" w:firstRowLastColumn="0" w:lastRowFirstColumn="0" w:lastRowLastColumn="0"/>
            <w:tcW w:w="1114" w:type="dxa"/>
            <w:vAlign w:val="center"/>
          </w:tcPr>
          <w:p w14:paraId="2770A5F0"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Kurumsal Boyutta Sorunlar</w:t>
            </w:r>
          </w:p>
        </w:tc>
        <w:tc>
          <w:tcPr>
            <w:tcW w:w="1121" w:type="dxa"/>
          </w:tcPr>
          <w:p w14:paraId="279AB8A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75AB086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D6D5B0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118" w:type="dxa"/>
          </w:tcPr>
          <w:p w14:paraId="274A546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Kurumsal boyutta sorun yok</w:t>
            </w:r>
          </w:p>
          <w:p w14:paraId="69945E4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BF20E2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016D7A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Öğretim elemanı eksikliği/fazlalığı</w:t>
            </w:r>
          </w:p>
          <w:p w14:paraId="575AD19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2277E1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Altyapı sorunu</w:t>
            </w:r>
          </w:p>
          <w:p w14:paraId="501D62A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25F0EF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Bilgilendirme eksikliği</w:t>
            </w:r>
          </w:p>
          <w:p w14:paraId="63CCFEB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A54205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Uyum/intibak sorunu</w:t>
            </w:r>
          </w:p>
        </w:tc>
        <w:tc>
          <w:tcPr>
            <w:tcW w:w="2410" w:type="dxa"/>
          </w:tcPr>
          <w:p w14:paraId="1869D1D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K8, K9</w:t>
            </w:r>
          </w:p>
          <w:p w14:paraId="2EA336D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67A950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7B390E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 K4, K7, K10, K11</w:t>
            </w:r>
          </w:p>
          <w:p w14:paraId="6ECB78B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EE3BDA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K5, K6, K7</w:t>
            </w:r>
          </w:p>
          <w:p w14:paraId="51F09FF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734B15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K3</w:t>
            </w:r>
          </w:p>
          <w:p w14:paraId="5B838FA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12AAC9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K12</w:t>
            </w:r>
          </w:p>
        </w:tc>
        <w:tc>
          <w:tcPr>
            <w:tcW w:w="1417" w:type="dxa"/>
          </w:tcPr>
          <w:p w14:paraId="3D2D170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05D8EAB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DB053E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08FA95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6</w:t>
            </w:r>
          </w:p>
          <w:p w14:paraId="425F97E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853BFC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6FF111F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E4B981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051740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80EFEF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30EDDDED"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Tablo 9 incelendiğinde öğretim elemanlarının çoğunun (f=10) kurumsal boyutta sorunların olabileceğini belirttiği görülmektedir. Bunun nedeni olarak da yenilenen programda alan bilgisi derslerinin azaltılması ve özellikle öğretime yönelik yeni derslerin eklenmesi ile genel olarak öğretim elemanı eksikliği veya fazlalığının yaşanabileceği öngörülmüştür. </w:t>
      </w:r>
    </w:p>
    <w:p w14:paraId="3067A870" w14:textId="2FE0AF9C"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w:t>
      </w:r>
      <w:r w:rsidRPr="00C95B89">
        <w:rPr>
          <w:rFonts w:ascii="Times New Roman" w:hAnsi="Times New Roman" w:cs="Times New Roman"/>
          <w:i/>
          <w:sz w:val="24"/>
          <w:szCs w:val="24"/>
        </w:rPr>
        <w:t xml:space="preserve"> “Meslek bilgisine ağırlık verilmesiyle buna yönelik hocaların gerekliliği ortaya çıkıyor. Öğretim görevlisi eksikli</w:t>
      </w:r>
      <w:r w:rsidR="00D25F21">
        <w:rPr>
          <w:rFonts w:ascii="Times New Roman" w:hAnsi="Times New Roman" w:cs="Times New Roman"/>
          <w:i/>
          <w:sz w:val="24"/>
          <w:szCs w:val="24"/>
        </w:rPr>
        <w:t>ği oluşabilir. Doğal olarak peda</w:t>
      </w:r>
      <w:r w:rsidRPr="00C95B89">
        <w:rPr>
          <w:rFonts w:ascii="Times New Roman" w:hAnsi="Times New Roman" w:cs="Times New Roman"/>
          <w:i/>
          <w:sz w:val="24"/>
          <w:szCs w:val="24"/>
        </w:rPr>
        <w:t xml:space="preserve">gojik </w:t>
      </w:r>
      <w:proofErr w:type="gramStart"/>
      <w:r w:rsidRPr="00C95B89">
        <w:rPr>
          <w:rFonts w:ascii="Times New Roman" w:hAnsi="Times New Roman" w:cs="Times New Roman"/>
          <w:i/>
          <w:sz w:val="24"/>
          <w:szCs w:val="24"/>
        </w:rPr>
        <w:t>formasyon</w:t>
      </w:r>
      <w:proofErr w:type="gramEnd"/>
      <w:r w:rsidRPr="00C95B89">
        <w:rPr>
          <w:rFonts w:ascii="Times New Roman" w:hAnsi="Times New Roman" w:cs="Times New Roman"/>
          <w:i/>
          <w:sz w:val="24"/>
          <w:szCs w:val="24"/>
        </w:rPr>
        <w:t xml:space="preserve"> dersi almış alan hocalarının olması gerektiğini düşünüyorum.”</w:t>
      </w:r>
    </w:p>
    <w:p w14:paraId="13B59447"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K10:</w:t>
      </w:r>
      <w:r w:rsidRPr="00C95B89">
        <w:rPr>
          <w:rFonts w:ascii="Times New Roman" w:hAnsi="Times New Roman" w:cs="Times New Roman"/>
          <w:i/>
          <w:sz w:val="24"/>
          <w:szCs w:val="24"/>
        </w:rPr>
        <w:t xml:space="preserve"> “Birçok ders açılmış, öğretim görevlisi eksikliği olacak. Pür matematik çalışan hoca sayısı fazla ve bunlar boşa çıkıyor. Böyle durumlar olabilir.”</w:t>
      </w:r>
    </w:p>
    <w:p w14:paraId="38061520" w14:textId="0EA24B35"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lastRenderedPageBreak/>
        <w:t>Öğretim elemanlarının görüşleri incelendiğinde kurumsal boyutta yaşanabileceği ifade edilen sorunların temel nedeni olarak; alan eğitimine yönelik yeni açılan birçok dersin olması ve alan bilgisi derslerinin kredilerinin azalm</w:t>
      </w:r>
      <w:r w:rsidR="00120C31">
        <w:rPr>
          <w:rFonts w:ascii="Times New Roman" w:hAnsi="Times New Roman" w:cs="Times New Roman"/>
          <w:sz w:val="24"/>
          <w:szCs w:val="24"/>
        </w:rPr>
        <w:t>ası gösterilebilir. K</w:t>
      </w:r>
      <w:r w:rsidRPr="00C95B89">
        <w:rPr>
          <w:rFonts w:ascii="Times New Roman" w:hAnsi="Times New Roman" w:cs="Times New Roman"/>
          <w:sz w:val="24"/>
          <w:szCs w:val="24"/>
        </w:rPr>
        <w:t>atılımcıların yarısı, kurumsal boyuttaki sorunların genellikle bu nedenle yaşanacağını ifade etmi</w:t>
      </w:r>
      <w:r w:rsidR="00120C31">
        <w:rPr>
          <w:rFonts w:ascii="Times New Roman" w:hAnsi="Times New Roman" w:cs="Times New Roman"/>
          <w:sz w:val="24"/>
          <w:szCs w:val="24"/>
        </w:rPr>
        <w:t>ştir. Belirtilen görüşlere göre, a</w:t>
      </w:r>
      <w:r w:rsidRPr="00C95B89">
        <w:rPr>
          <w:rFonts w:ascii="Times New Roman" w:hAnsi="Times New Roman" w:cs="Times New Roman"/>
          <w:sz w:val="24"/>
          <w:szCs w:val="24"/>
        </w:rPr>
        <w:t xml:space="preserve">lan bilgisi dersi veren öğretim elemanlarının fazlalığı oluşabilir. Bunun önlenmesi ve alan eğitimi dersi verecek öğretim elemanlarının eksikliği sorununun giderilmesi için, öğretim elemanlarının pedagojik </w:t>
      </w:r>
      <w:proofErr w:type="gramStart"/>
      <w:r w:rsidRPr="00C95B89">
        <w:rPr>
          <w:rFonts w:ascii="Times New Roman" w:hAnsi="Times New Roman" w:cs="Times New Roman"/>
          <w:sz w:val="24"/>
          <w:szCs w:val="24"/>
        </w:rPr>
        <w:t>formasyon</w:t>
      </w:r>
      <w:proofErr w:type="gramEnd"/>
      <w:r w:rsidRPr="00C95B89">
        <w:rPr>
          <w:rFonts w:ascii="Times New Roman" w:hAnsi="Times New Roman" w:cs="Times New Roman"/>
          <w:sz w:val="24"/>
          <w:szCs w:val="24"/>
        </w:rPr>
        <w:t xml:space="preserve"> alması gerektiği düşünülmektedir. Bir diğer çözüm olarak, alan eğitimi dersi veren öğretim elemanlarının da alan bilgisi dersleri yönünden kendilerini geliştirmeleri sağlanabilir.</w:t>
      </w:r>
    </w:p>
    <w:p w14:paraId="5C654257" w14:textId="43039AB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Öğrenci Boyutu </w:t>
      </w:r>
      <w:r w:rsidRPr="00C95B89">
        <w:rPr>
          <w:rFonts w:ascii="Times New Roman" w:hAnsi="Times New Roman" w:cs="Times New Roman"/>
          <w:sz w:val="24"/>
          <w:szCs w:val="24"/>
        </w:rPr>
        <w:t xml:space="preserve">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10’da sunulmuştur.</w:t>
      </w:r>
    </w:p>
    <w:p w14:paraId="33AEFC04"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10</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Öğrenci Boyutunda Yaşanan/Yaşanabilecek Sorunlara İlişkin Görüşleri</w:t>
      </w:r>
    </w:p>
    <w:tbl>
      <w:tblPr>
        <w:tblStyle w:val="AkGlgeleme1"/>
        <w:tblW w:w="9072" w:type="dxa"/>
        <w:tblLayout w:type="fixed"/>
        <w:tblLook w:val="06A0" w:firstRow="1" w:lastRow="0" w:firstColumn="1" w:lastColumn="0" w:noHBand="1" w:noVBand="1"/>
      </w:tblPr>
      <w:tblGrid>
        <w:gridCol w:w="1099"/>
        <w:gridCol w:w="1028"/>
        <w:gridCol w:w="3402"/>
        <w:gridCol w:w="2268"/>
        <w:gridCol w:w="1275"/>
      </w:tblGrid>
      <w:tr w:rsidR="00D31D79" w:rsidRPr="00C95B89" w14:paraId="591F8765" w14:textId="77777777" w:rsidTr="000C62A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B06FB52"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28" w:type="dxa"/>
          </w:tcPr>
          <w:p w14:paraId="35E458C6"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402" w:type="dxa"/>
          </w:tcPr>
          <w:p w14:paraId="142E718F"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268" w:type="dxa"/>
          </w:tcPr>
          <w:p w14:paraId="54C73551"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275" w:type="dxa"/>
          </w:tcPr>
          <w:p w14:paraId="7955515E"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5E3670DB" w14:textId="77777777" w:rsidTr="000C62A0">
        <w:trPr>
          <w:trHeight w:val="1418"/>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299A1E76"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Öğrenci Boyutunda Sorunlar</w:t>
            </w:r>
          </w:p>
        </w:tc>
        <w:tc>
          <w:tcPr>
            <w:tcW w:w="1028" w:type="dxa"/>
          </w:tcPr>
          <w:p w14:paraId="188F568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4DF6713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2617F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402" w:type="dxa"/>
          </w:tcPr>
          <w:p w14:paraId="715D9BA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Öğrenci boyutunda sorun yok</w:t>
            </w:r>
          </w:p>
          <w:p w14:paraId="2F28C74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A720AD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417CE3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Eski öğrenciler karmaşa yaşayabilir</w:t>
            </w:r>
          </w:p>
          <w:p w14:paraId="704E556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82FAA0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Kamu Personeli Seçme Sınavı [KPSS] yeni programa göre düzenlenmeli</w:t>
            </w:r>
          </w:p>
          <w:p w14:paraId="2799FB2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944B44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Güvensizlik oluşacak</w:t>
            </w:r>
          </w:p>
        </w:tc>
        <w:tc>
          <w:tcPr>
            <w:tcW w:w="2268" w:type="dxa"/>
          </w:tcPr>
          <w:p w14:paraId="3BC4C89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 K4, K7, K10, K11</w:t>
            </w:r>
          </w:p>
          <w:p w14:paraId="0750C0B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FFE279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K4, K7, K10, K12</w:t>
            </w:r>
          </w:p>
          <w:p w14:paraId="1441900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23FB4B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K2</w:t>
            </w:r>
          </w:p>
          <w:p w14:paraId="5104853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577FD7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744116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K5</w:t>
            </w:r>
          </w:p>
        </w:tc>
        <w:tc>
          <w:tcPr>
            <w:tcW w:w="1275" w:type="dxa"/>
          </w:tcPr>
          <w:p w14:paraId="695B8AD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5</w:t>
            </w:r>
          </w:p>
          <w:p w14:paraId="77E9E9F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3C27C3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724BDD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p w14:paraId="1794F71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8D725F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2</w:t>
            </w:r>
          </w:p>
          <w:p w14:paraId="00D81F9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E40B9C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424AE1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6994619D"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10’da öğretim elemanlarının bir kısmının (f=5) öğrenci boyutunda sorun yaşanmayacağını düşündüğü ancak çoğunun (f=7) sorun yaşanacağını ifade ettiği anlaşılmaktadır. En çok dikkat çeken ise eski öğrencilerin karmaşa yaşaması durumu olmuştur.</w:t>
      </w:r>
    </w:p>
    <w:p w14:paraId="7C71BEFD" w14:textId="77777777" w:rsidR="00D31D79" w:rsidRPr="00C95B89" w:rsidRDefault="00D31D79" w:rsidP="00D31D79">
      <w:pPr>
        <w:spacing w:after="0" w:line="360" w:lineRule="auto"/>
        <w:ind w:left="709"/>
        <w:jc w:val="both"/>
        <w:rPr>
          <w:rFonts w:ascii="Times New Roman" w:hAnsi="Times New Roman" w:cs="Times New Roman"/>
          <w:i/>
          <w:sz w:val="24"/>
          <w:szCs w:val="24"/>
        </w:rPr>
      </w:pPr>
      <w:r w:rsidRPr="00C95B89">
        <w:rPr>
          <w:rFonts w:ascii="Times New Roman" w:hAnsi="Times New Roman" w:cs="Times New Roman"/>
          <w:sz w:val="24"/>
          <w:szCs w:val="24"/>
        </w:rPr>
        <w:t>K12:</w:t>
      </w:r>
      <w:r w:rsidRPr="00C95B89">
        <w:rPr>
          <w:rFonts w:ascii="Times New Roman" w:hAnsi="Times New Roman" w:cs="Times New Roman"/>
          <w:i/>
          <w:sz w:val="24"/>
          <w:szCs w:val="24"/>
        </w:rPr>
        <w:t xml:space="preserve"> “Eski öğrencilerin dersi devam ettirmesinde sıkıntı olabilir. Mesela dersin ismi aynı ama bir sürü içeriği değişmiş, kredisi değişmiş. Alttan ders alan olunca o dersi öğrenciye bir daha açmak gerekiyor. Çünkü arkadan gelen ders onu karşılamıyor.” </w:t>
      </w:r>
    </w:p>
    <w:p w14:paraId="32B8F2E3" w14:textId="77777777" w:rsidR="00D31D79" w:rsidRPr="00C95B89" w:rsidRDefault="00D31D79" w:rsidP="00D31D79">
      <w:pPr>
        <w:spacing w:after="0" w:line="360" w:lineRule="auto"/>
        <w:ind w:firstLine="709"/>
        <w:jc w:val="both"/>
        <w:rPr>
          <w:rFonts w:ascii="Times New Roman" w:hAnsi="Times New Roman" w:cs="Times New Roman"/>
          <w:i/>
          <w:sz w:val="24"/>
          <w:szCs w:val="24"/>
        </w:rPr>
      </w:pPr>
      <w:r w:rsidRPr="00C95B89">
        <w:rPr>
          <w:rFonts w:ascii="Times New Roman" w:hAnsi="Times New Roman" w:cs="Times New Roman"/>
          <w:sz w:val="24"/>
          <w:szCs w:val="24"/>
        </w:rPr>
        <w:t>Bu sorunun kısa vadeli, yani geçici olduğu göz önünde bulundurulursa; daha az belirtilmiş olsa da uzun vadeli sorun olmaları bakımından diğer sorunlara da dikkat çekilmesi önemli görülmektedir.</w:t>
      </w:r>
    </w:p>
    <w:p w14:paraId="7C4AB56B"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K2:</w:t>
      </w:r>
      <w:r w:rsidRPr="00C95B89">
        <w:rPr>
          <w:rFonts w:ascii="Times New Roman" w:hAnsi="Times New Roman" w:cs="Times New Roman"/>
          <w:i/>
          <w:sz w:val="24"/>
          <w:szCs w:val="24"/>
        </w:rPr>
        <w:t xml:space="preserve"> “Öğrenciler daha </w:t>
      </w:r>
      <w:proofErr w:type="gramStart"/>
      <w:r w:rsidRPr="00C95B89">
        <w:rPr>
          <w:rFonts w:ascii="Times New Roman" w:hAnsi="Times New Roman" w:cs="Times New Roman"/>
          <w:i/>
          <w:sz w:val="24"/>
          <w:szCs w:val="24"/>
        </w:rPr>
        <w:t>pragmatik</w:t>
      </w:r>
      <w:proofErr w:type="gramEnd"/>
      <w:r w:rsidRPr="00C95B89">
        <w:rPr>
          <w:rFonts w:ascii="Times New Roman" w:hAnsi="Times New Roman" w:cs="Times New Roman"/>
          <w:i/>
          <w:sz w:val="24"/>
          <w:szCs w:val="24"/>
        </w:rPr>
        <w:t xml:space="preserve"> açıdan olaya baktıkları için, yani diploma notu veya </w:t>
      </w:r>
      <w:proofErr w:type="spellStart"/>
      <w:r w:rsidRPr="00C95B89">
        <w:rPr>
          <w:rFonts w:ascii="Times New Roman" w:hAnsi="Times New Roman" w:cs="Times New Roman"/>
          <w:i/>
          <w:sz w:val="24"/>
          <w:szCs w:val="24"/>
        </w:rPr>
        <w:t>KPSS’ye</w:t>
      </w:r>
      <w:proofErr w:type="spellEnd"/>
      <w:r w:rsidRPr="00C95B89">
        <w:rPr>
          <w:rFonts w:ascii="Times New Roman" w:hAnsi="Times New Roman" w:cs="Times New Roman"/>
          <w:i/>
          <w:sz w:val="24"/>
          <w:szCs w:val="24"/>
        </w:rPr>
        <w:t xml:space="preserve"> yönelik sınavda da karşısına çıkacak bilgileri kaybetmelerinden ötürü, derslerin içeriği tam olarak verilemeyebilir. Bunu da önlerine çıkacak sınavlarla bu teorik derslerin veya uygulama derslerinin içeriklerinin biraz daha bağdaşması yoluyla çözülebileceğini düşünüyorum.”</w:t>
      </w:r>
    </w:p>
    <w:p w14:paraId="591ECA99" w14:textId="77777777" w:rsidR="00D31D79" w:rsidRPr="00C95B89" w:rsidRDefault="00D31D79" w:rsidP="00D31D79">
      <w:pPr>
        <w:spacing w:after="0" w:line="360" w:lineRule="auto"/>
        <w:ind w:left="709"/>
        <w:jc w:val="both"/>
        <w:rPr>
          <w:rFonts w:ascii="Times New Roman" w:hAnsi="Times New Roman" w:cs="Times New Roman"/>
          <w:i/>
          <w:sz w:val="24"/>
          <w:szCs w:val="24"/>
        </w:rPr>
      </w:pPr>
      <w:r w:rsidRPr="00C95B89">
        <w:rPr>
          <w:rFonts w:ascii="Times New Roman" w:hAnsi="Times New Roman" w:cs="Times New Roman"/>
          <w:sz w:val="24"/>
          <w:szCs w:val="24"/>
        </w:rPr>
        <w:lastRenderedPageBreak/>
        <w:t xml:space="preserve">K5: </w:t>
      </w:r>
      <w:r w:rsidRPr="00C95B89">
        <w:rPr>
          <w:rFonts w:ascii="Times New Roman" w:hAnsi="Times New Roman" w:cs="Times New Roman"/>
          <w:i/>
          <w:sz w:val="24"/>
          <w:szCs w:val="24"/>
        </w:rPr>
        <w:t>“Hoca yeterli değilse öğrencide güvensizlik problemi oluşur.”</w:t>
      </w:r>
    </w:p>
    <w:p w14:paraId="0D4F2BD2"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Öğretim elemanlarının görüşleri incelendiğinde öğrenci boyutunda yaşanabilecek sorunlardan en önemli görülen, K12 tarafından da belirtildiği gibi alttan ders alan öğrenciler ile ilgili olmuştur. Kredilerin değişmesi ile birlikte alttan alınması gereken derslerin kredi veya içerik olarak denklik sağlamaması noktasında sorunlar yaşandığı ve yaşanacağı belirtilebilir. Bir yandan da yeni açılan dersleri verecek olan öğretim elemanlarının yetersiz olması durumunda öğrencinin öğrenmede yaşayacağı sorunlar da önemli görülmektedir. İleriye dönük yaşanabilecek sorunlara bakıldığında ise K2 tarafından ifade edilen sorun, programda kayda değer bir değişimin yaşandığı ve bu değişime göre yeni program ile </w:t>
      </w:r>
      <w:proofErr w:type="spellStart"/>
      <w:r w:rsidRPr="00C95B89">
        <w:rPr>
          <w:rFonts w:ascii="Times New Roman" w:hAnsi="Times New Roman" w:cs="Times New Roman"/>
          <w:sz w:val="24"/>
          <w:szCs w:val="24"/>
        </w:rPr>
        <w:t>KPSS’nin</w:t>
      </w:r>
      <w:proofErr w:type="spellEnd"/>
      <w:r w:rsidRPr="00C95B89">
        <w:rPr>
          <w:rFonts w:ascii="Times New Roman" w:hAnsi="Times New Roman" w:cs="Times New Roman"/>
          <w:sz w:val="24"/>
          <w:szCs w:val="24"/>
        </w:rPr>
        <w:t xml:space="preserve"> bağdaştırılmasının gerekli olduğu şeklinde yorumlanabilir.</w:t>
      </w:r>
    </w:p>
    <w:p w14:paraId="3150E1C5" w14:textId="41DD6D4B"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Materyal Boyutu </w:t>
      </w:r>
      <w:r w:rsidRPr="00C95B89">
        <w:rPr>
          <w:rFonts w:ascii="Times New Roman" w:hAnsi="Times New Roman" w:cs="Times New Roman"/>
          <w:sz w:val="24"/>
          <w:szCs w:val="24"/>
        </w:rPr>
        <w:t xml:space="preserve">alt temasına ait öğretim elemanı görüşlerinden elde </w:t>
      </w:r>
      <w:r w:rsidR="00120C31">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11’de sunulmuştur.</w:t>
      </w:r>
    </w:p>
    <w:p w14:paraId="06F20B2D"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11</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Öğretim Elemanlarının Materyal Boyutunda Yaşanan/Yaşanabilecek Sorunlara İlişkin Görüşleri</w:t>
      </w:r>
    </w:p>
    <w:tbl>
      <w:tblPr>
        <w:tblStyle w:val="AkGlgeleme1"/>
        <w:tblW w:w="9114" w:type="dxa"/>
        <w:tblLayout w:type="fixed"/>
        <w:tblLook w:val="06A0" w:firstRow="1" w:lastRow="0" w:firstColumn="1" w:lastColumn="0" w:noHBand="1" w:noVBand="1"/>
      </w:tblPr>
      <w:tblGrid>
        <w:gridCol w:w="1134"/>
        <w:gridCol w:w="1035"/>
        <w:gridCol w:w="3686"/>
        <w:gridCol w:w="2125"/>
        <w:gridCol w:w="1134"/>
      </w:tblGrid>
      <w:tr w:rsidR="00D31D79" w:rsidRPr="00C95B89" w14:paraId="1DF28AC0" w14:textId="77777777" w:rsidTr="000C62A0">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EA37134"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35" w:type="dxa"/>
          </w:tcPr>
          <w:p w14:paraId="2F3A7FAE"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686" w:type="dxa"/>
          </w:tcPr>
          <w:p w14:paraId="7240FAFE"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125" w:type="dxa"/>
          </w:tcPr>
          <w:p w14:paraId="41E9D8BC"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134" w:type="dxa"/>
          </w:tcPr>
          <w:p w14:paraId="432C84E1"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Frekans(f)</w:t>
            </w:r>
          </w:p>
        </w:tc>
      </w:tr>
      <w:tr w:rsidR="00D31D79" w:rsidRPr="00C95B89" w14:paraId="684D2A85" w14:textId="77777777" w:rsidTr="000C62A0">
        <w:trPr>
          <w:trHeight w:val="6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CC1A783"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Materyal Boyutunda Sorunlar</w:t>
            </w:r>
          </w:p>
        </w:tc>
        <w:tc>
          <w:tcPr>
            <w:tcW w:w="1035" w:type="dxa"/>
          </w:tcPr>
          <w:p w14:paraId="2C443C8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50D315A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CF1B4B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686" w:type="dxa"/>
          </w:tcPr>
          <w:p w14:paraId="6FAF2B5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Materyal boyutunda sorun yok</w:t>
            </w:r>
          </w:p>
          <w:p w14:paraId="2E1EBEC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C8918F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2901C5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Yeni derslere yönelik kitaplar veya çeşitli kaynaklar konusunda eksiklik var</w:t>
            </w:r>
          </w:p>
          <w:p w14:paraId="4D9D0B3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CC3A78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Öğretim derslerine yönelik özel sınıfların açılması gerekiyor</w:t>
            </w:r>
          </w:p>
        </w:tc>
        <w:tc>
          <w:tcPr>
            <w:tcW w:w="2125" w:type="dxa"/>
          </w:tcPr>
          <w:p w14:paraId="18FFA80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K6, K7, K8</w:t>
            </w:r>
          </w:p>
          <w:p w14:paraId="22DD422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D3E809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1D81F3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 K3, K4, K5, K10, K12</w:t>
            </w:r>
          </w:p>
          <w:p w14:paraId="5B31315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93F3D6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A22DAD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K9, K11</w:t>
            </w:r>
          </w:p>
        </w:tc>
        <w:tc>
          <w:tcPr>
            <w:tcW w:w="1134" w:type="dxa"/>
          </w:tcPr>
          <w:p w14:paraId="0631C50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3E6007A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512DD1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FB8E7D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6</w:t>
            </w:r>
          </w:p>
          <w:p w14:paraId="33A3023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F97D88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F5AC53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r>
    </w:tbl>
    <w:p w14:paraId="73651218"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Tablo 11’e bakıldığında öğretim elemanlarının çoğu (f=9) tarafından bu boyutla ilgili sorunların olduğu görülmektedir. Bu sorunların daha çok yeni derslerle ilgili kaynak bulma konusunda yaşanacağının düşünüldüğü anlaşılmaktadır. </w:t>
      </w:r>
    </w:p>
    <w:p w14:paraId="07742480"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w:t>
      </w:r>
      <w:r w:rsidRPr="00C95B89">
        <w:rPr>
          <w:rFonts w:ascii="Times New Roman" w:hAnsi="Times New Roman" w:cs="Times New Roman"/>
          <w:i/>
          <w:sz w:val="24"/>
          <w:szCs w:val="24"/>
        </w:rPr>
        <w:t xml:space="preserve"> “Sınıflarımızın çoğunda akıllı tahta var ama onları da aktif kullanamıyoruz ne yazık ki. Hocaların da bu anlamda kendini yenilemesi ve geliştirmesi gerekir. Bunun da yapılması için matematik öğretim sınıfları oluşturulması gerekir. Bu eksiklik birçok üniversitede geçerlidir.”</w:t>
      </w:r>
    </w:p>
    <w:p w14:paraId="0DA8E6B2"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K3:</w:t>
      </w:r>
      <w:r w:rsidRPr="00C95B89">
        <w:rPr>
          <w:rFonts w:ascii="Times New Roman" w:hAnsi="Times New Roman" w:cs="Times New Roman"/>
          <w:i/>
          <w:sz w:val="24"/>
          <w:szCs w:val="24"/>
        </w:rPr>
        <w:t xml:space="preserve"> “Kullandığımız kaynaklar, kitaplar vb. eskiye uygundur. Yeni derslere uygun kaynak da yok elimizde.” şeklindedir.</w:t>
      </w:r>
    </w:p>
    <w:p w14:paraId="23A6E3E0"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K7:</w:t>
      </w:r>
      <w:r w:rsidRPr="00C95B89">
        <w:rPr>
          <w:rFonts w:ascii="Times New Roman" w:hAnsi="Times New Roman" w:cs="Times New Roman"/>
          <w:i/>
          <w:sz w:val="24"/>
          <w:szCs w:val="24"/>
        </w:rPr>
        <w:t xml:space="preserve"> “Pür matematik anlattığım için materyal kullanmıyorum.”</w:t>
      </w:r>
    </w:p>
    <w:p w14:paraId="5480DE77"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Öğretim elemanlarının görüşleri incelendiğinde yarısının (f=6) yeni açılan derslerle ilgili sorunlara değindiği görülmektedir. Ayrıca öğretim elemanlarının bazıları ders materyalleri ve araç-gereç noktasında eksiklikler olabileceğini ve bunların hali hazırda da kullanımına ilişkin sıkıntılar çekildiğini ifade etmiştir. Bunun yanı sıra öğretim programında </w:t>
      </w:r>
      <w:r w:rsidRPr="00C95B89">
        <w:rPr>
          <w:rFonts w:ascii="Times New Roman" w:hAnsi="Times New Roman" w:cs="Times New Roman"/>
          <w:sz w:val="24"/>
          <w:szCs w:val="24"/>
        </w:rPr>
        <w:lastRenderedPageBreak/>
        <w:t>değişiklik olmasına rağmen alan bilgisi derslerini anlatan öğretim elemanlarının çoğunun kullandıkları materyallerde değişiklik yapma düşüncesinde olmadıkları anlaşılmaktadır. Bir yanda zaten materyallerin kullanılmadığı alan bilgisi dersleri varken, bir yanda da yeni açılan alan eğitimi derslerinde nasıl bir yol izleneceği merak edilmektedir. Özellikle yeni açılan öğretim dersleri için kaynaklara ihtiyaç duyulduğu ve bu derslerin yapısı gereği matematik öğretim sınıflarının açılması gerektiği ifade edilmektedir. Materyal boyutunda ifade edilen görüşlerin alan bilgisi ve alan eğitimi dersi veren öğretim elemanları arasında zıtlık gösterdiği dikkat çekmektedir. Oysa yenilenen programda alan bilgisi ile öğretimin birleştirilmesi esas alındığından, eksiklerin giderilmesi ve öğretim elemanlarının materyal kullanması önemli görülmektedir.</w:t>
      </w:r>
    </w:p>
    <w:p w14:paraId="6EE3701E" w14:textId="77777777" w:rsidR="00D31D79" w:rsidRPr="00C95B89" w:rsidRDefault="00D31D79" w:rsidP="00D31D79">
      <w:pPr>
        <w:spacing w:after="0" w:line="360" w:lineRule="auto"/>
        <w:jc w:val="both"/>
        <w:rPr>
          <w:rFonts w:ascii="Times New Roman" w:hAnsi="Times New Roman" w:cs="Times New Roman"/>
          <w:i/>
          <w:sz w:val="24"/>
          <w:szCs w:val="24"/>
        </w:rPr>
      </w:pPr>
      <w:r w:rsidRPr="00C95B89">
        <w:rPr>
          <w:rFonts w:ascii="Times New Roman" w:hAnsi="Times New Roman" w:cs="Times New Roman"/>
          <w:b/>
          <w:sz w:val="24"/>
          <w:szCs w:val="24"/>
        </w:rPr>
        <w:t>Yenilenen İMÖP Bağlamında Programın Yeterlilikleri İle İlgili Görüşlere Yönelik Bulgular</w:t>
      </w:r>
    </w:p>
    <w:p w14:paraId="26511687" w14:textId="40BAA8B1"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Programın yeterlilikleri ile ilgili görüşler teması içerisinde öğretim elemanlarından alınan görüşler; </w:t>
      </w:r>
      <w:r w:rsidRPr="00C95B89">
        <w:rPr>
          <w:rFonts w:ascii="Times New Roman" w:hAnsi="Times New Roman" w:cs="Times New Roman"/>
          <w:i/>
          <w:sz w:val="24"/>
          <w:szCs w:val="24"/>
        </w:rPr>
        <w:t xml:space="preserve">öğretmenlik mesleği açısından yeterliliği, teknolojinin eğitime </w:t>
      </w:r>
      <w:proofErr w:type="gramStart"/>
      <w:r w:rsidRPr="00C95B89">
        <w:rPr>
          <w:rFonts w:ascii="Times New Roman" w:hAnsi="Times New Roman" w:cs="Times New Roman"/>
          <w:i/>
          <w:sz w:val="24"/>
          <w:szCs w:val="24"/>
        </w:rPr>
        <w:t>entegrasyonu</w:t>
      </w:r>
      <w:proofErr w:type="gramEnd"/>
      <w:r w:rsidRPr="00C95B89">
        <w:rPr>
          <w:rFonts w:ascii="Times New Roman" w:hAnsi="Times New Roman" w:cs="Times New Roman"/>
          <w:i/>
          <w:sz w:val="24"/>
          <w:szCs w:val="24"/>
        </w:rPr>
        <w:t xml:space="preserve"> açısından yeterliliği</w:t>
      </w:r>
      <w:r w:rsidRPr="00C95B89">
        <w:rPr>
          <w:rFonts w:ascii="Times New Roman" w:hAnsi="Times New Roman" w:cs="Times New Roman"/>
          <w:sz w:val="24"/>
          <w:szCs w:val="24"/>
        </w:rPr>
        <w:t xml:space="preserve"> ve </w:t>
      </w:r>
      <w:r w:rsidRPr="00C95B89">
        <w:rPr>
          <w:rFonts w:ascii="Times New Roman" w:hAnsi="Times New Roman" w:cs="Times New Roman"/>
          <w:i/>
          <w:sz w:val="24"/>
          <w:szCs w:val="24"/>
        </w:rPr>
        <w:t xml:space="preserve">matematik bilimini öğrenebilme ve öğretebilme açısından yeterliliği </w:t>
      </w:r>
      <w:r w:rsidRPr="00C95B89">
        <w:rPr>
          <w:rFonts w:ascii="Times New Roman" w:hAnsi="Times New Roman" w:cs="Times New Roman"/>
          <w:sz w:val="24"/>
          <w:szCs w:val="24"/>
        </w:rPr>
        <w:t xml:space="preserve">şeklinde alt temalara ayrılmıştır. Bu </w:t>
      </w:r>
      <w:r w:rsidR="00120C31">
        <w:rPr>
          <w:rFonts w:ascii="Times New Roman" w:hAnsi="Times New Roman" w:cs="Times New Roman"/>
          <w:sz w:val="24"/>
          <w:szCs w:val="24"/>
        </w:rPr>
        <w:t xml:space="preserve">alt </w:t>
      </w:r>
      <w:r w:rsidRPr="00C95B89">
        <w:rPr>
          <w:rFonts w:ascii="Times New Roman" w:hAnsi="Times New Roman" w:cs="Times New Roman"/>
          <w:sz w:val="24"/>
          <w:szCs w:val="24"/>
        </w:rPr>
        <w:t xml:space="preserve">temalara ilişkin görüşlere göre kodlamalar yapılmıştır. </w:t>
      </w:r>
    </w:p>
    <w:p w14:paraId="0FD9F49D" w14:textId="7394689C"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Öğretmenlik Mesleği Açısından Yeterliliği </w:t>
      </w:r>
      <w:r w:rsidRPr="00C95B89">
        <w:rPr>
          <w:rFonts w:ascii="Times New Roman" w:hAnsi="Times New Roman" w:cs="Times New Roman"/>
          <w:sz w:val="24"/>
          <w:szCs w:val="24"/>
        </w:rPr>
        <w:t xml:space="preserve">alt temasına ait öğretim elemanı görüşlerinden elde </w:t>
      </w:r>
      <w:r w:rsidR="003C3883">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12’de sunulmuştur.</w:t>
      </w:r>
    </w:p>
    <w:p w14:paraId="3789EE06"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12</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Yenilenen Programın Öğretmenlik Mesleği Açısından Yeterliliği İle İlgili Görüşler</w:t>
      </w:r>
    </w:p>
    <w:tbl>
      <w:tblPr>
        <w:tblStyle w:val="AkGlgeleme1"/>
        <w:tblW w:w="9180" w:type="dxa"/>
        <w:tblLayout w:type="fixed"/>
        <w:tblLook w:val="06A0" w:firstRow="1" w:lastRow="0" w:firstColumn="1" w:lastColumn="0" w:noHBand="1" w:noVBand="1"/>
      </w:tblPr>
      <w:tblGrid>
        <w:gridCol w:w="1242"/>
        <w:gridCol w:w="993"/>
        <w:gridCol w:w="3402"/>
        <w:gridCol w:w="2193"/>
        <w:gridCol w:w="1350"/>
      </w:tblGrid>
      <w:tr w:rsidR="00D31D79" w:rsidRPr="00C95B89" w14:paraId="0F30FCE8" w14:textId="77777777" w:rsidTr="000C62A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417D1E7E"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993" w:type="dxa"/>
          </w:tcPr>
          <w:p w14:paraId="78079818"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402" w:type="dxa"/>
          </w:tcPr>
          <w:p w14:paraId="5662C621"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193" w:type="dxa"/>
          </w:tcPr>
          <w:p w14:paraId="2657D21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350" w:type="dxa"/>
          </w:tcPr>
          <w:p w14:paraId="122421C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21D22695" w14:textId="77777777" w:rsidTr="000C62A0">
        <w:trPr>
          <w:trHeight w:val="1443"/>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562FE6F"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Öğretmenlik Mesleği Açısından Yeterliliği</w:t>
            </w:r>
          </w:p>
        </w:tc>
        <w:tc>
          <w:tcPr>
            <w:tcW w:w="993" w:type="dxa"/>
          </w:tcPr>
          <w:p w14:paraId="21C7E45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0C8F5BF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2C79FF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402" w:type="dxa"/>
          </w:tcPr>
          <w:p w14:paraId="6F51B2E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Öğretmenlik mesleği açısından yeterli</w:t>
            </w:r>
          </w:p>
          <w:p w14:paraId="2C4859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E94BB4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AE244A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Genel kültür eksikliği var</w:t>
            </w:r>
          </w:p>
          <w:p w14:paraId="35707FD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7E4B49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Matematik bilgisi eksikliği var</w:t>
            </w:r>
          </w:p>
        </w:tc>
        <w:tc>
          <w:tcPr>
            <w:tcW w:w="2193" w:type="dxa"/>
          </w:tcPr>
          <w:p w14:paraId="5BF0F71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 K4, K5, K7, K8, K9, K10, K11</w:t>
            </w:r>
          </w:p>
          <w:p w14:paraId="46453A2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8D5A8F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w:t>
            </w:r>
          </w:p>
          <w:p w14:paraId="67C0C72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9A5FE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K3, K6, K12</w:t>
            </w:r>
          </w:p>
        </w:tc>
        <w:tc>
          <w:tcPr>
            <w:tcW w:w="1350" w:type="dxa"/>
          </w:tcPr>
          <w:p w14:paraId="201A0B4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8</w:t>
            </w:r>
          </w:p>
          <w:p w14:paraId="223019F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A6194F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C9BA47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7A01249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8E4EFD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tc>
      </w:tr>
    </w:tbl>
    <w:p w14:paraId="161EF84D"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Tablo 12 incelendiğinde öğretim elemanlarının çoğunun (f=8) yenilenen programı öğretmenlik mesleği açısından yeterli bulduğu ancak bir kısmının bazı eksiklikler nedeniyle yeterli olmadığını düşündüğü anlaşılmaktadır.</w:t>
      </w:r>
    </w:p>
    <w:p w14:paraId="3D28511A"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K10:</w:t>
      </w:r>
      <w:r w:rsidRPr="00C95B89">
        <w:rPr>
          <w:rFonts w:ascii="Times New Roman" w:hAnsi="Times New Roman" w:cs="Times New Roman"/>
          <w:i/>
          <w:sz w:val="24"/>
          <w:szCs w:val="24"/>
        </w:rPr>
        <w:t xml:space="preserve"> “Meslek bilgisi ve alan eğitimini öğretmeye yönelik çok sayıda ders açılmış. Yeterli, hatta fazlasının olduğunu düşünüyorum, oldukça başarılı.”</w:t>
      </w:r>
    </w:p>
    <w:p w14:paraId="4EBC35F3" w14:textId="77777777" w:rsidR="00D31D79" w:rsidRPr="00C95B89" w:rsidRDefault="00D31D79" w:rsidP="00D31D79">
      <w:pPr>
        <w:spacing w:after="0" w:line="360" w:lineRule="auto"/>
        <w:ind w:left="709"/>
        <w:jc w:val="both"/>
        <w:rPr>
          <w:rFonts w:ascii="Times New Roman" w:hAnsi="Times New Roman" w:cs="Times New Roman"/>
          <w:i/>
          <w:sz w:val="24"/>
          <w:szCs w:val="24"/>
        </w:rPr>
      </w:pPr>
      <w:r w:rsidRPr="00C95B89">
        <w:rPr>
          <w:rFonts w:ascii="Times New Roman" w:hAnsi="Times New Roman" w:cs="Times New Roman"/>
          <w:sz w:val="24"/>
          <w:szCs w:val="24"/>
        </w:rPr>
        <w:t>K6:</w:t>
      </w:r>
      <w:r w:rsidRPr="00C95B89">
        <w:rPr>
          <w:rFonts w:ascii="Times New Roman" w:hAnsi="Times New Roman" w:cs="Times New Roman"/>
          <w:i/>
          <w:sz w:val="24"/>
          <w:szCs w:val="24"/>
        </w:rPr>
        <w:t xml:space="preserve"> “Öğretmenlik yapıp yapmama noktasında değişiklikler iyi. Ama içeriğe baktığımız zaman sıkıntı var. Mesela çocuk dersi nasıl yapacağını, konuya nasıl başlayacağını, nasıl bitireceğini biliyor ama konuyu bilmiyor, sıkıntı orada.”</w:t>
      </w:r>
    </w:p>
    <w:p w14:paraId="256E8D83"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Bazı öğretim elemanları, matematik bilgisinin eksik olmasının yeni program kapsamında yetiştirilecek olan ilköğretim matematik öğretmenlerinin mesleki bilgilerini </w:t>
      </w:r>
      <w:r w:rsidRPr="00C95B89">
        <w:rPr>
          <w:rFonts w:ascii="Times New Roman" w:hAnsi="Times New Roman" w:cs="Times New Roman"/>
          <w:sz w:val="24"/>
          <w:szCs w:val="24"/>
        </w:rPr>
        <w:lastRenderedPageBreak/>
        <w:t>olumsuz etkileyeceğini düşünmektedir. Bu görüş, matematik bilmeden matematiğin öğretilemeyeceği şeklinde yorumlanabilir. Katılımcıların bu görüşünün nedeni olarak alan bilgisi derslerinin kredilerinin azalması gösterilebilir. Bu açıdan K6 tarafından da benzer şekilde öğretim bilgisinin fazlaca verilmesinin, öğretilecek bilgiye hâkim olunamadığı sürece öğretmenlik mesleği açısından bir fayda sağlamayacağı ifade edilmiştir. Bu açıdan program bir bütünlük sağlamadığı gerekçesiyle eleştirilmiştir. Diğer taraftan K10 gibi birçok katılımcı tarafından programda yer alan derslerin yeterli olduğu düşünülmekte ve yenilenen programın öğretmenlik mesleği açısından olumlu bulunduğu görülmektedir.</w:t>
      </w:r>
    </w:p>
    <w:p w14:paraId="1D379317" w14:textId="0EF16EBD"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Teknolojinin Eğitime Entegrasyonu Açısından Yeterliliği </w:t>
      </w:r>
      <w:r w:rsidRPr="00C95B89">
        <w:rPr>
          <w:rFonts w:ascii="Times New Roman" w:hAnsi="Times New Roman" w:cs="Times New Roman"/>
          <w:sz w:val="24"/>
          <w:szCs w:val="24"/>
        </w:rPr>
        <w:t xml:space="preserve">alt temasına ait öğretim elemanı görüşlerinden elde </w:t>
      </w:r>
      <w:r w:rsidR="00120C31">
        <w:rPr>
          <w:rFonts w:ascii="Times New Roman" w:hAnsi="Times New Roman" w:cs="Times New Roman"/>
          <w:sz w:val="24"/>
          <w:szCs w:val="24"/>
        </w:rPr>
        <w:t xml:space="preserve">edilen </w:t>
      </w:r>
      <w:r w:rsidRPr="00C95B89">
        <w:rPr>
          <w:rFonts w:ascii="Times New Roman" w:hAnsi="Times New Roman" w:cs="Times New Roman"/>
          <w:sz w:val="24"/>
          <w:szCs w:val="24"/>
        </w:rPr>
        <w:t>verilere ilişkin kodlamalar Tablo 13’te sunulmuştur.</w:t>
      </w:r>
    </w:p>
    <w:p w14:paraId="78128B2E"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13</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Yenilenen Programın Teknolojinin Eğitime Entegrasyonu Açısından Yeterliliği İle İlgili Görüşler</w:t>
      </w:r>
    </w:p>
    <w:tbl>
      <w:tblPr>
        <w:tblStyle w:val="AkGlgeleme1"/>
        <w:tblW w:w="9072" w:type="dxa"/>
        <w:tblLayout w:type="fixed"/>
        <w:tblLook w:val="06A0" w:firstRow="1" w:lastRow="0" w:firstColumn="1" w:lastColumn="0" w:noHBand="1" w:noVBand="1"/>
      </w:tblPr>
      <w:tblGrid>
        <w:gridCol w:w="1384"/>
        <w:gridCol w:w="1026"/>
        <w:gridCol w:w="3628"/>
        <w:gridCol w:w="1759"/>
        <w:gridCol w:w="1275"/>
      </w:tblGrid>
      <w:tr w:rsidR="00D31D79" w:rsidRPr="00C95B89" w14:paraId="4E426598" w14:textId="77777777" w:rsidTr="000C62A0">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A725BE5"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26" w:type="dxa"/>
          </w:tcPr>
          <w:p w14:paraId="103C4785"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3628" w:type="dxa"/>
          </w:tcPr>
          <w:p w14:paraId="73907F5F"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1759" w:type="dxa"/>
          </w:tcPr>
          <w:p w14:paraId="09735959"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275" w:type="dxa"/>
          </w:tcPr>
          <w:p w14:paraId="29376C4C"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3E8D76C9" w14:textId="77777777" w:rsidTr="000C62A0">
        <w:trPr>
          <w:trHeight w:val="1543"/>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644044B8"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Teknolojinin Eğitime Entegrasyonu Açısından Yeterliliği</w:t>
            </w:r>
          </w:p>
        </w:tc>
        <w:tc>
          <w:tcPr>
            <w:tcW w:w="1026" w:type="dxa"/>
          </w:tcPr>
          <w:p w14:paraId="1099322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 Görüşler</w:t>
            </w:r>
          </w:p>
          <w:p w14:paraId="60256D1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6D7C9C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tc>
        <w:tc>
          <w:tcPr>
            <w:tcW w:w="3628" w:type="dxa"/>
          </w:tcPr>
          <w:p w14:paraId="6F65964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 xml:space="preserve">Teknolojinin eğitime </w:t>
            </w:r>
            <w:proofErr w:type="gramStart"/>
            <w:r w:rsidRPr="00C95B89">
              <w:rPr>
                <w:rFonts w:ascii="Times New Roman" w:hAnsi="Times New Roman" w:cs="Times New Roman"/>
                <w:color w:val="auto"/>
                <w:sz w:val="20"/>
                <w:szCs w:val="20"/>
              </w:rPr>
              <w:t>entegrasyonu</w:t>
            </w:r>
            <w:proofErr w:type="gramEnd"/>
            <w:r w:rsidRPr="00C95B89">
              <w:rPr>
                <w:rFonts w:ascii="Times New Roman" w:hAnsi="Times New Roman" w:cs="Times New Roman"/>
                <w:color w:val="auto"/>
                <w:sz w:val="20"/>
                <w:szCs w:val="20"/>
              </w:rPr>
              <w:t xml:space="preserve"> açısından yeterli</w:t>
            </w:r>
          </w:p>
          <w:p w14:paraId="27426B8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A24A03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Derslerde uygulama yok</w:t>
            </w:r>
          </w:p>
          <w:p w14:paraId="2A234D5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75A3FD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Derslerde yeni teknolojiler kullanılmıyor</w:t>
            </w:r>
          </w:p>
          <w:p w14:paraId="4C50216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91D4CE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Dersler yetersiz</w:t>
            </w:r>
          </w:p>
        </w:tc>
        <w:tc>
          <w:tcPr>
            <w:tcW w:w="1759" w:type="dxa"/>
          </w:tcPr>
          <w:p w14:paraId="341BD20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K6,  K7, K8, K9, K11</w:t>
            </w:r>
          </w:p>
          <w:p w14:paraId="2A55DC9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AFB881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w:t>
            </w:r>
          </w:p>
          <w:p w14:paraId="5EA06C9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B71AF7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w:t>
            </w:r>
          </w:p>
          <w:p w14:paraId="636582A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8524EB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K3, K4, K5, K10, K12</w:t>
            </w:r>
          </w:p>
        </w:tc>
        <w:tc>
          <w:tcPr>
            <w:tcW w:w="1275" w:type="dxa"/>
          </w:tcPr>
          <w:p w14:paraId="18A344C3"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5</w:t>
            </w:r>
          </w:p>
          <w:p w14:paraId="4A91A4B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069AD7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130A10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419E212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A6A6A9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p w14:paraId="0F8852F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BE2957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5</w:t>
            </w:r>
          </w:p>
        </w:tc>
      </w:tr>
    </w:tbl>
    <w:p w14:paraId="5412D476"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Tablo 13’e bakıldığında öğretim elemanlarının bir kısmı (f=5)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açısından programı yeterli görürken, bir kısmının (f=7) ise genellikle derslerin bu yeterliliği sağlayacak sayıda ve içerikte olmadığını düşündükleri anlaşılmaktadır. </w:t>
      </w:r>
    </w:p>
    <w:p w14:paraId="716D8BBB"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w:t>
      </w:r>
      <w:r w:rsidRPr="00C95B89">
        <w:rPr>
          <w:rFonts w:ascii="Times New Roman" w:hAnsi="Times New Roman" w:cs="Times New Roman"/>
          <w:i/>
          <w:sz w:val="24"/>
          <w:szCs w:val="24"/>
        </w:rPr>
        <w:t xml:space="preserve"> “Teknolojiyi hiçbir şekilde </w:t>
      </w:r>
      <w:proofErr w:type="gramStart"/>
      <w:r w:rsidRPr="00C95B89">
        <w:rPr>
          <w:rFonts w:ascii="Times New Roman" w:hAnsi="Times New Roman" w:cs="Times New Roman"/>
          <w:i/>
          <w:sz w:val="24"/>
          <w:szCs w:val="24"/>
        </w:rPr>
        <w:t>entegre</w:t>
      </w:r>
      <w:proofErr w:type="gramEnd"/>
      <w:r w:rsidRPr="00C95B89">
        <w:rPr>
          <w:rFonts w:ascii="Times New Roman" w:hAnsi="Times New Roman" w:cs="Times New Roman"/>
          <w:i/>
          <w:sz w:val="24"/>
          <w:szCs w:val="24"/>
        </w:rPr>
        <w:t xml:space="preserve"> etmemişler. İşin garip tarafı uygulamalı ders yok, derslerin hepsi teorik. Bir kere teknolojiyi </w:t>
      </w:r>
      <w:proofErr w:type="gramStart"/>
      <w:r w:rsidRPr="00C95B89">
        <w:rPr>
          <w:rFonts w:ascii="Times New Roman" w:hAnsi="Times New Roman" w:cs="Times New Roman"/>
          <w:i/>
          <w:sz w:val="24"/>
          <w:szCs w:val="24"/>
        </w:rPr>
        <w:t>entegre</w:t>
      </w:r>
      <w:proofErr w:type="gramEnd"/>
      <w:r w:rsidRPr="00C95B89">
        <w:rPr>
          <w:rFonts w:ascii="Times New Roman" w:hAnsi="Times New Roman" w:cs="Times New Roman"/>
          <w:i/>
          <w:sz w:val="24"/>
          <w:szCs w:val="24"/>
        </w:rPr>
        <w:t xml:space="preserve"> ettiğimiz derslerin de içeriğini ona göre düzenlememiz gerekir ki ona göre de uygulama olması gerekir.”</w:t>
      </w:r>
    </w:p>
    <w:p w14:paraId="12966F1C"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K2:</w:t>
      </w:r>
      <w:r w:rsidRPr="00C95B89">
        <w:rPr>
          <w:rFonts w:ascii="Times New Roman" w:hAnsi="Times New Roman" w:cs="Times New Roman"/>
          <w:i/>
          <w:sz w:val="24"/>
          <w:szCs w:val="24"/>
        </w:rPr>
        <w:t xml:space="preserve"> “Asla yeterli bulmuyorum. Çünkü hala materyal tasarımında biz tepegözleri bile anlatıyoruz. Hâlbuki şu an tepegöz diye bir şey yok. Yani şu an baktığımız zaman bizim birçok </w:t>
      </w:r>
      <w:proofErr w:type="gramStart"/>
      <w:r w:rsidRPr="00C95B89">
        <w:rPr>
          <w:rFonts w:ascii="Times New Roman" w:hAnsi="Times New Roman" w:cs="Times New Roman"/>
          <w:i/>
          <w:sz w:val="24"/>
          <w:szCs w:val="24"/>
        </w:rPr>
        <w:t>imkanımız</w:t>
      </w:r>
      <w:proofErr w:type="gramEnd"/>
      <w:r w:rsidRPr="00C95B89">
        <w:rPr>
          <w:rFonts w:ascii="Times New Roman" w:hAnsi="Times New Roman" w:cs="Times New Roman"/>
          <w:i/>
          <w:sz w:val="24"/>
          <w:szCs w:val="24"/>
        </w:rPr>
        <w:t xml:space="preserve"> var fakat bunları biz işe koşmuyoruz, sadece teoride kalıyor.”</w:t>
      </w:r>
    </w:p>
    <w:p w14:paraId="3031477C"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K4</w:t>
      </w:r>
      <w:r w:rsidRPr="00C95B89">
        <w:rPr>
          <w:rFonts w:ascii="Times New Roman" w:hAnsi="Times New Roman" w:cs="Times New Roman"/>
          <w:i/>
          <w:sz w:val="24"/>
          <w:szCs w:val="24"/>
        </w:rPr>
        <w:t>: “Kesinlikle yeterli değil. İki küçük ders ismi değişmesiyle bu iş olacak değil.”</w:t>
      </w:r>
    </w:p>
    <w:p w14:paraId="6D90305E"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K10:</w:t>
      </w:r>
      <w:r w:rsidRPr="00C95B89">
        <w:rPr>
          <w:rFonts w:ascii="Times New Roman" w:hAnsi="Times New Roman" w:cs="Times New Roman"/>
          <w:i/>
          <w:sz w:val="24"/>
          <w:szCs w:val="24"/>
        </w:rPr>
        <w:t xml:space="preserve"> “Algoritma diye bir ders açılmış ama yeterli değil. 5 yıl sonra için belki geri kalmış bir program ki bir program uzun süreli kullanılmalı. Bu açıdan yetersiz kalmış.”</w:t>
      </w:r>
    </w:p>
    <w:p w14:paraId="4F9C7B8F"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Öğretim elemanlarının görüşleri incelendiğinde K1 tarafından, yenilenen programın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açısından en büyük eksikliği, derslerde uygulama olmaması olarak ifade edilmiştir. Eğitimde teknoloji kullanımının olması için derslerin kredilerinin sadece </w:t>
      </w:r>
      <w:r w:rsidRPr="00C95B89">
        <w:rPr>
          <w:rFonts w:ascii="Times New Roman" w:hAnsi="Times New Roman" w:cs="Times New Roman"/>
          <w:sz w:val="24"/>
          <w:szCs w:val="24"/>
        </w:rPr>
        <w:lastRenderedPageBreak/>
        <w:t xml:space="preserve">teorik kısmın öğrenilmesine değil, aynı zamanda uygulamaların yapılmasına yetecek şekilde düzenlenmesi gerekmektedir. Bu bakımdan gerekli bilgi ve donanıma sahip öğretmenlerin yetişmesi adına, programda yeniden düzenlemelerin gerekli olduğu belirtilebilir. Bir yandan da halen derslerde tepegözlerden bahsedilmesi ile K2 tarafından çarpıcı bir noktaya değinilmektedir. Bu durum teknolojinin eğitime </w:t>
      </w:r>
      <w:proofErr w:type="gramStart"/>
      <w:r w:rsidRPr="00C95B89">
        <w:rPr>
          <w:rFonts w:ascii="Times New Roman" w:hAnsi="Times New Roman" w:cs="Times New Roman"/>
          <w:sz w:val="24"/>
          <w:szCs w:val="24"/>
        </w:rPr>
        <w:t>entegre</w:t>
      </w:r>
      <w:proofErr w:type="gramEnd"/>
      <w:r w:rsidRPr="00C95B89">
        <w:rPr>
          <w:rFonts w:ascii="Times New Roman" w:hAnsi="Times New Roman" w:cs="Times New Roman"/>
          <w:sz w:val="24"/>
          <w:szCs w:val="24"/>
        </w:rPr>
        <w:t xml:space="preserve"> edilmesinden önce, teknoloji kullanımına yönelik çağa uyum sağlanması ve bunların öğretim elemanları tarafından da kullanılması için çalışmalar yapılması gerektiği şeklinde yorumlanabilir. Aksi halde K4 tarafından da ifade edildiği gibi sadece ders ismi değişecektir. Yani burada derslerin yüzeysel olarak geçilmesi ancak derinlemesine öğrenmenin gerçekleşmemesi durumu eleştirilmiştir. K10 ise bu yeterliliği sağlamaya yönelik açılan dersler için de geç kalındığını ifade etmiştir.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açısından daha ileri görüşlü bir programın gerekliliği üzerinde durulmuştur.</w:t>
      </w:r>
    </w:p>
    <w:p w14:paraId="413D0F11" w14:textId="0595A3B4"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i/>
          <w:sz w:val="24"/>
          <w:szCs w:val="24"/>
        </w:rPr>
        <w:t xml:space="preserve">Matematik Bilimini Öğrenebilme ve Öğretebilme Açısından Yeterliliği </w:t>
      </w:r>
      <w:r w:rsidRPr="00C95B89">
        <w:rPr>
          <w:rFonts w:ascii="Times New Roman" w:hAnsi="Times New Roman" w:cs="Times New Roman"/>
          <w:sz w:val="24"/>
          <w:szCs w:val="24"/>
        </w:rPr>
        <w:t>alt temasına ait öğre</w:t>
      </w:r>
      <w:r w:rsidR="003C3883">
        <w:rPr>
          <w:rFonts w:ascii="Times New Roman" w:hAnsi="Times New Roman" w:cs="Times New Roman"/>
          <w:sz w:val="24"/>
          <w:szCs w:val="24"/>
        </w:rPr>
        <w:t>tim elemanı görüşlerinden elde edilen v</w:t>
      </w:r>
      <w:r w:rsidRPr="00C95B89">
        <w:rPr>
          <w:rFonts w:ascii="Times New Roman" w:hAnsi="Times New Roman" w:cs="Times New Roman"/>
          <w:sz w:val="24"/>
          <w:szCs w:val="24"/>
        </w:rPr>
        <w:t>erilere ilişkin kodlamalar Tablo 14’te sunulmuştur.</w:t>
      </w:r>
    </w:p>
    <w:p w14:paraId="5E77CB27" w14:textId="77777777" w:rsidR="00D31D79" w:rsidRPr="00C95B89" w:rsidRDefault="00D31D79" w:rsidP="00D31D79">
      <w:pPr>
        <w:spacing w:after="0" w:line="240" w:lineRule="auto"/>
        <w:jc w:val="both"/>
        <w:rPr>
          <w:rFonts w:ascii="Times New Roman" w:hAnsi="Times New Roman" w:cs="Times New Roman"/>
          <w:sz w:val="24"/>
          <w:szCs w:val="24"/>
        </w:rPr>
      </w:pPr>
      <w:r w:rsidRPr="00C95B89">
        <w:rPr>
          <w:rFonts w:ascii="Times New Roman" w:hAnsi="Times New Roman" w:cs="Times New Roman"/>
          <w:b/>
          <w:sz w:val="24"/>
          <w:szCs w:val="24"/>
        </w:rPr>
        <w:t>Tablo 14</w:t>
      </w:r>
      <w:r w:rsidRPr="00C95B89">
        <w:rPr>
          <w:rFonts w:ascii="Times New Roman" w:hAnsi="Times New Roman" w:cs="Times New Roman"/>
          <w:sz w:val="24"/>
          <w:szCs w:val="24"/>
        </w:rPr>
        <w:t>.</w:t>
      </w:r>
      <w:r w:rsidRPr="00C95B89">
        <w:rPr>
          <w:rFonts w:ascii="Times New Roman" w:hAnsi="Times New Roman" w:cs="Times New Roman"/>
        </w:rPr>
        <w:t xml:space="preserve"> </w:t>
      </w:r>
      <w:r w:rsidRPr="00C95B89">
        <w:rPr>
          <w:rFonts w:ascii="Times New Roman" w:hAnsi="Times New Roman" w:cs="Times New Roman"/>
          <w:sz w:val="24"/>
          <w:szCs w:val="24"/>
        </w:rPr>
        <w:t>Yenilenen Programın Matematik Bilimini Öğrenebilme ve Öğretebilme Açısından Yeterliliği İle İlgili Görüşler</w:t>
      </w:r>
    </w:p>
    <w:tbl>
      <w:tblPr>
        <w:tblStyle w:val="AkGlgeleme1"/>
        <w:tblW w:w="9072" w:type="dxa"/>
        <w:tblLayout w:type="fixed"/>
        <w:tblLook w:val="06A0" w:firstRow="1" w:lastRow="0" w:firstColumn="1" w:lastColumn="0" w:noHBand="1" w:noVBand="1"/>
      </w:tblPr>
      <w:tblGrid>
        <w:gridCol w:w="1668"/>
        <w:gridCol w:w="1026"/>
        <w:gridCol w:w="2976"/>
        <w:gridCol w:w="2035"/>
        <w:gridCol w:w="1367"/>
      </w:tblGrid>
      <w:tr w:rsidR="00D31D79" w:rsidRPr="00C95B89" w14:paraId="42F55CCE" w14:textId="77777777" w:rsidTr="000C62A0">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4B9780D" w14:textId="77777777" w:rsidR="00D31D79" w:rsidRPr="00C95B89" w:rsidRDefault="00D31D79" w:rsidP="000C62A0">
            <w:pPr>
              <w:rPr>
                <w:rFonts w:ascii="Times New Roman" w:hAnsi="Times New Roman" w:cs="Times New Roman"/>
                <w:color w:val="auto"/>
                <w:sz w:val="20"/>
                <w:szCs w:val="20"/>
              </w:rPr>
            </w:pPr>
            <w:r w:rsidRPr="00C95B89">
              <w:rPr>
                <w:rFonts w:ascii="Times New Roman" w:hAnsi="Times New Roman" w:cs="Times New Roman"/>
                <w:color w:val="auto"/>
                <w:sz w:val="20"/>
                <w:szCs w:val="20"/>
              </w:rPr>
              <w:t>Alt Tema</w:t>
            </w:r>
          </w:p>
        </w:tc>
        <w:tc>
          <w:tcPr>
            <w:tcW w:w="1026" w:type="dxa"/>
          </w:tcPr>
          <w:p w14:paraId="4A3F5F3E"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Kategori</w:t>
            </w:r>
          </w:p>
        </w:tc>
        <w:tc>
          <w:tcPr>
            <w:tcW w:w="2976" w:type="dxa"/>
          </w:tcPr>
          <w:p w14:paraId="7C35A32A"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Kod</w:t>
            </w:r>
          </w:p>
        </w:tc>
        <w:tc>
          <w:tcPr>
            <w:tcW w:w="2035" w:type="dxa"/>
          </w:tcPr>
          <w:p w14:paraId="30C173B3"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Katılımcı Kodları</w:t>
            </w:r>
          </w:p>
        </w:tc>
        <w:tc>
          <w:tcPr>
            <w:tcW w:w="1367" w:type="dxa"/>
          </w:tcPr>
          <w:p w14:paraId="0880742B" w14:textId="77777777" w:rsidR="00D31D79" w:rsidRPr="00C95B89" w:rsidRDefault="00D31D79" w:rsidP="000C62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Frekans (f)</w:t>
            </w:r>
          </w:p>
        </w:tc>
      </w:tr>
      <w:tr w:rsidR="00D31D79" w:rsidRPr="00C95B89" w14:paraId="16CB7A2D" w14:textId="77777777" w:rsidTr="000C62A0">
        <w:trPr>
          <w:trHeight w:val="1343"/>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9F613BD" w14:textId="77777777" w:rsidR="00D31D79" w:rsidRPr="00C95B89" w:rsidRDefault="00D31D79" w:rsidP="000C62A0">
            <w:pPr>
              <w:rPr>
                <w:rFonts w:ascii="Times New Roman" w:hAnsi="Times New Roman" w:cs="Times New Roman"/>
                <w:b w:val="0"/>
                <w:color w:val="auto"/>
                <w:sz w:val="20"/>
                <w:szCs w:val="20"/>
              </w:rPr>
            </w:pPr>
            <w:r w:rsidRPr="00C95B89">
              <w:rPr>
                <w:rFonts w:ascii="Times New Roman" w:hAnsi="Times New Roman" w:cs="Times New Roman"/>
                <w:b w:val="0"/>
                <w:color w:val="auto"/>
                <w:sz w:val="20"/>
                <w:szCs w:val="20"/>
              </w:rPr>
              <w:t>Matematik Bilimini Öğrenebilme ve Öğretebilme Açısından Yeterliliği</w:t>
            </w:r>
          </w:p>
        </w:tc>
        <w:tc>
          <w:tcPr>
            <w:tcW w:w="1026" w:type="dxa"/>
          </w:tcPr>
          <w:p w14:paraId="50602FB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Olumlu</w:t>
            </w:r>
          </w:p>
          <w:p w14:paraId="1514966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Görüşler</w:t>
            </w:r>
          </w:p>
          <w:p w14:paraId="51DB4D2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52BB98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Olumsuz Görüşler</w:t>
            </w:r>
          </w:p>
          <w:p w14:paraId="5979E44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4388A3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Diğer Görüşler</w:t>
            </w:r>
          </w:p>
        </w:tc>
        <w:tc>
          <w:tcPr>
            <w:tcW w:w="2976" w:type="dxa"/>
          </w:tcPr>
          <w:p w14:paraId="781BE9F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Her iki açıdan yeterli</w:t>
            </w:r>
          </w:p>
          <w:p w14:paraId="61EBEEE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33971C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DCED94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Her iki açıdan yetersiz</w:t>
            </w:r>
          </w:p>
          <w:p w14:paraId="4372478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22F75AB"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1C1D040"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Öğrenebilme açısından yetersiz, öğretebilme açısından yeterli</w:t>
            </w:r>
          </w:p>
          <w:p w14:paraId="435F0AC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02C705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Bireyin kendisine bağlı bir durum</w:t>
            </w:r>
          </w:p>
        </w:tc>
        <w:tc>
          <w:tcPr>
            <w:tcW w:w="2035" w:type="dxa"/>
          </w:tcPr>
          <w:p w14:paraId="33DEBED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K2, K4, K5, K7</w:t>
            </w:r>
          </w:p>
          <w:p w14:paraId="034BA33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7C0FA1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146923C"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K3, K6, K12</w:t>
            </w:r>
          </w:p>
          <w:p w14:paraId="5B64BE6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2E99CB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72D3308"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K8, K9, K10, K11</w:t>
            </w:r>
          </w:p>
          <w:p w14:paraId="3C0B6FA1"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DC65665"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CED318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K1</w:t>
            </w:r>
          </w:p>
        </w:tc>
        <w:tc>
          <w:tcPr>
            <w:tcW w:w="1367" w:type="dxa"/>
          </w:tcPr>
          <w:p w14:paraId="1292549A"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p w14:paraId="12C446C7"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EDC07E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A28DB74"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3</w:t>
            </w:r>
          </w:p>
          <w:p w14:paraId="7C77A822"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157A2CFF"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B1CE3DE"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4</w:t>
            </w:r>
          </w:p>
          <w:p w14:paraId="6E5E7C16"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9CB39ED"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479FC29" w14:textId="77777777" w:rsidR="00D31D79" w:rsidRPr="00C95B89" w:rsidRDefault="00D31D79" w:rsidP="000C62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5B89">
              <w:rPr>
                <w:rFonts w:ascii="Times New Roman" w:hAnsi="Times New Roman" w:cs="Times New Roman"/>
                <w:color w:val="auto"/>
                <w:sz w:val="20"/>
                <w:szCs w:val="20"/>
              </w:rPr>
              <w:t>1</w:t>
            </w:r>
          </w:p>
        </w:tc>
      </w:tr>
    </w:tbl>
    <w:p w14:paraId="171ADC8D"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Tablo 14 incelendiğinde en çok ifade edilen görüşlerin; programın her iki açıdan yeterli olduğu (f=4) veya öğrenebilme açısından yetersiz ancak öğretebilme açısından yeterli (f=4) olduğu anlaşılmaktadır. </w:t>
      </w:r>
    </w:p>
    <w:p w14:paraId="7C8BDCA5" w14:textId="77777777" w:rsidR="00D31D79" w:rsidRPr="00C95B89" w:rsidRDefault="00D31D79" w:rsidP="00D31D79">
      <w:pPr>
        <w:spacing w:after="0" w:line="360" w:lineRule="auto"/>
        <w:ind w:left="709"/>
        <w:jc w:val="both"/>
        <w:rPr>
          <w:rFonts w:ascii="Times New Roman" w:hAnsi="Times New Roman" w:cs="Times New Roman"/>
          <w:i/>
          <w:sz w:val="24"/>
          <w:szCs w:val="24"/>
        </w:rPr>
      </w:pPr>
      <w:r w:rsidRPr="00C95B89">
        <w:rPr>
          <w:rFonts w:ascii="Times New Roman" w:hAnsi="Times New Roman" w:cs="Times New Roman"/>
          <w:sz w:val="24"/>
          <w:szCs w:val="24"/>
        </w:rPr>
        <w:t>K11:</w:t>
      </w:r>
      <w:r w:rsidRPr="00C95B89">
        <w:rPr>
          <w:rFonts w:ascii="Times New Roman" w:hAnsi="Times New Roman" w:cs="Times New Roman"/>
          <w:i/>
          <w:sz w:val="24"/>
          <w:szCs w:val="24"/>
        </w:rPr>
        <w:t xml:space="preserve"> “Matematikçi mantığıyla bakılırsa çok eksik var ama öğretmen mantığıyla bakılırsa çok iyi. Öğretmenler matematikçi değildir. Bu açıdan yeterlidir.  Ama matematiği öğrenme açısından eksik.”</w:t>
      </w:r>
    </w:p>
    <w:p w14:paraId="1C9C9477" w14:textId="77777777" w:rsidR="00D31D79" w:rsidRPr="00C95B89" w:rsidRDefault="00D31D79" w:rsidP="00D31D79">
      <w:pPr>
        <w:spacing w:after="0" w:line="360" w:lineRule="auto"/>
        <w:ind w:left="709"/>
        <w:jc w:val="both"/>
        <w:rPr>
          <w:rFonts w:ascii="Times New Roman" w:hAnsi="Times New Roman" w:cs="Times New Roman"/>
          <w:sz w:val="24"/>
          <w:szCs w:val="24"/>
        </w:rPr>
      </w:pPr>
      <w:r w:rsidRPr="00C95B89">
        <w:rPr>
          <w:rFonts w:ascii="Times New Roman" w:hAnsi="Times New Roman" w:cs="Times New Roman"/>
          <w:sz w:val="24"/>
          <w:szCs w:val="24"/>
        </w:rPr>
        <w:t>K12:</w:t>
      </w:r>
      <w:r w:rsidRPr="00C95B89">
        <w:rPr>
          <w:rFonts w:ascii="Times New Roman" w:hAnsi="Times New Roman" w:cs="Times New Roman"/>
          <w:i/>
          <w:sz w:val="24"/>
          <w:szCs w:val="24"/>
        </w:rPr>
        <w:t xml:space="preserve"> “Matematik alan bilgisi öğreniminin az olması onları meslek hayatında da olumsuz etkileyecek şeklinde düşünebiliriz.”</w:t>
      </w:r>
    </w:p>
    <w:p w14:paraId="3DF849B6"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K11 tarafından programın matematik bilimini öğrenebilme ve öğretebilme açısından yeterliliği ile ilgili iki taraflı bir bakış açısı sunulduğu görülmektedir. Bir taraftan programın matematiği öğrenebilme açısından eksik ve yetersiz olduğu, bir yandan da öğretmenlerin bilim </w:t>
      </w:r>
      <w:r w:rsidRPr="00C95B89">
        <w:rPr>
          <w:rFonts w:ascii="Times New Roman" w:hAnsi="Times New Roman" w:cs="Times New Roman"/>
          <w:sz w:val="24"/>
          <w:szCs w:val="24"/>
        </w:rPr>
        <w:lastRenderedPageBreak/>
        <w:t>insanı değil eğitimci olmaları nedeniyle yeterliliğin sağlandığı ifade edilmiştir. Bu görüşün nedeni olarak alan bilgisi dersleri azalırken yeni alan eğitimi derslerinin açılmış olması gösterilebilir. Bu açıdan K12 ile görüşleri benzer şekildedir. İfade edilen görüşten anlaşıldığı üzere, matematik bilimini öğrenme konusunda yeterliliği azalan bir bireyin matematik bilimini öğretme noktasında da yeterliliğinin azalacağı düşünülmektedir.</w:t>
      </w:r>
    </w:p>
    <w:p w14:paraId="79309298" w14:textId="77777777" w:rsidR="00D31D79" w:rsidRPr="00C95B89" w:rsidRDefault="00D31D79" w:rsidP="00D31D79">
      <w:pPr>
        <w:spacing w:after="0" w:line="360" w:lineRule="auto"/>
        <w:ind w:firstLine="709"/>
        <w:jc w:val="both"/>
        <w:rPr>
          <w:rFonts w:ascii="Times New Roman" w:hAnsi="Times New Roman" w:cs="Times New Roman"/>
          <w:sz w:val="24"/>
          <w:szCs w:val="24"/>
        </w:rPr>
      </w:pPr>
    </w:p>
    <w:p w14:paraId="5774DC5C" w14:textId="77777777" w:rsidR="00D31D79" w:rsidRPr="00C95B89" w:rsidRDefault="00D31D79" w:rsidP="00D31D79">
      <w:pPr>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Tartışma ve Sonuç</w:t>
      </w:r>
    </w:p>
    <w:p w14:paraId="39369B1A"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Bu çalışmada 2018 yılında yenilenen ilköğretim matematik öğretmenliği lisans programı hakkında öğretim elemanlarının görüşleri araştırılmıştır. Elde edilen bulgular doğrultusunda bu çalışmada, yenilenen programda alan bilgisi ve alan eğitimi ile ilgili yapılan değişiklikler üzerine odaklanılmıştır. Bu bölümde, elde edilen bulgular tartışılmış ve ulaşılan sonuçlar okuyucuya sunulmuştur.</w:t>
      </w:r>
    </w:p>
    <w:p w14:paraId="7EE8FA93" w14:textId="14627241"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Kapatılan derslerle ilgili elde edilen bulgularda </w:t>
      </w:r>
      <w:proofErr w:type="spellStart"/>
      <w:r w:rsidRPr="00C95B89">
        <w:rPr>
          <w:rFonts w:ascii="Times New Roman" w:hAnsi="Times New Roman" w:cs="Times New Roman"/>
          <w:i/>
          <w:sz w:val="24"/>
          <w:szCs w:val="24"/>
        </w:rPr>
        <w:t>Elementer</w:t>
      </w:r>
      <w:proofErr w:type="spellEnd"/>
      <w:r w:rsidRPr="00C95B89">
        <w:rPr>
          <w:rFonts w:ascii="Times New Roman" w:hAnsi="Times New Roman" w:cs="Times New Roman"/>
          <w:i/>
          <w:sz w:val="24"/>
          <w:szCs w:val="24"/>
        </w:rPr>
        <w:t xml:space="preserve"> Sayı Kuramı, Genel Matematik</w:t>
      </w:r>
      <w:r w:rsidRPr="00C95B89">
        <w:rPr>
          <w:rFonts w:ascii="Times New Roman" w:hAnsi="Times New Roman" w:cs="Times New Roman"/>
          <w:sz w:val="24"/>
          <w:szCs w:val="24"/>
        </w:rPr>
        <w:t xml:space="preserve"> ve </w:t>
      </w:r>
      <w:r w:rsidRPr="00C95B89">
        <w:rPr>
          <w:rFonts w:ascii="Times New Roman" w:hAnsi="Times New Roman" w:cs="Times New Roman"/>
          <w:i/>
          <w:sz w:val="24"/>
          <w:szCs w:val="24"/>
        </w:rPr>
        <w:t>Geometri</w:t>
      </w:r>
      <w:r w:rsidRPr="00C95B89">
        <w:rPr>
          <w:rFonts w:ascii="Times New Roman" w:hAnsi="Times New Roman" w:cs="Times New Roman"/>
          <w:sz w:val="24"/>
          <w:szCs w:val="24"/>
        </w:rPr>
        <w:t xml:space="preserve"> derslerine yönelik hem olumlu hem olumsuz görüşler ifade edilmiştir. Burada aynı dersler üzerine oldukça zıt görüşlerin ifade edilmiş olması dikkat çekmektedir. Bunun nedeni olarak; bazı öğretim elemanlarının derslerin öğretmen adaylarının ortaokulda matematik öğretiminde kullanılabilirliğine göre olması gerektiğini düşünmeleri, bazılarının ise alan bilgisi derslerinde önbilgileri oluşturacak şekilde derslerin verilmesi gerektiğini düşünmeleri gösterilebilir. Yani öğretim elemanlarının kapatılan derslerle ilgili değişimlere bazı noktalarda öğretmen adaylarının açısından bazı noktalarda da dersleri verecek olan öğretim elemanlarının açısından yaklaştıkları söylenebilir. Literatüre bakıldığında 2018 öncesi programın incelendiği bir araştırmada ilköğretim matematik öğretmen adaylarının </w:t>
      </w:r>
      <w:r w:rsidRPr="00C95B89">
        <w:rPr>
          <w:rFonts w:ascii="Times New Roman" w:hAnsi="Times New Roman" w:cs="Times New Roman"/>
          <w:i/>
          <w:sz w:val="24"/>
          <w:szCs w:val="24"/>
        </w:rPr>
        <w:t>Geometri</w:t>
      </w:r>
      <w:r w:rsidRPr="00C95B89">
        <w:rPr>
          <w:rFonts w:ascii="Times New Roman" w:hAnsi="Times New Roman" w:cs="Times New Roman"/>
          <w:sz w:val="24"/>
          <w:szCs w:val="24"/>
        </w:rPr>
        <w:t xml:space="preserve"> dersinin kapatılmasını istedikleri ifade edilmiştir (</w:t>
      </w:r>
      <w:proofErr w:type="spellStart"/>
      <w:r w:rsidRPr="00C95B89">
        <w:rPr>
          <w:rFonts w:ascii="Times New Roman" w:hAnsi="Times New Roman" w:cs="Times New Roman"/>
          <w:sz w:val="24"/>
          <w:szCs w:val="24"/>
        </w:rPr>
        <w:t>Artut</w:t>
      </w:r>
      <w:proofErr w:type="spellEnd"/>
      <w:r w:rsidRPr="00C95B89">
        <w:rPr>
          <w:rFonts w:ascii="Times New Roman" w:hAnsi="Times New Roman" w:cs="Times New Roman"/>
          <w:sz w:val="24"/>
          <w:szCs w:val="24"/>
        </w:rPr>
        <w:t xml:space="preserve"> ve Bal, 2005). Bu doğrultuda </w:t>
      </w:r>
      <w:r w:rsidRPr="00C95B89">
        <w:rPr>
          <w:rFonts w:ascii="Times New Roman" w:hAnsi="Times New Roman" w:cs="Times New Roman"/>
          <w:i/>
          <w:sz w:val="24"/>
          <w:szCs w:val="24"/>
        </w:rPr>
        <w:t xml:space="preserve">Geometri </w:t>
      </w:r>
      <w:r w:rsidRPr="00C95B89">
        <w:rPr>
          <w:rFonts w:ascii="Times New Roman" w:hAnsi="Times New Roman" w:cs="Times New Roman"/>
          <w:sz w:val="24"/>
          <w:szCs w:val="24"/>
        </w:rPr>
        <w:t xml:space="preserve">dersinin kapatılmasının olumlu görülmesine yönelik elde ettiğimiz bulgular, yapılan çalışma ile paralellik göstermektedir. </w:t>
      </w:r>
      <w:proofErr w:type="gramStart"/>
      <w:r w:rsidRPr="00C95B89">
        <w:rPr>
          <w:rFonts w:ascii="Times New Roman" w:hAnsi="Times New Roman" w:cs="Times New Roman"/>
          <w:sz w:val="24"/>
          <w:szCs w:val="24"/>
        </w:rPr>
        <w:t xml:space="preserve">Genç ve Akıncı (2019) tarafından yapılan araştırmaya bakıldığında da öğretmen adaylarına göre; </w:t>
      </w:r>
      <w:proofErr w:type="spellStart"/>
      <w:r w:rsidRPr="00C95B89">
        <w:rPr>
          <w:rFonts w:ascii="Times New Roman" w:hAnsi="Times New Roman" w:cs="Times New Roman"/>
          <w:sz w:val="24"/>
          <w:szCs w:val="24"/>
        </w:rPr>
        <w:t>duyuşsal</w:t>
      </w:r>
      <w:proofErr w:type="spellEnd"/>
      <w:r w:rsidRPr="00C95B89">
        <w:rPr>
          <w:rFonts w:ascii="Times New Roman" w:hAnsi="Times New Roman" w:cs="Times New Roman"/>
          <w:sz w:val="24"/>
          <w:szCs w:val="24"/>
        </w:rPr>
        <w:t xml:space="preserve"> gelişime en çok fayda sağlayan dersin </w:t>
      </w:r>
      <w:proofErr w:type="spellStart"/>
      <w:r w:rsidRPr="00C95B89">
        <w:rPr>
          <w:rFonts w:ascii="Times New Roman" w:hAnsi="Times New Roman" w:cs="Times New Roman"/>
          <w:i/>
          <w:sz w:val="24"/>
          <w:szCs w:val="24"/>
        </w:rPr>
        <w:t>Elementer</w:t>
      </w:r>
      <w:proofErr w:type="spellEnd"/>
      <w:r w:rsidRPr="00C95B89">
        <w:rPr>
          <w:rFonts w:ascii="Times New Roman" w:hAnsi="Times New Roman" w:cs="Times New Roman"/>
          <w:i/>
          <w:sz w:val="24"/>
          <w:szCs w:val="24"/>
        </w:rPr>
        <w:t xml:space="preserve"> Sayı Kuramı</w:t>
      </w:r>
      <w:r w:rsidRPr="00C95B89">
        <w:rPr>
          <w:rFonts w:ascii="Times New Roman" w:hAnsi="Times New Roman" w:cs="Times New Roman"/>
          <w:sz w:val="24"/>
          <w:szCs w:val="24"/>
        </w:rPr>
        <w:t xml:space="preserve">, konu alan bilgisine en çok fayda sağlayan dersin </w:t>
      </w:r>
      <w:r w:rsidRPr="00C95B89">
        <w:rPr>
          <w:rFonts w:ascii="Times New Roman" w:hAnsi="Times New Roman" w:cs="Times New Roman"/>
          <w:i/>
          <w:sz w:val="24"/>
          <w:szCs w:val="24"/>
        </w:rPr>
        <w:t>Genel Matematik</w:t>
      </w:r>
      <w:r w:rsidR="00293C34">
        <w:rPr>
          <w:rFonts w:ascii="Times New Roman" w:hAnsi="Times New Roman" w:cs="Times New Roman"/>
          <w:sz w:val="24"/>
          <w:szCs w:val="24"/>
        </w:rPr>
        <w:t>,</w:t>
      </w:r>
      <w:r w:rsidRPr="00C95B89">
        <w:rPr>
          <w:rFonts w:ascii="Times New Roman" w:hAnsi="Times New Roman" w:cs="Times New Roman"/>
          <w:sz w:val="24"/>
          <w:szCs w:val="24"/>
        </w:rPr>
        <w:t xml:space="preserve"> matematiksel düşünme ile matematiksel akıl yürütme ve ispat yapabilmeye en çok fayda sağlayan dersin ise </w:t>
      </w:r>
      <w:r w:rsidRPr="00C95B89">
        <w:rPr>
          <w:rFonts w:ascii="Times New Roman" w:hAnsi="Times New Roman" w:cs="Times New Roman"/>
          <w:i/>
          <w:sz w:val="24"/>
          <w:szCs w:val="24"/>
        </w:rPr>
        <w:t xml:space="preserve">Geometri </w:t>
      </w:r>
      <w:r w:rsidRPr="00C95B89">
        <w:rPr>
          <w:rFonts w:ascii="Times New Roman" w:hAnsi="Times New Roman" w:cs="Times New Roman"/>
          <w:sz w:val="24"/>
          <w:szCs w:val="24"/>
        </w:rPr>
        <w:t xml:space="preserve">olduğu görülmüştür. </w:t>
      </w:r>
      <w:proofErr w:type="gramEnd"/>
      <w:r w:rsidRPr="00C95B89">
        <w:rPr>
          <w:rFonts w:ascii="Times New Roman" w:hAnsi="Times New Roman" w:cs="Times New Roman"/>
          <w:sz w:val="24"/>
          <w:szCs w:val="24"/>
        </w:rPr>
        <w:t xml:space="preserve">Bu çalışmanın sonuçları ile elde ettiğimiz bulgularda kapatılan derslerle ilgili ifade edilen olumsuz görüşler paralellik göstermektedir. Ayrıca kapatılması olumsuz bulunan derslerle ilgili olarak yenilenen program ile birlikte </w:t>
      </w:r>
      <w:proofErr w:type="gramStart"/>
      <w:r w:rsidRPr="00C95B89">
        <w:rPr>
          <w:rFonts w:ascii="Times New Roman" w:hAnsi="Times New Roman" w:cs="Times New Roman"/>
          <w:sz w:val="24"/>
          <w:szCs w:val="24"/>
        </w:rPr>
        <w:t>ekolojik</w:t>
      </w:r>
      <w:proofErr w:type="gramEnd"/>
      <w:r w:rsidRPr="00C95B89">
        <w:rPr>
          <w:rFonts w:ascii="Times New Roman" w:hAnsi="Times New Roman" w:cs="Times New Roman"/>
          <w:sz w:val="24"/>
          <w:szCs w:val="24"/>
        </w:rPr>
        <w:t xml:space="preserve"> sorunlar yaşandığı söylenebilir. Ekolojik sorun; bir kavramın öğretildiği yer (habitat), o yerdeki işlevi </w:t>
      </w:r>
      <w:r w:rsidRPr="00C95B89">
        <w:rPr>
          <w:rFonts w:ascii="Times New Roman" w:hAnsi="Times New Roman" w:cs="Times New Roman"/>
          <w:sz w:val="24"/>
          <w:szCs w:val="24"/>
        </w:rPr>
        <w:lastRenderedPageBreak/>
        <w:t xml:space="preserve">ve diğer kavramlarla ilişkisi (niş) olarak (Sağlam Arslan, 2016) özetlenirse, bazı öğretim elemanlarının </w:t>
      </w:r>
      <w:r w:rsidRPr="00C95B89">
        <w:rPr>
          <w:rFonts w:ascii="Times New Roman" w:hAnsi="Times New Roman" w:cs="Times New Roman"/>
          <w:i/>
          <w:sz w:val="24"/>
          <w:szCs w:val="24"/>
        </w:rPr>
        <w:t>Genel Matematik</w:t>
      </w:r>
      <w:r w:rsidRPr="00C95B89">
        <w:rPr>
          <w:rFonts w:ascii="Times New Roman" w:hAnsi="Times New Roman" w:cs="Times New Roman"/>
          <w:sz w:val="24"/>
          <w:szCs w:val="24"/>
        </w:rPr>
        <w:t xml:space="preserve"> ile </w:t>
      </w:r>
      <w:r w:rsidRPr="00C95B89">
        <w:rPr>
          <w:rFonts w:ascii="Times New Roman" w:hAnsi="Times New Roman" w:cs="Times New Roman"/>
          <w:i/>
          <w:sz w:val="24"/>
          <w:szCs w:val="24"/>
        </w:rPr>
        <w:t>Analiz</w:t>
      </w:r>
      <w:r w:rsidR="00293C34">
        <w:rPr>
          <w:rFonts w:ascii="Times New Roman" w:hAnsi="Times New Roman" w:cs="Times New Roman"/>
          <w:sz w:val="24"/>
          <w:szCs w:val="24"/>
        </w:rPr>
        <w:t xml:space="preserve"> arasında öncelik-</w:t>
      </w:r>
      <w:r w:rsidRPr="00C95B89">
        <w:rPr>
          <w:rFonts w:ascii="Times New Roman" w:hAnsi="Times New Roman" w:cs="Times New Roman"/>
          <w:sz w:val="24"/>
          <w:szCs w:val="24"/>
        </w:rPr>
        <w:t xml:space="preserve">sonralık ilişkisinin koparılmasından dolayı </w:t>
      </w:r>
      <w:proofErr w:type="gramStart"/>
      <w:r w:rsidRPr="00C95B89">
        <w:rPr>
          <w:rFonts w:ascii="Times New Roman" w:hAnsi="Times New Roman" w:cs="Times New Roman"/>
          <w:sz w:val="24"/>
          <w:szCs w:val="24"/>
        </w:rPr>
        <w:t>ekolojik</w:t>
      </w:r>
      <w:proofErr w:type="gramEnd"/>
      <w:r w:rsidRPr="00C95B89">
        <w:rPr>
          <w:rFonts w:ascii="Times New Roman" w:hAnsi="Times New Roman" w:cs="Times New Roman"/>
          <w:sz w:val="24"/>
          <w:szCs w:val="24"/>
        </w:rPr>
        <w:t xml:space="preserve"> sorunlar ortaya çıkabileceği endişesini taşıdığı belirtilebilir. Birbiri üzerine konumlandırılmış konulardan oluşan matematikte, bir konunun tam olarak anlamlandırılamaması</w:t>
      </w:r>
      <w:r w:rsidR="00293C34">
        <w:rPr>
          <w:rFonts w:ascii="Times New Roman" w:hAnsi="Times New Roman" w:cs="Times New Roman"/>
          <w:sz w:val="24"/>
          <w:szCs w:val="24"/>
        </w:rPr>
        <w:t>,</w:t>
      </w:r>
      <w:r w:rsidRPr="00C95B89">
        <w:rPr>
          <w:rFonts w:ascii="Times New Roman" w:hAnsi="Times New Roman" w:cs="Times New Roman"/>
          <w:sz w:val="24"/>
          <w:szCs w:val="24"/>
        </w:rPr>
        <w:t xml:space="preserve"> ilişkili ya da devamı niteliğinde olan başka konuların öğreniminde güçlüklerin ortaya çıkmasına sebep olabilmektedir (Kuzu, 2017). Bu durum ise, soyut düşünme ve problem çözme gibi üst düzey bilişsel becerilerdeki performansları </w:t>
      </w:r>
      <w:r w:rsidR="00293C34">
        <w:rPr>
          <w:rFonts w:ascii="Times New Roman" w:hAnsi="Times New Roman" w:cs="Times New Roman"/>
          <w:sz w:val="24"/>
          <w:szCs w:val="24"/>
        </w:rPr>
        <w:t>ve öğrenim sürecini olumsuz etki</w:t>
      </w:r>
      <w:r w:rsidRPr="00C95B89">
        <w:rPr>
          <w:rFonts w:ascii="Times New Roman" w:hAnsi="Times New Roman" w:cs="Times New Roman"/>
          <w:sz w:val="24"/>
          <w:szCs w:val="24"/>
        </w:rPr>
        <w:t>leyebilmektedir (</w:t>
      </w:r>
      <w:proofErr w:type="spellStart"/>
      <w:r w:rsidRPr="00C95B89">
        <w:rPr>
          <w:rFonts w:ascii="Times New Roman" w:hAnsi="Times New Roman" w:cs="Times New Roman"/>
          <w:sz w:val="24"/>
          <w:szCs w:val="24"/>
        </w:rPr>
        <w:t>Chappell</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Killpatrick</w:t>
      </w:r>
      <w:proofErr w:type="spellEnd"/>
      <w:r w:rsidRPr="00C95B89">
        <w:rPr>
          <w:rFonts w:ascii="Times New Roman" w:hAnsi="Times New Roman" w:cs="Times New Roman"/>
          <w:sz w:val="24"/>
          <w:szCs w:val="24"/>
        </w:rPr>
        <w:t xml:space="preserve">, 2003; </w:t>
      </w:r>
      <w:proofErr w:type="spellStart"/>
      <w:r w:rsidRPr="00C95B89">
        <w:rPr>
          <w:rFonts w:ascii="Times New Roman" w:hAnsi="Times New Roman" w:cs="Times New Roman"/>
          <w:sz w:val="24"/>
          <w:szCs w:val="24"/>
        </w:rPr>
        <w:t>Hiebert</w:t>
      </w:r>
      <w:proofErr w:type="spellEnd"/>
      <w:r w:rsidRPr="00C95B89">
        <w:rPr>
          <w:rFonts w:ascii="Times New Roman" w:hAnsi="Times New Roman" w:cs="Times New Roman"/>
          <w:sz w:val="24"/>
          <w:szCs w:val="24"/>
        </w:rPr>
        <w:t xml:space="preserve"> ve </w:t>
      </w:r>
      <w:proofErr w:type="spellStart"/>
      <w:r w:rsidRPr="00C95B89">
        <w:rPr>
          <w:rFonts w:ascii="Times New Roman" w:hAnsi="Times New Roman" w:cs="Times New Roman"/>
          <w:sz w:val="24"/>
          <w:szCs w:val="24"/>
        </w:rPr>
        <w:t>Carpenter</w:t>
      </w:r>
      <w:proofErr w:type="spellEnd"/>
      <w:r w:rsidRPr="00C95B89">
        <w:rPr>
          <w:rFonts w:ascii="Times New Roman" w:hAnsi="Times New Roman" w:cs="Times New Roman"/>
          <w:sz w:val="24"/>
          <w:szCs w:val="24"/>
        </w:rPr>
        <w:t xml:space="preserve">, 1992; Sevimli, 2013). Örneğin </w:t>
      </w:r>
      <w:r w:rsidRPr="00C95B89">
        <w:rPr>
          <w:rFonts w:ascii="Times New Roman" w:hAnsi="Times New Roman" w:cs="Times New Roman"/>
          <w:i/>
          <w:sz w:val="24"/>
          <w:szCs w:val="24"/>
        </w:rPr>
        <w:t>Genel Matematik</w:t>
      </w:r>
      <w:r w:rsidRPr="00C95B89">
        <w:rPr>
          <w:rFonts w:ascii="Times New Roman" w:hAnsi="Times New Roman" w:cs="Times New Roman"/>
          <w:sz w:val="24"/>
          <w:szCs w:val="24"/>
        </w:rPr>
        <w:t xml:space="preserve"> dersi alınmadan </w:t>
      </w:r>
      <w:r w:rsidRPr="00C95B89">
        <w:rPr>
          <w:rFonts w:ascii="Times New Roman" w:hAnsi="Times New Roman" w:cs="Times New Roman"/>
          <w:i/>
          <w:sz w:val="24"/>
          <w:szCs w:val="24"/>
        </w:rPr>
        <w:t>Analiz</w:t>
      </w:r>
      <w:r w:rsidRPr="00C95B89">
        <w:rPr>
          <w:rFonts w:ascii="Times New Roman" w:hAnsi="Times New Roman" w:cs="Times New Roman"/>
          <w:sz w:val="24"/>
          <w:szCs w:val="24"/>
        </w:rPr>
        <w:t xml:space="preserve"> derslerinin alınması, analiz derslerinde öğretilen bazı matematiksel kavramların ön öğrenmeleri olmaksızın öğretilmesini zorunlu kılacağından </w:t>
      </w:r>
      <w:proofErr w:type="gramStart"/>
      <w:r w:rsidRPr="00C95B89">
        <w:rPr>
          <w:rFonts w:ascii="Times New Roman" w:hAnsi="Times New Roman" w:cs="Times New Roman"/>
          <w:sz w:val="24"/>
          <w:szCs w:val="24"/>
        </w:rPr>
        <w:t>ekolojik</w:t>
      </w:r>
      <w:proofErr w:type="gramEnd"/>
      <w:r w:rsidRPr="00C95B89">
        <w:rPr>
          <w:rFonts w:ascii="Times New Roman" w:hAnsi="Times New Roman" w:cs="Times New Roman"/>
          <w:sz w:val="24"/>
          <w:szCs w:val="24"/>
        </w:rPr>
        <w:t xml:space="preserve"> bir sorun olarak yorumlanabilir. Bununla birlikte genel matematik dersinin kaldırılması ve eski programda 2. sınıfta verilen analiz 1 dersinin yenilenen programda 1.sınıfın 1. dönemine çekilmesi öğretmen adaylarının analiz derslerindeki </w:t>
      </w:r>
      <w:proofErr w:type="spellStart"/>
      <w:r w:rsidRPr="00C95B89">
        <w:rPr>
          <w:rFonts w:ascii="Times New Roman" w:hAnsi="Times New Roman" w:cs="Times New Roman"/>
          <w:sz w:val="24"/>
          <w:szCs w:val="24"/>
        </w:rPr>
        <w:t>hazırbulunuşluğunu</w:t>
      </w:r>
      <w:proofErr w:type="spellEnd"/>
      <w:r w:rsidRPr="00C95B89">
        <w:rPr>
          <w:rFonts w:ascii="Times New Roman" w:hAnsi="Times New Roman" w:cs="Times New Roman"/>
          <w:sz w:val="24"/>
          <w:szCs w:val="24"/>
        </w:rPr>
        <w:t xml:space="preserve"> da etkileyebileceği anlaşılmaktadır. </w:t>
      </w:r>
    </w:p>
    <w:p w14:paraId="4AE1DA34" w14:textId="7501B7C8"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Yeni açılan derslerle ilgili elde edilen bulgularda tüm katılımcıların görüşleri olumlu yönde olmuştur. Özellikle öğretim derslerinin gerekli ve faydalı olduğu ifade edilmiştir. Demircan (2010) tarafından yapılan araştırmada öğretmen adayları ve öğretmenler tarafından alan bilgisi derslerinin meslekte kullanılabilirliğinin olmadığı ifade edilmiştir. Bu açıdan alan derslerinin öğretimine yönelik yeni derslerin açılmasının, alan derslerinin meslekte kullanılabilir olmasını sağlayacağı düşünülebilir. Bu çalışmada elde edilen bulgulara göre de yenilenen programda alan eğitimi derslerindeki artışın, teorik olarak verilen alan eğitiminin pratikte yapılabilirliği ile ilgili pozitif yansımalarının gözlenme potansiyelinin yüksek olduğu söylenebilir. Benzer şekilde Genç ve Akıncı (2019) tarafından yapılan çalışmada da öğretilen matematiği daha anlamlı kılacak şekilde konu alan bilgisine ek olarak matematiksel kavramları gerçek yaşam durumları ile ilişkilendiren matematiksel konu alan bilgisi öğretimine vurgu yapılmaktadır. Dolayısıyla yenilenen programın ileride ilköğretim matematik öğretmeni olacak adayların sahip olması gereken bilgiler açısından bir </w:t>
      </w:r>
      <w:proofErr w:type="gramStart"/>
      <w:r w:rsidRPr="00C95B89">
        <w:rPr>
          <w:rFonts w:ascii="Times New Roman" w:hAnsi="Times New Roman" w:cs="Times New Roman"/>
          <w:sz w:val="24"/>
          <w:szCs w:val="24"/>
        </w:rPr>
        <w:t>paradigma</w:t>
      </w:r>
      <w:proofErr w:type="gramEnd"/>
      <w:r w:rsidRPr="00C95B89">
        <w:rPr>
          <w:rFonts w:ascii="Times New Roman" w:hAnsi="Times New Roman" w:cs="Times New Roman"/>
          <w:sz w:val="24"/>
          <w:szCs w:val="24"/>
        </w:rPr>
        <w:t xml:space="preserve"> dönüşümü ihtiva ettiği belirtilebilir. Bu değişimin </w:t>
      </w:r>
      <w:proofErr w:type="gramStart"/>
      <w:r w:rsidRPr="00C95B89">
        <w:rPr>
          <w:rFonts w:ascii="Times New Roman" w:hAnsi="Times New Roman" w:cs="Times New Roman"/>
          <w:sz w:val="24"/>
          <w:szCs w:val="24"/>
        </w:rPr>
        <w:t>literatürdeki</w:t>
      </w:r>
      <w:proofErr w:type="gramEnd"/>
      <w:r w:rsidRPr="00C95B89">
        <w:rPr>
          <w:rFonts w:ascii="Times New Roman" w:hAnsi="Times New Roman" w:cs="Times New Roman"/>
          <w:sz w:val="24"/>
          <w:szCs w:val="24"/>
        </w:rPr>
        <w:t xml:space="preserve"> değişimle para</w:t>
      </w:r>
      <w:r w:rsidR="00293C34">
        <w:rPr>
          <w:rFonts w:ascii="Times New Roman" w:hAnsi="Times New Roman" w:cs="Times New Roman"/>
          <w:sz w:val="24"/>
          <w:szCs w:val="24"/>
        </w:rPr>
        <w:t>lel bir şekilde (</w:t>
      </w:r>
      <w:proofErr w:type="spellStart"/>
      <w:r w:rsidR="00293C34" w:rsidRPr="00C95B89">
        <w:rPr>
          <w:rFonts w:ascii="Times New Roman" w:hAnsi="Times New Roman" w:cs="Times New Roman"/>
          <w:sz w:val="24"/>
          <w:szCs w:val="24"/>
        </w:rPr>
        <w:t>Appelbaum</w:t>
      </w:r>
      <w:proofErr w:type="spellEnd"/>
      <w:r w:rsidR="00293C34" w:rsidRPr="00C95B89">
        <w:rPr>
          <w:rFonts w:ascii="Times New Roman" w:hAnsi="Times New Roman" w:cs="Times New Roman"/>
          <w:sz w:val="24"/>
          <w:szCs w:val="24"/>
        </w:rPr>
        <w:t xml:space="preserve">, </w:t>
      </w:r>
      <w:proofErr w:type="spellStart"/>
      <w:r w:rsidR="00293C34" w:rsidRPr="00C95B89">
        <w:rPr>
          <w:rFonts w:ascii="Times New Roman" w:hAnsi="Times New Roman" w:cs="Times New Roman"/>
          <w:sz w:val="24"/>
          <w:szCs w:val="24"/>
        </w:rPr>
        <w:t>Friedler</w:t>
      </w:r>
      <w:proofErr w:type="spellEnd"/>
      <w:r w:rsidR="00293C34" w:rsidRPr="00C95B89">
        <w:rPr>
          <w:rFonts w:ascii="Times New Roman" w:hAnsi="Times New Roman" w:cs="Times New Roman"/>
          <w:sz w:val="24"/>
          <w:szCs w:val="24"/>
        </w:rPr>
        <w:t xml:space="preserve">, </w:t>
      </w:r>
      <w:proofErr w:type="spellStart"/>
      <w:r w:rsidR="00293C34" w:rsidRPr="00C95B89">
        <w:rPr>
          <w:rFonts w:ascii="Times New Roman" w:hAnsi="Times New Roman" w:cs="Times New Roman"/>
          <w:sz w:val="24"/>
          <w:szCs w:val="24"/>
        </w:rPr>
        <w:t>Ortiz</w:t>
      </w:r>
      <w:proofErr w:type="spellEnd"/>
      <w:r w:rsidR="00293C34" w:rsidRPr="00C95B89">
        <w:rPr>
          <w:rFonts w:ascii="Times New Roman" w:hAnsi="Times New Roman" w:cs="Times New Roman"/>
          <w:sz w:val="24"/>
          <w:szCs w:val="24"/>
        </w:rPr>
        <w:t xml:space="preserve"> ve </w:t>
      </w:r>
      <w:proofErr w:type="spellStart"/>
      <w:r w:rsidR="00293C34" w:rsidRPr="00C95B89">
        <w:rPr>
          <w:rFonts w:ascii="Times New Roman" w:hAnsi="Times New Roman" w:cs="Times New Roman"/>
          <w:sz w:val="24"/>
          <w:szCs w:val="24"/>
        </w:rPr>
        <w:t>Wolff</w:t>
      </w:r>
      <w:proofErr w:type="spellEnd"/>
      <w:r w:rsidR="00293C34" w:rsidRPr="00C95B89">
        <w:rPr>
          <w:rFonts w:ascii="Times New Roman" w:hAnsi="Times New Roman" w:cs="Times New Roman"/>
          <w:sz w:val="24"/>
          <w:szCs w:val="24"/>
        </w:rPr>
        <w:t>, 2009</w:t>
      </w:r>
      <w:r w:rsidR="00293C34">
        <w:rPr>
          <w:rFonts w:ascii="Times New Roman" w:hAnsi="Times New Roman" w:cs="Times New Roman"/>
          <w:sz w:val="24"/>
          <w:szCs w:val="24"/>
        </w:rPr>
        <w:t xml:space="preserve">; </w:t>
      </w:r>
      <w:proofErr w:type="spellStart"/>
      <w:r w:rsidR="00293C34">
        <w:rPr>
          <w:rFonts w:ascii="Times New Roman" w:hAnsi="Times New Roman" w:cs="Times New Roman"/>
          <w:sz w:val="24"/>
          <w:szCs w:val="24"/>
        </w:rPr>
        <w:t>Marchese</w:t>
      </w:r>
      <w:proofErr w:type="spellEnd"/>
      <w:r w:rsidR="00293C34">
        <w:rPr>
          <w:rFonts w:ascii="Times New Roman" w:hAnsi="Times New Roman" w:cs="Times New Roman"/>
          <w:sz w:val="24"/>
          <w:szCs w:val="24"/>
        </w:rPr>
        <w:t>, 2006</w:t>
      </w:r>
      <w:r w:rsidRPr="00C95B89">
        <w:rPr>
          <w:rFonts w:ascii="Times New Roman" w:hAnsi="Times New Roman" w:cs="Times New Roman"/>
          <w:sz w:val="24"/>
          <w:szCs w:val="24"/>
        </w:rPr>
        <w:t xml:space="preserve">) alan bilgisinin öğretiminden alan eğitiminin öğretimine kaydığı belirtilebilir. </w:t>
      </w:r>
    </w:p>
    <w:p w14:paraId="557CE005"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Seçmeli derslerle ilgili elde edilen bulgularda, öğretim elemanlarının çoğunun programda esnekliğin sağlaması bakımından seçmeli dersleri olumlu bulduğu görülmüştür. </w:t>
      </w:r>
      <w:r w:rsidRPr="00C95B89">
        <w:rPr>
          <w:rFonts w:ascii="Times New Roman" w:hAnsi="Times New Roman" w:cs="Times New Roman"/>
          <w:sz w:val="24"/>
          <w:szCs w:val="24"/>
        </w:rPr>
        <w:lastRenderedPageBreak/>
        <w:t xml:space="preserve">Bazı öğretim elemanlarının ise; seçmeli derslerin çoğunun alan bilgisine yönelik olması, öğretilmesine yönelik eksiklikler olması, önceden zorunlu olup sonradan seçmeli olan derslerin olması ve derslerin öğretim elemanlarına dağıtılması noktasında yaşanabilecek zorluklar yönünden seçmeli dersleri olumsuz buldukları anlaşılmıştır. Yenilenen programda seçmeli ders oranının arttırıldığı görülmüştür (Özdemir, 2018; YÖK, 2018). Bu durum, seçmeli derslerle yenilenen programda daha fazla esneklik sağlanması görüşünün nedeni olarak gösterilebilir. Sınıf öğretmenliği lisans programına yönelik benzer bir çalışmada, katılımcılardan biri seçmeli derslerin mesleki ihtiyaçları karşılayacak şekilde olması gerektiğini ifade etmiştir (Kılıç Özmen, 2019). Diğer taraftan Demircan (2010) tarafından yapılan araştırmada katılımcılardan biri, alan derslerinin bir kısmının seçmeli olması gerektiğini ve isteyen öğrencilerin bu dersleri alıp istemeyen öğrencilerin ise almaması gerektiğini ifade etmiştir. Yenilenen programda seçmeli derslerde alan derslerine ağırlık verilmesinin bu ifade ile paralellik gösterdiği anlaşılmaktadır. Ancak bu çalışmada katılımcılardan biri tarafından seçmeli derslerin çoğunun alan bilgisine yönelik olmasının eleştirilmesi ve seçmeli derslerin çeşitlendirilmesi gerektiğinin ifade edilmesi yönünden paralellik göstermediği anlaşılmaktadır. </w:t>
      </w:r>
    </w:p>
    <w:p w14:paraId="32AB0592" w14:textId="1C0EED69"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Derslerin kredileri ile ilgili elde edilen bulgulara göre krediler</w:t>
      </w:r>
      <w:r w:rsidR="00293C34">
        <w:rPr>
          <w:rFonts w:ascii="Times New Roman" w:hAnsi="Times New Roman" w:cs="Times New Roman"/>
          <w:sz w:val="24"/>
          <w:szCs w:val="24"/>
        </w:rPr>
        <w:t>,</w:t>
      </w:r>
      <w:r w:rsidRPr="00C95B89">
        <w:rPr>
          <w:rFonts w:ascii="Times New Roman" w:hAnsi="Times New Roman" w:cs="Times New Roman"/>
          <w:sz w:val="24"/>
          <w:szCs w:val="24"/>
        </w:rPr>
        <w:t xml:space="preserve"> alan bilgisi dersleri açısından olumsuz bulunmuş ve diğer dersler açısından olumlu görüşler ifade edilmiştir. Çalışmada derslerin içerikleri ile ilgili de derslerin kredilerinden yola çıkılarak alan bilgisi derslerine yönelik olumsuz görüşler ifade edilmiş olup, diğer dersler açısından olum</w:t>
      </w:r>
      <w:r w:rsidR="00293C34">
        <w:rPr>
          <w:rFonts w:ascii="Times New Roman" w:hAnsi="Times New Roman" w:cs="Times New Roman"/>
          <w:sz w:val="24"/>
          <w:szCs w:val="24"/>
        </w:rPr>
        <w:t>lu görüşler ifade edilmiştir. Olumsuz</w:t>
      </w:r>
      <w:r w:rsidRPr="00C95B89">
        <w:rPr>
          <w:rFonts w:ascii="Times New Roman" w:hAnsi="Times New Roman" w:cs="Times New Roman"/>
          <w:sz w:val="24"/>
          <w:szCs w:val="24"/>
        </w:rPr>
        <w:t xml:space="preserve"> görüşlerin nedeni olarak alan bilgisi derslerinin içeriklerinin verilen süre/kredi içerisinde yetiştirilmesinin zor olacağı ve bu durumun öğretim elemanlarının işini zorlaştıracağı söylenebilir. Yapılan çalışmada derslerin içerikleri ile ilgili olumlu görüşler özellikle öğretim dersleri için belirtilmiş olup, bu görüşler Kaymakçı, Keskin ve Ev Çimen (2018) tarafından yapılan çalışmada ifade edilen lisans programında ortaokul konularına alt yapı oluşturan içeriklerin yer alması gerektiği görüşü ile paralellik göstermektedir. Erol (2013) tarafından yapılan çalışmada da katılımcılar</w:t>
      </w:r>
      <w:r w:rsidR="00DD2444">
        <w:rPr>
          <w:rFonts w:ascii="Times New Roman" w:hAnsi="Times New Roman" w:cs="Times New Roman"/>
          <w:sz w:val="24"/>
          <w:szCs w:val="24"/>
        </w:rPr>
        <w:t xml:space="preserve"> tarafından</w:t>
      </w:r>
      <w:r w:rsidRPr="00C95B89">
        <w:rPr>
          <w:rFonts w:ascii="Times New Roman" w:hAnsi="Times New Roman" w:cs="Times New Roman"/>
          <w:sz w:val="24"/>
          <w:szCs w:val="24"/>
        </w:rPr>
        <w:t xml:space="preserve"> ders içeriklerinin; gerçek hayatla bağlantılı, teorik ve uygulamalı bilgileri dengede sunarak, daha aktif şekilde kullanabilecekleri yöntem ve tekniklere yer verecek şekilde dikkate alınması gerektiği</w:t>
      </w:r>
      <w:r w:rsidR="00DD2444">
        <w:rPr>
          <w:rFonts w:ascii="Times New Roman" w:hAnsi="Times New Roman" w:cs="Times New Roman"/>
          <w:sz w:val="24"/>
          <w:szCs w:val="24"/>
        </w:rPr>
        <w:t xml:space="preserve"> ifade edilmiştir.</w:t>
      </w:r>
    </w:p>
    <w:p w14:paraId="66017F23" w14:textId="1E977AC2"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Baştürk (2011) tarafından yapılan çalışmada öğretmen adayları tarafından bazı derslerin sınıf seviyesinin değiştirilmesi önerilmiştir. Bu doğrultuda </w:t>
      </w:r>
      <w:r w:rsidR="00DD2444">
        <w:rPr>
          <w:rFonts w:ascii="Times New Roman" w:hAnsi="Times New Roman" w:cs="Times New Roman"/>
          <w:sz w:val="24"/>
          <w:szCs w:val="24"/>
        </w:rPr>
        <w:t xml:space="preserve">bu </w:t>
      </w:r>
      <w:r w:rsidRPr="00C95B89">
        <w:rPr>
          <w:rFonts w:ascii="Times New Roman" w:hAnsi="Times New Roman" w:cs="Times New Roman"/>
          <w:sz w:val="24"/>
          <w:szCs w:val="24"/>
        </w:rPr>
        <w:t xml:space="preserve">çalışmada derslerin sınıf düzeyine uygunluğu ile ilgili olarak da öğretim elemanlarının görüşleri alınmıştır. Bu bakımdan programda değişikliğe uğrayan derslerden özellikle </w:t>
      </w:r>
      <w:r w:rsidRPr="00C95B89">
        <w:rPr>
          <w:rFonts w:ascii="Times New Roman" w:hAnsi="Times New Roman" w:cs="Times New Roman"/>
          <w:i/>
          <w:sz w:val="24"/>
          <w:szCs w:val="24"/>
        </w:rPr>
        <w:t>Matematik Tarihi</w:t>
      </w:r>
      <w:r w:rsidRPr="00C95B89">
        <w:rPr>
          <w:rFonts w:ascii="Times New Roman" w:hAnsi="Times New Roman" w:cs="Times New Roman"/>
          <w:sz w:val="24"/>
          <w:szCs w:val="24"/>
        </w:rPr>
        <w:t xml:space="preserve"> dersinin uygun olduğu; </w:t>
      </w:r>
      <w:r w:rsidRPr="00C95B89">
        <w:rPr>
          <w:rFonts w:ascii="Times New Roman" w:hAnsi="Times New Roman" w:cs="Times New Roman"/>
          <w:i/>
          <w:sz w:val="24"/>
          <w:szCs w:val="24"/>
        </w:rPr>
        <w:lastRenderedPageBreak/>
        <w:t>Ortaokul Matematik Öğretim Programları</w:t>
      </w:r>
      <w:r w:rsidRPr="00C95B89">
        <w:rPr>
          <w:rFonts w:ascii="Times New Roman" w:hAnsi="Times New Roman" w:cs="Times New Roman"/>
          <w:sz w:val="24"/>
          <w:szCs w:val="24"/>
        </w:rPr>
        <w:t xml:space="preserve"> ve </w:t>
      </w:r>
      <w:r w:rsidRPr="00C95B89">
        <w:rPr>
          <w:rFonts w:ascii="Times New Roman" w:hAnsi="Times New Roman" w:cs="Times New Roman"/>
          <w:i/>
          <w:sz w:val="24"/>
          <w:szCs w:val="24"/>
        </w:rPr>
        <w:t>Özel Öğretim Yöntemleri</w:t>
      </w:r>
      <w:r w:rsidRPr="00C95B89">
        <w:rPr>
          <w:rFonts w:ascii="Times New Roman" w:hAnsi="Times New Roman" w:cs="Times New Roman"/>
          <w:sz w:val="24"/>
          <w:szCs w:val="24"/>
        </w:rPr>
        <w:t xml:space="preserve"> derslerinin ise daha erken dönemlerde verilmesi gerektiği düşünülerek uygun olmadığı ifade edilmiştir. Yenilmez (2011) tarafından yapılan çalışmada öğretmen adayları </w:t>
      </w:r>
      <w:r w:rsidR="00DD2444">
        <w:rPr>
          <w:rFonts w:ascii="Times New Roman" w:hAnsi="Times New Roman" w:cs="Times New Roman"/>
          <w:sz w:val="24"/>
          <w:szCs w:val="24"/>
        </w:rPr>
        <w:t xml:space="preserve">tarafından </w:t>
      </w:r>
      <w:r w:rsidRPr="00C95B89">
        <w:rPr>
          <w:rFonts w:ascii="Times New Roman" w:hAnsi="Times New Roman" w:cs="Times New Roman"/>
          <w:i/>
          <w:sz w:val="24"/>
          <w:szCs w:val="24"/>
        </w:rPr>
        <w:t>Matematik Tarihi</w:t>
      </w:r>
      <w:r w:rsidRPr="00C95B89">
        <w:rPr>
          <w:rFonts w:ascii="Times New Roman" w:hAnsi="Times New Roman" w:cs="Times New Roman"/>
          <w:sz w:val="24"/>
          <w:szCs w:val="24"/>
        </w:rPr>
        <w:t xml:space="preserve"> dersinin öğrencilerin sorularına cevap verebilme, matematiği sevdirme, ilgi ve </w:t>
      </w:r>
      <w:proofErr w:type="gramStart"/>
      <w:r w:rsidRPr="00C95B89">
        <w:rPr>
          <w:rFonts w:ascii="Times New Roman" w:hAnsi="Times New Roman" w:cs="Times New Roman"/>
          <w:sz w:val="24"/>
          <w:szCs w:val="24"/>
        </w:rPr>
        <w:t>motivasyonu</w:t>
      </w:r>
      <w:proofErr w:type="gramEnd"/>
      <w:r w:rsidRPr="00C95B89">
        <w:rPr>
          <w:rFonts w:ascii="Times New Roman" w:hAnsi="Times New Roman" w:cs="Times New Roman"/>
          <w:sz w:val="24"/>
          <w:szCs w:val="24"/>
        </w:rPr>
        <w:t xml:space="preserve"> sağlama bağlamında her matematikçi tarafından öğrenilmesi </w:t>
      </w:r>
      <w:r w:rsidR="00DD2444">
        <w:rPr>
          <w:rFonts w:ascii="Times New Roman" w:hAnsi="Times New Roman" w:cs="Times New Roman"/>
          <w:sz w:val="24"/>
          <w:szCs w:val="24"/>
        </w:rPr>
        <w:t>gerektiğini ifade edil</w:t>
      </w:r>
      <w:r w:rsidRPr="00C95B89">
        <w:rPr>
          <w:rFonts w:ascii="Times New Roman" w:hAnsi="Times New Roman" w:cs="Times New Roman"/>
          <w:sz w:val="24"/>
          <w:szCs w:val="24"/>
        </w:rPr>
        <w:t xml:space="preserve">miştir. Buna paralel olarak bu çalışmada öğretim elemanları tarafından </w:t>
      </w:r>
      <w:r w:rsidRPr="00C95B89">
        <w:rPr>
          <w:rFonts w:ascii="Times New Roman" w:hAnsi="Times New Roman" w:cs="Times New Roman"/>
          <w:i/>
          <w:sz w:val="24"/>
          <w:szCs w:val="24"/>
        </w:rPr>
        <w:t>Matematik Tarihi</w:t>
      </w:r>
      <w:r w:rsidRPr="00C95B89">
        <w:rPr>
          <w:rFonts w:ascii="Times New Roman" w:hAnsi="Times New Roman" w:cs="Times New Roman"/>
          <w:sz w:val="24"/>
          <w:szCs w:val="24"/>
        </w:rPr>
        <w:t xml:space="preserve"> dersinin yenilenen program ile birinci yarıyıla alınmasının öğretmen adayları için olumlu olacağı görüşünün egemen olduğu anlaşılmaktadır. Sonuç olarak derslerin sınıf düzeyine uygunluğu bakımından yenilenen programın genel olarak olumlu bulunduğu ama hala geliştirilebilir yönlerinin olduğu söylenebilir.</w:t>
      </w:r>
    </w:p>
    <w:p w14:paraId="62775E65" w14:textId="43D9AAB1"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Kurumsal boyuttaki sorunlarla ilgili elde edilen bulgularda özellikle bazı derslerin kredilerinin azalması ve bazı yeni derslerin açılması nedeniyle üniversitelerde öğretim elemanı eksikliği/fazlalığı sorunu yaşanabileceği üzerinde durulmuştur. Ayrıca öğretim elemanlarının bilgilendirilmesi ve yeni programa uyum sağlamaları açısından da sorunlar yaşanabileceği ifade edilmiştir. Bunların yanı sıra öğretim elemanlarının alan eğitimi dersleri verebilmeleri için pedagojik </w:t>
      </w:r>
      <w:proofErr w:type="gramStart"/>
      <w:r w:rsidRPr="00C95B89">
        <w:rPr>
          <w:rFonts w:ascii="Times New Roman" w:hAnsi="Times New Roman" w:cs="Times New Roman"/>
          <w:sz w:val="24"/>
          <w:szCs w:val="24"/>
        </w:rPr>
        <w:t>formasyon</w:t>
      </w:r>
      <w:proofErr w:type="gramEnd"/>
      <w:r w:rsidRPr="00C95B89">
        <w:rPr>
          <w:rFonts w:ascii="Times New Roman" w:hAnsi="Times New Roman" w:cs="Times New Roman"/>
          <w:sz w:val="24"/>
          <w:szCs w:val="24"/>
        </w:rPr>
        <w:t xml:space="preserve"> altyapılarının olması gerektiği de ifade edilen görüşler arasındadır. Program değişiminin altında yatan bir nedenin de bu olduğu düşünülebilir. Çünkü </w:t>
      </w:r>
      <w:proofErr w:type="spellStart"/>
      <w:r w:rsidRPr="00C95B89">
        <w:rPr>
          <w:rFonts w:ascii="Times New Roman" w:hAnsi="Times New Roman" w:cs="Times New Roman"/>
          <w:sz w:val="24"/>
          <w:szCs w:val="24"/>
        </w:rPr>
        <w:t>yapılandırmacı</w:t>
      </w:r>
      <w:proofErr w:type="spellEnd"/>
      <w:r w:rsidRPr="00C95B89">
        <w:rPr>
          <w:rFonts w:ascii="Times New Roman" w:hAnsi="Times New Roman" w:cs="Times New Roman"/>
          <w:sz w:val="24"/>
          <w:szCs w:val="24"/>
        </w:rPr>
        <w:t xml:space="preserve"> anlayışa yönelik öğretim durumlarının halen öğretim ortamına tam anlamıyla yansıtılamadığı düşünülmektedir (Mertoğlu, Gürdal ve Akgül, 2019). Benzer şekilde yapılan bir araştırmada da öğretim elemanlarının </w:t>
      </w:r>
      <w:proofErr w:type="spellStart"/>
      <w:r w:rsidRPr="00C95B89">
        <w:rPr>
          <w:rFonts w:ascii="Times New Roman" w:hAnsi="Times New Roman" w:cs="Times New Roman"/>
          <w:sz w:val="24"/>
          <w:szCs w:val="24"/>
        </w:rPr>
        <w:t>yapılandırmacılık</w:t>
      </w:r>
      <w:proofErr w:type="spellEnd"/>
      <w:r w:rsidRPr="00C95B89">
        <w:rPr>
          <w:rFonts w:ascii="Times New Roman" w:hAnsi="Times New Roman" w:cs="Times New Roman"/>
          <w:sz w:val="24"/>
          <w:szCs w:val="24"/>
        </w:rPr>
        <w:t xml:space="preserve"> noktasında örnek olamadıkları ifade edilmiş olup</w:t>
      </w:r>
      <w:r w:rsidR="00DD2444">
        <w:rPr>
          <w:rFonts w:ascii="Times New Roman" w:hAnsi="Times New Roman" w:cs="Times New Roman"/>
          <w:sz w:val="24"/>
          <w:szCs w:val="24"/>
        </w:rPr>
        <w:t>,</w:t>
      </w:r>
      <w:r w:rsidRPr="00C95B89">
        <w:rPr>
          <w:rFonts w:ascii="Times New Roman" w:hAnsi="Times New Roman" w:cs="Times New Roman"/>
          <w:sz w:val="24"/>
          <w:szCs w:val="24"/>
        </w:rPr>
        <w:t xml:space="preserve"> öğretmen adaylarının hangi yöntem teknikleri kullanmaları isteniyorsa aynı şekilde matematik öğrenmeleri gerektiği savunulmuştur (Baştürk, 2011). Bunu sağlamak için yenilenen program ile bu konuda köklü bir dönüşüm yapılmak istenmiş olabilir. Bu değişimin ne derece etkili olacağının, öğretim elemanlarının öğretime yönelik gelişimlerinin ne derece sağlanacağı ile ilgili olduğu düşünülebilir. Bu konu ile ilgili Kılıç Özmen (2019) akademisyenlerde öğretmenlik tecrübesi bulunması gerektiğini, Polat ve </w:t>
      </w:r>
      <w:proofErr w:type="spellStart"/>
      <w:r w:rsidRPr="00C95B89">
        <w:rPr>
          <w:rFonts w:ascii="Times New Roman" w:hAnsi="Times New Roman" w:cs="Times New Roman"/>
          <w:sz w:val="24"/>
          <w:szCs w:val="24"/>
        </w:rPr>
        <w:t>Ünişen</w:t>
      </w:r>
      <w:proofErr w:type="spellEnd"/>
      <w:r w:rsidRPr="00C95B89">
        <w:rPr>
          <w:rFonts w:ascii="Times New Roman" w:hAnsi="Times New Roman" w:cs="Times New Roman"/>
          <w:sz w:val="24"/>
          <w:szCs w:val="24"/>
        </w:rPr>
        <w:t xml:space="preserve"> (2017) ise öğretim üyelerinin alan uzmanı olması kadar pedagojik yeterliliklerinin de olmasının gerektiğini vurgulamıştır. Gökçek ve Baran Kaya (2017) tarafından yapılan çalışmada da öğretmen adayları akademisyenlerin farklı yöntem teknik konusunda beklentili oldukları halde kendilerinin sürekli düz </w:t>
      </w:r>
      <w:r w:rsidR="00DD2444">
        <w:rPr>
          <w:rFonts w:ascii="Times New Roman" w:hAnsi="Times New Roman" w:cs="Times New Roman"/>
          <w:sz w:val="24"/>
          <w:szCs w:val="24"/>
        </w:rPr>
        <w:t>anlatım kullandıklarını ifade edilmiştir. Bu konuda daha önce</w:t>
      </w:r>
      <w:r w:rsidRPr="00C95B89">
        <w:rPr>
          <w:rFonts w:ascii="Times New Roman" w:hAnsi="Times New Roman" w:cs="Times New Roman"/>
          <w:sz w:val="24"/>
          <w:szCs w:val="24"/>
        </w:rPr>
        <w:t xml:space="preserve"> yapılan çalışmalara bakıldığında bu çalışmada elde edilen bulgular</w:t>
      </w:r>
      <w:r w:rsidR="00DD2444">
        <w:rPr>
          <w:rFonts w:ascii="Times New Roman" w:hAnsi="Times New Roman" w:cs="Times New Roman"/>
          <w:sz w:val="24"/>
          <w:szCs w:val="24"/>
        </w:rPr>
        <w:t xml:space="preserve"> ile</w:t>
      </w:r>
      <w:r w:rsidRPr="00C95B89">
        <w:rPr>
          <w:rFonts w:ascii="Times New Roman" w:hAnsi="Times New Roman" w:cs="Times New Roman"/>
          <w:sz w:val="24"/>
          <w:szCs w:val="24"/>
        </w:rPr>
        <w:t xml:space="preserve"> paralellik gösterdiği anlaşılmaktadır. Sonuçta, yenilenen program ile birlikte kurumsal boyutta öğretim elemanları </w:t>
      </w:r>
      <w:r w:rsidRPr="00C95B89">
        <w:rPr>
          <w:rFonts w:ascii="Times New Roman" w:hAnsi="Times New Roman" w:cs="Times New Roman"/>
          <w:sz w:val="24"/>
          <w:szCs w:val="24"/>
        </w:rPr>
        <w:lastRenderedPageBreak/>
        <w:t>tarafından öğretmen adaylarına örnek olacak şekilde yöntem ve teknikler kullanarak lisans eğitimi verilmesi gerektiği söylenebilir.</w:t>
      </w:r>
    </w:p>
    <w:p w14:paraId="186D2C20" w14:textId="5E773B11"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Öğrenci boyutundaki sorunlarla ilgili elde edilen bulgularda; alttan ders alan öğrencilerin karmaşa yaşaması, KPSS ile programın bağdaştırılması gerektiği, güvensizlik oluşması görüşleri ifade edilmiştir. En çok vurgulanan sorun olması nedeniyle alttan ders alan öğrencilerin karmaşa yaşamaması için programlar yenilenirken bu noktaya dikkat edilmesi gerektiği söylenebilir. Ancak bunun kısa vadeli bir sorun olması bakımından ifade edilen diğer görüşlere de dikkat çekilmesi önemli görülmektedir. Şahin ve Balkar (2007) tarafından yapılan çalışmada derslerin KPSS ile uyumlu olması ve buna göre düzenlemelerin yapılması gerektiği ifade edilmiştir. Bu açıdan programın KPSS ile bağdaşması noktasında </w:t>
      </w:r>
      <w:r w:rsidR="00DD2444">
        <w:rPr>
          <w:rFonts w:ascii="Times New Roman" w:hAnsi="Times New Roman" w:cs="Times New Roman"/>
          <w:sz w:val="24"/>
          <w:szCs w:val="24"/>
        </w:rPr>
        <w:t>görüşlerin</w:t>
      </w:r>
      <w:r w:rsidRPr="00C95B89">
        <w:rPr>
          <w:rFonts w:ascii="Times New Roman" w:hAnsi="Times New Roman" w:cs="Times New Roman"/>
          <w:sz w:val="24"/>
          <w:szCs w:val="24"/>
        </w:rPr>
        <w:t xml:space="preserve"> paralellik gösterdiği ve </w:t>
      </w:r>
      <w:proofErr w:type="spellStart"/>
      <w:r w:rsidRPr="00C95B89">
        <w:rPr>
          <w:rFonts w:ascii="Times New Roman" w:hAnsi="Times New Roman" w:cs="Times New Roman"/>
          <w:sz w:val="24"/>
          <w:szCs w:val="24"/>
        </w:rPr>
        <w:t>KPSS’nin</w:t>
      </w:r>
      <w:proofErr w:type="spellEnd"/>
      <w:r w:rsidRPr="00C95B89">
        <w:rPr>
          <w:rFonts w:ascii="Times New Roman" w:hAnsi="Times New Roman" w:cs="Times New Roman"/>
          <w:sz w:val="24"/>
          <w:szCs w:val="24"/>
        </w:rPr>
        <w:t xml:space="preserve"> yenilenen programlara göre revize edilmesi gerektiği söylenebilir.  </w:t>
      </w:r>
    </w:p>
    <w:p w14:paraId="2F427C87" w14:textId="7393890C"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Materyal boyutundaki sorunlarla ilgili elde edilen bulgularda, yeni derslere yönelik kaynak eksikliğinin olması ve öğretim dersleri için özel sınıfla</w:t>
      </w:r>
      <w:r w:rsidR="004E74A7">
        <w:rPr>
          <w:rFonts w:ascii="Times New Roman" w:hAnsi="Times New Roman" w:cs="Times New Roman"/>
          <w:sz w:val="24"/>
          <w:szCs w:val="24"/>
        </w:rPr>
        <w:t>rın olmaması yönünde görüşler belirtilmiştir</w:t>
      </w:r>
      <w:r w:rsidRPr="00C95B89">
        <w:rPr>
          <w:rFonts w:ascii="Times New Roman" w:hAnsi="Times New Roman" w:cs="Times New Roman"/>
          <w:sz w:val="24"/>
          <w:szCs w:val="24"/>
        </w:rPr>
        <w:t xml:space="preserve">. Yenilenen programda alan bilgisi ile öğretimin birleştirilmesi söz konusu olduğundan, eksiklerin giderilmesi ve öğretim elemanlarının materyal kullanması önemli görülmektedir. Bu çalışmada öğretim elemanları tarafından da ifade edildiği üzere materyal eksiklikler yaşanmaktadır. Dolayısıyla bu tür köklü ve hızlı program değişikliklerinde materyal (ders kitabı, araç-gereç, vs.) eksikleri yaşanabileceği söylenebilir. Bu doğrultuda yeni açılan derslere yönelik kaynak eksikliğinin en kısa zamanda giderilmesi ve eğitim fakültelerinde öğretim derslerine yönelik özel sınıfların oluşturulması gerektiği düşünülmektedir. </w:t>
      </w:r>
    </w:p>
    <w:p w14:paraId="24B003A9" w14:textId="0AFE8F04"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Yapılan çalışmada öğretim elemanlarının çoğu yenilenen programın öğretmenlik mesleği açısından yeterli olduğunu ifade etmiş olsa da bazı katılımcılar programın genel kültür bilgisi ve matematik bilgisi yönünden eksik olduğunu, bu nedenle de öğretmenlik mesleği açısından da yeterliliğin karşılanamadığını ifade etmişlerdir. Kaymakçı, Keskin ve Ev Çimen (2018) tarafından yapılan çalışmada ise katılımcılar meslek hayatlarında, yani ortaokulda matematik öğretirken, lisansta gördükleri matematik bilgisi derslerine ihtiyaç duymadıklarını ifade etmişlerdir. Bu çalışmada yer alan ifade, bulgularda elde edilen matematik bilgisi eksikliğinin programda öğretmenlik mesleği açısından yeterliliği sağlamayacağı görüşü ile çelişmektedir. Gökçek ve Baran Kaya (2017) tarafından yapılan çalışmada ise öğretmen adayları</w:t>
      </w:r>
      <w:r w:rsidR="004E74A7">
        <w:rPr>
          <w:rFonts w:ascii="Times New Roman" w:hAnsi="Times New Roman" w:cs="Times New Roman"/>
          <w:sz w:val="24"/>
          <w:szCs w:val="24"/>
        </w:rPr>
        <w:t xml:space="preserve"> tarafından</w:t>
      </w:r>
      <w:r w:rsidRPr="00C95B89">
        <w:rPr>
          <w:rFonts w:ascii="Times New Roman" w:hAnsi="Times New Roman" w:cs="Times New Roman"/>
          <w:sz w:val="24"/>
          <w:szCs w:val="24"/>
        </w:rPr>
        <w:t xml:space="preserve"> genel kültür derslerinin arttır</w:t>
      </w:r>
      <w:r w:rsidR="004E74A7">
        <w:rPr>
          <w:rFonts w:ascii="Times New Roman" w:hAnsi="Times New Roman" w:cs="Times New Roman"/>
          <w:sz w:val="24"/>
          <w:szCs w:val="24"/>
        </w:rPr>
        <w:t xml:space="preserve">ılması gerektiğini ifade edilmiş </w:t>
      </w:r>
      <w:r w:rsidRPr="00C95B89">
        <w:rPr>
          <w:rFonts w:ascii="Times New Roman" w:hAnsi="Times New Roman" w:cs="Times New Roman"/>
          <w:sz w:val="24"/>
          <w:szCs w:val="24"/>
        </w:rPr>
        <w:t>olup, bu görüş ile çalışmada elde edilen programda genel kültür bilgisi eksikliğinin olduğu görüşü paralellik göstermektedir.</w:t>
      </w:r>
    </w:p>
    <w:p w14:paraId="0F894237" w14:textId="133198A1" w:rsidR="00D31D79" w:rsidRPr="00C95B89" w:rsidRDefault="004E74A7" w:rsidP="00D31D7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Matematik eğitimi üzerind</w:t>
      </w:r>
      <w:r w:rsidR="00D31D79" w:rsidRPr="00C95B89">
        <w:rPr>
          <w:rFonts w:ascii="Times New Roman" w:hAnsi="Times New Roman" w:cs="Times New Roman"/>
          <w:sz w:val="24"/>
          <w:szCs w:val="24"/>
        </w:rPr>
        <w:t>e gerçekleştirilen reform hareketleri ile yeni teknolojilerin öğretimde kullanılması, öğrencilere anlamlı etkinlikler sunulması ve bilgileri paylaşma fırsatının verilmesi istenmektedir (</w:t>
      </w:r>
      <w:proofErr w:type="spellStart"/>
      <w:r w:rsidR="00D31D79" w:rsidRPr="00C95B89">
        <w:rPr>
          <w:rFonts w:ascii="Times New Roman" w:hAnsi="Times New Roman" w:cs="Times New Roman"/>
          <w:sz w:val="24"/>
          <w:szCs w:val="24"/>
        </w:rPr>
        <w:t>National</w:t>
      </w:r>
      <w:proofErr w:type="spellEnd"/>
      <w:r w:rsidR="00443C48">
        <w:rPr>
          <w:rFonts w:ascii="Times New Roman" w:hAnsi="Times New Roman" w:cs="Times New Roman"/>
          <w:sz w:val="24"/>
          <w:szCs w:val="24"/>
        </w:rPr>
        <w:t xml:space="preserve"> </w:t>
      </w:r>
      <w:proofErr w:type="spellStart"/>
      <w:r w:rsidR="00D31D79" w:rsidRPr="00C95B89">
        <w:rPr>
          <w:rFonts w:ascii="Times New Roman" w:hAnsi="Times New Roman" w:cs="Times New Roman"/>
          <w:sz w:val="24"/>
          <w:szCs w:val="24"/>
        </w:rPr>
        <w:t>Council</w:t>
      </w:r>
      <w:proofErr w:type="spellEnd"/>
      <w:r w:rsidR="00D31D79" w:rsidRPr="00C95B89">
        <w:rPr>
          <w:rFonts w:ascii="Times New Roman" w:hAnsi="Times New Roman" w:cs="Times New Roman"/>
          <w:sz w:val="24"/>
          <w:szCs w:val="24"/>
        </w:rPr>
        <w:t xml:space="preserve"> of </w:t>
      </w:r>
      <w:proofErr w:type="spellStart"/>
      <w:r w:rsidR="00D31D79" w:rsidRPr="00C95B89">
        <w:rPr>
          <w:rFonts w:ascii="Times New Roman" w:hAnsi="Times New Roman" w:cs="Times New Roman"/>
          <w:sz w:val="24"/>
          <w:szCs w:val="24"/>
        </w:rPr>
        <w:t>Teachers</w:t>
      </w:r>
      <w:proofErr w:type="spellEnd"/>
      <w:r w:rsidR="00D31D79" w:rsidRPr="00C95B89">
        <w:rPr>
          <w:rFonts w:ascii="Times New Roman" w:hAnsi="Times New Roman" w:cs="Times New Roman"/>
          <w:sz w:val="24"/>
          <w:szCs w:val="24"/>
        </w:rPr>
        <w:t xml:space="preserve"> of </w:t>
      </w:r>
      <w:proofErr w:type="spellStart"/>
      <w:r w:rsidR="00D31D79" w:rsidRPr="00C95B89">
        <w:rPr>
          <w:rFonts w:ascii="Times New Roman" w:hAnsi="Times New Roman" w:cs="Times New Roman"/>
          <w:sz w:val="24"/>
          <w:szCs w:val="24"/>
        </w:rPr>
        <w:t>Mathematics</w:t>
      </w:r>
      <w:proofErr w:type="spellEnd"/>
      <w:r w:rsidR="00D31D79" w:rsidRPr="00C95B89">
        <w:rPr>
          <w:rFonts w:ascii="Times New Roman" w:hAnsi="Times New Roman" w:cs="Times New Roman"/>
          <w:sz w:val="24"/>
          <w:szCs w:val="24"/>
        </w:rPr>
        <w:t xml:space="preserve"> [NCTM], 2000). Yapılan araştırmalarla çeşitli teknoloji </w:t>
      </w:r>
      <w:proofErr w:type="gramStart"/>
      <w:r w:rsidR="00D31D79" w:rsidRPr="00C95B89">
        <w:rPr>
          <w:rFonts w:ascii="Times New Roman" w:hAnsi="Times New Roman" w:cs="Times New Roman"/>
          <w:sz w:val="24"/>
          <w:szCs w:val="24"/>
        </w:rPr>
        <w:t>e</w:t>
      </w:r>
      <w:r w:rsidR="003C3883">
        <w:rPr>
          <w:rFonts w:ascii="Times New Roman" w:hAnsi="Times New Roman" w:cs="Times New Roman"/>
          <w:sz w:val="24"/>
          <w:szCs w:val="24"/>
        </w:rPr>
        <w:t>ntegrasyonu</w:t>
      </w:r>
      <w:proofErr w:type="gramEnd"/>
      <w:r w:rsidR="003C3883">
        <w:rPr>
          <w:rFonts w:ascii="Times New Roman" w:hAnsi="Times New Roman" w:cs="Times New Roman"/>
          <w:sz w:val="24"/>
          <w:szCs w:val="24"/>
        </w:rPr>
        <w:t xml:space="preserve"> modelleri ortaya koy</w:t>
      </w:r>
      <w:r w:rsidR="00D31D79" w:rsidRPr="00C95B89">
        <w:rPr>
          <w:rFonts w:ascii="Times New Roman" w:hAnsi="Times New Roman" w:cs="Times New Roman"/>
          <w:sz w:val="24"/>
          <w:szCs w:val="24"/>
        </w:rPr>
        <w:t>ulmuş olup bu modellerde; teknoloji, pedagoji ve alan bilgisi bir bütün olarak kabul edilmiştir (</w:t>
      </w:r>
      <w:proofErr w:type="spellStart"/>
      <w:r w:rsidR="00D31D79" w:rsidRPr="00C95B89">
        <w:rPr>
          <w:rFonts w:ascii="Times New Roman" w:hAnsi="Times New Roman" w:cs="Times New Roman"/>
          <w:sz w:val="24"/>
          <w:szCs w:val="24"/>
        </w:rPr>
        <w:t>Niess</w:t>
      </w:r>
      <w:proofErr w:type="spellEnd"/>
      <w:r w:rsidR="00D31D79" w:rsidRPr="00C95B89">
        <w:rPr>
          <w:rFonts w:ascii="Times New Roman" w:hAnsi="Times New Roman" w:cs="Times New Roman"/>
          <w:sz w:val="24"/>
          <w:szCs w:val="24"/>
        </w:rPr>
        <w:t xml:space="preserve">, 2005). Dolayısıyla teknolojinin eğitime </w:t>
      </w:r>
      <w:proofErr w:type="gramStart"/>
      <w:r w:rsidR="00D31D79" w:rsidRPr="00C95B89">
        <w:rPr>
          <w:rFonts w:ascii="Times New Roman" w:hAnsi="Times New Roman" w:cs="Times New Roman"/>
          <w:sz w:val="24"/>
          <w:szCs w:val="24"/>
        </w:rPr>
        <w:t>entegrasyonunun</w:t>
      </w:r>
      <w:proofErr w:type="gramEnd"/>
      <w:r w:rsidR="00D31D79" w:rsidRPr="00C95B89">
        <w:rPr>
          <w:rFonts w:ascii="Times New Roman" w:hAnsi="Times New Roman" w:cs="Times New Roman"/>
          <w:sz w:val="24"/>
          <w:szCs w:val="24"/>
        </w:rPr>
        <w:t xml:space="preserve"> bir gereklilik olduğu söylenebilir (</w:t>
      </w:r>
      <w:proofErr w:type="spellStart"/>
      <w:r w:rsidR="00D31D79" w:rsidRPr="00C95B89">
        <w:rPr>
          <w:rFonts w:ascii="Times New Roman" w:hAnsi="Times New Roman" w:cs="Times New Roman"/>
          <w:sz w:val="24"/>
          <w:szCs w:val="24"/>
        </w:rPr>
        <w:t>Liao</w:t>
      </w:r>
      <w:proofErr w:type="spellEnd"/>
      <w:r w:rsidR="00D31D79" w:rsidRPr="00C95B89">
        <w:rPr>
          <w:rFonts w:ascii="Times New Roman" w:hAnsi="Times New Roman" w:cs="Times New Roman"/>
          <w:sz w:val="24"/>
          <w:szCs w:val="24"/>
        </w:rPr>
        <w:t xml:space="preserve">, 2007). Ancak bu çalışmada öğretim elemanlarının çoğu, yenilenen programı teknolojinin eğitime </w:t>
      </w:r>
      <w:proofErr w:type="gramStart"/>
      <w:r w:rsidR="00D31D79" w:rsidRPr="00C95B89">
        <w:rPr>
          <w:rFonts w:ascii="Times New Roman" w:hAnsi="Times New Roman" w:cs="Times New Roman"/>
          <w:sz w:val="24"/>
          <w:szCs w:val="24"/>
        </w:rPr>
        <w:t>entegrasyonu</w:t>
      </w:r>
      <w:proofErr w:type="gramEnd"/>
      <w:r w:rsidR="00D31D79" w:rsidRPr="00C95B89">
        <w:rPr>
          <w:rFonts w:ascii="Times New Roman" w:hAnsi="Times New Roman" w:cs="Times New Roman"/>
          <w:sz w:val="24"/>
          <w:szCs w:val="24"/>
        </w:rPr>
        <w:t xml:space="preserve"> açısından yeterli bulmamıştır. Bunun nedeni olarak da; derslerin uygulamalı olmaması, derslerde yeni teknolojilerin kullanılmaması ve derslerin bunu karşılamadaki yetersizliği ifade edilmiştir. Yenilenen lisans programına bakıldığında </w:t>
      </w:r>
      <w:r w:rsidR="00D31D79" w:rsidRPr="00C95B89">
        <w:rPr>
          <w:rFonts w:ascii="Times New Roman" w:hAnsi="Times New Roman" w:cs="Times New Roman"/>
          <w:i/>
          <w:sz w:val="24"/>
          <w:szCs w:val="24"/>
        </w:rPr>
        <w:t>Algoritma ve Programa</w:t>
      </w:r>
      <w:r w:rsidR="00D31D79" w:rsidRPr="00C95B89">
        <w:rPr>
          <w:rFonts w:ascii="Times New Roman" w:hAnsi="Times New Roman" w:cs="Times New Roman"/>
          <w:sz w:val="24"/>
          <w:szCs w:val="24"/>
        </w:rPr>
        <w:t xml:space="preserve"> adıyla yeni bir dersin eklendiği görülmüştür. Programlama alıştırmalarının uygulanmasının öğrenciler için geniş çapta problem çözmeyi ve işbirliği içinde aktif olarak çalışmayı sağladığı, bu açıdan programlama becerilerinin kullanımı ile gerçekleştirilen </w:t>
      </w:r>
      <w:proofErr w:type="gramStart"/>
      <w:r w:rsidR="00D31D79" w:rsidRPr="00C95B89">
        <w:rPr>
          <w:rFonts w:ascii="Times New Roman" w:hAnsi="Times New Roman" w:cs="Times New Roman"/>
          <w:sz w:val="24"/>
          <w:szCs w:val="24"/>
        </w:rPr>
        <w:t>entegrasyonun</w:t>
      </w:r>
      <w:proofErr w:type="gramEnd"/>
      <w:r w:rsidR="00D31D79" w:rsidRPr="00C95B89">
        <w:rPr>
          <w:rFonts w:ascii="Times New Roman" w:hAnsi="Times New Roman" w:cs="Times New Roman"/>
          <w:sz w:val="24"/>
          <w:szCs w:val="24"/>
        </w:rPr>
        <w:t xml:space="preserve"> faydalı olduğu söylenebilir (</w:t>
      </w:r>
      <w:proofErr w:type="spellStart"/>
      <w:r w:rsidR="00D31D79" w:rsidRPr="00C95B89">
        <w:rPr>
          <w:rFonts w:ascii="Times New Roman" w:hAnsi="Times New Roman" w:cs="Times New Roman"/>
          <w:sz w:val="24"/>
          <w:szCs w:val="24"/>
        </w:rPr>
        <w:t>Cline</w:t>
      </w:r>
      <w:proofErr w:type="spellEnd"/>
      <w:r w:rsidR="00D31D79" w:rsidRPr="00C95B89">
        <w:rPr>
          <w:rFonts w:ascii="Times New Roman" w:hAnsi="Times New Roman" w:cs="Times New Roman"/>
          <w:sz w:val="24"/>
          <w:szCs w:val="24"/>
        </w:rPr>
        <w:t xml:space="preserve">, </w:t>
      </w:r>
      <w:proofErr w:type="spellStart"/>
      <w:r w:rsidR="00D31D79" w:rsidRPr="00C95B89">
        <w:rPr>
          <w:rFonts w:ascii="Times New Roman" w:hAnsi="Times New Roman" w:cs="Times New Roman"/>
          <w:sz w:val="24"/>
          <w:szCs w:val="24"/>
        </w:rPr>
        <w:t>Fasteen</w:t>
      </w:r>
      <w:proofErr w:type="spellEnd"/>
      <w:r w:rsidR="00D31D79" w:rsidRPr="00C95B89">
        <w:rPr>
          <w:rFonts w:ascii="Times New Roman" w:hAnsi="Times New Roman" w:cs="Times New Roman"/>
          <w:sz w:val="24"/>
          <w:szCs w:val="24"/>
        </w:rPr>
        <w:t xml:space="preserve">, Francis, </w:t>
      </w:r>
      <w:proofErr w:type="spellStart"/>
      <w:r w:rsidR="00D31D79" w:rsidRPr="00C95B89">
        <w:rPr>
          <w:rFonts w:ascii="Times New Roman" w:hAnsi="Times New Roman" w:cs="Times New Roman"/>
          <w:sz w:val="24"/>
          <w:szCs w:val="24"/>
        </w:rPr>
        <w:t>Sullivan</w:t>
      </w:r>
      <w:proofErr w:type="spellEnd"/>
      <w:r w:rsidR="00D31D79" w:rsidRPr="00C95B89">
        <w:rPr>
          <w:rFonts w:ascii="Times New Roman" w:hAnsi="Times New Roman" w:cs="Times New Roman"/>
          <w:sz w:val="24"/>
          <w:szCs w:val="24"/>
        </w:rPr>
        <w:t xml:space="preserve"> ve </w:t>
      </w:r>
      <w:proofErr w:type="spellStart"/>
      <w:r w:rsidR="00D31D79" w:rsidRPr="00C95B89">
        <w:rPr>
          <w:rFonts w:ascii="Times New Roman" w:hAnsi="Times New Roman" w:cs="Times New Roman"/>
          <w:sz w:val="24"/>
          <w:szCs w:val="24"/>
        </w:rPr>
        <w:t>Wendt</w:t>
      </w:r>
      <w:proofErr w:type="spellEnd"/>
      <w:r w:rsidR="00D31D79" w:rsidRPr="00C95B89">
        <w:rPr>
          <w:rFonts w:ascii="Times New Roman" w:hAnsi="Times New Roman" w:cs="Times New Roman"/>
          <w:sz w:val="24"/>
          <w:szCs w:val="24"/>
        </w:rPr>
        <w:t xml:space="preserve">, 2019). Bu doğrultuda bu dersin açılmış olması katılımcılar tarafından olumlu bulunsa da programda teknolojinin eğitime </w:t>
      </w:r>
      <w:proofErr w:type="gramStart"/>
      <w:r w:rsidR="00D31D79" w:rsidRPr="00C95B89">
        <w:rPr>
          <w:rFonts w:ascii="Times New Roman" w:hAnsi="Times New Roman" w:cs="Times New Roman"/>
          <w:sz w:val="24"/>
          <w:szCs w:val="24"/>
        </w:rPr>
        <w:t>entegrasyonunun</w:t>
      </w:r>
      <w:proofErr w:type="gramEnd"/>
      <w:r w:rsidR="00D31D79" w:rsidRPr="00C95B89">
        <w:rPr>
          <w:rFonts w:ascii="Times New Roman" w:hAnsi="Times New Roman" w:cs="Times New Roman"/>
          <w:sz w:val="24"/>
          <w:szCs w:val="24"/>
        </w:rPr>
        <w:t xml:space="preserve"> sağlanması bakımından yeterli bulunmamış olup</w:t>
      </w:r>
      <w:r>
        <w:rPr>
          <w:rFonts w:ascii="Times New Roman" w:hAnsi="Times New Roman" w:cs="Times New Roman"/>
          <w:sz w:val="24"/>
          <w:szCs w:val="24"/>
        </w:rPr>
        <w:t>,</w:t>
      </w:r>
      <w:r w:rsidR="00D31D79" w:rsidRPr="00C95B89">
        <w:rPr>
          <w:rFonts w:ascii="Times New Roman" w:hAnsi="Times New Roman" w:cs="Times New Roman"/>
          <w:sz w:val="24"/>
          <w:szCs w:val="24"/>
        </w:rPr>
        <w:t xml:space="preserve"> genel olarak derslerin bunu karşılamada yetersiz olduğu ifade edilmiştir. Ayrıca derslerde yeni teknolojilerin kullanılmaması da getirilen bir diğer eleştiri olmuştur. Bu doğrultuda lisans derslerinde de yeni teknolojilerin (artırılmış gerçeklik, sanal gerçeklik, hologram teknolojisi gibi) kullanılması gerektiği düşünülebilir. Bu teknolojilerin kullanılması noktasında da bir diğer eleştiri olarak yenilenen programda derslerde uygulama olmaması dikkat çekmektedir.  Gökçek ve Baran Kaya (2017) tarafından yapılan çalışmada da öğretmen adayları tarafından derslerin fazla teorik olduğu ve uygulamanın da olması gerektiği ifade edilmiştir. Kaymakçı, Keskin ve Ev Çimen (2018) tarafından yapılan çalışmada ise hem öğretmenler hem de öğretmen adayları tarafından derslerde uygulama kısmının eksik olduğu ve pratikten uzak olup daha çok teorik şekilde işlendiği görüşün</w:t>
      </w:r>
      <w:r>
        <w:rPr>
          <w:rFonts w:ascii="Times New Roman" w:hAnsi="Times New Roman" w:cs="Times New Roman"/>
          <w:sz w:val="24"/>
          <w:szCs w:val="24"/>
        </w:rPr>
        <w:t>de oldukları ortaya koy</w:t>
      </w:r>
      <w:r w:rsidR="00D31D79" w:rsidRPr="00C95B89">
        <w:rPr>
          <w:rFonts w:ascii="Times New Roman" w:hAnsi="Times New Roman" w:cs="Times New Roman"/>
          <w:sz w:val="24"/>
          <w:szCs w:val="24"/>
        </w:rPr>
        <w:t>ulmuştur.</w:t>
      </w:r>
    </w:p>
    <w:p w14:paraId="1FBDE6F6"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Yapılan çalışmada programın matematik bilimini öğrenebilme ve öğretebilme açısından yeterliliği ile ilgili farklı görüşler ortaya çıkmıştır. Bazı katılımcılar programın her iki yönden yeterli olduğunu, bazıları programın her iki yönden yetersiz olduğunu ve bir kısmı da programın matematik bilimini öğrenme açısından yetersiz ama öğretme açısından yeterli olduğunu ifade etmiştir. Katılımcılardan biri ise bunun öğretmen adayının kendisine bağlı bir durum olduğunu ifade etmiştir. Bu sonuç, Yeşilyurt (2019) tarafından yapılan çalışmada elde edilen, öğrenme </w:t>
      </w:r>
      <w:r w:rsidRPr="00C95B89">
        <w:rPr>
          <w:rFonts w:ascii="Times New Roman" w:hAnsi="Times New Roman" w:cs="Times New Roman"/>
          <w:sz w:val="24"/>
          <w:szCs w:val="24"/>
        </w:rPr>
        <w:lastRenderedPageBreak/>
        <w:t>çıktılarının en çok öğretmen adayının kendisine bağlı olduğu sonucunu desteklemektedir. Katılımcıların çoğunun ifade ettiği görüşlere bakıldığında ise; yenilenen programda alan bilgisi derslerinin azalması ve öğretim derslerinin açılmasından dolayı, programın matematiği öğrenme açısından olumsuz ama öğretme açısından olumlu bir yönde değiştiği söylenebilir. Bazı görüşlerde ise alan bilgisi eksik olan bir öğretmen adayının öğretimde de zorlanacağı ve bu nedenle programın her iki açıdan yetersiz olduğu ifade edilmiştir. Buradan hareketle öğretim elemanlarının görüşlerinde bir ikilem yaşandığı gözlenmektedir. Elde edilen bulgulara göre alan bilgisi az veya çok olan öğretmenlerin matematik bilimini öğretmedeki yeterlilikleri arasında ne derece farklılık olacağı ile ilgili ifadeler tartışmalıdır. Bu duruma yönelik Genç ve Akıncı (2019) tarafından yapılan çalışmada; öğretmen adaylarının sadece öğretecekleri matematik bilgisine değil, bu bilgilerle diğer matematiksel kavramları ilişkilendirebilecek derin matematiksel bilgilere de sahip olmaları gerektiği belirtilmiştir. Bu doğrultuda öğretim dersleri matematik öğretimine katkısı bakımından desteklenmekle birlikte, alan bilgisi derslerinin de hem matematik öğrenimi hem de dolaylı olarak matematik öğretimi açısından önemli olduğu söylenebilir.</w:t>
      </w:r>
    </w:p>
    <w:p w14:paraId="535240EF"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Sonuç olarak bu çalışmada: Yenilenen programda kapatılan derslerle ilgili zıt görüşlerin var olduğu; yeni açılan derslerin, seçmeli derslerin ve derslerin sınıf düzeyine uygunluğunun genel olarak olumlu görüldüğü; derslerin kredilerinin ve içeriklerinin alan bilgisi dersleri açısından olumsuz görüldüğü; kurumsal boyutta, öğrenci boyutunda ve materyal boyutunda birçok sorunun yaşandığı/yaşanabileceği; programın öğretmenlik mesleği açısından yeterli bulunduğu; katılımcıların çoğu tarafından teknolojinin eğitime </w:t>
      </w:r>
      <w:proofErr w:type="gramStart"/>
      <w:r w:rsidRPr="00C95B89">
        <w:rPr>
          <w:rFonts w:ascii="Times New Roman" w:hAnsi="Times New Roman" w:cs="Times New Roman"/>
          <w:sz w:val="24"/>
          <w:szCs w:val="24"/>
        </w:rPr>
        <w:t>entegrasyonu</w:t>
      </w:r>
      <w:proofErr w:type="gramEnd"/>
      <w:r w:rsidRPr="00C95B89">
        <w:rPr>
          <w:rFonts w:ascii="Times New Roman" w:hAnsi="Times New Roman" w:cs="Times New Roman"/>
          <w:sz w:val="24"/>
          <w:szCs w:val="24"/>
        </w:rPr>
        <w:t xml:space="preserve"> ile matematik bilimini öğrenebilme ve öğretebilme açısından programın bazı eksikleri olduğu anlaşılmıştır. Ayrıca elde edilen bulgulara göre; bu değişimle birlikte </w:t>
      </w:r>
      <w:proofErr w:type="gramStart"/>
      <w:r w:rsidRPr="00C95B89">
        <w:rPr>
          <w:rFonts w:ascii="Times New Roman" w:hAnsi="Times New Roman" w:cs="Times New Roman"/>
          <w:sz w:val="24"/>
          <w:szCs w:val="24"/>
        </w:rPr>
        <w:t>ekolojik</w:t>
      </w:r>
      <w:proofErr w:type="gramEnd"/>
      <w:r w:rsidRPr="00C95B89">
        <w:rPr>
          <w:rFonts w:ascii="Times New Roman" w:hAnsi="Times New Roman" w:cs="Times New Roman"/>
          <w:sz w:val="24"/>
          <w:szCs w:val="24"/>
        </w:rPr>
        <w:t xml:space="preserve"> sorunlar, materyal eksikliği, alan bilgisi eksikliği gibi sorunların yaşanabilecek olmasına rağmen, alan bilgisinin öğretimine ilişkin daha etkili bir programın oluşturulduğu sonucuna ulaşılmıştır.</w:t>
      </w:r>
    </w:p>
    <w:p w14:paraId="1591FB4D"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rPr>
      </w:pPr>
    </w:p>
    <w:p w14:paraId="1C6270B9"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Öneriler</w:t>
      </w:r>
    </w:p>
    <w:p w14:paraId="078B2215" w14:textId="77777777" w:rsidR="00D31D79" w:rsidRPr="00C95B89" w:rsidRDefault="00D31D79" w:rsidP="00D31D79">
      <w:pPr>
        <w:spacing w:after="0" w:line="360" w:lineRule="auto"/>
        <w:ind w:firstLine="709"/>
        <w:jc w:val="both"/>
        <w:rPr>
          <w:rFonts w:ascii="Times New Roman" w:hAnsi="Times New Roman" w:cs="Times New Roman"/>
          <w:sz w:val="24"/>
          <w:szCs w:val="24"/>
        </w:rPr>
      </w:pPr>
      <w:r w:rsidRPr="00C95B89">
        <w:rPr>
          <w:rFonts w:ascii="Times New Roman" w:hAnsi="Times New Roman" w:cs="Times New Roman"/>
          <w:sz w:val="24"/>
          <w:szCs w:val="24"/>
        </w:rPr>
        <w:t xml:space="preserve">Yapılan çalışmada ulaşılan sonuçlar doğrultusunda bir </w:t>
      </w:r>
      <w:proofErr w:type="gramStart"/>
      <w:r w:rsidRPr="00C95B89">
        <w:rPr>
          <w:rFonts w:ascii="Times New Roman" w:hAnsi="Times New Roman" w:cs="Times New Roman"/>
          <w:sz w:val="24"/>
          <w:szCs w:val="24"/>
        </w:rPr>
        <w:t>konsensüs</w:t>
      </w:r>
      <w:proofErr w:type="gramEnd"/>
      <w:r w:rsidRPr="00C95B89">
        <w:rPr>
          <w:rFonts w:ascii="Times New Roman" w:hAnsi="Times New Roman" w:cs="Times New Roman"/>
          <w:sz w:val="24"/>
          <w:szCs w:val="24"/>
        </w:rPr>
        <w:t xml:space="preserve"> oluşturularak alan bilgisi derslerinin kredileri ve içerikleri yeniden düzenlenebilir. KPSS yenilenen program ile bağdaştırılacak şekilde yeniden düzenlenebilir. Yeni eklenen dersler için çalışmalar yapılarak kısa sürede kaynak eksikleri giderilebilir ve fakültelerde öğretim derslerine yönelik özel sınıflar oluşturulabilir. Öğretim elemanları tarafından derslerde düz anlatım yerine, uygulamaya </w:t>
      </w:r>
      <w:r w:rsidRPr="00C95B89">
        <w:rPr>
          <w:rFonts w:ascii="Times New Roman" w:hAnsi="Times New Roman" w:cs="Times New Roman"/>
          <w:sz w:val="24"/>
          <w:szCs w:val="24"/>
        </w:rPr>
        <w:lastRenderedPageBreak/>
        <w:t xml:space="preserve">yönelik yeni teknolojilerden ve matematiksel programlardan yararlanılarak öğretmen adaylarına örnek olacak şekilde dersler yürütülebilir. Bu çalışmada sadece öğretim elemanlarının görüşleri alındığından, yeni bir çalışma ile öğretmenlerin ve öğretmen adaylarının da görüşleri alınabilir. Bu çalışmadaki gibi bir üniversitedeki öğretim elemanları ile çalışma yürütmek yerine farklı üniversitelerden katılımcılarla geniş katılımlı benzer çalışmalar yapılarak değişimin yansımaları incelenebilir. Daha uzun süreli </w:t>
      </w:r>
      <w:proofErr w:type="spellStart"/>
      <w:r w:rsidRPr="00C95B89">
        <w:rPr>
          <w:rFonts w:ascii="Times New Roman" w:hAnsi="Times New Roman" w:cs="Times New Roman"/>
          <w:sz w:val="24"/>
          <w:szCs w:val="24"/>
        </w:rPr>
        <w:t>boylamsal</w:t>
      </w:r>
      <w:proofErr w:type="spellEnd"/>
      <w:r w:rsidRPr="00C95B89">
        <w:rPr>
          <w:rFonts w:ascii="Times New Roman" w:hAnsi="Times New Roman" w:cs="Times New Roman"/>
          <w:sz w:val="24"/>
          <w:szCs w:val="24"/>
        </w:rPr>
        <w:t xml:space="preserve"> çalışmalarla buradaki sonuçların ne derece gerçekleştiği izlenebilir. </w:t>
      </w:r>
    </w:p>
    <w:p w14:paraId="7FA72DEE" w14:textId="77777777" w:rsidR="00D31D79" w:rsidRPr="00C95B89" w:rsidRDefault="00D31D79" w:rsidP="00D31D79">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C95B89">
        <w:rPr>
          <w:rFonts w:ascii="Times New Roman" w:hAnsi="Times New Roman" w:cs="Times New Roman"/>
          <w:b/>
          <w:sz w:val="24"/>
          <w:szCs w:val="24"/>
        </w:rPr>
        <w:t>Makalenin Bilimdeki Konumu</w:t>
      </w:r>
    </w:p>
    <w:p w14:paraId="4B9A0D67" w14:textId="77777777" w:rsidR="00D31D79" w:rsidRPr="00C95B89" w:rsidRDefault="00D31D79" w:rsidP="00D31D79">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C95B89">
        <w:rPr>
          <w:rFonts w:ascii="Times New Roman" w:eastAsia="Times New Roman" w:hAnsi="Times New Roman" w:cs="Times New Roman"/>
          <w:bCs/>
          <w:sz w:val="24"/>
          <w:szCs w:val="24"/>
          <w:bdr w:val="none" w:sz="0" w:space="0" w:color="auto" w:frame="1"/>
          <w:lang w:eastAsia="tr-TR"/>
        </w:rPr>
        <w:t>Matematik ve Fen Bilimleri Eğitimi Bölümü/ Matematik Eğitimi Anabilim Dalı</w:t>
      </w:r>
    </w:p>
    <w:p w14:paraId="700111B1" w14:textId="77777777" w:rsidR="00D31D79" w:rsidRPr="00C95B89" w:rsidRDefault="00D31D79" w:rsidP="00D31D79">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C95B89">
        <w:rPr>
          <w:rFonts w:ascii="Times New Roman" w:hAnsi="Times New Roman" w:cs="Times New Roman"/>
          <w:b/>
          <w:sz w:val="24"/>
          <w:szCs w:val="24"/>
        </w:rPr>
        <w:t>Makalenin Bilimdeki Özgünlüğü</w:t>
      </w:r>
    </w:p>
    <w:p w14:paraId="74109501" w14:textId="77777777" w:rsidR="00D31D79" w:rsidRPr="00C95B89" w:rsidRDefault="00D31D79" w:rsidP="00D31D79">
      <w:pPr>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Alan yazında program değişiklikleri üzerine birçok çalışma yapılmaktadır. Bu çalışmalarda öğretim elemanlarının, öğretmenlerin ve öğretmen adaylarının görüşlerine yer verildiği görülmektedir. </w:t>
      </w:r>
    </w:p>
    <w:p w14:paraId="3B31422C" w14:textId="77777777" w:rsidR="00D31D79" w:rsidRPr="00C95B89" w:rsidRDefault="00D31D79" w:rsidP="00D31D79">
      <w:pPr>
        <w:spacing w:after="0" w:line="360" w:lineRule="auto"/>
        <w:ind w:firstLine="708"/>
        <w:jc w:val="both"/>
        <w:rPr>
          <w:rFonts w:ascii="Times New Roman" w:hAnsi="Times New Roman" w:cs="Times New Roman"/>
          <w:sz w:val="24"/>
          <w:szCs w:val="24"/>
        </w:rPr>
      </w:pPr>
      <w:r w:rsidRPr="00C95B89">
        <w:rPr>
          <w:rFonts w:ascii="Times New Roman" w:hAnsi="Times New Roman" w:cs="Times New Roman"/>
          <w:sz w:val="24"/>
          <w:szCs w:val="24"/>
        </w:rPr>
        <w:t xml:space="preserve">Eğitim fakültesi lisans programlarında 2018 yılında yapılan değişiklikler ile ilgili çalışmalar yapılmış olsa da, ilköğretim matematik öğretmenliği lisans programında yapılan değişikliklerin incelendiği bir araştırmaya rastlanmamıştır. Ayrıca yapılan çalışmada öğretim derslerinin açılmış olması yönünden programda köklü bir değişimin olduğu gözlenmekte ve bu değişimin incelenmesi önemli görülmektedir. Bu bağlamda yapılan çalışmanın </w:t>
      </w:r>
      <w:proofErr w:type="gramStart"/>
      <w:r w:rsidRPr="00C95B89">
        <w:rPr>
          <w:rFonts w:ascii="Times New Roman" w:hAnsi="Times New Roman" w:cs="Times New Roman"/>
          <w:sz w:val="24"/>
          <w:szCs w:val="24"/>
        </w:rPr>
        <w:t>literatüre</w:t>
      </w:r>
      <w:proofErr w:type="gramEnd"/>
      <w:r w:rsidRPr="00C95B89">
        <w:rPr>
          <w:rFonts w:ascii="Times New Roman" w:hAnsi="Times New Roman" w:cs="Times New Roman"/>
          <w:sz w:val="24"/>
          <w:szCs w:val="24"/>
        </w:rPr>
        <w:t xml:space="preserve"> katkı sağlayacağı düşünülmektedir. </w:t>
      </w:r>
    </w:p>
    <w:p w14:paraId="6BC460BB" w14:textId="77777777" w:rsidR="00D31D79" w:rsidRPr="00C95B89" w:rsidRDefault="00D31D79" w:rsidP="00D31D79">
      <w:pPr>
        <w:spacing w:after="0" w:line="360" w:lineRule="auto"/>
        <w:jc w:val="center"/>
        <w:rPr>
          <w:rFonts w:ascii="Times New Roman" w:hAnsi="Times New Roman" w:cs="Times New Roman"/>
          <w:b/>
          <w:sz w:val="24"/>
          <w:szCs w:val="24"/>
        </w:rPr>
      </w:pPr>
      <w:r w:rsidRPr="00C95B89">
        <w:rPr>
          <w:rFonts w:ascii="Times New Roman" w:hAnsi="Times New Roman" w:cs="Times New Roman"/>
          <w:b/>
          <w:sz w:val="24"/>
          <w:szCs w:val="24"/>
        </w:rPr>
        <w:t>Kaynaklar</w:t>
      </w:r>
    </w:p>
    <w:p w14:paraId="67BFE276" w14:textId="77777777" w:rsidR="00D31D79" w:rsidRPr="00C95B89" w:rsidRDefault="00D31D79" w:rsidP="00D31D79">
      <w:pPr>
        <w:spacing w:after="0" w:line="360" w:lineRule="auto"/>
        <w:jc w:val="center"/>
        <w:rPr>
          <w:rFonts w:ascii="Times New Roman" w:hAnsi="Times New Roman" w:cs="Times New Roman"/>
          <w:b/>
          <w:sz w:val="24"/>
          <w:szCs w:val="24"/>
        </w:rPr>
      </w:pPr>
    </w:p>
    <w:p w14:paraId="475FC4E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Aksu, H. H. (2016). Eğitim fakültesinde öğrenim gören öğrencilerin bölümleri hakkındaki görüşleri: Giresun Üniversitesi örneği. </w:t>
      </w:r>
      <w:r w:rsidRPr="00C95B89">
        <w:rPr>
          <w:rFonts w:ascii="Times New Roman" w:hAnsi="Times New Roman" w:cs="Times New Roman"/>
          <w:i/>
          <w:sz w:val="24"/>
          <w:szCs w:val="24"/>
        </w:rPr>
        <w:t>Kastamonu Eğitim Dergisi</w:t>
      </w:r>
      <w:r w:rsidRPr="00C95B89">
        <w:rPr>
          <w:rFonts w:ascii="Times New Roman" w:hAnsi="Times New Roman" w:cs="Times New Roman"/>
          <w:sz w:val="24"/>
          <w:szCs w:val="24"/>
        </w:rPr>
        <w:t>, 24(1), 299–316.</w:t>
      </w:r>
    </w:p>
    <w:p w14:paraId="40109074"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Alver, M</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Aydın, E. (2019). </w:t>
      </w:r>
      <w:proofErr w:type="spellStart"/>
      <w:r w:rsidRPr="00C95B89">
        <w:rPr>
          <w:rFonts w:ascii="Times New Roman" w:hAnsi="Times New Roman" w:cs="Times New Roman"/>
          <w:sz w:val="24"/>
          <w:szCs w:val="24"/>
        </w:rPr>
        <w:t>Examination</w:t>
      </w:r>
      <w:proofErr w:type="spellEnd"/>
      <w:r w:rsidRPr="00C95B89">
        <w:rPr>
          <w:rFonts w:ascii="Times New Roman" w:hAnsi="Times New Roman" w:cs="Times New Roman"/>
          <w:sz w:val="24"/>
          <w:szCs w:val="24"/>
        </w:rPr>
        <w:t xml:space="preserve"> of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restructured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Turkish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undergraduate</w:t>
      </w:r>
      <w:proofErr w:type="spellEnd"/>
      <w:r w:rsidRPr="00C95B89">
        <w:rPr>
          <w:rFonts w:ascii="Times New Roman" w:hAnsi="Times New Roman" w:cs="Times New Roman"/>
          <w:sz w:val="24"/>
          <w:szCs w:val="24"/>
        </w:rPr>
        <w:t xml:space="preserve"> program. </w:t>
      </w:r>
      <w:r w:rsidRPr="00C95B89">
        <w:rPr>
          <w:rFonts w:ascii="Times New Roman" w:hAnsi="Times New Roman" w:cs="Times New Roman"/>
          <w:i/>
          <w:iCs/>
          <w:sz w:val="24"/>
          <w:szCs w:val="24"/>
        </w:rPr>
        <w:t xml:space="preserve">International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Studies</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12</w:t>
      </w:r>
      <w:r w:rsidRPr="00C95B89">
        <w:rPr>
          <w:rFonts w:ascii="Times New Roman" w:hAnsi="Times New Roman" w:cs="Times New Roman"/>
          <w:sz w:val="24"/>
          <w:szCs w:val="24"/>
        </w:rPr>
        <w:t>(11), 125–138.</w:t>
      </w:r>
    </w:p>
    <w:p w14:paraId="56828C21"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Appelbaum</w:t>
      </w:r>
      <w:proofErr w:type="spellEnd"/>
      <w:r w:rsidRPr="00C95B89">
        <w:rPr>
          <w:rFonts w:ascii="Times New Roman" w:hAnsi="Times New Roman" w:cs="Times New Roman"/>
          <w:sz w:val="24"/>
          <w:szCs w:val="24"/>
        </w:rPr>
        <w:t>, P</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Friedler</w:t>
      </w:r>
      <w:proofErr w:type="spellEnd"/>
      <w:r w:rsidRPr="00C95B89">
        <w:rPr>
          <w:rFonts w:ascii="Times New Roman" w:hAnsi="Times New Roman" w:cs="Times New Roman"/>
          <w:sz w:val="24"/>
          <w:szCs w:val="24"/>
        </w:rPr>
        <w:t xml:space="preserve">, L. M., </w:t>
      </w:r>
      <w:proofErr w:type="spellStart"/>
      <w:r w:rsidRPr="00C95B89">
        <w:rPr>
          <w:rFonts w:ascii="Times New Roman" w:hAnsi="Times New Roman" w:cs="Times New Roman"/>
          <w:sz w:val="24"/>
          <w:szCs w:val="24"/>
        </w:rPr>
        <w:t>Ortiz</w:t>
      </w:r>
      <w:proofErr w:type="spellEnd"/>
      <w:r w:rsidRPr="00C95B89">
        <w:rPr>
          <w:rFonts w:ascii="Times New Roman" w:hAnsi="Times New Roman" w:cs="Times New Roman"/>
          <w:sz w:val="24"/>
          <w:szCs w:val="24"/>
        </w:rPr>
        <w:t xml:space="preserve">, C. E., &amp; </w:t>
      </w:r>
      <w:proofErr w:type="spellStart"/>
      <w:r w:rsidRPr="00C95B89">
        <w:rPr>
          <w:rFonts w:ascii="Times New Roman" w:hAnsi="Times New Roman" w:cs="Times New Roman"/>
          <w:sz w:val="24"/>
          <w:szCs w:val="24"/>
        </w:rPr>
        <w:t>Wolff</w:t>
      </w:r>
      <w:proofErr w:type="spellEnd"/>
      <w:r w:rsidRPr="00C95B89">
        <w:rPr>
          <w:rFonts w:ascii="Times New Roman" w:hAnsi="Times New Roman" w:cs="Times New Roman"/>
          <w:sz w:val="24"/>
          <w:szCs w:val="24"/>
        </w:rPr>
        <w:t xml:space="preserve">, E. F. (2009). </w:t>
      </w:r>
      <w:proofErr w:type="spellStart"/>
      <w:r w:rsidRPr="00C95B89">
        <w:rPr>
          <w:rFonts w:ascii="Times New Roman" w:hAnsi="Times New Roman" w:cs="Times New Roman"/>
          <w:sz w:val="24"/>
          <w:szCs w:val="24"/>
        </w:rPr>
        <w:t>Internationalizing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w:t>
      </w:r>
      <w:proofErr w:type="spellStart"/>
      <w:proofErr w:type="gramStart"/>
      <w:r w:rsidRPr="00C95B89">
        <w:rPr>
          <w:rFonts w:ascii="Times New Roman" w:hAnsi="Times New Roman" w:cs="Times New Roman"/>
          <w:sz w:val="24"/>
          <w:szCs w:val="24"/>
        </w:rPr>
        <w:t>university</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curriculum</w:t>
      </w:r>
      <w:proofErr w:type="spellEnd"/>
      <w:r w:rsidRPr="00C95B89">
        <w:rPr>
          <w:rFonts w:ascii="Times New Roman" w:hAnsi="Times New Roman" w:cs="Times New Roman"/>
          <w:sz w:val="24"/>
          <w:szCs w:val="24"/>
        </w:rPr>
        <w:t>. </w:t>
      </w:r>
      <w:proofErr w:type="spellStart"/>
      <w:r w:rsidRPr="00C95B89">
        <w:rPr>
          <w:rFonts w:ascii="Times New Roman" w:hAnsi="Times New Roman" w:cs="Times New Roman"/>
          <w:i/>
          <w:iCs/>
          <w:sz w:val="24"/>
          <w:szCs w:val="24"/>
        </w:rPr>
        <w:t>Journal</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Studies</w:t>
      </w:r>
      <w:proofErr w:type="spellEnd"/>
      <w:r w:rsidRPr="00C95B89">
        <w:rPr>
          <w:rFonts w:ascii="Times New Roman" w:hAnsi="Times New Roman" w:cs="Times New Roman"/>
          <w:i/>
          <w:iCs/>
          <w:sz w:val="24"/>
          <w:szCs w:val="24"/>
        </w:rPr>
        <w:t xml:space="preserve"> in International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13</w:t>
      </w:r>
      <w:r w:rsidRPr="00C95B89">
        <w:rPr>
          <w:rFonts w:ascii="Times New Roman" w:hAnsi="Times New Roman" w:cs="Times New Roman"/>
          <w:sz w:val="24"/>
          <w:szCs w:val="24"/>
        </w:rPr>
        <w:t>(3), 365–381.</w:t>
      </w:r>
    </w:p>
    <w:p w14:paraId="6946AD98" w14:textId="77777777" w:rsidR="00D31D79" w:rsidRPr="00C95B89" w:rsidRDefault="00D31D79" w:rsidP="00D31D79">
      <w:pPr>
        <w:spacing w:after="0" w:line="360" w:lineRule="auto"/>
        <w:ind w:left="567" w:hanging="567"/>
        <w:jc w:val="both"/>
        <w:rPr>
          <w:rFonts w:ascii="Times New Roman" w:hAnsi="Times New Roman" w:cs="Times New Roman"/>
          <w:iCs/>
          <w:sz w:val="24"/>
          <w:szCs w:val="24"/>
        </w:rPr>
      </w:pPr>
      <w:r w:rsidRPr="00C95B89">
        <w:rPr>
          <w:rFonts w:ascii="Times New Roman" w:hAnsi="Times New Roman" w:cs="Times New Roman"/>
          <w:sz w:val="24"/>
          <w:szCs w:val="24"/>
        </w:rPr>
        <w:t>Aras, S</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Sözen, S. (2012). Türkiye, Finlandiya ve Güney Kore’de öğretmen yetiştirme programlarının incelenmesi. </w:t>
      </w:r>
      <w:r w:rsidRPr="00C95B89">
        <w:rPr>
          <w:rFonts w:ascii="Times New Roman" w:hAnsi="Times New Roman" w:cs="Times New Roman"/>
          <w:i/>
          <w:iCs/>
          <w:sz w:val="24"/>
          <w:szCs w:val="24"/>
        </w:rPr>
        <w:t xml:space="preserve">X. Ulusal Fen Bilimleri ve Matematik Eğitimi Kongresi. </w:t>
      </w:r>
      <w:r w:rsidRPr="00C95B89">
        <w:rPr>
          <w:rFonts w:ascii="Times New Roman" w:hAnsi="Times New Roman" w:cs="Times New Roman"/>
          <w:iCs/>
          <w:sz w:val="24"/>
          <w:szCs w:val="24"/>
        </w:rPr>
        <w:t>Niğde Üniversitesi Eğitim Fakültesi, 27-30 Haziran, Niğde.</w:t>
      </w:r>
    </w:p>
    <w:p w14:paraId="577E97BA" w14:textId="77777777" w:rsidR="00D31D79" w:rsidRPr="00C95B89" w:rsidRDefault="00D31D79" w:rsidP="00D31D79">
      <w:pPr>
        <w:spacing w:after="0" w:line="360" w:lineRule="auto"/>
        <w:ind w:left="567" w:hanging="567"/>
        <w:jc w:val="both"/>
        <w:rPr>
          <w:rFonts w:ascii="Times New Roman" w:hAnsi="Times New Roman" w:cs="Times New Roman"/>
          <w:i/>
          <w:iCs/>
          <w:sz w:val="24"/>
          <w:szCs w:val="24"/>
        </w:rPr>
      </w:pPr>
      <w:proofErr w:type="spellStart"/>
      <w:r w:rsidRPr="00C95B89">
        <w:rPr>
          <w:rFonts w:ascii="Times New Roman" w:hAnsi="Times New Roman" w:cs="Times New Roman"/>
          <w:iCs/>
          <w:sz w:val="24"/>
          <w:szCs w:val="24"/>
        </w:rPr>
        <w:lastRenderedPageBreak/>
        <w:t>Artut</w:t>
      </w:r>
      <w:proofErr w:type="spellEnd"/>
      <w:r w:rsidRPr="00C95B89">
        <w:rPr>
          <w:rFonts w:ascii="Times New Roman" w:hAnsi="Times New Roman" w:cs="Times New Roman"/>
          <w:iCs/>
          <w:sz w:val="24"/>
          <w:szCs w:val="24"/>
        </w:rPr>
        <w:t>, P. D</w:t>
      </w:r>
      <w:proofErr w:type="gramStart"/>
      <w:r w:rsidRPr="00C95B89">
        <w:rPr>
          <w:rFonts w:ascii="Times New Roman" w:hAnsi="Times New Roman" w:cs="Times New Roman"/>
          <w:iCs/>
          <w:sz w:val="24"/>
          <w:szCs w:val="24"/>
        </w:rPr>
        <w:t>.,</w:t>
      </w:r>
      <w:proofErr w:type="gramEnd"/>
      <w:r w:rsidRPr="00C95B89">
        <w:rPr>
          <w:rFonts w:ascii="Times New Roman" w:hAnsi="Times New Roman" w:cs="Times New Roman"/>
          <w:iCs/>
          <w:sz w:val="24"/>
          <w:szCs w:val="24"/>
        </w:rPr>
        <w:t xml:space="preserve"> &amp; Bal, P. (2005). İlköğretim matematik öğretmenliği lisans programının öğrenciler açısından değerlendirilmesi. </w:t>
      </w:r>
      <w:r w:rsidRPr="00C95B89">
        <w:rPr>
          <w:rFonts w:ascii="Times New Roman" w:hAnsi="Times New Roman" w:cs="Times New Roman"/>
          <w:i/>
          <w:iCs/>
          <w:sz w:val="24"/>
          <w:szCs w:val="24"/>
        </w:rPr>
        <w:t xml:space="preserve">Çukurova Üniversitesi Sosyal Bilimler Enstitüsü Dergisi, </w:t>
      </w:r>
      <w:r w:rsidRPr="00C95B89">
        <w:rPr>
          <w:rFonts w:ascii="Times New Roman" w:hAnsi="Times New Roman" w:cs="Times New Roman"/>
          <w:iCs/>
          <w:sz w:val="24"/>
          <w:szCs w:val="24"/>
        </w:rPr>
        <w:t>14(2), 81–90.</w:t>
      </w:r>
    </w:p>
    <w:p w14:paraId="2E8FAFE9"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Ball</w:t>
      </w:r>
      <w:proofErr w:type="spellEnd"/>
      <w:r w:rsidRPr="00C95B89">
        <w:rPr>
          <w:rFonts w:ascii="Times New Roman" w:hAnsi="Times New Roman" w:cs="Times New Roman"/>
          <w:sz w:val="24"/>
          <w:szCs w:val="24"/>
        </w:rPr>
        <w:t>, D. L</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Hill</w:t>
      </w:r>
      <w:proofErr w:type="spellEnd"/>
      <w:r w:rsidRPr="00C95B89">
        <w:rPr>
          <w:rFonts w:ascii="Times New Roman" w:hAnsi="Times New Roman" w:cs="Times New Roman"/>
          <w:sz w:val="24"/>
          <w:szCs w:val="24"/>
        </w:rPr>
        <w:t xml:space="preserve">, H. C., &amp; </w:t>
      </w:r>
      <w:proofErr w:type="spellStart"/>
      <w:r w:rsidRPr="00C95B89">
        <w:rPr>
          <w:rFonts w:ascii="Times New Roman" w:hAnsi="Times New Roman" w:cs="Times New Roman"/>
          <w:sz w:val="24"/>
          <w:szCs w:val="24"/>
        </w:rPr>
        <w:t>Bass</w:t>
      </w:r>
      <w:proofErr w:type="spellEnd"/>
      <w:r w:rsidRPr="00C95B89">
        <w:rPr>
          <w:rFonts w:ascii="Times New Roman" w:hAnsi="Times New Roman" w:cs="Times New Roman"/>
          <w:sz w:val="24"/>
          <w:szCs w:val="24"/>
        </w:rPr>
        <w:t xml:space="preserve">, H. (2005). </w:t>
      </w:r>
      <w:proofErr w:type="spellStart"/>
      <w:r w:rsidRPr="00C95B89">
        <w:rPr>
          <w:rFonts w:ascii="Times New Roman" w:hAnsi="Times New Roman" w:cs="Times New Roman"/>
          <w:sz w:val="24"/>
          <w:szCs w:val="24"/>
        </w:rPr>
        <w:t>Knowing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for</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Who</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knows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well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enough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to</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third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grade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how can </w:t>
      </w:r>
      <w:proofErr w:type="spellStart"/>
      <w:r w:rsidRPr="00C95B89">
        <w:rPr>
          <w:rFonts w:ascii="Times New Roman" w:hAnsi="Times New Roman" w:cs="Times New Roman"/>
          <w:sz w:val="24"/>
          <w:szCs w:val="24"/>
        </w:rPr>
        <w:t>we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decide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i/>
          <w:iCs/>
          <w:sz w:val="24"/>
          <w:szCs w:val="24"/>
        </w:rPr>
        <w:t>American</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Educator</w:t>
      </w:r>
      <w:proofErr w:type="spellEnd"/>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29</w:t>
      </w:r>
      <w:r w:rsidRPr="00C95B89">
        <w:rPr>
          <w:rFonts w:ascii="Times New Roman" w:hAnsi="Times New Roman" w:cs="Times New Roman"/>
          <w:sz w:val="24"/>
          <w:szCs w:val="24"/>
        </w:rPr>
        <w:t>, 12–22.</w:t>
      </w:r>
    </w:p>
    <w:p w14:paraId="595C425A"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Bartan</w:t>
      </w:r>
      <w:proofErr w:type="spellEnd"/>
      <w:r w:rsidRPr="00C95B89">
        <w:rPr>
          <w:rFonts w:ascii="Times New Roman" w:hAnsi="Times New Roman" w:cs="Times New Roman"/>
          <w:sz w:val="24"/>
          <w:szCs w:val="24"/>
        </w:rPr>
        <w:t xml:space="preserve">, M. (2019). Okul öncesi öğretmen ve öğretmen adaylarının okul öncesi öğretmen yetiştirme lisans programı hakkında görüş ve önerileri. </w:t>
      </w:r>
      <w:r w:rsidRPr="00C95B89">
        <w:rPr>
          <w:rFonts w:ascii="Times New Roman" w:hAnsi="Times New Roman" w:cs="Times New Roman"/>
          <w:i/>
          <w:sz w:val="24"/>
          <w:szCs w:val="24"/>
        </w:rPr>
        <w:t>Dumlupınar Üniversitesi Eğitim Bilimleri Enstitüsü Dergisi,</w:t>
      </w:r>
      <w:r w:rsidRPr="00C95B89">
        <w:rPr>
          <w:rFonts w:ascii="Times New Roman" w:hAnsi="Times New Roman" w:cs="Times New Roman"/>
          <w:sz w:val="24"/>
          <w:szCs w:val="24"/>
        </w:rPr>
        <w:t xml:space="preserve"> 3(1), 24–36.</w:t>
      </w:r>
    </w:p>
    <w:p w14:paraId="436A663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Baştürk, S. (2011). Matematik öğretmen adaylarının eğitim fakültesindeki eğitim-öğretim sürecini değerlendirmeleri. </w:t>
      </w:r>
      <w:r w:rsidRPr="00C95B89">
        <w:rPr>
          <w:rFonts w:ascii="Times New Roman" w:hAnsi="Times New Roman" w:cs="Times New Roman"/>
          <w:i/>
          <w:sz w:val="24"/>
          <w:szCs w:val="24"/>
        </w:rPr>
        <w:t>Uluslararası İnsan Bilimleri Dergisi</w:t>
      </w:r>
      <w:r w:rsidRPr="00C95B89">
        <w:rPr>
          <w:rFonts w:ascii="Times New Roman" w:hAnsi="Times New Roman" w:cs="Times New Roman"/>
          <w:sz w:val="24"/>
          <w:szCs w:val="24"/>
        </w:rPr>
        <w:t>, 8(1), 58–94.</w:t>
      </w:r>
    </w:p>
    <w:p w14:paraId="63DF241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Berestova</w:t>
      </w:r>
      <w:proofErr w:type="spellEnd"/>
      <w:r w:rsidRPr="00C95B89">
        <w:rPr>
          <w:rFonts w:ascii="Times New Roman" w:hAnsi="Times New Roman" w:cs="Times New Roman"/>
          <w:sz w:val="24"/>
          <w:szCs w:val="24"/>
        </w:rPr>
        <w:t>, A. V</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Lazareva</w:t>
      </w:r>
      <w:proofErr w:type="spellEnd"/>
      <w:r w:rsidRPr="00C95B89">
        <w:rPr>
          <w:rFonts w:ascii="Times New Roman" w:hAnsi="Times New Roman" w:cs="Times New Roman"/>
          <w:sz w:val="24"/>
          <w:szCs w:val="24"/>
        </w:rPr>
        <w:t xml:space="preserve">, A. V., &amp; </w:t>
      </w:r>
      <w:proofErr w:type="spellStart"/>
      <w:r w:rsidRPr="00C95B89">
        <w:rPr>
          <w:rFonts w:ascii="Times New Roman" w:hAnsi="Times New Roman" w:cs="Times New Roman"/>
          <w:sz w:val="24"/>
          <w:szCs w:val="24"/>
        </w:rPr>
        <w:t>Leontyev</w:t>
      </w:r>
      <w:proofErr w:type="spellEnd"/>
      <w:r w:rsidRPr="00C95B89">
        <w:rPr>
          <w:rFonts w:ascii="Times New Roman" w:hAnsi="Times New Roman" w:cs="Times New Roman"/>
          <w:sz w:val="24"/>
          <w:szCs w:val="24"/>
        </w:rPr>
        <w:t xml:space="preserve">, V. V. (2020). New </w:t>
      </w:r>
      <w:proofErr w:type="spellStart"/>
      <w:r w:rsidRPr="00C95B89">
        <w:rPr>
          <w:rFonts w:ascii="Times New Roman" w:hAnsi="Times New Roman" w:cs="Times New Roman"/>
          <w:sz w:val="24"/>
          <w:szCs w:val="24"/>
        </w:rPr>
        <w:t>tendencies</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studies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with</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vocational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education</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Russia</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 xml:space="preserve">International </w:t>
      </w:r>
      <w:proofErr w:type="spellStart"/>
      <w:r w:rsidRPr="00C95B89">
        <w:rPr>
          <w:rFonts w:ascii="Times New Roman" w:hAnsi="Times New Roman" w:cs="Times New Roman"/>
          <w:i/>
          <w:iCs/>
          <w:sz w:val="24"/>
          <w:szCs w:val="24"/>
        </w:rPr>
        <w:t>Journal</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Instruction</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13</w:t>
      </w:r>
      <w:r w:rsidRPr="00C95B89">
        <w:rPr>
          <w:rFonts w:ascii="Times New Roman" w:hAnsi="Times New Roman" w:cs="Times New Roman"/>
          <w:sz w:val="24"/>
          <w:szCs w:val="24"/>
        </w:rPr>
        <w:t>(1), 886</w:t>
      </w:r>
      <w:r w:rsidRPr="00C95B89">
        <w:rPr>
          <w:rFonts w:ascii="Times New Roman" w:hAnsi="Times New Roman" w:cs="Times New Roman"/>
        </w:rPr>
        <w:t>–</w:t>
      </w:r>
      <w:r w:rsidRPr="00C95B89">
        <w:rPr>
          <w:rFonts w:ascii="Times New Roman" w:hAnsi="Times New Roman" w:cs="Times New Roman"/>
          <w:sz w:val="24"/>
          <w:szCs w:val="24"/>
        </w:rPr>
        <w:t>900.</w:t>
      </w:r>
    </w:p>
    <w:p w14:paraId="027777D9"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Bilir, A. (2011). Türkiye'de öğretmen yetiştirmenin tarihsel evrimi ve istihdam politikaları. </w:t>
      </w:r>
      <w:proofErr w:type="spellStart"/>
      <w:r w:rsidRPr="00C95B89">
        <w:rPr>
          <w:rFonts w:ascii="Times New Roman" w:hAnsi="Times New Roman" w:cs="Times New Roman"/>
          <w:i/>
          <w:iCs/>
          <w:sz w:val="24"/>
          <w:szCs w:val="24"/>
        </w:rPr>
        <w:t>Journal</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Faculty</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Educational</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Sciences</w:t>
      </w:r>
      <w:proofErr w:type="spellEnd"/>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44</w:t>
      </w:r>
      <w:r w:rsidRPr="00C95B89">
        <w:rPr>
          <w:rFonts w:ascii="Times New Roman" w:hAnsi="Times New Roman" w:cs="Times New Roman"/>
          <w:sz w:val="24"/>
          <w:szCs w:val="24"/>
        </w:rPr>
        <w:t>(2), 223–246.</w:t>
      </w:r>
    </w:p>
    <w:p w14:paraId="3C3D60E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Büyüköztürk, Ş</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Kılıç Çakmak, E., Akgün, Ö. E., Karadeniz, Ş., &amp; Demirel, F. (2008). </w:t>
      </w:r>
      <w:r w:rsidRPr="00C95B89">
        <w:rPr>
          <w:rFonts w:ascii="Times New Roman" w:hAnsi="Times New Roman" w:cs="Times New Roman"/>
          <w:i/>
          <w:sz w:val="24"/>
          <w:szCs w:val="24"/>
        </w:rPr>
        <w:t>Bilimsel Araştırma Yöntemleri</w:t>
      </w:r>
      <w:r w:rsidRPr="00C95B89">
        <w:rPr>
          <w:rFonts w:ascii="Times New Roman" w:hAnsi="Times New Roman" w:cs="Times New Roman"/>
          <w:sz w:val="24"/>
          <w:szCs w:val="24"/>
        </w:rPr>
        <w:t xml:space="preserve">. Ankara: </w:t>
      </w:r>
      <w:proofErr w:type="spellStart"/>
      <w:r w:rsidRPr="00C95B89">
        <w:rPr>
          <w:rFonts w:ascii="Times New Roman" w:hAnsi="Times New Roman" w:cs="Times New Roman"/>
          <w:sz w:val="24"/>
          <w:szCs w:val="24"/>
        </w:rPr>
        <w:t>Pegem</w:t>
      </w:r>
      <w:proofErr w:type="spellEnd"/>
      <w:r w:rsidRPr="00C95B89">
        <w:rPr>
          <w:rFonts w:ascii="Times New Roman" w:hAnsi="Times New Roman" w:cs="Times New Roman"/>
          <w:sz w:val="24"/>
          <w:szCs w:val="24"/>
        </w:rPr>
        <w:t xml:space="preserve"> A Yayıncılık.</w:t>
      </w:r>
    </w:p>
    <w:p w14:paraId="19BA4F31"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Chappell</w:t>
      </w:r>
      <w:proofErr w:type="spellEnd"/>
      <w:r w:rsidRPr="00C95B89">
        <w:rPr>
          <w:rFonts w:ascii="Times New Roman" w:hAnsi="Times New Roman" w:cs="Times New Roman"/>
          <w:sz w:val="24"/>
          <w:szCs w:val="24"/>
        </w:rPr>
        <w:t>, K. K</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Killpatrick</w:t>
      </w:r>
      <w:proofErr w:type="spellEnd"/>
      <w:r w:rsidRPr="00C95B89">
        <w:rPr>
          <w:rFonts w:ascii="Times New Roman" w:hAnsi="Times New Roman" w:cs="Times New Roman"/>
          <w:sz w:val="24"/>
          <w:szCs w:val="24"/>
        </w:rPr>
        <w:t xml:space="preserve">, K. (2003). </w:t>
      </w:r>
      <w:proofErr w:type="spellStart"/>
      <w:r w:rsidRPr="00C95B89">
        <w:rPr>
          <w:rFonts w:ascii="Times New Roman" w:hAnsi="Times New Roman" w:cs="Times New Roman"/>
          <w:sz w:val="24"/>
          <w:szCs w:val="24"/>
        </w:rPr>
        <w:t>Effects</w:t>
      </w:r>
      <w:proofErr w:type="spellEnd"/>
      <w:r w:rsidRPr="00C95B89">
        <w:rPr>
          <w:rFonts w:ascii="Times New Roman" w:hAnsi="Times New Roman" w:cs="Times New Roman"/>
          <w:sz w:val="24"/>
          <w:szCs w:val="24"/>
        </w:rPr>
        <w:t xml:space="preserve"> of </w:t>
      </w:r>
      <w:proofErr w:type="spellStart"/>
      <w:r w:rsidRPr="00C95B89">
        <w:rPr>
          <w:rFonts w:ascii="Times New Roman" w:hAnsi="Times New Roman" w:cs="Times New Roman"/>
          <w:sz w:val="24"/>
          <w:szCs w:val="24"/>
        </w:rPr>
        <w:t>concept-based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instructıon</w:t>
      </w:r>
      <w:proofErr w:type="spellEnd"/>
      <w:r w:rsidRPr="00C95B89">
        <w:rPr>
          <w:rFonts w:ascii="Times New Roman" w:hAnsi="Times New Roman" w:cs="Times New Roman"/>
          <w:sz w:val="24"/>
          <w:szCs w:val="24"/>
        </w:rPr>
        <w:t xml:space="preserve"> on </w:t>
      </w:r>
      <w:proofErr w:type="spellStart"/>
      <w:r w:rsidRPr="00C95B89">
        <w:rPr>
          <w:rFonts w:ascii="Times New Roman" w:hAnsi="Times New Roman" w:cs="Times New Roman"/>
          <w:sz w:val="24"/>
          <w:szCs w:val="24"/>
        </w:rPr>
        <w:t>students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conceptual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understandıng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procedural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knowledge</w:t>
      </w:r>
      <w:proofErr w:type="spellEnd"/>
      <w:r w:rsidRPr="00C95B89">
        <w:rPr>
          <w:rFonts w:ascii="Times New Roman" w:hAnsi="Times New Roman" w:cs="Times New Roman"/>
          <w:sz w:val="24"/>
          <w:szCs w:val="24"/>
        </w:rPr>
        <w:t xml:space="preserve"> of </w:t>
      </w:r>
      <w:proofErr w:type="spellStart"/>
      <w:r w:rsidRPr="00C95B89">
        <w:rPr>
          <w:rFonts w:ascii="Times New Roman" w:hAnsi="Times New Roman" w:cs="Times New Roman"/>
          <w:sz w:val="24"/>
          <w:szCs w:val="24"/>
        </w:rPr>
        <w:t>calculus</w:t>
      </w:r>
      <w:proofErr w:type="spellEnd"/>
      <w:r w:rsidRPr="00C95B89">
        <w:rPr>
          <w:rFonts w:ascii="Times New Roman" w:hAnsi="Times New Roman" w:cs="Times New Roman"/>
          <w:sz w:val="24"/>
          <w:szCs w:val="24"/>
        </w:rPr>
        <w:t>. </w:t>
      </w:r>
      <w:proofErr w:type="spellStart"/>
      <w:r w:rsidRPr="00C95B89">
        <w:rPr>
          <w:rFonts w:ascii="Times New Roman" w:hAnsi="Times New Roman" w:cs="Times New Roman"/>
          <w:sz w:val="24"/>
          <w:szCs w:val="24"/>
        </w:rPr>
        <w:t>P</w:t>
      </w:r>
      <w:r w:rsidRPr="00C95B89">
        <w:rPr>
          <w:rFonts w:ascii="Times New Roman" w:hAnsi="Times New Roman" w:cs="Times New Roman"/>
          <w:i/>
          <w:iCs/>
          <w:sz w:val="24"/>
          <w:szCs w:val="24"/>
        </w:rPr>
        <w:t>roblems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Resources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and</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Issues</w:t>
      </w:r>
      <w:proofErr w:type="spellEnd"/>
      <w:r w:rsidRPr="00C95B89">
        <w:rPr>
          <w:rFonts w:ascii="Times New Roman" w:hAnsi="Times New Roman" w:cs="Times New Roman"/>
          <w:i/>
          <w:iCs/>
          <w:sz w:val="24"/>
          <w:szCs w:val="24"/>
        </w:rPr>
        <w:t xml:space="preserve"> in </w:t>
      </w:r>
      <w:proofErr w:type="spellStart"/>
      <w:r w:rsidRPr="00C95B89">
        <w:rPr>
          <w:rFonts w:ascii="Times New Roman" w:hAnsi="Times New Roman" w:cs="Times New Roman"/>
          <w:i/>
          <w:iCs/>
          <w:sz w:val="24"/>
          <w:szCs w:val="24"/>
        </w:rPr>
        <w:t>Mathematics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Undergraduate</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Studies</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13</w:t>
      </w:r>
      <w:r w:rsidRPr="00C95B89">
        <w:rPr>
          <w:rFonts w:ascii="Times New Roman" w:hAnsi="Times New Roman" w:cs="Times New Roman"/>
          <w:sz w:val="24"/>
          <w:szCs w:val="24"/>
        </w:rPr>
        <w:t>(1), 17–37.</w:t>
      </w:r>
    </w:p>
    <w:p w14:paraId="1B7CBEC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Cline</w:t>
      </w:r>
      <w:proofErr w:type="spellEnd"/>
      <w:r w:rsidRPr="00C95B89">
        <w:rPr>
          <w:rFonts w:ascii="Times New Roman" w:hAnsi="Times New Roman" w:cs="Times New Roman"/>
          <w:sz w:val="24"/>
          <w:szCs w:val="24"/>
        </w:rPr>
        <w:t>, K</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Fasteen</w:t>
      </w:r>
      <w:proofErr w:type="spellEnd"/>
      <w:r w:rsidRPr="00C95B89">
        <w:rPr>
          <w:rFonts w:ascii="Times New Roman" w:hAnsi="Times New Roman" w:cs="Times New Roman"/>
          <w:sz w:val="24"/>
          <w:szCs w:val="24"/>
        </w:rPr>
        <w:t xml:space="preserve">, J., Francis, A., </w:t>
      </w:r>
      <w:proofErr w:type="spellStart"/>
      <w:r w:rsidRPr="00C95B89">
        <w:rPr>
          <w:rFonts w:ascii="Times New Roman" w:hAnsi="Times New Roman" w:cs="Times New Roman"/>
          <w:sz w:val="24"/>
          <w:szCs w:val="24"/>
        </w:rPr>
        <w:t>Sullivan</w:t>
      </w:r>
      <w:proofErr w:type="spellEnd"/>
      <w:r w:rsidRPr="00C95B89">
        <w:rPr>
          <w:rFonts w:ascii="Times New Roman" w:hAnsi="Times New Roman" w:cs="Times New Roman"/>
          <w:sz w:val="24"/>
          <w:szCs w:val="24"/>
        </w:rPr>
        <w:t xml:space="preserve">, E., &amp; </w:t>
      </w:r>
      <w:proofErr w:type="spellStart"/>
      <w:r w:rsidRPr="00C95B89">
        <w:rPr>
          <w:rFonts w:ascii="Times New Roman" w:hAnsi="Times New Roman" w:cs="Times New Roman"/>
          <w:sz w:val="24"/>
          <w:szCs w:val="24"/>
        </w:rPr>
        <w:t>Wendt</w:t>
      </w:r>
      <w:proofErr w:type="spellEnd"/>
      <w:r w:rsidRPr="00C95B89">
        <w:rPr>
          <w:rFonts w:ascii="Times New Roman" w:hAnsi="Times New Roman" w:cs="Times New Roman"/>
          <w:sz w:val="24"/>
          <w:szCs w:val="24"/>
        </w:rPr>
        <w:t xml:space="preserve">, T. (2019). </w:t>
      </w:r>
      <w:proofErr w:type="spellStart"/>
      <w:r w:rsidRPr="00C95B89">
        <w:rPr>
          <w:rFonts w:ascii="Times New Roman" w:hAnsi="Times New Roman" w:cs="Times New Roman"/>
          <w:sz w:val="24"/>
          <w:szCs w:val="24"/>
        </w:rPr>
        <w:t>Integrating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programming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across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undergraduate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curriculum</w:t>
      </w:r>
      <w:proofErr w:type="spellEnd"/>
      <w:r w:rsidRPr="00C95B89">
        <w:rPr>
          <w:rFonts w:ascii="Times New Roman" w:hAnsi="Times New Roman" w:cs="Times New Roman"/>
          <w:sz w:val="24"/>
          <w:szCs w:val="24"/>
        </w:rPr>
        <w:t xml:space="preserve">, </w:t>
      </w:r>
      <w:r w:rsidRPr="00C95B89">
        <w:rPr>
          <w:rFonts w:ascii="Times New Roman" w:hAnsi="Times New Roman" w:cs="Times New Roman"/>
          <w:i/>
          <w:sz w:val="24"/>
          <w:szCs w:val="24"/>
        </w:rPr>
        <w:t>PRIMUS</w:t>
      </w:r>
      <w:r w:rsidRPr="00C95B89">
        <w:rPr>
          <w:rFonts w:ascii="Times New Roman" w:hAnsi="Times New Roman" w:cs="Times New Roman"/>
          <w:sz w:val="24"/>
          <w:szCs w:val="24"/>
        </w:rPr>
        <w:t>, DOI: 10.1080/10511970.2019.1616637</w:t>
      </w:r>
    </w:p>
    <w:p w14:paraId="1BB09A9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Conference Board of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Mathematical </w:t>
      </w:r>
      <w:proofErr w:type="spellStart"/>
      <w:r w:rsidRPr="00C95B89">
        <w:rPr>
          <w:rFonts w:ascii="Times New Roman" w:hAnsi="Times New Roman" w:cs="Times New Roman"/>
          <w:sz w:val="24"/>
          <w:szCs w:val="24"/>
        </w:rPr>
        <w:t>Sciences</w:t>
      </w:r>
      <w:proofErr w:type="spellEnd"/>
      <w:r w:rsidRPr="00C95B89">
        <w:rPr>
          <w:rFonts w:ascii="Times New Roman" w:hAnsi="Times New Roman" w:cs="Times New Roman"/>
          <w:sz w:val="24"/>
          <w:szCs w:val="24"/>
        </w:rPr>
        <w:t xml:space="preserve">. (CBMS). (2001). </w:t>
      </w:r>
      <w:proofErr w:type="spellStart"/>
      <w:r w:rsidRPr="00C95B89">
        <w:rPr>
          <w:rFonts w:ascii="Times New Roman" w:hAnsi="Times New Roman" w:cs="Times New Roman"/>
          <w:i/>
          <w:iCs/>
          <w:sz w:val="24"/>
          <w:szCs w:val="24"/>
        </w:rPr>
        <w:t>The</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mathematical</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teachers-issues</w:t>
      </w:r>
      <w:proofErr w:type="spellEnd"/>
      <w:r w:rsidRPr="00C95B89">
        <w:rPr>
          <w:rFonts w:ascii="Times New Roman" w:hAnsi="Times New Roman" w:cs="Times New Roman"/>
          <w:i/>
          <w:iCs/>
          <w:sz w:val="24"/>
          <w:szCs w:val="24"/>
        </w:rPr>
        <w:t xml:space="preserve"> on </w:t>
      </w:r>
      <w:proofErr w:type="spellStart"/>
      <w:r w:rsidRPr="00C95B89">
        <w:rPr>
          <w:rFonts w:ascii="Times New Roman" w:hAnsi="Times New Roman" w:cs="Times New Roman"/>
          <w:i/>
          <w:iCs/>
          <w:sz w:val="24"/>
          <w:szCs w:val="24"/>
        </w:rPr>
        <w:t>mathematics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i/>
          <w:iCs/>
          <w:sz w:val="24"/>
          <w:szCs w:val="24"/>
        </w:rPr>
        <w:t xml:space="preserve"> </w:t>
      </w:r>
      <w:r w:rsidRPr="00C95B89">
        <w:rPr>
          <w:rFonts w:ascii="Times New Roman" w:hAnsi="Times New Roman" w:cs="Times New Roman"/>
          <w:sz w:val="24"/>
          <w:szCs w:val="24"/>
        </w:rPr>
        <w:t>(</w:t>
      </w:r>
      <w:proofErr w:type="spellStart"/>
      <w:r w:rsidRPr="00C95B89">
        <w:rPr>
          <w:rFonts w:ascii="Times New Roman" w:hAnsi="Times New Roman" w:cs="Times New Roman"/>
          <w:sz w:val="24"/>
          <w:szCs w:val="24"/>
        </w:rPr>
        <w:t>Vol</w:t>
      </w:r>
      <w:proofErr w:type="spellEnd"/>
      <w:r w:rsidRPr="00C95B89">
        <w:rPr>
          <w:rFonts w:ascii="Times New Roman" w:hAnsi="Times New Roman" w:cs="Times New Roman"/>
          <w:sz w:val="24"/>
          <w:szCs w:val="24"/>
        </w:rPr>
        <w:t xml:space="preserve">. 11). </w:t>
      </w:r>
      <w:proofErr w:type="spellStart"/>
      <w:r w:rsidRPr="00C95B89">
        <w:rPr>
          <w:rFonts w:ascii="Times New Roman" w:hAnsi="Times New Roman" w:cs="Times New Roman"/>
          <w:sz w:val="24"/>
          <w:szCs w:val="24"/>
        </w:rPr>
        <w:t>Providence</w:t>
      </w:r>
      <w:proofErr w:type="spellEnd"/>
      <w:r w:rsidRPr="00C95B89">
        <w:rPr>
          <w:rFonts w:ascii="Times New Roman" w:hAnsi="Times New Roman" w:cs="Times New Roman"/>
          <w:sz w:val="24"/>
          <w:szCs w:val="24"/>
        </w:rPr>
        <w:t xml:space="preserve">, RI: </w:t>
      </w:r>
      <w:proofErr w:type="spellStart"/>
      <w:r w:rsidRPr="00C95B89">
        <w:rPr>
          <w:rFonts w:ascii="Times New Roman" w:hAnsi="Times New Roman" w:cs="Times New Roman"/>
          <w:sz w:val="24"/>
          <w:szCs w:val="24"/>
        </w:rPr>
        <w:t>American</w:t>
      </w:r>
      <w:proofErr w:type="spellEnd"/>
      <w:r w:rsidRPr="00C95B89">
        <w:rPr>
          <w:rFonts w:ascii="Times New Roman" w:hAnsi="Times New Roman" w:cs="Times New Roman"/>
          <w:sz w:val="24"/>
          <w:szCs w:val="24"/>
        </w:rPr>
        <w:t xml:space="preserve"> Mathematical </w:t>
      </w:r>
      <w:proofErr w:type="spellStart"/>
      <w:r w:rsidRPr="00C95B89">
        <w:rPr>
          <w:rFonts w:ascii="Times New Roman" w:hAnsi="Times New Roman" w:cs="Times New Roman"/>
          <w:sz w:val="24"/>
          <w:szCs w:val="24"/>
        </w:rPr>
        <w:t>Society</w:t>
      </w:r>
      <w:proofErr w:type="spellEnd"/>
      <w:r w:rsidRPr="00C95B89">
        <w:rPr>
          <w:rFonts w:ascii="Times New Roman" w:hAnsi="Times New Roman" w:cs="Times New Roman"/>
          <w:sz w:val="24"/>
          <w:szCs w:val="24"/>
        </w:rPr>
        <w:t>.</w:t>
      </w:r>
    </w:p>
    <w:p w14:paraId="612642DA"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Demircan, A. (2010). </w:t>
      </w:r>
      <w:r w:rsidRPr="00C95B89">
        <w:rPr>
          <w:rFonts w:ascii="Times New Roman" w:hAnsi="Times New Roman" w:cs="Times New Roman"/>
          <w:i/>
          <w:sz w:val="24"/>
          <w:szCs w:val="24"/>
        </w:rPr>
        <w:t xml:space="preserve">İlköğretim matematik öğretmenliği programındaki alan derslerinin meslekteki kullanılabilirliğine dair öğretmen ve öğretmen adayı görüşleri. </w:t>
      </w:r>
      <w:r w:rsidRPr="00C95B89">
        <w:rPr>
          <w:rFonts w:ascii="Times New Roman" w:hAnsi="Times New Roman" w:cs="Times New Roman"/>
          <w:sz w:val="24"/>
          <w:szCs w:val="24"/>
        </w:rPr>
        <w:t>Yüksek lisans tezi, Fen Bilimleri Enstitüsü Balıkesir Üniversitesi, Balıkesir.</w:t>
      </w:r>
    </w:p>
    <w:p w14:paraId="13DF9C69"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Eraslan, A. (2009). İlköğretim matematik öğretmen adaylarının ‘öğretmenlik uygulaması’ üzerine görüşleri. </w:t>
      </w:r>
      <w:proofErr w:type="spellStart"/>
      <w:r w:rsidRPr="00C95B89">
        <w:rPr>
          <w:rFonts w:ascii="Times New Roman" w:hAnsi="Times New Roman" w:cs="Times New Roman"/>
          <w:i/>
          <w:iCs/>
          <w:sz w:val="24"/>
          <w:szCs w:val="24"/>
        </w:rPr>
        <w:t>Necatibey</w:t>
      </w:r>
      <w:proofErr w:type="spellEnd"/>
      <w:r w:rsidRPr="00C95B89">
        <w:rPr>
          <w:rFonts w:ascii="Times New Roman" w:hAnsi="Times New Roman" w:cs="Times New Roman"/>
          <w:i/>
          <w:iCs/>
          <w:sz w:val="24"/>
          <w:szCs w:val="24"/>
        </w:rPr>
        <w:t xml:space="preserve"> Eğitim Fakültesi Elektronik Fen ve Matematik Eğitimi Dergisi</w:t>
      </w:r>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3</w:t>
      </w:r>
      <w:r w:rsidRPr="00C95B89">
        <w:rPr>
          <w:rFonts w:ascii="Times New Roman" w:hAnsi="Times New Roman" w:cs="Times New Roman"/>
          <w:sz w:val="24"/>
          <w:szCs w:val="24"/>
        </w:rPr>
        <w:t>(1), 207–221.</w:t>
      </w:r>
    </w:p>
    <w:p w14:paraId="04801B4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lastRenderedPageBreak/>
        <w:t xml:space="preserve">Erol, B. (2013). </w:t>
      </w:r>
      <w:r w:rsidRPr="00C95B89">
        <w:rPr>
          <w:rFonts w:ascii="Times New Roman" w:hAnsi="Times New Roman" w:cs="Times New Roman"/>
          <w:i/>
          <w:sz w:val="24"/>
          <w:szCs w:val="24"/>
        </w:rPr>
        <w:t>İlköğretim matematik öğretmenliği 2. sınıf öğrencilerinin fizik dersine yönelik tutumları ile öğrenme stilleri arasındaki ilişki.</w:t>
      </w:r>
      <w:r w:rsidRPr="00C95B89">
        <w:rPr>
          <w:rFonts w:ascii="Times New Roman" w:hAnsi="Times New Roman" w:cs="Times New Roman"/>
          <w:sz w:val="24"/>
          <w:szCs w:val="24"/>
        </w:rPr>
        <w:t xml:space="preserve"> Yüksek lisans tezi, Eğitim Bilimleri Enstitüsü Dokuz Eylül Üniversitesi, İzmir.</w:t>
      </w:r>
    </w:p>
    <w:p w14:paraId="41A21515"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Genç, M</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Akıncı, M. (2019). İlköğretim matematik öğretmen adaylarının lisans eğitiminde alınan matematik konu alan derslerine ilişkin görüşleri. </w:t>
      </w:r>
      <w:proofErr w:type="spellStart"/>
      <w:r w:rsidRPr="00C95B89">
        <w:rPr>
          <w:rFonts w:ascii="Times New Roman" w:hAnsi="Times New Roman" w:cs="Times New Roman"/>
          <w:i/>
          <w:sz w:val="24"/>
          <w:szCs w:val="24"/>
        </w:rPr>
        <w:t>Necatibey</w:t>
      </w:r>
      <w:proofErr w:type="spellEnd"/>
      <w:r w:rsidRPr="00C95B89">
        <w:rPr>
          <w:rFonts w:ascii="Times New Roman" w:hAnsi="Times New Roman" w:cs="Times New Roman"/>
          <w:i/>
          <w:sz w:val="24"/>
          <w:szCs w:val="24"/>
        </w:rPr>
        <w:t xml:space="preserve"> Eğitim Fakültesi Elektronik Fen ve Matematik Eğitimi Dergisi (EFMED)</w:t>
      </w:r>
      <w:r w:rsidRPr="00C95B89">
        <w:rPr>
          <w:rFonts w:ascii="Times New Roman" w:hAnsi="Times New Roman" w:cs="Times New Roman"/>
          <w:sz w:val="24"/>
          <w:szCs w:val="24"/>
        </w:rPr>
        <w:t>, 13(1), 483–514.</w:t>
      </w:r>
    </w:p>
    <w:p w14:paraId="020F8E44"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Gök, M. (2016). </w:t>
      </w:r>
      <w:hyperlink r:id="rId8" w:history="1">
        <w:r w:rsidRPr="003C3883">
          <w:rPr>
            <w:rStyle w:val="Kpr"/>
            <w:rFonts w:ascii="Times New Roman" w:hAnsi="Times New Roman" w:cs="Times New Roman"/>
            <w:color w:val="auto"/>
            <w:sz w:val="24"/>
            <w:szCs w:val="24"/>
            <w:u w:val="none"/>
          </w:rPr>
          <w:t xml:space="preserve">Analysis of </w:t>
        </w:r>
        <w:proofErr w:type="spellStart"/>
        <w:r w:rsidRPr="003C3883">
          <w:rPr>
            <w:rStyle w:val="Kpr"/>
            <w:rFonts w:ascii="Times New Roman" w:hAnsi="Times New Roman" w:cs="Times New Roman"/>
            <w:color w:val="auto"/>
            <w:sz w:val="24"/>
            <w:szCs w:val="24"/>
            <w:u w:val="none"/>
          </w:rPr>
          <w:t>components</w:t>
        </w:r>
        <w:proofErr w:type="spellEnd"/>
        <w:r w:rsidRPr="003C3883">
          <w:rPr>
            <w:rStyle w:val="Kpr"/>
            <w:rFonts w:ascii="Times New Roman" w:hAnsi="Times New Roman" w:cs="Times New Roman"/>
            <w:color w:val="auto"/>
            <w:sz w:val="24"/>
            <w:szCs w:val="24"/>
            <w:u w:val="none"/>
          </w:rPr>
          <w:t xml:space="preserve"> of </w:t>
        </w:r>
        <w:proofErr w:type="spellStart"/>
        <w:r w:rsidRPr="003C3883">
          <w:rPr>
            <w:rStyle w:val="Kpr"/>
            <w:rFonts w:ascii="Times New Roman" w:hAnsi="Times New Roman" w:cs="Times New Roman"/>
            <w:color w:val="auto"/>
            <w:sz w:val="24"/>
            <w:szCs w:val="24"/>
            <w:u w:val="none"/>
          </w:rPr>
          <w:t>pedagogical</w:t>
        </w:r>
        <w:proofErr w:type="spellEnd"/>
        <w:r w:rsidRPr="003C3883">
          <w:rPr>
            <w:rStyle w:val="Kpr"/>
            <w:rFonts w:ascii="Times New Roman" w:hAnsi="Times New Roman" w:cs="Times New Roman"/>
            <w:color w:val="auto"/>
            <w:sz w:val="24"/>
            <w:szCs w:val="24"/>
            <w:u w:val="none"/>
          </w:rPr>
          <w:t xml:space="preserve"> </w:t>
        </w:r>
        <w:proofErr w:type="spellStart"/>
        <w:r w:rsidRPr="003C3883">
          <w:rPr>
            <w:rStyle w:val="Kpr"/>
            <w:rFonts w:ascii="Times New Roman" w:hAnsi="Times New Roman" w:cs="Times New Roman"/>
            <w:color w:val="auto"/>
            <w:sz w:val="24"/>
            <w:szCs w:val="24"/>
            <w:u w:val="none"/>
          </w:rPr>
          <w:t>content</w:t>
        </w:r>
        <w:proofErr w:type="spellEnd"/>
        <w:r w:rsidRPr="003C3883">
          <w:rPr>
            <w:rStyle w:val="Kpr"/>
            <w:rFonts w:ascii="Times New Roman" w:hAnsi="Times New Roman" w:cs="Times New Roman"/>
            <w:color w:val="auto"/>
            <w:sz w:val="24"/>
            <w:szCs w:val="24"/>
            <w:u w:val="none"/>
          </w:rPr>
          <w:t xml:space="preserve"> </w:t>
        </w:r>
        <w:proofErr w:type="spellStart"/>
        <w:r w:rsidRPr="003C3883">
          <w:rPr>
            <w:rStyle w:val="Kpr"/>
            <w:rFonts w:ascii="Times New Roman" w:hAnsi="Times New Roman" w:cs="Times New Roman"/>
            <w:color w:val="auto"/>
            <w:sz w:val="24"/>
            <w:szCs w:val="24"/>
            <w:u w:val="none"/>
          </w:rPr>
          <w:t>knowledge</w:t>
        </w:r>
        <w:proofErr w:type="spellEnd"/>
        <w:r w:rsidRPr="003C3883">
          <w:rPr>
            <w:rStyle w:val="Kpr"/>
            <w:rFonts w:ascii="Times New Roman" w:hAnsi="Times New Roman" w:cs="Times New Roman"/>
            <w:color w:val="auto"/>
            <w:sz w:val="24"/>
            <w:szCs w:val="24"/>
            <w:u w:val="none"/>
          </w:rPr>
          <w:t xml:space="preserve">: Content </w:t>
        </w:r>
        <w:proofErr w:type="spellStart"/>
        <w:r w:rsidRPr="003C3883">
          <w:rPr>
            <w:rStyle w:val="Kpr"/>
            <w:rFonts w:ascii="Times New Roman" w:hAnsi="Times New Roman" w:cs="Times New Roman"/>
            <w:color w:val="auto"/>
            <w:sz w:val="24"/>
            <w:szCs w:val="24"/>
            <w:u w:val="none"/>
          </w:rPr>
          <w:t>knowledge</w:t>
        </w:r>
        <w:proofErr w:type="spellEnd"/>
        <w:r w:rsidRPr="003C3883">
          <w:rPr>
            <w:rStyle w:val="Kpr"/>
            <w:rFonts w:ascii="Times New Roman" w:hAnsi="Times New Roman" w:cs="Times New Roman"/>
            <w:color w:val="auto"/>
            <w:sz w:val="24"/>
            <w:szCs w:val="24"/>
            <w:u w:val="none"/>
          </w:rPr>
          <w:t xml:space="preserve"> </w:t>
        </w:r>
        <w:proofErr w:type="spellStart"/>
        <w:r w:rsidRPr="003C3883">
          <w:rPr>
            <w:rStyle w:val="Kpr"/>
            <w:rFonts w:ascii="Times New Roman" w:hAnsi="Times New Roman" w:cs="Times New Roman"/>
            <w:color w:val="auto"/>
            <w:sz w:val="24"/>
            <w:szCs w:val="24"/>
            <w:u w:val="none"/>
          </w:rPr>
          <w:t>and</w:t>
        </w:r>
        <w:proofErr w:type="spellEnd"/>
        <w:r w:rsidRPr="003C3883">
          <w:rPr>
            <w:rStyle w:val="Kpr"/>
            <w:rFonts w:ascii="Times New Roman" w:hAnsi="Times New Roman" w:cs="Times New Roman"/>
            <w:color w:val="auto"/>
            <w:sz w:val="24"/>
            <w:szCs w:val="24"/>
            <w:u w:val="none"/>
          </w:rPr>
          <w:t xml:space="preserve"> </w:t>
        </w:r>
        <w:proofErr w:type="spellStart"/>
        <w:r w:rsidRPr="003C3883">
          <w:rPr>
            <w:rStyle w:val="Kpr"/>
            <w:rFonts w:ascii="Times New Roman" w:hAnsi="Times New Roman" w:cs="Times New Roman"/>
            <w:color w:val="auto"/>
            <w:sz w:val="24"/>
            <w:szCs w:val="24"/>
            <w:u w:val="none"/>
          </w:rPr>
          <w:t>knowledge</w:t>
        </w:r>
        <w:proofErr w:type="spellEnd"/>
        <w:r w:rsidRPr="003C3883">
          <w:rPr>
            <w:rStyle w:val="Kpr"/>
            <w:rFonts w:ascii="Times New Roman" w:hAnsi="Times New Roman" w:cs="Times New Roman"/>
            <w:color w:val="auto"/>
            <w:sz w:val="24"/>
            <w:szCs w:val="24"/>
            <w:u w:val="none"/>
          </w:rPr>
          <w:t xml:space="preserve"> of </w:t>
        </w:r>
        <w:proofErr w:type="spellStart"/>
        <w:r w:rsidRPr="003C3883">
          <w:rPr>
            <w:rStyle w:val="Kpr"/>
            <w:rFonts w:ascii="Times New Roman" w:hAnsi="Times New Roman" w:cs="Times New Roman"/>
            <w:color w:val="auto"/>
            <w:sz w:val="24"/>
            <w:szCs w:val="24"/>
            <w:u w:val="none"/>
          </w:rPr>
          <w:t>learners</w:t>
        </w:r>
        <w:proofErr w:type="spellEnd"/>
      </w:hyperlink>
      <w:r w:rsidRPr="003C3883">
        <w:rPr>
          <w:rFonts w:ascii="Times New Roman" w:hAnsi="Times New Roman" w:cs="Times New Roman"/>
          <w:sz w:val="24"/>
          <w:szCs w:val="24"/>
        </w:rPr>
        <w:t>.</w:t>
      </w:r>
      <w:r w:rsidRPr="00C95B89">
        <w:rPr>
          <w:rFonts w:ascii="Times New Roman" w:hAnsi="Times New Roman" w:cs="Times New Roman"/>
          <w:sz w:val="24"/>
          <w:szCs w:val="24"/>
        </w:rPr>
        <w:t xml:space="preserve"> </w:t>
      </w:r>
      <w:proofErr w:type="spellStart"/>
      <w:r w:rsidRPr="003C3883">
        <w:rPr>
          <w:rFonts w:ascii="Times New Roman" w:hAnsi="Times New Roman" w:cs="Times New Roman"/>
          <w:i/>
          <w:sz w:val="24"/>
          <w:szCs w:val="24"/>
        </w:rPr>
        <w:t>Route</w:t>
      </w:r>
      <w:proofErr w:type="spellEnd"/>
      <w:r w:rsidRPr="003C3883">
        <w:rPr>
          <w:rFonts w:ascii="Times New Roman" w:hAnsi="Times New Roman" w:cs="Times New Roman"/>
          <w:i/>
          <w:sz w:val="24"/>
          <w:szCs w:val="24"/>
        </w:rPr>
        <w:t xml:space="preserve"> </w:t>
      </w:r>
      <w:proofErr w:type="spellStart"/>
      <w:r w:rsidRPr="003C3883">
        <w:rPr>
          <w:rFonts w:ascii="Times New Roman" w:hAnsi="Times New Roman" w:cs="Times New Roman"/>
          <w:i/>
          <w:sz w:val="24"/>
          <w:szCs w:val="24"/>
        </w:rPr>
        <w:t>Educational</w:t>
      </w:r>
      <w:proofErr w:type="spellEnd"/>
      <w:r w:rsidRPr="003C3883">
        <w:rPr>
          <w:rFonts w:ascii="Times New Roman" w:hAnsi="Times New Roman" w:cs="Times New Roman"/>
          <w:i/>
          <w:sz w:val="24"/>
          <w:szCs w:val="24"/>
        </w:rPr>
        <w:t xml:space="preserve"> </w:t>
      </w:r>
      <w:proofErr w:type="spellStart"/>
      <w:r w:rsidRPr="003C3883">
        <w:rPr>
          <w:rFonts w:ascii="Times New Roman" w:hAnsi="Times New Roman" w:cs="Times New Roman"/>
          <w:i/>
          <w:sz w:val="24"/>
          <w:szCs w:val="24"/>
        </w:rPr>
        <w:t>and</w:t>
      </w:r>
      <w:proofErr w:type="spellEnd"/>
      <w:r w:rsidRPr="003C3883">
        <w:rPr>
          <w:rFonts w:ascii="Times New Roman" w:hAnsi="Times New Roman" w:cs="Times New Roman"/>
          <w:i/>
          <w:sz w:val="24"/>
          <w:szCs w:val="24"/>
        </w:rPr>
        <w:t xml:space="preserve"> </w:t>
      </w:r>
      <w:proofErr w:type="spellStart"/>
      <w:r w:rsidRPr="003C3883">
        <w:rPr>
          <w:rFonts w:ascii="Times New Roman" w:hAnsi="Times New Roman" w:cs="Times New Roman"/>
          <w:i/>
          <w:sz w:val="24"/>
          <w:szCs w:val="24"/>
        </w:rPr>
        <w:t>Social</w:t>
      </w:r>
      <w:proofErr w:type="spellEnd"/>
      <w:r w:rsidRPr="003C3883">
        <w:rPr>
          <w:rFonts w:ascii="Times New Roman" w:hAnsi="Times New Roman" w:cs="Times New Roman"/>
          <w:i/>
          <w:sz w:val="24"/>
          <w:szCs w:val="24"/>
        </w:rPr>
        <w:t xml:space="preserve"> </w:t>
      </w:r>
      <w:proofErr w:type="spellStart"/>
      <w:r w:rsidRPr="003C3883">
        <w:rPr>
          <w:rFonts w:ascii="Times New Roman" w:hAnsi="Times New Roman" w:cs="Times New Roman"/>
          <w:i/>
          <w:sz w:val="24"/>
          <w:szCs w:val="24"/>
        </w:rPr>
        <w:t>Science</w:t>
      </w:r>
      <w:proofErr w:type="spellEnd"/>
      <w:r w:rsidRPr="003C3883">
        <w:rPr>
          <w:rFonts w:ascii="Times New Roman" w:hAnsi="Times New Roman" w:cs="Times New Roman"/>
          <w:i/>
          <w:sz w:val="24"/>
          <w:szCs w:val="24"/>
        </w:rPr>
        <w:t xml:space="preserve"> </w:t>
      </w:r>
      <w:proofErr w:type="spellStart"/>
      <w:r w:rsidRPr="003C3883">
        <w:rPr>
          <w:rFonts w:ascii="Times New Roman" w:hAnsi="Times New Roman" w:cs="Times New Roman"/>
          <w:i/>
          <w:sz w:val="24"/>
          <w:szCs w:val="24"/>
        </w:rPr>
        <w:t>Journal</w:t>
      </w:r>
      <w:proofErr w:type="spellEnd"/>
      <w:r w:rsidRPr="00C95B89">
        <w:rPr>
          <w:rFonts w:ascii="Times New Roman" w:hAnsi="Times New Roman" w:cs="Times New Roman"/>
          <w:sz w:val="24"/>
          <w:szCs w:val="24"/>
        </w:rPr>
        <w:t xml:space="preserve">, 3(2), 217–236. </w:t>
      </w:r>
    </w:p>
    <w:p w14:paraId="29D16CB2"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Gökçek, T</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Baran Kaya, T. (2017). Ortaokul matematik öğretmeni adaylarının bakış açısıyla öğretmenlik mesleği ve lisans eğitiminin niteliği. </w:t>
      </w:r>
      <w:r w:rsidRPr="00C95B89">
        <w:rPr>
          <w:rFonts w:ascii="Times New Roman" w:hAnsi="Times New Roman" w:cs="Times New Roman"/>
          <w:i/>
          <w:iCs/>
          <w:sz w:val="24"/>
          <w:szCs w:val="24"/>
        </w:rPr>
        <w:t>Ahi Evran Üniversitesi Kırşehir Eğitim Fakültesi Dergisi (KEFAD)</w:t>
      </w:r>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18</w:t>
      </w:r>
      <w:r w:rsidRPr="00C95B89">
        <w:rPr>
          <w:rFonts w:ascii="Times New Roman" w:hAnsi="Times New Roman" w:cs="Times New Roman"/>
          <w:sz w:val="24"/>
          <w:szCs w:val="24"/>
        </w:rPr>
        <w:t>(1), 131–153.</w:t>
      </w:r>
    </w:p>
    <w:p w14:paraId="62439FA9"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Grossman</w:t>
      </w:r>
      <w:proofErr w:type="spellEnd"/>
      <w:r w:rsidRPr="00C95B89">
        <w:rPr>
          <w:rFonts w:ascii="Times New Roman" w:hAnsi="Times New Roman" w:cs="Times New Roman"/>
          <w:sz w:val="24"/>
          <w:szCs w:val="24"/>
        </w:rPr>
        <w:t>, G. M</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Sands</w:t>
      </w:r>
      <w:proofErr w:type="spellEnd"/>
      <w:r w:rsidRPr="00C95B89">
        <w:rPr>
          <w:rFonts w:ascii="Times New Roman" w:hAnsi="Times New Roman" w:cs="Times New Roman"/>
          <w:sz w:val="24"/>
          <w:szCs w:val="24"/>
        </w:rPr>
        <w:t xml:space="preserve">, M. K. (2008). </w:t>
      </w:r>
      <w:proofErr w:type="spellStart"/>
      <w:r w:rsidRPr="00C95B89">
        <w:rPr>
          <w:rFonts w:ascii="Times New Roman" w:hAnsi="Times New Roman" w:cs="Times New Roman"/>
          <w:sz w:val="24"/>
          <w:szCs w:val="24"/>
        </w:rPr>
        <w:t>Restructuring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reforms</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Turkish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teacher</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education</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Modernisation</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development</w:t>
      </w:r>
      <w:proofErr w:type="spellEnd"/>
      <w:r w:rsidRPr="00C95B89">
        <w:rPr>
          <w:rFonts w:ascii="Times New Roman" w:hAnsi="Times New Roman" w:cs="Times New Roman"/>
          <w:sz w:val="24"/>
          <w:szCs w:val="24"/>
        </w:rPr>
        <w:t xml:space="preserve"> in a </w:t>
      </w:r>
      <w:proofErr w:type="spellStart"/>
      <w:r w:rsidRPr="00C95B89">
        <w:rPr>
          <w:rFonts w:ascii="Times New Roman" w:hAnsi="Times New Roman" w:cs="Times New Roman"/>
          <w:sz w:val="24"/>
          <w:szCs w:val="24"/>
        </w:rPr>
        <w:t>dynamic</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environment</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 xml:space="preserve">International </w:t>
      </w:r>
      <w:proofErr w:type="spellStart"/>
      <w:r w:rsidRPr="00C95B89">
        <w:rPr>
          <w:rFonts w:ascii="Times New Roman" w:hAnsi="Times New Roman" w:cs="Times New Roman"/>
          <w:i/>
          <w:iCs/>
          <w:sz w:val="24"/>
          <w:szCs w:val="24"/>
        </w:rPr>
        <w:t>Journal</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Educational</w:t>
      </w:r>
      <w:proofErr w:type="spellEnd"/>
      <w:r w:rsidRPr="00C95B89">
        <w:rPr>
          <w:rFonts w:ascii="Times New Roman" w:hAnsi="Times New Roman" w:cs="Times New Roman"/>
          <w:i/>
          <w:iCs/>
          <w:sz w:val="24"/>
          <w:szCs w:val="24"/>
        </w:rPr>
        <w:t xml:space="preserve"> Development</w:t>
      </w:r>
      <w:r w:rsidRPr="00C95B89">
        <w:rPr>
          <w:rFonts w:ascii="Times New Roman" w:hAnsi="Times New Roman" w:cs="Times New Roman"/>
          <w:sz w:val="24"/>
          <w:szCs w:val="24"/>
        </w:rPr>
        <w:t>, </w:t>
      </w:r>
      <w:r w:rsidRPr="00C95B89">
        <w:rPr>
          <w:rFonts w:ascii="Times New Roman" w:hAnsi="Times New Roman" w:cs="Times New Roman"/>
          <w:i/>
          <w:iCs/>
          <w:sz w:val="24"/>
          <w:szCs w:val="24"/>
        </w:rPr>
        <w:t>28</w:t>
      </w:r>
      <w:r w:rsidRPr="00C95B89">
        <w:rPr>
          <w:rFonts w:ascii="Times New Roman" w:hAnsi="Times New Roman" w:cs="Times New Roman"/>
          <w:sz w:val="24"/>
          <w:szCs w:val="24"/>
        </w:rPr>
        <w:t>(1), 70–80.</w:t>
      </w:r>
    </w:p>
    <w:p w14:paraId="575113AC"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Hiebert</w:t>
      </w:r>
      <w:proofErr w:type="spellEnd"/>
      <w:r w:rsidRPr="00C95B89">
        <w:rPr>
          <w:rFonts w:ascii="Times New Roman" w:hAnsi="Times New Roman" w:cs="Times New Roman"/>
          <w:sz w:val="24"/>
          <w:szCs w:val="24"/>
        </w:rPr>
        <w:t>, J</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Carpenter</w:t>
      </w:r>
      <w:proofErr w:type="spellEnd"/>
      <w:r w:rsidRPr="00C95B89">
        <w:rPr>
          <w:rFonts w:ascii="Times New Roman" w:hAnsi="Times New Roman" w:cs="Times New Roman"/>
          <w:sz w:val="24"/>
          <w:szCs w:val="24"/>
        </w:rPr>
        <w:t xml:space="preserve">, T. P. (1992). Learning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with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understanding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In</w:t>
      </w:r>
      <w:proofErr w:type="spellEnd"/>
      <w:r w:rsidRPr="00C95B89">
        <w:rPr>
          <w:rFonts w:ascii="Times New Roman" w:hAnsi="Times New Roman" w:cs="Times New Roman"/>
          <w:sz w:val="24"/>
          <w:szCs w:val="24"/>
        </w:rPr>
        <w:t xml:space="preserve"> D. A. </w:t>
      </w:r>
      <w:proofErr w:type="spellStart"/>
      <w:r w:rsidRPr="00C95B89">
        <w:rPr>
          <w:rFonts w:ascii="Times New Roman" w:hAnsi="Times New Roman" w:cs="Times New Roman"/>
          <w:sz w:val="24"/>
          <w:szCs w:val="24"/>
        </w:rPr>
        <w:t>Grouns</w:t>
      </w:r>
      <w:proofErr w:type="spellEnd"/>
      <w:r w:rsidRPr="00C95B89">
        <w:rPr>
          <w:rFonts w:ascii="Times New Roman" w:hAnsi="Times New Roman" w:cs="Times New Roman"/>
          <w:sz w:val="24"/>
          <w:szCs w:val="24"/>
        </w:rPr>
        <w:t xml:space="preserve"> (Ed.), </w:t>
      </w:r>
      <w:proofErr w:type="spellStart"/>
      <w:r w:rsidRPr="00C95B89">
        <w:rPr>
          <w:rFonts w:ascii="Times New Roman" w:hAnsi="Times New Roman" w:cs="Times New Roman"/>
          <w:i/>
          <w:sz w:val="24"/>
          <w:szCs w:val="24"/>
        </w:rPr>
        <w:t>Handbook</w:t>
      </w:r>
      <w:proofErr w:type="spellEnd"/>
      <w:r w:rsidRPr="00C95B89">
        <w:rPr>
          <w:rFonts w:ascii="Times New Roman" w:hAnsi="Times New Roman" w:cs="Times New Roman"/>
          <w:i/>
          <w:sz w:val="24"/>
          <w:szCs w:val="24"/>
        </w:rPr>
        <w:t xml:space="preserve"> of </w:t>
      </w:r>
      <w:proofErr w:type="spellStart"/>
      <w:r w:rsidRPr="00C95B89">
        <w:rPr>
          <w:rFonts w:ascii="Times New Roman" w:hAnsi="Times New Roman" w:cs="Times New Roman"/>
          <w:i/>
          <w:sz w:val="24"/>
          <w:szCs w:val="24"/>
        </w:rPr>
        <w:t>Research</w:t>
      </w:r>
      <w:proofErr w:type="spellEnd"/>
      <w:r w:rsidRPr="00C95B89">
        <w:rPr>
          <w:rFonts w:ascii="Times New Roman" w:hAnsi="Times New Roman" w:cs="Times New Roman"/>
          <w:i/>
          <w:sz w:val="24"/>
          <w:szCs w:val="24"/>
        </w:rPr>
        <w:t xml:space="preserve"> on </w:t>
      </w:r>
      <w:proofErr w:type="spellStart"/>
      <w:r w:rsidRPr="00C95B89">
        <w:rPr>
          <w:rFonts w:ascii="Times New Roman" w:hAnsi="Times New Roman" w:cs="Times New Roman"/>
          <w:i/>
          <w:sz w:val="24"/>
          <w:szCs w:val="24"/>
        </w:rPr>
        <w:t>Mathematics</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Teaching</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and</w:t>
      </w:r>
      <w:proofErr w:type="spellEnd"/>
      <w:r w:rsidRPr="00C95B89">
        <w:rPr>
          <w:rFonts w:ascii="Times New Roman" w:hAnsi="Times New Roman" w:cs="Times New Roman"/>
          <w:i/>
          <w:sz w:val="24"/>
          <w:szCs w:val="24"/>
        </w:rPr>
        <w:t xml:space="preserve"> Learning</w:t>
      </w:r>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pp</w:t>
      </w:r>
      <w:proofErr w:type="spellEnd"/>
      <w:r w:rsidRPr="00C95B89">
        <w:rPr>
          <w:rFonts w:ascii="Times New Roman" w:hAnsi="Times New Roman" w:cs="Times New Roman"/>
          <w:sz w:val="24"/>
          <w:szCs w:val="24"/>
        </w:rPr>
        <w:t xml:space="preserve">. 65-97). New York: </w:t>
      </w:r>
      <w:proofErr w:type="spellStart"/>
      <w:r w:rsidRPr="00C95B89">
        <w:rPr>
          <w:rFonts w:ascii="Times New Roman" w:hAnsi="Times New Roman" w:cs="Times New Roman"/>
          <w:sz w:val="24"/>
          <w:szCs w:val="24"/>
        </w:rPr>
        <w:t>Macmillan</w:t>
      </w:r>
      <w:proofErr w:type="spellEnd"/>
      <w:r w:rsidRPr="00C95B89">
        <w:rPr>
          <w:rFonts w:ascii="Times New Roman" w:hAnsi="Times New Roman" w:cs="Times New Roman"/>
          <w:sz w:val="24"/>
          <w:szCs w:val="24"/>
        </w:rPr>
        <w:t>.</w:t>
      </w:r>
    </w:p>
    <w:p w14:paraId="5C6CA24C"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Johnson, K. G</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Nebesniak</w:t>
      </w:r>
      <w:proofErr w:type="spellEnd"/>
      <w:r w:rsidRPr="00C95B89">
        <w:rPr>
          <w:rFonts w:ascii="Times New Roman" w:hAnsi="Times New Roman" w:cs="Times New Roman"/>
          <w:sz w:val="24"/>
          <w:szCs w:val="24"/>
        </w:rPr>
        <w:t xml:space="preserve">, A. L., &amp; </w:t>
      </w:r>
      <w:proofErr w:type="spellStart"/>
      <w:r w:rsidRPr="00C95B89">
        <w:rPr>
          <w:rFonts w:ascii="Times New Roman" w:hAnsi="Times New Roman" w:cs="Times New Roman"/>
          <w:sz w:val="24"/>
          <w:szCs w:val="24"/>
        </w:rPr>
        <w:t>Rupnow</w:t>
      </w:r>
      <w:proofErr w:type="spellEnd"/>
      <w:r w:rsidRPr="00C95B89">
        <w:rPr>
          <w:rFonts w:ascii="Times New Roman" w:hAnsi="Times New Roman" w:cs="Times New Roman"/>
          <w:sz w:val="24"/>
          <w:szCs w:val="24"/>
        </w:rPr>
        <w:t xml:space="preserve">, T. J. (2019). </w:t>
      </w:r>
      <w:proofErr w:type="spellStart"/>
      <w:r w:rsidRPr="00C95B89">
        <w:rPr>
          <w:rFonts w:ascii="Times New Roman" w:hAnsi="Times New Roman" w:cs="Times New Roman"/>
          <w:sz w:val="24"/>
          <w:szCs w:val="24"/>
        </w:rPr>
        <w:t>District-university</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collaborations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to</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support</w:t>
      </w:r>
      <w:proofErr w:type="spellEnd"/>
      <w:r w:rsidRPr="00C95B89">
        <w:rPr>
          <w:rFonts w:ascii="Times New Roman" w:hAnsi="Times New Roman" w:cs="Times New Roman"/>
          <w:sz w:val="24"/>
          <w:szCs w:val="24"/>
        </w:rPr>
        <w:t xml:space="preserve"> reform-</w:t>
      </w:r>
      <w:proofErr w:type="spellStart"/>
      <w:r w:rsidRPr="00C95B89">
        <w:rPr>
          <w:rFonts w:ascii="Times New Roman" w:hAnsi="Times New Roman" w:cs="Times New Roman"/>
          <w:sz w:val="24"/>
          <w:szCs w:val="24"/>
        </w:rPr>
        <w:t>based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curriculum</w:t>
      </w:r>
      <w:proofErr w:type="spellEnd"/>
      <w:r w:rsidRPr="00C95B89">
        <w:rPr>
          <w:rFonts w:ascii="Times New Roman" w:hAnsi="Times New Roman" w:cs="Times New Roman"/>
          <w:sz w:val="24"/>
          <w:szCs w:val="24"/>
        </w:rPr>
        <w:t>. </w:t>
      </w:r>
      <w:proofErr w:type="spellStart"/>
      <w:r w:rsidRPr="00C95B89">
        <w:rPr>
          <w:rFonts w:ascii="Times New Roman" w:hAnsi="Times New Roman" w:cs="Times New Roman"/>
          <w:i/>
          <w:iCs/>
          <w:sz w:val="24"/>
          <w:szCs w:val="24"/>
        </w:rPr>
        <w:t>Journal</w:t>
      </w:r>
      <w:proofErr w:type="spellEnd"/>
      <w:r w:rsidRPr="00C95B89">
        <w:rPr>
          <w:rFonts w:ascii="Times New Roman" w:hAnsi="Times New Roman" w:cs="Times New Roman"/>
          <w:i/>
          <w:iCs/>
          <w:sz w:val="24"/>
          <w:szCs w:val="24"/>
        </w:rPr>
        <w:t xml:space="preserve"> of </w:t>
      </w:r>
      <w:proofErr w:type="spellStart"/>
      <w:r w:rsidRPr="00C95B89">
        <w:rPr>
          <w:rFonts w:ascii="Times New Roman" w:hAnsi="Times New Roman" w:cs="Times New Roman"/>
          <w:i/>
          <w:iCs/>
          <w:sz w:val="24"/>
          <w:szCs w:val="24"/>
        </w:rPr>
        <w:t>Mathematics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i/>
          <w:iCs/>
          <w:sz w:val="24"/>
          <w:szCs w:val="24"/>
        </w:rPr>
        <w:t xml:space="preserve"> at </w:t>
      </w:r>
      <w:proofErr w:type="spellStart"/>
      <w:r w:rsidRPr="00C95B89">
        <w:rPr>
          <w:rFonts w:ascii="Times New Roman" w:hAnsi="Times New Roman" w:cs="Times New Roman"/>
          <w:i/>
          <w:iCs/>
          <w:sz w:val="24"/>
          <w:szCs w:val="24"/>
        </w:rPr>
        <w:t>Teachers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College</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10</w:t>
      </w:r>
      <w:r w:rsidRPr="00C95B89">
        <w:rPr>
          <w:rFonts w:ascii="Times New Roman" w:hAnsi="Times New Roman" w:cs="Times New Roman"/>
          <w:sz w:val="24"/>
          <w:szCs w:val="24"/>
        </w:rPr>
        <w:t>(1), 17–20.</w:t>
      </w:r>
    </w:p>
    <w:p w14:paraId="4E9B1E44"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Karakaya, F</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Adıgüzel, M., Çimen, O., &amp; Yılmaz, M. (2020). 2018 Biyoloji öğretmenliği lisans programının öğretmen görüşlerine göre incelenmesi. </w:t>
      </w:r>
      <w:r w:rsidRPr="00C95B89">
        <w:rPr>
          <w:rFonts w:ascii="Times New Roman" w:hAnsi="Times New Roman" w:cs="Times New Roman"/>
          <w:i/>
          <w:sz w:val="24"/>
          <w:szCs w:val="24"/>
        </w:rPr>
        <w:t>Türk Eğitim Bilimleri Dergisi</w:t>
      </w:r>
      <w:r w:rsidRPr="00C95B89">
        <w:rPr>
          <w:rFonts w:ascii="Times New Roman" w:hAnsi="Times New Roman" w:cs="Times New Roman"/>
          <w:sz w:val="24"/>
          <w:szCs w:val="24"/>
        </w:rPr>
        <w:t>, 18(1), 122–135.</w:t>
      </w:r>
    </w:p>
    <w:p w14:paraId="2FE4FCAF" w14:textId="21EAF235"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Karataş, Z. (2015). Sosyal bilimlerde nitel </w:t>
      </w:r>
      <w:proofErr w:type="spellStart"/>
      <w:r w:rsidRPr="00C95B89">
        <w:rPr>
          <w:rFonts w:ascii="Times New Roman" w:hAnsi="Times New Roman" w:cs="Times New Roman"/>
          <w:sz w:val="24"/>
          <w:szCs w:val="24"/>
        </w:rPr>
        <w:t>araştirma</w:t>
      </w:r>
      <w:proofErr w:type="spellEnd"/>
      <w:r w:rsidRPr="00C95B89">
        <w:rPr>
          <w:rFonts w:ascii="Times New Roman" w:hAnsi="Times New Roman" w:cs="Times New Roman"/>
          <w:sz w:val="24"/>
          <w:szCs w:val="24"/>
        </w:rPr>
        <w:t xml:space="preserve"> yöntemleri. </w:t>
      </w:r>
      <w:r w:rsidR="003C3883">
        <w:rPr>
          <w:rFonts w:ascii="Times New Roman" w:hAnsi="Times New Roman" w:cs="Times New Roman"/>
          <w:i/>
          <w:iCs/>
          <w:sz w:val="24"/>
          <w:szCs w:val="24"/>
        </w:rPr>
        <w:t>Manevi Temelli Sosyal Hizmet Araştırmaları D</w:t>
      </w:r>
      <w:r w:rsidRPr="00C95B89">
        <w:rPr>
          <w:rFonts w:ascii="Times New Roman" w:hAnsi="Times New Roman" w:cs="Times New Roman"/>
          <w:i/>
          <w:iCs/>
          <w:sz w:val="24"/>
          <w:szCs w:val="24"/>
        </w:rPr>
        <w:t>ergisi</w:t>
      </w:r>
      <w:r w:rsidRPr="00C95B89">
        <w:rPr>
          <w:rFonts w:ascii="Times New Roman" w:hAnsi="Times New Roman" w:cs="Times New Roman"/>
          <w:sz w:val="24"/>
          <w:szCs w:val="24"/>
        </w:rPr>
        <w:t>, </w:t>
      </w:r>
      <w:r w:rsidRPr="00C95B89">
        <w:rPr>
          <w:rFonts w:ascii="Times New Roman" w:hAnsi="Times New Roman" w:cs="Times New Roman"/>
          <w:i/>
          <w:iCs/>
          <w:sz w:val="24"/>
          <w:szCs w:val="24"/>
        </w:rPr>
        <w:t>1</w:t>
      </w:r>
      <w:r w:rsidRPr="00C95B89">
        <w:rPr>
          <w:rFonts w:ascii="Times New Roman" w:hAnsi="Times New Roman" w:cs="Times New Roman"/>
          <w:sz w:val="24"/>
          <w:szCs w:val="24"/>
        </w:rPr>
        <w:t>(1), 62–80.</w:t>
      </w:r>
    </w:p>
    <w:p w14:paraId="7EBE8137"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Kartal, M. (2011). Türkiye’nin alan öğretmeni yetiştirme deneyimleri ve sürdürülebilir yeni model yaklaşımları. </w:t>
      </w:r>
      <w:r w:rsidRPr="00C95B89">
        <w:rPr>
          <w:rFonts w:ascii="Times New Roman" w:hAnsi="Times New Roman" w:cs="Times New Roman"/>
          <w:i/>
          <w:iCs/>
          <w:sz w:val="24"/>
          <w:szCs w:val="24"/>
        </w:rPr>
        <w:t>Buca Eğitim Fakültesi Dergisi, 29</w:t>
      </w:r>
      <w:r w:rsidRPr="00C95B89">
        <w:rPr>
          <w:rFonts w:ascii="Times New Roman" w:hAnsi="Times New Roman" w:cs="Times New Roman"/>
          <w:sz w:val="24"/>
          <w:szCs w:val="24"/>
        </w:rPr>
        <w:t>, 50–57.</w:t>
      </w:r>
    </w:p>
    <w:p w14:paraId="6D700B4C"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Kaymakcı</w:t>
      </w:r>
      <w:proofErr w:type="spellEnd"/>
      <w:r w:rsidRPr="00C95B89">
        <w:rPr>
          <w:rFonts w:ascii="Times New Roman" w:hAnsi="Times New Roman" w:cs="Times New Roman"/>
          <w:sz w:val="24"/>
          <w:szCs w:val="24"/>
        </w:rPr>
        <w:t>, K</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Keskin, E., &amp; Ev Çimen, E. (2018). Eskişehir ilindeki ilköğretim matematik öğretmenleri ve öğretmen adaylarının lisans eğitiminde aldıkları dersler üzerine görüşleri. </w:t>
      </w:r>
      <w:r w:rsidRPr="00C95B89">
        <w:rPr>
          <w:rFonts w:ascii="Times New Roman" w:hAnsi="Times New Roman" w:cs="Times New Roman"/>
          <w:i/>
          <w:sz w:val="24"/>
          <w:szCs w:val="24"/>
        </w:rPr>
        <w:t>Eskişehir Osmangazi Üniversitesi Türk Dünyası Uygulama ve Araştırma Merkezi Eğitim Dergisi</w:t>
      </w:r>
      <w:r w:rsidRPr="00C95B89">
        <w:rPr>
          <w:rFonts w:ascii="Times New Roman" w:hAnsi="Times New Roman" w:cs="Times New Roman"/>
          <w:sz w:val="24"/>
          <w:szCs w:val="24"/>
        </w:rPr>
        <w:t>, 3(1), 23–41.</w:t>
      </w:r>
    </w:p>
    <w:p w14:paraId="7E6E473C"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lastRenderedPageBreak/>
        <w:t xml:space="preserve">Kılıç Özmen, Z. (2019). 2018 Sınıf öğretmenliği lisans programının değerlendirilmesi. </w:t>
      </w:r>
      <w:r w:rsidRPr="00C95B89">
        <w:rPr>
          <w:rFonts w:ascii="Times New Roman" w:hAnsi="Times New Roman" w:cs="Times New Roman"/>
          <w:i/>
          <w:sz w:val="24"/>
          <w:szCs w:val="24"/>
        </w:rPr>
        <w:t xml:space="preserve">Anadolu </w:t>
      </w:r>
      <w:proofErr w:type="spellStart"/>
      <w:r w:rsidRPr="00C95B89">
        <w:rPr>
          <w:rFonts w:ascii="Times New Roman" w:hAnsi="Times New Roman" w:cs="Times New Roman"/>
          <w:i/>
          <w:sz w:val="24"/>
          <w:szCs w:val="24"/>
        </w:rPr>
        <w:t>Journal</w:t>
      </w:r>
      <w:proofErr w:type="spellEnd"/>
      <w:r w:rsidRPr="00C95B89">
        <w:rPr>
          <w:rFonts w:ascii="Times New Roman" w:hAnsi="Times New Roman" w:cs="Times New Roman"/>
          <w:i/>
          <w:sz w:val="24"/>
          <w:szCs w:val="24"/>
        </w:rPr>
        <w:t xml:space="preserve"> of </w:t>
      </w:r>
      <w:proofErr w:type="spellStart"/>
      <w:r w:rsidRPr="00C95B89">
        <w:rPr>
          <w:rFonts w:ascii="Times New Roman" w:hAnsi="Times New Roman" w:cs="Times New Roman"/>
          <w:i/>
          <w:sz w:val="24"/>
          <w:szCs w:val="24"/>
        </w:rPr>
        <w:t>Educational</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Sciences</w:t>
      </w:r>
      <w:proofErr w:type="spellEnd"/>
      <w:r w:rsidRPr="00C95B89">
        <w:rPr>
          <w:rFonts w:ascii="Times New Roman" w:hAnsi="Times New Roman" w:cs="Times New Roman"/>
          <w:i/>
          <w:sz w:val="24"/>
          <w:szCs w:val="24"/>
        </w:rPr>
        <w:t xml:space="preserve"> International (AJESİ)</w:t>
      </w:r>
      <w:r w:rsidRPr="00C95B89">
        <w:rPr>
          <w:rFonts w:ascii="Times New Roman" w:hAnsi="Times New Roman" w:cs="Times New Roman"/>
          <w:sz w:val="24"/>
          <w:szCs w:val="24"/>
        </w:rPr>
        <w:t>, 9(2), 521–548.</w:t>
      </w:r>
    </w:p>
    <w:p w14:paraId="67AFC6E6"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Kızılçaoğlu</w:t>
      </w:r>
      <w:proofErr w:type="spellEnd"/>
      <w:r w:rsidRPr="00C95B89">
        <w:rPr>
          <w:rFonts w:ascii="Times New Roman" w:hAnsi="Times New Roman" w:cs="Times New Roman"/>
          <w:sz w:val="24"/>
          <w:szCs w:val="24"/>
        </w:rPr>
        <w:t xml:space="preserve">, A. (2006). Eğitim fakültelerinde yeniden yapılandırma sürecine ilişkin eleştiriler ve öneriler. </w:t>
      </w:r>
      <w:r w:rsidRPr="00C95B89">
        <w:rPr>
          <w:rFonts w:ascii="Times New Roman" w:hAnsi="Times New Roman" w:cs="Times New Roman"/>
          <w:i/>
          <w:iCs/>
          <w:sz w:val="24"/>
          <w:szCs w:val="24"/>
        </w:rPr>
        <w:t>Balıkesir Üniversitesi Sosyal Bilimler Enstitüsü Dergisi</w:t>
      </w:r>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8</w:t>
      </w:r>
      <w:r w:rsidRPr="00C95B89">
        <w:rPr>
          <w:rFonts w:ascii="Times New Roman" w:hAnsi="Times New Roman" w:cs="Times New Roman"/>
          <w:sz w:val="24"/>
          <w:szCs w:val="24"/>
        </w:rPr>
        <w:t>(14), 132–140.</w:t>
      </w:r>
    </w:p>
    <w:p w14:paraId="5D6E5A5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Liao</w:t>
      </w:r>
      <w:proofErr w:type="spellEnd"/>
      <w:r w:rsidRPr="00C95B89">
        <w:rPr>
          <w:rFonts w:ascii="Times New Roman" w:hAnsi="Times New Roman" w:cs="Times New Roman"/>
          <w:sz w:val="24"/>
          <w:szCs w:val="24"/>
        </w:rPr>
        <w:t xml:space="preserve">. Y. C. (2007). </w:t>
      </w:r>
      <w:proofErr w:type="spellStart"/>
      <w:r w:rsidRPr="00C95B89">
        <w:rPr>
          <w:rFonts w:ascii="Times New Roman" w:hAnsi="Times New Roman" w:cs="Times New Roman"/>
          <w:sz w:val="24"/>
          <w:szCs w:val="24"/>
        </w:rPr>
        <w:t>Effects</w:t>
      </w:r>
      <w:proofErr w:type="spellEnd"/>
      <w:r w:rsidRPr="00C95B89">
        <w:rPr>
          <w:rFonts w:ascii="Times New Roman" w:hAnsi="Times New Roman" w:cs="Times New Roman"/>
          <w:sz w:val="24"/>
          <w:szCs w:val="24"/>
        </w:rPr>
        <w:t xml:space="preserve"> of </w:t>
      </w:r>
      <w:proofErr w:type="spellStart"/>
      <w:r w:rsidRPr="00C95B89">
        <w:rPr>
          <w:rFonts w:ascii="Times New Roman" w:hAnsi="Times New Roman" w:cs="Times New Roman"/>
          <w:sz w:val="24"/>
          <w:szCs w:val="24"/>
        </w:rPr>
        <w:t>computer-assisted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instruction</w:t>
      </w:r>
      <w:proofErr w:type="spellEnd"/>
      <w:r w:rsidRPr="00C95B89">
        <w:rPr>
          <w:rFonts w:ascii="Times New Roman" w:hAnsi="Times New Roman" w:cs="Times New Roman"/>
          <w:sz w:val="24"/>
          <w:szCs w:val="24"/>
        </w:rPr>
        <w:t xml:space="preserve"> on </w:t>
      </w:r>
      <w:proofErr w:type="spellStart"/>
      <w:r w:rsidRPr="00C95B89">
        <w:rPr>
          <w:rFonts w:ascii="Times New Roman" w:hAnsi="Times New Roman" w:cs="Times New Roman"/>
          <w:sz w:val="24"/>
          <w:szCs w:val="24"/>
        </w:rPr>
        <w:t>students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achievement</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Taiwan</w:t>
      </w:r>
      <w:proofErr w:type="spellEnd"/>
      <w:r w:rsidRPr="00C95B89">
        <w:rPr>
          <w:rFonts w:ascii="Times New Roman" w:hAnsi="Times New Roman" w:cs="Times New Roman"/>
          <w:sz w:val="24"/>
          <w:szCs w:val="24"/>
        </w:rPr>
        <w:t>: A meta-</w:t>
      </w:r>
      <w:proofErr w:type="spellStart"/>
      <w:r w:rsidRPr="00C95B89">
        <w:rPr>
          <w:rFonts w:ascii="Times New Roman" w:hAnsi="Times New Roman" w:cs="Times New Roman"/>
          <w:sz w:val="24"/>
          <w:szCs w:val="24"/>
        </w:rPr>
        <w:t>analysis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i/>
          <w:sz w:val="24"/>
          <w:szCs w:val="24"/>
        </w:rPr>
        <w:t>Computers</w:t>
      </w:r>
      <w:proofErr w:type="spellEnd"/>
      <w:r w:rsidRPr="00C95B89">
        <w:rPr>
          <w:rFonts w:ascii="Times New Roman" w:hAnsi="Times New Roman" w:cs="Times New Roman"/>
          <w:i/>
          <w:sz w:val="24"/>
          <w:szCs w:val="24"/>
        </w:rPr>
        <w:t xml:space="preserve"> &amp; </w:t>
      </w:r>
      <w:proofErr w:type="spellStart"/>
      <w:r w:rsidRPr="00C95B89">
        <w:rPr>
          <w:rFonts w:ascii="Times New Roman" w:hAnsi="Times New Roman" w:cs="Times New Roman"/>
          <w:i/>
          <w:sz w:val="24"/>
          <w:szCs w:val="24"/>
        </w:rPr>
        <w:t>Education</w:t>
      </w:r>
      <w:proofErr w:type="spellEnd"/>
      <w:r w:rsidRPr="00C95B89">
        <w:rPr>
          <w:rFonts w:ascii="Times New Roman" w:hAnsi="Times New Roman" w:cs="Times New Roman"/>
          <w:sz w:val="24"/>
          <w:szCs w:val="24"/>
        </w:rPr>
        <w:t>, 48 (2). 216–233.</w:t>
      </w:r>
    </w:p>
    <w:p w14:paraId="6D8DA8C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Lincoln, Y. S</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Lynham</w:t>
      </w:r>
      <w:proofErr w:type="spellEnd"/>
      <w:r w:rsidRPr="00C95B89">
        <w:rPr>
          <w:rFonts w:ascii="Times New Roman" w:hAnsi="Times New Roman" w:cs="Times New Roman"/>
          <w:sz w:val="24"/>
          <w:szCs w:val="24"/>
        </w:rPr>
        <w:t xml:space="preserve">, S. A., &amp; </w:t>
      </w:r>
      <w:proofErr w:type="spellStart"/>
      <w:r w:rsidRPr="00C95B89">
        <w:rPr>
          <w:rFonts w:ascii="Times New Roman" w:hAnsi="Times New Roman" w:cs="Times New Roman"/>
          <w:sz w:val="24"/>
          <w:szCs w:val="24"/>
        </w:rPr>
        <w:t>Guba</w:t>
      </w:r>
      <w:proofErr w:type="spellEnd"/>
      <w:r w:rsidRPr="00C95B89">
        <w:rPr>
          <w:rFonts w:ascii="Times New Roman" w:hAnsi="Times New Roman" w:cs="Times New Roman"/>
          <w:sz w:val="24"/>
          <w:szCs w:val="24"/>
        </w:rPr>
        <w:t xml:space="preserve">, E. G. (2011). </w:t>
      </w:r>
      <w:proofErr w:type="spellStart"/>
      <w:r w:rsidRPr="00C95B89">
        <w:rPr>
          <w:rFonts w:ascii="Times New Roman" w:hAnsi="Times New Roman" w:cs="Times New Roman"/>
          <w:sz w:val="24"/>
          <w:szCs w:val="24"/>
        </w:rPr>
        <w:t>Paradigmatic</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controversies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contradictions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emeging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confluences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revisited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In</w:t>
      </w:r>
      <w:proofErr w:type="spellEnd"/>
      <w:r w:rsidRPr="00C95B89">
        <w:rPr>
          <w:rFonts w:ascii="Times New Roman" w:hAnsi="Times New Roman" w:cs="Times New Roman"/>
          <w:sz w:val="24"/>
          <w:szCs w:val="24"/>
        </w:rPr>
        <w:t xml:space="preserve"> N. K. </w:t>
      </w:r>
      <w:proofErr w:type="spellStart"/>
      <w:r w:rsidRPr="00C95B89">
        <w:rPr>
          <w:rFonts w:ascii="Times New Roman" w:hAnsi="Times New Roman" w:cs="Times New Roman"/>
          <w:sz w:val="24"/>
          <w:szCs w:val="24"/>
        </w:rPr>
        <w:t>Denzin</w:t>
      </w:r>
      <w:proofErr w:type="spellEnd"/>
      <w:r w:rsidRPr="00C95B89">
        <w:rPr>
          <w:rFonts w:ascii="Times New Roman" w:hAnsi="Times New Roman" w:cs="Times New Roman"/>
          <w:sz w:val="24"/>
          <w:szCs w:val="24"/>
        </w:rPr>
        <w:t xml:space="preserve"> &amp; Y. S. Lincoln (</w:t>
      </w:r>
      <w:proofErr w:type="spellStart"/>
      <w:r w:rsidRPr="00C95B89">
        <w:rPr>
          <w:rFonts w:ascii="Times New Roman" w:hAnsi="Times New Roman" w:cs="Times New Roman"/>
          <w:sz w:val="24"/>
          <w:szCs w:val="24"/>
        </w:rPr>
        <w:t>Eds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i/>
          <w:sz w:val="24"/>
          <w:szCs w:val="24"/>
        </w:rPr>
        <w:t>The</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Sage</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handbook</w:t>
      </w:r>
      <w:proofErr w:type="spellEnd"/>
      <w:r w:rsidRPr="00C95B89">
        <w:rPr>
          <w:rFonts w:ascii="Times New Roman" w:hAnsi="Times New Roman" w:cs="Times New Roman"/>
          <w:i/>
          <w:sz w:val="24"/>
          <w:szCs w:val="24"/>
        </w:rPr>
        <w:t xml:space="preserve"> of </w:t>
      </w:r>
      <w:proofErr w:type="spellStart"/>
      <w:r w:rsidRPr="00C95B89">
        <w:rPr>
          <w:rFonts w:ascii="Times New Roman" w:hAnsi="Times New Roman" w:cs="Times New Roman"/>
          <w:i/>
          <w:sz w:val="24"/>
          <w:szCs w:val="24"/>
        </w:rPr>
        <w:t>qualitative</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research</w:t>
      </w:r>
      <w:proofErr w:type="spellEnd"/>
      <w:r w:rsidRPr="00C95B89">
        <w:rPr>
          <w:rFonts w:ascii="Times New Roman" w:hAnsi="Times New Roman" w:cs="Times New Roman"/>
          <w:sz w:val="24"/>
          <w:szCs w:val="24"/>
        </w:rPr>
        <w:t xml:space="preserve"> (4th </w:t>
      </w:r>
      <w:proofErr w:type="spellStart"/>
      <w:r w:rsidRPr="00C95B89">
        <w:rPr>
          <w:rFonts w:ascii="Times New Roman" w:hAnsi="Times New Roman" w:cs="Times New Roman"/>
          <w:sz w:val="24"/>
          <w:szCs w:val="24"/>
        </w:rPr>
        <w:t>ed</w:t>
      </w:r>
      <w:proofErr w:type="spellEnd"/>
      <w:proofErr w:type="gramStart"/>
      <w:r w:rsidRPr="00C95B89">
        <w:rPr>
          <w:rFonts w:ascii="Times New Roman" w:hAnsi="Times New Roman" w:cs="Times New Roman"/>
          <w:sz w:val="24"/>
          <w:szCs w:val="24"/>
        </w:rPr>
        <w:t>.,</w:t>
      </w:r>
      <w:proofErr w:type="spellStart"/>
      <w:proofErr w:type="gramEnd"/>
      <w:r w:rsidRPr="00C95B89">
        <w:rPr>
          <w:rFonts w:ascii="Times New Roman" w:hAnsi="Times New Roman" w:cs="Times New Roman"/>
          <w:sz w:val="24"/>
          <w:szCs w:val="24"/>
        </w:rPr>
        <w:t>pp</w:t>
      </w:r>
      <w:proofErr w:type="spellEnd"/>
      <w:r w:rsidRPr="00C95B89">
        <w:rPr>
          <w:rFonts w:ascii="Times New Roman" w:hAnsi="Times New Roman" w:cs="Times New Roman"/>
          <w:sz w:val="24"/>
          <w:szCs w:val="24"/>
        </w:rPr>
        <w:t xml:space="preserve">. 99–128). </w:t>
      </w:r>
      <w:proofErr w:type="spellStart"/>
      <w:r w:rsidRPr="00C95B89">
        <w:rPr>
          <w:rFonts w:ascii="Times New Roman" w:hAnsi="Times New Roman" w:cs="Times New Roman"/>
          <w:sz w:val="24"/>
          <w:szCs w:val="24"/>
        </w:rPr>
        <w:t>Thousand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Oaks</w:t>
      </w:r>
      <w:proofErr w:type="spellEnd"/>
      <w:r w:rsidRPr="00C95B89">
        <w:rPr>
          <w:rFonts w:ascii="Times New Roman" w:hAnsi="Times New Roman" w:cs="Times New Roman"/>
          <w:sz w:val="24"/>
          <w:szCs w:val="24"/>
        </w:rPr>
        <w:t xml:space="preserve">, CA: </w:t>
      </w:r>
      <w:proofErr w:type="spellStart"/>
      <w:r w:rsidRPr="00C95B89">
        <w:rPr>
          <w:rFonts w:ascii="Times New Roman" w:hAnsi="Times New Roman" w:cs="Times New Roman"/>
          <w:sz w:val="24"/>
          <w:szCs w:val="24"/>
        </w:rPr>
        <w:t>Sage</w:t>
      </w:r>
      <w:proofErr w:type="spellEnd"/>
      <w:r w:rsidRPr="00C95B89">
        <w:rPr>
          <w:rFonts w:ascii="Times New Roman" w:hAnsi="Times New Roman" w:cs="Times New Roman"/>
          <w:sz w:val="24"/>
          <w:szCs w:val="24"/>
        </w:rPr>
        <w:t>.</w:t>
      </w:r>
    </w:p>
    <w:p w14:paraId="6E91CCD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bCs/>
          <w:sz w:val="24"/>
          <w:szCs w:val="24"/>
        </w:rPr>
        <w:t>Kuzu, O. </w:t>
      </w:r>
      <w:r w:rsidRPr="00C95B89">
        <w:rPr>
          <w:rFonts w:ascii="Times New Roman" w:hAnsi="Times New Roman" w:cs="Times New Roman"/>
          <w:sz w:val="24"/>
          <w:szCs w:val="24"/>
        </w:rPr>
        <w:t>(2017). Matematik ve Fen Bilgisi öğretmen adaylarının integral konusundaki kazanımlarının incelenmesi. </w:t>
      </w:r>
      <w:r w:rsidRPr="00C95B89">
        <w:rPr>
          <w:rFonts w:ascii="Times New Roman" w:hAnsi="Times New Roman" w:cs="Times New Roman"/>
          <w:i/>
          <w:iCs/>
          <w:sz w:val="24"/>
          <w:szCs w:val="24"/>
        </w:rPr>
        <w:t>Kırşehir Eğitim Fakültesi Dergisi</w:t>
      </w:r>
      <w:r w:rsidRPr="00C95B89">
        <w:rPr>
          <w:rFonts w:ascii="Times New Roman" w:hAnsi="Times New Roman" w:cs="Times New Roman"/>
          <w:sz w:val="24"/>
          <w:szCs w:val="24"/>
        </w:rPr>
        <w:t>, </w:t>
      </w:r>
      <w:r w:rsidRPr="00C95B89">
        <w:rPr>
          <w:rFonts w:ascii="Times New Roman" w:hAnsi="Times New Roman" w:cs="Times New Roman"/>
          <w:i/>
          <w:iCs/>
          <w:sz w:val="24"/>
          <w:szCs w:val="24"/>
        </w:rPr>
        <w:t>18</w:t>
      </w:r>
      <w:r w:rsidRPr="00C95B89">
        <w:rPr>
          <w:rFonts w:ascii="Times New Roman" w:hAnsi="Times New Roman" w:cs="Times New Roman"/>
          <w:sz w:val="24"/>
          <w:szCs w:val="24"/>
        </w:rPr>
        <w:t>(3), 948–970.</w:t>
      </w:r>
    </w:p>
    <w:p w14:paraId="6A6B29A4"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Marchese</w:t>
      </w:r>
      <w:proofErr w:type="spellEnd"/>
      <w:r w:rsidRPr="00C95B89">
        <w:rPr>
          <w:rFonts w:ascii="Times New Roman" w:hAnsi="Times New Roman" w:cs="Times New Roman"/>
          <w:sz w:val="24"/>
          <w:szCs w:val="24"/>
        </w:rPr>
        <w:t xml:space="preserve">, T. J. (2006). </w:t>
      </w:r>
      <w:proofErr w:type="spellStart"/>
      <w:r w:rsidRPr="00C95B89">
        <w:rPr>
          <w:rFonts w:ascii="Times New Roman" w:hAnsi="Times New Roman" w:cs="Times New Roman"/>
          <w:sz w:val="24"/>
          <w:szCs w:val="24"/>
        </w:rPr>
        <w:t>Whatever</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happened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to</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undergraduate</w:t>
      </w:r>
      <w:proofErr w:type="spellEnd"/>
      <w:r w:rsidRPr="00C95B89">
        <w:rPr>
          <w:rFonts w:ascii="Times New Roman" w:hAnsi="Times New Roman" w:cs="Times New Roman"/>
          <w:sz w:val="24"/>
          <w:szCs w:val="24"/>
        </w:rPr>
        <w:t xml:space="preserve"> reform, Carnegie Foundation </w:t>
      </w:r>
      <w:proofErr w:type="spellStart"/>
      <w:r w:rsidRPr="00C95B89">
        <w:rPr>
          <w:rFonts w:ascii="Times New Roman" w:hAnsi="Times New Roman" w:cs="Times New Roman"/>
          <w:sz w:val="24"/>
          <w:szCs w:val="24"/>
        </w:rPr>
        <w:t>perspectives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number</w:t>
      </w:r>
      <w:proofErr w:type="spellEnd"/>
      <w:r w:rsidRPr="00C95B89">
        <w:rPr>
          <w:rFonts w:ascii="Times New Roman" w:hAnsi="Times New Roman" w:cs="Times New Roman"/>
          <w:sz w:val="24"/>
          <w:szCs w:val="24"/>
        </w:rPr>
        <w:t xml:space="preserve"> 26. </w:t>
      </w:r>
      <w:proofErr w:type="spellStart"/>
      <w:r w:rsidRPr="00C95B89">
        <w:rPr>
          <w:rFonts w:ascii="Times New Roman" w:hAnsi="Times New Roman" w:cs="Times New Roman"/>
          <w:sz w:val="24"/>
          <w:szCs w:val="24"/>
        </w:rPr>
        <w:t>Palo</w:t>
      </w:r>
      <w:proofErr w:type="spellEnd"/>
      <w:r w:rsidRPr="00C95B89">
        <w:rPr>
          <w:rFonts w:ascii="Times New Roman" w:hAnsi="Times New Roman" w:cs="Times New Roman"/>
          <w:sz w:val="24"/>
          <w:szCs w:val="24"/>
        </w:rPr>
        <w:t xml:space="preserve"> Alto, CA: </w:t>
      </w:r>
      <w:proofErr w:type="spellStart"/>
      <w:r w:rsidRPr="00C95B89">
        <w:rPr>
          <w:rFonts w:ascii="Times New Roman" w:hAnsi="Times New Roman" w:cs="Times New Roman"/>
          <w:sz w:val="24"/>
          <w:szCs w:val="24"/>
        </w:rPr>
        <w:t>The</w:t>
      </w:r>
      <w:proofErr w:type="spellEnd"/>
      <w:r w:rsidRPr="00C95B89">
        <w:rPr>
          <w:rFonts w:ascii="Times New Roman" w:hAnsi="Times New Roman" w:cs="Times New Roman"/>
          <w:sz w:val="24"/>
          <w:szCs w:val="24"/>
        </w:rPr>
        <w:t xml:space="preserve"> Carnegie Foundation </w:t>
      </w:r>
      <w:proofErr w:type="spellStart"/>
      <w:r w:rsidRPr="00C95B89">
        <w:rPr>
          <w:rFonts w:ascii="Times New Roman" w:hAnsi="Times New Roman" w:cs="Times New Roman"/>
          <w:sz w:val="24"/>
          <w:szCs w:val="24"/>
        </w:rPr>
        <w:t>forthe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Improvement</w:t>
      </w:r>
      <w:proofErr w:type="spellEnd"/>
      <w:r w:rsidRPr="00C95B89">
        <w:rPr>
          <w:rFonts w:ascii="Times New Roman" w:hAnsi="Times New Roman" w:cs="Times New Roman"/>
          <w:sz w:val="24"/>
          <w:szCs w:val="24"/>
        </w:rPr>
        <w:t xml:space="preserve"> of </w:t>
      </w:r>
      <w:proofErr w:type="spellStart"/>
      <w:r w:rsidRPr="00C95B89">
        <w:rPr>
          <w:rFonts w:ascii="Times New Roman" w:hAnsi="Times New Roman" w:cs="Times New Roman"/>
          <w:sz w:val="24"/>
          <w:szCs w:val="24"/>
        </w:rPr>
        <w:t>Teaching</w:t>
      </w:r>
      <w:proofErr w:type="spellEnd"/>
      <w:r w:rsidRPr="00C95B89">
        <w:rPr>
          <w:rFonts w:ascii="Times New Roman" w:hAnsi="Times New Roman" w:cs="Times New Roman"/>
          <w:sz w:val="24"/>
          <w:szCs w:val="24"/>
        </w:rPr>
        <w:t>.</w:t>
      </w:r>
    </w:p>
    <w:p w14:paraId="2C296FF1"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Merriam</w:t>
      </w:r>
      <w:proofErr w:type="spellEnd"/>
      <w:r w:rsidRPr="00C95B89">
        <w:rPr>
          <w:rFonts w:ascii="Times New Roman" w:hAnsi="Times New Roman" w:cs="Times New Roman"/>
          <w:sz w:val="24"/>
          <w:szCs w:val="24"/>
        </w:rPr>
        <w:t xml:space="preserve">, S. B. (2009). </w:t>
      </w:r>
      <w:r w:rsidRPr="00C95B89">
        <w:rPr>
          <w:rFonts w:ascii="Times New Roman" w:hAnsi="Times New Roman" w:cs="Times New Roman"/>
          <w:i/>
          <w:sz w:val="24"/>
          <w:szCs w:val="24"/>
        </w:rPr>
        <w:t>Nitel araştırma: Tasarım ve uygulama kılavuzu</w:t>
      </w:r>
      <w:r w:rsidRPr="00C95B89">
        <w:rPr>
          <w:rFonts w:ascii="Times New Roman" w:hAnsi="Times New Roman" w:cs="Times New Roman"/>
          <w:sz w:val="24"/>
          <w:szCs w:val="24"/>
        </w:rPr>
        <w:t xml:space="preserve">. San Francisco, CA: </w:t>
      </w:r>
      <w:proofErr w:type="spellStart"/>
      <w:r w:rsidRPr="00C95B89">
        <w:rPr>
          <w:rFonts w:ascii="Times New Roman" w:hAnsi="Times New Roman" w:cs="Times New Roman"/>
          <w:sz w:val="24"/>
          <w:szCs w:val="24"/>
        </w:rPr>
        <w:t>Jossey-Bass</w:t>
      </w:r>
      <w:proofErr w:type="spellEnd"/>
      <w:r w:rsidRPr="00C95B89">
        <w:rPr>
          <w:rFonts w:ascii="Times New Roman" w:hAnsi="Times New Roman" w:cs="Times New Roman"/>
          <w:sz w:val="24"/>
          <w:szCs w:val="24"/>
        </w:rPr>
        <w:t>.</w:t>
      </w:r>
    </w:p>
    <w:p w14:paraId="4CB83197"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Mertoğlu, H</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Gürdal, A., &amp; Akgül, E. M. (2019). Teori ve uygulamada </w:t>
      </w:r>
      <w:proofErr w:type="spellStart"/>
      <w:r w:rsidRPr="00C95B89">
        <w:rPr>
          <w:rFonts w:ascii="Times New Roman" w:hAnsi="Times New Roman" w:cs="Times New Roman"/>
          <w:sz w:val="24"/>
          <w:szCs w:val="24"/>
        </w:rPr>
        <w:t>yapılandırmacı</w:t>
      </w:r>
      <w:proofErr w:type="spellEnd"/>
      <w:r w:rsidRPr="00C95B89">
        <w:rPr>
          <w:rFonts w:ascii="Times New Roman" w:hAnsi="Times New Roman" w:cs="Times New Roman"/>
          <w:sz w:val="24"/>
          <w:szCs w:val="24"/>
        </w:rPr>
        <w:t xml:space="preserve"> yaklaşım. </w:t>
      </w:r>
      <w:proofErr w:type="spellStart"/>
      <w:r w:rsidRPr="00C95B89">
        <w:rPr>
          <w:rFonts w:ascii="Times New Roman" w:hAnsi="Times New Roman" w:cs="Times New Roman"/>
          <w:i/>
          <w:sz w:val="24"/>
          <w:szCs w:val="24"/>
        </w:rPr>
        <w:t>Eurasian</w:t>
      </w:r>
      <w:proofErr w:type="spellEnd"/>
      <w:r w:rsidRPr="00C95B89">
        <w:rPr>
          <w:rFonts w:ascii="Times New Roman" w:hAnsi="Times New Roman" w:cs="Times New Roman"/>
          <w:i/>
          <w:sz w:val="24"/>
          <w:szCs w:val="24"/>
        </w:rPr>
        <w:t xml:space="preserve"> Academy of </w:t>
      </w:r>
      <w:proofErr w:type="spellStart"/>
      <w:r w:rsidRPr="00C95B89">
        <w:rPr>
          <w:rFonts w:ascii="Times New Roman" w:hAnsi="Times New Roman" w:cs="Times New Roman"/>
          <w:i/>
          <w:sz w:val="24"/>
          <w:szCs w:val="24"/>
        </w:rPr>
        <w:t>Sciences</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Social</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Sciences</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Journal</w:t>
      </w:r>
      <w:proofErr w:type="spellEnd"/>
      <w:r w:rsidRPr="00C95B89">
        <w:rPr>
          <w:rFonts w:ascii="Times New Roman" w:hAnsi="Times New Roman" w:cs="Times New Roman"/>
          <w:i/>
          <w:sz w:val="24"/>
          <w:szCs w:val="24"/>
        </w:rPr>
        <w:t xml:space="preserve">, 27, </w:t>
      </w:r>
      <w:r w:rsidRPr="00C95B89">
        <w:rPr>
          <w:rFonts w:ascii="Times New Roman" w:hAnsi="Times New Roman" w:cs="Times New Roman"/>
          <w:sz w:val="24"/>
          <w:szCs w:val="24"/>
        </w:rPr>
        <w:t>145–165.</w:t>
      </w:r>
    </w:p>
    <w:p w14:paraId="51533AC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Miles, M, B</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Huberman</w:t>
      </w:r>
      <w:proofErr w:type="spellEnd"/>
      <w:r w:rsidRPr="00C95B89">
        <w:rPr>
          <w:rFonts w:ascii="Times New Roman" w:hAnsi="Times New Roman" w:cs="Times New Roman"/>
          <w:sz w:val="24"/>
          <w:szCs w:val="24"/>
        </w:rPr>
        <w:t xml:space="preserve">, A. M. (1994). </w:t>
      </w:r>
      <w:proofErr w:type="spellStart"/>
      <w:r w:rsidRPr="00C95B89">
        <w:rPr>
          <w:rFonts w:ascii="Times New Roman" w:hAnsi="Times New Roman" w:cs="Times New Roman"/>
          <w:i/>
          <w:sz w:val="24"/>
          <w:szCs w:val="24"/>
        </w:rPr>
        <w:t>Qualitative</w:t>
      </w:r>
      <w:proofErr w:type="spellEnd"/>
      <w:r w:rsidRPr="00C95B89">
        <w:rPr>
          <w:rFonts w:ascii="Times New Roman" w:hAnsi="Times New Roman" w:cs="Times New Roman"/>
          <w:i/>
          <w:sz w:val="24"/>
          <w:szCs w:val="24"/>
        </w:rPr>
        <w:t xml:space="preserve"> </w:t>
      </w:r>
      <w:proofErr w:type="gramStart"/>
      <w:r w:rsidRPr="00C95B89">
        <w:rPr>
          <w:rFonts w:ascii="Times New Roman" w:hAnsi="Times New Roman" w:cs="Times New Roman"/>
          <w:i/>
          <w:sz w:val="24"/>
          <w:szCs w:val="24"/>
        </w:rPr>
        <w:t>data</w:t>
      </w:r>
      <w:proofErr w:type="gram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analysis</w:t>
      </w:r>
      <w:proofErr w:type="spellEnd"/>
      <w:r w:rsidRPr="00C95B89">
        <w:rPr>
          <w:rFonts w:ascii="Times New Roman" w:hAnsi="Times New Roman" w:cs="Times New Roman"/>
          <w:i/>
          <w:sz w:val="24"/>
          <w:szCs w:val="24"/>
        </w:rPr>
        <w:t xml:space="preserve">: An </w:t>
      </w:r>
      <w:proofErr w:type="spellStart"/>
      <w:r w:rsidRPr="00C95B89">
        <w:rPr>
          <w:rFonts w:ascii="Times New Roman" w:hAnsi="Times New Roman" w:cs="Times New Roman"/>
          <w:i/>
          <w:sz w:val="24"/>
          <w:szCs w:val="24"/>
        </w:rPr>
        <w:t>expanded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Sourcebook</w:t>
      </w:r>
      <w:proofErr w:type="spellEnd"/>
      <w:r w:rsidRPr="00C95B89">
        <w:rPr>
          <w:rFonts w:ascii="Times New Roman" w:hAnsi="Times New Roman" w:cs="Times New Roman"/>
          <w:i/>
          <w:sz w:val="24"/>
          <w:szCs w:val="24"/>
        </w:rPr>
        <w:t>.</w:t>
      </w:r>
      <w:r w:rsidRPr="00C95B89">
        <w:rPr>
          <w:rFonts w:ascii="Times New Roman" w:hAnsi="Times New Roman" w:cs="Times New Roman"/>
          <w:sz w:val="24"/>
          <w:szCs w:val="24"/>
        </w:rPr>
        <w:t xml:space="preserve"> (2nd </w:t>
      </w:r>
      <w:proofErr w:type="spellStart"/>
      <w:r w:rsidRPr="00C95B89">
        <w:rPr>
          <w:rFonts w:ascii="Times New Roman" w:hAnsi="Times New Roman" w:cs="Times New Roman"/>
          <w:sz w:val="24"/>
          <w:szCs w:val="24"/>
        </w:rPr>
        <w:t>ed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Thousand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Oaks</w:t>
      </w:r>
      <w:proofErr w:type="spellEnd"/>
      <w:r w:rsidRPr="00C95B89">
        <w:rPr>
          <w:rFonts w:ascii="Times New Roman" w:hAnsi="Times New Roman" w:cs="Times New Roman"/>
          <w:sz w:val="24"/>
          <w:szCs w:val="24"/>
        </w:rPr>
        <w:t xml:space="preserve">, CA: </w:t>
      </w:r>
      <w:proofErr w:type="spellStart"/>
      <w:r w:rsidRPr="00C95B89">
        <w:rPr>
          <w:rFonts w:ascii="Times New Roman" w:hAnsi="Times New Roman" w:cs="Times New Roman"/>
          <w:sz w:val="24"/>
          <w:szCs w:val="24"/>
        </w:rPr>
        <w:t>Sage</w:t>
      </w:r>
      <w:proofErr w:type="spellEnd"/>
      <w:r w:rsidRPr="00C95B89">
        <w:rPr>
          <w:rFonts w:ascii="Times New Roman" w:hAnsi="Times New Roman" w:cs="Times New Roman"/>
          <w:sz w:val="24"/>
          <w:szCs w:val="24"/>
        </w:rPr>
        <w:t>.</w:t>
      </w:r>
    </w:p>
    <w:p w14:paraId="0103DF96"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bCs/>
          <w:iCs/>
          <w:sz w:val="24"/>
          <w:szCs w:val="24"/>
        </w:rPr>
        <w:t>National</w:t>
      </w:r>
      <w:proofErr w:type="spellEnd"/>
      <w:r w:rsidRPr="00C95B89">
        <w:rPr>
          <w:rFonts w:ascii="Times New Roman" w:hAnsi="Times New Roman" w:cs="Times New Roman"/>
          <w:bCs/>
          <w:iCs/>
          <w:sz w:val="24"/>
          <w:szCs w:val="24"/>
        </w:rPr>
        <w:t xml:space="preserve"> </w:t>
      </w:r>
      <w:proofErr w:type="spellStart"/>
      <w:r w:rsidRPr="00C95B89">
        <w:rPr>
          <w:rFonts w:ascii="Times New Roman" w:hAnsi="Times New Roman" w:cs="Times New Roman"/>
          <w:bCs/>
          <w:iCs/>
          <w:sz w:val="24"/>
          <w:szCs w:val="24"/>
        </w:rPr>
        <w:t>Council</w:t>
      </w:r>
      <w:proofErr w:type="spellEnd"/>
      <w:r w:rsidRPr="00C95B89">
        <w:rPr>
          <w:rFonts w:ascii="Times New Roman" w:hAnsi="Times New Roman" w:cs="Times New Roman"/>
          <w:bCs/>
          <w:iCs/>
          <w:sz w:val="24"/>
          <w:szCs w:val="24"/>
        </w:rPr>
        <w:t xml:space="preserve"> of </w:t>
      </w:r>
      <w:proofErr w:type="spellStart"/>
      <w:r w:rsidRPr="00C95B89">
        <w:rPr>
          <w:rFonts w:ascii="Times New Roman" w:hAnsi="Times New Roman" w:cs="Times New Roman"/>
          <w:bCs/>
          <w:iCs/>
          <w:sz w:val="24"/>
          <w:szCs w:val="24"/>
        </w:rPr>
        <w:t>Teachers</w:t>
      </w:r>
      <w:proofErr w:type="spellEnd"/>
      <w:r w:rsidRPr="00C95B89">
        <w:rPr>
          <w:rFonts w:ascii="Times New Roman" w:hAnsi="Times New Roman" w:cs="Times New Roman"/>
          <w:bCs/>
          <w:iCs/>
          <w:sz w:val="24"/>
          <w:szCs w:val="24"/>
        </w:rPr>
        <w:t xml:space="preserve"> of </w:t>
      </w:r>
      <w:proofErr w:type="spellStart"/>
      <w:r w:rsidRPr="00C95B89">
        <w:rPr>
          <w:rFonts w:ascii="Times New Roman" w:hAnsi="Times New Roman" w:cs="Times New Roman"/>
          <w:bCs/>
          <w:iCs/>
          <w:sz w:val="24"/>
          <w:szCs w:val="24"/>
        </w:rPr>
        <w:t>Mathematics</w:t>
      </w:r>
      <w:proofErr w:type="spellEnd"/>
      <w:r w:rsidRPr="00C95B89">
        <w:rPr>
          <w:rFonts w:ascii="Times New Roman" w:hAnsi="Times New Roman" w:cs="Times New Roman"/>
          <w:bCs/>
          <w:iCs/>
          <w:sz w:val="24"/>
          <w:szCs w:val="24"/>
        </w:rPr>
        <w:t xml:space="preserve"> (</w:t>
      </w:r>
      <w:r w:rsidRPr="00C95B89">
        <w:rPr>
          <w:rFonts w:ascii="Times New Roman" w:hAnsi="Times New Roman" w:cs="Times New Roman"/>
          <w:iCs/>
          <w:sz w:val="24"/>
          <w:szCs w:val="24"/>
        </w:rPr>
        <w:t xml:space="preserve">NCTM), (2000). </w:t>
      </w:r>
      <w:proofErr w:type="spellStart"/>
      <w:r w:rsidRPr="00C95B89">
        <w:rPr>
          <w:rFonts w:ascii="Times New Roman" w:hAnsi="Times New Roman" w:cs="Times New Roman"/>
          <w:i/>
          <w:iCs/>
          <w:sz w:val="24"/>
          <w:szCs w:val="24"/>
        </w:rPr>
        <w:t>Principles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and</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Standarts</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for</w:t>
      </w:r>
      <w:proofErr w:type="spellEnd"/>
      <w:r w:rsidRPr="00C95B89">
        <w:rPr>
          <w:rFonts w:ascii="Times New Roman" w:hAnsi="Times New Roman" w:cs="Times New Roman"/>
          <w:i/>
          <w:iCs/>
          <w:sz w:val="24"/>
          <w:szCs w:val="24"/>
        </w:rPr>
        <w:t xml:space="preserve"> School </w:t>
      </w:r>
      <w:proofErr w:type="spellStart"/>
      <w:r w:rsidRPr="00C95B89">
        <w:rPr>
          <w:rFonts w:ascii="Times New Roman" w:hAnsi="Times New Roman" w:cs="Times New Roman"/>
          <w:i/>
          <w:iCs/>
          <w:sz w:val="24"/>
          <w:szCs w:val="24"/>
        </w:rPr>
        <w:t>Mathematics</w:t>
      </w:r>
      <w:proofErr w:type="spellEnd"/>
      <w:r w:rsidRPr="00C95B89">
        <w:rPr>
          <w:rFonts w:ascii="Times New Roman" w:hAnsi="Times New Roman" w:cs="Times New Roman"/>
          <w:i/>
          <w:iCs/>
          <w:sz w:val="24"/>
          <w:szCs w:val="24"/>
        </w:rPr>
        <w:t xml:space="preserve">. </w:t>
      </w:r>
      <w:hyperlink r:id="rId9" w:history="1">
        <w:r w:rsidRPr="003C3883">
          <w:rPr>
            <w:rStyle w:val="Kpr"/>
            <w:rFonts w:ascii="Times New Roman" w:hAnsi="Times New Roman" w:cs="Times New Roman"/>
            <w:color w:val="auto"/>
            <w:sz w:val="24"/>
            <w:szCs w:val="24"/>
            <w:u w:val="none"/>
          </w:rPr>
          <w:t>https://www.nctm.org/Standards-and-Positions/Principles-and-Standards/</w:t>
        </w:r>
      </w:hyperlink>
    </w:p>
    <w:p w14:paraId="0CA51C71"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Niess</w:t>
      </w:r>
      <w:proofErr w:type="spellEnd"/>
      <w:r w:rsidRPr="00C95B89">
        <w:rPr>
          <w:rFonts w:ascii="Times New Roman" w:hAnsi="Times New Roman" w:cs="Times New Roman"/>
          <w:sz w:val="24"/>
          <w:szCs w:val="24"/>
        </w:rPr>
        <w:t xml:space="preserve">, M. L. (2005). </w:t>
      </w:r>
      <w:proofErr w:type="spellStart"/>
      <w:r w:rsidRPr="00C95B89">
        <w:rPr>
          <w:rFonts w:ascii="Times New Roman" w:hAnsi="Times New Roman" w:cs="Times New Roman"/>
          <w:sz w:val="24"/>
          <w:szCs w:val="24"/>
        </w:rPr>
        <w:t>Preparing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teachers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to</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teach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Science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Mathematics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with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technology</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Developing</w:t>
      </w:r>
      <w:proofErr w:type="spellEnd"/>
      <w:r w:rsidRPr="00C95B89">
        <w:rPr>
          <w:rFonts w:ascii="Times New Roman" w:hAnsi="Times New Roman" w:cs="Times New Roman"/>
          <w:sz w:val="24"/>
          <w:szCs w:val="24"/>
        </w:rPr>
        <w:t xml:space="preserve"> a </w:t>
      </w:r>
      <w:proofErr w:type="spellStart"/>
      <w:r w:rsidRPr="00C95B89">
        <w:rPr>
          <w:rFonts w:ascii="Times New Roman" w:hAnsi="Times New Roman" w:cs="Times New Roman"/>
          <w:sz w:val="24"/>
          <w:szCs w:val="24"/>
        </w:rPr>
        <w:t>technology</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pedagogical</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content</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knowledge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i/>
          <w:sz w:val="24"/>
          <w:szCs w:val="24"/>
        </w:rPr>
        <w:t>Teaching</w:t>
      </w:r>
      <w:proofErr w:type="spellEnd"/>
      <w:r w:rsidRPr="00C95B89">
        <w:rPr>
          <w:rFonts w:ascii="Times New Roman" w:hAnsi="Times New Roman" w:cs="Times New Roman"/>
          <w:i/>
          <w:sz w:val="24"/>
          <w:szCs w:val="24"/>
        </w:rPr>
        <w:t xml:space="preserve"> </w:t>
      </w:r>
      <w:proofErr w:type="spellStart"/>
      <w:proofErr w:type="gramStart"/>
      <w:r w:rsidRPr="00C95B89">
        <w:rPr>
          <w:rFonts w:ascii="Times New Roman" w:hAnsi="Times New Roman" w:cs="Times New Roman"/>
          <w:i/>
          <w:sz w:val="24"/>
          <w:szCs w:val="24"/>
        </w:rPr>
        <w:t>and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Teacher</w:t>
      </w:r>
      <w:proofErr w:type="spellEnd"/>
      <w:proofErr w:type="gram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Education</w:t>
      </w:r>
      <w:proofErr w:type="spellEnd"/>
      <w:r w:rsidRPr="00C95B89">
        <w:rPr>
          <w:rFonts w:ascii="Times New Roman" w:hAnsi="Times New Roman" w:cs="Times New Roman"/>
          <w:sz w:val="24"/>
          <w:szCs w:val="24"/>
        </w:rPr>
        <w:t>, 21(5), 509–523.</w:t>
      </w:r>
    </w:p>
    <w:p w14:paraId="3540CF34"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Özdemir, M. (2010). Nitel veri analizi: Sosyal bilimlerde yöntembilim sorunsalı üzerine bir çalışma. </w:t>
      </w:r>
      <w:r w:rsidRPr="00C95B89">
        <w:rPr>
          <w:rFonts w:ascii="Times New Roman" w:hAnsi="Times New Roman" w:cs="Times New Roman"/>
          <w:i/>
          <w:sz w:val="24"/>
          <w:szCs w:val="24"/>
        </w:rPr>
        <w:t>Eskişehir Osmangazi Üniversitesi Sosyal Bilimler Dergisi</w:t>
      </w:r>
      <w:r w:rsidRPr="00C95B89">
        <w:rPr>
          <w:rFonts w:ascii="Times New Roman" w:hAnsi="Times New Roman" w:cs="Times New Roman"/>
          <w:sz w:val="24"/>
          <w:szCs w:val="24"/>
        </w:rPr>
        <w:t>, 11(1), 323–343.</w:t>
      </w:r>
    </w:p>
    <w:p w14:paraId="1259CD0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Özdemir, B. (2018). </w:t>
      </w:r>
      <w:r w:rsidRPr="00C95B89">
        <w:rPr>
          <w:rFonts w:ascii="Times New Roman" w:hAnsi="Times New Roman" w:cs="Times New Roman"/>
          <w:i/>
          <w:sz w:val="24"/>
          <w:szCs w:val="24"/>
        </w:rPr>
        <w:t>Matematik öğretmenliği ile matematik bölümü programlarının karşılaştırılması ve yeterlilikler çerçevesinde öğrenci görüşleri.</w:t>
      </w:r>
      <w:r w:rsidRPr="00C95B89">
        <w:rPr>
          <w:rFonts w:ascii="Times New Roman" w:hAnsi="Times New Roman" w:cs="Times New Roman"/>
          <w:sz w:val="24"/>
          <w:szCs w:val="24"/>
        </w:rPr>
        <w:t xml:space="preserve"> Yüksek lisans tezi, Eğitim Bilimleri Enstitüsü Hacettepe Üniversitesi, Ankara.</w:t>
      </w:r>
    </w:p>
    <w:p w14:paraId="1A1C5509"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lastRenderedPageBreak/>
        <w:t>Polat, H</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Ünişen</w:t>
      </w:r>
      <w:proofErr w:type="spellEnd"/>
      <w:r w:rsidRPr="00C95B89">
        <w:rPr>
          <w:rFonts w:ascii="Times New Roman" w:hAnsi="Times New Roman" w:cs="Times New Roman"/>
          <w:sz w:val="24"/>
          <w:szCs w:val="24"/>
        </w:rPr>
        <w:t xml:space="preserve">, A. (2017). Sınıf eğitimi öğretmen adaylarının görüşlerine göre program derslerine giren öğretim üyelerinin pedagojik yeterlilikleri. </w:t>
      </w:r>
      <w:r w:rsidRPr="00C95B89">
        <w:rPr>
          <w:rFonts w:ascii="Times New Roman" w:hAnsi="Times New Roman" w:cs="Times New Roman"/>
          <w:i/>
          <w:sz w:val="24"/>
          <w:szCs w:val="24"/>
        </w:rPr>
        <w:t>Adıyaman Üniversitesi Sosyal Bilimler Enstitüsü Dergisi</w:t>
      </w:r>
      <w:r w:rsidRPr="00C95B89">
        <w:rPr>
          <w:rFonts w:ascii="Times New Roman" w:hAnsi="Times New Roman" w:cs="Times New Roman"/>
          <w:sz w:val="24"/>
          <w:szCs w:val="24"/>
        </w:rPr>
        <w:t>, (27), 891–925.</w:t>
      </w:r>
    </w:p>
    <w:p w14:paraId="4BF70C47"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Sağlam Arslan, A. (2016). Didaktiğin antropolojik teorisi. </w:t>
      </w:r>
      <w:proofErr w:type="spellStart"/>
      <w:r w:rsidRPr="00C95B89">
        <w:rPr>
          <w:rFonts w:ascii="Times New Roman" w:hAnsi="Times New Roman" w:cs="Times New Roman"/>
          <w:sz w:val="24"/>
          <w:szCs w:val="24"/>
        </w:rPr>
        <w:t>In</w:t>
      </w:r>
      <w:proofErr w:type="spellEnd"/>
      <w:r w:rsidRPr="00C95B89">
        <w:rPr>
          <w:rFonts w:ascii="Times New Roman" w:hAnsi="Times New Roman" w:cs="Times New Roman"/>
          <w:sz w:val="24"/>
          <w:szCs w:val="24"/>
        </w:rPr>
        <w:t xml:space="preserve"> E. </w:t>
      </w:r>
      <w:proofErr w:type="spellStart"/>
      <w:r w:rsidRPr="00C95B89">
        <w:rPr>
          <w:rFonts w:ascii="Times New Roman" w:hAnsi="Times New Roman" w:cs="Times New Roman"/>
          <w:sz w:val="24"/>
          <w:szCs w:val="24"/>
        </w:rPr>
        <w:t>Bingölbali</w:t>
      </w:r>
      <w:proofErr w:type="spellEnd"/>
      <w:r w:rsidRPr="00C95B89">
        <w:rPr>
          <w:rFonts w:ascii="Times New Roman" w:hAnsi="Times New Roman" w:cs="Times New Roman"/>
          <w:sz w:val="24"/>
          <w:szCs w:val="24"/>
        </w:rPr>
        <w:t xml:space="preserve">, S. Arslan, İ. Ö. </w:t>
      </w:r>
      <w:proofErr w:type="spellStart"/>
      <w:r w:rsidRPr="00C95B89">
        <w:rPr>
          <w:rFonts w:ascii="Times New Roman" w:hAnsi="Times New Roman" w:cs="Times New Roman"/>
          <w:sz w:val="24"/>
          <w:szCs w:val="24"/>
        </w:rPr>
        <w:t>Zembat</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Eds</w:t>
      </w:r>
      <w:proofErr w:type="spellEnd"/>
      <w:r w:rsidRPr="00C95B89">
        <w:rPr>
          <w:rFonts w:ascii="Times New Roman" w:hAnsi="Times New Roman" w:cs="Times New Roman"/>
          <w:sz w:val="24"/>
          <w:szCs w:val="24"/>
        </w:rPr>
        <w:t xml:space="preserve">.), </w:t>
      </w:r>
      <w:r w:rsidRPr="00C95B89">
        <w:rPr>
          <w:rFonts w:ascii="Times New Roman" w:hAnsi="Times New Roman" w:cs="Times New Roman"/>
          <w:i/>
          <w:sz w:val="24"/>
          <w:szCs w:val="24"/>
        </w:rPr>
        <w:t>Matematik Eğitiminde Teoriler</w:t>
      </w:r>
      <w:r w:rsidRPr="00C95B89">
        <w:rPr>
          <w:rFonts w:ascii="Times New Roman" w:hAnsi="Times New Roman" w:cs="Times New Roman"/>
          <w:sz w:val="24"/>
          <w:szCs w:val="24"/>
        </w:rPr>
        <w:t xml:space="preserve"> (377–392). </w:t>
      </w:r>
      <w:proofErr w:type="spellStart"/>
      <w:r w:rsidRPr="00C95B89">
        <w:rPr>
          <w:rFonts w:ascii="Times New Roman" w:hAnsi="Times New Roman" w:cs="Times New Roman"/>
          <w:sz w:val="24"/>
          <w:szCs w:val="24"/>
        </w:rPr>
        <w:t>Pegem</w:t>
      </w:r>
      <w:proofErr w:type="spellEnd"/>
      <w:r w:rsidRPr="00C95B89">
        <w:rPr>
          <w:rFonts w:ascii="Times New Roman" w:hAnsi="Times New Roman" w:cs="Times New Roman"/>
          <w:sz w:val="24"/>
          <w:szCs w:val="24"/>
        </w:rPr>
        <w:t xml:space="preserve"> A Akademi.</w:t>
      </w:r>
    </w:p>
    <w:p w14:paraId="5F9EE55B"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Sevimli, E. (2013). </w:t>
      </w:r>
      <w:r w:rsidRPr="00C95B89">
        <w:rPr>
          <w:rFonts w:ascii="Times New Roman" w:hAnsi="Times New Roman" w:cs="Times New Roman"/>
          <w:i/>
          <w:sz w:val="24"/>
          <w:szCs w:val="24"/>
        </w:rPr>
        <w:t xml:space="preserve">Bilgisayar </w:t>
      </w:r>
      <w:proofErr w:type="spellStart"/>
      <w:r w:rsidRPr="00C95B89">
        <w:rPr>
          <w:rFonts w:ascii="Times New Roman" w:hAnsi="Times New Roman" w:cs="Times New Roman"/>
          <w:i/>
          <w:sz w:val="24"/>
          <w:szCs w:val="24"/>
        </w:rPr>
        <w:t>cebiri</w:t>
      </w:r>
      <w:proofErr w:type="spellEnd"/>
      <w:r w:rsidRPr="00C95B89">
        <w:rPr>
          <w:rFonts w:ascii="Times New Roman" w:hAnsi="Times New Roman" w:cs="Times New Roman"/>
          <w:i/>
          <w:sz w:val="24"/>
          <w:szCs w:val="24"/>
        </w:rPr>
        <w:t xml:space="preserve"> sistemi destekli öğretimin farklı düşünme yapısındaki öğrencilerin integral konusundaki temsil dönüşüm süreçlerine etkisi</w:t>
      </w:r>
      <w:r w:rsidRPr="00C95B89">
        <w:rPr>
          <w:rFonts w:ascii="Times New Roman" w:hAnsi="Times New Roman" w:cs="Times New Roman"/>
          <w:sz w:val="24"/>
          <w:szCs w:val="24"/>
        </w:rPr>
        <w:t>. Yayımlanmamış doktora tezi, Marmara Üniversitesi, İstanbul.</w:t>
      </w:r>
    </w:p>
    <w:p w14:paraId="6DD1C93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Shenton</w:t>
      </w:r>
      <w:proofErr w:type="spellEnd"/>
      <w:r w:rsidRPr="00C95B89">
        <w:rPr>
          <w:rFonts w:ascii="Times New Roman" w:hAnsi="Times New Roman" w:cs="Times New Roman"/>
          <w:sz w:val="24"/>
          <w:szCs w:val="24"/>
        </w:rPr>
        <w:t xml:space="preserve">, A. K. (2004). </w:t>
      </w:r>
      <w:proofErr w:type="spellStart"/>
      <w:r w:rsidRPr="00C95B89">
        <w:rPr>
          <w:rFonts w:ascii="Times New Roman" w:hAnsi="Times New Roman" w:cs="Times New Roman"/>
          <w:sz w:val="24"/>
          <w:szCs w:val="24"/>
        </w:rPr>
        <w:t>Strategies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for</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ensuring</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trust</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worthiness</w:t>
      </w:r>
      <w:proofErr w:type="spellEnd"/>
      <w:r w:rsidRPr="00C95B89">
        <w:rPr>
          <w:rFonts w:ascii="Times New Roman" w:hAnsi="Times New Roman" w:cs="Times New Roman"/>
          <w:sz w:val="24"/>
          <w:szCs w:val="24"/>
        </w:rPr>
        <w:t xml:space="preserve"> in </w:t>
      </w:r>
      <w:proofErr w:type="spellStart"/>
      <w:r w:rsidRPr="00C95B89">
        <w:rPr>
          <w:rFonts w:ascii="Times New Roman" w:hAnsi="Times New Roman" w:cs="Times New Roman"/>
          <w:sz w:val="24"/>
          <w:szCs w:val="24"/>
        </w:rPr>
        <w:t>qualitative</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research</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projects</w:t>
      </w:r>
      <w:proofErr w:type="spellEnd"/>
      <w:r w:rsidRPr="00C95B89">
        <w:rPr>
          <w:rFonts w:ascii="Times New Roman" w:hAnsi="Times New Roman" w:cs="Times New Roman"/>
          <w:sz w:val="24"/>
          <w:szCs w:val="24"/>
        </w:rPr>
        <w:t>. </w:t>
      </w:r>
      <w:proofErr w:type="spellStart"/>
      <w:r w:rsidRPr="00C95B89">
        <w:rPr>
          <w:rFonts w:ascii="Times New Roman" w:hAnsi="Times New Roman" w:cs="Times New Roman"/>
          <w:i/>
          <w:iCs/>
          <w:sz w:val="24"/>
          <w:szCs w:val="24"/>
        </w:rPr>
        <w:t>Education</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for</w:t>
      </w:r>
      <w:proofErr w:type="spellEnd"/>
      <w:r w:rsidRPr="00C95B89">
        <w:rPr>
          <w:rFonts w:ascii="Times New Roman" w:hAnsi="Times New Roman" w:cs="Times New Roman"/>
          <w:i/>
          <w:iCs/>
          <w:sz w:val="24"/>
          <w:szCs w:val="24"/>
        </w:rPr>
        <w:t xml:space="preserve"> </w:t>
      </w:r>
      <w:proofErr w:type="spellStart"/>
      <w:r w:rsidRPr="00C95B89">
        <w:rPr>
          <w:rFonts w:ascii="Times New Roman" w:hAnsi="Times New Roman" w:cs="Times New Roman"/>
          <w:i/>
          <w:iCs/>
          <w:sz w:val="24"/>
          <w:szCs w:val="24"/>
        </w:rPr>
        <w:t>information</w:t>
      </w:r>
      <w:proofErr w:type="spellEnd"/>
      <w:r w:rsidRPr="00C95B89">
        <w:rPr>
          <w:rFonts w:ascii="Times New Roman" w:hAnsi="Times New Roman" w:cs="Times New Roman"/>
          <w:sz w:val="24"/>
          <w:szCs w:val="24"/>
        </w:rPr>
        <w:t>, </w:t>
      </w:r>
      <w:r w:rsidRPr="00C95B89">
        <w:rPr>
          <w:rFonts w:ascii="Times New Roman" w:hAnsi="Times New Roman" w:cs="Times New Roman"/>
          <w:i/>
          <w:iCs/>
          <w:sz w:val="24"/>
          <w:szCs w:val="24"/>
        </w:rPr>
        <w:t>22</w:t>
      </w:r>
      <w:r w:rsidRPr="00C95B89">
        <w:rPr>
          <w:rFonts w:ascii="Times New Roman" w:hAnsi="Times New Roman" w:cs="Times New Roman"/>
          <w:sz w:val="24"/>
          <w:szCs w:val="24"/>
        </w:rPr>
        <w:t>(2), 63–75.</w:t>
      </w:r>
    </w:p>
    <w:p w14:paraId="24225306"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Strauss, A</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w:t>
      </w:r>
      <w:proofErr w:type="spellStart"/>
      <w:r w:rsidRPr="00C95B89">
        <w:rPr>
          <w:rFonts w:ascii="Times New Roman" w:hAnsi="Times New Roman" w:cs="Times New Roman"/>
          <w:sz w:val="24"/>
          <w:szCs w:val="24"/>
        </w:rPr>
        <w:t>Corbin</w:t>
      </w:r>
      <w:proofErr w:type="spellEnd"/>
      <w:r w:rsidRPr="00C95B89">
        <w:rPr>
          <w:rFonts w:ascii="Times New Roman" w:hAnsi="Times New Roman" w:cs="Times New Roman"/>
          <w:sz w:val="24"/>
          <w:szCs w:val="24"/>
        </w:rPr>
        <w:t xml:space="preserve">, J. M. (1990). </w:t>
      </w:r>
      <w:r w:rsidRPr="00C95B89">
        <w:rPr>
          <w:rFonts w:ascii="Times New Roman" w:hAnsi="Times New Roman" w:cs="Times New Roman"/>
          <w:i/>
          <w:sz w:val="24"/>
          <w:szCs w:val="24"/>
        </w:rPr>
        <w:t xml:space="preserve">Basics of </w:t>
      </w:r>
      <w:proofErr w:type="spellStart"/>
      <w:r w:rsidRPr="00C95B89">
        <w:rPr>
          <w:rFonts w:ascii="Times New Roman" w:hAnsi="Times New Roman" w:cs="Times New Roman"/>
          <w:i/>
          <w:sz w:val="24"/>
          <w:szCs w:val="24"/>
        </w:rPr>
        <w:t>qualitative</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research</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Grounded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theory</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procedures</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and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techniques</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Sage</w:t>
      </w:r>
      <w:proofErr w:type="spellEnd"/>
      <w:r w:rsidRPr="00C95B89">
        <w:rPr>
          <w:rFonts w:ascii="Times New Roman" w:hAnsi="Times New Roman" w:cs="Times New Roman"/>
          <w:sz w:val="24"/>
          <w:szCs w:val="24"/>
        </w:rPr>
        <w:t xml:space="preserve"> Publications, </w:t>
      </w:r>
      <w:proofErr w:type="spellStart"/>
      <w:r w:rsidRPr="00C95B89">
        <w:rPr>
          <w:rFonts w:ascii="Times New Roman" w:hAnsi="Times New Roman" w:cs="Times New Roman"/>
          <w:sz w:val="24"/>
          <w:szCs w:val="24"/>
        </w:rPr>
        <w:t>Inc</w:t>
      </w:r>
      <w:proofErr w:type="spellEnd"/>
      <w:r w:rsidRPr="00C95B89">
        <w:rPr>
          <w:rFonts w:ascii="Times New Roman" w:hAnsi="Times New Roman" w:cs="Times New Roman"/>
          <w:sz w:val="24"/>
          <w:szCs w:val="24"/>
        </w:rPr>
        <w:t>.</w:t>
      </w:r>
    </w:p>
    <w:p w14:paraId="53D7DEA0"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Şahin, S</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Balkar, B. (2007). Türk dili ve edebiyatı öğrencilerinin tezsiz yüksek lisans programına ilişkin görüşleri. </w:t>
      </w:r>
      <w:r w:rsidRPr="00C95B89">
        <w:rPr>
          <w:rFonts w:ascii="Times New Roman" w:hAnsi="Times New Roman" w:cs="Times New Roman"/>
          <w:i/>
          <w:sz w:val="24"/>
          <w:szCs w:val="24"/>
        </w:rPr>
        <w:t>Ege Eğitim Dergisi</w:t>
      </w:r>
      <w:r w:rsidRPr="00C95B89">
        <w:rPr>
          <w:rFonts w:ascii="Times New Roman" w:hAnsi="Times New Roman" w:cs="Times New Roman"/>
          <w:sz w:val="24"/>
          <w:szCs w:val="24"/>
        </w:rPr>
        <w:t>, 8(1), 89–112.</w:t>
      </w:r>
    </w:p>
    <w:p w14:paraId="1B848AFA"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Tan Şişman, G. (2017). Öğretmen yetiştirme lisans programları ders içeriklerinde “eğitim programı” kavramı. </w:t>
      </w:r>
      <w:r w:rsidRPr="00C95B89">
        <w:rPr>
          <w:rFonts w:ascii="Times New Roman" w:hAnsi="Times New Roman" w:cs="Times New Roman"/>
          <w:i/>
          <w:sz w:val="24"/>
          <w:szCs w:val="24"/>
        </w:rPr>
        <w:t>Hacettepe Üniversitesi Eğitim Fakültesi İlköğretim Online Dergisi</w:t>
      </w:r>
      <w:r w:rsidRPr="00C95B89">
        <w:rPr>
          <w:rFonts w:ascii="Times New Roman" w:hAnsi="Times New Roman" w:cs="Times New Roman"/>
          <w:sz w:val="24"/>
          <w:szCs w:val="24"/>
        </w:rPr>
        <w:t>, 16(3), 1301–1315.</w:t>
      </w:r>
    </w:p>
    <w:p w14:paraId="46D44D0C"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Taş, İ. D</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Kunduroğlu</w:t>
      </w:r>
      <w:proofErr w:type="spellEnd"/>
      <w:r w:rsidRPr="00C95B89">
        <w:rPr>
          <w:rFonts w:ascii="Times New Roman" w:hAnsi="Times New Roman" w:cs="Times New Roman"/>
          <w:sz w:val="24"/>
          <w:szCs w:val="24"/>
        </w:rPr>
        <w:t xml:space="preserve"> Akar, T., &amp; Kıroğlu, E. (2017). </w:t>
      </w:r>
      <w:r w:rsidRPr="00C95B89">
        <w:rPr>
          <w:rFonts w:ascii="Times New Roman" w:hAnsi="Times New Roman" w:cs="Times New Roman"/>
          <w:iCs/>
          <w:sz w:val="24"/>
          <w:szCs w:val="24"/>
        </w:rPr>
        <w:t>Sınıf öğretmenliği lisans programının öğretim üyeleri ve öğretmen adaylarının görüşleri doğrultusunda değerlendirilmesi</w:t>
      </w:r>
      <w:r w:rsidRPr="00C95B89">
        <w:rPr>
          <w:rFonts w:ascii="Times New Roman" w:hAnsi="Times New Roman" w:cs="Times New Roman"/>
          <w:sz w:val="24"/>
          <w:szCs w:val="24"/>
        </w:rPr>
        <w:t xml:space="preserve">. </w:t>
      </w:r>
      <w:proofErr w:type="spellStart"/>
      <w:r w:rsidRPr="00C95B89">
        <w:rPr>
          <w:rFonts w:ascii="Times New Roman" w:hAnsi="Times New Roman" w:cs="Times New Roman"/>
          <w:i/>
          <w:sz w:val="24"/>
          <w:szCs w:val="24"/>
        </w:rPr>
        <w:t>Journal</w:t>
      </w:r>
      <w:proofErr w:type="spellEnd"/>
      <w:r w:rsidRPr="00C95B89">
        <w:rPr>
          <w:rFonts w:ascii="Times New Roman" w:hAnsi="Times New Roman" w:cs="Times New Roman"/>
          <w:i/>
          <w:sz w:val="24"/>
          <w:szCs w:val="24"/>
        </w:rPr>
        <w:t xml:space="preserve"> of </w:t>
      </w:r>
      <w:proofErr w:type="spellStart"/>
      <w:r w:rsidRPr="00C95B89">
        <w:rPr>
          <w:rFonts w:ascii="Times New Roman" w:hAnsi="Times New Roman" w:cs="Times New Roman"/>
          <w:i/>
          <w:sz w:val="24"/>
          <w:szCs w:val="24"/>
        </w:rPr>
        <w:t>Higher</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Educationand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Science</w:t>
      </w:r>
      <w:proofErr w:type="spellEnd"/>
      <w:r w:rsidRPr="00C95B89">
        <w:rPr>
          <w:rFonts w:ascii="Times New Roman" w:hAnsi="Times New Roman" w:cs="Times New Roman"/>
          <w:i/>
          <w:sz w:val="24"/>
          <w:szCs w:val="24"/>
        </w:rPr>
        <w:t>, 7</w:t>
      </w:r>
      <w:r w:rsidRPr="00C95B89">
        <w:rPr>
          <w:rFonts w:ascii="Times New Roman" w:hAnsi="Times New Roman" w:cs="Times New Roman"/>
          <w:sz w:val="24"/>
          <w:szCs w:val="24"/>
        </w:rPr>
        <w:t>(3), 578</w:t>
      </w:r>
      <w:r w:rsidRPr="00C95B89">
        <w:rPr>
          <w:rFonts w:ascii="Times New Roman" w:hAnsi="Times New Roman" w:cs="Times New Roman"/>
        </w:rPr>
        <w:t>–</w:t>
      </w:r>
      <w:r w:rsidRPr="00C95B89">
        <w:rPr>
          <w:rFonts w:ascii="Times New Roman" w:hAnsi="Times New Roman" w:cs="Times New Roman"/>
          <w:sz w:val="24"/>
          <w:szCs w:val="24"/>
        </w:rPr>
        <w:t>592.</w:t>
      </w:r>
    </w:p>
    <w:p w14:paraId="599C8FFD"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Türnüklü</w:t>
      </w:r>
      <w:proofErr w:type="spellEnd"/>
      <w:r w:rsidRPr="00C95B89">
        <w:rPr>
          <w:rFonts w:ascii="Times New Roman" w:hAnsi="Times New Roman" w:cs="Times New Roman"/>
          <w:sz w:val="24"/>
          <w:szCs w:val="24"/>
        </w:rPr>
        <w:t xml:space="preserve">, E. B. (2005). Matematik öğretmen adaylarının pedagojik alan bilgileri ile matematik alan bilgileri arasındaki ilişki. </w:t>
      </w:r>
      <w:r w:rsidRPr="00C95B89">
        <w:rPr>
          <w:rFonts w:ascii="Times New Roman" w:hAnsi="Times New Roman" w:cs="Times New Roman"/>
          <w:i/>
          <w:iCs/>
          <w:sz w:val="24"/>
          <w:szCs w:val="24"/>
        </w:rPr>
        <w:t>Eğitim Araştırmaları Dergisi</w:t>
      </w:r>
      <w:r w:rsidRPr="00C95B89">
        <w:rPr>
          <w:rFonts w:ascii="Times New Roman" w:hAnsi="Times New Roman" w:cs="Times New Roman"/>
          <w:sz w:val="24"/>
          <w:szCs w:val="24"/>
        </w:rPr>
        <w:t xml:space="preserve">, </w:t>
      </w:r>
      <w:r w:rsidRPr="00C95B89">
        <w:rPr>
          <w:rFonts w:ascii="Times New Roman" w:hAnsi="Times New Roman" w:cs="Times New Roman"/>
          <w:i/>
          <w:iCs/>
          <w:sz w:val="24"/>
          <w:szCs w:val="24"/>
        </w:rPr>
        <w:t>21</w:t>
      </w:r>
      <w:r w:rsidRPr="00C95B89">
        <w:rPr>
          <w:rFonts w:ascii="Times New Roman" w:hAnsi="Times New Roman" w:cs="Times New Roman"/>
          <w:sz w:val="24"/>
          <w:szCs w:val="24"/>
        </w:rPr>
        <w:t>, 234</w:t>
      </w:r>
      <w:r w:rsidRPr="00C95B89">
        <w:rPr>
          <w:rFonts w:ascii="Times New Roman" w:hAnsi="Times New Roman" w:cs="Times New Roman"/>
        </w:rPr>
        <w:t>–</w:t>
      </w:r>
      <w:r w:rsidRPr="00C95B89">
        <w:rPr>
          <w:rFonts w:ascii="Times New Roman" w:hAnsi="Times New Roman" w:cs="Times New Roman"/>
          <w:sz w:val="24"/>
          <w:szCs w:val="24"/>
        </w:rPr>
        <w:t>247.</w:t>
      </w:r>
    </w:p>
    <w:p w14:paraId="664CB373"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t>Üstüner</w:t>
      </w:r>
      <w:proofErr w:type="spellEnd"/>
      <w:r w:rsidRPr="00C95B89">
        <w:rPr>
          <w:rFonts w:ascii="Times New Roman" w:hAnsi="Times New Roman" w:cs="Times New Roman"/>
          <w:sz w:val="24"/>
          <w:szCs w:val="24"/>
        </w:rPr>
        <w:t xml:space="preserve">, M. (2004). Geçmişten günümüze Türk eğitim sisteminde öğretmen yetiştirme ve günümüz sorunları. </w:t>
      </w:r>
      <w:r w:rsidRPr="00C95B89">
        <w:rPr>
          <w:rFonts w:ascii="Times New Roman" w:hAnsi="Times New Roman" w:cs="Times New Roman"/>
          <w:i/>
          <w:iCs/>
          <w:sz w:val="24"/>
          <w:szCs w:val="24"/>
        </w:rPr>
        <w:t>İnönü Üniversitesi Eğitim Fakültesi Dergisi.</w:t>
      </w:r>
      <w:r w:rsidRPr="00C95B89">
        <w:rPr>
          <w:rFonts w:ascii="Times New Roman" w:hAnsi="Times New Roman" w:cs="Times New Roman"/>
          <w:sz w:val="24"/>
          <w:szCs w:val="24"/>
        </w:rPr>
        <w:t xml:space="preserve"> https://www.pegem.net/akademi/kongrebildiri_detay.aspx?id=8232</w:t>
      </w:r>
    </w:p>
    <w:p w14:paraId="278D3B1D"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Yenilmez, K. (2011). Matematik öğretmeni adaylarının matematik tarihi dersine ilişkin düşünceleri. </w:t>
      </w:r>
      <w:r w:rsidRPr="00C95B89">
        <w:rPr>
          <w:rFonts w:ascii="Times New Roman" w:hAnsi="Times New Roman" w:cs="Times New Roman"/>
          <w:i/>
          <w:sz w:val="24"/>
          <w:szCs w:val="24"/>
        </w:rPr>
        <w:t>Pamukkale Üniversitesi Eğitim Fakültesi Dergisi</w:t>
      </w:r>
      <w:r w:rsidRPr="00C95B89">
        <w:rPr>
          <w:rFonts w:ascii="Times New Roman" w:hAnsi="Times New Roman" w:cs="Times New Roman"/>
          <w:sz w:val="24"/>
          <w:szCs w:val="24"/>
        </w:rPr>
        <w:t>, 2(30), 79–90.</w:t>
      </w:r>
    </w:p>
    <w:p w14:paraId="7021966F"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Yeşilyurt, E. (2019). Eğitim fakültesi lisans programları ders öğrenme çıktılarının kazanımını etkileyen değişkenlerin etkisi ve nedenleri. </w:t>
      </w:r>
      <w:r w:rsidRPr="00C95B89">
        <w:rPr>
          <w:rFonts w:ascii="Times New Roman" w:hAnsi="Times New Roman" w:cs="Times New Roman"/>
          <w:i/>
          <w:sz w:val="24"/>
          <w:szCs w:val="24"/>
        </w:rPr>
        <w:t>Uluslararası Sosyal Araştırmalar Dergisi</w:t>
      </w:r>
      <w:r w:rsidRPr="00C95B89">
        <w:rPr>
          <w:rFonts w:ascii="Times New Roman" w:hAnsi="Times New Roman" w:cs="Times New Roman"/>
          <w:sz w:val="24"/>
          <w:szCs w:val="24"/>
        </w:rPr>
        <w:t>, 12(63), 904</w:t>
      </w:r>
      <w:r w:rsidRPr="00C95B89">
        <w:rPr>
          <w:rFonts w:ascii="Times New Roman" w:hAnsi="Times New Roman" w:cs="Times New Roman"/>
        </w:rPr>
        <w:t>–</w:t>
      </w:r>
      <w:r w:rsidRPr="00C95B89">
        <w:rPr>
          <w:rFonts w:ascii="Times New Roman" w:hAnsi="Times New Roman" w:cs="Times New Roman"/>
          <w:sz w:val="24"/>
          <w:szCs w:val="24"/>
        </w:rPr>
        <w:t>925.</w:t>
      </w:r>
    </w:p>
    <w:p w14:paraId="5395046D" w14:textId="7223F44C"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Yıldırım, A</w:t>
      </w:r>
      <w:proofErr w:type="gramStart"/>
      <w:r w:rsidRPr="00C95B89">
        <w:rPr>
          <w:rFonts w:ascii="Times New Roman" w:hAnsi="Times New Roman" w:cs="Times New Roman"/>
          <w:sz w:val="24"/>
          <w:szCs w:val="24"/>
        </w:rPr>
        <w:t>.,</w:t>
      </w:r>
      <w:proofErr w:type="gramEnd"/>
      <w:r w:rsidRPr="00C95B89">
        <w:rPr>
          <w:rFonts w:ascii="Times New Roman" w:hAnsi="Times New Roman" w:cs="Times New Roman"/>
          <w:sz w:val="24"/>
          <w:szCs w:val="24"/>
        </w:rPr>
        <w:t xml:space="preserve"> &amp; Şimşek, H. (2018). </w:t>
      </w:r>
      <w:r w:rsidRPr="00C95B89">
        <w:rPr>
          <w:rFonts w:ascii="Times New Roman" w:hAnsi="Times New Roman" w:cs="Times New Roman"/>
          <w:i/>
          <w:sz w:val="24"/>
          <w:szCs w:val="24"/>
        </w:rPr>
        <w:t>Sosyal bilimlerde nitel araştırma yöntemleri</w:t>
      </w:r>
      <w:r w:rsidRPr="00C95B89">
        <w:rPr>
          <w:rFonts w:ascii="Times New Roman" w:hAnsi="Times New Roman" w:cs="Times New Roman"/>
          <w:sz w:val="24"/>
          <w:szCs w:val="24"/>
        </w:rPr>
        <w:t xml:space="preserve"> (6.baskı) Ankara: Seçkin</w:t>
      </w:r>
      <w:r w:rsidR="003C3883">
        <w:rPr>
          <w:rFonts w:ascii="Times New Roman" w:hAnsi="Times New Roman" w:cs="Times New Roman"/>
          <w:sz w:val="24"/>
          <w:szCs w:val="24"/>
        </w:rPr>
        <w:t xml:space="preserve"> Yayıncılık</w:t>
      </w:r>
      <w:r w:rsidRPr="00C95B89">
        <w:rPr>
          <w:rFonts w:ascii="Times New Roman" w:hAnsi="Times New Roman" w:cs="Times New Roman"/>
          <w:sz w:val="24"/>
          <w:szCs w:val="24"/>
        </w:rPr>
        <w:t xml:space="preserve">.  </w:t>
      </w:r>
    </w:p>
    <w:p w14:paraId="16D7BD37"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proofErr w:type="spellStart"/>
      <w:r w:rsidRPr="00C95B89">
        <w:rPr>
          <w:rFonts w:ascii="Times New Roman" w:hAnsi="Times New Roman" w:cs="Times New Roman"/>
          <w:sz w:val="24"/>
          <w:szCs w:val="24"/>
        </w:rPr>
        <w:lastRenderedPageBreak/>
        <w:t>Yin</w:t>
      </w:r>
      <w:proofErr w:type="spellEnd"/>
      <w:r w:rsidRPr="00C95B89">
        <w:rPr>
          <w:rFonts w:ascii="Times New Roman" w:hAnsi="Times New Roman" w:cs="Times New Roman"/>
          <w:sz w:val="24"/>
          <w:szCs w:val="24"/>
        </w:rPr>
        <w:t xml:space="preserve">, R. K. (2009). </w:t>
      </w:r>
      <w:r w:rsidRPr="00C95B89">
        <w:rPr>
          <w:rFonts w:ascii="Times New Roman" w:hAnsi="Times New Roman" w:cs="Times New Roman"/>
          <w:i/>
          <w:sz w:val="24"/>
          <w:szCs w:val="24"/>
        </w:rPr>
        <w:t xml:space="preserve">Case </w:t>
      </w:r>
      <w:proofErr w:type="spellStart"/>
      <w:r w:rsidRPr="00C95B89">
        <w:rPr>
          <w:rFonts w:ascii="Times New Roman" w:hAnsi="Times New Roman" w:cs="Times New Roman"/>
          <w:i/>
          <w:sz w:val="24"/>
          <w:szCs w:val="24"/>
        </w:rPr>
        <w:t>study</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research</w:t>
      </w:r>
      <w:proofErr w:type="spellEnd"/>
      <w:r w:rsidRPr="00C95B89">
        <w:rPr>
          <w:rFonts w:ascii="Times New Roman" w:hAnsi="Times New Roman" w:cs="Times New Roman"/>
          <w:i/>
          <w:sz w:val="24"/>
          <w:szCs w:val="24"/>
        </w:rPr>
        <w:t xml:space="preserve">: Design </w:t>
      </w:r>
      <w:proofErr w:type="spellStart"/>
      <w:r w:rsidRPr="00C95B89">
        <w:rPr>
          <w:rFonts w:ascii="Times New Roman" w:hAnsi="Times New Roman" w:cs="Times New Roman"/>
          <w:i/>
          <w:sz w:val="24"/>
          <w:szCs w:val="24"/>
        </w:rPr>
        <w:t>and</w:t>
      </w:r>
      <w:proofErr w:type="spellEnd"/>
      <w:r w:rsidRPr="00C95B89">
        <w:rPr>
          <w:rFonts w:ascii="Times New Roman" w:hAnsi="Times New Roman" w:cs="Times New Roman"/>
          <w:i/>
          <w:sz w:val="24"/>
          <w:szCs w:val="24"/>
        </w:rPr>
        <w:t xml:space="preserve"> </w:t>
      </w:r>
      <w:proofErr w:type="spellStart"/>
      <w:r w:rsidRPr="00C95B89">
        <w:rPr>
          <w:rFonts w:ascii="Times New Roman" w:hAnsi="Times New Roman" w:cs="Times New Roman"/>
          <w:i/>
          <w:sz w:val="24"/>
          <w:szCs w:val="24"/>
        </w:rPr>
        <w:t>methods</w:t>
      </w:r>
      <w:proofErr w:type="spellEnd"/>
      <w:r w:rsidRPr="00C95B89">
        <w:rPr>
          <w:rFonts w:ascii="Times New Roman" w:hAnsi="Times New Roman" w:cs="Times New Roman"/>
          <w:sz w:val="24"/>
          <w:szCs w:val="24"/>
        </w:rPr>
        <w:t xml:space="preserve"> (4th Ed.). </w:t>
      </w:r>
      <w:proofErr w:type="spellStart"/>
      <w:r w:rsidRPr="00C95B89">
        <w:rPr>
          <w:rFonts w:ascii="Times New Roman" w:hAnsi="Times New Roman" w:cs="Times New Roman"/>
          <w:sz w:val="24"/>
          <w:szCs w:val="24"/>
        </w:rPr>
        <w:t>Thousand</w:t>
      </w:r>
      <w:proofErr w:type="spellEnd"/>
      <w:r w:rsidRPr="00C95B89">
        <w:rPr>
          <w:rFonts w:ascii="Times New Roman" w:hAnsi="Times New Roman" w:cs="Times New Roman"/>
          <w:sz w:val="24"/>
          <w:szCs w:val="24"/>
        </w:rPr>
        <w:t xml:space="preserve"> </w:t>
      </w:r>
      <w:proofErr w:type="spellStart"/>
      <w:r w:rsidRPr="00C95B89">
        <w:rPr>
          <w:rFonts w:ascii="Times New Roman" w:hAnsi="Times New Roman" w:cs="Times New Roman"/>
          <w:sz w:val="24"/>
          <w:szCs w:val="24"/>
        </w:rPr>
        <w:t>Oaks</w:t>
      </w:r>
      <w:proofErr w:type="spellEnd"/>
      <w:r w:rsidRPr="00C95B89">
        <w:rPr>
          <w:rFonts w:ascii="Times New Roman" w:hAnsi="Times New Roman" w:cs="Times New Roman"/>
          <w:sz w:val="24"/>
          <w:szCs w:val="24"/>
        </w:rPr>
        <w:t xml:space="preserve">, CA: </w:t>
      </w:r>
      <w:proofErr w:type="spellStart"/>
      <w:r w:rsidRPr="00C95B89">
        <w:rPr>
          <w:rFonts w:ascii="Times New Roman" w:hAnsi="Times New Roman" w:cs="Times New Roman"/>
          <w:sz w:val="24"/>
          <w:szCs w:val="24"/>
        </w:rPr>
        <w:t>Sage</w:t>
      </w:r>
      <w:proofErr w:type="spellEnd"/>
    </w:p>
    <w:p w14:paraId="6D82A4D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Yüksek Öğretim Kurulu (YÖK), (2006). </w:t>
      </w:r>
      <w:r w:rsidRPr="00C95B89">
        <w:rPr>
          <w:rFonts w:ascii="Times New Roman" w:hAnsi="Times New Roman" w:cs="Times New Roman"/>
          <w:i/>
          <w:iCs/>
          <w:sz w:val="24"/>
          <w:szCs w:val="24"/>
        </w:rPr>
        <w:t xml:space="preserve">Türkiye’nin yükseköğretim stratejisi </w:t>
      </w:r>
      <w:r w:rsidRPr="00C95B89">
        <w:rPr>
          <w:rFonts w:ascii="Times New Roman" w:hAnsi="Times New Roman" w:cs="Times New Roman"/>
          <w:sz w:val="24"/>
          <w:szCs w:val="24"/>
        </w:rPr>
        <w:t xml:space="preserve">(Taslak Rapor). http://eua.cu.edu.tr/files/turkiyeninyuksekogretimstratejisi.pdf </w:t>
      </w:r>
    </w:p>
    <w:p w14:paraId="47FBDA33" w14:textId="654BA928"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Yüksek Öğretim Kurulu (YÖK), (2017). </w:t>
      </w:r>
      <w:r w:rsidRPr="00C95B89">
        <w:rPr>
          <w:rFonts w:ascii="Times New Roman" w:hAnsi="Times New Roman" w:cs="Times New Roman"/>
          <w:i/>
          <w:sz w:val="24"/>
          <w:szCs w:val="24"/>
        </w:rPr>
        <w:t>Öğretmen yetiştirme ve eğitim fakülteleri (1982-2007).</w:t>
      </w:r>
      <w:r w:rsidR="003C3883">
        <w:rPr>
          <w:rFonts w:ascii="Times New Roman" w:hAnsi="Times New Roman" w:cs="Times New Roman"/>
          <w:sz w:val="24"/>
          <w:szCs w:val="24"/>
        </w:rPr>
        <w:t xml:space="preserve"> Online: </w:t>
      </w:r>
      <w:hyperlink r:id="rId10" w:history="1">
        <w:r w:rsidRPr="003C3883">
          <w:rPr>
            <w:rStyle w:val="Kpr"/>
            <w:rFonts w:ascii="Times New Roman" w:hAnsi="Times New Roman" w:cs="Times New Roman"/>
            <w:color w:val="auto"/>
            <w:sz w:val="24"/>
            <w:szCs w:val="24"/>
            <w:u w:val="none"/>
          </w:rPr>
          <w:t>https://www.yok.gov.tr/kurumsal/idari-birimler/egitim-ogretim-dairesi/ogretmen-yetistirme</w:t>
        </w:r>
      </w:hyperlink>
    </w:p>
    <w:p w14:paraId="23EEB29E" w14:textId="77777777" w:rsidR="00D31D79" w:rsidRPr="00C95B89" w:rsidRDefault="00D31D79" w:rsidP="00D31D79">
      <w:pPr>
        <w:spacing w:after="0" w:line="360" w:lineRule="auto"/>
        <w:ind w:left="567" w:hanging="567"/>
        <w:jc w:val="both"/>
        <w:rPr>
          <w:rFonts w:ascii="Times New Roman" w:hAnsi="Times New Roman" w:cs="Times New Roman"/>
          <w:sz w:val="24"/>
          <w:szCs w:val="24"/>
        </w:rPr>
      </w:pPr>
      <w:r w:rsidRPr="00C95B89">
        <w:rPr>
          <w:rFonts w:ascii="Times New Roman" w:hAnsi="Times New Roman" w:cs="Times New Roman"/>
          <w:sz w:val="24"/>
          <w:szCs w:val="24"/>
        </w:rPr>
        <w:t xml:space="preserve">Yüksek Öğretim Kurulu (YÖK), (2018). </w:t>
      </w:r>
      <w:r w:rsidRPr="00C95B89">
        <w:rPr>
          <w:rFonts w:ascii="Times New Roman" w:hAnsi="Times New Roman" w:cs="Times New Roman"/>
          <w:i/>
          <w:sz w:val="24"/>
          <w:szCs w:val="24"/>
        </w:rPr>
        <w:t>Programların güncelleme gerekçeleri, getirdiği yenilikler ve uygulama esasları.</w:t>
      </w:r>
      <w:r w:rsidRPr="00C95B89">
        <w:rPr>
          <w:rFonts w:ascii="Times New Roman" w:hAnsi="Times New Roman" w:cs="Times New Roman"/>
          <w:sz w:val="24"/>
          <w:szCs w:val="24"/>
        </w:rPr>
        <w:t xml:space="preserve"> Online: </w:t>
      </w:r>
      <w:hyperlink r:id="rId11" w:history="1">
        <w:r w:rsidRPr="003C3883">
          <w:rPr>
            <w:rStyle w:val="Kpr"/>
            <w:rFonts w:ascii="Times New Roman" w:hAnsi="Times New Roman" w:cs="Times New Roman"/>
            <w:color w:val="auto"/>
            <w:sz w:val="24"/>
            <w:szCs w:val="24"/>
            <w:u w:val="none"/>
          </w:rPr>
          <w:t>https://www.yok.gov.tr/kurumsal/idari-birimler/egitim-ogretim-dairesi/yeni-ogretmen-yetistirme-lisans-programlari</w:t>
        </w:r>
      </w:hyperlink>
    </w:p>
    <w:p w14:paraId="174713F1" w14:textId="77777777" w:rsidR="00D31D79" w:rsidRPr="00C95B89" w:rsidRDefault="00D31D79" w:rsidP="00D31D79">
      <w:pPr>
        <w:jc w:val="center"/>
        <w:rPr>
          <w:rFonts w:ascii="Times New Roman" w:hAnsi="Times New Roman" w:cs="Times New Roman"/>
          <w:b/>
          <w:lang w:val="en-US"/>
        </w:rPr>
      </w:pPr>
    </w:p>
    <w:p w14:paraId="1CD4D567" w14:textId="77777777" w:rsidR="00D31D79" w:rsidRPr="00C95B89" w:rsidRDefault="00D31D79" w:rsidP="00D31D79">
      <w:pPr>
        <w:jc w:val="center"/>
        <w:rPr>
          <w:rFonts w:ascii="Times New Roman" w:eastAsia="Times New Roman" w:hAnsi="Times New Roman" w:cs="Times New Roman"/>
          <w:b/>
          <w:sz w:val="24"/>
          <w:szCs w:val="24"/>
          <w:lang w:val="en-US" w:eastAsia="tr-TR"/>
        </w:rPr>
      </w:pPr>
      <w:r w:rsidRPr="00C95B89">
        <w:rPr>
          <w:rFonts w:ascii="Times New Roman" w:hAnsi="Times New Roman" w:cs="Times New Roman"/>
          <w:b/>
          <w:lang w:val="en-US"/>
        </w:rPr>
        <w:t>Summary</w:t>
      </w:r>
    </w:p>
    <w:p w14:paraId="2C0B8385" w14:textId="77777777" w:rsidR="00D31D79" w:rsidRPr="00C95B89" w:rsidRDefault="00D31D79" w:rsidP="00D31D79">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C95B89">
        <w:rPr>
          <w:rFonts w:ascii="Times New Roman" w:hAnsi="Times New Roman" w:cs="Times New Roman"/>
          <w:b/>
          <w:sz w:val="24"/>
          <w:szCs w:val="24"/>
          <w:lang w:val="en-GB"/>
        </w:rPr>
        <w:t>Statement of Problem</w:t>
      </w:r>
    </w:p>
    <w:p w14:paraId="50C15A82"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 xml:space="preserve">Teachers play a crucial role in the development and progress of countries. Therefore, training qualified teachers are among the primary objectives of many developed countries, and teacher education programs are one of the most important elements towards this purpose (Tan </w:t>
      </w:r>
      <w:proofErr w:type="spellStart"/>
      <w:r w:rsidRPr="00C95B89">
        <w:rPr>
          <w:rFonts w:ascii="Times New Roman" w:hAnsi="Times New Roman" w:cs="Times New Roman"/>
          <w:sz w:val="24"/>
          <w:szCs w:val="24"/>
          <w:lang w:val="en-GB"/>
        </w:rPr>
        <w:t>Şişman</w:t>
      </w:r>
      <w:proofErr w:type="spellEnd"/>
      <w:r w:rsidRPr="00C95B89">
        <w:rPr>
          <w:rFonts w:ascii="Times New Roman" w:hAnsi="Times New Roman" w:cs="Times New Roman"/>
          <w:sz w:val="24"/>
          <w:szCs w:val="24"/>
          <w:lang w:val="en-GB"/>
        </w:rPr>
        <w:t>, 2017). Grossman and Sands (2008), in teacher training programs achieved many things in Turkey stating that they are not yet sufficient. The teacher training program was rearranged in the focus of the changing needs and demands in society and the research results on the current program (YÖK, 2018).</w:t>
      </w:r>
    </w:p>
    <w:p w14:paraId="24BA1B39"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In this direction, this study focuses on the change in the elementary mathematics teacher undergraduate program, which was first established in 1998 in our country and is now included in many universities’ education faculties. This is because content knowledge content reflects a transformation of science faculties in the first years of the program and the education of subject knowledge is given a very limited level. In addition, with the change in 2018, the prevalence of a contrary understanding in the courses and contents of the program led the study to focus on the elementary mathematics teacher undergraduate program. In this regard, the aim of this study is to evaluate the elementary mathematics teacher undergraduate program, which started to be implemented as of the 2018-2019 academic year, in line with the opinions of the instructors</w:t>
      </w:r>
    </w:p>
    <w:p w14:paraId="12B32610"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b/>
          <w:sz w:val="24"/>
          <w:szCs w:val="24"/>
          <w:lang w:val="en-GB"/>
        </w:rPr>
      </w:pPr>
      <w:r w:rsidRPr="00C95B89">
        <w:rPr>
          <w:rFonts w:ascii="Times New Roman" w:hAnsi="Times New Roman" w:cs="Times New Roman"/>
          <w:b/>
          <w:sz w:val="24"/>
          <w:szCs w:val="24"/>
          <w:lang w:val="en-GB"/>
        </w:rPr>
        <w:t>Method</w:t>
      </w:r>
    </w:p>
    <w:p w14:paraId="7DC7EACE"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
        </w:rPr>
        <w:t>The participants of the study, in which a qualitative research approach was adopted and designed with a holistic single case study design,</w:t>
      </w:r>
      <w:r w:rsidRPr="00C95B89">
        <w:rPr>
          <w:rFonts w:ascii="Times New Roman" w:hAnsi="Times New Roman" w:cs="Times New Roman"/>
          <w:sz w:val="24"/>
          <w:szCs w:val="24"/>
          <w:lang w:val="en-GB"/>
        </w:rPr>
        <w:t xml:space="preserve"> are 12 lecturers working in the department of </w:t>
      </w:r>
      <w:r w:rsidRPr="00C95B89">
        <w:rPr>
          <w:rFonts w:ascii="Times New Roman" w:hAnsi="Times New Roman" w:cs="Times New Roman"/>
          <w:sz w:val="24"/>
          <w:szCs w:val="24"/>
          <w:lang w:val="en-GB"/>
        </w:rPr>
        <w:lastRenderedPageBreak/>
        <w:t>mathematics education</w:t>
      </w:r>
      <w:r w:rsidRPr="00C95B89">
        <w:rPr>
          <w:rFonts w:ascii="Times New Roman" w:hAnsi="Times New Roman" w:cs="Times New Roman"/>
        </w:rPr>
        <w:t xml:space="preserve"> </w:t>
      </w:r>
      <w:r w:rsidRPr="00C95B89">
        <w:rPr>
          <w:rFonts w:ascii="Times New Roman" w:hAnsi="Times New Roman" w:cs="Times New Roman"/>
          <w:sz w:val="24"/>
          <w:szCs w:val="24"/>
          <w:lang w:val="en-GB"/>
        </w:rPr>
        <w:t xml:space="preserve">at a state university in the Eastern Anatolia Region. In the study, the researchers used a semi-structured interview form as the data collection tool, and the descriptive analysis technique was used in the analysis of the data. The coding made by the researchers was reached with an inductive analysis since there was no conceptual structure to guide the coding (Strauss and Corbin, 1990). The interviews made with the lecturers in the study were recorded with a tape recorder, and the credibility of the study was ensured by thoroughly examining and storing. </w:t>
      </w:r>
    </w:p>
    <w:p w14:paraId="7987ED79"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b/>
          <w:sz w:val="24"/>
          <w:szCs w:val="24"/>
          <w:lang w:val="en-GB"/>
        </w:rPr>
      </w:pPr>
      <w:r w:rsidRPr="00C95B89">
        <w:rPr>
          <w:rFonts w:ascii="Times New Roman" w:hAnsi="Times New Roman" w:cs="Times New Roman"/>
          <w:b/>
          <w:sz w:val="24"/>
          <w:szCs w:val="24"/>
          <w:lang w:val="en-GB"/>
        </w:rPr>
        <w:t>Findings and Discussions</w:t>
      </w:r>
    </w:p>
    <w:p w14:paraId="6EAE38E9"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The findings were presented under the themes of opinions about the courses, opinions about the problems that may be experienced and opinions about the program’s adequacy.</w:t>
      </w:r>
    </w:p>
    <w:p w14:paraId="2CCA2986"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In the findings of the closed courses, both positive and negative opinions were expressed. The views of all participants were positive in the findings of the newly opened courses. In the results of the elective courses, it was seen that most of the participants found it positive in terms of providing flexibility in the program. In the study, negative opinions were expressed towards the field knowledge courses based on the credits of the courses related to the contents of the courses, and positive opinions were expressed in terms of other courses. It was stated that the renewed program was generally found positive in terms of the suitability of the courses to the class level.</w:t>
      </w:r>
    </w:p>
    <w:p w14:paraId="62A7BC4A"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In the findings of the problems in the institutional dimension, it was emphasized that the problem of the lack/excess of lecturers in universities might be experienced. In the results of the problems in the material dimension, the views that there is a lack of resources for new courses and that there are no special classes for teaching courses. In the findings obtained about the student-sized problems, it has been expressed that the students who take the lesson from below experience confusion, the program should be reconciled with KPSS, and insecurity occurs.</w:t>
      </w:r>
    </w:p>
    <w:p w14:paraId="57EF4F14"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t xml:space="preserve">Most of the participants in the study stated that the renewed program was sufficient for the teaching profession. On the other hand, most of the participants in this study did not find the renewed program enough to integrate technology into education. In addition, different opinions emerged about the program’s adequacy in terms of learning and teaching mathematics. </w:t>
      </w:r>
    </w:p>
    <w:p w14:paraId="12B99732"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sz w:val="24"/>
          <w:szCs w:val="24"/>
          <w:lang w:val="en-GB"/>
        </w:rPr>
      </w:pPr>
    </w:p>
    <w:p w14:paraId="74EA2656" w14:textId="77777777" w:rsidR="00D31D79" w:rsidRPr="00C95B89" w:rsidRDefault="00D31D79" w:rsidP="00D31D79">
      <w:pPr>
        <w:autoSpaceDE w:val="0"/>
        <w:autoSpaceDN w:val="0"/>
        <w:adjustRightInd w:val="0"/>
        <w:spacing w:after="0" w:line="360" w:lineRule="auto"/>
        <w:jc w:val="center"/>
        <w:rPr>
          <w:rFonts w:ascii="Times New Roman" w:hAnsi="Times New Roman" w:cs="Times New Roman"/>
          <w:b/>
          <w:sz w:val="24"/>
          <w:szCs w:val="24"/>
          <w:lang w:val="en-GB"/>
        </w:rPr>
      </w:pPr>
      <w:r w:rsidRPr="00C95B89">
        <w:rPr>
          <w:rFonts w:ascii="Times New Roman" w:hAnsi="Times New Roman" w:cs="Times New Roman"/>
          <w:b/>
          <w:sz w:val="24"/>
          <w:szCs w:val="24"/>
          <w:lang w:val="en-GB"/>
        </w:rPr>
        <w:t>Conclusion and Recommendations</w:t>
      </w:r>
    </w:p>
    <w:p w14:paraId="55CDB4E4" w14:textId="77777777" w:rsidR="00D31D79" w:rsidRPr="00C95B89" w:rsidRDefault="00D31D79" w:rsidP="00D31D79">
      <w:pPr>
        <w:autoSpaceDE w:val="0"/>
        <w:autoSpaceDN w:val="0"/>
        <w:adjustRightInd w:val="0"/>
        <w:spacing w:after="0" w:line="360" w:lineRule="auto"/>
        <w:ind w:firstLine="708"/>
        <w:jc w:val="both"/>
        <w:rPr>
          <w:rFonts w:ascii="Times New Roman" w:hAnsi="Times New Roman" w:cs="Times New Roman"/>
          <w:sz w:val="24"/>
          <w:szCs w:val="24"/>
          <w:lang w:val="en-GB"/>
        </w:rPr>
      </w:pPr>
      <w:r w:rsidRPr="00C95B89">
        <w:rPr>
          <w:rFonts w:ascii="Times New Roman" w:hAnsi="Times New Roman" w:cs="Times New Roman"/>
          <w:sz w:val="24"/>
          <w:szCs w:val="24"/>
          <w:lang w:val="en-GB"/>
        </w:rPr>
        <w:lastRenderedPageBreak/>
        <w:t>Results achieved: There are opposite views about the courses closed in the renewed program; the appropriateness of newly opened courses, elective courses, and courses to the grade level is generally seen as positive; the credits and contents of the courses are seen negatively in terms of field knowledge courses; that many problems in institutional, student and material dimensions are experienced / can be experienced; the program is found sufficient in terms of the teaching profession; most of the participants indicate that the program has some shortcomings in terms of the integration of technology into education and the ability to learn and teach mathematics. The realization of the results here can be monitored with longer longitudinal studies. In addition, instead of lecturing in the lessons, the lecturers can take advantage of new technologies and mathematical programs to serve as an example to prospective teachers.</w:t>
      </w:r>
    </w:p>
    <w:p w14:paraId="4FA16E36" w14:textId="77777777" w:rsidR="00D31D79" w:rsidRPr="00C95B89" w:rsidRDefault="00D31D79" w:rsidP="00D31D79">
      <w:pPr>
        <w:rPr>
          <w:rFonts w:ascii="Times New Roman" w:hAnsi="Times New Roman" w:cs="Times New Roman"/>
        </w:rPr>
      </w:pPr>
    </w:p>
    <w:p w14:paraId="53B9032B" w14:textId="77777777" w:rsidR="000316A8" w:rsidRPr="00C95B89" w:rsidRDefault="000316A8" w:rsidP="000316A8">
      <w:pPr>
        <w:spacing w:after="0" w:line="360" w:lineRule="auto"/>
        <w:jc w:val="both"/>
        <w:rPr>
          <w:rFonts w:ascii="Times New Roman" w:hAnsi="Times New Roman" w:cs="Times New Roman"/>
          <w:sz w:val="24"/>
          <w:szCs w:val="24"/>
        </w:rPr>
      </w:pPr>
    </w:p>
    <w:p w14:paraId="70EC98F3" w14:textId="3FB49837" w:rsidR="000316A8" w:rsidRPr="00C95B89" w:rsidRDefault="000316A8" w:rsidP="00BB195A">
      <w:pPr>
        <w:tabs>
          <w:tab w:val="left" w:pos="0"/>
        </w:tabs>
        <w:spacing w:after="0" w:line="360" w:lineRule="auto"/>
        <w:jc w:val="center"/>
        <w:rPr>
          <w:rFonts w:ascii="Times New Roman" w:hAnsi="Times New Roman" w:cs="Times New Roman"/>
          <w:b/>
          <w:sz w:val="24"/>
          <w:szCs w:val="24"/>
          <w:lang w:val="en-US"/>
        </w:rPr>
      </w:pPr>
    </w:p>
    <w:p w14:paraId="0E404C3A" w14:textId="77777777" w:rsidR="000316A8" w:rsidRPr="00C95B89" w:rsidRDefault="000316A8" w:rsidP="00BB195A">
      <w:pPr>
        <w:tabs>
          <w:tab w:val="left" w:pos="0"/>
        </w:tabs>
        <w:spacing w:after="0" w:line="360" w:lineRule="auto"/>
        <w:jc w:val="center"/>
        <w:rPr>
          <w:rFonts w:ascii="Times New Roman" w:hAnsi="Times New Roman" w:cs="Times New Roman"/>
          <w:b/>
          <w:sz w:val="24"/>
          <w:szCs w:val="24"/>
          <w:lang w:val="en-US"/>
        </w:rPr>
      </w:pPr>
    </w:p>
    <w:p w14:paraId="2F0ACCBD" w14:textId="59C91536" w:rsidR="00007E59" w:rsidRPr="00C95B89" w:rsidRDefault="00007E59" w:rsidP="006D55CA">
      <w:pPr>
        <w:spacing w:after="120" w:line="240" w:lineRule="auto"/>
        <w:ind w:firstLine="567"/>
        <w:jc w:val="both"/>
        <w:rPr>
          <w:rFonts w:ascii="Times New Roman" w:hAnsi="Times New Roman" w:cs="Times New Roman"/>
          <w:sz w:val="24"/>
        </w:rPr>
      </w:pPr>
    </w:p>
    <w:sectPr w:rsidR="00007E59" w:rsidRPr="00C95B89" w:rsidSect="00DA7A87">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7" w:right="1417" w:bottom="1417" w:left="1417" w:header="708" w:footer="708" w:gutter="0"/>
      <w:pgNumType w:start="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6CBF" w14:textId="77777777" w:rsidR="00C25F91" w:rsidRDefault="00C25F91" w:rsidP="005A07CE">
      <w:pPr>
        <w:spacing w:after="0" w:line="240" w:lineRule="auto"/>
      </w:pPr>
      <w:r>
        <w:separator/>
      </w:r>
    </w:p>
  </w:endnote>
  <w:endnote w:type="continuationSeparator" w:id="0">
    <w:p w14:paraId="065DD6E3" w14:textId="77777777" w:rsidR="00C25F91" w:rsidRDefault="00C25F91" w:rsidP="005A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EDF" w14:textId="77777777" w:rsidR="00B56EE8" w:rsidRDefault="00B56E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50260"/>
      <w:docPartObj>
        <w:docPartGallery w:val="Page Numbers (Bottom of Page)"/>
        <w:docPartUnique/>
      </w:docPartObj>
    </w:sdtPr>
    <w:sdtEndPr>
      <w:rPr>
        <w:rFonts w:ascii="Times New Roman" w:hAnsi="Times New Roman" w:cs="Times New Roman"/>
        <w:sz w:val="24"/>
        <w:szCs w:val="24"/>
      </w:rPr>
    </w:sdtEndPr>
    <w:sdtContent>
      <w:p w14:paraId="2B73B3FD" w14:textId="77777777" w:rsidR="00446D6B" w:rsidRDefault="00446D6B">
        <w:pPr>
          <w:pStyle w:val="AltBilgi"/>
          <w:jc w:val="center"/>
        </w:pPr>
      </w:p>
      <w:p w14:paraId="0B58FD35" w14:textId="77777777" w:rsidR="00446D6B" w:rsidRDefault="00446D6B">
        <w:pPr>
          <w:pStyle w:val="AltBilgi"/>
          <w:jc w:val="center"/>
        </w:pPr>
      </w:p>
      <w:p w14:paraId="4C345474" w14:textId="2F9BB44F" w:rsidR="00446D6B" w:rsidRPr="000765E1" w:rsidRDefault="00446D6B">
        <w:pPr>
          <w:pStyle w:val="AltBilgi"/>
          <w:jc w:val="center"/>
          <w:rPr>
            <w:rFonts w:ascii="Times New Roman" w:hAnsi="Times New Roman" w:cs="Times New Roman"/>
            <w:sz w:val="24"/>
            <w:szCs w:val="24"/>
          </w:rPr>
        </w:pPr>
        <w:r w:rsidRPr="000765E1">
          <w:rPr>
            <w:rFonts w:ascii="Times New Roman" w:hAnsi="Times New Roman" w:cs="Times New Roman"/>
            <w:sz w:val="24"/>
            <w:szCs w:val="24"/>
          </w:rPr>
          <w:fldChar w:fldCharType="begin"/>
        </w:r>
        <w:r w:rsidRPr="000765E1">
          <w:rPr>
            <w:rFonts w:ascii="Times New Roman" w:hAnsi="Times New Roman" w:cs="Times New Roman"/>
            <w:sz w:val="24"/>
            <w:szCs w:val="24"/>
          </w:rPr>
          <w:instrText>PAGE   \* MERGEFORMAT</w:instrText>
        </w:r>
        <w:r w:rsidRPr="000765E1">
          <w:rPr>
            <w:rFonts w:ascii="Times New Roman" w:hAnsi="Times New Roman" w:cs="Times New Roman"/>
            <w:sz w:val="24"/>
            <w:szCs w:val="24"/>
          </w:rPr>
          <w:fldChar w:fldCharType="separate"/>
        </w:r>
        <w:r w:rsidR="001C1D29">
          <w:rPr>
            <w:rFonts w:ascii="Times New Roman" w:hAnsi="Times New Roman" w:cs="Times New Roman"/>
            <w:noProof/>
            <w:sz w:val="24"/>
            <w:szCs w:val="24"/>
          </w:rPr>
          <w:t>90</w:t>
        </w:r>
        <w:r w:rsidRPr="000765E1">
          <w:rPr>
            <w:rFonts w:ascii="Times New Roman" w:hAnsi="Times New Roman" w:cs="Times New Roman"/>
            <w:sz w:val="24"/>
            <w:szCs w:val="24"/>
          </w:rPr>
          <w:fldChar w:fldCharType="end"/>
        </w:r>
      </w:p>
    </w:sdtContent>
  </w:sdt>
  <w:p w14:paraId="77037835" w14:textId="77777777" w:rsidR="00446D6B" w:rsidRDefault="00446D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theme="minorBidi"/>
        <w:sz w:val="18"/>
        <w:szCs w:val="22"/>
        <w:lang w:eastAsia="en-US"/>
      </w:rPr>
      <w:id w:val="-628080995"/>
      <w:docPartObj>
        <w:docPartGallery w:val="Page Numbers (Bottom of Page)"/>
        <w:docPartUnique/>
      </w:docPartObj>
    </w:sdtPr>
    <w:sdtEndPr/>
    <w:sdtContent>
      <w:p w14:paraId="6BF84F75" w14:textId="77777777" w:rsidR="00446D6B" w:rsidRPr="000316A8" w:rsidRDefault="00446D6B" w:rsidP="00D6536C">
        <w:pPr>
          <w:pStyle w:val="NormalWeb"/>
          <w:shd w:val="clear" w:color="auto" w:fill="FFFFFF"/>
          <w:spacing w:before="0" w:beforeAutospacing="0" w:after="0" w:afterAutospacing="0"/>
          <w:rPr>
            <w:rFonts w:ascii="Arial" w:hAnsi="Arial" w:cs="Arial"/>
            <w:sz w:val="20"/>
            <w:szCs w:val="20"/>
          </w:rPr>
        </w:pPr>
        <w:r w:rsidRPr="000316A8">
          <w:rPr>
            <w:sz w:val="20"/>
            <w:szCs w:val="20"/>
            <w:vertAlign w:val="superscript"/>
          </w:rPr>
          <w:t>*</w:t>
        </w:r>
        <w:r w:rsidRPr="000316A8">
          <w:rPr>
            <w:sz w:val="18"/>
            <w:szCs w:val="18"/>
          </w:rPr>
          <w:t> Bu araştırma için Van Yüzüncü Yıl Üniversitesi Sosyal ve Beşeri Bilimleri Etik Kurulu Başkanlığından (09/10/2020 tarih ve 2020/10-06 sayılı) etik izin alınmıştır.</w:t>
        </w:r>
      </w:p>
      <w:p w14:paraId="300D1B0A" w14:textId="77777777" w:rsidR="00446D6B" w:rsidRPr="000316A8" w:rsidRDefault="00446D6B" w:rsidP="00D6536C">
        <w:pPr>
          <w:pStyle w:val="NormalWeb"/>
          <w:shd w:val="clear" w:color="auto" w:fill="FFFFFF"/>
          <w:spacing w:before="0" w:beforeAutospacing="0" w:after="0" w:afterAutospacing="0"/>
          <w:rPr>
            <w:rFonts w:ascii="Arial" w:hAnsi="Arial" w:cs="Arial"/>
            <w:sz w:val="20"/>
            <w:szCs w:val="20"/>
          </w:rPr>
        </w:pPr>
        <w:r w:rsidRPr="000316A8">
          <w:rPr>
            <w:sz w:val="20"/>
            <w:szCs w:val="20"/>
            <w:vertAlign w:val="superscript"/>
          </w:rPr>
          <w:t>**</w:t>
        </w:r>
        <w:r w:rsidRPr="000316A8">
          <w:rPr>
            <w:sz w:val="18"/>
            <w:szCs w:val="18"/>
          </w:rPr>
          <w:t> İlköğretim Matematik Öğretmeni. Milli Eğitim Bakanlığı [MEB], H</w:t>
        </w:r>
        <w:r>
          <w:rPr>
            <w:sz w:val="18"/>
            <w:szCs w:val="18"/>
          </w:rPr>
          <w:t xml:space="preserve">ürriyet Ortaokulu, </w:t>
        </w:r>
        <w:r w:rsidRPr="000316A8">
          <w:rPr>
            <w:sz w:val="18"/>
            <w:szCs w:val="18"/>
          </w:rPr>
          <w:t>Email:</w:t>
        </w:r>
        <w:hyperlink r:id="rId1" w:tgtFrame="_blank" w:history="1">
          <w:r w:rsidRPr="000316A8">
            <w:rPr>
              <w:rStyle w:val="Kpr"/>
              <w:color w:val="auto"/>
              <w:sz w:val="18"/>
              <w:szCs w:val="18"/>
            </w:rPr>
            <w:t>nihalldemir55@gmail.com</w:t>
          </w:r>
        </w:hyperlink>
        <w:r w:rsidRPr="000316A8">
          <w:rPr>
            <w:sz w:val="18"/>
            <w:szCs w:val="18"/>
          </w:rPr>
          <w:t> </w:t>
        </w:r>
        <w:proofErr w:type="spellStart"/>
        <w:r w:rsidRPr="000316A8">
          <w:rPr>
            <w:sz w:val="18"/>
            <w:szCs w:val="18"/>
          </w:rPr>
          <w:t>Orcid</w:t>
        </w:r>
        <w:proofErr w:type="spellEnd"/>
        <w:r w:rsidRPr="000316A8">
          <w:rPr>
            <w:sz w:val="18"/>
            <w:szCs w:val="18"/>
          </w:rPr>
          <w:t xml:space="preserve"> No: 0000-0002-2178-6546.</w:t>
        </w:r>
      </w:p>
      <w:p w14:paraId="01D318E4" w14:textId="3F189A66" w:rsidR="00446D6B" w:rsidRPr="000316A8" w:rsidRDefault="00446D6B" w:rsidP="00D6536C">
        <w:pPr>
          <w:pStyle w:val="NormalWeb"/>
          <w:shd w:val="clear" w:color="auto" w:fill="FFFFFF"/>
          <w:spacing w:before="0" w:beforeAutospacing="0" w:after="0" w:afterAutospacing="0"/>
          <w:rPr>
            <w:rFonts w:ascii="Arial" w:hAnsi="Arial" w:cs="Arial"/>
            <w:sz w:val="20"/>
            <w:szCs w:val="20"/>
          </w:rPr>
        </w:pPr>
        <w:r w:rsidRPr="000316A8">
          <w:rPr>
            <w:sz w:val="20"/>
            <w:szCs w:val="20"/>
            <w:vertAlign w:val="superscript"/>
          </w:rPr>
          <w:t>***</w:t>
        </w:r>
        <w:r w:rsidR="003530C2">
          <w:rPr>
            <w:sz w:val="18"/>
            <w:szCs w:val="18"/>
          </w:rPr>
          <w:t> </w:t>
        </w:r>
        <w:r w:rsidRPr="000316A8">
          <w:rPr>
            <w:sz w:val="18"/>
            <w:szCs w:val="18"/>
          </w:rPr>
          <w:t>Dr.</w:t>
        </w:r>
        <w:r w:rsidR="003530C2">
          <w:rPr>
            <w:sz w:val="18"/>
            <w:szCs w:val="18"/>
          </w:rPr>
          <w:t xml:space="preserve"> </w:t>
        </w:r>
        <w:proofErr w:type="spellStart"/>
        <w:r w:rsidR="003530C2">
          <w:rPr>
            <w:sz w:val="18"/>
            <w:szCs w:val="18"/>
          </w:rPr>
          <w:t>Öğr</w:t>
        </w:r>
        <w:proofErr w:type="spellEnd"/>
        <w:r w:rsidR="003530C2">
          <w:rPr>
            <w:sz w:val="18"/>
            <w:szCs w:val="18"/>
          </w:rPr>
          <w:t>. Ü.</w:t>
        </w:r>
        <w:r w:rsidRPr="000316A8">
          <w:rPr>
            <w:sz w:val="18"/>
            <w:szCs w:val="18"/>
          </w:rPr>
          <w:t xml:space="preserve"> Van Yüzüncü Yıl Üniversitesi, Eğitim Fakültesi, </w:t>
        </w:r>
        <w:proofErr w:type="spellStart"/>
        <w:r w:rsidRPr="000316A8">
          <w:rPr>
            <w:sz w:val="18"/>
            <w:szCs w:val="18"/>
          </w:rPr>
          <w:t>Email:</w:t>
        </w:r>
        <w:hyperlink r:id="rId2" w:tgtFrame="_blank" w:history="1">
          <w:r w:rsidRPr="000316A8">
            <w:rPr>
              <w:rStyle w:val="Kpr"/>
              <w:color w:val="auto"/>
              <w:sz w:val="18"/>
              <w:szCs w:val="18"/>
            </w:rPr>
            <w:t>elifertem@yyu.edu.tr</w:t>
          </w:r>
          <w:proofErr w:type="spellEnd"/>
        </w:hyperlink>
        <w:r w:rsidRPr="000316A8">
          <w:rPr>
            <w:sz w:val="18"/>
            <w:szCs w:val="18"/>
          </w:rPr>
          <w:t> </w:t>
        </w:r>
        <w:proofErr w:type="spellStart"/>
        <w:r w:rsidRPr="000316A8">
          <w:rPr>
            <w:sz w:val="18"/>
            <w:szCs w:val="18"/>
          </w:rPr>
          <w:t>Orcid</w:t>
        </w:r>
        <w:proofErr w:type="spellEnd"/>
        <w:r w:rsidRPr="000316A8">
          <w:rPr>
            <w:sz w:val="18"/>
            <w:szCs w:val="18"/>
          </w:rPr>
          <w:t xml:space="preserve"> No: 0000-0002-4004-1697.</w:t>
        </w:r>
      </w:p>
      <w:p w14:paraId="1A6E9688" w14:textId="7B1A77A3" w:rsidR="00446D6B" w:rsidRPr="000316A8" w:rsidRDefault="00446D6B" w:rsidP="00D6536C">
        <w:pPr>
          <w:pStyle w:val="NormalWeb"/>
          <w:shd w:val="clear" w:color="auto" w:fill="FFFFFF"/>
          <w:spacing w:before="0" w:beforeAutospacing="0" w:after="0" w:afterAutospacing="0"/>
          <w:rPr>
            <w:rFonts w:ascii="Arial" w:hAnsi="Arial" w:cs="Arial"/>
            <w:sz w:val="20"/>
            <w:szCs w:val="20"/>
          </w:rPr>
        </w:pPr>
        <w:r w:rsidRPr="000316A8">
          <w:rPr>
            <w:sz w:val="20"/>
            <w:szCs w:val="20"/>
            <w:vertAlign w:val="superscript"/>
          </w:rPr>
          <w:t>****</w:t>
        </w:r>
        <w:r w:rsidR="003530C2">
          <w:rPr>
            <w:sz w:val="18"/>
            <w:szCs w:val="18"/>
          </w:rPr>
          <w:t> </w:t>
        </w:r>
        <w:r w:rsidRPr="000316A8">
          <w:rPr>
            <w:sz w:val="18"/>
            <w:szCs w:val="18"/>
          </w:rPr>
          <w:t>Dr.</w:t>
        </w:r>
        <w:r w:rsidR="003530C2">
          <w:rPr>
            <w:sz w:val="18"/>
            <w:szCs w:val="18"/>
          </w:rPr>
          <w:t xml:space="preserve"> </w:t>
        </w:r>
        <w:proofErr w:type="spellStart"/>
        <w:r w:rsidR="003530C2">
          <w:rPr>
            <w:sz w:val="18"/>
            <w:szCs w:val="18"/>
          </w:rPr>
          <w:t>Öğr</w:t>
        </w:r>
        <w:proofErr w:type="spellEnd"/>
        <w:r w:rsidR="003530C2">
          <w:rPr>
            <w:sz w:val="18"/>
            <w:szCs w:val="18"/>
          </w:rPr>
          <w:t>. Ü.</w:t>
        </w:r>
        <w:r w:rsidRPr="000316A8">
          <w:rPr>
            <w:sz w:val="18"/>
            <w:szCs w:val="18"/>
          </w:rPr>
          <w:t xml:space="preserve"> Van Yüzüncü Yıl Üniversitesi, Eğitim Fakültesi, </w:t>
        </w:r>
        <w:proofErr w:type="spellStart"/>
        <w:r w:rsidRPr="000316A8">
          <w:rPr>
            <w:sz w:val="18"/>
            <w:szCs w:val="18"/>
          </w:rPr>
          <w:t>Email:</w:t>
        </w:r>
        <w:hyperlink r:id="rId3" w:tgtFrame="_blank" w:history="1">
          <w:r w:rsidRPr="000316A8">
            <w:rPr>
              <w:rStyle w:val="Kpr"/>
              <w:color w:val="auto"/>
              <w:sz w:val="18"/>
              <w:szCs w:val="18"/>
            </w:rPr>
            <w:t>mustafagok@yyu.edu.tr</w:t>
          </w:r>
          <w:proofErr w:type="spellEnd"/>
        </w:hyperlink>
        <w:r w:rsidRPr="000316A8">
          <w:rPr>
            <w:sz w:val="18"/>
            <w:szCs w:val="18"/>
          </w:rPr>
          <w:t> </w:t>
        </w:r>
        <w:proofErr w:type="spellStart"/>
        <w:r w:rsidRPr="000316A8">
          <w:rPr>
            <w:sz w:val="18"/>
            <w:szCs w:val="18"/>
          </w:rPr>
          <w:t>Orcid</w:t>
        </w:r>
        <w:proofErr w:type="spellEnd"/>
        <w:r w:rsidRPr="000316A8">
          <w:rPr>
            <w:sz w:val="18"/>
            <w:szCs w:val="18"/>
          </w:rPr>
          <w:t xml:space="preserve"> No: 0000-0001-9349-4078.</w:t>
        </w:r>
        <w:r>
          <w:rPr>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46D6B" w14:paraId="30A57ACB" w14:textId="77777777" w:rsidTr="00446D6B">
          <w:trPr>
            <w:trHeight w:val="387"/>
          </w:trPr>
          <w:tc>
            <w:tcPr>
              <w:tcW w:w="8715" w:type="dxa"/>
              <w:tcBorders>
                <w:top w:val="single" w:sz="4" w:space="0" w:color="auto"/>
                <w:left w:val="nil"/>
                <w:bottom w:val="single" w:sz="4" w:space="0" w:color="auto"/>
                <w:right w:val="nil"/>
              </w:tcBorders>
              <w:hideMark/>
            </w:tcPr>
            <w:p w14:paraId="1F919FA0" w14:textId="57208556" w:rsidR="00446D6B" w:rsidRDefault="00446D6B" w:rsidP="002E1936">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Pr>
                  <w:rFonts w:ascii="Times New Roman" w:hAnsi="Times New Roman" w:cs="Times New Roman"/>
                  <w:i/>
                  <w:sz w:val="18"/>
                  <w:szCs w:val="18"/>
                </w:rPr>
                <w:t>01</w:t>
              </w:r>
              <w:r w:rsidRPr="00D557FF">
                <w:rPr>
                  <w:rFonts w:ascii="Times New Roman" w:hAnsi="Times New Roman" w:cs="Times New Roman"/>
                  <w:i/>
                  <w:sz w:val="18"/>
                  <w:szCs w:val="18"/>
                </w:rPr>
                <w:t xml:space="preserve">.09.2020               </w:t>
              </w:r>
              <w:r w:rsidRPr="00D557FF">
                <w:rPr>
                  <w:rFonts w:ascii="Times New Roman" w:hAnsi="Times New Roman" w:cs="Times New Roman"/>
                  <w:b/>
                  <w:i/>
                  <w:sz w:val="18"/>
                  <w:szCs w:val="18"/>
                </w:rPr>
                <w:t>Kabul:</w:t>
              </w:r>
              <w:r>
                <w:rPr>
                  <w:rFonts w:ascii="Times New Roman" w:hAnsi="Times New Roman" w:cs="Times New Roman"/>
                  <w:i/>
                  <w:sz w:val="18"/>
                  <w:szCs w:val="18"/>
                </w:rPr>
                <w:t>04</w:t>
              </w:r>
              <w:r w:rsidRPr="00D557FF">
                <w:rPr>
                  <w:rFonts w:ascii="Times New Roman" w:hAnsi="Times New Roman" w:cs="Times New Roman"/>
                  <w:i/>
                  <w:sz w:val="18"/>
                  <w:szCs w:val="18"/>
                </w:rPr>
                <w:t xml:space="preserve">.12.2020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14:paraId="759B6C65" w14:textId="7AABCA6B" w:rsidR="00446D6B" w:rsidRDefault="00446D6B">
        <w:pPr>
          <w:pStyle w:val="AltBilgi"/>
          <w:jc w:val="center"/>
        </w:pPr>
        <w:r>
          <w:br/>
        </w:r>
        <w:r>
          <w:br/>
        </w:r>
        <w:r w:rsidRPr="006974B3">
          <w:rPr>
            <w:rFonts w:ascii="Times New Roman" w:hAnsi="Times New Roman" w:cs="Times New Roman"/>
            <w:sz w:val="24"/>
            <w:szCs w:val="24"/>
          </w:rPr>
          <w:t>70</w:t>
        </w:r>
      </w:p>
    </w:sdtContent>
  </w:sdt>
  <w:p w14:paraId="48FF282D" w14:textId="5E36F39E" w:rsidR="00446D6B" w:rsidRPr="00377823" w:rsidRDefault="00446D6B" w:rsidP="00377823">
    <w:pPr>
      <w:pStyle w:val="AltBilgi"/>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19AA" w14:textId="77777777" w:rsidR="00C25F91" w:rsidRDefault="00C25F91" w:rsidP="005A07CE">
      <w:pPr>
        <w:spacing w:after="0" w:line="240" w:lineRule="auto"/>
      </w:pPr>
      <w:r>
        <w:separator/>
      </w:r>
    </w:p>
  </w:footnote>
  <w:footnote w:type="continuationSeparator" w:id="0">
    <w:p w14:paraId="6BA9C43D" w14:textId="77777777" w:rsidR="00C25F91" w:rsidRDefault="00C25F91" w:rsidP="005A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D702" w14:textId="77777777" w:rsidR="00B56EE8" w:rsidRDefault="00B56E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28C7" w14:textId="3D739E53" w:rsidR="00446D6B" w:rsidRPr="008857AB" w:rsidRDefault="00446D6B" w:rsidP="008857AB">
    <w:pPr>
      <w:pStyle w:val="stBilgi"/>
      <w:rPr>
        <w:rFonts w:ascii="Times New Roman" w:hAnsi="Times New Roman" w:cs="Times New Roman"/>
      </w:rPr>
    </w:pPr>
    <w:r>
      <w:rPr>
        <w:noProof/>
        <w:lang w:eastAsia="tr-TR"/>
      </w:rPr>
      <w:drawing>
        <wp:anchor distT="0" distB="0" distL="114300" distR="114300" simplePos="0" relativeHeight="251665408" behindDoc="0" locked="0" layoutInCell="1" allowOverlap="1" wp14:anchorId="42812F31" wp14:editId="70FC3E7E">
          <wp:simplePos x="0" y="0"/>
          <wp:positionH relativeFrom="leftMargin">
            <wp:align>right</wp:align>
          </wp:positionH>
          <wp:positionV relativeFrom="page">
            <wp:posOffset>28575</wp:posOffset>
          </wp:positionV>
          <wp:extent cx="904875" cy="980440"/>
          <wp:effectExtent l="0" t="0" r="9525" b="0"/>
          <wp:wrapNone/>
          <wp:docPr id="9" name="Resim 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Pr>
        <w:i/>
        <w:szCs w:val="18"/>
      </w:rPr>
      <w:t xml:space="preserve"> </w:t>
    </w:r>
    <w:r w:rsidRPr="008857AB">
      <w:rPr>
        <w:rFonts w:ascii="Times New Roman" w:hAnsi="Times New Roman" w:cs="Times New Roman"/>
        <w:i/>
        <w:szCs w:val="18"/>
      </w:rPr>
      <w:t>YYÜ Eğitim Fakültesi Dergisi (YYU Journal of </w:t>
    </w:r>
    <w:r>
      <w:rPr>
        <w:rFonts w:ascii="Times New Roman" w:hAnsi="Times New Roman" w:cs="Times New Roman"/>
        <w:i/>
        <w:szCs w:val="18"/>
      </w:rPr>
      <w:t>Education Faculty), 2021; 18(1)70-105</w:t>
    </w:r>
    <w:r w:rsidRPr="008857AB">
      <w:rPr>
        <w:rFonts w:ascii="Times New Roman" w:hAnsi="Times New Roman" w:cs="Times New Roman"/>
        <w:i/>
        <w:szCs w:val="18"/>
      </w:rPr>
      <w:t>,</w:t>
    </w:r>
    <w:hyperlink r:id="rId2" w:history="1">
      <w:r w:rsidRPr="008857AB">
        <w:rPr>
          <w:rStyle w:val="Kpr"/>
          <w:rFonts w:ascii="Times New Roman" w:hAnsi="Times New Roman" w:cs="Times New Roman"/>
          <w:i/>
          <w:szCs w:val="18"/>
        </w:rPr>
        <w:t>http://efdergi.yyu.edu.tr</w:t>
      </w:r>
    </w:hyperlink>
    <w:r w:rsidRPr="008857AB">
      <w:rPr>
        <w:rFonts w:ascii="Times New Roman" w:hAnsi="Times New Roman" w:cs="Times New Roman"/>
        <w:i/>
        <w:szCs w:val="18"/>
      </w:rPr>
      <w:t>,</w:t>
    </w:r>
    <w:r w:rsidRPr="008857AB">
      <w:rPr>
        <w:rFonts w:ascii="Times New Roman" w:hAnsi="Times New Roman" w:cs="Times New Roman"/>
        <w:i/>
        <w:szCs w:val="18"/>
      </w:rPr>
      <w:br/>
    </w:r>
    <w:r w:rsidRPr="008857AB">
      <w:rPr>
        <w:rFonts w:ascii="Times New Roman" w:hAnsi="Times New Roman" w:cs="Times New Roman"/>
        <w:color w:val="352CE6"/>
        <w:szCs w:val="18"/>
        <w:u w:val="single"/>
      </w:rPr>
      <w:t xml:space="preserve"> </w:t>
    </w:r>
    <w:r w:rsidRPr="008857AB">
      <w:rPr>
        <w:rFonts w:ascii="Times New Roman" w:hAnsi="Times New Roman" w:cs="Times New Roman"/>
        <w:color w:val="352CE6"/>
        <w:szCs w:val="18"/>
        <w:u w:val="single"/>
      </w:rPr>
      <w:br/>
    </w:r>
    <w:r w:rsidR="00B56EE8">
      <w:rPr>
        <w:rFonts w:ascii="Times New Roman" w:hAnsi="Times New Roman" w:cs="Times New Roman"/>
        <w:b/>
        <w:szCs w:val="18"/>
      </w:rPr>
      <w:t xml:space="preserve"> doi:10.33711/</w:t>
    </w:r>
    <w:r w:rsidR="00B56EE8" w:rsidRPr="00B56EE8">
      <w:rPr>
        <w:rFonts w:ascii="Times New Roman" w:hAnsi="Times New Roman" w:cs="Times New Roman"/>
        <w:b/>
        <w:szCs w:val="18"/>
      </w:rPr>
      <w:t>yyuefd.859490</w:t>
    </w:r>
    <w:r w:rsidR="00B56EE8">
      <w:rPr>
        <w:rFonts w:ascii="Times New Roman" w:hAnsi="Times New Roman" w:cs="Times New Roman"/>
        <w:b/>
        <w:szCs w:val="18"/>
      </w:rPr>
      <w:t xml:space="preserve">                        </w:t>
    </w:r>
    <w:r w:rsidRPr="008857AB">
      <w:rPr>
        <w:rFonts w:ascii="Times New Roman" w:hAnsi="Times New Roman" w:cs="Times New Roman"/>
        <w:b/>
        <w:szCs w:val="18"/>
      </w:rPr>
      <w:t>Araştırma Makalesi                                          ISSN: 1305-2020</w:t>
    </w:r>
  </w:p>
  <w:p w14:paraId="52752D8A" w14:textId="77777777" w:rsidR="00446D6B" w:rsidRDefault="00446D6B" w:rsidP="008857AB">
    <w:pPr>
      <w:pStyle w:val="stBilgi"/>
    </w:pPr>
  </w:p>
  <w:p w14:paraId="7460D967" w14:textId="77777777" w:rsidR="00446D6B" w:rsidRDefault="00446D6B" w:rsidP="008857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BF20" w14:textId="1D9FDFDB" w:rsidR="00446D6B" w:rsidRPr="008857AB" w:rsidRDefault="00446D6B" w:rsidP="008857AB">
    <w:pPr>
      <w:pStyle w:val="stBilgi"/>
      <w:rPr>
        <w:rFonts w:ascii="Times New Roman" w:hAnsi="Times New Roman" w:cs="Times New Roman"/>
      </w:rPr>
    </w:pPr>
    <w:r w:rsidRPr="008857AB">
      <w:rPr>
        <w:rFonts w:ascii="Times New Roman" w:hAnsi="Times New Roman" w:cs="Times New Roman"/>
        <w:noProof/>
        <w:lang w:eastAsia="tr-TR"/>
      </w:rPr>
      <w:drawing>
        <wp:anchor distT="0" distB="0" distL="114300" distR="114300" simplePos="0" relativeHeight="251663360" behindDoc="0" locked="0" layoutInCell="1" allowOverlap="1" wp14:anchorId="0C7C397A" wp14:editId="14B5AA21">
          <wp:simplePos x="0" y="0"/>
          <wp:positionH relativeFrom="leftMargin">
            <wp:align>right</wp:align>
          </wp:positionH>
          <wp:positionV relativeFrom="page">
            <wp:posOffset>28575</wp:posOffset>
          </wp:positionV>
          <wp:extent cx="904875" cy="980440"/>
          <wp:effectExtent l="0" t="0" r="9525" b="0"/>
          <wp:wrapNone/>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8857AB">
      <w:rPr>
        <w:rFonts w:ascii="Times New Roman" w:hAnsi="Times New Roman" w:cs="Times New Roman"/>
        <w:i/>
        <w:szCs w:val="18"/>
      </w:rPr>
      <w:t xml:space="preserve"> YYÜ Eğitim Fakültesi Dergisi (YYU Journal of Education Faculty), 2021; 18(1)</w:t>
    </w:r>
    <w:r>
      <w:rPr>
        <w:rFonts w:ascii="Times New Roman" w:hAnsi="Times New Roman" w:cs="Times New Roman"/>
        <w:i/>
        <w:szCs w:val="18"/>
      </w:rPr>
      <w:t>70</w:t>
    </w:r>
    <w:r w:rsidRPr="008857AB">
      <w:rPr>
        <w:rFonts w:ascii="Times New Roman" w:hAnsi="Times New Roman" w:cs="Times New Roman"/>
        <w:i/>
        <w:szCs w:val="18"/>
      </w:rPr>
      <w:t>-</w:t>
    </w:r>
    <w:r>
      <w:rPr>
        <w:rFonts w:ascii="Times New Roman" w:hAnsi="Times New Roman" w:cs="Times New Roman"/>
        <w:i/>
        <w:szCs w:val="18"/>
      </w:rPr>
      <w:t>105</w:t>
    </w:r>
    <w:r w:rsidRPr="008857AB">
      <w:rPr>
        <w:rFonts w:ascii="Times New Roman" w:hAnsi="Times New Roman" w:cs="Times New Roman"/>
        <w:i/>
        <w:szCs w:val="18"/>
      </w:rPr>
      <w:t>,</w:t>
    </w:r>
    <w:hyperlink r:id="rId2" w:history="1">
      <w:r w:rsidRPr="008857AB">
        <w:rPr>
          <w:rStyle w:val="Kpr"/>
          <w:rFonts w:ascii="Times New Roman" w:hAnsi="Times New Roman" w:cs="Times New Roman"/>
          <w:i/>
          <w:szCs w:val="18"/>
        </w:rPr>
        <w:t>http://efdergi.yyu.edu.tr</w:t>
      </w:r>
    </w:hyperlink>
    <w:r w:rsidRPr="008857AB">
      <w:rPr>
        <w:rFonts w:ascii="Times New Roman" w:hAnsi="Times New Roman" w:cs="Times New Roman"/>
        <w:i/>
        <w:szCs w:val="18"/>
      </w:rPr>
      <w:t>,</w:t>
    </w:r>
    <w:r w:rsidRPr="008857AB">
      <w:rPr>
        <w:rFonts w:ascii="Times New Roman" w:hAnsi="Times New Roman" w:cs="Times New Roman"/>
        <w:i/>
        <w:szCs w:val="18"/>
      </w:rPr>
      <w:br/>
    </w:r>
    <w:r w:rsidRPr="008857AB">
      <w:rPr>
        <w:rFonts w:ascii="Times New Roman" w:hAnsi="Times New Roman" w:cs="Times New Roman"/>
        <w:color w:val="352CE6"/>
        <w:szCs w:val="18"/>
        <w:u w:val="single"/>
      </w:rPr>
      <w:t xml:space="preserve"> </w:t>
    </w:r>
    <w:r w:rsidRPr="008857AB">
      <w:rPr>
        <w:rFonts w:ascii="Times New Roman" w:hAnsi="Times New Roman" w:cs="Times New Roman"/>
        <w:color w:val="352CE6"/>
        <w:szCs w:val="18"/>
        <w:u w:val="single"/>
      </w:rPr>
      <w:br/>
    </w:r>
    <w:r w:rsidRPr="008857AB">
      <w:rPr>
        <w:rFonts w:ascii="Times New Roman" w:hAnsi="Times New Roman" w:cs="Times New Roman"/>
        <w:b/>
        <w:szCs w:val="18"/>
      </w:rPr>
      <w:t xml:space="preserve"> doi:10.33711/ </w:t>
    </w:r>
    <w:r w:rsidR="001C1D29" w:rsidRPr="00B56EE8">
      <w:rPr>
        <w:rFonts w:ascii="Times New Roman" w:hAnsi="Times New Roman" w:cs="Times New Roman"/>
        <w:b/>
        <w:szCs w:val="18"/>
      </w:rPr>
      <w:t>yyuefd.859490</w:t>
    </w:r>
    <w:r w:rsidR="001C1D29">
      <w:rPr>
        <w:rFonts w:ascii="Times New Roman" w:hAnsi="Times New Roman" w:cs="Times New Roman"/>
        <w:b/>
        <w:szCs w:val="18"/>
      </w:rPr>
      <w:t xml:space="preserve">                        </w:t>
    </w:r>
    <w:bookmarkStart w:id="1" w:name="_GoBack"/>
    <w:bookmarkEnd w:id="1"/>
    <w:r w:rsidRPr="008857AB">
      <w:rPr>
        <w:rFonts w:ascii="Times New Roman" w:hAnsi="Times New Roman" w:cs="Times New Roman"/>
        <w:b/>
        <w:szCs w:val="18"/>
      </w:rPr>
      <w:t>Araştırma Makalesi                                          ISSN: 1305-2020</w:t>
    </w:r>
  </w:p>
  <w:p w14:paraId="289218CD" w14:textId="77777777" w:rsidR="00446D6B" w:rsidRDefault="00446D6B" w:rsidP="008857AB">
    <w:pPr>
      <w:pStyle w:val="stBilgi"/>
    </w:pPr>
  </w:p>
  <w:p w14:paraId="705C13C0" w14:textId="0B6F3520" w:rsidR="00446D6B" w:rsidRDefault="00446D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759"/>
    <w:multiLevelType w:val="hybridMultilevel"/>
    <w:tmpl w:val="D0A8640E"/>
    <w:lvl w:ilvl="0" w:tplc="FCF25722">
      <w:start w:val="1"/>
      <w:numFmt w:val="bullet"/>
      <w:lvlText w:val="•"/>
      <w:lvlJc w:val="left"/>
      <w:pPr>
        <w:tabs>
          <w:tab w:val="num" w:pos="720"/>
        </w:tabs>
        <w:ind w:left="720" w:hanging="360"/>
      </w:pPr>
      <w:rPr>
        <w:rFonts w:ascii="Arial" w:hAnsi="Arial" w:hint="default"/>
      </w:rPr>
    </w:lvl>
    <w:lvl w:ilvl="1" w:tplc="0C323C2A" w:tentative="1">
      <w:start w:val="1"/>
      <w:numFmt w:val="bullet"/>
      <w:lvlText w:val="•"/>
      <w:lvlJc w:val="left"/>
      <w:pPr>
        <w:tabs>
          <w:tab w:val="num" w:pos="1440"/>
        </w:tabs>
        <w:ind w:left="1440" w:hanging="360"/>
      </w:pPr>
      <w:rPr>
        <w:rFonts w:ascii="Arial" w:hAnsi="Arial" w:hint="default"/>
      </w:rPr>
    </w:lvl>
    <w:lvl w:ilvl="2" w:tplc="6A104250" w:tentative="1">
      <w:start w:val="1"/>
      <w:numFmt w:val="bullet"/>
      <w:lvlText w:val="•"/>
      <w:lvlJc w:val="left"/>
      <w:pPr>
        <w:tabs>
          <w:tab w:val="num" w:pos="2160"/>
        </w:tabs>
        <w:ind w:left="2160" w:hanging="360"/>
      </w:pPr>
      <w:rPr>
        <w:rFonts w:ascii="Arial" w:hAnsi="Arial" w:hint="default"/>
      </w:rPr>
    </w:lvl>
    <w:lvl w:ilvl="3" w:tplc="528AF9C8" w:tentative="1">
      <w:start w:val="1"/>
      <w:numFmt w:val="bullet"/>
      <w:lvlText w:val="•"/>
      <w:lvlJc w:val="left"/>
      <w:pPr>
        <w:tabs>
          <w:tab w:val="num" w:pos="2880"/>
        </w:tabs>
        <w:ind w:left="2880" w:hanging="360"/>
      </w:pPr>
      <w:rPr>
        <w:rFonts w:ascii="Arial" w:hAnsi="Arial" w:hint="default"/>
      </w:rPr>
    </w:lvl>
    <w:lvl w:ilvl="4" w:tplc="16F65FD6" w:tentative="1">
      <w:start w:val="1"/>
      <w:numFmt w:val="bullet"/>
      <w:lvlText w:val="•"/>
      <w:lvlJc w:val="left"/>
      <w:pPr>
        <w:tabs>
          <w:tab w:val="num" w:pos="3600"/>
        </w:tabs>
        <w:ind w:left="3600" w:hanging="360"/>
      </w:pPr>
      <w:rPr>
        <w:rFonts w:ascii="Arial" w:hAnsi="Arial" w:hint="default"/>
      </w:rPr>
    </w:lvl>
    <w:lvl w:ilvl="5" w:tplc="0A001056" w:tentative="1">
      <w:start w:val="1"/>
      <w:numFmt w:val="bullet"/>
      <w:lvlText w:val="•"/>
      <w:lvlJc w:val="left"/>
      <w:pPr>
        <w:tabs>
          <w:tab w:val="num" w:pos="4320"/>
        </w:tabs>
        <w:ind w:left="4320" w:hanging="360"/>
      </w:pPr>
      <w:rPr>
        <w:rFonts w:ascii="Arial" w:hAnsi="Arial" w:hint="default"/>
      </w:rPr>
    </w:lvl>
    <w:lvl w:ilvl="6" w:tplc="381AB6D0" w:tentative="1">
      <w:start w:val="1"/>
      <w:numFmt w:val="bullet"/>
      <w:lvlText w:val="•"/>
      <w:lvlJc w:val="left"/>
      <w:pPr>
        <w:tabs>
          <w:tab w:val="num" w:pos="5040"/>
        </w:tabs>
        <w:ind w:left="5040" w:hanging="360"/>
      </w:pPr>
      <w:rPr>
        <w:rFonts w:ascii="Arial" w:hAnsi="Arial" w:hint="default"/>
      </w:rPr>
    </w:lvl>
    <w:lvl w:ilvl="7" w:tplc="B694D304" w:tentative="1">
      <w:start w:val="1"/>
      <w:numFmt w:val="bullet"/>
      <w:lvlText w:val="•"/>
      <w:lvlJc w:val="left"/>
      <w:pPr>
        <w:tabs>
          <w:tab w:val="num" w:pos="5760"/>
        </w:tabs>
        <w:ind w:left="5760" w:hanging="360"/>
      </w:pPr>
      <w:rPr>
        <w:rFonts w:ascii="Arial" w:hAnsi="Arial" w:hint="default"/>
      </w:rPr>
    </w:lvl>
    <w:lvl w:ilvl="8" w:tplc="BAEC92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B7528"/>
    <w:multiLevelType w:val="hybridMultilevel"/>
    <w:tmpl w:val="BCA6D70C"/>
    <w:lvl w:ilvl="0" w:tplc="8FF8C0A6">
      <w:start w:val="1"/>
      <w:numFmt w:val="bullet"/>
      <w:lvlText w:val="•"/>
      <w:lvlJc w:val="left"/>
      <w:pPr>
        <w:tabs>
          <w:tab w:val="num" w:pos="720"/>
        </w:tabs>
        <w:ind w:left="720" w:hanging="360"/>
      </w:pPr>
      <w:rPr>
        <w:rFonts w:ascii="Arial" w:hAnsi="Arial" w:hint="default"/>
      </w:rPr>
    </w:lvl>
    <w:lvl w:ilvl="1" w:tplc="3EEAE576" w:tentative="1">
      <w:start w:val="1"/>
      <w:numFmt w:val="bullet"/>
      <w:lvlText w:val="•"/>
      <w:lvlJc w:val="left"/>
      <w:pPr>
        <w:tabs>
          <w:tab w:val="num" w:pos="1440"/>
        </w:tabs>
        <w:ind w:left="1440" w:hanging="360"/>
      </w:pPr>
      <w:rPr>
        <w:rFonts w:ascii="Arial" w:hAnsi="Arial" w:hint="default"/>
      </w:rPr>
    </w:lvl>
    <w:lvl w:ilvl="2" w:tplc="79BE12AA" w:tentative="1">
      <w:start w:val="1"/>
      <w:numFmt w:val="bullet"/>
      <w:lvlText w:val="•"/>
      <w:lvlJc w:val="left"/>
      <w:pPr>
        <w:tabs>
          <w:tab w:val="num" w:pos="2160"/>
        </w:tabs>
        <w:ind w:left="2160" w:hanging="360"/>
      </w:pPr>
      <w:rPr>
        <w:rFonts w:ascii="Arial" w:hAnsi="Arial" w:hint="default"/>
      </w:rPr>
    </w:lvl>
    <w:lvl w:ilvl="3" w:tplc="8B8E696A" w:tentative="1">
      <w:start w:val="1"/>
      <w:numFmt w:val="bullet"/>
      <w:lvlText w:val="•"/>
      <w:lvlJc w:val="left"/>
      <w:pPr>
        <w:tabs>
          <w:tab w:val="num" w:pos="2880"/>
        </w:tabs>
        <w:ind w:left="2880" w:hanging="360"/>
      </w:pPr>
      <w:rPr>
        <w:rFonts w:ascii="Arial" w:hAnsi="Arial" w:hint="default"/>
      </w:rPr>
    </w:lvl>
    <w:lvl w:ilvl="4" w:tplc="7BAAAEA4" w:tentative="1">
      <w:start w:val="1"/>
      <w:numFmt w:val="bullet"/>
      <w:lvlText w:val="•"/>
      <w:lvlJc w:val="left"/>
      <w:pPr>
        <w:tabs>
          <w:tab w:val="num" w:pos="3600"/>
        </w:tabs>
        <w:ind w:left="3600" w:hanging="360"/>
      </w:pPr>
      <w:rPr>
        <w:rFonts w:ascii="Arial" w:hAnsi="Arial" w:hint="default"/>
      </w:rPr>
    </w:lvl>
    <w:lvl w:ilvl="5" w:tplc="6830613A" w:tentative="1">
      <w:start w:val="1"/>
      <w:numFmt w:val="bullet"/>
      <w:lvlText w:val="•"/>
      <w:lvlJc w:val="left"/>
      <w:pPr>
        <w:tabs>
          <w:tab w:val="num" w:pos="4320"/>
        </w:tabs>
        <w:ind w:left="4320" w:hanging="360"/>
      </w:pPr>
      <w:rPr>
        <w:rFonts w:ascii="Arial" w:hAnsi="Arial" w:hint="default"/>
      </w:rPr>
    </w:lvl>
    <w:lvl w:ilvl="6" w:tplc="5C3AA18A" w:tentative="1">
      <w:start w:val="1"/>
      <w:numFmt w:val="bullet"/>
      <w:lvlText w:val="•"/>
      <w:lvlJc w:val="left"/>
      <w:pPr>
        <w:tabs>
          <w:tab w:val="num" w:pos="5040"/>
        </w:tabs>
        <w:ind w:left="5040" w:hanging="360"/>
      </w:pPr>
      <w:rPr>
        <w:rFonts w:ascii="Arial" w:hAnsi="Arial" w:hint="default"/>
      </w:rPr>
    </w:lvl>
    <w:lvl w:ilvl="7" w:tplc="D11E0C66" w:tentative="1">
      <w:start w:val="1"/>
      <w:numFmt w:val="bullet"/>
      <w:lvlText w:val="•"/>
      <w:lvlJc w:val="left"/>
      <w:pPr>
        <w:tabs>
          <w:tab w:val="num" w:pos="5760"/>
        </w:tabs>
        <w:ind w:left="5760" w:hanging="360"/>
      </w:pPr>
      <w:rPr>
        <w:rFonts w:ascii="Arial" w:hAnsi="Arial" w:hint="default"/>
      </w:rPr>
    </w:lvl>
    <w:lvl w:ilvl="8" w:tplc="0A5E2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068C647E"/>
    <w:multiLevelType w:val="hybridMultilevel"/>
    <w:tmpl w:val="04523F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817D8"/>
    <w:multiLevelType w:val="hybridMultilevel"/>
    <w:tmpl w:val="C02E33F0"/>
    <w:lvl w:ilvl="0" w:tplc="D8A027A2">
      <w:start w:val="25"/>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544768F4"/>
    <w:multiLevelType w:val="hybridMultilevel"/>
    <w:tmpl w:val="323ED714"/>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5A697B"/>
    <w:multiLevelType w:val="hybridMultilevel"/>
    <w:tmpl w:val="D3B41780"/>
    <w:lvl w:ilvl="0" w:tplc="0B32E0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0"/>
  </w:num>
  <w:num w:numId="4">
    <w:abstractNumId w:val="11"/>
  </w:num>
  <w:num w:numId="5">
    <w:abstractNumId w:val="20"/>
  </w:num>
  <w:num w:numId="6">
    <w:abstractNumId w:val="16"/>
  </w:num>
  <w:num w:numId="7">
    <w:abstractNumId w:val="4"/>
  </w:num>
  <w:num w:numId="8">
    <w:abstractNumId w:val="13"/>
  </w:num>
  <w:num w:numId="9">
    <w:abstractNumId w:val="6"/>
  </w:num>
  <w:num w:numId="10">
    <w:abstractNumId w:val="18"/>
  </w:num>
  <w:num w:numId="11">
    <w:abstractNumId w:val="2"/>
  </w:num>
  <w:num w:numId="12">
    <w:abstractNumId w:val="10"/>
  </w:num>
  <w:num w:numId="13">
    <w:abstractNumId w:val="5"/>
  </w:num>
  <w:num w:numId="14">
    <w:abstractNumId w:val="8"/>
  </w:num>
  <w:num w:numId="15">
    <w:abstractNumId w:val="14"/>
  </w:num>
  <w:num w:numId="16">
    <w:abstractNumId w:val="7"/>
  </w:num>
  <w:num w:numId="17">
    <w:abstractNumId w:val="9"/>
  </w:num>
  <w:num w:numId="18">
    <w:abstractNumId w:val="17"/>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E"/>
    <w:rsid w:val="00000167"/>
    <w:rsid w:val="000009C8"/>
    <w:rsid w:val="0000119B"/>
    <w:rsid w:val="00002F54"/>
    <w:rsid w:val="00003102"/>
    <w:rsid w:val="00003465"/>
    <w:rsid w:val="00003B23"/>
    <w:rsid w:val="0000454C"/>
    <w:rsid w:val="000045F5"/>
    <w:rsid w:val="00004945"/>
    <w:rsid w:val="00004EF6"/>
    <w:rsid w:val="00005814"/>
    <w:rsid w:val="00005B79"/>
    <w:rsid w:val="00006140"/>
    <w:rsid w:val="0000722A"/>
    <w:rsid w:val="000076DA"/>
    <w:rsid w:val="00007D4F"/>
    <w:rsid w:val="00007E59"/>
    <w:rsid w:val="00010471"/>
    <w:rsid w:val="00011C70"/>
    <w:rsid w:val="00012604"/>
    <w:rsid w:val="00012F6C"/>
    <w:rsid w:val="000140D9"/>
    <w:rsid w:val="000141A7"/>
    <w:rsid w:val="000171CE"/>
    <w:rsid w:val="00017FFA"/>
    <w:rsid w:val="00020077"/>
    <w:rsid w:val="00020143"/>
    <w:rsid w:val="00020681"/>
    <w:rsid w:val="00020715"/>
    <w:rsid w:val="00021D95"/>
    <w:rsid w:val="00021EA3"/>
    <w:rsid w:val="00021F7D"/>
    <w:rsid w:val="00021FFE"/>
    <w:rsid w:val="00022407"/>
    <w:rsid w:val="00022617"/>
    <w:rsid w:val="0002304E"/>
    <w:rsid w:val="00023421"/>
    <w:rsid w:val="00026270"/>
    <w:rsid w:val="00026FAB"/>
    <w:rsid w:val="00027D07"/>
    <w:rsid w:val="00030189"/>
    <w:rsid w:val="00030A1B"/>
    <w:rsid w:val="00030C34"/>
    <w:rsid w:val="000316A8"/>
    <w:rsid w:val="000317F3"/>
    <w:rsid w:val="00033161"/>
    <w:rsid w:val="000334CA"/>
    <w:rsid w:val="00033655"/>
    <w:rsid w:val="00033819"/>
    <w:rsid w:val="000338B7"/>
    <w:rsid w:val="00034939"/>
    <w:rsid w:val="000354DD"/>
    <w:rsid w:val="00036B52"/>
    <w:rsid w:val="000373D1"/>
    <w:rsid w:val="000415AC"/>
    <w:rsid w:val="00041C34"/>
    <w:rsid w:val="0004279F"/>
    <w:rsid w:val="00042987"/>
    <w:rsid w:val="00042C28"/>
    <w:rsid w:val="00044865"/>
    <w:rsid w:val="00044A73"/>
    <w:rsid w:val="00044E01"/>
    <w:rsid w:val="000458BF"/>
    <w:rsid w:val="000458CD"/>
    <w:rsid w:val="00047044"/>
    <w:rsid w:val="0004755B"/>
    <w:rsid w:val="000521D9"/>
    <w:rsid w:val="000526DD"/>
    <w:rsid w:val="00053522"/>
    <w:rsid w:val="00053D95"/>
    <w:rsid w:val="0005434C"/>
    <w:rsid w:val="000543DF"/>
    <w:rsid w:val="000543F1"/>
    <w:rsid w:val="000552A6"/>
    <w:rsid w:val="00056CB8"/>
    <w:rsid w:val="000573D2"/>
    <w:rsid w:val="000610D0"/>
    <w:rsid w:val="0006119F"/>
    <w:rsid w:val="00061B61"/>
    <w:rsid w:val="000624AC"/>
    <w:rsid w:val="000625D6"/>
    <w:rsid w:val="00062E74"/>
    <w:rsid w:val="00063D26"/>
    <w:rsid w:val="00064C69"/>
    <w:rsid w:val="00064D6D"/>
    <w:rsid w:val="00064E43"/>
    <w:rsid w:val="00065436"/>
    <w:rsid w:val="00066A9F"/>
    <w:rsid w:val="00066CC6"/>
    <w:rsid w:val="00067565"/>
    <w:rsid w:val="00070915"/>
    <w:rsid w:val="00070DC0"/>
    <w:rsid w:val="00071C81"/>
    <w:rsid w:val="00072A1A"/>
    <w:rsid w:val="00073BFF"/>
    <w:rsid w:val="00073E21"/>
    <w:rsid w:val="00074296"/>
    <w:rsid w:val="00074BFC"/>
    <w:rsid w:val="00075402"/>
    <w:rsid w:val="00075923"/>
    <w:rsid w:val="00075AC5"/>
    <w:rsid w:val="000765E1"/>
    <w:rsid w:val="000772AD"/>
    <w:rsid w:val="00077687"/>
    <w:rsid w:val="000779F7"/>
    <w:rsid w:val="00081B3E"/>
    <w:rsid w:val="00082BCC"/>
    <w:rsid w:val="0008327F"/>
    <w:rsid w:val="000836C8"/>
    <w:rsid w:val="00084114"/>
    <w:rsid w:val="00084FD7"/>
    <w:rsid w:val="00085363"/>
    <w:rsid w:val="00085C4F"/>
    <w:rsid w:val="00085F86"/>
    <w:rsid w:val="0008626C"/>
    <w:rsid w:val="00086A3F"/>
    <w:rsid w:val="00087152"/>
    <w:rsid w:val="000904D5"/>
    <w:rsid w:val="000916F4"/>
    <w:rsid w:val="00092AAF"/>
    <w:rsid w:val="00092C57"/>
    <w:rsid w:val="0009397E"/>
    <w:rsid w:val="000939CA"/>
    <w:rsid w:val="00093BA5"/>
    <w:rsid w:val="00093BF9"/>
    <w:rsid w:val="0009409A"/>
    <w:rsid w:val="00094FE3"/>
    <w:rsid w:val="00094FFC"/>
    <w:rsid w:val="00095714"/>
    <w:rsid w:val="00096D8D"/>
    <w:rsid w:val="00097079"/>
    <w:rsid w:val="000970FC"/>
    <w:rsid w:val="000A0048"/>
    <w:rsid w:val="000A1138"/>
    <w:rsid w:val="000A1CBB"/>
    <w:rsid w:val="000A2803"/>
    <w:rsid w:val="000A3186"/>
    <w:rsid w:val="000A459A"/>
    <w:rsid w:val="000A477F"/>
    <w:rsid w:val="000A531A"/>
    <w:rsid w:val="000A589D"/>
    <w:rsid w:val="000A5927"/>
    <w:rsid w:val="000A5FF0"/>
    <w:rsid w:val="000A675F"/>
    <w:rsid w:val="000A7246"/>
    <w:rsid w:val="000A74EB"/>
    <w:rsid w:val="000A7753"/>
    <w:rsid w:val="000B0612"/>
    <w:rsid w:val="000B1A5A"/>
    <w:rsid w:val="000B1CFA"/>
    <w:rsid w:val="000B1D51"/>
    <w:rsid w:val="000B1E56"/>
    <w:rsid w:val="000B231E"/>
    <w:rsid w:val="000B2985"/>
    <w:rsid w:val="000B29DE"/>
    <w:rsid w:val="000B3423"/>
    <w:rsid w:val="000B37BD"/>
    <w:rsid w:val="000B3E36"/>
    <w:rsid w:val="000B4B83"/>
    <w:rsid w:val="000B5267"/>
    <w:rsid w:val="000B5747"/>
    <w:rsid w:val="000B5795"/>
    <w:rsid w:val="000B7741"/>
    <w:rsid w:val="000B7918"/>
    <w:rsid w:val="000B7D1C"/>
    <w:rsid w:val="000C156A"/>
    <w:rsid w:val="000C22CC"/>
    <w:rsid w:val="000C2A95"/>
    <w:rsid w:val="000C3D2E"/>
    <w:rsid w:val="000C3FFC"/>
    <w:rsid w:val="000C4964"/>
    <w:rsid w:val="000C51EB"/>
    <w:rsid w:val="000C5255"/>
    <w:rsid w:val="000C5D33"/>
    <w:rsid w:val="000C60C8"/>
    <w:rsid w:val="000C60F2"/>
    <w:rsid w:val="000C62A0"/>
    <w:rsid w:val="000C7231"/>
    <w:rsid w:val="000C75B0"/>
    <w:rsid w:val="000D0A92"/>
    <w:rsid w:val="000D0AED"/>
    <w:rsid w:val="000D1609"/>
    <w:rsid w:val="000D18BF"/>
    <w:rsid w:val="000D1DE6"/>
    <w:rsid w:val="000D2A73"/>
    <w:rsid w:val="000D3209"/>
    <w:rsid w:val="000D36AA"/>
    <w:rsid w:val="000D407E"/>
    <w:rsid w:val="000D45CC"/>
    <w:rsid w:val="000D4AFA"/>
    <w:rsid w:val="000D4D1E"/>
    <w:rsid w:val="000D64CD"/>
    <w:rsid w:val="000D6CD9"/>
    <w:rsid w:val="000E01F1"/>
    <w:rsid w:val="000E10FC"/>
    <w:rsid w:val="000E141D"/>
    <w:rsid w:val="000E1FD9"/>
    <w:rsid w:val="000E2DD7"/>
    <w:rsid w:val="000E32E0"/>
    <w:rsid w:val="000E38C0"/>
    <w:rsid w:val="000E4B25"/>
    <w:rsid w:val="000E5B85"/>
    <w:rsid w:val="000E691A"/>
    <w:rsid w:val="000E72DD"/>
    <w:rsid w:val="000F0B4D"/>
    <w:rsid w:val="000F0FF0"/>
    <w:rsid w:val="000F113E"/>
    <w:rsid w:val="000F1CC2"/>
    <w:rsid w:val="000F3DA4"/>
    <w:rsid w:val="000F3FB5"/>
    <w:rsid w:val="000F4FB5"/>
    <w:rsid w:val="000F59B9"/>
    <w:rsid w:val="000F6CF7"/>
    <w:rsid w:val="000F7861"/>
    <w:rsid w:val="001007A2"/>
    <w:rsid w:val="0010194E"/>
    <w:rsid w:val="00101CD4"/>
    <w:rsid w:val="00101E33"/>
    <w:rsid w:val="001022EE"/>
    <w:rsid w:val="0010231D"/>
    <w:rsid w:val="00102773"/>
    <w:rsid w:val="00102937"/>
    <w:rsid w:val="0010296E"/>
    <w:rsid w:val="00103980"/>
    <w:rsid w:val="00105300"/>
    <w:rsid w:val="001057D8"/>
    <w:rsid w:val="0010599F"/>
    <w:rsid w:val="00105F80"/>
    <w:rsid w:val="00110EAF"/>
    <w:rsid w:val="00110FD0"/>
    <w:rsid w:val="001114FA"/>
    <w:rsid w:val="00111840"/>
    <w:rsid w:val="00111CDD"/>
    <w:rsid w:val="001121E4"/>
    <w:rsid w:val="001125A4"/>
    <w:rsid w:val="001133E0"/>
    <w:rsid w:val="00113612"/>
    <w:rsid w:val="00114233"/>
    <w:rsid w:val="0011440A"/>
    <w:rsid w:val="001158FE"/>
    <w:rsid w:val="001167CF"/>
    <w:rsid w:val="00117169"/>
    <w:rsid w:val="00117C80"/>
    <w:rsid w:val="00117D29"/>
    <w:rsid w:val="00120C31"/>
    <w:rsid w:val="00121F74"/>
    <w:rsid w:val="00122021"/>
    <w:rsid w:val="00123300"/>
    <w:rsid w:val="0012361B"/>
    <w:rsid w:val="001246CC"/>
    <w:rsid w:val="001248A6"/>
    <w:rsid w:val="00124BA8"/>
    <w:rsid w:val="00124F65"/>
    <w:rsid w:val="00125AEB"/>
    <w:rsid w:val="00127118"/>
    <w:rsid w:val="001277AE"/>
    <w:rsid w:val="00127C6A"/>
    <w:rsid w:val="001300DE"/>
    <w:rsid w:val="001303C7"/>
    <w:rsid w:val="00130A54"/>
    <w:rsid w:val="00130E24"/>
    <w:rsid w:val="00131C93"/>
    <w:rsid w:val="00131E87"/>
    <w:rsid w:val="001336AC"/>
    <w:rsid w:val="00133704"/>
    <w:rsid w:val="00133D05"/>
    <w:rsid w:val="00133D7A"/>
    <w:rsid w:val="00133F7E"/>
    <w:rsid w:val="0013423A"/>
    <w:rsid w:val="001355D9"/>
    <w:rsid w:val="001356A0"/>
    <w:rsid w:val="001359A5"/>
    <w:rsid w:val="0013638C"/>
    <w:rsid w:val="001378A4"/>
    <w:rsid w:val="00137986"/>
    <w:rsid w:val="00137B48"/>
    <w:rsid w:val="001409F5"/>
    <w:rsid w:val="00141339"/>
    <w:rsid w:val="00141854"/>
    <w:rsid w:val="0014190C"/>
    <w:rsid w:val="0014218E"/>
    <w:rsid w:val="00142A9B"/>
    <w:rsid w:val="00142FE4"/>
    <w:rsid w:val="001437BD"/>
    <w:rsid w:val="001441DD"/>
    <w:rsid w:val="00144FBD"/>
    <w:rsid w:val="00147984"/>
    <w:rsid w:val="00147E67"/>
    <w:rsid w:val="0015008D"/>
    <w:rsid w:val="001502E4"/>
    <w:rsid w:val="00152914"/>
    <w:rsid w:val="00152FB8"/>
    <w:rsid w:val="00153CCF"/>
    <w:rsid w:val="0015416D"/>
    <w:rsid w:val="001545E5"/>
    <w:rsid w:val="00154E08"/>
    <w:rsid w:val="00155AD6"/>
    <w:rsid w:val="00155FCA"/>
    <w:rsid w:val="0015631B"/>
    <w:rsid w:val="0015659E"/>
    <w:rsid w:val="00157068"/>
    <w:rsid w:val="00157D8F"/>
    <w:rsid w:val="00160069"/>
    <w:rsid w:val="0016097F"/>
    <w:rsid w:val="00161E18"/>
    <w:rsid w:val="001620E7"/>
    <w:rsid w:val="00162262"/>
    <w:rsid w:val="0016249F"/>
    <w:rsid w:val="00162928"/>
    <w:rsid w:val="00162D01"/>
    <w:rsid w:val="00164450"/>
    <w:rsid w:val="00164546"/>
    <w:rsid w:val="00164C85"/>
    <w:rsid w:val="0016633D"/>
    <w:rsid w:val="00166605"/>
    <w:rsid w:val="00166854"/>
    <w:rsid w:val="00167650"/>
    <w:rsid w:val="00167A3A"/>
    <w:rsid w:val="00170161"/>
    <w:rsid w:val="00170483"/>
    <w:rsid w:val="00170E55"/>
    <w:rsid w:val="00171E06"/>
    <w:rsid w:val="001725E4"/>
    <w:rsid w:val="00174A33"/>
    <w:rsid w:val="00175192"/>
    <w:rsid w:val="00175CA4"/>
    <w:rsid w:val="00175DE3"/>
    <w:rsid w:val="00177269"/>
    <w:rsid w:val="00177EC2"/>
    <w:rsid w:val="00180234"/>
    <w:rsid w:val="001803E8"/>
    <w:rsid w:val="00180BC6"/>
    <w:rsid w:val="00180C09"/>
    <w:rsid w:val="0018161D"/>
    <w:rsid w:val="00181D51"/>
    <w:rsid w:val="00181E94"/>
    <w:rsid w:val="0018215B"/>
    <w:rsid w:val="001826A5"/>
    <w:rsid w:val="00183D9E"/>
    <w:rsid w:val="00184067"/>
    <w:rsid w:val="001870F0"/>
    <w:rsid w:val="001901D9"/>
    <w:rsid w:val="00190C0E"/>
    <w:rsid w:val="0019131D"/>
    <w:rsid w:val="00191883"/>
    <w:rsid w:val="0019247D"/>
    <w:rsid w:val="0019269D"/>
    <w:rsid w:val="00193BDB"/>
    <w:rsid w:val="00194423"/>
    <w:rsid w:val="0019493C"/>
    <w:rsid w:val="00195C06"/>
    <w:rsid w:val="00196A15"/>
    <w:rsid w:val="001A04D0"/>
    <w:rsid w:val="001A12DD"/>
    <w:rsid w:val="001A1EC3"/>
    <w:rsid w:val="001A2457"/>
    <w:rsid w:val="001A253C"/>
    <w:rsid w:val="001A41C7"/>
    <w:rsid w:val="001A430D"/>
    <w:rsid w:val="001A4E97"/>
    <w:rsid w:val="001A50A0"/>
    <w:rsid w:val="001A5233"/>
    <w:rsid w:val="001A54D9"/>
    <w:rsid w:val="001A70A1"/>
    <w:rsid w:val="001A711A"/>
    <w:rsid w:val="001B113A"/>
    <w:rsid w:val="001B134F"/>
    <w:rsid w:val="001B1803"/>
    <w:rsid w:val="001B1B59"/>
    <w:rsid w:val="001B201B"/>
    <w:rsid w:val="001B252F"/>
    <w:rsid w:val="001B3625"/>
    <w:rsid w:val="001B48DD"/>
    <w:rsid w:val="001B5584"/>
    <w:rsid w:val="001B5EDC"/>
    <w:rsid w:val="001B5F79"/>
    <w:rsid w:val="001B77AF"/>
    <w:rsid w:val="001B79B4"/>
    <w:rsid w:val="001B7EB9"/>
    <w:rsid w:val="001C0121"/>
    <w:rsid w:val="001C05A5"/>
    <w:rsid w:val="001C0B86"/>
    <w:rsid w:val="001C1182"/>
    <w:rsid w:val="001C11CB"/>
    <w:rsid w:val="001C1BF4"/>
    <w:rsid w:val="001C1D29"/>
    <w:rsid w:val="001C2521"/>
    <w:rsid w:val="001C2534"/>
    <w:rsid w:val="001C304F"/>
    <w:rsid w:val="001C3C0E"/>
    <w:rsid w:val="001C40DF"/>
    <w:rsid w:val="001C4B93"/>
    <w:rsid w:val="001C53D5"/>
    <w:rsid w:val="001C54DA"/>
    <w:rsid w:val="001C5C2C"/>
    <w:rsid w:val="001C76FC"/>
    <w:rsid w:val="001D0133"/>
    <w:rsid w:val="001D076D"/>
    <w:rsid w:val="001D0EF4"/>
    <w:rsid w:val="001D2309"/>
    <w:rsid w:val="001D283D"/>
    <w:rsid w:val="001D3E40"/>
    <w:rsid w:val="001D5549"/>
    <w:rsid w:val="001D5FD0"/>
    <w:rsid w:val="001D6071"/>
    <w:rsid w:val="001D6D45"/>
    <w:rsid w:val="001D6F97"/>
    <w:rsid w:val="001D7456"/>
    <w:rsid w:val="001D79B5"/>
    <w:rsid w:val="001E11FB"/>
    <w:rsid w:val="001E14D3"/>
    <w:rsid w:val="001E2FD0"/>
    <w:rsid w:val="001E3261"/>
    <w:rsid w:val="001E331B"/>
    <w:rsid w:val="001E3CCC"/>
    <w:rsid w:val="001E3ED3"/>
    <w:rsid w:val="001E6D31"/>
    <w:rsid w:val="001E6D59"/>
    <w:rsid w:val="001E7428"/>
    <w:rsid w:val="001E7913"/>
    <w:rsid w:val="001E793D"/>
    <w:rsid w:val="001E7A7A"/>
    <w:rsid w:val="001F011B"/>
    <w:rsid w:val="001F0A0E"/>
    <w:rsid w:val="001F0CA8"/>
    <w:rsid w:val="001F0F44"/>
    <w:rsid w:val="001F0FAD"/>
    <w:rsid w:val="001F13F3"/>
    <w:rsid w:val="001F1776"/>
    <w:rsid w:val="001F178C"/>
    <w:rsid w:val="001F2785"/>
    <w:rsid w:val="001F37AB"/>
    <w:rsid w:val="001F3D39"/>
    <w:rsid w:val="001F46D6"/>
    <w:rsid w:val="001F4B84"/>
    <w:rsid w:val="001F5319"/>
    <w:rsid w:val="001F5FF7"/>
    <w:rsid w:val="00200E05"/>
    <w:rsid w:val="002015A9"/>
    <w:rsid w:val="00201DEB"/>
    <w:rsid w:val="00202551"/>
    <w:rsid w:val="002029E9"/>
    <w:rsid w:val="00202E7C"/>
    <w:rsid w:val="002033A7"/>
    <w:rsid w:val="00203C1E"/>
    <w:rsid w:val="00203E95"/>
    <w:rsid w:val="00204340"/>
    <w:rsid w:val="0020459A"/>
    <w:rsid w:val="002070F3"/>
    <w:rsid w:val="002073D7"/>
    <w:rsid w:val="0020783A"/>
    <w:rsid w:val="002104B4"/>
    <w:rsid w:val="0021098A"/>
    <w:rsid w:val="002114C4"/>
    <w:rsid w:val="00212083"/>
    <w:rsid w:val="00212629"/>
    <w:rsid w:val="00212C27"/>
    <w:rsid w:val="00212DC0"/>
    <w:rsid w:val="0021422C"/>
    <w:rsid w:val="00215275"/>
    <w:rsid w:val="00215671"/>
    <w:rsid w:val="00217321"/>
    <w:rsid w:val="002207C4"/>
    <w:rsid w:val="00220AA9"/>
    <w:rsid w:val="00220C3F"/>
    <w:rsid w:val="0022147C"/>
    <w:rsid w:val="00221894"/>
    <w:rsid w:val="00222FEC"/>
    <w:rsid w:val="00223B3D"/>
    <w:rsid w:val="00225750"/>
    <w:rsid w:val="00227306"/>
    <w:rsid w:val="0023071F"/>
    <w:rsid w:val="00231262"/>
    <w:rsid w:val="002313E1"/>
    <w:rsid w:val="0023140E"/>
    <w:rsid w:val="0023173D"/>
    <w:rsid w:val="0023341E"/>
    <w:rsid w:val="00234BD8"/>
    <w:rsid w:val="00234E63"/>
    <w:rsid w:val="00235CBE"/>
    <w:rsid w:val="002364F2"/>
    <w:rsid w:val="00240228"/>
    <w:rsid w:val="00240B21"/>
    <w:rsid w:val="00240B31"/>
    <w:rsid w:val="00240BE1"/>
    <w:rsid w:val="002411F0"/>
    <w:rsid w:val="00241312"/>
    <w:rsid w:val="002415B3"/>
    <w:rsid w:val="0024165F"/>
    <w:rsid w:val="00242A8C"/>
    <w:rsid w:val="00242F0E"/>
    <w:rsid w:val="002438E9"/>
    <w:rsid w:val="002439B5"/>
    <w:rsid w:val="00243BBA"/>
    <w:rsid w:val="00243D2F"/>
    <w:rsid w:val="00244440"/>
    <w:rsid w:val="00244761"/>
    <w:rsid w:val="00244D04"/>
    <w:rsid w:val="0024574A"/>
    <w:rsid w:val="002458A6"/>
    <w:rsid w:val="00245C02"/>
    <w:rsid w:val="00245CB5"/>
    <w:rsid w:val="00245FFC"/>
    <w:rsid w:val="00246734"/>
    <w:rsid w:val="00247667"/>
    <w:rsid w:val="00247765"/>
    <w:rsid w:val="00247EE7"/>
    <w:rsid w:val="00250287"/>
    <w:rsid w:val="002509DA"/>
    <w:rsid w:val="00250D3E"/>
    <w:rsid w:val="002511F5"/>
    <w:rsid w:val="002513C1"/>
    <w:rsid w:val="00251BD0"/>
    <w:rsid w:val="0025244C"/>
    <w:rsid w:val="0025316E"/>
    <w:rsid w:val="00254726"/>
    <w:rsid w:val="00254BB1"/>
    <w:rsid w:val="0025584A"/>
    <w:rsid w:val="0025689E"/>
    <w:rsid w:val="00256BAF"/>
    <w:rsid w:val="00257167"/>
    <w:rsid w:val="002573D1"/>
    <w:rsid w:val="00262099"/>
    <w:rsid w:val="00262AAC"/>
    <w:rsid w:val="00262F26"/>
    <w:rsid w:val="002635BC"/>
    <w:rsid w:val="002649E4"/>
    <w:rsid w:val="0026534E"/>
    <w:rsid w:val="00265D38"/>
    <w:rsid w:val="002661B2"/>
    <w:rsid w:val="00266B26"/>
    <w:rsid w:val="00266B3E"/>
    <w:rsid w:val="00266B61"/>
    <w:rsid w:val="00267248"/>
    <w:rsid w:val="00267C68"/>
    <w:rsid w:val="00270299"/>
    <w:rsid w:val="00271F62"/>
    <w:rsid w:val="00272511"/>
    <w:rsid w:val="00272C46"/>
    <w:rsid w:val="00273075"/>
    <w:rsid w:val="0027432F"/>
    <w:rsid w:val="00275369"/>
    <w:rsid w:val="002758EF"/>
    <w:rsid w:val="00276C6E"/>
    <w:rsid w:val="00277417"/>
    <w:rsid w:val="00277B1A"/>
    <w:rsid w:val="00277B31"/>
    <w:rsid w:val="00280458"/>
    <w:rsid w:val="002806AC"/>
    <w:rsid w:val="00281681"/>
    <w:rsid w:val="00281B10"/>
    <w:rsid w:val="0028246B"/>
    <w:rsid w:val="002824DD"/>
    <w:rsid w:val="0028283D"/>
    <w:rsid w:val="002828DD"/>
    <w:rsid w:val="002836C3"/>
    <w:rsid w:val="00283734"/>
    <w:rsid w:val="0028377C"/>
    <w:rsid w:val="0028408E"/>
    <w:rsid w:val="002841D0"/>
    <w:rsid w:val="00284E2B"/>
    <w:rsid w:val="00285034"/>
    <w:rsid w:val="00285BF4"/>
    <w:rsid w:val="002860B6"/>
    <w:rsid w:val="00286FF1"/>
    <w:rsid w:val="00290767"/>
    <w:rsid w:val="002923D5"/>
    <w:rsid w:val="0029271D"/>
    <w:rsid w:val="00292B51"/>
    <w:rsid w:val="00292C46"/>
    <w:rsid w:val="00292E62"/>
    <w:rsid w:val="0029373A"/>
    <w:rsid w:val="00293C34"/>
    <w:rsid w:val="00294382"/>
    <w:rsid w:val="00294CA3"/>
    <w:rsid w:val="00295BBB"/>
    <w:rsid w:val="00295C94"/>
    <w:rsid w:val="00296EE0"/>
    <w:rsid w:val="002A0C82"/>
    <w:rsid w:val="002A1092"/>
    <w:rsid w:val="002A1A5E"/>
    <w:rsid w:val="002A1CA8"/>
    <w:rsid w:val="002A275D"/>
    <w:rsid w:val="002A27EF"/>
    <w:rsid w:val="002A33B9"/>
    <w:rsid w:val="002A39CE"/>
    <w:rsid w:val="002A4168"/>
    <w:rsid w:val="002A42F5"/>
    <w:rsid w:val="002A58D2"/>
    <w:rsid w:val="002A67E4"/>
    <w:rsid w:val="002A6945"/>
    <w:rsid w:val="002A74B2"/>
    <w:rsid w:val="002B06C6"/>
    <w:rsid w:val="002B108B"/>
    <w:rsid w:val="002B190F"/>
    <w:rsid w:val="002B1CEA"/>
    <w:rsid w:val="002B3E7D"/>
    <w:rsid w:val="002B4E4C"/>
    <w:rsid w:val="002B512A"/>
    <w:rsid w:val="002B6DDE"/>
    <w:rsid w:val="002B70BC"/>
    <w:rsid w:val="002C0423"/>
    <w:rsid w:val="002C0AAC"/>
    <w:rsid w:val="002C0EFD"/>
    <w:rsid w:val="002C1765"/>
    <w:rsid w:val="002C20BA"/>
    <w:rsid w:val="002C2A88"/>
    <w:rsid w:val="002C32AB"/>
    <w:rsid w:val="002C3563"/>
    <w:rsid w:val="002C3A80"/>
    <w:rsid w:val="002C3E1C"/>
    <w:rsid w:val="002C4B96"/>
    <w:rsid w:val="002C52BF"/>
    <w:rsid w:val="002C5495"/>
    <w:rsid w:val="002C5B1A"/>
    <w:rsid w:val="002C5DC1"/>
    <w:rsid w:val="002C76F2"/>
    <w:rsid w:val="002C76FB"/>
    <w:rsid w:val="002C7D82"/>
    <w:rsid w:val="002D1DBF"/>
    <w:rsid w:val="002D2D0C"/>
    <w:rsid w:val="002D3727"/>
    <w:rsid w:val="002D3E32"/>
    <w:rsid w:val="002D6096"/>
    <w:rsid w:val="002D6209"/>
    <w:rsid w:val="002D654A"/>
    <w:rsid w:val="002D67E6"/>
    <w:rsid w:val="002D7495"/>
    <w:rsid w:val="002D7673"/>
    <w:rsid w:val="002E1880"/>
    <w:rsid w:val="002E1936"/>
    <w:rsid w:val="002E2623"/>
    <w:rsid w:val="002E2FB8"/>
    <w:rsid w:val="002E35EC"/>
    <w:rsid w:val="002E70CA"/>
    <w:rsid w:val="002E78EB"/>
    <w:rsid w:val="002E7B25"/>
    <w:rsid w:val="002F0833"/>
    <w:rsid w:val="002F091E"/>
    <w:rsid w:val="002F17E7"/>
    <w:rsid w:val="002F1D15"/>
    <w:rsid w:val="002F1F7C"/>
    <w:rsid w:val="002F3AEA"/>
    <w:rsid w:val="002F3D24"/>
    <w:rsid w:val="002F3FC8"/>
    <w:rsid w:val="002F44C1"/>
    <w:rsid w:val="002F45F0"/>
    <w:rsid w:val="002F49E3"/>
    <w:rsid w:val="002F604D"/>
    <w:rsid w:val="002F6394"/>
    <w:rsid w:val="002F649E"/>
    <w:rsid w:val="002F74B5"/>
    <w:rsid w:val="002F7502"/>
    <w:rsid w:val="002F7FEB"/>
    <w:rsid w:val="00300ABB"/>
    <w:rsid w:val="00300F72"/>
    <w:rsid w:val="00302BC9"/>
    <w:rsid w:val="0030382E"/>
    <w:rsid w:val="0030486E"/>
    <w:rsid w:val="00304D55"/>
    <w:rsid w:val="003061E3"/>
    <w:rsid w:val="0030755D"/>
    <w:rsid w:val="00307E58"/>
    <w:rsid w:val="003104B1"/>
    <w:rsid w:val="003109F6"/>
    <w:rsid w:val="00310BE3"/>
    <w:rsid w:val="00312563"/>
    <w:rsid w:val="003129D2"/>
    <w:rsid w:val="00313D1D"/>
    <w:rsid w:val="00313F6E"/>
    <w:rsid w:val="0031468D"/>
    <w:rsid w:val="003152B7"/>
    <w:rsid w:val="003158EF"/>
    <w:rsid w:val="0031607F"/>
    <w:rsid w:val="00316FE7"/>
    <w:rsid w:val="0031757A"/>
    <w:rsid w:val="00317AEF"/>
    <w:rsid w:val="00320035"/>
    <w:rsid w:val="00320611"/>
    <w:rsid w:val="00320670"/>
    <w:rsid w:val="00320D6A"/>
    <w:rsid w:val="00320DE3"/>
    <w:rsid w:val="00321DD7"/>
    <w:rsid w:val="0032209D"/>
    <w:rsid w:val="00322810"/>
    <w:rsid w:val="003240E6"/>
    <w:rsid w:val="00324A54"/>
    <w:rsid w:val="003251C3"/>
    <w:rsid w:val="00326243"/>
    <w:rsid w:val="00331821"/>
    <w:rsid w:val="00331B17"/>
    <w:rsid w:val="00331D8F"/>
    <w:rsid w:val="00332476"/>
    <w:rsid w:val="0033292C"/>
    <w:rsid w:val="003329B3"/>
    <w:rsid w:val="00332B65"/>
    <w:rsid w:val="003332E0"/>
    <w:rsid w:val="0033335E"/>
    <w:rsid w:val="00333D8D"/>
    <w:rsid w:val="00333E4B"/>
    <w:rsid w:val="00334523"/>
    <w:rsid w:val="00334F6A"/>
    <w:rsid w:val="00335089"/>
    <w:rsid w:val="003352CE"/>
    <w:rsid w:val="003352FF"/>
    <w:rsid w:val="003356D3"/>
    <w:rsid w:val="00335B4E"/>
    <w:rsid w:val="0033655A"/>
    <w:rsid w:val="00336A29"/>
    <w:rsid w:val="00337BF8"/>
    <w:rsid w:val="00337FB7"/>
    <w:rsid w:val="00340344"/>
    <w:rsid w:val="00340479"/>
    <w:rsid w:val="003404E9"/>
    <w:rsid w:val="0034099D"/>
    <w:rsid w:val="003409FF"/>
    <w:rsid w:val="003410C9"/>
    <w:rsid w:val="00341AC2"/>
    <w:rsid w:val="0034217B"/>
    <w:rsid w:val="00344071"/>
    <w:rsid w:val="00344267"/>
    <w:rsid w:val="00344498"/>
    <w:rsid w:val="0034510A"/>
    <w:rsid w:val="0034783E"/>
    <w:rsid w:val="00347B1C"/>
    <w:rsid w:val="00347F94"/>
    <w:rsid w:val="0035011B"/>
    <w:rsid w:val="00350A6C"/>
    <w:rsid w:val="00350AB7"/>
    <w:rsid w:val="00350E4D"/>
    <w:rsid w:val="0035167B"/>
    <w:rsid w:val="00351C53"/>
    <w:rsid w:val="0035200C"/>
    <w:rsid w:val="00352747"/>
    <w:rsid w:val="00352D07"/>
    <w:rsid w:val="00352F6E"/>
    <w:rsid w:val="00353002"/>
    <w:rsid w:val="003530C2"/>
    <w:rsid w:val="003532E2"/>
    <w:rsid w:val="00353409"/>
    <w:rsid w:val="00353B70"/>
    <w:rsid w:val="00354657"/>
    <w:rsid w:val="00354691"/>
    <w:rsid w:val="003548F1"/>
    <w:rsid w:val="003549F8"/>
    <w:rsid w:val="00356F83"/>
    <w:rsid w:val="00356F94"/>
    <w:rsid w:val="00357D60"/>
    <w:rsid w:val="00357FF8"/>
    <w:rsid w:val="0036083F"/>
    <w:rsid w:val="003609FB"/>
    <w:rsid w:val="00361640"/>
    <w:rsid w:val="00361D6D"/>
    <w:rsid w:val="00362762"/>
    <w:rsid w:val="00362910"/>
    <w:rsid w:val="00362BE8"/>
    <w:rsid w:val="00363141"/>
    <w:rsid w:val="0036370F"/>
    <w:rsid w:val="00363917"/>
    <w:rsid w:val="003652BB"/>
    <w:rsid w:val="00365757"/>
    <w:rsid w:val="00366131"/>
    <w:rsid w:val="00367042"/>
    <w:rsid w:val="00370113"/>
    <w:rsid w:val="0037046E"/>
    <w:rsid w:val="0037125A"/>
    <w:rsid w:val="003712A8"/>
    <w:rsid w:val="00372457"/>
    <w:rsid w:val="00372B4F"/>
    <w:rsid w:val="00372D75"/>
    <w:rsid w:val="0037350D"/>
    <w:rsid w:val="0037415F"/>
    <w:rsid w:val="003742E6"/>
    <w:rsid w:val="00374B3D"/>
    <w:rsid w:val="00374F95"/>
    <w:rsid w:val="00375861"/>
    <w:rsid w:val="00375A2B"/>
    <w:rsid w:val="00376331"/>
    <w:rsid w:val="00376BEE"/>
    <w:rsid w:val="003775DF"/>
    <w:rsid w:val="00377823"/>
    <w:rsid w:val="00377A21"/>
    <w:rsid w:val="0038014C"/>
    <w:rsid w:val="00381686"/>
    <w:rsid w:val="00381999"/>
    <w:rsid w:val="00382170"/>
    <w:rsid w:val="00382A47"/>
    <w:rsid w:val="00383F81"/>
    <w:rsid w:val="003845AD"/>
    <w:rsid w:val="003849AB"/>
    <w:rsid w:val="003849F5"/>
    <w:rsid w:val="00385E3D"/>
    <w:rsid w:val="003865E6"/>
    <w:rsid w:val="0038719B"/>
    <w:rsid w:val="0038794B"/>
    <w:rsid w:val="00387CD3"/>
    <w:rsid w:val="0039154D"/>
    <w:rsid w:val="00391EF7"/>
    <w:rsid w:val="0039269A"/>
    <w:rsid w:val="00392CD8"/>
    <w:rsid w:val="00393A9D"/>
    <w:rsid w:val="00393E5B"/>
    <w:rsid w:val="00394794"/>
    <w:rsid w:val="003951C8"/>
    <w:rsid w:val="00395317"/>
    <w:rsid w:val="00395A90"/>
    <w:rsid w:val="00395C0F"/>
    <w:rsid w:val="00396540"/>
    <w:rsid w:val="00396AB3"/>
    <w:rsid w:val="003A0A44"/>
    <w:rsid w:val="003A22BA"/>
    <w:rsid w:val="003A28A6"/>
    <w:rsid w:val="003A2EC6"/>
    <w:rsid w:val="003A3F18"/>
    <w:rsid w:val="003A40D4"/>
    <w:rsid w:val="003A4713"/>
    <w:rsid w:val="003A5288"/>
    <w:rsid w:val="003A54CE"/>
    <w:rsid w:val="003A55FA"/>
    <w:rsid w:val="003A6741"/>
    <w:rsid w:val="003A6BB3"/>
    <w:rsid w:val="003A733D"/>
    <w:rsid w:val="003A7403"/>
    <w:rsid w:val="003A752C"/>
    <w:rsid w:val="003A78DA"/>
    <w:rsid w:val="003A7EE0"/>
    <w:rsid w:val="003B025A"/>
    <w:rsid w:val="003B0A1F"/>
    <w:rsid w:val="003B169A"/>
    <w:rsid w:val="003B1817"/>
    <w:rsid w:val="003B2606"/>
    <w:rsid w:val="003B2646"/>
    <w:rsid w:val="003B2B66"/>
    <w:rsid w:val="003B31FE"/>
    <w:rsid w:val="003B35F3"/>
    <w:rsid w:val="003B4706"/>
    <w:rsid w:val="003B4A08"/>
    <w:rsid w:val="003B4E47"/>
    <w:rsid w:val="003B52A8"/>
    <w:rsid w:val="003B6970"/>
    <w:rsid w:val="003B6DA3"/>
    <w:rsid w:val="003B70CB"/>
    <w:rsid w:val="003B7539"/>
    <w:rsid w:val="003C307D"/>
    <w:rsid w:val="003C3883"/>
    <w:rsid w:val="003C41D8"/>
    <w:rsid w:val="003C47B7"/>
    <w:rsid w:val="003C53CC"/>
    <w:rsid w:val="003C5A44"/>
    <w:rsid w:val="003C6494"/>
    <w:rsid w:val="003C6D69"/>
    <w:rsid w:val="003C70AB"/>
    <w:rsid w:val="003C72C5"/>
    <w:rsid w:val="003D027C"/>
    <w:rsid w:val="003D1342"/>
    <w:rsid w:val="003D2808"/>
    <w:rsid w:val="003D2BA9"/>
    <w:rsid w:val="003D2DF2"/>
    <w:rsid w:val="003D3B2E"/>
    <w:rsid w:val="003D489C"/>
    <w:rsid w:val="003D550C"/>
    <w:rsid w:val="003D667C"/>
    <w:rsid w:val="003D6984"/>
    <w:rsid w:val="003D6FA0"/>
    <w:rsid w:val="003D70FA"/>
    <w:rsid w:val="003D7209"/>
    <w:rsid w:val="003D7480"/>
    <w:rsid w:val="003D780D"/>
    <w:rsid w:val="003E0D06"/>
    <w:rsid w:val="003E0D82"/>
    <w:rsid w:val="003E1B02"/>
    <w:rsid w:val="003E22C9"/>
    <w:rsid w:val="003E2902"/>
    <w:rsid w:val="003E2DFD"/>
    <w:rsid w:val="003E3E43"/>
    <w:rsid w:val="003E4E1C"/>
    <w:rsid w:val="003E55AB"/>
    <w:rsid w:val="003E6357"/>
    <w:rsid w:val="003E6758"/>
    <w:rsid w:val="003E6C3D"/>
    <w:rsid w:val="003E72A2"/>
    <w:rsid w:val="003E7EC8"/>
    <w:rsid w:val="003E7EEC"/>
    <w:rsid w:val="003F168A"/>
    <w:rsid w:val="003F2005"/>
    <w:rsid w:val="003F241B"/>
    <w:rsid w:val="003F255D"/>
    <w:rsid w:val="003F286F"/>
    <w:rsid w:val="003F28C5"/>
    <w:rsid w:val="003F2C34"/>
    <w:rsid w:val="003F3C72"/>
    <w:rsid w:val="003F3D58"/>
    <w:rsid w:val="003F4599"/>
    <w:rsid w:val="003F550F"/>
    <w:rsid w:val="003F619E"/>
    <w:rsid w:val="003F634D"/>
    <w:rsid w:val="003F6440"/>
    <w:rsid w:val="003F662A"/>
    <w:rsid w:val="003F7A92"/>
    <w:rsid w:val="003F7ABC"/>
    <w:rsid w:val="003F7B0C"/>
    <w:rsid w:val="00400A5C"/>
    <w:rsid w:val="00400A6D"/>
    <w:rsid w:val="00400D83"/>
    <w:rsid w:val="0040143A"/>
    <w:rsid w:val="004019BC"/>
    <w:rsid w:val="00401AC2"/>
    <w:rsid w:val="00401CA7"/>
    <w:rsid w:val="0040207D"/>
    <w:rsid w:val="00402955"/>
    <w:rsid w:val="00402C40"/>
    <w:rsid w:val="00402CEB"/>
    <w:rsid w:val="00403676"/>
    <w:rsid w:val="004055D3"/>
    <w:rsid w:val="00405DE1"/>
    <w:rsid w:val="00405E46"/>
    <w:rsid w:val="00407A47"/>
    <w:rsid w:val="00407CAE"/>
    <w:rsid w:val="00410910"/>
    <w:rsid w:val="00411338"/>
    <w:rsid w:val="00412515"/>
    <w:rsid w:val="00412613"/>
    <w:rsid w:val="00412BF0"/>
    <w:rsid w:val="00412F8D"/>
    <w:rsid w:val="0041335A"/>
    <w:rsid w:val="00414003"/>
    <w:rsid w:val="004144FB"/>
    <w:rsid w:val="00414B27"/>
    <w:rsid w:val="00414D4F"/>
    <w:rsid w:val="00415914"/>
    <w:rsid w:val="004163A5"/>
    <w:rsid w:val="00416735"/>
    <w:rsid w:val="004173AA"/>
    <w:rsid w:val="004179FE"/>
    <w:rsid w:val="00417FBE"/>
    <w:rsid w:val="004206FE"/>
    <w:rsid w:val="00421075"/>
    <w:rsid w:val="004215BB"/>
    <w:rsid w:val="00421768"/>
    <w:rsid w:val="00421E9D"/>
    <w:rsid w:val="00422361"/>
    <w:rsid w:val="0042478B"/>
    <w:rsid w:val="00424CBF"/>
    <w:rsid w:val="00424FCA"/>
    <w:rsid w:val="00425293"/>
    <w:rsid w:val="00425573"/>
    <w:rsid w:val="00426640"/>
    <w:rsid w:val="0042673A"/>
    <w:rsid w:val="00426D95"/>
    <w:rsid w:val="00426FF4"/>
    <w:rsid w:val="00427352"/>
    <w:rsid w:val="004273BB"/>
    <w:rsid w:val="00427CF0"/>
    <w:rsid w:val="00427EBB"/>
    <w:rsid w:val="00430800"/>
    <w:rsid w:val="004317C4"/>
    <w:rsid w:val="004317F2"/>
    <w:rsid w:val="00431B1F"/>
    <w:rsid w:val="00432982"/>
    <w:rsid w:val="00432A5E"/>
    <w:rsid w:val="004334CC"/>
    <w:rsid w:val="0043390F"/>
    <w:rsid w:val="0043422D"/>
    <w:rsid w:val="00436201"/>
    <w:rsid w:val="004362C7"/>
    <w:rsid w:val="00436B30"/>
    <w:rsid w:val="00437058"/>
    <w:rsid w:val="00437B00"/>
    <w:rsid w:val="0044071E"/>
    <w:rsid w:val="0044080C"/>
    <w:rsid w:val="0044148A"/>
    <w:rsid w:val="00441C2F"/>
    <w:rsid w:val="00442516"/>
    <w:rsid w:val="00442795"/>
    <w:rsid w:val="00442AD0"/>
    <w:rsid w:val="00442E70"/>
    <w:rsid w:val="00443C48"/>
    <w:rsid w:val="0044440E"/>
    <w:rsid w:val="00444434"/>
    <w:rsid w:val="00444726"/>
    <w:rsid w:val="00444BC6"/>
    <w:rsid w:val="00445EEC"/>
    <w:rsid w:val="00446D6B"/>
    <w:rsid w:val="00446E4D"/>
    <w:rsid w:val="00447B04"/>
    <w:rsid w:val="004502BF"/>
    <w:rsid w:val="0045062C"/>
    <w:rsid w:val="004508D1"/>
    <w:rsid w:val="00451A0F"/>
    <w:rsid w:val="00451BC4"/>
    <w:rsid w:val="00451F90"/>
    <w:rsid w:val="00452B55"/>
    <w:rsid w:val="00452C64"/>
    <w:rsid w:val="00452F6D"/>
    <w:rsid w:val="004542A8"/>
    <w:rsid w:val="00455ABC"/>
    <w:rsid w:val="00456892"/>
    <w:rsid w:val="00456E14"/>
    <w:rsid w:val="00457492"/>
    <w:rsid w:val="004575C9"/>
    <w:rsid w:val="004576DF"/>
    <w:rsid w:val="0046017A"/>
    <w:rsid w:val="004601F6"/>
    <w:rsid w:val="004605C0"/>
    <w:rsid w:val="004611CB"/>
    <w:rsid w:val="004612F9"/>
    <w:rsid w:val="00461CEF"/>
    <w:rsid w:val="00461DDA"/>
    <w:rsid w:val="00463715"/>
    <w:rsid w:val="00463760"/>
    <w:rsid w:val="004641F6"/>
    <w:rsid w:val="00464495"/>
    <w:rsid w:val="00465D96"/>
    <w:rsid w:val="00465E3A"/>
    <w:rsid w:val="00466A34"/>
    <w:rsid w:val="00466F8B"/>
    <w:rsid w:val="00467227"/>
    <w:rsid w:val="00467553"/>
    <w:rsid w:val="00467810"/>
    <w:rsid w:val="00470874"/>
    <w:rsid w:val="00471CBA"/>
    <w:rsid w:val="004721FF"/>
    <w:rsid w:val="00472326"/>
    <w:rsid w:val="00473278"/>
    <w:rsid w:val="00473443"/>
    <w:rsid w:val="004736D0"/>
    <w:rsid w:val="004737F6"/>
    <w:rsid w:val="00473E7A"/>
    <w:rsid w:val="00473F1F"/>
    <w:rsid w:val="004742BA"/>
    <w:rsid w:val="004742E3"/>
    <w:rsid w:val="00474A51"/>
    <w:rsid w:val="00475A7B"/>
    <w:rsid w:val="00475EF0"/>
    <w:rsid w:val="00476459"/>
    <w:rsid w:val="00480597"/>
    <w:rsid w:val="00480D1F"/>
    <w:rsid w:val="00480F4A"/>
    <w:rsid w:val="00481FAF"/>
    <w:rsid w:val="00482B7F"/>
    <w:rsid w:val="00483296"/>
    <w:rsid w:val="004852F4"/>
    <w:rsid w:val="00485925"/>
    <w:rsid w:val="00485C18"/>
    <w:rsid w:val="004863C9"/>
    <w:rsid w:val="004901B6"/>
    <w:rsid w:val="00491003"/>
    <w:rsid w:val="004917EA"/>
    <w:rsid w:val="00491BEC"/>
    <w:rsid w:val="00492766"/>
    <w:rsid w:val="00493259"/>
    <w:rsid w:val="0049414B"/>
    <w:rsid w:val="0049421B"/>
    <w:rsid w:val="00494EA4"/>
    <w:rsid w:val="00494FB9"/>
    <w:rsid w:val="00495FE9"/>
    <w:rsid w:val="00496676"/>
    <w:rsid w:val="004968A0"/>
    <w:rsid w:val="00497B4E"/>
    <w:rsid w:val="00497C7B"/>
    <w:rsid w:val="004A05FC"/>
    <w:rsid w:val="004A0F44"/>
    <w:rsid w:val="004A194A"/>
    <w:rsid w:val="004A1BD7"/>
    <w:rsid w:val="004A1D24"/>
    <w:rsid w:val="004A22F0"/>
    <w:rsid w:val="004A2C52"/>
    <w:rsid w:val="004A309B"/>
    <w:rsid w:val="004A4997"/>
    <w:rsid w:val="004A5A5E"/>
    <w:rsid w:val="004A70DB"/>
    <w:rsid w:val="004A776E"/>
    <w:rsid w:val="004A7D15"/>
    <w:rsid w:val="004B0578"/>
    <w:rsid w:val="004B11FF"/>
    <w:rsid w:val="004B2598"/>
    <w:rsid w:val="004B2B1F"/>
    <w:rsid w:val="004B2E77"/>
    <w:rsid w:val="004B48E8"/>
    <w:rsid w:val="004B4A99"/>
    <w:rsid w:val="004B50AE"/>
    <w:rsid w:val="004B5EC5"/>
    <w:rsid w:val="004B6F6D"/>
    <w:rsid w:val="004B71EA"/>
    <w:rsid w:val="004C09BB"/>
    <w:rsid w:val="004C1495"/>
    <w:rsid w:val="004C1581"/>
    <w:rsid w:val="004C1EF4"/>
    <w:rsid w:val="004C299C"/>
    <w:rsid w:val="004C329B"/>
    <w:rsid w:val="004C3C23"/>
    <w:rsid w:val="004C3E10"/>
    <w:rsid w:val="004C3FAA"/>
    <w:rsid w:val="004C48FF"/>
    <w:rsid w:val="004C5C73"/>
    <w:rsid w:val="004C5CAA"/>
    <w:rsid w:val="004C6388"/>
    <w:rsid w:val="004C669C"/>
    <w:rsid w:val="004C7A2C"/>
    <w:rsid w:val="004C7B0D"/>
    <w:rsid w:val="004C7DB0"/>
    <w:rsid w:val="004D0499"/>
    <w:rsid w:val="004D08AC"/>
    <w:rsid w:val="004D0BED"/>
    <w:rsid w:val="004D10AA"/>
    <w:rsid w:val="004D1C13"/>
    <w:rsid w:val="004D231D"/>
    <w:rsid w:val="004D2C2B"/>
    <w:rsid w:val="004D3B9F"/>
    <w:rsid w:val="004D4884"/>
    <w:rsid w:val="004D4A25"/>
    <w:rsid w:val="004D4D27"/>
    <w:rsid w:val="004D75EC"/>
    <w:rsid w:val="004D7B59"/>
    <w:rsid w:val="004E084F"/>
    <w:rsid w:val="004E101D"/>
    <w:rsid w:val="004E103B"/>
    <w:rsid w:val="004E10CC"/>
    <w:rsid w:val="004E1191"/>
    <w:rsid w:val="004E2062"/>
    <w:rsid w:val="004E2F5F"/>
    <w:rsid w:val="004E30EE"/>
    <w:rsid w:val="004E3772"/>
    <w:rsid w:val="004E3C33"/>
    <w:rsid w:val="004E466B"/>
    <w:rsid w:val="004E4766"/>
    <w:rsid w:val="004E47C8"/>
    <w:rsid w:val="004E5658"/>
    <w:rsid w:val="004E6774"/>
    <w:rsid w:val="004E6A63"/>
    <w:rsid w:val="004E74A7"/>
    <w:rsid w:val="004E762F"/>
    <w:rsid w:val="004E7658"/>
    <w:rsid w:val="004F0618"/>
    <w:rsid w:val="004F0A1A"/>
    <w:rsid w:val="004F0C4D"/>
    <w:rsid w:val="004F138B"/>
    <w:rsid w:val="004F3968"/>
    <w:rsid w:val="004F4A5D"/>
    <w:rsid w:val="004F72D3"/>
    <w:rsid w:val="004F7359"/>
    <w:rsid w:val="004F7BFD"/>
    <w:rsid w:val="005000FC"/>
    <w:rsid w:val="00500EBC"/>
    <w:rsid w:val="0050118F"/>
    <w:rsid w:val="0050173A"/>
    <w:rsid w:val="005018CA"/>
    <w:rsid w:val="00502085"/>
    <w:rsid w:val="005028B0"/>
    <w:rsid w:val="00503CF3"/>
    <w:rsid w:val="005044BB"/>
    <w:rsid w:val="005059A5"/>
    <w:rsid w:val="00505AA9"/>
    <w:rsid w:val="0050656C"/>
    <w:rsid w:val="00506595"/>
    <w:rsid w:val="005102B6"/>
    <w:rsid w:val="0051119E"/>
    <w:rsid w:val="0051157D"/>
    <w:rsid w:val="00511864"/>
    <w:rsid w:val="005126D1"/>
    <w:rsid w:val="00512770"/>
    <w:rsid w:val="0051320A"/>
    <w:rsid w:val="00513C6E"/>
    <w:rsid w:val="00513CB3"/>
    <w:rsid w:val="00514063"/>
    <w:rsid w:val="00515F97"/>
    <w:rsid w:val="00516042"/>
    <w:rsid w:val="005166B1"/>
    <w:rsid w:val="00517D0A"/>
    <w:rsid w:val="00520458"/>
    <w:rsid w:val="00520A42"/>
    <w:rsid w:val="00520B42"/>
    <w:rsid w:val="00520EDB"/>
    <w:rsid w:val="005210E8"/>
    <w:rsid w:val="00521260"/>
    <w:rsid w:val="005221FD"/>
    <w:rsid w:val="00522752"/>
    <w:rsid w:val="005235F4"/>
    <w:rsid w:val="005238BE"/>
    <w:rsid w:val="00523CE6"/>
    <w:rsid w:val="0052403E"/>
    <w:rsid w:val="00525C35"/>
    <w:rsid w:val="00526BCF"/>
    <w:rsid w:val="00527F1B"/>
    <w:rsid w:val="005300A2"/>
    <w:rsid w:val="005302BF"/>
    <w:rsid w:val="00530B43"/>
    <w:rsid w:val="005313C0"/>
    <w:rsid w:val="00531C5B"/>
    <w:rsid w:val="00532B82"/>
    <w:rsid w:val="00532E23"/>
    <w:rsid w:val="00532FF8"/>
    <w:rsid w:val="005334AB"/>
    <w:rsid w:val="005344E5"/>
    <w:rsid w:val="00534F1E"/>
    <w:rsid w:val="00534F71"/>
    <w:rsid w:val="0053513E"/>
    <w:rsid w:val="00536164"/>
    <w:rsid w:val="005363A6"/>
    <w:rsid w:val="005365CA"/>
    <w:rsid w:val="00536A67"/>
    <w:rsid w:val="00537E2C"/>
    <w:rsid w:val="00540759"/>
    <w:rsid w:val="005408FD"/>
    <w:rsid w:val="00540B62"/>
    <w:rsid w:val="00541080"/>
    <w:rsid w:val="0054119A"/>
    <w:rsid w:val="00541680"/>
    <w:rsid w:val="00541E42"/>
    <w:rsid w:val="00542076"/>
    <w:rsid w:val="0054249D"/>
    <w:rsid w:val="00542856"/>
    <w:rsid w:val="00543120"/>
    <w:rsid w:val="00543F75"/>
    <w:rsid w:val="00544ADB"/>
    <w:rsid w:val="00545B6C"/>
    <w:rsid w:val="00551815"/>
    <w:rsid w:val="005518E0"/>
    <w:rsid w:val="005521D8"/>
    <w:rsid w:val="00552427"/>
    <w:rsid w:val="00552AE9"/>
    <w:rsid w:val="00552FA4"/>
    <w:rsid w:val="005534FE"/>
    <w:rsid w:val="0055380D"/>
    <w:rsid w:val="00553C36"/>
    <w:rsid w:val="00554333"/>
    <w:rsid w:val="0055596D"/>
    <w:rsid w:val="0055608A"/>
    <w:rsid w:val="005562FF"/>
    <w:rsid w:val="00556402"/>
    <w:rsid w:val="00556A51"/>
    <w:rsid w:val="00557194"/>
    <w:rsid w:val="005575E6"/>
    <w:rsid w:val="005578DF"/>
    <w:rsid w:val="005606A3"/>
    <w:rsid w:val="00561448"/>
    <w:rsid w:val="0056221F"/>
    <w:rsid w:val="00562885"/>
    <w:rsid w:val="00562B12"/>
    <w:rsid w:val="00562FC8"/>
    <w:rsid w:val="00563002"/>
    <w:rsid w:val="0056512B"/>
    <w:rsid w:val="00565582"/>
    <w:rsid w:val="0056593E"/>
    <w:rsid w:val="00566217"/>
    <w:rsid w:val="005665AD"/>
    <w:rsid w:val="00566F06"/>
    <w:rsid w:val="00567031"/>
    <w:rsid w:val="00567413"/>
    <w:rsid w:val="005679FF"/>
    <w:rsid w:val="005706BB"/>
    <w:rsid w:val="005709C7"/>
    <w:rsid w:val="00571338"/>
    <w:rsid w:val="0057152A"/>
    <w:rsid w:val="0057250F"/>
    <w:rsid w:val="0057370B"/>
    <w:rsid w:val="00573C7E"/>
    <w:rsid w:val="0057413E"/>
    <w:rsid w:val="005748AC"/>
    <w:rsid w:val="00574FE2"/>
    <w:rsid w:val="0057558A"/>
    <w:rsid w:val="005758D6"/>
    <w:rsid w:val="00576AEB"/>
    <w:rsid w:val="00576C54"/>
    <w:rsid w:val="00577E92"/>
    <w:rsid w:val="0058163A"/>
    <w:rsid w:val="005817A9"/>
    <w:rsid w:val="005817CB"/>
    <w:rsid w:val="00581D23"/>
    <w:rsid w:val="00581DA0"/>
    <w:rsid w:val="0058218B"/>
    <w:rsid w:val="00582BBA"/>
    <w:rsid w:val="005834E9"/>
    <w:rsid w:val="00583B0A"/>
    <w:rsid w:val="005847A2"/>
    <w:rsid w:val="005854CE"/>
    <w:rsid w:val="00585518"/>
    <w:rsid w:val="00585589"/>
    <w:rsid w:val="00585B8E"/>
    <w:rsid w:val="00585F1A"/>
    <w:rsid w:val="00586D2F"/>
    <w:rsid w:val="00586DBC"/>
    <w:rsid w:val="005871CE"/>
    <w:rsid w:val="00587489"/>
    <w:rsid w:val="0058781B"/>
    <w:rsid w:val="00590005"/>
    <w:rsid w:val="00590CA7"/>
    <w:rsid w:val="0059136F"/>
    <w:rsid w:val="00591D1D"/>
    <w:rsid w:val="005922A2"/>
    <w:rsid w:val="00592B75"/>
    <w:rsid w:val="00592E19"/>
    <w:rsid w:val="00593342"/>
    <w:rsid w:val="00594BEF"/>
    <w:rsid w:val="00594CA1"/>
    <w:rsid w:val="0059511D"/>
    <w:rsid w:val="00595440"/>
    <w:rsid w:val="005956DF"/>
    <w:rsid w:val="00595A9F"/>
    <w:rsid w:val="00595BE8"/>
    <w:rsid w:val="00595C6C"/>
    <w:rsid w:val="00595C81"/>
    <w:rsid w:val="00595E47"/>
    <w:rsid w:val="00596883"/>
    <w:rsid w:val="005978AE"/>
    <w:rsid w:val="005979EB"/>
    <w:rsid w:val="00597C46"/>
    <w:rsid w:val="005A062C"/>
    <w:rsid w:val="005A07CE"/>
    <w:rsid w:val="005A133E"/>
    <w:rsid w:val="005A1E2C"/>
    <w:rsid w:val="005A3FEA"/>
    <w:rsid w:val="005A4276"/>
    <w:rsid w:val="005A42D2"/>
    <w:rsid w:val="005A43F6"/>
    <w:rsid w:val="005A45AC"/>
    <w:rsid w:val="005A4A0C"/>
    <w:rsid w:val="005A5621"/>
    <w:rsid w:val="005A7038"/>
    <w:rsid w:val="005A79E3"/>
    <w:rsid w:val="005B147C"/>
    <w:rsid w:val="005B17AF"/>
    <w:rsid w:val="005B1C9D"/>
    <w:rsid w:val="005B2F49"/>
    <w:rsid w:val="005B3788"/>
    <w:rsid w:val="005B6965"/>
    <w:rsid w:val="005B705B"/>
    <w:rsid w:val="005B724B"/>
    <w:rsid w:val="005B7B5D"/>
    <w:rsid w:val="005C01B4"/>
    <w:rsid w:val="005C025D"/>
    <w:rsid w:val="005C0483"/>
    <w:rsid w:val="005C052F"/>
    <w:rsid w:val="005C14F1"/>
    <w:rsid w:val="005C182F"/>
    <w:rsid w:val="005C20A0"/>
    <w:rsid w:val="005C29D0"/>
    <w:rsid w:val="005C3596"/>
    <w:rsid w:val="005C3AE8"/>
    <w:rsid w:val="005C509D"/>
    <w:rsid w:val="005C54A7"/>
    <w:rsid w:val="005C6E82"/>
    <w:rsid w:val="005C72A6"/>
    <w:rsid w:val="005C7DA1"/>
    <w:rsid w:val="005D0219"/>
    <w:rsid w:val="005D02C1"/>
    <w:rsid w:val="005D0885"/>
    <w:rsid w:val="005D19B1"/>
    <w:rsid w:val="005D19C2"/>
    <w:rsid w:val="005D1AF7"/>
    <w:rsid w:val="005D2DFB"/>
    <w:rsid w:val="005D307E"/>
    <w:rsid w:val="005D32AC"/>
    <w:rsid w:val="005D3CD2"/>
    <w:rsid w:val="005D3F8E"/>
    <w:rsid w:val="005D450E"/>
    <w:rsid w:val="005D4A85"/>
    <w:rsid w:val="005D52BA"/>
    <w:rsid w:val="005D5DDD"/>
    <w:rsid w:val="005D63B6"/>
    <w:rsid w:val="005D64F8"/>
    <w:rsid w:val="005D6E25"/>
    <w:rsid w:val="005E0BF8"/>
    <w:rsid w:val="005E155E"/>
    <w:rsid w:val="005E2033"/>
    <w:rsid w:val="005E2381"/>
    <w:rsid w:val="005E2930"/>
    <w:rsid w:val="005E2A8C"/>
    <w:rsid w:val="005E341D"/>
    <w:rsid w:val="005E374C"/>
    <w:rsid w:val="005E43E4"/>
    <w:rsid w:val="005E48DD"/>
    <w:rsid w:val="005E4B33"/>
    <w:rsid w:val="005E5679"/>
    <w:rsid w:val="005E570B"/>
    <w:rsid w:val="005E5FDA"/>
    <w:rsid w:val="005E6345"/>
    <w:rsid w:val="005F2232"/>
    <w:rsid w:val="005F38DB"/>
    <w:rsid w:val="005F3F17"/>
    <w:rsid w:val="005F40C7"/>
    <w:rsid w:val="005F4521"/>
    <w:rsid w:val="005F49EE"/>
    <w:rsid w:val="005F4C10"/>
    <w:rsid w:val="005F4D5B"/>
    <w:rsid w:val="005F4F06"/>
    <w:rsid w:val="005F5C5F"/>
    <w:rsid w:val="005F5C99"/>
    <w:rsid w:val="005F76B1"/>
    <w:rsid w:val="00600441"/>
    <w:rsid w:val="0060059D"/>
    <w:rsid w:val="00600A5E"/>
    <w:rsid w:val="00601049"/>
    <w:rsid w:val="00601A3D"/>
    <w:rsid w:val="00601B75"/>
    <w:rsid w:val="00602CFD"/>
    <w:rsid w:val="00602D57"/>
    <w:rsid w:val="00603836"/>
    <w:rsid w:val="00604429"/>
    <w:rsid w:val="00605365"/>
    <w:rsid w:val="006059FD"/>
    <w:rsid w:val="006062BB"/>
    <w:rsid w:val="006062C2"/>
    <w:rsid w:val="00606344"/>
    <w:rsid w:val="0060746D"/>
    <w:rsid w:val="00607705"/>
    <w:rsid w:val="006105BB"/>
    <w:rsid w:val="006117E1"/>
    <w:rsid w:val="00611943"/>
    <w:rsid w:val="006131E4"/>
    <w:rsid w:val="00613528"/>
    <w:rsid w:val="00613658"/>
    <w:rsid w:val="0061419F"/>
    <w:rsid w:val="0061490F"/>
    <w:rsid w:val="00615AC1"/>
    <w:rsid w:val="00616118"/>
    <w:rsid w:val="00616600"/>
    <w:rsid w:val="00616A39"/>
    <w:rsid w:val="00620350"/>
    <w:rsid w:val="00621B92"/>
    <w:rsid w:val="00622186"/>
    <w:rsid w:val="006227E5"/>
    <w:rsid w:val="006229A9"/>
    <w:rsid w:val="00623170"/>
    <w:rsid w:val="00623398"/>
    <w:rsid w:val="0062622B"/>
    <w:rsid w:val="006263F1"/>
    <w:rsid w:val="00626B07"/>
    <w:rsid w:val="00627874"/>
    <w:rsid w:val="00630243"/>
    <w:rsid w:val="0063124B"/>
    <w:rsid w:val="006318C5"/>
    <w:rsid w:val="00631DEE"/>
    <w:rsid w:val="00631FC8"/>
    <w:rsid w:val="00632019"/>
    <w:rsid w:val="006320E7"/>
    <w:rsid w:val="00634263"/>
    <w:rsid w:val="0063433F"/>
    <w:rsid w:val="00634647"/>
    <w:rsid w:val="006349F3"/>
    <w:rsid w:val="0063558F"/>
    <w:rsid w:val="0063628A"/>
    <w:rsid w:val="00636B70"/>
    <w:rsid w:val="00637C29"/>
    <w:rsid w:val="00640254"/>
    <w:rsid w:val="0064267A"/>
    <w:rsid w:val="0064452D"/>
    <w:rsid w:val="006448B1"/>
    <w:rsid w:val="00644BE7"/>
    <w:rsid w:val="00645CBA"/>
    <w:rsid w:val="006460B0"/>
    <w:rsid w:val="0064627A"/>
    <w:rsid w:val="006464BE"/>
    <w:rsid w:val="006473AA"/>
    <w:rsid w:val="00647525"/>
    <w:rsid w:val="00647AF0"/>
    <w:rsid w:val="006502B3"/>
    <w:rsid w:val="00650FD6"/>
    <w:rsid w:val="006514C1"/>
    <w:rsid w:val="006524C4"/>
    <w:rsid w:val="00652DFB"/>
    <w:rsid w:val="006534D3"/>
    <w:rsid w:val="0065512E"/>
    <w:rsid w:val="00655649"/>
    <w:rsid w:val="00655BBC"/>
    <w:rsid w:val="00656CEE"/>
    <w:rsid w:val="00656ECA"/>
    <w:rsid w:val="00657083"/>
    <w:rsid w:val="006571FF"/>
    <w:rsid w:val="00657BA3"/>
    <w:rsid w:val="00660337"/>
    <w:rsid w:val="00660692"/>
    <w:rsid w:val="00661F17"/>
    <w:rsid w:val="00662060"/>
    <w:rsid w:val="006632D1"/>
    <w:rsid w:val="00663995"/>
    <w:rsid w:val="006648FC"/>
    <w:rsid w:val="00665F29"/>
    <w:rsid w:val="00666816"/>
    <w:rsid w:val="006671D6"/>
    <w:rsid w:val="00667754"/>
    <w:rsid w:val="006677AD"/>
    <w:rsid w:val="00667AFB"/>
    <w:rsid w:val="006707EE"/>
    <w:rsid w:val="00670AB7"/>
    <w:rsid w:val="00670D7F"/>
    <w:rsid w:val="006715FE"/>
    <w:rsid w:val="006718FD"/>
    <w:rsid w:val="00671F6D"/>
    <w:rsid w:val="00672799"/>
    <w:rsid w:val="00672A9D"/>
    <w:rsid w:val="00674106"/>
    <w:rsid w:val="00674681"/>
    <w:rsid w:val="00674C1D"/>
    <w:rsid w:val="00674FC5"/>
    <w:rsid w:val="006759D1"/>
    <w:rsid w:val="00676272"/>
    <w:rsid w:val="00676883"/>
    <w:rsid w:val="00676BB0"/>
    <w:rsid w:val="00676D52"/>
    <w:rsid w:val="00677F06"/>
    <w:rsid w:val="006804CF"/>
    <w:rsid w:val="006807AC"/>
    <w:rsid w:val="00681003"/>
    <w:rsid w:val="0068103D"/>
    <w:rsid w:val="006815BD"/>
    <w:rsid w:val="00681642"/>
    <w:rsid w:val="00686588"/>
    <w:rsid w:val="00687985"/>
    <w:rsid w:val="00687C75"/>
    <w:rsid w:val="00692190"/>
    <w:rsid w:val="00692C0D"/>
    <w:rsid w:val="00692E97"/>
    <w:rsid w:val="006931DD"/>
    <w:rsid w:val="0069462F"/>
    <w:rsid w:val="00694D2B"/>
    <w:rsid w:val="00695404"/>
    <w:rsid w:val="00695FD4"/>
    <w:rsid w:val="006974B3"/>
    <w:rsid w:val="00697D7A"/>
    <w:rsid w:val="006A0D2D"/>
    <w:rsid w:val="006A1A48"/>
    <w:rsid w:val="006A1B16"/>
    <w:rsid w:val="006A1E5D"/>
    <w:rsid w:val="006A2F2C"/>
    <w:rsid w:val="006A314E"/>
    <w:rsid w:val="006A33AC"/>
    <w:rsid w:val="006A41AD"/>
    <w:rsid w:val="006A452D"/>
    <w:rsid w:val="006A4DA0"/>
    <w:rsid w:val="006A60BC"/>
    <w:rsid w:val="006A66DE"/>
    <w:rsid w:val="006A71F0"/>
    <w:rsid w:val="006A78FD"/>
    <w:rsid w:val="006B0418"/>
    <w:rsid w:val="006B0665"/>
    <w:rsid w:val="006B0795"/>
    <w:rsid w:val="006B09C1"/>
    <w:rsid w:val="006B0C6F"/>
    <w:rsid w:val="006B0E53"/>
    <w:rsid w:val="006B14C9"/>
    <w:rsid w:val="006B1ABA"/>
    <w:rsid w:val="006B1B7A"/>
    <w:rsid w:val="006B1BAC"/>
    <w:rsid w:val="006B2A7C"/>
    <w:rsid w:val="006B43E3"/>
    <w:rsid w:val="006B4FD2"/>
    <w:rsid w:val="006B57E9"/>
    <w:rsid w:val="006B58CC"/>
    <w:rsid w:val="006B60AE"/>
    <w:rsid w:val="006B6E5F"/>
    <w:rsid w:val="006B75DE"/>
    <w:rsid w:val="006B7B99"/>
    <w:rsid w:val="006C0430"/>
    <w:rsid w:val="006C253D"/>
    <w:rsid w:val="006C29E9"/>
    <w:rsid w:val="006C325B"/>
    <w:rsid w:val="006C32C9"/>
    <w:rsid w:val="006C3892"/>
    <w:rsid w:val="006C3AB4"/>
    <w:rsid w:val="006C4291"/>
    <w:rsid w:val="006C4399"/>
    <w:rsid w:val="006C468C"/>
    <w:rsid w:val="006C472C"/>
    <w:rsid w:val="006C4C7F"/>
    <w:rsid w:val="006C52F5"/>
    <w:rsid w:val="006C573B"/>
    <w:rsid w:val="006C5BA0"/>
    <w:rsid w:val="006C653A"/>
    <w:rsid w:val="006C7370"/>
    <w:rsid w:val="006D1A7E"/>
    <w:rsid w:val="006D216B"/>
    <w:rsid w:val="006D2AD6"/>
    <w:rsid w:val="006D35EF"/>
    <w:rsid w:val="006D3C62"/>
    <w:rsid w:val="006D49F1"/>
    <w:rsid w:val="006D5359"/>
    <w:rsid w:val="006D55CA"/>
    <w:rsid w:val="006D57DA"/>
    <w:rsid w:val="006D5D6E"/>
    <w:rsid w:val="006D7A1A"/>
    <w:rsid w:val="006E05D9"/>
    <w:rsid w:val="006E0AB1"/>
    <w:rsid w:val="006E0E23"/>
    <w:rsid w:val="006E1B91"/>
    <w:rsid w:val="006E2269"/>
    <w:rsid w:val="006E38AD"/>
    <w:rsid w:val="006E4411"/>
    <w:rsid w:val="006E4626"/>
    <w:rsid w:val="006E4799"/>
    <w:rsid w:val="006E5FC6"/>
    <w:rsid w:val="006E63F2"/>
    <w:rsid w:val="006E63F6"/>
    <w:rsid w:val="006E675D"/>
    <w:rsid w:val="006F06D1"/>
    <w:rsid w:val="006F0D5A"/>
    <w:rsid w:val="006F18D1"/>
    <w:rsid w:val="006F1AF8"/>
    <w:rsid w:val="006F1B49"/>
    <w:rsid w:val="006F1C1D"/>
    <w:rsid w:val="006F2A9A"/>
    <w:rsid w:val="006F302A"/>
    <w:rsid w:val="006F4398"/>
    <w:rsid w:val="006F449D"/>
    <w:rsid w:val="006F5500"/>
    <w:rsid w:val="006F5706"/>
    <w:rsid w:val="006F5973"/>
    <w:rsid w:val="006F5991"/>
    <w:rsid w:val="006F5A15"/>
    <w:rsid w:val="006F6529"/>
    <w:rsid w:val="006F664B"/>
    <w:rsid w:val="006F66ED"/>
    <w:rsid w:val="006F6A60"/>
    <w:rsid w:val="006F723A"/>
    <w:rsid w:val="006F740F"/>
    <w:rsid w:val="006F75CF"/>
    <w:rsid w:val="006F7893"/>
    <w:rsid w:val="006F7E41"/>
    <w:rsid w:val="00700044"/>
    <w:rsid w:val="007003BF"/>
    <w:rsid w:val="0070173B"/>
    <w:rsid w:val="0070311D"/>
    <w:rsid w:val="00703D4E"/>
    <w:rsid w:val="007041E7"/>
    <w:rsid w:val="0070513D"/>
    <w:rsid w:val="0070532D"/>
    <w:rsid w:val="00705412"/>
    <w:rsid w:val="0070550C"/>
    <w:rsid w:val="007056DC"/>
    <w:rsid w:val="00705B0E"/>
    <w:rsid w:val="00705EB1"/>
    <w:rsid w:val="007062C7"/>
    <w:rsid w:val="007068BD"/>
    <w:rsid w:val="00706A9F"/>
    <w:rsid w:val="00706C26"/>
    <w:rsid w:val="00706F1E"/>
    <w:rsid w:val="00707529"/>
    <w:rsid w:val="0071068C"/>
    <w:rsid w:val="00711481"/>
    <w:rsid w:val="00711639"/>
    <w:rsid w:val="007119F3"/>
    <w:rsid w:val="00711B10"/>
    <w:rsid w:val="007122B0"/>
    <w:rsid w:val="00712637"/>
    <w:rsid w:val="00713E71"/>
    <w:rsid w:val="00713FAE"/>
    <w:rsid w:val="0071541E"/>
    <w:rsid w:val="00715DC9"/>
    <w:rsid w:val="0071659A"/>
    <w:rsid w:val="00716FFF"/>
    <w:rsid w:val="00721235"/>
    <w:rsid w:val="00722303"/>
    <w:rsid w:val="00722826"/>
    <w:rsid w:val="00722CCE"/>
    <w:rsid w:val="0072412F"/>
    <w:rsid w:val="00724551"/>
    <w:rsid w:val="00724D86"/>
    <w:rsid w:val="00724F6A"/>
    <w:rsid w:val="00725591"/>
    <w:rsid w:val="007262C8"/>
    <w:rsid w:val="00726957"/>
    <w:rsid w:val="0073032F"/>
    <w:rsid w:val="00730D2E"/>
    <w:rsid w:val="0073100E"/>
    <w:rsid w:val="00731668"/>
    <w:rsid w:val="00731C1B"/>
    <w:rsid w:val="0073205A"/>
    <w:rsid w:val="00732F89"/>
    <w:rsid w:val="007330BA"/>
    <w:rsid w:val="007335FB"/>
    <w:rsid w:val="00733ED0"/>
    <w:rsid w:val="00734263"/>
    <w:rsid w:val="00734C50"/>
    <w:rsid w:val="007352AA"/>
    <w:rsid w:val="0073549B"/>
    <w:rsid w:val="007354D8"/>
    <w:rsid w:val="00735F46"/>
    <w:rsid w:val="0073621D"/>
    <w:rsid w:val="0073637C"/>
    <w:rsid w:val="00737727"/>
    <w:rsid w:val="007405B1"/>
    <w:rsid w:val="00741F25"/>
    <w:rsid w:val="007423DC"/>
    <w:rsid w:val="007430EF"/>
    <w:rsid w:val="00743206"/>
    <w:rsid w:val="00743D9C"/>
    <w:rsid w:val="007445F6"/>
    <w:rsid w:val="00744729"/>
    <w:rsid w:val="007449CF"/>
    <w:rsid w:val="00745972"/>
    <w:rsid w:val="00746529"/>
    <w:rsid w:val="00746A8E"/>
    <w:rsid w:val="00747CA3"/>
    <w:rsid w:val="007500D4"/>
    <w:rsid w:val="0075079F"/>
    <w:rsid w:val="00750FA2"/>
    <w:rsid w:val="00751389"/>
    <w:rsid w:val="007519EC"/>
    <w:rsid w:val="007520E3"/>
    <w:rsid w:val="007544F1"/>
    <w:rsid w:val="00754FED"/>
    <w:rsid w:val="0075630A"/>
    <w:rsid w:val="007577DD"/>
    <w:rsid w:val="00757CC7"/>
    <w:rsid w:val="00757E83"/>
    <w:rsid w:val="00757F4D"/>
    <w:rsid w:val="00760206"/>
    <w:rsid w:val="00760CD3"/>
    <w:rsid w:val="007612F2"/>
    <w:rsid w:val="0076180F"/>
    <w:rsid w:val="00761ADA"/>
    <w:rsid w:val="00762835"/>
    <w:rsid w:val="0076292B"/>
    <w:rsid w:val="00762A72"/>
    <w:rsid w:val="007630C1"/>
    <w:rsid w:val="007640A2"/>
    <w:rsid w:val="0076538D"/>
    <w:rsid w:val="007654C8"/>
    <w:rsid w:val="00765566"/>
    <w:rsid w:val="00765803"/>
    <w:rsid w:val="0076637A"/>
    <w:rsid w:val="0076692D"/>
    <w:rsid w:val="00766D13"/>
    <w:rsid w:val="007671B5"/>
    <w:rsid w:val="00767352"/>
    <w:rsid w:val="00770230"/>
    <w:rsid w:val="00770FD5"/>
    <w:rsid w:val="007714C8"/>
    <w:rsid w:val="00772B8B"/>
    <w:rsid w:val="00773557"/>
    <w:rsid w:val="00773BD0"/>
    <w:rsid w:val="00774445"/>
    <w:rsid w:val="007747E0"/>
    <w:rsid w:val="007753B8"/>
    <w:rsid w:val="0077624F"/>
    <w:rsid w:val="00776D9E"/>
    <w:rsid w:val="00776F83"/>
    <w:rsid w:val="007773BE"/>
    <w:rsid w:val="0077761A"/>
    <w:rsid w:val="00777D0E"/>
    <w:rsid w:val="00780522"/>
    <w:rsid w:val="007808F7"/>
    <w:rsid w:val="00780B5B"/>
    <w:rsid w:val="00780D0B"/>
    <w:rsid w:val="00780F1E"/>
    <w:rsid w:val="00781916"/>
    <w:rsid w:val="00782880"/>
    <w:rsid w:val="007828AC"/>
    <w:rsid w:val="00782F99"/>
    <w:rsid w:val="007835C2"/>
    <w:rsid w:val="00783887"/>
    <w:rsid w:val="007839F1"/>
    <w:rsid w:val="00783EC2"/>
    <w:rsid w:val="00784D8C"/>
    <w:rsid w:val="00785C87"/>
    <w:rsid w:val="00787D50"/>
    <w:rsid w:val="00787E1A"/>
    <w:rsid w:val="00790146"/>
    <w:rsid w:val="007902AB"/>
    <w:rsid w:val="00790A79"/>
    <w:rsid w:val="007914B3"/>
    <w:rsid w:val="00791BE5"/>
    <w:rsid w:val="00794361"/>
    <w:rsid w:val="007951A5"/>
    <w:rsid w:val="0079531C"/>
    <w:rsid w:val="0079565C"/>
    <w:rsid w:val="00795704"/>
    <w:rsid w:val="00795983"/>
    <w:rsid w:val="00795E8B"/>
    <w:rsid w:val="00796947"/>
    <w:rsid w:val="00796FED"/>
    <w:rsid w:val="00797848"/>
    <w:rsid w:val="007979CD"/>
    <w:rsid w:val="007A02F8"/>
    <w:rsid w:val="007A0E52"/>
    <w:rsid w:val="007A18C5"/>
    <w:rsid w:val="007A19AC"/>
    <w:rsid w:val="007A1A47"/>
    <w:rsid w:val="007A1F62"/>
    <w:rsid w:val="007A2CDB"/>
    <w:rsid w:val="007A2D75"/>
    <w:rsid w:val="007A3DF8"/>
    <w:rsid w:val="007A4F5D"/>
    <w:rsid w:val="007A633B"/>
    <w:rsid w:val="007A6D05"/>
    <w:rsid w:val="007A70B3"/>
    <w:rsid w:val="007B00BE"/>
    <w:rsid w:val="007B122E"/>
    <w:rsid w:val="007B1239"/>
    <w:rsid w:val="007B155B"/>
    <w:rsid w:val="007B21BC"/>
    <w:rsid w:val="007B3060"/>
    <w:rsid w:val="007B3159"/>
    <w:rsid w:val="007B3A42"/>
    <w:rsid w:val="007B5A7C"/>
    <w:rsid w:val="007B6761"/>
    <w:rsid w:val="007B6D69"/>
    <w:rsid w:val="007B7F02"/>
    <w:rsid w:val="007C0584"/>
    <w:rsid w:val="007C0D0E"/>
    <w:rsid w:val="007C1EDA"/>
    <w:rsid w:val="007C4442"/>
    <w:rsid w:val="007C4645"/>
    <w:rsid w:val="007C4A8A"/>
    <w:rsid w:val="007C4EBE"/>
    <w:rsid w:val="007C53D6"/>
    <w:rsid w:val="007C68A5"/>
    <w:rsid w:val="007D0707"/>
    <w:rsid w:val="007D1EE1"/>
    <w:rsid w:val="007D1F65"/>
    <w:rsid w:val="007D217A"/>
    <w:rsid w:val="007D2405"/>
    <w:rsid w:val="007D2418"/>
    <w:rsid w:val="007D2754"/>
    <w:rsid w:val="007D2914"/>
    <w:rsid w:val="007D2A20"/>
    <w:rsid w:val="007D2D14"/>
    <w:rsid w:val="007D35FA"/>
    <w:rsid w:val="007D4739"/>
    <w:rsid w:val="007D4B47"/>
    <w:rsid w:val="007D54D6"/>
    <w:rsid w:val="007D592C"/>
    <w:rsid w:val="007D593F"/>
    <w:rsid w:val="007D5B7A"/>
    <w:rsid w:val="007D640A"/>
    <w:rsid w:val="007D6B5D"/>
    <w:rsid w:val="007D6B5E"/>
    <w:rsid w:val="007E0EB0"/>
    <w:rsid w:val="007E2207"/>
    <w:rsid w:val="007E2573"/>
    <w:rsid w:val="007E3AD2"/>
    <w:rsid w:val="007E3C1C"/>
    <w:rsid w:val="007E3F3C"/>
    <w:rsid w:val="007E43BD"/>
    <w:rsid w:val="007E4B80"/>
    <w:rsid w:val="007E4FBF"/>
    <w:rsid w:val="007E52C8"/>
    <w:rsid w:val="007E6583"/>
    <w:rsid w:val="007E6D1F"/>
    <w:rsid w:val="007E73BF"/>
    <w:rsid w:val="007E7A11"/>
    <w:rsid w:val="007F02B7"/>
    <w:rsid w:val="007F0658"/>
    <w:rsid w:val="007F07DE"/>
    <w:rsid w:val="007F1438"/>
    <w:rsid w:val="007F18E7"/>
    <w:rsid w:val="007F2B86"/>
    <w:rsid w:val="007F2EFA"/>
    <w:rsid w:val="007F2F0D"/>
    <w:rsid w:val="007F3152"/>
    <w:rsid w:val="007F33BA"/>
    <w:rsid w:val="007F33C2"/>
    <w:rsid w:val="007F3B01"/>
    <w:rsid w:val="007F4CA3"/>
    <w:rsid w:val="007F4EBC"/>
    <w:rsid w:val="007F536C"/>
    <w:rsid w:val="00800536"/>
    <w:rsid w:val="00800D32"/>
    <w:rsid w:val="00801540"/>
    <w:rsid w:val="00801B48"/>
    <w:rsid w:val="00801DBF"/>
    <w:rsid w:val="0080200D"/>
    <w:rsid w:val="00802AAE"/>
    <w:rsid w:val="00803108"/>
    <w:rsid w:val="00803A83"/>
    <w:rsid w:val="00805DC3"/>
    <w:rsid w:val="00806319"/>
    <w:rsid w:val="008071D0"/>
    <w:rsid w:val="00807D4E"/>
    <w:rsid w:val="00810B57"/>
    <w:rsid w:val="00810CB9"/>
    <w:rsid w:val="00811495"/>
    <w:rsid w:val="0081150F"/>
    <w:rsid w:val="00813454"/>
    <w:rsid w:val="00813E75"/>
    <w:rsid w:val="008141D2"/>
    <w:rsid w:val="0081424C"/>
    <w:rsid w:val="00814544"/>
    <w:rsid w:val="00814990"/>
    <w:rsid w:val="00814B9D"/>
    <w:rsid w:val="008154FD"/>
    <w:rsid w:val="0081555B"/>
    <w:rsid w:val="008155F8"/>
    <w:rsid w:val="00815D3E"/>
    <w:rsid w:val="0081718A"/>
    <w:rsid w:val="008172DC"/>
    <w:rsid w:val="008174FC"/>
    <w:rsid w:val="00817CC4"/>
    <w:rsid w:val="00820AAC"/>
    <w:rsid w:val="00821A25"/>
    <w:rsid w:val="00822861"/>
    <w:rsid w:val="00822E18"/>
    <w:rsid w:val="0082360E"/>
    <w:rsid w:val="00823D98"/>
    <w:rsid w:val="00823F50"/>
    <w:rsid w:val="0082404A"/>
    <w:rsid w:val="008241B5"/>
    <w:rsid w:val="008251C6"/>
    <w:rsid w:val="0082597D"/>
    <w:rsid w:val="00825D7A"/>
    <w:rsid w:val="00826ABB"/>
    <w:rsid w:val="00826F7D"/>
    <w:rsid w:val="00827B38"/>
    <w:rsid w:val="0083127F"/>
    <w:rsid w:val="008325C5"/>
    <w:rsid w:val="008325CD"/>
    <w:rsid w:val="00832984"/>
    <w:rsid w:val="00832BC0"/>
    <w:rsid w:val="00833132"/>
    <w:rsid w:val="0083456E"/>
    <w:rsid w:val="00834BD8"/>
    <w:rsid w:val="008358C8"/>
    <w:rsid w:val="00835E97"/>
    <w:rsid w:val="00836136"/>
    <w:rsid w:val="0083618B"/>
    <w:rsid w:val="00836CF5"/>
    <w:rsid w:val="008378D4"/>
    <w:rsid w:val="00837B45"/>
    <w:rsid w:val="00837C5E"/>
    <w:rsid w:val="00840137"/>
    <w:rsid w:val="00840280"/>
    <w:rsid w:val="008403CE"/>
    <w:rsid w:val="008405A2"/>
    <w:rsid w:val="00841695"/>
    <w:rsid w:val="00841FE1"/>
    <w:rsid w:val="008429C8"/>
    <w:rsid w:val="00842C1D"/>
    <w:rsid w:val="00842E96"/>
    <w:rsid w:val="008432B9"/>
    <w:rsid w:val="008432F7"/>
    <w:rsid w:val="008443AD"/>
    <w:rsid w:val="00844423"/>
    <w:rsid w:val="00844623"/>
    <w:rsid w:val="008448DB"/>
    <w:rsid w:val="00845982"/>
    <w:rsid w:val="00845C68"/>
    <w:rsid w:val="00845F9B"/>
    <w:rsid w:val="008461F7"/>
    <w:rsid w:val="008466A8"/>
    <w:rsid w:val="00846894"/>
    <w:rsid w:val="008468E8"/>
    <w:rsid w:val="00847C82"/>
    <w:rsid w:val="0085014B"/>
    <w:rsid w:val="00850196"/>
    <w:rsid w:val="00850D13"/>
    <w:rsid w:val="0085141B"/>
    <w:rsid w:val="00852736"/>
    <w:rsid w:val="00852C6E"/>
    <w:rsid w:val="00853CE5"/>
    <w:rsid w:val="00854194"/>
    <w:rsid w:val="008554CA"/>
    <w:rsid w:val="00855F46"/>
    <w:rsid w:val="0085605A"/>
    <w:rsid w:val="00856095"/>
    <w:rsid w:val="008560B5"/>
    <w:rsid w:val="0085612D"/>
    <w:rsid w:val="00856522"/>
    <w:rsid w:val="00856694"/>
    <w:rsid w:val="0085672B"/>
    <w:rsid w:val="00856758"/>
    <w:rsid w:val="00856DB8"/>
    <w:rsid w:val="00856F71"/>
    <w:rsid w:val="008570B6"/>
    <w:rsid w:val="00857A3E"/>
    <w:rsid w:val="00860A78"/>
    <w:rsid w:val="00860AFD"/>
    <w:rsid w:val="00862C7A"/>
    <w:rsid w:val="00862E89"/>
    <w:rsid w:val="0086308F"/>
    <w:rsid w:val="0086345C"/>
    <w:rsid w:val="008637D1"/>
    <w:rsid w:val="00863CDD"/>
    <w:rsid w:val="008645AA"/>
    <w:rsid w:val="008646C8"/>
    <w:rsid w:val="0086591D"/>
    <w:rsid w:val="008665DE"/>
    <w:rsid w:val="0086678A"/>
    <w:rsid w:val="008705F4"/>
    <w:rsid w:val="00870B86"/>
    <w:rsid w:val="008716EF"/>
    <w:rsid w:val="00872945"/>
    <w:rsid w:val="00872D69"/>
    <w:rsid w:val="00872EE1"/>
    <w:rsid w:val="008735E6"/>
    <w:rsid w:val="008738D3"/>
    <w:rsid w:val="00873A8B"/>
    <w:rsid w:val="008747C7"/>
    <w:rsid w:val="00875826"/>
    <w:rsid w:val="008760EF"/>
    <w:rsid w:val="008773EA"/>
    <w:rsid w:val="00877A17"/>
    <w:rsid w:val="00877EAB"/>
    <w:rsid w:val="008804EF"/>
    <w:rsid w:val="008808E8"/>
    <w:rsid w:val="008810AE"/>
    <w:rsid w:val="0088208A"/>
    <w:rsid w:val="00882323"/>
    <w:rsid w:val="00882BD9"/>
    <w:rsid w:val="00882E26"/>
    <w:rsid w:val="00882F6B"/>
    <w:rsid w:val="008832F6"/>
    <w:rsid w:val="008839A0"/>
    <w:rsid w:val="00884CCC"/>
    <w:rsid w:val="008857AB"/>
    <w:rsid w:val="00885DEB"/>
    <w:rsid w:val="00886817"/>
    <w:rsid w:val="00886ACC"/>
    <w:rsid w:val="00887499"/>
    <w:rsid w:val="008878BC"/>
    <w:rsid w:val="00887EB8"/>
    <w:rsid w:val="008901C8"/>
    <w:rsid w:val="00890BA1"/>
    <w:rsid w:val="00890E41"/>
    <w:rsid w:val="0089101E"/>
    <w:rsid w:val="00891194"/>
    <w:rsid w:val="008914A9"/>
    <w:rsid w:val="00892615"/>
    <w:rsid w:val="0089332E"/>
    <w:rsid w:val="00893567"/>
    <w:rsid w:val="008946AA"/>
    <w:rsid w:val="00895E41"/>
    <w:rsid w:val="008961A4"/>
    <w:rsid w:val="00896A69"/>
    <w:rsid w:val="008971AB"/>
    <w:rsid w:val="00897236"/>
    <w:rsid w:val="00897894"/>
    <w:rsid w:val="008A00C6"/>
    <w:rsid w:val="008A0A4B"/>
    <w:rsid w:val="008A1301"/>
    <w:rsid w:val="008A23C3"/>
    <w:rsid w:val="008A2720"/>
    <w:rsid w:val="008A2AC2"/>
    <w:rsid w:val="008A2B31"/>
    <w:rsid w:val="008A40A1"/>
    <w:rsid w:val="008A4839"/>
    <w:rsid w:val="008A4AC5"/>
    <w:rsid w:val="008A4B88"/>
    <w:rsid w:val="008A4F0A"/>
    <w:rsid w:val="008A587D"/>
    <w:rsid w:val="008A6435"/>
    <w:rsid w:val="008A68F0"/>
    <w:rsid w:val="008A6B6B"/>
    <w:rsid w:val="008A77B9"/>
    <w:rsid w:val="008B08A7"/>
    <w:rsid w:val="008B16D2"/>
    <w:rsid w:val="008B1889"/>
    <w:rsid w:val="008B1947"/>
    <w:rsid w:val="008B19C9"/>
    <w:rsid w:val="008B2644"/>
    <w:rsid w:val="008B2A80"/>
    <w:rsid w:val="008B3C58"/>
    <w:rsid w:val="008B3EC3"/>
    <w:rsid w:val="008B3EF5"/>
    <w:rsid w:val="008B4207"/>
    <w:rsid w:val="008B48CA"/>
    <w:rsid w:val="008B4C0E"/>
    <w:rsid w:val="008B53AA"/>
    <w:rsid w:val="008B5F46"/>
    <w:rsid w:val="008B6523"/>
    <w:rsid w:val="008B662F"/>
    <w:rsid w:val="008B7234"/>
    <w:rsid w:val="008B798D"/>
    <w:rsid w:val="008C0088"/>
    <w:rsid w:val="008C0A52"/>
    <w:rsid w:val="008C19A8"/>
    <w:rsid w:val="008C200F"/>
    <w:rsid w:val="008C22D3"/>
    <w:rsid w:val="008C2FC7"/>
    <w:rsid w:val="008C4C44"/>
    <w:rsid w:val="008C4D5D"/>
    <w:rsid w:val="008C4F7B"/>
    <w:rsid w:val="008C66E2"/>
    <w:rsid w:val="008C6B79"/>
    <w:rsid w:val="008D0100"/>
    <w:rsid w:val="008D0207"/>
    <w:rsid w:val="008D063E"/>
    <w:rsid w:val="008D0AA5"/>
    <w:rsid w:val="008D15A1"/>
    <w:rsid w:val="008D2E0D"/>
    <w:rsid w:val="008D3222"/>
    <w:rsid w:val="008D3338"/>
    <w:rsid w:val="008D3DB1"/>
    <w:rsid w:val="008D440F"/>
    <w:rsid w:val="008D5C80"/>
    <w:rsid w:val="008E18F2"/>
    <w:rsid w:val="008E18FC"/>
    <w:rsid w:val="008E19AD"/>
    <w:rsid w:val="008E1CBB"/>
    <w:rsid w:val="008E1FB8"/>
    <w:rsid w:val="008E2A28"/>
    <w:rsid w:val="008E2BA9"/>
    <w:rsid w:val="008E2F40"/>
    <w:rsid w:val="008E3013"/>
    <w:rsid w:val="008E3755"/>
    <w:rsid w:val="008E4764"/>
    <w:rsid w:val="008E4F31"/>
    <w:rsid w:val="008E5398"/>
    <w:rsid w:val="008E66DD"/>
    <w:rsid w:val="008E68FD"/>
    <w:rsid w:val="008E6E0B"/>
    <w:rsid w:val="008E7386"/>
    <w:rsid w:val="008E7757"/>
    <w:rsid w:val="008F0B2F"/>
    <w:rsid w:val="008F0F20"/>
    <w:rsid w:val="008F147C"/>
    <w:rsid w:val="008F155B"/>
    <w:rsid w:val="008F2074"/>
    <w:rsid w:val="008F2F22"/>
    <w:rsid w:val="008F3980"/>
    <w:rsid w:val="008F3FB1"/>
    <w:rsid w:val="008F5255"/>
    <w:rsid w:val="008F55A2"/>
    <w:rsid w:val="008F5758"/>
    <w:rsid w:val="008F58A6"/>
    <w:rsid w:val="008F5B0C"/>
    <w:rsid w:val="008F627B"/>
    <w:rsid w:val="008F69ED"/>
    <w:rsid w:val="008F717D"/>
    <w:rsid w:val="008F753E"/>
    <w:rsid w:val="008F7561"/>
    <w:rsid w:val="008F785B"/>
    <w:rsid w:val="008F7FE2"/>
    <w:rsid w:val="00900502"/>
    <w:rsid w:val="0090067E"/>
    <w:rsid w:val="00900E33"/>
    <w:rsid w:val="0090120D"/>
    <w:rsid w:val="0090139C"/>
    <w:rsid w:val="00901F6C"/>
    <w:rsid w:val="00901F7C"/>
    <w:rsid w:val="0090214D"/>
    <w:rsid w:val="009022F9"/>
    <w:rsid w:val="00902594"/>
    <w:rsid w:val="00902E41"/>
    <w:rsid w:val="009032CB"/>
    <w:rsid w:val="0090344E"/>
    <w:rsid w:val="00903A27"/>
    <w:rsid w:val="00903AB6"/>
    <w:rsid w:val="00903BBB"/>
    <w:rsid w:val="00904E54"/>
    <w:rsid w:val="00905BEF"/>
    <w:rsid w:val="00906017"/>
    <w:rsid w:val="00906554"/>
    <w:rsid w:val="00906D0C"/>
    <w:rsid w:val="00907769"/>
    <w:rsid w:val="0091012C"/>
    <w:rsid w:val="00910ADD"/>
    <w:rsid w:val="00910EF2"/>
    <w:rsid w:val="00911761"/>
    <w:rsid w:val="00911B72"/>
    <w:rsid w:val="0091238D"/>
    <w:rsid w:val="009125B4"/>
    <w:rsid w:val="009132BF"/>
    <w:rsid w:val="009136C3"/>
    <w:rsid w:val="009141A0"/>
    <w:rsid w:val="009152D9"/>
    <w:rsid w:val="0091596F"/>
    <w:rsid w:val="00915FEA"/>
    <w:rsid w:val="009164EF"/>
    <w:rsid w:val="009165A7"/>
    <w:rsid w:val="00917140"/>
    <w:rsid w:val="00917E30"/>
    <w:rsid w:val="00920507"/>
    <w:rsid w:val="00920DF9"/>
    <w:rsid w:val="009216C4"/>
    <w:rsid w:val="0092178D"/>
    <w:rsid w:val="00921AF0"/>
    <w:rsid w:val="00922534"/>
    <w:rsid w:val="00922547"/>
    <w:rsid w:val="009226B0"/>
    <w:rsid w:val="009230DB"/>
    <w:rsid w:val="00923DC2"/>
    <w:rsid w:val="009241CF"/>
    <w:rsid w:val="00925AE5"/>
    <w:rsid w:val="0092639E"/>
    <w:rsid w:val="00926F69"/>
    <w:rsid w:val="00927F31"/>
    <w:rsid w:val="00930740"/>
    <w:rsid w:val="009319A3"/>
    <w:rsid w:val="00931CC1"/>
    <w:rsid w:val="00933EEC"/>
    <w:rsid w:val="009347B4"/>
    <w:rsid w:val="00934DA7"/>
    <w:rsid w:val="00935007"/>
    <w:rsid w:val="009350C1"/>
    <w:rsid w:val="00935E76"/>
    <w:rsid w:val="00936511"/>
    <w:rsid w:val="00937F2D"/>
    <w:rsid w:val="00940652"/>
    <w:rsid w:val="00942A9A"/>
    <w:rsid w:val="00942DF7"/>
    <w:rsid w:val="00943186"/>
    <w:rsid w:val="00943E44"/>
    <w:rsid w:val="009440FE"/>
    <w:rsid w:val="009455DA"/>
    <w:rsid w:val="00945B84"/>
    <w:rsid w:val="00945C16"/>
    <w:rsid w:val="00946594"/>
    <w:rsid w:val="0094667B"/>
    <w:rsid w:val="00950D90"/>
    <w:rsid w:val="00951301"/>
    <w:rsid w:val="00951E52"/>
    <w:rsid w:val="00952035"/>
    <w:rsid w:val="00952227"/>
    <w:rsid w:val="0095227F"/>
    <w:rsid w:val="0095244F"/>
    <w:rsid w:val="0095305F"/>
    <w:rsid w:val="009541F6"/>
    <w:rsid w:val="00954C3C"/>
    <w:rsid w:val="00954CFF"/>
    <w:rsid w:val="00956B46"/>
    <w:rsid w:val="009578BB"/>
    <w:rsid w:val="00961AC0"/>
    <w:rsid w:val="009622F2"/>
    <w:rsid w:val="0096245B"/>
    <w:rsid w:val="00962857"/>
    <w:rsid w:val="009640D4"/>
    <w:rsid w:val="00965B07"/>
    <w:rsid w:val="00965C15"/>
    <w:rsid w:val="0096657E"/>
    <w:rsid w:val="00966F49"/>
    <w:rsid w:val="00967602"/>
    <w:rsid w:val="00967B16"/>
    <w:rsid w:val="009702D6"/>
    <w:rsid w:val="0097097D"/>
    <w:rsid w:val="00971557"/>
    <w:rsid w:val="009733DA"/>
    <w:rsid w:val="00973840"/>
    <w:rsid w:val="009740C4"/>
    <w:rsid w:val="009750D7"/>
    <w:rsid w:val="00975B05"/>
    <w:rsid w:val="0097635F"/>
    <w:rsid w:val="00976A08"/>
    <w:rsid w:val="00976EB0"/>
    <w:rsid w:val="009772FE"/>
    <w:rsid w:val="00977329"/>
    <w:rsid w:val="009802CE"/>
    <w:rsid w:val="00981DF6"/>
    <w:rsid w:val="009821EB"/>
    <w:rsid w:val="00982EC7"/>
    <w:rsid w:val="00983507"/>
    <w:rsid w:val="009836B2"/>
    <w:rsid w:val="0098456D"/>
    <w:rsid w:val="009848F1"/>
    <w:rsid w:val="009854F9"/>
    <w:rsid w:val="00985E10"/>
    <w:rsid w:val="00985EB6"/>
    <w:rsid w:val="009868E1"/>
    <w:rsid w:val="00986A1D"/>
    <w:rsid w:val="00986A64"/>
    <w:rsid w:val="00986E34"/>
    <w:rsid w:val="00986ED8"/>
    <w:rsid w:val="00987678"/>
    <w:rsid w:val="009879F5"/>
    <w:rsid w:val="009900C1"/>
    <w:rsid w:val="00990B67"/>
    <w:rsid w:val="00992A61"/>
    <w:rsid w:val="00992CAD"/>
    <w:rsid w:val="009955B3"/>
    <w:rsid w:val="00995C69"/>
    <w:rsid w:val="00996315"/>
    <w:rsid w:val="00996397"/>
    <w:rsid w:val="009971E2"/>
    <w:rsid w:val="009978B7"/>
    <w:rsid w:val="009A0CBF"/>
    <w:rsid w:val="009A1305"/>
    <w:rsid w:val="009A1728"/>
    <w:rsid w:val="009A1C39"/>
    <w:rsid w:val="009A1EBC"/>
    <w:rsid w:val="009A2C4E"/>
    <w:rsid w:val="009A37A9"/>
    <w:rsid w:val="009A3941"/>
    <w:rsid w:val="009A531C"/>
    <w:rsid w:val="009A542E"/>
    <w:rsid w:val="009A59C5"/>
    <w:rsid w:val="009A5AF1"/>
    <w:rsid w:val="009A5C3A"/>
    <w:rsid w:val="009A6958"/>
    <w:rsid w:val="009A7227"/>
    <w:rsid w:val="009A733A"/>
    <w:rsid w:val="009A7393"/>
    <w:rsid w:val="009A7583"/>
    <w:rsid w:val="009B0EE7"/>
    <w:rsid w:val="009B15BE"/>
    <w:rsid w:val="009B17BE"/>
    <w:rsid w:val="009B2618"/>
    <w:rsid w:val="009B2717"/>
    <w:rsid w:val="009B2791"/>
    <w:rsid w:val="009B28B2"/>
    <w:rsid w:val="009B367B"/>
    <w:rsid w:val="009B3B6B"/>
    <w:rsid w:val="009B3E3C"/>
    <w:rsid w:val="009B4097"/>
    <w:rsid w:val="009B4701"/>
    <w:rsid w:val="009B476D"/>
    <w:rsid w:val="009B489E"/>
    <w:rsid w:val="009B625A"/>
    <w:rsid w:val="009C0002"/>
    <w:rsid w:val="009C06B4"/>
    <w:rsid w:val="009C1F93"/>
    <w:rsid w:val="009C2479"/>
    <w:rsid w:val="009C2C05"/>
    <w:rsid w:val="009C300E"/>
    <w:rsid w:val="009C3991"/>
    <w:rsid w:val="009C3C49"/>
    <w:rsid w:val="009C4497"/>
    <w:rsid w:val="009C4EE0"/>
    <w:rsid w:val="009C4FE3"/>
    <w:rsid w:val="009C5B41"/>
    <w:rsid w:val="009C7EC0"/>
    <w:rsid w:val="009D09D6"/>
    <w:rsid w:val="009D0B41"/>
    <w:rsid w:val="009D143B"/>
    <w:rsid w:val="009D1C9F"/>
    <w:rsid w:val="009D1F8F"/>
    <w:rsid w:val="009D243B"/>
    <w:rsid w:val="009D2888"/>
    <w:rsid w:val="009D66AB"/>
    <w:rsid w:val="009D6730"/>
    <w:rsid w:val="009D7BCF"/>
    <w:rsid w:val="009D7C22"/>
    <w:rsid w:val="009E0405"/>
    <w:rsid w:val="009E04A7"/>
    <w:rsid w:val="009E05D7"/>
    <w:rsid w:val="009E13C7"/>
    <w:rsid w:val="009E1703"/>
    <w:rsid w:val="009E27DD"/>
    <w:rsid w:val="009E2C5C"/>
    <w:rsid w:val="009E425B"/>
    <w:rsid w:val="009E427F"/>
    <w:rsid w:val="009E57BF"/>
    <w:rsid w:val="009E6ED0"/>
    <w:rsid w:val="009E710D"/>
    <w:rsid w:val="009E7976"/>
    <w:rsid w:val="009F050C"/>
    <w:rsid w:val="009F0645"/>
    <w:rsid w:val="009F0A06"/>
    <w:rsid w:val="009F1169"/>
    <w:rsid w:val="009F1BBB"/>
    <w:rsid w:val="009F1E45"/>
    <w:rsid w:val="009F219F"/>
    <w:rsid w:val="009F25B1"/>
    <w:rsid w:val="009F38C0"/>
    <w:rsid w:val="009F4A5A"/>
    <w:rsid w:val="009F4D7A"/>
    <w:rsid w:val="009F5C66"/>
    <w:rsid w:val="009F6B88"/>
    <w:rsid w:val="009F6C38"/>
    <w:rsid w:val="009F7496"/>
    <w:rsid w:val="009F7D05"/>
    <w:rsid w:val="00A000DF"/>
    <w:rsid w:val="00A00DCC"/>
    <w:rsid w:val="00A0173C"/>
    <w:rsid w:val="00A018DE"/>
    <w:rsid w:val="00A03C8B"/>
    <w:rsid w:val="00A045F3"/>
    <w:rsid w:val="00A04E50"/>
    <w:rsid w:val="00A05AC4"/>
    <w:rsid w:val="00A05F98"/>
    <w:rsid w:val="00A0600D"/>
    <w:rsid w:val="00A0606C"/>
    <w:rsid w:val="00A06B72"/>
    <w:rsid w:val="00A075A4"/>
    <w:rsid w:val="00A076AA"/>
    <w:rsid w:val="00A078FA"/>
    <w:rsid w:val="00A07AE5"/>
    <w:rsid w:val="00A07E99"/>
    <w:rsid w:val="00A1013C"/>
    <w:rsid w:val="00A10BA9"/>
    <w:rsid w:val="00A11D32"/>
    <w:rsid w:val="00A11F86"/>
    <w:rsid w:val="00A12267"/>
    <w:rsid w:val="00A1297B"/>
    <w:rsid w:val="00A1384B"/>
    <w:rsid w:val="00A13998"/>
    <w:rsid w:val="00A13FF4"/>
    <w:rsid w:val="00A14951"/>
    <w:rsid w:val="00A1583E"/>
    <w:rsid w:val="00A161C5"/>
    <w:rsid w:val="00A1693A"/>
    <w:rsid w:val="00A1745F"/>
    <w:rsid w:val="00A17944"/>
    <w:rsid w:val="00A221FD"/>
    <w:rsid w:val="00A22897"/>
    <w:rsid w:val="00A229B2"/>
    <w:rsid w:val="00A22BBE"/>
    <w:rsid w:val="00A25164"/>
    <w:rsid w:val="00A27688"/>
    <w:rsid w:val="00A27C99"/>
    <w:rsid w:val="00A30040"/>
    <w:rsid w:val="00A3038E"/>
    <w:rsid w:val="00A30732"/>
    <w:rsid w:val="00A30B9E"/>
    <w:rsid w:val="00A31E6A"/>
    <w:rsid w:val="00A32302"/>
    <w:rsid w:val="00A328C6"/>
    <w:rsid w:val="00A330BC"/>
    <w:rsid w:val="00A33CF1"/>
    <w:rsid w:val="00A33FA3"/>
    <w:rsid w:val="00A355FD"/>
    <w:rsid w:val="00A358D5"/>
    <w:rsid w:val="00A35E3E"/>
    <w:rsid w:val="00A3604A"/>
    <w:rsid w:val="00A36967"/>
    <w:rsid w:val="00A371F3"/>
    <w:rsid w:val="00A37376"/>
    <w:rsid w:val="00A3781E"/>
    <w:rsid w:val="00A3787F"/>
    <w:rsid w:val="00A37A13"/>
    <w:rsid w:val="00A37C9F"/>
    <w:rsid w:val="00A37D0C"/>
    <w:rsid w:val="00A41590"/>
    <w:rsid w:val="00A41D6F"/>
    <w:rsid w:val="00A42712"/>
    <w:rsid w:val="00A42CB1"/>
    <w:rsid w:val="00A43370"/>
    <w:rsid w:val="00A4358D"/>
    <w:rsid w:val="00A43917"/>
    <w:rsid w:val="00A43EF9"/>
    <w:rsid w:val="00A4435C"/>
    <w:rsid w:val="00A44942"/>
    <w:rsid w:val="00A44A81"/>
    <w:rsid w:val="00A44EC9"/>
    <w:rsid w:val="00A44F2E"/>
    <w:rsid w:val="00A4562C"/>
    <w:rsid w:val="00A45AF7"/>
    <w:rsid w:val="00A4613F"/>
    <w:rsid w:val="00A46BB4"/>
    <w:rsid w:val="00A475FF"/>
    <w:rsid w:val="00A47AC5"/>
    <w:rsid w:val="00A50274"/>
    <w:rsid w:val="00A50334"/>
    <w:rsid w:val="00A50DFB"/>
    <w:rsid w:val="00A52914"/>
    <w:rsid w:val="00A5463B"/>
    <w:rsid w:val="00A55005"/>
    <w:rsid w:val="00A555CA"/>
    <w:rsid w:val="00A5563C"/>
    <w:rsid w:val="00A55B6A"/>
    <w:rsid w:val="00A563C9"/>
    <w:rsid w:val="00A56711"/>
    <w:rsid w:val="00A576B0"/>
    <w:rsid w:val="00A612F1"/>
    <w:rsid w:val="00A61ED4"/>
    <w:rsid w:val="00A62389"/>
    <w:rsid w:val="00A62FC4"/>
    <w:rsid w:val="00A63966"/>
    <w:rsid w:val="00A63A57"/>
    <w:rsid w:val="00A63C24"/>
    <w:rsid w:val="00A63FBE"/>
    <w:rsid w:val="00A6401C"/>
    <w:rsid w:val="00A644C8"/>
    <w:rsid w:val="00A64C20"/>
    <w:rsid w:val="00A64D4A"/>
    <w:rsid w:val="00A651C9"/>
    <w:rsid w:val="00A653A7"/>
    <w:rsid w:val="00A667BA"/>
    <w:rsid w:val="00A66EBF"/>
    <w:rsid w:val="00A66FD8"/>
    <w:rsid w:val="00A6781D"/>
    <w:rsid w:val="00A678F6"/>
    <w:rsid w:val="00A67E56"/>
    <w:rsid w:val="00A70B9D"/>
    <w:rsid w:val="00A71839"/>
    <w:rsid w:val="00A725DD"/>
    <w:rsid w:val="00A72C95"/>
    <w:rsid w:val="00A73A46"/>
    <w:rsid w:val="00A743B8"/>
    <w:rsid w:val="00A755F1"/>
    <w:rsid w:val="00A75812"/>
    <w:rsid w:val="00A758DE"/>
    <w:rsid w:val="00A76D65"/>
    <w:rsid w:val="00A76D8D"/>
    <w:rsid w:val="00A774F8"/>
    <w:rsid w:val="00A777A6"/>
    <w:rsid w:val="00A802D3"/>
    <w:rsid w:val="00A80973"/>
    <w:rsid w:val="00A82AFB"/>
    <w:rsid w:val="00A833DB"/>
    <w:rsid w:val="00A83D9F"/>
    <w:rsid w:val="00A844EB"/>
    <w:rsid w:val="00A85732"/>
    <w:rsid w:val="00A85C8D"/>
    <w:rsid w:val="00A85ECF"/>
    <w:rsid w:val="00A86A58"/>
    <w:rsid w:val="00A86D1A"/>
    <w:rsid w:val="00A86F6E"/>
    <w:rsid w:val="00A86FAD"/>
    <w:rsid w:val="00A90B6A"/>
    <w:rsid w:val="00A912C8"/>
    <w:rsid w:val="00A93BD5"/>
    <w:rsid w:val="00A956D9"/>
    <w:rsid w:val="00A95AD0"/>
    <w:rsid w:val="00AA063E"/>
    <w:rsid w:val="00AA1C4C"/>
    <w:rsid w:val="00AA3042"/>
    <w:rsid w:val="00AA3407"/>
    <w:rsid w:val="00AA398F"/>
    <w:rsid w:val="00AA4279"/>
    <w:rsid w:val="00AA4C9F"/>
    <w:rsid w:val="00AA4E5F"/>
    <w:rsid w:val="00AA50FA"/>
    <w:rsid w:val="00AA5384"/>
    <w:rsid w:val="00AA575D"/>
    <w:rsid w:val="00AA5E09"/>
    <w:rsid w:val="00AA659E"/>
    <w:rsid w:val="00AA66F8"/>
    <w:rsid w:val="00AA6A0D"/>
    <w:rsid w:val="00AA6BC8"/>
    <w:rsid w:val="00AA7875"/>
    <w:rsid w:val="00AB0A5D"/>
    <w:rsid w:val="00AB0F78"/>
    <w:rsid w:val="00AB1BE8"/>
    <w:rsid w:val="00AB2477"/>
    <w:rsid w:val="00AB27CA"/>
    <w:rsid w:val="00AB2AC8"/>
    <w:rsid w:val="00AB2E02"/>
    <w:rsid w:val="00AB4715"/>
    <w:rsid w:val="00AB4E06"/>
    <w:rsid w:val="00AB6D9E"/>
    <w:rsid w:val="00AB6F89"/>
    <w:rsid w:val="00AB718B"/>
    <w:rsid w:val="00AB764E"/>
    <w:rsid w:val="00AB780C"/>
    <w:rsid w:val="00AC012D"/>
    <w:rsid w:val="00AC0176"/>
    <w:rsid w:val="00AC0C12"/>
    <w:rsid w:val="00AC1846"/>
    <w:rsid w:val="00AC1EE8"/>
    <w:rsid w:val="00AC2091"/>
    <w:rsid w:val="00AC21D7"/>
    <w:rsid w:val="00AC2EA6"/>
    <w:rsid w:val="00AC2F0E"/>
    <w:rsid w:val="00AC444B"/>
    <w:rsid w:val="00AC49BB"/>
    <w:rsid w:val="00AC5A1A"/>
    <w:rsid w:val="00AC5AC4"/>
    <w:rsid w:val="00AC5B9B"/>
    <w:rsid w:val="00AC5E3D"/>
    <w:rsid w:val="00AD0A71"/>
    <w:rsid w:val="00AD0BD7"/>
    <w:rsid w:val="00AD0E89"/>
    <w:rsid w:val="00AD16EC"/>
    <w:rsid w:val="00AD258A"/>
    <w:rsid w:val="00AD29CD"/>
    <w:rsid w:val="00AD2A96"/>
    <w:rsid w:val="00AD31A9"/>
    <w:rsid w:val="00AD3EAC"/>
    <w:rsid w:val="00AD42ED"/>
    <w:rsid w:val="00AD4ADA"/>
    <w:rsid w:val="00AD6834"/>
    <w:rsid w:val="00AD753B"/>
    <w:rsid w:val="00AE0E2F"/>
    <w:rsid w:val="00AE0E3C"/>
    <w:rsid w:val="00AE1B66"/>
    <w:rsid w:val="00AE1C5A"/>
    <w:rsid w:val="00AE3186"/>
    <w:rsid w:val="00AE3752"/>
    <w:rsid w:val="00AE3ADB"/>
    <w:rsid w:val="00AE4ADF"/>
    <w:rsid w:val="00AE5B51"/>
    <w:rsid w:val="00AE7111"/>
    <w:rsid w:val="00AF0021"/>
    <w:rsid w:val="00AF0351"/>
    <w:rsid w:val="00AF0621"/>
    <w:rsid w:val="00AF2653"/>
    <w:rsid w:val="00AF2F94"/>
    <w:rsid w:val="00AF3383"/>
    <w:rsid w:val="00AF4935"/>
    <w:rsid w:val="00AF5043"/>
    <w:rsid w:val="00AF6B88"/>
    <w:rsid w:val="00AF7B65"/>
    <w:rsid w:val="00B001BA"/>
    <w:rsid w:val="00B002FC"/>
    <w:rsid w:val="00B00E61"/>
    <w:rsid w:val="00B00FB6"/>
    <w:rsid w:val="00B00FDD"/>
    <w:rsid w:val="00B011D0"/>
    <w:rsid w:val="00B01426"/>
    <w:rsid w:val="00B01A2B"/>
    <w:rsid w:val="00B01A8A"/>
    <w:rsid w:val="00B025AE"/>
    <w:rsid w:val="00B0273B"/>
    <w:rsid w:val="00B029E3"/>
    <w:rsid w:val="00B02EB2"/>
    <w:rsid w:val="00B030AE"/>
    <w:rsid w:val="00B03337"/>
    <w:rsid w:val="00B0350C"/>
    <w:rsid w:val="00B04475"/>
    <w:rsid w:val="00B063B7"/>
    <w:rsid w:val="00B06431"/>
    <w:rsid w:val="00B06584"/>
    <w:rsid w:val="00B0661C"/>
    <w:rsid w:val="00B07268"/>
    <w:rsid w:val="00B07CFD"/>
    <w:rsid w:val="00B10A52"/>
    <w:rsid w:val="00B1108A"/>
    <w:rsid w:val="00B117E6"/>
    <w:rsid w:val="00B11CF9"/>
    <w:rsid w:val="00B121D2"/>
    <w:rsid w:val="00B138F8"/>
    <w:rsid w:val="00B13C80"/>
    <w:rsid w:val="00B14D40"/>
    <w:rsid w:val="00B15789"/>
    <w:rsid w:val="00B15AF2"/>
    <w:rsid w:val="00B15D1C"/>
    <w:rsid w:val="00B15F73"/>
    <w:rsid w:val="00B16774"/>
    <w:rsid w:val="00B16EF1"/>
    <w:rsid w:val="00B177D9"/>
    <w:rsid w:val="00B17AA7"/>
    <w:rsid w:val="00B17F9F"/>
    <w:rsid w:val="00B20406"/>
    <w:rsid w:val="00B21774"/>
    <w:rsid w:val="00B22BA7"/>
    <w:rsid w:val="00B2352F"/>
    <w:rsid w:val="00B23A6A"/>
    <w:rsid w:val="00B24A1F"/>
    <w:rsid w:val="00B24CA0"/>
    <w:rsid w:val="00B24EAF"/>
    <w:rsid w:val="00B25846"/>
    <w:rsid w:val="00B261FB"/>
    <w:rsid w:val="00B26324"/>
    <w:rsid w:val="00B27156"/>
    <w:rsid w:val="00B27AD8"/>
    <w:rsid w:val="00B308A9"/>
    <w:rsid w:val="00B30A0D"/>
    <w:rsid w:val="00B30E1A"/>
    <w:rsid w:val="00B3157D"/>
    <w:rsid w:val="00B315B2"/>
    <w:rsid w:val="00B31677"/>
    <w:rsid w:val="00B3189B"/>
    <w:rsid w:val="00B32130"/>
    <w:rsid w:val="00B33320"/>
    <w:rsid w:val="00B333AF"/>
    <w:rsid w:val="00B3421F"/>
    <w:rsid w:val="00B34966"/>
    <w:rsid w:val="00B3562A"/>
    <w:rsid w:val="00B36C24"/>
    <w:rsid w:val="00B37344"/>
    <w:rsid w:val="00B40174"/>
    <w:rsid w:val="00B4051D"/>
    <w:rsid w:val="00B4108D"/>
    <w:rsid w:val="00B41181"/>
    <w:rsid w:val="00B41561"/>
    <w:rsid w:val="00B4186D"/>
    <w:rsid w:val="00B42A96"/>
    <w:rsid w:val="00B435F2"/>
    <w:rsid w:val="00B43807"/>
    <w:rsid w:val="00B4396B"/>
    <w:rsid w:val="00B43F22"/>
    <w:rsid w:val="00B44E70"/>
    <w:rsid w:val="00B44F6D"/>
    <w:rsid w:val="00B450B0"/>
    <w:rsid w:val="00B4559F"/>
    <w:rsid w:val="00B46C0B"/>
    <w:rsid w:val="00B473D7"/>
    <w:rsid w:val="00B47856"/>
    <w:rsid w:val="00B47F0A"/>
    <w:rsid w:val="00B503EA"/>
    <w:rsid w:val="00B5079D"/>
    <w:rsid w:val="00B508FD"/>
    <w:rsid w:val="00B51C75"/>
    <w:rsid w:val="00B5288D"/>
    <w:rsid w:val="00B5299D"/>
    <w:rsid w:val="00B53F29"/>
    <w:rsid w:val="00B5440D"/>
    <w:rsid w:val="00B546B9"/>
    <w:rsid w:val="00B55C1C"/>
    <w:rsid w:val="00B56132"/>
    <w:rsid w:val="00B56AFB"/>
    <w:rsid w:val="00B56CE0"/>
    <w:rsid w:val="00B56EE8"/>
    <w:rsid w:val="00B601E6"/>
    <w:rsid w:val="00B604C3"/>
    <w:rsid w:val="00B60C8C"/>
    <w:rsid w:val="00B614CE"/>
    <w:rsid w:val="00B61522"/>
    <w:rsid w:val="00B61ABF"/>
    <w:rsid w:val="00B62914"/>
    <w:rsid w:val="00B62FBA"/>
    <w:rsid w:val="00B63C46"/>
    <w:rsid w:val="00B646A6"/>
    <w:rsid w:val="00B64F78"/>
    <w:rsid w:val="00B667B2"/>
    <w:rsid w:val="00B67A96"/>
    <w:rsid w:val="00B67AC9"/>
    <w:rsid w:val="00B67EB4"/>
    <w:rsid w:val="00B7001F"/>
    <w:rsid w:val="00B70A5E"/>
    <w:rsid w:val="00B714D1"/>
    <w:rsid w:val="00B71D58"/>
    <w:rsid w:val="00B71D8C"/>
    <w:rsid w:val="00B71ECF"/>
    <w:rsid w:val="00B72CC8"/>
    <w:rsid w:val="00B738DD"/>
    <w:rsid w:val="00B73FFD"/>
    <w:rsid w:val="00B74180"/>
    <w:rsid w:val="00B74869"/>
    <w:rsid w:val="00B749DD"/>
    <w:rsid w:val="00B7503E"/>
    <w:rsid w:val="00B75093"/>
    <w:rsid w:val="00B752E4"/>
    <w:rsid w:val="00B752F9"/>
    <w:rsid w:val="00B75938"/>
    <w:rsid w:val="00B76040"/>
    <w:rsid w:val="00B760CD"/>
    <w:rsid w:val="00B763F1"/>
    <w:rsid w:val="00B764F1"/>
    <w:rsid w:val="00B766A9"/>
    <w:rsid w:val="00B76DB1"/>
    <w:rsid w:val="00B77792"/>
    <w:rsid w:val="00B779D6"/>
    <w:rsid w:val="00B80084"/>
    <w:rsid w:val="00B806F7"/>
    <w:rsid w:val="00B80D56"/>
    <w:rsid w:val="00B81BDB"/>
    <w:rsid w:val="00B834BA"/>
    <w:rsid w:val="00B83602"/>
    <w:rsid w:val="00B83621"/>
    <w:rsid w:val="00B83680"/>
    <w:rsid w:val="00B83836"/>
    <w:rsid w:val="00B839AF"/>
    <w:rsid w:val="00B83B35"/>
    <w:rsid w:val="00B8417F"/>
    <w:rsid w:val="00B84CBA"/>
    <w:rsid w:val="00B86EBF"/>
    <w:rsid w:val="00B916DB"/>
    <w:rsid w:val="00B91B3C"/>
    <w:rsid w:val="00B91BE2"/>
    <w:rsid w:val="00B9214A"/>
    <w:rsid w:val="00B923C0"/>
    <w:rsid w:val="00B92635"/>
    <w:rsid w:val="00B939DC"/>
    <w:rsid w:val="00B93FC4"/>
    <w:rsid w:val="00B9464F"/>
    <w:rsid w:val="00B94B6C"/>
    <w:rsid w:val="00B95905"/>
    <w:rsid w:val="00B96D54"/>
    <w:rsid w:val="00B97F38"/>
    <w:rsid w:val="00BA0BB0"/>
    <w:rsid w:val="00BA0EB5"/>
    <w:rsid w:val="00BA16EE"/>
    <w:rsid w:val="00BA2007"/>
    <w:rsid w:val="00BA35FD"/>
    <w:rsid w:val="00BA366C"/>
    <w:rsid w:val="00BA437F"/>
    <w:rsid w:val="00BA44EB"/>
    <w:rsid w:val="00BA4EF0"/>
    <w:rsid w:val="00BA4F70"/>
    <w:rsid w:val="00BA5EBE"/>
    <w:rsid w:val="00BA6190"/>
    <w:rsid w:val="00BA6E81"/>
    <w:rsid w:val="00BA6F8E"/>
    <w:rsid w:val="00BA7630"/>
    <w:rsid w:val="00BA7702"/>
    <w:rsid w:val="00BA7848"/>
    <w:rsid w:val="00BA7CD3"/>
    <w:rsid w:val="00BB0816"/>
    <w:rsid w:val="00BB1048"/>
    <w:rsid w:val="00BB11F3"/>
    <w:rsid w:val="00BB148E"/>
    <w:rsid w:val="00BB18E9"/>
    <w:rsid w:val="00BB195A"/>
    <w:rsid w:val="00BB203C"/>
    <w:rsid w:val="00BB464D"/>
    <w:rsid w:val="00BB4CBD"/>
    <w:rsid w:val="00BB6696"/>
    <w:rsid w:val="00BB68EE"/>
    <w:rsid w:val="00BB6A87"/>
    <w:rsid w:val="00BB6D7E"/>
    <w:rsid w:val="00BC02F9"/>
    <w:rsid w:val="00BC03FF"/>
    <w:rsid w:val="00BC0A6A"/>
    <w:rsid w:val="00BC0E81"/>
    <w:rsid w:val="00BC153A"/>
    <w:rsid w:val="00BC1625"/>
    <w:rsid w:val="00BC1EFA"/>
    <w:rsid w:val="00BC3395"/>
    <w:rsid w:val="00BC33D8"/>
    <w:rsid w:val="00BC3EE5"/>
    <w:rsid w:val="00BC48E4"/>
    <w:rsid w:val="00BC5830"/>
    <w:rsid w:val="00BC5ABE"/>
    <w:rsid w:val="00BC6506"/>
    <w:rsid w:val="00BC7480"/>
    <w:rsid w:val="00BC785C"/>
    <w:rsid w:val="00BC7A9C"/>
    <w:rsid w:val="00BD0275"/>
    <w:rsid w:val="00BD0E02"/>
    <w:rsid w:val="00BD15DC"/>
    <w:rsid w:val="00BD226E"/>
    <w:rsid w:val="00BD2F07"/>
    <w:rsid w:val="00BD3F90"/>
    <w:rsid w:val="00BD400F"/>
    <w:rsid w:val="00BD448C"/>
    <w:rsid w:val="00BD4D04"/>
    <w:rsid w:val="00BD5B21"/>
    <w:rsid w:val="00BD67F9"/>
    <w:rsid w:val="00BD715D"/>
    <w:rsid w:val="00BE212A"/>
    <w:rsid w:val="00BE25B5"/>
    <w:rsid w:val="00BE2D4C"/>
    <w:rsid w:val="00BE2EB7"/>
    <w:rsid w:val="00BE4264"/>
    <w:rsid w:val="00BE428C"/>
    <w:rsid w:val="00BE6499"/>
    <w:rsid w:val="00BE6531"/>
    <w:rsid w:val="00BE6695"/>
    <w:rsid w:val="00BE685A"/>
    <w:rsid w:val="00BE7658"/>
    <w:rsid w:val="00BF1912"/>
    <w:rsid w:val="00BF2BC8"/>
    <w:rsid w:val="00BF321D"/>
    <w:rsid w:val="00BF3A3C"/>
    <w:rsid w:val="00BF3FED"/>
    <w:rsid w:val="00BF570E"/>
    <w:rsid w:val="00BF57EC"/>
    <w:rsid w:val="00BF682E"/>
    <w:rsid w:val="00BF7864"/>
    <w:rsid w:val="00BF7A9E"/>
    <w:rsid w:val="00C004A2"/>
    <w:rsid w:val="00C014D5"/>
    <w:rsid w:val="00C0224C"/>
    <w:rsid w:val="00C02914"/>
    <w:rsid w:val="00C03092"/>
    <w:rsid w:val="00C03E2A"/>
    <w:rsid w:val="00C03EC6"/>
    <w:rsid w:val="00C04578"/>
    <w:rsid w:val="00C04DB6"/>
    <w:rsid w:val="00C05F47"/>
    <w:rsid w:val="00C0666B"/>
    <w:rsid w:val="00C071FC"/>
    <w:rsid w:val="00C07795"/>
    <w:rsid w:val="00C07D46"/>
    <w:rsid w:val="00C07E68"/>
    <w:rsid w:val="00C10811"/>
    <w:rsid w:val="00C11561"/>
    <w:rsid w:val="00C12B34"/>
    <w:rsid w:val="00C12EF0"/>
    <w:rsid w:val="00C1343C"/>
    <w:rsid w:val="00C14295"/>
    <w:rsid w:val="00C15CA6"/>
    <w:rsid w:val="00C15DD1"/>
    <w:rsid w:val="00C16774"/>
    <w:rsid w:val="00C172C7"/>
    <w:rsid w:val="00C17564"/>
    <w:rsid w:val="00C20404"/>
    <w:rsid w:val="00C21093"/>
    <w:rsid w:val="00C22AD4"/>
    <w:rsid w:val="00C22E4F"/>
    <w:rsid w:val="00C24064"/>
    <w:rsid w:val="00C24C3C"/>
    <w:rsid w:val="00C24D93"/>
    <w:rsid w:val="00C2567F"/>
    <w:rsid w:val="00C25B01"/>
    <w:rsid w:val="00C25F91"/>
    <w:rsid w:val="00C2613B"/>
    <w:rsid w:val="00C27855"/>
    <w:rsid w:val="00C279BF"/>
    <w:rsid w:val="00C279D0"/>
    <w:rsid w:val="00C30334"/>
    <w:rsid w:val="00C30883"/>
    <w:rsid w:val="00C308AA"/>
    <w:rsid w:val="00C309E5"/>
    <w:rsid w:val="00C32CD3"/>
    <w:rsid w:val="00C32CDA"/>
    <w:rsid w:val="00C3520C"/>
    <w:rsid w:val="00C378F6"/>
    <w:rsid w:val="00C40350"/>
    <w:rsid w:val="00C40E90"/>
    <w:rsid w:val="00C42829"/>
    <w:rsid w:val="00C43D27"/>
    <w:rsid w:val="00C443B5"/>
    <w:rsid w:val="00C458C3"/>
    <w:rsid w:val="00C458FD"/>
    <w:rsid w:val="00C46C53"/>
    <w:rsid w:val="00C4765B"/>
    <w:rsid w:val="00C513C0"/>
    <w:rsid w:val="00C517D8"/>
    <w:rsid w:val="00C51A75"/>
    <w:rsid w:val="00C5340D"/>
    <w:rsid w:val="00C54207"/>
    <w:rsid w:val="00C55B4D"/>
    <w:rsid w:val="00C56B7E"/>
    <w:rsid w:val="00C571E0"/>
    <w:rsid w:val="00C5789A"/>
    <w:rsid w:val="00C57959"/>
    <w:rsid w:val="00C57D54"/>
    <w:rsid w:val="00C6014F"/>
    <w:rsid w:val="00C60689"/>
    <w:rsid w:val="00C614CC"/>
    <w:rsid w:val="00C61528"/>
    <w:rsid w:val="00C61954"/>
    <w:rsid w:val="00C61E3B"/>
    <w:rsid w:val="00C62A6E"/>
    <w:rsid w:val="00C63337"/>
    <w:rsid w:val="00C6385D"/>
    <w:rsid w:val="00C6395A"/>
    <w:rsid w:val="00C63C13"/>
    <w:rsid w:val="00C64512"/>
    <w:rsid w:val="00C652AC"/>
    <w:rsid w:val="00C65BC5"/>
    <w:rsid w:val="00C65F0D"/>
    <w:rsid w:val="00C667B1"/>
    <w:rsid w:val="00C66A52"/>
    <w:rsid w:val="00C66D7A"/>
    <w:rsid w:val="00C66E59"/>
    <w:rsid w:val="00C66EBB"/>
    <w:rsid w:val="00C67144"/>
    <w:rsid w:val="00C67695"/>
    <w:rsid w:val="00C67F83"/>
    <w:rsid w:val="00C7041D"/>
    <w:rsid w:val="00C70E01"/>
    <w:rsid w:val="00C713F5"/>
    <w:rsid w:val="00C717DD"/>
    <w:rsid w:val="00C71C96"/>
    <w:rsid w:val="00C724E7"/>
    <w:rsid w:val="00C730F8"/>
    <w:rsid w:val="00C73884"/>
    <w:rsid w:val="00C74203"/>
    <w:rsid w:val="00C74C3F"/>
    <w:rsid w:val="00C74C6E"/>
    <w:rsid w:val="00C74C70"/>
    <w:rsid w:val="00C74D94"/>
    <w:rsid w:val="00C758AD"/>
    <w:rsid w:val="00C75AB3"/>
    <w:rsid w:val="00C7620D"/>
    <w:rsid w:val="00C762C3"/>
    <w:rsid w:val="00C77B97"/>
    <w:rsid w:val="00C802AD"/>
    <w:rsid w:val="00C8035E"/>
    <w:rsid w:val="00C8094D"/>
    <w:rsid w:val="00C80FA3"/>
    <w:rsid w:val="00C82696"/>
    <w:rsid w:val="00C83530"/>
    <w:rsid w:val="00C842DF"/>
    <w:rsid w:val="00C847FE"/>
    <w:rsid w:val="00C84D40"/>
    <w:rsid w:val="00C8500E"/>
    <w:rsid w:val="00C8570C"/>
    <w:rsid w:val="00C85A46"/>
    <w:rsid w:val="00C8685B"/>
    <w:rsid w:val="00C8759D"/>
    <w:rsid w:val="00C8762F"/>
    <w:rsid w:val="00C87B44"/>
    <w:rsid w:val="00C900FE"/>
    <w:rsid w:val="00C905A4"/>
    <w:rsid w:val="00C92221"/>
    <w:rsid w:val="00C92B6A"/>
    <w:rsid w:val="00C93AB0"/>
    <w:rsid w:val="00C93F25"/>
    <w:rsid w:val="00C940EE"/>
    <w:rsid w:val="00C9473A"/>
    <w:rsid w:val="00C94B67"/>
    <w:rsid w:val="00C94E71"/>
    <w:rsid w:val="00C94FE2"/>
    <w:rsid w:val="00C95132"/>
    <w:rsid w:val="00C95B89"/>
    <w:rsid w:val="00C95BCD"/>
    <w:rsid w:val="00C95F21"/>
    <w:rsid w:val="00C962DD"/>
    <w:rsid w:val="00C96451"/>
    <w:rsid w:val="00C96E6B"/>
    <w:rsid w:val="00C974DA"/>
    <w:rsid w:val="00C9785D"/>
    <w:rsid w:val="00CA02CF"/>
    <w:rsid w:val="00CA0AED"/>
    <w:rsid w:val="00CA0B88"/>
    <w:rsid w:val="00CA127D"/>
    <w:rsid w:val="00CA13DA"/>
    <w:rsid w:val="00CA1699"/>
    <w:rsid w:val="00CA18EC"/>
    <w:rsid w:val="00CA1D66"/>
    <w:rsid w:val="00CA2095"/>
    <w:rsid w:val="00CA26E7"/>
    <w:rsid w:val="00CA2B65"/>
    <w:rsid w:val="00CA2CF6"/>
    <w:rsid w:val="00CA3195"/>
    <w:rsid w:val="00CA424D"/>
    <w:rsid w:val="00CA4345"/>
    <w:rsid w:val="00CA4A2B"/>
    <w:rsid w:val="00CA4B02"/>
    <w:rsid w:val="00CA653A"/>
    <w:rsid w:val="00CA6683"/>
    <w:rsid w:val="00CA7CE5"/>
    <w:rsid w:val="00CB0EFA"/>
    <w:rsid w:val="00CB120A"/>
    <w:rsid w:val="00CB1CA0"/>
    <w:rsid w:val="00CB3A45"/>
    <w:rsid w:val="00CB493A"/>
    <w:rsid w:val="00CB5660"/>
    <w:rsid w:val="00CB6A16"/>
    <w:rsid w:val="00CB6AED"/>
    <w:rsid w:val="00CB6E2B"/>
    <w:rsid w:val="00CB7352"/>
    <w:rsid w:val="00CB737B"/>
    <w:rsid w:val="00CB7796"/>
    <w:rsid w:val="00CB78A9"/>
    <w:rsid w:val="00CB7D00"/>
    <w:rsid w:val="00CC0403"/>
    <w:rsid w:val="00CC0EA9"/>
    <w:rsid w:val="00CC10ED"/>
    <w:rsid w:val="00CC14BC"/>
    <w:rsid w:val="00CC159C"/>
    <w:rsid w:val="00CC161D"/>
    <w:rsid w:val="00CC1DE4"/>
    <w:rsid w:val="00CC2111"/>
    <w:rsid w:val="00CC219E"/>
    <w:rsid w:val="00CC21AE"/>
    <w:rsid w:val="00CC2606"/>
    <w:rsid w:val="00CC3354"/>
    <w:rsid w:val="00CC3D94"/>
    <w:rsid w:val="00CC4D7B"/>
    <w:rsid w:val="00CC5FB0"/>
    <w:rsid w:val="00CC6AB0"/>
    <w:rsid w:val="00CC7717"/>
    <w:rsid w:val="00CD0951"/>
    <w:rsid w:val="00CD12C1"/>
    <w:rsid w:val="00CD183E"/>
    <w:rsid w:val="00CD1DA4"/>
    <w:rsid w:val="00CD22AE"/>
    <w:rsid w:val="00CD2436"/>
    <w:rsid w:val="00CD2A09"/>
    <w:rsid w:val="00CD32B4"/>
    <w:rsid w:val="00CD34EC"/>
    <w:rsid w:val="00CD43D1"/>
    <w:rsid w:val="00CD508D"/>
    <w:rsid w:val="00CD5F4E"/>
    <w:rsid w:val="00CD6092"/>
    <w:rsid w:val="00CE143E"/>
    <w:rsid w:val="00CE1702"/>
    <w:rsid w:val="00CE26D0"/>
    <w:rsid w:val="00CE36F1"/>
    <w:rsid w:val="00CE3D04"/>
    <w:rsid w:val="00CE3DFB"/>
    <w:rsid w:val="00CE5D8D"/>
    <w:rsid w:val="00CE5E6B"/>
    <w:rsid w:val="00CE65A0"/>
    <w:rsid w:val="00CE79BB"/>
    <w:rsid w:val="00CF047D"/>
    <w:rsid w:val="00CF0774"/>
    <w:rsid w:val="00CF084D"/>
    <w:rsid w:val="00CF0BC2"/>
    <w:rsid w:val="00CF10B2"/>
    <w:rsid w:val="00CF1A45"/>
    <w:rsid w:val="00CF2152"/>
    <w:rsid w:val="00CF3258"/>
    <w:rsid w:val="00CF343D"/>
    <w:rsid w:val="00CF45C7"/>
    <w:rsid w:val="00CF464E"/>
    <w:rsid w:val="00CF4850"/>
    <w:rsid w:val="00CF4A22"/>
    <w:rsid w:val="00CF50A9"/>
    <w:rsid w:val="00CF5FA2"/>
    <w:rsid w:val="00CF69D1"/>
    <w:rsid w:val="00CF7109"/>
    <w:rsid w:val="00CF78B8"/>
    <w:rsid w:val="00D00C85"/>
    <w:rsid w:val="00D00F7E"/>
    <w:rsid w:val="00D02322"/>
    <w:rsid w:val="00D03285"/>
    <w:rsid w:val="00D032CA"/>
    <w:rsid w:val="00D0381C"/>
    <w:rsid w:val="00D04090"/>
    <w:rsid w:val="00D04289"/>
    <w:rsid w:val="00D042CB"/>
    <w:rsid w:val="00D043FD"/>
    <w:rsid w:val="00D045C9"/>
    <w:rsid w:val="00D04640"/>
    <w:rsid w:val="00D051C8"/>
    <w:rsid w:val="00D051DA"/>
    <w:rsid w:val="00D0559C"/>
    <w:rsid w:val="00D05774"/>
    <w:rsid w:val="00D065B2"/>
    <w:rsid w:val="00D06602"/>
    <w:rsid w:val="00D06B9D"/>
    <w:rsid w:val="00D07356"/>
    <w:rsid w:val="00D07B05"/>
    <w:rsid w:val="00D07F43"/>
    <w:rsid w:val="00D10760"/>
    <w:rsid w:val="00D10F5B"/>
    <w:rsid w:val="00D10FB4"/>
    <w:rsid w:val="00D112F4"/>
    <w:rsid w:val="00D11A2F"/>
    <w:rsid w:val="00D11D0D"/>
    <w:rsid w:val="00D11D4A"/>
    <w:rsid w:val="00D126E9"/>
    <w:rsid w:val="00D12B4A"/>
    <w:rsid w:val="00D12DC8"/>
    <w:rsid w:val="00D13751"/>
    <w:rsid w:val="00D1485A"/>
    <w:rsid w:val="00D15EBB"/>
    <w:rsid w:val="00D16E14"/>
    <w:rsid w:val="00D17983"/>
    <w:rsid w:val="00D202C6"/>
    <w:rsid w:val="00D20654"/>
    <w:rsid w:val="00D21595"/>
    <w:rsid w:val="00D217AB"/>
    <w:rsid w:val="00D22935"/>
    <w:rsid w:val="00D2321C"/>
    <w:rsid w:val="00D23469"/>
    <w:rsid w:val="00D2354C"/>
    <w:rsid w:val="00D24730"/>
    <w:rsid w:val="00D247B5"/>
    <w:rsid w:val="00D25916"/>
    <w:rsid w:val="00D25EFB"/>
    <w:rsid w:val="00D25F21"/>
    <w:rsid w:val="00D26284"/>
    <w:rsid w:val="00D26556"/>
    <w:rsid w:val="00D27B5F"/>
    <w:rsid w:val="00D3071F"/>
    <w:rsid w:val="00D312A8"/>
    <w:rsid w:val="00D318D3"/>
    <w:rsid w:val="00D31D79"/>
    <w:rsid w:val="00D32985"/>
    <w:rsid w:val="00D333DE"/>
    <w:rsid w:val="00D33444"/>
    <w:rsid w:val="00D335B9"/>
    <w:rsid w:val="00D33B1B"/>
    <w:rsid w:val="00D34620"/>
    <w:rsid w:val="00D35839"/>
    <w:rsid w:val="00D35C95"/>
    <w:rsid w:val="00D362EC"/>
    <w:rsid w:val="00D37917"/>
    <w:rsid w:val="00D40FC6"/>
    <w:rsid w:val="00D41AED"/>
    <w:rsid w:val="00D41F9A"/>
    <w:rsid w:val="00D424A5"/>
    <w:rsid w:val="00D442DC"/>
    <w:rsid w:val="00D448B6"/>
    <w:rsid w:val="00D44D26"/>
    <w:rsid w:val="00D4613C"/>
    <w:rsid w:val="00D4766D"/>
    <w:rsid w:val="00D47CF8"/>
    <w:rsid w:val="00D47D9E"/>
    <w:rsid w:val="00D50622"/>
    <w:rsid w:val="00D508D4"/>
    <w:rsid w:val="00D50D4D"/>
    <w:rsid w:val="00D518AD"/>
    <w:rsid w:val="00D525D0"/>
    <w:rsid w:val="00D539DA"/>
    <w:rsid w:val="00D53A34"/>
    <w:rsid w:val="00D53C02"/>
    <w:rsid w:val="00D54863"/>
    <w:rsid w:val="00D54D3D"/>
    <w:rsid w:val="00D55D27"/>
    <w:rsid w:val="00D56190"/>
    <w:rsid w:val="00D56677"/>
    <w:rsid w:val="00D6080C"/>
    <w:rsid w:val="00D60FE3"/>
    <w:rsid w:val="00D6255B"/>
    <w:rsid w:val="00D62870"/>
    <w:rsid w:val="00D62EA6"/>
    <w:rsid w:val="00D638B1"/>
    <w:rsid w:val="00D64C28"/>
    <w:rsid w:val="00D64F0E"/>
    <w:rsid w:val="00D6536C"/>
    <w:rsid w:val="00D65A53"/>
    <w:rsid w:val="00D6608F"/>
    <w:rsid w:val="00D6614F"/>
    <w:rsid w:val="00D6693E"/>
    <w:rsid w:val="00D66C5B"/>
    <w:rsid w:val="00D6785F"/>
    <w:rsid w:val="00D7048C"/>
    <w:rsid w:val="00D7056F"/>
    <w:rsid w:val="00D70D24"/>
    <w:rsid w:val="00D71451"/>
    <w:rsid w:val="00D71BDC"/>
    <w:rsid w:val="00D71C35"/>
    <w:rsid w:val="00D71F70"/>
    <w:rsid w:val="00D72142"/>
    <w:rsid w:val="00D7261F"/>
    <w:rsid w:val="00D73C8F"/>
    <w:rsid w:val="00D743D4"/>
    <w:rsid w:val="00D74B73"/>
    <w:rsid w:val="00D753E9"/>
    <w:rsid w:val="00D7581A"/>
    <w:rsid w:val="00D77414"/>
    <w:rsid w:val="00D80B2F"/>
    <w:rsid w:val="00D80D77"/>
    <w:rsid w:val="00D818C6"/>
    <w:rsid w:val="00D81C4E"/>
    <w:rsid w:val="00D8264D"/>
    <w:rsid w:val="00D8308A"/>
    <w:rsid w:val="00D83BCA"/>
    <w:rsid w:val="00D843F0"/>
    <w:rsid w:val="00D84653"/>
    <w:rsid w:val="00D846A4"/>
    <w:rsid w:val="00D8573E"/>
    <w:rsid w:val="00D86FDB"/>
    <w:rsid w:val="00D877E1"/>
    <w:rsid w:val="00D906AD"/>
    <w:rsid w:val="00D90A4A"/>
    <w:rsid w:val="00D90F83"/>
    <w:rsid w:val="00D91637"/>
    <w:rsid w:val="00D91717"/>
    <w:rsid w:val="00D91C75"/>
    <w:rsid w:val="00D927B6"/>
    <w:rsid w:val="00D92F9A"/>
    <w:rsid w:val="00D9313F"/>
    <w:rsid w:val="00D935A5"/>
    <w:rsid w:val="00D93B16"/>
    <w:rsid w:val="00D9415B"/>
    <w:rsid w:val="00D943EF"/>
    <w:rsid w:val="00D95013"/>
    <w:rsid w:val="00D95014"/>
    <w:rsid w:val="00D957E3"/>
    <w:rsid w:val="00D9587C"/>
    <w:rsid w:val="00D95F9B"/>
    <w:rsid w:val="00D96166"/>
    <w:rsid w:val="00D962E2"/>
    <w:rsid w:val="00D97A9B"/>
    <w:rsid w:val="00D97E58"/>
    <w:rsid w:val="00D97EAA"/>
    <w:rsid w:val="00DA009D"/>
    <w:rsid w:val="00DA0179"/>
    <w:rsid w:val="00DA1451"/>
    <w:rsid w:val="00DA1721"/>
    <w:rsid w:val="00DA186F"/>
    <w:rsid w:val="00DA194F"/>
    <w:rsid w:val="00DA241A"/>
    <w:rsid w:val="00DA3085"/>
    <w:rsid w:val="00DA35F2"/>
    <w:rsid w:val="00DA36A6"/>
    <w:rsid w:val="00DA48F1"/>
    <w:rsid w:val="00DA6314"/>
    <w:rsid w:val="00DA6579"/>
    <w:rsid w:val="00DA6F7B"/>
    <w:rsid w:val="00DA7A87"/>
    <w:rsid w:val="00DB00E0"/>
    <w:rsid w:val="00DB0A4C"/>
    <w:rsid w:val="00DB0B85"/>
    <w:rsid w:val="00DB103C"/>
    <w:rsid w:val="00DB2343"/>
    <w:rsid w:val="00DB3685"/>
    <w:rsid w:val="00DB36A0"/>
    <w:rsid w:val="00DB39E9"/>
    <w:rsid w:val="00DB3D4D"/>
    <w:rsid w:val="00DB5B84"/>
    <w:rsid w:val="00DB69F4"/>
    <w:rsid w:val="00DB732D"/>
    <w:rsid w:val="00DC0222"/>
    <w:rsid w:val="00DC0486"/>
    <w:rsid w:val="00DC1137"/>
    <w:rsid w:val="00DC1620"/>
    <w:rsid w:val="00DC1640"/>
    <w:rsid w:val="00DC18E4"/>
    <w:rsid w:val="00DC1FE7"/>
    <w:rsid w:val="00DC23B6"/>
    <w:rsid w:val="00DC32A2"/>
    <w:rsid w:val="00DC3C1F"/>
    <w:rsid w:val="00DC6B81"/>
    <w:rsid w:val="00DC6C89"/>
    <w:rsid w:val="00DD0DDA"/>
    <w:rsid w:val="00DD1851"/>
    <w:rsid w:val="00DD2370"/>
    <w:rsid w:val="00DD2444"/>
    <w:rsid w:val="00DD25CF"/>
    <w:rsid w:val="00DD2691"/>
    <w:rsid w:val="00DD270E"/>
    <w:rsid w:val="00DD2FE4"/>
    <w:rsid w:val="00DD3289"/>
    <w:rsid w:val="00DD36AA"/>
    <w:rsid w:val="00DD53F1"/>
    <w:rsid w:val="00DD5777"/>
    <w:rsid w:val="00DD6000"/>
    <w:rsid w:val="00DD693E"/>
    <w:rsid w:val="00DD6BF9"/>
    <w:rsid w:val="00DD6F42"/>
    <w:rsid w:val="00DD7271"/>
    <w:rsid w:val="00DE0B36"/>
    <w:rsid w:val="00DE0EEF"/>
    <w:rsid w:val="00DE17C3"/>
    <w:rsid w:val="00DE2821"/>
    <w:rsid w:val="00DE2893"/>
    <w:rsid w:val="00DE2FB4"/>
    <w:rsid w:val="00DE3B13"/>
    <w:rsid w:val="00DE4945"/>
    <w:rsid w:val="00DE4BBD"/>
    <w:rsid w:val="00DE4F1D"/>
    <w:rsid w:val="00DE5357"/>
    <w:rsid w:val="00DE541E"/>
    <w:rsid w:val="00DE5A91"/>
    <w:rsid w:val="00DE5CA6"/>
    <w:rsid w:val="00DE6BC5"/>
    <w:rsid w:val="00DE6EEC"/>
    <w:rsid w:val="00DE756B"/>
    <w:rsid w:val="00DF04E5"/>
    <w:rsid w:val="00DF10C9"/>
    <w:rsid w:val="00DF2182"/>
    <w:rsid w:val="00DF2516"/>
    <w:rsid w:val="00DF3647"/>
    <w:rsid w:val="00DF3E49"/>
    <w:rsid w:val="00DF3F2E"/>
    <w:rsid w:val="00DF511F"/>
    <w:rsid w:val="00DF582F"/>
    <w:rsid w:val="00DF5AED"/>
    <w:rsid w:val="00DF6054"/>
    <w:rsid w:val="00DF74FD"/>
    <w:rsid w:val="00DF79B5"/>
    <w:rsid w:val="00E0035A"/>
    <w:rsid w:val="00E00890"/>
    <w:rsid w:val="00E00A12"/>
    <w:rsid w:val="00E010CB"/>
    <w:rsid w:val="00E01386"/>
    <w:rsid w:val="00E014CD"/>
    <w:rsid w:val="00E01727"/>
    <w:rsid w:val="00E017ED"/>
    <w:rsid w:val="00E01879"/>
    <w:rsid w:val="00E0188A"/>
    <w:rsid w:val="00E03054"/>
    <w:rsid w:val="00E03AE8"/>
    <w:rsid w:val="00E04065"/>
    <w:rsid w:val="00E0497B"/>
    <w:rsid w:val="00E054E8"/>
    <w:rsid w:val="00E05583"/>
    <w:rsid w:val="00E05AFE"/>
    <w:rsid w:val="00E05B90"/>
    <w:rsid w:val="00E0658C"/>
    <w:rsid w:val="00E079C0"/>
    <w:rsid w:val="00E07B7A"/>
    <w:rsid w:val="00E10AFC"/>
    <w:rsid w:val="00E12CEE"/>
    <w:rsid w:val="00E13334"/>
    <w:rsid w:val="00E13542"/>
    <w:rsid w:val="00E13693"/>
    <w:rsid w:val="00E15391"/>
    <w:rsid w:val="00E15556"/>
    <w:rsid w:val="00E158DF"/>
    <w:rsid w:val="00E15B22"/>
    <w:rsid w:val="00E16D81"/>
    <w:rsid w:val="00E171DB"/>
    <w:rsid w:val="00E17E46"/>
    <w:rsid w:val="00E20DDF"/>
    <w:rsid w:val="00E21663"/>
    <w:rsid w:val="00E21FFC"/>
    <w:rsid w:val="00E22780"/>
    <w:rsid w:val="00E22AB4"/>
    <w:rsid w:val="00E233F0"/>
    <w:rsid w:val="00E23D08"/>
    <w:rsid w:val="00E242AC"/>
    <w:rsid w:val="00E24416"/>
    <w:rsid w:val="00E24EF8"/>
    <w:rsid w:val="00E24F4B"/>
    <w:rsid w:val="00E25884"/>
    <w:rsid w:val="00E25AAB"/>
    <w:rsid w:val="00E25D89"/>
    <w:rsid w:val="00E26252"/>
    <w:rsid w:val="00E26A3A"/>
    <w:rsid w:val="00E27834"/>
    <w:rsid w:val="00E27B28"/>
    <w:rsid w:val="00E27DA5"/>
    <w:rsid w:val="00E27F01"/>
    <w:rsid w:val="00E3147E"/>
    <w:rsid w:val="00E32D45"/>
    <w:rsid w:val="00E32E1A"/>
    <w:rsid w:val="00E32E62"/>
    <w:rsid w:val="00E3391B"/>
    <w:rsid w:val="00E33A33"/>
    <w:rsid w:val="00E33C2C"/>
    <w:rsid w:val="00E34CD1"/>
    <w:rsid w:val="00E35029"/>
    <w:rsid w:val="00E35180"/>
    <w:rsid w:val="00E3583F"/>
    <w:rsid w:val="00E358CF"/>
    <w:rsid w:val="00E36B22"/>
    <w:rsid w:val="00E36E22"/>
    <w:rsid w:val="00E401A8"/>
    <w:rsid w:val="00E40DDC"/>
    <w:rsid w:val="00E41234"/>
    <w:rsid w:val="00E4144F"/>
    <w:rsid w:val="00E41BC4"/>
    <w:rsid w:val="00E41C13"/>
    <w:rsid w:val="00E435BE"/>
    <w:rsid w:val="00E44631"/>
    <w:rsid w:val="00E44C32"/>
    <w:rsid w:val="00E45434"/>
    <w:rsid w:val="00E4669F"/>
    <w:rsid w:val="00E47981"/>
    <w:rsid w:val="00E47ABF"/>
    <w:rsid w:val="00E502D6"/>
    <w:rsid w:val="00E50E33"/>
    <w:rsid w:val="00E51713"/>
    <w:rsid w:val="00E5174F"/>
    <w:rsid w:val="00E51764"/>
    <w:rsid w:val="00E51A83"/>
    <w:rsid w:val="00E51B41"/>
    <w:rsid w:val="00E52006"/>
    <w:rsid w:val="00E524C1"/>
    <w:rsid w:val="00E5273A"/>
    <w:rsid w:val="00E52F0B"/>
    <w:rsid w:val="00E53D27"/>
    <w:rsid w:val="00E543E7"/>
    <w:rsid w:val="00E560AF"/>
    <w:rsid w:val="00E56E0B"/>
    <w:rsid w:val="00E57259"/>
    <w:rsid w:val="00E575E3"/>
    <w:rsid w:val="00E605EE"/>
    <w:rsid w:val="00E60956"/>
    <w:rsid w:val="00E61A94"/>
    <w:rsid w:val="00E6261A"/>
    <w:rsid w:val="00E630A2"/>
    <w:rsid w:val="00E64811"/>
    <w:rsid w:val="00E64E0E"/>
    <w:rsid w:val="00E6525E"/>
    <w:rsid w:val="00E653B2"/>
    <w:rsid w:val="00E65CF4"/>
    <w:rsid w:val="00E66772"/>
    <w:rsid w:val="00E66976"/>
    <w:rsid w:val="00E66AB3"/>
    <w:rsid w:val="00E66CD9"/>
    <w:rsid w:val="00E66D19"/>
    <w:rsid w:val="00E6764C"/>
    <w:rsid w:val="00E67A15"/>
    <w:rsid w:val="00E70299"/>
    <w:rsid w:val="00E70F19"/>
    <w:rsid w:val="00E70F9D"/>
    <w:rsid w:val="00E711EF"/>
    <w:rsid w:val="00E71316"/>
    <w:rsid w:val="00E718D1"/>
    <w:rsid w:val="00E721CA"/>
    <w:rsid w:val="00E724A1"/>
    <w:rsid w:val="00E72A23"/>
    <w:rsid w:val="00E73344"/>
    <w:rsid w:val="00E73DE3"/>
    <w:rsid w:val="00E74409"/>
    <w:rsid w:val="00E746C5"/>
    <w:rsid w:val="00E74B7E"/>
    <w:rsid w:val="00E74DD9"/>
    <w:rsid w:val="00E75361"/>
    <w:rsid w:val="00E75739"/>
    <w:rsid w:val="00E767C7"/>
    <w:rsid w:val="00E7759B"/>
    <w:rsid w:val="00E81B26"/>
    <w:rsid w:val="00E81D4F"/>
    <w:rsid w:val="00E820C8"/>
    <w:rsid w:val="00E82239"/>
    <w:rsid w:val="00E82867"/>
    <w:rsid w:val="00E82F89"/>
    <w:rsid w:val="00E843E0"/>
    <w:rsid w:val="00E84CAC"/>
    <w:rsid w:val="00E85D98"/>
    <w:rsid w:val="00E86500"/>
    <w:rsid w:val="00E86514"/>
    <w:rsid w:val="00E86C58"/>
    <w:rsid w:val="00E87B4F"/>
    <w:rsid w:val="00E901CE"/>
    <w:rsid w:val="00E910A9"/>
    <w:rsid w:val="00E9238F"/>
    <w:rsid w:val="00E92D79"/>
    <w:rsid w:val="00E931FA"/>
    <w:rsid w:val="00E93A07"/>
    <w:rsid w:val="00E9404B"/>
    <w:rsid w:val="00E94631"/>
    <w:rsid w:val="00E951FD"/>
    <w:rsid w:val="00E95ABC"/>
    <w:rsid w:val="00E95CC1"/>
    <w:rsid w:val="00E95DF8"/>
    <w:rsid w:val="00E97168"/>
    <w:rsid w:val="00EA0431"/>
    <w:rsid w:val="00EA08A8"/>
    <w:rsid w:val="00EA1206"/>
    <w:rsid w:val="00EA189A"/>
    <w:rsid w:val="00EA19EB"/>
    <w:rsid w:val="00EA1A71"/>
    <w:rsid w:val="00EA24DE"/>
    <w:rsid w:val="00EA2562"/>
    <w:rsid w:val="00EA30BD"/>
    <w:rsid w:val="00EA3176"/>
    <w:rsid w:val="00EA41CA"/>
    <w:rsid w:val="00EA4656"/>
    <w:rsid w:val="00EA4CCE"/>
    <w:rsid w:val="00EA560D"/>
    <w:rsid w:val="00EA658D"/>
    <w:rsid w:val="00EA734F"/>
    <w:rsid w:val="00EA74AA"/>
    <w:rsid w:val="00EB00D0"/>
    <w:rsid w:val="00EB06FD"/>
    <w:rsid w:val="00EB105D"/>
    <w:rsid w:val="00EB13E5"/>
    <w:rsid w:val="00EB28CE"/>
    <w:rsid w:val="00EB3FEA"/>
    <w:rsid w:val="00EB5650"/>
    <w:rsid w:val="00EB64B1"/>
    <w:rsid w:val="00EB66DD"/>
    <w:rsid w:val="00EB6BC6"/>
    <w:rsid w:val="00EB762E"/>
    <w:rsid w:val="00EB7676"/>
    <w:rsid w:val="00EB76BB"/>
    <w:rsid w:val="00EB7DAF"/>
    <w:rsid w:val="00EC1BF0"/>
    <w:rsid w:val="00EC1D4E"/>
    <w:rsid w:val="00EC2EA1"/>
    <w:rsid w:val="00EC3211"/>
    <w:rsid w:val="00EC34D7"/>
    <w:rsid w:val="00EC4130"/>
    <w:rsid w:val="00EC42B6"/>
    <w:rsid w:val="00EC4C28"/>
    <w:rsid w:val="00EC5460"/>
    <w:rsid w:val="00EC5D8C"/>
    <w:rsid w:val="00EC6467"/>
    <w:rsid w:val="00EC7381"/>
    <w:rsid w:val="00ED0DAC"/>
    <w:rsid w:val="00ED0F1E"/>
    <w:rsid w:val="00ED122C"/>
    <w:rsid w:val="00ED12E5"/>
    <w:rsid w:val="00ED1FBC"/>
    <w:rsid w:val="00ED2E0D"/>
    <w:rsid w:val="00ED31F4"/>
    <w:rsid w:val="00ED3BC2"/>
    <w:rsid w:val="00ED4E30"/>
    <w:rsid w:val="00ED52BC"/>
    <w:rsid w:val="00ED52DD"/>
    <w:rsid w:val="00ED6B18"/>
    <w:rsid w:val="00ED7E8B"/>
    <w:rsid w:val="00ED7FB8"/>
    <w:rsid w:val="00EE021D"/>
    <w:rsid w:val="00EE035E"/>
    <w:rsid w:val="00EE0448"/>
    <w:rsid w:val="00EE0ED1"/>
    <w:rsid w:val="00EE1124"/>
    <w:rsid w:val="00EE16D9"/>
    <w:rsid w:val="00EE1745"/>
    <w:rsid w:val="00EE212C"/>
    <w:rsid w:val="00EE2B33"/>
    <w:rsid w:val="00EE2BFF"/>
    <w:rsid w:val="00EE2D85"/>
    <w:rsid w:val="00EE2E0A"/>
    <w:rsid w:val="00EE3E04"/>
    <w:rsid w:val="00EE4028"/>
    <w:rsid w:val="00EE4852"/>
    <w:rsid w:val="00EE5991"/>
    <w:rsid w:val="00EE6B2A"/>
    <w:rsid w:val="00EE6F2A"/>
    <w:rsid w:val="00EE6F3C"/>
    <w:rsid w:val="00EF0BEC"/>
    <w:rsid w:val="00EF1101"/>
    <w:rsid w:val="00EF12CF"/>
    <w:rsid w:val="00EF1A5E"/>
    <w:rsid w:val="00EF2EFF"/>
    <w:rsid w:val="00EF3A24"/>
    <w:rsid w:val="00EF55C6"/>
    <w:rsid w:val="00EF5EFF"/>
    <w:rsid w:val="00EF5F40"/>
    <w:rsid w:val="00EF616A"/>
    <w:rsid w:val="00EF6BA5"/>
    <w:rsid w:val="00EF6C76"/>
    <w:rsid w:val="00EF6F86"/>
    <w:rsid w:val="00EF7034"/>
    <w:rsid w:val="00EF7154"/>
    <w:rsid w:val="00F01A1D"/>
    <w:rsid w:val="00F02EBD"/>
    <w:rsid w:val="00F04371"/>
    <w:rsid w:val="00F0496B"/>
    <w:rsid w:val="00F04E01"/>
    <w:rsid w:val="00F0501B"/>
    <w:rsid w:val="00F05024"/>
    <w:rsid w:val="00F058FA"/>
    <w:rsid w:val="00F06038"/>
    <w:rsid w:val="00F06A11"/>
    <w:rsid w:val="00F06C6E"/>
    <w:rsid w:val="00F075E8"/>
    <w:rsid w:val="00F07642"/>
    <w:rsid w:val="00F07703"/>
    <w:rsid w:val="00F07BD5"/>
    <w:rsid w:val="00F10567"/>
    <w:rsid w:val="00F106C7"/>
    <w:rsid w:val="00F10841"/>
    <w:rsid w:val="00F108DA"/>
    <w:rsid w:val="00F10957"/>
    <w:rsid w:val="00F10B17"/>
    <w:rsid w:val="00F11644"/>
    <w:rsid w:val="00F1190C"/>
    <w:rsid w:val="00F119D7"/>
    <w:rsid w:val="00F14E4F"/>
    <w:rsid w:val="00F14FF8"/>
    <w:rsid w:val="00F1630A"/>
    <w:rsid w:val="00F165D0"/>
    <w:rsid w:val="00F1677D"/>
    <w:rsid w:val="00F16953"/>
    <w:rsid w:val="00F16F06"/>
    <w:rsid w:val="00F2019D"/>
    <w:rsid w:val="00F20617"/>
    <w:rsid w:val="00F20F3C"/>
    <w:rsid w:val="00F2209C"/>
    <w:rsid w:val="00F221F0"/>
    <w:rsid w:val="00F223B6"/>
    <w:rsid w:val="00F2261E"/>
    <w:rsid w:val="00F23EA0"/>
    <w:rsid w:val="00F244E8"/>
    <w:rsid w:val="00F25270"/>
    <w:rsid w:val="00F25667"/>
    <w:rsid w:val="00F25E31"/>
    <w:rsid w:val="00F25F46"/>
    <w:rsid w:val="00F2640D"/>
    <w:rsid w:val="00F26D60"/>
    <w:rsid w:val="00F26FE2"/>
    <w:rsid w:val="00F303DF"/>
    <w:rsid w:val="00F30E6B"/>
    <w:rsid w:val="00F323DF"/>
    <w:rsid w:val="00F33150"/>
    <w:rsid w:val="00F33454"/>
    <w:rsid w:val="00F33BCE"/>
    <w:rsid w:val="00F342FB"/>
    <w:rsid w:val="00F345D9"/>
    <w:rsid w:val="00F348CC"/>
    <w:rsid w:val="00F34F00"/>
    <w:rsid w:val="00F34F27"/>
    <w:rsid w:val="00F3502E"/>
    <w:rsid w:val="00F36CC9"/>
    <w:rsid w:val="00F37215"/>
    <w:rsid w:val="00F37341"/>
    <w:rsid w:val="00F37E45"/>
    <w:rsid w:val="00F412DF"/>
    <w:rsid w:val="00F418B0"/>
    <w:rsid w:val="00F42184"/>
    <w:rsid w:val="00F44790"/>
    <w:rsid w:val="00F45BAB"/>
    <w:rsid w:val="00F4610B"/>
    <w:rsid w:val="00F47797"/>
    <w:rsid w:val="00F50A02"/>
    <w:rsid w:val="00F50EBA"/>
    <w:rsid w:val="00F52180"/>
    <w:rsid w:val="00F522B1"/>
    <w:rsid w:val="00F540C7"/>
    <w:rsid w:val="00F54666"/>
    <w:rsid w:val="00F5477F"/>
    <w:rsid w:val="00F55842"/>
    <w:rsid w:val="00F55CF0"/>
    <w:rsid w:val="00F5603F"/>
    <w:rsid w:val="00F560E6"/>
    <w:rsid w:val="00F568A1"/>
    <w:rsid w:val="00F57334"/>
    <w:rsid w:val="00F577F1"/>
    <w:rsid w:val="00F601CB"/>
    <w:rsid w:val="00F60833"/>
    <w:rsid w:val="00F61A1A"/>
    <w:rsid w:val="00F6385E"/>
    <w:rsid w:val="00F64CAB"/>
    <w:rsid w:val="00F65086"/>
    <w:rsid w:val="00F65620"/>
    <w:rsid w:val="00F66226"/>
    <w:rsid w:val="00F66F16"/>
    <w:rsid w:val="00F6706D"/>
    <w:rsid w:val="00F67BA4"/>
    <w:rsid w:val="00F67DA8"/>
    <w:rsid w:val="00F700CE"/>
    <w:rsid w:val="00F70D7C"/>
    <w:rsid w:val="00F7409B"/>
    <w:rsid w:val="00F74987"/>
    <w:rsid w:val="00F74D1A"/>
    <w:rsid w:val="00F75127"/>
    <w:rsid w:val="00F7596D"/>
    <w:rsid w:val="00F76E61"/>
    <w:rsid w:val="00F773AF"/>
    <w:rsid w:val="00F81284"/>
    <w:rsid w:val="00F8130F"/>
    <w:rsid w:val="00F81410"/>
    <w:rsid w:val="00F819F6"/>
    <w:rsid w:val="00F8277F"/>
    <w:rsid w:val="00F829C9"/>
    <w:rsid w:val="00F843FC"/>
    <w:rsid w:val="00F84BBE"/>
    <w:rsid w:val="00F84DD7"/>
    <w:rsid w:val="00F85375"/>
    <w:rsid w:val="00F85E58"/>
    <w:rsid w:val="00F86C8E"/>
    <w:rsid w:val="00F86DBC"/>
    <w:rsid w:val="00F8740D"/>
    <w:rsid w:val="00F87C66"/>
    <w:rsid w:val="00F90183"/>
    <w:rsid w:val="00F9208C"/>
    <w:rsid w:val="00F9235A"/>
    <w:rsid w:val="00F94DDF"/>
    <w:rsid w:val="00F953CF"/>
    <w:rsid w:val="00F95D18"/>
    <w:rsid w:val="00F96107"/>
    <w:rsid w:val="00F96177"/>
    <w:rsid w:val="00F97064"/>
    <w:rsid w:val="00F97A20"/>
    <w:rsid w:val="00F97D16"/>
    <w:rsid w:val="00FA0AB0"/>
    <w:rsid w:val="00FA0D9C"/>
    <w:rsid w:val="00FA13AF"/>
    <w:rsid w:val="00FA1493"/>
    <w:rsid w:val="00FA14E9"/>
    <w:rsid w:val="00FA1F07"/>
    <w:rsid w:val="00FA2EB5"/>
    <w:rsid w:val="00FA3102"/>
    <w:rsid w:val="00FA3A7B"/>
    <w:rsid w:val="00FA3F13"/>
    <w:rsid w:val="00FA4317"/>
    <w:rsid w:val="00FA45B0"/>
    <w:rsid w:val="00FA46A8"/>
    <w:rsid w:val="00FA5857"/>
    <w:rsid w:val="00FA5870"/>
    <w:rsid w:val="00FA61DF"/>
    <w:rsid w:val="00FA6296"/>
    <w:rsid w:val="00FA680C"/>
    <w:rsid w:val="00FA6F23"/>
    <w:rsid w:val="00FB03C5"/>
    <w:rsid w:val="00FB0AB6"/>
    <w:rsid w:val="00FB1833"/>
    <w:rsid w:val="00FB1C26"/>
    <w:rsid w:val="00FB1EB7"/>
    <w:rsid w:val="00FB3E35"/>
    <w:rsid w:val="00FB6332"/>
    <w:rsid w:val="00FC012D"/>
    <w:rsid w:val="00FC0BEB"/>
    <w:rsid w:val="00FC1847"/>
    <w:rsid w:val="00FC2866"/>
    <w:rsid w:val="00FC30A0"/>
    <w:rsid w:val="00FC3632"/>
    <w:rsid w:val="00FC3EEC"/>
    <w:rsid w:val="00FC4ABA"/>
    <w:rsid w:val="00FC4EB1"/>
    <w:rsid w:val="00FC50F5"/>
    <w:rsid w:val="00FC5BBA"/>
    <w:rsid w:val="00FC68C2"/>
    <w:rsid w:val="00FC6900"/>
    <w:rsid w:val="00FC6A0A"/>
    <w:rsid w:val="00FC7259"/>
    <w:rsid w:val="00FC7457"/>
    <w:rsid w:val="00FC772D"/>
    <w:rsid w:val="00FC795E"/>
    <w:rsid w:val="00FC7A49"/>
    <w:rsid w:val="00FC7A96"/>
    <w:rsid w:val="00FC7F5F"/>
    <w:rsid w:val="00FD24E3"/>
    <w:rsid w:val="00FD2DEE"/>
    <w:rsid w:val="00FD3635"/>
    <w:rsid w:val="00FD4406"/>
    <w:rsid w:val="00FD4716"/>
    <w:rsid w:val="00FD48F1"/>
    <w:rsid w:val="00FD4B56"/>
    <w:rsid w:val="00FD4C23"/>
    <w:rsid w:val="00FD4DBC"/>
    <w:rsid w:val="00FD52DC"/>
    <w:rsid w:val="00FD55A7"/>
    <w:rsid w:val="00FD5680"/>
    <w:rsid w:val="00FD57CA"/>
    <w:rsid w:val="00FD64DA"/>
    <w:rsid w:val="00FD6A6E"/>
    <w:rsid w:val="00FD6CB9"/>
    <w:rsid w:val="00FD6D42"/>
    <w:rsid w:val="00FD7A36"/>
    <w:rsid w:val="00FE0FDF"/>
    <w:rsid w:val="00FE240F"/>
    <w:rsid w:val="00FE3A38"/>
    <w:rsid w:val="00FE3A9E"/>
    <w:rsid w:val="00FE464F"/>
    <w:rsid w:val="00FE4813"/>
    <w:rsid w:val="00FE5ED8"/>
    <w:rsid w:val="00FE6E22"/>
    <w:rsid w:val="00FE6F68"/>
    <w:rsid w:val="00FE71A3"/>
    <w:rsid w:val="00FF1A9C"/>
    <w:rsid w:val="00FF202C"/>
    <w:rsid w:val="00FF20D0"/>
    <w:rsid w:val="00FF2635"/>
    <w:rsid w:val="00FF27AF"/>
    <w:rsid w:val="00FF31DE"/>
    <w:rsid w:val="00FF3779"/>
    <w:rsid w:val="00FF3A85"/>
    <w:rsid w:val="00FF3F5F"/>
    <w:rsid w:val="00FF433D"/>
    <w:rsid w:val="00FF4356"/>
    <w:rsid w:val="00FF4841"/>
    <w:rsid w:val="00FF5995"/>
    <w:rsid w:val="00FF5FF1"/>
    <w:rsid w:val="00FF7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B869"/>
  <w15:docId w15:val="{E0B31236-4DA4-4ABA-92B3-CC955C2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3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eebirdanalyticsviewquestiontitle">
    <w:name w:val="freebirdanalyticsviewquestiontitle"/>
    <w:basedOn w:val="VarsaylanParagrafYazTipi"/>
    <w:rsid w:val="005A07CE"/>
  </w:style>
  <w:style w:type="paragraph" w:styleId="stBilgi">
    <w:name w:val="header"/>
    <w:basedOn w:val="Normal"/>
    <w:link w:val="stBilgiChar"/>
    <w:uiPriority w:val="99"/>
    <w:unhideWhenUsed/>
    <w:rsid w:val="005A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7CE"/>
  </w:style>
  <w:style w:type="paragraph" w:styleId="AltBilgi">
    <w:name w:val="footer"/>
    <w:basedOn w:val="Normal"/>
    <w:link w:val="AltBilgiChar"/>
    <w:uiPriority w:val="99"/>
    <w:unhideWhenUsed/>
    <w:rsid w:val="005A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7CE"/>
  </w:style>
  <w:style w:type="paragraph" w:styleId="BalonMetni">
    <w:name w:val="Balloon Text"/>
    <w:basedOn w:val="Normal"/>
    <w:link w:val="BalonMetniChar"/>
    <w:uiPriority w:val="99"/>
    <w:semiHidden/>
    <w:unhideWhenUsed/>
    <w:rsid w:val="00CA18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8EC"/>
    <w:rPr>
      <w:rFonts w:ascii="Tahoma" w:hAnsi="Tahoma" w:cs="Tahoma"/>
      <w:sz w:val="16"/>
      <w:szCs w:val="16"/>
    </w:rPr>
  </w:style>
  <w:style w:type="character" w:customStyle="1" w:styleId="fontstyle01">
    <w:name w:val="fontstyle01"/>
    <w:basedOn w:val="VarsaylanParagrafYazTipi"/>
    <w:rsid w:val="00041C34"/>
    <w:rPr>
      <w:rFonts w:ascii="Cambria" w:hAnsi="Cambria" w:hint="default"/>
      <w:b w:val="0"/>
      <w:bCs w:val="0"/>
      <w:i w:val="0"/>
      <w:iCs w:val="0"/>
      <w:color w:val="221E1F"/>
      <w:sz w:val="22"/>
      <w:szCs w:val="22"/>
    </w:rPr>
  </w:style>
  <w:style w:type="table" w:styleId="TabloKlavuzu">
    <w:name w:val="Table Grid"/>
    <w:basedOn w:val="NormalTablo"/>
    <w:uiPriority w:val="59"/>
    <w:rsid w:val="00F6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658D"/>
    <w:rPr>
      <w:sz w:val="16"/>
      <w:szCs w:val="16"/>
    </w:rPr>
  </w:style>
  <w:style w:type="paragraph" w:styleId="AklamaMetni">
    <w:name w:val="annotation text"/>
    <w:basedOn w:val="Normal"/>
    <w:link w:val="AklamaMetniChar"/>
    <w:uiPriority w:val="99"/>
    <w:semiHidden/>
    <w:unhideWhenUsed/>
    <w:rsid w:val="00EA658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658D"/>
    <w:rPr>
      <w:sz w:val="20"/>
      <w:szCs w:val="20"/>
    </w:rPr>
  </w:style>
  <w:style w:type="paragraph" w:styleId="AklamaKonusu">
    <w:name w:val="annotation subject"/>
    <w:basedOn w:val="AklamaMetni"/>
    <w:next w:val="AklamaMetni"/>
    <w:link w:val="AklamaKonusuChar"/>
    <w:uiPriority w:val="99"/>
    <w:semiHidden/>
    <w:unhideWhenUsed/>
    <w:rsid w:val="00EA658D"/>
    <w:rPr>
      <w:b/>
      <w:bCs/>
    </w:rPr>
  </w:style>
  <w:style w:type="character" w:customStyle="1" w:styleId="AklamaKonusuChar">
    <w:name w:val="Açıklama Konusu Char"/>
    <w:basedOn w:val="AklamaMetniChar"/>
    <w:link w:val="AklamaKonusu"/>
    <w:uiPriority w:val="99"/>
    <w:semiHidden/>
    <w:rsid w:val="00EA658D"/>
    <w:rPr>
      <w:b/>
      <w:bCs/>
      <w:sz w:val="20"/>
      <w:szCs w:val="20"/>
    </w:rPr>
  </w:style>
  <w:style w:type="table" w:customStyle="1" w:styleId="DzTablo21">
    <w:name w:val="Düz Tablo 21"/>
    <w:basedOn w:val="NormalTablo"/>
    <w:uiPriority w:val="42"/>
    <w:rsid w:val="003B18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NormalTablo"/>
    <w:uiPriority w:val="47"/>
    <w:rsid w:val="003B18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F81410"/>
    <w:pPr>
      <w:ind w:left="720"/>
      <w:contextualSpacing/>
    </w:pPr>
  </w:style>
  <w:style w:type="character" w:customStyle="1" w:styleId="fontstyle21">
    <w:name w:val="fontstyle21"/>
    <w:basedOn w:val="VarsaylanParagrafYazTipi"/>
    <w:rsid w:val="00A22BBE"/>
    <w:rPr>
      <w:rFonts w:ascii="TimesNewRomanPS-BoldMT" w:hAnsi="TimesNewRomanPS-BoldMT" w:hint="default"/>
      <w:b/>
      <w:bCs/>
      <w:i w:val="0"/>
      <w:iCs w:val="0"/>
      <w:color w:val="000000"/>
      <w:sz w:val="20"/>
      <w:szCs w:val="20"/>
    </w:rPr>
  </w:style>
  <w:style w:type="paragraph" w:styleId="NormalWeb">
    <w:name w:val="Normal (Web)"/>
    <w:basedOn w:val="Normal"/>
    <w:uiPriority w:val="99"/>
    <w:unhideWhenUsed/>
    <w:rsid w:val="00C84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848F1"/>
    <w:rPr>
      <w:color w:val="0000FF" w:themeColor="hyperlink"/>
      <w:u w:val="single"/>
    </w:rPr>
  </w:style>
  <w:style w:type="paragraph" w:styleId="DipnotMetni">
    <w:name w:val="footnote text"/>
    <w:aliases w:val="Dipnot Metni Char Char Char"/>
    <w:basedOn w:val="Normal"/>
    <w:link w:val="DipnotMetniChar"/>
    <w:uiPriority w:val="99"/>
    <w:unhideWhenUsed/>
    <w:rsid w:val="00400A6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00A6D"/>
    <w:rPr>
      <w:sz w:val="20"/>
      <w:szCs w:val="20"/>
    </w:rPr>
  </w:style>
  <w:style w:type="character" w:styleId="DipnotBavurusu">
    <w:name w:val="footnote reference"/>
    <w:basedOn w:val="VarsaylanParagrafYazTipi"/>
    <w:uiPriority w:val="99"/>
    <w:semiHidden/>
    <w:unhideWhenUsed/>
    <w:rsid w:val="00400A6D"/>
    <w:rPr>
      <w:vertAlign w:val="superscript"/>
    </w:rPr>
  </w:style>
  <w:style w:type="character" w:customStyle="1" w:styleId="zmlenmeyenBahsetme1">
    <w:name w:val="Çözümlenmeyen Bahsetme1"/>
    <w:basedOn w:val="VarsaylanParagrafYazTipi"/>
    <w:uiPriority w:val="99"/>
    <w:semiHidden/>
    <w:unhideWhenUsed/>
    <w:rsid w:val="00497B4E"/>
    <w:rPr>
      <w:color w:val="605E5C"/>
      <w:shd w:val="clear" w:color="auto" w:fill="E1DFDD"/>
    </w:rPr>
  </w:style>
  <w:style w:type="character" w:customStyle="1" w:styleId="Balk1Char">
    <w:name w:val="Başlık 1 Char"/>
    <w:basedOn w:val="VarsaylanParagrafYazTipi"/>
    <w:link w:val="Balk1"/>
    <w:uiPriority w:val="9"/>
    <w:rsid w:val="00D31D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1D7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kGlgeleme1">
    <w:name w:val="Açık Gölgeleme1"/>
    <w:basedOn w:val="NormalTablo"/>
    <w:uiPriority w:val="60"/>
    <w:rsid w:val="00D31D79"/>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31D79"/>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1D79"/>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1D79"/>
    <w:pPr>
      <w:spacing w:after="0" w:line="240" w:lineRule="auto"/>
    </w:pPr>
    <w:rPr>
      <w:rFonts w:asciiTheme="minorHAnsi" w:hAnsiTheme="minorHAnsi"/>
      <w:color w:val="76923C" w:themeColor="accent3" w:themeShade="BF"/>
      <w:sz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1D79"/>
    <w:pPr>
      <w:spacing w:after="0" w:line="240" w:lineRule="auto"/>
    </w:pPr>
    <w:rPr>
      <w:rFonts w:asciiTheme="minorHAnsi" w:hAnsiTheme="minorHAnsi"/>
      <w:color w:val="5F497A" w:themeColor="accent4" w:themeShade="BF"/>
      <w:sz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1D79"/>
    <w:pPr>
      <w:spacing w:after="0" w:line="240" w:lineRule="auto"/>
    </w:pPr>
    <w:rPr>
      <w:rFonts w:asciiTheme="minorHAnsi" w:hAnsiTheme="minorHAnsi"/>
      <w:color w:val="31849B" w:themeColor="accent5" w:themeShade="BF"/>
      <w:sz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D31D7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D31D7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Glgeleme21">
    <w:name w:val="Orta Gölgeleme 21"/>
    <w:basedOn w:val="NormalTablo"/>
    <w:uiPriority w:val="64"/>
    <w:rsid w:val="00D31D79"/>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31D79"/>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D31D79"/>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D31D79"/>
    <w:pPr>
      <w:spacing w:after="0" w:line="240" w:lineRule="auto"/>
    </w:pPr>
    <w:rPr>
      <w:rFonts w:asciiTheme="minorHAnsi"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D31D79"/>
    <w:pPr>
      <w:spacing w:after="0" w:line="240" w:lineRule="auto"/>
    </w:pPr>
    <w:rPr>
      <w:rFonts w:asciiTheme="minorHAnsi" w:hAnsiTheme="minorHAnsi"/>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UnresolvedMention">
    <w:name w:val="Unresolved Mention"/>
    <w:basedOn w:val="VarsaylanParagrafYazTipi"/>
    <w:uiPriority w:val="99"/>
    <w:semiHidden/>
    <w:unhideWhenUsed/>
    <w:rsid w:val="00D31D79"/>
    <w:rPr>
      <w:color w:val="605E5C"/>
      <w:shd w:val="clear" w:color="auto" w:fill="E1DFDD"/>
    </w:rPr>
  </w:style>
  <w:style w:type="character" w:customStyle="1" w:styleId="AklamaMetniChar1">
    <w:name w:val="Açıklama Metni Char1"/>
    <w:basedOn w:val="VarsaylanParagrafYazTipi"/>
    <w:uiPriority w:val="99"/>
    <w:semiHidden/>
    <w:rsid w:val="00D31D79"/>
    <w:rPr>
      <w:sz w:val="20"/>
      <w:szCs w:val="20"/>
    </w:rPr>
  </w:style>
  <w:style w:type="table" w:customStyle="1" w:styleId="AkGlgeleme2">
    <w:name w:val="Açık Gölgeleme2"/>
    <w:basedOn w:val="NormalTablo"/>
    <w:uiPriority w:val="60"/>
    <w:rsid w:val="00D31D79"/>
    <w:pPr>
      <w:spacing w:after="0" w:line="240" w:lineRule="auto"/>
    </w:pPr>
    <w:rPr>
      <w:rFonts w:asciiTheme="minorHAnsi" w:eastAsiaTheme="minorEastAsia" w:hAnsiTheme="minorHAnsi"/>
      <w:color w:val="000000" w:themeColor="text1" w:themeShade="BF"/>
      <w:sz w:val="22"/>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11">
    <w:name w:val="Orta Liste 11"/>
    <w:basedOn w:val="NormalTablo"/>
    <w:uiPriority w:val="65"/>
    <w:rsid w:val="00D31D79"/>
    <w:pPr>
      <w:spacing w:after="0" w:line="240" w:lineRule="auto"/>
    </w:pPr>
    <w:rPr>
      <w:rFonts w:asciiTheme="minorHAnsi" w:eastAsiaTheme="minorEastAsia" w:hAnsiTheme="minorHAnsi"/>
      <w:color w:val="000000" w:themeColor="text1"/>
      <w:sz w:val="22"/>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zlenenKpr">
    <w:name w:val="FollowedHyperlink"/>
    <w:basedOn w:val="VarsaylanParagrafYazTipi"/>
    <w:uiPriority w:val="99"/>
    <w:semiHidden/>
    <w:unhideWhenUsed/>
    <w:rsid w:val="00D31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2710">
      <w:bodyDiv w:val="1"/>
      <w:marLeft w:val="0"/>
      <w:marRight w:val="0"/>
      <w:marTop w:val="0"/>
      <w:marBottom w:val="0"/>
      <w:divBdr>
        <w:top w:val="none" w:sz="0" w:space="0" w:color="auto"/>
        <w:left w:val="none" w:sz="0" w:space="0" w:color="auto"/>
        <w:bottom w:val="none" w:sz="0" w:space="0" w:color="auto"/>
        <w:right w:val="none" w:sz="0" w:space="0" w:color="auto"/>
      </w:divBdr>
    </w:div>
    <w:div w:id="138349451">
      <w:bodyDiv w:val="1"/>
      <w:marLeft w:val="0"/>
      <w:marRight w:val="0"/>
      <w:marTop w:val="0"/>
      <w:marBottom w:val="0"/>
      <w:divBdr>
        <w:top w:val="none" w:sz="0" w:space="0" w:color="auto"/>
        <w:left w:val="none" w:sz="0" w:space="0" w:color="auto"/>
        <w:bottom w:val="none" w:sz="0" w:space="0" w:color="auto"/>
        <w:right w:val="none" w:sz="0" w:space="0" w:color="auto"/>
      </w:divBdr>
    </w:div>
    <w:div w:id="215821122">
      <w:bodyDiv w:val="1"/>
      <w:marLeft w:val="0"/>
      <w:marRight w:val="0"/>
      <w:marTop w:val="0"/>
      <w:marBottom w:val="0"/>
      <w:divBdr>
        <w:top w:val="none" w:sz="0" w:space="0" w:color="auto"/>
        <w:left w:val="none" w:sz="0" w:space="0" w:color="auto"/>
        <w:bottom w:val="none" w:sz="0" w:space="0" w:color="auto"/>
        <w:right w:val="none" w:sz="0" w:space="0" w:color="auto"/>
      </w:divBdr>
      <w:divsChild>
        <w:div w:id="1909030424">
          <w:marLeft w:val="547"/>
          <w:marRight w:val="0"/>
          <w:marTop w:val="115"/>
          <w:marBottom w:val="0"/>
          <w:divBdr>
            <w:top w:val="none" w:sz="0" w:space="0" w:color="auto"/>
            <w:left w:val="none" w:sz="0" w:space="0" w:color="auto"/>
            <w:bottom w:val="none" w:sz="0" w:space="0" w:color="auto"/>
            <w:right w:val="none" w:sz="0" w:space="0" w:color="auto"/>
          </w:divBdr>
        </w:div>
      </w:divsChild>
    </w:div>
    <w:div w:id="379790915">
      <w:bodyDiv w:val="1"/>
      <w:marLeft w:val="0"/>
      <w:marRight w:val="0"/>
      <w:marTop w:val="0"/>
      <w:marBottom w:val="0"/>
      <w:divBdr>
        <w:top w:val="none" w:sz="0" w:space="0" w:color="auto"/>
        <w:left w:val="none" w:sz="0" w:space="0" w:color="auto"/>
        <w:bottom w:val="none" w:sz="0" w:space="0" w:color="auto"/>
        <w:right w:val="none" w:sz="0" w:space="0" w:color="auto"/>
      </w:divBdr>
    </w:div>
    <w:div w:id="379986850">
      <w:bodyDiv w:val="1"/>
      <w:marLeft w:val="0"/>
      <w:marRight w:val="0"/>
      <w:marTop w:val="0"/>
      <w:marBottom w:val="0"/>
      <w:divBdr>
        <w:top w:val="none" w:sz="0" w:space="0" w:color="auto"/>
        <w:left w:val="none" w:sz="0" w:space="0" w:color="auto"/>
        <w:bottom w:val="none" w:sz="0" w:space="0" w:color="auto"/>
        <w:right w:val="none" w:sz="0" w:space="0" w:color="auto"/>
      </w:divBdr>
    </w:div>
    <w:div w:id="855844415">
      <w:bodyDiv w:val="1"/>
      <w:marLeft w:val="0"/>
      <w:marRight w:val="0"/>
      <w:marTop w:val="0"/>
      <w:marBottom w:val="0"/>
      <w:divBdr>
        <w:top w:val="none" w:sz="0" w:space="0" w:color="auto"/>
        <w:left w:val="none" w:sz="0" w:space="0" w:color="auto"/>
        <w:bottom w:val="none" w:sz="0" w:space="0" w:color="auto"/>
        <w:right w:val="none" w:sz="0" w:space="0" w:color="auto"/>
      </w:divBdr>
    </w:div>
    <w:div w:id="953177549">
      <w:bodyDiv w:val="1"/>
      <w:marLeft w:val="0"/>
      <w:marRight w:val="0"/>
      <w:marTop w:val="0"/>
      <w:marBottom w:val="0"/>
      <w:divBdr>
        <w:top w:val="none" w:sz="0" w:space="0" w:color="auto"/>
        <w:left w:val="none" w:sz="0" w:space="0" w:color="auto"/>
        <w:bottom w:val="none" w:sz="0" w:space="0" w:color="auto"/>
        <w:right w:val="none" w:sz="0" w:space="0" w:color="auto"/>
      </w:divBdr>
    </w:div>
    <w:div w:id="1014575267">
      <w:bodyDiv w:val="1"/>
      <w:marLeft w:val="0"/>
      <w:marRight w:val="0"/>
      <w:marTop w:val="0"/>
      <w:marBottom w:val="0"/>
      <w:divBdr>
        <w:top w:val="none" w:sz="0" w:space="0" w:color="auto"/>
        <w:left w:val="none" w:sz="0" w:space="0" w:color="auto"/>
        <w:bottom w:val="none" w:sz="0" w:space="0" w:color="auto"/>
        <w:right w:val="none" w:sz="0" w:space="0" w:color="auto"/>
      </w:divBdr>
    </w:div>
    <w:div w:id="1030643572">
      <w:bodyDiv w:val="1"/>
      <w:marLeft w:val="0"/>
      <w:marRight w:val="0"/>
      <w:marTop w:val="0"/>
      <w:marBottom w:val="0"/>
      <w:divBdr>
        <w:top w:val="none" w:sz="0" w:space="0" w:color="auto"/>
        <w:left w:val="none" w:sz="0" w:space="0" w:color="auto"/>
        <w:bottom w:val="none" w:sz="0" w:space="0" w:color="auto"/>
        <w:right w:val="none" w:sz="0" w:space="0" w:color="auto"/>
      </w:divBdr>
    </w:div>
    <w:div w:id="1074938156">
      <w:bodyDiv w:val="1"/>
      <w:marLeft w:val="0"/>
      <w:marRight w:val="0"/>
      <w:marTop w:val="0"/>
      <w:marBottom w:val="0"/>
      <w:divBdr>
        <w:top w:val="none" w:sz="0" w:space="0" w:color="auto"/>
        <w:left w:val="none" w:sz="0" w:space="0" w:color="auto"/>
        <w:bottom w:val="none" w:sz="0" w:space="0" w:color="auto"/>
        <w:right w:val="none" w:sz="0" w:space="0" w:color="auto"/>
      </w:divBdr>
    </w:div>
    <w:div w:id="1260135365">
      <w:bodyDiv w:val="1"/>
      <w:marLeft w:val="0"/>
      <w:marRight w:val="0"/>
      <w:marTop w:val="0"/>
      <w:marBottom w:val="0"/>
      <w:divBdr>
        <w:top w:val="none" w:sz="0" w:space="0" w:color="auto"/>
        <w:left w:val="none" w:sz="0" w:space="0" w:color="auto"/>
        <w:bottom w:val="none" w:sz="0" w:space="0" w:color="auto"/>
        <w:right w:val="none" w:sz="0" w:space="0" w:color="auto"/>
      </w:divBdr>
    </w:div>
    <w:div w:id="1403865082">
      <w:bodyDiv w:val="1"/>
      <w:marLeft w:val="0"/>
      <w:marRight w:val="0"/>
      <w:marTop w:val="0"/>
      <w:marBottom w:val="0"/>
      <w:divBdr>
        <w:top w:val="none" w:sz="0" w:space="0" w:color="auto"/>
        <w:left w:val="none" w:sz="0" w:space="0" w:color="auto"/>
        <w:bottom w:val="none" w:sz="0" w:space="0" w:color="auto"/>
        <w:right w:val="none" w:sz="0" w:space="0" w:color="auto"/>
      </w:divBdr>
      <w:divsChild>
        <w:div w:id="1251891085">
          <w:marLeft w:val="0"/>
          <w:marRight w:val="0"/>
          <w:marTop w:val="0"/>
          <w:marBottom w:val="0"/>
          <w:divBdr>
            <w:top w:val="none" w:sz="0" w:space="0" w:color="auto"/>
            <w:left w:val="none" w:sz="0" w:space="0" w:color="auto"/>
            <w:bottom w:val="none" w:sz="0" w:space="0" w:color="auto"/>
            <w:right w:val="none" w:sz="0" w:space="0" w:color="auto"/>
          </w:divBdr>
        </w:div>
        <w:div w:id="1661034114">
          <w:marLeft w:val="0"/>
          <w:marRight w:val="0"/>
          <w:marTop w:val="0"/>
          <w:marBottom w:val="0"/>
          <w:divBdr>
            <w:top w:val="none" w:sz="0" w:space="0" w:color="auto"/>
            <w:left w:val="none" w:sz="0" w:space="0" w:color="auto"/>
            <w:bottom w:val="none" w:sz="0" w:space="0" w:color="auto"/>
            <w:right w:val="none" w:sz="0" w:space="0" w:color="auto"/>
          </w:divBdr>
        </w:div>
      </w:divsChild>
    </w:div>
    <w:div w:id="1465387030">
      <w:bodyDiv w:val="1"/>
      <w:marLeft w:val="0"/>
      <w:marRight w:val="0"/>
      <w:marTop w:val="0"/>
      <w:marBottom w:val="0"/>
      <w:divBdr>
        <w:top w:val="none" w:sz="0" w:space="0" w:color="auto"/>
        <w:left w:val="none" w:sz="0" w:space="0" w:color="auto"/>
        <w:bottom w:val="none" w:sz="0" w:space="0" w:color="auto"/>
        <w:right w:val="none" w:sz="0" w:space="0" w:color="auto"/>
      </w:divBdr>
      <w:divsChild>
        <w:div w:id="1704751191">
          <w:marLeft w:val="547"/>
          <w:marRight w:val="0"/>
          <w:marTop w:val="115"/>
          <w:marBottom w:val="0"/>
          <w:divBdr>
            <w:top w:val="none" w:sz="0" w:space="0" w:color="auto"/>
            <w:left w:val="none" w:sz="0" w:space="0" w:color="auto"/>
            <w:bottom w:val="none" w:sz="0" w:space="0" w:color="auto"/>
            <w:right w:val="none" w:sz="0" w:space="0" w:color="auto"/>
          </w:divBdr>
        </w:div>
      </w:divsChild>
    </w:div>
    <w:div w:id="1553418288">
      <w:bodyDiv w:val="1"/>
      <w:marLeft w:val="0"/>
      <w:marRight w:val="0"/>
      <w:marTop w:val="0"/>
      <w:marBottom w:val="0"/>
      <w:divBdr>
        <w:top w:val="none" w:sz="0" w:space="0" w:color="auto"/>
        <w:left w:val="none" w:sz="0" w:space="0" w:color="auto"/>
        <w:bottom w:val="none" w:sz="0" w:space="0" w:color="auto"/>
        <w:right w:val="none" w:sz="0" w:space="0" w:color="auto"/>
      </w:divBdr>
    </w:div>
    <w:div w:id="1782147990">
      <w:bodyDiv w:val="1"/>
      <w:marLeft w:val="0"/>
      <w:marRight w:val="0"/>
      <w:marTop w:val="0"/>
      <w:marBottom w:val="0"/>
      <w:divBdr>
        <w:top w:val="none" w:sz="0" w:space="0" w:color="auto"/>
        <w:left w:val="none" w:sz="0" w:space="0" w:color="auto"/>
        <w:bottom w:val="none" w:sz="0" w:space="0" w:color="auto"/>
        <w:right w:val="none" w:sz="0" w:space="0" w:color="auto"/>
      </w:divBdr>
    </w:div>
    <w:div w:id="1783189633">
      <w:bodyDiv w:val="1"/>
      <w:marLeft w:val="0"/>
      <w:marRight w:val="0"/>
      <w:marTop w:val="0"/>
      <w:marBottom w:val="0"/>
      <w:divBdr>
        <w:top w:val="none" w:sz="0" w:space="0" w:color="auto"/>
        <w:left w:val="none" w:sz="0" w:space="0" w:color="auto"/>
        <w:bottom w:val="none" w:sz="0" w:space="0" w:color="auto"/>
        <w:right w:val="none" w:sz="0" w:space="0" w:color="auto"/>
      </w:divBdr>
      <w:divsChild>
        <w:div w:id="40980042">
          <w:marLeft w:val="-225"/>
          <w:marRight w:val="-225"/>
          <w:marTop w:val="0"/>
          <w:marBottom w:val="0"/>
          <w:divBdr>
            <w:top w:val="none" w:sz="0" w:space="0" w:color="auto"/>
            <w:left w:val="none" w:sz="0" w:space="0" w:color="auto"/>
            <w:bottom w:val="none" w:sz="0" w:space="0" w:color="auto"/>
            <w:right w:val="none" w:sz="0" w:space="0" w:color="auto"/>
          </w:divBdr>
          <w:divsChild>
            <w:div w:id="261572166">
              <w:marLeft w:val="1462"/>
              <w:marRight w:val="0"/>
              <w:marTop w:val="0"/>
              <w:marBottom w:val="0"/>
              <w:divBdr>
                <w:top w:val="none" w:sz="0" w:space="0" w:color="auto"/>
                <w:left w:val="none" w:sz="0" w:space="0" w:color="auto"/>
                <w:bottom w:val="none" w:sz="0" w:space="0" w:color="auto"/>
                <w:right w:val="none" w:sz="0" w:space="0" w:color="auto"/>
              </w:divBdr>
            </w:div>
          </w:divsChild>
        </w:div>
        <w:div w:id="392583000">
          <w:marLeft w:val="0"/>
          <w:marRight w:val="0"/>
          <w:marTop w:val="0"/>
          <w:marBottom w:val="0"/>
          <w:divBdr>
            <w:top w:val="none" w:sz="0" w:space="0" w:color="auto"/>
            <w:left w:val="none" w:sz="0" w:space="0" w:color="auto"/>
            <w:bottom w:val="none" w:sz="0" w:space="0" w:color="auto"/>
            <w:right w:val="none" w:sz="0" w:space="0" w:color="auto"/>
          </w:divBdr>
        </w:div>
      </w:divsChild>
    </w:div>
    <w:div w:id="1806508801">
      <w:bodyDiv w:val="1"/>
      <w:marLeft w:val="0"/>
      <w:marRight w:val="0"/>
      <w:marTop w:val="0"/>
      <w:marBottom w:val="0"/>
      <w:divBdr>
        <w:top w:val="none" w:sz="0" w:space="0" w:color="auto"/>
        <w:left w:val="none" w:sz="0" w:space="0" w:color="auto"/>
        <w:bottom w:val="none" w:sz="0" w:space="0" w:color="auto"/>
        <w:right w:val="none" w:sz="0" w:space="0" w:color="auto"/>
      </w:divBdr>
    </w:div>
    <w:div w:id="1811165902">
      <w:bodyDiv w:val="1"/>
      <w:marLeft w:val="0"/>
      <w:marRight w:val="0"/>
      <w:marTop w:val="0"/>
      <w:marBottom w:val="0"/>
      <w:divBdr>
        <w:top w:val="none" w:sz="0" w:space="0" w:color="auto"/>
        <w:left w:val="none" w:sz="0" w:space="0" w:color="auto"/>
        <w:bottom w:val="none" w:sz="0" w:space="0" w:color="auto"/>
        <w:right w:val="none" w:sz="0" w:space="0" w:color="auto"/>
      </w:divBdr>
      <w:divsChild>
        <w:div w:id="156264462">
          <w:marLeft w:val="0"/>
          <w:marRight w:val="0"/>
          <w:marTop w:val="0"/>
          <w:marBottom w:val="0"/>
          <w:divBdr>
            <w:top w:val="none" w:sz="0" w:space="0" w:color="auto"/>
            <w:left w:val="none" w:sz="0" w:space="0" w:color="auto"/>
            <w:bottom w:val="none" w:sz="0" w:space="0" w:color="auto"/>
            <w:right w:val="none" w:sz="0" w:space="0" w:color="auto"/>
          </w:divBdr>
        </w:div>
        <w:div w:id="419907612">
          <w:marLeft w:val="0"/>
          <w:marRight w:val="0"/>
          <w:marTop w:val="0"/>
          <w:marBottom w:val="0"/>
          <w:divBdr>
            <w:top w:val="none" w:sz="0" w:space="0" w:color="auto"/>
            <w:left w:val="none" w:sz="0" w:space="0" w:color="auto"/>
            <w:bottom w:val="none" w:sz="0" w:space="0" w:color="auto"/>
            <w:right w:val="none" w:sz="0" w:space="0" w:color="auto"/>
          </w:divBdr>
        </w:div>
      </w:divsChild>
    </w:div>
    <w:div w:id="1848254208">
      <w:bodyDiv w:val="1"/>
      <w:marLeft w:val="0"/>
      <w:marRight w:val="0"/>
      <w:marTop w:val="0"/>
      <w:marBottom w:val="0"/>
      <w:divBdr>
        <w:top w:val="none" w:sz="0" w:space="0" w:color="auto"/>
        <w:left w:val="none" w:sz="0" w:space="0" w:color="auto"/>
        <w:bottom w:val="none" w:sz="0" w:space="0" w:color="auto"/>
        <w:right w:val="none" w:sz="0" w:space="0" w:color="auto"/>
      </w:divBdr>
    </w:div>
    <w:div w:id="1851216822">
      <w:bodyDiv w:val="1"/>
      <w:marLeft w:val="0"/>
      <w:marRight w:val="0"/>
      <w:marTop w:val="0"/>
      <w:marBottom w:val="0"/>
      <w:divBdr>
        <w:top w:val="none" w:sz="0" w:space="0" w:color="auto"/>
        <w:left w:val="none" w:sz="0" w:space="0" w:color="auto"/>
        <w:bottom w:val="none" w:sz="0" w:space="0" w:color="auto"/>
        <w:right w:val="none" w:sz="0" w:space="0" w:color="auto"/>
      </w:divBdr>
    </w:div>
    <w:div w:id="1974168191">
      <w:bodyDiv w:val="1"/>
      <w:marLeft w:val="0"/>
      <w:marRight w:val="0"/>
      <w:marTop w:val="0"/>
      <w:marBottom w:val="0"/>
      <w:divBdr>
        <w:top w:val="none" w:sz="0" w:space="0" w:color="auto"/>
        <w:left w:val="none" w:sz="0" w:space="0" w:color="auto"/>
        <w:bottom w:val="none" w:sz="0" w:space="0" w:color="auto"/>
        <w:right w:val="none" w:sz="0" w:space="0" w:color="auto"/>
      </w:divBdr>
    </w:div>
    <w:div w:id="20811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kurumsal/idari-birimler/egitim-ogretim-dairesi/yeni-ogretmen-yetistirme-lisans-programlar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k.gov.tr/kurumsal/idari-birimler/egitim-ogretim-dairesi/ogretmen-yetistir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tm.org/Standards-and-Positions/Principles-and-Standard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mustafagok@yyu.edu.tr" TargetMode="External"/><Relationship Id="rId2" Type="http://schemas.openxmlformats.org/officeDocument/2006/relationships/hyperlink" Target="mailto:elifertem@yyu.edu.tr" TargetMode="External"/><Relationship Id="rId1" Type="http://schemas.openxmlformats.org/officeDocument/2006/relationships/hyperlink" Target="mailto:nihalldemir55@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9B8B-0DB7-48D1-BEB4-209C06A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13196</Words>
  <Characters>75220</Characters>
  <Application>Microsoft Office Word</Application>
  <DocSecurity>0</DocSecurity>
  <Lines>626</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NASİP DEMİRKUŞ</cp:lastModifiedBy>
  <cp:revision>4</cp:revision>
  <dcterms:created xsi:type="dcterms:W3CDTF">2021-01-11T15:02:00Z</dcterms:created>
  <dcterms:modified xsi:type="dcterms:W3CDTF">2021-06-26T01:44:00Z</dcterms:modified>
</cp:coreProperties>
</file>