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4712E" w14:textId="0A29D5D1" w:rsidR="00F16FED" w:rsidRDefault="00453BC6" w:rsidP="007945FE">
      <w:pPr>
        <w:spacing w:after="0" w:line="360" w:lineRule="auto"/>
        <w:jc w:val="center"/>
        <w:rPr>
          <w:rFonts w:ascii="Times New Roman" w:hAnsi="Times New Roman" w:cs="Times New Roman"/>
          <w:b/>
          <w:sz w:val="24"/>
          <w:szCs w:val="24"/>
        </w:rPr>
      </w:pPr>
      <w:bookmarkStart w:id="0" w:name="_GoBack"/>
      <w:bookmarkEnd w:id="0"/>
      <w:r w:rsidRPr="002F506A">
        <w:rPr>
          <w:rFonts w:ascii="Times New Roman" w:hAnsi="Times New Roman" w:cs="Times New Roman"/>
          <w:b/>
          <w:sz w:val="24"/>
          <w:szCs w:val="24"/>
        </w:rPr>
        <w:t xml:space="preserve">Ortaokul Matematik Öğretmenlerinin Veri İşleme Öğrenme Alanına Yönelik </w:t>
      </w:r>
      <w:r w:rsidR="00A90665">
        <w:rPr>
          <w:rFonts w:ascii="Times New Roman" w:hAnsi="Times New Roman" w:cs="Times New Roman"/>
          <w:b/>
          <w:sz w:val="24"/>
          <w:szCs w:val="24"/>
        </w:rPr>
        <w:t xml:space="preserve">Serbest </w:t>
      </w:r>
      <w:r w:rsidRPr="002F506A">
        <w:rPr>
          <w:rFonts w:ascii="Times New Roman" w:hAnsi="Times New Roman" w:cs="Times New Roman"/>
          <w:b/>
          <w:sz w:val="24"/>
          <w:szCs w:val="24"/>
        </w:rPr>
        <w:t>Problem Kurma Becerilerinin İncelenmesi</w:t>
      </w:r>
    </w:p>
    <w:p w14:paraId="03EA3F26" w14:textId="010F84ED" w:rsidR="002E53CA" w:rsidRDefault="002E53CA" w:rsidP="002E53CA">
      <w:pPr>
        <w:spacing w:after="0" w:line="360" w:lineRule="auto"/>
        <w:jc w:val="center"/>
        <w:rPr>
          <w:rFonts w:ascii="Times New Roman" w:hAnsi="Times New Roman" w:cs="Times New Roman"/>
          <w:b/>
          <w:sz w:val="24"/>
          <w:szCs w:val="24"/>
          <w:vertAlign w:val="superscript"/>
        </w:rPr>
      </w:pPr>
      <w:r w:rsidRPr="00E13D46">
        <w:rPr>
          <w:rFonts w:ascii="Times New Roman" w:hAnsi="Times New Roman" w:cs="Times New Roman"/>
          <w:b/>
          <w:sz w:val="24"/>
          <w:szCs w:val="24"/>
        </w:rPr>
        <w:t>Sündüse Kübra ÇOMARLI</w:t>
      </w:r>
      <w:r>
        <w:rPr>
          <w:rStyle w:val="DipnotBavurusu"/>
          <w:rFonts w:ascii="Times New Roman" w:hAnsi="Times New Roman" w:cs="Times New Roman"/>
          <w:b/>
          <w:sz w:val="24"/>
          <w:szCs w:val="24"/>
        </w:rPr>
        <w:footnoteReference w:customMarkFollows="1" w:id="1"/>
        <w:t>*</w:t>
      </w:r>
      <w:r w:rsidRPr="00E13D46">
        <w:rPr>
          <w:rFonts w:ascii="Times New Roman" w:hAnsi="Times New Roman" w:cs="Times New Roman"/>
          <w:b/>
          <w:sz w:val="24"/>
          <w:szCs w:val="24"/>
        </w:rPr>
        <w:t xml:space="preserve">    Burçin GÖKKURT ÖZDEMİR</w:t>
      </w:r>
      <w:r w:rsidRPr="00E13D46">
        <w:rPr>
          <w:rFonts w:ascii="Times New Roman" w:hAnsi="Times New Roman" w:cs="Times New Roman"/>
          <w:b/>
          <w:sz w:val="24"/>
          <w:szCs w:val="24"/>
          <w:vertAlign w:val="superscript"/>
        </w:rPr>
        <w:t>**</w:t>
      </w:r>
    </w:p>
    <w:p w14:paraId="6B511A9D" w14:textId="7514E453" w:rsidR="00F84066" w:rsidRPr="002F506A" w:rsidRDefault="00453BC6" w:rsidP="007945FE">
      <w:pPr>
        <w:spacing w:after="0" w:line="360" w:lineRule="auto"/>
        <w:jc w:val="both"/>
        <w:rPr>
          <w:rFonts w:ascii="Times New Roman" w:hAnsi="Times New Roman" w:cs="Times New Roman"/>
          <w:sz w:val="24"/>
          <w:szCs w:val="24"/>
        </w:rPr>
      </w:pPr>
      <w:r w:rsidRPr="002F506A">
        <w:rPr>
          <w:rFonts w:ascii="Times New Roman" w:hAnsi="Times New Roman" w:cs="Times New Roman"/>
          <w:b/>
          <w:sz w:val="24"/>
          <w:szCs w:val="24"/>
        </w:rPr>
        <w:t xml:space="preserve">Öz: </w:t>
      </w:r>
      <w:r w:rsidRPr="002F506A">
        <w:rPr>
          <w:rFonts w:ascii="Times New Roman" w:hAnsi="Times New Roman" w:cs="Times New Roman"/>
          <w:sz w:val="24"/>
          <w:szCs w:val="24"/>
        </w:rPr>
        <w:t xml:space="preserve">Bu araştırmada ortaokul matematik öğretmenlerinin veri işleme öğrenme alanına ilişkin serbest problem kurma becerilerinin incelenmesi amaçlanmıştır. Araştırmaya </w:t>
      </w:r>
      <w:r w:rsidR="00212093">
        <w:rPr>
          <w:rFonts w:ascii="Times New Roman" w:hAnsi="Times New Roman" w:cs="Times New Roman"/>
          <w:sz w:val="24"/>
          <w:szCs w:val="24"/>
        </w:rPr>
        <w:t>Doğu Anadolu B</w:t>
      </w:r>
      <w:r w:rsidR="00932C1A">
        <w:rPr>
          <w:rFonts w:ascii="Times New Roman" w:hAnsi="Times New Roman" w:cs="Times New Roman"/>
          <w:sz w:val="24"/>
          <w:szCs w:val="24"/>
        </w:rPr>
        <w:t>ölgesi</w:t>
      </w:r>
      <w:r w:rsidR="00212093">
        <w:rPr>
          <w:rFonts w:ascii="Times New Roman" w:hAnsi="Times New Roman" w:cs="Times New Roman"/>
          <w:sz w:val="24"/>
          <w:szCs w:val="24"/>
        </w:rPr>
        <w:t>'</w:t>
      </w:r>
      <w:r w:rsidR="00932C1A">
        <w:rPr>
          <w:rFonts w:ascii="Times New Roman" w:hAnsi="Times New Roman" w:cs="Times New Roman"/>
          <w:sz w:val="24"/>
          <w:szCs w:val="24"/>
        </w:rPr>
        <w:t xml:space="preserve">nde </w:t>
      </w:r>
      <w:r w:rsidRPr="002F506A">
        <w:rPr>
          <w:rFonts w:ascii="Times New Roman" w:hAnsi="Times New Roman" w:cs="Times New Roman"/>
          <w:sz w:val="24"/>
          <w:szCs w:val="24"/>
        </w:rPr>
        <w:t>bir il merkezi</w:t>
      </w:r>
      <w:r w:rsidR="0058018B">
        <w:rPr>
          <w:rFonts w:ascii="Times New Roman" w:hAnsi="Times New Roman" w:cs="Times New Roman"/>
          <w:sz w:val="24"/>
          <w:szCs w:val="24"/>
        </w:rPr>
        <w:t>nin</w:t>
      </w:r>
      <w:r w:rsidRPr="002F506A">
        <w:rPr>
          <w:rFonts w:ascii="Times New Roman" w:hAnsi="Times New Roman" w:cs="Times New Roman"/>
          <w:sz w:val="24"/>
          <w:szCs w:val="24"/>
        </w:rPr>
        <w:t xml:space="preserve"> d</w:t>
      </w:r>
      <w:r w:rsidR="00EC5AA6">
        <w:rPr>
          <w:rFonts w:ascii="Times New Roman" w:hAnsi="Times New Roman" w:cs="Times New Roman"/>
          <w:sz w:val="24"/>
          <w:szCs w:val="24"/>
        </w:rPr>
        <w:t>evl</w:t>
      </w:r>
      <w:r w:rsidR="00A90665">
        <w:rPr>
          <w:rFonts w:ascii="Times New Roman" w:hAnsi="Times New Roman" w:cs="Times New Roman"/>
          <w:sz w:val="24"/>
          <w:szCs w:val="24"/>
        </w:rPr>
        <w:t>et ortaokulunda görev yapan 7</w:t>
      </w:r>
      <w:r w:rsidRPr="002F506A">
        <w:rPr>
          <w:rFonts w:ascii="Times New Roman" w:hAnsi="Times New Roman" w:cs="Times New Roman"/>
          <w:sz w:val="24"/>
          <w:szCs w:val="24"/>
        </w:rPr>
        <w:t xml:space="preserve"> öğretmen katılmıştır. </w:t>
      </w:r>
      <w:r w:rsidR="00EC5AA6">
        <w:rPr>
          <w:rFonts w:ascii="Times New Roman" w:hAnsi="Times New Roman" w:cs="Times New Roman"/>
          <w:sz w:val="24"/>
          <w:szCs w:val="24"/>
        </w:rPr>
        <w:t xml:space="preserve">Araştırmada durum çalışması yöntemi kullanılmıştır. </w:t>
      </w:r>
      <w:r w:rsidRPr="002F506A">
        <w:rPr>
          <w:rFonts w:ascii="Times New Roman" w:hAnsi="Times New Roman" w:cs="Times New Roman"/>
          <w:sz w:val="24"/>
          <w:szCs w:val="24"/>
        </w:rPr>
        <w:t>Veri toplama aracı olarak araştırmacı tarafından geliştirilen Problem Kurma Testi</w:t>
      </w:r>
      <w:r w:rsidR="00212093">
        <w:rPr>
          <w:rFonts w:ascii="Times New Roman" w:hAnsi="Times New Roman" w:cs="Times New Roman"/>
          <w:sz w:val="24"/>
          <w:szCs w:val="24"/>
        </w:rPr>
        <w:t xml:space="preserve"> </w:t>
      </w:r>
      <w:r w:rsidRPr="002F506A">
        <w:rPr>
          <w:rFonts w:ascii="Times New Roman" w:hAnsi="Times New Roman" w:cs="Times New Roman"/>
          <w:sz w:val="24"/>
          <w:szCs w:val="24"/>
        </w:rPr>
        <w:t xml:space="preserve">kullanılmıştır. Bu testte veri </w:t>
      </w:r>
      <w:r w:rsidR="00EC5AA6">
        <w:rPr>
          <w:rFonts w:ascii="Times New Roman" w:hAnsi="Times New Roman" w:cs="Times New Roman"/>
          <w:sz w:val="24"/>
          <w:szCs w:val="24"/>
        </w:rPr>
        <w:t>işl</w:t>
      </w:r>
      <w:r w:rsidR="00A90665">
        <w:rPr>
          <w:rFonts w:ascii="Times New Roman" w:hAnsi="Times New Roman" w:cs="Times New Roman"/>
          <w:sz w:val="24"/>
          <w:szCs w:val="24"/>
        </w:rPr>
        <w:t>eme öğrenme alanına ilişkin 4</w:t>
      </w:r>
      <w:r w:rsidRPr="002F506A">
        <w:rPr>
          <w:rFonts w:ascii="Times New Roman" w:hAnsi="Times New Roman" w:cs="Times New Roman"/>
          <w:sz w:val="24"/>
          <w:szCs w:val="24"/>
        </w:rPr>
        <w:t xml:space="preserve"> farklı problem durumu yer almaktadır. Öğretmenlerden bu problem durumlarına uygun problem kurmaları beklenmiştir. Araştırmanın derinlemesine incelenebilmesi için öğretmenlerin her biri ile kurduğu probleme yönelik yarı yapılandırılmış görüşmeler yapılmıştır. </w:t>
      </w:r>
      <w:r w:rsidR="009A3930" w:rsidRPr="002F506A">
        <w:rPr>
          <w:rFonts w:ascii="Times New Roman" w:hAnsi="Times New Roman" w:cs="Times New Roman"/>
          <w:sz w:val="24"/>
          <w:szCs w:val="24"/>
        </w:rPr>
        <w:t>Bunlarla birlikte</w:t>
      </w:r>
      <w:r w:rsidRPr="002F506A">
        <w:rPr>
          <w:rFonts w:ascii="Times New Roman" w:hAnsi="Times New Roman" w:cs="Times New Roman"/>
          <w:sz w:val="24"/>
          <w:szCs w:val="24"/>
        </w:rPr>
        <w:t xml:space="preserve"> öğretmenlerin sınıf ortamlarında kurduğu problemler</w:t>
      </w:r>
      <w:r w:rsidR="00212093">
        <w:rPr>
          <w:rFonts w:ascii="Times New Roman" w:hAnsi="Times New Roman" w:cs="Times New Roman"/>
          <w:sz w:val="24"/>
          <w:szCs w:val="24"/>
        </w:rPr>
        <w:t xml:space="preserve"> gözlemlenmiş</w:t>
      </w:r>
      <w:r w:rsidR="00BE68C7">
        <w:rPr>
          <w:rFonts w:ascii="Times New Roman" w:hAnsi="Times New Roman" w:cs="Times New Roman"/>
          <w:sz w:val="24"/>
          <w:szCs w:val="24"/>
        </w:rPr>
        <w:t>tir</w:t>
      </w:r>
      <w:r w:rsidR="00212093">
        <w:rPr>
          <w:rFonts w:ascii="Times New Roman" w:hAnsi="Times New Roman" w:cs="Times New Roman"/>
          <w:sz w:val="24"/>
          <w:szCs w:val="24"/>
        </w:rPr>
        <w:t xml:space="preserve"> ve doküman analizi yapılmıştır</w:t>
      </w:r>
      <w:r w:rsidRPr="002F506A">
        <w:rPr>
          <w:rFonts w:ascii="Times New Roman" w:hAnsi="Times New Roman" w:cs="Times New Roman"/>
          <w:sz w:val="24"/>
          <w:szCs w:val="24"/>
        </w:rPr>
        <w:t>. Araştırmanın veri analizinde nitel veri analizi tekniklerinden betimsel analiz ve içerik analizi kullanılmıştır. Betimsel analizde</w:t>
      </w:r>
      <w:r w:rsidR="009D7212">
        <w:rPr>
          <w:rFonts w:ascii="Times New Roman" w:hAnsi="Times New Roman" w:cs="Times New Roman"/>
          <w:sz w:val="24"/>
          <w:szCs w:val="24"/>
        </w:rPr>
        <w:t>,</w:t>
      </w:r>
      <w:r w:rsidR="009102A5">
        <w:rPr>
          <w:rFonts w:ascii="Times New Roman" w:hAnsi="Times New Roman" w:cs="Times New Roman"/>
          <w:sz w:val="24"/>
          <w:szCs w:val="24"/>
        </w:rPr>
        <w:t xml:space="preserve"> </w:t>
      </w:r>
      <w:r w:rsidR="00E9389F">
        <w:rPr>
          <w:rFonts w:ascii="Times New Roman" w:hAnsi="Times New Roman" w:cs="Times New Roman"/>
          <w:sz w:val="24"/>
          <w:szCs w:val="24"/>
        </w:rPr>
        <w:t>Sto</w:t>
      </w:r>
      <w:r w:rsidR="00EC5AA6">
        <w:rPr>
          <w:rFonts w:ascii="Times New Roman" w:hAnsi="Times New Roman" w:cs="Times New Roman"/>
          <w:sz w:val="24"/>
          <w:szCs w:val="24"/>
        </w:rPr>
        <w:t>yanova ve Ellerton’un (1996)</w:t>
      </w:r>
      <w:r w:rsidR="00145606" w:rsidRPr="002F506A">
        <w:rPr>
          <w:rFonts w:ascii="Times New Roman" w:hAnsi="Times New Roman" w:cs="Times New Roman"/>
          <w:sz w:val="24"/>
          <w:szCs w:val="24"/>
        </w:rPr>
        <w:t xml:space="preserve"> kuramsal çerçevesi, </w:t>
      </w:r>
      <w:r w:rsidR="00F034E4">
        <w:rPr>
          <w:rFonts w:ascii="Times New Roman" w:hAnsi="Times New Roman" w:cs="Times New Roman"/>
          <w:sz w:val="24"/>
          <w:szCs w:val="24"/>
        </w:rPr>
        <w:t>Trends in International Mathematics a</w:t>
      </w:r>
      <w:r w:rsidR="001D61B9" w:rsidRPr="001D61B9">
        <w:rPr>
          <w:rFonts w:ascii="Times New Roman" w:hAnsi="Times New Roman" w:cs="Times New Roman"/>
          <w:sz w:val="24"/>
          <w:szCs w:val="24"/>
        </w:rPr>
        <w:t>nd Science Study</w:t>
      </w:r>
      <w:r w:rsidR="001D61B9" w:rsidRPr="002F506A">
        <w:rPr>
          <w:rFonts w:ascii="Times New Roman" w:hAnsi="Times New Roman" w:cs="Times New Roman"/>
          <w:sz w:val="24"/>
          <w:szCs w:val="24"/>
        </w:rPr>
        <w:t xml:space="preserve"> </w:t>
      </w:r>
      <w:r w:rsidR="00212093">
        <w:rPr>
          <w:rFonts w:ascii="Times New Roman" w:hAnsi="Times New Roman" w:cs="Times New Roman"/>
          <w:sz w:val="24"/>
          <w:szCs w:val="24"/>
        </w:rPr>
        <w:t>[TIMSS]</w:t>
      </w:r>
      <w:r w:rsidR="001D61B9">
        <w:rPr>
          <w:rStyle w:val="AklamaBavurusu"/>
        </w:rPr>
        <w:t>,</w:t>
      </w:r>
      <w:r w:rsidR="00F034E4">
        <w:rPr>
          <w:rStyle w:val="AklamaBavurusu"/>
        </w:rPr>
        <w:t xml:space="preserve"> </w:t>
      </w:r>
      <w:r w:rsidR="00145606" w:rsidRPr="002F506A">
        <w:rPr>
          <w:rFonts w:ascii="Times New Roman" w:hAnsi="Times New Roman" w:cs="Times New Roman"/>
          <w:sz w:val="24"/>
          <w:szCs w:val="24"/>
        </w:rPr>
        <w:t>2011</w:t>
      </w:r>
      <w:r w:rsidR="00510101">
        <w:rPr>
          <w:rFonts w:ascii="Times New Roman" w:hAnsi="Times New Roman" w:cs="Times New Roman"/>
          <w:sz w:val="24"/>
          <w:szCs w:val="24"/>
        </w:rPr>
        <w:t xml:space="preserve"> yılındaki</w:t>
      </w:r>
      <w:r w:rsidR="00145606" w:rsidRPr="002F506A">
        <w:rPr>
          <w:rFonts w:ascii="Times New Roman" w:hAnsi="Times New Roman" w:cs="Times New Roman"/>
          <w:sz w:val="24"/>
          <w:szCs w:val="24"/>
        </w:rPr>
        <w:t xml:space="preserve"> raporunda yer alan kategoriler</w:t>
      </w:r>
      <w:r w:rsidR="009A3930" w:rsidRPr="002F506A">
        <w:rPr>
          <w:rFonts w:ascii="Times New Roman" w:hAnsi="Times New Roman" w:cs="Times New Roman"/>
          <w:sz w:val="24"/>
          <w:szCs w:val="24"/>
        </w:rPr>
        <w:t xml:space="preserve"> ve</w:t>
      </w:r>
      <w:r w:rsidR="00145606" w:rsidRPr="002F506A">
        <w:rPr>
          <w:rFonts w:ascii="Times New Roman" w:hAnsi="Times New Roman" w:cs="Times New Roman"/>
          <w:sz w:val="24"/>
          <w:szCs w:val="24"/>
        </w:rPr>
        <w:t xml:space="preserve"> Silver </w:t>
      </w:r>
      <w:r w:rsidR="00F720EB">
        <w:rPr>
          <w:rFonts w:ascii="Times New Roman" w:hAnsi="Times New Roman" w:cs="Times New Roman"/>
          <w:sz w:val="24"/>
          <w:szCs w:val="24"/>
        </w:rPr>
        <w:t xml:space="preserve">ve </w:t>
      </w:r>
      <w:r w:rsidR="00145606" w:rsidRPr="002F506A">
        <w:rPr>
          <w:rFonts w:ascii="Times New Roman" w:hAnsi="Times New Roman" w:cs="Times New Roman"/>
          <w:sz w:val="24"/>
          <w:szCs w:val="24"/>
        </w:rPr>
        <w:t>Cai</w:t>
      </w:r>
      <w:r w:rsidR="0081465C">
        <w:rPr>
          <w:rFonts w:ascii="Times New Roman" w:hAnsi="Times New Roman" w:cs="Times New Roman"/>
          <w:sz w:val="24"/>
          <w:szCs w:val="24"/>
        </w:rPr>
        <w:t>’nin</w:t>
      </w:r>
      <w:r w:rsidR="00145606" w:rsidRPr="002F506A">
        <w:rPr>
          <w:rFonts w:ascii="Times New Roman" w:hAnsi="Times New Roman" w:cs="Times New Roman"/>
          <w:sz w:val="24"/>
          <w:szCs w:val="24"/>
        </w:rPr>
        <w:t xml:space="preserve"> (</w:t>
      </w:r>
      <w:r w:rsidR="009A3930" w:rsidRPr="002F506A">
        <w:rPr>
          <w:rFonts w:ascii="Times New Roman" w:hAnsi="Times New Roman" w:cs="Times New Roman"/>
          <w:sz w:val="24"/>
          <w:szCs w:val="24"/>
        </w:rPr>
        <w:t>2005</w:t>
      </w:r>
      <w:r w:rsidR="0081465C">
        <w:rPr>
          <w:rFonts w:ascii="Times New Roman" w:hAnsi="Times New Roman" w:cs="Times New Roman"/>
          <w:sz w:val="24"/>
          <w:szCs w:val="24"/>
        </w:rPr>
        <w:t>)</w:t>
      </w:r>
      <w:r w:rsidR="00145606" w:rsidRPr="002F506A">
        <w:rPr>
          <w:rFonts w:ascii="Times New Roman" w:hAnsi="Times New Roman" w:cs="Times New Roman"/>
          <w:sz w:val="24"/>
          <w:szCs w:val="24"/>
        </w:rPr>
        <w:t xml:space="preserve"> şeması yenid</w:t>
      </w:r>
      <w:r w:rsidR="009A3930" w:rsidRPr="002F506A">
        <w:rPr>
          <w:rFonts w:ascii="Times New Roman" w:hAnsi="Times New Roman" w:cs="Times New Roman"/>
          <w:sz w:val="24"/>
          <w:szCs w:val="24"/>
        </w:rPr>
        <w:t xml:space="preserve">en düzenlenerek kullanılmıştır. </w:t>
      </w:r>
      <w:r w:rsidR="000D42B7" w:rsidRPr="002F506A">
        <w:rPr>
          <w:rFonts w:ascii="Times New Roman" w:hAnsi="Times New Roman" w:cs="Times New Roman"/>
          <w:sz w:val="24"/>
          <w:szCs w:val="24"/>
        </w:rPr>
        <w:t xml:space="preserve">İçerik analizinde ise araştırmacı tarafından oluşturulan kategoriler ve kodlar kullanılmıştır. </w:t>
      </w:r>
      <w:r w:rsidR="005922D8">
        <w:rPr>
          <w:rFonts w:ascii="Times New Roman" w:hAnsi="Times New Roman" w:cs="Times New Roman"/>
          <w:sz w:val="24"/>
          <w:szCs w:val="24"/>
        </w:rPr>
        <w:t xml:space="preserve">Araştırma sonucunda </w:t>
      </w:r>
      <w:r w:rsidR="00A4717C" w:rsidRPr="002F506A">
        <w:rPr>
          <w:rFonts w:ascii="Times New Roman" w:hAnsi="Times New Roman" w:cs="Times New Roman"/>
          <w:sz w:val="24"/>
          <w:szCs w:val="24"/>
        </w:rPr>
        <w:t xml:space="preserve">öğretmenlerin </w:t>
      </w:r>
      <w:r w:rsidR="005D2578">
        <w:rPr>
          <w:rFonts w:ascii="Times New Roman" w:hAnsi="Times New Roman" w:cs="Times New Roman"/>
          <w:sz w:val="24"/>
          <w:szCs w:val="24"/>
        </w:rPr>
        <w:t xml:space="preserve">çoğunun </w:t>
      </w:r>
      <w:r w:rsidR="00A4717C" w:rsidRPr="002F506A">
        <w:rPr>
          <w:rFonts w:ascii="Times New Roman" w:hAnsi="Times New Roman" w:cs="Times New Roman"/>
          <w:sz w:val="24"/>
          <w:szCs w:val="24"/>
        </w:rPr>
        <w:t>çözülebilir</w:t>
      </w:r>
      <w:r w:rsidR="0081465C">
        <w:rPr>
          <w:rFonts w:ascii="Times New Roman" w:hAnsi="Times New Roman" w:cs="Times New Roman"/>
          <w:sz w:val="24"/>
          <w:szCs w:val="24"/>
        </w:rPr>
        <w:t xml:space="preserve"> matematik problemleri</w:t>
      </w:r>
      <w:r w:rsidR="00A4717C" w:rsidRPr="002F506A">
        <w:rPr>
          <w:rFonts w:ascii="Times New Roman" w:hAnsi="Times New Roman" w:cs="Times New Roman"/>
          <w:sz w:val="24"/>
          <w:szCs w:val="24"/>
        </w:rPr>
        <w:t xml:space="preserve"> kurduğu görülmüştür. Bu problemler içerik açısından incelendiğinde</w:t>
      </w:r>
      <w:r w:rsidR="00D36F14">
        <w:rPr>
          <w:rFonts w:ascii="Times New Roman" w:hAnsi="Times New Roman" w:cs="Times New Roman"/>
          <w:sz w:val="24"/>
          <w:szCs w:val="24"/>
        </w:rPr>
        <w:t xml:space="preserve"> </w:t>
      </w:r>
      <w:r w:rsidR="00A4717C" w:rsidRPr="002F506A">
        <w:rPr>
          <w:rFonts w:ascii="Times New Roman" w:hAnsi="Times New Roman" w:cs="Times New Roman"/>
          <w:sz w:val="24"/>
          <w:szCs w:val="24"/>
        </w:rPr>
        <w:t xml:space="preserve">kavramsal olarak </w:t>
      </w:r>
      <w:r w:rsidR="000D42B7" w:rsidRPr="002F506A">
        <w:rPr>
          <w:rFonts w:ascii="Times New Roman" w:hAnsi="Times New Roman" w:cs="Times New Roman"/>
          <w:sz w:val="24"/>
          <w:szCs w:val="24"/>
        </w:rPr>
        <w:t xml:space="preserve">doğru yapılandırıldığı </w:t>
      </w:r>
      <w:r w:rsidR="009211B1" w:rsidRPr="002F506A">
        <w:rPr>
          <w:rFonts w:ascii="Times New Roman" w:hAnsi="Times New Roman" w:cs="Times New Roman"/>
          <w:sz w:val="24"/>
          <w:szCs w:val="24"/>
        </w:rPr>
        <w:t xml:space="preserve">ancak dil ve anlatım hatalarını barındırdığı </w:t>
      </w:r>
      <w:r w:rsidR="000D42B7" w:rsidRPr="002F506A">
        <w:rPr>
          <w:rFonts w:ascii="Times New Roman" w:hAnsi="Times New Roman" w:cs="Times New Roman"/>
          <w:sz w:val="24"/>
          <w:szCs w:val="24"/>
        </w:rPr>
        <w:t>görülmüştür. Problemler bağlamsal açıdan değerlend</w:t>
      </w:r>
      <w:r w:rsidR="00864DDC">
        <w:rPr>
          <w:rFonts w:ascii="Times New Roman" w:hAnsi="Times New Roman" w:cs="Times New Roman"/>
          <w:sz w:val="24"/>
          <w:szCs w:val="24"/>
        </w:rPr>
        <w:t>irildiğinde yeterli düzeyde hikâ</w:t>
      </w:r>
      <w:r w:rsidR="00E9389F" w:rsidRPr="002F506A">
        <w:rPr>
          <w:rFonts w:ascii="Times New Roman" w:hAnsi="Times New Roman" w:cs="Times New Roman"/>
          <w:sz w:val="24"/>
          <w:szCs w:val="24"/>
        </w:rPr>
        <w:t>yeleştirilmediği</w:t>
      </w:r>
      <w:r w:rsidR="000D42B7" w:rsidRPr="002F506A">
        <w:rPr>
          <w:rFonts w:ascii="Times New Roman" w:hAnsi="Times New Roman" w:cs="Times New Roman"/>
          <w:sz w:val="24"/>
          <w:szCs w:val="24"/>
        </w:rPr>
        <w:t xml:space="preserve"> ve günlük hayatla ilişkilendirilmediği dikkat çekmiştir. </w:t>
      </w:r>
      <w:r w:rsidR="005922D8">
        <w:rPr>
          <w:rFonts w:ascii="Times New Roman" w:hAnsi="Times New Roman" w:cs="Times New Roman"/>
          <w:sz w:val="24"/>
          <w:szCs w:val="24"/>
        </w:rPr>
        <w:t>Araştırmaya ilişkin önemli sonuçlardan biri de p</w:t>
      </w:r>
      <w:r w:rsidR="009211B1" w:rsidRPr="002F506A">
        <w:rPr>
          <w:rFonts w:ascii="Times New Roman" w:hAnsi="Times New Roman" w:cs="Times New Roman"/>
          <w:sz w:val="24"/>
          <w:szCs w:val="24"/>
        </w:rPr>
        <w:t>roblemlerin birçoğunun uygulama gerektiren problemler olduğu</w:t>
      </w:r>
      <w:r w:rsidR="005922D8">
        <w:rPr>
          <w:rFonts w:ascii="Times New Roman" w:hAnsi="Times New Roman" w:cs="Times New Roman"/>
          <w:sz w:val="24"/>
          <w:szCs w:val="24"/>
        </w:rPr>
        <w:t>dur</w:t>
      </w:r>
      <w:r w:rsidR="009211B1" w:rsidRPr="002F506A">
        <w:rPr>
          <w:rFonts w:ascii="Times New Roman" w:hAnsi="Times New Roman" w:cs="Times New Roman"/>
          <w:sz w:val="24"/>
          <w:szCs w:val="24"/>
        </w:rPr>
        <w:t>. Bilgi ve muhakeme gerektiren problemler ise öğretmenlerin en az tercih ettiği problemler olmuştur.</w:t>
      </w:r>
    </w:p>
    <w:p w14:paraId="2176EBE7" w14:textId="77777777" w:rsidR="00D0294C" w:rsidRPr="002F506A" w:rsidRDefault="00D0294C" w:rsidP="0054272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b/>
          <w:sz w:val="24"/>
          <w:szCs w:val="24"/>
        </w:rPr>
        <w:t>Anahtar Kelimeler:</w:t>
      </w:r>
      <w:r w:rsidR="00E64E3A" w:rsidRPr="002F506A">
        <w:rPr>
          <w:rFonts w:ascii="Times New Roman" w:hAnsi="Times New Roman" w:cs="Times New Roman"/>
          <w:sz w:val="24"/>
          <w:szCs w:val="24"/>
        </w:rPr>
        <w:t xml:space="preserve"> P</w:t>
      </w:r>
      <w:r w:rsidRPr="002F506A">
        <w:rPr>
          <w:rFonts w:ascii="Times New Roman" w:hAnsi="Times New Roman" w:cs="Times New Roman"/>
          <w:sz w:val="24"/>
          <w:szCs w:val="24"/>
        </w:rPr>
        <w:t xml:space="preserve">roblem kurma, </w:t>
      </w:r>
      <w:r w:rsidR="00A4717C" w:rsidRPr="002F506A">
        <w:rPr>
          <w:rFonts w:ascii="Times New Roman" w:hAnsi="Times New Roman" w:cs="Times New Roman"/>
          <w:sz w:val="24"/>
          <w:szCs w:val="24"/>
        </w:rPr>
        <w:t xml:space="preserve">serbest problem kurma, </w:t>
      </w:r>
      <w:r w:rsidRPr="002F506A">
        <w:rPr>
          <w:rFonts w:ascii="Times New Roman" w:hAnsi="Times New Roman" w:cs="Times New Roman"/>
          <w:sz w:val="24"/>
          <w:szCs w:val="24"/>
        </w:rPr>
        <w:t>ortaokul matematik öğretmenleri, veri işleme</w:t>
      </w:r>
      <w:r w:rsidR="00A90665">
        <w:rPr>
          <w:rFonts w:ascii="Times New Roman" w:hAnsi="Times New Roman" w:cs="Times New Roman"/>
          <w:sz w:val="24"/>
          <w:szCs w:val="24"/>
        </w:rPr>
        <w:t xml:space="preserve"> öğrenme alanı</w:t>
      </w:r>
      <w:r w:rsidRPr="002F506A">
        <w:rPr>
          <w:rFonts w:ascii="Times New Roman" w:hAnsi="Times New Roman" w:cs="Times New Roman"/>
          <w:sz w:val="24"/>
          <w:szCs w:val="24"/>
        </w:rPr>
        <w:t xml:space="preserve">. </w:t>
      </w:r>
    </w:p>
    <w:p w14:paraId="6AD08619" w14:textId="77777777" w:rsidR="00E64E3A" w:rsidRPr="0073518F" w:rsidRDefault="00A90665" w:rsidP="00A90665">
      <w:pPr>
        <w:autoSpaceDE w:val="0"/>
        <w:autoSpaceDN w:val="0"/>
        <w:adjustRightInd w:val="0"/>
        <w:spacing w:after="0" w:line="360" w:lineRule="auto"/>
        <w:jc w:val="center"/>
        <w:rPr>
          <w:rFonts w:ascii="Times New Roman" w:hAnsi="Times New Roman" w:cs="Times New Roman"/>
          <w:b/>
          <w:sz w:val="24"/>
          <w:szCs w:val="24"/>
          <w:lang w:val="en-US"/>
        </w:rPr>
      </w:pPr>
      <w:r w:rsidRPr="0073518F">
        <w:rPr>
          <w:rFonts w:ascii="Times New Roman" w:hAnsi="Times New Roman"/>
          <w:b/>
          <w:sz w:val="24"/>
          <w:szCs w:val="24"/>
          <w:lang w:val="en-US"/>
        </w:rPr>
        <w:lastRenderedPageBreak/>
        <w:t>Examining the Free Problem Posing Skills of Secondary School Mathematics Teachers Regarding Data Processing Learning Field</w:t>
      </w:r>
    </w:p>
    <w:p w14:paraId="5CB56797" w14:textId="77777777" w:rsidR="00E64E3A" w:rsidRPr="002F506A" w:rsidRDefault="00E64E3A" w:rsidP="0054272E">
      <w:pPr>
        <w:spacing w:after="0" w:line="360" w:lineRule="auto"/>
        <w:rPr>
          <w:rFonts w:ascii="Times New Roman" w:hAnsi="Times New Roman" w:cs="Times New Roman"/>
          <w:sz w:val="24"/>
          <w:szCs w:val="24"/>
        </w:rPr>
      </w:pPr>
    </w:p>
    <w:p w14:paraId="6D2D7875" w14:textId="425CA59D" w:rsidR="00833E1A" w:rsidRPr="0097293E" w:rsidRDefault="00833E1A" w:rsidP="00833E1A">
      <w:pPr>
        <w:spacing w:after="0" w:line="360" w:lineRule="auto"/>
        <w:jc w:val="both"/>
        <w:rPr>
          <w:rFonts w:ascii="Times New Roman" w:eastAsia="Times New Roman" w:hAnsi="Times New Roman" w:cs="Times New Roman"/>
          <w:sz w:val="24"/>
          <w:szCs w:val="24"/>
          <w:lang w:val="en-US" w:eastAsia="tr-TR"/>
        </w:rPr>
      </w:pPr>
      <w:r w:rsidRPr="0060620C">
        <w:rPr>
          <w:rFonts w:ascii="Times New Roman" w:hAnsi="Times New Roman" w:cs="Times New Roman"/>
          <w:b/>
          <w:sz w:val="24"/>
          <w:szCs w:val="24"/>
          <w:lang w:val="en-US"/>
        </w:rPr>
        <w:t xml:space="preserve">Abstract: </w:t>
      </w:r>
      <w:r w:rsidRPr="0097293E">
        <w:rPr>
          <w:rFonts w:ascii="Times New Roman" w:hAnsi="Times New Roman" w:cs="Times New Roman"/>
          <w:sz w:val="24"/>
          <w:szCs w:val="24"/>
          <w:lang w:val="en-US"/>
        </w:rPr>
        <w:t xml:space="preserve">The aim of this study is to </w:t>
      </w:r>
      <w:r>
        <w:rPr>
          <w:rFonts w:ascii="Times New Roman" w:hAnsi="Times New Roman" w:cs="Times New Roman"/>
          <w:sz w:val="24"/>
          <w:szCs w:val="24"/>
          <w:lang w:val="en-US"/>
        </w:rPr>
        <w:t>examine</w:t>
      </w:r>
      <w:r w:rsidRPr="0097293E">
        <w:rPr>
          <w:rFonts w:ascii="Times New Roman" w:hAnsi="Times New Roman" w:cs="Times New Roman"/>
          <w:sz w:val="24"/>
          <w:szCs w:val="24"/>
          <w:lang w:val="en-US"/>
        </w:rPr>
        <w:t xml:space="preserve"> the free problem posing skills of secondary school mathematics teachers</w:t>
      </w:r>
      <w:r w:rsidRPr="008300B6">
        <w:rPr>
          <w:rFonts w:ascii="Times New Roman" w:hAnsi="Times New Roman" w:cs="Times New Roman"/>
          <w:sz w:val="24"/>
          <w:szCs w:val="24"/>
          <w:lang w:val="en-US"/>
        </w:rPr>
        <w:t xml:space="preserve"> concerning data processing learning </w:t>
      </w:r>
      <w:r w:rsidRPr="00833E1A">
        <w:rPr>
          <w:rFonts w:ascii="Times New Roman" w:hAnsi="Times New Roman" w:cs="Times New Roman"/>
          <w:sz w:val="24"/>
          <w:szCs w:val="24"/>
          <w:lang w:val="en-US"/>
        </w:rPr>
        <w:t>field.</w:t>
      </w:r>
      <w:r w:rsidRPr="0060620C">
        <w:rPr>
          <w:rFonts w:ascii="Times New Roman" w:hAnsi="Times New Roman" w:cs="Times New Roman"/>
          <w:color w:val="FF0000"/>
          <w:sz w:val="24"/>
          <w:szCs w:val="24"/>
          <w:lang w:val="en-US"/>
        </w:rPr>
        <w:t xml:space="preserve"> </w:t>
      </w:r>
      <w:r w:rsidRPr="008300B6">
        <w:rPr>
          <w:rFonts w:ascii="Times New Roman" w:hAnsi="Times New Roman" w:cs="Times New Roman"/>
          <w:sz w:val="24"/>
          <w:szCs w:val="24"/>
          <w:lang w:val="en-US"/>
        </w:rPr>
        <w:t>7 teachers from a provincial public secondary school participated in the study. Case study is used as a research method. The Problem Posing Test developed by the researcher is used a</w:t>
      </w:r>
      <w:r w:rsidRPr="008300B6">
        <w:rPr>
          <w:rFonts w:ascii="Times New Roman" w:eastAsia="Times New Roman" w:hAnsi="Times New Roman" w:cs="Times New Roman"/>
          <w:color w:val="000000"/>
          <w:sz w:val="24"/>
          <w:szCs w:val="24"/>
          <w:lang w:val="en-US" w:eastAsia="tr-TR"/>
        </w:rPr>
        <w:t>s a data collect</w:t>
      </w:r>
      <w:r w:rsidRPr="0097293E">
        <w:rPr>
          <w:rFonts w:ascii="Times New Roman" w:eastAsia="Times New Roman" w:hAnsi="Times New Roman" w:cs="Times New Roman"/>
          <w:color w:val="000000"/>
          <w:sz w:val="24"/>
          <w:szCs w:val="24"/>
          <w:lang w:val="en-US" w:eastAsia="tr-TR"/>
        </w:rPr>
        <w:t xml:space="preserve">ion tool. In this test, there are 4 different problem situations related to data processing learning </w:t>
      </w:r>
      <w:r w:rsidRPr="00833E1A">
        <w:rPr>
          <w:rFonts w:ascii="Times New Roman" w:eastAsia="Times New Roman" w:hAnsi="Times New Roman" w:cs="Times New Roman"/>
          <w:sz w:val="24"/>
          <w:szCs w:val="24"/>
          <w:lang w:val="en-US" w:eastAsia="tr-TR"/>
        </w:rPr>
        <w:t>field.</w:t>
      </w:r>
      <w:r w:rsidRPr="0060620C">
        <w:rPr>
          <w:rFonts w:ascii="Times New Roman" w:eastAsia="Times New Roman" w:hAnsi="Times New Roman" w:cs="Times New Roman"/>
          <w:color w:val="FF0000"/>
          <w:sz w:val="24"/>
          <w:szCs w:val="24"/>
          <w:lang w:val="en-US" w:eastAsia="tr-TR"/>
        </w:rPr>
        <w:t xml:space="preserve"> </w:t>
      </w:r>
      <w:r w:rsidRPr="0097293E">
        <w:rPr>
          <w:rFonts w:ascii="Times New Roman" w:eastAsia="Times New Roman" w:hAnsi="Times New Roman" w:cs="Times New Roman"/>
          <w:color w:val="000000"/>
          <w:sz w:val="24"/>
          <w:szCs w:val="24"/>
          <w:lang w:val="en-US" w:eastAsia="tr-TR"/>
        </w:rPr>
        <w:t>Teachers are expected to pose problems according to these problem situations. In order to</w:t>
      </w:r>
      <w:r w:rsidRPr="0097293E">
        <w:rPr>
          <w:rFonts w:ascii="Times New Roman" w:eastAsia="Times New Roman" w:hAnsi="Times New Roman" w:cs="Times New Roman"/>
          <w:sz w:val="24"/>
          <w:szCs w:val="24"/>
          <w:lang w:val="en-US" w:eastAsia="tr-TR"/>
        </w:rPr>
        <w:t xml:space="preserve"> examine entirely, semi-structured interviews are conducted with each of the teachers </w:t>
      </w:r>
      <w:r w:rsidRPr="008300B6">
        <w:rPr>
          <w:rFonts w:ascii="Times New Roman" w:eastAsia="Times New Roman" w:hAnsi="Times New Roman" w:cs="Times New Roman"/>
          <w:sz w:val="24"/>
          <w:szCs w:val="24"/>
          <w:lang w:val="en-US" w:eastAsia="tr-TR"/>
        </w:rPr>
        <w:t>about the problems</w:t>
      </w:r>
      <w:r>
        <w:rPr>
          <w:rFonts w:ascii="Times New Roman" w:eastAsia="Times New Roman" w:hAnsi="Times New Roman" w:cs="Times New Roman"/>
          <w:sz w:val="24"/>
          <w:szCs w:val="24"/>
          <w:lang w:val="en-US" w:eastAsia="tr-TR"/>
        </w:rPr>
        <w:t xml:space="preserve">. </w:t>
      </w:r>
      <w:r w:rsidRPr="008300B6">
        <w:rPr>
          <w:rFonts w:ascii="Times New Roman" w:eastAsia="Times New Roman" w:hAnsi="Times New Roman" w:cs="Times New Roman"/>
          <w:sz w:val="24"/>
          <w:szCs w:val="24"/>
          <w:lang w:val="en-US" w:eastAsia="tr-TR"/>
        </w:rPr>
        <w:t>In addition, the problems that teachers pose in the classroom are also observed</w:t>
      </w:r>
      <w:r w:rsidR="00BE68C7">
        <w:rPr>
          <w:rFonts w:ascii="Times New Roman" w:eastAsia="Times New Roman" w:hAnsi="Times New Roman" w:cs="Times New Roman"/>
          <w:sz w:val="24"/>
          <w:szCs w:val="24"/>
          <w:lang w:val="en-US" w:eastAsia="tr-TR"/>
        </w:rPr>
        <w:t xml:space="preserve"> and </w:t>
      </w:r>
      <w:r w:rsidR="00BE68C7" w:rsidRPr="00BE68C7">
        <w:rPr>
          <w:rFonts w:ascii="Times New Roman" w:hAnsi="Times New Roman" w:cs="Times New Roman"/>
          <w:sz w:val="24"/>
          <w:szCs w:val="24"/>
        </w:rPr>
        <w:t>document analysis</w:t>
      </w:r>
      <w:r w:rsidR="00BE68C7">
        <w:rPr>
          <w:rFonts w:ascii="Times New Roman" w:hAnsi="Times New Roman" w:cs="Times New Roman"/>
          <w:sz w:val="24"/>
          <w:szCs w:val="24"/>
        </w:rPr>
        <w:t xml:space="preserve"> is made</w:t>
      </w:r>
      <w:r w:rsidRPr="008300B6">
        <w:rPr>
          <w:rFonts w:ascii="Times New Roman" w:eastAsia="Times New Roman" w:hAnsi="Times New Roman" w:cs="Times New Roman"/>
          <w:sz w:val="24"/>
          <w:szCs w:val="24"/>
          <w:lang w:val="en-US" w:eastAsia="tr-TR"/>
        </w:rPr>
        <w:t xml:space="preserve">. Descriptive analysis and content analysis related to qualitative data analysis techniques are used in data analysis of the research. In descriptive analysis; the theoretical framework of Stoyanova and Ellerton (1996), the categories that take part in the </w:t>
      </w:r>
      <w:r w:rsidRPr="0097293E">
        <w:rPr>
          <w:rFonts w:ascii="Times New Roman" w:hAnsi="Times New Roman" w:cs="Times New Roman"/>
          <w:color w:val="000000"/>
          <w:sz w:val="24"/>
          <w:szCs w:val="24"/>
          <w:shd w:val="clear" w:color="auto" w:fill="FFFFFF"/>
          <w:lang w:val="en-US"/>
        </w:rPr>
        <w:t>Trends in International Mathematics and Science Study</w:t>
      </w:r>
      <w:r w:rsidRPr="0097293E">
        <w:rPr>
          <w:rFonts w:ascii="Times New Roman" w:eastAsia="Times New Roman" w:hAnsi="Times New Roman" w:cs="Times New Roman"/>
          <w:sz w:val="24"/>
          <w:szCs w:val="24"/>
          <w:lang w:val="en-US" w:eastAsia="tr-TR"/>
        </w:rPr>
        <w:t xml:space="preserve"> </w:t>
      </w:r>
      <w:r w:rsidR="00ED312B">
        <w:rPr>
          <w:rFonts w:ascii="Times New Roman" w:eastAsia="Times New Roman" w:hAnsi="Times New Roman" w:cs="Times New Roman"/>
          <w:sz w:val="24"/>
          <w:szCs w:val="24"/>
          <w:lang w:val="en-US" w:eastAsia="tr-TR"/>
        </w:rPr>
        <w:t>[</w:t>
      </w:r>
      <w:r w:rsidRPr="0097293E">
        <w:rPr>
          <w:rFonts w:ascii="Times New Roman" w:eastAsia="Times New Roman" w:hAnsi="Times New Roman" w:cs="Times New Roman"/>
          <w:sz w:val="24"/>
          <w:szCs w:val="24"/>
          <w:lang w:val="en-US" w:eastAsia="tr-TR"/>
        </w:rPr>
        <w:t>TIMSS</w:t>
      </w:r>
      <w:r w:rsidR="00ED312B">
        <w:rPr>
          <w:rFonts w:ascii="Times New Roman" w:eastAsia="Times New Roman" w:hAnsi="Times New Roman" w:cs="Times New Roman"/>
          <w:sz w:val="24"/>
          <w:szCs w:val="24"/>
          <w:lang w:val="en-US" w:eastAsia="tr-TR"/>
        </w:rPr>
        <w:t>]</w:t>
      </w:r>
      <w:r w:rsidR="00510101">
        <w:rPr>
          <w:rFonts w:ascii="Times New Roman" w:eastAsia="Times New Roman" w:hAnsi="Times New Roman" w:cs="Times New Roman"/>
          <w:sz w:val="24"/>
          <w:szCs w:val="24"/>
          <w:lang w:val="en-US" w:eastAsia="tr-TR"/>
        </w:rPr>
        <w:t>,</w:t>
      </w:r>
      <w:r w:rsidR="004C46E3">
        <w:rPr>
          <w:rFonts w:ascii="Times New Roman" w:eastAsia="Times New Roman" w:hAnsi="Times New Roman" w:cs="Times New Roman"/>
          <w:sz w:val="24"/>
          <w:szCs w:val="24"/>
          <w:lang w:val="en-US" w:eastAsia="tr-TR"/>
        </w:rPr>
        <w:t xml:space="preserve"> </w:t>
      </w:r>
      <w:r w:rsidR="00510101">
        <w:rPr>
          <w:rFonts w:ascii="Times New Roman" w:eastAsia="Times New Roman" w:hAnsi="Times New Roman" w:cs="Times New Roman"/>
          <w:sz w:val="24"/>
          <w:szCs w:val="24"/>
          <w:lang w:val="en-US" w:eastAsia="tr-TR"/>
        </w:rPr>
        <w:t>2011 year</w:t>
      </w:r>
      <w:r w:rsidRPr="0097293E">
        <w:rPr>
          <w:rFonts w:ascii="Times New Roman" w:eastAsia="Times New Roman" w:hAnsi="Times New Roman" w:cs="Times New Roman"/>
          <w:sz w:val="24"/>
          <w:szCs w:val="24"/>
          <w:lang w:val="en-US" w:eastAsia="tr-TR"/>
        </w:rPr>
        <w:t xml:space="preserve"> and the scheme of Silver and Cai (2005) are reorganized and used. In the content analysis, the categories and codes created by the researcher are used. At the end of the research, it is seen that </w:t>
      </w:r>
      <w:r w:rsidR="005D2578">
        <w:rPr>
          <w:rFonts w:ascii="Times New Roman" w:eastAsia="Times New Roman" w:hAnsi="Times New Roman" w:cs="Times New Roman"/>
          <w:sz w:val="24"/>
          <w:szCs w:val="24"/>
          <w:lang w:val="en-US" w:eastAsia="tr-TR"/>
        </w:rPr>
        <w:t xml:space="preserve">most of </w:t>
      </w:r>
      <w:r w:rsidRPr="0097293E">
        <w:rPr>
          <w:rFonts w:ascii="Times New Roman" w:eastAsia="Times New Roman" w:hAnsi="Times New Roman" w:cs="Times New Roman"/>
          <w:sz w:val="24"/>
          <w:szCs w:val="24"/>
          <w:lang w:val="en-US" w:eastAsia="tr-TR"/>
        </w:rPr>
        <w:t xml:space="preserve">the teachers have </w:t>
      </w:r>
      <w:r w:rsidR="004145A2">
        <w:rPr>
          <w:rFonts w:ascii="Times New Roman" w:eastAsia="Times New Roman" w:hAnsi="Times New Roman" w:cs="Times New Roman"/>
          <w:sz w:val="24"/>
          <w:szCs w:val="24"/>
          <w:lang w:val="en-US" w:eastAsia="tr-TR"/>
        </w:rPr>
        <w:t xml:space="preserve">resolvable </w:t>
      </w:r>
      <w:r w:rsidRPr="0097293E">
        <w:rPr>
          <w:rFonts w:ascii="Times New Roman" w:eastAsia="Times New Roman" w:hAnsi="Times New Roman" w:cs="Times New Roman"/>
          <w:sz w:val="24"/>
          <w:szCs w:val="24"/>
          <w:lang w:val="en-US" w:eastAsia="tr-TR"/>
        </w:rPr>
        <w:t xml:space="preserve">posed mathematics problems. When these problems are analyzed in terms of content, it is seen that they are structured correctly in a conceptual way but they contain language and expression errors. When the problems are evaluated from a contextual point of view, it is pointed out that they are not narrated enough and associated with daily life. One of the important results of the research is that some of the problems require implementation. Problems requiring knowledge and reasoning become the least preferred ones by the teachers. </w:t>
      </w:r>
    </w:p>
    <w:p w14:paraId="0473007E" w14:textId="77777777" w:rsidR="00833E1A" w:rsidRPr="0060620C" w:rsidRDefault="00833E1A" w:rsidP="00833E1A">
      <w:pPr>
        <w:spacing w:after="160" w:line="259" w:lineRule="auto"/>
        <w:jc w:val="both"/>
        <w:rPr>
          <w:rFonts w:ascii="Times New Roman" w:eastAsia="Times New Roman" w:hAnsi="Times New Roman" w:cs="Courier New"/>
          <w:b/>
          <w:bCs/>
          <w:iCs/>
          <w:color w:val="000000"/>
          <w:sz w:val="28"/>
          <w:szCs w:val="28"/>
          <w:lang w:val="en-US" w:eastAsia="tr-TR"/>
        </w:rPr>
      </w:pPr>
      <w:r w:rsidRPr="0060620C">
        <w:rPr>
          <w:rFonts w:ascii="Times New Roman" w:hAnsi="Times New Roman" w:cs="Times New Roman"/>
          <w:b/>
          <w:sz w:val="24"/>
          <w:szCs w:val="24"/>
          <w:lang w:val="en-US"/>
        </w:rPr>
        <w:t xml:space="preserve">Keywords: </w:t>
      </w:r>
      <w:r w:rsidRPr="0060620C">
        <w:rPr>
          <w:rFonts w:ascii="Times New Roman" w:hAnsi="Times New Roman" w:cs="Times New Roman"/>
          <w:sz w:val="24"/>
          <w:szCs w:val="24"/>
          <w:lang w:val="en-US"/>
        </w:rPr>
        <w:t>Problem posing,</w:t>
      </w:r>
      <w:r w:rsidRPr="0060620C">
        <w:rPr>
          <w:rFonts w:ascii="Times New Roman" w:hAnsi="Times New Roman" w:cs="Times New Roman"/>
          <w:b/>
          <w:sz w:val="24"/>
          <w:szCs w:val="24"/>
          <w:lang w:val="en-US"/>
        </w:rPr>
        <w:t xml:space="preserve"> </w:t>
      </w:r>
      <w:r w:rsidRPr="0060620C">
        <w:rPr>
          <w:rFonts w:ascii="Times New Roman" w:hAnsi="Times New Roman" w:cs="Times New Roman"/>
          <w:sz w:val="24"/>
          <w:szCs w:val="24"/>
          <w:lang w:val="en-US"/>
        </w:rPr>
        <w:t>free problem posing,</w:t>
      </w:r>
      <w:r w:rsidRPr="0097293E">
        <w:rPr>
          <w:rFonts w:ascii="Times New Roman" w:hAnsi="Times New Roman"/>
          <w:color w:val="000000" w:themeColor="text1"/>
          <w:sz w:val="24"/>
          <w:szCs w:val="24"/>
          <w:lang w:val="en-US"/>
        </w:rPr>
        <w:t xml:space="preserve"> mathematics teacher, data processing learning field</w:t>
      </w:r>
    </w:p>
    <w:p w14:paraId="55E30081" w14:textId="77777777" w:rsidR="00661657" w:rsidRPr="002F506A" w:rsidRDefault="00661657" w:rsidP="00035945">
      <w:pPr>
        <w:spacing w:after="0" w:line="360" w:lineRule="auto"/>
        <w:jc w:val="both"/>
        <w:rPr>
          <w:rFonts w:ascii="Times New Roman" w:hAnsi="Times New Roman" w:cs="Times New Roman"/>
          <w:b/>
          <w:sz w:val="24"/>
          <w:szCs w:val="24"/>
        </w:rPr>
      </w:pPr>
    </w:p>
    <w:p w14:paraId="00974675" w14:textId="77777777" w:rsidR="000B770A" w:rsidRPr="002F506A" w:rsidRDefault="000B770A" w:rsidP="007945FE">
      <w:pPr>
        <w:spacing w:after="0" w:line="360" w:lineRule="auto"/>
        <w:jc w:val="center"/>
        <w:rPr>
          <w:rFonts w:ascii="Times New Roman" w:hAnsi="Times New Roman" w:cs="Times New Roman"/>
          <w:b/>
          <w:sz w:val="24"/>
          <w:szCs w:val="24"/>
        </w:rPr>
      </w:pPr>
      <w:r w:rsidRPr="002F506A">
        <w:rPr>
          <w:rFonts w:ascii="Times New Roman" w:hAnsi="Times New Roman" w:cs="Times New Roman"/>
          <w:b/>
          <w:sz w:val="24"/>
          <w:szCs w:val="24"/>
        </w:rPr>
        <w:t>Giriş</w:t>
      </w:r>
    </w:p>
    <w:p w14:paraId="4676B811" w14:textId="1684722F" w:rsidR="002F506A" w:rsidRPr="008F4A91" w:rsidRDefault="001A77A2" w:rsidP="0019760A">
      <w:pPr>
        <w:spacing w:after="0" w:line="360" w:lineRule="auto"/>
        <w:ind w:firstLine="708"/>
        <w:jc w:val="both"/>
        <w:rPr>
          <w:rFonts w:ascii="Times New Roman" w:hAnsi="Times New Roman" w:cs="Times New Roman"/>
          <w:sz w:val="24"/>
          <w:szCs w:val="24"/>
        </w:rPr>
      </w:pPr>
      <w:r w:rsidRPr="008F4A91">
        <w:rPr>
          <w:rFonts w:ascii="Times New Roman" w:hAnsi="Times New Roman" w:cs="Times New Roman"/>
          <w:sz w:val="24"/>
          <w:szCs w:val="24"/>
        </w:rPr>
        <w:t>Günümüzde</w:t>
      </w:r>
      <w:r w:rsidR="002F506A" w:rsidRPr="008F4A91">
        <w:rPr>
          <w:rFonts w:ascii="Times New Roman" w:hAnsi="Times New Roman" w:cs="Times New Roman"/>
          <w:sz w:val="24"/>
          <w:szCs w:val="24"/>
        </w:rPr>
        <w:t xml:space="preserve"> eğitim ve öğretimin hedefler</w:t>
      </w:r>
      <w:r w:rsidR="00F720EB">
        <w:rPr>
          <w:rFonts w:ascii="Times New Roman" w:hAnsi="Times New Roman" w:cs="Times New Roman"/>
          <w:sz w:val="24"/>
          <w:szCs w:val="24"/>
        </w:rPr>
        <w:t>i bilgiyi üreten, günlük yaşam</w:t>
      </w:r>
      <w:r w:rsidR="002F506A" w:rsidRPr="008F4A91">
        <w:rPr>
          <w:rFonts w:ascii="Times New Roman" w:hAnsi="Times New Roman" w:cs="Times New Roman"/>
          <w:sz w:val="24"/>
          <w:szCs w:val="24"/>
        </w:rPr>
        <w:t xml:space="preserve">la </w:t>
      </w:r>
      <w:r w:rsidR="00F720EB">
        <w:rPr>
          <w:rFonts w:ascii="Times New Roman" w:hAnsi="Times New Roman" w:cs="Times New Roman"/>
          <w:sz w:val="24"/>
          <w:szCs w:val="24"/>
        </w:rPr>
        <w:t xml:space="preserve">ilişkilendiren, </w:t>
      </w:r>
      <w:r w:rsidR="002F506A" w:rsidRPr="008F4A91">
        <w:rPr>
          <w:rFonts w:ascii="Times New Roman" w:hAnsi="Times New Roman" w:cs="Times New Roman"/>
          <w:sz w:val="24"/>
          <w:szCs w:val="24"/>
        </w:rPr>
        <w:t xml:space="preserve">problem çözebilen ve eleştirel düşünebilen bireyler yetiştirmektir (Milli Eğitim Bakanlığı [MEB], 2018). Bu doğrultuda öğretim programları da bilgi ve becerilerini kullanabilen, yorumlayabilen, karşılaştırabilen, eleştirel düşünüp sorgulayabilen, yaratıcı fikirler sunabilen ve problemler çözebilen bireyler </w:t>
      </w:r>
      <w:r w:rsidR="00971826" w:rsidRPr="008F4A91">
        <w:rPr>
          <w:rFonts w:ascii="Times New Roman" w:hAnsi="Times New Roman" w:cs="Times New Roman"/>
          <w:sz w:val="24"/>
          <w:szCs w:val="24"/>
        </w:rPr>
        <w:t xml:space="preserve">yetiştirmeyi hedeflemektedir (Ersoy, 2000). </w:t>
      </w:r>
      <w:r w:rsidR="0019760A" w:rsidRPr="008F4A91">
        <w:rPr>
          <w:rFonts w:ascii="Times New Roman" w:hAnsi="Times New Roman" w:cs="Times New Roman"/>
          <w:sz w:val="24"/>
          <w:szCs w:val="24"/>
        </w:rPr>
        <w:t>Öğretim programımızda yer alan temel hedeflerden biri</w:t>
      </w:r>
      <w:r w:rsidR="0058018B">
        <w:rPr>
          <w:rFonts w:ascii="Times New Roman" w:hAnsi="Times New Roman" w:cs="Times New Roman"/>
          <w:sz w:val="24"/>
          <w:szCs w:val="24"/>
        </w:rPr>
        <w:t>si de</w:t>
      </w:r>
      <w:r w:rsidR="0019760A" w:rsidRPr="008F4A91">
        <w:rPr>
          <w:rFonts w:ascii="Times New Roman" w:hAnsi="Times New Roman" w:cs="Times New Roman"/>
          <w:sz w:val="24"/>
          <w:szCs w:val="24"/>
        </w:rPr>
        <w:t xml:space="preserve"> problem çözme becerisinin </w:t>
      </w:r>
      <w:r w:rsidR="0019760A" w:rsidRPr="008F4A91">
        <w:rPr>
          <w:rFonts w:ascii="Times New Roman" w:hAnsi="Times New Roman" w:cs="Times New Roman"/>
          <w:sz w:val="24"/>
          <w:szCs w:val="24"/>
        </w:rPr>
        <w:lastRenderedPageBreak/>
        <w:t xml:space="preserve">kazandırılmasıdır. Son yıllarda problem çözme ile birlikte problem kurma becerilerinin geliştirilmesine </w:t>
      </w:r>
      <w:r w:rsidR="0058018B">
        <w:rPr>
          <w:rFonts w:ascii="Times New Roman" w:hAnsi="Times New Roman" w:cs="Times New Roman"/>
          <w:sz w:val="24"/>
          <w:szCs w:val="24"/>
        </w:rPr>
        <w:t xml:space="preserve">de </w:t>
      </w:r>
      <w:r w:rsidR="0019760A" w:rsidRPr="008F4A91">
        <w:rPr>
          <w:rFonts w:ascii="Times New Roman" w:hAnsi="Times New Roman" w:cs="Times New Roman"/>
          <w:sz w:val="24"/>
          <w:szCs w:val="24"/>
        </w:rPr>
        <w:t>odaklanılmıştır (Zehir, 2013). Bazı araştırmacılar problem kurma ile problem çözme arasında pozitif yönde güçlü bir bağ olduğunu savunmaktadır (</w:t>
      </w:r>
      <w:r w:rsidR="0019760A" w:rsidRPr="008F4A91">
        <w:rPr>
          <w:rFonts w:ascii="Times New Roman" w:hAnsi="Times New Roman"/>
          <w:sz w:val="24"/>
          <w:szCs w:val="24"/>
        </w:rPr>
        <w:t>Crespo, 2003; National Coun</w:t>
      </w:r>
      <w:r w:rsidR="00610951">
        <w:rPr>
          <w:rFonts w:ascii="Times New Roman" w:hAnsi="Times New Roman"/>
          <w:sz w:val="24"/>
          <w:szCs w:val="24"/>
        </w:rPr>
        <w:t>cil of Teachers of Mathematics [NCTM]</w:t>
      </w:r>
      <w:r w:rsidR="0019760A" w:rsidRPr="008F4A91">
        <w:rPr>
          <w:rFonts w:ascii="Times New Roman" w:hAnsi="Times New Roman"/>
          <w:sz w:val="24"/>
          <w:szCs w:val="24"/>
        </w:rPr>
        <w:t xml:space="preserve">, 2000; </w:t>
      </w:r>
      <w:r w:rsidR="008F4A91">
        <w:rPr>
          <w:rFonts w:ascii="Times New Roman" w:hAnsi="Times New Roman" w:cs="Times New Roman"/>
          <w:sz w:val="24"/>
          <w:szCs w:val="24"/>
        </w:rPr>
        <w:t>Silver ve Cai, 1996</w:t>
      </w:r>
      <w:r w:rsidR="0019760A" w:rsidRPr="008F4A91">
        <w:rPr>
          <w:rFonts w:ascii="Times New Roman" w:hAnsi="Times New Roman" w:cs="Times New Roman"/>
          <w:sz w:val="24"/>
          <w:szCs w:val="24"/>
        </w:rPr>
        <w:t xml:space="preserve">). </w:t>
      </w:r>
      <w:r w:rsidR="005F404B">
        <w:rPr>
          <w:rFonts w:ascii="Times New Roman" w:hAnsi="Times New Roman"/>
          <w:sz w:val="24"/>
          <w:szCs w:val="24"/>
        </w:rPr>
        <w:t xml:space="preserve">Problem çözme, </w:t>
      </w:r>
      <w:r w:rsidR="0019760A" w:rsidRPr="008F4A91">
        <w:rPr>
          <w:rFonts w:ascii="Times New Roman" w:hAnsi="Times New Roman"/>
          <w:sz w:val="24"/>
          <w:szCs w:val="24"/>
        </w:rPr>
        <w:t>verilen bilgilerden yola çıkılarak matematiksel bir yapının oluşturulduğu ve doğru sonuca ulaşabilmeyi hedefleyen bilişsel bir faaliyet</w:t>
      </w:r>
      <w:r w:rsidR="00DC2C8E">
        <w:rPr>
          <w:rFonts w:ascii="Times New Roman" w:hAnsi="Times New Roman"/>
          <w:sz w:val="24"/>
          <w:szCs w:val="24"/>
        </w:rPr>
        <w:t xml:space="preserve"> iken</w:t>
      </w:r>
      <w:r w:rsidR="008F4A91" w:rsidRPr="008F4A91">
        <w:rPr>
          <w:rFonts w:ascii="Times New Roman" w:hAnsi="Times New Roman"/>
          <w:sz w:val="24"/>
          <w:szCs w:val="24"/>
        </w:rPr>
        <w:t xml:space="preserve"> </w:t>
      </w:r>
      <w:r w:rsidR="00DC2C8E">
        <w:rPr>
          <w:rFonts w:ascii="Times New Roman" w:hAnsi="Times New Roman"/>
          <w:sz w:val="24"/>
          <w:szCs w:val="24"/>
        </w:rPr>
        <w:t>p</w:t>
      </w:r>
      <w:r w:rsidR="008F4A91" w:rsidRPr="008F4A91">
        <w:rPr>
          <w:rFonts w:ascii="Times New Roman" w:hAnsi="Times New Roman"/>
          <w:sz w:val="24"/>
          <w:szCs w:val="24"/>
        </w:rPr>
        <w:t>roblem kurma</w:t>
      </w:r>
      <w:r w:rsidR="00E84B0D">
        <w:rPr>
          <w:rFonts w:ascii="Times New Roman" w:hAnsi="Times New Roman"/>
          <w:sz w:val="24"/>
          <w:szCs w:val="24"/>
        </w:rPr>
        <w:t>,</w:t>
      </w:r>
      <w:r w:rsidR="006D3E39">
        <w:rPr>
          <w:rFonts w:ascii="Times New Roman" w:hAnsi="Times New Roman"/>
          <w:sz w:val="24"/>
          <w:szCs w:val="24"/>
        </w:rPr>
        <w:t xml:space="preserve"> </w:t>
      </w:r>
      <w:r w:rsidR="008F4A91" w:rsidRPr="008F4A91">
        <w:rPr>
          <w:rFonts w:ascii="Times New Roman" w:hAnsi="Times New Roman"/>
          <w:sz w:val="24"/>
          <w:szCs w:val="24"/>
        </w:rPr>
        <w:t xml:space="preserve">birden fazla doğrusu olabilen </w:t>
      </w:r>
      <w:r w:rsidR="00E84B0D">
        <w:rPr>
          <w:rFonts w:ascii="Times New Roman" w:hAnsi="Times New Roman"/>
          <w:sz w:val="24"/>
          <w:szCs w:val="24"/>
        </w:rPr>
        <w:t xml:space="preserve">var olan bilgileri kullanarak </w:t>
      </w:r>
      <w:r w:rsidR="00E9389F">
        <w:rPr>
          <w:rFonts w:ascii="Times New Roman" w:hAnsi="Times New Roman"/>
          <w:sz w:val="24"/>
          <w:szCs w:val="24"/>
        </w:rPr>
        <w:t>daha karmaşık</w:t>
      </w:r>
      <w:r w:rsidR="006D3E39">
        <w:rPr>
          <w:rFonts w:ascii="Times New Roman" w:hAnsi="Times New Roman"/>
          <w:sz w:val="24"/>
          <w:szCs w:val="24"/>
        </w:rPr>
        <w:t xml:space="preserve"> </w:t>
      </w:r>
      <w:r w:rsidR="00E84B0D">
        <w:rPr>
          <w:rFonts w:ascii="Times New Roman" w:hAnsi="Times New Roman"/>
          <w:sz w:val="24"/>
          <w:szCs w:val="24"/>
        </w:rPr>
        <w:t xml:space="preserve">bir yapının oluşturulduğu </w:t>
      </w:r>
      <w:r w:rsidR="008F4A91" w:rsidRPr="008F4A91">
        <w:rPr>
          <w:rFonts w:ascii="Times New Roman" w:hAnsi="Times New Roman"/>
          <w:sz w:val="24"/>
          <w:szCs w:val="24"/>
        </w:rPr>
        <w:t xml:space="preserve">bilişsel bir </w:t>
      </w:r>
      <w:r w:rsidR="0019760A" w:rsidRPr="008F4A91">
        <w:rPr>
          <w:rFonts w:ascii="Times New Roman" w:hAnsi="Times New Roman"/>
          <w:sz w:val="24"/>
          <w:szCs w:val="24"/>
        </w:rPr>
        <w:t>faaliyettir (Kojima, Miwa ve Matsui, 2013).</w:t>
      </w:r>
    </w:p>
    <w:p w14:paraId="53803B8B" w14:textId="63379007" w:rsidR="002C4764" w:rsidRPr="002F506A" w:rsidRDefault="00A4717C" w:rsidP="007945FE">
      <w:pPr>
        <w:spacing w:after="0" w:line="360" w:lineRule="auto"/>
        <w:ind w:firstLine="708"/>
        <w:jc w:val="both"/>
        <w:rPr>
          <w:rFonts w:ascii="Times New Roman" w:hAnsi="Times New Roman" w:cs="Times New Roman"/>
        </w:rPr>
      </w:pPr>
      <w:r w:rsidRPr="002F506A">
        <w:rPr>
          <w:rFonts w:ascii="Times New Roman" w:hAnsi="Times New Roman" w:cs="Times New Roman"/>
          <w:sz w:val="24"/>
          <w:szCs w:val="24"/>
        </w:rPr>
        <w:t>Literatür incelendiğinde problem kurma ile ilgili birçok tanımla karşılaşılmaktadır.</w:t>
      </w:r>
      <w:r w:rsidR="002C4764" w:rsidRPr="002F506A">
        <w:rPr>
          <w:rFonts w:ascii="Times New Roman" w:hAnsi="Times New Roman" w:cs="Times New Roman"/>
          <w:sz w:val="24"/>
          <w:szCs w:val="24"/>
        </w:rPr>
        <w:t xml:space="preserve"> </w:t>
      </w:r>
      <w:r w:rsidR="0058018B">
        <w:rPr>
          <w:rFonts w:ascii="Times New Roman" w:hAnsi="Times New Roman" w:cs="Times New Roman"/>
          <w:sz w:val="24"/>
          <w:szCs w:val="24"/>
        </w:rPr>
        <w:t>Örneğin</w:t>
      </w:r>
      <w:r w:rsidR="002C4764" w:rsidRPr="002F506A">
        <w:rPr>
          <w:rFonts w:ascii="Times New Roman" w:hAnsi="Times New Roman" w:cs="Times New Roman"/>
          <w:sz w:val="24"/>
          <w:szCs w:val="24"/>
        </w:rPr>
        <w:t xml:space="preserve"> Silver (1997) tarafından bir durumun keşfedilmesi için problemler ortaya atma veya çözümlerden yola çıkarak problemler oluşturma olarak tanımlanmıştır. Akay (2006), bir durumla ilişkili yeni problemler ortaya koymak</w:t>
      </w:r>
      <w:r w:rsidR="00E30E3B" w:rsidRPr="002F506A">
        <w:rPr>
          <w:rFonts w:ascii="Times New Roman" w:hAnsi="Times New Roman" w:cs="Times New Roman"/>
          <w:sz w:val="24"/>
          <w:szCs w:val="24"/>
        </w:rPr>
        <w:t>; Tichá ve Hošpesová (2009)</w:t>
      </w:r>
      <w:r w:rsidR="005B2613">
        <w:rPr>
          <w:rFonts w:ascii="Times New Roman" w:hAnsi="Times New Roman" w:cs="Times New Roman"/>
          <w:sz w:val="24"/>
          <w:szCs w:val="24"/>
        </w:rPr>
        <w:t xml:space="preserve"> </w:t>
      </w:r>
      <w:r w:rsidR="0058018B">
        <w:rPr>
          <w:rFonts w:ascii="Times New Roman" w:hAnsi="Times New Roman" w:cs="Times New Roman"/>
          <w:sz w:val="24"/>
          <w:szCs w:val="24"/>
        </w:rPr>
        <w:t>da</w:t>
      </w:r>
      <w:r w:rsidR="00E30E3B" w:rsidRPr="002F506A">
        <w:rPr>
          <w:rFonts w:ascii="Times New Roman" w:hAnsi="Times New Roman" w:cs="Times New Roman"/>
          <w:sz w:val="24"/>
          <w:szCs w:val="24"/>
        </w:rPr>
        <w:t xml:space="preserve"> </w:t>
      </w:r>
      <w:r w:rsidR="002C4764" w:rsidRPr="002F506A">
        <w:rPr>
          <w:rFonts w:ascii="Times New Roman" w:hAnsi="Times New Roman" w:cs="Times New Roman"/>
          <w:sz w:val="24"/>
          <w:szCs w:val="24"/>
        </w:rPr>
        <w:t>yeni problemler oluşturma ya da verilmiş bir problemi yeniden düzenleme olarak tanımlamış</w:t>
      </w:r>
      <w:r w:rsidR="0058018B">
        <w:rPr>
          <w:rFonts w:ascii="Times New Roman" w:hAnsi="Times New Roman" w:cs="Times New Roman"/>
          <w:sz w:val="24"/>
          <w:szCs w:val="24"/>
        </w:rPr>
        <w:t>lard</w:t>
      </w:r>
      <w:r w:rsidR="002C4764" w:rsidRPr="002F506A">
        <w:rPr>
          <w:rFonts w:ascii="Times New Roman" w:hAnsi="Times New Roman" w:cs="Times New Roman"/>
          <w:sz w:val="24"/>
          <w:szCs w:val="24"/>
        </w:rPr>
        <w:t xml:space="preserve">ır. Bu tanımlarla birlikte English </w:t>
      </w:r>
      <w:r w:rsidR="002C4764" w:rsidRPr="002F506A">
        <w:rPr>
          <w:rStyle w:val="fontstyle01"/>
          <w:rFonts w:ascii="Times New Roman" w:hAnsi="Times New Roman" w:cs="Times New Roman" w:hint="default"/>
          <w:color w:val="auto"/>
          <w:sz w:val="24"/>
          <w:szCs w:val="24"/>
        </w:rPr>
        <w:t>(1997a</w:t>
      </w:r>
      <w:r w:rsidR="005B2613">
        <w:rPr>
          <w:rStyle w:val="fontstyle01"/>
          <w:rFonts w:ascii="Times New Roman" w:hAnsi="Times New Roman" w:cs="Times New Roman" w:hint="default"/>
          <w:color w:val="auto"/>
          <w:sz w:val="24"/>
          <w:szCs w:val="24"/>
        </w:rPr>
        <w:t>, 1997b, 1998) problem kurmanın,</w:t>
      </w:r>
      <w:r w:rsidR="002C4764" w:rsidRPr="002F506A">
        <w:rPr>
          <w:rStyle w:val="fontstyle01"/>
          <w:rFonts w:ascii="Times New Roman" w:hAnsi="Times New Roman" w:cs="Times New Roman" w:hint="default"/>
          <w:color w:val="auto"/>
          <w:sz w:val="24"/>
          <w:szCs w:val="24"/>
        </w:rPr>
        <w:t xml:space="preserve"> </w:t>
      </w:r>
      <w:r w:rsidR="002C4764" w:rsidRPr="002F506A">
        <w:rPr>
          <w:rFonts w:ascii="Times New Roman" w:hAnsi="Times New Roman" w:cs="Times New Roman"/>
          <w:sz w:val="24"/>
          <w:szCs w:val="24"/>
        </w:rPr>
        <w:t>düşünme, dikkat ve problem çözme becerilerini geliştirerek matematiksel kavramların öğrenilmesinde önemli rol oynadığını, Abu-Elwan (2002) ise problem ku</w:t>
      </w:r>
      <w:r w:rsidR="005B2613">
        <w:rPr>
          <w:rFonts w:ascii="Times New Roman" w:hAnsi="Times New Roman" w:cs="Times New Roman"/>
          <w:sz w:val="24"/>
          <w:szCs w:val="24"/>
        </w:rPr>
        <w:t>rmanın matematiksel düşünmenin</w:t>
      </w:r>
      <w:r w:rsidR="002C4764" w:rsidRPr="002F506A">
        <w:rPr>
          <w:rFonts w:ascii="Times New Roman" w:hAnsi="Times New Roman" w:cs="Times New Roman"/>
          <w:sz w:val="24"/>
          <w:szCs w:val="24"/>
        </w:rPr>
        <w:t xml:space="preserve"> gelişimine katkı sağlayan bir süreç olduğunu savunmuştur. Çünkü problem kurma, ilişkisel dur</w:t>
      </w:r>
      <w:r w:rsidR="000859ED" w:rsidRPr="002F506A">
        <w:rPr>
          <w:rFonts w:ascii="Times New Roman" w:hAnsi="Times New Roman" w:cs="Times New Roman"/>
          <w:sz w:val="24"/>
          <w:szCs w:val="24"/>
        </w:rPr>
        <w:t>umları görmeye katkı sağlamakta</w:t>
      </w:r>
      <w:r w:rsidR="002C4764" w:rsidRPr="002F506A">
        <w:rPr>
          <w:rFonts w:ascii="Times New Roman" w:hAnsi="Times New Roman" w:cs="Times New Roman"/>
          <w:sz w:val="24"/>
          <w:szCs w:val="24"/>
        </w:rPr>
        <w:t xml:space="preserve"> (Abu-Elwan, 2002; Dickerson, 1999; Işık, Işık ve Kar, 2011; Rizvi, 2004); günlük yaşamla matematik</w:t>
      </w:r>
      <w:r w:rsidR="000859ED" w:rsidRPr="002F506A">
        <w:rPr>
          <w:rFonts w:ascii="Times New Roman" w:hAnsi="Times New Roman" w:cs="Times New Roman"/>
          <w:sz w:val="24"/>
          <w:szCs w:val="24"/>
        </w:rPr>
        <w:t>sel durumlar arasında ilişki kurmaya yardımcı olmakta</w:t>
      </w:r>
      <w:r w:rsidR="002C4764" w:rsidRPr="002F506A">
        <w:rPr>
          <w:rFonts w:ascii="Times New Roman" w:hAnsi="Times New Roman" w:cs="Times New Roman"/>
          <w:sz w:val="24"/>
          <w:szCs w:val="24"/>
        </w:rPr>
        <w:t xml:space="preserve"> (</w:t>
      </w:r>
      <w:r w:rsidR="000859ED" w:rsidRPr="002F506A">
        <w:rPr>
          <w:rFonts w:ascii="Times New Roman" w:hAnsi="Times New Roman" w:cs="Times New Roman"/>
          <w:sz w:val="24"/>
          <w:szCs w:val="24"/>
        </w:rPr>
        <w:t>Abu-Elwan, 2002; English, 1998</w:t>
      </w:r>
      <w:r w:rsidR="002C4764" w:rsidRPr="002F506A">
        <w:rPr>
          <w:rFonts w:ascii="Times New Roman" w:hAnsi="Times New Roman" w:cs="Times New Roman"/>
          <w:sz w:val="24"/>
          <w:szCs w:val="24"/>
        </w:rPr>
        <w:t xml:space="preserve">); yaratıcılığı </w:t>
      </w:r>
      <w:r w:rsidR="000859ED" w:rsidRPr="002F506A">
        <w:rPr>
          <w:rFonts w:ascii="Times New Roman" w:hAnsi="Times New Roman" w:cs="Times New Roman"/>
          <w:sz w:val="24"/>
          <w:szCs w:val="24"/>
        </w:rPr>
        <w:t>gelişti</w:t>
      </w:r>
      <w:r w:rsidR="002C4764" w:rsidRPr="002F506A">
        <w:rPr>
          <w:rFonts w:ascii="Times New Roman" w:hAnsi="Times New Roman" w:cs="Times New Roman"/>
          <w:sz w:val="24"/>
          <w:szCs w:val="24"/>
        </w:rPr>
        <w:t>re</w:t>
      </w:r>
      <w:r w:rsidR="00712620" w:rsidRPr="002F506A">
        <w:rPr>
          <w:rFonts w:ascii="Times New Roman" w:hAnsi="Times New Roman" w:cs="Times New Roman"/>
          <w:sz w:val="24"/>
          <w:szCs w:val="24"/>
        </w:rPr>
        <w:t>rek</w:t>
      </w:r>
      <w:r w:rsidR="006D3E39">
        <w:rPr>
          <w:rFonts w:ascii="Times New Roman" w:hAnsi="Times New Roman" w:cs="Times New Roman"/>
          <w:sz w:val="24"/>
          <w:szCs w:val="24"/>
        </w:rPr>
        <w:t xml:space="preserve"> </w:t>
      </w:r>
      <w:r w:rsidR="000859ED" w:rsidRPr="002F506A">
        <w:rPr>
          <w:rFonts w:ascii="Times New Roman" w:hAnsi="Times New Roman" w:cs="Times New Roman"/>
          <w:sz w:val="24"/>
          <w:szCs w:val="24"/>
        </w:rPr>
        <w:t>farklı öğrenme ortamları sunmaktadır</w:t>
      </w:r>
      <w:r w:rsidR="002C4764" w:rsidRPr="002F506A">
        <w:rPr>
          <w:rFonts w:ascii="Times New Roman" w:hAnsi="Times New Roman" w:cs="Times New Roman"/>
          <w:sz w:val="24"/>
          <w:szCs w:val="24"/>
        </w:rPr>
        <w:t xml:space="preserve"> (</w:t>
      </w:r>
      <w:r w:rsidR="002C4764" w:rsidRPr="002F506A">
        <w:rPr>
          <w:rFonts w:ascii="Times New Roman" w:hAnsi="Times New Roman" w:cs="Times New Roman"/>
          <w:bCs/>
          <w:iCs/>
          <w:sz w:val="24"/>
          <w:szCs w:val="24"/>
          <w:lang w:eastAsia="tr-TR"/>
        </w:rPr>
        <w:t xml:space="preserve">Crespo ve Sinclair, 2008; </w:t>
      </w:r>
      <w:r w:rsidR="00C102D1">
        <w:rPr>
          <w:rFonts w:ascii="Times New Roman" w:hAnsi="Times New Roman" w:cs="Times New Roman"/>
          <w:sz w:val="24"/>
          <w:szCs w:val="24"/>
        </w:rPr>
        <w:t xml:space="preserve">Jensen, 1973; </w:t>
      </w:r>
      <w:r w:rsidR="002C4764" w:rsidRPr="002F506A">
        <w:rPr>
          <w:rFonts w:ascii="Times New Roman" w:hAnsi="Times New Roman" w:cs="Times New Roman"/>
          <w:sz w:val="24"/>
          <w:szCs w:val="24"/>
        </w:rPr>
        <w:t>Mam</w:t>
      </w:r>
      <w:r w:rsidR="00C102D1">
        <w:rPr>
          <w:rFonts w:ascii="Times New Roman" w:hAnsi="Times New Roman" w:cs="Times New Roman"/>
          <w:sz w:val="24"/>
          <w:szCs w:val="24"/>
        </w:rPr>
        <w:t>ona- Downs, 1993</w:t>
      </w:r>
      <w:r w:rsidR="002C4764" w:rsidRPr="002F506A">
        <w:rPr>
          <w:rFonts w:ascii="Times New Roman" w:hAnsi="Times New Roman" w:cs="Times New Roman"/>
          <w:sz w:val="24"/>
          <w:szCs w:val="24"/>
        </w:rPr>
        <w:t>)</w:t>
      </w:r>
      <w:r w:rsidR="000859ED" w:rsidRPr="002F506A">
        <w:rPr>
          <w:rFonts w:ascii="Times New Roman" w:hAnsi="Times New Roman" w:cs="Times New Roman"/>
          <w:sz w:val="24"/>
          <w:szCs w:val="24"/>
        </w:rPr>
        <w:t>.</w:t>
      </w:r>
      <w:r w:rsidR="00712620" w:rsidRPr="002F506A">
        <w:rPr>
          <w:rFonts w:ascii="Times New Roman" w:hAnsi="Times New Roman" w:cs="Times New Roman"/>
          <w:sz w:val="24"/>
          <w:szCs w:val="24"/>
        </w:rPr>
        <w:t xml:space="preserve"> Bu tan</w:t>
      </w:r>
      <w:r w:rsidR="00E9389F">
        <w:rPr>
          <w:rFonts w:ascii="Times New Roman" w:hAnsi="Times New Roman" w:cs="Times New Roman"/>
          <w:sz w:val="24"/>
          <w:szCs w:val="24"/>
        </w:rPr>
        <w:t>ım ve açıklamalar NCTM’nin (1989)</w:t>
      </w:r>
      <w:r w:rsidR="005B2613">
        <w:rPr>
          <w:rFonts w:ascii="Times New Roman" w:hAnsi="Times New Roman" w:cs="Times New Roman"/>
          <w:sz w:val="24"/>
          <w:szCs w:val="24"/>
        </w:rPr>
        <w:t xml:space="preserve"> </w:t>
      </w:r>
      <w:r w:rsidR="00E9389F">
        <w:rPr>
          <w:rFonts w:ascii="Times New Roman" w:hAnsi="Times New Roman" w:cs="Times New Roman"/>
          <w:sz w:val="24"/>
          <w:szCs w:val="24"/>
        </w:rPr>
        <w:t>“</w:t>
      </w:r>
      <w:r w:rsidR="00712620" w:rsidRPr="002F506A">
        <w:rPr>
          <w:rFonts w:ascii="Times New Roman" w:hAnsi="Times New Roman" w:cs="Times New Roman"/>
          <w:sz w:val="24"/>
          <w:szCs w:val="24"/>
        </w:rPr>
        <w:t>problem kurma matematik yapmanın kalbidir</w:t>
      </w:r>
      <w:r w:rsidR="00E9389F">
        <w:rPr>
          <w:rFonts w:ascii="Times New Roman" w:hAnsi="Times New Roman" w:cs="Times New Roman"/>
          <w:sz w:val="24"/>
          <w:szCs w:val="24"/>
        </w:rPr>
        <w:t>”</w:t>
      </w:r>
      <w:r w:rsidR="005F404B">
        <w:rPr>
          <w:rFonts w:ascii="Times New Roman" w:hAnsi="Times New Roman" w:cs="Times New Roman"/>
          <w:sz w:val="24"/>
          <w:szCs w:val="24"/>
        </w:rPr>
        <w:t xml:space="preserve"> ifadesini destekler niteliktedir</w:t>
      </w:r>
      <w:r w:rsidR="00712620" w:rsidRPr="002F506A">
        <w:rPr>
          <w:rFonts w:ascii="Times New Roman" w:hAnsi="Times New Roman" w:cs="Times New Roman"/>
          <w:sz w:val="24"/>
          <w:szCs w:val="24"/>
        </w:rPr>
        <w:t>.</w:t>
      </w:r>
    </w:p>
    <w:p w14:paraId="797920DB" w14:textId="2298A810" w:rsidR="00AB3B7A" w:rsidRPr="002F506A" w:rsidRDefault="00712620"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Problem kurmaya yönelik yapılan tanımlardan biri de Stoyanova</w:t>
      </w:r>
      <w:r w:rsidR="006B5F80" w:rsidRPr="002F506A">
        <w:rPr>
          <w:rFonts w:ascii="Times New Roman" w:hAnsi="Times New Roman" w:cs="Times New Roman"/>
          <w:sz w:val="24"/>
          <w:szCs w:val="24"/>
        </w:rPr>
        <w:t>’</w:t>
      </w:r>
      <w:r w:rsidRPr="002F506A">
        <w:rPr>
          <w:rFonts w:ascii="Times New Roman" w:hAnsi="Times New Roman" w:cs="Times New Roman"/>
          <w:sz w:val="24"/>
          <w:szCs w:val="24"/>
        </w:rPr>
        <w:t>ya ait</w:t>
      </w:r>
      <w:r w:rsidR="006B5F80" w:rsidRPr="002F506A">
        <w:rPr>
          <w:rFonts w:ascii="Times New Roman" w:hAnsi="Times New Roman" w:cs="Times New Roman"/>
          <w:sz w:val="24"/>
          <w:szCs w:val="24"/>
        </w:rPr>
        <w:t>tir. Stoyanova (2003), bir durum ya da deneyimden yola çıkarak problem oluşturulmasını veya var olan bir probleme ait bilgilerden yola çıkarak yeni bir problemin oluşturulmasını problem kurma olarak tanımlamıştır</w:t>
      </w:r>
      <w:r w:rsidR="00E30E3B" w:rsidRPr="002F506A">
        <w:rPr>
          <w:rFonts w:ascii="Times New Roman" w:hAnsi="Times New Roman" w:cs="Times New Roman"/>
          <w:sz w:val="24"/>
          <w:szCs w:val="24"/>
        </w:rPr>
        <w:t>. Ayrıca</w:t>
      </w:r>
      <w:r w:rsidR="006B5F80" w:rsidRPr="002F506A">
        <w:rPr>
          <w:rFonts w:ascii="Times New Roman" w:hAnsi="Times New Roman" w:cs="Times New Roman"/>
          <w:sz w:val="24"/>
          <w:szCs w:val="24"/>
        </w:rPr>
        <w:t xml:space="preserve"> problem kurma durumlarını üç başlık altında sınıflandırmıştır; serbest, yarı yapılandırılmış, yapılandırılmış problem kurma (Stoyanova ve Ellerton, 1996). </w:t>
      </w:r>
      <w:r w:rsidR="00352224" w:rsidRPr="002F506A">
        <w:rPr>
          <w:rFonts w:ascii="Times New Roman" w:hAnsi="Times New Roman" w:cs="Times New Roman"/>
          <w:sz w:val="24"/>
          <w:szCs w:val="24"/>
        </w:rPr>
        <w:t>Stoyanova ve Ellerton</w:t>
      </w:r>
      <w:r w:rsidR="00352224">
        <w:rPr>
          <w:rFonts w:ascii="Times New Roman" w:hAnsi="Times New Roman" w:cs="Times New Roman"/>
          <w:sz w:val="24"/>
          <w:szCs w:val="24"/>
        </w:rPr>
        <w:t>’a göre,</w:t>
      </w:r>
      <w:r w:rsidR="006B5F80" w:rsidRPr="002F506A">
        <w:rPr>
          <w:rFonts w:ascii="Times New Roman" w:hAnsi="Times New Roman" w:cs="Times New Roman"/>
          <w:sz w:val="24"/>
          <w:szCs w:val="24"/>
        </w:rPr>
        <w:t xml:space="preserve"> </w:t>
      </w:r>
      <w:r w:rsidR="00352224">
        <w:rPr>
          <w:rFonts w:ascii="Times New Roman" w:hAnsi="Times New Roman" w:cs="Times New Roman"/>
          <w:sz w:val="24"/>
          <w:szCs w:val="24"/>
        </w:rPr>
        <w:t>s</w:t>
      </w:r>
      <w:r w:rsidR="00383D17" w:rsidRPr="002F506A">
        <w:rPr>
          <w:rFonts w:ascii="Times New Roman" w:hAnsi="Times New Roman" w:cs="Times New Roman"/>
          <w:sz w:val="24"/>
          <w:szCs w:val="24"/>
        </w:rPr>
        <w:t>erbest problem kurma,</w:t>
      </w:r>
      <w:r w:rsidR="006B5F80" w:rsidRPr="002F506A">
        <w:rPr>
          <w:rFonts w:ascii="Times New Roman" w:hAnsi="Times New Roman" w:cs="Times New Roman"/>
          <w:sz w:val="24"/>
          <w:szCs w:val="24"/>
        </w:rPr>
        <w:t xml:space="preserve"> bir durum ya da deneyime yönelik </w:t>
      </w:r>
      <w:r w:rsidR="00383D17" w:rsidRPr="002F506A">
        <w:rPr>
          <w:rFonts w:ascii="Times New Roman" w:hAnsi="Times New Roman" w:cs="Times New Roman"/>
          <w:sz w:val="24"/>
          <w:szCs w:val="24"/>
        </w:rPr>
        <w:t>sınırlama olmadan problemler kurma; yarı yapılandırılmış problem kurma bir resim, şekil, tablo, grafik, hikâyeden yola çıkarak problem kurm</w:t>
      </w:r>
      <w:r w:rsidR="00696843">
        <w:rPr>
          <w:rFonts w:ascii="Times New Roman" w:hAnsi="Times New Roman" w:cs="Times New Roman"/>
          <w:sz w:val="24"/>
          <w:szCs w:val="24"/>
        </w:rPr>
        <w:t>a;</w:t>
      </w:r>
      <w:r w:rsidR="00383D17" w:rsidRPr="002F506A">
        <w:rPr>
          <w:rFonts w:ascii="Times New Roman" w:hAnsi="Times New Roman" w:cs="Times New Roman"/>
          <w:sz w:val="24"/>
          <w:szCs w:val="24"/>
        </w:rPr>
        <w:t xml:space="preserve"> yapılandırmış problem kurma bir probleme ait verileri kullanarak yeni bir problem kurma olarak tanımlanmıştır. Serbest problem kurma durumları </w:t>
      </w:r>
      <w:r w:rsidR="00383D17" w:rsidRPr="002F506A">
        <w:rPr>
          <w:rFonts w:ascii="Times New Roman" w:hAnsi="Times New Roman" w:cs="Times New Roman"/>
          <w:sz w:val="24"/>
          <w:szCs w:val="24"/>
        </w:rPr>
        <w:lastRenderedPageBreak/>
        <w:t>herhangi bir kısıtlama ya da sınırlama içermediğinden öğretmenlere ve öğrencilere</w:t>
      </w:r>
      <w:r w:rsidR="00E30E3B" w:rsidRPr="002F506A">
        <w:rPr>
          <w:rFonts w:ascii="Times New Roman" w:hAnsi="Times New Roman" w:cs="Times New Roman"/>
          <w:sz w:val="24"/>
          <w:szCs w:val="24"/>
        </w:rPr>
        <w:t xml:space="preserve"> yaratıcılıklarını ortaya koyabilecekleri</w:t>
      </w:r>
      <w:r w:rsidR="00383D17" w:rsidRPr="002F506A">
        <w:rPr>
          <w:rFonts w:ascii="Times New Roman" w:hAnsi="Times New Roman" w:cs="Times New Roman"/>
          <w:sz w:val="24"/>
          <w:szCs w:val="24"/>
        </w:rPr>
        <w:t xml:space="preserve"> özgün birer problem kurma fırsatı vermektedir.</w:t>
      </w:r>
    </w:p>
    <w:p w14:paraId="1990DA77" w14:textId="447BCF10" w:rsidR="00B26BA9" w:rsidRPr="006B022E" w:rsidRDefault="00A95756" w:rsidP="00082CBD">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 xml:space="preserve">Günümüzde </w:t>
      </w:r>
      <w:r w:rsidR="00A93A0D" w:rsidRPr="002F506A">
        <w:rPr>
          <w:rFonts w:ascii="Times New Roman" w:hAnsi="Times New Roman" w:cs="Times New Roman"/>
          <w:sz w:val="24"/>
          <w:szCs w:val="24"/>
        </w:rPr>
        <w:t>bir durumdan yola çıkarak yeni problemler oluşturma veya var olan problemlerde bazı değişiklikler yaparak yeni problemler oluşturmayı ifade eden problem kurma becerilerinin geliştirilmesine verilen önem her geçen gün artmaktadır (</w:t>
      </w:r>
      <w:r w:rsidR="00F379F8">
        <w:rPr>
          <w:rFonts w:ascii="Times New Roman" w:hAnsi="Times New Roman" w:cs="Times New Roman"/>
          <w:sz w:val="24"/>
          <w:szCs w:val="24"/>
        </w:rPr>
        <w:t xml:space="preserve">Bayazit ve Kırnap-Dönmez, 2017; </w:t>
      </w:r>
      <w:r w:rsidR="008262F6" w:rsidRPr="008262F6">
        <w:rPr>
          <w:rFonts w:ascii="Times New Roman" w:hAnsi="Times New Roman" w:cs="Times New Roman"/>
          <w:sz w:val="24"/>
          <w:szCs w:val="24"/>
        </w:rPr>
        <w:t>Chen, Van Dooren, Chen ve Verschaffel, 2011;</w:t>
      </w:r>
      <w:r w:rsidR="008262F6">
        <w:t xml:space="preserve"> </w:t>
      </w:r>
      <w:r w:rsidR="006B068B">
        <w:rPr>
          <w:rFonts w:ascii="Times New Roman" w:hAnsi="Times New Roman" w:cs="Times New Roman"/>
          <w:sz w:val="24"/>
          <w:szCs w:val="24"/>
        </w:rPr>
        <w:t>Kopparla ve diğ., 2018</w:t>
      </w:r>
      <w:r w:rsidR="00B74187" w:rsidRPr="008262F6">
        <w:rPr>
          <w:rFonts w:ascii="Times New Roman" w:hAnsi="Times New Roman" w:cs="Times New Roman"/>
          <w:sz w:val="24"/>
          <w:szCs w:val="24"/>
        </w:rPr>
        <w:t>;</w:t>
      </w:r>
      <w:r w:rsidR="008262F6" w:rsidRPr="008262F6">
        <w:rPr>
          <w:rFonts w:ascii="Times New Roman" w:hAnsi="Times New Roman" w:cs="Times New Roman"/>
          <w:sz w:val="24"/>
          <w:szCs w:val="24"/>
        </w:rPr>
        <w:t xml:space="preserve"> Osana ve Pelczer, 2015;</w:t>
      </w:r>
      <w:r w:rsidR="00B74187" w:rsidRPr="008262F6">
        <w:rPr>
          <w:rFonts w:ascii="Times New Roman" w:hAnsi="Times New Roman" w:cs="Times New Roman"/>
          <w:sz w:val="24"/>
          <w:szCs w:val="24"/>
        </w:rPr>
        <w:t xml:space="preserve"> </w:t>
      </w:r>
      <w:r w:rsidR="00F379F8" w:rsidRPr="008262F6">
        <w:rPr>
          <w:rFonts w:ascii="Times New Roman" w:hAnsi="Times New Roman" w:cs="Times New Roman"/>
          <w:sz w:val="24"/>
          <w:szCs w:val="24"/>
        </w:rPr>
        <w:t>Rosli, Capraro ve Capraro, 2014;</w:t>
      </w:r>
      <w:r w:rsidR="00F379F8">
        <w:t xml:space="preserve"> </w:t>
      </w:r>
      <w:r w:rsidR="00DF0FB5">
        <w:rPr>
          <w:rFonts w:ascii="Times New Roman" w:hAnsi="Times New Roman" w:cs="Times New Roman"/>
          <w:sz w:val="24"/>
          <w:szCs w:val="24"/>
        </w:rPr>
        <w:t xml:space="preserve">Silber ve Cail, 2017; </w:t>
      </w:r>
      <w:r w:rsidR="00F379F8">
        <w:rPr>
          <w:rFonts w:ascii="Times New Roman" w:hAnsi="Times New Roman" w:cs="Times New Roman"/>
          <w:sz w:val="24"/>
          <w:szCs w:val="24"/>
        </w:rPr>
        <w:t xml:space="preserve">Tertemiz, 2017; </w:t>
      </w:r>
      <w:r w:rsidR="00A93A0D" w:rsidRPr="002F506A">
        <w:rPr>
          <w:rFonts w:ascii="Times New Roman" w:hAnsi="Times New Roman" w:cs="Times New Roman"/>
          <w:sz w:val="24"/>
          <w:szCs w:val="24"/>
        </w:rPr>
        <w:t xml:space="preserve">Zehir, 2013).  </w:t>
      </w:r>
      <w:r w:rsidRPr="002F506A">
        <w:rPr>
          <w:rFonts w:ascii="Times New Roman" w:hAnsi="Times New Roman" w:cs="Times New Roman"/>
          <w:sz w:val="24"/>
          <w:szCs w:val="24"/>
        </w:rPr>
        <w:t>Eğitim sistemleri yapılandırmacı yakl</w:t>
      </w:r>
      <w:r w:rsidR="00F30CCA" w:rsidRPr="002F506A">
        <w:rPr>
          <w:rFonts w:ascii="Times New Roman" w:hAnsi="Times New Roman" w:cs="Times New Roman"/>
          <w:sz w:val="24"/>
          <w:szCs w:val="24"/>
        </w:rPr>
        <w:t>aşım çerçevesinde gelişmekte</w:t>
      </w:r>
      <w:r w:rsidR="00D11B58">
        <w:rPr>
          <w:rFonts w:ascii="Times New Roman" w:hAnsi="Times New Roman" w:cs="Times New Roman"/>
          <w:sz w:val="24"/>
          <w:szCs w:val="24"/>
        </w:rPr>
        <w:t xml:space="preserve"> ve</w:t>
      </w:r>
      <w:r w:rsidR="00F30CCA" w:rsidRPr="002F506A">
        <w:rPr>
          <w:rFonts w:ascii="Times New Roman" w:hAnsi="Times New Roman" w:cs="Times New Roman"/>
          <w:sz w:val="24"/>
          <w:szCs w:val="24"/>
        </w:rPr>
        <w:t xml:space="preserve"> (Rosli, Mary, Goldsby, Gonzales, </w:t>
      </w:r>
      <w:r w:rsidR="00F30CCA" w:rsidRPr="002F506A">
        <w:rPr>
          <w:rStyle w:val="fontstyle01"/>
          <w:rFonts w:ascii="Times New Roman" w:hAnsi="Times New Roman" w:cs="Times New Roman" w:hint="default"/>
          <w:color w:val="auto"/>
          <w:sz w:val="24"/>
          <w:szCs w:val="24"/>
        </w:rPr>
        <w:t>Onwuegbuzie</w:t>
      </w:r>
      <w:r w:rsidR="003054D0">
        <w:rPr>
          <w:rFonts w:ascii="Times New Roman" w:hAnsi="Times New Roman" w:cs="Times New Roman"/>
          <w:sz w:val="24"/>
          <w:szCs w:val="24"/>
        </w:rPr>
        <w:t xml:space="preserve"> ve Capraro, 2015)</w:t>
      </w:r>
      <w:r w:rsidR="00D11B58">
        <w:rPr>
          <w:rFonts w:ascii="Times New Roman" w:hAnsi="Times New Roman" w:cs="Times New Roman"/>
          <w:sz w:val="24"/>
          <w:szCs w:val="24"/>
        </w:rPr>
        <w:t xml:space="preserve"> p</w:t>
      </w:r>
      <w:r w:rsidRPr="002F506A">
        <w:rPr>
          <w:rFonts w:ascii="Times New Roman" w:hAnsi="Times New Roman" w:cs="Times New Roman"/>
          <w:sz w:val="24"/>
          <w:szCs w:val="24"/>
        </w:rPr>
        <w:t xml:space="preserve">roblem kurma faaliyetleri de bu yaklaşıma uygun bilişsel bir faaliyet olduğundan </w:t>
      </w:r>
      <w:r w:rsidR="00A93A0D" w:rsidRPr="002F506A">
        <w:rPr>
          <w:rFonts w:ascii="Times New Roman" w:hAnsi="Times New Roman" w:cs="Times New Roman"/>
          <w:sz w:val="24"/>
          <w:szCs w:val="24"/>
        </w:rPr>
        <w:t xml:space="preserve">ülkelerin öğretim programlarında yer almaktadır (Chen, Dooren ve Verschaffel, 2015; Lee, Capraro ve Capraro, 2018). </w:t>
      </w:r>
      <w:r w:rsidR="00696843">
        <w:rPr>
          <w:rFonts w:ascii="Times New Roman" w:hAnsi="Times New Roman" w:cs="Times New Roman"/>
          <w:sz w:val="24"/>
          <w:szCs w:val="24"/>
        </w:rPr>
        <w:t>Türkiye’de</w:t>
      </w:r>
      <w:r w:rsidRPr="002F506A">
        <w:rPr>
          <w:rFonts w:ascii="Times New Roman" w:hAnsi="Times New Roman" w:cs="Times New Roman"/>
          <w:sz w:val="24"/>
          <w:szCs w:val="24"/>
        </w:rPr>
        <w:t xml:space="preserve"> de problem kurmaya verilen önem her geçen gün artmaktadır. </w:t>
      </w:r>
      <w:r w:rsidR="008262F6" w:rsidRPr="006B022E">
        <w:rPr>
          <w:rFonts w:ascii="Times New Roman" w:hAnsi="Times New Roman" w:cs="Times New Roman"/>
          <w:sz w:val="24"/>
          <w:szCs w:val="24"/>
        </w:rPr>
        <w:t xml:space="preserve">Örneğin Korkmaz </w:t>
      </w:r>
      <w:r w:rsidR="00F33F1B">
        <w:rPr>
          <w:rFonts w:ascii="Times New Roman" w:hAnsi="Times New Roman" w:cs="Times New Roman"/>
          <w:sz w:val="24"/>
          <w:szCs w:val="24"/>
        </w:rPr>
        <w:t xml:space="preserve">ve Gür </w:t>
      </w:r>
      <w:r w:rsidR="008262F6" w:rsidRPr="006B022E">
        <w:rPr>
          <w:rFonts w:ascii="Times New Roman" w:hAnsi="Times New Roman" w:cs="Times New Roman"/>
          <w:sz w:val="24"/>
          <w:szCs w:val="24"/>
        </w:rPr>
        <w:t xml:space="preserve">(2006), </w:t>
      </w:r>
      <w:r w:rsidR="005B2613" w:rsidRPr="006B022E">
        <w:rPr>
          <w:rFonts w:ascii="Times New Roman" w:hAnsi="Times New Roman" w:cs="Times New Roman"/>
          <w:sz w:val="24"/>
          <w:szCs w:val="24"/>
        </w:rPr>
        <w:t xml:space="preserve">yaptıkları araştırmalarında </w:t>
      </w:r>
      <w:r w:rsidR="00E65E9C" w:rsidRPr="006B022E">
        <w:rPr>
          <w:rFonts w:ascii="Times New Roman" w:hAnsi="Times New Roman" w:cs="Times New Roman"/>
          <w:sz w:val="24"/>
          <w:szCs w:val="24"/>
        </w:rPr>
        <w:t>sınıf öğretmeni ve matematik öğretmeni adaylarından oluşan deney ve kontrol grupları oluşturarak</w:t>
      </w:r>
      <w:r w:rsidR="005B2613">
        <w:rPr>
          <w:rFonts w:ascii="Times New Roman" w:hAnsi="Times New Roman" w:cs="Times New Roman"/>
          <w:sz w:val="24"/>
          <w:szCs w:val="24"/>
        </w:rPr>
        <w:t>, adayların</w:t>
      </w:r>
      <w:r w:rsidR="00E65E9C" w:rsidRPr="006B022E">
        <w:rPr>
          <w:rFonts w:ascii="Times New Roman" w:hAnsi="Times New Roman" w:cs="Times New Roman"/>
          <w:sz w:val="24"/>
          <w:szCs w:val="24"/>
        </w:rPr>
        <w:t xml:space="preserve"> problem kurma sürecinde neler ya</w:t>
      </w:r>
      <w:r w:rsidR="005B2613">
        <w:rPr>
          <w:rFonts w:ascii="Times New Roman" w:hAnsi="Times New Roman" w:cs="Times New Roman"/>
          <w:sz w:val="24"/>
          <w:szCs w:val="24"/>
        </w:rPr>
        <w:t>şadığını ortaya koymayı, yaşadıkları</w:t>
      </w:r>
      <w:r w:rsidR="00E65E9C" w:rsidRPr="006B022E">
        <w:rPr>
          <w:rFonts w:ascii="Times New Roman" w:hAnsi="Times New Roman" w:cs="Times New Roman"/>
          <w:sz w:val="24"/>
          <w:szCs w:val="24"/>
        </w:rPr>
        <w:t xml:space="preserve"> güçlükleri belirlemeyi ve süreçteki başarı durumlarını ortaya koymayı </w:t>
      </w:r>
      <w:r w:rsidR="005B2613">
        <w:rPr>
          <w:rFonts w:ascii="Times New Roman" w:hAnsi="Times New Roman" w:cs="Times New Roman"/>
          <w:sz w:val="24"/>
          <w:szCs w:val="24"/>
        </w:rPr>
        <w:t>amaçlamışlardır</w:t>
      </w:r>
      <w:r w:rsidR="008262F6" w:rsidRPr="006B022E">
        <w:rPr>
          <w:rFonts w:ascii="Times New Roman" w:hAnsi="Times New Roman" w:cs="Times New Roman"/>
          <w:sz w:val="24"/>
          <w:szCs w:val="24"/>
        </w:rPr>
        <w:t xml:space="preserve">. </w:t>
      </w:r>
      <w:r w:rsidR="00E65E9C" w:rsidRPr="006B022E">
        <w:rPr>
          <w:rFonts w:ascii="Times New Roman" w:hAnsi="Times New Roman" w:cs="Times New Roman"/>
          <w:sz w:val="24"/>
          <w:szCs w:val="24"/>
        </w:rPr>
        <w:t xml:space="preserve">Araştırma sonucunda </w:t>
      </w:r>
      <w:r w:rsidR="008262F6" w:rsidRPr="006B022E">
        <w:rPr>
          <w:rFonts w:ascii="Times New Roman" w:hAnsi="Times New Roman" w:cs="Times New Roman"/>
          <w:sz w:val="24"/>
          <w:szCs w:val="24"/>
        </w:rPr>
        <w:t>deney gruplarının lehine anlamlı farklılıklar olduğu sonucuna varılmıştır. Ancak</w:t>
      </w:r>
      <w:r w:rsidR="00E65E9C" w:rsidRPr="006B022E">
        <w:rPr>
          <w:rFonts w:ascii="Times New Roman" w:hAnsi="Times New Roman" w:cs="Times New Roman"/>
          <w:sz w:val="24"/>
          <w:szCs w:val="24"/>
        </w:rPr>
        <w:t xml:space="preserve"> öğretmen adayları tarafından kurulan problemlerin genellikle rutin dört işlem problemleri olduğu, kavramsal eksikliklerin yer aldığı ve benzer yanılgıların olduğu gözlenmiştir.</w:t>
      </w:r>
      <w:r w:rsidR="008262F6" w:rsidRPr="006B022E">
        <w:rPr>
          <w:rFonts w:ascii="Times New Roman" w:hAnsi="Times New Roman" w:cs="Times New Roman"/>
          <w:sz w:val="24"/>
          <w:szCs w:val="24"/>
        </w:rPr>
        <w:t xml:space="preserve"> </w:t>
      </w:r>
      <w:r w:rsidR="00510101">
        <w:rPr>
          <w:rFonts w:ascii="Times New Roman" w:hAnsi="Times New Roman" w:cs="Times New Roman"/>
          <w:sz w:val="24"/>
          <w:szCs w:val="24"/>
        </w:rPr>
        <w:t xml:space="preserve">Yine </w:t>
      </w:r>
      <w:r w:rsidR="00B26BA9" w:rsidRPr="006B022E">
        <w:rPr>
          <w:rFonts w:ascii="Times New Roman" w:hAnsi="Times New Roman" w:cs="Times New Roman"/>
          <w:sz w:val="24"/>
          <w:szCs w:val="24"/>
        </w:rPr>
        <w:t>Şengül ve Katrancı</w:t>
      </w:r>
      <w:r w:rsidR="00510101">
        <w:rPr>
          <w:rFonts w:ascii="Times New Roman" w:hAnsi="Times New Roman" w:cs="Times New Roman"/>
          <w:sz w:val="24"/>
          <w:szCs w:val="24"/>
        </w:rPr>
        <w:t>’nın (2015)</w:t>
      </w:r>
      <w:r w:rsidR="00B26BA9" w:rsidRPr="006B022E">
        <w:rPr>
          <w:rFonts w:ascii="Times New Roman" w:hAnsi="Times New Roman" w:cs="Times New Roman"/>
          <w:sz w:val="24"/>
          <w:szCs w:val="24"/>
        </w:rPr>
        <w:t xml:space="preserve"> matematik öğretmeni adaylarının oran-orantı konusuna yönelik problem kurma becerilerini </w:t>
      </w:r>
      <w:r w:rsidR="00B26BA9" w:rsidRPr="00BE4F68">
        <w:rPr>
          <w:rFonts w:ascii="Times New Roman" w:hAnsi="Times New Roman" w:cs="Times New Roman"/>
          <w:sz w:val="24"/>
          <w:szCs w:val="24"/>
        </w:rPr>
        <w:t>incelediği araştırmasında</w:t>
      </w:r>
      <w:r w:rsidR="00C133B7">
        <w:rPr>
          <w:rFonts w:ascii="Times New Roman" w:hAnsi="Times New Roman" w:cs="Times New Roman"/>
          <w:sz w:val="24"/>
          <w:szCs w:val="24"/>
        </w:rPr>
        <w:t xml:space="preserve">, adayların kurdukları problemleri </w:t>
      </w:r>
      <w:r w:rsidR="00B26BA9" w:rsidRPr="009B2A4A">
        <w:rPr>
          <w:rFonts w:ascii="Times New Roman" w:hAnsi="Times New Roman" w:cs="Times New Roman"/>
          <w:sz w:val="24"/>
          <w:szCs w:val="24"/>
        </w:rPr>
        <w:t>matematiksel dile uygunluk, sorunun türü-yapısı, problem metni, çözülebilirlik gibi kriterle</w:t>
      </w:r>
      <w:r w:rsidR="00B26BA9" w:rsidRPr="00593170">
        <w:rPr>
          <w:rFonts w:ascii="Times New Roman" w:hAnsi="Times New Roman" w:cs="Times New Roman"/>
          <w:sz w:val="24"/>
          <w:szCs w:val="24"/>
        </w:rPr>
        <w:t xml:space="preserve">r </w:t>
      </w:r>
      <w:r w:rsidR="00C133B7">
        <w:rPr>
          <w:rFonts w:ascii="Times New Roman" w:hAnsi="Times New Roman" w:cs="Times New Roman"/>
          <w:sz w:val="24"/>
          <w:szCs w:val="24"/>
        </w:rPr>
        <w:t>çerçevesinde analiz etmişlerdir</w:t>
      </w:r>
      <w:r w:rsidR="00B26BA9" w:rsidRPr="00593170">
        <w:rPr>
          <w:rFonts w:ascii="Times New Roman" w:hAnsi="Times New Roman" w:cs="Times New Roman"/>
          <w:sz w:val="24"/>
          <w:szCs w:val="24"/>
        </w:rPr>
        <w:t xml:space="preserve">. Bu doğrultuda öğretmen adaylarının kriterlere uygun açık ve anlaşılır problemler kurabildiklerini ancak müfredat bilgisindeki eksiklikler ve deneyimsizlikten ötürü </w:t>
      </w:r>
      <w:r w:rsidR="00082CBD" w:rsidRPr="00593170">
        <w:rPr>
          <w:rFonts w:ascii="Times New Roman" w:hAnsi="Times New Roman" w:cs="Times New Roman"/>
          <w:sz w:val="24"/>
          <w:szCs w:val="24"/>
        </w:rPr>
        <w:t>zorluklar yaşadıklarını ortaya koymuştur. Benzer şekilde Bayazit ve Kırnap- Dönmez</w:t>
      </w:r>
      <w:r w:rsidR="006B022E" w:rsidRPr="00593170">
        <w:rPr>
          <w:rFonts w:ascii="Times New Roman" w:hAnsi="Times New Roman" w:cs="Times New Roman"/>
          <w:sz w:val="24"/>
          <w:szCs w:val="24"/>
        </w:rPr>
        <w:t xml:space="preserve"> (2017)</w:t>
      </w:r>
      <w:r w:rsidR="00082CBD" w:rsidRPr="00593170">
        <w:rPr>
          <w:rFonts w:ascii="Times New Roman" w:hAnsi="Times New Roman" w:cs="Times New Roman"/>
          <w:sz w:val="24"/>
          <w:szCs w:val="24"/>
        </w:rPr>
        <w:t xml:space="preserve"> tarafından </w:t>
      </w:r>
      <w:r w:rsidR="006B022E" w:rsidRPr="00593170">
        <w:rPr>
          <w:rFonts w:ascii="Times New Roman" w:hAnsi="Times New Roman" w:cs="Times New Roman"/>
          <w:sz w:val="24"/>
          <w:szCs w:val="24"/>
        </w:rPr>
        <w:t>yapılan, matematik öğretmeni a</w:t>
      </w:r>
      <w:r w:rsidR="00C133B7">
        <w:rPr>
          <w:rFonts w:ascii="Times New Roman" w:hAnsi="Times New Roman" w:cs="Times New Roman"/>
          <w:sz w:val="24"/>
          <w:szCs w:val="24"/>
        </w:rPr>
        <w:t>daylarının problem kurma yeter</w:t>
      </w:r>
      <w:r w:rsidR="006B022E" w:rsidRPr="00593170">
        <w:rPr>
          <w:rFonts w:ascii="Times New Roman" w:hAnsi="Times New Roman" w:cs="Times New Roman"/>
          <w:sz w:val="24"/>
          <w:szCs w:val="24"/>
        </w:rPr>
        <w:t>liklerinin incelendiği araştırmada öğretmen adaylarının</w:t>
      </w:r>
      <w:r w:rsidR="006B022E" w:rsidRPr="006B022E">
        <w:rPr>
          <w:rFonts w:ascii="Times New Roman" w:hAnsi="Times New Roman" w:cs="Times New Roman"/>
          <w:sz w:val="24"/>
          <w:szCs w:val="24"/>
        </w:rPr>
        <w:t xml:space="preserve"> kısmen başarılı oldukları ancak kurdukları problemlerin mantıksal, kavramsal hatalar içerdiği ve kolaylıkla karşılaşılabilecek rutin problemler olduğu görülmüştür. </w:t>
      </w:r>
      <w:r w:rsidR="00B26BA9" w:rsidRPr="006B022E">
        <w:rPr>
          <w:rFonts w:ascii="Times New Roman" w:hAnsi="Times New Roman" w:cs="Times New Roman"/>
          <w:sz w:val="24"/>
          <w:szCs w:val="24"/>
        </w:rPr>
        <w:t xml:space="preserve">Bu bağlamda problem kurma becerisinin </w:t>
      </w:r>
      <w:r w:rsidR="006B022E" w:rsidRPr="006B022E">
        <w:rPr>
          <w:rFonts w:ascii="Times New Roman" w:hAnsi="Times New Roman" w:cs="Times New Roman"/>
          <w:sz w:val="24"/>
          <w:szCs w:val="24"/>
        </w:rPr>
        <w:t>eğitim sistemi içerisindeki öneminin daha çok vurgulanması ve</w:t>
      </w:r>
      <w:r w:rsidR="00B26BA9" w:rsidRPr="006B022E">
        <w:rPr>
          <w:rFonts w:ascii="Times New Roman" w:hAnsi="Times New Roman" w:cs="Times New Roman"/>
          <w:sz w:val="24"/>
          <w:szCs w:val="24"/>
        </w:rPr>
        <w:t xml:space="preserve"> öğretim pr</w:t>
      </w:r>
      <w:r w:rsidR="006B022E" w:rsidRPr="006B022E">
        <w:rPr>
          <w:rFonts w:ascii="Times New Roman" w:hAnsi="Times New Roman" w:cs="Times New Roman"/>
          <w:sz w:val="24"/>
          <w:szCs w:val="24"/>
        </w:rPr>
        <w:t>ogramları ile desteklenmesinin önemli olduğu sonucu ortaya çıkmıştır.</w:t>
      </w:r>
    </w:p>
    <w:p w14:paraId="36EE57D6" w14:textId="4E563E89" w:rsidR="002C4764" w:rsidRPr="006B022E" w:rsidRDefault="00A95756" w:rsidP="00B26BA9">
      <w:pPr>
        <w:spacing w:after="0" w:line="360" w:lineRule="auto"/>
        <w:ind w:firstLine="708"/>
        <w:jc w:val="both"/>
      </w:pPr>
      <w:r w:rsidRPr="002F506A">
        <w:rPr>
          <w:rFonts w:ascii="Times New Roman" w:hAnsi="Times New Roman" w:cs="Times New Roman"/>
          <w:sz w:val="24"/>
          <w:szCs w:val="24"/>
        </w:rPr>
        <w:t>Matematik Dersi Öğretim Programı’nda ilk olarak 2005 yılında yer alan problem kurmada öğrencilerden matematikle ilgili günlük yaşam durumlarına yönelik problem kurm</w:t>
      </w:r>
      <w:r w:rsidR="000A4514">
        <w:rPr>
          <w:rFonts w:ascii="Times New Roman" w:hAnsi="Times New Roman" w:cs="Times New Roman"/>
          <w:sz w:val="24"/>
          <w:szCs w:val="24"/>
        </w:rPr>
        <w:t>aları beklenmektedir</w:t>
      </w:r>
      <w:r w:rsidR="00D11B58">
        <w:rPr>
          <w:rFonts w:ascii="Times New Roman" w:hAnsi="Times New Roman" w:cs="Times New Roman"/>
          <w:sz w:val="24"/>
          <w:szCs w:val="24"/>
        </w:rPr>
        <w:t xml:space="preserve"> (MEB, 2005)</w:t>
      </w:r>
      <w:r w:rsidRPr="002F506A">
        <w:rPr>
          <w:rFonts w:ascii="Times New Roman" w:hAnsi="Times New Roman" w:cs="Times New Roman"/>
          <w:sz w:val="24"/>
          <w:szCs w:val="24"/>
        </w:rPr>
        <w:t xml:space="preserve">. </w:t>
      </w:r>
      <w:r w:rsidR="00EF1463" w:rsidRPr="002F506A">
        <w:rPr>
          <w:rFonts w:ascii="Times New Roman" w:hAnsi="Times New Roman" w:cs="Times New Roman"/>
          <w:sz w:val="24"/>
          <w:szCs w:val="24"/>
        </w:rPr>
        <w:t>Öğrencilerle yapılan p</w:t>
      </w:r>
      <w:r w:rsidR="00953F23" w:rsidRPr="002F506A">
        <w:rPr>
          <w:rFonts w:ascii="Times New Roman" w:hAnsi="Times New Roman" w:cs="Times New Roman"/>
          <w:sz w:val="24"/>
          <w:szCs w:val="24"/>
        </w:rPr>
        <w:t xml:space="preserve">roblem kurma çalışmaları okul </w:t>
      </w:r>
      <w:r w:rsidR="00953F23" w:rsidRPr="002F506A">
        <w:rPr>
          <w:rFonts w:ascii="Times New Roman" w:hAnsi="Times New Roman" w:cs="Times New Roman"/>
          <w:sz w:val="24"/>
          <w:szCs w:val="24"/>
        </w:rPr>
        <w:lastRenderedPageBreak/>
        <w:t>ortamında öğretmenlerin rehberliğinde gerçekleştirildiğinde amacına yeterli düzeyde ulaşabilir.</w:t>
      </w:r>
      <w:r w:rsidR="006D3E39">
        <w:rPr>
          <w:rFonts w:ascii="Times New Roman" w:hAnsi="Times New Roman" w:cs="Times New Roman"/>
          <w:sz w:val="24"/>
          <w:szCs w:val="24"/>
        </w:rPr>
        <w:t xml:space="preserve"> </w:t>
      </w:r>
      <w:r w:rsidR="006856D9" w:rsidRPr="002F506A">
        <w:rPr>
          <w:rFonts w:ascii="Times New Roman" w:hAnsi="Times New Roman" w:cs="Times New Roman"/>
          <w:sz w:val="24"/>
          <w:szCs w:val="24"/>
        </w:rPr>
        <w:t>Bu nedenle problem kurma çalışmalarında öğretmenlerin rehberliği</w:t>
      </w:r>
      <w:r w:rsidR="00333858">
        <w:rPr>
          <w:rFonts w:ascii="Times New Roman" w:hAnsi="Times New Roman" w:cs="Times New Roman"/>
          <w:sz w:val="24"/>
          <w:szCs w:val="24"/>
        </w:rPr>
        <w:t>nin</w:t>
      </w:r>
      <w:r w:rsidR="006856D9" w:rsidRPr="002F506A">
        <w:rPr>
          <w:rFonts w:ascii="Times New Roman" w:hAnsi="Times New Roman" w:cs="Times New Roman"/>
          <w:sz w:val="24"/>
          <w:szCs w:val="24"/>
        </w:rPr>
        <w:t xml:space="preserve"> oldukça önemli</w:t>
      </w:r>
      <w:r w:rsidR="00D11B58">
        <w:rPr>
          <w:rFonts w:ascii="Times New Roman" w:hAnsi="Times New Roman" w:cs="Times New Roman"/>
          <w:sz w:val="24"/>
          <w:szCs w:val="24"/>
        </w:rPr>
        <w:t xml:space="preserve"> olduğunu söyleyebiliriz</w:t>
      </w:r>
      <w:r w:rsidR="006856D9" w:rsidRPr="002F506A">
        <w:rPr>
          <w:rFonts w:ascii="Times New Roman" w:hAnsi="Times New Roman" w:cs="Times New Roman"/>
          <w:sz w:val="24"/>
          <w:szCs w:val="24"/>
        </w:rPr>
        <w:t xml:space="preserve">. </w:t>
      </w:r>
      <w:r w:rsidR="00E676D1" w:rsidRPr="002F506A">
        <w:rPr>
          <w:rFonts w:ascii="Times New Roman" w:hAnsi="Times New Roman" w:cs="Times New Roman"/>
          <w:sz w:val="24"/>
          <w:szCs w:val="24"/>
        </w:rPr>
        <w:t xml:space="preserve">Ayrıca </w:t>
      </w:r>
      <w:r w:rsidR="00A93A0D" w:rsidRPr="002F506A">
        <w:rPr>
          <w:rFonts w:ascii="Times New Roman" w:hAnsi="Times New Roman" w:cs="Times New Roman"/>
          <w:sz w:val="24"/>
          <w:szCs w:val="24"/>
        </w:rPr>
        <w:t>MEB, son dönemde öğretmenlerin problem kurma becerilerini geliştirmeye oldukça önem vermektedir. Milli Eğitim Müdürlüklerine bağlı Ölçme ve Değerlendirme Merkezleri</w:t>
      </w:r>
      <w:r w:rsidR="00E676D1" w:rsidRPr="002F506A">
        <w:rPr>
          <w:rFonts w:ascii="Times New Roman" w:hAnsi="Times New Roman" w:cs="Times New Roman"/>
          <w:sz w:val="24"/>
          <w:szCs w:val="24"/>
        </w:rPr>
        <w:t>’</w:t>
      </w:r>
      <w:r w:rsidR="00A93A0D" w:rsidRPr="002F506A">
        <w:rPr>
          <w:rFonts w:ascii="Times New Roman" w:hAnsi="Times New Roman" w:cs="Times New Roman"/>
          <w:sz w:val="24"/>
          <w:szCs w:val="24"/>
        </w:rPr>
        <w:t>nde öğretmenlerin problem kurma becerilerinin geliştirilmesine yönelik eğitimler verilmektedir. Bu eğitimler</w:t>
      </w:r>
      <w:r w:rsidR="00E676D1" w:rsidRPr="002F506A">
        <w:rPr>
          <w:rFonts w:ascii="Times New Roman" w:hAnsi="Times New Roman" w:cs="Times New Roman"/>
          <w:sz w:val="24"/>
          <w:szCs w:val="24"/>
        </w:rPr>
        <w:t xml:space="preserve">le </w:t>
      </w:r>
      <w:r w:rsidR="00A93A0D" w:rsidRPr="002F506A">
        <w:rPr>
          <w:rFonts w:ascii="Times New Roman" w:hAnsi="Times New Roman" w:cs="Times New Roman"/>
          <w:sz w:val="24"/>
          <w:szCs w:val="24"/>
        </w:rPr>
        <w:t>öğre</w:t>
      </w:r>
      <w:r w:rsidR="006856D9" w:rsidRPr="002F506A">
        <w:rPr>
          <w:rFonts w:ascii="Times New Roman" w:hAnsi="Times New Roman" w:cs="Times New Roman"/>
          <w:sz w:val="24"/>
          <w:szCs w:val="24"/>
        </w:rPr>
        <w:t xml:space="preserve">tmenlerin, </w:t>
      </w:r>
      <w:r w:rsidR="00E676D1" w:rsidRPr="002F506A">
        <w:rPr>
          <w:rFonts w:ascii="Times New Roman" w:hAnsi="Times New Roman" w:cs="Times New Roman"/>
          <w:sz w:val="24"/>
          <w:szCs w:val="24"/>
        </w:rPr>
        <w:t>öğretim programında</w:t>
      </w:r>
      <w:r w:rsidR="006856D9" w:rsidRPr="002F506A">
        <w:rPr>
          <w:rFonts w:ascii="Times New Roman" w:hAnsi="Times New Roman" w:cs="Times New Roman"/>
          <w:sz w:val="24"/>
          <w:szCs w:val="24"/>
        </w:rPr>
        <w:t xml:space="preserve"> yer alan kazanımlara yönelik </w:t>
      </w:r>
      <w:r w:rsidR="00E676D1" w:rsidRPr="002F506A">
        <w:rPr>
          <w:rFonts w:ascii="Times New Roman" w:hAnsi="Times New Roman" w:cs="Times New Roman"/>
          <w:sz w:val="24"/>
          <w:szCs w:val="24"/>
        </w:rPr>
        <w:t xml:space="preserve">günümüz </w:t>
      </w:r>
      <w:r w:rsidR="00A93A0D" w:rsidRPr="002F506A">
        <w:rPr>
          <w:rFonts w:ascii="Times New Roman" w:hAnsi="Times New Roman" w:cs="Times New Roman"/>
          <w:sz w:val="24"/>
          <w:szCs w:val="24"/>
        </w:rPr>
        <w:t xml:space="preserve">ihtiyaçlarını karşılayabilen iyi </w:t>
      </w:r>
      <w:r w:rsidR="006856D9" w:rsidRPr="002F506A">
        <w:rPr>
          <w:rFonts w:ascii="Times New Roman" w:hAnsi="Times New Roman" w:cs="Times New Roman"/>
          <w:sz w:val="24"/>
          <w:szCs w:val="24"/>
        </w:rPr>
        <w:t>yapılandırılmış problemler kurabilmelerine katkı sağlanması</w:t>
      </w:r>
      <w:r w:rsidR="00D11B58">
        <w:rPr>
          <w:rFonts w:ascii="Times New Roman" w:hAnsi="Times New Roman" w:cs="Times New Roman"/>
          <w:sz w:val="24"/>
          <w:szCs w:val="24"/>
        </w:rPr>
        <w:t>nın</w:t>
      </w:r>
      <w:r w:rsidR="006856D9" w:rsidRPr="002F506A">
        <w:rPr>
          <w:rFonts w:ascii="Times New Roman" w:hAnsi="Times New Roman" w:cs="Times New Roman"/>
          <w:sz w:val="24"/>
          <w:szCs w:val="24"/>
        </w:rPr>
        <w:t xml:space="preserve"> amaçlan</w:t>
      </w:r>
      <w:r w:rsidR="00D11B58">
        <w:rPr>
          <w:rFonts w:ascii="Times New Roman" w:hAnsi="Times New Roman" w:cs="Times New Roman"/>
          <w:sz w:val="24"/>
          <w:szCs w:val="24"/>
        </w:rPr>
        <w:t>dığını söyleyebiliriz</w:t>
      </w:r>
      <w:r w:rsidR="006856D9" w:rsidRPr="002F506A">
        <w:rPr>
          <w:rFonts w:ascii="Times New Roman" w:hAnsi="Times New Roman" w:cs="Times New Roman"/>
          <w:sz w:val="24"/>
          <w:szCs w:val="24"/>
        </w:rPr>
        <w:t xml:space="preserve">. </w:t>
      </w:r>
      <w:r w:rsidR="00E30E3B" w:rsidRPr="002F506A">
        <w:rPr>
          <w:rFonts w:ascii="Times New Roman" w:hAnsi="Times New Roman" w:cs="Times New Roman"/>
          <w:sz w:val="24"/>
          <w:szCs w:val="24"/>
        </w:rPr>
        <w:t xml:space="preserve">Araştırmalar, </w:t>
      </w:r>
      <w:r w:rsidR="006856D9" w:rsidRPr="002F506A">
        <w:rPr>
          <w:rFonts w:ascii="Times New Roman" w:hAnsi="Times New Roman" w:cs="Times New Roman"/>
          <w:sz w:val="24"/>
          <w:szCs w:val="24"/>
        </w:rPr>
        <w:t>i</w:t>
      </w:r>
      <w:r w:rsidR="00A93A0D" w:rsidRPr="002F506A">
        <w:rPr>
          <w:rFonts w:ascii="Times New Roman" w:hAnsi="Times New Roman" w:cs="Times New Roman"/>
          <w:sz w:val="24"/>
          <w:szCs w:val="24"/>
        </w:rPr>
        <w:t>yi yapılandırılmış ve özenle kurulmuş problemler</w:t>
      </w:r>
      <w:r w:rsidR="006856D9" w:rsidRPr="002F506A">
        <w:rPr>
          <w:rFonts w:ascii="Times New Roman" w:hAnsi="Times New Roman" w:cs="Times New Roman"/>
          <w:sz w:val="24"/>
          <w:szCs w:val="24"/>
        </w:rPr>
        <w:t>in</w:t>
      </w:r>
      <w:r w:rsidR="00A93A0D" w:rsidRPr="002F506A">
        <w:rPr>
          <w:rFonts w:ascii="Times New Roman" w:hAnsi="Times New Roman" w:cs="Times New Roman"/>
          <w:sz w:val="24"/>
          <w:szCs w:val="24"/>
        </w:rPr>
        <w:t xml:space="preserve"> öğrencilerin matematiğe yönelik olumlu tutum geliş</w:t>
      </w:r>
      <w:r w:rsidR="006856D9" w:rsidRPr="002F506A">
        <w:rPr>
          <w:rFonts w:ascii="Times New Roman" w:hAnsi="Times New Roman" w:cs="Times New Roman"/>
          <w:sz w:val="24"/>
          <w:szCs w:val="24"/>
        </w:rPr>
        <w:t>tirmelerine katkı sağla</w:t>
      </w:r>
      <w:r w:rsidR="00E30E3B" w:rsidRPr="002F506A">
        <w:rPr>
          <w:rFonts w:ascii="Times New Roman" w:hAnsi="Times New Roman" w:cs="Times New Roman"/>
          <w:sz w:val="24"/>
          <w:szCs w:val="24"/>
        </w:rPr>
        <w:t>dığını savunmaktadır</w:t>
      </w:r>
      <w:r w:rsidR="008F4DEF" w:rsidRPr="002F506A">
        <w:rPr>
          <w:rFonts w:ascii="Times New Roman" w:hAnsi="Times New Roman" w:cs="Times New Roman"/>
          <w:sz w:val="24"/>
          <w:szCs w:val="24"/>
        </w:rPr>
        <w:t xml:space="preserve"> (</w:t>
      </w:r>
      <w:r w:rsidR="00075225" w:rsidRPr="002F506A">
        <w:rPr>
          <w:rFonts w:ascii="Times New Roman" w:hAnsi="Times New Roman" w:cs="Times New Roman"/>
          <w:sz w:val="24"/>
          <w:szCs w:val="24"/>
        </w:rPr>
        <w:t>Barlow ve Cates, 2006</w:t>
      </w:r>
      <w:r w:rsidR="005F6B44" w:rsidRPr="002F506A">
        <w:rPr>
          <w:rFonts w:ascii="Times New Roman" w:hAnsi="Times New Roman" w:cs="Times New Roman"/>
          <w:sz w:val="24"/>
          <w:szCs w:val="24"/>
        </w:rPr>
        <w:t xml:space="preserve">; </w:t>
      </w:r>
      <w:r w:rsidR="005F6B44" w:rsidRPr="002F506A">
        <w:rPr>
          <w:rFonts w:ascii="Times New Roman" w:hAnsi="Times New Roman" w:cs="Times New Roman"/>
          <w:bCs/>
          <w:iCs/>
          <w:sz w:val="24"/>
          <w:szCs w:val="24"/>
          <w:lang w:eastAsia="tr-TR"/>
        </w:rPr>
        <w:t xml:space="preserve">Crespo ve Sinclair, 2008; </w:t>
      </w:r>
      <w:r w:rsidR="00996727" w:rsidRPr="002F506A">
        <w:rPr>
          <w:rFonts w:ascii="Times New Roman" w:hAnsi="Times New Roman" w:cs="Times New Roman"/>
          <w:sz w:val="24"/>
          <w:szCs w:val="24"/>
        </w:rPr>
        <w:t>Silver ve Cai, 1996</w:t>
      </w:r>
      <w:r w:rsidR="008F4DEF" w:rsidRPr="002F506A">
        <w:rPr>
          <w:rFonts w:ascii="Times New Roman" w:hAnsi="Times New Roman" w:cs="Times New Roman"/>
          <w:sz w:val="24"/>
          <w:szCs w:val="24"/>
        </w:rPr>
        <w:t>)</w:t>
      </w:r>
      <w:r w:rsidR="006856D9" w:rsidRPr="002F506A">
        <w:rPr>
          <w:rFonts w:ascii="Times New Roman" w:hAnsi="Times New Roman" w:cs="Times New Roman"/>
          <w:sz w:val="24"/>
          <w:szCs w:val="24"/>
        </w:rPr>
        <w:t xml:space="preserve">. </w:t>
      </w:r>
      <w:r w:rsidR="008F4DEF" w:rsidRPr="002F506A">
        <w:rPr>
          <w:rFonts w:ascii="Times New Roman" w:hAnsi="Times New Roman" w:cs="Times New Roman"/>
          <w:sz w:val="24"/>
          <w:szCs w:val="24"/>
        </w:rPr>
        <w:t>Ö</w:t>
      </w:r>
      <w:r w:rsidR="006856D9" w:rsidRPr="002F506A">
        <w:rPr>
          <w:rFonts w:ascii="Times New Roman" w:hAnsi="Times New Roman" w:cs="Times New Roman"/>
          <w:sz w:val="24"/>
          <w:szCs w:val="24"/>
        </w:rPr>
        <w:t>ğretmenler</w:t>
      </w:r>
      <w:r w:rsidR="008F4DEF" w:rsidRPr="002F506A">
        <w:rPr>
          <w:rFonts w:ascii="Times New Roman" w:hAnsi="Times New Roman" w:cs="Times New Roman"/>
          <w:sz w:val="24"/>
          <w:szCs w:val="24"/>
        </w:rPr>
        <w:t>in öğretimin gerektirdiği ihtiyaçlar doğrultusunda</w:t>
      </w:r>
      <w:r w:rsidR="006856D9" w:rsidRPr="002F506A">
        <w:rPr>
          <w:rFonts w:ascii="Times New Roman" w:hAnsi="Times New Roman" w:cs="Times New Roman"/>
          <w:sz w:val="24"/>
          <w:szCs w:val="24"/>
        </w:rPr>
        <w:t xml:space="preserve"> kendi kurdukları problemlerle öğretimi zenginleştir</w:t>
      </w:r>
      <w:r w:rsidR="008F4DEF" w:rsidRPr="002F506A">
        <w:rPr>
          <w:rFonts w:ascii="Times New Roman" w:hAnsi="Times New Roman" w:cs="Times New Roman"/>
          <w:sz w:val="24"/>
          <w:szCs w:val="24"/>
        </w:rPr>
        <w:t xml:space="preserve">melerinin, öğrencilerini </w:t>
      </w:r>
      <w:r w:rsidR="006856D9" w:rsidRPr="002F506A">
        <w:rPr>
          <w:rFonts w:ascii="Times New Roman" w:hAnsi="Times New Roman" w:cs="Times New Roman"/>
          <w:sz w:val="24"/>
          <w:szCs w:val="24"/>
        </w:rPr>
        <w:t>özgün</w:t>
      </w:r>
      <w:r w:rsidR="008F4DEF" w:rsidRPr="002F506A">
        <w:rPr>
          <w:rFonts w:ascii="Times New Roman" w:hAnsi="Times New Roman" w:cs="Times New Roman"/>
          <w:sz w:val="24"/>
          <w:szCs w:val="24"/>
        </w:rPr>
        <w:t xml:space="preserve"> problemlerle karşılaştırmalarının,</w:t>
      </w:r>
      <w:r w:rsidR="006856D9" w:rsidRPr="002F506A">
        <w:rPr>
          <w:rFonts w:ascii="Times New Roman" w:hAnsi="Times New Roman" w:cs="Times New Roman"/>
          <w:sz w:val="24"/>
          <w:szCs w:val="24"/>
        </w:rPr>
        <w:t xml:space="preserve"> öğrencilerini sürece </w:t>
      </w:r>
      <w:r w:rsidR="00D145D4" w:rsidRPr="002F506A">
        <w:rPr>
          <w:rFonts w:ascii="Times New Roman" w:hAnsi="Times New Roman" w:cs="Times New Roman"/>
          <w:sz w:val="24"/>
          <w:szCs w:val="24"/>
        </w:rPr>
        <w:t>dâhil</w:t>
      </w:r>
      <w:r w:rsidR="006856D9" w:rsidRPr="002F506A">
        <w:rPr>
          <w:rFonts w:ascii="Times New Roman" w:hAnsi="Times New Roman" w:cs="Times New Roman"/>
          <w:sz w:val="24"/>
          <w:szCs w:val="24"/>
        </w:rPr>
        <w:t xml:space="preserve"> etmel</w:t>
      </w:r>
      <w:r w:rsidR="008F4DEF" w:rsidRPr="002F506A">
        <w:rPr>
          <w:rFonts w:ascii="Times New Roman" w:hAnsi="Times New Roman" w:cs="Times New Roman"/>
          <w:sz w:val="24"/>
          <w:szCs w:val="24"/>
        </w:rPr>
        <w:t>erinin önemi ve ö</w:t>
      </w:r>
      <w:r w:rsidR="006856D9" w:rsidRPr="002F506A">
        <w:rPr>
          <w:rFonts w:ascii="Times New Roman" w:hAnsi="Times New Roman" w:cs="Times New Roman"/>
          <w:sz w:val="24"/>
          <w:szCs w:val="24"/>
        </w:rPr>
        <w:t xml:space="preserve">ğrencilerin problem kurma </w:t>
      </w:r>
      <w:r w:rsidR="008F4DEF" w:rsidRPr="002F506A">
        <w:rPr>
          <w:rFonts w:ascii="Times New Roman" w:hAnsi="Times New Roman" w:cs="Times New Roman"/>
          <w:sz w:val="24"/>
          <w:szCs w:val="24"/>
        </w:rPr>
        <w:t>becerilerinin</w:t>
      </w:r>
      <w:r w:rsidR="00DC63D1">
        <w:rPr>
          <w:rFonts w:ascii="Times New Roman" w:hAnsi="Times New Roman" w:cs="Times New Roman"/>
          <w:sz w:val="24"/>
          <w:szCs w:val="24"/>
        </w:rPr>
        <w:t xml:space="preserve"> gelişmesinde</w:t>
      </w:r>
      <w:r w:rsidR="006856D9" w:rsidRPr="002F506A">
        <w:rPr>
          <w:rFonts w:ascii="Times New Roman" w:hAnsi="Times New Roman" w:cs="Times New Roman"/>
          <w:sz w:val="24"/>
          <w:szCs w:val="24"/>
        </w:rPr>
        <w:t xml:space="preserve"> rolü dikkate alınırsa,  öğretmenlerin problem kurma becerilerinin araştırılmasının önemli olduğu düşünülmektedir.</w:t>
      </w:r>
    </w:p>
    <w:p w14:paraId="70AC8455" w14:textId="77777777" w:rsidR="005F43A7" w:rsidRPr="002F506A" w:rsidRDefault="00C73208" w:rsidP="007945FE">
      <w:pPr>
        <w:spacing w:after="0" w:line="360" w:lineRule="auto"/>
        <w:jc w:val="both"/>
        <w:rPr>
          <w:rFonts w:ascii="Times New Roman" w:hAnsi="Times New Roman" w:cs="Times New Roman"/>
          <w:b/>
          <w:sz w:val="24"/>
          <w:szCs w:val="24"/>
        </w:rPr>
      </w:pPr>
      <w:r w:rsidRPr="002F506A">
        <w:rPr>
          <w:rFonts w:ascii="Times New Roman" w:hAnsi="Times New Roman" w:cs="Times New Roman"/>
          <w:b/>
          <w:sz w:val="24"/>
          <w:szCs w:val="24"/>
        </w:rPr>
        <w:t>Araştırmanın Amacı</w:t>
      </w:r>
    </w:p>
    <w:p w14:paraId="255D97AF" w14:textId="4D2BB6A5" w:rsidR="00A4717C" w:rsidRPr="002F506A" w:rsidRDefault="00A4717C"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Problem kurma çalışmaları öğretim sürecinin kavramsal çerçevesinde i</w:t>
      </w:r>
      <w:r w:rsidR="008E34C8" w:rsidRPr="002F506A">
        <w:rPr>
          <w:rFonts w:ascii="Times New Roman" w:hAnsi="Times New Roman" w:cs="Times New Roman"/>
          <w:sz w:val="24"/>
          <w:szCs w:val="24"/>
        </w:rPr>
        <w:t>ncelendiğinde iki bakış açısı ortaya çıkmıştır</w:t>
      </w:r>
      <w:r w:rsidRPr="002F506A">
        <w:rPr>
          <w:rFonts w:ascii="Times New Roman" w:hAnsi="Times New Roman" w:cs="Times New Roman"/>
          <w:sz w:val="24"/>
          <w:szCs w:val="24"/>
        </w:rPr>
        <w:t>. Bu bakış açılarından biri öğrenme</w:t>
      </w:r>
      <w:r w:rsidR="00D145D4">
        <w:rPr>
          <w:rFonts w:ascii="Times New Roman" w:hAnsi="Times New Roman" w:cs="Times New Roman"/>
          <w:sz w:val="24"/>
          <w:szCs w:val="24"/>
        </w:rPr>
        <w:t>,</w:t>
      </w:r>
      <w:r w:rsidRPr="002F506A">
        <w:rPr>
          <w:rFonts w:ascii="Times New Roman" w:hAnsi="Times New Roman" w:cs="Times New Roman"/>
          <w:sz w:val="24"/>
          <w:szCs w:val="24"/>
        </w:rPr>
        <w:t xml:space="preserve"> diğeri</w:t>
      </w:r>
      <w:r w:rsidR="008E34C8" w:rsidRPr="002F506A">
        <w:rPr>
          <w:rFonts w:ascii="Times New Roman" w:hAnsi="Times New Roman" w:cs="Times New Roman"/>
          <w:sz w:val="24"/>
          <w:szCs w:val="24"/>
        </w:rPr>
        <w:t xml:space="preserve"> ise</w:t>
      </w:r>
      <w:r w:rsidRPr="002F506A">
        <w:rPr>
          <w:rFonts w:ascii="Times New Roman" w:hAnsi="Times New Roman" w:cs="Times New Roman"/>
          <w:sz w:val="24"/>
          <w:szCs w:val="24"/>
        </w:rPr>
        <w:t xml:space="preserve"> öğretmedir (Kar, 2014). Öğrenmenin hedefinde öğrenciler yer alırken öğretmede hedef öğretmenlerdir. Öğrenme açısından bakıldığında öğrencilerin etkili öğrenmeler </w:t>
      </w:r>
      <w:r w:rsidR="00E30E3B" w:rsidRPr="002F506A">
        <w:rPr>
          <w:rFonts w:ascii="Times New Roman" w:hAnsi="Times New Roman" w:cs="Times New Roman"/>
          <w:sz w:val="24"/>
          <w:szCs w:val="24"/>
        </w:rPr>
        <w:t>gerçekleştirmeleri</w:t>
      </w:r>
      <w:r w:rsidRPr="002F506A">
        <w:rPr>
          <w:rFonts w:ascii="Times New Roman" w:hAnsi="Times New Roman" w:cs="Times New Roman"/>
          <w:sz w:val="24"/>
          <w:szCs w:val="24"/>
        </w:rPr>
        <w:t xml:space="preserve"> ancak öğretme çerçevesinin doğru yapılandırılmasıyla gerçekleşebilir. Bu nedenle her iki açıdan bakıldığında öğretmenl</w:t>
      </w:r>
      <w:r w:rsidR="00E30E3B" w:rsidRPr="002F506A">
        <w:rPr>
          <w:rFonts w:ascii="Times New Roman" w:hAnsi="Times New Roman" w:cs="Times New Roman"/>
          <w:sz w:val="24"/>
          <w:szCs w:val="24"/>
        </w:rPr>
        <w:t>ere büyük rol düş</w:t>
      </w:r>
      <w:r w:rsidR="00D11B58">
        <w:rPr>
          <w:rFonts w:ascii="Times New Roman" w:hAnsi="Times New Roman" w:cs="Times New Roman"/>
          <w:sz w:val="24"/>
          <w:szCs w:val="24"/>
        </w:rPr>
        <w:t>tüğünü söyleyebiliriz</w:t>
      </w:r>
      <w:r w:rsidR="00E30E3B" w:rsidRPr="002F506A">
        <w:rPr>
          <w:rFonts w:ascii="Times New Roman" w:hAnsi="Times New Roman" w:cs="Times New Roman"/>
          <w:sz w:val="24"/>
          <w:szCs w:val="24"/>
        </w:rPr>
        <w:t>. Kavramsal olarak doğru</w:t>
      </w:r>
      <w:r w:rsidRPr="002F506A">
        <w:rPr>
          <w:rFonts w:ascii="Times New Roman" w:hAnsi="Times New Roman" w:cs="Times New Roman"/>
          <w:sz w:val="24"/>
          <w:szCs w:val="24"/>
        </w:rPr>
        <w:t xml:space="preserve"> öğrenmeler </w:t>
      </w:r>
      <w:r w:rsidR="0098007A">
        <w:rPr>
          <w:rFonts w:ascii="Times New Roman" w:hAnsi="Times New Roman" w:cs="Times New Roman"/>
          <w:sz w:val="24"/>
          <w:szCs w:val="24"/>
        </w:rPr>
        <w:t>gerçekleştirebilmek</w:t>
      </w:r>
      <w:r w:rsidRPr="002F506A">
        <w:rPr>
          <w:rFonts w:ascii="Times New Roman" w:hAnsi="Times New Roman" w:cs="Times New Roman"/>
          <w:sz w:val="24"/>
          <w:szCs w:val="24"/>
        </w:rPr>
        <w:t xml:space="preserve">, </w:t>
      </w:r>
      <w:r w:rsidR="00E30E3B" w:rsidRPr="002F506A">
        <w:rPr>
          <w:rFonts w:ascii="Times New Roman" w:hAnsi="Times New Roman" w:cs="Times New Roman"/>
          <w:sz w:val="24"/>
          <w:szCs w:val="24"/>
        </w:rPr>
        <w:t xml:space="preserve">günlük yaşamla matematik arasındaki bağı kurabilmek, </w:t>
      </w:r>
      <w:r w:rsidRPr="002F506A">
        <w:rPr>
          <w:rFonts w:ascii="Times New Roman" w:hAnsi="Times New Roman" w:cs="Times New Roman"/>
          <w:sz w:val="24"/>
          <w:szCs w:val="24"/>
        </w:rPr>
        <w:t>öğrenme durumlarını yeterli düzeyde değerlendirebilmek, öğrencilerin problem kurma becerilerini geliştirmek öğretmenlerle gerçekleş</w:t>
      </w:r>
      <w:r w:rsidR="00D11B58">
        <w:rPr>
          <w:rFonts w:ascii="Times New Roman" w:hAnsi="Times New Roman" w:cs="Times New Roman"/>
          <w:sz w:val="24"/>
          <w:szCs w:val="24"/>
        </w:rPr>
        <w:t>ebil</w:t>
      </w:r>
      <w:r w:rsidRPr="002F506A">
        <w:rPr>
          <w:rFonts w:ascii="Times New Roman" w:hAnsi="Times New Roman" w:cs="Times New Roman"/>
          <w:sz w:val="24"/>
          <w:szCs w:val="24"/>
        </w:rPr>
        <w:t xml:space="preserve">ir. Bu nedenlerden ötürü öğretmenlerin problem kurma becerilerinin incelenmesi önem arz etmektedir. </w:t>
      </w:r>
    </w:p>
    <w:p w14:paraId="1290D025" w14:textId="210AB83A" w:rsidR="005F43A7" w:rsidRPr="002F506A" w:rsidRDefault="00531633" w:rsidP="007B2F6C">
      <w:pPr>
        <w:pStyle w:val="GvdeMetni"/>
        <w:ind w:firstLine="708"/>
      </w:pPr>
      <w:r>
        <w:t xml:space="preserve">Problem kurmaya yönelik yapılan </w:t>
      </w:r>
      <w:r w:rsidR="00736E4B">
        <w:t>araştırmalar</w:t>
      </w:r>
      <w:r>
        <w:t xml:space="preserve"> incelendiğinde öğrencilerin</w:t>
      </w:r>
      <w:r w:rsidR="00736E4B">
        <w:t xml:space="preserve"> </w:t>
      </w:r>
      <w:r w:rsidR="008702BA">
        <w:t xml:space="preserve">problem kurma becerilerine yönelik </w:t>
      </w:r>
      <w:r w:rsidR="00736E4B">
        <w:t>araştırmalarda</w:t>
      </w:r>
      <w:r w:rsidR="008702BA">
        <w:t xml:space="preserve"> </w:t>
      </w:r>
      <w:r w:rsidR="00C60D25">
        <w:t xml:space="preserve">kesirler, </w:t>
      </w:r>
      <w:r w:rsidR="00736E4B">
        <w:rPr>
          <w:lang w:val="tr-TR"/>
        </w:rPr>
        <w:t xml:space="preserve">kesirlerde işlemler, </w:t>
      </w:r>
      <w:r w:rsidR="00C60D25">
        <w:t xml:space="preserve">dört işlem becerisi, </w:t>
      </w:r>
      <w:r w:rsidR="00736E4B">
        <w:t>açılar</w:t>
      </w:r>
      <w:r>
        <w:t xml:space="preserve">, </w:t>
      </w:r>
      <w:r w:rsidR="00736E4B">
        <w:t>üçgenler gibi konulara yönelik problem kurma becerilerinin incelendiği görülmüştür (Akdemir ve Türnüklü, 2017; Arıkan ve Ünal, 2013; Işık, 2011; Tertemiz, 2017; Türnüklü, Ergin ve Aydoğdu</w:t>
      </w:r>
      <w:r w:rsidR="00593170">
        <w:t>,</w:t>
      </w:r>
      <w:r w:rsidR="00736E4B">
        <w:t xml:space="preserve"> 2017). Bu çalışmalar sonucunda öğrencilerin problem kurmada genel çerçevede başarılı olduğu ancak dil-anlatım açısından eksikliklerinin olduğu ve bazı kavramlarla ilgili hata ve yanılgılarının var olduğu görülmüştür. Öğretmen adaylarına yönelik </w:t>
      </w:r>
      <w:r w:rsidR="00736E4B">
        <w:lastRenderedPageBreak/>
        <w:t xml:space="preserve">yapılan araştırmalar incelendiğinde ise adayların problem kurma becerileri ile birlikte karşılaştıkları zorlukları belirlemeye yönelik çalışmalara yer verildiği görülmüştür. </w:t>
      </w:r>
      <w:r>
        <w:t>(</w:t>
      </w:r>
      <w:r w:rsidR="008702BA">
        <w:t>Kılıç, 2013; Kırnap Dönmez, 2014; Korkmaz ve Gür, 2006; Şengül ve Katrancı, 2014; Zehir, 2013</w:t>
      </w:r>
      <w:r>
        <w:t>)</w:t>
      </w:r>
      <w:r w:rsidR="009B2A4A">
        <w:t>. Benzer şekilde öğretmenlerle yapılan araştırmalarda da problem kurma becerileri ile birlikte problem kurma süresinde karşılaşılan zorluklar üzerinde durulmuştur</w:t>
      </w:r>
      <w:r>
        <w:t xml:space="preserve"> </w:t>
      </w:r>
      <w:r w:rsidR="008702BA">
        <w:t>(Akay, Soybaş ve Argün, 2006; Kar, 2014)</w:t>
      </w:r>
      <w:r w:rsidR="009B2A4A">
        <w:t xml:space="preserve">. </w:t>
      </w:r>
      <w:r w:rsidR="008702BA">
        <w:t xml:space="preserve"> </w:t>
      </w:r>
      <w:r w:rsidR="00E30E3B" w:rsidRPr="002F506A">
        <w:t>Bu araştırmada</w:t>
      </w:r>
      <w:r w:rsidR="00A4717C" w:rsidRPr="002F506A">
        <w:t xml:space="preserve"> </w:t>
      </w:r>
      <w:r w:rsidR="00D11B58">
        <w:t xml:space="preserve">da </w:t>
      </w:r>
      <w:r w:rsidR="00A4717C" w:rsidRPr="002F506A">
        <w:t>ortaokul matematik öğretmenlerinin veri işleme öğrenme alanıyla ilgili serbest problem ku</w:t>
      </w:r>
      <w:r w:rsidR="00E30E3B" w:rsidRPr="002F506A">
        <w:t>rma becerilerinin incelenmesi amaçlanmıştır. Ö</w:t>
      </w:r>
      <w:r w:rsidR="00A4717C" w:rsidRPr="002F506A">
        <w:t xml:space="preserve">ğretmenlerin ders ortamında en sık kullandığı problem kurma durumu olduğu düşüncesiyle serbest problem kurma durumlarına odaklanılmıştır. </w:t>
      </w:r>
      <w:r w:rsidR="006D3E39">
        <w:t>Bu</w:t>
      </w:r>
      <w:r w:rsidR="00D11B58">
        <w:t xml:space="preserve"> ara</w:t>
      </w:r>
      <w:r w:rsidR="006D3E39">
        <w:t xml:space="preserve">ştırmada </w:t>
      </w:r>
      <w:r w:rsidR="00996727" w:rsidRPr="002F506A">
        <w:t>problem kurma araştırmalarında</w:t>
      </w:r>
      <w:r w:rsidR="008E34C8" w:rsidRPr="002F506A">
        <w:t xml:space="preserve"> ihmal edilmiş bir alan olan, </w:t>
      </w:r>
      <w:r w:rsidR="00996727" w:rsidRPr="002F506A">
        <w:t xml:space="preserve">öğretim programının her kademesinde yer alan </w:t>
      </w:r>
      <w:r w:rsidR="008E34C8" w:rsidRPr="002F506A">
        <w:t xml:space="preserve">ve </w:t>
      </w:r>
      <w:r w:rsidR="00996727" w:rsidRPr="002F506A">
        <w:t>fark</w:t>
      </w:r>
      <w:r w:rsidR="008E34C8" w:rsidRPr="002F506A">
        <w:t xml:space="preserve">lı disiplinlerle </w:t>
      </w:r>
      <w:r w:rsidR="00996727" w:rsidRPr="002F506A">
        <w:t xml:space="preserve">iç içe olan veri işleme öğrenme alanına yönelik çalışılmıştır. </w:t>
      </w:r>
    </w:p>
    <w:p w14:paraId="588DDE6D" w14:textId="77777777" w:rsidR="007E0D3D" w:rsidRPr="002F506A" w:rsidRDefault="007E0D3D" w:rsidP="007945FE">
      <w:pPr>
        <w:spacing w:after="0" w:line="360" w:lineRule="auto"/>
        <w:jc w:val="center"/>
        <w:rPr>
          <w:rFonts w:ascii="Times New Roman" w:hAnsi="Times New Roman" w:cs="Times New Roman"/>
          <w:b/>
          <w:sz w:val="24"/>
          <w:szCs w:val="24"/>
        </w:rPr>
      </w:pPr>
      <w:r w:rsidRPr="002F506A">
        <w:rPr>
          <w:rFonts w:ascii="Times New Roman" w:hAnsi="Times New Roman" w:cs="Times New Roman"/>
          <w:b/>
          <w:sz w:val="24"/>
          <w:szCs w:val="24"/>
        </w:rPr>
        <w:t>Yöntem</w:t>
      </w:r>
    </w:p>
    <w:p w14:paraId="559AE446" w14:textId="77777777" w:rsidR="007E0D3D" w:rsidRPr="002F506A" w:rsidRDefault="0026729E" w:rsidP="007945FE">
      <w:pPr>
        <w:spacing w:after="0" w:line="360" w:lineRule="auto"/>
        <w:jc w:val="both"/>
        <w:rPr>
          <w:rFonts w:ascii="Times New Roman" w:hAnsi="Times New Roman" w:cs="Times New Roman"/>
          <w:b/>
          <w:sz w:val="24"/>
          <w:szCs w:val="24"/>
        </w:rPr>
      </w:pPr>
      <w:r w:rsidRPr="002F506A">
        <w:rPr>
          <w:rFonts w:ascii="Times New Roman" w:hAnsi="Times New Roman" w:cs="Times New Roman"/>
          <w:b/>
          <w:sz w:val="24"/>
          <w:szCs w:val="24"/>
        </w:rPr>
        <w:t>Araştırma Deseni</w:t>
      </w:r>
    </w:p>
    <w:p w14:paraId="323421C1" w14:textId="71F27DE2" w:rsidR="0026729E" w:rsidRPr="0073518F" w:rsidRDefault="0026729E" w:rsidP="00680177">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Bu araştırmada ortaokul matematik öğretmenlerinin veri işleme öğrenme alanına ilişkin serbest problem kurma beceriler</w:t>
      </w:r>
      <w:r w:rsidR="007B1389" w:rsidRPr="002F506A">
        <w:rPr>
          <w:rFonts w:ascii="Times New Roman" w:hAnsi="Times New Roman" w:cs="Times New Roman"/>
          <w:sz w:val="24"/>
          <w:szCs w:val="24"/>
        </w:rPr>
        <w:t xml:space="preserve">i derinlemesine incelendiğinden </w:t>
      </w:r>
      <w:r w:rsidRPr="002F506A">
        <w:rPr>
          <w:rFonts w:ascii="Times New Roman" w:hAnsi="Times New Roman" w:cs="Times New Roman"/>
          <w:sz w:val="24"/>
          <w:szCs w:val="24"/>
        </w:rPr>
        <w:t>nitel</w:t>
      </w:r>
      <w:r w:rsidR="007B1389" w:rsidRPr="002F506A">
        <w:rPr>
          <w:rFonts w:ascii="Times New Roman" w:hAnsi="Times New Roman" w:cs="Times New Roman"/>
          <w:sz w:val="24"/>
          <w:szCs w:val="24"/>
        </w:rPr>
        <w:t xml:space="preserve"> araştırma desenlerinden durum çalışması kullanılmıştır. </w:t>
      </w:r>
      <w:r w:rsidR="00680177" w:rsidRPr="0073518F">
        <w:rPr>
          <w:rFonts w:ascii="Times New Roman" w:hAnsi="Times New Roman"/>
          <w:sz w:val="24"/>
          <w:szCs w:val="24"/>
        </w:rPr>
        <w:t>Durum çalışması, bir durumu, olayı, ilişkiyi ya da süreci, belirlenen örneklem ile her açıdan inceleyen (Çepni, 2012) ve farklı veri toplama araçları yardımıyla sürecin derinlemesine keşfedilmesini sağlayan bir yöntemdir (McMillian ve Schumacher, 2010</w:t>
      </w:r>
      <w:r w:rsidR="00680177" w:rsidRPr="0073518F">
        <w:rPr>
          <w:rFonts w:ascii="Times New Roman" w:hAnsi="Times New Roman"/>
          <w:sz w:val="23"/>
          <w:szCs w:val="23"/>
        </w:rPr>
        <w:t xml:space="preserve">). </w:t>
      </w:r>
      <w:r w:rsidR="00680177" w:rsidRPr="0073518F">
        <w:rPr>
          <w:rFonts w:ascii="Times New Roman" w:hAnsi="Times New Roman"/>
          <w:sz w:val="24"/>
          <w:szCs w:val="24"/>
        </w:rPr>
        <w:t xml:space="preserve">Bu araştırmada öğretmenlerin veri işleme öğrenme alanına ilişkin problem kurma becerileri farklı veri toplama araçları (doküman analizi, görüşme, gözlem) </w:t>
      </w:r>
      <w:r w:rsidR="0073518F" w:rsidRPr="0073518F">
        <w:rPr>
          <w:rFonts w:ascii="Times New Roman" w:hAnsi="Times New Roman"/>
          <w:sz w:val="24"/>
          <w:szCs w:val="24"/>
        </w:rPr>
        <w:t>aracılığıyla derinlemesine</w:t>
      </w:r>
      <w:r w:rsidR="00680177" w:rsidRPr="0073518F">
        <w:rPr>
          <w:rFonts w:ascii="Times New Roman" w:hAnsi="Times New Roman"/>
          <w:sz w:val="24"/>
          <w:szCs w:val="24"/>
        </w:rPr>
        <w:t xml:space="preserve"> incelendiğinden durum çalışması </w:t>
      </w:r>
      <w:r w:rsidR="00827DB6" w:rsidRPr="0073518F">
        <w:rPr>
          <w:rFonts w:ascii="Times New Roman" w:hAnsi="Times New Roman"/>
          <w:sz w:val="24"/>
          <w:szCs w:val="24"/>
        </w:rPr>
        <w:t>yöntemi</w:t>
      </w:r>
      <w:r w:rsidR="00827DB6">
        <w:rPr>
          <w:rFonts w:ascii="Times New Roman" w:hAnsi="Times New Roman"/>
          <w:sz w:val="24"/>
          <w:szCs w:val="24"/>
        </w:rPr>
        <w:t xml:space="preserve"> tercih</w:t>
      </w:r>
      <w:r w:rsidR="00D11B58">
        <w:rPr>
          <w:rFonts w:ascii="Times New Roman" w:hAnsi="Times New Roman"/>
          <w:sz w:val="24"/>
          <w:szCs w:val="24"/>
        </w:rPr>
        <w:t xml:space="preserve"> edilmiştir</w:t>
      </w:r>
      <w:r w:rsidR="00680177" w:rsidRPr="0073518F">
        <w:rPr>
          <w:rFonts w:ascii="Times New Roman" w:hAnsi="Times New Roman"/>
          <w:i/>
          <w:sz w:val="24"/>
          <w:szCs w:val="24"/>
        </w:rPr>
        <w:t>.</w:t>
      </w:r>
    </w:p>
    <w:p w14:paraId="14FFB82A" w14:textId="77777777" w:rsidR="0026729E" w:rsidRPr="002F506A" w:rsidRDefault="0026729E" w:rsidP="007945FE">
      <w:pPr>
        <w:spacing w:after="0" w:line="360" w:lineRule="auto"/>
        <w:jc w:val="both"/>
        <w:rPr>
          <w:rFonts w:ascii="Times New Roman" w:hAnsi="Times New Roman" w:cs="Times New Roman"/>
          <w:b/>
          <w:sz w:val="24"/>
          <w:szCs w:val="24"/>
        </w:rPr>
      </w:pPr>
      <w:r w:rsidRPr="002F506A">
        <w:rPr>
          <w:rFonts w:ascii="Times New Roman" w:hAnsi="Times New Roman" w:cs="Times New Roman"/>
          <w:b/>
          <w:sz w:val="24"/>
          <w:szCs w:val="24"/>
        </w:rPr>
        <w:t>Katılımcılar</w:t>
      </w:r>
    </w:p>
    <w:p w14:paraId="2847BE6D" w14:textId="5D05B6E1" w:rsidR="00437AAA" w:rsidRPr="002F506A" w:rsidRDefault="005C3539" w:rsidP="00333858">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Bu araştırmanın katılımcılarını</w:t>
      </w:r>
      <w:r w:rsidR="005917B0">
        <w:rPr>
          <w:rFonts w:ascii="Times New Roman" w:hAnsi="Times New Roman" w:cs="Times New Roman"/>
          <w:sz w:val="24"/>
          <w:szCs w:val="24"/>
        </w:rPr>
        <w:t xml:space="preserve"> D</w:t>
      </w:r>
      <w:r w:rsidR="00D11B58">
        <w:rPr>
          <w:rFonts w:ascii="Times New Roman" w:hAnsi="Times New Roman" w:cs="Times New Roman"/>
          <w:sz w:val="24"/>
          <w:szCs w:val="24"/>
        </w:rPr>
        <w:t xml:space="preserve">oğu </w:t>
      </w:r>
      <w:r w:rsidR="005917B0">
        <w:rPr>
          <w:rFonts w:ascii="Times New Roman" w:hAnsi="Times New Roman" w:cs="Times New Roman"/>
          <w:sz w:val="24"/>
          <w:szCs w:val="24"/>
        </w:rPr>
        <w:t>A</w:t>
      </w:r>
      <w:r w:rsidR="00D11B58">
        <w:rPr>
          <w:rFonts w:ascii="Times New Roman" w:hAnsi="Times New Roman" w:cs="Times New Roman"/>
          <w:sz w:val="24"/>
          <w:szCs w:val="24"/>
        </w:rPr>
        <w:t xml:space="preserve">nadolu </w:t>
      </w:r>
      <w:r w:rsidR="00212093">
        <w:rPr>
          <w:rFonts w:ascii="Times New Roman" w:hAnsi="Times New Roman" w:cs="Times New Roman"/>
          <w:sz w:val="24"/>
          <w:szCs w:val="24"/>
        </w:rPr>
        <w:t>B</w:t>
      </w:r>
      <w:r w:rsidR="0008463D">
        <w:rPr>
          <w:rFonts w:ascii="Times New Roman" w:hAnsi="Times New Roman" w:cs="Times New Roman"/>
          <w:sz w:val="24"/>
          <w:szCs w:val="24"/>
        </w:rPr>
        <w:t>ölgesi</w:t>
      </w:r>
      <w:r w:rsidR="00212093">
        <w:rPr>
          <w:rFonts w:ascii="Times New Roman" w:hAnsi="Times New Roman" w:cs="Times New Roman"/>
          <w:sz w:val="24"/>
          <w:szCs w:val="24"/>
        </w:rPr>
        <w:t>’</w:t>
      </w:r>
      <w:r w:rsidR="0008463D">
        <w:rPr>
          <w:rFonts w:ascii="Times New Roman" w:hAnsi="Times New Roman" w:cs="Times New Roman"/>
          <w:sz w:val="24"/>
          <w:szCs w:val="24"/>
        </w:rPr>
        <w:t xml:space="preserve">ndeki </w:t>
      </w:r>
      <w:r w:rsidR="00EC2D30">
        <w:rPr>
          <w:rFonts w:ascii="Times New Roman" w:hAnsi="Times New Roman" w:cs="Times New Roman"/>
          <w:sz w:val="24"/>
          <w:szCs w:val="24"/>
        </w:rPr>
        <w:t xml:space="preserve">bir il merkezinde </w:t>
      </w:r>
      <w:r w:rsidRPr="002F506A">
        <w:rPr>
          <w:rFonts w:ascii="Times New Roman" w:hAnsi="Times New Roman" w:cs="Times New Roman"/>
          <w:sz w:val="24"/>
          <w:szCs w:val="24"/>
        </w:rPr>
        <w:t>yer alan devlet ortaokulunda görev yapan yedi ortaokul matematik öğretmeni oluşturmaktadır. Katılımcıların belirlenmesinde amaçlı örnekleme yöntemlerind</w:t>
      </w:r>
      <w:r w:rsidR="008E34C8" w:rsidRPr="002F506A">
        <w:rPr>
          <w:rFonts w:ascii="Times New Roman" w:hAnsi="Times New Roman" w:cs="Times New Roman"/>
          <w:sz w:val="24"/>
          <w:szCs w:val="24"/>
        </w:rPr>
        <w:t xml:space="preserve">en kolay ulaşılabilir örnekleme </w:t>
      </w:r>
      <w:r w:rsidRPr="002F506A">
        <w:rPr>
          <w:rFonts w:ascii="Times New Roman" w:hAnsi="Times New Roman" w:cs="Times New Roman"/>
          <w:sz w:val="24"/>
          <w:szCs w:val="24"/>
        </w:rPr>
        <w:t>kullanılmıştır.</w:t>
      </w:r>
      <w:r w:rsidR="009328AA">
        <w:rPr>
          <w:rFonts w:ascii="Times New Roman" w:hAnsi="Times New Roman" w:cs="Times New Roman"/>
          <w:sz w:val="24"/>
          <w:szCs w:val="24"/>
        </w:rPr>
        <w:t xml:space="preserve"> </w:t>
      </w:r>
      <w:r w:rsidR="009328AA" w:rsidRPr="00C90D86">
        <w:rPr>
          <w:rFonts w:ascii="Times New Roman" w:hAnsi="Times New Roman" w:cs="Times New Roman"/>
          <w:sz w:val="24"/>
          <w:szCs w:val="24"/>
        </w:rPr>
        <w:t>Kolay ulaşılabilir örneklem, yakın ve erişilmesi kolay olan durumun seçilmesidir. Kolay ulaşılabilir örneklemler göreli olarak daha az maliyetlidir ve bazı araştırmacılar için pratik ve kolay olarak algılanabilir (Yıldırım ve Şimşek, 2008).</w:t>
      </w:r>
      <w:r w:rsidR="00405CA4">
        <w:rPr>
          <w:rFonts w:ascii="Times New Roman" w:hAnsi="Times New Roman" w:cs="Times New Roman"/>
          <w:sz w:val="24"/>
          <w:szCs w:val="24"/>
        </w:rPr>
        <w:t xml:space="preserve"> </w:t>
      </w:r>
      <w:r w:rsidR="00405CA4" w:rsidRPr="00C90D86">
        <w:rPr>
          <w:rFonts w:ascii="Times New Roman" w:hAnsi="Times New Roman" w:cs="Times New Roman"/>
          <w:sz w:val="24"/>
          <w:szCs w:val="24"/>
        </w:rPr>
        <w:t>B</w:t>
      </w:r>
      <w:r w:rsidR="00405CA4" w:rsidRPr="002F506A">
        <w:rPr>
          <w:rFonts w:ascii="Times New Roman" w:hAnsi="Times New Roman" w:cs="Times New Roman"/>
          <w:sz w:val="24"/>
          <w:szCs w:val="24"/>
        </w:rPr>
        <w:t xml:space="preserve">u doğrultuda katılımcılar aynı okulda </w:t>
      </w:r>
      <w:r w:rsidR="00106446">
        <w:rPr>
          <w:rFonts w:ascii="Times New Roman" w:hAnsi="Times New Roman" w:cs="Times New Roman"/>
          <w:sz w:val="24"/>
          <w:szCs w:val="24"/>
        </w:rPr>
        <w:t>farklı hizmet</w:t>
      </w:r>
      <w:r w:rsidR="00106446" w:rsidRPr="002F506A">
        <w:rPr>
          <w:rFonts w:ascii="Times New Roman" w:hAnsi="Times New Roman" w:cs="Times New Roman"/>
          <w:sz w:val="24"/>
          <w:szCs w:val="24"/>
        </w:rPr>
        <w:t xml:space="preserve"> </w:t>
      </w:r>
      <w:r w:rsidR="00106446">
        <w:rPr>
          <w:rFonts w:ascii="Times New Roman" w:hAnsi="Times New Roman" w:cs="Times New Roman"/>
          <w:sz w:val="24"/>
          <w:szCs w:val="24"/>
        </w:rPr>
        <w:t xml:space="preserve">sürelerinde </w:t>
      </w:r>
      <w:r w:rsidR="00405CA4" w:rsidRPr="002F506A">
        <w:rPr>
          <w:rFonts w:ascii="Times New Roman" w:hAnsi="Times New Roman" w:cs="Times New Roman"/>
          <w:sz w:val="24"/>
          <w:szCs w:val="24"/>
        </w:rPr>
        <w:t>görev yapan</w:t>
      </w:r>
      <w:r w:rsidR="00106446">
        <w:rPr>
          <w:rFonts w:ascii="Times New Roman" w:hAnsi="Times New Roman" w:cs="Times New Roman"/>
          <w:sz w:val="24"/>
          <w:szCs w:val="24"/>
        </w:rPr>
        <w:t xml:space="preserve"> </w:t>
      </w:r>
      <w:r w:rsidR="005917B0">
        <w:rPr>
          <w:rFonts w:ascii="Times New Roman" w:hAnsi="Times New Roman" w:cs="Times New Roman"/>
          <w:sz w:val="24"/>
          <w:szCs w:val="24"/>
        </w:rPr>
        <w:t xml:space="preserve">7 </w:t>
      </w:r>
      <w:r w:rsidR="00106446">
        <w:rPr>
          <w:rFonts w:ascii="Times New Roman" w:hAnsi="Times New Roman" w:cs="Times New Roman"/>
          <w:sz w:val="24"/>
          <w:szCs w:val="24"/>
        </w:rPr>
        <w:t xml:space="preserve">gönüllü </w:t>
      </w:r>
      <w:r w:rsidR="00187BF2">
        <w:rPr>
          <w:rFonts w:ascii="Times New Roman" w:hAnsi="Times New Roman" w:cs="Times New Roman"/>
          <w:sz w:val="24"/>
          <w:szCs w:val="24"/>
        </w:rPr>
        <w:t>matematik öğretmeninden oluşmaktadır.</w:t>
      </w:r>
      <w:r w:rsidR="005917B0">
        <w:rPr>
          <w:rFonts w:ascii="Times New Roman" w:hAnsi="Times New Roman" w:cs="Times New Roman"/>
          <w:sz w:val="24"/>
          <w:szCs w:val="24"/>
        </w:rPr>
        <w:t xml:space="preserve"> </w:t>
      </w:r>
      <w:r w:rsidR="00690EF5" w:rsidRPr="002F506A">
        <w:rPr>
          <w:rFonts w:ascii="Times New Roman" w:hAnsi="Times New Roman" w:cs="Times New Roman"/>
          <w:sz w:val="24"/>
          <w:szCs w:val="24"/>
        </w:rPr>
        <w:t>Araştırmaya yönelik farklı bakış açılarını ortaya koyabilmek açısından öğretmenlerin farklı hizmet sürelerinde olmalarına dikkat edilmiştir. Araştırma etiği gereği öğretmenlere gerçek isimleri yerine Katılımcı1 (K1), Katılımcı2 (K2)</w:t>
      </w:r>
      <w:r w:rsidR="0098007A">
        <w:rPr>
          <w:rFonts w:ascii="Times New Roman" w:hAnsi="Times New Roman" w:cs="Times New Roman"/>
          <w:sz w:val="24"/>
          <w:szCs w:val="24"/>
        </w:rPr>
        <w:t>, Katılımcı3 (K3)</w:t>
      </w:r>
      <w:r w:rsidR="00690EF5" w:rsidRPr="002F506A">
        <w:rPr>
          <w:rFonts w:ascii="Times New Roman" w:hAnsi="Times New Roman" w:cs="Times New Roman"/>
          <w:sz w:val="24"/>
          <w:szCs w:val="24"/>
        </w:rPr>
        <w:t xml:space="preserve"> </w:t>
      </w:r>
      <w:r w:rsidR="00690EF5" w:rsidRPr="002F506A">
        <w:rPr>
          <w:rFonts w:ascii="Times New Roman" w:hAnsi="Times New Roman" w:cs="Times New Roman"/>
          <w:sz w:val="24"/>
          <w:szCs w:val="24"/>
        </w:rPr>
        <w:lastRenderedPageBreak/>
        <w:t xml:space="preserve">vd. şeklinde kodlar verilmiştir. </w:t>
      </w:r>
      <w:r w:rsidR="00E762B9" w:rsidRPr="002F506A">
        <w:rPr>
          <w:rFonts w:ascii="Times New Roman" w:hAnsi="Times New Roman" w:cs="Times New Roman"/>
          <w:sz w:val="24"/>
          <w:szCs w:val="24"/>
        </w:rPr>
        <w:t xml:space="preserve">Katılımcılara ilişkin demografik bilgiler Demografik Bilgi Formu doğrultusunda oluşturulmuştur ve </w:t>
      </w:r>
      <w:r w:rsidR="007B743C" w:rsidRPr="002F506A">
        <w:rPr>
          <w:rFonts w:ascii="Times New Roman" w:hAnsi="Times New Roman" w:cs="Times New Roman"/>
          <w:sz w:val="24"/>
          <w:szCs w:val="24"/>
        </w:rPr>
        <w:t>Tablo 1.’de</w:t>
      </w:r>
      <w:r w:rsidR="00E762B9" w:rsidRPr="002F506A">
        <w:rPr>
          <w:rFonts w:ascii="Times New Roman" w:hAnsi="Times New Roman" w:cs="Times New Roman"/>
          <w:sz w:val="24"/>
          <w:szCs w:val="24"/>
        </w:rPr>
        <w:t xml:space="preserve"> verilmiştir.  </w:t>
      </w:r>
    </w:p>
    <w:p w14:paraId="56033232" w14:textId="77777777" w:rsidR="00690EF5" w:rsidRPr="002F506A" w:rsidRDefault="00690EF5" w:rsidP="007945FE">
      <w:pPr>
        <w:spacing w:after="0" w:line="360" w:lineRule="auto"/>
        <w:jc w:val="both"/>
        <w:rPr>
          <w:rFonts w:ascii="Times New Roman" w:hAnsi="Times New Roman" w:cs="Times New Roman"/>
          <w:sz w:val="24"/>
          <w:szCs w:val="24"/>
        </w:rPr>
      </w:pPr>
      <w:r w:rsidRPr="002F506A">
        <w:rPr>
          <w:rFonts w:ascii="Times New Roman" w:hAnsi="Times New Roman" w:cs="Times New Roman"/>
          <w:b/>
          <w:sz w:val="24"/>
          <w:szCs w:val="24"/>
        </w:rPr>
        <w:t xml:space="preserve">Tablo </w:t>
      </w:r>
      <w:r w:rsidR="007B743C" w:rsidRPr="002F506A">
        <w:rPr>
          <w:rFonts w:ascii="Times New Roman" w:hAnsi="Times New Roman" w:cs="Times New Roman"/>
          <w:b/>
          <w:sz w:val="24"/>
          <w:szCs w:val="24"/>
        </w:rPr>
        <w:t>1.</w:t>
      </w:r>
      <w:r w:rsidRPr="002F506A">
        <w:rPr>
          <w:rFonts w:ascii="Times New Roman" w:hAnsi="Times New Roman" w:cs="Times New Roman"/>
          <w:sz w:val="24"/>
          <w:szCs w:val="24"/>
        </w:rPr>
        <w:t>Katılımcılar</w:t>
      </w:r>
      <w:r w:rsidR="007B743C" w:rsidRPr="002F506A">
        <w:rPr>
          <w:rFonts w:ascii="Times New Roman" w:hAnsi="Times New Roman" w:cs="Times New Roman"/>
          <w:sz w:val="24"/>
          <w:szCs w:val="24"/>
        </w:rPr>
        <w:t xml:space="preserve">ın </w:t>
      </w:r>
      <w:r w:rsidR="004375E9" w:rsidRPr="002F506A">
        <w:rPr>
          <w:rFonts w:ascii="Times New Roman" w:hAnsi="Times New Roman" w:cs="Times New Roman"/>
          <w:sz w:val="24"/>
          <w:szCs w:val="24"/>
        </w:rPr>
        <w:t>Demografik Özellikleri</w:t>
      </w:r>
    </w:p>
    <w:tbl>
      <w:tblPr>
        <w:tblStyle w:val="TabloKlavuzu"/>
        <w:tblW w:w="913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307"/>
        <w:gridCol w:w="913"/>
        <w:gridCol w:w="952"/>
        <w:gridCol w:w="994"/>
        <w:gridCol w:w="1093"/>
        <w:gridCol w:w="994"/>
        <w:gridCol w:w="961"/>
        <w:gridCol w:w="961"/>
        <w:gridCol w:w="961"/>
      </w:tblGrid>
      <w:tr w:rsidR="007945FE" w:rsidRPr="002F506A" w14:paraId="10C11EEF" w14:textId="77777777" w:rsidTr="0098007A">
        <w:trPr>
          <w:trHeight w:val="278"/>
          <w:jc w:val="center"/>
        </w:trPr>
        <w:tc>
          <w:tcPr>
            <w:tcW w:w="2222" w:type="dxa"/>
            <w:gridSpan w:val="2"/>
          </w:tcPr>
          <w:p w14:paraId="53A98D2B" w14:textId="77777777" w:rsidR="00EB1206" w:rsidRPr="0098007A" w:rsidRDefault="0098007A"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Katılımcılar</w:t>
            </w:r>
          </w:p>
        </w:tc>
        <w:tc>
          <w:tcPr>
            <w:tcW w:w="952" w:type="dxa"/>
          </w:tcPr>
          <w:p w14:paraId="2A997EC4" w14:textId="77777777" w:rsidR="00EB1206" w:rsidRPr="0098007A" w:rsidRDefault="00EB1206" w:rsidP="007945FE">
            <w:pPr>
              <w:spacing w:line="360" w:lineRule="auto"/>
              <w:jc w:val="center"/>
              <w:rPr>
                <w:rFonts w:ascii="Times New Roman" w:hAnsi="Times New Roman" w:cs="Times New Roman"/>
                <w:b/>
                <w:sz w:val="20"/>
                <w:szCs w:val="20"/>
              </w:rPr>
            </w:pPr>
            <w:r w:rsidRPr="0098007A">
              <w:rPr>
                <w:rFonts w:ascii="Times New Roman" w:hAnsi="Times New Roman" w:cs="Times New Roman"/>
                <w:b/>
                <w:sz w:val="20"/>
                <w:szCs w:val="20"/>
              </w:rPr>
              <w:t>K1</w:t>
            </w:r>
          </w:p>
        </w:tc>
        <w:tc>
          <w:tcPr>
            <w:tcW w:w="0" w:type="auto"/>
          </w:tcPr>
          <w:p w14:paraId="5DA0FE5E" w14:textId="77777777" w:rsidR="00EB1206" w:rsidRPr="0098007A" w:rsidRDefault="00EB1206" w:rsidP="007945FE">
            <w:pPr>
              <w:spacing w:line="360" w:lineRule="auto"/>
              <w:jc w:val="center"/>
              <w:rPr>
                <w:rFonts w:ascii="Times New Roman" w:hAnsi="Times New Roman" w:cs="Times New Roman"/>
                <w:b/>
                <w:sz w:val="20"/>
                <w:szCs w:val="20"/>
              </w:rPr>
            </w:pPr>
            <w:r w:rsidRPr="0098007A">
              <w:rPr>
                <w:rFonts w:ascii="Times New Roman" w:hAnsi="Times New Roman" w:cs="Times New Roman"/>
                <w:b/>
                <w:sz w:val="20"/>
                <w:szCs w:val="20"/>
              </w:rPr>
              <w:t>K2</w:t>
            </w:r>
          </w:p>
        </w:tc>
        <w:tc>
          <w:tcPr>
            <w:tcW w:w="0" w:type="auto"/>
          </w:tcPr>
          <w:p w14:paraId="044B3BD6" w14:textId="77777777" w:rsidR="00EB1206" w:rsidRPr="0098007A" w:rsidRDefault="00EB1206" w:rsidP="007945FE">
            <w:pPr>
              <w:spacing w:line="360" w:lineRule="auto"/>
              <w:jc w:val="center"/>
              <w:rPr>
                <w:rFonts w:ascii="Times New Roman" w:hAnsi="Times New Roman" w:cs="Times New Roman"/>
                <w:b/>
                <w:sz w:val="20"/>
                <w:szCs w:val="20"/>
              </w:rPr>
            </w:pPr>
            <w:r w:rsidRPr="0098007A">
              <w:rPr>
                <w:rFonts w:ascii="Times New Roman" w:hAnsi="Times New Roman" w:cs="Times New Roman"/>
                <w:b/>
                <w:sz w:val="20"/>
                <w:szCs w:val="20"/>
              </w:rPr>
              <w:t>K3</w:t>
            </w:r>
          </w:p>
        </w:tc>
        <w:tc>
          <w:tcPr>
            <w:tcW w:w="0" w:type="auto"/>
          </w:tcPr>
          <w:p w14:paraId="5543327E" w14:textId="77777777" w:rsidR="00EB1206" w:rsidRPr="0098007A" w:rsidRDefault="00EB1206" w:rsidP="007945FE">
            <w:pPr>
              <w:spacing w:line="360" w:lineRule="auto"/>
              <w:jc w:val="center"/>
              <w:rPr>
                <w:rFonts w:ascii="Times New Roman" w:hAnsi="Times New Roman" w:cs="Times New Roman"/>
                <w:b/>
                <w:sz w:val="20"/>
                <w:szCs w:val="20"/>
              </w:rPr>
            </w:pPr>
            <w:r w:rsidRPr="0098007A">
              <w:rPr>
                <w:rFonts w:ascii="Times New Roman" w:hAnsi="Times New Roman" w:cs="Times New Roman"/>
                <w:b/>
                <w:sz w:val="20"/>
                <w:szCs w:val="20"/>
              </w:rPr>
              <w:t>K4</w:t>
            </w:r>
          </w:p>
        </w:tc>
        <w:tc>
          <w:tcPr>
            <w:tcW w:w="0" w:type="auto"/>
          </w:tcPr>
          <w:p w14:paraId="0DF4FCFE" w14:textId="77777777" w:rsidR="00EB1206" w:rsidRPr="0098007A" w:rsidRDefault="00EB1206" w:rsidP="007945FE">
            <w:pPr>
              <w:spacing w:line="360" w:lineRule="auto"/>
              <w:jc w:val="center"/>
              <w:rPr>
                <w:rFonts w:ascii="Times New Roman" w:hAnsi="Times New Roman" w:cs="Times New Roman"/>
                <w:b/>
                <w:sz w:val="20"/>
                <w:szCs w:val="20"/>
              </w:rPr>
            </w:pPr>
            <w:r w:rsidRPr="0098007A">
              <w:rPr>
                <w:rFonts w:ascii="Times New Roman" w:hAnsi="Times New Roman" w:cs="Times New Roman"/>
                <w:b/>
                <w:sz w:val="20"/>
                <w:szCs w:val="20"/>
              </w:rPr>
              <w:t>K5</w:t>
            </w:r>
          </w:p>
        </w:tc>
        <w:tc>
          <w:tcPr>
            <w:tcW w:w="0" w:type="auto"/>
          </w:tcPr>
          <w:p w14:paraId="0A9A615C" w14:textId="77777777" w:rsidR="00EB1206" w:rsidRPr="0098007A" w:rsidRDefault="00EB1206" w:rsidP="007945FE">
            <w:pPr>
              <w:spacing w:line="360" w:lineRule="auto"/>
              <w:jc w:val="center"/>
              <w:rPr>
                <w:rFonts w:ascii="Times New Roman" w:hAnsi="Times New Roman" w:cs="Times New Roman"/>
                <w:b/>
                <w:sz w:val="20"/>
                <w:szCs w:val="20"/>
              </w:rPr>
            </w:pPr>
            <w:r w:rsidRPr="0098007A">
              <w:rPr>
                <w:rFonts w:ascii="Times New Roman" w:hAnsi="Times New Roman" w:cs="Times New Roman"/>
                <w:b/>
                <w:sz w:val="20"/>
                <w:szCs w:val="20"/>
              </w:rPr>
              <w:t>K6</w:t>
            </w:r>
          </w:p>
        </w:tc>
        <w:tc>
          <w:tcPr>
            <w:tcW w:w="0" w:type="auto"/>
          </w:tcPr>
          <w:p w14:paraId="5F95CC07" w14:textId="77777777" w:rsidR="00EB1206" w:rsidRPr="0098007A" w:rsidRDefault="00EB1206" w:rsidP="007945FE">
            <w:pPr>
              <w:spacing w:line="360" w:lineRule="auto"/>
              <w:jc w:val="center"/>
              <w:rPr>
                <w:rFonts w:ascii="Times New Roman" w:hAnsi="Times New Roman" w:cs="Times New Roman"/>
                <w:b/>
                <w:sz w:val="20"/>
                <w:szCs w:val="20"/>
              </w:rPr>
            </w:pPr>
            <w:r w:rsidRPr="0098007A">
              <w:rPr>
                <w:rFonts w:ascii="Times New Roman" w:hAnsi="Times New Roman" w:cs="Times New Roman"/>
                <w:b/>
                <w:sz w:val="20"/>
                <w:szCs w:val="20"/>
              </w:rPr>
              <w:t>K7</w:t>
            </w:r>
          </w:p>
        </w:tc>
      </w:tr>
      <w:tr w:rsidR="007945FE" w:rsidRPr="002F506A" w14:paraId="3947B165" w14:textId="77777777" w:rsidTr="0098007A">
        <w:trPr>
          <w:trHeight w:val="368"/>
          <w:jc w:val="center"/>
        </w:trPr>
        <w:tc>
          <w:tcPr>
            <w:tcW w:w="1308" w:type="dxa"/>
            <w:vMerge w:val="restart"/>
          </w:tcPr>
          <w:p w14:paraId="5BCC6A00" w14:textId="77777777" w:rsidR="00EB1206" w:rsidRPr="0098007A" w:rsidRDefault="00EB1206" w:rsidP="0098007A">
            <w:pPr>
              <w:spacing w:line="360" w:lineRule="auto"/>
              <w:rPr>
                <w:rFonts w:ascii="Times New Roman" w:hAnsi="Times New Roman" w:cs="Times New Roman"/>
                <w:b/>
                <w:sz w:val="20"/>
                <w:szCs w:val="20"/>
              </w:rPr>
            </w:pPr>
            <w:r w:rsidRPr="0098007A">
              <w:rPr>
                <w:rFonts w:ascii="Times New Roman" w:hAnsi="Times New Roman" w:cs="Times New Roman"/>
                <w:b/>
                <w:sz w:val="20"/>
                <w:szCs w:val="20"/>
              </w:rPr>
              <w:t>Cinsiyet</w:t>
            </w:r>
          </w:p>
        </w:tc>
        <w:tc>
          <w:tcPr>
            <w:tcW w:w="914" w:type="dxa"/>
          </w:tcPr>
          <w:p w14:paraId="4C0B5E29" w14:textId="77777777" w:rsidR="00EB1206" w:rsidRPr="0098007A" w:rsidRDefault="00EB1206"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Kadın</w:t>
            </w:r>
          </w:p>
        </w:tc>
        <w:tc>
          <w:tcPr>
            <w:tcW w:w="952" w:type="dxa"/>
          </w:tcPr>
          <w:p w14:paraId="6B2834C4"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007D364C"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5E98B515"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2367DEAB"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62D6049C"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477BC13E"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71B148ED"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r>
      <w:tr w:rsidR="007945FE" w:rsidRPr="002F506A" w14:paraId="50661ECB" w14:textId="77777777" w:rsidTr="0098007A">
        <w:trPr>
          <w:trHeight w:val="291"/>
          <w:jc w:val="center"/>
        </w:trPr>
        <w:tc>
          <w:tcPr>
            <w:tcW w:w="1308" w:type="dxa"/>
            <w:vMerge/>
          </w:tcPr>
          <w:p w14:paraId="0E6D4EEE" w14:textId="77777777" w:rsidR="00EB1206" w:rsidRPr="0098007A" w:rsidRDefault="00EB1206" w:rsidP="0098007A">
            <w:pPr>
              <w:spacing w:line="360" w:lineRule="auto"/>
              <w:rPr>
                <w:rFonts w:ascii="Times New Roman" w:hAnsi="Times New Roman" w:cs="Times New Roman"/>
                <w:b/>
                <w:sz w:val="20"/>
                <w:szCs w:val="20"/>
              </w:rPr>
            </w:pPr>
          </w:p>
        </w:tc>
        <w:tc>
          <w:tcPr>
            <w:tcW w:w="914" w:type="dxa"/>
          </w:tcPr>
          <w:p w14:paraId="1279AEC5" w14:textId="77777777" w:rsidR="00EB1206" w:rsidRPr="0098007A" w:rsidRDefault="00EB1206"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Erkek</w:t>
            </w:r>
          </w:p>
        </w:tc>
        <w:tc>
          <w:tcPr>
            <w:tcW w:w="952" w:type="dxa"/>
          </w:tcPr>
          <w:p w14:paraId="613278C8"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685079DA"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725FA14B"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59BBB92C"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11BBC1CD"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6B068FC4"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75C6382D" w14:textId="77777777" w:rsidR="00EB1206" w:rsidRPr="002F506A" w:rsidRDefault="00EB1206" w:rsidP="007945FE">
            <w:pPr>
              <w:spacing w:line="360" w:lineRule="auto"/>
              <w:jc w:val="center"/>
              <w:rPr>
                <w:rFonts w:ascii="Times New Roman" w:hAnsi="Times New Roman" w:cs="Times New Roman"/>
                <w:sz w:val="20"/>
                <w:szCs w:val="20"/>
              </w:rPr>
            </w:pPr>
          </w:p>
        </w:tc>
      </w:tr>
      <w:tr w:rsidR="007945FE" w:rsidRPr="002F506A" w14:paraId="634EA955" w14:textId="77777777" w:rsidTr="0098007A">
        <w:trPr>
          <w:trHeight w:val="216"/>
          <w:jc w:val="center"/>
        </w:trPr>
        <w:tc>
          <w:tcPr>
            <w:tcW w:w="1308" w:type="dxa"/>
            <w:vMerge w:val="restart"/>
          </w:tcPr>
          <w:p w14:paraId="78B822BE" w14:textId="77777777" w:rsidR="00EB1206" w:rsidRPr="0098007A" w:rsidRDefault="00EB1206" w:rsidP="0098007A">
            <w:pPr>
              <w:spacing w:line="360" w:lineRule="auto"/>
              <w:rPr>
                <w:rFonts w:ascii="Times New Roman" w:hAnsi="Times New Roman" w:cs="Times New Roman"/>
                <w:b/>
                <w:sz w:val="20"/>
                <w:szCs w:val="20"/>
              </w:rPr>
            </w:pPr>
            <w:r w:rsidRPr="0098007A">
              <w:rPr>
                <w:rFonts w:ascii="Times New Roman" w:hAnsi="Times New Roman" w:cs="Times New Roman"/>
                <w:b/>
                <w:sz w:val="20"/>
                <w:szCs w:val="20"/>
              </w:rPr>
              <w:t>Yaş</w:t>
            </w:r>
          </w:p>
        </w:tc>
        <w:tc>
          <w:tcPr>
            <w:tcW w:w="914" w:type="dxa"/>
          </w:tcPr>
          <w:p w14:paraId="4B19BA6D" w14:textId="77777777" w:rsidR="00EB1206" w:rsidRPr="0098007A" w:rsidRDefault="00EB1206"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20-30</w:t>
            </w:r>
          </w:p>
        </w:tc>
        <w:tc>
          <w:tcPr>
            <w:tcW w:w="952" w:type="dxa"/>
          </w:tcPr>
          <w:p w14:paraId="3511B48D"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03484D9B"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07D5F89F"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36AF9FEA"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0A96AEAA"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51B77212"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059FECDE"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r>
      <w:tr w:rsidR="007945FE" w:rsidRPr="002F506A" w14:paraId="164FCB48" w14:textId="77777777" w:rsidTr="0098007A">
        <w:trPr>
          <w:trHeight w:val="216"/>
          <w:jc w:val="center"/>
        </w:trPr>
        <w:tc>
          <w:tcPr>
            <w:tcW w:w="1308" w:type="dxa"/>
            <w:vMerge/>
          </w:tcPr>
          <w:p w14:paraId="5BC313EB" w14:textId="77777777" w:rsidR="00EB1206" w:rsidRPr="0098007A" w:rsidRDefault="00EB1206" w:rsidP="0098007A">
            <w:pPr>
              <w:spacing w:line="360" w:lineRule="auto"/>
              <w:rPr>
                <w:rFonts w:ascii="Times New Roman" w:hAnsi="Times New Roman" w:cs="Times New Roman"/>
                <w:b/>
                <w:sz w:val="20"/>
                <w:szCs w:val="20"/>
              </w:rPr>
            </w:pPr>
          </w:p>
        </w:tc>
        <w:tc>
          <w:tcPr>
            <w:tcW w:w="914" w:type="dxa"/>
          </w:tcPr>
          <w:p w14:paraId="65E009BE" w14:textId="77777777" w:rsidR="00EB1206" w:rsidRPr="0098007A" w:rsidRDefault="00EB1206"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30-40</w:t>
            </w:r>
          </w:p>
        </w:tc>
        <w:tc>
          <w:tcPr>
            <w:tcW w:w="952" w:type="dxa"/>
          </w:tcPr>
          <w:p w14:paraId="5EE2A306"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379517B0"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6DBA941A"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29D08921"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40298F2E"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1566A989"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1E82ADBC" w14:textId="77777777" w:rsidR="00EB1206" w:rsidRPr="002F506A" w:rsidRDefault="00EB1206" w:rsidP="007945FE">
            <w:pPr>
              <w:spacing w:line="360" w:lineRule="auto"/>
              <w:jc w:val="center"/>
              <w:rPr>
                <w:rFonts w:ascii="Times New Roman" w:hAnsi="Times New Roman" w:cs="Times New Roman"/>
                <w:sz w:val="20"/>
                <w:szCs w:val="20"/>
              </w:rPr>
            </w:pPr>
          </w:p>
        </w:tc>
      </w:tr>
      <w:tr w:rsidR="007945FE" w:rsidRPr="002F506A" w14:paraId="1FA0EF35" w14:textId="77777777" w:rsidTr="0098007A">
        <w:trPr>
          <w:trHeight w:val="216"/>
          <w:jc w:val="center"/>
        </w:trPr>
        <w:tc>
          <w:tcPr>
            <w:tcW w:w="1308" w:type="dxa"/>
            <w:vMerge w:val="restart"/>
          </w:tcPr>
          <w:p w14:paraId="0E3655A9" w14:textId="77777777" w:rsidR="00EB1206" w:rsidRPr="0098007A" w:rsidRDefault="00EB1206" w:rsidP="0098007A">
            <w:pPr>
              <w:spacing w:line="360" w:lineRule="auto"/>
              <w:rPr>
                <w:rFonts w:ascii="Times New Roman" w:hAnsi="Times New Roman" w:cs="Times New Roman"/>
                <w:b/>
                <w:sz w:val="20"/>
                <w:szCs w:val="20"/>
              </w:rPr>
            </w:pPr>
            <w:r w:rsidRPr="0098007A">
              <w:rPr>
                <w:rFonts w:ascii="Times New Roman" w:hAnsi="Times New Roman" w:cs="Times New Roman"/>
                <w:b/>
                <w:sz w:val="20"/>
                <w:szCs w:val="20"/>
              </w:rPr>
              <w:t xml:space="preserve">Hizmet </w:t>
            </w:r>
          </w:p>
          <w:p w14:paraId="5580F954" w14:textId="77777777" w:rsidR="00EB1206" w:rsidRPr="0098007A" w:rsidRDefault="00EB1206" w:rsidP="0098007A">
            <w:pPr>
              <w:spacing w:line="360" w:lineRule="auto"/>
              <w:rPr>
                <w:rFonts w:ascii="Times New Roman" w:hAnsi="Times New Roman" w:cs="Times New Roman"/>
                <w:b/>
                <w:sz w:val="20"/>
                <w:szCs w:val="20"/>
              </w:rPr>
            </w:pPr>
            <w:r w:rsidRPr="0098007A">
              <w:rPr>
                <w:rFonts w:ascii="Times New Roman" w:hAnsi="Times New Roman" w:cs="Times New Roman"/>
                <w:b/>
                <w:sz w:val="20"/>
                <w:szCs w:val="20"/>
              </w:rPr>
              <w:t>Süresi (yıl)</w:t>
            </w:r>
          </w:p>
        </w:tc>
        <w:tc>
          <w:tcPr>
            <w:tcW w:w="914" w:type="dxa"/>
          </w:tcPr>
          <w:p w14:paraId="4FE9E98D" w14:textId="77777777" w:rsidR="00EB1206" w:rsidRPr="0098007A" w:rsidRDefault="00EB1206"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0-5</w:t>
            </w:r>
          </w:p>
        </w:tc>
        <w:tc>
          <w:tcPr>
            <w:tcW w:w="952" w:type="dxa"/>
          </w:tcPr>
          <w:p w14:paraId="5BB19E7D"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4819FA33"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27A059BC"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4D9F47A7"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728CC102"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1CD566C9"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41D4E6A4" w14:textId="77777777" w:rsidR="00EB1206" w:rsidRPr="002F506A" w:rsidRDefault="00EB1206" w:rsidP="007945FE">
            <w:pPr>
              <w:spacing w:line="360" w:lineRule="auto"/>
              <w:jc w:val="center"/>
              <w:rPr>
                <w:rFonts w:ascii="Times New Roman" w:hAnsi="Times New Roman" w:cs="Times New Roman"/>
                <w:sz w:val="20"/>
                <w:szCs w:val="20"/>
              </w:rPr>
            </w:pPr>
          </w:p>
        </w:tc>
      </w:tr>
      <w:tr w:rsidR="007945FE" w:rsidRPr="002F506A" w14:paraId="045B68BA" w14:textId="77777777" w:rsidTr="0098007A">
        <w:trPr>
          <w:trHeight w:val="216"/>
          <w:jc w:val="center"/>
        </w:trPr>
        <w:tc>
          <w:tcPr>
            <w:tcW w:w="1308" w:type="dxa"/>
            <w:vMerge/>
          </w:tcPr>
          <w:p w14:paraId="7C057E9F" w14:textId="77777777" w:rsidR="00EB1206" w:rsidRPr="0098007A" w:rsidRDefault="00EB1206" w:rsidP="007945FE">
            <w:pPr>
              <w:spacing w:line="360" w:lineRule="auto"/>
              <w:jc w:val="both"/>
              <w:rPr>
                <w:rFonts w:ascii="Times New Roman" w:hAnsi="Times New Roman" w:cs="Times New Roman"/>
                <w:b/>
                <w:sz w:val="20"/>
                <w:szCs w:val="20"/>
              </w:rPr>
            </w:pPr>
          </w:p>
        </w:tc>
        <w:tc>
          <w:tcPr>
            <w:tcW w:w="914" w:type="dxa"/>
          </w:tcPr>
          <w:p w14:paraId="79D786B4" w14:textId="77777777" w:rsidR="00EB1206" w:rsidRPr="0098007A" w:rsidRDefault="00EB1206"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6-10</w:t>
            </w:r>
          </w:p>
        </w:tc>
        <w:tc>
          <w:tcPr>
            <w:tcW w:w="952" w:type="dxa"/>
          </w:tcPr>
          <w:p w14:paraId="5C57ABCA"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2A663CBA"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2F3464F7"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081236D1"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3DCDB6A9"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17E536DB"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4F7631A5"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r>
      <w:tr w:rsidR="007945FE" w:rsidRPr="002F506A" w14:paraId="106CBE71" w14:textId="77777777" w:rsidTr="0098007A">
        <w:trPr>
          <w:trHeight w:val="216"/>
          <w:jc w:val="center"/>
        </w:trPr>
        <w:tc>
          <w:tcPr>
            <w:tcW w:w="1308" w:type="dxa"/>
            <w:vMerge/>
          </w:tcPr>
          <w:p w14:paraId="41CD5C9F" w14:textId="77777777" w:rsidR="00EB1206" w:rsidRPr="0098007A" w:rsidRDefault="00EB1206" w:rsidP="007945FE">
            <w:pPr>
              <w:spacing w:line="360" w:lineRule="auto"/>
              <w:jc w:val="both"/>
              <w:rPr>
                <w:rFonts w:ascii="Times New Roman" w:hAnsi="Times New Roman" w:cs="Times New Roman"/>
                <w:b/>
                <w:sz w:val="20"/>
                <w:szCs w:val="20"/>
              </w:rPr>
            </w:pPr>
          </w:p>
        </w:tc>
        <w:tc>
          <w:tcPr>
            <w:tcW w:w="914" w:type="dxa"/>
          </w:tcPr>
          <w:p w14:paraId="7E670A50" w14:textId="77777777" w:rsidR="00EB1206" w:rsidRPr="0098007A" w:rsidRDefault="00EB1206" w:rsidP="007945FE">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10 üzeri</w:t>
            </w:r>
          </w:p>
        </w:tc>
        <w:tc>
          <w:tcPr>
            <w:tcW w:w="952" w:type="dxa"/>
          </w:tcPr>
          <w:p w14:paraId="52039500"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6E77F73D"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0B54E1FD"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526E6014" w14:textId="77777777" w:rsidR="00EB1206" w:rsidRPr="002F506A" w:rsidRDefault="0098007A"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X</w:t>
            </w:r>
          </w:p>
        </w:tc>
        <w:tc>
          <w:tcPr>
            <w:tcW w:w="0" w:type="auto"/>
          </w:tcPr>
          <w:p w14:paraId="6F68CFCE"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22F90B4C" w14:textId="77777777" w:rsidR="00EB1206" w:rsidRPr="002F506A" w:rsidRDefault="00EB1206" w:rsidP="007945FE">
            <w:pPr>
              <w:spacing w:line="360" w:lineRule="auto"/>
              <w:jc w:val="center"/>
              <w:rPr>
                <w:rFonts w:ascii="Times New Roman" w:hAnsi="Times New Roman" w:cs="Times New Roman"/>
                <w:sz w:val="20"/>
                <w:szCs w:val="20"/>
              </w:rPr>
            </w:pPr>
          </w:p>
        </w:tc>
        <w:tc>
          <w:tcPr>
            <w:tcW w:w="0" w:type="auto"/>
          </w:tcPr>
          <w:p w14:paraId="47332705" w14:textId="77777777" w:rsidR="00EB1206" w:rsidRPr="002F506A" w:rsidRDefault="00EB1206" w:rsidP="007945FE">
            <w:pPr>
              <w:spacing w:line="360" w:lineRule="auto"/>
              <w:jc w:val="center"/>
              <w:rPr>
                <w:rFonts w:ascii="Times New Roman" w:hAnsi="Times New Roman" w:cs="Times New Roman"/>
                <w:sz w:val="20"/>
                <w:szCs w:val="20"/>
              </w:rPr>
            </w:pPr>
          </w:p>
        </w:tc>
      </w:tr>
      <w:tr w:rsidR="007945FE" w:rsidRPr="002F506A" w14:paraId="00F2CF41" w14:textId="77777777" w:rsidTr="0098007A">
        <w:trPr>
          <w:trHeight w:val="216"/>
          <w:jc w:val="center"/>
        </w:trPr>
        <w:tc>
          <w:tcPr>
            <w:tcW w:w="2222" w:type="dxa"/>
            <w:gridSpan w:val="2"/>
          </w:tcPr>
          <w:p w14:paraId="36D29D70" w14:textId="2B76307B" w:rsidR="00EB1206" w:rsidRPr="0098007A" w:rsidRDefault="001E10DD" w:rsidP="00E10BCB">
            <w:pPr>
              <w:spacing w:line="360" w:lineRule="auto"/>
              <w:jc w:val="both"/>
              <w:rPr>
                <w:rFonts w:ascii="Times New Roman" w:hAnsi="Times New Roman" w:cs="Times New Roman"/>
                <w:b/>
                <w:sz w:val="20"/>
                <w:szCs w:val="20"/>
              </w:rPr>
            </w:pPr>
            <w:r w:rsidRPr="0098007A">
              <w:rPr>
                <w:rFonts w:ascii="Times New Roman" w:hAnsi="Times New Roman" w:cs="Times New Roman"/>
                <w:b/>
                <w:sz w:val="20"/>
                <w:szCs w:val="20"/>
              </w:rPr>
              <w:t xml:space="preserve">Öğretimi </w:t>
            </w:r>
            <w:r w:rsidR="00E10BCB">
              <w:rPr>
                <w:rFonts w:ascii="Times New Roman" w:hAnsi="Times New Roman" w:cs="Times New Roman"/>
                <w:b/>
                <w:sz w:val="20"/>
                <w:szCs w:val="20"/>
              </w:rPr>
              <w:t xml:space="preserve">Yürüttüğü </w:t>
            </w:r>
            <w:r w:rsidR="0098007A" w:rsidRPr="0098007A">
              <w:rPr>
                <w:rFonts w:ascii="Times New Roman" w:hAnsi="Times New Roman" w:cs="Times New Roman"/>
                <w:b/>
                <w:sz w:val="20"/>
                <w:szCs w:val="20"/>
              </w:rPr>
              <w:t xml:space="preserve">Sınıf Düzeyleri </w:t>
            </w:r>
          </w:p>
        </w:tc>
        <w:tc>
          <w:tcPr>
            <w:tcW w:w="952" w:type="dxa"/>
          </w:tcPr>
          <w:p w14:paraId="48EEA7DB" w14:textId="77777777" w:rsidR="00EB1206" w:rsidRPr="002F506A" w:rsidRDefault="00E762B9"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7. sınıf</w:t>
            </w:r>
          </w:p>
        </w:tc>
        <w:tc>
          <w:tcPr>
            <w:tcW w:w="0" w:type="auto"/>
          </w:tcPr>
          <w:p w14:paraId="06AA520E" w14:textId="3458EA81" w:rsidR="00EB1206" w:rsidRPr="002F506A" w:rsidRDefault="00E762B9"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 xml:space="preserve">5 ve 6. </w:t>
            </w:r>
            <w:r w:rsidR="00EC2D30" w:rsidRPr="002F506A">
              <w:rPr>
                <w:rFonts w:ascii="Times New Roman" w:hAnsi="Times New Roman" w:cs="Times New Roman"/>
                <w:sz w:val="20"/>
                <w:szCs w:val="20"/>
              </w:rPr>
              <w:t>S</w:t>
            </w:r>
            <w:r w:rsidRPr="002F506A">
              <w:rPr>
                <w:rFonts w:ascii="Times New Roman" w:hAnsi="Times New Roman" w:cs="Times New Roman"/>
                <w:sz w:val="20"/>
                <w:szCs w:val="20"/>
              </w:rPr>
              <w:t>ınıf</w:t>
            </w:r>
          </w:p>
        </w:tc>
        <w:tc>
          <w:tcPr>
            <w:tcW w:w="0" w:type="auto"/>
          </w:tcPr>
          <w:p w14:paraId="4F1AA03A" w14:textId="77777777" w:rsidR="00EB1206" w:rsidRPr="002F506A" w:rsidRDefault="00E762B9"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5, 7 ve 8. sınıf</w:t>
            </w:r>
          </w:p>
        </w:tc>
        <w:tc>
          <w:tcPr>
            <w:tcW w:w="0" w:type="auto"/>
          </w:tcPr>
          <w:p w14:paraId="4B81B34D" w14:textId="5539374B" w:rsidR="00EB1206" w:rsidRPr="002F506A" w:rsidRDefault="00E762B9"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 xml:space="preserve">7 ve 8. </w:t>
            </w:r>
            <w:r w:rsidR="006D3E39" w:rsidRPr="002F506A">
              <w:rPr>
                <w:rFonts w:ascii="Times New Roman" w:hAnsi="Times New Roman" w:cs="Times New Roman"/>
                <w:sz w:val="20"/>
                <w:szCs w:val="20"/>
              </w:rPr>
              <w:t>S</w:t>
            </w:r>
            <w:r w:rsidRPr="002F506A">
              <w:rPr>
                <w:rFonts w:ascii="Times New Roman" w:hAnsi="Times New Roman" w:cs="Times New Roman"/>
                <w:sz w:val="20"/>
                <w:szCs w:val="20"/>
              </w:rPr>
              <w:t>ınıf</w:t>
            </w:r>
          </w:p>
        </w:tc>
        <w:tc>
          <w:tcPr>
            <w:tcW w:w="0" w:type="auto"/>
          </w:tcPr>
          <w:p w14:paraId="49C86FD5" w14:textId="77777777" w:rsidR="00EB1206" w:rsidRPr="002F506A" w:rsidRDefault="00E762B9"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5 ve 8. sınıf</w:t>
            </w:r>
          </w:p>
        </w:tc>
        <w:tc>
          <w:tcPr>
            <w:tcW w:w="0" w:type="auto"/>
          </w:tcPr>
          <w:p w14:paraId="29771692" w14:textId="77777777" w:rsidR="00EB1206" w:rsidRPr="002F506A" w:rsidRDefault="00E762B9"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5 ve 8. sınıf</w:t>
            </w:r>
          </w:p>
        </w:tc>
        <w:tc>
          <w:tcPr>
            <w:tcW w:w="0" w:type="auto"/>
          </w:tcPr>
          <w:p w14:paraId="58A9B0DC" w14:textId="77777777" w:rsidR="00EB1206" w:rsidRPr="002F506A" w:rsidRDefault="00E762B9" w:rsidP="007945FE">
            <w:pPr>
              <w:spacing w:line="360" w:lineRule="auto"/>
              <w:jc w:val="center"/>
              <w:rPr>
                <w:rFonts w:ascii="Times New Roman" w:hAnsi="Times New Roman" w:cs="Times New Roman"/>
                <w:sz w:val="20"/>
                <w:szCs w:val="20"/>
              </w:rPr>
            </w:pPr>
            <w:r w:rsidRPr="002F506A">
              <w:rPr>
                <w:rFonts w:ascii="Times New Roman" w:hAnsi="Times New Roman" w:cs="Times New Roman"/>
                <w:sz w:val="20"/>
                <w:szCs w:val="20"/>
              </w:rPr>
              <w:t>6 ve 7. sınıf</w:t>
            </w:r>
          </w:p>
        </w:tc>
      </w:tr>
    </w:tbl>
    <w:p w14:paraId="7E05903B" w14:textId="77777777" w:rsidR="00EB1206" w:rsidRPr="002F506A" w:rsidRDefault="00EB1206" w:rsidP="007945FE">
      <w:pPr>
        <w:spacing w:after="0" w:line="360" w:lineRule="auto"/>
        <w:jc w:val="both"/>
        <w:rPr>
          <w:rFonts w:ascii="Times New Roman" w:hAnsi="Times New Roman" w:cs="Times New Roman"/>
          <w:sz w:val="24"/>
          <w:szCs w:val="24"/>
        </w:rPr>
      </w:pPr>
    </w:p>
    <w:p w14:paraId="367B1A4D" w14:textId="77777777" w:rsidR="0026729E" w:rsidRPr="002F506A" w:rsidRDefault="0026729E" w:rsidP="007945FE">
      <w:pPr>
        <w:spacing w:after="0" w:line="360" w:lineRule="auto"/>
        <w:jc w:val="both"/>
        <w:rPr>
          <w:rFonts w:ascii="Times New Roman" w:hAnsi="Times New Roman" w:cs="Times New Roman"/>
          <w:b/>
          <w:sz w:val="24"/>
          <w:szCs w:val="24"/>
        </w:rPr>
      </w:pPr>
      <w:r w:rsidRPr="002F506A">
        <w:rPr>
          <w:rFonts w:ascii="Times New Roman" w:hAnsi="Times New Roman" w:cs="Times New Roman"/>
          <w:b/>
          <w:sz w:val="24"/>
          <w:szCs w:val="24"/>
        </w:rPr>
        <w:t xml:space="preserve">Veri Toplama Araçları </w:t>
      </w:r>
    </w:p>
    <w:p w14:paraId="2BACCC86" w14:textId="7AA90771" w:rsidR="00E762B9" w:rsidRPr="002F506A" w:rsidRDefault="003D2CBD"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 xml:space="preserve">Katılımcılarla yapılan görüşmelerden elde edilen veriler araştırma sürecinin odak noktasını oluşturmaktadır. </w:t>
      </w:r>
      <w:r w:rsidR="00E762B9" w:rsidRPr="002F506A">
        <w:rPr>
          <w:rFonts w:ascii="Times New Roman" w:hAnsi="Times New Roman" w:cs="Times New Roman"/>
          <w:sz w:val="24"/>
          <w:szCs w:val="24"/>
        </w:rPr>
        <w:t xml:space="preserve">Araştırma </w:t>
      </w:r>
      <w:r w:rsidR="008E34C8" w:rsidRPr="002F506A">
        <w:rPr>
          <w:rFonts w:ascii="Times New Roman" w:hAnsi="Times New Roman" w:cs="Times New Roman"/>
          <w:sz w:val="24"/>
          <w:szCs w:val="24"/>
        </w:rPr>
        <w:t>sürec</w:t>
      </w:r>
      <w:r w:rsidR="00E762B9" w:rsidRPr="002F506A">
        <w:rPr>
          <w:rFonts w:ascii="Times New Roman" w:hAnsi="Times New Roman" w:cs="Times New Roman"/>
          <w:sz w:val="24"/>
          <w:szCs w:val="24"/>
        </w:rPr>
        <w:t>inde kullanılan veri toplama araçları</w:t>
      </w:r>
      <w:r w:rsidRPr="002F506A">
        <w:rPr>
          <w:rFonts w:ascii="Times New Roman" w:hAnsi="Times New Roman" w:cs="Times New Roman"/>
          <w:sz w:val="24"/>
          <w:szCs w:val="24"/>
        </w:rPr>
        <w:t>na</w:t>
      </w:r>
      <w:r w:rsidR="00E907F8">
        <w:rPr>
          <w:rFonts w:ascii="Times New Roman" w:hAnsi="Times New Roman" w:cs="Times New Roman"/>
          <w:sz w:val="24"/>
          <w:szCs w:val="24"/>
        </w:rPr>
        <w:t xml:space="preserve"> </w:t>
      </w:r>
      <w:r w:rsidR="008E34C8" w:rsidRPr="002F506A">
        <w:rPr>
          <w:rFonts w:ascii="Times New Roman" w:hAnsi="Times New Roman" w:cs="Times New Roman"/>
          <w:sz w:val="24"/>
          <w:szCs w:val="24"/>
        </w:rPr>
        <w:t>Şekil 1.’de</w:t>
      </w:r>
      <w:r w:rsidR="00E907F8">
        <w:rPr>
          <w:rFonts w:ascii="Times New Roman" w:hAnsi="Times New Roman" w:cs="Times New Roman"/>
          <w:sz w:val="24"/>
          <w:szCs w:val="24"/>
        </w:rPr>
        <w:t xml:space="preserve"> </w:t>
      </w:r>
      <w:r w:rsidRPr="002F506A">
        <w:rPr>
          <w:rFonts w:ascii="Times New Roman" w:hAnsi="Times New Roman" w:cs="Times New Roman"/>
          <w:sz w:val="24"/>
          <w:szCs w:val="24"/>
        </w:rPr>
        <w:t xml:space="preserve">yer </w:t>
      </w:r>
      <w:r w:rsidR="00E762B9" w:rsidRPr="002F506A">
        <w:rPr>
          <w:rFonts w:ascii="Times New Roman" w:hAnsi="Times New Roman" w:cs="Times New Roman"/>
          <w:sz w:val="24"/>
          <w:szCs w:val="24"/>
        </w:rPr>
        <w:t xml:space="preserve">verilmiştir. </w:t>
      </w:r>
    </w:p>
    <w:p w14:paraId="1F2EEE46" w14:textId="77777777" w:rsidR="008E34C8" w:rsidRPr="002F506A" w:rsidRDefault="008E34C8"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noProof/>
          <w:sz w:val="24"/>
          <w:szCs w:val="24"/>
          <w:lang w:eastAsia="tr-TR"/>
        </w:rPr>
        <w:drawing>
          <wp:inline distT="0" distB="0" distL="0" distR="0" wp14:anchorId="0DD75571" wp14:editId="1C5A0A2E">
            <wp:extent cx="5486400" cy="3200400"/>
            <wp:effectExtent l="0" t="57150" r="0"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677B2BE" w14:textId="77777777" w:rsidR="00977951" w:rsidRPr="002F506A" w:rsidRDefault="00977951" w:rsidP="007945FE">
      <w:pPr>
        <w:spacing w:after="0" w:line="360" w:lineRule="auto"/>
        <w:jc w:val="center"/>
        <w:rPr>
          <w:rFonts w:ascii="Times New Roman" w:hAnsi="Times New Roman" w:cs="Times New Roman"/>
          <w:sz w:val="24"/>
          <w:szCs w:val="24"/>
        </w:rPr>
      </w:pPr>
      <w:r w:rsidRPr="002F506A">
        <w:rPr>
          <w:rFonts w:ascii="Times New Roman" w:hAnsi="Times New Roman" w:cs="Times New Roman"/>
          <w:b/>
          <w:sz w:val="24"/>
          <w:szCs w:val="24"/>
        </w:rPr>
        <w:t>Şekil 1.</w:t>
      </w:r>
      <w:r w:rsidRPr="002F506A">
        <w:rPr>
          <w:rFonts w:ascii="Times New Roman" w:hAnsi="Times New Roman" w:cs="Times New Roman"/>
          <w:sz w:val="24"/>
          <w:szCs w:val="24"/>
        </w:rPr>
        <w:t xml:space="preserve"> Araştırma </w:t>
      </w:r>
      <w:r w:rsidR="0054272E" w:rsidRPr="002F506A">
        <w:rPr>
          <w:rFonts w:ascii="Times New Roman" w:hAnsi="Times New Roman" w:cs="Times New Roman"/>
          <w:sz w:val="24"/>
          <w:szCs w:val="24"/>
        </w:rPr>
        <w:t>Sürecinde Kullanılan Veri Toplama Araçları</w:t>
      </w:r>
    </w:p>
    <w:p w14:paraId="19110F86" w14:textId="042BD0BE" w:rsidR="00372479" w:rsidRDefault="003D2CBD"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Araştırma sürecinde kullanılan veri toplama araçları ile ilgili detaylı bilgilere aşağıda yer verilmiştir.</w:t>
      </w:r>
    </w:p>
    <w:p w14:paraId="1FF3CE99" w14:textId="77777777" w:rsidR="00333858" w:rsidRPr="002F506A" w:rsidRDefault="00333858" w:rsidP="007945FE">
      <w:pPr>
        <w:spacing w:after="0" w:line="360" w:lineRule="auto"/>
        <w:ind w:firstLine="708"/>
        <w:jc w:val="both"/>
        <w:rPr>
          <w:rFonts w:ascii="Times New Roman" w:hAnsi="Times New Roman" w:cs="Times New Roman"/>
          <w:b/>
          <w:sz w:val="24"/>
          <w:szCs w:val="24"/>
        </w:rPr>
      </w:pPr>
    </w:p>
    <w:p w14:paraId="3E8D3BC1" w14:textId="77777777" w:rsidR="00336A30" w:rsidRPr="002F506A" w:rsidRDefault="005C0070" w:rsidP="007945FE">
      <w:pPr>
        <w:spacing w:after="0" w:line="360" w:lineRule="auto"/>
        <w:ind w:firstLine="708"/>
        <w:jc w:val="both"/>
        <w:rPr>
          <w:rFonts w:ascii="Times New Roman" w:hAnsi="Times New Roman" w:cs="Times New Roman"/>
          <w:b/>
          <w:sz w:val="24"/>
          <w:szCs w:val="24"/>
        </w:rPr>
      </w:pPr>
      <w:r w:rsidRPr="002F506A">
        <w:rPr>
          <w:rFonts w:ascii="Times New Roman" w:hAnsi="Times New Roman" w:cs="Times New Roman"/>
          <w:b/>
          <w:sz w:val="24"/>
          <w:szCs w:val="24"/>
        </w:rPr>
        <w:lastRenderedPageBreak/>
        <w:t xml:space="preserve">Görüşme </w:t>
      </w:r>
    </w:p>
    <w:p w14:paraId="4B3A3E2B" w14:textId="77777777" w:rsidR="0081770B" w:rsidRPr="002F506A" w:rsidRDefault="005C0070" w:rsidP="007945FE">
      <w:pPr>
        <w:spacing w:after="0" w:line="360" w:lineRule="auto"/>
        <w:jc w:val="both"/>
        <w:rPr>
          <w:rFonts w:ascii="Times New Roman" w:hAnsi="Times New Roman" w:cs="Times New Roman"/>
          <w:sz w:val="24"/>
          <w:szCs w:val="24"/>
        </w:rPr>
      </w:pPr>
      <w:r w:rsidRPr="002F506A">
        <w:rPr>
          <w:rFonts w:ascii="Times New Roman" w:hAnsi="Times New Roman" w:cs="Times New Roman"/>
          <w:sz w:val="24"/>
          <w:szCs w:val="24"/>
        </w:rPr>
        <w:tab/>
        <w:t>Görüşme kişilerin deneyimlerinin, tutumlarının ve görüşlerinin ortaya çıkarılmasına yönelik</w:t>
      </w:r>
      <w:r w:rsidR="0081770B" w:rsidRPr="002F506A">
        <w:rPr>
          <w:rFonts w:ascii="Times New Roman" w:hAnsi="Times New Roman" w:cs="Times New Roman"/>
          <w:sz w:val="24"/>
          <w:szCs w:val="24"/>
        </w:rPr>
        <w:t xml:space="preserve"> derinlemesine</w:t>
      </w:r>
      <w:r w:rsidRPr="002F506A">
        <w:rPr>
          <w:rFonts w:ascii="Times New Roman" w:hAnsi="Times New Roman" w:cs="Times New Roman"/>
          <w:sz w:val="24"/>
          <w:szCs w:val="24"/>
        </w:rPr>
        <w:t xml:space="preserve"> bilgilerin toplandığı etkili bir veri toplama aracıdır (Yıldırım ve Şimşek, 2008). </w:t>
      </w:r>
      <w:r w:rsidR="0081770B" w:rsidRPr="002F506A">
        <w:rPr>
          <w:rFonts w:ascii="Times New Roman" w:hAnsi="Times New Roman" w:cs="Times New Roman"/>
          <w:sz w:val="24"/>
          <w:szCs w:val="24"/>
        </w:rPr>
        <w:t>Araştırmacı da öğretmenlerin problem kurma süreçlerine yönelik derinlemesine bilgi elde etmek, bu süreçte ortaya çıkabilecek yeni durumlara göre görüşme sürecine yön vermek ve yeni sorular ekleyebilmek için yarı yapılandırılmış görüşme yapmayı tercih etmiştir. Görüşmeler kapsamı</w:t>
      </w:r>
      <w:r w:rsidR="00977951" w:rsidRPr="002F506A">
        <w:rPr>
          <w:rFonts w:ascii="Times New Roman" w:hAnsi="Times New Roman" w:cs="Times New Roman"/>
          <w:sz w:val="24"/>
          <w:szCs w:val="24"/>
        </w:rPr>
        <w:t>nda Problem Kurma Testi</w:t>
      </w:r>
      <w:r w:rsidR="009A146B">
        <w:rPr>
          <w:rFonts w:ascii="Times New Roman" w:hAnsi="Times New Roman" w:cs="Times New Roman"/>
          <w:sz w:val="24"/>
          <w:szCs w:val="24"/>
        </w:rPr>
        <w:t xml:space="preserve"> (PKT)</w:t>
      </w:r>
      <w:r w:rsidR="00977951" w:rsidRPr="002F506A">
        <w:rPr>
          <w:rFonts w:ascii="Times New Roman" w:hAnsi="Times New Roman" w:cs="Times New Roman"/>
          <w:sz w:val="24"/>
          <w:szCs w:val="24"/>
        </w:rPr>
        <w:t>, Bilgi Formu ve</w:t>
      </w:r>
      <w:r w:rsidR="0081770B" w:rsidRPr="002F506A">
        <w:rPr>
          <w:rFonts w:ascii="Times New Roman" w:hAnsi="Times New Roman" w:cs="Times New Roman"/>
          <w:sz w:val="24"/>
          <w:szCs w:val="24"/>
        </w:rPr>
        <w:t xml:space="preserve"> Problem Kurma Görüş Formu kullanmıştır. </w:t>
      </w:r>
    </w:p>
    <w:p w14:paraId="146FD669" w14:textId="7986CEAA" w:rsidR="00EE6399" w:rsidRPr="002F506A" w:rsidRDefault="0081770B"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Bilgi Formu, katılımcılara ilişkin demografik bilgileri (cinsiyet, yaş, hizmet yılı gibi) toplamaya yönelik hazırlanmıştır. Problem Kurma Görüş Formu</w:t>
      </w:r>
      <w:r w:rsidR="00D809FF">
        <w:rPr>
          <w:rFonts w:ascii="Times New Roman" w:hAnsi="Times New Roman" w:cs="Times New Roman"/>
          <w:sz w:val="24"/>
          <w:szCs w:val="24"/>
        </w:rPr>
        <w:t xml:space="preserve"> (Ek 1)</w:t>
      </w:r>
      <w:r w:rsidRPr="002F506A">
        <w:rPr>
          <w:rFonts w:ascii="Times New Roman" w:hAnsi="Times New Roman" w:cs="Times New Roman"/>
          <w:sz w:val="24"/>
          <w:szCs w:val="24"/>
        </w:rPr>
        <w:t xml:space="preserve"> ise katılımcıların problem kurmaya </w:t>
      </w:r>
      <w:r w:rsidR="00437AAA">
        <w:rPr>
          <w:rFonts w:ascii="Times New Roman" w:hAnsi="Times New Roman" w:cs="Times New Roman"/>
          <w:sz w:val="24"/>
          <w:szCs w:val="24"/>
        </w:rPr>
        <w:t xml:space="preserve">ilişkin </w:t>
      </w:r>
      <w:r w:rsidRPr="002F506A">
        <w:rPr>
          <w:rFonts w:ascii="Times New Roman" w:hAnsi="Times New Roman" w:cs="Times New Roman"/>
          <w:sz w:val="24"/>
          <w:szCs w:val="24"/>
        </w:rPr>
        <w:t xml:space="preserve">bakış açılarını ve süreçte yaşadıkları olumlu olumsuz durumları </w:t>
      </w:r>
      <w:r w:rsidR="00EE6399" w:rsidRPr="002F506A">
        <w:rPr>
          <w:rFonts w:ascii="Times New Roman" w:hAnsi="Times New Roman" w:cs="Times New Roman"/>
          <w:sz w:val="24"/>
          <w:szCs w:val="24"/>
        </w:rPr>
        <w:t xml:space="preserve">belirleyebilmek </w:t>
      </w:r>
      <w:r w:rsidRPr="002F506A">
        <w:rPr>
          <w:rFonts w:ascii="Times New Roman" w:hAnsi="Times New Roman" w:cs="Times New Roman"/>
          <w:sz w:val="24"/>
          <w:szCs w:val="24"/>
        </w:rPr>
        <w:t xml:space="preserve">için hazırlanmıştır. </w:t>
      </w:r>
      <w:r w:rsidR="00EE6399" w:rsidRPr="002F506A">
        <w:rPr>
          <w:rFonts w:ascii="Times New Roman" w:hAnsi="Times New Roman" w:cs="Times New Roman"/>
          <w:sz w:val="24"/>
          <w:szCs w:val="24"/>
        </w:rPr>
        <w:t>Formda; problem kurma sürecinde bir zorlukla karşılaşıp karşılaşmadıkları, problemlerini hangi kriterlere göre kurdukları, derslerde problem kurma etkinliklerine yer verip vermedikleri gibi sorular yöneltilmiştir. Görüşme süreci ses kayıt cihazı yardımıyla kayıt altına alınmıştır.</w:t>
      </w:r>
      <w:r w:rsidR="00977951" w:rsidRPr="002F506A">
        <w:rPr>
          <w:rFonts w:ascii="Times New Roman" w:hAnsi="Times New Roman" w:cs="Times New Roman"/>
          <w:sz w:val="24"/>
          <w:szCs w:val="24"/>
        </w:rPr>
        <w:t xml:space="preserve"> Görüşme sürecinde kullanılan Problem Kurma Testi aşağıda </w:t>
      </w:r>
      <w:r w:rsidR="00C82C9A">
        <w:rPr>
          <w:rFonts w:ascii="Times New Roman" w:hAnsi="Times New Roman" w:cs="Times New Roman"/>
          <w:sz w:val="24"/>
          <w:szCs w:val="24"/>
        </w:rPr>
        <w:t xml:space="preserve">detaylı </w:t>
      </w:r>
      <w:r w:rsidR="0098007A">
        <w:rPr>
          <w:rFonts w:ascii="Times New Roman" w:hAnsi="Times New Roman" w:cs="Times New Roman"/>
          <w:sz w:val="24"/>
          <w:szCs w:val="24"/>
        </w:rPr>
        <w:t xml:space="preserve">olarak </w:t>
      </w:r>
      <w:r w:rsidR="00977951" w:rsidRPr="002F506A">
        <w:rPr>
          <w:rFonts w:ascii="Times New Roman" w:hAnsi="Times New Roman" w:cs="Times New Roman"/>
          <w:sz w:val="24"/>
          <w:szCs w:val="24"/>
        </w:rPr>
        <w:t xml:space="preserve">açıklanmıştır. </w:t>
      </w:r>
    </w:p>
    <w:p w14:paraId="21812501" w14:textId="77777777" w:rsidR="00977951" w:rsidRPr="002F506A" w:rsidRDefault="00977951" w:rsidP="007945FE">
      <w:pPr>
        <w:spacing w:after="0" w:line="360" w:lineRule="auto"/>
        <w:ind w:left="708" w:firstLine="708"/>
        <w:jc w:val="both"/>
        <w:rPr>
          <w:rFonts w:ascii="Times New Roman" w:hAnsi="Times New Roman" w:cs="Times New Roman"/>
          <w:b/>
          <w:sz w:val="24"/>
          <w:szCs w:val="24"/>
        </w:rPr>
      </w:pPr>
      <w:r w:rsidRPr="002F506A">
        <w:rPr>
          <w:rFonts w:ascii="Times New Roman" w:hAnsi="Times New Roman" w:cs="Times New Roman"/>
          <w:b/>
          <w:sz w:val="24"/>
          <w:szCs w:val="24"/>
        </w:rPr>
        <w:t>Problem Kurma Testi</w:t>
      </w:r>
    </w:p>
    <w:p w14:paraId="72756D4E" w14:textId="77777777" w:rsidR="00977951" w:rsidRPr="002F506A" w:rsidRDefault="00977951"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 xml:space="preserve">Araştırmacı tarafından geliştirilen Problem Kurma Testi (PKT), dört farklı serbest problem kurma durumundan oluşmaktadır. PKT’ de yer alan serbest problem kurma durumları </w:t>
      </w:r>
      <w:r w:rsidR="00C82C9A">
        <w:rPr>
          <w:rFonts w:ascii="Times New Roman" w:hAnsi="Times New Roman" w:cs="Times New Roman"/>
          <w:sz w:val="24"/>
          <w:szCs w:val="24"/>
        </w:rPr>
        <w:t xml:space="preserve">Stoyanova ve Ellerton’un  (1996) </w:t>
      </w:r>
      <w:r w:rsidRPr="002F506A">
        <w:rPr>
          <w:rFonts w:ascii="Times New Roman" w:hAnsi="Times New Roman" w:cs="Times New Roman"/>
          <w:sz w:val="24"/>
          <w:szCs w:val="24"/>
        </w:rPr>
        <w:t xml:space="preserve">sınıflaması göz önüne alınarak hazırlanmıştır. </w:t>
      </w:r>
    </w:p>
    <w:p w14:paraId="1DEF304A" w14:textId="09A2B0D4" w:rsidR="00977951" w:rsidRPr="002F506A" w:rsidRDefault="00977951"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PKT’de yer alacak problem durumları hazırlanmadan önce St</w:t>
      </w:r>
      <w:r w:rsidR="00C82C9A">
        <w:rPr>
          <w:rFonts w:ascii="Times New Roman" w:hAnsi="Times New Roman" w:cs="Times New Roman"/>
          <w:sz w:val="24"/>
          <w:szCs w:val="24"/>
        </w:rPr>
        <w:t xml:space="preserve">oyanova ve Ellerton’un (1996) </w:t>
      </w:r>
      <w:r w:rsidR="005D7F59" w:rsidRPr="002F506A">
        <w:rPr>
          <w:rFonts w:ascii="Times New Roman" w:hAnsi="Times New Roman" w:cs="Times New Roman"/>
          <w:sz w:val="24"/>
          <w:szCs w:val="24"/>
        </w:rPr>
        <w:t>tanımı ile</w:t>
      </w:r>
      <w:r w:rsidRPr="002F506A">
        <w:rPr>
          <w:rFonts w:ascii="Times New Roman" w:hAnsi="Times New Roman" w:cs="Times New Roman"/>
          <w:sz w:val="24"/>
          <w:szCs w:val="24"/>
        </w:rPr>
        <w:t xml:space="preserve"> Ortaokul Matematik Dersi Öğretim Programı (2013</w:t>
      </w:r>
      <w:r w:rsidR="00DE5845">
        <w:rPr>
          <w:rFonts w:ascii="Times New Roman" w:hAnsi="Times New Roman" w:cs="Times New Roman"/>
          <w:sz w:val="24"/>
          <w:szCs w:val="24"/>
        </w:rPr>
        <w:t>, 2018</w:t>
      </w:r>
      <w:r w:rsidRPr="002F506A">
        <w:rPr>
          <w:rFonts w:ascii="Times New Roman" w:hAnsi="Times New Roman" w:cs="Times New Roman"/>
          <w:sz w:val="24"/>
          <w:szCs w:val="24"/>
        </w:rPr>
        <w:t>) ayrıntılı olarak i</w:t>
      </w:r>
      <w:r w:rsidR="00007F7E">
        <w:rPr>
          <w:rFonts w:ascii="Times New Roman" w:hAnsi="Times New Roman" w:cs="Times New Roman"/>
          <w:sz w:val="24"/>
          <w:szCs w:val="24"/>
        </w:rPr>
        <w:t>ncelenmiştir. Bunlara ek olarak,</w:t>
      </w:r>
      <w:r w:rsidRPr="002F506A">
        <w:rPr>
          <w:rFonts w:ascii="Times New Roman" w:hAnsi="Times New Roman" w:cs="Times New Roman"/>
          <w:sz w:val="24"/>
          <w:szCs w:val="24"/>
        </w:rPr>
        <w:t xml:space="preserve"> literatür, öğrenmen kılavuz kitapları, çeşitli matematik öğretimi ve etkinlik kitapları incelenmiştir. Problem kurma durumları tanımda yer alan anlamları karşılayabilecek şekilde veri işleme öğrenme alanı kazanımları ile ilişkilendirilmiştir. Öğretim programının veri işleme öğrenme alanı ile ilgili bölümü incelendiğinde birden fazla sınıf kademesinde aritmetik ortalama ve grafik bilgisi ile ilgili kazanımların yer aldığı görülmüştür. Ayrıca bu alanda yer alan kazanımların çoğunlukla günlük yaşam ile ilişkilendirildiği görülmüştür. Bu doğrultuda hazırlanan problem durumlarından birincisi aritmetik ortalamayla, ikincisi daire grafiğiyle ilgilidir. Üçüncü ve dördüncü problem durumu ise öğretmenlerin belirleyeceği bir </w:t>
      </w:r>
      <w:r w:rsidR="005D7F59" w:rsidRPr="002F506A">
        <w:rPr>
          <w:rFonts w:ascii="Times New Roman" w:hAnsi="Times New Roman" w:cs="Times New Roman"/>
          <w:sz w:val="24"/>
          <w:szCs w:val="24"/>
        </w:rPr>
        <w:t xml:space="preserve">kavram ya da </w:t>
      </w:r>
      <w:r w:rsidRPr="002F506A">
        <w:rPr>
          <w:rFonts w:ascii="Times New Roman" w:hAnsi="Times New Roman" w:cs="Times New Roman"/>
          <w:sz w:val="24"/>
          <w:szCs w:val="24"/>
        </w:rPr>
        <w:t>kazanımın günlük yaşamla ilişkilendirilmesine yöneliktir.</w:t>
      </w:r>
    </w:p>
    <w:p w14:paraId="7C1C5089" w14:textId="77777777" w:rsidR="00977951" w:rsidRPr="002F506A" w:rsidRDefault="009A146B" w:rsidP="007945F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PKT </w:t>
      </w:r>
      <w:r w:rsidR="00977951" w:rsidRPr="002F506A">
        <w:rPr>
          <w:rFonts w:ascii="Times New Roman" w:hAnsi="Times New Roman" w:cs="Times New Roman"/>
          <w:sz w:val="24"/>
          <w:szCs w:val="24"/>
        </w:rPr>
        <w:t xml:space="preserve">hazırlanırken alanında uzman kişilerin bilgilerine başvurulmuş bu doğrultuda testte bazı değişiklikler yapılmıştır. Bu değişikliklere ilişkin bilgiler aşağıda yer almaktadır. </w:t>
      </w:r>
    </w:p>
    <w:p w14:paraId="654A86D0" w14:textId="77777777" w:rsidR="00977951" w:rsidRPr="002F506A" w:rsidRDefault="009A146B" w:rsidP="007945FE">
      <w:pPr>
        <w:pStyle w:val="ListeParagraf"/>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PKT </w:t>
      </w:r>
      <w:r w:rsidR="00977951" w:rsidRPr="002F506A">
        <w:rPr>
          <w:rFonts w:ascii="Times New Roman" w:hAnsi="Times New Roman" w:cs="Times New Roman"/>
          <w:sz w:val="24"/>
          <w:szCs w:val="24"/>
        </w:rPr>
        <w:t xml:space="preserve">ilk hazırlandığında yedi farklı serbest problem kurma durumunu içermekteydi. Ancak görüşme sürecinde </w:t>
      </w:r>
      <w:r w:rsidR="005D7F59" w:rsidRPr="002F506A">
        <w:rPr>
          <w:rFonts w:ascii="Times New Roman" w:hAnsi="Times New Roman" w:cs="Times New Roman"/>
          <w:sz w:val="24"/>
          <w:szCs w:val="24"/>
        </w:rPr>
        <w:t xml:space="preserve">ilerleyen zamanla birlikte </w:t>
      </w:r>
      <w:r w:rsidR="00977951" w:rsidRPr="002F506A">
        <w:rPr>
          <w:rFonts w:ascii="Times New Roman" w:hAnsi="Times New Roman" w:cs="Times New Roman"/>
          <w:sz w:val="24"/>
          <w:szCs w:val="24"/>
        </w:rPr>
        <w:t xml:space="preserve">öğretmenlerin ilgi ve dikkatlerinin yedinci probleme kadar toplu kalmasının zor olacağı görüşüyle amaca en az hizmet edeceği düşünülen üç problem durumu testten çıkarılmıştır. </w:t>
      </w:r>
    </w:p>
    <w:p w14:paraId="7722BAE4" w14:textId="71666EF1" w:rsidR="00977951" w:rsidRPr="002F506A" w:rsidRDefault="00977951" w:rsidP="007945FE">
      <w:pPr>
        <w:pStyle w:val="ListeParagraf"/>
        <w:numPr>
          <w:ilvl w:val="0"/>
          <w:numId w:val="1"/>
        </w:numPr>
        <w:spacing w:after="0" w:line="360" w:lineRule="auto"/>
        <w:jc w:val="both"/>
        <w:rPr>
          <w:rFonts w:ascii="Times New Roman" w:hAnsi="Times New Roman" w:cs="Times New Roman"/>
          <w:sz w:val="24"/>
          <w:szCs w:val="24"/>
        </w:rPr>
      </w:pPr>
      <w:r w:rsidRPr="002F506A">
        <w:rPr>
          <w:rFonts w:ascii="Times New Roman" w:hAnsi="Times New Roman" w:cs="Times New Roman"/>
          <w:sz w:val="24"/>
          <w:szCs w:val="24"/>
        </w:rPr>
        <w:t>Testte yapılan değişikliklerden bir diğeri ise üçüncü problem durumunda yer alan ifade</w:t>
      </w:r>
      <w:r w:rsidR="009A146B">
        <w:rPr>
          <w:rFonts w:ascii="Times New Roman" w:hAnsi="Times New Roman" w:cs="Times New Roman"/>
          <w:sz w:val="24"/>
          <w:szCs w:val="24"/>
        </w:rPr>
        <w:t xml:space="preserve">de yapılan değişikliktir. </w:t>
      </w:r>
      <w:r w:rsidR="00007F7E">
        <w:rPr>
          <w:rFonts w:ascii="Times New Roman" w:hAnsi="Times New Roman" w:cs="Times New Roman"/>
          <w:sz w:val="24"/>
          <w:szCs w:val="24"/>
        </w:rPr>
        <w:t>“”</w:t>
      </w:r>
      <w:r w:rsidRPr="009A146B">
        <w:rPr>
          <w:rFonts w:ascii="Times New Roman" w:hAnsi="Times New Roman" w:cs="Times New Roman"/>
          <w:i/>
          <w:sz w:val="24"/>
          <w:szCs w:val="24"/>
        </w:rPr>
        <w:t xml:space="preserve">Gerçek hayatın uygulamasını </w:t>
      </w:r>
      <w:r w:rsidR="009A146B" w:rsidRPr="009A146B">
        <w:rPr>
          <w:rFonts w:ascii="Times New Roman" w:hAnsi="Times New Roman" w:cs="Times New Roman"/>
          <w:i/>
          <w:sz w:val="24"/>
          <w:szCs w:val="24"/>
        </w:rPr>
        <w:t>gerektiren bir problem yazınız.</w:t>
      </w:r>
      <w:r w:rsidR="00007F7E">
        <w:rPr>
          <w:rFonts w:ascii="Times New Roman" w:hAnsi="Times New Roman" w:cs="Times New Roman"/>
          <w:i/>
          <w:sz w:val="24"/>
          <w:szCs w:val="24"/>
        </w:rPr>
        <w:t xml:space="preserve">” </w:t>
      </w:r>
      <w:r w:rsidR="009A146B">
        <w:rPr>
          <w:rFonts w:ascii="Times New Roman" w:hAnsi="Times New Roman" w:cs="Times New Roman"/>
          <w:sz w:val="24"/>
          <w:szCs w:val="24"/>
        </w:rPr>
        <w:t>i</w:t>
      </w:r>
      <w:r w:rsidRPr="002F506A">
        <w:rPr>
          <w:rFonts w:ascii="Times New Roman" w:hAnsi="Times New Roman" w:cs="Times New Roman"/>
          <w:sz w:val="24"/>
          <w:szCs w:val="24"/>
        </w:rPr>
        <w:t>fadesi ulaşılmak istenen amacı yeterli ola</w:t>
      </w:r>
      <w:r w:rsidR="009A146B">
        <w:rPr>
          <w:rFonts w:ascii="Times New Roman" w:hAnsi="Times New Roman" w:cs="Times New Roman"/>
          <w:sz w:val="24"/>
          <w:szCs w:val="24"/>
        </w:rPr>
        <w:t xml:space="preserve">rak karşılamadığı gerekçesiyle </w:t>
      </w:r>
      <w:r w:rsidR="00007F7E">
        <w:rPr>
          <w:rFonts w:ascii="Times New Roman" w:hAnsi="Times New Roman" w:cs="Times New Roman"/>
          <w:sz w:val="24"/>
          <w:szCs w:val="24"/>
        </w:rPr>
        <w:t>“</w:t>
      </w:r>
      <w:r w:rsidRPr="009A146B">
        <w:rPr>
          <w:rFonts w:ascii="Times New Roman" w:hAnsi="Times New Roman" w:cs="Times New Roman"/>
          <w:i/>
          <w:sz w:val="24"/>
          <w:szCs w:val="24"/>
        </w:rPr>
        <w:t>Veri işleme öğrenme alanına ilişkin kazanımları veya kavramları günlük hayatla ilişkilendire</w:t>
      </w:r>
      <w:r w:rsidR="009A146B" w:rsidRPr="009A146B">
        <w:rPr>
          <w:rFonts w:ascii="Times New Roman" w:hAnsi="Times New Roman" w:cs="Times New Roman"/>
          <w:i/>
          <w:sz w:val="24"/>
          <w:szCs w:val="24"/>
        </w:rPr>
        <w:t>bileceğiniz bir problem kurunuz.</w:t>
      </w:r>
      <w:r w:rsidR="00007F7E">
        <w:rPr>
          <w:rFonts w:ascii="Times New Roman" w:hAnsi="Times New Roman" w:cs="Times New Roman"/>
          <w:i/>
          <w:sz w:val="24"/>
          <w:szCs w:val="24"/>
        </w:rPr>
        <w:t>”</w:t>
      </w:r>
      <w:r w:rsidRPr="002F506A">
        <w:rPr>
          <w:rFonts w:ascii="Times New Roman" w:hAnsi="Times New Roman" w:cs="Times New Roman"/>
          <w:sz w:val="24"/>
          <w:szCs w:val="24"/>
        </w:rPr>
        <w:t xml:space="preserve"> şeklinde değiştirilmiştir. Çünkü bu problem durumunda öğretmenlerin en çok hangi kavramı günlük yaşamla ilişkilendirdiği de araştırılmıştır. </w:t>
      </w:r>
    </w:p>
    <w:p w14:paraId="0A68BB29" w14:textId="14CB8BE3" w:rsidR="00977951" w:rsidRPr="002F506A" w:rsidRDefault="00977951"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Uzman görüşleri sonrası son halini alan testte dört farklı serbest problem kurma durumu yer almaktadır</w:t>
      </w:r>
      <w:r w:rsidR="00333858">
        <w:rPr>
          <w:rFonts w:ascii="Times New Roman" w:hAnsi="Times New Roman" w:cs="Times New Roman"/>
          <w:sz w:val="24"/>
          <w:szCs w:val="24"/>
        </w:rPr>
        <w:t xml:space="preserve"> (Ek 2</w:t>
      </w:r>
      <w:r w:rsidR="00437AAA">
        <w:rPr>
          <w:rFonts w:ascii="Times New Roman" w:hAnsi="Times New Roman" w:cs="Times New Roman"/>
          <w:sz w:val="24"/>
          <w:szCs w:val="24"/>
        </w:rPr>
        <w:t>)</w:t>
      </w:r>
      <w:r w:rsidRPr="002F506A">
        <w:rPr>
          <w:rFonts w:ascii="Times New Roman" w:hAnsi="Times New Roman" w:cs="Times New Roman"/>
          <w:sz w:val="24"/>
          <w:szCs w:val="24"/>
        </w:rPr>
        <w:t xml:space="preserve">. Problem durumlarının birincisinde </w:t>
      </w:r>
      <w:r w:rsidR="00ED2EE2" w:rsidRPr="0073518F">
        <w:rPr>
          <w:rFonts w:ascii="Times New Roman" w:hAnsi="Times New Roman" w:cs="Times New Roman"/>
          <w:i/>
          <w:sz w:val="24"/>
          <w:szCs w:val="24"/>
        </w:rPr>
        <w:t xml:space="preserve">öğretmenlerden öğrencilerin aritmetik ortalama ile ilgili çözmekte zorlanabileceğini düşündükleri bir problem kurmaları </w:t>
      </w:r>
      <w:r w:rsidRPr="002F506A">
        <w:rPr>
          <w:rFonts w:ascii="Times New Roman" w:hAnsi="Times New Roman" w:cs="Times New Roman"/>
          <w:sz w:val="24"/>
          <w:szCs w:val="24"/>
        </w:rPr>
        <w:t xml:space="preserve">istenmiştir. İkincisinde ise </w:t>
      </w:r>
      <w:r w:rsidR="00ED2EE2" w:rsidRPr="0073518F">
        <w:rPr>
          <w:rFonts w:ascii="Times New Roman" w:hAnsi="Times New Roman" w:cs="Times New Roman"/>
          <w:i/>
          <w:sz w:val="24"/>
          <w:szCs w:val="24"/>
        </w:rPr>
        <w:t>öğrencilerin daire grafiğiyle ilgili kolaylıkla çözebileceğini düşündükleri bir problem kurmaları</w:t>
      </w:r>
      <w:r w:rsidRPr="002F506A">
        <w:rPr>
          <w:rFonts w:ascii="Times New Roman" w:hAnsi="Times New Roman" w:cs="Times New Roman"/>
          <w:sz w:val="24"/>
          <w:szCs w:val="24"/>
        </w:rPr>
        <w:t xml:space="preserve"> istenmiştir. Üçüncü ve dördüncü problem kurma durumunda </w:t>
      </w:r>
      <w:r w:rsidR="00ED2EE2" w:rsidRPr="0073518F">
        <w:rPr>
          <w:rFonts w:ascii="Times New Roman" w:hAnsi="Times New Roman" w:cs="Times New Roman"/>
          <w:i/>
          <w:sz w:val="24"/>
          <w:szCs w:val="24"/>
        </w:rPr>
        <w:t xml:space="preserve">veri işleme öğrenme alanının günlük hayatla ilişkilendirildiği bir problem kurmaları </w:t>
      </w:r>
      <w:r w:rsidRPr="002F506A">
        <w:rPr>
          <w:rFonts w:ascii="Times New Roman" w:hAnsi="Times New Roman" w:cs="Times New Roman"/>
          <w:sz w:val="24"/>
          <w:szCs w:val="24"/>
        </w:rPr>
        <w:t xml:space="preserve">istenmiştir. Dördüncü problem durumunda </w:t>
      </w:r>
      <w:r w:rsidR="00ED2EE2" w:rsidRPr="0073518F">
        <w:rPr>
          <w:rFonts w:ascii="Times New Roman" w:hAnsi="Times New Roman" w:cs="Times New Roman"/>
          <w:i/>
          <w:sz w:val="24"/>
          <w:szCs w:val="24"/>
        </w:rPr>
        <w:t>bir manav görseli verilmiş ve problemin bu görselle ilgili olması</w:t>
      </w:r>
      <w:r w:rsidRPr="002F506A">
        <w:rPr>
          <w:rFonts w:ascii="Times New Roman" w:hAnsi="Times New Roman" w:cs="Times New Roman"/>
          <w:sz w:val="24"/>
          <w:szCs w:val="24"/>
        </w:rPr>
        <w:t xml:space="preserve"> istenmiştir. </w:t>
      </w:r>
    </w:p>
    <w:p w14:paraId="6EE0D0F5" w14:textId="6C6FE3AB" w:rsidR="00977951" w:rsidRPr="002F506A" w:rsidRDefault="009A146B" w:rsidP="009A14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PKT</w:t>
      </w:r>
      <w:r w:rsidR="00977951" w:rsidRPr="002F506A">
        <w:rPr>
          <w:rFonts w:ascii="Times New Roman" w:hAnsi="Times New Roman" w:cs="Times New Roman"/>
          <w:sz w:val="24"/>
          <w:szCs w:val="24"/>
        </w:rPr>
        <w:t>, yarı yapılandırılmış görüşmeler sürecinde kullanılmış ve araştırmanın temel veri toplama aracı olarak kullanılmıştır.</w:t>
      </w:r>
    </w:p>
    <w:p w14:paraId="41BD48A1" w14:textId="77777777" w:rsidR="00EE6399" w:rsidRPr="002F506A" w:rsidRDefault="00EE6399" w:rsidP="007945FE">
      <w:pPr>
        <w:spacing w:after="0" w:line="360" w:lineRule="auto"/>
        <w:ind w:firstLine="708"/>
        <w:jc w:val="both"/>
        <w:rPr>
          <w:rFonts w:ascii="Times New Roman" w:hAnsi="Times New Roman" w:cs="Times New Roman"/>
          <w:b/>
          <w:sz w:val="24"/>
          <w:szCs w:val="24"/>
        </w:rPr>
      </w:pPr>
      <w:r w:rsidRPr="002F506A">
        <w:rPr>
          <w:rFonts w:ascii="Times New Roman" w:hAnsi="Times New Roman" w:cs="Times New Roman"/>
          <w:b/>
          <w:sz w:val="24"/>
          <w:szCs w:val="24"/>
        </w:rPr>
        <w:t>Gözlem</w:t>
      </w:r>
    </w:p>
    <w:p w14:paraId="6DF248FF" w14:textId="655822F6" w:rsidR="00C90D86" w:rsidRPr="005A4E13" w:rsidRDefault="00EE6399" w:rsidP="005A4E13">
      <w:pPr>
        <w:spacing w:after="0" w:line="360" w:lineRule="auto"/>
        <w:jc w:val="both"/>
        <w:rPr>
          <w:rFonts w:ascii="Times New Roman" w:hAnsi="Times New Roman" w:cs="Times New Roman"/>
          <w:sz w:val="24"/>
          <w:szCs w:val="24"/>
        </w:rPr>
      </w:pPr>
      <w:r w:rsidRPr="002F506A">
        <w:rPr>
          <w:rFonts w:ascii="Times New Roman" w:hAnsi="Times New Roman" w:cs="Times New Roman"/>
          <w:sz w:val="24"/>
          <w:szCs w:val="24"/>
        </w:rPr>
        <w:tab/>
        <w:t>Bu araştırmanın bir kısmında gözlem, görüşme tekniğiyle iç içe gerçekleşmiştir. Araştırmacı görüşme sürecinin bütünlük ve derinlik kazanabilmesi için öğretmenlerle yaptığı birebir görüşmelerde çeşitli gözlem notları almıştır. Ayrıca öğretmenlerin sınıf içi ortamlarda problem kurup kurm</w:t>
      </w:r>
      <w:r w:rsidR="00521D7E" w:rsidRPr="002F506A">
        <w:rPr>
          <w:rFonts w:ascii="Times New Roman" w:hAnsi="Times New Roman" w:cs="Times New Roman"/>
          <w:sz w:val="24"/>
          <w:szCs w:val="24"/>
        </w:rPr>
        <w:t>adıklarını tespit edebilmek, sınıf ortamında ve uygulama sürecinde kurulan problemler arasındaki ilişkiyi belirleyebilmek için sınıf içinde yarı yapıla</w:t>
      </w:r>
      <w:r w:rsidR="006D3CB0" w:rsidRPr="002F506A">
        <w:rPr>
          <w:rFonts w:ascii="Times New Roman" w:hAnsi="Times New Roman" w:cs="Times New Roman"/>
          <w:sz w:val="24"/>
          <w:szCs w:val="24"/>
        </w:rPr>
        <w:t xml:space="preserve">ndırılmış </w:t>
      </w:r>
      <w:r w:rsidR="005D7F59" w:rsidRPr="002F506A">
        <w:rPr>
          <w:rFonts w:ascii="Times New Roman" w:hAnsi="Times New Roman" w:cs="Times New Roman"/>
          <w:sz w:val="24"/>
          <w:szCs w:val="24"/>
        </w:rPr>
        <w:t>gözlemler yap</w:t>
      </w:r>
      <w:r w:rsidR="006D3CB0" w:rsidRPr="002F506A">
        <w:rPr>
          <w:rFonts w:ascii="Times New Roman" w:hAnsi="Times New Roman" w:cs="Times New Roman"/>
          <w:sz w:val="24"/>
          <w:szCs w:val="24"/>
        </w:rPr>
        <w:t>mıştır.</w:t>
      </w:r>
      <w:r w:rsidR="009C5D75">
        <w:rPr>
          <w:rFonts w:ascii="Times New Roman" w:hAnsi="Times New Roman" w:cs="Times New Roman"/>
          <w:sz w:val="24"/>
          <w:szCs w:val="24"/>
        </w:rPr>
        <w:t xml:space="preserve"> </w:t>
      </w:r>
      <w:r w:rsidR="00502A26" w:rsidRPr="00C90D86">
        <w:rPr>
          <w:rFonts w:ascii="Times New Roman" w:hAnsi="Times New Roman" w:cs="Times New Roman"/>
          <w:sz w:val="24"/>
          <w:szCs w:val="24"/>
        </w:rPr>
        <w:t>Bu gözlem türünde araştırmacı</w:t>
      </w:r>
      <w:r w:rsidR="009C5D75" w:rsidRPr="00C90D86">
        <w:rPr>
          <w:rFonts w:ascii="Times New Roman" w:hAnsi="Times New Roman" w:cs="Times New Roman"/>
          <w:sz w:val="24"/>
          <w:szCs w:val="24"/>
        </w:rPr>
        <w:t>, genellikle yapılandırılmış bir gözle</w:t>
      </w:r>
      <w:r w:rsidR="00502A26" w:rsidRPr="00C90D86">
        <w:rPr>
          <w:rFonts w:ascii="Times New Roman" w:hAnsi="Times New Roman" w:cs="Times New Roman"/>
          <w:sz w:val="24"/>
          <w:szCs w:val="24"/>
        </w:rPr>
        <w:t xml:space="preserve">m aracı kullanmaktadır. Çünkü sınıf </w:t>
      </w:r>
      <w:r w:rsidR="009C5D75" w:rsidRPr="00C90D86">
        <w:rPr>
          <w:rFonts w:ascii="Times New Roman" w:hAnsi="Times New Roman" w:cs="Times New Roman"/>
          <w:sz w:val="24"/>
          <w:szCs w:val="24"/>
        </w:rPr>
        <w:t xml:space="preserve">içinde öğretmenlerin </w:t>
      </w:r>
      <w:r w:rsidR="006F287C" w:rsidRPr="00C90D86">
        <w:rPr>
          <w:rFonts w:ascii="Times New Roman" w:hAnsi="Times New Roman" w:cs="Times New Roman"/>
          <w:sz w:val="24"/>
          <w:szCs w:val="24"/>
        </w:rPr>
        <w:t>tüm davranışlarını ya da sınıf ortamının tüm özelliklerini gözlemlemek olanaksızdır</w:t>
      </w:r>
      <w:r w:rsidR="00502A26" w:rsidRPr="00C90D86">
        <w:rPr>
          <w:rFonts w:ascii="Times New Roman" w:hAnsi="Times New Roman" w:cs="Times New Roman"/>
          <w:sz w:val="24"/>
          <w:szCs w:val="24"/>
        </w:rPr>
        <w:t xml:space="preserve"> (Yıldırım ve Şimşek, 2008)</w:t>
      </w:r>
      <w:r w:rsidR="006F287C" w:rsidRPr="00C90D86">
        <w:rPr>
          <w:rFonts w:ascii="Times New Roman" w:hAnsi="Times New Roman" w:cs="Times New Roman"/>
          <w:sz w:val="24"/>
          <w:szCs w:val="24"/>
        </w:rPr>
        <w:t xml:space="preserve">. Bu nedenle, gözleme başlamadan önce </w:t>
      </w:r>
      <w:r w:rsidR="00157A4F" w:rsidRPr="00C90D86">
        <w:rPr>
          <w:rFonts w:ascii="Times New Roman" w:hAnsi="Times New Roman" w:cs="Times New Roman"/>
          <w:sz w:val="24"/>
          <w:szCs w:val="24"/>
        </w:rPr>
        <w:t xml:space="preserve">araştırmacı tarafından </w:t>
      </w:r>
      <w:r w:rsidR="00702B43" w:rsidRPr="00C90D86">
        <w:rPr>
          <w:rFonts w:ascii="Times New Roman" w:hAnsi="Times New Roman" w:cs="Times New Roman"/>
          <w:sz w:val="24"/>
          <w:szCs w:val="24"/>
        </w:rPr>
        <w:t xml:space="preserve">alanında uzman öğretim üyesi ile birlikte </w:t>
      </w:r>
      <w:r w:rsidR="006F287C" w:rsidRPr="00C90D86">
        <w:rPr>
          <w:rFonts w:ascii="Times New Roman" w:hAnsi="Times New Roman" w:cs="Times New Roman"/>
          <w:sz w:val="24"/>
          <w:szCs w:val="24"/>
        </w:rPr>
        <w:t xml:space="preserve">öğretmenlerin </w:t>
      </w:r>
      <w:r w:rsidR="006F287C" w:rsidRPr="00C90D86">
        <w:rPr>
          <w:rFonts w:ascii="Times New Roman" w:hAnsi="Times New Roman" w:cs="Times New Roman"/>
          <w:sz w:val="24"/>
          <w:szCs w:val="24"/>
        </w:rPr>
        <w:lastRenderedPageBreak/>
        <w:t>problem kurma davranışlarını gözlemlemek için gözlem formu geliştirilmiştir</w:t>
      </w:r>
      <w:r w:rsidR="00157A4F" w:rsidRPr="00C90D86">
        <w:rPr>
          <w:rFonts w:ascii="Times New Roman" w:hAnsi="Times New Roman" w:cs="Times New Roman"/>
          <w:sz w:val="24"/>
          <w:szCs w:val="24"/>
        </w:rPr>
        <w:t>.</w:t>
      </w:r>
      <w:r w:rsidR="006F287C" w:rsidRPr="00C90D86">
        <w:rPr>
          <w:rFonts w:ascii="Times New Roman" w:hAnsi="Times New Roman" w:cs="Times New Roman"/>
          <w:sz w:val="24"/>
          <w:szCs w:val="24"/>
        </w:rPr>
        <w:t xml:space="preserve"> Bu formda öğretmenlerin problem kurup </w:t>
      </w:r>
      <w:r w:rsidR="006D3CB0" w:rsidRPr="00C90D86">
        <w:rPr>
          <w:rFonts w:ascii="Times New Roman" w:hAnsi="Times New Roman" w:cs="Times New Roman"/>
          <w:sz w:val="24"/>
          <w:szCs w:val="24"/>
        </w:rPr>
        <w:t xml:space="preserve">kurmama, </w:t>
      </w:r>
      <w:r w:rsidR="00483D6D" w:rsidRPr="00C90D86">
        <w:rPr>
          <w:rFonts w:ascii="Times New Roman" w:hAnsi="Times New Roman" w:cs="Times New Roman"/>
          <w:sz w:val="24"/>
          <w:szCs w:val="24"/>
        </w:rPr>
        <w:t>kurulan problemlerde dikkat edilen noktalar</w:t>
      </w:r>
      <w:r w:rsidR="00502A26" w:rsidRPr="00C90D86">
        <w:rPr>
          <w:rFonts w:ascii="Times New Roman" w:hAnsi="Times New Roman" w:cs="Times New Roman"/>
          <w:sz w:val="24"/>
          <w:szCs w:val="24"/>
        </w:rPr>
        <w:t xml:space="preserve"> (günlük yaşamla ilişkilendirme, dil ve anlatıma dikkat etme vb.)</w:t>
      </w:r>
      <w:r w:rsidR="00483D6D" w:rsidRPr="00C90D86">
        <w:rPr>
          <w:rFonts w:ascii="Times New Roman" w:hAnsi="Times New Roman" w:cs="Times New Roman"/>
          <w:sz w:val="24"/>
          <w:szCs w:val="24"/>
        </w:rPr>
        <w:t xml:space="preserve"> esas alınarak</w:t>
      </w:r>
      <w:r w:rsidR="005D7F59" w:rsidRPr="00C90D86">
        <w:rPr>
          <w:rFonts w:ascii="Times New Roman" w:hAnsi="Times New Roman" w:cs="Times New Roman"/>
          <w:sz w:val="24"/>
          <w:szCs w:val="24"/>
        </w:rPr>
        <w:t xml:space="preserve"> bir</w:t>
      </w:r>
      <w:r w:rsidR="00483D6D" w:rsidRPr="00C90D86">
        <w:rPr>
          <w:rFonts w:ascii="Times New Roman" w:hAnsi="Times New Roman" w:cs="Times New Roman"/>
          <w:sz w:val="24"/>
          <w:szCs w:val="24"/>
        </w:rPr>
        <w:t xml:space="preserve"> form hazırlanmıştır. </w:t>
      </w:r>
      <w:r w:rsidR="00021133" w:rsidRPr="00C90D86">
        <w:rPr>
          <w:rFonts w:ascii="Times New Roman" w:hAnsi="Times New Roman" w:cs="Times New Roman"/>
          <w:sz w:val="24"/>
          <w:szCs w:val="24"/>
        </w:rPr>
        <w:t xml:space="preserve">Ayrıca araştırmacı, öğretmenlerin gözlem formunda yer almayan problem kurma sürecinde dikkat ettikleri diğer hususları da not tutmuştur. </w:t>
      </w:r>
      <w:r w:rsidR="00483D6D" w:rsidRPr="002F506A">
        <w:rPr>
          <w:rFonts w:ascii="Times New Roman" w:hAnsi="Times New Roman" w:cs="Times New Roman"/>
          <w:sz w:val="24"/>
          <w:szCs w:val="24"/>
        </w:rPr>
        <w:t xml:space="preserve">Araştırmacı sınıf içi gözlem sürecinde </w:t>
      </w:r>
      <w:r w:rsidR="00C82C9A">
        <w:rPr>
          <w:rFonts w:ascii="Times New Roman" w:hAnsi="Times New Roman" w:cs="Times New Roman"/>
          <w:sz w:val="24"/>
          <w:szCs w:val="24"/>
        </w:rPr>
        <w:t xml:space="preserve">katılımcı olmayan rol üstlenerek </w:t>
      </w:r>
      <w:r w:rsidR="00483D6D" w:rsidRPr="002F506A">
        <w:rPr>
          <w:rFonts w:ascii="Times New Roman" w:hAnsi="Times New Roman" w:cs="Times New Roman"/>
          <w:sz w:val="24"/>
          <w:szCs w:val="24"/>
        </w:rPr>
        <w:t xml:space="preserve">derse ya da problemlere herhangi bir </w:t>
      </w:r>
      <w:r w:rsidR="00827DB6" w:rsidRPr="002F506A">
        <w:rPr>
          <w:rFonts w:ascii="Times New Roman" w:hAnsi="Times New Roman" w:cs="Times New Roman"/>
          <w:sz w:val="24"/>
          <w:szCs w:val="24"/>
        </w:rPr>
        <w:t>müdahale</w:t>
      </w:r>
      <w:r w:rsidR="00827DB6">
        <w:rPr>
          <w:rFonts w:ascii="Times New Roman" w:hAnsi="Times New Roman" w:cs="Times New Roman"/>
          <w:sz w:val="24"/>
          <w:szCs w:val="24"/>
        </w:rPr>
        <w:t>si bulu</w:t>
      </w:r>
      <w:r w:rsidR="00827DB6" w:rsidRPr="002F506A">
        <w:rPr>
          <w:rFonts w:ascii="Times New Roman" w:hAnsi="Times New Roman" w:cs="Times New Roman"/>
          <w:sz w:val="24"/>
          <w:szCs w:val="24"/>
        </w:rPr>
        <w:t>nmamıştır</w:t>
      </w:r>
      <w:r w:rsidR="00483D6D" w:rsidRPr="002F506A">
        <w:rPr>
          <w:rFonts w:ascii="Times New Roman" w:hAnsi="Times New Roman" w:cs="Times New Roman"/>
          <w:sz w:val="24"/>
          <w:szCs w:val="24"/>
        </w:rPr>
        <w:t>. Araştırmacı bu süreçte formu</w:t>
      </w:r>
      <w:r w:rsidR="00295DC8">
        <w:rPr>
          <w:rFonts w:ascii="Times New Roman" w:hAnsi="Times New Roman" w:cs="Times New Roman"/>
          <w:sz w:val="24"/>
          <w:szCs w:val="24"/>
        </w:rPr>
        <w:t>nu</w:t>
      </w:r>
      <w:r w:rsidR="00483D6D" w:rsidRPr="002F506A">
        <w:rPr>
          <w:rFonts w:ascii="Times New Roman" w:hAnsi="Times New Roman" w:cs="Times New Roman"/>
          <w:sz w:val="24"/>
          <w:szCs w:val="24"/>
        </w:rPr>
        <w:t xml:space="preserve"> dol</w:t>
      </w:r>
      <w:r w:rsidR="00295DC8">
        <w:rPr>
          <w:rFonts w:ascii="Times New Roman" w:hAnsi="Times New Roman" w:cs="Times New Roman"/>
          <w:sz w:val="24"/>
          <w:szCs w:val="24"/>
        </w:rPr>
        <w:t>dur</w:t>
      </w:r>
      <w:r w:rsidR="00483D6D" w:rsidRPr="002F506A">
        <w:rPr>
          <w:rFonts w:ascii="Times New Roman" w:hAnsi="Times New Roman" w:cs="Times New Roman"/>
          <w:sz w:val="24"/>
          <w:szCs w:val="24"/>
        </w:rPr>
        <w:t xml:space="preserve">muş, çeşitli notlar almış ve öğretmenin de izni ile sınıf içinden görüntüler almıştır. </w:t>
      </w:r>
    </w:p>
    <w:p w14:paraId="09CE3228" w14:textId="35902B20" w:rsidR="00EE6399" w:rsidRPr="002F506A" w:rsidRDefault="00483D6D" w:rsidP="007945FE">
      <w:pPr>
        <w:spacing w:after="0" w:line="360" w:lineRule="auto"/>
        <w:ind w:firstLine="708"/>
        <w:jc w:val="both"/>
        <w:rPr>
          <w:rFonts w:ascii="Times New Roman" w:hAnsi="Times New Roman" w:cs="Times New Roman"/>
          <w:b/>
          <w:sz w:val="24"/>
          <w:szCs w:val="24"/>
        </w:rPr>
      </w:pPr>
      <w:r w:rsidRPr="002F506A">
        <w:rPr>
          <w:rFonts w:ascii="Times New Roman" w:hAnsi="Times New Roman" w:cs="Times New Roman"/>
          <w:b/>
          <w:sz w:val="24"/>
          <w:szCs w:val="24"/>
        </w:rPr>
        <w:t>Doküman</w:t>
      </w:r>
      <w:r w:rsidR="00117065">
        <w:rPr>
          <w:rFonts w:ascii="Times New Roman" w:hAnsi="Times New Roman" w:cs="Times New Roman"/>
          <w:b/>
          <w:sz w:val="24"/>
          <w:szCs w:val="24"/>
        </w:rPr>
        <w:t>lar</w:t>
      </w:r>
    </w:p>
    <w:p w14:paraId="4666CF45" w14:textId="353B30E0" w:rsidR="00913F70" w:rsidRPr="002F506A" w:rsidRDefault="005D7F59" w:rsidP="009A146B">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 xml:space="preserve">Araştırmanın </w:t>
      </w:r>
      <w:r w:rsidR="00827DB6" w:rsidRPr="002F506A">
        <w:rPr>
          <w:rFonts w:ascii="Times New Roman" w:hAnsi="Times New Roman" w:cs="Times New Roman"/>
          <w:sz w:val="24"/>
          <w:szCs w:val="24"/>
        </w:rPr>
        <w:t>doküman</w:t>
      </w:r>
      <w:r w:rsidR="00827DB6">
        <w:rPr>
          <w:rFonts w:ascii="Times New Roman" w:hAnsi="Times New Roman" w:cs="Times New Roman"/>
          <w:sz w:val="24"/>
          <w:szCs w:val="24"/>
        </w:rPr>
        <w:t>ları</w:t>
      </w:r>
      <w:r w:rsidR="00827DB6" w:rsidRPr="002F506A">
        <w:rPr>
          <w:rFonts w:ascii="Times New Roman" w:hAnsi="Times New Roman" w:cs="Times New Roman"/>
          <w:sz w:val="24"/>
          <w:szCs w:val="24"/>
        </w:rPr>
        <w:t xml:space="preserve"> kapsamında</w:t>
      </w:r>
      <w:r w:rsidRPr="002F506A">
        <w:rPr>
          <w:rFonts w:ascii="Times New Roman" w:hAnsi="Times New Roman" w:cs="Times New Roman"/>
          <w:sz w:val="24"/>
          <w:szCs w:val="24"/>
        </w:rPr>
        <w:t xml:space="preserve"> öğre</w:t>
      </w:r>
      <w:r w:rsidR="008A02DD">
        <w:rPr>
          <w:rFonts w:ascii="Times New Roman" w:hAnsi="Times New Roman" w:cs="Times New Roman"/>
          <w:sz w:val="24"/>
          <w:szCs w:val="24"/>
        </w:rPr>
        <w:t xml:space="preserve">ncilerin ders defterlerinden, </w:t>
      </w:r>
      <w:r w:rsidRPr="002F506A">
        <w:rPr>
          <w:rFonts w:ascii="Times New Roman" w:hAnsi="Times New Roman" w:cs="Times New Roman"/>
          <w:sz w:val="24"/>
          <w:szCs w:val="24"/>
        </w:rPr>
        <w:t>ortaokul matematik ders kitaplarından ve çeşitli kaynaklardan yararlanılmıştır. Öğretmenlerin kurduğu problemlerin ders kitaplarındaki ve çeşitli kaynaklardaki problemlerle benzerlikleri ya da farklılıkları incelenmiştir. Benzer şekilde</w:t>
      </w:r>
      <w:r w:rsidR="000F3340">
        <w:rPr>
          <w:rFonts w:ascii="Times New Roman" w:hAnsi="Times New Roman" w:cs="Times New Roman"/>
          <w:sz w:val="24"/>
          <w:szCs w:val="24"/>
        </w:rPr>
        <w:t xml:space="preserve"> öğretmenlerin</w:t>
      </w:r>
      <w:r w:rsidRPr="002F506A">
        <w:rPr>
          <w:rFonts w:ascii="Times New Roman" w:hAnsi="Times New Roman" w:cs="Times New Roman"/>
          <w:sz w:val="24"/>
          <w:szCs w:val="24"/>
        </w:rPr>
        <w:t xml:space="preserve"> problem kurma sürecinde ve ders ortamında ku</w:t>
      </w:r>
      <w:r w:rsidR="00333858">
        <w:rPr>
          <w:rFonts w:ascii="Times New Roman" w:hAnsi="Times New Roman" w:cs="Times New Roman"/>
          <w:sz w:val="24"/>
          <w:szCs w:val="24"/>
        </w:rPr>
        <w:t>rdukları problemlerin benzerliklerinin</w:t>
      </w:r>
      <w:r w:rsidRPr="002F506A">
        <w:rPr>
          <w:rFonts w:ascii="Times New Roman" w:hAnsi="Times New Roman" w:cs="Times New Roman"/>
          <w:sz w:val="24"/>
          <w:szCs w:val="24"/>
        </w:rPr>
        <w:t xml:space="preserve"> ve farklılıklarının incelenebilmesi için öğrencilerin ders defterleri kullanılmıştır. </w:t>
      </w:r>
    </w:p>
    <w:p w14:paraId="712A6062" w14:textId="77777777" w:rsidR="00F07B5F" w:rsidRPr="002F506A" w:rsidRDefault="00F07B5F" w:rsidP="007945FE">
      <w:pPr>
        <w:spacing w:after="0" w:line="360" w:lineRule="auto"/>
        <w:jc w:val="both"/>
        <w:rPr>
          <w:rFonts w:ascii="Times New Roman" w:hAnsi="Times New Roman" w:cs="Times New Roman"/>
          <w:b/>
          <w:sz w:val="24"/>
          <w:szCs w:val="24"/>
        </w:rPr>
      </w:pPr>
      <w:r w:rsidRPr="002F506A">
        <w:rPr>
          <w:rFonts w:ascii="Times New Roman" w:hAnsi="Times New Roman" w:cs="Times New Roman"/>
          <w:b/>
          <w:sz w:val="24"/>
          <w:szCs w:val="24"/>
        </w:rPr>
        <w:t>Araştırmanın Geçerliği ve Güvenirliği</w:t>
      </w:r>
    </w:p>
    <w:p w14:paraId="01C07309" w14:textId="77777777" w:rsidR="00F07B5F" w:rsidRPr="002F506A" w:rsidRDefault="00F07B5F" w:rsidP="007945FE">
      <w:pPr>
        <w:spacing w:after="0" w:line="360" w:lineRule="auto"/>
        <w:jc w:val="both"/>
        <w:rPr>
          <w:rFonts w:ascii="Times New Roman" w:hAnsi="Times New Roman" w:cs="Times New Roman"/>
          <w:sz w:val="24"/>
          <w:szCs w:val="24"/>
        </w:rPr>
      </w:pPr>
      <w:r w:rsidRPr="002F506A">
        <w:rPr>
          <w:rFonts w:ascii="Times New Roman" w:hAnsi="Times New Roman" w:cs="Times New Roman"/>
          <w:sz w:val="24"/>
          <w:szCs w:val="24"/>
        </w:rPr>
        <w:tab/>
        <w:t xml:space="preserve">Bu araştırmada geçerliğin ve güvenirliğin sağlanabilmesi için öncelikle gerekli literatür taraması ayrıntılı bir şekilde yapılmıştır. </w:t>
      </w:r>
      <w:r w:rsidR="005D4626" w:rsidRPr="002F506A">
        <w:rPr>
          <w:rFonts w:ascii="Times New Roman" w:hAnsi="Times New Roman" w:cs="Times New Roman"/>
          <w:sz w:val="24"/>
          <w:szCs w:val="24"/>
        </w:rPr>
        <w:t>Bu aşamada konular ile ilgili tezler, makaleler, bildi</w:t>
      </w:r>
      <w:r w:rsidR="00D00944">
        <w:rPr>
          <w:rFonts w:ascii="Times New Roman" w:hAnsi="Times New Roman" w:cs="Times New Roman"/>
          <w:sz w:val="24"/>
          <w:szCs w:val="24"/>
        </w:rPr>
        <w:t>ri</w:t>
      </w:r>
      <w:r w:rsidR="005D4626" w:rsidRPr="002F506A">
        <w:rPr>
          <w:rFonts w:ascii="Times New Roman" w:hAnsi="Times New Roman" w:cs="Times New Roman"/>
          <w:sz w:val="24"/>
          <w:szCs w:val="24"/>
        </w:rPr>
        <w:t>ler, matematik öğretim programı, ders kitapları ve öğretim kitapları in</w:t>
      </w:r>
      <w:r w:rsidR="009A146B">
        <w:rPr>
          <w:rFonts w:ascii="Times New Roman" w:hAnsi="Times New Roman" w:cs="Times New Roman"/>
          <w:sz w:val="24"/>
          <w:szCs w:val="24"/>
        </w:rPr>
        <w:t>celenmiştir. PKT</w:t>
      </w:r>
      <w:r w:rsidR="005D4626" w:rsidRPr="002F506A">
        <w:rPr>
          <w:rFonts w:ascii="Times New Roman" w:hAnsi="Times New Roman" w:cs="Times New Roman"/>
          <w:sz w:val="24"/>
          <w:szCs w:val="24"/>
        </w:rPr>
        <w:t xml:space="preserve"> ile ilgili öncelikle uzman görüşü alınmış ardından test pilot bir uygulama ile tekrar değerlendirilmiş ve teste son hali verilmiştir. </w:t>
      </w:r>
    </w:p>
    <w:p w14:paraId="4F09D53E" w14:textId="7FACC650" w:rsidR="005D4626" w:rsidRPr="004A61E1" w:rsidRDefault="005D4626" w:rsidP="004A61E1">
      <w:pPr>
        <w:pStyle w:val="GvdeMetni"/>
        <w:ind w:firstLine="708"/>
        <w:rPr>
          <w:lang w:val="tr-TR"/>
        </w:rPr>
      </w:pPr>
      <w:r w:rsidRPr="00C90D86">
        <w:rPr>
          <w:lang w:val="tr-TR"/>
        </w:rPr>
        <w:t xml:space="preserve">Araştırma sürecinde toplanan verilerin her biri, analiz sürecinde geliştirilen kodlar ve dokümanlar gerek duyulduğunda kullanılabilmesi için araştırmacı tarafından saklanmaktadır. </w:t>
      </w:r>
      <w:r w:rsidR="00D00944" w:rsidRPr="00C90D86">
        <w:rPr>
          <w:lang w:val="tr-TR"/>
        </w:rPr>
        <w:t>Uygulama sürecinde araştırmacı, katılımcıları yönlendirmemiş, kendi fikirlerini süreçte elde edilen bilgilerden ayrı tutarak tarafsız bir değerlendirme gerçekleştirmiştir.</w:t>
      </w:r>
      <w:r w:rsidR="002F4418" w:rsidRPr="00C90D86">
        <w:rPr>
          <w:lang w:val="tr-TR"/>
        </w:rPr>
        <w:t xml:space="preserve"> Ayrıca veri analizindeki güvenirlik</w:t>
      </w:r>
      <w:r w:rsidR="00EC2D30">
        <w:rPr>
          <w:lang w:val="tr-TR"/>
        </w:rPr>
        <w:t xml:space="preserve"> i</w:t>
      </w:r>
      <w:r w:rsidR="002F4418" w:rsidRPr="00C90D86">
        <w:rPr>
          <w:lang w:val="tr-TR"/>
        </w:rPr>
        <w:t>çin kodlama güvenirlik yüzdesi hesaplanmıştır</w:t>
      </w:r>
      <w:r w:rsidR="002F4418" w:rsidRPr="00C90D86">
        <w:t xml:space="preserve">. </w:t>
      </w:r>
    </w:p>
    <w:p w14:paraId="47469579" w14:textId="77777777" w:rsidR="005D4626" w:rsidRPr="002F506A" w:rsidRDefault="00D00944" w:rsidP="007945FE">
      <w:pPr>
        <w:pStyle w:val="GvdeMetni"/>
        <w:rPr>
          <w:b/>
        </w:rPr>
      </w:pPr>
      <w:r>
        <w:rPr>
          <w:b/>
        </w:rPr>
        <w:t xml:space="preserve">Verilerin </w:t>
      </w:r>
      <w:r w:rsidR="005D4626" w:rsidRPr="002F506A">
        <w:rPr>
          <w:b/>
        </w:rPr>
        <w:t>Analizi</w:t>
      </w:r>
    </w:p>
    <w:p w14:paraId="79E12DA7" w14:textId="39FAE609" w:rsidR="00DD5E49" w:rsidRPr="00C90D86" w:rsidRDefault="00D00944" w:rsidP="009A146B">
      <w:pPr>
        <w:pStyle w:val="GvdeMetni"/>
        <w:rPr>
          <w:lang w:val="tr-TR"/>
        </w:rPr>
      </w:pPr>
      <w:r>
        <w:tab/>
      </w:r>
      <w:r w:rsidRPr="00C90D86">
        <w:rPr>
          <w:lang w:val="tr-TR"/>
        </w:rPr>
        <w:t>Araştı</w:t>
      </w:r>
      <w:r w:rsidR="005D4626" w:rsidRPr="00C90D86">
        <w:rPr>
          <w:lang w:val="tr-TR"/>
        </w:rPr>
        <w:t>rmanın veri analizi</w:t>
      </w:r>
      <w:r w:rsidR="00F66A0D" w:rsidRPr="00C90D86">
        <w:rPr>
          <w:lang w:val="tr-TR"/>
        </w:rPr>
        <w:t>nde</w:t>
      </w:r>
      <w:r w:rsidR="005D4626" w:rsidRPr="00C90D86">
        <w:rPr>
          <w:lang w:val="tr-TR"/>
        </w:rPr>
        <w:t xml:space="preserve"> nitel veri analizi tekniklerinden betimsel </w:t>
      </w:r>
      <w:r w:rsidR="007F4FBD" w:rsidRPr="00C90D86">
        <w:rPr>
          <w:lang w:val="tr-TR"/>
        </w:rPr>
        <w:t>analiz</w:t>
      </w:r>
      <w:r w:rsidR="006D3E39">
        <w:rPr>
          <w:lang w:val="tr-TR"/>
        </w:rPr>
        <w:t>,</w:t>
      </w:r>
      <w:r w:rsidR="005D4626" w:rsidRPr="00C90D86">
        <w:rPr>
          <w:lang w:val="tr-TR"/>
        </w:rPr>
        <w:t xml:space="preserve"> içerik analizi</w:t>
      </w:r>
      <w:r w:rsidR="00117065" w:rsidRPr="00C90D86">
        <w:rPr>
          <w:lang w:val="tr-TR"/>
        </w:rPr>
        <w:t xml:space="preserve"> ve doküman analizi</w:t>
      </w:r>
      <w:r w:rsidR="005D4626" w:rsidRPr="00C90D86">
        <w:rPr>
          <w:lang w:val="tr-TR"/>
        </w:rPr>
        <w:t xml:space="preserve"> kullanılmıştır. </w:t>
      </w:r>
      <w:r w:rsidR="00F66A0D" w:rsidRPr="00C90D86">
        <w:rPr>
          <w:lang w:val="tr-TR"/>
        </w:rPr>
        <w:t xml:space="preserve">Nitel araştırmalarda verilerin analiz süreci, araştırma sürecinde yer alan veri toplama, bulguları ortaya koyma gibi aşamalarla işbirliği içinde ilerler (Creswell, 2014). </w:t>
      </w:r>
      <w:r w:rsidR="007F4FBD" w:rsidRPr="00C90D86">
        <w:rPr>
          <w:lang w:val="tr-TR"/>
        </w:rPr>
        <w:t>Betimsel analizde toplanan veriler daha önceden belirle</w:t>
      </w:r>
      <w:r w:rsidR="00DD5E49" w:rsidRPr="00C90D86">
        <w:rPr>
          <w:lang w:val="tr-TR"/>
        </w:rPr>
        <w:t xml:space="preserve">nmiş temalar göz önüne alınarak </w:t>
      </w:r>
      <w:r w:rsidR="007F4FBD" w:rsidRPr="00C90D86">
        <w:rPr>
          <w:lang w:val="tr-TR"/>
        </w:rPr>
        <w:t xml:space="preserve">özetlenir ve yorumlanır (Yıldırım ve Şimşek, 2008). </w:t>
      </w:r>
      <w:r w:rsidR="00DD5E49" w:rsidRPr="00C90D86">
        <w:rPr>
          <w:lang w:val="tr-TR"/>
        </w:rPr>
        <w:t>Aynı zamanda b</w:t>
      </w:r>
      <w:r w:rsidR="007F4FBD" w:rsidRPr="00C90D86">
        <w:rPr>
          <w:lang w:val="tr-TR"/>
        </w:rPr>
        <w:t>etimsel analiz</w:t>
      </w:r>
      <w:r w:rsidR="00DD5E49" w:rsidRPr="00C90D86">
        <w:rPr>
          <w:lang w:val="tr-TR"/>
        </w:rPr>
        <w:t xml:space="preserve"> tekniğinde sıklıkla </w:t>
      </w:r>
      <w:r w:rsidR="007F4FBD" w:rsidRPr="00C90D86">
        <w:rPr>
          <w:lang w:val="tr-TR"/>
        </w:rPr>
        <w:t xml:space="preserve">doğrudan alıntılara yer verilir. </w:t>
      </w:r>
      <w:r w:rsidR="00DD5E49" w:rsidRPr="00C90D86">
        <w:rPr>
          <w:lang w:val="tr-TR"/>
        </w:rPr>
        <w:t xml:space="preserve">Ancak veriler oldukça zengin </w:t>
      </w:r>
      <w:r w:rsidR="00DD5E49" w:rsidRPr="00C90D86">
        <w:rPr>
          <w:lang w:val="tr-TR"/>
        </w:rPr>
        <w:lastRenderedPageBreak/>
        <w:t xml:space="preserve">olduğundan tamamından ziyade araştırma için gerekli olan kısımlarına odaklanılır (Creswell, 2014). </w:t>
      </w:r>
      <w:r w:rsidR="007F4FBD" w:rsidRPr="00C90D86">
        <w:rPr>
          <w:lang w:val="tr-TR"/>
        </w:rPr>
        <w:t>Bur</w:t>
      </w:r>
      <w:r w:rsidR="00DD5E49" w:rsidRPr="00C90D86">
        <w:rPr>
          <w:lang w:val="tr-TR"/>
        </w:rPr>
        <w:t>ada amaç, verileri</w:t>
      </w:r>
      <w:r w:rsidR="007F4FBD" w:rsidRPr="00C90D86">
        <w:rPr>
          <w:lang w:val="tr-TR"/>
        </w:rPr>
        <w:t xml:space="preserve"> açık bir şekilde sunmak ve araştırm</w:t>
      </w:r>
      <w:r w:rsidR="00DD5E49" w:rsidRPr="00C90D86">
        <w:rPr>
          <w:lang w:val="tr-TR"/>
        </w:rPr>
        <w:t>a bu</w:t>
      </w:r>
      <w:r w:rsidR="009A146B" w:rsidRPr="00C90D86">
        <w:rPr>
          <w:lang w:val="tr-TR"/>
        </w:rPr>
        <w:t xml:space="preserve">lgularına destek oluşturmaktır. </w:t>
      </w:r>
      <w:r w:rsidR="00117065" w:rsidRPr="00C90D86">
        <w:rPr>
          <w:lang w:val="tr-TR"/>
        </w:rPr>
        <w:t xml:space="preserve">Bu doğrultuda bu çalışmada </w:t>
      </w:r>
      <w:r w:rsidR="007C018A" w:rsidRPr="00C90D86">
        <w:rPr>
          <w:lang w:val="tr-TR"/>
        </w:rPr>
        <w:t xml:space="preserve">Silver ve Cai (2005) tarafından oluşturulan şema </w:t>
      </w:r>
      <w:r w:rsidR="0094110E" w:rsidRPr="00C90D86">
        <w:rPr>
          <w:lang w:val="tr-TR"/>
        </w:rPr>
        <w:t>(Şekil 2.</w:t>
      </w:r>
      <w:r w:rsidR="00DD5E49" w:rsidRPr="00C90D86">
        <w:rPr>
          <w:lang w:val="tr-TR"/>
        </w:rPr>
        <w:t xml:space="preserve">) ile </w:t>
      </w:r>
      <w:r w:rsidR="00415142" w:rsidRPr="00C90D86">
        <w:rPr>
          <w:lang w:val="tr-TR"/>
        </w:rPr>
        <w:t xml:space="preserve">TIMSS’nin </w:t>
      </w:r>
      <w:r w:rsidRPr="00C90D86">
        <w:rPr>
          <w:lang w:val="tr-TR"/>
        </w:rPr>
        <w:t xml:space="preserve"> (2011)</w:t>
      </w:r>
      <w:r w:rsidR="007C018A" w:rsidRPr="00C90D86">
        <w:rPr>
          <w:lang w:val="tr-TR"/>
        </w:rPr>
        <w:t xml:space="preserve"> raporunda yer alan kategoriler </w:t>
      </w:r>
      <w:r w:rsidR="0094110E" w:rsidRPr="00C90D86">
        <w:rPr>
          <w:lang w:val="tr-TR"/>
        </w:rPr>
        <w:t>düzenlenerek (Tablo 2.</w:t>
      </w:r>
      <w:r w:rsidR="00DD5E49" w:rsidRPr="00C90D86">
        <w:rPr>
          <w:lang w:val="tr-TR"/>
        </w:rPr>
        <w:t xml:space="preserve">) </w:t>
      </w:r>
      <w:r w:rsidR="007C018A" w:rsidRPr="00C90D86">
        <w:rPr>
          <w:lang w:val="tr-TR"/>
        </w:rPr>
        <w:t xml:space="preserve">araştırmanın betimsel analiz sürecinde </w:t>
      </w:r>
      <w:r w:rsidR="00DD5E49" w:rsidRPr="00C90D86">
        <w:rPr>
          <w:lang w:val="tr-TR"/>
        </w:rPr>
        <w:t xml:space="preserve">kullanılmıştır. </w:t>
      </w:r>
    </w:p>
    <w:p w14:paraId="4EA152AF" w14:textId="7A1E2E9F" w:rsidR="00DD5E49" w:rsidRPr="002F506A" w:rsidRDefault="007C018A" w:rsidP="007945FE">
      <w:pPr>
        <w:spacing w:after="0" w:line="360" w:lineRule="auto"/>
        <w:jc w:val="both"/>
        <w:rPr>
          <w:rFonts w:ascii="Times New Roman" w:hAnsi="Times New Roman" w:cs="Times New Roman"/>
        </w:rPr>
      </w:pPr>
      <w:r w:rsidRPr="002F506A">
        <w:rPr>
          <w:rFonts w:ascii="Times New Roman" w:hAnsi="Times New Roman" w:cs="Times New Roman"/>
          <w:sz w:val="24"/>
          <w:szCs w:val="24"/>
        </w:rPr>
        <w:tab/>
        <w:t>Öğretmenlerin kurdukları problemlerin genel kategorilerine ilişkin analizde Silver ve Cai</w:t>
      </w:r>
      <w:r w:rsidR="00437AAA">
        <w:rPr>
          <w:rFonts w:ascii="Times New Roman" w:hAnsi="Times New Roman" w:cs="Times New Roman"/>
          <w:sz w:val="24"/>
          <w:szCs w:val="24"/>
        </w:rPr>
        <w:t>’nin</w:t>
      </w:r>
      <w:r w:rsidR="009A146B">
        <w:rPr>
          <w:rFonts w:ascii="Times New Roman" w:hAnsi="Times New Roman" w:cs="Times New Roman"/>
          <w:sz w:val="24"/>
          <w:szCs w:val="24"/>
        </w:rPr>
        <w:t xml:space="preserve"> (2005)</w:t>
      </w:r>
      <w:r w:rsidRPr="002F506A">
        <w:rPr>
          <w:rFonts w:ascii="Times New Roman" w:hAnsi="Times New Roman" w:cs="Times New Roman"/>
          <w:sz w:val="24"/>
          <w:szCs w:val="24"/>
        </w:rPr>
        <w:t xml:space="preserve"> şeması yeniden düzenlenerek kullanılmıştır.</w:t>
      </w:r>
      <w:r w:rsidR="009A146B">
        <w:rPr>
          <w:rFonts w:ascii="Times New Roman" w:hAnsi="Times New Roman" w:cs="Times New Roman"/>
          <w:sz w:val="24"/>
          <w:szCs w:val="24"/>
        </w:rPr>
        <w:t xml:space="preserve"> Şemada yer alan </w:t>
      </w:r>
      <w:r w:rsidR="009A146B" w:rsidRPr="009A146B">
        <w:rPr>
          <w:rFonts w:ascii="Times New Roman" w:hAnsi="Times New Roman" w:cs="Times New Roman"/>
          <w:i/>
          <w:sz w:val="24"/>
          <w:szCs w:val="24"/>
        </w:rPr>
        <w:t>problem olmayan ifade</w:t>
      </w:r>
      <w:r w:rsidR="009A146B">
        <w:rPr>
          <w:rFonts w:ascii="Times New Roman" w:hAnsi="Times New Roman" w:cs="Times New Roman"/>
          <w:sz w:val="24"/>
          <w:szCs w:val="24"/>
        </w:rPr>
        <w:t xml:space="preserve"> kategorisi </w:t>
      </w:r>
      <w:r w:rsidR="009A146B" w:rsidRPr="009A146B">
        <w:rPr>
          <w:rFonts w:ascii="Times New Roman" w:hAnsi="Times New Roman" w:cs="Times New Roman"/>
          <w:i/>
          <w:sz w:val="24"/>
          <w:szCs w:val="24"/>
        </w:rPr>
        <w:t>matematiksel olmayan ifade</w:t>
      </w:r>
      <w:r w:rsidR="009A146B">
        <w:rPr>
          <w:rFonts w:ascii="Times New Roman" w:hAnsi="Times New Roman" w:cs="Times New Roman"/>
          <w:sz w:val="24"/>
          <w:szCs w:val="24"/>
        </w:rPr>
        <w:t xml:space="preserve"> kategorisiyle birleştirilerek </w:t>
      </w:r>
      <w:r w:rsidRPr="009A146B">
        <w:rPr>
          <w:rFonts w:ascii="Times New Roman" w:hAnsi="Times New Roman" w:cs="Times New Roman"/>
          <w:i/>
          <w:sz w:val="24"/>
          <w:szCs w:val="24"/>
        </w:rPr>
        <w:t>problem değil</w:t>
      </w:r>
      <w:r w:rsidRPr="002F506A">
        <w:rPr>
          <w:rFonts w:ascii="Times New Roman" w:hAnsi="Times New Roman" w:cs="Times New Roman"/>
          <w:sz w:val="24"/>
          <w:szCs w:val="24"/>
        </w:rPr>
        <w:t xml:space="preserve"> kategorisi oluşturulmuştur. Matematiksel problemlerin </w:t>
      </w:r>
      <w:r w:rsidR="00B950B2">
        <w:rPr>
          <w:rFonts w:ascii="Times New Roman" w:hAnsi="Times New Roman" w:cs="Times New Roman"/>
          <w:sz w:val="24"/>
          <w:szCs w:val="24"/>
        </w:rPr>
        <w:t xml:space="preserve">bir alt kategorisinde yer alan </w:t>
      </w:r>
      <w:r w:rsidRPr="00B950B2">
        <w:rPr>
          <w:rFonts w:ascii="Times New Roman" w:hAnsi="Times New Roman" w:cs="Times New Roman"/>
          <w:i/>
          <w:sz w:val="24"/>
          <w:szCs w:val="24"/>
        </w:rPr>
        <w:t>çözüle</w:t>
      </w:r>
      <w:r w:rsidR="00B950B2" w:rsidRPr="00B950B2">
        <w:rPr>
          <w:rFonts w:ascii="Times New Roman" w:hAnsi="Times New Roman" w:cs="Times New Roman"/>
          <w:i/>
          <w:sz w:val="24"/>
          <w:szCs w:val="24"/>
        </w:rPr>
        <w:t>bilir ve çözülemeyen problemler</w:t>
      </w:r>
      <w:r w:rsidRPr="002F506A">
        <w:rPr>
          <w:rFonts w:ascii="Times New Roman" w:hAnsi="Times New Roman" w:cs="Times New Roman"/>
          <w:sz w:val="24"/>
          <w:szCs w:val="24"/>
        </w:rPr>
        <w:t xml:space="preserve"> ise </w:t>
      </w:r>
      <w:r w:rsidR="00B950B2" w:rsidRPr="00B950B2">
        <w:rPr>
          <w:rFonts w:ascii="Times New Roman" w:hAnsi="Times New Roman" w:cs="Times New Roman"/>
          <w:i/>
          <w:sz w:val="24"/>
          <w:szCs w:val="24"/>
        </w:rPr>
        <w:t>çözülebilir matematik problemi</w:t>
      </w:r>
      <w:r w:rsidR="00B950B2">
        <w:rPr>
          <w:rFonts w:ascii="Times New Roman" w:hAnsi="Times New Roman" w:cs="Times New Roman"/>
          <w:sz w:val="24"/>
          <w:szCs w:val="24"/>
        </w:rPr>
        <w:t xml:space="preserve"> ve </w:t>
      </w:r>
      <w:r w:rsidRPr="00B950B2">
        <w:rPr>
          <w:rFonts w:ascii="Times New Roman" w:hAnsi="Times New Roman" w:cs="Times New Roman"/>
          <w:i/>
          <w:sz w:val="24"/>
          <w:szCs w:val="24"/>
        </w:rPr>
        <w:t>çözülemez matematik problemi</w:t>
      </w:r>
      <w:r w:rsidRPr="002F506A">
        <w:rPr>
          <w:rFonts w:ascii="Times New Roman" w:hAnsi="Times New Roman" w:cs="Times New Roman"/>
          <w:sz w:val="24"/>
          <w:szCs w:val="24"/>
        </w:rPr>
        <w:t xml:space="preserve"> şeklinde düzenlenmiştir. </w:t>
      </w:r>
      <w:r w:rsidR="001716A6" w:rsidRPr="002F506A">
        <w:rPr>
          <w:rFonts w:ascii="Times New Roman" w:hAnsi="Times New Roman" w:cs="Times New Roman"/>
          <w:sz w:val="24"/>
          <w:szCs w:val="24"/>
        </w:rPr>
        <w:t>Araştırmacı tarafından düzenlenip son halini alan ve problemlerin sınıflandırılmasına ilişkin genel kategorileri belirlemede kullanılan şema ve yer alan kategori</w:t>
      </w:r>
      <w:r w:rsidR="0094110E" w:rsidRPr="002F506A">
        <w:rPr>
          <w:rFonts w:ascii="Times New Roman" w:hAnsi="Times New Roman" w:cs="Times New Roman"/>
          <w:sz w:val="24"/>
          <w:szCs w:val="24"/>
        </w:rPr>
        <w:t>lere ilişkin açıklamalar Şekil 2.’de</w:t>
      </w:r>
      <w:r w:rsidR="001716A6" w:rsidRPr="002F506A">
        <w:rPr>
          <w:rFonts w:ascii="Times New Roman" w:hAnsi="Times New Roman" w:cs="Times New Roman"/>
          <w:sz w:val="24"/>
          <w:szCs w:val="24"/>
        </w:rPr>
        <w:t xml:space="preserve"> verilmiştir. </w:t>
      </w:r>
    </w:p>
    <w:p w14:paraId="1DEDD686" w14:textId="77777777" w:rsidR="00F66A0D" w:rsidRPr="002F506A" w:rsidRDefault="00DD5E49" w:rsidP="007945FE">
      <w:pPr>
        <w:pStyle w:val="GvdeMetni"/>
        <w:rPr>
          <w:sz w:val="22"/>
          <w:szCs w:val="22"/>
        </w:rPr>
      </w:pPr>
      <w:r w:rsidRPr="002F506A">
        <w:rPr>
          <w:noProof/>
          <w:lang w:val="tr-TR" w:eastAsia="tr-TR"/>
        </w:rPr>
        <w:drawing>
          <wp:inline distT="0" distB="0" distL="0" distR="0" wp14:anchorId="1FE2EB46" wp14:editId="2E71BC8E">
            <wp:extent cx="5349240" cy="3246120"/>
            <wp:effectExtent l="76200" t="0" r="99060" b="0"/>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84B8914" w14:textId="77777777" w:rsidR="007B743C" w:rsidRPr="002F506A" w:rsidRDefault="0094110E" w:rsidP="007945FE">
      <w:pPr>
        <w:spacing w:after="0" w:line="360" w:lineRule="auto"/>
        <w:jc w:val="center"/>
        <w:rPr>
          <w:rFonts w:ascii="Times New Roman" w:hAnsi="Times New Roman" w:cs="Times New Roman"/>
          <w:sz w:val="24"/>
          <w:szCs w:val="24"/>
        </w:rPr>
      </w:pPr>
      <w:r w:rsidRPr="002F506A">
        <w:rPr>
          <w:rFonts w:ascii="Times New Roman" w:hAnsi="Times New Roman" w:cs="Times New Roman"/>
          <w:b/>
          <w:sz w:val="24"/>
          <w:szCs w:val="24"/>
        </w:rPr>
        <w:t>Şekil 2</w:t>
      </w:r>
      <w:r w:rsidR="007B743C" w:rsidRPr="002F506A">
        <w:rPr>
          <w:rFonts w:ascii="Times New Roman" w:hAnsi="Times New Roman" w:cs="Times New Roman"/>
          <w:b/>
          <w:sz w:val="24"/>
          <w:szCs w:val="24"/>
        </w:rPr>
        <w:t>.</w:t>
      </w:r>
      <w:r w:rsidR="007B743C" w:rsidRPr="002F506A">
        <w:rPr>
          <w:rFonts w:ascii="Times New Roman" w:hAnsi="Times New Roman" w:cs="Times New Roman"/>
          <w:sz w:val="24"/>
          <w:szCs w:val="24"/>
        </w:rPr>
        <w:t xml:space="preserve"> Problemlerin</w:t>
      </w:r>
      <w:r w:rsidR="0054272E" w:rsidRPr="002F506A">
        <w:rPr>
          <w:rFonts w:ascii="Times New Roman" w:hAnsi="Times New Roman" w:cs="Times New Roman"/>
          <w:sz w:val="24"/>
          <w:szCs w:val="24"/>
        </w:rPr>
        <w:t xml:space="preserve"> Sınıflandırılma</w:t>
      </w:r>
      <w:r w:rsidR="004375E9">
        <w:rPr>
          <w:rFonts w:ascii="Times New Roman" w:hAnsi="Times New Roman" w:cs="Times New Roman"/>
          <w:sz w:val="24"/>
          <w:szCs w:val="24"/>
        </w:rPr>
        <w:t>sına İlişkin Genel Kategoriler v</w:t>
      </w:r>
      <w:r w:rsidR="0054272E" w:rsidRPr="002F506A">
        <w:rPr>
          <w:rFonts w:ascii="Times New Roman" w:hAnsi="Times New Roman" w:cs="Times New Roman"/>
          <w:sz w:val="24"/>
          <w:szCs w:val="24"/>
        </w:rPr>
        <w:t>e Açıklamaları</w:t>
      </w:r>
    </w:p>
    <w:p w14:paraId="14D6992A" w14:textId="1119E211" w:rsidR="001716A6" w:rsidRPr="002F506A" w:rsidRDefault="006D3E39" w:rsidP="007945F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Katılımcılar tarafından kurulan problemler </w:t>
      </w:r>
      <w:r w:rsidR="00246B5E">
        <w:rPr>
          <w:rFonts w:ascii="Times New Roman" w:hAnsi="Times New Roman" w:cs="Times New Roman"/>
          <w:sz w:val="24"/>
          <w:szCs w:val="24"/>
        </w:rPr>
        <w:t xml:space="preserve">Şekil 2’de </w:t>
      </w:r>
      <w:r w:rsidR="002B68F8">
        <w:rPr>
          <w:rFonts w:ascii="Times New Roman" w:hAnsi="Times New Roman" w:cs="Times New Roman"/>
          <w:sz w:val="24"/>
          <w:szCs w:val="24"/>
        </w:rPr>
        <w:t xml:space="preserve">yer alan açıklamalar göz önünde bulundurularak sınıflandırılmıştır. Ardından kategoriler, alt kategoriler ve kodlara ayrılmak üzere tekrardan betimsel ve içerik analizine göre incelenmiştir. </w:t>
      </w:r>
    </w:p>
    <w:p w14:paraId="07BE8C05" w14:textId="77777777" w:rsidR="001716A6" w:rsidRPr="002F506A" w:rsidRDefault="001716A6" w:rsidP="007945FE">
      <w:pPr>
        <w:spacing w:after="0" w:line="360" w:lineRule="auto"/>
        <w:jc w:val="both"/>
        <w:rPr>
          <w:rFonts w:ascii="Times New Roman" w:hAnsi="Times New Roman" w:cs="Times New Roman"/>
          <w:sz w:val="24"/>
          <w:szCs w:val="24"/>
        </w:rPr>
      </w:pPr>
      <w:r w:rsidRPr="002F506A">
        <w:rPr>
          <w:rFonts w:ascii="Times New Roman" w:hAnsi="Times New Roman" w:cs="Times New Roman"/>
          <w:sz w:val="24"/>
          <w:szCs w:val="24"/>
        </w:rPr>
        <w:tab/>
        <w:t xml:space="preserve">Betimsel analizde kullanılan diğer kategoriler ise </w:t>
      </w:r>
      <w:r w:rsidR="00415142">
        <w:rPr>
          <w:rFonts w:ascii="Times New Roman" w:hAnsi="Times New Roman" w:cs="Times New Roman"/>
          <w:sz w:val="24"/>
          <w:szCs w:val="24"/>
        </w:rPr>
        <w:t>TIMSS’nin (2011)</w:t>
      </w:r>
      <w:r w:rsidRPr="002F506A">
        <w:rPr>
          <w:rFonts w:ascii="Times New Roman" w:hAnsi="Times New Roman" w:cs="Times New Roman"/>
          <w:sz w:val="24"/>
          <w:szCs w:val="24"/>
        </w:rPr>
        <w:t xml:space="preserve"> raporunda yer alan problemleri gerektirdikleri be</w:t>
      </w:r>
      <w:r w:rsidR="0094110E" w:rsidRPr="002F506A">
        <w:rPr>
          <w:rFonts w:ascii="Times New Roman" w:hAnsi="Times New Roman" w:cs="Times New Roman"/>
          <w:sz w:val="24"/>
          <w:szCs w:val="24"/>
        </w:rPr>
        <w:t xml:space="preserve">ceri açısından inceleyen </w:t>
      </w:r>
      <w:r w:rsidR="0094110E" w:rsidRPr="002F506A">
        <w:rPr>
          <w:rFonts w:ascii="Times New Roman" w:hAnsi="Times New Roman" w:cs="Times New Roman"/>
          <w:i/>
          <w:sz w:val="24"/>
          <w:szCs w:val="24"/>
        </w:rPr>
        <w:t>bilgi, uygulama ve muhakeme</w:t>
      </w:r>
      <w:r w:rsidRPr="002F506A">
        <w:rPr>
          <w:rFonts w:ascii="Times New Roman" w:hAnsi="Times New Roman" w:cs="Times New Roman"/>
          <w:sz w:val="24"/>
          <w:szCs w:val="24"/>
        </w:rPr>
        <w:t xml:space="preserve"> kategorileridir. Katılımcılar tarafından kurulan problemler bu kategorilere uygunluklarına göre </w:t>
      </w:r>
      <w:r w:rsidRPr="002F506A">
        <w:rPr>
          <w:rFonts w:ascii="Times New Roman" w:hAnsi="Times New Roman" w:cs="Times New Roman"/>
          <w:sz w:val="24"/>
          <w:szCs w:val="24"/>
        </w:rPr>
        <w:lastRenderedPageBreak/>
        <w:t xml:space="preserve">incelenmiştir. Kategorilerin içeriklerine ilişkin açıklamalar içerik analizi sonucu oluşturulan kategorilerle birlikte Tablo </w:t>
      </w:r>
      <w:r w:rsidR="007B743C" w:rsidRPr="002F506A">
        <w:rPr>
          <w:rFonts w:ascii="Times New Roman" w:hAnsi="Times New Roman" w:cs="Times New Roman"/>
          <w:sz w:val="24"/>
          <w:szCs w:val="24"/>
        </w:rPr>
        <w:t xml:space="preserve">2.’de </w:t>
      </w:r>
      <w:r w:rsidRPr="002F506A">
        <w:rPr>
          <w:rFonts w:ascii="Times New Roman" w:hAnsi="Times New Roman" w:cs="Times New Roman"/>
          <w:sz w:val="24"/>
          <w:szCs w:val="24"/>
        </w:rPr>
        <w:t xml:space="preserve">verilmiştir. </w:t>
      </w:r>
    </w:p>
    <w:p w14:paraId="340E524A" w14:textId="51F200BE" w:rsidR="009B28F3" w:rsidRPr="00C90D86" w:rsidRDefault="00FE0CDB"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İçerik analizi,</w:t>
      </w:r>
      <w:r w:rsidR="00DE57FE" w:rsidRPr="002F506A">
        <w:rPr>
          <w:rFonts w:ascii="Times New Roman" w:hAnsi="Times New Roman" w:cs="Times New Roman"/>
          <w:sz w:val="24"/>
          <w:szCs w:val="24"/>
        </w:rPr>
        <w:t xml:space="preserve"> verileri açıklayabilecek ve yorumlayabilecek kavramlarla ilişkilere ulaşmadır. Betimsel analiz sürecinde düzenlenen veriler içerik analiziyle derinlemesine anlamlandırılır. İçerik analizinde birbirine benzeyen verilerin belirlenen temalar çerçevesinde bir araya getirilerek sunulması ve yorumlanması söz kon</w:t>
      </w:r>
      <w:r w:rsidR="003B7AB5">
        <w:rPr>
          <w:rFonts w:ascii="Times New Roman" w:hAnsi="Times New Roman" w:cs="Times New Roman"/>
          <w:sz w:val="24"/>
          <w:szCs w:val="24"/>
        </w:rPr>
        <w:t>usudur (Yıldırım ve Şimşek, 200</w:t>
      </w:r>
      <w:r w:rsidR="00DE57FE" w:rsidRPr="002F506A">
        <w:rPr>
          <w:rFonts w:ascii="Times New Roman" w:hAnsi="Times New Roman" w:cs="Times New Roman"/>
          <w:sz w:val="24"/>
          <w:szCs w:val="24"/>
        </w:rPr>
        <w:t>8)</w:t>
      </w:r>
      <w:r w:rsidR="009B28F3" w:rsidRPr="002F506A">
        <w:rPr>
          <w:rFonts w:ascii="Times New Roman" w:hAnsi="Times New Roman" w:cs="Times New Roman"/>
          <w:sz w:val="24"/>
          <w:szCs w:val="24"/>
        </w:rPr>
        <w:t xml:space="preserve">. </w:t>
      </w:r>
      <w:r w:rsidR="009B28F3" w:rsidRPr="00C90D86">
        <w:rPr>
          <w:rFonts w:ascii="Times New Roman" w:hAnsi="Times New Roman" w:cs="Times New Roman"/>
          <w:sz w:val="24"/>
          <w:szCs w:val="24"/>
        </w:rPr>
        <w:t>Araştırmanın bu sürecinde önce</w:t>
      </w:r>
      <w:r w:rsidR="006C1FE8" w:rsidRPr="00C90D86">
        <w:rPr>
          <w:rFonts w:ascii="Times New Roman" w:hAnsi="Times New Roman" w:cs="Times New Roman"/>
          <w:sz w:val="24"/>
          <w:szCs w:val="24"/>
        </w:rPr>
        <w:t>likle veriler incelenmiş, araştırmacı tarafından yeni kategoriler</w:t>
      </w:r>
      <w:r w:rsidR="009B28F3" w:rsidRPr="00C90D86">
        <w:rPr>
          <w:rFonts w:ascii="Times New Roman" w:hAnsi="Times New Roman" w:cs="Times New Roman"/>
          <w:sz w:val="24"/>
          <w:szCs w:val="24"/>
        </w:rPr>
        <w:t xml:space="preserve"> çıkarılmıştır. Kodlar </w:t>
      </w:r>
      <w:r w:rsidR="006C1FE8" w:rsidRPr="00C90D86">
        <w:rPr>
          <w:rFonts w:ascii="Times New Roman" w:hAnsi="Times New Roman" w:cs="Times New Roman"/>
          <w:sz w:val="24"/>
          <w:szCs w:val="24"/>
        </w:rPr>
        <w:t>arasında benzer anlamı içerenler</w:t>
      </w:r>
      <w:r w:rsidR="009B28F3" w:rsidRPr="00C90D86">
        <w:rPr>
          <w:rFonts w:ascii="Times New Roman" w:hAnsi="Times New Roman" w:cs="Times New Roman"/>
          <w:sz w:val="24"/>
          <w:szCs w:val="24"/>
        </w:rPr>
        <w:t xml:space="preserve"> birleştirilmiş ve düzenlenmişti</w:t>
      </w:r>
      <w:r w:rsidR="006C1FE8" w:rsidRPr="00C90D86">
        <w:rPr>
          <w:rFonts w:ascii="Times New Roman" w:hAnsi="Times New Roman" w:cs="Times New Roman"/>
          <w:sz w:val="24"/>
          <w:szCs w:val="24"/>
        </w:rPr>
        <w:t>r, son aşamada düzenlenen kategoriler ç</w:t>
      </w:r>
      <w:r w:rsidR="009B28F3" w:rsidRPr="00C90D86">
        <w:rPr>
          <w:rFonts w:ascii="Times New Roman" w:hAnsi="Times New Roman" w:cs="Times New Roman"/>
          <w:sz w:val="24"/>
          <w:szCs w:val="24"/>
        </w:rPr>
        <w:t xml:space="preserve">erçevesinde bulgular yorumlanmıştır. </w:t>
      </w:r>
      <w:r w:rsidR="007B430B" w:rsidRPr="00C90D86">
        <w:rPr>
          <w:rFonts w:ascii="Times New Roman" w:hAnsi="Times New Roman" w:cs="Times New Roman"/>
          <w:sz w:val="24"/>
          <w:szCs w:val="24"/>
        </w:rPr>
        <w:t>Alt kategoriler dışında i</w:t>
      </w:r>
      <w:r w:rsidR="009B28F3" w:rsidRPr="00C90D86">
        <w:rPr>
          <w:rFonts w:ascii="Times New Roman" w:hAnsi="Times New Roman" w:cs="Times New Roman"/>
          <w:sz w:val="24"/>
          <w:szCs w:val="24"/>
        </w:rPr>
        <w:t>çerik anal</w:t>
      </w:r>
      <w:r w:rsidR="007B743C" w:rsidRPr="00C90D86">
        <w:rPr>
          <w:rFonts w:ascii="Times New Roman" w:hAnsi="Times New Roman" w:cs="Times New Roman"/>
          <w:sz w:val="24"/>
          <w:szCs w:val="24"/>
        </w:rPr>
        <w:t>izi ile oluşturulan kategoriler</w:t>
      </w:r>
      <w:r w:rsidR="009B28F3" w:rsidRPr="00C90D86">
        <w:rPr>
          <w:rFonts w:ascii="Times New Roman" w:hAnsi="Times New Roman" w:cs="Times New Roman"/>
          <w:sz w:val="24"/>
          <w:szCs w:val="24"/>
        </w:rPr>
        <w:t>, kodlar ve açıklamalarına ilişkin bilgiler Tablo</w:t>
      </w:r>
      <w:r w:rsidR="007B743C" w:rsidRPr="00C90D86">
        <w:rPr>
          <w:rFonts w:ascii="Times New Roman" w:hAnsi="Times New Roman" w:cs="Times New Roman"/>
          <w:sz w:val="24"/>
          <w:szCs w:val="24"/>
        </w:rPr>
        <w:t xml:space="preserve"> 2.’de </w:t>
      </w:r>
      <w:r w:rsidR="009B28F3" w:rsidRPr="00C90D86">
        <w:rPr>
          <w:rFonts w:ascii="Times New Roman" w:hAnsi="Times New Roman" w:cs="Times New Roman"/>
          <w:sz w:val="24"/>
          <w:szCs w:val="24"/>
        </w:rPr>
        <w:t>verilmiştir.</w:t>
      </w:r>
    </w:p>
    <w:p w14:paraId="2477BCBF" w14:textId="7E4136DD" w:rsidR="009B28F3" w:rsidRPr="002F506A" w:rsidRDefault="007B743C" w:rsidP="007945FE">
      <w:pPr>
        <w:pStyle w:val="GvdeMetni"/>
      </w:pPr>
      <w:bookmarkStart w:id="1" w:name="_Toc515249647"/>
      <w:bookmarkStart w:id="2" w:name="_Toc523189727"/>
      <w:r w:rsidRPr="002F506A">
        <w:rPr>
          <w:b/>
        </w:rPr>
        <w:t>Tablo 2.</w:t>
      </w:r>
      <w:r w:rsidR="007B430B">
        <w:rPr>
          <w:b/>
        </w:rPr>
        <w:t xml:space="preserve"> </w:t>
      </w:r>
      <w:r w:rsidR="0054272E">
        <w:t xml:space="preserve">Problem </w:t>
      </w:r>
      <w:r w:rsidR="0054272E" w:rsidRPr="002F506A">
        <w:t>Kurma Durumlarına Verilen Cevaplara Ait Katego</w:t>
      </w:r>
      <w:r w:rsidR="00B950B2">
        <w:t>riler, Alt Kategoriler, Kodlar v</w:t>
      </w:r>
      <w:r w:rsidR="0054272E" w:rsidRPr="002F506A">
        <w:t>e Açıklamaları</w:t>
      </w:r>
      <w:bookmarkEnd w:id="1"/>
      <w:bookmarkEnd w:id="2"/>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63"/>
        <w:gridCol w:w="1543"/>
        <w:gridCol w:w="1678"/>
        <w:gridCol w:w="4188"/>
      </w:tblGrid>
      <w:tr w:rsidR="009B28F3" w:rsidRPr="002F506A" w14:paraId="12DD9CA0" w14:textId="77777777" w:rsidTr="009B28F3">
        <w:tc>
          <w:tcPr>
            <w:tcW w:w="1675" w:type="dxa"/>
          </w:tcPr>
          <w:p w14:paraId="2090B964" w14:textId="77777777" w:rsidR="009B28F3" w:rsidRPr="002F506A" w:rsidRDefault="009B28F3" w:rsidP="007945FE">
            <w:pPr>
              <w:pStyle w:val="GvdeMetni"/>
              <w:rPr>
                <w:b/>
                <w:sz w:val="20"/>
                <w:szCs w:val="20"/>
              </w:rPr>
            </w:pPr>
            <w:r w:rsidRPr="002F506A">
              <w:rPr>
                <w:b/>
                <w:sz w:val="20"/>
                <w:szCs w:val="20"/>
              </w:rPr>
              <w:t>Kategoriler</w:t>
            </w:r>
          </w:p>
        </w:tc>
        <w:tc>
          <w:tcPr>
            <w:tcW w:w="1552" w:type="dxa"/>
          </w:tcPr>
          <w:p w14:paraId="6B24E82C" w14:textId="77777777" w:rsidR="009B28F3" w:rsidRPr="002F506A" w:rsidRDefault="009B28F3" w:rsidP="007945FE">
            <w:pPr>
              <w:pStyle w:val="GvdeMetni"/>
              <w:rPr>
                <w:b/>
                <w:sz w:val="20"/>
                <w:szCs w:val="20"/>
              </w:rPr>
            </w:pPr>
            <w:r w:rsidRPr="002F506A">
              <w:rPr>
                <w:b/>
                <w:sz w:val="20"/>
                <w:szCs w:val="20"/>
              </w:rPr>
              <w:t>Alt Kategoriler</w:t>
            </w:r>
          </w:p>
        </w:tc>
        <w:tc>
          <w:tcPr>
            <w:tcW w:w="1701" w:type="dxa"/>
          </w:tcPr>
          <w:p w14:paraId="01EBDEB1" w14:textId="77777777" w:rsidR="009B28F3" w:rsidRPr="002F506A" w:rsidRDefault="009B28F3" w:rsidP="007945FE">
            <w:pPr>
              <w:pStyle w:val="GvdeMetni"/>
              <w:jc w:val="center"/>
              <w:rPr>
                <w:b/>
                <w:sz w:val="20"/>
                <w:szCs w:val="20"/>
              </w:rPr>
            </w:pPr>
            <w:r w:rsidRPr="002F506A">
              <w:rPr>
                <w:b/>
                <w:sz w:val="20"/>
                <w:szCs w:val="20"/>
              </w:rPr>
              <w:t>Kodlar</w:t>
            </w:r>
          </w:p>
        </w:tc>
        <w:tc>
          <w:tcPr>
            <w:tcW w:w="4252" w:type="dxa"/>
          </w:tcPr>
          <w:p w14:paraId="50CAE5C5" w14:textId="77777777" w:rsidR="009B28F3" w:rsidRPr="002F506A" w:rsidRDefault="009B28F3" w:rsidP="007945FE">
            <w:pPr>
              <w:pStyle w:val="GvdeMetni"/>
              <w:jc w:val="center"/>
              <w:rPr>
                <w:b/>
                <w:sz w:val="20"/>
                <w:szCs w:val="20"/>
              </w:rPr>
            </w:pPr>
            <w:r w:rsidRPr="002F506A">
              <w:rPr>
                <w:b/>
                <w:sz w:val="20"/>
                <w:szCs w:val="20"/>
              </w:rPr>
              <w:t>Açıklamaları</w:t>
            </w:r>
          </w:p>
        </w:tc>
      </w:tr>
      <w:tr w:rsidR="009B28F3" w:rsidRPr="002F506A" w14:paraId="5A3E5B00" w14:textId="77777777" w:rsidTr="009B28F3">
        <w:trPr>
          <w:trHeight w:val="210"/>
        </w:trPr>
        <w:tc>
          <w:tcPr>
            <w:tcW w:w="3227" w:type="dxa"/>
            <w:gridSpan w:val="2"/>
            <w:vMerge w:val="restart"/>
          </w:tcPr>
          <w:p w14:paraId="5ACE5960" w14:textId="77777777" w:rsidR="009B28F3" w:rsidRPr="002F506A" w:rsidRDefault="009B28F3" w:rsidP="007945FE">
            <w:pPr>
              <w:pStyle w:val="GvdeMetni"/>
              <w:jc w:val="left"/>
              <w:rPr>
                <w:b/>
                <w:sz w:val="20"/>
                <w:szCs w:val="20"/>
              </w:rPr>
            </w:pPr>
            <w:r w:rsidRPr="002F506A">
              <w:rPr>
                <w:b/>
                <w:sz w:val="20"/>
                <w:szCs w:val="20"/>
              </w:rPr>
              <w:t>Kavramsal</w:t>
            </w:r>
          </w:p>
        </w:tc>
        <w:tc>
          <w:tcPr>
            <w:tcW w:w="1701" w:type="dxa"/>
          </w:tcPr>
          <w:p w14:paraId="39479B02" w14:textId="77777777" w:rsidR="009B28F3" w:rsidRPr="002F506A" w:rsidRDefault="009B28F3" w:rsidP="007945FE">
            <w:pPr>
              <w:pStyle w:val="GvdeMetni"/>
              <w:jc w:val="center"/>
              <w:rPr>
                <w:sz w:val="20"/>
                <w:szCs w:val="20"/>
              </w:rPr>
            </w:pPr>
            <w:r w:rsidRPr="002F506A">
              <w:rPr>
                <w:sz w:val="20"/>
                <w:szCs w:val="20"/>
              </w:rPr>
              <w:t>Uygun</w:t>
            </w:r>
          </w:p>
        </w:tc>
        <w:tc>
          <w:tcPr>
            <w:tcW w:w="4252" w:type="dxa"/>
          </w:tcPr>
          <w:p w14:paraId="0B125B1F" w14:textId="77777777" w:rsidR="009B28F3" w:rsidRPr="002F506A" w:rsidRDefault="009B28F3" w:rsidP="007945FE">
            <w:pPr>
              <w:pStyle w:val="GvdeMetni"/>
              <w:rPr>
                <w:sz w:val="20"/>
                <w:szCs w:val="20"/>
              </w:rPr>
            </w:pPr>
            <w:r w:rsidRPr="002F506A">
              <w:rPr>
                <w:bCs/>
                <w:sz w:val="20"/>
                <w:szCs w:val="20"/>
                <w:lang w:val="tr-TR"/>
              </w:rPr>
              <w:t>Kurulan problemler matematiksel kavram, kural ve işlemlerin doğru olarak kullanıldığı mantığa uygun problemlerdir.</w:t>
            </w:r>
          </w:p>
        </w:tc>
      </w:tr>
      <w:tr w:rsidR="009B28F3" w:rsidRPr="002F506A" w14:paraId="10550646" w14:textId="77777777" w:rsidTr="009B28F3">
        <w:trPr>
          <w:trHeight w:val="210"/>
        </w:trPr>
        <w:tc>
          <w:tcPr>
            <w:tcW w:w="3227" w:type="dxa"/>
            <w:gridSpan w:val="2"/>
            <w:vMerge/>
          </w:tcPr>
          <w:p w14:paraId="2535E552" w14:textId="77777777" w:rsidR="009B28F3" w:rsidRPr="002F506A" w:rsidRDefault="009B28F3" w:rsidP="007945FE">
            <w:pPr>
              <w:pStyle w:val="GvdeMetni"/>
              <w:jc w:val="left"/>
              <w:rPr>
                <w:b/>
                <w:sz w:val="20"/>
                <w:szCs w:val="20"/>
              </w:rPr>
            </w:pPr>
          </w:p>
        </w:tc>
        <w:tc>
          <w:tcPr>
            <w:tcW w:w="1701" w:type="dxa"/>
          </w:tcPr>
          <w:p w14:paraId="1FAB37DC" w14:textId="77777777" w:rsidR="009B28F3" w:rsidRPr="002F506A" w:rsidRDefault="009B28F3" w:rsidP="007945FE">
            <w:pPr>
              <w:pStyle w:val="GvdeMetni"/>
              <w:jc w:val="center"/>
              <w:rPr>
                <w:sz w:val="20"/>
                <w:szCs w:val="20"/>
              </w:rPr>
            </w:pPr>
            <w:r w:rsidRPr="002F506A">
              <w:rPr>
                <w:sz w:val="20"/>
                <w:szCs w:val="20"/>
              </w:rPr>
              <w:t>Uygun Değil</w:t>
            </w:r>
          </w:p>
        </w:tc>
        <w:tc>
          <w:tcPr>
            <w:tcW w:w="4252" w:type="dxa"/>
          </w:tcPr>
          <w:p w14:paraId="068AA7D3" w14:textId="77777777" w:rsidR="009B28F3" w:rsidRPr="002F506A" w:rsidRDefault="009B28F3" w:rsidP="007945FE">
            <w:pPr>
              <w:pStyle w:val="GvdeMetni"/>
              <w:rPr>
                <w:sz w:val="20"/>
                <w:szCs w:val="20"/>
              </w:rPr>
            </w:pPr>
            <w:r w:rsidRPr="002F506A">
              <w:rPr>
                <w:bCs/>
                <w:sz w:val="20"/>
                <w:szCs w:val="20"/>
                <w:lang w:val="tr-TR"/>
              </w:rPr>
              <w:t>Kurulan problemler matematiksel kavram, kural ve işlemlerin hatalı veya eksik olarak kullanıldığı ya da mantığa uygun olmayan problemlerdir.</w:t>
            </w:r>
          </w:p>
        </w:tc>
      </w:tr>
      <w:tr w:rsidR="009B28F3" w:rsidRPr="002F506A" w14:paraId="1CD5E0CF" w14:textId="77777777" w:rsidTr="009B28F3">
        <w:trPr>
          <w:trHeight w:val="210"/>
        </w:trPr>
        <w:tc>
          <w:tcPr>
            <w:tcW w:w="3227" w:type="dxa"/>
            <w:gridSpan w:val="2"/>
            <w:vMerge w:val="restart"/>
          </w:tcPr>
          <w:p w14:paraId="28DE5CE2" w14:textId="77777777" w:rsidR="009B28F3" w:rsidRPr="002F506A" w:rsidRDefault="009B28F3" w:rsidP="007945FE">
            <w:pPr>
              <w:pStyle w:val="GvdeMetni"/>
              <w:jc w:val="left"/>
              <w:rPr>
                <w:b/>
                <w:sz w:val="20"/>
                <w:szCs w:val="20"/>
              </w:rPr>
            </w:pPr>
            <w:r w:rsidRPr="002F506A">
              <w:rPr>
                <w:b/>
                <w:sz w:val="20"/>
                <w:szCs w:val="20"/>
              </w:rPr>
              <w:t>Bağlamsal</w:t>
            </w:r>
          </w:p>
        </w:tc>
        <w:tc>
          <w:tcPr>
            <w:tcW w:w="1701" w:type="dxa"/>
          </w:tcPr>
          <w:p w14:paraId="759E1F71" w14:textId="77777777" w:rsidR="009B28F3" w:rsidRPr="002F506A" w:rsidRDefault="009B28F3" w:rsidP="007945FE">
            <w:pPr>
              <w:pStyle w:val="GvdeMetni"/>
              <w:jc w:val="center"/>
              <w:rPr>
                <w:sz w:val="20"/>
                <w:szCs w:val="20"/>
              </w:rPr>
            </w:pPr>
            <w:r w:rsidRPr="002F506A">
              <w:rPr>
                <w:sz w:val="20"/>
                <w:szCs w:val="20"/>
              </w:rPr>
              <w:t>Uygun</w:t>
            </w:r>
          </w:p>
        </w:tc>
        <w:tc>
          <w:tcPr>
            <w:tcW w:w="4252" w:type="dxa"/>
          </w:tcPr>
          <w:p w14:paraId="4E292DFB" w14:textId="77777777" w:rsidR="009B28F3" w:rsidRPr="002F506A" w:rsidRDefault="009B28F3" w:rsidP="007945FE">
            <w:pPr>
              <w:pStyle w:val="GvdeMetni"/>
              <w:rPr>
                <w:sz w:val="20"/>
                <w:szCs w:val="20"/>
                <w:lang w:val="tr-TR"/>
              </w:rPr>
            </w:pPr>
            <w:r w:rsidRPr="002F506A">
              <w:rPr>
                <w:sz w:val="20"/>
                <w:szCs w:val="20"/>
                <w:lang w:val="tr-TR"/>
              </w:rPr>
              <w:t>Kurulan problemler matematiksel kavramların ya da durumların günlük hayatla ilişkilendirilerek hikâyeleştirildiği problemlerdir.</w:t>
            </w:r>
          </w:p>
        </w:tc>
      </w:tr>
      <w:tr w:rsidR="009B28F3" w:rsidRPr="002F506A" w14:paraId="12120041" w14:textId="77777777" w:rsidTr="009B28F3">
        <w:trPr>
          <w:trHeight w:val="210"/>
        </w:trPr>
        <w:tc>
          <w:tcPr>
            <w:tcW w:w="3227" w:type="dxa"/>
            <w:gridSpan w:val="2"/>
            <w:vMerge/>
          </w:tcPr>
          <w:p w14:paraId="541E2AE2" w14:textId="77777777" w:rsidR="009B28F3" w:rsidRPr="002F506A" w:rsidRDefault="009B28F3" w:rsidP="007945FE">
            <w:pPr>
              <w:pStyle w:val="GvdeMetni"/>
              <w:jc w:val="left"/>
              <w:rPr>
                <w:b/>
                <w:sz w:val="20"/>
                <w:szCs w:val="20"/>
              </w:rPr>
            </w:pPr>
          </w:p>
        </w:tc>
        <w:tc>
          <w:tcPr>
            <w:tcW w:w="1701" w:type="dxa"/>
          </w:tcPr>
          <w:p w14:paraId="245FF718" w14:textId="77777777" w:rsidR="009B28F3" w:rsidRPr="002F506A" w:rsidRDefault="009B28F3" w:rsidP="007945FE">
            <w:pPr>
              <w:pStyle w:val="GvdeMetni"/>
              <w:jc w:val="center"/>
              <w:rPr>
                <w:sz w:val="20"/>
                <w:szCs w:val="20"/>
              </w:rPr>
            </w:pPr>
            <w:r w:rsidRPr="002F506A">
              <w:rPr>
                <w:sz w:val="20"/>
                <w:szCs w:val="20"/>
              </w:rPr>
              <w:t>Uygun Değil</w:t>
            </w:r>
          </w:p>
        </w:tc>
        <w:tc>
          <w:tcPr>
            <w:tcW w:w="4252" w:type="dxa"/>
          </w:tcPr>
          <w:p w14:paraId="10972924" w14:textId="77777777" w:rsidR="009B28F3" w:rsidRPr="002F506A" w:rsidRDefault="009B28F3" w:rsidP="007945FE">
            <w:pPr>
              <w:pStyle w:val="GvdeMetni"/>
              <w:rPr>
                <w:sz w:val="20"/>
                <w:szCs w:val="20"/>
                <w:lang w:val="tr-TR"/>
              </w:rPr>
            </w:pPr>
            <w:r w:rsidRPr="002F506A">
              <w:rPr>
                <w:sz w:val="20"/>
                <w:szCs w:val="20"/>
                <w:lang w:val="tr-TR"/>
              </w:rPr>
              <w:t>Kurulan problemler matematiksel kavramların ya da durumların günlük hayatla ilişkilendirilmediği ya da hikâyeleştirilmediği problemlerdir</w:t>
            </w:r>
          </w:p>
        </w:tc>
      </w:tr>
      <w:tr w:rsidR="009B28F3" w:rsidRPr="002F506A" w14:paraId="5566BAE9" w14:textId="77777777" w:rsidTr="009B28F3">
        <w:trPr>
          <w:trHeight w:val="210"/>
        </w:trPr>
        <w:tc>
          <w:tcPr>
            <w:tcW w:w="3227" w:type="dxa"/>
            <w:gridSpan w:val="2"/>
            <w:vMerge w:val="restart"/>
          </w:tcPr>
          <w:p w14:paraId="57A07D9A" w14:textId="77777777" w:rsidR="009B28F3" w:rsidRPr="002F506A" w:rsidRDefault="009B28F3" w:rsidP="007945FE">
            <w:pPr>
              <w:pStyle w:val="GvdeMetni"/>
              <w:jc w:val="left"/>
              <w:rPr>
                <w:b/>
                <w:sz w:val="20"/>
                <w:szCs w:val="20"/>
              </w:rPr>
            </w:pPr>
            <w:r w:rsidRPr="002F506A">
              <w:rPr>
                <w:b/>
                <w:sz w:val="20"/>
                <w:szCs w:val="20"/>
              </w:rPr>
              <w:t>Dil ve Anlatım</w:t>
            </w:r>
          </w:p>
        </w:tc>
        <w:tc>
          <w:tcPr>
            <w:tcW w:w="1701" w:type="dxa"/>
          </w:tcPr>
          <w:p w14:paraId="42FF5B6E" w14:textId="77777777" w:rsidR="009B28F3" w:rsidRPr="002F506A" w:rsidRDefault="009B28F3" w:rsidP="007945FE">
            <w:pPr>
              <w:pStyle w:val="GvdeMetni"/>
              <w:jc w:val="center"/>
              <w:rPr>
                <w:sz w:val="20"/>
                <w:szCs w:val="20"/>
              </w:rPr>
            </w:pPr>
            <w:r w:rsidRPr="002F506A">
              <w:rPr>
                <w:sz w:val="20"/>
                <w:szCs w:val="20"/>
              </w:rPr>
              <w:t>Uygun</w:t>
            </w:r>
          </w:p>
        </w:tc>
        <w:tc>
          <w:tcPr>
            <w:tcW w:w="4252" w:type="dxa"/>
          </w:tcPr>
          <w:p w14:paraId="596366AC" w14:textId="77777777" w:rsidR="009B28F3" w:rsidRPr="002F506A" w:rsidRDefault="009B28F3" w:rsidP="007945FE">
            <w:pPr>
              <w:pStyle w:val="GvdeMetni"/>
              <w:rPr>
                <w:sz w:val="20"/>
                <w:szCs w:val="20"/>
                <w:lang w:val="tr-TR"/>
              </w:rPr>
            </w:pPr>
            <w:r w:rsidRPr="002F506A">
              <w:rPr>
                <w:sz w:val="20"/>
                <w:szCs w:val="20"/>
                <w:lang w:val="tr-TR"/>
              </w:rPr>
              <w:t>Kurulan problemler yazım yanlışlarının noktalama işareti hatalarının ve anlatım bozukluklarının yer almadığı ve problem cümlelerinin öğrencilerin gelişimsel düzeylerine uygun olduğu problemlerdir.</w:t>
            </w:r>
          </w:p>
        </w:tc>
      </w:tr>
      <w:tr w:rsidR="009B28F3" w:rsidRPr="002F506A" w14:paraId="3EB95B74" w14:textId="77777777" w:rsidTr="009B28F3">
        <w:trPr>
          <w:trHeight w:val="210"/>
        </w:trPr>
        <w:tc>
          <w:tcPr>
            <w:tcW w:w="3227" w:type="dxa"/>
            <w:gridSpan w:val="2"/>
            <w:vMerge/>
          </w:tcPr>
          <w:p w14:paraId="611D6219" w14:textId="77777777" w:rsidR="009B28F3" w:rsidRPr="002F506A" w:rsidRDefault="009B28F3" w:rsidP="007945FE">
            <w:pPr>
              <w:pStyle w:val="GvdeMetni"/>
              <w:jc w:val="center"/>
              <w:rPr>
                <w:b/>
                <w:sz w:val="20"/>
                <w:szCs w:val="20"/>
              </w:rPr>
            </w:pPr>
          </w:p>
        </w:tc>
        <w:tc>
          <w:tcPr>
            <w:tcW w:w="1701" w:type="dxa"/>
          </w:tcPr>
          <w:p w14:paraId="3F4930AC" w14:textId="77777777" w:rsidR="009B28F3" w:rsidRPr="002F506A" w:rsidRDefault="009B28F3" w:rsidP="007945FE">
            <w:pPr>
              <w:pStyle w:val="GvdeMetni"/>
              <w:jc w:val="center"/>
              <w:rPr>
                <w:sz w:val="20"/>
                <w:szCs w:val="20"/>
              </w:rPr>
            </w:pPr>
            <w:r w:rsidRPr="002F506A">
              <w:rPr>
                <w:sz w:val="20"/>
                <w:szCs w:val="20"/>
              </w:rPr>
              <w:t>Uygun Değil</w:t>
            </w:r>
          </w:p>
        </w:tc>
        <w:tc>
          <w:tcPr>
            <w:tcW w:w="4252" w:type="dxa"/>
          </w:tcPr>
          <w:p w14:paraId="75DD1D48" w14:textId="77777777" w:rsidR="009B28F3" w:rsidRPr="002F506A" w:rsidRDefault="009B28F3" w:rsidP="007945FE">
            <w:pPr>
              <w:pStyle w:val="GvdeMetni"/>
              <w:rPr>
                <w:sz w:val="20"/>
                <w:szCs w:val="20"/>
                <w:lang w:val="tr-TR"/>
              </w:rPr>
            </w:pPr>
            <w:r w:rsidRPr="002F506A">
              <w:rPr>
                <w:sz w:val="20"/>
                <w:szCs w:val="20"/>
                <w:lang w:val="tr-TR"/>
              </w:rPr>
              <w:t xml:space="preserve">Kurulan problemler yazım yanlışlarının, noktalama işareti hatalarının veya anlatım bozukluklarının olduğu, anlatılmak istenen durumların eksik ya da hatalı olarak ifade edildiği veya problem cümlelerinin öğrencilerin gelişimsel düzeylerine uygun olmadığı </w:t>
            </w:r>
            <w:r w:rsidRPr="002F506A">
              <w:rPr>
                <w:sz w:val="20"/>
                <w:szCs w:val="20"/>
                <w:lang w:val="tr-TR"/>
              </w:rPr>
              <w:lastRenderedPageBreak/>
              <w:t>problemlerdir.</w:t>
            </w:r>
          </w:p>
        </w:tc>
      </w:tr>
      <w:tr w:rsidR="009B28F3" w:rsidRPr="002F506A" w14:paraId="42DB6C01" w14:textId="77777777" w:rsidTr="009B28F3">
        <w:trPr>
          <w:trHeight w:val="140"/>
        </w:trPr>
        <w:tc>
          <w:tcPr>
            <w:tcW w:w="1675" w:type="dxa"/>
            <w:vMerge w:val="restart"/>
          </w:tcPr>
          <w:p w14:paraId="67F63433" w14:textId="77777777" w:rsidR="009B28F3" w:rsidRPr="002F506A" w:rsidRDefault="009B28F3" w:rsidP="007945FE">
            <w:pPr>
              <w:pStyle w:val="GvdeMetni"/>
              <w:jc w:val="center"/>
              <w:rPr>
                <w:b/>
                <w:sz w:val="20"/>
                <w:szCs w:val="20"/>
              </w:rPr>
            </w:pPr>
          </w:p>
          <w:p w14:paraId="6B3D782B" w14:textId="77777777" w:rsidR="009B28F3" w:rsidRPr="002F506A" w:rsidRDefault="009B28F3" w:rsidP="007945FE">
            <w:pPr>
              <w:pStyle w:val="GvdeMetni"/>
              <w:jc w:val="center"/>
              <w:rPr>
                <w:b/>
                <w:sz w:val="20"/>
                <w:szCs w:val="20"/>
              </w:rPr>
            </w:pPr>
            <w:r w:rsidRPr="002F506A">
              <w:rPr>
                <w:b/>
                <w:sz w:val="20"/>
                <w:szCs w:val="20"/>
              </w:rPr>
              <w:t xml:space="preserve">Bilişsel Beceri </w:t>
            </w:r>
          </w:p>
        </w:tc>
        <w:tc>
          <w:tcPr>
            <w:tcW w:w="1552" w:type="dxa"/>
          </w:tcPr>
          <w:p w14:paraId="3037FC30" w14:textId="48013EDD" w:rsidR="009B28F3" w:rsidRPr="002F506A" w:rsidRDefault="009B28F3" w:rsidP="007945FE">
            <w:pPr>
              <w:pStyle w:val="GvdeMetni"/>
              <w:rPr>
                <w:b/>
                <w:sz w:val="20"/>
                <w:szCs w:val="20"/>
              </w:rPr>
            </w:pPr>
            <w:r w:rsidRPr="002F506A">
              <w:rPr>
                <w:b/>
                <w:sz w:val="20"/>
                <w:szCs w:val="20"/>
              </w:rPr>
              <w:t>Bilgi</w:t>
            </w:r>
            <w:r w:rsidR="00AD3938">
              <w:rPr>
                <w:b/>
                <w:sz w:val="20"/>
                <w:szCs w:val="20"/>
                <w:vertAlign w:val="superscript"/>
              </w:rPr>
              <w:t>*</w:t>
            </w:r>
            <w:r w:rsidRPr="002F506A">
              <w:rPr>
                <w:b/>
                <w:sz w:val="20"/>
                <w:szCs w:val="20"/>
              </w:rPr>
              <w:t xml:space="preserve"> </w:t>
            </w:r>
          </w:p>
          <w:p w14:paraId="6ED28CEF" w14:textId="77777777" w:rsidR="009B28F3" w:rsidRPr="002F506A" w:rsidRDefault="009B28F3" w:rsidP="007945FE">
            <w:pPr>
              <w:pStyle w:val="GvdeMetni"/>
              <w:rPr>
                <w:b/>
                <w:sz w:val="20"/>
                <w:szCs w:val="20"/>
              </w:rPr>
            </w:pPr>
            <w:r w:rsidRPr="002F506A">
              <w:rPr>
                <w:b/>
                <w:sz w:val="20"/>
                <w:szCs w:val="20"/>
              </w:rPr>
              <w:t>Gerektiren</w:t>
            </w:r>
          </w:p>
        </w:tc>
        <w:tc>
          <w:tcPr>
            <w:tcW w:w="1701" w:type="dxa"/>
          </w:tcPr>
          <w:p w14:paraId="1E75A250" w14:textId="77777777" w:rsidR="009B28F3" w:rsidRPr="002F506A" w:rsidRDefault="009B28F3" w:rsidP="007945FE">
            <w:pPr>
              <w:pStyle w:val="GvdeMetni"/>
              <w:jc w:val="center"/>
              <w:rPr>
                <w:sz w:val="20"/>
                <w:szCs w:val="20"/>
              </w:rPr>
            </w:pPr>
            <w:r w:rsidRPr="002F506A">
              <w:rPr>
                <w:sz w:val="20"/>
                <w:szCs w:val="20"/>
              </w:rPr>
              <w:t>Uygun</w:t>
            </w:r>
          </w:p>
        </w:tc>
        <w:tc>
          <w:tcPr>
            <w:tcW w:w="4252" w:type="dxa"/>
          </w:tcPr>
          <w:p w14:paraId="21E0A9B6" w14:textId="77777777" w:rsidR="009B28F3" w:rsidRPr="002F506A" w:rsidRDefault="009B28F3" w:rsidP="007945FE">
            <w:pPr>
              <w:pStyle w:val="GvdeMetni"/>
              <w:rPr>
                <w:sz w:val="20"/>
                <w:szCs w:val="20"/>
                <w:lang w:val="tr-TR"/>
              </w:rPr>
            </w:pPr>
            <w:r w:rsidRPr="002F506A">
              <w:rPr>
                <w:sz w:val="20"/>
                <w:szCs w:val="20"/>
                <w:lang w:val="tr-TR"/>
              </w:rPr>
              <w:t xml:space="preserve">Kavramların tanımlarına odaklanarak kurulan problemleri içerir. </w:t>
            </w:r>
          </w:p>
        </w:tc>
      </w:tr>
      <w:tr w:rsidR="009B28F3" w:rsidRPr="002F506A" w14:paraId="32DE6A93" w14:textId="77777777" w:rsidTr="009B28F3">
        <w:trPr>
          <w:trHeight w:val="140"/>
        </w:trPr>
        <w:tc>
          <w:tcPr>
            <w:tcW w:w="1675" w:type="dxa"/>
            <w:vMerge/>
          </w:tcPr>
          <w:p w14:paraId="76CB47BD" w14:textId="77777777" w:rsidR="009B28F3" w:rsidRPr="002F506A" w:rsidRDefault="009B28F3" w:rsidP="007945FE">
            <w:pPr>
              <w:pStyle w:val="GvdeMetni"/>
              <w:jc w:val="center"/>
              <w:rPr>
                <w:b/>
                <w:sz w:val="20"/>
                <w:szCs w:val="20"/>
              </w:rPr>
            </w:pPr>
          </w:p>
        </w:tc>
        <w:tc>
          <w:tcPr>
            <w:tcW w:w="1552" w:type="dxa"/>
          </w:tcPr>
          <w:p w14:paraId="6F8C14A5" w14:textId="3A86FF5C" w:rsidR="009B28F3" w:rsidRPr="002F506A" w:rsidRDefault="009B28F3" w:rsidP="007945FE">
            <w:pPr>
              <w:pStyle w:val="GvdeMetni"/>
              <w:rPr>
                <w:b/>
                <w:sz w:val="20"/>
                <w:szCs w:val="20"/>
              </w:rPr>
            </w:pPr>
            <w:r w:rsidRPr="002F506A">
              <w:rPr>
                <w:b/>
                <w:sz w:val="20"/>
                <w:szCs w:val="20"/>
              </w:rPr>
              <w:t xml:space="preserve">Uygulama </w:t>
            </w:r>
            <w:r w:rsidR="00AD3938">
              <w:rPr>
                <w:b/>
                <w:sz w:val="20"/>
                <w:szCs w:val="20"/>
              </w:rPr>
              <w:t>*</w:t>
            </w:r>
          </w:p>
          <w:p w14:paraId="6C00E8DD" w14:textId="77777777" w:rsidR="009B28F3" w:rsidRPr="002F506A" w:rsidRDefault="009B28F3" w:rsidP="007945FE">
            <w:pPr>
              <w:pStyle w:val="GvdeMetni"/>
              <w:rPr>
                <w:b/>
                <w:sz w:val="20"/>
                <w:szCs w:val="20"/>
              </w:rPr>
            </w:pPr>
            <w:r w:rsidRPr="002F506A">
              <w:rPr>
                <w:b/>
                <w:sz w:val="20"/>
                <w:szCs w:val="20"/>
              </w:rPr>
              <w:t>Gerektiren</w:t>
            </w:r>
          </w:p>
        </w:tc>
        <w:tc>
          <w:tcPr>
            <w:tcW w:w="1701" w:type="dxa"/>
          </w:tcPr>
          <w:p w14:paraId="79F247EA" w14:textId="77777777" w:rsidR="009B28F3" w:rsidRPr="002F506A" w:rsidRDefault="009B28F3" w:rsidP="007945FE">
            <w:pPr>
              <w:pStyle w:val="GvdeMetni"/>
              <w:jc w:val="center"/>
              <w:rPr>
                <w:sz w:val="20"/>
                <w:szCs w:val="20"/>
              </w:rPr>
            </w:pPr>
            <w:r w:rsidRPr="002F506A">
              <w:rPr>
                <w:sz w:val="20"/>
                <w:szCs w:val="20"/>
              </w:rPr>
              <w:t>Uygun</w:t>
            </w:r>
          </w:p>
        </w:tc>
        <w:tc>
          <w:tcPr>
            <w:tcW w:w="4252" w:type="dxa"/>
          </w:tcPr>
          <w:p w14:paraId="5EBDCFEC" w14:textId="77777777" w:rsidR="009B28F3" w:rsidRPr="002F506A" w:rsidRDefault="009B28F3" w:rsidP="007945FE">
            <w:pPr>
              <w:pStyle w:val="GvdeMetni"/>
              <w:rPr>
                <w:sz w:val="20"/>
                <w:szCs w:val="20"/>
                <w:lang w:val="tr-TR"/>
              </w:rPr>
            </w:pPr>
            <w:r w:rsidRPr="002F506A">
              <w:rPr>
                <w:sz w:val="20"/>
                <w:szCs w:val="20"/>
                <w:lang w:val="tr-TR"/>
              </w:rPr>
              <w:t>Kavramların ve bilgilerin uygulamasına yönelik kurulan problemlerdir.</w:t>
            </w:r>
          </w:p>
        </w:tc>
      </w:tr>
      <w:tr w:rsidR="009B28F3" w:rsidRPr="002F506A" w14:paraId="5C81E09A" w14:textId="77777777" w:rsidTr="009B28F3">
        <w:trPr>
          <w:trHeight w:val="140"/>
        </w:trPr>
        <w:tc>
          <w:tcPr>
            <w:tcW w:w="1675" w:type="dxa"/>
            <w:vMerge/>
          </w:tcPr>
          <w:p w14:paraId="19AB5B14" w14:textId="77777777" w:rsidR="009B28F3" w:rsidRPr="002F506A" w:rsidRDefault="009B28F3" w:rsidP="007945FE">
            <w:pPr>
              <w:pStyle w:val="GvdeMetni"/>
              <w:jc w:val="center"/>
              <w:rPr>
                <w:b/>
                <w:sz w:val="20"/>
                <w:szCs w:val="20"/>
              </w:rPr>
            </w:pPr>
          </w:p>
        </w:tc>
        <w:tc>
          <w:tcPr>
            <w:tcW w:w="1552" w:type="dxa"/>
          </w:tcPr>
          <w:p w14:paraId="5DD1C14A" w14:textId="5827438A" w:rsidR="009B28F3" w:rsidRPr="002F506A" w:rsidRDefault="009B28F3" w:rsidP="007945FE">
            <w:pPr>
              <w:pStyle w:val="GvdeMetni"/>
              <w:rPr>
                <w:b/>
                <w:sz w:val="20"/>
                <w:szCs w:val="20"/>
              </w:rPr>
            </w:pPr>
            <w:r w:rsidRPr="002F506A">
              <w:rPr>
                <w:b/>
                <w:sz w:val="20"/>
                <w:szCs w:val="20"/>
              </w:rPr>
              <w:t xml:space="preserve">Muhakeme </w:t>
            </w:r>
            <w:r w:rsidR="00AD3938">
              <w:rPr>
                <w:b/>
                <w:sz w:val="20"/>
                <w:szCs w:val="20"/>
              </w:rPr>
              <w:t>*</w:t>
            </w:r>
          </w:p>
          <w:p w14:paraId="52F12878" w14:textId="77777777" w:rsidR="009B28F3" w:rsidRPr="002F506A" w:rsidRDefault="009B28F3" w:rsidP="007945FE">
            <w:pPr>
              <w:pStyle w:val="GvdeMetni"/>
              <w:rPr>
                <w:b/>
                <w:sz w:val="20"/>
                <w:szCs w:val="20"/>
              </w:rPr>
            </w:pPr>
            <w:r w:rsidRPr="002F506A">
              <w:rPr>
                <w:b/>
                <w:sz w:val="20"/>
                <w:szCs w:val="20"/>
              </w:rPr>
              <w:t>Gerektiren</w:t>
            </w:r>
          </w:p>
        </w:tc>
        <w:tc>
          <w:tcPr>
            <w:tcW w:w="1701" w:type="dxa"/>
          </w:tcPr>
          <w:p w14:paraId="08AA75B7" w14:textId="77777777" w:rsidR="009B28F3" w:rsidRPr="002F506A" w:rsidRDefault="009B28F3" w:rsidP="007945FE">
            <w:pPr>
              <w:pStyle w:val="GvdeMetni"/>
              <w:jc w:val="center"/>
              <w:rPr>
                <w:sz w:val="20"/>
                <w:szCs w:val="20"/>
              </w:rPr>
            </w:pPr>
            <w:r w:rsidRPr="002F506A">
              <w:rPr>
                <w:sz w:val="20"/>
                <w:szCs w:val="20"/>
              </w:rPr>
              <w:t>Uygun</w:t>
            </w:r>
          </w:p>
        </w:tc>
        <w:tc>
          <w:tcPr>
            <w:tcW w:w="4252" w:type="dxa"/>
          </w:tcPr>
          <w:p w14:paraId="0E729319" w14:textId="77777777" w:rsidR="009B28F3" w:rsidRPr="002F506A" w:rsidRDefault="009B28F3" w:rsidP="007945FE">
            <w:pPr>
              <w:pStyle w:val="GvdeMetni"/>
              <w:rPr>
                <w:sz w:val="20"/>
                <w:szCs w:val="20"/>
                <w:lang w:val="tr-TR"/>
              </w:rPr>
            </w:pPr>
            <w:r w:rsidRPr="002F506A">
              <w:rPr>
                <w:sz w:val="20"/>
                <w:szCs w:val="20"/>
                <w:lang w:val="tr-TR"/>
              </w:rPr>
              <w:t xml:space="preserve">Matematiksel durumlar arasındaki ilişkileri ortaya çıkarmaya ve sonuçları yorumlamaya yönelik kurulan problemlerdir. </w:t>
            </w:r>
          </w:p>
        </w:tc>
      </w:tr>
    </w:tbl>
    <w:p w14:paraId="7D924876" w14:textId="2F3F393A" w:rsidR="00B950B2" w:rsidRDefault="00AD3938" w:rsidP="00B950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TIMSS’ten alınan kodlardır.</w:t>
      </w:r>
    </w:p>
    <w:p w14:paraId="6FF2D2DF" w14:textId="0D068FCF" w:rsidR="00D928A5" w:rsidRPr="00C90D86" w:rsidRDefault="008A02D7" w:rsidP="00B950B2">
      <w:pPr>
        <w:spacing w:after="0" w:line="360" w:lineRule="auto"/>
        <w:ind w:firstLine="708"/>
        <w:jc w:val="both"/>
        <w:rPr>
          <w:rFonts w:ascii="Times New Roman" w:hAnsi="Times New Roman" w:cs="Times New Roman"/>
          <w:bCs/>
          <w:sz w:val="24"/>
          <w:szCs w:val="24"/>
        </w:rPr>
      </w:pPr>
      <w:r w:rsidRPr="002F506A">
        <w:rPr>
          <w:rFonts w:ascii="Times New Roman" w:hAnsi="Times New Roman" w:cs="Times New Roman"/>
          <w:sz w:val="24"/>
          <w:szCs w:val="24"/>
        </w:rPr>
        <w:t>Araştırmaya katılan</w:t>
      </w:r>
      <w:r w:rsidR="009B28F3" w:rsidRPr="002F506A">
        <w:rPr>
          <w:rFonts w:ascii="Times New Roman" w:hAnsi="Times New Roman" w:cs="Times New Roman"/>
          <w:sz w:val="24"/>
          <w:szCs w:val="24"/>
        </w:rPr>
        <w:t xml:space="preserve"> öğretmenlerin kurduğu ve çözülebilir kategorisinde yer alan problemler </w:t>
      </w:r>
      <w:r w:rsidR="007B743C" w:rsidRPr="002F506A">
        <w:rPr>
          <w:rFonts w:ascii="Times New Roman" w:hAnsi="Times New Roman" w:cs="Times New Roman"/>
          <w:sz w:val="24"/>
          <w:szCs w:val="24"/>
        </w:rPr>
        <w:t xml:space="preserve">Tablo 2.’de </w:t>
      </w:r>
      <w:r w:rsidR="009B28F3" w:rsidRPr="002F506A">
        <w:rPr>
          <w:rFonts w:ascii="Times New Roman" w:hAnsi="Times New Roman" w:cs="Times New Roman"/>
          <w:sz w:val="24"/>
          <w:szCs w:val="24"/>
        </w:rPr>
        <w:t>verilen kategorilere uygunluğu açısından incelenmiştir. Kavramsal kategorisi</w:t>
      </w:r>
      <w:r w:rsidR="007D3B2F" w:rsidRPr="002F506A">
        <w:rPr>
          <w:rFonts w:ascii="Times New Roman" w:hAnsi="Times New Roman" w:cs="Times New Roman"/>
          <w:sz w:val="24"/>
          <w:szCs w:val="24"/>
        </w:rPr>
        <w:t>nde</w:t>
      </w:r>
      <w:r w:rsidR="007B430B">
        <w:rPr>
          <w:rFonts w:ascii="Times New Roman" w:hAnsi="Times New Roman" w:cs="Times New Roman"/>
          <w:sz w:val="24"/>
          <w:szCs w:val="24"/>
        </w:rPr>
        <w:t xml:space="preserve"> </w:t>
      </w:r>
      <w:r w:rsidR="009B28F3" w:rsidRPr="002F506A">
        <w:rPr>
          <w:rFonts w:ascii="Times New Roman" w:hAnsi="Times New Roman" w:cs="Times New Roman"/>
          <w:bCs/>
          <w:sz w:val="24"/>
          <w:szCs w:val="24"/>
        </w:rPr>
        <w:t>ma</w:t>
      </w:r>
      <w:r w:rsidR="007D3B2F" w:rsidRPr="002F506A">
        <w:rPr>
          <w:rFonts w:ascii="Times New Roman" w:hAnsi="Times New Roman" w:cs="Times New Roman"/>
          <w:bCs/>
          <w:sz w:val="24"/>
          <w:szCs w:val="24"/>
        </w:rPr>
        <w:t>tematiksel kavram, kural veya</w:t>
      </w:r>
      <w:r w:rsidR="009B28F3" w:rsidRPr="002F506A">
        <w:rPr>
          <w:rFonts w:ascii="Times New Roman" w:hAnsi="Times New Roman" w:cs="Times New Roman"/>
          <w:bCs/>
          <w:sz w:val="24"/>
          <w:szCs w:val="24"/>
        </w:rPr>
        <w:t xml:space="preserve"> işle</w:t>
      </w:r>
      <w:r w:rsidR="007D3B2F" w:rsidRPr="002F506A">
        <w:rPr>
          <w:rFonts w:ascii="Times New Roman" w:hAnsi="Times New Roman" w:cs="Times New Roman"/>
          <w:bCs/>
          <w:sz w:val="24"/>
          <w:szCs w:val="24"/>
        </w:rPr>
        <w:t>mlerin doğru kullanılıp kullanılmadığı ya</w:t>
      </w:r>
      <w:r w:rsidR="007B430B">
        <w:rPr>
          <w:rFonts w:ascii="Times New Roman" w:hAnsi="Times New Roman" w:cs="Times New Roman"/>
          <w:bCs/>
          <w:sz w:val="24"/>
          <w:szCs w:val="24"/>
        </w:rPr>
        <w:t xml:space="preserve"> </w:t>
      </w:r>
      <w:r w:rsidR="007D3B2F" w:rsidRPr="002F506A">
        <w:rPr>
          <w:rFonts w:ascii="Times New Roman" w:hAnsi="Times New Roman" w:cs="Times New Roman"/>
          <w:bCs/>
          <w:sz w:val="24"/>
          <w:szCs w:val="24"/>
        </w:rPr>
        <w:t>da</w:t>
      </w:r>
      <w:r w:rsidR="009B28F3" w:rsidRPr="002F506A">
        <w:rPr>
          <w:rFonts w:ascii="Times New Roman" w:hAnsi="Times New Roman" w:cs="Times New Roman"/>
          <w:bCs/>
          <w:sz w:val="24"/>
          <w:szCs w:val="24"/>
        </w:rPr>
        <w:t xml:space="preserve"> mantığa uygun</w:t>
      </w:r>
      <w:r w:rsidR="007D3B2F" w:rsidRPr="002F506A">
        <w:rPr>
          <w:rFonts w:ascii="Times New Roman" w:hAnsi="Times New Roman" w:cs="Times New Roman"/>
          <w:bCs/>
          <w:sz w:val="24"/>
          <w:szCs w:val="24"/>
        </w:rPr>
        <w:t xml:space="preserve"> olup olmadığı</w:t>
      </w:r>
      <w:r w:rsidR="00826493" w:rsidRPr="002F506A">
        <w:rPr>
          <w:rFonts w:ascii="Times New Roman" w:hAnsi="Times New Roman" w:cs="Times New Roman"/>
          <w:bCs/>
          <w:sz w:val="24"/>
          <w:szCs w:val="24"/>
        </w:rPr>
        <w:t xml:space="preserve">, </w:t>
      </w:r>
      <w:r w:rsidR="001304E8" w:rsidRPr="002F506A">
        <w:rPr>
          <w:rFonts w:ascii="Times New Roman" w:hAnsi="Times New Roman" w:cs="Times New Roman"/>
          <w:bCs/>
          <w:sz w:val="24"/>
          <w:szCs w:val="24"/>
        </w:rPr>
        <w:t>bağlamsal kategorisinde problemlerin hikâyeleştirilip hikâ</w:t>
      </w:r>
      <w:r w:rsidR="00826493" w:rsidRPr="002F506A">
        <w:rPr>
          <w:rFonts w:ascii="Times New Roman" w:hAnsi="Times New Roman" w:cs="Times New Roman"/>
          <w:bCs/>
          <w:sz w:val="24"/>
          <w:szCs w:val="24"/>
        </w:rPr>
        <w:t>yeleştirilmediğiyle birlikte günlük hayatla ilişkilendirilip ilişkilendirilmediği, dil ve anlatım kategorisinde problem cümlelerinde herhangi bir dil veya anlatım hatası olup olmadığı incelenmiştir. Bilişsel beceri kategorisinde ise problemler</w:t>
      </w:r>
      <w:r w:rsidR="001304E8" w:rsidRPr="002F506A">
        <w:rPr>
          <w:rFonts w:ascii="Times New Roman" w:hAnsi="Times New Roman" w:cs="Times New Roman"/>
          <w:bCs/>
          <w:sz w:val="24"/>
          <w:szCs w:val="24"/>
        </w:rPr>
        <w:t>in</w:t>
      </w:r>
      <w:r w:rsidR="00826493" w:rsidRPr="002F506A">
        <w:rPr>
          <w:rFonts w:ascii="Times New Roman" w:hAnsi="Times New Roman" w:cs="Times New Roman"/>
          <w:bCs/>
          <w:sz w:val="24"/>
          <w:szCs w:val="24"/>
        </w:rPr>
        <w:t xml:space="preserve"> bilgi, uygulama ya da muhakeme becerilerinden hangilerine </w:t>
      </w:r>
      <w:r w:rsidR="00102780" w:rsidRPr="002F506A">
        <w:rPr>
          <w:rFonts w:ascii="Times New Roman" w:hAnsi="Times New Roman" w:cs="Times New Roman"/>
          <w:bCs/>
          <w:sz w:val="24"/>
          <w:szCs w:val="24"/>
        </w:rPr>
        <w:t xml:space="preserve">uygun olduğuna bakılmıştır. </w:t>
      </w:r>
      <w:r w:rsidR="00D928A5" w:rsidRPr="002F506A">
        <w:rPr>
          <w:rFonts w:ascii="Times New Roman" w:hAnsi="Times New Roman" w:cs="Times New Roman"/>
          <w:bCs/>
          <w:sz w:val="24"/>
          <w:szCs w:val="24"/>
        </w:rPr>
        <w:t xml:space="preserve">Ayrıca kodlama güvenirliği için </w:t>
      </w:r>
      <w:r w:rsidR="00D928A5" w:rsidRPr="00C90D86">
        <w:rPr>
          <w:rFonts w:ascii="Times New Roman" w:hAnsi="Times New Roman" w:cs="Times New Roman"/>
          <w:bCs/>
          <w:sz w:val="24"/>
          <w:szCs w:val="24"/>
        </w:rPr>
        <w:t xml:space="preserve">araştırmacı tarafından oluşturulan kategoriler ve kodlar, </w:t>
      </w:r>
      <w:r w:rsidR="00F6787E" w:rsidRPr="00C90D86">
        <w:rPr>
          <w:rFonts w:ascii="Times New Roman" w:hAnsi="Times New Roman" w:cs="Times New Roman"/>
          <w:bCs/>
          <w:sz w:val="24"/>
          <w:szCs w:val="24"/>
        </w:rPr>
        <w:t xml:space="preserve">problem kurma alanında uzman bir öğretim üyesi tarafından yeniden incelenmiş ve </w:t>
      </w:r>
      <w:r w:rsidR="00120FFE" w:rsidRPr="00C90D86">
        <w:rPr>
          <w:rFonts w:ascii="Times New Roman" w:hAnsi="Times New Roman" w:cs="Times New Roman"/>
          <w:sz w:val="24"/>
          <w:szCs w:val="24"/>
        </w:rPr>
        <w:t>Miles ve Huberman’ın (1994)</w:t>
      </w:r>
      <w:r w:rsidR="00D928A5" w:rsidRPr="00C90D86">
        <w:rPr>
          <w:rFonts w:ascii="Times New Roman" w:hAnsi="Times New Roman" w:cs="Times New Roman"/>
          <w:sz w:val="24"/>
          <w:szCs w:val="24"/>
        </w:rPr>
        <w:t xml:space="preserve"> uyuşum yüzdesi dikkate alınarak hesaplanmış</w:t>
      </w:r>
      <w:r w:rsidR="00F6787E" w:rsidRPr="00C90D86">
        <w:rPr>
          <w:rStyle w:val="AklamaBavurusu"/>
          <w:rFonts w:ascii="Times New Roman" w:hAnsi="Times New Roman" w:cs="Times New Roman"/>
          <w:sz w:val="24"/>
          <w:szCs w:val="24"/>
        </w:rPr>
        <w:t>tır. Kodlama</w:t>
      </w:r>
      <w:r w:rsidR="00D928A5" w:rsidRPr="00C90D86">
        <w:rPr>
          <w:rFonts w:ascii="Times New Roman" w:hAnsi="Times New Roman" w:cs="Times New Roman"/>
          <w:sz w:val="24"/>
          <w:szCs w:val="24"/>
        </w:rPr>
        <w:t xml:space="preserve"> güvenirlik yüzdesi %95 olarak bulunmuştur. Geriye kalan </w:t>
      </w:r>
      <w:r w:rsidR="00271DAF" w:rsidRPr="00C90D86">
        <w:rPr>
          <w:rFonts w:ascii="Times New Roman" w:hAnsi="Times New Roman" w:cs="Times New Roman"/>
          <w:sz w:val="24"/>
          <w:szCs w:val="24"/>
        </w:rPr>
        <w:t>%5 farklılık için araştırmacılar</w:t>
      </w:r>
      <w:r w:rsidR="00D928A5" w:rsidRPr="00C90D86">
        <w:rPr>
          <w:rFonts w:ascii="Times New Roman" w:hAnsi="Times New Roman" w:cs="Times New Roman"/>
          <w:sz w:val="24"/>
          <w:szCs w:val="24"/>
        </w:rPr>
        <w:t xml:space="preserve"> bir araya gelerek uzlaşmaya varmışlardır ve tam bir uyum (%100) sağlamışlardır. </w:t>
      </w:r>
      <w:r w:rsidR="00C04A54" w:rsidRPr="00C90D86">
        <w:rPr>
          <w:rFonts w:ascii="Times New Roman" w:hAnsi="Times New Roman" w:cs="Times New Roman"/>
          <w:sz w:val="24"/>
          <w:szCs w:val="24"/>
        </w:rPr>
        <w:t xml:space="preserve">Öğretmenlerin görüşme sürecinde problem kurma davranışları ile gözlem sürecindeki problem kurma davranışları arasında tutarlılık olup olmadığını incelemek için </w:t>
      </w:r>
      <w:r w:rsidR="00CE7DDA" w:rsidRPr="00C90D86">
        <w:rPr>
          <w:rFonts w:ascii="Times New Roman" w:hAnsi="Times New Roman" w:cs="Times New Roman"/>
          <w:sz w:val="24"/>
          <w:szCs w:val="24"/>
        </w:rPr>
        <w:t>analiz sürecinde görüşme bulgularına paralel olarak gözlem</w:t>
      </w:r>
      <w:r w:rsidR="007C241B" w:rsidRPr="00C90D86">
        <w:rPr>
          <w:rFonts w:ascii="Times New Roman" w:hAnsi="Times New Roman" w:cs="Times New Roman"/>
          <w:sz w:val="24"/>
          <w:szCs w:val="24"/>
        </w:rPr>
        <w:t xml:space="preserve"> formundan</w:t>
      </w:r>
      <w:r w:rsidR="00BC0D1F" w:rsidRPr="00C90D86">
        <w:rPr>
          <w:rFonts w:ascii="Times New Roman" w:hAnsi="Times New Roman" w:cs="Times New Roman"/>
          <w:sz w:val="24"/>
          <w:szCs w:val="24"/>
        </w:rPr>
        <w:t>, gözlem sürecinden</w:t>
      </w:r>
      <w:r w:rsidR="007C241B" w:rsidRPr="00C90D86">
        <w:rPr>
          <w:rFonts w:ascii="Times New Roman" w:hAnsi="Times New Roman" w:cs="Times New Roman"/>
          <w:sz w:val="24"/>
          <w:szCs w:val="24"/>
        </w:rPr>
        <w:t xml:space="preserve"> </w:t>
      </w:r>
      <w:r w:rsidR="00CE7DDA" w:rsidRPr="00C90D86">
        <w:rPr>
          <w:rFonts w:ascii="Times New Roman" w:hAnsi="Times New Roman" w:cs="Times New Roman"/>
          <w:sz w:val="24"/>
          <w:szCs w:val="24"/>
        </w:rPr>
        <w:t xml:space="preserve">ve dokümanlardan alıntılara yer verilmiştir. </w:t>
      </w:r>
    </w:p>
    <w:p w14:paraId="5190A687" w14:textId="77777777" w:rsidR="00261E25" w:rsidRPr="002F506A" w:rsidRDefault="00120FFE" w:rsidP="007945F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Bulgular ve Yorum</w:t>
      </w:r>
    </w:p>
    <w:p w14:paraId="35516A13" w14:textId="63044974" w:rsidR="00261E25" w:rsidRPr="002F506A" w:rsidRDefault="00C01FB0" w:rsidP="007945FE">
      <w:pPr>
        <w:pStyle w:val="GvdeMetni"/>
        <w:ind w:firstLine="708"/>
        <w:rPr>
          <w:lang w:eastAsia="tr-TR"/>
        </w:rPr>
      </w:pPr>
      <w:r>
        <w:rPr>
          <w:lang w:eastAsia="tr-TR"/>
        </w:rPr>
        <w:t>Araşt</w:t>
      </w:r>
      <w:r w:rsidR="0033450F">
        <w:rPr>
          <w:lang w:eastAsia="tr-TR"/>
        </w:rPr>
        <w:t>ırmanın veri toplama sürecinde</w:t>
      </w:r>
      <w:r>
        <w:rPr>
          <w:lang w:eastAsia="tr-TR"/>
        </w:rPr>
        <w:t xml:space="preserve"> yer alan p</w:t>
      </w:r>
      <w:r w:rsidR="00261E25" w:rsidRPr="002F506A">
        <w:rPr>
          <w:lang w:eastAsia="tr-TR"/>
        </w:rPr>
        <w:t xml:space="preserve">roblem kurma </w:t>
      </w:r>
      <w:r w:rsidR="00343177">
        <w:rPr>
          <w:lang w:eastAsia="tr-TR"/>
        </w:rPr>
        <w:t xml:space="preserve">durumlarına ilişkin </w:t>
      </w:r>
      <w:r w:rsidR="00261E25" w:rsidRPr="002F506A">
        <w:rPr>
          <w:lang w:eastAsia="tr-TR"/>
        </w:rPr>
        <w:t>görüşmelerde</w:t>
      </w:r>
      <w:r w:rsidR="001304E8" w:rsidRPr="002F506A">
        <w:rPr>
          <w:lang w:eastAsia="tr-TR"/>
        </w:rPr>
        <w:t xml:space="preserve"> problemleri hangi kriterlere gö</w:t>
      </w:r>
      <w:r w:rsidR="00261E25" w:rsidRPr="002F506A">
        <w:rPr>
          <w:lang w:eastAsia="tr-TR"/>
        </w:rPr>
        <w:t xml:space="preserve">re kurdukları, </w:t>
      </w:r>
      <w:r w:rsidR="00152339">
        <w:rPr>
          <w:lang w:eastAsia="tr-TR"/>
        </w:rPr>
        <w:t xml:space="preserve">bu </w:t>
      </w:r>
      <w:r w:rsidR="00261E25" w:rsidRPr="002F506A">
        <w:rPr>
          <w:lang w:eastAsia="tr-TR"/>
        </w:rPr>
        <w:t>süreçte yaş</w:t>
      </w:r>
      <w:r w:rsidR="008A02DD">
        <w:rPr>
          <w:lang w:eastAsia="tr-TR"/>
        </w:rPr>
        <w:t>adıkları zorlukların</w:t>
      </w:r>
      <w:r w:rsidR="00261E25" w:rsidRPr="002F506A">
        <w:rPr>
          <w:lang w:eastAsia="tr-TR"/>
        </w:rPr>
        <w:t xml:space="preserve"> neler olduğu sorulmuştur. Son aşamada ise öğretmenlerin sınıf ortamında problem kurup kurmadığı gözlenmiş</w:t>
      </w:r>
      <w:r w:rsidR="00B67E25">
        <w:rPr>
          <w:lang w:eastAsia="tr-TR"/>
        </w:rPr>
        <w:t xml:space="preserve">tir. </w:t>
      </w:r>
      <w:r w:rsidR="00261E25" w:rsidRPr="002F506A">
        <w:rPr>
          <w:lang w:eastAsia="tr-TR"/>
        </w:rPr>
        <w:t xml:space="preserve">Veri toplama sürecinde elde edilen veriler anlamlı bir bütün halinde bu bölümde sunulmuştur. </w:t>
      </w:r>
    </w:p>
    <w:p w14:paraId="0F5F3D5D" w14:textId="565F98FA" w:rsidR="00B67E25" w:rsidRDefault="00261E25" w:rsidP="0054272E">
      <w:pPr>
        <w:pStyle w:val="GvdeMetni"/>
        <w:ind w:firstLine="708"/>
      </w:pPr>
      <w:r w:rsidRPr="002F506A">
        <w:rPr>
          <w:lang w:eastAsia="tr-TR"/>
        </w:rPr>
        <w:t xml:space="preserve">Araştırmanın </w:t>
      </w:r>
      <w:r w:rsidR="00FC0BD7">
        <w:t>g</w:t>
      </w:r>
      <w:r w:rsidR="00273FE4" w:rsidRPr="002F506A">
        <w:t>enel sınıflandırma</w:t>
      </w:r>
      <w:r w:rsidR="00FC0BD7">
        <w:t>sına</w:t>
      </w:r>
      <w:r w:rsidR="00273FE4" w:rsidRPr="002F506A">
        <w:t xml:space="preserve"> ilişkin bulgulara </w:t>
      </w:r>
      <w:r w:rsidR="00DB6DB6" w:rsidRPr="002F506A">
        <w:t>Tablo 3.’te</w:t>
      </w:r>
      <w:r w:rsidR="00273FE4" w:rsidRPr="002F506A">
        <w:t xml:space="preserve"> yer verilmiştir. </w:t>
      </w:r>
    </w:p>
    <w:p w14:paraId="2C7C99AB" w14:textId="77777777" w:rsidR="00152339" w:rsidRPr="002F506A" w:rsidRDefault="00152339" w:rsidP="0054272E">
      <w:pPr>
        <w:pStyle w:val="GvdeMetni"/>
        <w:ind w:firstLine="708"/>
      </w:pPr>
    </w:p>
    <w:p w14:paraId="6CFE0BB4" w14:textId="5B77D213" w:rsidR="009B5A3A" w:rsidRDefault="009B5A3A" w:rsidP="007945FE">
      <w:pPr>
        <w:pStyle w:val="GvdeMetni"/>
        <w:rPr>
          <w:b/>
        </w:rPr>
      </w:pPr>
      <w:bookmarkStart w:id="3" w:name="_Toc523189737"/>
    </w:p>
    <w:p w14:paraId="53C1BFD2" w14:textId="00197DDC" w:rsidR="00B67E25" w:rsidRPr="002F506A" w:rsidRDefault="007B743C" w:rsidP="007945FE">
      <w:pPr>
        <w:pStyle w:val="GvdeMetni"/>
      </w:pPr>
      <w:r w:rsidRPr="002F506A">
        <w:rPr>
          <w:b/>
        </w:rPr>
        <w:lastRenderedPageBreak/>
        <w:t>Tablo 3.</w:t>
      </w:r>
      <w:r w:rsidR="00261E25" w:rsidRPr="002F506A">
        <w:t xml:space="preserve"> Öğretmenlerin </w:t>
      </w:r>
      <w:r w:rsidR="0054272E" w:rsidRPr="002F506A">
        <w:t>Serbest Problem Kurma Durumlarına Verdiği Ceva</w:t>
      </w:r>
      <w:r w:rsidR="004375E9">
        <w:t>pların Genel Sınıflandırmasına İ</w:t>
      </w:r>
      <w:r w:rsidR="0054272E" w:rsidRPr="002F506A">
        <w:t>lişkin Kategoriler</w:t>
      </w:r>
      <w:bookmarkEnd w:id="3"/>
    </w:p>
    <w:tbl>
      <w:tblPr>
        <w:tblW w:w="0" w:type="auto"/>
        <w:jc w:val="center"/>
        <w:tblLayout w:type="fixed"/>
        <w:tblCellMar>
          <w:left w:w="70" w:type="dxa"/>
          <w:right w:w="70" w:type="dxa"/>
        </w:tblCellMar>
        <w:tblLook w:val="04A0" w:firstRow="1" w:lastRow="0" w:firstColumn="1" w:lastColumn="0" w:noHBand="0" w:noVBand="1"/>
      </w:tblPr>
      <w:tblGrid>
        <w:gridCol w:w="1005"/>
        <w:gridCol w:w="618"/>
        <w:gridCol w:w="618"/>
        <w:gridCol w:w="556"/>
        <w:gridCol w:w="60"/>
        <w:gridCol w:w="618"/>
        <w:gridCol w:w="616"/>
        <w:gridCol w:w="616"/>
        <w:gridCol w:w="109"/>
        <w:gridCol w:w="507"/>
        <w:gridCol w:w="618"/>
        <w:gridCol w:w="616"/>
        <w:gridCol w:w="55"/>
        <w:gridCol w:w="561"/>
        <w:gridCol w:w="616"/>
        <w:gridCol w:w="619"/>
      </w:tblGrid>
      <w:tr w:rsidR="007945FE" w:rsidRPr="002F506A" w14:paraId="1F3FC3AD" w14:textId="77777777" w:rsidTr="009519BB">
        <w:trPr>
          <w:trHeight w:val="383"/>
          <w:jc w:val="center"/>
        </w:trPr>
        <w:tc>
          <w:tcPr>
            <w:tcW w:w="1005" w:type="dxa"/>
            <w:vMerge w:val="restart"/>
            <w:tcBorders>
              <w:top w:val="single" w:sz="4" w:space="0" w:color="auto"/>
              <w:bottom w:val="single" w:sz="4" w:space="0" w:color="auto"/>
              <w:tl2br w:val="single" w:sz="4" w:space="0" w:color="auto"/>
            </w:tcBorders>
            <w:shd w:val="clear" w:color="auto" w:fill="auto"/>
            <w:textDirection w:val="btLr"/>
            <w:vAlign w:val="center"/>
            <w:hideMark/>
          </w:tcPr>
          <w:p w14:paraId="4AE8CD7B" w14:textId="77777777" w:rsidR="00261E25" w:rsidRPr="00FE0FE2" w:rsidRDefault="00261E25" w:rsidP="007945FE">
            <w:pPr>
              <w:spacing w:after="0" w:line="360" w:lineRule="auto"/>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 </w:t>
            </w:r>
          </w:p>
          <w:p w14:paraId="601FBAA1" w14:textId="77777777" w:rsidR="00261E25" w:rsidRPr="00FE0FE2" w:rsidRDefault="00261E25" w:rsidP="007945FE">
            <w:pPr>
              <w:spacing w:after="0" w:line="360" w:lineRule="auto"/>
              <w:ind w:left="96" w:right="113"/>
              <w:rPr>
                <w:rFonts w:ascii="Times New Roman" w:eastAsia="Times New Roman" w:hAnsi="Times New Roman" w:cs="Times New Roman"/>
                <w:b/>
                <w:bCs/>
                <w:sz w:val="20"/>
                <w:szCs w:val="20"/>
                <w:lang w:eastAsia="tr-TR"/>
              </w:rPr>
            </w:pPr>
          </w:p>
          <w:p w14:paraId="3C478F40" w14:textId="054364D8" w:rsidR="00261E25" w:rsidRPr="00FE0FE2" w:rsidRDefault="005E32CB" w:rsidP="007945FE">
            <w:pPr>
              <w:spacing w:after="0" w:line="360" w:lineRule="auto"/>
              <w:ind w:left="96" w:right="113"/>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       </w:t>
            </w:r>
            <w:r w:rsidR="00261E25" w:rsidRPr="00FE0FE2">
              <w:rPr>
                <w:rFonts w:ascii="Times New Roman" w:eastAsia="Times New Roman" w:hAnsi="Times New Roman" w:cs="Times New Roman"/>
                <w:b/>
                <w:bCs/>
                <w:sz w:val="20"/>
                <w:szCs w:val="20"/>
                <w:lang w:eastAsia="tr-TR"/>
              </w:rPr>
              <w:t>Katılımcılar</w:t>
            </w:r>
          </w:p>
          <w:p w14:paraId="204F5F25" w14:textId="77777777" w:rsidR="00261E25" w:rsidRPr="00FE0FE2" w:rsidRDefault="00261E25" w:rsidP="007945FE">
            <w:pPr>
              <w:spacing w:after="0" w:line="360" w:lineRule="auto"/>
              <w:ind w:left="96" w:right="113"/>
              <w:jc w:val="right"/>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Kategoriler</w:t>
            </w:r>
          </w:p>
          <w:p w14:paraId="2001E091" w14:textId="77777777" w:rsidR="00261E25" w:rsidRPr="00FE0FE2" w:rsidRDefault="00261E25" w:rsidP="007945FE">
            <w:pPr>
              <w:spacing w:after="0" w:line="360" w:lineRule="auto"/>
              <w:ind w:left="96" w:right="113"/>
              <w:rPr>
                <w:rFonts w:ascii="Times New Roman" w:eastAsia="Times New Roman" w:hAnsi="Times New Roman" w:cs="Times New Roman"/>
                <w:b/>
                <w:bCs/>
                <w:sz w:val="20"/>
                <w:szCs w:val="20"/>
                <w:lang w:eastAsia="tr-TR"/>
              </w:rPr>
            </w:pPr>
          </w:p>
          <w:p w14:paraId="0310D127" w14:textId="77777777" w:rsidR="00261E25" w:rsidRPr="00FE0FE2" w:rsidRDefault="00261E25" w:rsidP="007945FE">
            <w:pPr>
              <w:spacing w:after="0" w:line="360" w:lineRule="auto"/>
              <w:ind w:left="96" w:right="113"/>
              <w:rPr>
                <w:rFonts w:ascii="Times New Roman" w:eastAsia="Times New Roman" w:hAnsi="Times New Roman" w:cs="Times New Roman"/>
                <w:b/>
                <w:bCs/>
                <w:sz w:val="20"/>
                <w:szCs w:val="20"/>
                <w:lang w:eastAsia="tr-TR"/>
              </w:rPr>
            </w:pPr>
          </w:p>
        </w:tc>
        <w:tc>
          <w:tcPr>
            <w:tcW w:w="1792" w:type="dxa"/>
            <w:gridSpan w:val="3"/>
            <w:tcBorders>
              <w:top w:val="single" w:sz="4" w:space="0" w:color="auto"/>
              <w:bottom w:val="single" w:sz="4" w:space="0" w:color="auto"/>
            </w:tcBorders>
            <w:shd w:val="clear" w:color="auto" w:fill="auto"/>
            <w:vAlign w:val="center"/>
            <w:hideMark/>
          </w:tcPr>
          <w:p w14:paraId="37347AAB" w14:textId="77777777" w:rsidR="00261E25" w:rsidRPr="00FE0FE2" w:rsidRDefault="00261E25" w:rsidP="007945FE">
            <w:pPr>
              <w:spacing w:after="0" w:line="360" w:lineRule="auto"/>
              <w:ind w:left="96"/>
              <w:jc w:val="center"/>
              <w:rPr>
                <w:rFonts w:ascii="Times New Roman" w:eastAsia="Times New Roman" w:hAnsi="Times New Roman" w:cs="Times New Roman"/>
                <w:b/>
                <w:bCs/>
                <w:lang w:eastAsia="tr-TR"/>
              </w:rPr>
            </w:pPr>
            <w:r w:rsidRPr="00FE0FE2">
              <w:rPr>
                <w:rFonts w:ascii="Times New Roman" w:eastAsia="Times New Roman" w:hAnsi="Times New Roman" w:cs="Times New Roman"/>
                <w:b/>
                <w:bCs/>
                <w:lang w:eastAsia="tr-TR"/>
              </w:rPr>
              <w:t>SPKD 1</w:t>
            </w:r>
          </w:p>
        </w:tc>
        <w:tc>
          <w:tcPr>
            <w:tcW w:w="2019" w:type="dxa"/>
            <w:gridSpan w:val="5"/>
            <w:tcBorders>
              <w:top w:val="single" w:sz="4" w:space="0" w:color="auto"/>
              <w:bottom w:val="single" w:sz="4" w:space="0" w:color="auto"/>
            </w:tcBorders>
            <w:shd w:val="clear" w:color="auto" w:fill="auto"/>
            <w:vAlign w:val="center"/>
            <w:hideMark/>
          </w:tcPr>
          <w:p w14:paraId="7352C01F" w14:textId="77777777" w:rsidR="00261E25" w:rsidRPr="00FE0FE2" w:rsidRDefault="00261E25" w:rsidP="007945FE">
            <w:pPr>
              <w:spacing w:after="0" w:line="360" w:lineRule="auto"/>
              <w:ind w:left="96"/>
              <w:jc w:val="center"/>
              <w:rPr>
                <w:rFonts w:ascii="Times New Roman" w:eastAsia="Times New Roman" w:hAnsi="Times New Roman" w:cs="Times New Roman"/>
                <w:b/>
                <w:bCs/>
                <w:lang w:eastAsia="tr-TR"/>
              </w:rPr>
            </w:pPr>
            <w:r w:rsidRPr="00FE0FE2">
              <w:rPr>
                <w:rFonts w:ascii="Times New Roman" w:eastAsia="Times New Roman" w:hAnsi="Times New Roman" w:cs="Times New Roman"/>
                <w:b/>
                <w:bCs/>
                <w:lang w:eastAsia="tr-TR"/>
              </w:rPr>
              <w:t>SPKD 2</w:t>
            </w:r>
          </w:p>
        </w:tc>
        <w:tc>
          <w:tcPr>
            <w:tcW w:w="1796" w:type="dxa"/>
            <w:gridSpan w:val="4"/>
            <w:tcBorders>
              <w:top w:val="single" w:sz="4" w:space="0" w:color="auto"/>
              <w:bottom w:val="single" w:sz="4" w:space="0" w:color="auto"/>
            </w:tcBorders>
            <w:shd w:val="clear" w:color="auto" w:fill="auto"/>
            <w:vAlign w:val="center"/>
            <w:hideMark/>
          </w:tcPr>
          <w:p w14:paraId="48A1597A" w14:textId="77777777" w:rsidR="00261E25" w:rsidRPr="00FE0FE2" w:rsidRDefault="00261E25" w:rsidP="007945FE">
            <w:pPr>
              <w:spacing w:after="0" w:line="360" w:lineRule="auto"/>
              <w:ind w:left="96"/>
              <w:jc w:val="center"/>
              <w:rPr>
                <w:rFonts w:ascii="Times New Roman" w:eastAsia="Times New Roman" w:hAnsi="Times New Roman" w:cs="Times New Roman"/>
                <w:b/>
                <w:bCs/>
                <w:lang w:eastAsia="tr-TR"/>
              </w:rPr>
            </w:pPr>
            <w:r w:rsidRPr="00FE0FE2">
              <w:rPr>
                <w:rFonts w:ascii="Times New Roman" w:eastAsia="Times New Roman" w:hAnsi="Times New Roman" w:cs="Times New Roman"/>
                <w:b/>
                <w:bCs/>
                <w:lang w:eastAsia="tr-TR"/>
              </w:rPr>
              <w:t>SPKD 3</w:t>
            </w:r>
          </w:p>
        </w:tc>
        <w:tc>
          <w:tcPr>
            <w:tcW w:w="1796" w:type="dxa"/>
            <w:gridSpan w:val="3"/>
            <w:tcBorders>
              <w:top w:val="single" w:sz="4" w:space="0" w:color="auto"/>
              <w:bottom w:val="single" w:sz="4" w:space="0" w:color="auto"/>
            </w:tcBorders>
            <w:shd w:val="clear" w:color="auto" w:fill="auto"/>
            <w:vAlign w:val="center"/>
            <w:hideMark/>
          </w:tcPr>
          <w:p w14:paraId="70F26CAB" w14:textId="77777777" w:rsidR="00261E25" w:rsidRPr="00FE0FE2" w:rsidRDefault="00261E25" w:rsidP="007945FE">
            <w:pPr>
              <w:spacing w:after="0" w:line="360" w:lineRule="auto"/>
              <w:ind w:left="96"/>
              <w:rPr>
                <w:rFonts w:ascii="Times New Roman" w:eastAsia="Times New Roman" w:hAnsi="Times New Roman" w:cs="Times New Roman"/>
                <w:b/>
                <w:bCs/>
                <w:lang w:eastAsia="tr-TR"/>
              </w:rPr>
            </w:pPr>
            <w:r w:rsidRPr="00FE0FE2">
              <w:rPr>
                <w:rFonts w:ascii="Times New Roman" w:eastAsia="Times New Roman" w:hAnsi="Times New Roman" w:cs="Times New Roman"/>
                <w:b/>
                <w:bCs/>
                <w:lang w:eastAsia="tr-TR"/>
              </w:rPr>
              <w:t>SPKD 4</w:t>
            </w:r>
          </w:p>
        </w:tc>
      </w:tr>
      <w:tr w:rsidR="0054272E" w:rsidRPr="002F506A" w14:paraId="2DAEE223" w14:textId="77777777" w:rsidTr="009519BB">
        <w:trPr>
          <w:trHeight w:val="1371"/>
          <w:jc w:val="center"/>
        </w:trPr>
        <w:tc>
          <w:tcPr>
            <w:tcW w:w="1005" w:type="dxa"/>
            <w:vMerge/>
            <w:tcBorders>
              <w:top w:val="single" w:sz="4" w:space="0" w:color="auto"/>
              <w:bottom w:val="single" w:sz="4" w:space="0" w:color="auto"/>
              <w:tl2br w:val="single" w:sz="4" w:space="0" w:color="auto"/>
            </w:tcBorders>
            <w:shd w:val="clear" w:color="auto" w:fill="auto"/>
            <w:vAlign w:val="center"/>
            <w:hideMark/>
          </w:tcPr>
          <w:p w14:paraId="6C427885" w14:textId="77777777" w:rsidR="00261E25" w:rsidRPr="00FE0FE2" w:rsidRDefault="00261E25" w:rsidP="007945FE">
            <w:pPr>
              <w:spacing w:after="0" w:line="360" w:lineRule="auto"/>
              <w:ind w:left="96"/>
              <w:rPr>
                <w:rFonts w:ascii="Times New Roman" w:eastAsia="Times New Roman" w:hAnsi="Times New Roman" w:cs="Times New Roman"/>
                <w:b/>
                <w:bCs/>
                <w:sz w:val="20"/>
                <w:szCs w:val="20"/>
                <w:lang w:eastAsia="tr-TR"/>
              </w:rPr>
            </w:pPr>
          </w:p>
        </w:tc>
        <w:tc>
          <w:tcPr>
            <w:tcW w:w="618" w:type="dxa"/>
            <w:tcBorders>
              <w:top w:val="single" w:sz="4" w:space="0" w:color="auto"/>
              <w:bottom w:val="single" w:sz="4" w:space="0" w:color="auto"/>
            </w:tcBorders>
            <w:shd w:val="clear" w:color="auto" w:fill="auto"/>
            <w:textDirection w:val="btLr"/>
            <w:vAlign w:val="center"/>
            <w:hideMark/>
          </w:tcPr>
          <w:p w14:paraId="4D167AC1" w14:textId="77777777"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Çözülebilir MP</w:t>
            </w:r>
          </w:p>
        </w:tc>
        <w:tc>
          <w:tcPr>
            <w:tcW w:w="618" w:type="dxa"/>
            <w:tcBorders>
              <w:top w:val="single" w:sz="4" w:space="0" w:color="auto"/>
              <w:bottom w:val="single" w:sz="4" w:space="0" w:color="auto"/>
            </w:tcBorders>
            <w:shd w:val="clear" w:color="auto" w:fill="auto"/>
            <w:textDirection w:val="btLr"/>
            <w:vAlign w:val="center"/>
            <w:hideMark/>
          </w:tcPr>
          <w:p w14:paraId="72702271" w14:textId="77777777"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Çözülemez MP</w:t>
            </w:r>
          </w:p>
        </w:tc>
        <w:tc>
          <w:tcPr>
            <w:tcW w:w="616" w:type="dxa"/>
            <w:gridSpan w:val="2"/>
            <w:tcBorders>
              <w:top w:val="single" w:sz="4" w:space="0" w:color="auto"/>
              <w:bottom w:val="single" w:sz="4" w:space="0" w:color="auto"/>
            </w:tcBorders>
            <w:shd w:val="clear" w:color="auto" w:fill="auto"/>
            <w:textDirection w:val="btLr"/>
            <w:vAlign w:val="center"/>
            <w:hideMark/>
          </w:tcPr>
          <w:p w14:paraId="52E62B35" w14:textId="77777777"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Problem değil</w:t>
            </w:r>
          </w:p>
        </w:tc>
        <w:tc>
          <w:tcPr>
            <w:tcW w:w="618" w:type="dxa"/>
            <w:tcBorders>
              <w:top w:val="single" w:sz="4" w:space="0" w:color="auto"/>
              <w:bottom w:val="single" w:sz="4" w:space="0" w:color="auto"/>
            </w:tcBorders>
            <w:shd w:val="clear" w:color="auto" w:fill="auto"/>
            <w:textDirection w:val="btLr"/>
            <w:vAlign w:val="center"/>
            <w:hideMark/>
          </w:tcPr>
          <w:p w14:paraId="6314684B" w14:textId="77777777"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Çözülebilir MP</w:t>
            </w:r>
          </w:p>
        </w:tc>
        <w:tc>
          <w:tcPr>
            <w:tcW w:w="616" w:type="dxa"/>
            <w:tcBorders>
              <w:top w:val="single" w:sz="4" w:space="0" w:color="auto"/>
              <w:bottom w:val="single" w:sz="4" w:space="0" w:color="auto"/>
            </w:tcBorders>
            <w:shd w:val="clear" w:color="auto" w:fill="auto"/>
            <w:textDirection w:val="btLr"/>
            <w:vAlign w:val="center"/>
            <w:hideMark/>
          </w:tcPr>
          <w:p w14:paraId="20F1EF7F" w14:textId="77777777"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Çözülemez MP</w:t>
            </w:r>
          </w:p>
        </w:tc>
        <w:tc>
          <w:tcPr>
            <w:tcW w:w="616" w:type="dxa"/>
            <w:tcBorders>
              <w:top w:val="single" w:sz="4" w:space="0" w:color="auto"/>
              <w:bottom w:val="single" w:sz="4" w:space="0" w:color="auto"/>
            </w:tcBorders>
            <w:shd w:val="clear" w:color="auto" w:fill="auto"/>
            <w:textDirection w:val="btLr"/>
            <w:vAlign w:val="center"/>
            <w:hideMark/>
          </w:tcPr>
          <w:p w14:paraId="7C7DA457" w14:textId="77777777"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Problem değil</w:t>
            </w:r>
          </w:p>
        </w:tc>
        <w:tc>
          <w:tcPr>
            <w:tcW w:w="616" w:type="dxa"/>
            <w:gridSpan w:val="2"/>
            <w:tcBorders>
              <w:top w:val="single" w:sz="4" w:space="0" w:color="auto"/>
              <w:bottom w:val="single" w:sz="4" w:space="0" w:color="auto"/>
            </w:tcBorders>
            <w:shd w:val="clear" w:color="auto" w:fill="auto"/>
            <w:textDirection w:val="btLr"/>
            <w:vAlign w:val="center"/>
            <w:hideMark/>
          </w:tcPr>
          <w:p w14:paraId="7B168933" w14:textId="77777777"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Çözülebilir MP</w:t>
            </w:r>
          </w:p>
        </w:tc>
        <w:tc>
          <w:tcPr>
            <w:tcW w:w="618" w:type="dxa"/>
            <w:tcBorders>
              <w:top w:val="single" w:sz="4" w:space="0" w:color="auto"/>
              <w:bottom w:val="single" w:sz="4" w:space="0" w:color="auto"/>
            </w:tcBorders>
            <w:shd w:val="clear" w:color="auto" w:fill="auto"/>
            <w:textDirection w:val="btLr"/>
            <w:vAlign w:val="center"/>
            <w:hideMark/>
          </w:tcPr>
          <w:p w14:paraId="2A9A6370" w14:textId="77777777"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Çözülemez MP</w:t>
            </w:r>
          </w:p>
        </w:tc>
        <w:tc>
          <w:tcPr>
            <w:tcW w:w="616" w:type="dxa"/>
            <w:tcBorders>
              <w:top w:val="single" w:sz="4" w:space="0" w:color="auto"/>
              <w:bottom w:val="single" w:sz="4" w:space="0" w:color="auto"/>
            </w:tcBorders>
            <w:shd w:val="clear" w:color="auto" w:fill="auto"/>
            <w:textDirection w:val="btLr"/>
            <w:vAlign w:val="center"/>
            <w:hideMark/>
          </w:tcPr>
          <w:p w14:paraId="7FE5878A" w14:textId="77777777"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Problem değil</w:t>
            </w:r>
          </w:p>
        </w:tc>
        <w:tc>
          <w:tcPr>
            <w:tcW w:w="616" w:type="dxa"/>
            <w:gridSpan w:val="2"/>
            <w:tcBorders>
              <w:top w:val="single" w:sz="4" w:space="0" w:color="auto"/>
              <w:bottom w:val="single" w:sz="4" w:space="0" w:color="auto"/>
            </w:tcBorders>
            <w:shd w:val="clear" w:color="auto" w:fill="auto"/>
            <w:textDirection w:val="btLr"/>
            <w:vAlign w:val="center"/>
            <w:hideMark/>
          </w:tcPr>
          <w:p w14:paraId="238DC0C1" w14:textId="77777777"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Çözülebilir MP</w:t>
            </w:r>
          </w:p>
        </w:tc>
        <w:tc>
          <w:tcPr>
            <w:tcW w:w="616" w:type="dxa"/>
            <w:tcBorders>
              <w:top w:val="single" w:sz="4" w:space="0" w:color="auto"/>
              <w:bottom w:val="single" w:sz="4" w:space="0" w:color="auto"/>
            </w:tcBorders>
            <w:shd w:val="clear" w:color="auto" w:fill="auto"/>
            <w:textDirection w:val="btLr"/>
            <w:vAlign w:val="center"/>
            <w:hideMark/>
          </w:tcPr>
          <w:p w14:paraId="10287D44" w14:textId="77777777"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Çözülemez MP</w:t>
            </w:r>
          </w:p>
        </w:tc>
        <w:tc>
          <w:tcPr>
            <w:tcW w:w="616" w:type="dxa"/>
            <w:tcBorders>
              <w:top w:val="single" w:sz="4" w:space="0" w:color="auto"/>
              <w:bottom w:val="single" w:sz="4" w:space="0" w:color="auto"/>
            </w:tcBorders>
            <w:shd w:val="clear" w:color="auto" w:fill="auto"/>
            <w:textDirection w:val="btLr"/>
            <w:vAlign w:val="center"/>
            <w:hideMark/>
          </w:tcPr>
          <w:p w14:paraId="7C5A4250" w14:textId="77777777" w:rsidR="00261E25" w:rsidRPr="00FE0FE2" w:rsidRDefault="00261E25" w:rsidP="00FE0FE2">
            <w:pPr>
              <w:spacing w:after="0"/>
              <w:ind w:left="96" w:right="113"/>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Problem değil</w:t>
            </w:r>
          </w:p>
        </w:tc>
      </w:tr>
      <w:tr w:rsidR="0054272E" w:rsidRPr="002F506A" w14:paraId="6B34180A" w14:textId="77777777" w:rsidTr="009519BB">
        <w:trPr>
          <w:trHeight w:val="159"/>
          <w:jc w:val="center"/>
        </w:trPr>
        <w:tc>
          <w:tcPr>
            <w:tcW w:w="1005" w:type="dxa"/>
            <w:tcBorders>
              <w:top w:val="single" w:sz="4" w:space="0" w:color="auto"/>
              <w:bottom w:val="single" w:sz="4" w:space="0" w:color="auto"/>
            </w:tcBorders>
            <w:shd w:val="clear" w:color="auto" w:fill="FFFFFF" w:themeFill="background1"/>
            <w:vAlign w:val="center"/>
            <w:hideMark/>
          </w:tcPr>
          <w:p w14:paraId="292621EC" w14:textId="77777777" w:rsidR="00261E25" w:rsidRPr="00FE0FE2" w:rsidRDefault="0007356F" w:rsidP="007945FE">
            <w:pPr>
              <w:spacing w:after="0" w:line="360" w:lineRule="auto"/>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K1</w:t>
            </w:r>
          </w:p>
        </w:tc>
        <w:tc>
          <w:tcPr>
            <w:tcW w:w="618" w:type="dxa"/>
            <w:tcBorders>
              <w:top w:val="single" w:sz="4" w:space="0" w:color="auto"/>
              <w:bottom w:val="single" w:sz="4" w:space="0" w:color="auto"/>
            </w:tcBorders>
            <w:shd w:val="clear" w:color="auto" w:fill="auto"/>
            <w:vAlign w:val="center"/>
            <w:hideMark/>
          </w:tcPr>
          <w:p w14:paraId="36F01FF8"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14:paraId="350740A4"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gridSpan w:val="2"/>
            <w:tcBorders>
              <w:top w:val="single" w:sz="4" w:space="0" w:color="auto"/>
              <w:bottom w:val="single" w:sz="4" w:space="0" w:color="auto"/>
            </w:tcBorders>
            <w:shd w:val="clear" w:color="auto" w:fill="auto"/>
            <w:vAlign w:val="center"/>
            <w:hideMark/>
          </w:tcPr>
          <w:p w14:paraId="72479B5B"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14:paraId="401FF2B6"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14:paraId="24AF0550"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696B95B1"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5F5A9A04"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14:paraId="31D368D1"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1668D9D8"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4F79E49F"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12448799"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6A12B845"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r>
      <w:tr w:rsidR="0054272E" w:rsidRPr="002F506A" w14:paraId="205B3BD6" w14:textId="77777777" w:rsidTr="009519BB">
        <w:trPr>
          <w:trHeight w:val="237"/>
          <w:jc w:val="center"/>
        </w:trPr>
        <w:tc>
          <w:tcPr>
            <w:tcW w:w="1005" w:type="dxa"/>
            <w:tcBorders>
              <w:top w:val="single" w:sz="4" w:space="0" w:color="auto"/>
              <w:bottom w:val="single" w:sz="4" w:space="0" w:color="auto"/>
            </w:tcBorders>
            <w:shd w:val="clear" w:color="auto" w:fill="FFFFFF" w:themeFill="background1"/>
            <w:vAlign w:val="center"/>
            <w:hideMark/>
          </w:tcPr>
          <w:p w14:paraId="488B23D4" w14:textId="77777777" w:rsidR="00261E25" w:rsidRPr="00FE0FE2" w:rsidRDefault="0007356F" w:rsidP="007945FE">
            <w:pPr>
              <w:spacing w:after="0" w:line="360" w:lineRule="auto"/>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K2</w:t>
            </w:r>
          </w:p>
        </w:tc>
        <w:tc>
          <w:tcPr>
            <w:tcW w:w="618" w:type="dxa"/>
            <w:tcBorders>
              <w:top w:val="single" w:sz="4" w:space="0" w:color="auto"/>
              <w:bottom w:val="single" w:sz="4" w:space="0" w:color="auto"/>
            </w:tcBorders>
            <w:shd w:val="clear" w:color="auto" w:fill="auto"/>
            <w:vAlign w:val="center"/>
            <w:hideMark/>
          </w:tcPr>
          <w:p w14:paraId="1CEA60F2"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14:paraId="6695F117"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214EDCA5"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14:paraId="69735EE2"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14:paraId="0A0C061B"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0A52F2E8"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2B3D717E"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14:paraId="6F37C5FD"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49B3653C"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023F7F0D"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14:paraId="58F9B770"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7EFF39D9"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r>
      <w:tr w:rsidR="0054272E" w:rsidRPr="002F506A" w14:paraId="31557CA3" w14:textId="77777777" w:rsidTr="009519BB">
        <w:trPr>
          <w:trHeight w:val="217"/>
          <w:jc w:val="center"/>
        </w:trPr>
        <w:tc>
          <w:tcPr>
            <w:tcW w:w="1005" w:type="dxa"/>
            <w:tcBorders>
              <w:top w:val="single" w:sz="4" w:space="0" w:color="auto"/>
              <w:bottom w:val="single" w:sz="4" w:space="0" w:color="auto"/>
            </w:tcBorders>
            <w:shd w:val="clear" w:color="auto" w:fill="FFFFFF" w:themeFill="background1"/>
            <w:vAlign w:val="center"/>
            <w:hideMark/>
          </w:tcPr>
          <w:p w14:paraId="671339E9" w14:textId="77777777" w:rsidR="00261E25" w:rsidRPr="00FE0FE2" w:rsidRDefault="0007356F" w:rsidP="007945FE">
            <w:pPr>
              <w:spacing w:after="0" w:line="360" w:lineRule="auto"/>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K3</w:t>
            </w:r>
          </w:p>
        </w:tc>
        <w:tc>
          <w:tcPr>
            <w:tcW w:w="618" w:type="dxa"/>
            <w:tcBorders>
              <w:top w:val="single" w:sz="4" w:space="0" w:color="auto"/>
              <w:bottom w:val="single" w:sz="4" w:space="0" w:color="auto"/>
            </w:tcBorders>
            <w:shd w:val="clear" w:color="auto" w:fill="auto"/>
            <w:vAlign w:val="center"/>
            <w:hideMark/>
          </w:tcPr>
          <w:p w14:paraId="67A1902F"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14:paraId="3C255489"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7F28D01A"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14:paraId="5BC46875"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14:paraId="18E849D1"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22648D53"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068E7E0D"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14:paraId="2386647C"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75C99F84"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52F98D2D"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14:paraId="4AA9EBDC"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73CA4211"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r>
      <w:tr w:rsidR="0054272E" w:rsidRPr="002F506A" w14:paraId="291602E4" w14:textId="77777777" w:rsidTr="009519BB">
        <w:trPr>
          <w:trHeight w:val="231"/>
          <w:jc w:val="center"/>
        </w:trPr>
        <w:tc>
          <w:tcPr>
            <w:tcW w:w="1005" w:type="dxa"/>
            <w:tcBorders>
              <w:top w:val="single" w:sz="4" w:space="0" w:color="auto"/>
              <w:bottom w:val="single" w:sz="4" w:space="0" w:color="auto"/>
            </w:tcBorders>
            <w:shd w:val="clear" w:color="auto" w:fill="FFFFFF" w:themeFill="background1"/>
            <w:vAlign w:val="center"/>
            <w:hideMark/>
          </w:tcPr>
          <w:p w14:paraId="379B59CC" w14:textId="77777777" w:rsidR="00261E25" w:rsidRPr="00FE0FE2" w:rsidRDefault="0007356F" w:rsidP="007945FE">
            <w:pPr>
              <w:spacing w:after="0" w:line="360" w:lineRule="auto"/>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K4</w:t>
            </w:r>
          </w:p>
        </w:tc>
        <w:tc>
          <w:tcPr>
            <w:tcW w:w="618" w:type="dxa"/>
            <w:tcBorders>
              <w:top w:val="single" w:sz="4" w:space="0" w:color="auto"/>
              <w:bottom w:val="single" w:sz="4" w:space="0" w:color="auto"/>
            </w:tcBorders>
            <w:shd w:val="clear" w:color="auto" w:fill="auto"/>
            <w:vAlign w:val="center"/>
            <w:hideMark/>
          </w:tcPr>
          <w:p w14:paraId="5DD0C61E"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14:paraId="2D4D5307"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0A76FD20"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14:paraId="11D97657"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14:paraId="5E9DA68B"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610B1283"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00D21AA3"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14:paraId="17549A09"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23A6154D"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358BFBA2"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14:paraId="56415113"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22D0388B"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r>
      <w:tr w:rsidR="0054272E" w:rsidRPr="002F506A" w14:paraId="16254F10" w14:textId="77777777" w:rsidTr="009519BB">
        <w:trPr>
          <w:trHeight w:val="234"/>
          <w:jc w:val="center"/>
        </w:trPr>
        <w:tc>
          <w:tcPr>
            <w:tcW w:w="1005" w:type="dxa"/>
            <w:tcBorders>
              <w:top w:val="single" w:sz="4" w:space="0" w:color="auto"/>
              <w:bottom w:val="single" w:sz="4" w:space="0" w:color="auto"/>
            </w:tcBorders>
            <w:shd w:val="clear" w:color="auto" w:fill="FFFFFF" w:themeFill="background1"/>
            <w:vAlign w:val="center"/>
            <w:hideMark/>
          </w:tcPr>
          <w:p w14:paraId="4C79A8DD" w14:textId="77777777" w:rsidR="00261E25" w:rsidRPr="00FE0FE2" w:rsidRDefault="0007356F" w:rsidP="007945FE">
            <w:pPr>
              <w:spacing w:after="0" w:line="360" w:lineRule="auto"/>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K5</w:t>
            </w:r>
          </w:p>
        </w:tc>
        <w:tc>
          <w:tcPr>
            <w:tcW w:w="618" w:type="dxa"/>
            <w:tcBorders>
              <w:top w:val="single" w:sz="4" w:space="0" w:color="auto"/>
              <w:bottom w:val="single" w:sz="4" w:space="0" w:color="auto"/>
            </w:tcBorders>
            <w:shd w:val="clear" w:color="auto" w:fill="auto"/>
            <w:vAlign w:val="center"/>
            <w:hideMark/>
          </w:tcPr>
          <w:p w14:paraId="724FFD6D"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14:paraId="01BA21F5"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5CB56215"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14:paraId="3580B4AC"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259FEA53"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02ED42B4" w14:textId="77777777" w:rsidR="00261E25" w:rsidRPr="002F506A" w:rsidRDefault="00261E25" w:rsidP="007945FE">
            <w:pPr>
              <w:spacing w:after="0" w:line="360" w:lineRule="auto"/>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 </w:t>
            </w:r>
          </w:p>
        </w:tc>
        <w:tc>
          <w:tcPr>
            <w:tcW w:w="616" w:type="dxa"/>
            <w:gridSpan w:val="2"/>
            <w:tcBorders>
              <w:top w:val="single" w:sz="4" w:space="0" w:color="auto"/>
              <w:bottom w:val="single" w:sz="4" w:space="0" w:color="auto"/>
            </w:tcBorders>
            <w:shd w:val="clear" w:color="auto" w:fill="auto"/>
            <w:vAlign w:val="center"/>
            <w:hideMark/>
          </w:tcPr>
          <w:p w14:paraId="6324B0FB"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14:paraId="11A672DE"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3991656C" w14:textId="77777777" w:rsidR="00261E25" w:rsidRPr="002F506A" w:rsidRDefault="00261E25" w:rsidP="007945FE">
            <w:pPr>
              <w:spacing w:after="0" w:line="360" w:lineRule="auto"/>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 </w:t>
            </w:r>
          </w:p>
        </w:tc>
        <w:tc>
          <w:tcPr>
            <w:tcW w:w="616" w:type="dxa"/>
            <w:gridSpan w:val="2"/>
            <w:tcBorders>
              <w:top w:val="single" w:sz="4" w:space="0" w:color="auto"/>
              <w:bottom w:val="single" w:sz="4" w:space="0" w:color="auto"/>
            </w:tcBorders>
            <w:shd w:val="clear" w:color="auto" w:fill="auto"/>
            <w:vAlign w:val="center"/>
            <w:hideMark/>
          </w:tcPr>
          <w:p w14:paraId="19ECB19C"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14:paraId="28666B31"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7C2AEF25"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r>
      <w:tr w:rsidR="0054272E" w:rsidRPr="002F506A" w14:paraId="3DEA4FEA" w14:textId="77777777" w:rsidTr="009519BB">
        <w:trPr>
          <w:trHeight w:val="226"/>
          <w:jc w:val="center"/>
        </w:trPr>
        <w:tc>
          <w:tcPr>
            <w:tcW w:w="1005" w:type="dxa"/>
            <w:tcBorders>
              <w:top w:val="single" w:sz="4" w:space="0" w:color="auto"/>
              <w:bottom w:val="single" w:sz="4" w:space="0" w:color="auto"/>
            </w:tcBorders>
            <w:shd w:val="clear" w:color="auto" w:fill="FFFFFF" w:themeFill="background1"/>
            <w:vAlign w:val="center"/>
            <w:hideMark/>
          </w:tcPr>
          <w:p w14:paraId="3056CC97" w14:textId="77777777" w:rsidR="00261E25" w:rsidRPr="00FE0FE2" w:rsidRDefault="0007356F" w:rsidP="007945FE">
            <w:pPr>
              <w:spacing w:after="0" w:line="360" w:lineRule="auto"/>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K6</w:t>
            </w:r>
          </w:p>
        </w:tc>
        <w:tc>
          <w:tcPr>
            <w:tcW w:w="618" w:type="dxa"/>
            <w:tcBorders>
              <w:top w:val="single" w:sz="4" w:space="0" w:color="auto"/>
              <w:bottom w:val="single" w:sz="4" w:space="0" w:color="auto"/>
            </w:tcBorders>
            <w:shd w:val="clear" w:color="auto" w:fill="auto"/>
            <w:vAlign w:val="center"/>
            <w:hideMark/>
          </w:tcPr>
          <w:p w14:paraId="0CF3840A"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14:paraId="751D3C89"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7DA849DA"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14:paraId="3C263A97"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14:paraId="21A27937"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7110FBF5"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339EE30F"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14:paraId="7179966E"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608CEDF3"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19916403"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14:paraId="79B68DAB"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6B65DD5E"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r>
      <w:tr w:rsidR="0054272E" w:rsidRPr="002F506A" w14:paraId="370F2B9C" w14:textId="77777777" w:rsidTr="009519BB">
        <w:trPr>
          <w:trHeight w:val="230"/>
          <w:jc w:val="center"/>
        </w:trPr>
        <w:tc>
          <w:tcPr>
            <w:tcW w:w="1005" w:type="dxa"/>
            <w:tcBorders>
              <w:top w:val="single" w:sz="4" w:space="0" w:color="auto"/>
              <w:bottom w:val="single" w:sz="4" w:space="0" w:color="auto"/>
            </w:tcBorders>
            <w:shd w:val="clear" w:color="auto" w:fill="FFFFFF" w:themeFill="background1"/>
            <w:vAlign w:val="center"/>
            <w:hideMark/>
          </w:tcPr>
          <w:p w14:paraId="6108AC15" w14:textId="77777777" w:rsidR="0007356F" w:rsidRPr="00FE0FE2" w:rsidRDefault="0007356F" w:rsidP="007945FE">
            <w:pPr>
              <w:spacing w:after="0" w:line="360" w:lineRule="auto"/>
              <w:rPr>
                <w:rFonts w:ascii="Times New Roman" w:eastAsia="Times New Roman" w:hAnsi="Times New Roman" w:cs="Times New Roman"/>
                <w:b/>
                <w:bCs/>
                <w:sz w:val="20"/>
                <w:szCs w:val="20"/>
                <w:lang w:eastAsia="tr-TR"/>
              </w:rPr>
            </w:pPr>
            <w:r w:rsidRPr="00FE0FE2">
              <w:rPr>
                <w:rFonts w:ascii="Times New Roman" w:eastAsia="Times New Roman" w:hAnsi="Times New Roman" w:cs="Times New Roman"/>
                <w:b/>
                <w:bCs/>
                <w:sz w:val="20"/>
                <w:szCs w:val="20"/>
                <w:lang w:eastAsia="tr-TR"/>
              </w:rPr>
              <w:t>K7</w:t>
            </w:r>
          </w:p>
        </w:tc>
        <w:tc>
          <w:tcPr>
            <w:tcW w:w="618" w:type="dxa"/>
            <w:tcBorders>
              <w:top w:val="single" w:sz="4" w:space="0" w:color="auto"/>
              <w:bottom w:val="single" w:sz="4" w:space="0" w:color="auto"/>
            </w:tcBorders>
            <w:shd w:val="clear" w:color="auto" w:fill="auto"/>
            <w:vAlign w:val="center"/>
            <w:hideMark/>
          </w:tcPr>
          <w:p w14:paraId="24BE86EF"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14:paraId="3C4B487B"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2F285F5E"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8" w:type="dxa"/>
            <w:tcBorders>
              <w:top w:val="single" w:sz="4" w:space="0" w:color="auto"/>
              <w:bottom w:val="single" w:sz="4" w:space="0" w:color="auto"/>
            </w:tcBorders>
            <w:shd w:val="clear" w:color="auto" w:fill="auto"/>
            <w:vAlign w:val="center"/>
            <w:hideMark/>
          </w:tcPr>
          <w:p w14:paraId="3ADF53F8"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14:paraId="24A51B20"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6D0E5FC8"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5B7D6E98"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8" w:type="dxa"/>
            <w:tcBorders>
              <w:top w:val="single" w:sz="4" w:space="0" w:color="auto"/>
              <w:bottom w:val="single" w:sz="4" w:space="0" w:color="auto"/>
            </w:tcBorders>
            <w:shd w:val="clear" w:color="auto" w:fill="auto"/>
            <w:vAlign w:val="center"/>
            <w:hideMark/>
          </w:tcPr>
          <w:p w14:paraId="7608AFA2"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4646C1B4"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gridSpan w:val="2"/>
            <w:tcBorders>
              <w:top w:val="single" w:sz="4" w:space="0" w:color="auto"/>
              <w:bottom w:val="single" w:sz="4" w:space="0" w:color="auto"/>
            </w:tcBorders>
            <w:shd w:val="clear" w:color="auto" w:fill="auto"/>
            <w:vAlign w:val="center"/>
            <w:hideMark/>
          </w:tcPr>
          <w:p w14:paraId="2381E6F1"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X</w:t>
            </w:r>
          </w:p>
        </w:tc>
        <w:tc>
          <w:tcPr>
            <w:tcW w:w="616" w:type="dxa"/>
            <w:tcBorders>
              <w:top w:val="single" w:sz="4" w:space="0" w:color="auto"/>
              <w:bottom w:val="single" w:sz="4" w:space="0" w:color="auto"/>
            </w:tcBorders>
            <w:shd w:val="clear" w:color="auto" w:fill="auto"/>
            <w:vAlign w:val="center"/>
            <w:hideMark/>
          </w:tcPr>
          <w:p w14:paraId="49856924"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c>
          <w:tcPr>
            <w:tcW w:w="616" w:type="dxa"/>
            <w:tcBorders>
              <w:top w:val="single" w:sz="4" w:space="0" w:color="auto"/>
              <w:bottom w:val="single" w:sz="4" w:space="0" w:color="auto"/>
            </w:tcBorders>
            <w:shd w:val="clear" w:color="auto" w:fill="auto"/>
            <w:vAlign w:val="center"/>
            <w:hideMark/>
          </w:tcPr>
          <w:p w14:paraId="1E1F6FC2" w14:textId="77777777" w:rsidR="00261E25" w:rsidRPr="002F506A" w:rsidRDefault="00261E25" w:rsidP="007945FE">
            <w:pPr>
              <w:spacing w:after="0" w:line="360" w:lineRule="auto"/>
              <w:ind w:left="96"/>
              <w:rPr>
                <w:rFonts w:ascii="Times New Roman" w:eastAsia="Times New Roman" w:hAnsi="Times New Roman" w:cs="Times New Roman"/>
                <w:bCs/>
                <w:sz w:val="20"/>
                <w:szCs w:val="20"/>
                <w:lang w:eastAsia="tr-TR"/>
              </w:rPr>
            </w:pPr>
            <w:r w:rsidRPr="002F506A">
              <w:rPr>
                <w:rFonts w:ascii="Times New Roman" w:eastAsia="Times New Roman" w:hAnsi="Times New Roman" w:cs="Times New Roman"/>
                <w:bCs/>
                <w:sz w:val="20"/>
                <w:szCs w:val="20"/>
                <w:lang w:eastAsia="tr-TR"/>
              </w:rPr>
              <w:t> </w:t>
            </w:r>
          </w:p>
        </w:tc>
      </w:tr>
      <w:tr w:rsidR="009519BB" w:rsidRPr="002F506A" w14:paraId="34F42C47" w14:textId="77777777" w:rsidTr="009519BB">
        <w:trPr>
          <w:trHeight w:val="230"/>
          <w:jc w:val="center"/>
        </w:trPr>
        <w:tc>
          <w:tcPr>
            <w:tcW w:w="1005" w:type="dxa"/>
            <w:tcBorders>
              <w:top w:val="single" w:sz="4" w:space="0" w:color="auto"/>
              <w:bottom w:val="single" w:sz="4" w:space="0" w:color="auto"/>
            </w:tcBorders>
            <w:shd w:val="clear" w:color="auto" w:fill="FFFFFF" w:themeFill="background1"/>
            <w:vAlign w:val="center"/>
          </w:tcPr>
          <w:p w14:paraId="4D9FBC79" w14:textId="21048495" w:rsidR="009519BB" w:rsidRPr="00FE0FE2" w:rsidRDefault="009519BB" w:rsidP="007945FE">
            <w:pPr>
              <w:spacing w:after="0" w:line="36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Frekans</w:t>
            </w:r>
          </w:p>
        </w:tc>
        <w:tc>
          <w:tcPr>
            <w:tcW w:w="618" w:type="dxa"/>
            <w:tcBorders>
              <w:top w:val="single" w:sz="4" w:space="0" w:color="auto"/>
              <w:bottom w:val="single" w:sz="4" w:space="0" w:color="auto"/>
            </w:tcBorders>
            <w:shd w:val="clear" w:color="auto" w:fill="auto"/>
            <w:vAlign w:val="center"/>
          </w:tcPr>
          <w:p w14:paraId="040E3C7C" w14:textId="61DD5040" w:rsidR="009519BB" w:rsidRPr="002F506A" w:rsidRDefault="009519BB" w:rsidP="007945FE">
            <w:pPr>
              <w:spacing w:after="0" w:line="360" w:lineRule="auto"/>
              <w:ind w:left="96"/>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 xml:space="preserve">6         </w:t>
            </w:r>
          </w:p>
        </w:tc>
        <w:tc>
          <w:tcPr>
            <w:tcW w:w="618" w:type="dxa"/>
            <w:tcBorders>
              <w:top w:val="single" w:sz="4" w:space="0" w:color="auto"/>
              <w:bottom w:val="single" w:sz="4" w:space="0" w:color="auto"/>
            </w:tcBorders>
            <w:shd w:val="clear" w:color="auto" w:fill="auto"/>
            <w:vAlign w:val="center"/>
          </w:tcPr>
          <w:p w14:paraId="31332250" w14:textId="4735D37E" w:rsidR="009519BB" w:rsidRPr="002F506A" w:rsidRDefault="009519BB" w:rsidP="007945FE">
            <w:pPr>
              <w:spacing w:after="0" w:line="360" w:lineRule="auto"/>
              <w:ind w:left="96"/>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1</w:t>
            </w:r>
          </w:p>
        </w:tc>
        <w:tc>
          <w:tcPr>
            <w:tcW w:w="616" w:type="dxa"/>
            <w:gridSpan w:val="2"/>
            <w:tcBorders>
              <w:top w:val="single" w:sz="4" w:space="0" w:color="auto"/>
              <w:bottom w:val="single" w:sz="4" w:space="0" w:color="auto"/>
            </w:tcBorders>
            <w:shd w:val="clear" w:color="auto" w:fill="auto"/>
            <w:vAlign w:val="center"/>
          </w:tcPr>
          <w:p w14:paraId="11B8128F" w14:textId="77777777" w:rsidR="009519BB" w:rsidRPr="002F506A" w:rsidRDefault="009519BB" w:rsidP="007945FE">
            <w:pPr>
              <w:spacing w:after="0" w:line="360" w:lineRule="auto"/>
              <w:ind w:left="96"/>
              <w:rPr>
                <w:rFonts w:ascii="Times New Roman" w:eastAsia="Times New Roman" w:hAnsi="Times New Roman" w:cs="Times New Roman"/>
                <w:bCs/>
                <w:sz w:val="20"/>
                <w:szCs w:val="20"/>
                <w:lang w:eastAsia="tr-TR"/>
              </w:rPr>
            </w:pPr>
          </w:p>
        </w:tc>
        <w:tc>
          <w:tcPr>
            <w:tcW w:w="618" w:type="dxa"/>
            <w:tcBorders>
              <w:top w:val="single" w:sz="4" w:space="0" w:color="auto"/>
              <w:bottom w:val="single" w:sz="4" w:space="0" w:color="auto"/>
            </w:tcBorders>
            <w:shd w:val="clear" w:color="auto" w:fill="auto"/>
            <w:vAlign w:val="center"/>
          </w:tcPr>
          <w:p w14:paraId="5DACB3F7" w14:textId="3604456F" w:rsidR="009519BB" w:rsidRPr="002F506A" w:rsidRDefault="009519BB" w:rsidP="007945FE">
            <w:pPr>
              <w:spacing w:after="0" w:line="360" w:lineRule="auto"/>
              <w:ind w:left="96"/>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6</w:t>
            </w:r>
          </w:p>
        </w:tc>
        <w:tc>
          <w:tcPr>
            <w:tcW w:w="616" w:type="dxa"/>
            <w:tcBorders>
              <w:top w:val="single" w:sz="4" w:space="0" w:color="auto"/>
              <w:bottom w:val="single" w:sz="4" w:space="0" w:color="auto"/>
            </w:tcBorders>
            <w:shd w:val="clear" w:color="auto" w:fill="auto"/>
            <w:vAlign w:val="center"/>
          </w:tcPr>
          <w:p w14:paraId="4580F787" w14:textId="42162A6D" w:rsidR="009519BB" w:rsidRPr="002F506A" w:rsidRDefault="009519BB" w:rsidP="007945FE">
            <w:pPr>
              <w:spacing w:after="0" w:line="360" w:lineRule="auto"/>
              <w:ind w:left="96"/>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w:t>
            </w:r>
          </w:p>
        </w:tc>
        <w:tc>
          <w:tcPr>
            <w:tcW w:w="616" w:type="dxa"/>
            <w:tcBorders>
              <w:top w:val="single" w:sz="4" w:space="0" w:color="auto"/>
              <w:bottom w:val="single" w:sz="4" w:space="0" w:color="auto"/>
            </w:tcBorders>
            <w:shd w:val="clear" w:color="auto" w:fill="auto"/>
            <w:vAlign w:val="center"/>
          </w:tcPr>
          <w:p w14:paraId="7FA4C5FD" w14:textId="4F6E5497" w:rsidR="009519BB" w:rsidRPr="002F506A" w:rsidRDefault="009519BB" w:rsidP="007945FE">
            <w:pPr>
              <w:spacing w:after="0" w:line="360" w:lineRule="auto"/>
              <w:ind w:left="96"/>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1</w:t>
            </w:r>
          </w:p>
        </w:tc>
        <w:tc>
          <w:tcPr>
            <w:tcW w:w="616" w:type="dxa"/>
            <w:gridSpan w:val="2"/>
            <w:tcBorders>
              <w:top w:val="single" w:sz="4" w:space="0" w:color="auto"/>
              <w:bottom w:val="single" w:sz="4" w:space="0" w:color="auto"/>
            </w:tcBorders>
            <w:shd w:val="clear" w:color="auto" w:fill="auto"/>
            <w:vAlign w:val="center"/>
          </w:tcPr>
          <w:p w14:paraId="6F4C73D8" w14:textId="4A429DD8" w:rsidR="009519BB" w:rsidRPr="002F506A" w:rsidRDefault="009519BB" w:rsidP="007945FE">
            <w:pPr>
              <w:spacing w:after="0" w:line="360" w:lineRule="auto"/>
              <w:ind w:left="96"/>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6</w:t>
            </w:r>
          </w:p>
        </w:tc>
        <w:tc>
          <w:tcPr>
            <w:tcW w:w="618" w:type="dxa"/>
            <w:tcBorders>
              <w:top w:val="single" w:sz="4" w:space="0" w:color="auto"/>
              <w:bottom w:val="single" w:sz="4" w:space="0" w:color="auto"/>
            </w:tcBorders>
            <w:shd w:val="clear" w:color="auto" w:fill="auto"/>
            <w:vAlign w:val="center"/>
          </w:tcPr>
          <w:p w14:paraId="630505E6" w14:textId="7A12C986" w:rsidR="009519BB" w:rsidRPr="002F506A" w:rsidRDefault="009519BB" w:rsidP="007945FE">
            <w:pPr>
              <w:spacing w:after="0" w:line="360" w:lineRule="auto"/>
              <w:ind w:left="96"/>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w:t>
            </w:r>
          </w:p>
        </w:tc>
        <w:tc>
          <w:tcPr>
            <w:tcW w:w="616" w:type="dxa"/>
            <w:tcBorders>
              <w:top w:val="single" w:sz="4" w:space="0" w:color="auto"/>
              <w:bottom w:val="single" w:sz="4" w:space="0" w:color="auto"/>
            </w:tcBorders>
            <w:shd w:val="clear" w:color="auto" w:fill="auto"/>
            <w:vAlign w:val="center"/>
          </w:tcPr>
          <w:p w14:paraId="52C04011" w14:textId="7634FF53" w:rsidR="009519BB" w:rsidRPr="002F506A" w:rsidRDefault="009519BB" w:rsidP="007945FE">
            <w:pPr>
              <w:spacing w:after="0" w:line="360" w:lineRule="auto"/>
              <w:ind w:left="96"/>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1</w:t>
            </w:r>
          </w:p>
        </w:tc>
        <w:tc>
          <w:tcPr>
            <w:tcW w:w="616" w:type="dxa"/>
            <w:gridSpan w:val="2"/>
            <w:tcBorders>
              <w:top w:val="single" w:sz="4" w:space="0" w:color="auto"/>
              <w:bottom w:val="single" w:sz="4" w:space="0" w:color="auto"/>
            </w:tcBorders>
            <w:shd w:val="clear" w:color="auto" w:fill="auto"/>
            <w:vAlign w:val="center"/>
          </w:tcPr>
          <w:p w14:paraId="34669B27" w14:textId="3274B40E" w:rsidR="009519BB" w:rsidRPr="002F506A" w:rsidRDefault="009519BB" w:rsidP="007945FE">
            <w:pPr>
              <w:spacing w:after="0" w:line="360" w:lineRule="auto"/>
              <w:ind w:left="96"/>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6</w:t>
            </w:r>
          </w:p>
        </w:tc>
        <w:tc>
          <w:tcPr>
            <w:tcW w:w="616" w:type="dxa"/>
            <w:tcBorders>
              <w:top w:val="single" w:sz="4" w:space="0" w:color="auto"/>
              <w:bottom w:val="single" w:sz="4" w:space="0" w:color="auto"/>
            </w:tcBorders>
            <w:shd w:val="clear" w:color="auto" w:fill="auto"/>
            <w:vAlign w:val="center"/>
          </w:tcPr>
          <w:p w14:paraId="5F5AEBE0" w14:textId="29231F10" w:rsidR="009519BB" w:rsidRPr="002F506A" w:rsidRDefault="009519BB" w:rsidP="007945FE">
            <w:pPr>
              <w:spacing w:after="0" w:line="360" w:lineRule="auto"/>
              <w:ind w:left="96"/>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w:t>
            </w:r>
          </w:p>
        </w:tc>
        <w:tc>
          <w:tcPr>
            <w:tcW w:w="616" w:type="dxa"/>
            <w:tcBorders>
              <w:top w:val="single" w:sz="4" w:space="0" w:color="auto"/>
              <w:bottom w:val="single" w:sz="4" w:space="0" w:color="auto"/>
            </w:tcBorders>
            <w:shd w:val="clear" w:color="auto" w:fill="auto"/>
            <w:vAlign w:val="center"/>
          </w:tcPr>
          <w:p w14:paraId="3E17DFDE" w14:textId="18795FDD" w:rsidR="009519BB" w:rsidRPr="002F506A" w:rsidRDefault="00062324" w:rsidP="007945FE">
            <w:pPr>
              <w:spacing w:after="0" w:line="360" w:lineRule="auto"/>
              <w:ind w:left="96"/>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1</w:t>
            </w:r>
          </w:p>
        </w:tc>
      </w:tr>
    </w:tbl>
    <w:p w14:paraId="5C08DA1C" w14:textId="77777777" w:rsidR="00BC37B7" w:rsidRPr="002F506A" w:rsidRDefault="00BC37B7" w:rsidP="003D4587">
      <w:pPr>
        <w:spacing w:after="0" w:line="240" w:lineRule="auto"/>
        <w:jc w:val="both"/>
        <w:rPr>
          <w:rFonts w:ascii="Times New Roman" w:hAnsi="Times New Roman" w:cs="Times New Roman"/>
          <w:bCs/>
          <w:sz w:val="20"/>
          <w:szCs w:val="20"/>
        </w:rPr>
      </w:pPr>
      <w:r w:rsidRPr="002F506A">
        <w:rPr>
          <w:rFonts w:ascii="Times New Roman" w:hAnsi="Times New Roman" w:cs="Times New Roman"/>
          <w:bCs/>
          <w:sz w:val="24"/>
          <w:szCs w:val="24"/>
        </w:rPr>
        <w:tab/>
      </w:r>
      <w:r w:rsidRPr="002F506A">
        <w:rPr>
          <w:rFonts w:ascii="Times New Roman" w:hAnsi="Times New Roman" w:cs="Times New Roman"/>
          <w:bCs/>
          <w:sz w:val="24"/>
          <w:szCs w:val="24"/>
        </w:rPr>
        <w:tab/>
      </w:r>
      <w:r w:rsidRPr="002F506A">
        <w:rPr>
          <w:rFonts w:ascii="Times New Roman" w:hAnsi="Times New Roman" w:cs="Times New Roman"/>
          <w:bCs/>
          <w:sz w:val="20"/>
          <w:szCs w:val="20"/>
        </w:rPr>
        <w:t>SPKD: Serbest Problem Kurma Durumu</w:t>
      </w:r>
    </w:p>
    <w:p w14:paraId="5AA4473A" w14:textId="77777777" w:rsidR="00BC37B7" w:rsidRPr="002F506A" w:rsidRDefault="0054272E" w:rsidP="003D4587">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ab/>
      </w:r>
      <w:r>
        <w:rPr>
          <w:rFonts w:ascii="Times New Roman" w:hAnsi="Times New Roman" w:cs="Times New Roman"/>
          <w:bCs/>
          <w:sz w:val="20"/>
          <w:szCs w:val="20"/>
        </w:rPr>
        <w:tab/>
        <w:t>MP: Matematiksel Problem</w:t>
      </w:r>
    </w:p>
    <w:p w14:paraId="53736421" w14:textId="77777777" w:rsidR="00EC2D30" w:rsidRDefault="00EC2D30" w:rsidP="007945FE">
      <w:pPr>
        <w:spacing w:after="0" w:line="360" w:lineRule="auto"/>
        <w:ind w:firstLine="567"/>
        <w:jc w:val="both"/>
        <w:rPr>
          <w:rFonts w:ascii="Times New Roman" w:hAnsi="Times New Roman" w:cs="Times New Roman"/>
          <w:bCs/>
          <w:sz w:val="24"/>
          <w:szCs w:val="24"/>
        </w:rPr>
      </w:pPr>
    </w:p>
    <w:p w14:paraId="6B4D5ADA" w14:textId="25A9EF37" w:rsidR="0007356F" w:rsidRPr="002F506A" w:rsidRDefault="007B743C" w:rsidP="007945FE">
      <w:pPr>
        <w:spacing w:after="0" w:line="360" w:lineRule="auto"/>
        <w:ind w:firstLine="567"/>
        <w:jc w:val="both"/>
        <w:rPr>
          <w:rFonts w:ascii="Times New Roman" w:hAnsi="Times New Roman" w:cs="Times New Roman"/>
          <w:bCs/>
          <w:sz w:val="24"/>
          <w:szCs w:val="24"/>
        </w:rPr>
      </w:pPr>
      <w:r w:rsidRPr="002F506A">
        <w:rPr>
          <w:rFonts w:ascii="Times New Roman" w:hAnsi="Times New Roman" w:cs="Times New Roman"/>
          <w:bCs/>
          <w:sz w:val="24"/>
          <w:szCs w:val="24"/>
        </w:rPr>
        <w:t xml:space="preserve">Tablo 3. </w:t>
      </w:r>
      <w:r w:rsidR="00273FE4" w:rsidRPr="002F506A">
        <w:rPr>
          <w:rFonts w:ascii="Times New Roman" w:hAnsi="Times New Roman" w:cs="Times New Roman"/>
          <w:bCs/>
          <w:sz w:val="24"/>
          <w:szCs w:val="24"/>
        </w:rPr>
        <w:t>incelendiğinde öğretmenler tarafından kurulan 28 problemden 24’ünün çö</w:t>
      </w:r>
      <w:r w:rsidR="00BC37B7" w:rsidRPr="002F506A">
        <w:rPr>
          <w:rFonts w:ascii="Times New Roman" w:hAnsi="Times New Roman" w:cs="Times New Roman"/>
          <w:bCs/>
          <w:sz w:val="24"/>
          <w:szCs w:val="24"/>
        </w:rPr>
        <w:t>zülebilir matematik problemi, bir</w:t>
      </w:r>
      <w:r w:rsidR="00273FE4" w:rsidRPr="002F506A">
        <w:rPr>
          <w:rFonts w:ascii="Times New Roman" w:hAnsi="Times New Roman" w:cs="Times New Roman"/>
          <w:bCs/>
          <w:sz w:val="24"/>
          <w:szCs w:val="24"/>
        </w:rPr>
        <w:t xml:space="preserve">inin </w:t>
      </w:r>
      <w:r w:rsidR="00BC37B7" w:rsidRPr="002F506A">
        <w:rPr>
          <w:rFonts w:ascii="Times New Roman" w:hAnsi="Times New Roman" w:cs="Times New Roman"/>
          <w:bCs/>
          <w:sz w:val="24"/>
          <w:szCs w:val="24"/>
        </w:rPr>
        <w:t>çözülemez matematik problemi, üç</w:t>
      </w:r>
      <w:r w:rsidR="00273FE4" w:rsidRPr="002F506A">
        <w:rPr>
          <w:rFonts w:ascii="Times New Roman" w:hAnsi="Times New Roman" w:cs="Times New Roman"/>
          <w:bCs/>
          <w:sz w:val="24"/>
          <w:szCs w:val="24"/>
        </w:rPr>
        <w:t>ünün ise problem değil kategorisinde yer aldığı görülmektedir. Tablo</w:t>
      </w:r>
      <w:r w:rsidR="003B75A5">
        <w:rPr>
          <w:rFonts w:ascii="Times New Roman" w:hAnsi="Times New Roman" w:cs="Times New Roman"/>
          <w:bCs/>
          <w:sz w:val="24"/>
          <w:szCs w:val="24"/>
        </w:rPr>
        <w:t xml:space="preserve"> 3’ten</w:t>
      </w:r>
      <w:r w:rsidR="00273FE4" w:rsidRPr="002F506A">
        <w:rPr>
          <w:rFonts w:ascii="Times New Roman" w:hAnsi="Times New Roman" w:cs="Times New Roman"/>
          <w:bCs/>
          <w:sz w:val="24"/>
          <w:szCs w:val="24"/>
        </w:rPr>
        <w:t xml:space="preserve"> elde edilen verilerden öğretmenlerin büyük çoğunluğunun veri işleme öğrenme alanı ile ilgili matematiğin kendine özgü dilinin doğru kullanıldığı, konu ve kavramlar arasında anlamlı ilişkilerin kurulduğu çözülebilir matematik problemleri kurdukları görülmektedir. </w:t>
      </w:r>
    </w:p>
    <w:p w14:paraId="11A354C9" w14:textId="4E590CE9" w:rsidR="0033077B" w:rsidRPr="002F506A" w:rsidRDefault="00991983" w:rsidP="007945FE">
      <w:pPr>
        <w:spacing w:after="0" w:line="360" w:lineRule="auto"/>
        <w:ind w:firstLine="567"/>
        <w:jc w:val="both"/>
        <w:rPr>
          <w:rFonts w:ascii="Times New Roman" w:hAnsi="Times New Roman" w:cs="Times New Roman"/>
          <w:bCs/>
          <w:sz w:val="24"/>
          <w:szCs w:val="24"/>
        </w:rPr>
      </w:pPr>
      <w:r w:rsidRPr="002F506A">
        <w:rPr>
          <w:rFonts w:ascii="Times New Roman" w:hAnsi="Times New Roman" w:cs="Times New Roman"/>
          <w:bCs/>
          <w:sz w:val="24"/>
          <w:szCs w:val="24"/>
        </w:rPr>
        <w:t>K1’in serbest problem kurma durumlarından birincisi ile ilgili kurduğu problem</w:t>
      </w:r>
      <w:r w:rsidR="00062324">
        <w:rPr>
          <w:rFonts w:ascii="Times New Roman" w:hAnsi="Times New Roman" w:cs="Times New Roman"/>
          <w:bCs/>
          <w:sz w:val="24"/>
          <w:szCs w:val="24"/>
        </w:rPr>
        <w:t>,</w:t>
      </w:r>
      <w:r w:rsidRPr="002F506A">
        <w:rPr>
          <w:rFonts w:ascii="Times New Roman" w:hAnsi="Times New Roman" w:cs="Times New Roman"/>
          <w:bCs/>
          <w:sz w:val="24"/>
          <w:szCs w:val="24"/>
        </w:rPr>
        <w:t xml:space="preserve"> eksik bilgiler içerdiğinden çözülemez matematik problemi kategorisinde değerlendirilmiştir. </w:t>
      </w:r>
      <w:r w:rsidR="0033077B" w:rsidRPr="002F506A">
        <w:rPr>
          <w:rFonts w:ascii="Times New Roman" w:hAnsi="Times New Roman" w:cs="Times New Roman"/>
          <w:bCs/>
          <w:sz w:val="24"/>
          <w:szCs w:val="24"/>
        </w:rPr>
        <w:t>K1’in kurduğu pro</w:t>
      </w:r>
      <w:r w:rsidR="00DB6DB6" w:rsidRPr="002F506A">
        <w:rPr>
          <w:rFonts w:ascii="Times New Roman" w:hAnsi="Times New Roman" w:cs="Times New Roman"/>
          <w:bCs/>
          <w:sz w:val="24"/>
          <w:szCs w:val="24"/>
        </w:rPr>
        <w:t>bleme ilişkin alıntıya Şekil 3.’te</w:t>
      </w:r>
      <w:r w:rsidR="0033077B" w:rsidRPr="002F506A">
        <w:rPr>
          <w:rFonts w:ascii="Times New Roman" w:hAnsi="Times New Roman" w:cs="Times New Roman"/>
          <w:bCs/>
          <w:sz w:val="24"/>
          <w:szCs w:val="24"/>
        </w:rPr>
        <w:t xml:space="preserve"> yer verilmiştir. </w:t>
      </w:r>
    </w:p>
    <w:p w14:paraId="41F85299" w14:textId="77777777" w:rsidR="007501F8" w:rsidRPr="002F506A" w:rsidRDefault="007501F8" w:rsidP="007945FE">
      <w:pPr>
        <w:spacing w:after="0" w:line="360" w:lineRule="auto"/>
        <w:ind w:firstLine="567"/>
        <w:jc w:val="both"/>
        <w:rPr>
          <w:rFonts w:ascii="Times New Roman" w:hAnsi="Times New Roman" w:cs="Times New Roman"/>
          <w:bCs/>
          <w:sz w:val="24"/>
          <w:szCs w:val="24"/>
        </w:rPr>
      </w:pPr>
      <w:r w:rsidRPr="002F506A">
        <w:rPr>
          <w:rFonts w:ascii="Times New Roman" w:hAnsi="Times New Roman" w:cs="Times New Roman"/>
          <w:bCs/>
          <w:noProof/>
          <w:sz w:val="24"/>
          <w:szCs w:val="24"/>
          <w:lang w:eastAsia="tr-TR"/>
        </w:rPr>
        <w:drawing>
          <wp:inline distT="0" distB="0" distL="0" distR="0" wp14:anchorId="4D567B8F" wp14:editId="09CF01A8">
            <wp:extent cx="4981575" cy="1543050"/>
            <wp:effectExtent l="57150" t="57150" r="123825" b="11430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15430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859E88" w14:textId="77777777" w:rsidR="007B743C" w:rsidRPr="002F506A" w:rsidRDefault="00DB6DB6" w:rsidP="007945FE">
      <w:pPr>
        <w:spacing w:after="0" w:line="360" w:lineRule="auto"/>
        <w:ind w:firstLine="567"/>
        <w:jc w:val="center"/>
        <w:rPr>
          <w:rFonts w:ascii="Times New Roman" w:hAnsi="Times New Roman" w:cs="Times New Roman"/>
          <w:bCs/>
          <w:sz w:val="24"/>
          <w:szCs w:val="24"/>
        </w:rPr>
      </w:pPr>
      <w:r w:rsidRPr="002F506A">
        <w:rPr>
          <w:rFonts w:ascii="Times New Roman" w:hAnsi="Times New Roman" w:cs="Times New Roman"/>
          <w:b/>
          <w:bCs/>
          <w:sz w:val="24"/>
          <w:szCs w:val="24"/>
        </w:rPr>
        <w:t>Şekil 3</w:t>
      </w:r>
      <w:r w:rsidR="007B743C" w:rsidRPr="002F506A">
        <w:rPr>
          <w:rFonts w:ascii="Times New Roman" w:hAnsi="Times New Roman" w:cs="Times New Roman"/>
          <w:b/>
          <w:bCs/>
          <w:sz w:val="24"/>
          <w:szCs w:val="24"/>
        </w:rPr>
        <w:t>.</w:t>
      </w:r>
      <w:r w:rsidR="007B743C" w:rsidRPr="002F506A">
        <w:rPr>
          <w:rFonts w:ascii="Times New Roman" w:hAnsi="Times New Roman" w:cs="Times New Roman"/>
          <w:bCs/>
          <w:sz w:val="24"/>
          <w:szCs w:val="24"/>
        </w:rPr>
        <w:t xml:space="preserve"> K1’in </w:t>
      </w:r>
      <w:r w:rsidR="0054272E" w:rsidRPr="002F506A">
        <w:rPr>
          <w:rFonts w:ascii="Times New Roman" w:hAnsi="Times New Roman" w:cs="Times New Roman"/>
          <w:bCs/>
          <w:sz w:val="24"/>
          <w:szCs w:val="24"/>
        </w:rPr>
        <w:t>Problem Kurma Durumlarından Birincisine Yönelik Kurduğu Çözülemez Matematik Problemi</w:t>
      </w:r>
    </w:p>
    <w:p w14:paraId="171FB747" w14:textId="0DEE0890" w:rsidR="0033077B" w:rsidRPr="002F506A" w:rsidRDefault="0033077B" w:rsidP="007945FE">
      <w:pPr>
        <w:spacing w:after="0" w:line="360" w:lineRule="auto"/>
        <w:ind w:firstLine="567"/>
        <w:jc w:val="both"/>
        <w:rPr>
          <w:rFonts w:ascii="Times New Roman" w:hAnsi="Times New Roman" w:cs="Times New Roman"/>
          <w:bCs/>
          <w:sz w:val="24"/>
          <w:szCs w:val="24"/>
        </w:rPr>
      </w:pPr>
      <w:r w:rsidRPr="002F506A">
        <w:rPr>
          <w:rFonts w:ascii="Times New Roman" w:hAnsi="Times New Roman" w:cs="Times New Roman"/>
          <w:bCs/>
          <w:sz w:val="24"/>
          <w:szCs w:val="24"/>
        </w:rPr>
        <w:lastRenderedPageBreak/>
        <w:t>Şekil</w:t>
      </w:r>
      <w:r w:rsidR="00DB6DB6" w:rsidRPr="002F506A">
        <w:rPr>
          <w:rFonts w:ascii="Times New Roman" w:hAnsi="Times New Roman" w:cs="Times New Roman"/>
          <w:bCs/>
          <w:sz w:val="24"/>
          <w:szCs w:val="24"/>
        </w:rPr>
        <w:t xml:space="preserve"> 3</w:t>
      </w:r>
      <w:r w:rsidR="007B743C" w:rsidRPr="002F506A">
        <w:rPr>
          <w:rFonts w:ascii="Times New Roman" w:hAnsi="Times New Roman" w:cs="Times New Roman"/>
          <w:bCs/>
          <w:sz w:val="24"/>
          <w:szCs w:val="24"/>
        </w:rPr>
        <w:t>.</w:t>
      </w:r>
      <w:r w:rsidRPr="002F506A">
        <w:rPr>
          <w:rFonts w:ascii="Times New Roman" w:hAnsi="Times New Roman" w:cs="Times New Roman"/>
          <w:bCs/>
          <w:sz w:val="24"/>
          <w:szCs w:val="24"/>
        </w:rPr>
        <w:t xml:space="preserve"> incelendiğinde K1’in probleminde eksik bilgi olduğu görülmektedir. Öğretmen değişen durum sonrası ortalamasını sorduğu sınıfın başlangıçtaki mevcudunu ya da toplam puanın kaç olduğunu vermemiştir. Bu eksik bilgi probl</w:t>
      </w:r>
      <w:r w:rsidR="00062324">
        <w:rPr>
          <w:rFonts w:ascii="Times New Roman" w:hAnsi="Times New Roman" w:cs="Times New Roman"/>
          <w:bCs/>
          <w:sz w:val="24"/>
          <w:szCs w:val="24"/>
        </w:rPr>
        <w:t>emin çözülemez</w:t>
      </w:r>
      <w:r w:rsidRPr="002F506A">
        <w:rPr>
          <w:rFonts w:ascii="Times New Roman" w:hAnsi="Times New Roman" w:cs="Times New Roman"/>
          <w:bCs/>
          <w:sz w:val="24"/>
          <w:szCs w:val="24"/>
        </w:rPr>
        <w:t xml:space="preserve"> olmasına sebep olmuştur. Eğer problemde başlangıçta sınıfta bulunan öğrencilerin sayısı ya da sınıfın sınavdan aldığı toplam puan verilmiş olsaydı çözülebilir bir matematik problemi olabilirdi.  </w:t>
      </w:r>
    </w:p>
    <w:p w14:paraId="36C6D99D" w14:textId="77777777" w:rsidR="0033077B" w:rsidRPr="002F506A" w:rsidRDefault="00DB6DB6" w:rsidP="007945FE">
      <w:pPr>
        <w:spacing w:after="0" w:line="360" w:lineRule="auto"/>
        <w:ind w:firstLine="567"/>
        <w:jc w:val="both"/>
        <w:rPr>
          <w:rFonts w:ascii="Times New Roman" w:hAnsi="Times New Roman" w:cs="Times New Roman"/>
          <w:bCs/>
          <w:sz w:val="24"/>
          <w:szCs w:val="24"/>
        </w:rPr>
      </w:pPr>
      <w:r w:rsidRPr="002F506A">
        <w:rPr>
          <w:rFonts w:ascii="Times New Roman" w:hAnsi="Times New Roman" w:cs="Times New Roman"/>
          <w:bCs/>
          <w:sz w:val="24"/>
          <w:szCs w:val="24"/>
        </w:rPr>
        <w:t xml:space="preserve">Öğretmenlerin verdiği cevaplardan </w:t>
      </w:r>
      <w:r w:rsidR="0033077B" w:rsidRPr="002F506A">
        <w:rPr>
          <w:rFonts w:ascii="Times New Roman" w:hAnsi="Times New Roman" w:cs="Times New Roman"/>
          <w:bCs/>
          <w:sz w:val="24"/>
          <w:szCs w:val="24"/>
        </w:rPr>
        <w:t>üç</w:t>
      </w:r>
      <w:r w:rsidRPr="002F506A">
        <w:rPr>
          <w:rFonts w:ascii="Times New Roman" w:hAnsi="Times New Roman" w:cs="Times New Roman"/>
          <w:bCs/>
          <w:sz w:val="24"/>
          <w:szCs w:val="24"/>
        </w:rPr>
        <w:t xml:space="preserve">ünün </w:t>
      </w:r>
      <w:r w:rsidR="0033077B" w:rsidRPr="002F506A">
        <w:rPr>
          <w:rFonts w:ascii="Times New Roman" w:hAnsi="Times New Roman" w:cs="Times New Roman"/>
          <w:bCs/>
          <w:sz w:val="24"/>
          <w:szCs w:val="24"/>
        </w:rPr>
        <w:t>problem değil kategorisinde değerlen</w:t>
      </w:r>
      <w:r w:rsidR="00B67E25">
        <w:rPr>
          <w:rFonts w:ascii="Times New Roman" w:hAnsi="Times New Roman" w:cs="Times New Roman"/>
          <w:bCs/>
          <w:sz w:val="24"/>
          <w:szCs w:val="24"/>
        </w:rPr>
        <w:t>diril</w:t>
      </w:r>
      <w:r w:rsidR="0033077B" w:rsidRPr="002F506A">
        <w:rPr>
          <w:rFonts w:ascii="Times New Roman" w:hAnsi="Times New Roman" w:cs="Times New Roman"/>
          <w:bCs/>
          <w:sz w:val="24"/>
          <w:szCs w:val="24"/>
        </w:rPr>
        <w:t xml:space="preserve">diği görülmüştür. Bu cevaplardan biri K1’e diğer ikisi ise K5’e aittir. </w:t>
      </w:r>
      <w:r w:rsidR="00C55784" w:rsidRPr="002F506A">
        <w:rPr>
          <w:rFonts w:ascii="Times New Roman" w:hAnsi="Times New Roman" w:cs="Times New Roman"/>
          <w:bCs/>
          <w:sz w:val="24"/>
          <w:szCs w:val="24"/>
        </w:rPr>
        <w:t>K5’in problem kurma durumlarından üçüncüsüne yönelik kurduğu ve problem</w:t>
      </w:r>
      <w:r w:rsidRPr="002F506A">
        <w:rPr>
          <w:rFonts w:ascii="Times New Roman" w:hAnsi="Times New Roman" w:cs="Times New Roman"/>
          <w:bCs/>
          <w:sz w:val="24"/>
          <w:szCs w:val="24"/>
        </w:rPr>
        <w:t xml:space="preserve"> ifadesi içermeyen cümle Şekil 4.’t</w:t>
      </w:r>
      <w:r w:rsidR="00C55784" w:rsidRPr="002F506A">
        <w:rPr>
          <w:rFonts w:ascii="Times New Roman" w:hAnsi="Times New Roman" w:cs="Times New Roman"/>
          <w:bCs/>
          <w:sz w:val="24"/>
          <w:szCs w:val="24"/>
        </w:rPr>
        <w:t xml:space="preserve">e verilmiştir. </w:t>
      </w:r>
    </w:p>
    <w:p w14:paraId="05972611" w14:textId="77777777" w:rsidR="00C55784" w:rsidRPr="002F506A" w:rsidRDefault="00C55784" w:rsidP="007945FE">
      <w:pPr>
        <w:spacing w:after="0" w:line="360" w:lineRule="auto"/>
        <w:jc w:val="center"/>
        <w:rPr>
          <w:rFonts w:ascii="Times New Roman" w:hAnsi="Times New Roman" w:cs="Times New Roman"/>
          <w:bCs/>
          <w:sz w:val="24"/>
          <w:szCs w:val="24"/>
        </w:rPr>
      </w:pPr>
      <w:r w:rsidRPr="002F506A">
        <w:rPr>
          <w:rFonts w:ascii="Times New Roman" w:hAnsi="Times New Roman" w:cs="Times New Roman"/>
          <w:bCs/>
          <w:noProof/>
          <w:sz w:val="24"/>
          <w:szCs w:val="24"/>
          <w:lang w:eastAsia="tr-TR"/>
        </w:rPr>
        <w:drawing>
          <wp:inline distT="0" distB="0" distL="0" distR="0" wp14:anchorId="657F424D" wp14:editId="5E1F6D9F">
            <wp:extent cx="5243208" cy="1337253"/>
            <wp:effectExtent l="57150" t="57150" r="109855" b="1111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3208" cy="133725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9C1F56" w14:textId="77777777" w:rsidR="0033077B" w:rsidRPr="002F506A" w:rsidRDefault="00C55784" w:rsidP="007945FE">
      <w:pPr>
        <w:spacing w:after="0" w:line="360" w:lineRule="auto"/>
        <w:ind w:firstLine="567"/>
        <w:jc w:val="center"/>
        <w:rPr>
          <w:rFonts w:ascii="Times New Roman" w:hAnsi="Times New Roman" w:cs="Times New Roman"/>
          <w:bCs/>
          <w:sz w:val="24"/>
          <w:szCs w:val="24"/>
        </w:rPr>
      </w:pPr>
      <w:r w:rsidRPr="002F506A">
        <w:rPr>
          <w:rFonts w:ascii="Times New Roman" w:hAnsi="Times New Roman" w:cs="Times New Roman"/>
          <w:b/>
          <w:bCs/>
          <w:sz w:val="24"/>
          <w:szCs w:val="24"/>
        </w:rPr>
        <w:t xml:space="preserve">Şekil </w:t>
      </w:r>
      <w:r w:rsidR="00DB6DB6" w:rsidRPr="002F506A">
        <w:rPr>
          <w:rFonts w:ascii="Times New Roman" w:hAnsi="Times New Roman" w:cs="Times New Roman"/>
          <w:b/>
          <w:bCs/>
          <w:sz w:val="24"/>
          <w:szCs w:val="24"/>
        </w:rPr>
        <w:t>4</w:t>
      </w:r>
      <w:r w:rsidR="007B743C" w:rsidRPr="002F506A">
        <w:rPr>
          <w:rFonts w:ascii="Times New Roman" w:hAnsi="Times New Roman" w:cs="Times New Roman"/>
          <w:b/>
          <w:bCs/>
          <w:sz w:val="24"/>
          <w:szCs w:val="24"/>
        </w:rPr>
        <w:t>.</w:t>
      </w:r>
      <w:r w:rsidR="0054272E" w:rsidRPr="002F506A">
        <w:rPr>
          <w:rFonts w:ascii="Times New Roman" w:hAnsi="Times New Roman" w:cs="Times New Roman"/>
          <w:bCs/>
          <w:sz w:val="24"/>
          <w:szCs w:val="24"/>
        </w:rPr>
        <w:t>K5’in Problem Kurma Durumlarından Üçüncüsüne Yönelik Verdiği Problem Değil Kategorisinde Değerlendirilen Cevap</w:t>
      </w:r>
    </w:p>
    <w:p w14:paraId="0A6AF2D3" w14:textId="4A284660" w:rsidR="00273FE4" w:rsidRPr="002F506A" w:rsidRDefault="00DB6DB6" w:rsidP="007945FE">
      <w:pPr>
        <w:spacing w:after="0" w:line="360" w:lineRule="auto"/>
        <w:ind w:firstLine="567"/>
        <w:jc w:val="both"/>
        <w:rPr>
          <w:rFonts w:ascii="Times New Roman" w:eastAsia="Times New Roman" w:hAnsi="Times New Roman" w:cs="Times New Roman"/>
          <w:bCs/>
          <w:iCs/>
          <w:sz w:val="24"/>
          <w:szCs w:val="24"/>
          <w:lang w:eastAsia="tr-TR"/>
        </w:rPr>
      </w:pPr>
      <w:r w:rsidRPr="002F506A">
        <w:rPr>
          <w:rFonts w:ascii="Times New Roman" w:hAnsi="Times New Roman" w:cs="Times New Roman"/>
          <w:bCs/>
          <w:sz w:val="24"/>
          <w:szCs w:val="24"/>
        </w:rPr>
        <w:t>Şekil 4. i</w:t>
      </w:r>
      <w:r w:rsidR="007B743C" w:rsidRPr="002F506A">
        <w:rPr>
          <w:rFonts w:ascii="Times New Roman" w:hAnsi="Times New Roman" w:cs="Times New Roman"/>
          <w:bCs/>
          <w:sz w:val="24"/>
          <w:szCs w:val="24"/>
        </w:rPr>
        <w:t xml:space="preserve">ncelendiğinde </w:t>
      </w:r>
      <w:r w:rsidR="00C55784" w:rsidRPr="002F506A">
        <w:rPr>
          <w:rFonts w:ascii="Times New Roman" w:hAnsi="Times New Roman" w:cs="Times New Roman"/>
          <w:bCs/>
          <w:sz w:val="24"/>
          <w:szCs w:val="24"/>
        </w:rPr>
        <w:t>K5</w:t>
      </w:r>
      <w:r w:rsidR="007B743C" w:rsidRPr="002F506A">
        <w:rPr>
          <w:rFonts w:ascii="Times New Roman" w:hAnsi="Times New Roman" w:cs="Times New Roman"/>
          <w:bCs/>
          <w:sz w:val="24"/>
          <w:szCs w:val="24"/>
        </w:rPr>
        <w:t>’in</w:t>
      </w:r>
      <w:r w:rsidR="00C55784" w:rsidRPr="002F506A">
        <w:rPr>
          <w:rFonts w:ascii="Times New Roman" w:hAnsi="Times New Roman" w:cs="Times New Roman"/>
          <w:bCs/>
          <w:sz w:val="24"/>
          <w:szCs w:val="24"/>
        </w:rPr>
        <w:t xml:space="preserve"> bir problem kurmaktan ziyade veri işleme ile ilgili belirlediği bir kavramı sadece günlük hayatla ilişkilendirmeye yönelik bir örnek vermiştir. Kurulan cümle herhangi bir problem ifadesi içermemektedir. Bu iki kategori dışında çözülebilir </w:t>
      </w:r>
      <w:r w:rsidR="00DA7907" w:rsidRPr="002F506A">
        <w:rPr>
          <w:rFonts w:ascii="Times New Roman" w:hAnsi="Times New Roman" w:cs="Times New Roman"/>
          <w:bCs/>
          <w:sz w:val="24"/>
          <w:szCs w:val="24"/>
        </w:rPr>
        <w:t xml:space="preserve">matematik problemi kategorisinde yer alan problemlerden her biri içerik analizine tabi tutulmuş ve problemlerle ilgili </w:t>
      </w:r>
      <w:r w:rsidRPr="002F506A">
        <w:rPr>
          <w:rFonts w:ascii="Times New Roman" w:hAnsi="Times New Roman" w:cs="Times New Roman"/>
          <w:bCs/>
          <w:sz w:val="24"/>
          <w:szCs w:val="24"/>
        </w:rPr>
        <w:t>Tablo 4.’te yer alan</w:t>
      </w:r>
      <w:r w:rsidR="001E56E4">
        <w:rPr>
          <w:rFonts w:ascii="Times New Roman" w:hAnsi="Times New Roman" w:cs="Times New Roman"/>
          <w:bCs/>
          <w:sz w:val="24"/>
          <w:szCs w:val="24"/>
        </w:rPr>
        <w:t xml:space="preserve"> </w:t>
      </w:r>
      <w:r w:rsidR="00DA7907" w:rsidRPr="002F506A">
        <w:rPr>
          <w:rFonts w:ascii="Times New Roman" w:hAnsi="Times New Roman" w:cs="Times New Roman"/>
          <w:bCs/>
          <w:sz w:val="24"/>
          <w:szCs w:val="24"/>
        </w:rPr>
        <w:t xml:space="preserve">veriler elde edilmiştir. </w:t>
      </w:r>
    </w:p>
    <w:p w14:paraId="43F22E31" w14:textId="2158EA89" w:rsidR="00BC37B7" w:rsidRPr="002F506A" w:rsidRDefault="007B743C" w:rsidP="007945FE">
      <w:pPr>
        <w:pStyle w:val="GvdeMetni"/>
      </w:pPr>
      <w:r w:rsidRPr="002F506A">
        <w:rPr>
          <w:b/>
          <w:bCs/>
          <w:iCs/>
          <w:lang w:eastAsia="tr-TR"/>
        </w:rPr>
        <w:t>Tablo 4.</w:t>
      </w:r>
      <w:r w:rsidR="001E56E4">
        <w:rPr>
          <w:b/>
          <w:bCs/>
          <w:iCs/>
          <w:lang w:eastAsia="tr-TR"/>
        </w:rPr>
        <w:t xml:space="preserve"> </w:t>
      </w:r>
      <w:r w:rsidR="00BC37B7" w:rsidRPr="002F506A">
        <w:t xml:space="preserve">Öğretmenlerin </w:t>
      </w:r>
      <w:r w:rsidR="009A146B">
        <w:t>PKT’</w:t>
      </w:r>
      <w:r w:rsidR="004375E9" w:rsidRPr="002F506A">
        <w:t>de Yer Alan Serbest Problem Kurma Durumlarına Yönelik Kurdukla</w:t>
      </w:r>
      <w:r w:rsidR="00152339">
        <w:t>rı Problemlere Ait</w:t>
      </w:r>
      <w:r w:rsidR="00D96CCB">
        <w:t xml:space="preserve"> Kategoriler ve Alt Kategoriler</w:t>
      </w:r>
    </w:p>
    <w:tbl>
      <w:tblPr>
        <w:tblStyle w:val="TabloKlavuzu"/>
        <w:tblW w:w="8965" w:type="dxa"/>
        <w:tblBorders>
          <w:left w:val="none" w:sz="0" w:space="0" w:color="auto"/>
          <w:right w:val="none" w:sz="0" w:space="0" w:color="auto"/>
          <w:insideV w:val="none" w:sz="0" w:space="0" w:color="auto"/>
        </w:tblBorders>
        <w:tblLook w:val="04A0" w:firstRow="1" w:lastRow="0" w:firstColumn="1" w:lastColumn="0" w:noHBand="0" w:noVBand="1"/>
      </w:tblPr>
      <w:tblGrid>
        <w:gridCol w:w="1206"/>
        <w:gridCol w:w="1205"/>
        <w:gridCol w:w="828"/>
        <w:gridCol w:w="1431"/>
        <w:gridCol w:w="1432"/>
        <w:gridCol w:w="1431"/>
        <w:gridCol w:w="1432"/>
      </w:tblGrid>
      <w:tr w:rsidR="00261E25" w:rsidRPr="002F506A" w14:paraId="3F1876C8" w14:textId="77777777" w:rsidTr="00860D8F">
        <w:trPr>
          <w:trHeight w:val="291"/>
        </w:trPr>
        <w:tc>
          <w:tcPr>
            <w:tcW w:w="1206" w:type="dxa"/>
          </w:tcPr>
          <w:p w14:paraId="3CE2E7B7" w14:textId="77777777" w:rsidR="00261E25" w:rsidRPr="002F506A" w:rsidRDefault="00261E25" w:rsidP="007945FE">
            <w:pPr>
              <w:pStyle w:val="GvdeMetni"/>
              <w:jc w:val="left"/>
              <w:rPr>
                <w:b/>
                <w:sz w:val="20"/>
                <w:szCs w:val="20"/>
              </w:rPr>
            </w:pPr>
            <w:r w:rsidRPr="002F506A">
              <w:rPr>
                <w:b/>
                <w:sz w:val="20"/>
                <w:szCs w:val="20"/>
              </w:rPr>
              <w:t xml:space="preserve">Kategoriler </w:t>
            </w:r>
          </w:p>
        </w:tc>
        <w:tc>
          <w:tcPr>
            <w:tcW w:w="1205" w:type="dxa"/>
          </w:tcPr>
          <w:p w14:paraId="67E0301E" w14:textId="77777777" w:rsidR="00261E25" w:rsidRPr="002F506A" w:rsidRDefault="00261E25" w:rsidP="007945FE">
            <w:pPr>
              <w:pStyle w:val="GvdeMetni"/>
              <w:rPr>
                <w:b/>
                <w:sz w:val="20"/>
                <w:szCs w:val="20"/>
              </w:rPr>
            </w:pPr>
            <w:r w:rsidRPr="002F506A">
              <w:rPr>
                <w:b/>
                <w:sz w:val="20"/>
                <w:szCs w:val="20"/>
              </w:rPr>
              <w:t>Alt Kategoriler</w:t>
            </w:r>
          </w:p>
        </w:tc>
        <w:tc>
          <w:tcPr>
            <w:tcW w:w="828" w:type="dxa"/>
          </w:tcPr>
          <w:p w14:paraId="1EA2EA88" w14:textId="77777777" w:rsidR="00261E25" w:rsidRPr="002F506A" w:rsidRDefault="00261E25" w:rsidP="007945FE">
            <w:pPr>
              <w:pStyle w:val="GvdeMetni"/>
              <w:rPr>
                <w:b/>
                <w:sz w:val="20"/>
                <w:szCs w:val="20"/>
              </w:rPr>
            </w:pPr>
            <w:r w:rsidRPr="002F506A">
              <w:rPr>
                <w:b/>
                <w:sz w:val="20"/>
                <w:szCs w:val="20"/>
              </w:rPr>
              <w:t>Kodlar</w:t>
            </w:r>
          </w:p>
        </w:tc>
        <w:tc>
          <w:tcPr>
            <w:tcW w:w="1431" w:type="dxa"/>
          </w:tcPr>
          <w:p w14:paraId="6B0C3201" w14:textId="77777777" w:rsidR="00261E25" w:rsidRPr="002F506A" w:rsidRDefault="00261E25" w:rsidP="007945FE">
            <w:pPr>
              <w:pStyle w:val="GvdeMetni"/>
              <w:rPr>
                <w:b/>
                <w:sz w:val="20"/>
                <w:szCs w:val="20"/>
              </w:rPr>
            </w:pPr>
            <w:r w:rsidRPr="002F506A">
              <w:rPr>
                <w:b/>
                <w:sz w:val="20"/>
                <w:szCs w:val="20"/>
              </w:rPr>
              <w:t>SPKD 1</w:t>
            </w:r>
          </w:p>
        </w:tc>
        <w:tc>
          <w:tcPr>
            <w:tcW w:w="1432" w:type="dxa"/>
          </w:tcPr>
          <w:p w14:paraId="4DE73EF5" w14:textId="77777777" w:rsidR="00261E25" w:rsidRPr="002F506A" w:rsidRDefault="00261E25" w:rsidP="007945FE">
            <w:pPr>
              <w:pStyle w:val="GvdeMetni"/>
              <w:jc w:val="left"/>
              <w:rPr>
                <w:b/>
                <w:sz w:val="20"/>
                <w:szCs w:val="20"/>
              </w:rPr>
            </w:pPr>
            <w:r w:rsidRPr="002F506A">
              <w:rPr>
                <w:b/>
                <w:sz w:val="20"/>
                <w:szCs w:val="20"/>
              </w:rPr>
              <w:t>SPKD 2</w:t>
            </w:r>
          </w:p>
        </w:tc>
        <w:tc>
          <w:tcPr>
            <w:tcW w:w="1431" w:type="dxa"/>
          </w:tcPr>
          <w:p w14:paraId="3B671ABD" w14:textId="77777777" w:rsidR="00261E25" w:rsidRPr="002F506A" w:rsidRDefault="00261E25" w:rsidP="007945FE">
            <w:pPr>
              <w:pStyle w:val="GvdeMetni"/>
              <w:jc w:val="left"/>
              <w:rPr>
                <w:b/>
                <w:sz w:val="20"/>
                <w:szCs w:val="20"/>
              </w:rPr>
            </w:pPr>
            <w:r w:rsidRPr="002F506A">
              <w:rPr>
                <w:b/>
                <w:sz w:val="20"/>
                <w:szCs w:val="20"/>
              </w:rPr>
              <w:t>SPKD 3</w:t>
            </w:r>
          </w:p>
        </w:tc>
        <w:tc>
          <w:tcPr>
            <w:tcW w:w="1432" w:type="dxa"/>
          </w:tcPr>
          <w:p w14:paraId="7D79A76A" w14:textId="77777777" w:rsidR="00261E25" w:rsidRPr="002F506A" w:rsidRDefault="00261E25" w:rsidP="007945FE">
            <w:pPr>
              <w:pStyle w:val="GvdeMetni"/>
              <w:jc w:val="left"/>
              <w:rPr>
                <w:b/>
                <w:sz w:val="20"/>
                <w:szCs w:val="20"/>
              </w:rPr>
            </w:pPr>
            <w:r w:rsidRPr="002F506A">
              <w:rPr>
                <w:b/>
                <w:sz w:val="20"/>
                <w:szCs w:val="20"/>
              </w:rPr>
              <w:t>SPKD 4</w:t>
            </w:r>
          </w:p>
        </w:tc>
      </w:tr>
      <w:tr w:rsidR="00261E25" w:rsidRPr="002F506A" w14:paraId="54F94A0A" w14:textId="77777777" w:rsidTr="00860D8F">
        <w:trPr>
          <w:trHeight w:val="177"/>
        </w:trPr>
        <w:tc>
          <w:tcPr>
            <w:tcW w:w="1206" w:type="dxa"/>
            <w:vMerge w:val="restart"/>
          </w:tcPr>
          <w:p w14:paraId="2891B870" w14:textId="77777777" w:rsidR="00261E25" w:rsidRPr="002F506A" w:rsidRDefault="00261E25" w:rsidP="007945FE">
            <w:pPr>
              <w:pStyle w:val="GvdeMetni"/>
              <w:jc w:val="left"/>
              <w:rPr>
                <w:b/>
                <w:sz w:val="20"/>
                <w:szCs w:val="20"/>
              </w:rPr>
            </w:pPr>
            <w:r w:rsidRPr="002F506A">
              <w:rPr>
                <w:b/>
                <w:sz w:val="20"/>
                <w:szCs w:val="20"/>
              </w:rPr>
              <w:t>Kavramsal</w:t>
            </w:r>
          </w:p>
        </w:tc>
        <w:tc>
          <w:tcPr>
            <w:tcW w:w="1205" w:type="dxa"/>
            <w:vMerge w:val="restart"/>
          </w:tcPr>
          <w:p w14:paraId="795D7C19" w14:textId="77777777" w:rsidR="00261E25" w:rsidRPr="002F506A" w:rsidRDefault="00261E25" w:rsidP="007945FE">
            <w:pPr>
              <w:pStyle w:val="GvdeMetni"/>
              <w:rPr>
                <w:b/>
                <w:sz w:val="20"/>
                <w:szCs w:val="20"/>
              </w:rPr>
            </w:pPr>
          </w:p>
        </w:tc>
        <w:tc>
          <w:tcPr>
            <w:tcW w:w="828" w:type="dxa"/>
          </w:tcPr>
          <w:p w14:paraId="126EBC01" w14:textId="77777777" w:rsidR="00261E25" w:rsidRPr="002F506A" w:rsidRDefault="00261E25" w:rsidP="007945FE">
            <w:pPr>
              <w:pStyle w:val="GvdeMetni"/>
              <w:rPr>
                <w:sz w:val="20"/>
                <w:szCs w:val="20"/>
              </w:rPr>
            </w:pPr>
            <w:r w:rsidRPr="002F506A">
              <w:rPr>
                <w:sz w:val="20"/>
                <w:szCs w:val="20"/>
              </w:rPr>
              <w:t>Uygun</w:t>
            </w:r>
          </w:p>
        </w:tc>
        <w:tc>
          <w:tcPr>
            <w:tcW w:w="1431" w:type="dxa"/>
          </w:tcPr>
          <w:p w14:paraId="3D2F1BA6" w14:textId="77777777" w:rsidR="00261E25" w:rsidRPr="002F506A" w:rsidRDefault="004902E8" w:rsidP="002F7A2F">
            <w:pPr>
              <w:pStyle w:val="GvdeMetni"/>
              <w:jc w:val="left"/>
              <w:rPr>
                <w:sz w:val="20"/>
                <w:szCs w:val="20"/>
              </w:rPr>
            </w:pPr>
            <w:r w:rsidRPr="002F506A">
              <w:rPr>
                <w:sz w:val="20"/>
                <w:szCs w:val="20"/>
              </w:rPr>
              <w:t>K2, K3, K4, K5, K6, K7</w:t>
            </w:r>
          </w:p>
        </w:tc>
        <w:tc>
          <w:tcPr>
            <w:tcW w:w="1432" w:type="dxa"/>
          </w:tcPr>
          <w:p w14:paraId="53448C5D" w14:textId="77777777" w:rsidR="00261E25" w:rsidRPr="002F506A" w:rsidRDefault="00DD2C24" w:rsidP="007945FE">
            <w:pPr>
              <w:pStyle w:val="GvdeMetni"/>
              <w:jc w:val="left"/>
              <w:rPr>
                <w:sz w:val="20"/>
                <w:szCs w:val="20"/>
              </w:rPr>
            </w:pPr>
            <w:r w:rsidRPr="002F506A">
              <w:rPr>
                <w:sz w:val="20"/>
                <w:szCs w:val="20"/>
              </w:rPr>
              <w:t>K1, K2, K3, K6, K7</w:t>
            </w:r>
          </w:p>
        </w:tc>
        <w:tc>
          <w:tcPr>
            <w:tcW w:w="1431" w:type="dxa"/>
          </w:tcPr>
          <w:p w14:paraId="07C9BC8E" w14:textId="77777777" w:rsidR="00261E25" w:rsidRPr="002F506A" w:rsidRDefault="00DD2C24" w:rsidP="002F7A2F">
            <w:pPr>
              <w:pStyle w:val="GvdeMetni"/>
              <w:jc w:val="left"/>
              <w:rPr>
                <w:sz w:val="20"/>
                <w:szCs w:val="20"/>
              </w:rPr>
            </w:pPr>
            <w:r w:rsidRPr="002F506A">
              <w:rPr>
                <w:sz w:val="20"/>
                <w:szCs w:val="20"/>
              </w:rPr>
              <w:t>K1, K2, K3, K4, K6, K7</w:t>
            </w:r>
          </w:p>
        </w:tc>
        <w:tc>
          <w:tcPr>
            <w:tcW w:w="1432" w:type="dxa"/>
          </w:tcPr>
          <w:p w14:paraId="61535539" w14:textId="77777777" w:rsidR="00261E25" w:rsidRPr="002F506A" w:rsidRDefault="00DD2C24" w:rsidP="007945FE">
            <w:pPr>
              <w:pStyle w:val="GvdeMetni"/>
              <w:jc w:val="left"/>
              <w:rPr>
                <w:sz w:val="20"/>
                <w:szCs w:val="20"/>
              </w:rPr>
            </w:pPr>
            <w:r w:rsidRPr="002F506A">
              <w:rPr>
                <w:sz w:val="20"/>
                <w:szCs w:val="20"/>
              </w:rPr>
              <w:t>K2, K3, K4, K5, K6, K7</w:t>
            </w:r>
          </w:p>
        </w:tc>
      </w:tr>
      <w:tr w:rsidR="00261E25" w:rsidRPr="002F506A" w14:paraId="3F9C2A23" w14:textId="77777777" w:rsidTr="00860D8F">
        <w:trPr>
          <w:trHeight w:val="177"/>
        </w:trPr>
        <w:tc>
          <w:tcPr>
            <w:tcW w:w="1206" w:type="dxa"/>
            <w:vMerge/>
          </w:tcPr>
          <w:p w14:paraId="7A9A55C5" w14:textId="77777777" w:rsidR="00261E25" w:rsidRPr="002F506A" w:rsidRDefault="00261E25" w:rsidP="007945FE">
            <w:pPr>
              <w:pStyle w:val="GvdeMetni"/>
              <w:jc w:val="left"/>
              <w:rPr>
                <w:b/>
                <w:sz w:val="20"/>
                <w:szCs w:val="20"/>
              </w:rPr>
            </w:pPr>
          </w:p>
        </w:tc>
        <w:tc>
          <w:tcPr>
            <w:tcW w:w="1205" w:type="dxa"/>
            <w:vMerge/>
          </w:tcPr>
          <w:p w14:paraId="0DD9553D" w14:textId="77777777" w:rsidR="00261E25" w:rsidRPr="002F506A" w:rsidRDefault="00261E25" w:rsidP="007945FE">
            <w:pPr>
              <w:pStyle w:val="GvdeMetni"/>
              <w:rPr>
                <w:b/>
                <w:sz w:val="20"/>
                <w:szCs w:val="20"/>
              </w:rPr>
            </w:pPr>
          </w:p>
        </w:tc>
        <w:tc>
          <w:tcPr>
            <w:tcW w:w="828" w:type="dxa"/>
          </w:tcPr>
          <w:p w14:paraId="65A7C393" w14:textId="77777777" w:rsidR="00261E25" w:rsidRPr="002F506A" w:rsidRDefault="00261E25" w:rsidP="007945FE">
            <w:pPr>
              <w:pStyle w:val="GvdeMetni"/>
              <w:rPr>
                <w:sz w:val="20"/>
                <w:szCs w:val="20"/>
              </w:rPr>
            </w:pPr>
            <w:r w:rsidRPr="002F506A">
              <w:rPr>
                <w:sz w:val="20"/>
                <w:szCs w:val="20"/>
              </w:rPr>
              <w:t>Uygun Değil</w:t>
            </w:r>
          </w:p>
        </w:tc>
        <w:tc>
          <w:tcPr>
            <w:tcW w:w="1431" w:type="dxa"/>
          </w:tcPr>
          <w:p w14:paraId="7006C401" w14:textId="77777777" w:rsidR="00261E25" w:rsidRPr="002F506A" w:rsidRDefault="00DA7907" w:rsidP="007945FE">
            <w:pPr>
              <w:pStyle w:val="GvdeMetni"/>
              <w:rPr>
                <w:sz w:val="20"/>
                <w:szCs w:val="20"/>
              </w:rPr>
            </w:pPr>
            <w:r w:rsidRPr="002F506A">
              <w:rPr>
                <w:sz w:val="20"/>
                <w:szCs w:val="20"/>
              </w:rPr>
              <w:t>CY</w:t>
            </w:r>
          </w:p>
        </w:tc>
        <w:tc>
          <w:tcPr>
            <w:tcW w:w="1432" w:type="dxa"/>
          </w:tcPr>
          <w:p w14:paraId="4E9A3FE4" w14:textId="77777777" w:rsidR="00261E25" w:rsidRPr="002F506A" w:rsidRDefault="00DD2C24" w:rsidP="007945FE">
            <w:pPr>
              <w:pStyle w:val="GvdeMetni"/>
              <w:jc w:val="left"/>
              <w:rPr>
                <w:sz w:val="20"/>
                <w:szCs w:val="20"/>
              </w:rPr>
            </w:pPr>
            <w:r w:rsidRPr="002F506A">
              <w:rPr>
                <w:sz w:val="20"/>
                <w:szCs w:val="20"/>
              </w:rPr>
              <w:t>K4</w:t>
            </w:r>
          </w:p>
        </w:tc>
        <w:tc>
          <w:tcPr>
            <w:tcW w:w="1431" w:type="dxa"/>
          </w:tcPr>
          <w:p w14:paraId="0E91EC77" w14:textId="77777777" w:rsidR="00261E25" w:rsidRPr="002F506A" w:rsidRDefault="00261E25" w:rsidP="007945FE">
            <w:pPr>
              <w:pStyle w:val="GvdeMetni"/>
              <w:jc w:val="left"/>
              <w:rPr>
                <w:sz w:val="20"/>
                <w:szCs w:val="20"/>
              </w:rPr>
            </w:pPr>
            <w:r w:rsidRPr="002F506A">
              <w:rPr>
                <w:sz w:val="20"/>
                <w:szCs w:val="20"/>
              </w:rPr>
              <w:t>CY</w:t>
            </w:r>
          </w:p>
        </w:tc>
        <w:tc>
          <w:tcPr>
            <w:tcW w:w="1432" w:type="dxa"/>
          </w:tcPr>
          <w:p w14:paraId="0F295485" w14:textId="77777777" w:rsidR="00261E25" w:rsidRPr="002F506A" w:rsidRDefault="00261E25" w:rsidP="007945FE">
            <w:pPr>
              <w:pStyle w:val="GvdeMetni"/>
              <w:jc w:val="left"/>
              <w:rPr>
                <w:sz w:val="20"/>
                <w:szCs w:val="20"/>
              </w:rPr>
            </w:pPr>
            <w:r w:rsidRPr="002F506A">
              <w:rPr>
                <w:sz w:val="20"/>
                <w:szCs w:val="20"/>
              </w:rPr>
              <w:t>CY</w:t>
            </w:r>
          </w:p>
        </w:tc>
      </w:tr>
      <w:tr w:rsidR="00261E25" w:rsidRPr="002F506A" w14:paraId="700D3191" w14:textId="77777777" w:rsidTr="00860D8F">
        <w:trPr>
          <w:trHeight w:val="177"/>
        </w:trPr>
        <w:tc>
          <w:tcPr>
            <w:tcW w:w="1206" w:type="dxa"/>
            <w:vMerge w:val="restart"/>
          </w:tcPr>
          <w:p w14:paraId="650966EA" w14:textId="77777777" w:rsidR="00261E25" w:rsidRPr="002F506A" w:rsidRDefault="00261E25" w:rsidP="007945FE">
            <w:pPr>
              <w:pStyle w:val="GvdeMetni"/>
              <w:jc w:val="left"/>
              <w:rPr>
                <w:b/>
                <w:sz w:val="20"/>
                <w:szCs w:val="20"/>
              </w:rPr>
            </w:pPr>
            <w:r w:rsidRPr="002F506A">
              <w:rPr>
                <w:b/>
                <w:sz w:val="20"/>
                <w:szCs w:val="20"/>
              </w:rPr>
              <w:t>Bağlamsal</w:t>
            </w:r>
          </w:p>
        </w:tc>
        <w:tc>
          <w:tcPr>
            <w:tcW w:w="1205" w:type="dxa"/>
            <w:vMerge w:val="restart"/>
          </w:tcPr>
          <w:p w14:paraId="34BE15EC" w14:textId="77777777" w:rsidR="00261E25" w:rsidRPr="002F506A" w:rsidRDefault="00261E25" w:rsidP="007945FE">
            <w:pPr>
              <w:pStyle w:val="GvdeMetni"/>
              <w:rPr>
                <w:b/>
                <w:sz w:val="20"/>
                <w:szCs w:val="20"/>
              </w:rPr>
            </w:pPr>
          </w:p>
        </w:tc>
        <w:tc>
          <w:tcPr>
            <w:tcW w:w="828" w:type="dxa"/>
          </w:tcPr>
          <w:p w14:paraId="7B5BBC52" w14:textId="77777777" w:rsidR="00261E25" w:rsidRPr="002F506A" w:rsidRDefault="00261E25" w:rsidP="007945FE">
            <w:pPr>
              <w:pStyle w:val="GvdeMetni"/>
              <w:rPr>
                <w:sz w:val="20"/>
                <w:szCs w:val="20"/>
              </w:rPr>
            </w:pPr>
            <w:r w:rsidRPr="002F506A">
              <w:rPr>
                <w:sz w:val="20"/>
                <w:szCs w:val="20"/>
              </w:rPr>
              <w:t>Uygun</w:t>
            </w:r>
          </w:p>
        </w:tc>
        <w:tc>
          <w:tcPr>
            <w:tcW w:w="1431" w:type="dxa"/>
          </w:tcPr>
          <w:p w14:paraId="0954A1D5" w14:textId="77777777" w:rsidR="00261E25" w:rsidRPr="002F506A" w:rsidRDefault="00DD2C24" w:rsidP="005917E8">
            <w:pPr>
              <w:pStyle w:val="GvdeMetni"/>
              <w:jc w:val="left"/>
              <w:rPr>
                <w:sz w:val="20"/>
                <w:szCs w:val="20"/>
              </w:rPr>
            </w:pPr>
            <w:r w:rsidRPr="002F506A">
              <w:rPr>
                <w:sz w:val="20"/>
                <w:szCs w:val="20"/>
              </w:rPr>
              <w:t>K3</w:t>
            </w:r>
          </w:p>
        </w:tc>
        <w:tc>
          <w:tcPr>
            <w:tcW w:w="1432" w:type="dxa"/>
          </w:tcPr>
          <w:p w14:paraId="0ED12E97" w14:textId="77777777" w:rsidR="00261E25" w:rsidRPr="002F506A" w:rsidRDefault="00DD2C24" w:rsidP="007945FE">
            <w:pPr>
              <w:pStyle w:val="GvdeMetni"/>
              <w:jc w:val="left"/>
              <w:rPr>
                <w:sz w:val="20"/>
                <w:szCs w:val="20"/>
              </w:rPr>
            </w:pPr>
            <w:r w:rsidRPr="002F506A">
              <w:rPr>
                <w:sz w:val="20"/>
                <w:szCs w:val="20"/>
              </w:rPr>
              <w:t>K2, K3</w:t>
            </w:r>
          </w:p>
        </w:tc>
        <w:tc>
          <w:tcPr>
            <w:tcW w:w="1431" w:type="dxa"/>
          </w:tcPr>
          <w:p w14:paraId="09F511E7" w14:textId="77777777" w:rsidR="00261E25" w:rsidRPr="002F506A" w:rsidRDefault="00DD2C24" w:rsidP="007945FE">
            <w:pPr>
              <w:pStyle w:val="GvdeMetni"/>
              <w:jc w:val="left"/>
              <w:rPr>
                <w:sz w:val="20"/>
                <w:szCs w:val="20"/>
              </w:rPr>
            </w:pPr>
            <w:r w:rsidRPr="002F506A">
              <w:rPr>
                <w:sz w:val="20"/>
                <w:szCs w:val="20"/>
              </w:rPr>
              <w:t>K3</w:t>
            </w:r>
          </w:p>
        </w:tc>
        <w:tc>
          <w:tcPr>
            <w:tcW w:w="1432" w:type="dxa"/>
          </w:tcPr>
          <w:p w14:paraId="19BC837E" w14:textId="77777777" w:rsidR="00261E25" w:rsidRPr="002F506A" w:rsidRDefault="00DD2C24" w:rsidP="007945FE">
            <w:pPr>
              <w:pStyle w:val="GvdeMetni"/>
              <w:jc w:val="left"/>
              <w:rPr>
                <w:sz w:val="20"/>
                <w:szCs w:val="20"/>
              </w:rPr>
            </w:pPr>
            <w:r w:rsidRPr="002F506A">
              <w:rPr>
                <w:sz w:val="20"/>
                <w:szCs w:val="20"/>
              </w:rPr>
              <w:t>K2, K3, K7</w:t>
            </w:r>
          </w:p>
        </w:tc>
      </w:tr>
      <w:tr w:rsidR="00261E25" w:rsidRPr="002F506A" w14:paraId="62C21479" w14:textId="77777777" w:rsidTr="00860D8F">
        <w:trPr>
          <w:trHeight w:val="177"/>
        </w:trPr>
        <w:tc>
          <w:tcPr>
            <w:tcW w:w="1206" w:type="dxa"/>
            <w:vMerge/>
          </w:tcPr>
          <w:p w14:paraId="45337BBD" w14:textId="77777777" w:rsidR="00261E25" w:rsidRPr="002F506A" w:rsidRDefault="00261E25" w:rsidP="007945FE">
            <w:pPr>
              <w:pStyle w:val="GvdeMetni"/>
              <w:jc w:val="left"/>
              <w:rPr>
                <w:b/>
                <w:sz w:val="20"/>
                <w:szCs w:val="20"/>
              </w:rPr>
            </w:pPr>
          </w:p>
        </w:tc>
        <w:tc>
          <w:tcPr>
            <w:tcW w:w="1205" w:type="dxa"/>
            <w:vMerge/>
          </w:tcPr>
          <w:p w14:paraId="631EE96F" w14:textId="77777777" w:rsidR="00261E25" w:rsidRPr="002F506A" w:rsidRDefault="00261E25" w:rsidP="007945FE">
            <w:pPr>
              <w:pStyle w:val="GvdeMetni"/>
              <w:rPr>
                <w:b/>
                <w:sz w:val="20"/>
                <w:szCs w:val="20"/>
              </w:rPr>
            </w:pPr>
          </w:p>
        </w:tc>
        <w:tc>
          <w:tcPr>
            <w:tcW w:w="828" w:type="dxa"/>
          </w:tcPr>
          <w:p w14:paraId="33EE371E" w14:textId="77777777" w:rsidR="00261E25" w:rsidRPr="002F506A" w:rsidRDefault="00261E25" w:rsidP="007945FE">
            <w:pPr>
              <w:pStyle w:val="GvdeMetni"/>
              <w:rPr>
                <w:sz w:val="20"/>
                <w:szCs w:val="20"/>
              </w:rPr>
            </w:pPr>
            <w:r w:rsidRPr="002F506A">
              <w:rPr>
                <w:sz w:val="20"/>
                <w:szCs w:val="20"/>
              </w:rPr>
              <w:t>Uygun Değil</w:t>
            </w:r>
          </w:p>
        </w:tc>
        <w:tc>
          <w:tcPr>
            <w:tcW w:w="1431" w:type="dxa"/>
          </w:tcPr>
          <w:p w14:paraId="54C55409" w14:textId="77777777" w:rsidR="00261E25" w:rsidRPr="002F506A" w:rsidRDefault="00860D8F" w:rsidP="005917E8">
            <w:pPr>
              <w:pStyle w:val="GvdeMetni"/>
              <w:jc w:val="left"/>
              <w:rPr>
                <w:sz w:val="20"/>
                <w:szCs w:val="20"/>
              </w:rPr>
            </w:pPr>
            <w:r w:rsidRPr="002F506A">
              <w:rPr>
                <w:sz w:val="20"/>
                <w:szCs w:val="20"/>
              </w:rPr>
              <w:t>K2, K4, K5, K6, K7</w:t>
            </w:r>
          </w:p>
        </w:tc>
        <w:tc>
          <w:tcPr>
            <w:tcW w:w="1432" w:type="dxa"/>
          </w:tcPr>
          <w:p w14:paraId="3135CAD1" w14:textId="77777777" w:rsidR="00261E25" w:rsidRPr="002F506A" w:rsidRDefault="00860D8F" w:rsidP="007945FE">
            <w:pPr>
              <w:pStyle w:val="GvdeMetni"/>
              <w:jc w:val="left"/>
              <w:rPr>
                <w:sz w:val="20"/>
                <w:szCs w:val="20"/>
              </w:rPr>
            </w:pPr>
            <w:r w:rsidRPr="002F506A">
              <w:rPr>
                <w:sz w:val="20"/>
                <w:szCs w:val="20"/>
              </w:rPr>
              <w:t>K1, K4, K6, K7</w:t>
            </w:r>
          </w:p>
        </w:tc>
        <w:tc>
          <w:tcPr>
            <w:tcW w:w="1431" w:type="dxa"/>
          </w:tcPr>
          <w:p w14:paraId="77B27CD4" w14:textId="77777777" w:rsidR="00261E25" w:rsidRPr="002F506A" w:rsidRDefault="00860D8F" w:rsidP="007945FE">
            <w:pPr>
              <w:pStyle w:val="GvdeMetni"/>
              <w:jc w:val="left"/>
              <w:rPr>
                <w:sz w:val="20"/>
                <w:szCs w:val="20"/>
              </w:rPr>
            </w:pPr>
            <w:r w:rsidRPr="002F506A">
              <w:rPr>
                <w:sz w:val="20"/>
                <w:szCs w:val="20"/>
              </w:rPr>
              <w:t>K1, K2, K4, K6, K7</w:t>
            </w:r>
          </w:p>
        </w:tc>
        <w:tc>
          <w:tcPr>
            <w:tcW w:w="1432" w:type="dxa"/>
          </w:tcPr>
          <w:p w14:paraId="156BC71B" w14:textId="77777777" w:rsidR="00261E25" w:rsidRPr="002F506A" w:rsidRDefault="00860D8F" w:rsidP="007945FE">
            <w:pPr>
              <w:pStyle w:val="GvdeMetni"/>
              <w:jc w:val="left"/>
              <w:rPr>
                <w:sz w:val="20"/>
                <w:szCs w:val="20"/>
              </w:rPr>
            </w:pPr>
            <w:r w:rsidRPr="002F506A">
              <w:rPr>
                <w:sz w:val="20"/>
                <w:szCs w:val="20"/>
              </w:rPr>
              <w:t>K4, K5, K6</w:t>
            </w:r>
          </w:p>
        </w:tc>
      </w:tr>
      <w:tr w:rsidR="00261E25" w:rsidRPr="002F506A" w14:paraId="5CECE545" w14:textId="77777777" w:rsidTr="00860D8F">
        <w:trPr>
          <w:trHeight w:val="177"/>
        </w:trPr>
        <w:tc>
          <w:tcPr>
            <w:tcW w:w="1206" w:type="dxa"/>
            <w:vMerge w:val="restart"/>
          </w:tcPr>
          <w:p w14:paraId="4A98529A" w14:textId="77777777" w:rsidR="00261E25" w:rsidRPr="002F506A" w:rsidRDefault="00261E25" w:rsidP="007945FE">
            <w:pPr>
              <w:pStyle w:val="GvdeMetni"/>
              <w:jc w:val="left"/>
              <w:rPr>
                <w:b/>
                <w:sz w:val="20"/>
                <w:szCs w:val="20"/>
              </w:rPr>
            </w:pPr>
            <w:r w:rsidRPr="002F506A">
              <w:rPr>
                <w:b/>
                <w:sz w:val="20"/>
                <w:szCs w:val="20"/>
              </w:rPr>
              <w:t xml:space="preserve">Dil ve </w:t>
            </w:r>
            <w:r w:rsidRPr="002F506A">
              <w:rPr>
                <w:b/>
                <w:sz w:val="20"/>
                <w:szCs w:val="20"/>
              </w:rPr>
              <w:lastRenderedPageBreak/>
              <w:t>Anlatım</w:t>
            </w:r>
          </w:p>
        </w:tc>
        <w:tc>
          <w:tcPr>
            <w:tcW w:w="1205" w:type="dxa"/>
            <w:vMerge w:val="restart"/>
          </w:tcPr>
          <w:p w14:paraId="50A5C652" w14:textId="77777777" w:rsidR="00261E25" w:rsidRPr="002F506A" w:rsidRDefault="00261E25" w:rsidP="007945FE">
            <w:pPr>
              <w:pStyle w:val="GvdeMetni"/>
              <w:rPr>
                <w:b/>
                <w:sz w:val="20"/>
                <w:szCs w:val="20"/>
              </w:rPr>
            </w:pPr>
          </w:p>
        </w:tc>
        <w:tc>
          <w:tcPr>
            <w:tcW w:w="828" w:type="dxa"/>
          </w:tcPr>
          <w:p w14:paraId="02B6129B" w14:textId="77777777" w:rsidR="00261E25" w:rsidRPr="002F506A" w:rsidRDefault="00261E25" w:rsidP="007945FE">
            <w:pPr>
              <w:pStyle w:val="GvdeMetni"/>
              <w:rPr>
                <w:sz w:val="20"/>
                <w:szCs w:val="20"/>
              </w:rPr>
            </w:pPr>
            <w:r w:rsidRPr="002F506A">
              <w:rPr>
                <w:sz w:val="20"/>
                <w:szCs w:val="20"/>
              </w:rPr>
              <w:t>Uygun</w:t>
            </w:r>
          </w:p>
        </w:tc>
        <w:tc>
          <w:tcPr>
            <w:tcW w:w="1431" w:type="dxa"/>
          </w:tcPr>
          <w:p w14:paraId="1DF47D7B" w14:textId="6271A194" w:rsidR="00261E25" w:rsidRPr="002F506A" w:rsidRDefault="004F5CA6" w:rsidP="005917E8">
            <w:pPr>
              <w:pStyle w:val="GvdeMetni"/>
              <w:jc w:val="left"/>
              <w:rPr>
                <w:sz w:val="20"/>
                <w:szCs w:val="20"/>
              </w:rPr>
            </w:pPr>
            <w:r>
              <w:rPr>
                <w:sz w:val="20"/>
                <w:szCs w:val="20"/>
              </w:rPr>
              <w:t xml:space="preserve">K2, </w:t>
            </w:r>
            <w:r w:rsidR="00860D8F" w:rsidRPr="002F506A">
              <w:rPr>
                <w:sz w:val="20"/>
                <w:szCs w:val="20"/>
              </w:rPr>
              <w:t xml:space="preserve">K4, K5, </w:t>
            </w:r>
            <w:r w:rsidR="00860D8F" w:rsidRPr="002F506A">
              <w:rPr>
                <w:sz w:val="20"/>
                <w:szCs w:val="20"/>
              </w:rPr>
              <w:lastRenderedPageBreak/>
              <w:t>K6, K7</w:t>
            </w:r>
          </w:p>
        </w:tc>
        <w:tc>
          <w:tcPr>
            <w:tcW w:w="1432" w:type="dxa"/>
          </w:tcPr>
          <w:p w14:paraId="477EA1DD" w14:textId="77777777" w:rsidR="00261E25" w:rsidRPr="002F506A" w:rsidRDefault="00860D8F" w:rsidP="007945FE">
            <w:pPr>
              <w:pStyle w:val="GvdeMetni"/>
              <w:jc w:val="left"/>
              <w:rPr>
                <w:sz w:val="20"/>
                <w:szCs w:val="20"/>
              </w:rPr>
            </w:pPr>
            <w:r w:rsidRPr="002F506A">
              <w:rPr>
                <w:sz w:val="20"/>
                <w:szCs w:val="20"/>
              </w:rPr>
              <w:lastRenderedPageBreak/>
              <w:t>K7</w:t>
            </w:r>
          </w:p>
        </w:tc>
        <w:tc>
          <w:tcPr>
            <w:tcW w:w="1431" w:type="dxa"/>
          </w:tcPr>
          <w:p w14:paraId="60148562" w14:textId="77777777" w:rsidR="00261E25" w:rsidRPr="002F506A" w:rsidRDefault="00860D8F" w:rsidP="007945FE">
            <w:pPr>
              <w:pStyle w:val="GvdeMetni"/>
              <w:jc w:val="left"/>
              <w:rPr>
                <w:sz w:val="20"/>
                <w:szCs w:val="20"/>
              </w:rPr>
            </w:pPr>
            <w:r w:rsidRPr="002F506A">
              <w:rPr>
                <w:sz w:val="20"/>
                <w:szCs w:val="20"/>
              </w:rPr>
              <w:t xml:space="preserve">K1, K2, K3, </w:t>
            </w:r>
            <w:r w:rsidRPr="002F506A">
              <w:rPr>
                <w:sz w:val="20"/>
                <w:szCs w:val="20"/>
              </w:rPr>
              <w:lastRenderedPageBreak/>
              <w:t>K6</w:t>
            </w:r>
          </w:p>
        </w:tc>
        <w:tc>
          <w:tcPr>
            <w:tcW w:w="1432" w:type="dxa"/>
          </w:tcPr>
          <w:p w14:paraId="0E4DE23D" w14:textId="77777777" w:rsidR="00261E25" w:rsidRPr="002F506A" w:rsidRDefault="00860D8F" w:rsidP="007945FE">
            <w:pPr>
              <w:pStyle w:val="GvdeMetni"/>
              <w:jc w:val="left"/>
              <w:rPr>
                <w:sz w:val="20"/>
                <w:szCs w:val="20"/>
              </w:rPr>
            </w:pPr>
            <w:r w:rsidRPr="002F506A">
              <w:rPr>
                <w:sz w:val="20"/>
                <w:szCs w:val="20"/>
              </w:rPr>
              <w:lastRenderedPageBreak/>
              <w:t xml:space="preserve">K3, K4, K5, </w:t>
            </w:r>
            <w:r w:rsidRPr="002F506A">
              <w:rPr>
                <w:sz w:val="20"/>
                <w:szCs w:val="20"/>
              </w:rPr>
              <w:lastRenderedPageBreak/>
              <w:t>K6, K7</w:t>
            </w:r>
          </w:p>
        </w:tc>
      </w:tr>
      <w:tr w:rsidR="00261E25" w:rsidRPr="002F506A" w14:paraId="1520FD90" w14:textId="77777777" w:rsidTr="00860D8F">
        <w:trPr>
          <w:trHeight w:val="78"/>
        </w:trPr>
        <w:tc>
          <w:tcPr>
            <w:tcW w:w="1206" w:type="dxa"/>
            <w:vMerge/>
          </w:tcPr>
          <w:p w14:paraId="0724813B" w14:textId="77777777" w:rsidR="00261E25" w:rsidRPr="002F506A" w:rsidRDefault="00261E25" w:rsidP="007945FE">
            <w:pPr>
              <w:pStyle w:val="GvdeMetni"/>
              <w:jc w:val="center"/>
              <w:rPr>
                <w:b/>
                <w:sz w:val="20"/>
                <w:szCs w:val="20"/>
              </w:rPr>
            </w:pPr>
          </w:p>
        </w:tc>
        <w:tc>
          <w:tcPr>
            <w:tcW w:w="1205" w:type="dxa"/>
            <w:vMerge/>
          </w:tcPr>
          <w:p w14:paraId="1E7E5CE6" w14:textId="77777777" w:rsidR="00261E25" w:rsidRPr="002F506A" w:rsidRDefault="00261E25" w:rsidP="007945FE">
            <w:pPr>
              <w:pStyle w:val="GvdeMetni"/>
              <w:rPr>
                <w:b/>
                <w:sz w:val="20"/>
                <w:szCs w:val="20"/>
              </w:rPr>
            </w:pPr>
          </w:p>
        </w:tc>
        <w:tc>
          <w:tcPr>
            <w:tcW w:w="828" w:type="dxa"/>
          </w:tcPr>
          <w:p w14:paraId="70BE9A53" w14:textId="77777777" w:rsidR="00261E25" w:rsidRPr="002F506A" w:rsidRDefault="00261E25" w:rsidP="007945FE">
            <w:pPr>
              <w:pStyle w:val="GvdeMetni"/>
              <w:rPr>
                <w:sz w:val="20"/>
                <w:szCs w:val="20"/>
              </w:rPr>
            </w:pPr>
            <w:r w:rsidRPr="002F506A">
              <w:rPr>
                <w:sz w:val="20"/>
                <w:szCs w:val="20"/>
              </w:rPr>
              <w:t>Uygun Değil</w:t>
            </w:r>
          </w:p>
        </w:tc>
        <w:tc>
          <w:tcPr>
            <w:tcW w:w="1431" w:type="dxa"/>
          </w:tcPr>
          <w:p w14:paraId="5B3359E3" w14:textId="77777777" w:rsidR="00261E25" w:rsidRPr="002F506A" w:rsidRDefault="00860D8F" w:rsidP="005917E8">
            <w:pPr>
              <w:pStyle w:val="GvdeMetni"/>
              <w:jc w:val="left"/>
              <w:rPr>
                <w:sz w:val="20"/>
                <w:szCs w:val="20"/>
              </w:rPr>
            </w:pPr>
            <w:r w:rsidRPr="002F506A">
              <w:rPr>
                <w:sz w:val="20"/>
                <w:szCs w:val="20"/>
              </w:rPr>
              <w:t>K3</w:t>
            </w:r>
          </w:p>
        </w:tc>
        <w:tc>
          <w:tcPr>
            <w:tcW w:w="1432" w:type="dxa"/>
          </w:tcPr>
          <w:p w14:paraId="5C0C3D7E" w14:textId="77777777" w:rsidR="00261E25" w:rsidRPr="002F506A" w:rsidRDefault="00860D8F" w:rsidP="007945FE">
            <w:pPr>
              <w:pStyle w:val="GvdeMetni"/>
              <w:jc w:val="left"/>
              <w:rPr>
                <w:sz w:val="20"/>
                <w:szCs w:val="20"/>
              </w:rPr>
            </w:pPr>
            <w:r w:rsidRPr="002F506A">
              <w:rPr>
                <w:sz w:val="20"/>
                <w:szCs w:val="20"/>
              </w:rPr>
              <w:t>K1, K2, K3, K4, K6,</w:t>
            </w:r>
          </w:p>
        </w:tc>
        <w:tc>
          <w:tcPr>
            <w:tcW w:w="1431" w:type="dxa"/>
          </w:tcPr>
          <w:p w14:paraId="5C9FF76B" w14:textId="77777777" w:rsidR="00860D8F" w:rsidRPr="002F506A" w:rsidRDefault="00860D8F" w:rsidP="006A37C2">
            <w:pPr>
              <w:spacing w:line="360" w:lineRule="auto"/>
              <w:jc w:val="both"/>
              <w:rPr>
                <w:rFonts w:ascii="Times New Roman" w:hAnsi="Times New Roman" w:cs="Times New Roman"/>
              </w:rPr>
            </w:pPr>
            <w:r w:rsidRPr="002F506A">
              <w:rPr>
                <w:rFonts w:ascii="Times New Roman" w:hAnsi="Times New Roman" w:cs="Times New Roman"/>
                <w:sz w:val="20"/>
                <w:szCs w:val="20"/>
              </w:rPr>
              <w:t>K4, K7</w:t>
            </w:r>
          </w:p>
          <w:p w14:paraId="7FE3AC3E" w14:textId="77777777" w:rsidR="00261E25" w:rsidRPr="002F506A" w:rsidRDefault="00261E25" w:rsidP="007945FE">
            <w:pPr>
              <w:pStyle w:val="GvdeMetni"/>
              <w:jc w:val="left"/>
              <w:rPr>
                <w:sz w:val="20"/>
                <w:szCs w:val="20"/>
              </w:rPr>
            </w:pPr>
          </w:p>
        </w:tc>
        <w:tc>
          <w:tcPr>
            <w:tcW w:w="1432" w:type="dxa"/>
          </w:tcPr>
          <w:p w14:paraId="5C53C7B3" w14:textId="77777777" w:rsidR="00261E25" w:rsidRPr="002F506A" w:rsidRDefault="00860D8F" w:rsidP="007945FE">
            <w:pPr>
              <w:pStyle w:val="GvdeMetni"/>
              <w:jc w:val="left"/>
              <w:rPr>
                <w:sz w:val="20"/>
                <w:szCs w:val="20"/>
              </w:rPr>
            </w:pPr>
            <w:r w:rsidRPr="002F506A">
              <w:rPr>
                <w:sz w:val="20"/>
                <w:szCs w:val="20"/>
              </w:rPr>
              <w:t>K2</w:t>
            </w:r>
          </w:p>
        </w:tc>
      </w:tr>
      <w:tr w:rsidR="00261E25" w:rsidRPr="002F506A" w14:paraId="20F44A19" w14:textId="77777777" w:rsidTr="00860D8F">
        <w:trPr>
          <w:trHeight w:val="117"/>
        </w:trPr>
        <w:tc>
          <w:tcPr>
            <w:tcW w:w="1206" w:type="dxa"/>
            <w:vMerge w:val="restart"/>
          </w:tcPr>
          <w:p w14:paraId="2DAC477E" w14:textId="77777777" w:rsidR="00261E25" w:rsidRPr="002F506A" w:rsidRDefault="00261E25" w:rsidP="007945FE">
            <w:pPr>
              <w:pStyle w:val="GvdeMetni"/>
              <w:jc w:val="center"/>
              <w:rPr>
                <w:b/>
                <w:sz w:val="20"/>
                <w:szCs w:val="20"/>
              </w:rPr>
            </w:pPr>
          </w:p>
          <w:p w14:paraId="453F7FDE" w14:textId="77777777" w:rsidR="00261E25" w:rsidRPr="002F506A" w:rsidRDefault="00261E25" w:rsidP="007945FE">
            <w:pPr>
              <w:pStyle w:val="GvdeMetni"/>
              <w:jc w:val="left"/>
              <w:rPr>
                <w:b/>
                <w:sz w:val="20"/>
                <w:szCs w:val="20"/>
              </w:rPr>
            </w:pPr>
            <w:r w:rsidRPr="002F506A">
              <w:rPr>
                <w:b/>
                <w:sz w:val="20"/>
                <w:szCs w:val="20"/>
              </w:rPr>
              <w:t xml:space="preserve">Bilişsel Beceri </w:t>
            </w:r>
          </w:p>
        </w:tc>
        <w:tc>
          <w:tcPr>
            <w:tcW w:w="1205" w:type="dxa"/>
          </w:tcPr>
          <w:p w14:paraId="30195259" w14:textId="77777777" w:rsidR="00261E25" w:rsidRPr="00FE0FE2" w:rsidRDefault="00261E25" w:rsidP="007945FE">
            <w:pPr>
              <w:pStyle w:val="GvdeMetni"/>
              <w:rPr>
                <w:b/>
                <w:i/>
                <w:sz w:val="20"/>
                <w:szCs w:val="20"/>
              </w:rPr>
            </w:pPr>
            <w:r w:rsidRPr="00FE0FE2">
              <w:rPr>
                <w:b/>
                <w:i/>
                <w:sz w:val="20"/>
                <w:szCs w:val="20"/>
              </w:rPr>
              <w:t>Bilgi Gerektiren</w:t>
            </w:r>
          </w:p>
        </w:tc>
        <w:tc>
          <w:tcPr>
            <w:tcW w:w="828" w:type="dxa"/>
          </w:tcPr>
          <w:p w14:paraId="5678ECFC" w14:textId="77777777" w:rsidR="00261E25" w:rsidRPr="002F506A" w:rsidRDefault="00261E25" w:rsidP="007945FE">
            <w:pPr>
              <w:pStyle w:val="GvdeMetni"/>
              <w:rPr>
                <w:sz w:val="20"/>
                <w:szCs w:val="20"/>
              </w:rPr>
            </w:pPr>
            <w:r w:rsidRPr="002F506A">
              <w:rPr>
                <w:sz w:val="20"/>
                <w:szCs w:val="20"/>
              </w:rPr>
              <w:t>Uygun</w:t>
            </w:r>
          </w:p>
        </w:tc>
        <w:tc>
          <w:tcPr>
            <w:tcW w:w="1431" w:type="dxa"/>
          </w:tcPr>
          <w:p w14:paraId="7828526A" w14:textId="77777777" w:rsidR="00261E25" w:rsidRPr="002F506A" w:rsidRDefault="00261E25" w:rsidP="007945FE">
            <w:pPr>
              <w:pStyle w:val="GvdeMetni"/>
              <w:rPr>
                <w:sz w:val="20"/>
                <w:szCs w:val="20"/>
              </w:rPr>
            </w:pPr>
            <w:r w:rsidRPr="002F506A">
              <w:rPr>
                <w:sz w:val="20"/>
                <w:szCs w:val="20"/>
              </w:rPr>
              <w:t>CY</w:t>
            </w:r>
          </w:p>
        </w:tc>
        <w:tc>
          <w:tcPr>
            <w:tcW w:w="1432" w:type="dxa"/>
          </w:tcPr>
          <w:p w14:paraId="3DEEA8AA" w14:textId="77777777" w:rsidR="00261E25" w:rsidRPr="002F506A" w:rsidRDefault="00860D8F" w:rsidP="007945FE">
            <w:pPr>
              <w:pStyle w:val="GvdeMetni"/>
              <w:jc w:val="left"/>
              <w:rPr>
                <w:sz w:val="20"/>
                <w:szCs w:val="20"/>
              </w:rPr>
            </w:pPr>
            <w:r w:rsidRPr="002F506A">
              <w:rPr>
                <w:sz w:val="20"/>
                <w:szCs w:val="20"/>
              </w:rPr>
              <w:t>K4</w:t>
            </w:r>
          </w:p>
        </w:tc>
        <w:tc>
          <w:tcPr>
            <w:tcW w:w="1431" w:type="dxa"/>
          </w:tcPr>
          <w:p w14:paraId="07C95ADA" w14:textId="77777777" w:rsidR="00261E25" w:rsidRPr="002F506A" w:rsidRDefault="00860D8F" w:rsidP="007945FE">
            <w:pPr>
              <w:pStyle w:val="GvdeMetni"/>
              <w:jc w:val="left"/>
              <w:rPr>
                <w:sz w:val="20"/>
                <w:szCs w:val="20"/>
              </w:rPr>
            </w:pPr>
            <w:r w:rsidRPr="002F506A">
              <w:rPr>
                <w:sz w:val="20"/>
                <w:szCs w:val="20"/>
              </w:rPr>
              <w:t>K1, K2, K6</w:t>
            </w:r>
          </w:p>
        </w:tc>
        <w:tc>
          <w:tcPr>
            <w:tcW w:w="1432" w:type="dxa"/>
          </w:tcPr>
          <w:p w14:paraId="52AF0F8C" w14:textId="77777777" w:rsidR="00261E25" w:rsidRPr="002F506A" w:rsidRDefault="00860D8F" w:rsidP="007945FE">
            <w:pPr>
              <w:pStyle w:val="GvdeMetni"/>
              <w:jc w:val="left"/>
              <w:rPr>
                <w:sz w:val="20"/>
                <w:szCs w:val="20"/>
              </w:rPr>
            </w:pPr>
            <w:r w:rsidRPr="002F506A">
              <w:rPr>
                <w:sz w:val="20"/>
                <w:szCs w:val="20"/>
              </w:rPr>
              <w:t>K4</w:t>
            </w:r>
          </w:p>
        </w:tc>
      </w:tr>
      <w:tr w:rsidR="00261E25" w:rsidRPr="002F506A" w14:paraId="6A057D66" w14:textId="77777777" w:rsidTr="00860D8F">
        <w:trPr>
          <w:trHeight w:val="117"/>
        </w:trPr>
        <w:tc>
          <w:tcPr>
            <w:tcW w:w="1206" w:type="dxa"/>
            <w:vMerge/>
          </w:tcPr>
          <w:p w14:paraId="56CB6B8F" w14:textId="77777777" w:rsidR="00261E25" w:rsidRPr="002F506A" w:rsidRDefault="00261E25" w:rsidP="007945FE">
            <w:pPr>
              <w:pStyle w:val="GvdeMetni"/>
              <w:jc w:val="center"/>
              <w:rPr>
                <w:b/>
                <w:sz w:val="20"/>
                <w:szCs w:val="20"/>
              </w:rPr>
            </w:pPr>
          </w:p>
        </w:tc>
        <w:tc>
          <w:tcPr>
            <w:tcW w:w="1205" w:type="dxa"/>
          </w:tcPr>
          <w:p w14:paraId="54EA3BEB" w14:textId="77777777" w:rsidR="00261E25" w:rsidRPr="00FE0FE2" w:rsidRDefault="00261E25" w:rsidP="007945FE">
            <w:pPr>
              <w:pStyle w:val="GvdeMetni"/>
              <w:rPr>
                <w:b/>
                <w:i/>
                <w:sz w:val="20"/>
                <w:szCs w:val="20"/>
              </w:rPr>
            </w:pPr>
            <w:r w:rsidRPr="00FE0FE2">
              <w:rPr>
                <w:b/>
                <w:i/>
                <w:sz w:val="20"/>
                <w:szCs w:val="20"/>
              </w:rPr>
              <w:t>Uygulama Gerektiren</w:t>
            </w:r>
          </w:p>
        </w:tc>
        <w:tc>
          <w:tcPr>
            <w:tcW w:w="828" w:type="dxa"/>
          </w:tcPr>
          <w:p w14:paraId="39098096" w14:textId="77777777" w:rsidR="00261E25" w:rsidRPr="002F506A" w:rsidRDefault="00261E25" w:rsidP="007945FE">
            <w:pPr>
              <w:pStyle w:val="GvdeMetni"/>
              <w:rPr>
                <w:sz w:val="20"/>
                <w:szCs w:val="20"/>
              </w:rPr>
            </w:pPr>
            <w:r w:rsidRPr="002F506A">
              <w:rPr>
                <w:sz w:val="20"/>
                <w:szCs w:val="20"/>
              </w:rPr>
              <w:t>Uygun</w:t>
            </w:r>
          </w:p>
        </w:tc>
        <w:tc>
          <w:tcPr>
            <w:tcW w:w="1431" w:type="dxa"/>
          </w:tcPr>
          <w:p w14:paraId="3C96C8A5" w14:textId="77777777" w:rsidR="00261E25" w:rsidRPr="002F506A" w:rsidRDefault="00860D8F" w:rsidP="006A37C2">
            <w:pPr>
              <w:pStyle w:val="GvdeMetni"/>
              <w:jc w:val="left"/>
              <w:rPr>
                <w:sz w:val="20"/>
                <w:szCs w:val="20"/>
              </w:rPr>
            </w:pPr>
            <w:r w:rsidRPr="002F506A">
              <w:rPr>
                <w:sz w:val="20"/>
                <w:szCs w:val="20"/>
              </w:rPr>
              <w:t>K2, K4, K5, K6, K7</w:t>
            </w:r>
          </w:p>
        </w:tc>
        <w:tc>
          <w:tcPr>
            <w:tcW w:w="1432" w:type="dxa"/>
          </w:tcPr>
          <w:p w14:paraId="7F9C26B9" w14:textId="77777777" w:rsidR="00261E25" w:rsidRPr="002F506A" w:rsidRDefault="00860D8F" w:rsidP="006A37C2">
            <w:pPr>
              <w:pStyle w:val="GvdeMetni"/>
              <w:jc w:val="left"/>
              <w:rPr>
                <w:sz w:val="20"/>
                <w:szCs w:val="20"/>
              </w:rPr>
            </w:pPr>
            <w:r w:rsidRPr="002F506A">
              <w:rPr>
                <w:sz w:val="20"/>
                <w:szCs w:val="20"/>
              </w:rPr>
              <w:t>K1, K2, K6, K7</w:t>
            </w:r>
          </w:p>
        </w:tc>
        <w:tc>
          <w:tcPr>
            <w:tcW w:w="1431" w:type="dxa"/>
          </w:tcPr>
          <w:p w14:paraId="24867DAC" w14:textId="77777777" w:rsidR="00261E25" w:rsidRPr="002F506A" w:rsidRDefault="00860D8F" w:rsidP="007945FE">
            <w:pPr>
              <w:pStyle w:val="GvdeMetni"/>
              <w:jc w:val="left"/>
              <w:rPr>
                <w:sz w:val="20"/>
                <w:szCs w:val="20"/>
              </w:rPr>
            </w:pPr>
            <w:r w:rsidRPr="002F506A">
              <w:rPr>
                <w:sz w:val="20"/>
                <w:szCs w:val="20"/>
              </w:rPr>
              <w:t xml:space="preserve">K1, K2, K3, K6, K7 </w:t>
            </w:r>
          </w:p>
        </w:tc>
        <w:tc>
          <w:tcPr>
            <w:tcW w:w="1432" w:type="dxa"/>
          </w:tcPr>
          <w:p w14:paraId="568FE9B4" w14:textId="77777777" w:rsidR="00261E25" w:rsidRPr="002F506A" w:rsidRDefault="00860D8F" w:rsidP="007945FE">
            <w:pPr>
              <w:pStyle w:val="GvdeMetni"/>
              <w:jc w:val="left"/>
              <w:rPr>
                <w:sz w:val="20"/>
                <w:szCs w:val="20"/>
              </w:rPr>
            </w:pPr>
            <w:r w:rsidRPr="002F506A">
              <w:rPr>
                <w:sz w:val="20"/>
                <w:szCs w:val="20"/>
              </w:rPr>
              <w:t>K2, K4, K5</w:t>
            </w:r>
          </w:p>
        </w:tc>
      </w:tr>
      <w:tr w:rsidR="00860D8F" w:rsidRPr="002F506A" w14:paraId="52DF3FCC" w14:textId="77777777" w:rsidTr="00860D8F">
        <w:trPr>
          <w:trHeight w:val="117"/>
        </w:trPr>
        <w:tc>
          <w:tcPr>
            <w:tcW w:w="1206" w:type="dxa"/>
            <w:vMerge/>
          </w:tcPr>
          <w:p w14:paraId="6FA8982E" w14:textId="77777777" w:rsidR="00860D8F" w:rsidRPr="002F506A" w:rsidRDefault="00860D8F" w:rsidP="007945FE">
            <w:pPr>
              <w:pStyle w:val="GvdeMetni"/>
              <w:jc w:val="center"/>
              <w:rPr>
                <w:b/>
                <w:sz w:val="20"/>
                <w:szCs w:val="20"/>
              </w:rPr>
            </w:pPr>
          </w:p>
        </w:tc>
        <w:tc>
          <w:tcPr>
            <w:tcW w:w="1205" w:type="dxa"/>
          </w:tcPr>
          <w:p w14:paraId="31E30CA8" w14:textId="77777777" w:rsidR="00860D8F" w:rsidRPr="00FE0FE2" w:rsidRDefault="00860D8F" w:rsidP="007945FE">
            <w:pPr>
              <w:pStyle w:val="GvdeMetni"/>
              <w:rPr>
                <w:b/>
                <w:i/>
                <w:sz w:val="20"/>
                <w:szCs w:val="20"/>
              </w:rPr>
            </w:pPr>
            <w:r w:rsidRPr="00FE0FE2">
              <w:rPr>
                <w:b/>
                <w:i/>
                <w:sz w:val="20"/>
                <w:szCs w:val="20"/>
              </w:rPr>
              <w:t>Muhakeme Gerektiren</w:t>
            </w:r>
          </w:p>
        </w:tc>
        <w:tc>
          <w:tcPr>
            <w:tcW w:w="828" w:type="dxa"/>
          </w:tcPr>
          <w:p w14:paraId="6E694AE4" w14:textId="77777777" w:rsidR="00860D8F" w:rsidRPr="002F506A" w:rsidRDefault="00860D8F" w:rsidP="007945FE">
            <w:pPr>
              <w:pStyle w:val="GvdeMetni"/>
              <w:jc w:val="left"/>
              <w:rPr>
                <w:sz w:val="20"/>
                <w:szCs w:val="20"/>
              </w:rPr>
            </w:pPr>
            <w:r w:rsidRPr="002F506A">
              <w:rPr>
                <w:sz w:val="20"/>
                <w:szCs w:val="20"/>
              </w:rPr>
              <w:t>Uygun</w:t>
            </w:r>
          </w:p>
        </w:tc>
        <w:tc>
          <w:tcPr>
            <w:tcW w:w="1431" w:type="dxa"/>
          </w:tcPr>
          <w:p w14:paraId="586B0011" w14:textId="77777777" w:rsidR="00860D8F" w:rsidRPr="002F506A" w:rsidRDefault="00860D8F" w:rsidP="007945FE">
            <w:pPr>
              <w:pStyle w:val="GvdeMetni"/>
              <w:rPr>
                <w:sz w:val="20"/>
                <w:szCs w:val="20"/>
              </w:rPr>
            </w:pPr>
            <w:r w:rsidRPr="002F506A">
              <w:rPr>
                <w:sz w:val="20"/>
                <w:szCs w:val="20"/>
              </w:rPr>
              <w:t>K3</w:t>
            </w:r>
          </w:p>
        </w:tc>
        <w:tc>
          <w:tcPr>
            <w:tcW w:w="1432" w:type="dxa"/>
          </w:tcPr>
          <w:p w14:paraId="1BEE741B" w14:textId="77777777" w:rsidR="00860D8F" w:rsidRPr="002F506A" w:rsidRDefault="00860D8F" w:rsidP="007945FE">
            <w:pPr>
              <w:pStyle w:val="GvdeMetni"/>
              <w:jc w:val="left"/>
              <w:rPr>
                <w:sz w:val="20"/>
                <w:szCs w:val="20"/>
              </w:rPr>
            </w:pPr>
            <w:r w:rsidRPr="002F506A">
              <w:rPr>
                <w:sz w:val="20"/>
                <w:szCs w:val="20"/>
              </w:rPr>
              <w:t>K3</w:t>
            </w:r>
          </w:p>
        </w:tc>
        <w:tc>
          <w:tcPr>
            <w:tcW w:w="1431" w:type="dxa"/>
          </w:tcPr>
          <w:p w14:paraId="25E8E0D0" w14:textId="77777777" w:rsidR="00860D8F" w:rsidRPr="002F506A" w:rsidRDefault="00860D8F" w:rsidP="007945FE">
            <w:pPr>
              <w:pStyle w:val="GvdeMetni"/>
              <w:jc w:val="left"/>
              <w:rPr>
                <w:sz w:val="20"/>
                <w:szCs w:val="20"/>
              </w:rPr>
            </w:pPr>
            <w:r w:rsidRPr="002F506A">
              <w:rPr>
                <w:sz w:val="20"/>
                <w:szCs w:val="20"/>
              </w:rPr>
              <w:t>K4</w:t>
            </w:r>
          </w:p>
        </w:tc>
        <w:tc>
          <w:tcPr>
            <w:tcW w:w="1432" w:type="dxa"/>
          </w:tcPr>
          <w:p w14:paraId="72055D75" w14:textId="77777777" w:rsidR="00860D8F" w:rsidRPr="002F506A" w:rsidRDefault="00860D8F" w:rsidP="007945FE">
            <w:pPr>
              <w:pStyle w:val="GvdeMetni"/>
              <w:jc w:val="left"/>
              <w:rPr>
                <w:sz w:val="20"/>
                <w:szCs w:val="20"/>
              </w:rPr>
            </w:pPr>
            <w:r w:rsidRPr="002F506A">
              <w:rPr>
                <w:sz w:val="20"/>
                <w:szCs w:val="20"/>
              </w:rPr>
              <w:t>K3, K5, K6, K7</w:t>
            </w:r>
          </w:p>
        </w:tc>
      </w:tr>
    </w:tbl>
    <w:p w14:paraId="599F5D55" w14:textId="77777777" w:rsidR="004902E8" w:rsidRPr="002F506A" w:rsidRDefault="004902E8" w:rsidP="00FE0FE2">
      <w:pPr>
        <w:spacing w:after="0" w:line="240" w:lineRule="auto"/>
        <w:jc w:val="both"/>
        <w:rPr>
          <w:rFonts w:ascii="Times New Roman" w:hAnsi="Times New Roman" w:cs="Times New Roman"/>
          <w:bCs/>
          <w:sz w:val="20"/>
          <w:szCs w:val="20"/>
        </w:rPr>
      </w:pPr>
      <w:r w:rsidRPr="002F506A">
        <w:rPr>
          <w:rFonts w:ascii="Times New Roman" w:hAnsi="Times New Roman" w:cs="Times New Roman"/>
          <w:bCs/>
          <w:sz w:val="20"/>
          <w:szCs w:val="20"/>
        </w:rPr>
        <w:t xml:space="preserve">CY: İlgili kod ya da kategoriye yönelik bir problem yoktur. </w:t>
      </w:r>
    </w:p>
    <w:p w14:paraId="51CC791E" w14:textId="77777777" w:rsidR="004902E8" w:rsidRPr="002F506A" w:rsidRDefault="004902E8" w:rsidP="00FE0FE2">
      <w:pPr>
        <w:spacing w:after="0" w:line="240" w:lineRule="auto"/>
        <w:jc w:val="both"/>
        <w:rPr>
          <w:rFonts w:ascii="Times New Roman" w:hAnsi="Times New Roman" w:cs="Times New Roman"/>
          <w:bCs/>
          <w:sz w:val="20"/>
          <w:szCs w:val="20"/>
        </w:rPr>
      </w:pPr>
      <w:r w:rsidRPr="002F506A">
        <w:rPr>
          <w:rFonts w:ascii="Times New Roman" w:hAnsi="Times New Roman" w:cs="Times New Roman"/>
          <w:bCs/>
          <w:sz w:val="20"/>
          <w:szCs w:val="20"/>
        </w:rPr>
        <w:t>SPK</w:t>
      </w:r>
      <w:r w:rsidR="004375E9">
        <w:rPr>
          <w:rFonts w:ascii="Times New Roman" w:hAnsi="Times New Roman" w:cs="Times New Roman"/>
          <w:bCs/>
          <w:sz w:val="20"/>
          <w:szCs w:val="20"/>
        </w:rPr>
        <w:t>D: Serbest Problem Kurma Durumu</w:t>
      </w:r>
    </w:p>
    <w:p w14:paraId="2C4F5BAD" w14:textId="756002F7" w:rsidR="004902E8" w:rsidRPr="002F506A" w:rsidRDefault="00BC37B7" w:rsidP="007945FE">
      <w:pPr>
        <w:spacing w:after="0" w:line="360" w:lineRule="auto"/>
        <w:jc w:val="both"/>
        <w:rPr>
          <w:rFonts w:ascii="Times New Roman" w:hAnsi="Times New Roman" w:cs="Times New Roman"/>
          <w:bCs/>
          <w:sz w:val="24"/>
          <w:szCs w:val="24"/>
        </w:rPr>
      </w:pPr>
      <w:r w:rsidRPr="002F506A">
        <w:rPr>
          <w:rFonts w:ascii="Times New Roman" w:hAnsi="Times New Roman" w:cs="Times New Roman"/>
          <w:bCs/>
          <w:sz w:val="24"/>
          <w:szCs w:val="24"/>
        </w:rPr>
        <w:tab/>
        <w:t xml:space="preserve">Tablo </w:t>
      </w:r>
      <w:r w:rsidR="007B743C" w:rsidRPr="002F506A">
        <w:rPr>
          <w:rFonts w:ascii="Times New Roman" w:hAnsi="Times New Roman" w:cs="Times New Roman"/>
          <w:bCs/>
          <w:sz w:val="24"/>
          <w:szCs w:val="24"/>
        </w:rPr>
        <w:t>4.</w:t>
      </w:r>
      <w:r w:rsidRPr="002F506A">
        <w:rPr>
          <w:rFonts w:ascii="Times New Roman" w:hAnsi="Times New Roman" w:cs="Times New Roman"/>
          <w:bCs/>
          <w:sz w:val="24"/>
          <w:szCs w:val="24"/>
        </w:rPr>
        <w:t xml:space="preserve"> incelendi</w:t>
      </w:r>
      <w:r w:rsidR="00DA7907" w:rsidRPr="002F506A">
        <w:rPr>
          <w:rFonts w:ascii="Times New Roman" w:hAnsi="Times New Roman" w:cs="Times New Roman"/>
          <w:bCs/>
          <w:sz w:val="24"/>
          <w:szCs w:val="24"/>
        </w:rPr>
        <w:t>ğinde öğretmenlerden sadece bir</w:t>
      </w:r>
      <w:r w:rsidRPr="002F506A">
        <w:rPr>
          <w:rFonts w:ascii="Times New Roman" w:hAnsi="Times New Roman" w:cs="Times New Roman"/>
          <w:bCs/>
          <w:sz w:val="24"/>
          <w:szCs w:val="24"/>
        </w:rPr>
        <w:t>inin</w:t>
      </w:r>
      <w:r w:rsidR="009A586A">
        <w:rPr>
          <w:rFonts w:ascii="Times New Roman" w:hAnsi="Times New Roman" w:cs="Times New Roman"/>
          <w:bCs/>
          <w:sz w:val="24"/>
          <w:szCs w:val="24"/>
        </w:rPr>
        <w:t xml:space="preserve"> </w:t>
      </w:r>
      <w:r w:rsidR="009A586A" w:rsidRPr="009A586A">
        <w:rPr>
          <w:rFonts w:ascii="Times New Roman" w:hAnsi="Times New Roman" w:cs="Times New Roman"/>
        </w:rPr>
        <w:t>SPKD 2 ile ilgili</w:t>
      </w:r>
      <w:r w:rsidRPr="002F506A">
        <w:rPr>
          <w:rFonts w:ascii="Times New Roman" w:hAnsi="Times New Roman" w:cs="Times New Roman"/>
          <w:bCs/>
          <w:sz w:val="24"/>
          <w:szCs w:val="24"/>
        </w:rPr>
        <w:t xml:space="preserve"> kavramsal</w:t>
      </w:r>
      <w:r w:rsidR="007D08E9" w:rsidRPr="002F506A">
        <w:rPr>
          <w:rFonts w:ascii="Times New Roman" w:hAnsi="Times New Roman" w:cs="Times New Roman"/>
          <w:bCs/>
          <w:sz w:val="24"/>
          <w:szCs w:val="24"/>
        </w:rPr>
        <w:t xml:space="preserve"> kategorisine uymayan problem</w:t>
      </w:r>
      <w:r w:rsidRPr="002F506A">
        <w:rPr>
          <w:rFonts w:ascii="Times New Roman" w:hAnsi="Times New Roman" w:cs="Times New Roman"/>
          <w:bCs/>
          <w:sz w:val="24"/>
          <w:szCs w:val="24"/>
        </w:rPr>
        <w:t xml:space="preserve"> kurduğu görülmektedir. </w:t>
      </w:r>
      <w:r w:rsidR="00DA7907" w:rsidRPr="002F506A">
        <w:rPr>
          <w:rFonts w:ascii="Times New Roman" w:hAnsi="Times New Roman" w:cs="Times New Roman"/>
          <w:bCs/>
          <w:sz w:val="24"/>
          <w:szCs w:val="24"/>
        </w:rPr>
        <w:t>K4’e ait olan bu problem</w:t>
      </w:r>
      <w:r w:rsidR="007D08E9" w:rsidRPr="002F506A">
        <w:rPr>
          <w:rFonts w:ascii="Times New Roman" w:hAnsi="Times New Roman" w:cs="Times New Roman"/>
          <w:bCs/>
          <w:sz w:val="24"/>
          <w:szCs w:val="24"/>
        </w:rPr>
        <w:t>de</w:t>
      </w:r>
      <w:r w:rsidR="00DA7907" w:rsidRPr="002F506A">
        <w:rPr>
          <w:rFonts w:ascii="Times New Roman" w:hAnsi="Times New Roman" w:cs="Times New Roman"/>
          <w:bCs/>
          <w:sz w:val="24"/>
          <w:szCs w:val="24"/>
        </w:rPr>
        <w:t xml:space="preserve"> yer alan daire grafiği doğru yapılandırılmadığı için kavramsal olarak uygun değil kategorisinde değerlendirilmiştir.</w:t>
      </w:r>
      <w:r w:rsidR="004902E8" w:rsidRPr="002F506A">
        <w:rPr>
          <w:rFonts w:ascii="Times New Roman" w:hAnsi="Times New Roman" w:cs="Times New Roman"/>
          <w:bCs/>
          <w:sz w:val="24"/>
          <w:szCs w:val="24"/>
        </w:rPr>
        <w:t xml:space="preserve"> K4’e ait olan </w:t>
      </w:r>
      <w:r w:rsidR="00DD2C24" w:rsidRPr="002F506A">
        <w:rPr>
          <w:rFonts w:ascii="Times New Roman" w:hAnsi="Times New Roman" w:cs="Times New Roman"/>
          <w:bCs/>
          <w:sz w:val="24"/>
          <w:szCs w:val="24"/>
        </w:rPr>
        <w:t xml:space="preserve">kavramsal açıdan uygun olmayan ve K2’ye ait olan kavramsal açıdan uygun olan, </w:t>
      </w:r>
      <w:r w:rsidR="004902E8" w:rsidRPr="002F506A">
        <w:rPr>
          <w:rFonts w:ascii="Times New Roman" w:hAnsi="Times New Roman" w:cs="Times New Roman"/>
          <w:bCs/>
          <w:sz w:val="24"/>
          <w:szCs w:val="24"/>
        </w:rPr>
        <w:t xml:space="preserve">ikinci </w:t>
      </w:r>
      <w:r w:rsidR="00DD2C24" w:rsidRPr="002F506A">
        <w:rPr>
          <w:rFonts w:ascii="Times New Roman" w:hAnsi="Times New Roman" w:cs="Times New Roman"/>
          <w:bCs/>
          <w:sz w:val="24"/>
          <w:szCs w:val="24"/>
        </w:rPr>
        <w:t xml:space="preserve">serbest </w:t>
      </w:r>
      <w:r w:rsidR="004902E8" w:rsidRPr="002F506A">
        <w:rPr>
          <w:rFonts w:ascii="Times New Roman" w:hAnsi="Times New Roman" w:cs="Times New Roman"/>
          <w:bCs/>
          <w:sz w:val="24"/>
          <w:szCs w:val="24"/>
        </w:rPr>
        <w:t>problem kurma durumunda yer alan</w:t>
      </w:r>
      <w:r w:rsidR="00DD2C24" w:rsidRPr="002F506A">
        <w:rPr>
          <w:rFonts w:ascii="Times New Roman" w:hAnsi="Times New Roman" w:cs="Times New Roman"/>
          <w:bCs/>
          <w:sz w:val="24"/>
          <w:szCs w:val="24"/>
        </w:rPr>
        <w:t xml:space="preserve"> dairelere</w:t>
      </w:r>
      <w:r w:rsidR="001E56E4">
        <w:rPr>
          <w:rFonts w:ascii="Times New Roman" w:hAnsi="Times New Roman" w:cs="Times New Roman"/>
          <w:bCs/>
          <w:sz w:val="24"/>
          <w:szCs w:val="24"/>
        </w:rPr>
        <w:t xml:space="preserve"> </w:t>
      </w:r>
      <w:r w:rsidR="007D08E9" w:rsidRPr="002F506A">
        <w:rPr>
          <w:rFonts w:ascii="Times New Roman" w:hAnsi="Times New Roman" w:cs="Times New Roman"/>
          <w:bCs/>
          <w:sz w:val="24"/>
          <w:szCs w:val="24"/>
        </w:rPr>
        <w:t>Şekil 5</w:t>
      </w:r>
      <w:r w:rsidR="007B743C" w:rsidRPr="002F506A">
        <w:rPr>
          <w:rFonts w:ascii="Times New Roman" w:hAnsi="Times New Roman" w:cs="Times New Roman"/>
          <w:bCs/>
          <w:sz w:val="24"/>
          <w:szCs w:val="24"/>
        </w:rPr>
        <w:t xml:space="preserve">.’te </w:t>
      </w:r>
      <w:r w:rsidR="004902E8" w:rsidRPr="002F506A">
        <w:rPr>
          <w:rFonts w:ascii="Times New Roman" w:hAnsi="Times New Roman" w:cs="Times New Roman"/>
          <w:bCs/>
          <w:sz w:val="24"/>
          <w:szCs w:val="24"/>
        </w:rPr>
        <w:t xml:space="preserve">yer verilmiştir. </w:t>
      </w:r>
    </w:p>
    <w:p w14:paraId="7B7CC546" w14:textId="77777777" w:rsidR="007501F8" w:rsidRPr="002F506A" w:rsidRDefault="007501F8" w:rsidP="007945FE">
      <w:pPr>
        <w:spacing w:after="0" w:line="360" w:lineRule="auto"/>
        <w:jc w:val="center"/>
        <w:rPr>
          <w:rFonts w:ascii="Times New Roman" w:hAnsi="Times New Roman" w:cs="Times New Roman"/>
          <w:sz w:val="24"/>
          <w:szCs w:val="24"/>
        </w:rPr>
      </w:pPr>
      <w:r w:rsidRPr="002F506A">
        <w:rPr>
          <w:rFonts w:ascii="Times New Roman" w:hAnsi="Times New Roman" w:cs="Times New Roman"/>
          <w:noProof/>
          <w:sz w:val="24"/>
          <w:szCs w:val="24"/>
          <w:lang w:eastAsia="tr-TR"/>
        </w:rPr>
        <w:drawing>
          <wp:inline distT="0" distB="0" distL="0" distR="0" wp14:anchorId="76BD4AF2" wp14:editId="56F10C1D">
            <wp:extent cx="5161280" cy="1626235"/>
            <wp:effectExtent l="57150" t="57150" r="115570" b="10731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1280" cy="16262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A90EEE" w14:textId="77777777" w:rsidR="007B743C" w:rsidRPr="002F506A" w:rsidRDefault="007D08E9" w:rsidP="007945FE">
      <w:pPr>
        <w:spacing w:after="0" w:line="360" w:lineRule="auto"/>
        <w:jc w:val="center"/>
        <w:rPr>
          <w:rFonts w:ascii="Times New Roman" w:hAnsi="Times New Roman" w:cs="Times New Roman"/>
          <w:bCs/>
          <w:sz w:val="24"/>
          <w:szCs w:val="24"/>
        </w:rPr>
      </w:pPr>
      <w:r w:rsidRPr="002F506A">
        <w:rPr>
          <w:rFonts w:ascii="Times New Roman" w:hAnsi="Times New Roman" w:cs="Times New Roman"/>
          <w:b/>
          <w:sz w:val="24"/>
          <w:szCs w:val="24"/>
        </w:rPr>
        <w:t>Şekil 5</w:t>
      </w:r>
      <w:r w:rsidR="007B743C" w:rsidRPr="002F506A">
        <w:rPr>
          <w:rFonts w:ascii="Times New Roman" w:hAnsi="Times New Roman" w:cs="Times New Roman"/>
          <w:b/>
          <w:sz w:val="24"/>
          <w:szCs w:val="24"/>
        </w:rPr>
        <w:t>.</w:t>
      </w:r>
      <w:r w:rsidR="007B743C" w:rsidRPr="002F506A">
        <w:rPr>
          <w:rFonts w:ascii="Times New Roman" w:hAnsi="Times New Roman" w:cs="Times New Roman"/>
          <w:sz w:val="24"/>
          <w:szCs w:val="24"/>
        </w:rPr>
        <w:t xml:space="preserve"> K2’nin </w:t>
      </w:r>
      <w:r w:rsidR="004375E9" w:rsidRPr="002F506A">
        <w:rPr>
          <w:rFonts w:ascii="Times New Roman" w:hAnsi="Times New Roman" w:cs="Times New Roman"/>
          <w:bCs/>
          <w:sz w:val="24"/>
          <w:szCs w:val="24"/>
        </w:rPr>
        <w:t>Kavram</w:t>
      </w:r>
      <w:r w:rsidR="004375E9">
        <w:rPr>
          <w:rFonts w:ascii="Times New Roman" w:hAnsi="Times New Roman" w:cs="Times New Roman"/>
          <w:bCs/>
          <w:sz w:val="24"/>
          <w:szCs w:val="24"/>
        </w:rPr>
        <w:t>sal Açıdan Uygun Daire Grafiği v</w:t>
      </w:r>
      <w:r w:rsidR="004375E9" w:rsidRPr="002F506A">
        <w:rPr>
          <w:rFonts w:ascii="Times New Roman" w:hAnsi="Times New Roman" w:cs="Times New Roman"/>
          <w:bCs/>
          <w:sz w:val="24"/>
          <w:szCs w:val="24"/>
        </w:rPr>
        <w:t>e K4’ün Kavramsal Açıdan Uygun Olmayan Daire Grafiği</w:t>
      </w:r>
    </w:p>
    <w:p w14:paraId="7CAEAE14" w14:textId="77777777" w:rsidR="00DD2C24" w:rsidRPr="002F506A" w:rsidRDefault="00D20F29"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S</w:t>
      </w:r>
      <w:r w:rsidR="00346FDF" w:rsidRPr="002F506A">
        <w:rPr>
          <w:rFonts w:ascii="Times New Roman" w:hAnsi="Times New Roman" w:cs="Times New Roman"/>
          <w:sz w:val="24"/>
          <w:szCs w:val="24"/>
        </w:rPr>
        <w:t xml:space="preserve">erbest problem kurma durumlarından ikincisinde </w:t>
      </w:r>
      <w:r w:rsidRPr="002F506A">
        <w:rPr>
          <w:rFonts w:ascii="Times New Roman" w:hAnsi="Times New Roman" w:cs="Times New Roman"/>
          <w:sz w:val="24"/>
          <w:szCs w:val="24"/>
        </w:rPr>
        <w:t xml:space="preserve">öğretmenlerden, öğrencilerinin daire grafiği ile ilgili kolaylıkla çözebileceği bir problem kurmaları istenmiştir. </w:t>
      </w:r>
      <w:r w:rsidR="007D08E9" w:rsidRPr="002F506A">
        <w:rPr>
          <w:rFonts w:ascii="Times New Roman" w:hAnsi="Times New Roman" w:cs="Times New Roman"/>
          <w:sz w:val="24"/>
          <w:szCs w:val="24"/>
        </w:rPr>
        <w:t>Şekil 5</w:t>
      </w:r>
      <w:r w:rsidR="007B743C" w:rsidRPr="002F506A">
        <w:rPr>
          <w:rFonts w:ascii="Times New Roman" w:hAnsi="Times New Roman" w:cs="Times New Roman"/>
          <w:sz w:val="24"/>
          <w:szCs w:val="24"/>
        </w:rPr>
        <w:t>.’te</w:t>
      </w:r>
      <w:r w:rsidRPr="002F506A">
        <w:rPr>
          <w:rFonts w:ascii="Times New Roman" w:hAnsi="Times New Roman" w:cs="Times New Roman"/>
          <w:sz w:val="24"/>
          <w:szCs w:val="24"/>
        </w:rPr>
        <w:t xml:space="preserve"> bu problem durumu ile ilgili </w:t>
      </w:r>
      <w:r w:rsidR="00DD2C24" w:rsidRPr="002F506A">
        <w:rPr>
          <w:rFonts w:ascii="Times New Roman" w:hAnsi="Times New Roman" w:cs="Times New Roman"/>
          <w:sz w:val="24"/>
          <w:szCs w:val="24"/>
        </w:rPr>
        <w:t>K2’</w:t>
      </w:r>
      <w:r w:rsidRPr="002F506A">
        <w:rPr>
          <w:rFonts w:ascii="Times New Roman" w:hAnsi="Times New Roman" w:cs="Times New Roman"/>
          <w:sz w:val="24"/>
          <w:szCs w:val="24"/>
        </w:rPr>
        <w:t xml:space="preserve">nin kavramsal açıdan uygun çizdiği </w:t>
      </w:r>
      <w:r w:rsidR="00DD2C24" w:rsidRPr="002F506A">
        <w:rPr>
          <w:rFonts w:ascii="Times New Roman" w:hAnsi="Times New Roman" w:cs="Times New Roman"/>
          <w:sz w:val="24"/>
          <w:szCs w:val="24"/>
        </w:rPr>
        <w:t xml:space="preserve">daire grafiği </w:t>
      </w:r>
      <w:r w:rsidRPr="002F506A">
        <w:rPr>
          <w:rFonts w:ascii="Times New Roman" w:hAnsi="Times New Roman" w:cs="Times New Roman"/>
          <w:sz w:val="24"/>
          <w:szCs w:val="24"/>
        </w:rPr>
        <w:t xml:space="preserve">ile </w:t>
      </w:r>
      <w:r w:rsidR="0042163D" w:rsidRPr="002F506A">
        <w:rPr>
          <w:rFonts w:ascii="Times New Roman" w:hAnsi="Times New Roman" w:cs="Times New Roman"/>
          <w:sz w:val="24"/>
          <w:szCs w:val="24"/>
        </w:rPr>
        <w:t>K4’</w:t>
      </w:r>
      <w:r w:rsidRPr="002F506A">
        <w:rPr>
          <w:rFonts w:ascii="Times New Roman" w:hAnsi="Times New Roman" w:cs="Times New Roman"/>
          <w:sz w:val="24"/>
          <w:szCs w:val="24"/>
        </w:rPr>
        <w:t>ün</w:t>
      </w:r>
      <w:r w:rsidR="00DD2C24" w:rsidRPr="002F506A">
        <w:rPr>
          <w:rFonts w:ascii="Times New Roman" w:hAnsi="Times New Roman" w:cs="Times New Roman"/>
          <w:sz w:val="24"/>
          <w:szCs w:val="24"/>
        </w:rPr>
        <w:t xml:space="preserve"> kavramsal açıdan uygun olmayan </w:t>
      </w:r>
      <w:r w:rsidRPr="002F506A">
        <w:rPr>
          <w:rFonts w:ascii="Times New Roman" w:hAnsi="Times New Roman" w:cs="Times New Roman"/>
          <w:sz w:val="24"/>
          <w:szCs w:val="24"/>
        </w:rPr>
        <w:t xml:space="preserve">şekilde çizdiği </w:t>
      </w:r>
      <w:r w:rsidR="00DD2C24" w:rsidRPr="002F506A">
        <w:rPr>
          <w:rFonts w:ascii="Times New Roman" w:hAnsi="Times New Roman" w:cs="Times New Roman"/>
          <w:sz w:val="24"/>
          <w:szCs w:val="24"/>
        </w:rPr>
        <w:t xml:space="preserve">daire grafiği </w:t>
      </w:r>
      <w:r w:rsidR="0042163D" w:rsidRPr="002F506A">
        <w:rPr>
          <w:rFonts w:ascii="Times New Roman" w:hAnsi="Times New Roman" w:cs="Times New Roman"/>
          <w:sz w:val="24"/>
          <w:szCs w:val="24"/>
        </w:rPr>
        <w:t xml:space="preserve">görülmektedir. </w:t>
      </w:r>
      <w:r w:rsidR="00DD2C24" w:rsidRPr="002F506A">
        <w:rPr>
          <w:rFonts w:ascii="Times New Roman" w:hAnsi="Times New Roman" w:cs="Times New Roman"/>
          <w:sz w:val="24"/>
          <w:szCs w:val="24"/>
        </w:rPr>
        <w:t xml:space="preserve">K2’nin, dairenin merkezini tayin ettikten sonra daireyi dilimlere ayırdığı görülmektedir. Ayrıca yapılan görüşmelerde K2 problemi kurarken dikkat ettiği noktaları aşağıdaki </w:t>
      </w:r>
      <w:r w:rsidRPr="002F506A">
        <w:rPr>
          <w:rFonts w:ascii="Times New Roman" w:hAnsi="Times New Roman" w:cs="Times New Roman"/>
          <w:sz w:val="24"/>
          <w:szCs w:val="24"/>
        </w:rPr>
        <w:t xml:space="preserve">gibi </w:t>
      </w:r>
      <w:r w:rsidR="00DD2C24" w:rsidRPr="002F506A">
        <w:rPr>
          <w:rFonts w:ascii="Times New Roman" w:hAnsi="Times New Roman" w:cs="Times New Roman"/>
          <w:sz w:val="24"/>
          <w:szCs w:val="24"/>
        </w:rPr>
        <w:t xml:space="preserve">ifade etmiştir. </w:t>
      </w:r>
    </w:p>
    <w:p w14:paraId="54592B94" w14:textId="77777777" w:rsidR="00DD2C24" w:rsidRPr="002F506A" w:rsidRDefault="007D08E9" w:rsidP="007945FE">
      <w:pPr>
        <w:spacing w:after="0" w:line="360" w:lineRule="auto"/>
        <w:ind w:firstLine="708"/>
        <w:jc w:val="both"/>
        <w:rPr>
          <w:rFonts w:ascii="Times New Roman" w:hAnsi="Times New Roman" w:cs="Times New Roman"/>
          <w:i/>
          <w:sz w:val="24"/>
          <w:szCs w:val="24"/>
        </w:rPr>
      </w:pPr>
      <w:r w:rsidRPr="002F506A">
        <w:rPr>
          <w:rFonts w:ascii="Times New Roman" w:hAnsi="Times New Roman" w:cs="Times New Roman"/>
          <w:i/>
          <w:sz w:val="24"/>
          <w:szCs w:val="24"/>
        </w:rPr>
        <w:t>K2: Süreçt</w:t>
      </w:r>
      <w:r w:rsidR="00DD2C24" w:rsidRPr="002F506A">
        <w:rPr>
          <w:rFonts w:ascii="Times New Roman" w:hAnsi="Times New Roman" w:cs="Times New Roman"/>
          <w:i/>
          <w:sz w:val="24"/>
          <w:szCs w:val="24"/>
        </w:rPr>
        <w:t>e ilk olarak düzgün bir daire çizmeye ça</w:t>
      </w:r>
      <w:r w:rsidRPr="002F506A">
        <w:rPr>
          <w:rFonts w:ascii="Times New Roman" w:hAnsi="Times New Roman" w:cs="Times New Roman"/>
          <w:i/>
          <w:sz w:val="24"/>
          <w:szCs w:val="24"/>
        </w:rPr>
        <w:t>lıştım, görselliği sağlamak</w:t>
      </w:r>
      <w:r w:rsidR="00DD2C24" w:rsidRPr="002F506A">
        <w:rPr>
          <w:rFonts w:ascii="Times New Roman" w:hAnsi="Times New Roman" w:cs="Times New Roman"/>
          <w:i/>
          <w:sz w:val="24"/>
          <w:szCs w:val="24"/>
        </w:rPr>
        <w:t xml:space="preserve"> ve yanılgıyı önlemek adına düzgün çizmeye çalıştım. Daha sonra dairenin merkezini belirledim. Dairenin merkezini do</w:t>
      </w:r>
      <w:r w:rsidR="00D20F29" w:rsidRPr="002F506A">
        <w:rPr>
          <w:rFonts w:ascii="Times New Roman" w:hAnsi="Times New Roman" w:cs="Times New Roman"/>
          <w:i/>
          <w:sz w:val="24"/>
          <w:szCs w:val="24"/>
        </w:rPr>
        <w:t>ğ</w:t>
      </w:r>
      <w:r w:rsidR="00DD2C24" w:rsidRPr="002F506A">
        <w:rPr>
          <w:rFonts w:ascii="Times New Roman" w:hAnsi="Times New Roman" w:cs="Times New Roman"/>
          <w:i/>
          <w:sz w:val="24"/>
          <w:szCs w:val="24"/>
        </w:rPr>
        <w:t xml:space="preserve">ru tayin etmediğimizde dilimleri de doğru değerlerle ifade edemeyiz. </w:t>
      </w:r>
      <w:r w:rsidR="00DD2C24" w:rsidRPr="002F506A">
        <w:rPr>
          <w:rFonts w:ascii="Times New Roman" w:hAnsi="Times New Roman" w:cs="Times New Roman"/>
          <w:i/>
          <w:sz w:val="24"/>
          <w:szCs w:val="24"/>
        </w:rPr>
        <w:lastRenderedPageBreak/>
        <w:t>Pirinci 90 derece ile gösterdiğim için çeyreğe denk gelecek şekilde belirlemeye çalıştım, buğday 120 derece olduğundan 90 derecelik dilimden fazla 150 derecelik dilimden az bir dilimi temsil etsin diye dikkat ettim.</w:t>
      </w:r>
    </w:p>
    <w:p w14:paraId="7BE99F68" w14:textId="1FE147B3" w:rsidR="00964813" w:rsidRPr="002F506A" w:rsidRDefault="00DD2C24"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 xml:space="preserve">K2’nin dikkat ettiği noktaların aksine K4’ün </w:t>
      </w:r>
      <w:r w:rsidR="005225B2" w:rsidRPr="002F506A">
        <w:rPr>
          <w:rFonts w:ascii="Times New Roman" w:hAnsi="Times New Roman" w:cs="Times New Roman"/>
          <w:sz w:val="24"/>
          <w:szCs w:val="24"/>
        </w:rPr>
        <w:t xml:space="preserve">daire grafiği </w:t>
      </w:r>
      <w:r w:rsidR="0042163D" w:rsidRPr="002F506A">
        <w:rPr>
          <w:rFonts w:ascii="Times New Roman" w:hAnsi="Times New Roman" w:cs="Times New Roman"/>
          <w:sz w:val="24"/>
          <w:szCs w:val="24"/>
        </w:rPr>
        <w:t>oluştururken daire dilimlerine karşılık gelecek değerleri g</w:t>
      </w:r>
      <w:r w:rsidRPr="002F506A">
        <w:rPr>
          <w:rFonts w:ascii="Times New Roman" w:hAnsi="Times New Roman" w:cs="Times New Roman"/>
          <w:sz w:val="24"/>
          <w:szCs w:val="24"/>
        </w:rPr>
        <w:t>öz ardı etmiştir</w:t>
      </w:r>
      <w:r w:rsidR="00225886" w:rsidRPr="002F506A">
        <w:rPr>
          <w:rFonts w:ascii="Times New Roman" w:hAnsi="Times New Roman" w:cs="Times New Roman"/>
          <w:sz w:val="24"/>
          <w:szCs w:val="24"/>
        </w:rPr>
        <w:t xml:space="preserve"> ayrıca çizdiği daireyi dilimlere ayırırken dairenin merkezini oluşturabilecek bir nokta seçmemiştir. Öğret</w:t>
      </w:r>
      <w:r w:rsidRPr="002F506A">
        <w:rPr>
          <w:rFonts w:ascii="Times New Roman" w:hAnsi="Times New Roman" w:cs="Times New Roman"/>
          <w:sz w:val="24"/>
          <w:szCs w:val="24"/>
        </w:rPr>
        <w:t>men oluşturduğu daire grafiğinde</w:t>
      </w:r>
      <w:r w:rsidR="00225886" w:rsidRPr="002F506A">
        <w:rPr>
          <w:rFonts w:ascii="Times New Roman" w:hAnsi="Times New Roman" w:cs="Times New Roman"/>
          <w:sz w:val="24"/>
          <w:szCs w:val="24"/>
        </w:rPr>
        <w:t xml:space="preserve"> A kentini %45 ile temsil etmiştir. Gerekli oran gerçekleştirildiğinde A kentinin daire diliminde 165 derecelik açıya denk gelmesi gerekmektedir. Bu</w:t>
      </w:r>
      <w:r w:rsidR="00B16BC8">
        <w:rPr>
          <w:rFonts w:ascii="Times New Roman" w:hAnsi="Times New Roman" w:cs="Times New Roman"/>
          <w:sz w:val="24"/>
          <w:szCs w:val="24"/>
        </w:rPr>
        <w:t xml:space="preserve"> </w:t>
      </w:r>
      <w:r w:rsidR="00225886" w:rsidRPr="002F506A">
        <w:rPr>
          <w:rFonts w:ascii="Times New Roman" w:hAnsi="Times New Roman" w:cs="Times New Roman"/>
          <w:sz w:val="24"/>
          <w:szCs w:val="24"/>
        </w:rPr>
        <w:t xml:space="preserve">da belirtilen dilimin tam açıdan biraz daha dar olmasını gerektirmektedir. Grafikte B ve C kentlerinin temsil ettiği yüzdeler incelendiğinde %30 ile C kentinin daha geniş bir dilime sahip olması gerekirken %25 ile B kentinin daha dar bir dilime sahip olması gerekmektedir. Ancak bunun tam tersi bir durum söz konusudur. Ayrıca %25 ile temsil edilen B kenti 90 derecelik dik açıya sahip olması gerekirken grafikte geniş açıyla temsil edildiği görülmektedir. Bu gibi sebeplerle daire grafiği öğrencilerde kavram yanılgılarının ortaya çıkmasına sebep olabileceğinden belirtilen noktalara dikkat edilmesi önem arz etmektedir. </w:t>
      </w:r>
    </w:p>
    <w:p w14:paraId="4C956665" w14:textId="77777777" w:rsidR="00964813" w:rsidRPr="002F506A" w:rsidRDefault="00BC4A4D"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 xml:space="preserve">Serbest problem kurma durumlarından ikincisine yönelik kurulan </w:t>
      </w:r>
      <w:r w:rsidR="00D20F29" w:rsidRPr="002F506A">
        <w:rPr>
          <w:rFonts w:ascii="Times New Roman" w:hAnsi="Times New Roman" w:cs="Times New Roman"/>
          <w:sz w:val="24"/>
          <w:szCs w:val="24"/>
        </w:rPr>
        <w:t xml:space="preserve">diğer problemler incelendiğinde </w:t>
      </w:r>
      <w:r w:rsidRPr="002F506A">
        <w:rPr>
          <w:rFonts w:ascii="Times New Roman" w:hAnsi="Times New Roman" w:cs="Times New Roman"/>
          <w:sz w:val="24"/>
          <w:szCs w:val="24"/>
        </w:rPr>
        <w:t>her</w:t>
      </w:r>
      <w:r w:rsidR="00B82854">
        <w:rPr>
          <w:rFonts w:ascii="Times New Roman" w:hAnsi="Times New Roman" w:cs="Times New Roman"/>
          <w:sz w:val="24"/>
          <w:szCs w:val="24"/>
        </w:rPr>
        <w:t xml:space="preserve"> birinin birbiri ile aynı zaman</w:t>
      </w:r>
      <w:r w:rsidRPr="002F506A">
        <w:rPr>
          <w:rFonts w:ascii="Times New Roman" w:hAnsi="Times New Roman" w:cs="Times New Roman"/>
          <w:sz w:val="24"/>
          <w:szCs w:val="24"/>
        </w:rPr>
        <w:t xml:space="preserve">da </w:t>
      </w:r>
      <w:r w:rsidR="00D20F29" w:rsidRPr="002F506A">
        <w:rPr>
          <w:rFonts w:ascii="Times New Roman" w:hAnsi="Times New Roman" w:cs="Times New Roman"/>
          <w:sz w:val="24"/>
          <w:szCs w:val="24"/>
        </w:rPr>
        <w:t xml:space="preserve">yapılan doküman analiziyle de </w:t>
      </w:r>
      <w:r w:rsidRPr="002F506A">
        <w:rPr>
          <w:rFonts w:ascii="Times New Roman" w:hAnsi="Times New Roman" w:cs="Times New Roman"/>
          <w:sz w:val="24"/>
          <w:szCs w:val="24"/>
        </w:rPr>
        <w:t xml:space="preserve">ders kitabı ve kazanım kavrama testleri ile benzerlik gösterdiği dikkat çekmiştir. </w:t>
      </w:r>
      <w:r w:rsidR="005225B2" w:rsidRPr="002F506A">
        <w:rPr>
          <w:rFonts w:ascii="Times New Roman" w:hAnsi="Times New Roman" w:cs="Times New Roman"/>
          <w:sz w:val="24"/>
          <w:szCs w:val="24"/>
        </w:rPr>
        <w:t>Şekil 6.’da</w:t>
      </w:r>
      <w:r w:rsidRPr="002F506A">
        <w:rPr>
          <w:rFonts w:ascii="Times New Roman" w:hAnsi="Times New Roman" w:cs="Times New Roman"/>
          <w:sz w:val="24"/>
          <w:szCs w:val="24"/>
        </w:rPr>
        <w:t xml:space="preserve"> ders kitabında ve kazanım kavrama testinde </w:t>
      </w:r>
      <w:r w:rsidR="00D20F29" w:rsidRPr="002F506A">
        <w:rPr>
          <w:rFonts w:ascii="Times New Roman" w:hAnsi="Times New Roman" w:cs="Times New Roman"/>
          <w:sz w:val="24"/>
          <w:szCs w:val="24"/>
        </w:rPr>
        <w:t>yer alan öğretmenlerin kurduğu problemlere benzer iki örneğe yer verilmiştir.</w:t>
      </w:r>
    </w:p>
    <w:p w14:paraId="1A861639" w14:textId="77777777" w:rsidR="00B46DCD" w:rsidRPr="002F506A" w:rsidRDefault="007501F8" w:rsidP="007945FE">
      <w:pPr>
        <w:spacing w:after="0" w:line="360" w:lineRule="auto"/>
        <w:ind w:firstLine="708"/>
        <w:jc w:val="center"/>
        <w:rPr>
          <w:rFonts w:ascii="Times New Roman" w:hAnsi="Times New Roman" w:cs="Times New Roman"/>
          <w:sz w:val="24"/>
          <w:szCs w:val="24"/>
        </w:rPr>
      </w:pPr>
      <w:r w:rsidRPr="002F506A">
        <w:rPr>
          <w:rFonts w:ascii="Times New Roman" w:hAnsi="Times New Roman" w:cs="Times New Roman"/>
          <w:noProof/>
          <w:sz w:val="24"/>
          <w:szCs w:val="24"/>
          <w:lang w:eastAsia="tr-TR"/>
        </w:rPr>
        <w:drawing>
          <wp:inline distT="0" distB="0" distL="0" distR="0" wp14:anchorId="786AAB71" wp14:editId="1EC6516A">
            <wp:extent cx="4831080" cy="2760226"/>
            <wp:effectExtent l="57150" t="57150" r="121920" b="11684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0498" cy="278274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0F40E8" w14:textId="77777777" w:rsidR="007B743C" w:rsidRPr="002F506A" w:rsidRDefault="005225B2" w:rsidP="007945FE">
      <w:pPr>
        <w:spacing w:after="0" w:line="360" w:lineRule="auto"/>
        <w:jc w:val="center"/>
        <w:rPr>
          <w:rFonts w:ascii="Times New Roman" w:hAnsi="Times New Roman" w:cs="Times New Roman"/>
          <w:sz w:val="24"/>
          <w:szCs w:val="24"/>
        </w:rPr>
      </w:pPr>
      <w:r w:rsidRPr="002F506A">
        <w:rPr>
          <w:rFonts w:ascii="Times New Roman" w:hAnsi="Times New Roman" w:cs="Times New Roman"/>
          <w:b/>
          <w:sz w:val="24"/>
          <w:szCs w:val="24"/>
        </w:rPr>
        <w:t>Şekil 6</w:t>
      </w:r>
      <w:r w:rsidR="007B743C" w:rsidRPr="002F506A">
        <w:rPr>
          <w:rFonts w:ascii="Times New Roman" w:hAnsi="Times New Roman" w:cs="Times New Roman"/>
          <w:b/>
          <w:sz w:val="24"/>
          <w:szCs w:val="24"/>
        </w:rPr>
        <w:t>.</w:t>
      </w:r>
      <w:r w:rsidR="007B743C" w:rsidRPr="002F506A">
        <w:rPr>
          <w:rFonts w:ascii="Times New Roman" w:hAnsi="Times New Roman" w:cs="Times New Roman"/>
          <w:sz w:val="24"/>
          <w:szCs w:val="24"/>
        </w:rPr>
        <w:t xml:space="preserve"> 7. </w:t>
      </w:r>
      <w:r w:rsidRPr="002F506A">
        <w:rPr>
          <w:rFonts w:ascii="Times New Roman" w:hAnsi="Times New Roman" w:cs="Times New Roman"/>
          <w:sz w:val="24"/>
          <w:szCs w:val="24"/>
        </w:rPr>
        <w:t xml:space="preserve">Sınıf </w:t>
      </w:r>
      <w:r w:rsidR="004375E9">
        <w:rPr>
          <w:rFonts w:ascii="Times New Roman" w:hAnsi="Times New Roman" w:cs="Times New Roman"/>
          <w:sz w:val="24"/>
          <w:szCs w:val="24"/>
        </w:rPr>
        <w:t>Ders Kitabı i</w:t>
      </w:r>
      <w:r w:rsidR="004375E9" w:rsidRPr="002F506A">
        <w:rPr>
          <w:rFonts w:ascii="Times New Roman" w:hAnsi="Times New Roman" w:cs="Times New Roman"/>
          <w:sz w:val="24"/>
          <w:szCs w:val="24"/>
        </w:rPr>
        <w:t>le Kazanı</w:t>
      </w:r>
      <w:r w:rsidR="004375E9">
        <w:rPr>
          <w:rFonts w:ascii="Times New Roman" w:hAnsi="Times New Roman" w:cs="Times New Roman"/>
          <w:sz w:val="24"/>
          <w:szCs w:val="24"/>
        </w:rPr>
        <w:t>m Kavrama Testlerinde Yer Alan v</w:t>
      </w:r>
      <w:r w:rsidR="004375E9" w:rsidRPr="002F506A">
        <w:rPr>
          <w:rFonts w:ascii="Times New Roman" w:hAnsi="Times New Roman" w:cs="Times New Roman"/>
          <w:sz w:val="24"/>
          <w:szCs w:val="24"/>
        </w:rPr>
        <w:t>e Öğretmenlerin Kurduğu Problemlerle Benzer İçerikte Olan Problemler</w:t>
      </w:r>
    </w:p>
    <w:p w14:paraId="5539C099" w14:textId="77777777" w:rsidR="001B62BF" w:rsidRPr="002F506A" w:rsidRDefault="001B62BF" w:rsidP="007945FE">
      <w:pPr>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lastRenderedPageBreak/>
        <w:t xml:space="preserve">Daire grafiği ile ilgili öğrencilerin kolaylıkla çözebileceği bir problem kurmayı gerektiren </w:t>
      </w:r>
      <w:r w:rsidR="005225B2" w:rsidRPr="002F506A">
        <w:rPr>
          <w:rFonts w:ascii="Times New Roman" w:hAnsi="Times New Roman" w:cs="Times New Roman"/>
          <w:sz w:val="24"/>
          <w:szCs w:val="24"/>
        </w:rPr>
        <w:t xml:space="preserve">problem </w:t>
      </w:r>
      <w:r w:rsidRPr="002F506A">
        <w:rPr>
          <w:rFonts w:ascii="Times New Roman" w:hAnsi="Times New Roman" w:cs="Times New Roman"/>
          <w:sz w:val="24"/>
          <w:szCs w:val="24"/>
        </w:rPr>
        <w:t>durum</w:t>
      </w:r>
      <w:r w:rsidR="005225B2" w:rsidRPr="002F506A">
        <w:rPr>
          <w:rFonts w:ascii="Times New Roman" w:hAnsi="Times New Roman" w:cs="Times New Roman"/>
          <w:sz w:val="24"/>
          <w:szCs w:val="24"/>
        </w:rPr>
        <w:t>un</w:t>
      </w:r>
      <w:r w:rsidRPr="002F506A">
        <w:rPr>
          <w:rFonts w:ascii="Times New Roman" w:hAnsi="Times New Roman" w:cs="Times New Roman"/>
          <w:sz w:val="24"/>
          <w:szCs w:val="24"/>
        </w:rPr>
        <w:t xml:space="preserve">da öğretmenler kazanımları kavrama düzeyinde olan benzer içerikte problemler kurmuştur, bu problemler aynı zamanda ders kitabı ve kavrama testleri ile de benzerlik göstermektedir. Belli derecelerde dilimlere ayrılan dairelerin temsil ettiği değerlerin sorulduğu problemler birbiri ile benzerlik göstermektedir. </w:t>
      </w:r>
    </w:p>
    <w:p w14:paraId="239E8FE4" w14:textId="1746CFA4" w:rsidR="00964813" w:rsidRPr="002F506A" w:rsidRDefault="005225B2" w:rsidP="007945FE">
      <w:pPr>
        <w:spacing w:after="0" w:line="360" w:lineRule="auto"/>
        <w:jc w:val="both"/>
        <w:rPr>
          <w:rFonts w:ascii="Times New Roman" w:hAnsi="Times New Roman" w:cs="Times New Roman"/>
          <w:sz w:val="24"/>
          <w:szCs w:val="24"/>
        </w:rPr>
      </w:pPr>
      <w:r w:rsidRPr="002F506A">
        <w:rPr>
          <w:rFonts w:ascii="Times New Roman" w:hAnsi="Times New Roman" w:cs="Times New Roman"/>
          <w:sz w:val="24"/>
          <w:szCs w:val="24"/>
        </w:rPr>
        <w:tab/>
        <w:t>Problemler bağlamsal kategorisinde incelendiğinde</w:t>
      </w:r>
      <w:r w:rsidR="00B82854">
        <w:rPr>
          <w:rFonts w:ascii="Times New Roman" w:hAnsi="Times New Roman" w:cs="Times New Roman"/>
          <w:sz w:val="24"/>
          <w:szCs w:val="24"/>
        </w:rPr>
        <w:t>,</w:t>
      </w:r>
      <w:r w:rsidR="00A63C0B" w:rsidRPr="002F506A">
        <w:rPr>
          <w:rFonts w:ascii="Times New Roman" w:hAnsi="Times New Roman" w:cs="Times New Roman"/>
          <w:sz w:val="24"/>
          <w:szCs w:val="24"/>
        </w:rPr>
        <w:t xml:space="preserve"> öğretmenlerin yeterli düzeyde uygun problemler kurmadıkları dikkat çekmektedir. </w:t>
      </w:r>
      <w:r w:rsidR="00964813" w:rsidRPr="002F506A">
        <w:rPr>
          <w:rFonts w:ascii="Times New Roman" w:hAnsi="Times New Roman" w:cs="Times New Roman"/>
          <w:sz w:val="24"/>
          <w:szCs w:val="24"/>
        </w:rPr>
        <w:t>Bu durumun oluşmasında</w:t>
      </w:r>
      <w:r w:rsidR="00424772" w:rsidRPr="002F506A">
        <w:rPr>
          <w:rFonts w:ascii="Times New Roman" w:hAnsi="Times New Roman" w:cs="Times New Roman"/>
          <w:sz w:val="24"/>
          <w:szCs w:val="24"/>
        </w:rPr>
        <w:t xml:space="preserve">ki temel sebebin </w:t>
      </w:r>
      <w:r w:rsidR="00964813" w:rsidRPr="002F506A">
        <w:rPr>
          <w:rFonts w:ascii="Times New Roman" w:hAnsi="Times New Roman" w:cs="Times New Roman"/>
          <w:sz w:val="24"/>
          <w:szCs w:val="24"/>
        </w:rPr>
        <w:t>problemlerin günlük yaşam durumlarıyla ilişkile</w:t>
      </w:r>
      <w:r w:rsidR="00B82854">
        <w:rPr>
          <w:rFonts w:ascii="Times New Roman" w:hAnsi="Times New Roman" w:cs="Times New Roman"/>
          <w:sz w:val="24"/>
          <w:szCs w:val="24"/>
        </w:rPr>
        <w:t>ndirilip hi</w:t>
      </w:r>
      <w:r w:rsidR="00424772" w:rsidRPr="002F506A">
        <w:rPr>
          <w:rFonts w:ascii="Times New Roman" w:hAnsi="Times New Roman" w:cs="Times New Roman"/>
          <w:sz w:val="24"/>
          <w:szCs w:val="24"/>
        </w:rPr>
        <w:t>kâyeleştirilmemesinden kaynaklandığı görülmüştür</w:t>
      </w:r>
      <w:r w:rsidR="00964813" w:rsidRPr="002F506A">
        <w:rPr>
          <w:rFonts w:ascii="Times New Roman" w:hAnsi="Times New Roman" w:cs="Times New Roman"/>
          <w:sz w:val="24"/>
          <w:szCs w:val="24"/>
        </w:rPr>
        <w:t>.</w:t>
      </w:r>
      <w:r w:rsidR="00424772" w:rsidRPr="002F506A">
        <w:rPr>
          <w:rFonts w:ascii="Times New Roman" w:hAnsi="Times New Roman" w:cs="Times New Roman"/>
          <w:sz w:val="24"/>
          <w:szCs w:val="24"/>
        </w:rPr>
        <w:t xml:space="preserve"> Ancak bu durum dışında günlük hayatla da ilişkilendirilmeyerek verilen ve istenenlere odaklanan alıştırma </w:t>
      </w:r>
      <w:r w:rsidR="00D00BD1" w:rsidRPr="002F506A">
        <w:rPr>
          <w:rFonts w:ascii="Times New Roman" w:hAnsi="Times New Roman" w:cs="Times New Roman"/>
          <w:sz w:val="24"/>
          <w:szCs w:val="24"/>
        </w:rPr>
        <w:t xml:space="preserve">sorusu </w:t>
      </w:r>
      <w:r w:rsidR="00424772" w:rsidRPr="002F506A">
        <w:rPr>
          <w:rFonts w:ascii="Times New Roman" w:hAnsi="Times New Roman" w:cs="Times New Roman"/>
          <w:sz w:val="24"/>
          <w:szCs w:val="24"/>
        </w:rPr>
        <w:t>tarzı</w:t>
      </w:r>
      <w:r w:rsidR="00D00BD1" w:rsidRPr="002F506A">
        <w:rPr>
          <w:rFonts w:ascii="Times New Roman" w:hAnsi="Times New Roman" w:cs="Times New Roman"/>
          <w:sz w:val="24"/>
          <w:szCs w:val="24"/>
        </w:rPr>
        <w:t>nda</w:t>
      </w:r>
      <w:r w:rsidR="00424772" w:rsidRPr="002F506A">
        <w:rPr>
          <w:rFonts w:ascii="Times New Roman" w:hAnsi="Times New Roman" w:cs="Times New Roman"/>
          <w:sz w:val="24"/>
          <w:szCs w:val="24"/>
        </w:rPr>
        <w:t xml:space="preserve"> problemlerin olduğu da dikkat çe</w:t>
      </w:r>
      <w:r w:rsidR="00D00BD1" w:rsidRPr="002F506A">
        <w:rPr>
          <w:rFonts w:ascii="Times New Roman" w:hAnsi="Times New Roman" w:cs="Times New Roman"/>
          <w:sz w:val="24"/>
          <w:szCs w:val="24"/>
        </w:rPr>
        <w:t>k</w:t>
      </w:r>
      <w:r w:rsidR="00424772" w:rsidRPr="002F506A">
        <w:rPr>
          <w:rFonts w:ascii="Times New Roman" w:hAnsi="Times New Roman" w:cs="Times New Roman"/>
          <w:sz w:val="24"/>
          <w:szCs w:val="24"/>
        </w:rPr>
        <w:t>mektedir.</w:t>
      </w:r>
      <w:r w:rsidR="00964813" w:rsidRPr="002F506A">
        <w:rPr>
          <w:rFonts w:ascii="Times New Roman" w:hAnsi="Times New Roman" w:cs="Times New Roman"/>
          <w:sz w:val="24"/>
          <w:szCs w:val="24"/>
        </w:rPr>
        <w:t xml:space="preserve"> Bağlamsal ka</w:t>
      </w:r>
      <w:r w:rsidR="00D00BD1" w:rsidRPr="002F506A">
        <w:rPr>
          <w:rFonts w:ascii="Times New Roman" w:hAnsi="Times New Roman" w:cs="Times New Roman"/>
          <w:sz w:val="24"/>
          <w:szCs w:val="24"/>
        </w:rPr>
        <w:t xml:space="preserve">tegorisi, günlük yaşam ve </w:t>
      </w:r>
      <w:r w:rsidR="00B82854" w:rsidRPr="002F506A">
        <w:rPr>
          <w:rFonts w:ascii="Times New Roman" w:hAnsi="Times New Roman" w:cs="Times New Roman"/>
          <w:sz w:val="24"/>
          <w:szCs w:val="24"/>
        </w:rPr>
        <w:t>hikâye</w:t>
      </w:r>
      <w:r w:rsidR="00C46F69">
        <w:rPr>
          <w:rFonts w:ascii="Times New Roman" w:hAnsi="Times New Roman" w:cs="Times New Roman"/>
          <w:sz w:val="24"/>
          <w:szCs w:val="24"/>
        </w:rPr>
        <w:t xml:space="preserve"> </w:t>
      </w:r>
      <w:r w:rsidR="00964813" w:rsidRPr="002F506A">
        <w:rPr>
          <w:rFonts w:ascii="Times New Roman" w:hAnsi="Times New Roman" w:cs="Times New Roman"/>
          <w:sz w:val="24"/>
          <w:szCs w:val="24"/>
        </w:rPr>
        <w:t>kriter</w:t>
      </w:r>
      <w:r w:rsidR="00D00BD1" w:rsidRPr="002F506A">
        <w:rPr>
          <w:rFonts w:ascii="Times New Roman" w:hAnsi="Times New Roman" w:cs="Times New Roman"/>
          <w:sz w:val="24"/>
          <w:szCs w:val="24"/>
        </w:rPr>
        <w:t>ler</w:t>
      </w:r>
      <w:r w:rsidR="00964813" w:rsidRPr="002F506A">
        <w:rPr>
          <w:rFonts w:ascii="Times New Roman" w:hAnsi="Times New Roman" w:cs="Times New Roman"/>
          <w:sz w:val="24"/>
          <w:szCs w:val="24"/>
        </w:rPr>
        <w:t>i</w:t>
      </w:r>
      <w:r w:rsidR="00D00BD1" w:rsidRPr="002F506A">
        <w:rPr>
          <w:rFonts w:ascii="Times New Roman" w:hAnsi="Times New Roman" w:cs="Times New Roman"/>
          <w:sz w:val="24"/>
          <w:szCs w:val="24"/>
        </w:rPr>
        <w:t>nin ikisini de</w:t>
      </w:r>
      <w:r w:rsidR="00964813" w:rsidRPr="002F506A">
        <w:rPr>
          <w:rFonts w:ascii="Times New Roman" w:hAnsi="Times New Roman" w:cs="Times New Roman"/>
          <w:sz w:val="24"/>
          <w:szCs w:val="24"/>
        </w:rPr>
        <w:t xml:space="preserve"> sağlayan problemler için uygun olarak alınmıştır. Bağlamsal kategorisine uygun olarak ve uygun olmayarak değe</w:t>
      </w:r>
      <w:r w:rsidRPr="002F506A">
        <w:rPr>
          <w:rFonts w:ascii="Times New Roman" w:hAnsi="Times New Roman" w:cs="Times New Roman"/>
          <w:sz w:val="24"/>
          <w:szCs w:val="24"/>
        </w:rPr>
        <w:t>rlendirilen iki probleme Şekil 7.’de</w:t>
      </w:r>
      <w:r w:rsidR="00964813" w:rsidRPr="002F506A">
        <w:rPr>
          <w:rFonts w:ascii="Times New Roman" w:hAnsi="Times New Roman" w:cs="Times New Roman"/>
          <w:sz w:val="24"/>
          <w:szCs w:val="24"/>
        </w:rPr>
        <w:t xml:space="preserve"> yer verilmiştir. </w:t>
      </w:r>
    </w:p>
    <w:p w14:paraId="1502DD4C" w14:textId="77777777" w:rsidR="00424772" w:rsidRPr="002F506A" w:rsidRDefault="00B46DCD" w:rsidP="007945FE">
      <w:pPr>
        <w:spacing w:after="0" w:line="360" w:lineRule="auto"/>
        <w:jc w:val="center"/>
        <w:rPr>
          <w:rFonts w:ascii="Times New Roman" w:hAnsi="Times New Roman" w:cs="Times New Roman"/>
          <w:sz w:val="24"/>
          <w:szCs w:val="24"/>
        </w:rPr>
      </w:pPr>
      <w:r w:rsidRPr="002F506A">
        <w:rPr>
          <w:rFonts w:ascii="Times New Roman" w:hAnsi="Times New Roman" w:cs="Times New Roman"/>
          <w:noProof/>
          <w:sz w:val="24"/>
          <w:szCs w:val="24"/>
          <w:lang w:eastAsia="tr-TR"/>
        </w:rPr>
        <w:drawing>
          <wp:inline distT="0" distB="0" distL="0" distR="0" wp14:anchorId="48F3B3FA" wp14:editId="37D04FEE">
            <wp:extent cx="5504237" cy="3108960"/>
            <wp:effectExtent l="57150" t="57150" r="115570" b="1104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6380" cy="31101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F05A51" w14:textId="77777777" w:rsidR="008F21DA" w:rsidRPr="002F506A" w:rsidRDefault="005225B2" w:rsidP="007945FE">
      <w:pPr>
        <w:spacing w:after="0" w:line="360" w:lineRule="auto"/>
        <w:jc w:val="center"/>
        <w:rPr>
          <w:rFonts w:ascii="Times New Roman" w:hAnsi="Times New Roman" w:cs="Times New Roman"/>
          <w:sz w:val="24"/>
          <w:szCs w:val="24"/>
        </w:rPr>
      </w:pPr>
      <w:r w:rsidRPr="002F506A">
        <w:rPr>
          <w:rFonts w:ascii="Times New Roman" w:hAnsi="Times New Roman" w:cs="Times New Roman"/>
          <w:b/>
          <w:sz w:val="24"/>
          <w:szCs w:val="24"/>
        </w:rPr>
        <w:t>Şekil 7</w:t>
      </w:r>
      <w:r w:rsidR="008F21DA" w:rsidRPr="002F506A">
        <w:rPr>
          <w:rFonts w:ascii="Times New Roman" w:hAnsi="Times New Roman" w:cs="Times New Roman"/>
          <w:b/>
          <w:sz w:val="24"/>
          <w:szCs w:val="24"/>
        </w:rPr>
        <w:t>.</w:t>
      </w:r>
      <w:r w:rsidR="008F21DA" w:rsidRPr="002F506A">
        <w:rPr>
          <w:rFonts w:ascii="Times New Roman" w:hAnsi="Times New Roman" w:cs="Times New Roman"/>
          <w:sz w:val="24"/>
          <w:szCs w:val="24"/>
        </w:rPr>
        <w:t xml:space="preserve"> K3 </w:t>
      </w:r>
      <w:r w:rsidR="004375E9" w:rsidRPr="002F506A">
        <w:rPr>
          <w:rFonts w:ascii="Times New Roman" w:hAnsi="Times New Roman" w:cs="Times New Roman"/>
          <w:sz w:val="24"/>
          <w:szCs w:val="24"/>
        </w:rPr>
        <w:t>Tarafından Kurulan Bağlam</w:t>
      </w:r>
      <w:r w:rsidR="004375E9">
        <w:rPr>
          <w:rFonts w:ascii="Times New Roman" w:hAnsi="Times New Roman" w:cs="Times New Roman"/>
          <w:sz w:val="24"/>
          <w:szCs w:val="24"/>
        </w:rPr>
        <w:t xml:space="preserve">sal Kategorisine Uygun </w:t>
      </w:r>
      <w:r w:rsidR="001D1D85">
        <w:rPr>
          <w:rFonts w:ascii="Times New Roman" w:hAnsi="Times New Roman" w:cs="Times New Roman"/>
          <w:sz w:val="24"/>
          <w:szCs w:val="24"/>
        </w:rPr>
        <w:t xml:space="preserve">Olan </w:t>
      </w:r>
      <w:r w:rsidR="004375E9">
        <w:rPr>
          <w:rFonts w:ascii="Times New Roman" w:hAnsi="Times New Roman" w:cs="Times New Roman"/>
          <w:sz w:val="24"/>
          <w:szCs w:val="24"/>
        </w:rPr>
        <w:t>Problem v</w:t>
      </w:r>
      <w:r w:rsidR="004375E9" w:rsidRPr="002F506A">
        <w:rPr>
          <w:rFonts w:ascii="Times New Roman" w:hAnsi="Times New Roman" w:cs="Times New Roman"/>
          <w:sz w:val="24"/>
          <w:szCs w:val="24"/>
        </w:rPr>
        <w:t xml:space="preserve">e </w:t>
      </w:r>
      <w:r w:rsidR="008F21DA" w:rsidRPr="002F506A">
        <w:rPr>
          <w:rFonts w:ascii="Times New Roman" w:hAnsi="Times New Roman" w:cs="Times New Roman"/>
          <w:sz w:val="24"/>
          <w:szCs w:val="24"/>
        </w:rPr>
        <w:t xml:space="preserve">K4 </w:t>
      </w:r>
      <w:r w:rsidR="004375E9" w:rsidRPr="002F506A">
        <w:rPr>
          <w:rFonts w:ascii="Times New Roman" w:hAnsi="Times New Roman" w:cs="Times New Roman"/>
          <w:sz w:val="24"/>
          <w:szCs w:val="24"/>
        </w:rPr>
        <w:t>Tarafından Kurulan Bağlamsal Kategorisine Uygun Olmayan Problem</w:t>
      </w:r>
    </w:p>
    <w:p w14:paraId="04C5A7A0" w14:textId="07E4107A" w:rsidR="005042A8" w:rsidRPr="002F506A" w:rsidRDefault="005042A8" w:rsidP="007945FE">
      <w:pPr>
        <w:spacing w:after="0" w:line="360" w:lineRule="auto"/>
        <w:ind w:firstLine="708"/>
        <w:jc w:val="both"/>
        <w:rPr>
          <w:rFonts w:ascii="Times New Roman" w:eastAsia="Times New Roman" w:hAnsi="Times New Roman" w:cs="Times New Roman"/>
          <w:bCs/>
          <w:iCs/>
          <w:sz w:val="24"/>
          <w:szCs w:val="24"/>
          <w:lang w:eastAsia="tr-TR"/>
        </w:rPr>
      </w:pPr>
      <w:r w:rsidRPr="002F506A">
        <w:rPr>
          <w:rFonts w:ascii="Times New Roman" w:hAnsi="Times New Roman" w:cs="Times New Roman"/>
          <w:sz w:val="24"/>
          <w:szCs w:val="24"/>
        </w:rPr>
        <w:t xml:space="preserve">Öğrencilerin aritmetik ortalama ile ilgili çözmekte zorlanacakları bir problem kurulmasının istendiği problem durumlarının birincisi ile ilgili K3’ün kurduğu </w:t>
      </w:r>
      <w:r w:rsidR="00424772" w:rsidRPr="002F506A">
        <w:rPr>
          <w:rFonts w:ascii="Times New Roman" w:hAnsi="Times New Roman" w:cs="Times New Roman"/>
          <w:sz w:val="24"/>
          <w:szCs w:val="24"/>
        </w:rPr>
        <w:t>bağlamsal kategorisine uygun</w:t>
      </w:r>
      <w:r w:rsidRPr="002F506A">
        <w:rPr>
          <w:rFonts w:ascii="Times New Roman" w:hAnsi="Times New Roman" w:cs="Times New Roman"/>
          <w:sz w:val="24"/>
          <w:szCs w:val="24"/>
        </w:rPr>
        <w:t xml:space="preserve"> problem ile </w:t>
      </w:r>
      <w:r w:rsidR="00424772" w:rsidRPr="002F506A">
        <w:rPr>
          <w:rFonts w:ascii="Times New Roman" w:hAnsi="Times New Roman" w:cs="Times New Roman"/>
          <w:sz w:val="24"/>
          <w:szCs w:val="24"/>
        </w:rPr>
        <w:t>K4’</w:t>
      </w:r>
      <w:r w:rsidRPr="002F506A">
        <w:rPr>
          <w:rFonts w:ascii="Times New Roman" w:hAnsi="Times New Roman" w:cs="Times New Roman"/>
          <w:sz w:val="24"/>
          <w:szCs w:val="24"/>
        </w:rPr>
        <w:t>ün</w:t>
      </w:r>
      <w:r w:rsidR="00722182">
        <w:rPr>
          <w:rFonts w:ascii="Times New Roman" w:hAnsi="Times New Roman" w:cs="Times New Roman"/>
          <w:sz w:val="24"/>
          <w:szCs w:val="24"/>
        </w:rPr>
        <w:t xml:space="preserve"> </w:t>
      </w:r>
      <w:r w:rsidRPr="002F506A">
        <w:rPr>
          <w:rFonts w:ascii="Times New Roman" w:hAnsi="Times New Roman" w:cs="Times New Roman"/>
          <w:sz w:val="24"/>
          <w:szCs w:val="24"/>
        </w:rPr>
        <w:t xml:space="preserve">kurduğu </w:t>
      </w:r>
      <w:r w:rsidR="00424772" w:rsidRPr="002F506A">
        <w:rPr>
          <w:rFonts w:ascii="Times New Roman" w:hAnsi="Times New Roman" w:cs="Times New Roman"/>
          <w:sz w:val="24"/>
          <w:szCs w:val="24"/>
        </w:rPr>
        <w:t>bağla</w:t>
      </w:r>
      <w:r w:rsidRPr="002F506A">
        <w:rPr>
          <w:rFonts w:ascii="Times New Roman" w:hAnsi="Times New Roman" w:cs="Times New Roman"/>
          <w:sz w:val="24"/>
          <w:szCs w:val="24"/>
        </w:rPr>
        <w:t xml:space="preserve">msal kategorisine uygun olmayan problem Şekil </w:t>
      </w:r>
      <w:r w:rsidR="005225B2" w:rsidRPr="002F506A">
        <w:rPr>
          <w:rFonts w:ascii="Times New Roman" w:hAnsi="Times New Roman" w:cs="Times New Roman"/>
          <w:sz w:val="24"/>
          <w:szCs w:val="24"/>
        </w:rPr>
        <w:t>7.’</w:t>
      </w:r>
      <w:r w:rsidRPr="002F506A">
        <w:rPr>
          <w:rFonts w:ascii="Times New Roman" w:hAnsi="Times New Roman" w:cs="Times New Roman"/>
          <w:sz w:val="24"/>
          <w:szCs w:val="24"/>
        </w:rPr>
        <w:t>de görülmektedi</w:t>
      </w:r>
      <w:r w:rsidR="00424772" w:rsidRPr="002F506A">
        <w:rPr>
          <w:rFonts w:ascii="Times New Roman" w:hAnsi="Times New Roman" w:cs="Times New Roman"/>
          <w:sz w:val="24"/>
          <w:szCs w:val="24"/>
        </w:rPr>
        <w:t xml:space="preserve">r. Bağlamsal kategorisine </w:t>
      </w:r>
      <w:r w:rsidRPr="002F506A">
        <w:rPr>
          <w:rFonts w:ascii="Times New Roman" w:hAnsi="Times New Roman" w:cs="Times New Roman"/>
          <w:sz w:val="24"/>
          <w:szCs w:val="24"/>
        </w:rPr>
        <w:t xml:space="preserve">uygun problem incelendiğinde bir okuldaki etkinlik kursuyla ilişkilendirilmesinin günlük hayat kriterini </w:t>
      </w:r>
      <w:r w:rsidR="00205C80">
        <w:rPr>
          <w:rFonts w:ascii="Times New Roman" w:hAnsi="Times New Roman" w:cs="Times New Roman"/>
          <w:sz w:val="24"/>
          <w:szCs w:val="24"/>
        </w:rPr>
        <w:t xml:space="preserve">sağladığını, bir durum örgüsü </w:t>
      </w:r>
      <w:r w:rsidR="00205C80">
        <w:rPr>
          <w:rFonts w:ascii="Times New Roman" w:hAnsi="Times New Roman" w:cs="Times New Roman"/>
          <w:sz w:val="24"/>
          <w:szCs w:val="24"/>
        </w:rPr>
        <w:lastRenderedPageBreak/>
        <w:t>dâ</w:t>
      </w:r>
      <w:r w:rsidRPr="002F506A">
        <w:rPr>
          <w:rFonts w:ascii="Times New Roman" w:hAnsi="Times New Roman" w:cs="Times New Roman"/>
          <w:sz w:val="24"/>
          <w:szCs w:val="24"/>
        </w:rPr>
        <w:t xml:space="preserve">hilinde senaryolaştırılmasının ise </w:t>
      </w:r>
      <w:r w:rsidRPr="002F506A">
        <w:rPr>
          <w:rFonts w:ascii="Times New Roman" w:eastAsia="Times New Roman" w:hAnsi="Times New Roman" w:cs="Times New Roman"/>
          <w:bCs/>
          <w:iCs/>
          <w:sz w:val="24"/>
          <w:szCs w:val="24"/>
          <w:lang w:eastAsia="tr-TR"/>
        </w:rPr>
        <w:t xml:space="preserve">hikâyeleştirme kriterini sağladığı görülmüştür. K3 problem durumunda da istendiği gibi zor kategorisinde değerlendirilebilecek bir problem kurmuştur. Çünkü bu problem birden fazla öğrenme alanının birbiri ile ilişkilendirilmesi sonucu çözüme ulaşabilecek bir problemdir. Öğretmen de böyle bir problem kurma sebebini aşağıdaki gibi açıklamıştır.  </w:t>
      </w:r>
    </w:p>
    <w:p w14:paraId="2DBC6291" w14:textId="77777777" w:rsidR="005042A8" w:rsidRPr="002F506A" w:rsidRDefault="005042A8" w:rsidP="007945FE">
      <w:pPr>
        <w:spacing w:after="0" w:line="360" w:lineRule="auto"/>
        <w:ind w:firstLine="708"/>
        <w:jc w:val="both"/>
        <w:rPr>
          <w:rFonts w:ascii="Times New Roman" w:eastAsia="Times New Roman" w:hAnsi="Times New Roman" w:cs="Times New Roman"/>
          <w:bCs/>
          <w:i/>
          <w:iCs/>
          <w:szCs w:val="28"/>
          <w:lang w:eastAsia="tr-TR"/>
        </w:rPr>
      </w:pPr>
      <w:r w:rsidRPr="002F506A">
        <w:rPr>
          <w:rFonts w:ascii="Times New Roman" w:eastAsia="Times New Roman" w:hAnsi="Times New Roman" w:cs="Times New Roman"/>
          <w:bCs/>
          <w:iCs/>
          <w:sz w:val="24"/>
          <w:szCs w:val="24"/>
          <w:lang w:eastAsia="tr-TR"/>
        </w:rPr>
        <w:t>K3:</w:t>
      </w:r>
      <w:r w:rsidRPr="002F506A">
        <w:rPr>
          <w:rFonts w:ascii="Times New Roman" w:eastAsia="Times New Roman" w:hAnsi="Times New Roman" w:cs="Times New Roman"/>
          <w:bCs/>
          <w:i/>
          <w:iCs/>
          <w:sz w:val="24"/>
          <w:szCs w:val="24"/>
          <w:lang w:eastAsia="tr-TR"/>
        </w:rPr>
        <w:t>Öğrenciler</w:t>
      </w:r>
      <w:r w:rsidR="00B253DB" w:rsidRPr="002F506A">
        <w:rPr>
          <w:rFonts w:ascii="Times New Roman" w:eastAsia="Times New Roman" w:hAnsi="Times New Roman" w:cs="Times New Roman"/>
          <w:bCs/>
          <w:i/>
          <w:iCs/>
          <w:sz w:val="24"/>
          <w:szCs w:val="24"/>
          <w:lang w:eastAsia="tr-TR"/>
        </w:rPr>
        <w:t>in bir</w:t>
      </w:r>
      <w:r w:rsidRPr="002F506A">
        <w:rPr>
          <w:rFonts w:ascii="Times New Roman" w:eastAsia="Times New Roman" w:hAnsi="Times New Roman" w:cs="Times New Roman"/>
          <w:bCs/>
          <w:i/>
          <w:iCs/>
          <w:sz w:val="24"/>
          <w:szCs w:val="24"/>
          <w:lang w:eastAsia="tr-TR"/>
        </w:rPr>
        <w:t xml:space="preserve"> konu</w:t>
      </w:r>
      <w:r w:rsidR="00B253DB" w:rsidRPr="002F506A">
        <w:rPr>
          <w:rFonts w:ascii="Times New Roman" w:eastAsia="Times New Roman" w:hAnsi="Times New Roman" w:cs="Times New Roman"/>
          <w:bCs/>
          <w:i/>
          <w:iCs/>
          <w:sz w:val="24"/>
          <w:szCs w:val="24"/>
          <w:lang w:eastAsia="tr-TR"/>
        </w:rPr>
        <w:t xml:space="preserve">yu </w:t>
      </w:r>
      <w:r w:rsidRPr="002F506A">
        <w:rPr>
          <w:rFonts w:ascii="Times New Roman" w:eastAsia="Times New Roman" w:hAnsi="Times New Roman" w:cs="Times New Roman"/>
          <w:bCs/>
          <w:i/>
          <w:iCs/>
          <w:sz w:val="24"/>
          <w:szCs w:val="24"/>
          <w:lang w:eastAsia="tr-TR"/>
        </w:rPr>
        <w:t>öğrendikleri gün</w:t>
      </w:r>
      <w:r w:rsidR="00B253DB" w:rsidRPr="002F506A">
        <w:rPr>
          <w:rFonts w:ascii="Times New Roman" w:eastAsia="Times New Roman" w:hAnsi="Times New Roman" w:cs="Times New Roman"/>
          <w:bCs/>
          <w:i/>
          <w:iCs/>
          <w:sz w:val="24"/>
          <w:szCs w:val="24"/>
          <w:lang w:eastAsia="tr-TR"/>
        </w:rPr>
        <w:t xml:space="preserve"> o konuyla ilgili</w:t>
      </w:r>
      <w:r w:rsidRPr="002F506A">
        <w:rPr>
          <w:rFonts w:ascii="Times New Roman" w:eastAsia="Times New Roman" w:hAnsi="Times New Roman" w:cs="Times New Roman"/>
          <w:bCs/>
          <w:i/>
          <w:iCs/>
          <w:sz w:val="24"/>
          <w:szCs w:val="24"/>
          <w:lang w:eastAsia="tr-TR"/>
        </w:rPr>
        <w:t xml:space="preserve"> uygulama yapmakta sıkıntı yaşam</w:t>
      </w:r>
      <w:r w:rsidR="00B253DB" w:rsidRPr="002F506A">
        <w:rPr>
          <w:rFonts w:ascii="Times New Roman" w:eastAsia="Times New Roman" w:hAnsi="Times New Roman" w:cs="Times New Roman"/>
          <w:bCs/>
          <w:i/>
          <w:iCs/>
          <w:sz w:val="24"/>
          <w:szCs w:val="24"/>
          <w:lang w:eastAsia="tr-TR"/>
        </w:rPr>
        <w:t xml:space="preserve">adıklarını ama bu konuyu bir başka konu ile ilişkilendirmek gerektiğinde neyi, nerede, nasıl bir şekilde kullanmalarını belirlemekte zorlandıklarını gördüm. Yani öğrenciler birden fazla öğrenme alanı ya da konuyu birbiri ile ilişkilendirme sürecinde zorluk yaşıyorlar. Bunları düşünerek bende farklı konuların bir arada olacağı bir problem kurmayı uygun gördüm. </w:t>
      </w:r>
    </w:p>
    <w:p w14:paraId="2F1E2C6B" w14:textId="77777777" w:rsidR="00FB776F" w:rsidRPr="002F506A" w:rsidRDefault="00B253DB"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t>K3’ün açıklamasından öğretmenin öğrencilerin zorlanacağını düşündüğü noktaya odaklandığı görülmektedir. K3 ile birlikte diğer öğretmenler de zor bir problem kurmayı gerektiren bu problem durumunda bu noktadan yola çıktıklarını dile getirmişlerdir. Bu durum öğretmenlerin geçmiş yaşantılarından ve tecrübelerinden yola çık</w:t>
      </w:r>
      <w:r w:rsidR="0069649F" w:rsidRPr="002F506A">
        <w:rPr>
          <w:rFonts w:eastAsia="Times New Roman"/>
          <w:bCs/>
          <w:iCs/>
          <w:color w:val="auto"/>
          <w:szCs w:val="28"/>
          <w:lang w:eastAsia="tr-TR"/>
        </w:rPr>
        <w:t xml:space="preserve">arak problem kurduğunu </w:t>
      </w:r>
      <w:r w:rsidRPr="002F506A">
        <w:rPr>
          <w:rFonts w:eastAsia="Times New Roman"/>
          <w:bCs/>
          <w:iCs/>
          <w:color w:val="auto"/>
          <w:szCs w:val="28"/>
          <w:lang w:eastAsia="tr-TR"/>
        </w:rPr>
        <w:t xml:space="preserve">göstermektedir. </w:t>
      </w:r>
    </w:p>
    <w:p w14:paraId="339AD33F" w14:textId="79EA13BB" w:rsidR="00B46DCD" w:rsidRPr="002F506A" w:rsidRDefault="00B253DB"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t>K4’ün kurduğu ve bağlamsal kategorisine uygun olmayan problem sayısal verilerin sırayla sunulduğu ve isten</w:t>
      </w:r>
      <w:r w:rsidR="001D1D85">
        <w:rPr>
          <w:rFonts w:eastAsia="Times New Roman"/>
          <w:bCs/>
          <w:iCs/>
          <w:color w:val="auto"/>
          <w:szCs w:val="28"/>
          <w:lang w:eastAsia="tr-TR"/>
        </w:rPr>
        <w:t>enin sorulduğu bir problemdir. Bu problem n</w:t>
      </w:r>
      <w:r w:rsidRPr="002F506A">
        <w:rPr>
          <w:rFonts w:eastAsia="Times New Roman"/>
          <w:bCs/>
          <w:iCs/>
          <w:color w:val="auto"/>
          <w:szCs w:val="28"/>
          <w:lang w:eastAsia="tr-TR"/>
        </w:rPr>
        <w:t>e günlük yaşamla ilişkilendirilmiştir ne de hikâyeleş</w:t>
      </w:r>
      <w:r w:rsidR="00272D89" w:rsidRPr="002F506A">
        <w:rPr>
          <w:rFonts w:eastAsia="Times New Roman"/>
          <w:bCs/>
          <w:iCs/>
          <w:color w:val="auto"/>
          <w:szCs w:val="28"/>
          <w:lang w:eastAsia="tr-TR"/>
        </w:rPr>
        <w:t>t</w:t>
      </w:r>
      <w:r w:rsidRPr="002F506A">
        <w:rPr>
          <w:rFonts w:eastAsia="Times New Roman"/>
          <w:bCs/>
          <w:iCs/>
          <w:color w:val="auto"/>
          <w:szCs w:val="28"/>
          <w:lang w:eastAsia="tr-TR"/>
        </w:rPr>
        <w:t xml:space="preserve">irilmiştir. </w:t>
      </w:r>
      <w:r w:rsidR="00272D89" w:rsidRPr="002F506A">
        <w:rPr>
          <w:rFonts w:eastAsia="Times New Roman"/>
          <w:bCs/>
          <w:iCs/>
          <w:color w:val="auto"/>
          <w:szCs w:val="28"/>
          <w:lang w:eastAsia="tr-TR"/>
        </w:rPr>
        <w:t>Bağlamsal kategorisine uygun olmayarak değerlendirilen</w:t>
      </w:r>
      <w:r w:rsidR="005924C0">
        <w:rPr>
          <w:rFonts w:eastAsia="Times New Roman"/>
          <w:bCs/>
          <w:iCs/>
          <w:color w:val="auto"/>
          <w:szCs w:val="28"/>
          <w:lang w:eastAsia="tr-TR"/>
        </w:rPr>
        <w:t xml:space="preserve"> ve K4’ün kurduğu problemin içeriğine benzer içerikte bir diğer problem</w:t>
      </w:r>
      <w:r w:rsidR="00272D89" w:rsidRPr="002F506A">
        <w:rPr>
          <w:rFonts w:eastAsia="Times New Roman"/>
          <w:bCs/>
          <w:iCs/>
          <w:color w:val="auto"/>
          <w:szCs w:val="28"/>
          <w:lang w:eastAsia="tr-TR"/>
        </w:rPr>
        <w:t xml:space="preserve"> Şekil </w:t>
      </w:r>
      <w:r w:rsidR="0069649F" w:rsidRPr="002F506A">
        <w:rPr>
          <w:rFonts w:eastAsia="Times New Roman"/>
          <w:bCs/>
          <w:iCs/>
          <w:color w:val="auto"/>
          <w:szCs w:val="28"/>
          <w:lang w:eastAsia="tr-TR"/>
        </w:rPr>
        <w:t>8</w:t>
      </w:r>
      <w:r w:rsidR="008F21DA" w:rsidRPr="002F506A">
        <w:rPr>
          <w:rFonts w:eastAsia="Times New Roman"/>
          <w:bCs/>
          <w:iCs/>
          <w:color w:val="auto"/>
          <w:szCs w:val="28"/>
          <w:lang w:eastAsia="tr-TR"/>
        </w:rPr>
        <w:t>.’</w:t>
      </w:r>
      <w:r w:rsidR="00272D89" w:rsidRPr="002F506A">
        <w:rPr>
          <w:rFonts w:eastAsia="Times New Roman"/>
          <w:bCs/>
          <w:iCs/>
          <w:color w:val="auto"/>
          <w:szCs w:val="28"/>
          <w:lang w:eastAsia="tr-TR"/>
        </w:rPr>
        <w:t xml:space="preserve">de verilmiştir. </w:t>
      </w:r>
    </w:p>
    <w:p w14:paraId="55A6F193" w14:textId="77777777" w:rsidR="00147079" w:rsidRPr="002F506A" w:rsidRDefault="00B46DCD" w:rsidP="00DC188E">
      <w:pPr>
        <w:pStyle w:val="Default"/>
        <w:spacing w:line="360" w:lineRule="auto"/>
        <w:ind w:firstLine="708"/>
        <w:rPr>
          <w:rFonts w:eastAsia="Times New Roman"/>
          <w:bCs/>
          <w:iCs/>
          <w:color w:val="auto"/>
          <w:szCs w:val="28"/>
          <w:lang w:eastAsia="tr-TR"/>
        </w:rPr>
      </w:pPr>
      <w:r w:rsidRPr="002F506A">
        <w:rPr>
          <w:rFonts w:eastAsia="Times New Roman"/>
          <w:bCs/>
          <w:iCs/>
          <w:noProof/>
          <w:color w:val="auto"/>
          <w:szCs w:val="28"/>
          <w:lang w:eastAsia="tr-TR"/>
        </w:rPr>
        <w:drawing>
          <wp:inline distT="0" distB="0" distL="0" distR="0" wp14:anchorId="32EE6A07" wp14:editId="7589B8F5">
            <wp:extent cx="5291806" cy="2042160"/>
            <wp:effectExtent l="57150" t="57150" r="118745" b="1104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1320" cy="204583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8E7E81" w14:textId="77777777" w:rsidR="008F21DA" w:rsidRPr="002F506A" w:rsidRDefault="0069649F" w:rsidP="007945FE">
      <w:pPr>
        <w:pStyle w:val="Default"/>
        <w:spacing w:line="360" w:lineRule="auto"/>
        <w:jc w:val="center"/>
        <w:rPr>
          <w:rFonts w:eastAsia="Times New Roman"/>
          <w:bCs/>
          <w:iCs/>
          <w:color w:val="auto"/>
          <w:szCs w:val="28"/>
          <w:lang w:eastAsia="tr-TR"/>
        </w:rPr>
      </w:pPr>
      <w:r w:rsidRPr="002F506A">
        <w:rPr>
          <w:rFonts w:eastAsia="Times New Roman"/>
          <w:b/>
          <w:bCs/>
          <w:iCs/>
          <w:color w:val="auto"/>
          <w:szCs w:val="28"/>
          <w:lang w:eastAsia="tr-TR"/>
        </w:rPr>
        <w:t>Şekil 8</w:t>
      </w:r>
      <w:r w:rsidR="008F21DA" w:rsidRPr="002F506A">
        <w:rPr>
          <w:rFonts w:eastAsia="Times New Roman"/>
          <w:b/>
          <w:bCs/>
          <w:iCs/>
          <w:color w:val="auto"/>
          <w:szCs w:val="28"/>
          <w:lang w:eastAsia="tr-TR"/>
        </w:rPr>
        <w:t>.</w:t>
      </w:r>
      <w:r w:rsidR="008F21DA" w:rsidRPr="002F506A">
        <w:rPr>
          <w:rFonts w:eastAsia="Times New Roman"/>
          <w:bCs/>
          <w:iCs/>
          <w:color w:val="auto"/>
          <w:szCs w:val="28"/>
          <w:lang w:eastAsia="tr-TR"/>
        </w:rPr>
        <w:t xml:space="preserve"> K4 ve K7 </w:t>
      </w:r>
      <w:r w:rsidR="004375E9" w:rsidRPr="002F506A">
        <w:rPr>
          <w:rFonts w:eastAsia="Times New Roman"/>
          <w:bCs/>
          <w:iCs/>
          <w:color w:val="auto"/>
          <w:szCs w:val="28"/>
          <w:lang w:eastAsia="tr-TR"/>
        </w:rPr>
        <w:t>Tarafından Kurulan Bağlamsal Kategorisine Uygun Olmayan Benzer İçerikteki Problemler</w:t>
      </w:r>
    </w:p>
    <w:p w14:paraId="7597D621" w14:textId="77777777" w:rsidR="0069649F" w:rsidRPr="002F506A" w:rsidRDefault="0069649F"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lastRenderedPageBreak/>
        <w:t>Şekil 8</w:t>
      </w:r>
      <w:r w:rsidR="008F21DA" w:rsidRPr="002F506A">
        <w:rPr>
          <w:rFonts w:eastAsia="Times New Roman"/>
          <w:bCs/>
          <w:iCs/>
          <w:color w:val="auto"/>
          <w:szCs w:val="28"/>
          <w:lang w:eastAsia="tr-TR"/>
        </w:rPr>
        <w:t xml:space="preserve">.’de </w:t>
      </w:r>
      <w:r w:rsidR="00272D89" w:rsidRPr="002F506A">
        <w:rPr>
          <w:rFonts w:eastAsia="Times New Roman"/>
          <w:bCs/>
          <w:iCs/>
          <w:color w:val="auto"/>
          <w:szCs w:val="28"/>
          <w:lang w:eastAsia="tr-TR"/>
        </w:rPr>
        <w:t xml:space="preserve">verilen problemler incelendiğinde sıklıkla karşılaşabileceğimiz tarzda birer yaş problemi oldukları görülmektedir. </w:t>
      </w:r>
      <w:r w:rsidRPr="002F506A">
        <w:rPr>
          <w:rFonts w:eastAsia="Times New Roman"/>
          <w:bCs/>
          <w:iCs/>
          <w:color w:val="auto"/>
          <w:szCs w:val="28"/>
          <w:lang w:eastAsia="tr-TR"/>
        </w:rPr>
        <w:t>Öğretmenlerin kurduğu problemler birbiriyle gösterdiği benzerliğin dışında çeşitli kitaplarda yer alan problemlerle de benzerlikler taşımaktadır. MEB’in Ortaokul Matematik 6. Sınıf Ders Kitabı (MEB, 2014) ve Kazanım Kavrama Testi</w:t>
      </w:r>
      <w:r w:rsidR="00EF065D">
        <w:rPr>
          <w:rFonts w:eastAsia="Times New Roman"/>
          <w:bCs/>
          <w:iCs/>
          <w:color w:val="auto"/>
          <w:szCs w:val="28"/>
          <w:lang w:eastAsia="tr-TR"/>
        </w:rPr>
        <w:t xml:space="preserve">’nde </w:t>
      </w:r>
      <w:r w:rsidRPr="002F506A">
        <w:rPr>
          <w:rFonts w:eastAsia="Times New Roman"/>
          <w:bCs/>
          <w:iCs/>
          <w:color w:val="auto"/>
          <w:szCs w:val="28"/>
          <w:lang w:eastAsia="tr-TR"/>
        </w:rPr>
        <w:t xml:space="preserve">(MEB, </w:t>
      </w:r>
      <w:r w:rsidR="00EF065D">
        <w:rPr>
          <w:rFonts w:eastAsia="Times New Roman"/>
          <w:bCs/>
          <w:iCs/>
          <w:color w:val="auto"/>
          <w:szCs w:val="28"/>
          <w:lang w:eastAsia="tr-TR"/>
        </w:rPr>
        <w:t xml:space="preserve">2017) </w:t>
      </w:r>
      <w:r w:rsidRPr="002F506A">
        <w:rPr>
          <w:rFonts w:eastAsia="Times New Roman"/>
          <w:bCs/>
          <w:iCs/>
          <w:color w:val="auto"/>
          <w:szCs w:val="28"/>
          <w:lang w:eastAsia="tr-TR"/>
        </w:rPr>
        <w:t xml:space="preserve">öğretmenlerin kurdukları problemlere benzer problemlerle karşılaşılmıştır. Bu problemlere ilişkin alıntılara Şekil </w:t>
      </w:r>
      <w:r w:rsidR="002465FE" w:rsidRPr="002F506A">
        <w:rPr>
          <w:rFonts w:eastAsia="Times New Roman"/>
          <w:bCs/>
          <w:iCs/>
          <w:color w:val="auto"/>
          <w:szCs w:val="28"/>
          <w:lang w:eastAsia="tr-TR"/>
        </w:rPr>
        <w:t>9.’da</w:t>
      </w:r>
      <w:r w:rsidRPr="002F506A">
        <w:rPr>
          <w:rFonts w:eastAsia="Times New Roman"/>
          <w:bCs/>
          <w:iCs/>
          <w:color w:val="auto"/>
          <w:szCs w:val="28"/>
          <w:lang w:eastAsia="tr-TR"/>
        </w:rPr>
        <w:t xml:space="preserve"> yer verilmiştir. </w:t>
      </w:r>
    </w:p>
    <w:p w14:paraId="5CFEA3D4" w14:textId="77777777" w:rsidR="0069649F" w:rsidRPr="002F506A" w:rsidRDefault="0069649F" w:rsidP="007945FE">
      <w:pPr>
        <w:pStyle w:val="Default"/>
        <w:spacing w:line="360" w:lineRule="auto"/>
        <w:jc w:val="center"/>
        <w:rPr>
          <w:rFonts w:eastAsia="Times New Roman"/>
          <w:bCs/>
          <w:iCs/>
          <w:color w:val="auto"/>
          <w:szCs w:val="28"/>
          <w:lang w:eastAsia="tr-TR"/>
        </w:rPr>
      </w:pPr>
      <w:r w:rsidRPr="002F506A">
        <w:rPr>
          <w:rFonts w:eastAsia="Times New Roman"/>
          <w:bCs/>
          <w:iCs/>
          <w:noProof/>
          <w:color w:val="auto"/>
          <w:szCs w:val="28"/>
          <w:lang w:eastAsia="tr-TR"/>
        </w:rPr>
        <w:drawing>
          <wp:inline distT="0" distB="0" distL="0" distR="0" wp14:anchorId="127DDA4B" wp14:editId="70FBA9E6">
            <wp:extent cx="4818727" cy="2687955"/>
            <wp:effectExtent l="57150" t="57150" r="115570" b="11239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5110" cy="269709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DFDA5A" w14:textId="77777777" w:rsidR="0069649F" w:rsidRPr="002F506A" w:rsidRDefault="0069649F" w:rsidP="007945FE">
      <w:pPr>
        <w:pStyle w:val="Default"/>
        <w:spacing w:line="360" w:lineRule="auto"/>
        <w:jc w:val="center"/>
        <w:rPr>
          <w:rFonts w:eastAsia="Times New Roman"/>
          <w:bCs/>
          <w:iCs/>
          <w:color w:val="auto"/>
          <w:szCs w:val="28"/>
          <w:lang w:eastAsia="tr-TR"/>
        </w:rPr>
      </w:pPr>
      <w:r w:rsidRPr="002F506A">
        <w:rPr>
          <w:rFonts w:eastAsia="Times New Roman"/>
          <w:b/>
          <w:bCs/>
          <w:iCs/>
          <w:color w:val="auto"/>
          <w:szCs w:val="28"/>
          <w:lang w:eastAsia="tr-TR"/>
        </w:rPr>
        <w:t xml:space="preserve">Şekil </w:t>
      </w:r>
      <w:r w:rsidR="002465FE" w:rsidRPr="002F506A">
        <w:rPr>
          <w:rFonts w:eastAsia="Times New Roman"/>
          <w:b/>
          <w:bCs/>
          <w:iCs/>
          <w:color w:val="auto"/>
          <w:szCs w:val="28"/>
          <w:lang w:eastAsia="tr-TR"/>
        </w:rPr>
        <w:t>9</w:t>
      </w:r>
      <w:r w:rsidRPr="002F506A">
        <w:rPr>
          <w:rFonts w:eastAsia="Times New Roman"/>
          <w:b/>
          <w:bCs/>
          <w:iCs/>
          <w:color w:val="auto"/>
          <w:szCs w:val="28"/>
          <w:lang w:eastAsia="tr-TR"/>
        </w:rPr>
        <w:t>.</w:t>
      </w:r>
      <w:r w:rsidRPr="002F506A">
        <w:rPr>
          <w:rFonts w:eastAsia="Times New Roman"/>
          <w:bCs/>
          <w:iCs/>
          <w:color w:val="auto"/>
          <w:szCs w:val="28"/>
          <w:lang w:eastAsia="tr-TR"/>
        </w:rPr>
        <w:t xml:space="preserve"> Ortaokul </w:t>
      </w:r>
      <w:r w:rsidR="004375E9" w:rsidRPr="002F506A">
        <w:rPr>
          <w:rFonts w:eastAsia="Times New Roman"/>
          <w:bCs/>
          <w:iCs/>
          <w:color w:val="auto"/>
          <w:szCs w:val="28"/>
          <w:lang w:eastAsia="tr-TR"/>
        </w:rPr>
        <w:t>Mat</w:t>
      </w:r>
      <w:r w:rsidR="004375E9">
        <w:rPr>
          <w:rFonts w:eastAsia="Times New Roman"/>
          <w:bCs/>
          <w:iCs/>
          <w:color w:val="auto"/>
          <w:szCs w:val="28"/>
          <w:lang w:eastAsia="tr-TR"/>
        </w:rPr>
        <w:t>ematik 6. Sınıf Ders Kitabında v</w:t>
      </w:r>
      <w:r w:rsidR="004375E9" w:rsidRPr="002F506A">
        <w:rPr>
          <w:rFonts w:eastAsia="Times New Roman"/>
          <w:bCs/>
          <w:iCs/>
          <w:color w:val="auto"/>
          <w:szCs w:val="28"/>
          <w:lang w:eastAsia="tr-TR"/>
        </w:rPr>
        <w:t>e Kazanım Kavrama Testinde Yer Alan Öğretmenlerin Problemlerine Benzer İçerikteki Problemler</w:t>
      </w:r>
    </w:p>
    <w:p w14:paraId="7DC1D54D" w14:textId="77777777" w:rsidR="00766328" w:rsidRDefault="00766328" w:rsidP="00766328">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t>Şekil 9.’da yer alan problemlerin öğretmenlerin kurduğu problemlerle benzerlikler taşıdığı görülmektedir. Problemler bir veri grubuna veri eklenmesi ya da gruptan bir verinin çıkarılması sonrası değişen aritmetik ortalamayı bulmak ya da bu değişimden faydalanarak eklenen ya da çıkarılan veriyi bulmaya yöneliktir. Sınıf içi gözlem sürecinde öğretmenlerin uyg</w:t>
      </w:r>
      <w:r>
        <w:rPr>
          <w:rFonts w:eastAsia="Times New Roman"/>
          <w:bCs/>
          <w:iCs/>
          <w:color w:val="auto"/>
          <w:szCs w:val="28"/>
          <w:lang w:eastAsia="tr-TR"/>
        </w:rPr>
        <w:t>ulama sürecindeki kurdukları problemlere benzer problemler kurdukları görülmüştür. K7’nin sınıf içi gözlem sürecinden bir kesite Şekil 10’da yer verilmiştir.</w:t>
      </w:r>
    </w:p>
    <w:p w14:paraId="1020D466" w14:textId="77777777" w:rsidR="00766328" w:rsidRDefault="00766328" w:rsidP="00766328">
      <w:pPr>
        <w:pStyle w:val="Default"/>
        <w:spacing w:line="360" w:lineRule="auto"/>
        <w:ind w:firstLine="708"/>
        <w:jc w:val="center"/>
        <w:rPr>
          <w:rFonts w:eastAsia="Times New Roman"/>
          <w:bCs/>
          <w:iCs/>
          <w:color w:val="auto"/>
          <w:szCs w:val="28"/>
          <w:lang w:eastAsia="tr-TR"/>
        </w:rPr>
      </w:pPr>
      <w:r>
        <w:rPr>
          <w:rFonts w:eastAsia="Times New Roman"/>
          <w:bCs/>
          <w:iCs/>
          <w:noProof/>
          <w:color w:val="auto"/>
          <w:szCs w:val="28"/>
          <w:lang w:eastAsia="tr-TR"/>
        </w:rPr>
        <w:lastRenderedPageBreak/>
        <w:drawing>
          <wp:inline distT="0" distB="0" distL="0" distR="0" wp14:anchorId="544B27BA" wp14:editId="1C46BF75">
            <wp:extent cx="5107094" cy="2872740"/>
            <wp:effectExtent l="0" t="0" r="0" b="3810"/>
            <wp:docPr id="1" name="Resim 1" descr="C:\Users\kübralper\Desktop\PHOTO-2019-05-21-14-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übralper\Desktop\PHOTO-2019-05-21-14-11-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4840" cy="2877097"/>
                    </a:xfrm>
                    <a:prstGeom prst="rect">
                      <a:avLst/>
                    </a:prstGeom>
                    <a:noFill/>
                    <a:ln>
                      <a:noFill/>
                    </a:ln>
                  </pic:spPr>
                </pic:pic>
              </a:graphicData>
            </a:graphic>
          </wp:inline>
        </w:drawing>
      </w:r>
    </w:p>
    <w:p w14:paraId="56811669" w14:textId="77777777" w:rsidR="00766328" w:rsidRDefault="00766328" w:rsidP="00766328">
      <w:pPr>
        <w:pStyle w:val="Default"/>
        <w:spacing w:line="360" w:lineRule="auto"/>
        <w:ind w:firstLine="708"/>
        <w:jc w:val="center"/>
        <w:rPr>
          <w:rFonts w:eastAsia="Times New Roman"/>
          <w:bCs/>
          <w:iCs/>
          <w:color w:val="auto"/>
          <w:szCs w:val="28"/>
          <w:lang w:eastAsia="tr-TR"/>
        </w:rPr>
      </w:pPr>
      <w:r w:rsidRPr="00320EAF">
        <w:rPr>
          <w:rFonts w:eastAsia="Times New Roman"/>
          <w:b/>
          <w:bCs/>
          <w:iCs/>
          <w:color w:val="auto"/>
          <w:szCs w:val="28"/>
          <w:lang w:eastAsia="tr-TR"/>
        </w:rPr>
        <w:t>Şekil 10.</w:t>
      </w:r>
      <w:r>
        <w:rPr>
          <w:rFonts w:eastAsia="Times New Roman"/>
          <w:bCs/>
          <w:iCs/>
          <w:color w:val="auto"/>
          <w:szCs w:val="28"/>
          <w:lang w:eastAsia="tr-TR"/>
        </w:rPr>
        <w:t xml:space="preserve"> K7’nin sınıf içi gözlem sürecinden bir kesit.</w:t>
      </w:r>
    </w:p>
    <w:p w14:paraId="31458D51" w14:textId="77777777" w:rsidR="00766328" w:rsidRPr="002F506A" w:rsidRDefault="00766328" w:rsidP="00766328">
      <w:pPr>
        <w:pStyle w:val="Default"/>
        <w:spacing w:line="360" w:lineRule="auto"/>
        <w:ind w:firstLine="708"/>
        <w:jc w:val="both"/>
        <w:rPr>
          <w:rFonts w:eastAsia="Times New Roman"/>
          <w:bCs/>
          <w:iCs/>
          <w:color w:val="auto"/>
          <w:szCs w:val="28"/>
          <w:lang w:eastAsia="tr-TR"/>
        </w:rPr>
      </w:pPr>
      <w:r>
        <w:rPr>
          <w:rFonts w:eastAsia="Times New Roman"/>
          <w:bCs/>
          <w:iCs/>
          <w:color w:val="auto"/>
          <w:szCs w:val="28"/>
          <w:lang w:eastAsia="tr-TR"/>
        </w:rPr>
        <w:t xml:space="preserve"> K7’nin 6. s</w:t>
      </w:r>
      <w:r w:rsidRPr="002F506A">
        <w:rPr>
          <w:rFonts w:eastAsia="Times New Roman"/>
          <w:bCs/>
          <w:iCs/>
          <w:color w:val="auto"/>
          <w:szCs w:val="28"/>
          <w:lang w:eastAsia="tr-TR"/>
        </w:rPr>
        <w:t>ınıf öğrencileriyle işlediği</w:t>
      </w:r>
      <w:r>
        <w:rPr>
          <w:rFonts w:eastAsia="Times New Roman"/>
          <w:bCs/>
          <w:iCs/>
          <w:color w:val="auto"/>
          <w:szCs w:val="28"/>
          <w:lang w:eastAsia="tr-TR"/>
        </w:rPr>
        <w:t xml:space="preserve"> dersi</w:t>
      </w:r>
      <w:r w:rsidRPr="002F506A">
        <w:rPr>
          <w:rFonts w:eastAsia="Times New Roman"/>
          <w:bCs/>
          <w:iCs/>
          <w:color w:val="auto"/>
          <w:szCs w:val="28"/>
          <w:lang w:eastAsia="tr-TR"/>
        </w:rPr>
        <w:t xml:space="preserve"> gözlemleyen araştırmacı, öğretmenin derste herhangi bir kaynaktan yararlanmadan kendisinin problem kurduğunu gözlemleyince kurduğu problemin öğrenci defterinden bir fotoğrafını almıştır. K7’nin derste kurduğu problemlerden birine ilişkin alıntıya</w:t>
      </w:r>
      <w:r>
        <w:rPr>
          <w:rFonts w:eastAsia="Times New Roman"/>
          <w:bCs/>
          <w:iCs/>
          <w:color w:val="auto"/>
          <w:szCs w:val="28"/>
          <w:lang w:eastAsia="tr-TR"/>
        </w:rPr>
        <w:t xml:space="preserve"> </w:t>
      </w:r>
      <w:r w:rsidRPr="002F506A">
        <w:rPr>
          <w:rFonts w:eastAsia="Times New Roman"/>
          <w:bCs/>
          <w:iCs/>
          <w:color w:val="auto"/>
          <w:szCs w:val="28"/>
          <w:lang w:eastAsia="tr-TR"/>
        </w:rPr>
        <w:t xml:space="preserve">Şekil </w:t>
      </w:r>
      <w:r>
        <w:rPr>
          <w:rFonts w:eastAsia="Times New Roman"/>
          <w:bCs/>
          <w:iCs/>
          <w:color w:val="auto"/>
          <w:szCs w:val="28"/>
          <w:lang w:eastAsia="tr-TR"/>
        </w:rPr>
        <w:t>11.’de</w:t>
      </w:r>
      <w:r w:rsidRPr="002F506A">
        <w:rPr>
          <w:rFonts w:eastAsia="Times New Roman"/>
          <w:bCs/>
          <w:iCs/>
          <w:color w:val="auto"/>
          <w:szCs w:val="28"/>
          <w:lang w:eastAsia="tr-TR"/>
        </w:rPr>
        <w:t xml:space="preserve"> yer verilmiştir.</w:t>
      </w:r>
    </w:p>
    <w:p w14:paraId="5B5BF643" w14:textId="77777777" w:rsidR="0069649F" w:rsidRPr="002F506A" w:rsidRDefault="0069649F" w:rsidP="007945FE">
      <w:pPr>
        <w:pStyle w:val="Default"/>
        <w:spacing w:line="360" w:lineRule="auto"/>
        <w:jc w:val="center"/>
        <w:rPr>
          <w:rFonts w:eastAsia="Times New Roman"/>
          <w:bCs/>
          <w:iCs/>
          <w:color w:val="auto"/>
          <w:szCs w:val="28"/>
          <w:lang w:eastAsia="tr-TR"/>
        </w:rPr>
      </w:pPr>
      <w:r w:rsidRPr="002F506A">
        <w:rPr>
          <w:rFonts w:eastAsia="Times New Roman"/>
          <w:bCs/>
          <w:iCs/>
          <w:noProof/>
          <w:color w:val="auto"/>
          <w:szCs w:val="28"/>
          <w:lang w:eastAsia="tr-TR"/>
        </w:rPr>
        <w:drawing>
          <wp:inline distT="0" distB="0" distL="0" distR="0" wp14:anchorId="1387F88A" wp14:editId="7F592E97">
            <wp:extent cx="5762625" cy="1440180"/>
            <wp:effectExtent l="57150" t="57150" r="123825" b="1219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6250" cy="144108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034D0A" w14:textId="2EC83642" w:rsidR="0069649F" w:rsidRPr="002F506A" w:rsidRDefault="002465FE" w:rsidP="007945FE">
      <w:pPr>
        <w:pStyle w:val="Default"/>
        <w:spacing w:line="360" w:lineRule="auto"/>
        <w:jc w:val="center"/>
        <w:rPr>
          <w:rFonts w:eastAsia="Times New Roman"/>
          <w:bCs/>
          <w:iCs/>
          <w:color w:val="auto"/>
          <w:szCs w:val="28"/>
          <w:lang w:eastAsia="tr-TR"/>
        </w:rPr>
      </w:pPr>
      <w:r w:rsidRPr="002F506A">
        <w:rPr>
          <w:rFonts w:eastAsia="Times New Roman"/>
          <w:b/>
          <w:bCs/>
          <w:iCs/>
          <w:color w:val="auto"/>
          <w:szCs w:val="28"/>
          <w:lang w:eastAsia="tr-TR"/>
        </w:rPr>
        <w:t>Şekil</w:t>
      </w:r>
      <w:r w:rsidR="00766328">
        <w:rPr>
          <w:rFonts w:eastAsia="Times New Roman"/>
          <w:b/>
          <w:bCs/>
          <w:iCs/>
          <w:color w:val="auto"/>
          <w:szCs w:val="28"/>
          <w:lang w:eastAsia="tr-TR"/>
        </w:rPr>
        <w:t xml:space="preserve"> 11</w:t>
      </w:r>
      <w:r w:rsidR="0069649F" w:rsidRPr="002F506A">
        <w:rPr>
          <w:rFonts w:eastAsia="Times New Roman"/>
          <w:b/>
          <w:bCs/>
          <w:iCs/>
          <w:color w:val="auto"/>
          <w:szCs w:val="28"/>
          <w:lang w:eastAsia="tr-TR"/>
        </w:rPr>
        <w:t>.</w:t>
      </w:r>
      <w:r w:rsidR="0069649F" w:rsidRPr="002F506A">
        <w:rPr>
          <w:rFonts w:eastAsia="Times New Roman"/>
          <w:bCs/>
          <w:iCs/>
          <w:color w:val="auto"/>
          <w:szCs w:val="28"/>
          <w:lang w:eastAsia="tr-TR"/>
        </w:rPr>
        <w:t xml:space="preserve"> K7’nin </w:t>
      </w:r>
      <w:r w:rsidR="004375E9" w:rsidRPr="002F506A">
        <w:rPr>
          <w:rFonts w:eastAsia="Times New Roman"/>
          <w:bCs/>
          <w:iCs/>
          <w:color w:val="auto"/>
          <w:szCs w:val="28"/>
          <w:lang w:eastAsia="tr-TR"/>
        </w:rPr>
        <w:t xml:space="preserve">Derste Kurduğu Serbest Problem Örneği </w:t>
      </w:r>
    </w:p>
    <w:p w14:paraId="4AAD4A33" w14:textId="77777777" w:rsidR="00DC188E" w:rsidRDefault="00766328" w:rsidP="00DC188E">
      <w:pPr>
        <w:pStyle w:val="Default"/>
        <w:spacing w:line="360" w:lineRule="auto"/>
        <w:ind w:firstLine="708"/>
        <w:jc w:val="both"/>
        <w:rPr>
          <w:rFonts w:eastAsia="Times New Roman"/>
          <w:bCs/>
          <w:iCs/>
          <w:szCs w:val="28"/>
          <w:lang w:eastAsia="tr-TR"/>
        </w:rPr>
      </w:pPr>
      <w:r>
        <w:rPr>
          <w:rFonts w:eastAsia="Times New Roman"/>
          <w:bCs/>
          <w:iCs/>
          <w:color w:val="auto"/>
          <w:szCs w:val="28"/>
          <w:lang w:eastAsia="tr-TR"/>
        </w:rPr>
        <w:t>Şekil 11</w:t>
      </w:r>
      <w:r w:rsidR="005E6D28" w:rsidRPr="002F506A">
        <w:rPr>
          <w:rFonts w:eastAsia="Times New Roman"/>
          <w:bCs/>
          <w:iCs/>
          <w:color w:val="auto"/>
          <w:szCs w:val="28"/>
          <w:lang w:eastAsia="tr-TR"/>
        </w:rPr>
        <w:t>. incelendiğinde öğretmenin sınıfta ve uygulama sürecinde kurduğu problemlerin ben</w:t>
      </w:r>
      <w:r w:rsidR="005E6D28">
        <w:rPr>
          <w:rFonts w:eastAsia="Times New Roman"/>
          <w:bCs/>
          <w:iCs/>
          <w:color w:val="auto"/>
          <w:szCs w:val="28"/>
          <w:lang w:eastAsia="tr-TR"/>
        </w:rPr>
        <w:t xml:space="preserve">zerlik gösterdiği görülmektedir. </w:t>
      </w:r>
      <w:r w:rsidR="005E6D28">
        <w:rPr>
          <w:rFonts w:eastAsia="Times New Roman"/>
          <w:bCs/>
          <w:iCs/>
          <w:szCs w:val="28"/>
          <w:lang w:eastAsia="tr-TR"/>
        </w:rPr>
        <w:t>K7, her iki problem durumunda gruba yeni eklenen veri ile aritmetik ortalamada oluşacak değişimi gözlemlemeyi ve eklenen veriyi bulmayı hedeflemiştir. Ders içi gözlem sürecinde sayı problemi olarak kurduğu problemi uygulama sürecinde yaş problemi olarak kurmuştur. Araştırmacının K7’nin dersini gözlemlediği süreçte doldurduğu gözlem form</w:t>
      </w:r>
      <w:r>
        <w:rPr>
          <w:rFonts w:eastAsia="Times New Roman"/>
          <w:bCs/>
          <w:iCs/>
          <w:szCs w:val="28"/>
          <w:lang w:eastAsia="tr-TR"/>
        </w:rPr>
        <w:t>una Şekil 12</w:t>
      </w:r>
      <w:r w:rsidR="005E6D28">
        <w:rPr>
          <w:rFonts w:eastAsia="Times New Roman"/>
          <w:bCs/>
          <w:iCs/>
          <w:szCs w:val="28"/>
          <w:lang w:eastAsia="tr-TR"/>
        </w:rPr>
        <w:t>.’de yer verilmiştir.</w:t>
      </w:r>
    </w:p>
    <w:p w14:paraId="7E1D542A" w14:textId="260FE412" w:rsidR="005E6D28" w:rsidRDefault="005E6D28" w:rsidP="00DC188E">
      <w:pPr>
        <w:pStyle w:val="Default"/>
        <w:spacing w:line="360" w:lineRule="auto"/>
        <w:ind w:firstLine="708"/>
        <w:jc w:val="both"/>
        <w:rPr>
          <w:rFonts w:eastAsia="Times New Roman"/>
          <w:bCs/>
          <w:iCs/>
          <w:szCs w:val="28"/>
          <w:lang w:eastAsia="tr-TR"/>
        </w:rPr>
      </w:pPr>
      <w:r>
        <w:rPr>
          <w:rFonts w:eastAsia="Times New Roman"/>
          <w:bCs/>
          <w:iCs/>
          <w:noProof/>
          <w:szCs w:val="28"/>
          <w:lang w:eastAsia="tr-TR"/>
        </w:rPr>
        <w:lastRenderedPageBreak/>
        <w:drawing>
          <wp:anchor distT="0" distB="0" distL="114300" distR="114300" simplePos="0" relativeHeight="251658240" behindDoc="1" locked="0" layoutInCell="1" allowOverlap="1" wp14:anchorId="45711B24" wp14:editId="54AC821A">
            <wp:simplePos x="0" y="0"/>
            <wp:positionH relativeFrom="column">
              <wp:posOffset>5080</wp:posOffset>
            </wp:positionH>
            <wp:positionV relativeFrom="paragraph">
              <wp:posOffset>190500</wp:posOffset>
            </wp:positionV>
            <wp:extent cx="5823585" cy="4937760"/>
            <wp:effectExtent l="0" t="0" r="5715" b="0"/>
            <wp:wrapTight wrapText="bothSides">
              <wp:wrapPolygon edited="0">
                <wp:start x="0" y="0"/>
                <wp:lineTo x="0" y="21500"/>
                <wp:lineTo x="21551" y="21500"/>
                <wp:lineTo x="21551" y="0"/>
                <wp:lineTo x="0" y="0"/>
              </wp:wrapPolygon>
            </wp:wrapTight>
            <wp:docPr id="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3585" cy="4937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86538F1" w14:textId="3FC1F5D0" w:rsidR="00A362B6" w:rsidRDefault="00766328" w:rsidP="005F151C">
      <w:pPr>
        <w:pStyle w:val="Default"/>
        <w:spacing w:line="360" w:lineRule="auto"/>
        <w:ind w:firstLine="708"/>
        <w:jc w:val="both"/>
        <w:rPr>
          <w:rFonts w:eastAsia="Times New Roman"/>
          <w:bCs/>
          <w:iCs/>
          <w:color w:val="auto"/>
          <w:szCs w:val="28"/>
          <w:lang w:eastAsia="tr-TR"/>
        </w:rPr>
      </w:pPr>
      <w:r>
        <w:rPr>
          <w:rFonts w:eastAsia="Times New Roman"/>
          <w:b/>
          <w:bCs/>
          <w:iCs/>
          <w:color w:val="auto"/>
          <w:szCs w:val="28"/>
          <w:lang w:eastAsia="tr-TR"/>
        </w:rPr>
        <w:t>Şekil 12</w:t>
      </w:r>
      <w:r w:rsidR="005E6D28" w:rsidRPr="009958F2">
        <w:rPr>
          <w:rFonts w:eastAsia="Times New Roman"/>
          <w:b/>
          <w:bCs/>
          <w:iCs/>
          <w:color w:val="auto"/>
          <w:szCs w:val="28"/>
          <w:lang w:eastAsia="tr-TR"/>
        </w:rPr>
        <w:t>.</w:t>
      </w:r>
      <w:r w:rsidR="005E6D28">
        <w:rPr>
          <w:rFonts w:eastAsia="Times New Roman"/>
          <w:bCs/>
          <w:iCs/>
          <w:color w:val="auto"/>
          <w:szCs w:val="28"/>
          <w:lang w:eastAsia="tr-TR"/>
        </w:rPr>
        <w:t xml:space="preserve"> K7</w:t>
      </w:r>
      <w:r w:rsidR="005E6D28">
        <w:rPr>
          <w:rFonts w:eastAsia="Times New Roman"/>
          <w:bCs/>
          <w:iCs/>
          <w:szCs w:val="28"/>
          <w:lang w:eastAsia="tr-TR"/>
        </w:rPr>
        <w:t>’nin</w:t>
      </w:r>
      <w:r w:rsidR="005E6D28" w:rsidRPr="002F506A">
        <w:rPr>
          <w:rFonts w:eastAsia="Times New Roman"/>
          <w:bCs/>
          <w:iCs/>
          <w:color w:val="auto"/>
          <w:szCs w:val="28"/>
          <w:lang w:eastAsia="tr-TR"/>
        </w:rPr>
        <w:t xml:space="preserve"> </w:t>
      </w:r>
      <w:r w:rsidR="005E6D28">
        <w:rPr>
          <w:rFonts w:eastAsia="Times New Roman"/>
          <w:bCs/>
          <w:iCs/>
          <w:color w:val="auto"/>
          <w:szCs w:val="28"/>
          <w:lang w:eastAsia="tr-TR"/>
        </w:rPr>
        <w:t xml:space="preserve">sınıf içi gözlem sürecinde araştırmacının doldurduğu gözlem formu </w:t>
      </w:r>
    </w:p>
    <w:p w14:paraId="283C1D5F" w14:textId="204A3830" w:rsidR="005E6D28" w:rsidRPr="002F506A" w:rsidRDefault="00766328" w:rsidP="005E6D28">
      <w:pPr>
        <w:pStyle w:val="Default"/>
        <w:spacing w:line="360" w:lineRule="auto"/>
        <w:ind w:firstLine="708"/>
        <w:jc w:val="both"/>
        <w:rPr>
          <w:rFonts w:eastAsia="Times New Roman"/>
          <w:bCs/>
          <w:iCs/>
          <w:color w:val="auto"/>
          <w:szCs w:val="28"/>
          <w:lang w:eastAsia="tr-TR"/>
        </w:rPr>
      </w:pPr>
      <w:r>
        <w:rPr>
          <w:rFonts w:eastAsia="Times New Roman"/>
          <w:bCs/>
          <w:iCs/>
          <w:color w:val="auto"/>
          <w:szCs w:val="28"/>
          <w:lang w:eastAsia="tr-TR"/>
        </w:rPr>
        <w:t>Şekil 12</w:t>
      </w:r>
      <w:r w:rsidR="005E6D28">
        <w:rPr>
          <w:rFonts w:eastAsia="Times New Roman"/>
          <w:bCs/>
          <w:iCs/>
          <w:color w:val="auto"/>
          <w:szCs w:val="28"/>
          <w:lang w:eastAsia="tr-TR"/>
        </w:rPr>
        <w:t>.</w:t>
      </w:r>
      <w:r w:rsidR="005E6D28">
        <w:rPr>
          <w:rFonts w:eastAsia="Times New Roman"/>
          <w:bCs/>
          <w:iCs/>
          <w:szCs w:val="28"/>
          <w:lang w:eastAsia="tr-TR"/>
        </w:rPr>
        <w:t xml:space="preserve">’de yer alan </w:t>
      </w:r>
      <w:r w:rsidR="005E6D28">
        <w:rPr>
          <w:rFonts w:eastAsia="Times New Roman"/>
          <w:bCs/>
          <w:iCs/>
          <w:color w:val="auto"/>
          <w:szCs w:val="28"/>
          <w:lang w:eastAsia="tr-TR"/>
        </w:rPr>
        <w:t>gözlem formu incelendiğinde</w:t>
      </w:r>
      <w:r w:rsidR="005E6D28" w:rsidRPr="002F506A">
        <w:rPr>
          <w:rFonts w:eastAsia="Times New Roman"/>
          <w:bCs/>
          <w:iCs/>
          <w:color w:val="auto"/>
          <w:szCs w:val="28"/>
          <w:lang w:eastAsia="tr-TR"/>
        </w:rPr>
        <w:t xml:space="preserve"> öğrencilerin bir kısmının hatalı sonuçlar bulduğu, bulunan hatalı sonuçların</w:t>
      </w:r>
      <w:r w:rsidR="00E76E32">
        <w:rPr>
          <w:rFonts w:eastAsia="Times New Roman"/>
          <w:bCs/>
          <w:iCs/>
          <w:color w:val="auto"/>
          <w:szCs w:val="28"/>
          <w:lang w:eastAsia="tr-TR"/>
        </w:rPr>
        <w:t xml:space="preserve"> </w:t>
      </w:r>
      <w:r w:rsidR="005E6D28" w:rsidRPr="002F506A">
        <w:rPr>
          <w:rFonts w:eastAsia="Times New Roman"/>
          <w:bCs/>
          <w:iCs/>
          <w:color w:val="auto"/>
          <w:szCs w:val="28"/>
          <w:lang w:eastAsia="tr-TR"/>
        </w:rPr>
        <w:t>da benzerlik gösterdiği</w:t>
      </w:r>
      <w:r w:rsidR="005E6D28">
        <w:rPr>
          <w:rFonts w:eastAsia="Times New Roman"/>
          <w:bCs/>
          <w:iCs/>
          <w:color w:val="auto"/>
          <w:szCs w:val="28"/>
          <w:lang w:eastAsia="tr-TR"/>
        </w:rPr>
        <w:t>ne ilişkin gözlem notu</w:t>
      </w:r>
      <w:r w:rsidR="005E6D28" w:rsidRPr="002F506A">
        <w:rPr>
          <w:rFonts w:eastAsia="Times New Roman"/>
          <w:bCs/>
          <w:iCs/>
          <w:color w:val="auto"/>
          <w:szCs w:val="28"/>
          <w:lang w:eastAsia="tr-TR"/>
        </w:rPr>
        <w:t xml:space="preserve"> yer almaktadır. Öğrencilerin benzerlik gösteren hatalı cevabı “</w:t>
      </w:r>
      <w:r w:rsidR="005E6D28">
        <w:rPr>
          <w:rFonts w:eastAsia="Times New Roman" w:cs="Courier New"/>
          <w:bCs/>
          <w:iCs/>
          <w:color w:val="auto"/>
          <w:szCs w:val="28"/>
          <w:lang w:eastAsia="tr-TR"/>
        </w:rPr>
        <w:t>23x7=161, 27x7=189, 189-161=28</w:t>
      </w:r>
      <w:r w:rsidR="007270D6">
        <w:rPr>
          <w:rFonts w:eastAsia="Times New Roman"/>
          <w:bCs/>
          <w:iCs/>
          <w:color w:val="auto"/>
          <w:szCs w:val="28"/>
          <w:lang w:eastAsia="tr-TR"/>
        </w:rPr>
        <w:t>” şeklin</w:t>
      </w:r>
      <w:r w:rsidR="005E6D28" w:rsidRPr="002F506A">
        <w:rPr>
          <w:rFonts w:eastAsia="Times New Roman"/>
          <w:bCs/>
          <w:iCs/>
          <w:color w:val="auto"/>
          <w:szCs w:val="28"/>
          <w:lang w:eastAsia="tr-TR"/>
        </w:rPr>
        <w:t>dedir. Bu hatalı cevapta öğrenciler gruba yeni eklenen sayıyı unut</w:t>
      </w:r>
      <w:r w:rsidR="005E6D28">
        <w:rPr>
          <w:rFonts w:eastAsia="Times New Roman"/>
          <w:bCs/>
          <w:iCs/>
          <w:color w:val="auto"/>
          <w:szCs w:val="28"/>
          <w:lang w:eastAsia="tr-TR"/>
        </w:rPr>
        <w:t>muş ve gruptaki veri sayısını 7</w:t>
      </w:r>
      <w:r w:rsidR="005E6D28" w:rsidRPr="002F506A">
        <w:rPr>
          <w:rFonts w:eastAsia="Times New Roman"/>
          <w:bCs/>
          <w:iCs/>
          <w:color w:val="auto"/>
          <w:szCs w:val="28"/>
          <w:lang w:eastAsia="tr-TR"/>
        </w:rPr>
        <w:t xml:space="preserve"> almıştır ama gruba eklenen sayı ile gruptaki veri say</w:t>
      </w:r>
      <w:r w:rsidR="005E6D28">
        <w:rPr>
          <w:rFonts w:eastAsia="Times New Roman"/>
          <w:bCs/>
          <w:iCs/>
          <w:color w:val="auto"/>
          <w:szCs w:val="28"/>
          <w:lang w:eastAsia="tr-TR"/>
        </w:rPr>
        <w:t>ısı 8</w:t>
      </w:r>
      <w:r w:rsidR="005E6D28" w:rsidRPr="002F506A">
        <w:rPr>
          <w:rFonts w:eastAsia="Times New Roman"/>
          <w:bCs/>
          <w:iCs/>
          <w:color w:val="auto"/>
          <w:szCs w:val="28"/>
          <w:lang w:eastAsia="tr-TR"/>
        </w:rPr>
        <w:t xml:space="preserve">’e çıkmıştır. Sınıf içinde yapılan gözlem sonuçları öğretmenlerin görüşmelerde bu problem durumunu zor olarak nitelendirmelerine yönelik yaptığı açıklamaları desteklemektedir. </w:t>
      </w:r>
    </w:p>
    <w:p w14:paraId="253F9397" w14:textId="09BC2D3A" w:rsidR="005E6D28" w:rsidRPr="002F506A" w:rsidRDefault="005E6D28" w:rsidP="005E6D28">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t xml:space="preserve">Yaş problemleri günlük yaşamla kolaylıkla ilişkilendirilebilecek aynı zamanda bir senaryo </w:t>
      </w:r>
      <w:r w:rsidR="00FC0BD7">
        <w:rPr>
          <w:rFonts w:eastAsia="Times New Roman"/>
          <w:bCs/>
          <w:iCs/>
          <w:color w:val="auto"/>
          <w:szCs w:val="28"/>
          <w:lang w:eastAsia="tr-TR"/>
        </w:rPr>
        <w:t xml:space="preserve">ile </w:t>
      </w:r>
      <w:r w:rsidRPr="002F506A">
        <w:rPr>
          <w:rFonts w:eastAsia="Times New Roman"/>
          <w:bCs/>
          <w:iCs/>
          <w:color w:val="auto"/>
          <w:szCs w:val="28"/>
          <w:lang w:eastAsia="tr-TR"/>
        </w:rPr>
        <w:t xml:space="preserve">hikâyeleştirilebilecek problemlerdir. Ancak öğretmenler özgün birer problem kurmak yerine kolaylıkla karşılaşılabileceğimiz şekilde problemler kurmuşlardır. K4, yapılan görüşmede bu tarz bir problem kurmasını aşağıdaki gibi açıklamıştır. </w:t>
      </w:r>
    </w:p>
    <w:p w14:paraId="130DC5AD" w14:textId="77777777" w:rsidR="005E6D28" w:rsidRPr="002F506A" w:rsidRDefault="005E6D28" w:rsidP="005E6D28">
      <w:pPr>
        <w:pStyle w:val="Default"/>
        <w:spacing w:line="360" w:lineRule="auto"/>
        <w:ind w:firstLine="708"/>
        <w:jc w:val="both"/>
        <w:rPr>
          <w:rFonts w:eastAsia="Times New Roman"/>
          <w:bCs/>
          <w:i/>
          <w:iCs/>
          <w:color w:val="auto"/>
          <w:szCs w:val="28"/>
          <w:lang w:eastAsia="tr-TR"/>
        </w:rPr>
      </w:pPr>
      <w:r w:rsidRPr="002F506A">
        <w:rPr>
          <w:rFonts w:eastAsia="Times New Roman"/>
          <w:bCs/>
          <w:i/>
          <w:iCs/>
          <w:color w:val="auto"/>
          <w:szCs w:val="28"/>
          <w:lang w:eastAsia="tr-TR"/>
        </w:rPr>
        <w:t>K4: Öğrenciler aritmetik ortalama konusu işlendiğinde belli sayıdaki veri grubunun aritmetik ortalamasını kolaylıkla bulabiliyor. Ama işin içine yeni bir veri eklenmesi girdiğinde</w:t>
      </w:r>
      <w:r>
        <w:rPr>
          <w:rFonts w:eastAsia="Times New Roman"/>
          <w:bCs/>
          <w:i/>
          <w:iCs/>
          <w:color w:val="auto"/>
          <w:szCs w:val="28"/>
          <w:lang w:eastAsia="tr-TR"/>
        </w:rPr>
        <w:t xml:space="preserve"> </w:t>
      </w:r>
      <w:r>
        <w:rPr>
          <w:rFonts w:eastAsia="Times New Roman"/>
          <w:bCs/>
          <w:i/>
          <w:iCs/>
          <w:color w:val="auto"/>
          <w:szCs w:val="28"/>
          <w:lang w:eastAsia="tr-TR"/>
        </w:rPr>
        <w:lastRenderedPageBreak/>
        <w:t>ya da bir verinin çıkarılması s</w:t>
      </w:r>
      <w:r w:rsidRPr="002F506A">
        <w:rPr>
          <w:rFonts w:eastAsia="Times New Roman"/>
          <w:bCs/>
          <w:i/>
          <w:iCs/>
          <w:color w:val="auto"/>
          <w:szCs w:val="28"/>
          <w:lang w:eastAsia="tr-TR"/>
        </w:rPr>
        <w:t>öz konusu olduğunda karıştırıyor. Mesela eklenen sayının grubun kişi sayısını değiştireceğini bir kişiyse eklenen bir kişi artırmayı, iki kişiyse çıkarılan o iki kişiyi çıkarmayı unutuyor ve doğru cevabı bulurken zorluk yaşıyorlar. Bu sebeplerden ötürü böyle bir problem kurdum.</w:t>
      </w:r>
    </w:p>
    <w:p w14:paraId="60BE3ECC" w14:textId="77777777" w:rsidR="00FB776F" w:rsidRPr="002F506A" w:rsidRDefault="00FB776F" w:rsidP="007945FE">
      <w:pPr>
        <w:pStyle w:val="Default"/>
        <w:spacing w:line="360" w:lineRule="auto"/>
        <w:ind w:firstLine="708"/>
        <w:jc w:val="both"/>
        <w:rPr>
          <w:rFonts w:eastAsia="Times New Roman"/>
          <w:bCs/>
          <w:i/>
          <w:iCs/>
          <w:color w:val="auto"/>
          <w:szCs w:val="28"/>
          <w:lang w:eastAsia="tr-TR"/>
        </w:rPr>
      </w:pPr>
      <w:r w:rsidRPr="002F506A">
        <w:rPr>
          <w:rFonts w:eastAsia="Times New Roman"/>
          <w:bCs/>
          <w:i/>
          <w:iCs/>
          <w:color w:val="auto"/>
          <w:szCs w:val="28"/>
          <w:lang w:eastAsia="tr-TR"/>
        </w:rPr>
        <w:t xml:space="preserve">… </w:t>
      </w:r>
    </w:p>
    <w:p w14:paraId="7D7BF6F7" w14:textId="77777777" w:rsidR="00A916AC" w:rsidRPr="002F506A" w:rsidRDefault="00A916AC" w:rsidP="007945FE">
      <w:pPr>
        <w:pStyle w:val="Default"/>
        <w:spacing w:line="360" w:lineRule="auto"/>
        <w:ind w:firstLine="708"/>
        <w:jc w:val="both"/>
        <w:rPr>
          <w:rFonts w:eastAsia="Times New Roman"/>
          <w:bCs/>
          <w:i/>
          <w:iCs/>
          <w:color w:val="auto"/>
          <w:szCs w:val="28"/>
          <w:lang w:eastAsia="tr-TR"/>
        </w:rPr>
      </w:pPr>
      <w:r w:rsidRPr="002F506A">
        <w:rPr>
          <w:rFonts w:eastAsia="Times New Roman"/>
          <w:bCs/>
          <w:i/>
          <w:iCs/>
          <w:color w:val="auto"/>
          <w:szCs w:val="28"/>
          <w:lang w:eastAsia="tr-TR"/>
        </w:rPr>
        <w:t>A: Serbest problem kurma durumlarından birincisine yönelik kurduğunuz problemi günlük hayatla ilişkilendirmediğinizi ve hikâyeleştirmediğinizi görüyoruz. Bu şekilde bir problem kurmakta belirlediğiniz bir amaç var mıydı? Hangi sebeplerden ötürü bu tarz bir problem kurdunuz?</w:t>
      </w:r>
    </w:p>
    <w:p w14:paraId="17BE604A" w14:textId="42805EB4" w:rsidR="00FB776F" w:rsidRPr="002F506A" w:rsidRDefault="00FB776F" w:rsidP="007945FE">
      <w:pPr>
        <w:pStyle w:val="Default"/>
        <w:spacing w:line="360" w:lineRule="auto"/>
        <w:ind w:firstLine="708"/>
        <w:jc w:val="both"/>
        <w:rPr>
          <w:rFonts w:eastAsia="Times New Roman"/>
          <w:bCs/>
          <w:i/>
          <w:iCs/>
          <w:color w:val="auto"/>
          <w:szCs w:val="28"/>
          <w:lang w:eastAsia="tr-TR"/>
        </w:rPr>
      </w:pPr>
      <w:r w:rsidRPr="002F506A">
        <w:rPr>
          <w:rFonts w:eastAsia="Times New Roman"/>
          <w:bCs/>
          <w:i/>
          <w:iCs/>
          <w:color w:val="auto"/>
          <w:szCs w:val="28"/>
          <w:lang w:eastAsia="tr-TR"/>
        </w:rPr>
        <w:t xml:space="preserve">K4: </w:t>
      </w:r>
      <w:r w:rsidR="00A916AC" w:rsidRPr="002F506A">
        <w:rPr>
          <w:rFonts w:eastAsia="Times New Roman"/>
          <w:bCs/>
          <w:i/>
          <w:iCs/>
          <w:color w:val="auto"/>
          <w:szCs w:val="28"/>
          <w:lang w:eastAsia="tr-TR"/>
        </w:rPr>
        <w:t xml:space="preserve">Açıkçası şu amaç için bu tarz bir problem kurdum diyemem. Öğrenciler nerede zorlanır diye düşündüm ardından bu soru tarzı geldi aklıma. Günlük yaşam ve </w:t>
      </w:r>
      <w:r w:rsidR="00EF065D" w:rsidRPr="002F506A">
        <w:rPr>
          <w:rFonts w:eastAsia="Times New Roman"/>
          <w:bCs/>
          <w:i/>
          <w:iCs/>
          <w:color w:val="auto"/>
          <w:szCs w:val="28"/>
          <w:lang w:eastAsia="tr-TR"/>
        </w:rPr>
        <w:t>hikâyeleştirmeye</w:t>
      </w:r>
      <w:r w:rsidR="00A916AC" w:rsidRPr="002F506A">
        <w:rPr>
          <w:rFonts w:eastAsia="Times New Roman"/>
          <w:bCs/>
          <w:i/>
          <w:iCs/>
          <w:color w:val="auto"/>
          <w:szCs w:val="28"/>
          <w:lang w:eastAsia="tr-TR"/>
        </w:rPr>
        <w:t xml:space="preserve"> gelirsek s</w:t>
      </w:r>
      <w:r w:rsidRPr="002F506A">
        <w:rPr>
          <w:rFonts w:eastAsia="Times New Roman"/>
          <w:bCs/>
          <w:i/>
          <w:iCs/>
          <w:color w:val="auto"/>
          <w:szCs w:val="28"/>
          <w:lang w:eastAsia="tr-TR"/>
        </w:rPr>
        <w:t xml:space="preserve">ınıfta kaynak kitaplardan yararlanmadan problem yazmam gerektiğinde ifadeleri çok uzatmamaya özen gösteriyorum. Çünkü bu süreçte </w:t>
      </w:r>
      <w:r w:rsidR="00A916AC" w:rsidRPr="002F506A">
        <w:rPr>
          <w:rFonts w:eastAsia="Times New Roman"/>
          <w:bCs/>
          <w:i/>
          <w:iCs/>
          <w:color w:val="auto"/>
          <w:szCs w:val="28"/>
          <w:lang w:eastAsia="tr-TR"/>
        </w:rPr>
        <w:t xml:space="preserve">anlatım açısından hatalı cümleler kurabiliyorum. Problemdeki sayı değerleri yerine ifadeye odaklandığımdan kullandığım sayılar işlem yaparken öğrencileri zorlayabiliyor, ne kadar dikkat etmeye çalışsam da hatalı olan yerler olabiliyor. </w:t>
      </w:r>
      <w:r w:rsidR="007A0750">
        <w:rPr>
          <w:rFonts w:eastAsia="Times New Roman"/>
          <w:bCs/>
          <w:i/>
          <w:iCs/>
          <w:color w:val="auto"/>
          <w:szCs w:val="28"/>
          <w:lang w:eastAsia="tr-TR"/>
        </w:rPr>
        <w:t xml:space="preserve">Bu yüzden ifadeden ziyade sayılara odaklanıyorum. </w:t>
      </w:r>
      <w:r w:rsidR="00A916AC" w:rsidRPr="002F506A">
        <w:rPr>
          <w:rFonts w:eastAsia="Times New Roman"/>
          <w:bCs/>
          <w:i/>
          <w:iCs/>
          <w:color w:val="auto"/>
          <w:szCs w:val="28"/>
          <w:lang w:eastAsia="tr-TR"/>
        </w:rPr>
        <w:t xml:space="preserve">Nedenler bunlar olabilir. Az önce teste yönelik problem yazarken de sınıf ortamı gibi düşünüp ifade açısından kolay olabilecek bir problem kurmak istedim. </w:t>
      </w:r>
    </w:p>
    <w:p w14:paraId="7D80A26A" w14:textId="77777777" w:rsidR="0069649F" w:rsidRPr="002F506A" w:rsidRDefault="0069649F"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t xml:space="preserve">K4 yapılan görüşmede problemini </w:t>
      </w:r>
      <w:r w:rsidR="00A916AC" w:rsidRPr="002F506A">
        <w:rPr>
          <w:rFonts w:eastAsia="Times New Roman"/>
          <w:bCs/>
          <w:iCs/>
          <w:color w:val="auto"/>
          <w:szCs w:val="28"/>
          <w:lang w:eastAsia="tr-TR"/>
        </w:rPr>
        <w:t xml:space="preserve">hikâyeleştirme ya da günlük </w:t>
      </w:r>
      <w:r w:rsidRPr="002F506A">
        <w:rPr>
          <w:rFonts w:eastAsia="Times New Roman"/>
          <w:bCs/>
          <w:iCs/>
          <w:color w:val="auto"/>
          <w:szCs w:val="28"/>
          <w:lang w:eastAsia="tr-TR"/>
        </w:rPr>
        <w:t xml:space="preserve">yaşamla ilişkilendirmeme sebebinin dil ve anlatım açısından yaşadığı zorlukla açıklamıştır. Problem kurma süreci sonrası yapılan görüşmelerde de öğretmenler dil ve anlatım açısından uygun problemler yazmakta zorlandıklarını dile getirmişlerdir. K4 gibi kısa ifadelerle problemler kurmayı uygun görmüşlerdir. </w:t>
      </w:r>
    </w:p>
    <w:p w14:paraId="4AE3AACD" w14:textId="094BC267" w:rsidR="00B871BA" w:rsidRPr="002F506A" w:rsidRDefault="00B871BA"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t>Öğretmenlerin kurduğu problemler dil ve anlatım kategor</w:t>
      </w:r>
      <w:r w:rsidR="00EE35A4">
        <w:rPr>
          <w:rFonts w:eastAsia="Times New Roman"/>
          <w:bCs/>
          <w:iCs/>
          <w:color w:val="auto"/>
          <w:szCs w:val="28"/>
          <w:lang w:eastAsia="tr-TR"/>
        </w:rPr>
        <w:t xml:space="preserve">isi çerçevesinde incelendiğinde, </w:t>
      </w:r>
      <w:r w:rsidRPr="002F506A">
        <w:rPr>
          <w:rFonts w:eastAsia="Times New Roman"/>
          <w:bCs/>
          <w:iCs/>
          <w:color w:val="auto"/>
          <w:szCs w:val="28"/>
          <w:lang w:eastAsia="tr-TR"/>
        </w:rPr>
        <w:t>uygun problemler olduğu kadar uygun olmayan problemlerin</w:t>
      </w:r>
      <w:r w:rsidR="00F022E7">
        <w:rPr>
          <w:rFonts w:eastAsia="Times New Roman"/>
          <w:bCs/>
          <w:iCs/>
          <w:color w:val="auto"/>
          <w:szCs w:val="28"/>
          <w:lang w:eastAsia="tr-TR"/>
        </w:rPr>
        <w:t xml:space="preserve"> </w:t>
      </w:r>
      <w:r w:rsidRPr="002F506A">
        <w:rPr>
          <w:rFonts w:eastAsia="Times New Roman"/>
          <w:bCs/>
          <w:iCs/>
          <w:color w:val="auto"/>
          <w:szCs w:val="28"/>
          <w:lang w:eastAsia="tr-TR"/>
        </w:rPr>
        <w:t xml:space="preserve">de olduğu dikkat çekmektedir. Öğretmenler tarafından kurulan ve çözülebilir kategorisinde değerlendirilen </w:t>
      </w:r>
      <w:r w:rsidR="00F022E7">
        <w:rPr>
          <w:rFonts w:eastAsia="Times New Roman"/>
          <w:bCs/>
          <w:iCs/>
          <w:color w:val="auto"/>
          <w:szCs w:val="28"/>
          <w:lang w:eastAsia="tr-TR"/>
        </w:rPr>
        <w:t>24</w:t>
      </w:r>
      <w:r w:rsidR="005242B7" w:rsidRPr="002F506A">
        <w:rPr>
          <w:rFonts w:eastAsia="Times New Roman"/>
          <w:bCs/>
          <w:iCs/>
          <w:color w:val="auto"/>
          <w:szCs w:val="28"/>
          <w:lang w:eastAsia="tr-TR"/>
        </w:rPr>
        <w:t xml:space="preserve"> problemden </w:t>
      </w:r>
      <w:r w:rsidR="00F022E7">
        <w:rPr>
          <w:rFonts w:eastAsia="Times New Roman"/>
          <w:bCs/>
          <w:iCs/>
          <w:color w:val="auto"/>
          <w:szCs w:val="28"/>
          <w:lang w:eastAsia="tr-TR"/>
        </w:rPr>
        <w:t>15’inin</w:t>
      </w:r>
      <w:r w:rsidR="005242B7" w:rsidRPr="002F506A">
        <w:rPr>
          <w:rFonts w:eastAsia="Times New Roman"/>
          <w:bCs/>
          <w:iCs/>
          <w:color w:val="auto"/>
          <w:szCs w:val="28"/>
          <w:lang w:eastAsia="tr-TR"/>
        </w:rPr>
        <w:t xml:space="preserve"> dil ve anlatım açısından uygun</w:t>
      </w:r>
      <w:r w:rsidR="00EF480A" w:rsidRPr="002F506A">
        <w:rPr>
          <w:rFonts w:eastAsia="Times New Roman"/>
          <w:bCs/>
          <w:iCs/>
          <w:color w:val="auto"/>
          <w:szCs w:val="28"/>
          <w:lang w:eastAsia="tr-TR"/>
        </w:rPr>
        <w:t>, 9’unu</w:t>
      </w:r>
      <w:r w:rsidR="005242B7" w:rsidRPr="002F506A">
        <w:rPr>
          <w:rFonts w:eastAsia="Times New Roman"/>
          <w:bCs/>
          <w:iCs/>
          <w:color w:val="auto"/>
          <w:szCs w:val="28"/>
          <w:lang w:eastAsia="tr-TR"/>
        </w:rPr>
        <w:t>n ise dil ve anlatım açısından uygun olmayan cümlelerden oluştuğu gözlemlenmiştir. Problem cümlelerinin bazıları anlatım bozukluğu</w:t>
      </w:r>
      <w:r w:rsidR="00EE35A4">
        <w:rPr>
          <w:rFonts w:eastAsia="Times New Roman"/>
          <w:bCs/>
          <w:iCs/>
          <w:color w:val="auto"/>
          <w:szCs w:val="28"/>
          <w:lang w:eastAsia="tr-TR"/>
        </w:rPr>
        <w:t>,</w:t>
      </w:r>
      <w:r w:rsidR="005242B7" w:rsidRPr="002F506A">
        <w:rPr>
          <w:rFonts w:eastAsia="Times New Roman"/>
          <w:bCs/>
          <w:iCs/>
          <w:color w:val="auto"/>
          <w:szCs w:val="28"/>
          <w:lang w:eastAsia="tr-TR"/>
        </w:rPr>
        <w:t xml:space="preserve"> bazıları ise yazım ve noktalama hataları içermektedir. </w:t>
      </w:r>
      <w:r w:rsidR="00EF480A" w:rsidRPr="002F506A">
        <w:rPr>
          <w:rFonts w:eastAsia="Times New Roman"/>
          <w:bCs/>
          <w:iCs/>
          <w:color w:val="auto"/>
          <w:szCs w:val="28"/>
          <w:lang w:eastAsia="tr-TR"/>
        </w:rPr>
        <w:t xml:space="preserve">Anlatım bozuklukları; gereksiz sözcük kullanımı, tamlama yanlışlığı, bağlaç eksikliği, öge eksikliği gibi nedenlerden oluşmuştur. Dil ve anlatım kategorisine uygun olmayarak değerlendirilse de problemler mantıksal hata içermemektedir ve ifade edilmek istenenler anlaşılmaktadır. </w:t>
      </w:r>
    </w:p>
    <w:p w14:paraId="1B1C62B3" w14:textId="7BF50FC4" w:rsidR="00B871BA" w:rsidRPr="002F506A" w:rsidRDefault="00EF480A" w:rsidP="007945FE">
      <w:pPr>
        <w:pStyle w:val="Default"/>
        <w:spacing w:line="360" w:lineRule="auto"/>
        <w:ind w:firstLine="708"/>
        <w:jc w:val="both"/>
        <w:rPr>
          <w:color w:val="auto"/>
        </w:rPr>
      </w:pPr>
      <w:r w:rsidRPr="002F506A">
        <w:rPr>
          <w:rFonts w:eastAsia="Times New Roman"/>
          <w:bCs/>
          <w:iCs/>
          <w:color w:val="auto"/>
          <w:szCs w:val="28"/>
          <w:lang w:eastAsia="tr-TR"/>
        </w:rPr>
        <w:lastRenderedPageBreak/>
        <w:t>Bilişsel beceri kategorisi üç farklı alt kategoriye uygunluk göz önüne alınarak değerlendirilmiştir. Bu alt kategoriler; bilgi gerektiren problem, uygulama gerektiren problem ve muhakeme gerekti</w:t>
      </w:r>
      <w:r w:rsidR="00EE35A4">
        <w:rPr>
          <w:rFonts w:eastAsia="Times New Roman"/>
          <w:bCs/>
          <w:iCs/>
          <w:color w:val="auto"/>
          <w:szCs w:val="28"/>
          <w:lang w:eastAsia="tr-TR"/>
        </w:rPr>
        <w:t>ren problemdir. Bilgi düzeyinde</w:t>
      </w:r>
      <w:r w:rsidRPr="002F506A">
        <w:rPr>
          <w:rFonts w:eastAsia="Times New Roman"/>
          <w:bCs/>
          <w:iCs/>
          <w:color w:val="auto"/>
          <w:szCs w:val="28"/>
          <w:lang w:eastAsia="tr-TR"/>
        </w:rPr>
        <w:t>ki ölçmeleri değerlendirmede kullanılan kavram ya da kazanımı biliyor olmanın çözüm için yeterli olduğu problemler bilgi gerektiren problemlerdir. Uygulama gerektiren problemler, çeşitli işlemler yapmayı kısacası bilgiyi uygulamayı gerektiren problemlerdir. Muhakeme gerektiren problemler ise bilgi</w:t>
      </w:r>
      <w:r w:rsidR="00031286" w:rsidRPr="002F506A">
        <w:rPr>
          <w:rFonts w:eastAsia="Times New Roman"/>
          <w:bCs/>
          <w:iCs/>
          <w:color w:val="auto"/>
          <w:szCs w:val="28"/>
          <w:lang w:eastAsia="tr-TR"/>
        </w:rPr>
        <w:t xml:space="preserve">yi uygulamanın yanı sıra, </w:t>
      </w:r>
      <w:r w:rsidR="004C4C42" w:rsidRPr="002F506A">
        <w:rPr>
          <w:rFonts w:eastAsia="Times New Roman"/>
          <w:bCs/>
          <w:iCs/>
          <w:color w:val="auto"/>
          <w:szCs w:val="28"/>
          <w:lang w:eastAsia="tr-TR"/>
        </w:rPr>
        <w:t xml:space="preserve">matematiksel </w:t>
      </w:r>
      <w:r w:rsidR="004C4C42" w:rsidRPr="002F506A">
        <w:rPr>
          <w:color w:val="auto"/>
        </w:rPr>
        <w:t xml:space="preserve">durumlar arasındaki ilişkileri bulmaya, elde edilen sonuçları karşılaştırma ve yorumlamaya yönelik problemlerdir. Tablo </w:t>
      </w:r>
      <w:r w:rsidR="008F21DA" w:rsidRPr="002F506A">
        <w:rPr>
          <w:color w:val="auto"/>
        </w:rPr>
        <w:t xml:space="preserve">4. </w:t>
      </w:r>
      <w:r w:rsidR="004C4C42" w:rsidRPr="002F506A">
        <w:rPr>
          <w:color w:val="auto"/>
        </w:rPr>
        <w:t>incelendiğinde bilgi gerektiren problemlerin sayısının ol</w:t>
      </w:r>
      <w:r w:rsidR="00976F61">
        <w:rPr>
          <w:color w:val="auto"/>
        </w:rPr>
        <w:t>d</w:t>
      </w:r>
      <w:r w:rsidR="004C4C42" w:rsidRPr="002F506A">
        <w:rPr>
          <w:color w:val="auto"/>
        </w:rPr>
        <w:t xml:space="preserve">ukça az olduğu dikkat çekmektedir. </w:t>
      </w:r>
      <w:r w:rsidR="00A562F8" w:rsidRPr="002F506A">
        <w:rPr>
          <w:color w:val="auto"/>
        </w:rPr>
        <w:t>B</w:t>
      </w:r>
      <w:r w:rsidR="004C4C42" w:rsidRPr="002F506A">
        <w:rPr>
          <w:color w:val="auto"/>
        </w:rPr>
        <w:t xml:space="preserve">u problemler </w:t>
      </w:r>
      <w:r w:rsidR="00A562F8" w:rsidRPr="002F506A">
        <w:rPr>
          <w:color w:val="auto"/>
        </w:rPr>
        <w:t>tablo ya da grafik okuma bilgisi gerektiren</w:t>
      </w:r>
      <w:r w:rsidR="004C4C42" w:rsidRPr="002F506A">
        <w:rPr>
          <w:color w:val="auto"/>
        </w:rPr>
        <w:t xml:space="preserve"> temel bilgi düzeyindeki problemlerdir. </w:t>
      </w:r>
      <w:r w:rsidR="00A562F8" w:rsidRPr="002F506A">
        <w:rPr>
          <w:color w:val="auto"/>
        </w:rPr>
        <w:t xml:space="preserve">K4’ün serbest problemlerden ikincisine yönelik kurduğu bilgi gerektiren probleme Şekil </w:t>
      </w:r>
      <w:r w:rsidR="00766328">
        <w:rPr>
          <w:color w:val="auto"/>
        </w:rPr>
        <w:t>13’t</w:t>
      </w:r>
      <w:r w:rsidR="002465FE" w:rsidRPr="002F506A">
        <w:rPr>
          <w:color w:val="auto"/>
        </w:rPr>
        <w:t>e</w:t>
      </w:r>
      <w:r w:rsidR="00A562F8" w:rsidRPr="002F506A">
        <w:rPr>
          <w:color w:val="auto"/>
        </w:rPr>
        <w:t xml:space="preserve"> yer verilmiştir.</w:t>
      </w:r>
    </w:p>
    <w:p w14:paraId="2B0339E8" w14:textId="77777777" w:rsidR="004C4C42" w:rsidRPr="002F506A" w:rsidRDefault="00B46DCD" w:rsidP="007945FE">
      <w:pPr>
        <w:pStyle w:val="Default"/>
        <w:spacing w:line="360" w:lineRule="auto"/>
        <w:jc w:val="center"/>
        <w:rPr>
          <w:color w:val="auto"/>
        </w:rPr>
      </w:pPr>
      <w:r w:rsidRPr="002F506A">
        <w:rPr>
          <w:noProof/>
          <w:color w:val="auto"/>
          <w:lang w:eastAsia="tr-TR"/>
        </w:rPr>
        <w:drawing>
          <wp:inline distT="0" distB="0" distL="0" distR="0" wp14:anchorId="2C55DDE5" wp14:editId="109F4EF8">
            <wp:extent cx="4068322" cy="1714500"/>
            <wp:effectExtent l="57150" t="57150" r="123190" b="11430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0892" cy="171979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D13AB2" w14:textId="7A30DF66" w:rsidR="008F21DA" w:rsidRPr="002F506A" w:rsidRDefault="00766328" w:rsidP="007945FE">
      <w:pPr>
        <w:pStyle w:val="Default"/>
        <w:spacing w:line="360" w:lineRule="auto"/>
        <w:jc w:val="center"/>
        <w:rPr>
          <w:color w:val="auto"/>
        </w:rPr>
      </w:pPr>
      <w:r>
        <w:rPr>
          <w:b/>
          <w:color w:val="auto"/>
        </w:rPr>
        <w:t>Şekil 13</w:t>
      </w:r>
      <w:r w:rsidR="008F21DA" w:rsidRPr="002F506A">
        <w:rPr>
          <w:b/>
          <w:color w:val="auto"/>
        </w:rPr>
        <w:t>.</w:t>
      </w:r>
      <w:r w:rsidR="008F21DA" w:rsidRPr="002F506A">
        <w:rPr>
          <w:color w:val="auto"/>
        </w:rPr>
        <w:t xml:space="preserve"> K4’ün </w:t>
      </w:r>
      <w:r w:rsidR="004375E9" w:rsidRPr="002F506A">
        <w:rPr>
          <w:color w:val="auto"/>
        </w:rPr>
        <w:t>Problem Kurma Durumlarından İkincisine Yönelik Kurduğu Bilgi Gerektiren Problem</w:t>
      </w:r>
    </w:p>
    <w:p w14:paraId="36C58818" w14:textId="114F5662" w:rsidR="00A562F8" w:rsidRPr="002F506A" w:rsidRDefault="00A562F8" w:rsidP="007945FE">
      <w:pPr>
        <w:pStyle w:val="Default"/>
        <w:spacing w:line="360" w:lineRule="auto"/>
        <w:ind w:firstLine="708"/>
        <w:jc w:val="both"/>
        <w:rPr>
          <w:color w:val="auto"/>
        </w:rPr>
      </w:pPr>
      <w:r w:rsidRPr="002F506A">
        <w:rPr>
          <w:color w:val="auto"/>
        </w:rPr>
        <w:t>Şekil</w:t>
      </w:r>
      <w:r w:rsidR="00766328">
        <w:rPr>
          <w:color w:val="auto"/>
        </w:rPr>
        <w:t xml:space="preserve"> 13</w:t>
      </w:r>
      <w:r w:rsidR="0027240F">
        <w:rPr>
          <w:color w:val="auto"/>
        </w:rPr>
        <w:t xml:space="preserve">. </w:t>
      </w:r>
      <w:r w:rsidRPr="002F506A">
        <w:rPr>
          <w:color w:val="auto"/>
        </w:rPr>
        <w:t xml:space="preserve">incelendiğinde öğretmen, daire dilimlerinin temsil ettiği büyüklüklerin karşılaştırılmasına yönelik bir problem kurduğu bilinmektedir. Büyük yüzdeye sahip daire dilimindeki şehrin kaza oranının fazla olduğunu, küçük yüzdeye sahip daire dilimindeki şehrin kaza oranının küçük olacağını bilmesi bu problemi çözmek için yeterli olacaktır. </w:t>
      </w:r>
    </w:p>
    <w:p w14:paraId="5302DADB" w14:textId="7A8BF0BF" w:rsidR="00A562F8" w:rsidRPr="002F506A" w:rsidRDefault="00A562F8" w:rsidP="007945FE">
      <w:pPr>
        <w:pStyle w:val="Default"/>
        <w:spacing w:line="360" w:lineRule="auto"/>
        <w:ind w:firstLine="708"/>
        <w:jc w:val="both"/>
        <w:rPr>
          <w:color w:val="auto"/>
        </w:rPr>
      </w:pPr>
      <w:r w:rsidRPr="002F506A">
        <w:rPr>
          <w:color w:val="auto"/>
        </w:rPr>
        <w:t xml:space="preserve">Öğretmenlerin kurduğu problemlerin değerlendirildiği bir diğer alt kategori ise uygulama gerektiren problemlerdir. Öğretmenler de en çok uygulama gerektiren problemler kurmuştur. Her problem durumu ile ilgili uygulama gerektiren bir problemle karşılaşılmaktadır. </w:t>
      </w:r>
      <w:r w:rsidR="00B46DCD" w:rsidRPr="002F506A">
        <w:rPr>
          <w:color w:val="auto"/>
        </w:rPr>
        <w:t>Serbest problem kurma durumlarından üçüncüsüne yönelik K6’nın kurduğu uygulama gerektiren probleme Şekil</w:t>
      </w:r>
      <w:r w:rsidR="00766328">
        <w:rPr>
          <w:color w:val="auto"/>
        </w:rPr>
        <w:t xml:space="preserve"> 14</w:t>
      </w:r>
      <w:r w:rsidR="008F21DA" w:rsidRPr="002F506A">
        <w:rPr>
          <w:color w:val="auto"/>
        </w:rPr>
        <w:t>.’</w:t>
      </w:r>
      <w:r w:rsidR="0027240F">
        <w:rPr>
          <w:color w:val="auto"/>
        </w:rPr>
        <w:t>t</w:t>
      </w:r>
      <w:r w:rsidR="00B46DCD" w:rsidRPr="002F506A">
        <w:rPr>
          <w:color w:val="auto"/>
        </w:rPr>
        <w:t xml:space="preserve">e yer verilmiştir. </w:t>
      </w:r>
    </w:p>
    <w:p w14:paraId="2F92F11B" w14:textId="77777777" w:rsidR="008F21DA" w:rsidRPr="002F506A" w:rsidRDefault="00064505" w:rsidP="007945FE">
      <w:pPr>
        <w:pStyle w:val="Default"/>
        <w:spacing w:line="360" w:lineRule="auto"/>
        <w:jc w:val="center"/>
        <w:rPr>
          <w:rFonts w:eastAsia="Times New Roman"/>
          <w:bCs/>
          <w:iCs/>
          <w:color w:val="auto"/>
          <w:szCs w:val="28"/>
          <w:lang w:eastAsia="tr-TR"/>
        </w:rPr>
      </w:pPr>
      <w:r w:rsidRPr="002F506A">
        <w:rPr>
          <w:rFonts w:eastAsia="Times New Roman"/>
          <w:bCs/>
          <w:iCs/>
          <w:noProof/>
          <w:color w:val="auto"/>
          <w:szCs w:val="28"/>
          <w:lang w:eastAsia="tr-TR"/>
        </w:rPr>
        <w:lastRenderedPageBreak/>
        <w:drawing>
          <wp:inline distT="0" distB="0" distL="0" distR="0" wp14:anchorId="11F54AC8" wp14:editId="067A5331">
            <wp:extent cx="5010547" cy="2811780"/>
            <wp:effectExtent l="57150" t="57150" r="114300" b="1219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1111" cy="28233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3861B7" w14:textId="5A310B51" w:rsidR="008F21DA" w:rsidRPr="002F506A" w:rsidRDefault="00766328" w:rsidP="007945FE">
      <w:pPr>
        <w:pStyle w:val="Default"/>
        <w:spacing w:line="360" w:lineRule="auto"/>
        <w:jc w:val="center"/>
        <w:rPr>
          <w:rFonts w:eastAsia="Times New Roman"/>
          <w:bCs/>
          <w:iCs/>
          <w:color w:val="auto"/>
          <w:szCs w:val="28"/>
          <w:lang w:eastAsia="tr-TR"/>
        </w:rPr>
      </w:pPr>
      <w:r>
        <w:rPr>
          <w:rFonts w:eastAsia="Times New Roman"/>
          <w:b/>
          <w:bCs/>
          <w:iCs/>
          <w:color w:val="auto"/>
          <w:szCs w:val="28"/>
          <w:lang w:eastAsia="tr-TR"/>
        </w:rPr>
        <w:t>Şekil 14</w:t>
      </w:r>
      <w:r w:rsidR="008F21DA" w:rsidRPr="002F506A">
        <w:rPr>
          <w:rFonts w:eastAsia="Times New Roman"/>
          <w:b/>
          <w:bCs/>
          <w:iCs/>
          <w:color w:val="auto"/>
          <w:szCs w:val="28"/>
          <w:lang w:eastAsia="tr-TR"/>
        </w:rPr>
        <w:t>.</w:t>
      </w:r>
      <w:r w:rsidR="008F21DA" w:rsidRPr="002F506A">
        <w:rPr>
          <w:rFonts w:eastAsia="Times New Roman"/>
          <w:bCs/>
          <w:iCs/>
          <w:color w:val="auto"/>
          <w:szCs w:val="28"/>
          <w:lang w:eastAsia="tr-TR"/>
        </w:rPr>
        <w:t xml:space="preserve"> K6’nın </w:t>
      </w:r>
      <w:r w:rsidR="004375E9" w:rsidRPr="002F506A">
        <w:rPr>
          <w:rFonts w:eastAsia="Times New Roman"/>
          <w:bCs/>
          <w:iCs/>
          <w:color w:val="auto"/>
          <w:szCs w:val="28"/>
          <w:lang w:eastAsia="tr-TR"/>
        </w:rPr>
        <w:t>Problem Kurma Durumlarından Üçüncüsüne Yönelik Kurduğu Uygulama Gerektiren Problem</w:t>
      </w:r>
    </w:p>
    <w:p w14:paraId="15097935" w14:textId="146E930F" w:rsidR="007501F8" w:rsidRPr="002F506A" w:rsidRDefault="007501F8" w:rsidP="007945FE">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t xml:space="preserve">Şekil </w:t>
      </w:r>
      <w:r w:rsidR="00947CE3">
        <w:rPr>
          <w:rFonts w:eastAsia="Times New Roman"/>
          <w:bCs/>
          <w:iCs/>
          <w:color w:val="auto"/>
          <w:szCs w:val="28"/>
          <w:lang w:eastAsia="tr-TR"/>
        </w:rPr>
        <w:t>14</w:t>
      </w:r>
      <w:r w:rsidR="008F21DA" w:rsidRPr="002F506A">
        <w:rPr>
          <w:rFonts w:eastAsia="Times New Roman"/>
          <w:bCs/>
          <w:iCs/>
          <w:color w:val="auto"/>
          <w:szCs w:val="28"/>
          <w:lang w:eastAsia="tr-TR"/>
        </w:rPr>
        <w:t xml:space="preserve">. </w:t>
      </w:r>
      <w:r w:rsidRPr="002F506A">
        <w:rPr>
          <w:rFonts w:eastAsia="Times New Roman"/>
          <w:bCs/>
          <w:iCs/>
          <w:color w:val="auto"/>
          <w:szCs w:val="28"/>
          <w:lang w:eastAsia="tr-TR"/>
        </w:rPr>
        <w:t>incelendiğinde K6’nın alt problemlerden oluşan bir problem kurduğu ve tüm alt problemlerin</w:t>
      </w:r>
      <w:r w:rsidR="009830BC">
        <w:rPr>
          <w:rFonts w:eastAsia="Times New Roman"/>
          <w:bCs/>
          <w:iCs/>
          <w:color w:val="auto"/>
          <w:szCs w:val="28"/>
          <w:lang w:eastAsia="tr-TR"/>
        </w:rPr>
        <w:t xml:space="preserve"> </w:t>
      </w:r>
      <w:r w:rsidRPr="002F506A">
        <w:rPr>
          <w:rFonts w:eastAsia="Times New Roman"/>
          <w:bCs/>
          <w:iCs/>
          <w:color w:val="auto"/>
          <w:szCs w:val="28"/>
          <w:lang w:eastAsia="tr-TR"/>
        </w:rPr>
        <w:t>de uygulama gerektirdiği görülmektedir. Alt problemler sıklık tablosuna ait verilerle ilgili işlemsel uygulamalar</w:t>
      </w:r>
      <w:r w:rsidR="00064505" w:rsidRPr="002F506A">
        <w:rPr>
          <w:rFonts w:eastAsia="Times New Roman"/>
          <w:bCs/>
          <w:iCs/>
          <w:color w:val="auto"/>
          <w:szCs w:val="28"/>
          <w:lang w:eastAsia="tr-TR"/>
        </w:rPr>
        <w:t xml:space="preserve"> y</w:t>
      </w:r>
      <w:r w:rsidR="006B67A2" w:rsidRPr="002F506A">
        <w:rPr>
          <w:rFonts w:eastAsia="Times New Roman"/>
          <w:bCs/>
          <w:iCs/>
          <w:color w:val="auto"/>
          <w:szCs w:val="28"/>
          <w:lang w:eastAsia="tr-TR"/>
        </w:rPr>
        <w:t xml:space="preserve">apılmasını gerektirmektedir. </w:t>
      </w:r>
      <w:r w:rsidR="00D03F52">
        <w:rPr>
          <w:rFonts w:eastAsia="Times New Roman"/>
          <w:bCs/>
          <w:i/>
          <w:iCs/>
          <w:color w:val="auto"/>
          <w:szCs w:val="28"/>
          <w:lang w:eastAsia="tr-TR"/>
        </w:rPr>
        <w:t xml:space="preserve">a </w:t>
      </w:r>
      <w:r w:rsidR="00064505" w:rsidRPr="002F506A">
        <w:rPr>
          <w:rFonts w:eastAsia="Times New Roman"/>
          <w:bCs/>
          <w:iCs/>
          <w:color w:val="auto"/>
          <w:szCs w:val="28"/>
          <w:lang w:eastAsia="tr-TR"/>
        </w:rPr>
        <w:t>maddesinde bu sınıfa ait Türkçe ve Matematik derslerinin sı</w:t>
      </w:r>
      <w:r w:rsidR="006B67A2" w:rsidRPr="002F506A">
        <w:rPr>
          <w:rFonts w:eastAsia="Times New Roman"/>
          <w:bCs/>
          <w:iCs/>
          <w:color w:val="auto"/>
          <w:szCs w:val="28"/>
          <w:lang w:eastAsia="tr-TR"/>
        </w:rPr>
        <w:t xml:space="preserve">nav ortalamalarının bulunması, </w:t>
      </w:r>
      <w:r w:rsidR="00064505" w:rsidRPr="002F506A">
        <w:rPr>
          <w:rFonts w:eastAsia="Times New Roman"/>
          <w:bCs/>
          <w:i/>
          <w:iCs/>
          <w:color w:val="auto"/>
          <w:szCs w:val="28"/>
          <w:lang w:eastAsia="tr-TR"/>
        </w:rPr>
        <w:t>b</w:t>
      </w:r>
      <w:r w:rsidR="00064505" w:rsidRPr="002F506A">
        <w:rPr>
          <w:rFonts w:eastAsia="Times New Roman"/>
          <w:bCs/>
          <w:iCs/>
          <w:color w:val="auto"/>
          <w:szCs w:val="28"/>
          <w:lang w:eastAsia="tr-TR"/>
        </w:rPr>
        <w:t xml:space="preserve"> maddesinde medyanlarının bulunması istenmektedir. Öğrencinin bu problemi çözebilmesi için öncelikle aritmetik ortalama ve medyan kavramlarının anlamını bilmelidir, daha sonra bu kavramlara ait hesaplama formüllerini sorudaki veriler için uygulamalıdır. Her iki problem için</w:t>
      </w:r>
      <w:r w:rsidR="009830BC">
        <w:rPr>
          <w:rFonts w:eastAsia="Times New Roman"/>
          <w:bCs/>
          <w:iCs/>
          <w:color w:val="auto"/>
          <w:szCs w:val="28"/>
          <w:lang w:eastAsia="tr-TR"/>
        </w:rPr>
        <w:t xml:space="preserve"> </w:t>
      </w:r>
      <w:r w:rsidR="00064505" w:rsidRPr="002F506A">
        <w:rPr>
          <w:rFonts w:eastAsia="Times New Roman"/>
          <w:bCs/>
          <w:iCs/>
          <w:color w:val="auto"/>
          <w:szCs w:val="28"/>
          <w:lang w:eastAsia="tr-TR"/>
        </w:rPr>
        <w:t>de bilginin uygula</w:t>
      </w:r>
      <w:r w:rsidR="009830BC">
        <w:rPr>
          <w:rFonts w:eastAsia="Times New Roman"/>
          <w:bCs/>
          <w:iCs/>
          <w:color w:val="auto"/>
          <w:szCs w:val="28"/>
          <w:lang w:eastAsia="tr-TR"/>
        </w:rPr>
        <w:t>n</w:t>
      </w:r>
      <w:r w:rsidR="00064505" w:rsidRPr="002F506A">
        <w:rPr>
          <w:rFonts w:eastAsia="Times New Roman"/>
          <w:bCs/>
          <w:iCs/>
          <w:color w:val="auto"/>
          <w:szCs w:val="28"/>
          <w:lang w:eastAsia="tr-TR"/>
        </w:rPr>
        <w:t xml:space="preserve">masını gerektiren işlemsel durumlar söz konusu olduğu için uygulama gerektiren problemlerdir. </w:t>
      </w:r>
    </w:p>
    <w:p w14:paraId="277BA3EC" w14:textId="044E23FE" w:rsidR="00064505" w:rsidRPr="002F506A" w:rsidRDefault="00064505" w:rsidP="007945FE">
      <w:pPr>
        <w:pStyle w:val="Default"/>
        <w:spacing w:line="360" w:lineRule="auto"/>
        <w:jc w:val="both"/>
        <w:rPr>
          <w:rFonts w:eastAsia="Times New Roman"/>
          <w:bCs/>
          <w:iCs/>
          <w:color w:val="auto"/>
          <w:szCs w:val="28"/>
          <w:lang w:eastAsia="tr-TR"/>
        </w:rPr>
      </w:pPr>
      <w:r w:rsidRPr="002F506A">
        <w:rPr>
          <w:rFonts w:eastAsia="Times New Roman"/>
          <w:bCs/>
          <w:iCs/>
          <w:color w:val="auto"/>
          <w:szCs w:val="28"/>
          <w:lang w:eastAsia="tr-TR"/>
        </w:rPr>
        <w:tab/>
        <w:t xml:space="preserve">Bilişsel beceri kategorisinde yer alan son alt kategoride muhakeme gerektiren problemler yer almaktadır. </w:t>
      </w:r>
      <w:r w:rsidR="007C23C5" w:rsidRPr="002F506A">
        <w:rPr>
          <w:rFonts w:eastAsia="Times New Roman"/>
          <w:bCs/>
          <w:iCs/>
          <w:color w:val="auto"/>
          <w:szCs w:val="28"/>
          <w:lang w:eastAsia="tr-TR"/>
        </w:rPr>
        <w:t xml:space="preserve">Tablo </w:t>
      </w:r>
      <w:r w:rsidR="00976F61">
        <w:rPr>
          <w:rFonts w:eastAsia="Times New Roman"/>
          <w:bCs/>
          <w:iCs/>
          <w:color w:val="auto"/>
          <w:szCs w:val="28"/>
          <w:lang w:eastAsia="tr-TR"/>
        </w:rPr>
        <w:t xml:space="preserve">4 </w:t>
      </w:r>
      <w:r w:rsidR="007C23C5" w:rsidRPr="002F506A">
        <w:rPr>
          <w:rFonts w:eastAsia="Times New Roman"/>
          <w:bCs/>
          <w:iCs/>
          <w:color w:val="auto"/>
          <w:szCs w:val="28"/>
          <w:lang w:eastAsia="tr-TR"/>
        </w:rPr>
        <w:t>incelendiğinde</w:t>
      </w:r>
      <w:r w:rsidR="00EE35A4">
        <w:rPr>
          <w:rFonts w:eastAsia="Times New Roman"/>
          <w:bCs/>
          <w:iCs/>
          <w:color w:val="auto"/>
          <w:szCs w:val="28"/>
          <w:lang w:eastAsia="tr-TR"/>
        </w:rPr>
        <w:t>,</w:t>
      </w:r>
      <w:r w:rsidR="007C23C5" w:rsidRPr="002F506A">
        <w:rPr>
          <w:rFonts w:eastAsia="Times New Roman"/>
          <w:bCs/>
          <w:iCs/>
          <w:color w:val="auto"/>
          <w:szCs w:val="28"/>
          <w:lang w:eastAsia="tr-TR"/>
        </w:rPr>
        <w:t xml:space="preserve"> muhakeme gerektiren problem sayısının çok az olduğu dikkat çekmektedir. Görüşmeler esnasında öğretmenler muhakeme gerektiren problemleri daha az tercih etme nedenlerini aşağıdaki gibi açıklamıştır.</w:t>
      </w:r>
    </w:p>
    <w:p w14:paraId="4D4C5B04" w14:textId="77777777" w:rsidR="007C23C5" w:rsidRPr="002F506A" w:rsidRDefault="007C23C5" w:rsidP="007945FE">
      <w:pPr>
        <w:pStyle w:val="Default"/>
        <w:spacing w:line="360" w:lineRule="auto"/>
        <w:ind w:firstLine="708"/>
        <w:jc w:val="both"/>
        <w:rPr>
          <w:rFonts w:eastAsia="Times New Roman"/>
          <w:bCs/>
          <w:i/>
          <w:iCs/>
          <w:color w:val="auto"/>
          <w:szCs w:val="28"/>
          <w:lang w:eastAsia="tr-TR"/>
        </w:rPr>
      </w:pPr>
      <w:r w:rsidRPr="002F506A">
        <w:rPr>
          <w:rFonts w:eastAsia="Times New Roman"/>
          <w:bCs/>
          <w:i/>
          <w:iCs/>
          <w:color w:val="auto"/>
          <w:szCs w:val="28"/>
          <w:lang w:eastAsia="tr-TR"/>
        </w:rPr>
        <w:t>K1: Muhakeme gerektiren problemler üst düzey beceri gerektirdiği ve her öğrenci profiline hitap etmediği için derslerimde çok sık kullanmıyorum o nedenle uygulama sürecinde de hiç bu tarz problemler yazmak aklıma gelmedi.</w:t>
      </w:r>
    </w:p>
    <w:p w14:paraId="054C90D5" w14:textId="77777777" w:rsidR="007C23C5" w:rsidRPr="002F506A" w:rsidRDefault="007C23C5" w:rsidP="007945FE">
      <w:pPr>
        <w:pStyle w:val="Default"/>
        <w:spacing w:line="360" w:lineRule="auto"/>
        <w:ind w:firstLine="708"/>
        <w:jc w:val="both"/>
        <w:rPr>
          <w:rFonts w:eastAsia="Times New Roman"/>
          <w:bCs/>
          <w:i/>
          <w:iCs/>
          <w:color w:val="auto"/>
          <w:szCs w:val="28"/>
          <w:lang w:eastAsia="tr-TR"/>
        </w:rPr>
      </w:pPr>
      <w:r w:rsidRPr="002F506A">
        <w:rPr>
          <w:rFonts w:eastAsia="Times New Roman"/>
          <w:bCs/>
          <w:i/>
          <w:iCs/>
          <w:color w:val="auto"/>
          <w:szCs w:val="28"/>
          <w:lang w:eastAsia="tr-TR"/>
        </w:rPr>
        <w:t>K3: Aslında benim en sevdiğim ve derslerimde de kullanmaya çalıştığım</w:t>
      </w:r>
      <w:r w:rsidR="006B67A2" w:rsidRPr="002F506A">
        <w:rPr>
          <w:rFonts w:eastAsia="Times New Roman"/>
          <w:bCs/>
          <w:i/>
          <w:iCs/>
          <w:color w:val="auto"/>
          <w:szCs w:val="28"/>
          <w:lang w:eastAsia="tr-TR"/>
        </w:rPr>
        <w:t xml:space="preserve"> soru tiplerinden biridir</w:t>
      </w:r>
      <w:r w:rsidRPr="002F506A">
        <w:rPr>
          <w:rFonts w:eastAsia="Times New Roman"/>
          <w:bCs/>
          <w:i/>
          <w:iCs/>
          <w:color w:val="auto"/>
          <w:szCs w:val="28"/>
          <w:lang w:eastAsia="tr-TR"/>
        </w:rPr>
        <w:t xml:space="preserve">. Çünkü bu tarz problemler bir </w:t>
      </w:r>
      <w:r w:rsidR="003274DA" w:rsidRPr="002F506A">
        <w:rPr>
          <w:rFonts w:eastAsia="Times New Roman"/>
          <w:bCs/>
          <w:i/>
          <w:iCs/>
          <w:color w:val="auto"/>
          <w:szCs w:val="28"/>
          <w:lang w:eastAsia="tr-TR"/>
        </w:rPr>
        <w:t>hikâye</w:t>
      </w:r>
      <w:r w:rsidRPr="002F506A">
        <w:rPr>
          <w:rFonts w:eastAsia="Times New Roman"/>
          <w:bCs/>
          <w:i/>
          <w:iCs/>
          <w:color w:val="auto"/>
          <w:szCs w:val="28"/>
          <w:lang w:eastAsia="tr-TR"/>
        </w:rPr>
        <w:t xml:space="preserve"> çerçevesinde kuruluyor ve öğrencide bu durum ilgi uyandırabiliyor, kimi zaman ders ile ilgisi olmadığını düşündüğüm bir öğrencim bu problemlerin çözümü için öyle bir fikir sunuyor ki hepimiz şaşırıyoruz. Bu nedenle sınıf </w:t>
      </w:r>
      <w:r w:rsidRPr="002F506A">
        <w:rPr>
          <w:rFonts w:eastAsia="Times New Roman"/>
          <w:bCs/>
          <w:i/>
          <w:iCs/>
          <w:color w:val="auto"/>
          <w:szCs w:val="28"/>
          <w:lang w:eastAsia="tr-TR"/>
        </w:rPr>
        <w:lastRenderedPageBreak/>
        <w:t xml:space="preserve">ortamında kullanılması gerektiğini ve bizlerin de bu konuda eğitimler alması gerektiğini düşünüyorum. </w:t>
      </w:r>
    </w:p>
    <w:p w14:paraId="655CEFD4" w14:textId="77777777" w:rsidR="007C23C5" w:rsidRPr="002F506A" w:rsidRDefault="007C23C5" w:rsidP="007945FE">
      <w:pPr>
        <w:pStyle w:val="Default"/>
        <w:spacing w:line="360" w:lineRule="auto"/>
        <w:ind w:firstLine="708"/>
        <w:jc w:val="both"/>
        <w:rPr>
          <w:rFonts w:eastAsia="Times New Roman"/>
          <w:bCs/>
          <w:i/>
          <w:iCs/>
          <w:color w:val="auto"/>
          <w:szCs w:val="28"/>
          <w:lang w:eastAsia="tr-TR"/>
        </w:rPr>
      </w:pPr>
      <w:r w:rsidRPr="002F506A">
        <w:rPr>
          <w:rFonts w:eastAsia="Times New Roman"/>
          <w:bCs/>
          <w:i/>
          <w:iCs/>
          <w:color w:val="auto"/>
          <w:szCs w:val="28"/>
          <w:lang w:eastAsia="tr-TR"/>
        </w:rPr>
        <w:t xml:space="preserve">K4: Üst düzeyde bilgi ve başarı gerektiren bu soruları yazmanın oldukça zor olduğunu düşünüyorum o nedenle hiç bu tarz sorular yazmadım. Ama derslerimde çeşitli kaynaklarda yer alan soruları öğrencilerimin karşılaşabilmeleri açısından kullanıyorum. </w:t>
      </w:r>
    </w:p>
    <w:p w14:paraId="341C803A" w14:textId="1172F291" w:rsidR="007102C8" w:rsidRPr="002F506A" w:rsidRDefault="007C23C5" w:rsidP="007102C8">
      <w:pPr>
        <w:pStyle w:val="Default"/>
        <w:spacing w:line="360" w:lineRule="auto"/>
        <w:ind w:firstLine="708"/>
        <w:jc w:val="both"/>
        <w:rPr>
          <w:rFonts w:eastAsia="Times New Roman"/>
          <w:bCs/>
          <w:iCs/>
          <w:color w:val="auto"/>
          <w:szCs w:val="28"/>
          <w:lang w:eastAsia="tr-TR"/>
        </w:rPr>
      </w:pPr>
      <w:r w:rsidRPr="002F506A">
        <w:rPr>
          <w:rFonts w:eastAsia="Times New Roman"/>
          <w:bCs/>
          <w:iCs/>
          <w:color w:val="auto"/>
          <w:szCs w:val="28"/>
          <w:lang w:eastAsia="tr-TR"/>
        </w:rPr>
        <w:t xml:space="preserve">Öğretmenlerin açıklamaları </w:t>
      </w:r>
      <w:r w:rsidR="006C358D" w:rsidRPr="002F506A">
        <w:rPr>
          <w:rFonts w:eastAsia="Times New Roman"/>
          <w:bCs/>
          <w:iCs/>
          <w:color w:val="auto"/>
          <w:szCs w:val="28"/>
          <w:lang w:eastAsia="tr-TR"/>
        </w:rPr>
        <w:t>incelendiğinde</w:t>
      </w:r>
      <w:r w:rsidR="006C358D">
        <w:rPr>
          <w:rFonts w:eastAsia="Times New Roman"/>
          <w:bCs/>
          <w:iCs/>
          <w:color w:val="auto"/>
          <w:szCs w:val="28"/>
          <w:lang w:eastAsia="tr-TR"/>
        </w:rPr>
        <w:t>,</w:t>
      </w:r>
      <w:r w:rsidR="006C358D" w:rsidRPr="002F506A">
        <w:rPr>
          <w:rFonts w:eastAsia="Times New Roman"/>
          <w:bCs/>
          <w:iCs/>
          <w:color w:val="auto"/>
          <w:szCs w:val="28"/>
          <w:lang w:eastAsia="tr-TR"/>
        </w:rPr>
        <w:t xml:space="preserve"> muhakeme</w:t>
      </w:r>
      <w:r w:rsidR="00E63A42" w:rsidRPr="002F506A">
        <w:rPr>
          <w:rFonts w:eastAsia="Times New Roman"/>
          <w:bCs/>
          <w:iCs/>
          <w:color w:val="auto"/>
          <w:szCs w:val="28"/>
          <w:lang w:eastAsia="tr-TR"/>
        </w:rPr>
        <w:t xml:space="preserve"> gerektiren problemleri kurmak zor olduğu için az tercih edildiği anlaşılmaktadır. K1, genele hitap eden sorular olmadığı için çok kullanmadığını, K3 ve K4 ise derslerde kullandıklarını aynı zamanda öğrenciler açısından hem farklı tarzda problemlerle karşılaşmalarını</w:t>
      </w:r>
      <w:r w:rsidR="00B7010F">
        <w:rPr>
          <w:rFonts w:eastAsia="Times New Roman"/>
          <w:bCs/>
          <w:iCs/>
          <w:color w:val="auto"/>
          <w:szCs w:val="28"/>
          <w:lang w:eastAsia="tr-TR"/>
        </w:rPr>
        <w:t>,</w:t>
      </w:r>
      <w:r w:rsidR="00E63A42" w:rsidRPr="002F506A">
        <w:rPr>
          <w:rFonts w:eastAsia="Times New Roman"/>
          <w:bCs/>
          <w:iCs/>
          <w:color w:val="auto"/>
          <w:szCs w:val="28"/>
          <w:lang w:eastAsia="tr-TR"/>
        </w:rPr>
        <w:t xml:space="preserve"> hem de çözüm için fikir sunarken derse daha aktif katılmalarını sağladığını dile getirmiştir. Öğretmenler farklı görüşlere yönelik fikirler sunmuş olsalar</w:t>
      </w:r>
      <w:r w:rsidR="006C358D">
        <w:rPr>
          <w:rFonts w:eastAsia="Times New Roman"/>
          <w:bCs/>
          <w:iCs/>
          <w:color w:val="auto"/>
          <w:szCs w:val="28"/>
          <w:lang w:eastAsia="tr-TR"/>
        </w:rPr>
        <w:t xml:space="preserve"> </w:t>
      </w:r>
      <w:r w:rsidR="00E63A42" w:rsidRPr="002F506A">
        <w:rPr>
          <w:rFonts w:eastAsia="Times New Roman"/>
          <w:bCs/>
          <w:iCs/>
          <w:color w:val="auto"/>
          <w:szCs w:val="28"/>
          <w:lang w:eastAsia="tr-TR"/>
        </w:rPr>
        <w:t xml:space="preserve">da muhakeme gerektiren problemler günümüzde oldukça önem kazanmıştır. </w:t>
      </w:r>
    </w:p>
    <w:p w14:paraId="1E1C2667" w14:textId="77777777" w:rsidR="006B4F0E" w:rsidRPr="002F506A" w:rsidRDefault="00B7010F" w:rsidP="007945FE">
      <w:pPr>
        <w:pStyle w:val="Default"/>
        <w:spacing w:line="360" w:lineRule="auto"/>
        <w:jc w:val="center"/>
        <w:rPr>
          <w:rFonts w:eastAsia="Times New Roman"/>
          <w:b/>
          <w:bCs/>
          <w:iCs/>
          <w:color w:val="auto"/>
          <w:szCs w:val="28"/>
          <w:lang w:eastAsia="tr-TR"/>
        </w:rPr>
      </w:pPr>
      <w:r>
        <w:rPr>
          <w:rFonts w:eastAsia="Times New Roman"/>
          <w:b/>
          <w:bCs/>
          <w:iCs/>
          <w:color w:val="auto"/>
          <w:szCs w:val="28"/>
          <w:lang w:eastAsia="tr-TR"/>
        </w:rPr>
        <w:t>Sonuç, Tartışma</w:t>
      </w:r>
      <w:r w:rsidR="006B4F0E" w:rsidRPr="002F506A">
        <w:rPr>
          <w:rFonts w:eastAsia="Times New Roman"/>
          <w:b/>
          <w:bCs/>
          <w:iCs/>
          <w:color w:val="auto"/>
          <w:szCs w:val="28"/>
          <w:lang w:eastAsia="tr-TR"/>
        </w:rPr>
        <w:t xml:space="preserve"> ve Öneriler</w:t>
      </w:r>
    </w:p>
    <w:p w14:paraId="6C585C49" w14:textId="30583673" w:rsidR="006E3904" w:rsidRPr="002F506A" w:rsidRDefault="00827DB6" w:rsidP="00E9490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Araştırmanın</w:t>
      </w:r>
      <w:r w:rsidR="00123056" w:rsidRPr="002F506A">
        <w:rPr>
          <w:rFonts w:ascii="Times New Roman" w:hAnsi="Times New Roman" w:cs="Times New Roman"/>
          <w:sz w:val="24"/>
          <w:szCs w:val="24"/>
        </w:rPr>
        <w:t xml:space="preserve"> ama</w:t>
      </w:r>
      <w:r>
        <w:rPr>
          <w:rFonts w:ascii="Times New Roman" w:hAnsi="Times New Roman" w:cs="Times New Roman"/>
          <w:sz w:val="24"/>
          <w:szCs w:val="24"/>
        </w:rPr>
        <w:t>cı</w:t>
      </w:r>
      <w:r w:rsidR="00123056" w:rsidRPr="002F506A">
        <w:rPr>
          <w:rFonts w:ascii="Times New Roman" w:hAnsi="Times New Roman" w:cs="Times New Roman"/>
          <w:sz w:val="24"/>
          <w:szCs w:val="24"/>
        </w:rPr>
        <w:t xml:space="preserve"> doğrultusunda yapılan analizler ve yorumlar sonrasında öğretmenlerin çoğunluğunun çözülebilir matematik problemleri kurduğu görülmüştür. Öğretmenlerin kurduğu 28 problemden </w:t>
      </w:r>
      <w:r w:rsidR="006E3904" w:rsidRPr="002F506A">
        <w:rPr>
          <w:rFonts w:ascii="Times New Roman" w:hAnsi="Times New Roman" w:cs="Times New Roman"/>
          <w:sz w:val="24"/>
          <w:szCs w:val="24"/>
        </w:rPr>
        <w:t>24’ü çö</w:t>
      </w:r>
      <w:r w:rsidR="001D1D85">
        <w:rPr>
          <w:rFonts w:ascii="Times New Roman" w:hAnsi="Times New Roman" w:cs="Times New Roman"/>
          <w:sz w:val="24"/>
          <w:szCs w:val="24"/>
        </w:rPr>
        <w:t>zülebilir matematik problemi, bir</w:t>
      </w:r>
      <w:r w:rsidR="006E3904" w:rsidRPr="002F506A">
        <w:rPr>
          <w:rFonts w:ascii="Times New Roman" w:hAnsi="Times New Roman" w:cs="Times New Roman"/>
          <w:sz w:val="24"/>
          <w:szCs w:val="24"/>
        </w:rPr>
        <w:t>i çö</w:t>
      </w:r>
      <w:r w:rsidR="001D1D85">
        <w:rPr>
          <w:rFonts w:ascii="Times New Roman" w:hAnsi="Times New Roman" w:cs="Times New Roman"/>
          <w:sz w:val="24"/>
          <w:szCs w:val="24"/>
        </w:rPr>
        <w:t>zülemez matematik problemi ve üç</w:t>
      </w:r>
      <w:r w:rsidR="006E3904" w:rsidRPr="002F506A">
        <w:rPr>
          <w:rFonts w:ascii="Times New Roman" w:hAnsi="Times New Roman" w:cs="Times New Roman"/>
          <w:sz w:val="24"/>
          <w:szCs w:val="24"/>
        </w:rPr>
        <w:t>ü ise problem değil kategorisinde değerlendirilmiştir.</w:t>
      </w:r>
      <w:r w:rsidR="00E94903">
        <w:rPr>
          <w:rFonts w:ascii="Times New Roman" w:hAnsi="Times New Roman" w:cs="Times New Roman"/>
          <w:sz w:val="24"/>
          <w:szCs w:val="24"/>
        </w:rPr>
        <w:t xml:space="preserve"> Benzer sonuçlar, literatürdeki çalışmalarda da rastlanmıştır. Örneğin m</w:t>
      </w:r>
      <w:r w:rsidR="001523C5" w:rsidRPr="002F506A">
        <w:rPr>
          <w:rFonts w:ascii="Times New Roman" w:hAnsi="Times New Roman" w:cs="Times New Roman"/>
          <w:sz w:val="24"/>
          <w:szCs w:val="24"/>
        </w:rPr>
        <w:t>atematik öğretmeni adaylarının serbest problem kurma durumlarına ilişkin becerilerini inceleyen Şengül ve Katrancı (2014)</w:t>
      </w:r>
      <w:r w:rsidR="00431DFB" w:rsidRPr="002F506A">
        <w:rPr>
          <w:rFonts w:ascii="Times New Roman" w:hAnsi="Times New Roman" w:cs="Times New Roman"/>
          <w:sz w:val="24"/>
          <w:szCs w:val="24"/>
        </w:rPr>
        <w:t>, araştırmasında</w:t>
      </w:r>
      <w:r w:rsidR="00E96648" w:rsidRPr="002F506A">
        <w:rPr>
          <w:rFonts w:ascii="Times New Roman" w:hAnsi="Times New Roman" w:cs="Times New Roman"/>
          <w:sz w:val="24"/>
          <w:szCs w:val="24"/>
        </w:rPr>
        <w:t xml:space="preserve"> yeterli düzeyde</w:t>
      </w:r>
      <w:r w:rsidR="00431DFB" w:rsidRPr="002F506A">
        <w:rPr>
          <w:rFonts w:ascii="Times New Roman" w:hAnsi="Times New Roman" w:cs="Times New Roman"/>
          <w:sz w:val="24"/>
          <w:szCs w:val="24"/>
        </w:rPr>
        <w:t xml:space="preserve"> çözülebilir matematik problemleri kurulduğu sonucuna varmıştır. </w:t>
      </w:r>
      <w:r w:rsidR="001523C5" w:rsidRPr="002F506A">
        <w:rPr>
          <w:rFonts w:ascii="Times New Roman" w:hAnsi="Times New Roman" w:cs="Times New Roman"/>
          <w:sz w:val="24"/>
          <w:szCs w:val="24"/>
        </w:rPr>
        <w:t xml:space="preserve">Benzer </w:t>
      </w:r>
      <w:r w:rsidR="00431DFB" w:rsidRPr="002F506A">
        <w:rPr>
          <w:rFonts w:ascii="Times New Roman" w:hAnsi="Times New Roman" w:cs="Times New Roman"/>
          <w:sz w:val="24"/>
          <w:szCs w:val="24"/>
        </w:rPr>
        <w:t xml:space="preserve">bir çalışma yürüten </w:t>
      </w:r>
      <w:r w:rsidR="001523C5" w:rsidRPr="002F506A">
        <w:rPr>
          <w:rFonts w:ascii="Times New Roman" w:hAnsi="Times New Roman" w:cs="Times New Roman"/>
          <w:sz w:val="24"/>
          <w:szCs w:val="24"/>
        </w:rPr>
        <w:t xml:space="preserve">Akdemir ve Türnüklü (2017) </w:t>
      </w:r>
      <w:r w:rsidR="00431DFB" w:rsidRPr="002F506A">
        <w:rPr>
          <w:rFonts w:ascii="Times New Roman" w:hAnsi="Times New Roman" w:cs="Times New Roman"/>
          <w:sz w:val="24"/>
          <w:szCs w:val="24"/>
        </w:rPr>
        <w:t xml:space="preserve">de </w:t>
      </w:r>
      <w:r w:rsidR="001523C5" w:rsidRPr="002F506A">
        <w:rPr>
          <w:rFonts w:ascii="Times New Roman" w:hAnsi="Times New Roman" w:cs="Times New Roman"/>
          <w:sz w:val="24"/>
          <w:szCs w:val="24"/>
        </w:rPr>
        <w:t>altıncı sınıf öğ</w:t>
      </w:r>
      <w:r w:rsidR="00431DFB" w:rsidRPr="002F506A">
        <w:rPr>
          <w:rFonts w:ascii="Times New Roman" w:hAnsi="Times New Roman" w:cs="Times New Roman"/>
          <w:sz w:val="24"/>
          <w:szCs w:val="24"/>
        </w:rPr>
        <w:t xml:space="preserve">rencilerinin açılarla ilgili </w:t>
      </w:r>
      <w:r w:rsidR="002D61D0" w:rsidRPr="002F506A">
        <w:rPr>
          <w:rFonts w:ascii="Times New Roman" w:hAnsi="Times New Roman" w:cs="Times New Roman"/>
          <w:sz w:val="24"/>
          <w:szCs w:val="24"/>
        </w:rPr>
        <w:t>%77,</w:t>
      </w:r>
      <w:r w:rsidR="00431DFB" w:rsidRPr="002F506A">
        <w:rPr>
          <w:rFonts w:ascii="Times New Roman" w:hAnsi="Times New Roman" w:cs="Times New Roman"/>
          <w:sz w:val="24"/>
          <w:szCs w:val="24"/>
        </w:rPr>
        <w:t>5 oranında çözülebilir matematik problemi kurabildiklerini ifade etmiştir. Serbest problem kurma durumlarında</w:t>
      </w:r>
      <w:r w:rsidR="006B67A2" w:rsidRPr="002F506A">
        <w:rPr>
          <w:rFonts w:ascii="Times New Roman" w:hAnsi="Times New Roman" w:cs="Times New Roman"/>
          <w:sz w:val="24"/>
          <w:szCs w:val="24"/>
        </w:rPr>
        <w:t>n</w:t>
      </w:r>
      <w:r w:rsidR="00431DFB" w:rsidRPr="002F506A">
        <w:rPr>
          <w:rFonts w:ascii="Times New Roman" w:hAnsi="Times New Roman" w:cs="Times New Roman"/>
          <w:sz w:val="24"/>
          <w:szCs w:val="24"/>
        </w:rPr>
        <w:t xml:space="preserve"> elde edilen bu başarı, öğretmen</w:t>
      </w:r>
      <w:r w:rsidR="00B7010F">
        <w:rPr>
          <w:rFonts w:ascii="Times New Roman" w:hAnsi="Times New Roman" w:cs="Times New Roman"/>
          <w:sz w:val="24"/>
          <w:szCs w:val="24"/>
        </w:rPr>
        <w:t>lerin</w:t>
      </w:r>
      <w:r w:rsidR="00431DFB" w:rsidRPr="002F506A">
        <w:rPr>
          <w:rFonts w:ascii="Times New Roman" w:hAnsi="Times New Roman" w:cs="Times New Roman"/>
          <w:sz w:val="24"/>
          <w:szCs w:val="24"/>
        </w:rPr>
        <w:t xml:space="preserve"> ve öğretmen adaylarının serbest problem kurma deneyimlerine sahip olmaları ile ilişkilendirilebilir. Araştırma sürecinde yapılan görüşmelerde öğretmenlerin </w:t>
      </w:r>
      <w:r w:rsidR="00E96648" w:rsidRPr="002F506A">
        <w:rPr>
          <w:rFonts w:ascii="Times New Roman" w:hAnsi="Times New Roman" w:cs="Times New Roman"/>
          <w:sz w:val="24"/>
          <w:szCs w:val="24"/>
        </w:rPr>
        <w:t xml:space="preserve">ders sırasında </w:t>
      </w:r>
      <w:r w:rsidR="00431DFB" w:rsidRPr="002F506A">
        <w:rPr>
          <w:rFonts w:ascii="Times New Roman" w:hAnsi="Times New Roman" w:cs="Times New Roman"/>
          <w:sz w:val="24"/>
          <w:szCs w:val="24"/>
        </w:rPr>
        <w:t>serbest probl</w:t>
      </w:r>
      <w:r w:rsidR="00E96648" w:rsidRPr="002F506A">
        <w:rPr>
          <w:rFonts w:ascii="Times New Roman" w:hAnsi="Times New Roman" w:cs="Times New Roman"/>
          <w:sz w:val="24"/>
          <w:szCs w:val="24"/>
        </w:rPr>
        <w:t xml:space="preserve">em kurduklarını </w:t>
      </w:r>
      <w:r w:rsidR="00431DFB" w:rsidRPr="002F506A">
        <w:rPr>
          <w:rFonts w:ascii="Times New Roman" w:hAnsi="Times New Roman" w:cs="Times New Roman"/>
          <w:sz w:val="24"/>
          <w:szCs w:val="24"/>
        </w:rPr>
        <w:t xml:space="preserve">belirtmeleri bu açıklamayı desteklemektedir. </w:t>
      </w:r>
    </w:p>
    <w:p w14:paraId="14D94F8A" w14:textId="3945D8FE" w:rsidR="00431DFB" w:rsidRPr="002F506A" w:rsidRDefault="00431DFB" w:rsidP="007945FE">
      <w:pPr>
        <w:autoSpaceDE w:val="0"/>
        <w:autoSpaceDN w:val="0"/>
        <w:adjustRightInd w:val="0"/>
        <w:spacing w:after="0" w:line="360" w:lineRule="auto"/>
        <w:ind w:firstLine="709"/>
        <w:jc w:val="both"/>
        <w:rPr>
          <w:rFonts w:ascii="Times New Roman" w:hAnsi="Times New Roman" w:cs="Times New Roman"/>
          <w:sz w:val="24"/>
          <w:szCs w:val="24"/>
        </w:rPr>
      </w:pPr>
      <w:r w:rsidRPr="002F506A">
        <w:rPr>
          <w:rFonts w:ascii="Times New Roman" w:hAnsi="Times New Roman" w:cs="Times New Roman"/>
          <w:sz w:val="24"/>
          <w:szCs w:val="24"/>
        </w:rPr>
        <w:t>Öğretmenler yapılan görüşmelerde</w:t>
      </w:r>
      <w:r w:rsidR="00B7010F">
        <w:rPr>
          <w:rFonts w:ascii="Times New Roman" w:hAnsi="Times New Roman" w:cs="Times New Roman"/>
          <w:sz w:val="24"/>
          <w:szCs w:val="24"/>
        </w:rPr>
        <w:t>,</w:t>
      </w:r>
      <w:r w:rsidRPr="002F506A">
        <w:rPr>
          <w:rFonts w:ascii="Times New Roman" w:hAnsi="Times New Roman" w:cs="Times New Roman"/>
          <w:sz w:val="24"/>
          <w:szCs w:val="24"/>
        </w:rPr>
        <w:t xml:space="preserve"> problem kurma sürecinin bazı noktalar</w:t>
      </w:r>
      <w:r w:rsidR="00E96648" w:rsidRPr="002F506A">
        <w:rPr>
          <w:rFonts w:ascii="Times New Roman" w:hAnsi="Times New Roman" w:cs="Times New Roman"/>
          <w:sz w:val="24"/>
          <w:szCs w:val="24"/>
        </w:rPr>
        <w:t>ın</w:t>
      </w:r>
      <w:r w:rsidRPr="002F506A">
        <w:rPr>
          <w:rFonts w:ascii="Times New Roman" w:hAnsi="Times New Roman" w:cs="Times New Roman"/>
          <w:sz w:val="24"/>
          <w:szCs w:val="24"/>
        </w:rPr>
        <w:t xml:space="preserve">da zorlandıklarını dile getirmişlerdir. </w:t>
      </w:r>
      <w:r w:rsidR="00E96648" w:rsidRPr="002F506A">
        <w:rPr>
          <w:rFonts w:ascii="Times New Roman" w:hAnsi="Times New Roman" w:cs="Times New Roman"/>
          <w:sz w:val="24"/>
          <w:szCs w:val="24"/>
        </w:rPr>
        <w:t>Bu araştırma sonuçlarına benzer sonuçlara Çetinkaya</w:t>
      </w:r>
      <w:r w:rsidR="00E723D3">
        <w:rPr>
          <w:rFonts w:ascii="Times New Roman" w:hAnsi="Times New Roman" w:cs="Times New Roman"/>
          <w:sz w:val="24"/>
          <w:szCs w:val="24"/>
        </w:rPr>
        <w:t>’nın (2017)</w:t>
      </w:r>
      <w:r w:rsidR="001B70D5">
        <w:rPr>
          <w:rFonts w:ascii="Times New Roman" w:hAnsi="Times New Roman" w:cs="Times New Roman"/>
          <w:sz w:val="24"/>
          <w:szCs w:val="24"/>
        </w:rPr>
        <w:t xml:space="preserve"> öğrencilerle ve Kırnap-</w:t>
      </w:r>
      <w:r w:rsidR="00E96648" w:rsidRPr="002F506A">
        <w:rPr>
          <w:rFonts w:ascii="Times New Roman" w:hAnsi="Times New Roman" w:cs="Times New Roman"/>
          <w:sz w:val="24"/>
          <w:szCs w:val="24"/>
        </w:rPr>
        <w:t>Dönmez</w:t>
      </w:r>
      <w:r w:rsidR="00E723D3">
        <w:rPr>
          <w:rFonts w:ascii="Times New Roman" w:hAnsi="Times New Roman" w:cs="Times New Roman"/>
          <w:sz w:val="24"/>
          <w:szCs w:val="24"/>
        </w:rPr>
        <w:t>’in (2014)</w:t>
      </w:r>
      <w:r w:rsidR="00E96648" w:rsidRPr="002F506A">
        <w:rPr>
          <w:rFonts w:ascii="Times New Roman" w:hAnsi="Times New Roman" w:cs="Times New Roman"/>
          <w:sz w:val="24"/>
          <w:szCs w:val="24"/>
        </w:rPr>
        <w:t xml:space="preserve"> öğretmen adaylarıyla yürüttüğü çalışmalarda da rastlanmıştır. </w:t>
      </w:r>
      <w:r w:rsidR="00284684" w:rsidRPr="002F506A">
        <w:rPr>
          <w:rFonts w:ascii="Times New Roman" w:hAnsi="Times New Roman" w:cs="Times New Roman"/>
          <w:sz w:val="24"/>
          <w:szCs w:val="24"/>
        </w:rPr>
        <w:t>Bu araştırma sürecinde öğretmenlerin</w:t>
      </w:r>
      <w:r w:rsidRPr="002F506A">
        <w:rPr>
          <w:rFonts w:ascii="Times New Roman" w:hAnsi="Times New Roman" w:cs="Times New Roman"/>
          <w:sz w:val="24"/>
          <w:szCs w:val="24"/>
        </w:rPr>
        <w:t xml:space="preserve"> dile</w:t>
      </w:r>
      <w:r w:rsidR="00284684" w:rsidRPr="002F506A">
        <w:rPr>
          <w:rFonts w:ascii="Times New Roman" w:hAnsi="Times New Roman" w:cs="Times New Roman"/>
          <w:sz w:val="24"/>
          <w:szCs w:val="24"/>
        </w:rPr>
        <w:t xml:space="preserve"> getirdiği</w:t>
      </w:r>
      <w:r w:rsidRPr="002F506A">
        <w:rPr>
          <w:rFonts w:ascii="Times New Roman" w:hAnsi="Times New Roman" w:cs="Times New Roman"/>
          <w:sz w:val="24"/>
          <w:szCs w:val="24"/>
        </w:rPr>
        <w:t xml:space="preserve"> zorluklardan biri </w:t>
      </w:r>
      <w:r w:rsidR="00CF02E6">
        <w:rPr>
          <w:rFonts w:ascii="Times New Roman" w:hAnsi="Times New Roman" w:cs="Times New Roman"/>
          <w:i/>
          <w:sz w:val="24"/>
          <w:szCs w:val="24"/>
        </w:rPr>
        <w:t>N</w:t>
      </w:r>
      <w:r w:rsidR="00284684" w:rsidRPr="002F506A">
        <w:rPr>
          <w:rFonts w:ascii="Times New Roman" w:hAnsi="Times New Roman" w:cs="Times New Roman"/>
          <w:i/>
          <w:sz w:val="24"/>
          <w:szCs w:val="24"/>
        </w:rPr>
        <w:t>asıl bir problem kurmalıyım?</w:t>
      </w:r>
      <w:r w:rsidR="00284684" w:rsidRPr="002F506A">
        <w:rPr>
          <w:rFonts w:ascii="Times New Roman" w:hAnsi="Times New Roman" w:cs="Times New Roman"/>
          <w:sz w:val="24"/>
          <w:szCs w:val="24"/>
        </w:rPr>
        <w:t xml:space="preserve"> olmuştur. Öğretmenler problem durumu ile karşılaştıklarında önce bir süre düşündüklerini zihinlerinde canlanan soru tarzlarından hangisinin daha uygun olacağını belirlemede sıkıntı yaşadıklarını dile getirmişlerdir. </w:t>
      </w:r>
      <w:r w:rsidR="00284684" w:rsidRPr="002F506A">
        <w:rPr>
          <w:rFonts w:ascii="Times New Roman" w:hAnsi="Times New Roman" w:cs="Times New Roman"/>
          <w:i/>
          <w:sz w:val="24"/>
          <w:szCs w:val="24"/>
        </w:rPr>
        <w:t>Hangi öğrenci profiline göre bir problem kurmalıyım?</w:t>
      </w:r>
      <w:r w:rsidR="00284684" w:rsidRPr="002F506A">
        <w:rPr>
          <w:rFonts w:ascii="Times New Roman" w:hAnsi="Times New Roman" w:cs="Times New Roman"/>
          <w:sz w:val="24"/>
          <w:szCs w:val="24"/>
        </w:rPr>
        <w:t xml:space="preserve"> düşüncesinin de zorluk yaşanılan noktalardan biri olduğu öğretmenler tarafından </w:t>
      </w:r>
      <w:r w:rsidR="00284684" w:rsidRPr="002F506A">
        <w:rPr>
          <w:rFonts w:ascii="Times New Roman" w:hAnsi="Times New Roman" w:cs="Times New Roman"/>
          <w:sz w:val="24"/>
          <w:szCs w:val="24"/>
        </w:rPr>
        <w:lastRenderedPageBreak/>
        <w:t xml:space="preserve">dile getirilmiştir. </w:t>
      </w:r>
      <w:r w:rsidR="00CD01D3" w:rsidRPr="002F506A">
        <w:rPr>
          <w:rFonts w:ascii="Times New Roman" w:hAnsi="Times New Roman" w:cs="Times New Roman"/>
          <w:sz w:val="24"/>
          <w:szCs w:val="24"/>
        </w:rPr>
        <w:t>Mallart, Font ve Diez</w:t>
      </w:r>
      <w:r w:rsidR="00E723D3">
        <w:rPr>
          <w:rFonts w:ascii="Times New Roman" w:hAnsi="Times New Roman" w:cs="Times New Roman"/>
          <w:sz w:val="24"/>
          <w:szCs w:val="24"/>
        </w:rPr>
        <w:t>’in</w:t>
      </w:r>
      <w:r w:rsidR="002E7ECF">
        <w:rPr>
          <w:rFonts w:ascii="Times New Roman" w:hAnsi="Times New Roman" w:cs="Times New Roman"/>
          <w:sz w:val="24"/>
          <w:szCs w:val="24"/>
        </w:rPr>
        <w:t xml:space="preserve"> </w:t>
      </w:r>
      <w:r w:rsidR="00E723D3">
        <w:rPr>
          <w:rFonts w:ascii="Times New Roman" w:hAnsi="Times New Roman" w:cs="Times New Roman"/>
          <w:sz w:val="24"/>
          <w:szCs w:val="24"/>
        </w:rPr>
        <w:t xml:space="preserve">(2017) </w:t>
      </w:r>
      <w:r w:rsidR="00CD01D3" w:rsidRPr="002F506A">
        <w:rPr>
          <w:rFonts w:ascii="Times New Roman" w:hAnsi="Times New Roman" w:cs="Times New Roman"/>
          <w:sz w:val="24"/>
          <w:szCs w:val="24"/>
        </w:rPr>
        <w:t>öğretmen adayları ile yürüttüğü çalışma sonuçlarında da öğretmen adaylarının öğrenciler açısından zor diye nitelendirilebilecek problemler kurmakta zorlandıkları yer almaktadır.</w:t>
      </w:r>
    </w:p>
    <w:p w14:paraId="6FCD0DB6" w14:textId="35FB92A7" w:rsidR="00E96648" w:rsidRPr="002F506A" w:rsidRDefault="00E96648" w:rsidP="007945FE">
      <w:pPr>
        <w:autoSpaceDE w:val="0"/>
        <w:autoSpaceDN w:val="0"/>
        <w:adjustRightInd w:val="0"/>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 xml:space="preserve">Öğretmenlerin görüşme sürecinde dile getirdiği </w:t>
      </w:r>
      <w:r w:rsidR="00E723D3">
        <w:rPr>
          <w:rFonts w:ascii="Times New Roman" w:hAnsi="Times New Roman" w:cs="Times New Roman"/>
          <w:sz w:val="24"/>
          <w:szCs w:val="24"/>
        </w:rPr>
        <w:t xml:space="preserve">zorluk yaşadıkları hususlardan biri de </w:t>
      </w:r>
      <w:r w:rsidRPr="002F506A">
        <w:rPr>
          <w:rFonts w:ascii="Times New Roman" w:hAnsi="Times New Roman" w:cs="Times New Roman"/>
          <w:sz w:val="24"/>
          <w:szCs w:val="24"/>
        </w:rPr>
        <w:t>dil ve anlatım açısından doğru yapılandırılan cümleler kurmaktır. Öğretmenler, düzgün ve anlamlı cümleler kurmakta zorlandıklarını dile getirmiştir. Hatta bazı öğretmenler uz</w:t>
      </w:r>
      <w:r w:rsidR="002465FE" w:rsidRPr="002F506A">
        <w:rPr>
          <w:rFonts w:ascii="Times New Roman" w:hAnsi="Times New Roman" w:cs="Times New Roman"/>
          <w:sz w:val="24"/>
          <w:szCs w:val="24"/>
        </w:rPr>
        <w:t>un problem cümlelerinden ve hikâ</w:t>
      </w:r>
      <w:r w:rsidRPr="002F506A">
        <w:rPr>
          <w:rFonts w:ascii="Times New Roman" w:hAnsi="Times New Roman" w:cs="Times New Roman"/>
          <w:sz w:val="24"/>
          <w:szCs w:val="24"/>
        </w:rPr>
        <w:t>yeleştirmeden bu nedenle kaçtıklarını da ifade etmişlerdir.</w:t>
      </w:r>
      <w:r w:rsidR="002E7ECF">
        <w:rPr>
          <w:rFonts w:ascii="Times New Roman" w:hAnsi="Times New Roman" w:cs="Times New Roman"/>
          <w:sz w:val="24"/>
          <w:szCs w:val="24"/>
        </w:rPr>
        <w:t xml:space="preserve"> Bu sonucun ortaya</w:t>
      </w:r>
      <w:r w:rsidR="007A0750">
        <w:rPr>
          <w:rFonts w:ascii="Times New Roman" w:hAnsi="Times New Roman" w:cs="Times New Roman"/>
          <w:sz w:val="24"/>
          <w:szCs w:val="24"/>
        </w:rPr>
        <w:t xml:space="preserve"> çıkmasının sebebi olarak</w:t>
      </w:r>
      <w:r w:rsidR="002E7ECF">
        <w:rPr>
          <w:rFonts w:ascii="Times New Roman" w:hAnsi="Times New Roman" w:cs="Times New Roman"/>
          <w:sz w:val="24"/>
          <w:szCs w:val="24"/>
        </w:rPr>
        <w:t xml:space="preserve">, öğretmenlerin problem kurma sürecinde, problem cümlesini biçimsel olarak doğru kurmalarından ziyade </w:t>
      </w:r>
      <w:r w:rsidR="00EA7175">
        <w:rPr>
          <w:rFonts w:ascii="Times New Roman" w:hAnsi="Times New Roman" w:cs="Times New Roman"/>
          <w:sz w:val="24"/>
          <w:szCs w:val="24"/>
        </w:rPr>
        <w:t xml:space="preserve">problemlerin </w:t>
      </w:r>
      <w:r w:rsidR="007A0750">
        <w:rPr>
          <w:rFonts w:ascii="Times New Roman" w:hAnsi="Times New Roman" w:cs="Times New Roman"/>
          <w:sz w:val="24"/>
          <w:szCs w:val="24"/>
        </w:rPr>
        <w:t xml:space="preserve">çözülebilir olmasına </w:t>
      </w:r>
      <w:r w:rsidR="002E7ECF">
        <w:rPr>
          <w:rFonts w:ascii="Times New Roman" w:hAnsi="Times New Roman" w:cs="Times New Roman"/>
          <w:sz w:val="24"/>
          <w:szCs w:val="24"/>
        </w:rPr>
        <w:t>odaklanmaları</w:t>
      </w:r>
      <w:r w:rsidR="007A0750">
        <w:rPr>
          <w:rFonts w:ascii="Times New Roman" w:hAnsi="Times New Roman" w:cs="Times New Roman"/>
          <w:sz w:val="24"/>
          <w:szCs w:val="24"/>
        </w:rPr>
        <w:t>, uzun cümleler kurunca hata yapacaklarını düşünmeleri gösterilebilir.</w:t>
      </w:r>
      <w:r w:rsidR="002E7ECF">
        <w:rPr>
          <w:rFonts w:ascii="Times New Roman" w:hAnsi="Times New Roman" w:cs="Times New Roman"/>
          <w:sz w:val="24"/>
          <w:szCs w:val="24"/>
        </w:rPr>
        <w:t xml:space="preserve"> </w:t>
      </w:r>
      <w:r w:rsidRPr="002F506A">
        <w:rPr>
          <w:rFonts w:ascii="Times New Roman" w:hAnsi="Times New Roman" w:cs="Times New Roman"/>
          <w:sz w:val="24"/>
          <w:szCs w:val="24"/>
        </w:rPr>
        <w:t xml:space="preserve">Bu araştırmanın sonuçlarına benzer bir sonuca </w:t>
      </w:r>
      <w:r w:rsidR="00CD01D3" w:rsidRPr="002F506A">
        <w:rPr>
          <w:rFonts w:ascii="Times New Roman" w:hAnsi="Times New Roman" w:cs="Times New Roman"/>
          <w:sz w:val="24"/>
          <w:szCs w:val="24"/>
        </w:rPr>
        <w:t>Erdoğan ve Gökkurt-Özdemir</w:t>
      </w:r>
      <w:r w:rsidR="00E723D3">
        <w:rPr>
          <w:rFonts w:ascii="Times New Roman" w:hAnsi="Times New Roman" w:cs="Times New Roman"/>
          <w:sz w:val="24"/>
          <w:szCs w:val="24"/>
        </w:rPr>
        <w:t>’in</w:t>
      </w:r>
      <w:r w:rsidR="003A35EB" w:rsidRPr="002F506A">
        <w:rPr>
          <w:rFonts w:ascii="Times New Roman" w:hAnsi="Times New Roman" w:cs="Times New Roman"/>
          <w:sz w:val="24"/>
          <w:szCs w:val="24"/>
        </w:rPr>
        <w:t xml:space="preserve"> (2017)</w:t>
      </w:r>
      <w:r w:rsidR="00CD01D3" w:rsidRPr="002F506A">
        <w:rPr>
          <w:rFonts w:ascii="Times New Roman" w:hAnsi="Times New Roman" w:cs="Times New Roman"/>
          <w:sz w:val="24"/>
          <w:szCs w:val="24"/>
        </w:rPr>
        <w:t xml:space="preserve"> öğretmen adaylarıyla yürüttüğü </w:t>
      </w:r>
      <w:r w:rsidRPr="002F506A">
        <w:rPr>
          <w:rFonts w:ascii="Times New Roman" w:hAnsi="Times New Roman" w:cs="Times New Roman"/>
          <w:sz w:val="24"/>
          <w:szCs w:val="24"/>
        </w:rPr>
        <w:t>araştırmasında da rastlanmıştır.</w:t>
      </w:r>
      <w:r w:rsidR="00CD01D3" w:rsidRPr="002F506A">
        <w:rPr>
          <w:rFonts w:ascii="Times New Roman" w:hAnsi="Times New Roman" w:cs="Times New Roman"/>
          <w:sz w:val="24"/>
          <w:szCs w:val="24"/>
        </w:rPr>
        <w:t xml:space="preserve"> Işık ve Kar</w:t>
      </w:r>
      <w:r w:rsidR="002E7ECF">
        <w:rPr>
          <w:rFonts w:ascii="Times New Roman" w:hAnsi="Times New Roman" w:cs="Times New Roman"/>
          <w:sz w:val="24"/>
          <w:szCs w:val="24"/>
        </w:rPr>
        <w:t xml:space="preserve">’ın </w:t>
      </w:r>
      <w:r w:rsidR="003A35EB" w:rsidRPr="002F506A">
        <w:rPr>
          <w:rFonts w:ascii="Times New Roman" w:hAnsi="Times New Roman" w:cs="Times New Roman"/>
          <w:sz w:val="24"/>
          <w:szCs w:val="24"/>
        </w:rPr>
        <w:t>(2015)</w:t>
      </w:r>
      <w:r w:rsidR="00CD01D3" w:rsidRPr="002F506A">
        <w:rPr>
          <w:rFonts w:ascii="Times New Roman" w:hAnsi="Times New Roman" w:cs="Times New Roman"/>
          <w:sz w:val="24"/>
          <w:szCs w:val="24"/>
        </w:rPr>
        <w:t xml:space="preserve"> araştırma</w:t>
      </w:r>
      <w:r w:rsidR="00CF02E6">
        <w:rPr>
          <w:rFonts w:ascii="Times New Roman" w:hAnsi="Times New Roman" w:cs="Times New Roman"/>
          <w:sz w:val="24"/>
          <w:szCs w:val="24"/>
        </w:rPr>
        <w:t xml:space="preserve">sının sonucu da </w:t>
      </w:r>
      <w:r w:rsidR="00CD01D3" w:rsidRPr="002F506A">
        <w:rPr>
          <w:rFonts w:ascii="Times New Roman" w:hAnsi="Times New Roman" w:cs="Times New Roman"/>
          <w:sz w:val="24"/>
          <w:szCs w:val="24"/>
        </w:rPr>
        <w:t>öğrencilerin sözel problem kurma beceriler</w:t>
      </w:r>
      <w:r w:rsidR="00CF02E6">
        <w:rPr>
          <w:rFonts w:ascii="Times New Roman" w:hAnsi="Times New Roman" w:cs="Times New Roman"/>
          <w:sz w:val="24"/>
          <w:szCs w:val="24"/>
        </w:rPr>
        <w:t>inin düşük olduğunu göstermektedir.</w:t>
      </w:r>
      <w:r w:rsidR="00106446">
        <w:rPr>
          <w:rFonts w:ascii="Times New Roman" w:hAnsi="Times New Roman" w:cs="Times New Roman"/>
          <w:sz w:val="24"/>
          <w:szCs w:val="24"/>
        </w:rPr>
        <w:t xml:space="preserve"> </w:t>
      </w:r>
    </w:p>
    <w:p w14:paraId="0803365D" w14:textId="59A013CD" w:rsidR="007102C8" w:rsidRDefault="00701738" w:rsidP="00EA7175">
      <w:pPr>
        <w:autoSpaceDE w:val="0"/>
        <w:autoSpaceDN w:val="0"/>
        <w:adjustRightInd w:val="0"/>
        <w:spacing w:after="0" w:line="360" w:lineRule="auto"/>
        <w:ind w:firstLine="708"/>
        <w:jc w:val="both"/>
        <w:rPr>
          <w:rFonts w:ascii="Times New Roman" w:hAnsi="Times New Roman" w:cs="Times New Roman"/>
          <w:sz w:val="24"/>
          <w:szCs w:val="24"/>
        </w:rPr>
      </w:pPr>
      <w:r w:rsidRPr="002F506A">
        <w:rPr>
          <w:rFonts w:ascii="Times New Roman" w:hAnsi="Times New Roman" w:cs="Times New Roman"/>
          <w:sz w:val="24"/>
          <w:szCs w:val="24"/>
        </w:rPr>
        <w:t>Araştırmadan elde edilen önemli sonuçlardan biri de öğretmenlerin yaratıcı ve özgün problemler kurmamaları ve kurmakta zorluk yaşamalarıdır. Öğretmenler birçok kitapta karşılaşılabileceğimiz tarzda rutin problemler kurmuştur. Korkmaz ve Gür (2006)</w:t>
      </w:r>
      <w:r w:rsidR="007102C8">
        <w:rPr>
          <w:rFonts w:ascii="Times New Roman" w:hAnsi="Times New Roman" w:cs="Times New Roman"/>
          <w:sz w:val="24"/>
          <w:szCs w:val="24"/>
        </w:rPr>
        <w:t>,</w:t>
      </w:r>
      <w:r w:rsidR="00E723D3">
        <w:rPr>
          <w:rFonts w:ascii="Times New Roman" w:hAnsi="Times New Roman" w:cs="Times New Roman"/>
          <w:sz w:val="24"/>
          <w:szCs w:val="24"/>
        </w:rPr>
        <w:t xml:space="preserve"> Şengül ve Katrancı (2015)</w:t>
      </w:r>
      <w:r w:rsidR="007102C8">
        <w:rPr>
          <w:rFonts w:ascii="Times New Roman" w:hAnsi="Times New Roman" w:cs="Times New Roman"/>
          <w:sz w:val="24"/>
          <w:szCs w:val="24"/>
        </w:rPr>
        <w:t xml:space="preserve"> ile </w:t>
      </w:r>
      <w:r w:rsidR="007102C8" w:rsidRPr="002F506A">
        <w:rPr>
          <w:rFonts w:ascii="Times New Roman" w:hAnsi="Times New Roman" w:cs="Times New Roman"/>
          <w:sz w:val="24"/>
          <w:szCs w:val="24"/>
        </w:rPr>
        <w:t>Mallart, Font ve Diez</w:t>
      </w:r>
      <w:r w:rsidR="007102C8">
        <w:rPr>
          <w:rFonts w:ascii="Times New Roman" w:hAnsi="Times New Roman" w:cs="Times New Roman"/>
          <w:sz w:val="24"/>
          <w:szCs w:val="24"/>
        </w:rPr>
        <w:t>’in (2017)</w:t>
      </w:r>
      <w:r w:rsidRPr="002F506A">
        <w:rPr>
          <w:rFonts w:ascii="Times New Roman" w:hAnsi="Times New Roman" w:cs="Times New Roman"/>
          <w:sz w:val="24"/>
          <w:szCs w:val="24"/>
        </w:rPr>
        <w:t xml:space="preserve"> öğretmen adaylarıyla yaptığı çalışmalar sonucunda kurulan problemlerin ders kitaplarındaki problemlere çok benzediği yer almaktadır. Bu çalışmaların sonuçları </w:t>
      </w:r>
      <w:r w:rsidR="006813C3" w:rsidRPr="006813C3">
        <w:rPr>
          <w:rFonts w:ascii="TimesNewRomanPSMT" w:hAnsi="TimesNewRomanPSMT"/>
          <w:color w:val="000000"/>
          <w:sz w:val="24"/>
          <w:szCs w:val="24"/>
        </w:rPr>
        <w:t>Sriraman</w:t>
      </w:r>
      <w:r w:rsidR="001D41CA">
        <w:rPr>
          <w:rFonts w:ascii="TimesNewRomanPSMT" w:hAnsi="TimesNewRomanPSMT"/>
          <w:color w:val="000000"/>
          <w:sz w:val="24"/>
          <w:szCs w:val="24"/>
        </w:rPr>
        <w:t xml:space="preserve">’ın </w:t>
      </w:r>
      <w:r w:rsidR="006813C3" w:rsidRPr="006813C3">
        <w:rPr>
          <w:rFonts w:ascii="TimesNewRomanPSMT" w:hAnsi="TimesNewRomanPSMT"/>
          <w:color w:val="000000"/>
          <w:sz w:val="24"/>
          <w:szCs w:val="24"/>
        </w:rPr>
        <w:t xml:space="preserve"> (</w:t>
      </w:r>
      <w:r w:rsidR="001D41CA">
        <w:rPr>
          <w:rFonts w:ascii="TimesNewRomanPSMT" w:hAnsi="TimesNewRomanPSMT"/>
          <w:color w:val="000000"/>
          <w:sz w:val="24"/>
          <w:szCs w:val="24"/>
        </w:rPr>
        <w:t xml:space="preserve">2005) </w:t>
      </w:r>
      <w:r w:rsidR="006813C3" w:rsidRPr="006813C3">
        <w:rPr>
          <w:rFonts w:ascii="TimesNewRomanPSMT" w:hAnsi="TimesNewRomanPSMT"/>
          <w:color w:val="000000"/>
          <w:sz w:val="24"/>
          <w:szCs w:val="24"/>
        </w:rPr>
        <w:t>öğretmenle</w:t>
      </w:r>
      <w:r w:rsidR="006813C3">
        <w:rPr>
          <w:rFonts w:ascii="TimesNewRomanPSMT" w:hAnsi="TimesNewRomanPSMT"/>
          <w:color w:val="000000"/>
          <w:sz w:val="24"/>
          <w:szCs w:val="24"/>
        </w:rPr>
        <w:t>rin yaratıcılığı teşvik edecek süreç ve öğretimler gerçekleştirmedikleri</w:t>
      </w:r>
      <w:r w:rsidR="006813C3" w:rsidRPr="006813C3">
        <w:rPr>
          <w:rFonts w:ascii="TimesNewRomanPSMT" w:hAnsi="TimesNewRomanPSMT"/>
          <w:color w:val="000000"/>
          <w:sz w:val="24"/>
          <w:szCs w:val="24"/>
        </w:rPr>
        <w:t xml:space="preserve"> iddiasını destekler</w:t>
      </w:r>
      <w:r w:rsidRPr="002F506A">
        <w:rPr>
          <w:rFonts w:ascii="Times New Roman" w:hAnsi="Times New Roman" w:cs="Times New Roman"/>
          <w:sz w:val="24"/>
          <w:szCs w:val="24"/>
        </w:rPr>
        <w:t xml:space="preserve"> </w:t>
      </w:r>
      <w:r w:rsidR="006813C3">
        <w:rPr>
          <w:rFonts w:ascii="Times New Roman" w:hAnsi="Times New Roman" w:cs="Times New Roman"/>
          <w:sz w:val="24"/>
          <w:szCs w:val="24"/>
        </w:rPr>
        <w:t xml:space="preserve">niteliktedir. </w:t>
      </w:r>
      <w:r w:rsidR="00783C6C" w:rsidRPr="002F506A">
        <w:rPr>
          <w:rFonts w:ascii="Times New Roman" w:hAnsi="Times New Roman" w:cs="Times New Roman"/>
          <w:sz w:val="24"/>
          <w:szCs w:val="24"/>
        </w:rPr>
        <w:t xml:space="preserve">Bu durumun ortaya çıkmasında temel sebep öğretmenlerin ders kitabı ve diğer yardımcı kaynaklara çok bağımlı kalmaları olarak gösterilebilir. Bu bağlılık öğretmenlerin ders sürecinde duyulan ihtiyaçlar doğrultusunda problem kurmalarının önüne geçmektedir. </w:t>
      </w:r>
      <w:r w:rsidR="007102C8">
        <w:rPr>
          <w:rFonts w:ascii="Times New Roman" w:hAnsi="Times New Roman" w:cs="Times New Roman"/>
          <w:sz w:val="24"/>
          <w:szCs w:val="24"/>
        </w:rPr>
        <w:t xml:space="preserve">Ancak </w:t>
      </w:r>
      <w:r w:rsidR="007102C8" w:rsidRPr="007102C8">
        <w:rPr>
          <w:rFonts w:ascii="Times New Roman" w:eastAsia="Times New Roman" w:hAnsi="Times New Roman" w:cs="Times New Roman"/>
          <w:bCs/>
          <w:iCs/>
          <w:sz w:val="24"/>
          <w:szCs w:val="24"/>
          <w:lang w:eastAsia="tr-TR"/>
        </w:rPr>
        <w:t>MEB’in 2017-2018 ve 2018-2019 eğitim öğretim yıllarında liselere öğrenci seçmek için kullandığı Liselere Geçiş Sınav soruları incelendiğinde büyük bir kısmının muhakeme gerektiren tarzda problemlerden oluştuğu görülmüştür. Bu yeni tarzdaki problemlerle öğrenciler 8. sınıfa gelmeden tanışmalı ve aşina olmalıdır. Bu noktada ise öğretmenlere büyük görevler düşmektedir. Çeşitli kaynaklarda karşılaştıkları muhakeme gerektiren problemleri sınıf ortamında çözmekle kalmayıp öğrencilerin hazırbulunuşluğu ve öğretim ihtiyaçları doğrultusunda iyi birer problem kurucu olmalıdırlar.</w:t>
      </w:r>
      <w:r w:rsidR="00EA7175">
        <w:rPr>
          <w:rFonts w:ascii="Times New Roman" w:eastAsia="Times New Roman" w:hAnsi="Times New Roman" w:cs="Times New Roman"/>
          <w:bCs/>
          <w:iCs/>
          <w:sz w:val="24"/>
          <w:szCs w:val="24"/>
          <w:lang w:eastAsia="tr-TR"/>
        </w:rPr>
        <w:t xml:space="preserve"> </w:t>
      </w:r>
      <w:r w:rsidR="00EA7175">
        <w:rPr>
          <w:rFonts w:ascii="Times New Roman" w:hAnsi="Times New Roman" w:cs="Times New Roman"/>
          <w:sz w:val="24"/>
          <w:szCs w:val="24"/>
        </w:rPr>
        <w:t>Çünkü problem kurma öğrencilerin matematiksel düşünme becerilerinin</w:t>
      </w:r>
      <w:r w:rsidR="00EA7175" w:rsidRPr="002F506A">
        <w:rPr>
          <w:rFonts w:ascii="Times New Roman" w:hAnsi="Times New Roman" w:cs="Times New Roman"/>
          <w:sz w:val="24"/>
          <w:szCs w:val="24"/>
        </w:rPr>
        <w:t xml:space="preserve"> </w:t>
      </w:r>
      <w:r w:rsidR="00EA7175">
        <w:rPr>
          <w:rFonts w:ascii="Times New Roman" w:hAnsi="Times New Roman" w:cs="Times New Roman"/>
          <w:sz w:val="24"/>
          <w:szCs w:val="24"/>
        </w:rPr>
        <w:t xml:space="preserve">gelişimine katkı sağlayan bir süreçtir (Abu-Elwan, </w:t>
      </w:r>
      <w:r w:rsidR="00EA7175" w:rsidRPr="002F506A">
        <w:rPr>
          <w:rFonts w:ascii="Times New Roman" w:hAnsi="Times New Roman" w:cs="Times New Roman"/>
          <w:sz w:val="24"/>
          <w:szCs w:val="24"/>
        </w:rPr>
        <w:t>2002)</w:t>
      </w:r>
      <w:r w:rsidR="009D2583">
        <w:rPr>
          <w:rFonts w:ascii="Times New Roman" w:hAnsi="Times New Roman" w:cs="Times New Roman"/>
          <w:sz w:val="24"/>
          <w:szCs w:val="24"/>
        </w:rPr>
        <w:t xml:space="preserve"> ve aynı zamanda öğrencilerin problem çözme becerilerini geliştiren bir faaliyettir (Kopparla ve diğ., 2018).</w:t>
      </w:r>
    </w:p>
    <w:p w14:paraId="6D24775C" w14:textId="77777777" w:rsidR="00913198" w:rsidRPr="002F506A" w:rsidRDefault="00913198" w:rsidP="00EA7175">
      <w:pPr>
        <w:autoSpaceDE w:val="0"/>
        <w:autoSpaceDN w:val="0"/>
        <w:adjustRightInd w:val="0"/>
        <w:spacing w:after="0" w:line="360" w:lineRule="auto"/>
        <w:ind w:firstLine="708"/>
        <w:jc w:val="both"/>
        <w:rPr>
          <w:rFonts w:ascii="Times New Roman" w:hAnsi="Times New Roman" w:cs="Times New Roman"/>
          <w:sz w:val="24"/>
          <w:szCs w:val="24"/>
        </w:rPr>
      </w:pPr>
    </w:p>
    <w:p w14:paraId="5126D991" w14:textId="77777777" w:rsidR="00B871BA" w:rsidRPr="002F506A" w:rsidRDefault="00B871BA" w:rsidP="008819A9">
      <w:pPr>
        <w:pStyle w:val="GvdeMetni"/>
        <w:ind w:firstLine="709"/>
        <w:rPr>
          <w:lang w:eastAsia="tr-TR"/>
        </w:rPr>
      </w:pPr>
      <w:bookmarkStart w:id="4" w:name="_Toc515120481"/>
      <w:bookmarkStart w:id="5" w:name="_Toc515123363"/>
      <w:bookmarkStart w:id="6" w:name="_Toc515241219"/>
      <w:bookmarkStart w:id="7" w:name="_Toc515244438"/>
      <w:bookmarkStart w:id="8" w:name="_Toc515246404"/>
      <w:r w:rsidRPr="002F506A">
        <w:rPr>
          <w:lang w:eastAsia="tr-TR"/>
        </w:rPr>
        <w:lastRenderedPageBreak/>
        <w:t>Araştırmada elde edilen sonuçlara dayalı olarak şu önerilere yer verilmiştir:</w:t>
      </w:r>
      <w:bookmarkEnd w:id="4"/>
      <w:bookmarkEnd w:id="5"/>
      <w:bookmarkEnd w:id="6"/>
      <w:bookmarkEnd w:id="7"/>
      <w:bookmarkEnd w:id="8"/>
    </w:p>
    <w:p w14:paraId="5A756FBC" w14:textId="529DE33F" w:rsidR="00B871BA" w:rsidRDefault="00B871BA" w:rsidP="007945FE">
      <w:pPr>
        <w:pStyle w:val="ListeParagraf"/>
        <w:keepNext/>
        <w:keepLines/>
        <w:widowControl w:val="0"/>
        <w:numPr>
          <w:ilvl w:val="0"/>
          <w:numId w:val="3"/>
        </w:numPr>
        <w:autoSpaceDE w:val="0"/>
        <w:autoSpaceDN w:val="0"/>
        <w:adjustRightInd w:val="0"/>
        <w:spacing w:after="0" w:line="360" w:lineRule="auto"/>
        <w:ind w:left="714" w:hanging="357"/>
        <w:contextualSpacing w:val="0"/>
        <w:jc w:val="both"/>
        <w:rPr>
          <w:rFonts w:ascii="Times New Roman" w:hAnsi="Times New Roman" w:cs="Times New Roman"/>
          <w:sz w:val="24"/>
          <w:szCs w:val="24"/>
        </w:rPr>
      </w:pPr>
      <w:r w:rsidRPr="002F506A">
        <w:rPr>
          <w:rFonts w:ascii="Times New Roman" w:hAnsi="Times New Roman" w:cs="Times New Roman"/>
          <w:sz w:val="24"/>
          <w:szCs w:val="24"/>
        </w:rPr>
        <w:t>Bu araştırma sonunda, öğretmenlerin</w:t>
      </w:r>
      <w:r w:rsidR="00E14DC2" w:rsidRPr="002F506A">
        <w:rPr>
          <w:rFonts w:ascii="Times New Roman" w:hAnsi="Times New Roman" w:cs="Times New Roman"/>
          <w:sz w:val="24"/>
          <w:szCs w:val="24"/>
        </w:rPr>
        <w:t xml:space="preserve"> birbirine benzer içerikte problemleri uygulama sürecinde ve sınıf içinde sıklıkla kurdukları </w:t>
      </w:r>
      <w:r w:rsidRPr="002F506A">
        <w:rPr>
          <w:rFonts w:ascii="Times New Roman" w:hAnsi="Times New Roman" w:cs="Times New Roman"/>
          <w:sz w:val="24"/>
          <w:szCs w:val="24"/>
        </w:rPr>
        <w:t>görülmüştür.</w:t>
      </w:r>
      <w:r w:rsidR="009830BC">
        <w:rPr>
          <w:rFonts w:ascii="Times New Roman" w:hAnsi="Times New Roman" w:cs="Times New Roman"/>
          <w:sz w:val="24"/>
          <w:szCs w:val="24"/>
        </w:rPr>
        <w:t xml:space="preserve"> Bu kapsamda,</w:t>
      </w:r>
      <w:r w:rsidR="00E14DC2" w:rsidRPr="002F506A">
        <w:rPr>
          <w:rFonts w:ascii="Times New Roman" w:hAnsi="Times New Roman" w:cs="Times New Roman"/>
          <w:sz w:val="24"/>
          <w:szCs w:val="24"/>
        </w:rPr>
        <w:t xml:space="preserve"> öğretmenlerin öğrencinin ya da sınıfın ihtiyaçlarını karşılayabilecek düzeyde özgün ve yaratıcı problemler kurmaları önerilmektedir</w:t>
      </w:r>
    </w:p>
    <w:p w14:paraId="60B790A2" w14:textId="71A738E3" w:rsidR="008A723D" w:rsidRPr="002F506A" w:rsidRDefault="008A723D" w:rsidP="007945FE">
      <w:pPr>
        <w:pStyle w:val="ListeParagraf"/>
        <w:keepNext/>
        <w:keepLines/>
        <w:widowControl w:val="0"/>
        <w:numPr>
          <w:ilvl w:val="0"/>
          <w:numId w:val="3"/>
        </w:numPr>
        <w:autoSpaceDE w:val="0"/>
        <w:autoSpaceDN w:val="0"/>
        <w:adjustRightInd w:val="0"/>
        <w:spacing w:after="0" w:line="36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Öğretmenlerin problem kurarken, sadece kavramsal ve çözülebilir olmasına odaklanmamaları, dil ve anlatım yönünden doğru, öğrencilerin gelişim düzeylerine uygun onların anlayabileceği problem cümleleri kurmaya özen göstermeleri önerilmektedir. </w:t>
      </w:r>
    </w:p>
    <w:p w14:paraId="664C53E4" w14:textId="77777777" w:rsidR="00B871BA" w:rsidRPr="00C90D86" w:rsidRDefault="00E14DC2" w:rsidP="007945FE">
      <w:pPr>
        <w:pStyle w:val="GvdeMetni"/>
        <w:numPr>
          <w:ilvl w:val="0"/>
          <w:numId w:val="3"/>
        </w:numPr>
        <w:rPr>
          <w:lang w:val="tr-TR" w:eastAsia="tr-TR"/>
        </w:rPr>
      </w:pPr>
      <w:bookmarkStart w:id="9" w:name="_Toc515120482"/>
      <w:bookmarkStart w:id="10" w:name="_Toc515123364"/>
      <w:bookmarkStart w:id="11" w:name="_Toc515241220"/>
      <w:bookmarkStart w:id="12" w:name="_Toc515244439"/>
      <w:bookmarkStart w:id="13" w:name="_Toc515246405"/>
      <w:bookmarkEnd w:id="9"/>
      <w:bookmarkEnd w:id="10"/>
      <w:r w:rsidRPr="00C90D86">
        <w:rPr>
          <w:lang w:val="tr-TR" w:eastAsia="tr-TR"/>
        </w:rPr>
        <w:t>Öğretmenler problem kurma çalışmalarında öğrencileri için birer rol modeldir. Bu nedenle öğretmenler öğrencilerine iyi birer örne</w:t>
      </w:r>
      <w:r w:rsidR="00E723D3" w:rsidRPr="00C90D86">
        <w:rPr>
          <w:lang w:val="tr-TR" w:eastAsia="tr-TR"/>
        </w:rPr>
        <w:t>k olmalıdır. Kurdukları problem cümlelerin</w:t>
      </w:r>
      <w:r w:rsidRPr="00C90D86">
        <w:rPr>
          <w:lang w:val="tr-TR" w:eastAsia="tr-TR"/>
        </w:rPr>
        <w:t>d</w:t>
      </w:r>
      <w:r w:rsidR="00E723D3" w:rsidRPr="00C90D86">
        <w:rPr>
          <w:lang w:val="tr-TR" w:eastAsia="tr-TR"/>
        </w:rPr>
        <w:t>e hata yapmamaya özen göstermeleri</w:t>
      </w:r>
      <w:r w:rsidRPr="00C90D86">
        <w:rPr>
          <w:lang w:val="tr-TR" w:eastAsia="tr-TR"/>
        </w:rPr>
        <w:t xml:space="preserve">, kavramsal </w:t>
      </w:r>
      <w:r w:rsidR="00CF02E6" w:rsidRPr="00C90D86">
        <w:rPr>
          <w:lang w:val="tr-TR" w:eastAsia="tr-TR"/>
        </w:rPr>
        <w:t>olarak uygun problemler kurmaları</w:t>
      </w:r>
      <w:r w:rsidR="00E723D3" w:rsidRPr="00C90D86">
        <w:rPr>
          <w:lang w:val="tr-TR" w:eastAsia="tr-TR"/>
        </w:rPr>
        <w:t>,</w:t>
      </w:r>
      <w:r w:rsidR="00CF02E6" w:rsidRPr="00C90D86">
        <w:rPr>
          <w:lang w:val="tr-TR" w:eastAsia="tr-TR"/>
        </w:rPr>
        <w:t xml:space="preserve"> bu problemleri</w:t>
      </w:r>
      <w:r w:rsidR="00E723D3" w:rsidRPr="00C90D86">
        <w:rPr>
          <w:lang w:val="tr-TR" w:eastAsia="tr-TR"/>
        </w:rPr>
        <w:t xml:space="preserve"> günlük yaşamla ilişkilendirme</w:t>
      </w:r>
      <w:r w:rsidR="00CF02E6" w:rsidRPr="00C90D86">
        <w:rPr>
          <w:lang w:val="tr-TR" w:eastAsia="tr-TR"/>
        </w:rPr>
        <w:t>leri</w:t>
      </w:r>
      <w:r w:rsidRPr="00C90D86">
        <w:rPr>
          <w:lang w:val="tr-TR" w:eastAsia="tr-TR"/>
        </w:rPr>
        <w:t xml:space="preserve"> ve farklı bilişsel becerilere yönelik problemler kur</w:t>
      </w:r>
      <w:bookmarkEnd w:id="11"/>
      <w:bookmarkEnd w:id="12"/>
      <w:bookmarkEnd w:id="13"/>
      <w:r w:rsidR="00E723D3" w:rsidRPr="00C90D86">
        <w:rPr>
          <w:lang w:val="tr-TR" w:eastAsia="tr-TR"/>
        </w:rPr>
        <w:t xml:space="preserve">maları önerilmektedir. </w:t>
      </w:r>
    </w:p>
    <w:p w14:paraId="193B2E71" w14:textId="5EDBE06C" w:rsidR="00FD73C1" w:rsidRPr="00C90D86" w:rsidRDefault="00FD73C1" w:rsidP="007945FE">
      <w:pPr>
        <w:pStyle w:val="GvdeMetni"/>
        <w:numPr>
          <w:ilvl w:val="0"/>
          <w:numId w:val="3"/>
        </w:numPr>
        <w:rPr>
          <w:lang w:val="tr-TR" w:eastAsia="tr-TR"/>
        </w:rPr>
      </w:pPr>
      <w:r w:rsidRPr="00C90D86">
        <w:rPr>
          <w:lang w:val="tr-TR" w:eastAsia="tr-TR"/>
        </w:rPr>
        <w:t>Öğretmenlerin muhakeme gerektiren problemler kurabilme becerilerini geliştirebilecek tarzda seminer ve eğitimler almaları</w:t>
      </w:r>
      <w:r w:rsidR="00CF02E6" w:rsidRPr="00C90D86">
        <w:rPr>
          <w:lang w:val="tr-TR" w:eastAsia="tr-TR"/>
        </w:rPr>
        <w:t xml:space="preserve"> bu be</w:t>
      </w:r>
      <w:r w:rsidR="0045409D" w:rsidRPr="00C90D86">
        <w:rPr>
          <w:lang w:val="tr-TR" w:eastAsia="tr-TR"/>
        </w:rPr>
        <w:t xml:space="preserve">cerileri geliştireceğinden </w:t>
      </w:r>
      <w:r w:rsidRPr="00C90D86">
        <w:rPr>
          <w:lang w:val="tr-TR" w:eastAsia="tr-TR"/>
        </w:rPr>
        <w:t>bu tarz etkinliklerin düzenlenmesi gerektiği önerilmektedir. Benzer şekilde üniversitelerde öğretmen ad</w:t>
      </w:r>
      <w:r w:rsidR="00E723D3" w:rsidRPr="00C90D86">
        <w:rPr>
          <w:lang w:val="tr-TR" w:eastAsia="tr-TR"/>
        </w:rPr>
        <w:t>ayları</w:t>
      </w:r>
      <w:r w:rsidR="0045409D" w:rsidRPr="00C90D86">
        <w:rPr>
          <w:lang w:val="tr-TR" w:eastAsia="tr-TR"/>
        </w:rPr>
        <w:t>nın</w:t>
      </w:r>
      <w:r w:rsidR="00E723D3" w:rsidRPr="00C90D86">
        <w:rPr>
          <w:lang w:val="tr-TR" w:eastAsia="tr-TR"/>
        </w:rPr>
        <w:t xml:space="preserve"> bu konuda donanımlı olmaları açısından p</w:t>
      </w:r>
      <w:r w:rsidR="002221F3">
        <w:rPr>
          <w:lang w:val="tr-TR" w:eastAsia="tr-TR"/>
        </w:rPr>
        <w:t>roblem kurmaya yönelik seçmeli</w:t>
      </w:r>
      <w:r w:rsidR="00E723D3" w:rsidRPr="00C90D86">
        <w:rPr>
          <w:lang w:val="tr-TR" w:eastAsia="tr-TR"/>
        </w:rPr>
        <w:t xml:space="preserve"> derslerin açılması önerilmektedir. </w:t>
      </w:r>
      <w:r w:rsidR="00E96648" w:rsidRPr="00C90D86">
        <w:rPr>
          <w:lang w:val="tr-TR" w:eastAsia="tr-TR"/>
        </w:rPr>
        <w:t>Çünkü yeni sınav sisteminde muhakeme becerisine yönelik sorular sorulmaktadır.</w:t>
      </w:r>
    </w:p>
    <w:p w14:paraId="0E716C03" w14:textId="341E08F4" w:rsidR="00FD73C1" w:rsidRPr="00C90D86" w:rsidRDefault="00E96648" w:rsidP="007945FE">
      <w:pPr>
        <w:pStyle w:val="GvdeMetni"/>
        <w:numPr>
          <w:ilvl w:val="0"/>
          <w:numId w:val="3"/>
        </w:numPr>
        <w:rPr>
          <w:lang w:val="tr-TR" w:eastAsia="tr-TR"/>
        </w:rPr>
      </w:pPr>
      <w:r w:rsidRPr="00C90D86">
        <w:rPr>
          <w:lang w:val="tr-TR" w:eastAsia="tr-TR"/>
        </w:rPr>
        <w:t>Öğretmenlerin</w:t>
      </w:r>
      <w:r w:rsidR="00FD73C1" w:rsidRPr="00C90D86">
        <w:rPr>
          <w:lang w:val="tr-TR" w:eastAsia="tr-TR"/>
        </w:rPr>
        <w:t xml:space="preserve"> problem kurma açısından yeterli görüldüğü bu çalışmanın benzeri ö</w:t>
      </w:r>
      <w:r w:rsidR="00701527" w:rsidRPr="00C90D86">
        <w:rPr>
          <w:lang w:val="tr-TR" w:eastAsia="tr-TR"/>
        </w:rPr>
        <w:t>ğretmen adaylarına uygulanması</w:t>
      </w:r>
      <w:r w:rsidR="00FD73C1" w:rsidRPr="00C90D86">
        <w:rPr>
          <w:lang w:val="tr-TR" w:eastAsia="tr-TR"/>
        </w:rPr>
        <w:t xml:space="preserve"> ve araştırm</w:t>
      </w:r>
      <w:r w:rsidR="00701527" w:rsidRPr="00C90D86">
        <w:rPr>
          <w:lang w:val="tr-TR" w:eastAsia="tr-TR"/>
        </w:rPr>
        <w:t>a sonuçları</w:t>
      </w:r>
      <w:r w:rsidR="002221F3">
        <w:rPr>
          <w:lang w:val="tr-TR" w:eastAsia="tr-TR"/>
        </w:rPr>
        <w:t>yla</w:t>
      </w:r>
      <w:r w:rsidR="00701527" w:rsidRPr="00C90D86">
        <w:rPr>
          <w:lang w:val="tr-TR" w:eastAsia="tr-TR"/>
        </w:rPr>
        <w:t xml:space="preserve"> karşılaştırılması önerilmektedir. </w:t>
      </w:r>
    </w:p>
    <w:p w14:paraId="30496317" w14:textId="77777777" w:rsidR="00FD73C1" w:rsidRPr="00C90D86" w:rsidRDefault="00FD73C1" w:rsidP="007945FE">
      <w:pPr>
        <w:pStyle w:val="GvdeMetni"/>
        <w:numPr>
          <w:ilvl w:val="0"/>
          <w:numId w:val="3"/>
        </w:numPr>
        <w:rPr>
          <w:lang w:val="tr-TR" w:eastAsia="tr-TR"/>
        </w:rPr>
      </w:pPr>
      <w:r w:rsidRPr="00C90D86">
        <w:rPr>
          <w:lang w:val="tr-TR" w:eastAsia="tr-TR"/>
        </w:rPr>
        <w:t xml:space="preserve">Veri işleme öğrenme alanı ile ilişkilendirilen bu çalışma farklı öğrenme alanlarıyla da </w:t>
      </w:r>
      <w:r w:rsidR="00701527" w:rsidRPr="00C90D86">
        <w:rPr>
          <w:lang w:val="tr-TR" w:eastAsia="tr-TR"/>
        </w:rPr>
        <w:t xml:space="preserve">yürütülmesi önerilmektedir. </w:t>
      </w:r>
    </w:p>
    <w:p w14:paraId="0A6B4572" w14:textId="77777777" w:rsidR="0049736E" w:rsidRPr="002F506A" w:rsidRDefault="0049736E" w:rsidP="0049736E">
      <w:pPr>
        <w:pStyle w:val="GvdeMetni"/>
        <w:ind w:left="720"/>
        <w:rPr>
          <w:lang w:eastAsia="tr-TR"/>
        </w:rPr>
      </w:pPr>
    </w:p>
    <w:p w14:paraId="5053E2F5" w14:textId="77777777" w:rsidR="006E3904" w:rsidRPr="002F506A" w:rsidRDefault="006E3904" w:rsidP="001B70D5">
      <w:pPr>
        <w:pStyle w:val="Default"/>
        <w:spacing w:line="360" w:lineRule="auto"/>
        <w:jc w:val="center"/>
        <w:rPr>
          <w:b/>
          <w:color w:val="auto"/>
        </w:rPr>
      </w:pPr>
      <w:r w:rsidRPr="002F506A">
        <w:rPr>
          <w:b/>
          <w:color w:val="auto"/>
        </w:rPr>
        <w:t>Makalenin Bilimdeki Konumu (Yeri)</w:t>
      </w:r>
    </w:p>
    <w:p w14:paraId="3D36A1DA" w14:textId="77777777" w:rsidR="007424F3" w:rsidRPr="004375E9" w:rsidRDefault="006E3904" w:rsidP="004375E9">
      <w:pPr>
        <w:pStyle w:val="Default"/>
        <w:spacing w:line="360" w:lineRule="auto"/>
        <w:ind w:firstLine="360"/>
        <w:jc w:val="both"/>
        <w:rPr>
          <w:color w:val="auto"/>
        </w:rPr>
      </w:pPr>
      <w:r w:rsidRPr="002F506A">
        <w:rPr>
          <w:color w:val="auto"/>
        </w:rPr>
        <w:t>Matematik</w:t>
      </w:r>
      <w:r w:rsidR="00754F76">
        <w:rPr>
          <w:color w:val="auto"/>
        </w:rPr>
        <w:t xml:space="preserve"> ve Fen Bilimleri Eğitimi</w:t>
      </w:r>
      <w:r w:rsidRPr="002F506A">
        <w:rPr>
          <w:color w:val="auto"/>
        </w:rPr>
        <w:t xml:space="preserve"> / Matematik Eğitimi ABD</w:t>
      </w:r>
    </w:p>
    <w:p w14:paraId="73EC01A8" w14:textId="77777777" w:rsidR="007424F3" w:rsidRPr="007424F3" w:rsidRDefault="007424F3" w:rsidP="001B70D5">
      <w:pPr>
        <w:shd w:val="clear" w:color="auto" w:fill="FFFFFF"/>
        <w:spacing w:after="0" w:line="360" w:lineRule="auto"/>
        <w:contextualSpacing/>
        <w:jc w:val="center"/>
        <w:textAlignment w:val="baseline"/>
        <w:rPr>
          <w:rFonts w:ascii="Times New Roman" w:eastAsia="Times New Roman" w:hAnsi="Times New Roman" w:cs="Times New Roman"/>
          <w:b/>
          <w:bCs/>
          <w:color w:val="000000"/>
          <w:sz w:val="24"/>
          <w:szCs w:val="24"/>
          <w:bdr w:val="none" w:sz="0" w:space="0" w:color="auto" w:frame="1"/>
          <w:lang w:eastAsia="tr-TR"/>
        </w:rPr>
      </w:pPr>
      <w:r w:rsidRPr="007424F3">
        <w:rPr>
          <w:rFonts w:ascii="Times New Roman" w:hAnsi="Times New Roman" w:cs="Times New Roman"/>
          <w:b/>
          <w:sz w:val="24"/>
          <w:szCs w:val="24"/>
        </w:rPr>
        <w:t>Makalenin Bilimdeki Özgünlüğü</w:t>
      </w:r>
    </w:p>
    <w:p w14:paraId="40088597" w14:textId="77777777" w:rsidR="00754F76" w:rsidRPr="0073518F" w:rsidRDefault="00754F76" w:rsidP="00754F76">
      <w:pPr>
        <w:pStyle w:val="GvdeMetni"/>
        <w:ind w:firstLine="708"/>
        <w:rPr>
          <w:rFonts w:eastAsiaTheme="minorHAnsi"/>
          <w:lang w:val="tr-TR"/>
        </w:rPr>
      </w:pPr>
      <w:r w:rsidRPr="0073518F">
        <w:rPr>
          <w:lang w:val="tr-TR"/>
        </w:rPr>
        <w:t>Türkiye’de Ortaokul 5-8. Sınıflar Matematik Dersi Öğretim Programı’nda</w:t>
      </w:r>
      <w:r w:rsidR="00142C6B" w:rsidRPr="0073518F">
        <w:rPr>
          <w:lang w:val="tr-TR"/>
        </w:rPr>
        <w:t xml:space="preserve"> (2013)</w:t>
      </w:r>
      <w:r w:rsidRPr="0073518F">
        <w:rPr>
          <w:lang w:val="tr-TR"/>
        </w:rPr>
        <w:t xml:space="preserve"> öğrencilerin problem çözme becerilerini geliştirmeye yönelik çalışmaların son basamağı olarak verilen problem kurma, “benzer/özgün problem kurma süreçleri gözetilmelidir” şeklindeki ifade ile vurgulanmıştır (MEB, 2013). Bu durum Türkiye’de problem kurmaya verilen önemi </w:t>
      </w:r>
      <w:r w:rsidRPr="0073518F">
        <w:rPr>
          <w:lang w:val="tr-TR"/>
        </w:rPr>
        <w:lastRenderedPageBreak/>
        <w:t xml:space="preserve">göstermektedir. Problem kurma çalışmalarının uygulanabilirliği ancak okullarda sağlanabilir. Bu noktada öğretmenler problem kurma çalışmalarında önemli roller üstlenir. </w:t>
      </w:r>
    </w:p>
    <w:p w14:paraId="21F9B990" w14:textId="77777777" w:rsidR="00754F76" w:rsidRDefault="00754F76" w:rsidP="00D825D1">
      <w:pPr>
        <w:spacing w:after="0" w:line="360" w:lineRule="auto"/>
        <w:ind w:firstLine="567"/>
        <w:jc w:val="both"/>
        <w:rPr>
          <w:rFonts w:ascii="Times New Roman" w:hAnsi="Times New Roman"/>
          <w:sz w:val="24"/>
          <w:szCs w:val="24"/>
        </w:rPr>
      </w:pPr>
      <w:r w:rsidRPr="00C56689">
        <w:rPr>
          <w:rFonts w:ascii="Times New Roman" w:hAnsi="Times New Roman"/>
          <w:bCs/>
          <w:iCs/>
          <w:sz w:val="24"/>
          <w:szCs w:val="24"/>
          <w:lang w:eastAsia="tr-TR"/>
        </w:rPr>
        <w:t xml:space="preserve">Literatürde, sınıf içinde kurulan problem durumlarının öğrenciler için bir dizi öğrenme fırsatı sağladığı (Crespo ve Sinclair, 2008) ayrıca yaratıcılığı destekleyip geliştirdiği savunulmuştur </w:t>
      </w:r>
      <w:r>
        <w:rPr>
          <w:rFonts w:ascii="Times New Roman" w:hAnsi="Times New Roman"/>
          <w:sz w:val="24"/>
          <w:szCs w:val="24"/>
        </w:rPr>
        <w:t>(Mamona-</w:t>
      </w:r>
      <w:r w:rsidRPr="00C56689">
        <w:rPr>
          <w:rFonts w:ascii="Times New Roman" w:hAnsi="Times New Roman"/>
          <w:sz w:val="24"/>
          <w:szCs w:val="24"/>
        </w:rPr>
        <w:t>Downs, 1993). Öğrencilerin matematiksel kavramlara ve fikirlere yönelik yaratıcı düşünmelerinin geliş</w:t>
      </w:r>
      <w:r w:rsidR="00177106">
        <w:rPr>
          <w:rFonts w:ascii="Times New Roman" w:hAnsi="Times New Roman"/>
          <w:sz w:val="24"/>
          <w:szCs w:val="24"/>
        </w:rPr>
        <w:t xml:space="preserve">tirilebilmesine </w:t>
      </w:r>
      <w:r w:rsidRPr="00C56689">
        <w:rPr>
          <w:rFonts w:ascii="Times New Roman" w:hAnsi="Times New Roman"/>
          <w:sz w:val="24"/>
          <w:szCs w:val="24"/>
        </w:rPr>
        <w:t>yönelik çalışmalara öğretim dokümanlarında da karşılaşılmaktadır (NCTM, 2000). Yaratıcılığın</w:t>
      </w:r>
      <w:r w:rsidRPr="00C56689">
        <w:rPr>
          <w:rFonts w:ascii="Times New Roman" w:hAnsi="Times New Roman"/>
          <w:color w:val="000000"/>
          <w:sz w:val="24"/>
          <w:szCs w:val="24"/>
        </w:rPr>
        <w:t xml:space="preserve"> ortaya çıkarılmasında aktif olarak kullanılan yollardan biri de problem kurmadır (Silver, 1997</w:t>
      </w:r>
      <w:r w:rsidRPr="00C56689">
        <w:rPr>
          <w:rFonts w:ascii="Times New Roman" w:hAnsi="Times New Roman"/>
          <w:color w:val="131413"/>
          <w:sz w:val="24"/>
          <w:szCs w:val="24"/>
        </w:rPr>
        <w:t>)</w:t>
      </w:r>
      <w:r w:rsidRPr="00C56689">
        <w:rPr>
          <w:rFonts w:ascii="Times New Roman" w:hAnsi="Times New Roman"/>
          <w:color w:val="000000"/>
          <w:sz w:val="24"/>
          <w:szCs w:val="24"/>
        </w:rPr>
        <w:t xml:space="preserve">. </w:t>
      </w:r>
      <w:r w:rsidR="00177106">
        <w:rPr>
          <w:rFonts w:ascii="Times New Roman" w:hAnsi="Times New Roman"/>
          <w:color w:val="000000"/>
          <w:sz w:val="24"/>
          <w:szCs w:val="24"/>
        </w:rPr>
        <w:t xml:space="preserve">Bazen </w:t>
      </w:r>
      <w:r w:rsidRPr="00C56689">
        <w:rPr>
          <w:rFonts w:ascii="Times New Roman" w:hAnsi="Times New Roman"/>
          <w:sz w:val="24"/>
          <w:szCs w:val="24"/>
        </w:rPr>
        <w:t>ders kitaplarındaki problemler, dili ve anl</w:t>
      </w:r>
      <w:r>
        <w:rPr>
          <w:rFonts w:ascii="Times New Roman" w:hAnsi="Times New Roman"/>
          <w:sz w:val="24"/>
          <w:szCs w:val="24"/>
        </w:rPr>
        <w:t xml:space="preserve">atım açısından </w:t>
      </w:r>
      <w:r w:rsidRPr="00C56689">
        <w:rPr>
          <w:rFonts w:ascii="Times New Roman" w:hAnsi="Times New Roman"/>
          <w:sz w:val="24"/>
          <w:szCs w:val="24"/>
        </w:rPr>
        <w:t>öğrenciler için yetersiz kalabilmektedir. Böyle durumlarda, öğrencilerin ve öğretmenlerin; amaca yönelik, ilgi uyandıran, sade ve anlaşılır bir dile sahip, gerçekçi problemler kurması gerekmekte</w:t>
      </w:r>
      <w:r w:rsidRPr="00177106">
        <w:rPr>
          <w:rFonts w:ascii="Times New Roman" w:hAnsi="Times New Roman"/>
          <w:sz w:val="24"/>
          <w:szCs w:val="24"/>
        </w:rPr>
        <w:t xml:space="preserve">dir. Bu bağlamda, problem kurma uygulamaları, öğretmenin ve öğrencilerin ders kitaplarına olan bağlılığını </w:t>
      </w:r>
      <w:r w:rsidR="0028084B">
        <w:rPr>
          <w:rFonts w:ascii="Times New Roman" w:hAnsi="Times New Roman"/>
          <w:sz w:val="24"/>
          <w:szCs w:val="24"/>
        </w:rPr>
        <w:t>azaltmasına yardımcı olabilir</w:t>
      </w:r>
      <w:r w:rsidRPr="00C56689">
        <w:rPr>
          <w:rFonts w:ascii="Times New Roman" w:hAnsi="Times New Roman"/>
          <w:sz w:val="24"/>
          <w:szCs w:val="24"/>
        </w:rPr>
        <w:t xml:space="preserve">. </w:t>
      </w:r>
      <w:r w:rsidR="00177106">
        <w:rPr>
          <w:rFonts w:ascii="Times New Roman" w:hAnsi="Times New Roman"/>
          <w:sz w:val="24"/>
          <w:szCs w:val="24"/>
        </w:rPr>
        <w:t>Literatür incelendiğinde, bu alanda yapılan çalışmaların genellikle öğretmen adayları</w:t>
      </w:r>
      <w:r w:rsidR="0028084B">
        <w:rPr>
          <w:rFonts w:ascii="Times New Roman" w:hAnsi="Times New Roman"/>
          <w:sz w:val="24"/>
          <w:szCs w:val="24"/>
        </w:rPr>
        <w:t xml:space="preserve"> (Işık, Işık ve Kar, 2011; </w:t>
      </w:r>
      <w:r w:rsidR="0028084B" w:rsidRPr="002F506A">
        <w:rPr>
          <w:rFonts w:ascii="Times New Roman" w:hAnsi="Times New Roman" w:cs="Times New Roman"/>
          <w:sz w:val="24"/>
          <w:szCs w:val="24"/>
        </w:rPr>
        <w:t>Kırnap-Dönmez</w:t>
      </w:r>
      <w:r w:rsidR="0028084B">
        <w:rPr>
          <w:rFonts w:ascii="Times New Roman" w:hAnsi="Times New Roman"/>
          <w:sz w:val="24"/>
          <w:szCs w:val="24"/>
        </w:rPr>
        <w:t xml:space="preserve">, 2014; </w:t>
      </w:r>
      <w:r w:rsidR="0028084B">
        <w:rPr>
          <w:rFonts w:ascii="Times New Roman" w:hAnsi="Times New Roman" w:cs="Times New Roman"/>
          <w:sz w:val="24"/>
          <w:szCs w:val="24"/>
        </w:rPr>
        <w:t xml:space="preserve">Şengül ve </w:t>
      </w:r>
      <w:r w:rsidR="0028084B" w:rsidRPr="002F506A">
        <w:rPr>
          <w:rFonts w:ascii="Times New Roman" w:hAnsi="Times New Roman" w:cs="Times New Roman"/>
          <w:sz w:val="24"/>
          <w:szCs w:val="24"/>
        </w:rPr>
        <w:t>Katrancı</w:t>
      </w:r>
      <w:r w:rsidR="0028084B">
        <w:rPr>
          <w:rFonts w:ascii="Times New Roman" w:hAnsi="Times New Roman" w:cs="Times New Roman"/>
          <w:sz w:val="24"/>
          <w:szCs w:val="24"/>
        </w:rPr>
        <w:t xml:space="preserve">, 2014, 2015; </w:t>
      </w:r>
      <w:r w:rsidR="0028084B">
        <w:rPr>
          <w:rFonts w:ascii="Times New Roman" w:hAnsi="Times New Roman"/>
          <w:sz w:val="24"/>
          <w:szCs w:val="24"/>
        </w:rPr>
        <w:t xml:space="preserve"> Zehir, 2013)</w:t>
      </w:r>
      <w:r w:rsidR="00177106">
        <w:rPr>
          <w:rFonts w:ascii="Times New Roman" w:hAnsi="Times New Roman"/>
          <w:sz w:val="24"/>
          <w:szCs w:val="24"/>
        </w:rPr>
        <w:t xml:space="preserve"> ile yürütüldüğü dikkat çekmektedir. Bu kapsamda, </w:t>
      </w:r>
      <w:r w:rsidR="00D825D1">
        <w:rPr>
          <w:rFonts w:ascii="Times New Roman" w:hAnsi="Times New Roman"/>
          <w:bCs/>
          <w:iCs/>
          <w:sz w:val="24"/>
          <w:szCs w:val="24"/>
          <w:lang w:eastAsia="tr-TR"/>
        </w:rPr>
        <w:t xml:space="preserve">bu araştırmanın bizzat uygulamanın içerisinde yer alan </w:t>
      </w:r>
      <w:r w:rsidR="00D825D1">
        <w:rPr>
          <w:rFonts w:ascii="Times New Roman" w:hAnsi="Times New Roman"/>
          <w:sz w:val="24"/>
          <w:szCs w:val="24"/>
        </w:rPr>
        <w:t xml:space="preserve">öğretmenlerle yapılmış olmasının literatüre katkı sağlayacağı düşünülmektedir. Son yıllarda </w:t>
      </w:r>
      <w:r w:rsidR="00D825D1" w:rsidRPr="002F506A">
        <w:rPr>
          <w:rFonts w:ascii="Times New Roman" w:hAnsi="Times New Roman" w:cs="Times New Roman"/>
          <w:sz w:val="24"/>
          <w:szCs w:val="24"/>
        </w:rPr>
        <w:t>Milli Eğitim Müdürlüklerine bağlı Ölçme ve Değerlendirme Merkezleri’</w:t>
      </w:r>
      <w:r w:rsidR="00142C6B">
        <w:rPr>
          <w:rFonts w:ascii="Times New Roman" w:hAnsi="Times New Roman" w:cs="Times New Roman"/>
          <w:sz w:val="24"/>
          <w:szCs w:val="24"/>
        </w:rPr>
        <w:t>nde öğretmenlere</w:t>
      </w:r>
      <w:r w:rsidR="00D825D1" w:rsidRPr="002F506A">
        <w:rPr>
          <w:rFonts w:ascii="Times New Roman" w:hAnsi="Times New Roman" w:cs="Times New Roman"/>
          <w:sz w:val="24"/>
          <w:szCs w:val="24"/>
        </w:rPr>
        <w:t xml:space="preserve"> problem kurma becerilerinin geliştirilmesine</w:t>
      </w:r>
      <w:r w:rsidR="00D825D1">
        <w:rPr>
          <w:rFonts w:ascii="Times New Roman" w:hAnsi="Times New Roman" w:cs="Times New Roman"/>
          <w:sz w:val="24"/>
          <w:szCs w:val="24"/>
        </w:rPr>
        <w:t xml:space="preserve"> yönelik eğitimler verilmesi de bu araştırmanın önemini açıkça ortaya koymaktadır. </w:t>
      </w:r>
      <w:r w:rsidR="00177106" w:rsidRPr="003A2488">
        <w:rPr>
          <w:rFonts w:ascii="Times New Roman" w:hAnsi="Times New Roman"/>
          <w:sz w:val="24"/>
          <w:szCs w:val="24"/>
        </w:rPr>
        <w:t xml:space="preserve">Ayrıca bu </w:t>
      </w:r>
      <w:r w:rsidR="00177106" w:rsidRPr="003A2488">
        <w:rPr>
          <w:rFonts w:ascii="Times New Roman" w:hAnsi="Times New Roman"/>
          <w:bCs/>
          <w:iCs/>
          <w:sz w:val="24"/>
          <w:szCs w:val="24"/>
          <w:lang w:eastAsia="tr-TR"/>
        </w:rPr>
        <w:t>araştırmanın,</w:t>
      </w:r>
      <w:r w:rsidR="00177106" w:rsidRPr="003A2488">
        <w:rPr>
          <w:rFonts w:ascii="Times New Roman" w:hAnsi="Times New Roman"/>
          <w:sz w:val="24"/>
          <w:szCs w:val="24"/>
        </w:rPr>
        <w:t xml:space="preserve"> problem kurmada ihmal edilmiş bir alan olan veri işleme öğrenme alanında yapılmasının, bu alandaki boşluğu bir ölçüde giderilmesine yardımcı olacağı düşünülmektedir.</w:t>
      </w:r>
    </w:p>
    <w:p w14:paraId="04509CA3" w14:textId="77777777" w:rsidR="0028084B" w:rsidRDefault="0028084B" w:rsidP="00D825D1">
      <w:pPr>
        <w:spacing w:after="0" w:line="360" w:lineRule="auto"/>
        <w:ind w:firstLine="567"/>
        <w:jc w:val="both"/>
        <w:rPr>
          <w:rFonts w:ascii="Times New Roman" w:hAnsi="Times New Roman"/>
          <w:sz w:val="24"/>
          <w:szCs w:val="24"/>
        </w:rPr>
      </w:pPr>
    </w:p>
    <w:p w14:paraId="44C37502" w14:textId="77777777" w:rsidR="006B4F0E" w:rsidRPr="002F506A" w:rsidRDefault="006B4F0E" w:rsidP="001B70D5">
      <w:pPr>
        <w:pStyle w:val="Default"/>
        <w:spacing w:line="360" w:lineRule="auto"/>
        <w:jc w:val="center"/>
        <w:rPr>
          <w:rFonts w:eastAsia="Times New Roman"/>
          <w:b/>
          <w:bCs/>
          <w:iCs/>
          <w:color w:val="auto"/>
          <w:szCs w:val="28"/>
          <w:lang w:eastAsia="tr-TR"/>
        </w:rPr>
      </w:pPr>
      <w:r w:rsidRPr="002F506A">
        <w:rPr>
          <w:rFonts w:eastAsia="Times New Roman"/>
          <w:b/>
          <w:bCs/>
          <w:iCs/>
          <w:color w:val="auto"/>
          <w:szCs w:val="28"/>
          <w:lang w:eastAsia="tr-TR"/>
        </w:rPr>
        <w:t>Kaynakça</w:t>
      </w:r>
    </w:p>
    <w:p w14:paraId="643E2C33" w14:textId="77777777" w:rsidR="00DD6FA8" w:rsidRPr="001B70D5" w:rsidRDefault="00DD6FA8" w:rsidP="00DD6FA8">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Abu-Elwan, R. (2002). Effectiveness of problem posing strategies on prospective mathematics teachers’ problem solving performance. </w:t>
      </w:r>
      <w:r w:rsidRPr="001B70D5">
        <w:rPr>
          <w:rFonts w:ascii="Times New Roman" w:hAnsi="Times New Roman" w:cs="Times New Roman"/>
          <w:i/>
          <w:sz w:val="24"/>
          <w:szCs w:val="24"/>
        </w:rPr>
        <w:t>Journal of Science and Mathematics Education, 25</w:t>
      </w:r>
      <w:r w:rsidRPr="001B70D5">
        <w:rPr>
          <w:rFonts w:ascii="Times New Roman" w:hAnsi="Times New Roman" w:cs="Times New Roman"/>
          <w:sz w:val="24"/>
          <w:szCs w:val="24"/>
        </w:rPr>
        <w:t>(1), 56-69.</w:t>
      </w:r>
    </w:p>
    <w:p w14:paraId="196CA1B9" w14:textId="2A2E5D67" w:rsidR="00A73F68" w:rsidRDefault="00A73F68" w:rsidP="001B70D5">
      <w:pPr>
        <w:spacing w:after="0" w:line="360" w:lineRule="auto"/>
        <w:ind w:left="391" w:hanging="391"/>
        <w:jc w:val="both"/>
        <w:rPr>
          <w:rFonts w:ascii="Times New Roman" w:hAnsi="Times New Roman" w:cs="Times New Roman"/>
          <w:sz w:val="24"/>
          <w:szCs w:val="24"/>
        </w:rPr>
      </w:pPr>
      <w:r w:rsidRPr="001B70D5">
        <w:rPr>
          <w:rFonts w:ascii="Times New Roman" w:hAnsi="Times New Roman" w:cs="Times New Roman"/>
          <w:sz w:val="24"/>
          <w:szCs w:val="24"/>
        </w:rPr>
        <w:t xml:space="preserve">Akay, H. (2006). </w:t>
      </w:r>
      <w:r w:rsidRPr="001B70D5">
        <w:rPr>
          <w:rFonts w:ascii="Times New Roman" w:hAnsi="Times New Roman" w:cs="Times New Roman"/>
          <w:i/>
          <w:iCs/>
          <w:sz w:val="24"/>
          <w:szCs w:val="24"/>
        </w:rPr>
        <w:t xml:space="preserve">Problem kurma yaklaşımı ile yapılan matematik öğretiminin öğrencilerin akademik başarısı, problem çözme becerisi ve yaratıcılığı üzerindeki etkisinin incelenmesi. </w:t>
      </w:r>
      <w:r w:rsidRPr="001B70D5">
        <w:rPr>
          <w:rFonts w:ascii="Times New Roman" w:hAnsi="Times New Roman" w:cs="Times New Roman"/>
          <w:iCs/>
          <w:sz w:val="24"/>
          <w:szCs w:val="24"/>
        </w:rPr>
        <w:t>(</w:t>
      </w:r>
      <w:r w:rsidR="00DD6FA8">
        <w:rPr>
          <w:rFonts w:ascii="Times New Roman" w:hAnsi="Times New Roman" w:cs="Times New Roman"/>
          <w:sz w:val="24"/>
          <w:szCs w:val="24"/>
        </w:rPr>
        <w:t>Yayım</w:t>
      </w:r>
      <w:r w:rsidRPr="001B70D5">
        <w:rPr>
          <w:rFonts w:ascii="Times New Roman" w:hAnsi="Times New Roman" w:cs="Times New Roman"/>
          <w:sz w:val="24"/>
          <w:szCs w:val="24"/>
        </w:rPr>
        <w:t>lanmamış doktora tezi). Gazi Üniversitesi Eğitim Bilimleri Enstitüsü, Ankara.</w:t>
      </w:r>
    </w:p>
    <w:p w14:paraId="20A170E5" w14:textId="3C4AE309" w:rsidR="00593170" w:rsidRPr="00593170" w:rsidRDefault="00593170" w:rsidP="00593170">
      <w:pPr>
        <w:spacing w:after="0" w:line="360" w:lineRule="auto"/>
        <w:ind w:left="391" w:hanging="391"/>
        <w:jc w:val="both"/>
        <w:rPr>
          <w:rFonts w:ascii="Times New Roman" w:hAnsi="Times New Roman" w:cs="Times New Roman"/>
          <w:sz w:val="24"/>
          <w:szCs w:val="24"/>
        </w:rPr>
      </w:pPr>
      <w:r w:rsidRPr="00593170">
        <w:rPr>
          <w:rFonts w:ascii="Times New Roman" w:hAnsi="Times New Roman" w:cs="Times New Roman"/>
          <w:sz w:val="24"/>
          <w:szCs w:val="24"/>
        </w:rPr>
        <w:t xml:space="preserve">Akay, H., Soybaş D. ve Argün Z. (2006). Problem kurma deneyimleri ve matematik öğretiminde açık-uçlu soruların kullanımı. </w:t>
      </w:r>
      <w:r w:rsidRPr="00593170">
        <w:rPr>
          <w:rFonts w:ascii="Times New Roman" w:hAnsi="Times New Roman" w:cs="Times New Roman"/>
          <w:i/>
          <w:sz w:val="24"/>
          <w:szCs w:val="24"/>
        </w:rPr>
        <w:t>Kastamonu Eğitim Dergisi, 14</w:t>
      </w:r>
      <w:r w:rsidRPr="00593170">
        <w:rPr>
          <w:rFonts w:ascii="Times New Roman" w:hAnsi="Times New Roman" w:cs="Times New Roman"/>
          <w:sz w:val="24"/>
          <w:szCs w:val="24"/>
        </w:rPr>
        <w:t>(1), 129-146.</w:t>
      </w:r>
    </w:p>
    <w:p w14:paraId="4494E740" w14:textId="7E34374F" w:rsidR="000A4514" w:rsidRPr="001B70D5" w:rsidRDefault="000A4514" w:rsidP="001B70D5">
      <w:pPr>
        <w:spacing w:after="0" w:line="360" w:lineRule="auto"/>
        <w:ind w:left="567" w:hanging="567"/>
        <w:jc w:val="both"/>
        <w:rPr>
          <w:rFonts w:ascii="Times New Roman" w:hAnsi="Times New Roman" w:cs="Times New Roman"/>
          <w:sz w:val="24"/>
          <w:szCs w:val="24"/>
        </w:rPr>
      </w:pPr>
      <w:r w:rsidRPr="001B70D5">
        <w:rPr>
          <w:rFonts w:ascii="Times New Roman" w:eastAsia="Times New Roman" w:hAnsi="Times New Roman" w:cs="Times New Roman"/>
          <w:sz w:val="24"/>
          <w:szCs w:val="24"/>
          <w:lang w:val="en-US"/>
        </w:rPr>
        <w:lastRenderedPageBreak/>
        <w:t xml:space="preserve">Akdemir, Ş. T. ve Türnüklü, E. (2017). </w:t>
      </w:r>
      <w:r w:rsidRPr="001B70D5">
        <w:rPr>
          <w:rFonts w:ascii="Times New Roman" w:hAnsi="Times New Roman" w:cs="Times New Roman"/>
          <w:bCs/>
          <w:sz w:val="24"/>
          <w:szCs w:val="24"/>
        </w:rPr>
        <w:t xml:space="preserve">Ortaokul 6.sınıf öğrencilerinin açılar ile ilgili problem kurma süreçlerinin incelenmesi. </w:t>
      </w:r>
      <w:r w:rsidRPr="001B70D5">
        <w:rPr>
          <w:rFonts w:ascii="Times New Roman" w:hAnsi="Times New Roman" w:cs="Times New Roman"/>
          <w:i/>
          <w:iCs/>
          <w:sz w:val="24"/>
          <w:szCs w:val="24"/>
        </w:rPr>
        <w:t>International Journal of New Trends in Arts, Sports &amp;Science Education, 6</w:t>
      </w:r>
      <w:r w:rsidRPr="001B70D5">
        <w:rPr>
          <w:rFonts w:ascii="Times New Roman" w:hAnsi="Times New Roman" w:cs="Times New Roman"/>
          <w:iCs/>
          <w:sz w:val="24"/>
          <w:szCs w:val="24"/>
        </w:rPr>
        <w:t>(2), 17-39.</w:t>
      </w:r>
    </w:p>
    <w:p w14:paraId="1F7859B2" w14:textId="311E0FE5" w:rsidR="00A73F68" w:rsidRDefault="00A73F68" w:rsidP="001B70D5">
      <w:pPr>
        <w:spacing w:after="0" w:line="360" w:lineRule="auto"/>
        <w:ind w:left="567" w:hanging="567"/>
        <w:jc w:val="both"/>
        <w:rPr>
          <w:rStyle w:val="fontstyle01"/>
          <w:rFonts w:ascii="Times New Roman" w:hAnsi="Times New Roman" w:cs="Times New Roman" w:hint="default"/>
          <w:color w:val="auto"/>
          <w:sz w:val="24"/>
          <w:szCs w:val="24"/>
        </w:rPr>
      </w:pPr>
      <w:r w:rsidRPr="001B70D5">
        <w:rPr>
          <w:rStyle w:val="fontstyle01"/>
          <w:rFonts w:ascii="Times New Roman" w:hAnsi="Times New Roman" w:cs="Times New Roman" w:hint="default"/>
          <w:color w:val="auto"/>
          <w:sz w:val="24"/>
          <w:szCs w:val="24"/>
        </w:rPr>
        <w:t xml:space="preserve">Barlow, A. T. ve Cates, J. M. (2006). The impact of problem posing on elementary teachers’beliefs about mathematics and mathematics teaching. </w:t>
      </w:r>
      <w:r w:rsidRPr="001B70D5">
        <w:rPr>
          <w:rStyle w:val="fontstyle21"/>
          <w:rFonts w:ascii="Times New Roman" w:hAnsi="Times New Roman" w:cs="Times New Roman"/>
          <w:i/>
          <w:color w:val="auto"/>
          <w:sz w:val="24"/>
          <w:szCs w:val="24"/>
        </w:rPr>
        <w:t>School Science and Mathematics,106</w:t>
      </w:r>
      <w:r w:rsidRPr="001B70D5">
        <w:rPr>
          <w:rStyle w:val="fontstyle01"/>
          <w:rFonts w:ascii="Times New Roman" w:hAnsi="Times New Roman" w:cs="Times New Roman" w:hint="default"/>
          <w:color w:val="auto"/>
          <w:sz w:val="24"/>
          <w:szCs w:val="24"/>
        </w:rPr>
        <w:t>(2),64–73.</w:t>
      </w:r>
    </w:p>
    <w:p w14:paraId="695495C9" w14:textId="0880B68E" w:rsidR="00886346" w:rsidRDefault="00886346" w:rsidP="00886346">
      <w:pPr>
        <w:spacing w:after="0" w:line="360" w:lineRule="auto"/>
        <w:ind w:left="567" w:hanging="567"/>
        <w:jc w:val="both"/>
        <w:rPr>
          <w:rStyle w:val="fontstyle01"/>
          <w:rFonts w:ascii="Times New Roman" w:hAnsi="Times New Roman" w:cs="Times New Roman" w:hint="default"/>
          <w:sz w:val="24"/>
          <w:szCs w:val="24"/>
        </w:rPr>
      </w:pPr>
      <w:r w:rsidRPr="00886346">
        <w:rPr>
          <w:rStyle w:val="fontstyle01"/>
          <w:rFonts w:ascii="Times New Roman" w:hAnsi="Times New Roman" w:cs="Times New Roman" w:hint="default"/>
          <w:sz w:val="24"/>
          <w:szCs w:val="24"/>
        </w:rPr>
        <w:t>Bayazit İ. ve Kırnap-Dönmez S. M. (2017). Öğretmen adaylarının problem kurma becerilerinin</w:t>
      </w:r>
      <w:r w:rsidRPr="00886346">
        <w:rPr>
          <w:rFonts w:ascii="Times New Roman" w:hAnsi="Times New Roman" w:cs="Times New Roman"/>
          <w:color w:val="000000"/>
          <w:sz w:val="24"/>
          <w:szCs w:val="24"/>
        </w:rPr>
        <w:br/>
      </w:r>
      <w:r w:rsidRPr="00886346">
        <w:rPr>
          <w:rStyle w:val="fontstyle01"/>
          <w:rFonts w:ascii="Times New Roman" w:hAnsi="Times New Roman" w:cs="Times New Roman" w:hint="default"/>
          <w:sz w:val="24"/>
          <w:szCs w:val="24"/>
        </w:rPr>
        <w:t xml:space="preserve">orantısal akıl yürütme gerektiren durumlar bağlamında incelenmesi. </w:t>
      </w:r>
      <w:r w:rsidRPr="00886346">
        <w:rPr>
          <w:rStyle w:val="fontstyle21"/>
          <w:rFonts w:ascii="Times New Roman" w:hAnsi="Times New Roman" w:cs="Times New Roman"/>
          <w:i/>
          <w:sz w:val="24"/>
          <w:szCs w:val="24"/>
        </w:rPr>
        <w:t>Turkish Journal of</w:t>
      </w:r>
      <w:r w:rsidRPr="00886346">
        <w:rPr>
          <w:rFonts w:ascii="Times New Roman" w:hAnsi="Times New Roman" w:cs="Times New Roman"/>
          <w:i/>
          <w:iCs/>
          <w:color w:val="000000"/>
          <w:sz w:val="24"/>
          <w:szCs w:val="24"/>
        </w:rPr>
        <w:br/>
      </w:r>
      <w:r w:rsidRPr="00886346">
        <w:rPr>
          <w:rStyle w:val="fontstyle21"/>
          <w:rFonts w:ascii="Times New Roman" w:hAnsi="Times New Roman" w:cs="Times New Roman"/>
          <w:i/>
          <w:sz w:val="24"/>
          <w:szCs w:val="24"/>
        </w:rPr>
        <w:t>Computer and Mathematics Education</w:t>
      </w:r>
      <w:r w:rsidRPr="00886346">
        <w:rPr>
          <w:rStyle w:val="fontstyle01"/>
          <w:rFonts w:ascii="Times New Roman" w:hAnsi="Times New Roman" w:cs="Times New Roman" w:hint="default"/>
          <w:i/>
          <w:sz w:val="24"/>
          <w:szCs w:val="24"/>
        </w:rPr>
        <w:t xml:space="preserve">, </w:t>
      </w:r>
      <w:r w:rsidRPr="00886346">
        <w:rPr>
          <w:rStyle w:val="fontstyle21"/>
          <w:rFonts w:ascii="Times New Roman" w:hAnsi="Times New Roman" w:cs="Times New Roman"/>
          <w:i/>
          <w:sz w:val="24"/>
          <w:szCs w:val="24"/>
        </w:rPr>
        <w:t>8</w:t>
      </w:r>
      <w:r w:rsidRPr="00886346">
        <w:rPr>
          <w:rStyle w:val="fontstyle01"/>
          <w:rFonts w:ascii="Times New Roman" w:hAnsi="Times New Roman" w:cs="Times New Roman" w:hint="default"/>
          <w:sz w:val="24"/>
          <w:szCs w:val="24"/>
        </w:rPr>
        <w:t>(1), 130-160.</w:t>
      </w:r>
    </w:p>
    <w:p w14:paraId="4CE81085" w14:textId="3E697F68" w:rsidR="00886346" w:rsidRPr="00886346" w:rsidRDefault="00886346" w:rsidP="00886346">
      <w:pPr>
        <w:spacing w:after="0" w:line="360" w:lineRule="auto"/>
        <w:ind w:left="567" w:hanging="567"/>
        <w:jc w:val="both"/>
        <w:rPr>
          <w:rStyle w:val="fontstyle01"/>
          <w:rFonts w:ascii="Times New Roman" w:hAnsi="Times New Roman" w:cs="Times New Roman" w:hint="default"/>
          <w:color w:val="auto"/>
          <w:sz w:val="24"/>
          <w:szCs w:val="24"/>
        </w:rPr>
      </w:pPr>
      <w:r w:rsidRPr="001B70D5">
        <w:rPr>
          <w:rFonts w:ascii="Times New Roman" w:hAnsi="Times New Roman" w:cs="Times New Roman"/>
          <w:sz w:val="24"/>
          <w:szCs w:val="24"/>
        </w:rPr>
        <w:t>Chen, L., Dooren, W.V.</w:t>
      </w:r>
      <w:r>
        <w:rPr>
          <w:rFonts w:ascii="Times New Roman" w:hAnsi="Times New Roman" w:cs="Times New Roman"/>
          <w:sz w:val="24"/>
          <w:szCs w:val="24"/>
        </w:rPr>
        <w:t>, Chen, Q.</w:t>
      </w:r>
      <w:r w:rsidRPr="001B70D5">
        <w:rPr>
          <w:rFonts w:ascii="Times New Roman" w:hAnsi="Times New Roman" w:cs="Times New Roman"/>
          <w:sz w:val="24"/>
          <w:szCs w:val="24"/>
        </w:rPr>
        <w:t xml:space="preserve"> ve Verschaffel, L.</w:t>
      </w:r>
      <w:r>
        <w:rPr>
          <w:rFonts w:ascii="Times New Roman" w:hAnsi="Times New Roman" w:cs="Times New Roman"/>
          <w:sz w:val="24"/>
          <w:szCs w:val="24"/>
        </w:rPr>
        <w:t xml:space="preserve"> (2011). </w:t>
      </w:r>
      <w:r w:rsidRPr="00886346">
        <w:rPr>
          <w:rFonts w:ascii="Times New Roman" w:hAnsi="Times New Roman" w:cs="Times New Roman"/>
          <w:sz w:val="24"/>
          <w:szCs w:val="24"/>
        </w:rPr>
        <w:t xml:space="preserve">An </w:t>
      </w:r>
      <w:r w:rsidR="006B4947">
        <w:rPr>
          <w:rFonts w:ascii="Times New Roman" w:hAnsi="Times New Roman" w:cs="Times New Roman"/>
          <w:sz w:val="24"/>
          <w:szCs w:val="24"/>
        </w:rPr>
        <w:t>investigation on chinese teachers’ realisti</w:t>
      </w:r>
      <w:r w:rsidRPr="00DF7189">
        <w:rPr>
          <w:rFonts w:ascii="Times New Roman" w:hAnsi="Times New Roman" w:cs="Times New Roman"/>
          <w:sz w:val="24"/>
          <w:szCs w:val="24"/>
        </w:rPr>
        <w:t xml:space="preserve">c </w:t>
      </w:r>
      <w:r w:rsidR="006B4947">
        <w:rPr>
          <w:rFonts w:ascii="Times New Roman" w:hAnsi="Times New Roman" w:cs="Times New Roman"/>
          <w:sz w:val="24"/>
          <w:szCs w:val="24"/>
        </w:rPr>
        <w:t>problem posing and problem solving abilitty and beli</w:t>
      </w:r>
      <w:r w:rsidRPr="00DF7189">
        <w:rPr>
          <w:rFonts w:ascii="Times New Roman" w:hAnsi="Times New Roman" w:cs="Times New Roman"/>
          <w:sz w:val="24"/>
          <w:szCs w:val="24"/>
        </w:rPr>
        <w:t>efs</w:t>
      </w:r>
      <w:r w:rsidR="00DF7189" w:rsidRPr="00DF7189">
        <w:rPr>
          <w:rFonts w:ascii="Times New Roman" w:hAnsi="Times New Roman" w:cs="Times New Roman"/>
          <w:sz w:val="24"/>
          <w:szCs w:val="24"/>
        </w:rPr>
        <w:t xml:space="preserve">. </w:t>
      </w:r>
      <w:r w:rsidR="00DF7189" w:rsidRPr="00DF7189">
        <w:rPr>
          <w:rFonts w:ascii="Times New Roman" w:hAnsi="Times New Roman" w:cs="Times New Roman"/>
          <w:i/>
          <w:sz w:val="24"/>
          <w:szCs w:val="24"/>
        </w:rPr>
        <w:t>International Journal of Science and Mathematics Education</w:t>
      </w:r>
      <w:r w:rsidR="00DF7189">
        <w:rPr>
          <w:rFonts w:ascii="Times New Roman" w:hAnsi="Times New Roman" w:cs="Times New Roman"/>
          <w:i/>
          <w:sz w:val="24"/>
          <w:szCs w:val="24"/>
        </w:rPr>
        <w:t>,</w:t>
      </w:r>
      <w:r w:rsidR="00DF7189" w:rsidRPr="00DF7189">
        <w:rPr>
          <w:rFonts w:ascii="Times New Roman" w:hAnsi="Times New Roman" w:cs="Times New Roman"/>
          <w:sz w:val="24"/>
          <w:szCs w:val="24"/>
        </w:rPr>
        <w:t xml:space="preserve"> </w:t>
      </w:r>
      <w:r w:rsidR="00DF7189" w:rsidRPr="00DF7189">
        <w:rPr>
          <w:rFonts w:ascii="Times New Roman" w:hAnsi="Times New Roman" w:cs="Times New Roman"/>
          <w:i/>
          <w:sz w:val="24"/>
          <w:szCs w:val="24"/>
        </w:rPr>
        <w:t>9</w:t>
      </w:r>
      <w:r w:rsidR="00DF7189" w:rsidRPr="00DF7189">
        <w:rPr>
          <w:rFonts w:ascii="Times New Roman" w:hAnsi="Times New Roman" w:cs="Times New Roman"/>
          <w:sz w:val="24"/>
          <w:szCs w:val="24"/>
        </w:rPr>
        <w:t>,  919-948</w:t>
      </w:r>
      <w:r w:rsidR="00DF7189">
        <w:rPr>
          <w:rFonts w:ascii="Times New Roman" w:hAnsi="Times New Roman" w:cs="Times New Roman"/>
          <w:sz w:val="24"/>
          <w:szCs w:val="24"/>
        </w:rPr>
        <w:t>.</w:t>
      </w:r>
    </w:p>
    <w:p w14:paraId="6715B42A" w14:textId="77777777"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Chen, L., Dooren, W.V. ve Verschaffel, L. (2015). </w:t>
      </w:r>
      <w:r w:rsidRPr="001B70D5">
        <w:rPr>
          <w:rFonts w:ascii="Times New Roman" w:hAnsi="Times New Roman" w:cs="Times New Roman"/>
          <w:bCs/>
          <w:sz w:val="24"/>
          <w:szCs w:val="24"/>
        </w:rPr>
        <w:t xml:space="preserve">Enhancing </w:t>
      </w:r>
      <w:r w:rsidR="00B6319A" w:rsidRPr="001B70D5">
        <w:rPr>
          <w:rFonts w:ascii="Times New Roman" w:hAnsi="Times New Roman" w:cs="Times New Roman"/>
          <w:bCs/>
          <w:sz w:val="24"/>
          <w:szCs w:val="24"/>
        </w:rPr>
        <w:t>the development of Chinese</w:t>
      </w:r>
      <w:r w:rsidR="00B6319A" w:rsidRPr="001B70D5">
        <w:rPr>
          <w:rFonts w:ascii="Times New Roman" w:hAnsi="Times New Roman" w:cs="Times New Roman"/>
          <w:bCs/>
          <w:sz w:val="24"/>
          <w:szCs w:val="24"/>
        </w:rPr>
        <w:br/>
        <w:t>fifth-graders’ problem-posing and problem-solving abilities, beliefs, and attitudes</w:t>
      </w:r>
      <w:r w:rsidRPr="001B70D5">
        <w:rPr>
          <w:rFonts w:ascii="Times New Roman" w:hAnsi="Times New Roman" w:cs="Times New Roman"/>
          <w:bCs/>
          <w:sz w:val="24"/>
          <w:szCs w:val="24"/>
        </w:rPr>
        <w:t xml:space="preserve">: A Design Experiment. </w:t>
      </w:r>
      <w:r w:rsidR="00D93FBA" w:rsidRPr="001B70D5">
        <w:rPr>
          <w:rFonts w:ascii="Times New Roman" w:hAnsi="Times New Roman" w:cs="Times New Roman"/>
          <w:sz w:val="24"/>
          <w:szCs w:val="24"/>
        </w:rPr>
        <w:t xml:space="preserve">F. M. Singer, N. F. Ellerton ve J. Cai  (Eds.), </w:t>
      </w:r>
      <w:r w:rsidR="00B6319A" w:rsidRPr="001B70D5">
        <w:rPr>
          <w:rFonts w:ascii="Times New Roman" w:hAnsi="Times New Roman" w:cs="Times New Roman"/>
          <w:i/>
          <w:sz w:val="24"/>
          <w:szCs w:val="24"/>
        </w:rPr>
        <w:t>Matematical problem posing from research to effective practic</w:t>
      </w:r>
      <w:r w:rsidRPr="001B70D5">
        <w:rPr>
          <w:rFonts w:ascii="Times New Roman" w:hAnsi="Times New Roman" w:cs="Times New Roman"/>
          <w:i/>
          <w:sz w:val="24"/>
          <w:szCs w:val="24"/>
        </w:rPr>
        <w:t xml:space="preserve">e </w:t>
      </w:r>
      <w:r w:rsidR="00B6319A" w:rsidRPr="001B70D5">
        <w:rPr>
          <w:rFonts w:ascii="Times New Roman" w:hAnsi="Times New Roman" w:cs="Times New Roman"/>
          <w:sz w:val="24"/>
          <w:szCs w:val="24"/>
        </w:rPr>
        <w:t>içinde (pp</w:t>
      </w:r>
      <w:r w:rsidRPr="001B70D5">
        <w:rPr>
          <w:rFonts w:ascii="Times New Roman" w:hAnsi="Times New Roman" w:cs="Times New Roman"/>
          <w:sz w:val="24"/>
          <w:szCs w:val="24"/>
        </w:rPr>
        <w:t>. 309-329).</w:t>
      </w:r>
    </w:p>
    <w:p w14:paraId="46AD996E" w14:textId="77777777" w:rsidR="008F4A91" w:rsidRPr="001B70D5" w:rsidRDefault="008F4A91" w:rsidP="001B70D5">
      <w:pPr>
        <w:spacing w:after="0" w:line="360" w:lineRule="auto"/>
        <w:ind w:left="567" w:hanging="567"/>
        <w:jc w:val="both"/>
        <w:rPr>
          <w:rStyle w:val="fontstyle01"/>
          <w:rFonts w:ascii="Times New Roman" w:eastAsiaTheme="minorHAnsi" w:hAnsi="Times New Roman" w:cs="Times New Roman" w:hint="default"/>
          <w:color w:val="auto"/>
          <w:sz w:val="24"/>
          <w:szCs w:val="24"/>
        </w:rPr>
      </w:pPr>
      <w:r w:rsidRPr="001B70D5">
        <w:rPr>
          <w:rFonts w:ascii="Times New Roman" w:hAnsi="Times New Roman" w:cs="Times New Roman"/>
          <w:sz w:val="24"/>
          <w:szCs w:val="24"/>
        </w:rPr>
        <w:t xml:space="preserve">Crespo, S. (2003). Learning to pose matematical problems: Exploring changes in preservice teachers’ practices. </w:t>
      </w:r>
      <w:r w:rsidRPr="001B70D5">
        <w:rPr>
          <w:rFonts w:ascii="Times New Roman" w:hAnsi="Times New Roman" w:cs="Times New Roman"/>
          <w:i/>
          <w:sz w:val="24"/>
          <w:szCs w:val="24"/>
        </w:rPr>
        <w:t>Educational Studies in Mathematics, 52</w:t>
      </w:r>
      <w:r w:rsidRPr="001B70D5">
        <w:rPr>
          <w:rFonts w:ascii="Times New Roman" w:hAnsi="Times New Roman" w:cs="Times New Roman"/>
          <w:sz w:val="24"/>
          <w:szCs w:val="24"/>
        </w:rPr>
        <w:t xml:space="preserve">(3), 243-270. </w:t>
      </w:r>
    </w:p>
    <w:p w14:paraId="0CE3F990" w14:textId="77777777"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Crespo, S. ve Sinclair, N. (2008). What makes a problem mathematically interesting? inviting prospective teachers to pose better problems. </w:t>
      </w:r>
      <w:r w:rsidRPr="001B70D5">
        <w:rPr>
          <w:rFonts w:ascii="Times New Roman" w:hAnsi="Times New Roman" w:cs="Times New Roman"/>
          <w:i/>
          <w:iCs/>
          <w:sz w:val="24"/>
          <w:szCs w:val="24"/>
        </w:rPr>
        <w:t>Journal of Mathematics Teacher Education</w:t>
      </w:r>
      <w:r w:rsidRPr="001B70D5">
        <w:rPr>
          <w:rFonts w:ascii="Times New Roman" w:hAnsi="Times New Roman" w:cs="Times New Roman"/>
          <w:sz w:val="24"/>
          <w:szCs w:val="24"/>
        </w:rPr>
        <w:t xml:space="preserve">, </w:t>
      </w:r>
      <w:r w:rsidRPr="001B70D5">
        <w:rPr>
          <w:rFonts w:ascii="Times New Roman" w:hAnsi="Times New Roman" w:cs="Times New Roman"/>
          <w:i/>
          <w:sz w:val="24"/>
          <w:szCs w:val="24"/>
        </w:rPr>
        <w:t>11</w:t>
      </w:r>
      <w:r w:rsidRPr="001B70D5">
        <w:rPr>
          <w:rFonts w:ascii="Times New Roman" w:hAnsi="Times New Roman" w:cs="Times New Roman"/>
          <w:sz w:val="24"/>
          <w:szCs w:val="24"/>
        </w:rPr>
        <w:t>(5), 395–415.</w:t>
      </w:r>
    </w:p>
    <w:p w14:paraId="20E9D2AB" w14:textId="456F2DFC" w:rsidR="007945FE" w:rsidRDefault="007945FE" w:rsidP="001B70D5">
      <w:pPr>
        <w:tabs>
          <w:tab w:val="left" w:pos="426"/>
        </w:tabs>
        <w:spacing w:after="0" w:line="360" w:lineRule="auto"/>
        <w:ind w:left="426" w:hanging="426"/>
        <w:jc w:val="both"/>
        <w:rPr>
          <w:rFonts w:ascii="Times New Roman" w:hAnsi="Times New Roman" w:cs="Times New Roman"/>
          <w:sz w:val="24"/>
          <w:szCs w:val="24"/>
        </w:rPr>
      </w:pPr>
      <w:r w:rsidRPr="001B70D5">
        <w:rPr>
          <w:rFonts w:ascii="Times New Roman" w:hAnsi="Times New Roman" w:cs="Times New Roman"/>
          <w:sz w:val="24"/>
          <w:szCs w:val="24"/>
        </w:rPr>
        <w:t xml:space="preserve">Creswell, J. W. (2014). </w:t>
      </w:r>
      <w:r w:rsidRPr="001B70D5">
        <w:rPr>
          <w:rFonts w:ascii="Times New Roman" w:hAnsi="Times New Roman" w:cs="Times New Roman"/>
          <w:i/>
          <w:sz w:val="24"/>
          <w:szCs w:val="24"/>
        </w:rPr>
        <w:t xml:space="preserve">Araştırma </w:t>
      </w:r>
      <w:r w:rsidR="00126717" w:rsidRPr="001B70D5">
        <w:rPr>
          <w:rFonts w:ascii="Times New Roman" w:hAnsi="Times New Roman" w:cs="Times New Roman"/>
          <w:i/>
          <w:sz w:val="24"/>
          <w:szCs w:val="24"/>
        </w:rPr>
        <w:t>deseni nicel nitel ve karma yöntem yaklaşımları</w:t>
      </w:r>
      <w:r w:rsidRPr="001B70D5">
        <w:rPr>
          <w:rFonts w:ascii="Times New Roman" w:hAnsi="Times New Roman" w:cs="Times New Roman"/>
          <w:sz w:val="24"/>
          <w:szCs w:val="24"/>
        </w:rPr>
        <w:t xml:space="preserve">(Çev. Ed. Demir, S. D.). Ankara: Eğiten Kitap </w:t>
      </w:r>
    </w:p>
    <w:p w14:paraId="5543F736" w14:textId="05CC6147" w:rsidR="00CD2458" w:rsidRPr="00CD2458" w:rsidRDefault="00CD2458" w:rsidP="00CD2458">
      <w:pPr>
        <w:spacing w:after="0" w:line="360" w:lineRule="auto"/>
        <w:ind w:left="567" w:hanging="567"/>
        <w:jc w:val="both"/>
        <w:rPr>
          <w:rFonts w:ascii="Times New Roman" w:hAnsi="Times New Roman"/>
          <w:sz w:val="24"/>
          <w:szCs w:val="24"/>
        </w:rPr>
      </w:pPr>
      <w:r w:rsidRPr="007967EE">
        <w:rPr>
          <w:rFonts w:ascii="Times New Roman" w:hAnsi="Times New Roman"/>
          <w:sz w:val="24"/>
          <w:szCs w:val="24"/>
        </w:rPr>
        <w:t xml:space="preserve">Çepni, S. (2012). </w:t>
      </w:r>
      <w:r w:rsidRPr="007967EE">
        <w:rPr>
          <w:rFonts w:ascii="Times New Roman" w:hAnsi="Times New Roman"/>
          <w:i/>
          <w:iCs/>
          <w:sz w:val="24"/>
          <w:szCs w:val="24"/>
        </w:rPr>
        <w:t xml:space="preserve">Araştırma ve proje çalışmalarına giriş </w:t>
      </w:r>
      <w:r w:rsidRPr="007967EE">
        <w:rPr>
          <w:rFonts w:ascii="Times New Roman" w:hAnsi="Times New Roman"/>
          <w:sz w:val="24"/>
          <w:szCs w:val="24"/>
        </w:rPr>
        <w:t>(6. Baskı). Trabzon: Celepler Matbaacılık.</w:t>
      </w:r>
    </w:p>
    <w:p w14:paraId="4543BD4B" w14:textId="77777777" w:rsidR="003A35EB" w:rsidRPr="001B70D5" w:rsidRDefault="003A35EB"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Çetinkaya, A. (2017). </w:t>
      </w:r>
      <w:r w:rsidRPr="001B70D5">
        <w:rPr>
          <w:rFonts w:ascii="Times New Roman" w:hAnsi="Times New Roman" w:cs="Times New Roman"/>
          <w:i/>
          <w:sz w:val="24"/>
          <w:szCs w:val="24"/>
        </w:rPr>
        <w:t>İlköğretim 8. Sınıf öğrencilerinin problem kurma becerilerinin incelenmesi.</w:t>
      </w:r>
      <w:r w:rsidRPr="001B70D5">
        <w:rPr>
          <w:rFonts w:ascii="Times New Roman" w:hAnsi="Times New Roman" w:cs="Times New Roman"/>
          <w:sz w:val="24"/>
          <w:szCs w:val="24"/>
        </w:rPr>
        <w:t xml:space="preserve">  (Yayımlanmamış yüksek lisans tezi). Erciyes Üniversitesi Eğitim Bilimleri Enstitüsü, Kayseri.</w:t>
      </w:r>
    </w:p>
    <w:p w14:paraId="52C1B18C" w14:textId="44FA484C"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Dickerson, V. M. (1999). The </w:t>
      </w:r>
      <w:r w:rsidRPr="001B70D5">
        <w:rPr>
          <w:rFonts w:ascii="Times New Roman" w:hAnsi="Times New Roman" w:cs="Times New Roman"/>
          <w:i/>
          <w:iCs/>
          <w:sz w:val="24"/>
          <w:szCs w:val="24"/>
        </w:rPr>
        <w:t xml:space="preserve">impact of problem-posing instruction on the mathematical problem-solving achievement of seventh graders. </w:t>
      </w:r>
      <w:r w:rsidR="00CD1114">
        <w:rPr>
          <w:rFonts w:ascii="Times New Roman" w:hAnsi="Times New Roman" w:cs="Times New Roman"/>
          <w:iCs/>
          <w:sz w:val="24"/>
          <w:szCs w:val="24"/>
        </w:rPr>
        <w:t>(</w:t>
      </w:r>
      <w:r w:rsidRPr="001B70D5">
        <w:rPr>
          <w:rFonts w:ascii="Times New Roman" w:hAnsi="Times New Roman" w:cs="Times New Roman"/>
          <w:sz w:val="24"/>
          <w:szCs w:val="24"/>
        </w:rPr>
        <w:t>Unpublished doctoral dissertation</w:t>
      </w:r>
      <w:r w:rsidR="00CD1114">
        <w:rPr>
          <w:rFonts w:ascii="Times New Roman" w:hAnsi="Times New Roman" w:cs="Times New Roman"/>
          <w:sz w:val="24"/>
          <w:szCs w:val="24"/>
        </w:rPr>
        <w:t>)</w:t>
      </w:r>
      <w:r w:rsidRPr="001B70D5">
        <w:rPr>
          <w:rFonts w:ascii="Times New Roman" w:hAnsi="Times New Roman" w:cs="Times New Roman"/>
          <w:sz w:val="24"/>
          <w:szCs w:val="24"/>
        </w:rPr>
        <w:t>. University of Emory, Atlanta.</w:t>
      </w:r>
    </w:p>
    <w:p w14:paraId="6BC536C0" w14:textId="26BD3DD6"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Style w:val="fontstyle01"/>
          <w:rFonts w:ascii="Times New Roman" w:hAnsi="Times New Roman" w:cs="Times New Roman" w:hint="default"/>
          <w:color w:val="auto"/>
          <w:sz w:val="24"/>
          <w:szCs w:val="24"/>
        </w:rPr>
        <w:t>English, L, D. (1997a). The development of fifth-grade children’s problem posing</w:t>
      </w:r>
      <w:r w:rsidRPr="001B70D5">
        <w:rPr>
          <w:rFonts w:ascii="Times New Roman" w:hAnsi="Times New Roman" w:cs="Times New Roman"/>
          <w:sz w:val="24"/>
          <w:szCs w:val="24"/>
        </w:rPr>
        <w:br/>
      </w:r>
      <w:r w:rsidRPr="001B70D5">
        <w:rPr>
          <w:rStyle w:val="fontstyle01"/>
          <w:rFonts w:ascii="Times New Roman" w:hAnsi="Times New Roman" w:cs="Times New Roman" w:hint="default"/>
          <w:color w:val="auto"/>
          <w:sz w:val="24"/>
          <w:szCs w:val="24"/>
        </w:rPr>
        <w:t xml:space="preserve">abilities. </w:t>
      </w:r>
      <w:r w:rsidRPr="001B70D5">
        <w:rPr>
          <w:rStyle w:val="fontstyle21"/>
          <w:rFonts w:ascii="Times New Roman" w:hAnsi="Times New Roman" w:cs="Times New Roman"/>
          <w:i/>
          <w:color w:val="auto"/>
          <w:sz w:val="24"/>
          <w:szCs w:val="24"/>
        </w:rPr>
        <w:t>Educational Studies in Mathematics,</w:t>
      </w:r>
      <w:r w:rsidR="00D70ACA">
        <w:rPr>
          <w:rStyle w:val="fontstyle21"/>
          <w:rFonts w:ascii="Times New Roman" w:hAnsi="Times New Roman" w:cs="Times New Roman"/>
          <w:i/>
          <w:color w:val="auto"/>
          <w:sz w:val="24"/>
          <w:szCs w:val="24"/>
        </w:rPr>
        <w:t xml:space="preserve"> </w:t>
      </w:r>
      <w:r w:rsidRPr="001B70D5">
        <w:rPr>
          <w:rStyle w:val="fontstyle21"/>
          <w:rFonts w:ascii="Times New Roman" w:hAnsi="Times New Roman" w:cs="Times New Roman"/>
          <w:i/>
          <w:color w:val="auto"/>
          <w:sz w:val="24"/>
          <w:szCs w:val="24"/>
        </w:rPr>
        <w:t>34</w:t>
      </w:r>
      <w:r w:rsidRPr="001B70D5">
        <w:rPr>
          <w:rStyle w:val="fontstyle21"/>
          <w:rFonts w:ascii="Times New Roman" w:hAnsi="Times New Roman" w:cs="Times New Roman"/>
          <w:color w:val="auto"/>
          <w:sz w:val="24"/>
          <w:szCs w:val="24"/>
        </w:rPr>
        <w:t xml:space="preserve">(3), </w:t>
      </w:r>
      <w:r w:rsidRPr="001B70D5">
        <w:rPr>
          <w:rStyle w:val="fontstyle01"/>
          <w:rFonts w:ascii="Times New Roman" w:hAnsi="Times New Roman" w:cs="Times New Roman" w:hint="default"/>
          <w:color w:val="auto"/>
          <w:sz w:val="24"/>
          <w:szCs w:val="24"/>
        </w:rPr>
        <w:t>183-217.</w:t>
      </w:r>
    </w:p>
    <w:p w14:paraId="07D25D5D" w14:textId="77777777"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Style w:val="fontstyle01"/>
          <w:rFonts w:ascii="Times New Roman" w:hAnsi="Times New Roman" w:cs="Times New Roman" w:hint="default"/>
          <w:color w:val="auto"/>
          <w:sz w:val="24"/>
          <w:szCs w:val="24"/>
        </w:rPr>
        <w:lastRenderedPageBreak/>
        <w:t xml:space="preserve">English, L, D. (1997b). </w:t>
      </w:r>
      <w:r w:rsidRPr="001B70D5">
        <w:rPr>
          <w:rStyle w:val="fontstyle21"/>
          <w:rFonts w:ascii="Times New Roman" w:hAnsi="Times New Roman" w:cs="Times New Roman"/>
          <w:color w:val="auto"/>
          <w:sz w:val="24"/>
          <w:szCs w:val="24"/>
        </w:rPr>
        <w:t>Development of seventh-grade students’ problem-posing</w:t>
      </w:r>
      <w:r w:rsidRPr="001B70D5">
        <w:rPr>
          <w:rStyle w:val="fontstyle01"/>
          <w:rFonts w:ascii="Times New Roman" w:hAnsi="Times New Roman" w:cs="Times New Roman" w:hint="default"/>
          <w:color w:val="auto"/>
          <w:sz w:val="24"/>
          <w:szCs w:val="24"/>
        </w:rPr>
        <w:t>.</w:t>
      </w:r>
      <w:r w:rsidRPr="001B70D5">
        <w:rPr>
          <w:rFonts w:ascii="Times New Roman" w:hAnsi="Times New Roman" w:cs="Times New Roman"/>
          <w:sz w:val="24"/>
          <w:szCs w:val="24"/>
        </w:rPr>
        <w:br/>
      </w:r>
      <w:r w:rsidRPr="001B70D5">
        <w:rPr>
          <w:rStyle w:val="fontstyle01"/>
          <w:rFonts w:ascii="Times New Roman" w:hAnsi="Times New Roman" w:cs="Times New Roman" w:hint="default"/>
          <w:i/>
          <w:color w:val="auto"/>
          <w:sz w:val="24"/>
          <w:szCs w:val="24"/>
        </w:rPr>
        <w:t>Proceedings of the Conference of the International Group for the Psychology of</w:t>
      </w:r>
      <w:r w:rsidRPr="001B70D5">
        <w:rPr>
          <w:rFonts w:ascii="Times New Roman" w:hAnsi="Times New Roman" w:cs="Times New Roman"/>
          <w:i/>
          <w:sz w:val="24"/>
          <w:szCs w:val="24"/>
        </w:rPr>
        <w:br/>
      </w:r>
      <w:r w:rsidRPr="001B70D5">
        <w:rPr>
          <w:rStyle w:val="fontstyle01"/>
          <w:rFonts w:ascii="Times New Roman" w:hAnsi="Times New Roman" w:cs="Times New Roman" w:hint="default"/>
          <w:i/>
          <w:color w:val="auto"/>
          <w:sz w:val="24"/>
          <w:szCs w:val="24"/>
        </w:rPr>
        <w:t>Mathematics Education, 2,</w:t>
      </w:r>
      <w:r w:rsidRPr="001B70D5">
        <w:rPr>
          <w:rStyle w:val="fontstyle01"/>
          <w:rFonts w:ascii="Times New Roman" w:hAnsi="Times New Roman" w:cs="Times New Roman" w:hint="default"/>
          <w:color w:val="auto"/>
          <w:sz w:val="24"/>
          <w:szCs w:val="24"/>
        </w:rPr>
        <w:t xml:space="preserve"> 249-256.</w:t>
      </w:r>
    </w:p>
    <w:p w14:paraId="2C5464C5" w14:textId="77777777" w:rsidR="00A73F68" w:rsidRPr="001B70D5" w:rsidRDefault="00A73F68" w:rsidP="001B70D5">
      <w:pPr>
        <w:spacing w:after="0" w:line="360" w:lineRule="auto"/>
        <w:ind w:left="567" w:hanging="567"/>
        <w:jc w:val="both"/>
        <w:rPr>
          <w:rStyle w:val="fontstyle01"/>
          <w:rFonts w:ascii="Times New Roman" w:hAnsi="Times New Roman" w:cs="Times New Roman" w:hint="default"/>
          <w:color w:val="auto"/>
          <w:sz w:val="24"/>
          <w:szCs w:val="24"/>
        </w:rPr>
      </w:pPr>
      <w:r w:rsidRPr="001B70D5">
        <w:rPr>
          <w:rStyle w:val="fontstyle01"/>
          <w:rFonts w:ascii="Times New Roman" w:hAnsi="Times New Roman" w:cs="Times New Roman" w:hint="default"/>
          <w:color w:val="auto"/>
          <w:sz w:val="24"/>
          <w:szCs w:val="24"/>
        </w:rPr>
        <w:t>English, L, D. (1998). Children’s problem posing within formal and informal contexts.</w:t>
      </w:r>
      <w:r w:rsidRPr="001B70D5">
        <w:rPr>
          <w:rFonts w:ascii="Times New Roman" w:hAnsi="Times New Roman" w:cs="Times New Roman"/>
          <w:sz w:val="24"/>
          <w:szCs w:val="24"/>
        </w:rPr>
        <w:br/>
      </w:r>
      <w:r w:rsidRPr="001B70D5">
        <w:rPr>
          <w:rStyle w:val="fontstyle21"/>
          <w:rFonts w:ascii="Times New Roman" w:hAnsi="Times New Roman" w:cs="Times New Roman"/>
          <w:i/>
          <w:color w:val="auto"/>
          <w:sz w:val="24"/>
          <w:szCs w:val="24"/>
        </w:rPr>
        <w:t>Journal for Research in Mathematics Education, 29</w:t>
      </w:r>
      <w:r w:rsidRPr="001B70D5">
        <w:rPr>
          <w:rStyle w:val="fontstyle21"/>
          <w:rFonts w:ascii="Times New Roman" w:hAnsi="Times New Roman" w:cs="Times New Roman"/>
          <w:color w:val="auto"/>
          <w:sz w:val="24"/>
          <w:szCs w:val="24"/>
        </w:rPr>
        <w:t xml:space="preserve">(1), </w:t>
      </w:r>
      <w:r w:rsidRPr="001B70D5">
        <w:rPr>
          <w:rStyle w:val="fontstyle01"/>
          <w:rFonts w:ascii="Times New Roman" w:hAnsi="Times New Roman" w:cs="Times New Roman" w:hint="default"/>
          <w:color w:val="auto"/>
          <w:sz w:val="24"/>
          <w:szCs w:val="24"/>
        </w:rPr>
        <w:t>83-106.</w:t>
      </w:r>
    </w:p>
    <w:p w14:paraId="3CAAA4F2" w14:textId="1D3168D3" w:rsidR="003A35EB" w:rsidRPr="001B70D5" w:rsidRDefault="003A35EB"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lang w:val="en-US"/>
        </w:rPr>
        <w:t>Erdoğan, N. G. ve Gökkurt-Özdemir, B. (2017, Nisan).</w:t>
      </w:r>
      <w:r w:rsidR="001D61B9">
        <w:rPr>
          <w:rFonts w:ascii="Times New Roman" w:hAnsi="Times New Roman" w:cs="Times New Roman"/>
          <w:sz w:val="24"/>
          <w:szCs w:val="24"/>
          <w:lang w:val="en-US"/>
        </w:rPr>
        <w:t xml:space="preserve"> </w:t>
      </w:r>
      <w:r w:rsidRPr="001B70D5">
        <w:rPr>
          <w:rFonts w:ascii="Times New Roman" w:hAnsi="Times New Roman" w:cs="Times New Roman"/>
          <w:bCs/>
          <w:i/>
          <w:sz w:val="24"/>
          <w:szCs w:val="24"/>
        </w:rPr>
        <w:t>Sınıf öğretmenlerinin ve sınıf öğretmeni adaylarının problem kurabilme becerilerinin incelenmesi</w:t>
      </w:r>
      <w:r w:rsidRPr="001B70D5">
        <w:rPr>
          <w:rFonts w:ascii="Times New Roman" w:hAnsi="Times New Roman" w:cs="Times New Roman"/>
          <w:bCs/>
          <w:sz w:val="24"/>
          <w:szCs w:val="24"/>
        </w:rPr>
        <w:t xml:space="preserve">. </w:t>
      </w:r>
      <w:r w:rsidRPr="001B70D5">
        <w:rPr>
          <w:rFonts w:ascii="Times New Roman" w:hAnsi="Times New Roman" w:cs="Times New Roman"/>
          <w:sz w:val="24"/>
          <w:szCs w:val="24"/>
        </w:rPr>
        <w:t>Uluslararası Sınırsız Eğitim ve Araştırma Sempozyumunda sunulan sözlü bildiri. Antalya: Alanya.</w:t>
      </w:r>
    </w:p>
    <w:p w14:paraId="7986A769" w14:textId="4E0B259C" w:rsidR="008F4A91" w:rsidRDefault="008F4A91" w:rsidP="001B70D5">
      <w:pPr>
        <w:spacing w:after="0" w:line="360" w:lineRule="auto"/>
        <w:ind w:left="567" w:hanging="567"/>
        <w:jc w:val="both"/>
        <w:rPr>
          <w:rStyle w:val="fontstyle01"/>
          <w:rFonts w:ascii="Times New Roman" w:hAnsi="Times New Roman" w:cs="Times New Roman" w:hint="default"/>
          <w:sz w:val="24"/>
          <w:szCs w:val="24"/>
        </w:rPr>
      </w:pPr>
      <w:r w:rsidRPr="001B70D5">
        <w:rPr>
          <w:rStyle w:val="fontstyle01"/>
          <w:rFonts w:ascii="Times New Roman" w:hAnsi="Times New Roman" w:cs="Times New Roman" w:hint="default"/>
          <w:sz w:val="24"/>
          <w:szCs w:val="24"/>
        </w:rPr>
        <w:t>Ersoy, Y. (2000). Son dönemde okullarda matematik/ fen eğitimde çağdaş gelişmeler ve</w:t>
      </w:r>
      <w:r w:rsidRPr="001B70D5">
        <w:rPr>
          <w:rFonts w:ascii="Times New Roman" w:hAnsi="Times New Roman" w:cs="Times New Roman"/>
          <w:sz w:val="24"/>
          <w:szCs w:val="24"/>
        </w:rPr>
        <w:br/>
      </w:r>
      <w:r w:rsidRPr="001B70D5">
        <w:rPr>
          <w:rStyle w:val="fontstyle01"/>
          <w:rFonts w:ascii="Times New Roman" w:hAnsi="Times New Roman" w:cs="Times New Roman" w:hint="default"/>
          <w:sz w:val="24"/>
          <w:szCs w:val="24"/>
        </w:rPr>
        <w:t xml:space="preserve">genel eğilimler. </w:t>
      </w:r>
      <w:r w:rsidRPr="001B70D5">
        <w:rPr>
          <w:rStyle w:val="fontstyle21"/>
          <w:rFonts w:ascii="Times New Roman" w:hAnsi="Times New Roman" w:cs="Times New Roman"/>
          <w:i/>
          <w:sz w:val="24"/>
          <w:szCs w:val="24"/>
        </w:rPr>
        <w:t>Dokuz Eylül Üniversitesi, Buca Eğitim Fakültesi Dergisi, 12,</w:t>
      </w:r>
      <w:r w:rsidR="00D70ACA">
        <w:rPr>
          <w:rStyle w:val="fontstyle21"/>
          <w:rFonts w:ascii="Times New Roman" w:hAnsi="Times New Roman" w:cs="Times New Roman"/>
          <w:i/>
          <w:sz w:val="24"/>
          <w:szCs w:val="24"/>
        </w:rPr>
        <w:t xml:space="preserve"> </w:t>
      </w:r>
      <w:r w:rsidRPr="001B70D5">
        <w:rPr>
          <w:rStyle w:val="fontstyle01"/>
          <w:rFonts w:ascii="Times New Roman" w:hAnsi="Times New Roman" w:cs="Times New Roman" w:hint="default"/>
          <w:sz w:val="24"/>
          <w:szCs w:val="24"/>
        </w:rPr>
        <w:t>235-</w:t>
      </w:r>
      <w:r w:rsidRPr="001B70D5">
        <w:rPr>
          <w:rFonts w:ascii="Times New Roman" w:hAnsi="Times New Roman" w:cs="Times New Roman"/>
          <w:sz w:val="24"/>
          <w:szCs w:val="24"/>
        </w:rPr>
        <w:br/>
      </w:r>
      <w:r w:rsidRPr="001B70D5">
        <w:rPr>
          <w:rStyle w:val="fontstyle01"/>
          <w:rFonts w:ascii="Times New Roman" w:hAnsi="Times New Roman" w:cs="Times New Roman" w:hint="default"/>
          <w:sz w:val="24"/>
          <w:szCs w:val="24"/>
        </w:rPr>
        <w:t>246.</w:t>
      </w:r>
    </w:p>
    <w:p w14:paraId="2D326453" w14:textId="4CC2E458" w:rsidR="009B2A4A" w:rsidRPr="009B2A4A" w:rsidRDefault="009B2A4A" w:rsidP="001B70D5">
      <w:pPr>
        <w:spacing w:after="0" w:line="360" w:lineRule="auto"/>
        <w:ind w:left="567" w:hanging="567"/>
        <w:jc w:val="both"/>
        <w:rPr>
          <w:rStyle w:val="fontstyle01"/>
          <w:rFonts w:ascii="Times New Roman" w:eastAsiaTheme="minorHAnsi" w:hAnsi="Times New Roman" w:cs="Times New Roman" w:hint="default"/>
          <w:color w:val="auto"/>
          <w:sz w:val="24"/>
          <w:szCs w:val="24"/>
        </w:rPr>
      </w:pPr>
      <w:r w:rsidRPr="009B2A4A">
        <w:rPr>
          <w:rFonts w:ascii="Times New Roman" w:hAnsi="Times New Roman" w:cs="Times New Roman"/>
          <w:sz w:val="24"/>
          <w:szCs w:val="24"/>
        </w:rPr>
        <w:t xml:space="preserve">Işık, C. (2011). İlköğretim matematik öğretmeni adaylarının kesirlerde çarpma ve bölmeye yönelik kurdukları problemlerin analizi. </w:t>
      </w:r>
      <w:r w:rsidRPr="00593170">
        <w:rPr>
          <w:rFonts w:ascii="Times New Roman" w:hAnsi="Times New Roman" w:cs="Times New Roman"/>
          <w:i/>
          <w:sz w:val="24"/>
          <w:szCs w:val="24"/>
        </w:rPr>
        <w:t>Hacettepe Üniversitesi Eğitim Fakültesi Dergisi, 41,</w:t>
      </w:r>
      <w:r w:rsidRPr="009B2A4A">
        <w:rPr>
          <w:rFonts w:ascii="Times New Roman" w:hAnsi="Times New Roman" w:cs="Times New Roman"/>
          <w:sz w:val="24"/>
          <w:szCs w:val="24"/>
        </w:rPr>
        <w:t xml:space="preserve"> 231-243.</w:t>
      </w:r>
    </w:p>
    <w:p w14:paraId="3DD15CA2" w14:textId="77777777" w:rsidR="00A73F68" w:rsidRPr="001B70D5" w:rsidRDefault="00A73F68" w:rsidP="001B70D5">
      <w:pPr>
        <w:autoSpaceDE w:val="0"/>
        <w:autoSpaceDN w:val="0"/>
        <w:adjustRightInd w:val="0"/>
        <w:spacing w:after="0" w:line="360" w:lineRule="auto"/>
        <w:ind w:left="567" w:hanging="567"/>
        <w:jc w:val="both"/>
        <w:rPr>
          <w:rFonts w:ascii="Times New Roman" w:hAnsi="Times New Roman" w:cs="Times New Roman"/>
          <w:bCs/>
          <w:sz w:val="24"/>
          <w:szCs w:val="24"/>
        </w:rPr>
      </w:pPr>
      <w:r w:rsidRPr="001B70D5">
        <w:rPr>
          <w:rFonts w:ascii="Times New Roman" w:hAnsi="Times New Roman" w:cs="Times New Roman"/>
          <w:bCs/>
          <w:sz w:val="24"/>
          <w:szCs w:val="24"/>
        </w:rPr>
        <w:t xml:space="preserve">Işık, C., Işık, A. ve Kar, T. (2011). Öğretmen adaylarının sözel ve görsel temsillere yönelik kurdukları problemlerin analizi. </w:t>
      </w:r>
      <w:r w:rsidRPr="001B70D5">
        <w:rPr>
          <w:rFonts w:ascii="Times New Roman" w:hAnsi="Times New Roman" w:cs="Times New Roman"/>
          <w:bCs/>
          <w:i/>
          <w:sz w:val="24"/>
          <w:szCs w:val="24"/>
        </w:rPr>
        <w:t>Pamukkale Üniversitesi Eğitim Fakültesi Dergisi</w:t>
      </w:r>
      <w:r w:rsidRPr="001B70D5">
        <w:rPr>
          <w:rFonts w:ascii="Times New Roman" w:hAnsi="Times New Roman" w:cs="Times New Roman"/>
          <w:bCs/>
          <w:sz w:val="24"/>
          <w:szCs w:val="24"/>
        </w:rPr>
        <w:t xml:space="preserve">, </w:t>
      </w:r>
      <w:r w:rsidRPr="001B70D5">
        <w:rPr>
          <w:rFonts w:ascii="Times New Roman" w:hAnsi="Times New Roman" w:cs="Times New Roman"/>
          <w:bCs/>
          <w:i/>
          <w:sz w:val="24"/>
          <w:szCs w:val="24"/>
        </w:rPr>
        <w:t>30</w:t>
      </w:r>
      <w:r w:rsidRPr="001B70D5">
        <w:rPr>
          <w:rFonts w:ascii="Times New Roman" w:hAnsi="Times New Roman" w:cs="Times New Roman"/>
          <w:bCs/>
          <w:sz w:val="24"/>
          <w:szCs w:val="24"/>
        </w:rPr>
        <w:t>, 39-49.</w:t>
      </w:r>
    </w:p>
    <w:p w14:paraId="23DB8580" w14:textId="77777777" w:rsidR="003A35EB" w:rsidRPr="001B70D5" w:rsidRDefault="003A35EB" w:rsidP="001B70D5">
      <w:pPr>
        <w:autoSpaceDE w:val="0"/>
        <w:autoSpaceDN w:val="0"/>
        <w:adjustRightInd w:val="0"/>
        <w:spacing w:after="0" w:line="360" w:lineRule="auto"/>
        <w:ind w:left="567" w:hanging="567"/>
        <w:jc w:val="both"/>
        <w:rPr>
          <w:rFonts w:ascii="Times New Roman" w:hAnsi="Times New Roman" w:cs="Times New Roman"/>
          <w:bCs/>
          <w:sz w:val="24"/>
          <w:szCs w:val="24"/>
        </w:rPr>
      </w:pPr>
      <w:r w:rsidRPr="001B70D5">
        <w:rPr>
          <w:rFonts w:ascii="Times New Roman" w:hAnsi="Times New Roman" w:cs="Times New Roman"/>
          <w:bCs/>
          <w:sz w:val="24"/>
          <w:szCs w:val="24"/>
        </w:rPr>
        <w:t xml:space="preserve">Işık, C. ve Kar, T. (2015). </w:t>
      </w:r>
      <w:hyperlink r:id="rId30" w:history="1">
        <w:r w:rsidRPr="001B70D5">
          <w:rPr>
            <w:rStyle w:val="Kpr"/>
            <w:rFonts w:ascii="Times New Roman" w:hAnsi="Times New Roman"/>
            <w:bCs/>
            <w:color w:val="auto"/>
            <w:sz w:val="24"/>
            <w:szCs w:val="24"/>
            <w:u w:val="none"/>
          </w:rPr>
          <w:t>Altıncı sınıf öğrencilerinin kesirlerle ilgili açık uçlu sözel hikâyeye yönelik kurdukları problemlerin incelenmesi</w:t>
        </w:r>
      </w:hyperlink>
      <w:r w:rsidRPr="001B70D5">
        <w:rPr>
          <w:rStyle w:val="Gl"/>
          <w:rFonts w:ascii="Times New Roman" w:hAnsi="Times New Roman" w:cs="Times New Roman"/>
          <w:sz w:val="24"/>
          <w:szCs w:val="24"/>
        </w:rPr>
        <w:t xml:space="preserve">. </w:t>
      </w:r>
      <w:r w:rsidRPr="001B70D5">
        <w:rPr>
          <w:rFonts w:ascii="Times New Roman" w:hAnsi="Times New Roman" w:cs="Times New Roman"/>
          <w:bCs/>
          <w:i/>
          <w:sz w:val="24"/>
          <w:szCs w:val="24"/>
        </w:rPr>
        <w:t>Türk Bilgisayar ve Matematik Eğitimi Dergisi, 6</w:t>
      </w:r>
      <w:r w:rsidRPr="001B70D5">
        <w:rPr>
          <w:rFonts w:ascii="Times New Roman" w:hAnsi="Times New Roman" w:cs="Times New Roman"/>
          <w:bCs/>
          <w:sz w:val="24"/>
          <w:szCs w:val="24"/>
        </w:rPr>
        <w:t>(2), 230-249.</w:t>
      </w:r>
    </w:p>
    <w:p w14:paraId="379D4064" w14:textId="77777777" w:rsidR="00A73F68" w:rsidRPr="001B70D5" w:rsidRDefault="00A73F68" w:rsidP="001B70D5">
      <w:pPr>
        <w:autoSpaceDE w:val="0"/>
        <w:autoSpaceDN w:val="0"/>
        <w:adjustRightInd w:val="0"/>
        <w:spacing w:after="0" w:line="360" w:lineRule="auto"/>
        <w:ind w:left="567" w:hanging="567"/>
        <w:jc w:val="both"/>
        <w:rPr>
          <w:rStyle w:val="fontstyle01"/>
          <w:rFonts w:ascii="Times New Roman" w:hAnsi="Times New Roman" w:cs="Times New Roman" w:hint="default"/>
          <w:color w:val="auto"/>
          <w:sz w:val="24"/>
          <w:szCs w:val="24"/>
        </w:rPr>
      </w:pPr>
      <w:r w:rsidRPr="001B70D5">
        <w:rPr>
          <w:rStyle w:val="fontstyle01"/>
          <w:rFonts w:ascii="Times New Roman" w:hAnsi="Times New Roman" w:cs="Times New Roman" w:hint="default"/>
          <w:color w:val="auto"/>
          <w:sz w:val="24"/>
          <w:szCs w:val="24"/>
        </w:rPr>
        <w:t xml:space="preserve">Jensen, L. R. (1973). </w:t>
      </w:r>
      <w:r w:rsidRPr="001B70D5">
        <w:rPr>
          <w:rStyle w:val="fontstyle21"/>
          <w:rFonts w:ascii="Times New Roman" w:hAnsi="Times New Roman" w:cs="Times New Roman"/>
          <w:i/>
          <w:color w:val="auto"/>
          <w:sz w:val="24"/>
          <w:szCs w:val="24"/>
        </w:rPr>
        <w:t>The relationships among mathematical creativity, numerical aptitude, and mathematical achievement</w:t>
      </w:r>
      <w:r w:rsidRPr="001B70D5">
        <w:rPr>
          <w:rStyle w:val="fontstyle01"/>
          <w:rFonts w:ascii="Times New Roman" w:hAnsi="Times New Roman" w:cs="Times New Roman" w:hint="default"/>
          <w:color w:val="auto"/>
          <w:sz w:val="24"/>
          <w:szCs w:val="24"/>
        </w:rPr>
        <w:t>. Unpublished Dissertation. The University of Texas at Austin, Austin, TX</w:t>
      </w:r>
      <w:r w:rsidR="00E518A9" w:rsidRPr="001B70D5">
        <w:rPr>
          <w:rStyle w:val="fontstyle01"/>
          <w:rFonts w:ascii="Times New Roman" w:hAnsi="Times New Roman" w:cs="Times New Roman" w:hint="default"/>
          <w:color w:val="auto"/>
          <w:sz w:val="24"/>
          <w:szCs w:val="24"/>
        </w:rPr>
        <w:t>.</w:t>
      </w:r>
    </w:p>
    <w:p w14:paraId="26BBFB58" w14:textId="79ABE10E" w:rsidR="000A4514" w:rsidRDefault="000A4514" w:rsidP="001B70D5">
      <w:pPr>
        <w:pStyle w:val="Default"/>
        <w:spacing w:line="360" w:lineRule="auto"/>
        <w:ind w:left="567" w:hanging="567"/>
        <w:jc w:val="both"/>
        <w:rPr>
          <w:bCs/>
          <w:color w:val="auto"/>
        </w:rPr>
      </w:pPr>
      <w:r w:rsidRPr="001B70D5">
        <w:rPr>
          <w:color w:val="auto"/>
        </w:rPr>
        <w:t xml:space="preserve">Kar, T. (2014). </w:t>
      </w:r>
      <w:r w:rsidRPr="001B70D5">
        <w:rPr>
          <w:bCs/>
          <w:i/>
          <w:color w:val="auto"/>
        </w:rPr>
        <w:t>Ortaokul matematik öğretmenlerinin öğretim için matematiksel bilgisinin problem kurma bağlamında incelenmesi: kesirlerle toplama işlemi örneği</w:t>
      </w:r>
      <w:r w:rsidRPr="001B70D5">
        <w:rPr>
          <w:bCs/>
          <w:color w:val="auto"/>
        </w:rPr>
        <w:t xml:space="preserve"> (Yayımlanmamış doktora tezi). Atatürk Üniversitesi Eğitim Bilimleri Enstitüsü, Erzurum.</w:t>
      </w:r>
    </w:p>
    <w:p w14:paraId="51E5D012" w14:textId="5DAACC6E" w:rsidR="00593170" w:rsidRPr="001B70D5" w:rsidRDefault="00593170" w:rsidP="001B70D5">
      <w:pPr>
        <w:pStyle w:val="Default"/>
        <w:spacing w:line="360" w:lineRule="auto"/>
        <w:ind w:left="567" w:hanging="567"/>
        <w:jc w:val="both"/>
        <w:rPr>
          <w:rStyle w:val="fontstyle01"/>
          <w:rFonts w:ascii="Times New Roman" w:eastAsia="Calibri" w:hAnsi="Times New Roman" w:hint="default"/>
          <w:bCs/>
          <w:color w:val="auto"/>
          <w:sz w:val="24"/>
          <w:szCs w:val="24"/>
        </w:rPr>
      </w:pPr>
      <w:r>
        <w:t xml:space="preserve">Kılıç Ç. (2013). Sınıf öğretmeni adaylarının farklı problem kurma durumlarında sergilemiş oldukları performansın belirlenmesi. </w:t>
      </w:r>
      <w:r w:rsidRPr="007B2F6C">
        <w:rPr>
          <w:i/>
        </w:rPr>
        <w:t>Educational Sciences: Theory &amp; Practice, 13</w:t>
      </w:r>
      <w:r>
        <w:t>(2), 1195-1211.</w:t>
      </w:r>
    </w:p>
    <w:p w14:paraId="14A62F98" w14:textId="77777777" w:rsidR="00E518A9" w:rsidRPr="001B70D5" w:rsidRDefault="00E518A9"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Kırnap-Dönmez, S. M. (2014).  </w:t>
      </w:r>
      <w:r w:rsidRPr="001B70D5">
        <w:rPr>
          <w:rFonts w:ascii="Times New Roman" w:hAnsi="Times New Roman" w:cs="Times New Roman"/>
          <w:i/>
          <w:sz w:val="24"/>
          <w:szCs w:val="24"/>
        </w:rPr>
        <w:t>İlköğretim matematik öğretmen adaylarının problem kurma becerilerinin incelenmesi</w:t>
      </w:r>
      <w:r w:rsidRPr="001B70D5">
        <w:rPr>
          <w:rFonts w:ascii="Times New Roman" w:hAnsi="Times New Roman" w:cs="Times New Roman"/>
          <w:sz w:val="24"/>
          <w:szCs w:val="24"/>
        </w:rPr>
        <w:t>. (Yayımlanmamış yüksek lisans tez). Erciyes Üniversitesi Eğitim Bilimleri Enstitüsü, Kayseri.</w:t>
      </w:r>
    </w:p>
    <w:p w14:paraId="467C9EC7" w14:textId="21A03AD5" w:rsidR="008F4A91" w:rsidRDefault="00BD3B74" w:rsidP="001B70D5">
      <w:pPr>
        <w:widowControl w:val="0"/>
        <w:spacing w:after="0" w:line="360" w:lineRule="auto"/>
        <w:ind w:left="567" w:hanging="567"/>
        <w:jc w:val="both"/>
        <w:rPr>
          <w:rFonts w:ascii="Times New Roman" w:hAnsi="Times New Roman" w:cs="Times New Roman"/>
          <w:sz w:val="24"/>
          <w:szCs w:val="24"/>
        </w:rPr>
      </w:pPr>
      <w:hyperlink r:id="rId31" w:history="1">
        <w:r w:rsidR="008F4A91" w:rsidRPr="001B70D5">
          <w:rPr>
            <w:rStyle w:val="Kpr"/>
            <w:rFonts w:ascii="Times New Roman" w:hAnsi="Times New Roman"/>
            <w:color w:val="auto"/>
            <w:sz w:val="24"/>
            <w:szCs w:val="24"/>
            <w:u w:val="none"/>
          </w:rPr>
          <w:t xml:space="preserve">Kojima, </w:t>
        </w:r>
      </w:hyperlink>
      <w:r w:rsidR="008F4A91" w:rsidRPr="001B70D5">
        <w:rPr>
          <w:rFonts w:ascii="Times New Roman" w:hAnsi="Times New Roman" w:cs="Times New Roman"/>
          <w:sz w:val="24"/>
          <w:szCs w:val="24"/>
        </w:rPr>
        <w:t xml:space="preserve">K., </w:t>
      </w:r>
      <w:hyperlink r:id="rId32" w:history="1">
        <w:r w:rsidR="008F4A91" w:rsidRPr="001B70D5">
          <w:rPr>
            <w:rStyle w:val="Kpr"/>
            <w:rFonts w:ascii="Times New Roman" w:hAnsi="Times New Roman"/>
            <w:color w:val="auto"/>
            <w:sz w:val="24"/>
            <w:szCs w:val="24"/>
            <w:u w:val="none"/>
          </w:rPr>
          <w:t xml:space="preserve">Miwa, K. ve </w:t>
        </w:r>
      </w:hyperlink>
      <w:hyperlink r:id="rId33" w:history="1">
        <w:r w:rsidR="008F4A91" w:rsidRPr="001B70D5">
          <w:rPr>
            <w:rStyle w:val="Kpr"/>
            <w:rFonts w:ascii="Times New Roman" w:hAnsi="Times New Roman"/>
            <w:color w:val="auto"/>
            <w:sz w:val="24"/>
            <w:szCs w:val="24"/>
            <w:u w:val="none"/>
          </w:rPr>
          <w:t>Matsui, T.</w:t>
        </w:r>
      </w:hyperlink>
      <w:r w:rsidR="008F4A91" w:rsidRPr="001B70D5">
        <w:rPr>
          <w:rFonts w:ascii="Times New Roman" w:hAnsi="Times New Roman" w:cs="Times New Roman"/>
          <w:sz w:val="24"/>
          <w:szCs w:val="24"/>
        </w:rPr>
        <w:t xml:space="preserve"> (2013). </w:t>
      </w:r>
      <w:hyperlink r:id="rId34" w:history="1">
        <w:r w:rsidR="008F4A91" w:rsidRPr="001B70D5">
          <w:rPr>
            <w:rStyle w:val="Kpr"/>
            <w:rFonts w:ascii="Times New Roman" w:hAnsi="Times New Roman"/>
            <w:bCs/>
            <w:color w:val="auto"/>
            <w:sz w:val="24"/>
            <w:szCs w:val="24"/>
            <w:u w:val="none"/>
          </w:rPr>
          <w:t xml:space="preserve">Supporting mathematical problem posing with a system for learning generation processes through examples. </w:t>
        </w:r>
      </w:hyperlink>
      <w:hyperlink r:id="rId35" w:history="1">
        <w:r w:rsidR="008F4A91" w:rsidRPr="001B70D5">
          <w:rPr>
            <w:rStyle w:val="Kpr"/>
            <w:rFonts w:ascii="Times New Roman" w:hAnsi="Times New Roman"/>
            <w:i/>
            <w:color w:val="auto"/>
            <w:sz w:val="24"/>
            <w:szCs w:val="24"/>
            <w:u w:val="none"/>
          </w:rPr>
          <w:t>International Journal of Artificial Intelligence in Education</w:t>
        </w:r>
      </w:hyperlink>
      <w:r w:rsidR="008F4A91" w:rsidRPr="001B70D5">
        <w:rPr>
          <w:rFonts w:ascii="Times New Roman" w:hAnsi="Times New Roman" w:cs="Times New Roman"/>
          <w:i/>
          <w:sz w:val="24"/>
          <w:szCs w:val="24"/>
        </w:rPr>
        <w:t>, 22</w:t>
      </w:r>
      <w:r w:rsidR="008F4A91" w:rsidRPr="001B70D5">
        <w:rPr>
          <w:rFonts w:ascii="Times New Roman" w:hAnsi="Times New Roman" w:cs="Times New Roman"/>
          <w:sz w:val="24"/>
          <w:szCs w:val="24"/>
        </w:rPr>
        <w:t>(4), 161-190.</w:t>
      </w:r>
    </w:p>
    <w:p w14:paraId="1AFDC5FD" w14:textId="4DB58F49" w:rsidR="00DF0FB5" w:rsidRPr="00DF0FB5" w:rsidRDefault="00DF0FB5" w:rsidP="00DF0FB5">
      <w:pPr>
        <w:widowControl w:val="0"/>
        <w:spacing w:after="0" w:line="360" w:lineRule="auto"/>
        <w:ind w:left="567" w:hanging="567"/>
        <w:jc w:val="both"/>
        <w:rPr>
          <w:rStyle w:val="fontstyle01"/>
          <w:rFonts w:ascii="Times New Roman" w:eastAsiaTheme="minorHAnsi" w:hAnsi="Times New Roman" w:cs="Times New Roman" w:hint="default"/>
          <w:color w:val="auto"/>
          <w:sz w:val="24"/>
          <w:szCs w:val="24"/>
        </w:rPr>
      </w:pPr>
      <w:r w:rsidRPr="00DF0FB5">
        <w:rPr>
          <w:rStyle w:val="fontstyle01"/>
          <w:rFonts w:ascii="Times New Roman" w:eastAsiaTheme="minorHAnsi" w:hAnsi="Times New Roman" w:cs="Times New Roman" w:hint="default"/>
          <w:color w:val="auto"/>
          <w:sz w:val="24"/>
          <w:szCs w:val="24"/>
        </w:rPr>
        <w:t xml:space="preserve">Kopparla, </w:t>
      </w:r>
      <w:r>
        <w:rPr>
          <w:rStyle w:val="fontstyle01"/>
          <w:rFonts w:ascii="Times New Roman" w:eastAsiaTheme="minorHAnsi" w:hAnsi="Times New Roman" w:cs="Times New Roman" w:hint="default"/>
          <w:color w:val="auto"/>
          <w:sz w:val="24"/>
          <w:szCs w:val="24"/>
        </w:rPr>
        <w:t xml:space="preserve">M., </w:t>
      </w:r>
      <w:r w:rsidRPr="00DF0FB5">
        <w:rPr>
          <w:rStyle w:val="fontstyle01"/>
          <w:rFonts w:ascii="Times New Roman" w:eastAsiaTheme="minorHAnsi" w:hAnsi="Times New Roman" w:cs="Times New Roman" w:hint="default"/>
          <w:color w:val="auto"/>
          <w:sz w:val="24"/>
          <w:szCs w:val="24"/>
        </w:rPr>
        <w:t>Bicer,</w:t>
      </w:r>
      <w:r>
        <w:rPr>
          <w:rStyle w:val="fontstyle01"/>
          <w:rFonts w:ascii="Times New Roman" w:eastAsiaTheme="minorHAnsi" w:hAnsi="Times New Roman" w:cs="Times New Roman" w:hint="default"/>
          <w:color w:val="auto"/>
          <w:sz w:val="24"/>
          <w:szCs w:val="24"/>
        </w:rPr>
        <w:t xml:space="preserve"> A., </w:t>
      </w:r>
      <w:r w:rsidRPr="00DF0FB5">
        <w:rPr>
          <w:rStyle w:val="fontstyle01"/>
          <w:rFonts w:ascii="Times New Roman" w:eastAsiaTheme="minorHAnsi" w:hAnsi="Times New Roman" w:cs="Times New Roman" w:hint="default"/>
          <w:color w:val="auto"/>
          <w:sz w:val="24"/>
          <w:szCs w:val="24"/>
        </w:rPr>
        <w:t>Vela,</w:t>
      </w:r>
      <w:r>
        <w:rPr>
          <w:rStyle w:val="fontstyle01"/>
          <w:rFonts w:ascii="Times New Roman" w:eastAsiaTheme="minorHAnsi" w:hAnsi="Times New Roman" w:cs="Times New Roman" w:hint="default"/>
          <w:color w:val="auto"/>
          <w:sz w:val="24"/>
          <w:szCs w:val="24"/>
        </w:rPr>
        <w:t xml:space="preserve"> K., </w:t>
      </w:r>
      <w:r w:rsidRPr="00DF0FB5">
        <w:rPr>
          <w:rStyle w:val="fontstyle01"/>
          <w:rFonts w:ascii="Times New Roman" w:eastAsiaTheme="minorHAnsi" w:hAnsi="Times New Roman" w:cs="Times New Roman" w:hint="default"/>
          <w:color w:val="auto"/>
          <w:sz w:val="24"/>
          <w:szCs w:val="24"/>
        </w:rPr>
        <w:t>Lee,</w:t>
      </w:r>
      <w:r>
        <w:rPr>
          <w:rStyle w:val="fontstyle01"/>
          <w:rFonts w:ascii="Times New Roman" w:eastAsiaTheme="minorHAnsi" w:hAnsi="Times New Roman" w:cs="Times New Roman" w:hint="default"/>
          <w:color w:val="auto"/>
          <w:sz w:val="24"/>
          <w:szCs w:val="24"/>
        </w:rPr>
        <w:t xml:space="preserve"> Y., </w:t>
      </w:r>
      <w:r w:rsidRPr="00DF0FB5">
        <w:rPr>
          <w:rStyle w:val="fontstyle01"/>
          <w:rFonts w:ascii="Times New Roman" w:eastAsiaTheme="minorHAnsi" w:hAnsi="Times New Roman" w:cs="Times New Roman" w:hint="default"/>
          <w:color w:val="auto"/>
          <w:sz w:val="24"/>
          <w:szCs w:val="24"/>
        </w:rPr>
        <w:t xml:space="preserve">Bevan, </w:t>
      </w:r>
      <w:r>
        <w:rPr>
          <w:rStyle w:val="fontstyle01"/>
          <w:rFonts w:ascii="Times New Roman" w:eastAsiaTheme="minorHAnsi" w:hAnsi="Times New Roman" w:cs="Times New Roman" w:hint="default"/>
          <w:color w:val="auto"/>
          <w:sz w:val="24"/>
          <w:szCs w:val="24"/>
        </w:rPr>
        <w:t xml:space="preserve">D., </w:t>
      </w:r>
      <w:r w:rsidRPr="00DF0FB5">
        <w:rPr>
          <w:rStyle w:val="fontstyle01"/>
          <w:rFonts w:ascii="Times New Roman" w:eastAsiaTheme="minorHAnsi" w:hAnsi="Times New Roman" w:cs="Times New Roman" w:hint="default"/>
          <w:color w:val="auto"/>
          <w:sz w:val="24"/>
          <w:szCs w:val="24"/>
        </w:rPr>
        <w:t>Kwon,</w:t>
      </w:r>
      <w:r>
        <w:rPr>
          <w:rStyle w:val="fontstyle01"/>
          <w:rFonts w:ascii="Times New Roman" w:eastAsiaTheme="minorHAnsi" w:hAnsi="Times New Roman" w:cs="Times New Roman" w:hint="default"/>
          <w:color w:val="auto"/>
          <w:sz w:val="24"/>
          <w:szCs w:val="24"/>
        </w:rPr>
        <w:t xml:space="preserve"> H.,</w:t>
      </w:r>
      <w:r w:rsidRPr="00DF0FB5">
        <w:rPr>
          <w:rStyle w:val="fontstyle01"/>
          <w:rFonts w:ascii="Times New Roman" w:eastAsiaTheme="minorHAnsi" w:hAnsi="Times New Roman" w:cs="Times New Roman" w:hint="default"/>
          <w:color w:val="auto"/>
          <w:sz w:val="24"/>
          <w:szCs w:val="24"/>
        </w:rPr>
        <w:t xml:space="preserve"> </w:t>
      </w:r>
      <w:r>
        <w:rPr>
          <w:rStyle w:val="fontstyle01"/>
          <w:rFonts w:ascii="Times New Roman" w:eastAsiaTheme="minorHAnsi" w:hAnsi="Times New Roman" w:cs="Times New Roman" w:hint="default"/>
          <w:color w:val="auto"/>
          <w:sz w:val="24"/>
          <w:szCs w:val="24"/>
        </w:rPr>
        <w:t xml:space="preserve">Caldwell, C., </w:t>
      </w:r>
      <w:r w:rsidRPr="00DF0FB5">
        <w:rPr>
          <w:rStyle w:val="fontstyle01"/>
          <w:rFonts w:ascii="Times New Roman" w:eastAsiaTheme="minorHAnsi" w:hAnsi="Times New Roman" w:cs="Times New Roman" w:hint="default"/>
          <w:color w:val="auto"/>
          <w:sz w:val="24"/>
          <w:szCs w:val="24"/>
        </w:rPr>
        <w:t>Capraro</w:t>
      </w:r>
      <w:r>
        <w:rPr>
          <w:rStyle w:val="fontstyle01"/>
          <w:rFonts w:ascii="Times New Roman" w:eastAsiaTheme="minorHAnsi" w:hAnsi="Times New Roman" w:cs="Times New Roman" w:hint="default"/>
          <w:color w:val="auto"/>
          <w:sz w:val="24"/>
          <w:szCs w:val="24"/>
        </w:rPr>
        <w:t xml:space="preserve">, M. M. </w:t>
      </w:r>
      <w:r w:rsidRPr="00DF0FB5">
        <w:rPr>
          <w:rStyle w:val="fontstyle01"/>
          <w:rFonts w:ascii="Times New Roman" w:eastAsiaTheme="minorHAnsi" w:hAnsi="Times New Roman" w:cs="Times New Roman" w:hint="default"/>
          <w:color w:val="auto"/>
          <w:sz w:val="24"/>
          <w:szCs w:val="24"/>
        </w:rPr>
        <w:t xml:space="preserve"> </w:t>
      </w:r>
      <w:r w:rsidR="00D70ACA">
        <w:rPr>
          <w:rStyle w:val="fontstyle01"/>
          <w:rFonts w:ascii="Times New Roman" w:eastAsiaTheme="minorHAnsi" w:hAnsi="Times New Roman" w:cs="Times New Roman" w:hint="default"/>
          <w:color w:val="auto"/>
          <w:sz w:val="24"/>
          <w:szCs w:val="24"/>
        </w:rPr>
        <w:t>ve</w:t>
      </w:r>
      <w:r>
        <w:rPr>
          <w:rStyle w:val="fontstyle01"/>
          <w:rFonts w:ascii="Times New Roman" w:eastAsiaTheme="minorHAnsi" w:hAnsi="Times New Roman" w:cs="Times New Roman" w:hint="default"/>
          <w:color w:val="auto"/>
          <w:sz w:val="24"/>
          <w:szCs w:val="24"/>
        </w:rPr>
        <w:t xml:space="preserve"> </w:t>
      </w:r>
      <w:r w:rsidRPr="00DF0FB5">
        <w:rPr>
          <w:rStyle w:val="fontstyle01"/>
          <w:rFonts w:ascii="Times New Roman" w:eastAsiaTheme="minorHAnsi" w:hAnsi="Times New Roman" w:cs="Times New Roman" w:hint="default"/>
          <w:color w:val="auto"/>
          <w:sz w:val="24"/>
          <w:szCs w:val="24"/>
        </w:rPr>
        <w:t>Capraro</w:t>
      </w:r>
      <w:r>
        <w:rPr>
          <w:rStyle w:val="fontstyle01"/>
          <w:rFonts w:ascii="Times New Roman" w:eastAsiaTheme="minorHAnsi" w:hAnsi="Times New Roman" w:cs="Times New Roman" w:hint="default"/>
          <w:color w:val="auto"/>
          <w:sz w:val="24"/>
          <w:szCs w:val="24"/>
        </w:rPr>
        <w:t>, R. M.</w:t>
      </w:r>
      <w:r w:rsidR="00D70ACA">
        <w:rPr>
          <w:rStyle w:val="fontstyle01"/>
          <w:rFonts w:ascii="Times New Roman" w:eastAsiaTheme="minorHAnsi" w:hAnsi="Times New Roman" w:cs="Times New Roman" w:hint="default"/>
          <w:color w:val="auto"/>
          <w:sz w:val="24"/>
          <w:szCs w:val="24"/>
        </w:rPr>
        <w:t xml:space="preserve"> (2018).</w:t>
      </w:r>
      <w:r w:rsidRPr="00DF0FB5">
        <w:rPr>
          <w:rStyle w:val="fontstyle01"/>
          <w:rFonts w:ascii="Times New Roman" w:eastAsiaTheme="minorHAnsi" w:hAnsi="Times New Roman" w:cs="Times New Roman" w:hint="default"/>
          <w:color w:val="auto"/>
          <w:sz w:val="24"/>
          <w:szCs w:val="24"/>
        </w:rPr>
        <w:t xml:space="preserve"> The effects of problem-posing intervention types on elementary students’ problem-solving, </w:t>
      </w:r>
      <w:r w:rsidRPr="00DF0FB5">
        <w:rPr>
          <w:rStyle w:val="fontstyle01"/>
          <w:rFonts w:ascii="Times New Roman" w:eastAsiaTheme="minorHAnsi" w:hAnsi="Times New Roman" w:cs="Times New Roman" w:hint="default"/>
          <w:i/>
          <w:color w:val="auto"/>
          <w:sz w:val="24"/>
          <w:szCs w:val="24"/>
        </w:rPr>
        <w:t>Educational Studies,</w:t>
      </w:r>
      <w:r w:rsidRPr="00DF0FB5">
        <w:rPr>
          <w:rStyle w:val="fontstyle01"/>
          <w:rFonts w:ascii="Times New Roman" w:eastAsiaTheme="minorHAnsi" w:hAnsi="Times New Roman" w:cs="Times New Roman" w:hint="default"/>
          <w:color w:val="auto"/>
          <w:sz w:val="24"/>
          <w:szCs w:val="24"/>
        </w:rPr>
        <w:t xml:space="preserve"> DOI: 10.1080/03055698.2018.1509785</w:t>
      </w:r>
    </w:p>
    <w:p w14:paraId="35E419DA" w14:textId="63459C16" w:rsidR="00E518A9" w:rsidRPr="001B70D5" w:rsidRDefault="00E518A9" w:rsidP="001B70D5">
      <w:pPr>
        <w:pStyle w:val="Default"/>
        <w:spacing w:line="360" w:lineRule="auto"/>
        <w:ind w:left="567" w:hanging="567"/>
        <w:jc w:val="both"/>
        <w:rPr>
          <w:color w:val="auto"/>
        </w:rPr>
      </w:pPr>
      <w:r w:rsidRPr="001B70D5">
        <w:rPr>
          <w:color w:val="auto"/>
        </w:rPr>
        <w:t>Korkmaz</w:t>
      </w:r>
      <w:r w:rsidR="00FC0BD7">
        <w:rPr>
          <w:color w:val="auto"/>
        </w:rPr>
        <w:t>,</w:t>
      </w:r>
      <w:r w:rsidRPr="001B70D5">
        <w:rPr>
          <w:color w:val="auto"/>
        </w:rPr>
        <w:t xml:space="preserve"> E. ve Gür</w:t>
      </w:r>
      <w:r w:rsidR="00FC0BD7">
        <w:rPr>
          <w:color w:val="auto"/>
        </w:rPr>
        <w:t>,</w:t>
      </w:r>
      <w:r w:rsidRPr="001B70D5">
        <w:rPr>
          <w:color w:val="auto"/>
        </w:rPr>
        <w:t xml:space="preserve"> H. (2006). </w:t>
      </w:r>
      <w:r w:rsidRPr="001B70D5">
        <w:rPr>
          <w:bCs/>
          <w:color w:val="auto"/>
        </w:rPr>
        <w:t>Öğretmen adaylarının problem kurma becerilerinin belirlenmesi.</w:t>
      </w:r>
      <w:r w:rsidR="00B74187">
        <w:rPr>
          <w:bCs/>
          <w:color w:val="auto"/>
        </w:rPr>
        <w:t xml:space="preserve"> </w:t>
      </w:r>
      <w:r w:rsidRPr="001B70D5">
        <w:rPr>
          <w:i/>
          <w:color w:val="auto"/>
        </w:rPr>
        <w:t>Balıkesir Üniversitesi Fen Bilimleri Enstitüsü Dergisi</w:t>
      </w:r>
      <w:r w:rsidR="00F33F1B">
        <w:rPr>
          <w:i/>
          <w:color w:val="auto"/>
        </w:rPr>
        <w:t xml:space="preserve">, </w:t>
      </w:r>
      <w:r w:rsidRPr="001B70D5">
        <w:rPr>
          <w:i/>
          <w:color w:val="auto"/>
        </w:rPr>
        <w:t>8</w:t>
      </w:r>
      <w:r w:rsidRPr="001B70D5">
        <w:rPr>
          <w:color w:val="auto"/>
        </w:rPr>
        <w:t>(1), 64-74.</w:t>
      </w:r>
    </w:p>
    <w:p w14:paraId="0AC086B5" w14:textId="77777777" w:rsidR="00A73F68" w:rsidRPr="001B70D5" w:rsidRDefault="00A73F68" w:rsidP="001B70D5">
      <w:pPr>
        <w:spacing w:after="0" w:line="360" w:lineRule="auto"/>
        <w:ind w:left="567" w:hanging="567"/>
        <w:jc w:val="both"/>
        <w:rPr>
          <w:rFonts w:ascii="Times New Roman" w:eastAsia="Times New Roman" w:hAnsi="Times New Roman" w:cs="Times New Roman"/>
          <w:i/>
          <w:sz w:val="24"/>
          <w:szCs w:val="24"/>
          <w:lang w:eastAsia="tr-TR"/>
        </w:rPr>
      </w:pPr>
      <w:r w:rsidRPr="001B70D5">
        <w:rPr>
          <w:rFonts w:ascii="Times New Roman" w:eastAsia="Times New Roman" w:hAnsi="Times New Roman" w:cs="Times New Roman"/>
          <w:sz w:val="24"/>
          <w:szCs w:val="24"/>
          <w:lang w:eastAsia="tr-TR"/>
        </w:rPr>
        <w:t xml:space="preserve">Lee, Y., Capraro, R. M. ve Capraro M. M. (2018). Mathematics teachers’ subject matter knowledge and pedagogical content knowledge in problem posing. </w:t>
      </w:r>
      <w:r w:rsidRPr="001B70D5">
        <w:rPr>
          <w:rFonts w:ascii="Times New Roman" w:eastAsia="Times New Roman" w:hAnsi="Times New Roman" w:cs="Times New Roman"/>
          <w:i/>
          <w:sz w:val="24"/>
          <w:szCs w:val="24"/>
          <w:lang w:eastAsia="tr-TR"/>
        </w:rPr>
        <w:t xml:space="preserve">İnternational Electronic Journal Of Mathematics Education, </w:t>
      </w:r>
      <w:r w:rsidRPr="00CD1114">
        <w:rPr>
          <w:rFonts w:ascii="Times New Roman" w:eastAsia="Times New Roman" w:hAnsi="Times New Roman" w:cs="Times New Roman"/>
          <w:i/>
          <w:sz w:val="24"/>
          <w:szCs w:val="24"/>
          <w:lang w:eastAsia="tr-TR"/>
        </w:rPr>
        <w:t>13</w:t>
      </w:r>
      <w:r w:rsidRPr="001B70D5">
        <w:rPr>
          <w:rFonts w:ascii="Times New Roman" w:eastAsia="Times New Roman" w:hAnsi="Times New Roman" w:cs="Times New Roman"/>
          <w:sz w:val="24"/>
          <w:szCs w:val="24"/>
          <w:lang w:eastAsia="tr-TR"/>
        </w:rPr>
        <w:t>(2), 75-90. (https://doi.org/10.12973/iejme/2698)</w:t>
      </w:r>
    </w:p>
    <w:p w14:paraId="16FC7E4F" w14:textId="77777777" w:rsidR="00E518A9" w:rsidRPr="001B70D5" w:rsidRDefault="00E518A9" w:rsidP="001B70D5">
      <w:pPr>
        <w:widowControl w:val="0"/>
        <w:spacing w:after="0" w:line="360" w:lineRule="auto"/>
        <w:ind w:left="567" w:hanging="567"/>
        <w:jc w:val="both"/>
        <w:rPr>
          <w:rFonts w:ascii="Times New Roman" w:eastAsia="Times New Roman" w:hAnsi="Times New Roman" w:cs="Times New Roman"/>
          <w:i/>
          <w:sz w:val="24"/>
          <w:szCs w:val="24"/>
          <w:lang w:val="en-US"/>
        </w:rPr>
      </w:pPr>
      <w:r w:rsidRPr="001B70D5">
        <w:rPr>
          <w:rFonts w:ascii="Times New Roman" w:eastAsia="Times New Roman" w:hAnsi="Times New Roman" w:cs="Times New Roman"/>
          <w:sz w:val="24"/>
          <w:szCs w:val="24"/>
          <w:lang w:val="en-US"/>
        </w:rPr>
        <w:t xml:space="preserve">Mallart, A., Font, V. ve Diez J. (2017). Case study on mathematics pre-service teachers’ difficulties in problem posing. </w:t>
      </w:r>
      <w:r w:rsidRPr="001B70D5">
        <w:rPr>
          <w:rFonts w:ascii="Times New Roman" w:eastAsia="Times New Roman" w:hAnsi="Times New Roman" w:cs="Times New Roman"/>
          <w:i/>
          <w:sz w:val="24"/>
          <w:szCs w:val="24"/>
          <w:lang w:val="en-US"/>
        </w:rPr>
        <w:t>EURASIA Journal of Mathematics, Science and Technology Education, 14</w:t>
      </w:r>
      <w:r w:rsidRPr="001B70D5">
        <w:rPr>
          <w:rFonts w:ascii="Times New Roman" w:eastAsia="Times New Roman" w:hAnsi="Times New Roman" w:cs="Times New Roman"/>
          <w:sz w:val="24"/>
          <w:szCs w:val="24"/>
          <w:lang w:val="en-US"/>
        </w:rPr>
        <w:t xml:space="preserve">(4),1465-1481. </w:t>
      </w:r>
    </w:p>
    <w:p w14:paraId="6F866B26" w14:textId="01062B01" w:rsidR="00A73F68" w:rsidRDefault="00A73F68" w:rsidP="001B70D5">
      <w:pPr>
        <w:widowControl w:val="0"/>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Mamona-Downs, J. (1993). On analysing problem posing. In: I. Hirabayashi, N. Nohada, K. Shigematsu, F. L. Lin(Eds. ), </w:t>
      </w:r>
      <w:r w:rsidRPr="001B70D5">
        <w:rPr>
          <w:rFonts w:ascii="Times New Roman" w:hAnsi="Times New Roman" w:cs="Times New Roman"/>
          <w:i/>
          <w:sz w:val="24"/>
          <w:szCs w:val="24"/>
        </w:rPr>
        <w:t>Proceedings of the 17th Conference of the International Group for the Psychology of Mathematics Education</w:t>
      </w:r>
      <w:r w:rsidRPr="001B70D5">
        <w:rPr>
          <w:rFonts w:ascii="Times New Roman" w:hAnsi="Times New Roman" w:cs="Times New Roman"/>
          <w:sz w:val="24"/>
          <w:szCs w:val="24"/>
        </w:rPr>
        <w:t xml:space="preserve">. Tsukuba, Japan, </w:t>
      </w:r>
      <w:r w:rsidRPr="001B70D5">
        <w:rPr>
          <w:rFonts w:ascii="Times New Roman" w:hAnsi="Times New Roman" w:cs="Times New Roman"/>
          <w:i/>
          <w:sz w:val="24"/>
          <w:szCs w:val="24"/>
        </w:rPr>
        <w:t>3</w:t>
      </w:r>
      <w:r w:rsidRPr="001B70D5">
        <w:rPr>
          <w:rFonts w:ascii="Times New Roman" w:hAnsi="Times New Roman" w:cs="Times New Roman"/>
          <w:sz w:val="24"/>
          <w:szCs w:val="24"/>
        </w:rPr>
        <w:t>, 41-47.</w:t>
      </w:r>
    </w:p>
    <w:p w14:paraId="64AC765D" w14:textId="7DB3DFCC" w:rsidR="00CD2458" w:rsidRDefault="00CD2458" w:rsidP="00CD2458">
      <w:pPr>
        <w:widowControl w:val="0"/>
        <w:spacing w:after="0" w:line="360" w:lineRule="auto"/>
        <w:ind w:left="567" w:right="114" w:hanging="567"/>
        <w:jc w:val="both"/>
        <w:rPr>
          <w:rFonts w:ascii="Times New Roman" w:hAnsi="Times New Roman"/>
          <w:sz w:val="24"/>
          <w:szCs w:val="24"/>
        </w:rPr>
      </w:pPr>
      <w:r>
        <w:rPr>
          <w:rFonts w:ascii="Times New Roman" w:hAnsi="Times New Roman"/>
          <w:sz w:val="24"/>
          <w:szCs w:val="24"/>
        </w:rPr>
        <w:t>Mcmillian, H. J. ve</w:t>
      </w:r>
      <w:r w:rsidRPr="007967EE">
        <w:rPr>
          <w:rFonts w:ascii="Times New Roman" w:hAnsi="Times New Roman"/>
          <w:sz w:val="24"/>
          <w:szCs w:val="24"/>
        </w:rPr>
        <w:t xml:space="preserve"> Schumacher, S. (2010). </w:t>
      </w:r>
      <w:r w:rsidRPr="007967EE">
        <w:rPr>
          <w:rFonts w:ascii="Times New Roman" w:hAnsi="Times New Roman"/>
          <w:i/>
          <w:iCs/>
          <w:sz w:val="24"/>
          <w:szCs w:val="24"/>
        </w:rPr>
        <w:t xml:space="preserve">Research in education. </w:t>
      </w:r>
      <w:r w:rsidRPr="007967EE">
        <w:rPr>
          <w:rFonts w:ascii="Times New Roman" w:hAnsi="Times New Roman"/>
          <w:sz w:val="24"/>
          <w:szCs w:val="24"/>
        </w:rPr>
        <w:t>Boston, USA: Pearson Education.</w:t>
      </w:r>
    </w:p>
    <w:p w14:paraId="789D99A8" w14:textId="4DF1953F" w:rsidR="00474B04" w:rsidRPr="007B2F6C" w:rsidRDefault="00474B04" w:rsidP="007B2F6C">
      <w:pPr>
        <w:autoSpaceDE w:val="0"/>
        <w:autoSpaceDN w:val="0"/>
        <w:adjustRightInd w:val="0"/>
        <w:spacing w:after="0" w:line="360" w:lineRule="auto"/>
        <w:ind w:left="567" w:hanging="567"/>
        <w:jc w:val="both"/>
        <w:rPr>
          <w:rStyle w:val="fontstyle01"/>
          <w:rFonts w:ascii="Times New Roman" w:eastAsiaTheme="minorHAnsi" w:hAnsi="Times New Roman" w:cs="Times New Roman" w:hint="default"/>
          <w:color w:val="auto"/>
          <w:sz w:val="24"/>
          <w:szCs w:val="24"/>
        </w:rPr>
      </w:pPr>
      <w:r w:rsidRPr="001B70D5">
        <w:rPr>
          <w:rFonts w:ascii="Times New Roman" w:hAnsi="Times New Roman" w:cs="Times New Roman"/>
          <w:sz w:val="24"/>
          <w:szCs w:val="24"/>
        </w:rPr>
        <w:t>Mill</w:t>
      </w:r>
      <w:r>
        <w:rPr>
          <w:rFonts w:ascii="Times New Roman" w:hAnsi="Times New Roman" w:cs="Times New Roman"/>
          <w:sz w:val="24"/>
          <w:szCs w:val="24"/>
        </w:rPr>
        <w:t>i Eğitim Bakanlığı [MEB], (2005</w:t>
      </w:r>
      <w:r w:rsidRPr="001B70D5">
        <w:rPr>
          <w:rFonts w:ascii="Times New Roman" w:hAnsi="Times New Roman" w:cs="Times New Roman"/>
          <w:sz w:val="24"/>
          <w:szCs w:val="24"/>
        </w:rPr>
        <w:t xml:space="preserve">). </w:t>
      </w:r>
      <w:r>
        <w:rPr>
          <w:rFonts w:ascii="Times New Roman" w:hAnsi="Times New Roman" w:cs="Times New Roman"/>
          <w:i/>
          <w:sz w:val="24"/>
          <w:szCs w:val="24"/>
        </w:rPr>
        <w:t>İlköğretim</w:t>
      </w:r>
      <w:r w:rsidRPr="001B70D5">
        <w:rPr>
          <w:rFonts w:ascii="Times New Roman" w:hAnsi="Times New Roman" w:cs="Times New Roman"/>
          <w:i/>
          <w:sz w:val="24"/>
          <w:szCs w:val="24"/>
        </w:rPr>
        <w:t xml:space="preserve"> matematik dersi </w:t>
      </w:r>
      <w:r>
        <w:rPr>
          <w:rFonts w:ascii="Times New Roman" w:hAnsi="Times New Roman" w:cs="Times New Roman"/>
          <w:i/>
          <w:sz w:val="24"/>
          <w:szCs w:val="24"/>
        </w:rPr>
        <w:t>6-8. sınıflar öğretim programı ve kılavuzu</w:t>
      </w:r>
      <w:r w:rsidRPr="001B70D5">
        <w:rPr>
          <w:rFonts w:ascii="Times New Roman" w:hAnsi="Times New Roman" w:cs="Times New Roman"/>
          <w:i/>
          <w:sz w:val="24"/>
          <w:szCs w:val="24"/>
        </w:rPr>
        <w:t xml:space="preserve">. </w:t>
      </w:r>
      <w:r w:rsidRPr="001B70D5">
        <w:rPr>
          <w:rFonts w:ascii="Times New Roman" w:hAnsi="Times New Roman" w:cs="Times New Roman"/>
          <w:sz w:val="24"/>
          <w:szCs w:val="24"/>
        </w:rPr>
        <w:t>Ankara: Talim ve Terbiye Kurulu Başkanlığı.</w:t>
      </w:r>
    </w:p>
    <w:p w14:paraId="12C97177" w14:textId="499C0DAC" w:rsidR="00B871BA" w:rsidRDefault="00B871BA" w:rsidP="001B70D5">
      <w:pPr>
        <w:autoSpaceDE w:val="0"/>
        <w:autoSpaceDN w:val="0"/>
        <w:adjustRightInd w:val="0"/>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Mill</w:t>
      </w:r>
      <w:r w:rsidR="00A73F68" w:rsidRPr="001B70D5">
        <w:rPr>
          <w:rFonts w:ascii="Times New Roman" w:hAnsi="Times New Roman" w:cs="Times New Roman"/>
          <w:sz w:val="24"/>
          <w:szCs w:val="24"/>
        </w:rPr>
        <w:t>i Eğitim Bakanlığı [MEB], (2013</w:t>
      </w:r>
      <w:r w:rsidRPr="001B70D5">
        <w:rPr>
          <w:rFonts w:ascii="Times New Roman" w:hAnsi="Times New Roman" w:cs="Times New Roman"/>
          <w:sz w:val="24"/>
          <w:szCs w:val="24"/>
        </w:rPr>
        <w:t xml:space="preserve">). </w:t>
      </w:r>
      <w:r w:rsidRPr="001B70D5">
        <w:rPr>
          <w:rFonts w:ascii="Times New Roman" w:hAnsi="Times New Roman" w:cs="Times New Roman"/>
          <w:i/>
          <w:sz w:val="24"/>
          <w:szCs w:val="24"/>
        </w:rPr>
        <w:t xml:space="preserve">Ortaokul matematik dersi </w:t>
      </w:r>
      <w:r w:rsidR="00C03E64">
        <w:rPr>
          <w:rFonts w:ascii="Times New Roman" w:hAnsi="Times New Roman" w:cs="Times New Roman"/>
          <w:i/>
          <w:sz w:val="24"/>
          <w:szCs w:val="24"/>
        </w:rPr>
        <w:t xml:space="preserve">öğretim programı </w:t>
      </w:r>
      <w:r w:rsidRPr="001B70D5">
        <w:rPr>
          <w:rFonts w:ascii="Times New Roman" w:hAnsi="Times New Roman" w:cs="Times New Roman"/>
          <w:i/>
          <w:sz w:val="24"/>
          <w:szCs w:val="24"/>
          <w:shd w:val="clear" w:color="auto" w:fill="FEFEFE"/>
        </w:rPr>
        <w:t>(5, 6, 7 ve 8. Sınıflar)</w:t>
      </w:r>
      <w:r w:rsidRPr="001B70D5">
        <w:rPr>
          <w:rFonts w:ascii="Times New Roman" w:hAnsi="Times New Roman" w:cs="Times New Roman"/>
          <w:i/>
          <w:sz w:val="24"/>
          <w:szCs w:val="24"/>
        </w:rPr>
        <w:t xml:space="preserve">. </w:t>
      </w:r>
      <w:r w:rsidRPr="001B70D5">
        <w:rPr>
          <w:rFonts w:ascii="Times New Roman" w:hAnsi="Times New Roman" w:cs="Times New Roman"/>
          <w:sz w:val="24"/>
          <w:szCs w:val="24"/>
        </w:rPr>
        <w:t>Ankara: Talim ve Terbiye Kurulu Başkanlığı.</w:t>
      </w:r>
    </w:p>
    <w:p w14:paraId="02C5501C" w14:textId="112F74F9" w:rsidR="00C657C0" w:rsidRDefault="00C657C0" w:rsidP="00C657C0">
      <w:pPr>
        <w:autoSpaceDE w:val="0"/>
        <w:autoSpaceDN w:val="0"/>
        <w:adjustRightInd w:val="0"/>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Mill</w:t>
      </w:r>
      <w:r>
        <w:rPr>
          <w:rFonts w:ascii="Times New Roman" w:hAnsi="Times New Roman" w:cs="Times New Roman"/>
          <w:sz w:val="24"/>
          <w:szCs w:val="24"/>
        </w:rPr>
        <w:t>i Eğitim Bakanlığı [MEB], (2014</w:t>
      </w:r>
      <w:r w:rsidRPr="001B70D5">
        <w:rPr>
          <w:rFonts w:ascii="Times New Roman" w:hAnsi="Times New Roman" w:cs="Times New Roman"/>
          <w:sz w:val="24"/>
          <w:szCs w:val="24"/>
        </w:rPr>
        <w:t xml:space="preserve">). </w:t>
      </w:r>
      <w:r>
        <w:rPr>
          <w:rFonts w:ascii="Times New Roman" w:hAnsi="Times New Roman" w:cs="Times New Roman"/>
          <w:i/>
          <w:sz w:val="24"/>
          <w:szCs w:val="24"/>
        </w:rPr>
        <w:t>O</w:t>
      </w:r>
      <w:r w:rsidRPr="00C657C0">
        <w:rPr>
          <w:rFonts w:ascii="Times New Roman" w:hAnsi="Times New Roman" w:cs="Times New Roman"/>
          <w:i/>
          <w:sz w:val="24"/>
          <w:szCs w:val="24"/>
        </w:rPr>
        <w:t xml:space="preserve">rtaokul </w:t>
      </w:r>
      <w:r w:rsidRPr="00C657C0">
        <w:rPr>
          <w:rFonts w:ascii="Times New Roman" w:eastAsia="Times New Roman" w:hAnsi="Times New Roman" w:cs="Times New Roman"/>
          <w:bCs/>
          <w:i/>
          <w:iCs/>
          <w:sz w:val="24"/>
          <w:szCs w:val="24"/>
          <w:lang w:eastAsia="tr-TR"/>
        </w:rPr>
        <w:t>matematik 6. sınıf ders kitabı</w:t>
      </w:r>
      <w:r>
        <w:rPr>
          <w:rFonts w:eastAsia="Times New Roman"/>
          <w:bCs/>
          <w:iCs/>
          <w:szCs w:val="28"/>
          <w:lang w:eastAsia="tr-TR"/>
        </w:rPr>
        <w:t xml:space="preserve">. </w:t>
      </w:r>
      <w:r w:rsidRPr="00C657C0">
        <w:rPr>
          <w:rFonts w:ascii="Times New Roman" w:hAnsi="Times New Roman" w:cs="Times New Roman"/>
          <w:sz w:val="24"/>
          <w:szCs w:val="24"/>
        </w:rPr>
        <w:t>A</w:t>
      </w:r>
      <w:r w:rsidRPr="001B70D5">
        <w:rPr>
          <w:rFonts w:ascii="Times New Roman" w:hAnsi="Times New Roman" w:cs="Times New Roman"/>
          <w:sz w:val="24"/>
          <w:szCs w:val="24"/>
        </w:rPr>
        <w:t xml:space="preserve">nkara: </w:t>
      </w:r>
      <w:r>
        <w:rPr>
          <w:rFonts w:ascii="Times New Roman" w:hAnsi="Times New Roman" w:cs="Times New Roman"/>
          <w:sz w:val="24"/>
          <w:szCs w:val="24"/>
        </w:rPr>
        <w:t>Sevgi yayınları</w:t>
      </w:r>
    </w:p>
    <w:p w14:paraId="5512A1FE" w14:textId="2AD1268E" w:rsidR="00C93E91" w:rsidRPr="001B70D5" w:rsidRDefault="00C93E91" w:rsidP="001B70D5">
      <w:pPr>
        <w:autoSpaceDE w:val="0"/>
        <w:autoSpaceDN w:val="0"/>
        <w:adjustRightInd w:val="0"/>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Mill</w:t>
      </w:r>
      <w:r w:rsidR="0054539C" w:rsidRPr="001B70D5">
        <w:rPr>
          <w:rFonts w:ascii="Times New Roman" w:hAnsi="Times New Roman" w:cs="Times New Roman"/>
          <w:sz w:val="24"/>
          <w:szCs w:val="24"/>
        </w:rPr>
        <w:t>i Eğitim Bakanlığı [MEB], (2017</w:t>
      </w:r>
      <w:r w:rsidRPr="001B70D5">
        <w:rPr>
          <w:rFonts w:ascii="Times New Roman" w:hAnsi="Times New Roman" w:cs="Times New Roman"/>
          <w:sz w:val="24"/>
          <w:szCs w:val="24"/>
        </w:rPr>
        <w:t xml:space="preserve">). https://odsgm.meb.gov.tr/kurslar/PDFFile.aspx? name=kazanimtestleri.pdf adresinden 24.12.2018 tarihinde </w:t>
      </w:r>
      <w:r w:rsidR="001D61B9">
        <w:rPr>
          <w:rFonts w:ascii="Times New Roman" w:hAnsi="Times New Roman" w:cs="Times New Roman"/>
          <w:sz w:val="24"/>
          <w:szCs w:val="24"/>
        </w:rPr>
        <w:t>alınmıştır</w:t>
      </w:r>
      <w:r w:rsidRPr="001B70D5">
        <w:rPr>
          <w:rFonts w:ascii="Times New Roman" w:hAnsi="Times New Roman" w:cs="Times New Roman"/>
          <w:sz w:val="24"/>
          <w:szCs w:val="24"/>
        </w:rPr>
        <w:t>.</w:t>
      </w:r>
    </w:p>
    <w:p w14:paraId="46DD7D37" w14:textId="77777777" w:rsidR="008F4A91" w:rsidRPr="001B70D5" w:rsidRDefault="008F4A91" w:rsidP="001B70D5">
      <w:pPr>
        <w:autoSpaceDE w:val="0"/>
        <w:autoSpaceDN w:val="0"/>
        <w:adjustRightInd w:val="0"/>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Milli Eğitim Bakanlığı [MEB], (2018). </w:t>
      </w:r>
      <w:r w:rsidRPr="001B70D5">
        <w:rPr>
          <w:rFonts w:ascii="Times New Roman" w:hAnsi="Times New Roman" w:cs="Times New Roman"/>
          <w:i/>
          <w:sz w:val="24"/>
          <w:szCs w:val="24"/>
        </w:rPr>
        <w:t>Matematik dersi öğretim programı</w:t>
      </w:r>
      <w:r w:rsidRPr="001B70D5">
        <w:rPr>
          <w:rFonts w:ascii="Times New Roman" w:hAnsi="Times New Roman" w:cs="Times New Roman"/>
          <w:i/>
          <w:sz w:val="24"/>
          <w:szCs w:val="24"/>
          <w:shd w:val="clear" w:color="auto" w:fill="FEFEFE"/>
        </w:rPr>
        <w:t>(İlkokul ve Ortaokul 1, 2, 3, 4, 5, 6, 7, 8. Sınıflar)</w:t>
      </w:r>
      <w:r w:rsidRPr="001B70D5">
        <w:rPr>
          <w:rFonts w:ascii="Times New Roman" w:hAnsi="Times New Roman" w:cs="Times New Roman"/>
          <w:i/>
          <w:sz w:val="24"/>
          <w:szCs w:val="24"/>
        </w:rPr>
        <w:t xml:space="preserve">. </w:t>
      </w:r>
      <w:r w:rsidRPr="001B70D5">
        <w:rPr>
          <w:rFonts w:ascii="Times New Roman" w:hAnsi="Times New Roman" w:cs="Times New Roman"/>
          <w:sz w:val="24"/>
          <w:szCs w:val="24"/>
        </w:rPr>
        <w:t>Ankara: Talim ve Terbiye Kurulu Başkanlığı.</w:t>
      </w:r>
    </w:p>
    <w:p w14:paraId="3A198F0E" w14:textId="77777777"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National Council of Teachers of Mathematics [NCTM]. (1989). </w:t>
      </w:r>
      <w:r w:rsidRPr="001B70D5">
        <w:rPr>
          <w:rFonts w:ascii="Times New Roman" w:hAnsi="Times New Roman" w:cs="Times New Roman"/>
          <w:i/>
          <w:sz w:val="24"/>
          <w:szCs w:val="24"/>
        </w:rPr>
        <w:t>Curriculum and evaluation standards for school mathematics</w:t>
      </w:r>
      <w:r w:rsidRPr="001B70D5">
        <w:rPr>
          <w:rFonts w:ascii="Times New Roman" w:hAnsi="Times New Roman" w:cs="Times New Roman"/>
          <w:sz w:val="24"/>
          <w:szCs w:val="24"/>
        </w:rPr>
        <w:t>. Reston, VA: National Council of Teachers of Mathematics.</w:t>
      </w:r>
    </w:p>
    <w:p w14:paraId="0191F165" w14:textId="054BA768" w:rsidR="008F4A91" w:rsidRDefault="008F4A91" w:rsidP="001B70D5">
      <w:pPr>
        <w:tabs>
          <w:tab w:val="left" w:pos="9072"/>
        </w:tabs>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lastRenderedPageBreak/>
        <w:t>National Cou</w:t>
      </w:r>
      <w:r w:rsidR="00D70ACA">
        <w:rPr>
          <w:rFonts w:ascii="Times New Roman" w:hAnsi="Times New Roman" w:cs="Times New Roman"/>
          <w:sz w:val="24"/>
          <w:szCs w:val="24"/>
        </w:rPr>
        <w:t xml:space="preserve">ncil of Teachers of Mathematics </w:t>
      </w:r>
      <w:r w:rsidR="00D70ACA" w:rsidRPr="001B70D5">
        <w:rPr>
          <w:rFonts w:ascii="Times New Roman" w:hAnsi="Times New Roman" w:cs="Times New Roman"/>
          <w:sz w:val="24"/>
          <w:szCs w:val="24"/>
        </w:rPr>
        <w:t>[NCTM]</w:t>
      </w:r>
      <w:r w:rsidRPr="001B70D5">
        <w:rPr>
          <w:rFonts w:ascii="Times New Roman" w:hAnsi="Times New Roman" w:cs="Times New Roman"/>
          <w:sz w:val="24"/>
          <w:szCs w:val="24"/>
        </w:rPr>
        <w:t xml:space="preserve"> (2000). </w:t>
      </w:r>
      <w:r w:rsidRPr="001B70D5">
        <w:rPr>
          <w:rFonts w:ascii="Times New Roman" w:hAnsi="Times New Roman" w:cs="Times New Roman"/>
          <w:i/>
          <w:sz w:val="24"/>
          <w:szCs w:val="24"/>
        </w:rPr>
        <w:t>Principles and standards for school mathematics</w:t>
      </w:r>
      <w:r w:rsidRPr="001B70D5">
        <w:rPr>
          <w:rFonts w:ascii="Times New Roman" w:hAnsi="Times New Roman" w:cs="Times New Roman"/>
          <w:sz w:val="24"/>
          <w:szCs w:val="24"/>
        </w:rPr>
        <w:t>. Reston, VA: National Council of Teachers of Mathematics.</w:t>
      </w:r>
    </w:p>
    <w:p w14:paraId="3F9D02D3" w14:textId="1182C717" w:rsidR="00DF7189" w:rsidRPr="00DF7189" w:rsidRDefault="00DF7189" w:rsidP="00DF7189">
      <w:pPr>
        <w:tabs>
          <w:tab w:val="left" w:pos="9072"/>
        </w:tabs>
        <w:spacing w:after="0" w:line="360" w:lineRule="auto"/>
        <w:ind w:left="567" w:hanging="567"/>
        <w:jc w:val="both"/>
        <w:rPr>
          <w:rFonts w:ascii="Times New Roman" w:hAnsi="Times New Roman" w:cs="Times New Roman"/>
          <w:sz w:val="24"/>
          <w:szCs w:val="24"/>
        </w:rPr>
      </w:pPr>
      <w:r w:rsidRPr="00DF7189">
        <w:rPr>
          <w:rStyle w:val="fontstyle01"/>
          <w:rFonts w:ascii="Times New Roman" w:hAnsi="Times New Roman" w:cs="Times New Roman" w:hint="default"/>
          <w:sz w:val="24"/>
          <w:szCs w:val="24"/>
        </w:rPr>
        <w:t>Osana, H.P. ve Pelczer, İ. (2015). A Review On Problem Posing İn Teacher Education. Jinfa</w:t>
      </w:r>
      <w:r w:rsidRPr="00DF7189">
        <w:rPr>
          <w:rFonts w:ascii="Times New Roman" w:hAnsi="Times New Roman" w:cs="Times New Roman"/>
          <w:color w:val="000000"/>
          <w:sz w:val="24"/>
          <w:szCs w:val="24"/>
        </w:rPr>
        <w:br/>
      </w:r>
      <w:r w:rsidRPr="00DF7189">
        <w:rPr>
          <w:rStyle w:val="fontstyle01"/>
          <w:rFonts w:ascii="Times New Roman" w:hAnsi="Times New Roman" w:cs="Times New Roman" w:hint="default"/>
          <w:sz w:val="24"/>
          <w:szCs w:val="24"/>
        </w:rPr>
        <w:t xml:space="preserve">Cai ve James Middleton (Seri Ed.), </w:t>
      </w:r>
      <w:r w:rsidRPr="00DF7189">
        <w:rPr>
          <w:rStyle w:val="fontstyle21"/>
          <w:rFonts w:ascii="Times New Roman" w:hAnsi="Times New Roman" w:cs="Times New Roman"/>
          <w:i/>
          <w:sz w:val="24"/>
          <w:szCs w:val="24"/>
        </w:rPr>
        <w:t>Matematical Problem Posing From Research to</w:t>
      </w:r>
      <w:r w:rsidRPr="00DF7189">
        <w:rPr>
          <w:rFonts w:ascii="Times New Roman" w:hAnsi="Times New Roman" w:cs="Times New Roman"/>
          <w:i/>
          <w:iCs/>
          <w:color w:val="000000"/>
          <w:sz w:val="24"/>
          <w:szCs w:val="24"/>
        </w:rPr>
        <w:br/>
      </w:r>
      <w:r w:rsidRPr="00DF7189">
        <w:rPr>
          <w:rStyle w:val="fontstyle21"/>
          <w:rFonts w:ascii="Times New Roman" w:hAnsi="Times New Roman" w:cs="Times New Roman"/>
          <w:i/>
          <w:sz w:val="24"/>
          <w:szCs w:val="24"/>
        </w:rPr>
        <w:t xml:space="preserve">Effective Practice </w:t>
      </w:r>
      <w:r w:rsidRPr="00DF7189">
        <w:rPr>
          <w:rStyle w:val="fontstyle01"/>
          <w:rFonts w:ascii="Times New Roman" w:hAnsi="Times New Roman" w:cs="Times New Roman" w:hint="default"/>
          <w:sz w:val="24"/>
          <w:szCs w:val="24"/>
        </w:rPr>
        <w:t>içinde (s. 469-490).</w:t>
      </w:r>
    </w:p>
    <w:p w14:paraId="56E652FB" w14:textId="58EA4428" w:rsidR="00A73F68"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Rizvi, N. F. (2004). </w:t>
      </w:r>
      <w:r w:rsidRPr="001B70D5">
        <w:rPr>
          <w:rFonts w:ascii="Times New Roman" w:hAnsi="Times New Roman" w:cs="Times New Roman"/>
          <w:iCs/>
          <w:sz w:val="24"/>
          <w:szCs w:val="24"/>
        </w:rPr>
        <w:t>Prospective teachers’ ability to pose word problems</w:t>
      </w:r>
      <w:r w:rsidRPr="001B70D5">
        <w:rPr>
          <w:rFonts w:ascii="Times New Roman" w:hAnsi="Times New Roman" w:cs="Times New Roman"/>
          <w:sz w:val="24"/>
          <w:szCs w:val="24"/>
        </w:rPr>
        <w:t>. http://www.cimt.plymouth.ac.uk/Journal/rizvi.pdf adresinden 17.06.2018 tarihinde alınmıştır.</w:t>
      </w:r>
    </w:p>
    <w:p w14:paraId="2E458BC6" w14:textId="3DC09D43" w:rsidR="00DF7189" w:rsidRPr="00DF7189" w:rsidRDefault="00DF7189" w:rsidP="00DF7189">
      <w:pPr>
        <w:spacing w:after="0" w:line="360" w:lineRule="auto"/>
        <w:ind w:left="567" w:hanging="567"/>
        <w:jc w:val="both"/>
        <w:rPr>
          <w:rFonts w:ascii="Times New Roman" w:hAnsi="Times New Roman" w:cs="Times New Roman"/>
          <w:sz w:val="24"/>
          <w:szCs w:val="24"/>
        </w:rPr>
      </w:pPr>
      <w:r w:rsidRPr="00DF7189">
        <w:rPr>
          <w:rStyle w:val="fontstyle01"/>
          <w:rFonts w:ascii="Times New Roman" w:hAnsi="Times New Roman" w:cs="Times New Roman" w:hint="default"/>
          <w:sz w:val="24"/>
          <w:szCs w:val="24"/>
        </w:rPr>
        <w:t>Rosli, R., Capraro, M. M. ve Capraro, R. M. (2014). The effects of problem posing on student</w:t>
      </w:r>
      <w:r w:rsidRPr="00DF7189">
        <w:rPr>
          <w:rFonts w:ascii="Times New Roman" w:hAnsi="Times New Roman" w:cs="Times New Roman"/>
          <w:color w:val="000000"/>
          <w:sz w:val="24"/>
          <w:szCs w:val="24"/>
        </w:rPr>
        <w:br/>
      </w:r>
      <w:r w:rsidRPr="00DF7189">
        <w:rPr>
          <w:rStyle w:val="fontstyle01"/>
          <w:rFonts w:ascii="Times New Roman" w:hAnsi="Times New Roman" w:cs="Times New Roman" w:hint="default"/>
          <w:sz w:val="24"/>
          <w:szCs w:val="24"/>
        </w:rPr>
        <w:t xml:space="preserve">mathematical learning: a meta-analysis. </w:t>
      </w:r>
      <w:r w:rsidRPr="00DF7189">
        <w:rPr>
          <w:rStyle w:val="fontstyle21"/>
          <w:rFonts w:ascii="Times New Roman" w:hAnsi="Times New Roman" w:cs="Times New Roman"/>
          <w:i/>
          <w:sz w:val="24"/>
          <w:szCs w:val="24"/>
        </w:rPr>
        <w:t>International Education Studies, 7</w:t>
      </w:r>
      <w:r w:rsidRPr="00DF7189">
        <w:rPr>
          <w:rStyle w:val="fontstyle01"/>
          <w:rFonts w:ascii="Times New Roman" w:hAnsi="Times New Roman" w:cs="Times New Roman" w:hint="default"/>
          <w:sz w:val="24"/>
          <w:szCs w:val="24"/>
        </w:rPr>
        <w:t>(3), 227-241.</w:t>
      </w:r>
    </w:p>
    <w:p w14:paraId="5D0A563A" w14:textId="77777777"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Rosli, R., Mary, M.C., Goldsby, D., Gonzales, E., </w:t>
      </w:r>
      <w:r w:rsidRPr="001B70D5">
        <w:rPr>
          <w:rStyle w:val="fontstyle01"/>
          <w:rFonts w:ascii="Times New Roman" w:eastAsia="Calibri" w:hAnsi="Times New Roman" w:cs="Times New Roman" w:hint="default"/>
          <w:color w:val="auto"/>
          <w:sz w:val="24"/>
          <w:szCs w:val="24"/>
        </w:rPr>
        <w:t xml:space="preserve">Onwuegbuzie, A. J. ve Capraro C. M. (2015). </w:t>
      </w:r>
      <w:r w:rsidRPr="001B70D5">
        <w:rPr>
          <w:rFonts w:ascii="Times New Roman" w:hAnsi="Times New Roman" w:cs="Times New Roman"/>
          <w:bCs/>
          <w:sz w:val="24"/>
          <w:szCs w:val="24"/>
        </w:rPr>
        <w:t>Middle</w:t>
      </w:r>
      <w:r w:rsidR="00110915" w:rsidRPr="001B70D5">
        <w:rPr>
          <w:rFonts w:ascii="Times New Roman" w:hAnsi="Times New Roman" w:cs="Times New Roman"/>
          <w:bCs/>
          <w:sz w:val="24"/>
          <w:szCs w:val="24"/>
        </w:rPr>
        <w:t>-grade preservice teachers’ mathematical problem solving and problem posing</w:t>
      </w:r>
      <w:r w:rsidR="00110915" w:rsidRPr="001B70D5">
        <w:rPr>
          <w:rFonts w:ascii="Times New Roman" w:hAnsi="Times New Roman" w:cs="Times New Roman"/>
          <w:sz w:val="24"/>
          <w:szCs w:val="24"/>
        </w:rPr>
        <w:t xml:space="preserve">. F. M. Singer, N. F. Ellerton ve </w:t>
      </w:r>
      <w:r w:rsidR="00126717" w:rsidRPr="001B70D5">
        <w:rPr>
          <w:rFonts w:ascii="Times New Roman" w:hAnsi="Times New Roman" w:cs="Times New Roman"/>
          <w:sz w:val="24"/>
          <w:szCs w:val="24"/>
        </w:rPr>
        <w:t xml:space="preserve">J. Cai </w:t>
      </w:r>
      <w:r w:rsidR="00110915" w:rsidRPr="001B70D5">
        <w:rPr>
          <w:rFonts w:ascii="Times New Roman" w:hAnsi="Times New Roman" w:cs="Times New Roman"/>
          <w:sz w:val="24"/>
          <w:szCs w:val="24"/>
        </w:rPr>
        <w:t xml:space="preserve"> (</w:t>
      </w:r>
      <w:r w:rsidRPr="001B70D5">
        <w:rPr>
          <w:rFonts w:ascii="Times New Roman" w:hAnsi="Times New Roman" w:cs="Times New Roman"/>
          <w:sz w:val="24"/>
          <w:szCs w:val="24"/>
        </w:rPr>
        <w:t>Ed</w:t>
      </w:r>
      <w:r w:rsidR="00110915" w:rsidRPr="001B70D5">
        <w:rPr>
          <w:rFonts w:ascii="Times New Roman" w:hAnsi="Times New Roman" w:cs="Times New Roman"/>
          <w:sz w:val="24"/>
          <w:szCs w:val="24"/>
        </w:rPr>
        <w:t>s</w:t>
      </w:r>
      <w:r w:rsidRPr="001B70D5">
        <w:rPr>
          <w:rFonts w:ascii="Times New Roman" w:hAnsi="Times New Roman" w:cs="Times New Roman"/>
          <w:sz w:val="24"/>
          <w:szCs w:val="24"/>
        </w:rPr>
        <w:t xml:space="preserve">.), </w:t>
      </w:r>
      <w:r w:rsidRPr="001B70D5">
        <w:rPr>
          <w:rFonts w:ascii="Times New Roman" w:hAnsi="Times New Roman" w:cs="Times New Roman"/>
          <w:i/>
          <w:sz w:val="24"/>
          <w:szCs w:val="24"/>
        </w:rPr>
        <w:t xml:space="preserve">Matematical </w:t>
      </w:r>
      <w:r w:rsidR="00110915" w:rsidRPr="001B70D5">
        <w:rPr>
          <w:rFonts w:ascii="Times New Roman" w:hAnsi="Times New Roman" w:cs="Times New Roman"/>
          <w:i/>
          <w:sz w:val="24"/>
          <w:szCs w:val="24"/>
        </w:rPr>
        <w:t>problem posing from research to effective p</w:t>
      </w:r>
      <w:r w:rsidRPr="001B70D5">
        <w:rPr>
          <w:rFonts w:ascii="Times New Roman" w:hAnsi="Times New Roman" w:cs="Times New Roman"/>
          <w:i/>
          <w:sz w:val="24"/>
          <w:szCs w:val="24"/>
        </w:rPr>
        <w:t xml:space="preserve">ractice </w:t>
      </w:r>
      <w:r w:rsidR="00126717" w:rsidRPr="001B70D5">
        <w:rPr>
          <w:rFonts w:ascii="Times New Roman" w:hAnsi="Times New Roman" w:cs="Times New Roman"/>
          <w:sz w:val="24"/>
          <w:szCs w:val="24"/>
        </w:rPr>
        <w:t>içinde (pp</w:t>
      </w:r>
      <w:r w:rsidRPr="001B70D5">
        <w:rPr>
          <w:rFonts w:ascii="Times New Roman" w:hAnsi="Times New Roman" w:cs="Times New Roman"/>
          <w:sz w:val="24"/>
          <w:szCs w:val="24"/>
        </w:rPr>
        <w:t>. 333-355).</w:t>
      </w:r>
    </w:p>
    <w:p w14:paraId="709ADBB7" w14:textId="77777777" w:rsidR="00A73F68" w:rsidRPr="001B70D5" w:rsidRDefault="00A73F68" w:rsidP="001B70D5">
      <w:pPr>
        <w:autoSpaceDE w:val="0"/>
        <w:autoSpaceDN w:val="0"/>
        <w:adjustRightInd w:val="0"/>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Silver, E. A., (1997). Fostering creativity through instruction rich in mathematical problem solving and problem posing. </w:t>
      </w:r>
      <w:r w:rsidRPr="001B70D5">
        <w:rPr>
          <w:rFonts w:ascii="Times New Roman" w:hAnsi="Times New Roman" w:cs="Times New Roman"/>
          <w:i/>
          <w:sz w:val="24"/>
          <w:szCs w:val="24"/>
        </w:rPr>
        <w:t>ZDM</w:t>
      </w:r>
      <w:r w:rsidRPr="001B70D5">
        <w:rPr>
          <w:rFonts w:ascii="Times New Roman" w:hAnsi="Times New Roman" w:cs="Times New Roman"/>
          <w:sz w:val="24"/>
          <w:szCs w:val="24"/>
        </w:rPr>
        <w:t xml:space="preserve">, </w:t>
      </w:r>
      <w:r w:rsidRPr="001B70D5">
        <w:rPr>
          <w:rFonts w:ascii="Times New Roman" w:hAnsi="Times New Roman" w:cs="Times New Roman"/>
          <w:i/>
          <w:sz w:val="24"/>
          <w:szCs w:val="24"/>
        </w:rPr>
        <w:t>29</w:t>
      </w:r>
      <w:r w:rsidRPr="001B70D5">
        <w:rPr>
          <w:rFonts w:ascii="Times New Roman" w:hAnsi="Times New Roman" w:cs="Times New Roman"/>
          <w:sz w:val="24"/>
          <w:szCs w:val="24"/>
        </w:rPr>
        <w:t>(3), 75-80.</w:t>
      </w:r>
    </w:p>
    <w:p w14:paraId="7FEBE3DA" w14:textId="77777777" w:rsidR="00A73F68" w:rsidRPr="001B70D5" w:rsidRDefault="00A73F68" w:rsidP="001B70D5">
      <w:pPr>
        <w:autoSpaceDE w:val="0"/>
        <w:autoSpaceDN w:val="0"/>
        <w:adjustRightInd w:val="0"/>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Silver, E. A. ve Cai, J. (1996). An analysis of arithmetic problem posing by middle school</w:t>
      </w:r>
      <w:r w:rsidRPr="001B70D5">
        <w:rPr>
          <w:rFonts w:ascii="Times New Roman" w:eastAsia="TimesNewRoman" w:hAnsi="Times New Roman" w:cs="Times New Roman"/>
          <w:sz w:val="24"/>
          <w:szCs w:val="24"/>
        </w:rPr>
        <w:t>.</w:t>
      </w:r>
      <w:r w:rsidRPr="001B70D5">
        <w:rPr>
          <w:rFonts w:ascii="Times New Roman" w:hAnsi="Times New Roman" w:cs="Times New Roman"/>
          <w:i/>
          <w:sz w:val="24"/>
          <w:szCs w:val="24"/>
        </w:rPr>
        <w:t>Journal For Research in Mathematics Education, 27</w:t>
      </w:r>
      <w:r w:rsidRPr="001B70D5">
        <w:rPr>
          <w:rFonts w:ascii="Times New Roman" w:hAnsi="Times New Roman" w:cs="Times New Roman"/>
          <w:sz w:val="24"/>
          <w:szCs w:val="24"/>
        </w:rPr>
        <w:t>, 521-539.</w:t>
      </w:r>
    </w:p>
    <w:p w14:paraId="17912373" w14:textId="67C8C770" w:rsidR="00A73F68"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Silver, E. A. ve Cai, J. (2005). Assessing students’mathematical problem posing. </w:t>
      </w:r>
      <w:r w:rsidRPr="001B70D5">
        <w:rPr>
          <w:rFonts w:ascii="Times New Roman" w:hAnsi="Times New Roman" w:cs="Times New Roman"/>
          <w:i/>
          <w:iCs/>
          <w:sz w:val="24"/>
          <w:szCs w:val="24"/>
        </w:rPr>
        <w:t>Teaching Children Mathematics, 12</w:t>
      </w:r>
      <w:r w:rsidRPr="001B70D5">
        <w:rPr>
          <w:rFonts w:ascii="Times New Roman" w:hAnsi="Times New Roman" w:cs="Times New Roman"/>
          <w:sz w:val="24"/>
          <w:szCs w:val="24"/>
        </w:rPr>
        <w:t>(3), 129-135.</w:t>
      </w:r>
    </w:p>
    <w:p w14:paraId="1C97FD1D" w14:textId="5F563BBC" w:rsidR="00CB54F8" w:rsidRDefault="00CB54F8" w:rsidP="001B70D5">
      <w:pPr>
        <w:spacing w:after="0" w:line="360" w:lineRule="auto"/>
        <w:ind w:left="567" w:hanging="567"/>
        <w:jc w:val="both"/>
        <w:rPr>
          <w:rFonts w:ascii="Times New Roman" w:hAnsi="Times New Roman" w:cs="Times New Roman"/>
          <w:sz w:val="24"/>
          <w:szCs w:val="24"/>
        </w:rPr>
      </w:pPr>
      <w:r w:rsidRPr="00CB54F8">
        <w:rPr>
          <w:rFonts w:ascii="Times New Roman" w:hAnsi="Times New Roman" w:cs="Times New Roman"/>
          <w:sz w:val="24"/>
          <w:szCs w:val="24"/>
        </w:rPr>
        <w:t>Silber</w:t>
      </w:r>
      <w:r>
        <w:rPr>
          <w:rFonts w:ascii="Times New Roman" w:hAnsi="Times New Roman" w:cs="Times New Roman"/>
          <w:sz w:val="24"/>
          <w:szCs w:val="24"/>
        </w:rPr>
        <w:t>, S.</w:t>
      </w:r>
      <w:r w:rsidR="00DF0FB5">
        <w:rPr>
          <w:rFonts w:ascii="Times New Roman" w:hAnsi="Times New Roman" w:cs="Times New Roman"/>
          <w:sz w:val="24"/>
          <w:szCs w:val="24"/>
        </w:rPr>
        <w:t xml:space="preserve"> ve</w:t>
      </w:r>
      <w:r w:rsidRPr="00CB54F8">
        <w:rPr>
          <w:rFonts w:ascii="Times New Roman" w:hAnsi="Times New Roman" w:cs="Times New Roman"/>
          <w:sz w:val="24"/>
          <w:szCs w:val="24"/>
        </w:rPr>
        <w:t xml:space="preserve"> Cai</w:t>
      </w:r>
      <w:r>
        <w:rPr>
          <w:rFonts w:ascii="Times New Roman" w:hAnsi="Times New Roman" w:cs="Times New Roman"/>
          <w:sz w:val="24"/>
          <w:szCs w:val="24"/>
        </w:rPr>
        <w:t xml:space="preserve">, C. </w:t>
      </w:r>
      <w:r w:rsidRPr="00CB54F8">
        <w:rPr>
          <w:rFonts w:ascii="Times New Roman" w:hAnsi="Times New Roman" w:cs="Times New Roman"/>
          <w:sz w:val="24"/>
          <w:szCs w:val="24"/>
        </w:rPr>
        <w:t xml:space="preserve"> (2017) Pre-service teachers' free and structured mathematical problem posing, </w:t>
      </w:r>
      <w:r w:rsidRPr="00CB54F8">
        <w:rPr>
          <w:rFonts w:ascii="Times New Roman" w:hAnsi="Times New Roman" w:cs="Times New Roman"/>
          <w:i/>
          <w:sz w:val="24"/>
          <w:szCs w:val="24"/>
        </w:rPr>
        <w:t>International Journal of Mathematical Education in Science and Technology, 48</w:t>
      </w:r>
      <w:r>
        <w:rPr>
          <w:rFonts w:ascii="Times New Roman" w:hAnsi="Times New Roman" w:cs="Times New Roman"/>
          <w:sz w:val="24"/>
          <w:szCs w:val="24"/>
        </w:rPr>
        <w:t>(</w:t>
      </w:r>
      <w:r w:rsidRPr="00CB54F8">
        <w:rPr>
          <w:rFonts w:ascii="Times New Roman" w:hAnsi="Times New Roman" w:cs="Times New Roman"/>
          <w:sz w:val="24"/>
          <w:szCs w:val="24"/>
        </w:rPr>
        <w:t>2</w:t>
      </w:r>
      <w:r>
        <w:rPr>
          <w:rFonts w:ascii="Times New Roman" w:hAnsi="Times New Roman" w:cs="Times New Roman"/>
          <w:sz w:val="24"/>
          <w:szCs w:val="24"/>
        </w:rPr>
        <w:t>)</w:t>
      </w:r>
      <w:r w:rsidRPr="00CB54F8">
        <w:rPr>
          <w:rFonts w:ascii="Times New Roman" w:hAnsi="Times New Roman" w:cs="Times New Roman"/>
          <w:sz w:val="24"/>
          <w:szCs w:val="24"/>
        </w:rPr>
        <w:t>, 163-184,</w:t>
      </w:r>
    </w:p>
    <w:p w14:paraId="6A79FE11" w14:textId="014EA0EC" w:rsidR="006813C3" w:rsidRPr="006813C3" w:rsidRDefault="006813C3" w:rsidP="006813C3">
      <w:pPr>
        <w:spacing w:after="0" w:line="360" w:lineRule="auto"/>
        <w:ind w:left="567" w:hanging="567"/>
        <w:jc w:val="both"/>
        <w:rPr>
          <w:rFonts w:ascii="Times New Roman" w:hAnsi="Times New Roman" w:cs="Times New Roman"/>
          <w:sz w:val="24"/>
          <w:szCs w:val="24"/>
        </w:rPr>
      </w:pPr>
      <w:r w:rsidRPr="007B2F6C">
        <w:rPr>
          <w:rStyle w:val="fontstyle01"/>
          <w:rFonts w:ascii="Times New Roman" w:hAnsi="Times New Roman" w:cs="Times New Roman" w:hint="default"/>
          <w:sz w:val="24"/>
          <w:szCs w:val="24"/>
        </w:rPr>
        <w:t>Sriraman, B. (2005). Are giftedness &amp; creativity synonyms in mathematics? An analysis of</w:t>
      </w:r>
      <w:r w:rsidRPr="007B2F6C">
        <w:rPr>
          <w:rFonts w:ascii="Times New Roman" w:hAnsi="Times New Roman" w:cs="Times New Roman"/>
          <w:color w:val="000000"/>
          <w:sz w:val="24"/>
          <w:szCs w:val="24"/>
        </w:rPr>
        <w:br/>
      </w:r>
      <w:r w:rsidRPr="007B2F6C">
        <w:rPr>
          <w:rStyle w:val="fontstyle01"/>
          <w:rFonts w:ascii="Times New Roman" w:hAnsi="Times New Roman" w:cs="Times New Roman" w:hint="default"/>
          <w:sz w:val="24"/>
          <w:szCs w:val="24"/>
        </w:rPr>
        <w:t xml:space="preserve">constructs within the professional and school realms. </w:t>
      </w:r>
      <w:r w:rsidRPr="00CB54F8">
        <w:rPr>
          <w:rStyle w:val="fontstyle21"/>
          <w:rFonts w:ascii="Times New Roman" w:hAnsi="Times New Roman" w:cs="Times New Roman"/>
          <w:i/>
          <w:sz w:val="24"/>
          <w:szCs w:val="24"/>
        </w:rPr>
        <w:t>The Journal of Secondary Gifted</w:t>
      </w:r>
      <w:r w:rsidRPr="00CB54F8">
        <w:rPr>
          <w:rFonts w:ascii="Times New Roman" w:hAnsi="Times New Roman" w:cs="Times New Roman"/>
          <w:i/>
          <w:iCs/>
          <w:color w:val="000000"/>
          <w:sz w:val="24"/>
          <w:szCs w:val="24"/>
        </w:rPr>
        <w:br/>
      </w:r>
      <w:r w:rsidRPr="00CB54F8">
        <w:rPr>
          <w:rStyle w:val="fontstyle21"/>
          <w:rFonts w:ascii="Times New Roman" w:hAnsi="Times New Roman" w:cs="Times New Roman"/>
          <w:i/>
          <w:sz w:val="24"/>
          <w:szCs w:val="24"/>
        </w:rPr>
        <w:t>Education,</w:t>
      </w:r>
      <w:r w:rsidRPr="007B2F6C">
        <w:rPr>
          <w:rStyle w:val="fontstyle21"/>
          <w:rFonts w:ascii="Times New Roman" w:hAnsi="Times New Roman" w:cs="Times New Roman"/>
          <w:sz w:val="24"/>
          <w:szCs w:val="24"/>
        </w:rPr>
        <w:t xml:space="preserve"> </w:t>
      </w:r>
      <w:r w:rsidRPr="00DF0FB5">
        <w:rPr>
          <w:rStyle w:val="fontstyle21"/>
          <w:rFonts w:ascii="Times New Roman" w:hAnsi="Times New Roman" w:cs="Times New Roman"/>
          <w:i/>
          <w:sz w:val="24"/>
          <w:szCs w:val="24"/>
        </w:rPr>
        <w:t>17</w:t>
      </w:r>
      <w:r w:rsidRPr="007B2F6C">
        <w:rPr>
          <w:rStyle w:val="fontstyle21"/>
          <w:rFonts w:ascii="Times New Roman" w:hAnsi="Times New Roman" w:cs="Times New Roman"/>
          <w:sz w:val="24"/>
          <w:szCs w:val="24"/>
        </w:rPr>
        <w:t xml:space="preserve">, </w:t>
      </w:r>
      <w:r w:rsidRPr="007B2F6C">
        <w:rPr>
          <w:rStyle w:val="fontstyle01"/>
          <w:rFonts w:ascii="Times New Roman" w:hAnsi="Times New Roman" w:cs="Times New Roman" w:hint="default"/>
          <w:sz w:val="24"/>
          <w:szCs w:val="24"/>
        </w:rPr>
        <w:t>20–36. https://doi.org/10.4219/jsge-2005-389</w:t>
      </w:r>
    </w:p>
    <w:p w14:paraId="3609B2FE" w14:textId="77777777" w:rsidR="00A73F68" w:rsidRPr="001B70D5" w:rsidRDefault="00A73F68" w:rsidP="001B70D5">
      <w:pPr>
        <w:pStyle w:val="Default"/>
        <w:spacing w:line="360" w:lineRule="auto"/>
        <w:ind w:left="567" w:hanging="567"/>
        <w:jc w:val="both"/>
        <w:rPr>
          <w:color w:val="auto"/>
        </w:rPr>
      </w:pPr>
      <w:r w:rsidRPr="001B70D5">
        <w:rPr>
          <w:color w:val="auto"/>
        </w:rPr>
        <w:t xml:space="preserve">Stoyanova, E. (2003). Extending students' understanding of mathematics via problem-posing. </w:t>
      </w:r>
      <w:r w:rsidRPr="001B70D5">
        <w:rPr>
          <w:i/>
          <w:iCs/>
          <w:color w:val="auto"/>
        </w:rPr>
        <w:t>Australian Mathematics Teacher</w:t>
      </w:r>
      <w:r w:rsidRPr="001B70D5">
        <w:rPr>
          <w:color w:val="auto"/>
        </w:rPr>
        <w:t xml:space="preserve">, </w:t>
      </w:r>
      <w:r w:rsidRPr="001B70D5">
        <w:rPr>
          <w:i/>
          <w:color w:val="auto"/>
        </w:rPr>
        <w:t>59</w:t>
      </w:r>
      <w:r w:rsidRPr="001B70D5">
        <w:rPr>
          <w:color w:val="auto"/>
        </w:rPr>
        <w:t xml:space="preserve">(2), 32-40. </w:t>
      </w:r>
    </w:p>
    <w:p w14:paraId="2D24874D" w14:textId="77777777" w:rsidR="00A73F68" w:rsidRPr="001B70D5" w:rsidRDefault="00A73F68"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Stoyanova, E. ve Ellerton, N. F. (1996). A framework for research into students’ problem posing. In P. Clarkson (Ed.), </w:t>
      </w:r>
      <w:r w:rsidRPr="001B70D5">
        <w:rPr>
          <w:rFonts w:ascii="Times New Roman" w:hAnsi="Times New Roman" w:cs="Times New Roman"/>
          <w:i/>
          <w:iCs/>
          <w:sz w:val="24"/>
          <w:szCs w:val="24"/>
        </w:rPr>
        <w:t xml:space="preserve">Technology in mathematics education </w:t>
      </w:r>
      <w:r w:rsidRPr="001B70D5">
        <w:rPr>
          <w:rFonts w:ascii="Times New Roman" w:hAnsi="Times New Roman" w:cs="Times New Roman"/>
          <w:sz w:val="24"/>
          <w:szCs w:val="24"/>
        </w:rPr>
        <w:t>(pp.518–525). Melbourne: Mathematics Education Research Group of Australasia.</w:t>
      </w:r>
    </w:p>
    <w:p w14:paraId="6D676452" w14:textId="77777777" w:rsidR="00E518A9" w:rsidRPr="001B70D5" w:rsidRDefault="00E518A9" w:rsidP="001B70D5">
      <w:pPr>
        <w:spacing w:after="0" w:line="360" w:lineRule="auto"/>
        <w:ind w:left="714" w:hanging="708"/>
        <w:jc w:val="both"/>
        <w:rPr>
          <w:rFonts w:ascii="Times New Roman" w:hAnsi="Times New Roman" w:cs="Times New Roman"/>
          <w:sz w:val="24"/>
          <w:szCs w:val="24"/>
        </w:rPr>
      </w:pPr>
      <w:r w:rsidRPr="001B70D5">
        <w:rPr>
          <w:rFonts w:ascii="Times New Roman" w:hAnsi="Times New Roman" w:cs="Times New Roman"/>
          <w:sz w:val="24"/>
          <w:szCs w:val="24"/>
        </w:rPr>
        <w:lastRenderedPageBreak/>
        <w:t xml:space="preserve">Şengül, S. ve Katrancı, Y. (2014). Structured problem posing cases of prospectıve mathematıcs teachers: experiences and suggestions. </w:t>
      </w:r>
      <w:r w:rsidRPr="001B70D5">
        <w:rPr>
          <w:rFonts w:ascii="Times New Roman" w:eastAsia="Garamond" w:hAnsi="Times New Roman" w:cs="Times New Roman"/>
          <w:i/>
          <w:sz w:val="24"/>
          <w:szCs w:val="24"/>
        </w:rPr>
        <w:t>International Journal on New Trends in Education and Their Implications</w:t>
      </w:r>
      <w:r w:rsidRPr="001B70D5">
        <w:rPr>
          <w:rFonts w:ascii="Times New Roman" w:hAnsi="Times New Roman" w:cs="Times New Roman"/>
          <w:sz w:val="24"/>
          <w:szCs w:val="24"/>
        </w:rPr>
        <w:t xml:space="preserve">, </w:t>
      </w:r>
      <w:r w:rsidRPr="001B70D5">
        <w:rPr>
          <w:rFonts w:ascii="Times New Roman" w:eastAsia="Garamond" w:hAnsi="Times New Roman" w:cs="Times New Roman"/>
          <w:i/>
          <w:sz w:val="24"/>
          <w:szCs w:val="24"/>
        </w:rPr>
        <w:t>5</w:t>
      </w:r>
      <w:r w:rsidRPr="001B70D5">
        <w:rPr>
          <w:rFonts w:ascii="Times New Roman" w:hAnsi="Times New Roman" w:cs="Times New Roman"/>
          <w:sz w:val="24"/>
          <w:szCs w:val="24"/>
        </w:rPr>
        <w:t xml:space="preserve">(4), 190-204. </w:t>
      </w:r>
    </w:p>
    <w:p w14:paraId="32808557" w14:textId="3EB3DC31" w:rsidR="00E518A9" w:rsidRDefault="00E518A9" w:rsidP="001B70D5">
      <w:pPr>
        <w:autoSpaceDE w:val="0"/>
        <w:autoSpaceDN w:val="0"/>
        <w:adjustRightInd w:val="0"/>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Şengül, S. ve Katrancı, Y. (2015). Free problem posing cases of prospective mathematics teachers: difficulties and solutions. </w:t>
      </w:r>
      <w:r w:rsidRPr="001B70D5">
        <w:rPr>
          <w:rFonts w:ascii="Times New Roman" w:hAnsi="Times New Roman" w:cs="Times New Roman"/>
          <w:i/>
          <w:sz w:val="24"/>
          <w:szCs w:val="24"/>
        </w:rPr>
        <w:t>Procedia - Social and Behavioral Sciences,174,</w:t>
      </w:r>
      <w:r w:rsidRPr="001B70D5">
        <w:rPr>
          <w:rFonts w:ascii="Times New Roman" w:hAnsi="Times New Roman" w:cs="Times New Roman"/>
          <w:sz w:val="24"/>
          <w:szCs w:val="24"/>
        </w:rPr>
        <w:t xml:space="preserve"> 1983–1990.</w:t>
      </w:r>
    </w:p>
    <w:p w14:paraId="15131E64" w14:textId="6830D864" w:rsidR="009B2A4A" w:rsidRPr="009B2A4A" w:rsidRDefault="009B2A4A" w:rsidP="009B2A4A">
      <w:pPr>
        <w:autoSpaceDE w:val="0"/>
        <w:autoSpaceDN w:val="0"/>
        <w:adjustRightInd w:val="0"/>
        <w:spacing w:after="0" w:line="360" w:lineRule="auto"/>
        <w:ind w:left="567" w:hanging="567"/>
        <w:jc w:val="both"/>
        <w:rPr>
          <w:rFonts w:ascii="Times New Roman" w:hAnsi="Times New Roman" w:cs="Times New Roman"/>
          <w:sz w:val="24"/>
          <w:szCs w:val="24"/>
        </w:rPr>
      </w:pPr>
      <w:r w:rsidRPr="009B2A4A">
        <w:rPr>
          <w:rFonts w:ascii="Times New Roman" w:hAnsi="Times New Roman" w:cs="Times New Roman"/>
          <w:sz w:val="24"/>
          <w:szCs w:val="24"/>
        </w:rPr>
        <w:t xml:space="preserve">Tertemiz, N. I. (2017). İlkokul öğrencilerinin dört işlem becerisine dayalı kurdukları problemlerin incelenmesi. </w:t>
      </w:r>
      <w:r w:rsidRPr="009B2A4A">
        <w:rPr>
          <w:rFonts w:ascii="Times New Roman" w:hAnsi="Times New Roman" w:cs="Times New Roman"/>
          <w:i/>
          <w:sz w:val="24"/>
          <w:szCs w:val="24"/>
        </w:rPr>
        <w:t>Türk Eğitim Bilimleri Dergisi, 15</w:t>
      </w:r>
      <w:r w:rsidRPr="009B2A4A">
        <w:rPr>
          <w:rFonts w:ascii="Times New Roman" w:hAnsi="Times New Roman" w:cs="Times New Roman"/>
          <w:sz w:val="24"/>
          <w:szCs w:val="24"/>
        </w:rPr>
        <w:t>(1), 1-25.</w:t>
      </w:r>
    </w:p>
    <w:p w14:paraId="078835A6" w14:textId="4BDB3BAF" w:rsidR="0028084B" w:rsidRPr="001B70D5" w:rsidRDefault="0028084B" w:rsidP="001B70D5">
      <w:pPr>
        <w:pStyle w:val="Default"/>
        <w:spacing w:line="360" w:lineRule="auto"/>
        <w:ind w:left="567" w:hanging="567"/>
        <w:jc w:val="both"/>
        <w:rPr>
          <w:bCs/>
          <w:color w:val="auto"/>
        </w:rPr>
      </w:pPr>
      <w:r w:rsidRPr="001B70D5">
        <w:rPr>
          <w:color w:val="auto"/>
        </w:rPr>
        <w:t>Ticha, M</w:t>
      </w:r>
      <w:r w:rsidR="00FC0BD7">
        <w:rPr>
          <w:color w:val="auto"/>
        </w:rPr>
        <w:t>.</w:t>
      </w:r>
      <w:r w:rsidRPr="001B70D5">
        <w:rPr>
          <w:color w:val="auto"/>
        </w:rPr>
        <w:t xml:space="preserve"> ve Hospesova, A. (2009). Problem posing and development of pedagogical content knowledge in pre-service teacher training. </w:t>
      </w:r>
      <w:r w:rsidRPr="001B70D5">
        <w:rPr>
          <w:i/>
          <w:color w:val="auto"/>
        </w:rPr>
        <w:t>Proceedings of CERME VI konferansında</w:t>
      </w:r>
      <w:r w:rsidRPr="001B70D5">
        <w:rPr>
          <w:color w:val="auto"/>
        </w:rPr>
        <w:t xml:space="preserve"> sunulmuş bildiri, Lyon, France.</w:t>
      </w:r>
    </w:p>
    <w:p w14:paraId="0F7EC905" w14:textId="63CB60F5" w:rsidR="00B871BA" w:rsidRPr="001B70D5" w:rsidRDefault="00B871BA" w:rsidP="001B70D5">
      <w:pPr>
        <w:spacing w:after="0" w:line="360" w:lineRule="auto"/>
        <w:ind w:left="567" w:hanging="567"/>
        <w:jc w:val="both"/>
        <w:rPr>
          <w:rFonts w:ascii="Times New Roman" w:hAnsi="Times New Roman" w:cs="Times New Roman"/>
          <w:sz w:val="24"/>
          <w:szCs w:val="24"/>
        </w:rPr>
      </w:pPr>
      <w:r w:rsidRPr="001B70D5">
        <w:rPr>
          <w:rFonts w:ascii="Times New Roman" w:hAnsi="Times New Roman" w:cs="Times New Roman"/>
          <w:sz w:val="24"/>
          <w:szCs w:val="24"/>
        </w:rPr>
        <w:t xml:space="preserve">Trends in International Mathematics and Science Study [TIMSS]. (2011). Mathematics framework: Chapter-1. </w:t>
      </w:r>
      <w:r w:rsidR="00ED2EE2" w:rsidRPr="001B70D5">
        <w:rPr>
          <w:rFonts w:ascii="Times New Roman" w:hAnsi="Times New Roman" w:cs="Times New Roman"/>
          <w:sz w:val="24"/>
          <w:szCs w:val="24"/>
        </w:rPr>
        <w:fldChar w:fldCharType="begin"/>
      </w:r>
      <w:r w:rsidRPr="001B70D5">
        <w:rPr>
          <w:rFonts w:ascii="Times New Roman" w:hAnsi="Times New Roman" w:cs="Times New Roman"/>
          <w:sz w:val="24"/>
          <w:szCs w:val="24"/>
        </w:rPr>
        <w:instrText xml:space="preserve"> HYPERLINK "http://timss.bc.edu/timss2011/downloads/TIMSS2011</w:instrText>
      </w:r>
    </w:p>
    <w:p w14:paraId="0DF282A3" w14:textId="77777777" w:rsidR="00B871BA" w:rsidRPr="001B70D5" w:rsidRDefault="00B871BA" w:rsidP="001B70D5">
      <w:pPr>
        <w:spacing w:after="0" w:line="360" w:lineRule="auto"/>
        <w:jc w:val="both"/>
        <w:rPr>
          <w:rStyle w:val="Kpr"/>
          <w:rFonts w:ascii="Times New Roman" w:hAnsi="Times New Roman"/>
          <w:color w:val="auto"/>
          <w:sz w:val="24"/>
          <w:szCs w:val="24"/>
          <w:u w:val="none"/>
        </w:rPr>
      </w:pPr>
      <w:r w:rsidRPr="001B70D5">
        <w:rPr>
          <w:rFonts w:ascii="Times New Roman" w:hAnsi="Times New Roman" w:cs="Times New Roman"/>
          <w:sz w:val="24"/>
          <w:szCs w:val="24"/>
        </w:rPr>
        <w:instrText xml:space="preserve">          Frameworks-Chapter1.pdf adresinden 23.05.2018" </w:instrText>
      </w:r>
      <w:r w:rsidR="00ED2EE2" w:rsidRPr="001B70D5">
        <w:rPr>
          <w:rFonts w:ascii="Times New Roman" w:hAnsi="Times New Roman" w:cs="Times New Roman"/>
          <w:sz w:val="24"/>
          <w:szCs w:val="24"/>
        </w:rPr>
        <w:fldChar w:fldCharType="separate"/>
      </w:r>
      <w:r w:rsidRPr="001B70D5">
        <w:rPr>
          <w:rStyle w:val="Kpr"/>
          <w:rFonts w:ascii="Times New Roman" w:hAnsi="Times New Roman"/>
          <w:color w:val="auto"/>
          <w:sz w:val="24"/>
          <w:szCs w:val="24"/>
          <w:u w:val="none"/>
        </w:rPr>
        <w:t>http://timss.bc.edu/timss2011/downloads/TIMSS2011</w:t>
      </w:r>
    </w:p>
    <w:p w14:paraId="2B8A5513" w14:textId="272F85E1" w:rsidR="00B871BA" w:rsidRDefault="00B871BA" w:rsidP="001B70D5">
      <w:pPr>
        <w:spacing w:after="0" w:line="360" w:lineRule="auto"/>
        <w:jc w:val="both"/>
        <w:rPr>
          <w:rFonts w:ascii="Times New Roman" w:hAnsi="Times New Roman" w:cs="Times New Roman"/>
          <w:sz w:val="24"/>
          <w:szCs w:val="24"/>
        </w:rPr>
      </w:pPr>
      <w:r w:rsidRPr="001B70D5">
        <w:rPr>
          <w:rStyle w:val="Kpr"/>
          <w:rFonts w:ascii="Times New Roman" w:hAnsi="Times New Roman"/>
          <w:color w:val="auto"/>
          <w:sz w:val="24"/>
          <w:szCs w:val="24"/>
          <w:u w:val="none"/>
        </w:rPr>
        <w:t xml:space="preserve">          Frameworks-Chapter1.pdf adresinden 23.05.2018</w:t>
      </w:r>
      <w:r w:rsidR="00ED2EE2" w:rsidRPr="001B70D5">
        <w:rPr>
          <w:rFonts w:ascii="Times New Roman" w:hAnsi="Times New Roman" w:cs="Times New Roman"/>
          <w:sz w:val="24"/>
          <w:szCs w:val="24"/>
        </w:rPr>
        <w:fldChar w:fldCharType="end"/>
      </w:r>
      <w:r w:rsidRPr="001B70D5">
        <w:rPr>
          <w:rFonts w:ascii="Times New Roman" w:hAnsi="Times New Roman" w:cs="Times New Roman"/>
          <w:sz w:val="24"/>
          <w:szCs w:val="24"/>
        </w:rPr>
        <w:t xml:space="preserve"> tarihinde </w:t>
      </w:r>
      <w:r w:rsidR="001D61B9">
        <w:rPr>
          <w:rFonts w:ascii="Times New Roman" w:hAnsi="Times New Roman" w:cs="Times New Roman"/>
          <w:sz w:val="24"/>
          <w:szCs w:val="24"/>
        </w:rPr>
        <w:t>alınmıştır.</w:t>
      </w:r>
    </w:p>
    <w:p w14:paraId="652FCAE6" w14:textId="08FCFAE3" w:rsidR="00593170" w:rsidRPr="00593170" w:rsidRDefault="00593170" w:rsidP="00593170">
      <w:pPr>
        <w:spacing w:after="0" w:line="360" w:lineRule="auto"/>
        <w:ind w:left="567" w:hanging="567"/>
        <w:jc w:val="both"/>
        <w:rPr>
          <w:rFonts w:ascii="Times New Roman" w:hAnsi="Times New Roman" w:cs="Times New Roman"/>
          <w:sz w:val="24"/>
          <w:szCs w:val="24"/>
        </w:rPr>
      </w:pPr>
      <w:r w:rsidRPr="00593170">
        <w:rPr>
          <w:rFonts w:ascii="Times New Roman" w:hAnsi="Times New Roman" w:cs="Times New Roman"/>
          <w:sz w:val="24"/>
          <w:szCs w:val="24"/>
        </w:rPr>
        <w:t xml:space="preserve">Türnüklü, E., Ergin, A. S. ve Aydoğdu, M. Z. (2017). 8. Sınıf öğrencilerinin üçgenler konusunda problem kurma çalışmalarının incelenmesi. </w:t>
      </w:r>
      <w:r w:rsidRPr="00593170">
        <w:rPr>
          <w:rFonts w:ascii="Times New Roman" w:hAnsi="Times New Roman" w:cs="Times New Roman"/>
          <w:i/>
          <w:sz w:val="24"/>
          <w:szCs w:val="24"/>
        </w:rPr>
        <w:t>Bayburt Eğitim Fakültesi Dergisi, 12</w:t>
      </w:r>
      <w:r w:rsidRPr="00593170">
        <w:rPr>
          <w:rFonts w:ascii="Times New Roman" w:hAnsi="Times New Roman" w:cs="Times New Roman"/>
          <w:sz w:val="24"/>
          <w:szCs w:val="24"/>
        </w:rPr>
        <w:t>(24), 467-486.</w:t>
      </w:r>
    </w:p>
    <w:p w14:paraId="74EE73AB" w14:textId="77777777" w:rsidR="00D0294C" w:rsidRPr="001B70D5" w:rsidRDefault="00B871BA" w:rsidP="001B70D5">
      <w:pPr>
        <w:pStyle w:val="Default"/>
        <w:spacing w:line="360" w:lineRule="auto"/>
        <w:ind w:left="567" w:hanging="567"/>
        <w:jc w:val="both"/>
        <w:rPr>
          <w:color w:val="auto"/>
        </w:rPr>
      </w:pPr>
      <w:r w:rsidRPr="001B70D5">
        <w:rPr>
          <w:color w:val="auto"/>
        </w:rPr>
        <w:t xml:space="preserve">Yıldırım, A. ve Şimşek, H. (2008). </w:t>
      </w:r>
      <w:r w:rsidRPr="001B70D5">
        <w:rPr>
          <w:i/>
          <w:color w:val="auto"/>
        </w:rPr>
        <w:t xml:space="preserve">Sosyal bilimlerde nitel araştırma yöntemleri </w:t>
      </w:r>
      <w:r w:rsidRPr="001B70D5">
        <w:rPr>
          <w:color w:val="auto"/>
        </w:rPr>
        <w:t>(6. Baskı).  Ankara: Seçkin.</w:t>
      </w:r>
    </w:p>
    <w:p w14:paraId="7AD8690B" w14:textId="77777777" w:rsidR="00A73F68" w:rsidRDefault="00A73F68" w:rsidP="001B70D5">
      <w:pPr>
        <w:pStyle w:val="Default"/>
        <w:spacing w:line="360" w:lineRule="auto"/>
        <w:ind w:left="567" w:hanging="567"/>
        <w:jc w:val="both"/>
        <w:rPr>
          <w:bCs/>
          <w:color w:val="auto"/>
        </w:rPr>
      </w:pPr>
      <w:r w:rsidRPr="001B70D5">
        <w:rPr>
          <w:bCs/>
          <w:color w:val="auto"/>
        </w:rPr>
        <w:t xml:space="preserve">Zehir, K. (2013). </w:t>
      </w:r>
      <w:r w:rsidRPr="001B70D5">
        <w:rPr>
          <w:bCs/>
          <w:i/>
          <w:color w:val="auto"/>
        </w:rPr>
        <w:t>İlköğretim matematik öğretmeni adaylarının kesir işlemlerine yönelik problem kurma becerilerinin incelenmesi</w:t>
      </w:r>
      <w:r w:rsidRPr="001B70D5">
        <w:rPr>
          <w:bCs/>
          <w:color w:val="auto"/>
        </w:rPr>
        <w:t xml:space="preserve"> (</w:t>
      </w:r>
      <w:r w:rsidRPr="001B70D5">
        <w:rPr>
          <w:color w:val="auto"/>
        </w:rPr>
        <w:t xml:space="preserve">Yayımlanmamış </w:t>
      </w:r>
      <w:r w:rsidRPr="001B70D5">
        <w:rPr>
          <w:bCs/>
          <w:color w:val="auto"/>
        </w:rPr>
        <w:t>doktora tezi). Atatürk Üniversitesi Eğitim Bilimleri Enstitüsü, Erzurum.</w:t>
      </w:r>
      <w:r w:rsidRPr="001B70D5">
        <w:rPr>
          <w:bCs/>
          <w:color w:val="auto"/>
        </w:rPr>
        <w:tab/>
      </w:r>
    </w:p>
    <w:p w14:paraId="5B42CA00" w14:textId="77777777" w:rsidR="001B70D5" w:rsidRDefault="001B70D5" w:rsidP="00C2107D">
      <w:pPr>
        <w:pStyle w:val="Default"/>
        <w:spacing w:line="360" w:lineRule="auto"/>
        <w:ind w:left="567" w:hanging="567"/>
        <w:jc w:val="center"/>
        <w:rPr>
          <w:b/>
          <w:bCs/>
          <w:color w:val="auto"/>
        </w:rPr>
      </w:pPr>
    </w:p>
    <w:p w14:paraId="6F047437" w14:textId="77777777" w:rsidR="00833E1A" w:rsidRPr="00F97672" w:rsidRDefault="00833E1A" w:rsidP="00833E1A">
      <w:pPr>
        <w:pStyle w:val="Default"/>
        <w:spacing w:line="360" w:lineRule="auto"/>
        <w:ind w:left="567" w:hanging="567"/>
        <w:jc w:val="center"/>
        <w:rPr>
          <w:b/>
          <w:bCs/>
          <w:color w:val="auto"/>
        </w:rPr>
      </w:pPr>
      <w:r w:rsidRPr="00F97672">
        <w:rPr>
          <w:b/>
          <w:bCs/>
          <w:color w:val="auto"/>
        </w:rPr>
        <w:t>Summary</w:t>
      </w:r>
    </w:p>
    <w:p w14:paraId="18EB5F1D" w14:textId="77777777" w:rsidR="00833E1A" w:rsidRPr="00704F33" w:rsidRDefault="00833E1A" w:rsidP="00833E1A">
      <w:pPr>
        <w:spacing w:after="0" w:line="360" w:lineRule="auto"/>
        <w:jc w:val="both"/>
        <w:rPr>
          <w:rFonts w:ascii="Times New Roman" w:eastAsia="Times New Roman" w:hAnsi="Times New Roman" w:cs="Times New Roman"/>
          <w:sz w:val="24"/>
          <w:szCs w:val="24"/>
          <w:lang w:val="en-US" w:eastAsia="tr-TR"/>
        </w:rPr>
      </w:pPr>
      <w:r w:rsidRPr="00863373">
        <w:rPr>
          <w:rFonts w:ascii="Times New Roman" w:hAnsi="Times New Roman" w:cs="Times New Roman"/>
          <w:b/>
          <w:sz w:val="24"/>
          <w:szCs w:val="24"/>
        </w:rPr>
        <w:t>Problem Statement:</w:t>
      </w:r>
      <w:r w:rsidRPr="00370D6B">
        <w:t xml:space="preserve"> </w:t>
      </w:r>
      <w:r w:rsidRPr="00704F33">
        <w:rPr>
          <w:rFonts w:ascii="Times New Roman" w:eastAsia="Times New Roman" w:hAnsi="Times New Roman" w:cs="Times New Roman"/>
          <w:sz w:val="24"/>
          <w:szCs w:val="24"/>
          <w:lang w:val="en-US" w:eastAsia="tr-TR"/>
        </w:rPr>
        <w:t>The systems of education are developing within the framework of constructivi</w:t>
      </w:r>
      <w:r>
        <w:rPr>
          <w:rFonts w:ascii="Times New Roman" w:eastAsia="Times New Roman" w:hAnsi="Times New Roman" w:cs="Times New Roman"/>
          <w:sz w:val="24"/>
          <w:szCs w:val="24"/>
          <w:lang w:val="en-US" w:eastAsia="tr-TR"/>
        </w:rPr>
        <w:t>s</w:t>
      </w:r>
      <w:r w:rsidRPr="00704F33">
        <w:rPr>
          <w:rFonts w:ascii="Times New Roman" w:eastAsia="Times New Roman" w:hAnsi="Times New Roman" w:cs="Times New Roman"/>
          <w:sz w:val="24"/>
          <w:szCs w:val="24"/>
          <w:lang w:val="en-US" w:eastAsia="tr-TR"/>
        </w:rPr>
        <w:t>t approach (</w:t>
      </w:r>
      <w:r w:rsidRPr="00704F33">
        <w:rPr>
          <w:rFonts w:ascii="Times New Roman" w:hAnsi="Times New Roman" w:cs="Times New Roman"/>
          <w:sz w:val="24"/>
          <w:szCs w:val="24"/>
          <w:lang w:val="en-US"/>
        </w:rPr>
        <w:t>Rosli, Mary, Goldsby, Gonzales, Onwuegbuzie</w:t>
      </w:r>
      <w:r>
        <w:rPr>
          <w:rFonts w:ascii="Times New Roman" w:hAnsi="Times New Roman" w:cs="Times New Roman"/>
          <w:sz w:val="24"/>
          <w:szCs w:val="24"/>
          <w:lang w:val="en-US"/>
        </w:rPr>
        <w:t>,</w:t>
      </w:r>
      <w:r w:rsidRPr="00704F33">
        <w:rPr>
          <w:rFonts w:ascii="Times New Roman" w:hAnsi="Times New Roman" w:cs="Times New Roman"/>
          <w:sz w:val="24"/>
          <w:szCs w:val="24"/>
          <w:lang w:val="en-US"/>
        </w:rPr>
        <w:t xml:space="preserve"> and Capraro, 2015). Because</w:t>
      </w:r>
      <w:r>
        <w:rPr>
          <w:rFonts w:ascii="Times New Roman" w:hAnsi="Times New Roman" w:cs="Times New Roman"/>
          <w:sz w:val="24"/>
          <w:szCs w:val="24"/>
          <w:lang w:val="en-US"/>
        </w:rPr>
        <w:t xml:space="preserve"> problem posing activities are cognitive</w:t>
      </w:r>
      <w:r w:rsidRPr="00704F33">
        <w:rPr>
          <w:rFonts w:ascii="Times New Roman" w:hAnsi="Times New Roman" w:cs="Times New Roman"/>
          <w:sz w:val="24"/>
          <w:szCs w:val="24"/>
          <w:lang w:val="en-US"/>
        </w:rPr>
        <w:t xml:space="preserve"> which is appropriate to this approach, they are included </w:t>
      </w:r>
      <w:r>
        <w:rPr>
          <w:rFonts w:ascii="Times New Roman" w:hAnsi="Times New Roman" w:cs="Times New Roman"/>
          <w:sz w:val="24"/>
          <w:szCs w:val="24"/>
          <w:lang w:val="en-US"/>
        </w:rPr>
        <w:t xml:space="preserve">in the curriculum of countries </w:t>
      </w:r>
      <w:r w:rsidRPr="00704F33">
        <w:rPr>
          <w:rFonts w:ascii="Times New Roman" w:hAnsi="Times New Roman" w:cs="Times New Roman"/>
          <w:sz w:val="24"/>
          <w:szCs w:val="24"/>
          <w:lang w:val="en-US"/>
        </w:rPr>
        <w:t>(Chen, Dooren and Verschaffel, 2015; Lee, Capraro and Capraro, 2018).</w:t>
      </w:r>
      <w:r w:rsidRPr="00704F33">
        <w:rPr>
          <w:rFonts w:ascii="Times New Roman" w:eastAsia="Times New Roman" w:hAnsi="Times New Roman" w:cs="Times New Roman"/>
          <w:sz w:val="24"/>
          <w:szCs w:val="24"/>
          <w:lang w:val="en-US" w:eastAsia="tr-TR"/>
        </w:rPr>
        <w:t xml:space="preserve"> With problem posing, which took part in Mathematics Curriculum in Turkey for the first time in 2005, the students are expected to pose problems </w:t>
      </w:r>
      <w:r>
        <w:rPr>
          <w:rFonts w:ascii="Times New Roman" w:eastAsia="Times New Roman" w:hAnsi="Times New Roman" w:cs="Times New Roman"/>
          <w:sz w:val="24"/>
          <w:szCs w:val="24"/>
          <w:lang w:val="en-US" w:eastAsia="tr-TR"/>
        </w:rPr>
        <w:t xml:space="preserve">in their daily life situations </w:t>
      </w:r>
      <w:r w:rsidRPr="00704F33">
        <w:rPr>
          <w:rFonts w:ascii="Times New Roman" w:eastAsia="Times New Roman" w:hAnsi="Times New Roman" w:cs="Times New Roman"/>
          <w:sz w:val="24"/>
          <w:szCs w:val="24"/>
          <w:lang w:val="en-US" w:eastAsia="tr-TR"/>
        </w:rPr>
        <w:t>(Ministry of Education, 2005). Problem posing studies with students can be achieved under the teachers’ guidance in school. For that reason, teachers’ guidance becomes very important i</w:t>
      </w:r>
      <w:r>
        <w:rPr>
          <w:rFonts w:ascii="Times New Roman" w:eastAsia="Times New Roman" w:hAnsi="Times New Roman" w:cs="Times New Roman"/>
          <w:sz w:val="24"/>
          <w:szCs w:val="24"/>
          <w:lang w:val="en-US" w:eastAsia="tr-TR"/>
        </w:rPr>
        <w:t>n problem posing studies. Besid</w:t>
      </w:r>
      <w:r w:rsidRPr="00704F33">
        <w:rPr>
          <w:rFonts w:ascii="Times New Roman" w:eastAsia="Times New Roman" w:hAnsi="Times New Roman" w:cs="Times New Roman"/>
          <w:sz w:val="24"/>
          <w:szCs w:val="24"/>
          <w:lang w:val="en-US" w:eastAsia="tr-TR"/>
        </w:rPr>
        <w:t xml:space="preserve">es, The Ministry of Education has given importance to developing </w:t>
      </w:r>
      <w:r w:rsidRPr="00704F33">
        <w:rPr>
          <w:rFonts w:ascii="Times New Roman" w:eastAsia="Times New Roman" w:hAnsi="Times New Roman" w:cs="Times New Roman"/>
          <w:sz w:val="24"/>
          <w:szCs w:val="24"/>
          <w:lang w:val="en-US" w:eastAsia="tr-TR"/>
        </w:rPr>
        <w:lastRenderedPageBreak/>
        <w:t>teachers’ problem posing skills. With these trainings, it is aimed to contribute to the teachers to pose well-structured problems that can meet the current n</w:t>
      </w:r>
      <w:r>
        <w:rPr>
          <w:rFonts w:ascii="Times New Roman" w:eastAsia="Times New Roman" w:hAnsi="Times New Roman" w:cs="Times New Roman"/>
          <w:sz w:val="24"/>
          <w:szCs w:val="24"/>
          <w:lang w:val="en-US" w:eastAsia="tr-TR"/>
        </w:rPr>
        <w:t xml:space="preserve">eeds of the curriculum. Studies </w:t>
      </w:r>
      <w:r w:rsidRPr="00704F33">
        <w:rPr>
          <w:rFonts w:ascii="Times New Roman" w:eastAsia="Times New Roman" w:hAnsi="Times New Roman" w:cs="Times New Roman"/>
          <w:sz w:val="24"/>
          <w:szCs w:val="24"/>
          <w:lang w:val="en-US" w:eastAsia="tr-TR"/>
        </w:rPr>
        <w:t>argues that well-structured and carefully posed problems contribute to the positive attitude towards mathematics (Barlow and Cates, 2006).  It is very important for te</w:t>
      </w:r>
      <w:r>
        <w:rPr>
          <w:rFonts w:ascii="Times New Roman" w:eastAsia="Times New Roman" w:hAnsi="Times New Roman" w:cs="Times New Roman"/>
          <w:sz w:val="24"/>
          <w:szCs w:val="24"/>
          <w:lang w:val="en-US" w:eastAsia="tr-TR"/>
        </w:rPr>
        <w:t xml:space="preserve">achers to produce problems in order to consider </w:t>
      </w:r>
      <w:r w:rsidRPr="00704F33">
        <w:rPr>
          <w:rFonts w:ascii="Times New Roman" w:eastAsia="Times New Roman" w:hAnsi="Times New Roman" w:cs="Times New Roman"/>
          <w:sz w:val="24"/>
          <w:szCs w:val="24"/>
          <w:lang w:val="en-US" w:eastAsia="tr-TR"/>
        </w:rPr>
        <w:t>teaching effectiveness and evaluation from different perspectives. It is considered crucial to investigate the problem posing skills of teachers considering the importance of enriching the learning with the problems they posed in line with the requirements of education, confronting the students with different and distinctive problems, involving students in the process, and the role of teachers in developing problem posing skills of students. In this study, it is aimed to investigate the proble</w:t>
      </w:r>
      <w:r w:rsidRPr="001D61B9">
        <w:rPr>
          <w:rFonts w:ascii="Times New Roman" w:eastAsia="Times New Roman" w:hAnsi="Times New Roman" w:cs="Times New Roman"/>
          <w:color w:val="000000" w:themeColor="text1"/>
          <w:sz w:val="24"/>
          <w:szCs w:val="24"/>
          <w:lang w:val="en-US" w:eastAsia="tr-TR"/>
        </w:rPr>
        <w:t xml:space="preserve">m posing skills of secondary school mathematics teachers concerning data processing learning field. </w:t>
      </w:r>
    </w:p>
    <w:p w14:paraId="18AC9C33" w14:textId="77777777" w:rsidR="00833E1A" w:rsidRPr="00C2107D" w:rsidRDefault="00833E1A" w:rsidP="00833E1A">
      <w:pPr>
        <w:spacing w:after="0" w:line="360" w:lineRule="auto"/>
        <w:jc w:val="both"/>
        <w:rPr>
          <w:rFonts w:ascii="Times New Roman" w:eastAsia="Times New Roman" w:hAnsi="Times New Roman" w:cs="Times New Roman"/>
          <w:b/>
          <w:sz w:val="24"/>
          <w:szCs w:val="24"/>
          <w:lang w:val="en-US" w:eastAsia="tr-TR"/>
        </w:rPr>
      </w:pPr>
      <w:r>
        <w:rPr>
          <w:rFonts w:ascii="Times New Roman" w:eastAsia="Times New Roman" w:hAnsi="Times New Roman" w:cs="Times New Roman"/>
          <w:b/>
          <w:sz w:val="24"/>
          <w:szCs w:val="24"/>
          <w:lang w:val="en-US" w:eastAsia="tr-TR"/>
        </w:rPr>
        <w:t xml:space="preserve">Method: </w:t>
      </w:r>
      <w:r w:rsidRPr="00704F33">
        <w:rPr>
          <w:rFonts w:ascii="Times New Roman" w:hAnsi="Times New Roman" w:cs="Times New Roman"/>
          <w:sz w:val="24"/>
          <w:szCs w:val="24"/>
          <w:lang w:val="en-US"/>
        </w:rPr>
        <w:t>Case study is used as a research method. The Problem Posing Test developed by the researcher is used a</w:t>
      </w:r>
      <w:r w:rsidRPr="00704F33">
        <w:rPr>
          <w:rFonts w:ascii="Times New Roman" w:eastAsia="Times New Roman" w:hAnsi="Times New Roman" w:cs="Times New Roman"/>
          <w:color w:val="000000"/>
          <w:sz w:val="24"/>
          <w:szCs w:val="24"/>
          <w:lang w:val="en-US" w:eastAsia="tr-TR"/>
        </w:rPr>
        <w:t xml:space="preserve">s a data collection tool. In this test, there are four different problem </w:t>
      </w:r>
      <w:r>
        <w:rPr>
          <w:rFonts w:ascii="Times New Roman" w:eastAsia="Times New Roman" w:hAnsi="Times New Roman" w:cs="Times New Roman"/>
          <w:color w:val="000000"/>
          <w:sz w:val="24"/>
          <w:szCs w:val="24"/>
          <w:lang w:val="en-US" w:eastAsia="tr-TR"/>
        </w:rPr>
        <w:t>situations.</w:t>
      </w:r>
      <w:r w:rsidRPr="00704F33">
        <w:rPr>
          <w:rFonts w:ascii="Times New Roman" w:eastAsia="Times New Roman" w:hAnsi="Times New Roman" w:cs="Times New Roman"/>
          <w:color w:val="000000"/>
          <w:sz w:val="24"/>
          <w:szCs w:val="24"/>
          <w:lang w:val="en-US" w:eastAsia="tr-TR"/>
        </w:rPr>
        <w:t xml:space="preserve"> Teachers are expected to p</w:t>
      </w:r>
      <w:r>
        <w:rPr>
          <w:rFonts w:ascii="Times New Roman" w:eastAsia="Times New Roman" w:hAnsi="Times New Roman" w:cs="Times New Roman"/>
          <w:color w:val="000000"/>
          <w:sz w:val="24"/>
          <w:szCs w:val="24"/>
          <w:lang w:val="en-US" w:eastAsia="tr-TR"/>
        </w:rPr>
        <w:t xml:space="preserve">ose problems according to these problem situations. </w:t>
      </w:r>
      <w:r w:rsidRPr="00704F33">
        <w:rPr>
          <w:rFonts w:ascii="Times New Roman" w:eastAsia="Times New Roman" w:hAnsi="Times New Roman" w:cs="Times New Roman"/>
          <w:color w:val="000000"/>
          <w:sz w:val="24"/>
          <w:szCs w:val="24"/>
          <w:lang w:val="en-US" w:eastAsia="tr-TR"/>
        </w:rPr>
        <w:t>In order to</w:t>
      </w:r>
      <w:r>
        <w:rPr>
          <w:rFonts w:ascii="Times New Roman" w:eastAsia="Times New Roman" w:hAnsi="Times New Roman" w:cs="Times New Roman"/>
          <w:sz w:val="24"/>
          <w:szCs w:val="24"/>
          <w:lang w:val="en-US" w:eastAsia="tr-TR"/>
        </w:rPr>
        <w:t xml:space="preserve"> examine entirely</w:t>
      </w:r>
      <w:r w:rsidRPr="00704F33">
        <w:rPr>
          <w:rFonts w:ascii="Times New Roman" w:eastAsia="Times New Roman" w:hAnsi="Times New Roman" w:cs="Times New Roman"/>
          <w:sz w:val="24"/>
          <w:szCs w:val="24"/>
          <w:lang w:val="en-US" w:eastAsia="tr-TR"/>
        </w:rPr>
        <w:t>, semi-structured interviews are conduct</w:t>
      </w:r>
      <w:r>
        <w:rPr>
          <w:rFonts w:ascii="Times New Roman" w:eastAsia="Times New Roman" w:hAnsi="Times New Roman" w:cs="Times New Roman"/>
          <w:sz w:val="24"/>
          <w:szCs w:val="24"/>
          <w:lang w:val="en-US" w:eastAsia="tr-TR"/>
        </w:rPr>
        <w:t>ed with each of the teachers about</w:t>
      </w:r>
      <w:r w:rsidRPr="00704F33">
        <w:rPr>
          <w:rFonts w:ascii="Times New Roman" w:eastAsia="Times New Roman" w:hAnsi="Times New Roman" w:cs="Times New Roman"/>
          <w:sz w:val="24"/>
          <w:szCs w:val="24"/>
          <w:lang w:val="en-US" w:eastAsia="tr-TR"/>
        </w:rPr>
        <w:t xml:space="preserve"> the problems that they pose. In addition, the problems that teachers pose in the classroom are also observed. Descriptive analysis and content analysis related to qualitative data analysis techniques are used in data analysis of the research. In descriptive analysis; the theoretical framework of Stoyanova and Ellerton (1996), the categories </w:t>
      </w:r>
      <w:r>
        <w:rPr>
          <w:rFonts w:ascii="Times New Roman" w:eastAsia="Times New Roman" w:hAnsi="Times New Roman" w:cs="Times New Roman"/>
          <w:sz w:val="24"/>
          <w:szCs w:val="24"/>
          <w:lang w:val="en-US" w:eastAsia="tr-TR"/>
        </w:rPr>
        <w:t xml:space="preserve">that take part </w:t>
      </w:r>
      <w:r w:rsidRPr="00704F33">
        <w:rPr>
          <w:rFonts w:ascii="Times New Roman" w:eastAsia="Times New Roman" w:hAnsi="Times New Roman" w:cs="Times New Roman"/>
          <w:sz w:val="24"/>
          <w:szCs w:val="24"/>
          <w:lang w:val="en-US" w:eastAsia="tr-TR"/>
        </w:rPr>
        <w:t xml:space="preserve">in the </w:t>
      </w:r>
      <w:r w:rsidRPr="00704F33">
        <w:rPr>
          <w:rFonts w:ascii="Times New Roman" w:hAnsi="Times New Roman" w:cs="Times New Roman"/>
          <w:color w:val="000000"/>
          <w:sz w:val="24"/>
          <w:szCs w:val="24"/>
          <w:shd w:val="clear" w:color="auto" w:fill="FFFFFF"/>
          <w:lang w:val="en-US"/>
        </w:rPr>
        <w:t>Trends in International Mathematics and Science Study</w:t>
      </w:r>
      <w:r w:rsidRPr="00704F33">
        <w:rPr>
          <w:rFonts w:ascii="Times New Roman" w:eastAsia="Times New Roman" w:hAnsi="Times New Roman" w:cs="Times New Roman"/>
          <w:sz w:val="24"/>
          <w:szCs w:val="24"/>
          <w:lang w:val="en-US" w:eastAsia="tr-TR"/>
        </w:rPr>
        <w:t xml:space="preserve"> [TIMSS] (2011), and the scheme of Silver </w:t>
      </w:r>
      <w:r>
        <w:rPr>
          <w:rFonts w:ascii="Times New Roman" w:eastAsia="Times New Roman" w:hAnsi="Times New Roman" w:cs="Times New Roman"/>
          <w:sz w:val="24"/>
          <w:szCs w:val="24"/>
          <w:lang w:val="en-US" w:eastAsia="tr-TR"/>
        </w:rPr>
        <w:t xml:space="preserve">and </w:t>
      </w:r>
      <w:r w:rsidRPr="00704F33">
        <w:rPr>
          <w:rFonts w:ascii="Times New Roman" w:eastAsia="Times New Roman" w:hAnsi="Times New Roman" w:cs="Times New Roman"/>
          <w:sz w:val="24"/>
          <w:szCs w:val="24"/>
          <w:lang w:val="en-US" w:eastAsia="tr-TR"/>
        </w:rPr>
        <w:t>Cai (2005) are reorganized and used. In the content analysis, the categories and code</w:t>
      </w:r>
      <w:r>
        <w:rPr>
          <w:rFonts w:ascii="Times New Roman" w:eastAsia="Times New Roman" w:hAnsi="Times New Roman" w:cs="Times New Roman"/>
          <w:sz w:val="24"/>
          <w:szCs w:val="24"/>
          <w:lang w:val="en-US" w:eastAsia="tr-TR"/>
        </w:rPr>
        <w:t>s created by the researcher are</w:t>
      </w:r>
      <w:r w:rsidRPr="00704F33">
        <w:rPr>
          <w:rFonts w:ascii="Times New Roman" w:eastAsia="Times New Roman" w:hAnsi="Times New Roman" w:cs="Times New Roman"/>
          <w:sz w:val="24"/>
          <w:szCs w:val="24"/>
          <w:lang w:val="en-US" w:eastAsia="tr-TR"/>
        </w:rPr>
        <w:t xml:space="preserve"> used.</w:t>
      </w:r>
    </w:p>
    <w:p w14:paraId="30F12100" w14:textId="77777777" w:rsidR="00833E1A" w:rsidRPr="00C2107D" w:rsidRDefault="00833E1A" w:rsidP="00833E1A">
      <w:pPr>
        <w:spacing w:after="0" w:line="360" w:lineRule="auto"/>
        <w:jc w:val="both"/>
        <w:rPr>
          <w:rFonts w:ascii="Times New Roman" w:eastAsia="Times New Roman" w:hAnsi="Times New Roman" w:cs="Times New Roman"/>
          <w:b/>
          <w:sz w:val="24"/>
          <w:szCs w:val="24"/>
          <w:lang w:val="en-US" w:eastAsia="tr-TR"/>
        </w:rPr>
      </w:pPr>
      <w:r>
        <w:rPr>
          <w:rFonts w:ascii="Times New Roman" w:eastAsia="Times New Roman" w:hAnsi="Times New Roman" w:cs="Times New Roman"/>
          <w:b/>
          <w:sz w:val="24"/>
          <w:szCs w:val="24"/>
          <w:lang w:val="en-US" w:eastAsia="tr-TR"/>
        </w:rPr>
        <w:t xml:space="preserve">Findings: </w:t>
      </w:r>
      <w:r w:rsidRPr="00704F33">
        <w:rPr>
          <w:rFonts w:ascii="Times New Roman" w:eastAsia="Times New Roman" w:hAnsi="Times New Roman" w:cs="Times New Roman"/>
          <w:sz w:val="24"/>
          <w:szCs w:val="24"/>
          <w:lang w:val="en-US" w:eastAsia="tr-TR"/>
        </w:rPr>
        <w:t xml:space="preserve">At the end of the research, it is seen that the teachers have </w:t>
      </w:r>
      <w:r>
        <w:rPr>
          <w:rFonts w:ascii="Times New Roman" w:eastAsia="Times New Roman" w:hAnsi="Times New Roman" w:cs="Times New Roman"/>
          <w:sz w:val="24"/>
          <w:szCs w:val="24"/>
          <w:lang w:val="en-US" w:eastAsia="tr-TR"/>
        </w:rPr>
        <w:t xml:space="preserve">successfully </w:t>
      </w:r>
      <w:r w:rsidRPr="00704F33">
        <w:rPr>
          <w:rFonts w:ascii="Times New Roman" w:eastAsia="Times New Roman" w:hAnsi="Times New Roman" w:cs="Times New Roman"/>
          <w:sz w:val="24"/>
          <w:szCs w:val="24"/>
          <w:lang w:val="en-US" w:eastAsia="tr-TR"/>
        </w:rPr>
        <w:t>posed m</w:t>
      </w:r>
      <w:r>
        <w:rPr>
          <w:rFonts w:ascii="Times New Roman" w:eastAsia="Times New Roman" w:hAnsi="Times New Roman" w:cs="Times New Roman"/>
          <w:sz w:val="24"/>
          <w:szCs w:val="24"/>
          <w:lang w:val="en-US" w:eastAsia="tr-TR"/>
        </w:rPr>
        <w:t>athematics problems</w:t>
      </w:r>
      <w:r w:rsidRPr="00704F33">
        <w:rPr>
          <w:rFonts w:ascii="Times New Roman" w:eastAsia="Times New Roman" w:hAnsi="Times New Roman" w:cs="Times New Roman"/>
          <w:sz w:val="24"/>
          <w:szCs w:val="24"/>
          <w:lang w:val="en-US" w:eastAsia="tr-TR"/>
        </w:rPr>
        <w:t xml:space="preserve">. When these problems are analyzed in terms of content, it is seen that they are structured correctly in a conceptual way but they contain language and expression errors. When the problems are evaluated from a contextual point of view, it is pointed out that they are not narrated enough and associated with daily life. One of the important results of </w:t>
      </w:r>
      <w:r>
        <w:rPr>
          <w:rFonts w:ascii="Times New Roman" w:eastAsia="Times New Roman" w:hAnsi="Times New Roman" w:cs="Times New Roman"/>
          <w:sz w:val="24"/>
          <w:szCs w:val="24"/>
          <w:lang w:val="en-US" w:eastAsia="tr-TR"/>
        </w:rPr>
        <w:t>the research is that some of th</w:t>
      </w:r>
      <w:r w:rsidRPr="00704F33">
        <w:rPr>
          <w:rFonts w:ascii="Times New Roman" w:eastAsia="Times New Roman" w:hAnsi="Times New Roman" w:cs="Times New Roman"/>
          <w:sz w:val="24"/>
          <w:szCs w:val="24"/>
          <w:lang w:val="en-US" w:eastAsia="tr-TR"/>
        </w:rPr>
        <w:t xml:space="preserve">e </w:t>
      </w:r>
      <w:r>
        <w:rPr>
          <w:rFonts w:ascii="Times New Roman" w:eastAsia="Times New Roman" w:hAnsi="Times New Roman" w:cs="Times New Roman"/>
          <w:sz w:val="24"/>
          <w:szCs w:val="24"/>
          <w:lang w:val="en-US" w:eastAsia="tr-TR"/>
        </w:rPr>
        <w:t>problems require implementation</w:t>
      </w:r>
      <w:r w:rsidRPr="00704F33">
        <w:rPr>
          <w:rFonts w:ascii="Times New Roman" w:eastAsia="Times New Roman" w:hAnsi="Times New Roman" w:cs="Times New Roman"/>
          <w:sz w:val="24"/>
          <w:szCs w:val="24"/>
          <w:lang w:val="en-US" w:eastAsia="tr-TR"/>
        </w:rPr>
        <w:t>. Problems requiring knowledge and reasoning become the least preferred ones by the teachers.</w:t>
      </w:r>
    </w:p>
    <w:p w14:paraId="2D8BD9FD" w14:textId="77777777" w:rsidR="00833E1A" w:rsidRPr="00C2107D" w:rsidRDefault="00833E1A" w:rsidP="00833E1A">
      <w:pPr>
        <w:spacing w:after="0" w:line="360" w:lineRule="auto"/>
        <w:jc w:val="both"/>
        <w:rPr>
          <w:rFonts w:ascii="Times New Roman" w:eastAsia="Times New Roman" w:hAnsi="Times New Roman" w:cs="Times New Roman"/>
          <w:b/>
          <w:sz w:val="24"/>
          <w:szCs w:val="24"/>
          <w:lang w:val="en-US" w:eastAsia="tr-TR"/>
        </w:rPr>
      </w:pPr>
      <w:r>
        <w:rPr>
          <w:rFonts w:ascii="Times New Roman" w:eastAsia="Times New Roman" w:hAnsi="Times New Roman" w:cs="Times New Roman"/>
          <w:b/>
          <w:sz w:val="24"/>
          <w:szCs w:val="24"/>
          <w:lang w:val="en-US" w:eastAsia="tr-TR"/>
        </w:rPr>
        <w:t xml:space="preserve">Discussion and Conclusion: </w:t>
      </w:r>
      <w:r w:rsidRPr="00704F33">
        <w:rPr>
          <w:rFonts w:ascii="Times New Roman" w:eastAsia="Times New Roman" w:hAnsi="Times New Roman" w:cs="Times New Roman"/>
          <w:sz w:val="24"/>
          <w:szCs w:val="24"/>
          <w:lang w:val="en-US" w:eastAsia="tr-TR"/>
        </w:rPr>
        <w:t xml:space="preserve">At the end of this research, it is seen that most of the teachers have posed solvable </w:t>
      </w:r>
      <w:r w:rsidRPr="00833E1A">
        <w:rPr>
          <w:rFonts w:ascii="Times New Roman" w:eastAsia="Times New Roman" w:hAnsi="Times New Roman" w:cs="Times New Roman"/>
          <w:sz w:val="24"/>
          <w:szCs w:val="24"/>
          <w:lang w:val="en-US" w:eastAsia="tr-TR"/>
        </w:rPr>
        <w:t xml:space="preserve">mathematics </w:t>
      </w:r>
      <w:r w:rsidRPr="00704F33">
        <w:rPr>
          <w:rFonts w:ascii="Times New Roman" w:eastAsia="Times New Roman" w:hAnsi="Times New Roman" w:cs="Times New Roman"/>
          <w:sz w:val="24"/>
          <w:szCs w:val="24"/>
          <w:lang w:val="en-US" w:eastAsia="tr-TR"/>
        </w:rPr>
        <w:t xml:space="preserve">problems. </w:t>
      </w:r>
      <w:r>
        <w:rPr>
          <w:rFonts w:ascii="Times New Roman" w:eastAsia="Times New Roman" w:hAnsi="Times New Roman" w:cs="Times New Roman"/>
          <w:sz w:val="24"/>
          <w:szCs w:val="24"/>
          <w:lang w:val="en-US" w:eastAsia="tr-TR"/>
        </w:rPr>
        <w:t>24 problems are evaluated</w:t>
      </w:r>
      <w:r w:rsidRPr="00704F33">
        <w:rPr>
          <w:rFonts w:ascii="Times New Roman" w:eastAsia="Times New Roman" w:hAnsi="Times New Roman" w:cs="Times New Roman"/>
          <w:sz w:val="24"/>
          <w:szCs w:val="24"/>
          <w:lang w:val="en-US" w:eastAsia="tr-TR"/>
        </w:rPr>
        <w:t xml:space="preserve"> as mathematics problem, 1 problem is analyzed as insoluble, and 3 problems are not considered as a problem. </w:t>
      </w:r>
    </w:p>
    <w:p w14:paraId="69368258" w14:textId="77777777" w:rsidR="00833E1A" w:rsidRPr="00704F33" w:rsidRDefault="00833E1A" w:rsidP="00833E1A">
      <w:pPr>
        <w:spacing w:after="0" w:line="360" w:lineRule="auto"/>
        <w:ind w:firstLine="708"/>
        <w:jc w:val="both"/>
        <w:rPr>
          <w:rFonts w:ascii="Times New Roman" w:eastAsia="Times New Roman" w:hAnsi="Times New Roman" w:cs="Times New Roman"/>
          <w:sz w:val="24"/>
          <w:szCs w:val="24"/>
          <w:lang w:val="en-US" w:eastAsia="tr-TR"/>
        </w:rPr>
      </w:pPr>
      <w:r w:rsidRPr="00704F33">
        <w:rPr>
          <w:rFonts w:ascii="Times New Roman" w:eastAsia="Times New Roman" w:hAnsi="Times New Roman" w:cs="Times New Roman"/>
          <w:sz w:val="24"/>
          <w:szCs w:val="24"/>
          <w:lang w:val="en-US" w:eastAsia="tr-TR"/>
        </w:rPr>
        <w:lastRenderedPageBreak/>
        <w:t xml:space="preserve">In their research, Şengül and Katrancı </w:t>
      </w:r>
      <w:r>
        <w:rPr>
          <w:rFonts w:ascii="Times New Roman" w:eastAsia="Times New Roman" w:hAnsi="Times New Roman" w:cs="Times New Roman"/>
          <w:sz w:val="24"/>
          <w:szCs w:val="24"/>
          <w:lang w:val="en-US" w:eastAsia="tr-TR"/>
        </w:rPr>
        <w:t xml:space="preserve">(2014) </w:t>
      </w:r>
      <w:r w:rsidRPr="00704F33">
        <w:rPr>
          <w:rFonts w:ascii="Times New Roman" w:eastAsia="Times New Roman" w:hAnsi="Times New Roman" w:cs="Times New Roman"/>
          <w:sz w:val="24"/>
          <w:szCs w:val="24"/>
          <w:lang w:val="en-US" w:eastAsia="tr-TR"/>
        </w:rPr>
        <w:t xml:space="preserve">who examined the skills of mathematics teacher candidates about their free problem posing </w:t>
      </w:r>
      <w:r>
        <w:rPr>
          <w:rFonts w:ascii="Times New Roman" w:eastAsia="Times New Roman" w:hAnsi="Times New Roman" w:cs="Times New Roman"/>
          <w:sz w:val="24"/>
          <w:szCs w:val="24"/>
          <w:lang w:val="en-US" w:eastAsia="tr-TR"/>
        </w:rPr>
        <w:t>situation</w:t>
      </w:r>
      <w:r w:rsidRPr="00704F33">
        <w:rPr>
          <w:rFonts w:ascii="Times New Roman" w:eastAsia="Times New Roman" w:hAnsi="Times New Roman" w:cs="Times New Roman"/>
          <w:sz w:val="24"/>
          <w:szCs w:val="24"/>
          <w:lang w:val="en-US" w:eastAsia="tr-TR"/>
        </w:rPr>
        <w:t xml:space="preserve"> concluded that mathematics problems have been posed adequately. Akdemir and Türnüklü (2017), who conducted a similar study, stated that the sixth grade students have been able to pose a solvable mathematics problem with a ratio of 77.5%. This success</w:t>
      </w:r>
      <w:r>
        <w:rPr>
          <w:rFonts w:ascii="Times New Roman" w:eastAsia="Times New Roman" w:hAnsi="Times New Roman" w:cs="Times New Roman"/>
          <w:sz w:val="24"/>
          <w:szCs w:val="24"/>
          <w:lang w:val="en-US" w:eastAsia="tr-TR"/>
        </w:rPr>
        <w:t xml:space="preserve"> achieved</w:t>
      </w:r>
      <w:r w:rsidRPr="00704F33">
        <w:rPr>
          <w:rFonts w:ascii="Times New Roman" w:eastAsia="Times New Roman" w:hAnsi="Times New Roman" w:cs="Times New Roman"/>
          <w:sz w:val="24"/>
          <w:szCs w:val="24"/>
          <w:lang w:val="en-US" w:eastAsia="tr-TR"/>
        </w:rPr>
        <w:t xml:space="preserve"> from free problem posing </w:t>
      </w:r>
      <w:r>
        <w:rPr>
          <w:rFonts w:ascii="Times New Roman" w:eastAsia="Times New Roman" w:hAnsi="Times New Roman" w:cs="Times New Roman"/>
          <w:sz w:val="24"/>
          <w:szCs w:val="24"/>
          <w:lang w:val="en-US" w:eastAsia="tr-TR"/>
        </w:rPr>
        <w:t>situation</w:t>
      </w:r>
      <w:r w:rsidRPr="00704F33">
        <w:rPr>
          <w:rFonts w:ascii="Times New Roman" w:eastAsia="Times New Roman" w:hAnsi="Times New Roman" w:cs="Times New Roman"/>
          <w:sz w:val="24"/>
          <w:szCs w:val="24"/>
          <w:lang w:val="en-US" w:eastAsia="tr-TR"/>
        </w:rPr>
        <w:t xml:space="preserve"> can be associated with the fact that teachers and teacher candidates have free problem posing </w:t>
      </w:r>
      <w:r w:rsidRPr="00833E1A">
        <w:rPr>
          <w:rFonts w:ascii="Times New Roman" w:eastAsia="Times New Roman" w:hAnsi="Times New Roman" w:cs="Times New Roman"/>
          <w:sz w:val="24"/>
          <w:szCs w:val="24"/>
          <w:lang w:val="en-US" w:eastAsia="tr-TR"/>
        </w:rPr>
        <w:t xml:space="preserve">situations. </w:t>
      </w:r>
      <w:r w:rsidRPr="00704F33">
        <w:rPr>
          <w:rFonts w:ascii="Times New Roman" w:eastAsia="Times New Roman" w:hAnsi="Times New Roman" w:cs="Times New Roman"/>
          <w:sz w:val="24"/>
          <w:szCs w:val="24"/>
          <w:lang w:val="en-US" w:eastAsia="tr-TR"/>
        </w:rPr>
        <w:t>In the interviews conducted during the research process, the teachers' remarks about the fact that they pose problems during lessons supports this statement.</w:t>
      </w:r>
    </w:p>
    <w:p w14:paraId="6B335617" w14:textId="77777777" w:rsidR="00833E1A" w:rsidRPr="00704F33" w:rsidRDefault="00833E1A" w:rsidP="00833E1A">
      <w:pPr>
        <w:spacing w:after="0" w:line="360" w:lineRule="auto"/>
        <w:jc w:val="both"/>
        <w:rPr>
          <w:rFonts w:ascii="Times New Roman" w:eastAsia="Times New Roman" w:hAnsi="Times New Roman" w:cs="Times New Roman"/>
          <w:sz w:val="24"/>
          <w:szCs w:val="24"/>
          <w:lang w:val="en-US" w:eastAsia="tr-TR"/>
        </w:rPr>
      </w:pPr>
      <w:r w:rsidRPr="00704F33">
        <w:rPr>
          <w:rFonts w:ascii="Times New Roman" w:eastAsia="Times New Roman" w:hAnsi="Times New Roman" w:cs="Times New Roman"/>
          <w:sz w:val="24"/>
          <w:szCs w:val="24"/>
          <w:lang w:val="en-US" w:eastAsia="tr-TR"/>
        </w:rPr>
        <w:tab/>
        <w:t>During the interviews with the teachers, they st</w:t>
      </w:r>
      <w:r>
        <w:rPr>
          <w:rFonts w:ascii="Times New Roman" w:eastAsia="Times New Roman" w:hAnsi="Times New Roman" w:cs="Times New Roman"/>
          <w:sz w:val="24"/>
          <w:szCs w:val="24"/>
          <w:lang w:val="en-US" w:eastAsia="tr-TR"/>
        </w:rPr>
        <w:t>ated that they had difficulty at</w:t>
      </w:r>
      <w:r w:rsidRPr="00704F33">
        <w:rPr>
          <w:rFonts w:ascii="Times New Roman" w:eastAsia="Times New Roman" w:hAnsi="Times New Roman" w:cs="Times New Roman"/>
          <w:sz w:val="24"/>
          <w:szCs w:val="24"/>
          <w:lang w:val="en-US" w:eastAsia="tr-TR"/>
        </w:rPr>
        <w:t xml:space="preserve"> some points of the problem posing process. Similar results of this study are also </w:t>
      </w:r>
      <w:r>
        <w:rPr>
          <w:rFonts w:ascii="Times New Roman" w:eastAsia="Times New Roman" w:hAnsi="Times New Roman" w:cs="Times New Roman"/>
          <w:sz w:val="24"/>
          <w:szCs w:val="24"/>
          <w:lang w:val="en-US" w:eastAsia="tr-TR"/>
        </w:rPr>
        <w:t>encountered</w:t>
      </w:r>
      <w:r w:rsidRPr="00704F33">
        <w:rPr>
          <w:rFonts w:ascii="Times New Roman" w:eastAsia="Times New Roman" w:hAnsi="Times New Roman" w:cs="Times New Roman"/>
          <w:sz w:val="24"/>
          <w:szCs w:val="24"/>
          <w:lang w:val="en-US" w:eastAsia="tr-TR"/>
        </w:rPr>
        <w:t xml:space="preserve"> in the studies conducted by Çetinkaya with students (2017) and Kırnap-Dönmez with teacher candidates (2014). One of the difficulties expressed by teachers in this research process comes up as "How should I pose a problem?” The teachers state that they have difficulty in determining which of the question types would </w:t>
      </w:r>
      <w:r>
        <w:rPr>
          <w:rFonts w:ascii="Times New Roman" w:eastAsia="Times New Roman" w:hAnsi="Times New Roman" w:cs="Times New Roman"/>
          <w:sz w:val="24"/>
          <w:szCs w:val="24"/>
          <w:lang w:val="en-US" w:eastAsia="tr-TR"/>
        </w:rPr>
        <w:t xml:space="preserve">be more appropriate </w:t>
      </w:r>
      <w:r w:rsidRPr="00704F33">
        <w:rPr>
          <w:rFonts w:ascii="Times New Roman" w:eastAsia="Times New Roman" w:hAnsi="Times New Roman" w:cs="Times New Roman"/>
          <w:sz w:val="24"/>
          <w:szCs w:val="24"/>
          <w:lang w:val="en-US" w:eastAsia="tr-TR"/>
        </w:rPr>
        <w:t xml:space="preserve">when they encounter with a </w:t>
      </w:r>
      <w:r>
        <w:rPr>
          <w:rFonts w:ascii="Times New Roman" w:eastAsia="Times New Roman" w:hAnsi="Times New Roman" w:cs="Times New Roman"/>
          <w:sz w:val="24"/>
          <w:szCs w:val="24"/>
          <w:lang w:val="en-US" w:eastAsia="tr-TR"/>
        </w:rPr>
        <w:t>problem situation. The teachers have</w:t>
      </w:r>
      <w:r w:rsidRPr="00704F33">
        <w:rPr>
          <w:rFonts w:ascii="Times New Roman" w:eastAsia="Times New Roman" w:hAnsi="Times New Roman" w:cs="Times New Roman"/>
          <w:sz w:val="24"/>
          <w:szCs w:val="24"/>
          <w:lang w:val="en-US" w:eastAsia="tr-TR"/>
        </w:rPr>
        <w:t xml:space="preserve"> expressed </w:t>
      </w:r>
      <w:r>
        <w:rPr>
          <w:rFonts w:ascii="Times New Roman" w:eastAsia="Times New Roman" w:hAnsi="Times New Roman" w:cs="Times New Roman"/>
          <w:sz w:val="24"/>
          <w:szCs w:val="24"/>
          <w:lang w:val="en-US" w:eastAsia="tr-TR"/>
        </w:rPr>
        <w:t xml:space="preserve">that </w:t>
      </w:r>
      <w:r w:rsidRPr="00704F33">
        <w:rPr>
          <w:rFonts w:ascii="Times New Roman" w:eastAsia="Times New Roman" w:hAnsi="Times New Roman" w:cs="Times New Roman"/>
          <w:sz w:val="24"/>
          <w:szCs w:val="24"/>
          <w:lang w:val="en-US" w:eastAsia="tr-TR"/>
        </w:rPr>
        <w:t>the thought "Which student profile should I pose a problem for?" is one of the points that creates difficulty. The results of the study conducted by Mallart, Font and Diez (2017) with teacher candidates also indicate that teacher candidates have di</w:t>
      </w:r>
      <w:r>
        <w:rPr>
          <w:rFonts w:ascii="Times New Roman" w:eastAsia="Times New Roman" w:hAnsi="Times New Roman" w:cs="Times New Roman"/>
          <w:sz w:val="24"/>
          <w:szCs w:val="24"/>
          <w:lang w:val="en-US" w:eastAsia="tr-TR"/>
        </w:rPr>
        <w:t>fficulty in posing problems which</w:t>
      </w:r>
      <w:r w:rsidRPr="00704F33">
        <w:rPr>
          <w:rFonts w:ascii="Times New Roman" w:eastAsia="Times New Roman" w:hAnsi="Times New Roman" w:cs="Times New Roman"/>
          <w:sz w:val="24"/>
          <w:szCs w:val="24"/>
          <w:lang w:val="en-US" w:eastAsia="tr-TR"/>
        </w:rPr>
        <w:t xml:space="preserve"> can be described as difficult for students.</w:t>
      </w:r>
    </w:p>
    <w:p w14:paraId="2B7A8E51" w14:textId="34D16440" w:rsidR="00833E1A" w:rsidRDefault="00833E1A" w:rsidP="00833E1A">
      <w:pPr>
        <w:pStyle w:val="Default"/>
        <w:spacing w:line="360" w:lineRule="auto"/>
        <w:jc w:val="both"/>
        <w:rPr>
          <w:rFonts w:eastAsia="Times New Roman"/>
          <w:lang w:val="en-US" w:eastAsia="tr-TR"/>
        </w:rPr>
      </w:pPr>
      <w:r w:rsidRPr="00704F33">
        <w:rPr>
          <w:rFonts w:eastAsia="Times New Roman"/>
          <w:lang w:val="en-US" w:eastAsia="tr-TR"/>
        </w:rPr>
        <w:tab/>
        <w:t xml:space="preserve">One of the points expressed by the teachers during the interview process is to make sentences that are correctly structured in terms of language and expression. Teachers state that they have difficulty in making proper and meaningful sentences. Some teachers even state that they avoid </w:t>
      </w:r>
      <w:r>
        <w:rPr>
          <w:rFonts w:eastAsia="Times New Roman"/>
          <w:lang w:val="en-US" w:eastAsia="tr-TR"/>
        </w:rPr>
        <w:t>long sentences and narration</w:t>
      </w:r>
      <w:r w:rsidRPr="00704F33">
        <w:rPr>
          <w:rFonts w:eastAsia="Times New Roman"/>
          <w:lang w:val="en-US" w:eastAsia="tr-TR"/>
        </w:rPr>
        <w:t>. A similar result of this study is found in a study with teacher candidates which is conducted by Erdoğan and Gökkurt-Özdemir (2017). In the results of the study conducted by Işık and Kar</w:t>
      </w:r>
      <w:r>
        <w:rPr>
          <w:rFonts w:eastAsia="Times New Roman"/>
          <w:lang w:val="en-US" w:eastAsia="tr-TR"/>
        </w:rPr>
        <w:t xml:space="preserve"> </w:t>
      </w:r>
      <w:r w:rsidRPr="00704F33">
        <w:rPr>
          <w:rFonts w:eastAsia="Times New Roman"/>
          <w:lang w:val="en-US" w:eastAsia="tr-TR"/>
        </w:rPr>
        <w:t>(2015), it is stated that students have low verbal problem posing skills. One of the important results obtained from the resea</w:t>
      </w:r>
      <w:r>
        <w:rPr>
          <w:rFonts w:eastAsia="Times New Roman"/>
          <w:lang w:val="en-US" w:eastAsia="tr-TR"/>
        </w:rPr>
        <w:t>rch is that teachers do not pose</w:t>
      </w:r>
      <w:r w:rsidRPr="00704F33">
        <w:rPr>
          <w:rFonts w:eastAsia="Times New Roman"/>
          <w:lang w:val="en-US" w:eastAsia="tr-TR"/>
        </w:rPr>
        <w:t xml:space="preserve"> creative and original problems and they have difficulty in posing them. Teachers have posed routine problems with which we can encounter in many books. The main reason for this could be the fact that teachers are very dependent on textbooks and other supplementary resources. This dependence prevents teachers from posing problems in accordance with the needs during the lesson. Based on these results, suggestions for the development of teachers' prob</w:t>
      </w:r>
      <w:r>
        <w:rPr>
          <w:rFonts w:eastAsia="Times New Roman"/>
          <w:lang w:val="en-US" w:eastAsia="tr-TR"/>
        </w:rPr>
        <w:t>lem posing skills are presented in the research.</w:t>
      </w:r>
    </w:p>
    <w:p w14:paraId="5FFFBA39" w14:textId="77777777" w:rsidR="00960564" w:rsidRPr="002F506A" w:rsidRDefault="00960564" w:rsidP="00833E1A">
      <w:pPr>
        <w:pStyle w:val="Default"/>
        <w:spacing w:line="360" w:lineRule="auto"/>
        <w:jc w:val="both"/>
        <w:rPr>
          <w:color w:val="auto"/>
        </w:rPr>
      </w:pPr>
    </w:p>
    <w:p w14:paraId="7239ADB9" w14:textId="0E24C3CD" w:rsidR="00D809FF" w:rsidRDefault="00D809FF" w:rsidP="0012479A">
      <w:pPr>
        <w:pStyle w:val="Default"/>
        <w:spacing w:line="360" w:lineRule="auto"/>
        <w:jc w:val="both"/>
        <w:rPr>
          <w:color w:val="auto"/>
        </w:rPr>
      </w:pPr>
    </w:p>
    <w:p w14:paraId="3D03D348" w14:textId="43D1C8FB" w:rsidR="00D809FF" w:rsidRDefault="00D809FF" w:rsidP="00D809FF">
      <w:pPr>
        <w:pStyle w:val="Default"/>
        <w:spacing w:line="360" w:lineRule="auto"/>
        <w:rPr>
          <w:color w:val="auto"/>
        </w:rPr>
      </w:pPr>
      <w:r>
        <w:rPr>
          <w:color w:val="auto"/>
        </w:rPr>
        <w:lastRenderedPageBreak/>
        <w:t>Ek 1</w:t>
      </w:r>
      <w:r w:rsidRPr="00D809FF">
        <w:rPr>
          <w:rFonts w:eastAsia="Times New Roman" w:cs="Courier New"/>
          <w:b/>
          <w:bCs/>
          <w:szCs w:val="32"/>
          <w:lang w:eastAsia="tr-TR"/>
        </w:rPr>
        <w:t xml:space="preserve"> </w:t>
      </w:r>
      <w:r w:rsidR="00273CC5">
        <w:rPr>
          <w:rFonts w:eastAsia="Times New Roman" w:cs="Courier New"/>
          <w:b/>
          <w:bCs/>
          <w:szCs w:val="32"/>
          <w:lang w:eastAsia="tr-TR"/>
        </w:rPr>
        <w:t>Problem Kurma Görüş Formu</w:t>
      </w:r>
    </w:p>
    <w:p w14:paraId="4EC920AE" w14:textId="0098DC8A" w:rsidR="00D809FF" w:rsidRPr="00706E38" w:rsidRDefault="00D809FF" w:rsidP="00D809FF">
      <w:pPr>
        <w:pStyle w:val="Default"/>
        <w:spacing w:line="360" w:lineRule="auto"/>
        <w:jc w:val="both"/>
        <w:rPr>
          <w:color w:val="auto"/>
        </w:rPr>
      </w:pPr>
    </w:p>
    <w:p w14:paraId="75F6D3E5" w14:textId="27C036C6" w:rsidR="00D809FF" w:rsidRPr="00D03F52" w:rsidRDefault="00D809FF" w:rsidP="00D03F52">
      <w:pPr>
        <w:pStyle w:val="ListeParagraf"/>
        <w:numPr>
          <w:ilvl w:val="0"/>
          <w:numId w:val="5"/>
        </w:numPr>
        <w:spacing w:after="160" w:line="360" w:lineRule="auto"/>
        <w:jc w:val="both"/>
        <w:rPr>
          <w:rFonts w:ascii="Times New Roman" w:hAnsi="Times New Roman" w:cs="Times New Roman"/>
          <w:sz w:val="24"/>
          <w:szCs w:val="24"/>
        </w:rPr>
      </w:pPr>
      <w:r w:rsidRPr="00D809FF">
        <w:rPr>
          <w:rFonts w:ascii="Times New Roman" w:hAnsi="Times New Roman" w:cs="Times New Roman"/>
          <w:sz w:val="24"/>
          <w:szCs w:val="24"/>
        </w:rPr>
        <w:t xml:space="preserve">Problem kurma sürecinde zorluklarla karşılaştınız mı? Cevabınız evet ise ne tür zorluklarla karşılaştınız? </w:t>
      </w:r>
    </w:p>
    <w:p w14:paraId="192BEC1C" w14:textId="77777777" w:rsidR="00D809FF" w:rsidRPr="00D809FF" w:rsidRDefault="00D809FF" w:rsidP="00D809FF">
      <w:pPr>
        <w:pStyle w:val="ListeParagraf"/>
        <w:numPr>
          <w:ilvl w:val="0"/>
          <w:numId w:val="5"/>
        </w:numPr>
        <w:spacing w:after="160" w:line="360" w:lineRule="auto"/>
        <w:jc w:val="both"/>
        <w:rPr>
          <w:rFonts w:ascii="Times New Roman" w:hAnsi="Times New Roman" w:cs="Times New Roman"/>
          <w:sz w:val="24"/>
          <w:szCs w:val="24"/>
        </w:rPr>
      </w:pPr>
      <w:r w:rsidRPr="00D809FF">
        <w:rPr>
          <w:rFonts w:ascii="Times New Roman" w:hAnsi="Times New Roman" w:cs="Times New Roman"/>
          <w:sz w:val="24"/>
          <w:szCs w:val="24"/>
        </w:rPr>
        <w:t xml:space="preserve">Problem kurarken aşağıdaki kriterlerden hangisi ya da hangilerini göz önünde bulundurdunuz? Nedenini belirterek açıklayabilir misiniz? </w:t>
      </w:r>
    </w:p>
    <w:p w14:paraId="36FF2EFA" w14:textId="00B8B3D0" w:rsidR="00D809FF" w:rsidRPr="00D809FF" w:rsidRDefault="00D809FF" w:rsidP="00D03F52">
      <w:pPr>
        <w:pStyle w:val="ListeParagraf"/>
        <w:spacing w:after="160" w:line="360" w:lineRule="auto"/>
        <w:ind w:hanging="114"/>
        <w:jc w:val="both"/>
        <w:rPr>
          <w:rFonts w:ascii="Times New Roman" w:hAnsi="Times New Roman" w:cs="Times New Roman"/>
          <w:sz w:val="24"/>
          <w:szCs w:val="24"/>
        </w:rPr>
      </w:pPr>
      <w:r w:rsidRPr="00D809FF">
        <w:rPr>
          <w:rFonts w:ascii="Times New Roman" w:hAnsi="Times New Roman" w:cs="Times New Roman"/>
          <w:sz w:val="24"/>
          <w:szCs w:val="24"/>
        </w:rPr>
        <w:t>(</w:t>
      </w:r>
      <w:r w:rsidRPr="00D809FF">
        <w:rPr>
          <w:rFonts w:ascii="Times New Roman" w:hAnsi="Times New Roman" w:cs="Times New Roman"/>
          <w:i/>
          <w:sz w:val="24"/>
          <w:szCs w:val="24"/>
        </w:rPr>
        <w:t xml:space="preserve">Çözülebilirlik, Görsellik, Dil Bilgisi ve İfade, Matematiksel Dili Dikkate Alma, Öğrenci Seviyesine Uygunluk, Zor veya Kolay Problem Kurma, Problemdeki Verilerin Çok ya da Az Olması, Orijinal (Rutin olmayan problem) Problem Kurma, Rutin Problem Kurma, Mantıksal Problem Kurma, vb.) </w:t>
      </w:r>
      <w:r w:rsidRPr="00D809FF">
        <w:rPr>
          <w:rFonts w:ascii="Times New Roman" w:hAnsi="Times New Roman" w:cs="Times New Roman"/>
          <w:sz w:val="24"/>
          <w:szCs w:val="24"/>
        </w:rPr>
        <w:t>Bu kriterler dışında dikkate aldığınız kriterler varsa neden</w:t>
      </w:r>
      <w:r w:rsidR="00D03F52">
        <w:rPr>
          <w:rFonts w:ascii="Times New Roman" w:hAnsi="Times New Roman" w:cs="Times New Roman"/>
          <w:sz w:val="24"/>
          <w:szCs w:val="24"/>
        </w:rPr>
        <w:t xml:space="preserve">leri ile birlikte açıklayınız. </w:t>
      </w:r>
    </w:p>
    <w:p w14:paraId="598D13D7" w14:textId="0E0A33A5" w:rsidR="00D809FF" w:rsidRPr="00D03F52" w:rsidRDefault="00D809FF" w:rsidP="00D03F52">
      <w:pPr>
        <w:pStyle w:val="ListeParagraf"/>
        <w:numPr>
          <w:ilvl w:val="0"/>
          <w:numId w:val="5"/>
        </w:numPr>
        <w:autoSpaceDE w:val="0"/>
        <w:autoSpaceDN w:val="0"/>
        <w:adjustRightInd w:val="0"/>
        <w:spacing w:after="0" w:line="360" w:lineRule="auto"/>
        <w:jc w:val="both"/>
        <w:rPr>
          <w:rFonts w:ascii="Times New Roman" w:hAnsi="Times New Roman" w:cs="Times New Roman"/>
          <w:sz w:val="24"/>
          <w:szCs w:val="24"/>
        </w:rPr>
      </w:pPr>
      <w:r w:rsidRPr="00D809FF">
        <w:rPr>
          <w:rFonts w:ascii="Times New Roman" w:hAnsi="Times New Roman" w:cs="Times New Roman"/>
          <w:sz w:val="24"/>
          <w:szCs w:val="24"/>
        </w:rPr>
        <w:t>Derslerde problem kurma etkinliklerine yer veriyor musunuz?  Matematik derslerinde hangi öğrenme ve alt öğrenme alanlarında problem kurma etkinliklerine yer veriyorsunuz?</w:t>
      </w:r>
    </w:p>
    <w:p w14:paraId="143F1139" w14:textId="77777777" w:rsidR="00D809FF" w:rsidRPr="00D809FF" w:rsidRDefault="00D809FF" w:rsidP="00D809FF">
      <w:pPr>
        <w:pStyle w:val="ListeParagraf"/>
        <w:numPr>
          <w:ilvl w:val="0"/>
          <w:numId w:val="5"/>
        </w:numPr>
        <w:autoSpaceDE w:val="0"/>
        <w:autoSpaceDN w:val="0"/>
        <w:adjustRightInd w:val="0"/>
        <w:spacing w:after="0" w:line="360" w:lineRule="auto"/>
        <w:jc w:val="both"/>
        <w:rPr>
          <w:rFonts w:ascii="Times New Roman" w:hAnsi="Times New Roman" w:cs="Times New Roman"/>
          <w:sz w:val="24"/>
          <w:szCs w:val="24"/>
        </w:rPr>
      </w:pPr>
      <w:r w:rsidRPr="00D809FF">
        <w:rPr>
          <w:rFonts w:ascii="Times New Roman" w:hAnsi="Times New Roman" w:cs="Times New Roman"/>
          <w:sz w:val="24"/>
          <w:szCs w:val="24"/>
        </w:rPr>
        <w:t xml:space="preserve">Veri işleme öğrenme alanına ilişkin problem kurma etkinliklerine yer veriyor musunuz?  Cevabınız evet ise öğrencilerinizin problem kurma sürecinde karşılaştıkları güçlükler ve bu güçlüklerin nedenleri hakkında ne söyleyebilirsiniz? Bu güçlüklerin üstesinden gelebilmek için öğrencilerinize dönütler veriyor musunuz? Cevabınız evet ise ne tür dönütler veriyorsunuz? </w:t>
      </w:r>
    </w:p>
    <w:p w14:paraId="528483AF" w14:textId="77777777" w:rsidR="00D809FF" w:rsidRDefault="00D809FF" w:rsidP="00D809FF">
      <w:pPr>
        <w:spacing w:after="160" w:line="259" w:lineRule="auto"/>
        <w:rPr>
          <w:rFonts w:ascii="Times New Roman" w:eastAsia="Times New Roman" w:hAnsi="Times New Roman" w:cs="Courier New"/>
          <w:b/>
          <w:bCs/>
          <w:sz w:val="24"/>
          <w:szCs w:val="32"/>
          <w:lang w:eastAsia="tr-TR"/>
        </w:rPr>
      </w:pPr>
      <w:r>
        <w:rPr>
          <w:rFonts w:ascii="Times New Roman" w:eastAsia="Times New Roman" w:hAnsi="Times New Roman" w:cs="Courier New"/>
          <w:b/>
          <w:bCs/>
          <w:sz w:val="24"/>
          <w:szCs w:val="32"/>
          <w:lang w:eastAsia="tr-TR"/>
        </w:rPr>
        <w:br w:type="page"/>
      </w:r>
    </w:p>
    <w:p w14:paraId="2F38F482" w14:textId="32E27B73" w:rsidR="00D809FF" w:rsidRDefault="00273CC5" w:rsidP="007945FE">
      <w:pPr>
        <w:pStyle w:val="Default"/>
        <w:spacing w:line="360" w:lineRule="auto"/>
        <w:ind w:left="567" w:hanging="567"/>
        <w:jc w:val="both"/>
        <w:rPr>
          <w:b/>
          <w:color w:val="auto"/>
        </w:rPr>
      </w:pPr>
      <w:r w:rsidRPr="00273CC5">
        <w:rPr>
          <w:b/>
          <w:color w:val="auto"/>
        </w:rPr>
        <w:lastRenderedPageBreak/>
        <w:t>Ek 2</w:t>
      </w:r>
      <w:r>
        <w:rPr>
          <w:color w:val="auto"/>
        </w:rPr>
        <w:t xml:space="preserve"> </w:t>
      </w:r>
      <w:r w:rsidRPr="00273CC5">
        <w:rPr>
          <w:b/>
          <w:color w:val="auto"/>
        </w:rPr>
        <w:t>Problem Kurma Testi</w:t>
      </w:r>
    </w:p>
    <w:p w14:paraId="35A6CC1C" w14:textId="77777777" w:rsidR="00273CC5" w:rsidRDefault="00273CC5" w:rsidP="007945FE">
      <w:pPr>
        <w:pStyle w:val="Default"/>
        <w:spacing w:line="360" w:lineRule="auto"/>
        <w:ind w:left="567" w:hanging="567"/>
        <w:jc w:val="both"/>
        <w:rPr>
          <w:b/>
          <w:color w:val="auto"/>
        </w:rPr>
      </w:pPr>
    </w:p>
    <w:p w14:paraId="3E8AD9F0" w14:textId="3707FB02" w:rsidR="00273CC5" w:rsidRPr="00273CC5" w:rsidRDefault="00273CC5" w:rsidP="00273CC5">
      <w:pPr>
        <w:pStyle w:val="ListeParagraf"/>
        <w:numPr>
          <w:ilvl w:val="0"/>
          <w:numId w:val="7"/>
        </w:numPr>
        <w:spacing w:line="360" w:lineRule="auto"/>
        <w:rPr>
          <w:rFonts w:ascii="Times New Roman" w:hAnsi="Times New Roman"/>
          <w:sz w:val="24"/>
          <w:szCs w:val="24"/>
        </w:rPr>
      </w:pPr>
      <w:r w:rsidRPr="00273CC5">
        <w:rPr>
          <w:rFonts w:ascii="Times New Roman" w:hAnsi="Times New Roman"/>
          <w:sz w:val="24"/>
          <w:szCs w:val="24"/>
        </w:rPr>
        <w:t>Aritmetik ortalama bilgisi ile çözülebilecek ancak öğrencilerinizin çözmekte zorlanacağı bir problem kurunuz.</w:t>
      </w:r>
    </w:p>
    <w:p w14:paraId="34A4A2D3" w14:textId="687A03EE" w:rsidR="00273CC5" w:rsidRPr="00273CC5" w:rsidRDefault="00273CC5" w:rsidP="00273CC5">
      <w:pPr>
        <w:pStyle w:val="ListeParagraf"/>
        <w:numPr>
          <w:ilvl w:val="0"/>
          <w:numId w:val="7"/>
        </w:numPr>
        <w:spacing w:line="360" w:lineRule="auto"/>
        <w:jc w:val="both"/>
        <w:rPr>
          <w:rFonts w:ascii="Times New Roman" w:hAnsi="Times New Roman"/>
          <w:color w:val="000000"/>
          <w:sz w:val="24"/>
          <w:szCs w:val="24"/>
        </w:rPr>
      </w:pPr>
      <w:r w:rsidRPr="00273CC5">
        <w:rPr>
          <w:rFonts w:ascii="Times New Roman" w:hAnsi="Times New Roman"/>
          <w:color w:val="000000"/>
          <w:sz w:val="24"/>
          <w:szCs w:val="24"/>
        </w:rPr>
        <w:t>Daire grafiği oluşturarak bu grafikle ilgili öğrencilerinizin kolaylıkla çözebilecekleri bir problem kurunuz.</w:t>
      </w:r>
    </w:p>
    <w:p w14:paraId="2B074EF9" w14:textId="6868B1E9" w:rsidR="00273CC5" w:rsidRPr="00273CC5" w:rsidRDefault="00273CC5" w:rsidP="00273CC5">
      <w:pPr>
        <w:pStyle w:val="ListeParagraf"/>
        <w:numPr>
          <w:ilvl w:val="0"/>
          <w:numId w:val="7"/>
        </w:numPr>
        <w:autoSpaceDE w:val="0"/>
        <w:autoSpaceDN w:val="0"/>
        <w:adjustRightInd w:val="0"/>
        <w:jc w:val="both"/>
        <w:rPr>
          <w:rFonts w:ascii="Times New Roman" w:hAnsi="Times New Roman"/>
          <w:bCs/>
          <w:sz w:val="24"/>
          <w:szCs w:val="24"/>
        </w:rPr>
      </w:pPr>
      <w:r w:rsidRPr="00273CC5">
        <w:rPr>
          <w:rFonts w:ascii="Times New Roman" w:hAnsi="Times New Roman"/>
          <w:sz w:val="24"/>
          <w:szCs w:val="24"/>
        </w:rPr>
        <w:t>Veri işleme öğrenme alanına ilişkin kazanım ya da kavramları günlük hayatla ilişkilendirebileceğiniz bir problem kurunuz</w:t>
      </w:r>
      <w:r w:rsidRPr="00273CC5">
        <w:rPr>
          <w:rFonts w:ascii="Times New Roman" w:hAnsi="Times New Roman"/>
          <w:color w:val="002060"/>
          <w:sz w:val="24"/>
          <w:szCs w:val="24"/>
        </w:rPr>
        <w:t xml:space="preserve">. </w:t>
      </w:r>
    </w:p>
    <w:p w14:paraId="309B8E88" w14:textId="4BED28CE" w:rsidR="00273CC5" w:rsidRPr="00273CC5" w:rsidRDefault="00273CC5" w:rsidP="00273CC5">
      <w:pPr>
        <w:pStyle w:val="ListeParagraf"/>
        <w:numPr>
          <w:ilvl w:val="0"/>
          <w:numId w:val="7"/>
        </w:numPr>
        <w:rPr>
          <w:rFonts w:ascii="Times New Roman" w:hAnsi="Times New Roman"/>
          <w:b/>
          <w:color w:val="002060"/>
          <w:sz w:val="24"/>
          <w:szCs w:val="24"/>
        </w:rPr>
      </w:pPr>
    </w:p>
    <w:p w14:paraId="5AB7CF39" w14:textId="77777777" w:rsidR="00273CC5" w:rsidRPr="003B231D" w:rsidRDefault="00273CC5" w:rsidP="00273CC5">
      <w:pPr>
        <w:pStyle w:val="ListeParagraf"/>
        <w:spacing w:line="360" w:lineRule="auto"/>
        <w:jc w:val="center"/>
        <w:rPr>
          <w:b/>
          <w:color w:val="FF0000"/>
          <w:sz w:val="24"/>
          <w:szCs w:val="24"/>
        </w:rPr>
      </w:pPr>
      <w:r w:rsidRPr="007426C0">
        <w:rPr>
          <w:noProof/>
          <w:lang w:eastAsia="tr-TR"/>
        </w:rPr>
        <w:drawing>
          <wp:inline distT="0" distB="0" distL="0" distR="0" wp14:anchorId="7D372F4A" wp14:editId="491E145B">
            <wp:extent cx="4690745" cy="2790825"/>
            <wp:effectExtent l="0" t="0" r="0" b="0"/>
            <wp:docPr id="12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90745" cy="2790825"/>
                    </a:xfrm>
                    <a:prstGeom prst="rect">
                      <a:avLst/>
                    </a:prstGeom>
                    <a:noFill/>
                    <a:ln>
                      <a:noFill/>
                    </a:ln>
                  </pic:spPr>
                </pic:pic>
              </a:graphicData>
            </a:graphic>
          </wp:inline>
        </w:drawing>
      </w:r>
    </w:p>
    <w:p w14:paraId="5895930D" w14:textId="5C526DDB" w:rsidR="00273CC5" w:rsidRPr="00273CC5" w:rsidRDefault="00273CC5" w:rsidP="00273CC5">
      <w:pPr>
        <w:pStyle w:val="ListeParagraf"/>
        <w:spacing w:line="360" w:lineRule="auto"/>
        <w:rPr>
          <w:rFonts w:ascii="Times New Roman" w:hAnsi="Times New Roman" w:cs="Times New Roman"/>
          <w:sz w:val="24"/>
          <w:szCs w:val="24"/>
        </w:rPr>
      </w:pPr>
      <w:r w:rsidRPr="00273CC5">
        <w:rPr>
          <w:rFonts w:ascii="Times New Roman" w:hAnsi="Times New Roman" w:cs="Times New Roman"/>
          <w:sz w:val="24"/>
          <w:szCs w:val="24"/>
        </w:rPr>
        <w:t>Yukarıda verilen görselden hareketle veri işleme konusuna yönelik bir problem kurunuz</w:t>
      </w:r>
      <w:r>
        <w:rPr>
          <w:rFonts w:ascii="Times New Roman" w:hAnsi="Times New Roman" w:cs="Times New Roman"/>
          <w:sz w:val="24"/>
          <w:szCs w:val="24"/>
        </w:rPr>
        <w:t>.</w:t>
      </w:r>
    </w:p>
    <w:p w14:paraId="74AB9BD0" w14:textId="77777777" w:rsidR="00273CC5" w:rsidRPr="002F506A" w:rsidRDefault="00273CC5" w:rsidP="007945FE">
      <w:pPr>
        <w:pStyle w:val="Default"/>
        <w:spacing w:line="360" w:lineRule="auto"/>
        <w:ind w:left="567" w:hanging="567"/>
        <w:jc w:val="both"/>
        <w:rPr>
          <w:color w:val="auto"/>
        </w:rPr>
      </w:pPr>
    </w:p>
    <w:sectPr w:rsidR="00273CC5" w:rsidRPr="002F506A" w:rsidSect="00687ED8">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pgNumType w:start="160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D8FA0" w14:textId="77777777" w:rsidR="00BD3B74" w:rsidRDefault="00BD3B74" w:rsidP="00D0294C">
      <w:pPr>
        <w:spacing w:after="0" w:line="240" w:lineRule="auto"/>
      </w:pPr>
      <w:r>
        <w:separator/>
      </w:r>
    </w:p>
  </w:endnote>
  <w:endnote w:type="continuationSeparator" w:id="0">
    <w:p w14:paraId="2E43B1D1" w14:textId="77777777" w:rsidR="00BD3B74" w:rsidRDefault="00BD3B74" w:rsidP="00D02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TimesNewRoman">
    <w:altName w:val="Yu Gothic UI"/>
    <w:panose1 w:val="00000000000000000000"/>
    <w:charset w:val="80"/>
    <w:family w:val="auto"/>
    <w:notTrueType/>
    <w:pitch w:val="default"/>
    <w:sig w:usb0="00000000" w:usb1="08070000" w:usb2="00000010" w:usb3="00000000" w:csb0="00020010" w:csb1="00000000"/>
  </w:font>
  <w:font w:name="MSMincho">
    <w:altName w:val="Times New Roman"/>
    <w:panose1 w:val="00000000000000000000"/>
    <w:charset w:val="00"/>
    <w:family w:val="roman"/>
    <w:notTrueType/>
    <w:pitch w:val="default"/>
  </w:font>
  <w:font w:name="Times">
    <w:panose1 w:val="02020603050405020304"/>
    <w:charset w:val="A2"/>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F8925" w14:textId="77777777" w:rsidR="00333858" w:rsidRDefault="0033385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375978"/>
      <w:docPartObj>
        <w:docPartGallery w:val="Page Numbers (Bottom of Page)"/>
        <w:docPartUnique/>
      </w:docPartObj>
    </w:sdtPr>
    <w:sdtEndPr>
      <w:rPr>
        <w:rFonts w:ascii="Times New Roman" w:hAnsi="Times New Roman" w:cs="Times New Roman"/>
        <w:sz w:val="24"/>
        <w:szCs w:val="24"/>
      </w:rPr>
    </w:sdtEndPr>
    <w:sdtContent>
      <w:p w14:paraId="0FBF3205" w14:textId="6DA43FE5" w:rsidR="00333858" w:rsidRPr="009372EF" w:rsidRDefault="00333858">
        <w:pPr>
          <w:pStyle w:val="AltBilgi"/>
          <w:jc w:val="center"/>
          <w:rPr>
            <w:rFonts w:ascii="Times New Roman" w:hAnsi="Times New Roman" w:cs="Times New Roman"/>
            <w:sz w:val="24"/>
            <w:szCs w:val="24"/>
          </w:rPr>
        </w:pPr>
        <w:r w:rsidRPr="009372EF">
          <w:rPr>
            <w:rFonts w:ascii="Times New Roman" w:hAnsi="Times New Roman" w:cs="Times New Roman"/>
            <w:sz w:val="24"/>
            <w:szCs w:val="24"/>
          </w:rPr>
          <w:fldChar w:fldCharType="begin"/>
        </w:r>
        <w:r w:rsidRPr="009372EF">
          <w:rPr>
            <w:rFonts w:ascii="Times New Roman" w:hAnsi="Times New Roman" w:cs="Times New Roman"/>
            <w:sz w:val="24"/>
            <w:szCs w:val="24"/>
          </w:rPr>
          <w:instrText>PAGE   \* MERGEFORMAT</w:instrText>
        </w:r>
        <w:r w:rsidRPr="009372EF">
          <w:rPr>
            <w:rFonts w:ascii="Times New Roman" w:hAnsi="Times New Roman" w:cs="Times New Roman"/>
            <w:sz w:val="24"/>
            <w:szCs w:val="24"/>
          </w:rPr>
          <w:fldChar w:fldCharType="separate"/>
        </w:r>
        <w:r w:rsidR="00C31F4D">
          <w:rPr>
            <w:rFonts w:ascii="Times New Roman" w:hAnsi="Times New Roman" w:cs="Times New Roman"/>
            <w:noProof/>
            <w:sz w:val="24"/>
            <w:szCs w:val="24"/>
          </w:rPr>
          <w:t>1601</w:t>
        </w:r>
        <w:r w:rsidRPr="009372EF">
          <w:rPr>
            <w:rFonts w:ascii="Times New Roman" w:hAnsi="Times New Roman" w:cs="Times New Roman"/>
            <w:noProof/>
            <w:sz w:val="24"/>
            <w:szCs w:val="24"/>
          </w:rPr>
          <w:fldChar w:fldCharType="end"/>
        </w:r>
      </w:p>
    </w:sdtContent>
  </w:sdt>
  <w:p w14:paraId="34EE99B2" w14:textId="77777777" w:rsidR="00333858" w:rsidRDefault="0033385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8C869" w14:textId="77777777" w:rsidR="00333858" w:rsidRDefault="0033385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9FEC5" w14:textId="77777777" w:rsidR="00BD3B74" w:rsidRDefault="00BD3B74" w:rsidP="00D0294C">
      <w:pPr>
        <w:spacing w:after="0" w:line="240" w:lineRule="auto"/>
      </w:pPr>
      <w:r>
        <w:separator/>
      </w:r>
    </w:p>
  </w:footnote>
  <w:footnote w:type="continuationSeparator" w:id="0">
    <w:p w14:paraId="51C51A26" w14:textId="77777777" w:rsidR="00BD3B74" w:rsidRDefault="00BD3B74" w:rsidP="00D0294C">
      <w:pPr>
        <w:spacing w:after="0" w:line="240" w:lineRule="auto"/>
      </w:pPr>
      <w:r>
        <w:continuationSeparator/>
      </w:r>
    </w:p>
  </w:footnote>
  <w:footnote w:id="1">
    <w:p w14:paraId="75B9DE77" w14:textId="6831FA28" w:rsidR="00333858" w:rsidRDefault="00333858" w:rsidP="002E53CA">
      <w:pPr>
        <w:pStyle w:val="DipnotMetni"/>
        <w:rPr>
          <w:rFonts w:ascii="Times New Roman" w:hAnsi="Times New Roman" w:cs="Times New Roman"/>
        </w:rPr>
      </w:pPr>
      <w:r>
        <w:rPr>
          <w:rStyle w:val="DipnotBavurusu"/>
          <w:rFonts w:ascii="Times New Roman" w:hAnsi="Times New Roman" w:cs="Times New Roman"/>
        </w:rPr>
        <w:t>*</w:t>
      </w:r>
      <w:r w:rsidRPr="00663DFB">
        <w:rPr>
          <w:rFonts w:ascii="Times New Roman" w:hAnsi="Times New Roman" w:cs="Times New Roman"/>
        </w:rPr>
        <w:t xml:space="preserve"> Yüksek Lisans Öğrencisi, Bartın Üniversitesi, Orcid No: 0000-0002-6933-8929</w:t>
      </w:r>
    </w:p>
    <w:p w14:paraId="76986A6C" w14:textId="48F05889" w:rsidR="00333858" w:rsidRDefault="00333858" w:rsidP="002E53CA">
      <w:pPr>
        <w:spacing w:after="0" w:line="240" w:lineRule="auto"/>
        <w:textAlignment w:val="baseline"/>
        <w:rPr>
          <w:rFonts w:ascii="Times New Roman" w:hAnsi="Times New Roman" w:cs="Times New Roman"/>
          <w:sz w:val="20"/>
          <w:szCs w:val="20"/>
          <w:shd w:val="clear" w:color="auto" w:fill="FFFFFF"/>
        </w:rPr>
      </w:pPr>
      <w:r w:rsidRPr="00663DFB">
        <w:rPr>
          <w:rFonts w:ascii="Times New Roman" w:hAnsi="Times New Roman" w:cs="Times New Roman"/>
          <w:sz w:val="20"/>
          <w:szCs w:val="20"/>
          <w:vertAlign w:val="superscript"/>
        </w:rPr>
        <w:t>**</w:t>
      </w:r>
      <w:r w:rsidRPr="00663DFB">
        <w:rPr>
          <w:rFonts w:ascii="Times New Roman" w:hAnsi="Times New Roman" w:cs="Times New Roman"/>
          <w:sz w:val="20"/>
          <w:szCs w:val="20"/>
        </w:rPr>
        <w:t>Doç. Dr. Bartın Üniversitesi, Eğitim Fakültesi, email:</w:t>
      </w:r>
      <w:r w:rsidRPr="00663DFB">
        <w:rPr>
          <w:rFonts w:ascii="Times New Roman" w:eastAsia="Times New Roman" w:hAnsi="Times New Roman" w:cs="Times New Roman"/>
          <w:sz w:val="20"/>
          <w:szCs w:val="20"/>
          <w:bdr w:val="none" w:sz="0" w:space="0" w:color="auto" w:frame="1"/>
          <w:lang w:eastAsia="tr-TR"/>
        </w:rPr>
        <w:t xml:space="preserve"> </w:t>
      </w:r>
      <w:hyperlink r:id="rId1" w:history="1">
        <w:r w:rsidRPr="00663DFB">
          <w:rPr>
            <w:rStyle w:val="Kpr"/>
            <w:rFonts w:ascii="Times New Roman" w:eastAsia="Times New Roman" w:hAnsi="Times New Roman"/>
            <w:sz w:val="20"/>
            <w:szCs w:val="20"/>
            <w:bdr w:val="none" w:sz="0" w:space="0" w:color="auto" w:frame="1"/>
            <w:lang w:eastAsia="tr-TR"/>
          </w:rPr>
          <w:t>gokkurtburcin@gmail.com</w:t>
        </w:r>
      </w:hyperlink>
      <w:r w:rsidRPr="00663DFB">
        <w:rPr>
          <w:rFonts w:ascii="Times New Roman" w:eastAsia="Times New Roman" w:hAnsi="Times New Roman" w:cs="Times New Roman"/>
          <w:sz w:val="20"/>
          <w:szCs w:val="20"/>
          <w:bdr w:val="none" w:sz="0" w:space="0" w:color="auto" w:frame="1"/>
          <w:lang w:eastAsia="tr-TR"/>
        </w:rPr>
        <w:t xml:space="preserve">, Orcid No: </w:t>
      </w:r>
      <w:hyperlink r:id="rId2" w:tgtFrame="_blank" w:history="1">
        <w:r w:rsidRPr="00663DFB">
          <w:rPr>
            <w:rFonts w:ascii="Times New Roman" w:hAnsi="Times New Roman" w:cs="Times New Roman"/>
            <w:sz w:val="20"/>
            <w:szCs w:val="20"/>
            <w:bdr w:val="none" w:sz="0" w:space="0" w:color="auto" w:frame="1"/>
            <w:shd w:val="clear" w:color="auto" w:fill="FFFFFF"/>
          </w:rPr>
          <w:t>0000-0002-1551-0113</w:t>
        </w:r>
      </w:hyperlink>
      <w:r w:rsidRPr="00663DFB">
        <w:rPr>
          <w:rFonts w:ascii="Times New Roman" w:hAnsi="Times New Roman" w:cs="Times New Roman"/>
          <w:sz w:val="20"/>
          <w:szCs w:val="20"/>
          <w:bdr w:val="none" w:sz="0" w:space="0" w:color="auto" w:frame="1"/>
          <w:shd w:val="clear" w:color="auto" w:fill="FFFFFF"/>
        </w:rPr>
        <w:t> </w:t>
      </w:r>
      <w:r w:rsidRPr="00663DFB">
        <w:rPr>
          <w:rFonts w:ascii="Times New Roman" w:hAnsi="Times New Roman" w:cs="Times New Roman"/>
          <w:sz w:val="20"/>
          <w:szCs w:val="20"/>
          <w:shd w:val="clear" w:color="auto" w:fill="FFFFFF"/>
        </w:rPr>
        <w:t> </w:t>
      </w: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15"/>
      </w:tblGrid>
      <w:tr w:rsidR="00333858" w:rsidRPr="00F70F6A" w14:paraId="55C4A46C" w14:textId="77777777" w:rsidTr="00333858">
        <w:trPr>
          <w:trHeight w:val="387"/>
        </w:trPr>
        <w:tc>
          <w:tcPr>
            <w:tcW w:w="8715" w:type="dxa"/>
            <w:tcBorders>
              <w:top w:val="single" w:sz="4" w:space="0" w:color="auto"/>
              <w:left w:val="nil"/>
              <w:bottom w:val="single" w:sz="4" w:space="0" w:color="auto"/>
              <w:right w:val="nil"/>
            </w:tcBorders>
            <w:hideMark/>
          </w:tcPr>
          <w:p w14:paraId="07BC16D5" w14:textId="26061E3F" w:rsidR="00333858" w:rsidRPr="00F70F6A" w:rsidRDefault="00333858" w:rsidP="007A4A75">
            <w:pPr>
              <w:pStyle w:val="DipnotMetni"/>
              <w:tabs>
                <w:tab w:val="left" w:pos="483"/>
              </w:tabs>
              <w:ind w:left="45"/>
              <w:rPr>
                <w:rFonts w:ascii="Times New Roman" w:hAnsi="Times New Roman"/>
                <w:i/>
              </w:rPr>
            </w:pPr>
            <w:r w:rsidRPr="00F70F6A">
              <w:rPr>
                <w:rFonts w:ascii="Times New Roman" w:hAnsi="Times New Roman"/>
                <w:b/>
                <w:i/>
              </w:rPr>
              <w:t>Gönderim:</w:t>
            </w:r>
            <w:r w:rsidRPr="007A4A75">
              <w:rPr>
                <w:rFonts w:ascii="Times New Roman" w:hAnsi="Times New Roman"/>
                <w:i/>
              </w:rPr>
              <w:t>16.</w:t>
            </w:r>
            <w:r w:rsidRPr="00F70F6A">
              <w:rPr>
                <w:rFonts w:ascii="Times New Roman" w:hAnsi="Times New Roman"/>
                <w:i/>
              </w:rPr>
              <w:t>0</w:t>
            </w:r>
            <w:r>
              <w:rPr>
                <w:rFonts w:ascii="Times New Roman" w:hAnsi="Times New Roman"/>
                <w:i/>
              </w:rPr>
              <w:t>3</w:t>
            </w:r>
            <w:r w:rsidRPr="00F70F6A">
              <w:rPr>
                <w:rFonts w:ascii="Times New Roman" w:hAnsi="Times New Roman"/>
                <w:i/>
              </w:rPr>
              <w:t xml:space="preserve">.2019               </w:t>
            </w:r>
            <w:r w:rsidRPr="00F70F6A">
              <w:rPr>
                <w:rFonts w:ascii="Times New Roman" w:hAnsi="Times New Roman"/>
                <w:b/>
                <w:i/>
              </w:rPr>
              <w:t>Kabul:</w:t>
            </w:r>
            <w:r>
              <w:rPr>
                <w:rFonts w:ascii="Times New Roman" w:hAnsi="Times New Roman"/>
                <w:i/>
              </w:rPr>
              <w:t>10</w:t>
            </w:r>
            <w:r w:rsidRPr="00F70F6A">
              <w:rPr>
                <w:rFonts w:ascii="Times New Roman" w:hAnsi="Times New Roman"/>
                <w:i/>
              </w:rPr>
              <w:t>.0</w:t>
            </w:r>
            <w:r>
              <w:rPr>
                <w:rFonts w:ascii="Times New Roman" w:hAnsi="Times New Roman"/>
                <w:i/>
              </w:rPr>
              <w:t>6</w:t>
            </w:r>
            <w:r w:rsidRPr="00F70F6A">
              <w:rPr>
                <w:rFonts w:ascii="Times New Roman" w:hAnsi="Times New Roman"/>
                <w:i/>
              </w:rPr>
              <w:t xml:space="preserve">.2019                     </w:t>
            </w:r>
            <w:r w:rsidRPr="00F70F6A">
              <w:rPr>
                <w:rFonts w:ascii="Times New Roman" w:hAnsi="Times New Roman"/>
                <w:b/>
                <w:i/>
              </w:rPr>
              <w:t>    Yayın:</w:t>
            </w:r>
            <w:r w:rsidRPr="00F70F6A">
              <w:rPr>
                <w:rFonts w:ascii="Times New Roman" w:hAnsi="Times New Roman"/>
                <w:i/>
              </w:rPr>
              <w:t xml:space="preserve"> 20.10.2019</w:t>
            </w:r>
          </w:p>
        </w:tc>
      </w:tr>
    </w:tbl>
    <w:p w14:paraId="73E4A22A" w14:textId="77777777" w:rsidR="00333858" w:rsidRPr="00F70F6A" w:rsidRDefault="00333858" w:rsidP="00FD1E4E">
      <w:pPr>
        <w:pStyle w:val="AltBilgi"/>
        <w:rPr>
          <w:sz w:val="20"/>
        </w:rPr>
      </w:pPr>
      <w:r w:rsidRPr="00F70F6A">
        <w:rPr>
          <w:sz w:val="20"/>
        </w:rPr>
        <w:br/>
      </w:r>
    </w:p>
    <w:p w14:paraId="47815410" w14:textId="77777777" w:rsidR="00333858" w:rsidRPr="00663DFB" w:rsidRDefault="00333858" w:rsidP="002E53CA">
      <w:pPr>
        <w:spacing w:after="0" w:line="240" w:lineRule="auto"/>
        <w:textAlignment w:val="baseline"/>
        <w:rPr>
          <w:rFonts w:ascii="Times New Roman" w:eastAsia="Times New Roman" w:hAnsi="Times New Roman" w:cs="Times New Roman"/>
          <w:sz w:val="20"/>
          <w:szCs w:val="20"/>
          <w:lang w:eastAsia="tr-TR"/>
        </w:rPr>
      </w:pPr>
    </w:p>
    <w:p w14:paraId="5037A05A" w14:textId="77777777" w:rsidR="00333858" w:rsidRPr="00663DFB" w:rsidRDefault="00333858" w:rsidP="002E53CA">
      <w:pPr>
        <w:pStyle w:val="DipnotMetni"/>
        <w:rPr>
          <w:rFonts w:ascii="Times New Roman" w:hAnsi="Times New Roman" w:cs="Times New Roman"/>
        </w:rPr>
      </w:pPr>
      <w:r w:rsidRPr="00663DFB">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3E381" w14:textId="77777777" w:rsidR="00333858" w:rsidRDefault="0033385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578E4" w14:textId="20B2E553" w:rsidR="00333858" w:rsidRPr="004529D7" w:rsidRDefault="00333858" w:rsidP="004529D7">
    <w:pPr>
      <w:rPr>
        <w:rFonts w:ascii="Times New Roman" w:hAnsi="Times New Roman" w:cs="Times New Roman"/>
        <w:sz w:val="18"/>
        <w:szCs w:val="18"/>
      </w:rPr>
    </w:pPr>
    <w:r w:rsidRPr="004529D7">
      <w:rPr>
        <w:rFonts w:ascii="Times New Roman" w:hAnsi="Times New Roman" w:cs="Times New Roman"/>
        <w:noProof/>
        <w:sz w:val="18"/>
        <w:szCs w:val="18"/>
        <w:lang w:eastAsia="tr-TR"/>
      </w:rPr>
      <w:drawing>
        <wp:anchor distT="0" distB="0" distL="114300" distR="114300" simplePos="0" relativeHeight="251659264" behindDoc="1" locked="0" layoutInCell="1" allowOverlap="1" wp14:anchorId="6661F5F4" wp14:editId="6E099247">
          <wp:simplePos x="0" y="0"/>
          <wp:positionH relativeFrom="page">
            <wp:posOffset>0</wp:posOffset>
          </wp:positionH>
          <wp:positionV relativeFrom="page">
            <wp:posOffset>9525</wp:posOffset>
          </wp:positionV>
          <wp:extent cx="904875" cy="980440"/>
          <wp:effectExtent l="0" t="0" r="9525" b="0"/>
          <wp:wrapTight wrapText="bothSides">
            <wp:wrapPolygon edited="0">
              <wp:start x="0" y="0"/>
              <wp:lineTo x="0" y="20984"/>
              <wp:lineTo x="21373" y="20984"/>
              <wp:lineTo x="21373" y="0"/>
              <wp:lineTo x="0" y="0"/>
            </wp:wrapPolygon>
          </wp:wrapTight>
          <wp:docPr id="5" name="Resim 5"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9D7">
      <w:rPr>
        <w:rFonts w:ascii="Times New Roman" w:hAnsi="Times New Roman" w:cs="Times New Roman"/>
        <w:i/>
        <w:sz w:val="18"/>
        <w:szCs w:val="18"/>
      </w:rPr>
      <w:t>YYÜ Eğitim Fakültesi Dergisi (YYU Journal of Ed</w:t>
    </w:r>
    <w:r>
      <w:rPr>
        <w:rFonts w:ascii="Times New Roman" w:hAnsi="Times New Roman" w:cs="Times New Roman"/>
        <w:i/>
        <w:sz w:val="18"/>
        <w:szCs w:val="18"/>
      </w:rPr>
      <w:t>ucation Faculty), 2019; 16(1):1600</w:t>
    </w:r>
    <w:r w:rsidRPr="004529D7">
      <w:rPr>
        <w:rFonts w:ascii="Times New Roman" w:hAnsi="Times New Roman" w:cs="Times New Roman"/>
        <w:i/>
        <w:sz w:val="18"/>
        <w:szCs w:val="18"/>
      </w:rPr>
      <w:t>-1</w:t>
    </w:r>
    <w:r>
      <w:rPr>
        <w:rFonts w:ascii="Times New Roman" w:hAnsi="Times New Roman" w:cs="Times New Roman"/>
        <w:i/>
        <w:sz w:val="18"/>
        <w:szCs w:val="18"/>
      </w:rPr>
      <w:t>637</w:t>
    </w:r>
    <w:r w:rsidRPr="004529D7">
      <w:rPr>
        <w:rFonts w:ascii="Times New Roman" w:hAnsi="Times New Roman" w:cs="Times New Roman"/>
        <w:i/>
        <w:sz w:val="18"/>
        <w:szCs w:val="18"/>
      </w:rPr>
      <w:t xml:space="preserve">, </w:t>
    </w:r>
    <w:hyperlink r:id="rId2" w:history="1">
      <w:r w:rsidRPr="004529D7">
        <w:rPr>
          <w:rStyle w:val="Kpr"/>
          <w:rFonts w:ascii="Times New Roman" w:hAnsi="Times New Roman"/>
          <w:color w:val="352CE6"/>
          <w:sz w:val="18"/>
          <w:szCs w:val="18"/>
        </w:rPr>
        <w:t>http://efdergi.yyu.edu.tr</w:t>
      </w:r>
    </w:hyperlink>
    <w:r w:rsidRPr="004529D7">
      <w:rPr>
        <w:rFonts w:ascii="Times New Roman" w:hAnsi="Times New Roman" w:cs="Times New Roman"/>
        <w:color w:val="352CE6"/>
        <w:sz w:val="18"/>
        <w:szCs w:val="18"/>
        <w:u w:val="single"/>
      </w:rPr>
      <w:br/>
    </w:r>
    <w:r w:rsidRPr="004529D7">
      <w:rPr>
        <w:rFonts w:ascii="Times New Roman" w:hAnsi="Times New Roman" w:cs="Times New Roman"/>
        <w:color w:val="352CE6"/>
        <w:sz w:val="18"/>
        <w:szCs w:val="18"/>
        <w:u w:val="single"/>
      </w:rPr>
      <w:br/>
    </w:r>
    <w:hyperlink r:id="rId3" w:history="1">
      <w:r>
        <w:rPr>
          <w:rStyle w:val="Kpr"/>
          <w:rFonts w:ascii="Times New Roman" w:hAnsi="Times New Roman"/>
          <w:color w:val="170BB5"/>
          <w:sz w:val="18"/>
          <w:szCs w:val="18"/>
        </w:rPr>
        <w:t>http://dx.doi.org/10.23891/efdyyu.2019.174</w:t>
      </w:r>
    </w:hyperlink>
    <w:r w:rsidRPr="004529D7">
      <w:rPr>
        <w:rFonts w:ascii="Times New Roman" w:hAnsi="Times New Roman" w:cs="Times New Roman"/>
        <w:color w:val="0070C0"/>
        <w:sz w:val="18"/>
        <w:szCs w:val="18"/>
      </w:rPr>
      <w:t> </w:t>
    </w:r>
    <w:r w:rsidRPr="004529D7">
      <w:rPr>
        <w:rFonts w:ascii="Times New Roman" w:hAnsi="Times New Roman" w:cs="Times New Roman"/>
        <w:color w:val="4472C4"/>
        <w:sz w:val="18"/>
        <w:szCs w:val="18"/>
      </w:rPr>
      <w:t xml:space="preserve">           </w:t>
    </w:r>
    <w:r w:rsidRPr="004529D7">
      <w:rPr>
        <w:rFonts w:ascii="Times New Roman" w:hAnsi="Times New Roman" w:cs="Times New Roman"/>
        <w:b/>
        <w:sz w:val="18"/>
        <w:szCs w:val="18"/>
      </w:rPr>
      <w:t>Araştırma Makalesi                                      ISSN: 1305-020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D5F45" w14:textId="77777777" w:rsidR="00333858" w:rsidRDefault="0033385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C6C80"/>
    <w:multiLevelType w:val="multilevel"/>
    <w:tmpl w:val="D98EA5F6"/>
    <w:lvl w:ilvl="0">
      <w:start w:val="1"/>
      <w:numFmt w:val="decimal"/>
      <w:lvlText w:val="%1."/>
      <w:lvlJc w:val="left"/>
      <w:pPr>
        <w:ind w:left="927" w:hanging="360"/>
      </w:pPr>
      <w:rPr>
        <w:rFonts w:hint="default"/>
        <w:color w:val="auto"/>
      </w:rPr>
    </w:lvl>
    <w:lvl w:ilvl="1">
      <w:start w:val="1"/>
      <w:numFmt w:val="decimal"/>
      <w:isLgl/>
      <w:lvlText w:val="%1.%2."/>
      <w:lvlJc w:val="left"/>
      <w:pPr>
        <w:ind w:left="1203" w:hanging="636"/>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1DCA7CD1"/>
    <w:multiLevelType w:val="hybridMultilevel"/>
    <w:tmpl w:val="9EDA8D62"/>
    <w:lvl w:ilvl="0" w:tplc="DF74E6B0">
      <w:start w:val="8"/>
      <w:numFmt w:val="bullet"/>
      <w:lvlText w:val=""/>
      <w:lvlJc w:val="left"/>
      <w:pPr>
        <w:ind w:left="1068" w:hanging="360"/>
      </w:pPr>
      <w:rPr>
        <w:rFonts w:ascii="Symbol" w:eastAsiaTheme="minorHAns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15:restartNumberingAfterBreak="0">
    <w:nsid w:val="285456F0"/>
    <w:multiLevelType w:val="hybridMultilevel"/>
    <w:tmpl w:val="7B46C666"/>
    <w:lvl w:ilvl="0" w:tplc="041F000F">
      <w:start w:val="1"/>
      <w:numFmt w:val="decimal"/>
      <w:lvlText w:val="%1."/>
      <w:lvlJc w:val="left"/>
      <w:pPr>
        <w:ind w:left="720" w:hanging="360"/>
      </w:pPr>
      <w:rPr>
        <w:rFonts w:eastAsia="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2E63E84"/>
    <w:multiLevelType w:val="hybridMultilevel"/>
    <w:tmpl w:val="3CB2EBCC"/>
    <w:lvl w:ilvl="0" w:tplc="B120BAE2">
      <w:start w:val="1"/>
      <w:numFmt w:val="bullet"/>
      <w:lvlText w:val="•"/>
      <w:lvlJc w:val="left"/>
      <w:pPr>
        <w:tabs>
          <w:tab w:val="num" w:pos="720"/>
        </w:tabs>
        <w:ind w:left="720" w:hanging="360"/>
      </w:pPr>
      <w:rPr>
        <w:rFonts w:ascii="Times New Roman" w:hAnsi="Times New Roman" w:hint="default"/>
      </w:rPr>
    </w:lvl>
    <w:lvl w:ilvl="1" w:tplc="2772C53E" w:tentative="1">
      <w:start w:val="1"/>
      <w:numFmt w:val="bullet"/>
      <w:lvlText w:val="•"/>
      <w:lvlJc w:val="left"/>
      <w:pPr>
        <w:tabs>
          <w:tab w:val="num" w:pos="1440"/>
        </w:tabs>
        <w:ind w:left="1440" w:hanging="360"/>
      </w:pPr>
      <w:rPr>
        <w:rFonts w:ascii="Times New Roman" w:hAnsi="Times New Roman" w:hint="default"/>
      </w:rPr>
    </w:lvl>
    <w:lvl w:ilvl="2" w:tplc="775EE4C8" w:tentative="1">
      <w:start w:val="1"/>
      <w:numFmt w:val="bullet"/>
      <w:lvlText w:val="•"/>
      <w:lvlJc w:val="left"/>
      <w:pPr>
        <w:tabs>
          <w:tab w:val="num" w:pos="2160"/>
        </w:tabs>
        <w:ind w:left="2160" w:hanging="360"/>
      </w:pPr>
      <w:rPr>
        <w:rFonts w:ascii="Times New Roman" w:hAnsi="Times New Roman" w:hint="default"/>
      </w:rPr>
    </w:lvl>
    <w:lvl w:ilvl="3" w:tplc="6266805E" w:tentative="1">
      <w:start w:val="1"/>
      <w:numFmt w:val="bullet"/>
      <w:lvlText w:val="•"/>
      <w:lvlJc w:val="left"/>
      <w:pPr>
        <w:tabs>
          <w:tab w:val="num" w:pos="2880"/>
        </w:tabs>
        <w:ind w:left="2880" w:hanging="360"/>
      </w:pPr>
      <w:rPr>
        <w:rFonts w:ascii="Times New Roman" w:hAnsi="Times New Roman" w:hint="default"/>
      </w:rPr>
    </w:lvl>
    <w:lvl w:ilvl="4" w:tplc="083E734C" w:tentative="1">
      <w:start w:val="1"/>
      <w:numFmt w:val="bullet"/>
      <w:lvlText w:val="•"/>
      <w:lvlJc w:val="left"/>
      <w:pPr>
        <w:tabs>
          <w:tab w:val="num" w:pos="3600"/>
        </w:tabs>
        <w:ind w:left="3600" w:hanging="360"/>
      </w:pPr>
      <w:rPr>
        <w:rFonts w:ascii="Times New Roman" w:hAnsi="Times New Roman" w:hint="default"/>
      </w:rPr>
    </w:lvl>
    <w:lvl w:ilvl="5" w:tplc="B38A27D6" w:tentative="1">
      <w:start w:val="1"/>
      <w:numFmt w:val="bullet"/>
      <w:lvlText w:val="•"/>
      <w:lvlJc w:val="left"/>
      <w:pPr>
        <w:tabs>
          <w:tab w:val="num" w:pos="4320"/>
        </w:tabs>
        <w:ind w:left="4320" w:hanging="360"/>
      </w:pPr>
      <w:rPr>
        <w:rFonts w:ascii="Times New Roman" w:hAnsi="Times New Roman" w:hint="default"/>
      </w:rPr>
    </w:lvl>
    <w:lvl w:ilvl="6" w:tplc="A29263B6" w:tentative="1">
      <w:start w:val="1"/>
      <w:numFmt w:val="bullet"/>
      <w:lvlText w:val="•"/>
      <w:lvlJc w:val="left"/>
      <w:pPr>
        <w:tabs>
          <w:tab w:val="num" w:pos="5040"/>
        </w:tabs>
        <w:ind w:left="5040" w:hanging="360"/>
      </w:pPr>
      <w:rPr>
        <w:rFonts w:ascii="Times New Roman" w:hAnsi="Times New Roman" w:hint="default"/>
      </w:rPr>
    </w:lvl>
    <w:lvl w:ilvl="7" w:tplc="C428CDF4" w:tentative="1">
      <w:start w:val="1"/>
      <w:numFmt w:val="bullet"/>
      <w:lvlText w:val="•"/>
      <w:lvlJc w:val="left"/>
      <w:pPr>
        <w:tabs>
          <w:tab w:val="num" w:pos="5760"/>
        </w:tabs>
        <w:ind w:left="5760" w:hanging="360"/>
      </w:pPr>
      <w:rPr>
        <w:rFonts w:ascii="Times New Roman" w:hAnsi="Times New Roman" w:hint="default"/>
      </w:rPr>
    </w:lvl>
    <w:lvl w:ilvl="8" w:tplc="8490EED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4466EEB"/>
    <w:multiLevelType w:val="hybridMultilevel"/>
    <w:tmpl w:val="C79C61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2777218"/>
    <w:multiLevelType w:val="hybridMultilevel"/>
    <w:tmpl w:val="10FAB5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53851C2"/>
    <w:multiLevelType w:val="hybridMultilevel"/>
    <w:tmpl w:val="A98031A2"/>
    <w:lvl w:ilvl="0" w:tplc="5E14993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BC6"/>
    <w:rsid w:val="000008D9"/>
    <w:rsid w:val="00000C88"/>
    <w:rsid w:val="00002028"/>
    <w:rsid w:val="00003603"/>
    <w:rsid w:val="000042CC"/>
    <w:rsid w:val="0000458B"/>
    <w:rsid w:val="00006D5C"/>
    <w:rsid w:val="00006FF4"/>
    <w:rsid w:val="00007821"/>
    <w:rsid w:val="00007D46"/>
    <w:rsid w:val="00007F7E"/>
    <w:rsid w:val="0001036B"/>
    <w:rsid w:val="00011292"/>
    <w:rsid w:val="000150E2"/>
    <w:rsid w:val="00015FD5"/>
    <w:rsid w:val="00016C50"/>
    <w:rsid w:val="00017B2B"/>
    <w:rsid w:val="00021133"/>
    <w:rsid w:val="000218C0"/>
    <w:rsid w:val="000235A9"/>
    <w:rsid w:val="00024775"/>
    <w:rsid w:val="00024A47"/>
    <w:rsid w:val="00024E47"/>
    <w:rsid w:val="00026E14"/>
    <w:rsid w:val="0002786A"/>
    <w:rsid w:val="00027FB8"/>
    <w:rsid w:val="00031286"/>
    <w:rsid w:val="000313C9"/>
    <w:rsid w:val="0003212F"/>
    <w:rsid w:val="0003227B"/>
    <w:rsid w:val="00034907"/>
    <w:rsid w:val="000351F7"/>
    <w:rsid w:val="00035945"/>
    <w:rsid w:val="00036541"/>
    <w:rsid w:val="000410E5"/>
    <w:rsid w:val="0004140E"/>
    <w:rsid w:val="000415E4"/>
    <w:rsid w:val="00041F87"/>
    <w:rsid w:val="00044204"/>
    <w:rsid w:val="00046328"/>
    <w:rsid w:val="0005028F"/>
    <w:rsid w:val="00051B75"/>
    <w:rsid w:val="00052934"/>
    <w:rsid w:val="00053609"/>
    <w:rsid w:val="00053964"/>
    <w:rsid w:val="00054132"/>
    <w:rsid w:val="00054E5E"/>
    <w:rsid w:val="00055275"/>
    <w:rsid w:val="000572F5"/>
    <w:rsid w:val="00061ED8"/>
    <w:rsid w:val="00062324"/>
    <w:rsid w:val="00062F8C"/>
    <w:rsid w:val="000642E8"/>
    <w:rsid w:val="00064486"/>
    <w:rsid w:val="00064505"/>
    <w:rsid w:val="00065C3A"/>
    <w:rsid w:val="00067D76"/>
    <w:rsid w:val="0007053F"/>
    <w:rsid w:val="000706DF"/>
    <w:rsid w:val="00071A73"/>
    <w:rsid w:val="00071E77"/>
    <w:rsid w:val="00072441"/>
    <w:rsid w:val="0007356F"/>
    <w:rsid w:val="00074E4A"/>
    <w:rsid w:val="00075225"/>
    <w:rsid w:val="000775B7"/>
    <w:rsid w:val="00082CBD"/>
    <w:rsid w:val="000837C8"/>
    <w:rsid w:val="0008463D"/>
    <w:rsid w:val="000854D8"/>
    <w:rsid w:val="000859ED"/>
    <w:rsid w:val="00085C33"/>
    <w:rsid w:val="00087A52"/>
    <w:rsid w:val="000902C5"/>
    <w:rsid w:val="00092C54"/>
    <w:rsid w:val="00092FC7"/>
    <w:rsid w:val="00095971"/>
    <w:rsid w:val="000965EC"/>
    <w:rsid w:val="000975A8"/>
    <w:rsid w:val="000A0FB3"/>
    <w:rsid w:val="000A1365"/>
    <w:rsid w:val="000A1C10"/>
    <w:rsid w:val="000A25F0"/>
    <w:rsid w:val="000A4514"/>
    <w:rsid w:val="000A530A"/>
    <w:rsid w:val="000A7BAA"/>
    <w:rsid w:val="000B014C"/>
    <w:rsid w:val="000B125C"/>
    <w:rsid w:val="000B25BB"/>
    <w:rsid w:val="000B26FF"/>
    <w:rsid w:val="000B3D9D"/>
    <w:rsid w:val="000B56D3"/>
    <w:rsid w:val="000B7073"/>
    <w:rsid w:val="000B770A"/>
    <w:rsid w:val="000C3410"/>
    <w:rsid w:val="000C41A8"/>
    <w:rsid w:val="000C499A"/>
    <w:rsid w:val="000C49F9"/>
    <w:rsid w:val="000C5A52"/>
    <w:rsid w:val="000C5CD4"/>
    <w:rsid w:val="000C6149"/>
    <w:rsid w:val="000C67CA"/>
    <w:rsid w:val="000D01C1"/>
    <w:rsid w:val="000D0932"/>
    <w:rsid w:val="000D14D5"/>
    <w:rsid w:val="000D4149"/>
    <w:rsid w:val="000D42B0"/>
    <w:rsid w:val="000D42B7"/>
    <w:rsid w:val="000D4F32"/>
    <w:rsid w:val="000D706E"/>
    <w:rsid w:val="000D7352"/>
    <w:rsid w:val="000D79AB"/>
    <w:rsid w:val="000E06EA"/>
    <w:rsid w:val="000E0C9C"/>
    <w:rsid w:val="000E0E28"/>
    <w:rsid w:val="000E3100"/>
    <w:rsid w:val="000E5945"/>
    <w:rsid w:val="000E5E6D"/>
    <w:rsid w:val="000E68B5"/>
    <w:rsid w:val="000E7376"/>
    <w:rsid w:val="000F11A5"/>
    <w:rsid w:val="000F3340"/>
    <w:rsid w:val="000F3AAF"/>
    <w:rsid w:val="000F3B22"/>
    <w:rsid w:val="000F3B83"/>
    <w:rsid w:val="000F6760"/>
    <w:rsid w:val="000F6F92"/>
    <w:rsid w:val="000F723E"/>
    <w:rsid w:val="000F7AFB"/>
    <w:rsid w:val="000F7D94"/>
    <w:rsid w:val="00102780"/>
    <w:rsid w:val="00105624"/>
    <w:rsid w:val="00106446"/>
    <w:rsid w:val="00107729"/>
    <w:rsid w:val="00107D93"/>
    <w:rsid w:val="001101C2"/>
    <w:rsid w:val="00110307"/>
    <w:rsid w:val="0011086B"/>
    <w:rsid w:val="00110915"/>
    <w:rsid w:val="001125C1"/>
    <w:rsid w:val="00112ED3"/>
    <w:rsid w:val="00114184"/>
    <w:rsid w:val="00114809"/>
    <w:rsid w:val="00114900"/>
    <w:rsid w:val="00115272"/>
    <w:rsid w:val="00117065"/>
    <w:rsid w:val="00120FFE"/>
    <w:rsid w:val="00122A6F"/>
    <w:rsid w:val="00123056"/>
    <w:rsid w:val="0012479A"/>
    <w:rsid w:val="00124E67"/>
    <w:rsid w:val="001266A3"/>
    <w:rsid w:val="00126717"/>
    <w:rsid w:val="00127D3C"/>
    <w:rsid w:val="0013048E"/>
    <w:rsid w:val="001304E8"/>
    <w:rsid w:val="00130F85"/>
    <w:rsid w:val="00131940"/>
    <w:rsid w:val="001354A4"/>
    <w:rsid w:val="001370D5"/>
    <w:rsid w:val="00141298"/>
    <w:rsid w:val="00142C6B"/>
    <w:rsid w:val="00143238"/>
    <w:rsid w:val="00143726"/>
    <w:rsid w:val="00143882"/>
    <w:rsid w:val="00143FAE"/>
    <w:rsid w:val="00143FD4"/>
    <w:rsid w:val="00145598"/>
    <w:rsid w:val="00145606"/>
    <w:rsid w:val="00147079"/>
    <w:rsid w:val="001479BB"/>
    <w:rsid w:val="00152135"/>
    <w:rsid w:val="00152339"/>
    <w:rsid w:val="001523C5"/>
    <w:rsid w:val="00152503"/>
    <w:rsid w:val="00152739"/>
    <w:rsid w:val="0015352D"/>
    <w:rsid w:val="00153FBB"/>
    <w:rsid w:val="00154A11"/>
    <w:rsid w:val="00154A35"/>
    <w:rsid w:val="0015726D"/>
    <w:rsid w:val="00157A4F"/>
    <w:rsid w:val="001612DC"/>
    <w:rsid w:val="00161879"/>
    <w:rsid w:val="001627E1"/>
    <w:rsid w:val="00163B83"/>
    <w:rsid w:val="0016669E"/>
    <w:rsid w:val="00167D82"/>
    <w:rsid w:val="001716A6"/>
    <w:rsid w:val="0017320F"/>
    <w:rsid w:val="00173312"/>
    <w:rsid w:val="001735D9"/>
    <w:rsid w:val="001740E4"/>
    <w:rsid w:val="00174B8C"/>
    <w:rsid w:val="00175053"/>
    <w:rsid w:val="001763ED"/>
    <w:rsid w:val="0017693C"/>
    <w:rsid w:val="00177106"/>
    <w:rsid w:val="00182114"/>
    <w:rsid w:val="00184668"/>
    <w:rsid w:val="00184F96"/>
    <w:rsid w:val="00187BF2"/>
    <w:rsid w:val="00190C81"/>
    <w:rsid w:val="0019160C"/>
    <w:rsid w:val="00191A80"/>
    <w:rsid w:val="00191D2A"/>
    <w:rsid w:val="001920A1"/>
    <w:rsid w:val="00192BA4"/>
    <w:rsid w:val="001942DF"/>
    <w:rsid w:val="00195CF2"/>
    <w:rsid w:val="00196CD2"/>
    <w:rsid w:val="0019760A"/>
    <w:rsid w:val="001A17DE"/>
    <w:rsid w:val="001A1F68"/>
    <w:rsid w:val="001A2419"/>
    <w:rsid w:val="001A2C23"/>
    <w:rsid w:val="001A350F"/>
    <w:rsid w:val="001A3BB7"/>
    <w:rsid w:val="001A3E50"/>
    <w:rsid w:val="001A46EC"/>
    <w:rsid w:val="001A4772"/>
    <w:rsid w:val="001A4BA1"/>
    <w:rsid w:val="001A55CC"/>
    <w:rsid w:val="001A6CB1"/>
    <w:rsid w:val="001A77A2"/>
    <w:rsid w:val="001B20C0"/>
    <w:rsid w:val="001B2972"/>
    <w:rsid w:val="001B4518"/>
    <w:rsid w:val="001B594C"/>
    <w:rsid w:val="001B62BF"/>
    <w:rsid w:val="001B70D5"/>
    <w:rsid w:val="001B7C4B"/>
    <w:rsid w:val="001C00E2"/>
    <w:rsid w:val="001C18C6"/>
    <w:rsid w:val="001C2401"/>
    <w:rsid w:val="001C3C39"/>
    <w:rsid w:val="001C4230"/>
    <w:rsid w:val="001C4969"/>
    <w:rsid w:val="001C4A66"/>
    <w:rsid w:val="001C6E88"/>
    <w:rsid w:val="001C726E"/>
    <w:rsid w:val="001D0AC6"/>
    <w:rsid w:val="001D0C9D"/>
    <w:rsid w:val="001D1229"/>
    <w:rsid w:val="001D1307"/>
    <w:rsid w:val="001D1D85"/>
    <w:rsid w:val="001D3EE1"/>
    <w:rsid w:val="001D41CA"/>
    <w:rsid w:val="001D491D"/>
    <w:rsid w:val="001D4E02"/>
    <w:rsid w:val="001D5466"/>
    <w:rsid w:val="001D5DEE"/>
    <w:rsid w:val="001D61B9"/>
    <w:rsid w:val="001E06D2"/>
    <w:rsid w:val="001E10DD"/>
    <w:rsid w:val="001E1105"/>
    <w:rsid w:val="001E1687"/>
    <w:rsid w:val="001E2F12"/>
    <w:rsid w:val="001E3DB0"/>
    <w:rsid w:val="001E4F19"/>
    <w:rsid w:val="001E56E4"/>
    <w:rsid w:val="001E634D"/>
    <w:rsid w:val="001E6DD0"/>
    <w:rsid w:val="001E794C"/>
    <w:rsid w:val="001F1AFC"/>
    <w:rsid w:val="001F510D"/>
    <w:rsid w:val="001F5BEB"/>
    <w:rsid w:val="001F6B0D"/>
    <w:rsid w:val="00200BB7"/>
    <w:rsid w:val="00201A93"/>
    <w:rsid w:val="00202614"/>
    <w:rsid w:val="00202636"/>
    <w:rsid w:val="00202D35"/>
    <w:rsid w:val="00203FA3"/>
    <w:rsid w:val="00204409"/>
    <w:rsid w:val="002044A5"/>
    <w:rsid w:val="002049EB"/>
    <w:rsid w:val="0020511A"/>
    <w:rsid w:val="00205994"/>
    <w:rsid w:val="00205C80"/>
    <w:rsid w:val="00205C97"/>
    <w:rsid w:val="002060EE"/>
    <w:rsid w:val="00210138"/>
    <w:rsid w:val="00210666"/>
    <w:rsid w:val="002113CF"/>
    <w:rsid w:val="00212093"/>
    <w:rsid w:val="00212646"/>
    <w:rsid w:val="00213792"/>
    <w:rsid w:val="00213FFF"/>
    <w:rsid w:val="002143C2"/>
    <w:rsid w:val="002160AE"/>
    <w:rsid w:val="002160F1"/>
    <w:rsid w:val="0021685B"/>
    <w:rsid w:val="00216CA2"/>
    <w:rsid w:val="0021746B"/>
    <w:rsid w:val="00217585"/>
    <w:rsid w:val="002221F3"/>
    <w:rsid w:val="00224180"/>
    <w:rsid w:val="002249D9"/>
    <w:rsid w:val="002251BA"/>
    <w:rsid w:val="00225886"/>
    <w:rsid w:val="00225D13"/>
    <w:rsid w:val="00226F0E"/>
    <w:rsid w:val="00227E1F"/>
    <w:rsid w:val="00231715"/>
    <w:rsid w:val="00232B3E"/>
    <w:rsid w:val="00233FE4"/>
    <w:rsid w:val="00240D20"/>
    <w:rsid w:val="00241752"/>
    <w:rsid w:val="0024301F"/>
    <w:rsid w:val="0024416B"/>
    <w:rsid w:val="00244462"/>
    <w:rsid w:val="00244FEC"/>
    <w:rsid w:val="00245805"/>
    <w:rsid w:val="002465FE"/>
    <w:rsid w:val="002466D9"/>
    <w:rsid w:val="00246B5E"/>
    <w:rsid w:val="00247D12"/>
    <w:rsid w:val="0025050A"/>
    <w:rsid w:val="00253865"/>
    <w:rsid w:val="0025477F"/>
    <w:rsid w:val="002552D8"/>
    <w:rsid w:val="00256AF2"/>
    <w:rsid w:val="00260E69"/>
    <w:rsid w:val="002615FE"/>
    <w:rsid w:val="00261E25"/>
    <w:rsid w:val="00265751"/>
    <w:rsid w:val="00266C46"/>
    <w:rsid w:val="0026729E"/>
    <w:rsid w:val="00270C14"/>
    <w:rsid w:val="00271CD6"/>
    <w:rsid w:val="00271DAF"/>
    <w:rsid w:val="0027240F"/>
    <w:rsid w:val="00272D89"/>
    <w:rsid w:val="00273CC5"/>
    <w:rsid w:val="00273FE4"/>
    <w:rsid w:val="002741E4"/>
    <w:rsid w:val="0027420F"/>
    <w:rsid w:val="002751E7"/>
    <w:rsid w:val="0027748D"/>
    <w:rsid w:val="00280761"/>
    <w:rsid w:val="0028084B"/>
    <w:rsid w:val="002808A9"/>
    <w:rsid w:val="002841F6"/>
    <w:rsid w:val="0028440A"/>
    <w:rsid w:val="00284478"/>
    <w:rsid w:val="00284684"/>
    <w:rsid w:val="0028491D"/>
    <w:rsid w:val="00284AD8"/>
    <w:rsid w:val="00284BA8"/>
    <w:rsid w:val="00284E70"/>
    <w:rsid w:val="002859EC"/>
    <w:rsid w:val="002869E6"/>
    <w:rsid w:val="00290081"/>
    <w:rsid w:val="0029103C"/>
    <w:rsid w:val="002919D1"/>
    <w:rsid w:val="0029263A"/>
    <w:rsid w:val="00295661"/>
    <w:rsid w:val="00295DC8"/>
    <w:rsid w:val="00297EB7"/>
    <w:rsid w:val="00297ED3"/>
    <w:rsid w:val="002A3287"/>
    <w:rsid w:val="002A5629"/>
    <w:rsid w:val="002A5C73"/>
    <w:rsid w:val="002A6144"/>
    <w:rsid w:val="002A675F"/>
    <w:rsid w:val="002A6B92"/>
    <w:rsid w:val="002A7C09"/>
    <w:rsid w:val="002B2817"/>
    <w:rsid w:val="002B290E"/>
    <w:rsid w:val="002B3977"/>
    <w:rsid w:val="002B500D"/>
    <w:rsid w:val="002B5FEF"/>
    <w:rsid w:val="002B612D"/>
    <w:rsid w:val="002B6333"/>
    <w:rsid w:val="002B68F8"/>
    <w:rsid w:val="002B6B16"/>
    <w:rsid w:val="002B78E5"/>
    <w:rsid w:val="002B7D60"/>
    <w:rsid w:val="002C00E6"/>
    <w:rsid w:val="002C01F8"/>
    <w:rsid w:val="002C038D"/>
    <w:rsid w:val="002C06A4"/>
    <w:rsid w:val="002C1111"/>
    <w:rsid w:val="002C35EC"/>
    <w:rsid w:val="002C3B8B"/>
    <w:rsid w:val="002C4764"/>
    <w:rsid w:val="002C526A"/>
    <w:rsid w:val="002C5360"/>
    <w:rsid w:val="002C5457"/>
    <w:rsid w:val="002D2142"/>
    <w:rsid w:val="002D26F5"/>
    <w:rsid w:val="002D2AE3"/>
    <w:rsid w:val="002D2EC7"/>
    <w:rsid w:val="002D309D"/>
    <w:rsid w:val="002D4E83"/>
    <w:rsid w:val="002D61D0"/>
    <w:rsid w:val="002E0FB1"/>
    <w:rsid w:val="002E106F"/>
    <w:rsid w:val="002E1A79"/>
    <w:rsid w:val="002E26EB"/>
    <w:rsid w:val="002E493D"/>
    <w:rsid w:val="002E53CA"/>
    <w:rsid w:val="002E647F"/>
    <w:rsid w:val="002E6EF7"/>
    <w:rsid w:val="002E7ECF"/>
    <w:rsid w:val="002F4418"/>
    <w:rsid w:val="002F506A"/>
    <w:rsid w:val="002F5D13"/>
    <w:rsid w:val="002F5D71"/>
    <w:rsid w:val="002F7A2F"/>
    <w:rsid w:val="002F7FE3"/>
    <w:rsid w:val="003000AF"/>
    <w:rsid w:val="00300139"/>
    <w:rsid w:val="00302226"/>
    <w:rsid w:val="00302249"/>
    <w:rsid w:val="003029AD"/>
    <w:rsid w:val="00303A45"/>
    <w:rsid w:val="00303B7E"/>
    <w:rsid w:val="00305001"/>
    <w:rsid w:val="003054D0"/>
    <w:rsid w:val="00306332"/>
    <w:rsid w:val="00306748"/>
    <w:rsid w:val="0030747F"/>
    <w:rsid w:val="00307870"/>
    <w:rsid w:val="00307D1D"/>
    <w:rsid w:val="003100D5"/>
    <w:rsid w:val="00311F9B"/>
    <w:rsid w:val="00314A18"/>
    <w:rsid w:val="003202EF"/>
    <w:rsid w:val="00320E07"/>
    <w:rsid w:val="0032189E"/>
    <w:rsid w:val="00321DF1"/>
    <w:rsid w:val="00323370"/>
    <w:rsid w:val="00323A1D"/>
    <w:rsid w:val="003240DF"/>
    <w:rsid w:val="00324BD9"/>
    <w:rsid w:val="003250A0"/>
    <w:rsid w:val="00325A2C"/>
    <w:rsid w:val="00326F47"/>
    <w:rsid w:val="003274DA"/>
    <w:rsid w:val="0033077B"/>
    <w:rsid w:val="00332692"/>
    <w:rsid w:val="00333858"/>
    <w:rsid w:val="0033450F"/>
    <w:rsid w:val="00335BE1"/>
    <w:rsid w:val="00336A30"/>
    <w:rsid w:val="00336D31"/>
    <w:rsid w:val="00340F2E"/>
    <w:rsid w:val="003420C2"/>
    <w:rsid w:val="00343177"/>
    <w:rsid w:val="003431C8"/>
    <w:rsid w:val="00343F11"/>
    <w:rsid w:val="00346505"/>
    <w:rsid w:val="00346789"/>
    <w:rsid w:val="00346FDF"/>
    <w:rsid w:val="00347254"/>
    <w:rsid w:val="00352224"/>
    <w:rsid w:val="00353772"/>
    <w:rsid w:val="00354732"/>
    <w:rsid w:val="0035577D"/>
    <w:rsid w:val="00356C15"/>
    <w:rsid w:val="00357CB7"/>
    <w:rsid w:val="00361A3C"/>
    <w:rsid w:val="003626F8"/>
    <w:rsid w:val="003633D9"/>
    <w:rsid w:val="003640EA"/>
    <w:rsid w:val="00364DF9"/>
    <w:rsid w:val="0036539F"/>
    <w:rsid w:val="00365581"/>
    <w:rsid w:val="00367FB7"/>
    <w:rsid w:val="00371253"/>
    <w:rsid w:val="00372479"/>
    <w:rsid w:val="0037558C"/>
    <w:rsid w:val="00376750"/>
    <w:rsid w:val="00377820"/>
    <w:rsid w:val="003800AA"/>
    <w:rsid w:val="003800FC"/>
    <w:rsid w:val="00383D17"/>
    <w:rsid w:val="003869FF"/>
    <w:rsid w:val="00386C07"/>
    <w:rsid w:val="003915BB"/>
    <w:rsid w:val="00391FD9"/>
    <w:rsid w:val="00392409"/>
    <w:rsid w:val="00393211"/>
    <w:rsid w:val="00395EA6"/>
    <w:rsid w:val="003A161D"/>
    <w:rsid w:val="003A35EB"/>
    <w:rsid w:val="003A3A2E"/>
    <w:rsid w:val="003A3DEC"/>
    <w:rsid w:val="003A4902"/>
    <w:rsid w:val="003A60D0"/>
    <w:rsid w:val="003B1229"/>
    <w:rsid w:val="003B15EA"/>
    <w:rsid w:val="003B1879"/>
    <w:rsid w:val="003B370A"/>
    <w:rsid w:val="003B6E3A"/>
    <w:rsid w:val="003B75A5"/>
    <w:rsid w:val="003B7AB5"/>
    <w:rsid w:val="003C0501"/>
    <w:rsid w:val="003C10B8"/>
    <w:rsid w:val="003C31AC"/>
    <w:rsid w:val="003C3F79"/>
    <w:rsid w:val="003C47AC"/>
    <w:rsid w:val="003D2689"/>
    <w:rsid w:val="003D2CBD"/>
    <w:rsid w:val="003D4474"/>
    <w:rsid w:val="003D4587"/>
    <w:rsid w:val="003D4F15"/>
    <w:rsid w:val="003D59EE"/>
    <w:rsid w:val="003D5B5D"/>
    <w:rsid w:val="003D6B55"/>
    <w:rsid w:val="003D732F"/>
    <w:rsid w:val="003E2167"/>
    <w:rsid w:val="003E4CE1"/>
    <w:rsid w:val="003E52DF"/>
    <w:rsid w:val="003E65BC"/>
    <w:rsid w:val="003E6EEC"/>
    <w:rsid w:val="003E77AA"/>
    <w:rsid w:val="003F0DB7"/>
    <w:rsid w:val="003F1819"/>
    <w:rsid w:val="003F1843"/>
    <w:rsid w:val="003F30B6"/>
    <w:rsid w:val="003F31DC"/>
    <w:rsid w:val="003F3C88"/>
    <w:rsid w:val="003F3E29"/>
    <w:rsid w:val="003F5195"/>
    <w:rsid w:val="003F7D76"/>
    <w:rsid w:val="0040028E"/>
    <w:rsid w:val="00401917"/>
    <w:rsid w:val="00401BC8"/>
    <w:rsid w:val="00402854"/>
    <w:rsid w:val="00404D6F"/>
    <w:rsid w:val="00404FC4"/>
    <w:rsid w:val="00405CA4"/>
    <w:rsid w:val="00407818"/>
    <w:rsid w:val="00407C87"/>
    <w:rsid w:val="00411BFB"/>
    <w:rsid w:val="00412FAE"/>
    <w:rsid w:val="004138E9"/>
    <w:rsid w:val="004145A2"/>
    <w:rsid w:val="00415142"/>
    <w:rsid w:val="00416158"/>
    <w:rsid w:val="004176AF"/>
    <w:rsid w:val="00421088"/>
    <w:rsid w:val="0042163D"/>
    <w:rsid w:val="004223E9"/>
    <w:rsid w:val="00422FC6"/>
    <w:rsid w:val="004234C8"/>
    <w:rsid w:val="00424772"/>
    <w:rsid w:val="00424B14"/>
    <w:rsid w:val="00426F20"/>
    <w:rsid w:val="00431DFB"/>
    <w:rsid w:val="00433535"/>
    <w:rsid w:val="00434905"/>
    <w:rsid w:val="00435CD4"/>
    <w:rsid w:val="0043631B"/>
    <w:rsid w:val="004375E9"/>
    <w:rsid w:val="00437AAA"/>
    <w:rsid w:val="00440C41"/>
    <w:rsid w:val="004415F3"/>
    <w:rsid w:val="004429C3"/>
    <w:rsid w:val="00444A85"/>
    <w:rsid w:val="00445D18"/>
    <w:rsid w:val="004468D9"/>
    <w:rsid w:val="004506E9"/>
    <w:rsid w:val="004529D7"/>
    <w:rsid w:val="00453BC6"/>
    <w:rsid w:val="0045409D"/>
    <w:rsid w:val="004540BC"/>
    <w:rsid w:val="004540CA"/>
    <w:rsid w:val="004543E1"/>
    <w:rsid w:val="00454404"/>
    <w:rsid w:val="004602D0"/>
    <w:rsid w:val="0046068C"/>
    <w:rsid w:val="0046099E"/>
    <w:rsid w:val="00460FBC"/>
    <w:rsid w:val="004627DF"/>
    <w:rsid w:val="0046292C"/>
    <w:rsid w:val="00464089"/>
    <w:rsid w:val="0046462A"/>
    <w:rsid w:val="00464E18"/>
    <w:rsid w:val="00466FE8"/>
    <w:rsid w:val="00467EAC"/>
    <w:rsid w:val="00471815"/>
    <w:rsid w:val="0047269E"/>
    <w:rsid w:val="00472F41"/>
    <w:rsid w:val="00473AD4"/>
    <w:rsid w:val="0047483F"/>
    <w:rsid w:val="00474890"/>
    <w:rsid w:val="00474B04"/>
    <w:rsid w:val="00474C56"/>
    <w:rsid w:val="0047681D"/>
    <w:rsid w:val="00480025"/>
    <w:rsid w:val="00480C0A"/>
    <w:rsid w:val="00481F3A"/>
    <w:rsid w:val="00483D6D"/>
    <w:rsid w:val="004864B5"/>
    <w:rsid w:val="00487488"/>
    <w:rsid w:val="00490286"/>
    <w:rsid w:val="004902E8"/>
    <w:rsid w:val="0049067F"/>
    <w:rsid w:val="00490693"/>
    <w:rsid w:val="004909AA"/>
    <w:rsid w:val="00491CA4"/>
    <w:rsid w:val="0049594E"/>
    <w:rsid w:val="00496056"/>
    <w:rsid w:val="004961C4"/>
    <w:rsid w:val="004970D5"/>
    <w:rsid w:val="0049736E"/>
    <w:rsid w:val="00497A53"/>
    <w:rsid w:val="004A178D"/>
    <w:rsid w:val="004A1BB0"/>
    <w:rsid w:val="004A2422"/>
    <w:rsid w:val="004A2DE9"/>
    <w:rsid w:val="004A3B6C"/>
    <w:rsid w:val="004A3DBB"/>
    <w:rsid w:val="004A528B"/>
    <w:rsid w:val="004A5855"/>
    <w:rsid w:val="004A5974"/>
    <w:rsid w:val="004A59C7"/>
    <w:rsid w:val="004A61E1"/>
    <w:rsid w:val="004A6FFA"/>
    <w:rsid w:val="004B2360"/>
    <w:rsid w:val="004B291D"/>
    <w:rsid w:val="004B2BA0"/>
    <w:rsid w:val="004B415F"/>
    <w:rsid w:val="004B499D"/>
    <w:rsid w:val="004B5D94"/>
    <w:rsid w:val="004B7501"/>
    <w:rsid w:val="004B7C18"/>
    <w:rsid w:val="004C0D4B"/>
    <w:rsid w:val="004C18B6"/>
    <w:rsid w:val="004C46E3"/>
    <w:rsid w:val="004C48DF"/>
    <w:rsid w:val="004C4C42"/>
    <w:rsid w:val="004C639E"/>
    <w:rsid w:val="004D0044"/>
    <w:rsid w:val="004D0FBA"/>
    <w:rsid w:val="004D13B1"/>
    <w:rsid w:val="004D6B22"/>
    <w:rsid w:val="004E023F"/>
    <w:rsid w:val="004E0A4F"/>
    <w:rsid w:val="004E2B01"/>
    <w:rsid w:val="004E2CC8"/>
    <w:rsid w:val="004E2E99"/>
    <w:rsid w:val="004E3024"/>
    <w:rsid w:val="004E4C63"/>
    <w:rsid w:val="004E55E8"/>
    <w:rsid w:val="004E6C48"/>
    <w:rsid w:val="004E7576"/>
    <w:rsid w:val="004E7AC9"/>
    <w:rsid w:val="004F3B83"/>
    <w:rsid w:val="004F3CA1"/>
    <w:rsid w:val="004F428A"/>
    <w:rsid w:val="004F59F6"/>
    <w:rsid w:val="004F5CA6"/>
    <w:rsid w:val="004F5FD4"/>
    <w:rsid w:val="004F6F61"/>
    <w:rsid w:val="005012F8"/>
    <w:rsid w:val="00502A26"/>
    <w:rsid w:val="00502F3F"/>
    <w:rsid w:val="0050322D"/>
    <w:rsid w:val="00503D8E"/>
    <w:rsid w:val="00503EC5"/>
    <w:rsid w:val="005042A8"/>
    <w:rsid w:val="0050468D"/>
    <w:rsid w:val="0050553D"/>
    <w:rsid w:val="00505988"/>
    <w:rsid w:val="0050611D"/>
    <w:rsid w:val="00506CED"/>
    <w:rsid w:val="00507D5F"/>
    <w:rsid w:val="00510101"/>
    <w:rsid w:val="00512315"/>
    <w:rsid w:val="00512CBD"/>
    <w:rsid w:val="00516E7E"/>
    <w:rsid w:val="00521D7E"/>
    <w:rsid w:val="00522132"/>
    <w:rsid w:val="005225B2"/>
    <w:rsid w:val="00523182"/>
    <w:rsid w:val="005242B7"/>
    <w:rsid w:val="00526FAB"/>
    <w:rsid w:val="00527059"/>
    <w:rsid w:val="005279AD"/>
    <w:rsid w:val="0053024F"/>
    <w:rsid w:val="00531633"/>
    <w:rsid w:val="005318BC"/>
    <w:rsid w:val="00532272"/>
    <w:rsid w:val="00532CF3"/>
    <w:rsid w:val="005345BA"/>
    <w:rsid w:val="0053474C"/>
    <w:rsid w:val="00534CB1"/>
    <w:rsid w:val="00535502"/>
    <w:rsid w:val="00535E5C"/>
    <w:rsid w:val="00537C7A"/>
    <w:rsid w:val="00541712"/>
    <w:rsid w:val="005419A8"/>
    <w:rsid w:val="0054272E"/>
    <w:rsid w:val="00543262"/>
    <w:rsid w:val="0054539C"/>
    <w:rsid w:val="00545717"/>
    <w:rsid w:val="00546143"/>
    <w:rsid w:val="005471E2"/>
    <w:rsid w:val="005472E4"/>
    <w:rsid w:val="00550845"/>
    <w:rsid w:val="00551890"/>
    <w:rsid w:val="0055301A"/>
    <w:rsid w:val="00556126"/>
    <w:rsid w:val="0055640A"/>
    <w:rsid w:val="00557615"/>
    <w:rsid w:val="00557DF9"/>
    <w:rsid w:val="005604DD"/>
    <w:rsid w:val="005613A2"/>
    <w:rsid w:val="00562897"/>
    <w:rsid w:val="00564BD4"/>
    <w:rsid w:val="0056530C"/>
    <w:rsid w:val="0056769B"/>
    <w:rsid w:val="00570803"/>
    <w:rsid w:val="00571761"/>
    <w:rsid w:val="00572650"/>
    <w:rsid w:val="005729DE"/>
    <w:rsid w:val="00573C46"/>
    <w:rsid w:val="00576FD1"/>
    <w:rsid w:val="0058018B"/>
    <w:rsid w:val="005803FA"/>
    <w:rsid w:val="00580B89"/>
    <w:rsid w:val="005844A1"/>
    <w:rsid w:val="00584BC8"/>
    <w:rsid w:val="00587BF6"/>
    <w:rsid w:val="0059061D"/>
    <w:rsid w:val="00590823"/>
    <w:rsid w:val="00591277"/>
    <w:rsid w:val="005914D5"/>
    <w:rsid w:val="005917B0"/>
    <w:rsid w:val="005917E8"/>
    <w:rsid w:val="005922D7"/>
    <w:rsid w:val="005922D8"/>
    <w:rsid w:val="005924C0"/>
    <w:rsid w:val="005926A5"/>
    <w:rsid w:val="00593170"/>
    <w:rsid w:val="005931B9"/>
    <w:rsid w:val="00595498"/>
    <w:rsid w:val="005A0762"/>
    <w:rsid w:val="005A11FB"/>
    <w:rsid w:val="005A2BDA"/>
    <w:rsid w:val="005A3502"/>
    <w:rsid w:val="005A3D84"/>
    <w:rsid w:val="005A4E13"/>
    <w:rsid w:val="005A516B"/>
    <w:rsid w:val="005A52AD"/>
    <w:rsid w:val="005A5952"/>
    <w:rsid w:val="005A59C5"/>
    <w:rsid w:val="005A66F0"/>
    <w:rsid w:val="005A6F95"/>
    <w:rsid w:val="005A7E36"/>
    <w:rsid w:val="005B0C06"/>
    <w:rsid w:val="005B1016"/>
    <w:rsid w:val="005B2613"/>
    <w:rsid w:val="005B2F00"/>
    <w:rsid w:val="005B3C9F"/>
    <w:rsid w:val="005B49D4"/>
    <w:rsid w:val="005B5105"/>
    <w:rsid w:val="005B518F"/>
    <w:rsid w:val="005B5A6E"/>
    <w:rsid w:val="005B7781"/>
    <w:rsid w:val="005C0070"/>
    <w:rsid w:val="005C08E2"/>
    <w:rsid w:val="005C0E78"/>
    <w:rsid w:val="005C12E0"/>
    <w:rsid w:val="005C23D4"/>
    <w:rsid w:val="005C2905"/>
    <w:rsid w:val="005C3539"/>
    <w:rsid w:val="005C466F"/>
    <w:rsid w:val="005C4FA2"/>
    <w:rsid w:val="005C6180"/>
    <w:rsid w:val="005C77DD"/>
    <w:rsid w:val="005D0C30"/>
    <w:rsid w:val="005D2578"/>
    <w:rsid w:val="005D4626"/>
    <w:rsid w:val="005D4F66"/>
    <w:rsid w:val="005D595F"/>
    <w:rsid w:val="005D5C67"/>
    <w:rsid w:val="005D7F59"/>
    <w:rsid w:val="005E01C9"/>
    <w:rsid w:val="005E0578"/>
    <w:rsid w:val="005E20E0"/>
    <w:rsid w:val="005E32CB"/>
    <w:rsid w:val="005E46CE"/>
    <w:rsid w:val="005E4B16"/>
    <w:rsid w:val="005E64AF"/>
    <w:rsid w:val="005E6D28"/>
    <w:rsid w:val="005F094F"/>
    <w:rsid w:val="005F151C"/>
    <w:rsid w:val="005F17CF"/>
    <w:rsid w:val="005F3A10"/>
    <w:rsid w:val="005F404B"/>
    <w:rsid w:val="005F43A7"/>
    <w:rsid w:val="005F46E3"/>
    <w:rsid w:val="005F49E3"/>
    <w:rsid w:val="005F4D28"/>
    <w:rsid w:val="005F4D90"/>
    <w:rsid w:val="005F523A"/>
    <w:rsid w:val="005F57D6"/>
    <w:rsid w:val="005F5C6B"/>
    <w:rsid w:val="005F6154"/>
    <w:rsid w:val="005F63B2"/>
    <w:rsid w:val="005F650C"/>
    <w:rsid w:val="005F67B5"/>
    <w:rsid w:val="005F6B44"/>
    <w:rsid w:val="005F7DEA"/>
    <w:rsid w:val="0060208C"/>
    <w:rsid w:val="00602F05"/>
    <w:rsid w:val="00603177"/>
    <w:rsid w:val="00606B96"/>
    <w:rsid w:val="00610329"/>
    <w:rsid w:val="00610951"/>
    <w:rsid w:val="00610FC4"/>
    <w:rsid w:val="00611004"/>
    <w:rsid w:val="0061203E"/>
    <w:rsid w:val="00612376"/>
    <w:rsid w:val="00615060"/>
    <w:rsid w:val="006160EE"/>
    <w:rsid w:val="006162DA"/>
    <w:rsid w:val="00616C22"/>
    <w:rsid w:val="00617648"/>
    <w:rsid w:val="006230B5"/>
    <w:rsid w:val="00624E2E"/>
    <w:rsid w:val="00627A41"/>
    <w:rsid w:val="00627CB5"/>
    <w:rsid w:val="0063066F"/>
    <w:rsid w:val="00631114"/>
    <w:rsid w:val="0063142E"/>
    <w:rsid w:val="00631D8D"/>
    <w:rsid w:val="006339B9"/>
    <w:rsid w:val="0063473F"/>
    <w:rsid w:val="006358EA"/>
    <w:rsid w:val="00636277"/>
    <w:rsid w:val="00642AE4"/>
    <w:rsid w:val="00643C11"/>
    <w:rsid w:val="00645D8C"/>
    <w:rsid w:val="00646BB7"/>
    <w:rsid w:val="00646D7E"/>
    <w:rsid w:val="00647624"/>
    <w:rsid w:val="00650110"/>
    <w:rsid w:val="00650760"/>
    <w:rsid w:val="00650C98"/>
    <w:rsid w:val="0065142C"/>
    <w:rsid w:val="00651AEB"/>
    <w:rsid w:val="00655318"/>
    <w:rsid w:val="00657669"/>
    <w:rsid w:val="00661657"/>
    <w:rsid w:val="00661AB4"/>
    <w:rsid w:val="006628A7"/>
    <w:rsid w:val="00663787"/>
    <w:rsid w:val="00665644"/>
    <w:rsid w:val="00673043"/>
    <w:rsid w:val="00673413"/>
    <w:rsid w:val="00673C4D"/>
    <w:rsid w:val="00674549"/>
    <w:rsid w:val="00674765"/>
    <w:rsid w:val="00674C26"/>
    <w:rsid w:val="0067669C"/>
    <w:rsid w:val="006766C4"/>
    <w:rsid w:val="0067757B"/>
    <w:rsid w:val="00680177"/>
    <w:rsid w:val="006810DC"/>
    <w:rsid w:val="006813C3"/>
    <w:rsid w:val="006842C0"/>
    <w:rsid w:val="006856D9"/>
    <w:rsid w:val="00685CF6"/>
    <w:rsid w:val="00687ED8"/>
    <w:rsid w:val="00690B10"/>
    <w:rsid w:val="00690EF5"/>
    <w:rsid w:val="00691581"/>
    <w:rsid w:val="00691A18"/>
    <w:rsid w:val="0069649F"/>
    <w:rsid w:val="00696843"/>
    <w:rsid w:val="00696C50"/>
    <w:rsid w:val="006A0BA0"/>
    <w:rsid w:val="006A126E"/>
    <w:rsid w:val="006A1F11"/>
    <w:rsid w:val="006A37C2"/>
    <w:rsid w:val="006A3ACF"/>
    <w:rsid w:val="006A3F81"/>
    <w:rsid w:val="006A4C04"/>
    <w:rsid w:val="006A6777"/>
    <w:rsid w:val="006A6ED8"/>
    <w:rsid w:val="006A7E1B"/>
    <w:rsid w:val="006B022E"/>
    <w:rsid w:val="006B068B"/>
    <w:rsid w:val="006B0EF9"/>
    <w:rsid w:val="006B166B"/>
    <w:rsid w:val="006B18AE"/>
    <w:rsid w:val="006B2DCA"/>
    <w:rsid w:val="006B4947"/>
    <w:rsid w:val="006B4F0E"/>
    <w:rsid w:val="006B5F80"/>
    <w:rsid w:val="006B67A2"/>
    <w:rsid w:val="006C106C"/>
    <w:rsid w:val="006C1EE6"/>
    <w:rsid w:val="006C1FE8"/>
    <w:rsid w:val="006C267C"/>
    <w:rsid w:val="006C2CCA"/>
    <w:rsid w:val="006C2D09"/>
    <w:rsid w:val="006C358D"/>
    <w:rsid w:val="006C5088"/>
    <w:rsid w:val="006C7680"/>
    <w:rsid w:val="006D131B"/>
    <w:rsid w:val="006D37E9"/>
    <w:rsid w:val="006D3A10"/>
    <w:rsid w:val="006D3CB0"/>
    <w:rsid w:val="006D3E39"/>
    <w:rsid w:val="006D43FD"/>
    <w:rsid w:val="006D476F"/>
    <w:rsid w:val="006D7338"/>
    <w:rsid w:val="006D7750"/>
    <w:rsid w:val="006D7809"/>
    <w:rsid w:val="006D7ACF"/>
    <w:rsid w:val="006E0838"/>
    <w:rsid w:val="006E1474"/>
    <w:rsid w:val="006E1E3F"/>
    <w:rsid w:val="006E3904"/>
    <w:rsid w:val="006E4E51"/>
    <w:rsid w:val="006F12FF"/>
    <w:rsid w:val="006F287C"/>
    <w:rsid w:val="006F3D01"/>
    <w:rsid w:val="006F55F3"/>
    <w:rsid w:val="006F5F27"/>
    <w:rsid w:val="006F75A7"/>
    <w:rsid w:val="006F787F"/>
    <w:rsid w:val="006F7EB2"/>
    <w:rsid w:val="006F7F14"/>
    <w:rsid w:val="00701527"/>
    <w:rsid w:val="00701703"/>
    <w:rsid w:val="00701738"/>
    <w:rsid w:val="00702B43"/>
    <w:rsid w:val="00703C68"/>
    <w:rsid w:val="007065DB"/>
    <w:rsid w:val="007102C8"/>
    <w:rsid w:val="00710584"/>
    <w:rsid w:val="00710D0B"/>
    <w:rsid w:val="007112C0"/>
    <w:rsid w:val="00712407"/>
    <w:rsid w:val="00712620"/>
    <w:rsid w:val="007130C6"/>
    <w:rsid w:val="00714586"/>
    <w:rsid w:val="00714814"/>
    <w:rsid w:val="00715FC7"/>
    <w:rsid w:val="00717BA7"/>
    <w:rsid w:val="0072096D"/>
    <w:rsid w:val="00721D00"/>
    <w:rsid w:val="00722182"/>
    <w:rsid w:val="00722BFE"/>
    <w:rsid w:val="0072339A"/>
    <w:rsid w:val="00723CB0"/>
    <w:rsid w:val="00724BB2"/>
    <w:rsid w:val="007270D6"/>
    <w:rsid w:val="007273A2"/>
    <w:rsid w:val="007277B8"/>
    <w:rsid w:val="0073147F"/>
    <w:rsid w:val="00731480"/>
    <w:rsid w:val="00731F91"/>
    <w:rsid w:val="00732228"/>
    <w:rsid w:val="007322A5"/>
    <w:rsid w:val="007338CF"/>
    <w:rsid w:val="00733CA8"/>
    <w:rsid w:val="00734BC9"/>
    <w:rsid w:val="0073518F"/>
    <w:rsid w:val="00736E4B"/>
    <w:rsid w:val="00740F08"/>
    <w:rsid w:val="00741410"/>
    <w:rsid w:val="007424F3"/>
    <w:rsid w:val="007429D3"/>
    <w:rsid w:val="007441AA"/>
    <w:rsid w:val="00744C43"/>
    <w:rsid w:val="00745F9F"/>
    <w:rsid w:val="007471C0"/>
    <w:rsid w:val="00747A9D"/>
    <w:rsid w:val="007501F8"/>
    <w:rsid w:val="00750F8C"/>
    <w:rsid w:val="00752C4D"/>
    <w:rsid w:val="00752E95"/>
    <w:rsid w:val="00753CCF"/>
    <w:rsid w:val="00754F76"/>
    <w:rsid w:val="00755953"/>
    <w:rsid w:val="00755D8A"/>
    <w:rsid w:val="00760036"/>
    <w:rsid w:val="007608BA"/>
    <w:rsid w:val="007608C3"/>
    <w:rsid w:val="00762584"/>
    <w:rsid w:val="00763340"/>
    <w:rsid w:val="00763E97"/>
    <w:rsid w:val="007640FB"/>
    <w:rsid w:val="00766328"/>
    <w:rsid w:val="00766682"/>
    <w:rsid w:val="007674B1"/>
    <w:rsid w:val="00767B2D"/>
    <w:rsid w:val="007700DC"/>
    <w:rsid w:val="00770201"/>
    <w:rsid w:val="00770487"/>
    <w:rsid w:val="00770D34"/>
    <w:rsid w:val="0077499C"/>
    <w:rsid w:val="00774CEF"/>
    <w:rsid w:val="00775929"/>
    <w:rsid w:val="007766FD"/>
    <w:rsid w:val="00780EC9"/>
    <w:rsid w:val="00780FD1"/>
    <w:rsid w:val="00782DF3"/>
    <w:rsid w:val="00783C6C"/>
    <w:rsid w:val="00785BEA"/>
    <w:rsid w:val="00785D62"/>
    <w:rsid w:val="00787B0D"/>
    <w:rsid w:val="0079090F"/>
    <w:rsid w:val="00790CC5"/>
    <w:rsid w:val="00791EF7"/>
    <w:rsid w:val="0079361A"/>
    <w:rsid w:val="00793752"/>
    <w:rsid w:val="00793C1B"/>
    <w:rsid w:val="007945FE"/>
    <w:rsid w:val="00797424"/>
    <w:rsid w:val="00797E9C"/>
    <w:rsid w:val="007A059F"/>
    <w:rsid w:val="007A0750"/>
    <w:rsid w:val="007A2520"/>
    <w:rsid w:val="007A2E9B"/>
    <w:rsid w:val="007A3352"/>
    <w:rsid w:val="007A421B"/>
    <w:rsid w:val="007A45D3"/>
    <w:rsid w:val="007A4A75"/>
    <w:rsid w:val="007A7238"/>
    <w:rsid w:val="007A7779"/>
    <w:rsid w:val="007A7B32"/>
    <w:rsid w:val="007B1389"/>
    <w:rsid w:val="007B1845"/>
    <w:rsid w:val="007B1A80"/>
    <w:rsid w:val="007B1BB4"/>
    <w:rsid w:val="007B2F6C"/>
    <w:rsid w:val="007B430B"/>
    <w:rsid w:val="007B5D72"/>
    <w:rsid w:val="007B612E"/>
    <w:rsid w:val="007B6798"/>
    <w:rsid w:val="007B743C"/>
    <w:rsid w:val="007B7C12"/>
    <w:rsid w:val="007C018A"/>
    <w:rsid w:val="007C08A0"/>
    <w:rsid w:val="007C2144"/>
    <w:rsid w:val="007C23C5"/>
    <w:rsid w:val="007C241B"/>
    <w:rsid w:val="007C272C"/>
    <w:rsid w:val="007C30A7"/>
    <w:rsid w:val="007C34EA"/>
    <w:rsid w:val="007C45BD"/>
    <w:rsid w:val="007C55FB"/>
    <w:rsid w:val="007C622E"/>
    <w:rsid w:val="007D0658"/>
    <w:rsid w:val="007D08E9"/>
    <w:rsid w:val="007D0E51"/>
    <w:rsid w:val="007D15C6"/>
    <w:rsid w:val="007D3B2F"/>
    <w:rsid w:val="007D3FB6"/>
    <w:rsid w:val="007D65BE"/>
    <w:rsid w:val="007D7018"/>
    <w:rsid w:val="007E04AD"/>
    <w:rsid w:val="007E0A9E"/>
    <w:rsid w:val="007E0D3D"/>
    <w:rsid w:val="007E25B2"/>
    <w:rsid w:val="007E3B15"/>
    <w:rsid w:val="007E5656"/>
    <w:rsid w:val="007E5C12"/>
    <w:rsid w:val="007E61B7"/>
    <w:rsid w:val="007E67B2"/>
    <w:rsid w:val="007E7290"/>
    <w:rsid w:val="007F09F9"/>
    <w:rsid w:val="007F1659"/>
    <w:rsid w:val="007F2F19"/>
    <w:rsid w:val="007F329B"/>
    <w:rsid w:val="007F3689"/>
    <w:rsid w:val="007F3BFC"/>
    <w:rsid w:val="007F4FBD"/>
    <w:rsid w:val="007F5F2B"/>
    <w:rsid w:val="007F71D6"/>
    <w:rsid w:val="007F7D21"/>
    <w:rsid w:val="00802D39"/>
    <w:rsid w:val="00802E41"/>
    <w:rsid w:val="00811655"/>
    <w:rsid w:val="008127BA"/>
    <w:rsid w:val="00813625"/>
    <w:rsid w:val="00813FB9"/>
    <w:rsid w:val="0081465C"/>
    <w:rsid w:val="008160C9"/>
    <w:rsid w:val="00816CDF"/>
    <w:rsid w:val="0081770B"/>
    <w:rsid w:val="00817D1E"/>
    <w:rsid w:val="00821C13"/>
    <w:rsid w:val="008224D3"/>
    <w:rsid w:val="00823ADE"/>
    <w:rsid w:val="008247F9"/>
    <w:rsid w:val="008257BB"/>
    <w:rsid w:val="0082605B"/>
    <w:rsid w:val="008262F6"/>
    <w:rsid w:val="00826493"/>
    <w:rsid w:val="008270B7"/>
    <w:rsid w:val="00827DB6"/>
    <w:rsid w:val="00830282"/>
    <w:rsid w:val="00830A5C"/>
    <w:rsid w:val="0083135B"/>
    <w:rsid w:val="008332BE"/>
    <w:rsid w:val="008338A0"/>
    <w:rsid w:val="00833E1A"/>
    <w:rsid w:val="008373FC"/>
    <w:rsid w:val="008409F2"/>
    <w:rsid w:val="00841E7A"/>
    <w:rsid w:val="008421D2"/>
    <w:rsid w:val="00842949"/>
    <w:rsid w:val="00842AA5"/>
    <w:rsid w:val="008437D3"/>
    <w:rsid w:val="00844B86"/>
    <w:rsid w:val="00845581"/>
    <w:rsid w:val="00845DDE"/>
    <w:rsid w:val="008464E9"/>
    <w:rsid w:val="008530BB"/>
    <w:rsid w:val="008546A4"/>
    <w:rsid w:val="00854DB5"/>
    <w:rsid w:val="008576BF"/>
    <w:rsid w:val="00857795"/>
    <w:rsid w:val="00857BA2"/>
    <w:rsid w:val="00860D8F"/>
    <w:rsid w:val="0086264B"/>
    <w:rsid w:val="00863350"/>
    <w:rsid w:val="00863373"/>
    <w:rsid w:val="00863915"/>
    <w:rsid w:val="008640D8"/>
    <w:rsid w:val="00864C30"/>
    <w:rsid w:val="00864DDC"/>
    <w:rsid w:val="00864F64"/>
    <w:rsid w:val="008659E9"/>
    <w:rsid w:val="00866BA2"/>
    <w:rsid w:val="00866F4B"/>
    <w:rsid w:val="00867249"/>
    <w:rsid w:val="008676FC"/>
    <w:rsid w:val="00867C96"/>
    <w:rsid w:val="00870159"/>
    <w:rsid w:val="008702BA"/>
    <w:rsid w:val="008707B1"/>
    <w:rsid w:val="0087083B"/>
    <w:rsid w:val="00870C25"/>
    <w:rsid w:val="00872026"/>
    <w:rsid w:val="008736A4"/>
    <w:rsid w:val="00873B0D"/>
    <w:rsid w:val="00876454"/>
    <w:rsid w:val="00876533"/>
    <w:rsid w:val="00876B2B"/>
    <w:rsid w:val="00877A68"/>
    <w:rsid w:val="008819A9"/>
    <w:rsid w:val="00881DD5"/>
    <w:rsid w:val="00884003"/>
    <w:rsid w:val="008847A0"/>
    <w:rsid w:val="00885B1B"/>
    <w:rsid w:val="00885CB1"/>
    <w:rsid w:val="00886346"/>
    <w:rsid w:val="00886C86"/>
    <w:rsid w:val="00886CA7"/>
    <w:rsid w:val="008901B3"/>
    <w:rsid w:val="00891B94"/>
    <w:rsid w:val="00891FE7"/>
    <w:rsid w:val="0089205C"/>
    <w:rsid w:val="0089255B"/>
    <w:rsid w:val="00893A80"/>
    <w:rsid w:val="00894E3F"/>
    <w:rsid w:val="00895029"/>
    <w:rsid w:val="008955CB"/>
    <w:rsid w:val="00896520"/>
    <w:rsid w:val="008A02D7"/>
    <w:rsid w:val="008A02DD"/>
    <w:rsid w:val="008A1F1B"/>
    <w:rsid w:val="008A1FA4"/>
    <w:rsid w:val="008A3048"/>
    <w:rsid w:val="008A3671"/>
    <w:rsid w:val="008A458C"/>
    <w:rsid w:val="008A58E6"/>
    <w:rsid w:val="008A6535"/>
    <w:rsid w:val="008A723D"/>
    <w:rsid w:val="008B00B5"/>
    <w:rsid w:val="008B0162"/>
    <w:rsid w:val="008B1ECD"/>
    <w:rsid w:val="008B3BDB"/>
    <w:rsid w:val="008B7206"/>
    <w:rsid w:val="008B732A"/>
    <w:rsid w:val="008B785D"/>
    <w:rsid w:val="008C0A07"/>
    <w:rsid w:val="008C5B02"/>
    <w:rsid w:val="008C6F42"/>
    <w:rsid w:val="008D0010"/>
    <w:rsid w:val="008D0819"/>
    <w:rsid w:val="008D097D"/>
    <w:rsid w:val="008D20D4"/>
    <w:rsid w:val="008D2491"/>
    <w:rsid w:val="008D2821"/>
    <w:rsid w:val="008D3FBE"/>
    <w:rsid w:val="008D5042"/>
    <w:rsid w:val="008D646C"/>
    <w:rsid w:val="008D7614"/>
    <w:rsid w:val="008D78EB"/>
    <w:rsid w:val="008D7EF3"/>
    <w:rsid w:val="008E15B7"/>
    <w:rsid w:val="008E16C3"/>
    <w:rsid w:val="008E1F86"/>
    <w:rsid w:val="008E2EDA"/>
    <w:rsid w:val="008E34C8"/>
    <w:rsid w:val="008E4A57"/>
    <w:rsid w:val="008E54BC"/>
    <w:rsid w:val="008E62B3"/>
    <w:rsid w:val="008E6934"/>
    <w:rsid w:val="008E6B0F"/>
    <w:rsid w:val="008E6B1B"/>
    <w:rsid w:val="008F04C1"/>
    <w:rsid w:val="008F0A19"/>
    <w:rsid w:val="008F14FD"/>
    <w:rsid w:val="008F1DE1"/>
    <w:rsid w:val="008F21DA"/>
    <w:rsid w:val="008F3779"/>
    <w:rsid w:val="008F498F"/>
    <w:rsid w:val="008F4A91"/>
    <w:rsid w:val="008F4DEF"/>
    <w:rsid w:val="008F516B"/>
    <w:rsid w:val="008F5387"/>
    <w:rsid w:val="0090140C"/>
    <w:rsid w:val="009021C7"/>
    <w:rsid w:val="00904939"/>
    <w:rsid w:val="009102A5"/>
    <w:rsid w:val="009111AF"/>
    <w:rsid w:val="00912179"/>
    <w:rsid w:val="00913198"/>
    <w:rsid w:val="00913798"/>
    <w:rsid w:val="00913F70"/>
    <w:rsid w:val="009167EA"/>
    <w:rsid w:val="00920336"/>
    <w:rsid w:val="009211B1"/>
    <w:rsid w:val="00922B50"/>
    <w:rsid w:val="009232CF"/>
    <w:rsid w:val="00923F96"/>
    <w:rsid w:val="009241F6"/>
    <w:rsid w:val="00924AAC"/>
    <w:rsid w:val="009262A9"/>
    <w:rsid w:val="00926CCF"/>
    <w:rsid w:val="00927AC9"/>
    <w:rsid w:val="00927D45"/>
    <w:rsid w:val="0093125D"/>
    <w:rsid w:val="009328AA"/>
    <w:rsid w:val="00932C1A"/>
    <w:rsid w:val="00936038"/>
    <w:rsid w:val="009367C8"/>
    <w:rsid w:val="009367FB"/>
    <w:rsid w:val="009372EF"/>
    <w:rsid w:val="00937669"/>
    <w:rsid w:val="00937752"/>
    <w:rsid w:val="00940F2A"/>
    <w:rsid w:val="0094110E"/>
    <w:rsid w:val="00941A00"/>
    <w:rsid w:val="00941B25"/>
    <w:rsid w:val="00943D1A"/>
    <w:rsid w:val="009470E3"/>
    <w:rsid w:val="009473DD"/>
    <w:rsid w:val="00947B5C"/>
    <w:rsid w:val="00947C6A"/>
    <w:rsid w:val="00947CE3"/>
    <w:rsid w:val="00950494"/>
    <w:rsid w:val="0095157A"/>
    <w:rsid w:val="009519BB"/>
    <w:rsid w:val="0095217F"/>
    <w:rsid w:val="009526F8"/>
    <w:rsid w:val="00953F23"/>
    <w:rsid w:val="00955757"/>
    <w:rsid w:val="00955EC1"/>
    <w:rsid w:val="00956C8C"/>
    <w:rsid w:val="00960564"/>
    <w:rsid w:val="0096070A"/>
    <w:rsid w:val="00961BEC"/>
    <w:rsid w:val="00961F94"/>
    <w:rsid w:val="00962FC4"/>
    <w:rsid w:val="009632D5"/>
    <w:rsid w:val="00964813"/>
    <w:rsid w:val="0096558D"/>
    <w:rsid w:val="00965BA0"/>
    <w:rsid w:val="00970A18"/>
    <w:rsid w:val="00971139"/>
    <w:rsid w:val="00971826"/>
    <w:rsid w:val="009721AC"/>
    <w:rsid w:val="009732D7"/>
    <w:rsid w:val="00973C02"/>
    <w:rsid w:val="00975466"/>
    <w:rsid w:val="00975F8D"/>
    <w:rsid w:val="00976F61"/>
    <w:rsid w:val="00977164"/>
    <w:rsid w:val="00977341"/>
    <w:rsid w:val="00977951"/>
    <w:rsid w:val="00977E0B"/>
    <w:rsid w:val="0098007A"/>
    <w:rsid w:val="0098012B"/>
    <w:rsid w:val="00981042"/>
    <w:rsid w:val="00982A81"/>
    <w:rsid w:val="009830BC"/>
    <w:rsid w:val="00983909"/>
    <w:rsid w:val="009845DA"/>
    <w:rsid w:val="00984D9C"/>
    <w:rsid w:val="00991983"/>
    <w:rsid w:val="0099370F"/>
    <w:rsid w:val="00993880"/>
    <w:rsid w:val="00993B9C"/>
    <w:rsid w:val="00993ED8"/>
    <w:rsid w:val="00995188"/>
    <w:rsid w:val="009966D4"/>
    <w:rsid w:val="00996727"/>
    <w:rsid w:val="00996A4A"/>
    <w:rsid w:val="00997A60"/>
    <w:rsid w:val="009A116B"/>
    <w:rsid w:val="009A146B"/>
    <w:rsid w:val="009A3930"/>
    <w:rsid w:val="009A4E4E"/>
    <w:rsid w:val="009A4E78"/>
    <w:rsid w:val="009A586A"/>
    <w:rsid w:val="009A5880"/>
    <w:rsid w:val="009A5E27"/>
    <w:rsid w:val="009A5E46"/>
    <w:rsid w:val="009A646C"/>
    <w:rsid w:val="009A72D8"/>
    <w:rsid w:val="009A74D4"/>
    <w:rsid w:val="009B28F3"/>
    <w:rsid w:val="009B2A4A"/>
    <w:rsid w:val="009B4146"/>
    <w:rsid w:val="009B4793"/>
    <w:rsid w:val="009B4D04"/>
    <w:rsid w:val="009B5A3A"/>
    <w:rsid w:val="009B775F"/>
    <w:rsid w:val="009B78CE"/>
    <w:rsid w:val="009C016D"/>
    <w:rsid w:val="009C0498"/>
    <w:rsid w:val="009C12B1"/>
    <w:rsid w:val="009C2B21"/>
    <w:rsid w:val="009C5D75"/>
    <w:rsid w:val="009D0034"/>
    <w:rsid w:val="009D0EAC"/>
    <w:rsid w:val="009D10E8"/>
    <w:rsid w:val="009D2583"/>
    <w:rsid w:val="009D2A79"/>
    <w:rsid w:val="009D4057"/>
    <w:rsid w:val="009D41AB"/>
    <w:rsid w:val="009D4A58"/>
    <w:rsid w:val="009D6AA6"/>
    <w:rsid w:val="009D7212"/>
    <w:rsid w:val="009D7EE9"/>
    <w:rsid w:val="009E2F8A"/>
    <w:rsid w:val="009E36DD"/>
    <w:rsid w:val="009E462B"/>
    <w:rsid w:val="009E4689"/>
    <w:rsid w:val="009E48C2"/>
    <w:rsid w:val="009E55B2"/>
    <w:rsid w:val="009E648A"/>
    <w:rsid w:val="009F1105"/>
    <w:rsid w:val="009F13CF"/>
    <w:rsid w:val="009F574E"/>
    <w:rsid w:val="009F5D5A"/>
    <w:rsid w:val="009F6A3F"/>
    <w:rsid w:val="009F6F4F"/>
    <w:rsid w:val="00A0110D"/>
    <w:rsid w:val="00A01228"/>
    <w:rsid w:val="00A01A44"/>
    <w:rsid w:val="00A0576D"/>
    <w:rsid w:val="00A07BAF"/>
    <w:rsid w:val="00A10833"/>
    <w:rsid w:val="00A148E2"/>
    <w:rsid w:val="00A14BCE"/>
    <w:rsid w:val="00A1627E"/>
    <w:rsid w:val="00A16E7C"/>
    <w:rsid w:val="00A16E95"/>
    <w:rsid w:val="00A17C69"/>
    <w:rsid w:val="00A20F9F"/>
    <w:rsid w:val="00A21ED1"/>
    <w:rsid w:val="00A225A0"/>
    <w:rsid w:val="00A22DB0"/>
    <w:rsid w:val="00A25BDE"/>
    <w:rsid w:val="00A27063"/>
    <w:rsid w:val="00A27D64"/>
    <w:rsid w:val="00A301F5"/>
    <w:rsid w:val="00A30E1C"/>
    <w:rsid w:val="00A31613"/>
    <w:rsid w:val="00A31A08"/>
    <w:rsid w:val="00A31B68"/>
    <w:rsid w:val="00A3243B"/>
    <w:rsid w:val="00A35DC4"/>
    <w:rsid w:val="00A36210"/>
    <w:rsid w:val="00A362B6"/>
    <w:rsid w:val="00A36D78"/>
    <w:rsid w:val="00A36F34"/>
    <w:rsid w:val="00A36F7A"/>
    <w:rsid w:val="00A403B7"/>
    <w:rsid w:val="00A40C7A"/>
    <w:rsid w:val="00A41C79"/>
    <w:rsid w:val="00A4426A"/>
    <w:rsid w:val="00A44AB5"/>
    <w:rsid w:val="00A46D50"/>
    <w:rsid w:val="00A4717C"/>
    <w:rsid w:val="00A4727A"/>
    <w:rsid w:val="00A479A8"/>
    <w:rsid w:val="00A5163C"/>
    <w:rsid w:val="00A53910"/>
    <w:rsid w:val="00A54A1C"/>
    <w:rsid w:val="00A55643"/>
    <w:rsid w:val="00A562F8"/>
    <w:rsid w:val="00A56468"/>
    <w:rsid w:val="00A6004F"/>
    <w:rsid w:val="00A61BE8"/>
    <w:rsid w:val="00A63C0B"/>
    <w:rsid w:val="00A63D7B"/>
    <w:rsid w:val="00A6452F"/>
    <w:rsid w:val="00A647E8"/>
    <w:rsid w:val="00A656F7"/>
    <w:rsid w:val="00A666DB"/>
    <w:rsid w:val="00A726F0"/>
    <w:rsid w:val="00A73553"/>
    <w:rsid w:val="00A73F68"/>
    <w:rsid w:val="00A74456"/>
    <w:rsid w:val="00A74E8B"/>
    <w:rsid w:val="00A75E9B"/>
    <w:rsid w:val="00A76378"/>
    <w:rsid w:val="00A77D35"/>
    <w:rsid w:val="00A8139D"/>
    <w:rsid w:val="00A81D10"/>
    <w:rsid w:val="00A822AD"/>
    <w:rsid w:val="00A83B7E"/>
    <w:rsid w:val="00A83CEF"/>
    <w:rsid w:val="00A90665"/>
    <w:rsid w:val="00A916AC"/>
    <w:rsid w:val="00A93117"/>
    <w:rsid w:val="00A93A0D"/>
    <w:rsid w:val="00A95756"/>
    <w:rsid w:val="00A95AB5"/>
    <w:rsid w:val="00A96151"/>
    <w:rsid w:val="00A9726E"/>
    <w:rsid w:val="00A9753C"/>
    <w:rsid w:val="00A97BB3"/>
    <w:rsid w:val="00AA095B"/>
    <w:rsid w:val="00AA20D1"/>
    <w:rsid w:val="00AA54D0"/>
    <w:rsid w:val="00AA58F1"/>
    <w:rsid w:val="00AA59C4"/>
    <w:rsid w:val="00AA5D18"/>
    <w:rsid w:val="00AA5ED1"/>
    <w:rsid w:val="00AA657C"/>
    <w:rsid w:val="00AA6D7B"/>
    <w:rsid w:val="00AA7F05"/>
    <w:rsid w:val="00AB1047"/>
    <w:rsid w:val="00AB18D0"/>
    <w:rsid w:val="00AB3B7A"/>
    <w:rsid w:val="00AB476C"/>
    <w:rsid w:val="00AB4869"/>
    <w:rsid w:val="00AB5D7E"/>
    <w:rsid w:val="00AB6965"/>
    <w:rsid w:val="00AC024E"/>
    <w:rsid w:val="00AC0B6B"/>
    <w:rsid w:val="00AC1ACA"/>
    <w:rsid w:val="00AC47BD"/>
    <w:rsid w:val="00AD0BB0"/>
    <w:rsid w:val="00AD16BC"/>
    <w:rsid w:val="00AD3191"/>
    <w:rsid w:val="00AD37E6"/>
    <w:rsid w:val="00AD3895"/>
    <w:rsid w:val="00AD3938"/>
    <w:rsid w:val="00AD49CD"/>
    <w:rsid w:val="00AD5906"/>
    <w:rsid w:val="00AD5C7A"/>
    <w:rsid w:val="00AE1041"/>
    <w:rsid w:val="00AE1174"/>
    <w:rsid w:val="00AE1363"/>
    <w:rsid w:val="00AE276E"/>
    <w:rsid w:val="00AE2CB3"/>
    <w:rsid w:val="00AE3A75"/>
    <w:rsid w:val="00AE5B92"/>
    <w:rsid w:val="00AE780E"/>
    <w:rsid w:val="00AF4E56"/>
    <w:rsid w:val="00AF5813"/>
    <w:rsid w:val="00AF6525"/>
    <w:rsid w:val="00AF6CF7"/>
    <w:rsid w:val="00AF7CEF"/>
    <w:rsid w:val="00B0144F"/>
    <w:rsid w:val="00B0479E"/>
    <w:rsid w:val="00B05476"/>
    <w:rsid w:val="00B07051"/>
    <w:rsid w:val="00B071D1"/>
    <w:rsid w:val="00B0751F"/>
    <w:rsid w:val="00B079B0"/>
    <w:rsid w:val="00B11E44"/>
    <w:rsid w:val="00B13392"/>
    <w:rsid w:val="00B156FC"/>
    <w:rsid w:val="00B16BB8"/>
    <w:rsid w:val="00B16BC8"/>
    <w:rsid w:val="00B176BA"/>
    <w:rsid w:val="00B201D6"/>
    <w:rsid w:val="00B2074D"/>
    <w:rsid w:val="00B214A9"/>
    <w:rsid w:val="00B22252"/>
    <w:rsid w:val="00B22EA4"/>
    <w:rsid w:val="00B2355C"/>
    <w:rsid w:val="00B2530D"/>
    <w:rsid w:val="00B253DB"/>
    <w:rsid w:val="00B2595B"/>
    <w:rsid w:val="00B261DE"/>
    <w:rsid w:val="00B26BA9"/>
    <w:rsid w:val="00B26D8C"/>
    <w:rsid w:val="00B2726B"/>
    <w:rsid w:val="00B279AE"/>
    <w:rsid w:val="00B27E5E"/>
    <w:rsid w:val="00B326E4"/>
    <w:rsid w:val="00B32E06"/>
    <w:rsid w:val="00B33265"/>
    <w:rsid w:val="00B33345"/>
    <w:rsid w:val="00B36728"/>
    <w:rsid w:val="00B37FA3"/>
    <w:rsid w:val="00B40108"/>
    <w:rsid w:val="00B40389"/>
    <w:rsid w:val="00B4173A"/>
    <w:rsid w:val="00B431AE"/>
    <w:rsid w:val="00B46712"/>
    <w:rsid w:val="00B46DCD"/>
    <w:rsid w:val="00B52F09"/>
    <w:rsid w:val="00B53705"/>
    <w:rsid w:val="00B55FE8"/>
    <w:rsid w:val="00B56D72"/>
    <w:rsid w:val="00B57740"/>
    <w:rsid w:val="00B60A7D"/>
    <w:rsid w:val="00B61BA6"/>
    <w:rsid w:val="00B62EE9"/>
    <w:rsid w:val="00B62F2F"/>
    <w:rsid w:val="00B6319A"/>
    <w:rsid w:val="00B63B6C"/>
    <w:rsid w:val="00B64805"/>
    <w:rsid w:val="00B64AF1"/>
    <w:rsid w:val="00B67E25"/>
    <w:rsid w:val="00B7010F"/>
    <w:rsid w:val="00B7117D"/>
    <w:rsid w:val="00B73EB8"/>
    <w:rsid w:val="00B74187"/>
    <w:rsid w:val="00B75C4E"/>
    <w:rsid w:val="00B76A15"/>
    <w:rsid w:val="00B777C4"/>
    <w:rsid w:val="00B805E7"/>
    <w:rsid w:val="00B82854"/>
    <w:rsid w:val="00B82B15"/>
    <w:rsid w:val="00B83E9B"/>
    <w:rsid w:val="00B840E3"/>
    <w:rsid w:val="00B84B5B"/>
    <w:rsid w:val="00B85E5A"/>
    <w:rsid w:val="00B871BA"/>
    <w:rsid w:val="00B9101A"/>
    <w:rsid w:val="00B912A2"/>
    <w:rsid w:val="00B94099"/>
    <w:rsid w:val="00B950B2"/>
    <w:rsid w:val="00B96E76"/>
    <w:rsid w:val="00BA0858"/>
    <w:rsid w:val="00BA3806"/>
    <w:rsid w:val="00BA659A"/>
    <w:rsid w:val="00BA7653"/>
    <w:rsid w:val="00BA7F4D"/>
    <w:rsid w:val="00BB0EDC"/>
    <w:rsid w:val="00BB2CF4"/>
    <w:rsid w:val="00BB31ED"/>
    <w:rsid w:val="00BB3333"/>
    <w:rsid w:val="00BB346B"/>
    <w:rsid w:val="00BB4BC8"/>
    <w:rsid w:val="00BB725A"/>
    <w:rsid w:val="00BB7696"/>
    <w:rsid w:val="00BC0D1F"/>
    <w:rsid w:val="00BC1301"/>
    <w:rsid w:val="00BC3551"/>
    <w:rsid w:val="00BC37B7"/>
    <w:rsid w:val="00BC39B0"/>
    <w:rsid w:val="00BC4270"/>
    <w:rsid w:val="00BC46BC"/>
    <w:rsid w:val="00BC4A4D"/>
    <w:rsid w:val="00BC52A9"/>
    <w:rsid w:val="00BC651A"/>
    <w:rsid w:val="00BC6920"/>
    <w:rsid w:val="00BC72B1"/>
    <w:rsid w:val="00BD0AA9"/>
    <w:rsid w:val="00BD2937"/>
    <w:rsid w:val="00BD3968"/>
    <w:rsid w:val="00BD3B74"/>
    <w:rsid w:val="00BD6329"/>
    <w:rsid w:val="00BD74F6"/>
    <w:rsid w:val="00BE0327"/>
    <w:rsid w:val="00BE14A4"/>
    <w:rsid w:val="00BE1B7E"/>
    <w:rsid w:val="00BE31FD"/>
    <w:rsid w:val="00BE3C78"/>
    <w:rsid w:val="00BE4F68"/>
    <w:rsid w:val="00BE68C7"/>
    <w:rsid w:val="00BE705F"/>
    <w:rsid w:val="00BE7837"/>
    <w:rsid w:val="00BF13D9"/>
    <w:rsid w:val="00BF153A"/>
    <w:rsid w:val="00BF1678"/>
    <w:rsid w:val="00BF323A"/>
    <w:rsid w:val="00BF34B0"/>
    <w:rsid w:val="00BF459F"/>
    <w:rsid w:val="00BF45E5"/>
    <w:rsid w:val="00BF5A64"/>
    <w:rsid w:val="00BF5CA2"/>
    <w:rsid w:val="00BF6889"/>
    <w:rsid w:val="00BF767A"/>
    <w:rsid w:val="00BF767C"/>
    <w:rsid w:val="00C00311"/>
    <w:rsid w:val="00C01129"/>
    <w:rsid w:val="00C01699"/>
    <w:rsid w:val="00C01FB0"/>
    <w:rsid w:val="00C03E64"/>
    <w:rsid w:val="00C04A54"/>
    <w:rsid w:val="00C053D8"/>
    <w:rsid w:val="00C05B88"/>
    <w:rsid w:val="00C0708C"/>
    <w:rsid w:val="00C102D1"/>
    <w:rsid w:val="00C10CD8"/>
    <w:rsid w:val="00C133B7"/>
    <w:rsid w:val="00C1426B"/>
    <w:rsid w:val="00C17137"/>
    <w:rsid w:val="00C173D8"/>
    <w:rsid w:val="00C178C8"/>
    <w:rsid w:val="00C17961"/>
    <w:rsid w:val="00C2107D"/>
    <w:rsid w:val="00C263AD"/>
    <w:rsid w:val="00C26523"/>
    <w:rsid w:val="00C26CBA"/>
    <w:rsid w:val="00C31F4D"/>
    <w:rsid w:val="00C32652"/>
    <w:rsid w:val="00C33BFA"/>
    <w:rsid w:val="00C33FB1"/>
    <w:rsid w:val="00C341AD"/>
    <w:rsid w:val="00C347E0"/>
    <w:rsid w:val="00C4120D"/>
    <w:rsid w:val="00C417CC"/>
    <w:rsid w:val="00C41AD2"/>
    <w:rsid w:val="00C4385D"/>
    <w:rsid w:val="00C43A77"/>
    <w:rsid w:val="00C43B20"/>
    <w:rsid w:val="00C443F8"/>
    <w:rsid w:val="00C44463"/>
    <w:rsid w:val="00C46F69"/>
    <w:rsid w:val="00C47759"/>
    <w:rsid w:val="00C503CC"/>
    <w:rsid w:val="00C50871"/>
    <w:rsid w:val="00C51120"/>
    <w:rsid w:val="00C51FDA"/>
    <w:rsid w:val="00C555BD"/>
    <w:rsid w:val="00C55784"/>
    <w:rsid w:val="00C55B0A"/>
    <w:rsid w:val="00C56893"/>
    <w:rsid w:val="00C56FD1"/>
    <w:rsid w:val="00C579D0"/>
    <w:rsid w:val="00C60D25"/>
    <w:rsid w:val="00C61A7F"/>
    <w:rsid w:val="00C63A03"/>
    <w:rsid w:val="00C6578C"/>
    <w:rsid w:val="00C657C0"/>
    <w:rsid w:val="00C658D1"/>
    <w:rsid w:val="00C67A2D"/>
    <w:rsid w:val="00C70310"/>
    <w:rsid w:val="00C73208"/>
    <w:rsid w:val="00C7369A"/>
    <w:rsid w:val="00C756A5"/>
    <w:rsid w:val="00C77282"/>
    <w:rsid w:val="00C80142"/>
    <w:rsid w:val="00C82C9A"/>
    <w:rsid w:val="00C8590F"/>
    <w:rsid w:val="00C85B0C"/>
    <w:rsid w:val="00C87842"/>
    <w:rsid w:val="00C87F57"/>
    <w:rsid w:val="00C90D86"/>
    <w:rsid w:val="00C93E91"/>
    <w:rsid w:val="00C94C78"/>
    <w:rsid w:val="00C95DD1"/>
    <w:rsid w:val="00C95ECA"/>
    <w:rsid w:val="00C977B5"/>
    <w:rsid w:val="00C97A19"/>
    <w:rsid w:val="00CA01DD"/>
    <w:rsid w:val="00CA0AC3"/>
    <w:rsid w:val="00CA1174"/>
    <w:rsid w:val="00CA4075"/>
    <w:rsid w:val="00CA56DB"/>
    <w:rsid w:val="00CA5BFD"/>
    <w:rsid w:val="00CA634C"/>
    <w:rsid w:val="00CA6A53"/>
    <w:rsid w:val="00CA6FEF"/>
    <w:rsid w:val="00CB37E7"/>
    <w:rsid w:val="00CB43B8"/>
    <w:rsid w:val="00CB54F8"/>
    <w:rsid w:val="00CC009A"/>
    <w:rsid w:val="00CC1DAC"/>
    <w:rsid w:val="00CC1F83"/>
    <w:rsid w:val="00CC1FBF"/>
    <w:rsid w:val="00CC237A"/>
    <w:rsid w:val="00CC5C8A"/>
    <w:rsid w:val="00CC6ABD"/>
    <w:rsid w:val="00CD00E2"/>
    <w:rsid w:val="00CD01D3"/>
    <w:rsid w:val="00CD0F60"/>
    <w:rsid w:val="00CD1114"/>
    <w:rsid w:val="00CD22A7"/>
    <w:rsid w:val="00CD2458"/>
    <w:rsid w:val="00CD338F"/>
    <w:rsid w:val="00CD3959"/>
    <w:rsid w:val="00CD5700"/>
    <w:rsid w:val="00CD586D"/>
    <w:rsid w:val="00CD5FD8"/>
    <w:rsid w:val="00CE0277"/>
    <w:rsid w:val="00CE2DC7"/>
    <w:rsid w:val="00CE4610"/>
    <w:rsid w:val="00CE4DF1"/>
    <w:rsid w:val="00CE4E82"/>
    <w:rsid w:val="00CE55DD"/>
    <w:rsid w:val="00CE5BD5"/>
    <w:rsid w:val="00CE6F01"/>
    <w:rsid w:val="00CE7DDA"/>
    <w:rsid w:val="00CF02E6"/>
    <w:rsid w:val="00CF0B4F"/>
    <w:rsid w:val="00CF0F03"/>
    <w:rsid w:val="00CF186B"/>
    <w:rsid w:val="00CF1D32"/>
    <w:rsid w:val="00CF268F"/>
    <w:rsid w:val="00CF2B2C"/>
    <w:rsid w:val="00CF3DC5"/>
    <w:rsid w:val="00CF4AFB"/>
    <w:rsid w:val="00CF78E4"/>
    <w:rsid w:val="00D0083B"/>
    <w:rsid w:val="00D00944"/>
    <w:rsid w:val="00D00B77"/>
    <w:rsid w:val="00D00BD1"/>
    <w:rsid w:val="00D00C8D"/>
    <w:rsid w:val="00D0294C"/>
    <w:rsid w:val="00D02D9F"/>
    <w:rsid w:val="00D03F52"/>
    <w:rsid w:val="00D050FC"/>
    <w:rsid w:val="00D065C6"/>
    <w:rsid w:val="00D06937"/>
    <w:rsid w:val="00D073A7"/>
    <w:rsid w:val="00D10D76"/>
    <w:rsid w:val="00D11B58"/>
    <w:rsid w:val="00D12F59"/>
    <w:rsid w:val="00D141AA"/>
    <w:rsid w:val="00D145D4"/>
    <w:rsid w:val="00D14C02"/>
    <w:rsid w:val="00D14EBC"/>
    <w:rsid w:val="00D151F7"/>
    <w:rsid w:val="00D20F29"/>
    <w:rsid w:val="00D213DD"/>
    <w:rsid w:val="00D23555"/>
    <w:rsid w:val="00D23E55"/>
    <w:rsid w:val="00D24A12"/>
    <w:rsid w:val="00D24A95"/>
    <w:rsid w:val="00D278F3"/>
    <w:rsid w:val="00D27DF9"/>
    <w:rsid w:val="00D30DBE"/>
    <w:rsid w:val="00D31894"/>
    <w:rsid w:val="00D32BDF"/>
    <w:rsid w:val="00D334A5"/>
    <w:rsid w:val="00D34F71"/>
    <w:rsid w:val="00D35432"/>
    <w:rsid w:val="00D35552"/>
    <w:rsid w:val="00D36F14"/>
    <w:rsid w:val="00D4054C"/>
    <w:rsid w:val="00D40892"/>
    <w:rsid w:val="00D41047"/>
    <w:rsid w:val="00D4221C"/>
    <w:rsid w:val="00D423FE"/>
    <w:rsid w:val="00D42D51"/>
    <w:rsid w:val="00D43587"/>
    <w:rsid w:val="00D457B3"/>
    <w:rsid w:val="00D46753"/>
    <w:rsid w:val="00D52BE0"/>
    <w:rsid w:val="00D52FE4"/>
    <w:rsid w:val="00D54457"/>
    <w:rsid w:val="00D54625"/>
    <w:rsid w:val="00D55A05"/>
    <w:rsid w:val="00D561D8"/>
    <w:rsid w:val="00D60F63"/>
    <w:rsid w:val="00D63630"/>
    <w:rsid w:val="00D645FF"/>
    <w:rsid w:val="00D65538"/>
    <w:rsid w:val="00D6559F"/>
    <w:rsid w:val="00D674DB"/>
    <w:rsid w:val="00D67F9E"/>
    <w:rsid w:val="00D703EE"/>
    <w:rsid w:val="00D70ACA"/>
    <w:rsid w:val="00D71735"/>
    <w:rsid w:val="00D71EB9"/>
    <w:rsid w:val="00D7452F"/>
    <w:rsid w:val="00D758A5"/>
    <w:rsid w:val="00D75BEA"/>
    <w:rsid w:val="00D75E42"/>
    <w:rsid w:val="00D766C6"/>
    <w:rsid w:val="00D8065C"/>
    <w:rsid w:val="00D809FF"/>
    <w:rsid w:val="00D825D1"/>
    <w:rsid w:val="00D8456E"/>
    <w:rsid w:val="00D850A9"/>
    <w:rsid w:val="00D86B37"/>
    <w:rsid w:val="00D905AD"/>
    <w:rsid w:val="00D91618"/>
    <w:rsid w:val="00D928A5"/>
    <w:rsid w:val="00D937E9"/>
    <w:rsid w:val="00D93FBA"/>
    <w:rsid w:val="00D94088"/>
    <w:rsid w:val="00D96444"/>
    <w:rsid w:val="00D96CCB"/>
    <w:rsid w:val="00D97532"/>
    <w:rsid w:val="00D97C75"/>
    <w:rsid w:val="00D97DFC"/>
    <w:rsid w:val="00DA00EE"/>
    <w:rsid w:val="00DA197C"/>
    <w:rsid w:val="00DA1F69"/>
    <w:rsid w:val="00DA3553"/>
    <w:rsid w:val="00DA49BA"/>
    <w:rsid w:val="00DA7907"/>
    <w:rsid w:val="00DB12A7"/>
    <w:rsid w:val="00DB26D3"/>
    <w:rsid w:val="00DB3414"/>
    <w:rsid w:val="00DB34C2"/>
    <w:rsid w:val="00DB4552"/>
    <w:rsid w:val="00DB512A"/>
    <w:rsid w:val="00DB6428"/>
    <w:rsid w:val="00DB68C9"/>
    <w:rsid w:val="00DB6DB6"/>
    <w:rsid w:val="00DB7C66"/>
    <w:rsid w:val="00DC0580"/>
    <w:rsid w:val="00DC188E"/>
    <w:rsid w:val="00DC19E2"/>
    <w:rsid w:val="00DC1F6F"/>
    <w:rsid w:val="00DC2C8E"/>
    <w:rsid w:val="00DC4897"/>
    <w:rsid w:val="00DC63D1"/>
    <w:rsid w:val="00DD0FC6"/>
    <w:rsid w:val="00DD17F8"/>
    <w:rsid w:val="00DD2C24"/>
    <w:rsid w:val="00DD3135"/>
    <w:rsid w:val="00DD5E49"/>
    <w:rsid w:val="00DD5ECA"/>
    <w:rsid w:val="00DD6FA8"/>
    <w:rsid w:val="00DD715D"/>
    <w:rsid w:val="00DD73FE"/>
    <w:rsid w:val="00DD797A"/>
    <w:rsid w:val="00DE019B"/>
    <w:rsid w:val="00DE2093"/>
    <w:rsid w:val="00DE263A"/>
    <w:rsid w:val="00DE3CD9"/>
    <w:rsid w:val="00DE5158"/>
    <w:rsid w:val="00DE57FE"/>
    <w:rsid w:val="00DE5845"/>
    <w:rsid w:val="00DE617B"/>
    <w:rsid w:val="00DE6FB1"/>
    <w:rsid w:val="00DF0336"/>
    <w:rsid w:val="00DF0337"/>
    <w:rsid w:val="00DF0FB5"/>
    <w:rsid w:val="00DF15E9"/>
    <w:rsid w:val="00DF1B4A"/>
    <w:rsid w:val="00DF1BB3"/>
    <w:rsid w:val="00DF240B"/>
    <w:rsid w:val="00DF40F8"/>
    <w:rsid w:val="00DF69DE"/>
    <w:rsid w:val="00DF7189"/>
    <w:rsid w:val="00DF740D"/>
    <w:rsid w:val="00DF7ADA"/>
    <w:rsid w:val="00E00264"/>
    <w:rsid w:val="00E0083B"/>
    <w:rsid w:val="00E02D78"/>
    <w:rsid w:val="00E0306D"/>
    <w:rsid w:val="00E05690"/>
    <w:rsid w:val="00E064E4"/>
    <w:rsid w:val="00E076CC"/>
    <w:rsid w:val="00E10BCB"/>
    <w:rsid w:val="00E13E8B"/>
    <w:rsid w:val="00E14DC2"/>
    <w:rsid w:val="00E20376"/>
    <w:rsid w:val="00E21102"/>
    <w:rsid w:val="00E21CBD"/>
    <w:rsid w:val="00E2427E"/>
    <w:rsid w:val="00E24ABC"/>
    <w:rsid w:val="00E24F55"/>
    <w:rsid w:val="00E26D66"/>
    <w:rsid w:val="00E27542"/>
    <w:rsid w:val="00E277F1"/>
    <w:rsid w:val="00E27D7B"/>
    <w:rsid w:val="00E3018D"/>
    <w:rsid w:val="00E30643"/>
    <w:rsid w:val="00E30BE3"/>
    <w:rsid w:val="00E30D10"/>
    <w:rsid w:val="00E30E3B"/>
    <w:rsid w:val="00E33302"/>
    <w:rsid w:val="00E334AB"/>
    <w:rsid w:val="00E3435E"/>
    <w:rsid w:val="00E3546E"/>
    <w:rsid w:val="00E368C1"/>
    <w:rsid w:val="00E37620"/>
    <w:rsid w:val="00E37B88"/>
    <w:rsid w:val="00E430DF"/>
    <w:rsid w:val="00E43571"/>
    <w:rsid w:val="00E4368C"/>
    <w:rsid w:val="00E4470D"/>
    <w:rsid w:val="00E45AAB"/>
    <w:rsid w:val="00E469EB"/>
    <w:rsid w:val="00E475EC"/>
    <w:rsid w:val="00E47C97"/>
    <w:rsid w:val="00E50EF1"/>
    <w:rsid w:val="00E518A9"/>
    <w:rsid w:val="00E51936"/>
    <w:rsid w:val="00E51F3C"/>
    <w:rsid w:val="00E567BA"/>
    <w:rsid w:val="00E622A4"/>
    <w:rsid w:val="00E62C60"/>
    <w:rsid w:val="00E63A42"/>
    <w:rsid w:val="00E64E3A"/>
    <w:rsid w:val="00E65696"/>
    <w:rsid w:val="00E65E9C"/>
    <w:rsid w:val="00E6639F"/>
    <w:rsid w:val="00E676D1"/>
    <w:rsid w:val="00E71A58"/>
    <w:rsid w:val="00E71DFF"/>
    <w:rsid w:val="00E723D3"/>
    <w:rsid w:val="00E72950"/>
    <w:rsid w:val="00E74C2A"/>
    <w:rsid w:val="00E762B9"/>
    <w:rsid w:val="00E7653E"/>
    <w:rsid w:val="00E76E32"/>
    <w:rsid w:val="00E80660"/>
    <w:rsid w:val="00E8156E"/>
    <w:rsid w:val="00E818C5"/>
    <w:rsid w:val="00E822E3"/>
    <w:rsid w:val="00E823AB"/>
    <w:rsid w:val="00E83116"/>
    <w:rsid w:val="00E840FF"/>
    <w:rsid w:val="00E84B0D"/>
    <w:rsid w:val="00E84CA0"/>
    <w:rsid w:val="00E907F8"/>
    <w:rsid w:val="00E91671"/>
    <w:rsid w:val="00E9389F"/>
    <w:rsid w:val="00E94201"/>
    <w:rsid w:val="00E94300"/>
    <w:rsid w:val="00E94903"/>
    <w:rsid w:val="00E95B99"/>
    <w:rsid w:val="00E95CBB"/>
    <w:rsid w:val="00E965AE"/>
    <w:rsid w:val="00E96648"/>
    <w:rsid w:val="00E968DF"/>
    <w:rsid w:val="00EA125C"/>
    <w:rsid w:val="00EA19B2"/>
    <w:rsid w:val="00EA1A87"/>
    <w:rsid w:val="00EA39B8"/>
    <w:rsid w:val="00EA61C5"/>
    <w:rsid w:val="00EA6A1E"/>
    <w:rsid w:val="00EA6BA6"/>
    <w:rsid w:val="00EA6E57"/>
    <w:rsid w:val="00EA7175"/>
    <w:rsid w:val="00EB1206"/>
    <w:rsid w:val="00EB23BC"/>
    <w:rsid w:val="00EB27A4"/>
    <w:rsid w:val="00EB29CD"/>
    <w:rsid w:val="00EB7376"/>
    <w:rsid w:val="00EB77E3"/>
    <w:rsid w:val="00EB7DEE"/>
    <w:rsid w:val="00EC1ACF"/>
    <w:rsid w:val="00EC2740"/>
    <w:rsid w:val="00EC2D30"/>
    <w:rsid w:val="00EC35B4"/>
    <w:rsid w:val="00EC4DF2"/>
    <w:rsid w:val="00EC5AA6"/>
    <w:rsid w:val="00EC6116"/>
    <w:rsid w:val="00EC66CC"/>
    <w:rsid w:val="00EC7466"/>
    <w:rsid w:val="00EC7600"/>
    <w:rsid w:val="00ED0889"/>
    <w:rsid w:val="00ED0C5A"/>
    <w:rsid w:val="00ED2E8B"/>
    <w:rsid w:val="00ED2EE2"/>
    <w:rsid w:val="00ED312B"/>
    <w:rsid w:val="00ED4B11"/>
    <w:rsid w:val="00ED7A77"/>
    <w:rsid w:val="00ED7E1F"/>
    <w:rsid w:val="00EE0267"/>
    <w:rsid w:val="00EE0DEE"/>
    <w:rsid w:val="00EE1ED4"/>
    <w:rsid w:val="00EE306D"/>
    <w:rsid w:val="00EE35A4"/>
    <w:rsid w:val="00EE4CF3"/>
    <w:rsid w:val="00EE6399"/>
    <w:rsid w:val="00EF03EF"/>
    <w:rsid w:val="00EF065D"/>
    <w:rsid w:val="00EF1463"/>
    <w:rsid w:val="00EF157A"/>
    <w:rsid w:val="00EF26C2"/>
    <w:rsid w:val="00EF3890"/>
    <w:rsid w:val="00EF3EDC"/>
    <w:rsid w:val="00EF456D"/>
    <w:rsid w:val="00EF480A"/>
    <w:rsid w:val="00EF5519"/>
    <w:rsid w:val="00EF59FC"/>
    <w:rsid w:val="00EF62C5"/>
    <w:rsid w:val="00EF62E3"/>
    <w:rsid w:val="00EF6EFA"/>
    <w:rsid w:val="00EF7295"/>
    <w:rsid w:val="00F001D0"/>
    <w:rsid w:val="00F01342"/>
    <w:rsid w:val="00F022E7"/>
    <w:rsid w:val="00F0311C"/>
    <w:rsid w:val="00F034E4"/>
    <w:rsid w:val="00F04A28"/>
    <w:rsid w:val="00F064A2"/>
    <w:rsid w:val="00F07B5F"/>
    <w:rsid w:val="00F10160"/>
    <w:rsid w:val="00F10B2A"/>
    <w:rsid w:val="00F11041"/>
    <w:rsid w:val="00F11FE1"/>
    <w:rsid w:val="00F12A01"/>
    <w:rsid w:val="00F13247"/>
    <w:rsid w:val="00F134C5"/>
    <w:rsid w:val="00F15478"/>
    <w:rsid w:val="00F16FED"/>
    <w:rsid w:val="00F227C3"/>
    <w:rsid w:val="00F22A0C"/>
    <w:rsid w:val="00F22C0A"/>
    <w:rsid w:val="00F22FA5"/>
    <w:rsid w:val="00F24688"/>
    <w:rsid w:val="00F24E06"/>
    <w:rsid w:val="00F24E17"/>
    <w:rsid w:val="00F270BE"/>
    <w:rsid w:val="00F30CCA"/>
    <w:rsid w:val="00F31588"/>
    <w:rsid w:val="00F32DB0"/>
    <w:rsid w:val="00F33507"/>
    <w:rsid w:val="00F33551"/>
    <w:rsid w:val="00F33F1B"/>
    <w:rsid w:val="00F34395"/>
    <w:rsid w:val="00F34C69"/>
    <w:rsid w:val="00F351E3"/>
    <w:rsid w:val="00F371D0"/>
    <w:rsid w:val="00F3743C"/>
    <w:rsid w:val="00F379F8"/>
    <w:rsid w:val="00F37CDE"/>
    <w:rsid w:val="00F419DD"/>
    <w:rsid w:val="00F430E3"/>
    <w:rsid w:val="00F45156"/>
    <w:rsid w:val="00F458E3"/>
    <w:rsid w:val="00F471CD"/>
    <w:rsid w:val="00F476BE"/>
    <w:rsid w:val="00F534B2"/>
    <w:rsid w:val="00F53F55"/>
    <w:rsid w:val="00F5414E"/>
    <w:rsid w:val="00F54A80"/>
    <w:rsid w:val="00F55990"/>
    <w:rsid w:val="00F57A38"/>
    <w:rsid w:val="00F63467"/>
    <w:rsid w:val="00F634A7"/>
    <w:rsid w:val="00F63579"/>
    <w:rsid w:val="00F63FA5"/>
    <w:rsid w:val="00F643E6"/>
    <w:rsid w:val="00F66A0D"/>
    <w:rsid w:val="00F66AFE"/>
    <w:rsid w:val="00F6787E"/>
    <w:rsid w:val="00F7002C"/>
    <w:rsid w:val="00F720EB"/>
    <w:rsid w:val="00F74AAE"/>
    <w:rsid w:val="00F75DDC"/>
    <w:rsid w:val="00F7676F"/>
    <w:rsid w:val="00F77522"/>
    <w:rsid w:val="00F777A9"/>
    <w:rsid w:val="00F84066"/>
    <w:rsid w:val="00F87D30"/>
    <w:rsid w:val="00F910B4"/>
    <w:rsid w:val="00F91D6D"/>
    <w:rsid w:val="00F92087"/>
    <w:rsid w:val="00F95BDF"/>
    <w:rsid w:val="00F97672"/>
    <w:rsid w:val="00FA0540"/>
    <w:rsid w:val="00FA09AC"/>
    <w:rsid w:val="00FA0FA3"/>
    <w:rsid w:val="00FA1E62"/>
    <w:rsid w:val="00FA3101"/>
    <w:rsid w:val="00FA430E"/>
    <w:rsid w:val="00FA562F"/>
    <w:rsid w:val="00FA6699"/>
    <w:rsid w:val="00FB776F"/>
    <w:rsid w:val="00FC0BD7"/>
    <w:rsid w:val="00FC1121"/>
    <w:rsid w:val="00FC21BD"/>
    <w:rsid w:val="00FC293D"/>
    <w:rsid w:val="00FC4515"/>
    <w:rsid w:val="00FC46F5"/>
    <w:rsid w:val="00FC55EF"/>
    <w:rsid w:val="00FC7E8A"/>
    <w:rsid w:val="00FD1B4B"/>
    <w:rsid w:val="00FD1C8B"/>
    <w:rsid w:val="00FD1E4E"/>
    <w:rsid w:val="00FD3494"/>
    <w:rsid w:val="00FD61A1"/>
    <w:rsid w:val="00FD6B2C"/>
    <w:rsid w:val="00FD73C1"/>
    <w:rsid w:val="00FD7BC7"/>
    <w:rsid w:val="00FD7D1C"/>
    <w:rsid w:val="00FE0CDB"/>
    <w:rsid w:val="00FE0FE2"/>
    <w:rsid w:val="00FE25FF"/>
    <w:rsid w:val="00FE5954"/>
    <w:rsid w:val="00FE6344"/>
    <w:rsid w:val="00FE7448"/>
    <w:rsid w:val="00FE78BC"/>
    <w:rsid w:val="00FF0614"/>
    <w:rsid w:val="00FF20BF"/>
    <w:rsid w:val="00FF20C0"/>
    <w:rsid w:val="00FF3004"/>
    <w:rsid w:val="00FF346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C4ECE"/>
  <w15:docId w15:val="{2F0D13BA-BC16-4BD0-A10B-3154D39FD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2D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0">
    <w:name w:val="A0"/>
    <w:uiPriority w:val="99"/>
    <w:rsid w:val="00690EF5"/>
    <w:rPr>
      <w:i/>
      <w:iCs/>
      <w:color w:val="000000"/>
      <w:sz w:val="20"/>
      <w:szCs w:val="20"/>
    </w:rPr>
  </w:style>
  <w:style w:type="table" w:styleId="TabloKlavuzu">
    <w:name w:val="Table Grid"/>
    <w:basedOn w:val="NormalTablo"/>
    <w:uiPriority w:val="39"/>
    <w:rsid w:val="00EB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B7696"/>
    <w:pPr>
      <w:ind w:left="720"/>
      <w:contextualSpacing/>
    </w:pPr>
  </w:style>
  <w:style w:type="paragraph" w:styleId="GvdeMetni">
    <w:name w:val="Body Text"/>
    <w:basedOn w:val="Normal"/>
    <w:link w:val="GvdeMetniChar"/>
    <w:uiPriority w:val="1"/>
    <w:qFormat/>
    <w:rsid w:val="005D4626"/>
    <w:pPr>
      <w:widowControl w:val="0"/>
      <w:spacing w:after="0" w:line="360" w:lineRule="auto"/>
      <w:jc w:val="both"/>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5D4626"/>
    <w:rPr>
      <w:rFonts w:ascii="Times New Roman" w:eastAsia="Times New Roman" w:hAnsi="Times New Roman" w:cs="Times New Roman"/>
      <w:sz w:val="24"/>
      <w:szCs w:val="24"/>
      <w:lang w:val="en-US"/>
    </w:rPr>
  </w:style>
  <w:style w:type="paragraph" w:styleId="BalonMetni">
    <w:name w:val="Balloon Text"/>
    <w:basedOn w:val="Normal"/>
    <w:link w:val="BalonMetniChar"/>
    <w:uiPriority w:val="99"/>
    <w:semiHidden/>
    <w:unhideWhenUsed/>
    <w:rsid w:val="00DD5E4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5E49"/>
    <w:rPr>
      <w:rFonts w:ascii="Tahoma" w:hAnsi="Tahoma" w:cs="Tahoma"/>
      <w:sz w:val="16"/>
      <w:szCs w:val="16"/>
    </w:rPr>
  </w:style>
  <w:style w:type="character" w:customStyle="1" w:styleId="DefaultChar">
    <w:name w:val="Default Char"/>
    <w:link w:val="Default"/>
    <w:locked/>
    <w:rsid w:val="005042A8"/>
    <w:rPr>
      <w:rFonts w:ascii="Times New Roman" w:eastAsia="Calibri" w:hAnsi="Times New Roman" w:cs="Times New Roman"/>
      <w:color w:val="000000"/>
      <w:sz w:val="24"/>
      <w:szCs w:val="24"/>
    </w:rPr>
  </w:style>
  <w:style w:type="paragraph" w:customStyle="1" w:styleId="Default">
    <w:name w:val="Default"/>
    <w:link w:val="DefaultChar"/>
    <w:rsid w:val="005042A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Kpr">
    <w:name w:val="Hyperlink"/>
    <w:uiPriority w:val="99"/>
    <w:unhideWhenUsed/>
    <w:rsid w:val="00B871BA"/>
    <w:rPr>
      <w:rFonts w:cs="Times New Roman"/>
      <w:color w:val="0563C1"/>
      <w:u w:val="single"/>
    </w:rPr>
  </w:style>
  <w:style w:type="character" w:customStyle="1" w:styleId="apple-converted-space">
    <w:name w:val="apple-converted-space"/>
    <w:basedOn w:val="VarsaylanParagrafYazTipi"/>
    <w:rsid w:val="00B871BA"/>
  </w:style>
  <w:style w:type="paragraph" w:styleId="stBilgi">
    <w:name w:val="header"/>
    <w:aliases w:val="Üstbilgi"/>
    <w:basedOn w:val="Normal"/>
    <w:link w:val="stBilgiChar"/>
    <w:uiPriority w:val="99"/>
    <w:unhideWhenUsed/>
    <w:rsid w:val="00D0294C"/>
    <w:pPr>
      <w:tabs>
        <w:tab w:val="center" w:pos="4536"/>
        <w:tab w:val="right" w:pos="9072"/>
      </w:tabs>
      <w:spacing w:after="0" w:line="240" w:lineRule="auto"/>
    </w:pPr>
  </w:style>
  <w:style w:type="character" w:customStyle="1" w:styleId="stBilgiChar">
    <w:name w:val="Üst Bilgi Char"/>
    <w:aliases w:val="Üstbilgi Char"/>
    <w:basedOn w:val="VarsaylanParagrafYazTipi"/>
    <w:link w:val="stBilgi"/>
    <w:uiPriority w:val="99"/>
    <w:rsid w:val="00D0294C"/>
  </w:style>
  <w:style w:type="paragraph" w:styleId="AltBilgi">
    <w:name w:val="footer"/>
    <w:aliases w:val="Altbilgi"/>
    <w:basedOn w:val="Normal"/>
    <w:link w:val="AltBilgiChar"/>
    <w:uiPriority w:val="99"/>
    <w:unhideWhenUsed/>
    <w:rsid w:val="00D0294C"/>
    <w:pPr>
      <w:tabs>
        <w:tab w:val="center" w:pos="4536"/>
        <w:tab w:val="right" w:pos="9072"/>
      </w:tabs>
      <w:spacing w:after="0" w:line="240" w:lineRule="auto"/>
    </w:pPr>
  </w:style>
  <w:style w:type="character" w:customStyle="1" w:styleId="AltBilgiChar">
    <w:name w:val="Alt Bilgi Char"/>
    <w:aliases w:val="Altbilgi Char"/>
    <w:basedOn w:val="VarsaylanParagrafYazTipi"/>
    <w:link w:val="AltBilgi"/>
    <w:uiPriority w:val="99"/>
    <w:rsid w:val="00D0294C"/>
  </w:style>
  <w:style w:type="character" w:customStyle="1" w:styleId="fontstyle01">
    <w:name w:val="fontstyle01"/>
    <w:basedOn w:val="VarsaylanParagrafYazTipi"/>
    <w:rsid w:val="002C4764"/>
    <w:rPr>
      <w:rFonts w:ascii="TimesNewRoman" w:eastAsia="TimesNewRoman" w:hAnsi="TimesNewRoman" w:hint="eastAsia"/>
      <w:b w:val="0"/>
      <w:bCs w:val="0"/>
      <w:i w:val="0"/>
      <w:iCs w:val="0"/>
      <w:color w:val="050404"/>
      <w:sz w:val="16"/>
      <w:szCs w:val="16"/>
    </w:rPr>
  </w:style>
  <w:style w:type="character" w:customStyle="1" w:styleId="fontstyle21">
    <w:name w:val="fontstyle21"/>
    <w:basedOn w:val="VarsaylanParagrafYazTipi"/>
    <w:rsid w:val="00A73F68"/>
    <w:rPr>
      <w:rFonts w:ascii="MSMincho" w:hAnsi="MSMincho" w:hint="default"/>
      <w:b w:val="0"/>
      <w:bCs w:val="0"/>
      <w:i w:val="0"/>
      <w:iCs w:val="0"/>
      <w:color w:val="050404"/>
      <w:sz w:val="16"/>
      <w:szCs w:val="16"/>
    </w:rPr>
  </w:style>
  <w:style w:type="character" w:customStyle="1" w:styleId="fontstyle41">
    <w:name w:val="fontstyle41"/>
    <w:basedOn w:val="VarsaylanParagrafYazTipi"/>
    <w:rsid w:val="00A73F68"/>
    <w:rPr>
      <w:rFonts w:ascii="TimesNewRoman" w:eastAsia="TimesNewRoman" w:hAnsi="TimesNewRoman" w:hint="eastAsia"/>
      <w:b w:val="0"/>
      <w:bCs w:val="0"/>
      <w:i/>
      <w:iCs/>
      <w:color w:val="050404"/>
      <w:sz w:val="16"/>
      <w:szCs w:val="16"/>
    </w:rPr>
  </w:style>
  <w:style w:type="character" w:styleId="Gl">
    <w:name w:val="Strong"/>
    <w:basedOn w:val="VarsaylanParagrafYazTipi"/>
    <w:uiPriority w:val="22"/>
    <w:qFormat/>
    <w:rsid w:val="003A35EB"/>
    <w:rPr>
      <w:b/>
      <w:bCs/>
    </w:rPr>
  </w:style>
  <w:style w:type="character" w:styleId="AklamaBavurusu">
    <w:name w:val="annotation reference"/>
    <w:basedOn w:val="VarsaylanParagrafYazTipi"/>
    <w:uiPriority w:val="99"/>
    <w:semiHidden/>
    <w:unhideWhenUsed/>
    <w:rsid w:val="00270C14"/>
    <w:rPr>
      <w:sz w:val="16"/>
      <w:szCs w:val="16"/>
    </w:rPr>
  </w:style>
  <w:style w:type="paragraph" w:styleId="AklamaMetni">
    <w:name w:val="annotation text"/>
    <w:basedOn w:val="Normal"/>
    <w:link w:val="AklamaMetniChar"/>
    <w:uiPriority w:val="99"/>
    <w:semiHidden/>
    <w:unhideWhenUsed/>
    <w:rsid w:val="00270C1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70C14"/>
    <w:rPr>
      <w:sz w:val="20"/>
      <w:szCs w:val="20"/>
    </w:rPr>
  </w:style>
  <w:style w:type="paragraph" w:styleId="AklamaKonusu">
    <w:name w:val="annotation subject"/>
    <w:basedOn w:val="AklamaMetni"/>
    <w:next w:val="AklamaMetni"/>
    <w:link w:val="AklamaKonusuChar"/>
    <w:uiPriority w:val="99"/>
    <w:semiHidden/>
    <w:unhideWhenUsed/>
    <w:rsid w:val="00270C14"/>
    <w:rPr>
      <w:b/>
      <w:bCs/>
    </w:rPr>
  </w:style>
  <w:style w:type="character" w:customStyle="1" w:styleId="AklamaKonusuChar">
    <w:name w:val="Açıklama Konusu Char"/>
    <w:basedOn w:val="AklamaMetniChar"/>
    <w:link w:val="AklamaKonusu"/>
    <w:uiPriority w:val="99"/>
    <w:semiHidden/>
    <w:rsid w:val="00270C14"/>
    <w:rPr>
      <w:b/>
      <w:bCs/>
      <w:sz w:val="20"/>
      <w:szCs w:val="20"/>
    </w:rPr>
  </w:style>
  <w:style w:type="paragraph" w:styleId="DipnotMetni">
    <w:name w:val="footnote text"/>
    <w:aliases w:val="Dipnot Metni Char Char Char"/>
    <w:basedOn w:val="Normal"/>
    <w:link w:val="DipnotMetniChar"/>
    <w:uiPriority w:val="99"/>
    <w:unhideWhenUsed/>
    <w:rsid w:val="002E53CA"/>
    <w:pPr>
      <w:spacing w:after="0" w:line="240" w:lineRule="auto"/>
    </w:pPr>
    <w:rPr>
      <w:sz w:val="20"/>
      <w:szCs w:val="20"/>
    </w:rPr>
  </w:style>
  <w:style w:type="character" w:customStyle="1" w:styleId="DipnotMetniChar">
    <w:name w:val="Dipnot Metni Char"/>
    <w:aliases w:val="Dipnot Metni Char Char Char Char"/>
    <w:basedOn w:val="VarsaylanParagrafYazTipi"/>
    <w:link w:val="DipnotMetni"/>
    <w:uiPriority w:val="99"/>
    <w:semiHidden/>
    <w:rsid w:val="002E53CA"/>
    <w:rPr>
      <w:sz w:val="20"/>
      <w:szCs w:val="20"/>
    </w:rPr>
  </w:style>
  <w:style w:type="character" w:styleId="DipnotBavurusu">
    <w:name w:val="footnote reference"/>
    <w:basedOn w:val="VarsaylanParagrafYazTipi"/>
    <w:uiPriority w:val="99"/>
    <w:semiHidden/>
    <w:unhideWhenUsed/>
    <w:rsid w:val="002E53CA"/>
    <w:rPr>
      <w:vertAlign w:val="superscript"/>
    </w:rPr>
  </w:style>
  <w:style w:type="character" w:customStyle="1" w:styleId="DipnotMetniChar1">
    <w:name w:val="Dipnot Metni Char1"/>
    <w:aliases w:val="Dipnot Metni Char Char"/>
    <w:rsid w:val="00FD1E4E"/>
    <w:rPr>
      <w:rFonts w:ascii="Times" w:hAnsi="Times"/>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4297">
      <w:bodyDiv w:val="1"/>
      <w:marLeft w:val="0"/>
      <w:marRight w:val="0"/>
      <w:marTop w:val="0"/>
      <w:marBottom w:val="0"/>
      <w:divBdr>
        <w:top w:val="none" w:sz="0" w:space="0" w:color="auto"/>
        <w:left w:val="none" w:sz="0" w:space="0" w:color="auto"/>
        <w:bottom w:val="none" w:sz="0" w:space="0" w:color="auto"/>
        <w:right w:val="none" w:sz="0" w:space="0" w:color="auto"/>
      </w:divBdr>
    </w:div>
    <w:div w:id="265501653">
      <w:bodyDiv w:val="1"/>
      <w:marLeft w:val="0"/>
      <w:marRight w:val="0"/>
      <w:marTop w:val="0"/>
      <w:marBottom w:val="0"/>
      <w:divBdr>
        <w:top w:val="none" w:sz="0" w:space="0" w:color="auto"/>
        <w:left w:val="none" w:sz="0" w:space="0" w:color="auto"/>
        <w:bottom w:val="none" w:sz="0" w:space="0" w:color="auto"/>
        <w:right w:val="none" w:sz="0" w:space="0" w:color="auto"/>
      </w:divBdr>
    </w:div>
    <w:div w:id="1510869649">
      <w:bodyDiv w:val="1"/>
      <w:marLeft w:val="0"/>
      <w:marRight w:val="0"/>
      <w:marTop w:val="0"/>
      <w:marBottom w:val="0"/>
      <w:divBdr>
        <w:top w:val="none" w:sz="0" w:space="0" w:color="auto"/>
        <w:left w:val="none" w:sz="0" w:space="0" w:color="auto"/>
        <w:bottom w:val="none" w:sz="0" w:space="0" w:color="auto"/>
        <w:right w:val="none" w:sz="0" w:space="0" w:color="auto"/>
      </w:divBdr>
    </w:div>
    <w:div w:id="1581672109">
      <w:bodyDiv w:val="1"/>
      <w:marLeft w:val="0"/>
      <w:marRight w:val="0"/>
      <w:marTop w:val="0"/>
      <w:marBottom w:val="0"/>
      <w:divBdr>
        <w:top w:val="none" w:sz="0" w:space="0" w:color="auto"/>
        <w:left w:val="none" w:sz="0" w:space="0" w:color="auto"/>
        <w:bottom w:val="none" w:sz="0" w:space="0" w:color="auto"/>
        <w:right w:val="none" w:sz="0" w:space="0" w:color="auto"/>
      </w:divBdr>
    </w:div>
    <w:div w:id="1586646608">
      <w:bodyDiv w:val="1"/>
      <w:marLeft w:val="0"/>
      <w:marRight w:val="0"/>
      <w:marTop w:val="0"/>
      <w:marBottom w:val="0"/>
      <w:divBdr>
        <w:top w:val="none" w:sz="0" w:space="0" w:color="auto"/>
        <w:left w:val="none" w:sz="0" w:space="0" w:color="auto"/>
        <w:bottom w:val="none" w:sz="0" w:space="0" w:color="auto"/>
        <w:right w:val="none" w:sz="0" w:space="0" w:color="auto"/>
      </w:divBdr>
    </w:div>
    <w:div w:id="1672685732">
      <w:bodyDiv w:val="1"/>
      <w:marLeft w:val="0"/>
      <w:marRight w:val="0"/>
      <w:marTop w:val="0"/>
      <w:marBottom w:val="0"/>
      <w:divBdr>
        <w:top w:val="none" w:sz="0" w:space="0" w:color="auto"/>
        <w:left w:val="none" w:sz="0" w:space="0" w:color="auto"/>
        <w:bottom w:val="none" w:sz="0" w:space="0" w:color="auto"/>
        <w:right w:val="none" w:sz="0" w:space="0" w:color="auto"/>
      </w:divBdr>
      <w:divsChild>
        <w:div w:id="1282802015">
          <w:marLeft w:val="547"/>
          <w:marRight w:val="0"/>
          <w:marTop w:val="0"/>
          <w:marBottom w:val="0"/>
          <w:divBdr>
            <w:top w:val="none" w:sz="0" w:space="0" w:color="auto"/>
            <w:left w:val="none" w:sz="0" w:space="0" w:color="auto"/>
            <w:bottom w:val="none" w:sz="0" w:space="0" w:color="auto"/>
            <w:right w:val="none" w:sz="0" w:space="0" w:color="auto"/>
          </w:divBdr>
        </w:div>
        <w:div w:id="49060654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footer" Target="footer1.xml"/><Relationship Id="rId21" Type="http://schemas.openxmlformats.org/officeDocument/2006/relationships/image" Target="media/image4.png"/><Relationship Id="rId34" Type="http://schemas.openxmlformats.org/officeDocument/2006/relationships/hyperlink" Target="https://content.iospress.com/articles/international-journal-of-artificial-intelligence-in-education/jai035"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png"/><Relationship Id="rId32" Type="http://schemas.openxmlformats.org/officeDocument/2006/relationships/hyperlink" Target="https://content.iospress.com/search?q=author%3A%28%22Miwa%2C+Kazuhisa%22%29"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3.png"/><Relationship Id="rId10" Type="http://schemas.openxmlformats.org/officeDocument/2006/relationships/diagramQuickStyle" Target="diagrams/quickStyle1.xml"/><Relationship Id="rId19" Type="http://schemas.openxmlformats.org/officeDocument/2006/relationships/image" Target="media/image2.png"/><Relationship Id="rId31" Type="http://schemas.openxmlformats.org/officeDocument/2006/relationships/hyperlink" Target="https://content.iospress.com/search?q=author%3A%28%22Kojima%2C+Kazuaki%22%29"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hyperlink" Target="http://akademik.yok.gov.tr/AkademikArama/view/yayinDetay.jsp?id=_lVBIis13ZRuTJqzD_4BQg&amp;no=EpjhmFgiSAVk66O84AtUZg" TargetMode="External"/><Relationship Id="rId35" Type="http://schemas.openxmlformats.org/officeDocument/2006/relationships/hyperlink" Target="https://content.iospress.com/journals/international-journal-of-artificial-intelligence-in-education" TargetMode="External"/><Relationship Id="rId43" Type="http://schemas.openxmlformats.org/officeDocument/2006/relationships/fontTable" Target="fontTable.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8.jpeg"/><Relationship Id="rId33" Type="http://schemas.openxmlformats.org/officeDocument/2006/relationships/hyperlink" Target="https://content.iospress.com/search?q=author%3A%28%22Matsui%2C+Tatsunori%22%29" TargetMode="External"/><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2-1551-0113?lang=en" TargetMode="External"/><Relationship Id="rId1" Type="http://schemas.openxmlformats.org/officeDocument/2006/relationships/hyperlink" Target="mailto:gokkurtburcin@gmail.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dx.doi.org/10.23891/efdyyu.2019.174" TargetMode="External"/><Relationship Id="rId2" Type="http://schemas.openxmlformats.org/officeDocument/2006/relationships/hyperlink" Target="http://efdergi.yyu.edu.tr" TargetMode="External"/><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B43F1C-B810-4B06-990B-70B9EF6B0CFD}" type="doc">
      <dgm:prSet loTypeId="urn:microsoft.com/office/officeart/2005/8/layout/hierarchy1" loCatId="hierarchy" qsTypeId="urn:microsoft.com/office/officeart/2005/8/quickstyle/simple3" qsCatId="simple" csTypeId="urn:microsoft.com/office/officeart/2005/8/colors/accent1_1" csCatId="accent1" phldr="1"/>
      <dgm:spPr/>
      <dgm:t>
        <a:bodyPr/>
        <a:lstStyle/>
        <a:p>
          <a:endParaRPr lang="tr-TR"/>
        </a:p>
      </dgm:t>
    </dgm:pt>
    <dgm:pt modelId="{33FB15A5-E81D-4881-A65C-4CA9E7E5F884}">
      <dgm:prSet phldrT="[Metin]" custT="1"/>
      <dgm:spPr/>
      <dgm:t>
        <a:bodyPr/>
        <a:lstStyle/>
        <a:p>
          <a:r>
            <a:rPr lang="tr-TR" sz="1000" b="1">
              <a:latin typeface="Times New Roman" pitchFamily="18" charset="0"/>
              <a:cs typeface="Times New Roman" pitchFamily="18" charset="0"/>
            </a:rPr>
            <a:t>Veri Toplama Araçları</a:t>
          </a:r>
        </a:p>
      </dgm:t>
    </dgm:pt>
    <dgm:pt modelId="{A5B1E1B8-1ED8-4175-A69C-8DE444FB0507}" type="parTrans" cxnId="{FED0C1B3-9E11-49A9-AE30-049EDEE9FA93}">
      <dgm:prSet/>
      <dgm:spPr/>
      <dgm:t>
        <a:bodyPr/>
        <a:lstStyle/>
        <a:p>
          <a:endParaRPr lang="tr-TR">
            <a:latin typeface="Times New Roman" pitchFamily="18" charset="0"/>
            <a:cs typeface="Times New Roman" pitchFamily="18" charset="0"/>
          </a:endParaRPr>
        </a:p>
      </dgm:t>
    </dgm:pt>
    <dgm:pt modelId="{2C2CA08E-39BC-4812-B1A3-305DD5B19D80}" type="sibTrans" cxnId="{FED0C1B3-9E11-49A9-AE30-049EDEE9FA93}">
      <dgm:prSet/>
      <dgm:spPr/>
      <dgm:t>
        <a:bodyPr/>
        <a:lstStyle/>
        <a:p>
          <a:endParaRPr lang="tr-TR">
            <a:latin typeface="Times New Roman" pitchFamily="18" charset="0"/>
            <a:cs typeface="Times New Roman" pitchFamily="18" charset="0"/>
          </a:endParaRPr>
        </a:p>
      </dgm:t>
    </dgm:pt>
    <dgm:pt modelId="{B7BF31BF-1316-44BA-8A85-0C601E691F44}">
      <dgm:prSet phldrT="[Metin]" custT="1"/>
      <dgm:spPr/>
      <dgm:t>
        <a:bodyPr/>
        <a:lstStyle/>
        <a:p>
          <a:r>
            <a:rPr lang="tr-TR" sz="1000" b="1">
              <a:latin typeface="Times New Roman" pitchFamily="18" charset="0"/>
              <a:cs typeface="Times New Roman" pitchFamily="18" charset="0"/>
            </a:rPr>
            <a:t>Yarı Yapılandırılmış Görüşme</a:t>
          </a:r>
        </a:p>
      </dgm:t>
    </dgm:pt>
    <dgm:pt modelId="{969C9100-27A1-4C29-B13B-064240E18DC2}" type="parTrans" cxnId="{552564EC-7A6D-4CF5-A107-C41E8E398A36}">
      <dgm:prSet/>
      <dgm:spPr/>
      <dgm:t>
        <a:bodyPr/>
        <a:lstStyle/>
        <a:p>
          <a:endParaRPr lang="tr-TR">
            <a:latin typeface="Times New Roman" pitchFamily="18" charset="0"/>
            <a:cs typeface="Times New Roman" pitchFamily="18" charset="0"/>
          </a:endParaRPr>
        </a:p>
      </dgm:t>
    </dgm:pt>
    <dgm:pt modelId="{83690E41-C1C0-49CA-8A78-81D5686D1E91}" type="sibTrans" cxnId="{552564EC-7A6D-4CF5-A107-C41E8E398A36}">
      <dgm:prSet/>
      <dgm:spPr/>
      <dgm:t>
        <a:bodyPr/>
        <a:lstStyle/>
        <a:p>
          <a:endParaRPr lang="tr-TR">
            <a:latin typeface="Times New Roman" pitchFamily="18" charset="0"/>
            <a:cs typeface="Times New Roman" pitchFamily="18" charset="0"/>
          </a:endParaRPr>
        </a:p>
      </dgm:t>
    </dgm:pt>
    <dgm:pt modelId="{5504072F-5953-46CA-9FCB-B9C6A58BB7E0}">
      <dgm:prSet phldrT="[Metin]" custT="1"/>
      <dgm:spPr/>
      <dgm:t>
        <a:bodyPr/>
        <a:lstStyle/>
        <a:p>
          <a:r>
            <a:rPr lang="tr-TR" sz="1000" b="1">
              <a:latin typeface="Times New Roman" pitchFamily="18" charset="0"/>
              <a:cs typeface="Times New Roman" pitchFamily="18" charset="0"/>
            </a:rPr>
            <a:t>Problem Kurma Testi</a:t>
          </a:r>
        </a:p>
      </dgm:t>
    </dgm:pt>
    <dgm:pt modelId="{E7245D0F-2244-4F5B-A429-1718D08B14CB}" type="parTrans" cxnId="{A4EBC47F-260D-4A53-8F58-42C282947187}">
      <dgm:prSet/>
      <dgm:spPr/>
      <dgm:t>
        <a:bodyPr/>
        <a:lstStyle/>
        <a:p>
          <a:endParaRPr lang="tr-TR">
            <a:latin typeface="Times New Roman" pitchFamily="18" charset="0"/>
            <a:cs typeface="Times New Roman" pitchFamily="18" charset="0"/>
          </a:endParaRPr>
        </a:p>
      </dgm:t>
    </dgm:pt>
    <dgm:pt modelId="{A345299F-7E9A-4468-B056-CB0F40158FF0}" type="sibTrans" cxnId="{A4EBC47F-260D-4A53-8F58-42C282947187}">
      <dgm:prSet/>
      <dgm:spPr/>
      <dgm:t>
        <a:bodyPr/>
        <a:lstStyle/>
        <a:p>
          <a:endParaRPr lang="tr-TR">
            <a:latin typeface="Times New Roman" pitchFamily="18" charset="0"/>
            <a:cs typeface="Times New Roman" pitchFamily="18" charset="0"/>
          </a:endParaRPr>
        </a:p>
      </dgm:t>
    </dgm:pt>
    <dgm:pt modelId="{6D2D8E7B-A6AC-4239-898C-0AADB1D9DBA2}">
      <dgm:prSet phldrT="[Metin]" custT="1"/>
      <dgm:spPr/>
      <dgm:t>
        <a:bodyPr/>
        <a:lstStyle/>
        <a:p>
          <a:r>
            <a:rPr lang="tr-TR" sz="1000" b="1">
              <a:latin typeface="Times New Roman" pitchFamily="18" charset="0"/>
              <a:cs typeface="Times New Roman" pitchFamily="18" charset="0"/>
            </a:rPr>
            <a:t>Yarı Yapılandırıl</a:t>
          </a:r>
        </a:p>
        <a:p>
          <a:r>
            <a:rPr lang="tr-TR" sz="1000" b="1">
              <a:latin typeface="Times New Roman" pitchFamily="18" charset="0"/>
              <a:cs typeface="Times New Roman" pitchFamily="18" charset="0"/>
            </a:rPr>
            <a:t>mış Gözlem </a:t>
          </a:r>
        </a:p>
      </dgm:t>
    </dgm:pt>
    <dgm:pt modelId="{F91DE119-F04D-4803-92BD-7593A556E5CA}" type="parTrans" cxnId="{EC5421D7-7B86-4CE4-AAE4-8CF10E049A79}">
      <dgm:prSet/>
      <dgm:spPr/>
      <dgm:t>
        <a:bodyPr/>
        <a:lstStyle/>
        <a:p>
          <a:endParaRPr lang="tr-TR">
            <a:latin typeface="Times New Roman" pitchFamily="18" charset="0"/>
            <a:cs typeface="Times New Roman" pitchFamily="18" charset="0"/>
          </a:endParaRPr>
        </a:p>
      </dgm:t>
    </dgm:pt>
    <dgm:pt modelId="{16CB6AE3-2D18-4E75-B782-2D45BB782025}" type="sibTrans" cxnId="{EC5421D7-7B86-4CE4-AAE4-8CF10E049A79}">
      <dgm:prSet/>
      <dgm:spPr/>
      <dgm:t>
        <a:bodyPr/>
        <a:lstStyle/>
        <a:p>
          <a:endParaRPr lang="tr-TR">
            <a:latin typeface="Times New Roman" pitchFamily="18" charset="0"/>
            <a:cs typeface="Times New Roman" pitchFamily="18" charset="0"/>
          </a:endParaRPr>
        </a:p>
      </dgm:t>
    </dgm:pt>
    <dgm:pt modelId="{41E97C38-9000-4FF6-B694-60BBA3BFC980}">
      <dgm:prSet phldrT="[Metin]" custT="1"/>
      <dgm:spPr/>
      <dgm:t>
        <a:bodyPr/>
        <a:lstStyle/>
        <a:p>
          <a:r>
            <a:rPr lang="tr-TR" sz="1000" b="1">
              <a:latin typeface="Times New Roman" pitchFamily="18" charset="0"/>
              <a:cs typeface="Times New Roman" pitchFamily="18" charset="0"/>
            </a:rPr>
            <a:t>Dokümanlar</a:t>
          </a:r>
        </a:p>
      </dgm:t>
    </dgm:pt>
    <dgm:pt modelId="{312ED1DC-0062-4B1D-B0EB-61BA98B9750C}" type="parTrans" cxnId="{2ECDCE89-7FBD-46F0-A1E0-FF5DA1572C69}">
      <dgm:prSet/>
      <dgm:spPr/>
      <dgm:t>
        <a:bodyPr/>
        <a:lstStyle/>
        <a:p>
          <a:endParaRPr lang="tr-TR">
            <a:latin typeface="Times New Roman" pitchFamily="18" charset="0"/>
            <a:cs typeface="Times New Roman" pitchFamily="18" charset="0"/>
          </a:endParaRPr>
        </a:p>
      </dgm:t>
    </dgm:pt>
    <dgm:pt modelId="{9AD57C24-4149-4DAF-9B5A-5386CA7E4C8E}" type="sibTrans" cxnId="{2ECDCE89-7FBD-46F0-A1E0-FF5DA1572C69}">
      <dgm:prSet/>
      <dgm:spPr/>
      <dgm:t>
        <a:bodyPr/>
        <a:lstStyle/>
        <a:p>
          <a:endParaRPr lang="tr-TR">
            <a:latin typeface="Times New Roman" pitchFamily="18" charset="0"/>
            <a:cs typeface="Times New Roman" pitchFamily="18" charset="0"/>
          </a:endParaRPr>
        </a:p>
      </dgm:t>
    </dgm:pt>
    <dgm:pt modelId="{8521290F-875D-4B38-B7FC-3CEC5A07B87B}">
      <dgm:prSet phldrT="[Metin]" custT="1"/>
      <dgm:spPr/>
      <dgm:t>
        <a:bodyPr/>
        <a:lstStyle/>
        <a:p>
          <a:r>
            <a:rPr lang="tr-TR" sz="1000" b="1">
              <a:latin typeface="Times New Roman" pitchFamily="18" charset="0"/>
              <a:cs typeface="Times New Roman" pitchFamily="18" charset="0"/>
            </a:rPr>
            <a:t>Sınıf İçi Gözlem </a:t>
          </a:r>
        </a:p>
      </dgm:t>
    </dgm:pt>
    <dgm:pt modelId="{33133004-7299-4826-93A5-D6BE69919076}" type="parTrans" cxnId="{7E86DBFE-39C2-4CF8-BB49-263921314B08}">
      <dgm:prSet/>
      <dgm:spPr/>
      <dgm:t>
        <a:bodyPr/>
        <a:lstStyle/>
        <a:p>
          <a:endParaRPr lang="tr-TR">
            <a:latin typeface="Times New Roman" pitchFamily="18" charset="0"/>
            <a:cs typeface="Times New Roman" pitchFamily="18" charset="0"/>
          </a:endParaRPr>
        </a:p>
      </dgm:t>
    </dgm:pt>
    <dgm:pt modelId="{B2D29300-04F6-44DA-A4A8-A5A42108CE36}" type="sibTrans" cxnId="{7E86DBFE-39C2-4CF8-BB49-263921314B08}">
      <dgm:prSet/>
      <dgm:spPr/>
      <dgm:t>
        <a:bodyPr/>
        <a:lstStyle/>
        <a:p>
          <a:endParaRPr lang="tr-TR">
            <a:latin typeface="Times New Roman" pitchFamily="18" charset="0"/>
            <a:cs typeface="Times New Roman" pitchFamily="18" charset="0"/>
          </a:endParaRPr>
        </a:p>
      </dgm:t>
    </dgm:pt>
    <dgm:pt modelId="{5E53905F-68F6-4AB0-982A-A15340E61F19}">
      <dgm:prSet phldrT="[Metin]" custT="1"/>
      <dgm:spPr/>
      <dgm:t>
        <a:bodyPr/>
        <a:lstStyle/>
        <a:p>
          <a:r>
            <a:rPr lang="tr-TR" sz="1000" b="1">
              <a:latin typeface="Times New Roman" pitchFamily="18" charset="0"/>
              <a:cs typeface="Times New Roman" pitchFamily="18" charset="0"/>
            </a:rPr>
            <a:t>Ders Kitapları</a:t>
          </a:r>
        </a:p>
      </dgm:t>
    </dgm:pt>
    <dgm:pt modelId="{6DB869FB-2FEE-4916-859D-E1E6484CFC5E}" type="parTrans" cxnId="{447A5DA2-BEB9-466E-BF20-3AAC40945902}">
      <dgm:prSet/>
      <dgm:spPr/>
      <dgm:t>
        <a:bodyPr/>
        <a:lstStyle/>
        <a:p>
          <a:endParaRPr lang="tr-TR">
            <a:latin typeface="Times New Roman" pitchFamily="18" charset="0"/>
            <a:cs typeface="Times New Roman" pitchFamily="18" charset="0"/>
          </a:endParaRPr>
        </a:p>
      </dgm:t>
    </dgm:pt>
    <dgm:pt modelId="{EC4D6C18-14CE-4E47-A2A3-D876D01980CD}" type="sibTrans" cxnId="{447A5DA2-BEB9-466E-BF20-3AAC40945902}">
      <dgm:prSet/>
      <dgm:spPr/>
      <dgm:t>
        <a:bodyPr/>
        <a:lstStyle/>
        <a:p>
          <a:endParaRPr lang="tr-TR">
            <a:latin typeface="Times New Roman" pitchFamily="18" charset="0"/>
            <a:cs typeface="Times New Roman" pitchFamily="18" charset="0"/>
          </a:endParaRPr>
        </a:p>
      </dgm:t>
    </dgm:pt>
    <dgm:pt modelId="{5A11FE96-EC24-449D-B34D-39372A564D81}">
      <dgm:prSet phldrT="[Metin]" custT="1"/>
      <dgm:spPr/>
      <dgm:t>
        <a:bodyPr/>
        <a:lstStyle/>
        <a:p>
          <a:r>
            <a:rPr lang="tr-TR" sz="1000" b="1">
              <a:latin typeface="Times New Roman" pitchFamily="18" charset="0"/>
              <a:cs typeface="Times New Roman" pitchFamily="18" charset="0"/>
            </a:rPr>
            <a:t>Öğrencilerin Ders Notları</a:t>
          </a:r>
        </a:p>
      </dgm:t>
    </dgm:pt>
    <dgm:pt modelId="{0F3A3984-D27C-41CF-A011-6AE446F3C2EF}" type="parTrans" cxnId="{EA971A40-1EBB-4FDF-95E7-F06E7333D21D}">
      <dgm:prSet/>
      <dgm:spPr/>
      <dgm:t>
        <a:bodyPr/>
        <a:lstStyle/>
        <a:p>
          <a:endParaRPr lang="tr-TR">
            <a:latin typeface="Times New Roman" pitchFamily="18" charset="0"/>
            <a:cs typeface="Times New Roman" pitchFamily="18" charset="0"/>
          </a:endParaRPr>
        </a:p>
      </dgm:t>
    </dgm:pt>
    <dgm:pt modelId="{E98072ED-DF36-41D1-8852-CAAA06E4AFC8}" type="sibTrans" cxnId="{EA971A40-1EBB-4FDF-95E7-F06E7333D21D}">
      <dgm:prSet/>
      <dgm:spPr/>
      <dgm:t>
        <a:bodyPr/>
        <a:lstStyle/>
        <a:p>
          <a:endParaRPr lang="tr-TR">
            <a:latin typeface="Times New Roman" pitchFamily="18" charset="0"/>
            <a:cs typeface="Times New Roman" pitchFamily="18" charset="0"/>
          </a:endParaRPr>
        </a:p>
      </dgm:t>
    </dgm:pt>
    <dgm:pt modelId="{55AC410C-5328-43D4-A460-E8EA590CC5A3}">
      <dgm:prSet phldrT="[Metin]" custT="1"/>
      <dgm:spPr/>
      <dgm:t>
        <a:bodyPr/>
        <a:lstStyle/>
        <a:p>
          <a:r>
            <a:rPr lang="tr-TR" sz="1000" b="1">
              <a:latin typeface="Times New Roman" pitchFamily="18" charset="0"/>
              <a:cs typeface="Times New Roman" pitchFamily="18" charset="0"/>
            </a:rPr>
            <a:t>Bilgi Formu ve Problem Kurma Görüş Formu </a:t>
          </a:r>
        </a:p>
      </dgm:t>
    </dgm:pt>
    <dgm:pt modelId="{B6BA6D2E-7B81-4FD5-BC53-1BE63E361C6B}" type="parTrans" cxnId="{77F7E1BE-EC84-4652-B04E-A9DA60A75815}">
      <dgm:prSet/>
      <dgm:spPr/>
      <dgm:t>
        <a:bodyPr/>
        <a:lstStyle/>
        <a:p>
          <a:endParaRPr lang="tr-TR">
            <a:latin typeface="Times New Roman" pitchFamily="18" charset="0"/>
            <a:cs typeface="Times New Roman" pitchFamily="18" charset="0"/>
          </a:endParaRPr>
        </a:p>
      </dgm:t>
    </dgm:pt>
    <dgm:pt modelId="{9CE4173F-8BF1-4A78-9060-913BD75D444C}" type="sibTrans" cxnId="{77F7E1BE-EC84-4652-B04E-A9DA60A75815}">
      <dgm:prSet/>
      <dgm:spPr/>
      <dgm:t>
        <a:bodyPr/>
        <a:lstStyle/>
        <a:p>
          <a:endParaRPr lang="tr-TR">
            <a:latin typeface="Times New Roman" pitchFamily="18" charset="0"/>
            <a:cs typeface="Times New Roman" pitchFamily="18" charset="0"/>
          </a:endParaRPr>
        </a:p>
      </dgm:t>
    </dgm:pt>
    <dgm:pt modelId="{7A66EC9C-8AC6-43FE-8686-6053AB2698C5}" type="pres">
      <dgm:prSet presAssocID="{99B43F1C-B810-4B06-990B-70B9EF6B0CFD}" presName="hierChild1" presStyleCnt="0">
        <dgm:presLayoutVars>
          <dgm:chPref val="1"/>
          <dgm:dir/>
          <dgm:animOne val="branch"/>
          <dgm:animLvl val="lvl"/>
          <dgm:resizeHandles/>
        </dgm:presLayoutVars>
      </dgm:prSet>
      <dgm:spPr/>
      <dgm:t>
        <a:bodyPr/>
        <a:lstStyle/>
        <a:p>
          <a:endParaRPr lang="tr-TR"/>
        </a:p>
      </dgm:t>
    </dgm:pt>
    <dgm:pt modelId="{D39F2350-560A-492F-8D00-92A39A12B64E}" type="pres">
      <dgm:prSet presAssocID="{33FB15A5-E81D-4881-A65C-4CA9E7E5F884}" presName="hierRoot1" presStyleCnt="0"/>
      <dgm:spPr/>
      <dgm:t>
        <a:bodyPr/>
        <a:lstStyle/>
        <a:p>
          <a:endParaRPr lang="tr-TR"/>
        </a:p>
      </dgm:t>
    </dgm:pt>
    <dgm:pt modelId="{A8646F44-8DF8-41FD-ABED-3F16F9E0EEBD}" type="pres">
      <dgm:prSet presAssocID="{33FB15A5-E81D-4881-A65C-4CA9E7E5F884}" presName="composite" presStyleCnt="0"/>
      <dgm:spPr/>
      <dgm:t>
        <a:bodyPr/>
        <a:lstStyle/>
        <a:p>
          <a:endParaRPr lang="tr-TR"/>
        </a:p>
      </dgm:t>
    </dgm:pt>
    <dgm:pt modelId="{DDB07F9A-26BE-4960-B6B5-5E0D6AA7134C}" type="pres">
      <dgm:prSet presAssocID="{33FB15A5-E81D-4881-A65C-4CA9E7E5F884}" presName="background" presStyleLbl="node0" presStyleIdx="0" presStyleCnt="1"/>
      <dgm:spPr/>
      <dgm:t>
        <a:bodyPr/>
        <a:lstStyle/>
        <a:p>
          <a:endParaRPr lang="tr-TR"/>
        </a:p>
      </dgm:t>
    </dgm:pt>
    <dgm:pt modelId="{EFC524A8-F8F4-4C9A-B8A3-83ABF8BFF72F}" type="pres">
      <dgm:prSet presAssocID="{33FB15A5-E81D-4881-A65C-4CA9E7E5F884}" presName="text" presStyleLbl="fgAcc0" presStyleIdx="0" presStyleCnt="1">
        <dgm:presLayoutVars>
          <dgm:chPref val="3"/>
        </dgm:presLayoutVars>
      </dgm:prSet>
      <dgm:spPr/>
      <dgm:t>
        <a:bodyPr/>
        <a:lstStyle/>
        <a:p>
          <a:endParaRPr lang="tr-TR"/>
        </a:p>
      </dgm:t>
    </dgm:pt>
    <dgm:pt modelId="{E815A7C5-4EE6-4D51-BF4A-AD2C92FE7D40}" type="pres">
      <dgm:prSet presAssocID="{33FB15A5-E81D-4881-A65C-4CA9E7E5F884}" presName="hierChild2" presStyleCnt="0"/>
      <dgm:spPr/>
      <dgm:t>
        <a:bodyPr/>
        <a:lstStyle/>
        <a:p>
          <a:endParaRPr lang="tr-TR"/>
        </a:p>
      </dgm:t>
    </dgm:pt>
    <dgm:pt modelId="{986D3262-677B-478A-86E7-B53BA51537CE}" type="pres">
      <dgm:prSet presAssocID="{969C9100-27A1-4C29-B13B-064240E18DC2}" presName="Name10" presStyleLbl="parChTrans1D2" presStyleIdx="0" presStyleCnt="3"/>
      <dgm:spPr/>
      <dgm:t>
        <a:bodyPr/>
        <a:lstStyle/>
        <a:p>
          <a:endParaRPr lang="tr-TR"/>
        </a:p>
      </dgm:t>
    </dgm:pt>
    <dgm:pt modelId="{7EE408CB-9F6E-482E-92EB-29C34BF26E43}" type="pres">
      <dgm:prSet presAssocID="{B7BF31BF-1316-44BA-8A85-0C601E691F44}" presName="hierRoot2" presStyleCnt="0"/>
      <dgm:spPr/>
      <dgm:t>
        <a:bodyPr/>
        <a:lstStyle/>
        <a:p>
          <a:endParaRPr lang="tr-TR"/>
        </a:p>
      </dgm:t>
    </dgm:pt>
    <dgm:pt modelId="{BD4B4F56-51A9-46D1-B020-D5F386EAE6A2}" type="pres">
      <dgm:prSet presAssocID="{B7BF31BF-1316-44BA-8A85-0C601E691F44}" presName="composite2" presStyleCnt="0"/>
      <dgm:spPr/>
      <dgm:t>
        <a:bodyPr/>
        <a:lstStyle/>
        <a:p>
          <a:endParaRPr lang="tr-TR"/>
        </a:p>
      </dgm:t>
    </dgm:pt>
    <dgm:pt modelId="{F82FE431-52C6-4C2A-85D4-67EED55B06D8}" type="pres">
      <dgm:prSet presAssocID="{B7BF31BF-1316-44BA-8A85-0C601E691F44}" presName="background2" presStyleLbl="node2" presStyleIdx="0" presStyleCnt="3"/>
      <dgm:spPr/>
      <dgm:t>
        <a:bodyPr/>
        <a:lstStyle/>
        <a:p>
          <a:endParaRPr lang="tr-TR"/>
        </a:p>
      </dgm:t>
    </dgm:pt>
    <dgm:pt modelId="{0DBF7917-F27A-4F4F-B757-D542FB265B62}" type="pres">
      <dgm:prSet presAssocID="{B7BF31BF-1316-44BA-8A85-0C601E691F44}" presName="text2" presStyleLbl="fgAcc2" presStyleIdx="0" presStyleCnt="3">
        <dgm:presLayoutVars>
          <dgm:chPref val="3"/>
        </dgm:presLayoutVars>
      </dgm:prSet>
      <dgm:spPr/>
      <dgm:t>
        <a:bodyPr/>
        <a:lstStyle/>
        <a:p>
          <a:endParaRPr lang="tr-TR"/>
        </a:p>
      </dgm:t>
    </dgm:pt>
    <dgm:pt modelId="{30FD00B6-224E-4AB7-92FC-AB7846630D6A}" type="pres">
      <dgm:prSet presAssocID="{B7BF31BF-1316-44BA-8A85-0C601E691F44}" presName="hierChild3" presStyleCnt="0"/>
      <dgm:spPr/>
      <dgm:t>
        <a:bodyPr/>
        <a:lstStyle/>
        <a:p>
          <a:endParaRPr lang="tr-TR"/>
        </a:p>
      </dgm:t>
    </dgm:pt>
    <dgm:pt modelId="{8438E9D6-52FB-4C78-92FA-703EFE88B215}" type="pres">
      <dgm:prSet presAssocID="{E7245D0F-2244-4F5B-A429-1718D08B14CB}" presName="Name17" presStyleLbl="parChTrans1D3" presStyleIdx="0" presStyleCnt="4"/>
      <dgm:spPr/>
      <dgm:t>
        <a:bodyPr/>
        <a:lstStyle/>
        <a:p>
          <a:endParaRPr lang="tr-TR"/>
        </a:p>
      </dgm:t>
    </dgm:pt>
    <dgm:pt modelId="{271BD7FA-995C-4D0B-8C4A-539B3CBF1738}" type="pres">
      <dgm:prSet presAssocID="{5504072F-5953-46CA-9FCB-B9C6A58BB7E0}" presName="hierRoot3" presStyleCnt="0"/>
      <dgm:spPr/>
      <dgm:t>
        <a:bodyPr/>
        <a:lstStyle/>
        <a:p>
          <a:endParaRPr lang="tr-TR"/>
        </a:p>
      </dgm:t>
    </dgm:pt>
    <dgm:pt modelId="{3F1DA9B5-0AFC-4784-9C19-D380BDD207C1}" type="pres">
      <dgm:prSet presAssocID="{5504072F-5953-46CA-9FCB-B9C6A58BB7E0}" presName="composite3" presStyleCnt="0"/>
      <dgm:spPr/>
      <dgm:t>
        <a:bodyPr/>
        <a:lstStyle/>
        <a:p>
          <a:endParaRPr lang="tr-TR"/>
        </a:p>
      </dgm:t>
    </dgm:pt>
    <dgm:pt modelId="{4FA2A782-F6C4-4529-ACED-2E09C1226826}" type="pres">
      <dgm:prSet presAssocID="{5504072F-5953-46CA-9FCB-B9C6A58BB7E0}" presName="background3" presStyleLbl="node3" presStyleIdx="0" presStyleCnt="4"/>
      <dgm:spPr/>
      <dgm:t>
        <a:bodyPr/>
        <a:lstStyle/>
        <a:p>
          <a:endParaRPr lang="tr-TR"/>
        </a:p>
      </dgm:t>
    </dgm:pt>
    <dgm:pt modelId="{E97A90D5-DE47-41BD-BCA2-234763D22F78}" type="pres">
      <dgm:prSet presAssocID="{5504072F-5953-46CA-9FCB-B9C6A58BB7E0}" presName="text3" presStyleLbl="fgAcc3" presStyleIdx="0" presStyleCnt="4">
        <dgm:presLayoutVars>
          <dgm:chPref val="3"/>
        </dgm:presLayoutVars>
      </dgm:prSet>
      <dgm:spPr/>
      <dgm:t>
        <a:bodyPr/>
        <a:lstStyle/>
        <a:p>
          <a:endParaRPr lang="tr-TR"/>
        </a:p>
      </dgm:t>
    </dgm:pt>
    <dgm:pt modelId="{AAD61A48-F61B-4A51-93A0-E582274D987E}" type="pres">
      <dgm:prSet presAssocID="{5504072F-5953-46CA-9FCB-B9C6A58BB7E0}" presName="hierChild4" presStyleCnt="0"/>
      <dgm:spPr/>
      <dgm:t>
        <a:bodyPr/>
        <a:lstStyle/>
        <a:p>
          <a:endParaRPr lang="tr-TR"/>
        </a:p>
      </dgm:t>
    </dgm:pt>
    <dgm:pt modelId="{9DE93F10-8BEC-4943-AE78-9FB813612416}" type="pres">
      <dgm:prSet presAssocID="{B6BA6D2E-7B81-4FD5-BC53-1BE63E361C6B}" presName="Name23" presStyleLbl="parChTrans1D4" presStyleIdx="0" presStyleCnt="1"/>
      <dgm:spPr/>
      <dgm:t>
        <a:bodyPr/>
        <a:lstStyle/>
        <a:p>
          <a:endParaRPr lang="tr-TR"/>
        </a:p>
      </dgm:t>
    </dgm:pt>
    <dgm:pt modelId="{DEC06891-58D3-4EB0-9390-88411842B1D6}" type="pres">
      <dgm:prSet presAssocID="{55AC410C-5328-43D4-A460-E8EA590CC5A3}" presName="hierRoot4" presStyleCnt="0"/>
      <dgm:spPr/>
      <dgm:t>
        <a:bodyPr/>
        <a:lstStyle/>
        <a:p>
          <a:endParaRPr lang="tr-TR"/>
        </a:p>
      </dgm:t>
    </dgm:pt>
    <dgm:pt modelId="{2220813A-174C-4F3C-8560-B0B6725AC870}" type="pres">
      <dgm:prSet presAssocID="{55AC410C-5328-43D4-A460-E8EA590CC5A3}" presName="composite4" presStyleCnt="0"/>
      <dgm:spPr/>
      <dgm:t>
        <a:bodyPr/>
        <a:lstStyle/>
        <a:p>
          <a:endParaRPr lang="tr-TR"/>
        </a:p>
      </dgm:t>
    </dgm:pt>
    <dgm:pt modelId="{563467AA-2283-46A6-AD7D-2192BC5773D7}" type="pres">
      <dgm:prSet presAssocID="{55AC410C-5328-43D4-A460-E8EA590CC5A3}" presName="background4" presStyleLbl="node4" presStyleIdx="0" presStyleCnt="1"/>
      <dgm:spPr/>
      <dgm:t>
        <a:bodyPr/>
        <a:lstStyle/>
        <a:p>
          <a:endParaRPr lang="tr-TR"/>
        </a:p>
      </dgm:t>
    </dgm:pt>
    <dgm:pt modelId="{060AE157-C6EA-401A-B123-A65627714A74}" type="pres">
      <dgm:prSet presAssocID="{55AC410C-5328-43D4-A460-E8EA590CC5A3}" presName="text4" presStyleLbl="fgAcc4" presStyleIdx="0" presStyleCnt="1">
        <dgm:presLayoutVars>
          <dgm:chPref val="3"/>
        </dgm:presLayoutVars>
      </dgm:prSet>
      <dgm:spPr/>
      <dgm:t>
        <a:bodyPr/>
        <a:lstStyle/>
        <a:p>
          <a:endParaRPr lang="tr-TR"/>
        </a:p>
      </dgm:t>
    </dgm:pt>
    <dgm:pt modelId="{03276C9E-D9A9-4428-BA1B-5EB5D904AFF6}" type="pres">
      <dgm:prSet presAssocID="{55AC410C-5328-43D4-A460-E8EA590CC5A3}" presName="hierChild5" presStyleCnt="0"/>
      <dgm:spPr/>
      <dgm:t>
        <a:bodyPr/>
        <a:lstStyle/>
        <a:p>
          <a:endParaRPr lang="tr-TR"/>
        </a:p>
      </dgm:t>
    </dgm:pt>
    <dgm:pt modelId="{6DD25D0C-CBF8-469B-AC04-F0001F0C3973}" type="pres">
      <dgm:prSet presAssocID="{F91DE119-F04D-4803-92BD-7593A556E5CA}" presName="Name10" presStyleLbl="parChTrans1D2" presStyleIdx="1" presStyleCnt="3"/>
      <dgm:spPr/>
      <dgm:t>
        <a:bodyPr/>
        <a:lstStyle/>
        <a:p>
          <a:endParaRPr lang="tr-TR"/>
        </a:p>
      </dgm:t>
    </dgm:pt>
    <dgm:pt modelId="{568AC92D-8D95-4576-9D97-ABFDFC0439F0}" type="pres">
      <dgm:prSet presAssocID="{6D2D8E7B-A6AC-4239-898C-0AADB1D9DBA2}" presName="hierRoot2" presStyleCnt="0"/>
      <dgm:spPr/>
      <dgm:t>
        <a:bodyPr/>
        <a:lstStyle/>
        <a:p>
          <a:endParaRPr lang="tr-TR"/>
        </a:p>
      </dgm:t>
    </dgm:pt>
    <dgm:pt modelId="{C12F9A5E-1E29-44AA-94B6-926378279E60}" type="pres">
      <dgm:prSet presAssocID="{6D2D8E7B-A6AC-4239-898C-0AADB1D9DBA2}" presName="composite2" presStyleCnt="0"/>
      <dgm:spPr/>
      <dgm:t>
        <a:bodyPr/>
        <a:lstStyle/>
        <a:p>
          <a:endParaRPr lang="tr-TR"/>
        </a:p>
      </dgm:t>
    </dgm:pt>
    <dgm:pt modelId="{6032B02C-1F44-4CC0-9EB2-812A968D2164}" type="pres">
      <dgm:prSet presAssocID="{6D2D8E7B-A6AC-4239-898C-0AADB1D9DBA2}" presName="background2" presStyleLbl="node2" presStyleIdx="1" presStyleCnt="3"/>
      <dgm:spPr/>
      <dgm:t>
        <a:bodyPr/>
        <a:lstStyle/>
        <a:p>
          <a:endParaRPr lang="tr-TR"/>
        </a:p>
      </dgm:t>
    </dgm:pt>
    <dgm:pt modelId="{EA1F9FEB-960F-4A6A-AF8F-36A9041CBA87}" type="pres">
      <dgm:prSet presAssocID="{6D2D8E7B-A6AC-4239-898C-0AADB1D9DBA2}" presName="text2" presStyleLbl="fgAcc2" presStyleIdx="1" presStyleCnt="3">
        <dgm:presLayoutVars>
          <dgm:chPref val="3"/>
        </dgm:presLayoutVars>
      </dgm:prSet>
      <dgm:spPr/>
      <dgm:t>
        <a:bodyPr/>
        <a:lstStyle/>
        <a:p>
          <a:endParaRPr lang="tr-TR"/>
        </a:p>
      </dgm:t>
    </dgm:pt>
    <dgm:pt modelId="{885B66C1-D917-47BC-9AA7-FC1D680BB0D0}" type="pres">
      <dgm:prSet presAssocID="{6D2D8E7B-A6AC-4239-898C-0AADB1D9DBA2}" presName="hierChild3" presStyleCnt="0"/>
      <dgm:spPr/>
      <dgm:t>
        <a:bodyPr/>
        <a:lstStyle/>
        <a:p>
          <a:endParaRPr lang="tr-TR"/>
        </a:p>
      </dgm:t>
    </dgm:pt>
    <dgm:pt modelId="{B1C9E502-2A09-4F34-875D-49AF70EAC118}" type="pres">
      <dgm:prSet presAssocID="{33133004-7299-4826-93A5-D6BE69919076}" presName="Name17" presStyleLbl="parChTrans1D3" presStyleIdx="1" presStyleCnt="4"/>
      <dgm:spPr/>
      <dgm:t>
        <a:bodyPr/>
        <a:lstStyle/>
        <a:p>
          <a:endParaRPr lang="tr-TR"/>
        </a:p>
      </dgm:t>
    </dgm:pt>
    <dgm:pt modelId="{E6B66111-FD1B-40C8-8464-DC277A70BBBF}" type="pres">
      <dgm:prSet presAssocID="{8521290F-875D-4B38-B7FC-3CEC5A07B87B}" presName="hierRoot3" presStyleCnt="0"/>
      <dgm:spPr/>
      <dgm:t>
        <a:bodyPr/>
        <a:lstStyle/>
        <a:p>
          <a:endParaRPr lang="tr-TR"/>
        </a:p>
      </dgm:t>
    </dgm:pt>
    <dgm:pt modelId="{B51BB991-332C-429B-81B4-89B223F16A2F}" type="pres">
      <dgm:prSet presAssocID="{8521290F-875D-4B38-B7FC-3CEC5A07B87B}" presName="composite3" presStyleCnt="0"/>
      <dgm:spPr/>
      <dgm:t>
        <a:bodyPr/>
        <a:lstStyle/>
        <a:p>
          <a:endParaRPr lang="tr-TR"/>
        </a:p>
      </dgm:t>
    </dgm:pt>
    <dgm:pt modelId="{373B3039-F7DC-49C1-9FB1-942B8C6DE3F4}" type="pres">
      <dgm:prSet presAssocID="{8521290F-875D-4B38-B7FC-3CEC5A07B87B}" presName="background3" presStyleLbl="node3" presStyleIdx="1" presStyleCnt="4"/>
      <dgm:spPr/>
      <dgm:t>
        <a:bodyPr/>
        <a:lstStyle/>
        <a:p>
          <a:endParaRPr lang="tr-TR"/>
        </a:p>
      </dgm:t>
    </dgm:pt>
    <dgm:pt modelId="{0FD0B4BA-A8E1-40ED-9C22-F87661F0ADB6}" type="pres">
      <dgm:prSet presAssocID="{8521290F-875D-4B38-B7FC-3CEC5A07B87B}" presName="text3" presStyleLbl="fgAcc3" presStyleIdx="1" presStyleCnt="4">
        <dgm:presLayoutVars>
          <dgm:chPref val="3"/>
        </dgm:presLayoutVars>
      </dgm:prSet>
      <dgm:spPr/>
      <dgm:t>
        <a:bodyPr/>
        <a:lstStyle/>
        <a:p>
          <a:endParaRPr lang="tr-TR"/>
        </a:p>
      </dgm:t>
    </dgm:pt>
    <dgm:pt modelId="{1B57461D-01F9-4478-9225-AB627CB55715}" type="pres">
      <dgm:prSet presAssocID="{8521290F-875D-4B38-B7FC-3CEC5A07B87B}" presName="hierChild4" presStyleCnt="0"/>
      <dgm:spPr/>
      <dgm:t>
        <a:bodyPr/>
        <a:lstStyle/>
        <a:p>
          <a:endParaRPr lang="tr-TR"/>
        </a:p>
      </dgm:t>
    </dgm:pt>
    <dgm:pt modelId="{40B993D9-AD2C-4E23-BAAD-76E626FAF990}" type="pres">
      <dgm:prSet presAssocID="{312ED1DC-0062-4B1D-B0EB-61BA98B9750C}" presName="Name10" presStyleLbl="parChTrans1D2" presStyleIdx="2" presStyleCnt="3"/>
      <dgm:spPr/>
      <dgm:t>
        <a:bodyPr/>
        <a:lstStyle/>
        <a:p>
          <a:endParaRPr lang="tr-TR"/>
        </a:p>
      </dgm:t>
    </dgm:pt>
    <dgm:pt modelId="{EDB71EA7-2F54-4E94-99E4-5201EADA386D}" type="pres">
      <dgm:prSet presAssocID="{41E97C38-9000-4FF6-B694-60BBA3BFC980}" presName="hierRoot2" presStyleCnt="0"/>
      <dgm:spPr/>
      <dgm:t>
        <a:bodyPr/>
        <a:lstStyle/>
        <a:p>
          <a:endParaRPr lang="tr-TR"/>
        </a:p>
      </dgm:t>
    </dgm:pt>
    <dgm:pt modelId="{879EC22B-B91F-47B9-9972-179A50D3438C}" type="pres">
      <dgm:prSet presAssocID="{41E97C38-9000-4FF6-B694-60BBA3BFC980}" presName="composite2" presStyleCnt="0"/>
      <dgm:spPr/>
      <dgm:t>
        <a:bodyPr/>
        <a:lstStyle/>
        <a:p>
          <a:endParaRPr lang="tr-TR"/>
        </a:p>
      </dgm:t>
    </dgm:pt>
    <dgm:pt modelId="{D1AB8BD7-A9F0-42F1-86F8-D37D82CD5547}" type="pres">
      <dgm:prSet presAssocID="{41E97C38-9000-4FF6-B694-60BBA3BFC980}" presName="background2" presStyleLbl="node2" presStyleIdx="2" presStyleCnt="3"/>
      <dgm:spPr/>
      <dgm:t>
        <a:bodyPr/>
        <a:lstStyle/>
        <a:p>
          <a:endParaRPr lang="tr-TR"/>
        </a:p>
      </dgm:t>
    </dgm:pt>
    <dgm:pt modelId="{1541FB5B-1C19-4A48-BE7D-83D742D11DA9}" type="pres">
      <dgm:prSet presAssocID="{41E97C38-9000-4FF6-B694-60BBA3BFC980}" presName="text2" presStyleLbl="fgAcc2" presStyleIdx="2" presStyleCnt="3">
        <dgm:presLayoutVars>
          <dgm:chPref val="3"/>
        </dgm:presLayoutVars>
      </dgm:prSet>
      <dgm:spPr/>
      <dgm:t>
        <a:bodyPr/>
        <a:lstStyle/>
        <a:p>
          <a:endParaRPr lang="tr-TR"/>
        </a:p>
      </dgm:t>
    </dgm:pt>
    <dgm:pt modelId="{8D23C87F-5447-4BA1-BEA3-995EEC09E562}" type="pres">
      <dgm:prSet presAssocID="{41E97C38-9000-4FF6-B694-60BBA3BFC980}" presName="hierChild3" presStyleCnt="0"/>
      <dgm:spPr/>
      <dgm:t>
        <a:bodyPr/>
        <a:lstStyle/>
        <a:p>
          <a:endParaRPr lang="tr-TR"/>
        </a:p>
      </dgm:t>
    </dgm:pt>
    <dgm:pt modelId="{07EA49A7-6372-4259-A554-927B0A4BBB40}" type="pres">
      <dgm:prSet presAssocID="{0F3A3984-D27C-41CF-A011-6AE446F3C2EF}" presName="Name17" presStyleLbl="parChTrans1D3" presStyleIdx="2" presStyleCnt="4"/>
      <dgm:spPr/>
      <dgm:t>
        <a:bodyPr/>
        <a:lstStyle/>
        <a:p>
          <a:endParaRPr lang="tr-TR"/>
        </a:p>
      </dgm:t>
    </dgm:pt>
    <dgm:pt modelId="{2BDA3E2B-CC08-4078-981C-3A2A2753A624}" type="pres">
      <dgm:prSet presAssocID="{5A11FE96-EC24-449D-B34D-39372A564D81}" presName="hierRoot3" presStyleCnt="0"/>
      <dgm:spPr/>
      <dgm:t>
        <a:bodyPr/>
        <a:lstStyle/>
        <a:p>
          <a:endParaRPr lang="tr-TR"/>
        </a:p>
      </dgm:t>
    </dgm:pt>
    <dgm:pt modelId="{DD44A531-B381-4F54-BC6D-890726638F4F}" type="pres">
      <dgm:prSet presAssocID="{5A11FE96-EC24-449D-B34D-39372A564D81}" presName="composite3" presStyleCnt="0"/>
      <dgm:spPr/>
      <dgm:t>
        <a:bodyPr/>
        <a:lstStyle/>
        <a:p>
          <a:endParaRPr lang="tr-TR"/>
        </a:p>
      </dgm:t>
    </dgm:pt>
    <dgm:pt modelId="{CB4C904A-040B-4015-8CF7-31B132B43489}" type="pres">
      <dgm:prSet presAssocID="{5A11FE96-EC24-449D-B34D-39372A564D81}" presName="background3" presStyleLbl="node3" presStyleIdx="2" presStyleCnt="4"/>
      <dgm:spPr/>
      <dgm:t>
        <a:bodyPr/>
        <a:lstStyle/>
        <a:p>
          <a:endParaRPr lang="tr-TR"/>
        </a:p>
      </dgm:t>
    </dgm:pt>
    <dgm:pt modelId="{AA2E992D-8F81-4900-8CE5-1C92C74CA6B5}" type="pres">
      <dgm:prSet presAssocID="{5A11FE96-EC24-449D-B34D-39372A564D81}" presName="text3" presStyleLbl="fgAcc3" presStyleIdx="2" presStyleCnt="4">
        <dgm:presLayoutVars>
          <dgm:chPref val="3"/>
        </dgm:presLayoutVars>
      </dgm:prSet>
      <dgm:spPr/>
      <dgm:t>
        <a:bodyPr/>
        <a:lstStyle/>
        <a:p>
          <a:endParaRPr lang="tr-TR"/>
        </a:p>
      </dgm:t>
    </dgm:pt>
    <dgm:pt modelId="{CF41BB99-1756-44CA-A414-C027B7A8C35D}" type="pres">
      <dgm:prSet presAssocID="{5A11FE96-EC24-449D-B34D-39372A564D81}" presName="hierChild4" presStyleCnt="0"/>
      <dgm:spPr/>
      <dgm:t>
        <a:bodyPr/>
        <a:lstStyle/>
        <a:p>
          <a:endParaRPr lang="tr-TR"/>
        </a:p>
      </dgm:t>
    </dgm:pt>
    <dgm:pt modelId="{5F62479B-FBCC-4174-8F91-A34F2FA463E7}" type="pres">
      <dgm:prSet presAssocID="{6DB869FB-2FEE-4916-859D-E1E6484CFC5E}" presName="Name17" presStyleLbl="parChTrans1D3" presStyleIdx="3" presStyleCnt="4"/>
      <dgm:spPr/>
      <dgm:t>
        <a:bodyPr/>
        <a:lstStyle/>
        <a:p>
          <a:endParaRPr lang="tr-TR"/>
        </a:p>
      </dgm:t>
    </dgm:pt>
    <dgm:pt modelId="{715873F2-9535-4294-B906-6F7BD89AC5AC}" type="pres">
      <dgm:prSet presAssocID="{5E53905F-68F6-4AB0-982A-A15340E61F19}" presName="hierRoot3" presStyleCnt="0"/>
      <dgm:spPr/>
      <dgm:t>
        <a:bodyPr/>
        <a:lstStyle/>
        <a:p>
          <a:endParaRPr lang="tr-TR"/>
        </a:p>
      </dgm:t>
    </dgm:pt>
    <dgm:pt modelId="{448AB988-E0D0-43D4-AD85-166863F93AA0}" type="pres">
      <dgm:prSet presAssocID="{5E53905F-68F6-4AB0-982A-A15340E61F19}" presName="composite3" presStyleCnt="0"/>
      <dgm:spPr/>
      <dgm:t>
        <a:bodyPr/>
        <a:lstStyle/>
        <a:p>
          <a:endParaRPr lang="tr-TR"/>
        </a:p>
      </dgm:t>
    </dgm:pt>
    <dgm:pt modelId="{6CF7C14B-A03F-4B82-BDDF-E5A17D241AE0}" type="pres">
      <dgm:prSet presAssocID="{5E53905F-68F6-4AB0-982A-A15340E61F19}" presName="background3" presStyleLbl="node3" presStyleIdx="3" presStyleCnt="4"/>
      <dgm:spPr/>
      <dgm:t>
        <a:bodyPr/>
        <a:lstStyle/>
        <a:p>
          <a:endParaRPr lang="tr-TR"/>
        </a:p>
      </dgm:t>
    </dgm:pt>
    <dgm:pt modelId="{39061D16-DEE4-41FC-889B-FB3B4FB25164}" type="pres">
      <dgm:prSet presAssocID="{5E53905F-68F6-4AB0-982A-A15340E61F19}" presName="text3" presStyleLbl="fgAcc3" presStyleIdx="3" presStyleCnt="4">
        <dgm:presLayoutVars>
          <dgm:chPref val="3"/>
        </dgm:presLayoutVars>
      </dgm:prSet>
      <dgm:spPr/>
      <dgm:t>
        <a:bodyPr/>
        <a:lstStyle/>
        <a:p>
          <a:endParaRPr lang="tr-TR"/>
        </a:p>
      </dgm:t>
    </dgm:pt>
    <dgm:pt modelId="{DAD44CB1-9910-4EA7-A300-5C386AC114FB}" type="pres">
      <dgm:prSet presAssocID="{5E53905F-68F6-4AB0-982A-A15340E61F19}" presName="hierChild4" presStyleCnt="0"/>
      <dgm:spPr/>
      <dgm:t>
        <a:bodyPr/>
        <a:lstStyle/>
        <a:p>
          <a:endParaRPr lang="tr-TR"/>
        </a:p>
      </dgm:t>
    </dgm:pt>
  </dgm:ptLst>
  <dgm:cxnLst>
    <dgm:cxn modelId="{29101290-DE31-48A0-B93A-7465DDD49FB8}" type="presOf" srcId="{5A11FE96-EC24-449D-B34D-39372A564D81}" destId="{AA2E992D-8F81-4900-8CE5-1C92C74CA6B5}" srcOrd="0" destOrd="0" presId="urn:microsoft.com/office/officeart/2005/8/layout/hierarchy1"/>
    <dgm:cxn modelId="{77F7E1BE-EC84-4652-B04E-A9DA60A75815}" srcId="{5504072F-5953-46CA-9FCB-B9C6A58BB7E0}" destId="{55AC410C-5328-43D4-A460-E8EA590CC5A3}" srcOrd="0" destOrd="0" parTransId="{B6BA6D2E-7B81-4FD5-BC53-1BE63E361C6B}" sibTransId="{9CE4173F-8BF1-4A78-9060-913BD75D444C}"/>
    <dgm:cxn modelId="{8172AC7E-6420-4BB7-B474-230553C12588}" type="presOf" srcId="{0F3A3984-D27C-41CF-A011-6AE446F3C2EF}" destId="{07EA49A7-6372-4259-A554-927B0A4BBB40}" srcOrd="0" destOrd="0" presId="urn:microsoft.com/office/officeart/2005/8/layout/hierarchy1"/>
    <dgm:cxn modelId="{A6729067-3F0F-460B-B4DC-8B83123C4DC4}" type="presOf" srcId="{41E97C38-9000-4FF6-B694-60BBA3BFC980}" destId="{1541FB5B-1C19-4A48-BE7D-83D742D11DA9}" srcOrd="0" destOrd="0" presId="urn:microsoft.com/office/officeart/2005/8/layout/hierarchy1"/>
    <dgm:cxn modelId="{9D33F54A-DBF7-497B-8EE7-90076CD88E2D}" type="presOf" srcId="{B6BA6D2E-7B81-4FD5-BC53-1BE63E361C6B}" destId="{9DE93F10-8BEC-4943-AE78-9FB813612416}" srcOrd="0" destOrd="0" presId="urn:microsoft.com/office/officeart/2005/8/layout/hierarchy1"/>
    <dgm:cxn modelId="{317B66F0-00B2-4B36-866B-57123758512C}" type="presOf" srcId="{F91DE119-F04D-4803-92BD-7593A556E5CA}" destId="{6DD25D0C-CBF8-469B-AC04-F0001F0C3973}" srcOrd="0" destOrd="0" presId="urn:microsoft.com/office/officeart/2005/8/layout/hierarchy1"/>
    <dgm:cxn modelId="{A8CC721F-341B-4620-9D07-8536DB42E8A4}" type="presOf" srcId="{5504072F-5953-46CA-9FCB-B9C6A58BB7E0}" destId="{E97A90D5-DE47-41BD-BCA2-234763D22F78}" srcOrd="0" destOrd="0" presId="urn:microsoft.com/office/officeart/2005/8/layout/hierarchy1"/>
    <dgm:cxn modelId="{447A5DA2-BEB9-466E-BF20-3AAC40945902}" srcId="{41E97C38-9000-4FF6-B694-60BBA3BFC980}" destId="{5E53905F-68F6-4AB0-982A-A15340E61F19}" srcOrd="1" destOrd="0" parTransId="{6DB869FB-2FEE-4916-859D-E1E6484CFC5E}" sibTransId="{EC4D6C18-14CE-4E47-A2A3-D876D01980CD}"/>
    <dgm:cxn modelId="{7E86DBFE-39C2-4CF8-BB49-263921314B08}" srcId="{6D2D8E7B-A6AC-4239-898C-0AADB1D9DBA2}" destId="{8521290F-875D-4B38-B7FC-3CEC5A07B87B}" srcOrd="0" destOrd="0" parTransId="{33133004-7299-4826-93A5-D6BE69919076}" sibTransId="{B2D29300-04F6-44DA-A4A8-A5A42108CE36}"/>
    <dgm:cxn modelId="{E476F35B-A33A-4428-902C-94A871FA40B4}" type="presOf" srcId="{33133004-7299-4826-93A5-D6BE69919076}" destId="{B1C9E502-2A09-4F34-875D-49AF70EAC118}" srcOrd="0" destOrd="0" presId="urn:microsoft.com/office/officeart/2005/8/layout/hierarchy1"/>
    <dgm:cxn modelId="{552564EC-7A6D-4CF5-A107-C41E8E398A36}" srcId="{33FB15A5-E81D-4881-A65C-4CA9E7E5F884}" destId="{B7BF31BF-1316-44BA-8A85-0C601E691F44}" srcOrd="0" destOrd="0" parTransId="{969C9100-27A1-4C29-B13B-064240E18DC2}" sibTransId="{83690E41-C1C0-49CA-8A78-81D5686D1E91}"/>
    <dgm:cxn modelId="{BEE9336D-9F5E-4066-BE24-FD3855143B4D}" type="presOf" srcId="{8521290F-875D-4B38-B7FC-3CEC5A07B87B}" destId="{0FD0B4BA-A8E1-40ED-9C22-F87661F0ADB6}" srcOrd="0" destOrd="0" presId="urn:microsoft.com/office/officeart/2005/8/layout/hierarchy1"/>
    <dgm:cxn modelId="{EA971A40-1EBB-4FDF-95E7-F06E7333D21D}" srcId="{41E97C38-9000-4FF6-B694-60BBA3BFC980}" destId="{5A11FE96-EC24-449D-B34D-39372A564D81}" srcOrd="0" destOrd="0" parTransId="{0F3A3984-D27C-41CF-A011-6AE446F3C2EF}" sibTransId="{E98072ED-DF36-41D1-8852-CAAA06E4AFC8}"/>
    <dgm:cxn modelId="{33DC47B1-D93A-48B8-B319-0909C8B6EA95}" type="presOf" srcId="{33FB15A5-E81D-4881-A65C-4CA9E7E5F884}" destId="{EFC524A8-F8F4-4C9A-B8A3-83ABF8BFF72F}" srcOrd="0" destOrd="0" presId="urn:microsoft.com/office/officeart/2005/8/layout/hierarchy1"/>
    <dgm:cxn modelId="{472D9132-664C-4AA5-A1F1-8DBFEE710FA0}" type="presOf" srcId="{6DB869FB-2FEE-4916-859D-E1E6484CFC5E}" destId="{5F62479B-FBCC-4174-8F91-A34F2FA463E7}" srcOrd="0" destOrd="0" presId="urn:microsoft.com/office/officeart/2005/8/layout/hierarchy1"/>
    <dgm:cxn modelId="{B6F89F52-88E3-4B6D-BCC6-F14F99FA2D89}" type="presOf" srcId="{969C9100-27A1-4C29-B13B-064240E18DC2}" destId="{986D3262-677B-478A-86E7-B53BA51537CE}" srcOrd="0" destOrd="0" presId="urn:microsoft.com/office/officeart/2005/8/layout/hierarchy1"/>
    <dgm:cxn modelId="{3A7CCDD3-F866-48F7-B5E0-6D43062C2816}" type="presOf" srcId="{55AC410C-5328-43D4-A460-E8EA590CC5A3}" destId="{060AE157-C6EA-401A-B123-A65627714A74}" srcOrd="0" destOrd="0" presId="urn:microsoft.com/office/officeart/2005/8/layout/hierarchy1"/>
    <dgm:cxn modelId="{183A18DE-0ACC-487A-A176-6018C473B36C}" type="presOf" srcId="{312ED1DC-0062-4B1D-B0EB-61BA98B9750C}" destId="{40B993D9-AD2C-4E23-BAAD-76E626FAF990}" srcOrd="0" destOrd="0" presId="urn:microsoft.com/office/officeart/2005/8/layout/hierarchy1"/>
    <dgm:cxn modelId="{DBE2BCCF-838C-41BE-BCD7-B895C5C0B945}" type="presOf" srcId="{6D2D8E7B-A6AC-4239-898C-0AADB1D9DBA2}" destId="{EA1F9FEB-960F-4A6A-AF8F-36A9041CBA87}" srcOrd="0" destOrd="0" presId="urn:microsoft.com/office/officeart/2005/8/layout/hierarchy1"/>
    <dgm:cxn modelId="{35793FF6-41E8-492E-87A2-0D507B3B999C}" type="presOf" srcId="{5E53905F-68F6-4AB0-982A-A15340E61F19}" destId="{39061D16-DEE4-41FC-889B-FB3B4FB25164}" srcOrd="0" destOrd="0" presId="urn:microsoft.com/office/officeart/2005/8/layout/hierarchy1"/>
    <dgm:cxn modelId="{AD067832-F675-4C89-9691-0CD7E97AF1AF}" type="presOf" srcId="{99B43F1C-B810-4B06-990B-70B9EF6B0CFD}" destId="{7A66EC9C-8AC6-43FE-8686-6053AB2698C5}" srcOrd="0" destOrd="0" presId="urn:microsoft.com/office/officeart/2005/8/layout/hierarchy1"/>
    <dgm:cxn modelId="{2ECDCE89-7FBD-46F0-A1E0-FF5DA1572C69}" srcId="{33FB15A5-E81D-4881-A65C-4CA9E7E5F884}" destId="{41E97C38-9000-4FF6-B694-60BBA3BFC980}" srcOrd="2" destOrd="0" parTransId="{312ED1DC-0062-4B1D-B0EB-61BA98B9750C}" sibTransId="{9AD57C24-4149-4DAF-9B5A-5386CA7E4C8E}"/>
    <dgm:cxn modelId="{6F5229E1-E33D-4782-8483-325565CA610C}" type="presOf" srcId="{B7BF31BF-1316-44BA-8A85-0C601E691F44}" destId="{0DBF7917-F27A-4F4F-B757-D542FB265B62}" srcOrd="0" destOrd="0" presId="urn:microsoft.com/office/officeart/2005/8/layout/hierarchy1"/>
    <dgm:cxn modelId="{A4EBC47F-260D-4A53-8F58-42C282947187}" srcId="{B7BF31BF-1316-44BA-8A85-0C601E691F44}" destId="{5504072F-5953-46CA-9FCB-B9C6A58BB7E0}" srcOrd="0" destOrd="0" parTransId="{E7245D0F-2244-4F5B-A429-1718D08B14CB}" sibTransId="{A345299F-7E9A-4468-B056-CB0F40158FF0}"/>
    <dgm:cxn modelId="{EC5421D7-7B86-4CE4-AAE4-8CF10E049A79}" srcId="{33FB15A5-E81D-4881-A65C-4CA9E7E5F884}" destId="{6D2D8E7B-A6AC-4239-898C-0AADB1D9DBA2}" srcOrd="1" destOrd="0" parTransId="{F91DE119-F04D-4803-92BD-7593A556E5CA}" sibTransId="{16CB6AE3-2D18-4E75-B782-2D45BB782025}"/>
    <dgm:cxn modelId="{16A5355F-8D57-4579-B33C-B6D14ECDFFAE}" type="presOf" srcId="{E7245D0F-2244-4F5B-A429-1718D08B14CB}" destId="{8438E9D6-52FB-4C78-92FA-703EFE88B215}" srcOrd="0" destOrd="0" presId="urn:microsoft.com/office/officeart/2005/8/layout/hierarchy1"/>
    <dgm:cxn modelId="{FED0C1B3-9E11-49A9-AE30-049EDEE9FA93}" srcId="{99B43F1C-B810-4B06-990B-70B9EF6B0CFD}" destId="{33FB15A5-E81D-4881-A65C-4CA9E7E5F884}" srcOrd="0" destOrd="0" parTransId="{A5B1E1B8-1ED8-4175-A69C-8DE444FB0507}" sibTransId="{2C2CA08E-39BC-4812-B1A3-305DD5B19D80}"/>
    <dgm:cxn modelId="{18C1CDAC-BCF2-4F6E-8564-2A21DDCB38DA}" type="presParOf" srcId="{7A66EC9C-8AC6-43FE-8686-6053AB2698C5}" destId="{D39F2350-560A-492F-8D00-92A39A12B64E}" srcOrd="0" destOrd="0" presId="urn:microsoft.com/office/officeart/2005/8/layout/hierarchy1"/>
    <dgm:cxn modelId="{C206D95D-2A9E-4A62-8760-F4351375D358}" type="presParOf" srcId="{D39F2350-560A-492F-8D00-92A39A12B64E}" destId="{A8646F44-8DF8-41FD-ABED-3F16F9E0EEBD}" srcOrd="0" destOrd="0" presId="urn:microsoft.com/office/officeart/2005/8/layout/hierarchy1"/>
    <dgm:cxn modelId="{A79BD4AE-546A-47FC-A648-680A7EE11CF7}" type="presParOf" srcId="{A8646F44-8DF8-41FD-ABED-3F16F9E0EEBD}" destId="{DDB07F9A-26BE-4960-B6B5-5E0D6AA7134C}" srcOrd="0" destOrd="0" presId="urn:microsoft.com/office/officeart/2005/8/layout/hierarchy1"/>
    <dgm:cxn modelId="{9CAC6158-3CC6-4AC9-B87C-8FEB8DD53395}" type="presParOf" srcId="{A8646F44-8DF8-41FD-ABED-3F16F9E0EEBD}" destId="{EFC524A8-F8F4-4C9A-B8A3-83ABF8BFF72F}" srcOrd="1" destOrd="0" presId="urn:microsoft.com/office/officeart/2005/8/layout/hierarchy1"/>
    <dgm:cxn modelId="{FB8EF3C2-1DCB-4D69-A5E2-1719B299980E}" type="presParOf" srcId="{D39F2350-560A-492F-8D00-92A39A12B64E}" destId="{E815A7C5-4EE6-4D51-BF4A-AD2C92FE7D40}" srcOrd="1" destOrd="0" presId="urn:microsoft.com/office/officeart/2005/8/layout/hierarchy1"/>
    <dgm:cxn modelId="{0DD98EA1-69B0-4003-9C6E-21F6DD0F08DC}" type="presParOf" srcId="{E815A7C5-4EE6-4D51-BF4A-AD2C92FE7D40}" destId="{986D3262-677B-478A-86E7-B53BA51537CE}" srcOrd="0" destOrd="0" presId="urn:microsoft.com/office/officeart/2005/8/layout/hierarchy1"/>
    <dgm:cxn modelId="{46551F57-EA69-4161-B8DB-569885E572C7}" type="presParOf" srcId="{E815A7C5-4EE6-4D51-BF4A-AD2C92FE7D40}" destId="{7EE408CB-9F6E-482E-92EB-29C34BF26E43}" srcOrd="1" destOrd="0" presId="urn:microsoft.com/office/officeart/2005/8/layout/hierarchy1"/>
    <dgm:cxn modelId="{BCAAE27B-F412-4EF9-A684-85AAEE6DA418}" type="presParOf" srcId="{7EE408CB-9F6E-482E-92EB-29C34BF26E43}" destId="{BD4B4F56-51A9-46D1-B020-D5F386EAE6A2}" srcOrd="0" destOrd="0" presId="urn:microsoft.com/office/officeart/2005/8/layout/hierarchy1"/>
    <dgm:cxn modelId="{62340148-B562-4A79-87AC-5719ECAE3C1F}" type="presParOf" srcId="{BD4B4F56-51A9-46D1-B020-D5F386EAE6A2}" destId="{F82FE431-52C6-4C2A-85D4-67EED55B06D8}" srcOrd="0" destOrd="0" presId="urn:microsoft.com/office/officeart/2005/8/layout/hierarchy1"/>
    <dgm:cxn modelId="{BDD657C5-C89D-424F-BC1F-5181DA270557}" type="presParOf" srcId="{BD4B4F56-51A9-46D1-B020-D5F386EAE6A2}" destId="{0DBF7917-F27A-4F4F-B757-D542FB265B62}" srcOrd="1" destOrd="0" presId="urn:microsoft.com/office/officeart/2005/8/layout/hierarchy1"/>
    <dgm:cxn modelId="{06515643-F817-45E8-88F0-7C462189112D}" type="presParOf" srcId="{7EE408CB-9F6E-482E-92EB-29C34BF26E43}" destId="{30FD00B6-224E-4AB7-92FC-AB7846630D6A}" srcOrd="1" destOrd="0" presId="urn:microsoft.com/office/officeart/2005/8/layout/hierarchy1"/>
    <dgm:cxn modelId="{622AE7CE-CEDB-47F0-84E4-2B4FF9DACF89}" type="presParOf" srcId="{30FD00B6-224E-4AB7-92FC-AB7846630D6A}" destId="{8438E9D6-52FB-4C78-92FA-703EFE88B215}" srcOrd="0" destOrd="0" presId="urn:microsoft.com/office/officeart/2005/8/layout/hierarchy1"/>
    <dgm:cxn modelId="{22854F42-F262-41AD-9F81-798B1FE373B3}" type="presParOf" srcId="{30FD00B6-224E-4AB7-92FC-AB7846630D6A}" destId="{271BD7FA-995C-4D0B-8C4A-539B3CBF1738}" srcOrd="1" destOrd="0" presId="urn:microsoft.com/office/officeart/2005/8/layout/hierarchy1"/>
    <dgm:cxn modelId="{60BB19D8-D900-4458-A2AF-335DE293B1A1}" type="presParOf" srcId="{271BD7FA-995C-4D0B-8C4A-539B3CBF1738}" destId="{3F1DA9B5-0AFC-4784-9C19-D380BDD207C1}" srcOrd="0" destOrd="0" presId="urn:microsoft.com/office/officeart/2005/8/layout/hierarchy1"/>
    <dgm:cxn modelId="{E8F6709E-0A93-48AE-8A27-11E8BFD6F87D}" type="presParOf" srcId="{3F1DA9B5-0AFC-4784-9C19-D380BDD207C1}" destId="{4FA2A782-F6C4-4529-ACED-2E09C1226826}" srcOrd="0" destOrd="0" presId="urn:microsoft.com/office/officeart/2005/8/layout/hierarchy1"/>
    <dgm:cxn modelId="{2C7A7A8E-887B-4B6D-A0A1-43B8CB12AA6C}" type="presParOf" srcId="{3F1DA9B5-0AFC-4784-9C19-D380BDD207C1}" destId="{E97A90D5-DE47-41BD-BCA2-234763D22F78}" srcOrd="1" destOrd="0" presId="urn:microsoft.com/office/officeart/2005/8/layout/hierarchy1"/>
    <dgm:cxn modelId="{F2BA6310-C71B-4EC8-BD95-EB3CD95670D7}" type="presParOf" srcId="{271BD7FA-995C-4D0B-8C4A-539B3CBF1738}" destId="{AAD61A48-F61B-4A51-93A0-E582274D987E}" srcOrd="1" destOrd="0" presId="urn:microsoft.com/office/officeart/2005/8/layout/hierarchy1"/>
    <dgm:cxn modelId="{A7C8229C-924F-4C35-AD05-07CF0BB82648}" type="presParOf" srcId="{AAD61A48-F61B-4A51-93A0-E582274D987E}" destId="{9DE93F10-8BEC-4943-AE78-9FB813612416}" srcOrd="0" destOrd="0" presId="urn:microsoft.com/office/officeart/2005/8/layout/hierarchy1"/>
    <dgm:cxn modelId="{007B8A9B-C2FD-4B28-88FA-55D6E1899374}" type="presParOf" srcId="{AAD61A48-F61B-4A51-93A0-E582274D987E}" destId="{DEC06891-58D3-4EB0-9390-88411842B1D6}" srcOrd="1" destOrd="0" presId="urn:microsoft.com/office/officeart/2005/8/layout/hierarchy1"/>
    <dgm:cxn modelId="{9C56BE25-F4F2-4DA4-ABEA-BB76D01F6096}" type="presParOf" srcId="{DEC06891-58D3-4EB0-9390-88411842B1D6}" destId="{2220813A-174C-4F3C-8560-B0B6725AC870}" srcOrd="0" destOrd="0" presId="urn:microsoft.com/office/officeart/2005/8/layout/hierarchy1"/>
    <dgm:cxn modelId="{1C240435-E1B1-4B87-A590-9D6031B0AC55}" type="presParOf" srcId="{2220813A-174C-4F3C-8560-B0B6725AC870}" destId="{563467AA-2283-46A6-AD7D-2192BC5773D7}" srcOrd="0" destOrd="0" presId="urn:microsoft.com/office/officeart/2005/8/layout/hierarchy1"/>
    <dgm:cxn modelId="{BB40D32C-C9BA-47DA-B569-1C87C33FAC3B}" type="presParOf" srcId="{2220813A-174C-4F3C-8560-B0B6725AC870}" destId="{060AE157-C6EA-401A-B123-A65627714A74}" srcOrd="1" destOrd="0" presId="urn:microsoft.com/office/officeart/2005/8/layout/hierarchy1"/>
    <dgm:cxn modelId="{43D356EA-F2EF-4A0F-A054-4A809E23C30E}" type="presParOf" srcId="{DEC06891-58D3-4EB0-9390-88411842B1D6}" destId="{03276C9E-D9A9-4428-BA1B-5EB5D904AFF6}" srcOrd="1" destOrd="0" presId="urn:microsoft.com/office/officeart/2005/8/layout/hierarchy1"/>
    <dgm:cxn modelId="{A8764BFA-C3C9-4606-99C1-F8ED5A8643CF}" type="presParOf" srcId="{E815A7C5-4EE6-4D51-BF4A-AD2C92FE7D40}" destId="{6DD25D0C-CBF8-469B-AC04-F0001F0C3973}" srcOrd="2" destOrd="0" presId="urn:microsoft.com/office/officeart/2005/8/layout/hierarchy1"/>
    <dgm:cxn modelId="{B62CA466-EDD6-4DBD-9B18-D7A7A6B64275}" type="presParOf" srcId="{E815A7C5-4EE6-4D51-BF4A-AD2C92FE7D40}" destId="{568AC92D-8D95-4576-9D97-ABFDFC0439F0}" srcOrd="3" destOrd="0" presId="urn:microsoft.com/office/officeart/2005/8/layout/hierarchy1"/>
    <dgm:cxn modelId="{0E4DE906-A9A4-4BC6-8DEC-44A6675C0DA9}" type="presParOf" srcId="{568AC92D-8D95-4576-9D97-ABFDFC0439F0}" destId="{C12F9A5E-1E29-44AA-94B6-926378279E60}" srcOrd="0" destOrd="0" presId="urn:microsoft.com/office/officeart/2005/8/layout/hierarchy1"/>
    <dgm:cxn modelId="{4C674ABC-ABC2-40FB-B668-AD35E6D1CF04}" type="presParOf" srcId="{C12F9A5E-1E29-44AA-94B6-926378279E60}" destId="{6032B02C-1F44-4CC0-9EB2-812A968D2164}" srcOrd="0" destOrd="0" presId="urn:microsoft.com/office/officeart/2005/8/layout/hierarchy1"/>
    <dgm:cxn modelId="{CFA042C3-5D37-4189-B541-936B65F50E39}" type="presParOf" srcId="{C12F9A5E-1E29-44AA-94B6-926378279E60}" destId="{EA1F9FEB-960F-4A6A-AF8F-36A9041CBA87}" srcOrd="1" destOrd="0" presId="urn:microsoft.com/office/officeart/2005/8/layout/hierarchy1"/>
    <dgm:cxn modelId="{DF39A4C4-FF64-412F-BE68-FFBD766D5D97}" type="presParOf" srcId="{568AC92D-8D95-4576-9D97-ABFDFC0439F0}" destId="{885B66C1-D917-47BC-9AA7-FC1D680BB0D0}" srcOrd="1" destOrd="0" presId="urn:microsoft.com/office/officeart/2005/8/layout/hierarchy1"/>
    <dgm:cxn modelId="{665AC686-32EB-4EB1-A2C5-5AC7B531A1CA}" type="presParOf" srcId="{885B66C1-D917-47BC-9AA7-FC1D680BB0D0}" destId="{B1C9E502-2A09-4F34-875D-49AF70EAC118}" srcOrd="0" destOrd="0" presId="urn:microsoft.com/office/officeart/2005/8/layout/hierarchy1"/>
    <dgm:cxn modelId="{91F05F5C-F8D9-41FC-BA88-3CE903A19E6E}" type="presParOf" srcId="{885B66C1-D917-47BC-9AA7-FC1D680BB0D0}" destId="{E6B66111-FD1B-40C8-8464-DC277A70BBBF}" srcOrd="1" destOrd="0" presId="urn:microsoft.com/office/officeart/2005/8/layout/hierarchy1"/>
    <dgm:cxn modelId="{3D6CB521-F29E-49CE-8760-6400575A92A6}" type="presParOf" srcId="{E6B66111-FD1B-40C8-8464-DC277A70BBBF}" destId="{B51BB991-332C-429B-81B4-89B223F16A2F}" srcOrd="0" destOrd="0" presId="urn:microsoft.com/office/officeart/2005/8/layout/hierarchy1"/>
    <dgm:cxn modelId="{23F875B2-BAD4-493F-A572-1C6D1BB68DA2}" type="presParOf" srcId="{B51BB991-332C-429B-81B4-89B223F16A2F}" destId="{373B3039-F7DC-49C1-9FB1-942B8C6DE3F4}" srcOrd="0" destOrd="0" presId="urn:microsoft.com/office/officeart/2005/8/layout/hierarchy1"/>
    <dgm:cxn modelId="{54281BD9-F31C-44F6-86EF-4288ADED67FD}" type="presParOf" srcId="{B51BB991-332C-429B-81B4-89B223F16A2F}" destId="{0FD0B4BA-A8E1-40ED-9C22-F87661F0ADB6}" srcOrd="1" destOrd="0" presId="urn:microsoft.com/office/officeart/2005/8/layout/hierarchy1"/>
    <dgm:cxn modelId="{3C0E70B3-19A8-45DF-B447-863862060154}" type="presParOf" srcId="{E6B66111-FD1B-40C8-8464-DC277A70BBBF}" destId="{1B57461D-01F9-4478-9225-AB627CB55715}" srcOrd="1" destOrd="0" presId="urn:microsoft.com/office/officeart/2005/8/layout/hierarchy1"/>
    <dgm:cxn modelId="{435085CA-10D6-4EBC-AE8E-5EF4C14A1080}" type="presParOf" srcId="{E815A7C5-4EE6-4D51-BF4A-AD2C92FE7D40}" destId="{40B993D9-AD2C-4E23-BAAD-76E626FAF990}" srcOrd="4" destOrd="0" presId="urn:microsoft.com/office/officeart/2005/8/layout/hierarchy1"/>
    <dgm:cxn modelId="{3639A29B-A84D-4084-8F4D-A76D4ABFAD34}" type="presParOf" srcId="{E815A7C5-4EE6-4D51-BF4A-AD2C92FE7D40}" destId="{EDB71EA7-2F54-4E94-99E4-5201EADA386D}" srcOrd="5" destOrd="0" presId="urn:microsoft.com/office/officeart/2005/8/layout/hierarchy1"/>
    <dgm:cxn modelId="{AC16643A-620A-411E-B671-36AC058CBBB6}" type="presParOf" srcId="{EDB71EA7-2F54-4E94-99E4-5201EADA386D}" destId="{879EC22B-B91F-47B9-9972-179A50D3438C}" srcOrd="0" destOrd="0" presId="urn:microsoft.com/office/officeart/2005/8/layout/hierarchy1"/>
    <dgm:cxn modelId="{1459A5BE-121D-4CCF-B240-A2E08E92F8F9}" type="presParOf" srcId="{879EC22B-B91F-47B9-9972-179A50D3438C}" destId="{D1AB8BD7-A9F0-42F1-86F8-D37D82CD5547}" srcOrd="0" destOrd="0" presId="urn:microsoft.com/office/officeart/2005/8/layout/hierarchy1"/>
    <dgm:cxn modelId="{45AF6B48-594A-4EF6-A95E-6A17D9BB1245}" type="presParOf" srcId="{879EC22B-B91F-47B9-9972-179A50D3438C}" destId="{1541FB5B-1C19-4A48-BE7D-83D742D11DA9}" srcOrd="1" destOrd="0" presId="urn:microsoft.com/office/officeart/2005/8/layout/hierarchy1"/>
    <dgm:cxn modelId="{9174ACB5-BDE7-4C1E-AC7C-46216B80D835}" type="presParOf" srcId="{EDB71EA7-2F54-4E94-99E4-5201EADA386D}" destId="{8D23C87F-5447-4BA1-BEA3-995EEC09E562}" srcOrd="1" destOrd="0" presId="urn:microsoft.com/office/officeart/2005/8/layout/hierarchy1"/>
    <dgm:cxn modelId="{4BD05F1B-AFAB-4210-A082-5EAFDC0BD2B4}" type="presParOf" srcId="{8D23C87F-5447-4BA1-BEA3-995EEC09E562}" destId="{07EA49A7-6372-4259-A554-927B0A4BBB40}" srcOrd="0" destOrd="0" presId="urn:microsoft.com/office/officeart/2005/8/layout/hierarchy1"/>
    <dgm:cxn modelId="{1471FB73-02AA-4EC0-8C7F-BBAFEE535051}" type="presParOf" srcId="{8D23C87F-5447-4BA1-BEA3-995EEC09E562}" destId="{2BDA3E2B-CC08-4078-981C-3A2A2753A624}" srcOrd="1" destOrd="0" presId="urn:microsoft.com/office/officeart/2005/8/layout/hierarchy1"/>
    <dgm:cxn modelId="{0544255E-55C3-4B2E-8F43-4779B0F2DFDF}" type="presParOf" srcId="{2BDA3E2B-CC08-4078-981C-3A2A2753A624}" destId="{DD44A531-B381-4F54-BC6D-890726638F4F}" srcOrd="0" destOrd="0" presId="urn:microsoft.com/office/officeart/2005/8/layout/hierarchy1"/>
    <dgm:cxn modelId="{CAEF220B-672F-405F-9B11-93B62DCC2198}" type="presParOf" srcId="{DD44A531-B381-4F54-BC6D-890726638F4F}" destId="{CB4C904A-040B-4015-8CF7-31B132B43489}" srcOrd="0" destOrd="0" presId="urn:microsoft.com/office/officeart/2005/8/layout/hierarchy1"/>
    <dgm:cxn modelId="{FF47581C-FF99-4E97-88D1-1343BE207CFB}" type="presParOf" srcId="{DD44A531-B381-4F54-BC6D-890726638F4F}" destId="{AA2E992D-8F81-4900-8CE5-1C92C74CA6B5}" srcOrd="1" destOrd="0" presId="urn:microsoft.com/office/officeart/2005/8/layout/hierarchy1"/>
    <dgm:cxn modelId="{82B03E1F-2872-4EAC-8DDD-46C898B9BEAF}" type="presParOf" srcId="{2BDA3E2B-CC08-4078-981C-3A2A2753A624}" destId="{CF41BB99-1756-44CA-A414-C027B7A8C35D}" srcOrd="1" destOrd="0" presId="urn:microsoft.com/office/officeart/2005/8/layout/hierarchy1"/>
    <dgm:cxn modelId="{53861264-2B6B-4380-968A-1A9B1DCDD2BD}" type="presParOf" srcId="{8D23C87F-5447-4BA1-BEA3-995EEC09E562}" destId="{5F62479B-FBCC-4174-8F91-A34F2FA463E7}" srcOrd="2" destOrd="0" presId="urn:microsoft.com/office/officeart/2005/8/layout/hierarchy1"/>
    <dgm:cxn modelId="{177EB568-53E5-4EE1-98C3-C37E8DF41472}" type="presParOf" srcId="{8D23C87F-5447-4BA1-BEA3-995EEC09E562}" destId="{715873F2-9535-4294-B906-6F7BD89AC5AC}" srcOrd="3" destOrd="0" presId="urn:microsoft.com/office/officeart/2005/8/layout/hierarchy1"/>
    <dgm:cxn modelId="{6BC9BD28-66FC-4E6F-9036-6D5DAC3FC5FF}" type="presParOf" srcId="{715873F2-9535-4294-B906-6F7BD89AC5AC}" destId="{448AB988-E0D0-43D4-AD85-166863F93AA0}" srcOrd="0" destOrd="0" presId="urn:microsoft.com/office/officeart/2005/8/layout/hierarchy1"/>
    <dgm:cxn modelId="{220B563C-8AAC-46A8-8183-41957E7A2459}" type="presParOf" srcId="{448AB988-E0D0-43D4-AD85-166863F93AA0}" destId="{6CF7C14B-A03F-4B82-BDDF-E5A17D241AE0}" srcOrd="0" destOrd="0" presId="urn:microsoft.com/office/officeart/2005/8/layout/hierarchy1"/>
    <dgm:cxn modelId="{DB57A610-2FB9-4EB5-943C-8A60CB70EED2}" type="presParOf" srcId="{448AB988-E0D0-43D4-AD85-166863F93AA0}" destId="{39061D16-DEE4-41FC-889B-FB3B4FB25164}" srcOrd="1" destOrd="0" presId="urn:microsoft.com/office/officeart/2005/8/layout/hierarchy1"/>
    <dgm:cxn modelId="{75991D95-61FA-4E0D-87FA-99F7FDB4FF3D}" type="presParOf" srcId="{715873F2-9535-4294-B906-6F7BD89AC5AC}" destId="{DAD44CB1-9910-4EA7-A300-5C386AC114FB}"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7EC7B5-6A7F-48E9-A803-03239C2268B6}" type="doc">
      <dgm:prSet loTypeId="urn:microsoft.com/office/officeart/2005/8/layout/hierarchy5" loCatId="hierarchy" qsTypeId="urn:microsoft.com/office/officeart/2005/8/quickstyle/3d2#1" qsCatId="3D" csTypeId="urn:microsoft.com/office/officeart/2005/8/colors/accent0_1" csCatId="mainScheme" phldr="1"/>
      <dgm:spPr/>
      <dgm:t>
        <a:bodyPr/>
        <a:lstStyle/>
        <a:p>
          <a:endParaRPr lang="tr-TR"/>
        </a:p>
      </dgm:t>
    </dgm:pt>
    <dgm:pt modelId="{5317036A-C94A-47B8-93D3-A445F1E760B8}">
      <dgm:prSet phldrT="[Metin]" custT="1"/>
      <dgm:spPr/>
      <dgm:t>
        <a:bodyPr/>
        <a:lstStyle/>
        <a:p>
          <a:pPr algn="ctr">
            <a:spcAft>
              <a:spcPts val="0"/>
            </a:spcAft>
          </a:pPr>
          <a:r>
            <a:rPr lang="tr-TR" sz="1100" b="1">
              <a:latin typeface="Times New Roman" panose="02020603050405020304" pitchFamily="18" charset="0"/>
              <a:cs typeface="Times New Roman" panose="02020603050405020304" pitchFamily="18" charset="0"/>
            </a:rPr>
            <a:t>Problemlerin Sınıflandırılmasına </a:t>
          </a:r>
        </a:p>
        <a:p>
          <a:pPr algn="ctr">
            <a:spcAft>
              <a:spcPts val="0"/>
            </a:spcAft>
          </a:pPr>
          <a:r>
            <a:rPr lang="tr-TR" sz="1100" b="1">
              <a:latin typeface="Times New Roman" panose="02020603050405020304" pitchFamily="18" charset="0"/>
              <a:cs typeface="Times New Roman" panose="02020603050405020304" pitchFamily="18" charset="0"/>
            </a:rPr>
            <a:t>İlişkin Genel Kategoriler</a:t>
          </a:r>
        </a:p>
      </dgm:t>
    </dgm:pt>
    <dgm:pt modelId="{4A11BB5C-6CA0-4652-9D78-36A58D7E9627}" type="parTrans" cxnId="{33358A92-4D6D-42DC-99B0-264C5528684A}">
      <dgm:prSet/>
      <dgm:spPr/>
      <dgm:t>
        <a:bodyPr/>
        <a:lstStyle/>
        <a:p>
          <a:pPr algn="ctr"/>
          <a:endParaRPr lang="tr-TR" b="1"/>
        </a:p>
      </dgm:t>
    </dgm:pt>
    <dgm:pt modelId="{6CE31B9A-FD29-46F2-871B-777BE564CE28}" type="sibTrans" cxnId="{33358A92-4D6D-42DC-99B0-264C5528684A}">
      <dgm:prSet/>
      <dgm:spPr/>
      <dgm:t>
        <a:bodyPr/>
        <a:lstStyle/>
        <a:p>
          <a:pPr algn="ctr"/>
          <a:endParaRPr lang="tr-TR" b="1"/>
        </a:p>
      </dgm:t>
    </dgm:pt>
    <dgm:pt modelId="{1F05DE70-4D27-4118-8191-6E0F914E43A5}">
      <dgm:prSet phldrT="[Metin]" custT="1"/>
      <dgm:spPr/>
      <dgm:t>
        <a:bodyPr/>
        <a:lstStyle/>
        <a:p>
          <a:pPr algn="ctr"/>
          <a:r>
            <a:rPr lang="tr-TR" sz="1100" b="1">
              <a:latin typeface="Times New Roman" panose="02020603050405020304" pitchFamily="18" charset="0"/>
              <a:cs typeface="Times New Roman" panose="02020603050405020304" pitchFamily="18" charset="0"/>
            </a:rPr>
            <a:t>Çözülemez Matematik Problemi</a:t>
          </a:r>
        </a:p>
        <a:p>
          <a:pPr algn="ctr"/>
          <a:r>
            <a:rPr lang="tr-TR" sz="1100">
              <a:latin typeface="Times New Roman" pitchFamily="18" charset="0"/>
              <a:cs typeface="Times New Roman" pitchFamily="18" charset="0"/>
            </a:rPr>
            <a:t>Öğretmenin kurduğu problemde, problemin çözülebilmesi için gerekli olan bilgiler eksiktir veya mantık hatası içermektedir</a:t>
          </a:r>
          <a:r>
            <a:rPr lang="tr-TR" sz="1000">
              <a:latin typeface="Times New Roman" pitchFamily="18" charset="0"/>
              <a:cs typeface="Times New Roman" pitchFamily="18" charset="0"/>
            </a:rPr>
            <a:t>.  </a:t>
          </a:r>
          <a:r>
            <a:rPr lang="tr-TR" sz="1000" b="1">
              <a:latin typeface="Times New Roman" panose="02020603050405020304" pitchFamily="18" charset="0"/>
              <a:cs typeface="Times New Roman" panose="02020603050405020304" pitchFamily="18" charset="0"/>
            </a:rPr>
            <a:t> </a:t>
          </a:r>
        </a:p>
      </dgm:t>
    </dgm:pt>
    <dgm:pt modelId="{C3931D5A-A77B-449F-968F-8E7251FDFADC}" type="parTrans" cxnId="{83F50168-BB26-4319-8C85-1A889AAA1B18}">
      <dgm:prSet/>
      <dgm:spPr/>
      <dgm:t>
        <a:bodyPr/>
        <a:lstStyle/>
        <a:p>
          <a:pPr algn="ctr"/>
          <a:endParaRPr lang="tr-TR" b="1"/>
        </a:p>
      </dgm:t>
    </dgm:pt>
    <dgm:pt modelId="{4AB04DF9-3313-42B9-B91B-74C6B42A83E4}" type="sibTrans" cxnId="{83F50168-BB26-4319-8C85-1A889AAA1B18}">
      <dgm:prSet/>
      <dgm:spPr/>
      <dgm:t>
        <a:bodyPr/>
        <a:lstStyle/>
        <a:p>
          <a:pPr algn="ctr"/>
          <a:endParaRPr lang="tr-TR" b="1"/>
        </a:p>
      </dgm:t>
    </dgm:pt>
    <dgm:pt modelId="{582DB501-DAA8-4C55-A6D4-36E493CADB78}">
      <dgm:prSet custT="1"/>
      <dgm:spPr/>
      <dgm:t>
        <a:bodyPr/>
        <a:lstStyle/>
        <a:p>
          <a:r>
            <a:rPr lang="tr-TR" sz="1100" b="1">
              <a:latin typeface="Times New Roman" panose="02020603050405020304" pitchFamily="18" charset="0"/>
              <a:cs typeface="Times New Roman" panose="02020603050405020304" pitchFamily="18" charset="0"/>
            </a:rPr>
            <a:t>Çözülebilir Matemtik Problemi </a:t>
          </a:r>
        </a:p>
        <a:p>
          <a:r>
            <a:rPr lang="tr-TR" sz="1100">
              <a:latin typeface="Times New Roman" pitchFamily="18" charset="0"/>
              <a:cs typeface="Times New Roman" pitchFamily="18" charset="0"/>
            </a:rPr>
            <a:t>Öğretmen, matematiksel kavramlar arasında anlamlı ilişkiler kurarak ve matematiğin kendine özgü dilini doğru şekilde kullanarak geçerli çözümü olan bir problem kurmuştur. </a:t>
          </a:r>
        </a:p>
      </dgm:t>
    </dgm:pt>
    <dgm:pt modelId="{F59DC538-2C03-4ECF-A82E-F61407AA9B85}" type="parTrans" cxnId="{AA8D5917-BA76-4319-802A-D2E72B09D4C9}">
      <dgm:prSet/>
      <dgm:spPr/>
      <dgm:t>
        <a:bodyPr/>
        <a:lstStyle/>
        <a:p>
          <a:endParaRPr lang="tr-TR"/>
        </a:p>
      </dgm:t>
    </dgm:pt>
    <dgm:pt modelId="{CCB700C9-2F1B-4B85-9800-C41B50FE596A}" type="sibTrans" cxnId="{AA8D5917-BA76-4319-802A-D2E72B09D4C9}">
      <dgm:prSet/>
      <dgm:spPr/>
      <dgm:t>
        <a:bodyPr/>
        <a:lstStyle/>
        <a:p>
          <a:endParaRPr lang="tr-TR"/>
        </a:p>
      </dgm:t>
    </dgm:pt>
    <dgm:pt modelId="{28DACD2D-47ED-4A78-ABBB-61BF039B6501}">
      <dgm:prSet custT="1"/>
      <dgm:spPr/>
      <dgm:t>
        <a:bodyPr/>
        <a:lstStyle/>
        <a:p>
          <a:r>
            <a:rPr lang="tr-TR" sz="1100" b="1">
              <a:latin typeface="Times New Roman" panose="02020603050405020304" pitchFamily="18" charset="0"/>
              <a:cs typeface="Times New Roman" panose="02020603050405020304" pitchFamily="18" charset="0"/>
            </a:rPr>
            <a:t>Problem Değil</a:t>
          </a:r>
        </a:p>
        <a:p>
          <a:r>
            <a:rPr lang="tr-TR" sz="1100">
              <a:latin typeface="Times New Roman" pitchFamily="18" charset="0"/>
              <a:cs typeface="Times New Roman" pitchFamily="18" charset="0"/>
            </a:rPr>
            <a:t>Öğretmenin kurduğu cümle, problem durumunu içermemektedir ya da veri işleme öğrenme alanına yönelik bir problem değildir</a:t>
          </a:r>
          <a:r>
            <a:rPr lang="tr-TR" sz="900">
              <a:latin typeface="Times New Roman" pitchFamily="18" charset="0"/>
              <a:cs typeface="Times New Roman" pitchFamily="18" charset="0"/>
            </a:rPr>
            <a:t>.</a:t>
          </a:r>
          <a:endParaRPr lang="tr-TR" sz="900" b="1">
            <a:latin typeface="Times New Roman" panose="02020603050405020304" pitchFamily="18" charset="0"/>
            <a:cs typeface="Times New Roman" panose="02020603050405020304" pitchFamily="18" charset="0"/>
          </a:endParaRPr>
        </a:p>
      </dgm:t>
    </dgm:pt>
    <dgm:pt modelId="{C752793A-E350-4066-AA9C-0C18A6257CBA}" type="parTrans" cxnId="{3619CF11-31CA-4771-BFD9-CA410C87B45B}">
      <dgm:prSet/>
      <dgm:spPr/>
      <dgm:t>
        <a:bodyPr/>
        <a:lstStyle/>
        <a:p>
          <a:endParaRPr lang="tr-TR"/>
        </a:p>
      </dgm:t>
    </dgm:pt>
    <dgm:pt modelId="{B6F5782D-65D4-49AD-9EE8-1F6929568B23}" type="sibTrans" cxnId="{3619CF11-31CA-4771-BFD9-CA410C87B45B}">
      <dgm:prSet/>
      <dgm:spPr/>
      <dgm:t>
        <a:bodyPr/>
        <a:lstStyle/>
        <a:p>
          <a:endParaRPr lang="tr-TR"/>
        </a:p>
      </dgm:t>
    </dgm:pt>
    <dgm:pt modelId="{AE447F03-605C-44C0-9674-3CB4F110A874}" type="pres">
      <dgm:prSet presAssocID="{D37EC7B5-6A7F-48E9-A803-03239C2268B6}" presName="mainComposite" presStyleCnt="0">
        <dgm:presLayoutVars>
          <dgm:chPref val="1"/>
          <dgm:dir/>
          <dgm:animOne val="branch"/>
          <dgm:animLvl val="lvl"/>
          <dgm:resizeHandles val="exact"/>
        </dgm:presLayoutVars>
      </dgm:prSet>
      <dgm:spPr/>
      <dgm:t>
        <a:bodyPr/>
        <a:lstStyle/>
        <a:p>
          <a:endParaRPr lang="tr-TR"/>
        </a:p>
      </dgm:t>
    </dgm:pt>
    <dgm:pt modelId="{D3FE8157-3C25-4BC0-9841-057596808294}" type="pres">
      <dgm:prSet presAssocID="{D37EC7B5-6A7F-48E9-A803-03239C2268B6}" presName="hierFlow" presStyleCnt="0"/>
      <dgm:spPr/>
    </dgm:pt>
    <dgm:pt modelId="{75C43726-9FA4-46C5-9E83-3134F2885602}" type="pres">
      <dgm:prSet presAssocID="{D37EC7B5-6A7F-48E9-A803-03239C2268B6}" presName="hierChild1" presStyleCnt="0">
        <dgm:presLayoutVars>
          <dgm:chPref val="1"/>
          <dgm:animOne val="branch"/>
          <dgm:animLvl val="lvl"/>
        </dgm:presLayoutVars>
      </dgm:prSet>
      <dgm:spPr/>
    </dgm:pt>
    <dgm:pt modelId="{FEF15A12-FAFC-4CCF-AC32-0BC35776607F}" type="pres">
      <dgm:prSet presAssocID="{5317036A-C94A-47B8-93D3-A445F1E760B8}" presName="Name17" presStyleCnt="0"/>
      <dgm:spPr/>
    </dgm:pt>
    <dgm:pt modelId="{C4E9FC81-90FE-4271-9BE3-13D87B140C80}" type="pres">
      <dgm:prSet presAssocID="{5317036A-C94A-47B8-93D3-A445F1E760B8}" presName="level1Shape" presStyleLbl="node0" presStyleIdx="0" presStyleCnt="1">
        <dgm:presLayoutVars>
          <dgm:chPref val="3"/>
        </dgm:presLayoutVars>
      </dgm:prSet>
      <dgm:spPr/>
      <dgm:t>
        <a:bodyPr/>
        <a:lstStyle/>
        <a:p>
          <a:endParaRPr lang="tr-TR"/>
        </a:p>
      </dgm:t>
    </dgm:pt>
    <dgm:pt modelId="{4D14C06E-E7BA-4DB3-8597-3BF2FE4FFA11}" type="pres">
      <dgm:prSet presAssocID="{5317036A-C94A-47B8-93D3-A445F1E760B8}" presName="hierChild2" presStyleCnt="0"/>
      <dgm:spPr/>
    </dgm:pt>
    <dgm:pt modelId="{44BA5245-632C-4785-9CD5-4D1746BD53D4}" type="pres">
      <dgm:prSet presAssocID="{F59DC538-2C03-4ECF-A82E-F61407AA9B85}" presName="Name25" presStyleLbl="parChTrans1D2" presStyleIdx="0" presStyleCnt="3"/>
      <dgm:spPr/>
      <dgm:t>
        <a:bodyPr/>
        <a:lstStyle/>
        <a:p>
          <a:endParaRPr lang="tr-TR"/>
        </a:p>
      </dgm:t>
    </dgm:pt>
    <dgm:pt modelId="{1B59FE0D-6938-48DE-B374-9275D6B0F5CD}" type="pres">
      <dgm:prSet presAssocID="{F59DC538-2C03-4ECF-A82E-F61407AA9B85}" presName="connTx" presStyleLbl="parChTrans1D2" presStyleIdx="0" presStyleCnt="3"/>
      <dgm:spPr/>
      <dgm:t>
        <a:bodyPr/>
        <a:lstStyle/>
        <a:p>
          <a:endParaRPr lang="tr-TR"/>
        </a:p>
      </dgm:t>
    </dgm:pt>
    <dgm:pt modelId="{04A9191D-8BB5-4A04-9CB8-4CF9A15266A2}" type="pres">
      <dgm:prSet presAssocID="{582DB501-DAA8-4C55-A6D4-36E493CADB78}" presName="Name30" presStyleCnt="0"/>
      <dgm:spPr/>
    </dgm:pt>
    <dgm:pt modelId="{C85F90A5-F8E4-42AA-BB83-4B4661142C4E}" type="pres">
      <dgm:prSet presAssocID="{582DB501-DAA8-4C55-A6D4-36E493CADB78}" presName="level2Shape" presStyleLbl="node2" presStyleIdx="0" presStyleCnt="3" custScaleX="160639"/>
      <dgm:spPr/>
      <dgm:t>
        <a:bodyPr/>
        <a:lstStyle/>
        <a:p>
          <a:endParaRPr lang="tr-TR"/>
        </a:p>
      </dgm:t>
    </dgm:pt>
    <dgm:pt modelId="{1DBC957D-C291-4034-85A5-16DA73B6979A}" type="pres">
      <dgm:prSet presAssocID="{582DB501-DAA8-4C55-A6D4-36E493CADB78}" presName="hierChild3" presStyleCnt="0"/>
      <dgm:spPr/>
    </dgm:pt>
    <dgm:pt modelId="{D32F6977-3295-4A9C-A816-4A344CC26442}" type="pres">
      <dgm:prSet presAssocID="{C3931D5A-A77B-449F-968F-8E7251FDFADC}" presName="Name25" presStyleLbl="parChTrans1D2" presStyleIdx="1" presStyleCnt="3"/>
      <dgm:spPr/>
      <dgm:t>
        <a:bodyPr/>
        <a:lstStyle/>
        <a:p>
          <a:endParaRPr lang="tr-TR"/>
        </a:p>
      </dgm:t>
    </dgm:pt>
    <dgm:pt modelId="{2D42E1E1-57C6-4B07-B4FF-1A14CFC9C0B5}" type="pres">
      <dgm:prSet presAssocID="{C3931D5A-A77B-449F-968F-8E7251FDFADC}" presName="connTx" presStyleLbl="parChTrans1D2" presStyleIdx="1" presStyleCnt="3"/>
      <dgm:spPr/>
      <dgm:t>
        <a:bodyPr/>
        <a:lstStyle/>
        <a:p>
          <a:endParaRPr lang="tr-TR"/>
        </a:p>
      </dgm:t>
    </dgm:pt>
    <dgm:pt modelId="{C7805888-9D44-4783-ACE4-E59A39EC1ABF}" type="pres">
      <dgm:prSet presAssocID="{1F05DE70-4D27-4118-8191-6E0F914E43A5}" presName="Name30" presStyleCnt="0"/>
      <dgm:spPr/>
    </dgm:pt>
    <dgm:pt modelId="{84D19FB7-3FA9-4D9D-AB7A-C2FF4CC43782}" type="pres">
      <dgm:prSet presAssocID="{1F05DE70-4D27-4118-8191-6E0F914E43A5}" presName="level2Shape" presStyleLbl="node2" presStyleIdx="1" presStyleCnt="3" custScaleX="160639"/>
      <dgm:spPr/>
      <dgm:t>
        <a:bodyPr/>
        <a:lstStyle/>
        <a:p>
          <a:endParaRPr lang="tr-TR"/>
        </a:p>
      </dgm:t>
    </dgm:pt>
    <dgm:pt modelId="{4EFFF79E-9660-46A5-BFAE-679F9C703BE7}" type="pres">
      <dgm:prSet presAssocID="{1F05DE70-4D27-4118-8191-6E0F914E43A5}" presName="hierChild3" presStyleCnt="0"/>
      <dgm:spPr/>
    </dgm:pt>
    <dgm:pt modelId="{667A8D64-251A-4C40-9CC5-1F49CFB65E16}" type="pres">
      <dgm:prSet presAssocID="{C752793A-E350-4066-AA9C-0C18A6257CBA}" presName="Name25" presStyleLbl="parChTrans1D2" presStyleIdx="2" presStyleCnt="3"/>
      <dgm:spPr/>
      <dgm:t>
        <a:bodyPr/>
        <a:lstStyle/>
        <a:p>
          <a:endParaRPr lang="tr-TR"/>
        </a:p>
      </dgm:t>
    </dgm:pt>
    <dgm:pt modelId="{BAC9A934-E819-4A1D-966B-D8D168DEE4AE}" type="pres">
      <dgm:prSet presAssocID="{C752793A-E350-4066-AA9C-0C18A6257CBA}" presName="connTx" presStyleLbl="parChTrans1D2" presStyleIdx="2" presStyleCnt="3"/>
      <dgm:spPr/>
      <dgm:t>
        <a:bodyPr/>
        <a:lstStyle/>
        <a:p>
          <a:endParaRPr lang="tr-TR"/>
        </a:p>
      </dgm:t>
    </dgm:pt>
    <dgm:pt modelId="{732E618D-D341-4111-95A0-8F9CD22BD393}" type="pres">
      <dgm:prSet presAssocID="{28DACD2D-47ED-4A78-ABBB-61BF039B6501}" presName="Name30" presStyleCnt="0"/>
      <dgm:spPr/>
    </dgm:pt>
    <dgm:pt modelId="{455672D0-544D-49FB-BC26-516CA306413F}" type="pres">
      <dgm:prSet presAssocID="{28DACD2D-47ED-4A78-ABBB-61BF039B6501}" presName="level2Shape" presStyleLbl="node2" presStyleIdx="2" presStyleCnt="3" custScaleX="160639"/>
      <dgm:spPr/>
      <dgm:t>
        <a:bodyPr/>
        <a:lstStyle/>
        <a:p>
          <a:endParaRPr lang="tr-TR"/>
        </a:p>
      </dgm:t>
    </dgm:pt>
    <dgm:pt modelId="{D82FCD42-29E8-4A79-994C-CF70818E628F}" type="pres">
      <dgm:prSet presAssocID="{28DACD2D-47ED-4A78-ABBB-61BF039B6501}" presName="hierChild3" presStyleCnt="0"/>
      <dgm:spPr/>
    </dgm:pt>
    <dgm:pt modelId="{CB642BA6-2CF1-4CCD-B150-F7BABF8213DA}" type="pres">
      <dgm:prSet presAssocID="{D37EC7B5-6A7F-48E9-A803-03239C2268B6}" presName="bgShapesFlow" presStyleCnt="0"/>
      <dgm:spPr/>
    </dgm:pt>
  </dgm:ptLst>
  <dgm:cxnLst>
    <dgm:cxn modelId="{0B911BA5-BE2A-4F8A-BD22-6449F2AE73BA}" type="presOf" srcId="{582DB501-DAA8-4C55-A6D4-36E493CADB78}" destId="{C85F90A5-F8E4-42AA-BB83-4B4661142C4E}" srcOrd="0" destOrd="0" presId="urn:microsoft.com/office/officeart/2005/8/layout/hierarchy5"/>
    <dgm:cxn modelId="{3619CF11-31CA-4771-BFD9-CA410C87B45B}" srcId="{5317036A-C94A-47B8-93D3-A445F1E760B8}" destId="{28DACD2D-47ED-4A78-ABBB-61BF039B6501}" srcOrd="2" destOrd="0" parTransId="{C752793A-E350-4066-AA9C-0C18A6257CBA}" sibTransId="{B6F5782D-65D4-49AD-9EE8-1F6929568B23}"/>
    <dgm:cxn modelId="{083677AF-39FA-4EA4-A584-18930CF69728}" type="presOf" srcId="{C752793A-E350-4066-AA9C-0C18A6257CBA}" destId="{667A8D64-251A-4C40-9CC5-1F49CFB65E16}" srcOrd="0" destOrd="0" presId="urn:microsoft.com/office/officeart/2005/8/layout/hierarchy5"/>
    <dgm:cxn modelId="{8EA7C1AC-1E44-4778-A49B-165F0FA59B21}" type="presOf" srcId="{C3931D5A-A77B-449F-968F-8E7251FDFADC}" destId="{D32F6977-3295-4A9C-A816-4A344CC26442}" srcOrd="0" destOrd="0" presId="urn:microsoft.com/office/officeart/2005/8/layout/hierarchy5"/>
    <dgm:cxn modelId="{70341D15-74F8-4EF3-9362-5CC254F3B18C}" type="presOf" srcId="{1F05DE70-4D27-4118-8191-6E0F914E43A5}" destId="{84D19FB7-3FA9-4D9D-AB7A-C2FF4CC43782}" srcOrd="0" destOrd="0" presId="urn:microsoft.com/office/officeart/2005/8/layout/hierarchy5"/>
    <dgm:cxn modelId="{2EF93C3B-BD32-4018-967D-98C984823F5B}" type="presOf" srcId="{C3931D5A-A77B-449F-968F-8E7251FDFADC}" destId="{2D42E1E1-57C6-4B07-B4FF-1A14CFC9C0B5}" srcOrd="1" destOrd="0" presId="urn:microsoft.com/office/officeart/2005/8/layout/hierarchy5"/>
    <dgm:cxn modelId="{DAAC9D89-48FF-4B1D-A729-380B607BBDE7}" type="presOf" srcId="{F59DC538-2C03-4ECF-A82E-F61407AA9B85}" destId="{1B59FE0D-6938-48DE-B374-9275D6B0F5CD}" srcOrd="1" destOrd="0" presId="urn:microsoft.com/office/officeart/2005/8/layout/hierarchy5"/>
    <dgm:cxn modelId="{901DD4E6-330E-4D3A-82BE-D7C093054903}" type="presOf" srcId="{C752793A-E350-4066-AA9C-0C18A6257CBA}" destId="{BAC9A934-E819-4A1D-966B-D8D168DEE4AE}" srcOrd="1" destOrd="0" presId="urn:microsoft.com/office/officeart/2005/8/layout/hierarchy5"/>
    <dgm:cxn modelId="{33358A92-4D6D-42DC-99B0-264C5528684A}" srcId="{D37EC7B5-6A7F-48E9-A803-03239C2268B6}" destId="{5317036A-C94A-47B8-93D3-A445F1E760B8}" srcOrd="0" destOrd="0" parTransId="{4A11BB5C-6CA0-4652-9D78-36A58D7E9627}" sibTransId="{6CE31B9A-FD29-46F2-871B-777BE564CE28}"/>
    <dgm:cxn modelId="{1DEE55A0-9440-48A0-99E1-276DEC424E4C}" type="presOf" srcId="{F59DC538-2C03-4ECF-A82E-F61407AA9B85}" destId="{44BA5245-632C-4785-9CD5-4D1746BD53D4}" srcOrd="0" destOrd="0" presId="urn:microsoft.com/office/officeart/2005/8/layout/hierarchy5"/>
    <dgm:cxn modelId="{A5B7C8EC-94BA-4A16-984C-20DFC60FE4C9}" type="presOf" srcId="{D37EC7B5-6A7F-48E9-A803-03239C2268B6}" destId="{AE447F03-605C-44C0-9674-3CB4F110A874}" srcOrd="0" destOrd="0" presId="urn:microsoft.com/office/officeart/2005/8/layout/hierarchy5"/>
    <dgm:cxn modelId="{7B35477E-935F-4B01-A4CF-622AE504B5A7}" type="presOf" srcId="{5317036A-C94A-47B8-93D3-A445F1E760B8}" destId="{C4E9FC81-90FE-4271-9BE3-13D87B140C80}" srcOrd="0" destOrd="0" presId="urn:microsoft.com/office/officeart/2005/8/layout/hierarchy5"/>
    <dgm:cxn modelId="{83F50168-BB26-4319-8C85-1A889AAA1B18}" srcId="{5317036A-C94A-47B8-93D3-A445F1E760B8}" destId="{1F05DE70-4D27-4118-8191-6E0F914E43A5}" srcOrd="1" destOrd="0" parTransId="{C3931D5A-A77B-449F-968F-8E7251FDFADC}" sibTransId="{4AB04DF9-3313-42B9-B91B-74C6B42A83E4}"/>
    <dgm:cxn modelId="{7D7DB82D-E188-4ED8-85A9-F93CF314530E}" type="presOf" srcId="{28DACD2D-47ED-4A78-ABBB-61BF039B6501}" destId="{455672D0-544D-49FB-BC26-516CA306413F}" srcOrd="0" destOrd="0" presId="urn:microsoft.com/office/officeart/2005/8/layout/hierarchy5"/>
    <dgm:cxn modelId="{AA8D5917-BA76-4319-802A-D2E72B09D4C9}" srcId="{5317036A-C94A-47B8-93D3-A445F1E760B8}" destId="{582DB501-DAA8-4C55-A6D4-36E493CADB78}" srcOrd="0" destOrd="0" parTransId="{F59DC538-2C03-4ECF-A82E-F61407AA9B85}" sibTransId="{CCB700C9-2F1B-4B85-9800-C41B50FE596A}"/>
    <dgm:cxn modelId="{8331BF10-82C9-4429-BF72-A455A3297E9B}" type="presParOf" srcId="{AE447F03-605C-44C0-9674-3CB4F110A874}" destId="{D3FE8157-3C25-4BC0-9841-057596808294}" srcOrd="0" destOrd="0" presId="urn:microsoft.com/office/officeart/2005/8/layout/hierarchy5"/>
    <dgm:cxn modelId="{F3855442-EB73-44E7-BBCE-B2D1E7DC65CC}" type="presParOf" srcId="{D3FE8157-3C25-4BC0-9841-057596808294}" destId="{75C43726-9FA4-46C5-9E83-3134F2885602}" srcOrd="0" destOrd="0" presId="urn:microsoft.com/office/officeart/2005/8/layout/hierarchy5"/>
    <dgm:cxn modelId="{B1725FF4-E156-4BE4-99BD-5FD992E99A3C}" type="presParOf" srcId="{75C43726-9FA4-46C5-9E83-3134F2885602}" destId="{FEF15A12-FAFC-4CCF-AC32-0BC35776607F}" srcOrd="0" destOrd="0" presId="urn:microsoft.com/office/officeart/2005/8/layout/hierarchy5"/>
    <dgm:cxn modelId="{58A638D8-3612-4780-8597-5141C68D4F19}" type="presParOf" srcId="{FEF15A12-FAFC-4CCF-AC32-0BC35776607F}" destId="{C4E9FC81-90FE-4271-9BE3-13D87B140C80}" srcOrd="0" destOrd="0" presId="urn:microsoft.com/office/officeart/2005/8/layout/hierarchy5"/>
    <dgm:cxn modelId="{75AD01AC-222E-42A3-ADE9-ADB59B1F7A42}" type="presParOf" srcId="{FEF15A12-FAFC-4CCF-AC32-0BC35776607F}" destId="{4D14C06E-E7BA-4DB3-8597-3BF2FE4FFA11}" srcOrd="1" destOrd="0" presId="urn:microsoft.com/office/officeart/2005/8/layout/hierarchy5"/>
    <dgm:cxn modelId="{20765D76-A1F4-42B8-8ACC-346C9A9F6860}" type="presParOf" srcId="{4D14C06E-E7BA-4DB3-8597-3BF2FE4FFA11}" destId="{44BA5245-632C-4785-9CD5-4D1746BD53D4}" srcOrd="0" destOrd="0" presId="urn:microsoft.com/office/officeart/2005/8/layout/hierarchy5"/>
    <dgm:cxn modelId="{07E300E8-0DF7-4898-8BE4-EAC569BB3C7A}" type="presParOf" srcId="{44BA5245-632C-4785-9CD5-4D1746BD53D4}" destId="{1B59FE0D-6938-48DE-B374-9275D6B0F5CD}" srcOrd="0" destOrd="0" presId="urn:microsoft.com/office/officeart/2005/8/layout/hierarchy5"/>
    <dgm:cxn modelId="{88346323-17EB-4371-83E5-2271445D7D78}" type="presParOf" srcId="{4D14C06E-E7BA-4DB3-8597-3BF2FE4FFA11}" destId="{04A9191D-8BB5-4A04-9CB8-4CF9A15266A2}" srcOrd="1" destOrd="0" presId="urn:microsoft.com/office/officeart/2005/8/layout/hierarchy5"/>
    <dgm:cxn modelId="{F331B1F8-2B07-4A3A-AED8-C7F8F865DC76}" type="presParOf" srcId="{04A9191D-8BB5-4A04-9CB8-4CF9A15266A2}" destId="{C85F90A5-F8E4-42AA-BB83-4B4661142C4E}" srcOrd="0" destOrd="0" presId="urn:microsoft.com/office/officeart/2005/8/layout/hierarchy5"/>
    <dgm:cxn modelId="{430D80F5-E096-4974-9274-DFBEEF1709A3}" type="presParOf" srcId="{04A9191D-8BB5-4A04-9CB8-4CF9A15266A2}" destId="{1DBC957D-C291-4034-85A5-16DA73B6979A}" srcOrd="1" destOrd="0" presId="urn:microsoft.com/office/officeart/2005/8/layout/hierarchy5"/>
    <dgm:cxn modelId="{28F6E091-DE30-4F14-B7DB-17F2BB1B2843}" type="presParOf" srcId="{4D14C06E-E7BA-4DB3-8597-3BF2FE4FFA11}" destId="{D32F6977-3295-4A9C-A816-4A344CC26442}" srcOrd="2" destOrd="0" presId="urn:microsoft.com/office/officeart/2005/8/layout/hierarchy5"/>
    <dgm:cxn modelId="{D330A81C-8ACC-4FE8-85DE-A607E7CE33F8}" type="presParOf" srcId="{D32F6977-3295-4A9C-A816-4A344CC26442}" destId="{2D42E1E1-57C6-4B07-B4FF-1A14CFC9C0B5}" srcOrd="0" destOrd="0" presId="urn:microsoft.com/office/officeart/2005/8/layout/hierarchy5"/>
    <dgm:cxn modelId="{F541566C-04B4-41C0-A27A-96DD2060FC8A}" type="presParOf" srcId="{4D14C06E-E7BA-4DB3-8597-3BF2FE4FFA11}" destId="{C7805888-9D44-4783-ACE4-E59A39EC1ABF}" srcOrd="3" destOrd="0" presId="urn:microsoft.com/office/officeart/2005/8/layout/hierarchy5"/>
    <dgm:cxn modelId="{8323EB25-1B6E-492F-9AB2-1310CBF6D41F}" type="presParOf" srcId="{C7805888-9D44-4783-ACE4-E59A39EC1ABF}" destId="{84D19FB7-3FA9-4D9D-AB7A-C2FF4CC43782}" srcOrd="0" destOrd="0" presId="urn:microsoft.com/office/officeart/2005/8/layout/hierarchy5"/>
    <dgm:cxn modelId="{9FAAD638-DB79-4C81-AAFD-D54757B636BB}" type="presParOf" srcId="{C7805888-9D44-4783-ACE4-E59A39EC1ABF}" destId="{4EFFF79E-9660-46A5-BFAE-679F9C703BE7}" srcOrd="1" destOrd="0" presId="urn:microsoft.com/office/officeart/2005/8/layout/hierarchy5"/>
    <dgm:cxn modelId="{32A81B8C-8A81-4DC1-95B5-8508A2393506}" type="presParOf" srcId="{4D14C06E-E7BA-4DB3-8597-3BF2FE4FFA11}" destId="{667A8D64-251A-4C40-9CC5-1F49CFB65E16}" srcOrd="4" destOrd="0" presId="urn:microsoft.com/office/officeart/2005/8/layout/hierarchy5"/>
    <dgm:cxn modelId="{56C2A129-CFC1-4A77-B320-45A4C6529C6E}" type="presParOf" srcId="{667A8D64-251A-4C40-9CC5-1F49CFB65E16}" destId="{BAC9A934-E819-4A1D-966B-D8D168DEE4AE}" srcOrd="0" destOrd="0" presId="urn:microsoft.com/office/officeart/2005/8/layout/hierarchy5"/>
    <dgm:cxn modelId="{8DDB3A08-DAF3-4800-89F1-930DAC9A8C31}" type="presParOf" srcId="{4D14C06E-E7BA-4DB3-8597-3BF2FE4FFA11}" destId="{732E618D-D341-4111-95A0-8F9CD22BD393}" srcOrd="5" destOrd="0" presId="urn:microsoft.com/office/officeart/2005/8/layout/hierarchy5"/>
    <dgm:cxn modelId="{D07994E9-DE2E-4048-BC37-537075FFAEE6}" type="presParOf" srcId="{732E618D-D341-4111-95A0-8F9CD22BD393}" destId="{455672D0-544D-49FB-BC26-516CA306413F}" srcOrd="0" destOrd="0" presId="urn:microsoft.com/office/officeart/2005/8/layout/hierarchy5"/>
    <dgm:cxn modelId="{D8442DC7-0018-43C9-B15B-08185B54F3B3}" type="presParOf" srcId="{732E618D-D341-4111-95A0-8F9CD22BD393}" destId="{D82FCD42-29E8-4A79-994C-CF70818E628F}" srcOrd="1" destOrd="0" presId="urn:microsoft.com/office/officeart/2005/8/layout/hierarchy5"/>
    <dgm:cxn modelId="{576CB83B-FC2B-4BB6-B21D-115DED5F47F3}" type="presParOf" srcId="{AE447F03-605C-44C0-9674-3CB4F110A874}" destId="{CB642BA6-2CF1-4CCD-B150-F7BABF8213DA}" srcOrd="1" destOrd="0" presId="urn:microsoft.com/office/officeart/2005/8/layout/hierarchy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62479B-FBCC-4174-8F91-A34F2FA463E7}">
      <dsp:nvSpPr>
        <dsp:cNvPr id="0" name=""/>
        <dsp:cNvSpPr/>
      </dsp:nvSpPr>
      <dsp:spPr>
        <a:xfrm>
          <a:off x="3803645" y="1420050"/>
          <a:ext cx="555471" cy="264353"/>
        </a:xfrm>
        <a:custGeom>
          <a:avLst/>
          <a:gdLst/>
          <a:ahLst/>
          <a:cxnLst/>
          <a:rect l="0" t="0" r="0" b="0"/>
          <a:pathLst>
            <a:path>
              <a:moveTo>
                <a:pt x="0" y="0"/>
              </a:moveTo>
              <a:lnTo>
                <a:pt x="0" y="180149"/>
              </a:lnTo>
              <a:lnTo>
                <a:pt x="555471" y="180149"/>
              </a:lnTo>
              <a:lnTo>
                <a:pt x="555471"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EA49A7-6372-4259-A554-927B0A4BBB40}">
      <dsp:nvSpPr>
        <dsp:cNvPr id="0" name=""/>
        <dsp:cNvSpPr/>
      </dsp:nvSpPr>
      <dsp:spPr>
        <a:xfrm>
          <a:off x="3248173" y="1420050"/>
          <a:ext cx="555471" cy="264353"/>
        </a:xfrm>
        <a:custGeom>
          <a:avLst/>
          <a:gdLst/>
          <a:ahLst/>
          <a:cxnLst/>
          <a:rect l="0" t="0" r="0" b="0"/>
          <a:pathLst>
            <a:path>
              <a:moveTo>
                <a:pt x="555471" y="0"/>
              </a:moveTo>
              <a:lnTo>
                <a:pt x="555471" y="180149"/>
              </a:lnTo>
              <a:lnTo>
                <a:pt x="0" y="180149"/>
              </a:lnTo>
              <a:lnTo>
                <a:pt x="0"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B993D9-AD2C-4E23-BAAD-76E626FAF990}">
      <dsp:nvSpPr>
        <dsp:cNvPr id="0" name=""/>
        <dsp:cNvSpPr/>
      </dsp:nvSpPr>
      <dsp:spPr>
        <a:xfrm>
          <a:off x="2414967" y="578511"/>
          <a:ext cx="1388678" cy="264353"/>
        </a:xfrm>
        <a:custGeom>
          <a:avLst/>
          <a:gdLst/>
          <a:ahLst/>
          <a:cxnLst/>
          <a:rect l="0" t="0" r="0" b="0"/>
          <a:pathLst>
            <a:path>
              <a:moveTo>
                <a:pt x="0" y="0"/>
              </a:moveTo>
              <a:lnTo>
                <a:pt x="0" y="180149"/>
              </a:lnTo>
              <a:lnTo>
                <a:pt x="1388678" y="180149"/>
              </a:lnTo>
              <a:lnTo>
                <a:pt x="1388678" y="2643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C9E502-2A09-4F34-875D-49AF70EAC118}">
      <dsp:nvSpPr>
        <dsp:cNvPr id="0" name=""/>
        <dsp:cNvSpPr/>
      </dsp:nvSpPr>
      <dsp:spPr>
        <a:xfrm>
          <a:off x="2091511" y="1420050"/>
          <a:ext cx="91440" cy="264353"/>
        </a:xfrm>
        <a:custGeom>
          <a:avLst/>
          <a:gdLst/>
          <a:ahLst/>
          <a:cxnLst/>
          <a:rect l="0" t="0" r="0" b="0"/>
          <a:pathLst>
            <a:path>
              <a:moveTo>
                <a:pt x="45720" y="0"/>
              </a:moveTo>
              <a:lnTo>
                <a:pt x="45720"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D25D0C-CBF8-469B-AC04-F0001F0C3973}">
      <dsp:nvSpPr>
        <dsp:cNvPr id="0" name=""/>
        <dsp:cNvSpPr/>
      </dsp:nvSpPr>
      <dsp:spPr>
        <a:xfrm>
          <a:off x="2137231" y="578511"/>
          <a:ext cx="277735" cy="264353"/>
        </a:xfrm>
        <a:custGeom>
          <a:avLst/>
          <a:gdLst/>
          <a:ahLst/>
          <a:cxnLst/>
          <a:rect l="0" t="0" r="0" b="0"/>
          <a:pathLst>
            <a:path>
              <a:moveTo>
                <a:pt x="277735" y="0"/>
              </a:moveTo>
              <a:lnTo>
                <a:pt x="277735" y="180149"/>
              </a:lnTo>
              <a:lnTo>
                <a:pt x="0" y="180149"/>
              </a:lnTo>
              <a:lnTo>
                <a:pt x="0" y="2643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E93F10-8BEC-4943-AE78-9FB813612416}">
      <dsp:nvSpPr>
        <dsp:cNvPr id="0" name=""/>
        <dsp:cNvSpPr/>
      </dsp:nvSpPr>
      <dsp:spPr>
        <a:xfrm>
          <a:off x="980568" y="2261589"/>
          <a:ext cx="91440" cy="264353"/>
        </a:xfrm>
        <a:custGeom>
          <a:avLst/>
          <a:gdLst/>
          <a:ahLst/>
          <a:cxnLst/>
          <a:rect l="0" t="0" r="0" b="0"/>
          <a:pathLst>
            <a:path>
              <a:moveTo>
                <a:pt x="45720" y="0"/>
              </a:moveTo>
              <a:lnTo>
                <a:pt x="45720"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38E9D6-52FB-4C78-92FA-703EFE88B215}">
      <dsp:nvSpPr>
        <dsp:cNvPr id="0" name=""/>
        <dsp:cNvSpPr/>
      </dsp:nvSpPr>
      <dsp:spPr>
        <a:xfrm>
          <a:off x="980568" y="1420050"/>
          <a:ext cx="91440" cy="264353"/>
        </a:xfrm>
        <a:custGeom>
          <a:avLst/>
          <a:gdLst/>
          <a:ahLst/>
          <a:cxnLst/>
          <a:rect l="0" t="0" r="0" b="0"/>
          <a:pathLst>
            <a:path>
              <a:moveTo>
                <a:pt x="45720" y="0"/>
              </a:moveTo>
              <a:lnTo>
                <a:pt x="45720"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6D3262-677B-478A-86E7-B53BA51537CE}">
      <dsp:nvSpPr>
        <dsp:cNvPr id="0" name=""/>
        <dsp:cNvSpPr/>
      </dsp:nvSpPr>
      <dsp:spPr>
        <a:xfrm>
          <a:off x="1026288" y="578511"/>
          <a:ext cx="1388678" cy="264353"/>
        </a:xfrm>
        <a:custGeom>
          <a:avLst/>
          <a:gdLst/>
          <a:ahLst/>
          <a:cxnLst/>
          <a:rect l="0" t="0" r="0" b="0"/>
          <a:pathLst>
            <a:path>
              <a:moveTo>
                <a:pt x="1388678" y="0"/>
              </a:moveTo>
              <a:lnTo>
                <a:pt x="1388678" y="180149"/>
              </a:lnTo>
              <a:lnTo>
                <a:pt x="0" y="180149"/>
              </a:lnTo>
              <a:lnTo>
                <a:pt x="0" y="2643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B07F9A-26BE-4960-B6B5-5E0D6AA7134C}">
      <dsp:nvSpPr>
        <dsp:cNvPr id="0" name=""/>
        <dsp:cNvSpPr/>
      </dsp:nvSpPr>
      <dsp:spPr>
        <a:xfrm>
          <a:off x="1960490" y="1326"/>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FC524A8-F8F4-4C9A-B8A3-83ABF8BFF72F}">
      <dsp:nvSpPr>
        <dsp:cNvPr id="0" name=""/>
        <dsp:cNvSpPr/>
      </dsp:nvSpPr>
      <dsp:spPr>
        <a:xfrm>
          <a:off x="2061485" y="97271"/>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Veri Toplama Araçları</a:t>
          </a:r>
        </a:p>
      </dsp:txBody>
      <dsp:txXfrm>
        <a:off x="2078390" y="114176"/>
        <a:ext cx="875142" cy="543375"/>
      </dsp:txXfrm>
    </dsp:sp>
    <dsp:sp modelId="{F82FE431-52C6-4C2A-85D4-67EED55B06D8}">
      <dsp:nvSpPr>
        <dsp:cNvPr id="0" name=""/>
        <dsp:cNvSpPr/>
      </dsp:nvSpPr>
      <dsp:spPr>
        <a:xfrm>
          <a:off x="571812" y="842865"/>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DBF7917-F27A-4F4F-B757-D542FB265B62}">
      <dsp:nvSpPr>
        <dsp:cNvPr id="0" name=""/>
        <dsp:cNvSpPr/>
      </dsp:nvSpPr>
      <dsp:spPr>
        <a:xfrm>
          <a:off x="672807" y="938810"/>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Yarı Yapılandırılmış Görüşme</a:t>
          </a:r>
        </a:p>
      </dsp:txBody>
      <dsp:txXfrm>
        <a:off x="689712" y="955715"/>
        <a:ext cx="875142" cy="543375"/>
      </dsp:txXfrm>
    </dsp:sp>
    <dsp:sp modelId="{4FA2A782-F6C4-4529-ACED-2E09C1226826}">
      <dsp:nvSpPr>
        <dsp:cNvPr id="0" name=""/>
        <dsp:cNvSpPr/>
      </dsp:nvSpPr>
      <dsp:spPr>
        <a:xfrm>
          <a:off x="571812" y="1684404"/>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97A90D5-DE47-41BD-BCA2-234763D22F78}">
      <dsp:nvSpPr>
        <dsp:cNvPr id="0" name=""/>
        <dsp:cNvSpPr/>
      </dsp:nvSpPr>
      <dsp:spPr>
        <a:xfrm>
          <a:off x="672807" y="1780349"/>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Problem Kurma Testi</a:t>
          </a:r>
        </a:p>
      </dsp:txBody>
      <dsp:txXfrm>
        <a:off x="689712" y="1797254"/>
        <a:ext cx="875142" cy="543375"/>
      </dsp:txXfrm>
    </dsp:sp>
    <dsp:sp modelId="{563467AA-2283-46A6-AD7D-2192BC5773D7}">
      <dsp:nvSpPr>
        <dsp:cNvPr id="0" name=""/>
        <dsp:cNvSpPr/>
      </dsp:nvSpPr>
      <dsp:spPr>
        <a:xfrm>
          <a:off x="571812" y="2525943"/>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60AE157-C6EA-401A-B123-A65627714A74}">
      <dsp:nvSpPr>
        <dsp:cNvPr id="0" name=""/>
        <dsp:cNvSpPr/>
      </dsp:nvSpPr>
      <dsp:spPr>
        <a:xfrm>
          <a:off x="672807" y="2621888"/>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Bilgi Formu ve Problem Kurma Görüş Formu </a:t>
          </a:r>
        </a:p>
      </dsp:txBody>
      <dsp:txXfrm>
        <a:off x="689712" y="2638793"/>
        <a:ext cx="875142" cy="543375"/>
      </dsp:txXfrm>
    </dsp:sp>
    <dsp:sp modelId="{6032B02C-1F44-4CC0-9EB2-812A968D2164}">
      <dsp:nvSpPr>
        <dsp:cNvPr id="0" name=""/>
        <dsp:cNvSpPr/>
      </dsp:nvSpPr>
      <dsp:spPr>
        <a:xfrm>
          <a:off x="1682754" y="842865"/>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A1F9FEB-960F-4A6A-AF8F-36A9041CBA87}">
      <dsp:nvSpPr>
        <dsp:cNvPr id="0" name=""/>
        <dsp:cNvSpPr/>
      </dsp:nvSpPr>
      <dsp:spPr>
        <a:xfrm>
          <a:off x="1783749" y="938810"/>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Yarı Yapılandırıl</a:t>
          </a:r>
        </a:p>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mış Gözlem </a:t>
          </a:r>
        </a:p>
      </dsp:txBody>
      <dsp:txXfrm>
        <a:off x="1800654" y="955715"/>
        <a:ext cx="875142" cy="543375"/>
      </dsp:txXfrm>
    </dsp:sp>
    <dsp:sp modelId="{373B3039-F7DC-49C1-9FB1-942B8C6DE3F4}">
      <dsp:nvSpPr>
        <dsp:cNvPr id="0" name=""/>
        <dsp:cNvSpPr/>
      </dsp:nvSpPr>
      <dsp:spPr>
        <a:xfrm>
          <a:off x="1682754" y="1684404"/>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FD0B4BA-A8E1-40ED-9C22-F87661F0ADB6}">
      <dsp:nvSpPr>
        <dsp:cNvPr id="0" name=""/>
        <dsp:cNvSpPr/>
      </dsp:nvSpPr>
      <dsp:spPr>
        <a:xfrm>
          <a:off x="1783749" y="1780349"/>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Sınıf İçi Gözlem </a:t>
          </a:r>
        </a:p>
      </dsp:txBody>
      <dsp:txXfrm>
        <a:off x="1800654" y="1797254"/>
        <a:ext cx="875142" cy="543375"/>
      </dsp:txXfrm>
    </dsp:sp>
    <dsp:sp modelId="{D1AB8BD7-A9F0-42F1-86F8-D37D82CD5547}">
      <dsp:nvSpPr>
        <dsp:cNvPr id="0" name=""/>
        <dsp:cNvSpPr/>
      </dsp:nvSpPr>
      <dsp:spPr>
        <a:xfrm>
          <a:off x="3349168" y="842865"/>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541FB5B-1C19-4A48-BE7D-83D742D11DA9}">
      <dsp:nvSpPr>
        <dsp:cNvPr id="0" name=""/>
        <dsp:cNvSpPr/>
      </dsp:nvSpPr>
      <dsp:spPr>
        <a:xfrm>
          <a:off x="3450163" y="938810"/>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Dokümanlar</a:t>
          </a:r>
        </a:p>
      </dsp:txBody>
      <dsp:txXfrm>
        <a:off x="3467068" y="955715"/>
        <a:ext cx="875142" cy="543375"/>
      </dsp:txXfrm>
    </dsp:sp>
    <dsp:sp modelId="{CB4C904A-040B-4015-8CF7-31B132B43489}">
      <dsp:nvSpPr>
        <dsp:cNvPr id="0" name=""/>
        <dsp:cNvSpPr/>
      </dsp:nvSpPr>
      <dsp:spPr>
        <a:xfrm>
          <a:off x="2793697" y="1684404"/>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A2E992D-8F81-4900-8CE5-1C92C74CA6B5}">
      <dsp:nvSpPr>
        <dsp:cNvPr id="0" name=""/>
        <dsp:cNvSpPr/>
      </dsp:nvSpPr>
      <dsp:spPr>
        <a:xfrm>
          <a:off x="2894692" y="1780349"/>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Öğrencilerin Ders Notları</a:t>
          </a:r>
        </a:p>
      </dsp:txBody>
      <dsp:txXfrm>
        <a:off x="2911597" y="1797254"/>
        <a:ext cx="875142" cy="543375"/>
      </dsp:txXfrm>
    </dsp:sp>
    <dsp:sp modelId="{6CF7C14B-A03F-4B82-BDDF-E5A17D241AE0}">
      <dsp:nvSpPr>
        <dsp:cNvPr id="0" name=""/>
        <dsp:cNvSpPr/>
      </dsp:nvSpPr>
      <dsp:spPr>
        <a:xfrm>
          <a:off x="3904639" y="1684404"/>
          <a:ext cx="908952" cy="5771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9061D16-DEE4-41FC-889B-FB3B4FB25164}">
      <dsp:nvSpPr>
        <dsp:cNvPr id="0" name=""/>
        <dsp:cNvSpPr/>
      </dsp:nvSpPr>
      <dsp:spPr>
        <a:xfrm>
          <a:off x="4005634" y="1780349"/>
          <a:ext cx="908952" cy="57718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Ders Kitapları</a:t>
          </a:r>
        </a:p>
      </dsp:txBody>
      <dsp:txXfrm>
        <a:off x="4022539" y="1797254"/>
        <a:ext cx="875142" cy="5433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E9FC81-90FE-4271-9BE3-13D87B140C80}">
      <dsp:nvSpPr>
        <dsp:cNvPr id="0" name=""/>
        <dsp:cNvSpPr/>
      </dsp:nvSpPr>
      <dsp:spPr>
        <a:xfrm>
          <a:off x="1350" y="1178462"/>
          <a:ext cx="1778391" cy="8891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ts val="0"/>
            </a:spcAft>
          </a:pPr>
          <a:r>
            <a:rPr lang="tr-TR" sz="1100" b="1" kern="1200">
              <a:latin typeface="Times New Roman" panose="02020603050405020304" pitchFamily="18" charset="0"/>
              <a:cs typeface="Times New Roman" panose="02020603050405020304" pitchFamily="18" charset="0"/>
            </a:rPr>
            <a:t>Problemlerin Sınıflandırılmasına </a:t>
          </a:r>
        </a:p>
        <a:p>
          <a:pPr lvl="0" algn="ctr" defTabSz="488950">
            <a:lnSpc>
              <a:spcPct val="90000"/>
            </a:lnSpc>
            <a:spcBef>
              <a:spcPct val="0"/>
            </a:spcBef>
            <a:spcAft>
              <a:spcPts val="0"/>
            </a:spcAft>
          </a:pPr>
          <a:r>
            <a:rPr lang="tr-TR" sz="1100" b="1" kern="1200">
              <a:latin typeface="Times New Roman" panose="02020603050405020304" pitchFamily="18" charset="0"/>
              <a:cs typeface="Times New Roman" panose="02020603050405020304" pitchFamily="18" charset="0"/>
            </a:rPr>
            <a:t>İlişkin Genel Kategoriler</a:t>
          </a:r>
        </a:p>
      </dsp:txBody>
      <dsp:txXfrm>
        <a:off x="27394" y="1204506"/>
        <a:ext cx="1726303" cy="837107"/>
      </dsp:txXfrm>
    </dsp:sp>
    <dsp:sp modelId="{44BA5245-632C-4785-9CD5-4D1746BD53D4}">
      <dsp:nvSpPr>
        <dsp:cNvPr id="0" name=""/>
        <dsp:cNvSpPr/>
      </dsp:nvSpPr>
      <dsp:spPr>
        <a:xfrm rot="18289469">
          <a:off x="1512586" y="1087119"/>
          <a:ext cx="1245668" cy="49306"/>
        </a:xfrm>
        <a:custGeom>
          <a:avLst/>
          <a:gdLst/>
          <a:ahLst/>
          <a:cxnLst/>
          <a:rect l="0" t="0" r="0" b="0"/>
          <a:pathLst>
            <a:path>
              <a:moveTo>
                <a:pt x="0" y="24653"/>
              </a:moveTo>
              <a:lnTo>
                <a:pt x="1245668" y="24653"/>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104278" y="1080630"/>
        <a:ext cx="62283" cy="62283"/>
      </dsp:txXfrm>
    </dsp:sp>
    <dsp:sp modelId="{C85F90A5-F8E4-42AA-BB83-4B4661142C4E}">
      <dsp:nvSpPr>
        <dsp:cNvPr id="0" name=""/>
        <dsp:cNvSpPr/>
      </dsp:nvSpPr>
      <dsp:spPr>
        <a:xfrm>
          <a:off x="2491098" y="155886"/>
          <a:ext cx="2856790" cy="8891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latin typeface="Times New Roman" panose="02020603050405020304" pitchFamily="18" charset="0"/>
              <a:cs typeface="Times New Roman" panose="02020603050405020304" pitchFamily="18" charset="0"/>
            </a:rPr>
            <a:t>Çözülebilir Matemtik Problemi </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Öğretmen, matematiksel kavramlar arasında anlamlı ilişkiler kurarak ve matematiğin kendine özgü dilini doğru şekilde kullanarak geçerli çözümü olan bir problem kurmuştur. </a:t>
          </a:r>
        </a:p>
      </dsp:txBody>
      <dsp:txXfrm>
        <a:off x="2517142" y="181930"/>
        <a:ext cx="2804702" cy="837107"/>
      </dsp:txXfrm>
    </dsp:sp>
    <dsp:sp modelId="{D32F6977-3295-4A9C-A816-4A344CC26442}">
      <dsp:nvSpPr>
        <dsp:cNvPr id="0" name=""/>
        <dsp:cNvSpPr/>
      </dsp:nvSpPr>
      <dsp:spPr>
        <a:xfrm>
          <a:off x="1779742" y="1598406"/>
          <a:ext cx="711356" cy="49306"/>
        </a:xfrm>
        <a:custGeom>
          <a:avLst/>
          <a:gdLst/>
          <a:ahLst/>
          <a:cxnLst/>
          <a:rect l="0" t="0" r="0" b="0"/>
          <a:pathLst>
            <a:path>
              <a:moveTo>
                <a:pt x="0" y="24653"/>
              </a:moveTo>
              <a:lnTo>
                <a:pt x="711356" y="24653"/>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1" kern="1200"/>
        </a:p>
      </dsp:txBody>
      <dsp:txXfrm>
        <a:off x="2117636" y="1605276"/>
        <a:ext cx="35567" cy="35567"/>
      </dsp:txXfrm>
    </dsp:sp>
    <dsp:sp modelId="{84D19FB7-3FA9-4D9D-AB7A-C2FF4CC43782}">
      <dsp:nvSpPr>
        <dsp:cNvPr id="0" name=""/>
        <dsp:cNvSpPr/>
      </dsp:nvSpPr>
      <dsp:spPr>
        <a:xfrm>
          <a:off x="2491098" y="1178462"/>
          <a:ext cx="2856790" cy="8891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latin typeface="Times New Roman" panose="02020603050405020304" pitchFamily="18" charset="0"/>
              <a:cs typeface="Times New Roman" panose="02020603050405020304" pitchFamily="18" charset="0"/>
            </a:rPr>
            <a:t>Çözülemez Matematik Problemi</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Öğretmenin kurduğu problemde, problemin çözülebilmesi için gerekli olan bilgiler eksiktir veya mantık hatası içermektedir</a:t>
          </a:r>
          <a:r>
            <a:rPr lang="tr-TR" sz="1000" kern="1200">
              <a:latin typeface="Times New Roman" pitchFamily="18" charset="0"/>
              <a:cs typeface="Times New Roman" pitchFamily="18" charset="0"/>
            </a:rPr>
            <a:t>.  </a:t>
          </a:r>
          <a:r>
            <a:rPr lang="tr-TR" sz="1000" b="1" kern="1200">
              <a:latin typeface="Times New Roman" panose="02020603050405020304" pitchFamily="18" charset="0"/>
              <a:cs typeface="Times New Roman" panose="02020603050405020304" pitchFamily="18" charset="0"/>
            </a:rPr>
            <a:t> </a:t>
          </a:r>
        </a:p>
      </dsp:txBody>
      <dsp:txXfrm>
        <a:off x="2517142" y="1204506"/>
        <a:ext cx="2804702" cy="837107"/>
      </dsp:txXfrm>
    </dsp:sp>
    <dsp:sp modelId="{667A8D64-251A-4C40-9CC5-1F49CFB65E16}">
      <dsp:nvSpPr>
        <dsp:cNvPr id="0" name=""/>
        <dsp:cNvSpPr/>
      </dsp:nvSpPr>
      <dsp:spPr>
        <a:xfrm rot="3310531">
          <a:off x="1512586" y="2109694"/>
          <a:ext cx="1245668" cy="49306"/>
        </a:xfrm>
        <a:custGeom>
          <a:avLst/>
          <a:gdLst/>
          <a:ahLst/>
          <a:cxnLst/>
          <a:rect l="0" t="0" r="0" b="0"/>
          <a:pathLst>
            <a:path>
              <a:moveTo>
                <a:pt x="0" y="24653"/>
              </a:moveTo>
              <a:lnTo>
                <a:pt x="1245668" y="24653"/>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104278" y="2103205"/>
        <a:ext cx="62283" cy="62283"/>
      </dsp:txXfrm>
    </dsp:sp>
    <dsp:sp modelId="{455672D0-544D-49FB-BC26-516CA306413F}">
      <dsp:nvSpPr>
        <dsp:cNvPr id="0" name=""/>
        <dsp:cNvSpPr/>
      </dsp:nvSpPr>
      <dsp:spPr>
        <a:xfrm>
          <a:off x="2491098" y="2201037"/>
          <a:ext cx="2856790" cy="8891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latin typeface="Times New Roman" panose="02020603050405020304" pitchFamily="18" charset="0"/>
              <a:cs typeface="Times New Roman" panose="02020603050405020304" pitchFamily="18" charset="0"/>
            </a:rPr>
            <a:t>Problem Değil</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Öğretmenin kurduğu cümle, problem durumunu içermemektedir ya da veri işleme öğrenme alanına yönelik bir problem değildir</a:t>
          </a:r>
          <a:r>
            <a:rPr lang="tr-TR" sz="900" kern="1200">
              <a:latin typeface="Times New Roman" pitchFamily="18" charset="0"/>
              <a:cs typeface="Times New Roman" pitchFamily="18" charset="0"/>
            </a:rPr>
            <a:t>.</a:t>
          </a:r>
          <a:endParaRPr lang="tr-TR" sz="900" b="1" kern="1200">
            <a:latin typeface="Times New Roman" panose="02020603050405020304" pitchFamily="18" charset="0"/>
            <a:cs typeface="Times New Roman" panose="02020603050405020304" pitchFamily="18" charset="0"/>
          </a:endParaRPr>
        </a:p>
      </dsp:txBody>
      <dsp:txXfrm>
        <a:off x="2517142" y="2227081"/>
        <a:ext cx="2804702" cy="8371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A53E0-D50F-4C84-AA28-71BF51E29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11931</Words>
  <Characters>68008</Characters>
  <Application>Microsoft Office Word</Application>
  <DocSecurity>0</DocSecurity>
  <Lines>566</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kübralper</dc:creator>
  <cp:lastModifiedBy>Nasip DEMİRKUŞ</cp:lastModifiedBy>
  <cp:revision>2</cp:revision>
  <dcterms:created xsi:type="dcterms:W3CDTF">2019-10-17T18:51:00Z</dcterms:created>
  <dcterms:modified xsi:type="dcterms:W3CDTF">2019-10-17T18:51:00Z</dcterms:modified>
</cp:coreProperties>
</file>