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02E2" w14:textId="77777777" w:rsidR="00FA6D4A" w:rsidRPr="0043495D" w:rsidRDefault="00FA6D4A" w:rsidP="00FA6D4A">
      <w:pPr>
        <w:spacing w:after="0" w:line="360" w:lineRule="auto"/>
        <w:jc w:val="center"/>
        <w:rPr>
          <w:rFonts w:ascii="Times New Roman" w:hAnsi="Times New Roman" w:cs="Times New Roman"/>
          <w:b/>
          <w:bCs/>
          <w:sz w:val="24"/>
          <w:szCs w:val="24"/>
        </w:rPr>
      </w:pPr>
      <w:r w:rsidRPr="0043495D">
        <w:rPr>
          <w:rFonts w:ascii="Times New Roman" w:hAnsi="Times New Roman" w:cs="Times New Roman"/>
          <w:b/>
          <w:bCs/>
          <w:sz w:val="24"/>
          <w:szCs w:val="24"/>
        </w:rPr>
        <w:t xml:space="preserve">Ortaokul Öğrencilerinin Problem Kurmaya Yönelik </w:t>
      </w:r>
    </w:p>
    <w:p w14:paraId="31568366" w14:textId="15C28055" w:rsidR="00FA6D4A" w:rsidRPr="0043495D" w:rsidRDefault="00FA6D4A" w:rsidP="00FA6D4A">
      <w:pPr>
        <w:spacing w:after="0" w:line="360" w:lineRule="auto"/>
        <w:jc w:val="center"/>
        <w:rPr>
          <w:rFonts w:ascii="Times New Roman" w:hAnsi="Times New Roman" w:cs="Times New Roman"/>
          <w:b/>
          <w:bCs/>
          <w:sz w:val="24"/>
          <w:szCs w:val="24"/>
        </w:rPr>
      </w:pPr>
      <w:r w:rsidRPr="0043495D">
        <w:rPr>
          <w:rFonts w:ascii="Times New Roman" w:hAnsi="Times New Roman" w:cs="Times New Roman"/>
          <w:b/>
          <w:bCs/>
          <w:sz w:val="24"/>
          <w:szCs w:val="24"/>
        </w:rPr>
        <w:t>Beceri ve Öz Yeterlik İnançlarının İncelenmesi</w:t>
      </w:r>
      <w:r w:rsidR="00E65AFA" w:rsidRPr="00E65AFA">
        <w:rPr>
          <w:rStyle w:val="DipnotBavurusu"/>
          <w:rFonts w:ascii="Times New Roman" w:hAnsi="Times New Roman" w:cs="Times New Roman"/>
          <w:b/>
          <w:bCs/>
          <w:sz w:val="24"/>
          <w:szCs w:val="24"/>
        </w:rPr>
        <w:footnoteReference w:customMarkFollows="1" w:id="1"/>
        <w:sym w:font="Symbol" w:char="F02A"/>
      </w:r>
      <w:r w:rsidR="0094697B">
        <w:rPr>
          <w:rFonts w:ascii="Times New Roman" w:hAnsi="Times New Roman" w:cs="Times New Roman"/>
          <w:b/>
          <w:bCs/>
          <w:sz w:val="24"/>
          <w:szCs w:val="24"/>
        </w:rPr>
        <w:br/>
      </w:r>
    </w:p>
    <w:p w14:paraId="7AB8509E" w14:textId="617D2970" w:rsidR="00FA6D4A" w:rsidRPr="0043495D" w:rsidRDefault="00FA6D4A" w:rsidP="00FA6D4A">
      <w:pPr>
        <w:spacing w:after="0" w:line="360" w:lineRule="auto"/>
        <w:jc w:val="center"/>
        <w:rPr>
          <w:rFonts w:ascii="Times New Roman" w:hAnsi="Times New Roman" w:cs="Times New Roman"/>
          <w:b/>
          <w:bCs/>
          <w:sz w:val="24"/>
          <w:szCs w:val="24"/>
        </w:rPr>
      </w:pPr>
      <w:r w:rsidRPr="0043495D">
        <w:rPr>
          <w:rFonts w:ascii="Times New Roman" w:hAnsi="Times New Roman" w:cs="Times New Roman"/>
          <w:b/>
          <w:bCs/>
          <w:sz w:val="24"/>
          <w:szCs w:val="24"/>
        </w:rPr>
        <w:t xml:space="preserve">Kemal ÖZGEN </w:t>
      </w:r>
      <w:r w:rsidR="00E65AFA" w:rsidRPr="00E65AFA">
        <w:rPr>
          <w:rStyle w:val="DipnotBavurusu"/>
          <w:rFonts w:ascii="Times New Roman" w:hAnsi="Times New Roman" w:cs="Times New Roman"/>
          <w:b/>
          <w:bCs/>
          <w:sz w:val="24"/>
          <w:szCs w:val="24"/>
        </w:rPr>
        <w:footnoteReference w:customMarkFollows="1" w:id="2"/>
        <w:sym w:font="Symbol" w:char="F02A"/>
      </w:r>
      <w:r w:rsidR="00E65AFA" w:rsidRPr="00E65AFA">
        <w:rPr>
          <w:rStyle w:val="DipnotBavurusu"/>
          <w:rFonts w:ascii="Times New Roman" w:hAnsi="Times New Roman" w:cs="Times New Roman"/>
          <w:b/>
          <w:bCs/>
          <w:sz w:val="24"/>
          <w:szCs w:val="24"/>
        </w:rPr>
        <w:sym w:font="Symbol" w:char="F02A"/>
      </w:r>
      <w:r w:rsidRPr="0043495D">
        <w:rPr>
          <w:rFonts w:ascii="Times New Roman" w:hAnsi="Times New Roman" w:cs="Times New Roman"/>
          <w:b/>
          <w:bCs/>
          <w:sz w:val="24"/>
          <w:szCs w:val="24"/>
        </w:rPr>
        <w:tab/>
        <w:t>Baran BAYRAM</w:t>
      </w:r>
      <w:r w:rsidR="00E65AFA" w:rsidRPr="00E65AFA">
        <w:rPr>
          <w:rStyle w:val="DipnotBavurusu"/>
          <w:rFonts w:ascii="Times New Roman" w:hAnsi="Times New Roman" w:cs="Times New Roman"/>
          <w:b/>
          <w:bCs/>
          <w:sz w:val="24"/>
          <w:szCs w:val="24"/>
        </w:rPr>
        <w:footnoteReference w:customMarkFollows="1" w:id="3"/>
        <w:sym w:font="Symbol" w:char="F02A"/>
      </w:r>
      <w:r w:rsidR="00E65AFA" w:rsidRPr="00E65AFA">
        <w:rPr>
          <w:rStyle w:val="DipnotBavurusu"/>
          <w:rFonts w:ascii="Times New Roman" w:hAnsi="Times New Roman" w:cs="Times New Roman"/>
          <w:b/>
          <w:bCs/>
          <w:sz w:val="24"/>
          <w:szCs w:val="24"/>
        </w:rPr>
        <w:sym w:font="Symbol" w:char="F02A"/>
      </w:r>
      <w:r w:rsidR="00E65AFA" w:rsidRPr="00E65AFA">
        <w:rPr>
          <w:rStyle w:val="DipnotBavurusu"/>
          <w:rFonts w:ascii="Times New Roman" w:hAnsi="Times New Roman" w:cs="Times New Roman"/>
          <w:b/>
          <w:bCs/>
          <w:sz w:val="24"/>
          <w:szCs w:val="24"/>
        </w:rPr>
        <w:sym w:font="Symbol" w:char="F02A"/>
      </w:r>
      <w:r w:rsidR="0094697B">
        <w:rPr>
          <w:rFonts w:ascii="Times New Roman" w:hAnsi="Times New Roman" w:cs="Times New Roman"/>
          <w:b/>
          <w:bCs/>
          <w:sz w:val="24"/>
          <w:szCs w:val="24"/>
        </w:rPr>
        <w:br/>
      </w:r>
    </w:p>
    <w:p w14:paraId="050C776E" w14:textId="57FE1D20" w:rsidR="00237014" w:rsidRPr="009373EA" w:rsidRDefault="00237014" w:rsidP="003C6312">
      <w:pPr>
        <w:spacing w:after="0" w:line="360" w:lineRule="auto"/>
        <w:jc w:val="both"/>
        <w:rPr>
          <w:rFonts w:ascii="Times New Roman" w:hAnsi="Times New Roman" w:cs="Times New Roman"/>
          <w:b/>
          <w:bCs/>
          <w:color w:val="000000" w:themeColor="text1"/>
          <w:sz w:val="24"/>
          <w:szCs w:val="24"/>
        </w:rPr>
      </w:pPr>
      <w:r w:rsidRPr="009373EA">
        <w:rPr>
          <w:rFonts w:ascii="Times New Roman" w:hAnsi="Times New Roman" w:cs="Times New Roman"/>
          <w:b/>
          <w:bCs/>
          <w:color w:val="000000" w:themeColor="text1"/>
          <w:sz w:val="24"/>
          <w:szCs w:val="24"/>
        </w:rPr>
        <w:t>Öz</w:t>
      </w:r>
      <w:r w:rsidR="00537B0E" w:rsidRPr="009373EA">
        <w:rPr>
          <w:rFonts w:ascii="Times New Roman" w:hAnsi="Times New Roman" w:cs="Times New Roman"/>
          <w:b/>
          <w:bCs/>
          <w:color w:val="000000" w:themeColor="text1"/>
          <w:sz w:val="24"/>
          <w:szCs w:val="24"/>
        </w:rPr>
        <w:t xml:space="preserve">: </w:t>
      </w:r>
      <w:r w:rsidRPr="009373EA">
        <w:rPr>
          <w:rFonts w:ascii="Times New Roman" w:hAnsi="Times New Roman" w:cs="Times New Roman"/>
          <w:color w:val="000000" w:themeColor="text1"/>
          <w:sz w:val="24"/>
          <w:szCs w:val="24"/>
        </w:rPr>
        <w:t>Bu araştırmanın amacı ortaokul öğrencilerinin problem kurmaya yönelik beceri</w:t>
      </w:r>
      <w:r w:rsidR="00065727" w:rsidRPr="009373EA">
        <w:rPr>
          <w:rFonts w:ascii="Times New Roman" w:hAnsi="Times New Roman" w:cs="Times New Roman"/>
          <w:color w:val="000000" w:themeColor="text1"/>
          <w:sz w:val="24"/>
          <w:szCs w:val="24"/>
        </w:rPr>
        <w:t>lerini</w:t>
      </w:r>
      <w:r w:rsidRPr="009373EA">
        <w:rPr>
          <w:rFonts w:ascii="Times New Roman" w:hAnsi="Times New Roman" w:cs="Times New Roman"/>
          <w:color w:val="000000" w:themeColor="text1"/>
          <w:sz w:val="24"/>
          <w:szCs w:val="24"/>
        </w:rPr>
        <w:t xml:space="preserve"> ve öz yeterlik</w:t>
      </w:r>
      <w:r w:rsidR="001C3B4B" w:rsidRPr="009373EA">
        <w:rPr>
          <w:rFonts w:ascii="Times New Roman" w:hAnsi="Times New Roman" w:cs="Times New Roman"/>
          <w:color w:val="000000" w:themeColor="text1"/>
          <w:sz w:val="24"/>
          <w:szCs w:val="24"/>
        </w:rPr>
        <w:t xml:space="preserve"> inançlarını</w:t>
      </w:r>
      <w:r w:rsidRPr="009373EA">
        <w:rPr>
          <w:rFonts w:ascii="Times New Roman" w:hAnsi="Times New Roman" w:cs="Times New Roman"/>
          <w:color w:val="000000" w:themeColor="text1"/>
          <w:sz w:val="24"/>
          <w:szCs w:val="24"/>
        </w:rPr>
        <w:t xml:space="preserve"> incelemektir. </w:t>
      </w:r>
      <w:r w:rsidR="001C3B4B" w:rsidRPr="009373EA">
        <w:rPr>
          <w:rFonts w:ascii="Times New Roman" w:hAnsi="Times New Roman" w:cs="Times New Roman"/>
          <w:color w:val="000000" w:themeColor="text1"/>
          <w:sz w:val="24"/>
          <w:szCs w:val="24"/>
        </w:rPr>
        <w:t xml:space="preserve">Araştırmada </w:t>
      </w:r>
      <w:r w:rsidRPr="009373EA">
        <w:rPr>
          <w:rFonts w:ascii="Times New Roman" w:hAnsi="Times New Roman" w:cs="Times New Roman"/>
          <w:color w:val="000000" w:themeColor="text1"/>
          <w:sz w:val="24"/>
          <w:szCs w:val="24"/>
        </w:rPr>
        <w:t>katılımcıların problem kurma becerileri ve öz yeterlik inançlarının; cinsiyet, sınıf seviye</w:t>
      </w:r>
      <w:r w:rsidR="001C3B4B" w:rsidRPr="009373EA">
        <w:rPr>
          <w:rFonts w:ascii="Times New Roman" w:hAnsi="Times New Roman" w:cs="Times New Roman"/>
          <w:color w:val="000000" w:themeColor="text1"/>
          <w:sz w:val="24"/>
          <w:szCs w:val="24"/>
        </w:rPr>
        <w:t>si</w:t>
      </w:r>
      <w:r w:rsidR="003870A3" w:rsidRPr="009373EA">
        <w:rPr>
          <w:rFonts w:ascii="Times New Roman" w:hAnsi="Times New Roman" w:cs="Times New Roman"/>
          <w:color w:val="000000" w:themeColor="text1"/>
          <w:sz w:val="24"/>
          <w:szCs w:val="24"/>
        </w:rPr>
        <w:t xml:space="preserve"> ve</w:t>
      </w:r>
      <w:r w:rsidRPr="009373EA">
        <w:rPr>
          <w:rFonts w:ascii="Times New Roman" w:hAnsi="Times New Roman" w:cs="Times New Roman"/>
          <w:color w:val="000000" w:themeColor="text1"/>
          <w:sz w:val="24"/>
          <w:szCs w:val="24"/>
        </w:rPr>
        <w:t xml:space="preserve"> akademik başarı gibi bazı değişkenlere göre anlamlı farklılık gösterip göstermediği de incelenmiştir. Araştırma </w:t>
      </w:r>
      <w:proofErr w:type="spellStart"/>
      <w:r w:rsidR="003579BC" w:rsidRPr="009373EA">
        <w:rPr>
          <w:rFonts w:ascii="Times New Roman" w:hAnsi="Times New Roman" w:cs="Times New Roman"/>
          <w:color w:val="000000" w:themeColor="text1"/>
          <w:sz w:val="24"/>
          <w:szCs w:val="24"/>
        </w:rPr>
        <w:t>betimsel</w:t>
      </w:r>
      <w:proofErr w:type="spellEnd"/>
      <w:r w:rsidR="003579BC" w:rsidRPr="009373EA">
        <w:rPr>
          <w:rFonts w:ascii="Times New Roman" w:hAnsi="Times New Roman" w:cs="Times New Roman"/>
          <w:color w:val="000000" w:themeColor="text1"/>
          <w:sz w:val="24"/>
          <w:szCs w:val="24"/>
        </w:rPr>
        <w:t xml:space="preserve"> tarama</w:t>
      </w:r>
      <w:r w:rsidR="00B1359F" w:rsidRPr="009373EA">
        <w:rPr>
          <w:rFonts w:ascii="Times New Roman" w:hAnsi="Times New Roman" w:cs="Times New Roman"/>
          <w:color w:val="000000" w:themeColor="text1"/>
          <w:sz w:val="24"/>
          <w:szCs w:val="24"/>
        </w:rPr>
        <w:t xml:space="preserve"> yöntemi</w:t>
      </w:r>
      <w:r w:rsidRPr="009373EA">
        <w:rPr>
          <w:rFonts w:ascii="Times New Roman" w:hAnsi="Times New Roman" w:cs="Times New Roman"/>
          <w:color w:val="000000" w:themeColor="text1"/>
          <w:sz w:val="24"/>
          <w:szCs w:val="24"/>
        </w:rPr>
        <w:t xml:space="preserve"> ile gerçekleştirilmiştir.</w:t>
      </w:r>
      <w:r w:rsidRPr="009373EA">
        <w:rPr>
          <w:rFonts w:ascii="Times New Roman" w:hAnsi="Times New Roman" w:cs="Times New Roman"/>
          <w:bCs/>
          <w:color w:val="000000" w:themeColor="text1"/>
          <w:sz w:val="24"/>
          <w:szCs w:val="24"/>
        </w:rPr>
        <w:t xml:space="preserve"> Çalışmanın katılımcıları 346 ortaokul öğrencisidir. </w:t>
      </w:r>
      <w:r w:rsidR="003870A3" w:rsidRPr="009373EA">
        <w:rPr>
          <w:rFonts w:ascii="Times New Roman" w:hAnsi="Times New Roman" w:cs="Times New Roman"/>
          <w:bCs/>
          <w:color w:val="000000" w:themeColor="text1"/>
          <w:sz w:val="24"/>
          <w:szCs w:val="24"/>
        </w:rPr>
        <w:t>Verilerin toplanması için</w:t>
      </w:r>
      <w:r w:rsidR="00277895" w:rsidRPr="009373EA">
        <w:rPr>
          <w:rFonts w:ascii="Times New Roman" w:hAnsi="Times New Roman" w:cs="Times New Roman"/>
          <w:bCs/>
          <w:color w:val="000000" w:themeColor="text1"/>
          <w:sz w:val="24"/>
          <w:szCs w:val="24"/>
        </w:rPr>
        <w:t xml:space="preserve"> problem kurma testi ve problem kurma </w:t>
      </w:r>
      <w:r w:rsidR="00277895" w:rsidRPr="007F599C">
        <w:rPr>
          <w:rFonts w:ascii="Times New Roman" w:hAnsi="Times New Roman" w:cs="Times New Roman"/>
          <w:bCs/>
          <w:sz w:val="24"/>
          <w:szCs w:val="24"/>
        </w:rPr>
        <w:t xml:space="preserve">öz yeterlik ölçeği </w:t>
      </w:r>
      <w:r w:rsidR="00277895" w:rsidRPr="009373EA">
        <w:rPr>
          <w:rFonts w:ascii="Times New Roman" w:hAnsi="Times New Roman" w:cs="Times New Roman"/>
          <w:bCs/>
          <w:color w:val="000000" w:themeColor="text1"/>
          <w:sz w:val="24"/>
          <w:szCs w:val="24"/>
        </w:rPr>
        <w:t>kullanılmıştır</w:t>
      </w:r>
      <w:r w:rsidRPr="009373EA">
        <w:rPr>
          <w:rFonts w:ascii="Times New Roman" w:hAnsi="Times New Roman" w:cs="Times New Roman"/>
          <w:bCs/>
          <w:color w:val="000000" w:themeColor="text1"/>
          <w:sz w:val="24"/>
          <w:szCs w:val="24"/>
        </w:rPr>
        <w:t>. Analizler sonucunda katılımcıların problem kurma becerilerinin iyi düzeyde olduğu ve problem kurmaya yönelik öz yeterlik inançlarının ise yüksek olduğu belirlenmiştir.</w:t>
      </w:r>
      <w:r w:rsidRPr="009373EA">
        <w:rPr>
          <w:color w:val="000000" w:themeColor="text1"/>
        </w:rPr>
        <w:t xml:space="preserve"> </w:t>
      </w:r>
      <w:r w:rsidRPr="009373EA">
        <w:rPr>
          <w:rFonts w:ascii="Times New Roman" w:hAnsi="Times New Roman" w:cs="Times New Roman"/>
          <w:bCs/>
          <w:color w:val="000000" w:themeColor="text1"/>
          <w:sz w:val="24"/>
          <w:szCs w:val="24"/>
        </w:rPr>
        <w:t>Katılımcıların problem kurma becerileri cinsiyet</w:t>
      </w:r>
      <w:r w:rsidR="001C3B4B" w:rsidRPr="009373EA">
        <w:rPr>
          <w:rFonts w:ascii="Times New Roman" w:hAnsi="Times New Roman" w:cs="Times New Roman"/>
          <w:bCs/>
          <w:color w:val="000000" w:themeColor="text1"/>
          <w:sz w:val="24"/>
          <w:szCs w:val="24"/>
        </w:rPr>
        <w:t xml:space="preserve"> ve</w:t>
      </w:r>
      <w:r w:rsidRPr="009373EA">
        <w:rPr>
          <w:rFonts w:ascii="Times New Roman" w:hAnsi="Times New Roman" w:cs="Times New Roman"/>
          <w:bCs/>
          <w:color w:val="000000" w:themeColor="text1"/>
          <w:sz w:val="24"/>
          <w:szCs w:val="24"/>
        </w:rPr>
        <w:t xml:space="preserve"> sınıf seviyesine göre farklılık göstermezken, akademik başarıya göre anlamlı farklılık göstermiştir. Katılımcıların problem kurmaya yönelik öz yeterlikler</w:t>
      </w:r>
      <w:r w:rsidR="00065727" w:rsidRPr="009373EA">
        <w:rPr>
          <w:rFonts w:ascii="Times New Roman" w:hAnsi="Times New Roman" w:cs="Times New Roman"/>
          <w:bCs/>
          <w:color w:val="000000" w:themeColor="text1"/>
          <w:sz w:val="24"/>
          <w:szCs w:val="24"/>
        </w:rPr>
        <w:t xml:space="preserve"> inançları</w:t>
      </w:r>
      <w:r w:rsidRPr="009373EA">
        <w:rPr>
          <w:rFonts w:ascii="Times New Roman" w:hAnsi="Times New Roman" w:cs="Times New Roman"/>
          <w:bCs/>
          <w:color w:val="000000" w:themeColor="text1"/>
          <w:sz w:val="24"/>
          <w:szCs w:val="24"/>
        </w:rPr>
        <w:t xml:space="preserve"> cinsiyete göre anlamlı farklılık göstermezken, sınıf seviyesi ve akademik başarı değişkenlerine göre anlamlı farklılık göstermektedir. Ayrıca katılımcıların problem kurmaya yönelik öz yeterlik inançlarının problem kurma becerilerinin anlamlı bir </w:t>
      </w:r>
      <w:proofErr w:type="spellStart"/>
      <w:r w:rsidRPr="009373EA">
        <w:rPr>
          <w:rFonts w:ascii="Times New Roman" w:hAnsi="Times New Roman" w:cs="Times New Roman"/>
          <w:bCs/>
          <w:color w:val="000000" w:themeColor="text1"/>
          <w:sz w:val="24"/>
          <w:szCs w:val="24"/>
        </w:rPr>
        <w:t>yordayıcısı</w:t>
      </w:r>
      <w:proofErr w:type="spellEnd"/>
      <w:r w:rsidRPr="009373EA">
        <w:rPr>
          <w:rFonts w:ascii="Times New Roman" w:hAnsi="Times New Roman" w:cs="Times New Roman"/>
          <w:bCs/>
          <w:color w:val="000000" w:themeColor="text1"/>
          <w:sz w:val="24"/>
          <w:szCs w:val="24"/>
        </w:rPr>
        <w:t xml:space="preserve"> olduğu belirlenmiştir.</w:t>
      </w:r>
    </w:p>
    <w:p w14:paraId="7E973922" w14:textId="74609BD4" w:rsidR="00237014" w:rsidRPr="009373EA" w:rsidRDefault="00537B0E" w:rsidP="001C57BA">
      <w:pPr>
        <w:spacing w:line="360" w:lineRule="auto"/>
        <w:ind w:left="708"/>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Anahtar Kelimeler:</w:t>
      </w:r>
      <w:r w:rsidRPr="009373EA">
        <w:rPr>
          <w:rFonts w:ascii="Times New Roman" w:hAnsi="Times New Roman" w:cs="Times New Roman"/>
          <w:bCs/>
          <w:color w:val="000000" w:themeColor="text1"/>
          <w:sz w:val="24"/>
          <w:szCs w:val="24"/>
        </w:rPr>
        <w:t xml:space="preserve"> </w:t>
      </w:r>
      <w:r w:rsidR="004768F9" w:rsidRPr="009373EA">
        <w:rPr>
          <w:rFonts w:ascii="Times New Roman" w:hAnsi="Times New Roman" w:cs="Times New Roman"/>
          <w:bCs/>
          <w:color w:val="000000" w:themeColor="text1"/>
          <w:sz w:val="24"/>
          <w:szCs w:val="24"/>
        </w:rPr>
        <w:t>O</w:t>
      </w:r>
      <w:r w:rsidR="003870A3" w:rsidRPr="009373EA">
        <w:rPr>
          <w:rFonts w:ascii="Times New Roman" w:hAnsi="Times New Roman" w:cs="Times New Roman"/>
          <w:bCs/>
          <w:color w:val="000000" w:themeColor="text1"/>
          <w:sz w:val="24"/>
          <w:szCs w:val="24"/>
        </w:rPr>
        <w:t xml:space="preserve">rtaokul öğrencileri, </w:t>
      </w:r>
      <w:r w:rsidR="004768F9" w:rsidRPr="009373EA">
        <w:rPr>
          <w:rFonts w:ascii="Times New Roman" w:hAnsi="Times New Roman" w:cs="Times New Roman"/>
          <w:bCs/>
          <w:color w:val="000000" w:themeColor="text1"/>
          <w:sz w:val="24"/>
          <w:szCs w:val="24"/>
        </w:rPr>
        <w:t>Örü</w:t>
      </w:r>
      <w:r w:rsidR="003870A3" w:rsidRPr="009373EA">
        <w:rPr>
          <w:rFonts w:ascii="Times New Roman" w:hAnsi="Times New Roman" w:cs="Times New Roman"/>
          <w:bCs/>
          <w:color w:val="000000" w:themeColor="text1"/>
          <w:sz w:val="24"/>
          <w:szCs w:val="24"/>
        </w:rPr>
        <w:t>ntü,</w:t>
      </w:r>
      <w:r w:rsidRPr="009373EA">
        <w:rPr>
          <w:rFonts w:ascii="Times New Roman" w:hAnsi="Times New Roman" w:cs="Times New Roman"/>
          <w:bCs/>
          <w:color w:val="000000" w:themeColor="text1"/>
          <w:sz w:val="24"/>
          <w:szCs w:val="24"/>
        </w:rPr>
        <w:t xml:space="preserve"> </w:t>
      </w:r>
      <w:r w:rsidR="004768F9" w:rsidRPr="009373EA">
        <w:rPr>
          <w:rFonts w:ascii="Times New Roman" w:hAnsi="Times New Roman" w:cs="Times New Roman"/>
          <w:bCs/>
          <w:color w:val="000000" w:themeColor="text1"/>
          <w:sz w:val="24"/>
          <w:szCs w:val="24"/>
        </w:rPr>
        <w:t>Öz yeterlik</w:t>
      </w:r>
      <w:r w:rsidRPr="009373EA">
        <w:rPr>
          <w:rFonts w:ascii="Times New Roman" w:hAnsi="Times New Roman" w:cs="Times New Roman"/>
          <w:bCs/>
          <w:color w:val="000000" w:themeColor="text1"/>
          <w:sz w:val="24"/>
          <w:szCs w:val="24"/>
        </w:rPr>
        <w:t>,</w:t>
      </w:r>
      <w:r w:rsidR="003870A3" w:rsidRPr="009373EA">
        <w:rPr>
          <w:rFonts w:ascii="Times New Roman" w:hAnsi="Times New Roman" w:cs="Times New Roman"/>
          <w:bCs/>
          <w:color w:val="000000" w:themeColor="text1"/>
          <w:sz w:val="24"/>
          <w:szCs w:val="24"/>
        </w:rPr>
        <w:t xml:space="preserve"> </w:t>
      </w:r>
      <w:r w:rsidR="004768F9" w:rsidRPr="009373EA">
        <w:rPr>
          <w:rFonts w:ascii="Times New Roman" w:hAnsi="Times New Roman" w:cs="Times New Roman"/>
          <w:bCs/>
          <w:color w:val="000000" w:themeColor="text1"/>
          <w:sz w:val="24"/>
          <w:szCs w:val="24"/>
        </w:rPr>
        <w:t>Problem k</w:t>
      </w:r>
      <w:r w:rsidR="003870A3" w:rsidRPr="009373EA">
        <w:rPr>
          <w:rFonts w:ascii="Times New Roman" w:hAnsi="Times New Roman" w:cs="Times New Roman"/>
          <w:bCs/>
          <w:color w:val="000000" w:themeColor="text1"/>
          <w:sz w:val="24"/>
          <w:szCs w:val="24"/>
        </w:rPr>
        <w:t>urma</w:t>
      </w:r>
      <w:r w:rsidRPr="009373EA">
        <w:rPr>
          <w:rFonts w:ascii="Times New Roman" w:hAnsi="Times New Roman" w:cs="Times New Roman"/>
          <w:bCs/>
          <w:color w:val="000000" w:themeColor="text1"/>
          <w:sz w:val="24"/>
          <w:szCs w:val="24"/>
        </w:rPr>
        <w:t>.</w:t>
      </w:r>
    </w:p>
    <w:p w14:paraId="7467A8C9" w14:textId="77777777" w:rsidR="00537B0E" w:rsidRPr="009373EA" w:rsidRDefault="00537B0E" w:rsidP="004768F9">
      <w:pPr>
        <w:spacing w:after="0" w:line="360" w:lineRule="auto"/>
        <w:jc w:val="center"/>
        <w:rPr>
          <w:rFonts w:ascii="Times New Roman" w:hAnsi="Times New Roman" w:cs="Times New Roman"/>
          <w:b/>
          <w:color w:val="000000" w:themeColor="text1"/>
          <w:sz w:val="24"/>
          <w:szCs w:val="24"/>
        </w:rPr>
      </w:pPr>
    </w:p>
    <w:p w14:paraId="39255705" w14:textId="58E92CFA" w:rsidR="00537B0E" w:rsidRPr="009373EA" w:rsidRDefault="00537B0E" w:rsidP="004768F9">
      <w:pPr>
        <w:spacing w:after="0" w:line="360" w:lineRule="auto"/>
        <w:jc w:val="center"/>
        <w:rPr>
          <w:rFonts w:ascii="Times New Roman" w:hAnsi="Times New Roman" w:cs="Times New Roman"/>
          <w:b/>
          <w:bCs/>
          <w:color w:val="000000" w:themeColor="text1"/>
          <w:sz w:val="24"/>
          <w:szCs w:val="24"/>
          <w:lang w:val="en-US"/>
        </w:rPr>
      </w:pPr>
      <w:r w:rsidRPr="009373EA">
        <w:rPr>
          <w:rFonts w:ascii="Times New Roman" w:hAnsi="Times New Roman" w:cs="Times New Roman"/>
          <w:b/>
          <w:bCs/>
          <w:color w:val="000000" w:themeColor="text1"/>
          <w:sz w:val="24"/>
          <w:szCs w:val="24"/>
          <w:lang w:val="en-US"/>
        </w:rPr>
        <w:t>Investigation of Middle School Students</w:t>
      </w:r>
      <w:r w:rsidR="00097E29" w:rsidRPr="009373EA">
        <w:rPr>
          <w:rFonts w:ascii="Times New Roman" w:hAnsi="Times New Roman" w:cs="Times New Roman"/>
          <w:b/>
          <w:bCs/>
          <w:color w:val="000000" w:themeColor="text1"/>
          <w:sz w:val="24"/>
          <w:szCs w:val="24"/>
          <w:lang w:val="en-US"/>
        </w:rPr>
        <w:t>’</w:t>
      </w:r>
      <w:r w:rsidRPr="009373EA">
        <w:rPr>
          <w:rFonts w:ascii="Times New Roman" w:hAnsi="Times New Roman" w:cs="Times New Roman"/>
          <w:b/>
          <w:bCs/>
          <w:color w:val="000000" w:themeColor="text1"/>
          <w:sz w:val="24"/>
          <w:szCs w:val="24"/>
          <w:lang w:val="en-US"/>
        </w:rPr>
        <w:t xml:space="preserve"> Problem Posing Skills</w:t>
      </w:r>
    </w:p>
    <w:p w14:paraId="257C7F2E" w14:textId="101F932B" w:rsidR="00537B0E" w:rsidRPr="009373EA" w:rsidRDefault="00537B0E" w:rsidP="004768F9">
      <w:pPr>
        <w:spacing w:after="0" w:line="360" w:lineRule="auto"/>
        <w:jc w:val="center"/>
        <w:rPr>
          <w:rFonts w:ascii="Times New Roman" w:hAnsi="Times New Roman" w:cs="Times New Roman"/>
          <w:b/>
          <w:bCs/>
          <w:color w:val="000000" w:themeColor="text1"/>
          <w:sz w:val="24"/>
          <w:szCs w:val="24"/>
          <w:lang w:val="en-US"/>
        </w:rPr>
      </w:pPr>
      <w:proofErr w:type="gramStart"/>
      <w:r w:rsidRPr="009373EA">
        <w:rPr>
          <w:rFonts w:ascii="Times New Roman" w:hAnsi="Times New Roman" w:cs="Times New Roman"/>
          <w:b/>
          <w:bCs/>
          <w:color w:val="000000" w:themeColor="text1"/>
          <w:sz w:val="24"/>
          <w:szCs w:val="24"/>
          <w:lang w:val="en-US"/>
        </w:rPr>
        <w:t>and</w:t>
      </w:r>
      <w:proofErr w:type="gramEnd"/>
      <w:r w:rsidRPr="009373EA">
        <w:rPr>
          <w:rFonts w:ascii="Times New Roman" w:hAnsi="Times New Roman" w:cs="Times New Roman"/>
          <w:b/>
          <w:bCs/>
          <w:color w:val="000000" w:themeColor="text1"/>
          <w:sz w:val="24"/>
          <w:szCs w:val="24"/>
          <w:lang w:val="en-US"/>
        </w:rPr>
        <w:t xml:space="preserve"> Problem Posing Self-Efficacy</w:t>
      </w:r>
      <w:r w:rsidR="006D153B" w:rsidRPr="009373EA">
        <w:rPr>
          <w:rFonts w:ascii="Times New Roman" w:hAnsi="Times New Roman" w:cs="Times New Roman"/>
          <w:b/>
          <w:bCs/>
          <w:color w:val="000000" w:themeColor="text1"/>
          <w:sz w:val="24"/>
          <w:szCs w:val="24"/>
          <w:lang w:val="en-US"/>
        </w:rPr>
        <w:t xml:space="preserve"> Beliefs</w:t>
      </w:r>
    </w:p>
    <w:p w14:paraId="2A42E6F8" w14:textId="25A239DB" w:rsidR="00792E85" w:rsidRPr="009373EA" w:rsidRDefault="00537B0E"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b/>
          <w:color w:val="000000" w:themeColor="text1"/>
          <w:sz w:val="24"/>
          <w:szCs w:val="24"/>
          <w:lang w:val="en-US"/>
        </w:rPr>
        <w:t>Abstract:</w:t>
      </w:r>
      <w:r w:rsidRPr="009373EA">
        <w:rPr>
          <w:rFonts w:ascii="Times New Roman" w:hAnsi="Times New Roman" w:cs="Times New Roman"/>
          <w:bCs/>
          <w:color w:val="000000" w:themeColor="text1"/>
          <w:sz w:val="24"/>
          <w:szCs w:val="24"/>
          <w:lang w:val="en-US"/>
        </w:rPr>
        <w:t xml:space="preserve"> The aim of this study was to examine the skills and self-efficacy beliefs of </w:t>
      </w:r>
      <w:r w:rsidR="003870A3" w:rsidRPr="009373EA">
        <w:rPr>
          <w:rFonts w:ascii="Times New Roman" w:hAnsi="Times New Roman" w:cs="Times New Roman"/>
          <w:bCs/>
          <w:color w:val="000000" w:themeColor="text1"/>
          <w:sz w:val="24"/>
          <w:szCs w:val="24"/>
          <w:lang w:val="en-US"/>
        </w:rPr>
        <w:t xml:space="preserve">middle </w:t>
      </w:r>
      <w:r w:rsidRPr="009373EA">
        <w:rPr>
          <w:rFonts w:ascii="Times New Roman" w:hAnsi="Times New Roman" w:cs="Times New Roman"/>
          <w:bCs/>
          <w:color w:val="000000" w:themeColor="text1"/>
          <w:sz w:val="24"/>
          <w:szCs w:val="24"/>
          <w:lang w:val="en-US"/>
        </w:rPr>
        <w:t xml:space="preserve">school students </w:t>
      </w:r>
      <w:r w:rsidR="00792E85" w:rsidRPr="009373EA">
        <w:rPr>
          <w:rFonts w:ascii="Times New Roman" w:hAnsi="Times New Roman" w:cs="Times New Roman"/>
          <w:bCs/>
          <w:color w:val="000000" w:themeColor="text1"/>
          <w:sz w:val="24"/>
          <w:szCs w:val="24"/>
          <w:lang w:val="en-US"/>
        </w:rPr>
        <w:t xml:space="preserve">in </w:t>
      </w:r>
      <w:r w:rsidRPr="009373EA">
        <w:rPr>
          <w:rFonts w:ascii="Times New Roman" w:hAnsi="Times New Roman" w:cs="Times New Roman"/>
          <w:bCs/>
          <w:color w:val="000000" w:themeColor="text1"/>
          <w:sz w:val="24"/>
          <w:szCs w:val="24"/>
          <w:lang w:val="en-US"/>
        </w:rPr>
        <w:t xml:space="preserve">problem </w:t>
      </w:r>
      <w:r w:rsidR="003870A3" w:rsidRPr="009373EA">
        <w:rPr>
          <w:rFonts w:ascii="Times New Roman" w:hAnsi="Times New Roman" w:cs="Times New Roman"/>
          <w:bCs/>
          <w:color w:val="000000" w:themeColor="text1"/>
          <w:sz w:val="24"/>
          <w:szCs w:val="24"/>
          <w:lang w:val="en-US"/>
        </w:rPr>
        <w:t>posing</w:t>
      </w:r>
      <w:r w:rsidRPr="009373EA">
        <w:rPr>
          <w:rFonts w:ascii="Times New Roman" w:hAnsi="Times New Roman" w:cs="Times New Roman"/>
          <w:bCs/>
          <w:color w:val="000000" w:themeColor="text1"/>
          <w:sz w:val="24"/>
          <w:szCs w:val="24"/>
          <w:lang w:val="en-US"/>
        </w:rPr>
        <w:t xml:space="preserve">. It </w:t>
      </w:r>
      <w:proofErr w:type="gramStart"/>
      <w:r w:rsidRPr="009373EA">
        <w:rPr>
          <w:rFonts w:ascii="Times New Roman" w:hAnsi="Times New Roman" w:cs="Times New Roman"/>
          <w:bCs/>
          <w:color w:val="000000" w:themeColor="text1"/>
          <w:sz w:val="24"/>
          <w:szCs w:val="24"/>
          <w:lang w:val="en-US"/>
        </w:rPr>
        <w:t>was also aimed</w:t>
      </w:r>
      <w:proofErr w:type="gramEnd"/>
      <w:r w:rsidRPr="009373EA">
        <w:rPr>
          <w:rFonts w:ascii="Times New Roman" w:hAnsi="Times New Roman" w:cs="Times New Roman"/>
          <w:bCs/>
          <w:color w:val="000000" w:themeColor="text1"/>
          <w:sz w:val="24"/>
          <w:szCs w:val="24"/>
          <w:lang w:val="en-US"/>
        </w:rPr>
        <w:t xml:space="preserve"> to determine the relationship b</w:t>
      </w:r>
      <w:r w:rsidR="00792E85" w:rsidRPr="009373EA">
        <w:rPr>
          <w:rFonts w:ascii="Times New Roman" w:hAnsi="Times New Roman" w:cs="Times New Roman"/>
          <w:bCs/>
          <w:color w:val="000000" w:themeColor="text1"/>
          <w:sz w:val="24"/>
          <w:szCs w:val="24"/>
          <w:lang w:val="en-US"/>
        </w:rPr>
        <w:t xml:space="preserve">etween </w:t>
      </w:r>
      <w:r w:rsidR="00792E85" w:rsidRPr="009373EA">
        <w:rPr>
          <w:rFonts w:ascii="Times New Roman" w:hAnsi="Times New Roman" w:cs="Times New Roman"/>
          <w:bCs/>
          <w:color w:val="000000" w:themeColor="text1"/>
          <w:sz w:val="24"/>
          <w:szCs w:val="24"/>
          <w:lang w:val="en-US"/>
        </w:rPr>
        <w:lastRenderedPageBreak/>
        <w:t xml:space="preserve">problem-posing skills </w:t>
      </w:r>
      <w:r w:rsidRPr="009373EA">
        <w:rPr>
          <w:rFonts w:ascii="Times New Roman" w:hAnsi="Times New Roman" w:cs="Times New Roman"/>
          <w:bCs/>
          <w:color w:val="000000" w:themeColor="text1"/>
          <w:sz w:val="24"/>
          <w:szCs w:val="24"/>
          <w:lang w:val="en-US"/>
        </w:rPr>
        <w:t xml:space="preserve">and problem-posing self-efficacy beliefs. </w:t>
      </w:r>
      <w:r w:rsidR="00792E85" w:rsidRPr="009373EA">
        <w:rPr>
          <w:rFonts w:ascii="Times New Roman" w:hAnsi="Times New Roman" w:cs="Times New Roman"/>
          <w:bCs/>
          <w:color w:val="000000" w:themeColor="text1"/>
          <w:sz w:val="24"/>
          <w:szCs w:val="24"/>
          <w:lang w:val="en-US"/>
        </w:rPr>
        <w:t xml:space="preserve">In addition, it </w:t>
      </w:r>
      <w:proofErr w:type="gramStart"/>
      <w:r w:rsidR="00792E85" w:rsidRPr="009373EA">
        <w:rPr>
          <w:rFonts w:ascii="Times New Roman" w:hAnsi="Times New Roman" w:cs="Times New Roman"/>
          <w:bCs/>
          <w:color w:val="000000" w:themeColor="text1"/>
          <w:sz w:val="24"/>
          <w:szCs w:val="24"/>
          <w:lang w:val="en-US"/>
        </w:rPr>
        <w:t>was investigated</w:t>
      </w:r>
      <w:proofErr w:type="gramEnd"/>
      <w:r w:rsidR="00792E85" w:rsidRPr="009373EA">
        <w:rPr>
          <w:rFonts w:ascii="Times New Roman" w:hAnsi="Times New Roman" w:cs="Times New Roman"/>
          <w:bCs/>
          <w:color w:val="000000" w:themeColor="text1"/>
          <w:sz w:val="24"/>
          <w:szCs w:val="24"/>
          <w:lang w:val="en-US"/>
        </w:rPr>
        <w:t xml:space="preserve"> whether the participants' problem-posing skills and self-efficacy beliefs differ significantly according to some independent variables such as gender, grade levels and academic achievement. </w:t>
      </w:r>
      <w:r w:rsidR="002A1F78" w:rsidRPr="009373EA">
        <w:rPr>
          <w:rFonts w:ascii="Times New Roman" w:hAnsi="Times New Roman" w:cs="Times New Roman"/>
          <w:bCs/>
          <w:color w:val="000000" w:themeColor="text1"/>
          <w:sz w:val="24"/>
          <w:szCs w:val="24"/>
          <w:lang w:val="en-US"/>
        </w:rPr>
        <w:t xml:space="preserve">The research </w:t>
      </w:r>
      <w:proofErr w:type="gramStart"/>
      <w:r w:rsidR="002A1F78" w:rsidRPr="009373EA">
        <w:rPr>
          <w:rFonts w:ascii="Times New Roman" w:hAnsi="Times New Roman" w:cs="Times New Roman"/>
          <w:bCs/>
          <w:color w:val="000000" w:themeColor="text1"/>
          <w:sz w:val="24"/>
          <w:szCs w:val="24"/>
          <w:lang w:val="en-US"/>
        </w:rPr>
        <w:t>was conducted</w:t>
      </w:r>
      <w:proofErr w:type="gramEnd"/>
      <w:r w:rsidR="002A1F78" w:rsidRPr="009373EA">
        <w:rPr>
          <w:rFonts w:ascii="Times New Roman" w:hAnsi="Times New Roman" w:cs="Times New Roman"/>
          <w:bCs/>
          <w:color w:val="000000" w:themeColor="text1"/>
          <w:sz w:val="24"/>
          <w:szCs w:val="24"/>
          <w:lang w:val="en-US"/>
        </w:rPr>
        <w:t xml:space="preserve"> with descriptive survey method. </w:t>
      </w:r>
      <w:r w:rsidRPr="009373EA">
        <w:rPr>
          <w:rFonts w:ascii="Times New Roman" w:hAnsi="Times New Roman" w:cs="Times New Roman"/>
          <w:bCs/>
          <w:color w:val="000000" w:themeColor="text1"/>
          <w:sz w:val="24"/>
          <w:szCs w:val="24"/>
          <w:lang w:val="en-US"/>
        </w:rPr>
        <w:t xml:space="preserve">The participants of the study were 346 </w:t>
      </w:r>
      <w:r w:rsidR="002A1F78" w:rsidRPr="009373EA">
        <w:rPr>
          <w:rFonts w:ascii="Times New Roman" w:hAnsi="Times New Roman" w:cs="Times New Roman"/>
          <w:bCs/>
          <w:color w:val="000000" w:themeColor="text1"/>
          <w:sz w:val="24"/>
          <w:szCs w:val="24"/>
          <w:lang w:val="en-US"/>
        </w:rPr>
        <w:t>middle school students. Problem-posing test and problem posing self-efficacy scal</w:t>
      </w:r>
      <w:r w:rsidRPr="009373EA">
        <w:rPr>
          <w:rFonts w:ascii="Times New Roman" w:hAnsi="Times New Roman" w:cs="Times New Roman"/>
          <w:bCs/>
          <w:color w:val="000000" w:themeColor="text1"/>
          <w:sz w:val="24"/>
          <w:szCs w:val="24"/>
          <w:lang w:val="en-US"/>
        </w:rPr>
        <w:t xml:space="preserve">e </w:t>
      </w:r>
      <w:proofErr w:type="gramStart"/>
      <w:r w:rsidRPr="009373EA">
        <w:rPr>
          <w:rFonts w:ascii="Times New Roman" w:hAnsi="Times New Roman" w:cs="Times New Roman"/>
          <w:bCs/>
          <w:color w:val="000000" w:themeColor="text1"/>
          <w:sz w:val="24"/>
          <w:szCs w:val="24"/>
          <w:lang w:val="en-US"/>
        </w:rPr>
        <w:t>w</w:t>
      </w:r>
      <w:r w:rsidR="003870A3" w:rsidRPr="009373EA">
        <w:rPr>
          <w:rFonts w:ascii="Times New Roman" w:hAnsi="Times New Roman" w:cs="Times New Roman"/>
          <w:bCs/>
          <w:color w:val="000000" w:themeColor="text1"/>
          <w:sz w:val="24"/>
          <w:szCs w:val="24"/>
          <w:lang w:val="en-US"/>
        </w:rPr>
        <w:t>ere</w:t>
      </w:r>
      <w:r w:rsidRPr="009373EA">
        <w:rPr>
          <w:rFonts w:ascii="Times New Roman" w:hAnsi="Times New Roman" w:cs="Times New Roman"/>
          <w:bCs/>
          <w:color w:val="000000" w:themeColor="text1"/>
          <w:sz w:val="24"/>
          <w:szCs w:val="24"/>
          <w:lang w:val="en-US"/>
        </w:rPr>
        <w:t xml:space="preserve"> used</w:t>
      </w:r>
      <w:proofErr w:type="gramEnd"/>
      <w:r w:rsidRPr="009373EA">
        <w:rPr>
          <w:rFonts w:ascii="Times New Roman" w:hAnsi="Times New Roman" w:cs="Times New Roman"/>
          <w:bCs/>
          <w:color w:val="000000" w:themeColor="text1"/>
          <w:sz w:val="24"/>
          <w:szCs w:val="24"/>
          <w:lang w:val="en-US"/>
        </w:rPr>
        <w:t xml:space="preserve"> to </w:t>
      </w:r>
      <w:r w:rsidR="003870A3" w:rsidRPr="009373EA">
        <w:rPr>
          <w:rFonts w:ascii="Times New Roman" w:hAnsi="Times New Roman" w:cs="Times New Roman"/>
          <w:bCs/>
          <w:color w:val="000000" w:themeColor="text1"/>
          <w:sz w:val="24"/>
          <w:szCs w:val="24"/>
          <w:lang w:val="en-US"/>
        </w:rPr>
        <w:t>collect data</w:t>
      </w:r>
      <w:r w:rsidR="003C6312" w:rsidRPr="009373EA">
        <w:rPr>
          <w:rFonts w:ascii="Times New Roman" w:hAnsi="Times New Roman" w:cs="Times New Roman"/>
          <w:bCs/>
          <w:color w:val="000000" w:themeColor="text1"/>
          <w:sz w:val="24"/>
          <w:szCs w:val="24"/>
          <w:lang w:val="en-US"/>
        </w:rPr>
        <w:t xml:space="preserve">. </w:t>
      </w:r>
      <w:proofErr w:type="gramStart"/>
      <w:r w:rsidR="00792E85" w:rsidRPr="009373EA">
        <w:rPr>
          <w:rFonts w:ascii="Times New Roman" w:hAnsi="Times New Roman" w:cs="Times New Roman"/>
          <w:bCs/>
          <w:color w:val="000000" w:themeColor="text1"/>
          <w:sz w:val="24"/>
          <w:szCs w:val="24"/>
          <w:lang w:val="en-US"/>
        </w:rPr>
        <w:t>As a result</w:t>
      </w:r>
      <w:proofErr w:type="gramEnd"/>
      <w:r w:rsidR="00792E85" w:rsidRPr="009373EA">
        <w:rPr>
          <w:rFonts w:ascii="Times New Roman" w:hAnsi="Times New Roman" w:cs="Times New Roman"/>
          <w:bCs/>
          <w:color w:val="000000" w:themeColor="text1"/>
          <w:sz w:val="24"/>
          <w:szCs w:val="24"/>
          <w:lang w:val="en-US"/>
        </w:rPr>
        <w:t xml:space="preserve"> of the analysis, it was determined that the problem-</w:t>
      </w:r>
      <w:r w:rsidR="002A1F78" w:rsidRPr="009373EA">
        <w:rPr>
          <w:rFonts w:ascii="Times New Roman" w:hAnsi="Times New Roman" w:cs="Times New Roman"/>
          <w:bCs/>
          <w:color w:val="000000" w:themeColor="text1"/>
          <w:sz w:val="24"/>
          <w:szCs w:val="24"/>
          <w:lang w:val="en-US"/>
        </w:rPr>
        <w:t>posing</w:t>
      </w:r>
      <w:r w:rsidR="00792E85" w:rsidRPr="009373EA">
        <w:rPr>
          <w:rFonts w:ascii="Times New Roman" w:hAnsi="Times New Roman" w:cs="Times New Roman"/>
          <w:bCs/>
          <w:color w:val="000000" w:themeColor="text1"/>
          <w:sz w:val="24"/>
          <w:szCs w:val="24"/>
          <w:lang w:val="en-US"/>
        </w:rPr>
        <w:t xml:space="preserve"> skills of the participants were good level and the self-efficacy beliefs about problem-posing were high level.</w:t>
      </w:r>
      <w:r w:rsidR="002A1F78" w:rsidRPr="009373EA">
        <w:rPr>
          <w:color w:val="000000" w:themeColor="text1"/>
          <w:lang w:val="en-US"/>
        </w:rPr>
        <w:t xml:space="preserve"> </w:t>
      </w:r>
      <w:r w:rsidR="002A1F78" w:rsidRPr="009373EA">
        <w:rPr>
          <w:rFonts w:ascii="Times New Roman" w:hAnsi="Times New Roman" w:cs="Times New Roman"/>
          <w:bCs/>
          <w:color w:val="000000" w:themeColor="text1"/>
          <w:sz w:val="24"/>
          <w:szCs w:val="24"/>
          <w:lang w:val="en-US"/>
        </w:rPr>
        <w:t xml:space="preserve">While the problem-posing skills of the participants did not differ according to their gender and grade level, significant differences </w:t>
      </w:r>
      <w:proofErr w:type="gramStart"/>
      <w:r w:rsidR="002A1F78" w:rsidRPr="009373EA">
        <w:rPr>
          <w:rFonts w:ascii="Times New Roman" w:hAnsi="Times New Roman" w:cs="Times New Roman"/>
          <w:bCs/>
          <w:color w:val="000000" w:themeColor="text1"/>
          <w:sz w:val="24"/>
          <w:szCs w:val="24"/>
          <w:lang w:val="en-US"/>
        </w:rPr>
        <w:t>were found</w:t>
      </w:r>
      <w:proofErr w:type="gramEnd"/>
      <w:r w:rsidR="002A1F78" w:rsidRPr="009373EA">
        <w:rPr>
          <w:rFonts w:ascii="Times New Roman" w:hAnsi="Times New Roman" w:cs="Times New Roman"/>
          <w:bCs/>
          <w:color w:val="000000" w:themeColor="text1"/>
          <w:sz w:val="24"/>
          <w:szCs w:val="24"/>
          <w:lang w:val="en-US"/>
        </w:rPr>
        <w:t xml:space="preserve"> according to their academic achievement.</w:t>
      </w:r>
      <w:r w:rsidR="002A1F78" w:rsidRPr="009373EA">
        <w:rPr>
          <w:rFonts w:ascii="Times New Roman" w:hAnsi="Times New Roman" w:cs="Times New Roman"/>
          <w:color w:val="000000" w:themeColor="text1"/>
          <w:sz w:val="24"/>
          <w:szCs w:val="24"/>
          <w:lang w:val="en-US"/>
        </w:rPr>
        <w:t xml:space="preserve"> There was not</w:t>
      </w:r>
      <w:r w:rsidR="002A1F78" w:rsidRPr="009373EA">
        <w:rPr>
          <w:color w:val="000000" w:themeColor="text1"/>
          <w:sz w:val="24"/>
          <w:szCs w:val="24"/>
          <w:lang w:val="en-US"/>
        </w:rPr>
        <w:t xml:space="preserve"> </w:t>
      </w:r>
      <w:r w:rsidR="002A1F78" w:rsidRPr="009373EA">
        <w:rPr>
          <w:rFonts w:ascii="Times New Roman" w:hAnsi="Times New Roman" w:cs="Times New Roman"/>
          <w:bCs/>
          <w:color w:val="000000" w:themeColor="text1"/>
          <w:sz w:val="24"/>
          <w:szCs w:val="24"/>
          <w:lang w:val="en-US"/>
        </w:rPr>
        <w:t>a significant difference</w:t>
      </w:r>
      <w:r w:rsidR="002A1F78" w:rsidRPr="009373EA">
        <w:rPr>
          <w:rFonts w:ascii="Times New Roman" w:hAnsi="Times New Roman" w:cs="Times New Roman"/>
          <w:color w:val="000000" w:themeColor="text1"/>
          <w:sz w:val="24"/>
          <w:szCs w:val="24"/>
          <w:lang w:val="en-US"/>
        </w:rPr>
        <w:t xml:space="preserve"> between t</w:t>
      </w:r>
      <w:r w:rsidR="002A1F78" w:rsidRPr="009373EA">
        <w:rPr>
          <w:rFonts w:ascii="Times New Roman" w:hAnsi="Times New Roman" w:cs="Times New Roman"/>
          <w:bCs/>
          <w:color w:val="000000" w:themeColor="text1"/>
          <w:sz w:val="24"/>
          <w:szCs w:val="24"/>
          <w:lang w:val="en-US"/>
        </w:rPr>
        <w:t xml:space="preserve">he self-efficacy beliefs of the participants about </w:t>
      </w:r>
      <w:proofErr w:type="gramStart"/>
      <w:r w:rsidR="002A1F78" w:rsidRPr="009373EA">
        <w:rPr>
          <w:rFonts w:ascii="Times New Roman" w:hAnsi="Times New Roman" w:cs="Times New Roman"/>
          <w:bCs/>
          <w:color w:val="000000" w:themeColor="text1"/>
          <w:sz w:val="24"/>
          <w:szCs w:val="24"/>
          <w:lang w:val="en-US"/>
        </w:rPr>
        <w:t>problem-posing</w:t>
      </w:r>
      <w:proofErr w:type="gramEnd"/>
      <w:r w:rsidR="002A1F78" w:rsidRPr="009373EA">
        <w:rPr>
          <w:rFonts w:ascii="Times New Roman" w:hAnsi="Times New Roman" w:cs="Times New Roman"/>
          <w:bCs/>
          <w:color w:val="000000" w:themeColor="text1"/>
          <w:sz w:val="24"/>
          <w:szCs w:val="24"/>
          <w:lang w:val="en-US"/>
        </w:rPr>
        <w:t xml:space="preserve"> according to </w:t>
      </w:r>
      <w:r w:rsidR="007F08BA" w:rsidRPr="009373EA">
        <w:rPr>
          <w:rFonts w:ascii="Times New Roman" w:hAnsi="Times New Roman" w:cs="Times New Roman"/>
          <w:bCs/>
          <w:color w:val="000000" w:themeColor="text1"/>
          <w:sz w:val="24"/>
          <w:szCs w:val="24"/>
          <w:lang w:val="en-US"/>
        </w:rPr>
        <w:t xml:space="preserve">the </w:t>
      </w:r>
      <w:r w:rsidR="002A1F78" w:rsidRPr="009373EA">
        <w:rPr>
          <w:rFonts w:ascii="Times New Roman" w:hAnsi="Times New Roman" w:cs="Times New Roman"/>
          <w:bCs/>
          <w:color w:val="000000" w:themeColor="text1"/>
          <w:sz w:val="24"/>
          <w:szCs w:val="24"/>
          <w:lang w:val="en-US"/>
        </w:rPr>
        <w:t>gender, but there was a significant difference according to the grade level and academic achievement.</w:t>
      </w:r>
      <w:r w:rsidR="002A1F78" w:rsidRPr="009373EA">
        <w:rPr>
          <w:color w:val="000000" w:themeColor="text1"/>
          <w:lang w:val="en-US"/>
        </w:rPr>
        <w:t xml:space="preserve"> </w:t>
      </w:r>
      <w:r w:rsidR="002A1F78" w:rsidRPr="009373EA">
        <w:rPr>
          <w:rFonts w:ascii="Times New Roman" w:hAnsi="Times New Roman" w:cs="Times New Roman"/>
          <w:bCs/>
          <w:color w:val="000000" w:themeColor="text1"/>
          <w:sz w:val="24"/>
          <w:szCs w:val="24"/>
          <w:lang w:val="en-US"/>
        </w:rPr>
        <w:t xml:space="preserve">In addition, it was determined that the self-efficacy beliefs of the participants about </w:t>
      </w:r>
      <w:proofErr w:type="gramStart"/>
      <w:r w:rsidR="002A1F78" w:rsidRPr="009373EA">
        <w:rPr>
          <w:rFonts w:ascii="Times New Roman" w:hAnsi="Times New Roman" w:cs="Times New Roman"/>
          <w:bCs/>
          <w:color w:val="000000" w:themeColor="text1"/>
          <w:sz w:val="24"/>
          <w:szCs w:val="24"/>
          <w:lang w:val="en-US"/>
        </w:rPr>
        <w:t>problem-posing</w:t>
      </w:r>
      <w:proofErr w:type="gramEnd"/>
      <w:r w:rsidR="002A1F78" w:rsidRPr="009373EA">
        <w:rPr>
          <w:rFonts w:ascii="Times New Roman" w:hAnsi="Times New Roman" w:cs="Times New Roman"/>
          <w:bCs/>
          <w:color w:val="000000" w:themeColor="text1"/>
          <w:sz w:val="24"/>
          <w:szCs w:val="24"/>
          <w:lang w:val="en-US"/>
        </w:rPr>
        <w:t xml:space="preserve"> were a significant predictor of </w:t>
      </w:r>
      <w:r w:rsidR="007F08BA" w:rsidRPr="009373EA">
        <w:rPr>
          <w:rFonts w:ascii="Times New Roman" w:hAnsi="Times New Roman" w:cs="Times New Roman"/>
          <w:bCs/>
          <w:color w:val="000000" w:themeColor="text1"/>
          <w:sz w:val="24"/>
          <w:szCs w:val="24"/>
          <w:lang w:val="en-US"/>
        </w:rPr>
        <w:t xml:space="preserve">the </w:t>
      </w:r>
      <w:r w:rsidR="002A1F78" w:rsidRPr="009373EA">
        <w:rPr>
          <w:rFonts w:ascii="Times New Roman" w:hAnsi="Times New Roman" w:cs="Times New Roman"/>
          <w:bCs/>
          <w:color w:val="000000" w:themeColor="text1"/>
          <w:sz w:val="24"/>
          <w:szCs w:val="24"/>
          <w:lang w:val="en-US"/>
        </w:rPr>
        <w:t>problem-posing skills.</w:t>
      </w:r>
    </w:p>
    <w:p w14:paraId="4DA1B3A8" w14:textId="753A0336" w:rsidR="00537B0E" w:rsidRPr="009373EA" w:rsidRDefault="003554E1" w:rsidP="001C57BA">
      <w:pPr>
        <w:spacing w:line="360" w:lineRule="auto"/>
        <w:jc w:val="center"/>
        <w:rPr>
          <w:rFonts w:ascii="Times New Roman" w:hAnsi="Times New Roman" w:cs="Times New Roman"/>
          <w:bCs/>
          <w:color w:val="000000" w:themeColor="text1"/>
          <w:sz w:val="24"/>
          <w:szCs w:val="24"/>
          <w:lang w:val="en-US"/>
        </w:rPr>
      </w:pPr>
      <w:r w:rsidRPr="009373EA">
        <w:rPr>
          <w:rFonts w:ascii="Times New Roman" w:hAnsi="Times New Roman" w:cs="Times New Roman"/>
          <w:b/>
          <w:color w:val="000000" w:themeColor="text1"/>
          <w:sz w:val="24"/>
          <w:szCs w:val="24"/>
          <w:lang w:val="en-US"/>
        </w:rPr>
        <w:t>Keywords:</w:t>
      </w:r>
      <w:r w:rsidRPr="009373EA">
        <w:rPr>
          <w:rFonts w:ascii="Times New Roman" w:hAnsi="Times New Roman" w:cs="Times New Roman"/>
          <w:bCs/>
          <w:color w:val="000000" w:themeColor="text1"/>
          <w:sz w:val="24"/>
          <w:szCs w:val="24"/>
          <w:lang w:val="en-US"/>
        </w:rPr>
        <w:t xml:space="preserve"> </w:t>
      </w:r>
      <w:r w:rsidR="004768F9" w:rsidRPr="009373EA">
        <w:rPr>
          <w:rFonts w:ascii="Times New Roman" w:hAnsi="Times New Roman" w:cs="Times New Roman"/>
          <w:bCs/>
          <w:color w:val="000000" w:themeColor="text1"/>
          <w:sz w:val="24"/>
          <w:szCs w:val="24"/>
          <w:lang w:val="en-US"/>
        </w:rPr>
        <w:t>Mi</w:t>
      </w:r>
      <w:r w:rsidRPr="009373EA">
        <w:rPr>
          <w:rFonts w:ascii="Times New Roman" w:hAnsi="Times New Roman" w:cs="Times New Roman"/>
          <w:bCs/>
          <w:color w:val="000000" w:themeColor="text1"/>
          <w:sz w:val="24"/>
          <w:szCs w:val="24"/>
          <w:lang w:val="en-US"/>
        </w:rPr>
        <w:t>ddle school students</w:t>
      </w:r>
      <w:r w:rsidR="003870A3" w:rsidRPr="009373EA">
        <w:rPr>
          <w:rFonts w:ascii="Times New Roman" w:hAnsi="Times New Roman" w:cs="Times New Roman"/>
          <w:bCs/>
          <w:color w:val="000000" w:themeColor="text1"/>
          <w:sz w:val="24"/>
          <w:szCs w:val="24"/>
          <w:lang w:val="en-US"/>
        </w:rPr>
        <w:t xml:space="preserve">, </w:t>
      </w:r>
      <w:r w:rsidR="004768F9" w:rsidRPr="009373EA">
        <w:rPr>
          <w:rFonts w:ascii="Times New Roman" w:hAnsi="Times New Roman" w:cs="Times New Roman"/>
          <w:bCs/>
          <w:color w:val="000000" w:themeColor="text1"/>
          <w:sz w:val="24"/>
          <w:szCs w:val="24"/>
          <w:lang w:val="en-US"/>
        </w:rPr>
        <w:t>Pat</w:t>
      </w:r>
      <w:r w:rsidR="003870A3" w:rsidRPr="009373EA">
        <w:rPr>
          <w:rFonts w:ascii="Times New Roman" w:hAnsi="Times New Roman" w:cs="Times New Roman"/>
          <w:bCs/>
          <w:color w:val="000000" w:themeColor="text1"/>
          <w:sz w:val="24"/>
          <w:szCs w:val="24"/>
          <w:lang w:val="en-US"/>
        </w:rPr>
        <w:t>tern</w:t>
      </w:r>
      <w:r w:rsidR="004768F9" w:rsidRPr="009373EA">
        <w:rPr>
          <w:rFonts w:ascii="Times New Roman" w:hAnsi="Times New Roman" w:cs="Times New Roman"/>
          <w:bCs/>
          <w:color w:val="000000" w:themeColor="text1"/>
          <w:sz w:val="24"/>
          <w:szCs w:val="24"/>
          <w:lang w:val="en-US"/>
        </w:rPr>
        <w:t>, Problem</w:t>
      </w:r>
      <w:r w:rsidR="002A1F78" w:rsidRPr="009373EA">
        <w:rPr>
          <w:rFonts w:ascii="Times New Roman" w:hAnsi="Times New Roman" w:cs="Times New Roman"/>
          <w:bCs/>
          <w:color w:val="000000" w:themeColor="text1"/>
          <w:sz w:val="24"/>
          <w:szCs w:val="24"/>
          <w:lang w:val="en-US"/>
        </w:rPr>
        <w:t>-</w:t>
      </w:r>
      <w:r w:rsidR="004768F9" w:rsidRPr="009373EA">
        <w:rPr>
          <w:rFonts w:ascii="Times New Roman" w:hAnsi="Times New Roman" w:cs="Times New Roman"/>
          <w:bCs/>
          <w:color w:val="000000" w:themeColor="text1"/>
          <w:sz w:val="24"/>
          <w:szCs w:val="24"/>
          <w:lang w:val="en-US"/>
        </w:rPr>
        <w:t>posing, Self-efficacy.</w:t>
      </w:r>
    </w:p>
    <w:p w14:paraId="7D38CA1D" w14:textId="77777777" w:rsidR="00537B0E" w:rsidRPr="009373EA" w:rsidRDefault="00537B0E" w:rsidP="003C6312">
      <w:pPr>
        <w:spacing w:after="0" w:line="360" w:lineRule="auto"/>
        <w:jc w:val="both"/>
        <w:rPr>
          <w:rFonts w:ascii="Times New Roman" w:hAnsi="Times New Roman" w:cs="Times New Roman"/>
          <w:b/>
          <w:color w:val="000000" w:themeColor="text1"/>
          <w:sz w:val="24"/>
          <w:szCs w:val="24"/>
        </w:rPr>
      </w:pPr>
    </w:p>
    <w:p w14:paraId="331AFB0E" w14:textId="20CDBD97" w:rsidR="00237014" w:rsidRPr="009373EA" w:rsidRDefault="00237014" w:rsidP="001C57BA">
      <w:pPr>
        <w:spacing w:line="360" w:lineRule="auto"/>
        <w:jc w:val="center"/>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Giriş</w:t>
      </w:r>
    </w:p>
    <w:p w14:paraId="1FDC03B6" w14:textId="37344716" w:rsidR="00237014" w:rsidRPr="009373EA" w:rsidRDefault="00AD4DDC"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ab/>
      </w:r>
      <w:bookmarkStart w:id="0" w:name="_Hlk17430144"/>
      <w:r w:rsidR="00F21210" w:rsidRPr="009373EA">
        <w:rPr>
          <w:rFonts w:ascii="Times New Roman" w:hAnsi="Times New Roman" w:cs="Times New Roman"/>
          <w:bCs/>
          <w:color w:val="000000" w:themeColor="text1"/>
          <w:sz w:val="24"/>
          <w:szCs w:val="24"/>
        </w:rPr>
        <w:t>Son yıllarda eğitim konusundaki görüş ve yaklaşımlar çağa ayak uyduracak şekilde güncellenmektedir ve yenilenmektedir. Dijitalleşen dünyada matematiksel bilgi, beceri ve eğilimlerin önemi ise gittikçe artmaktadır (</w:t>
      </w:r>
      <w:proofErr w:type="spellStart"/>
      <w:r w:rsidR="00F21210" w:rsidRPr="009373EA">
        <w:rPr>
          <w:rFonts w:ascii="Times New Roman" w:hAnsi="Times New Roman" w:cs="Times New Roman"/>
          <w:bCs/>
          <w:color w:val="000000" w:themeColor="text1"/>
          <w:sz w:val="24"/>
          <w:szCs w:val="24"/>
        </w:rPr>
        <w:t>Grootenboer</w:t>
      </w:r>
      <w:proofErr w:type="spellEnd"/>
      <w:r w:rsidR="00F21210" w:rsidRPr="009373EA">
        <w:rPr>
          <w:rFonts w:ascii="Times New Roman" w:hAnsi="Times New Roman" w:cs="Times New Roman"/>
          <w:bCs/>
          <w:color w:val="000000" w:themeColor="text1"/>
          <w:sz w:val="24"/>
          <w:szCs w:val="24"/>
        </w:rPr>
        <w:t xml:space="preserve"> &amp; </w:t>
      </w:r>
      <w:proofErr w:type="spellStart"/>
      <w:r w:rsidR="00F21210" w:rsidRPr="009373EA">
        <w:rPr>
          <w:rFonts w:ascii="Times New Roman" w:hAnsi="Times New Roman" w:cs="Times New Roman"/>
          <w:bCs/>
          <w:color w:val="000000" w:themeColor="text1"/>
          <w:sz w:val="24"/>
          <w:szCs w:val="24"/>
        </w:rPr>
        <w:t>Marshman</w:t>
      </w:r>
      <w:proofErr w:type="spellEnd"/>
      <w:r w:rsidR="00F21210" w:rsidRPr="009373EA">
        <w:rPr>
          <w:rFonts w:ascii="Times New Roman" w:hAnsi="Times New Roman" w:cs="Times New Roman"/>
          <w:bCs/>
          <w:color w:val="000000" w:themeColor="text1"/>
          <w:sz w:val="24"/>
          <w:szCs w:val="24"/>
        </w:rPr>
        <w:t xml:space="preserve">, 2016). Bu bitmek bilmeyen yenilenme sürecinde sürekli yeni bakış açıları ve kavramlar ortaya çıksa da bazı temel becerilerin gerekliliği geçerliğini korumaktadır. Matematik eğitimi bağlamında, problem çözme, problem kurma ve matematiğe yönelik </w:t>
      </w:r>
      <w:proofErr w:type="spellStart"/>
      <w:r w:rsidR="00F21210" w:rsidRPr="009373EA">
        <w:rPr>
          <w:rFonts w:ascii="Times New Roman" w:hAnsi="Times New Roman" w:cs="Times New Roman"/>
          <w:bCs/>
          <w:color w:val="000000" w:themeColor="text1"/>
          <w:sz w:val="24"/>
          <w:szCs w:val="24"/>
        </w:rPr>
        <w:t>duyuşsal</w:t>
      </w:r>
      <w:proofErr w:type="spellEnd"/>
      <w:r w:rsidR="00F21210" w:rsidRPr="009373EA">
        <w:rPr>
          <w:rFonts w:ascii="Times New Roman" w:hAnsi="Times New Roman" w:cs="Times New Roman"/>
          <w:bCs/>
          <w:color w:val="000000" w:themeColor="text1"/>
          <w:sz w:val="24"/>
          <w:szCs w:val="24"/>
        </w:rPr>
        <w:t xml:space="preserve"> beceriler bu temel beceriler arasındadır</w:t>
      </w:r>
      <w:r w:rsidR="001C3B4B" w:rsidRPr="009373EA">
        <w:rPr>
          <w:rFonts w:ascii="Times New Roman" w:hAnsi="Times New Roman" w:cs="Times New Roman"/>
          <w:bCs/>
          <w:color w:val="000000" w:themeColor="text1"/>
          <w:sz w:val="24"/>
          <w:szCs w:val="24"/>
        </w:rPr>
        <w:t xml:space="preserve"> (Milli Eğitim Bakanlığı [MEB], 2018)</w:t>
      </w:r>
      <w:r w:rsidR="00F21210" w:rsidRPr="009373EA">
        <w:rPr>
          <w:rFonts w:ascii="Times New Roman" w:hAnsi="Times New Roman" w:cs="Times New Roman"/>
          <w:bCs/>
          <w:color w:val="000000" w:themeColor="text1"/>
          <w:sz w:val="24"/>
          <w:szCs w:val="24"/>
        </w:rPr>
        <w:t>.</w:t>
      </w:r>
    </w:p>
    <w:bookmarkEnd w:id="0"/>
    <w:p w14:paraId="3C96B6DD" w14:textId="3571BB63" w:rsidR="00F21210"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Problem çözme kişinin zihnini zorlayan ve genişleten bir dizi etkinlik olarak tanımlanmaktadır (English &amp; </w:t>
      </w:r>
      <w:proofErr w:type="spellStart"/>
      <w:r w:rsidRPr="009373EA">
        <w:rPr>
          <w:rFonts w:ascii="Times New Roman" w:hAnsi="Times New Roman" w:cs="Times New Roman"/>
          <w:bCs/>
          <w:color w:val="000000" w:themeColor="text1"/>
          <w:sz w:val="24"/>
          <w:szCs w:val="24"/>
        </w:rPr>
        <w:t>Sriraman</w:t>
      </w:r>
      <w:proofErr w:type="spellEnd"/>
      <w:r w:rsidRPr="009373EA">
        <w:rPr>
          <w:rFonts w:ascii="Times New Roman" w:hAnsi="Times New Roman" w:cs="Times New Roman"/>
          <w:bCs/>
          <w:color w:val="000000" w:themeColor="text1"/>
          <w:sz w:val="24"/>
          <w:szCs w:val="24"/>
        </w:rPr>
        <w:t xml:space="preserve">, 2010). Silver (1987) problem çözme sürecini örüntü bulma, temsiller, anlama, zihin şemaları ve üst bilişsel süreçler olmak üzere 5 tema ile açıklamaktadır. </w:t>
      </w:r>
      <w:proofErr w:type="spellStart"/>
      <w:r w:rsidRPr="009373EA">
        <w:rPr>
          <w:rFonts w:ascii="Times New Roman" w:hAnsi="Times New Roman" w:cs="Times New Roman"/>
          <w:bCs/>
          <w:color w:val="000000" w:themeColor="text1"/>
          <w:sz w:val="24"/>
          <w:szCs w:val="24"/>
        </w:rPr>
        <w:t>Polya’ya</w:t>
      </w:r>
      <w:proofErr w:type="spellEnd"/>
      <w:r w:rsidRPr="009373EA">
        <w:rPr>
          <w:rFonts w:ascii="Times New Roman" w:hAnsi="Times New Roman" w:cs="Times New Roman"/>
          <w:bCs/>
          <w:color w:val="000000" w:themeColor="text1"/>
          <w:sz w:val="24"/>
          <w:szCs w:val="24"/>
        </w:rPr>
        <w:t xml:space="preserve"> (1973) göre problem çözme pratik becerilere benzer ve 4 aşamada gerçekleştirilebilir. Bu aşamalar; problemi anlama, çözüm için plan yapma, çözüm planını uygulama ve değerlendirme şeklindedir.  </w:t>
      </w:r>
      <w:proofErr w:type="spellStart"/>
      <w:r w:rsidRPr="009373EA">
        <w:rPr>
          <w:rFonts w:ascii="Times New Roman" w:hAnsi="Times New Roman" w:cs="Times New Roman"/>
          <w:bCs/>
          <w:color w:val="000000" w:themeColor="text1"/>
          <w:sz w:val="24"/>
          <w:szCs w:val="24"/>
        </w:rPr>
        <w:t>Polya’nın</w:t>
      </w:r>
      <w:proofErr w:type="spellEnd"/>
      <w:r w:rsidRPr="009373EA">
        <w:rPr>
          <w:rFonts w:ascii="Times New Roman" w:hAnsi="Times New Roman" w:cs="Times New Roman"/>
          <w:bCs/>
          <w:color w:val="000000" w:themeColor="text1"/>
          <w:sz w:val="24"/>
          <w:szCs w:val="24"/>
        </w:rPr>
        <w:t xml:space="preserve"> bu yaklaşımı matematik otoriteleri tarafından genel geçer görüş olarak kabul görmektedir.  </w:t>
      </w:r>
      <w:proofErr w:type="spellStart"/>
      <w:r w:rsidRPr="009373EA">
        <w:rPr>
          <w:rFonts w:ascii="Times New Roman" w:hAnsi="Times New Roman" w:cs="Times New Roman"/>
          <w:bCs/>
          <w:color w:val="000000" w:themeColor="text1"/>
          <w:sz w:val="24"/>
          <w:szCs w:val="24"/>
        </w:rPr>
        <w:t>Kilpatrick’e</w:t>
      </w:r>
      <w:proofErr w:type="spellEnd"/>
      <w:r w:rsidRPr="009373EA">
        <w:rPr>
          <w:rFonts w:ascii="Times New Roman" w:hAnsi="Times New Roman" w:cs="Times New Roman"/>
          <w:bCs/>
          <w:color w:val="000000" w:themeColor="text1"/>
          <w:sz w:val="24"/>
          <w:szCs w:val="24"/>
        </w:rPr>
        <w:t xml:space="preserve"> (1987) göre problem, </w:t>
      </w:r>
      <w:r w:rsidR="00ED2E0B" w:rsidRPr="009373EA">
        <w:rPr>
          <w:rFonts w:ascii="Times New Roman" w:hAnsi="Times New Roman" w:cs="Times New Roman"/>
          <w:bCs/>
          <w:color w:val="000000" w:themeColor="text1"/>
          <w:sz w:val="24"/>
          <w:szCs w:val="24"/>
        </w:rPr>
        <w:t xml:space="preserve">problemi </w:t>
      </w:r>
      <w:r w:rsidRPr="009373EA">
        <w:rPr>
          <w:rFonts w:ascii="Times New Roman" w:hAnsi="Times New Roman" w:cs="Times New Roman"/>
          <w:bCs/>
          <w:color w:val="000000" w:themeColor="text1"/>
          <w:sz w:val="24"/>
          <w:szCs w:val="24"/>
        </w:rPr>
        <w:t xml:space="preserve">çözen kişi tarafından yeniden formüle edilerek çözülebilir. Bir başka deyişle </w:t>
      </w:r>
      <w:r w:rsidRPr="009373EA">
        <w:rPr>
          <w:rFonts w:ascii="Times New Roman" w:hAnsi="Times New Roman" w:cs="Times New Roman"/>
          <w:bCs/>
          <w:color w:val="000000" w:themeColor="text1"/>
          <w:sz w:val="24"/>
          <w:szCs w:val="24"/>
        </w:rPr>
        <w:lastRenderedPageBreak/>
        <w:t xml:space="preserve">problemler çözülürken başka problemler için çıkış noktası olmaktadır. Bu doğrultuda </w:t>
      </w:r>
      <w:proofErr w:type="spellStart"/>
      <w:r w:rsidRPr="009373EA">
        <w:rPr>
          <w:rFonts w:ascii="Times New Roman" w:hAnsi="Times New Roman" w:cs="Times New Roman"/>
          <w:bCs/>
          <w:color w:val="000000" w:themeColor="text1"/>
          <w:sz w:val="24"/>
          <w:szCs w:val="24"/>
        </w:rPr>
        <w:t>Gonzales</w:t>
      </w:r>
      <w:proofErr w:type="spellEnd"/>
      <w:r w:rsidRPr="009373EA">
        <w:rPr>
          <w:rFonts w:ascii="Times New Roman" w:hAnsi="Times New Roman" w:cs="Times New Roman"/>
          <w:bCs/>
          <w:color w:val="000000" w:themeColor="text1"/>
          <w:sz w:val="24"/>
          <w:szCs w:val="24"/>
        </w:rPr>
        <w:t xml:space="preserve"> (1998), </w:t>
      </w:r>
      <w:proofErr w:type="spellStart"/>
      <w:r w:rsidRPr="009373EA">
        <w:rPr>
          <w:rFonts w:ascii="Times New Roman" w:hAnsi="Times New Roman" w:cs="Times New Roman"/>
          <w:bCs/>
          <w:color w:val="000000" w:themeColor="text1"/>
          <w:sz w:val="24"/>
          <w:szCs w:val="24"/>
        </w:rPr>
        <w:t>Polya</w:t>
      </w:r>
      <w:proofErr w:type="spellEnd"/>
      <w:r w:rsidRPr="009373EA">
        <w:rPr>
          <w:rFonts w:ascii="Times New Roman" w:hAnsi="Times New Roman" w:cs="Times New Roman"/>
          <w:bCs/>
          <w:color w:val="000000" w:themeColor="text1"/>
          <w:sz w:val="24"/>
          <w:szCs w:val="24"/>
        </w:rPr>
        <w:t xml:space="preserve"> tarafından öne sürülen problem çözme basamaklarına beşinci basamak olarak problem kurmayı eklemektedir. Ülkemizde kullanılmakta olan matematik öğretim programında öğrencilerin problem çözme becerilerinin geliştirilmesi için; problem durumunu anlama, çözüm için plan geliştirme, geliştirilen planı uygulama, çözümün değerlendirilmesi, çözümü genelleme, benzer ve özgün problemler kurma süreçlerinin gözetilmesi vurgulanmaktadır (</w:t>
      </w:r>
      <w:r w:rsidR="003870A3" w:rsidRPr="009373EA">
        <w:rPr>
          <w:rFonts w:ascii="Times New Roman" w:hAnsi="Times New Roman" w:cs="Times New Roman"/>
          <w:bCs/>
          <w:color w:val="000000" w:themeColor="text1"/>
          <w:sz w:val="24"/>
          <w:szCs w:val="24"/>
        </w:rPr>
        <w:t>MEB</w:t>
      </w:r>
      <w:r w:rsidRPr="009373EA">
        <w:rPr>
          <w:rFonts w:ascii="Times New Roman" w:hAnsi="Times New Roman" w:cs="Times New Roman"/>
          <w:bCs/>
          <w:color w:val="000000" w:themeColor="text1"/>
          <w:sz w:val="24"/>
          <w:szCs w:val="24"/>
        </w:rPr>
        <w:t>, 2013; 2018).</w:t>
      </w:r>
    </w:p>
    <w:p w14:paraId="5AAEF660" w14:textId="246FB06E" w:rsidR="00F21210" w:rsidRPr="009373EA" w:rsidRDefault="00F17A78"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F21210" w:rsidRPr="009373EA">
        <w:rPr>
          <w:rFonts w:ascii="Times New Roman" w:hAnsi="Times New Roman" w:cs="Times New Roman"/>
          <w:bCs/>
          <w:color w:val="000000" w:themeColor="text1"/>
          <w:sz w:val="24"/>
          <w:szCs w:val="24"/>
        </w:rPr>
        <w:t>Problem kurma, kişinin karşılaştığı durumları geçmiş öğrenmeleri ve kazandığı matematiksel beceriler gibi matematiksel tecrübelerinin temelinde yorumlaması ve bu yorumları somut matematiksel problemler şeklinde ifade etmesi olarak tanımlanmaktadır (</w:t>
      </w:r>
      <w:proofErr w:type="spellStart"/>
      <w:r w:rsidR="00F21210" w:rsidRPr="009373EA">
        <w:rPr>
          <w:rFonts w:ascii="Times New Roman" w:hAnsi="Times New Roman" w:cs="Times New Roman"/>
          <w:bCs/>
          <w:color w:val="000000" w:themeColor="text1"/>
          <w:sz w:val="24"/>
          <w:szCs w:val="24"/>
        </w:rPr>
        <w:t>Stoyanova</w:t>
      </w:r>
      <w:proofErr w:type="spellEnd"/>
      <w:r w:rsidR="00F21210" w:rsidRPr="009373EA">
        <w:rPr>
          <w:rFonts w:ascii="Times New Roman" w:hAnsi="Times New Roman" w:cs="Times New Roman"/>
          <w:bCs/>
          <w:color w:val="000000" w:themeColor="text1"/>
          <w:sz w:val="24"/>
          <w:szCs w:val="24"/>
        </w:rPr>
        <w:t xml:space="preserve"> &amp; </w:t>
      </w:r>
      <w:proofErr w:type="spellStart"/>
      <w:r w:rsidR="00F21210" w:rsidRPr="009373EA">
        <w:rPr>
          <w:rFonts w:ascii="Times New Roman" w:hAnsi="Times New Roman" w:cs="Times New Roman"/>
          <w:bCs/>
          <w:color w:val="000000" w:themeColor="text1"/>
          <w:sz w:val="24"/>
          <w:szCs w:val="24"/>
        </w:rPr>
        <w:t>Ellerton</w:t>
      </w:r>
      <w:proofErr w:type="spellEnd"/>
      <w:r w:rsidR="00F21210" w:rsidRPr="009373EA">
        <w:rPr>
          <w:rFonts w:ascii="Times New Roman" w:hAnsi="Times New Roman" w:cs="Times New Roman"/>
          <w:bCs/>
          <w:color w:val="000000" w:themeColor="text1"/>
          <w:sz w:val="24"/>
          <w:szCs w:val="24"/>
        </w:rPr>
        <w:t xml:space="preserve">, 1996). Problem kurma etkinliklerinin öğrencilerin sorgulama, yorumlama (Akay, </w:t>
      </w:r>
      <w:proofErr w:type="spellStart"/>
      <w:r w:rsidR="00F21210" w:rsidRPr="009373EA">
        <w:rPr>
          <w:rFonts w:ascii="Times New Roman" w:hAnsi="Times New Roman" w:cs="Times New Roman"/>
          <w:bCs/>
          <w:color w:val="000000" w:themeColor="text1"/>
          <w:sz w:val="24"/>
          <w:szCs w:val="24"/>
        </w:rPr>
        <w:t>Soybaş</w:t>
      </w:r>
      <w:proofErr w:type="spellEnd"/>
      <w:r w:rsidR="00F21210" w:rsidRPr="009373EA">
        <w:rPr>
          <w:rFonts w:ascii="Times New Roman" w:hAnsi="Times New Roman" w:cs="Times New Roman"/>
          <w:bCs/>
          <w:color w:val="000000" w:themeColor="text1"/>
          <w:sz w:val="24"/>
          <w:szCs w:val="24"/>
        </w:rPr>
        <w:t xml:space="preserve"> &amp; Argün, 2006, Brown &amp; </w:t>
      </w:r>
      <w:proofErr w:type="spellStart"/>
      <w:r w:rsidR="00F21210" w:rsidRPr="009373EA">
        <w:rPr>
          <w:rFonts w:ascii="Times New Roman" w:hAnsi="Times New Roman" w:cs="Times New Roman"/>
          <w:bCs/>
          <w:color w:val="000000" w:themeColor="text1"/>
          <w:sz w:val="24"/>
          <w:szCs w:val="24"/>
        </w:rPr>
        <w:t>Walter</w:t>
      </w:r>
      <w:proofErr w:type="spellEnd"/>
      <w:r w:rsidR="00F21210" w:rsidRPr="009373EA">
        <w:rPr>
          <w:rFonts w:ascii="Times New Roman" w:hAnsi="Times New Roman" w:cs="Times New Roman"/>
          <w:bCs/>
          <w:color w:val="000000" w:themeColor="text1"/>
          <w:sz w:val="24"/>
          <w:szCs w:val="24"/>
        </w:rPr>
        <w:t>, 2005) ve eleştirel düşünme becerilerini geliştirdiği belirtilmektedir (</w:t>
      </w:r>
      <w:proofErr w:type="spellStart"/>
      <w:r w:rsidR="00F21210" w:rsidRPr="009373EA">
        <w:rPr>
          <w:rFonts w:ascii="Times New Roman" w:hAnsi="Times New Roman" w:cs="Times New Roman"/>
          <w:bCs/>
          <w:color w:val="000000" w:themeColor="text1"/>
          <w:sz w:val="24"/>
          <w:szCs w:val="24"/>
        </w:rPr>
        <w:t>Nixon-Ponder</w:t>
      </w:r>
      <w:proofErr w:type="spellEnd"/>
      <w:r w:rsidR="00F21210" w:rsidRPr="009373EA">
        <w:rPr>
          <w:rFonts w:ascii="Times New Roman" w:hAnsi="Times New Roman" w:cs="Times New Roman"/>
          <w:bCs/>
          <w:color w:val="000000" w:themeColor="text1"/>
          <w:sz w:val="24"/>
          <w:szCs w:val="24"/>
        </w:rPr>
        <w:t xml:space="preserve">, 1995). Problem kurma süreçlerinde öğrencilerin matematik dersine yönelik kaygılarının azalması (Brown &amp; </w:t>
      </w:r>
      <w:proofErr w:type="spellStart"/>
      <w:r w:rsidR="00F21210" w:rsidRPr="009373EA">
        <w:rPr>
          <w:rFonts w:ascii="Times New Roman" w:hAnsi="Times New Roman" w:cs="Times New Roman"/>
          <w:bCs/>
          <w:color w:val="000000" w:themeColor="text1"/>
          <w:sz w:val="24"/>
          <w:szCs w:val="24"/>
        </w:rPr>
        <w:t>Walter</w:t>
      </w:r>
      <w:proofErr w:type="spellEnd"/>
      <w:r w:rsidR="00F21210" w:rsidRPr="009373EA">
        <w:rPr>
          <w:rFonts w:ascii="Times New Roman" w:hAnsi="Times New Roman" w:cs="Times New Roman"/>
          <w:bCs/>
          <w:color w:val="000000" w:themeColor="text1"/>
          <w:sz w:val="24"/>
          <w:szCs w:val="24"/>
        </w:rPr>
        <w:t>, 2005) ve kavram yanılgılarının tespit edilebilmesi (</w:t>
      </w:r>
      <w:proofErr w:type="spellStart"/>
      <w:r w:rsidR="00A75E28" w:rsidRPr="009373EA">
        <w:rPr>
          <w:rFonts w:ascii="Times New Roman" w:hAnsi="Times New Roman" w:cs="Times New Roman"/>
          <w:bCs/>
          <w:color w:val="000000" w:themeColor="text1"/>
          <w:sz w:val="24"/>
          <w:szCs w:val="24"/>
        </w:rPr>
        <w:t>Tichá</w:t>
      </w:r>
      <w:proofErr w:type="spellEnd"/>
      <w:r w:rsidR="00F21210" w:rsidRPr="009373EA">
        <w:rPr>
          <w:rFonts w:ascii="Times New Roman" w:hAnsi="Times New Roman" w:cs="Times New Roman"/>
          <w:bCs/>
          <w:color w:val="000000" w:themeColor="text1"/>
          <w:sz w:val="24"/>
          <w:szCs w:val="24"/>
        </w:rPr>
        <w:t xml:space="preserve"> &amp; </w:t>
      </w:r>
      <w:proofErr w:type="spellStart"/>
      <w:r w:rsidR="00F21210" w:rsidRPr="009373EA">
        <w:rPr>
          <w:rFonts w:ascii="Times New Roman" w:hAnsi="Times New Roman" w:cs="Times New Roman"/>
          <w:bCs/>
          <w:color w:val="000000" w:themeColor="text1"/>
          <w:sz w:val="24"/>
          <w:szCs w:val="24"/>
        </w:rPr>
        <w:t>Hospesova</w:t>
      </w:r>
      <w:proofErr w:type="spellEnd"/>
      <w:r w:rsidR="00F21210" w:rsidRPr="009373EA">
        <w:rPr>
          <w:rFonts w:ascii="Times New Roman" w:hAnsi="Times New Roman" w:cs="Times New Roman"/>
          <w:bCs/>
          <w:color w:val="000000" w:themeColor="text1"/>
          <w:sz w:val="24"/>
          <w:szCs w:val="24"/>
        </w:rPr>
        <w:t xml:space="preserve">, 2009; </w:t>
      </w:r>
      <w:proofErr w:type="spellStart"/>
      <w:r w:rsidR="00F21210" w:rsidRPr="009373EA">
        <w:rPr>
          <w:rFonts w:ascii="Times New Roman" w:hAnsi="Times New Roman" w:cs="Times New Roman"/>
          <w:bCs/>
          <w:color w:val="000000" w:themeColor="text1"/>
          <w:sz w:val="24"/>
          <w:szCs w:val="24"/>
        </w:rPr>
        <w:t>Toluk</w:t>
      </w:r>
      <w:proofErr w:type="spellEnd"/>
      <w:r w:rsidR="00F21210" w:rsidRPr="009373EA">
        <w:rPr>
          <w:rFonts w:ascii="Times New Roman" w:hAnsi="Times New Roman" w:cs="Times New Roman"/>
          <w:bCs/>
          <w:color w:val="000000" w:themeColor="text1"/>
          <w:sz w:val="24"/>
          <w:szCs w:val="24"/>
        </w:rPr>
        <w:t>-Uçar, 2009) matematik eğitimi açısından çok önemlidir.</w:t>
      </w:r>
      <w:r w:rsidR="00ED2E0B" w:rsidRPr="009373EA">
        <w:rPr>
          <w:rFonts w:ascii="Times New Roman" w:hAnsi="Times New Roman" w:cs="Times New Roman"/>
          <w:bCs/>
          <w:color w:val="000000" w:themeColor="text1"/>
          <w:sz w:val="24"/>
          <w:szCs w:val="24"/>
        </w:rPr>
        <w:t xml:space="preserve"> Bu doğrultuda</w:t>
      </w:r>
      <w:r w:rsidR="00F21210" w:rsidRPr="009373EA">
        <w:rPr>
          <w:rFonts w:ascii="Times New Roman" w:hAnsi="Times New Roman" w:cs="Times New Roman"/>
          <w:bCs/>
          <w:color w:val="000000" w:themeColor="text1"/>
          <w:sz w:val="24"/>
          <w:szCs w:val="24"/>
        </w:rPr>
        <w:t xml:space="preserve"> </w:t>
      </w:r>
      <w:r w:rsidR="00ED2E0B" w:rsidRPr="009373EA">
        <w:rPr>
          <w:rFonts w:ascii="Times New Roman" w:hAnsi="Times New Roman" w:cs="Times New Roman"/>
          <w:bCs/>
          <w:color w:val="000000" w:themeColor="text1"/>
          <w:sz w:val="24"/>
          <w:szCs w:val="24"/>
        </w:rPr>
        <w:t>p</w:t>
      </w:r>
      <w:r w:rsidR="00F21210" w:rsidRPr="009373EA">
        <w:rPr>
          <w:rFonts w:ascii="Times New Roman" w:hAnsi="Times New Roman" w:cs="Times New Roman"/>
          <w:bCs/>
          <w:color w:val="000000" w:themeColor="text1"/>
          <w:sz w:val="24"/>
          <w:szCs w:val="24"/>
        </w:rPr>
        <w:t xml:space="preserve">roblem kurma etkinlikleri öğrencilerin matematiksel anlamaları ve </w:t>
      </w:r>
      <w:proofErr w:type="spellStart"/>
      <w:r w:rsidR="00F21210" w:rsidRPr="009373EA">
        <w:rPr>
          <w:rFonts w:ascii="Times New Roman" w:hAnsi="Times New Roman" w:cs="Times New Roman"/>
          <w:bCs/>
          <w:color w:val="000000" w:themeColor="text1"/>
          <w:sz w:val="24"/>
          <w:szCs w:val="24"/>
        </w:rPr>
        <w:t>duyuşsal</w:t>
      </w:r>
      <w:proofErr w:type="spellEnd"/>
      <w:r w:rsidR="00F21210" w:rsidRPr="009373EA">
        <w:rPr>
          <w:rFonts w:ascii="Times New Roman" w:hAnsi="Times New Roman" w:cs="Times New Roman"/>
          <w:bCs/>
          <w:color w:val="000000" w:themeColor="text1"/>
          <w:sz w:val="24"/>
          <w:szCs w:val="24"/>
        </w:rPr>
        <w:t xml:space="preserve"> becerileri hakkında fikir vermesi bakımından bir değerlendirme aracı olarak kullanılabilir (English, 1998; </w:t>
      </w:r>
      <w:proofErr w:type="spellStart"/>
      <w:r w:rsidR="00F21210" w:rsidRPr="009373EA">
        <w:rPr>
          <w:rFonts w:ascii="Times New Roman" w:hAnsi="Times New Roman" w:cs="Times New Roman"/>
          <w:bCs/>
          <w:color w:val="000000" w:themeColor="text1"/>
          <w:sz w:val="24"/>
          <w:szCs w:val="24"/>
        </w:rPr>
        <w:t>Toluk</w:t>
      </w:r>
      <w:proofErr w:type="spellEnd"/>
      <w:r w:rsidR="00F21210" w:rsidRPr="009373EA">
        <w:rPr>
          <w:rFonts w:ascii="Times New Roman" w:hAnsi="Times New Roman" w:cs="Times New Roman"/>
          <w:bCs/>
          <w:color w:val="000000" w:themeColor="text1"/>
          <w:sz w:val="24"/>
          <w:szCs w:val="24"/>
        </w:rPr>
        <w:t>-Uçar, 2009).</w:t>
      </w:r>
      <w:r w:rsidR="00904CA5" w:rsidRPr="009373EA">
        <w:rPr>
          <w:color w:val="000000" w:themeColor="text1"/>
        </w:rPr>
        <w:t xml:space="preserve"> </w:t>
      </w:r>
      <w:r w:rsidR="00904CA5" w:rsidRPr="009373EA">
        <w:rPr>
          <w:rFonts w:ascii="Times New Roman" w:hAnsi="Times New Roman" w:cs="Times New Roman"/>
          <w:bCs/>
          <w:color w:val="000000" w:themeColor="text1"/>
          <w:sz w:val="24"/>
          <w:szCs w:val="24"/>
        </w:rPr>
        <w:t>Problem çözme becerileri matematiksel düşünmenin ve öğrenmenin ayrılmaz bir parçası ve matematik öğretiminin temel amaçlarındandır (MEB, 2013; NCTM, 2000).</w:t>
      </w:r>
      <w:r w:rsidR="00F21210" w:rsidRPr="009373EA">
        <w:rPr>
          <w:rFonts w:ascii="Times New Roman" w:hAnsi="Times New Roman" w:cs="Times New Roman"/>
          <w:bCs/>
          <w:color w:val="000000" w:themeColor="text1"/>
          <w:sz w:val="24"/>
          <w:szCs w:val="24"/>
        </w:rPr>
        <w:t xml:space="preserve"> Öğrencilerin problem kurma becerileri, problem çözme becerileri ile yakından ilişkilidir (</w:t>
      </w:r>
      <w:proofErr w:type="spellStart"/>
      <w:r w:rsidR="00F21210" w:rsidRPr="009373EA">
        <w:rPr>
          <w:rFonts w:ascii="Times New Roman" w:hAnsi="Times New Roman" w:cs="Times New Roman"/>
          <w:bCs/>
          <w:color w:val="000000" w:themeColor="text1"/>
          <w:sz w:val="24"/>
          <w:szCs w:val="24"/>
        </w:rPr>
        <w:t>Cai</w:t>
      </w:r>
      <w:proofErr w:type="spellEnd"/>
      <w:r w:rsidR="00F21210" w:rsidRPr="009373EA">
        <w:rPr>
          <w:rFonts w:ascii="Times New Roman" w:hAnsi="Times New Roman" w:cs="Times New Roman"/>
          <w:bCs/>
          <w:color w:val="000000" w:themeColor="text1"/>
          <w:sz w:val="24"/>
          <w:szCs w:val="24"/>
        </w:rPr>
        <w:t xml:space="preserve">, 1998; </w:t>
      </w:r>
      <w:proofErr w:type="spellStart"/>
      <w:r w:rsidR="00F21210" w:rsidRPr="009373EA">
        <w:rPr>
          <w:rFonts w:ascii="Times New Roman" w:hAnsi="Times New Roman" w:cs="Times New Roman"/>
          <w:bCs/>
          <w:color w:val="000000" w:themeColor="text1"/>
          <w:sz w:val="24"/>
          <w:szCs w:val="24"/>
        </w:rPr>
        <w:t>Christou</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Mousoulides</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Pittalis</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Pitta-Pantazi</w:t>
      </w:r>
      <w:proofErr w:type="spellEnd"/>
      <w:r w:rsidR="00F21210" w:rsidRPr="009373EA">
        <w:rPr>
          <w:rFonts w:ascii="Times New Roman" w:hAnsi="Times New Roman" w:cs="Times New Roman"/>
          <w:bCs/>
          <w:color w:val="000000" w:themeColor="text1"/>
          <w:sz w:val="24"/>
          <w:szCs w:val="24"/>
        </w:rPr>
        <w:t xml:space="preserve"> &amp; </w:t>
      </w:r>
      <w:proofErr w:type="spellStart"/>
      <w:r w:rsidR="00F21210" w:rsidRPr="009373EA">
        <w:rPr>
          <w:rFonts w:ascii="Times New Roman" w:hAnsi="Times New Roman" w:cs="Times New Roman"/>
          <w:bCs/>
          <w:color w:val="000000" w:themeColor="text1"/>
          <w:sz w:val="24"/>
          <w:szCs w:val="24"/>
        </w:rPr>
        <w:t>Sriraman</w:t>
      </w:r>
      <w:proofErr w:type="spellEnd"/>
      <w:r w:rsidR="00F21210" w:rsidRPr="009373EA">
        <w:rPr>
          <w:rFonts w:ascii="Times New Roman" w:hAnsi="Times New Roman" w:cs="Times New Roman"/>
          <w:bCs/>
          <w:color w:val="000000" w:themeColor="text1"/>
          <w:sz w:val="24"/>
          <w:szCs w:val="24"/>
        </w:rPr>
        <w:t xml:space="preserve">, 2005; </w:t>
      </w:r>
      <w:proofErr w:type="spellStart"/>
      <w:r w:rsidR="00F21210" w:rsidRPr="009373EA">
        <w:rPr>
          <w:rFonts w:ascii="Times New Roman" w:hAnsi="Times New Roman" w:cs="Times New Roman"/>
          <w:bCs/>
          <w:color w:val="000000" w:themeColor="text1"/>
          <w:sz w:val="24"/>
          <w:szCs w:val="24"/>
        </w:rPr>
        <w:t>Ellerton</w:t>
      </w:r>
      <w:proofErr w:type="spellEnd"/>
      <w:r w:rsidR="00F21210" w:rsidRPr="009373EA">
        <w:rPr>
          <w:rFonts w:ascii="Times New Roman" w:hAnsi="Times New Roman" w:cs="Times New Roman"/>
          <w:bCs/>
          <w:color w:val="000000" w:themeColor="text1"/>
          <w:sz w:val="24"/>
          <w:szCs w:val="24"/>
        </w:rPr>
        <w:t xml:space="preserve">, 1986; </w:t>
      </w:r>
      <w:proofErr w:type="spellStart"/>
      <w:r w:rsidR="00F21210" w:rsidRPr="009373EA">
        <w:rPr>
          <w:rFonts w:ascii="Times New Roman" w:hAnsi="Times New Roman" w:cs="Times New Roman"/>
          <w:bCs/>
          <w:color w:val="000000" w:themeColor="text1"/>
          <w:sz w:val="24"/>
          <w:szCs w:val="24"/>
        </w:rPr>
        <w:t>Kilpatrick</w:t>
      </w:r>
      <w:proofErr w:type="spellEnd"/>
      <w:r w:rsidR="00F21210" w:rsidRPr="009373EA">
        <w:rPr>
          <w:rFonts w:ascii="Times New Roman" w:hAnsi="Times New Roman" w:cs="Times New Roman"/>
          <w:bCs/>
          <w:color w:val="000000" w:themeColor="text1"/>
          <w:sz w:val="24"/>
          <w:szCs w:val="24"/>
        </w:rPr>
        <w:t xml:space="preserve">, 1987; Silver &amp; </w:t>
      </w:r>
      <w:proofErr w:type="spellStart"/>
      <w:r w:rsidR="00F21210" w:rsidRPr="009373EA">
        <w:rPr>
          <w:rFonts w:ascii="Times New Roman" w:hAnsi="Times New Roman" w:cs="Times New Roman"/>
          <w:bCs/>
          <w:color w:val="000000" w:themeColor="text1"/>
          <w:sz w:val="24"/>
          <w:szCs w:val="24"/>
        </w:rPr>
        <w:t>Cai</w:t>
      </w:r>
      <w:proofErr w:type="spellEnd"/>
      <w:r w:rsidR="00F21210" w:rsidRPr="009373EA">
        <w:rPr>
          <w:rFonts w:ascii="Times New Roman" w:hAnsi="Times New Roman" w:cs="Times New Roman"/>
          <w:bCs/>
          <w:color w:val="000000" w:themeColor="text1"/>
          <w:sz w:val="24"/>
          <w:szCs w:val="24"/>
        </w:rPr>
        <w:t xml:space="preserve">, 1996; </w:t>
      </w:r>
      <w:proofErr w:type="spellStart"/>
      <w:r w:rsidR="00F21210" w:rsidRPr="009373EA">
        <w:rPr>
          <w:rFonts w:ascii="Times New Roman" w:hAnsi="Times New Roman" w:cs="Times New Roman"/>
          <w:bCs/>
          <w:color w:val="000000" w:themeColor="text1"/>
          <w:sz w:val="24"/>
          <w:szCs w:val="24"/>
        </w:rPr>
        <w:t>Toluk</w:t>
      </w:r>
      <w:proofErr w:type="spellEnd"/>
      <w:r w:rsidR="00F21210" w:rsidRPr="009373EA">
        <w:rPr>
          <w:rFonts w:ascii="Times New Roman" w:hAnsi="Times New Roman" w:cs="Times New Roman"/>
          <w:bCs/>
          <w:color w:val="000000" w:themeColor="text1"/>
          <w:sz w:val="24"/>
          <w:szCs w:val="24"/>
        </w:rPr>
        <w:t xml:space="preserve">-Uçar, 2009). </w:t>
      </w:r>
      <w:r w:rsidR="000700C6" w:rsidRPr="009373EA">
        <w:rPr>
          <w:rFonts w:ascii="Times New Roman" w:hAnsi="Times New Roman" w:cs="Times New Roman"/>
          <w:bCs/>
          <w:color w:val="000000" w:themeColor="text1"/>
          <w:sz w:val="24"/>
          <w:szCs w:val="24"/>
        </w:rPr>
        <w:t xml:space="preserve">Yapılan çalışmalar </w:t>
      </w:r>
      <w:r w:rsidR="00F21210" w:rsidRPr="009373EA">
        <w:rPr>
          <w:rFonts w:ascii="Times New Roman" w:hAnsi="Times New Roman" w:cs="Times New Roman"/>
          <w:bCs/>
          <w:color w:val="000000" w:themeColor="text1"/>
          <w:sz w:val="24"/>
          <w:szCs w:val="24"/>
        </w:rPr>
        <w:t>problem kurma etkinlikleri</w:t>
      </w:r>
      <w:r w:rsidR="000700C6" w:rsidRPr="009373EA">
        <w:rPr>
          <w:rFonts w:ascii="Times New Roman" w:hAnsi="Times New Roman" w:cs="Times New Roman"/>
          <w:bCs/>
          <w:color w:val="000000" w:themeColor="text1"/>
          <w:sz w:val="24"/>
          <w:szCs w:val="24"/>
        </w:rPr>
        <w:t>nin</w:t>
      </w:r>
      <w:r w:rsidR="00F21210" w:rsidRPr="009373EA">
        <w:rPr>
          <w:rFonts w:ascii="Times New Roman" w:hAnsi="Times New Roman" w:cs="Times New Roman"/>
          <w:bCs/>
          <w:color w:val="000000" w:themeColor="text1"/>
          <w:sz w:val="24"/>
          <w:szCs w:val="24"/>
        </w:rPr>
        <w:t xml:space="preserve"> öğrencilerin problem çözme becerilerinin gelişmesine yardımcı </w:t>
      </w:r>
      <w:r w:rsidR="000700C6" w:rsidRPr="009373EA">
        <w:rPr>
          <w:rFonts w:ascii="Times New Roman" w:hAnsi="Times New Roman" w:cs="Times New Roman"/>
          <w:bCs/>
          <w:color w:val="000000" w:themeColor="text1"/>
          <w:sz w:val="24"/>
          <w:szCs w:val="24"/>
        </w:rPr>
        <w:t xml:space="preserve">olduğunu göstermektedir </w:t>
      </w:r>
      <w:r w:rsidR="00F21210" w:rsidRPr="009373EA">
        <w:rPr>
          <w:rFonts w:ascii="Times New Roman" w:hAnsi="Times New Roman" w:cs="Times New Roman"/>
          <w:bCs/>
          <w:color w:val="000000" w:themeColor="text1"/>
          <w:sz w:val="24"/>
          <w:szCs w:val="24"/>
        </w:rPr>
        <w:t>(</w:t>
      </w:r>
      <w:proofErr w:type="spellStart"/>
      <w:r w:rsidR="00F21210" w:rsidRPr="009373EA">
        <w:rPr>
          <w:rFonts w:ascii="Times New Roman" w:hAnsi="Times New Roman" w:cs="Times New Roman"/>
          <w:bCs/>
          <w:color w:val="000000" w:themeColor="text1"/>
          <w:sz w:val="24"/>
          <w:szCs w:val="24"/>
        </w:rPr>
        <w:t>Cai</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Moyer</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Wang</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Hwang</w:t>
      </w:r>
      <w:proofErr w:type="spellEnd"/>
      <w:r w:rsidR="00F21210" w:rsidRPr="009373EA">
        <w:rPr>
          <w:rFonts w:ascii="Times New Roman" w:hAnsi="Times New Roman" w:cs="Times New Roman"/>
          <w:bCs/>
          <w:color w:val="000000" w:themeColor="text1"/>
          <w:sz w:val="24"/>
          <w:szCs w:val="24"/>
        </w:rPr>
        <w:t xml:space="preserve">, </w:t>
      </w:r>
      <w:proofErr w:type="spellStart"/>
      <w:r w:rsidR="00F21210" w:rsidRPr="009373EA">
        <w:rPr>
          <w:rFonts w:ascii="Times New Roman" w:hAnsi="Times New Roman" w:cs="Times New Roman"/>
          <w:bCs/>
          <w:color w:val="000000" w:themeColor="text1"/>
          <w:sz w:val="24"/>
          <w:szCs w:val="24"/>
        </w:rPr>
        <w:t>Nie</w:t>
      </w:r>
      <w:proofErr w:type="spellEnd"/>
      <w:r w:rsidR="00F21210" w:rsidRPr="009373EA">
        <w:rPr>
          <w:rFonts w:ascii="Times New Roman" w:hAnsi="Times New Roman" w:cs="Times New Roman"/>
          <w:bCs/>
          <w:color w:val="000000" w:themeColor="text1"/>
          <w:sz w:val="24"/>
          <w:szCs w:val="24"/>
        </w:rPr>
        <w:t xml:space="preserve"> &amp; </w:t>
      </w:r>
      <w:proofErr w:type="spellStart"/>
      <w:r w:rsidR="00F21210" w:rsidRPr="009373EA">
        <w:rPr>
          <w:rFonts w:ascii="Times New Roman" w:hAnsi="Times New Roman" w:cs="Times New Roman"/>
          <w:bCs/>
          <w:color w:val="000000" w:themeColor="text1"/>
          <w:sz w:val="24"/>
          <w:szCs w:val="24"/>
        </w:rPr>
        <w:t>Garber</w:t>
      </w:r>
      <w:proofErr w:type="spellEnd"/>
      <w:r w:rsidR="00F21210" w:rsidRPr="009373EA">
        <w:rPr>
          <w:rFonts w:ascii="Times New Roman" w:hAnsi="Times New Roman" w:cs="Times New Roman"/>
          <w:bCs/>
          <w:color w:val="000000" w:themeColor="text1"/>
          <w:sz w:val="24"/>
          <w:szCs w:val="24"/>
        </w:rPr>
        <w:t>, 2013; English, 1997).</w:t>
      </w:r>
      <w:r w:rsidR="000700C6" w:rsidRPr="009373EA">
        <w:rPr>
          <w:rFonts w:ascii="Times New Roman" w:hAnsi="Times New Roman" w:cs="Times New Roman"/>
          <w:bCs/>
          <w:color w:val="000000" w:themeColor="text1"/>
          <w:sz w:val="24"/>
          <w:szCs w:val="24"/>
        </w:rPr>
        <w:t xml:space="preserve"> Problem kurma etkinliklerinin bir diğer avantajı</w:t>
      </w:r>
      <w:r w:rsidR="00230A8C" w:rsidRPr="009373EA">
        <w:rPr>
          <w:rFonts w:ascii="Times New Roman" w:hAnsi="Times New Roman" w:cs="Times New Roman"/>
          <w:bCs/>
          <w:color w:val="000000" w:themeColor="text1"/>
          <w:sz w:val="24"/>
          <w:szCs w:val="24"/>
        </w:rPr>
        <w:t>, açık uçlu etkinlikler olmaları sayesinde günlük yaşam durumları ile ilişkilendirilebilmeleridir (</w:t>
      </w:r>
      <w:proofErr w:type="spellStart"/>
      <w:r w:rsidR="00230A8C" w:rsidRPr="009373EA">
        <w:rPr>
          <w:rFonts w:ascii="Times New Roman" w:hAnsi="Times New Roman" w:cs="Times New Roman"/>
          <w:bCs/>
          <w:color w:val="000000" w:themeColor="text1"/>
          <w:sz w:val="24"/>
          <w:szCs w:val="24"/>
        </w:rPr>
        <w:t>Kovacs</w:t>
      </w:r>
      <w:proofErr w:type="spellEnd"/>
      <w:r w:rsidR="00230A8C" w:rsidRPr="009373EA">
        <w:rPr>
          <w:rFonts w:ascii="Times New Roman" w:hAnsi="Times New Roman" w:cs="Times New Roman"/>
          <w:bCs/>
          <w:color w:val="000000" w:themeColor="text1"/>
          <w:sz w:val="24"/>
          <w:szCs w:val="24"/>
        </w:rPr>
        <w:t>, 2017).</w:t>
      </w:r>
      <w:r w:rsidR="00F21210" w:rsidRPr="009373EA">
        <w:rPr>
          <w:rFonts w:ascii="Times New Roman" w:hAnsi="Times New Roman" w:cs="Times New Roman"/>
          <w:bCs/>
          <w:color w:val="000000" w:themeColor="text1"/>
          <w:sz w:val="24"/>
          <w:szCs w:val="24"/>
        </w:rPr>
        <w:t xml:space="preserve"> Matematik derslerinde kavramların günlük yaşamla ilişkilendirilmesi öğrencilerin matematiksel anlamalarını güçlendirir (Baki, 2015).  Bu ilişkilendirmeler sınıfta problem kurma gibi açık uçlu etkinlikler ile daha etkili ve verimli olabilmektedir (</w:t>
      </w:r>
      <w:proofErr w:type="spellStart"/>
      <w:r w:rsidR="00F21210" w:rsidRPr="009373EA">
        <w:rPr>
          <w:rFonts w:ascii="Times New Roman" w:hAnsi="Times New Roman" w:cs="Times New Roman"/>
          <w:bCs/>
          <w:color w:val="000000" w:themeColor="text1"/>
          <w:sz w:val="24"/>
          <w:szCs w:val="24"/>
        </w:rPr>
        <w:t>Kovacs</w:t>
      </w:r>
      <w:proofErr w:type="spellEnd"/>
      <w:r w:rsidR="00F21210" w:rsidRPr="009373EA">
        <w:rPr>
          <w:rFonts w:ascii="Times New Roman" w:hAnsi="Times New Roman" w:cs="Times New Roman"/>
          <w:bCs/>
          <w:color w:val="000000" w:themeColor="text1"/>
          <w:sz w:val="24"/>
          <w:szCs w:val="24"/>
        </w:rPr>
        <w:t xml:space="preserve">, 2017). Bu </w:t>
      </w:r>
      <w:r w:rsidR="00525086" w:rsidRPr="009373EA">
        <w:rPr>
          <w:rFonts w:ascii="Times New Roman" w:hAnsi="Times New Roman" w:cs="Times New Roman"/>
          <w:bCs/>
          <w:color w:val="000000" w:themeColor="text1"/>
          <w:sz w:val="24"/>
          <w:szCs w:val="24"/>
        </w:rPr>
        <w:t>durumda</w:t>
      </w:r>
      <w:r w:rsidR="00F21210" w:rsidRPr="009373EA">
        <w:rPr>
          <w:rFonts w:ascii="Times New Roman" w:hAnsi="Times New Roman" w:cs="Times New Roman"/>
          <w:bCs/>
          <w:color w:val="000000" w:themeColor="text1"/>
          <w:sz w:val="24"/>
          <w:szCs w:val="24"/>
        </w:rPr>
        <w:t xml:space="preserve"> problem kurma etkinliklerinin matematik eğitiminde hem amaç hem de bir araç olarak kullanılmasının gerekliliği ortaya çıkmaktadır (</w:t>
      </w:r>
      <w:proofErr w:type="spellStart"/>
      <w:r w:rsidR="00F21210" w:rsidRPr="009373EA">
        <w:rPr>
          <w:rFonts w:ascii="Times New Roman" w:hAnsi="Times New Roman" w:cs="Times New Roman"/>
          <w:bCs/>
          <w:color w:val="000000" w:themeColor="text1"/>
          <w:sz w:val="24"/>
          <w:szCs w:val="24"/>
        </w:rPr>
        <w:t>Kilpatrick</w:t>
      </w:r>
      <w:proofErr w:type="spellEnd"/>
      <w:r w:rsidR="00F21210" w:rsidRPr="009373EA">
        <w:rPr>
          <w:rFonts w:ascii="Times New Roman" w:hAnsi="Times New Roman" w:cs="Times New Roman"/>
          <w:bCs/>
          <w:color w:val="000000" w:themeColor="text1"/>
          <w:sz w:val="24"/>
          <w:szCs w:val="24"/>
        </w:rPr>
        <w:t>, 1987).</w:t>
      </w:r>
    </w:p>
    <w:p w14:paraId="4C545783" w14:textId="5E0C5DB8" w:rsidR="00F21210"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Matematik </w:t>
      </w:r>
      <w:r w:rsidR="000D0826" w:rsidRPr="009373EA">
        <w:rPr>
          <w:rFonts w:ascii="Times New Roman" w:hAnsi="Times New Roman" w:cs="Times New Roman"/>
          <w:bCs/>
          <w:color w:val="000000" w:themeColor="text1"/>
          <w:sz w:val="24"/>
          <w:szCs w:val="24"/>
        </w:rPr>
        <w:t>eğitiminde, problem</w:t>
      </w:r>
      <w:r w:rsidR="00230A8C" w:rsidRPr="009373EA">
        <w:rPr>
          <w:rFonts w:ascii="Times New Roman" w:hAnsi="Times New Roman" w:cs="Times New Roman"/>
          <w:bCs/>
          <w:color w:val="000000" w:themeColor="text1"/>
          <w:sz w:val="24"/>
          <w:szCs w:val="24"/>
        </w:rPr>
        <w:t xml:space="preserve"> çözme ve problem kurma becerileri gibi</w:t>
      </w:r>
      <w:r w:rsidRPr="009373EA">
        <w:rPr>
          <w:rFonts w:ascii="Times New Roman" w:hAnsi="Times New Roman" w:cs="Times New Roman"/>
          <w:bCs/>
          <w:color w:val="000000" w:themeColor="text1"/>
          <w:sz w:val="24"/>
          <w:szCs w:val="24"/>
        </w:rPr>
        <w:t xml:space="preserve"> öğrencilerin sahip olması gereken bir diğer önemli temel beceri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becerilerdir.</w:t>
      </w:r>
      <w:r w:rsidR="000D0826" w:rsidRPr="009373EA">
        <w:rPr>
          <w:rFonts w:ascii="Times New Roman" w:hAnsi="Times New Roman" w:cs="Times New Roman"/>
          <w:bCs/>
          <w:color w:val="000000" w:themeColor="text1"/>
          <w:sz w:val="24"/>
          <w:szCs w:val="24"/>
        </w:rPr>
        <w:t xml:space="preserve"> </w:t>
      </w:r>
      <w:proofErr w:type="spellStart"/>
      <w:r w:rsidR="000D0826" w:rsidRPr="009373EA">
        <w:rPr>
          <w:rFonts w:ascii="Times New Roman" w:hAnsi="Times New Roman" w:cs="Times New Roman"/>
          <w:bCs/>
          <w:color w:val="000000" w:themeColor="text1"/>
          <w:sz w:val="24"/>
          <w:szCs w:val="24"/>
        </w:rPr>
        <w:t>Duyuşsal</w:t>
      </w:r>
      <w:proofErr w:type="spellEnd"/>
      <w:r w:rsidR="000D0826" w:rsidRPr="009373EA">
        <w:rPr>
          <w:rFonts w:ascii="Times New Roman" w:hAnsi="Times New Roman" w:cs="Times New Roman"/>
          <w:bCs/>
          <w:color w:val="000000" w:themeColor="text1"/>
          <w:sz w:val="24"/>
          <w:szCs w:val="24"/>
        </w:rPr>
        <w:t xml:space="preserve"> beceriler </w:t>
      </w:r>
      <w:r w:rsidR="000D0826" w:rsidRPr="009373EA">
        <w:rPr>
          <w:rFonts w:ascii="Times New Roman" w:hAnsi="Times New Roman" w:cs="Times New Roman"/>
          <w:bCs/>
          <w:color w:val="000000" w:themeColor="text1"/>
          <w:sz w:val="24"/>
          <w:szCs w:val="24"/>
        </w:rPr>
        <w:lastRenderedPageBreak/>
        <w:t>öğrencilerin matematiğe verdikleri önem, matematiğin faydalarının farkında olma, matematik yapabileceğine inanma gibi tutum ve inançlara dayalıdır.</w:t>
      </w:r>
      <w:r w:rsidRPr="009373EA">
        <w:rPr>
          <w:rFonts w:ascii="Times New Roman" w:hAnsi="Times New Roman" w:cs="Times New Roman"/>
          <w:bCs/>
          <w:color w:val="000000" w:themeColor="text1"/>
          <w:sz w:val="24"/>
          <w:szCs w:val="24"/>
        </w:rPr>
        <w:t xml:space="preserve"> Öğrencilerin matematiğe yönelik olumlu tutum ve inançlar geliştirmeleri, öz güven sahibi olmaları matematik eğitiminin önceliklerinden olmalıdır (Hekimoğlu &amp; </w:t>
      </w:r>
      <w:proofErr w:type="spellStart"/>
      <w:r w:rsidRPr="009373EA">
        <w:rPr>
          <w:rFonts w:ascii="Times New Roman" w:hAnsi="Times New Roman" w:cs="Times New Roman"/>
          <w:bCs/>
          <w:color w:val="000000" w:themeColor="text1"/>
          <w:sz w:val="24"/>
          <w:szCs w:val="24"/>
        </w:rPr>
        <w:t>Kittrell</w:t>
      </w:r>
      <w:proofErr w:type="spellEnd"/>
      <w:r w:rsidRPr="009373EA">
        <w:rPr>
          <w:rFonts w:ascii="Times New Roman" w:hAnsi="Times New Roman" w:cs="Times New Roman"/>
          <w:bCs/>
          <w:color w:val="000000" w:themeColor="text1"/>
          <w:sz w:val="24"/>
          <w:szCs w:val="24"/>
        </w:rPr>
        <w:t>, 2010; MEB, 2013).  MEB (2013: s.6) tarafından hazırlanan ortaokul matematik dersi öğretim programında “matematikte özgüven duyma ve matematiği yapabileceğine inanma” ifadesi yer almaktadır. Bu ifade öğrencilerin güçlü öz yeterlik inançlarına sahip olmaları gerektiğine işaret etmektedir.  Öz yeterlik</w:t>
      </w:r>
      <w:r w:rsidR="001C3B4B" w:rsidRPr="009373EA">
        <w:rPr>
          <w:rFonts w:ascii="Times New Roman" w:hAnsi="Times New Roman" w:cs="Times New Roman"/>
          <w:bCs/>
          <w:color w:val="000000" w:themeColor="text1"/>
          <w:sz w:val="24"/>
          <w:szCs w:val="24"/>
        </w:rPr>
        <w:t xml:space="preserve"> inancı</w:t>
      </w:r>
      <w:r w:rsidRPr="009373EA">
        <w:rPr>
          <w:rFonts w:ascii="Times New Roman" w:hAnsi="Times New Roman" w:cs="Times New Roman"/>
          <w:bCs/>
          <w:color w:val="000000" w:themeColor="text1"/>
          <w:sz w:val="24"/>
          <w:szCs w:val="24"/>
        </w:rPr>
        <w:t>, belirli bir amaca ulaşmak için gerekli etkinlikleri, süreçleri başarılı bir şekilde düzenleyebilme ve yürütebilmeye yönelik kişisel inançtır (</w:t>
      </w:r>
      <w:proofErr w:type="spellStart"/>
      <w:r w:rsidRPr="009373EA">
        <w:rPr>
          <w:rFonts w:ascii="Times New Roman" w:hAnsi="Times New Roman" w:cs="Times New Roman"/>
          <w:bCs/>
          <w:color w:val="000000" w:themeColor="text1"/>
          <w:sz w:val="24"/>
          <w:szCs w:val="24"/>
        </w:rPr>
        <w:t>Bandura</w:t>
      </w:r>
      <w:proofErr w:type="spellEnd"/>
      <w:r w:rsidRPr="009373EA">
        <w:rPr>
          <w:rFonts w:ascii="Times New Roman" w:hAnsi="Times New Roman" w:cs="Times New Roman"/>
          <w:bCs/>
          <w:color w:val="000000" w:themeColor="text1"/>
          <w:sz w:val="24"/>
          <w:szCs w:val="24"/>
        </w:rPr>
        <w:t>, 1986). Öz yeterlik inançları kişinin davranış seçimlerinde ve zorlayıcı durumlar karşısında gösterdiği performans ve sürekliliği üzerinde büyük ölçüde etkilidir (</w:t>
      </w:r>
      <w:proofErr w:type="spellStart"/>
      <w:r w:rsidRPr="009373EA">
        <w:rPr>
          <w:rFonts w:ascii="Times New Roman" w:hAnsi="Times New Roman" w:cs="Times New Roman"/>
          <w:bCs/>
          <w:color w:val="000000" w:themeColor="text1"/>
          <w:sz w:val="24"/>
          <w:szCs w:val="24"/>
        </w:rPr>
        <w:t>Bandura</w:t>
      </w:r>
      <w:proofErr w:type="spellEnd"/>
      <w:r w:rsidRPr="009373EA">
        <w:rPr>
          <w:rFonts w:ascii="Times New Roman" w:hAnsi="Times New Roman" w:cs="Times New Roman"/>
          <w:bCs/>
          <w:color w:val="000000" w:themeColor="text1"/>
          <w:sz w:val="24"/>
          <w:szCs w:val="24"/>
        </w:rPr>
        <w:t xml:space="preserve">, 1977; </w:t>
      </w:r>
      <w:proofErr w:type="spellStart"/>
      <w:r w:rsidRPr="009373EA">
        <w:rPr>
          <w:rFonts w:ascii="Times New Roman" w:hAnsi="Times New Roman" w:cs="Times New Roman"/>
          <w:bCs/>
          <w:color w:val="000000" w:themeColor="text1"/>
          <w:sz w:val="24"/>
          <w:szCs w:val="24"/>
        </w:rPr>
        <w:t>Zimmerman</w:t>
      </w:r>
      <w:proofErr w:type="spellEnd"/>
      <w:r w:rsidRPr="009373EA">
        <w:rPr>
          <w:rFonts w:ascii="Times New Roman" w:hAnsi="Times New Roman" w:cs="Times New Roman"/>
          <w:bCs/>
          <w:color w:val="000000" w:themeColor="text1"/>
          <w:sz w:val="24"/>
          <w:szCs w:val="24"/>
        </w:rPr>
        <w:t>, 2000). Yapılan araştırmalar öz yeterlik inançlarının öğrencilerin genel akademik başarıları, matematik başarıları ve problem çözme becerileri ile ilişkili olduğunu ort</w:t>
      </w:r>
      <w:r w:rsidR="00E77ABA" w:rsidRPr="009373EA">
        <w:rPr>
          <w:rFonts w:ascii="Times New Roman" w:hAnsi="Times New Roman" w:cs="Times New Roman"/>
          <w:bCs/>
          <w:color w:val="000000" w:themeColor="text1"/>
          <w:sz w:val="24"/>
          <w:szCs w:val="24"/>
        </w:rPr>
        <w:t>aya koymaktadır (</w:t>
      </w:r>
      <w:proofErr w:type="spellStart"/>
      <w:r w:rsidR="00E77ABA" w:rsidRPr="009373EA">
        <w:rPr>
          <w:rFonts w:ascii="Times New Roman" w:hAnsi="Times New Roman" w:cs="Times New Roman"/>
          <w:bCs/>
          <w:color w:val="000000" w:themeColor="text1"/>
          <w:sz w:val="24"/>
          <w:szCs w:val="24"/>
        </w:rPr>
        <w:t>Hoffman</w:t>
      </w:r>
      <w:proofErr w:type="spellEnd"/>
      <w:r w:rsidR="00E77ABA" w:rsidRPr="009373EA">
        <w:rPr>
          <w:rFonts w:ascii="Times New Roman" w:hAnsi="Times New Roman" w:cs="Times New Roman"/>
          <w:bCs/>
          <w:color w:val="000000" w:themeColor="text1"/>
          <w:sz w:val="24"/>
          <w:szCs w:val="24"/>
        </w:rPr>
        <w:t xml:space="preserve">, 2010; </w:t>
      </w:r>
      <w:proofErr w:type="spellStart"/>
      <w:r w:rsidR="00E77ABA" w:rsidRPr="009373EA">
        <w:rPr>
          <w:rFonts w:ascii="Times New Roman" w:hAnsi="Times New Roman" w:cs="Times New Roman"/>
          <w:bCs/>
          <w:color w:val="000000" w:themeColor="text1"/>
          <w:sz w:val="24"/>
          <w:szCs w:val="24"/>
        </w:rPr>
        <w:t>Matsui</w:t>
      </w:r>
      <w:proofErr w:type="spellEnd"/>
      <w:r w:rsidR="00E77ABA" w:rsidRPr="009373EA">
        <w:rPr>
          <w:rFonts w:ascii="Times New Roman" w:hAnsi="Times New Roman" w:cs="Times New Roman"/>
          <w:bCs/>
          <w:color w:val="000000" w:themeColor="text1"/>
          <w:sz w:val="24"/>
          <w:szCs w:val="24"/>
        </w:rPr>
        <w:t xml:space="preserve">, </w:t>
      </w:r>
      <w:proofErr w:type="spellStart"/>
      <w:r w:rsidR="00E77ABA" w:rsidRPr="009373EA">
        <w:rPr>
          <w:rFonts w:ascii="Times New Roman" w:hAnsi="Times New Roman" w:cs="Times New Roman"/>
          <w:bCs/>
          <w:color w:val="000000" w:themeColor="text1"/>
          <w:sz w:val="24"/>
          <w:szCs w:val="24"/>
        </w:rPr>
        <w:t>Matsui</w:t>
      </w:r>
      <w:proofErr w:type="spellEnd"/>
      <w:r w:rsidR="00E77ABA" w:rsidRPr="009373EA">
        <w:rPr>
          <w:rFonts w:ascii="Times New Roman" w:hAnsi="Times New Roman" w:cs="Times New Roman"/>
          <w:bCs/>
          <w:color w:val="000000" w:themeColor="text1"/>
          <w:sz w:val="24"/>
          <w:szCs w:val="24"/>
        </w:rPr>
        <w:t xml:space="preserve"> &amp; </w:t>
      </w:r>
      <w:proofErr w:type="spellStart"/>
      <w:r w:rsidR="00E77ABA" w:rsidRPr="009373EA">
        <w:rPr>
          <w:rFonts w:ascii="Times New Roman" w:hAnsi="Times New Roman" w:cs="Times New Roman"/>
          <w:bCs/>
          <w:color w:val="000000" w:themeColor="text1"/>
          <w:sz w:val="24"/>
          <w:szCs w:val="24"/>
        </w:rPr>
        <w:t>Ohnishi</w:t>
      </w:r>
      <w:proofErr w:type="spellEnd"/>
      <w:r w:rsidR="00E77ABA" w:rsidRPr="009373EA">
        <w:rPr>
          <w:rFonts w:ascii="Times New Roman" w:hAnsi="Times New Roman" w:cs="Times New Roman"/>
          <w:bCs/>
          <w:color w:val="000000" w:themeColor="text1"/>
          <w:sz w:val="24"/>
          <w:szCs w:val="24"/>
        </w:rPr>
        <w:t xml:space="preserve">, 1990; </w:t>
      </w:r>
      <w:proofErr w:type="spellStart"/>
      <w:r w:rsidR="00E77ABA" w:rsidRPr="009373EA">
        <w:rPr>
          <w:rFonts w:ascii="Times New Roman" w:hAnsi="Times New Roman" w:cs="Times New Roman"/>
          <w:bCs/>
          <w:color w:val="000000" w:themeColor="text1"/>
          <w:sz w:val="24"/>
          <w:szCs w:val="24"/>
        </w:rPr>
        <w:t>Pajares</w:t>
      </w:r>
      <w:proofErr w:type="spellEnd"/>
      <w:r w:rsidR="00E77ABA" w:rsidRPr="009373EA">
        <w:rPr>
          <w:rFonts w:ascii="Times New Roman" w:hAnsi="Times New Roman" w:cs="Times New Roman"/>
          <w:bCs/>
          <w:color w:val="000000" w:themeColor="text1"/>
          <w:sz w:val="24"/>
          <w:szCs w:val="24"/>
        </w:rPr>
        <w:t>, 1996</w:t>
      </w:r>
      <w:r w:rsidRPr="009373EA">
        <w:rPr>
          <w:rFonts w:ascii="Times New Roman" w:hAnsi="Times New Roman" w:cs="Times New Roman"/>
          <w:bCs/>
          <w:color w:val="000000" w:themeColor="text1"/>
          <w:sz w:val="24"/>
          <w:szCs w:val="24"/>
        </w:rPr>
        <w:t xml:space="preserve">). </w:t>
      </w:r>
      <w:r w:rsidR="00525086" w:rsidRPr="009373EA">
        <w:rPr>
          <w:rFonts w:ascii="Times New Roman" w:hAnsi="Times New Roman" w:cs="Times New Roman"/>
          <w:bCs/>
          <w:color w:val="000000" w:themeColor="text1"/>
          <w:sz w:val="24"/>
          <w:szCs w:val="24"/>
        </w:rPr>
        <w:t xml:space="preserve">Böyle önemli bir ilişki olmasına rağmen ilgili </w:t>
      </w:r>
      <w:proofErr w:type="gramStart"/>
      <w:r w:rsidR="00525086" w:rsidRPr="009373EA">
        <w:rPr>
          <w:rFonts w:ascii="Times New Roman" w:hAnsi="Times New Roman" w:cs="Times New Roman"/>
          <w:bCs/>
          <w:color w:val="000000" w:themeColor="text1"/>
          <w:sz w:val="24"/>
          <w:szCs w:val="24"/>
        </w:rPr>
        <w:t>literatürde</w:t>
      </w:r>
      <w:proofErr w:type="gramEnd"/>
      <w:r w:rsidR="00525086" w:rsidRPr="009373EA">
        <w:rPr>
          <w:rFonts w:ascii="Times New Roman" w:hAnsi="Times New Roman" w:cs="Times New Roman"/>
          <w:bCs/>
          <w:color w:val="000000" w:themeColor="text1"/>
          <w:sz w:val="24"/>
          <w:szCs w:val="24"/>
        </w:rPr>
        <w:t xml:space="preserve"> ö</w:t>
      </w:r>
      <w:r w:rsidRPr="009373EA">
        <w:rPr>
          <w:rFonts w:ascii="Times New Roman" w:hAnsi="Times New Roman" w:cs="Times New Roman"/>
          <w:bCs/>
          <w:color w:val="000000" w:themeColor="text1"/>
          <w:sz w:val="24"/>
          <w:szCs w:val="24"/>
        </w:rPr>
        <w:t xml:space="preserve">ğrencilerin problem kurmaya yönelik öz yeterlikleri ile ilgili sınırlı sayıda çalışma bulunmaktadır. </w:t>
      </w:r>
      <w:r w:rsidR="00550717" w:rsidRPr="009373EA">
        <w:rPr>
          <w:rFonts w:ascii="Times New Roman" w:hAnsi="Times New Roman" w:cs="Times New Roman"/>
          <w:bCs/>
          <w:color w:val="000000" w:themeColor="text1"/>
          <w:sz w:val="24"/>
          <w:szCs w:val="24"/>
        </w:rPr>
        <w:t>Oysa y</w:t>
      </w:r>
      <w:r w:rsidRPr="009373EA">
        <w:rPr>
          <w:rFonts w:ascii="Times New Roman" w:hAnsi="Times New Roman" w:cs="Times New Roman"/>
          <w:bCs/>
          <w:color w:val="000000" w:themeColor="text1"/>
          <w:sz w:val="24"/>
          <w:szCs w:val="24"/>
        </w:rPr>
        <w:t>apılan çalışmalar öğrencilerin öz yeterlik inançları problem kurma becerilerinin kuvvetli bir belirleyicisi olduğu sonucunu ortaya koymaktadır (</w:t>
      </w:r>
      <w:proofErr w:type="spellStart"/>
      <w:r w:rsidRPr="009373EA">
        <w:rPr>
          <w:rFonts w:ascii="Times New Roman" w:hAnsi="Times New Roman" w:cs="Times New Roman"/>
          <w:bCs/>
          <w:color w:val="000000" w:themeColor="text1"/>
          <w:sz w:val="24"/>
          <w:szCs w:val="24"/>
        </w:rPr>
        <w:t>Nicolau</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Philippou</w:t>
      </w:r>
      <w:proofErr w:type="spellEnd"/>
      <w:r w:rsidRPr="009373EA">
        <w:rPr>
          <w:rFonts w:ascii="Times New Roman" w:hAnsi="Times New Roman" w:cs="Times New Roman"/>
          <w:bCs/>
          <w:color w:val="000000" w:themeColor="text1"/>
          <w:sz w:val="24"/>
          <w:szCs w:val="24"/>
        </w:rPr>
        <w:t>, 2007). Bu doğrultuda öğrencilerin problem kurmaya yönelik öz yeterliklerini belirlemeye yönelik çalışmaların problem kurma konusundaki cevaplanmamış bazı sorulara ışık tutacağı düşünülmektedir.</w:t>
      </w:r>
    </w:p>
    <w:p w14:paraId="4E1CE266" w14:textId="332751F5" w:rsidR="00F21210"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Öğrencilerin matematiksel</w:t>
      </w:r>
      <w:r w:rsidR="001C3B4B" w:rsidRPr="009373EA">
        <w:rPr>
          <w:rFonts w:ascii="Times New Roman" w:hAnsi="Times New Roman" w:cs="Times New Roman"/>
          <w:bCs/>
          <w:color w:val="000000" w:themeColor="text1"/>
          <w:sz w:val="24"/>
          <w:szCs w:val="24"/>
        </w:rPr>
        <w:t xml:space="preserve"> becerileri</w:t>
      </w:r>
      <w:r w:rsidRPr="009373EA">
        <w:rPr>
          <w:rFonts w:ascii="Times New Roman" w:hAnsi="Times New Roman" w:cs="Times New Roman"/>
          <w:bCs/>
          <w:color w:val="000000" w:themeColor="text1"/>
          <w:sz w:val="24"/>
          <w:szCs w:val="24"/>
        </w:rPr>
        <w:t xml:space="preserve"> ve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becerileri üzerinde etkili olduğu düşünülen bazı değişkenler mevcuttur</w:t>
      </w:r>
      <w:r w:rsidR="00065727" w:rsidRPr="009373EA">
        <w:rPr>
          <w:rFonts w:ascii="Times New Roman" w:hAnsi="Times New Roman" w:cs="Times New Roman"/>
          <w:bCs/>
          <w:color w:val="000000" w:themeColor="text1"/>
          <w:sz w:val="24"/>
          <w:szCs w:val="24"/>
        </w:rPr>
        <w:t>.</w:t>
      </w:r>
      <w:r w:rsidR="000D0826" w:rsidRPr="009373EA">
        <w:rPr>
          <w:rFonts w:ascii="Times New Roman" w:hAnsi="Times New Roman" w:cs="Times New Roman"/>
          <w:bCs/>
          <w:color w:val="000000" w:themeColor="text1"/>
          <w:sz w:val="24"/>
          <w:szCs w:val="24"/>
        </w:rPr>
        <w:t xml:space="preserve"> </w:t>
      </w:r>
      <w:r w:rsidRPr="009373EA">
        <w:rPr>
          <w:rFonts w:ascii="Times New Roman" w:hAnsi="Times New Roman" w:cs="Times New Roman"/>
          <w:bCs/>
          <w:color w:val="000000" w:themeColor="text1"/>
          <w:sz w:val="24"/>
          <w:szCs w:val="24"/>
        </w:rPr>
        <w:t>Öğrencilerin cinsiyetleri, sınıf seviyeleri, akademik başarıları bu değişkenlerden bazılarıdır</w:t>
      </w:r>
      <w:r w:rsidR="008B3DCA" w:rsidRPr="009373EA">
        <w:rPr>
          <w:rFonts w:ascii="Times New Roman" w:hAnsi="Times New Roman" w:cs="Times New Roman"/>
          <w:bCs/>
          <w:color w:val="000000" w:themeColor="text1"/>
          <w:sz w:val="24"/>
          <w:szCs w:val="24"/>
        </w:rPr>
        <w:t xml:space="preserve"> (</w:t>
      </w:r>
      <w:proofErr w:type="spellStart"/>
      <w:r w:rsidR="008B3DCA" w:rsidRPr="009373EA">
        <w:rPr>
          <w:rFonts w:ascii="Times New Roman" w:hAnsi="Times New Roman" w:cs="Times New Roman"/>
          <w:bCs/>
          <w:color w:val="000000" w:themeColor="text1"/>
          <w:sz w:val="24"/>
          <w:szCs w:val="24"/>
        </w:rPr>
        <w:t>Weissglass</w:t>
      </w:r>
      <w:proofErr w:type="spellEnd"/>
      <w:r w:rsidR="008B3DCA" w:rsidRPr="009373EA">
        <w:rPr>
          <w:rFonts w:ascii="Times New Roman" w:hAnsi="Times New Roman" w:cs="Times New Roman"/>
          <w:bCs/>
          <w:color w:val="000000" w:themeColor="text1"/>
          <w:sz w:val="24"/>
          <w:szCs w:val="24"/>
        </w:rPr>
        <w:t>, 2002)</w:t>
      </w:r>
      <w:r w:rsidRPr="009373EA">
        <w:rPr>
          <w:rFonts w:ascii="Times New Roman" w:hAnsi="Times New Roman" w:cs="Times New Roman"/>
          <w:bCs/>
          <w:color w:val="000000" w:themeColor="text1"/>
          <w:sz w:val="24"/>
          <w:szCs w:val="24"/>
        </w:rPr>
        <w:t>.</w:t>
      </w:r>
      <w:r w:rsidRPr="009373EA">
        <w:rPr>
          <w:color w:val="000000" w:themeColor="text1"/>
        </w:rPr>
        <w:t xml:space="preserve"> </w:t>
      </w:r>
      <w:r w:rsidRPr="009373EA">
        <w:rPr>
          <w:rFonts w:ascii="Times New Roman" w:hAnsi="Times New Roman" w:cs="Times New Roman"/>
          <w:bCs/>
          <w:color w:val="000000" w:themeColor="text1"/>
          <w:sz w:val="24"/>
          <w:szCs w:val="24"/>
        </w:rPr>
        <w:t xml:space="preserve">Ortaokul öğrencilerinin cinsiyetlerinin matematiksel </w:t>
      </w:r>
      <w:r w:rsidR="001C3B4B" w:rsidRPr="009373EA">
        <w:rPr>
          <w:rFonts w:ascii="Times New Roman" w:hAnsi="Times New Roman" w:cs="Times New Roman"/>
          <w:bCs/>
          <w:color w:val="000000" w:themeColor="text1"/>
          <w:sz w:val="24"/>
          <w:szCs w:val="24"/>
        </w:rPr>
        <w:t xml:space="preserve">beceriler </w:t>
      </w:r>
      <w:r w:rsidRPr="009373EA">
        <w:rPr>
          <w:rFonts w:ascii="Times New Roman" w:hAnsi="Times New Roman" w:cs="Times New Roman"/>
          <w:bCs/>
          <w:color w:val="000000" w:themeColor="text1"/>
          <w:sz w:val="24"/>
          <w:szCs w:val="24"/>
        </w:rPr>
        <w:t xml:space="preserve">ve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becerileri üzerindeki etkilerinin incelendiği çalışmaların sonuçları değişkenlik göstermektedir</w:t>
      </w:r>
      <w:r w:rsidR="00230A8C" w:rsidRPr="009373EA">
        <w:rPr>
          <w:rFonts w:ascii="Times New Roman" w:hAnsi="Times New Roman" w:cs="Times New Roman"/>
          <w:bCs/>
          <w:color w:val="000000" w:themeColor="text1"/>
          <w:sz w:val="24"/>
          <w:szCs w:val="24"/>
        </w:rPr>
        <w:t xml:space="preserve"> (Akkan, Çakıroğlu &amp; Güven, 2009; Özgen, Aydın, Geçici &amp; Bayram, 2017; Semizoğlu, 2013)</w:t>
      </w:r>
      <w:r w:rsidRPr="009373EA">
        <w:rPr>
          <w:rFonts w:ascii="Times New Roman" w:hAnsi="Times New Roman" w:cs="Times New Roman"/>
          <w:bCs/>
          <w:color w:val="000000" w:themeColor="text1"/>
          <w:sz w:val="24"/>
          <w:szCs w:val="24"/>
        </w:rPr>
        <w:t xml:space="preserve">. </w:t>
      </w:r>
      <w:r w:rsidR="00765C9B" w:rsidRPr="009373EA">
        <w:rPr>
          <w:rFonts w:ascii="Times New Roman" w:hAnsi="Times New Roman" w:cs="Times New Roman"/>
          <w:bCs/>
          <w:color w:val="000000" w:themeColor="text1"/>
          <w:sz w:val="24"/>
          <w:szCs w:val="24"/>
        </w:rPr>
        <w:t>Bu çalışmalar p</w:t>
      </w:r>
      <w:r w:rsidRPr="009373EA">
        <w:rPr>
          <w:rFonts w:ascii="Times New Roman" w:hAnsi="Times New Roman" w:cs="Times New Roman"/>
          <w:bCs/>
          <w:color w:val="000000" w:themeColor="text1"/>
          <w:sz w:val="24"/>
          <w:szCs w:val="24"/>
        </w:rPr>
        <w:t>roblem kurma bağlamında incelendiğinde erkek öğrencilerin kız öğrencilere göre daha başarılı olduğu çalışmaların (Akkan, Çakıroğlu &amp; Güven, 2009) yanı sıra kız öğrencilerin erkek öğrencilere göre daha başarılı olduğu çalışmalar</w:t>
      </w:r>
      <w:r w:rsidR="00765C9B" w:rsidRPr="009373EA">
        <w:rPr>
          <w:rFonts w:ascii="Times New Roman" w:hAnsi="Times New Roman" w:cs="Times New Roman"/>
          <w:bCs/>
          <w:color w:val="000000" w:themeColor="text1"/>
          <w:sz w:val="24"/>
          <w:szCs w:val="24"/>
        </w:rPr>
        <w:t>ın</w:t>
      </w:r>
      <w:r w:rsidRPr="009373EA">
        <w:rPr>
          <w:rFonts w:ascii="Times New Roman" w:hAnsi="Times New Roman" w:cs="Times New Roman"/>
          <w:bCs/>
          <w:color w:val="000000" w:themeColor="text1"/>
          <w:sz w:val="24"/>
          <w:szCs w:val="24"/>
        </w:rPr>
        <w:t xml:space="preserve"> da (Semizoğlu, 2013) </w:t>
      </w:r>
      <w:r w:rsidR="00765C9B" w:rsidRPr="009373EA">
        <w:rPr>
          <w:rFonts w:ascii="Times New Roman" w:hAnsi="Times New Roman" w:cs="Times New Roman"/>
          <w:bCs/>
          <w:color w:val="000000" w:themeColor="text1"/>
          <w:sz w:val="24"/>
          <w:szCs w:val="24"/>
        </w:rPr>
        <w:t xml:space="preserve">olduğu </w:t>
      </w:r>
      <w:r w:rsidRPr="009373EA">
        <w:rPr>
          <w:rFonts w:ascii="Times New Roman" w:hAnsi="Times New Roman" w:cs="Times New Roman"/>
          <w:bCs/>
          <w:color w:val="000000" w:themeColor="text1"/>
          <w:sz w:val="24"/>
          <w:szCs w:val="24"/>
        </w:rPr>
        <w:t>görülmektedir. Ayrıca cinsiyetin problem kurma becerileri üzerinde etkisinin olmadığının belirtildiği çalışmalar da (</w:t>
      </w:r>
      <w:r w:rsidR="00097E29" w:rsidRPr="009373EA">
        <w:rPr>
          <w:rFonts w:ascii="Times New Roman" w:hAnsi="Times New Roman" w:cs="Times New Roman"/>
          <w:bCs/>
          <w:color w:val="000000" w:themeColor="text1"/>
          <w:sz w:val="24"/>
          <w:szCs w:val="24"/>
        </w:rPr>
        <w:t>Özgen, Aydın, Geçici &amp; Bayram</w:t>
      </w:r>
      <w:r w:rsidR="004768F9" w:rsidRPr="009373EA">
        <w:rPr>
          <w:rFonts w:ascii="Times New Roman" w:hAnsi="Times New Roman" w:cs="Times New Roman"/>
          <w:bCs/>
          <w:color w:val="000000" w:themeColor="text1"/>
          <w:sz w:val="24"/>
          <w:szCs w:val="24"/>
        </w:rPr>
        <w:t xml:space="preserve">, </w:t>
      </w:r>
      <w:r w:rsidRPr="009373EA">
        <w:rPr>
          <w:rFonts w:ascii="Times New Roman" w:hAnsi="Times New Roman" w:cs="Times New Roman"/>
          <w:bCs/>
          <w:color w:val="000000" w:themeColor="text1"/>
          <w:sz w:val="24"/>
          <w:szCs w:val="24"/>
        </w:rPr>
        <w:t>2017) mevcuttur.</w:t>
      </w:r>
    </w:p>
    <w:p w14:paraId="4526364D" w14:textId="6E776529" w:rsidR="00F21210"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Ortaokul öğrencilerinin matematiksel becerileri üzerinde etkili olabilecek bir diğer değişken sınıf seviyeleridir.  Farklı sınıf seviyelerindeki öğrencilerin matematiksel ve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w:t>
      </w:r>
      <w:r w:rsidRPr="009373EA">
        <w:rPr>
          <w:rFonts w:ascii="Times New Roman" w:hAnsi="Times New Roman" w:cs="Times New Roman"/>
          <w:bCs/>
          <w:color w:val="000000" w:themeColor="text1"/>
          <w:sz w:val="24"/>
          <w:szCs w:val="24"/>
        </w:rPr>
        <w:lastRenderedPageBreak/>
        <w:t>becerilerinin incelendiği çalışmalarda farklı sonuçların elde edildiği görülmektedir</w:t>
      </w:r>
      <w:r w:rsidR="00F5795B" w:rsidRPr="009373EA">
        <w:rPr>
          <w:rFonts w:ascii="Times New Roman" w:hAnsi="Times New Roman" w:cs="Times New Roman"/>
          <w:bCs/>
          <w:color w:val="000000" w:themeColor="text1"/>
          <w:sz w:val="24"/>
          <w:szCs w:val="24"/>
        </w:rPr>
        <w:t xml:space="preserve"> (Arıkan &amp; Ünal, 2015; </w:t>
      </w:r>
      <w:proofErr w:type="spellStart"/>
      <w:r w:rsidR="00F5795B" w:rsidRPr="009373EA">
        <w:rPr>
          <w:rFonts w:ascii="Times New Roman" w:hAnsi="Times New Roman" w:cs="Times New Roman"/>
          <w:bCs/>
          <w:color w:val="000000" w:themeColor="text1"/>
          <w:sz w:val="24"/>
          <w:szCs w:val="24"/>
        </w:rPr>
        <w:t>Cai</w:t>
      </w:r>
      <w:proofErr w:type="spellEnd"/>
      <w:r w:rsidR="00F5795B" w:rsidRPr="009373EA">
        <w:rPr>
          <w:rFonts w:ascii="Times New Roman" w:hAnsi="Times New Roman" w:cs="Times New Roman"/>
          <w:bCs/>
          <w:color w:val="000000" w:themeColor="text1"/>
          <w:sz w:val="24"/>
          <w:szCs w:val="24"/>
        </w:rPr>
        <w:t>, 2003;</w:t>
      </w:r>
      <w:r w:rsidRPr="009373EA">
        <w:rPr>
          <w:rFonts w:ascii="Times New Roman" w:hAnsi="Times New Roman" w:cs="Times New Roman"/>
          <w:bCs/>
          <w:color w:val="000000" w:themeColor="text1"/>
          <w:sz w:val="24"/>
          <w:szCs w:val="24"/>
        </w:rPr>
        <w:t xml:space="preserve"> Katrancı </w:t>
      </w:r>
      <w:r w:rsidR="00F5795B" w:rsidRPr="009373EA">
        <w:rPr>
          <w:rFonts w:ascii="Times New Roman" w:hAnsi="Times New Roman" w:cs="Times New Roman"/>
          <w:bCs/>
          <w:color w:val="000000" w:themeColor="text1"/>
          <w:sz w:val="24"/>
          <w:szCs w:val="24"/>
        </w:rPr>
        <w:t xml:space="preserve">&amp; </w:t>
      </w:r>
      <w:r w:rsidRPr="009373EA">
        <w:rPr>
          <w:rFonts w:ascii="Times New Roman" w:hAnsi="Times New Roman" w:cs="Times New Roman"/>
          <w:bCs/>
          <w:color w:val="000000" w:themeColor="text1"/>
          <w:sz w:val="24"/>
          <w:szCs w:val="24"/>
        </w:rPr>
        <w:t>Şengül</w:t>
      </w:r>
      <w:r w:rsidR="00F5795B" w:rsidRPr="009373EA">
        <w:rPr>
          <w:rFonts w:ascii="Times New Roman" w:hAnsi="Times New Roman" w:cs="Times New Roman"/>
          <w:bCs/>
          <w:color w:val="000000" w:themeColor="text1"/>
          <w:sz w:val="24"/>
          <w:szCs w:val="24"/>
        </w:rPr>
        <w:t>,</w:t>
      </w:r>
      <w:r w:rsidRPr="009373EA">
        <w:rPr>
          <w:rFonts w:ascii="Times New Roman" w:hAnsi="Times New Roman" w:cs="Times New Roman"/>
          <w:bCs/>
          <w:color w:val="000000" w:themeColor="text1"/>
          <w:sz w:val="24"/>
          <w:szCs w:val="24"/>
        </w:rPr>
        <w:t xml:space="preserve"> 201</w:t>
      </w:r>
      <w:r w:rsidR="00F5795B" w:rsidRPr="009373EA">
        <w:rPr>
          <w:rFonts w:ascii="Times New Roman" w:hAnsi="Times New Roman" w:cs="Times New Roman"/>
          <w:bCs/>
          <w:color w:val="000000" w:themeColor="text1"/>
          <w:sz w:val="24"/>
          <w:szCs w:val="24"/>
        </w:rPr>
        <w:t>9</w:t>
      </w:r>
      <w:r w:rsidRPr="009373EA">
        <w:rPr>
          <w:rFonts w:ascii="Times New Roman" w:hAnsi="Times New Roman" w:cs="Times New Roman"/>
          <w:bCs/>
          <w:color w:val="000000" w:themeColor="text1"/>
          <w:sz w:val="24"/>
          <w:szCs w:val="24"/>
        </w:rPr>
        <w:t>)</w:t>
      </w:r>
      <w:r w:rsidR="00F5795B" w:rsidRPr="009373EA">
        <w:rPr>
          <w:rFonts w:ascii="Times New Roman" w:hAnsi="Times New Roman" w:cs="Times New Roman"/>
          <w:bCs/>
          <w:color w:val="000000" w:themeColor="text1"/>
          <w:sz w:val="24"/>
          <w:szCs w:val="24"/>
        </w:rPr>
        <w:t>.</w:t>
      </w:r>
    </w:p>
    <w:p w14:paraId="5B60C979" w14:textId="13A2E488" w:rsidR="00AD4DDC"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Bir öğrencinin akademik başarı seviyesi ile matematiksel ve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becerileri arasında doğrudan bir ilişki olduğu düşünülmektedir.  Problem kurma ve akademik başarı arasındaki ilişkiyi inceleyen birçok çalışma, akademik açıdan başarılı öğrencilerin başarısız öğrencilere göre daha yüksek problem kurma becerilerine sahip olduklarını göstermektedir (</w:t>
      </w:r>
      <w:proofErr w:type="spellStart"/>
      <w:r w:rsidRPr="009373EA">
        <w:rPr>
          <w:rFonts w:ascii="Times New Roman" w:hAnsi="Times New Roman" w:cs="Times New Roman"/>
          <w:bCs/>
          <w:color w:val="000000" w:themeColor="text1"/>
          <w:sz w:val="24"/>
          <w:szCs w:val="24"/>
        </w:rPr>
        <w:t>Ellerton</w:t>
      </w:r>
      <w:proofErr w:type="spellEnd"/>
      <w:r w:rsidRPr="009373EA">
        <w:rPr>
          <w:rFonts w:ascii="Times New Roman" w:hAnsi="Times New Roman" w:cs="Times New Roman"/>
          <w:bCs/>
          <w:color w:val="000000" w:themeColor="text1"/>
          <w:sz w:val="24"/>
          <w:szCs w:val="24"/>
        </w:rPr>
        <w:t xml:space="preserve">, 1986; </w:t>
      </w:r>
      <w:r w:rsidR="00097E29" w:rsidRPr="009373EA">
        <w:rPr>
          <w:rFonts w:ascii="Times New Roman" w:hAnsi="Times New Roman" w:cs="Times New Roman"/>
          <w:bCs/>
          <w:color w:val="000000" w:themeColor="text1"/>
          <w:sz w:val="24"/>
          <w:szCs w:val="24"/>
        </w:rPr>
        <w:t xml:space="preserve">Özgen &amp; </w:t>
      </w:r>
      <w:proofErr w:type="spellStart"/>
      <w:r w:rsidR="00097E29" w:rsidRPr="009373EA">
        <w:rPr>
          <w:rFonts w:ascii="Times New Roman" w:hAnsi="Times New Roman" w:cs="Times New Roman"/>
          <w:bCs/>
          <w:color w:val="000000" w:themeColor="text1"/>
          <w:sz w:val="24"/>
          <w:szCs w:val="24"/>
        </w:rPr>
        <w:t>diğ</w:t>
      </w:r>
      <w:proofErr w:type="spellEnd"/>
      <w:proofErr w:type="gramStart"/>
      <w:r w:rsidR="00097E29" w:rsidRPr="009373EA">
        <w:rPr>
          <w:rFonts w:ascii="Times New Roman" w:hAnsi="Times New Roman" w:cs="Times New Roman"/>
          <w:bCs/>
          <w:color w:val="000000" w:themeColor="text1"/>
          <w:sz w:val="24"/>
          <w:szCs w:val="24"/>
        </w:rPr>
        <w:t>.</w:t>
      </w:r>
      <w:r w:rsidR="004768F9" w:rsidRPr="009373EA">
        <w:rPr>
          <w:rFonts w:ascii="Times New Roman" w:hAnsi="Times New Roman" w:cs="Times New Roman"/>
          <w:bCs/>
          <w:color w:val="000000" w:themeColor="text1"/>
          <w:sz w:val="24"/>
          <w:szCs w:val="24"/>
        </w:rPr>
        <w:t>,</w:t>
      </w:r>
      <w:proofErr w:type="gramEnd"/>
      <w:r w:rsidR="004768F9" w:rsidRPr="009373EA">
        <w:rPr>
          <w:rFonts w:ascii="Times New Roman" w:hAnsi="Times New Roman" w:cs="Times New Roman"/>
          <w:bCs/>
          <w:color w:val="000000" w:themeColor="text1"/>
          <w:sz w:val="24"/>
          <w:szCs w:val="24"/>
        </w:rPr>
        <w:t xml:space="preserve"> </w:t>
      </w:r>
      <w:r w:rsidRPr="009373EA">
        <w:rPr>
          <w:rFonts w:ascii="Times New Roman" w:hAnsi="Times New Roman" w:cs="Times New Roman"/>
          <w:bCs/>
          <w:color w:val="000000" w:themeColor="text1"/>
          <w:sz w:val="24"/>
          <w:szCs w:val="24"/>
        </w:rPr>
        <w:t xml:space="preserve">2017; </w:t>
      </w:r>
      <w:proofErr w:type="spellStart"/>
      <w:r w:rsidRPr="009373EA">
        <w:rPr>
          <w:rFonts w:ascii="Times New Roman" w:hAnsi="Times New Roman" w:cs="Times New Roman"/>
          <w:bCs/>
          <w:color w:val="000000" w:themeColor="text1"/>
          <w:sz w:val="24"/>
          <w:szCs w:val="24"/>
        </w:rPr>
        <w:t>Yuan</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Sriraman</w:t>
      </w:r>
      <w:proofErr w:type="spellEnd"/>
      <w:r w:rsidRPr="009373EA">
        <w:rPr>
          <w:rFonts w:ascii="Times New Roman" w:hAnsi="Times New Roman" w:cs="Times New Roman"/>
          <w:bCs/>
          <w:color w:val="000000" w:themeColor="text1"/>
          <w:sz w:val="24"/>
          <w:szCs w:val="24"/>
        </w:rPr>
        <w:t xml:space="preserve">, 2011). </w:t>
      </w:r>
    </w:p>
    <w:p w14:paraId="3DAB21F7" w14:textId="30646470" w:rsidR="003870A3" w:rsidRPr="009373EA" w:rsidRDefault="003870A3"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bookmarkStart w:id="1" w:name="_Hlk17430166"/>
      <w:r w:rsidR="00DD0BF1" w:rsidRPr="009373EA">
        <w:rPr>
          <w:rFonts w:ascii="Times New Roman" w:hAnsi="Times New Roman" w:cs="Times New Roman"/>
          <w:bCs/>
          <w:color w:val="000000" w:themeColor="text1"/>
          <w:sz w:val="24"/>
          <w:szCs w:val="24"/>
        </w:rPr>
        <w:t>M</w:t>
      </w:r>
      <w:r w:rsidRPr="009373EA">
        <w:rPr>
          <w:rFonts w:ascii="Times New Roman" w:hAnsi="Times New Roman" w:cs="Times New Roman"/>
          <w:bCs/>
          <w:color w:val="000000" w:themeColor="text1"/>
          <w:sz w:val="24"/>
          <w:szCs w:val="24"/>
        </w:rPr>
        <w:t>atematik eğitimi ile ilgili yapılan araştırmalarda sıkça vurgulansa da problem kurma süreçleri ile ilgili bilinenler çok azdır (</w:t>
      </w:r>
      <w:proofErr w:type="spellStart"/>
      <w:r w:rsidRPr="009373EA">
        <w:rPr>
          <w:rFonts w:ascii="Times New Roman" w:hAnsi="Times New Roman" w:cs="Times New Roman"/>
          <w:bCs/>
          <w:color w:val="000000" w:themeColor="text1"/>
          <w:sz w:val="24"/>
          <w:szCs w:val="24"/>
        </w:rPr>
        <w:t>Kilpatrick</w:t>
      </w:r>
      <w:proofErr w:type="spellEnd"/>
      <w:r w:rsidRPr="009373EA">
        <w:rPr>
          <w:rFonts w:ascii="Times New Roman" w:hAnsi="Times New Roman" w:cs="Times New Roman"/>
          <w:bCs/>
          <w:color w:val="000000" w:themeColor="text1"/>
          <w:sz w:val="24"/>
          <w:szCs w:val="24"/>
        </w:rPr>
        <w:t>, 1987). Yapılan araştırmalar problem kurma ile problem çözme becerilerinin birbirini tamamladığını göstermektedir (</w:t>
      </w:r>
      <w:proofErr w:type="spellStart"/>
      <w:r w:rsidRPr="009373EA">
        <w:rPr>
          <w:rFonts w:ascii="Times New Roman" w:hAnsi="Times New Roman" w:cs="Times New Roman"/>
          <w:bCs/>
          <w:color w:val="000000" w:themeColor="text1"/>
          <w:sz w:val="24"/>
          <w:szCs w:val="24"/>
        </w:rPr>
        <w:t>Cai</w:t>
      </w:r>
      <w:proofErr w:type="spellEnd"/>
      <w:r w:rsidRPr="009373EA">
        <w:rPr>
          <w:rFonts w:ascii="Times New Roman" w:hAnsi="Times New Roman" w:cs="Times New Roman"/>
          <w:bCs/>
          <w:color w:val="000000" w:themeColor="text1"/>
          <w:sz w:val="24"/>
          <w:szCs w:val="24"/>
        </w:rPr>
        <w:t xml:space="preserve">, 1998; </w:t>
      </w:r>
      <w:proofErr w:type="spellStart"/>
      <w:r w:rsidRPr="009373EA">
        <w:rPr>
          <w:rFonts w:ascii="Times New Roman" w:hAnsi="Times New Roman" w:cs="Times New Roman"/>
          <w:bCs/>
          <w:color w:val="000000" w:themeColor="text1"/>
          <w:sz w:val="24"/>
          <w:szCs w:val="24"/>
        </w:rPr>
        <w:t>Ellerton</w:t>
      </w:r>
      <w:proofErr w:type="spellEnd"/>
      <w:r w:rsidRPr="009373EA">
        <w:rPr>
          <w:rFonts w:ascii="Times New Roman" w:hAnsi="Times New Roman" w:cs="Times New Roman"/>
          <w:bCs/>
          <w:color w:val="000000" w:themeColor="text1"/>
          <w:sz w:val="24"/>
          <w:szCs w:val="24"/>
        </w:rPr>
        <w:t xml:space="preserve">, 1986; Silver &amp; </w:t>
      </w:r>
      <w:proofErr w:type="spellStart"/>
      <w:r w:rsidRPr="009373EA">
        <w:rPr>
          <w:rFonts w:ascii="Times New Roman" w:hAnsi="Times New Roman" w:cs="Times New Roman"/>
          <w:bCs/>
          <w:color w:val="000000" w:themeColor="text1"/>
          <w:sz w:val="24"/>
          <w:szCs w:val="24"/>
        </w:rPr>
        <w:t>Cai</w:t>
      </w:r>
      <w:proofErr w:type="spellEnd"/>
      <w:r w:rsidRPr="009373EA">
        <w:rPr>
          <w:rFonts w:ascii="Times New Roman" w:hAnsi="Times New Roman" w:cs="Times New Roman"/>
          <w:bCs/>
          <w:color w:val="000000" w:themeColor="text1"/>
          <w:sz w:val="24"/>
          <w:szCs w:val="24"/>
        </w:rPr>
        <w:t>, 1996). Problem kurma etkinlikleri öğrencilerin problem çözme süreçleri, öğrencilerin bilişsel süreçleri, matematiksel anlamaları ve kavram yanılgıları hakkında değerli bilgilerin elde edilebileceği etkinliklerdir (</w:t>
      </w:r>
      <w:proofErr w:type="spellStart"/>
      <w:r w:rsidRPr="009373EA">
        <w:rPr>
          <w:rFonts w:ascii="Times New Roman" w:hAnsi="Times New Roman" w:cs="Times New Roman"/>
          <w:bCs/>
          <w:color w:val="000000" w:themeColor="text1"/>
          <w:sz w:val="24"/>
          <w:szCs w:val="24"/>
        </w:rPr>
        <w:t>Cai</w:t>
      </w:r>
      <w:proofErr w:type="spellEnd"/>
      <w:r w:rsidRPr="009373EA">
        <w:rPr>
          <w:rFonts w:ascii="Times New Roman" w:hAnsi="Times New Roman" w:cs="Times New Roman"/>
          <w:bCs/>
          <w:color w:val="000000" w:themeColor="text1"/>
          <w:sz w:val="24"/>
          <w:szCs w:val="24"/>
        </w:rPr>
        <w:t xml:space="preserve">, 1998; </w:t>
      </w:r>
      <w:proofErr w:type="spellStart"/>
      <w:r w:rsidRPr="009373EA">
        <w:rPr>
          <w:rFonts w:ascii="Times New Roman" w:hAnsi="Times New Roman" w:cs="Times New Roman"/>
          <w:bCs/>
          <w:color w:val="000000" w:themeColor="text1"/>
          <w:sz w:val="24"/>
          <w:szCs w:val="24"/>
        </w:rPr>
        <w:t>Leung</w:t>
      </w:r>
      <w:proofErr w:type="spellEnd"/>
      <w:r w:rsidRPr="009373EA">
        <w:rPr>
          <w:rFonts w:ascii="Times New Roman" w:hAnsi="Times New Roman" w:cs="Times New Roman"/>
          <w:bCs/>
          <w:color w:val="000000" w:themeColor="text1"/>
          <w:sz w:val="24"/>
          <w:szCs w:val="24"/>
        </w:rPr>
        <w:t xml:space="preserve">, 2013; Silver, 1994; </w:t>
      </w:r>
      <w:proofErr w:type="spellStart"/>
      <w:r w:rsidR="00A75E28" w:rsidRPr="009373EA">
        <w:rPr>
          <w:rFonts w:ascii="Times New Roman" w:hAnsi="Times New Roman" w:cs="Times New Roman"/>
          <w:bCs/>
          <w:color w:val="000000" w:themeColor="text1"/>
          <w:sz w:val="24"/>
          <w:szCs w:val="24"/>
        </w:rPr>
        <w:t>Tichá</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Hospesova</w:t>
      </w:r>
      <w:proofErr w:type="spellEnd"/>
      <w:r w:rsidRPr="009373EA">
        <w:rPr>
          <w:rFonts w:ascii="Times New Roman" w:hAnsi="Times New Roman" w:cs="Times New Roman"/>
          <w:bCs/>
          <w:color w:val="000000" w:themeColor="text1"/>
          <w:sz w:val="24"/>
          <w:szCs w:val="24"/>
        </w:rPr>
        <w:t xml:space="preserve">, 2009; </w:t>
      </w:r>
      <w:proofErr w:type="spellStart"/>
      <w:r w:rsidRPr="009373EA">
        <w:rPr>
          <w:rFonts w:ascii="Times New Roman" w:hAnsi="Times New Roman" w:cs="Times New Roman"/>
          <w:bCs/>
          <w:color w:val="000000" w:themeColor="text1"/>
          <w:sz w:val="24"/>
          <w:szCs w:val="24"/>
        </w:rPr>
        <w:t>Toluk</w:t>
      </w:r>
      <w:proofErr w:type="spellEnd"/>
      <w:r w:rsidRPr="009373EA">
        <w:rPr>
          <w:rFonts w:ascii="Times New Roman" w:hAnsi="Times New Roman" w:cs="Times New Roman"/>
          <w:bCs/>
          <w:color w:val="000000" w:themeColor="text1"/>
          <w:sz w:val="24"/>
          <w:szCs w:val="24"/>
        </w:rPr>
        <w:t>-Uçar, 2009). Birçok araştırmada öğrencilerin ve öğretmenlerin problem kurmada zorlandıkları belirtilmiştir (</w:t>
      </w:r>
      <w:proofErr w:type="spellStart"/>
      <w:r w:rsidRPr="009373EA">
        <w:rPr>
          <w:rFonts w:ascii="Times New Roman" w:hAnsi="Times New Roman" w:cs="Times New Roman"/>
          <w:bCs/>
          <w:color w:val="000000" w:themeColor="text1"/>
          <w:sz w:val="24"/>
          <w:szCs w:val="24"/>
        </w:rPr>
        <w:t>Cai</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Hwang</w:t>
      </w:r>
      <w:proofErr w:type="spellEnd"/>
      <w:r w:rsidRPr="009373EA">
        <w:rPr>
          <w:rFonts w:ascii="Times New Roman" w:hAnsi="Times New Roman" w:cs="Times New Roman"/>
          <w:bCs/>
          <w:color w:val="000000" w:themeColor="text1"/>
          <w:sz w:val="24"/>
          <w:szCs w:val="24"/>
        </w:rPr>
        <w:t xml:space="preserve">; 2002; </w:t>
      </w:r>
      <w:proofErr w:type="spellStart"/>
      <w:r w:rsidRPr="009373EA">
        <w:rPr>
          <w:rFonts w:ascii="Times New Roman" w:hAnsi="Times New Roman" w:cs="Times New Roman"/>
          <w:bCs/>
          <w:color w:val="000000" w:themeColor="text1"/>
          <w:sz w:val="24"/>
          <w:szCs w:val="24"/>
        </w:rPr>
        <w:t>Ellerton</w:t>
      </w:r>
      <w:proofErr w:type="spellEnd"/>
      <w:r w:rsidRPr="009373EA">
        <w:rPr>
          <w:rFonts w:ascii="Times New Roman" w:hAnsi="Times New Roman" w:cs="Times New Roman"/>
          <w:bCs/>
          <w:color w:val="000000" w:themeColor="text1"/>
          <w:sz w:val="24"/>
          <w:szCs w:val="24"/>
        </w:rPr>
        <w:t>, 1986; English, 1998;</w:t>
      </w:r>
      <w:r w:rsidR="004768F9" w:rsidRPr="009373EA">
        <w:rPr>
          <w:color w:val="000000" w:themeColor="text1"/>
        </w:rPr>
        <w:t xml:space="preserve"> </w:t>
      </w:r>
      <w:r w:rsidR="00097E29" w:rsidRPr="009373EA">
        <w:rPr>
          <w:rFonts w:ascii="Times New Roman" w:hAnsi="Times New Roman" w:cs="Times New Roman"/>
          <w:bCs/>
          <w:color w:val="000000" w:themeColor="text1"/>
          <w:sz w:val="24"/>
          <w:szCs w:val="24"/>
        </w:rPr>
        <w:t xml:space="preserve">Özgen </w:t>
      </w:r>
      <w:r w:rsidR="00BC6FA5" w:rsidRPr="009373EA">
        <w:rPr>
          <w:rFonts w:ascii="Times New Roman" w:hAnsi="Times New Roman" w:cs="Times New Roman"/>
          <w:bCs/>
          <w:color w:val="000000" w:themeColor="text1"/>
          <w:sz w:val="24"/>
          <w:szCs w:val="24"/>
        </w:rPr>
        <w:t>&amp;</w:t>
      </w:r>
      <w:r w:rsidR="00097E29" w:rsidRPr="009373EA">
        <w:rPr>
          <w:rFonts w:ascii="Times New Roman" w:hAnsi="Times New Roman" w:cs="Times New Roman"/>
          <w:bCs/>
          <w:color w:val="000000" w:themeColor="text1"/>
          <w:sz w:val="24"/>
          <w:szCs w:val="24"/>
        </w:rPr>
        <w:t xml:space="preserve"> </w:t>
      </w:r>
      <w:proofErr w:type="spellStart"/>
      <w:r w:rsidR="00097E29" w:rsidRPr="009373EA">
        <w:rPr>
          <w:rFonts w:ascii="Times New Roman" w:hAnsi="Times New Roman" w:cs="Times New Roman"/>
          <w:bCs/>
          <w:color w:val="000000" w:themeColor="text1"/>
          <w:sz w:val="24"/>
          <w:szCs w:val="24"/>
        </w:rPr>
        <w:t>diğ</w:t>
      </w:r>
      <w:proofErr w:type="spellEnd"/>
      <w:proofErr w:type="gramStart"/>
      <w:r w:rsidR="00BC6FA5" w:rsidRPr="009373EA">
        <w:rPr>
          <w:rFonts w:ascii="Times New Roman" w:hAnsi="Times New Roman" w:cs="Times New Roman"/>
          <w:bCs/>
          <w:color w:val="000000" w:themeColor="text1"/>
          <w:sz w:val="24"/>
          <w:szCs w:val="24"/>
        </w:rPr>
        <w:t>.</w:t>
      </w:r>
      <w:r w:rsidR="004768F9" w:rsidRPr="009373EA">
        <w:rPr>
          <w:rFonts w:ascii="Times New Roman" w:hAnsi="Times New Roman" w:cs="Times New Roman"/>
          <w:bCs/>
          <w:color w:val="000000" w:themeColor="text1"/>
          <w:sz w:val="24"/>
          <w:szCs w:val="24"/>
        </w:rPr>
        <w:t>,</w:t>
      </w:r>
      <w:proofErr w:type="gramEnd"/>
      <w:r w:rsidRPr="009373EA">
        <w:rPr>
          <w:rFonts w:ascii="Times New Roman" w:hAnsi="Times New Roman" w:cs="Times New Roman"/>
          <w:bCs/>
          <w:color w:val="000000" w:themeColor="text1"/>
          <w:sz w:val="24"/>
          <w:szCs w:val="24"/>
        </w:rPr>
        <w:t xml:space="preserve"> 2017; Silver, </w:t>
      </w:r>
      <w:proofErr w:type="spellStart"/>
      <w:r w:rsidRPr="009373EA">
        <w:rPr>
          <w:rFonts w:ascii="Times New Roman" w:hAnsi="Times New Roman" w:cs="Times New Roman"/>
          <w:bCs/>
          <w:color w:val="000000" w:themeColor="text1"/>
          <w:sz w:val="24"/>
          <w:szCs w:val="24"/>
        </w:rPr>
        <w:t>Mamona-Downs</w:t>
      </w:r>
      <w:proofErr w:type="spellEnd"/>
      <w:r w:rsidRPr="009373EA">
        <w:rPr>
          <w:rFonts w:ascii="Times New Roman" w:hAnsi="Times New Roman" w:cs="Times New Roman"/>
          <w:bCs/>
          <w:color w:val="000000" w:themeColor="text1"/>
          <w:sz w:val="24"/>
          <w:szCs w:val="24"/>
        </w:rPr>
        <w:t xml:space="preserve">, </w:t>
      </w:r>
      <w:proofErr w:type="spellStart"/>
      <w:r w:rsidRPr="009373EA">
        <w:rPr>
          <w:rFonts w:ascii="Times New Roman" w:hAnsi="Times New Roman" w:cs="Times New Roman"/>
          <w:bCs/>
          <w:color w:val="000000" w:themeColor="text1"/>
          <w:sz w:val="24"/>
          <w:szCs w:val="24"/>
        </w:rPr>
        <w:t>Leung</w:t>
      </w:r>
      <w:proofErr w:type="spellEnd"/>
      <w:r w:rsidRPr="009373EA">
        <w:rPr>
          <w:rFonts w:ascii="Times New Roman" w:hAnsi="Times New Roman" w:cs="Times New Roman"/>
          <w:bCs/>
          <w:color w:val="000000" w:themeColor="text1"/>
          <w:sz w:val="24"/>
          <w:szCs w:val="24"/>
        </w:rPr>
        <w:t xml:space="preserve"> </w:t>
      </w:r>
      <w:r w:rsidR="00BC6FA5" w:rsidRPr="009373EA">
        <w:rPr>
          <w:rFonts w:ascii="Times New Roman" w:hAnsi="Times New Roman" w:cs="Times New Roman"/>
          <w:bCs/>
          <w:color w:val="000000" w:themeColor="text1"/>
          <w:sz w:val="24"/>
          <w:szCs w:val="24"/>
        </w:rPr>
        <w:t>&amp;</w:t>
      </w:r>
      <w:r w:rsidRPr="009373EA">
        <w:rPr>
          <w:rFonts w:ascii="Times New Roman" w:hAnsi="Times New Roman" w:cs="Times New Roman"/>
          <w:bCs/>
          <w:color w:val="000000" w:themeColor="text1"/>
          <w:sz w:val="24"/>
          <w:szCs w:val="24"/>
        </w:rPr>
        <w:t xml:space="preserve"> </w:t>
      </w:r>
      <w:proofErr w:type="spellStart"/>
      <w:r w:rsidRPr="009373EA">
        <w:rPr>
          <w:rFonts w:ascii="Times New Roman" w:hAnsi="Times New Roman" w:cs="Times New Roman"/>
          <w:bCs/>
          <w:color w:val="000000" w:themeColor="text1"/>
          <w:sz w:val="24"/>
          <w:szCs w:val="24"/>
        </w:rPr>
        <w:t>Kenney</w:t>
      </w:r>
      <w:proofErr w:type="spellEnd"/>
      <w:r w:rsidRPr="009373EA">
        <w:rPr>
          <w:rFonts w:ascii="Times New Roman" w:hAnsi="Times New Roman" w:cs="Times New Roman"/>
          <w:bCs/>
          <w:color w:val="000000" w:themeColor="text1"/>
          <w:sz w:val="24"/>
          <w:szCs w:val="24"/>
        </w:rPr>
        <w:t>, 1996). Bu doğrultuda ortaokul öğrencilerinin problem kurma becerilerinin incelenmesinin bu konudaki eksiklikleri ve soru işaretlerini gidereceği düşünülmektedir.</w:t>
      </w:r>
    </w:p>
    <w:bookmarkEnd w:id="1"/>
    <w:p w14:paraId="6DFD9116" w14:textId="75573497" w:rsidR="003870A3" w:rsidRPr="009373EA" w:rsidRDefault="003870A3"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bookmarkStart w:id="2" w:name="_Hlk17430181"/>
      <w:r w:rsidR="002F4371" w:rsidRPr="009373EA">
        <w:rPr>
          <w:rFonts w:ascii="Times New Roman" w:hAnsi="Times New Roman" w:cs="Times New Roman"/>
          <w:bCs/>
          <w:color w:val="000000" w:themeColor="text1"/>
          <w:sz w:val="24"/>
          <w:szCs w:val="24"/>
        </w:rPr>
        <w:t xml:space="preserve"> </w:t>
      </w:r>
      <w:proofErr w:type="spellStart"/>
      <w:r w:rsidR="002F4371" w:rsidRPr="009373EA">
        <w:rPr>
          <w:rFonts w:ascii="Times New Roman" w:hAnsi="Times New Roman" w:cs="Times New Roman"/>
          <w:bCs/>
          <w:color w:val="000000" w:themeColor="text1"/>
          <w:sz w:val="24"/>
          <w:szCs w:val="24"/>
        </w:rPr>
        <w:t>Duyuşsal</w:t>
      </w:r>
      <w:proofErr w:type="spellEnd"/>
      <w:r w:rsidR="002F4371" w:rsidRPr="009373EA">
        <w:rPr>
          <w:rFonts w:ascii="Times New Roman" w:hAnsi="Times New Roman" w:cs="Times New Roman"/>
          <w:bCs/>
          <w:color w:val="000000" w:themeColor="text1"/>
          <w:sz w:val="24"/>
          <w:szCs w:val="24"/>
        </w:rPr>
        <w:t xml:space="preserve"> beceriler öğrencilerin kazanması gereken temel becerilerdendir</w:t>
      </w:r>
      <w:r w:rsidRPr="009373EA">
        <w:rPr>
          <w:rFonts w:ascii="Times New Roman" w:hAnsi="Times New Roman" w:cs="Times New Roman"/>
          <w:bCs/>
          <w:color w:val="000000" w:themeColor="text1"/>
          <w:sz w:val="24"/>
          <w:szCs w:val="24"/>
        </w:rPr>
        <w:t xml:space="preserve"> (MEB, 2013). Bu </w:t>
      </w:r>
      <w:proofErr w:type="spellStart"/>
      <w:r w:rsidRPr="009373EA">
        <w:rPr>
          <w:rFonts w:ascii="Times New Roman" w:hAnsi="Times New Roman" w:cs="Times New Roman"/>
          <w:bCs/>
          <w:color w:val="000000" w:themeColor="text1"/>
          <w:sz w:val="24"/>
          <w:szCs w:val="24"/>
        </w:rPr>
        <w:t>duyuşsal</w:t>
      </w:r>
      <w:proofErr w:type="spellEnd"/>
      <w:r w:rsidRPr="009373EA">
        <w:rPr>
          <w:rFonts w:ascii="Times New Roman" w:hAnsi="Times New Roman" w:cs="Times New Roman"/>
          <w:bCs/>
          <w:color w:val="000000" w:themeColor="text1"/>
          <w:sz w:val="24"/>
          <w:szCs w:val="24"/>
        </w:rPr>
        <w:t xml:space="preserve"> becerilerden biri öğrencilerin öz yeterlik inançlarıdır. </w:t>
      </w:r>
      <w:proofErr w:type="spellStart"/>
      <w:r w:rsidRPr="009373EA">
        <w:rPr>
          <w:rFonts w:ascii="Times New Roman" w:hAnsi="Times New Roman" w:cs="Times New Roman"/>
          <w:bCs/>
          <w:color w:val="000000" w:themeColor="text1"/>
          <w:sz w:val="24"/>
          <w:szCs w:val="24"/>
        </w:rPr>
        <w:t>Bandura’ya</w:t>
      </w:r>
      <w:proofErr w:type="spellEnd"/>
      <w:r w:rsidRPr="009373EA">
        <w:rPr>
          <w:rFonts w:ascii="Times New Roman" w:hAnsi="Times New Roman" w:cs="Times New Roman"/>
          <w:bCs/>
          <w:color w:val="000000" w:themeColor="text1"/>
          <w:sz w:val="24"/>
          <w:szCs w:val="24"/>
        </w:rPr>
        <w:t xml:space="preserve"> (1986) göre kişinin öz yeterlik inançları akademik süreçlerdeki başarısını etkilemektedir. Öz yeterlik inançları bireyin matematiğe yönelik tutumları, matematik başarısı (</w:t>
      </w:r>
      <w:proofErr w:type="spellStart"/>
      <w:r w:rsidRPr="009373EA">
        <w:rPr>
          <w:rFonts w:ascii="Times New Roman" w:hAnsi="Times New Roman" w:cs="Times New Roman"/>
          <w:bCs/>
          <w:color w:val="000000" w:themeColor="text1"/>
          <w:sz w:val="24"/>
          <w:szCs w:val="24"/>
        </w:rPr>
        <w:t>Ayotola</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Adedeji</w:t>
      </w:r>
      <w:proofErr w:type="spellEnd"/>
      <w:r w:rsidRPr="009373EA">
        <w:rPr>
          <w:rFonts w:ascii="Times New Roman" w:hAnsi="Times New Roman" w:cs="Times New Roman"/>
          <w:bCs/>
          <w:color w:val="000000" w:themeColor="text1"/>
          <w:sz w:val="24"/>
          <w:szCs w:val="24"/>
        </w:rPr>
        <w:t xml:space="preserve">, 2009; </w:t>
      </w:r>
      <w:proofErr w:type="spellStart"/>
      <w:r w:rsidRPr="009373EA">
        <w:rPr>
          <w:rFonts w:ascii="Times New Roman" w:hAnsi="Times New Roman" w:cs="Times New Roman"/>
          <w:bCs/>
          <w:color w:val="000000" w:themeColor="text1"/>
          <w:sz w:val="24"/>
          <w:szCs w:val="24"/>
        </w:rPr>
        <w:t>Hackett</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Betz</w:t>
      </w:r>
      <w:proofErr w:type="spellEnd"/>
      <w:r w:rsidRPr="009373EA">
        <w:rPr>
          <w:rFonts w:ascii="Times New Roman" w:hAnsi="Times New Roman" w:cs="Times New Roman"/>
          <w:bCs/>
          <w:color w:val="000000" w:themeColor="text1"/>
          <w:sz w:val="24"/>
          <w:szCs w:val="24"/>
        </w:rPr>
        <w:t xml:space="preserve">, 1989; </w:t>
      </w:r>
      <w:proofErr w:type="spellStart"/>
      <w:r w:rsidRPr="009373EA">
        <w:rPr>
          <w:rFonts w:ascii="Times New Roman" w:hAnsi="Times New Roman" w:cs="Times New Roman"/>
          <w:bCs/>
          <w:color w:val="000000" w:themeColor="text1"/>
          <w:sz w:val="24"/>
          <w:szCs w:val="24"/>
        </w:rPr>
        <w:t>Pajares</w:t>
      </w:r>
      <w:proofErr w:type="spellEnd"/>
      <w:r w:rsidRPr="009373EA">
        <w:rPr>
          <w:rFonts w:ascii="Times New Roman" w:hAnsi="Times New Roman" w:cs="Times New Roman"/>
          <w:bCs/>
          <w:color w:val="000000" w:themeColor="text1"/>
          <w:sz w:val="24"/>
          <w:szCs w:val="24"/>
        </w:rPr>
        <w:t>, 1996), problem çözme becerisi (</w:t>
      </w:r>
      <w:proofErr w:type="spellStart"/>
      <w:r w:rsidRPr="009373EA">
        <w:rPr>
          <w:rFonts w:ascii="Times New Roman" w:hAnsi="Times New Roman" w:cs="Times New Roman"/>
          <w:bCs/>
          <w:color w:val="000000" w:themeColor="text1"/>
          <w:sz w:val="24"/>
          <w:szCs w:val="24"/>
        </w:rPr>
        <w:t>Pajares</w:t>
      </w:r>
      <w:proofErr w:type="spellEnd"/>
      <w:r w:rsidRPr="009373EA">
        <w:rPr>
          <w:rFonts w:ascii="Times New Roman" w:hAnsi="Times New Roman" w:cs="Times New Roman"/>
          <w:bCs/>
          <w:color w:val="000000" w:themeColor="text1"/>
          <w:sz w:val="24"/>
          <w:szCs w:val="24"/>
        </w:rPr>
        <w:t xml:space="preserve"> &amp; Miller, 1994; </w:t>
      </w:r>
      <w:proofErr w:type="spellStart"/>
      <w:r w:rsidRPr="009373EA">
        <w:rPr>
          <w:rFonts w:ascii="Times New Roman" w:hAnsi="Times New Roman" w:cs="Times New Roman"/>
          <w:bCs/>
          <w:color w:val="000000" w:themeColor="text1"/>
          <w:sz w:val="24"/>
          <w:szCs w:val="24"/>
        </w:rPr>
        <w:t>Pajares</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Graham</w:t>
      </w:r>
      <w:proofErr w:type="spellEnd"/>
      <w:r w:rsidRPr="009373EA">
        <w:rPr>
          <w:rFonts w:ascii="Times New Roman" w:hAnsi="Times New Roman" w:cs="Times New Roman"/>
          <w:bCs/>
          <w:color w:val="000000" w:themeColor="text1"/>
          <w:sz w:val="24"/>
          <w:szCs w:val="24"/>
        </w:rPr>
        <w:t>, 1999), problem kurma becerisi (</w:t>
      </w:r>
      <w:proofErr w:type="spellStart"/>
      <w:r w:rsidRPr="009373EA">
        <w:rPr>
          <w:rFonts w:ascii="Times New Roman" w:hAnsi="Times New Roman" w:cs="Times New Roman"/>
          <w:bCs/>
          <w:color w:val="000000" w:themeColor="text1"/>
          <w:sz w:val="24"/>
          <w:szCs w:val="24"/>
        </w:rPr>
        <w:t>Nicolau</w:t>
      </w:r>
      <w:proofErr w:type="spellEnd"/>
      <w:r w:rsidRPr="009373EA">
        <w:rPr>
          <w:rFonts w:ascii="Times New Roman" w:hAnsi="Times New Roman" w:cs="Times New Roman"/>
          <w:bCs/>
          <w:color w:val="000000" w:themeColor="text1"/>
          <w:sz w:val="24"/>
          <w:szCs w:val="24"/>
        </w:rPr>
        <w:t xml:space="preserve"> &amp; </w:t>
      </w:r>
      <w:proofErr w:type="spellStart"/>
      <w:r w:rsidRPr="009373EA">
        <w:rPr>
          <w:rFonts w:ascii="Times New Roman" w:hAnsi="Times New Roman" w:cs="Times New Roman"/>
          <w:bCs/>
          <w:color w:val="000000" w:themeColor="text1"/>
          <w:sz w:val="24"/>
          <w:szCs w:val="24"/>
        </w:rPr>
        <w:t>Philippou</w:t>
      </w:r>
      <w:proofErr w:type="spellEnd"/>
      <w:r w:rsidRPr="009373EA">
        <w:rPr>
          <w:rFonts w:ascii="Times New Roman" w:hAnsi="Times New Roman" w:cs="Times New Roman"/>
          <w:bCs/>
          <w:color w:val="000000" w:themeColor="text1"/>
          <w:sz w:val="24"/>
          <w:szCs w:val="24"/>
        </w:rPr>
        <w:t>, 2007), matematik kaygısı (</w:t>
      </w:r>
      <w:proofErr w:type="spellStart"/>
      <w:r w:rsidRPr="009373EA">
        <w:rPr>
          <w:rFonts w:ascii="Times New Roman" w:hAnsi="Times New Roman" w:cs="Times New Roman"/>
          <w:bCs/>
          <w:color w:val="000000" w:themeColor="text1"/>
          <w:sz w:val="24"/>
          <w:szCs w:val="24"/>
        </w:rPr>
        <w:t>Bandura</w:t>
      </w:r>
      <w:proofErr w:type="spellEnd"/>
      <w:r w:rsidRPr="009373EA">
        <w:rPr>
          <w:rFonts w:ascii="Times New Roman" w:hAnsi="Times New Roman" w:cs="Times New Roman"/>
          <w:bCs/>
          <w:color w:val="000000" w:themeColor="text1"/>
          <w:sz w:val="24"/>
          <w:szCs w:val="24"/>
        </w:rPr>
        <w:t xml:space="preserve">, 1997; </w:t>
      </w:r>
      <w:proofErr w:type="spellStart"/>
      <w:r w:rsidRPr="009373EA">
        <w:rPr>
          <w:rFonts w:ascii="Times New Roman" w:hAnsi="Times New Roman" w:cs="Times New Roman"/>
          <w:bCs/>
          <w:color w:val="000000" w:themeColor="text1"/>
          <w:sz w:val="24"/>
          <w:szCs w:val="24"/>
        </w:rPr>
        <w:t>Hoffman</w:t>
      </w:r>
      <w:proofErr w:type="spellEnd"/>
      <w:r w:rsidRPr="009373EA">
        <w:rPr>
          <w:rFonts w:ascii="Times New Roman" w:hAnsi="Times New Roman" w:cs="Times New Roman"/>
          <w:bCs/>
          <w:color w:val="000000" w:themeColor="text1"/>
          <w:sz w:val="24"/>
          <w:szCs w:val="24"/>
        </w:rPr>
        <w:t xml:space="preserve">, 2010) üzerinde etkilidir. Bu çalışma ortaokul öğrencilerinin problem kurmaya yönelik öz yeterliklerini ve cinsiyet, sınıf seviyesi, akademik başarı gibi bağımsız değişkenlerin öz yeterlik inançları üzerindeki etkisini belirlemeyi amaçlamaktadır. </w:t>
      </w:r>
      <w:bookmarkEnd w:id="2"/>
    </w:p>
    <w:p w14:paraId="4C12E2A9" w14:textId="1CCAE238" w:rsidR="00F21210" w:rsidRPr="009373EA" w:rsidRDefault="00F2121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Bu çalışmada ortaokul öğrencilerinin örüntüler konusuna yönelik problem kurma becerilerinin ve problem kurmaya yönelik öz yeterlik inançlarının belirlenmesi amaçlanmıştır.</w:t>
      </w:r>
      <w:r w:rsidR="007F3397" w:rsidRPr="009373EA">
        <w:rPr>
          <w:rFonts w:ascii="Times New Roman" w:hAnsi="Times New Roman" w:cs="Times New Roman"/>
          <w:bCs/>
          <w:color w:val="000000" w:themeColor="text1"/>
          <w:sz w:val="24"/>
          <w:szCs w:val="24"/>
        </w:rPr>
        <w:t xml:space="preserve"> Ayrıca ortaokul öğrencilerinin problem kurma becerileri ile problem kurmaya yönelik öz yeterlik inançları arasındaki ilişkide incelenmiştir.</w:t>
      </w:r>
      <w:r w:rsidRPr="009373EA">
        <w:rPr>
          <w:rFonts w:ascii="Times New Roman" w:hAnsi="Times New Roman" w:cs="Times New Roman"/>
          <w:bCs/>
          <w:color w:val="000000" w:themeColor="text1"/>
          <w:sz w:val="24"/>
          <w:szCs w:val="24"/>
        </w:rPr>
        <w:t xml:space="preserve"> Öğrencilerin cinsiyetleri, akademik başarıları, sınıf seviyeleri gibi </w:t>
      </w:r>
      <w:r w:rsidR="007F3397" w:rsidRPr="009373EA">
        <w:rPr>
          <w:rFonts w:ascii="Times New Roman" w:hAnsi="Times New Roman" w:cs="Times New Roman"/>
          <w:bCs/>
          <w:color w:val="000000" w:themeColor="text1"/>
          <w:sz w:val="24"/>
          <w:szCs w:val="24"/>
        </w:rPr>
        <w:t xml:space="preserve">bazı </w:t>
      </w:r>
      <w:r w:rsidRPr="009373EA">
        <w:rPr>
          <w:rFonts w:ascii="Times New Roman" w:hAnsi="Times New Roman" w:cs="Times New Roman"/>
          <w:bCs/>
          <w:color w:val="000000" w:themeColor="text1"/>
          <w:sz w:val="24"/>
          <w:szCs w:val="24"/>
        </w:rPr>
        <w:t xml:space="preserve">değişkenlerin problem kurma becerileri </w:t>
      </w:r>
      <w:r w:rsidR="007F3397" w:rsidRPr="009373EA">
        <w:rPr>
          <w:rFonts w:ascii="Times New Roman" w:hAnsi="Times New Roman" w:cs="Times New Roman"/>
          <w:bCs/>
          <w:color w:val="000000" w:themeColor="text1"/>
          <w:sz w:val="24"/>
          <w:szCs w:val="24"/>
        </w:rPr>
        <w:t>ve</w:t>
      </w:r>
      <w:r w:rsidRPr="009373EA">
        <w:rPr>
          <w:rFonts w:ascii="Times New Roman" w:hAnsi="Times New Roman" w:cs="Times New Roman"/>
          <w:bCs/>
          <w:color w:val="000000" w:themeColor="text1"/>
          <w:sz w:val="24"/>
          <w:szCs w:val="24"/>
        </w:rPr>
        <w:t xml:space="preserve"> öz yeterlik </w:t>
      </w:r>
      <w:r w:rsidRPr="009373EA">
        <w:rPr>
          <w:rFonts w:ascii="Times New Roman" w:hAnsi="Times New Roman" w:cs="Times New Roman"/>
          <w:bCs/>
          <w:color w:val="000000" w:themeColor="text1"/>
          <w:sz w:val="24"/>
          <w:szCs w:val="24"/>
        </w:rPr>
        <w:lastRenderedPageBreak/>
        <w:t>inançları üzerindeki etkilerinin belirlenmesi çalışmanın diğer amaçlarındandır. Bu doğrultuda çalışmanın alt problemleri aşağıdaki gibi belirlenmiştir:</w:t>
      </w:r>
    </w:p>
    <w:p w14:paraId="6B8F0322" w14:textId="40D0EFB1" w:rsidR="00F21210" w:rsidRPr="009373EA" w:rsidRDefault="00F21210" w:rsidP="006E5471">
      <w:pPr>
        <w:pStyle w:val="ListeParagraf"/>
        <w:numPr>
          <w:ilvl w:val="0"/>
          <w:numId w:val="30"/>
        </w:num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Ortaokul öğrencilerinin örüntüler konusuna yönelik farklı problem kurma durumlarındaki becerileri nasıldır?</w:t>
      </w:r>
    </w:p>
    <w:p w14:paraId="6878104F" w14:textId="54D9AC6F" w:rsidR="00F21210" w:rsidRPr="009373EA" w:rsidRDefault="00F21210" w:rsidP="006E5471">
      <w:pPr>
        <w:pStyle w:val="ListeParagraf"/>
        <w:numPr>
          <w:ilvl w:val="0"/>
          <w:numId w:val="30"/>
        </w:num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Ortaokul öğrencilerinin örüntüler konusuna yönelik problem kurma becerileri</w:t>
      </w:r>
      <w:r w:rsidR="007F3397" w:rsidRPr="009373EA">
        <w:rPr>
          <w:rFonts w:ascii="Times New Roman" w:hAnsi="Times New Roman" w:cs="Times New Roman"/>
          <w:bCs/>
          <w:color w:val="000000" w:themeColor="text1"/>
          <w:sz w:val="24"/>
          <w:szCs w:val="24"/>
        </w:rPr>
        <w:t>;</w:t>
      </w:r>
      <w:r w:rsidRPr="009373EA">
        <w:rPr>
          <w:rFonts w:ascii="Times New Roman" w:hAnsi="Times New Roman" w:cs="Times New Roman"/>
          <w:bCs/>
          <w:color w:val="000000" w:themeColor="text1"/>
          <w:sz w:val="24"/>
          <w:szCs w:val="24"/>
        </w:rPr>
        <w:t xml:space="preserve"> öğrencilerin cinsiyetleri, sınıf seviyeleri</w:t>
      </w:r>
      <w:r w:rsidR="002B2DFB" w:rsidRPr="009373EA">
        <w:rPr>
          <w:rFonts w:ascii="Times New Roman" w:hAnsi="Times New Roman" w:cs="Times New Roman"/>
          <w:bCs/>
          <w:color w:val="000000" w:themeColor="text1"/>
          <w:sz w:val="24"/>
          <w:szCs w:val="24"/>
        </w:rPr>
        <w:t xml:space="preserve"> ve</w:t>
      </w:r>
      <w:r w:rsidRPr="009373EA">
        <w:rPr>
          <w:rFonts w:ascii="Times New Roman" w:hAnsi="Times New Roman" w:cs="Times New Roman"/>
          <w:bCs/>
          <w:color w:val="000000" w:themeColor="text1"/>
          <w:sz w:val="24"/>
          <w:szCs w:val="24"/>
        </w:rPr>
        <w:t xml:space="preserve"> </w:t>
      </w:r>
      <w:r w:rsidR="002B2DFB" w:rsidRPr="009373EA">
        <w:rPr>
          <w:rFonts w:ascii="Times New Roman" w:hAnsi="Times New Roman" w:cs="Times New Roman"/>
          <w:bCs/>
          <w:color w:val="000000" w:themeColor="text1"/>
          <w:sz w:val="24"/>
          <w:szCs w:val="24"/>
        </w:rPr>
        <w:t xml:space="preserve">matematik </w:t>
      </w:r>
      <w:r w:rsidRPr="009373EA">
        <w:rPr>
          <w:rFonts w:ascii="Times New Roman" w:hAnsi="Times New Roman" w:cs="Times New Roman"/>
          <w:bCs/>
          <w:color w:val="000000" w:themeColor="text1"/>
          <w:sz w:val="24"/>
          <w:szCs w:val="24"/>
        </w:rPr>
        <w:t>akademik başarılar</w:t>
      </w:r>
      <w:r w:rsidR="007F3397" w:rsidRPr="009373EA">
        <w:rPr>
          <w:rFonts w:ascii="Times New Roman" w:hAnsi="Times New Roman" w:cs="Times New Roman"/>
          <w:bCs/>
          <w:color w:val="000000" w:themeColor="text1"/>
          <w:sz w:val="24"/>
          <w:szCs w:val="24"/>
        </w:rPr>
        <w:t>ına göre anlamlı bir şekilde farklılaşmakta mıdır?</w:t>
      </w:r>
    </w:p>
    <w:p w14:paraId="61168256" w14:textId="011B1628" w:rsidR="00F21210" w:rsidRPr="009373EA" w:rsidRDefault="00F21210" w:rsidP="006E5471">
      <w:pPr>
        <w:pStyle w:val="ListeParagraf"/>
        <w:numPr>
          <w:ilvl w:val="0"/>
          <w:numId w:val="30"/>
        </w:num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Ortaokul öğrencilerinin problem kurmaya yönelik öz yeterlik inançları nasıldır?</w:t>
      </w:r>
    </w:p>
    <w:p w14:paraId="3792FCB4" w14:textId="04F20C97" w:rsidR="00F21210" w:rsidRPr="009373EA" w:rsidRDefault="00F21210" w:rsidP="006E5471">
      <w:pPr>
        <w:pStyle w:val="ListeParagraf"/>
        <w:numPr>
          <w:ilvl w:val="0"/>
          <w:numId w:val="30"/>
        </w:num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Ortaokul öğrencilerinin problem kurmaya yönelik öz yeterlik inançları</w:t>
      </w:r>
      <w:r w:rsidR="007F3397" w:rsidRPr="009373EA">
        <w:rPr>
          <w:rFonts w:ascii="Times New Roman" w:hAnsi="Times New Roman" w:cs="Times New Roman"/>
          <w:bCs/>
          <w:color w:val="000000" w:themeColor="text1"/>
          <w:sz w:val="24"/>
          <w:szCs w:val="24"/>
        </w:rPr>
        <w:t>;</w:t>
      </w:r>
      <w:r w:rsidRPr="009373EA">
        <w:rPr>
          <w:rFonts w:ascii="Times New Roman" w:hAnsi="Times New Roman" w:cs="Times New Roman"/>
          <w:bCs/>
          <w:color w:val="000000" w:themeColor="text1"/>
          <w:sz w:val="24"/>
          <w:szCs w:val="24"/>
        </w:rPr>
        <w:t xml:space="preserve"> </w:t>
      </w:r>
      <w:r w:rsidR="007F3397" w:rsidRPr="009373EA">
        <w:rPr>
          <w:rFonts w:ascii="Times New Roman" w:hAnsi="Times New Roman" w:cs="Times New Roman"/>
          <w:bCs/>
          <w:color w:val="000000" w:themeColor="text1"/>
          <w:sz w:val="24"/>
          <w:szCs w:val="24"/>
        </w:rPr>
        <w:t>öğrencilerin cinsiyetleri, sınıf seviyeleri ve matematik akademik başarılarına göre anlamlı bir şekilde farklılaşmakta mıdır?</w:t>
      </w:r>
    </w:p>
    <w:p w14:paraId="4F0D2FFF" w14:textId="292A8CDF" w:rsidR="00AD4DDC" w:rsidRPr="009373EA" w:rsidRDefault="00F21210" w:rsidP="006E5471">
      <w:pPr>
        <w:pStyle w:val="ListeParagraf"/>
        <w:numPr>
          <w:ilvl w:val="0"/>
          <w:numId w:val="30"/>
        </w:num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Ortaokul öğrencilerinin problem kurma becerileri ile problem kurmaya yönelik öz yeterlik inançları arasında anlamlı bir ilişki var mıdır?</w:t>
      </w:r>
    </w:p>
    <w:p w14:paraId="1DF7F13A" w14:textId="77777777" w:rsidR="003C6312" w:rsidRPr="009373EA" w:rsidRDefault="003C6312" w:rsidP="003C6312">
      <w:pPr>
        <w:spacing w:after="0" w:line="360" w:lineRule="auto"/>
        <w:jc w:val="center"/>
        <w:rPr>
          <w:rFonts w:ascii="Times New Roman" w:hAnsi="Times New Roman" w:cs="Times New Roman"/>
          <w:b/>
          <w:color w:val="000000" w:themeColor="text1"/>
          <w:sz w:val="24"/>
          <w:szCs w:val="24"/>
        </w:rPr>
      </w:pPr>
    </w:p>
    <w:p w14:paraId="19BC388B" w14:textId="77777777" w:rsidR="000E12D2" w:rsidRPr="009373EA" w:rsidRDefault="000E12D2" w:rsidP="003C6312">
      <w:pPr>
        <w:spacing w:after="0" w:line="360" w:lineRule="auto"/>
        <w:jc w:val="center"/>
        <w:rPr>
          <w:rFonts w:ascii="Times New Roman" w:hAnsi="Times New Roman" w:cs="Times New Roman"/>
          <w:b/>
          <w:color w:val="000000" w:themeColor="text1"/>
          <w:sz w:val="24"/>
          <w:szCs w:val="24"/>
        </w:rPr>
      </w:pPr>
    </w:p>
    <w:p w14:paraId="6541C5D4" w14:textId="77777777" w:rsidR="000E12D2" w:rsidRPr="009373EA" w:rsidRDefault="000E12D2" w:rsidP="003C6312">
      <w:pPr>
        <w:spacing w:after="0" w:line="360" w:lineRule="auto"/>
        <w:jc w:val="center"/>
        <w:rPr>
          <w:rFonts w:ascii="Times New Roman" w:hAnsi="Times New Roman" w:cs="Times New Roman"/>
          <w:b/>
          <w:color w:val="000000" w:themeColor="text1"/>
          <w:sz w:val="24"/>
          <w:szCs w:val="24"/>
        </w:rPr>
      </w:pPr>
    </w:p>
    <w:p w14:paraId="64BC9D5B" w14:textId="64D1F21A" w:rsidR="00F21210" w:rsidRPr="009373EA" w:rsidRDefault="00F21210" w:rsidP="003C6312">
      <w:pPr>
        <w:spacing w:after="0" w:line="360" w:lineRule="auto"/>
        <w:jc w:val="center"/>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Yöntem</w:t>
      </w:r>
    </w:p>
    <w:p w14:paraId="34A33CC8" w14:textId="68DF7D14" w:rsidR="003F152F" w:rsidRPr="009373EA" w:rsidRDefault="003F152F" w:rsidP="003C6312">
      <w:pPr>
        <w:spacing w:after="0"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ab/>
        <w:t>Araştırmanın Deseni</w:t>
      </w:r>
    </w:p>
    <w:p w14:paraId="3923984C" w14:textId="4B94786D" w:rsidR="00B1359F"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B1359F" w:rsidRPr="009373EA">
        <w:rPr>
          <w:rFonts w:ascii="Times New Roman" w:hAnsi="Times New Roman" w:cs="Times New Roman"/>
          <w:bCs/>
          <w:color w:val="000000" w:themeColor="text1"/>
          <w:sz w:val="24"/>
          <w:szCs w:val="24"/>
        </w:rPr>
        <w:t xml:space="preserve">Bu çalışmada ortaokul öğrencilerinin problem kurma becerileri ve problem kurmaya yönelik öz yeterliklerinin incelenmesi amaçlanmıştır. </w:t>
      </w:r>
      <w:r w:rsidR="00464853" w:rsidRPr="009373EA">
        <w:rPr>
          <w:rFonts w:ascii="Times New Roman" w:hAnsi="Times New Roman" w:cs="Times New Roman"/>
          <w:bCs/>
          <w:color w:val="000000" w:themeColor="text1"/>
          <w:sz w:val="24"/>
          <w:szCs w:val="24"/>
        </w:rPr>
        <w:t xml:space="preserve">Çalışma tarama metodu ile gerçekleştirilmiş bir </w:t>
      </w:r>
      <w:proofErr w:type="spellStart"/>
      <w:r w:rsidR="00464853" w:rsidRPr="009373EA">
        <w:rPr>
          <w:rFonts w:ascii="Times New Roman" w:hAnsi="Times New Roman" w:cs="Times New Roman"/>
          <w:bCs/>
          <w:color w:val="000000" w:themeColor="text1"/>
          <w:sz w:val="24"/>
          <w:szCs w:val="24"/>
        </w:rPr>
        <w:t>betimsel</w:t>
      </w:r>
      <w:proofErr w:type="spellEnd"/>
      <w:r w:rsidR="00464853" w:rsidRPr="009373EA">
        <w:rPr>
          <w:rFonts w:ascii="Times New Roman" w:hAnsi="Times New Roman" w:cs="Times New Roman"/>
          <w:bCs/>
          <w:color w:val="000000" w:themeColor="text1"/>
          <w:sz w:val="24"/>
          <w:szCs w:val="24"/>
        </w:rPr>
        <w:t xml:space="preserve"> çalışmadır.</w:t>
      </w:r>
      <w:r w:rsidR="002C7C18" w:rsidRPr="009373EA">
        <w:rPr>
          <w:rFonts w:ascii="Times New Roman" w:hAnsi="Times New Roman" w:cs="Times New Roman"/>
          <w:bCs/>
          <w:color w:val="000000" w:themeColor="text1"/>
          <w:sz w:val="24"/>
          <w:szCs w:val="24"/>
        </w:rPr>
        <w:t xml:space="preserve"> </w:t>
      </w:r>
      <w:r w:rsidR="00320492" w:rsidRPr="009373EA">
        <w:rPr>
          <w:rFonts w:ascii="Times New Roman" w:hAnsi="Times New Roman" w:cs="Times New Roman"/>
          <w:bCs/>
          <w:color w:val="000000" w:themeColor="text1"/>
          <w:sz w:val="24"/>
          <w:szCs w:val="24"/>
        </w:rPr>
        <w:t>Tarama yöntemi ile mevcut durum detaylı bir şekilde betimlenebilmekte ve incelenebilmektedir (</w:t>
      </w:r>
      <w:proofErr w:type="spellStart"/>
      <w:r w:rsidR="00320492" w:rsidRPr="009373EA">
        <w:rPr>
          <w:rFonts w:ascii="Times New Roman" w:hAnsi="Times New Roman" w:cs="Times New Roman"/>
          <w:bCs/>
          <w:color w:val="000000" w:themeColor="text1"/>
          <w:sz w:val="24"/>
          <w:szCs w:val="24"/>
        </w:rPr>
        <w:t>Ruane</w:t>
      </w:r>
      <w:proofErr w:type="spellEnd"/>
      <w:r w:rsidR="00320492" w:rsidRPr="009373EA">
        <w:rPr>
          <w:rFonts w:ascii="Times New Roman" w:hAnsi="Times New Roman" w:cs="Times New Roman"/>
          <w:bCs/>
          <w:color w:val="000000" w:themeColor="text1"/>
          <w:sz w:val="24"/>
          <w:szCs w:val="24"/>
        </w:rPr>
        <w:t>, 200</w:t>
      </w:r>
      <w:r w:rsidR="003579BC" w:rsidRPr="009373EA">
        <w:rPr>
          <w:rFonts w:ascii="Times New Roman" w:hAnsi="Times New Roman" w:cs="Times New Roman"/>
          <w:bCs/>
          <w:color w:val="000000" w:themeColor="text1"/>
          <w:sz w:val="24"/>
          <w:szCs w:val="24"/>
        </w:rPr>
        <w:t>5</w:t>
      </w:r>
      <w:r w:rsidR="00320492" w:rsidRPr="009373EA">
        <w:rPr>
          <w:rFonts w:ascii="Times New Roman" w:hAnsi="Times New Roman" w:cs="Times New Roman"/>
          <w:bCs/>
          <w:color w:val="000000" w:themeColor="text1"/>
          <w:sz w:val="24"/>
          <w:szCs w:val="24"/>
        </w:rPr>
        <w:t>).</w:t>
      </w:r>
      <w:r w:rsidR="00BC6FA5" w:rsidRPr="009373EA">
        <w:rPr>
          <w:rFonts w:ascii="Times New Roman" w:hAnsi="Times New Roman" w:cs="Times New Roman"/>
          <w:bCs/>
          <w:color w:val="000000" w:themeColor="text1"/>
          <w:sz w:val="24"/>
          <w:szCs w:val="24"/>
        </w:rPr>
        <w:t xml:space="preserve"> Çalışmada ortaokul öğrencilerinin problem kurma becerileri ve problem kurmaya yönelik öz yeterlik</w:t>
      </w:r>
      <w:r w:rsidR="00232801" w:rsidRPr="009373EA">
        <w:rPr>
          <w:rFonts w:ascii="Times New Roman" w:hAnsi="Times New Roman" w:cs="Times New Roman"/>
          <w:bCs/>
          <w:color w:val="000000" w:themeColor="text1"/>
          <w:sz w:val="24"/>
          <w:szCs w:val="24"/>
        </w:rPr>
        <w:t xml:space="preserve"> </w:t>
      </w:r>
      <w:r w:rsidR="00487A81">
        <w:rPr>
          <w:rFonts w:ascii="Times New Roman" w:hAnsi="Times New Roman" w:cs="Times New Roman"/>
          <w:bCs/>
          <w:color w:val="000000" w:themeColor="text1"/>
          <w:sz w:val="24"/>
          <w:szCs w:val="24"/>
        </w:rPr>
        <w:t>inançları</w:t>
      </w:r>
      <w:r w:rsidR="00BC6FA5" w:rsidRPr="009373EA">
        <w:rPr>
          <w:rFonts w:ascii="Times New Roman" w:hAnsi="Times New Roman" w:cs="Times New Roman"/>
          <w:bCs/>
          <w:color w:val="000000" w:themeColor="text1"/>
          <w:sz w:val="24"/>
          <w:szCs w:val="24"/>
        </w:rPr>
        <w:t xml:space="preserve"> ile ilgili durumları ayrıntılı bir şekilde incelenmek istendiğinden tarama yöntemi uygun görülmüştür. Ayrıca örneklem sayısının nispeten büyük olması da tarama yöntemini </w:t>
      </w:r>
      <w:r w:rsidR="00232801" w:rsidRPr="009373EA">
        <w:rPr>
          <w:rFonts w:ascii="Times New Roman" w:hAnsi="Times New Roman" w:cs="Times New Roman"/>
          <w:bCs/>
          <w:color w:val="000000" w:themeColor="text1"/>
          <w:sz w:val="24"/>
          <w:szCs w:val="24"/>
        </w:rPr>
        <w:t>gerekli</w:t>
      </w:r>
      <w:r w:rsidR="00BC6FA5" w:rsidRPr="009373EA">
        <w:rPr>
          <w:rFonts w:ascii="Times New Roman" w:hAnsi="Times New Roman" w:cs="Times New Roman"/>
          <w:bCs/>
          <w:color w:val="000000" w:themeColor="text1"/>
          <w:sz w:val="24"/>
          <w:szCs w:val="24"/>
        </w:rPr>
        <w:t xml:space="preserve"> kılmaktadır.</w:t>
      </w:r>
    </w:p>
    <w:p w14:paraId="0F159150" w14:textId="6E6EDD23" w:rsidR="00F21210" w:rsidRPr="009373EA" w:rsidRDefault="003F152F" w:rsidP="003C6312">
      <w:pPr>
        <w:spacing w:after="0"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ab/>
      </w:r>
      <w:r w:rsidR="00092C26" w:rsidRPr="009373EA">
        <w:rPr>
          <w:rFonts w:ascii="Times New Roman" w:hAnsi="Times New Roman" w:cs="Times New Roman"/>
          <w:b/>
          <w:color w:val="000000" w:themeColor="text1"/>
          <w:sz w:val="24"/>
          <w:szCs w:val="24"/>
        </w:rPr>
        <w:t>Çalışma Grubu</w:t>
      </w:r>
    </w:p>
    <w:p w14:paraId="165444FB" w14:textId="0CA88A26" w:rsidR="00B1359F"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B1359F" w:rsidRPr="009373EA">
        <w:rPr>
          <w:rFonts w:ascii="Times New Roman" w:hAnsi="Times New Roman" w:cs="Times New Roman"/>
          <w:bCs/>
          <w:color w:val="000000" w:themeColor="text1"/>
          <w:sz w:val="24"/>
          <w:szCs w:val="24"/>
        </w:rPr>
        <w:t xml:space="preserve">Bu çalışma </w:t>
      </w:r>
      <w:r w:rsidR="00232801" w:rsidRPr="009373EA">
        <w:rPr>
          <w:rFonts w:ascii="Times New Roman" w:hAnsi="Times New Roman" w:cs="Times New Roman"/>
          <w:bCs/>
          <w:color w:val="000000" w:themeColor="text1"/>
          <w:sz w:val="24"/>
          <w:szCs w:val="24"/>
        </w:rPr>
        <w:t xml:space="preserve">Türkiye’nin </w:t>
      </w:r>
      <w:r w:rsidR="002F4371" w:rsidRPr="009373EA">
        <w:rPr>
          <w:rFonts w:ascii="Times New Roman" w:hAnsi="Times New Roman" w:cs="Times New Roman"/>
          <w:bCs/>
          <w:color w:val="000000" w:themeColor="text1"/>
          <w:sz w:val="24"/>
          <w:szCs w:val="24"/>
        </w:rPr>
        <w:t>güneydoğu bölgesi</w:t>
      </w:r>
      <w:r w:rsidR="00232801" w:rsidRPr="009373EA">
        <w:rPr>
          <w:rFonts w:ascii="Times New Roman" w:hAnsi="Times New Roman" w:cs="Times New Roman"/>
          <w:bCs/>
          <w:color w:val="000000" w:themeColor="text1"/>
          <w:sz w:val="24"/>
          <w:szCs w:val="24"/>
        </w:rPr>
        <w:t>ndeki</w:t>
      </w:r>
      <w:r w:rsidR="002F4371" w:rsidRPr="009373EA">
        <w:rPr>
          <w:rFonts w:ascii="Times New Roman" w:hAnsi="Times New Roman" w:cs="Times New Roman"/>
          <w:bCs/>
          <w:color w:val="000000" w:themeColor="text1"/>
          <w:sz w:val="24"/>
          <w:szCs w:val="24"/>
        </w:rPr>
        <w:t xml:space="preserve"> </w:t>
      </w:r>
      <w:r w:rsidR="00232801" w:rsidRPr="009373EA">
        <w:rPr>
          <w:rFonts w:ascii="Times New Roman" w:hAnsi="Times New Roman" w:cs="Times New Roman"/>
          <w:bCs/>
          <w:color w:val="000000" w:themeColor="text1"/>
          <w:sz w:val="24"/>
          <w:szCs w:val="24"/>
        </w:rPr>
        <w:t xml:space="preserve">bir </w:t>
      </w:r>
      <w:r w:rsidR="00174AC4" w:rsidRPr="007F599C">
        <w:rPr>
          <w:rFonts w:ascii="Times New Roman" w:hAnsi="Times New Roman" w:cs="Times New Roman"/>
          <w:bCs/>
          <w:sz w:val="24"/>
          <w:szCs w:val="24"/>
        </w:rPr>
        <w:t>büyükşehrin</w:t>
      </w:r>
      <w:r w:rsidR="00232801" w:rsidRPr="007F599C">
        <w:rPr>
          <w:rFonts w:ascii="Times New Roman" w:hAnsi="Times New Roman" w:cs="Times New Roman"/>
          <w:bCs/>
          <w:sz w:val="24"/>
          <w:szCs w:val="24"/>
        </w:rPr>
        <w:t xml:space="preserve"> </w:t>
      </w:r>
      <w:r w:rsidR="00232801" w:rsidRPr="009373EA">
        <w:rPr>
          <w:rFonts w:ascii="Times New Roman" w:hAnsi="Times New Roman" w:cs="Times New Roman"/>
          <w:bCs/>
          <w:color w:val="000000" w:themeColor="text1"/>
          <w:sz w:val="24"/>
          <w:szCs w:val="24"/>
        </w:rPr>
        <w:t>şehir merkezinde</w:t>
      </w:r>
      <w:r w:rsidR="003870A3" w:rsidRPr="009373EA">
        <w:rPr>
          <w:rFonts w:ascii="Times New Roman" w:hAnsi="Times New Roman" w:cs="Times New Roman"/>
          <w:bCs/>
          <w:color w:val="000000" w:themeColor="text1"/>
          <w:sz w:val="24"/>
          <w:szCs w:val="24"/>
        </w:rPr>
        <w:t xml:space="preserve"> yer alan</w:t>
      </w:r>
      <w:r w:rsidR="00B1359F" w:rsidRPr="009373EA">
        <w:rPr>
          <w:rFonts w:ascii="Times New Roman" w:hAnsi="Times New Roman" w:cs="Times New Roman"/>
          <w:bCs/>
          <w:color w:val="000000" w:themeColor="text1"/>
          <w:sz w:val="24"/>
          <w:szCs w:val="24"/>
        </w:rPr>
        <w:t xml:space="preserve"> 4 farklı okulda öğrenim görmekte olan 346 ortaokul öğrencisi ile gerçekleştirilmiştir. </w:t>
      </w:r>
      <w:r w:rsidR="00092C26" w:rsidRPr="009373EA">
        <w:rPr>
          <w:rFonts w:ascii="Times New Roman" w:hAnsi="Times New Roman" w:cs="Times New Roman"/>
          <w:bCs/>
          <w:color w:val="000000" w:themeColor="text1"/>
          <w:sz w:val="24"/>
          <w:szCs w:val="24"/>
        </w:rPr>
        <w:t>Araştırma</w:t>
      </w:r>
      <w:r w:rsidR="00232801" w:rsidRPr="009373EA">
        <w:rPr>
          <w:rFonts w:ascii="Times New Roman" w:hAnsi="Times New Roman" w:cs="Times New Roman"/>
          <w:bCs/>
          <w:color w:val="000000" w:themeColor="text1"/>
          <w:sz w:val="24"/>
          <w:szCs w:val="24"/>
        </w:rPr>
        <w:t>nın</w:t>
      </w:r>
      <w:r w:rsidR="00092C26" w:rsidRPr="009373EA">
        <w:rPr>
          <w:rFonts w:ascii="Times New Roman" w:hAnsi="Times New Roman" w:cs="Times New Roman"/>
          <w:bCs/>
          <w:color w:val="000000" w:themeColor="text1"/>
          <w:sz w:val="24"/>
          <w:szCs w:val="24"/>
        </w:rPr>
        <w:t xml:space="preserve"> çalışma grubu</w:t>
      </w:r>
      <w:r w:rsidR="00232801" w:rsidRPr="009373EA">
        <w:rPr>
          <w:rFonts w:ascii="Times New Roman" w:hAnsi="Times New Roman" w:cs="Times New Roman"/>
          <w:bCs/>
          <w:color w:val="000000" w:themeColor="text1"/>
          <w:sz w:val="24"/>
          <w:szCs w:val="24"/>
        </w:rPr>
        <w:t xml:space="preserve"> 2017-2018 eğitim öğretim yılında</w:t>
      </w:r>
      <w:r w:rsidR="00092C26" w:rsidRPr="009373EA">
        <w:rPr>
          <w:rFonts w:ascii="Times New Roman" w:hAnsi="Times New Roman" w:cs="Times New Roman"/>
          <w:bCs/>
          <w:color w:val="000000" w:themeColor="text1"/>
          <w:sz w:val="24"/>
          <w:szCs w:val="24"/>
        </w:rPr>
        <w:t xml:space="preserve"> </w:t>
      </w:r>
      <w:r w:rsidR="00B1359F" w:rsidRPr="009373EA">
        <w:rPr>
          <w:rFonts w:ascii="Times New Roman" w:hAnsi="Times New Roman" w:cs="Times New Roman"/>
          <w:bCs/>
          <w:color w:val="000000" w:themeColor="text1"/>
          <w:sz w:val="24"/>
          <w:szCs w:val="24"/>
        </w:rPr>
        <w:t>6</w:t>
      </w:r>
      <w:proofErr w:type="gramStart"/>
      <w:r w:rsidR="00B1359F" w:rsidRPr="009373EA">
        <w:rPr>
          <w:rFonts w:ascii="Times New Roman" w:hAnsi="Times New Roman" w:cs="Times New Roman"/>
          <w:bCs/>
          <w:color w:val="000000" w:themeColor="text1"/>
          <w:sz w:val="24"/>
          <w:szCs w:val="24"/>
        </w:rPr>
        <w:t>.,</w:t>
      </w:r>
      <w:proofErr w:type="gramEnd"/>
      <w:r w:rsidR="00B1359F" w:rsidRPr="009373EA">
        <w:rPr>
          <w:rFonts w:ascii="Times New Roman" w:hAnsi="Times New Roman" w:cs="Times New Roman"/>
          <w:bCs/>
          <w:color w:val="000000" w:themeColor="text1"/>
          <w:sz w:val="24"/>
          <w:szCs w:val="24"/>
        </w:rPr>
        <w:t xml:space="preserve"> 7. ve 8. sınıf</w:t>
      </w:r>
      <w:r w:rsidR="00232801" w:rsidRPr="009373EA">
        <w:rPr>
          <w:rFonts w:ascii="Times New Roman" w:hAnsi="Times New Roman" w:cs="Times New Roman"/>
          <w:bCs/>
          <w:color w:val="000000" w:themeColor="text1"/>
          <w:sz w:val="24"/>
          <w:szCs w:val="24"/>
        </w:rPr>
        <w:t>ta öğrenim görmekte olan ortaokul öğrencilerinden</w:t>
      </w:r>
      <w:r w:rsidR="00B1359F" w:rsidRPr="009373EA">
        <w:rPr>
          <w:rFonts w:ascii="Times New Roman" w:hAnsi="Times New Roman" w:cs="Times New Roman"/>
          <w:bCs/>
          <w:color w:val="000000" w:themeColor="text1"/>
          <w:sz w:val="24"/>
          <w:szCs w:val="24"/>
        </w:rPr>
        <w:t xml:space="preserve"> oluşmaktadır.</w:t>
      </w:r>
      <w:r w:rsidR="00B1359F" w:rsidRPr="009373EA">
        <w:rPr>
          <w:color w:val="000000" w:themeColor="text1"/>
        </w:rPr>
        <w:t xml:space="preserve"> </w:t>
      </w:r>
      <w:r w:rsidR="00232801" w:rsidRPr="009373EA">
        <w:rPr>
          <w:rFonts w:ascii="Times New Roman" w:hAnsi="Times New Roman" w:cs="Times New Roman"/>
          <w:bCs/>
          <w:color w:val="000000" w:themeColor="text1"/>
          <w:sz w:val="24"/>
          <w:szCs w:val="24"/>
        </w:rPr>
        <w:t>Ç</w:t>
      </w:r>
      <w:r w:rsidR="00B1359F" w:rsidRPr="009373EA">
        <w:rPr>
          <w:rFonts w:ascii="Times New Roman" w:hAnsi="Times New Roman" w:cs="Times New Roman"/>
          <w:bCs/>
          <w:color w:val="000000" w:themeColor="text1"/>
          <w:sz w:val="24"/>
          <w:szCs w:val="24"/>
        </w:rPr>
        <w:t xml:space="preserve">alışmanın yapıldığı eğitim öğretim yılında uygulanan matematik dersi öğretim programına göre </w:t>
      </w:r>
      <w:r w:rsidR="00232801" w:rsidRPr="009373EA">
        <w:rPr>
          <w:rFonts w:ascii="Times New Roman" w:hAnsi="Times New Roman" w:cs="Times New Roman"/>
          <w:bCs/>
          <w:color w:val="000000" w:themeColor="text1"/>
          <w:sz w:val="24"/>
          <w:szCs w:val="24"/>
        </w:rPr>
        <w:t xml:space="preserve">aritmetik diziler </w:t>
      </w:r>
      <w:r w:rsidR="00B1359F" w:rsidRPr="009373EA">
        <w:rPr>
          <w:rFonts w:ascii="Times New Roman" w:hAnsi="Times New Roman" w:cs="Times New Roman"/>
          <w:bCs/>
          <w:color w:val="000000" w:themeColor="text1"/>
          <w:sz w:val="24"/>
          <w:szCs w:val="24"/>
        </w:rPr>
        <w:t xml:space="preserve">konusu 6. sınıfta sunulmaktadır. Bu sebeple 5. sınıflar problem kurma etkinlikleri için gerekli kazanımların tümüne sahip olmadıkları için çalışmaya </w:t>
      </w:r>
      <w:proofErr w:type="gramStart"/>
      <w:r w:rsidR="00B1359F" w:rsidRPr="009373EA">
        <w:rPr>
          <w:rFonts w:ascii="Times New Roman" w:hAnsi="Times New Roman" w:cs="Times New Roman"/>
          <w:bCs/>
          <w:color w:val="000000" w:themeColor="text1"/>
          <w:sz w:val="24"/>
          <w:szCs w:val="24"/>
        </w:rPr>
        <w:t>dahil</w:t>
      </w:r>
      <w:proofErr w:type="gramEnd"/>
      <w:r w:rsidR="00B1359F" w:rsidRPr="009373EA">
        <w:rPr>
          <w:rFonts w:ascii="Times New Roman" w:hAnsi="Times New Roman" w:cs="Times New Roman"/>
          <w:bCs/>
          <w:color w:val="000000" w:themeColor="text1"/>
          <w:sz w:val="24"/>
          <w:szCs w:val="24"/>
        </w:rPr>
        <w:t xml:space="preserve"> edilmemişlerdir. Bu doğrultuda katılımcılar </w:t>
      </w:r>
      <w:r w:rsidR="00B1359F" w:rsidRPr="009373EA">
        <w:rPr>
          <w:rFonts w:ascii="Times New Roman" w:hAnsi="Times New Roman" w:cs="Times New Roman"/>
          <w:bCs/>
          <w:color w:val="000000" w:themeColor="text1"/>
          <w:sz w:val="24"/>
          <w:szCs w:val="24"/>
        </w:rPr>
        <w:lastRenderedPageBreak/>
        <w:t xml:space="preserve">basit </w:t>
      </w:r>
      <w:proofErr w:type="spellStart"/>
      <w:r w:rsidR="00B1359F" w:rsidRPr="009373EA">
        <w:rPr>
          <w:rFonts w:ascii="Times New Roman" w:hAnsi="Times New Roman" w:cs="Times New Roman"/>
          <w:bCs/>
          <w:color w:val="000000" w:themeColor="text1"/>
          <w:sz w:val="24"/>
          <w:szCs w:val="24"/>
        </w:rPr>
        <w:t>seçkisiz</w:t>
      </w:r>
      <w:proofErr w:type="spellEnd"/>
      <w:r w:rsidR="00B1359F" w:rsidRPr="009373EA">
        <w:rPr>
          <w:rFonts w:ascii="Times New Roman" w:hAnsi="Times New Roman" w:cs="Times New Roman"/>
          <w:bCs/>
          <w:color w:val="000000" w:themeColor="text1"/>
          <w:sz w:val="24"/>
          <w:szCs w:val="24"/>
        </w:rPr>
        <w:t xml:space="preserve"> örneklem yöntemiyle seçilmiştir.</w:t>
      </w:r>
      <w:r w:rsidR="007A5464" w:rsidRPr="009373EA">
        <w:rPr>
          <w:rFonts w:ascii="Times New Roman" w:hAnsi="Times New Roman" w:cs="Times New Roman"/>
          <w:bCs/>
          <w:color w:val="000000" w:themeColor="text1"/>
          <w:sz w:val="24"/>
          <w:szCs w:val="24"/>
        </w:rPr>
        <w:t xml:space="preserve"> </w:t>
      </w:r>
      <w:r w:rsidR="005764FE" w:rsidRPr="009373EA">
        <w:rPr>
          <w:rFonts w:ascii="Times New Roman" w:hAnsi="Times New Roman" w:cs="Times New Roman"/>
          <w:bCs/>
          <w:color w:val="000000" w:themeColor="text1"/>
          <w:sz w:val="24"/>
          <w:szCs w:val="24"/>
        </w:rPr>
        <w:t xml:space="preserve">Bu örneklem yönteminin seçilmesindeki amaç katılımcıların olabildiğince evreni temsil yeteneğine sahip olmasıdır. Basit </w:t>
      </w:r>
      <w:proofErr w:type="spellStart"/>
      <w:r w:rsidR="005764FE" w:rsidRPr="009373EA">
        <w:rPr>
          <w:rFonts w:ascii="Times New Roman" w:hAnsi="Times New Roman" w:cs="Times New Roman"/>
          <w:bCs/>
          <w:color w:val="000000" w:themeColor="text1"/>
          <w:sz w:val="24"/>
          <w:szCs w:val="24"/>
        </w:rPr>
        <w:t>seçkisiz</w:t>
      </w:r>
      <w:proofErr w:type="spellEnd"/>
      <w:r w:rsidR="005764FE" w:rsidRPr="009373EA">
        <w:rPr>
          <w:rFonts w:ascii="Times New Roman" w:hAnsi="Times New Roman" w:cs="Times New Roman"/>
          <w:bCs/>
          <w:color w:val="000000" w:themeColor="text1"/>
          <w:sz w:val="24"/>
          <w:szCs w:val="24"/>
        </w:rPr>
        <w:t xml:space="preserve"> örnekleme yönteminde katılımcılar belirli özellikleri taşıyan kişiler arasından rasgele seçilir (</w:t>
      </w:r>
      <w:proofErr w:type="spellStart"/>
      <w:r w:rsidR="005764FE" w:rsidRPr="009373EA">
        <w:rPr>
          <w:rFonts w:ascii="Times New Roman" w:hAnsi="Times New Roman" w:cs="Times New Roman"/>
          <w:bCs/>
          <w:color w:val="000000" w:themeColor="text1"/>
          <w:sz w:val="24"/>
          <w:szCs w:val="24"/>
        </w:rPr>
        <w:t>Teddlie</w:t>
      </w:r>
      <w:proofErr w:type="spellEnd"/>
      <w:r w:rsidR="005764FE" w:rsidRPr="009373EA">
        <w:rPr>
          <w:rFonts w:ascii="Times New Roman" w:hAnsi="Times New Roman" w:cs="Times New Roman"/>
          <w:bCs/>
          <w:color w:val="000000" w:themeColor="text1"/>
          <w:sz w:val="24"/>
          <w:szCs w:val="24"/>
        </w:rPr>
        <w:t xml:space="preserve"> &amp; </w:t>
      </w:r>
      <w:proofErr w:type="spellStart"/>
      <w:r w:rsidR="005764FE" w:rsidRPr="009373EA">
        <w:rPr>
          <w:rFonts w:ascii="Times New Roman" w:hAnsi="Times New Roman" w:cs="Times New Roman"/>
          <w:bCs/>
          <w:color w:val="000000" w:themeColor="text1"/>
          <w:sz w:val="24"/>
          <w:szCs w:val="24"/>
        </w:rPr>
        <w:t>Yu</w:t>
      </w:r>
      <w:proofErr w:type="spellEnd"/>
      <w:r w:rsidR="005764FE" w:rsidRPr="009373EA">
        <w:rPr>
          <w:rFonts w:ascii="Times New Roman" w:hAnsi="Times New Roman" w:cs="Times New Roman"/>
          <w:bCs/>
          <w:color w:val="000000" w:themeColor="text1"/>
          <w:sz w:val="24"/>
          <w:szCs w:val="24"/>
        </w:rPr>
        <w:t xml:space="preserve">, 2007). </w:t>
      </w:r>
      <w:r w:rsidR="00B1359F" w:rsidRPr="009373EA">
        <w:rPr>
          <w:rFonts w:ascii="Times New Roman" w:hAnsi="Times New Roman" w:cs="Times New Roman"/>
          <w:bCs/>
          <w:color w:val="000000" w:themeColor="text1"/>
          <w:sz w:val="24"/>
          <w:szCs w:val="24"/>
        </w:rPr>
        <w:t xml:space="preserve">Çalışmaya katılan 346 </w:t>
      </w:r>
      <w:r w:rsidR="00232801" w:rsidRPr="009373EA">
        <w:rPr>
          <w:rFonts w:ascii="Times New Roman" w:hAnsi="Times New Roman" w:cs="Times New Roman"/>
          <w:bCs/>
          <w:color w:val="000000" w:themeColor="text1"/>
          <w:sz w:val="24"/>
          <w:szCs w:val="24"/>
        </w:rPr>
        <w:t>öğrencinin</w:t>
      </w:r>
      <w:r w:rsidR="00B1359F" w:rsidRPr="009373EA">
        <w:rPr>
          <w:rFonts w:ascii="Times New Roman" w:hAnsi="Times New Roman" w:cs="Times New Roman"/>
          <w:bCs/>
          <w:color w:val="000000" w:themeColor="text1"/>
          <w:sz w:val="24"/>
          <w:szCs w:val="24"/>
        </w:rPr>
        <w:t>, 193’ü kız, 153’ü ise erkektir.</w:t>
      </w:r>
      <w:r w:rsidR="002B187B" w:rsidRPr="009373EA">
        <w:rPr>
          <w:color w:val="000000" w:themeColor="text1"/>
        </w:rPr>
        <w:t xml:space="preserve"> </w:t>
      </w:r>
      <w:r w:rsidR="002B187B" w:rsidRPr="009373EA">
        <w:rPr>
          <w:rFonts w:ascii="Times New Roman" w:hAnsi="Times New Roman" w:cs="Times New Roman"/>
          <w:bCs/>
          <w:color w:val="000000" w:themeColor="text1"/>
          <w:sz w:val="24"/>
          <w:szCs w:val="24"/>
        </w:rPr>
        <w:t xml:space="preserve">Katılımcıların 114’ü 6. sınıf, 110’u 7. sınıf, 122’si ise 8. sınıf öğrencisidir. </w:t>
      </w:r>
    </w:p>
    <w:p w14:paraId="28D082E9" w14:textId="09369799" w:rsidR="002B187B" w:rsidRPr="009373EA" w:rsidRDefault="003F152F" w:rsidP="001C57BA">
      <w:pPr>
        <w:spacing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ab/>
      </w:r>
      <w:r w:rsidR="002B187B" w:rsidRPr="009373EA">
        <w:rPr>
          <w:rFonts w:ascii="Times New Roman" w:hAnsi="Times New Roman" w:cs="Times New Roman"/>
          <w:b/>
          <w:color w:val="000000" w:themeColor="text1"/>
          <w:sz w:val="24"/>
          <w:szCs w:val="24"/>
        </w:rPr>
        <w:t>Veri Toplama Araçları</w:t>
      </w:r>
    </w:p>
    <w:p w14:paraId="4A74474D" w14:textId="0D11430C" w:rsidR="002B187B"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2B187B" w:rsidRPr="009373EA">
        <w:rPr>
          <w:rFonts w:ascii="Times New Roman" w:hAnsi="Times New Roman" w:cs="Times New Roman"/>
          <w:bCs/>
          <w:color w:val="000000" w:themeColor="text1"/>
          <w:sz w:val="24"/>
          <w:szCs w:val="24"/>
        </w:rPr>
        <w:t xml:space="preserve">Yapılan araştırmada gerekli verilerin toplanması için </w:t>
      </w:r>
      <w:r w:rsidR="00E77ABA" w:rsidRPr="009373EA">
        <w:rPr>
          <w:rFonts w:ascii="Times New Roman" w:hAnsi="Times New Roman" w:cs="Times New Roman"/>
          <w:bCs/>
          <w:color w:val="000000" w:themeColor="text1"/>
          <w:sz w:val="24"/>
          <w:szCs w:val="24"/>
        </w:rPr>
        <w:t xml:space="preserve">Problem Kurma Testi, </w:t>
      </w:r>
      <w:r w:rsidR="002B187B" w:rsidRPr="009373EA">
        <w:rPr>
          <w:rFonts w:ascii="Times New Roman" w:hAnsi="Times New Roman" w:cs="Times New Roman"/>
          <w:bCs/>
          <w:color w:val="000000" w:themeColor="text1"/>
          <w:sz w:val="24"/>
          <w:szCs w:val="24"/>
        </w:rPr>
        <w:t>Problem Kurma Ö</w:t>
      </w:r>
      <w:r w:rsidR="00E77ABA" w:rsidRPr="009373EA">
        <w:rPr>
          <w:rFonts w:ascii="Times New Roman" w:hAnsi="Times New Roman" w:cs="Times New Roman"/>
          <w:bCs/>
          <w:color w:val="000000" w:themeColor="text1"/>
          <w:sz w:val="24"/>
          <w:szCs w:val="24"/>
        </w:rPr>
        <w:t>z Yeterlik</w:t>
      </w:r>
      <w:r w:rsidR="00925B7D" w:rsidRPr="009373EA">
        <w:rPr>
          <w:rFonts w:ascii="Times New Roman" w:hAnsi="Times New Roman" w:cs="Times New Roman"/>
          <w:bCs/>
          <w:color w:val="000000" w:themeColor="text1"/>
          <w:sz w:val="24"/>
          <w:szCs w:val="24"/>
        </w:rPr>
        <w:t xml:space="preserve"> </w:t>
      </w:r>
      <w:r w:rsidR="00E77ABA" w:rsidRPr="009373EA">
        <w:rPr>
          <w:rFonts w:ascii="Times New Roman" w:hAnsi="Times New Roman" w:cs="Times New Roman"/>
          <w:bCs/>
          <w:color w:val="000000" w:themeColor="text1"/>
          <w:sz w:val="24"/>
          <w:szCs w:val="24"/>
        </w:rPr>
        <w:t xml:space="preserve">Ölçeği </w:t>
      </w:r>
      <w:r w:rsidR="002B187B" w:rsidRPr="009373EA">
        <w:rPr>
          <w:rFonts w:ascii="Times New Roman" w:hAnsi="Times New Roman" w:cs="Times New Roman"/>
          <w:bCs/>
          <w:color w:val="000000" w:themeColor="text1"/>
          <w:sz w:val="24"/>
          <w:szCs w:val="24"/>
        </w:rPr>
        <w:t xml:space="preserve">olmak üzere </w:t>
      </w:r>
      <w:r w:rsidR="00925B7D" w:rsidRPr="009373EA">
        <w:rPr>
          <w:rFonts w:ascii="Times New Roman" w:hAnsi="Times New Roman" w:cs="Times New Roman"/>
          <w:bCs/>
          <w:color w:val="000000" w:themeColor="text1"/>
          <w:sz w:val="24"/>
          <w:szCs w:val="24"/>
        </w:rPr>
        <w:t>iki</w:t>
      </w:r>
      <w:r w:rsidR="002B187B" w:rsidRPr="009373EA">
        <w:rPr>
          <w:rFonts w:ascii="Times New Roman" w:hAnsi="Times New Roman" w:cs="Times New Roman"/>
          <w:bCs/>
          <w:color w:val="000000" w:themeColor="text1"/>
          <w:sz w:val="24"/>
          <w:szCs w:val="24"/>
        </w:rPr>
        <w:t xml:space="preserve"> veri toplama aracı kullanılmıştır.</w:t>
      </w:r>
    </w:p>
    <w:p w14:paraId="6C07FA69" w14:textId="53F0EFEB" w:rsidR="002B187B"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2B187B" w:rsidRPr="009373EA">
        <w:rPr>
          <w:rFonts w:ascii="Times New Roman" w:hAnsi="Times New Roman" w:cs="Times New Roman"/>
          <w:bCs/>
          <w:color w:val="000000" w:themeColor="text1"/>
          <w:sz w:val="24"/>
          <w:szCs w:val="24"/>
        </w:rPr>
        <w:t>Katılımcıların problem kurma becerilerini belirlemek amacıyla araşt</w:t>
      </w:r>
      <w:r w:rsidR="00E77ABA" w:rsidRPr="009373EA">
        <w:rPr>
          <w:rFonts w:ascii="Times New Roman" w:hAnsi="Times New Roman" w:cs="Times New Roman"/>
          <w:bCs/>
          <w:color w:val="000000" w:themeColor="text1"/>
          <w:sz w:val="24"/>
          <w:szCs w:val="24"/>
        </w:rPr>
        <w:t>ırmacı tarafından geliştirilen Problem Kurma Test</w:t>
      </w:r>
      <w:r w:rsidR="007A5464" w:rsidRPr="009373EA">
        <w:rPr>
          <w:rFonts w:ascii="Times New Roman" w:hAnsi="Times New Roman" w:cs="Times New Roman"/>
          <w:bCs/>
          <w:color w:val="000000" w:themeColor="text1"/>
          <w:sz w:val="24"/>
          <w:szCs w:val="24"/>
        </w:rPr>
        <w:t>leri</w:t>
      </w:r>
      <w:r w:rsidR="002B187B" w:rsidRPr="009373EA">
        <w:rPr>
          <w:rFonts w:ascii="Times New Roman" w:hAnsi="Times New Roman" w:cs="Times New Roman"/>
          <w:bCs/>
          <w:color w:val="000000" w:themeColor="text1"/>
          <w:sz w:val="24"/>
          <w:szCs w:val="24"/>
        </w:rPr>
        <w:t xml:space="preserve"> kullanılmıştır. Problem Kurma Testi her biri serbest, yarı-yapılandırılmış ve yapılandırılmış problem kurma durumlarından oluşan </w:t>
      </w:r>
      <w:r w:rsidR="00EB3BB4">
        <w:rPr>
          <w:rFonts w:ascii="Times New Roman" w:hAnsi="Times New Roman" w:cs="Times New Roman"/>
          <w:bCs/>
          <w:color w:val="000000" w:themeColor="text1"/>
          <w:sz w:val="24"/>
          <w:szCs w:val="24"/>
        </w:rPr>
        <w:t xml:space="preserve">her biri </w:t>
      </w:r>
      <w:r w:rsidR="002B187B" w:rsidRPr="009373EA">
        <w:rPr>
          <w:rFonts w:ascii="Times New Roman" w:hAnsi="Times New Roman" w:cs="Times New Roman"/>
          <w:bCs/>
          <w:color w:val="000000" w:themeColor="text1"/>
          <w:sz w:val="24"/>
          <w:szCs w:val="24"/>
        </w:rPr>
        <w:t xml:space="preserve">3 maddelik iki ayrı testten oluşmaktadır. </w:t>
      </w:r>
      <w:r w:rsidR="00551EE0" w:rsidRPr="009373EA">
        <w:rPr>
          <w:rFonts w:ascii="Times New Roman" w:hAnsi="Times New Roman" w:cs="Times New Roman"/>
          <w:bCs/>
          <w:color w:val="000000" w:themeColor="text1"/>
          <w:sz w:val="24"/>
          <w:szCs w:val="24"/>
        </w:rPr>
        <w:t>T</w:t>
      </w:r>
      <w:r w:rsidR="002B187B" w:rsidRPr="009373EA">
        <w:rPr>
          <w:rFonts w:ascii="Times New Roman" w:hAnsi="Times New Roman" w:cs="Times New Roman"/>
          <w:bCs/>
          <w:color w:val="000000" w:themeColor="text1"/>
          <w:sz w:val="24"/>
          <w:szCs w:val="24"/>
        </w:rPr>
        <w:t>estlerde yer alan problem kurma etkinlikleri ortaokul</w:t>
      </w:r>
      <w:r w:rsidR="003121C3" w:rsidRPr="009373EA">
        <w:rPr>
          <w:rFonts w:ascii="Times New Roman" w:hAnsi="Times New Roman" w:cs="Times New Roman"/>
          <w:bCs/>
          <w:color w:val="000000" w:themeColor="text1"/>
          <w:sz w:val="24"/>
          <w:szCs w:val="24"/>
        </w:rPr>
        <w:t xml:space="preserve"> beşinci ve</w:t>
      </w:r>
      <w:r w:rsidR="002B187B" w:rsidRPr="009373EA">
        <w:rPr>
          <w:rFonts w:ascii="Times New Roman" w:hAnsi="Times New Roman" w:cs="Times New Roman"/>
          <w:bCs/>
          <w:color w:val="000000" w:themeColor="text1"/>
          <w:sz w:val="24"/>
          <w:szCs w:val="24"/>
        </w:rPr>
        <w:t xml:space="preserve"> altıncı sınıf öğretim program</w:t>
      </w:r>
      <w:r w:rsidR="003121C3" w:rsidRPr="009373EA">
        <w:rPr>
          <w:rFonts w:ascii="Times New Roman" w:hAnsi="Times New Roman" w:cs="Times New Roman"/>
          <w:bCs/>
          <w:color w:val="000000" w:themeColor="text1"/>
          <w:sz w:val="24"/>
          <w:szCs w:val="24"/>
        </w:rPr>
        <w:t>ı</w:t>
      </w:r>
      <w:r w:rsidR="002B187B" w:rsidRPr="009373EA">
        <w:rPr>
          <w:rFonts w:ascii="Times New Roman" w:hAnsi="Times New Roman" w:cs="Times New Roman"/>
          <w:bCs/>
          <w:color w:val="000000" w:themeColor="text1"/>
          <w:sz w:val="24"/>
          <w:szCs w:val="24"/>
        </w:rPr>
        <w:t xml:space="preserve"> cebir öğrenme alanında yer alan cebirsel ifadeler alt öğrenme alanı</w:t>
      </w:r>
      <w:r w:rsidR="003121C3" w:rsidRPr="009373EA">
        <w:rPr>
          <w:rFonts w:ascii="Times New Roman" w:hAnsi="Times New Roman" w:cs="Times New Roman"/>
          <w:bCs/>
          <w:color w:val="000000" w:themeColor="text1"/>
          <w:sz w:val="24"/>
          <w:szCs w:val="24"/>
        </w:rPr>
        <w:t xml:space="preserve"> ile sayılar ve işlemler öğrenme alanında yer alan doğal sayılar alt öğrenme alanlarına </w:t>
      </w:r>
      <w:r w:rsidR="002B187B" w:rsidRPr="009373EA">
        <w:rPr>
          <w:rFonts w:ascii="Times New Roman" w:hAnsi="Times New Roman" w:cs="Times New Roman"/>
          <w:bCs/>
          <w:color w:val="000000" w:themeColor="text1"/>
          <w:sz w:val="24"/>
          <w:szCs w:val="24"/>
        </w:rPr>
        <w:t xml:space="preserve">yönelik hazırlanmıştır. </w:t>
      </w:r>
      <w:r w:rsidR="005F103F" w:rsidRPr="009373EA">
        <w:rPr>
          <w:rFonts w:ascii="Times New Roman" w:hAnsi="Times New Roman" w:cs="Times New Roman"/>
          <w:bCs/>
          <w:color w:val="000000" w:themeColor="text1"/>
          <w:sz w:val="24"/>
          <w:szCs w:val="24"/>
        </w:rPr>
        <w:t>Problem Kurma Testi hazırlanırken matematik eğitimi alanında uzman üç akademisyen ve öğretmenlerden görüş alınmıştır. Problem Kurma Testinin geçerliğinin sağlanması için farklı bir örneklem ile pilot uygulama yapılmıştır. Pilot uygulamadan elde edilen geri dönütler doğrultusunda gerekli düzeltmeler ve değişiklikler yapılmıştır. Bu doğrultuda etkinliklerin daha anlaşılır olması için testle</w:t>
      </w:r>
      <w:r w:rsidR="00174AC4">
        <w:rPr>
          <w:rFonts w:ascii="Times New Roman" w:hAnsi="Times New Roman" w:cs="Times New Roman"/>
          <w:bCs/>
          <w:color w:val="000000" w:themeColor="text1"/>
          <w:sz w:val="24"/>
          <w:szCs w:val="24"/>
        </w:rPr>
        <w:t xml:space="preserve">re yönergeler eklenmiş ve </w:t>
      </w:r>
      <w:r w:rsidR="00174AC4" w:rsidRPr="007F599C">
        <w:rPr>
          <w:rFonts w:ascii="Times New Roman" w:hAnsi="Times New Roman" w:cs="Times New Roman"/>
          <w:bCs/>
          <w:sz w:val="24"/>
          <w:szCs w:val="24"/>
        </w:rPr>
        <w:t xml:space="preserve">yazım, </w:t>
      </w:r>
      <w:r w:rsidR="005F103F" w:rsidRPr="009373EA">
        <w:rPr>
          <w:rFonts w:ascii="Times New Roman" w:hAnsi="Times New Roman" w:cs="Times New Roman"/>
          <w:bCs/>
          <w:color w:val="000000" w:themeColor="text1"/>
          <w:sz w:val="24"/>
          <w:szCs w:val="24"/>
        </w:rPr>
        <w:t>anlatım açısından kontroller yapılmıştır. Problem kurma testlerinin giriş kısımlarında problem kurma yönergelerine yer verilmiştir.</w:t>
      </w:r>
      <w:r w:rsidR="005F103F" w:rsidRPr="009373EA">
        <w:rPr>
          <w:color w:val="000000" w:themeColor="text1"/>
        </w:rPr>
        <w:t xml:space="preserve"> </w:t>
      </w:r>
      <w:r w:rsidR="005F103F" w:rsidRPr="009373EA">
        <w:rPr>
          <w:rFonts w:ascii="Times New Roman" w:hAnsi="Times New Roman" w:cs="Times New Roman"/>
          <w:bCs/>
          <w:color w:val="000000" w:themeColor="text1"/>
          <w:sz w:val="24"/>
          <w:szCs w:val="24"/>
        </w:rPr>
        <w:t xml:space="preserve">Kullanılan problem kurma testlerinin güvenirliği hesaplanmış ve </w:t>
      </w:r>
      <w:proofErr w:type="spellStart"/>
      <w:r w:rsidR="005F103F" w:rsidRPr="009373EA">
        <w:rPr>
          <w:rFonts w:ascii="Times New Roman" w:hAnsi="Times New Roman" w:cs="Times New Roman"/>
          <w:bCs/>
          <w:color w:val="000000" w:themeColor="text1"/>
          <w:sz w:val="24"/>
          <w:szCs w:val="24"/>
        </w:rPr>
        <w:t>cronbach</w:t>
      </w:r>
      <w:proofErr w:type="spellEnd"/>
      <w:r w:rsidR="005F103F" w:rsidRPr="009373EA">
        <w:rPr>
          <w:rFonts w:ascii="Times New Roman" w:hAnsi="Times New Roman" w:cs="Times New Roman"/>
          <w:bCs/>
          <w:color w:val="000000" w:themeColor="text1"/>
          <w:sz w:val="24"/>
          <w:szCs w:val="24"/>
        </w:rPr>
        <w:t>-alfa güvenirlik katsayısı 0.93 olarak belirlenmiştir.</w:t>
      </w:r>
    </w:p>
    <w:p w14:paraId="154659F7" w14:textId="08B8A3EC" w:rsidR="00551EE0" w:rsidRPr="009373EA" w:rsidRDefault="009D2634" w:rsidP="00551EE0">
      <w:pPr>
        <w:spacing w:after="0" w:line="360" w:lineRule="auto"/>
        <w:ind w:firstLine="708"/>
        <w:jc w:val="both"/>
        <w:rPr>
          <w:rFonts w:ascii="Times New Roman" w:hAnsi="Times New Roman" w:cs="Times New Roman"/>
          <w:bCs/>
          <w:color w:val="000000" w:themeColor="text1"/>
          <w:sz w:val="24"/>
          <w:szCs w:val="24"/>
        </w:rPr>
      </w:pPr>
      <w:r w:rsidRPr="009373EA">
        <w:rPr>
          <w:rFonts w:ascii="Calibri" w:eastAsia="Times New Roman" w:hAnsi="Calibri" w:cs="Times New Roman"/>
          <w:noProof/>
          <w:color w:val="000000" w:themeColor="text1"/>
          <w:lang w:eastAsia="tr-TR"/>
        </w:rPr>
        <mc:AlternateContent>
          <mc:Choice Requires="wps">
            <w:drawing>
              <wp:anchor distT="0" distB="0" distL="114300" distR="114300" simplePos="0" relativeHeight="251664384" behindDoc="0" locked="0" layoutInCell="1" allowOverlap="1" wp14:anchorId="47AEE274" wp14:editId="2B0D4A08">
                <wp:simplePos x="0" y="0"/>
                <wp:positionH relativeFrom="margin">
                  <wp:posOffset>0</wp:posOffset>
                </wp:positionH>
                <wp:positionV relativeFrom="paragraph">
                  <wp:posOffset>1519555</wp:posOffset>
                </wp:positionV>
                <wp:extent cx="5800725" cy="8477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5800725" cy="8477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A985" id="Dikdörtgen 3" o:spid="_x0000_s1026" style="position:absolute;margin-left:0;margin-top:119.65pt;width:456.75pt;height:6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" filled="f" strokecolor="#41719c" strokeweight="1pt">
                <w10:wrap anchorx="margin"/>
              </v:rect>
            </w:pict>
          </mc:Fallback>
        </mc:AlternateContent>
      </w:r>
      <w:r w:rsidR="0043495D" w:rsidRPr="009373EA">
        <w:rPr>
          <w:rFonts w:ascii="Times New Roman" w:hAnsi="Times New Roman" w:cs="Times New Roman"/>
          <w:bCs/>
          <w:color w:val="000000" w:themeColor="text1"/>
          <w:sz w:val="24"/>
          <w:szCs w:val="24"/>
        </w:rPr>
        <w:t>Şekil 1’deki problem kurma etkinliği birinci problem kurma</w:t>
      </w:r>
      <w:r w:rsidR="00060369" w:rsidRPr="009373EA">
        <w:rPr>
          <w:rFonts w:ascii="Times New Roman" w:hAnsi="Times New Roman" w:cs="Times New Roman"/>
          <w:bCs/>
          <w:color w:val="000000" w:themeColor="text1"/>
          <w:sz w:val="24"/>
          <w:szCs w:val="24"/>
        </w:rPr>
        <w:t xml:space="preserve"> testinde yer alan yapılandırıl</w:t>
      </w:r>
      <w:r w:rsidR="0043495D" w:rsidRPr="009373EA">
        <w:rPr>
          <w:rFonts w:ascii="Times New Roman" w:hAnsi="Times New Roman" w:cs="Times New Roman"/>
          <w:bCs/>
          <w:color w:val="000000" w:themeColor="text1"/>
          <w:sz w:val="24"/>
          <w:szCs w:val="24"/>
        </w:rPr>
        <w:t>mış bir problem kurma etkinliği</w:t>
      </w:r>
      <w:r w:rsidR="00B02090" w:rsidRPr="009373EA">
        <w:rPr>
          <w:rFonts w:ascii="Times New Roman" w:hAnsi="Times New Roman" w:cs="Times New Roman"/>
          <w:bCs/>
          <w:color w:val="000000" w:themeColor="text1"/>
          <w:sz w:val="24"/>
          <w:szCs w:val="24"/>
        </w:rPr>
        <w:t>ne örnektir.</w:t>
      </w:r>
      <w:r w:rsidR="0043495D" w:rsidRPr="009373EA">
        <w:rPr>
          <w:rFonts w:ascii="Times New Roman" w:hAnsi="Times New Roman" w:cs="Times New Roman"/>
          <w:bCs/>
          <w:color w:val="000000" w:themeColor="text1"/>
          <w:sz w:val="24"/>
          <w:szCs w:val="24"/>
        </w:rPr>
        <w:t xml:space="preserve">  Bu</w:t>
      </w:r>
      <w:r w:rsidR="00925B7D" w:rsidRPr="009373EA">
        <w:rPr>
          <w:rFonts w:ascii="Times New Roman" w:hAnsi="Times New Roman" w:cs="Times New Roman"/>
          <w:bCs/>
          <w:color w:val="000000" w:themeColor="text1"/>
          <w:sz w:val="24"/>
          <w:szCs w:val="24"/>
        </w:rPr>
        <w:t xml:space="preserve"> problem aracılığıyla yapılan </w:t>
      </w:r>
      <w:r w:rsidR="00925B7D" w:rsidRPr="007F599C">
        <w:rPr>
          <w:rFonts w:ascii="Times New Roman" w:hAnsi="Times New Roman" w:cs="Times New Roman"/>
          <w:bCs/>
          <w:sz w:val="24"/>
          <w:szCs w:val="24"/>
        </w:rPr>
        <w:t>etkinlikte</w:t>
      </w:r>
      <w:r w:rsidR="0043495D" w:rsidRPr="007F599C">
        <w:rPr>
          <w:rFonts w:ascii="Times New Roman" w:hAnsi="Times New Roman" w:cs="Times New Roman"/>
          <w:bCs/>
          <w:sz w:val="24"/>
          <w:szCs w:val="24"/>
        </w:rPr>
        <w:t xml:space="preserve"> </w:t>
      </w:r>
      <w:r w:rsidR="0043495D" w:rsidRPr="009373EA">
        <w:rPr>
          <w:rFonts w:ascii="Times New Roman" w:hAnsi="Times New Roman" w:cs="Times New Roman"/>
          <w:bCs/>
          <w:color w:val="000000" w:themeColor="text1"/>
          <w:sz w:val="24"/>
          <w:szCs w:val="24"/>
        </w:rPr>
        <w:t>mevcut bir problemin varsayım ve koşullarının değiştirilmesiy</w:t>
      </w:r>
      <w:r w:rsidR="00060369" w:rsidRPr="009373EA">
        <w:rPr>
          <w:rFonts w:ascii="Times New Roman" w:hAnsi="Times New Roman" w:cs="Times New Roman"/>
          <w:bCs/>
          <w:color w:val="000000" w:themeColor="text1"/>
          <w:sz w:val="24"/>
          <w:szCs w:val="24"/>
        </w:rPr>
        <w:t>le</w:t>
      </w:r>
      <w:r w:rsidR="0043495D" w:rsidRPr="009373EA">
        <w:rPr>
          <w:rFonts w:ascii="Times New Roman" w:hAnsi="Times New Roman" w:cs="Times New Roman"/>
          <w:bCs/>
          <w:color w:val="000000" w:themeColor="text1"/>
          <w:sz w:val="24"/>
          <w:szCs w:val="24"/>
        </w:rPr>
        <w:t xml:space="preserve"> yeni bir problem geliştirilmesi istendiğinden yapılandırılmış problem kurma durumuna bir örnektir. Ayrıca bu etkinlikte katılımcıların 6. sınıf seviyesinde edinmiş oldukları artan örüntü ile ilgili kazanıma yönelik bir durum mevcuttur.</w:t>
      </w:r>
    </w:p>
    <w:p w14:paraId="7D0F3F72" w14:textId="41104154" w:rsidR="00C410D1" w:rsidRPr="009373EA" w:rsidRDefault="00C410D1" w:rsidP="00551EE0">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i/>
          <w:color w:val="000000" w:themeColor="text1"/>
          <w:sz w:val="20"/>
          <w:szCs w:val="20"/>
        </w:rPr>
        <w:t>“Evinin penceresinden caddedeki trafiği izleyen Ali her bir kırmızı ışıkta duran araç sayısının bir önceki ışıkta duran araç sayısından 3 fazla olduğunu fark ediyor. Buna göre ilk kırmızı ışıkta 7 araç durmuşsa, 10. kırm</w:t>
      </w:r>
      <w:r w:rsidR="0043495D" w:rsidRPr="009373EA">
        <w:rPr>
          <w:rFonts w:ascii="Times New Roman" w:hAnsi="Times New Roman" w:cs="Times New Roman"/>
          <w:bCs/>
          <w:i/>
          <w:color w:val="000000" w:themeColor="text1"/>
          <w:sz w:val="20"/>
          <w:szCs w:val="20"/>
        </w:rPr>
        <w:t>ızı ışıkta kaç araç duracaktır?</w:t>
      </w:r>
    </w:p>
    <w:p w14:paraId="4D020641" w14:textId="29A80C53" w:rsidR="00C410D1" w:rsidRPr="009373EA" w:rsidRDefault="00C410D1" w:rsidP="00BB0E1F">
      <w:pPr>
        <w:spacing w:after="0" w:line="240" w:lineRule="auto"/>
        <w:jc w:val="both"/>
        <w:rPr>
          <w:rFonts w:ascii="Times New Roman" w:hAnsi="Times New Roman" w:cs="Times New Roman"/>
          <w:b/>
          <w:bCs/>
          <w:i/>
          <w:color w:val="000000" w:themeColor="text1"/>
          <w:sz w:val="20"/>
          <w:szCs w:val="20"/>
        </w:rPr>
      </w:pPr>
      <w:r w:rsidRPr="009373EA">
        <w:rPr>
          <w:rFonts w:ascii="Times New Roman" w:hAnsi="Times New Roman" w:cs="Times New Roman"/>
          <w:bCs/>
          <w:i/>
          <w:color w:val="000000" w:themeColor="text1"/>
          <w:sz w:val="20"/>
          <w:szCs w:val="20"/>
        </w:rPr>
        <w:t xml:space="preserve">      </w:t>
      </w:r>
      <w:r w:rsidRPr="009373EA">
        <w:rPr>
          <w:rFonts w:ascii="Times New Roman" w:hAnsi="Times New Roman" w:cs="Times New Roman"/>
          <w:b/>
          <w:bCs/>
          <w:i/>
          <w:color w:val="000000" w:themeColor="text1"/>
          <w:sz w:val="20"/>
          <w:szCs w:val="20"/>
        </w:rPr>
        <w:t>Yukarıdaki probleme benzer bir problem kurunuz ve kurduğunuz problemi çözünüz.”</w:t>
      </w:r>
    </w:p>
    <w:p w14:paraId="4B41EFBA" w14:textId="77777777" w:rsidR="00E77ABA" w:rsidRPr="009373EA" w:rsidRDefault="00E77ABA" w:rsidP="00BB0E1F">
      <w:pPr>
        <w:spacing w:after="0" w:line="240" w:lineRule="auto"/>
        <w:jc w:val="both"/>
        <w:rPr>
          <w:rFonts w:ascii="Times New Roman" w:hAnsi="Times New Roman" w:cs="Times New Roman"/>
          <w:b/>
          <w:bCs/>
          <w:i/>
          <w:color w:val="000000" w:themeColor="text1"/>
          <w:sz w:val="20"/>
          <w:szCs w:val="20"/>
        </w:rPr>
      </w:pPr>
    </w:p>
    <w:p w14:paraId="02F0B19F" w14:textId="0324FCF3" w:rsidR="0043495D" w:rsidRPr="009373EA" w:rsidRDefault="0043495D" w:rsidP="00551EE0">
      <w:pPr>
        <w:pStyle w:val="TEZ"/>
        <w:tabs>
          <w:tab w:val="left" w:pos="345"/>
          <w:tab w:val="center" w:pos="4513"/>
        </w:tabs>
        <w:spacing w:line="360" w:lineRule="auto"/>
        <w:jc w:val="center"/>
        <w:rPr>
          <w:color w:val="000000" w:themeColor="text1"/>
        </w:rPr>
      </w:pPr>
      <w:r w:rsidRPr="009373EA">
        <w:rPr>
          <w:b/>
          <w:color w:val="000000" w:themeColor="text1"/>
        </w:rPr>
        <w:t>Şekil 1.</w:t>
      </w:r>
      <w:r w:rsidRPr="009373EA">
        <w:rPr>
          <w:color w:val="000000" w:themeColor="text1"/>
        </w:rPr>
        <w:t xml:space="preserve"> Problem Kurma Testi 1’de yer alan yapılandırılmış problem kurma etkinliği</w:t>
      </w:r>
      <w:r w:rsidR="0077400B" w:rsidRPr="009373EA">
        <w:rPr>
          <w:color w:val="000000" w:themeColor="text1"/>
        </w:rPr>
        <w:t xml:space="preserve"> örneği</w:t>
      </w:r>
    </w:p>
    <w:p w14:paraId="463D6B3E" w14:textId="74A3BF98" w:rsidR="000E2E5C" w:rsidRPr="009373EA" w:rsidRDefault="000E2E5C" w:rsidP="00BC6FA5">
      <w:pPr>
        <w:spacing w:after="0" w:line="360" w:lineRule="auto"/>
        <w:ind w:firstLine="708"/>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lastRenderedPageBreak/>
        <w:t>Şekil 2’de yer alan etkinlik ikinci problem kurma testinde yer alan yarı-yapılandırılmış bir problem kurma etkinliği</w:t>
      </w:r>
      <w:r w:rsidR="0077400B" w:rsidRPr="009373EA">
        <w:rPr>
          <w:rFonts w:ascii="Times New Roman" w:hAnsi="Times New Roman" w:cs="Times New Roman"/>
          <w:bCs/>
          <w:color w:val="000000" w:themeColor="text1"/>
          <w:sz w:val="24"/>
          <w:szCs w:val="24"/>
        </w:rPr>
        <w:t>ne örnektir</w:t>
      </w:r>
      <w:r w:rsidRPr="009373EA">
        <w:rPr>
          <w:rFonts w:ascii="Times New Roman" w:hAnsi="Times New Roman" w:cs="Times New Roman"/>
          <w:bCs/>
          <w:color w:val="000000" w:themeColor="text1"/>
          <w:sz w:val="24"/>
          <w:szCs w:val="24"/>
        </w:rPr>
        <w:t>.  Bu etkinlikte katılımcılardan verilen açık bir durumu tamamlayarak problem kurmaları istenmektedir. Etkinlikte artan şekil örüntüsü içeren bir durum kullanılmıştır.</w:t>
      </w:r>
    </w:p>
    <w:p w14:paraId="58D8D047" w14:textId="7A6EA8B8" w:rsidR="0043495D" w:rsidRPr="009373EA" w:rsidRDefault="00551EE0" w:rsidP="0043495D">
      <w:pPr>
        <w:pStyle w:val="TEZ"/>
        <w:spacing w:line="360" w:lineRule="auto"/>
        <w:rPr>
          <w:b/>
          <w:bCs/>
          <w:color w:val="000000" w:themeColor="text1"/>
        </w:rPr>
      </w:pPr>
      <w:r w:rsidRPr="009373EA">
        <w:rPr>
          <w:noProof/>
          <w:color w:val="000000" w:themeColor="text1"/>
          <w:lang w:eastAsia="tr-TR"/>
        </w:rPr>
        <mc:AlternateContent>
          <mc:Choice Requires="wps">
            <w:drawing>
              <wp:anchor distT="0" distB="0" distL="114300" distR="114300" simplePos="0" relativeHeight="251662336" behindDoc="0" locked="0" layoutInCell="1" allowOverlap="1" wp14:anchorId="27E11E5A" wp14:editId="1B01B97D">
                <wp:simplePos x="0" y="0"/>
                <wp:positionH relativeFrom="margin">
                  <wp:align>left</wp:align>
                </wp:positionH>
                <wp:positionV relativeFrom="paragraph">
                  <wp:posOffset>17145</wp:posOffset>
                </wp:positionV>
                <wp:extent cx="5734050" cy="14478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5734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40A61" id="Dikdörtgen 2" o:spid="_x0000_s1026" style="position:absolute;margin-left:0;margin-top:1.35pt;width:451.5pt;height:1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" filled="f" strokecolor="#1f3763 [1604]" strokeweight="1pt">
                <w10:wrap anchorx="margin"/>
              </v:rect>
            </w:pict>
          </mc:Fallback>
        </mc:AlternateContent>
      </w:r>
      <w:r w:rsidRPr="009373EA">
        <w:rPr>
          <w:b/>
          <w:bCs/>
          <w:noProof/>
          <w:color w:val="000000" w:themeColor="text1"/>
          <w:lang w:eastAsia="tr-TR"/>
        </w:rPr>
        <w:drawing>
          <wp:anchor distT="0" distB="0" distL="114300" distR="114300" simplePos="0" relativeHeight="251666432" behindDoc="1" locked="0" layoutInCell="1" allowOverlap="1" wp14:anchorId="52766BE9" wp14:editId="05737B6C">
            <wp:simplePos x="0" y="0"/>
            <wp:positionH relativeFrom="page">
              <wp:posOffset>1009650</wp:posOffset>
            </wp:positionH>
            <wp:positionV relativeFrom="paragraph">
              <wp:posOffset>142240</wp:posOffset>
            </wp:positionV>
            <wp:extent cx="4318000" cy="723900"/>
            <wp:effectExtent l="0" t="0" r="6350" b="0"/>
            <wp:wrapTight wrapText="bothSides">
              <wp:wrapPolygon edited="0">
                <wp:start x="6289" y="0"/>
                <wp:lineTo x="0" y="0"/>
                <wp:lineTo x="0" y="7389"/>
                <wp:lineTo x="381" y="9663"/>
                <wp:lineTo x="1334" y="18189"/>
                <wp:lineTo x="1811" y="21032"/>
                <wp:lineTo x="17915" y="21032"/>
                <wp:lineTo x="18964" y="19895"/>
                <wp:lineTo x="21060" y="16484"/>
                <wp:lineTo x="21536" y="12505"/>
                <wp:lineTo x="21536" y="2842"/>
                <wp:lineTo x="19821" y="0"/>
                <wp:lineTo x="16295" y="0"/>
                <wp:lineTo x="6289" y="0"/>
              </wp:wrapPolygon>
            </wp:wrapTight>
            <wp:docPr id="1" name="Resim 1" descr="C:\Users\Baran\Desktop\YÜKSEKLİSANS\Ölçek Geliştirme Makale\problem kurma testleri\örüntü.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n\Desktop\YÜKSEKLİSANS\Ölçek Geliştirme Makale\problem kurma testleri\örüntü.gif"/>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18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B0CE3" w14:textId="09B6D056" w:rsidR="0043495D" w:rsidRPr="009373EA" w:rsidRDefault="0043495D" w:rsidP="0043495D">
      <w:pPr>
        <w:pStyle w:val="TEZ"/>
        <w:spacing w:line="360" w:lineRule="auto"/>
        <w:rPr>
          <w:color w:val="000000" w:themeColor="text1"/>
        </w:rPr>
      </w:pPr>
      <w:r w:rsidRPr="009373EA">
        <w:rPr>
          <w:color w:val="000000" w:themeColor="text1"/>
        </w:rPr>
        <w:t xml:space="preserve"> </w:t>
      </w:r>
    </w:p>
    <w:p w14:paraId="690C9D23" w14:textId="77777777" w:rsidR="00BC6FA5" w:rsidRPr="009373EA" w:rsidRDefault="0043495D" w:rsidP="00BC6FA5">
      <w:pPr>
        <w:pStyle w:val="TEZ"/>
        <w:spacing w:line="360" w:lineRule="auto"/>
        <w:rPr>
          <w:color w:val="000000" w:themeColor="text1"/>
        </w:rPr>
      </w:pPr>
      <w:r w:rsidRPr="009373EA">
        <w:rPr>
          <w:color w:val="000000" w:themeColor="text1"/>
        </w:rPr>
        <w:t xml:space="preserve">                                                                                                                                                                                      …</w:t>
      </w:r>
    </w:p>
    <w:p w14:paraId="716CF180" w14:textId="4730B395" w:rsidR="00BB0E1F" w:rsidRPr="009373EA" w:rsidRDefault="0043495D" w:rsidP="00BC6FA5">
      <w:pPr>
        <w:pStyle w:val="TEZ"/>
        <w:spacing w:line="360" w:lineRule="auto"/>
        <w:rPr>
          <w:color w:val="000000" w:themeColor="text1"/>
        </w:rPr>
      </w:pPr>
      <w:r w:rsidRPr="009373EA">
        <w:rPr>
          <w:color w:val="000000" w:themeColor="text1"/>
          <w:sz w:val="20"/>
          <w:szCs w:val="20"/>
        </w:rPr>
        <w:t xml:space="preserve">Yukarıdaki örüntünün kuralını belirleyiniz ve bu örüntü ile ilgili bir problem kurunuz. Kurduğunuz problemi çözünüz. </w:t>
      </w:r>
    </w:p>
    <w:p w14:paraId="018063FE" w14:textId="7AA0BAA3" w:rsidR="0043495D" w:rsidRPr="009373EA" w:rsidRDefault="0043495D" w:rsidP="000E2E5C">
      <w:pPr>
        <w:spacing w:after="0" w:line="360" w:lineRule="auto"/>
        <w:jc w:val="center"/>
        <w:rPr>
          <w:rFonts w:ascii="Times New Roman" w:hAnsi="Times New Roman" w:cs="Times New Roman"/>
          <w:bCs/>
          <w:color w:val="000000" w:themeColor="text1"/>
          <w:sz w:val="24"/>
          <w:szCs w:val="24"/>
        </w:rPr>
      </w:pPr>
      <w:r w:rsidRPr="009373EA">
        <w:rPr>
          <w:rFonts w:ascii="Times New Roman" w:hAnsi="Times New Roman" w:cs="Times New Roman"/>
          <w:b/>
          <w:bCs/>
          <w:color w:val="000000" w:themeColor="text1"/>
          <w:sz w:val="24"/>
          <w:szCs w:val="24"/>
        </w:rPr>
        <w:t>Şekil 2.</w:t>
      </w:r>
      <w:r w:rsidRPr="009373EA">
        <w:rPr>
          <w:rFonts w:ascii="Times New Roman" w:hAnsi="Times New Roman" w:cs="Times New Roman"/>
          <w:bCs/>
          <w:color w:val="000000" w:themeColor="text1"/>
          <w:sz w:val="24"/>
          <w:szCs w:val="24"/>
        </w:rPr>
        <w:t xml:space="preserve"> Problem Kurma Testi 2’de yer alan yarı-yapılandırılmış problem kurma etkinliği</w:t>
      </w:r>
      <w:r w:rsidR="0077400B" w:rsidRPr="009373EA">
        <w:rPr>
          <w:rFonts w:ascii="Times New Roman" w:hAnsi="Times New Roman" w:cs="Times New Roman"/>
          <w:bCs/>
          <w:color w:val="000000" w:themeColor="text1"/>
          <w:sz w:val="24"/>
          <w:szCs w:val="24"/>
        </w:rPr>
        <w:t xml:space="preserve"> örneği</w:t>
      </w:r>
    </w:p>
    <w:p w14:paraId="7949E918" w14:textId="57FA7F9D" w:rsidR="002B187B" w:rsidRPr="009373EA" w:rsidRDefault="0043495D"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2B187B" w:rsidRPr="009373EA">
        <w:rPr>
          <w:rFonts w:ascii="Times New Roman" w:hAnsi="Times New Roman" w:cs="Times New Roman"/>
          <w:bCs/>
          <w:color w:val="000000" w:themeColor="text1"/>
          <w:sz w:val="24"/>
          <w:szCs w:val="24"/>
        </w:rPr>
        <w:t xml:space="preserve">Katılımcıların problem kurmaya yönelik öz yeterliklerinin belirlenmesi amacıyla </w:t>
      </w:r>
      <w:r w:rsidR="00CA3A02" w:rsidRPr="009373EA">
        <w:rPr>
          <w:rFonts w:ascii="Times New Roman" w:hAnsi="Times New Roman" w:cs="Times New Roman"/>
          <w:bCs/>
          <w:color w:val="000000" w:themeColor="text1"/>
          <w:sz w:val="24"/>
          <w:szCs w:val="24"/>
        </w:rPr>
        <w:t>Özgen ve Bayram</w:t>
      </w:r>
      <w:r w:rsidR="004768F9" w:rsidRPr="009373EA">
        <w:rPr>
          <w:rFonts w:ascii="Times New Roman" w:hAnsi="Times New Roman" w:cs="Times New Roman"/>
          <w:bCs/>
          <w:color w:val="000000" w:themeColor="text1"/>
          <w:sz w:val="24"/>
          <w:szCs w:val="24"/>
        </w:rPr>
        <w:t xml:space="preserve"> </w:t>
      </w:r>
      <w:r w:rsidR="002B187B" w:rsidRPr="009373EA">
        <w:rPr>
          <w:rFonts w:ascii="Times New Roman" w:hAnsi="Times New Roman" w:cs="Times New Roman"/>
          <w:bCs/>
          <w:color w:val="000000" w:themeColor="text1"/>
          <w:sz w:val="24"/>
          <w:szCs w:val="24"/>
        </w:rPr>
        <w:t>(2019) tarafından geliştirilen Problem Kurma Öz Yeterlik</w:t>
      </w:r>
      <w:r w:rsidR="00925B7D" w:rsidRPr="009373EA">
        <w:rPr>
          <w:rFonts w:ascii="Times New Roman" w:hAnsi="Times New Roman" w:cs="Times New Roman"/>
          <w:bCs/>
          <w:color w:val="000000" w:themeColor="text1"/>
          <w:sz w:val="24"/>
          <w:szCs w:val="24"/>
        </w:rPr>
        <w:t xml:space="preserve"> </w:t>
      </w:r>
      <w:r w:rsidR="002B187B" w:rsidRPr="009373EA">
        <w:rPr>
          <w:rFonts w:ascii="Times New Roman" w:hAnsi="Times New Roman" w:cs="Times New Roman"/>
          <w:bCs/>
          <w:color w:val="000000" w:themeColor="text1"/>
          <w:sz w:val="24"/>
          <w:szCs w:val="24"/>
        </w:rPr>
        <w:t>Ölçeği kullanılmıştır. İlgili ölçek 7’si olumsuz 17’si olumlu toplam 24 maddeden ve 5 alt faktörden oluşmaktadır. Problem Kurma Öz Yeterlik</w:t>
      </w:r>
      <w:r w:rsidR="00925B7D" w:rsidRPr="009373EA">
        <w:rPr>
          <w:rFonts w:ascii="Times New Roman" w:hAnsi="Times New Roman" w:cs="Times New Roman"/>
          <w:bCs/>
          <w:color w:val="000000" w:themeColor="text1"/>
          <w:sz w:val="24"/>
          <w:szCs w:val="24"/>
        </w:rPr>
        <w:t xml:space="preserve"> </w:t>
      </w:r>
      <w:r w:rsidR="002B187B" w:rsidRPr="009373EA">
        <w:rPr>
          <w:rFonts w:ascii="Times New Roman" w:hAnsi="Times New Roman" w:cs="Times New Roman"/>
          <w:bCs/>
          <w:color w:val="000000" w:themeColor="text1"/>
          <w:sz w:val="24"/>
          <w:szCs w:val="24"/>
        </w:rPr>
        <w:t xml:space="preserve">Ölçeği maddeleri 5’li </w:t>
      </w:r>
      <w:proofErr w:type="spellStart"/>
      <w:r w:rsidR="002B187B" w:rsidRPr="009373EA">
        <w:rPr>
          <w:rFonts w:ascii="Times New Roman" w:hAnsi="Times New Roman" w:cs="Times New Roman"/>
          <w:bCs/>
          <w:color w:val="000000" w:themeColor="text1"/>
          <w:sz w:val="24"/>
          <w:szCs w:val="24"/>
        </w:rPr>
        <w:t>likert</w:t>
      </w:r>
      <w:proofErr w:type="spellEnd"/>
      <w:r w:rsidR="002B187B" w:rsidRPr="009373EA">
        <w:rPr>
          <w:rFonts w:ascii="Times New Roman" w:hAnsi="Times New Roman" w:cs="Times New Roman"/>
          <w:bCs/>
          <w:color w:val="000000" w:themeColor="text1"/>
          <w:sz w:val="24"/>
          <w:szCs w:val="24"/>
        </w:rPr>
        <w:t xml:space="preserve"> tipinde bir ölçektir. Yüksek puanlar yüksek öz yeterlik inançlarına düşük puanlar ise düşük öz yeterlik inançlarına işaret etmektedir. İlgili ölçeğin </w:t>
      </w:r>
      <w:proofErr w:type="spellStart"/>
      <w:r w:rsidR="002B187B" w:rsidRPr="009373EA">
        <w:rPr>
          <w:rFonts w:ascii="Times New Roman" w:hAnsi="Times New Roman" w:cs="Times New Roman"/>
          <w:bCs/>
          <w:color w:val="000000" w:themeColor="text1"/>
          <w:sz w:val="24"/>
          <w:szCs w:val="24"/>
        </w:rPr>
        <w:t>Cronbach</w:t>
      </w:r>
      <w:proofErr w:type="spellEnd"/>
      <w:r w:rsidR="002B187B" w:rsidRPr="009373EA">
        <w:rPr>
          <w:rFonts w:ascii="Times New Roman" w:hAnsi="Times New Roman" w:cs="Times New Roman"/>
          <w:bCs/>
          <w:color w:val="000000" w:themeColor="text1"/>
          <w:sz w:val="24"/>
          <w:szCs w:val="24"/>
        </w:rPr>
        <w:t xml:space="preserve">-alfa </w:t>
      </w:r>
      <w:r w:rsidR="003870A3" w:rsidRPr="009373EA">
        <w:rPr>
          <w:rFonts w:ascii="Times New Roman" w:hAnsi="Times New Roman" w:cs="Times New Roman"/>
          <w:bCs/>
          <w:color w:val="000000" w:themeColor="text1"/>
          <w:sz w:val="24"/>
          <w:szCs w:val="24"/>
        </w:rPr>
        <w:t xml:space="preserve">ölçüm </w:t>
      </w:r>
      <w:r w:rsidR="002B187B" w:rsidRPr="009373EA">
        <w:rPr>
          <w:rFonts w:ascii="Times New Roman" w:hAnsi="Times New Roman" w:cs="Times New Roman"/>
          <w:bCs/>
          <w:color w:val="000000" w:themeColor="text1"/>
          <w:sz w:val="24"/>
          <w:szCs w:val="24"/>
        </w:rPr>
        <w:t xml:space="preserve">güvenirlik katsayısı 0.85 </w:t>
      </w:r>
      <w:proofErr w:type="gramStart"/>
      <w:r w:rsidR="002B187B" w:rsidRPr="009373EA">
        <w:rPr>
          <w:rFonts w:ascii="Times New Roman" w:hAnsi="Times New Roman" w:cs="Times New Roman"/>
          <w:bCs/>
          <w:color w:val="000000" w:themeColor="text1"/>
          <w:sz w:val="24"/>
          <w:szCs w:val="24"/>
        </w:rPr>
        <w:t>tir</w:t>
      </w:r>
      <w:proofErr w:type="gramEnd"/>
      <w:r w:rsidR="002B187B" w:rsidRPr="009373EA">
        <w:rPr>
          <w:rFonts w:ascii="Times New Roman" w:hAnsi="Times New Roman" w:cs="Times New Roman"/>
          <w:bCs/>
          <w:color w:val="000000" w:themeColor="text1"/>
          <w:sz w:val="24"/>
          <w:szCs w:val="24"/>
        </w:rPr>
        <w:t>.</w:t>
      </w:r>
      <w:r w:rsidR="005F103F" w:rsidRPr="009373EA">
        <w:rPr>
          <w:rFonts w:ascii="Times New Roman" w:hAnsi="Times New Roman" w:cs="Times New Roman"/>
          <w:bCs/>
          <w:color w:val="000000" w:themeColor="text1"/>
          <w:sz w:val="24"/>
          <w:szCs w:val="24"/>
        </w:rPr>
        <w:t xml:space="preserve"> Bu çalışmada</w:t>
      </w:r>
      <w:r w:rsidR="00551067" w:rsidRPr="009373EA">
        <w:rPr>
          <w:rFonts w:ascii="Times New Roman" w:hAnsi="Times New Roman" w:cs="Times New Roman"/>
          <w:bCs/>
          <w:color w:val="000000" w:themeColor="text1"/>
          <w:sz w:val="24"/>
          <w:szCs w:val="24"/>
        </w:rPr>
        <w:t xml:space="preserve"> uygulanan</w:t>
      </w:r>
      <w:r w:rsidR="005F103F" w:rsidRPr="009373EA">
        <w:rPr>
          <w:rFonts w:ascii="Times New Roman" w:hAnsi="Times New Roman" w:cs="Times New Roman"/>
          <w:bCs/>
          <w:color w:val="000000" w:themeColor="text1"/>
          <w:sz w:val="24"/>
          <w:szCs w:val="24"/>
        </w:rPr>
        <w:t xml:space="preserve"> ölçeğin güvenirlik katsayısı 0.88 olarak hesaplanmıştır.</w:t>
      </w:r>
    </w:p>
    <w:p w14:paraId="4354323B" w14:textId="319401FF" w:rsidR="002B187B"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p>
    <w:p w14:paraId="3E8B4892" w14:textId="70CE58A0" w:rsidR="002B187B"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2B187B" w:rsidRPr="009373EA">
        <w:rPr>
          <w:rFonts w:ascii="Times New Roman" w:hAnsi="Times New Roman" w:cs="Times New Roman"/>
          <w:bCs/>
          <w:color w:val="000000" w:themeColor="text1"/>
          <w:sz w:val="24"/>
          <w:szCs w:val="24"/>
        </w:rPr>
        <w:t>Veri toplama süreci ilgili kazanımlar göz önüne alınarak eğitim-öğretim yılının 2. dönemi gerçekleştirilmiştir.</w:t>
      </w:r>
      <w:r w:rsidR="005F103F" w:rsidRPr="009373EA">
        <w:rPr>
          <w:rFonts w:ascii="Times New Roman" w:hAnsi="Times New Roman" w:cs="Times New Roman"/>
          <w:bCs/>
          <w:color w:val="000000" w:themeColor="text1"/>
          <w:sz w:val="24"/>
          <w:szCs w:val="24"/>
        </w:rPr>
        <w:t xml:space="preserve"> Veri toplama araçları katılımcılara verilmiş ve problem kurma testlerindeki etkinlikleri cevaplamadan incelemeleri istenmiştir. Daha sonra problem kurma öz yeterlik ölçeğini cevaplamaları sağlanmıştır.</w:t>
      </w:r>
      <w:r w:rsidR="00B6389A" w:rsidRPr="009373EA">
        <w:rPr>
          <w:rFonts w:ascii="Times New Roman" w:hAnsi="Times New Roman" w:cs="Times New Roman"/>
          <w:bCs/>
          <w:color w:val="000000" w:themeColor="text1"/>
          <w:sz w:val="24"/>
          <w:szCs w:val="24"/>
        </w:rPr>
        <w:t xml:space="preserve"> Bu süreç yaklaşık 15 dakika zaman almıştır.</w:t>
      </w:r>
      <w:r w:rsidR="002B187B" w:rsidRPr="009373EA">
        <w:rPr>
          <w:rFonts w:ascii="Times New Roman" w:hAnsi="Times New Roman" w:cs="Times New Roman"/>
          <w:bCs/>
          <w:color w:val="000000" w:themeColor="text1"/>
          <w:sz w:val="24"/>
          <w:szCs w:val="24"/>
        </w:rPr>
        <w:t xml:space="preserve"> </w:t>
      </w:r>
      <w:r w:rsidR="00B6389A" w:rsidRPr="009373EA">
        <w:rPr>
          <w:rFonts w:ascii="Times New Roman" w:hAnsi="Times New Roman" w:cs="Times New Roman"/>
          <w:bCs/>
          <w:color w:val="000000" w:themeColor="text1"/>
          <w:sz w:val="24"/>
          <w:szCs w:val="24"/>
        </w:rPr>
        <w:t>Ölçeğin uygulanmasını takiben katılımcılardan</w:t>
      </w:r>
      <w:r w:rsidR="002B187B" w:rsidRPr="009373EA">
        <w:rPr>
          <w:rFonts w:ascii="Times New Roman" w:hAnsi="Times New Roman" w:cs="Times New Roman"/>
          <w:bCs/>
          <w:color w:val="000000" w:themeColor="text1"/>
          <w:sz w:val="24"/>
          <w:szCs w:val="24"/>
        </w:rPr>
        <w:t xml:space="preserve"> </w:t>
      </w:r>
      <w:r w:rsidR="00B6389A" w:rsidRPr="009373EA">
        <w:rPr>
          <w:rFonts w:ascii="Times New Roman" w:hAnsi="Times New Roman" w:cs="Times New Roman"/>
          <w:bCs/>
          <w:color w:val="000000" w:themeColor="text1"/>
          <w:sz w:val="24"/>
          <w:szCs w:val="24"/>
        </w:rPr>
        <w:t>p</w:t>
      </w:r>
      <w:r w:rsidR="005F103F" w:rsidRPr="009373EA">
        <w:rPr>
          <w:rFonts w:ascii="Times New Roman" w:hAnsi="Times New Roman" w:cs="Times New Roman"/>
          <w:bCs/>
          <w:color w:val="000000" w:themeColor="text1"/>
          <w:sz w:val="24"/>
          <w:szCs w:val="24"/>
        </w:rPr>
        <w:t>roblem kurma testlerini</w:t>
      </w:r>
      <w:r w:rsidR="00B6389A" w:rsidRPr="009373EA">
        <w:rPr>
          <w:rFonts w:ascii="Times New Roman" w:hAnsi="Times New Roman" w:cs="Times New Roman"/>
          <w:bCs/>
          <w:color w:val="000000" w:themeColor="text1"/>
          <w:sz w:val="24"/>
          <w:szCs w:val="24"/>
        </w:rPr>
        <w:t xml:space="preserve"> cevaplamaları istenmiştir. Tüm veri toplama süreci iki ders saati (80 </w:t>
      </w:r>
      <w:proofErr w:type="spellStart"/>
      <w:r w:rsidR="00B6389A" w:rsidRPr="009373EA">
        <w:rPr>
          <w:rFonts w:ascii="Times New Roman" w:hAnsi="Times New Roman" w:cs="Times New Roman"/>
          <w:bCs/>
          <w:color w:val="000000" w:themeColor="text1"/>
          <w:sz w:val="24"/>
          <w:szCs w:val="24"/>
        </w:rPr>
        <w:t>dk</w:t>
      </w:r>
      <w:proofErr w:type="spellEnd"/>
      <w:r w:rsidR="00B6389A" w:rsidRPr="009373EA">
        <w:rPr>
          <w:rFonts w:ascii="Times New Roman" w:hAnsi="Times New Roman" w:cs="Times New Roman"/>
          <w:bCs/>
          <w:color w:val="000000" w:themeColor="text1"/>
          <w:sz w:val="24"/>
          <w:szCs w:val="24"/>
        </w:rPr>
        <w:t>)</w:t>
      </w:r>
      <w:r w:rsidR="00E77ABA" w:rsidRPr="009373EA">
        <w:rPr>
          <w:rFonts w:ascii="Times New Roman" w:hAnsi="Times New Roman" w:cs="Times New Roman"/>
          <w:bCs/>
          <w:color w:val="000000" w:themeColor="text1"/>
          <w:sz w:val="24"/>
          <w:szCs w:val="24"/>
        </w:rPr>
        <w:t xml:space="preserve"> </w:t>
      </w:r>
      <w:r w:rsidR="00B6389A" w:rsidRPr="009373EA">
        <w:rPr>
          <w:rFonts w:ascii="Times New Roman" w:hAnsi="Times New Roman" w:cs="Times New Roman"/>
          <w:bCs/>
          <w:color w:val="000000" w:themeColor="text1"/>
          <w:sz w:val="24"/>
          <w:szCs w:val="24"/>
        </w:rPr>
        <w:t>sürmüştür.</w:t>
      </w:r>
    </w:p>
    <w:p w14:paraId="372AE66A" w14:textId="77777777" w:rsidR="00F22BFB" w:rsidRPr="009373EA" w:rsidRDefault="00F22BFB" w:rsidP="003C6312">
      <w:pPr>
        <w:spacing w:after="0" w:line="360" w:lineRule="auto"/>
        <w:jc w:val="both"/>
        <w:rPr>
          <w:rFonts w:ascii="Times New Roman" w:hAnsi="Times New Roman" w:cs="Times New Roman"/>
          <w:bCs/>
          <w:color w:val="000000" w:themeColor="text1"/>
          <w:sz w:val="24"/>
          <w:szCs w:val="24"/>
        </w:rPr>
      </w:pPr>
    </w:p>
    <w:p w14:paraId="585FCB43" w14:textId="38A38BD5" w:rsidR="002B187B" w:rsidRPr="009373EA" w:rsidRDefault="003F152F" w:rsidP="003C6312">
      <w:pPr>
        <w:spacing w:after="0"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ab/>
      </w:r>
      <w:r w:rsidR="002B187B" w:rsidRPr="009373EA">
        <w:rPr>
          <w:rFonts w:ascii="Times New Roman" w:hAnsi="Times New Roman" w:cs="Times New Roman"/>
          <w:b/>
          <w:color w:val="000000" w:themeColor="text1"/>
          <w:sz w:val="24"/>
          <w:szCs w:val="24"/>
        </w:rPr>
        <w:t>Verilerin Analizi</w:t>
      </w:r>
    </w:p>
    <w:p w14:paraId="41A173A2" w14:textId="14E574D3" w:rsidR="002B187B"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6E2261" w:rsidRPr="009373EA">
        <w:rPr>
          <w:rFonts w:ascii="Times New Roman" w:hAnsi="Times New Roman" w:cs="Times New Roman"/>
          <w:bCs/>
          <w:color w:val="000000" w:themeColor="text1"/>
          <w:sz w:val="24"/>
          <w:szCs w:val="24"/>
        </w:rPr>
        <w:t xml:space="preserve">Katılımcıların problem kurma testlerine verdikleri yanıtlar </w:t>
      </w:r>
      <w:r w:rsidR="00551EE0" w:rsidRPr="009373EA">
        <w:rPr>
          <w:rFonts w:ascii="Times New Roman" w:hAnsi="Times New Roman" w:cs="Times New Roman"/>
          <w:bCs/>
          <w:color w:val="000000" w:themeColor="text1"/>
          <w:sz w:val="24"/>
          <w:szCs w:val="24"/>
        </w:rPr>
        <w:t xml:space="preserve">Özgen ve </w:t>
      </w:r>
      <w:proofErr w:type="spellStart"/>
      <w:r w:rsidR="00551EE0" w:rsidRPr="009373EA">
        <w:rPr>
          <w:rFonts w:ascii="Times New Roman" w:hAnsi="Times New Roman" w:cs="Times New Roman"/>
          <w:bCs/>
          <w:color w:val="000000" w:themeColor="text1"/>
          <w:sz w:val="24"/>
          <w:szCs w:val="24"/>
        </w:rPr>
        <w:t>diğ</w:t>
      </w:r>
      <w:proofErr w:type="spellEnd"/>
      <w:r w:rsidR="00551EE0" w:rsidRPr="009373EA">
        <w:rPr>
          <w:rFonts w:ascii="Times New Roman" w:hAnsi="Times New Roman" w:cs="Times New Roman"/>
          <w:bCs/>
          <w:color w:val="000000" w:themeColor="text1"/>
          <w:sz w:val="24"/>
          <w:szCs w:val="24"/>
        </w:rPr>
        <w:t>.</w:t>
      </w:r>
      <w:r w:rsidR="004768F9" w:rsidRPr="009373EA">
        <w:rPr>
          <w:rFonts w:ascii="Times New Roman" w:hAnsi="Times New Roman" w:cs="Times New Roman"/>
          <w:bCs/>
          <w:color w:val="000000" w:themeColor="text1"/>
          <w:sz w:val="24"/>
          <w:szCs w:val="24"/>
        </w:rPr>
        <w:t xml:space="preserve"> </w:t>
      </w:r>
      <w:r w:rsidR="006E2261" w:rsidRPr="009373EA">
        <w:rPr>
          <w:rFonts w:ascii="Times New Roman" w:hAnsi="Times New Roman" w:cs="Times New Roman"/>
          <w:bCs/>
          <w:color w:val="000000" w:themeColor="text1"/>
          <w:sz w:val="24"/>
          <w:szCs w:val="24"/>
        </w:rPr>
        <w:t>(2017) tarafından geliştirilen dereceli puanlama anahtarı (</w:t>
      </w:r>
      <w:proofErr w:type="spellStart"/>
      <w:r w:rsidR="006E2261" w:rsidRPr="009373EA">
        <w:rPr>
          <w:rFonts w:ascii="Times New Roman" w:hAnsi="Times New Roman" w:cs="Times New Roman"/>
          <w:bCs/>
          <w:color w:val="000000" w:themeColor="text1"/>
          <w:sz w:val="24"/>
          <w:szCs w:val="24"/>
        </w:rPr>
        <w:t>rubrik</w:t>
      </w:r>
      <w:proofErr w:type="spellEnd"/>
      <w:r w:rsidR="006E2261" w:rsidRPr="009373EA">
        <w:rPr>
          <w:rFonts w:ascii="Times New Roman" w:hAnsi="Times New Roman" w:cs="Times New Roman"/>
          <w:bCs/>
          <w:color w:val="000000" w:themeColor="text1"/>
          <w:sz w:val="24"/>
          <w:szCs w:val="24"/>
        </w:rPr>
        <w:t>) kullanılarak değerlendiril</w:t>
      </w:r>
      <w:r w:rsidR="00E77ABA" w:rsidRPr="009373EA">
        <w:rPr>
          <w:rFonts w:ascii="Times New Roman" w:hAnsi="Times New Roman" w:cs="Times New Roman"/>
          <w:bCs/>
          <w:color w:val="000000" w:themeColor="text1"/>
          <w:sz w:val="24"/>
          <w:szCs w:val="24"/>
        </w:rPr>
        <w:t xml:space="preserve">miştir. Bu </w:t>
      </w:r>
      <w:proofErr w:type="spellStart"/>
      <w:r w:rsidR="00E77ABA" w:rsidRPr="009373EA">
        <w:rPr>
          <w:rFonts w:ascii="Times New Roman" w:hAnsi="Times New Roman" w:cs="Times New Roman"/>
          <w:bCs/>
          <w:color w:val="000000" w:themeColor="text1"/>
          <w:sz w:val="24"/>
          <w:szCs w:val="24"/>
        </w:rPr>
        <w:t>rubrik</w:t>
      </w:r>
      <w:proofErr w:type="spellEnd"/>
      <w:r w:rsidR="00E77ABA" w:rsidRPr="009373EA">
        <w:rPr>
          <w:rFonts w:ascii="Times New Roman" w:hAnsi="Times New Roman" w:cs="Times New Roman"/>
          <w:bCs/>
          <w:color w:val="000000" w:themeColor="text1"/>
          <w:sz w:val="24"/>
          <w:szCs w:val="24"/>
        </w:rPr>
        <w:t xml:space="preserve"> (derecelendirilmiş puanlama anahtarı) </w:t>
      </w:r>
      <w:r w:rsidR="006E2261" w:rsidRPr="009373EA">
        <w:rPr>
          <w:rFonts w:ascii="Times New Roman" w:hAnsi="Times New Roman" w:cs="Times New Roman"/>
          <w:bCs/>
          <w:color w:val="000000" w:themeColor="text1"/>
          <w:sz w:val="24"/>
          <w:szCs w:val="24"/>
        </w:rPr>
        <w:t xml:space="preserve">problem kurma becerilerini 7 farklı </w:t>
      </w:r>
      <w:proofErr w:type="gramStart"/>
      <w:r w:rsidR="006E2261" w:rsidRPr="009373EA">
        <w:rPr>
          <w:rFonts w:ascii="Times New Roman" w:hAnsi="Times New Roman" w:cs="Times New Roman"/>
          <w:bCs/>
          <w:color w:val="000000" w:themeColor="text1"/>
          <w:sz w:val="24"/>
          <w:szCs w:val="24"/>
        </w:rPr>
        <w:t>kritere</w:t>
      </w:r>
      <w:proofErr w:type="gramEnd"/>
      <w:r w:rsidR="006E2261" w:rsidRPr="009373EA">
        <w:rPr>
          <w:rFonts w:ascii="Times New Roman" w:hAnsi="Times New Roman" w:cs="Times New Roman"/>
          <w:bCs/>
          <w:color w:val="000000" w:themeColor="text1"/>
          <w:sz w:val="24"/>
          <w:szCs w:val="24"/>
        </w:rPr>
        <w:t xml:space="preserve"> göre değerlendirmeye imk</w:t>
      </w:r>
      <w:r w:rsidR="00E77ABA" w:rsidRPr="009373EA">
        <w:rPr>
          <w:rFonts w:ascii="Times New Roman" w:hAnsi="Times New Roman" w:cs="Times New Roman"/>
          <w:bCs/>
          <w:color w:val="000000" w:themeColor="text1"/>
          <w:sz w:val="24"/>
          <w:szCs w:val="24"/>
        </w:rPr>
        <w:t xml:space="preserve">ân sağlamaktadır. Bu </w:t>
      </w:r>
      <w:proofErr w:type="gramStart"/>
      <w:r w:rsidR="00E77ABA" w:rsidRPr="009373EA">
        <w:rPr>
          <w:rFonts w:ascii="Times New Roman" w:hAnsi="Times New Roman" w:cs="Times New Roman"/>
          <w:bCs/>
          <w:color w:val="000000" w:themeColor="text1"/>
          <w:sz w:val="24"/>
          <w:szCs w:val="24"/>
        </w:rPr>
        <w:t>kriterler</w:t>
      </w:r>
      <w:proofErr w:type="gramEnd"/>
      <w:r w:rsidR="00E77ABA" w:rsidRPr="009373EA">
        <w:rPr>
          <w:rFonts w:ascii="Times New Roman" w:hAnsi="Times New Roman" w:cs="Times New Roman"/>
          <w:bCs/>
          <w:color w:val="000000" w:themeColor="text1"/>
          <w:sz w:val="24"/>
          <w:szCs w:val="24"/>
        </w:rPr>
        <w:t xml:space="preserve"> matematik dilini kullanabilme, </w:t>
      </w:r>
      <w:r w:rsidR="006E2261" w:rsidRPr="009373EA">
        <w:rPr>
          <w:rFonts w:ascii="Times New Roman" w:hAnsi="Times New Roman" w:cs="Times New Roman"/>
          <w:bCs/>
          <w:color w:val="000000" w:themeColor="text1"/>
          <w:sz w:val="24"/>
          <w:szCs w:val="24"/>
        </w:rPr>
        <w:t>dil ve anlatım</w:t>
      </w:r>
      <w:r w:rsidR="00E77ABA" w:rsidRPr="009373EA">
        <w:rPr>
          <w:rFonts w:ascii="Times New Roman" w:hAnsi="Times New Roman" w:cs="Times New Roman"/>
          <w:bCs/>
          <w:color w:val="000000" w:themeColor="text1"/>
          <w:sz w:val="24"/>
          <w:szCs w:val="24"/>
        </w:rPr>
        <w:t xml:space="preserve">, kazanımlara uygunluk, veri miktarı ve niteliği, </w:t>
      </w:r>
      <w:proofErr w:type="spellStart"/>
      <w:r w:rsidR="006E2261" w:rsidRPr="009373EA">
        <w:rPr>
          <w:rFonts w:ascii="Times New Roman" w:hAnsi="Times New Roman" w:cs="Times New Roman"/>
          <w:bCs/>
          <w:color w:val="000000" w:themeColor="text1"/>
          <w:sz w:val="24"/>
          <w:szCs w:val="24"/>
        </w:rPr>
        <w:t>çözülebilirlik</w:t>
      </w:r>
      <w:proofErr w:type="spellEnd"/>
      <w:r w:rsidR="00E77ABA" w:rsidRPr="009373EA">
        <w:rPr>
          <w:rFonts w:ascii="Times New Roman" w:hAnsi="Times New Roman" w:cs="Times New Roman"/>
          <w:bCs/>
          <w:color w:val="000000" w:themeColor="text1"/>
          <w:sz w:val="24"/>
          <w:szCs w:val="24"/>
        </w:rPr>
        <w:t xml:space="preserve">, özgünlük ve </w:t>
      </w:r>
      <w:r w:rsidR="006E2261" w:rsidRPr="009373EA">
        <w:rPr>
          <w:rFonts w:ascii="Times New Roman" w:hAnsi="Times New Roman" w:cs="Times New Roman"/>
          <w:bCs/>
          <w:color w:val="000000" w:themeColor="text1"/>
          <w:sz w:val="24"/>
          <w:szCs w:val="24"/>
        </w:rPr>
        <w:t xml:space="preserve">kurulan </w:t>
      </w:r>
      <w:r w:rsidR="006E2261" w:rsidRPr="009373EA">
        <w:rPr>
          <w:rFonts w:ascii="Times New Roman" w:hAnsi="Times New Roman" w:cs="Times New Roman"/>
          <w:bCs/>
          <w:color w:val="000000" w:themeColor="text1"/>
          <w:sz w:val="24"/>
          <w:szCs w:val="24"/>
        </w:rPr>
        <w:lastRenderedPageBreak/>
        <w:t>problemin öğ</w:t>
      </w:r>
      <w:r w:rsidR="00E77ABA" w:rsidRPr="009373EA">
        <w:rPr>
          <w:rFonts w:ascii="Times New Roman" w:hAnsi="Times New Roman" w:cs="Times New Roman"/>
          <w:bCs/>
          <w:color w:val="000000" w:themeColor="text1"/>
          <w:sz w:val="24"/>
          <w:szCs w:val="24"/>
        </w:rPr>
        <w:t>renci tarafından çözülme durumu</w:t>
      </w:r>
      <w:r w:rsidR="006E2261" w:rsidRPr="009373EA">
        <w:rPr>
          <w:rFonts w:ascii="Times New Roman" w:hAnsi="Times New Roman" w:cs="Times New Roman"/>
          <w:bCs/>
          <w:color w:val="000000" w:themeColor="text1"/>
          <w:sz w:val="24"/>
          <w:szCs w:val="24"/>
        </w:rPr>
        <w:t xml:space="preserve"> kriterleridir. Her bir </w:t>
      </w:r>
      <w:proofErr w:type="gramStart"/>
      <w:r w:rsidR="006E2261" w:rsidRPr="009373EA">
        <w:rPr>
          <w:rFonts w:ascii="Times New Roman" w:hAnsi="Times New Roman" w:cs="Times New Roman"/>
          <w:bCs/>
          <w:color w:val="000000" w:themeColor="text1"/>
          <w:sz w:val="24"/>
          <w:szCs w:val="24"/>
        </w:rPr>
        <w:t>kriter</w:t>
      </w:r>
      <w:proofErr w:type="gramEnd"/>
      <w:r w:rsidR="006E2261" w:rsidRPr="009373EA">
        <w:rPr>
          <w:rFonts w:ascii="Times New Roman" w:hAnsi="Times New Roman" w:cs="Times New Roman"/>
          <w:bCs/>
          <w:color w:val="000000" w:themeColor="text1"/>
          <w:sz w:val="24"/>
          <w:szCs w:val="24"/>
        </w:rPr>
        <w:t xml:space="preserve"> için şartların sağlanma durumuna göre 4 ayrı d</w:t>
      </w:r>
      <w:r w:rsidR="00E77ABA" w:rsidRPr="009373EA">
        <w:rPr>
          <w:rFonts w:ascii="Times New Roman" w:hAnsi="Times New Roman" w:cs="Times New Roman"/>
          <w:bCs/>
          <w:color w:val="000000" w:themeColor="text1"/>
          <w:sz w:val="24"/>
          <w:szCs w:val="24"/>
        </w:rPr>
        <w:t>üzey bulunmaktadır. Bu düzeyler</w:t>
      </w:r>
      <w:r w:rsidR="006E2261" w:rsidRPr="009373EA">
        <w:rPr>
          <w:rFonts w:ascii="Times New Roman" w:hAnsi="Times New Roman" w:cs="Times New Roman"/>
          <w:bCs/>
          <w:color w:val="000000" w:themeColor="text1"/>
          <w:sz w:val="24"/>
          <w:szCs w:val="24"/>
        </w:rPr>
        <w:t xml:space="preserve">; 1. düzey (0 puan), 2. düzey (1 puan), 3. düzey (2 puan) ve 4. düzey (3 puan) olarak sıralanmaktadır. Bir </w:t>
      </w:r>
      <w:proofErr w:type="gramStart"/>
      <w:r w:rsidR="006E2261" w:rsidRPr="009373EA">
        <w:rPr>
          <w:rFonts w:ascii="Times New Roman" w:hAnsi="Times New Roman" w:cs="Times New Roman"/>
          <w:bCs/>
          <w:color w:val="000000" w:themeColor="text1"/>
          <w:sz w:val="24"/>
          <w:szCs w:val="24"/>
        </w:rPr>
        <w:t>kriterin</w:t>
      </w:r>
      <w:proofErr w:type="gramEnd"/>
      <w:r w:rsidR="006E2261" w:rsidRPr="009373EA">
        <w:rPr>
          <w:rFonts w:ascii="Times New Roman" w:hAnsi="Times New Roman" w:cs="Times New Roman"/>
          <w:bCs/>
          <w:color w:val="000000" w:themeColor="text1"/>
          <w:sz w:val="24"/>
          <w:szCs w:val="24"/>
        </w:rPr>
        <w:t xml:space="preserve"> şartlarını tam karşılayan bir katılımcı bu kriterden 3 puan, şartları hiç karşılamayan katılımcı ise 0 puan almaktadır.</w:t>
      </w:r>
      <w:r w:rsidR="008830E8" w:rsidRPr="009373EA">
        <w:rPr>
          <w:rFonts w:ascii="Times New Roman" w:hAnsi="Times New Roman" w:cs="Times New Roman"/>
          <w:bCs/>
          <w:color w:val="000000" w:themeColor="text1"/>
          <w:sz w:val="24"/>
          <w:szCs w:val="24"/>
        </w:rPr>
        <w:t xml:space="preserve"> Öğrencilerin problem kurma becerileri</w:t>
      </w:r>
      <w:r w:rsidR="00C410D1" w:rsidRPr="009373EA">
        <w:rPr>
          <w:rFonts w:ascii="Times New Roman" w:hAnsi="Times New Roman" w:cs="Times New Roman"/>
          <w:bCs/>
          <w:color w:val="000000" w:themeColor="text1"/>
          <w:sz w:val="24"/>
          <w:szCs w:val="24"/>
        </w:rPr>
        <w:t>,</w:t>
      </w:r>
      <w:r w:rsidR="008830E8" w:rsidRPr="009373EA">
        <w:rPr>
          <w:rFonts w:ascii="Times New Roman" w:hAnsi="Times New Roman" w:cs="Times New Roman"/>
          <w:bCs/>
          <w:color w:val="000000" w:themeColor="text1"/>
          <w:sz w:val="24"/>
          <w:szCs w:val="24"/>
        </w:rPr>
        <w:t xml:space="preserve"> </w:t>
      </w:r>
      <w:proofErr w:type="spellStart"/>
      <w:r w:rsidR="008830E8" w:rsidRPr="009373EA">
        <w:rPr>
          <w:rFonts w:ascii="Times New Roman" w:hAnsi="Times New Roman" w:cs="Times New Roman"/>
          <w:bCs/>
          <w:color w:val="000000" w:themeColor="text1"/>
          <w:sz w:val="24"/>
          <w:szCs w:val="24"/>
        </w:rPr>
        <w:t>rubrikte</w:t>
      </w:r>
      <w:proofErr w:type="spellEnd"/>
      <w:r w:rsidR="008830E8" w:rsidRPr="009373EA">
        <w:rPr>
          <w:rFonts w:ascii="Times New Roman" w:hAnsi="Times New Roman" w:cs="Times New Roman"/>
          <w:bCs/>
          <w:color w:val="000000" w:themeColor="text1"/>
          <w:sz w:val="24"/>
          <w:szCs w:val="24"/>
        </w:rPr>
        <w:t xml:space="preserve"> belirtilen yedi </w:t>
      </w:r>
      <w:proofErr w:type="gramStart"/>
      <w:r w:rsidR="008830E8" w:rsidRPr="009373EA">
        <w:rPr>
          <w:rFonts w:ascii="Times New Roman" w:hAnsi="Times New Roman" w:cs="Times New Roman"/>
          <w:bCs/>
          <w:color w:val="000000" w:themeColor="text1"/>
          <w:sz w:val="24"/>
          <w:szCs w:val="24"/>
        </w:rPr>
        <w:t>kriterden</w:t>
      </w:r>
      <w:proofErr w:type="gramEnd"/>
      <w:r w:rsidR="008830E8" w:rsidRPr="009373EA">
        <w:rPr>
          <w:rFonts w:ascii="Times New Roman" w:hAnsi="Times New Roman" w:cs="Times New Roman"/>
          <w:bCs/>
          <w:color w:val="000000" w:themeColor="text1"/>
          <w:sz w:val="24"/>
          <w:szCs w:val="24"/>
        </w:rPr>
        <w:t xml:space="preserve"> alınan toplam puan</w:t>
      </w:r>
      <w:r w:rsidR="00C410D1" w:rsidRPr="009373EA">
        <w:rPr>
          <w:rFonts w:ascii="Times New Roman" w:hAnsi="Times New Roman" w:cs="Times New Roman"/>
          <w:bCs/>
          <w:color w:val="000000" w:themeColor="text1"/>
          <w:sz w:val="24"/>
          <w:szCs w:val="24"/>
        </w:rPr>
        <w:t xml:space="preserve"> olarak değerlendirilmiştir. İlgili literatürde farklı becerilerden alınan puanların toplamı problem kurma becerisi olarak değerlendirilmektedir (Geçici </w:t>
      </w:r>
      <w:r w:rsidR="00925B7D" w:rsidRPr="009373EA">
        <w:rPr>
          <w:rFonts w:ascii="Times New Roman" w:hAnsi="Times New Roman" w:cs="Times New Roman"/>
          <w:bCs/>
          <w:color w:val="000000" w:themeColor="text1"/>
          <w:sz w:val="24"/>
          <w:szCs w:val="24"/>
        </w:rPr>
        <w:t xml:space="preserve">&amp; </w:t>
      </w:r>
      <w:r w:rsidR="00C410D1" w:rsidRPr="009373EA">
        <w:rPr>
          <w:rFonts w:ascii="Times New Roman" w:hAnsi="Times New Roman" w:cs="Times New Roman"/>
          <w:bCs/>
          <w:color w:val="000000" w:themeColor="text1"/>
          <w:sz w:val="24"/>
          <w:szCs w:val="24"/>
        </w:rPr>
        <w:t>Aydın, 2019;</w:t>
      </w:r>
      <w:r w:rsidR="004768F9" w:rsidRPr="009373EA">
        <w:rPr>
          <w:color w:val="000000" w:themeColor="text1"/>
        </w:rPr>
        <w:t xml:space="preserve"> </w:t>
      </w:r>
      <w:r w:rsidR="00BC6FA5" w:rsidRPr="009373EA">
        <w:rPr>
          <w:rFonts w:ascii="Times New Roman" w:hAnsi="Times New Roman" w:cs="Times New Roman"/>
          <w:bCs/>
          <w:color w:val="000000" w:themeColor="text1"/>
          <w:sz w:val="24"/>
          <w:szCs w:val="24"/>
        </w:rPr>
        <w:t xml:space="preserve">Özgen </w:t>
      </w:r>
      <w:r w:rsidR="00925B7D" w:rsidRPr="009373EA">
        <w:rPr>
          <w:rFonts w:ascii="Times New Roman" w:hAnsi="Times New Roman" w:cs="Times New Roman"/>
          <w:bCs/>
          <w:color w:val="000000" w:themeColor="text1"/>
          <w:sz w:val="24"/>
          <w:szCs w:val="24"/>
        </w:rPr>
        <w:t xml:space="preserve">&amp; </w:t>
      </w:r>
      <w:proofErr w:type="spellStart"/>
      <w:r w:rsidR="00BC6FA5" w:rsidRPr="009373EA">
        <w:rPr>
          <w:rFonts w:ascii="Times New Roman" w:hAnsi="Times New Roman" w:cs="Times New Roman"/>
          <w:bCs/>
          <w:color w:val="000000" w:themeColor="text1"/>
          <w:sz w:val="24"/>
          <w:szCs w:val="24"/>
        </w:rPr>
        <w:t>diğ</w:t>
      </w:r>
      <w:proofErr w:type="spellEnd"/>
      <w:proofErr w:type="gramStart"/>
      <w:r w:rsidR="00BC6FA5" w:rsidRPr="009373EA">
        <w:rPr>
          <w:rFonts w:ascii="Times New Roman" w:hAnsi="Times New Roman" w:cs="Times New Roman"/>
          <w:bCs/>
          <w:color w:val="000000" w:themeColor="text1"/>
          <w:sz w:val="24"/>
          <w:szCs w:val="24"/>
        </w:rPr>
        <w:t>.</w:t>
      </w:r>
      <w:r w:rsidR="004768F9" w:rsidRPr="009373EA">
        <w:rPr>
          <w:rFonts w:ascii="Times New Roman" w:hAnsi="Times New Roman" w:cs="Times New Roman"/>
          <w:bCs/>
          <w:color w:val="000000" w:themeColor="text1"/>
          <w:sz w:val="24"/>
          <w:szCs w:val="24"/>
        </w:rPr>
        <w:t>,</w:t>
      </w:r>
      <w:proofErr w:type="gramEnd"/>
      <w:r w:rsidR="00C410D1" w:rsidRPr="009373EA">
        <w:rPr>
          <w:rFonts w:ascii="Times New Roman" w:hAnsi="Times New Roman" w:cs="Times New Roman"/>
          <w:bCs/>
          <w:color w:val="000000" w:themeColor="text1"/>
          <w:sz w:val="24"/>
          <w:szCs w:val="24"/>
        </w:rPr>
        <w:t xml:space="preserve"> 2017).</w:t>
      </w:r>
    </w:p>
    <w:p w14:paraId="08C481D3" w14:textId="51E34133" w:rsidR="006E2261"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6E2261" w:rsidRPr="009373EA">
        <w:rPr>
          <w:rFonts w:ascii="Times New Roman" w:hAnsi="Times New Roman" w:cs="Times New Roman"/>
          <w:bCs/>
          <w:color w:val="000000" w:themeColor="text1"/>
          <w:sz w:val="24"/>
          <w:szCs w:val="24"/>
        </w:rPr>
        <w:t>Katılımcı cevaplarının puanlanması araştırmacılar</w:t>
      </w:r>
      <w:r w:rsidR="00D17571" w:rsidRPr="009373EA">
        <w:rPr>
          <w:rFonts w:ascii="Times New Roman" w:hAnsi="Times New Roman" w:cs="Times New Roman"/>
          <w:bCs/>
          <w:color w:val="000000" w:themeColor="text1"/>
          <w:sz w:val="24"/>
          <w:szCs w:val="24"/>
        </w:rPr>
        <w:t>dan biri</w:t>
      </w:r>
      <w:r w:rsidR="006E2261" w:rsidRPr="009373EA">
        <w:rPr>
          <w:rFonts w:ascii="Times New Roman" w:hAnsi="Times New Roman" w:cs="Times New Roman"/>
          <w:bCs/>
          <w:color w:val="000000" w:themeColor="text1"/>
          <w:sz w:val="24"/>
          <w:szCs w:val="24"/>
        </w:rPr>
        <w:t xml:space="preserve"> tarafından farklı tarihlerde iki defa gerçekleştirilmiştir ve puanlamanın güvenirliğinin belirlenmesi için puanlamalar arasındaki uyuma bakılmıştır. Her iki puanlama arasındaki uyum Miles ve </w:t>
      </w:r>
      <w:proofErr w:type="spellStart"/>
      <w:r w:rsidR="006E2261" w:rsidRPr="009373EA">
        <w:rPr>
          <w:rFonts w:ascii="Times New Roman" w:hAnsi="Times New Roman" w:cs="Times New Roman"/>
          <w:bCs/>
          <w:color w:val="000000" w:themeColor="text1"/>
          <w:sz w:val="24"/>
          <w:szCs w:val="24"/>
        </w:rPr>
        <w:t>Huberman</w:t>
      </w:r>
      <w:proofErr w:type="spellEnd"/>
      <w:r w:rsidR="006E2261" w:rsidRPr="009373EA">
        <w:rPr>
          <w:rFonts w:ascii="Times New Roman" w:hAnsi="Times New Roman" w:cs="Times New Roman"/>
          <w:bCs/>
          <w:color w:val="000000" w:themeColor="text1"/>
          <w:sz w:val="24"/>
          <w:szCs w:val="24"/>
        </w:rPr>
        <w:t xml:space="preserve"> (1994) tarafından kullanılan formül ile hesaplanmıştır. Bu formüle göre uyum her iki puanlamada aynı kodlanan veri sayısının toplam kodlama sayısına oranlanmasıyla hesaplanır. Bu hesaplamaya göre farklı tarihlerde yapılan iki kodlama arası uyum 0.83 olarak hesaplanmıştır. Farklı kodlamalar için nihai bir kontrolle sonuca varılmıştır.</w:t>
      </w:r>
    </w:p>
    <w:p w14:paraId="04EDA070" w14:textId="77777777" w:rsidR="003C6CD6"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6E2261" w:rsidRPr="009373EA">
        <w:rPr>
          <w:rFonts w:ascii="Times New Roman" w:hAnsi="Times New Roman" w:cs="Times New Roman"/>
          <w:bCs/>
          <w:color w:val="000000" w:themeColor="text1"/>
          <w:sz w:val="24"/>
          <w:szCs w:val="24"/>
        </w:rPr>
        <w:t xml:space="preserve">Katılımcıların problem kurma becerilerinin belirlenmesi amacıyla </w:t>
      </w:r>
      <w:proofErr w:type="spellStart"/>
      <w:r w:rsidR="006E2261" w:rsidRPr="009373EA">
        <w:rPr>
          <w:rFonts w:ascii="Times New Roman" w:hAnsi="Times New Roman" w:cs="Times New Roman"/>
          <w:bCs/>
          <w:color w:val="000000" w:themeColor="text1"/>
          <w:sz w:val="24"/>
          <w:szCs w:val="24"/>
        </w:rPr>
        <w:t>betimsel</w:t>
      </w:r>
      <w:proofErr w:type="spellEnd"/>
      <w:r w:rsidR="006E2261" w:rsidRPr="009373EA">
        <w:rPr>
          <w:rFonts w:ascii="Times New Roman" w:hAnsi="Times New Roman" w:cs="Times New Roman"/>
          <w:bCs/>
          <w:color w:val="000000" w:themeColor="text1"/>
          <w:sz w:val="24"/>
          <w:szCs w:val="24"/>
        </w:rPr>
        <w:t xml:space="preserve"> analizler yapılmıştır.  Problem kurma becerileri ile bağımsız değişkenler arasındaki ilişki incelenmiş olup; katılımcıların problem kurma becerileri ile cinsiyetleri arasında bir ilişki olup olmadığı ilişkisiz örneklemler t-testi ile test edilmiştir. Katılımcıların problem kurma becerileri</w:t>
      </w:r>
      <w:r w:rsidR="004C5074" w:rsidRPr="009373EA">
        <w:rPr>
          <w:rFonts w:ascii="Times New Roman" w:hAnsi="Times New Roman" w:cs="Times New Roman"/>
          <w:bCs/>
          <w:color w:val="000000" w:themeColor="text1"/>
          <w:sz w:val="24"/>
          <w:szCs w:val="24"/>
        </w:rPr>
        <w:t xml:space="preserve"> ile</w:t>
      </w:r>
      <w:r w:rsidR="006E2261" w:rsidRPr="009373EA">
        <w:rPr>
          <w:rFonts w:ascii="Times New Roman" w:hAnsi="Times New Roman" w:cs="Times New Roman"/>
          <w:bCs/>
          <w:color w:val="000000" w:themeColor="text1"/>
          <w:sz w:val="24"/>
          <w:szCs w:val="24"/>
        </w:rPr>
        <w:t xml:space="preserve"> </w:t>
      </w:r>
      <w:r w:rsidR="00BC5E83" w:rsidRPr="009373EA">
        <w:rPr>
          <w:rFonts w:ascii="Times New Roman" w:hAnsi="Times New Roman" w:cs="Times New Roman"/>
          <w:bCs/>
          <w:color w:val="000000" w:themeColor="text1"/>
          <w:sz w:val="24"/>
          <w:szCs w:val="24"/>
        </w:rPr>
        <w:t>bağımsız değişkenler</w:t>
      </w:r>
      <w:r w:rsidR="00614562" w:rsidRPr="009373EA">
        <w:rPr>
          <w:rFonts w:ascii="Times New Roman" w:hAnsi="Times New Roman" w:cs="Times New Roman"/>
          <w:bCs/>
          <w:color w:val="000000" w:themeColor="text1"/>
          <w:sz w:val="24"/>
          <w:szCs w:val="24"/>
        </w:rPr>
        <w:t xml:space="preserve"> </w:t>
      </w:r>
      <w:r w:rsidR="006E2261" w:rsidRPr="009373EA">
        <w:rPr>
          <w:rFonts w:ascii="Times New Roman" w:hAnsi="Times New Roman" w:cs="Times New Roman"/>
          <w:bCs/>
          <w:color w:val="000000" w:themeColor="text1"/>
          <w:sz w:val="24"/>
          <w:szCs w:val="24"/>
        </w:rPr>
        <w:t xml:space="preserve">arasında ilişki olup olmadığının belirlenmesi için tek yönlü </w:t>
      </w:r>
      <w:proofErr w:type="spellStart"/>
      <w:r w:rsidR="006E2261" w:rsidRPr="009373EA">
        <w:rPr>
          <w:rFonts w:ascii="Times New Roman" w:hAnsi="Times New Roman" w:cs="Times New Roman"/>
          <w:bCs/>
          <w:color w:val="000000" w:themeColor="text1"/>
          <w:sz w:val="24"/>
          <w:szCs w:val="24"/>
        </w:rPr>
        <w:t>varyans</w:t>
      </w:r>
      <w:proofErr w:type="spellEnd"/>
      <w:r w:rsidR="006E2261" w:rsidRPr="009373EA">
        <w:rPr>
          <w:rFonts w:ascii="Times New Roman" w:hAnsi="Times New Roman" w:cs="Times New Roman"/>
          <w:bCs/>
          <w:color w:val="000000" w:themeColor="text1"/>
          <w:sz w:val="24"/>
          <w:szCs w:val="24"/>
        </w:rPr>
        <w:t xml:space="preserve"> analizi yapılmıştır.</w:t>
      </w:r>
    </w:p>
    <w:p w14:paraId="73C13D2F" w14:textId="2B308FA7" w:rsidR="006E2261" w:rsidRPr="009373EA" w:rsidRDefault="006E2261" w:rsidP="003C6CD6">
      <w:pPr>
        <w:spacing w:after="0" w:line="360" w:lineRule="auto"/>
        <w:ind w:firstLine="708"/>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 xml:space="preserve"> </w:t>
      </w:r>
      <w:r w:rsidR="004C5074" w:rsidRPr="009373EA">
        <w:rPr>
          <w:rFonts w:ascii="Times New Roman" w:hAnsi="Times New Roman" w:cs="Times New Roman"/>
          <w:bCs/>
          <w:color w:val="000000" w:themeColor="text1"/>
          <w:sz w:val="24"/>
          <w:szCs w:val="24"/>
        </w:rPr>
        <w:t>K</w:t>
      </w:r>
      <w:r w:rsidRPr="009373EA">
        <w:rPr>
          <w:rFonts w:ascii="Times New Roman" w:hAnsi="Times New Roman" w:cs="Times New Roman"/>
          <w:bCs/>
          <w:color w:val="000000" w:themeColor="text1"/>
          <w:sz w:val="24"/>
          <w:szCs w:val="24"/>
        </w:rPr>
        <w:t>atılımcıların problem kurma becerileri ile problem kurmaya yönelik öz yeterlik</w:t>
      </w:r>
      <w:r w:rsidR="00BC5E83" w:rsidRPr="009373EA">
        <w:rPr>
          <w:rFonts w:ascii="Times New Roman" w:hAnsi="Times New Roman" w:cs="Times New Roman"/>
          <w:bCs/>
          <w:color w:val="000000" w:themeColor="text1"/>
          <w:sz w:val="24"/>
          <w:szCs w:val="24"/>
        </w:rPr>
        <w:t xml:space="preserve"> inançları</w:t>
      </w:r>
      <w:r w:rsidRPr="009373EA">
        <w:rPr>
          <w:rFonts w:ascii="Times New Roman" w:hAnsi="Times New Roman" w:cs="Times New Roman"/>
          <w:bCs/>
          <w:color w:val="000000" w:themeColor="text1"/>
          <w:sz w:val="24"/>
          <w:szCs w:val="24"/>
        </w:rPr>
        <w:t xml:space="preserve"> arasında anlamlı bir ilişki olup olmadığının belirlenmesi için basit regresyon analizi yapılmıştır. Son olarak problem kurma ve öz yeterlik toplam puanlarındaki değişim miktarlarını hesaplamak için etki değerleri hesaplanmıştır.</w:t>
      </w:r>
    </w:p>
    <w:p w14:paraId="0D62657B" w14:textId="061AAC86" w:rsidR="006E2261"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6E2261" w:rsidRPr="009373EA">
        <w:rPr>
          <w:rFonts w:ascii="Times New Roman" w:hAnsi="Times New Roman" w:cs="Times New Roman"/>
          <w:bCs/>
          <w:color w:val="000000" w:themeColor="text1"/>
          <w:sz w:val="24"/>
          <w:szCs w:val="24"/>
        </w:rPr>
        <w:t>Katılımcıların Problem Kurma Öz Yeterli</w:t>
      </w:r>
      <w:r w:rsidR="00BC5E83" w:rsidRPr="009373EA">
        <w:rPr>
          <w:rFonts w:ascii="Times New Roman" w:hAnsi="Times New Roman" w:cs="Times New Roman"/>
          <w:bCs/>
          <w:color w:val="000000" w:themeColor="text1"/>
          <w:sz w:val="24"/>
          <w:szCs w:val="24"/>
        </w:rPr>
        <w:t xml:space="preserve">k </w:t>
      </w:r>
      <w:r w:rsidR="006E2261" w:rsidRPr="009373EA">
        <w:rPr>
          <w:rFonts w:ascii="Times New Roman" w:hAnsi="Times New Roman" w:cs="Times New Roman"/>
          <w:bCs/>
          <w:color w:val="000000" w:themeColor="text1"/>
          <w:sz w:val="24"/>
          <w:szCs w:val="24"/>
        </w:rPr>
        <w:t xml:space="preserve">Ölçeğine verdiği cevaplar; “kesinlikle katılıyorum” 5 puan, “katılıyorum” 4 puan, “karasızım” 3 puan, “katılmıyorum” 2 puan ve “kesinlikle katılmıyorum” 1 puan olacak şekilde puanlanmıştır. Katılımcıların öz yeterlik inançları ile cinsiyetleri arasında anlamlı ilişki olup olmadığı ilişkisiz örneklemler t-testi ile test edilmiştir. Öz yeterlik inançları ile sınıf seviyeleri, akademik başarı gibi bağımsız değişkenler arasında ilişki olup olmadığının belirlenmesi amacıyla tek yönlü </w:t>
      </w:r>
      <w:proofErr w:type="spellStart"/>
      <w:r w:rsidR="006E2261" w:rsidRPr="009373EA">
        <w:rPr>
          <w:rFonts w:ascii="Times New Roman" w:hAnsi="Times New Roman" w:cs="Times New Roman"/>
          <w:bCs/>
          <w:color w:val="000000" w:themeColor="text1"/>
          <w:sz w:val="24"/>
          <w:szCs w:val="24"/>
        </w:rPr>
        <w:t>varyans</w:t>
      </w:r>
      <w:proofErr w:type="spellEnd"/>
      <w:r w:rsidR="006E2261" w:rsidRPr="009373EA">
        <w:rPr>
          <w:rFonts w:ascii="Times New Roman" w:hAnsi="Times New Roman" w:cs="Times New Roman"/>
          <w:bCs/>
          <w:color w:val="000000" w:themeColor="text1"/>
          <w:sz w:val="24"/>
          <w:szCs w:val="24"/>
        </w:rPr>
        <w:t xml:space="preserve"> analizi yapılmıştır.</w:t>
      </w:r>
    </w:p>
    <w:p w14:paraId="63F70471" w14:textId="77777777" w:rsidR="003C6CD6" w:rsidRDefault="003C6CD6" w:rsidP="001C57BA">
      <w:pPr>
        <w:spacing w:line="360" w:lineRule="auto"/>
        <w:jc w:val="center"/>
        <w:rPr>
          <w:rFonts w:ascii="Times New Roman" w:hAnsi="Times New Roman" w:cs="Times New Roman"/>
          <w:b/>
          <w:color w:val="000000" w:themeColor="text1"/>
          <w:sz w:val="24"/>
          <w:szCs w:val="24"/>
        </w:rPr>
      </w:pPr>
    </w:p>
    <w:p w14:paraId="517FD203" w14:textId="349490BE" w:rsidR="006E2261" w:rsidRPr="009373EA" w:rsidRDefault="006E2261" w:rsidP="001C57BA">
      <w:pPr>
        <w:spacing w:line="360" w:lineRule="auto"/>
        <w:jc w:val="center"/>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lastRenderedPageBreak/>
        <w:t>Bulgular</w:t>
      </w:r>
    </w:p>
    <w:p w14:paraId="6988491D" w14:textId="262E0EAD" w:rsidR="006E2261" w:rsidRPr="009373EA"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6E2261" w:rsidRPr="009373EA">
        <w:rPr>
          <w:rFonts w:ascii="Times New Roman" w:hAnsi="Times New Roman" w:cs="Times New Roman"/>
          <w:bCs/>
          <w:color w:val="000000" w:themeColor="text1"/>
          <w:sz w:val="24"/>
          <w:szCs w:val="24"/>
        </w:rPr>
        <w:t xml:space="preserve">Verilerin analizi sonucunda katılımcıların problem kurma testi puanlarının aritmetik ortalaması </w:t>
      </w:r>
      <w:r w:rsidR="00165B67" w:rsidRPr="009373EA">
        <w:rPr>
          <w:rFonts w:ascii="Times New Roman" w:hAnsi="Times New Roman" w:cs="Times New Roman"/>
          <w:bCs/>
          <w:color w:val="000000" w:themeColor="text1"/>
          <w:sz w:val="24"/>
          <w:szCs w:val="24"/>
        </w:rPr>
        <w:t>X̅=</w:t>
      </w:r>
      <w:r w:rsidR="006E2261" w:rsidRPr="009373EA">
        <w:rPr>
          <w:rFonts w:ascii="Times New Roman" w:hAnsi="Times New Roman" w:cs="Times New Roman"/>
          <w:bCs/>
          <w:color w:val="000000" w:themeColor="text1"/>
          <w:sz w:val="24"/>
          <w:szCs w:val="24"/>
        </w:rPr>
        <w:t xml:space="preserve">84.28 olarak hesaplanmıştır. Araştırmaya katılan ortaokul öğrencilerinin problem kurma becerilerinin iyi seviyede olduğu görülmektedir. </w:t>
      </w:r>
    </w:p>
    <w:p w14:paraId="5438B417" w14:textId="63E323FF" w:rsidR="006E2261" w:rsidRPr="009373EA" w:rsidRDefault="006E2261"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Tablo 1.</w:t>
      </w:r>
      <w:r w:rsidRPr="009373EA">
        <w:rPr>
          <w:rFonts w:ascii="Times New Roman" w:hAnsi="Times New Roman" w:cs="Times New Roman"/>
          <w:bCs/>
          <w:color w:val="000000" w:themeColor="text1"/>
          <w:sz w:val="24"/>
          <w:szCs w:val="24"/>
        </w:rPr>
        <w:t xml:space="preserve"> Problem kurma testi puanları </w:t>
      </w:r>
      <w:r w:rsidR="00060369" w:rsidRPr="009373EA">
        <w:rPr>
          <w:rFonts w:ascii="Times New Roman" w:hAnsi="Times New Roman" w:cs="Times New Roman"/>
          <w:bCs/>
          <w:color w:val="000000" w:themeColor="text1"/>
          <w:sz w:val="24"/>
          <w:szCs w:val="24"/>
        </w:rPr>
        <w:t xml:space="preserve">ile ilgili </w:t>
      </w:r>
      <w:proofErr w:type="spellStart"/>
      <w:r w:rsidR="00060369" w:rsidRPr="009373EA">
        <w:rPr>
          <w:rFonts w:ascii="Times New Roman" w:hAnsi="Times New Roman" w:cs="Times New Roman"/>
          <w:bCs/>
          <w:color w:val="000000" w:themeColor="text1"/>
          <w:sz w:val="24"/>
          <w:szCs w:val="24"/>
        </w:rPr>
        <w:t>betimsel</w:t>
      </w:r>
      <w:proofErr w:type="spellEnd"/>
      <w:r w:rsidR="00060369" w:rsidRPr="009373EA">
        <w:rPr>
          <w:rFonts w:ascii="Times New Roman" w:hAnsi="Times New Roman" w:cs="Times New Roman"/>
          <w:bCs/>
          <w:color w:val="000000" w:themeColor="text1"/>
          <w:sz w:val="24"/>
          <w:szCs w:val="24"/>
        </w:rPr>
        <w:t xml:space="preserve"> istatistiksel bilgiler</w:t>
      </w:r>
    </w:p>
    <w:tbl>
      <w:tblPr>
        <w:tblStyle w:val="TabloKlavuzu"/>
        <w:tblW w:w="0" w:type="auto"/>
        <w:tblLook w:val="04A0" w:firstRow="1" w:lastRow="0" w:firstColumn="1" w:lastColumn="0" w:noHBand="0" w:noVBand="1"/>
      </w:tblPr>
      <w:tblGrid>
        <w:gridCol w:w="1462"/>
        <w:gridCol w:w="1463"/>
        <w:gridCol w:w="1463"/>
        <w:gridCol w:w="1463"/>
        <w:gridCol w:w="1463"/>
        <w:gridCol w:w="1463"/>
      </w:tblGrid>
      <w:tr w:rsidR="006E2261" w:rsidRPr="009373EA" w14:paraId="6540DD45" w14:textId="77777777" w:rsidTr="00037574">
        <w:tc>
          <w:tcPr>
            <w:tcW w:w="1462" w:type="dxa"/>
            <w:tcBorders>
              <w:left w:val="nil"/>
              <w:bottom w:val="single" w:sz="4" w:space="0" w:color="auto"/>
              <w:right w:val="nil"/>
            </w:tcBorders>
            <w:vAlign w:val="center"/>
          </w:tcPr>
          <w:p w14:paraId="0EBED9B0" w14:textId="77777777" w:rsidR="006E2261" w:rsidRPr="009373EA" w:rsidRDefault="006E2261" w:rsidP="003C6312">
            <w:pPr>
              <w:pStyle w:val="TEZ"/>
              <w:jc w:val="center"/>
              <w:rPr>
                <w:b/>
                <w:bCs/>
                <w:color w:val="000000" w:themeColor="text1"/>
                <w:sz w:val="20"/>
                <w:szCs w:val="20"/>
              </w:rPr>
            </w:pPr>
            <w:r w:rsidRPr="009373EA">
              <w:rPr>
                <w:b/>
                <w:bCs/>
                <w:color w:val="000000" w:themeColor="text1"/>
                <w:sz w:val="20"/>
                <w:szCs w:val="20"/>
              </w:rPr>
              <w:t>Sınıf</w:t>
            </w:r>
          </w:p>
        </w:tc>
        <w:tc>
          <w:tcPr>
            <w:tcW w:w="1463" w:type="dxa"/>
            <w:tcBorders>
              <w:left w:val="nil"/>
              <w:bottom w:val="single" w:sz="4" w:space="0" w:color="auto"/>
              <w:right w:val="nil"/>
            </w:tcBorders>
            <w:vAlign w:val="center"/>
          </w:tcPr>
          <w:p w14:paraId="4AB1DF7F" w14:textId="77777777" w:rsidR="006E2261" w:rsidRPr="009373EA" w:rsidRDefault="006E2261" w:rsidP="003C6312">
            <w:pPr>
              <w:pStyle w:val="TEZ"/>
              <w:jc w:val="center"/>
              <w:rPr>
                <w:b/>
                <w:bCs/>
                <w:color w:val="000000" w:themeColor="text1"/>
                <w:sz w:val="20"/>
                <w:szCs w:val="20"/>
              </w:rPr>
            </w:pPr>
            <w:proofErr w:type="gramStart"/>
            <w:r w:rsidRPr="009373EA">
              <w:rPr>
                <w:b/>
                <w:bCs/>
                <w:color w:val="000000" w:themeColor="text1"/>
                <w:sz w:val="20"/>
                <w:szCs w:val="20"/>
              </w:rPr>
              <w:t>n</w:t>
            </w:r>
            <w:proofErr w:type="gramEnd"/>
          </w:p>
        </w:tc>
        <w:tc>
          <w:tcPr>
            <w:tcW w:w="1463" w:type="dxa"/>
            <w:tcBorders>
              <w:left w:val="nil"/>
              <w:bottom w:val="single" w:sz="4" w:space="0" w:color="auto"/>
              <w:right w:val="nil"/>
            </w:tcBorders>
            <w:vAlign w:val="center"/>
          </w:tcPr>
          <w:p w14:paraId="24D7EB92" w14:textId="77777777" w:rsidR="006E2261" w:rsidRPr="009373EA" w:rsidRDefault="006E2261" w:rsidP="003C6312">
            <w:pPr>
              <w:pStyle w:val="TEZ"/>
              <w:jc w:val="center"/>
              <w:rPr>
                <w:b/>
                <w:bCs/>
                <w:color w:val="000000" w:themeColor="text1"/>
                <w:sz w:val="20"/>
                <w:szCs w:val="20"/>
              </w:rPr>
            </w:pPr>
            <w:r w:rsidRPr="009373EA">
              <w:rPr>
                <w:b/>
                <w:bCs/>
                <w:color w:val="000000" w:themeColor="text1"/>
                <w:sz w:val="20"/>
                <w:szCs w:val="20"/>
              </w:rPr>
              <w:t>Min.</w:t>
            </w:r>
          </w:p>
        </w:tc>
        <w:tc>
          <w:tcPr>
            <w:tcW w:w="1463" w:type="dxa"/>
            <w:tcBorders>
              <w:left w:val="nil"/>
              <w:bottom w:val="single" w:sz="4" w:space="0" w:color="auto"/>
              <w:right w:val="nil"/>
            </w:tcBorders>
            <w:vAlign w:val="center"/>
          </w:tcPr>
          <w:p w14:paraId="0A75111D" w14:textId="77777777" w:rsidR="006E2261" w:rsidRPr="009373EA" w:rsidRDefault="006E2261" w:rsidP="003C6312">
            <w:pPr>
              <w:pStyle w:val="TEZ"/>
              <w:jc w:val="center"/>
              <w:rPr>
                <w:b/>
                <w:bCs/>
                <w:color w:val="000000" w:themeColor="text1"/>
                <w:sz w:val="20"/>
                <w:szCs w:val="20"/>
              </w:rPr>
            </w:pPr>
            <w:proofErr w:type="spellStart"/>
            <w:r w:rsidRPr="009373EA">
              <w:rPr>
                <w:b/>
                <w:bCs/>
                <w:color w:val="000000" w:themeColor="text1"/>
                <w:sz w:val="20"/>
                <w:szCs w:val="20"/>
              </w:rPr>
              <w:t>Max</w:t>
            </w:r>
            <w:proofErr w:type="spellEnd"/>
            <w:r w:rsidRPr="009373EA">
              <w:rPr>
                <w:b/>
                <w:bCs/>
                <w:color w:val="000000" w:themeColor="text1"/>
                <w:sz w:val="20"/>
                <w:szCs w:val="20"/>
              </w:rPr>
              <w:t>.</w:t>
            </w:r>
          </w:p>
        </w:tc>
        <w:tc>
          <w:tcPr>
            <w:tcW w:w="1463" w:type="dxa"/>
            <w:tcBorders>
              <w:left w:val="nil"/>
              <w:bottom w:val="single" w:sz="4" w:space="0" w:color="auto"/>
              <w:right w:val="nil"/>
            </w:tcBorders>
            <w:vAlign w:val="center"/>
          </w:tcPr>
          <w:p w14:paraId="481E4D8B" w14:textId="77777777" w:rsidR="006E2261" w:rsidRPr="009373EA" w:rsidRDefault="006E2261" w:rsidP="003C6312">
            <w:pPr>
              <w:pStyle w:val="TEZ"/>
              <w:jc w:val="center"/>
              <w:rPr>
                <w:b/>
                <w:bCs/>
                <w:color w:val="000000" w:themeColor="text1"/>
                <w:sz w:val="20"/>
                <w:szCs w:val="20"/>
              </w:rPr>
            </w:pPr>
            <w:r w:rsidRPr="009373EA">
              <w:rPr>
                <w:b/>
                <w:bCs/>
                <w:color w:val="000000" w:themeColor="text1"/>
                <w:sz w:val="20"/>
                <w:szCs w:val="20"/>
              </w:rPr>
              <w:t>X̅</w:t>
            </w:r>
          </w:p>
        </w:tc>
        <w:tc>
          <w:tcPr>
            <w:tcW w:w="1463" w:type="dxa"/>
            <w:tcBorders>
              <w:left w:val="nil"/>
              <w:bottom w:val="single" w:sz="4" w:space="0" w:color="auto"/>
              <w:right w:val="nil"/>
            </w:tcBorders>
            <w:vAlign w:val="center"/>
          </w:tcPr>
          <w:p w14:paraId="4D919653" w14:textId="77777777" w:rsidR="006E2261" w:rsidRPr="009373EA" w:rsidRDefault="006E2261" w:rsidP="003C6312">
            <w:pPr>
              <w:pStyle w:val="TEZ"/>
              <w:jc w:val="center"/>
              <w:rPr>
                <w:b/>
                <w:bCs/>
                <w:color w:val="000000" w:themeColor="text1"/>
                <w:sz w:val="20"/>
                <w:szCs w:val="20"/>
              </w:rPr>
            </w:pPr>
            <w:r w:rsidRPr="009373EA">
              <w:rPr>
                <w:b/>
                <w:bCs/>
                <w:color w:val="000000" w:themeColor="text1"/>
                <w:sz w:val="20"/>
                <w:szCs w:val="20"/>
              </w:rPr>
              <w:t>SS</w:t>
            </w:r>
          </w:p>
        </w:tc>
      </w:tr>
      <w:tr w:rsidR="006E2261" w:rsidRPr="009373EA" w14:paraId="185BCD7B" w14:textId="77777777" w:rsidTr="00037574">
        <w:tc>
          <w:tcPr>
            <w:tcW w:w="1462" w:type="dxa"/>
            <w:tcBorders>
              <w:top w:val="single" w:sz="4" w:space="0" w:color="auto"/>
              <w:left w:val="nil"/>
              <w:bottom w:val="nil"/>
              <w:right w:val="nil"/>
            </w:tcBorders>
          </w:tcPr>
          <w:p w14:paraId="04758838"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6. sınıf</w:t>
            </w:r>
          </w:p>
        </w:tc>
        <w:tc>
          <w:tcPr>
            <w:tcW w:w="1463" w:type="dxa"/>
            <w:tcBorders>
              <w:top w:val="single" w:sz="4" w:space="0" w:color="auto"/>
              <w:left w:val="nil"/>
              <w:bottom w:val="nil"/>
              <w:right w:val="nil"/>
            </w:tcBorders>
            <w:vAlign w:val="center"/>
          </w:tcPr>
          <w:p w14:paraId="2BF79241"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114</w:t>
            </w:r>
          </w:p>
        </w:tc>
        <w:tc>
          <w:tcPr>
            <w:tcW w:w="1463" w:type="dxa"/>
            <w:tcBorders>
              <w:top w:val="single" w:sz="4" w:space="0" w:color="auto"/>
              <w:left w:val="nil"/>
              <w:bottom w:val="nil"/>
              <w:right w:val="nil"/>
            </w:tcBorders>
            <w:vAlign w:val="center"/>
          </w:tcPr>
          <w:p w14:paraId="53B28D25"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5.00</w:t>
            </w:r>
          </w:p>
        </w:tc>
        <w:tc>
          <w:tcPr>
            <w:tcW w:w="1463" w:type="dxa"/>
            <w:tcBorders>
              <w:top w:val="single" w:sz="4" w:space="0" w:color="auto"/>
              <w:left w:val="nil"/>
              <w:bottom w:val="nil"/>
              <w:right w:val="nil"/>
            </w:tcBorders>
            <w:vAlign w:val="center"/>
          </w:tcPr>
          <w:p w14:paraId="03DDB3DD"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121.00</w:t>
            </w:r>
          </w:p>
        </w:tc>
        <w:tc>
          <w:tcPr>
            <w:tcW w:w="1463" w:type="dxa"/>
            <w:tcBorders>
              <w:top w:val="single" w:sz="4" w:space="0" w:color="auto"/>
              <w:left w:val="nil"/>
              <w:bottom w:val="nil"/>
              <w:right w:val="nil"/>
            </w:tcBorders>
            <w:vAlign w:val="center"/>
          </w:tcPr>
          <w:p w14:paraId="6B49DC94"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85.41</w:t>
            </w:r>
          </w:p>
        </w:tc>
        <w:tc>
          <w:tcPr>
            <w:tcW w:w="1463" w:type="dxa"/>
            <w:tcBorders>
              <w:top w:val="single" w:sz="4" w:space="0" w:color="auto"/>
              <w:left w:val="nil"/>
              <w:bottom w:val="nil"/>
              <w:right w:val="nil"/>
            </w:tcBorders>
            <w:vAlign w:val="center"/>
          </w:tcPr>
          <w:p w14:paraId="0BA01BEB"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23.06</w:t>
            </w:r>
          </w:p>
        </w:tc>
      </w:tr>
      <w:tr w:rsidR="006E2261" w:rsidRPr="009373EA" w14:paraId="2DF3FD77" w14:textId="77777777" w:rsidTr="00037574">
        <w:tc>
          <w:tcPr>
            <w:tcW w:w="1462" w:type="dxa"/>
            <w:tcBorders>
              <w:top w:val="nil"/>
              <w:left w:val="nil"/>
              <w:bottom w:val="nil"/>
              <w:right w:val="nil"/>
            </w:tcBorders>
          </w:tcPr>
          <w:p w14:paraId="14E6A9A0"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7. sınıf</w:t>
            </w:r>
          </w:p>
        </w:tc>
        <w:tc>
          <w:tcPr>
            <w:tcW w:w="1463" w:type="dxa"/>
            <w:tcBorders>
              <w:top w:val="nil"/>
              <w:left w:val="nil"/>
              <w:bottom w:val="nil"/>
              <w:right w:val="nil"/>
            </w:tcBorders>
            <w:vAlign w:val="center"/>
          </w:tcPr>
          <w:p w14:paraId="70060C9B"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110</w:t>
            </w:r>
          </w:p>
        </w:tc>
        <w:tc>
          <w:tcPr>
            <w:tcW w:w="1463" w:type="dxa"/>
            <w:tcBorders>
              <w:top w:val="nil"/>
              <w:left w:val="nil"/>
              <w:bottom w:val="nil"/>
              <w:right w:val="nil"/>
            </w:tcBorders>
            <w:vAlign w:val="center"/>
          </w:tcPr>
          <w:p w14:paraId="331E79F7"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12.00</w:t>
            </w:r>
          </w:p>
        </w:tc>
        <w:tc>
          <w:tcPr>
            <w:tcW w:w="1463" w:type="dxa"/>
            <w:tcBorders>
              <w:top w:val="nil"/>
              <w:left w:val="nil"/>
              <w:bottom w:val="nil"/>
              <w:right w:val="nil"/>
            </w:tcBorders>
            <w:vAlign w:val="center"/>
          </w:tcPr>
          <w:p w14:paraId="3339C2B0"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119.00</w:t>
            </w:r>
          </w:p>
        </w:tc>
        <w:tc>
          <w:tcPr>
            <w:tcW w:w="1463" w:type="dxa"/>
            <w:tcBorders>
              <w:top w:val="nil"/>
              <w:left w:val="nil"/>
              <w:bottom w:val="nil"/>
              <w:right w:val="nil"/>
            </w:tcBorders>
            <w:vAlign w:val="center"/>
          </w:tcPr>
          <w:p w14:paraId="49EE9821"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80.20</w:t>
            </w:r>
          </w:p>
        </w:tc>
        <w:tc>
          <w:tcPr>
            <w:tcW w:w="1463" w:type="dxa"/>
            <w:tcBorders>
              <w:top w:val="nil"/>
              <w:left w:val="nil"/>
              <w:bottom w:val="nil"/>
              <w:right w:val="nil"/>
            </w:tcBorders>
            <w:vAlign w:val="center"/>
          </w:tcPr>
          <w:p w14:paraId="614EFAAF"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22.88</w:t>
            </w:r>
          </w:p>
        </w:tc>
      </w:tr>
      <w:tr w:rsidR="006E2261" w:rsidRPr="009373EA" w14:paraId="21F84383" w14:textId="77777777" w:rsidTr="00037574">
        <w:tc>
          <w:tcPr>
            <w:tcW w:w="1462" w:type="dxa"/>
            <w:tcBorders>
              <w:top w:val="nil"/>
              <w:left w:val="nil"/>
              <w:bottom w:val="nil"/>
              <w:right w:val="nil"/>
            </w:tcBorders>
          </w:tcPr>
          <w:p w14:paraId="044F9BAC"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8. sınıf</w:t>
            </w:r>
          </w:p>
        </w:tc>
        <w:tc>
          <w:tcPr>
            <w:tcW w:w="1463" w:type="dxa"/>
            <w:tcBorders>
              <w:top w:val="nil"/>
              <w:left w:val="nil"/>
              <w:bottom w:val="nil"/>
              <w:right w:val="nil"/>
            </w:tcBorders>
            <w:vAlign w:val="center"/>
          </w:tcPr>
          <w:p w14:paraId="7D13B600"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122</w:t>
            </w:r>
          </w:p>
        </w:tc>
        <w:tc>
          <w:tcPr>
            <w:tcW w:w="1463" w:type="dxa"/>
            <w:tcBorders>
              <w:top w:val="nil"/>
              <w:left w:val="nil"/>
              <w:bottom w:val="nil"/>
              <w:right w:val="nil"/>
            </w:tcBorders>
            <w:vAlign w:val="center"/>
          </w:tcPr>
          <w:p w14:paraId="783A17C1"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36.00</w:t>
            </w:r>
          </w:p>
        </w:tc>
        <w:tc>
          <w:tcPr>
            <w:tcW w:w="1463" w:type="dxa"/>
            <w:tcBorders>
              <w:top w:val="nil"/>
              <w:left w:val="nil"/>
              <w:bottom w:val="nil"/>
              <w:right w:val="nil"/>
            </w:tcBorders>
            <w:vAlign w:val="center"/>
          </w:tcPr>
          <w:p w14:paraId="67AE4DC2"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123.00</w:t>
            </w:r>
          </w:p>
        </w:tc>
        <w:tc>
          <w:tcPr>
            <w:tcW w:w="1463" w:type="dxa"/>
            <w:tcBorders>
              <w:top w:val="nil"/>
              <w:left w:val="nil"/>
              <w:bottom w:val="nil"/>
              <w:right w:val="nil"/>
            </w:tcBorders>
            <w:vAlign w:val="center"/>
          </w:tcPr>
          <w:p w14:paraId="24E9F50D"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86.91</w:t>
            </w:r>
          </w:p>
        </w:tc>
        <w:tc>
          <w:tcPr>
            <w:tcW w:w="1463" w:type="dxa"/>
            <w:tcBorders>
              <w:top w:val="nil"/>
              <w:left w:val="nil"/>
              <w:bottom w:val="nil"/>
              <w:right w:val="nil"/>
            </w:tcBorders>
            <w:vAlign w:val="center"/>
          </w:tcPr>
          <w:p w14:paraId="3E6ACAF1"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21.81</w:t>
            </w:r>
          </w:p>
        </w:tc>
      </w:tr>
      <w:tr w:rsidR="006E2261" w:rsidRPr="009373EA" w14:paraId="5F09E0CD" w14:textId="77777777" w:rsidTr="00037574">
        <w:tc>
          <w:tcPr>
            <w:tcW w:w="1462" w:type="dxa"/>
            <w:tcBorders>
              <w:top w:val="nil"/>
              <w:left w:val="nil"/>
              <w:right w:val="nil"/>
            </w:tcBorders>
          </w:tcPr>
          <w:p w14:paraId="4C42C8C3"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Toplam</w:t>
            </w:r>
          </w:p>
        </w:tc>
        <w:tc>
          <w:tcPr>
            <w:tcW w:w="1463" w:type="dxa"/>
            <w:tcBorders>
              <w:top w:val="nil"/>
              <w:left w:val="nil"/>
              <w:right w:val="nil"/>
            </w:tcBorders>
          </w:tcPr>
          <w:p w14:paraId="391CC851"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346</w:t>
            </w:r>
          </w:p>
        </w:tc>
        <w:tc>
          <w:tcPr>
            <w:tcW w:w="1463" w:type="dxa"/>
            <w:tcBorders>
              <w:top w:val="nil"/>
              <w:left w:val="nil"/>
              <w:right w:val="nil"/>
            </w:tcBorders>
          </w:tcPr>
          <w:p w14:paraId="203D9F59"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5.00</w:t>
            </w:r>
          </w:p>
        </w:tc>
        <w:tc>
          <w:tcPr>
            <w:tcW w:w="1463" w:type="dxa"/>
            <w:tcBorders>
              <w:top w:val="nil"/>
              <w:left w:val="nil"/>
              <w:right w:val="nil"/>
            </w:tcBorders>
          </w:tcPr>
          <w:p w14:paraId="7716DD97"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123.00</w:t>
            </w:r>
          </w:p>
        </w:tc>
        <w:tc>
          <w:tcPr>
            <w:tcW w:w="1463" w:type="dxa"/>
            <w:tcBorders>
              <w:top w:val="nil"/>
              <w:left w:val="nil"/>
              <w:right w:val="nil"/>
            </w:tcBorders>
          </w:tcPr>
          <w:p w14:paraId="433FD5E7"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84.28</w:t>
            </w:r>
          </w:p>
        </w:tc>
        <w:tc>
          <w:tcPr>
            <w:tcW w:w="1463" w:type="dxa"/>
            <w:tcBorders>
              <w:top w:val="nil"/>
              <w:left w:val="nil"/>
              <w:right w:val="nil"/>
            </w:tcBorders>
          </w:tcPr>
          <w:p w14:paraId="02FDD610" w14:textId="77777777" w:rsidR="006E2261" w:rsidRPr="009373EA" w:rsidRDefault="006E2261" w:rsidP="003C6312">
            <w:pPr>
              <w:pStyle w:val="TEZ"/>
              <w:jc w:val="center"/>
              <w:rPr>
                <w:color w:val="000000" w:themeColor="text1"/>
                <w:sz w:val="20"/>
                <w:szCs w:val="20"/>
              </w:rPr>
            </w:pPr>
            <w:r w:rsidRPr="009373EA">
              <w:rPr>
                <w:color w:val="000000" w:themeColor="text1"/>
                <w:sz w:val="20"/>
                <w:szCs w:val="20"/>
              </w:rPr>
              <w:t>22.68</w:t>
            </w:r>
          </w:p>
        </w:tc>
      </w:tr>
    </w:tbl>
    <w:p w14:paraId="58D1ACD0" w14:textId="19021323" w:rsidR="006E2261" w:rsidRPr="009373EA" w:rsidRDefault="006E2261" w:rsidP="003C6312">
      <w:pPr>
        <w:spacing w:after="0" w:line="360" w:lineRule="auto"/>
        <w:jc w:val="both"/>
        <w:rPr>
          <w:rFonts w:ascii="Times New Roman" w:hAnsi="Times New Roman" w:cs="Times New Roman"/>
          <w:bCs/>
          <w:color w:val="000000" w:themeColor="text1"/>
          <w:sz w:val="24"/>
          <w:szCs w:val="24"/>
        </w:rPr>
      </w:pPr>
    </w:p>
    <w:p w14:paraId="3377AC8F" w14:textId="18D581ED" w:rsidR="006E2261" w:rsidRPr="009373EA" w:rsidRDefault="003F152F" w:rsidP="003C6312">
      <w:pPr>
        <w:pStyle w:val="TEZ"/>
        <w:spacing w:after="0" w:line="360" w:lineRule="auto"/>
        <w:rPr>
          <w:color w:val="000000" w:themeColor="text1"/>
        </w:rPr>
      </w:pPr>
      <w:r w:rsidRPr="009373EA">
        <w:rPr>
          <w:color w:val="000000" w:themeColor="text1"/>
        </w:rPr>
        <w:tab/>
      </w:r>
      <w:r w:rsidR="006E2261" w:rsidRPr="009373EA">
        <w:rPr>
          <w:color w:val="000000" w:themeColor="text1"/>
        </w:rPr>
        <w:t>Sınıf seviyelerine göre problem kurma testi ortalama puanlarına bakıldığında; problem kurma testinden aldıkları puan ortalamaları birbirine yakın olsa da 7. sınıf öğrencilerinin problem kurma testinde 6</w:t>
      </w:r>
      <w:r w:rsidR="00E77ABA" w:rsidRPr="009373EA">
        <w:rPr>
          <w:color w:val="000000" w:themeColor="text1"/>
        </w:rPr>
        <w:t>.</w:t>
      </w:r>
      <w:r w:rsidR="006E2261" w:rsidRPr="009373EA">
        <w:rPr>
          <w:color w:val="000000" w:themeColor="text1"/>
        </w:rPr>
        <w:t xml:space="preserve"> ve 8. sınıf öğrencilerine göre daha başarısız olduğu görülmektedir. 8. sınıf öğrencilerinin problem kurma testinde 6</w:t>
      </w:r>
      <w:r w:rsidR="00E77ABA" w:rsidRPr="009373EA">
        <w:rPr>
          <w:color w:val="000000" w:themeColor="text1"/>
        </w:rPr>
        <w:t>.</w:t>
      </w:r>
      <w:r w:rsidR="006E2261" w:rsidRPr="009373EA">
        <w:rPr>
          <w:color w:val="000000" w:themeColor="text1"/>
        </w:rPr>
        <w:t xml:space="preserve"> ve 7. sınıf öğrencilerine göre daha başarılı oldukları elde edilen bir diğer bulgudur.</w:t>
      </w:r>
    </w:p>
    <w:p w14:paraId="461BC1AB" w14:textId="6FE62CAA" w:rsidR="006E2261" w:rsidRPr="009373EA" w:rsidRDefault="001C57BA" w:rsidP="003C6312">
      <w:pPr>
        <w:spacing w:after="0"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Birinci Alt Probleme Yönelik Bulgular</w:t>
      </w:r>
    </w:p>
    <w:p w14:paraId="40F12665" w14:textId="5192DB98" w:rsidR="006E2261" w:rsidRPr="009373EA" w:rsidRDefault="006E2261"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Ortaokul öğrencilerinin farklı problem kurma durumlarındaki becerilerini belirlemek için problem kurma testindeki aldıkları puanlara bakılmıştır. </w:t>
      </w:r>
    </w:p>
    <w:p w14:paraId="7FA4D717" w14:textId="0FEB677C" w:rsidR="006E2261" w:rsidRPr="009373EA" w:rsidRDefault="006E2261"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Tablo 2.</w:t>
      </w:r>
      <w:r w:rsidRPr="009373EA">
        <w:rPr>
          <w:rFonts w:ascii="Times New Roman" w:hAnsi="Times New Roman" w:cs="Times New Roman"/>
          <w:bCs/>
          <w:color w:val="000000" w:themeColor="text1"/>
          <w:sz w:val="24"/>
          <w:szCs w:val="24"/>
        </w:rPr>
        <w:t xml:space="preserve"> Katılımcıların farklı problem kurma durumlarındaki becerileri ile ilgili istatistikler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2458"/>
        <w:gridCol w:w="709"/>
        <w:gridCol w:w="992"/>
        <w:gridCol w:w="1134"/>
        <w:gridCol w:w="1088"/>
        <w:gridCol w:w="1173"/>
      </w:tblGrid>
      <w:tr w:rsidR="006E2261" w:rsidRPr="009373EA" w14:paraId="0DFED3CA" w14:textId="77777777" w:rsidTr="00037574">
        <w:tc>
          <w:tcPr>
            <w:tcW w:w="1223" w:type="dxa"/>
            <w:tcBorders>
              <w:top w:val="single" w:sz="4" w:space="0" w:color="auto"/>
              <w:bottom w:val="single" w:sz="4" w:space="0" w:color="auto"/>
            </w:tcBorders>
          </w:tcPr>
          <w:p w14:paraId="65AA0725" w14:textId="7AAAA7ED" w:rsidR="006E2261" w:rsidRPr="009373EA" w:rsidRDefault="00090DD5" w:rsidP="004E2D6E">
            <w:pPr>
              <w:pStyle w:val="TEZ"/>
              <w:rPr>
                <w:b/>
                <w:bCs/>
                <w:color w:val="000000" w:themeColor="text1"/>
                <w:sz w:val="20"/>
                <w:szCs w:val="20"/>
              </w:rPr>
            </w:pPr>
            <w:r w:rsidRPr="009373EA">
              <w:rPr>
                <w:b/>
                <w:bCs/>
                <w:color w:val="000000" w:themeColor="text1"/>
                <w:sz w:val="20"/>
                <w:szCs w:val="20"/>
              </w:rPr>
              <w:t>Sınıf</w:t>
            </w:r>
          </w:p>
        </w:tc>
        <w:tc>
          <w:tcPr>
            <w:tcW w:w="2458" w:type="dxa"/>
            <w:tcBorders>
              <w:top w:val="single" w:sz="4" w:space="0" w:color="auto"/>
              <w:bottom w:val="single" w:sz="4" w:space="0" w:color="auto"/>
            </w:tcBorders>
            <w:vAlign w:val="center"/>
          </w:tcPr>
          <w:p w14:paraId="46E0F9CC" w14:textId="7FF938BD" w:rsidR="006E2261" w:rsidRPr="009373EA" w:rsidRDefault="00090DD5" w:rsidP="004E2D6E">
            <w:pPr>
              <w:pStyle w:val="TEZ"/>
              <w:rPr>
                <w:b/>
                <w:bCs/>
                <w:color w:val="000000" w:themeColor="text1"/>
                <w:sz w:val="20"/>
                <w:szCs w:val="20"/>
              </w:rPr>
            </w:pPr>
            <w:r w:rsidRPr="009373EA">
              <w:rPr>
                <w:b/>
                <w:bCs/>
                <w:color w:val="000000" w:themeColor="text1"/>
                <w:sz w:val="20"/>
                <w:szCs w:val="20"/>
              </w:rPr>
              <w:t>Problem Kurma</w:t>
            </w:r>
          </w:p>
        </w:tc>
        <w:tc>
          <w:tcPr>
            <w:tcW w:w="709" w:type="dxa"/>
            <w:tcBorders>
              <w:top w:val="single" w:sz="4" w:space="0" w:color="auto"/>
              <w:bottom w:val="single" w:sz="4" w:space="0" w:color="auto"/>
            </w:tcBorders>
            <w:vAlign w:val="center"/>
          </w:tcPr>
          <w:p w14:paraId="3FDBDB67" w14:textId="77777777" w:rsidR="006E2261" w:rsidRPr="009373EA" w:rsidRDefault="006E2261" w:rsidP="004E2D6E">
            <w:pPr>
              <w:pStyle w:val="TEZ"/>
              <w:jc w:val="center"/>
              <w:rPr>
                <w:b/>
                <w:bCs/>
                <w:color w:val="000000" w:themeColor="text1"/>
                <w:sz w:val="20"/>
                <w:szCs w:val="20"/>
              </w:rPr>
            </w:pPr>
            <w:proofErr w:type="gramStart"/>
            <w:r w:rsidRPr="009373EA">
              <w:rPr>
                <w:b/>
                <w:bCs/>
                <w:color w:val="000000" w:themeColor="text1"/>
                <w:sz w:val="20"/>
                <w:szCs w:val="20"/>
              </w:rPr>
              <w:t>n</w:t>
            </w:r>
            <w:proofErr w:type="gramEnd"/>
          </w:p>
        </w:tc>
        <w:tc>
          <w:tcPr>
            <w:tcW w:w="992" w:type="dxa"/>
            <w:tcBorders>
              <w:top w:val="single" w:sz="4" w:space="0" w:color="auto"/>
              <w:bottom w:val="single" w:sz="4" w:space="0" w:color="auto"/>
            </w:tcBorders>
            <w:vAlign w:val="center"/>
          </w:tcPr>
          <w:p w14:paraId="707CE584" w14:textId="77777777" w:rsidR="006E2261" w:rsidRPr="009373EA" w:rsidRDefault="006E2261" w:rsidP="004E2D6E">
            <w:pPr>
              <w:pStyle w:val="TEZ"/>
              <w:jc w:val="center"/>
              <w:rPr>
                <w:b/>
                <w:bCs/>
                <w:color w:val="000000" w:themeColor="text1"/>
                <w:sz w:val="20"/>
                <w:szCs w:val="20"/>
              </w:rPr>
            </w:pPr>
            <w:r w:rsidRPr="009373EA">
              <w:rPr>
                <w:b/>
                <w:bCs/>
                <w:color w:val="000000" w:themeColor="text1"/>
                <w:sz w:val="20"/>
                <w:szCs w:val="20"/>
              </w:rPr>
              <w:t>Min.</w:t>
            </w:r>
          </w:p>
        </w:tc>
        <w:tc>
          <w:tcPr>
            <w:tcW w:w="1134" w:type="dxa"/>
            <w:tcBorders>
              <w:top w:val="single" w:sz="4" w:space="0" w:color="auto"/>
              <w:bottom w:val="single" w:sz="4" w:space="0" w:color="auto"/>
            </w:tcBorders>
            <w:vAlign w:val="center"/>
          </w:tcPr>
          <w:p w14:paraId="027DF6C3" w14:textId="77777777" w:rsidR="006E2261" w:rsidRPr="009373EA" w:rsidRDefault="006E2261" w:rsidP="004E2D6E">
            <w:pPr>
              <w:pStyle w:val="TEZ"/>
              <w:jc w:val="center"/>
              <w:rPr>
                <w:b/>
                <w:bCs/>
                <w:color w:val="000000" w:themeColor="text1"/>
                <w:sz w:val="20"/>
                <w:szCs w:val="20"/>
              </w:rPr>
            </w:pPr>
            <w:proofErr w:type="spellStart"/>
            <w:r w:rsidRPr="009373EA">
              <w:rPr>
                <w:b/>
                <w:bCs/>
                <w:color w:val="000000" w:themeColor="text1"/>
                <w:sz w:val="20"/>
                <w:szCs w:val="20"/>
              </w:rPr>
              <w:t>Max</w:t>
            </w:r>
            <w:proofErr w:type="spellEnd"/>
            <w:r w:rsidRPr="009373EA">
              <w:rPr>
                <w:b/>
                <w:bCs/>
                <w:color w:val="000000" w:themeColor="text1"/>
                <w:sz w:val="20"/>
                <w:szCs w:val="20"/>
              </w:rPr>
              <w:t>.</w:t>
            </w:r>
          </w:p>
        </w:tc>
        <w:tc>
          <w:tcPr>
            <w:tcW w:w="1088" w:type="dxa"/>
            <w:tcBorders>
              <w:top w:val="single" w:sz="4" w:space="0" w:color="auto"/>
              <w:bottom w:val="single" w:sz="4" w:space="0" w:color="auto"/>
            </w:tcBorders>
            <w:vAlign w:val="center"/>
          </w:tcPr>
          <w:p w14:paraId="3570496B" w14:textId="77777777" w:rsidR="006E2261" w:rsidRPr="009373EA" w:rsidRDefault="006E2261" w:rsidP="004E2D6E">
            <w:pPr>
              <w:pStyle w:val="TEZ"/>
              <w:jc w:val="center"/>
              <w:rPr>
                <w:b/>
                <w:bCs/>
                <w:color w:val="000000" w:themeColor="text1"/>
                <w:sz w:val="20"/>
                <w:szCs w:val="20"/>
              </w:rPr>
            </w:pPr>
            <w:r w:rsidRPr="009373EA">
              <w:rPr>
                <w:b/>
                <w:bCs/>
                <w:color w:val="000000" w:themeColor="text1"/>
                <w:sz w:val="20"/>
                <w:szCs w:val="20"/>
              </w:rPr>
              <w:t>X̅</w:t>
            </w:r>
          </w:p>
        </w:tc>
        <w:tc>
          <w:tcPr>
            <w:tcW w:w="1173" w:type="dxa"/>
            <w:tcBorders>
              <w:top w:val="single" w:sz="4" w:space="0" w:color="auto"/>
              <w:bottom w:val="single" w:sz="4" w:space="0" w:color="auto"/>
            </w:tcBorders>
            <w:vAlign w:val="center"/>
          </w:tcPr>
          <w:p w14:paraId="2FBD58A7" w14:textId="77777777" w:rsidR="006E2261" w:rsidRPr="009373EA" w:rsidRDefault="006E2261" w:rsidP="004E2D6E">
            <w:pPr>
              <w:pStyle w:val="TEZ"/>
              <w:jc w:val="center"/>
              <w:rPr>
                <w:b/>
                <w:bCs/>
                <w:color w:val="000000" w:themeColor="text1"/>
                <w:sz w:val="20"/>
                <w:szCs w:val="20"/>
              </w:rPr>
            </w:pPr>
            <w:r w:rsidRPr="009373EA">
              <w:rPr>
                <w:b/>
                <w:bCs/>
                <w:color w:val="000000" w:themeColor="text1"/>
                <w:sz w:val="20"/>
                <w:szCs w:val="20"/>
              </w:rPr>
              <w:t>SS</w:t>
            </w:r>
          </w:p>
        </w:tc>
      </w:tr>
      <w:tr w:rsidR="006E2261" w:rsidRPr="009373EA" w14:paraId="349A7AD0" w14:textId="77777777" w:rsidTr="00037574">
        <w:tc>
          <w:tcPr>
            <w:tcW w:w="1223" w:type="dxa"/>
            <w:vMerge w:val="restart"/>
            <w:tcBorders>
              <w:top w:val="single" w:sz="4" w:space="0" w:color="auto"/>
              <w:bottom w:val="nil"/>
            </w:tcBorders>
            <w:vAlign w:val="center"/>
          </w:tcPr>
          <w:p w14:paraId="040FAD0D" w14:textId="77777777" w:rsidR="006E2261" w:rsidRPr="009373EA" w:rsidRDefault="006E2261" w:rsidP="004E2D6E">
            <w:pPr>
              <w:pStyle w:val="TEZ"/>
              <w:rPr>
                <w:color w:val="000000" w:themeColor="text1"/>
                <w:sz w:val="20"/>
                <w:szCs w:val="20"/>
              </w:rPr>
            </w:pPr>
            <w:r w:rsidRPr="009373EA">
              <w:rPr>
                <w:color w:val="000000" w:themeColor="text1"/>
                <w:sz w:val="20"/>
                <w:szCs w:val="20"/>
              </w:rPr>
              <w:t>6. sınıf</w:t>
            </w:r>
          </w:p>
        </w:tc>
        <w:tc>
          <w:tcPr>
            <w:tcW w:w="2458" w:type="dxa"/>
            <w:tcBorders>
              <w:top w:val="single" w:sz="4" w:space="0" w:color="auto"/>
              <w:bottom w:val="nil"/>
            </w:tcBorders>
          </w:tcPr>
          <w:p w14:paraId="686E75D5" w14:textId="77777777" w:rsidR="006E2261" w:rsidRPr="009373EA" w:rsidRDefault="006E2261"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70AB495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single" w:sz="4" w:space="0" w:color="auto"/>
              <w:bottom w:val="nil"/>
            </w:tcBorders>
          </w:tcPr>
          <w:p w14:paraId="762A5E9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3.00</w:t>
            </w:r>
          </w:p>
        </w:tc>
        <w:tc>
          <w:tcPr>
            <w:tcW w:w="1134" w:type="dxa"/>
            <w:tcBorders>
              <w:top w:val="single" w:sz="4" w:space="0" w:color="auto"/>
              <w:bottom w:val="nil"/>
            </w:tcBorders>
          </w:tcPr>
          <w:p w14:paraId="527B6640"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single" w:sz="4" w:space="0" w:color="auto"/>
              <w:bottom w:val="nil"/>
            </w:tcBorders>
          </w:tcPr>
          <w:p w14:paraId="630E8348"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31.29</w:t>
            </w:r>
          </w:p>
        </w:tc>
        <w:tc>
          <w:tcPr>
            <w:tcW w:w="1173" w:type="dxa"/>
            <w:tcBorders>
              <w:top w:val="single" w:sz="4" w:space="0" w:color="auto"/>
              <w:bottom w:val="nil"/>
            </w:tcBorders>
          </w:tcPr>
          <w:p w14:paraId="3ECF5FC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8.99</w:t>
            </w:r>
          </w:p>
        </w:tc>
      </w:tr>
      <w:tr w:rsidR="006E2261" w:rsidRPr="009373EA" w14:paraId="3A1BB89D" w14:textId="77777777" w:rsidTr="00037574">
        <w:tc>
          <w:tcPr>
            <w:tcW w:w="1223" w:type="dxa"/>
            <w:vMerge/>
            <w:tcBorders>
              <w:top w:val="nil"/>
              <w:bottom w:val="nil"/>
            </w:tcBorders>
            <w:vAlign w:val="center"/>
          </w:tcPr>
          <w:p w14:paraId="25663A68" w14:textId="77777777" w:rsidR="006E2261" w:rsidRPr="009373EA" w:rsidRDefault="006E2261" w:rsidP="004E2D6E">
            <w:pPr>
              <w:pStyle w:val="TEZ"/>
              <w:rPr>
                <w:color w:val="000000" w:themeColor="text1"/>
                <w:sz w:val="20"/>
                <w:szCs w:val="20"/>
              </w:rPr>
            </w:pPr>
          </w:p>
        </w:tc>
        <w:tc>
          <w:tcPr>
            <w:tcW w:w="2458" w:type="dxa"/>
            <w:tcBorders>
              <w:top w:val="nil"/>
              <w:bottom w:val="nil"/>
            </w:tcBorders>
          </w:tcPr>
          <w:p w14:paraId="5DDB6E23" w14:textId="77777777" w:rsidR="006E2261" w:rsidRPr="009373EA" w:rsidRDefault="006E2261"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461D240F"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nil"/>
              <w:bottom w:val="nil"/>
            </w:tcBorders>
          </w:tcPr>
          <w:p w14:paraId="66FD2A24"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nil"/>
            </w:tcBorders>
          </w:tcPr>
          <w:p w14:paraId="194686F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40.00</w:t>
            </w:r>
          </w:p>
        </w:tc>
        <w:tc>
          <w:tcPr>
            <w:tcW w:w="1088" w:type="dxa"/>
            <w:tcBorders>
              <w:top w:val="nil"/>
              <w:bottom w:val="nil"/>
            </w:tcBorders>
          </w:tcPr>
          <w:p w14:paraId="41B55E91"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28.30</w:t>
            </w:r>
          </w:p>
        </w:tc>
        <w:tc>
          <w:tcPr>
            <w:tcW w:w="1173" w:type="dxa"/>
            <w:tcBorders>
              <w:top w:val="nil"/>
              <w:bottom w:val="nil"/>
            </w:tcBorders>
          </w:tcPr>
          <w:p w14:paraId="65F9C587"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9.64</w:t>
            </w:r>
          </w:p>
        </w:tc>
      </w:tr>
      <w:tr w:rsidR="006E2261" w:rsidRPr="009373EA" w14:paraId="21AF3104" w14:textId="77777777" w:rsidTr="00037574">
        <w:tc>
          <w:tcPr>
            <w:tcW w:w="1223" w:type="dxa"/>
            <w:vMerge/>
            <w:tcBorders>
              <w:top w:val="nil"/>
              <w:bottom w:val="single" w:sz="4" w:space="0" w:color="auto"/>
            </w:tcBorders>
            <w:vAlign w:val="center"/>
          </w:tcPr>
          <w:p w14:paraId="54864071" w14:textId="77777777" w:rsidR="006E2261" w:rsidRPr="009373EA" w:rsidRDefault="006E2261" w:rsidP="004E2D6E">
            <w:pPr>
              <w:pStyle w:val="TEZ"/>
              <w:rPr>
                <w:color w:val="000000" w:themeColor="text1"/>
                <w:sz w:val="20"/>
                <w:szCs w:val="20"/>
              </w:rPr>
            </w:pPr>
          </w:p>
        </w:tc>
        <w:tc>
          <w:tcPr>
            <w:tcW w:w="2458" w:type="dxa"/>
            <w:tcBorders>
              <w:top w:val="nil"/>
              <w:bottom w:val="single" w:sz="4" w:space="0" w:color="auto"/>
            </w:tcBorders>
          </w:tcPr>
          <w:p w14:paraId="3D630DFC" w14:textId="77777777" w:rsidR="006E2261" w:rsidRPr="009373EA" w:rsidRDefault="006E2261"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1C1C5BB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nil"/>
              <w:bottom w:val="single" w:sz="4" w:space="0" w:color="auto"/>
            </w:tcBorders>
          </w:tcPr>
          <w:p w14:paraId="06F6FC7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4C3FD5D7"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single" w:sz="4" w:space="0" w:color="auto"/>
            </w:tcBorders>
          </w:tcPr>
          <w:p w14:paraId="47FB81E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25.80</w:t>
            </w:r>
          </w:p>
        </w:tc>
        <w:tc>
          <w:tcPr>
            <w:tcW w:w="1173" w:type="dxa"/>
            <w:tcBorders>
              <w:top w:val="nil"/>
              <w:bottom w:val="single" w:sz="4" w:space="0" w:color="auto"/>
            </w:tcBorders>
          </w:tcPr>
          <w:p w14:paraId="16B465B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10.78</w:t>
            </w:r>
          </w:p>
        </w:tc>
      </w:tr>
      <w:tr w:rsidR="006E2261" w:rsidRPr="009373EA" w14:paraId="6EAEAF52" w14:textId="77777777" w:rsidTr="00037574">
        <w:tc>
          <w:tcPr>
            <w:tcW w:w="1223" w:type="dxa"/>
            <w:vMerge w:val="restart"/>
            <w:tcBorders>
              <w:top w:val="single" w:sz="4" w:space="0" w:color="auto"/>
              <w:bottom w:val="nil"/>
            </w:tcBorders>
            <w:vAlign w:val="center"/>
          </w:tcPr>
          <w:p w14:paraId="58F832E1" w14:textId="77777777" w:rsidR="006E2261" w:rsidRPr="009373EA" w:rsidRDefault="006E2261" w:rsidP="004E2D6E">
            <w:pPr>
              <w:pStyle w:val="TEZ"/>
              <w:rPr>
                <w:color w:val="000000" w:themeColor="text1"/>
                <w:sz w:val="20"/>
                <w:szCs w:val="20"/>
              </w:rPr>
            </w:pPr>
            <w:r w:rsidRPr="009373EA">
              <w:rPr>
                <w:color w:val="000000" w:themeColor="text1"/>
                <w:sz w:val="20"/>
                <w:szCs w:val="20"/>
              </w:rPr>
              <w:t>7. sınıf</w:t>
            </w:r>
          </w:p>
        </w:tc>
        <w:tc>
          <w:tcPr>
            <w:tcW w:w="2458" w:type="dxa"/>
            <w:tcBorders>
              <w:top w:val="single" w:sz="4" w:space="0" w:color="auto"/>
              <w:bottom w:val="nil"/>
            </w:tcBorders>
          </w:tcPr>
          <w:p w14:paraId="44C4C611" w14:textId="77777777" w:rsidR="006E2261" w:rsidRPr="009373EA" w:rsidRDefault="006E2261"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4BEF5C5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single" w:sz="4" w:space="0" w:color="auto"/>
              <w:bottom w:val="nil"/>
            </w:tcBorders>
          </w:tcPr>
          <w:p w14:paraId="38B600C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1.00</w:t>
            </w:r>
          </w:p>
        </w:tc>
        <w:tc>
          <w:tcPr>
            <w:tcW w:w="1134" w:type="dxa"/>
            <w:tcBorders>
              <w:top w:val="single" w:sz="4" w:space="0" w:color="auto"/>
              <w:bottom w:val="nil"/>
            </w:tcBorders>
          </w:tcPr>
          <w:p w14:paraId="394861E1"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bottom w:val="nil"/>
            </w:tcBorders>
          </w:tcPr>
          <w:p w14:paraId="28DFC630"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28.59</w:t>
            </w:r>
          </w:p>
        </w:tc>
        <w:tc>
          <w:tcPr>
            <w:tcW w:w="1173" w:type="dxa"/>
            <w:tcBorders>
              <w:top w:val="single" w:sz="4" w:space="0" w:color="auto"/>
              <w:bottom w:val="nil"/>
            </w:tcBorders>
          </w:tcPr>
          <w:p w14:paraId="2BC2E3EC"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10.14</w:t>
            </w:r>
          </w:p>
        </w:tc>
      </w:tr>
      <w:tr w:rsidR="006E2261" w:rsidRPr="009373EA" w14:paraId="5EF170B9" w14:textId="77777777" w:rsidTr="00037574">
        <w:tc>
          <w:tcPr>
            <w:tcW w:w="1223" w:type="dxa"/>
            <w:vMerge/>
            <w:tcBorders>
              <w:top w:val="nil"/>
              <w:bottom w:val="nil"/>
            </w:tcBorders>
            <w:vAlign w:val="center"/>
          </w:tcPr>
          <w:p w14:paraId="3E88CDC8" w14:textId="77777777" w:rsidR="006E2261" w:rsidRPr="009373EA" w:rsidRDefault="006E2261" w:rsidP="004E2D6E">
            <w:pPr>
              <w:pStyle w:val="TEZ"/>
              <w:rPr>
                <w:color w:val="000000" w:themeColor="text1"/>
                <w:sz w:val="20"/>
                <w:szCs w:val="20"/>
              </w:rPr>
            </w:pPr>
          </w:p>
        </w:tc>
        <w:tc>
          <w:tcPr>
            <w:tcW w:w="2458" w:type="dxa"/>
            <w:tcBorders>
              <w:top w:val="nil"/>
              <w:bottom w:val="nil"/>
            </w:tcBorders>
          </w:tcPr>
          <w:p w14:paraId="214B4833" w14:textId="77777777" w:rsidR="006E2261" w:rsidRPr="009373EA" w:rsidRDefault="006E2261"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601D9E7F"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nil"/>
              <w:bottom w:val="nil"/>
            </w:tcBorders>
          </w:tcPr>
          <w:p w14:paraId="6B566366"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4.00</w:t>
            </w:r>
          </w:p>
        </w:tc>
        <w:tc>
          <w:tcPr>
            <w:tcW w:w="1134" w:type="dxa"/>
            <w:tcBorders>
              <w:top w:val="nil"/>
              <w:bottom w:val="nil"/>
            </w:tcBorders>
          </w:tcPr>
          <w:p w14:paraId="6C302428"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40.00</w:t>
            </w:r>
          </w:p>
        </w:tc>
        <w:tc>
          <w:tcPr>
            <w:tcW w:w="1088" w:type="dxa"/>
            <w:tcBorders>
              <w:top w:val="nil"/>
              <w:bottom w:val="nil"/>
            </w:tcBorders>
          </w:tcPr>
          <w:p w14:paraId="0DE80626"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27.15</w:t>
            </w:r>
          </w:p>
        </w:tc>
        <w:tc>
          <w:tcPr>
            <w:tcW w:w="1173" w:type="dxa"/>
            <w:tcBorders>
              <w:top w:val="nil"/>
              <w:bottom w:val="nil"/>
            </w:tcBorders>
          </w:tcPr>
          <w:p w14:paraId="19409DC6"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8.09</w:t>
            </w:r>
          </w:p>
        </w:tc>
      </w:tr>
      <w:tr w:rsidR="006E2261" w:rsidRPr="009373EA" w14:paraId="4864D164" w14:textId="77777777" w:rsidTr="00037574">
        <w:tc>
          <w:tcPr>
            <w:tcW w:w="1223" w:type="dxa"/>
            <w:vMerge/>
            <w:tcBorders>
              <w:top w:val="nil"/>
              <w:bottom w:val="single" w:sz="4" w:space="0" w:color="auto"/>
            </w:tcBorders>
            <w:vAlign w:val="center"/>
          </w:tcPr>
          <w:p w14:paraId="6F7E4118" w14:textId="77777777" w:rsidR="006E2261" w:rsidRPr="009373EA" w:rsidRDefault="006E2261" w:rsidP="004E2D6E">
            <w:pPr>
              <w:pStyle w:val="TEZ"/>
              <w:rPr>
                <w:color w:val="000000" w:themeColor="text1"/>
                <w:sz w:val="20"/>
                <w:szCs w:val="20"/>
              </w:rPr>
            </w:pPr>
          </w:p>
        </w:tc>
        <w:tc>
          <w:tcPr>
            <w:tcW w:w="2458" w:type="dxa"/>
            <w:tcBorders>
              <w:top w:val="nil"/>
              <w:bottom w:val="single" w:sz="4" w:space="0" w:color="auto"/>
            </w:tcBorders>
          </w:tcPr>
          <w:p w14:paraId="59943864" w14:textId="77777777" w:rsidR="006E2261" w:rsidRPr="009373EA" w:rsidRDefault="006E2261"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26444C24"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nil"/>
              <w:bottom w:val="single" w:sz="4" w:space="0" w:color="auto"/>
            </w:tcBorders>
          </w:tcPr>
          <w:p w14:paraId="2529C591"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4E8CFFE6"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single" w:sz="4" w:space="0" w:color="auto"/>
            </w:tcBorders>
          </w:tcPr>
          <w:p w14:paraId="12420B8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24.45</w:t>
            </w:r>
          </w:p>
        </w:tc>
        <w:tc>
          <w:tcPr>
            <w:tcW w:w="1173" w:type="dxa"/>
            <w:tcBorders>
              <w:top w:val="nil"/>
              <w:bottom w:val="single" w:sz="4" w:space="0" w:color="auto"/>
            </w:tcBorders>
          </w:tcPr>
          <w:p w14:paraId="0AC1D068"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10.31</w:t>
            </w:r>
          </w:p>
        </w:tc>
      </w:tr>
      <w:tr w:rsidR="006E2261" w:rsidRPr="009373EA" w14:paraId="149ED62A" w14:textId="77777777" w:rsidTr="00037574">
        <w:tc>
          <w:tcPr>
            <w:tcW w:w="1223" w:type="dxa"/>
            <w:vMerge w:val="restart"/>
            <w:tcBorders>
              <w:top w:val="single" w:sz="4" w:space="0" w:color="auto"/>
              <w:bottom w:val="nil"/>
            </w:tcBorders>
            <w:vAlign w:val="center"/>
          </w:tcPr>
          <w:p w14:paraId="5EC1B83A" w14:textId="77777777" w:rsidR="006E2261" w:rsidRPr="009373EA" w:rsidRDefault="006E2261" w:rsidP="004E2D6E">
            <w:pPr>
              <w:pStyle w:val="TEZ"/>
              <w:rPr>
                <w:color w:val="000000" w:themeColor="text1"/>
                <w:sz w:val="20"/>
                <w:szCs w:val="20"/>
              </w:rPr>
            </w:pPr>
            <w:r w:rsidRPr="009373EA">
              <w:rPr>
                <w:color w:val="000000" w:themeColor="text1"/>
                <w:sz w:val="20"/>
                <w:szCs w:val="20"/>
              </w:rPr>
              <w:t>8. sınıf</w:t>
            </w:r>
          </w:p>
        </w:tc>
        <w:tc>
          <w:tcPr>
            <w:tcW w:w="2458" w:type="dxa"/>
            <w:tcBorders>
              <w:top w:val="single" w:sz="4" w:space="0" w:color="auto"/>
              <w:bottom w:val="nil"/>
            </w:tcBorders>
          </w:tcPr>
          <w:p w14:paraId="48C56D2D" w14:textId="77777777" w:rsidR="006E2261" w:rsidRPr="009373EA" w:rsidRDefault="006E2261"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58FA249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single" w:sz="4" w:space="0" w:color="auto"/>
              <w:bottom w:val="nil"/>
            </w:tcBorders>
          </w:tcPr>
          <w:p w14:paraId="0F5AE5D7"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single" w:sz="4" w:space="0" w:color="auto"/>
              <w:bottom w:val="nil"/>
            </w:tcBorders>
          </w:tcPr>
          <w:p w14:paraId="2D301DE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bottom w:val="nil"/>
            </w:tcBorders>
          </w:tcPr>
          <w:p w14:paraId="29F90F7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29.99</w:t>
            </w:r>
          </w:p>
        </w:tc>
        <w:tc>
          <w:tcPr>
            <w:tcW w:w="1173" w:type="dxa"/>
            <w:tcBorders>
              <w:top w:val="single" w:sz="4" w:space="0" w:color="auto"/>
              <w:bottom w:val="nil"/>
            </w:tcBorders>
          </w:tcPr>
          <w:p w14:paraId="52D370E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9.40</w:t>
            </w:r>
          </w:p>
        </w:tc>
      </w:tr>
      <w:tr w:rsidR="006E2261" w:rsidRPr="009373EA" w14:paraId="5CF2EB98" w14:textId="77777777" w:rsidTr="00037574">
        <w:tc>
          <w:tcPr>
            <w:tcW w:w="1223" w:type="dxa"/>
            <w:vMerge/>
            <w:tcBorders>
              <w:top w:val="nil"/>
              <w:bottom w:val="nil"/>
            </w:tcBorders>
            <w:vAlign w:val="center"/>
          </w:tcPr>
          <w:p w14:paraId="2C8ABBFC" w14:textId="77777777" w:rsidR="006E2261" w:rsidRPr="009373EA" w:rsidRDefault="006E2261" w:rsidP="004E2D6E">
            <w:pPr>
              <w:pStyle w:val="TEZ"/>
              <w:rPr>
                <w:color w:val="000000" w:themeColor="text1"/>
                <w:sz w:val="20"/>
                <w:szCs w:val="20"/>
              </w:rPr>
            </w:pPr>
          </w:p>
        </w:tc>
        <w:tc>
          <w:tcPr>
            <w:tcW w:w="2458" w:type="dxa"/>
            <w:tcBorders>
              <w:top w:val="nil"/>
              <w:bottom w:val="nil"/>
            </w:tcBorders>
          </w:tcPr>
          <w:p w14:paraId="615A8B43" w14:textId="77777777" w:rsidR="006E2261" w:rsidRPr="009373EA" w:rsidRDefault="006E2261"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699D6593"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nil"/>
              <w:bottom w:val="nil"/>
            </w:tcBorders>
          </w:tcPr>
          <w:p w14:paraId="564EA93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nil"/>
            </w:tcBorders>
          </w:tcPr>
          <w:p w14:paraId="22BF9E7F"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nil"/>
            </w:tcBorders>
          </w:tcPr>
          <w:p w14:paraId="2C3021F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28.97</w:t>
            </w:r>
          </w:p>
        </w:tc>
        <w:tc>
          <w:tcPr>
            <w:tcW w:w="1173" w:type="dxa"/>
            <w:tcBorders>
              <w:top w:val="nil"/>
              <w:bottom w:val="nil"/>
            </w:tcBorders>
          </w:tcPr>
          <w:p w14:paraId="4D94B50F"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10.43</w:t>
            </w:r>
          </w:p>
        </w:tc>
      </w:tr>
      <w:tr w:rsidR="006E2261" w:rsidRPr="009373EA" w14:paraId="2722AFA2" w14:textId="77777777" w:rsidTr="00037574">
        <w:tc>
          <w:tcPr>
            <w:tcW w:w="1223" w:type="dxa"/>
            <w:vMerge/>
            <w:tcBorders>
              <w:top w:val="nil"/>
              <w:bottom w:val="single" w:sz="4" w:space="0" w:color="auto"/>
            </w:tcBorders>
            <w:vAlign w:val="center"/>
          </w:tcPr>
          <w:p w14:paraId="6E451CAE" w14:textId="77777777" w:rsidR="006E2261" w:rsidRPr="009373EA" w:rsidRDefault="006E2261" w:rsidP="004E2D6E">
            <w:pPr>
              <w:pStyle w:val="TEZ"/>
              <w:rPr>
                <w:color w:val="000000" w:themeColor="text1"/>
                <w:sz w:val="20"/>
                <w:szCs w:val="20"/>
              </w:rPr>
            </w:pPr>
          </w:p>
        </w:tc>
        <w:tc>
          <w:tcPr>
            <w:tcW w:w="2458" w:type="dxa"/>
            <w:tcBorders>
              <w:top w:val="nil"/>
              <w:bottom w:val="single" w:sz="4" w:space="0" w:color="auto"/>
            </w:tcBorders>
          </w:tcPr>
          <w:p w14:paraId="6C6A1FB7" w14:textId="77777777" w:rsidR="006E2261" w:rsidRPr="009373EA" w:rsidRDefault="006E2261"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3E4FADE3"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nil"/>
              <w:bottom w:val="single" w:sz="4" w:space="0" w:color="auto"/>
            </w:tcBorders>
          </w:tcPr>
          <w:p w14:paraId="11CEA16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3F13A2C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nil"/>
              <w:bottom w:val="single" w:sz="4" w:space="0" w:color="auto"/>
            </w:tcBorders>
          </w:tcPr>
          <w:p w14:paraId="6F58470A"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27.95</w:t>
            </w:r>
          </w:p>
        </w:tc>
        <w:tc>
          <w:tcPr>
            <w:tcW w:w="1173" w:type="dxa"/>
            <w:tcBorders>
              <w:top w:val="nil"/>
              <w:bottom w:val="single" w:sz="4" w:space="0" w:color="auto"/>
            </w:tcBorders>
          </w:tcPr>
          <w:p w14:paraId="28AA44EB"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10.35</w:t>
            </w:r>
          </w:p>
        </w:tc>
      </w:tr>
      <w:tr w:rsidR="006E2261" w:rsidRPr="009373EA" w14:paraId="493E8268" w14:textId="77777777" w:rsidTr="00037574">
        <w:tc>
          <w:tcPr>
            <w:tcW w:w="1223" w:type="dxa"/>
            <w:vMerge w:val="restart"/>
            <w:tcBorders>
              <w:top w:val="single" w:sz="4" w:space="0" w:color="auto"/>
            </w:tcBorders>
            <w:vAlign w:val="center"/>
          </w:tcPr>
          <w:p w14:paraId="78B89F88" w14:textId="77777777" w:rsidR="006E2261" w:rsidRPr="009373EA" w:rsidRDefault="006E2261" w:rsidP="004E2D6E">
            <w:pPr>
              <w:pStyle w:val="TEZ"/>
              <w:rPr>
                <w:color w:val="000000" w:themeColor="text1"/>
                <w:sz w:val="20"/>
                <w:szCs w:val="20"/>
              </w:rPr>
            </w:pPr>
            <w:r w:rsidRPr="009373EA">
              <w:rPr>
                <w:color w:val="000000" w:themeColor="text1"/>
                <w:sz w:val="20"/>
                <w:szCs w:val="20"/>
              </w:rPr>
              <w:t>Toplam</w:t>
            </w:r>
          </w:p>
        </w:tc>
        <w:tc>
          <w:tcPr>
            <w:tcW w:w="2458" w:type="dxa"/>
            <w:tcBorders>
              <w:top w:val="single" w:sz="4" w:space="0" w:color="auto"/>
            </w:tcBorders>
          </w:tcPr>
          <w:p w14:paraId="5DCD21C3" w14:textId="77777777" w:rsidR="006E2261" w:rsidRPr="009373EA" w:rsidRDefault="006E2261"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tcBorders>
          </w:tcPr>
          <w:p w14:paraId="21950B56"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346</w:t>
            </w:r>
          </w:p>
        </w:tc>
        <w:tc>
          <w:tcPr>
            <w:tcW w:w="992" w:type="dxa"/>
            <w:tcBorders>
              <w:top w:val="single" w:sz="4" w:space="0" w:color="auto"/>
            </w:tcBorders>
          </w:tcPr>
          <w:p w14:paraId="6DE09F62"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single" w:sz="4" w:space="0" w:color="auto"/>
            </w:tcBorders>
          </w:tcPr>
          <w:p w14:paraId="5D4F54D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tcBorders>
          </w:tcPr>
          <w:p w14:paraId="47764E50"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29.97</w:t>
            </w:r>
          </w:p>
        </w:tc>
        <w:tc>
          <w:tcPr>
            <w:tcW w:w="1173" w:type="dxa"/>
            <w:tcBorders>
              <w:top w:val="single" w:sz="4" w:space="0" w:color="auto"/>
            </w:tcBorders>
          </w:tcPr>
          <w:p w14:paraId="20A7323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9.55</w:t>
            </w:r>
          </w:p>
        </w:tc>
      </w:tr>
      <w:tr w:rsidR="006E2261" w:rsidRPr="009373EA" w14:paraId="26F16222" w14:textId="77777777" w:rsidTr="00037574">
        <w:tc>
          <w:tcPr>
            <w:tcW w:w="1223" w:type="dxa"/>
            <w:vMerge/>
          </w:tcPr>
          <w:p w14:paraId="7E1DB77B" w14:textId="77777777" w:rsidR="006E2261" w:rsidRPr="009373EA" w:rsidRDefault="006E2261" w:rsidP="004E2D6E">
            <w:pPr>
              <w:pStyle w:val="TEZ"/>
              <w:rPr>
                <w:color w:val="000000" w:themeColor="text1"/>
                <w:sz w:val="20"/>
                <w:szCs w:val="20"/>
              </w:rPr>
            </w:pPr>
          </w:p>
        </w:tc>
        <w:tc>
          <w:tcPr>
            <w:tcW w:w="2458" w:type="dxa"/>
          </w:tcPr>
          <w:p w14:paraId="5514D282" w14:textId="77777777" w:rsidR="006E2261" w:rsidRPr="009373EA" w:rsidRDefault="006E2261" w:rsidP="004E2D6E">
            <w:pPr>
              <w:pStyle w:val="TEZ"/>
              <w:rPr>
                <w:color w:val="000000" w:themeColor="text1"/>
                <w:sz w:val="20"/>
                <w:szCs w:val="20"/>
              </w:rPr>
            </w:pPr>
            <w:r w:rsidRPr="009373EA">
              <w:rPr>
                <w:color w:val="000000" w:themeColor="text1"/>
                <w:sz w:val="20"/>
                <w:szCs w:val="20"/>
              </w:rPr>
              <w:t>Yarı-yapılandırılmış</w:t>
            </w:r>
          </w:p>
        </w:tc>
        <w:tc>
          <w:tcPr>
            <w:tcW w:w="709" w:type="dxa"/>
          </w:tcPr>
          <w:p w14:paraId="1ADCA390"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346</w:t>
            </w:r>
          </w:p>
        </w:tc>
        <w:tc>
          <w:tcPr>
            <w:tcW w:w="992" w:type="dxa"/>
          </w:tcPr>
          <w:p w14:paraId="1D7B9917"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Pr>
          <w:p w14:paraId="29ACCFAA"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41.00</w:t>
            </w:r>
          </w:p>
        </w:tc>
        <w:tc>
          <w:tcPr>
            <w:tcW w:w="1088" w:type="dxa"/>
          </w:tcPr>
          <w:p w14:paraId="65A76B1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28.17</w:t>
            </w:r>
          </w:p>
        </w:tc>
        <w:tc>
          <w:tcPr>
            <w:tcW w:w="1173" w:type="dxa"/>
          </w:tcPr>
          <w:p w14:paraId="62C47CB7"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9.48</w:t>
            </w:r>
          </w:p>
        </w:tc>
      </w:tr>
      <w:tr w:rsidR="006E2261" w:rsidRPr="009373EA" w14:paraId="30F8F8B5" w14:textId="77777777" w:rsidTr="00037574">
        <w:tc>
          <w:tcPr>
            <w:tcW w:w="1223" w:type="dxa"/>
            <w:vMerge/>
          </w:tcPr>
          <w:p w14:paraId="154E6A2D" w14:textId="77777777" w:rsidR="006E2261" w:rsidRPr="009373EA" w:rsidRDefault="006E2261" w:rsidP="004E2D6E">
            <w:pPr>
              <w:pStyle w:val="TEZ"/>
              <w:rPr>
                <w:color w:val="000000" w:themeColor="text1"/>
                <w:sz w:val="20"/>
                <w:szCs w:val="20"/>
              </w:rPr>
            </w:pPr>
          </w:p>
        </w:tc>
        <w:tc>
          <w:tcPr>
            <w:tcW w:w="2458" w:type="dxa"/>
          </w:tcPr>
          <w:p w14:paraId="7C4C002F" w14:textId="77777777" w:rsidR="006E2261" w:rsidRPr="009373EA" w:rsidRDefault="006E2261" w:rsidP="004E2D6E">
            <w:pPr>
              <w:pStyle w:val="TEZ"/>
              <w:rPr>
                <w:color w:val="000000" w:themeColor="text1"/>
                <w:sz w:val="20"/>
                <w:szCs w:val="20"/>
              </w:rPr>
            </w:pPr>
            <w:r w:rsidRPr="009373EA">
              <w:rPr>
                <w:color w:val="000000" w:themeColor="text1"/>
                <w:sz w:val="20"/>
                <w:szCs w:val="20"/>
              </w:rPr>
              <w:t>Yapılandırılmış</w:t>
            </w:r>
          </w:p>
        </w:tc>
        <w:tc>
          <w:tcPr>
            <w:tcW w:w="709" w:type="dxa"/>
          </w:tcPr>
          <w:p w14:paraId="0AB001F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346</w:t>
            </w:r>
          </w:p>
        </w:tc>
        <w:tc>
          <w:tcPr>
            <w:tcW w:w="992" w:type="dxa"/>
          </w:tcPr>
          <w:p w14:paraId="1D490494"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.00</w:t>
            </w:r>
          </w:p>
        </w:tc>
        <w:tc>
          <w:tcPr>
            <w:tcW w:w="1134" w:type="dxa"/>
          </w:tcPr>
          <w:p w14:paraId="1541680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42.00</w:t>
            </w:r>
          </w:p>
        </w:tc>
        <w:tc>
          <w:tcPr>
            <w:tcW w:w="1088" w:type="dxa"/>
          </w:tcPr>
          <w:p w14:paraId="09417CBD"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26.13</w:t>
            </w:r>
          </w:p>
        </w:tc>
        <w:tc>
          <w:tcPr>
            <w:tcW w:w="1173" w:type="dxa"/>
          </w:tcPr>
          <w:p w14:paraId="305B131C"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10.55</w:t>
            </w:r>
          </w:p>
        </w:tc>
      </w:tr>
    </w:tbl>
    <w:p w14:paraId="4423725F" w14:textId="77777777" w:rsidR="004075F3" w:rsidRDefault="003F152F"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p>
    <w:p w14:paraId="33052212" w14:textId="10C1A725" w:rsidR="006E2261" w:rsidRDefault="00C13E52" w:rsidP="004075F3">
      <w:pPr>
        <w:spacing w:after="0"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Tablo 2</w:t>
      </w:r>
      <w:r w:rsidR="000E012C" w:rsidRPr="009373E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w:t>
      </w:r>
      <w:r w:rsidR="000E012C" w:rsidRPr="009373EA">
        <w:rPr>
          <w:rFonts w:ascii="Times New Roman" w:hAnsi="Times New Roman" w:cs="Times New Roman"/>
          <w:bCs/>
          <w:color w:val="000000" w:themeColor="text1"/>
          <w:sz w:val="24"/>
          <w:szCs w:val="24"/>
        </w:rPr>
        <w:t>ncelendiğinde o</w:t>
      </w:r>
      <w:r w:rsidR="006E2261" w:rsidRPr="009373EA">
        <w:rPr>
          <w:rFonts w:ascii="Times New Roman" w:hAnsi="Times New Roman" w:cs="Times New Roman"/>
          <w:bCs/>
          <w:color w:val="000000" w:themeColor="text1"/>
          <w:sz w:val="24"/>
          <w:szCs w:val="24"/>
        </w:rPr>
        <w:t xml:space="preserve">rtaokul öğrencilerinin farklı problem kurma durumlarında aldıkları puanların ortalamaları birbirine yakın sayılmakla birlikte katılımcıların en iyi sonuçları serbest problem kurma durumlarında en düşük sonuçları ise yapılandırılmış problem kurma durumlarında aldıkları görülmektedir. Bu durum tüm sınıf seviyelerindeki katılımcılar için aynıdır. Bunun yanı sıra serbest problem kurma durumlarında 6. sınıf öğrencileri daha </w:t>
      </w:r>
      <w:r w:rsidR="006E2261" w:rsidRPr="009373EA">
        <w:rPr>
          <w:rFonts w:ascii="Times New Roman" w:hAnsi="Times New Roman" w:cs="Times New Roman"/>
          <w:bCs/>
          <w:color w:val="000000" w:themeColor="text1"/>
          <w:sz w:val="24"/>
          <w:szCs w:val="24"/>
        </w:rPr>
        <w:lastRenderedPageBreak/>
        <w:t>başarılı iken yarı yapılandırılmış ve yapılandırılmış problem kurma durumlarından 8. sınıf öğrencilerinin daha başarılı oldukları görülmektedir.</w:t>
      </w:r>
    </w:p>
    <w:p w14:paraId="73639111" w14:textId="57B59E84" w:rsidR="009C5DB1" w:rsidRPr="009373EA" w:rsidRDefault="009C5DB1" w:rsidP="003C6312">
      <w:pPr>
        <w:spacing w:after="0" w:line="360" w:lineRule="auto"/>
        <w:jc w:val="both"/>
        <w:rPr>
          <w:rFonts w:ascii="Times New Roman" w:eastAsia="Times New Roman" w:hAnsi="Times New Roman"/>
          <w:iCs/>
          <w:color w:val="000000" w:themeColor="text1"/>
          <w:sz w:val="24"/>
          <w:szCs w:val="24"/>
          <w:lang w:eastAsia="tr-TR"/>
        </w:rPr>
      </w:pPr>
      <w:r w:rsidRPr="009373EA">
        <w:rPr>
          <w:rFonts w:ascii="Times New Roman" w:eastAsia="Times New Roman" w:hAnsi="Times New Roman"/>
          <w:b/>
          <w:iCs/>
          <w:color w:val="000000" w:themeColor="text1"/>
          <w:sz w:val="24"/>
          <w:szCs w:val="24"/>
          <w:lang w:eastAsia="tr-TR"/>
        </w:rPr>
        <w:t>Tablo 3.</w:t>
      </w:r>
      <w:r w:rsidR="004E2D6E" w:rsidRPr="009373EA">
        <w:rPr>
          <w:rFonts w:ascii="Times New Roman" w:eastAsia="Times New Roman" w:hAnsi="Times New Roman"/>
          <w:iCs/>
          <w:color w:val="000000" w:themeColor="text1"/>
          <w:sz w:val="24"/>
          <w:szCs w:val="24"/>
          <w:lang w:eastAsia="tr-TR"/>
        </w:rPr>
        <w:t xml:space="preserve"> P</w:t>
      </w:r>
      <w:r w:rsidRPr="009373EA">
        <w:rPr>
          <w:rFonts w:ascii="Times New Roman" w:eastAsia="Times New Roman" w:hAnsi="Times New Roman"/>
          <w:iCs/>
          <w:color w:val="000000" w:themeColor="text1"/>
          <w:sz w:val="24"/>
          <w:szCs w:val="24"/>
          <w:lang w:eastAsia="tr-TR"/>
        </w:rPr>
        <w:t>roblem kurma puanlarının ilişkili örneklemler için tek faktörlü ANOVA sonuçları</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80"/>
        <w:gridCol w:w="1473"/>
        <w:gridCol w:w="791"/>
        <w:gridCol w:w="1289"/>
        <w:gridCol w:w="236"/>
        <w:gridCol w:w="847"/>
        <w:gridCol w:w="567"/>
        <w:gridCol w:w="1343"/>
      </w:tblGrid>
      <w:tr w:rsidR="001C57BA" w:rsidRPr="009373EA" w14:paraId="389A08D5" w14:textId="5CC2A5C8" w:rsidTr="002B7C73">
        <w:trPr>
          <w:trHeight w:val="448"/>
          <w:jc w:val="center"/>
        </w:trPr>
        <w:tc>
          <w:tcPr>
            <w:tcW w:w="1374" w:type="pct"/>
            <w:tcBorders>
              <w:bottom w:val="single" w:sz="4" w:space="0" w:color="auto"/>
            </w:tcBorders>
          </w:tcPr>
          <w:p w14:paraId="4DC123A6" w14:textId="77777777"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proofErr w:type="spellStart"/>
            <w:r w:rsidRPr="009373EA">
              <w:rPr>
                <w:rFonts w:ascii="Times New Roman" w:eastAsia="Times New Roman" w:hAnsi="Times New Roman"/>
                <w:b/>
                <w:bCs/>
                <w:iCs/>
                <w:color w:val="000000" w:themeColor="text1"/>
                <w:sz w:val="20"/>
                <w:szCs w:val="20"/>
                <w:lang w:eastAsia="tr-TR"/>
              </w:rPr>
              <w:t>Varyansın</w:t>
            </w:r>
            <w:proofErr w:type="spellEnd"/>
            <w:r w:rsidRPr="009373EA">
              <w:rPr>
                <w:rFonts w:ascii="Times New Roman" w:eastAsia="Times New Roman" w:hAnsi="Times New Roman"/>
                <w:b/>
                <w:bCs/>
                <w:iCs/>
                <w:color w:val="000000" w:themeColor="text1"/>
                <w:sz w:val="20"/>
                <w:szCs w:val="20"/>
                <w:lang w:eastAsia="tr-TR"/>
              </w:rPr>
              <w:t xml:space="preserve"> Kaynağı</w:t>
            </w:r>
          </w:p>
        </w:tc>
        <w:tc>
          <w:tcPr>
            <w:tcW w:w="816" w:type="pct"/>
            <w:tcBorders>
              <w:bottom w:val="single" w:sz="4" w:space="0" w:color="auto"/>
            </w:tcBorders>
          </w:tcPr>
          <w:p w14:paraId="0581757E" w14:textId="77777777"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r w:rsidRPr="009373EA">
              <w:rPr>
                <w:rFonts w:ascii="Times New Roman" w:eastAsia="Times New Roman" w:hAnsi="Times New Roman"/>
                <w:b/>
                <w:bCs/>
                <w:iCs/>
                <w:color w:val="000000" w:themeColor="text1"/>
                <w:sz w:val="20"/>
                <w:szCs w:val="20"/>
                <w:lang w:eastAsia="tr-TR"/>
              </w:rPr>
              <w:t>Kar. Top.</w:t>
            </w:r>
          </w:p>
        </w:tc>
        <w:tc>
          <w:tcPr>
            <w:tcW w:w="438" w:type="pct"/>
            <w:tcBorders>
              <w:bottom w:val="single" w:sz="4" w:space="0" w:color="auto"/>
            </w:tcBorders>
          </w:tcPr>
          <w:p w14:paraId="5285229D" w14:textId="77777777"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proofErr w:type="spellStart"/>
            <w:r w:rsidRPr="009373EA">
              <w:rPr>
                <w:rFonts w:ascii="Times New Roman" w:eastAsia="Times New Roman" w:hAnsi="Times New Roman"/>
                <w:b/>
                <w:bCs/>
                <w:iCs/>
                <w:color w:val="000000" w:themeColor="text1"/>
                <w:sz w:val="20"/>
                <w:szCs w:val="20"/>
                <w:lang w:eastAsia="tr-TR"/>
              </w:rPr>
              <w:t>Sd</w:t>
            </w:r>
            <w:proofErr w:type="spellEnd"/>
          </w:p>
        </w:tc>
        <w:tc>
          <w:tcPr>
            <w:tcW w:w="845" w:type="pct"/>
            <w:gridSpan w:val="2"/>
            <w:tcBorders>
              <w:bottom w:val="single" w:sz="4" w:space="0" w:color="auto"/>
            </w:tcBorders>
          </w:tcPr>
          <w:p w14:paraId="588DB195" w14:textId="77777777"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r w:rsidRPr="009373EA">
              <w:rPr>
                <w:rFonts w:ascii="Times New Roman" w:eastAsia="Times New Roman" w:hAnsi="Times New Roman"/>
                <w:b/>
                <w:bCs/>
                <w:iCs/>
                <w:color w:val="000000" w:themeColor="text1"/>
                <w:sz w:val="20"/>
                <w:szCs w:val="20"/>
                <w:lang w:eastAsia="tr-TR"/>
              </w:rPr>
              <w:t>Kar. Ort.</w:t>
            </w:r>
          </w:p>
        </w:tc>
        <w:tc>
          <w:tcPr>
            <w:tcW w:w="469" w:type="pct"/>
            <w:tcBorders>
              <w:bottom w:val="single" w:sz="4" w:space="0" w:color="auto"/>
            </w:tcBorders>
          </w:tcPr>
          <w:p w14:paraId="4EE28515" w14:textId="77777777" w:rsidR="001C57BA" w:rsidRPr="009373EA" w:rsidRDefault="001C57BA" w:rsidP="002B7C73">
            <w:pPr>
              <w:spacing w:after="0" w:line="240" w:lineRule="auto"/>
              <w:rPr>
                <w:rFonts w:ascii="Times New Roman" w:eastAsia="Times New Roman" w:hAnsi="Times New Roman"/>
                <w:b/>
                <w:bCs/>
                <w:iCs/>
                <w:color w:val="000000" w:themeColor="text1"/>
                <w:sz w:val="20"/>
                <w:szCs w:val="20"/>
                <w:lang w:eastAsia="tr-TR"/>
              </w:rPr>
            </w:pPr>
            <w:r w:rsidRPr="009373EA">
              <w:rPr>
                <w:rFonts w:ascii="Times New Roman" w:eastAsia="Times New Roman" w:hAnsi="Times New Roman"/>
                <w:b/>
                <w:bCs/>
                <w:iCs/>
                <w:color w:val="000000" w:themeColor="text1"/>
                <w:sz w:val="20"/>
                <w:szCs w:val="20"/>
                <w:lang w:eastAsia="tr-TR"/>
              </w:rPr>
              <w:t>F</w:t>
            </w:r>
          </w:p>
        </w:tc>
        <w:tc>
          <w:tcPr>
            <w:tcW w:w="314" w:type="pct"/>
            <w:tcBorders>
              <w:bottom w:val="single" w:sz="4" w:space="0" w:color="auto"/>
            </w:tcBorders>
          </w:tcPr>
          <w:p w14:paraId="63185C4E" w14:textId="77777777"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proofErr w:type="gramStart"/>
            <w:r w:rsidRPr="009373EA">
              <w:rPr>
                <w:rFonts w:ascii="Times New Roman" w:eastAsia="Times New Roman" w:hAnsi="Times New Roman"/>
                <w:b/>
                <w:bCs/>
                <w:iCs/>
                <w:color w:val="000000" w:themeColor="text1"/>
                <w:sz w:val="20"/>
                <w:szCs w:val="20"/>
                <w:lang w:eastAsia="tr-TR"/>
              </w:rPr>
              <w:t>p</w:t>
            </w:r>
            <w:proofErr w:type="gramEnd"/>
          </w:p>
        </w:tc>
        <w:tc>
          <w:tcPr>
            <w:tcW w:w="744" w:type="pct"/>
            <w:tcBorders>
              <w:bottom w:val="single" w:sz="4" w:space="0" w:color="auto"/>
            </w:tcBorders>
          </w:tcPr>
          <w:p w14:paraId="325EC4EC" w14:textId="7399E325" w:rsidR="001C57BA" w:rsidRPr="009373EA" w:rsidRDefault="001C57BA" w:rsidP="004E2D6E">
            <w:pPr>
              <w:spacing w:after="0" w:line="240" w:lineRule="auto"/>
              <w:jc w:val="center"/>
              <w:rPr>
                <w:rFonts w:ascii="Times New Roman" w:eastAsia="Times New Roman" w:hAnsi="Times New Roman"/>
                <w:b/>
                <w:bCs/>
                <w:iCs/>
                <w:color w:val="000000" w:themeColor="text1"/>
                <w:sz w:val="20"/>
                <w:szCs w:val="20"/>
                <w:lang w:eastAsia="tr-TR"/>
              </w:rPr>
            </w:pPr>
            <w:r w:rsidRPr="009373EA">
              <w:rPr>
                <w:rFonts w:ascii="Times New Roman" w:eastAsia="Times New Roman" w:hAnsi="Times New Roman"/>
                <w:b/>
                <w:bCs/>
                <w:iCs/>
                <w:color w:val="000000" w:themeColor="text1"/>
                <w:sz w:val="20"/>
                <w:szCs w:val="20"/>
                <w:lang w:eastAsia="tr-TR"/>
              </w:rPr>
              <w:t>Anlamlı Fark</w:t>
            </w:r>
          </w:p>
        </w:tc>
      </w:tr>
      <w:tr w:rsidR="001C57BA" w:rsidRPr="009373EA" w14:paraId="4F487419" w14:textId="78B54E59" w:rsidTr="002B7C73">
        <w:trPr>
          <w:trHeight w:val="444"/>
          <w:jc w:val="center"/>
        </w:trPr>
        <w:tc>
          <w:tcPr>
            <w:tcW w:w="1374" w:type="pct"/>
            <w:tcBorders>
              <w:bottom w:val="nil"/>
            </w:tcBorders>
          </w:tcPr>
          <w:p w14:paraId="0851ADD2"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Denekler arası</w:t>
            </w:r>
          </w:p>
        </w:tc>
        <w:tc>
          <w:tcPr>
            <w:tcW w:w="816" w:type="pct"/>
            <w:tcBorders>
              <w:bottom w:val="nil"/>
            </w:tcBorders>
          </w:tcPr>
          <w:p w14:paraId="40860DFB" w14:textId="22F7D778"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59195.55</w:t>
            </w:r>
          </w:p>
        </w:tc>
        <w:tc>
          <w:tcPr>
            <w:tcW w:w="438" w:type="pct"/>
            <w:tcBorders>
              <w:bottom w:val="nil"/>
            </w:tcBorders>
          </w:tcPr>
          <w:p w14:paraId="71D334F7" w14:textId="14220709"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345</w:t>
            </w:r>
          </w:p>
        </w:tc>
        <w:tc>
          <w:tcPr>
            <w:tcW w:w="714" w:type="pct"/>
            <w:tcBorders>
              <w:bottom w:val="nil"/>
            </w:tcBorders>
          </w:tcPr>
          <w:p w14:paraId="4EA3DF51" w14:textId="05EED7B4"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171.</w:t>
            </w:r>
            <w:r w:rsidR="001C57BA" w:rsidRPr="009373EA">
              <w:rPr>
                <w:rFonts w:ascii="Times New Roman" w:eastAsia="Times New Roman" w:hAnsi="Times New Roman"/>
                <w:iCs/>
                <w:color w:val="000000" w:themeColor="text1"/>
                <w:sz w:val="20"/>
                <w:szCs w:val="20"/>
                <w:lang w:eastAsia="tr-TR"/>
              </w:rPr>
              <w:t>58</w:t>
            </w:r>
          </w:p>
        </w:tc>
        <w:tc>
          <w:tcPr>
            <w:tcW w:w="600" w:type="pct"/>
            <w:gridSpan w:val="2"/>
            <w:tcBorders>
              <w:bottom w:val="nil"/>
            </w:tcBorders>
          </w:tcPr>
          <w:p w14:paraId="7FBAFC5D"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314" w:type="pct"/>
            <w:tcBorders>
              <w:bottom w:val="nil"/>
            </w:tcBorders>
          </w:tcPr>
          <w:p w14:paraId="4370891A"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744" w:type="pct"/>
            <w:tcBorders>
              <w:bottom w:val="nil"/>
            </w:tcBorders>
          </w:tcPr>
          <w:p w14:paraId="5E8BAA82" w14:textId="3AB4A98D" w:rsidR="001C57BA" w:rsidRPr="009373EA" w:rsidRDefault="00735538"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S-YY, S-Y</w:t>
            </w:r>
            <w:r w:rsidR="004E2D6E" w:rsidRPr="009373EA">
              <w:rPr>
                <w:rFonts w:ascii="Times New Roman" w:eastAsia="Times New Roman" w:hAnsi="Times New Roman"/>
                <w:iCs/>
                <w:color w:val="000000" w:themeColor="text1"/>
                <w:sz w:val="20"/>
                <w:szCs w:val="20"/>
                <w:lang w:eastAsia="tr-TR"/>
              </w:rPr>
              <w:t>,</w:t>
            </w:r>
          </w:p>
        </w:tc>
      </w:tr>
      <w:tr w:rsidR="001C57BA" w:rsidRPr="009373EA" w14:paraId="3C0166BF" w14:textId="2F1938EF" w:rsidTr="002B7C73">
        <w:trPr>
          <w:trHeight w:val="444"/>
          <w:jc w:val="center"/>
        </w:trPr>
        <w:tc>
          <w:tcPr>
            <w:tcW w:w="1374" w:type="pct"/>
            <w:tcBorders>
              <w:top w:val="nil"/>
              <w:bottom w:val="nil"/>
            </w:tcBorders>
          </w:tcPr>
          <w:p w14:paraId="299AD221"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Ölçüm</w:t>
            </w:r>
          </w:p>
        </w:tc>
        <w:tc>
          <w:tcPr>
            <w:tcW w:w="816" w:type="pct"/>
            <w:tcBorders>
              <w:top w:val="nil"/>
              <w:bottom w:val="nil"/>
            </w:tcBorders>
          </w:tcPr>
          <w:p w14:paraId="337BF6CF" w14:textId="30D47D0F"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2559.</w:t>
            </w:r>
            <w:r w:rsidR="001C57BA" w:rsidRPr="009373EA">
              <w:rPr>
                <w:rFonts w:ascii="Times New Roman" w:eastAsia="Times New Roman" w:hAnsi="Times New Roman"/>
                <w:iCs/>
                <w:color w:val="000000" w:themeColor="text1"/>
                <w:sz w:val="20"/>
                <w:szCs w:val="20"/>
                <w:lang w:eastAsia="tr-TR"/>
              </w:rPr>
              <w:t>61</w:t>
            </w:r>
          </w:p>
        </w:tc>
        <w:tc>
          <w:tcPr>
            <w:tcW w:w="438" w:type="pct"/>
            <w:tcBorders>
              <w:top w:val="nil"/>
              <w:bottom w:val="nil"/>
            </w:tcBorders>
          </w:tcPr>
          <w:p w14:paraId="35B82D3B" w14:textId="4AA6537D"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2</w:t>
            </w:r>
          </w:p>
        </w:tc>
        <w:tc>
          <w:tcPr>
            <w:tcW w:w="714" w:type="pct"/>
            <w:tcBorders>
              <w:top w:val="nil"/>
              <w:bottom w:val="nil"/>
            </w:tcBorders>
          </w:tcPr>
          <w:p w14:paraId="75ABF597" w14:textId="3E50924A"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1279.</w:t>
            </w:r>
            <w:r w:rsidR="001C57BA" w:rsidRPr="009373EA">
              <w:rPr>
                <w:rFonts w:ascii="Times New Roman" w:eastAsia="Times New Roman" w:hAnsi="Times New Roman"/>
                <w:iCs/>
                <w:color w:val="000000" w:themeColor="text1"/>
                <w:sz w:val="20"/>
                <w:szCs w:val="20"/>
                <w:lang w:eastAsia="tr-TR"/>
              </w:rPr>
              <w:t>80</w:t>
            </w:r>
          </w:p>
        </w:tc>
        <w:tc>
          <w:tcPr>
            <w:tcW w:w="600" w:type="pct"/>
            <w:gridSpan w:val="2"/>
            <w:tcBorders>
              <w:top w:val="nil"/>
              <w:bottom w:val="nil"/>
            </w:tcBorders>
          </w:tcPr>
          <w:p w14:paraId="60F994CB" w14:textId="4E607DD9"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21.</w:t>
            </w:r>
            <w:r w:rsidR="001C57BA" w:rsidRPr="009373EA">
              <w:rPr>
                <w:rFonts w:ascii="Times New Roman" w:eastAsia="Times New Roman" w:hAnsi="Times New Roman"/>
                <w:iCs/>
                <w:color w:val="000000" w:themeColor="text1"/>
                <w:sz w:val="20"/>
                <w:szCs w:val="20"/>
                <w:lang w:eastAsia="tr-TR"/>
              </w:rPr>
              <w:t>159</w:t>
            </w:r>
          </w:p>
        </w:tc>
        <w:tc>
          <w:tcPr>
            <w:tcW w:w="314" w:type="pct"/>
            <w:tcBorders>
              <w:top w:val="nil"/>
              <w:bottom w:val="nil"/>
            </w:tcBorders>
          </w:tcPr>
          <w:p w14:paraId="61CE2229" w14:textId="72ACF250" w:rsidR="001C57BA" w:rsidRPr="009373EA" w:rsidRDefault="002B7C73"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.00</w:t>
            </w:r>
            <w:r w:rsidR="001C57BA" w:rsidRPr="009373EA">
              <w:rPr>
                <w:rFonts w:ascii="Times New Roman" w:eastAsia="Times New Roman" w:hAnsi="Times New Roman"/>
                <w:iCs/>
                <w:color w:val="000000" w:themeColor="text1"/>
                <w:sz w:val="20"/>
                <w:szCs w:val="20"/>
                <w:lang w:eastAsia="tr-TR"/>
              </w:rPr>
              <w:t>*</w:t>
            </w:r>
          </w:p>
        </w:tc>
        <w:tc>
          <w:tcPr>
            <w:tcW w:w="744" w:type="pct"/>
            <w:tcBorders>
              <w:top w:val="nil"/>
              <w:bottom w:val="nil"/>
            </w:tcBorders>
          </w:tcPr>
          <w:p w14:paraId="75A9FE64" w14:textId="65A9587D" w:rsidR="001C57BA" w:rsidRPr="009373EA" w:rsidRDefault="00735538"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YY-Y</w:t>
            </w:r>
          </w:p>
        </w:tc>
      </w:tr>
      <w:tr w:rsidR="001C57BA" w:rsidRPr="009373EA" w14:paraId="5B6E9D3A" w14:textId="15912CCE" w:rsidTr="002B7C73">
        <w:trPr>
          <w:trHeight w:val="444"/>
          <w:jc w:val="center"/>
        </w:trPr>
        <w:tc>
          <w:tcPr>
            <w:tcW w:w="1374" w:type="pct"/>
            <w:tcBorders>
              <w:top w:val="nil"/>
              <w:bottom w:val="nil"/>
            </w:tcBorders>
          </w:tcPr>
          <w:p w14:paraId="1CCF7DCA"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Hata</w:t>
            </w:r>
          </w:p>
        </w:tc>
        <w:tc>
          <w:tcPr>
            <w:tcW w:w="816" w:type="pct"/>
            <w:tcBorders>
              <w:top w:val="nil"/>
              <w:bottom w:val="nil"/>
            </w:tcBorders>
          </w:tcPr>
          <w:p w14:paraId="5F195E09" w14:textId="235B713E"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41734.</w:t>
            </w:r>
            <w:r w:rsidR="001C57BA" w:rsidRPr="009373EA">
              <w:rPr>
                <w:rFonts w:ascii="Times New Roman" w:eastAsia="Times New Roman" w:hAnsi="Times New Roman"/>
                <w:iCs/>
                <w:color w:val="000000" w:themeColor="text1"/>
                <w:sz w:val="20"/>
                <w:szCs w:val="20"/>
                <w:lang w:eastAsia="tr-TR"/>
              </w:rPr>
              <w:t>38</w:t>
            </w:r>
          </w:p>
        </w:tc>
        <w:tc>
          <w:tcPr>
            <w:tcW w:w="438" w:type="pct"/>
            <w:tcBorders>
              <w:top w:val="nil"/>
              <w:bottom w:val="nil"/>
            </w:tcBorders>
          </w:tcPr>
          <w:p w14:paraId="6B396D30" w14:textId="1B46DE71"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690</w:t>
            </w:r>
          </w:p>
        </w:tc>
        <w:tc>
          <w:tcPr>
            <w:tcW w:w="714" w:type="pct"/>
            <w:tcBorders>
              <w:top w:val="nil"/>
              <w:bottom w:val="nil"/>
            </w:tcBorders>
          </w:tcPr>
          <w:p w14:paraId="151EB630" w14:textId="420E0512" w:rsidR="001C57BA" w:rsidRPr="009373EA" w:rsidRDefault="00E77A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60.</w:t>
            </w:r>
            <w:r w:rsidR="001C57BA" w:rsidRPr="009373EA">
              <w:rPr>
                <w:rFonts w:ascii="Times New Roman" w:eastAsia="Times New Roman" w:hAnsi="Times New Roman"/>
                <w:iCs/>
                <w:color w:val="000000" w:themeColor="text1"/>
                <w:sz w:val="20"/>
                <w:szCs w:val="20"/>
                <w:lang w:eastAsia="tr-TR"/>
              </w:rPr>
              <w:t>48</w:t>
            </w:r>
          </w:p>
        </w:tc>
        <w:tc>
          <w:tcPr>
            <w:tcW w:w="600" w:type="pct"/>
            <w:gridSpan w:val="2"/>
            <w:tcBorders>
              <w:top w:val="nil"/>
              <w:bottom w:val="nil"/>
            </w:tcBorders>
          </w:tcPr>
          <w:p w14:paraId="56400AB4"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314" w:type="pct"/>
            <w:tcBorders>
              <w:top w:val="nil"/>
              <w:bottom w:val="nil"/>
            </w:tcBorders>
          </w:tcPr>
          <w:p w14:paraId="71E78F3A"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744" w:type="pct"/>
            <w:tcBorders>
              <w:top w:val="nil"/>
              <w:bottom w:val="nil"/>
            </w:tcBorders>
          </w:tcPr>
          <w:p w14:paraId="7D7092A7"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r>
      <w:tr w:rsidR="001C57BA" w:rsidRPr="009373EA" w14:paraId="1F955650" w14:textId="62B71D3B" w:rsidTr="002B7C73">
        <w:trPr>
          <w:trHeight w:val="444"/>
          <w:jc w:val="center"/>
        </w:trPr>
        <w:tc>
          <w:tcPr>
            <w:tcW w:w="1374" w:type="pct"/>
            <w:tcBorders>
              <w:top w:val="nil"/>
            </w:tcBorders>
          </w:tcPr>
          <w:p w14:paraId="3D92AF55"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Toplam</w:t>
            </w:r>
          </w:p>
        </w:tc>
        <w:tc>
          <w:tcPr>
            <w:tcW w:w="816" w:type="pct"/>
            <w:tcBorders>
              <w:top w:val="nil"/>
            </w:tcBorders>
            <w:vAlign w:val="center"/>
          </w:tcPr>
          <w:p w14:paraId="3F5D33FC" w14:textId="6A5819E5"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103489.54</w:t>
            </w:r>
          </w:p>
        </w:tc>
        <w:tc>
          <w:tcPr>
            <w:tcW w:w="438" w:type="pct"/>
            <w:tcBorders>
              <w:top w:val="nil"/>
            </w:tcBorders>
          </w:tcPr>
          <w:p w14:paraId="75A017CC" w14:textId="5C19A8DD"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r w:rsidRPr="009373EA">
              <w:rPr>
                <w:rFonts w:ascii="Times New Roman" w:eastAsia="Times New Roman" w:hAnsi="Times New Roman"/>
                <w:iCs/>
                <w:color w:val="000000" w:themeColor="text1"/>
                <w:sz w:val="20"/>
                <w:szCs w:val="20"/>
                <w:lang w:eastAsia="tr-TR"/>
              </w:rPr>
              <w:t>1037</w:t>
            </w:r>
          </w:p>
        </w:tc>
        <w:tc>
          <w:tcPr>
            <w:tcW w:w="714" w:type="pct"/>
            <w:tcBorders>
              <w:top w:val="nil"/>
            </w:tcBorders>
          </w:tcPr>
          <w:p w14:paraId="19BDD15E"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600" w:type="pct"/>
            <w:gridSpan w:val="2"/>
            <w:tcBorders>
              <w:top w:val="nil"/>
            </w:tcBorders>
          </w:tcPr>
          <w:p w14:paraId="2215B820"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314" w:type="pct"/>
            <w:tcBorders>
              <w:top w:val="nil"/>
            </w:tcBorders>
          </w:tcPr>
          <w:p w14:paraId="36456736"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c>
          <w:tcPr>
            <w:tcW w:w="744" w:type="pct"/>
            <w:tcBorders>
              <w:top w:val="nil"/>
            </w:tcBorders>
          </w:tcPr>
          <w:p w14:paraId="25E95759" w14:textId="77777777" w:rsidR="001C57BA" w:rsidRPr="009373EA" w:rsidRDefault="001C57BA" w:rsidP="004E2D6E">
            <w:pPr>
              <w:spacing w:after="0" w:line="240" w:lineRule="auto"/>
              <w:jc w:val="center"/>
              <w:rPr>
                <w:rFonts w:ascii="Times New Roman" w:eastAsia="Times New Roman" w:hAnsi="Times New Roman"/>
                <w:iCs/>
                <w:color w:val="000000" w:themeColor="text1"/>
                <w:sz w:val="20"/>
                <w:szCs w:val="20"/>
                <w:lang w:eastAsia="tr-TR"/>
              </w:rPr>
            </w:pPr>
          </w:p>
        </w:tc>
      </w:tr>
    </w:tbl>
    <w:p w14:paraId="6A1389EA" w14:textId="448B2095" w:rsidR="003F152F" w:rsidRPr="009373EA" w:rsidRDefault="001C57BA" w:rsidP="001C57BA">
      <w:pPr>
        <w:spacing w:line="360" w:lineRule="auto"/>
        <w:jc w:val="both"/>
        <w:rPr>
          <w:rFonts w:ascii="Times New Roman" w:hAnsi="Times New Roman" w:cs="Times New Roman"/>
          <w:bCs/>
          <w:color w:val="000000" w:themeColor="text1"/>
          <w:sz w:val="20"/>
          <w:szCs w:val="20"/>
        </w:rPr>
      </w:pPr>
      <w:r w:rsidRPr="009373EA">
        <w:rPr>
          <w:rFonts w:ascii="Times New Roman" w:hAnsi="Times New Roman" w:cs="Times New Roman"/>
          <w:bCs/>
          <w:color w:val="000000" w:themeColor="text1"/>
          <w:sz w:val="20"/>
          <w:szCs w:val="20"/>
        </w:rPr>
        <w:t>(</w:t>
      </w:r>
      <w:r w:rsidR="00735538" w:rsidRPr="009373EA">
        <w:rPr>
          <w:rFonts w:ascii="Times New Roman" w:hAnsi="Times New Roman" w:cs="Times New Roman"/>
          <w:bCs/>
          <w:color w:val="000000" w:themeColor="text1"/>
          <w:sz w:val="20"/>
          <w:szCs w:val="20"/>
        </w:rPr>
        <w:t>S</w:t>
      </w:r>
      <w:r w:rsidRPr="009373EA">
        <w:rPr>
          <w:rFonts w:ascii="Times New Roman" w:hAnsi="Times New Roman" w:cs="Times New Roman"/>
          <w:bCs/>
          <w:color w:val="000000" w:themeColor="text1"/>
          <w:sz w:val="20"/>
          <w:szCs w:val="20"/>
        </w:rPr>
        <w:t xml:space="preserve">=serbest problem kurma, </w:t>
      </w:r>
      <w:r w:rsidR="00735538" w:rsidRPr="009373EA">
        <w:rPr>
          <w:rFonts w:ascii="Times New Roman" w:hAnsi="Times New Roman" w:cs="Times New Roman"/>
          <w:bCs/>
          <w:color w:val="000000" w:themeColor="text1"/>
          <w:sz w:val="20"/>
          <w:szCs w:val="20"/>
        </w:rPr>
        <w:t>YY</w:t>
      </w:r>
      <w:r w:rsidRPr="009373EA">
        <w:rPr>
          <w:rFonts w:ascii="Times New Roman" w:hAnsi="Times New Roman" w:cs="Times New Roman"/>
          <w:bCs/>
          <w:color w:val="000000" w:themeColor="text1"/>
          <w:sz w:val="20"/>
          <w:szCs w:val="20"/>
        </w:rPr>
        <w:t xml:space="preserve">=yarı-yapılandırılmış problem kurma, </w:t>
      </w:r>
      <w:r w:rsidR="00735538" w:rsidRPr="009373EA">
        <w:rPr>
          <w:rFonts w:ascii="Times New Roman" w:hAnsi="Times New Roman" w:cs="Times New Roman"/>
          <w:bCs/>
          <w:color w:val="000000" w:themeColor="text1"/>
          <w:sz w:val="20"/>
          <w:szCs w:val="20"/>
        </w:rPr>
        <w:t>Y</w:t>
      </w:r>
      <w:r w:rsidRPr="009373EA">
        <w:rPr>
          <w:rFonts w:ascii="Times New Roman" w:hAnsi="Times New Roman" w:cs="Times New Roman"/>
          <w:bCs/>
          <w:color w:val="000000" w:themeColor="text1"/>
          <w:sz w:val="20"/>
          <w:szCs w:val="20"/>
        </w:rPr>
        <w:t>=yapılandırılmış problem kurma)</w:t>
      </w:r>
    </w:p>
    <w:p w14:paraId="76269AE9" w14:textId="565B223A" w:rsidR="00E01D64" w:rsidRPr="009373EA" w:rsidRDefault="00DF5490"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r>
      <w:r w:rsidR="00E01D64" w:rsidRPr="009373EA">
        <w:rPr>
          <w:rFonts w:ascii="Times New Roman" w:hAnsi="Times New Roman" w:cs="Times New Roman"/>
          <w:bCs/>
          <w:color w:val="000000" w:themeColor="text1"/>
          <w:sz w:val="24"/>
          <w:szCs w:val="24"/>
        </w:rPr>
        <w:t>Analiz sonuçlarına göre katılımcıların serbest, yarı-yapılandırılmış ve yapılandırılmış problem kurma puanları arasında istatistiksel olarak anlamlı bir farklılık bulunmuştur [F(2,690)=</w:t>
      </w:r>
      <w:r w:rsidR="008441E9" w:rsidRPr="009373EA">
        <w:rPr>
          <w:rFonts w:ascii="Times New Roman" w:eastAsia="Times New Roman" w:hAnsi="Times New Roman"/>
          <w:iCs/>
          <w:color w:val="000000" w:themeColor="text1"/>
          <w:sz w:val="24"/>
          <w:szCs w:val="24"/>
          <w:lang w:eastAsia="tr-TR"/>
        </w:rPr>
        <w:t xml:space="preserve"> 21,159</w:t>
      </w:r>
      <w:r w:rsidR="00E01D64" w:rsidRPr="009373EA">
        <w:rPr>
          <w:rFonts w:ascii="Times New Roman" w:hAnsi="Times New Roman" w:cs="Times New Roman"/>
          <w:bCs/>
          <w:color w:val="000000" w:themeColor="text1"/>
          <w:sz w:val="24"/>
          <w:szCs w:val="24"/>
        </w:rPr>
        <w:t>, p&lt;.05].</w:t>
      </w:r>
      <w:r w:rsidR="008441E9" w:rsidRPr="009373EA">
        <w:rPr>
          <w:rFonts w:ascii="Times New Roman" w:hAnsi="Times New Roman" w:cs="Times New Roman"/>
          <w:bCs/>
          <w:color w:val="000000" w:themeColor="text1"/>
          <w:sz w:val="24"/>
          <w:szCs w:val="24"/>
        </w:rPr>
        <w:t xml:space="preserve"> Anlamlı farklılığın serbest problem kurma etkinliklerinden elde edilen puanlar ile yarı-yapılandırılmış ve yapılandırılmış problem kurma durumlarından elde edilen puanlar arasında, serbest problem kurma etkinlikleri lehine ortaya çıktığı görülmüştür. Ayrıca yarı-yapılandırılmış problem kurma durumları ile yapılandırılmış problem kurma durumları arasında yarı-yapılandırılmış problem kurma durumları lehine anlamlı farklılık görülmüştür. Bu doğrultuda katılımcıların serbest problem kurma durumlarında yarı yapılandırılmış ve yapılandırılmış problem kurma durumlarına göre daha başarılı oldukları söylenebilir.  </w:t>
      </w:r>
    </w:p>
    <w:p w14:paraId="6522FDF6" w14:textId="0D739459" w:rsidR="006E2261" w:rsidRPr="009373EA" w:rsidRDefault="001C57BA" w:rsidP="003C6312">
      <w:pPr>
        <w:spacing w:after="0" w:line="360" w:lineRule="auto"/>
        <w:jc w:val="both"/>
        <w:rPr>
          <w:rFonts w:ascii="Times New Roman" w:hAnsi="Times New Roman" w:cs="Times New Roman"/>
          <w:b/>
          <w:color w:val="000000" w:themeColor="text1"/>
          <w:sz w:val="24"/>
          <w:szCs w:val="24"/>
        </w:rPr>
      </w:pPr>
      <w:r w:rsidRPr="009373EA">
        <w:rPr>
          <w:rFonts w:ascii="Times New Roman" w:hAnsi="Times New Roman" w:cs="Times New Roman"/>
          <w:b/>
          <w:color w:val="000000" w:themeColor="text1"/>
          <w:sz w:val="24"/>
          <w:szCs w:val="24"/>
        </w:rPr>
        <w:t>İkinci Alt Probleme Yönelik Bulgular</w:t>
      </w:r>
    </w:p>
    <w:p w14:paraId="60CBBDAE" w14:textId="79570B14" w:rsidR="006E2261" w:rsidRPr="009373EA" w:rsidRDefault="006E2261"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Bu problemi cevaplamak için katılımcıların problem kurma becerilerinin bazı değişkenler ile anlamlı bir şekilde ilişkili olup olmadığı araştırılmıştır. </w:t>
      </w:r>
    </w:p>
    <w:p w14:paraId="5B490FBA" w14:textId="00BA9917" w:rsidR="006E2261" w:rsidRPr="009373EA" w:rsidRDefault="006E2261"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 xml:space="preserve">Tablo </w:t>
      </w:r>
      <w:r w:rsidR="008441E9" w:rsidRPr="009373EA">
        <w:rPr>
          <w:rFonts w:ascii="Times New Roman" w:hAnsi="Times New Roman" w:cs="Times New Roman"/>
          <w:b/>
          <w:color w:val="000000" w:themeColor="text1"/>
          <w:sz w:val="24"/>
          <w:szCs w:val="24"/>
        </w:rPr>
        <w:t>4</w:t>
      </w:r>
      <w:r w:rsidRPr="009373EA">
        <w:rPr>
          <w:rFonts w:ascii="Times New Roman" w:hAnsi="Times New Roman" w:cs="Times New Roman"/>
          <w:b/>
          <w:color w:val="000000" w:themeColor="text1"/>
          <w:sz w:val="24"/>
          <w:szCs w:val="24"/>
        </w:rPr>
        <w:t>.</w:t>
      </w:r>
      <w:r w:rsidRPr="009373EA">
        <w:rPr>
          <w:rFonts w:ascii="Times New Roman" w:hAnsi="Times New Roman" w:cs="Times New Roman"/>
          <w:bCs/>
          <w:color w:val="000000" w:themeColor="text1"/>
          <w:sz w:val="24"/>
          <w:szCs w:val="24"/>
        </w:rPr>
        <w:t xml:space="preserve"> Katılımcıların problem kurma testi puanlarının cinsiyete göre t-testi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3"/>
        <w:gridCol w:w="1254"/>
        <w:gridCol w:w="1254"/>
        <w:gridCol w:w="1254"/>
        <w:gridCol w:w="1254"/>
        <w:gridCol w:w="1254"/>
        <w:gridCol w:w="1254"/>
      </w:tblGrid>
      <w:tr w:rsidR="006E2261" w:rsidRPr="009373EA" w14:paraId="0F866899" w14:textId="77777777" w:rsidTr="00037574">
        <w:tc>
          <w:tcPr>
            <w:tcW w:w="1253" w:type="dxa"/>
            <w:tcBorders>
              <w:bottom w:val="single" w:sz="4" w:space="0" w:color="auto"/>
            </w:tcBorders>
          </w:tcPr>
          <w:p w14:paraId="0A71E08C" w14:textId="77777777" w:rsidR="006E2261" w:rsidRPr="009373EA" w:rsidRDefault="006E2261" w:rsidP="004E2D6E">
            <w:pPr>
              <w:pStyle w:val="TEZ"/>
              <w:jc w:val="center"/>
              <w:rPr>
                <w:b/>
                <w:color w:val="000000" w:themeColor="text1"/>
                <w:sz w:val="20"/>
                <w:szCs w:val="20"/>
              </w:rPr>
            </w:pPr>
            <w:r w:rsidRPr="009373EA">
              <w:rPr>
                <w:b/>
                <w:color w:val="000000" w:themeColor="text1"/>
                <w:sz w:val="20"/>
                <w:szCs w:val="20"/>
              </w:rPr>
              <w:t>Cinsiyet</w:t>
            </w:r>
          </w:p>
        </w:tc>
        <w:tc>
          <w:tcPr>
            <w:tcW w:w="1254" w:type="dxa"/>
            <w:tcBorders>
              <w:bottom w:val="single" w:sz="4" w:space="0" w:color="auto"/>
            </w:tcBorders>
          </w:tcPr>
          <w:p w14:paraId="4DC01AEC" w14:textId="77777777" w:rsidR="006E2261" w:rsidRPr="009373EA" w:rsidRDefault="006E2261"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254" w:type="dxa"/>
            <w:tcBorders>
              <w:bottom w:val="single" w:sz="4" w:space="0" w:color="auto"/>
            </w:tcBorders>
          </w:tcPr>
          <w:p w14:paraId="5DD5B530" w14:textId="77777777" w:rsidR="006E2261" w:rsidRPr="009373EA" w:rsidRDefault="006E2261" w:rsidP="004E2D6E">
            <w:pPr>
              <w:pStyle w:val="TEZ"/>
              <w:jc w:val="center"/>
              <w:rPr>
                <w:b/>
                <w:color w:val="000000" w:themeColor="text1"/>
                <w:sz w:val="20"/>
                <w:szCs w:val="20"/>
              </w:rPr>
            </w:pPr>
            <w:r w:rsidRPr="009373EA">
              <w:rPr>
                <w:b/>
                <w:color w:val="000000" w:themeColor="text1"/>
                <w:sz w:val="20"/>
                <w:szCs w:val="20"/>
              </w:rPr>
              <w:t>X̅</w:t>
            </w:r>
          </w:p>
        </w:tc>
        <w:tc>
          <w:tcPr>
            <w:tcW w:w="1254" w:type="dxa"/>
            <w:tcBorders>
              <w:bottom w:val="single" w:sz="4" w:space="0" w:color="auto"/>
            </w:tcBorders>
          </w:tcPr>
          <w:p w14:paraId="6A94CA07" w14:textId="77777777" w:rsidR="006E2261" w:rsidRPr="009373EA" w:rsidRDefault="006E2261" w:rsidP="004E2D6E">
            <w:pPr>
              <w:pStyle w:val="TEZ"/>
              <w:jc w:val="center"/>
              <w:rPr>
                <w:b/>
                <w:color w:val="000000" w:themeColor="text1"/>
                <w:sz w:val="20"/>
                <w:szCs w:val="20"/>
              </w:rPr>
            </w:pPr>
            <w:r w:rsidRPr="009373EA">
              <w:rPr>
                <w:b/>
                <w:color w:val="000000" w:themeColor="text1"/>
                <w:sz w:val="20"/>
                <w:szCs w:val="20"/>
              </w:rPr>
              <w:t>SS</w:t>
            </w:r>
          </w:p>
        </w:tc>
        <w:tc>
          <w:tcPr>
            <w:tcW w:w="1254" w:type="dxa"/>
            <w:tcBorders>
              <w:bottom w:val="single" w:sz="4" w:space="0" w:color="auto"/>
            </w:tcBorders>
          </w:tcPr>
          <w:p w14:paraId="69175558" w14:textId="77777777" w:rsidR="006E2261" w:rsidRPr="009373EA" w:rsidRDefault="006E2261" w:rsidP="004E2D6E">
            <w:pPr>
              <w:pStyle w:val="TEZ"/>
              <w:jc w:val="center"/>
              <w:rPr>
                <w:b/>
                <w:color w:val="000000" w:themeColor="text1"/>
                <w:sz w:val="20"/>
                <w:szCs w:val="20"/>
              </w:rPr>
            </w:pPr>
            <w:proofErr w:type="spellStart"/>
            <w:r w:rsidRPr="009373EA">
              <w:rPr>
                <w:b/>
                <w:color w:val="000000" w:themeColor="text1"/>
                <w:sz w:val="20"/>
                <w:szCs w:val="20"/>
              </w:rPr>
              <w:t>sd</w:t>
            </w:r>
            <w:proofErr w:type="spellEnd"/>
          </w:p>
        </w:tc>
        <w:tc>
          <w:tcPr>
            <w:tcW w:w="1254" w:type="dxa"/>
            <w:tcBorders>
              <w:bottom w:val="single" w:sz="4" w:space="0" w:color="auto"/>
            </w:tcBorders>
          </w:tcPr>
          <w:p w14:paraId="3F31F2E7" w14:textId="77777777" w:rsidR="006E2261" w:rsidRPr="009373EA" w:rsidRDefault="006E2261" w:rsidP="004E2D6E">
            <w:pPr>
              <w:pStyle w:val="TEZ"/>
              <w:jc w:val="center"/>
              <w:rPr>
                <w:b/>
                <w:color w:val="000000" w:themeColor="text1"/>
                <w:sz w:val="20"/>
                <w:szCs w:val="20"/>
              </w:rPr>
            </w:pPr>
            <w:proofErr w:type="gramStart"/>
            <w:r w:rsidRPr="009373EA">
              <w:rPr>
                <w:b/>
                <w:color w:val="000000" w:themeColor="text1"/>
                <w:sz w:val="20"/>
                <w:szCs w:val="20"/>
              </w:rPr>
              <w:t>t</w:t>
            </w:r>
            <w:proofErr w:type="gramEnd"/>
          </w:p>
        </w:tc>
        <w:tc>
          <w:tcPr>
            <w:tcW w:w="1254" w:type="dxa"/>
            <w:tcBorders>
              <w:bottom w:val="single" w:sz="4" w:space="0" w:color="auto"/>
            </w:tcBorders>
          </w:tcPr>
          <w:p w14:paraId="7A404AE7" w14:textId="77777777" w:rsidR="006E2261" w:rsidRPr="009373EA" w:rsidRDefault="006E2261" w:rsidP="004E2D6E">
            <w:pPr>
              <w:pStyle w:val="TEZ"/>
              <w:jc w:val="center"/>
              <w:rPr>
                <w:b/>
                <w:color w:val="000000" w:themeColor="text1"/>
                <w:sz w:val="20"/>
                <w:szCs w:val="20"/>
              </w:rPr>
            </w:pPr>
            <w:proofErr w:type="gramStart"/>
            <w:r w:rsidRPr="009373EA">
              <w:rPr>
                <w:b/>
                <w:color w:val="000000" w:themeColor="text1"/>
                <w:sz w:val="20"/>
                <w:szCs w:val="20"/>
              </w:rPr>
              <w:t>p</w:t>
            </w:r>
            <w:proofErr w:type="gramEnd"/>
          </w:p>
        </w:tc>
      </w:tr>
      <w:tr w:rsidR="006E2261" w:rsidRPr="009373EA" w14:paraId="62A05053" w14:textId="77777777" w:rsidTr="00037574">
        <w:tc>
          <w:tcPr>
            <w:tcW w:w="1253" w:type="dxa"/>
            <w:tcBorders>
              <w:bottom w:val="nil"/>
            </w:tcBorders>
          </w:tcPr>
          <w:p w14:paraId="32675F9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Erkek</w:t>
            </w:r>
          </w:p>
        </w:tc>
        <w:tc>
          <w:tcPr>
            <w:tcW w:w="1254" w:type="dxa"/>
            <w:tcBorders>
              <w:bottom w:val="nil"/>
            </w:tcBorders>
          </w:tcPr>
          <w:p w14:paraId="42CC066B"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153</w:t>
            </w:r>
          </w:p>
        </w:tc>
        <w:tc>
          <w:tcPr>
            <w:tcW w:w="1254" w:type="dxa"/>
            <w:tcBorders>
              <w:bottom w:val="nil"/>
            </w:tcBorders>
          </w:tcPr>
          <w:p w14:paraId="281EFE6E"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83.27</w:t>
            </w:r>
          </w:p>
        </w:tc>
        <w:tc>
          <w:tcPr>
            <w:tcW w:w="1254" w:type="dxa"/>
            <w:tcBorders>
              <w:bottom w:val="nil"/>
            </w:tcBorders>
          </w:tcPr>
          <w:p w14:paraId="48138758"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22.35</w:t>
            </w:r>
          </w:p>
        </w:tc>
        <w:tc>
          <w:tcPr>
            <w:tcW w:w="1254" w:type="dxa"/>
            <w:tcBorders>
              <w:bottom w:val="nil"/>
            </w:tcBorders>
          </w:tcPr>
          <w:p w14:paraId="303C1C74"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344</w:t>
            </w:r>
          </w:p>
        </w:tc>
        <w:tc>
          <w:tcPr>
            <w:tcW w:w="1254" w:type="dxa"/>
            <w:tcBorders>
              <w:bottom w:val="nil"/>
            </w:tcBorders>
          </w:tcPr>
          <w:p w14:paraId="0D1C4DAF"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.738</w:t>
            </w:r>
          </w:p>
        </w:tc>
        <w:tc>
          <w:tcPr>
            <w:tcW w:w="1254" w:type="dxa"/>
            <w:tcBorders>
              <w:bottom w:val="nil"/>
            </w:tcBorders>
          </w:tcPr>
          <w:p w14:paraId="11DCE741"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.461</w:t>
            </w:r>
          </w:p>
        </w:tc>
      </w:tr>
      <w:tr w:rsidR="006E2261" w:rsidRPr="009373EA" w14:paraId="536D93A3" w14:textId="77777777" w:rsidTr="00037574">
        <w:tc>
          <w:tcPr>
            <w:tcW w:w="1253" w:type="dxa"/>
            <w:tcBorders>
              <w:top w:val="nil"/>
            </w:tcBorders>
          </w:tcPr>
          <w:p w14:paraId="3B366455"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Kız</w:t>
            </w:r>
          </w:p>
        </w:tc>
        <w:tc>
          <w:tcPr>
            <w:tcW w:w="1254" w:type="dxa"/>
            <w:tcBorders>
              <w:top w:val="nil"/>
            </w:tcBorders>
          </w:tcPr>
          <w:p w14:paraId="30B3E519"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193</w:t>
            </w:r>
          </w:p>
        </w:tc>
        <w:tc>
          <w:tcPr>
            <w:tcW w:w="1254" w:type="dxa"/>
            <w:tcBorders>
              <w:top w:val="nil"/>
            </w:tcBorders>
          </w:tcPr>
          <w:p w14:paraId="0068D038"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85.08</w:t>
            </w:r>
          </w:p>
        </w:tc>
        <w:tc>
          <w:tcPr>
            <w:tcW w:w="1254" w:type="dxa"/>
            <w:tcBorders>
              <w:top w:val="nil"/>
            </w:tcBorders>
          </w:tcPr>
          <w:p w14:paraId="5008A98B" w14:textId="77777777" w:rsidR="006E2261" w:rsidRPr="009373EA" w:rsidRDefault="006E2261" w:rsidP="004E2D6E">
            <w:pPr>
              <w:pStyle w:val="TEZ"/>
              <w:jc w:val="center"/>
              <w:rPr>
                <w:color w:val="000000" w:themeColor="text1"/>
                <w:sz w:val="20"/>
                <w:szCs w:val="20"/>
              </w:rPr>
            </w:pPr>
            <w:r w:rsidRPr="009373EA">
              <w:rPr>
                <w:color w:val="000000" w:themeColor="text1"/>
                <w:sz w:val="20"/>
                <w:szCs w:val="20"/>
              </w:rPr>
              <w:t>22.97</w:t>
            </w:r>
          </w:p>
        </w:tc>
        <w:tc>
          <w:tcPr>
            <w:tcW w:w="1254" w:type="dxa"/>
            <w:tcBorders>
              <w:top w:val="nil"/>
            </w:tcBorders>
          </w:tcPr>
          <w:p w14:paraId="775D11FC" w14:textId="77777777" w:rsidR="006E2261" w:rsidRPr="009373EA" w:rsidRDefault="006E2261" w:rsidP="004E2D6E">
            <w:pPr>
              <w:pStyle w:val="TEZ"/>
              <w:jc w:val="center"/>
              <w:rPr>
                <w:color w:val="000000" w:themeColor="text1"/>
                <w:sz w:val="20"/>
                <w:szCs w:val="20"/>
              </w:rPr>
            </w:pPr>
          </w:p>
        </w:tc>
        <w:tc>
          <w:tcPr>
            <w:tcW w:w="1254" w:type="dxa"/>
            <w:tcBorders>
              <w:top w:val="nil"/>
            </w:tcBorders>
          </w:tcPr>
          <w:p w14:paraId="4887ECA1" w14:textId="77777777" w:rsidR="006E2261" w:rsidRPr="009373EA" w:rsidRDefault="006E2261" w:rsidP="004E2D6E">
            <w:pPr>
              <w:pStyle w:val="TEZ"/>
              <w:jc w:val="center"/>
              <w:rPr>
                <w:color w:val="000000" w:themeColor="text1"/>
                <w:sz w:val="20"/>
                <w:szCs w:val="20"/>
              </w:rPr>
            </w:pPr>
          </w:p>
        </w:tc>
        <w:tc>
          <w:tcPr>
            <w:tcW w:w="1254" w:type="dxa"/>
            <w:tcBorders>
              <w:top w:val="nil"/>
            </w:tcBorders>
          </w:tcPr>
          <w:p w14:paraId="218DAE89" w14:textId="77777777" w:rsidR="006E2261" w:rsidRPr="009373EA" w:rsidRDefault="006E2261" w:rsidP="004E2D6E">
            <w:pPr>
              <w:pStyle w:val="TEZ"/>
              <w:jc w:val="center"/>
              <w:rPr>
                <w:color w:val="000000" w:themeColor="text1"/>
                <w:sz w:val="20"/>
                <w:szCs w:val="20"/>
              </w:rPr>
            </w:pPr>
          </w:p>
        </w:tc>
      </w:tr>
    </w:tbl>
    <w:p w14:paraId="1F0E80DA" w14:textId="2DC5B433" w:rsidR="006E2261" w:rsidRPr="009373EA" w:rsidRDefault="006E2261" w:rsidP="003C6312">
      <w:pPr>
        <w:spacing w:after="0" w:line="360" w:lineRule="auto"/>
        <w:jc w:val="both"/>
        <w:rPr>
          <w:rFonts w:ascii="Times New Roman" w:hAnsi="Times New Roman" w:cs="Times New Roman"/>
          <w:bCs/>
          <w:color w:val="000000" w:themeColor="text1"/>
          <w:sz w:val="24"/>
          <w:szCs w:val="24"/>
        </w:rPr>
      </w:pPr>
    </w:p>
    <w:p w14:paraId="149ED628" w14:textId="61BD710C" w:rsidR="006E2261" w:rsidRPr="009373EA" w:rsidRDefault="00037574" w:rsidP="003C6312">
      <w:pPr>
        <w:spacing w:after="0" w:line="360" w:lineRule="auto"/>
        <w:ind w:firstLine="708"/>
        <w:jc w:val="both"/>
        <w:rPr>
          <w:rFonts w:ascii="Times New Roman" w:hAnsi="Times New Roman" w:cs="Times New Roman"/>
          <w:bCs/>
          <w:color w:val="000000" w:themeColor="text1"/>
          <w:sz w:val="24"/>
          <w:szCs w:val="24"/>
        </w:rPr>
      </w:pPr>
      <w:proofErr w:type="gramStart"/>
      <w:r w:rsidRPr="009373EA">
        <w:rPr>
          <w:rFonts w:ascii="Times New Roman" w:hAnsi="Times New Roman" w:cs="Times New Roman"/>
          <w:bCs/>
          <w:color w:val="000000" w:themeColor="text1"/>
          <w:sz w:val="24"/>
          <w:szCs w:val="24"/>
        </w:rPr>
        <w:t>Yapılan ilişkisiz örneklemler t-testi sonuçlarına göre katılımcıların problem kurma testinden aldıkları puanlar cinsiyetlerine göre anlamlı farklılık göstermem</w:t>
      </w:r>
      <w:r w:rsidR="003C6CD6">
        <w:rPr>
          <w:rFonts w:ascii="Times New Roman" w:hAnsi="Times New Roman" w:cs="Times New Roman"/>
          <w:bCs/>
          <w:color w:val="000000" w:themeColor="text1"/>
          <w:sz w:val="24"/>
          <w:szCs w:val="24"/>
        </w:rPr>
        <w:t xml:space="preserve">ektedir, t (344) =0.738, p&gt;.05. </w:t>
      </w:r>
      <w:r w:rsidRPr="009373EA">
        <w:rPr>
          <w:rFonts w:ascii="Times New Roman" w:hAnsi="Times New Roman" w:cs="Times New Roman"/>
          <w:bCs/>
          <w:color w:val="000000" w:themeColor="text1"/>
          <w:sz w:val="24"/>
          <w:szCs w:val="24"/>
        </w:rPr>
        <w:t xml:space="preserve">Her ne kadar kız öğrencilerin problem kurma testi ortalama puanları (X̅=85.08), erkek öğrencilerin problem kurma testi ortalama puanlarından (X̅=83.27) fazla olsa da t-testi sonuçları bu farkın katılımcıların cinsiyetlerinden kaynaklanmadığını göstermektedir. </w:t>
      </w:r>
      <w:proofErr w:type="gramEnd"/>
      <w:r w:rsidRPr="009373EA">
        <w:rPr>
          <w:rFonts w:ascii="Times New Roman" w:hAnsi="Times New Roman" w:cs="Times New Roman"/>
          <w:bCs/>
          <w:color w:val="000000" w:themeColor="text1"/>
          <w:sz w:val="24"/>
          <w:szCs w:val="24"/>
        </w:rPr>
        <w:t>Bu doğrultuda öğrencilerin cinsiyetleri ile problem kurma başarı puanları arasında anlamlı bir ilişki olmadığı yorumu yapılabilir.</w:t>
      </w:r>
    </w:p>
    <w:p w14:paraId="69DDDC0E" w14:textId="1B50F913" w:rsidR="00037574" w:rsidRPr="009373EA" w:rsidRDefault="00037574"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lastRenderedPageBreak/>
        <w:tab/>
        <w:t xml:space="preserve">Ortaokul öğrencilerinin problem kurma testinden aldıkları puanların, sınıf seviyelerine göre anlamlı bir farklılık gösterip göstermediğini belirlemek için ilişkisiz örneklemler tek yönlü </w:t>
      </w:r>
      <w:proofErr w:type="spellStart"/>
      <w:r w:rsidRPr="009373EA">
        <w:rPr>
          <w:rFonts w:ascii="Times New Roman" w:hAnsi="Times New Roman" w:cs="Times New Roman"/>
          <w:bCs/>
          <w:color w:val="000000" w:themeColor="text1"/>
          <w:sz w:val="24"/>
          <w:szCs w:val="24"/>
        </w:rPr>
        <w:t>varyans</w:t>
      </w:r>
      <w:proofErr w:type="spellEnd"/>
      <w:r w:rsidRPr="009373EA">
        <w:rPr>
          <w:rFonts w:ascii="Times New Roman" w:hAnsi="Times New Roman" w:cs="Times New Roman"/>
          <w:bCs/>
          <w:color w:val="000000" w:themeColor="text1"/>
          <w:sz w:val="24"/>
          <w:szCs w:val="24"/>
        </w:rPr>
        <w:t xml:space="preserve"> analizi testi yapılmıştır. Bu doğrultuda farklı sınıf seviyelerinde yer alan katılımcılara grup ismi verilmiştir. </w:t>
      </w:r>
    </w:p>
    <w:p w14:paraId="28DB446F" w14:textId="51475754" w:rsidR="00037574" w:rsidRPr="009373EA" w:rsidRDefault="00037574"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 xml:space="preserve">Tablo </w:t>
      </w:r>
      <w:r w:rsidR="008441E9" w:rsidRPr="009373EA">
        <w:rPr>
          <w:rFonts w:ascii="Times New Roman" w:hAnsi="Times New Roman" w:cs="Times New Roman"/>
          <w:b/>
          <w:color w:val="000000" w:themeColor="text1"/>
          <w:sz w:val="24"/>
          <w:szCs w:val="24"/>
        </w:rPr>
        <w:t>5</w:t>
      </w:r>
      <w:r w:rsidRPr="009373EA">
        <w:rPr>
          <w:rFonts w:ascii="Times New Roman" w:hAnsi="Times New Roman" w:cs="Times New Roman"/>
          <w:b/>
          <w:color w:val="000000" w:themeColor="text1"/>
          <w:sz w:val="24"/>
          <w:szCs w:val="24"/>
        </w:rPr>
        <w:t>.</w:t>
      </w:r>
      <w:r w:rsidRPr="009373EA">
        <w:rPr>
          <w:rFonts w:ascii="Times New Roman" w:hAnsi="Times New Roman" w:cs="Times New Roman"/>
          <w:bCs/>
          <w:color w:val="000000" w:themeColor="text1"/>
          <w:sz w:val="24"/>
          <w:szCs w:val="24"/>
        </w:rPr>
        <w:t xml:space="preserve"> Problem Kurma Testinden alınan puanlara ait </w:t>
      </w:r>
      <w:proofErr w:type="spellStart"/>
      <w:r w:rsidRPr="009373EA">
        <w:rPr>
          <w:rFonts w:ascii="Times New Roman" w:hAnsi="Times New Roman" w:cs="Times New Roman"/>
          <w:bCs/>
          <w:color w:val="000000" w:themeColor="text1"/>
          <w:sz w:val="24"/>
          <w:szCs w:val="24"/>
        </w:rPr>
        <w:t>betimsel</w:t>
      </w:r>
      <w:proofErr w:type="spellEnd"/>
      <w:r w:rsidRPr="009373EA">
        <w:rPr>
          <w:rFonts w:ascii="Times New Roman" w:hAnsi="Times New Roman" w:cs="Times New Roman"/>
          <w:bCs/>
          <w:color w:val="000000" w:themeColor="text1"/>
          <w:sz w:val="24"/>
          <w:szCs w:val="24"/>
        </w:rPr>
        <w:t xml:space="preserve"> istatistikler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2458"/>
        <w:gridCol w:w="709"/>
        <w:gridCol w:w="992"/>
        <w:gridCol w:w="1134"/>
        <w:gridCol w:w="1088"/>
        <w:gridCol w:w="1173"/>
      </w:tblGrid>
      <w:tr w:rsidR="00037574" w:rsidRPr="009373EA" w14:paraId="5A31CD6D" w14:textId="77777777" w:rsidTr="00037574">
        <w:tc>
          <w:tcPr>
            <w:tcW w:w="1223" w:type="dxa"/>
            <w:tcBorders>
              <w:top w:val="single" w:sz="4" w:space="0" w:color="auto"/>
              <w:bottom w:val="single" w:sz="4" w:space="0" w:color="auto"/>
            </w:tcBorders>
          </w:tcPr>
          <w:p w14:paraId="6E5D9BE2" w14:textId="17029E6D" w:rsidR="00037574" w:rsidRPr="009373EA" w:rsidRDefault="00090DD5" w:rsidP="004E2D6E">
            <w:pPr>
              <w:pStyle w:val="TEZ"/>
              <w:rPr>
                <w:b/>
                <w:color w:val="000000" w:themeColor="text1"/>
                <w:sz w:val="20"/>
                <w:szCs w:val="20"/>
              </w:rPr>
            </w:pPr>
            <w:r w:rsidRPr="009373EA">
              <w:rPr>
                <w:b/>
                <w:color w:val="000000" w:themeColor="text1"/>
                <w:sz w:val="20"/>
                <w:szCs w:val="20"/>
              </w:rPr>
              <w:t>Sınıf</w:t>
            </w:r>
          </w:p>
        </w:tc>
        <w:tc>
          <w:tcPr>
            <w:tcW w:w="2458" w:type="dxa"/>
            <w:tcBorders>
              <w:top w:val="single" w:sz="4" w:space="0" w:color="auto"/>
              <w:bottom w:val="single" w:sz="4" w:space="0" w:color="auto"/>
            </w:tcBorders>
            <w:vAlign w:val="center"/>
          </w:tcPr>
          <w:p w14:paraId="1832128F" w14:textId="5A848780" w:rsidR="00037574" w:rsidRPr="009373EA" w:rsidRDefault="00037574" w:rsidP="004E2D6E">
            <w:pPr>
              <w:pStyle w:val="TEZ"/>
              <w:jc w:val="center"/>
              <w:rPr>
                <w:b/>
                <w:bCs/>
                <w:color w:val="000000" w:themeColor="text1"/>
                <w:sz w:val="20"/>
                <w:szCs w:val="20"/>
              </w:rPr>
            </w:pPr>
            <w:r w:rsidRPr="009373EA">
              <w:rPr>
                <w:b/>
                <w:bCs/>
                <w:color w:val="000000" w:themeColor="text1"/>
                <w:sz w:val="20"/>
                <w:szCs w:val="20"/>
              </w:rPr>
              <w:t xml:space="preserve">Problem Kurma </w:t>
            </w:r>
          </w:p>
        </w:tc>
        <w:tc>
          <w:tcPr>
            <w:tcW w:w="709" w:type="dxa"/>
            <w:tcBorders>
              <w:top w:val="single" w:sz="4" w:space="0" w:color="auto"/>
              <w:bottom w:val="single" w:sz="4" w:space="0" w:color="auto"/>
            </w:tcBorders>
            <w:vAlign w:val="center"/>
          </w:tcPr>
          <w:p w14:paraId="53FEA953" w14:textId="77777777" w:rsidR="00037574" w:rsidRPr="009373EA" w:rsidRDefault="00037574" w:rsidP="004E2D6E">
            <w:pPr>
              <w:pStyle w:val="TEZ"/>
              <w:jc w:val="center"/>
              <w:rPr>
                <w:b/>
                <w:bCs/>
                <w:color w:val="000000" w:themeColor="text1"/>
                <w:sz w:val="20"/>
                <w:szCs w:val="20"/>
              </w:rPr>
            </w:pPr>
            <w:proofErr w:type="gramStart"/>
            <w:r w:rsidRPr="009373EA">
              <w:rPr>
                <w:b/>
                <w:bCs/>
                <w:color w:val="000000" w:themeColor="text1"/>
                <w:sz w:val="20"/>
                <w:szCs w:val="20"/>
              </w:rPr>
              <w:t>n</w:t>
            </w:r>
            <w:proofErr w:type="gramEnd"/>
          </w:p>
        </w:tc>
        <w:tc>
          <w:tcPr>
            <w:tcW w:w="992" w:type="dxa"/>
            <w:tcBorders>
              <w:top w:val="single" w:sz="4" w:space="0" w:color="auto"/>
              <w:bottom w:val="single" w:sz="4" w:space="0" w:color="auto"/>
            </w:tcBorders>
            <w:vAlign w:val="center"/>
          </w:tcPr>
          <w:p w14:paraId="6BB2C9E3" w14:textId="77777777" w:rsidR="00037574" w:rsidRPr="009373EA" w:rsidRDefault="00037574" w:rsidP="004E2D6E">
            <w:pPr>
              <w:pStyle w:val="TEZ"/>
              <w:jc w:val="center"/>
              <w:rPr>
                <w:b/>
                <w:bCs/>
                <w:color w:val="000000" w:themeColor="text1"/>
                <w:sz w:val="20"/>
                <w:szCs w:val="20"/>
              </w:rPr>
            </w:pPr>
            <w:r w:rsidRPr="009373EA">
              <w:rPr>
                <w:b/>
                <w:bCs/>
                <w:color w:val="000000" w:themeColor="text1"/>
                <w:sz w:val="20"/>
                <w:szCs w:val="20"/>
              </w:rPr>
              <w:t>Min.</w:t>
            </w:r>
          </w:p>
        </w:tc>
        <w:tc>
          <w:tcPr>
            <w:tcW w:w="1134" w:type="dxa"/>
            <w:tcBorders>
              <w:top w:val="single" w:sz="4" w:space="0" w:color="auto"/>
              <w:bottom w:val="single" w:sz="4" w:space="0" w:color="auto"/>
            </w:tcBorders>
            <w:vAlign w:val="center"/>
          </w:tcPr>
          <w:p w14:paraId="44F80984" w14:textId="77777777" w:rsidR="00037574" w:rsidRPr="009373EA" w:rsidRDefault="00037574" w:rsidP="004E2D6E">
            <w:pPr>
              <w:pStyle w:val="TEZ"/>
              <w:jc w:val="center"/>
              <w:rPr>
                <w:b/>
                <w:bCs/>
                <w:color w:val="000000" w:themeColor="text1"/>
                <w:sz w:val="20"/>
                <w:szCs w:val="20"/>
              </w:rPr>
            </w:pPr>
            <w:proofErr w:type="spellStart"/>
            <w:r w:rsidRPr="009373EA">
              <w:rPr>
                <w:b/>
                <w:bCs/>
                <w:color w:val="000000" w:themeColor="text1"/>
                <w:sz w:val="20"/>
                <w:szCs w:val="20"/>
              </w:rPr>
              <w:t>Max</w:t>
            </w:r>
            <w:proofErr w:type="spellEnd"/>
            <w:r w:rsidRPr="009373EA">
              <w:rPr>
                <w:b/>
                <w:bCs/>
                <w:color w:val="000000" w:themeColor="text1"/>
                <w:sz w:val="20"/>
                <w:szCs w:val="20"/>
              </w:rPr>
              <w:t>.</w:t>
            </w:r>
          </w:p>
        </w:tc>
        <w:tc>
          <w:tcPr>
            <w:tcW w:w="1088" w:type="dxa"/>
            <w:tcBorders>
              <w:top w:val="single" w:sz="4" w:space="0" w:color="auto"/>
              <w:bottom w:val="single" w:sz="4" w:space="0" w:color="auto"/>
            </w:tcBorders>
            <w:vAlign w:val="center"/>
          </w:tcPr>
          <w:p w14:paraId="7A91F720" w14:textId="77777777" w:rsidR="00037574" w:rsidRPr="009373EA" w:rsidRDefault="00037574" w:rsidP="004E2D6E">
            <w:pPr>
              <w:pStyle w:val="TEZ"/>
              <w:jc w:val="center"/>
              <w:rPr>
                <w:b/>
                <w:bCs/>
                <w:color w:val="000000" w:themeColor="text1"/>
                <w:sz w:val="20"/>
                <w:szCs w:val="20"/>
              </w:rPr>
            </w:pPr>
            <w:r w:rsidRPr="009373EA">
              <w:rPr>
                <w:b/>
                <w:bCs/>
                <w:color w:val="000000" w:themeColor="text1"/>
                <w:sz w:val="20"/>
                <w:szCs w:val="20"/>
              </w:rPr>
              <w:t>X̅</w:t>
            </w:r>
          </w:p>
        </w:tc>
        <w:tc>
          <w:tcPr>
            <w:tcW w:w="1173" w:type="dxa"/>
            <w:tcBorders>
              <w:top w:val="single" w:sz="4" w:space="0" w:color="auto"/>
              <w:bottom w:val="single" w:sz="4" w:space="0" w:color="auto"/>
            </w:tcBorders>
            <w:vAlign w:val="center"/>
          </w:tcPr>
          <w:p w14:paraId="4CC26F39" w14:textId="77777777" w:rsidR="00037574" w:rsidRPr="009373EA" w:rsidRDefault="00037574" w:rsidP="004E2D6E">
            <w:pPr>
              <w:pStyle w:val="TEZ"/>
              <w:jc w:val="center"/>
              <w:rPr>
                <w:b/>
                <w:bCs/>
                <w:color w:val="000000" w:themeColor="text1"/>
                <w:sz w:val="20"/>
                <w:szCs w:val="20"/>
              </w:rPr>
            </w:pPr>
            <w:r w:rsidRPr="009373EA">
              <w:rPr>
                <w:b/>
                <w:bCs/>
                <w:color w:val="000000" w:themeColor="text1"/>
                <w:sz w:val="20"/>
                <w:szCs w:val="20"/>
              </w:rPr>
              <w:t>SS</w:t>
            </w:r>
          </w:p>
        </w:tc>
      </w:tr>
      <w:tr w:rsidR="00037574" w:rsidRPr="009373EA" w14:paraId="27CF7070" w14:textId="77777777" w:rsidTr="00037574">
        <w:tc>
          <w:tcPr>
            <w:tcW w:w="1223" w:type="dxa"/>
            <w:vMerge w:val="restart"/>
            <w:tcBorders>
              <w:top w:val="single" w:sz="4" w:space="0" w:color="auto"/>
              <w:bottom w:val="nil"/>
            </w:tcBorders>
            <w:vAlign w:val="center"/>
          </w:tcPr>
          <w:p w14:paraId="43A2A1C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6. sınıf (A)</w:t>
            </w:r>
          </w:p>
        </w:tc>
        <w:tc>
          <w:tcPr>
            <w:tcW w:w="2458" w:type="dxa"/>
            <w:tcBorders>
              <w:top w:val="single" w:sz="4" w:space="0" w:color="auto"/>
              <w:bottom w:val="nil"/>
            </w:tcBorders>
          </w:tcPr>
          <w:p w14:paraId="5124CDDE" w14:textId="77777777" w:rsidR="00037574" w:rsidRPr="009373EA" w:rsidRDefault="00037574"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0BFAAC8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single" w:sz="4" w:space="0" w:color="auto"/>
              <w:bottom w:val="nil"/>
            </w:tcBorders>
          </w:tcPr>
          <w:p w14:paraId="2ABA23B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3.00</w:t>
            </w:r>
          </w:p>
        </w:tc>
        <w:tc>
          <w:tcPr>
            <w:tcW w:w="1134" w:type="dxa"/>
            <w:tcBorders>
              <w:top w:val="single" w:sz="4" w:space="0" w:color="auto"/>
              <w:bottom w:val="nil"/>
            </w:tcBorders>
          </w:tcPr>
          <w:p w14:paraId="41FA024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single" w:sz="4" w:space="0" w:color="auto"/>
              <w:bottom w:val="nil"/>
            </w:tcBorders>
          </w:tcPr>
          <w:p w14:paraId="2F36E20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31.29</w:t>
            </w:r>
          </w:p>
        </w:tc>
        <w:tc>
          <w:tcPr>
            <w:tcW w:w="1173" w:type="dxa"/>
            <w:tcBorders>
              <w:top w:val="single" w:sz="4" w:space="0" w:color="auto"/>
              <w:bottom w:val="nil"/>
            </w:tcBorders>
          </w:tcPr>
          <w:p w14:paraId="6789AD6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8.99</w:t>
            </w:r>
          </w:p>
        </w:tc>
      </w:tr>
      <w:tr w:rsidR="00037574" w:rsidRPr="009373EA" w14:paraId="404D9231" w14:textId="77777777" w:rsidTr="00037574">
        <w:tc>
          <w:tcPr>
            <w:tcW w:w="1223" w:type="dxa"/>
            <w:vMerge/>
            <w:tcBorders>
              <w:top w:val="nil"/>
              <w:bottom w:val="nil"/>
            </w:tcBorders>
            <w:vAlign w:val="center"/>
          </w:tcPr>
          <w:p w14:paraId="5C194EDB" w14:textId="77777777" w:rsidR="00037574" w:rsidRPr="009373EA" w:rsidRDefault="00037574" w:rsidP="004E2D6E">
            <w:pPr>
              <w:pStyle w:val="TEZ"/>
              <w:jc w:val="center"/>
              <w:rPr>
                <w:color w:val="000000" w:themeColor="text1"/>
                <w:sz w:val="20"/>
                <w:szCs w:val="20"/>
              </w:rPr>
            </w:pPr>
          </w:p>
        </w:tc>
        <w:tc>
          <w:tcPr>
            <w:tcW w:w="2458" w:type="dxa"/>
            <w:tcBorders>
              <w:top w:val="nil"/>
              <w:bottom w:val="nil"/>
            </w:tcBorders>
          </w:tcPr>
          <w:p w14:paraId="51F2FD0D" w14:textId="77777777" w:rsidR="00037574" w:rsidRPr="009373EA" w:rsidRDefault="00037574"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71E2BF3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nil"/>
              <w:bottom w:val="nil"/>
            </w:tcBorders>
          </w:tcPr>
          <w:p w14:paraId="22CEF64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nil"/>
            </w:tcBorders>
          </w:tcPr>
          <w:p w14:paraId="78CBC6E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40.00</w:t>
            </w:r>
          </w:p>
        </w:tc>
        <w:tc>
          <w:tcPr>
            <w:tcW w:w="1088" w:type="dxa"/>
            <w:tcBorders>
              <w:top w:val="nil"/>
              <w:bottom w:val="nil"/>
            </w:tcBorders>
          </w:tcPr>
          <w:p w14:paraId="3C9A917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28.30</w:t>
            </w:r>
          </w:p>
        </w:tc>
        <w:tc>
          <w:tcPr>
            <w:tcW w:w="1173" w:type="dxa"/>
            <w:tcBorders>
              <w:top w:val="nil"/>
              <w:bottom w:val="nil"/>
            </w:tcBorders>
          </w:tcPr>
          <w:p w14:paraId="10CA69E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9.64</w:t>
            </w:r>
          </w:p>
        </w:tc>
      </w:tr>
      <w:tr w:rsidR="00037574" w:rsidRPr="009373EA" w14:paraId="6D6578F0" w14:textId="77777777" w:rsidTr="00037574">
        <w:tc>
          <w:tcPr>
            <w:tcW w:w="1223" w:type="dxa"/>
            <w:vMerge/>
            <w:tcBorders>
              <w:top w:val="nil"/>
              <w:bottom w:val="single" w:sz="4" w:space="0" w:color="auto"/>
            </w:tcBorders>
            <w:vAlign w:val="center"/>
          </w:tcPr>
          <w:p w14:paraId="7AEE4261" w14:textId="77777777" w:rsidR="00037574" w:rsidRPr="009373EA" w:rsidRDefault="00037574" w:rsidP="004E2D6E">
            <w:pPr>
              <w:pStyle w:val="TEZ"/>
              <w:jc w:val="center"/>
              <w:rPr>
                <w:color w:val="000000" w:themeColor="text1"/>
                <w:sz w:val="20"/>
                <w:szCs w:val="20"/>
              </w:rPr>
            </w:pPr>
          </w:p>
        </w:tc>
        <w:tc>
          <w:tcPr>
            <w:tcW w:w="2458" w:type="dxa"/>
            <w:tcBorders>
              <w:top w:val="nil"/>
              <w:bottom w:val="single" w:sz="4" w:space="0" w:color="auto"/>
            </w:tcBorders>
          </w:tcPr>
          <w:p w14:paraId="2175889D" w14:textId="77777777" w:rsidR="00037574" w:rsidRPr="009373EA" w:rsidRDefault="00037574"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3506AEC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114</w:t>
            </w:r>
          </w:p>
        </w:tc>
        <w:tc>
          <w:tcPr>
            <w:tcW w:w="992" w:type="dxa"/>
            <w:tcBorders>
              <w:top w:val="nil"/>
              <w:bottom w:val="single" w:sz="4" w:space="0" w:color="auto"/>
            </w:tcBorders>
          </w:tcPr>
          <w:p w14:paraId="5C6CB80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51DDB2C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single" w:sz="4" w:space="0" w:color="auto"/>
            </w:tcBorders>
          </w:tcPr>
          <w:p w14:paraId="4121216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25.80</w:t>
            </w:r>
          </w:p>
        </w:tc>
        <w:tc>
          <w:tcPr>
            <w:tcW w:w="1173" w:type="dxa"/>
            <w:tcBorders>
              <w:top w:val="nil"/>
              <w:bottom w:val="single" w:sz="4" w:space="0" w:color="auto"/>
            </w:tcBorders>
          </w:tcPr>
          <w:p w14:paraId="2F0BA92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10.78</w:t>
            </w:r>
          </w:p>
        </w:tc>
      </w:tr>
      <w:tr w:rsidR="00037574" w:rsidRPr="009373EA" w14:paraId="7DA4BA87" w14:textId="77777777" w:rsidTr="00037574">
        <w:tc>
          <w:tcPr>
            <w:tcW w:w="1223" w:type="dxa"/>
            <w:vMerge w:val="restart"/>
            <w:tcBorders>
              <w:top w:val="single" w:sz="4" w:space="0" w:color="auto"/>
              <w:bottom w:val="nil"/>
            </w:tcBorders>
            <w:vAlign w:val="center"/>
          </w:tcPr>
          <w:p w14:paraId="68DD705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7. sınıf (B)</w:t>
            </w:r>
          </w:p>
        </w:tc>
        <w:tc>
          <w:tcPr>
            <w:tcW w:w="2458" w:type="dxa"/>
            <w:tcBorders>
              <w:top w:val="single" w:sz="4" w:space="0" w:color="auto"/>
              <w:bottom w:val="nil"/>
            </w:tcBorders>
          </w:tcPr>
          <w:p w14:paraId="122CB69E" w14:textId="77777777" w:rsidR="00037574" w:rsidRPr="009373EA" w:rsidRDefault="00037574"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5866978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single" w:sz="4" w:space="0" w:color="auto"/>
              <w:bottom w:val="nil"/>
            </w:tcBorders>
          </w:tcPr>
          <w:p w14:paraId="72CFDE7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1.00</w:t>
            </w:r>
          </w:p>
        </w:tc>
        <w:tc>
          <w:tcPr>
            <w:tcW w:w="1134" w:type="dxa"/>
            <w:tcBorders>
              <w:top w:val="single" w:sz="4" w:space="0" w:color="auto"/>
              <w:bottom w:val="nil"/>
            </w:tcBorders>
          </w:tcPr>
          <w:p w14:paraId="2B97A0C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bottom w:val="nil"/>
            </w:tcBorders>
          </w:tcPr>
          <w:p w14:paraId="72FFC8D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28.59</w:t>
            </w:r>
          </w:p>
        </w:tc>
        <w:tc>
          <w:tcPr>
            <w:tcW w:w="1173" w:type="dxa"/>
            <w:tcBorders>
              <w:top w:val="single" w:sz="4" w:space="0" w:color="auto"/>
              <w:bottom w:val="nil"/>
            </w:tcBorders>
          </w:tcPr>
          <w:p w14:paraId="59C88BB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10.14</w:t>
            </w:r>
          </w:p>
        </w:tc>
      </w:tr>
      <w:tr w:rsidR="00037574" w:rsidRPr="009373EA" w14:paraId="4FD6D906" w14:textId="77777777" w:rsidTr="00037574">
        <w:tc>
          <w:tcPr>
            <w:tcW w:w="1223" w:type="dxa"/>
            <w:vMerge/>
            <w:tcBorders>
              <w:top w:val="nil"/>
              <w:bottom w:val="nil"/>
            </w:tcBorders>
            <w:vAlign w:val="center"/>
          </w:tcPr>
          <w:p w14:paraId="3394BF16" w14:textId="77777777" w:rsidR="00037574" w:rsidRPr="009373EA" w:rsidRDefault="00037574" w:rsidP="004E2D6E">
            <w:pPr>
              <w:pStyle w:val="TEZ"/>
              <w:jc w:val="center"/>
              <w:rPr>
                <w:color w:val="000000" w:themeColor="text1"/>
                <w:sz w:val="20"/>
                <w:szCs w:val="20"/>
              </w:rPr>
            </w:pPr>
          </w:p>
        </w:tc>
        <w:tc>
          <w:tcPr>
            <w:tcW w:w="2458" w:type="dxa"/>
            <w:tcBorders>
              <w:top w:val="nil"/>
              <w:bottom w:val="nil"/>
            </w:tcBorders>
          </w:tcPr>
          <w:p w14:paraId="6C737426" w14:textId="77777777" w:rsidR="00037574" w:rsidRPr="009373EA" w:rsidRDefault="00037574"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243BC8B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nil"/>
              <w:bottom w:val="nil"/>
            </w:tcBorders>
          </w:tcPr>
          <w:p w14:paraId="2491137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4.00</w:t>
            </w:r>
          </w:p>
        </w:tc>
        <w:tc>
          <w:tcPr>
            <w:tcW w:w="1134" w:type="dxa"/>
            <w:tcBorders>
              <w:top w:val="nil"/>
              <w:bottom w:val="nil"/>
            </w:tcBorders>
          </w:tcPr>
          <w:p w14:paraId="6CA3978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40.00</w:t>
            </w:r>
          </w:p>
        </w:tc>
        <w:tc>
          <w:tcPr>
            <w:tcW w:w="1088" w:type="dxa"/>
            <w:tcBorders>
              <w:top w:val="nil"/>
              <w:bottom w:val="nil"/>
            </w:tcBorders>
          </w:tcPr>
          <w:p w14:paraId="5AF9598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27.15</w:t>
            </w:r>
          </w:p>
        </w:tc>
        <w:tc>
          <w:tcPr>
            <w:tcW w:w="1173" w:type="dxa"/>
            <w:tcBorders>
              <w:top w:val="nil"/>
              <w:bottom w:val="nil"/>
            </w:tcBorders>
          </w:tcPr>
          <w:p w14:paraId="2AEC8C80"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8.09</w:t>
            </w:r>
          </w:p>
        </w:tc>
      </w:tr>
      <w:tr w:rsidR="00037574" w:rsidRPr="009373EA" w14:paraId="79EEC283" w14:textId="77777777" w:rsidTr="00037574">
        <w:tc>
          <w:tcPr>
            <w:tcW w:w="1223" w:type="dxa"/>
            <w:vMerge/>
            <w:tcBorders>
              <w:top w:val="nil"/>
              <w:bottom w:val="single" w:sz="4" w:space="0" w:color="auto"/>
            </w:tcBorders>
            <w:vAlign w:val="center"/>
          </w:tcPr>
          <w:p w14:paraId="0050A2CF" w14:textId="77777777" w:rsidR="00037574" w:rsidRPr="009373EA" w:rsidRDefault="00037574" w:rsidP="004E2D6E">
            <w:pPr>
              <w:pStyle w:val="TEZ"/>
              <w:jc w:val="center"/>
              <w:rPr>
                <w:color w:val="000000" w:themeColor="text1"/>
                <w:sz w:val="20"/>
                <w:szCs w:val="20"/>
              </w:rPr>
            </w:pPr>
          </w:p>
        </w:tc>
        <w:tc>
          <w:tcPr>
            <w:tcW w:w="2458" w:type="dxa"/>
            <w:tcBorders>
              <w:top w:val="nil"/>
              <w:bottom w:val="single" w:sz="4" w:space="0" w:color="auto"/>
            </w:tcBorders>
          </w:tcPr>
          <w:p w14:paraId="30829AB2" w14:textId="77777777" w:rsidR="00037574" w:rsidRPr="009373EA" w:rsidRDefault="00037574"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1D755AA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110</w:t>
            </w:r>
          </w:p>
        </w:tc>
        <w:tc>
          <w:tcPr>
            <w:tcW w:w="992" w:type="dxa"/>
            <w:tcBorders>
              <w:top w:val="nil"/>
              <w:bottom w:val="single" w:sz="4" w:space="0" w:color="auto"/>
            </w:tcBorders>
          </w:tcPr>
          <w:p w14:paraId="3A24C06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2EF5ADD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single" w:sz="4" w:space="0" w:color="auto"/>
            </w:tcBorders>
          </w:tcPr>
          <w:p w14:paraId="221B186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24.45</w:t>
            </w:r>
          </w:p>
        </w:tc>
        <w:tc>
          <w:tcPr>
            <w:tcW w:w="1173" w:type="dxa"/>
            <w:tcBorders>
              <w:top w:val="nil"/>
              <w:bottom w:val="single" w:sz="4" w:space="0" w:color="auto"/>
            </w:tcBorders>
          </w:tcPr>
          <w:p w14:paraId="0484E91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10.31</w:t>
            </w:r>
          </w:p>
        </w:tc>
      </w:tr>
      <w:tr w:rsidR="00037574" w:rsidRPr="009373EA" w14:paraId="02DEB420" w14:textId="77777777" w:rsidTr="00037574">
        <w:tc>
          <w:tcPr>
            <w:tcW w:w="1223" w:type="dxa"/>
            <w:vMerge w:val="restart"/>
            <w:tcBorders>
              <w:top w:val="single" w:sz="4" w:space="0" w:color="auto"/>
              <w:bottom w:val="nil"/>
            </w:tcBorders>
            <w:vAlign w:val="center"/>
          </w:tcPr>
          <w:p w14:paraId="57A90D6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 sınıf (C)</w:t>
            </w:r>
          </w:p>
        </w:tc>
        <w:tc>
          <w:tcPr>
            <w:tcW w:w="2458" w:type="dxa"/>
            <w:tcBorders>
              <w:top w:val="single" w:sz="4" w:space="0" w:color="auto"/>
              <w:bottom w:val="nil"/>
            </w:tcBorders>
          </w:tcPr>
          <w:p w14:paraId="0B742554" w14:textId="77777777" w:rsidR="00037574" w:rsidRPr="009373EA" w:rsidRDefault="00037574"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bottom w:val="nil"/>
            </w:tcBorders>
          </w:tcPr>
          <w:p w14:paraId="01C8B32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single" w:sz="4" w:space="0" w:color="auto"/>
              <w:bottom w:val="nil"/>
            </w:tcBorders>
          </w:tcPr>
          <w:p w14:paraId="0B8CA18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single" w:sz="4" w:space="0" w:color="auto"/>
              <w:bottom w:val="nil"/>
            </w:tcBorders>
          </w:tcPr>
          <w:p w14:paraId="2D1D75C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bottom w:val="nil"/>
            </w:tcBorders>
          </w:tcPr>
          <w:p w14:paraId="5E3C844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29.99</w:t>
            </w:r>
          </w:p>
        </w:tc>
        <w:tc>
          <w:tcPr>
            <w:tcW w:w="1173" w:type="dxa"/>
            <w:tcBorders>
              <w:top w:val="single" w:sz="4" w:space="0" w:color="auto"/>
              <w:bottom w:val="nil"/>
            </w:tcBorders>
          </w:tcPr>
          <w:p w14:paraId="52AAF0A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9.40</w:t>
            </w:r>
          </w:p>
        </w:tc>
      </w:tr>
      <w:tr w:rsidR="00037574" w:rsidRPr="009373EA" w14:paraId="4ACD3B40" w14:textId="77777777" w:rsidTr="00037574">
        <w:tc>
          <w:tcPr>
            <w:tcW w:w="1223" w:type="dxa"/>
            <w:vMerge/>
            <w:tcBorders>
              <w:top w:val="nil"/>
              <w:bottom w:val="nil"/>
            </w:tcBorders>
            <w:vAlign w:val="center"/>
          </w:tcPr>
          <w:p w14:paraId="34B0DC5C" w14:textId="77777777" w:rsidR="00037574" w:rsidRPr="009373EA" w:rsidRDefault="00037574" w:rsidP="004E2D6E">
            <w:pPr>
              <w:pStyle w:val="TEZ"/>
              <w:rPr>
                <w:color w:val="000000" w:themeColor="text1"/>
                <w:sz w:val="20"/>
                <w:szCs w:val="20"/>
              </w:rPr>
            </w:pPr>
          </w:p>
        </w:tc>
        <w:tc>
          <w:tcPr>
            <w:tcW w:w="2458" w:type="dxa"/>
            <w:tcBorders>
              <w:top w:val="nil"/>
              <w:bottom w:val="nil"/>
            </w:tcBorders>
          </w:tcPr>
          <w:p w14:paraId="000279C3" w14:textId="77777777" w:rsidR="00037574" w:rsidRPr="009373EA" w:rsidRDefault="00037574" w:rsidP="004E2D6E">
            <w:pPr>
              <w:pStyle w:val="TEZ"/>
              <w:rPr>
                <w:color w:val="000000" w:themeColor="text1"/>
                <w:sz w:val="20"/>
                <w:szCs w:val="20"/>
              </w:rPr>
            </w:pPr>
            <w:r w:rsidRPr="009373EA">
              <w:rPr>
                <w:color w:val="000000" w:themeColor="text1"/>
                <w:sz w:val="20"/>
                <w:szCs w:val="20"/>
              </w:rPr>
              <w:t>Yarı-yapılandırılmış</w:t>
            </w:r>
          </w:p>
        </w:tc>
        <w:tc>
          <w:tcPr>
            <w:tcW w:w="709" w:type="dxa"/>
            <w:tcBorders>
              <w:top w:val="nil"/>
              <w:bottom w:val="nil"/>
            </w:tcBorders>
          </w:tcPr>
          <w:p w14:paraId="7A05EB2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nil"/>
              <w:bottom w:val="nil"/>
            </w:tcBorders>
          </w:tcPr>
          <w:p w14:paraId="501A412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nil"/>
            </w:tcBorders>
          </w:tcPr>
          <w:p w14:paraId="1A42800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41.00</w:t>
            </w:r>
          </w:p>
        </w:tc>
        <w:tc>
          <w:tcPr>
            <w:tcW w:w="1088" w:type="dxa"/>
            <w:tcBorders>
              <w:top w:val="nil"/>
              <w:bottom w:val="nil"/>
            </w:tcBorders>
          </w:tcPr>
          <w:p w14:paraId="0435BCD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28.97</w:t>
            </w:r>
          </w:p>
        </w:tc>
        <w:tc>
          <w:tcPr>
            <w:tcW w:w="1173" w:type="dxa"/>
            <w:tcBorders>
              <w:top w:val="nil"/>
              <w:bottom w:val="nil"/>
            </w:tcBorders>
          </w:tcPr>
          <w:p w14:paraId="1C9993F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10.43</w:t>
            </w:r>
          </w:p>
        </w:tc>
      </w:tr>
      <w:tr w:rsidR="00037574" w:rsidRPr="009373EA" w14:paraId="0B6A8223" w14:textId="77777777" w:rsidTr="00037574">
        <w:tc>
          <w:tcPr>
            <w:tcW w:w="1223" w:type="dxa"/>
            <w:vMerge/>
            <w:tcBorders>
              <w:top w:val="nil"/>
              <w:bottom w:val="single" w:sz="4" w:space="0" w:color="auto"/>
            </w:tcBorders>
            <w:vAlign w:val="center"/>
          </w:tcPr>
          <w:p w14:paraId="3E66D0A7" w14:textId="77777777" w:rsidR="00037574" w:rsidRPr="009373EA" w:rsidRDefault="00037574" w:rsidP="004E2D6E">
            <w:pPr>
              <w:pStyle w:val="TEZ"/>
              <w:rPr>
                <w:color w:val="000000" w:themeColor="text1"/>
                <w:sz w:val="20"/>
                <w:szCs w:val="20"/>
              </w:rPr>
            </w:pPr>
          </w:p>
        </w:tc>
        <w:tc>
          <w:tcPr>
            <w:tcW w:w="2458" w:type="dxa"/>
            <w:tcBorders>
              <w:top w:val="nil"/>
              <w:bottom w:val="single" w:sz="4" w:space="0" w:color="auto"/>
            </w:tcBorders>
          </w:tcPr>
          <w:p w14:paraId="095F7EAC" w14:textId="77777777" w:rsidR="00037574" w:rsidRPr="009373EA" w:rsidRDefault="00037574" w:rsidP="004E2D6E">
            <w:pPr>
              <w:pStyle w:val="TEZ"/>
              <w:rPr>
                <w:color w:val="000000" w:themeColor="text1"/>
                <w:sz w:val="20"/>
                <w:szCs w:val="20"/>
              </w:rPr>
            </w:pPr>
            <w:r w:rsidRPr="009373EA">
              <w:rPr>
                <w:color w:val="000000" w:themeColor="text1"/>
                <w:sz w:val="20"/>
                <w:szCs w:val="20"/>
              </w:rPr>
              <w:t>Yapılandırılmış</w:t>
            </w:r>
          </w:p>
        </w:tc>
        <w:tc>
          <w:tcPr>
            <w:tcW w:w="709" w:type="dxa"/>
            <w:tcBorders>
              <w:top w:val="nil"/>
              <w:bottom w:val="single" w:sz="4" w:space="0" w:color="auto"/>
            </w:tcBorders>
          </w:tcPr>
          <w:p w14:paraId="2F8B447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122</w:t>
            </w:r>
          </w:p>
        </w:tc>
        <w:tc>
          <w:tcPr>
            <w:tcW w:w="992" w:type="dxa"/>
            <w:tcBorders>
              <w:top w:val="nil"/>
              <w:bottom w:val="single" w:sz="4" w:space="0" w:color="auto"/>
            </w:tcBorders>
          </w:tcPr>
          <w:p w14:paraId="0CCE0A4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nil"/>
              <w:bottom w:val="single" w:sz="4" w:space="0" w:color="auto"/>
            </w:tcBorders>
          </w:tcPr>
          <w:p w14:paraId="576D347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nil"/>
              <w:bottom w:val="single" w:sz="4" w:space="0" w:color="auto"/>
            </w:tcBorders>
          </w:tcPr>
          <w:p w14:paraId="1382779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27.95</w:t>
            </w:r>
          </w:p>
        </w:tc>
        <w:tc>
          <w:tcPr>
            <w:tcW w:w="1173" w:type="dxa"/>
            <w:tcBorders>
              <w:top w:val="nil"/>
              <w:bottom w:val="single" w:sz="4" w:space="0" w:color="auto"/>
            </w:tcBorders>
          </w:tcPr>
          <w:p w14:paraId="0F31FAA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10.35</w:t>
            </w:r>
          </w:p>
        </w:tc>
      </w:tr>
      <w:tr w:rsidR="00037574" w:rsidRPr="009373EA" w14:paraId="3B2583DB" w14:textId="77777777" w:rsidTr="00037574">
        <w:tc>
          <w:tcPr>
            <w:tcW w:w="1223" w:type="dxa"/>
            <w:vMerge w:val="restart"/>
            <w:tcBorders>
              <w:top w:val="single" w:sz="4" w:space="0" w:color="auto"/>
            </w:tcBorders>
            <w:vAlign w:val="center"/>
          </w:tcPr>
          <w:p w14:paraId="100F308A" w14:textId="77777777" w:rsidR="00037574" w:rsidRPr="009373EA" w:rsidRDefault="00037574" w:rsidP="004E2D6E">
            <w:pPr>
              <w:pStyle w:val="TEZ"/>
              <w:rPr>
                <w:color w:val="000000" w:themeColor="text1"/>
                <w:sz w:val="20"/>
                <w:szCs w:val="20"/>
              </w:rPr>
            </w:pPr>
            <w:r w:rsidRPr="009373EA">
              <w:rPr>
                <w:color w:val="000000" w:themeColor="text1"/>
                <w:sz w:val="20"/>
                <w:szCs w:val="20"/>
              </w:rPr>
              <w:t>Toplam</w:t>
            </w:r>
          </w:p>
        </w:tc>
        <w:tc>
          <w:tcPr>
            <w:tcW w:w="2458" w:type="dxa"/>
            <w:tcBorders>
              <w:top w:val="single" w:sz="4" w:space="0" w:color="auto"/>
            </w:tcBorders>
          </w:tcPr>
          <w:p w14:paraId="31C5DDF9" w14:textId="77777777" w:rsidR="00037574" w:rsidRPr="009373EA" w:rsidRDefault="00037574" w:rsidP="004E2D6E">
            <w:pPr>
              <w:pStyle w:val="TEZ"/>
              <w:rPr>
                <w:color w:val="000000" w:themeColor="text1"/>
                <w:sz w:val="20"/>
                <w:szCs w:val="20"/>
              </w:rPr>
            </w:pPr>
            <w:r w:rsidRPr="009373EA">
              <w:rPr>
                <w:color w:val="000000" w:themeColor="text1"/>
                <w:sz w:val="20"/>
                <w:szCs w:val="20"/>
              </w:rPr>
              <w:t>Serbest</w:t>
            </w:r>
          </w:p>
        </w:tc>
        <w:tc>
          <w:tcPr>
            <w:tcW w:w="709" w:type="dxa"/>
            <w:tcBorders>
              <w:top w:val="single" w:sz="4" w:space="0" w:color="auto"/>
            </w:tcBorders>
          </w:tcPr>
          <w:p w14:paraId="0EE16A0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346</w:t>
            </w:r>
          </w:p>
        </w:tc>
        <w:tc>
          <w:tcPr>
            <w:tcW w:w="992" w:type="dxa"/>
            <w:tcBorders>
              <w:top w:val="single" w:sz="4" w:space="0" w:color="auto"/>
            </w:tcBorders>
          </w:tcPr>
          <w:p w14:paraId="78AC8C5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Borders>
              <w:top w:val="single" w:sz="4" w:space="0" w:color="auto"/>
            </w:tcBorders>
          </w:tcPr>
          <w:p w14:paraId="0E8FE51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42.00</w:t>
            </w:r>
          </w:p>
        </w:tc>
        <w:tc>
          <w:tcPr>
            <w:tcW w:w="1088" w:type="dxa"/>
            <w:tcBorders>
              <w:top w:val="single" w:sz="4" w:space="0" w:color="auto"/>
            </w:tcBorders>
          </w:tcPr>
          <w:p w14:paraId="4155030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29.97</w:t>
            </w:r>
          </w:p>
        </w:tc>
        <w:tc>
          <w:tcPr>
            <w:tcW w:w="1173" w:type="dxa"/>
            <w:tcBorders>
              <w:top w:val="single" w:sz="4" w:space="0" w:color="auto"/>
            </w:tcBorders>
          </w:tcPr>
          <w:p w14:paraId="756191D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9.55</w:t>
            </w:r>
          </w:p>
        </w:tc>
      </w:tr>
      <w:tr w:rsidR="00037574" w:rsidRPr="009373EA" w14:paraId="361BBC3D" w14:textId="77777777" w:rsidTr="00037574">
        <w:tc>
          <w:tcPr>
            <w:tcW w:w="1223" w:type="dxa"/>
            <w:vMerge/>
          </w:tcPr>
          <w:p w14:paraId="294047CB" w14:textId="77777777" w:rsidR="00037574" w:rsidRPr="009373EA" w:rsidRDefault="00037574" w:rsidP="004E2D6E">
            <w:pPr>
              <w:pStyle w:val="TEZ"/>
              <w:rPr>
                <w:color w:val="000000" w:themeColor="text1"/>
                <w:sz w:val="20"/>
                <w:szCs w:val="20"/>
              </w:rPr>
            </w:pPr>
          </w:p>
        </w:tc>
        <w:tc>
          <w:tcPr>
            <w:tcW w:w="2458" w:type="dxa"/>
          </w:tcPr>
          <w:p w14:paraId="220F0B6B" w14:textId="77777777" w:rsidR="00037574" w:rsidRPr="009373EA" w:rsidRDefault="00037574" w:rsidP="004E2D6E">
            <w:pPr>
              <w:pStyle w:val="TEZ"/>
              <w:rPr>
                <w:color w:val="000000" w:themeColor="text1"/>
                <w:sz w:val="20"/>
                <w:szCs w:val="20"/>
              </w:rPr>
            </w:pPr>
            <w:r w:rsidRPr="009373EA">
              <w:rPr>
                <w:color w:val="000000" w:themeColor="text1"/>
                <w:sz w:val="20"/>
                <w:szCs w:val="20"/>
              </w:rPr>
              <w:t>Yarı-yapılandırılmış</w:t>
            </w:r>
          </w:p>
        </w:tc>
        <w:tc>
          <w:tcPr>
            <w:tcW w:w="709" w:type="dxa"/>
          </w:tcPr>
          <w:p w14:paraId="3635C51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346</w:t>
            </w:r>
          </w:p>
        </w:tc>
        <w:tc>
          <w:tcPr>
            <w:tcW w:w="992" w:type="dxa"/>
          </w:tcPr>
          <w:p w14:paraId="47D6C63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Pr>
          <w:p w14:paraId="157E208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41.00</w:t>
            </w:r>
          </w:p>
        </w:tc>
        <w:tc>
          <w:tcPr>
            <w:tcW w:w="1088" w:type="dxa"/>
          </w:tcPr>
          <w:p w14:paraId="22B326B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28.17</w:t>
            </w:r>
          </w:p>
        </w:tc>
        <w:tc>
          <w:tcPr>
            <w:tcW w:w="1173" w:type="dxa"/>
          </w:tcPr>
          <w:p w14:paraId="4DE06F5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9.48</w:t>
            </w:r>
          </w:p>
        </w:tc>
      </w:tr>
      <w:tr w:rsidR="00037574" w:rsidRPr="009373EA" w14:paraId="4E1FF93B" w14:textId="77777777" w:rsidTr="00037574">
        <w:tc>
          <w:tcPr>
            <w:tcW w:w="1223" w:type="dxa"/>
            <w:vMerge/>
          </w:tcPr>
          <w:p w14:paraId="61113804" w14:textId="77777777" w:rsidR="00037574" w:rsidRPr="009373EA" w:rsidRDefault="00037574" w:rsidP="004E2D6E">
            <w:pPr>
              <w:pStyle w:val="TEZ"/>
              <w:rPr>
                <w:color w:val="000000" w:themeColor="text1"/>
                <w:sz w:val="20"/>
                <w:szCs w:val="20"/>
              </w:rPr>
            </w:pPr>
          </w:p>
        </w:tc>
        <w:tc>
          <w:tcPr>
            <w:tcW w:w="2458" w:type="dxa"/>
          </w:tcPr>
          <w:p w14:paraId="6C9ED2B5" w14:textId="77777777" w:rsidR="00037574" w:rsidRPr="009373EA" w:rsidRDefault="00037574" w:rsidP="004E2D6E">
            <w:pPr>
              <w:pStyle w:val="TEZ"/>
              <w:rPr>
                <w:color w:val="000000" w:themeColor="text1"/>
                <w:sz w:val="20"/>
                <w:szCs w:val="20"/>
              </w:rPr>
            </w:pPr>
            <w:r w:rsidRPr="009373EA">
              <w:rPr>
                <w:color w:val="000000" w:themeColor="text1"/>
                <w:sz w:val="20"/>
                <w:szCs w:val="20"/>
              </w:rPr>
              <w:t>Yapılandırılmış</w:t>
            </w:r>
          </w:p>
        </w:tc>
        <w:tc>
          <w:tcPr>
            <w:tcW w:w="709" w:type="dxa"/>
          </w:tcPr>
          <w:p w14:paraId="2406611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346</w:t>
            </w:r>
          </w:p>
        </w:tc>
        <w:tc>
          <w:tcPr>
            <w:tcW w:w="992" w:type="dxa"/>
          </w:tcPr>
          <w:p w14:paraId="23C87D0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w:t>
            </w:r>
          </w:p>
        </w:tc>
        <w:tc>
          <w:tcPr>
            <w:tcW w:w="1134" w:type="dxa"/>
          </w:tcPr>
          <w:p w14:paraId="5D70B00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42.00</w:t>
            </w:r>
          </w:p>
        </w:tc>
        <w:tc>
          <w:tcPr>
            <w:tcW w:w="1088" w:type="dxa"/>
          </w:tcPr>
          <w:p w14:paraId="471D275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26.13</w:t>
            </w:r>
          </w:p>
        </w:tc>
        <w:tc>
          <w:tcPr>
            <w:tcW w:w="1173" w:type="dxa"/>
          </w:tcPr>
          <w:p w14:paraId="447B6D6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10.55</w:t>
            </w:r>
          </w:p>
        </w:tc>
      </w:tr>
    </w:tbl>
    <w:p w14:paraId="031583E4" w14:textId="628484BB" w:rsidR="00037574" w:rsidRPr="009373EA" w:rsidRDefault="00037574" w:rsidP="003C6312">
      <w:pPr>
        <w:spacing w:after="0" w:line="360" w:lineRule="auto"/>
        <w:jc w:val="both"/>
        <w:rPr>
          <w:rFonts w:ascii="Times New Roman" w:hAnsi="Times New Roman" w:cs="Times New Roman"/>
          <w:bCs/>
          <w:color w:val="000000" w:themeColor="text1"/>
          <w:sz w:val="24"/>
          <w:szCs w:val="24"/>
        </w:rPr>
      </w:pPr>
    </w:p>
    <w:p w14:paraId="10E4E04A" w14:textId="3FBEB611" w:rsidR="00037574" w:rsidRPr="009373EA" w:rsidRDefault="00037574"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Cs/>
          <w:color w:val="000000" w:themeColor="text1"/>
          <w:sz w:val="24"/>
          <w:szCs w:val="24"/>
        </w:rPr>
        <w:tab/>
        <w:t xml:space="preserve">Tablo </w:t>
      </w:r>
      <w:r w:rsidR="008441E9" w:rsidRPr="009373EA">
        <w:rPr>
          <w:rFonts w:ascii="Times New Roman" w:hAnsi="Times New Roman" w:cs="Times New Roman"/>
          <w:bCs/>
          <w:color w:val="000000" w:themeColor="text1"/>
          <w:sz w:val="24"/>
          <w:szCs w:val="24"/>
        </w:rPr>
        <w:t>5</w:t>
      </w:r>
      <w:r w:rsidRPr="009373EA">
        <w:rPr>
          <w:rFonts w:ascii="Times New Roman" w:hAnsi="Times New Roman" w:cs="Times New Roman"/>
          <w:bCs/>
          <w:color w:val="000000" w:themeColor="text1"/>
          <w:sz w:val="24"/>
          <w:szCs w:val="24"/>
        </w:rPr>
        <w:t xml:space="preserve"> incelendiğinde </w:t>
      </w:r>
      <w:r w:rsidR="00551EE0" w:rsidRPr="009373EA">
        <w:rPr>
          <w:rFonts w:ascii="Times New Roman" w:hAnsi="Times New Roman" w:cs="Times New Roman"/>
          <w:bCs/>
          <w:color w:val="000000" w:themeColor="text1"/>
          <w:sz w:val="24"/>
          <w:szCs w:val="24"/>
        </w:rPr>
        <w:t xml:space="preserve">serbest </w:t>
      </w:r>
      <w:r w:rsidRPr="009373EA">
        <w:rPr>
          <w:rFonts w:ascii="Times New Roman" w:hAnsi="Times New Roman" w:cs="Times New Roman"/>
          <w:bCs/>
          <w:color w:val="000000" w:themeColor="text1"/>
          <w:sz w:val="24"/>
          <w:szCs w:val="24"/>
        </w:rPr>
        <w:t>problem kurma durumlarında</w:t>
      </w:r>
      <w:r w:rsidR="00551EE0" w:rsidRPr="009373EA">
        <w:rPr>
          <w:rFonts w:ascii="Times New Roman" w:hAnsi="Times New Roman" w:cs="Times New Roman"/>
          <w:bCs/>
          <w:color w:val="000000" w:themeColor="text1"/>
          <w:sz w:val="24"/>
          <w:szCs w:val="24"/>
        </w:rPr>
        <w:t>n</w:t>
      </w:r>
      <w:r w:rsidRPr="009373EA">
        <w:rPr>
          <w:rFonts w:ascii="Times New Roman" w:hAnsi="Times New Roman" w:cs="Times New Roman"/>
          <w:bCs/>
          <w:color w:val="000000" w:themeColor="text1"/>
          <w:sz w:val="24"/>
          <w:szCs w:val="24"/>
        </w:rPr>
        <w:t xml:space="preserve"> en yüksek ortalama puanları altıncı sınıflar</w:t>
      </w:r>
      <w:r w:rsidR="00551EE0" w:rsidRPr="009373EA">
        <w:rPr>
          <w:rFonts w:ascii="Times New Roman" w:hAnsi="Times New Roman" w:cs="Times New Roman"/>
          <w:bCs/>
          <w:color w:val="000000" w:themeColor="text1"/>
          <w:sz w:val="24"/>
          <w:szCs w:val="24"/>
        </w:rPr>
        <w:t>ın</w:t>
      </w:r>
      <w:r w:rsidRPr="009373EA">
        <w:rPr>
          <w:rFonts w:ascii="Times New Roman" w:hAnsi="Times New Roman" w:cs="Times New Roman"/>
          <w:bCs/>
          <w:color w:val="000000" w:themeColor="text1"/>
          <w:sz w:val="24"/>
          <w:szCs w:val="24"/>
        </w:rPr>
        <w:t>, yarı yapılandırılmış ve yapılandırılmış problem kurma durumlarında en yüksek ortalama puanları ise sekizinci sınıf</w:t>
      </w:r>
      <w:r w:rsidR="00551EE0" w:rsidRPr="009373EA">
        <w:rPr>
          <w:rFonts w:ascii="Times New Roman" w:hAnsi="Times New Roman" w:cs="Times New Roman"/>
          <w:bCs/>
          <w:color w:val="000000" w:themeColor="text1"/>
          <w:sz w:val="24"/>
          <w:szCs w:val="24"/>
        </w:rPr>
        <w:t>ların</w:t>
      </w:r>
      <w:r w:rsidRPr="009373EA">
        <w:rPr>
          <w:rFonts w:ascii="Times New Roman" w:hAnsi="Times New Roman" w:cs="Times New Roman"/>
          <w:bCs/>
          <w:color w:val="000000" w:themeColor="text1"/>
          <w:sz w:val="24"/>
          <w:szCs w:val="24"/>
        </w:rPr>
        <w:t xml:space="preserve"> al</w:t>
      </w:r>
      <w:r w:rsidR="00551EE0" w:rsidRPr="009373EA">
        <w:rPr>
          <w:rFonts w:ascii="Times New Roman" w:hAnsi="Times New Roman" w:cs="Times New Roman"/>
          <w:bCs/>
          <w:color w:val="000000" w:themeColor="text1"/>
          <w:sz w:val="24"/>
          <w:szCs w:val="24"/>
        </w:rPr>
        <w:t>dığı görülmektedir.</w:t>
      </w:r>
    </w:p>
    <w:p w14:paraId="1B922ECD" w14:textId="7BCE87DD" w:rsidR="00037574" w:rsidRPr="009373EA" w:rsidRDefault="00037574" w:rsidP="003C6312">
      <w:pPr>
        <w:spacing w:after="0" w:line="360" w:lineRule="auto"/>
        <w:jc w:val="both"/>
        <w:rPr>
          <w:rFonts w:ascii="Times New Roman" w:hAnsi="Times New Roman" w:cs="Times New Roman"/>
          <w:bCs/>
          <w:color w:val="000000" w:themeColor="text1"/>
          <w:sz w:val="24"/>
          <w:szCs w:val="24"/>
        </w:rPr>
      </w:pPr>
      <w:r w:rsidRPr="009373EA">
        <w:rPr>
          <w:rFonts w:ascii="Times New Roman" w:hAnsi="Times New Roman" w:cs="Times New Roman"/>
          <w:b/>
          <w:color w:val="000000" w:themeColor="text1"/>
          <w:sz w:val="24"/>
          <w:szCs w:val="24"/>
        </w:rPr>
        <w:t xml:space="preserve">Tablo </w:t>
      </w:r>
      <w:r w:rsidR="008441E9" w:rsidRPr="009373EA">
        <w:rPr>
          <w:rFonts w:ascii="Times New Roman" w:hAnsi="Times New Roman" w:cs="Times New Roman"/>
          <w:b/>
          <w:color w:val="000000" w:themeColor="text1"/>
          <w:sz w:val="24"/>
          <w:szCs w:val="24"/>
        </w:rPr>
        <w:t>6</w:t>
      </w:r>
      <w:r w:rsidRPr="009373EA">
        <w:rPr>
          <w:rFonts w:ascii="Times New Roman" w:hAnsi="Times New Roman" w:cs="Times New Roman"/>
          <w:b/>
          <w:color w:val="000000" w:themeColor="text1"/>
          <w:sz w:val="24"/>
          <w:szCs w:val="24"/>
        </w:rPr>
        <w:t>.</w:t>
      </w:r>
      <w:r w:rsidRPr="009373EA">
        <w:rPr>
          <w:rFonts w:ascii="Times New Roman" w:hAnsi="Times New Roman" w:cs="Times New Roman"/>
          <w:bCs/>
          <w:color w:val="000000" w:themeColor="text1"/>
          <w:sz w:val="24"/>
          <w:szCs w:val="24"/>
        </w:rPr>
        <w:t xml:space="preserve"> </w:t>
      </w:r>
      <w:r w:rsidR="004E2D6E" w:rsidRPr="009373EA">
        <w:rPr>
          <w:rFonts w:ascii="Times New Roman" w:hAnsi="Times New Roman" w:cs="Times New Roman"/>
          <w:bCs/>
          <w:color w:val="000000" w:themeColor="text1"/>
          <w:sz w:val="24"/>
          <w:szCs w:val="24"/>
        </w:rPr>
        <w:t>P</w:t>
      </w:r>
      <w:r w:rsidRPr="009373EA">
        <w:rPr>
          <w:rFonts w:ascii="Times New Roman" w:hAnsi="Times New Roman" w:cs="Times New Roman"/>
          <w:bCs/>
          <w:color w:val="000000" w:themeColor="text1"/>
          <w:sz w:val="24"/>
          <w:szCs w:val="24"/>
        </w:rPr>
        <w:t>roblem kurma testi puanlarının sınıf seviyelerine göre ANOVA sonuçları</w:t>
      </w:r>
    </w:p>
    <w:tbl>
      <w:tblPr>
        <w:tblStyle w:val="TabloKlavuzu"/>
        <w:tblW w:w="0" w:type="auto"/>
        <w:tblLayout w:type="fixed"/>
        <w:tblLook w:val="04A0" w:firstRow="1" w:lastRow="0" w:firstColumn="1" w:lastColumn="0" w:noHBand="0" w:noVBand="1"/>
      </w:tblPr>
      <w:tblGrid>
        <w:gridCol w:w="1701"/>
        <w:gridCol w:w="1271"/>
        <w:gridCol w:w="1418"/>
        <w:gridCol w:w="708"/>
        <w:gridCol w:w="1134"/>
        <w:gridCol w:w="851"/>
        <w:gridCol w:w="850"/>
        <w:gridCol w:w="998"/>
      </w:tblGrid>
      <w:tr w:rsidR="00037574" w:rsidRPr="009373EA" w14:paraId="06B8AB41" w14:textId="77777777" w:rsidTr="000E2E5C">
        <w:tc>
          <w:tcPr>
            <w:tcW w:w="1701" w:type="dxa"/>
            <w:tcBorders>
              <w:left w:val="nil"/>
              <w:bottom w:val="single" w:sz="4" w:space="0" w:color="auto"/>
              <w:right w:val="nil"/>
            </w:tcBorders>
            <w:vAlign w:val="center"/>
          </w:tcPr>
          <w:p w14:paraId="10E4FAAA" w14:textId="294F136A" w:rsidR="00037574" w:rsidRPr="009373EA" w:rsidRDefault="00037574" w:rsidP="004E2D6E">
            <w:pPr>
              <w:pStyle w:val="TEZ"/>
              <w:jc w:val="center"/>
              <w:rPr>
                <w:b/>
                <w:color w:val="000000" w:themeColor="text1"/>
                <w:sz w:val="20"/>
                <w:szCs w:val="20"/>
              </w:rPr>
            </w:pPr>
            <w:r w:rsidRPr="009373EA">
              <w:rPr>
                <w:b/>
                <w:color w:val="000000" w:themeColor="text1"/>
                <w:sz w:val="20"/>
                <w:szCs w:val="20"/>
              </w:rPr>
              <w:t xml:space="preserve">Problem Kurma </w:t>
            </w:r>
          </w:p>
        </w:tc>
        <w:tc>
          <w:tcPr>
            <w:tcW w:w="1271" w:type="dxa"/>
            <w:tcBorders>
              <w:left w:val="nil"/>
              <w:bottom w:val="single" w:sz="4" w:space="0" w:color="auto"/>
              <w:right w:val="nil"/>
            </w:tcBorders>
            <w:vAlign w:val="center"/>
          </w:tcPr>
          <w:p w14:paraId="3B710262" w14:textId="77777777" w:rsidR="00037574" w:rsidRPr="009373EA" w:rsidRDefault="00037574" w:rsidP="004E2D6E">
            <w:pPr>
              <w:pStyle w:val="TEZ"/>
              <w:jc w:val="center"/>
              <w:rPr>
                <w:b/>
                <w:color w:val="000000" w:themeColor="text1"/>
                <w:sz w:val="20"/>
                <w:szCs w:val="20"/>
              </w:rPr>
            </w:pPr>
            <w:proofErr w:type="spellStart"/>
            <w:r w:rsidRPr="009373EA">
              <w:rPr>
                <w:b/>
                <w:color w:val="000000" w:themeColor="text1"/>
                <w:sz w:val="20"/>
                <w:szCs w:val="20"/>
              </w:rPr>
              <w:t>Varyansın</w:t>
            </w:r>
            <w:proofErr w:type="spellEnd"/>
            <w:r w:rsidRPr="009373EA">
              <w:rPr>
                <w:b/>
                <w:color w:val="000000" w:themeColor="text1"/>
                <w:sz w:val="20"/>
                <w:szCs w:val="20"/>
              </w:rPr>
              <w:t xml:space="preserve"> Kaynağı</w:t>
            </w:r>
          </w:p>
        </w:tc>
        <w:tc>
          <w:tcPr>
            <w:tcW w:w="1418" w:type="dxa"/>
            <w:tcBorders>
              <w:left w:val="nil"/>
              <w:bottom w:val="single" w:sz="4" w:space="0" w:color="auto"/>
              <w:right w:val="nil"/>
            </w:tcBorders>
            <w:vAlign w:val="center"/>
          </w:tcPr>
          <w:p w14:paraId="79752D09" w14:textId="77777777" w:rsidR="00037574" w:rsidRPr="009373EA" w:rsidRDefault="00037574" w:rsidP="004E2D6E">
            <w:pPr>
              <w:pStyle w:val="TEZ"/>
              <w:jc w:val="center"/>
              <w:rPr>
                <w:b/>
                <w:color w:val="000000" w:themeColor="text1"/>
                <w:sz w:val="20"/>
                <w:szCs w:val="20"/>
              </w:rPr>
            </w:pPr>
            <w:r w:rsidRPr="009373EA">
              <w:rPr>
                <w:b/>
                <w:color w:val="000000" w:themeColor="text1"/>
                <w:sz w:val="20"/>
                <w:szCs w:val="20"/>
              </w:rPr>
              <w:t xml:space="preserve">Kar. </w:t>
            </w:r>
            <w:proofErr w:type="gramStart"/>
            <w:r w:rsidRPr="009373EA">
              <w:rPr>
                <w:b/>
                <w:color w:val="000000" w:themeColor="text1"/>
                <w:sz w:val="20"/>
                <w:szCs w:val="20"/>
              </w:rPr>
              <w:t>top</w:t>
            </w:r>
            <w:proofErr w:type="gramEnd"/>
            <w:r w:rsidRPr="009373EA">
              <w:rPr>
                <w:b/>
                <w:color w:val="000000" w:themeColor="text1"/>
                <w:sz w:val="20"/>
                <w:szCs w:val="20"/>
              </w:rPr>
              <w:t>.</w:t>
            </w:r>
          </w:p>
        </w:tc>
        <w:tc>
          <w:tcPr>
            <w:tcW w:w="708" w:type="dxa"/>
            <w:tcBorders>
              <w:left w:val="nil"/>
              <w:bottom w:val="single" w:sz="4" w:space="0" w:color="auto"/>
              <w:right w:val="nil"/>
            </w:tcBorders>
            <w:vAlign w:val="center"/>
          </w:tcPr>
          <w:p w14:paraId="1F4D9E65" w14:textId="77777777" w:rsidR="00037574" w:rsidRPr="009373EA" w:rsidRDefault="00037574" w:rsidP="004E2D6E">
            <w:pPr>
              <w:pStyle w:val="TEZ"/>
              <w:jc w:val="center"/>
              <w:rPr>
                <w:b/>
                <w:color w:val="000000" w:themeColor="text1"/>
                <w:sz w:val="20"/>
                <w:szCs w:val="20"/>
              </w:rPr>
            </w:pPr>
            <w:proofErr w:type="spellStart"/>
            <w:r w:rsidRPr="009373EA">
              <w:rPr>
                <w:b/>
                <w:color w:val="000000" w:themeColor="text1"/>
                <w:sz w:val="20"/>
                <w:szCs w:val="20"/>
              </w:rPr>
              <w:t>Sd</w:t>
            </w:r>
            <w:proofErr w:type="spellEnd"/>
          </w:p>
        </w:tc>
        <w:tc>
          <w:tcPr>
            <w:tcW w:w="1134" w:type="dxa"/>
            <w:tcBorders>
              <w:left w:val="nil"/>
              <w:bottom w:val="single" w:sz="4" w:space="0" w:color="auto"/>
              <w:right w:val="nil"/>
            </w:tcBorders>
            <w:vAlign w:val="center"/>
          </w:tcPr>
          <w:p w14:paraId="7FC2405C" w14:textId="77777777" w:rsidR="00037574" w:rsidRPr="009373EA" w:rsidRDefault="00037574" w:rsidP="004E2D6E">
            <w:pPr>
              <w:pStyle w:val="TEZ"/>
              <w:jc w:val="center"/>
              <w:rPr>
                <w:b/>
                <w:color w:val="000000" w:themeColor="text1"/>
                <w:sz w:val="20"/>
                <w:szCs w:val="20"/>
              </w:rPr>
            </w:pPr>
            <w:r w:rsidRPr="009373EA">
              <w:rPr>
                <w:b/>
                <w:color w:val="000000" w:themeColor="text1"/>
                <w:sz w:val="20"/>
                <w:szCs w:val="20"/>
              </w:rPr>
              <w:t xml:space="preserve">Kar. </w:t>
            </w:r>
            <w:proofErr w:type="spellStart"/>
            <w:r w:rsidRPr="009373EA">
              <w:rPr>
                <w:b/>
                <w:color w:val="000000" w:themeColor="text1"/>
                <w:sz w:val="20"/>
                <w:szCs w:val="20"/>
              </w:rPr>
              <w:t>ort.</w:t>
            </w:r>
            <w:proofErr w:type="spellEnd"/>
          </w:p>
        </w:tc>
        <w:tc>
          <w:tcPr>
            <w:tcW w:w="851" w:type="dxa"/>
            <w:tcBorders>
              <w:left w:val="nil"/>
              <w:bottom w:val="single" w:sz="4" w:space="0" w:color="auto"/>
              <w:right w:val="nil"/>
            </w:tcBorders>
            <w:vAlign w:val="center"/>
          </w:tcPr>
          <w:p w14:paraId="5A2C080D" w14:textId="77777777" w:rsidR="00037574" w:rsidRPr="009373EA" w:rsidRDefault="00037574" w:rsidP="004E2D6E">
            <w:pPr>
              <w:pStyle w:val="TEZ"/>
              <w:jc w:val="center"/>
              <w:rPr>
                <w:b/>
                <w:color w:val="000000" w:themeColor="text1"/>
                <w:sz w:val="20"/>
                <w:szCs w:val="20"/>
              </w:rPr>
            </w:pPr>
            <w:r w:rsidRPr="009373EA">
              <w:rPr>
                <w:b/>
                <w:color w:val="000000" w:themeColor="text1"/>
                <w:sz w:val="20"/>
                <w:szCs w:val="20"/>
              </w:rPr>
              <w:t>F</w:t>
            </w:r>
          </w:p>
        </w:tc>
        <w:tc>
          <w:tcPr>
            <w:tcW w:w="850" w:type="dxa"/>
            <w:tcBorders>
              <w:left w:val="nil"/>
              <w:bottom w:val="single" w:sz="4" w:space="0" w:color="auto"/>
              <w:right w:val="nil"/>
            </w:tcBorders>
            <w:vAlign w:val="center"/>
          </w:tcPr>
          <w:p w14:paraId="663DB3A9" w14:textId="77777777" w:rsidR="00037574" w:rsidRPr="009373EA" w:rsidRDefault="00037574" w:rsidP="004E2D6E">
            <w:pPr>
              <w:pStyle w:val="TEZ"/>
              <w:jc w:val="center"/>
              <w:rPr>
                <w:b/>
                <w:color w:val="000000" w:themeColor="text1"/>
                <w:sz w:val="20"/>
                <w:szCs w:val="20"/>
              </w:rPr>
            </w:pPr>
            <w:proofErr w:type="gramStart"/>
            <w:r w:rsidRPr="009373EA">
              <w:rPr>
                <w:b/>
                <w:color w:val="000000" w:themeColor="text1"/>
                <w:sz w:val="20"/>
                <w:szCs w:val="20"/>
              </w:rPr>
              <w:t>p</w:t>
            </w:r>
            <w:proofErr w:type="gramEnd"/>
          </w:p>
        </w:tc>
        <w:tc>
          <w:tcPr>
            <w:tcW w:w="998" w:type="dxa"/>
            <w:tcBorders>
              <w:left w:val="nil"/>
              <w:bottom w:val="single" w:sz="4" w:space="0" w:color="auto"/>
              <w:right w:val="nil"/>
            </w:tcBorders>
            <w:vAlign w:val="center"/>
          </w:tcPr>
          <w:p w14:paraId="68224B89" w14:textId="31F419E9" w:rsidR="00037574" w:rsidRPr="009373EA" w:rsidRDefault="00037574" w:rsidP="004E2D6E">
            <w:pPr>
              <w:pStyle w:val="TEZ"/>
              <w:jc w:val="center"/>
              <w:rPr>
                <w:b/>
                <w:color w:val="000000" w:themeColor="text1"/>
                <w:sz w:val="20"/>
                <w:szCs w:val="20"/>
              </w:rPr>
            </w:pPr>
            <w:r w:rsidRPr="009373EA">
              <w:rPr>
                <w:b/>
                <w:color w:val="000000" w:themeColor="text1"/>
                <w:sz w:val="20"/>
                <w:szCs w:val="20"/>
              </w:rPr>
              <w:t>An</w:t>
            </w:r>
            <w:r w:rsidR="000E2E5C" w:rsidRPr="009373EA">
              <w:rPr>
                <w:b/>
                <w:color w:val="000000" w:themeColor="text1"/>
                <w:sz w:val="20"/>
                <w:szCs w:val="20"/>
              </w:rPr>
              <w:t>lamlı F</w:t>
            </w:r>
            <w:r w:rsidRPr="009373EA">
              <w:rPr>
                <w:b/>
                <w:color w:val="000000" w:themeColor="text1"/>
                <w:sz w:val="20"/>
                <w:szCs w:val="20"/>
              </w:rPr>
              <w:t>ark</w:t>
            </w:r>
          </w:p>
        </w:tc>
      </w:tr>
      <w:tr w:rsidR="00037574" w:rsidRPr="009373EA" w14:paraId="54BBCF6A" w14:textId="77777777" w:rsidTr="000E2E5C">
        <w:tc>
          <w:tcPr>
            <w:tcW w:w="1701" w:type="dxa"/>
            <w:vMerge w:val="restart"/>
            <w:tcBorders>
              <w:left w:val="nil"/>
              <w:bottom w:val="nil"/>
              <w:right w:val="nil"/>
            </w:tcBorders>
            <w:vAlign w:val="center"/>
          </w:tcPr>
          <w:p w14:paraId="758E7FFA" w14:textId="77777777" w:rsidR="00037574" w:rsidRPr="009373EA" w:rsidRDefault="00037574" w:rsidP="004E2D6E">
            <w:pPr>
              <w:pStyle w:val="TEZ"/>
              <w:jc w:val="center"/>
              <w:rPr>
                <w:b/>
                <w:color w:val="000000" w:themeColor="text1"/>
                <w:sz w:val="20"/>
                <w:szCs w:val="20"/>
              </w:rPr>
            </w:pPr>
            <w:r w:rsidRPr="009373EA">
              <w:rPr>
                <w:b/>
                <w:color w:val="000000" w:themeColor="text1"/>
                <w:sz w:val="20"/>
                <w:szCs w:val="20"/>
              </w:rPr>
              <w:t>Serbest</w:t>
            </w:r>
          </w:p>
        </w:tc>
        <w:tc>
          <w:tcPr>
            <w:tcW w:w="1271" w:type="dxa"/>
            <w:tcBorders>
              <w:left w:val="nil"/>
              <w:bottom w:val="nil"/>
              <w:right w:val="nil"/>
            </w:tcBorders>
          </w:tcPr>
          <w:p w14:paraId="76D08FD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arası</w:t>
            </w:r>
          </w:p>
        </w:tc>
        <w:tc>
          <w:tcPr>
            <w:tcW w:w="1418" w:type="dxa"/>
            <w:tcBorders>
              <w:left w:val="nil"/>
              <w:bottom w:val="nil"/>
              <w:right w:val="nil"/>
            </w:tcBorders>
          </w:tcPr>
          <w:p w14:paraId="3A2ABB8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410.373</w:t>
            </w:r>
          </w:p>
        </w:tc>
        <w:tc>
          <w:tcPr>
            <w:tcW w:w="708" w:type="dxa"/>
            <w:tcBorders>
              <w:left w:val="nil"/>
              <w:bottom w:val="nil"/>
              <w:right w:val="nil"/>
            </w:tcBorders>
          </w:tcPr>
          <w:p w14:paraId="1468886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w:t>
            </w:r>
          </w:p>
        </w:tc>
        <w:tc>
          <w:tcPr>
            <w:tcW w:w="1134" w:type="dxa"/>
            <w:tcBorders>
              <w:left w:val="nil"/>
              <w:bottom w:val="nil"/>
              <w:right w:val="nil"/>
            </w:tcBorders>
          </w:tcPr>
          <w:p w14:paraId="09459BE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205.186</w:t>
            </w:r>
          </w:p>
        </w:tc>
        <w:tc>
          <w:tcPr>
            <w:tcW w:w="851" w:type="dxa"/>
            <w:tcBorders>
              <w:left w:val="nil"/>
              <w:bottom w:val="nil"/>
              <w:right w:val="nil"/>
            </w:tcBorders>
          </w:tcPr>
          <w:p w14:paraId="4E7AC78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2.266</w:t>
            </w:r>
          </w:p>
        </w:tc>
        <w:tc>
          <w:tcPr>
            <w:tcW w:w="850" w:type="dxa"/>
            <w:tcBorders>
              <w:left w:val="nil"/>
              <w:bottom w:val="nil"/>
              <w:right w:val="nil"/>
            </w:tcBorders>
          </w:tcPr>
          <w:p w14:paraId="574490D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.105</w:t>
            </w:r>
          </w:p>
        </w:tc>
        <w:tc>
          <w:tcPr>
            <w:tcW w:w="998" w:type="dxa"/>
            <w:vMerge w:val="restart"/>
            <w:tcBorders>
              <w:left w:val="nil"/>
              <w:bottom w:val="nil"/>
              <w:right w:val="nil"/>
            </w:tcBorders>
          </w:tcPr>
          <w:p w14:paraId="7C75F819" w14:textId="77777777" w:rsidR="00037574" w:rsidRPr="009373EA" w:rsidRDefault="00037574" w:rsidP="004E2D6E">
            <w:pPr>
              <w:pStyle w:val="TEZ"/>
              <w:jc w:val="center"/>
              <w:rPr>
                <w:color w:val="000000" w:themeColor="text1"/>
                <w:sz w:val="20"/>
                <w:szCs w:val="20"/>
              </w:rPr>
            </w:pPr>
          </w:p>
        </w:tc>
      </w:tr>
      <w:tr w:rsidR="00037574" w:rsidRPr="009373EA" w14:paraId="65AC8CC7" w14:textId="77777777" w:rsidTr="000E2E5C">
        <w:tc>
          <w:tcPr>
            <w:tcW w:w="1701" w:type="dxa"/>
            <w:vMerge/>
            <w:tcBorders>
              <w:top w:val="nil"/>
              <w:left w:val="nil"/>
              <w:bottom w:val="nil"/>
              <w:right w:val="nil"/>
            </w:tcBorders>
            <w:vAlign w:val="center"/>
          </w:tcPr>
          <w:p w14:paraId="44110AEC" w14:textId="77777777" w:rsidR="00037574" w:rsidRPr="009373EA" w:rsidRDefault="00037574" w:rsidP="004E2D6E">
            <w:pPr>
              <w:pStyle w:val="TEZ"/>
              <w:jc w:val="center"/>
              <w:rPr>
                <w:b/>
                <w:color w:val="000000" w:themeColor="text1"/>
                <w:sz w:val="20"/>
                <w:szCs w:val="20"/>
              </w:rPr>
            </w:pPr>
          </w:p>
        </w:tc>
        <w:tc>
          <w:tcPr>
            <w:tcW w:w="1271" w:type="dxa"/>
            <w:tcBorders>
              <w:top w:val="nil"/>
              <w:left w:val="nil"/>
              <w:bottom w:val="nil"/>
              <w:right w:val="nil"/>
            </w:tcBorders>
          </w:tcPr>
          <w:p w14:paraId="5CDCCB6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içi</w:t>
            </w:r>
          </w:p>
        </w:tc>
        <w:tc>
          <w:tcPr>
            <w:tcW w:w="1418" w:type="dxa"/>
            <w:tcBorders>
              <w:top w:val="nil"/>
              <w:left w:val="nil"/>
              <w:bottom w:val="nil"/>
              <w:right w:val="nil"/>
            </w:tcBorders>
          </w:tcPr>
          <w:p w14:paraId="1D74668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31063.442</w:t>
            </w:r>
          </w:p>
        </w:tc>
        <w:tc>
          <w:tcPr>
            <w:tcW w:w="708" w:type="dxa"/>
            <w:tcBorders>
              <w:top w:val="nil"/>
              <w:left w:val="nil"/>
              <w:bottom w:val="nil"/>
              <w:right w:val="nil"/>
            </w:tcBorders>
          </w:tcPr>
          <w:p w14:paraId="158DBAF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343</w:t>
            </w:r>
          </w:p>
        </w:tc>
        <w:tc>
          <w:tcPr>
            <w:tcW w:w="1134" w:type="dxa"/>
            <w:tcBorders>
              <w:top w:val="nil"/>
              <w:left w:val="nil"/>
              <w:bottom w:val="nil"/>
              <w:right w:val="nil"/>
            </w:tcBorders>
          </w:tcPr>
          <w:p w14:paraId="794A1D2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90.564</w:t>
            </w:r>
          </w:p>
        </w:tc>
        <w:tc>
          <w:tcPr>
            <w:tcW w:w="851" w:type="dxa"/>
            <w:tcBorders>
              <w:top w:val="nil"/>
              <w:left w:val="nil"/>
              <w:bottom w:val="nil"/>
              <w:right w:val="nil"/>
            </w:tcBorders>
          </w:tcPr>
          <w:p w14:paraId="2B4D13F9" w14:textId="77777777" w:rsidR="00037574" w:rsidRPr="009373EA" w:rsidRDefault="00037574" w:rsidP="004E2D6E">
            <w:pPr>
              <w:pStyle w:val="TEZ"/>
              <w:jc w:val="center"/>
              <w:rPr>
                <w:color w:val="000000" w:themeColor="text1"/>
                <w:sz w:val="20"/>
                <w:szCs w:val="20"/>
              </w:rPr>
            </w:pPr>
          </w:p>
        </w:tc>
        <w:tc>
          <w:tcPr>
            <w:tcW w:w="850" w:type="dxa"/>
            <w:tcBorders>
              <w:top w:val="nil"/>
              <w:left w:val="nil"/>
              <w:bottom w:val="nil"/>
              <w:right w:val="nil"/>
            </w:tcBorders>
          </w:tcPr>
          <w:p w14:paraId="4703F0ED" w14:textId="77777777" w:rsidR="00037574" w:rsidRPr="009373EA" w:rsidRDefault="00037574" w:rsidP="004E2D6E">
            <w:pPr>
              <w:pStyle w:val="TEZ"/>
              <w:jc w:val="center"/>
              <w:rPr>
                <w:color w:val="000000" w:themeColor="text1"/>
                <w:sz w:val="20"/>
                <w:szCs w:val="20"/>
              </w:rPr>
            </w:pPr>
          </w:p>
        </w:tc>
        <w:tc>
          <w:tcPr>
            <w:tcW w:w="998" w:type="dxa"/>
            <w:vMerge/>
            <w:tcBorders>
              <w:top w:val="nil"/>
              <w:left w:val="nil"/>
              <w:bottom w:val="nil"/>
              <w:right w:val="nil"/>
            </w:tcBorders>
          </w:tcPr>
          <w:p w14:paraId="7D3E9A26" w14:textId="77777777" w:rsidR="00037574" w:rsidRPr="009373EA" w:rsidRDefault="00037574" w:rsidP="004E2D6E">
            <w:pPr>
              <w:pStyle w:val="TEZ"/>
              <w:jc w:val="center"/>
              <w:rPr>
                <w:color w:val="000000" w:themeColor="text1"/>
                <w:sz w:val="20"/>
                <w:szCs w:val="20"/>
              </w:rPr>
            </w:pPr>
          </w:p>
        </w:tc>
      </w:tr>
      <w:tr w:rsidR="00037574" w:rsidRPr="009373EA" w14:paraId="48FB26FB" w14:textId="77777777" w:rsidTr="000E2E5C">
        <w:tc>
          <w:tcPr>
            <w:tcW w:w="1701" w:type="dxa"/>
            <w:vMerge/>
            <w:tcBorders>
              <w:top w:val="nil"/>
              <w:left w:val="nil"/>
              <w:bottom w:val="nil"/>
              <w:right w:val="nil"/>
            </w:tcBorders>
            <w:vAlign w:val="center"/>
          </w:tcPr>
          <w:p w14:paraId="27A19A91" w14:textId="77777777" w:rsidR="00037574" w:rsidRPr="009373EA" w:rsidRDefault="00037574" w:rsidP="004E2D6E">
            <w:pPr>
              <w:pStyle w:val="TEZ"/>
              <w:jc w:val="center"/>
              <w:rPr>
                <w:b/>
                <w:color w:val="000000" w:themeColor="text1"/>
                <w:sz w:val="20"/>
                <w:szCs w:val="20"/>
              </w:rPr>
            </w:pPr>
          </w:p>
        </w:tc>
        <w:tc>
          <w:tcPr>
            <w:tcW w:w="1271" w:type="dxa"/>
            <w:tcBorders>
              <w:top w:val="nil"/>
              <w:left w:val="nil"/>
              <w:bottom w:val="single" w:sz="4" w:space="0" w:color="auto"/>
              <w:right w:val="nil"/>
            </w:tcBorders>
          </w:tcPr>
          <w:p w14:paraId="7DB3723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Toplam</w:t>
            </w:r>
          </w:p>
        </w:tc>
        <w:tc>
          <w:tcPr>
            <w:tcW w:w="1418" w:type="dxa"/>
            <w:tcBorders>
              <w:top w:val="nil"/>
              <w:left w:val="nil"/>
              <w:bottom w:val="single" w:sz="4" w:space="0" w:color="auto"/>
              <w:right w:val="nil"/>
            </w:tcBorders>
          </w:tcPr>
          <w:p w14:paraId="68314AA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31473.815</w:t>
            </w:r>
          </w:p>
        </w:tc>
        <w:tc>
          <w:tcPr>
            <w:tcW w:w="708" w:type="dxa"/>
            <w:tcBorders>
              <w:top w:val="nil"/>
              <w:left w:val="nil"/>
              <w:bottom w:val="single" w:sz="4" w:space="0" w:color="auto"/>
              <w:right w:val="nil"/>
            </w:tcBorders>
          </w:tcPr>
          <w:p w14:paraId="460A863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345</w:t>
            </w:r>
          </w:p>
        </w:tc>
        <w:tc>
          <w:tcPr>
            <w:tcW w:w="1134" w:type="dxa"/>
            <w:tcBorders>
              <w:top w:val="nil"/>
              <w:left w:val="nil"/>
              <w:bottom w:val="single" w:sz="4" w:space="0" w:color="auto"/>
              <w:right w:val="nil"/>
            </w:tcBorders>
          </w:tcPr>
          <w:p w14:paraId="1CCBF51A" w14:textId="77777777" w:rsidR="00037574" w:rsidRPr="009373EA" w:rsidRDefault="00037574" w:rsidP="004E2D6E">
            <w:pPr>
              <w:pStyle w:val="TEZ"/>
              <w:jc w:val="center"/>
              <w:rPr>
                <w:color w:val="000000" w:themeColor="text1"/>
                <w:sz w:val="20"/>
                <w:szCs w:val="20"/>
              </w:rPr>
            </w:pPr>
          </w:p>
        </w:tc>
        <w:tc>
          <w:tcPr>
            <w:tcW w:w="851" w:type="dxa"/>
            <w:tcBorders>
              <w:top w:val="nil"/>
              <w:left w:val="nil"/>
              <w:bottom w:val="single" w:sz="4" w:space="0" w:color="auto"/>
              <w:right w:val="nil"/>
            </w:tcBorders>
          </w:tcPr>
          <w:p w14:paraId="5786A95B" w14:textId="77777777" w:rsidR="00037574" w:rsidRPr="009373EA" w:rsidRDefault="00037574" w:rsidP="004E2D6E">
            <w:pPr>
              <w:pStyle w:val="TEZ"/>
              <w:jc w:val="center"/>
              <w:rPr>
                <w:color w:val="000000" w:themeColor="text1"/>
                <w:sz w:val="20"/>
                <w:szCs w:val="20"/>
              </w:rPr>
            </w:pPr>
          </w:p>
        </w:tc>
        <w:tc>
          <w:tcPr>
            <w:tcW w:w="850" w:type="dxa"/>
            <w:tcBorders>
              <w:top w:val="nil"/>
              <w:left w:val="nil"/>
              <w:bottom w:val="single" w:sz="4" w:space="0" w:color="auto"/>
              <w:right w:val="nil"/>
            </w:tcBorders>
          </w:tcPr>
          <w:p w14:paraId="641BE9C3" w14:textId="77777777" w:rsidR="00037574" w:rsidRPr="009373EA" w:rsidRDefault="00037574" w:rsidP="004E2D6E">
            <w:pPr>
              <w:pStyle w:val="TEZ"/>
              <w:jc w:val="center"/>
              <w:rPr>
                <w:color w:val="000000" w:themeColor="text1"/>
                <w:sz w:val="20"/>
                <w:szCs w:val="20"/>
              </w:rPr>
            </w:pPr>
          </w:p>
        </w:tc>
        <w:tc>
          <w:tcPr>
            <w:tcW w:w="998" w:type="dxa"/>
            <w:vMerge/>
            <w:tcBorders>
              <w:top w:val="nil"/>
              <w:left w:val="nil"/>
              <w:bottom w:val="single" w:sz="4" w:space="0" w:color="auto"/>
              <w:right w:val="nil"/>
            </w:tcBorders>
          </w:tcPr>
          <w:p w14:paraId="1DE3D8A6" w14:textId="77777777" w:rsidR="00037574" w:rsidRPr="009373EA" w:rsidRDefault="00037574" w:rsidP="004E2D6E">
            <w:pPr>
              <w:pStyle w:val="TEZ"/>
              <w:jc w:val="center"/>
              <w:rPr>
                <w:color w:val="000000" w:themeColor="text1"/>
                <w:sz w:val="20"/>
                <w:szCs w:val="20"/>
              </w:rPr>
            </w:pPr>
          </w:p>
        </w:tc>
      </w:tr>
      <w:tr w:rsidR="00037574" w:rsidRPr="009373EA" w14:paraId="17F4C5E9" w14:textId="77777777" w:rsidTr="000E2E5C">
        <w:tc>
          <w:tcPr>
            <w:tcW w:w="1701" w:type="dxa"/>
            <w:vMerge w:val="restart"/>
            <w:tcBorders>
              <w:left w:val="nil"/>
              <w:right w:val="nil"/>
            </w:tcBorders>
            <w:vAlign w:val="center"/>
          </w:tcPr>
          <w:p w14:paraId="66133A61" w14:textId="77777777" w:rsidR="00037574" w:rsidRPr="009373EA" w:rsidRDefault="00037574" w:rsidP="004E2D6E">
            <w:pPr>
              <w:pStyle w:val="TEZ"/>
              <w:jc w:val="center"/>
              <w:rPr>
                <w:b/>
                <w:color w:val="000000" w:themeColor="text1"/>
                <w:sz w:val="20"/>
                <w:szCs w:val="20"/>
              </w:rPr>
            </w:pPr>
            <w:r w:rsidRPr="009373EA">
              <w:rPr>
                <w:b/>
                <w:color w:val="000000" w:themeColor="text1"/>
                <w:sz w:val="20"/>
                <w:szCs w:val="20"/>
              </w:rPr>
              <w:t>Yarı-yapılandırılmış</w:t>
            </w:r>
          </w:p>
        </w:tc>
        <w:tc>
          <w:tcPr>
            <w:tcW w:w="1271" w:type="dxa"/>
            <w:tcBorders>
              <w:left w:val="nil"/>
              <w:bottom w:val="nil"/>
              <w:right w:val="nil"/>
            </w:tcBorders>
          </w:tcPr>
          <w:p w14:paraId="0AB39B3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arası</w:t>
            </w:r>
          </w:p>
        </w:tc>
        <w:tc>
          <w:tcPr>
            <w:tcW w:w="1418" w:type="dxa"/>
            <w:tcBorders>
              <w:left w:val="nil"/>
              <w:bottom w:val="nil"/>
              <w:right w:val="nil"/>
            </w:tcBorders>
          </w:tcPr>
          <w:p w14:paraId="2756701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194.692</w:t>
            </w:r>
          </w:p>
        </w:tc>
        <w:tc>
          <w:tcPr>
            <w:tcW w:w="708" w:type="dxa"/>
            <w:tcBorders>
              <w:left w:val="nil"/>
              <w:bottom w:val="nil"/>
              <w:right w:val="nil"/>
            </w:tcBorders>
          </w:tcPr>
          <w:p w14:paraId="3A17C7E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w:t>
            </w:r>
          </w:p>
        </w:tc>
        <w:tc>
          <w:tcPr>
            <w:tcW w:w="1134" w:type="dxa"/>
            <w:tcBorders>
              <w:left w:val="nil"/>
              <w:bottom w:val="nil"/>
              <w:right w:val="nil"/>
            </w:tcBorders>
          </w:tcPr>
          <w:p w14:paraId="3D5D9C3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97.346</w:t>
            </w:r>
          </w:p>
        </w:tc>
        <w:tc>
          <w:tcPr>
            <w:tcW w:w="851" w:type="dxa"/>
            <w:tcBorders>
              <w:left w:val="nil"/>
              <w:bottom w:val="nil"/>
              <w:right w:val="nil"/>
            </w:tcBorders>
          </w:tcPr>
          <w:p w14:paraId="4B3E26D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1.083</w:t>
            </w:r>
          </w:p>
        </w:tc>
        <w:tc>
          <w:tcPr>
            <w:tcW w:w="850" w:type="dxa"/>
            <w:tcBorders>
              <w:left w:val="nil"/>
              <w:bottom w:val="nil"/>
              <w:right w:val="nil"/>
            </w:tcBorders>
          </w:tcPr>
          <w:p w14:paraId="2A650FE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.340</w:t>
            </w:r>
          </w:p>
        </w:tc>
        <w:tc>
          <w:tcPr>
            <w:tcW w:w="998" w:type="dxa"/>
            <w:tcBorders>
              <w:left w:val="nil"/>
              <w:bottom w:val="nil"/>
              <w:right w:val="nil"/>
            </w:tcBorders>
          </w:tcPr>
          <w:p w14:paraId="021FC5D2" w14:textId="77777777" w:rsidR="00037574" w:rsidRPr="009373EA" w:rsidRDefault="00037574" w:rsidP="004E2D6E">
            <w:pPr>
              <w:pStyle w:val="TEZ"/>
              <w:jc w:val="center"/>
              <w:rPr>
                <w:color w:val="000000" w:themeColor="text1"/>
                <w:sz w:val="20"/>
                <w:szCs w:val="20"/>
              </w:rPr>
            </w:pPr>
          </w:p>
        </w:tc>
      </w:tr>
      <w:tr w:rsidR="00037574" w:rsidRPr="009373EA" w14:paraId="1EAAB1C6" w14:textId="77777777" w:rsidTr="000E2E5C">
        <w:tc>
          <w:tcPr>
            <w:tcW w:w="1701" w:type="dxa"/>
            <w:vMerge/>
            <w:tcBorders>
              <w:left w:val="nil"/>
              <w:right w:val="nil"/>
            </w:tcBorders>
            <w:vAlign w:val="center"/>
          </w:tcPr>
          <w:p w14:paraId="24592D1A" w14:textId="77777777" w:rsidR="00037574" w:rsidRPr="009373EA" w:rsidRDefault="00037574" w:rsidP="004E2D6E">
            <w:pPr>
              <w:pStyle w:val="TEZ"/>
              <w:jc w:val="center"/>
              <w:rPr>
                <w:b/>
                <w:color w:val="000000" w:themeColor="text1"/>
                <w:sz w:val="20"/>
                <w:szCs w:val="20"/>
              </w:rPr>
            </w:pPr>
          </w:p>
        </w:tc>
        <w:tc>
          <w:tcPr>
            <w:tcW w:w="1271" w:type="dxa"/>
            <w:tcBorders>
              <w:top w:val="nil"/>
              <w:left w:val="nil"/>
              <w:bottom w:val="nil"/>
              <w:right w:val="nil"/>
            </w:tcBorders>
          </w:tcPr>
          <w:p w14:paraId="0C24046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içi</w:t>
            </w:r>
          </w:p>
        </w:tc>
        <w:tc>
          <w:tcPr>
            <w:tcW w:w="1418" w:type="dxa"/>
            <w:tcBorders>
              <w:top w:val="nil"/>
              <w:left w:val="nil"/>
              <w:bottom w:val="nil"/>
              <w:right w:val="nil"/>
            </w:tcBorders>
          </w:tcPr>
          <w:p w14:paraId="5CCABC7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30829.553</w:t>
            </w:r>
          </w:p>
        </w:tc>
        <w:tc>
          <w:tcPr>
            <w:tcW w:w="708" w:type="dxa"/>
            <w:tcBorders>
              <w:top w:val="nil"/>
              <w:left w:val="nil"/>
              <w:bottom w:val="nil"/>
              <w:right w:val="nil"/>
            </w:tcBorders>
          </w:tcPr>
          <w:p w14:paraId="68ACE62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343</w:t>
            </w:r>
          </w:p>
        </w:tc>
        <w:tc>
          <w:tcPr>
            <w:tcW w:w="1134" w:type="dxa"/>
            <w:tcBorders>
              <w:top w:val="nil"/>
              <w:left w:val="nil"/>
              <w:bottom w:val="nil"/>
              <w:right w:val="nil"/>
            </w:tcBorders>
          </w:tcPr>
          <w:p w14:paraId="4C06B74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89.882</w:t>
            </w:r>
          </w:p>
        </w:tc>
        <w:tc>
          <w:tcPr>
            <w:tcW w:w="851" w:type="dxa"/>
            <w:tcBorders>
              <w:top w:val="nil"/>
              <w:left w:val="nil"/>
              <w:bottom w:val="nil"/>
              <w:right w:val="nil"/>
            </w:tcBorders>
          </w:tcPr>
          <w:p w14:paraId="38B29083" w14:textId="77777777" w:rsidR="00037574" w:rsidRPr="009373EA" w:rsidRDefault="00037574" w:rsidP="004E2D6E">
            <w:pPr>
              <w:pStyle w:val="TEZ"/>
              <w:jc w:val="center"/>
              <w:rPr>
                <w:color w:val="000000" w:themeColor="text1"/>
                <w:sz w:val="20"/>
                <w:szCs w:val="20"/>
              </w:rPr>
            </w:pPr>
          </w:p>
        </w:tc>
        <w:tc>
          <w:tcPr>
            <w:tcW w:w="850" w:type="dxa"/>
            <w:tcBorders>
              <w:top w:val="nil"/>
              <w:left w:val="nil"/>
              <w:bottom w:val="nil"/>
              <w:right w:val="nil"/>
            </w:tcBorders>
          </w:tcPr>
          <w:p w14:paraId="355ECA61" w14:textId="77777777" w:rsidR="00037574" w:rsidRPr="009373EA" w:rsidRDefault="00037574" w:rsidP="004E2D6E">
            <w:pPr>
              <w:pStyle w:val="TEZ"/>
              <w:jc w:val="center"/>
              <w:rPr>
                <w:color w:val="000000" w:themeColor="text1"/>
                <w:sz w:val="20"/>
                <w:szCs w:val="20"/>
              </w:rPr>
            </w:pPr>
          </w:p>
        </w:tc>
        <w:tc>
          <w:tcPr>
            <w:tcW w:w="998" w:type="dxa"/>
            <w:tcBorders>
              <w:top w:val="nil"/>
              <w:left w:val="nil"/>
              <w:bottom w:val="nil"/>
              <w:right w:val="nil"/>
            </w:tcBorders>
          </w:tcPr>
          <w:p w14:paraId="1086CE72" w14:textId="77777777" w:rsidR="00037574" w:rsidRPr="009373EA" w:rsidRDefault="00037574" w:rsidP="004E2D6E">
            <w:pPr>
              <w:pStyle w:val="TEZ"/>
              <w:jc w:val="center"/>
              <w:rPr>
                <w:color w:val="000000" w:themeColor="text1"/>
                <w:sz w:val="20"/>
                <w:szCs w:val="20"/>
              </w:rPr>
            </w:pPr>
          </w:p>
        </w:tc>
      </w:tr>
      <w:tr w:rsidR="00037574" w:rsidRPr="009373EA" w14:paraId="04EE91D0" w14:textId="77777777" w:rsidTr="000E2E5C">
        <w:tc>
          <w:tcPr>
            <w:tcW w:w="1701" w:type="dxa"/>
            <w:vMerge/>
            <w:tcBorders>
              <w:left w:val="nil"/>
              <w:bottom w:val="single" w:sz="4" w:space="0" w:color="auto"/>
              <w:right w:val="nil"/>
            </w:tcBorders>
            <w:vAlign w:val="center"/>
          </w:tcPr>
          <w:p w14:paraId="1572C1EA" w14:textId="77777777" w:rsidR="00037574" w:rsidRPr="009373EA" w:rsidRDefault="00037574" w:rsidP="004E2D6E">
            <w:pPr>
              <w:pStyle w:val="TEZ"/>
              <w:jc w:val="center"/>
              <w:rPr>
                <w:b/>
                <w:color w:val="000000" w:themeColor="text1"/>
                <w:sz w:val="20"/>
                <w:szCs w:val="20"/>
              </w:rPr>
            </w:pPr>
          </w:p>
        </w:tc>
        <w:tc>
          <w:tcPr>
            <w:tcW w:w="1271" w:type="dxa"/>
            <w:tcBorders>
              <w:top w:val="nil"/>
              <w:left w:val="nil"/>
              <w:bottom w:val="single" w:sz="4" w:space="0" w:color="auto"/>
              <w:right w:val="nil"/>
            </w:tcBorders>
          </w:tcPr>
          <w:p w14:paraId="6E85DE5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Toplam</w:t>
            </w:r>
          </w:p>
        </w:tc>
        <w:tc>
          <w:tcPr>
            <w:tcW w:w="1418" w:type="dxa"/>
            <w:tcBorders>
              <w:top w:val="nil"/>
              <w:left w:val="nil"/>
              <w:bottom w:val="single" w:sz="4" w:space="0" w:color="auto"/>
              <w:right w:val="nil"/>
            </w:tcBorders>
          </w:tcPr>
          <w:p w14:paraId="20AF692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31024.246</w:t>
            </w:r>
          </w:p>
        </w:tc>
        <w:tc>
          <w:tcPr>
            <w:tcW w:w="708" w:type="dxa"/>
            <w:tcBorders>
              <w:top w:val="nil"/>
              <w:left w:val="nil"/>
              <w:bottom w:val="single" w:sz="4" w:space="0" w:color="auto"/>
              <w:right w:val="nil"/>
            </w:tcBorders>
          </w:tcPr>
          <w:p w14:paraId="0461C3D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345</w:t>
            </w:r>
          </w:p>
        </w:tc>
        <w:tc>
          <w:tcPr>
            <w:tcW w:w="1134" w:type="dxa"/>
            <w:tcBorders>
              <w:top w:val="nil"/>
              <w:left w:val="nil"/>
              <w:bottom w:val="single" w:sz="4" w:space="0" w:color="auto"/>
              <w:right w:val="nil"/>
            </w:tcBorders>
          </w:tcPr>
          <w:p w14:paraId="35A25A82" w14:textId="77777777" w:rsidR="00037574" w:rsidRPr="009373EA" w:rsidRDefault="00037574" w:rsidP="004E2D6E">
            <w:pPr>
              <w:pStyle w:val="TEZ"/>
              <w:jc w:val="center"/>
              <w:rPr>
                <w:color w:val="000000" w:themeColor="text1"/>
                <w:sz w:val="20"/>
                <w:szCs w:val="20"/>
              </w:rPr>
            </w:pPr>
          </w:p>
        </w:tc>
        <w:tc>
          <w:tcPr>
            <w:tcW w:w="851" w:type="dxa"/>
            <w:tcBorders>
              <w:top w:val="nil"/>
              <w:left w:val="nil"/>
              <w:bottom w:val="single" w:sz="4" w:space="0" w:color="auto"/>
              <w:right w:val="nil"/>
            </w:tcBorders>
          </w:tcPr>
          <w:p w14:paraId="3076F370" w14:textId="77777777" w:rsidR="00037574" w:rsidRPr="009373EA" w:rsidRDefault="00037574" w:rsidP="004E2D6E">
            <w:pPr>
              <w:pStyle w:val="TEZ"/>
              <w:jc w:val="center"/>
              <w:rPr>
                <w:color w:val="000000" w:themeColor="text1"/>
                <w:sz w:val="20"/>
                <w:szCs w:val="20"/>
              </w:rPr>
            </w:pPr>
          </w:p>
        </w:tc>
        <w:tc>
          <w:tcPr>
            <w:tcW w:w="850" w:type="dxa"/>
            <w:tcBorders>
              <w:top w:val="nil"/>
              <w:left w:val="nil"/>
              <w:bottom w:val="single" w:sz="4" w:space="0" w:color="auto"/>
              <w:right w:val="nil"/>
            </w:tcBorders>
          </w:tcPr>
          <w:p w14:paraId="5E65CABB" w14:textId="77777777" w:rsidR="00037574" w:rsidRPr="009373EA" w:rsidRDefault="00037574" w:rsidP="004E2D6E">
            <w:pPr>
              <w:pStyle w:val="TEZ"/>
              <w:jc w:val="center"/>
              <w:rPr>
                <w:color w:val="000000" w:themeColor="text1"/>
                <w:sz w:val="20"/>
                <w:szCs w:val="20"/>
              </w:rPr>
            </w:pPr>
          </w:p>
        </w:tc>
        <w:tc>
          <w:tcPr>
            <w:tcW w:w="998" w:type="dxa"/>
            <w:tcBorders>
              <w:top w:val="nil"/>
              <w:left w:val="nil"/>
              <w:bottom w:val="single" w:sz="4" w:space="0" w:color="auto"/>
              <w:right w:val="nil"/>
            </w:tcBorders>
          </w:tcPr>
          <w:p w14:paraId="021F46DF" w14:textId="77777777" w:rsidR="00037574" w:rsidRPr="009373EA" w:rsidRDefault="00037574" w:rsidP="004E2D6E">
            <w:pPr>
              <w:pStyle w:val="TEZ"/>
              <w:jc w:val="center"/>
              <w:rPr>
                <w:color w:val="000000" w:themeColor="text1"/>
                <w:sz w:val="20"/>
                <w:szCs w:val="20"/>
              </w:rPr>
            </w:pPr>
          </w:p>
        </w:tc>
      </w:tr>
      <w:tr w:rsidR="00B7157C" w:rsidRPr="009373EA" w14:paraId="045A7D43" w14:textId="77777777" w:rsidTr="000E2E5C">
        <w:tc>
          <w:tcPr>
            <w:tcW w:w="1701" w:type="dxa"/>
            <w:vMerge w:val="restart"/>
            <w:tcBorders>
              <w:left w:val="nil"/>
              <w:right w:val="nil"/>
            </w:tcBorders>
            <w:vAlign w:val="center"/>
          </w:tcPr>
          <w:p w14:paraId="4F5C7FE7" w14:textId="614D8C3A" w:rsidR="00B7157C" w:rsidRPr="009373EA" w:rsidRDefault="00B7157C" w:rsidP="004E2D6E">
            <w:pPr>
              <w:pStyle w:val="TEZ"/>
              <w:jc w:val="center"/>
              <w:rPr>
                <w:b/>
                <w:color w:val="000000" w:themeColor="text1"/>
                <w:sz w:val="20"/>
                <w:szCs w:val="20"/>
              </w:rPr>
            </w:pPr>
            <w:r w:rsidRPr="009373EA">
              <w:rPr>
                <w:b/>
                <w:color w:val="000000" w:themeColor="text1"/>
                <w:sz w:val="20"/>
                <w:szCs w:val="20"/>
              </w:rPr>
              <w:t>Yapılandırılmış</w:t>
            </w:r>
          </w:p>
        </w:tc>
        <w:tc>
          <w:tcPr>
            <w:tcW w:w="1271" w:type="dxa"/>
            <w:tcBorders>
              <w:left w:val="nil"/>
              <w:bottom w:val="nil"/>
              <w:right w:val="nil"/>
            </w:tcBorders>
          </w:tcPr>
          <w:p w14:paraId="2AA39940" w14:textId="77777777" w:rsidR="00B7157C" w:rsidRPr="009373EA" w:rsidRDefault="00B7157C" w:rsidP="004E2D6E">
            <w:pPr>
              <w:pStyle w:val="TEZ"/>
              <w:jc w:val="center"/>
              <w:rPr>
                <w:color w:val="000000" w:themeColor="text1"/>
                <w:sz w:val="20"/>
                <w:szCs w:val="20"/>
              </w:rPr>
            </w:pPr>
            <w:r w:rsidRPr="009373EA">
              <w:rPr>
                <w:color w:val="000000" w:themeColor="text1"/>
                <w:sz w:val="20"/>
                <w:szCs w:val="20"/>
              </w:rPr>
              <w:t>Gruplar arası</w:t>
            </w:r>
          </w:p>
        </w:tc>
        <w:tc>
          <w:tcPr>
            <w:tcW w:w="1418" w:type="dxa"/>
            <w:tcBorders>
              <w:left w:val="nil"/>
              <w:bottom w:val="nil"/>
              <w:right w:val="nil"/>
            </w:tcBorders>
          </w:tcPr>
          <w:p w14:paraId="613AFCB9" w14:textId="54FADA3C" w:rsidR="00B7157C" w:rsidRPr="009373EA" w:rsidRDefault="00E77ABA" w:rsidP="004E2D6E">
            <w:pPr>
              <w:pStyle w:val="TEZ"/>
              <w:jc w:val="center"/>
              <w:rPr>
                <w:color w:val="000000" w:themeColor="text1"/>
                <w:sz w:val="20"/>
                <w:szCs w:val="20"/>
              </w:rPr>
            </w:pPr>
            <w:r w:rsidRPr="009373EA">
              <w:rPr>
                <w:color w:val="000000" w:themeColor="text1"/>
                <w:sz w:val="20"/>
                <w:szCs w:val="20"/>
              </w:rPr>
              <w:t>725.</w:t>
            </w:r>
            <w:r w:rsidR="00B7157C" w:rsidRPr="009373EA">
              <w:rPr>
                <w:color w:val="000000" w:themeColor="text1"/>
                <w:sz w:val="20"/>
                <w:szCs w:val="20"/>
              </w:rPr>
              <w:t>152</w:t>
            </w:r>
          </w:p>
        </w:tc>
        <w:tc>
          <w:tcPr>
            <w:tcW w:w="708" w:type="dxa"/>
            <w:tcBorders>
              <w:left w:val="nil"/>
              <w:bottom w:val="nil"/>
              <w:right w:val="nil"/>
            </w:tcBorders>
          </w:tcPr>
          <w:p w14:paraId="2EFE2232" w14:textId="76C13FD5" w:rsidR="00B7157C" w:rsidRPr="009373EA" w:rsidRDefault="00B7157C" w:rsidP="004E2D6E">
            <w:pPr>
              <w:pStyle w:val="TEZ"/>
              <w:jc w:val="center"/>
              <w:rPr>
                <w:color w:val="000000" w:themeColor="text1"/>
                <w:sz w:val="20"/>
                <w:szCs w:val="20"/>
              </w:rPr>
            </w:pPr>
            <w:r w:rsidRPr="009373EA">
              <w:rPr>
                <w:color w:val="000000" w:themeColor="text1"/>
                <w:sz w:val="20"/>
                <w:szCs w:val="20"/>
              </w:rPr>
              <w:t>2</w:t>
            </w:r>
          </w:p>
        </w:tc>
        <w:tc>
          <w:tcPr>
            <w:tcW w:w="1134" w:type="dxa"/>
            <w:tcBorders>
              <w:left w:val="nil"/>
              <w:bottom w:val="nil"/>
              <w:right w:val="nil"/>
            </w:tcBorders>
          </w:tcPr>
          <w:p w14:paraId="66729B99" w14:textId="52A58009" w:rsidR="00B7157C" w:rsidRPr="009373EA" w:rsidRDefault="00B7157C" w:rsidP="00E77ABA">
            <w:pPr>
              <w:pStyle w:val="TEZ"/>
              <w:jc w:val="center"/>
              <w:rPr>
                <w:color w:val="000000" w:themeColor="text1"/>
                <w:sz w:val="20"/>
                <w:szCs w:val="20"/>
              </w:rPr>
            </w:pPr>
            <w:r w:rsidRPr="009373EA">
              <w:rPr>
                <w:color w:val="000000" w:themeColor="text1"/>
                <w:sz w:val="20"/>
                <w:szCs w:val="20"/>
              </w:rPr>
              <w:t>362</w:t>
            </w:r>
            <w:r w:rsidR="00E77ABA" w:rsidRPr="009373EA">
              <w:rPr>
                <w:color w:val="000000" w:themeColor="text1"/>
                <w:sz w:val="20"/>
                <w:szCs w:val="20"/>
              </w:rPr>
              <w:t>.</w:t>
            </w:r>
            <w:r w:rsidRPr="009373EA">
              <w:rPr>
                <w:color w:val="000000" w:themeColor="text1"/>
                <w:sz w:val="20"/>
                <w:szCs w:val="20"/>
              </w:rPr>
              <w:t>576</w:t>
            </w:r>
          </w:p>
        </w:tc>
        <w:tc>
          <w:tcPr>
            <w:tcW w:w="851" w:type="dxa"/>
            <w:tcBorders>
              <w:left w:val="nil"/>
              <w:bottom w:val="nil"/>
              <w:right w:val="nil"/>
            </w:tcBorders>
          </w:tcPr>
          <w:p w14:paraId="55C828B4" w14:textId="2D85A1CE" w:rsidR="00B7157C" w:rsidRPr="009373EA" w:rsidRDefault="00B7157C" w:rsidP="004E2D6E">
            <w:pPr>
              <w:pStyle w:val="TEZ"/>
              <w:jc w:val="center"/>
              <w:rPr>
                <w:color w:val="000000" w:themeColor="text1"/>
                <w:sz w:val="20"/>
                <w:szCs w:val="20"/>
              </w:rPr>
            </w:pPr>
            <w:r w:rsidRPr="009373EA">
              <w:rPr>
                <w:color w:val="000000" w:themeColor="text1"/>
                <w:sz w:val="20"/>
                <w:szCs w:val="20"/>
              </w:rPr>
              <w:t>3,298</w:t>
            </w:r>
          </w:p>
        </w:tc>
        <w:tc>
          <w:tcPr>
            <w:tcW w:w="850" w:type="dxa"/>
            <w:tcBorders>
              <w:left w:val="nil"/>
              <w:bottom w:val="nil"/>
              <w:right w:val="nil"/>
            </w:tcBorders>
          </w:tcPr>
          <w:p w14:paraId="7ACE5F59" w14:textId="696B94EE" w:rsidR="00B7157C" w:rsidRPr="009373EA" w:rsidRDefault="002C6D8E" w:rsidP="004E2D6E">
            <w:pPr>
              <w:pStyle w:val="TEZ"/>
              <w:jc w:val="center"/>
              <w:rPr>
                <w:color w:val="000000" w:themeColor="text1"/>
                <w:sz w:val="20"/>
                <w:szCs w:val="20"/>
              </w:rPr>
            </w:pPr>
            <w:r w:rsidRPr="009373EA">
              <w:rPr>
                <w:color w:val="000000" w:themeColor="text1"/>
                <w:sz w:val="20"/>
                <w:szCs w:val="20"/>
              </w:rPr>
              <w:t>.</w:t>
            </w:r>
            <w:r w:rsidR="00B7157C" w:rsidRPr="009373EA">
              <w:rPr>
                <w:color w:val="000000" w:themeColor="text1"/>
                <w:sz w:val="20"/>
                <w:szCs w:val="20"/>
              </w:rPr>
              <w:t>038*</w:t>
            </w:r>
          </w:p>
        </w:tc>
        <w:tc>
          <w:tcPr>
            <w:tcW w:w="998" w:type="dxa"/>
            <w:vMerge w:val="restart"/>
            <w:tcBorders>
              <w:left w:val="nil"/>
              <w:right w:val="nil"/>
            </w:tcBorders>
          </w:tcPr>
          <w:p w14:paraId="5A2CD0FE" w14:textId="7035DF5A" w:rsidR="00B7157C" w:rsidRPr="009373EA" w:rsidRDefault="00B7157C" w:rsidP="004E2D6E">
            <w:pPr>
              <w:pStyle w:val="TEZ"/>
              <w:jc w:val="center"/>
              <w:rPr>
                <w:color w:val="000000" w:themeColor="text1"/>
                <w:sz w:val="20"/>
                <w:szCs w:val="20"/>
              </w:rPr>
            </w:pPr>
            <w:r w:rsidRPr="009373EA">
              <w:rPr>
                <w:color w:val="000000" w:themeColor="text1"/>
                <w:sz w:val="20"/>
                <w:szCs w:val="20"/>
              </w:rPr>
              <w:t xml:space="preserve">C-A, </w:t>
            </w:r>
            <w:r w:rsidR="00C13E52">
              <w:rPr>
                <w:color w:val="000000" w:themeColor="text1"/>
                <w:sz w:val="20"/>
                <w:szCs w:val="20"/>
              </w:rPr>
              <w:t xml:space="preserve">   </w:t>
            </w:r>
            <w:r w:rsidRPr="009373EA">
              <w:rPr>
                <w:color w:val="000000" w:themeColor="text1"/>
                <w:sz w:val="20"/>
                <w:szCs w:val="20"/>
              </w:rPr>
              <w:t>C-B, A-B</w:t>
            </w:r>
          </w:p>
        </w:tc>
      </w:tr>
      <w:tr w:rsidR="00B7157C" w:rsidRPr="009373EA" w14:paraId="32DBB8CE" w14:textId="77777777" w:rsidTr="000E2E5C">
        <w:tc>
          <w:tcPr>
            <w:tcW w:w="1701" w:type="dxa"/>
            <w:vMerge/>
            <w:tcBorders>
              <w:left w:val="nil"/>
              <w:right w:val="nil"/>
            </w:tcBorders>
            <w:vAlign w:val="center"/>
          </w:tcPr>
          <w:p w14:paraId="1E8436C7" w14:textId="77777777" w:rsidR="00B7157C" w:rsidRPr="009373EA" w:rsidRDefault="00B7157C" w:rsidP="004E2D6E">
            <w:pPr>
              <w:pStyle w:val="TEZ"/>
              <w:jc w:val="center"/>
              <w:rPr>
                <w:b/>
                <w:color w:val="000000" w:themeColor="text1"/>
                <w:sz w:val="20"/>
                <w:szCs w:val="20"/>
              </w:rPr>
            </w:pPr>
          </w:p>
        </w:tc>
        <w:tc>
          <w:tcPr>
            <w:tcW w:w="1271" w:type="dxa"/>
            <w:tcBorders>
              <w:top w:val="nil"/>
              <w:left w:val="nil"/>
              <w:bottom w:val="nil"/>
              <w:right w:val="nil"/>
            </w:tcBorders>
          </w:tcPr>
          <w:p w14:paraId="5136360D" w14:textId="77777777" w:rsidR="00B7157C" w:rsidRPr="009373EA" w:rsidRDefault="00B7157C" w:rsidP="004E2D6E">
            <w:pPr>
              <w:pStyle w:val="TEZ"/>
              <w:jc w:val="center"/>
              <w:rPr>
                <w:color w:val="000000" w:themeColor="text1"/>
                <w:sz w:val="20"/>
                <w:szCs w:val="20"/>
              </w:rPr>
            </w:pPr>
            <w:r w:rsidRPr="009373EA">
              <w:rPr>
                <w:color w:val="000000" w:themeColor="text1"/>
                <w:sz w:val="20"/>
                <w:szCs w:val="20"/>
              </w:rPr>
              <w:t>Gruplar içi</w:t>
            </w:r>
          </w:p>
        </w:tc>
        <w:tc>
          <w:tcPr>
            <w:tcW w:w="1418" w:type="dxa"/>
            <w:tcBorders>
              <w:top w:val="nil"/>
              <w:left w:val="nil"/>
              <w:bottom w:val="nil"/>
              <w:right w:val="nil"/>
            </w:tcBorders>
          </w:tcPr>
          <w:p w14:paraId="27C46EAF" w14:textId="440A8B2F" w:rsidR="00B7157C" w:rsidRPr="009373EA" w:rsidRDefault="00E77ABA" w:rsidP="004E2D6E">
            <w:pPr>
              <w:pStyle w:val="TEZ"/>
              <w:jc w:val="center"/>
              <w:rPr>
                <w:color w:val="000000" w:themeColor="text1"/>
                <w:sz w:val="20"/>
                <w:szCs w:val="20"/>
              </w:rPr>
            </w:pPr>
            <w:r w:rsidRPr="009373EA">
              <w:rPr>
                <w:color w:val="000000" w:themeColor="text1"/>
                <w:sz w:val="20"/>
                <w:szCs w:val="20"/>
              </w:rPr>
              <w:t>37706.</w:t>
            </w:r>
            <w:r w:rsidR="00B7157C" w:rsidRPr="009373EA">
              <w:rPr>
                <w:color w:val="000000" w:themeColor="text1"/>
                <w:sz w:val="20"/>
                <w:szCs w:val="20"/>
              </w:rPr>
              <w:t>732</w:t>
            </w:r>
          </w:p>
        </w:tc>
        <w:tc>
          <w:tcPr>
            <w:tcW w:w="708" w:type="dxa"/>
            <w:tcBorders>
              <w:top w:val="nil"/>
              <w:left w:val="nil"/>
              <w:bottom w:val="nil"/>
              <w:right w:val="nil"/>
            </w:tcBorders>
          </w:tcPr>
          <w:p w14:paraId="35D700DF" w14:textId="40E70B5A" w:rsidR="00B7157C" w:rsidRPr="009373EA" w:rsidRDefault="00B7157C" w:rsidP="004E2D6E">
            <w:pPr>
              <w:pStyle w:val="TEZ"/>
              <w:jc w:val="center"/>
              <w:rPr>
                <w:color w:val="000000" w:themeColor="text1"/>
                <w:sz w:val="20"/>
                <w:szCs w:val="20"/>
              </w:rPr>
            </w:pPr>
            <w:r w:rsidRPr="009373EA">
              <w:rPr>
                <w:color w:val="000000" w:themeColor="text1"/>
                <w:sz w:val="20"/>
                <w:szCs w:val="20"/>
              </w:rPr>
              <w:t>343</w:t>
            </w:r>
          </w:p>
        </w:tc>
        <w:tc>
          <w:tcPr>
            <w:tcW w:w="1134" w:type="dxa"/>
            <w:tcBorders>
              <w:top w:val="nil"/>
              <w:left w:val="nil"/>
              <w:bottom w:val="nil"/>
              <w:right w:val="nil"/>
            </w:tcBorders>
          </w:tcPr>
          <w:p w14:paraId="144947ED" w14:textId="212B4918" w:rsidR="00B7157C" w:rsidRPr="009373EA" w:rsidRDefault="00E77ABA" w:rsidP="004E2D6E">
            <w:pPr>
              <w:pStyle w:val="TEZ"/>
              <w:jc w:val="center"/>
              <w:rPr>
                <w:color w:val="000000" w:themeColor="text1"/>
                <w:sz w:val="20"/>
                <w:szCs w:val="20"/>
              </w:rPr>
            </w:pPr>
            <w:r w:rsidRPr="009373EA">
              <w:rPr>
                <w:color w:val="000000" w:themeColor="text1"/>
                <w:sz w:val="20"/>
                <w:szCs w:val="20"/>
              </w:rPr>
              <w:t>109.</w:t>
            </w:r>
            <w:r w:rsidR="00B7157C" w:rsidRPr="009373EA">
              <w:rPr>
                <w:color w:val="000000" w:themeColor="text1"/>
                <w:sz w:val="20"/>
                <w:szCs w:val="20"/>
              </w:rPr>
              <w:t>932</w:t>
            </w:r>
          </w:p>
        </w:tc>
        <w:tc>
          <w:tcPr>
            <w:tcW w:w="851" w:type="dxa"/>
            <w:tcBorders>
              <w:top w:val="nil"/>
              <w:left w:val="nil"/>
              <w:bottom w:val="nil"/>
              <w:right w:val="nil"/>
            </w:tcBorders>
          </w:tcPr>
          <w:p w14:paraId="5A590B90" w14:textId="77777777" w:rsidR="00B7157C" w:rsidRPr="009373EA" w:rsidRDefault="00B7157C" w:rsidP="004E2D6E">
            <w:pPr>
              <w:pStyle w:val="TEZ"/>
              <w:jc w:val="center"/>
              <w:rPr>
                <w:color w:val="000000" w:themeColor="text1"/>
                <w:sz w:val="20"/>
                <w:szCs w:val="20"/>
              </w:rPr>
            </w:pPr>
          </w:p>
        </w:tc>
        <w:tc>
          <w:tcPr>
            <w:tcW w:w="850" w:type="dxa"/>
            <w:tcBorders>
              <w:top w:val="nil"/>
              <w:left w:val="nil"/>
              <w:bottom w:val="nil"/>
              <w:right w:val="nil"/>
            </w:tcBorders>
          </w:tcPr>
          <w:p w14:paraId="251D838F" w14:textId="77777777" w:rsidR="00B7157C" w:rsidRPr="009373EA" w:rsidRDefault="00B7157C" w:rsidP="004E2D6E">
            <w:pPr>
              <w:pStyle w:val="TEZ"/>
              <w:jc w:val="center"/>
              <w:rPr>
                <w:color w:val="000000" w:themeColor="text1"/>
                <w:sz w:val="20"/>
                <w:szCs w:val="20"/>
              </w:rPr>
            </w:pPr>
          </w:p>
        </w:tc>
        <w:tc>
          <w:tcPr>
            <w:tcW w:w="998" w:type="dxa"/>
            <w:vMerge/>
            <w:tcBorders>
              <w:left w:val="nil"/>
              <w:right w:val="nil"/>
            </w:tcBorders>
          </w:tcPr>
          <w:p w14:paraId="784CBC2B" w14:textId="77777777" w:rsidR="00B7157C" w:rsidRPr="009373EA" w:rsidRDefault="00B7157C" w:rsidP="004E2D6E">
            <w:pPr>
              <w:pStyle w:val="TEZ"/>
              <w:jc w:val="center"/>
              <w:rPr>
                <w:color w:val="000000" w:themeColor="text1"/>
                <w:sz w:val="20"/>
                <w:szCs w:val="20"/>
              </w:rPr>
            </w:pPr>
          </w:p>
        </w:tc>
      </w:tr>
      <w:tr w:rsidR="00B7157C" w:rsidRPr="009373EA" w14:paraId="77769CA1" w14:textId="77777777" w:rsidTr="000E2E5C">
        <w:tc>
          <w:tcPr>
            <w:tcW w:w="1701" w:type="dxa"/>
            <w:vMerge/>
            <w:tcBorders>
              <w:left w:val="nil"/>
              <w:bottom w:val="single" w:sz="4" w:space="0" w:color="auto"/>
              <w:right w:val="nil"/>
            </w:tcBorders>
            <w:vAlign w:val="center"/>
          </w:tcPr>
          <w:p w14:paraId="324D81FD" w14:textId="77777777" w:rsidR="00B7157C" w:rsidRPr="009373EA" w:rsidRDefault="00B7157C" w:rsidP="004E2D6E">
            <w:pPr>
              <w:pStyle w:val="TEZ"/>
              <w:jc w:val="center"/>
              <w:rPr>
                <w:b/>
                <w:color w:val="000000" w:themeColor="text1"/>
                <w:sz w:val="20"/>
                <w:szCs w:val="20"/>
              </w:rPr>
            </w:pPr>
          </w:p>
        </w:tc>
        <w:tc>
          <w:tcPr>
            <w:tcW w:w="1271" w:type="dxa"/>
            <w:tcBorders>
              <w:top w:val="nil"/>
              <w:left w:val="nil"/>
              <w:bottom w:val="single" w:sz="4" w:space="0" w:color="auto"/>
              <w:right w:val="nil"/>
            </w:tcBorders>
          </w:tcPr>
          <w:p w14:paraId="6280A7DE" w14:textId="77777777" w:rsidR="00B7157C" w:rsidRPr="009373EA" w:rsidRDefault="00B7157C" w:rsidP="004E2D6E">
            <w:pPr>
              <w:pStyle w:val="TEZ"/>
              <w:jc w:val="center"/>
              <w:rPr>
                <w:color w:val="000000" w:themeColor="text1"/>
                <w:sz w:val="20"/>
                <w:szCs w:val="20"/>
              </w:rPr>
            </w:pPr>
            <w:r w:rsidRPr="009373EA">
              <w:rPr>
                <w:color w:val="000000" w:themeColor="text1"/>
                <w:sz w:val="20"/>
                <w:szCs w:val="20"/>
              </w:rPr>
              <w:t>Toplam</w:t>
            </w:r>
          </w:p>
        </w:tc>
        <w:tc>
          <w:tcPr>
            <w:tcW w:w="1418" w:type="dxa"/>
            <w:tcBorders>
              <w:top w:val="nil"/>
              <w:left w:val="nil"/>
              <w:bottom w:val="single" w:sz="4" w:space="0" w:color="auto"/>
              <w:right w:val="nil"/>
            </w:tcBorders>
          </w:tcPr>
          <w:p w14:paraId="7CB4CB22" w14:textId="51DC9A83" w:rsidR="00B7157C" w:rsidRPr="009373EA" w:rsidRDefault="00E77ABA" w:rsidP="004E2D6E">
            <w:pPr>
              <w:pStyle w:val="TEZ"/>
              <w:jc w:val="center"/>
              <w:rPr>
                <w:color w:val="000000" w:themeColor="text1"/>
                <w:sz w:val="20"/>
                <w:szCs w:val="20"/>
              </w:rPr>
            </w:pPr>
            <w:r w:rsidRPr="009373EA">
              <w:rPr>
                <w:color w:val="000000" w:themeColor="text1"/>
                <w:sz w:val="20"/>
                <w:szCs w:val="20"/>
              </w:rPr>
              <w:t>38431.</w:t>
            </w:r>
            <w:r w:rsidR="00B7157C" w:rsidRPr="009373EA">
              <w:rPr>
                <w:color w:val="000000" w:themeColor="text1"/>
                <w:sz w:val="20"/>
                <w:szCs w:val="20"/>
              </w:rPr>
              <w:t>884</w:t>
            </w:r>
          </w:p>
        </w:tc>
        <w:tc>
          <w:tcPr>
            <w:tcW w:w="708" w:type="dxa"/>
            <w:tcBorders>
              <w:top w:val="nil"/>
              <w:left w:val="nil"/>
              <w:bottom w:val="single" w:sz="4" w:space="0" w:color="auto"/>
              <w:right w:val="nil"/>
            </w:tcBorders>
          </w:tcPr>
          <w:p w14:paraId="3EE1CF3D" w14:textId="665708F6" w:rsidR="00B7157C" w:rsidRPr="009373EA" w:rsidRDefault="00B7157C" w:rsidP="004E2D6E">
            <w:pPr>
              <w:pStyle w:val="TEZ"/>
              <w:jc w:val="center"/>
              <w:rPr>
                <w:color w:val="000000" w:themeColor="text1"/>
                <w:sz w:val="20"/>
                <w:szCs w:val="20"/>
              </w:rPr>
            </w:pPr>
            <w:r w:rsidRPr="009373EA">
              <w:rPr>
                <w:color w:val="000000" w:themeColor="text1"/>
                <w:sz w:val="20"/>
                <w:szCs w:val="20"/>
              </w:rPr>
              <w:t>345</w:t>
            </w:r>
          </w:p>
        </w:tc>
        <w:tc>
          <w:tcPr>
            <w:tcW w:w="1134" w:type="dxa"/>
            <w:tcBorders>
              <w:top w:val="nil"/>
              <w:left w:val="nil"/>
              <w:bottom w:val="single" w:sz="4" w:space="0" w:color="auto"/>
              <w:right w:val="nil"/>
            </w:tcBorders>
          </w:tcPr>
          <w:p w14:paraId="77D8229C" w14:textId="77777777" w:rsidR="00B7157C" w:rsidRPr="009373EA" w:rsidRDefault="00B7157C" w:rsidP="004E2D6E">
            <w:pPr>
              <w:pStyle w:val="TEZ"/>
              <w:jc w:val="center"/>
              <w:rPr>
                <w:color w:val="000000" w:themeColor="text1"/>
                <w:sz w:val="20"/>
                <w:szCs w:val="20"/>
              </w:rPr>
            </w:pPr>
          </w:p>
        </w:tc>
        <w:tc>
          <w:tcPr>
            <w:tcW w:w="851" w:type="dxa"/>
            <w:tcBorders>
              <w:top w:val="nil"/>
              <w:left w:val="nil"/>
              <w:bottom w:val="single" w:sz="4" w:space="0" w:color="auto"/>
              <w:right w:val="nil"/>
            </w:tcBorders>
          </w:tcPr>
          <w:p w14:paraId="39B4B781" w14:textId="77777777" w:rsidR="00B7157C" w:rsidRPr="009373EA" w:rsidRDefault="00B7157C" w:rsidP="004E2D6E">
            <w:pPr>
              <w:pStyle w:val="TEZ"/>
              <w:jc w:val="center"/>
              <w:rPr>
                <w:color w:val="000000" w:themeColor="text1"/>
                <w:sz w:val="20"/>
                <w:szCs w:val="20"/>
              </w:rPr>
            </w:pPr>
          </w:p>
        </w:tc>
        <w:tc>
          <w:tcPr>
            <w:tcW w:w="850" w:type="dxa"/>
            <w:tcBorders>
              <w:top w:val="nil"/>
              <w:left w:val="nil"/>
              <w:bottom w:val="single" w:sz="4" w:space="0" w:color="auto"/>
              <w:right w:val="nil"/>
            </w:tcBorders>
          </w:tcPr>
          <w:p w14:paraId="64F09B04" w14:textId="77777777" w:rsidR="00B7157C" w:rsidRPr="009373EA" w:rsidRDefault="00B7157C" w:rsidP="004E2D6E">
            <w:pPr>
              <w:pStyle w:val="TEZ"/>
              <w:jc w:val="center"/>
              <w:rPr>
                <w:color w:val="000000" w:themeColor="text1"/>
                <w:sz w:val="20"/>
                <w:szCs w:val="20"/>
              </w:rPr>
            </w:pPr>
          </w:p>
        </w:tc>
        <w:tc>
          <w:tcPr>
            <w:tcW w:w="998" w:type="dxa"/>
            <w:vMerge/>
            <w:tcBorders>
              <w:left w:val="nil"/>
              <w:bottom w:val="single" w:sz="4" w:space="0" w:color="auto"/>
              <w:right w:val="nil"/>
            </w:tcBorders>
          </w:tcPr>
          <w:p w14:paraId="7D77C968" w14:textId="77777777" w:rsidR="00B7157C" w:rsidRPr="009373EA" w:rsidRDefault="00B7157C" w:rsidP="004E2D6E">
            <w:pPr>
              <w:pStyle w:val="TEZ"/>
              <w:jc w:val="center"/>
              <w:rPr>
                <w:color w:val="000000" w:themeColor="text1"/>
                <w:sz w:val="20"/>
                <w:szCs w:val="20"/>
              </w:rPr>
            </w:pPr>
          </w:p>
        </w:tc>
      </w:tr>
      <w:tr w:rsidR="00037574" w:rsidRPr="009373EA" w14:paraId="6931C6E7" w14:textId="77777777" w:rsidTr="000E2E5C">
        <w:tc>
          <w:tcPr>
            <w:tcW w:w="1701" w:type="dxa"/>
            <w:vMerge w:val="restart"/>
            <w:tcBorders>
              <w:left w:val="nil"/>
              <w:right w:val="nil"/>
            </w:tcBorders>
            <w:vAlign w:val="center"/>
          </w:tcPr>
          <w:p w14:paraId="1C63C473" w14:textId="3A2DA058" w:rsidR="00037574" w:rsidRPr="009373EA" w:rsidRDefault="00115552" w:rsidP="004E2D6E">
            <w:pPr>
              <w:pStyle w:val="TEZ"/>
              <w:jc w:val="center"/>
              <w:rPr>
                <w:b/>
                <w:color w:val="000000" w:themeColor="text1"/>
                <w:sz w:val="20"/>
                <w:szCs w:val="20"/>
              </w:rPr>
            </w:pPr>
            <w:r w:rsidRPr="009373EA">
              <w:rPr>
                <w:b/>
                <w:color w:val="000000" w:themeColor="text1"/>
                <w:sz w:val="20"/>
                <w:szCs w:val="20"/>
              </w:rPr>
              <w:t xml:space="preserve">Toplam </w:t>
            </w:r>
          </w:p>
        </w:tc>
        <w:tc>
          <w:tcPr>
            <w:tcW w:w="1271" w:type="dxa"/>
            <w:tcBorders>
              <w:left w:val="nil"/>
              <w:bottom w:val="nil"/>
              <w:right w:val="nil"/>
            </w:tcBorders>
          </w:tcPr>
          <w:p w14:paraId="3A74424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arası</w:t>
            </w:r>
          </w:p>
        </w:tc>
        <w:tc>
          <w:tcPr>
            <w:tcW w:w="1418" w:type="dxa"/>
            <w:tcBorders>
              <w:left w:val="nil"/>
              <w:bottom w:val="nil"/>
              <w:right w:val="nil"/>
            </w:tcBorders>
          </w:tcPr>
          <w:p w14:paraId="191F50B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2826.270</w:t>
            </w:r>
          </w:p>
        </w:tc>
        <w:tc>
          <w:tcPr>
            <w:tcW w:w="708" w:type="dxa"/>
            <w:tcBorders>
              <w:left w:val="nil"/>
              <w:bottom w:val="nil"/>
              <w:right w:val="nil"/>
            </w:tcBorders>
          </w:tcPr>
          <w:p w14:paraId="616976A4"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w:t>
            </w:r>
          </w:p>
        </w:tc>
        <w:tc>
          <w:tcPr>
            <w:tcW w:w="1134" w:type="dxa"/>
            <w:tcBorders>
              <w:left w:val="nil"/>
              <w:bottom w:val="nil"/>
              <w:right w:val="nil"/>
            </w:tcBorders>
          </w:tcPr>
          <w:p w14:paraId="25F967D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1413.135</w:t>
            </w:r>
          </w:p>
        </w:tc>
        <w:tc>
          <w:tcPr>
            <w:tcW w:w="851" w:type="dxa"/>
            <w:tcBorders>
              <w:left w:val="nil"/>
              <w:bottom w:val="nil"/>
              <w:right w:val="nil"/>
            </w:tcBorders>
          </w:tcPr>
          <w:p w14:paraId="6C10888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2.774</w:t>
            </w:r>
          </w:p>
        </w:tc>
        <w:tc>
          <w:tcPr>
            <w:tcW w:w="850" w:type="dxa"/>
            <w:tcBorders>
              <w:left w:val="nil"/>
              <w:bottom w:val="nil"/>
              <w:right w:val="nil"/>
            </w:tcBorders>
          </w:tcPr>
          <w:p w14:paraId="5152877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.064</w:t>
            </w:r>
          </w:p>
        </w:tc>
        <w:tc>
          <w:tcPr>
            <w:tcW w:w="998" w:type="dxa"/>
            <w:tcBorders>
              <w:top w:val="nil"/>
              <w:left w:val="nil"/>
              <w:bottom w:val="nil"/>
              <w:right w:val="nil"/>
            </w:tcBorders>
          </w:tcPr>
          <w:p w14:paraId="66230989" w14:textId="77777777" w:rsidR="00037574" w:rsidRPr="009373EA" w:rsidRDefault="00037574" w:rsidP="004E2D6E">
            <w:pPr>
              <w:pStyle w:val="TEZ"/>
              <w:jc w:val="center"/>
              <w:rPr>
                <w:color w:val="000000" w:themeColor="text1"/>
                <w:sz w:val="20"/>
                <w:szCs w:val="20"/>
              </w:rPr>
            </w:pPr>
          </w:p>
        </w:tc>
      </w:tr>
      <w:tr w:rsidR="00037574" w:rsidRPr="009373EA" w14:paraId="3F0A8FE6" w14:textId="77777777" w:rsidTr="000E2E5C">
        <w:tc>
          <w:tcPr>
            <w:tcW w:w="1701" w:type="dxa"/>
            <w:vMerge/>
            <w:tcBorders>
              <w:left w:val="nil"/>
              <w:right w:val="nil"/>
            </w:tcBorders>
          </w:tcPr>
          <w:p w14:paraId="35A8689B" w14:textId="77777777" w:rsidR="00037574" w:rsidRPr="009373EA" w:rsidRDefault="00037574" w:rsidP="004E2D6E">
            <w:pPr>
              <w:pStyle w:val="TEZ"/>
              <w:jc w:val="center"/>
              <w:rPr>
                <w:b/>
                <w:color w:val="000000" w:themeColor="text1"/>
                <w:sz w:val="20"/>
                <w:szCs w:val="20"/>
              </w:rPr>
            </w:pPr>
          </w:p>
        </w:tc>
        <w:tc>
          <w:tcPr>
            <w:tcW w:w="1271" w:type="dxa"/>
            <w:tcBorders>
              <w:top w:val="nil"/>
              <w:left w:val="nil"/>
              <w:bottom w:val="nil"/>
              <w:right w:val="nil"/>
            </w:tcBorders>
          </w:tcPr>
          <w:p w14:paraId="18C1D03D"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içi</w:t>
            </w:r>
          </w:p>
        </w:tc>
        <w:tc>
          <w:tcPr>
            <w:tcW w:w="1418" w:type="dxa"/>
            <w:tcBorders>
              <w:top w:val="nil"/>
              <w:left w:val="nil"/>
              <w:bottom w:val="nil"/>
              <w:right w:val="nil"/>
            </w:tcBorders>
          </w:tcPr>
          <w:p w14:paraId="5E5E640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174760.403</w:t>
            </w:r>
          </w:p>
        </w:tc>
        <w:tc>
          <w:tcPr>
            <w:tcW w:w="708" w:type="dxa"/>
            <w:tcBorders>
              <w:top w:val="nil"/>
              <w:left w:val="nil"/>
              <w:bottom w:val="nil"/>
              <w:right w:val="nil"/>
            </w:tcBorders>
          </w:tcPr>
          <w:p w14:paraId="6630B01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343</w:t>
            </w:r>
          </w:p>
        </w:tc>
        <w:tc>
          <w:tcPr>
            <w:tcW w:w="1134" w:type="dxa"/>
            <w:tcBorders>
              <w:top w:val="nil"/>
              <w:left w:val="nil"/>
              <w:bottom w:val="nil"/>
              <w:right w:val="nil"/>
            </w:tcBorders>
          </w:tcPr>
          <w:p w14:paraId="74E0681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509.506</w:t>
            </w:r>
          </w:p>
        </w:tc>
        <w:tc>
          <w:tcPr>
            <w:tcW w:w="851" w:type="dxa"/>
            <w:tcBorders>
              <w:top w:val="nil"/>
              <w:left w:val="nil"/>
              <w:bottom w:val="nil"/>
              <w:right w:val="nil"/>
            </w:tcBorders>
          </w:tcPr>
          <w:p w14:paraId="6006900D" w14:textId="77777777" w:rsidR="00037574" w:rsidRPr="009373EA" w:rsidRDefault="00037574" w:rsidP="004E2D6E">
            <w:pPr>
              <w:pStyle w:val="TEZ"/>
              <w:jc w:val="center"/>
              <w:rPr>
                <w:color w:val="000000" w:themeColor="text1"/>
                <w:sz w:val="20"/>
                <w:szCs w:val="20"/>
              </w:rPr>
            </w:pPr>
          </w:p>
        </w:tc>
        <w:tc>
          <w:tcPr>
            <w:tcW w:w="850" w:type="dxa"/>
            <w:tcBorders>
              <w:top w:val="nil"/>
              <w:left w:val="nil"/>
              <w:bottom w:val="nil"/>
              <w:right w:val="nil"/>
            </w:tcBorders>
          </w:tcPr>
          <w:p w14:paraId="76D11E0F" w14:textId="77777777" w:rsidR="00037574" w:rsidRPr="009373EA" w:rsidRDefault="00037574" w:rsidP="004E2D6E">
            <w:pPr>
              <w:pStyle w:val="TEZ"/>
              <w:jc w:val="center"/>
              <w:rPr>
                <w:color w:val="000000" w:themeColor="text1"/>
                <w:sz w:val="20"/>
                <w:szCs w:val="20"/>
              </w:rPr>
            </w:pPr>
          </w:p>
        </w:tc>
        <w:tc>
          <w:tcPr>
            <w:tcW w:w="998" w:type="dxa"/>
            <w:tcBorders>
              <w:top w:val="nil"/>
              <w:left w:val="nil"/>
              <w:bottom w:val="nil"/>
              <w:right w:val="nil"/>
            </w:tcBorders>
          </w:tcPr>
          <w:p w14:paraId="4F7B0F66" w14:textId="77777777" w:rsidR="00037574" w:rsidRPr="009373EA" w:rsidRDefault="00037574" w:rsidP="004E2D6E">
            <w:pPr>
              <w:pStyle w:val="TEZ"/>
              <w:jc w:val="center"/>
              <w:rPr>
                <w:color w:val="000000" w:themeColor="text1"/>
                <w:sz w:val="20"/>
                <w:szCs w:val="20"/>
              </w:rPr>
            </w:pPr>
          </w:p>
        </w:tc>
      </w:tr>
      <w:tr w:rsidR="00037574" w:rsidRPr="009373EA" w14:paraId="6AC937F0" w14:textId="77777777" w:rsidTr="000E2E5C">
        <w:tc>
          <w:tcPr>
            <w:tcW w:w="1701" w:type="dxa"/>
            <w:vMerge/>
            <w:tcBorders>
              <w:left w:val="nil"/>
              <w:right w:val="nil"/>
            </w:tcBorders>
          </w:tcPr>
          <w:p w14:paraId="133F4E36" w14:textId="77777777" w:rsidR="00037574" w:rsidRPr="009373EA" w:rsidRDefault="00037574" w:rsidP="004E2D6E">
            <w:pPr>
              <w:pStyle w:val="TEZ"/>
              <w:jc w:val="center"/>
              <w:rPr>
                <w:b/>
                <w:color w:val="000000" w:themeColor="text1"/>
                <w:sz w:val="20"/>
                <w:szCs w:val="20"/>
              </w:rPr>
            </w:pPr>
          </w:p>
        </w:tc>
        <w:tc>
          <w:tcPr>
            <w:tcW w:w="1271" w:type="dxa"/>
            <w:tcBorders>
              <w:top w:val="nil"/>
              <w:left w:val="nil"/>
              <w:right w:val="nil"/>
            </w:tcBorders>
          </w:tcPr>
          <w:p w14:paraId="7EA8376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Toplam</w:t>
            </w:r>
          </w:p>
        </w:tc>
        <w:tc>
          <w:tcPr>
            <w:tcW w:w="1418" w:type="dxa"/>
            <w:tcBorders>
              <w:top w:val="nil"/>
              <w:left w:val="nil"/>
              <w:right w:val="nil"/>
            </w:tcBorders>
          </w:tcPr>
          <w:p w14:paraId="166300D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177586.673</w:t>
            </w:r>
          </w:p>
        </w:tc>
        <w:tc>
          <w:tcPr>
            <w:tcW w:w="708" w:type="dxa"/>
            <w:tcBorders>
              <w:top w:val="nil"/>
              <w:left w:val="nil"/>
              <w:right w:val="nil"/>
            </w:tcBorders>
          </w:tcPr>
          <w:p w14:paraId="6F24842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345</w:t>
            </w:r>
          </w:p>
        </w:tc>
        <w:tc>
          <w:tcPr>
            <w:tcW w:w="1134" w:type="dxa"/>
            <w:tcBorders>
              <w:top w:val="nil"/>
              <w:left w:val="nil"/>
              <w:right w:val="nil"/>
            </w:tcBorders>
          </w:tcPr>
          <w:p w14:paraId="66EDFD7E" w14:textId="77777777" w:rsidR="00037574" w:rsidRPr="009373EA" w:rsidRDefault="00037574" w:rsidP="004E2D6E">
            <w:pPr>
              <w:pStyle w:val="TEZ"/>
              <w:jc w:val="center"/>
              <w:rPr>
                <w:color w:val="000000" w:themeColor="text1"/>
                <w:sz w:val="20"/>
                <w:szCs w:val="20"/>
              </w:rPr>
            </w:pPr>
          </w:p>
        </w:tc>
        <w:tc>
          <w:tcPr>
            <w:tcW w:w="851" w:type="dxa"/>
            <w:tcBorders>
              <w:top w:val="nil"/>
              <w:left w:val="nil"/>
              <w:right w:val="nil"/>
            </w:tcBorders>
          </w:tcPr>
          <w:p w14:paraId="5322AF67" w14:textId="77777777" w:rsidR="00037574" w:rsidRPr="009373EA" w:rsidRDefault="00037574" w:rsidP="004E2D6E">
            <w:pPr>
              <w:pStyle w:val="TEZ"/>
              <w:jc w:val="center"/>
              <w:rPr>
                <w:color w:val="000000" w:themeColor="text1"/>
                <w:sz w:val="20"/>
                <w:szCs w:val="20"/>
              </w:rPr>
            </w:pPr>
          </w:p>
        </w:tc>
        <w:tc>
          <w:tcPr>
            <w:tcW w:w="850" w:type="dxa"/>
            <w:tcBorders>
              <w:top w:val="nil"/>
              <w:left w:val="nil"/>
              <w:right w:val="nil"/>
            </w:tcBorders>
          </w:tcPr>
          <w:p w14:paraId="74AFDA15" w14:textId="77777777" w:rsidR="00037574" w:rsidRPr="009373EA" w:rsidRDefault="00037574" w:rsidP="004E2D6E">
            <w:pPr>
              <w:pStyle w:val="TEZ"/>
              <w:jc w:val="center"/>
              <w:rPr>
                <w:color w:val="000000" w:themeColor="text1"/>
                <w:sz w:val="20"/>
                <w:szCs w:val="20"/>
              </w:rPr>
            </w:pPr>
          </w:p>
        </w:tc>
        <w:tc>
          <w:tcPr>
            <w:tcW w:w="998" w:type="dxa"/>
            <w:tcBorders>
              <w:top w:val="nil"/>
              <w:left w:val="nil"/>
              <w:bottom w:val="single" w:sz="4" w:space="0" w:color="auto"/>
              <w:right w:val="nil"/>
            </w:tcBorders>
          </w:tcPr>
          <w:p w14:paraId="194E4567" w14:textId="77777777" w:rsidR="00037574" w:rsidRPr="009373EA" w:rsidRDefault="00037574" w:rsidP="004E2D6E">
            <w:pPr>
              <w:pStyle w:val="TEZ"/>
              <w:jc w:val="center"/>
              <w:rPr>
                <w:color w:val="000000" w:themeColor="text1"/>
                <w:sz w:val="20"/>
                <w:szCs w:val="20"/>
              </w:rPr>
            </w:pPr>
          </w:p>
        </w:tc>
      </w:tr>
    </w:tbl>
    <w:p w14:paraId="087BCFF1" w14:textId="2CD3B2C6" w:rsidR="00037574" w:rsidRPr="009373EA" w:rsidRDefault="00037574" w:rsidP="003C6312">
      <w:pPr>
        <w:spacing w:after="0" w:line="360" w:lineRule="auto"/>
        <w:jc w:val="both"/>
        <w:rPr>
          <w:rFonts w:ascii="Times New Roman" w:hAnsi="Times New Roman" w:cs="Times New Roman"/>
          <w:bCs/>
          <w:color w:val="000000" w:themeColor="text1"/>
          <w:sz w:val="24"/>
          <w:szCs w:val="24"/>
        </w:rPr>
      </w:pPr>
    </w:p>
    <w:p w14:paraId="0103BE88" w14:textId="4A616EC9" w:rsidR="003C6CD6" w:rsidRDefault="00037574" w:rsidP="003C6312">
      <w:pPr>
        <w:pStyle w:val="TEZ"/>
        <w:spacing w:after="0" w:line="360" w:lineRule="auto"/>
        <w:ind w:firstLine="708"/>
        <w:rPr>
          <w:color w:val="000000" w:themeColor="text1"/>
        </w:rPr>
      </w:pPr>
      <w:proofErr w:type="gramStart"/>
      <w:r w:rsidRPr="009373EA">
        <w:rPr>
          <w:color w:val="000000" w:themeColor="text1"/>
        </w:rPr>
        <w:t xml:space="preserve">İlişkisiz örneklemler tek yönlü ANOVA testi sonuçlarına göre katılımcıların problem kurma toplam puanlarının sınıf seviyelerine göre anlamlı bir farklılık göstermediği görülmektedir, </w:t>
      </w:r>
      <w:r w:rsidR="003C6CD6">
        <w:rPr>
          <w:color w:val="000000" w:themeColor="text1"/>
        </w:rPr>
        <w:t>F (2, 344) = 2.77, p&gt;.05.</w:t>
      </w:r>
      <w:r w:rsidR="003C6CD6" w:rsidRPr="004075F3">
        <w:t xml:space="preserve"> F</w:t>
      </w:r>
      <w:r w:rsidRPr="004075F3">
        <w:t xml:space="preserve">arklı </w:t>
      </w:r>
      <w:r w:rsidRPr="009373EA">
        <w:rPr>
          <w:color w:val="000000" w:themeColor="text1"/>
        </w:rPr>
        <w:t>sınıf seviyelerinde bulunan katılımcıların ortalama puanların</w:t>
      </w:r>
      <w:r w:rsidR="002C6D8E" w:rsidRPr="009373EA">
        <w:rPr>
          <w:color w:val="000000" w:themeColor="text1"/>
        </w:rPr>
        <w:t>d</w:t>
      </w:r>
      <w:r w:rsidR="00BC6FA5" w:rsidRPr="009373EA">
        <w:rPr>
          <w:color w:val="000000" w:themeColor="text1"/>
        </w:rPr>
        <w:t>a</w:t>
      </w:r>
      <w:r w:rsidR="002C6D8E" w:rsidRPr="009373EA">
        <w:rPr>
          <w:color w:val="000000" w:themeColor="text1"/>
        </w:rPr>
        <w:t xml:space="preserve"> farklılık olduğu görülmüştür </w:t>
      </w:r>
      <w:r w:rsidRPr="009373EA">
        <w:rPr>
          <w:color w:val="000000" w:themeColor="text1"/>
        </w:rPr>
        <w:t>(6. sınıflar için X̅=85.41, 7. sınıflar için X̅= 80.20, 8. sınıflar için X̅= 86.91)</w:t>
      </w:r>
      <w:r w:rsidR="002C6D8E" w:rsidRPr="009373EA">
        <w:rPr>
          <w:color w:val="000000" w:themeColor="text1"/>
        </w:rPr>
        <w:t xml:space="preserve">. </w:t>
      </w:r>
      <w:proofErr w:type="gramEnd"/>
      <w:r w:rsidR="002C6D8E" w:rsidRPr="009373EA">
        <w:rPr>
          <w:color w:val="000000" w:themeColor="text1"/>
        </w:rPr>
        <w:t>Fakat bu farkın anlamlı olmadığı belirlenmiştir.</w:t>
      </w:r>
      <w:r w:rsidRPr="009373EA">
        <w:rPr>
          <w:color w:val="000000" w:themeColor="text1"/>
        </w:rPr>
        <w:t xml:space="preserve"> Ayrıca katılımcıların farklı problem kurma durumlarından aldıkları puanların sınıf seviyelerine göre anlamlı bir şekilde farklılaşıp farklılaşmadığına bakılmıştır. ANOVA testi sonuçlarına göre </w:t>
      </w:r>
      <w:r w:rsidRPr="009373EA">
        <w:rPr>
          <w:color w:val="000000" w:themeColor="text1"/>
        </w:rPr>
        <w:lastRenderedPageBreak/>
        <w:t>yapılandırılmış problem kurma durumlarından alınan puanlar öğrencilerin sınıf seviyelerine göre anlamlı bir şekilde farklılaş</w:t>
      </w:r>
      <w:r w:rsidR="002C6D8E" w:rsidRPr="009373EA">
        <w:rPr>
          <w:color w:val="000000" w:themeColor="text1"/>
        </w:rPr>
        <w:t>maktadır</w:t>
      </w:r>
      <w:r w:rsidRPr="009373EA">
        <w:rPr>
          <w:color w:val="000000" w:themeColor="text1"/>
        </w:rPr>
        <w:t xml:space="preserve"> [F (2,344) =3.29, p&lt;.05]</w:t>
      </w:r>
      <w:r w:rsidR="002C6D8E" w:rsidRPr="009373EA">
        <w:rPr>
          <w:color w:val="000000" w:themeColor="text1"/>
        </w:rPr>
        <w:t>.</w:t>
      </w:r>
      <w:r w:rsidRPr="009373EA">
        <w:rPr>
          <w:color w:val="000000" w:themeColor="text1"/>
        </w:rPr>
        <w:t xml:space="preserve"> </w:t>
      </w:r>
      <w:r w:rsidR="002C6D8E" w:rsidRPr="009373EA">
        <w:rPr>
          <w:color w:val="000000" w:themeColor="text1"/>
        </w:rPr>
        <w:t>Bu durum s</w:t>
      </w:r>
      <w:r w:rsidRPr="009373EA">
        <w:rPr>
          <w:color w:val="000000" w:themeColor="text1"/>
        </w:rPr>
        <w:t xml:space="preserve">erbest [F(2,344)=2.26, p&gt;.05] ve yarı-yapılandırılmış problem kurma durumlarından alınan puanlar [F(2,344)=1.08, p&gt;.05] için geçerli değildir. Yapılandırılmış problem kurma durumlarından alınan puanlardaki birimler arası farkların hangi gruplar arasında olduğunun belirlenmesi için </w:t>
      </w:r>
      <w:proofErr w:type="spellStart"/>
      <w:r w:rsidRPr="009373EA">
        <w:rPr>
          <w:color w:val="000000" w:themeColor="text1"/>
        </w:rPr>
        <w:t>Tukey</w:t>
      </w:r>
      <w:proofErr w:type="spellEnd"/>
      <w:r w:rsidRPr="009373EA">
        <w:rPr>
          <w:color w:val="000000" w:themeColor="text1"/>
        </w:rPr>
        <w:t xml:space="preserve"> testi yapılmıştır. </w:t>
      </w:r>
      <w:proofErr w:type="spellStart"/>
      <w:r w:rsidRPr="009373EA">
        <w:rPr>
          <w:color w:val="000000" w:themeColor="text1"/>
        </w:rPr>
        <w:t>Tukey</w:t>
      </w:r>
      <w:proofErr w:type="spellEnd"/>
      <w:r w:rsidRPr="009373EA">
        <w:rPr>
          <w:color w:val="000000" w:themeColor="text1"/>
        </w:rPr>
        <w:t xml:space="preserve"> testi sonuçlarına göre 8. sınıf (C grubu) ve 6. sınıf (A grubu) katılımcılarının 7. sınıf (B grubu) katılımcılarına göre yapılandırılmış problem kurma becerilerinin daha yüksek olduğu görülmüştür. </w:t>
      </w:r>
    </w:p>
    <w:p w14:paraId="0F863D95" w14:textId="07B1181D" w:rsidR="00037574" w:rsidRPr="009373EA" w:rsidRDefault="00037574" w:rsidP="003C6312">
      <w:pPr>
        <w:pStyle w:val="TEZ"/>
        <w:spacing w:after="0" w:line="360" w:lineRule="auto"/>
        <w:ind w:firstLine="708"/>
        <w:rPr>
          <w:color w:val="000000" w:themeColor="text1"/>
        </w:rPr>
      </w:pPr>
      <w:r w:rsidRPr="009373EA">
        <w:rPr>
          <w:color w:val="000000" w:themeColor="text1"/>
        </w:rPr>
        <w:t xml:space="preserve">Ayrıca ortaokul öğrencilerinin yapılandırılmış problem kurma puanlarındaki </w:t>
      </w:r>
      <w:proofErr w:type="spellStart"/>
      <w:r w:rsidRPr="009373EA">
        <w:rPr>
          <w:color w:val="000000" w:themeColor="text1"/>
        </w:rPr>
        <w:t>varyansın</w:t>
      </w:r>
      <w:proofErr w:type="spellEnd"/>
      <w:r w:rsidRPr="009373EA">
        <w:rPr>
          <w:color w:val="000000" w:themeColor="text1"/>
        </w:rPr>
        <w:t xml:space="preserve"> yaklaşık %2’sinin katılımcıların sınıf seviyelerinden kaynaklandığı belirlenmiştir. Her ne kadar katılımcıların yapılandırılmış problem kurma puanları ile sınıf seviyeleri arasında bir ilişki bulunmuş olsa da bu ilişki düşüktür.  Elde edilen bulgulara göre ortaokul öğrencilerinin sınıf seviyeleri ile problem kurma başarı toplam puanları arasında anlamlı bir ilişki olmadığı söylenebilir.</w:t>
      </w:r>
    </w:p>
    <w:p w14:paraId="625E556E" w14:textId="6E7DB3C3" w:rsidR="00037574" w:rsidRPr="009373EA" w:rsidRDefault="00037574" w:rsidP="003C6312">
      <w:pPr>
        <w:pStyle w:val="TEZ"/>
        <w:spacing w:after="0" w:line="360" w:lineRule="auto"/>
        <w:rPr>
          <w:color w:val="000000" w:themeColor="text1"/>
        </w:rPr>
      </w:pPr>
      <w:r w:rsidRPr="009373EA">
        <w:rPr>
          <w:b/>
          <w:bCs/>
          <w:color w:val="000000" w:themeColor="text1"/>
        </w:rPr>
        <w:t xml:space="preserve">Tablo </w:t>
      </w:r>
      <w:r w:rsidR="008441E9" w:rsidRPr="009373EA">
        <w:rPr>
          <w:b/>
          <w:bCs/>
          <w:color w:val="000000" w:themeColor="text1"/>
        </w:rPr>
        <w:t>7</w:t>
      </w:r>
      <w:r w:rsidRPr="009373EA">
        <w:rPr>
          <w:b/>
          <w:bCs/>
          <w:color w:val="000000" w:themeColor="text1"/>
        </w:rPr>
        <w:t>.</w:t>
      </w:r>
      <w:r w:rsidRPr="009373EA">
        <w:rPr>
          <w:color w:val="000000" w:themeColor="text1"/>
        </w:rPr>
        <w:t xml:space="preserve"> </w:t>
      </w:r>
      <w:r w:rsidR="004E2D6E" w:rsidRPr="009373EA">
        <w:rPr>
          <w:color w:val="000000" w:themeColor="text1"/>
        </w:rPr>
        <w:t>M</w:t>
      </w:r>
      <w:r w:rsidRPr="009373EA">
        <w:rPr>
          <w:color w:val="000000" w:themeColor="text1"/>
        </w:rPr>
        <w:t xml:space="preserve">atematik başarı seviyelerine göre problem kurma puanlarının </w:t>
      </w:r>
      <w:proofErr w:type="spellStart"/>
      <w:r w:rsidRPr="009373EA">
        <w:rPr>
          <w:color w:val="000000" w:themeColor="text1"/>
        </w:rPr>
        <w:t>betimsel</w:t>
      </w:r>
      <w:proofErr w:type="spellEnd"/>
      <w:r w:rsidRPr="009373EA">
        <w:rPr>
          <w:color w:val="000000" w:themeColor="text1"/>
        </w:rPr>
        <w:t xml:space="preserve"> istatistikleri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4"/>
        <w:gridCol w:w="2195"/>
      </w:tblGrid>
      <w:tr w:rsidR="00037574" w:rsidRPr="009373EA" w14:paraId="3B6CDFD1" w14:textId="77777777" w:rsidTr="00037574">
        <w:tc>
          <w:tcPr>
            <w:tcW w:w="2194" w:type="dxa"/>
            <w:tcBorders>
              <w:top w:val="single" w:sz="4" w:space="0" w:color="auto"/>
              <w:bottom w:val="single" w:sz="4" w:space="0" w:color="auto"/>
            </w:tcBorders>
            <w:vAlign w:val="center"/>
          </w:tcPr>
          <w:p w14:paraId="024A85B9" w14:textId="4F90D1E3" w:rsidR="00037574" w:rsidRPr="009373EA" w:rsidRDefault="00037574" w:rsidP="004E2D6E">
            <w:pPr>
              <w:pStyle w:val="TEZ"/>
              <w:jc w:val="center"/>
              <w:rPr>
                <w:b/>
                <w:color w:val="000000" w:themeColor="text1"/>
                <w:sz w:val="20"/>
                <w:szCs w:val="20"/>
              </w:rPr>
            </w:pPr>
            <w:r w:rsidRPr="009373EA">
              <w:rPr>
                <w:b/>
                <w:color w:val="000000" w:themeColor="text1"/>
                <w:sz w:val="20"/>
                <w:szCs w:val="20"/>
              </w:rPr>
              <w:t>Başarı Seviyesi</w:t>
            </w:r>
          </w:p>
        </w:tc>
        <w:tc>
          <w:tcPr>
            <w:tcW w:w="2194" w:type="dxa"/>
            <w:tcBorders>
              <w:top w:val="single" w:sz="4" w:space="0" w:color="auto"/>
              <w:bottom w:val="single" w:sz="4" w:space="0" w:color="auto"/>
            </w:tcBorders>
            <w:vAlign w:val="center"/>
          </w:tcPr>
          <w:p w14:paraId="7FF8C95E" w14:textId="77777777" w:rsidR="00037574" w:rsidRPr="009373EA" w:rsidRDefault="00037574" w:rsidP="004E2D6E">
            <w:pPr>
              <w:pStyle w:val="TEZ"/>
              <w:jc w:val="center"/>
              <w:rPr>
                <w:color w:val="000000" w:themeColor="text1"/>
                <w:sz w:val="20"/>
                <w:szCs w:val="20"/>
              </w:rPr>
            </w:pPr>
            <w:proofErr w:type="gramStart"/>
            <w:r w:rsidRPr="009373EA">
              <w:rPr>
                <w:b/>
                <w:color w:val="000000" w:themeColor="text1"/>
                <w:sz w:val="20"/>
                <w:szCs w:val="20"/>
              </w:rPr>
              <w:t>n</w:t>
            </w:r>
            <w:proofErr w:type="gramEnd"/>
          </w:p>
        </w:tc>
        <w:tc>
          <w:tcPr>
            <w:tcW w:w="2194" w:type="dxa"/>
            <w:tcBorders>
              <w:top w:val="single" w:sz="4" w:space="0" w:color="auto"/>
              <w:bottom w:val="single" w:sz="4" w:space="0" w:color="auto"/>
            </w:tcBorders>
            <w:vAlign w:val="center"/>
          </w:tcPr>
          <w:p w14:paraId="06522014" w14:textId="77777777" w:rsidR="00037574" w:rsidRPr="009373EA" w:rsidRDefault="00037574" w:rsidP="004E2D6E">
            <w:pPr>
              <w:pStyle w:val="TEZ"/>
              <w:jc w:val="center"/>
              <w:rPr>
                <w:color w:val="000000" w:themeColor="text1"/>
                <w:sz w:val="20"/>
                <w:szCs w:val="20"/>
              </w:rPr>
            </w:pPr>
            <w:r w:rsidRPr="009373EA">
              <w:rPr>
                <w:b/>
                <w:color w:val="000000" w:themeColor="text1"/>
                <w:sz w:val="20"/>
                <w:szCs w:val="20"/>
              </w:rPr>
              <w:t>X̅</w:t>
            </w:r>
          </w:p>
        </w:tc>
        <w:tc>
          <w:tcPr>
            <w:tcW w:w="2195" w:type="dxa"/>
            <w:tcBorders>
              <w:top w:val="single" w:sz="4" w:space="0" w:color="auto"/>
              <w:bottom w:val="single" w:sz="4" w:space="0" w:color="auto"/>
            </w:tcBorders>
            <w:vAlign w:val="center"/>
          </w:tcPr>
          <w:p w14:paraId="17A54C4D" w14:textId="77777777" w:rsidR="00037574" w:rsidRPr="009373EA" w:rsidRDefault="00037574" w:rsidP="004E2D6E">
            <w:pPr>
              <w:pStyle w:val="TEZ"/>
              <w:jc w:val="center"/>
              <w:rPr>
                <w:color w:val="000000" w:themeColor="text1"/>
                <w:sz w:val="20"/>
                <w:szCs w:val="20"/>
              </w:rPr>
            </w:pPr>
            <w:r w:rsidRPr="009373EA">
              <w:rPr>
                <w:b/>
                <w:color w:val="000000" w:themeColor="text1"/>
                <w:sz w:val="20"/>
                <w:szCs w:val="20"/>
              </w:rPr>
              <w:t>SS</w:t>
            </w:r>
          </w:p>
        </w:tc>
      </w:tr>
      <w:tr w:rsidR="00037574" w:rsidRPr="009373EA" w14:paraId="59F2CF63" w14:textId="77777777" w:rsidTr="00037574">
        <w:tc>
          <w:tcPr>
            <w:tcW w:w="2194" w:type="dxa"/>
            <w:tcBorders>
              <w:top w:val="single" w:sz="4" w:space="0" w:color="auto"/>
            </w:tcBorders>
          </w:tcPr>
          <w:p w14:paraId="5AD3377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Zayıf (A)</w:t>
            </w:r>
          </w:p>
        </w:tc>
        <w:tc>
          <w:tcPr>
            <w:tcW w:w="2194" w:type="dxa"/>
            <w:tcBorders>
              <w:top w:val="single" w:sz="4" w:space="0" w:color="auto"/>
            </w:tcBorders>
          </w:tcPr>
          <w:p w14:paraId="740357D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24</w:t>
            </w:r>
          </w:p>
        </w:tc>
        <w:tc>
          <w:tcPr>
            <w:tcW w:w="2194" w:type="dxa"/>
            <w:tcBorders>
              <w:top w:val="single" w:sz="4" w:space="0" w:color="auto"/>
            </w:tcBorders>
          </w:tcPr>
          <w:p w14:paraId="3F4EF41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60.16</w:t>
            </w:r>
          </w:p>
        </w:tc>
        <w:tc>
          <w:tcPr>
            <w:tcW w:w="2195" w:type="dxa"/>
            <w:tcBorders>
              <w:top w:val="single" w:sz="4" w:space="0" w:color="auto"/>
            </w:tcBorders>
          </w:tcPr>
          <w:p w14:paraId="52F69D0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6.09</w:t>
            </w:r>
          </w:p>
        </w:tc>
      </w:tr>
      <w:tr w:rsidR="00037574" w:rsidRPr="009373EA" w14:paraId="5F19F1AE" w14:textId="77777777" w:rsidTr="00037574">
        <w:tc>
          <w:tcPr>
            <w:tcW w:w="2194" w:type="dxa"/>
          </w:tcPr>
          <w:p w14:paraId="530AEB7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Geçer (B)</w:t>
            </w:r>
          </w:p>
        </w:tc>
        <w:tc>
          <w:tcPr>
            <w:tcW w:w="2194" w:type="dxa"/>
          </w:tcPr>
          <w:p w14:paraId="64F93B81"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60</w:t>
            </w:r>
          </w:p>
        </w:tc>
        <w:tc>
          <w:tcPr>
            <w:tcW w:w="2194" w:type="dxa"/>
          </w:tcPr>
          <w:p w14:paraId="486CB1EF"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60.63</w:t>
            </w:r>
          </w:p>
        </w:tc>
        <w:tc>
          <w:tcPr>
            <w:tcW w:w="2195" w:type="dxa"/>
          </w:tcPr>
          <w:p w14:paraId="0CF2F12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17.71</w:t>
            </w:r>
          </w:p>
        </w:tc>
      </w:tr>
      <w:tr w:rsidR="00037574" w:rsidRPr="009373EA" w14:paraId="29C3D6A0" w14:textId="77777777" w:rsidTr="00037574">
        <w:tc>
          <w:tcPr>
            <w:tcW w:w="2194" w:type="dxa"/>
          </w:tcPr>
          <w:p w14:paraId="015986D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Orta (C)</w:t>
            </w:r>
          </w:p>
        </w:tc>
        <w:tc>
          <w:tcPr>
            <w:tcW w:w="2194" w:type="dxa"/>
          </w:tcPr>
          <w:p w14:paraId="6297A04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86</w:t>
            </w:r>
          </w:p>
        </w:tc>
        <w:tc>
          <w:tcPr>
            <w:tcW w:w="2194" w:type="dxa"/>
          </w:tcPr>
          <w:p w14:paraId="6DECB56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81.62</w:t>
            </w:r>
          </w:p>
        </w:tc>
        <w:tc>
          <w:tcPr>
            <w:tcW w:w="2195" w:type="dxa"/>
          </w:tcPr>
          <w:p w14:paraId="2CF763F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16.43</w:t>
            </w:r>
          </w:p>
        </w:tc>
      </w:tr>
      <w:tr w:rsidR="00037574" w:rsidRPr="009373EA" w14:paraId="27CE11F4" w14:textId="77777777" w:rsidTr="00037574">
        <w:tc>
          <w:tcPr>
            <w:tcW w:w="2194" w:type="dxa"/>
          </w:tcPr>
          <w:p w14:paraId="590D7950"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İyi (D)</w:t>
            </w:r>
          </w:p>
        </w:tc>
        <w:tc>
          <w:tcPr>
            <w:tcW w:w="2194" w:type="dxa"/>
          </w:tcPr>
          <w:p w14:paraId="74F3CCF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82</w:t>
            </w:r>
          </w:p>
        </w:tc>
        <w:tc>
          <w:tcPr>
            <w:tcW w:w="2194" w:type="dxa"/>
          </w:tcPr>
          <w:p w14:paraId="480A6CC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90.82</w:t>
            </w:r>
          </w:p>
        </w:tc>
        <w:tc>
          <w:tcPr>
            <w:tcW w:w="2195" w:type="dxa"/>
          </w:tcPr>
          <w:p w14:paraId="52FBFAB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13.28</w:t>
            </w:r>
          </w:p>
        </w:tc>
      </w:tr>
      <w:tr w:rsidR="00037574" w:rsidRPr="009373EA" w14:paraId="60CC7A05" w14:textId="77777777" w:rsidTr="00037574">
        <w:tc>
          <w:tcPr>
            <w:tcW w:w="2194" w:type="dxa"/>
          </w:tcPr>
          <w:p w14:paraId="27937E7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Çok iyi (E)</w:t>
            </w:r>
          </w:p>
        </w:tc>
        <w:tc>
          <w:tcPr>
            <w:tcW w:w="2194" w:type="dxa"/>
          </w:tcPr>
          <w:p w14:paraId="6067068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94</w:t>
            </w:r>
          </w:p>
        </w:tc>
        <w:tc>
          <w:tcPr>
            <w:tcW w:w="2194" w:type="dxa"/>
          </w:tcPr>
          <w:p w14:paraId="6B7323F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102.26</w:t>
            </w:r>
          </w:p>
        </w:tc>
        <w:tc>
          <w:tcPr>
            <w:tcW w:w="2195" w:type="dxa"/>
          </w:tcPr>
          <w:p w14:paraId="3B37A547"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14.38</w:t>
            </w:r>
          </w:p>
        </w:tc>
      </w:tr>
      <w:tr w:rsidR="00037574" w:rsidRPr="009373EA" w14:paraId="6CB112C2" w14:textId="77777777" w:rsidTr="00037574">
        <w:tc>
          <w:tcPr>
            <w:tcW w:w="2194" w:type="dxa"/>
          </w:tcPr>
          <w:p w14:paraId="1F71FAD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Toplam</w:t>
            </w:r>
          </w:p>
        </w:tc>
        <w:tc>
          <w:tcPr>
            <w:tcW w:w="2194" w:type="dxa"/>
          </w:tcPr>
          <w:p w14:paraId="72B1E37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346</w:t>
            </w:r>
          </w:p>
        </w:tc>
        <w:tc>
          <w:tcPr>
            <w:tcW w:w="2194" w:type="dxa"/>
          </w:tcPr>
          <w:p w14:paraId="2D6F939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84.28</w:t>
            </w:r>
          </w:p>
        </w:tc>
        <w:tc>
          <w:tcPr>
            <w:tcW w:w="2195" w:type="dxa"/>
          </w:tcPr>
          <w:p w14:paraId="2C7DAF0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22.68</w:t>
            </w:r>
          </w:p>
        </w:tc>
      </w:tr>
    </w:tbl>
    <w:p w14:paraId="205EB367" w14:textId="77777777" w:rsidR="00037574" w:rsidRPr="009373EA" w:rsidRDefault="00037574" w:rsidP="003C6312">
      <w:pPr>
        <w:pStyle w:val="TEZ"/>
        <w:spacing w:after="0" w:line="360" w:lineRule="auto"/>
        <w:rPr>
          <w:color w:val="000000" w:themeColor="text1"/>
        </w:rPr>
      </w:pPr>
    </w:p>
    <w:p w14:paraId="65799A6B" w14:textId="6C154970" w:rsidR="00037574" w:rsidRPr="009373EA" w:rsidRDefault="00037574" w:rsidP="003C6312">
      <w:pPr>
        <w:pStyle w:val="TEZ"/>
        <w:spacing w:after="0" w:line="360" w:lineRule="auto"/>
        <w:rPr>
          <w:color w:val="000000" w:themeColor="text1"/>
        </w:rPr>
      </w:pPr>
      <w:r w:rsidRPr="009373EA">
        <w:rPr>
          <w:color w:val="000000" w:themeColor="text1"/>
        </w:rPr>
        <w:tab/>
        <w:t>Katılımcıların matematik akademik başarı seviyelerine göre problem kurma testi puanlarına bakıldığında matematik akademik başarısı arttıkça problem kurma testi ortalama puanlarının da arttığı görülmektedir.  Bu doğrultuda matematik dersi başarısı yüksek olan öğrencilerin problem kurma testinden en iyi puanları aldıkları söylenebilir.</w:t>
      </w:r>
    </w:p>
    <w:p w14:paraId="0A6A075F" w14:textId="64F23FDF" w:rsidR="00037574" w:rsidRPr="009373EA" w:rsidRDefault="00037574" w:rsidP="003C6312">
      <w:pPr>
        <w:pStyle w:val="TEZ"/>
        <w:spacing w:after="0" w:line="360" w:lineRule="auto"/>
        <w:rPr>
          <w:color w:val="000000" w:themeColor="text1"/>
        </w:rPr>
      </w:pPr>
      <w:bookmarkStart w:id="3" w:name="t30"/>
      <w:bookmarkEnd w:id="3"/>
      <w:r w:rsidRPr="009373EA">
        <w:rPr>
          <w:b/>
          <w:color w:val="000000" w:themeColor="text1"/>
        </w:rPr>
        <w:t xml:space="preserve">Tablo </w:t>
      </w:r>
      <w:r w:rsidR="008441E9" w:rsidRPr="009373EA">
        <w:rPr>
          <w:b/>
          <w:color w:val="000000" w:themeColor="text1"/>
        </w:rPr>
        <w:t>8</w:t>
      </w:r>
      <w:r w:rsidRPr="009373EA">
        <w:rPr>
          <w:b/>
          <w:color w:val="000000" w:themeColor="text1"/>
        </w:rPr>
        <w:t>.</w:t>
      </w:r>
      <w:r w:rsidRPr="009373EA">
        <w:rPr>
          <w:color w:val="000000" w:themeColor="text1"/>
        </w:rPr>
        <w:t xml:space="preserve"> </w:t>
      </w:r>
      <w:r w:rsidR="00BB0E1F" w:rsidRPr="009373EA">
        <w:rPr>
          <w:color w:val="000000" w:themeColor="text1"/>
        </w:rPr>
        <w:t>P</w:t>
      </w:r>
      <w:r w:rsidRPr="009373EA">
        <w:rPr>
          <w:color w:val="000000" w:themeColor="text1"/>
        </w:rPr>
        <w:t>roblem kurma puanlarının matematik başarı seviyelerine göre ANOVA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36"/>
        <w:gridCol w:w="1007"/>
        <w:gridCol w:w="1116"/>
        <w:gridCol w:w="1033"/>
        <w:gridCol w:w="711"/>
        <w:gridCol w:w="1984"/>
      </w:tblGrid>
      <w:tr w:rsidR="00037574" w:rsidRPr="009373EA" w14:paraId="29E05BF4" w14:textId="77777777" w:rsidTr="00037574">
        <w:tc>
          <w:tcPr>
            <w:tcW w:w="1560" w:type="dxa"/>
            <w:tcBorders>
              <w:top w:val="single" w:sz="4" w:space="0" w:color="auto"/>
              <w:bottom w:val="single" w:sz="4" w:space="0" w:color="auto"/>
            </w:tcBorders>
            <w:vAlign w:val="center"/>
          </w:tcPr>
          <w:p w14:paraId="769E3D80" w14:textId="77777777" w:rsidR="00037574" w:rsidRPr="009373EA" w:rsidRDefault="00037574" w:rsidP="004E2D6E">
            <w:pPr>
              <w:pStyle w:val="TEZ"/>
              <w:jc w:val="center"/>
              <w:rPr>
                <w:color w:val="000000" w:themeColor="text1"/>
                <w:sz w:val="20"/>
                <w:szCs w:val="20"/>
              </w:rPr>
            </w:pPr>
            <w:proofErr w:type="spellStart"/>
            <w:r w:rsidRPr="009373EA">
              <w:rPr>
                <w:b/>
                <w:color w:val="000000" w:themeColor="text1"/>
                <w:sz w:val="20"/>
                <w:szCs w:val="20"/>
              </w:rPr>
              <w:t>Varyansın</w:t>
            </w:r>
            <w:proofErr w:type="spellEnd"/>
            <w:r w:rsidRPr="009373EA">
              <w:rPr>
                <w:b/>
                <w:color w:val="000000" w:themeColor="text1"/>
                <w:sz w:val="20"/>
                <w:szCs w:val="20"/>
              </w:rPr>
              <w:t xml:space="preserve"> Kaynağı</w:t>
            </w:r>
          </w:p>
        </w:tc>
        <w:tc>
          <w:tcPr>
            <w:tcW w:w="1236" w:type="dxa"/>
            <w:tcBorders>
              <w:top w:val="single" w:sz="4" w:space="0" w:color="auto"/>
              <w:bottom w:val="single" w:sz="4" w:space="0" w:color="auto"/>
            </w:tcBorders>
            <w:vAlign w:val="center"/>
          </w:tcPr>
          <w:p w14:paraId="2FAA3BFC" w14:textId="77777777" w:rsidR="00037574" w:rsidRPr="009373EA" w:rsidRDefault="00037574" w:rsidP="004E2D6E">
            <w:pPr>
              <w:pStyle w:val="TEZ"/>
              <w:jc w:val="center"/>
              <w:rPr>
                <w:color w:val="000000" w:themeColor="text1"/>
                <w:sz w:val="20"/>
                <w:szCs w:val="20"/>
              </w:rPr>
            </w:pPr>
            <w:r w:rsidRPr="009373EA">
              <w:rPr>
                <w:b/>
                <w:color w:val="000000" w:themeColor="text1"/>
                <w:sz w:val="20"/>
                <w:szCs w:val="20"/>
              </w:rPr>
              <w:t xml:space="preserve">Kar. </w:t>
            </w:r>
            <w:proofErr w:type="gramStart"/>
            <w:r w:rsidRPr="009373EA">
              <w:rPr>
                <w:b/>
                <w:color w:val="000000" w:themeColor="text1"/>
                <w:sz w:val="20"/>
                <w:szCs w:val="20"/>
              </w:rPr>
              <w:t>top</w:t>
            </w:r>
            <w:proofErr w:type="gramEnd"/>
            <w:r w:rsidRPr="009373EA">
              <w:rPr>
                <w:b/>
                <w:color w:val="000000" w:themeColor="text1"/>
                <w:sz w:val="20"/>
                <w:szCs w:val="20"/>
              </w:rPr>
              <w:t>.</w:t>
            </w:r>
          </w:p>
        </w:tc>
        <w:tc>
          <w:tcPr>
            <w:tcW w:w="1007" w:type="dxa"/>
            <w:tcBorders>
              <w:top w:val="single" w:sz="4" w:space="0" w:color="auto"/>
              <w:bottom w:val="single" w:sz="4" w:space="0" w:color="auto"/>
            </w:tcBorders>
            <w:vAlign w:val="center"/>
          </w:tcPr>
          <w:p w14:paraId="30CBECEB" w14:textId="77777777" w:rsidR="00037574" w:rsidRPr="009373EA" w:rsidRDefault="00037574" w:rsidP="004E2D6E">
            <w:pPr>
              <w:pStyle w:val="TEZ"/>
              <w:jc w:val="center"/>
              <w:rPr>
                <w:color w:val="000000" w:themeColor="text1"/>
                <w:sz w:val="20"/>
                <w:szCs w:val="20"/>
              </w:rPr>
            </w:pPr>
            <w:proofErr w:type="spellStart"/>
            <w:r w:rsidRPr="009373EA">
              <w:rPr>
                <w:b/>
                <w:color w:val="000000" w:themeColor="text1"/>
                <w:sz w:val="20"/>
                <w:szCs w:val="20"/>
              </w:rPr>
              <w:t>Sd</w:t>
            </w:r>
            <w:proofErr w:type="spellEnd"/>
          </w:p>
        </w:tc>
        <w:tc>
          <w:tcPr>
            <w:tcW w:w="1116" w:type="dxa"/>
            <w:tcBorders>
              <w:top w:val="single" w:sz="4" w:space="0" w:color="auto"/>
              <w:bottom w:val="single" w:sz="4" w:space="0" w:color="auto"/>
            </w:tcBorders>
            <w:vAlign w:val="center"/>
          </w:tcPr>
          <w:p w14:paraId="1A4CB9F5" w14:textId="77777777" w:rsidR="00037574" w:rsidRPr="009373EA" w:rsidRDefault="00037574" w:rsidP="004E2D6E">
            <w:pPr>
              <w:pStyle w:val="TEZ"/>
              <w:jc w:val="center"/>
              <w:rPr>
                <w:color w:val="000000" w:themeColor="text1"/>
                <w:sz w:val="20"/>
                <w:szCs w:val="20"/>
              </w:rPr>
            </w:pPr>
            <w:r w:rsidRPr="009373EA">
              <w:rPr>
                <w:b/>
                <w:color w:val="000000" w:themeColor="text1"/>
                <w:sz w:val="20"/>
                <w:szCs w:val="20"/>
              </w:rPr>
              <w:t xml:space="preserve">Kar. </w:t>
            </w:r>
            <w:proofErr w:type="spellStart"/>
            <w:r w:rsidRPr="009373EA">
              <w:rPr>
                <w:b/>
                <w:color w:val="000000" w:themeColor="text1"/>
                <w:sz w:val="20"/>
                <w:szCs w:val="20"/>
              </w:rPr>
              <w:t>ort.</w:t>
            </w:r>
            <w:proofErr w:type="spellEnd"/>
          </w:p>
        </w:tc>
        <w:tc>
          <w:tcPr>
            <w:tcW w:w="1033" w:type="dxa"/>
            <w:tcBorders>
              <w:top w:val="single" w:sz="4" w:space="0" w:color="auto"/>
              <w:bottom w:val="single" w:sz="4" w:space="0" w:color="auto"/>
            </w:tcBorders>
            <w:vAlign w:val="center"/>
          </w:tcPr>
          <w:p w14:paraId="0C86A387" w14:textId="77777777" w:rsidR="00037574" w:rsidRPr="009373EA" w:rsidRDefault="00037574" w:rsidP="004E2D6E">
            <w:pPr>
              <w:pStyle w:val="TEZ"/>
              <w:jc w:val="center"/>
              <w:rPr>
                <w:color w:val="000000" w:themeColor="text1"/>
                <w:sz w:val="20"/>
                <w:szCs w:val="20"/>
              </w:rPr>
            </w:pPr>
            <w:r w:rsidRPr="009373EA">
              <w:rPr>
                <w:b/>
                <w:color w:val="000000" w:themeColor="text1"/>
                <w:sz w:val="20"/>
                <w:szCs w:val="20"/>
              </w:rPr>
              <w:t>F</w:t>
            </w:r>
          </w:p>
        </w:tc>
        <w:tc>
          <w:tcPr>
            <w:tcW w:w="711" w:type="dxa"/>
            <w:tcBorders>
              <w:top w:val="single" w:sz="4" w:space="0" w:color="auto"/>
              <w:bottom w:val="single" w:sz="4" w:space="0" w:color="auto"/>
            </w:tcBorders>
            <w:vAlign w:val="center"/>
          </w:tcPr>
          <w:p w14:paraId="243C3C60" w14:textId="77777777" w:rsidR="00037574" w:rsidRPr="009373EA" w:rsidRDefault="00037574" w:rsidP="004E2D6E">
            <w:pPr>
              <w:pStyle w:val="TEZ"/>
              <w:jc w:val="center"/>
              <w:rPr>
                <w:color w:val="000000" w:themeColor="text1"/>
                <w:sz w:val="20"/>
                <w:szCs w:val="20"/>
              </w:rPr>
            </w:pPr>
            <w:proofErr w:type="gramStart"/>
            <w:r w:rsidRPr="009373EA">
              <w:rPr>
                <w:b/>
                <w:color w:val="000000" w:themeColor="text1"/>
                <w:sz w:val="20"/>
                <w:szCs w:val="20"/>
              </w:rPr>
              <w:t>p</w:t>
            </w:r>
            <w:proofErr w:type="gramEnd"/>
          </w:p>
        </w:tc>
        <w:tc>
          <w:tcPr>
            <w:tcW w:w="1984" w:type="dxa"/>
            <w:tcBorders>
              <w:top w:val="single" w:sz="4" w:space="0" w:color="auto"/>
              <w:bottom w:val="single" w:sz="4" w:space="0" w:color="auto"/>
            </w:tcBorders>
            <w:vAlign w:val="center"/>
          </w:tcPr>
          <w:p w14:paraId="35E4E98B" w14:textId="2D125F8B" w:rsidR="00037574" w:rsidRPr="009373EA" w:rsidRDefault="004E2D6E" w:rsidP="004E2D6E">
            <w:pPr>
              <w:pStyle w:val="TEZ"/>
              <w:jc w:val="center"/>
              <w:rPr>
                <w:color w:val="000000" w:themeColor="text1"/>
                <w:sz w:val="20"/>
                <w:szCs w:val="20"/>
              </w:rPr>
            </w:pPr>
            <w:r w:rsidRPr="009373EA">
              <w:rPr>
                <w:b/>
                <w:color w:val="000000" w:themeColor="text1"/>
                <w:sz w:val="20"/>
                <w:szCs w:val="20"/>
              </w:rPr>
              <w:t>Anlamlı F</w:t>
            </w:r>
            <w:r w:rsidR="00037574" w:rsidRPr="009373EA">
              <w:rPr>
                <w:b/>
                <w:color w:val="000000" w:themeColor="text1"/>
                <w:sz w:val="20"/>
                <w:szCs w:val="20"/>
              </w:rPr>
              <w:t>ark</w:t>
            </w:r>
          </w:p>
        </w:tc>
      </w:tr>
      <w:tr w:rsidR="00037574" w:rsidRPr="009373EA" w14:paraId="5F10F842" w14:textId="77777777" w:rsidTr="00037574">
        <w:tc>
          <w:tcPr>
            <w:tcW w:w="1560" w:type="dxa"/>
            <w:tcBorders>
              <w:top w:val="single" w:sz="4" w:space="0" w:color="auto"/>
            </w:tcBorders>
          </w:tcPr>
          <w:p w14:paraId="1F346D0B"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arası</w:t>
            </w:r>
          </w:p>
        </w:tc>
        <w:tc>
          <w:tcPr>
            <w:tcW w:w="1236" w:type="dxa"/>
            <w:tcBorders>
              <w:top w:val="single" w:sz="4" w:space="0" w:color="auto"/>
            </w:tcBorders>
          </w:tcPr>
          <w:p w14:paraId="39480AD3"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82035.35</w:t>
            </w:r>
          </w:p>
        </w:tc>
        <w:tc>
          <w:tcPr>
            <w:tcW w:w="1007" w:type="dxa"/>
            <w:tcBorders>
              <w:top w:val="single" w:sz="4" w:space="0" w:color="auto"/>
            </w:tcBorders>
          </w:tcPr>
          <w:p w14:paraId="1BD4139A"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4</w:t>
            </w:r>
          </w:p>
        </w:tc>
        <w:tc>
          <w:tcPr>
            <w:tcW w:w="1116" w:type="dxa"/>
            <w:tcBorders>
              <w:top w:val="single" w:sz="4" w:space="0" w:color="auto"/>
            </w:tcBorders>
          </w:tcPr>
          <w:p w14:paraId="3200B15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20508.83</w:t>
            </w:r>
          </w:p>
        </w:tc>
        <w:tc>
          <w:tcPr>
            <w:tcW w:w="1033" w:type="dxa"/>
            <w:tcBorders>
              <w:top w:val="single" w:sz="4" w:space="0" w:color="auto"/>
            </w:tcBorders>
          </w:tcPr>
          <w:p w14:paraId="5FA051D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73.191</w:t>
            </w:r>
          </w:p>
        </w:tc>
        <w:tc>
          <w:tcPr>
            <w:tcW w:w="711" w:type="dxa"/>
            <w:tcBorders>
              <w:top w:val="single" w:sz="4" w:space="0" w:color="auto"/>
            </w:tcBorders>
          </w:tcPr>
          <w:p w14:paraId="24715D69"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.000</w:t>
            </w:r>
          </w:p>
        </w:tc>
        <w:tc>
          <w:tcPr>
            <w:tcW w:w="1984" w:type="dxa"/>
            <w:vMerge w:val="restart"/>
            <w:tcBorders>
              <w:top w:val="single" w:sz="4" w:space="0" w:color="auto"/>
            </w:tcBorders>
          </w:tcPr>
          <w:p w14:paraId="2C193B9E"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 xml:space="preserve"> C-A, D-A, E-A, C-B, D-B, E-B, D-C, E-C, E-D </w:t>
            </w:r>
          </w:p>
        </w:tc>
      </w:tr>
      <w:tr w:rsidR="00037574" w:rsidRPr="009373EA" w14:paraId="177A5555" w14:textId="77777777" w:rsidTr="00037574">
        <w:tc>
          <w:tcPr>
            <w:tcW w:w="1560" w:type="dxa"/>
          </w:tcPr>
          <w:p w14:paraId="2910F058"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Gruplar içi</w:t>
            </w:r>
          </w:p>
        </w:tc>
        <w:tc>
          <w:tcPr>
            <w:tcW w:w="1236" w:type="dxa"/>
          </w:tcPr>
          <w:p w14:paraId="09E116D2"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95551.32</w:t>
            </w:r>
          </w:p>
        </w:tc>
        <w:tc>
          <w:tcPr>
            <w:tcW w:w="1007" w:type="dxa"/>
          </w:tcPr>
          <w:p w14:paraId="1B35284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341</w:t>
            </w:r>
          </w:p>
        </w:tc>
        <w:tc>
          <w:tcPr>
            <w:tcW w:w="1116" w:type="dxa"/>
          </w:tcPr>
          <w:p w14:paraId="61569876"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280.20</w:t>
            </w:r>
          </w:p>
        </w:tc>
        <w:tc>
          <w:tcPr>
            <w:tcW w:w="1033" w:type="dxa"/>
          </w:tcPr>
          <w:p w14:paraId="5223C5F3" w14:textId="77777777" w:rsidR="00037574" w:rsidRPr="009373EA" w:rsidRDefault="00037574" w:rsidP="004E2D6E">
            <w:pPr>
              <w:pStyle w:val="TEZ"/>
              <w:jc w:val="center"/>
              <w:rPr>
                <w:color w:val="000000" w:themeColor="text1"/>
                <w:sz w:val="20"/>
                <w:szCs w:val="20"/>
              </w:rPr>
            </w:pPr>
          </w:p>
        </w:tc>
        <w:tc>
          <w:tcPr>
            <w:tcW w:w="711" w:type="dxa"/>
          </w:tcPr>
          <w:p w14:paraId="416DE860" w14:textId="77777777" w:rsidR="00037574" w:rsidRPr="009373EA" w:rsidRDefault="00037574" w:rsidP="004E2D6E">
            <w:pPr>
              <w:pStyle w:val="TEZ"/>
              <w:jc w:val="center"/>
              <w:rPr>
                <w:color w:val="000000" w:themeColor="text1"/>
                <w:sz w:val="20"/>
                <w:szCs w:val="20"/>
              </w:rPr>
            </w:pPr>
          </w:p>
        </w:tc>
        <w:tc>
          <w:tcPr>
            <w:tcW w:w="1984" w:type="dxa"/>
            <w:vMerge/>
          </w:tcPr>
          <w:p w14:paraId="30787056" w14:textId="77777777" w:rsidR="00037574" w:rsidRPr="009373EA" w:rsidRDefault="00037574" w:rsidP="004E2D6E">
            <w:pPr>
              <w:pStyle w:val="TEZ"/>
              <w:jc w:val="center"/>
              <w:rPr>
                <w:color w:val="000000" w:themeColor="text1"/>
                <w:sz w:val="20"/>
                <w:szCs w:val="20"/>
              </w:rPr>
            </w:pPr>
          </w:p>
        </w:tc>
      </w:tr>
      <w:tr w:rsidR="00037574" w:rsidRPr="009373EA" w14:paraId="389DF29C" w14:textId="77777777" w:rsidTr="00037574">
        <w:tc>
          <w:tcPr>
            <w:tcW w:w="1560" w:type="dxa"/>
          </w:tcPr>
          <w:p w14:paraId="4B28594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Toplam</w:t>
            </w:r>
          </w:p>
        </w:tc>
        <w:tc>
          <w:tcPr>
            <w:tcW w:w="1236" w:type="dxa"/>
          </w:tcPr>
          <w:p w14:paraId="65F69405"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177586.67</w:t>
            </w:r>
          </w:p>
        </w:tc>
        <w:tc>
          <w:tcPr>
            <w:tcW w:w="1007" w:type="dxa"/>
          </w:tcPr>
          <w:p w14:paraId="3F9974BC" w14:textId="77777777" w:rsidR="00037574" w:rsidRPr="009373EA" w:rsidRDefault="00037574" w:rsidP="004E2D6E">
            <w:pPr>
              <w:pStyle w:val="TEZ"/>
              <w:jc w:val="center"/>
              <w:rPr>
                <w:color w:val="000000" w:themeColor="text1"/>
                <w:sz w:val="20"/>
                <w:szCs w:val="20"/>
              </w:rPr>
            </w:pPr>
            <w:r w:rsidRPr="009373EA">
              <w:rPr>
                <w:color w:val="000000" w:themeColor="text1"/>
                <w:sz w:val="20"/>
                <w:szCs w:val="20"/>
              </w:rPr>
              <w:t>345</w:t>
            </w:r>
          </w:p>
        </w:tc>
        <w:tc>
          <w:tcPr>
            <w:tcW w:w="1116" w:type="dxa"/>
          </w:tcPr>
          <w:p w14:paraId="7D201FDE" w14:textId="77777777" w:rsidR="00037574" w:rsidRPr="009373EA" w:rsidRDefault="00037574" w:rsidP="004E2D6E">
            <w:pPr>
              <w:pStyle w:val="TEZ"/>
              <w:jc w:val="center"/>
              <w:rPr>
                <w:color w:val="000000" w:themeColor="text1"/>
                <w:sz w:val="20"/>
                <w:szCs w:val="20"/>
              </w:rPr>
            </w:pPr>
          </w:p>
        </w:tc>
        <w:tc>
          <w:tcPr>
            <w:tcW w:w="1033" w:type="dxa"/>
          </w:tcPr>
          <w:p w14:paraId="5473841A" w14:textId="77777777" w:rsidR="00037574" w:rsidRPr="009373EA" w:rsidRDefault="00037574" w:rsidP="004E2D6E">
            <w:pPr>
              <w:pStyle w:val="TEZ"/>
              <w:jc w:val="center"/>
              <w:rPr>
                <w:color w:val="000000" w:themeColor="text1"/>
                <w:sz w:val="20"/>
                <w:szCs w:val="20"/>
              </w:rPr>
            </w:pPr>
          </w:p>
        </w:tc>
        <w:tc>
          <w:tcPr>
            <w:tcW w:w="711" w:type="dxa"/>
          </w:tcPr>
          <w:p w14:paraId="6E9FCE68" w14:textId="77777777" w:rsidR="00037574" w:rsidRPr="009373EA" w:rsidRDefault="00037574" w:rsidP="004E2D6E">
            <w:pPr>
              <w:pStyle w:val="TEZ"/>
              <w:jc w:val="center"/>
              <w:rPr>
                <w:color w:val="000000" w:themeColor="text1"/>
                <w:sz w:val="20"/>
                <w:szCs w:val="20"/>
              </w:rPr>
            </w:pPr>
          </w:p>
        </w:tc>
        <w:tc>
          <w:tcPr>
            <w:tcW w:w="1984" w:type="dxa"/>
            <w:vMerge/>
          </w:tcPr>
          <w:p w14:paraId="03BE5A61" w14:textId="77777777" w:rsidR="00037574" w:rsidRPr="009373EA" w:rsidRDefault="00037574" w:rsidP="004E2D6E">
            <w:pPr>
              <w:pStyle w:val="TEZ"/>
              <w:jc w:val="center"/>
              <w:rPr>
                <w:color w:val="000000" w:themeColor="text1"/>
                <w:sz w:val="20"/>
                <w:szCs w:val="20"/>
              </w:rPr>
            </w:pPr>
          </w:p>
        </w:tc>
      </w:tr>
    </w:tbl>
    <w:p w14:paraId="6445FB00" w14:textId="77777777" w:rsidR="00037574" w:rsidRPr="009373EA" w:rsidRDefault="00037574" w:rsidP="003C6312">
      <w:pPr>
        <w:pStyle w:val="TEZ"/>
        <w:spacing w:after="0" w:line="360" w:lineRule="auto"/>
        <w:rPr>
          <w:color w:val="000000" w:themeColor="text1"/>
        </w:rPr>
      </w:pPr>
    </w:p>
    <w:p w14:paraId="5A37206D" w14:textId="6172F86A" w:rsidR="00037574" w:rsidRPr="009373EA" w:rsidRDefault="00037574" w:rsidP="003C6312">
      <w:pPr>
        <w:pStyle w:val="TEZ"/>
        <w:spacing w:after="0" w:line="360" w:lineRule="auto"/>
        <w:rPr>
          <w:color w:val="000000" w:themeColor="text1"/>
        </w:rPr>
      </w:pPr>
      <w:r w:rsidRPr="009373EA">
        <w:rPr>
          <w:color w:val="000000" w:themeColor="text1"/>
        </w:rPr>
        <w:tab/>
        <w:t xml:space="preserve">İlişkisiz örneklemler için tek yönlü ANOVA testi sonuçlarına göre katılımcıların problem kurma toplam puanları matematik akademik başarı seviyelerine göre anlamlı bir şekilde farklılaşmaktadır, F (4,342) = 73.191, p&lt;.05. Yapılan hesaplamalara göre problem </w:t>
      </w:r>
      <w:r w:rsidRPr="009373EA">
        <w:rPr>
          <w:color w:val="000000" w:themeColor="text1"/>
        </w:rPr>
        <w:lastRenderedPageBreak/>
        <w:t xml:space="preserve">kurma testi toplam puanlarındaki </w:t>
      </w:r>
      <w:proofErr w:type="spellStart"/>
      <w:r w:rsidRPr="009373EA">
        <w:rPr>
          <w:color w:val="000000" w:themeColor="text1"/>
        </w:rPr>
        <w:t>varyansın</w:t>
      </w:r>
      <w:proofErr w:type="spellEnd"/>
      <w:r w:rsidRPr="009373EA">
        <w:rPr>
          <w:color w:val="000000" w:themeColor="text1"/>
        </w:rPr>
        <w:t xml:space="preserve"> yaklaşık %46’sı katılımcıların matematik akademik başarı seviyelerinden kaynaklanmaktadır.</w:t>
      </w:r>
    </w:p>
    <w:p w14:paraId="0788315C" w14:textId="0B6FFD0D" w:rsidR="002C6D8E" w:rsidRDefault="002C6D8E" w:rsidP="003C6312">
      <w:pPr>
        <w:pStyle w:val="TEZ"/>
        <w:spacing w:after="0" w:line="360" w:lineRule="auto"/>
        <w:rPr>
          <w:b/>
          <w:bCs/>
          <w:color w:val="000000" w:themeColor="text1"/>
        </w:rPr>
      </w:pPr>
      <w:r w:rsidRPr="009373EA">
        <w:rPr>
          <w:b/>
          <w:bCs/>
          <w:color w:val="000000" w:themeColor="text1"/>
        </w:rPr>
        <w:t>Üçüncü Alt Probleme Yönelik Bulgular</w:t>
      </w:r>
    </w:p>
    <w:p w14:paraId="56F70922" w14:textId="770C6DDF" w:rsidR="00681ACA" w:rsidRPr="009373EA" w:rsidRDefault="00681ACA" w:rsidP="003C6312">
      <w:pPr>
        <w:pStyle w:val="TEZ"/>
        <w:spacing w:after="0" w:line="360" w:lineRule="auto"/>
        <w:rPr>
          <w:color w:val="000000" w:themeColor="text1"/>
        </w:rPr>
      </w:pPr>
      <w:r w:rsidRPr="009373EA">
        <w:rPr>
          <w:b/>
          <w:color w:val="000000" w:themeColor="text1"/>
        </w:rPr>
        <w:t>Tablo 1</w:t>
      </w:r>
      <w:r w:rsidR="008441E9" w:rsidRPr="009373EA">
        <w:rPr>
          <w:b/>
          <w:color w:val="000000" w:themeColor="text1"/>
        </w:rPr>
        <w:t>1</w:t>
      </w:r>
      <w:r w:rsidRPr="009373EA">
        <w:rPr>
          <w:b/>
          <w:color w:val="000000" w:themeColor="text1"/>
        </w:rPr>
        <w:t>.</w:t>
      </w:r>
      <w:r w:rsidRPr="009373EA">
        <w:rPr>
          <w:color w:val="000000" w:themeColor="text1"/>
        </w:rPr>
        <w:t xml:space="preserve"> Problem kurma öz yeterlik </w:t>
      </w:r>
      <w:r w:rsidR="00BB0E1F" w:rsidRPr="009373EA">
        <w:rPr>
          <w:color w:val="000000" w:themeColor="text1"/>
        </w:rPr>
        <w:t xml:space="preserve">puanlarına </w:t>
      </w:r>
      <w:r w:rsidR="00060369" w:rsidRPr="009373EA">
        <w:rPr>
          <w:color w:val="000000" w:themeColor="text1"/>
        </w:rPr>
        <w:t xml:space="preserve">ilişkin </w:t>
      </w:r>
      <w:proofErr w:type="spellStart"/>
      <w:r w:rsidR="00060369" w:rsidRPr="009373EA">
        <w:rPr>
          <w:color w:val="000000" w:themeColor="text1"/>
        </w:rPr>
        <w:t>betimsel</w:t>
      </w:r>
      <w:proofErr w:type="spellEnd"/>
      <w:r w:rsidR="00060369" w:rsidRPr="009373EA">
        <w:rPr>
          <w:color w:val="000000" w:themeColor="text1"/>
        </w:rPr>
        <w:t xml:space="preserve"> istatistiksel bilgiler</w:t>
      </w:r>
    </w:p>
    <w:tbl>
      <w:tblPr>
        <w:tblStyle w:val="TabloKlavuzu"/>
        <w:tblW w:w="5000" w:type="pct"/>
        <w:tblLook w:val="04A0" w:firstRow="1" w:lastRow="0" w:firstColumn="1" w:lastColumn="0" w:noHBand="0" w:noVBand="1"/>
      </w:tblPr>
      <w:tblGrid>
        <w:gridCol w:w="1747"/>
        <w:gridCol w:w="1854"/>
        <w:gridCol w:w="1867"/>
        <w:gridCol w:w="1765"/>
        <w:gridCol w:w="1793"/>
      </w:tblGrid>
      <w:tr w:rsidR="00681ACA" w:rsidRPr="009373EA" w14:paraId="08CFE196" w14:textId="77777777" w:rsidTr="00681ACA">
        <w:tc>
          <w:tcPr>
            <w:tcW w:w="968" w:type="pct"/>
            <w:tcBorders>
              <w:left w:val="nil"/>
              <w:bottom w:val="single" w:sz="4" w:space="0" w:color="auto"/>
              <w:right w:val="nil"/>
            </w:tcBorders>
            <w:vAlign w:val="center"/>
          </w:tcPr>
          <w:p w14:paraId="3DFAC0D3"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027" w:type="pct"/>
            <w:tcBorders>
              <w:left w:val="nil"/>
              <w:bottom w:val="single" w:sz="4" w:space="0" w:color="auto"/>
              <w:right w:val="nil"/>
            </w:tcBorders>
            <w:vAlign w:val="center"/>
          </w:tcPr>
          <w:p w14:paraId="57C427DC"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Min.</w:t>
            </w:r>
          </w:p>
        </w:tc>
        <w:tc>
          <w:tcPr>
            <w:tcW w:w="1034" w:type="pct"/>
            <w:tcBorders>
              <w:left w:val="nil"/>
              <w:bottom w:val="single" w:sz="4" w:space="0" w:color="auto"/>
              <w:right w:val="nil"/>
            </w:tcBorders>
            <w:vAlign w:val="center"/>
          </w:tcPr>
          <w:p w14:paraId="1B39F5CC"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Max</w:t>
            </w:r>
            <w:proofErr w:type="spellEnd"/>
            <w:r w:rsidRPr="009373EA">
              <w:rPr>
                <w:b/>
                <w:color w:val="000000" w:themeColor="text1"/>
                <w:sz w:val="20"/>
                <w:szCs w:val="20"/>
              </w:rPr>
              <w:t>.</w:t>
            </w:r>
          </w:p>
        </w:tc>
        <w:tc>
          <w:tcPr>
            <w:tcW w:w="978" w:type="pct"/>
            <w:tcBorders>
              <w:left w:val="nil"/>
              <w:bottom w:val="single" w:sz="4" w:space="0" w:color="auto"/>
              <w:right w:val="nil"/>
            </w:tcBorders>
            <w:vAlign w:val="center"/>
          </w:tcPr>
          <w:p w14:paraId="1997428B"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X̅</w:t>
            </w:r>
          </w:p>
        </w:tc>
        <w:tc>
          <w:tcPr>
            <w:tcW w:w="993" w:type="pct"/>
            <w:tcBorders>
              <w:left w:val="nil"/>
              <w:bottom w:val="single" w:sz="4" w:space="0" w:color="auto"/>
              <w:right w:val="nil"/>
            </w:tcBorders>
            <w:vAlign w:val="center"/>
          </w:tcPr>
          <w:p w14:paraId="5AE08125"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SS</w:t>
            </w:r>
          </w:p>
        </w:tc>
      </w:tr>
      <w:tr w:rsidR="00681ACA" w:rsidRPr="009373EA" w14:paraId="24CD96BE" w14:textId="77777777" w:rsidTr="00681ACA">
        <w:tc>
          <w:tcPr>
            <w:tcW w:w="968" w:type="pct"/>
            <w:tcBorders>
              <w:top w:val="nil"/>
              <w:left w:val="nil"/>
              <w:right w:val="nil"/>
            </w:tcBorders>
            <w:vAlign w:val="center"/>
          </w:tcPr>
          <w:p w14:paraId="7908B7E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346</w:t>
            </w:r>
          </w:p>
        </w:tc>
        <w:tc>
          <w:tcPr>
            <w:tcW w:w="1027" w:type="pct"/>
            <w:tcBorders>
              <w:top w:val="nil"/>
              <w:left w:val="nil"/>
              <w:right w:val="nil"/>
            </w:tcBorders>
            <w:vAlign w:val="center"/>
          </w:tcPr>
          <w:p w14:paraId="5E84876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034" w:type="pct"/>
            <w:tcBorders>
              <w:top w:val="nil"/>
              <w:left w:val="nil"/>
              <w:right w:val="nil"/>
            </w:tcBorders>
            <w:vAlign w:val="center"/>
          </w:tcPr>
          <w:p w14:paraId="1D4BCDA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978" w:type="pct"/>
            <w:tcBorders>
              <w:top w:val="nil"/>
              <w:left w:val="nil"/>
              <w:right w:val="nil"/>
            </w:tcBorders>
            <w:vAlign w:val="center"/>
          </w:tcPr>
          <w:p w14:paraId="001CE82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95.774</w:t>
            </w:r>
          </w:p>
        </w:tc>
        <w:tc>
          <w:tcPr>
            <w:tcW w:w="993" w:type="pct"/>
            <w:tcBorders>
              <w:top w:val="nil"/>
              <w:left w:val="nil"/>
              <w:right w:val="nil"/>
            </w:tcBorders>
            <w:vAlign w:val="center"/>
          </w:tcPr>
          <w:p w14:paraId="7002859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13.678</w:t>
            </w:r>
          </w:p>
        </w:tc>
      </w:tr>
    </w:tbl>
    <w:p w14:paraId="13B6B764" w14:textId="5A6971BE" w:rsidR="00037574" w:rsidRPr="009373EA" w:rsidRDefault="00037574" w:rsidP="003C6312">
      <w:pPr>
        <w:pStyle w:val="TEZ"/>
        <w:spacing w:after="0" w:line="360" w:lineRule="auto"/>
        <w:rPr>
          <w:color w:val="000000" w:themeColor="text1"/>
        </w:rPr>
      </w:pPr>
    </w:p>
    <w:p w14:paraId="1A3D69C1" w14:textId="12B0DDA4" w:rsidR="00681ACA" w:rsidRPr="009373EA" w:rsidRDefault="008441E9" w:rsidP="003C6312">
      <w:pPr>
        <w:pStyle w:val="TEZ"/>
        <w:spacing w:after="0" w:line="360" w:lineRule="auto"/>
        <w:rPr>
          <w:color w:val="000000" w:themeColor="text1"/>
        </w:rPr>
      </w:pPr>
      <w:r w:rsidRPr="009373EA">
        <w:rPr>
          <w:color w:val="000000" w:themeColor="text1"/>
        </w:rPr>
        <w:tab/>
      </w:r>
      <w:r w:rsidR="00681ACA" w:rsidRPr="009373EA">
        <w:rPr>
          <w:color w:val="000000" w:themeColor="text1"/>
        </w:rPr>
        <w:t>Tablo 1</w:t>
      </w:r>
      <w:r w:rsidRPr="009373EA">
        <w:rPr>
          <w:color w:val="000000" w:themeColor="text1"/>
        </w:rPr>
        <w:t>1</w:t>
      </w:r>
      <w:r w:rsidR="00681ACA" w:rsidRPr="009373EA">
        <w:rPr>
          <w:color w:val="000000" w:themeColor="text1"/>
        </w:rPr>
        <w:t xml:space="preserve"> incelendiğinde katılımcıların problem kurmaya yönelik öz yeterlik inançlarının yüksek olduğu görülmektedir.</w:t>
      </w:r>
      <w:r w:rsidRPr="009373EA">
        <w:rPr>
          <w:color w:val="000000" w:themeColor="text1"/>
        </w:rPr>
        <w:t xml:space="preserve"> Katılımcıların problem kurmaya yönelik öz yeterlik ölçeğinde 120 tam puan üzerinden ortalama 95.77 puan elde ettikleri görülmektedir. Bu doğrultuda katılımcıların problem kurmaya yönelik öz yeterliklerinin yüksek olduğu söylenebilir.</w:t>
      </w:r>
    </w:p>
    <w:p w14:paraId="05BC007B" w14:textId="30ADF06B" w:rsidR="002C6D8E" w:rsidRPr="009373EA" w:rsidRDefault="002C6D8E" w:rsidP="003C6312">
      <w:pPr>
        <w:pStyle w:val="TEZ"/>
        <w:spacing w:after="0" w:line="360" w:lineRule="auto"/>
        <w:rPr>
          <w:b/>
          <w:bCs/>
          <w:color w:val="000000" w:themeColor="text1"/>
        </w:rPr>
      </w:pPr>
      <w:r w:rsidRPr="009373EA">
        <w:rPr>
          <w:b/>
          <w:bCs/>
          <w:color w:val="000000" w:themeColor="text1"/>
        </w:rPr>
        <w:t>Dördüncü Alt Probleme Yönelik Bulgular</w:t>
      </w:r>
    </w:p>
    <w:p w14:paraId="1CE1D2EA" w14:textId="418C1153" w:rsidR="00681ACA" w:rsidRPr="009373EA" w:rsidRDefault="008441E9" w:rsidP="003C6312">
      <w:pPr>
        <w:pStyle w:val="TEZ"/>
        <w:spacing w:after="0" w:line="360" w:lineRule="auto"/>
        <w:rPr>
          <w:color w:val="000000" w:themeColor="text1"/>
        </w:rPr>
      </w:pPr>
      <w:r w:rsidRPr="009373EA">
        <w:rPr>
          <w:color w:val="000000" w:themeColor="text1"/>
        </w:rPr>
        <w:tab/>
      </w:r>
      <w:r w:rsidR="00681ACA" w:rsidRPr="009373EA">
        <w:rPr>
          <w:color w:val="000000" w:themeColor="text1"/>
        </w:rPr>
        <w:t xml:space="preserve">Farklı cinsiyetteki katılımcıların problem kurma öz yeterlik ölçeğinden aldıkları puanlar hakkında fikir edinebilmek amacıyla </w:t>
      </w:r>
      <w:proofErr w:type="spellStart"/>
      <w:r w:rsidR="00681ACA" w:rsidRPr="009373EA">
        <w:rPr>
          <w:color w:val="000000" w:themeColor="text1"/>
        </w:rPr>
        <w:t>betimsel</w:t>
      </w:r>
      <w:proofErr w:type="spellEnd"/>
      <w:r w:rsidR="00681ACA" w:rsidRPr="009373EA">
        <w:rPr>
          <w:color w:val="000000" w:themeColor="text1"/>
        </w:rPr>
        <w:t xml:space="preserve"> istatistikler oluşturulmuştur. </w:t>
      </w:r>
    </w:p>
    <w:p w14:paraId="1E651B00" w14:textId="2C03C9A1" w:rsidR="00681ACA" w:rsidRPr="009373EA" w:rsidRDefault="00681ACA" w:rsidP="003C6312">
      <w:pPr>
        <w:pStyle w:val="TEZ"/>
        <w:spacing w:after="0" w:line="360" w:lineRule="auto"/>
        <w:rPr>
          <w:color w:val="000000" w:themeColor="text1"/>
        </w:rPr>
      </w:pPr>
      <w:bookmarkStart w:id="4" w:name="t50"/>
      <w:bookmarkEnd w:id="4"/>
      <w:r w:rsidRPr="009373EA">
        <w:rPr>
          <w:b/>
          <w:color w:val="000000" w:themeColor="text1"/>
        </w:rPr>
        <w:t>Tablo 1</w:t>
      </w:r>
      <w:r w:rsidR="008441E9" w:rsidRPr="009373EA">
        <w:rPr>
          <w:b/>
          <w:color w:val="000000" w:themeColor="text1"/>
        </w:rPr>
        <w:t>2</w:t>
      </w:r>
      <w:r w:rsidRPr="009373EA">
        <w:rPr>
          <w:b/>
          <w:color w:val="000000" w:themeColor="text1"/>
        </w:rPr>
        <w:t>.</w:t>
      </w:r>
      <w:r w:rsidRPr="009373EA">
        <w:rPr>
          <w:color w:val="000000" w:themeColor="text1"/>
        </w:rPr>
        <w:t xml:space="preserve"> </w:t>
      </w:r>
      <w:r w:rsidR="00BB0E1F" w:rsidRPr="009373EA">
        <w:rPr>
          <w:color w:val="000000" w:themeColor="text1"/>
        </w:rPr>
        <w:t>C</w:t>
      </w:r>
      <w:r w:rsidRPr="009373EA">
        <w:rPr>
          <w:color w:val="000000" w:themeColor="text1"/>
        </w:rPr>
        <w:t>insiyet</w:t>
      </w:r>
      <w:r w:rsidR="00BB0E1F" w:rsidRPr="009373EA">
        <w:rPr>
          <w:color w:val="000000" w:themeColor="text1"/>
        </w:rPr>
        <w:t>e</w:t>
      </w:r>
      <w:r w:rsidRPr="009373EA">
        <w:rPr>
          <w:color w:val="000000" w:themeColor="text1"/>
        </w:rPr>
        <w:t xml:space="preserve"> göre problem kurma öz yeterlik puanlar</w:t>
      </w:r>
      <w:r w:rsidR="00BB0E1F" w:rsidRPr="009373EA">
        <w:rPr>
          <w:color w:val="000000" w:themeColor="text1"/>
        </w:rPr>
        <w:t>ı</w:t>
      </w:r>
      <w:r w:rsidRPr="009373EA">
        <w:rPr>
          <w:color w:val="000000" w:themeColor="text1"/>
        </w:rPr>
        <w:t xml:space="preserve"> ile ilgili </w:t>
      </w:r>
      <w:proofErr w:type="spellStart"/>
      <w:r w:rsidRPr="009373EA">
        <w:rPr>
          <w:color w:val="000000" w:themeColor="text1"/>
        </w:rPr>
        <w:t>betimsel</w:t>
      </w:r>
      <w:proofErr w:type="spellEnd"/>
      <w:r w:rsidRPr="009373EA">
        <w:rPr>
          <w:color w:val="000000" w:themeColor="text1"/>
        </w:rPr>
        <w:t xml:space="preserve"> istatistikler</w:t>
      </w:r>
    </w:p>
    <w:tbl>
      <w:tblPr>
        <w:tblStyle w:val="TabloKlavuzu"/>
        <w:tblW w:w="0" w:type="auto"/>
        <w:tblLook w:val="04A0" w:firstRow="1" w:lastRow="0" w:firstColumn="1" w:lastColumn="0" w:noHBand="0" w:noVBand="1"/>
      </w:tblPr>
      <w:tblGrid>
        <w:gridCol w:w="1293"/>
        <w:gridCol w:w="1218"/>
        <w:gridCol w:w="1292"/>
        <w:gridCol w:w="1301"/>
        <w:gridCol w:w="1230"/>
        <w:gridCol w:w="1250"/>
        <w:gridCol w:w="1193"/>
      </w:tblGrid>
      <w:tr w:rsidR="00681ACA" w:rsidRPr="009373EA" w14:paraId="48284004" w14:textId="77777777" w:rsidTr="00681ACA">
        <w:tc>
          <w:tcPr>
            <w:tcW w:w="1293" w:type="dxa"/>
            <w:tcBorders>
              <w:left w:val="nil"/>
              <w:bottom w:val="single" w:sz="4" w:space="0" w:color="auto"/>
              <w:right w:val="nil"/>
            </w:tcBorders>
            <w:vAlign w:val="center"/>
          </w:tcPr>
          <w:p w14:paraId="27C98720"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Cinsiyet</w:t>
            </w:r>
          </w:p>
        </w:tc>
        <w:tc>
          <w:tcPr>
            <w:tcW w:w="1218" w:type="dxa"/>
            <w:tcBorders>
              <w:left w:val="nil"/>
              <w:bottom w:val="single" w:sz="4" w:space="0" w:color="auto"/>
              <w:right w:val="nil"/>
            </w:tcBorders>
            <w:vAlign w:val="center"/>
          </w:tcPr>
          <w:p w14:paraId="79518BF9"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292" w:type="dxa"/>
            <w:tcBorders>
              <w:left w:val="nil"/>
              <w:bottom w:val="single" w:sz="4" w:space="0" w:color="auto"/>
              <w:right w:val="nil"/>
            </w:tcBorders>
            <w:vAlign w:val="center"/>
          </w:tcPr>
          <w:p w14:paraId="4873B5E2"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Min.</w:t>
            </w:r>
          </w:p>
        </w:tc>
        <w:tc>
          <w:tcPr>
            <w:tcW w:w="1301" w:type="dxa"/>
            <w:tcBorders>
              <w:left w:val="nil"/>
              <w:bottom w:val="single" w:sz="4" w:space="0" w:color="auto"/>
              <w:right w:val="nil"/>
            </w:tcBorders>
            <w:vAlign w:val="center"/>
          </w:tcPr>
          <w:p w14:paraId="1A1584A2"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Max</w:t>
            </w:r>
            <w:proofErr w:type="spellEnd"/>
            <w:r w:rsidRPr="009373EA">
              <w:rPr>
                <w:b/>
                <w:color w:val="000000" w:themeColor="text1"/>
                <w:sz w:val="20"/>
                <w:szCs w:val="20"/>
              </w:rPr>
              <w:t>.</w:t>
            </w:r>
          </w:p>
        </w:tc>
        <w:tc>
          <w:tcPr>
            <w:tcW w:w="1230" w:type="dxa"/>
            <w:tcBorders>
              <w:left w:val="nil"/>
              <w:bottom w:val="single" w:sz="4" w:space="0" w:color="auto"/>
              <w:right w:val="nil"/>
            </w:tcBorders>
            <w:vAlign w:val="center"/>
          </w:tcPr>
          <w:p w14:paraId="468DF30C"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X̅</w:t>
            </w:r>
          </w:p>
        </w:tc>
        <w:tc>
          <w:tcPr>
            <w:tcW w:w="1250" w:type="dxa"/>
            <w:tcBorders>
              <w:left w:val="nil"/>
              <w:bottom w:val="single" w:sz="4" w:space="0" w:color="auto"/>
              <w:right w:val="nil"/>
            </w:tcBorders>
            <w:vAlign w:val="center"/>
          </w:tcPr>
          <w:p w14:paraId="4EB1F60A"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SS</w:t>
            </w:r>
          </w:p>
        </w:tc>
        <w:tc>
          <w:tcPr>
            <w:tcW w:w="1193" w:type="dxa"/>
            <w:tcBorders>
              <w:left w:val="nil"/>
              <w:bottom w:val="single" w:sz="4" w:space="0" w:color="auto"/>
              <w:right w:val="nil"/>
            </w:tcBorders>
            <w:vAlign w:val="center"/>
          </w:tcPr>
          <w:p w14:paraId="1C38BFF1"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ÇK</w:t>
            </w:r>
          </w:p>
        </w:tc>
      </w:tr>
      <w:tr w:rsidR="00681ACA" w:rsidRPr="009373EA" w14:paraId="680454AE" w14:textId="77777777" w:rsidTr="00681ACA">
        <w:tc>
          <w:tcPr>
            <w:tcW w:w="1293" w:type="dxa"/>
            <w:tcBorders>
              <w:left w:val="nil"/>
              <w:bottom w:val="nil"/>
              <w:right w:val="nil"/>
            </w:tcBorders>
            <w:vAlign w:val="center"/>
          </w:tcPr>
          <w:p w14:paraId="4B2CAD8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Erkek</w:t>
            </w:r>
          </w:p>
        </w:tc>
        <w:tc>
          <w:tcPr>
            <w:tcW w:w="1218" w:type="dxa"/>
            <w:tcBorders>
              <w:left w:val="nil"/>
              <w:bottom w:val="nil"/>
              <w:right w:val="nil"/>
            </w:tcBorders>
            <w:vAlign w:val="center"/>
          </w:tcPr>
          <w:p w14:paraId="0C09BFE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153</w:t>
            </w:r>
          </w:p>
        </w:tc>
        <w:tc>
          <w:tcPr>
            <w:tcW w:w="1292" w:type="dxa"/>
            <w:tcBorders>
              <w:left w:val="nil"/>
              <w:bottom w:val="nil"/>
              <w:right w:val="nil"/>
            </w:tcBorders>
            <w:vAlign w:val="center"/>
          </w:tcPr>
          <w:p w14:paraId="6D12D82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left w:val="nil"/>
              <w:bottom w:val="nil"/>
              <w:right w:val="nil"/>
            </w:tcBorders>
            <w:vAlign w:val="center"/>
          </w:tcPr>
          <w:p w14:paraId="06FC347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left w:val="nil"/>
              <w:bottom w:val="nil"/>
              <w:right w:val="nil"/>
            </w:tcBorders>
            <w:vAlign w:val="center"/>
          </w:tcPr>
          <w:p w14:paraId="14751498"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96.810</w:t>
            </w:r>
          </w:p>
        </w:tc>
        <w:tc>
          <w:tcPr>
            <w:tcW w:w="1250" w:type="dxa"/>
            <w:tcBorders>
              <w:left w:val="nil"/>
              <w:bottom w:val="nil"/>
              <w:right w:val="nil"/>
            </w:tcBorders>
            <w:vAlign w:val="center"/>
          </w:tcPr>
          <w:p w14:paraId="6AA3C58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13.941</w:t>
            </w:r>
          </w:p>
        </w:tc>
        <w:tc>
          <w:tcPr>
            <w:tcW w:w="1193" w:type="dxa"/>
            <w:tcBorders>
              <w:left w:val="nil"/>
              <w:bottom w:val="nil"/>
              <w:right w:val="nil"/>
            </w:tcBorders>
            <w:vAlign w:val="center"/>
          </w:tcPr>
          <w:p w14:paraId="27DD189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-.482</w:t>
            </w:r>
          </w:p>
        </w:tc>
      </w:tr>
      <w:tr w:rsidR="00681ACA" w:rsidRPr="009373EA" w14:paraId="6EC01B67" w14:textId="77777777" w:rsidTr="00681ACA">
        <w:tc>
          <w:tcPr>
            <w:tcW w:w="1293" w:type="dxa"/>
            <w:tcBorders>
              <w:top w:val="nil"/>
              <w:left w:val="nil"/>
              <w:bottom w:val="nil"/>
              <w:right w:val="nil"/>
            </w:tcBorders>
            <w:vAlign w:val="center"/>
          </w:tcPr>
          <w:p w14:paraId="09318788"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Kız</w:t>
            </w:r>
          </w:p>
        </w:tc>
        <w:tc>
          <w:tcPr>
            <w:tcW w:w="1218" w:type="dxa"/>
            <w:tcBorders>
              <w:top w:val="nil"/>
              <w:left w:val="nil"/>
              <w:bottom w:val="nil"/>
              <w:right w:val="nil"/>
            </w:tcBorders>
            <w:vAlign w:val="center"/>
          </w:tcPr>
          <w:p w14:paraId="4C292A9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193</w:t>
            </w:r>
          </w:p>
        </w:tc>
        <w:tc>
          <w:tcPr>
            <w:tcW w:w="1292" w:type="dxa"/>
            <w:tcBorders>
              <w:top w:val="nil"/>
              <w:left w:val="nil"/>
              <w:bottom w:val="nil"/>
              <w:right w:val="nil"/>
            </w:tcBorders>
            <w:vAlign w:val="center"/>
          </w:tcPr>
          <w:p w14:paraId="6254004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56.00</w:t>
            </w:r>
          </w:p>
        </w:tc>
        <w:tc>
          <w:tcPr>
            <w:tcW w:w="1301" w:type="dxa"/>
            <w:tcBorders>
              <w:top w:val="nil"/>
              <w:left w:val="nil"/>
              <w:bottom w:val="nil"/>
              <w:right w:val="nil"/>
            </w:tcBorders>
            <w:vAlign w:val="center"/>
          </w:tcPr>
          <w:p w14:paraId="4B9B95A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2ACA380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94.953</w:t>
            </w:r>
          </w:p>
        </w:tc>
        <w:tc>
          <w:tcPr>
            <w:tcW w:w="1250" w:type="dxa"/>
            <w:tcBorders>
              <w:top w:val="nil"/>
              <w:left w:val="nil"/>
              <w:bottom w:val="nil"/>
              <w:right w:val="nil"/>
            </w:tcBorders>
            <w:vAlign w:val="center"/>
          </w:tcPr>
          <w:p w14:paraId="2AD391F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13.445</w:t>
            </w:r>
          </w:p>
        </w:tc>
        <w:tc>
          <w:tcPr>
            <w:tcW w:w="1193" w:type="dxa"/>
            <w:tcBorders>
              <w:top w:val="nil"/>
              <w:left w:val="nil"/>
              <w:bottom w:val="nil"/>
              <w:right w:val="nil"/>
            </w:tcBorders>
            <w:vAlign w:val="center"/>
          </w:tcPr>
          <w:p w14:paraId="1193D0D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-.224</w:t>
            </w:r>
          </w:p>
        </w:tc>
      </w:tr>
      <w:tr w:rsidR="00681ACA" w:rsidRPr="009373EA" w14:paraId="11385E27" w14:textId="77777777" w:rsidTr="00681ACA">
        <w:tc>
          <w:tcPr>
            <w:tcW w:w="1293" w:type="dxa"/>
            <w:tcBorders>
              <w:top w:val="nil"/>
              <w:left w:val="nil"/>
              <w:right w:val="nil"/>
            </w:tcBorders>
            <w:vAlign w:val="center"/>
          </w:tcPr>
          <w:p w14:paraId="5AE820F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Toplam</w:t>
            </w:r>
          </w:p>
        </w:tc>
        <w:tc>
          <w:tcPr>
            <w:tcW w:w="1218" w:type="dxa"/>
            <w:tcBorders>
              <w:top w:val="nil"/>
              <w:left w:val="nil"/>
              <w:right w:val="nil"/>
            </w:tcBorders>
            <w:vAlign w:val="center"/>
          </w:tcPr>
          <w:p w14:paraId="1644DEB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346</w:t>
            </w:r>
          </w:p>
        </w:tc>
        <w:tc>
          <w:tcPr>
            <w:tcW w:w="1292" w:type="dxa"/>
            <w:tcBorders>
              <w:top w:val="nil"/>
              <w:left w:val="nil"/>
              <w:right w:val="nil"/>
            </w:tcBorders>
            <w:vAlign w:val="center"/>
          </w:tcPr>
          <w:p w14:paraId="6B212DE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right w:val="nil"/>
            </w:tcBorders>
            <w:vAlign w:val="center"/>
          </w:tcPr>
          <w:p w14:paraId="72EA064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right w:val="nil"/>
            </w:tcBorders>
            <w:vAlign w:val="center"/>
          </w:tcPr>
          <w:p w14:paraId="170091A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95.774</w:t>
            </w:r>
          </w:p>
        </w:tc>
        <w:tc>
          <w:tcPr>
            <w:tcW w:w="1250" w:type="dxa"/>
            <w:tcBorders>
              <w:top w:val="nil"/>
              <w:left w:val="nil"/>
              <w:right w:val="nil"/>
            </w:tcBorders>
            <w:vAlign w:val="center"/>
          </w:tcPr>
          <w:p w14:paraId="0BE0EA9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13.678</w:t>
            </w:r>
          </w:p>
        </w:tc>
        <w:tc>
          <w:tcPr>
            <w:tcW w:w="1193" w:type="dxa"/>
            <w:tcBorders>
              <w:top w:val="nil"/>
              <w:left w:val="nil"/>
              <w:right w:val="nil"/>
            </w:tcBorders>
            <w:vAlign w:val="center"/>
          </w:tcPr>
          <w:p w14:paraId="4E93A54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-.334</w:t>
            </w:r>
          </w:p>
        </w:tc>
      </w:tr>
    </w:tbl>
    <w:p w14:paraId="3A80AAFA" w14:textId="5BCB5975" w:rsidR="00681ACA" w:rsidRPr="009373EA" w:rsidRDefault="00681ACA" w:rsidP="003C6312">
      <w:pPr>
        <w:pStyle w:val="TEZ"/>
        <w:spacing w:after="0" w:line="360" w:lineRule="auto"/>
        <w:rPr>
          <w:color w:val="000000" w:themeColor="text1"/>
        </w:rPr>
      </w:pPr>
      <w:r w:rsidRPr="009373EA">
        <w:rPr>
          <w:color w:val="000000" w:themeColor="text1"/>
        </w:rPr>
        <w:tab/>
      </w:r>
      <w:proofErr w:type="spellStart"/>
      <w:r w:rsidRPr="009373EA">
        <w:rPr>
          <w:color w:val="000000" w:themeColor="text1"/>
        </w:rPr>
        <w:t>Betimsel</w:t>
      </w:r>
      <w:proofErr w:type="spellEnd"/>
      <w:r w:rsidRPr="009373EA">
        <w:rPr>
          <w:color w:val="000000" w:themeColor="text1"/>
        </w:rPr>
        <w:t xml:space="preserve"> istatistikler incelendiğinde kız ve erkek öğrencilerin problem kurma öz yeterlik ölçeğinden aldıkları ortalama puanlar birbirine yakındır. Yine kız ve erkeklerin problem kurma öz yeterlik ölçeğinden aldıkları maksimum ve minimum puanlar da oldukça benzerdir. </w:t>
      </w:r>
    </w:p>
    <w:p w14:paraId="752C041F" w14:textId="206DB150" w:rsidR="00681ACA" w:rsidRPr="009373EA" w:rsidRDefault="00681ACA" w:rsidP="003C6312">
      <w:pPr>
        <w:pStyle w:val="TEZ"/>
        <w:spacing w:after="0" w:line="360" w:lineRule="auto"/>
        <w:rPr>
          <w:color w:val="000000" w:themeColor="text1"/>
        </w:rPr>
      </w:pPr>
      <w:bookmarkStart w:id="5" w:name="t51"/>
      <w:bookmarkEnd w:id="5"/>
      <w:r w:rsidRPr="009373EA">
        <w:rPr>
          <w:b/>
          <w:color w:val="000000" w:themeColor="text1"/>
        </w:rPr>
        <w:t>Tablo 1</w:t>
      </w:r>
      <w:r w:rsidR="008E43A8" w:rsidRPr="009373EA">
        <w:rPr>
          <w:b/>
          <w:color w:val="000000" w:themeColor="text1"/>
        </w:rPr>
        <w:t>3</w:t>
      </w:r>
      <w:r w:rsidRPr="009373EA">
        <w:rPr>
          <w:b/>
          <w:color w:val="000000" w:themeColor="text1"/>
        </w:rPr>
        <w:t>.</w:t>
      </w:r>
      <w:r w:rsidRPr="009373EA">
        <w:rPr>
          <w:color w:val="000000" w:themeColor="text1"/>
        </w:rPr>
        <w:t xml:space="preserve"> </w:t>
      </w:r>
      <w:r w:rsidR="00BB0E1F" w:rsidRPr="009373EA">
        <w:rPr>
          <w:color w:val="000000" w:themeColor="text1"/>
        </w:rPr>
        <w:t>P</w:t>
      </w:r>
      <w:r w:rsidRPr="009373EA">
        <w:rPr>
          <w:color w:val="000000" w:themeColor="text1"/>
        </w:rPr>
        <w:t>roblem kurma öz yeterlik puanlarının cinsiyete göre t-testi sonuçları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53"/>
        <w:gridCol w:w="1254"/>
        <w:gridCol w:w="1254"/>
        <w:gridCol w:w="1254"/>
        <w:gridCol w:w="1254"/>
        <w:gridCol w:w="1254"/>
        <w:gridCol w:w="1254"/>
      </w:tblGrid>
      <w:tr w:rsidR="00681ACA" w:rsidRPr="009373EA" w14:paraId="4D997FE2" w14:textId="77777777" w:rsidTr="00681ACA">
        <w:tc>
          <w:tcPr>
            <w:tcW w:w="1253" w:type="dxa"/>
            <w:tcBorders>
              <w:bottom w:val="single" w:sz="4" w:space="0" w:color="auto"/>
            </w:tcBorders>
          </w:tcPr>
          <w:p w14:paraId="34A70828" w14:textId="0457D3D4" w:rsidR="00681ACA" w:rsidRPr="009373EA" w:rsidRDefault="00060369" w:rsidP="004E2D6E">
            <w:pPr>
              <w:pStyle w:val="TEZ"/>
              <w:jc w:val="center"/>
              <w:rPr>
                <w:b/>
                <w:color w:val="000000" w:themeColor="text1"/>
                <w:sz w:val="20"/>
                <w:szCs w:val="20"/>
              </w:rPr>
            </w:pPr>
            <w:r w:rsidRPr="009373EA">
              <w:rPr>
                <w:b/>
                <w:color w:val="000000" w:themeColor="text1"/>
                <w:sz w:val="20"/>
                <w:szCs w:val="20"/>
              </w:rPr>
              <w:t>C</w:t>
            </w:r>
            <w:r w:rsidR="00681ACA" w:rsidRPr="009373EA">
              <w:rPr>
                <w:b/>
                <w:color w:val="000000" w:themeColor="text1"/>
                <w:sz w:val="20"/>
                <w:szCs w:val="20"/>
              </w:rPr>
              <w:t>insiyet</w:t>
            </w:r>
          </w:p>
        </w:tc>
        <w:tc>
          <w:tcPr>
            <w:tcW w:w="1254" w:type="dxa"/>
            <w:tcBorders>
              <w:bottom w:val="single" w:sz="4" w:space="0" w:color="auto"/>
            </w:tcBorders>
          </w:tcPr>
          <w:p w14:paraId="06F0B9C8"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254" w:type="dxa"/>
            <w:tcBorders>
              <w:bottom w:val="single" w:sz="4" w:space="0" w:color="auto"/>
            </w:tcBorders>
          </w:tcPr>
          <w:p w14:paraId="5C13D990"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X̅</w:t>
            </w:r>
          </w:p>
        </w:tc>
        <w:tc>
          <w:tcPr>
            <w:tcW w:w="1254" w:type="dxa"/>
            <w:tcBorders>
              <w:bottom w:val="single" w:sz="4" w:space="0" w:color="auto"/>
            </w:tcBorders>
          </w:tcPr>
          <w:p w14:paraId="008E5417"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SS</w:t>
            </w:r>
          </w:p>
        </w:tc>
        <w:tc>
          <w:tcPr>
            <w:tcW w:w="1254" w:type="dxa"/>
            <w:tcBorders>
              <w:bottom w:val="single" w:sz="4" w:space="0" w:color="auto"/>
            </w:tcBorders>
          </w:tcPr>
          <w:p w14:paraId="6F3CA39C"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sd</w:t>
            </w:r>
            <w:proofErr w:type="spellEnd"/>
          </w:p>
        </w:tc>
        <w:tc>
          <w:tcPr>
            <w:tcW w:w="1254" w:type="dxa"/>
            <w:tcBorders>
              <w:bottom w:val="single" w:sz="4" w:space="0" w:color="auto"/>
            </w:tcBorders>
          </w:tcPr>
          <w:p w14:paraId="045D8CCA"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t</w:t>
            </w:r>
            <w:proofErr w:type="gramEnd"/>
          </w:p>
        </w:tc>
        <w:tc>
          <w:tcPr>
            <w:tcW w:w="1254" w:type="dxa"/>
            <w:tcBorders>
              <w:bottom w:val="single" w:sz="4" w:space="0" w:color="auto"/>
            </w:tcBorders>
          </w:tcPr>
          <w:p w14:paraId="13EEDCCE"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p</w:t>
            </w:r>
            <w:proofErr w:type="gramEnd"/>
          </w:p>
        </w:tc>
      </w:tr>
      <w:tr w:rsidR="00681ACA" w:rsidRPr="009373EA" w14:paraId="5E3665DC" w14:textId="77777777" w:rsidTr="00681ACA">
        <w:tc>
          <w:tcPr>
            <w:tcW w:w="1253" w:type="dxa"/>
            <w:tcBorders>
              <w:bottom w:val="nil"/>
            </w:tcBorders>
          </w:tcPr>
          <w:p w14:paraId="14CBF20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Erkek</w:t>
            </w:r>
          </w:p>
        </w:tc>
        <w:tc>
          <w:tcPr>
            <w:tcW w:w="1254" w:type="dxa"/>
            <w:tcBorders>
              <w:bottom w:val="nil"/>
            </w:tcBorders>
          </w:tcPr>
          <w:p w14:paraId="6F10796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153</w:t>
            </w:r>
          </w:p>
        </w:tc>
        <w:tc>
          <w:tcPr>
            <w:tcW w:w="1254" w:type="dxa"/>
            <w:tcBorders>
              <w:bottom w:val="nil"/>
            </w:tcBorders>
          </w:tcPr>
          <w:p w14:paraId="660DC76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96.81</w:t>
            </w:r>
          </w:p>
        </w:tc>
        <w:tc>
          <w:tcPr>
            <w:tcW w:w="1254" w:type="dxa"/>
            <w:tcBorders>
              <w:bottom w:val="nil"/>
            </w:tcBorders>
          </w:tcPr>
          <w:p w14:paraId="39A848D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13.94</w:t>
            </w:r>
          </w:p>
        </w:tc>
        <w:tc>
          <w:tcPr>
            <w:tcW w:w="1254" w:type="dxa"/>
            <w:tcBorders>
              <w:bottom w:val="nil"/>
            </w:tcBorders>
          </w:tcPr>
          <w:p w14:paraId="07FF01F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344</w:t>
            </w:r>
          </w:p>
        </w:tc>
        <w:tc>
          <w:tcPr>
            <w:tcW w:w="1254" w:type="dxa"/>
            <w:tcBorders>
              <w:bottom w:val="nil"/>
            </w:tcBorders>
          </w:tcPr>
          <w:p w14:paraId="5CFB8B3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1.255</w:t>
            </w:r>
          </w:p>
        </w:tc>
        <w:tc>
          <w:tcPr>
            <w:tcW w:w="1254" w:type="dxa"/>
            <w:tcBorders>
              <w:bottom w:val="nil"/>
            </w:tcBorders>
          </w:tcPr>
          <w:p w14:paraId="3917B98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.210</w:t>
            </w:r>
          </w:p>
        </w:tc>
      </w:tr>
      <w:tr w:rsidR="00681ACA" w:rsidRPr="009373EA" w14:paraId="60C90153" w14:textId="77777777" w:rsidTr="00681ACA">
        <w:tc>
          <w:tcPr>
            <w:tcW w:w="1253" w:type="dxa"/>
            <w:tcBorders>
              <w:top w:val="nil"/>
            </w:tcBorders>
          </w:tcPr>
          <w:p w14:paraId="67EE8AA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Kız</w:t>
            </w:r>
          </w:p>
        </w:tc>
        <w:tc>
          <w:tcPr>
            <w:tcW w:w="1254" w:type="dxa"/>
            <w:tcBorders>
              <w:top w:val="nil"/>
            </w:tcBorders>
          </w:tcPr>
          <w:p w14:paraId="454916E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193</w:t>
            </w:r>
          </w:p>
        </w:tc>
        <w:tc>
          <w:tcPr>
            <w:tcW w:w="1254" w:type="dxa"/>
            <w:tcBorders>
              <w:top w:val="nil"/>
            </w:tcBorders>
          </w:tcPr>
          <w:p w14:paraId="20019D8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94.95</w:t>
            </w:r>
          </w:p>
        </w:tc>
        <w:tc>
          <w:tcPr>
            <w:tcW w:w="1254" w:type="dxa"/>
            <w:tcBorders>
              <w:top w:val="nil"/>
            </w:tcBorders>
          </w:tcPr>
          <w:p w14:paraId="790406B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13.44</w:t>
            </w:r>
          </w:p>
        </w:tc>
        <w:tc>
          <w:tcPr>
            <w:tcW w:w="1254" w:type="dxa"/>
            <w:tcBorders>
              <w:top w:val="nil"/>
            </w:tcBorders>
          </w:tcPr>
          <w:p w14:paraId="2A81DAA5" w14:textId="77777777" w:rsidR="00681ACA" w:rsidRPr="009373EA" w:rsidRDefault="00681ACA" w:rsidP="004E2D6E">
            <w:pPr>
              <w:pStyle w:val="TEZ"/>
              <w:jc w:val="center"/>
              <w:rPr>
                <w:color w:val="000000" w:themeColor="text1"/>
                <w:sz w:val="20"/>
                <w:szCs w:val="20"/>
              </w:rPr>
            </w:pPr>
          </w:p>
        </w:tc>
        <w:tc>
          <w:tcPr>
            <w:tcW w:w="1254" w:type="dxa"/>
            <w:tcBorders>
              <w:top w:val="nil"/>
            </w:tcBorders>
          </w:tcPr>
          <w:p w14:paraId="52ADA8B5" w14:textId="77777777" w:rsidR="00681ACA" w:rsidRPr="009373EA" w:rsidRDefault="00681ACA" w:rsidP="004E2D6E">
            <w:pPr>
              <w:pStyle w:val="TEZ"/>
              <w:jc w:val="center"/>
              <w:rPr>
                <w:color w:val="000000" w:themeColor="text1"/>
                <w:sz w:val="20"/>
                <w:szCs w:val="20"/>
              </w:rPr>
            </w:pPr>
          </w:p>
        </w:tc>
        <w:tc>
          <w:tcPr>
            <w:tcW w:w="1254" w:type="dxa"/>
            <w:tcBorders>
              <w:top w:val="nil"/>
            </w:tcBorders>
          </w:tcPr>
          <w:p w14:paraId="6B2E0D81" w14:textId="77777777" w:rsidR="00681ACA" w:rsidRPr="009373EA" w:rsidRDefault="00681ACA" w:rsidP="004E2D6E">
            <w:pPr>
              <w:pStyle w:val="TEZ"/>
              <w:jc w:val="center"/>
              <w:rPr>
                <w:color w:val="000000" w:themeColor="text1"/>
                <w:sz w:val="20"/>
                <w:szCs w:val="20"/>
              </w:rPr>
            </w:pPr>
          </w:p>
        </w:tc>
      </w:tr>
    </w:tbl>
    <w:p w14:paraId="1A44C9E9" w14:textId="77777777" w:rsidR="00681ACA" w:rsidRPr="009373EA" w:rsidRDefault="00681ACA" w:rsidP="003C6312">
      <w:pPr>
        <w:pStyle w:val="TEZ"/>
        <w:spacing w:after="0" w:line="360" w:lineRule="auto"/>
        <w:rPr>
          <w:color w:val="000000" w:themeColor="text1"/>
        </w:rPr>
      </w:pPr>
    </w:p>
    <w:p w14:paraId="5C02B3AE" w14:textId="77777777" w:rsidR="00681ACA" w:rsidRPr="009373EA" w:rsidRDefault="00681ACA" w:rsidP="003C6312">
      <w:pPr>
        <w:pStyle w:val="TEZ"/>
        <w:spacing w:after="0" w:line="360" w:lineRule="auto"/>
        <w:rPr>
          <w:color w:val="000000" w:themeColor="text1"/>
        </w:rPr>
      </w:pPr>
      <w:r w:rsidRPr="009373EA">
        <w:rPr>
          <w:color w:val="000000" w:themeColor="text1"/>
        </w:rPr>
        <w:tab/>
        <w:t>İlişkisiz örneklemler t testi sonuçlarına göre problem kurma öz yeterlik ölçeğinden alınan toplam puanlar katılımcıların cinsiyetlerine göre anlamlı farklılık göstermemektedir, t(344)=1.255, p&gt;.05. Her ne kadar erkeklerin problem kurma öz yeterlik ölçeğinden daha yüksek ortalama puana sahip oldukları görülse de bu fark katılımcıların cinsiyetlerinden kaynaklanmamaktadır. Bu doğrultuda katılımcıların problem kurma öz yeterlik ölçeğinden aldıkları puanların üzerinde cinsiyetlerinin etkisinin olmadığı söylenebilir.</w:t>
      </w:r>
    </w:p>
    <w:p w14:paraId="6EB3F15A" w14:textId="26339BF8" w:rsidR="00681ACA" w:rsidRPr="009373EA" w:rsidRDefault="00681ACA" w:rsidP="003C6312">
      <w:pPr>
        <w:pStyle w:val="TEZ"/>
        <w:spacing w:after="0" w:line="360" w:lineRule="auto"/>
        <w:rPr>
          <w:color w:val="000000" w:themeColor="text1"/>
        </w:rPr>
      </w:pPr>
      <w:r w:rsidRPr="009373EA">
        <w:rPr>
          <w:color w:val="000000" w:themeColor="text1"/>
        </w:rPr>
        <w:tab/>
        <w:t xml:space="preserve">Problem kurma öz yeterlik ölçeğinden alınan puanlar üzerinde olası etkisinin incelendiğinde bir diğer bağımsız değişken katılımcıların sınıf seviyeleridir. Bu doğrultuda </w:t>
      </w:r>
      <w:r w:rsidRPr="009373EA">
        <w:rPr>
          <w:color w:val="000000" w:themeColor="text1"/>
        </w:rPr>
        <w:lastRenderedPageBreak/>
        <w:t xml:space="preserve">çalışma grubundaki öğrencilerin sınıf seviyelerine göre problem kurma öz yeterlik ölçeğinden aldıkları puanları ile ilgili istatistiklere bakılmıştır. İlgili </w:t>
      </w:r>
      <w:proofErr w:type="spellStart"/>
      <w:r w:rsidRPr="009373EA">
        <w:rPr>
          <w:color w:val="000000" w:themeColor="text1"/>
        </w:rPr>
        <w:t>betimsel</w:t>
      </w:r>
      <w:proofErr w:type="spellEnd"/>
      <w:r w:rsidRPr="009373EA">
        <w:rPr>
          <w:color w:val="000000" w:themeColor="text1"/>
        </w:rPr>
        <w:t xml:space="preserve"> istatistikler Tablo 1</w:t>
      </w:r>
      <w:r w:rsidR="008E43A8" w:rsidRPr="009373EA">
        <w:rPr>
          <w:color w:val="000000" w:themeColor="text1"/>
        </w:rPr>
        <w:t>4</w:t>
      </w:r>
      <w:r w:rsidRPr="009373EA">
        <w:rPr>
          <w:color w:val="000000" w:themeColor="text1"/>
        </w:rPr>
        <w:t>’</w:t>
      </w:r>
      <w:r w:rsidR="008E43A8" w:rsidRPr="009373EA">
        <w:rPr>
          <w:color w:val="000000" w:themeColor="text1"/>
        </w:rPr>
        <w:t>t</w:t>
      </w:r>
      <w:r w:rsidRPr="009373EA">
        <w:rPr>
          <w:color w:val="000000" w:themeColor="text1"/>
        </w:rPr>
        <w:t xml:space="preserve">e sunulmuştur. </w:t>
      </w:r>
    </w:p>
    <w:p w14:paraId="083EED0E" w14:textId="4AC27FD0" w:rsidR="00681ACA" w:rsidRPr="009373EA" w:rsidRDefault="00681ACA" w:rsidP="003C6312">
      <w:pPr>
        <w:pStyle w:val="TEZ"/>
        <w:spacing w:after="0" w:line="360" w:lineRule="auto"/>
        <w:rPr>
          <w:color w:val="000000" w:themeColor="text1"/>
        </w:rPr>
      </w:pPr>
      <w:bookmarkStart w:id="6" w:name="t52"/>
      <w:bookmarkEnd w:id="6"/>
      <w:r w:rsidRPr="009373EA">
        <w:rPr>
          <w:b/>
          <w:color w:val="000000" w:themeColor="text1"/>
        </w:rPr>
        <w:t>Tablo 1</w:t>
      </w:r>
      <w:r w:rsidR="008E43A8" w:rsidRPr="009373EA">
        <w:rPr>
          <w:b/>
          <w:color w:val="000000" w:themeColor="text1"/>
        </w:rPr>
        <w:t>4</w:t>
      </w:r>
      <w:r w:rsidRPr="009373EA">
        <w:rPr>
          <w:b/>
          <w:color w:val="000000" w:themeColor="text1"/>
        </w:rPr>
        <w:t>.</w:t>
      </w:r>
      <w:r w:rsidR="00BB0E1F" w:rsidRPr="009373EA">
        <w:rPr>
          <w:b/>
          <w:color w:val="000000" w:themeColor="text1"/>
        </w:rPr>
        <w:t xml:space="preserve"> </w:t>
      </w:r>
      <w:r w:rsidR="00BB0E1F" w:rsidRPr="009373EA">
        <w:rPr>
          <w:color w:val="000000" w:themeColor="text1"/>
        </w:rPr>
        <w:t>Sınıf seviyesine</w:t>
      </w:r>
      <w:r w:rsidRPr="009373EA">
        <w:rPr>
          <w:color w:val="000000" w:themeColor="text1"/>
        </w:rPr>
        <w:t xml:space="preserve"> göre problem kurma öz yeterlik puanlar</w:t>
      </w:r>
      <w:r w:rsidR="00BB0E1F" w:rsidRPr="009373EA">
        <w:rPr>
          <w:color w:val="000000" w:themeColor="text1"/>
        </w:rPr>
        <w:t>ı</w:t>
      </w:r>
      <w:r w:rsidRPr="009373EA">
        <w:rPr>
          <w:color w:val="000000" w:themeColor="text1"/>
        </w:rPr>
        <w:t xml:space="preserve"> i</w:t>
      </w:r>
      <w:r w:rsidR="00060369" w:rsidRPr="009373EA">
        <w:rPr>
          <w:color w:val="000000" w:themeColor="text1"/>
        </w:rPr>
        <w:t xml:space="preserve">le ilgili </w:t>
      </w:r>
      <w:proofErr w:type="spellStart"/>
      <w:r w:rsidR="00060369" w:rsidRPr="009373EA">
        <w:rPr>
          <w:color w:val="000000" w:themeColor="text1"/>
        </w:rPr>
        <w:t>betimsel</w:t>
      </w:r>
      <w:proofErr w:type="spellEnd"/>
      <w:r w:rsidR="00060369" w:rsidRPr="009373EA">
        <w:rPr>
          <w:color w:val="000000" w:themeColor="text1"/>
        </w:rPr>
        <w:t xml:space="preserve"> istatistiksel bilgiler</w:t>
      </w:r>
    </w:p>
    <w:tbl>
      <w:tblPr>
        <w:tblStyle w:val="TabloKlavuzu"/>
        <w:tblW w:w="0" w:type="auto"/>
        <w:tblLook w:val="04A0" w:firstRow="1" w:lastRow="0" w:firstColumn="1" w:lastColumn="0" w:noHBand="0" w:noVBand="1"/>
      </w:tblPr>
      <w:tblGrid>
        <w:gridCol w:w="1293"/>
        <w:gridCol w:w="1218"/>
        <w:gridCol w:w="1292"/>
        <w:gridCol w:w="1301"/>
        <w:gridCol w:w="1230"/>
        <w:gridCol w:w="1250"/>
        <w:gridCol w:w="1193"/>
      </w:tblGrid>
      <w:tr w:rsidR="00681ACA" w:rsidRPr="009373EA" w14:paraId="1C365592" w14:textId="77777777" w:rsidTr="00681ACA">
        <w:tc>
          <w:tcPr>
            <w:tcW w:w="1293" w:type="dxa"/>
            <w:tcBorders>
              <w:left w:val="nil"/>
              <w:bottom w:val="single" w:sz="4" w:space="0" w:color="auto"/>
              <w:right w:val="nil"/>
            </w:tcBorders>
            <w:vAlign w:val="center"/>
          </w:tcPr>
          <w:p w14:paraId="7118E02A" w14:textId="787D5173" w:rsidR="00681ACA" w:rsidRPr="009373EA" w:rsidRDefault="00090DD5" w:rsidP="004E2D6E">
            <w:pPr>
              <w:pStyle w:val="TEZ"/>
              <w:jc w:val="center"/>
              <w:rPr>
                <w:b/>
                <w:color w:val="000000" w:themeColor="text1"/>
                <w:sz w:val="20"/>
                <w:szCs w:val="20"/>
              </w:rPr>
            </w:pPr>
            <w:r w:rsidRPr="009373EA">
              <w:rPr>
                <w:b/>
                <w:color w:val="000000" w:themeColor="text1"/>
                <w:sz w:val="20"/>
                <w:szCs w:val="20"/>
              </w:rPr>
              <w:t>Sınıf</w:t>
            </w:r>
          </w:p>
        </w:tc>
        <w:tc>
          <w:tcPr>
            <w:tcW w:w="1218" w:type="dxa"/>
            <w:tcBorders>
              <w:left w:val="nil"/>
              <w:bottom w:val="single" w:sz="4" w:space="0" w:color="auto"/>
              <w:right w:val="nil"/>
            </w:tcBorders>
            <w:vAlign w:val="center"/>
          </w:tcPr>
          <w:p w14:paraId="625CA04B"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292" w:type="dxa"/>
            <w:tcBorders>
              <w:left w:val="nil"/>
              <w:bottom w:val="single" w:sz="4" w:space="0" w:color="auto"/>
              <w:right w:val="nil"/>
            </w:tcBorders>
            <w:vAlign w:val="center"/>
          </w:tcPr>
          <w:p w14:paraId="167E52F6"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Min.</w:t>
            </w:r>
          </w:p>
        </w:tc>
        <w:tc>
          <w:tcPr>
            <w:tcW w:w="1301" w:type="dxa"/>
            <w:tcBorders>
              <w:left w:val="nil"/>
              <w:bottom w:val="single" w:sz="4" w:space="0" w:color="auto"/>
              <w:right w:val="nil"/>
            </w:tcBorders>
            <w:vAlign w:val="center"/>
          </w:tcPr>
          <w:p w14:paraId="0741688F"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Max</w:t>
            </w:r>
            <w:proofErr w:type="spellEnd"/>
            <w:r w:rsidRPr="009373EA">
              <w:rPr>
                <w:b/>
                <w:color w:val="000000" w:themeColor="text1"/>
                <w:sz w:val="20"/>
                <w:szCs w:val="20"/>
              </w:rPr>
              <w:t>.</w:t>
            </w:r>
          </w:p>
        </w:tc>
        <w:tc>
          <w:tcPr>
            <w:tcW w:w="1230" w:type="dxa"/>
            <w:tcBorders>
              <w:left w:val="nil"/>
              <w:bottom w:val="single" w:sz="4" w:space="0" w:color="auto"/>
              <w:right w:val="nil"/>
            </w:tcBorders>
            <w:vAlign w:val="center"/>
          </w:tcPr>
          <w:p w14:paraId="7354EA79"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X̅</w:t>
            </w:r>
          </w:p>
        </w:tc>
        <w:tc>
          <w:tcPr>
            <w:tcW w:w="1250" w:type="dxa"/>
            <w:tcBorders>
              <w:left w:val="nil"/>
              <w:bottom w:val="single" w:sz="4" w:space="0" w:color="auto"/>
              <w:right w:val="nil"/>
            </w:tcBorders>
            <w:vAlign w:val="center"/>
          </w:tcPr>
          <w:p w14:paraId="1BB40A76"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SS</w:t>
            </w:r>
          </w:p>
        </w:tc>
        <w:tc>
          <w:tcPr>
            <w:tcW w:w="1193" w:type="dxa"/>
            <w:tcBorders>
              <w:left w:val="nil"/>
              <w:bottom w:val="single" w:sz="4" w:space="0" w:color="auto"/>
              <w:right w:val="nil"/>
            </w:tcBorders>
            <w:vAlign w:val="center"/>
          </w:tcPr>
          <w:p w14:paraId="650216EC"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ÇK</w:t>
            </w:r>
          </w:p>
        </w:tc>
      </w:tr>
      <w:tr w:rsidR="00681ACA" w:rsidRPr="009373EA" w14:paraId="7964C98B" w14:textId="77777777" w:rsidTr="00681ACA">
        <w:tc>
          <w:tcPr>
            <w:tcW w:w="1293" w:type="dxa"/>
            <w:tcBorders>
              <w:left w:val="nil"/>
              <w:bottom w:val="nil"/>
              <w:right w:val="nil"/>
            </w:tcBorders>
            <w:vAlign w:val="center"/>
          </w:tcPr>
          <w:p w14:paraId="6B7D82D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 sınıf (A)</w:t>
            </w:r>
          </w:p>
        </w:tc>
        <w:tc>
          <w:tcPr>
            <w:tcW w:w="1218" w:type="dxa"/>
            <w:tcBorders>
              <w:left w:val="nil"/>
              <w:bottom w:val="nil"/>
              <w:right w:val="nil"/>
            </w:tcBorders>
            <w:vAlign w:val="center"/>
          </w:tcPr>
          <w:p w14:paraId="4911C39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114</w:t>
            </w:r>
          </w:p>
        </w:tc>
        <w:tc>
          <w:tcPr>
            <w:tcW w:w="1292" w:type="dxa"/>
            <w:tcBorders>
              <w:left w:val="nil"/>
              <w:bottom w:val="nil"/>
              <w:right w:val="nil"/>
            </w:tcBorders>
          </w:tcPr>
          <w:p w14:paraId="4989E60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69.00</w:t>
            </w:r>
          </w:p>
        </w:tc>
        <w:tc>
          <w:tcPr>
            <w:tcW w:w="1301" w:type="dxa"/>
            <w:tcBorders>
              <w:left w:val="nil"/>
              <w:bottom w:val="nil"/>
              <w:right w:val="nil"/>
            </w:tcBorders>
          </w:tcPr>
          <w:p w14:paraId="4A4B6B4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left w:val="nil"/>
              <w:bottom w:val="nil"/>
              <w:right w:val="nil"/>
            </w:tcBorders>
            <w:vAlign w:val="center"/>
          </w:tcPr>
          <w:p w14:paraId="4A5F1B2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98.15</w:t>
            </w:r>
          </w:p>
        </w:tc>
        <w:tc>
          <w:tcPr>
            <w:tcW w:w="1250" w:type="dxa"/>
            <w:tcBorders>
              <w:left w:val="nil"/>
              <w:bottom w:val="nil"/>
              <w:right w:val="nil"/>
            </w:tcBorders>
            <w:vAlign w:val="center"/>
          </w:tcPr>
          <w:p w14:paraId="3DA1358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12.85</w:t>
            </w:r>
          </w:p>
        </w:tc>
        <w:tc>
          <w:tcPr>
            <w:tcW w:w="1193" w:type="dxa"/>
            <w:tcBorders>
              <w:left w:val="nil"/>
              <w:bottom w:val="nil"/>
              <w:right w:val="nil"/>
            </w:tcBorders>
            <w:vAlign w:val="center"/>
          </w:tcPr>
          <w:p w14:paraId="6C905DA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-.349</w:t>
            </w:r>
          </w:p>
        </w:tc>
      </w:tr>
      <w:tr w:rsidR="00681ACA" w:rsidRPr="009373EA" w14:paraId="56BF1779" w14:textId="77777777" w:rsidTr="00681ACA">
        <w:tc>
          <w:tcPr>
            <w:tcW w:w="1293" w:type="dxa"/>
            <w:tcBorders>
              <w:top w:val="nil"/>
              <w:left w:val="nil"/>
              <w:bottom w:val="nil"/>
              <w:right w:val="nil"/>
            </w:tcBorders>
            <w:vAlign w:val="center"/>
          </w:tcPr>
          <w:p w14:paraId="2A94D49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7. sınıf (B)</w:t>
            </w:r>
          </w:p>
        </w:tc>
        <w:tc>
          <w:tcPr>
            <w:tcW w:w="1218" w:type="dxa"/>
            <w:tcBorders>
              <w:top w:val="nil"/>
              <w:left w:val="nil"/>
              <w:bottom w:val="nil"/>
              <w:right w:val="nil"/>
            </w:tcBorders>
            <w:vAlign w:val="center"/>
          </w:tcPr>
          <w:p w14:paraId="2AAD029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110</w:t>
            </w:r>
          </w:p>
        </w:tc>
        <w:tc>
          <w:tcPr>
            <w:tcW w:w="1292" w:type="dxa"/>
            <w:tcBorders>
              <w:top w:val="nil"/>
              <w:left w:val="nil"/>
              <w:bottom w:val="nil"/>
              <w:right w:val="nil"/>
            </w:tcBorders>
            <w:vAlign w:val="center"/>
          </w:tcPr>
          <w:p w14:paraId="4A4860B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60.00</w:t>
            </w:r>
          </w:p>
        </w:tc>
        <w:tc>
          <w:tcPr>
            <w:tcW w:w="1301" w:type="dxa"/>
            <w:tcBorders>
              <w:top w:val="nil"/>
              <w:left w:val="nil"/>
              <w:bottom w:val="nil"/>
              <w:right w:val="nil"/>
            </w:tcBorders>
            <w:vAlign w:val="center"/>
          </w:tcPr>
          <w:p w14:paraId="55B3703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5FE429F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95.69</w:t>
            </w:r>
          </w:p>
        </w:tc>
        <w:tc>
          <w:tcPr>
            <w:tcW w:w="1250" w:type="dxa"/>
            <w:tcBorders>
              <w:top w:val="nil"/>
              <w:left w:val="nil"/>
              <w:bottom w:val="nil"/>
              <w:right w:val="nil"/>
            </w:tcBorders>
            <w:vAlign w:val="center"/>
          </w:tcPr>
          <w:p w14:paraId="4F2A057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13.18</w:t>
            </w:r>
          </w:p>
        </w:tc>
        <w:tc>
          <w:tcPr>
            <w:tcW w:w="1193" w:type="dxa"/>
            <w:tcBorders>
              <w:top w:val="nil"/>
              <w:left w:val="nil"/>
              <w:bottom w:val="nil"/>
              <w:right w:val="nil"/>
            </w:tcBorders>
            <w:vAlign w:val="center"/>
          </w:tcPr>
          <w:p w14:paraId="1A1FF32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-.043</w:t>
            </w:r>
          </w:p>
        </w:tc>
      </w:tr>
      <w:tr w:rsidR="00681ACA" w:rsidRPr="009373EA" w14:paraId="1AB26634" w14:textId="77777777" w:rsidTr="00681ACA">
        <w:tc>
          <w:tcPr>
            <w:tcW w:w="1293" w:type="dxa"/>
            <w:tcBorders>
              <w:top w:val="nil"/>
              <w:left w:val="nil"/>
              <w:bottom w:val="nil"/>
              <w:right w:val="nil"/>
            </w:tcBorders>
            <w:vAlign w:val="center"/>
          </w:tcPr>
          <w:p w14:paraId="7BF458A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8. sınıf (C)</w:t>
            </w:r>
          </w:p>
        </w:tc>
        <w:tc>
          <w:tcPr>
            <w:tcW w:w="1218" w:type="dxa"/>
            <w:tcBorders>
              <w:top w:val="nil"/>
              <w:left w:val="nil"/>
              <w:bottom w:val="nil"/>
              <w:right w:val="nil"/>
            </w:tcBorders>
            <w:vAlign w:val="center"/>
          </w:tcPr>
          <w:p w14:paraId="67FA7E8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122</w:t>
            </w:r>
          </w:p>
        </w:tc>
        <w:tc>
          <w:tcPr>
            <w:tcW w:w="1292" w:type="dxa"/>
            <w:tcBorders>
              <w:top w:val="nil"/>
              <w:left w:val="nil"/>
              <w:bottom w:val="nil"/>
              <w:right w:val="nil"/>
            </w:tcBorders>
            <w:vAlign w:val="center"/>
          </w:tcPr>
          <w:p w14:paraId="0FD5A664"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bottom w:val="nil"/>
              <w:right w:val="nil"/>
            </w:tcBorders>
            <w:vAlign w:val="center"/>
          </w:tcPr>
          <w:p w14:paraId="125D028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1536B15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93.62</w:t>
            </w:r>
          </w:p>
        </w:tc>
        <w:tc>
          <w:tcPr>
            <w:tcW w:w="1250" w:type="dxa"/>
            <w:tcBorders>
              <w:top w:val="nil"/>
              <w:left w:val="nil"/>
              <w:bottom w:val="nil"/>
              <w:right w:val="nil"/>
            </w:tcBorders>
            <w:vAlign w:val="center"/>
          </w:tcPr>
          <w:p w14:paraId="6E3EF8B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14.57</w:t>
            </w:r>
          </w:p>
        </w:tc>
        <w:tc>
          <w:tcPr>
            <w:tcW w:w="1193" w:type="dxa"/>
            <w:tcBorders>
              <w:top w:val="nil"/>
              <w:left w:val="nil"/>
              <w:bottom w:val="nil"/>
              <w:right w:val="nil"/>
            </w:tcBorders>
            <w:vAlign w:val="center"/>
          </w:tcPr>
          <w:p w14:paraId="00D8DD6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-.443</w:t>
            </w:r>
          </w:p>
        </w:tc>
      </w:tr>
      <w:tr w:rsidR="00681ACA" w:rsidRPr="009373EA" w14:paraId="39C34840" w14:textId="77777777" w:rsidTr="00681ACA">
        <w:tc>
          <w:tcPr>
            <w:tcW w:w="1293" w:type="dxa"/>
            <w:tcBorders>
              <w:top w:val="nil"/>
              <w:left w:val="nil"/>
              <w:right w:val="nil"/>
            </w:tcBorders>
            <w:vAlign w:val="center"/>
          </w:tcPr>
          <w:p w14:paraId="49078BB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Toplam</w:t>
            </w:r>
          </w:p>
        </w:tc>
        <w:tc>
          <w:tcPr>
            <w:tcW w:w="1218" w:type="dxa"/>
            <w:tcBorders>
              <w:top w:val="nil"/>
              <w:left w:val="nil"/>
              <w:right w:val="nil"/>
            </w:tcBorders>
            <w:vAlign w:val="center"/>
          </w:tcPr>
          <w:p w14:paraId="4186F07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346</w:t>
            </w:r>
          </w:p>
        </w:tc>
        <w:tc>
          <w:tcPr>
            <w:tcW w:w="1292" w:type="dxa"/>
            <w:tcBorders>
              <w:top w:val="nil"/>
              <w:left w:val="nil"/>
              <w:right w:val="nil"/>
            </w:tcBorders>
            <w:vAlign w:val="center"/>
          </w:tcPr>
          <w:p w14:paraId="70C4ABD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right w:val="nil"/>
            </w:tcBorders>
            <w:vAlign w:val="center"/>
          </w:tcPr>
          <w:p w14:paraId="440185C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right w:val="nil"/>
            </w:tcBorders>
            <w:vAlign w:val="center"/>
          </w:tcPr>
          <w:p w14:paraId="0975734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95.77</w:t>
            </w:r>
          </w:p>
        </w:tc>
        <w:tc>
          <w:tcPr>
            <w:tcW w:w="1250" w:type="dxa"/>
            <w:tcBorders>
              <w:top w:val="nil"/>
              <w:left w:val="nil"/>
              <w:right w:val="nil"/>
            </w:tcBorders>
            <w:vAlign w:val="center"/>
          </w:tcPr>
          <w:p w14:paraId="79D3C0F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13.67</w:t>
            </w:r>
          </w:p>
        </w:tc>
        <w:tc>
          <w:tcPr>
            <w:tcW w:w="1193" w:type="dxa"/>
            <w:tcBorders>
              <w:top w:val="nil"/>
              <w:left w:val="nil"/>
              <w:right w:val="nil"/>
            </w:tcBorders>
            <w:vAlign w:val="center"/>
          </w:tcPr>
          <w:p w14:paraId="4B9F4FC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-.334</w:t>
            </w:r>
          </w:p>
        </w:tc>
      </w:tr>
    </w:tbl>
    <w:p w14:paraId="13B78E61" w14:textId="77777777" w:rsidR="00681ACA" w:rsidRPr="009373EA" w:rsidRDefault="00681ACA" w:rsidP="003C6312">
      <w:pPr>
        <w:pStyle w:val="TEZ"/>
        <w:spacing w:after="0" w:line="360" w:lineRule="auto"/>
        <w:rPr>
          <w:color w:val="000000" w:themeColor="text1"/>
        </w:rPr>
      </w:pPr>
    </w:p>
    <w:p w14:paraId="364C792B" w14:textId="77777777" w:rsidR="003C6CD6" w:rsidRDefault="00681ACA" w:rsidP="003C6312">
      <w:pPr>
        <w:pStyle w:val="TEZ"/>
        <w:spacing w:after="0" w:line="360" w:lineRule="auto"/>
        <w:rPr>
          <w:color w:val="000000" w:themeColor="text1"/>
        </w:rPr>
      </w:pPr>
      <w:r w:rsidRPr="009373EA">
        <w:rPr>
          <w:color w:val="000000" w:themeColor="text1"/>
        </w:rPr>
        <w:tab/>
        <w:t>Tablo 1</w:t>
      </w:r>
      <w:r w:rsidR="008E43A8" w:rsidRPr="009373EA">
        <w:rPr>
          <w:color w:val="000000" w:themeColor="text1"/>
        </w:rPr>
        <w:t>4</w:t>
      </w:r>
      <w:r w:rsidRPr="009373EA">
        <w:rPr>
          <w:color w:val="000000" w:themeColor="text1"/>
        </w:rPr>
        <w:t xml:space="preserve"> incelendiğinde katılımcıların problem kurma öz yeterlik inançlarının yüksek olduğu görülmektedir. Problem kurma öz yeterlik inançlarının üst sınıflara gidildikçe düşüş eğiliminde olduğu görülmektedir.  </w:t>
      </w:r>
    </w:p>
    <w:p w14:paraId="6ED59491" w14:textId="315D6551" w:rsidR="00681ACA" w:rsidRPr="009373EA" w:rsidRDefault="00681ACA" w:rsidP="003C6312">
      <w:pPr>
        <w:pStyle w:val="TEZ"/>
        <w:spacing w:after="0" w:line="360" w:lineRule="auto"/>
        <w:rPr>
          <w:color w:val="000000" w:themeColor="text1"/>
        </w:rPr>
      </w:pPr>
      <w:bookmarkStart w:id="7" w:name="t53"/>
      <w:bookmarkEnd w:id="7"/>
      <w:r w:rsidRPr="009373EA">
        <w:rPr>
          <w:b/>
          <w:color w:val="000000" w:themeColor="text1"/>
        </w:rPr>
        <w:t>Tablo 1</w:t>
      </w:r>
      <w:r w:rsidR="008E43A8" w:rsidRPr="009373EA">
        <w:rPr>
          <w:b/>
          <w:color w:val="000000" w:themeColor="text1"/>
        </w:rPr>
        <w:t>5</w:t>
      </w:r>
      <w:r w:rsidRPr="009373EA">
        <w:rPr>
          <w:color w:val="000000" w:themeColor="text1"/>
        </w:rPr>
        <w:t xml:space="preserve">. </w:t>
      </w:r>
      <w:r w:rsidR="00BB0E1F" w:rsidRPr="009373EA">
        <w:rPr>
          <w:color w:val="000000" w:themeColor="text1"/>
        </w:rPr>
        <w:t>P</w:t>
      </w:r>
      <w:r w:rsidRPr="009373EA">
        <w:rPr>
          <w:color w:val="000000" w:themeColor="text1"/>
        </w:rPr>
        <w:t>roblem kurma öz yeterlik puanlarının sınıf seviyelerine göre ANOVA sonuçları</w:t>
      </w:r>
    </w:p>
    <w:tbl>
      <w:tblPr>
        <w:tblStyle w:val="TabloKlavuzu"/>
        <w:tblW w:w="8931" w:type="dxa"/>
        <w:tblLayout w:type="fixed"/>
        <w:tblLook w:val="04A0" w:firstRow="1" w:lastRow="0" w:firstColumn="1" w:lastColumn="0" w:noHBand="0" w:noVBand="1"/>
      </w:tblPr>
      <w:tblGrid>
        <w:gridCol w:w="1843"/>
        <w:gridCol w:w="1985"/>
        <w:gridCol w:w="850"/>
        <w:gridCol w:w="1276"/>
        <w:gridCol w:w="850"/>
        <w:gridCol w:w="851"/>
        <w:gridCol w:w="1276"/>
      </w:tblGrid>
      <w:tr w:rsidR="00681ACA" w:rsidRPr="009373EA" w14:paraId="2552D26B" w14:textId="77777777" w:rsidTr="00681ACA">
        <w:tc>
          <w:tcPr>
            <w:tcW w:w="1843" w:type="dxa"/>
            <w:tcBorders>
              <w:left w:val="nil"/>
              <w:bottom w:val="single" w:sz="4" w:space="0" w:color="auto"/>
              <w:right w:val="nil"/>
            </w:tcBorders>
            <w:vAlign w:val="center"/>
          </w:tcPr>
          <w:p w14:paraId="12B1640F"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Varyansın</w:t>
            </w:r>
            <w:proofErr w:type="spellEnd"/>
            <w:r w:rsidRPr="009373EA">
              <w:rPr>
                <w:b/>
                <w:color w:val="000000" w:themeColor="text1"/>
                <w:sz w:val="20"/>
                <w:szCs w:val="20"/>
              </w:rPr>
              <w:t xml:space="preserve"> Kaynağı</w:t>
            </w:r>
          </w:p>
        </w:tc>
        <w:tc>
          <w:tcPr>
            <w:tcW w:w="1985" w:type="dxa"/>
            <w:tcBorders>
              <w:left w:val="nil"/>
              <w:bottom w:val="single" w:sz="4" w:space="0" w:color="auto"/>
              <w:right w:val="nil"/>
            </w:tcBorders>
            <w:vAlign w:val="center"/>
          </w:tcPr>
          <w:p w14:paraId="3A583DC9"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 xml:space="preserve">Kar. </w:t>
            </w:r>
            <w:proofErr w:type="gramStart"/>
            <w:r w:rsidRPr="009373EA">
              <w:rPr>
                <w:b/>
                <w:color w:val="000000" w:themeColor="text1"/>
                <w:sz w:val="20"/>
                <w:szCs w:val="20"/>
              </w:rPr>
              <w:t>top</w:t>
            </w:r>
            <w:proofErr w:type="gramEnd"/>
            <w:r w:rsidRPr="009373EA">
              <w:rPr>
                <w:b/>
                <w:color w:val="000000" w:themeColor="text1"/>
                <w:sz w:val="20"/>
                <w:szCs w:val="20"/>
              </w:rPr>
              <w:t>.</w:t>
            </w:r>
          </w:p>
        </w:tc>
        <w:tc>
          <w:tcPr>
            <w:tcW w:w="850" w:type="dxa"/>
            <w:tcBorders>
              <w:left w:val="nil"/>
              <w:bottom w:val="single" w:sz="4" w:space="0" w:color="auto"/>
              <w:right w:val="nil"/>
            </w:tcBorders>
            <w:vAlign w:val="center"/>
          </w:tcPr>
          <w:p w14:paraId="6647138C"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Sd</w:t>
            </w:r>
            <w:proofErr w:type="spellEnd"/>
          </w:p>
        </w:tc>
        <w:tc>
          <w:tcPr>
            <w:tcW w:w="1276" w:type="dxa"/>
            <w:tcBorders>
              <w:left w:val="nil"/>
              <w:bottom w:val="single" w:sz="4" w:space="0" w:color="auto"/>
              <w:right w:val="nil"/>
            </w:tcBorders>
            <w:vAlign w:val="center"/>
          </w:tcPr>
          <w:p w14:paraId="4FC5BF4B"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 xml:space="preserve">Kar. </w:t>
            </w:r>
            <w:proofErr w:type="spellStart"/>
            <w:r w:rsidRPr="009373EA">
              <w:rPr>
                <w:b/>
                <w:color w:val="000000" w:themeColor="text1"/>
                <w:sz w:val="20"/>
                <w:szCs w:val="20"/>
              </w:rPr>
              <w:t>ort.</w:t>
            </w:r>
            <w:proofErr w:type="spellEnd"/>
          </w:p>
        </w:tc>
        <w:tc>
          <w:tcPr>
            <w:tcW w:w="850" w:type="dxa"/>
            <w:tcBorders>
              <w:left w:val="nil"/>
              <w:bottom w:val="single" w:sz="4" w:space="0" w:color="auto"/>
              <w:right w:val="nil"/>
            </w:tcBorders>
            <w:vAlign w:val="center"/>
          </w:tcPr>
          <w:p w14:paraId="70488D7D"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F</w:t>
            </w:r>
          </w:p>
        </w:tc>
        <w:tc>
          <w:tcPr>
            <w:tcW w:w="851" w:type="dxa"/>
            <w:tcBorders>
              <w:left w:val="nil"/>
              <w:bottom w:val="single" w:sz="4" w:space="0" w:color="auto"/>
              <w:right w:val="nil"/>
            </w:tcBorders>
            <w:vAlign w:val="center"/>
          </w:tcPr>
          <w:p w14:paraId="2A68EE2C"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p</w:t>
            </w:r>
            <w:proofErr w:type="gramEnd"/>
          </w:p>
        </w:tc>
        <w:tc>
          <w:tcPr>
            <w:tcW w:w="1276" w:type="dxa"/>
            <w:tcBorders>
              <w:left w:val="nil"/>
              <w:bottom w:val="single" w:sz="4" w:space="0" w:color="auto"/>
              <w:right w:val="nil"/>
            </w:tcBorders>
            <w:vAlign w:val="center"/>
          </w:tcPr>
          <w:p w14:paraId="1685C7E8" w14:textId="27C56632" w:rsidR="00681ACA" w:rsidRPr="009373EA" w:rsidRDefault="000E2E5C" w:rsidP="004E2D6E">
            <w:pPr>
              <w:pStyle w:val="TEZ"/>
              <w:jc w:val="center"/>
              <w:rPr>
                <w:b/>
                <w:color w:val="000000" w:themeColor="text1"/>
                <w:sz w:val="20"/>
                <w:szCs w:val="20"/>
              </w:rPr>
            </w:pPr>
            <w:r w:rsidRPr="009373EA">
              <w:rPr>
                <w:b/>
                <w:color w:val="000000" w:themeColor="text1"/>
                <w:sz w:val="20"/>
                <w:szCs w:val="20"/>
              </w:rPr>
              <w:t>Anlamlı F</w:t>
            </w:r>
            <w:r w:rsidR="00681ACA" w:rsidRPr="009373EA">
              <w:rPr>
                <w:b/>
                <w:color w:val="000000" w:themeColor="text1"/>
                <w:sz w:val="20"/>
                <w:szCs w:val="20"/>
              </w:rPr>
              <w:t>ark</w:t>
            </w:r>
          </w:p>
        </w:tc>
      </w:tr>
      <w:tr w:rsidR="00681ACA" w:rsidRPr="009373EA" w14:paraId="638111FD" w14:textId="77777777" w:rsidTr="00681ACA">
        <w:tc>
          <w:tcPr>
            <w:tcW w:w="1843" w:type="dxa"/>
            <w:tcBorders>
              <w:left w:val="nil"/>
              <w:bottom w:val="nil"/>
              <w:right w:val="nil"/>
            </w:tcBorders>
          </w:tcPr>
          <w:p w14:paraId="755F231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Gruplar arası</w:t>
            </w:r>
          </w:p>
        </w:tc>
        <w:tc>
          <w:tcPr>
            <w:tcW w:w="1985" w:type="dxa"/>
            <w:tcBorders>
              <w:left w:val="nil"/>
              <w:bottom w:val="nil"/>
              <w:right w:val="nil"/>
            </w:tcBorders>
          </w:tcPr>
          <w:p w14:paraId="5DD3245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1213.112</w:t>
            </w:r>
          </w:p>
        </w:tc>
        <w:tc>
          <w:tcPr>
            <w:tcW w:w="850" w:type="dxa"/>
            <w:tcBorders>
              <w:left w:val="nil"/>
              <w:bottom w:val="nil"/>
              <w:right w:val="nil"/>
            </w:tcBorders>
          </w:tcPr>
          <w:p w14:paraId="082613E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2</w:t>
            </w:r>
          </w:p>
        </w:tc>
        <w:tc>
          <w:tcPr>
            <w:tcW w:w="1276" w:type="dxa"/>
            <w:tcBorders>
              <w:left w:val="nil"/>
              <w:bottom w:val="nil"/>
              <w:right w:val="nil"/>
            </w:tcBorders>
          </w:tcPr>
          <w:p w14:paraId="37D6F0F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606.556</w:t>
            </w:r>
          </w:p>
        </w:tc>
        <w:tc>
          <w:tcPr>
            <w:tcW w:w="850" w:type="dxa"/>
            <w:tcBorders>
              <w:left w:val="nil"/>
              <w:bottom w:val="nil"/>
              <w:right w:val="nil"/>
            </w:tcBorders>
          </w:tcPr>
          <w:p w14:paraId="4BE62DD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3.285</w:t>
            </w:r>
          </w:p>
        </w:tc>
        <w:tc>
          <w:tcPr>
            <w:tcW w:w="851" w:type="dxa"/>
            <w:tcBorders>
              <w:left w:val="nil"/>
              <w:bottom w:val="nil"/>
              <w:right w:val="nil"/>
            </w:tcBorders>
          </w:tcPr>
          <w:p w14:paraId="58792DE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.039</w:t>
            </w:r>
          </w:p>
        </w:tc>
        <w:tc>
          <w:tcPr>
            <w:tcW w:w="1276" w:type="dxa"/>
            <w:vMerge w:val="restart"/>
            <w:tcBorders>
              <w:left w:val="nil"/>
              <w:bottom w:val="nil"/>
              <w:right w:val="nil"/>
            </w:tcBorders>
          </w:tcPr>
          <w:p w14:paraId="3BE1E0F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A-C</w:t>
            </w:r>
          </w:p>
        </w:tc>
      </w:tr>
      <w:tr w:rsidR="00681ACA" w:rsidRPr="009373EA" w14:paraId="182B822B" w14:textId="77777777" w:rsidTr="00681ACA">
        <w:tc>
          <w:tcPr>
            <w:tcW w:w="1843" w:type="dxa"/>
            <w:tcBorders>
              <w:top w:val="nil"/>
              <w:left w:val="nil"/>
              <w:bottom w:val="nil"/>
              <w:right w:val="nil"/>
            </w:tcBorders>
          </w:tcPr>
          <w:p w14:paraId="699C0D1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Gruplar içi</w:t>
            </w:r>
          </w:p>
        </w:tc>
        <w:tc>
          <w:tcPr>
            <w:tcW w:w="1985" w:type="dxa"/>
            <w:tcBorders>
              <w:top w:val="nil"/>
              <w:left w:val="nil"/>
              <w:bottom w:val="nil"/>
              <w:right w:val="nil"/>
            </w:tcBorders>
          </w:tcPr>
          <w:p w14:paraId="22AE568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63337.305</w:t>
            </w:r>
          </w:p>
        </w:tc>
        <w:tc>
          <w:tcPr>
            <w:tcW w:w="850" w:type="dxa"/>
            <w:tcBorders>
              <w:top w:val="nil"/>
              <w:left w:val="nil"/>
              <w:bottom w:val="nil"/>
              <w:right w:val="nil"/>
            </w:tcBorders>
          </w:tcPr>
          <w:p w14:paraId="153AAE4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343</w:t>
            </w:r>
          </w:p>
        </w:tc>
        <w:tc>
          <w:tcPr>
            <w:tcW w:w="1276" w:type="dxa"/>
            <w:tcBorders>
              <w:top w:val="nil"/>
              <w:left w:val="nil"/>
              <w:bottom w:val="nil"/>
              <w:right w:val="nil"/>
            </w:tcBorders>
          </w:tcPr>
          <w:p w14:paraId="073D5C0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184.657</w:t>
            </w:r>
          </w:p>
        </w:tc>
        <w:tc>
          <w:tcPr>
            <w:tcW w:w="850" w:type="dxa"/>
            <w:tcBorders>
              <w:top w:val="nil"/>
              <w:left w:val="nil"/>
              <w:bottom w:val="nil"/>
              <w:right w:val="nil"/>
            </w:tcBorders>
          </w:tcPr>
          <w:p w14:paraId="57FF1CED" w14:textId="77777777" w:rsidR="00681ACA" w:rsidRPr="009373EA" w:rsidRDefault="00681ACA" w:rsidP="004E2D6E">
            <w:pPr>
              <w:pStyle w:val="TEZ"/>
              <w:jc w:val="center"/>
              <w:rPr>
                <w:color w:val="000000" w:themeColor="text1"/>
                <w:sz w:val="20"/>
                <w:szCs w:val="20"/>
              </w:rPr>
            </w:pPr>
          </w:p>
        </w:tc>
        <w:tc>
          <w:tcPr>
            <w:tcW w:w="851" w:type="dxa"/>
            <w:tcBorders>
              <w:top w:val="nil"/>
              <w:left w:val="nil"/>
              <w:bottom w:val="nil"/>
              <w:right w:val="nil"/>
            </w:tcBorders>
          </w:tcPr>
          <w:p w14:paraId="7105A163" w14:textId="77777777" w:rsidR="00681ACA" w:rsidRPr="009373EA" w:rsidRDefault="00681ACA" w:rsidP="004E2D6E">
            <w:pPr>
              <w:pStyle w:val="TEZ"/>
              <w:jc w:val="center"/>
              <w:rPr>
                <w:color w:val="000000" w:themeColor="text1"/>
                <w:sz w:val="20"/>
                <w:szCs w:val="20"/>
              </w:rPr>
            </w:pPr>
          </w:p>
        </w:tc>
        <w:tc>
          <w:tcPr>
            <w:tcW w:w="1276" w:type="dxa"/>
            <w:vMerge/>
            <w:tcBorders>
              <w:top w:val="nil"/>
              <w:left w:val="nil"/>
              <w:bottom w:val="nil"/>
              <w:right w:val="nil"/>
            </w:tcBorders>
          </w:tcPr>
          <w:p w14:paraId="000D4562" w14:textId="77777777" w:rsidR="00681ACA" w:rsidRPr="009373EA" w:rsidRDefault="00681ACA" w:rsidP="004E2D6E">
            <w:pPr>
              <w:pStyle w:val="TEZ"/>
              <w:jc w:val="center"/>
              <w:rPr>
                <w:color w:val="000000" w:themeColor="text1"/>
                <w:sz w:val="20"/>
                <w:szCs w:val="20"/>
              </w:rPr>
            </w:pPr>
          </w:p>
        </w:tc>
      </w:tr>
      <w:tr w:rsidR="00681ACA" w:rsidRPr="009373EA" w14:paraId="43E8A26B" w14:textId="77777777" w:rsidTr="00681ACA">
        <w:tc>
          <w:tcPr>
            <w:tcW w:w="1843" w:type="dxa"/>
            <w:tcBorders>
              <w:top w:val="nil"/>
              <w:left w:val="nil"/>
              <w:bottom w:val="single" w:sz="4" w:space="0" w:color="auto"/>
              <w:right w:val="nil"/>
            </w:tcBorders>
          </w:tcPr>
          <w:p w14:paraId="582D5CA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Toplam</w:t>
            </w:r>
          </w:p>
        </w:tc>
        <w:tc>
          <w:tcPr>
            <w:tcW w:w="1985" w:type="dxa"/>
            <w:tcBorders>
              <w:top w:val="nil"/>
              <w:left w:val="nil"/>
              <w:bottom w:val="single" w:sz="4" w:space="0" w:color="auto"/>
              <w:right w:val="nil"/>
            </w:tcBorders>
          </w:tcPr>
          <w:p w14:paraId="5F4745A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64550.416</w:t>
            </w:r>
          </w:p>
        </w:tc>
        <w:tc>
          <w:tcPr>
            <w:tcW w:w="850" w:type="dxa"/>
            <w:tcBorders>
              <w:top w:val="nil"/>
              <w:left w:val="nil"/>
              <w:bottom w:val="single" w:sz="4" w:space="0" w:color="auto"/>
              <w:right w:val="nil"/>
            </w:tcBorders>
          </w:tcPr>
          <w:p w14:paraId="4C48E68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345</w:t>
            </w:r>
          </w:p>
        </w:tc>
        <w:tc>
          <w:tcPr>
            <w:tcW w:w="1276" w:type="dxa"/>
            <w:tcBorders>
              <w:top w:val="nil"/>
              <w:left w:val="nil"/>
              <w:bottom w:val="single" w:sz="4" w:space="0" w:color="auto"/>
              <w:right w:val="nil"/>
            </w:tcBorders>
          </w:tcPr>
          <w:p w14:paraId="23C07301" w14:textId="77777777" w:rsidR="00681ACA" w:rsidRPr="009373EA" w:rsidRDefault="00681ACA" w:rsidP="004E2D6E">
            <w:pPr>
              <w:pStyle w:val="TEZ"/>
              <w:jc w:val="center"/>
              <w:rPr>
                <w:color w:val="000000" w:themeColor="text1"/>
                <w:sz w:val="20"/>
                <w:szCs w:val="20"/>
              </w:rPr>
            </w:pPr>
          </w:p>
        </w:tc>
        <w:tc>
          <w:tcPr>
            <w:tcW w:w="850" w:type="dxa"/>
            <w:tcBorders>
              <w:top w:val="nil"/>
              <w:left w:val="nil"/>
              <w:bottom w:val="single" w:sz="4" w:space="0" w:color="auto"/>
              <w:right w:val="nil"/>
            </w:tcBorders>
          </w:tcPr>
          <w:p w14:paraId="2908BC6A" w14:textId="77777777" w:rsidR="00681ACA" w:rsidRPr="009373EA" w:rsidRDefault="00681ACA" w:rsidP="004E2D6E">
            <w:pPr>
              <w:pStyle w:val="TEZ"/>
              <w:jc w:val="center"/>
              <w:rPr>
                <w:color w:val="000000" w:themeColor="text1"/>
                <w:sz w:val="20"/>
                <w:szCs w:val="20"/>
              </w:rPr>
            </w:pPr>
          </w:p>
        </w:tc>
        <w:tc>
          <w:tcPr>
            <w:tcW w:w="851" w:type="dxa"/>
            <w:tcBorders>
              <w:top w:val="nil"/>
              <w:left w:val="nil"/>
              <w:bottom w:val="single" w:sz="4" w:space="0" w:color="auto"/>
              <w:right w:val="nil"/>
            </w:tcBorders>
          </w:tcPr>
          <w:p w14:paraId="4F30FA2F" w14:textId="77777777" w:rsidR="00681ACA" w:rsidRPr="009373EA" w:rsidRDefault="00681ACA" w:rsidP="004E2D6E">
            <w:pPr>
              <w:pStyle w:val="TEZ"/>
              <w:jc w:val="center"/>
              <w:rPr>
                <w:color w:val="000000" w:themeColor="text1"/>
                <w:sz w:val="20"/>
                <w:szCs w:val="20"/>
              </w:rPr>
            </w:pPr>
          </w:p>
        </w:tc>
        <w:tc>
          <w:tcPr>
            <w:tcW w:w="1276" w:type="dxa"/>
            <w:vMerge/>
            <w:tcBorders>
              <w:top w:val="nil"/>
              <w:left w:val="nil"/>
              <w:bottom w:val="single" w:sz="4" w:space="0" w:color="auto"/>
              <w:right w:val="nil"/>
            </w:tcBorders>
          </w:tcPr>
          <w:p w14:paraId="24FAC873" w14:textId="77777777" w:rsidR="00681ACA" w:rsidRPr="009373EA" w:rsidRDefault="00681ACA" w:rsidP="004E2D6E">
            <w:pPr>
              <w:pStyle w:val="TEZ"/>
              <w:jc w:val="center"/>
              <w:rPr>
                <w:color w:val="000000" w:themeColor="text1"/>
                <w:sz w:val="20"/>
                <w:szCs w:val="20"/>
              </w:rPr>
            </w:pPr>
          </w:p>
        </w:tc>
      </w:tr>
    </w:tbl>
    <w:p w14:paraId="4EABB704" w14:textId="77777777" w:rsidR="00681ACA" w:rsidRPr="009373EA" w:rsidRDefault="00681ACA" w:rsidP="003C6312">
      <w:pPr>
        <w:pStyle w:val="TEZ"/>
        <w:spacing w:after="0" w:line="360" w:lineRule="auto"/>
        <w:rPr>
          <w:color w:val="000000" w:themeColor="text1"/>
        </w:rPr>
      </w:pPr>
    </w:p>
    <w:p w14:paraId="299FF489" w14:textId="2333BFF6" w:rsidR="000E12D2" w:rsidRPr="009373EA" w:rsidRDefault="00681ACA" w:rsidP="003C6312">
      <w:pPr>
        <w:pStyle w:val="TEZ"/>
        <w:spacing w:after="0" w:line="360" w:lineRule="auto"/>
        <w:rPr>
          <w:color w:val="000000" w:themeColor="text1"/>
        </w:rPr>
      </w:pPr>
      <w:r w:rsidRPr="009373EA">
        <w:rPr>
          <w:color w:val="000000" w:themeColor="text1"/>
        </w:rPr>
        <w:tab/>
        <w:t xml:space="preserve">ANOVA sonuçlarına göre katılımcıların sınıf seviyeleri, problem kurma öz yeterlik ölçeği puanları üzerinde anlamlı bir fark yaratmaktadır, F (2,343) = 3.285, p&lt;.05. Bu farkın hangi gruplar arasında olduğunun belirlenmesi amacıyla yapılan </w:t>
      </w:r>
      <w:proofErr w:type="spellStart"/>
      <w:r w:rsidRPr="009373EA">
        <w:rPr>
          <w:color w:val="000000" w:themeColor="text1"/>
        </w:rPr>
        <w:t>Tukey</w:t>
      </w:r>
      <w:proofErr w:type="spellEnd"/>
      <w:r w:rsidRPr="009373EA">
        <w:rPr>
          <w:color w:val="000000" w:themeColor="text1"/>
        </w:rPr>
        <w:t xml:space="preserve"> testi sonuçlarına göre anlamlı fark 6. sınıf ve 8. sınıflar arasında ve 6. sınıflar lehinedir. Katılımcıların problem kurma öz yeterlik inanç puanlarındaki </w:t>
      </w:r>
      <w:proofErr w:type="spellStart"/>
      <w:r w:rsidRPr="009373EA">
        <w:rPr>
          <w:color w:val="000000" w:themeColor="text1"/>
        </w:rPr>
        <w:t>varyansın</w:t>
      </w:r>
      <w:proofErr w:type="spellEnd"/>
      <w:r w:rsidRPr="009373EA">
        <w:rPr>
          <w:color w:val="000000" w:themeColor="text1"/>
        </w:rPr>
        <w:t xml:space="preserve"> yaklaşık %2’sinin sınıf seviyelerinden kaynaklandığı belirlenmiştir. Bu doğrultuda katılımcıların sınıf seviyelerinin öz yeterlik inançları üzerinde düşük güçte de olsa etkili olduğu görülmektedir. </w:t>
      </w:r>
      <w:bookmarkStart w:id="8" w:name="t54"/>
      <w:bookmarkEnd w:id="8"/>
    </w:p>
    <w:p w14:paraId="22504BBF" w14:textId="7764F318" w:rsidR="00681ACA" w:rsidRPr="009373EA" w:rsidRDefault="00681ACA" w:rsidP="003C6312">
      <w:pPr>
        <w:pStyle w:val="TEZ"/>
        <w:spacing w:after="0" w:line="360" w:lineRule="auto"/>
        <w:rPr>
          <w:color w:val="000000" w:themeColor="text1"/>
        </w:rPr>
      </w:pPr>
      <w:r w:rsidRPr="009373EA">
        <w:rPr>
          <w:b/>
          <w:color w:val="000000" w:themeColor="text1"/>
        </w:rPr>
        <w:t>Tablo 1</w:t>
      </w:r>
      <w:r w:rsidR="008E43A8" w:rsidRPr="009373EA">
        <w:rPr>
          <w:b/>
          <w:color w:val="000000" w:themeColor="text1"/>
        </w:rPr>
        <w:t>6</w:t>
      </w:r>
      <w:r w:rsidRPr="009373EA">
        <w:rPr>
          <w:b/>
          <w:color w:val="000000" w:themeColor="text1"/>
        </w:rPr>
        <w:t>.</w:t>
      </w:r>
      <w:r w:rsidRPr="009373EA">
        <w:rPr>
          <w:color w:val="000000" w:themeColor="text1"/>
        </w:rPr>
        <w:t xml:space="preserve"> </w:t>
      </w:r>
      <w:r w:rsidR="00BB0E1F" w:rsidRPr="009373EA">
        <w:rPr>
          <w:color w:val="000000" w:themeColor="text1"/>
        </w:rPr>
        <w:t>M</w:t>
      </w:r>
      <w:r w:rsidRPr="009373EA">
        <w:rPr>
          <w:color w:val="000000" w:themeColor="text1"/>
        </w:rPr>
        <w:t>atematik</w:t>
      </w:r>
      <w:r w:rsidR="002C6D8E" w:rsidRPr="009373EA">
        <w:rPr>
          <w:color w:val="000000" w:themeColor="text1"/>
        </w:rPr>
        <w:t xml:space="preserve"> dersi</w:t>
      </w:r>
      <w:r w:rsidRPr="009373EA">
        <w:rPr>
          <w:color w:val="000000" w:themeColor="text1"/>
        </w:rPr>
        <w:t xml:space="preserve"> akademik başarı seviyelerine göre problem kurma öz yeterlik puanlar</w:t>
      </w:r>
      <w:r w:rsidR="00BB0E1F" w:rsidRPr="009373EA">
        <w:rPr>
          <w:color w:val="000000" w:themeColor="text1"/>
        </w:rPr>
        <w:t>ı</w:t>
      </w:r>
      <w:r w:rsidRPr="009373EA">
        <w:rPr>
          <w:color w:val="000000" w:themeColor="text1"/>
        </w:rPr>
        <w:t xml:space="preserve"> i</w:t>
      </w:r>
      <w:r w:rsidR="00060369" w:rsidRPr="009373EA">
        <w:rPr>
          <w:color w:val="000000" w:themeColor="text1"/>
        </w:rPr>
        <w:t xml:space="preserve">le ilgili </w:t>
      </w:r>
      <w:proofErr w:type="spellStart"/>
      <w:r w:rsidR="00060369" w:rsidRPr="009373EA">
        <w:rPr>
          <w:color w:val="000000" w:themeColor="text1"/>
        </w:rPr>
        <w:t>betimsel</w:t>
      </w:r>
      <w:proofErr w:type="spellEnd"/>
      <w:r w:rsidR="00060369" w:rsidRPr="009373EA">
        <w:rPr>
          <w:color w:val="000000" w:themeColor="text1"/>
        </w:rPr>
        <w:t xml:space="preserve"> istatistiksel bilgiler</w:t>
      </w:r>
    </w:p>
    <w:tbl>
      <w:tblPr>
        <w:tblStyle w:val="TabloKlavuzu"/>
        <w:tblW w:w="0" w:type="auto"/>
        <w:tblLook w:val="04A0" w:firstRow="1" w:lastRow="0" w:firstColumn="1" w:lastColumn="0" w:noHBand="0" w:noVBand="1"/>
      </w:tblPr>
      <w:tblGrid>
        <w:gridCol w:w="1418"/>
        <w:gridCol w:w="1093"/>
        <w:gridCol w:w="1292"/>
        <w:gridCol w:w="1301"/>
        <w:gridCol w:w="1230"/>
        <w:gridCol w:w="1250"/>
        <w:gridCol w:w="1193"/>
      </w:tblGrid>
      <w:tr w:rsidR="00681ACA" w:rsidRPr="009373EA" w14:paraId="6C90C9DE" w14:textId="77777777" w:rsidTr="00681ACA">
        <w:tc>
          <w:tcPr>
            <w:tcW w:w="1418" w:type="dxa"/>
            <w:tcBorders>
              <w:left w:val="nil"/>
              <w:bottom w:val="single" w:sz="4" w:space="0" w:color="auto"/>
              <w:right w:val="nil"/>
            </w:tcBorders>
            <w:vAlign w:val="center"/>
          </w:tcPr>
          <w:p w14:paraId="7D76A93D" w14:textId="25ABAFA7" w:rsidR="00681ACA" w:rsidRPr="009373EA" w:rsidRDefault="004E2D6E" w:rsidP="004E2D6E">
            <w:pPr>
              <w:pStyle w:val="TEZ"/>
              <w:jc w:val="center"/>
              <w:rPr>
                <w:b/>
                <w:color w:val="000000" w:themeColor="text1"/>
                <w:sz w:val="20"/>
                <w:szCs w:val="20"/>
              </w:rPr>
            </w:pPr>
            <w:r w:rsidRPr="009373EA">
              <w:rPr>
                <w:b/>
                <w:color w:val="000000" w:themeColor="text1"/>
                <w:sz w:val="20"/>
                <w:szCs w:val="20"/>
              </w:rPr>
              <w:t xml:space="preserve">Başarı </w:t>
            </w:r>
          </w:p>
        </w:tc>
        <w:tc>
          <w:tcPr>
            <w:tcW w:w="1093" w:type="dxa"/>
            <w:tcBorders>
              <w:left w:val="nil"/>
              <w:bottom w:val="single" w:sz="4" w:space="0" w:color="auto"/>
              <w:right w:val="nil"/>
            </w:tcBorders>
            <w:vAlign w:val="center"/>
          </w:tcPr>
          <w:p w14:paraId="4C478B9C"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n</w:t>
            </w:r>
            <w:proofErr w:type="gramEnd"/>
          </w:p>
        </w:tc>
        <w:tc>
          <w:tcPr>
            <w:tcW w:w="1292" w:type="dxa"/>
            <w:tcBorders>
              <w:left w:val="nil"/>
              <w:bottom w:val="single" w:sz="4" w:space="0" w:color="auto"/>
              <w:right w:val="nil"/>
            </w:tcBorders>
            <w:vAlign w:val="center"/>
          </w:tcPr>
          <w:p w14:paraId="6FC3C2A6"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Min.</w:t>
            </w:r>
          </w:p>
        </w:tc>
        <w:tc>
          <w:tcPr>
            <w:tcW w:w="1301" w:type="dxa"/>
            <w:tcBorders>
              <w:left w:val="nil"/>
              <w:bottom w:val="single" w:sz="4" w:space="0" w:color="auto"/>
              <w:right w:val="nil"/>
            </w:tcBorders>
            <w:vAlign w:val="center"/>
          </w:tcPr>
          <w:p w14:paraId="440F587C"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Max</w:t>
            </w:r>
            <w:proofErr w:type="spellEnd"/>
            <w:r w:rsidRPr="009373EA">
              <w:rPr>
                <w:b/>
                <w:color w:val="000000" w:themeColor="text1"/>
                <w:sz w:val="20"/>
                <w:szCs w:val="20"/>
              </w:rPr>
              <w:t>.</w:t>
            </w:r>
          </w:p>
        </w:tc>
        <w:tc>
          <w:tcPr>
            <w:tcW w:w="1230" w:type="dxa"/>
            <w:tcBorders>
              <w:left w:val="nil"/>
              <w:bottom w:val="single" w:sz="4" w:space="0" w:color="auto"/>
              <w:right w:val="nil"/>
            </w:tcBorders>
            <w:vAlign w:val="center"/>
          </w:tcPr>
          <w:p w14:paraId="1BC26265"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X̅</w:t>
            </w:r>
          </w:p>
        </w:tc>
        <w:tc>
          <w:tcPr>
            <w:tcW w:w="1250" w:type="dxa"/>
            <w:tcBorders>
              <w:left w:val="nil"/>
              <w:bottom w:val="single" w:sz="4" w:space="0" w:color="auto"/>
              <w:right w:val="nil"/>
            </w:tcBorders>
            <w:vAlign w:val="center"/>
          </w:tcPr>
          <w:p w14:paraId="0B456BE6"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SS</w:t>
            </w:r>
          </w:p>
        </w:tc>
        <w:tc>
          <w:tcPr>
            <w:tcW w:w="1193" w:type="dxa"/>
            <w:tcBorders>
              <w:left w:val="nil"/>
              <w:bottom w:val="single" w:sz="4" w:space="0" w:color="auto"/>
              <w:right w:val="nil"/>
            </w:tcBorders>
            <w:vAlign w:val="center"/>
          </w:tcPr>
          <w:p w14:paraId="01491AAB"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ÇK</w:t>
            </w:r>
          </w:p>
        </w:tc>
      </w:tr>
      <w:tr w:rsidR="00681ACA" w:rsidRPr="009373EA" w14:paraId="074383F0" w14:textId="77777777" w:rsidTr="00681ACA">
        <w:tc>
          <w:tcPr>
            <w:tcW w:w="1418" w:type="dxa"/>
            <w:tcBorders>
              <w:left w:val="nil"/>
              <w:bottom w:val="nil"/>
              <w:right w:val="nil"/>
            </w:tcBorders>
            <w:vAlign w:val="center"/>
          </w:tcPr>
          <w:p w14:paraId="099D28E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Zayıf (A)</w:t>
            </w:r>
          </w:p>
        </w:tc>
        <w:tc>
          <w:tcPr>
            <w:tcW w:w="1093" w:type="dxa"/>
            <w:tcBorders>
              <w:left w:val="nil"/>
              <w:bottom w:val="nil"/>
              <w:right w:val="nil"/>
            </w:tcBorders>
            <w:vAlign w:val="center"/>
          </w:tcPr>
          <w:p w14:paraId="6D36466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19</w:t>
            </w:r>
          </w:p>
        </w:tc>
        <w:tc>
          <w:tcPr>
            <w:tcW w:w="1292" w:type="dxa"/>
            <w:tcBorders>
              <w:left w:val="nil"/>
              <w:bottom w:val="nil"/>
              <w:right w:val="nil"/>
            </w:tcBorders>
          </w:tcPr>
          <w:p w14:paraId="56370719"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73.00</w:t>
            </w:r>
          </w:p>
        </w:tc>
        <w:tc>
          <w:tcPr>
            <w:tcW w:w="1301" w:type="dxa"/>
            <w:tcBorders>
              <w:left w:val="nil"/>
              <w:bottom w:val="nil"/>
              <w:right w:val="nil"/>
            </w:tcBorders>
          </w:tcPr>
          <w:p w14:paraId="181840B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112.00</w:t>
            </w:r>
          </w:p>
        </w:tc>
        <w:tc>
          <w:tcPr>
            <w:tcW w:w="1230" w:type="dxa"/>
            <w:tcBorders>
              <w:left w:val="nil"/>
              <w:bottom w:val="nil"/>
              <w:right w:val="nil"/>
            </w:tcBorders>
            <w:vAlign w:val="center"/>
          </w:tcPr>
          <w:p w14:paraId="7576B4B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86.94</w:t>
            </w:r>
          </w:p>
        </w:tc>
        <w:tc>
          <w:tcPr>
            <w:tcW w:w="1250" w:type="dxa"/>
            <w:tcBorders>
              <w:left w:val="nil"/>
              <w:bottom w:val="nil"/>
              <w:right w:val="nil"/>
            </w:tcBorders>
            <w:vAlign w:val="center"/>
          </w:tcPr>
          <w:p w14:paraId="6600D32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10.56</w:t>
            </w:r>
          </w:p>
        </w:tc>
        <w:tc>
          <w:tcPr>
            <w:tcW w:w="1193" w:type="dxa"/>
            <w:tcBorders>
              <w:left w:val="nil"/>
              <w:bottom w:val="nil"/>
              <w:right w:val="nil"/>
            </w:tcBorders>
            <w:vAlign w:val="center"/>
          </w:tcPr>
          <w:p w14:paraId="48B29D2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1.181</w:t>
            </w:r>
          </w:p>
        </w:tc>
      </w:tr>
      <w:tr w:rsidR="00681ACA" w:rsidRPr="009373EA" w14:paraId="7B0822A5" w14:textId="77777777" w:rsidTr="00681ACA">
        <w:tc>
          <w:tcPr>
            <w:tcW w:w="1418" w:type="dxa"/>
            <w:tcBorders>
              <w:top w:val="nil"/>
              <w:left w:val="nil"/>
              <w:bottom w:val="nil"/>
              <w:right w:val="nil"/>
            </w:tcBorders>
            <w:vAlign w:val="center"/>
          </w:tcPr>
          <w:p w14:paraId="44294C74"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Geçer (B)</w:t>
            </w:r>
          </w:p>
        </w:tc>
        <w:tc>
          <w:tcPr>
            <w:tcW w:w="1093" w:type="dxa"/>
            <w:tcBorders>
              <w:top w:val="nil"/>
              <w:left w:val="nil"/>
              <w:bottom w:val="nil"/>
              <w:right w:val="nil"/>
            </w:tcBorders>
            <w:vAlign w:val="center"/>
          </w:tcPr>
          <w:p w14:paraId="7F66D5C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61</w:t>
            </w:r>
          </w:p>
        </w:tc>
        <w:tc>
          <w:tcPr>
            <w:tcW w:w="1292" w:type="dxa"/>
            <w:tcBorders>
              <w:top w:val="nil"/>
              <w:left w:val="nil"/>
              <w:bottom w:val="nil"/>
              <w:right w:val="nil"/>
            </w:tcBorders>
            <w:vAlign w:val="center"/>
          </w:tcPr>
          <w:p w14:paraId="27252D9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60.00</w:t>
            </w:r>
          </w:p>
        </w:tc>
        <w:tc>
          <w:tcPr>
            <w:tcW w:w="1301" w:type="dxa"/>
            <w:tcBorders>
              <w:top w:val="nil"/>
              <w:left w:val="nil"/>
              <w:bottom w:val="nil"/>
              <w:right w:val="nil"/>
            </w:tcBorders>
            <w:vAlign w:val="center"/>
          </w:tcPr>
          <w:p w14:paraId="5853713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142A557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90.45</w:t>
            </w:r>
          </w:p>
        </w:tc>
        <w:tc>
          <w:tcPr>
            <w:tcW w:w="1250" w:type="dxa"/>
            <w:tcBorders>
              <w:top w:val="nil"/>
              <w:left w:val="nil"/>
              <w:bottom w:val="nil"/>
              <w:right w:val="nil"/>
            </w:tcBorders>
            <w:vAlign w:val="center"/>
          </w:tcPr>
          <w:p w14:paraId="371EA3C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12.50</w:t>
            </w:r>
          </w:p>
        </w:tc>
        <w:tc>
          <w:tcPr>
            <w:tcW w:w="1193" w:type="dxa"/>
            <w:tcBorders>
              <w:top w:val="nil"/>
              <w:left w:val="nil"/>
              <w:bottom w:val="nil"/>
              <w:right w:val="nil"/>
            </w:tcBorders>
            <w:vAlign w:val="center"/>
          </w:tcPr>
          <w:p w14:paraId="2D7EF84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-.309</w:t>
            </w:r>
          </w:p>
        </w:tc>
      </w:tr>
      <w:tr w:rsidR="00681ACA" w:rsidRPr="009373EA" w14:paraId="132B3BD9" w14:textId="77777777" w:rsidTr="00681ACA">
        <w:tc>
          <w:tcPr>
            <w:tcW w:w="1418" w:type="dxa"/>
            <w:tcBorders>
              <w:top w:val="nil"/>
              <w:left w:val="nil"/>
              <w:bottom w:val="nil"/>
              <w:right w:val="nil"/>
            </w:tcBorders>
            <w:vAlign w:val="center"/>
          </w:tcPr>
          <w:p w14:paraId="0226062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Orta (C)</w:t>
            </w:r>
          </w:p>
        </w:tc>
        <w:tc>
          <w:tcPr>
            <w:tcW w:w="1093" w:type="dxa"/>
            <w:tcBorders>
              <w:top w:val="nil"/>
              <w:left w:val="nil"/>
              <w:bottom w:val="nil"/>
              <w:right w:val="nil"/>
            </w:tcBorders>
            <w:vAlign w:val="center"/>
          </w:tcPr>
          <w:p w14:paraId="07C6194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88</w:t>
            </w:r>
          </w:p>
        </w:tc>
        <w:tc>
          <w:tcPr>
            <w:tcW w:w="1292" w:type="dxa"/>
            <w:tcBorders>
              <w:top w:val="nil"/>
              <w:left w:val="nil"/>
              <w:bottom w:val="nil"/>
              <w:right w:val="nil"/>
            </w:tcBorders>
            <w:vAlign w:val="center"/>
          </w:tcPr>
          <w:p w14:paraId="55C5555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bottom w:val="nil"/>
              <w:right w:val="nil"/>
            </w:tcBorders>
            <w:vAlign w:val="center"/>
          </w:tcPr>
          <w:p w14:paraId="0E69096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6E9A6E2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91.85</w:t>
            </w:r>
          </w:p>
        </w:tc>
        <w:tc>
          <w:tcPr>
            <w:tcW w:w="1250" w:type="dxa"/>
            <w:tcBorders>
              <w:top w:val="nil"/>
              <w:left w:val="nil"/>
              <w:bottom w:val="nil"/>
              <w:right w:val="nil"/>
            </w:tcBorders>
            <w:vAlign w:val="center"/>
          </w:tcPr>
          <w:p w14:paraId="3582030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13.06</w:t>
            </w:r>
          </w:p>
        </w:tc>
        <w:tc>
          <w:tcPr>
            <w:tcW w:w="1193" w:type="dxa"/>
            <w:tcBorders>
              <w:top w:val="nil"/>
              <w:left w:val="nil"/>
              <w:bottom w:val="nil"/>
              <w:right w:val="nil"/>
            </w:tcBorders>
            <w:vAlign w:val="center"/>
          </w:tcPr>
          <w:p w14:paraId="57B9EFA4"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-.258</w:t>
            </w:r>
          </w:p>
        </w:tc>
      </w:tr>
      <w:tr w:rsidR="00681ACA" w:rsidRPr="009373EA" w14:paraId="06A8CE0E" w14:textId="77777777" w:rsidTr="00681ACA">
        <w:tc>
          <w:tcPr>
            <w:tcW w:w="1418" w:type="dxa"/>
            <w:tcBorders>
              <w:top w:val="nil"/>
              <w:left w:val="nil"/>
              <w:bottom w:val="nil"/>
              <w:right w:val="nil"/>
            </w:tcBorders>
            <w:vAlign w:val="center"/>
          </w:tcPr>
          <w:p w14:paraId="7CA3C26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İyi (D)</w:t>
            </w:r>
          </w:p>
        </w:tc>
        <w:tc>
          <w:tcPr>
            <w:tcW w:w="1093" w:type="dxa"/>
            <w:tcBorders>
              <w:top w:val="nil"/>
              <w:left w:val="nil"/>
              <w:bottom w:val="nil"/>
              <w:right w:val="nil"/>
            </w:tcBorders>
            <w:vAlign w:val="center"/>
          </w:tcPr>
          <w:p w14:paraId="3166E48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83</w:t>
            </w:r>
          </w:p>
        </w:tc>
        <w:tc>
          <w:tcPr>
            <w:tcW w:w="1292" w:type="dxa"/>
            <w:tcBorders>
              <w:top w:val="nil"/>
              <w:left w:val="nil"/>
              <w:bottom w:val="nil"/>
              <w:right w:val="nil"/>
            </w:tcBorders>
            <w:vAlign w:val="center"/>
          </w:tcPr>
          <w:p w14:paraId="535AF95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bottom w:val="nil"/>
              <w:right w:val="nil"/>
            </w:tcBorders>
            <w:vAlign w:val="center"/>
          </w:tcPr>
          <w:p w14:paraId="641BA18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13113AC6"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97.63</w:t>
            </w:r>
          </w:p>
        </w:tc>
        <w:tc>
          <w:tcPr>
            <w:tcW w:w="1250" w:type="dxa"/>
            <w:tcBorders>
              <w:top w:val="nil"/>
              <w:left w:val="nil"/>
              <w:bottom w:val="nil"/>
              <w:right w:val="nil"/>
            </w:tcBorders>
            <w:vAlign w:val="center"/>
          </w:tcPr>
          <w:p w14:paraId="1708794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13.70</w:t>
            </w:r>
          </w:p>
        </w:tc>
        <w:tc>
          <w:tcPr>
            <w:tcW w:w="1193" w:type="dxa"/>
            <w:tcBorders>
              <w:top w:val="nil"/>
              <w:left w:val="nil"/>
              <w:bottom w:val="nil"/>
              <w:right w:val="nil"/>
            </w:tcBorders>
            <w:vAlign w:val="center"/>
          </w:tcPr>
          <w:p w14:paraId="3B2146E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-.447</w:t>
            </w:r>
          </w:p>
        </w:tc>
      </w:tr>
      <w:tr w:rsidR="00681ACA" w:rsidRPr="009373EA" w14:paraId="148F0824" w14:textId="77777777" w:rsidTr="00681ACA">
        <w:tc>
          <w:tcPr>
            <w:tcW w:w="1418" w:type="dxa"/>
            <w:tcBorders>
              <w:top w:val="nil"/>
              <w:left w:val="nil"/>
              <w:bottom w:val="nil"/>
              <w:right w:val="nil"/>
            </w:tcBorders>
            <w:vAlign w:val="center"/>
          </w:tcPr>
          <w:p w14:paraId="14F597E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Çok iyi (E)</w:t>
            </w:r>
          </w:p>
        </w:tc>
        <w:tc>
          <w:tcPr>
            <w:tcW w:w="1093" w:type="dxa"/>
            <w:tcBorders>
              <w:top w:val="nil"/>
              <w:left w:val="nil"/>
              <w:bottom w:val="nil"/>
              <w:right w:val="nil"/>
            </w:tcBorders>
            <w:vAlign w:val="center"/>
          </w:tcPr>
          <w:p w14:paraId="2CD2125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w:t>
            </w:r>
          </w:p>
        </w:tc>
        <w:tc>
          <w:tcPr>
            <w:tcW w:w="1292" w:type="dxa"/>
            <w:tcBorders>
              <w:top w:val="nil"/>
              <w:left w:val="nil"/>
              <w:bottom w:val="nil"/>
              <w:right w:val="nil"/>
            </w:tcBorders>
            <w:vAlign w:val="center"/>
          </w:tcPr>
          <w:p w14:paraId="1216C37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56.00</w:t>
            </w:r>
          </w:p>
        </w:tc>
        <w:tc>
          <w:tcPr>
            <w:tcW w:w="1301" w:type="dxa"/>
            <w:tcBorders>
              <w:top w:val="nil"/>
              <w:left w:val="nil"/>
              <w:bottom w:val="nil"/>
              <w:right w:val="nil"/>
            </w:tcBorders>
            <w:vAlign w:val="center"/>
          </w:tcPr>
          <w:p w14:paraId="0E556BA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bottom w:val="nil"/>
              <w:right w:val="nil"/>
            </w:tcBorders>
            <w:vAlign w:val="center"/>
          </w:tcPr>
          <w:p w14:paraId="7E0E7FD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102.95</w:t>
            </w:r>
          </w:p>
        </w:tc>
        <w:tc>
          <w:tcPr>
            <w:tcW w:w="1250" w:type="dxa"/>
            <w:tcBorders>
              <w:top w:val="nil"/>
              <w:left w:val="nil"/>
              <w:bottom w:val="nil"/>
              <w:right w:val="nil"/>
            </w:tcBorders>
            <w:vAlign w:val="center"/>
          </w:tcPr>
          <w:p w14:paraId="0D4C179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11.83</w:t>
            </w:r>
          </w:p>
        </w:tc>
        <w:tc>
          <w:tcPr>
            <w:tcW w:w="1193" w:type="dxa"/>
            <w:tcBorders>
              <w:top w:val="nil"/>
              <w:left w:val="nil"/>
              <w:bottom w:val="nil"/>
              <w:right w:val="nil"/>
            </w:tcBorders>
            <w:vAlign w:val="center"/>
          </w:tcPr>
          <w:p w14:paraId="3B325260"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-.917</w:t>
            </w:r>
          </w:p>
        </w:tc>
      </w:tr>
      <w:tr w:rsidR="00681ACA" w:rsidRPr="009373EA" w14:paraId="572C73AC" w14:textId="77777777" w:rsidTr="00681ACA">
        <w:tc>
          <w:tcPr>
            <w:tcW w:w="1418" w:type="dxa"/>
            <w:tcBorders>
              <w:top w:val="nil"/>
              <w:left w:val="nil"/>
              <w:right w:val="nil"/>
            </w:tcBorders>
            <w:vAlign w:val="center"/>
          </w:tcPr>
          <w:p w14:paraId="4E3809B2"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Toplam</w:t>
            </w:r>
          </w:p>
        </w:tc>
        <w:tc>
          <w:tcPr>
            <w:tcW w:w="1093" w:type="dxa"/>
            <w:tcBorders>
              <w:top w:val="nil"/>
              <w:left w:val="nil"/>
              <w:right w:val="nil"/>
            </w:tcBorders>
            <w:vAlign w:val="center"/>
          </w:tcPr>
          <w:p w14:paraId="56D8C97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346</w:t>
            </w:r>
          </w:p>
        </w:tc>
        <w:tc>
          <w:tcPr>
            <w:tcW w:w="1292" w:type="dxa"/>
            <w:tcBorders>
              <w:top w:val="nil"/>
              <w:left w:val="nil"/>
              <w:right w:val="nil"/>
            </w:tcBorders>
            <w:vAlign w:val="center"/>
          </w:tcPr>
          <w:p w14:paraId="55B64907"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55.00</w:t>
            </w:r>
          </w:p>
        </w:tc>
        <w:tc>
          <w:tcPr>
            <w:tcW w:w="1301" w:type="dxa"/>
            <w:tcBorders>
              <w:top w:val="nil"/>
              <w:left w:val="nil"/>
              <w:right w:val="nil"/>
            </w:tcBorders>
            <w:vAlign w:val="center"/>
          </w:tcPr>
          <w:p w14:paraId="4D1C671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120.00</w:t>
            </w:r>
          </w:p>
        </w:tc>
        <w:tc>
          <w:tcPr>
            <w:tcW w:w="1230" w:type="dxa"/>
            <w:tcBorders>
              <w:top w:val="nil"/>
              <w:left w:val="nil"/>
              <w:right w:val="nil"/>
            </w:tcBorders>
            <w:vAlign w:val="center"/>
          </w:tcPr>
          <w:p w14:paraId="55AC87A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95.77</w:t>
            </w:r>
          </w:p>
        </w:tc>
        <w:tc>
          <w:tcPr>
            <w:tcW w:w="1250" w:type="dxa"/>
            <w:tcBorders>
              <w:top w:val="nil"/>
              <w:left w:val="nil"/>
              <w:right w:val="nil"/>
            </w:tcBorders>
            <w:vAlign w:val="center"/>
          </w:tcPr>
          <w:p w14:paraId="56DCA30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13.67</w:t>
            </w:r>
          </w:p>
        </w:tc>
        <w:tc>
          <w:tcPr>
            <w:tcW w:w="1193" w:type="dxa"/>
            <w:tcBorders>
              <w:top w:val="nil"/>
              <w:left w:val="nil"/>
              <w:right w:val="nil"/>
            </w:tcBorders>
            <w:vAlign w:val="center"/>
          </w:tcPr>
          <w:p w14:paraId="696808F4"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-.334</w:t>
            </w:r>
          </w:p>
        </w:tc>
      </w:tr>
    </w:tbl>
    <w:p w14:paraId="77E3D6DF" w14:textId="13580DC5" w:rsidR="00681ACA" w:rsidRPr="009373EA" w:rsidRDefault="00681ACA" w:rsidP="003C6312">
      <w:pPr>
        <w:pStyle w:val="TEZ"/>
        <w:spacing w:after="0" w:line="360" w:lineRule="auto"/>
        <w:rPr>
          <w:color w:val="000000" w:themeColor="text1"/>
        </w:rPr>
      </w:pPr>
    </w:p>
    <w:p w14:paraId="5F5E7110" w14:textId="23D8C27C" w:rsidR="00681ACA" w:rsidRDefault="00681ACA" w:rsidP="003C6312">
      <w:pPr>
        <w:pStyle w:val="TEZ"/>
        <w:spacing w:after="0" w:line="360" w:lineRule="auto"/>
        <w:rPr>
          <w:color w:val="000000" w:themeColor="text1"/>
        </w:rPr>
      </w:pPr>
      <w:r w:rsidRPr="009373EA">
        <w:rPr>
          <w:color w:val="000000" w:themeColor="text1"/>
        </w:rPr>
        <w:lastRenderedPageBreak/>
        <w:tab/>
        <w:t xml:space="preserve">Tablo </w:t>
      </w:r>
      <w:r w:rsidR="008E43A8" w:rsidRPr="009373EA">
        <w:rPr>
          <w:color w:val="000000" w:themeColor="text1"/>
        </w:rPr>
        <w:t>16</w:t>
      </w:r>
      <w:r w:rsidRPr="009373EA">
        <w:rPr>
          <w:color w:val="000000" w:themeColor="text1"/>
        </w:rPr>
        <w:t xml:space="preserve"> incelendiğinde katılımcıların matematik akademik başarı seviyeleri arttıkça problem kurma öz yeterlik inanç puan ortalamalarının da sürekli bir artış gösterdiği görülmektedir. </w:t>
      </w:r>
    </w:p>
    <w:p w14:paraId="45245C03" w14:textId="7833EB0D" w:rsidR="00681ACA" w:rsidRPr="009373EA" w:rsidRDefault="00681ACA" w:rsidP="003C6312">
      <w:pPr>
        <w:pStyle w:val="TEZ"/>
        <w:spacing w:after="0" w:line="360" w:lineRule="auto"/>
        <w:rPr>
          <w:color w:val="000000" w:themeColor="text1"/>
        </w:rPr>
      </w:pPr>
      <w:bookmarkStart w:id="9" w:name="t55"/>
      <w:bookmarkEnd w:id="9"/>
      <w:r w:rsidRPr="009373EA">
        <w:rPr>
          <w:b/>
          <w:color w:val="000000" w:themeColor="text1"/>
        </w:rPr>
        <w:t xml:space="preserve">Tablo </w:t>
      </w:r>
      <w:r w:rsidR="008E43A8" w:rsidRPr="009373EA">
        <w:rPr>
          <w:b/>
          <w:color w:val="000000" w:themeColor="text1"/>
        </w:rPr>
        <w:t>17</w:t>
      </w:r>
      <w:r w:rsidRPr="009373EA">
        <w:rPr>
          <w:b/>
          <w:color w:val="000000" w:themeColor="text1"/>
        </w:rPr>
        <w:t>.</w:t>
      </w:r>
      <w:r w:rsidRPr="009373EA">
        <w:rPr>
          <w:color w:val="000000" w:themeColor="text1"/>
        </w:rPr>
        <w:t xml:space="preserve"> </w:t>
      </w:r>
      <w:r w:rsidR="00BB0E1F" w:rsidRPr="009373EA">
        <w:rPr>
          <w:color w:val="000000" w:themeColor="text1"/>
        </w:rPr>
        <w:t>P</w:t>
      </w:r>
      <w:r w:rsidRPr="009373EA">
        <w:rPr>
          <w:color w:val="000000" w:themeColor="text1"/>
        </w:rPr>
        <w:t>roblem kurma öz yeterlik puanlarının matematik akademik başarı seviye</w:t>
      </w:r>
      <w:r w:rsidR="00BB0E1F" w:rsidRPr="009373EA">
        <w:rPr>
          <w:color w:val="000000" w:themeColor="text1"/>
        </w:rPr>
        <w:t>sin</w:t>
      </w:r>
      <w:r w:rsidRPr="009373EA">
        <w:rPr>
          <w:color w:val="000000" w:themeColor="text1"/>
        </w:rPr>
        <w:t>e göre ANOVA sonuçları</w:t>
      </w:r>
    </w:p>
    <w:tbl>
      <w:tblPr>
        <w:tblStyle w:val="TabloKlavuzu"/>
        <w:tblW w:w="8931" w:type="dxa"/>
        <w:tblLayout w:type="fixed"/>
        <w:tblLook w:val="04A0" w:firstRow="1" w:lastRow="0" w:firstColumn="1" w:lastColumn="0" w:noHBand="0" w:noVBand="1"/>
      </w:tblPr>
      <w:tblGrid>
        <w:gridCol w:w="1843"/>
        <w:gridCol w:w="1276"/>
        <w:gridCol w:w="850"/>
        <w:gridCol w:w="1134"/>
        <w:gridCol w:w="993"/>
        <w:gridCol w:w="850"/>
        <w:gridCol w:w="1985"/>
      </w:tblGrid>
      <w:tr w:rsidR="00681ACA" w:rsidRPr="009373EA" w14:paraId="6BFEFD02" w14:textId="77777777" w:rsidTr="00681ACA">
        <w:tc>
          <w:tcPr>
            <w:tcW w:w="1843" w:type="dxa"/>
            <w:tcBorders>
              <w:left w:val="nil"/>
              <w:bottom w:val="single" w:sz="4" w:space="0" w:color="auto"/>
              <w:right w:val="nil"/>
            </w:tcBorders>
            <w:vAlign w:val="center"/>
          </w:tcPr>
          <w:p w14:paraId="1EEAB9D5"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Varyansın</w:t>
            </w:r>
            <w:proofErr w:type="spellEnd"/>
            <w:r w:rsidRPr="009373EA">
              <w:rPr>
                <w:b/>
                <w:color w:val="000000" w:themeColor="text1"/>
                <w:sz w:val="20"/>
                <w:szCs w:val="20"/>
              </w:rPr>
              <w:t xml:space="preserve"> Kaynağı</w:t>
            </w:r>
          </w:p>
        </w:tc>
        <w:tc>
          <w:tcPr>
            <w:tcW w:w="1276" w:type="dxa"/>
            <w:tcBorders>
              <w:left w:val="nil"/>
              <w:bottom w:val="single" w:sz="4" w:space="0" w:color="auto"/>
              <w:right w:val="nil"/>
            </w:tcBorders>
            <w:vAlign w:val="center"/>
          </w:tcPr>
          <w:p w14:paraId="2DE7D295"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 xml:space="preserve">Kar. </w:t>
            </w:r>
            <w:proofErr w:type="gramStart"/>
            <w:r w:rsidRPr="009373EA">
              <w:rPr>
                <w:b/>
                <w:color w:val="000000" w:themeColor="text1"/>
                <w:sz w:val="20"/>
                <w:szCs w:val="20"/>
              </w:rPr>
              <w:t>top</w:t>
            </w:r>
            <w:proofErr w:type="gramEnd"/>
            <w:r w:rsidRPr="009373EA">
              <w:rPr>
                <w:b/>
                <w:color w:val="000000" w:themeColor="text1"/>
                <w:sz w:val="20"/>
                <w:szCs w:val="20"/>
              </w:rPr>
              <w:t>.</w:t>
            </w:r>
          </w:p>
        </w:tc>
        <w:tc>
          <w:tcPr>
            <w:tcW w:w="850" w:type="dxa"/>
            <w:tcBorders>
              <w:left w:val="nil"/>
              <w:bottom w:val="single" w:sz="4" w:space="0" w:color="auto"/>
              <w:right w:val="nil"/>
            </w:tcBorders>
            <w:vAlign w:val="center"/>
          </w:tcPr>
          <w:p w14:paraId="31866C6E" w14:textId="77777777" w:rsidR="00681ACA" w:rsidRPr="009373EA" w:rsidRDefault="00681ACA" w:rsidP="004E2D6E">
            <w:pPr>
              <w:pStyle w:val="TEZ"/>
              <w:jc w:val="center"/>
              <w:rPr>
                <w:b/>
                <w:color w:val="000000" w:themeColor="text1"/>
                <w:sz w:val="20"/>
                <w:szCs w:val="20"/>
              </w:rPr>
            </w:pPr>
            <w:proofErr w:type="spellStart"/>
            <w:r w:rsidRPr="009373EA">
              <w:rPr>
                <w:b/>
                <w:color w:val="000000" w:themeColor="text1"/>
                <w:sz w:val="20"/>
                <w:szCs w:val="20"/>
              </w:rPr>
              <w:t>Sd</w:t>
            </w:r>
            <w:proofErr w:type="spellEnd"/>
          </w:p>
        </w:tc>
        <w:tc>
          <w:tcPr>
            <w:tcW w:w="1134" w:type="dxa"/>
            <w:tcBorders>
              <w:left w:val="nil"/>
              <w:bottom w:val="single" w:sz="4" w:space="0" w:color="auto"/>
              <w:right w:val="nil"/>
            </w:tcBorders>
            <w:vAlign w:val="center"/>
          </w:tcPr>
          <w:p w14:paraId="0CFA8AAF"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 xml:space="preserve">Kar. </w:t>
            </w:r>
            <w:proofErr w:type="spellStart"/>
            <w:r w:rsidRPr="009373EA">
              <w:rPr>
                <w:b/>
                <w:color w:val="000000" w:themeColor="text1"/>
                <w:sz w:val="20"/>
                <w:szCs w:val="20"/>
              </w:rPr>
              <w:t>ort.</w:t>
            </w:r>
            <w:proofErr w:type="spellEnd"/>
          </w:p>
        </w:tc>
        <w:tc>
          <w:tcPr>
            <w:tcW w:w="993" w:type="dxa"/>
            <w:tcBorders>
              <w:left w:val="nil"/>
              <w:bottom w:val="single" w:sz="4" w:space="0" w:color="auto"/>
              <w:right w:val="nil"/>
            </w:tcBorders>
            <w:vAlign w:val="center"/>
          </w:tcPr>
          <w:p w14:paraId="02A7236F" w14:textId="77777777" w:rsidR="00681ACA" w:rsidRPr="009373EA" w:rsidRDefault="00681ACA" w:rsidP="004E2D6E">
            <w:pPr>
              <w:pStyle w:val="TEZ"/>
              <w:jc w:val="center"/>
              <w:rPr>
                <w:b/>
                <w:color w:val="000000" w:themeColor="text1"/>
                <w:sz w:val="20"/>
                <w:szCs w:val="20"/>
              </w:rPr>
            </w:pPr>
            <w:r w:rsidRPr="009373EA">
              <w:rPr>
                <w:b/>
                <w:color w:val="000000" w:themeColor="text1"/>
                <w:sz w:val="20"/>
                <w:szCs w:val="20"/>
              </w:rPr>
              <w:t>F</w:t>
            </w:r>
          </w:p>
        </w:tc>
        <w:tc>
          <w:tcPr>
            <w:tcW w:w="850" w:type="dxa"/>
            <w:tcBorders>
              <w:left w:val="nil"/>
              <w:bottom w:val="single" w:sz="4" w:space="0" w:color="auto"/>
              <w:right w:val="nil"/>
            </w:tcBorders>
            <w:vAlign w:val="center"/>
          </w:tcPr>
          <w:p w14:paraId="61071437" w14:textId="77777777" w:rsidR="00681ACA" w:rsidRPr="009373EA" w:rsidRDefault="00681ACA" w:rsidP="004E2D6E">
            <w:pPr>
              <w:pStyle w:val="TEZ"/>
              <w:jc w:val="center"/>
              <w:rPr>
                <w:b/>
                <w:color w:val="000000" w:themeColor="text1"/>
                <w:sz w:val="20"/>
                <w:szCs w:val="20"/>
              </w:rPr>
            </w:pPr>
            <w:proofErr w:type="gramStart"/>
            <w:r w:rsidRPr="009373EA">
              <w:rPr>
                <w:b/>
                <w:color w:val="000000" w:themeColor="text1"/>
                <w:sz w:val="20"/>
                <w:szCs w:val="20"/>
              </w:rPr>
              <w:t>p</w:t>
            </w:r>
            <w:proofErr w:type="gramEnd"/>
          </w:p>
        </w:tc>
        <w:tc>
          <w:tcPr>
            <w:tcW w:w="1985" w:type="dxa"/>
            <w:tcBorders>
              <w:left w:val="nil"/>
              <w:bottom w:val="single" w:sz="4" w:space="0" w:color="auto"/>
              <w:right w:val="nil"/>
            </w:tcBorders>
            <w:vAlign w:val="center"/>
          </w:tcPr>
          <w:p w14:paraId="679F7957" w14:textId="0505DA79" w:rsidR="00681ACA" w:rsidRPr="009373EA" w:rsidRDefault="000E2E5C" w:rsidP="004E2D6E">
            <w:pPr>
              <w:pStyle w:val="TEZ"/>
              <w:jc w:val="center"/>
              <w:rPr>
                <w:b/>
                <w:color w:val="000000" w:themeColor="text1"/>
                <w:sz w:val="20"/>
                <w:szCs w:val="20"/>
              </w:rPr>
            </w:pPr>
            <w:r w:rsidRPr="009373EA">
              <w:rPr>
                <w:b/>
                <w:color w:val="000000" w:themeColor="text1"/>
                <w:sz w:val="20"/>
                <w:szCs w:val="20"/>
              </w:rPr>
              <w:t>Anlamlı F</w:t>
            </w:r>
            <w:r w:rsidR="00681ACA" w:rsidRPr="009373EA">
              <w:rPr>
                <w:b/>
                <w:color w:val="000000" w:themeColor="text1"/>
                <w:sz w:val="20"/>
                <w:szCs w:val="20"/>
              </w:rPr>
              <w:t>ark</w:t>
            </w:r>
          </w:p>
        </w:tc>
      </w:tr>
      <w:tr w:rsidR="00681ACA" w:rsidRPr="009373EA" w14:paraId="54D2A1C5" w14:textId="77777777" w:rsidTr="00681ACA">
        <w:tc>
          <w:tcPr>
            <w:tcW w:w="1843" w:type="dxa"/>
            <w:tcBorders>
              <w:left w:val="nil"/>
              <w:bottom w:val="nil"/>
              <w:right w:val="nil"/>
            </w:tcBorders>
          </w:tcPr>
          <w:p w14:paraId="303D1FF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Gruplar arası</w:t>
            </w:r>
          </w:p>
        </w:tc>
        <w:tc>
          <w:tcPr>
            <w:tcW w:w="1276" w:type="dxa"/>
            <w:tcBorders>
              <w:left w:val="nil"/>
              <w:bottom w:val="nil"/>
              <w:right w:val="nil"/>
            </w:tcBorders>
          </w:tcPr>
          <w:p w14:paraId="3400832D"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9748.254</w:t>
            </w:r>
          </w:p>
        </w:tc>
        <w:tc>
          <w:tcPr>
            <w:tcW w:w="850" w:type="dxa"/>
            <w:tcBorders>
              <w:left w:val="nil"/>
              <w:bottom w:val="nil"/>
              <w:right w:val="nil"/>
            </w:tcBorders>
          </w:tcPr>
          <w:p w14:paraId="12B5288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4</w:t>
            </w:r>
          </w:p>
        </w:tc>
        <w:tc>
          <w:tcPr>
            <w:tcW w:w="1134" w:type="dxa"/>
            <w:tcBorders>
              <w:left w:val="nil"/>
              <w:bottom w:val="nil"/>
              <w:right w:val="nil"/>
            </w:tcBorders>
          </w:tcPr>
          <w:p w14:paraId="4AE0419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2437.06</w:t>
            </w:r>
          </w:p>
        </w:tc>
        <w:tc>
          <w:tcPr>
            <w:tcW w:w="993" w:type="dxa"/>
            <w:tcBorders>
              <w:left w:val="nil"/>
              <w:bottom w:val="nil"/>
              <w:right w:val="nil"/>
            </w:tcBorders>
          </w:tcPr>
          <w:p w14:paraId="1842394C"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15.164</w:t>
            </w:r>
          </w:p>
        </w:tc>
        <w:tc>
          <w:tcPr>
            <w:tcW w:w="850" w:type="dxa"/>
            <w:tcBorders>
              <w:left w:val="nil"/>
              <w:bottom w:val="nil"/>
              <w:right w:val="nil"/>
            </w:tcBorders>
          </w:tcPr>
          <w:p w14:paraId="3F9CC57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.000</w:t>
            </w:r>
          </w:p>
        </w:tc>
        <w:tc>
          <w:tcPr>
            <w:tcW w:w="1985" w:type="dxa"/>
            <w:vMerge w:val="restart"/>
            <w:tcBorders>
              <w:left w:val="nil"/>
              <w:bottom w:val="nil"/>
              <w:right w:val="nil"/>
            </w:tcBorders>
          </w:tcPr>
          <w:p w14:paraId="7C51450B"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E-A, D-A, E-B, D-B, E-C, D-C, E-D</w:t>
            </w:r>
          </w:p>
        </w:tc>
      </w:tr>
      <w:tr w:rsidR="00681ACA" w:rsidRPr="009373EA" w14:paraId="08C5CD9E" w14:textId="77777777" w:rsidTr="00681ACA">
        <w:tc>
          <w:tcPr>
            <w:tcW w:w="1843" w:type="dxa"/>
            <w:tcBorders>
              <w:top w:val="nil"/>
              <w:left w:val="nil"/>
              <w:bottom w:val="nil"/>
              <w:right w:val="nil"/>
            </w:tcBorders>
          </w:tcPr>
          <w:p w14:paraId="2F94D643"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Gruplar içi</w:t>
            </w:r>
          </w:p>
        </w:tc>
        <w:tc>
          <w:tcPr>
            <w:tcW w:w="1276" w:type="dxa"/>
            <w:tcBorders>
              <w:top w:val="nil"/>
              <w:left w:val="nil"/>
              <w:bottom w:val="nil"/>
              <w:right w:val="nil"/>
            </w:tcBorders>
          </w:tcPr>
          <w:p w14:paraId="7BEC9E0E"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54802.163</w:t>
            </w:r>
          </w:p>
        </w:tc>
        <w:tc>
          <w:tcPr>
            <w:tcW w:w="850" w:type="dxa"/>
            <w:tcBorders>
              <w:top w:val="nil"/>
              <w:left w:val="nil"/>
              <w:bottom w:val="nil"/>
              <w:right w:val="nil"/>
            </w:tcBorders>
          </w:tcPr>
          <w:p w14:paraId="3F78777F"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341</w:t>
            </w:r>
          </w:p>
        </w:tc>
        <w:tc>
          <w:tcPr>
            <w:tcW w:w="1134" w:type="dxa"/>
            <w:tcBorders>
              <w:top w:val="nil"/>
              <w:left w:val="nil"/>
              <w:bottom w:val="nil"/>
              <w:right w:val="nil"/>
            </w:tcBorders>
          </w:tcPr>
          <w:p w14:paraId="0B8D1915"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160.71</w:t>
            </w:r>
          </w:p>
        </w:tc>
        <w:tc>
          <w:tcPr>
            <w:tcW w:w="993" w:type="dxa"/>
            <w:tcBorders>
              <w:top w:val="nil"/>
              <w:left w:val="nil"/>
              <w:bottom w:val="nil"/>
              <w:right w:val="nil"/>
            </w:tcBorders>
          </w:tcPr>
          <w:p w14:paraId="3F07FB38" w14:textId="77777777" w:rsidR="00681ACA" w:rsidRPr="009373EA" w:rsidRDefault="00681ACA" w:rsidP="004E2D6E">
            <w:pPr>
              <w:pStyle w:val="TEZ"/>
              <w:jc w:val="center"/>
              <w:rPr>
                <w:color w:val="000000" w:themeColor="text1"/>
                <w:sz w:val="20"/>
                <w:szCs w:val="20"/>
              </w:rPr>
            </w:pPr>
          </w:p>
        </w:tc>
        <w:tc>
          <w:tcPr>
            <w:tcW w:w="850" w:type="dxa"/>
            <w:tcBorders>
              <w:top w:val="nil"/>
              <w:left w:val="nil"/>
              <w:bottom w:val="nil"/>
              <w:right w:val="nil"/>
            </w:tcBorders>
          </w:tcPr>
          <w:p w14:paraId="303D5CDA" w14:textId="77777777" w:rsidR="00681ACA" w:rsidRPr="009373EA" w:rsidRDefault="00681ACA" w:rsidP="004E2D6E">
            <w:pPr>
              <w:pStyle w:val="TEZ"/>
              <w:jc w:val="center"/>
              <w:rPr>
                <w:color w:val="000000" w:themeColor="text1"/>
                <w:sz w:val="20"/>
                <w:szCs w:val="20"/>
              </w:rPr>
            </w:pPr>
          </w:p>
        </w:tc>
        <w:tc>
          <w:tcPr>
            <w:tcW w:w="1985" w:type="dxa"/>
            <w:vMerge/>
            <w:tcBorders>
              <w:top w:val="nil"/>
              <w:left w:val="nil"/>
              <w:bottom w:val="nil"/>
              <w:right w:val="nil"/>
            </w:tcBorders>
          </w:tcPr>
          <w:p w14:paraId="3D1FD1F1" w14:textId="77777777" w:rsidR="00681ACA" w:rsidRPr="009373EA" w:rsidRDefault="00681ACA" w:rsidP="004E2D6E">
            <w:pPr>
              <w:pStyle w:val="TEZ"/>
              <w:jc w:val="center"/>
              <w:rPr>
                <w:color w:val="000000" w:themeColor="text1"/>
                <w:sz w:val="20"/>
                <w:szCs w:val="20"/>
              </w:rPr>
            </w:pPr>
          </w:p>
        </w:tc>
      </w:tr>
      <w:tr w:rsidR="00681ACA" w:rsidRPr="009373EA" w14:paraId="7FA9C4A5" w14:textId="77777777" w:rsidTr="00681ACA">
        <w:tc>
          <w:tcPr>
            <w:tcW w:w="1843" w:type="dxa"/>
            <w:tcBorders>
              <w:top w:val="nil"/>
              <w:left w:val="nil"/>
              <w:bottom w:val="single" w:sz="4" w:space="0" w:color="auto"/>
              <w:right w:val="nil"/>
            </w:tcBorders>
          </w:tcPr>
          <w:p w14:paraId="276DC95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Toplam</w:t>
            </w:r>
          </w:p>
        </w:tc>
        <w:tc>
          <w:tcPr>
            <w:tcW w:w="1276" w:type="dxa"/>
            <w:tcBorders>
              <w:top w:val="nil"/>
              <w:left w:val="nil"/>
              <w:bottom w:val="single" w:sz="4" w:space="0" w:color="auto"/>
              <w:right w:val="nil"/>
            </w:tcBorders>
          </w:tcPr>
          <w:p w14:paraId="39D0F4A1"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64550.416</w:t>
            </w:r>
          </w:p>
        </w:tc>
        <w:tc>
          <w:tcPr>
            <w:tcW w:w="850" w:type="dxa"/>
            <w:tcBorders>
              <w:top w:val="nil"/>
              <w:left w:val="nil"/>
              <w:bottom w:val="single" w:sz="4" w:space="0" w:color="auto"/>
              <w:right w:val="nil"/>
            </w:tcBorders>
          </w:tcPr>
          <w:p w14:paraId="204593EA" w14:textId="77777777" w:rsidR="00681ACA" w:rsidRPr="009373EA" w:rsidRDefault="00681ACA" w:rsidP="004E2D6E">
            <w:pPr>
              <w:pStyle w:val="TEZ"/>
              <w:jc w:val="center"/>
              <w:rPr>
                <w:color w:val="000000" w:themeColor="text1"/>
                <w:sz w:val="20"/>
                <w:szCs w:val="20"/>
              </w:rPr>
            </w:pPr>
            <w:r w:rsidRPr="009373EA">
              <w:rPr>
                <w:color w:val="000000" w:themeColor="text1"/>
                <w:sz w:val="20"/>
                <w:szCs w:val="20"/>
              </w:rPr>
              <w:t>345</w:t>
            </w:r>
          </w:p>
        </w:tc>
        <w:tc>
          <w:tcPr>
            <w:tcW w:w="1134" w:type="dxa"/>
            <w:tcBorders>
              <w:top w:val="nil"/>
              <w:left w:val="nil"/>
              <w:bottom w:val="single" w:sz="4" w:space="0" w:color="auto"/>
              <w:right w:val="nil"/>
            </w:tcBorders>
          </w:tcPr>
          <w:p w14:paraId="2848402A" w14:textId="77777777" w:rsidR="00681ACA" w:rsidRPr="009373EA" w:rsidRDefault="00681ACA" w:rsidP="004E2D6E">
            <w:pPr>
              <w:pStyle w:val="TEZ"/>
              <w:jc w:val="center"/>
              <w:rPr>
                <w:color w:val="000000" w:themeColor="text1"/>
                <w:sz w:val="20"/>
                <w:szCs w:val="20"/>
              </w:rPr>
            </w:pPr>
          </w:p>
        </w:tc>
        <w:tc>
          <w:tcPr>
            <w:tcW w:w="993" w:type="dxa"/>
            <w:tcBorders>
              <w:top w:val="nil"/>
              <w:left w:val="nil"/>
              <w:bottom w:val="single" w:sz="4" w:space="0" w:color="auto"/>
              <w:right w:val="nil"/>
            </w:tcBorders>
          </w:tcPr>
          <w:p w14:paraId="76D26206" w14:textId="77777777" w:rsidR="00681ACA" w:rsidRPr="009373EA" w:rsidRDefault="00681ACA" w:rsidP="004E2D6E">
            <w:pPr>
              <w:pStyle w:val="TEZ"/>
              <w:jc w:val="center"/>
              <w:rPr>
                <w:color w:val="000000" w:themeColor="text1"/>
                <w:sz w:val="20"/>
                <w:szCs w:val="20"/>
              </w:rPr>
            </w:pPr>
          </w:p>
        </w:tc>
        <w:tc>
          <w:tcPr>
            <w:tcW w:w="850" w:type="dxa"/>
            <w:tcBorders>
              <w:top w:val="nil"/>
              <w:left w:val="nil"/>
              <w:bottom w:val="single" w:sz="4" w:space="0" w:color="auto"/>
              <w:right w:val="nil"/>
            </w:tcBorders>
          </w:tcPr>
          <w:p w14:paraId="0007670F" w14:textId="77777777" w:rsidR="00681ACA" w:rsidRPr="009373EA" w:rsidRDefault="00681ACA" w:rsidP="004E2D6E">
            <w:pPr>
              <w:pStyle w:val="TEZ"/>
              <w:jc w:val="center"/>
              <w:rPr>
                <w:color w:val="000000" w:themeColor="text1"/>
                <w:sz w:val="20"/>
                <w:szCs w:val="20"/>
              </w:rPr>
            </w:pPr>
          </w:p>
        </w:tc>
        <w:tc>
          <w:tcPr>
            <w:tcW w:w="1985" w:type="dxa"/>
            <w:vMerge/>
            <w:tcBorders>
              <w:top w:val="nil"/>
              <w:left w:val="nil"/>
              <w:bottom w:val="single" w:sz="4" w:space="0" w:color="auto"/>
              <w:right w:val="nil"/>
            </w:tcBorders>
          </w:tcPr>
          <w:p w14:paraId="37096D10" w14:textId="77777777" w:rsidR="00681ACA" w:rsidRPr="009373EA" w:rsidRDefault="00681ACA" w:rsidP="004E2D6E">
            <w:pPr>
              <w:pStyle w:val="TEZ"/>
              <w:jc w:val="center"/>
              <w:rPr>
                <w:color w:val="000000" w:themeColor="text1"/>
                <w:sz w:val="20"/>
                <w:szCs w:val="20"/>
              </w:rPr>
            </w:pPr>
          </w:p>
        </w:tc>
      </w:tr>
    </w:tbl>
    <w:p w14:paraId="0C5D4C7C" w14:textId="77777777" w:rsidR="00681ACA" w:rsidRPr="009373EA" w:rsidRDefault="00681ACA" w:rsidP="003C6312">
      <w:pPr>
        <w:pStyle w:val="TEZ"/>
        <w:spacing w:after="0" w:line="360" w:lineRule="auto"/>
        <w:rPr>
          <w:color w:val="000000" w:themeColor="text1"/>
        </w:rPr>
      </w:pPr>
      <w:r w:rsidRPr="009373EA">
        <w:rPr>
          <w:color w:val="000000" w:themeColor="text1"/>
        </w:rPr>
        <w:tab/>
      </w:r>
    </w:p>
    <w:p w14:paraId="77419571" w14:textId="5E16870B" w:rsidR="00681ACA" w:rsidRPr="009373EA" w:rsidRDefault="00681ACA" w:rsidP="003C6312">
      <w:pPr>
        <w:pStyle w:val="TEZ"/>
        <w:spacing w:after="0" w:line="360" w:lineRule="auto"/>
        <w:rPr>
          <w:color w:val="000000" w:themeColor="text1"/>
        </w:rPr>
      </w:pPr>
      <w:r w:rsidRPr="009373EA">
        <w:rPr>
          <w:color w:val="000000" w:themeColor="text1"/>
        </w:rPr>
        <w:tab/>
      </w:r>
      <w:proofErr w:type="gramStart"/>
      <w:r w:rsidRPr="009373EA">
        <w:rPr>
          <w:color w:val="000000" w:themeColor="text1"/>
        </w:rPr>
        <w:t xml:space="preserve">ANOVA sonuçlarına göre katılımcıların problem kurma öz yeterlik ölçeğinden aldıkları puanlar, matematik akademik başarı seviyelerine göre farklılaşmaktadır, F (4,341) = 15.164, p&lt;.05.  Bu anlamlı farklılığın hangi gruplar arasında olduğunun belirlenmesi amacıyla yapılan </w:t>
      </w:r>
      <w:proofErr w:type="spellStart"/>
      <w:r w:rsidRPr="009373EA">
        <w:rPr>
          <w:color w:val="000000" w:themeColor="text1"/>
        </w:rPr>
        <w:t>Tukey</w:t>
      </w:r>
      <w:proofErr w:type="spellEnd"/>
      <w:r w:rsidRPr="009373EA">
        <w:rPr>
          <w:color w:val="000000" w:themeColor="text1"/>
        </w:rPr>
        <w:t xml:space="preserve"> testine göre E grubu ile A, B, C, D grupları arasında E grubu lehine</w:t>
      </w:r>
      <w:r w:rsidR="002C6D8E" w:rsidRPr="009373EA">
        <w:rPr>
          <w:color w:val="000000" w:themeColor="text1"/>
        </w:rPr>
        <w:t xml:space="preserve"> anlamlı farklılık belirlenmiştir. </w:t>
      </w:r>
      <w:proofErr w:type="gramEnd"/>
      <w:r w:rsidR="002C6D8E" w:rsidRPr="009373EA">
        <w:rPr>
          <w:color w:val="000000" w:themeColor="text1"/>
        </w:rPr>
        <w:t>Ayrıca</w:t>
      </w:r>
      <w:r w:rsidRPr="009373EA">
        <w:rPr>
          <w:color w:val="000000" w:themeColor="text1"/>
        </w:rPr>
        <w:t xml:space="preserve"> D grubu ile A, B, C grupları arasında D grubu lehine anlamlı farklılık görülmüştür. </w:t>
      </w:r>
      <w:r w:rsidR="002C6D8E" w:rsidRPr="009373EA">
        <w:rPr>
          <w:color w:val="000000" w:themeColor="text1"/>
        </w:rPr>
        <w:t>P</w:t>
      </w:r>
      <w:r w:rsidRPr="009373EA">
        <w:rPr>
          <w:color w:val="000000" w:themeColor="text1"/>
        </w:rPr>
        <w:t xml:space="preserve">roblem kurma öz yeterlik inancı puanlarındaki </w:t>
      </w:r>
      <w:proofErr w:type="spellStart"/>
      <w:r w:rsidRPr="009373EA">
        <w:rPr>
          <w:color w:val="000000" w:themeColor="text1"/>
        </w:rPr>
        <w:t>varyansın</w:t>
      </w:r>
      <w:proofErr w:type="spellEnd"/>
      <w:r w:rsidRPr="009373EA">
        <w:rPr>
          <w:color w:val="000000" w:themeColor="text1"/>
        </w:rPr>
        <w:t xml:space="preserve"> yaklaşık %15’i katılımcıların </w:t>
      </w:r>
      <w:r w:rsidR="002C6D8E" w:rsidRPr="009373EA">
        <w:rPr>
          <w:color w:val="000000" w:themeColor="text1"/>
        </w:rPr>
        <w:t xml:space="preserve">matematik dersi </w:t>
      </w:r>
      <w:r w:rsidRPr="009373EA">
        <w:rPr>
          <w:color w:val="000000" w:themeColor="text1"/>
        </w:rPr>
        <w:t>akademi</w:t>
      </w:r>
      <w:r w:rsidR="002C6D8E" w:rsidRPr="009373EA">
        <w:rPr>
          <w:color w:val="000000" w:themeColor="text1"/>
        </w:rPr>
        <w:t>k</w:t>
      </w:r>
      <w:r w:rsidRPr="009373EA">
        <w:rPr>
          <w:color w:val="000000" w:themeColor="text1"/>
        </w:rPr>
        <w:t xml:space="preserve"> başarı seviyelerinden kaynaklanmaktadır. Bu bağlamda katılımcıların matematik akademik başarı seviyelerinin, problem kurma öz yeterlik ölçeği puanları üzerinde etkili olduğu görülmektedir.</w:t>
      </w:r>
    </w:p>
    <w:p w14:paraId="2147A117" w14:textId="755A3EF5" w:rsidR="002C6D8E" w:rsidRPr="009373EA" w:rsidRDefault="002C6D8E" w:rsidP="003C6312">
      <w:pPr>
        <w:pStyle w:val="TEZ"/>
        <w:spacing w:after="0" w:line="360" w:lineRule="auto"/>
        <w:rPr>
          <w:b/>
          <w:bCs/>
          <w:color w:val="000000" w:themeColor="text1"/>
        </w:rPr>
      </w:pPr>
      <w:r w:rsidRPr="009373EA">
        <w:rPr>
          <w:b/>
          <w:bCs/>
          <w:color w:val="000000" w:themeColor="text1"/>
        </w:rPr>
        <w:t>Beşinci Alt Probleme Yönelik Bulgular</w:t>
      </w:r>
    </w:p>
    <w:p w14:paraId="449198EA" w14:textId="485B5A76" w:rsidR="00594CB0" w:rsidRPr="009373EA" w:rsidRDefault="00594CB0" w:rsidP="003C6312">
      <w:pPr>
        <w:pStyle w:val="TEZ"/>
        <w:spacing w:after="0" w:line="360" w:lineRule="auto"/>
        <w:rPr>
          <w:color w:val="000000" w:themeColor="text1"/>
        </w:rPr>
      </w:pPr>
      <w:r w:rsidRPr="009373EA">
        <w:rPr>
          <w:color w:val="000000" w:themeColor="text1"/>
        </w:rPr>
        <w:tab/>
        <w:t xml:space="preserve">Ortaokul öğrencilerinin problem kurmaya yönelik öz yeterlik inançlarının, problem kurma becerilerinin anlamlı bir </w:t>
      </w:r>
      <w:proofErr w:type="spellStart"/>
      <w:r w:rsidRPr="009373EA">
        <w:rPr>
          <w:color w:val="000000" w:themeColor="text1"/>
        </w:rPr>
        <w:t>yordayıcısı</w:t>
      </w:r>
      <w:proofErr w:type="spellEnd"/>
      <w:r w:rsidRPr="009373EA">
        <w:rPr>
          <w:color w:val="000000" w:themeColor="text1"/>
        </w:rPr>
        <w:t xml:space="preserve"> olup olmadığının belirlenmesi amacıyla basit doğrusal regresyon analizi uygulanmıştır. </w:t>
      </w:r>
    </w:p>
    <w:p w14:paraId="20A41D14" w14:textId="3631E101" w:rsidR="00594CB0" w:rsidRPr="009373EA" w:rsidRDefault="002B7C73" w:rsidP="003C6312">
      <w:pPr>
        <w:pStyle w:val="TEZ"/>
        <w:spacing w:after="0" w:line="360" w:lineRule="auto"/>
        <w:rPr>
          <w:color w:val="000000" w:themeColor="text1"/>
        </w:rPr>
      </w:pPr>
      <w:r w:rsidRPr="009373EA">
        <w:rPr>
          <w:b/>
          <w:bCs/>
          <w:color w:val="000000" w:themeColor="text1"/>
        </w:rPr>
        <w:t>Tablo 18</w:t>
      </w:r>
      <w:r w:rsidR="00594CB0" w:rsidRPr="009373EA">
        <w:rPr>
          <w:b/>
          <w:bCs/>
          <w:color w:val="000000" w:themeColor="text1"/>
        </w:rPr>
        <w:t>.</w:t>
      </w:r>
      <w:r w:rsidR="00594CB0" w:rsidRPr="009373EA">
        <w:rPr>
          <w:color w:val="000000" w:themeColor="text1"/>
        </w:rPr>
        <w:t xml:space="preserve"> Problem kurmaya yönelik beceri ve öz yeterlik inanç değişkenlerine ait basit doğrusal regresyon analizi sonuçları</w:t>
      </w:r>
    </w:p>
    <w:tbl>
      <w:tblPr>
        <w:tblStyle w:val="TabloKlavuzu"/>
        <w:tblW w:w="0" w:type="auto"/>
        <w:tblLook w:val="04A0" w:firstRow="1" w:lastRow="0" w:firstColumn="1" w:lastColumn="0" w:noHBand="0" w:noVBand="1"/>
      </w:tblPr>
      <w:tblGrid>
        <w:gridCol w:w="1555"/>
        <w:gridCol w:w="952"/>
        <w:gridCol w:w="1254"/>
        <w:gridCol w:w="1254"/>
        <w:gridCol w:w="1254"/>
        <w:gridCol w:w="1254"/>
        <w:gridCol w:w="1254"/>
      </w:tblGrid>
      <w:tr w:rsidR="00594CB0" w:rsidRPr="009373EA" w14:paraId="1D07537E" w14:textId="77777777" w:rsidTr="00AD4DDC">
        <w:tc>
          <w:tcPr>
            <w:tcW w:w="1555" w:type="dxa"/>
            <w:tcBorders>
              <w:left w:val="nil"/>
              <w:bottom w:val="single" w:sz="4" w:space="0" w:color="auto"/>
              <w:right w:val="nil"/>
            </w:tcBorders>
          </w:tcPr>
          <w:p w14:paraId="5CE63047" w14:textId="77777777" w:rsidR="00594CB0" w:rsidRPr="009373EA" w:rsidRDefault="00594CB0" w:rsidP="004E2D6E">
            <w:pPr>
              <w:pStyle w:val="TEZ"/>
              <w:rPr>
                <w:b/>
                <w:color w:val="000000" w:themeColor="text1"/>
                <w:sz w:val="20"/>
                <w:szCs w:val="20"/>
              </w:rPr>
            </w:pPr>
            <w:r w:rsidRPr="009373EA">
              <w:rPr>
                <w:b/>
                <w:color w:val="000000" w:themeColor="text1"/>
                <w:sz w:val="20"/>
                <w:szCs w:val="20"/>
              </w:rPr>
              <w:t>Değişken</w:t>
            </w:r>
          </w:p>
        </w:tc>
        <w:tc>
          <w:tcPr>
            <w:tcW w:w="952" w:type="dxa"/>
            <w:tcBorders>
              <w:left w:val="nil"/>
              <w:bottom w:val="single" w:sz="4" w:space="0" w:color="auto"/>
              <w:right w:val="nil"/>
            </w:tcBorders>
          </w:tcPr>
          <w:p w14:paraId="05D6E8FE" w14:textId="77777777" w:rsidR="00594CB0" w:rsidRPr="009373EA" w:rsidRDefault="00594CB0" w:rsidP="004E2D6E">
            <w:pPr>
              <w:pStyle w:val="TEZ"/>
              <w:rPr>
                <w:b/>
                <w:color w:val="000000" w:themeColor="text1"/>
                <w:sz w:val="20"/>
                <w:szCs w:val="20"/>
              </w:rPr>
            </w:pPr>
            <w:r w:rsidRPr="009373EA">
              <w:rPr>
                <w:b/>
                <w:color w:val="000000" w:themeColor="text1"/>
                <w:sz w:val="20"/>
                <w:szCs w:val="20"/>
              </w:rPr>
              <w:t>Β</w:t>
            </w:r>
          </w:p>
        </w:tc>
        <w:tc>
          <w:tcPr>
            <w:tcW w:w="1254" w:type="dxa"/>
            <w:tcBorders>
              <w:left w:val="nil"/>
              <w:bottom w:val="single" w:sz="4" w:space="0" w:color="auto"/>
              <w:right w:val="nil"/>
            </w:tcBorders>
          </w:tcPr>
          <w:p w14:paraId="20B4F98B" w14:textId="77777777" w:rsidR="00594CB0" w:rsidRPr="009373EA" w:rsidRDefault="00594CB0" w:rsidP="004E2D6E">
            <w:pPr>
              <w:pStyle w:val="TEZ"/>
              <w:rPr>
                <w:b/>
                <w:color w:val="000000" w:themeColor="text1"/>
                <w:sz w:val="20"/>
                <w:szCs w:val="20"/>
              </w:rPr>
            </w:pPr>
            <w:r w:rsidRPr="009373EA">
              <w:rPr>
                <w:b/>
                <w:color w:val="000000" w:themeColor="text1"/>
                <w:sz w:val="20"/>
                <w:szCs w:val="20"/>
              </w:rPr>
              <w:t>SH</w:t>
            </w:r>
            <w:r w:rsidRPr="009373EA">
              <w:rPr>
                <w:b/>
                <w:color w:val="000000" w:themeColor="text1"/>
                <w:sz w:val="20"/>
                <w:szCs w:val="20"/>
                <w:vertAlign w:val="subscript"/>
              </w:rPr>
              <w:t>B</w:t>
            </w:r>
          </w:p>
        </w:tc>
        <w:tc>
          <w:tcPr>
            <w:tcW w:w="1254" w:type="dxa"/>
            <w:tcBorders>
              <w:left w:val="nil"/>
              <w:bottom w:val="single" w:sz="4" w:space="0" w:color="auto"/>
              <w:right w:val="nil"/>
            </w:tcBorders>
          </w:tcPr>
          <w:p w14:paraId="59D615D9" w14:textId="77777777" w:rsidR="00594CB0" w:rsidRPr="009373EA" w:rsidRDefault="00594CB0" w:rsidP="004E2D6E">
            <w:pPr>
              <w:pStyle w:val="TEZ"/>
              <w:rPr>
                <w:b/>
                <w:color w:val="000000" w:themeColor="text1"/>
                <w:sz w:val="20"/>
                <w:szCs w:val="20"/>
              </w:rPr>
            </w:pPr>
            <w:r w:rsidRPr="009373EA">
              <w:rPr>
                <w:b/>
                <w:color w:val="000000" w:themeColor="text1"/>
                <w:sz w:val="20"/>
                <w:szCs w:val="20"/>
              </w:rPr>
              <w:t>β</w:t>
            </w:r>
          </w:p>
        </w:tc>
        <w:tc>
          <w:tcPr>
            <w:tcW w:w="1254" w:type="dxa"/>
            <w:tcBorders>
              <w:left w:val="nil"/>
              <w:bottom w:val="single" w:sz="4" w:space="0" w:color="auto"/>
              <w:right w:val="nil"/>
            </w:tcBorders>
          </w:tcPr>
          <w:p w14:paraId="05110332" w14:textId="77777777" w:rsidR="00594CB0" w:rsidRPr="009373EA" w:rsidRDefault="00594CB0" w:rsidP="004E2D6E">
            <w:pPr>
              <w:pStyle w:val="TEZ"/>
              <w:rPr>
                <w:b/>
                <w:color w:val="000000" w:themeColor="text1"/>
                <w:sz w:val="20"/>
                <w:szCs w:val="20"/>
              </w:rPr>
            </w:pPr>
            <w:proofErr w:type="gramStart"/>
            <w:r w:rsidRPr="009373EA">
              <w:rPr>
                <w:b/>
                <w:color w:val="000000" w:themeColor="text1"/>
                <w:sz w:val="20"/>
                <w:szCs w:val="20"/>
              </w:rPr>
              <w:t>t</w:t>
            </w:r>
            <w:proofErr w:type="gramEnd"/>
          </w:p>
        </w:tc>
        <w:tc>
          <w:tcPr>
            <w:tcW w:w="1254" w:type="dxa"/>
            <w:tcBorders>
              <w:left w:val="nil"/>
              <w:bottom w:val="single" w:sz="4" w:space="0" w:color="auto"/>
              <w:right w:val="nil"/>
            </w:tcBorders>
          </w:tcPr>
          <w:p w14:paraId="78B45513" w14:textId="77777777" w:rsidR="00594CB0" w:rsidRPr="009373EA" w:rsidRDefault="00594CB0" w:rsidP="004E2D6E">
            <w:pPr>
              <w:pStyle w:val="TEZ"/>
              <w:rPr>
                <w:b/>
                <w:color w:val="000000" w:themeColor="text1"/>
                <w:sz w:val="20"/>
                <w:szCs w:val="20"/>
              </w:rPr>
            </w:pPr>
            <w:proofErr w:type="gramStart"/>
            <w:r w:rsidRPr="009373EA">
              <w:rPr>
                <w:b/>
                <w:color w:val="000000" w:themeColor="text1"/>
                <w:sz w:val="20"/>
                <w:szCs w:val="20"/>
              </w:rPr>
              <w:t>p</w:t>
            </w:r>
            <w:proofErr w:type="gramEnd"/>
          </w:p>
        </w:tc>
        <w:tc>
          <w:tcPr>
            <w:tcW w:w="1254" w:type="dxa"/>
            <w:tcBorders>
              <w:left w:val="nil"/>
              <w:bottom w:val="single" w:sz="4" w:space="0" w:color="auto"/>
              <w:right w:val="nil"/>
            </w:tcBorders>
          </w:tcPr>
          <w:p w14:paraId="3930B7C8" w14:textId="77777777" w:rsidR="00594CB0" w:rsidRPr="009373EA" w:rsidRDefault="00594CB0" w:rsidP="004E2D6E">
            <w:pPr>
              <w:pStyle w:val="TEZ"/>
              <w:rPr>
                <w:b/>
                <w:color w:val="000000" w:themeColor="text1"/>
                <w:sz w:val="20"/>
                <w:szCs w:val="20"/>
              </w:rPr>
            </w:pPr>
            <w:r w:rsidRPr="009373EA">
              <w:rPr>
                <w:b/>
                <w:color w:val="000000" w:themeColor="text1"/>
                <w:sz w:val="20"/>
                <w:szCs w:val="20"/>
              </w:rPr>
              <w:t>R</w:t>
            </w:r>
          </w:p>
        </w:tc>
      </w:tr>
      <w:tr w:rsidR="00594CB0" w:rsidRPr="009373EA" w14:paraId="4B80C953" w14:textId="77777777" w:rsidTr="00AD4DDC">
        <w:tc>
          <w:tcPr>
            <w:tcW w:w="1555" w:type="dxa"/>
            <w:tcBorders>
              <w:left w:val="nil"/>
              <w:bottom w:val="nil"/>
              <w:right w:val="nil"/>
            </w:tcBorders>
          </w:tcPr>
          <w:p w14:paraId="3D1AC877" w14:textId="77777777" w:rsidR="00594CB0" w:rsidRPr="009373EA" w:rsidRDefault="00594CB0" w:rsidP="004E2D6E">
            <w:pPr>
              <w:pStyle w:val="TEZ"/>
              <w:rPr>
                <w:color w:val="000000" w:themeColor="text1"/>
                <w:sz w:val="20"/>
                <w:szCs w:val="20"/>
              </w:rPr>
            </w:pPr>
            <w:r w:rsidRPr="009373EA">
              <w:rPr>
                <w:color w:val="000000" w:themeColor="text1"/>
                <w:sz w:val="20"/>
                <w:szCs w:val="20"/>
              </w:rPr>
              <w:t>Sabit</w:t>
            </w:r>
          </w:p>
        </w:tc>
        <w:tc>
          <w:tcPr>
            <w:tcW w:w="952" w:type="dxa"/>
            <w:tcBorders>
              <w:left w:val="nil"/>
              <w:bottom w:val="nil"/>
              <w:right w:val="nil"/>
            </w:tcBorders>
          </w:tcPr>
          <w:p w14:paraId="47893FD7" w14:textId="77777777" w:rsidR="00594CB0" w:rsidRPr="009373EA" w:rsidRDefault="00594CB0" w:rsidP="004E2D6E">
            <w:pPr>
              <w:pStyle w:val="TEZ"/>
              <w:rPr>
                <w:color w:val="000000" w:themeColor="text1"/>
                <w:sz w:val="20"/>
                <w:szCs w:val="20"/>
              </w:rPr>
            </w:pPr>
            <w:r w:rsidRPr="009373EA">
              <w:rPr>
                <w:color w:val="000000" w:themeColor="text1"/>
                <w:sz w:val="20"/>
                <w:szCs w:val="20"/>
              </w:rPr>
              <w:t>41,926</w:t>
            </w:r>
          </w:p>
        </w:tc>
        <w:tc>
          <w:tcPr>
            <w:tcW w:w="1254" w:type="dxa"/>
            <w:tcBorders>
              <w:left w:val="nil"/>
              <w:bottom w:val="nil"/>
              <w:right w:val="nil"/>
            </w:tcBorders>
          </w:tcPr>
          <w:p w14:paraId="7763074D" w14:textId="77777777" w:rsidR="00594CB0" w:rsidRPr="009373EA" w:rsidRDefault="00594CB0" w:rsidP="004E2D6E">
            <w:pPr>
              <w:pStyle w:val="TEZ"/>
              <w:rPr>
                <w:color w:val="000000" w:themeColor="text1"/>
                <w:sz w:val="20"/>
                <w:szCs w:val="20"/>
              </w:rPr>
            </w:pPr>
            <w:r w:rsidRPr="009373EA">
              <w:rPr>
                <w:color w:val="000000" w:themeColor="text1"/>
                <w:sz w:val="20"/>
                <w:szCs w:val="20"/>
              </w:rPr>
              <w:t>8,338</w:t>
            </w:r>
          </w:p>
        </w:tc>
        <w:tc>
          <w:tcPr>
            <w:tcW w:w="1254" w:type="dxa"/>
            <w:tcBorders>
              <w:left w:val="nil"/>
              <w:bottom w:val="nil"/>
              <w:right w:val="nil"/>
            </w:tcBorders>
          </w:tcPr>
          <w:p w14:paraId="2D1BF9E7" w14:textId="77777777" w:rsidR="00594CB0" w:rsidRPr="009373EA" w:rsidRDefault="00594CB0" w:rsidP="004E2D6E">
            <w:pPr>
              <w:pStyle w:val="TEZ"/>
              <w:rPr>
                <w:color w:val="000000" w:themeColor="text1"/>
                <w:sz w:val="20"/>
                <w:szCs w:val="20"/>
              </w:rPr>
            </w:pPr>
            <w:r w:rsidRPr="009373EA">
              <w:rPr>
                <w:color w:val="000000" w:themeColor="text1"/>
                <w:sz w:val="20"/>
                <w:szCs w:val="20"/>
              </w:rPr>
              <w:t>-</w:t>
            </w:r>
          </w:p>
        </w:tc>
        <w:tc>
          <w:tcPr>
            <w:tcW w:w="1254" w:type="dxa"/>
            <w:tcBorders>
              <w:left w:val="nil"/>
              <w:bottom w:val="nil"/>
              <w:right w:val="nil"/>
            </w:tcBorders>
          </w:tcPr>
          <w:p w14:paraId="254EE02C" w14:textId="77777777" w:rsidR="00594CB0" w:rsidRPr="009373EA" w:rsidRDefault="00594CB0" w:rsidP="004E2D6E">
            <w:pPr>
              <w:pStyle w:val="TEZ"/>
              <w:rPr>
                <w:color w:val="000000" w:themeColor="text1"/>
                <w:sz w:val="20"/>
                <w:szCs w:val="20"/>
              </w:rPr>
            </w:pPr>
            <w:r w:rsidRPr="009373EA">
              <w:rPr>
                <w:color w:val="000000" w:themeColor="text1"/>
                <w:sz w:val="20"/>
                <w:szCs w:val="20"/>
              </w:rPr>
              <w:t>5,028</w:t>
            </w:r>
          </w:p>
        </w:tc>
        <w:tc>
          <w:tcPr>
            <w:tcW w:w="1254" w:type="dxa"/>
            <w:tcBorders>
              <w:left w:val="nil"/>
              <w:bottom w:val="nil"/>
              <w:right w:val="nil"/>
            </w:tcBorders>
          </w:tcPr>
          <w:p w14:paraId="5DFAB5E0" w14:textId="77777777" w:rsidR="00594CB0" w:rsidRPr="009373EA" w:rsidRDefault="00594CB0" w:rsidP="004E2D6E">
            <w:pPr>
              <w:pStyle w:val="TEZ"/>
              <w:rPr>
                <w:color w:val="000000" w:themeColor="text1"/>
                <w:sz w:val="20"/>
                <w:szCs w:val="20"/>
              </w:rPr>
            </w:pPr>
            <w:r w:rsidRPr="009373EA">
              <w:rPr>
                <w:color w:val="000000" w:themeColor="text1"/>
                <w:sz w:val="20"/>
                <w:szCs w:val="20"/>
              </w:rPr>
              <w:t>,000</w:t>
            </w:r>
          </w:p>
        </w:tc>
        <w:tc>
          <w:tcPr>
            <w:tcW w:w="1254" w:type="dxa"/>
            <w:tcBorders>
              <w:left w:val="nil"/>
              <w:bottom w:val="nil"/>
              <w:right w:val="nil"/>
            </w:tcBorders>
          </w:tcPr>
          <w:p w14:paraId="76202D8F" w14:textId="77777777" w:rsidR="00594CB0" w:rsidRPr="009373EA" w:rsidRDefault="00594CB0" w:rsidP="004E2D6E">
            <w:pPr>
              <w:pStyle w:val="TEZ"/>
              <w:rPr>
                <w:color w:val="000000" w:themeColor="text1"/>
                <w:sz w:val="20"/>
                <w:szCs w:val="20"/>
              </w:rPr>
            </w:pPr>
          </w:p>
        </w:tc>
      </w:tr>
      <w:tr w:rsidR="00594CB0" w:rsidRPr="009373EA" w14:paraId="386C5DFB" w14:textId="77777777" w:rsidTr="00AD4DDC">
        <w:tc>
          <w:tcPr>
            <w:tcW w:w="1555" w:type="dxa"/>
            <w:tcBorders>
              <w:top w:val="nil"/>
              <w:left w:val="nil"/>
              <w:bottom w:val="single" w:sz="4" w:space="0" w:color="auto"/>
              <w:right w:val="nil"/>
            </w:tcBorders>
          </w:tcPr>
          <w:p w14:paraId="26B85117" w14:textId="77777777" w:rsidR="00594CB0" w:rsidRPr="009373EA" w:rsidRDefault="00594CB0" w:rsidP="004E2D6E">
            <w:pPr>
              <w:pStyle w:val="TEZ"/>
              <w:rPr>
                <w:color w:val="000000" w:themeColor="text1"/>
                <w:sz w:val="20"/>
                <w:szCs w:val="20"/>
              </w:rPr>
            </w:pPr>
            <w:r w:rsidRPr="009373EA">
              <w:rPr>
                <w:color w:val="000000" w:themeColor="text1"/>
                <w:sz w:val="20"/>
                <w:szCs w:val="20"/>
              </w:rPr>
              <w:t>Öz yeterlik</w:t>
            </w:r>
          </w:p>
        </w:tc>
        <w:tc>
          <w:tcPr>
            <w:tcW w:w="952" w:type="dxa"/>
            <w:tcBorders>
              <w:top w:val="nil"/>
              <w:left w:val="nil"/>
              <w:bottom w:val="single" w:sz="4" w:space="0" w:color="auto"/>
              <w:right w:val="nil"/>
            </w:tcBorders>
          </w:tcPr>
          <w:p w14:paraId="080BB454" w14:textId="77777777" w:rsidR="00594CB0" w:rsidRPr="009373EA" w:rsidRDefault="00594CB0" w:rsidP="004E2D6E">
            <w:pPr>
              <w:pStyle w:val="TEZ"/>
              <w:rPr>
                <w:color w:val="000000" w:themeColor="text1"/>
                <w:sz w:val="20"/>
                <w:szCs w:val="20"/>
              </w:rPr>
            </w:pPr>
            <w:r w:rsidRPr="009373EA">
              <w:rPr>
                <w:color w:val="000000" w:themeColor="text1"/>
                <w:sz w:val="20"/>
                <w:szCs w:val="20"/>
              </w:rPr>
              <w:t>,442</w:t>
            </w:r>
          </w:p>
        </w:tc>
        <w:tc>
          <w:tcPr>
            <w:tcW w:w="1254" w:type="dxa"/>
            <w:tcBorders>
              <w:top w:val="nil"/>
              <w:left w:val="nil"/>
              <w:bottom w:val="single" w:sz="4" w:space="0" w:color="auto"/>
              <w:right w:val="nil"/>
            </w:tcBorders>
          </w:tcPr>
          <w:p w14:paraId="4411AD3E" w14:textId="77777777" w:rsidR="00594CB0" w:rsidRPr="009373EA" w:rsidRDefault="00594CB0" w:rsidP="004E2D6E">
            <w:pPr>
              <w:pStyle w:val="TEZ"/>
              <w:rPr>
                <w:color w:val="000000" w:themeColor="text1"/>
                <w:sz w:val="20"/>
                <w:szCs w:val="20"/>
              </w:rPr>
            </w:pPr>
            <w:r w:rsidRPr="009373EA">
              <w:rPr>
                <w:color w:val="000000" w:themeColor="text1"/>
                <w:sz w:val="20"/>
                <w:szCs w:val="20"/>
              </w:rPr>
              <w:t>,086</w:t>
            </w:r>
          </w:p>
        </w:tc>
        <w:tc>
          <w:tcPr>
            <w:tcW w:w="1254" w:type="dxa"/>
            <w:tcBorders>
              <w:top w:val="nil"/>
              <w:left w:val="nil"/>
              <w:bottom w:val="single" w:sz="4" w:space="0" w:color="auto"/>
              <w:right w:val="nil"/>
            </w:tcBorders>
          </w:tcPr>
          <w:p w14:paraId="752FFC3C" w14:textId="77777777" w:rsidR="00594CB0" w:rsidRPr="009373EA" w:rsidRDefault="00594CB0" w:rsidP="004E2D6E">
            <w:pPr>
              <w:pStyle w:val="TEZ"/>
              <w:rPr>
                <w:color w:val="000000" w:themeColor="text1"/>
                <w:sz w:val="20"/>
                <w:szCs w:val="20"/>
              </w:rPr>
            </w:pPr>
            <w:r w:rsidRPr="009373EA">
              <w:rPr>
                <w:color w:val="000000" w:themeColor="text1"/>
                <w:sz w:val="20"/>
                <w:szCs w:val="20"/>
              </w:rPr>
              <w:t>,267</w:t>
            </w:r>
          </w:p>
        </w:tc>
        <w:tc>
          <w:tcPr>
            <w:tcW w:w="1254" w:type="dxa"/>
            <w:tcBorders>
              <w:top w:val="nil"/>
              <w:left w:val="nil"/>
              <w:bottom w:val="single" w:sz="4" w:space="0" w:color="auto"/>
              <w:right w:val="nil"/>
            </w:tcBorders>
          </w:tcPr>
          <w:p w14:paraId="4CEC8C65" w14:textId="77777777" w:rsidR="00594CB0" w:rsidRPr="009373EA" w:rsidRDefault="00594CB0" w:rsidP="004E2D6E">
            <w:pPr>
              <w:pStyle w:val="TEZ"/>
              <w:rPr>
                <w:color w:val="000000" w:themeColor="text1"/>
                <w:sz w:val="20"/>
                <w:szCs w:val="20"/>
              </w:rPr>
            </w:pPr>
            <w:r w:rsidRPr="009373EA">
              <w:rPr>
                <w:color w:val="000000" w:themeColor="text1"/>
                <w:sz w:val="20"/>
                <w:szCs w:val="20"/>
              </w:rPr>
              <w:t>5,132</w:t>
            </w:r>
          </w:p>
        </w:tc>
        <w:tc>
          <w:tcPr>
            <w:tcW w:w="1254" w:type="dxa"/>
            <w:tcBorders>
              <w:top w:val="nil"/>
              <w:left w:val="nil"/>
              <w:bottom w:val="single" w:sz="4" w:space="0" w:color="auto"/>
              <w:right w:val="nil"/>
            </w:tcBorders>
          </w:tcPr>
          <w:p w14:paraId="29D2EF9C" w14:textId="77777777" w:rsidR="00594CB0" w:rsidRPr="009373EA" w:rsidRDefault="00594CB0" w:rsidP="004E2D6E">
            <w:pPr>
              <w:pStyle w:val="TEZ"/>
              <w:rPr>
                <w:color w:val="000000" w:themeColor="text1"/>
                <w:sz w:val="20"/>
                <w:szCs w:val="20"/>
              </w:rPr>
            </w:pPr>
            <w:r w:rsidRPr="009373EA">
              <w:rPr>
                <w:color w:val="000000" w:themeColor="text1"/>
                <w:sz w:val="20"/>
                <w:szCs w:val="20"/>
              </w:rPr>
              <w:t>,000</w:t>
            </w:r>
          </w:p>
        </w:tc>
        <w:tc>
          <w:tcPr>
            <w:tcW w:w="1254" w:type="dxa"/>
            <w:tcBorders>
              <w:top w:val="nil"/>
              <w:left w:val="nil"/>
              <w:bottom w:val="single" w:sz="4" w:space="0" w:color="auto"/>
              <w:right w:val="nil"/>
            </w:tcBorders>
          </w:tcPr>
          <w:p w14:paraId="1C3F0340" w14:textId="77777777" w:rsidR="00594CB0" w:rsidRPr="009373EA" w:rsidRDefault="00594CB0" w:rsidP="004E2D6E">
            <w:pPr>
              <w:pStyle w:val="TEZ"/>
              <w:rPr>
                <w:color w:val="000000" w:themeColor="text1"/>
                <w:sz w:val="20"/>
                <w:szCs w:val="20"/>
              </w:rPr>
            </w:pPr>
            <w:r w:rsidRPr="009373EA">
              <w:rPr>
                <w:color w:val="000000" w:themeColor="text1"/>
                <w:sz w:val="20"/>
                <w:szCs w:val="20"/>
              </w:rPr>
              <w:t>.267</w:t>
            </w:r>
          </w:p>
        </w:tc>
      </w:tr>
      <w:tr w:rsidR="00594CB0" w:rsidRPr="009373EA" w14:paraId="2918EB62" w14:textId="77777777" w:rsidTr="00AD4DDC">
        <w:tc>
          <w:tcPr>
            <w:tcW w:w="8777" w:type="dxa"/>
            <w:gridSpan w:val="7"/>
            <w:tcBorders>
              <w:left w:val="nil"/>
              <w:right w:val="nil"/>
            </w:tcBorders>
          </w:tcPr>
          <w:p w14:paraId="305E34B6" w14:textId="77777777" w:rsidR="00594CB0" w:rsidRPr="009373EA" w:rsidRDefault="00594CB0" w:rsidP="004E2D6E">
            <w:pPr>
              <w:pStyle w:val="TEZ"/>
              <w:rPr>
                <w:color w:val="000000" w:themeColor="text1"/>
                <w:sz w:val="20"/>
                <w:szCs w:val="20"/>
              </w:rPr>
            </w:pPr>
            <w:r w:rsidRPr="009373EA">
              <w:rPr>
                <w:color w:val="000000" w:themeColor="text1"/>
                <w:sz w:val="20"/>
                <w:szCs w:val="20"/>
              </w:rPr>
              <w:t>R=0.26, R</w:t>
            </w:r>
            <w:r w:rsidRPr="009373EA">
              <w:rPr>
                <w:color w:val="000000" w:themeColor="text1"/>
                <w:sz w:val="20"/>
                <w:szCs w:val="20"/>
                <w:vertAlign w:val="superscript"/>
              </w:rPr>
              <w:t>2</w:t>
            </w:r>
            <w:r w:rsidRPr="009373EA">
              <w:rPr>
                <w:color w:val="000000" w:themeColor="text1"/>
                <w:sz w:val="20"/>
                <w:szCs w:val="20"/>
              </w:rPr>
              <w:t>=0.071, F (1,344) =26.333, p&lt;.05</w:t>
            </w:r>
          </w:p>
        </w:tc>
      </w:tr>
    </w:tbl>
    <w:p w14:paraId="47F3DD00" w14:textId="77777777" w:rsidR="00594CB0" w:rsidRPr="009373EA" w:rsidRDefault="00594CB0" w:rsidP="003C6312">
      <w:pPr>
        <w:pStyle w:val="TEZ"/>
        <w:spacing w:after="0" w:line="360" w:lineRule="auto"/>
        <w:rPr>
          <w:color w:val="000000" w:themeColor="text1"/>
        </w:rPr>
      </w:pPr>
    </w:p>
    <w:p w14:paraId="4651EA1E" w14:textId="39A9F39F" w:rsidR="00681ACA" w:rsidRPr="009373EA" w:rsidRDefault="00594CB0" w:rsidP="003C6312">
      <w:pPr>
        <w:pStyle w:val="TEZ"/>
        <w:spacing w:after="0" w:line="360" w:lineRule="auto"/>
        <w:rPr>
          <w:color w:val="000000" w:themeColor="text1"/>
        </w:rPr>
      </w:pPr>
      <w:r w:rsidRPr="009373EA">
        <w:rPr>
          <w:color w:val="000000" w:themeColor="text1"/>
        </w:rPr>
        <w:tab/>
        <w:t xml:space="preserve">Regresyon analizi sonuçlarına göre katılımcıların problem kurmaya yönelik öz yeterlik inançları, problem kurma becerilerini anlamlı bir şekilde </w:t>
      </w:r>
      <w:proofErr w:type="spellStart"/>
      <w:r w:rsidRPr="009373EA">
        <w:rPr>
          <w:color w:val="000000" w:themeColor="text1"/>
        </w:rPr>
        <w:t>yordamaktadır</w:t>
      </w:r>
      <w:proofErr w:type="spellEnd"/>
      <w:r w:rsidRPr="009373EA">
        <w:rPr>
          <w:color w:val="000000" w:themeColor="text1"/>
        </w:rPr>
        <w:t>, (R=0.267, R</w:t>
      </w:r>
      <w:r w:rsidRPr="009373EA">
        <w:rPr>
          <w:color w:val="000000" w:themeColor="text1"/>
          <w:vertAlign w:val="superscript"/>
        </w:rPr>
        <w:t>2</w:t>
      </w:r>
      <w:r w:rsidRPr="009373EA">
        <w:rPr>
          <w:color w:val="000000" w:themeColor="text1"/>
        </w:rPr>
        <w:t xml:space="preserve">=0.071).  Katılımcıların problem kurmaya yönelik becerileri ve öz yeterlikleri arasında düşük düzeyde pozitif bir anlamlı ilişki bulunmaktadır, r=0.267. Veriler, problem kurma becerisi puanlarındaki </w:t>
      </w:r>
      <w:proofErr w:type="spellStart"/>
      <w:r w:rsidRPr="009373EA">
        <w:rPr>
          <w:color w:val="000000" w:themeColor="text1"/>
        </w:rPr>
        <w:t>varyansın</w:t>
      </w:r>
      <w:proofErr w:type="spellEnd"/>
      <w:r w:rsidRPr="009373EA">
        <w:rPr>
          <w:color w:val="000000" w:themeColor="text1"/>
        </w:rPr>
        <w:t xml:space="preserve"> yaklaşık %7’sinin katılımcıların problem kurmaya yönelik öz yeterlik inançlarından kaynaklandığını göstermektedir. Bu doğrultuda katılımcıların problem kurma </w:t>
      </w:r>
      <w:r w:rsidRPr="009373EA">
        <w:rPr>
          <w:color w:val="000000" w:themeColor="text1"/>
        </w:rPr>
        <w:lastRenderedPageBreak/>
        <w:t>testlerindeki başarılarının, problem kurmaya yönelik öz yeterlik inançları ile ilişkili olduğu söylenebilir.</w:t>
      </w:r>
    </w:p>
    <w:p w14:paraId="52BC4037" w14:textId="44434E99" w:rsidR="00681ACA" w:rsidRPr="009373EA" w:rsidRDefault="00DA118D" w:rsidP="001C57BA">
      <w:pPr>
        <w:pStyle w:val="TEZ"/>
        <w:spacing w:line="360" w:lineRule="auto"/>
        <w:jc w:val="center"/>
        <w:rPr>
          <w:b/>
          <w:bCs/>
          <w:color w:val="000000" w:themeColor="text1"/>
        </w:rPr>
      </w:pPr>
      <w:r w:rsidRPr="009373EA">
        <w:rPr>
          <w:b/>
          <w:bCs/>
          <w:color w:val="000000" w:themeColor="text1"/>
        </w:rPr>
        <w:t>Tartışma, Sonuç ve Öneriler</w:t>
      </w:r>
    </w:p>
    <w:p w14:paraId="048A5791" w14:textId="31743246" w:rsidR="00DA118D" w:rsidRPr="009373EA" w:rsidRDefault="00594CB0" w:rsidP="003C6312">
      <w:pPr>
        <w:pStyle w:val="TEZ"/>
        <w:spacing w:after="0" w:line="360" w:lineRule="auto"/>
        <w:rPr>
          <w:color w:val="000000" w:themeColor="text1"/>
        </w:rPr>
      </w:pPr>
      <w:r w:rsidRPr="009373EA">
        <w:rPr>
          <w:color w:val="000000" w:themeColor="text1"/>
        </w:rPr>
        <w:tab/>
      </w:r>
      <w:r w:rsidR="00DA118D" w:rsidRPr="009373EA">
        <w:rPr>
          <w:color w:val="000000" w:themeColor="text1"/>
        </w:rPr>
        <w:t>Verilerin analizi sonucunda araştırmaya katılan altıncı, yedinci ve sekizinci sınıf öğrencilerinin örüntü problemi kurma becerilerinin genel olarak iyi seviyede olduğu görülmüştür. İlgili literatürde benzer sonuçların elde edildiği çalışmalar mevcuttur</w:t>
      </w:r>
      <w:r w:rsidR="001C759B" w:rsidRPr="009373EA">
        <w:rPr>
          <w:color w:val="000000" w:themeColor="text1"/>
        </w:rPr>
        <w:t xml:space="preserve"> (</w:t>
      </w:r>
      <w:proofErr w:type="spellStart"/>
      <w:r w:rsidR="001C759B" w:rsidRPr="009373EA">
        <w:rPr>
          <w:color w:val="000000" w:themeColor="text1"/>
        </w:rPr>
        <w:t>Cai</w:t>
      </w:r>
      <w:proofErr w:type="spellEnd"/>
      <w:r w:rsidR="001C759B" w:rsidRPr="009373EA">
        <w:rPr>
          <w:color w:val="000000" w:themeColor="text1"/>
        </w:rPr>
        <w:t xml:space="preserve">, 1998; </w:t>
      </w:r>
      <w:proofErr w:type="spellStart"/>
      <w:r w:rsidR="001C759B" w:rsidRPr="009373EA">
        <w:rPr>
          <w:color w:val="000000" w:themeColor="text1"/>
        </w:rPr>
        <w:t>Cai</w:t>
      </w:r>
      <w:proofErr w:type="spellEnd"/>
      <w:r w:rsidR="001C759B" w:rsidRPr="009373EA">
        <w:rPr>
          <w:color w:val="000000" w:themeColor="text1"/>
        </w:rPr>
        <w:t xml:space="preserve">, 2003; Silver &amp; </w:t>
      </w:r>
      <w:proofErr w:type="spellStart"/>
      <w:r w:rsidR="001C759B" w:rsidRPr="009373EA">
        <w:rPr>
          <w:color w:val="000000" w:themeColor="text1"/>
        </w:rPr>
        <w:t>diğ</w:t>
      </w:r>
      <w:proofErr w:type="spellEnd"/>
      <w:proofErr w:type="gramStart"/>
      <w:r w:rsidR="001C759B" w:rsidRPr="009373EA">
        <w:rPr>
          <w:color w:val="000000" w:themeColor="text1"/>
        </w:rPr>
        <w:t>.,</w:t>
      </w:r>
      <w:proofErr w:type="gramEnd"/>
      <w:r w:rsidR="001C759B" w:rsidRPr="009373EA">
        <w:rPr>
          <w:color w:val="000000" w:themeColor="text1"/>
        </w:rPr>
        <w:t xml:space="preserve"> 1996).</w:t>
      </w:r>
      <w:r w:rsidR="00DA118D" w:rsidRPr="009373EA">
        <w:rPr>
          <w:color w:val="000000" w:themeColor="text1"/>
        </w:rPr>
        <w:t xml:space="preserve"> </w:t>
      </w:r>
      <w:proofErr w:type="spellStart"/>
      <w:r w:rsidR="00DA118D" w:rsidRPr="009373EA">
        <w:rPr>
          <w:color w:val="000000" w:themeColor="text1"/>
        </w:rPr>
        <w:t>Cai</w:t>
      </w:r>
      <w:proofErr w:type="spellEnd"/>
      <w:r w:rsidR="00DA118D" w:rsidRPr="009373EA">
        <w:rPr>
          <w:color w:val="000000" w:themeColor="text1"/>
        </w:rPr>
        <w:t xml:space="preserve"> (2003) dördüncü, beşinci ve altıncı sınıf öğrencileri ile yaptığı çalışmada katılımcıların çoğunun örüntü problemi kurmada başarılı olduğunu belirtmiştir. Aynı şekilde öğrenciler, öğretmen adayları ve öğretmenler ile yapılan birçok çalışmada katılımcıların problem kurma etkinliklerinde başarılı oldukları görülmüştür (</w:t>
      </w:r>
      <w:proofErr w:type="spellStart"/>
      <w:r w:rsidR="00DA118D" w:rsidRPr="009373EA">
        <w:rPr>
          <w:color w:val="000000" w:themeColor="text1"/>
        </w:rPr>
        <w:t>Cai</w:t>
      </w:r>
      <w:proofErr w:type="spellEnd"/>
      <w:r w:rsidR="00DA118D" w:rsidRPr="009373EA">
        <w:rPr>
          <w:color w:val="000000" w:themeColor="text1"/>
        </w:rPr>
        <w:t xml:space="preserve">, 1998; </w:t>
      </w:r>
      <w:proofErr w:type="spellStart"/>
      <w:r w:rsidR="00DA118D" w:rsidRPr="009373EA">
        <w:rPr>
          <w:color w:val="000000" w:themeColor="text1"/>
        </w:rPr>
        <w:t>Cai</w:t>
      </w:r>
      <w:proofErr w:type="spellEnd"/>
      <w:r w:rsidR="00DA118D" w:rsidRPr="009373EA">
        <w:rPr>
          <w:color w:val="000000" w:themeColor="text1"/>
        </w:rPr>
        <w:t xml:space="preserve">, </w:t>
      </w:r>
      <w:proofErr w:type="spellStart"/>
      <w:r w:rsidR="00DA118D" w:rsidRPr="009373EA">
        <w:rPr>
          <w:color w:val="000000" w:themeColor="text1"/>
        </w:rPr>
        <w:t>Chen</w:t>
      </w:r>
      <w:proofErr w:type="spellEnd"/>
      <w:r w:rsidR="00DA118D" w:rsidRPr="009373EA">
        <w:rPr>
          <w:color w:val="000000" w:themeColor="text1"/>
        </w:rPr>
        <w:t xml:space="preserve">, </w:t>
      </w:r>
      <w:proofErr w:type="spellStart"/>
      <w:r w:rsidR="00DA118D" w:rsidRPr="009373EA">
        <w:rPr>
          <w:color w:val="000000" w:themeColor="text1"/>
        </w:rPr>
        <w:t>Li</w:t>
      </w:r>
      <w:proofErr w:type="spellEnd"/>
      <w:r w:rsidR="00DA118D" w:rsidRPr="009373EA">
        <w:rPr>
          <w:color w:val="000000" w:themeColor="text1"/>
        </w:rPr>
        <w:t xml:space="preserve">, </w:t>
      </w:r>
      <w:proofErr w:type="spellStart"/>
      <w:r w:rsidR="00DA118D" w:rsidRPr="009373EA">
        <w:rPr>
          <w:color w:val="000000" w:themeColor="text1"/>
        </w:rPr>
        <w:t>Xu</w:t>
      </w:r>
      <w:proofErr w:type="spellEnd"/>
      <w:r w:rsidR="00DA118D" w:rsidRPr="009373EA">
        <w:rPr>
          <w:color w:val="000000" w:themeColor="text1"/>
        </w:rPr>
        <w:t xml:space="preserve">, </w:t>
      </w:r>
      <w:proofErr w:type="spellStart"/>
      <w:r w:rsidR="00DA118D" w:rsidRPr="009373EA">
        <w:rPr>
          <w:color w:val="000000" w:themeColor="text1"/>
        </w:rPr>
        <w:t>Zhang</w:t>
      </w:r>
      <w:proofErr w:type="spellEnd"/>
      <w:r w:rsidR="00DA118D" w:rsidRPr="009373EA">
        <w:rPr>
          <w:color w:val="000000" w:themeColor="text1"/>
        </w:rPr>
        <w:t xml:space="preserve">, </w:t>
      </w:r>
      <w:proofErr w:type="spellStart"/>
      <w:r w:rsidR="00DA118D" w:rsidRPr="009373EA">
        <w:rPr>
          <w:color w:val="000000" w:themeColor="text1"/>
        </w:rPr>
        <w:t>Yu</w:t>
      </w:r>
      <w:proofErr w:type="spellEnd"/>
      <w:r w:rsidR="00DA118D" w:rsidRPr="009373EA">
        <w:rPr>
          <w:color w:val="000000" w:themeColor="text1"/>
        </w:rPr>
        <w:t xml:space="preserve">, </w:t>
      </w:r>
      <w:proofErr w:type="spellStart"/>
      <w:r w:rsidR="00DA118D" w:rsidRPr="009373EA">
        <w:rPr>
          <w:color w:val="000000" w:themeColor="text1"/>
        </w:rPr>
        <w:t>Zhang</w:t>
      </w:r>
      <w:proofErr w:type="spellEnd"/>
      <w:r w:rsidR="00DA118D" w:rsidRPr="009373EA">
        <w:rPr>
          <w:color w:val="000000" w:themeColor="text1"/>
        </w:rPr>
        <w:t xml:space="preserve"> &amp; </w:t>
      </w:r>
      <w:proofErr w:type="spellStart"/>
      <w:r w:rsidR="00DA118D" w:rsidRPr="009373EA">
        <w:rPr>
          <w:color w:val="000000" w:themeColor="text1"/>
        </w:rPr>
        <w:t>Song</w:t>
      </w:r>
      <w:proofErr w:type="spellEnd"/>
      <w:r w:rsidR="00DA118D" w:rsidRPr="009373EA">
        <w:rPr>
          <w:color w:val="000000" w:themeColor="text1"/>
        </w:rPr>
        <w:t>, 2019;</w:t>
      </w:r>
      <w:r w:rsidR="0086117F" w:rsidRPr="009373EA">
        <w:rPr>
          <w:color w:val="000000" w:themeColor="text1"/>
        </w:rPr>
        <w:t xml:space="preserve"> Ev-Çimen &amp; Yıldız, 2018;</w:t>
      </w:r>
      <w:r w:rsidR="005A21B7" w:rsidRPr="009373EA">
        <w:rPr>
          <w:color w:val="000000" w:themeColor="text1"/>
        </w:rPr>
        <w:t xml:space="preserve"> Silver </w:t>
      </w:r>
      <w:r w:rsidR="00F22BFB" w:rsidRPr="009373EA">
        <w:rPr>
          <w:color w:val="000000" w:themeColor="text1"/>
        </w:rPr>
        <w:t xml:space="preserve">&amp; </w:t>
      </w:r>
      <w:proofErr w:type="spellStart"/>
      <w:r w:rsidR="005A21B7" w:rsidRPr="009373EA">
        <w:rPr>
          <w:color w:val="000000" w:themeColor="text1"/>
        </w:rPr>
        <w:t>diğ</w:t>
      </w:r>
      <w:proofErr w:type="spellEnd"/>
      <w:proofErr w:type="gramStart"/>
      <w:r w:rsidR="005A21B7" w:rsidRPr="009373EA">
        <w:rPr>
          <w:color w:val="000000" w:themeColor="text1"/>
        </w:rPr>
        <w:t>.,</w:t>
      </w:r>
      <w:proofErr w:type="gramEnd"/>
      <w:r w:rsidR="005A21B7" w:rsidRPr="009373EA">
        <w:rPr>
          <w:color w:val="000000" w:themeColor="text1"/>
        </w:rPr>
        <w:t xml:space="preserve"> 1996; Silver &amp; </w:t>
      </w:r>
      <w:proofErr w:type="spellStart"/>
      <w:r w:rsidR="005A21B7" w:rsidRPr="009373EA">
        <w:rPr>
          <w:color w:val="000000" w:themeColor="text1"/>
        </w:rPr>
        <w:t>Cai</w:t>
      </w:r>
      <w:proofErr w:type="spellEnd"/>
      <w:r w:rsidR="005A21B7" w:rsidRPr="009373EA">
        <w:rPr>
          <w:color w:val="000000" w:themeColor="text1"/>
        </w:rPr>
        <w:t>, 1996</w:t>
      </w:r>
      <w:r w:rsidR="00DA118D" w:rsidRPr="009373EA">
        <w:rPr>
          <w:color w:val="000000" w:themeColor="text1"/>
        </w:rPr>
        <w:t xml:space="preserve"> </w:t>
      </w:r>
      <w:r w:rsidR="005A21B7" w:rsidRPr="009373EA">
        <w:rPr>
          <w:color w:val="000000" w:themeColor="text1"/>
        </w:rPr>
        <w:t xml:space="preserve">Şengül-Akdemir &amp; </w:t>
      </w:r>
      <w:proofErr w:type="spellStart"/>
      <w:r w:rsidR="005A21B7" w:rsidRPr="009373EA">
        <w:rPr>
          <w:color w:val="000000" w:themeColor="text1"/>
        </w:rPr>
        <w:t>Türnüklü</w:t>
      </w:r>
      <w:proofErr w:type="spellEnd"/>
      <w:r w:rsidR="005A21B7" w:rsidRPr="009373EA">
        <w:rPr>
          <w:color w:val="000000" w:themeColor="text1"/>
        </w:rPr>
        <w:t xml:space="preserve">, 2017; Ünlü &amp; </w:t>
      </w:r>
      <w:proofErr w:type="spellStart"/>
      <w:r w:rsidR="005A21B7" w:rsidRPr="009373EA">
        <w:rPr>
          <w:color w:val="000000" w:themeColor="text1"/>
        </w:rPr>
        <w:t>Sarpkaya</w:t>
      </w:r>
      <w:proofErr w:type="spellEnd"/>
      <w:r w:rsidR="005A21B7" w:rsidRPr="009373EA">
        <w:rPr>
          <w:color w:val="000000" w:themeColor="text1"/>
        </w:rPr>
        <w:t>-Aktaş, 2017</w:t>
      </w:r>
      <w:r w:rsidR="00DA118D" w:rsidRPr="009373EA">
        <w:rPr>
          <w:color w:val="000000" w:themeColor="text1"/>
        </w:rPr>
        <w:t xml:space="preserve">). Araştırmanın sonuçları ile benzerlik gösteren çalışmaların yanı sıra çelişen sonuçların elde edildiği çalışmalara da rastlanmaktadır (Arıkan &amp; Ünal, 2015; Çelik &amp; Yetkin-Özdemir, 2011; Geçici, 2018; Kılıç, 2019; </w:t>
      </w:r>
      <w:r w:rsidR="00106FDC" w:rsidRPr="009373EA">
        <w:rPr>
          <w:color w:val="000000" w:themeColor="text1"/>
        </w:rPr>
        <w:t xml:space="preserve">Özgen &amp; </w:t>
      </w:r>
      <w:proofErr w:type="spellStart"/>
      <w:r w:rsidR="00106FDC" w:rsidRPr="009373EA">
        <w:rPr>
          <w:color w:val="000000" w:themeColor="text1"/>
        </w:rPr>
        <w:t>diğ</w:t>
      </w:r>
      <w:proofErr w:type="spellEnd"/>
      <w:proofErr w:type="gramStart"/>
      <w:r w:rsidR="00106FDC" w:rsidRPr="009373EA">
        <w:rPr>
          <w:color w:val="000000" w:themeColor="text1"/>
        </w:rPr>
        <w:t>.</w:t>
      </w:r>
      <w:r w:rsidR="004768F9" w:rsidRPr="009373EA">
        <w:rPr>
          <w:color w:val="000000" w:themeColor="text1"/>
        </w:rPr>
        <w:t>,</w:t>
      </w:r>
      <w:proofErr w:type="gramEnd"/>
      <w:r w:rsidR="004768F9" w:rsidRPr="009373EA">
        <w:rPr>
          <w:color w:val="000000" w:themeColor="text1"/>
        </w:rPr>
        <w:t xml:space="preserve"> </w:t>
      </w:r>
      <w:r w:rsidR="00DA118D" w:rsidRPr="009373EA">
        <w:rPr>
          <w:color w:val="000000" w:themeColor="text1"/>
        </w:rPr>
        <w:t xml:space="preserve">2017; </w:t>
      </w:r>
      <w:proofErr w:type="spellStart"/>
      <w:r w:rsidR="00DA118D" w:rsidRPr="009373EA">
        <w:rPr>
          <w:color w:val="000000" w:themeColor="text1"/>
        </w:rPr>
        <w:t>Türnüklü</w:t>
      </w:r>
      <w:proofErr w:type="spellEnd"/>
      <w:r w:rsidR="00DA118D" w:rsidRPr="009373EA">
        <w:rPr>
          <w:color w:val="000000" w:themeColor="text1"/>
        </w:rPr>
        <w:t xml:space="preserve">, Ergin &amp; Aydoğdu, 2017; Yılmaz, Durmuş &amp; Yaman, 2018). Kılıç (2019) ortaokul öğrencilerinin örüntü arama stratejisi ile çözülebilecek problemler kurma becerilerinin düşük olduğunu ortaya koymuştur. Benzer şekilde </w:t>
      </w:r>
      <w:r w:rsidR="008E3656" w:rsidRPr="009373EA">
        <w:rPr>
          <w:color w:val="000000" w:themeColor="text1"/>
        </w:rPr>
        <w:t xml:space="preserve">Özgen ve </w:t>
      </w:r>
      <w:proofErr w:type="spellStart"/>
      <w:r w:rsidR="008E3656" w:rsidRPr="009373EA">
        <w:rPr>
          <w:color w:val="000000" w:themeColor="text1"/>
        </w:rPr>
        <w:t>diğ</w:t>
      </w:r>
      <w:proofErr w:type="spellEnd"/>
      <w:r w:rsidR="008E3656" w:rsidRPr="009373EA">
        <w:rPr>
          <w:color w:val="000000" w:themeColor="text1"/>
        </w:rPr>
        <w:t>.</w:t>
      </w:r>
      <w:r w:rsidR="004768F9" w:rsidRPr="009373EA">
        <w:rPr>
          <w:color w:val="000000" w:themeColor="text1"/>
        </w:rPr>
        <w:t xml:space="preserve"> </w:t>
      </w:r>
      <w:r w:rsidR="00DA118D" w:rsidRPr="009373EA">
        <w:rPr>
          <w:color w:val="000000" w:themeColor="text1"/>
        </w:rPr>
        <w:t>(2017) ortaokul öğrencilerinin problem kurmada zorlandıkları ve problem kurma becerilerinin bir hayli düşük olduğunu belirtmişlerdir. İlgili çalışmalara bakıldığında ortaokul öğrencilerinin problem kurma etkinliklerinde başarılı oldukları çalışmalar kadar başarısız oldukları çalışmalar</w:t>
      </w:r>
      <w:r w:rsidR="008648AB" w:rsidRPr="009373EA">
        <w:rPr>
          <w:color w:val="000000" w:themeColor="text1"/>
        </w:rPr>
        <w:t>ın da</w:t>
      </w:r>
      <w:r w:rsidR="00DA118D" w:rsidRPr="009373EA">
        <w:rPr>
          <w:color w:val="000000" w:themeColor="text1"/>
        </w:rPr>
        <w:t xml:space="preserve"> mevcut</w:t>
      </w:r>
      <w:r w:rsidR="008648AB" w:rsidRPr="009373EA">
        <w:rPr>
          <w:color w:val="000000" w:themeColor="text1"/>
        </w:rPr>
        <w:t xml:space="preserve"> olduğu görülmektedir.</w:t>
      </w:r>
    </w:p>
    <w:p w14:paraId="5D21C193" w14:textId="5A48AD17" w:rsidR="00DA118D" w:rsidRPr="009373EA" w:rsidRDefault="00DA118D" w:rsidP="003C6312">
      <w:pPr>
        <w:pStyle w:val="TEZ"/>
        <w:spacing w:after="0" w:line="360" w:lineRule="auto"/>
        <w:rPr>
          <w:color w:val="000000" w:themeColor="text1"/>
        </w:rPr>
      </w:pPr>
      <w:r w:rsidRPr="009373EA">
        <w:rPr>
          <w:color w:val="000000" w:themeColor="text1"/>
        </w:rPr>
        <w:tab/>
        <w:t>Ortaokul öğrencilerinin problem kurma becerilerinin; problem kurma konusundaki deneyimleri, akademik başarı durumları, içerik bilgileri, etkinliklerin içeriği vb. birçok değişken tarafından etkilendiği düşünülmektedir. Öğrenciler bir matematik konusuna yönelik problem kurabilirken, farklı bir matematik konusuna yönelik problem kuramayabilir. Problem kurma etkinliklerinin açık uçlu olmaları sebebiyle (</w:t>
      </w:r>
      <w:proofErr w:type="spellStart"/>
      <w:r w:rsidRPr="009373EA">
        <w:rPr>
          <w:color w:val="000000" w:themeColor="text1"/>
        </w:rPr>
        <w:t>Kovacs</w:t>
      </w:r>
      <w:proofErr w:type="spellEnd"/>
      <w:r w:rsidRPr="009373EA">
        <w:rPr>
          <w:color w:val="000000" w:themeColor="text1"/>
        </w:rPr>
        <w:t>, 2017) farklı durumlarda farklı sonuçlar elde edilmesinin mümkün olacağı yorumu yapılabilir.</w:t>
      </w:r>
      <w:r w:rsidR="002C6D8E" w:rsidRPr="009373EA">
        <w:rPr>
          <w:color w:val="000000" w:themeColor="text1"/>
        </w:rPr>
        <w:t xml:space="preserve"> Problem kurma ile ilgili yapılan</w:t>
      </w:r>
      <w:r w:rsidR="00D80064">
        <w:rPr>
          <w:color w:val="000000" w:themeColor="text1"/>
        </w:rPr>
        <w:t xml:space="preserve"> farklı çalışmalarda benzer ya da</w:t>
      </w:r>
      <w:r w:rsidR="002C6D8E" w:rsidRPr="009373EA">
        <w:rPr>
          <w:color w:val="000000" w:themeColor="text1"/>
        </w:rPr>
        <w:t xml:space="preserve"> farklı sonuçların elde edilmesi</w:t>
      </w:r>
      <w:r w:rsidR="00570124" w:rsidRPr="009373EA">
        <w:rPr>
          <w:color w:val="000000" w:themeColor="text1"/>
        </w:rPr>
        <w:t>, aynı zamanda mevcut çalışmadaki katılımcıların farklı problem kurma durumlarında farklı başarı göstermeleri bu duruma bağlanabilir.</w:t>
      </w:r>
    </w:p>
    <w:p w14:paraId="1DB10DD1" w14:textId="4DA39232" w:rsidR="00DA118D" w:rsidRPr="009373EA" w:rsidRDefault="00DA118D" w:rsidP="003C6312">
      <w:pPr>
        <w:pStyle w:val="TEZ"/>
        <w:spacing w:after="0" w:line="360" w:lineRule="auto"/>
        <w:rPr>
          <w:color w:val="000000" w:themeColor="text1"/>
        </w:rPr>
      </w:pPr>
      <w:r w:rsidRPr="009373EA">
        <w:rPr>
          <w:color w:val="000000" w:themeColor="text1"/>
        </w:rPr>
        <w:tab/>
        <w:t>Farklı sınıf seviyelerindeki katılımcılar ile yapılan problem kurma çalışmaları incelendiğinde</w:t>
      </w:r>
      <w:r w:rsidR="008E3656" w:rsidRPr="009373EA">
        <w:rPr>
          <w:color w:val="000000" w:themeColor="text1"/>
        </w:rPr>
        <w:t xml:space="preserve"> o</w:t>
      </w:r>
      <w:r w:rsidRPr="009373EA">
        <w:rPr>
          <w:color w:val="000000" w:themeColor="text1"/>
        </w:rPr>
        <w:t xml:space="preserve">rtak bir görüş </w:t>
      </w:r>
      <w:r w:rsidR="008E3656" w:rsidRPr="009373EA">
        <w:rPr>
          <w:color w:val="000000" w:themeColor="text1"/>
        </w:rPr>
        <w:t>olmadığı görülmektedir</w:t>
      </w:r>
      <w:r w:rsidR="001C759B" w:rsidRPr="009373EA">
        <w:rPr>
          <w:color w:val="000000" w:themeColor="text1"/>
        </w:rPr>
        <w:t xml:space="preserve"> </w:t>
      </w:r>
      <w:r w:rsidR="002D27FF" w:rsidRPr="009373EA">
        <w:rPr>
          <w:color w:val="000000" w:themeColor="text1"/>
        </w:rPr>
        <w:t>(</w:t>
      </w:r>
      <w:proofErr w:type="spellStart"/>
      <w:r w:rsidR="001C759B" w:rsidRPr="009373EA">
        <w:rPr>
          <w:color w:val="000000" w:themeColor="text1"/>
        </w:rPr>
        <w:t>Cai</w:t>
      </w:r>
      <w:proofErr w:type="spellEnd"/>
      <w:r w:rsidR="001C759B" w:rsidRPr="009373EA">
        <w:rPr>
          <w:color w:val="000000" w:themeColor="text1"/>
        </w:rPr>
        <w:t>, 2003; Ekici, 2016</w:t>
      </w:r>
      <w:r w:rsidR="002D27FF" w:rsidRPr="009373EA">
        <w:rPr>
          <w:color w:val="000000" w:themeColor="text1"/>
        </w:rPr>
        <w:t>)</w:t>
      </w:r>
      <w:r w:rsidRPr="009373EA">
        <w:rPr>
          <w:color w:val="000000" w:themeColor="text1"/>
        </w:rPr>
        <w:t xml:space="preserve">. </w:t>
      </w:r>
      <w:proofErr w:type="spellStart"/>
      <w:r w:rsidRPr="009373EA">
        <w:rPr>
          <w:color w:val="000000" w:themeColor="text1"/>
        </w:rPr>
        <w:t>Cai</w:t>
      </w:r>
      <w:proofErr w:type="spellEnd"/>
      <w:r w:rsidRPr="009373EA">
        <w:rPr>
          <w:color w:val="000000" w:themeColor="text1"/>
        </w:rPr>
        <w:t xml:space="preserve"> (2003) çalışma</w:t>
      </w:r>
      <w:r w:rsidR="008E3656" w:rsidRPr="009373EA">
        <w:rPr>
          <w:color w:val="000000" w:themeColor="text1"/>
        </w:rPr>
        <w:t>sında</w:t>
      </w:r>
      <w:r w:rsidRPr="009373EA">
        <w:rPr>
          <w:color w:val="000000" w:themeColor="text1"/>
        </w:rPr>
        <w:t xml:space="preserve"> sınıf seviyeleri arttıkça katılımcıların etkinliklerde daha başarılı olduklarını ve </w:t>
      </w:r>
      <w:r w:rsidRPr="009373EA">
        <w:rPr>
          <w:color w:val="000000" w:themeColor="text1"/>
        </w:rPr>
        <w:lastRenderedPageBreak/>
        <w:t xml:space="preserve">daha soyut stratejiler kullanabildiklerini belirtmiştir. </w:t>
      </w:r>
      <w:proofErr w:type="spellStart"/>
      <w:r w:rsidRPr="009373EA">
        <w:rPr>
          <w:color w:val="000000" w:themeColor="text1"/>
        </w:rPr>
        <w:t>Cai’nin</w:t>
      </w:r>
      <w:proofErr w:type="spellEnd"/>
      <w:r w:rsidRPr="009373EA">
        <w:rPr>
          <w:color w:val="000000" w:themeColor="text1"/>
        </w:rPr>
        <w:t xml:space="preserve"> (2003) çalışması bu yönüyle bu araştırmanın sonuçları ile kısmi benzerlikler göstermektedir. Ekici (2016) ise çalışmasında problem kurma becerileri açısından farklı sınıf seviyelerindeki katılımcılar arasında belirgin bir ayrıma rastlamamıştır. Bu bilgiler ışığında ortaokul öğrencilerinin sınıf seviyeleri arttıkça daha soyut düşünebilecekleri ve daha derin içerik bilgilerine sahip olacakları düşünüldüğünde problem kurma becerilerinin artması beklenebilir. Fakat farklı sınıf seviyelerindeki katılımcıların akademik ve sosyal özelliklerinin farklı olabileceğinden dolayı bu görüş her zaman doğrulanmayabilir. </w:t>
      </w:r>
      <w:r w:rsidR="001C759B" w:rsidRPr="009373EA">
        <w:rPr>
          <w:color w:val="000000" w:themeColor="text1"/>
        </w:rPr>
        <w:t xml:space="preserve">Nitekim bu çalışmada üst sınıf seviyelerindeki katılımcıların alt sınıf seviyesindeki katılımcılara göre problem kurma etkinliklerinde daha başarısız olduğu durumlar görülmüştür. </w:t>
      </w:r>
      <w:r w:rsidRPr="009373EA">
        <w:rPr>
          <w:color w:val="000000" w:themeColor="text1"/>
        </w:rPr>
        <w:t xml:space="preserve">Bu konu ile ilgili daha sağlıklı bilgilerin ileride yapılacak </w:t>
      </w:r>
      <w:proofErr w:type="spellStart"/>
      <w:r w:rsidRPr="009373EA">
        <w:rPr>
          <w:color w:val="000000" w:themeColor="text1"/>
        </w:rPr>
        <w:t>boylamsal</w:t>
      </w:r>
      <w:proofErr w:type="spellEnd"/>
      <w:r w:rsidRPr="009373EA">
        <w:rPr>
          <w:color w:val="000000" w:themeColor="text1"/>
        </w:rPr>
        <w:t xml:space="preserve"> araştırmalar ile elde edilebileceği düşünülmektedir.</w:t>
      </w:r>
    </w:p>
    <w:p w14:paraId="3B751DF4" w14:textId="6378A3BE" w:rsidR="00DA118D" w:rsidRPr="009373EA" w:rsidRDefault="00594CB0" w:rsidP="003C6312">
      <w:pPr>
        <w:pStyle w:val="TEZ"/>
        <w:spacing w:after="0" w:line="360" w:lineRule="auto"/>
        <w:rPr>
          <w:color w:val="000000" w:themeColor="text1"/>
        </w:rPr>
      </w:pPr>
      <w:r w:rsidRPr="009373EA">
        <w:rPr>
          <w:color w:val="000000" w:themeColor="text1"/>
        </w:rPr>
        <w:tab/>
      </w:r>
      <w:r w:rsidR="00DA118D" w:rsidRPr="009373EA">
        <w:rPr>
          <w:color w:val="000000" w:themeColor="text1"/>
        </w:rPr>
        <w:t xml:space="preserve">Katılımcıların farklı problem kurma durumlarındaki problem kurma becerileri de incelenmiştir. Araştırmada elde edilen sonuçlara göre katılımcılar en yüksek puanları serbest problem kurma durumlarında elde ederken, en düşük puanları yapılandırılmış problem kurma durumlarında elde etmişlerdir. Farklı problem kurma durumları ile ilgili etkinlikler içeren çalışmalar incelendiğinde farklı sonuçlar göze çarpmaktadır. </w:t>
      </w:r>
      <w:proofErr w:type="spellStart"/>
      <w:r w:rsidR="00DA118D" w:rsidRPr="009373EA">
        <w:rPr>
          <w:color w:val="000000" w:themeColor="text1"/>
        </w:rPr>
        <w:t>Ngah</w:t>
      </w:r>
      <w:proofErr w:type="spellEnd"/>
      <w:r w:rsidR="00DA118D" w:rsidRPr="009373EA">
        <w:rPr>
          <w:color w:val="000000" w:themeColor="text1"/>
        </w:rPr>
        <w:t xml:space="preserve"> ve diğerleri (2016) ortaokul öğrencilerinin serbest problem kurma durumlarında diğer problem kurma durumlarına göre daha fazla zorlandıklarını belirtmişlerdir.  Kılıç (2013) ise sınıf öğretmeni adaylarının farklı problem kurma durumlarında karşılaştıkları güçlükleri araştırdığı çalışmada serbest problem kurma durumlarında, yarı-yapılandırılmış ve yapılandırılmış problem kurma durumlarına göre daha az sayıda katılımcının güçlük yaşadığını ortaya koymuştur. İlgili çalışmalar incelendiğinde bu araştırmanın sonuçlarına benzer sonuçlar elde edilen çalışmaların yanı sıra, farklı sonuçlar elde edilen çalışmaların da olduğu görülmektedir</w:t>
      </w:r>
      <w:r w:rsidR="008E3656" w:rsidRPr="009373EA">
        <w:rPr>
          <w:color w:val="000000" w:themeColor="text1"/>
        </w:rPr>
        <w:t xml:space="preserve"> (Geçici &amp; Aydın, 2019; Özgen </w:t>
      </w:r>
      <w:r w:rsidR="001C759B" w:rsidRPr="009373EA">
        <w:rPr>
          <w:color w:val="000000" w:themeColor="text1"/>
        </w:rPr>
        <w:t xml:space="preserve">&amp; </w:t>
      </w:r>
      <w:proofErr w:type="spellStart"/>
      <w:r w:rsidR="008E3656" w:rsidRPr="009373EA">
        <w:rPr>
          <w:color w:val="000000" w:themeColor="text1"/>
        </w:rPr>
        <w:t>diğ</w:t>
      </w:r>
      <w:proofErr w:type="spellEnd"/>
      <w:r w:rsidR="008E3656" w:rsidRPr="009373EA">
        <w:rPr>
          <w:color w:val="000000" w:themeColor="text1"/>
        </w:rPr>
        <w:t>, 2019)</w:t>
      </w:r>
      <w:r w:rsidR="00DA118D" w:rsidRPr="009373EA">
        <w:rPr>
          <w:color w:val="000000" w:themeColor="text1"/>
        </w:rPr>
        <w:t xml:space="preserve">. Serbest problem kurma durumlarında daha az sınırlamaların olması öğrencilerin bu problem kurma durumlarında daha kolay problem kurabilmelerini sağlamış olabilir. Yapılandırılmış problem kurma durumlarında ise sınırlamalar olabildiğince fazladır. Ayrıca bu araştırmanın katılımcılarının yarı-yapılandırılmış ve yapılandırılmış problem kurma durumlarında zorlanmaları problem kurma stratejileri konusunda yeterli bilgiye sahip olmamalarından kaynaklanmış olabilir. </w:t>
      </w:r>
      <w:proofErr w:type="gramStart"/>
      <w:r w:rsidR="00DA118D" w:rsidRPr="009373EA">
        <w:rPr>
          <w:color w:val="000000" w:themeColor="text1"/>
        </w:rPr>
        <w:t>Zira</w:t>
      </w:r>
      <w:proofErr w:type="gramEnd"/>
      <w:r w:rsidR="00DA118D" w:rsidRPr="009373EA">
        <w:rPr>
          <w:color w:val="000000" w:themeColor="text1"/>
        </w:rPr>
        <w:t xml:space="preserve"> katılımcıların yapılandırılmış problem kurma durumlarında mevcut problemdeki sayıları ya da konuyu değiştirerek basit bir şekilde problem kurabilmeleri mümkün olmaktadır. Ayrıca farklı problem kurma durumlarının zorluk seviyelerinin etkinlikten etkinliğe değişebileceği de düşünülmektedir.</w:t>
      </w:r>
    </w:p>
    <w:p w14:paraId="7016608D" w14:textId="774B28DE" w:rsidR="00DA118D" w:rsidRPr="009373EA" w:rsidRDefault="00594CB0" w:rsidP="003C6312">
      <w:pPr>
        <w:pStyle w:val="TEZ"/>
        <w:spacing w:after="0" w:line="360" w:lineRule="auto"/>
        <w:rPr>
          <w:color w:val="000000" w:themeColor="text1"/>
        </w:rPr>
      </w:pPr>
      <w:r w:rsidRPr="009373EA">
        <w:rPr>
          <w:color w:val="000000" w:themeColor="text1"/>
        </w:rPr>
        <w:lastRenderedPageBreak/>
        <w:tab/>
      </w:r>
      <w:r w:rsidR="00DA118D" w:rsidRPr="009373EA">
        <w:rPr>
          <w:color w:val="000000" w:themeColor="text1"/>
        </w:rPr>
        <w:t>Araştırmada katılımcıların problem kurma becerileri ile bazı bağımsız değişkenler arasındaki ilişkiler de incelenmiştir. Bu doğrultuda katılımcıların problem kurma becerileri ile cinsiyetleri arasında anlamlı bir ilişki olup olmadığına bakılmış ve anlamlı bir ilişki bulunamamıştır.</w:t>
      </w:r>
      <w:r w:rsidR="00106FDC" w:rsidRPr="009373EA">
        <w:rPr>
          <w:color w:val="000000" w:themeColor="text1"/>
        </w:rPr>
        <w:t xml:space="preserve"> Cinsiyetin matematiksel becerileri üzerindeki etkisi ile ilgili farklı sonuçlar elde eden çalışmalar mevcuttur</w:t>
      </w:r>
      <w:r w:rsidR="00DA118D" w:rsidRPr="009373EA">
        <w:rPr>
          <w:color w:val="000000" w:themeColor="text1"/>
        </w:rPr>
        <w:t xml:space="preserve"> </w:t>
      </w:r>
      <w:r w:rsidR="00106FDC" w:rsidRPr="009373EA">
        <w:rPr>
          <w:color w:val="000000" w:themeColor="text1"/>
        </w:rPr>
        <w:t>(</w:t>
      </w:r>
      <w:r w:rsidR="00DA118D" w:rsidRPr="009373EA">
        <w:rPr>
          <w:color w:val="000000" w:themeColor="text1"/>
        </w:rPr>
        <w:t xml:space="preserve">Geçici </w:t>
      </w:r>
      <w:r w:rsidR="007450C4" w:rsidRPr="009373EA">
        <w:rPr>
          <w:color w:val="000000" w:themeColor="text1"/>
        </w:rPr>
        <w:t xml:space="preserve">&amp; </w:t>
      </w:r>
      <w:r w:rsidR="00DA118D" w:rsidRPr="009373EA">
        <w:rPr>
          <w:color w:val="000000" w:themeColor="text1"/>
        </w:rPr>
        <w:t>Aydın</w:t>
      </w:r>
      <w:r w:rsidR="00106FDC" w:rsidRPr="009373EA">
        <w:rPr>
          <w:color w:val="000000" w:themeColor="text1"/>
        </w:rPr>
        <w:t xml:space="preserve">, </w:t>
      </w:r>
      <w:r w:rsidR="00DA118D" w:rsidRPr="009373EA">
        <w:rPr>
          <w:color w:val="000000" w:themeColor="text1"/>
        </w:rPr>
        <w:t>2019</w:t>
      </w:r>
      <w:r w:rsidR="00106FDC" w:rsidRPr="009373EA">
        <w:rPr>
          <w:color w:val="000000" w:themeColor="text1"/>
        </w:rPr>
        <w:t xml:space="preserve">; </w:t>
      </w:r>
      <w:r w:rsidR="00DA118D" w:rsidRPr="009373EA">
        <w:rPr>
          <w:color w:val="000000" w:themeColor="text1"/>
        </w:rPr>
        <w:t>Korkut, 2002). Yapılan çalışmalar farklı toplumlarda cinsiyetin akademik beceriler üzerindeki etkisinin değişkenlik gösterdiğini göstermektedir (</w:t>
      </w:r>
      <w:proofErr w:type="spellStart"/>
      <w:r w:rsidR="00DA118D" w:rsidRPr="009373EA">
        <w:rPr>
          <w:color w:val="000000" w:themeColor="text1"/>
        </w:rPr>
        <w:t>Reilly</w:t>
      </w:r>
      <w:proofErr w:type="spellEnd"/>
      <w:r w:rsidR="00DA118D" w:rsidRPr="009373EA">
        <w:rPr>
          <w:color w:val="000000" w:themeColor="text1"/>
        </w:rPr>
        <w:t xml:space="preserve">, </w:t>
      </w:r>
      <w:proofErr w:type="spellStart"/>
      <w:r w:rsidR="00DA118D" w:rsidRPr="009373EA">
        <w:rPr>
          <w:color w:val="000000" w:themeColor="text1"/>
        </w:rPr>
        <w:t>Neumann</w:t>
      </w:r>
      <w:proofErr w:type="spellEnd"/>
      <w:r w:rsidR="00DA118D" w:rsidRPr="009373EA">
        <w:rPr>
          <w:color w:val="000000" w:themeColor="text1"/>
        </w:rPr>
        <w:t xml:space="preserve"> &amp; </w:t>
      </w:r>
      <w:proofErr w:type="spellStart"/>
      <w:r w:rsidR="00DA118D" w:rsidRPr="009373EA">
        <w:rPr>
          <w:color w:val="000000" w:themeColor="text1"/>
        </w:rPr>
        <w:t>Andrews</w:t>
      </w:r>
      <w:proofErr w:type="spellEnd"/>
      <w:r w:rsidR="00DA118D" w:rsidRPr="009373EA">
        <w:rPr>
          <w:color w:val="000000" w:themeColor="text1"/>
        </w:rPr>
        <w:t>, 2019). Bu doğrultuda farklı örneklemlerde cinsiyetin problem kurma becerileri üzerindeki etkisinin farklı olmasının normal olduğu düşünülmektedir.</w:t>
      </w:r>
    </w:p>
    <w:p w14:paraId="1187BC2D" w14:textId="262E8AEA" w:rsidR="00DA118D" w:rsidRPr="009373EA" w:rsidRDefault="00DA118D" w:rsidP="003C6312">
      <w:pPr>
        <w:pStyle w:val="TEZ"/>
        <w:spacing w:after="0" w:line="360" w:lineRule="auto"/>
        <w:rPr>
          <w:color w:val="000000" w:themeColor="text1"/>
        </w:rPr>
      </w:pPr>
      <w:r w:rsidRPr="009373EA">
        <w:rPr>
          <w:color w:val="000000" w:themeColor="text1"/>
        </w:rPr>
        <w:tab/>
        <w:t xml:space="preserve">Katılımcıların problem kurma becerileri ile ilişkisi araştırılan bir diğer bağımsız değişken katılımcıların akademik başarılarıdır. Bulgular yüksek matematik başarısına sahip katılımcıların problem kurma testlerinde daha başarılı olduğunu göstermektedir. </w:t>
      </w:r>
      <w:proofErr w:type="spellStart"/>
      <w:r w:rsidRPr="009373EA">
        <w:rPr>
          <w:color w:val="000000" w:themeColor="text1"/>
        </w:rPr>
        <w:t>Ellerton</w:t>
      </w:r>
      <w:proofErr w:type="spellEnd"/>
      <w:r w:rsidRPr="009373EA">
        <w:rPr>
          <w:color w:val="000000" w:themeColor="text1"/>
        </w:rPr>
        <w:t xml:space="preserve"> (1986) matematikte başarılı ve daha az başarılı olan iki grup öğrenci ile yaptığı çalışmasında başarılı gruptaki öğrencilerin problem kurma konusunda çok daha üstün olduklarını göstermiştir. </w:t>
      </w:r>
      <w:proofErr w:type="spellStart"/>
      <w:r w:rsidRPr="009373EA">
        <w:rPr>
          <w:color w:val="000000" w:themeColor="text1"/>
        </w:rPr>
        <w:t>Yuan</w:t>
      </w:r>
      <w:proofErr w:type="spellEnd"/>
      <w:r w:rsidRPr="009373EA">
        <w:rPr>
          <w:color w:val="000000" w:themeColor="text1"/>
        </w:rPr>
        <w:t xml:space="preserve"> ve </w:t>
      </w:r>
      <w:proofErr w:type="spellStart"/>
      <w:r w:rsidRPr="009373EA">
        <w:rPr>
          <w:color w:val="000000" w:themeColor="text1"/>
        </w:rPr>
        <w:t>Sriraman</w:t>
      </w:r>
      <w:proofErr w:type="spellEnd"/>
      <w:r w:rsidRPr="009373EA">
        <w:rPr>
          <w:color w:val="000000" w:themeColor="text1"/>
        </w:rPr>
        <w:t xml:space="preserve"> (2011) lise öğrencilerinin problem kurma becerilerinin diğer matematiksel beceriler ve içerik bilgileri ile doğrudan ilişkili olduğunu belirtmişlerdir. </w:t>
      </w:r>
      <w:r w:rsidR="00EA5755" w:rsidRPr="009373EA">
        <w:rPr>
          <w:color w:val="000000" w:themeColor="text1"/>
        </w:rPr>
        <w:t>Benzer şekilde b</w:t>
      </w:r>
      <w:r w:rsidRPr="009373EA">
        <w:rPr>
          <w:color w:val="000000" w:themeColor="text1"/>
        </w:rPr>
        <w:t>u araştırmanın sonucu ile benzerlik gösteren birçok çalışma mevcuttur (</w:t>
      </w:r>
      <w:r w:rsidR="00106FDC" w:rsidRPr="009373EA">
        <w:rPr>
          <w:color w:val="000000" w:themeColor="text1"/>
        </w:rPr>
        <w:t xml:space="preserve">Çelik &amp; Yetkin-Özdemir, 2011; </w:t>
      </w:r>
      <w:proofErr w:type="spellStart"/>
      <w:r w:rsidR="00106FDC" w:rsidRPr="009373EA">
        <w:rPr>
          <w:color w:val="000000" w:themeColor="text1"/>
        </w:rPr>
        <w:t>Dikkartın-Övez</w:t>
      </w:r>
      <w:proofErr w:type="spellEnd"/>
      <w:r w:rsidR="00106FDC" w:rsidRPr="009373EA">
        <w:rPr>
          <w:color w:val="000000" w:themeColor="text1"/>
        </w:rPr>
        <w:t xml:space="preserve"> &amp; Çınar, 2018; Ekici, 2016; </w:t>
      </w:r>
      <w:r w:rsidRPr="009373EA">
        <w:rPr>
          <w:color w:val="000000" w:themeColor="text1"/>
        </w:rPr>
        <w:t xml:space="preserve">Geçici &amp; Aydın, 2019; </w:t>
      </w:r>
      <w:r w:rsidR="008E3656" w:rsidRPr="009373EA">
        <w:rPr>
          <w:color w:val="000000" w:themeColor="text1"/>
        </w:rPr>
        <w:t xml:space="preserve">Özgen &amp; </w:t>
      </w:r>
      <w:proofErr w:type="spellStart"/>
      <w:r w:rsidR="008E3656" w:rsidRPr="009373EA">
        <w:rPr>
          <w:color w:val="000000" w:themeColor="text1"/>
        </w:rPr>
        <w:t>diğ</w:t>
      </w:r>
      <w:proofErr w:type="spellEnd"/>
      <w:proofErr w:type="gramStart"/>
      <w:r w:rsidR="008E3656" w:rsidRPr="009373EA">
        <w:rPr>
          <w:color w:val="000000" w:themeColor="text1"/>
        </w:rPr>
        <w:t>.</w:t>
      </w:r>
      <w:r w:rsidR="004768F9" w:rsidRPr="009373EA">
        <w:rPr>
          <w:color w:val="000000" w:themeColor="text1"/>
        </w:rPr>
        <w:t>,</w:t>
      </w:r>
      <w:proofErr w:type="gramEnd"/>
      <w:r w:rsidR="004768F9" w:rsidRPr="009373EA">
        <w:rPr>
          <w:color w:val="000000" w:themeColor="text1"/>
        </w:rPr>
        <w:t xml:space="preserve"> </w:t>
      </w:r>
      <w:r w:rsidRPr="009373EA">
        <w:rPr>
          <w:color w:val="000000" w:themeColor="text1"/>
        </w:rPr>
        <w:t>2017</w:t>
      </w:r>
      <w:r w:rsidR="00106FDC" w:rsidRPr="009373EA">
        <w:rPr>
          <w:color w:val="000000" w:themeColor="text1"/>
        </w:rPr>
        <w:t xml:space="preserve">; Silver ve </w:t>
      </w:r>
      <w:proofErr w:type="spellStart"/>
      <w:r w:rsidR="00106FDC" w:rsidRPr="009373EA">
        <w:rPr>
          <w:color w:val="000000" w:themeColor="text1"/>
        </w:rPr>
        <w:t>Cai</w:t>
      </w:r>
      <w:proofErr w:type="spellEnd"/>
      <w:r w:rsidR="00106FDC" w:rsidRPr="009373EA">
        <w:rPr>
          <w:color w:val="000000" w:themeColor="text1"/>
        </w:rPr>
        <w:t>, 1996</w:t>
      </w:r>
      <w:r w:rsidRPr="009373EA">
        <w:rPr>
          <w:color w:val="000000" w:themeColor="text1"/>
        </w:rPr>
        <w:t>). Öğrencilerin matematik başarılarının matematiksel becerilerdeki yetkinliklerine bağlı olduğu düşünüldüğünde araştırmanın bu sonucu daha anlamlı olmaktadır. İlgili araştırmalar incelendiğinde bu araştırmanın sonuçları ile farklılık gösteren sonuçlara sahip çalışmaların da olduğu görülmüştür. Arıkan ve Ünal (2015) akademik başarı açısından farklı iki sınıf ile yaptıkları çalışmada iki grup arasında problem kurma becerileri açısından belirgin bir fark gözlenmediğine işaret etmişlerdir. Tüm bu bulgular doğrultusunda ortaokul öğrencilerinin matematik akademik başarılarının problem kurma becerileri üzerinde etkili olduğu sonucuna varılabilir. Günümüz matematik öğretim programlarında problem çözme ve problem kurma önemli birer matematiksel beceri olarak ele alınmaktadır (MEB, 2018). Bu doğrultuda öğrencilerin matematikte başarılı olabilmeleri için bu becerilere sahip olmaları ve bunları geliştir</w:t>
      </w:r>
      <w:r w:rsidR="00106FDC" w:rsidRPr="009373EA">
        <w:rPr>
          <w:color w:val="000000" w:themeColor="text1"/>
        </w:rPr>
        <w:t>ebil</w:t>
      </w:r>
      <w:r w:rsidRPr="009373EA">
        <w:rPr>
          <w:color w:val="000000" w:themeColor="text1"/>
        </w:rPr>
        <w:t xml:space="preserve">meleri gerekir. Sonuç olarak matematik akademik başarısı yüksek öğrencilerin bu becerilere sahip oldukları yorumu yapılabilir. </w:t>
      </w:r>
    </w:p>
    <w:p w14:paraId="26085995" w14:textId="3B181372" w:rsidR="00DA118D" w:rsidRPr="009373EA" w:rsidRDefault="00594CB0" w:rsidP="003C6312">
      <w:pPr>
        <w:pStyle w:val="TEZ"/>
        <w:spacing w:after="0" w:line="360" w:lineRule="auto"/>
        <w:rPr>
          <w:color w:val="000000" w:themeColor="text1"/>
        </w:rPr>
      </w:pPr>
      <w:r w:rsidRPr="009373EA">
        <w:rPr>
          <w:color w:val="000000" w:themeColor="text1"/>
        </w:rPr>
        <w:tab/>
      </w:r>
      <w:r w:rsidR="00DA118D" w:rsidRPr="009373EA">
        <w:rPr>
          <w:color w:val="000000" w:themeColor="text1"/>
        </w:rPr>
        <w:t xml:space="preserve">Araştırmada ortaokul öğrencilerinin problem kurma becerilerinin yanı sıra problem kurmaya yönelik öz yeterlik inançları da belirlenmeye çalışılmıştır. Bu doğrultuda elde edilen veriler katılımcıların problem kurmaya yönelik öz yeterlik inançlarının yüksek olduğunu </w:t>
      </w:r>
      <w:r w:rsidR="00DA118D" w:rsidRPr="009373EA">
        <w:rPr>
          <w:color w:val="000000" w:themeColor="text1"/>
        </w:rPr>
        <w:lastRenderedPageBreak/>
        <w:t>göstermektedir. Bu konuda yapılan çalışmalar incelendiğinde benzer sonuçların elde edildiği çalışmalara rastlanmıştır</w:t>
      </w:r>
      <w:r w:rsidR="001C759B" w:rsidRPr="009373EA">
        <w:rPr>
          <w:color w:val="000000" w:themeColor="text1"/>
        </w:rPr>
        <w:t xml:space="preserve"> </w:t>
      </w:r>
      <w:r w:rsidR="00EA5755" w:rsidRPr="009373EA">
        <w:rPr>
          <w:color w:val="000000" w:themeColor="text1"/>
        </w:rPr>
        <w:t>(</w:t>
      </w:r>
      <w:proofErr w:type="spellStart"/>
      <w:r w:rsidR="001C759B" w:rsidRPr="009373EA">
        <w:rPr>
          <w:color w:val="000000" w:themeColor="text1"/>
        </w:rPr>
        <w:t>Nicolau</w:t>
      </w:r>
      <w:proofErr w:type="spellEnd"/>
      <w:r w:rsidR="001C759B" w:rsidRPr="009373EA">
        <w:rPr>
          <w:color w:val="000000" w:themeColor="text1"/>
        </w:rPr>
        <w:t xml:space="preserve"> &amp; </w:t>
      </w:r>
      <w:proofErr w:type="spellStart"/>
      <w:r w:rsidR="001C759B" w:rsidRPr="009373EA">
        <w:rPr>
          <w:color w:val="000000" w:themeColor="text1"/>
        </w:rPr>
        <w:t>Philippou</w:t>
      </w:r>
      <w:proofErr w:type="spellEnd"/>
      <w:r w:rsidR="001C759B" w:rsidRPr="009373EA">
        <w:rPr>
          <w:color w:val="000000" w:themeColor="text1"/>
        </w:rPr>
        <w:t xml:space="preserve">, 2007; </w:t>
      </w:r>
      <w:proofErr w:type="spellStart"/>
      <w:r w:rsidR="001C759B" w:rsidRPr="009373EA">
        <w:rPr>
          <w:color w:val="000000" w:themeColor="text1"/>
        </w:rPr>
        <w:t>Pajares</w:t>
      </w:r>
      <w:proofErr w:type="spellEnd"/>
      <w:r w:rsidR="001C759B" w:rsidRPr="009373EA">
        <w:rPr>
          <w:color w:val="000000" w:themeColor="text1"/>
        </w:rPr>
        <w:t>, 1996</w:t>
      </w:r>
      <w:r w:rsidR="00EA5755" w:rsidRPr="009373EA">
        <w:rPr>
          <w:color w:val="000000" w:themeColor="text1"/>
        </w:rPr>
        <w:t>)</w:t>
      </w:r>
      <w:r w:rsidR="001C759B" w:rsidRPr="009373EA">
        <w:rPr>
          <w:color w:val="000000" w:themeColor="text1"/>
        </w:rPr>
        <w:t>.</w:t>
      </w:r>
      <w:r w:rsidR="00683115" w:rsidRPr="009373EA">
        <w:rPr>
          <w:color w:val="000000" w:themeColor="text1"/>
        </w:rPr>
        <w:t xml:space="preserve"> </w:t>
      </w:r>
      <w:proofErr w:type="spellStart"/>
      <w:r w:rsidR="00ED5B85" w:rsidRPr="009373EA">
        <w:rPr>
          <w:color w:val="000000" w:themeColor="text1"/>
        </w:rPr>
        <w:t>Nicolaou</w:t>
      </w:r>
      <w:proofErr w:type="spellEnd"/>
      <w:r w:rsidR="00DA118D" w:rsidRPr="009373EA">
        <w:rPr>
          <w:color w:val="000000" w:themeColor="text1"/>
        </w:rPr>
        <w:t xml:space="preserve"> ve </w:t>
      </w:r>
      <w:proofErr w:type="spellStart"/>
      <w:r w:rsidR="00DA118D" w:rsidRPr="009373EA">
        <w:rPr>
          <w:color w:val="000000" w:themeColor="text1"/>
        </w:rPr>
        <w:t>Philippou</w:t>
      </w:r>
      <w:proofErr w:type="spellEnd"/>
      <w:r w:rsidR="00DA118D" w:rsidRPr="009373EA">
        <w:rPr>
          <w:color w:val="000000" w:themeColor="text1"/>
        </w:rPr>
        <w:t xml:space="preserve"> (2007) çalışmalarında ortaokul öğrencilerinin problem kurmaya yönelik öz yeterliklerinin bir hayli yüksek olduğunu belirtmişlerdir. Problem kurma öz yeterlik inançlarının yanı sıra matematik öz yeterlik inançlarını araştıran çalışmalar da mevcuttur (Doruk, Öztürk &amp; Kaplan, 2016; </w:t>
      </w:r>
      <w:proofErr w:type="spellStart"/>
      <w:r w:rsidR="00DA118D" w:rsidRPr="009373EA">
        <w:rPr>
          <w:color w:val="000000" w:themeColor="text1"/>
        </w:rPr>
        <w:t>Pajares</w:t>
      </w:r>
      <w:proofErr w:type="spellEnd"/>
      <w:r w:rsidR="00DA118D" w:rsidRPr="009373EA">
        <w:rPr>
          <w:color w:val="000000" w:themeColor="text1"/>
        </w:rPr>
        <w:t xml:space="preserve">, 1996). Doruk, Öztürk ve Kaplan (2016) çalışmalarında ortaokul öğrencilerinin matematik öz yeterlik algılarının ve matematiğe yönelik tutumlarının yüksek olduğu belirtmişlerdir. Benzer şekilde </w:t>
      </w:r>
      <w:proofErr w:type="spellStart"/>
      <w:r w:rsidR="00DA118D" w:rsidRPr="009373EA">
        <w:rPr>
          <w:color w:val="000000" w:themeColor="text1"/>
        </w:rPr>
        <w:t>Pajares</w:t>
      </w:r>
      <w:proofErr w:type="spellEnd"/>
      <w:r w:rsidR="00DA118D" w:rsidRPr="009373EA">
        <w:rPr>
          <w:color w:val="000000" w:themeColor="text1"/>
        </w:rPr>
        <w:t xml:space="preserve"> (1996) çalışmasında öğrencilerin yüksek matematik öz yeterlik algılarına sahip olduklarını belirtmiştir. Bu araştırmada da belirlendiği üzere ortaokul öğrencileri ve öğretmen adayları ile yapılan çalışmalarda katılımcıların matematiğe veya matematiksel becerilere yönelik öz yeterlik inançlarının genel olarak yüksek olduğu anlaşılmaktadır (Çağırgan-Gülten, 2013; Doruk, Öztürk &amp; Kaplan, 2016, </w:t>
      </w:r>
      <w:proofErr w:type="spellStart"/>
      <w:r w:rsidR="00ED5B85" w:rsidRPr="009373EA">
        <w:rPr>
          <w:color w:val="000000" w:themeColor="text1"/>
        </w:rPr>
        <w:t>Nicolaou</w:t>
      </w:r>
      <w:proofErr w:type="spellEnd"/>
      <w:r w:rsidR="00DA118D" w:rsidRPr="009373EA">
        <w:rPr>
          <w:color w:val="000000" w:themeColor="text1"/>
        </w:rPr>
        <w:t xml:space="preserve"> &amp;</w:t>
      </w:r>
      <w:r w:rsidR="006F3634" w:rsidRPr="009373EA">
        <w:rPr>
          <w:color w:val="000000" w:themeColor="text1"/>
        </w:rPr>
        <w:t xml:space="preserve"> </w:t>
      </w:r>
      <w:proofErr w:type="spellStart"/>
      <w:r w:rsidR="00DA118D" w:rsidRPr="009373EA">
        <w:rPr>
          <w:color w:val="000000" w:themeColor="text1"/>
        </w:rPr>
        <w:t>Philippou</w:t>
      </w:r>
      <w:proofErr w:type="spellEnd"/>
      <w:r w:rsidR="00DA118D" w:rsidRPr="009373EA">
        <w:rPr>
          <w:color w:val="000000" w:themeColor="text1"/>
        </w:rPr>
        <w:t xml:space="preserve">, 2007; </w:t>
      </w:r>
      <w:proofErr w:type="spellStart"/>
      <w:r w:rsidR="00DA118D" w:rsidRPr="009373EA">
        <w:rPr>
          <w:color w:val="000000" w:themeColor="text1"/>
        </w:rPr>
        <w:t>Pajares</w:t>
      </w:r>
      <w:proofErr w:type="spellEnd"/>
      <w:r w:rsidR="00DA118D" w:rsidRPr="009373EA">
        <w:rPr>
          <w:color w:val="000000" w:themeColor="text1"/>
        </w:rPr>
        <w:t>, 1996). Bu araştırmanın katılımcıları genel olarak akademik başarıları iyi düzeyde olan öğrencilerden oluşmaktadır. Akademik başarı ile öz yeterlik inançları arasında pozitif bir ilişki olduğu göz önüne alındığında (</w:t>
      </w:r>
      <w:proofErr w:type="spellStart"/>
      <w:r w:rsidR="00DA118D" w:rsidRPr="009373EA">
        <w:rPr>
          <w:color w:val="000000" w:themeColor="text1"/>
        </w:rPr>
        <w:t>Hackett</w:t>
      </w:r>
      <w:proofErr w:type="spellEnd"/>
      <w:r w:rsidR="00DA118D" w:rsidRPr="009373EA">
        <w:rPr>
          <w:color w:val="000000" w:themeColor="text1"/>
        </w:rPr>
        <w:t xml:space="preserve"> &amp; </w:t>
      </w:r>
      <w:proofErr w:type="spellStart"/>
      <w:r w:rsidR="00DA118D" w:rsidRPr="009373EA">
        <w:rPr>
          <w:color w:val="000000" w:themeColor="text1"/>
        </w:rPr>
        <w:t>Betz</w:t>
      </w:r>
      <w:proofErr w:type="spellEnd"/>
      <w:r w:rsidR="00DA118D" w:rsidRPr="009373EA">
        <w:rPr>
          <w:color w:val="000000" w:themeColor="text1"/>
        </w:rPr>
        <w:t xml:space="preserve">, 1989) katılımcıların yüksek öz yeterlik inançlarına sahip olmalarının beklenebilir bir durum olduğu düşünülmektedir. </w:t>
      </w:r>
    </w:p>
    <w:p w14:paraId="2DFD21A8" w14:textId="05244173" w:rsidR="00DA118D" w:rsidRPr="009373EA" w:rsidRDefault="00594CB0" w:rsidP="003C6312">
      <w:pPr>
        <w:pStyle w:val="TEZ"/>
        <w:spacing w:after="0" w:line="360" w:lineRule="auto"/>
        <w:rPr>
          <w:color w:val="000000" w:themeColor="text1"/>
        </w:rPr>
      </w:pPr>
      <w:r w:rsidRPr="009373EA">
        <w:rPr>
          <w:color w:val="000000" w:themeColor="text1"/>
        </w:rPr>
        <w:tab/>
      </w:r>
      <w:r w:rsidR="00DA118D" w:rsidRPr="009373EA">
        <w:rPr>
          <w:color w:val="000000" w:themeColor="text1"/>
        </w:rPr>
        <w:t>Katılımcıların problem kurmaya yönelik öz yeterlik inançları ile bazı bağımsız değişkenler arasındaki ilişkiler incelenmiştir. Erkek öğrencilerin problem kurmaya yönelik öz yeterlik ölçeğinden aldıkları ortalama puanlar kız öğrencilerin ortalama puanlarından yüksek olsa da bu farkın cinsiyetten kaynaklanmadığı söylenebilir. Bu konuda yapılan geçmiş çalışmalara bakıldığında farklı sonuçların elde edildiği görülmektedir. Erkek öğrencilerin öz yeterlik algılarının yüksek olduğunu belirten çalışmaların (</w:t>
      </w:r>
      <w:proofErr w:type="spellStart"/>
      <w:r w:rsidR="00DA118D" w:rsidRPr="009373EA">
        <w:rPr>
          <w:color w:val="000000" w:themeColor="text1"/>
        </w:rPr>
        <w:t>Adal</w:t>
      </w:r>
      <w:proofErr w:type="spellEnd"/>
      <w:r w:rsidR="00DA118D" w:rsidRPr="009373EA">
        <w:rPr>
          <w:color w:val="000000" w:themeColor="text1"/>
        </w:rPr>
        <w:t xml:space="preserve"> &amp; Yavuz, 2017; </w:t>
      </w:r>
      <w:proofErr w:type="spellStart"/>
      <w:r w:rsidR="00DA118D" w:rsidRPr="009373EA">
        <w:rPr>
          <w:color w:val="000000" w:themeColor="text1"/>
        </w:rPr>
        <w:t>Hackett</w:t>
      </w:r>
      <w:proofErr w:type="spellEnd"/>
      <w:r w:rsidR="00DA118D" w:rsidRPr="009373EA">
        <w:rPr>
          <w:color w:val="000000" w:themeColor="text1"/>
        </w:rPr>
        <w:t xml:space="preserve"> &amp; </w:t>
      </w:r>
      <w:proofErr w:type="spellStart"/>
      <w:r w:rsidR="00DA118D" w:rsidRPr="009373EA">
        <w:rPr>
          <w:color w:val="000000" w:themeColor="text1"/>
        </w:rPr>
        <w:t>Betz</w:t>
      </w:r>
      <w:proofErr w:type="spellEnd"/>
      <w:r w:rsidR="00DA118D" w:rsidRPr="009373EA">
        <w:rPr>
          <w:color w:val="000000" w:themeColor="text1"/>
        </w:rPr>
        <w:t xml:space="preserve">, 1989; </w:t>
      </w:r>
      <w:proofErr w:type="spellStart"/>
      <w:r w:rsidR="00DA118D" w:rsidRPr="009373EA">
        <w:rPr>
          <w:color w:val="000000" w:themeColor="text1"/>
        </w:rPr>
        <w:t>Matsui</w:t>
      </w:r>
      <w:proofErr w:type="spellEnd"/>
      <w:r w:rsidR="00DA118D" w:rsidRPr="009373EA">
        <w:rPr>
          <w:color w:val="000000" w:themeColor="text1"/>
        </w:rPr>
        <w:t xml:space="preserve">, </w:t>
      </w:r>
      <w:proofErr w:type="spellStart"/>
      <w:r w:rsidR="00DA118D" w:rsidRPr="009373EA">
        <w:rPr>
          <w:color w:val="000000" w:themeColor="text1"/>
        </w:rPr>
        <w:t>Matsui</w:t>
      </w:r>
      <w:proofErr w:type="spellEnd"/>
      <w:r w:rsidR="00DA118D" w:rsidRPr="009373EA">
        <w:rPr>
          <w:color w:val="000000" w:themeColor="text1"/>
        </w:rPr>
        <w:t xml:space="preserve"> &amp; </w:t>
      </w:r>
      <w:proofErr w:type="spellStart"/>
      <w:r w:rsidR="00DA118D" w:rsidRPr="009373EA">
        <w:rPr>
          <w:color w:val="000000" w:themeColor="text1"/>
        </w:rPr>
        <w:t>Ohnishi</w:t>
      </w:r>
      <w:proofErr w:type="spellEnd"/>
      <w:r w:rsidR="00DA118D" w:rsidRPr="009373EA">
        <w:rPr>
          <w:color w:val="000000" w:themeColor="text1"/>
        </w:rPr>
        <w:t xml:space="preserve">, 1990; </w:t>
      </w:r>
      <w:proofErr w:type="spellStart"/>
      <w:r w:rsidR="00DA118D" w:rsidRPr="009373EA">
        <w:rPr>
          <w:color w:val="000000" w:themeColor="text1"/>
        </w:rPr>
        <w:t>Pajares</w:t>
      </w:r>
      <w:proofErr w:type="spellEnd"/>
      <w:r w:rsidR="00DA118D" w:rsidRPr="009373EA">
        <w:rPr>
          <w:color w:val="000000" w:themeColor="text1"/>
        </w:rPr>
        <w:t xml:space="preserve"> &amp;</w:t>
      </w:r>
      <w:r w:rsidR="006F3634" w:rsidRPr="009373EA">
        <w:rPr>
          <w:color w:val="000000" w:themeColor="text1"/>
        </w:rPr>
        <w:t xml:space="preserve"> </w:t>
      </w:r>
      <w:r w:rsidR="00DA118D" w:rsidRPr="009373EA">
        <w:rPr>
          <w:color w:val="000000" w:themeColor="text1"/>
        </w:rPr>
        <w:t>Miller, 1994) yanı sıra kızların öz yeterlik algılarının erkeklere göre daha yüksek olduğunu gösteren çalışmalar da</w:t>
      </w:r>
      <w:r w:rsidR="001A77F4" w:rsidRPr="009373EA">
        <w:rPr>
          <w:color w:val="000000" w:themeColor="text1"/>
        </w:rPr>
        <w:t xml:space="preserve"> mevcuttur (Arslan, 2017; Koç &amp;</w:t>
      </w:r>
      <w:r w:rsidR="00DA118D" w:rsidRPr="009373EA">
        <w:rPr>
          <w:color w:val="000000" w:themeColor="text1"/>
        </w:rPr>
        <w:t xml:space="preserve"> Arslan, 2017).  Ayrıca cinsiyetin öz yeterlik inançları üzerinde etkisinin olmadığını belirten çalışmalar da mevcuttur (</w:t>
      </w:r>
      <w:proofErr w:type="spellStart"/>
      <w:r w:rsidR="00DA118D" w:rsidRPr="009373EA">
        <w:rPr>
          <w:color w:val="000000" w:themeColor="text1"/>
        </w:rPr>
        <w:t>Ayotola</w:t>
      </w:r>
      <w:proofErr w:type="spellEnd"/>
      <w:r w:rsidR="00DA118D" w:rsidRPr="009373EA">
        <w:rPr>
          <w:color w:val="000000" w:themeColor="text1"/>
        </w:rPr>
        <w:t xml:space="preserve"> &amp; </w:t>
      </w:r>
      <w:proofErr w:type="spellStart"/>
      <w:r w:rsidR="00DA118D" w:rsidRPr="009373EA">
        <w:rPr>
          <w:color w:val="000000" w:themeColor="text1"/>
        </w:rPr>
        <w:t>Adedeji</w:t>
      </w:r>
      <w:proofErr w:type="spellEnd"/>
      <w:r w:rsidR="00DA118D" w:rsidRPr="009373EA">
        <w:rPr>
          <w:color w:val="000000" w:themeColor="text1"/>
        </w:rPr>
        <w:t xml:space="preserve">, 2009; </w:t>
      </w:r>
      <w:proofErr w:type="spellStart"/>
      <w:r w:rsidR="00DA118D" w:rsidRPr="009373EA">
        <w:rPr>
          <w:color w:val="000000" w:themeColor="text1"/>
        </w:rPr>
        <w:t>Bandura</w:t>
      </w:r>
      <w:proofErr w:type="spellEnd"/>
      <w:r w:rsidR="00DA118D" w:rsidRPr="009373EA">
        <w:rPr>
          <w:color w:val="000000" w:themeColor="text1"/>
        </w:rPr>
        <w:t xml:space="preserve"> &amp; </w:t>
      </w:r>
      <w:proofErr w:type="spellStart"/>
      <w:r w:rsidR="00DA118D" w:rsidRPr="009373EA">
        <w:rPr>
          <w:color w:val="000000" w:themeColor="text1"/>
        </w:rPr>
        <w:t>Schunk</w:t>
      </w:r>
      <w:proofErr w:type="spellEnd"/>
      <w:r w:rsidR="00DA118D" w:rsidRPr="009373EA">
        <w:rPr>
          <w:color w:val="000000" w:themeColor="text1"/>
        </w:rPr>
        <w:t xml:space="preserve">, 1981; </w:t>
      </w:r>
      <w:proofErr w:type="spellStart"/>
      <w:r w:rsidR="00DA118D" w:rsidRPr="009373EA">
        <w:rPr>
          <w:color w:val="000000" w:themeColor="text1"/>
        </w:rPr>
        <w:t>Pajares</w:t>
      </w:r>
      <w:proofErr w:type="spellEnd"/>
      <w:r w:rsidR="00DA118D" w:rsidRPr="009373EA">
        <w:rPr>
          <w:color w:val="000000" w:themeColor="text1"/>
        </w:rPr>
        <w:t xml:space="preserve"> &amp; </w:t>
      </w:r>
      <w:proofErr w:type="spellStart"/>
      <w:r w:rsidR="00DA118D" w:rsidRPr="009373EA">
        <w:rPr>
          <w:color w:val="000000" w:themeColor="text1"/>
        </w:rPr>
        <w:t>Graham</w:t>
      </w:r>
      <w:proofErr w:type="spellEnd"/>
      <w:r w:rsidR="00DA118D" w:rsidRPr="009373EA">
        <w:rPr>
          <w:color w:val="000000" w:themeColor="text1"/>
        </w:rPr>
        <w:t>, 1999).</w:t>
      </w:r>
    </w:p>
    <w:p w14:paraId="6301000C" w14:textId="43B7638E" w:rsidR="00DA118D" w:rsidRPr="009373EA" w:rsidRDefault="00DA118D" w:rsidP="003C6312">
      <w:pPr>
        <w:pStyle w:val="TEZ"/>
        <w:spacing w:after="0" w:line="360" w:lineRule="auto"/>
        <w:rPr>
          <w:color w:val="000000" w:themeColor="text1"/>
        </w:rPr>
      </w:pPr>
      <w:r w:rsidRPr="009373EA">
        <w:rPr>
          <w:color w:val="000000" w:themeColor="text1"/>
        </w:rPr>
        <w:tab/>
        <w:t>Farklı sınıf seviyelerinde yer alan katılımcıların öz yeterlik ölçeğinden aldıkları ortalama puanlara bakıldığında, sınıf seviyesi arttıkça öz yeterlik ölçeği puanlarının düşüş eğiliminde olduğu görülmektedir. Analizler katılımcıların problem kurmaya yönelik öz yeterlik inançları ile sınıf seviyeleri arasında anlamlı bir ilişki olduğu</w:t>
      </w:r>
      <w:r w:rsidR="00683115" w:rsidRPr="009373EA">
        <w:rPr>
          <w:color w:val="000000" w:themeColor="text1"/>
        </w:rPr>
        <w:t>nu göstermektedir</w:t>
      </w:r>
      <w:r w:rsidRPr="009373EA">
        <w:rPr>
          <w:color w:val="000000" w:themeColor="text1"/>
        </w:rPr>
        <w:t xml:space="preserve">. Bu anlamlı ilişkinin 6. ve 8. sınıflar arasındaki farktan kaynaklandığı belirlenmiştir. Bu doğrultuda ortaokul öğrencilerinin sınıf seviyelerinin problem kurmaya yönelik öz yeterlik inançları </w:t>
      </w:r>
      <w:r w:rsidRPr="009373EA">
        <w:rPr>
          <w:color w:val="000000" w:themeColor="text1"/>
        </w:rPr>
        <w:lastRenderedPageBreak/>
        <w:t>üzerinde etkili olduğu söylenebilir. Araştırmanın bu sonucu konu ile ilgili yapılmış bazı çalışmalar ile benzerlikler göstermektedir (</w:t>
      </w:r>
      <w:proofErr w:type="spellStart"/>
      <w:r w:rsidRPr="009373EA">
        <w:rPr>
          <w:color w:val="000000" w:themeColor="text1"/>
        </w:rPr>
        <w:t>Adal</w:t>
      </w:r>
      <w:proofErr w:type="spellEnd"/>
      <w:r w:rsidRPr="009373EA">
        <w:rPr>
          <w:color w:val="000000" w:themeColor="text1"/>
        </w:rPr>
        <w:t xml:space="preserve"> &amp; Yavuz, 2017; Arslan, 2017; Koç &amp; Arslan, 2017). Koç ve Arslan’ın (2017) çalışma</w:t>
      </w:r>
      <w:r w:rsidR="00EA5755" w:rsidRPr="009373EA">
        <w:rPr>
          <w:color w:val="000000" w:themeColor="text1"/>
        </w:rPr>
        <w:t>sında</w:t>
      </w:r>
      <w:r w:rsidRPr="009373EA">
        <w:rPr>
          <w:color w:val="000000" w:themeColor="text1"/>
        </w:rPr>
        <w:t xml:space="preserve"> 5. sınıf öğrencilerinin akademik öz yeterlik algılarının 6</w:t>
      </w:r>
      <w:proofErr w:type="gramStart"/>
      <w:r w:rsidRPr="009373EA">
        <w:rPr>
          <w:color w:val="000000" w:themeColor="text1"/>
        </w:rPr>
        <w:t>.,</w:t>
      </w:r>
      <w:proofErr w:type="gramEnd"/>
      <w:r w:rsidRPr="009373EA">
        <w:rPr>
          <w:color w:val="000000" w:themeColor="text1"/>
        </w:rPr>
        <w:t xml:space="preserve"> 7. ve 8. sınıf öğrencilerin akademik öz yeterlik algılarına göre daha yüksek olduğu</w:t>
      </w:r>
      <w:r w:rsidR="00EA5755" w:rsidRPr="009373EA">
        <w:rPr>
          <w:color w:val="000000" w:themeColor="text1"/>
        </w:rPr>
        <w:t>na ulaşılmıştır.</w:t>
      </w:r>
      <w:r w:rsidRPr="009373EA">
        <w:rPr>
          <w:color w:val="000000" w:themeColor="text1"/>
        </w:rPr>
        <w:t xml:space="preserve"> Ayrıca </w:t>
      </w:r>
      <w:r w:rsidR="00EA5755" w:rsidRPr="009373EA">
        <w:rPr>
          <w:color w:val="000000" w:themeColor="text1"/>
        </w:rPr>
        <w:t>aynı</w:t>
      </w:r>
      <w:r w:rsidRPr="009373EA">
        <w:rPr>
          <w:color w:val="000000" w:themeColor="text1"/>
        </w:rPr>
        <w:t xml:space="preserve"> çalışmada katılımcıların sınıf seviyeleri ile akademik öz yeterlik algıları arasında anlamlı bir ilişki olduğu belirtilmiştir (Koç &amp; Arslan, 2017). Bu araştırmanın sonuçlarıyla çelişen araştırmalar da mevcuttur. Öğretmen adayları ile yapılan bazı çalışmalarda ise öz yeterlik algılarının üst sınıflarda, alt sınıflardaki katılımcılara oranla daha yüksek olduğu belirtilmiştir (Fırat-</w:t>
      </w:r>
      <w:proofErr w:type="spellStart"/>
      <w:r w:rsidRPr="009373EA">
        <w:rPr>
          <w:color w:val="000000" w:themeColor="text1"/>
        </w:rPr>
        <w:t>Durdukoca</w:t>
      </w:r>
      <w:proofErr w:type="spellEnd"/>
      <w:r w:rsidRPr="009373EA">
        <w:rPr>
          <w:color w:val="000000" w:themeColor="text1"/>
        </w:rPr>
        <w:t xml:space="preserve">, 2010). Araştırmada elde edilen bu sonucun öğrencilerin üst sınıflara geçtikçe </w:t>
      </w:r>
      <w:proofErr w:type="gramStart"/>
      <w:r w:rsidRPr="009373EA">
        <w:rPr>
          <w:color w:val="000000" w:themeColor="text1"/>
        </w:rPr>
        <w:t>motivasyon</w:t>
      </w:r>
      <w:proofErr w:type="gramEnd"/>
      <w:r w:rsidRPr="009373EA">
        <w:rPr>
          <w:color w:val="000000" w:themeColor="text1"/>
        </w:rPr>
        <w:t xml:space="preserve"> kaybı yaşamaları, ders kazanımlarının artması ve zorlaşması gibi sebeplerden kaynaklanmış olabileceği düşünülmektedir. Ayrıca çocukların yaşları büyüdükçe ailelerinin eğitime katılımının azaldığı bilinmektedir (Fan &amp; </w:t>
      </w:r>
      <w:proofErr w:type="spellStart"/>
      <w:r w:rsidRPr="009373EA">
        <w:rPr>
          <w:color w:val="000000" w:themeColor="text1"/>
        </w:rPr>
        <w:t>Chen</w:t>
      </w:r>
      <w:proofErr w:type="spellEnd"/>
      <w:r w:rsidRPr="009373EA">
        <w:rPr>
          <w:color w:val="000000" w:themeColor="text1"/>
        </w:rPr>
        <w:t>, 2001). Bu doğrultuda aileleri tarafından eskisi gibi motive edilmeyen ve okul hayatlarında yakın destek görmeyen çocukların öz yeterliklerinin yıllar geçtikçe düşmesi beklenebilir.</w:t>
      </w:r>
    </w:p>
    <w:p w14:paraId="386BBA48" w14:textId="3272778E" w:rsidR="00DA118D" w:rsidRPr="009373EA" w:rsidRDefault="00DA118D" w:rsidP="003C6312">
      <w:pPr>
        <w:pStyle w:val="TEZ"/>
        <w:spacing w:after="0" w:line="360" w:lineRule="auto"/>
        <w:rPr>
          <w:color w:val="000000" w:themeColor="text1"/>
        </w:rPr>
      </w:pPr>
      <w:r w:rsidRPr="009373EA">
        <w:rPr>
          <w:color w:val="000000" w:themeColor="text1"/>
        </w:rPr>
        <w:tab/>
        <w:t xml:space="preserve">Katılımcıların problem kurmaya yönelik öz yeterlik inançları üzerindeki etkisi incelenen bir diğer bağımsız değişken, akademik başarı durumlarıdır.  Bu doğrultuda yapılan analizler sonucunda katılımcıların matematik akademik başarıları ile problem kurmaya yönelik öz yeterlik ölçeğinden aldıkları puanlar arasında anlamlı ilişki bulunmuştur. </w:t>
      </w:r>
      <w:r w:rsidR="002A3029" w:rsidRPr="009373EA">
        <w:rPr>
          <w:color w:val="000000" w:themeColor="text1"/>
        </w:rPr>
        <w:t>Bu</w:t>
      </w:r>
      <w:r w:rsidRPr="009373EA">
        <w:rPr>
          <w:color w:val="000000" w:themeColor="text1"/>
        </w:rPr>
        <w:t xml:space="preserve"> bulgular ışığında katılımcıların akademik başarı seviyelerinin problem kurmaya yönelik öz yeterlik inançları üzerinde etkili olduğu yorumu yapılabilir.  Araştırmada elde edilen bu sonuç bu konuda yapılmış birçok çalışma ile benzerlik göstermektedir (</w:t>
      </w:r>
      <w:proofErr w:type="spellStart"/>
      <w:r w:rsidRPr="009373EA">
        <w:rPr>
          <w:color w:val="000000" w:themeColor="text1"/>
        </w:rPr>
        <w:t>Ayotola</w:t>
      </w:r>
      <w:proofErr w:type="spellEnd"/>
      <w:r w:rsidRPr="009373EA">
        <w:rPr>
          <w:color w:val="000000" w:themeColor="text1"/>
        </w:rPr>
        <w:t xml:space="preserve"> &amp; </w:t>
      </w:r>
      <w:proofErr w:type="spellStart"/>
      <w:r w:rsidRPr="009373EA">
        <w:rPr>
          <w:color w:val="000000" w:themeColor="text1"/>
        </w:rPr>
        <w:t>Adedeji</w:t>
      </w:r>
      <w:proofErr w:type="spellEnd"/>
      <w:r w:rsidRPr="009373EA">
        <w:rPr>
          <w:color w:val="000000" w:themeColor="text1"/>
        </w:rPr>
        <w:t xml:space="preserve">, 2009; </w:t>
      </w:r>
      <w:proofErr w:type="spellStart"/>
      <w:r w:rsidRPr="009373EA">
        <w:rPr>
          <w:color w:val="000000" w:themeColor="text1"/>
        </w:rPr>
        <w:t>Pajares</w:t>
      </w:r>
      <w:proofErr w:type="spellEnd"/>
      <w:r w:rsidRPr="009373EA">
        <w:rPr>
          <w:color w:val="000000" w:themeColor="text1"/>
        </w:rPr>
        <w:t xml:space="preserve"> &amp; </w:t>
      </w:r>
      <w:proofErr w:type="spellStart"/>
      <w:r w:rsidRPr="009373EA">
        <w:rPr>
          <w:color w:val="000000" w:themeColor="text1"/>
        </w:rPr>
        <w:t>Graham</w:t>
      </w:r>
      <w:proofErr w:type="spellEnd"/>
      <w:r w:rsidRPr="009373EA">
        <w:rPr>
          <w:color w:val="000000" w:themeColor="text1"/>
        </w:rPr>
        <w:t xml:space="preserve">, 1999; </w:t>
      </w:r>
      <w:proofErr w:type="spellStart"/>
      <w:r w:rsidRPr="009373EA">
        <w:rPr>
          <w:color w:val="000000" w:themeColor="text1"/>
        </w:rPr>
        <w:t>Skaalvik</w:t>
      </w:r>
      <w:proofErr w:type="spellEnd"/>
      <w:r w:rsidRPr="009373EA">
        <w:rPr>
          <w:color w:val="000000" w:themeColor="text1"/>
        </w:rPr>
        <w:t xml:space="preserve">, </w:t>
      </w:r>
      <w:proofErr w:type="spellStart"/>
      <w:r w:rsidRPr="009373EA">
        <w:rPr>
          <w:color w:val="000000" w:themeColor="text1"/>
        </w:rPr>
        <w:t>Federici</w:t>
      </w:r>
      <w:proofErr w:type="spellEnd"/>
      <w:r w:rsidRPr="009373EA">
        <w:rPr>
          <w:color w:val="000000" w:themeColor="text1"/>
        </w:rPr>
        <w:t xml:space="preserve"> &amp; </w:t>
      </w:r>
      <w:proofErr w:type="spellStart"/>
      <w:r w:rsidRPr="009373EA">
        <w:rPr>
          <w:color w:val="000000" w:themeColor="text1"/>
        </w:rPr>
        <w:t>Klassen</w:t>
      </w:r>
      <w:proofErr w:type="spellEnd"/>
      <w:r w:rsidRPr="009373EA">
        <w:rPr>
          <w:color w:val="000000" w:themeColor="text1"/>
        </w:rPr>
        <w:t xml:space="preserve">, 2015; </w:t>
      </w:r>
      <w:proofErr w:type="spellStart"/>
      <w:r w:rsidRPr="009373EA">
        <w:rPr>
          <w:color w:val="000000" w:themeColor="text1"/>
        </w:rPr>
        <w:t>Zimmerman</w:t>
      </w:r>
      <w:proofErr w:type="spellEnd"/>
      <w:r w:rsidRPr="009373EA">
        <w:rPr>
          <w:color w:val="000000" w:themeColor="text1"/>
        </w:rPr>
        <w:t>, 2000). Tüm bu bulgular öz yeterlik inançlarının akademik başarı için belirleyici bir etken olduğu görüşünü desteklemektedir (</w:t>
      </w:r>
      <w:proofErr w:type="spellStart"/>
      <w:r w:rsidRPr="009373EA">
        <w:rPr>
          <w:color w:val="000000" w:themeColor="text1"/>
        </w:rPr>
        <w:t>Bandura</w:t>
      </w:r>
      <w:proofErr w:type="spellEnd"/>
      <w:r w:rsidRPr="009373EA">
        <w:rPr>
          <w:color w:val="000000" w:themeColor="text1"/>
        </w:rPr>
        <w:t xml:space="preserve">, 1986). </w:t>
      </w:r>
      <w:proofErr w:type="spellStart"/>
      <w:r w:rsidRPr="009373EA">
        <w:rPr>
          <w:color w:val="000000" w:themeColor="text1"/>
        </w:rPr>
        <w:t>Bandura’ya</w:t>
      </w:r>
      <w:proofErr w:type="spellEnd"/>
      <w:r w:rsidRPr="009373EA">
        <w:rPr>
          <w:color w:val="000000" w:themeColor="text1"/>
        </w:rPr>
        <w:t xml:space="preserve"> (1997) göre kişinin başarılı olduğu her deneyim öz yeterlik algılarını yükseltmekte, başarısız olduğu deneyimler ise öz yeterlik algılarını düşürmektedir. Bu doğrultuda öz yeterlik inançları yüksek olan ortaokul öğrencilerinin akademik olarak başarılı olmaya daha yatkın oldukları ve akademik olarak başarılı oldukça öz yeterliklerinin yükseldiği söylenebilir.</w:t>
      </w:r>
    </w:p>
    <w:p w14:paraId="6937A5EF" w14:textId="595C13F2" w:rsidR="00C97B96" w:rsidRPr="009373EA" w:rsidRDefault="00DA118D" w:rsidP="003C6312">
      <w:pPr>
        <w:pStyle w:val="TEZ"/>
        <w:spacing w:after="0" w:line="360" w:lineRule="auto"/>
        <w:rPr>
          <w:color w:val="000000" w:themeColor="text1"/>
        </w:rPr>
      </w:pPr>
      <w:r w:rsidRPr="009373EA">
        <w:rPr>
          <w:color w:val="000000" w:themeColor="text1"/>
        </w:rPr>
        <w:tab/>
        <w:t xml:space="preserve">Katılımcıların problem kurma becerileri ile problem kurmaya yönelik öz yeterlikleri arasında ilişki olup olmadığının belirlenmesi için regresyon analizi yapılmıştır. Analiz sonuçlarına göre katılımcıların problem kurma becerileri ile problem kurmaya yönelik öz yeterlik inançları arasında düşük düzeyde pozitif bir ilişki bulunmuştur. Bu doğrultuda katılımcıların problem kurmaya yönelik öz yeterlik inançlarını problem kurma becerilerinin </w:t>
      </w:r>
      <w:proofErr w:type="spellStart"/>
      <w:r w:rsidRPr="009373EA">
        <w:rPr>
          <w:color w:val="000000" w:themeColor="text1"/>
        </w:rPr>
        <w:lastRenderedPageBreak/>
        <w:t>yordayıcısı</w:t>
      </w:r>
      <w:proofErr w:type="spellEnd"/>
      <w:r w:rsidRPr="009373EA">
        <w:rPr>
          <w:color w:val="000000" w:themeColor="text1"/>
        </w:rPr>
        <w:t xml:space="preserve"> olduğu söylenebilir. Araştırma öncesinde ortaokul öğrencilerinin problem kurma becerileri ile problem kurmaya yönelik öz yeterlik inançları arasındaki ilişkinin daha güçlü olacağı öngörülmüştür. Katılımcıların problem kurma becerileri ile öz yeterlikleri arasındaki ilişkinin beklenenden daha az güçlü çıkması katılımcıların problem kurma konusunda aşırı öz güvenli olmalarından ve problem kurma konusundaki kapasitelerini isabetli bir şekilde belirleyemediklerinden dolayı olmuş olabilir. Bu konu ile ilgili yapılan çalışmalarda benzer sonuçlara rastlanmaktadır</w:t>
      </w:r>
      <w:r w:rsidR="00A15160" w:rsidRPr="009373EA">
        <w:rPr>
          <w:color w:val="000000" w:themeColor="text1"/>
        </w:rPr>
        <w:t xml:space="preserve"> </w:t>
      </w:r>
      <w:r w:rsidR="00A52341" w:rsidRPr="009373EA">
        <w:rPr>
          <w:color w:val="000000" w:themeColor="text1"/>
        </w:rPr>
        <w:t>(</w:t>
      </w:r>
      <w:proofErr w:type="spellStart"/>
      <w:r w:rsidR="00A15160" w:rsidRPr="009373EA">
        <w:rPr>
          <w:color w:val="000000" w:themeColor="text1"/>
        </w:rPr>
        <w:t>Hackett</w:t>
      </w:r>
      <w:proofErr w:type="spellEnd"/>
      <w:r w:rsidR="00A15160" w:rsidRPr="009373EA">
        <w:rPr>
          <w:color w:val="000000" w:themeColor="text1"/>
        </w:rPr>
        <w:t xml:space="preserve"> &amp; </w:t>
      </w:r>
      <w:proofErr w:type="spellStart"/>
      <w:r w:rsidR="00A15160" w:rsidRPr="009373EA">
        <w:rPr>
          <w:color w:val="000000" w:themeColor="text1"/>
        </w:rPr>
        <w:t>Betz</w:t>
      </w:r>
      <w:proofErr w:type="spellEnd"/>
      <w:r w:rsidR="00A15160" w:rsidRPr="009373EA">
        <w:rPr>
          <w:color w:val="000000" w:themeColor="text1"/>
        </w:rPr>
        <w:t xml:space="preserve">, 1989; </w:t>
      </w:r>
      <w:proofErr w:type="spellStart"/>
      <w:r w:rsidR="00A15160" w:rsidRPr="009373EA">
        <w:rPr>
          <w:color w:val="000000" w:themeColor="text1"/>
        </w:rPr>
        <w:t>Pajares</w:t>
      </w:r>
      <w:proofErr w:type="spellEnd"/>
      <w:r w:rsidR="00A15160" w:rsidRPr="009373EA">
        <w:rPr>
          <w:color w:val="000000" w:themeColor="text1"/>
        </w:rPr>
        <w:t>, 1996</w:t>
      </w:r>
      <w:r w:rsidR="00A52341" w:rsidRPr="009373EA">
        <w:rPr>
          <w:color w:val="000000" w:themeColor="text1"/>
        </w:rPr>
        <w:t>)</w:t>
      </w:r>
      <w:r w:rsidR="00A15160" w:rsidRPr="009373EA">
        <w:rPr>
          <w:color w:val="000000" w:themeColor="text1"/>
        </w:rPr>
        <w:t>.</w:t>
      </w:r>
      <w:r w:rsidRPr="009373EA">
        <w:rPr>
          <w:color w:val="000000" w:themeColor="text1"/>
        </w:rPr>
        <w:t xml:space="preserve"> </w:t>
      </w:r>
      <w:proofErr w:type="spellStart"/>
      <w:r w:rsidRPr="009373EA">
        <w:rPr>
          <w:color w:val="000000" w:themeColor="text1"/>
        </w:rPr>
        <w:t>Hackett</w:t>
      </w:r>
      <w:proofErr w:type="spellEnd"/>
      <w:r w:rsidRPr="009373EA">
        <w:rPr>
          <w:color w:val="000000" w:themeColor="text1"/>
        </w:rPr>
        <w:t xml:space="preserve"> ve </w:t>
      </w:r>
      <w:proofErr w:type="spellStart"/>
      <w:r w:rsidRPr="009373EA">
        <w:rPr>
          <w:color w:val="000000" w:themeColor="text1"/>
        </w:rPr>
        <w:t>Betz</w:t>
      </w:r>
      <w:proofErr w:type="spellEnd"/>
      <w:r w:rsidRPr="009373EA">
        <w:rPr>
          <w:color w:val="000000" w:themeColor="text1"/>
        </w:rPr>
        <w:t xml:space="preserve"> (1989) üniversite öğrencilerinin matematik başarıları ile matematik öz yeterlikleri arasında ilişki olduğunu fakat öğrencilerin matematik öz yeterlikleri ile ilgili isabetli yargılarda bulunamadıklarını belirtmişlerdir. Benzer şekilde öğrencilerin çoğunun problem çözme yetenekleri konusunda aşırı öz güvenli oldukları ortaya konmuştur (</w:t>
      </w:r>
      <w:proofErr w:type="spellStart"/>
      <w:r w:rsidRPr="009373EA">
        <w:rPr>
          <w:color w:val="000000" w:themeColor="text1"/>
        </w:rPr>
        <w:t>Pajares</w:t>
      </w:r>
      <w:proofErr w:type="spellEnd"/>
      <w:r w:rsidRPr="009373EA">
        <w:rPr>
          <w:color w:val="000000" w:themeColor="text1"/>
        </w:rPr>
        <w:t>, 1996). Bu sonuçlardan yola çıkarak ortaokul öğrencilerinin problem kurmaya yönelik öz yeterlik inançları yüksek olsa da problem kurma becerileri hakkındaki algılarının çok isabetli olmadığı yorumu yapılabilir.</w:t>
      </w:r>
    </w:p>
    <w:p w14:paraId="6CC44C48" w14:textId="6722AC50" w:rsidR="00C97B96" w:rsidRPr="009373EA" w:rsidRDefault="00C97B96" w:rsidP="003C6312">
      <w:pPr>
        <w:pStyle w:val="TEZ"/>
        <w:spacing w:after="0" w:line="360" w:lineRule="auto"/>
        <w:rPr>
          <w:color w:val="000000" w:themeColor="text1"/>
        </w:rPr>
      </w:pPr>
      <w:r w:rsidRPr="009373EA">
        <w:rPr>
          <w:color w:val="000000" w:themeColor="text1"/>
        </w:rPr>
        <w:tab/>
        <w:t xml:space="preserve">Araştırmada öğrencilerin problem kurma becerilerinin akademik başarı seviyeleri ile ilişkili olduğu belirlenmiştir. Öğrencilerin problem kurma etkinlikleri ile daha fazla deneyim yaşamaları sağlanmalı ve bu doğrultuda akademik başarı düzeylerine katkı sağlanmalıdır. Katılımcıların serbest problem kurma durumlarında diğer problem kurma durumlarına göre daha başarılı oldukları görülmüştür. Ortaokul öğrencilerinin belirli problem kurma stratejilerinin bilinmesini gerektirebilen yarı-yapılandırılmış ve yapılandırılmış problem kurma durumlarında daha başarılı olabilmeleri için bu stratejiler konusunda eğitilmelidirler. Ortaokul öğrencilerinin problem kurma becerileri ile problem kurmaya yönelik öz yeterlikleri arasında anlamlı bir ilişki olduğu belirlenmiştir. Tüm öğrencilerin problem kurma konusunda deneyim kazanmaları ve bu konuda öz güven sahibi olmaları, bu etkinlikleri yapabileceklerine inanmalarının sağlanması problem kurma becerilerinin geliştirilmesi açısından önemlidir. </w:t>
      </w:r>
    </w:p>
    <w:p w14:paraId="63590E56" w14:textId="745C76F6" w:rsidR="002E0550" w:rsidRPr="009373EA" w:rsidRDefault="002E0550" w:rsidP="003C6312">
      <w:pPr>
        <w:pStyle w:val="TEZ"/>
        <w:spacing w:after="0" w:line="360" w:lineRule="auto"/>
        <w:jc w:val="center"/>
        <w:rPr>
          <w:color w:val="000000" w:themeColor="text1"/>
        </w:rPr>
      </w:pPr>
    </w:p>
    <w:p w14:paraId="192679AA" w14:textId="2DE52E42" w:rsidR="008D61DD" w:rsidRPr="009373EA" w:rsidRDefault="008D61DD" w:rsidP="003C6312">
      <w:pPr>
        <w:pStyle w:val="TEZ"/>
        <w:spacing w:after="0" w:line="360" w:lineRule="auto"/>
        <w:jc w:val="center"/>
        <w:rPr>
          <w:b/>
          <w:bCs/>
          <w:color w:val="000000" w:themeColor="text1"/>
        </w:rPr>
      </w:pPr>
      <w:r w:rsidRPr="009373EA">
        <w:rPr>
          <w:b/>
          <w:bCs/>
          <w:color w:val="000000" w:themeColor="text1"/>
        </w:rPr>
        <w:t>Makalenin Bilimdeki Konumu</w:t>
      </w:r>
    </w:p>
    <w:p w14:paraId="74162261" w14:textId="31253AAE" w:rsidR="008D61DD" w:rsidRPr="009373EA" w:rsidRDefault="008D61DD" w:rsidP="00D80064">
      <w:pPr>
        <w:pStyle w:val="TEZ"/>
        <w:spacing w:after="0" w:line="360" w:lineRule="auto"/>
        <w:jc w:val="center"/>
        <w:rPr>
          <w:color w:val="000000" w:themeColor="text1"/>
        </w:rPr>
      </w:pPr>
      <w:r w:rsidRPr="009373EA">
        <w:rPr>
          <w:color w:val="000000" w:themeColor="text1"/>
        </w:rPr>
        <w:t>Matematik ve Fen Bilimleri Eğitimi/Matematik Eğitimi</w:t>
      </w:r>
    </w:p>
    <w:p w14:paraId="1031E937" w14:textId="77777777" w:rsidR="008D61DD" w:rsidRPr="009373EA" w:rsidRDefault="008D61DD" w:rsidP="003C6312">
      <w:pPr>
        <w:pStyle w:val="TEZ"/>
        <w:spacing w:after="0" w:line="360" w:lineRule="auto"/>
        <w:jc w:val="center"/>
        <w:rPr>
          <w:b/>
          <w:bCs/>
          <w:color w:val="000000" w:themeColor="text1"/>
        </w:rPr>
      </w:pPr>
      <w:r w:rsidRPr="009373EA">
        <w:rPr>
          <w:b/>
          <w:bCs/>
          <w:color w:val="000000" w:themeColor="text1"/>
        </w:rPr>
        <w:t>Makalenin Bilimdeki Özgünlüğü</w:t>
      </w:r>
    </w:p>
    <w:p w14:paraId="38396303" w14:textId="50DE65AD" w:rsidR="008D61DD" w:rsidRPr="009373EA" w:rsidRDefault="008D61DD" w:rsidP="003C6312">
      <w:pPr>
        <w:pStyle w:val="TEZ"/>
        <w:spacing w:after="0" w:line="360" w:lineRule="auto"/>
        <w:rPr>
          <w:color w:val="000000" w:themeColor="text1"/>
        </w:rPr>
      </w:pPr>
      <w:r w:rsidRPr="009373EA">
        <w:rPr>
          <w:color w:val="000000" w:themeColor="text1"/>
        </w:rPr>
        <w:tab/>
        <w:t>Problem kurma ile ilgili araştırmalar incelendiğinde ortaokul öğrencilerinin problem kurma becerileri, problem kurmaya yönelik öz yeterlikleri ve bu ikisi arasındaki ilişkinin incelendiği çalışmala</w:t>
      </w:r>
      <w:r w:rsidR="00570124" w:rsidRPr="009373EA">
        <w:rPr>
          <w:color w:val="000000" w:themeColor="text1"/>
        </w:rPr>
        <w:t>r sınırlıdır.</w:t>
      </w:r>
    </w:p>
    <w:p w14:paraId="376B4162" w14:textId="77777777" w:rsidR="001E70B1" w:rsidRDefault="001E70B1" w:rsidP="001C57BA">
      <w:pPr>
        <w:pStyle w:val="TEZ"/>
        <w:spacing w:line="360" w:lineRule="auto"/>
        <w:jc w:val="center"/>
        <w:rPr>
          <w:b/>
          <w:bCs/>
          <w:color w:val="000000" w:themeColor="text1"/>
        </w:rPr>
      </w:pPr>
    </w:p>
    <w:p w14:paraId="2B9C1577" w14:textId="2B56AE58" w:rsidR="0097710B" w:rsidRPr="009373EA" w:rsidRDefault="0097710B" w:rsidP="001C57BA">
      <w:pPr>
        <w:pStyle w:val="TEZ"/>
        <w:spacing w:line="360" w:lineRule="auto"/>
        <w:jc w:val="center"/>
        <w:rPr>
          <w:b/>
          <w:bCs/>
          <w:color w:val="000000" w:themeColor="text1"/>
        </w:rPr>
      </w:pPr>
      <w:r w:rsidRPr="009373EA">
        <w:rPr>
          <w:b/>
          <w:bCs/>
          <w:color w:val="000000" w:themeColor="text1"/>
        </w:rPr>
        <w:lastRenderedPageBreak/>
        <w:t>Kaynaklar</w:t>
      </w:r>
    </w:p>
    <w:p w14:paraId="7200C593" w14:textId="7862E8CA" w:rsidR="006F3634"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Adal</w:t>
      </w:r>
      <w:proofErr w:type="spellEnd"/>
      <w:r w:rsidRPr="009373EA">
        <w:rPr>
          <w:color w:val="000000" w:themeColor="text1"/>
        </w:rPr>
        <w:t>, A.</w:t>
      </w:r>
      <w:r w:rsidR="006F3634" w:rsidRPr="009373EA">
        <w:rPr>
          <w:color w:val="000000" w:themeColor="text1"/>
        </w:rPr>
        <w:t>A</w:t>
      </w:r>
      <w:proofErr w:type="gramStart"/>
      <w:r w:rsidR="006F3634" w:rsidRPr="009373EA">
        <w:rPr>
          <w:color w:val="000000" w:themeColor="text1"/>
        </w:rPr>
        <w:t>.,</w:t>
      </w:r>
      <w:proofErr w:type="gramEnd"/>
      <w:r w:rsidR="006F3634" w:rsidRPr="009373EA">
        <w:rPr>
          <w:color w:val="000000" w:themeColor="text1"/>
        </w:rPr>
        <w:t xml:space="preserve"> &amp; Yavuz, İ. (2017). Ortaokul öğrencilerinin matematik öz yeterlik algıları ile matematik kaygı düzeyleri arasındaki ilişki. </w:t>
      </w:r>
      <w:r w:rsidR="006F3634" w:rsidRPr="009373EA">
        <w:rPr>
          <w:i/>
          <w:color w:val="000000" w:themeColor="text1"/>
        </w:rPr>
        <w:t>Uluslararası Alan Eğitimi Dergisi</w:t>
      </w:r>
      <w:r w:rsidR="006F3634" w:rsidRPr="009373EA">
        <w:rPr>
          <w:color w:val="000000" w:themeColor="text1"/>
        </w:rPr>
        <w:t xml:space="preserve">, </w:t>
      </w:r>
      <w:r w:rsidR="006F3634" w:rsidRPr="009373EA">
        <w:rPr>
          <w:i/>
          <w:iCs/>
          <w:color w:val="000000" w:themeColor="text1"/>
        </w:rPr>
        <w:t>3</w:t>
      </w:r>
      <w:r w:rsidR="006F3634" w:rsidRPr="009373EA">
        <w:rPr>
          <w:color w:val="000000" w:themeColor="text1"/>
        </w:rPr>
        <w:t>(1), 20-41.</w:t>
      </w:r>
    </w:p>
    <w:p w14:paraId="662D4AC9" w14:textId="0FB6C719" w:rsidR="007C4AF7" w:rsidRPr="009373EA" w:rsidRDefault="007C4AF7" w:rsidP="001933AB">
      <w:pPr>
        <w:pStyle w:val="TEZ"/>
        <w:spacing w:after="0" w:line="360" w:lineRule="auto"/>
        <w:ind w:left="567" w:hanging="567"/>
        <w:rPr>
          <w:color w:val="000000" w:themeColor="text1"/>
        </w:rPr>
      </w:pPr>
      <w:r w:rsidRPr="009373EA">
        <w:rPr>
          <w:color w:val="000000" w:themeColor="text1"/>
        </w:rPr>
        <w:t>Akay, H</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Soybaş</w:t>
      </w:r>
      <w:proofErr w:type="spellEnd"/>
      <w:r w:rsidRPr="009373EA">
        <w:rPr>
          <w:color w:val="000000" w:themeColor="text1"/>
        </w:rPr>
        <w:t xml:space="preserve">, D., &amp; Argün, Z. (2006). Problem kurma deneyimleri ve matematik </w:t>
      </w:r>
      <w:r w:rsidRPr="009373EA">
        <w:rPr>
          <w:color w:val="000000" w:themeColor="text1"/>
        </w:rPr>
        <w:tab/>
        <w:t xml:space="preserve">öğretiminde açık-uçlu soruların kullanımı. </w:t>
      </w:r>
      <w:r w:rsidRPr="009373EA">
        <w:rPr>
          <w:i/>
          <w:color w:val="000000" w:themeColor="text1"/>
        </w:rPr>
        <w:t>Kastamonu Eğitim Dergisi</w:t>
      </w:r>
      <w:r w:rsidRPr="009373EA">
        <w:rPr>
          <w:color w:val="000000" w:themeColor="text1"/>
        </w:rPr>
        <w:t xml:space="preserve">, </w:t>
      </w:r>
      <w:r w:rsidRPr="009373EA">
        <w:rPr>
          <w:i/>
          <w:iCs/>
          <w:color w:val="000000" w:themeColor="text1"/>
        </w:rPr>
        <w:t>14</w:t>
      </w:r>
      <w:r w:rsidRPr="009373EA">
        <w:rPr>
          <w:color w:val="000000" w:themeColor="text1"/>
        </w:rPr>
        <w:t>(1), 129-</w:t>
      </w:r>
      <w:r w:rsidRPr="009373EA">
        <w:rPr>
          <w:color w:val="000000" w:themeColor="text1"/>
        </w:rPr>
        <w:tab/>
        <w:t>146.</w:t>
      </w:r>
    </w:p>
    <w:p w14:paraId="71DF3D8C" w14:textId="77777777" w:rsidR="008D3D78" w:rsidRPr="009373EA" w:rsidRDefault="00B50DD8" w:rsidP="001933AB">
      <w:pPr>
        <w:pStyle w:val="TEZ"/>
        <w:spacing w:after="0" w:line="360" w:lineRule="auto"/>
        <w:ind w:left="567" w:hanging="567"/>
        <w:rPr>
          <w:color w:val="000000" w:themeColor="text1"/>
        </w:rPr>
      </w:pPr>
      <w:r w:rsidRPr="009373EA">
        <w:rPr>
          <w:color w:val="000000" w:themeColor="text1"/>
        </w:rPr>
        <w:t>Akkan, Y</w:t>
      </w:r>
      <w:proofErr w:type="gramStart"/>
      <w:r w:rsidRPr="009373EA">
        <w:rPr>
          <w:color w:val="000000" w:themeColor="text1"/>
        </w:rPr>
        <w:t>.,</w:t>
      </w:r>
      <w:proofErr w:type="gramEnd"/>
      <w:r w:rsidRPr="009373EA">
        <w:rPr>
          <w:color w:val="000000" w:themeColor="text1"/>
        </w:rPr>
        <w:t xml:space="preserve"> Çakıroğlu, Ü., &amp; Güven, B. (2009). İlköğretim 6. ve 7. sınıf öğrencilerinin </w:t>
      </w:r>
      <w:r w:rsidRPr="009373EA">
        <w:rPr>
          <w:color w:val="000000" w:themeColor="text1"/>
        </w:rPr>
        <w:tab/>
        <w:t xml:space="preserve">denklem oluşturma ve problem kurma yeterlilikleri. </w:t>
      </w:r>
      <w:r w:rsidRPr="009373EA">
        <w:rPr>
          <w:i/>
          <w:color w:val="000000" w:themeColor="text1"/>
        </w:rPr>
        <w:t xml:space="preserve">Mehmet Akif Ersoy Üniversitesi </w:t>
      </w:r>
      <w:r w:rsidRPr="009373EA">
        <w:rPr>
          <w:i/>
          <w:color w:val="000000" w:themeColor="text1"/>
        </w:rPr>
        <w:tab/>
        <w:t>Eğitim Fakültesi Dergisi</w:t>
      </w:r>
      <w:r w:rsidRPr="009373EA">
        <w:rPr>
          <w:color w:val="000000" w:themeColor="text1"/>
        </w:rPr>
        <w:t xml:space="preserve">, </w:t>
      </w:r>
      <w:r w:rsidRPr="009373EA">
        <w:rPr>
          <w:i/>
          <w:iCs/>
          <w:color w:val="000000" w:themeColor="text1"/>
        </w:rPr>
        <w:t>9</w:t>
      </w:r>
      <w:r w:rsidRPr="009373EA">
        <w:rPr>
          <w:color w:val="000000" w:themeColor="text1"/>
        </w:rPr>
        <w:t xml:space="preserve">(17), 41-55. </w:t>
      </w:r>
    </w:p>
    <w:p w14:paraId="29D41D23" w14:textId="77604F53" w:rsidR="00775159" w:rsidRPr="009373EA" w:rsidRDefault="00775159" w:rsidP="001933AB">
      <w:pPr>
        <w:pStyle w:val="TEZ"/>
        <w:spacing w:after="0" w:line="360" w:lineRule="auto"/>
        <w:ind w:left="567" w:hanging="567"/>
        <w:rPr>
          <w:color w:val="000000" w:themeColor="text1"/>
        </w:rPr>
      </w:pPr>
      <w:r w:rsidRPr="009373EA">
        <w:rPr>
          <w:color w:val="000000" w:themeColor="text1"/>
        </w:rPr>
        <w:t xml:space="preserve">Arıkan, E. E. &amp; Ünal, H. (2015). An </w:t>
      </w:r>
      <w:proofErr w:type="spellStart"/>
      <w:r w:rsidRPr="009373EA">
        <w:rPr>
          <w:color w:val="000000" w:themeColor="text1"/>
        </w:rPr>
        <w:t>investigation</w:t>
      </w:r>
      <w:proofErr w:type="spellEnd"/>
      <w:r w:rsidRPr="009373EA">
        <w:rPr>
          <w:color w:val="000000" w:themeColor="text1"/>
        </w:rPr>
        <w:t xml:space="preserve"> of </w:t>
      </w:r>
      <w:proofErr w:type="spellStart"/>
      <w:r w:rsidRPr="009373EA">
        <w:rPr>
          <w:color w:val="000000" w:themeColor="text1"/>
        </w:rPr>
        <w:t>eighth</w:t>
      </w:r>
      <w:proofErr w:type="spellEnd"/>
      <w:r w:rsidRPr="009373EA">
        <w:rPr>
          <w:color w:val="000000" w:themeColor="text1"/>
        </w:rPr>
        <w:t xml:space="preserve"> </w:t>
      </w:r>
      <w:proofErr w:type="spellStart"/>
      <w:r w:rsidRPr="009373EA">
        <w:rPr>
          <w:color w:val="000000" w:themeColor="text1"/>
        </w:rPr>
        <w:t>grade</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problem </w:t>
      </w:r>
      <w:proofErr w:type="spellStart"/>
      <w:r w:rsidRPr="009373EA">
        <w:rPr>
          <w:color w:val="000000" w:themeColor="text1"/>
        </w:rPr>
        <w:t>posing</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skills</w:t>
      </w:r>
      <w:proofErr w:type="spellEnd"/>
      <w:r w:rsidRPr="009373EA">
        <w:rPr>
          <w:color w:val="000000" w:themeColor="text1"/>
        </w:rPr>
        <w:t xml:space="preserve"> (</w:t>
      </w:r>
      <w:proofErr w:type="spellStart"/>
      <w:r w:rsidRPr="009373EA">
        <w:rPr>
          <w:color w:val="000000" w:themeColor="text1"/>
        </w:rPr>
        <w:t>Turkey</w:t>
      </w:r>
      <w:proofErr w:type="spellEnd"/>
      <w:r w:rsidRPr="009373EA">
        <w:rPr>
          <w:color w:val="000000" w:themeColor="text1"/>
        </w:rPr>
        <w:t xml:space="preserve"> </w:t>
      </w:r>
      <w:proofErr w:type="spellStart"/>
      <w:r w:rsidRPr="009373EA">
        <w:rPr>
          <w:color w:val="000000" w:themeColor="text1"/>
        </w:rPr>
        <w:t>sample</w:t>
      </w:r>
      <w:proofErr w:type="spellEnd"/>
      <w:r w:rsidRPr="009373EA">
        <w:rPr>
          <w:color w:val="000000" w:themeColor="text1"/>
        </w:rPr>
        <w:t xml:space="preserve">). </w:t>
      </w:r>
      <w:r w:rsidRPr="009373EA">
        <w:rPr>
          <w:i/>
          <w:color w:val="000000" w:themeColor="text1"/>
        </w:rPr>
        <w:t xml:space="preserve">International </w:t>
      </w:r>
      <w:proofErr w:type="spellStart"/>
      <w:r w:rsidRPr="009373EA">
        <w:rPr>
          <w:i/>
          <w:color w:val="000000" w:themeColor="text1"/>
        </w:rPr>
        <w:t>Journal</w:t>
      </w:r>
      <w:proofErr w:type="spellEnd"/>
      <w:r w:rsidRPr="009373EA">
        <w:rPr>
          <w:i/>
          <w:color w:val="000000" w:themeColor="text1"/>
        </w:rPr>
        <w:t xml:space="preserve"> of </w:t>
      </w:r>
      <w:proofErr w:type="spellStart"/>
      <w:r w:rsidRPr="009373EA">
        <w:rPr>
          <w:i/>
          <w:color w:val="000000" w:themeColor="text1"/>
        </w:rPr>
        <w:t>Research</w:t>
      </w:r>
      <w:proofErr w:type="spellEnd"/>
      <w:r w:rsidRPr="009373EA">
        <w:rPr>
          <w:i/>
          <w:color w:val="000000" w:themeColor="text1"/>
        </w:rPr>
        <w:t xml:space="preserve"> in </w:t>
      </w:r>
      <w:proofErr w:type="spellStart"/>
      <w:r w:rsidRPr="009373EA">
        <w:rPr>
          <w:i/>
          <w:color w:val="000000" w:themeColor="text1"/>
        </w:rPr>
        <w:t>Education</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Science</w:t>
      </w:r>
      <w:proofErr w:type="spellEnd"/>
      <w:r w:rsidRPr="009373EA">
        <w:rPr>
          <w:i/>
          <w:color w:val="000000" w:themeColor="text1"/>
        </w:rPr>
        <w:t>,</w:t>
      </w:r>
      <w:r w:rsidRPr="009373EA">
        <w:rPr>
          <w:color w:val="000000" w:themeColor="text1"/>
        </w:rPr>
        <w:t xml:space="preserve"> </w:t>
      </w:r>
      <w:r w:rsidRPr="009373EA">
        <w:rPr>
          <w:color w:val="000000" w:themeColor="text1"/>
        </w:rPr>
        <w:tab/>
      </w:r>
      <w:r w:rsidRPr="009373EA">
        <w:rPr>
          <w:i/>
          <w:iCs/>
          <w:color w:val="000000" w:themeColor="text1"/>
        </w:rPr>
        <w:t>1</w:t>
      </w:r>
      <w:r w:rsidRPr="009373EA">
        <w:rPr>
          <w:color w:val="000000" w:themeColor="text1"/>
        </w:rPr>
        <w:t xml:space="preserve">(1), 23-30. </w:t>
      </w:r>
    </w:p>
    <w:p w14:paraId="44D02215" w14:textId="565984DC" w:rsidR="006F3634" w:rsidRPr="009373EA" w:rsidRDefault="006F3634" w:rsidP="001933AB">
      <w:pPr>
        <w:pStyle w:val="TEZ"/>
        <w:spacing w:after="0" w:line="360" w:lineRule="auto"/>
        <w:ind w:left="567" w:hanging="567"/>
        <w:rPr>
          <w:color w:val="000000" w:themeColor="text1"/>
        </w:rPr>
      </w:pPr>
      <w:r w:rsidRPr="009373EA">
        <w:rPr>
          <w:color w:val="000000" w:themeColor="text1"/>
        </w:rPr>
        <w:t xml:space="preserve">Arslan, A. (2017). </w:t>
      </w:r>
      <w:proofErr w:type="spellStart"/>
      <w:r w:rsidRPr="009373EA">
        <w:rPr>
          <w:color w:val="000000" w:themeColor="text1"/>
        </w:rPr>
        <w:t>Investigation</w:t>
      </w:r>
      <w:proofErr w:type="spellEnd"/>
      <w:r w:rsidRPr="009373EA">
        <w:rPr>
          <w:color w:val="000000" w:themeColor="text1"/>
        </w:rPr>
        <w:t xml:space="preserve"> of </w:t>
      </w:r>
      <w:proofErr w:type="spellStart"/>
      <w:r w:rsidRPr="009373EA">
        <w:rPr>
          <w:color w:val="000000" w:themeColor="text1"/>
        </w:rPr>
        <w:t>secondary</w:t>
      </w:r>
      <w:proofErr w:type="spellEnd"/>
      <w:r w:rsidRPr="009373EA">
        <w:rPr>
          <w:color w:val="000000" w:themeColor="text1"/>
        </w:rPr>
        <w:t xml:space="preserve"> </w:t>
      </w:r>
      <w:proofErr w:type="spellStart"/>
      <w:r w:rsidRPr="009373EA">
        <w:rPr>
          <w:color w:val="000000" w:themeColor="text1"/>
        </w:rPr>
        <w:t>school</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listening</w:t>
      </w:r>
      <w:proofErr w:type="spellEnd"/>
      <w:r w:rsidRPr="009373EA">
        <w:rPr>
          <w:color w:val="000000" w:themeColor="text1"/>
        </w:rPr>
        <w:t xml:space="preserve"> </w:t>
      </w:r>
      <w:proofErr w:type="spellStart"/>
      <w:r w:rsidRPr="009373EA">
        <w:rPr>
          <w:color w:val="000000" w:themeColor="text1"/>
        </w:rPr>
        <w:t>anxiety</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academic</w:t>
      </w:r>
      <w:proofErr w:type="spellEnd"/>
      <w:r w:rsidRPr="009373EA">
        <w:rPr>
          <w:color w:val="000000" w:themeColor="text1"/>
        </w:rPr>
        <w:t xml:space="preserve">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beliefs</w:t>
      </w:r>
      <w:proofErr w:type="spellEnd"/>
      <w:r w:rsidRPr="009373EA">
        <w:rPr>
          <w:color w:val="000000" w:themeColor="text1"/>
        </w:rPr>
        <w:t xml:space="preserve"> in </w:t>
      </w:r>
      <w:proofErr w:type="spellStart"/>
      <w:r w:rsidRPr="009373EA">
        <w:rPr>
          <w:color w:val="000000" w:themeColor="text1"/>
        </w:rPr>
        <w:t>terms</w:t>
      </w:r>
      <w:proofErr w:type="spellEnd"/>
      <w:r w:rsidRPr="009373EA">
        <w:rPr>
          <w:color w:val="000000" w:themeColor="text1"/>
        </w:rPr>
        <w:t xml:space="preserve"> of </w:t>
      </w:r>
      <w:proofErr w:type="spellStart"/>
      <w:r w:rsidRPr="009373EA">
        <w:rPr>
          <w:color w:val="000000" w:themeColor="text1"/>
        </w:rPr>
        <w:t>various</w:t>
      </w:r>
      <w:proofErr w:type="spellEnd"/>
      <w:r w:rsidRPr="009373EA">
        <w:rPr>
          <w:color w:val="000000" w:themeColor="text1"/>
        </w:rPr>
        <w:t xml:space="preserve"> </w:t>
      </w:r>
      <w:proofErr w:type="spellStart"/>
      <w:r w:rsidRPr="009373EA">
        <w:rPr>
          <w:color w:val="000000" w:themeColor="text1"/>
        </w:rPr>
        <w:t>variables</w:t>
      </w:r>
      <w:proofErr w:type="spellEnd"/>
      <w:r w:rsidRPr="009373EA">
        <w:rPr>
          <w:color w:val="000000" w:themeColor="text1"/>
        </w:rPr>
        <w:t xml:space="preserve">. </w:t>
      </w:r>
      <w:r w:rsidRPr="009373EA">
        <w:rPr>
          <w:i/>
          <w:color w:val="000000" w:themeColor="text1"/>
        </w:rPr>
        <w:t>International e-</w:t>
      </w:r>
      <w:proofErr w:type="spellStart"/>
      <w:r w:rsidRPr="009373EA">
        <w:rPr>
          <w:i/>
          <w:color w:val="000000" w:themeColor="text1"/>
        </w:rPr>
        <w:t>Journal</w:t>
      </w:r>
      <w:proofErr w:type="spellEnd"/>
      <w:r w:rsidRPr="009373EA">
        <w:rPr>
          <w:i/>
          <w:color w:val="000000" w:themeColor="text1"/>
        </w:rPr>
        <w:t xml:space="preserve"> </w:t>
      </w:r>
      <w:r w:rsidRPr="009373EA">
        <w:rPr>
          <w:i/>
          <w:color w:val="000000" w:themeColor="text1"/>
        </w:rPr>
        <w:tab/>
        <w:t xml:space="preserve">of </w:t>
      </w:r>
      <w:proofErr w:type="spellStart"/>
      <w:r w:rsidRPr="009373EA">
        <w:rPr>
          <w:i/>
          <w:color w:val="000000" w:themeColor="text1"/>
        </w:rPr>
        <w:t>Educational</w:t>
      </w:r>
      <w:proofErr w:type="spellEnd"/>
      <w:r w:rsidRPr="009373EA">
        <w:rPr>
          <w:i/>
          <w:color w:val="000000" w:themeColor="text1"/>
        </w:rPr>
        <w:t xml:space="preserve"> </w:t>
      </w:r>
      <w:proofErr w:type="spellStart"/>
      <w:r w:rsidRPr="009373EA">
        <w:rPr>
          <w:i/>
          <w:color w:val="000000" w:themeColor="text1"/>
        </w:rPr>
        <w:t>Studies</w:t>
      </w:r>
      <w:proofErr w:type="spellEnd"/>
      <w:r w:rsidRPr="009373EA">
        <w:rPr>
          <w:color w:val="000000" w:themeColor="text1"/>
        </w:rPr>
        <w:t xml:space="preserve">, </w:t>
      </w:r>
      <w:r w:rsidRPr="009373EA">
        <w:rPr>
          <w:i/>
          <w:iCs/>
          <w:color w:val="000000" w:themeColor="text1"/>
        </w:rPr>
        <w:t>1</w:t>
      </w:r>
      <w:r w:rsidRPr="009373EA">
        <w:rPr>
          <w:color w:val="000000" w:themeColor="text1"/>
        </w:rPr>
        <w:t xml:space="preserve">(1), 12-31. </w:t>
      </w:r>
    </w:p>
    <w:p w14:paraId="1A2616FC" w14:textId="0E9BE608" w:rsidR="0082534E" w:rsidRPr="009373EA" w:rsidRDefault="0082534E" w:rsidP="001933AB">
      <w:pPr>
        <w:pStyle w:val="TEZ"/>
        <w:spacing w:after="0" w:line="360" w:lineRule="auto"/>
        <w:ind w:left="567" w:hanging="567"/>
        <w:rPr>
          <w:color w:val="000000" w:themeColor="text1"/>
        </w:rPr>
      </w:pPr>
      <w:proofErr w:type="spellStart"/>
      <w:r w:rsidRPr="009373EA">
        <w:rPr>
          <w:color w:val="000000" w:themeColor="text1"/>
        </w:rPr>
        <w:t>Ayotola</w:t>
      </w:r>
      <w:proofErr w:type="spellEnd"/>
      <w:r w:rsidRPr="009373EA">
        <w:rPr>
          <w:color w:val="000000" w:themeColor="text1"/>
        </w:rPr>
        <w:t>, A</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Adedeji</w:t>
      </w:r>
      <w:proofErr w:type="spellEnd"/>
      <w:r w:rsidRPr="009373EA">
        <w:rPr>
          <w:color w:val="000000" w:themeColor="text1"/>
        </w:rPr>
        <w:t xml:space="preserve">, T. (2009). </w:t>
      </w:r>
      <w:proofErr w:type="spellStart"/>
      <w:r w:rsidRPr="009373EA">
        <w:rPr>
          <w:color w:val="000000" w:themeColor="text1"/>
        </w:rPr>
        <w:t>The</w:t>
      </w:r>
      <w:proofErr w:type="spellEnd"/>
      <w:r w:rsidRPr="009373EA">
        <w:rPr>
          <w:color w:val="000000" w:themeColor="text1"/>
        </w:rPr>
        <w:t xml:space="preserve"> </w:t>
      </w:r>
      <w:proofErr w:type="spellStart"/>
      <w:r w:rsidRPr="009373EA">
        <w:rPr>
          <w:color w:val="000000" w:themeColor="text1"/>
        </w:rPr>
        <w:t>relationship</w:t>
      </w:r>
      <w:proofErr w:type="spellEnd"/>
      <w:r w:rsidRPr="009373EA">
        <w:rPr>
          <w:color w:val="000000" w:themeColor="text1"/>
        </w:rPr>
        <w:t xml:space="preserve"> </w:t>
      </w:r>
      <w:proofErr w:type="spellStart"/>
      <w:r w:rsidRPr="009373EA">
        <w:rPr>
          <w:color w:val="000000" w:themeColor="text1"/>
        </w:rPr>
        <w:t>between</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achievement</w:t>
      </w:r>
      <w:proofErr w:type="spellEnd"/>
      <w:r w:rsidRPr="009373EA">
        <w:rPr>
          <w:color w:val="000000" w:themeColor="text1"/>
        </w:rPr>
        <w:t xml:space="preserve"> in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i/>
          <w:color w:val="000000" w:themeColor="text1"/>
        </w:rPr>
        <w:t>Procedia-Social</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Behavioral</w:t>
      </w:r>
      <w:proofErr w:type="spellEnd"/>
      <w:r w:rsidRPr="009373EA">
        <w:rPr>
          <w:i/>
          <w:color w:val="000000" w:themeColor="text1"/>
        </w:rPr>
        <w:t xml:space="preserve"> </w:t>
      </w:r>
      <w:proofErr w:type="spellStart"/>
      <w:r w:rsidRPr="009373EA">
        <w:rPr>
          <w:i/>
          <w:color w:val="000000" w:themeColor="text1"/>
        </w:rPr>
        <w:t>Sciences</w:t>
      </w:r>
      <w:proofErr w:type="spellEnd"/>
      <w:r w:rsidRPr="009373EA">
        <w:rPr>
          <w:color w:val="000000" w:themeColor="text1"/>
        </w:rPr>
        <w:t xml:space="preserve">, </w:t>
      </w:r>
      <w:r w:rsidRPr="009373EA">
        <w:rPr>
          <w:i/>
          <w:iCs/>
          <w:color w:val="000000" w:themeColor="text1"/>
        </w:rPr>
        <w:t>1</w:t>
      </w:r>
      <w:r w:rsidRPr="009373EA">
        <w:rPr>
          <w:color w:val="000000" w:themeColor="text1"/>
        </w:rPr>
        <w:t>(1), 953-</w:t>
      </w:r>
      <w:r w:rsidRPr="009373EA">
        <w:rPr>
          <w:color w:val="000000" w:themeColor="text1"/>
        </w:rPr>
        <w:tab/>
        <w:t>957.</w:t>
      </w:r>
    </w:p>
    <w:p w14:paraId="5F6177C1" w14:textId="77777777" w:rsidR="00AD3DE9" w:rsidRPr="009373EA" w:rsidRDefault="00AD3DE9" w:rsidP="001933AB">
      <w:pPr>
        <w:pStyle w:val="TEZ"/>
        <w:spacing w:after="0" w:line="360" w:lineRule="auto"/>
        <w:ind w:left="567" w:hanging="567"/>
        <w:rPr>
          <w:color w:val="000000" w:themeColor="text1"/>
        </w:rPr>
      </w:pPr>
      <w:proofErr w:type="spellStart"/>
      <w:r w:rsidRPr="009373EA">
        <w:rPr>
          <w:color w:val="000000" w:themeColor="text1"/>
        </w:rPr>
        <w:t>Bandura</w:t>
      </w:r>
      <w:proofErr w:type="spellEnd"/>
      <w:r w:rsidRPr="009373EA">
        <w:rPr>
          <w:color w:val="000000" w:themeColor="text1"/>
        </w:rPr>
        <w:t xml:space="preserve">, A. (1977). </w:t>
      </w:r>
      <w:proofErr w:type="spellStart"/>
      <w:r w:rsidRPr="009373EA">
        <w:rPr>
          <w:i/>
          <w:color w:val="000000" w:themeColor="text1"/>
        </w:rPr>
        <w:t>Social</w:t>
      </w:r>
      <w:proofErr w:type="spellEnd"/>
      <w:r w:rsidRPr="009373EA">
        <w:rPr>
          <w:i/>
          <w:color w:val="000000" w:themeColor="text1"/>
        </w:rPr>
        <w:t xml:space="preserve"> </w:t>
      </w:r>
      <w:proofErr w:type="spellStart"/>
      <w:r w:rsidRPr="009373EA">
        <w:rPr>
          <w:i/>
          <w:color w:val="000000" w:themeColor="text1"/>
        </w:rPr>
        <w:t>learning</w:t>
      </w:r>
      <w:proofErr w:type="spellEnd"/>
      <w:r w:rsidRPr="009373EA">
        <w:rPr>
          <w:i/>
          <w:color w:val="000000" w:themeColor="text1"/>
        </w:rPr>
        <w:t xml:space="preserve"> </w:t>
      </w:r>
      <w:proofErr w:type="spellStart"/>
      <w:r w:rsidRPr="009373EA">
        <w:rPr>
          <w:i/>
          <w:color w:val="000000" w:themeColor="text1"/>
        </w:rPr>
        <w:t>theory</w:t>
      </w:r>
      <w:proofErr w:type="spellEnd"/>
      <w:r w:rsidRPr="009373EA">
        <w:rPr>
          <w:color w:val="000000" w:themeColor="text1"/>
        </w:rPr>
        <w:t xml:space="preserve">. </w:t>
      </w:r>
      <w:proofErr w:type="spellStart"/>
      <w:r w:rsidRPr="009373EA">
        <w:rPr>
          <w:color w:val="000000" w:themeColor="text1"/>
        </w:rPr>
        <w:t>Englewood</w:t>
      </w:r>
      <w:proofErr w:type="spellEnd"/>
      <w:r w:rsidRPr="009373EA">
        <w:rPr>
          <w:color w:val="000000" w:themeColor="text1"/>
        </w:rPr>
        <w:t xml:space="preserve"> </w:t>
      </w:r>
      <w:proofErr w:type="spellStart"/>
      <w:r w:rsidRPr="009373EA">
        <w:rPr>
          <w:color w:val="000000" w:themeColor="text1"/>
        </w:rPr>
        <w:t>Cliffs</w:t>
      </w:r>
      <w:proofErr w:type="spellEnd"/>
      <w:r w:rsidRPr="009373EA">
        <w:rPr>
          <w:color w:val="000000" w:themeColor="text1"/>
        </w:rPr>
        <w:t xml:space="preserve">, NJ, US: </w:t>
      </w:r>
      <w:proofErr w:type="spellStart"/>
      <w:r w:rsidRPr="009373EA">
        <w:rPr>
          <w:color w:val="000000" w:themeColor="text1"/>
        </w:rPr>
        <w:t>Prentice-Hall</w:t>
      </w:r>
      <w:proofErr w:type="spellEnd"/>
      <w:r w:rsidRPr="009373EA">
        <w:rPr>
          <w:color w:val="000000" w:themeColor="text1"/>
        </w:rPr>
        <w:t xml:space="preserve">, </w:t>
      </w:r>
      <w:proofErr w:type="spellStart"/>
      <w:r w:rsidRPr="009373EA">
        <w:rPr>
          <w:color w:val="000000" w:themeColor="text1"/>
        </w:rPr>
        <w:t>Inc</w:t>
      </w:r>
      <w:proofErr w:type="spellEnd"/>
      <w:r w:rsidRPr="009373EA">
        <w:rPr>
          <w:color w:val="000000" w:themeColor="text1"/>
        </w:rPr>
        <w:t>.</w:t>
      </w:r>
    </w:p>
    <w:p w14:paraId="393C09F2" w14:textId="77777777" w:rsidR="00AD3DE9" w:rsidRPr="009373EA" w:rsidRDefault="00AD3DE9" w:rsidP="001933AB">
      <w:pPr>
        <w:pStyle w:val="TEZ"/>
        <w:spacing w:after="0" w:line="360" w:lineRule="auto"/>
        <w:ind w:left="567" w:hanging="567"/>
        <w:rPr>
          <w:color w:val="000000" w:themeColor="text1"/>
        </w:rPr>
      </w:pPr>
      <w:proofErr w:type="spellStart"/>
      <w:r w:rsidRPr="009373EA">
        <w:rPr>
          <w:color w:val="000000" w:themeColor="text1"/>
        </w:rPr>
        <w:t>Bandura</w:t>
      </w:r>
      <w:proofErr w:type="spellEnd"/>
      <w:r w:rsidRPr="009373EA">
        <w:rPr>
          <w:color w:val="000000" w:themeColor="text1"/>
        </w:rPr>
        <w:t xml:space="preserve">, A. (1986). </w:t>
      </w:r>
      <w:proofErr w:type="spellStart"/>
      <w:r w:rsidRPr="009373EA">
        <w:rPr>
          <w:i/>
          <w:color w:val="000000" w:themeColor="text1"/>
        </w:rPr>
        <w:t>Social</w:t>
      </w:r>
      <w:proofErr w:type="spellEnd"/>
      <w:r w:rsidRPr="009373EA">
        <w:rPr>
          <w:i/>
          <w:color w:val="000000" w:themeColor="text1"/>
        </w:rPr>
        <w:t xml:space="preserve"> </w:t>
      </w:r>
      <w:proofErr w:type="spellStart"/>
      <w:r w:rsidRPr="009373EA">
        <w:rPr>
          <w:i/>
          <w:color w:val="000000" w:themeColor="text1"/>
        </w:rPr>
        <w:t>foundations</w:t>
      </w:r>
      <w:proofErr w:type="spellEnd"/>
      <w:r w:rsidRPr="009373EA">
        <w:rPr>
          <w:i/>
          <w:color w:val="000000" w:themeColor="text1"/>
        </w:rPr>
        <w:t xml:space="preserve"> of </w:t>
      </w:r>
      <w:proofErr w:type="spellStart"/>
      <w:r w:rsidRPr="009373EA">
        <w:rPr>
          <w:i/>
          <w:color w:val="000000" w:themeColor="text1"/>
        </w:rPr>
        <w:t>thought</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action</w:t>
      </w:r>
      <w:proofErr w:type="spellEnd"/>
      <w:r w:rsidRPr="009373EA">
        <w:rPr>
          <w:i/>
          <w:color w:val="000000" w:themeColor="text1"/>
        </w:rPr>
        <w:t xml:space="preserve">: A </w:t>
      </w:r>
      <w:proofErr w:type="spellStart"/>
      <w:r w:rsidRPr="009373EA">
        <w:rPr>
          <w:i/>
          <w:color w:val="000000" w:themeColor="text1"/>
        </w:rPr>
        <w:t>social</w:t>
      </w:r>
      <w:proofErr w:type="spellEnd"/>
      <w:r w:rsidRPr="009373EA">
        <w:rPr>
          <w:i/>
          <w:color w:val="000000" w:themeColor="text1"/>
        </w:rPr>
        <w:t xml:space="preserve"> </w:t>
      </w:r>
      <w:proofErr w:type="spellStart"/>
      <w:r w:rsidRPr="009373EA">
        <w:rPr>
          <w:i/>
          <w:color w:val="000000" w:themeColor="text1"/>
        </w:rPr>
        <w:t>cognitive</w:t>
      </w:r>
      <w:proofErr w:type="spellEnd"/>
      <w:r w:rsidRPr="009373EA">
        <w:rPr>
          <w:i/>
          <w:color w:val="000000" w:themeColor="text1"/>
        </w:rPr>
        <w:t xml:space="preserve"> </w:t>
      </w:r>
      <w:proofErr w:type="spellStart"/>
      <w:r w:rsidRPr="009373EA">
        <w:rPr>
          <w:i/>
          <w:color w:val="000000" w:themeColor="text1"/>
        </w:rPr>
        <w:t>theory</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Englewood</w:t>
      </w:r>
      <w:proofErr w:type="spellEnd"/>
      <w:r w:rsidRPr="009373EA">
        <w:rPr>
          <w:color w:val="000000" w:themeColor="text1"/>
        </w:rPr>
        <w:t xml:space="preserve"> </w:t>
      </w:r>
      <w:proofErr w:type="spellStart"/>
      <w:r w:rsidRPr="009373EA">
        <w:rPr>
          <w:color w:val="000000" w:themeColor="text1"/>
        </w:rPr>
        <w:t>Cliffs</w:t>
      </w:r>
      <w:proofErr w:type="spellEnd"/>
      <w:r w:rsidRPr="009373EA">
        <w:rPr>
          <w:color w:val="000000" w:themeColor="text1"/>
        </w:rPr>
        <w:t xml:space="preserve">, NJ, US: </w:t>
      </w:r>
      <w:proofErr w:type="spellStart"/>
      <w:r w:rsidRPr="009373EA">
        <w:rPr>
          <w:color w:val="000000" w:themeColor="text1"/>
        </w:rPr>
        <w:t>Prentice-Hall</w:t>
      </w:r>
      <w:proofErr w:type="spellEnd"/>
      <w:r w:rsidRPr="009373EA">
        <w:rPr>
          <w:color w:val="000000" w:themeColor="text1"/>
        </w:rPr>
        <w:t xml:space="preserve">, </w:t>
      </w:r>
      <w:proofErr w:type="spellStart"/>
      <w:r w:rsidRPr="009373EA">
        <w:rPr>
          <w:color w:val="000000" w:themeColor="text1"/>
        </w:rPr>
        <w:t>Inc</w:t>
      </w:r>
      <w:proofErr w:type="spellEnd"/>
      <w:r w:rsidRPr="009373EA">
        <w:rPr>
          <w:color w:val="000000" w:themeColor="text1"/>
        </w:rPr>
        <w:t>.</w:t>
      </w:r>
    </w:p>
    <w:p w14:paraId="6B52B7C9" w14:textId="166317AE" w:rsidR="00AD3DE9" w:rsidRPr="009373EA" w:rsidRDefault="00AD3DE9" w:rsidP="001933AB">
      <w:pPr>
        <w:pStyle w:val="TEZ"/>
        <w:spacing w:after="0" w:line="360" w:lineRule="auto"/>
        <w:ind w:left="567" w:hanging="567"/>
        <w:rPr>
          <w:color w:val="000000" w:themeColor="text1"/>
        </w:rPr>
      </w:pPr>
      <w:proofErr w:type="spellStart"/>
      <w:r w:rsidRPr="009373EA">
        <w:rPr>
          <w:color w:val="000000" w:themeColor="text1"/>
        </w:rPr>
        <w:t>Bandura</w:t>
      </w:r>
      <w:proofErr w:type="spellEnd"/>
      <w:r w:rsidRPr="009373EA">
        <w:rPr>
          <w:color w:val="000000" w:themeColor="text1"/>
        </w:rPr>
        <w:t xml:space="preserve">, A. (1997). </w:t>
      </w:r>
      <w:r w:rsidRPr="009373EA">
        <w:rPr>
          <w:i/>
          <w:color w:val="000000" w:themeColor="text1"/>
        </w:rPr>
        <w:t>Self-</w:t>
      </w:r>
      <w:proofErr w:type="spellStart"/>
      <w:r w:rsidRPr="009373EA">
        <w:rPr>
          <w:i/>
          <w:color w:val="000000" w:themeColor="text1"/>
        </w:rPr>
        <w:t>efficacy</w:t>
      </w:r>
      <w:proofErr w:type="spellEnd"/>
      <w:r w:rsidRPr="009373EA">
        <w:rPr>
          <w:i/>
          <w:color w:val="000000" w:themeColor="text1"/>
        </w:rPr>
        <w:t xml:space="preserve">: </w:t>
      </w:r>
      <w:proofErr w:type="spellStart"/>
      <w:r w:rsidRPr="009373EA">
        <w:rPr>
          <w:i/>
          <w:color w:val="000000" w:themeColor="text1"/>
        </w:rPr>
        <w:t>The</w:t>
      </w:r>
      <w:proofErr w:type="spellEnd"/>
      <w:r w:rsidRPr="009373EA">
        <w:rPr>
          <w:i/>
          <w:color w:val="000000" w:themeColor="text1"/>
        </w:rPr>
        <w:t xml:space="preserve"> </w:t>
      </w:r>
      <w:proofErr w:type="spellStart"/>
      <w:r w:rsidRPr="009373EA">
        <w:rPr>
          <w:i/>
          <w:color w:val="000000" w:themeColor="text1"/>
        </w:rPr>
        <w:t>exercise</w:t>
      </w:r>
      <w:proofErr w:type="spellEnd"/>
      <w:r w:rsidRPr="009373EA">
        <w:rPr>
          <w:i/>
          <w:color w:val="000000" w:themeColor="text1"/>
        </w:rPr>
        <w:t xml:space="preserve"> of </w:t>
      </w:r>
      <w:proofErr w:type="spellStart"/>
      <w:r w:rsidRPr="009373EA">
        <w:rPr>
          <w:i/>
          <w:color w:val="000000" w:themeColor="text1"/>
        </w:rPr>
        <w:t>control</w:t>
      </w:r>
      <w:proofErr w:type="spellEnd"/>
      <w:r w:rsidRPr="009373EA">
        <w:rPr>
          <w:color w:val="000000" w:themeColor="text1"/>
        </w:rPr>
        <w:t xml:space="preserve">. New York: W.H. </w:t>
      </w:r>
      <w:proofErr w:type="spellStart"/>
      <w:r w:rsidRPr="009373EA">
        <w:rPr>
          <w:color w:val="000000" w:themeColor="text1"/>
        </w:rPr>
        <w:t>Freeman</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Company</w:t>
      </w:r>
      <w:proofErr w:type="spellEnd"/>
      <w:r w:rsidRPr="009373EA">
        <w:rPr>
          <w:color w:val="000000" w:themeColor="text1"/>
        </w:rPr>
        <w:t>.</w:t>
      </w:r>
    </w:p>
    <w:p w14:paraId="729033BE" w14:textId="07A6F212" w:rsidR="00254B57" w:rsidRPr="009373EA" w:rsidRDefault="00254B57" w:rsidP="001933AB">
      <w:pPr>
        <w:pStyle w:val="TEZ"/>
        <w:spacing w:after="0" w:line="360" w:lineRule="auto"/>
        <w:ind w:left="567" w:hanging="567"/>
        <w:rPr>
          <w:color w:val="000000" w:themeColor="text1"/>
        </w:rPr>
      </w:pPr>
      <w:proofErr w:type="spellStart"/>
      <w:r w:rsidRPr="009373EA">
        <w:rPr>
          <w:color w:val="000000" w:themeColor="text1"/>
        </w:rPr>
        <w:t>Bandura</w:t>
      </w:r>
      <w:proofErr w:type="spellEnd"/>
      <w:r w:rsidRPr="009373EA">
        <w:rPr>
          <w:color w:val="000000" w:themeColor="text1"/>
        </w:rPr>
        <w:t>, A</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Schunk</w:t>
      </w:r>
      <w:proofErr w:type="spellEnd"/>
      <w:r w:rsidRPr="009373EA">
        <w:rPr>
          <w:color w:val="000000" w:themeColor="text1"/>
        </w:rPr>
        <w:t xml:space="preserve">, D. H. (1981). </w:t>
      </w:r>
      <w:proofErr w:type="spellStart"/>
      <w:r w:rsidRPr="009373EA">
        <w:rPr>
          <w:color w:val="000000" w:themeColor="text1"/>
        </w:rPr>
        <w:t>Cultivating</w:t>
      </w:r>
      <w:proofErr w:type="spellEnd"/>
      <w:r w:rsidRPr="009373EA">
        <w:rPr>
          <w:color w:val="000000" w:themeColor="text1"/>
        </w:rPr>
        <w:t xml:space="preserve"> </w:t>
      </w:r>
      <w:proofErr w:type="spellStart"/>
      <w:r w:rsidRPr="009373EA">
        <w:rPr>
          <w:color w:val="000000" w:themeColor="text1"/>
        </w:rPr>
        <w:t>competence</w:t>
      </w:r>
      <w:proofErr w:type="spellEnd"/>
      <w:r w:rsidRPr="009373EA">
        <w:rPr>
          <w:color w:val="000000" w:themeColor="text1"/>
        </w:rPr>
        <w:t>,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intrinsic</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interest</w:t>
      </w:r>
      <w:proofErr w:type="spellEnd"/>
      <w:r w:rsidRPr="009373EA">
        <w:rPr>
          <w:color w:val="000000" w:themeColor="text1"/>
        </w:rPr>
        <w:t xml:space="preserve"> </w:t>
      </w:r>
      <w:proofErr w:type="spellStart"/>
      <w:r w:rsidRPr="009373EA">
        <w:rPr>
          <w:color w:val="000000" w:themeColor="text1"/>
        </w:rPr>
        <w:t>through</w:t>
      </w:r>
      <w:proofErr w:type="spellEnd"/>
      <w:r w:rsidRPr="009373EA">
        <w:rPr>
          <w:color w:val="000000" w:themeColor="text1"/>
        </w:rPr>
        <w:t xml:space="preserve"> </w:t>
      </w:r>
      <w:proofErr w:type="spellStart"/>
      <w:r w:rsidRPr="009373EA">
        <w:rPr>
          <w:color w:val="000000" w:themeColor="text1"/>
        </w:rPr>
        <w:t>proximal</w:t>
      </w:r>
      <w:proofErr w:type="spellEnd"/>
      <w:r w:rsidRPr="009373EA">
        <w:rPr>
          <w:color w:val="000000" w:themeColor="text1"/>
        </w:rPr>
        <w:t xml:space="preserve"> self-</w:t>
      </w:r>
      <w:proofErr w:type="spellStart"/>
      <w:r w:rsidRPr="009373EA">
        <w:rPr>
          <w:color w:val="000000" w:themeColor="text1"/>
        </w:rPr>
        <w:t>motivation</w:t>
      </w:r>
      <w:proofErr w:type="spellEnd"/>
      <w:r w:rsidRPr="009373EA">
        <w:rPr>
          <w:color w:val="000000" w:themeColor="text1"/>
        </w:rPr>
        <w:t xml:space="preserve">. </w:t>
      </w:r>
      <w:proofErr w:type="spellStart"/>
      <w:r w:rsidRPr="009373EA">
        <w:rPr>
          <w:i/>
          <w:color w:val="000000" w:themeColor="text1"/>
        </w:rPr>
        <w:t>Journal</w:t>
      </w:r>
      <w:proofErr w:type="spellEnd"/>
      <w:r w:rsidRPr="009373EA">
        <w:rPr>
          <w:i/>
          <w:color w:val="000000" w:themeColor="text1"/>
        </w:rPr>
        <w:t xml:space="preserve"> of </w:t>
      </w:r>
      <w:proofErr w:type="spellStart"/>
      <w:r w:rsidRPr="009373EA">
        <w:rPr>
          <w:i/>
          <w:color w:val="000000" w:themeColor="text1"/>
        </w:rPr>
        <w:t>Personality</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Social</w:t>
      </w:r>
      <w:proofErr w:type="spellEnd"/>
      <w:r w:rsidRPr="009373EA">
        <w:rPr>
          <w:i/>
          <w:color w:val="000000" w:themeColor="text1"/>
        </w:rPr>
        <w:t xml:space="preserve"> </w:t>
      </w:r>
      <w:r w:rsidRPr="009373EA">
        <w:rPr>
          <w:i/>
          <w:color w:val="000000" w:themeColor="text1"/>
        </w:rPr>
        <w:tab/>
      </w:r>
      <w:proofErr w:type="spellStart"/>
      <w:r w:rsidRPr="009373EA">
        <w:rPr>
          <w:i/>
          <w:color w:val="000000" w:themeColor="text1"/>
        </w:rPr>
        <w:t>Psychology</w:t>
      </w:r>
      <w:proofErr w:type="spellEnd"/>
      <w:r w:rsidRPr="009373EA">
        <w:rPr>
          <w:color w:val="000000" w:themeColor="text1"/>
        </w:rPr>
        <w:t xml:space="preserve">, </w:t>
      </w:r>
      <w:r w:rsidRPr="009373EA">
        <w:rPr>
          <w:i/>
          <w:iCs/>
          <w:color w:val="000000" w:themeColor="text1"/>
        </w:rPr>
        <w:t xml:space="preserve">41 </w:t>
      </w:r>
      <w:r w:rsidRPr="009373EA">
        <w:rPr>
          <w:color w:val="000000" w:themeColor="text1"/>
        </w:rPr>
        <w:t>(3), 586-598.</w:t>
      </w:r>
    </w:p>
    <w:p w14:paraId="01F42BB8" w14:textId="637E330F" w:rsidR="007C4AF7" w:rsidRPr="009373EA" w:rsidRDefault="007C4AF7" w:rsidP="001933AB">
      <w:pPr>
        <w:pStyle w:val="TEZ"/>
        <w:spacing w:after="0" w:line="360" w:lineRule="auto"/>
        <w:ind w:left="567" w:hanging="567"/>
        <w:rPr>
          <w:color w:val="000000" w:themeColor="text1"/>
        </w:rPr>
      </w:pPr>
      <w:r w:rsidRPr="009373EA">
        <w:rPr>
          <w:color w:val="000000" w:themeColor="text1"/>
        </w:rPr>
        <w:t>Brown, S. I</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Walter</w:t>
      </w:r>
      <w:proofErr w:type="spellEnd"/>
      <w:r w:rsidRPr="009373EA">
        <w:rPr>
          <w:color w:val="000000" w:themeColor="text1"/>
        </w:rPr>
        <w:t xml:space="preserve">, M. I. (2005). </w:t>
      </w:r>
      <w:proofErr w:type="spellStart"/>
      <w:r w:rsidRPr="009373EA">
        <w:rPr>
          <w:i/>
          <w:iCs/>
          <w:color w:val="000000" w:themeColor="text1"/>
        </w:rPr>
        <w:t>The</w:t>
      </w:r>
      <w:proofErr w:type="spellEnd"/>
      <w:r w:rsidRPr="009373EA">
        <w:rPr>
          <w:i/>
          <w:iCs/>
          <w:color w:val="000000" w:themeColor="text1"/>
        </w:rPr>
        <w:t xml:space="preserve"> art of problem </w:t>
      </w:r>
      <w:proofErr w:type="spellStart"/>
      <w:r w:rsidRPr="009373EA">
        <w:rPr>
          <w:i/>
          <w:iCs/>
          <w:color w:val="000000" w:themeColor="text1"/>
        </w:rPr>
        <w:t>posing</w:t>
      </w:r>
      <w:proofErr w:type="spellEnd"/>
      <w:r w:rsidRPr="009373EA">
        <w:rPr>
          <w:i/>
          <w:iCs/>
          <w:color w:val="000000" w:themeColor="text1"/>
        </w:rPr>
        <w:t xml:space="preserve"> </w:t>
      </w:r>
      <w:r w:rsidRPr="009373EA">
        <w:rPr>
          <w:color w:val="000000" w:themeColor="text1"/>
        </w:rPr>
        <w:t xml:space="preserve">(3rd ed.). New York: </w:t>
      </w:r>
      <w:r w:rsidRPr="009373EA">
        <w:rPr>
          <w:color w:val="000000" w:themeColor="text1"/>
        </w:rPr>
        <w:tab/>
      </w:r>
      <w:proofErr w:type="spellStart"/>
      <w:r w:rsidRPr="009373EA">
        <w:rPr>
          <w:color w:val="000000" w:themeColor="text1"/>
        </w:rPr>
        <w:t>Psychology</w:t>
      </w:r>
      <w:proofErr w:type="spellEnd"/>
      <w:r w:rsidRPr="009373EA">
        <w:rPr>
          <w:color w:val="000000" w:themeColor="text1"/>
        </w:rPr>
        <w:t xml:space="preserve"> </w:t>
      </w:r>
      <w:proofErr w:type="spellStart"/>
      <w:r w:rsidRPr="009373EA">
        <w:rPr>
          <w:color w:val="000000" w:themeColor="text1"/>
        </w:rPr>
        <w:t>Press</w:t>
      </w:r>
      <w:proofErr w:type="spellEnd"/>
      <w:r w:rsidRPr="009373EA">
        <w:rPr>
          <w:color w:val="000000" w:themeColor="text1"/>
        </w:rPr>
        <w:t>.</w:t>
      </w:r>
    </w:p>
    <w:p w14:paraId="7B79BEDB" w14:textId="7AA90BFF" w:rsidR="007C4AF7" w:rsidRPr="009373EA" w:rsidRDefault="007C4AF7" w:rsidP="001933AB">
      <w:pPr>
        <w:pStyle w:val="TEZ"/>
        <w:spacing w:after="0" w:line="360" w:lineRule="auto"/>
        <w:ind w:left="567" w:hanging="567"/>
        <w:rPr>
          <w:color w:val="000000" w:themeColor="text1"/>
        </w:rPr>
      </w:pPr>
      <w:proofErr w:type="spellStart"/>
      <w:r w:rsidRPr="009373EA">
        <w:rPr>
          <w:color w:val="000000" w:themeColor="text1"/>
        </w:rPr>
        <w:t>Cai</w:t>
      </w:r>
      <w:proofErr w:type="spellEnd"/>
      <w:r w:rsidRPr="009373EA">
        <w:rPr>
          <w:color w:val="000000" w:themeColor="text1"/>
        </w:rPr>
        <w:t xml:space="preserve">, J. (1998). An </w:t>
      </w:r>
      <w:proofErr w:type="spellStart"/>
      <w:r w:rsidRPr="009373EA">
        <w:rPr>
          <w:color w:val="000000" w:themeColor="text1"/>
        </w:rPr>
        <w:t>investigation</w:t>
      </w:r>
      <w:proofErr w:type="spellEnd"/>
      <w:r w:rsidRPr="009373EA">
        <w:rPr>
          <w:color w:val="000000" w:themeColor="text1"/>
        </w:rPr>
        <w:t xml:space="preserve"> of US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Chinese</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mathematical</w:t>
      </w:r>
      <w:proofErr w:type="spellEnd"/>
      <w:r w:rsidRPr="009373EA">
        <w:rPr>
          <w:color w:val="000000" w:themeColor="text1"/>
        </w:rPr>
        <w:t xml:space="preserve"> problem </w:t>
      </w:r>
      <w:proofErr w:type="spellStart"/>
      <w:r w:rsidRPr="009373EA">
        <w:rPr>
          <w:color w:val="000000" w:themeColor="text1"/>
        </w:rPr>
        <w:t>posing</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and</w:t>
      </w:r>
      <w:proofErr w:type="spellEnd"/>
      <w:r w:rsidRPr="009373EA">
        <w:rPr>
          <w:color w:val="000000" w:themeColor="text1"/>
        </w:rPr>
        <w:t xml:space="preserve"> problem </w:t>
      </w:r>
      <w:proofErr w:type="spellStart"/>
      <w:r w:rsidRPr="009373EA">
        <w:rPr>
          <w:color w:val="000000" w:themeColor="text1"/>
        </w:rPr>
        <w:t>solving</w:t>
      </w:r>
      <w:proofErr w:type="spellEnd"/>
      <w:r w:rsidRPr="009373EA">
        <w:rPr>
          <w:color w:val="000000" w:themeColor="text1"/>
        </w:rPr>
        <w:t xml:space="preserve">. </w:t>
      </w:r>
      <w:proofErr w:type="spellStart"/>
      <w:r w:rsidRPr="009373EA">
        <w:rPr>
          <w:i/>
          <w:iCs/>
          <w:color w:val="000000" w:themeColor="text1"/>
        </w:rPr>
        <w:t>Mathematics</w:t>
      </w:r>
      <w:proofErr w:type="spellEnd"/>
      <w:r w:rsidRPr="009373EA">
        <w:rPr>
          <w:i/>
          <w:iCs/>
          <w:color w:val="000000" w:themeColor="text1"/>
        </w:rPr>
        <w:t xml:space="preserve"> </w:t>
      </w:r>
      <w:proofErr w:type="spellStart"/>
      <w:r w:rsidRPr="009373EA">
        <w:rPr>
          <w:i/>
          <w:iCs/>
          <w:color w:val="000000" w:themeColor="text1"/>
        </w:rPr>
        <w:t>Education</w:t>
      </w:r>
      <w:proofErr w:type="spellEnd"/>
      <w:r w:rsidRPr="009373EA">
        <w:rPr>
          <w:i/>
          <w:iCs/>
          <w:color w:val="000000" w:themeColor="text1"/>
        </w:rPr>
        <w:t xml:space="preserve"> </w:t>
      </w:r>
      <w:proofErr w:type="spellStart"/>
      <w:r w:rsidRPr="009373EA">
        <w:rPr>
          <w:i/>
          <w:iCs/>
          <w:color w:val="000000" w:themeColor="text1"/>
        </w:rPr>
        <w:t>Research</w:t>
      </w:r>
      <w:proofErr w:type="spellEnd"/>
      <w:r w:rsidRPr="009373EA">
        <w:rPr>
          <w:i/>
          <w:iCs/>
          <w:color w:val="000000" w:themeColor="text1"/>
        </w:rPr>
        <w:t xml:space="preserve"> </w:t>
      </w:r>
      <w:proofErr w:type="spellStart"/>
      <w:r w:rsidRPr="009373EA">
        <w:rPr>
          <w:i/>
          <w:iCs/>
          <w:color w:val="000000" w:themeColor="text1"/>
        </w:rPr>
        <w:t>Journal</w:t>
      </w:r>
      <w:proofErr w:type="spellEnd"/>
      <w:r w:rsidRPr="009373EA">
        <w:rPr>
          <w:i/>
          <w:iCs/>
          <w:color w:val="000000" w:themeColor="text1"/>
        </w:rPr>
        <w:t>, 10</w:t>
      </w:r>
      <w:r w:rsidRPr="009373EA">
        <w:rPr>
          <w:color w:val="000000" w:themeColor="text1"/>
        </w:rPr>
        <w:t>(1), 37-50.</w:t>
      </w:r>
    </w:p>
    <w:p w14:paraId="423E33BE" w14:textId="59B02DD1" w:rsidR="00775159" w:rsidRPr="009373EA" w:rsidRDefault="00775159" w:rsidP="001933AB">
      <w:pPr>
        <w:pStyle w:val="TEZ"/>
        <w:spacing w:after="0" w:line="360" w:lineRule="auto"/>
        <w:ind w:left="567" w:hanging="567"/>
        <w:rPr>
          <w:color w:val="000000" w:themeColor="text1"/>
        </w:rPr>
      </w:pPr>
      <w:proofErr w:type="spellStart"/>
      <w:r w:rsidRPr="009373EA">
        <w:rPr>
          <w:color w:val="000000" w:themeColor="text1"/>
        </w:rPr>
        <w:lastRenderedPageBreak/>
        <w:t>Cai</w:t>
      </w:r>
      <w:proofErr w:type="spellEnd"/>
      <w:r w:rsidRPr="009373EA">
        <w:rPr>
          <w:color w:val="000000" w:themeColor="text1"/>
        </w:rPr>
        <w:t xml:space="preserve">, J. (2003). </w:t>
      </w:r>
      <w:proofErr w:type="spellStart"/>
      <w:r w:rsidRPr="009373EA">
        <w:rPr>
          <w:color w:val="000000" w:themeColor="text1"/>
        </w:rPr>
        <w:t>Singaporean</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mathematical</w:t>
      </w:r>
      <w:proofErr w:type="spellEnd"/>
      <w:r w:rsidRPr="009373EA">
        <w:rPr>
          <w:color w:val="000000" w:themeColor="text1"/>
        </w:rPr>
        <w:t xml:space="preserve"> </w:t>
      </w:r>
      <w:proofErr w:type="spellStart"/>
      <w:r w:rsidRPr="009373EA">
        <w:rPr>
          <w:color w:val="000000" w:themeColor="text1"/>
        </w:rPr>
        <w:t>thinking</w:t>
      </w:r>
      <w:proofErr w:type="spellEnd"/>
      <w:r w:rsidRPr="009373EA">
        <w:rPr>
          <w:color w:val="000000" w:themeColor="text1"/>
        </w:rPr>
        <w:t xml:space="preserve"> in problem </w:t>
      </w:r>
      <w:proofErr w:type="spellStart"/>
      <w:r w:rsidRPr="009373EA">
        <w:rPr>
          <w:color w:val="000000" w:themeColor="text1"/>
        </w:rPr>
        <w:t>solving</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problem </w:t>
      </w:r>
      <w:r w:rsidRPr="009373EA">
        <w:rPr>
          <w:color w:val="000000" w:themeColor="text1"/>
        </w:rPr>
        <w:tab/>
      </w:r>
      <w:proofErr w:type="spellStart"/>
      <w:r w:rsidRPr="009373EA">
        <w:rPr>
          <w:color w:val="000000" w:themeColor="text1"/>
        </w:rPr>
        <w:t>posing</w:t>
      </w:r>
      <w:proofErr w:type="spellEnd"/>
      <w:r w:rsidRPr="009373EA">
        <w:rPr>
          <w:color w:val="000000" w:themeColor="text1"/>
        </w:rPr>
        <w:t xml:space="preserve">: An </w:t>
      </w:r>
      <w:proofErr w:type="spellStart"/>
      <w:r w:rsidRPr="009373EA">
        <w:rPr>
          <w:color w:val="000000" w:themeColor="text1"/>
        </w:rPr>
        <w:t>exploratory</w:t>
      </w:r>
      <w:proofErr w:type="spellEnd"/>
      <w:r w:rsidRPr="009373EA">
        <w:rPr>
          <w:color w:val="000000" w:themeColor="text1"/>
        </w:rPr>
        <w:t xml:space="preserve"> </w:t>
      </w:r>
      <w:proofErr w:type="spellStart"/>
      <w:r w:rsidRPr="009373EA">
        <w:rPr>
          <w:color w:val="000000" w:themeColor="text1"/>
        </w:rPr>
        <w:t>study</w:t>
      </w:r>
      <w:proofErr w:type="spellEnd"/>
      <w:r w:rsidRPr="009373EA">
        <w:rPr>
          <w:color w:val="000000" w:themeColor="text1"/>
        </w:rPr>
        <w:t xml:space="preserve">. </w:t>
      </w:r>
      <w:r w:rsidRPr="009373EA">
        <w:rPr>
          <w:i/>
          <w:iCs/>
          <w:color w:val="000000" w:themeColor="text1"/>
        </w:rPr>
        <w:t xml:space="preserve">International </w:t>
      </w:r>
      <w:proofErr w:type="spellStart"/>
      <w:r w:rsidRPr="009373EA">
        <w:rPr>
          <w:i/>
          <w:iCs/>
          <w:color w:val="000000" w:themeColor="text1"/>
        </w:rPr>
        <w:t>Journal</w:t>
      </w:r>
      <w:proofErr w:type="spellEnd"/>
      <w:r w:rsidRPr="009373EA">
        <w:rPr>
          <w:i/>
          <w:iCs/>
          <w:color w:val="000000" w:themeColor="text1"/>
        </w:rPr>
        <w:t xml:space="preserve"> of Mathematical </w:t>
      </w:r>
      <w:proofErr w:type="spellStart"/>
      <w:r w:rsidRPr="009373EA">
        <w:rPr>
          <w:i/>
          <w:iCs/>
          <w:color w:val="000000" w:themeColor="text1"/>
        </w:rPr>
        <w:t>Education</w:t>
      </w:r>
      <w:proofErr w:type="spellEnd"/>
      <w:r w:rsidRPr="009373EA">
        <w:rPr>
          <w:i/>
          <w:iCs/>
          <w:color w:val="000000" w:themeColor="text1"/>
        </w:rPr>
        <w:t xml:space="preserve"> in </w:t>
      </w:r>
      <w:r w:rsidRPr="009373EA">
        <w:rPr>
          <w:i/>
          <w:iCs/>
          <w:color w:val="000000" w:themeColor="text1"/>
        </w:rPr>
        <w:tab/>
      </w:r>
      <w:proofErr w:type="spellStart"/>
      <w:r w:rsidRPr="009373EA">
        <w:rPr>
          <w:i/>
          <w:iCs/>
          <w:color w:val="000000" w:themeColor="text1"/>
        </w:rPr>
        <w:t>Science</w:t>
      </w:r>
      <w:proofErr w:type="spellEnd"/>
      <w:r w:rsidRPr="009373EA">
        <w:rPr>
          <w:i/>
          <w:iCs/>
          <w:color w:val="000000" w:themeColor="text1"/>
        </w:rPr>
        <w:t xml:space="preserve"> </w:t>
      </w:r>
      <w:proofErr w:type="spellStart"/>
      <w:r w:rsidRPr="009373EA">
        <w:rPr>
          <w:i/>
          <w:iCs/>
          <w:color w:val="000000" w:themeColor="text1"/>
        </w:rPr>
        <w:t>and</w:t>
      </w:r>
      <w:proofErr w:type="spellEnd"/>
      <w:r w:rsidRPr="009373EA">
        <w:rPr>
          <w:i/>
          <w:iCs/>
          <w:color w:val="000000" w:themeColor="text1"/>
        </w:rPr>
        <w:t xml:space="preserve"> </w:t>
      </w:r>
      <w:proofErr w:type="spellStart"/>
      <w:r w:rsidRPr="009373EA">
        <w:rPr>
          <w:i/>
          <w:iCs/>
          <w:color w:val="000000" w:themeColor="text1"/>
        </w:rPr>
        <w:t>Technology</w:t>
      </w:r>
      <w:proofErr w:type="spellEnd"/>
      <w:r w:rsidRPr="009373EA">
        <w:rPr>
          <w:i/>
          <w:iCs/>
          <w:color w:val="000000" w:themeColor="text1"/>
        </w:rPr>
        <w:t>, 34</w:t>
      </w:r>
      <w:r w:rsidRPr="009373EA">
        <w:rPr>
          <w:color w:val="000000" w:themeColor="text1"/>
        </w:rPr>
        <w:t>(5), 719-737.</w:t>
      </w:r>
    </w:p>
    <w:p w14:paraId="56DA8B35" w14:textId="0C0B35AB" w:rsidR="00DE115B" w:rsidRPr="009373EA" w:rsidRDefault="00DE115B" w:rsidP="001933AB">
      <w:pPr>
        <w:pStyle w:val="TEZ"/>
        <w:spacing w:after="0" w:line="360" w:lineRule="auto"/>
        <w:ind w:left="567" w:hanging="567"/>
        <w:rPr>
          <w:color w:val="000000" w:themeColor="text1"/>
        </w:rPr>
      </w:pPr>
      <w:proofErr w:type="spellStart"/>
      <w:r w:rsidRPr="009373EA">
        <w:rPr>
          <w:color w:val="000000" w:themeColor="text1"/>
        </w:rPr>
        <w:t>Cai</w:t>
      </w:r>
      <w:proofErr w:type="spellEnd"/>
      <w:r w:rsidRPr="009373EA">
        <w:rPr>
          <w:color w:val="000000" w:themeColor="text1"/>
        </w:rPr>
        <w:t>, J</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Hwang</w:t>
      </w:r>
      <w:proofErr w:type="spellEnd"/>
      <w:r w:rsidRPr="009373EA">
        <w:rPr>
          <w:color w:val="000000" w:themeColor="text1"/>
        </w:rPr>
        <w:t xml:space="preserve">, S. (2002). </w:t>
      </w:r>
      <w:proofErr w:type="spellStart"/>
      <w:r w:rsidRPr="009373EA">
        <w:rPr>
          <w:color w:val="000000" w:themeColor="text1"/>
        </w:rPr>
        <w:t>Generalized</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generative</w:t>
      </w:r>
      <w:proofErr w:type="spellEnd"/>
      <w:r w:rsidRPr="009373EA">
        <w:rPr>
          <w:color w:val="000000" w:themeColor="text1"/>
        </w:rPr>
        <w:t xml:space="preserve"> </w:t>
      </w:r>
      <w:proofErr w:type="spellStart"/>
      <w:r w:rsidRPr="009373EA">
        <w:rPr>
          <w:color w:val="000000" w:themeColor="text1"/>
        </w:rPr>
        <w:t>thinking</w:t>
      </w:r>
      <w:proofErr w:type="spellEnd"/>
      <w:r w:rsidRPr="009373EA">
        <w:rPr>
          <w:color w:val="000000" w:themeColor="text1"/>
        </w:rPr>
        <w:t xml:space="preserve"> in US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Chinese</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mathematical</w:t>
      </w:r>
      <w:proofErr w:type="spellEnd"/>
      <w:r w:rsidRPr="009373EA">
        <w:rPr>
          <w:color w:val="000000" w:themeColor="text1"/>
        </w:rPr>
        <w:t xml:space="preserve"> problem </w:t>
      </w:r>
      <w:proofErr w:type="spellStart"/>
      <w:r w:rsidRPr="009373EA">
        <w:rPr>
          <w:color w:val="000000" w:themeColor="text1"/>
        </w:rPr>
        <w:t>solving</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i/>
          <w:iCs/>
          <w:color w:val="000000" w:themeColor="text1"/>
        </w:rPr>
        <w:t>Journal</w:t>
      </w:r>
      <w:proofErr w:type="spellEnd"/>
      <w:r w:rsidRPr="009373EA">
        <w:rPr>
          <w:i/>
          <w:iCs/>
          <w:color w:val="000000" w:themeColor="text1"/>
        </w:rPr>
        <w:t xml:space="preserve"> of </w:t>
      </w:r>
      <w:r w:rsidRPr="009373EA">
        <w:rPr>
          <w:i/>
          <w:iCs/>
          <w:color w:val="000000" w:themeColor="text1"/>
        </w:rPr>
        <w:tab/>
        <w:t xml:space="preserve">Mathematical </w:t>
      </w:r>
      <w:proofErr w:type="spellStart"/>
      <w:r w:rsidRPr="009373EA">
        <w:rPr>
          <w:i/>
          <w:iCs/>
          <w:color w:val="000000" w:themeColor="text1"/>
        </w:rPr>
        <w:t>Behavior</w:t>
      </w:r>
      <w:proofErr w:type="spellEnd"/>
      <w:r w:rsidRPr="009373EA">
        <w:rPr>
          <w:i/>
          <w:iCs/>
          <w:color w:val="000000" w:themeColor="text1"/>
        </w:rPr>
        <w:t>, 21</w:t>
      </w:r>
      <w:r w:rsidRPr="009373EA">
        <w:rPr>
          <w:color w:val="000000" w:themeColor="text1"/>
        </w:rPr>
        <w:t>(4), 401-421.</w:t>
      </w:r>
    </w:p>
    <w:p w14:paraId="2516AB61" w14:textId="3C284D76" w:rsidR="000E12D2" w:rsidRPr="009373EA" w:rsidRDefault="000E12D2" w:rsidP="001933AB">
      <w:pPr>
        <w:pStyle w:val="TEZ"/>
        <w:spacing w:after="0" w:line="360" w:lineRule="auto"/>
        <w:ind w:left="567" w:hanging="567"/>
        <w:rPr>
          <w:color w:val="000000" w:themeColor="text1"/>
        </w:rPr>
      </w:pPr>
      <w:proofErr w:type="spellStart"/>
      <w:r w:rsidRPr="009373EA">
        <w:rPr>
          <w:color w:val="000000" w:themeColor="text1"/>
        </w:rPr>
        <w:t>Cai</w:t>
      </w:r>
      <w:proofErr w:type="spellEnd"/>
      <w:r w:rsidRPr="009373EA">
        <w:rPr>
          <w:color w:val="000000" w:themeColor="text1"/>
        </w:rPr>
        <w:t>, J</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Moyer</w:t>
      </w:r>
      <w:proofErr w:type="spellEnd"/>
      <w:r w:rsidRPr="009373EA">
        <w:rPr>
          <w:color w:val="000000" w:themeColor="text1"/>
        </w:rPr>
        <w:t xml:space="preserve">, J. C., </w:t>
      </w:r>
      <w:proofErr w:type="spellStart"/>
      <w:r w:rsidRPr="009373EA">
        <w:rPr>
          <w:color w:val="000000" w:themeColor="text1"/>
        </w:rPr>
        <w:t>Wang</w:t>
      </w:r>
      <w:proofErr w:type="spellEnd"/>
      <w:r w:rsidRPr="009373EA">
        <w:rPr>
          <w:color w:val="000000" w:themeColor="text1"/>
        </w:rPr>
        <w:t xml:space="preserve">, N., </w:t>
      </w:r>
      <w:proofErr w:type="spellStart"/>
      <w:r w:rsidRPr="009373EA">
        <w:rPr>
          <w:color w:val="000000" w:themeColor="text1"/>
        </w:rPr>
        <w:t>Hwang</w:t>
      </w:r>
      <w:proofErr w:type="spellEnd"/>
      <w:r w:rsidRPr="009373EA">
        <w:rPr>
          <w:color w:val="000000" w:themeColor="text1"/>
        </w:rPr>
        <w:t xml:space="preserve">, S., </w:t>
      </w:r>
      <w:proofErr w:type="spellStart"/>
      <w:r w:rsidRPr="009373EA">
        <w:rPr>
          <w:color w:val="000000" w:themeColor="text1"/>
        </w:rPr>
        <w:t>Nie</w:t>
      </w:r>
      <w:proofErr w:type="spellEnd"/>
      <w:r w:rsidRPr="009373EA">
        <w:rPr>
          <w:color w:val="000000" w:themeColor="text1"/>
        </w:rPr>
        <w:t xml:space="preserve">, B., &amp; </w:t>
      </w:r>
      <w:proofErr w:type="spellStart"/>
      <w:r w:rsidRPr="009373EA">
        <w:rPr>
          <w:color w:val="000000" w:themeColor="text1"/>
        </w:rPr>
        <w:t>Garber</w:t>
      </w:r>
      <w:proofErr w:type="spellEnd"/>
      <w:r w:rsidRPr="009373EA">
        <w:rPr>
          <w:color w:val="000000" w:themeColor="text1"/>
        </w:rPr>
        <w:t xml:space="preserve">, T. (2013). Mathematical </w:t>
      </w:r>
      <w:r w:rsidRPr="009373EA">
        <w:rPr>
          <w:color w:val="000000" w:themeColor="text1"/>
        </w:rPr>
        <w:tab/>
        <w:t xml:space="preserve">problem </w:t>
      </w:r>
      <w:proofErr w:type="spellStart"/>
      <w:r w:rsidRPr="009373EA">
        <w:rPr>
          <w:color w:val="000000" w:themeColor="text1"/>
        </w:rPr>
        <w:t>posing</w:t>
      </w:r>
      <w:proofErr w:type="spellEnd"/>
      <w:r w:rsidRPr="009373EA">
        <w:rPr>
          <w:color w:val="000000" w:themeColor="text1"/>
        </w:rPr>
        <w:t xml:space="preserve"> as a </w:t>
      </w:r>
      <w:proofErr w:type="spellStart"/>
      <w:r w:rsidRPr="009373EA">
        <w:rPr>
          <w:color w:val="000000" w:themeColor="text1"/>
        </w:rPr>
        <w:t>measure</w:t>
      </w:r>
      <w:proofErr w:type="spellEnd"/>
      <w:r w:rsidRPr="009373EA">
        <w:rPr>
          <w:color w:val="000000" w:themeColor="text1"/>
        </w:rPr>
        <w:t xml:space="preserve"> of </w:t>
      </w:r>
      <w:proofErr w:type="spellStart"/>
      <w:r w:rsidRPr="009373EA">
        <w:rPr>
          <w:color w:val="000000" w:themeColor="text1"/>
        </w:rPr>
        <w:t>curricular</w:t>
      </w:r>
      <w:proofErr w:type="spellEnd"/>
      <w:r w:rsidRPr="009373EA">
        <w:rPr>
          <w:color w:val="000000" w:themeColor="text1"/>
        </w:rPr>
        <w:t xml:space="preserve"> </w:t>
      </w:r>
      <w:proofErr w:type="spellStart"/>
      <w:r w:rsidRPr="009373EA">
        <w:rPr>
          <w:color w:val="000000" w:themeColor="text1"/>
        </w:rPr>
        <w:t>effect</w:t>
      </w:r>
      <w:proofErr w:type="spellEnd"/>
      <w:r w:rsidRPr="009373EA">
        <w:rPr>
          <w:color w:val="000000" w:themeColor="text1"/>
        </w:rPr>
        <w:t xml:space="preserve"> on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learning</w:t>
      </w:r>
      <w:proofErr w:type="spellEnd"/>
      <w:r w:rsidRPr="009373EA">
        <w:rPr>
          <w:color w:val="000000" w:themeColor="text1"/>
        </w:rPr>
        <w:t xml:space="preserve">. </w:t>
      </w:r>
      <w:proofErr w:type="spellStart"/>
      <w:r w:rsidRPr="009373EA">
        <w:rPr>
          <w:i/>
          <w:color w:val="000000" w:themeColor="text1"/>
        </w:rPr>
        <w:t>Educational</w:t>
      </w:r>
      <w:proofErr w:type="spellEnd"/>
      <w:r w:rsidRPr="009373EA">
        <w:rPr>
          <w:i/>
          <w:color w:val="000000" w:themeColor="text1"/>
        </w:rPr>
        <w:t xml:space="preserve"> </w:t>
      </w:r>
      <w:r w:rsidRPr="009373EA">
        <w:rPr>
          <w:i/>
          <w:color w:val="000000" w:themeColor="text1"/>
        </w:rPr>
        <w:tab/>
      </w:r>
      <w:proofErr w:type="spellStart"/>
      <w:r w:rsidRPr="009373EA">
        <w:rPr>
          <w:i/>
          <w:color w:val="000000" w:themeColor="text1"/>
        </w:rPr>
        <w:t>Studies</w:t>
      </w:r>
      <w:proofErr w:type="spellEnd"/>
      <w:r w:rsidRPr="009373EA">
        <w:rPr>
          <w:i/>
          <w:color w:val="000000" w:themeColor="text1"/>
        </w:rPr>
        <w:t xml:space="preserve"> in </w:t>
      </w:r>
      <w:proofErr w:type="spellStart"/>
      <w:r w:rsidRPr="009373EA">
        <w:rPr>
          <w:i/>
          <w:color w:val="000000" w:themeColor="text1"/>
        </w:rPr>
        <w:t>Mathematics</w:t>
      </w:r>
      <w:proofErr w:type="spellEnd"/>
      <w:r w:rsidRPr="009373EA">
        <w:rPr>
          <w:i/>
          <w:color w:val="000000" w:themeColor="text1"/>
        </w:rPr>
        <w:t>, 83</w:t>
      </w:r>
      <w:r w:rsidRPr="009373EA">
        <w:rPr>
          <w:color w:val="000000" w:themeColor="text1"/>
        </w:rPr>
        <w:t>(1), 57-69.</w:t>
      </w:r>
    </w:p>
    <w:p w14:paraId="1248EC4C" w14:textId="05897A55" w:rsidR="001F6C5F" w:rsidRPr="009373EA" w:rsidRDefault="001F6C5F" w:rsidP="001933AB">
      <w:pPr>
        <w:pStyle w:val="TEZ"/>
        <w:spacing w:after="0" w:line="360" w:lineRule="auto"/>
        <w:ind w:left="567" w:hanging="567"/>
        <w:rPr>
          <w:color w:val="000000" w:themeColor="text1"/>
        </w:rPr>
      </w:pPr>
      <w:proofErr w:type="spellStart"/>
      <w:r w:rsidRPr="009373EA">
        <w:rPr>
          <w:color w:val="000000" w:themeColor="text1"/>
        </w:rPr>
        <w:t>Cai</w:t>
      </w:r>
      <w:proofErr w:type="spellEnd"/>
      <w:r w:rsidRPr="009373EA">
        <w:rPr>
          <w:color w:val="000000" w:themeColor="text1"/>
        </w:rPr>
        <w:t>, J</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Chen</w:t>
      </w:r>
      <w:proofErr w:type="spellEnd"/>
      <w:r w:rsidRPr="009373EA">
        <w:rPr>
          <w:color w:val="000000" w:themeColor="text1"/>
        </w:rPr>
        <w:t xml:space="preserve">, T., </w:t>
      </w:r>
      <w:proofErr w:type="spellStart"/>
      <w:r w:rsidRPr="009373EA">
        <w:rPr>
          <w:color w:val="000000" w:themeColor="text1"/>
        </w:rPr>
        <w:t>Li</w:t>
      </w:r>
      <w:proofErr w:type="spellEnd"/>
      <w:r w:rsidRPr="009373EA">
        <w:rPr>
          <w:color w:val="000000" w:themeColor="text1"/>
        </w:rPr>
        <w:t xml:space="preserve">, X., </w:t>
      </w:r>
      <w:proofErr w:type="spellStart"/>
      <w:r w:rsidRPr="009373EA">
        <w:rPr>
          <w:color w:val="000000" w:themeColor="text1"/>
        </w:rPr>
        <w:t>Xu</w:t>
      </w:r>
      <w:proofErr w:type="spellEnd"/>
      <w:r w:rsidRPr="009373EA">
        <w:rPr>
          <w:color w:val="000000" w:themeColor="text1"/>
        </w:rPr>
        <w:t xml:space="preserve">, R., </w:t>
      </w:r>
      <w:proofErr w:type="spellStart"/>
      <w:r w:rsidRPr="009373EA">
        <w:rPr>
          <w:color w:val="000000" w:themeColor="text1"/>
        </w:rPr>
        <w:t>Zhang</w:t>
      </w:r>
      <w:proofErr w:type="spellEnd"/>
      <w:r w:rsidRPr="009373EA">
        <w:rPr>
          <w:color w:val="000000" w:themeColor="text1"/>
        </w:rPr>
        <w:t xml:space="preserve">, S., Hu, Y., </w:t>
      </w:r>
      <w:proofErr w:type="spellStart"/>
      <w:r w:rsidRPr="009373EA">
        <w:rPr>
          <w:color w:val="000000" w:themeColor="text1"/>
        </w:rPr>
        <w:t>Zhang</w:t>
      </w:r>
      <w:proofErr w:type="spellEnd"/>
      <w:r w:rsidRPr="009373EA">
        <w:rPr>
          <w:color w:val="000000" w:themeColor="text1"/>
        </w:rPr>
        <w:t>, L.</w:t>
      </w:r>
      <w:r w:rsidR="00D75D38" w:rsidRPr="009373EA">
        <w:rPr>
          <w:color w:val="000000" w:themeColor="text1"/>
        </w:rPr>
        <w:t>,</w:t>
      </w:r>
      <w:r w:rsidRPr="009373EA">
        <w:rPr>
          <w:color w:val="000000" w:themeColor="text1"/>
        </w:rPr>
        <w:t xml:space="preserve"> &amp; </w:t>
      </w:r>
      <w:proofErr w:type="spellStart"/>
      <w:r w:rsidRPr="009373EA">
        <w:rPr>
          <w:color w:val="000000" w:themeColor="text1"/>
        </w:rPr>
        <w:t>Song</w:t>
      </w:r>
      <w:proofErr w:type="spellEnd"/>
      <w:r w:rsidRPr="009373EA">
        <w:rPr>
          <w:color w:val="000000" w:themeColor="text1"/>
        </w:rPr>
        <w:t xml:space="preserve">, N. (2019). </w:t>
      </w:r>
      <w:proofErr w:type="spellStart"/>
      <w:r w:rsidRPr="009373EA">
        <w:rPr>
          <w:color w:val="000000" w:themeColor="text1"/>
        </w:rPr>
        <w:t>Exploring</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the</w:t>
      </w:r>
      <w:proofErr w:type="spellEnd"/>
      <w:r w:rsidRPr="009373EA">
        <w:rPr>
          <w:color w:val="000000" w:themeColor="text1"/>
        </w:rPr>
        <w:t xml:space="preserve"> </w:t>
      </w:r>
      <w:proofErr w:type="spellStart"/>
      <w:r w:rsidRPr="009373EA">
        <w:rPr>
          <w:color w:val="000000" w:themeColor="text1"/>
        </w:rPr>
        <w:t>impact</w:t>
      </w:r>
      <w:proofErr w:type="spellEnd"/>
      <w:r w:rsidRPr="009373EA">
        <w:rPr>
          <w:color w:val="000000" w:themeColor="text1"/>
        </w:rPr>
        <w:t xml:space="preserve"> of a problem-</w:t>
      </w:r>
      <w:proofErr w:type="spellStart"/>
      <w:r w:rsidRPr="009373EA">
        <w:rPr>
          <w:color w:val="000000" w:themeColor="text1"/>
        </w:rPr>
        <w:t>posing</w:t>
      </w:r>
      <w:proofErr w:type="spellEnd"/>
      <w:r w:rsidRPr="009373EA">
        <w:rPr>
          <w:color w:val="000000" w:themeColor="text1"/>
        </w:rPr>
        <w:t xml:space="preserve"> </w:t>
      </w:r>
      <w:proofErr w:type="gramStart"/>
      <w:r w:rsidRPr="009373EA">
        <w:rPr>
          <w:color w:val="000000" w:themeColor="text1"/>
        </w:rPr>
        <w:t>workshop</w:t>
      </w:r>
      <w:proofErr w:type="gramEnd"/>
      <w:r w:rsidRPr="009373EA">
        <w:rPr>
          <w:color w:val="000000" w:themeColor="text1"/>
        </w:rPr>
        <w:t xml:space="preserve"> on </w:t>
      </w:r>
      <w:proofErr w:type="spellStart"/>
      <w:r w:rsidRPr="009373EA">
        <w:rPr>
          <w:color w:val="000000" w:themeColor="text1"/>
        </w:rPr>
        <w:t>elementary</w:t>
      </w:r>
      <w:proofErr w:type="spellEnd"/>
      <w:r w:rsidRPr="009373EA">
        <w:rPr>
          <w:color w:val="000000" w:themeColor="text1"/>
        </w:rPr>
        <w:t xml:space="preserve"> </w:t>
      </w:r>
      <w:proofErr w:type="spellStart"/>
      <w:r w:rsidRPr="009373EA">
        <w:rPr>
          <w:color w:val="000000" w:themeColor="text1"/>
        </w:rPr>
        <w:t>school</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teachers</w:t>
      </w:r>
      <w:proofErr w:type="spellEnd"/>
      <w:r w:rsidRPr="009373EA">
        <w:rPr>
          <w:color w:val="000000" w:themeColor="text1"/>
        </w:rPr>
        <w:t xml:space="preserve">’ </w:t>
      </w:r>
      <w:proofErr w:type="spellStart"/>
      <w:r w:rsidRPr="009373EA">
        <w:rPr>
          <w:color w:val="000000" w:themeColor="text1"/>
        </w:rPr>
        <w:t>conceptions</w:t>
      </w:r>
      <w:proofErr w:type="spellEnd"/>
      <w:r w:rsidRPr="009373EA">
        <w:rPr>
          <w:color w:val="000000" w:themeColor="text1"/>
        </w:rPr>
        <w:t xml:space="preserve"> on 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lesson</w:t>
      </w:r>
      <w:proofErr w:type="spellEnd"/>
      <w:r w:rsidRPr="009373EA">
        <w:rPr>
          <w:color w:val="000000" w:themeColor="text1"/>
        </w:rPr>
        <w:t xml:space="preserve"> </w:t>
      </w:r>
      <w:proofErr w:type="spellStart"/>
      <w:r w:rsidRPr="009373EA">
        <w:rPr>
          <w:color w:val="000000" w:themeColor="text1"/>
        </w:rPr>
        <w:t>design</w:t>
      </w:r>
      <w:proofErr w:type="spellEnd"/>
      <w:r w:rsidRPr="009373EA">
        <w:rPr>
          <w:color w:val="000000" w:themeColor="text1"/>
        </w:rPr>
        <w:t xml:space="preserve">. </w:t>
      </w:r>
      <w:r w:rsidRPr="009373EA">
        <w:rPr>
          <w:i/>
          <w:color w:val="000000" w:themeColor="text1"/>
        </w:rPr>
        <w:t xml:space="preserve">International </w:t>
      </w:r>
      <w:proofErr w:type="spellStart"/>
      <w:r w:rsidRPr="009373EA">
        <w:rPr>
          <w:i/>
          <w:color w:val="000000" w:themeColor="text1"/>
        </w:rPr>
        <w:t>Journal</w:t>
      </w:r>
      <w:proofErr w:type="spellEnd"/>
      <w:r w:rsidRPr="009373EA">
        <w:rPr>
          <w:i/>
          <w:color w:val="000000" w:themeColor="text1"/>
        </w:rPr>
        <w:t xml:space="preserve"> of </w:t>
      </w:r>
      <w:r w:rsidRPr="009373EA">
        <w:rPr>
          <w:i/>
          <w:color w:val="000000" w:themeColor="text1"/>
        </w:rPr>
        <w:tab/>
      </w:r>
      <w:proofErr w:type="spellStart"/>
      <w:r w:rsidRPr="009373EA">
        <w:rPr>
          <w:i/>
          <w:color w:val="000000" w:themeColor="text1"/>
        </w:rPr>
        <w:t>Educational</w:t>
      </w:r>
      <w:proofErr w:type="spellEnd"/>
      <w:r w:rsidRPr="009373EA">
        <w:rPr>
          <w:i/>
          <w:color w:val="000000" w:themeColor="text1"/>
        </w:rPr>
        <w:t xml:space="preserve"> </w:t>
      </w:r>
      <w:proofErr w:type="spellStart"/>
      <w:r w:rsidRPr="009373EA">
        <w:rPr>
          <w:i/>
          <w:color w:val="000000" w:themeColor="text1"/>
        </w:rPr>
        <w:t>Research</w:t>
      </w:r>
      <w:proofErr w:type="spellEnd"/>
      <w:r w:rsidRPr="009373EA">
        <w:rPr>
          <w:color w:val="000000" w:themeColor="text1"/>
        </w:rPr>
        <w:t>. https://doi.org/10.1016/j.ijer.2019.02.004.</w:t>
      </w:r>
    </w:p>
    <w:p w14:paraId="248AF3BF" w14:textId="043534BD" w:rsidR="007C4AF7" w:rsidRPr="009373EA" w:rsidRDefault="007C4AF7" w:rsidP="001933AB">
      <w:pPr>
        <w:pStyle w:val="TEZ"/>
        <w:spacing w:after="0" w:line="360" w:lineRule="auto"/>
        <w:ind w:left="567" w:hanging="567"/>
        <w:rPr>
          <w:color w:val="000000" w:themeColor="text1"/>
        </w:rPr>
      </w:pPr>
      <w:proofErr w:type="spellStart"/>
      <w:r w:rsidRPr="009373EA">
        <w:rPr>
          <w:color w:val="000000" w:themeColor="text1"/>
        </w:rPr>
        <w:t>Christou</w:t>
      </w:r>
      <w:proofErr w:type="spellEnd"/>
      <w:r w:rsidRPr="009373EA">
        <w:rPr>
          <w:color w:val="000000" w:themeColor="text1"/>
        </w:rPr>
        <w:t>, C</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Mousoulides</w:t>
      </w:r>
      <w:proofErr w:type="spellEnd"/>
      <w:r w:rsidRPr="009373EA">
        <w:rPr>
          <w:color w:val="000000" w:themeColor="text1"/>
        </w:rPr>
        <w:t xml:space="preserve">, N., </w:t>
      </w:r>
      <w:proofErr w:type="spellStart"/>
      <w:r w:rsidRPr="009373EA">
        <w:rPr>
          <w:color w:val="000000" w:themeColor="text1"/>
        </w:rPr>
        <w:t>Pittalis</w:t>
      </w:r>
      <w:proofErr w:type="spellEnd"/>
      <w:r w:rsidRPr="009373EA">
        <w:rPr>
          <w:color w:val="000000" w:themeColor="text1"/>
        </w:rPr>
        <w:t xml:space="preserve">, M., </w:t>
      </w:r>
      <w:proofErr w:type="spellStart"/>
      <w:r w:rsidRPr="009373EA">
        <w:rPr>
          <w:color w:val="000000" w:themeColor="text1"/>
        </w:rPr>
        <w:t>Pitta-Pantazi</w:t>
      </w:r>
      <w:proofErr w:type="spellEnd"/>
      <w:r w:rsidRPr="009373EA">
        <w:rPr>
          <w:color w:val="000000" w:themeColor="text1"/>
        </w:rPr>
        <w:t xml:space="preserve">, D., &amp; </w:t>
      </w:r>
      <w:proofErr w:type="spellStart"/>
      <w:r w:rsidRPr="009373EA">
        <w:rPr>
          <w:color w:val="000000" w:themeColor="text1"/>
        </w:rPr>
        <w:t>Sriraman</w:t>
      </w:r>
      <w:proofErr w:type="spellEnd"/>
      <w:r w:rsidRPr="009373EA">
        <w:rPr>
          <w:color w:val="000000" w:themeColor="text1"/>
        </w:rPr>
        <w:t xml:space="preserve">, B. (2005). An </w:t>
      </w:r>
      <w:r w:rsidRPr="009373EA">
        <w:rPr>
          <w:color w:val="000000" w:themeColor="text1"/>
        </w:rPr>
        <w:tab/>
      </w:r>
      <w:proofErr w:type="spellStart"/>
      <w:r w:rsidRPr="009373EA">
        <w:rPr>
          <w:color w:val="000000" w:themeColor="text1"/>
        </w:rPr>
        <w:t>empirical</w:t>
      </w:r>
      <w:proofErr w:type="spellEnd"/>
      <w:r w:rsidRPr="009373EA">
        <w:rPr>
          <w:color w:val="000000" w:themeColor="text1"/>
        </w:rPr>
        <w:t xml:space="preserve"> </w:t>
      </w:r>
      <w:proofErr w:type="spellStart"/>
      <w:r w:rsidRPr="009373EA">
        <w:rPr>
          <w:color w:val="000000" w:themeColor="text1"/>
        </w:rPr>
        <w:t>taxonomy</w:t>
      </w:r>
      <w:proofErr w:type="spellEnd"/>
      <w:r w:rsidRPr="009373EA">
        <w:rPr>
          <w:color w:val="000000" w:themeColor="text1"/>
        </w:rPr>
        <w:t xml:space="preserve"> of 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processes</w:t>
      </w:r>
      <w:proofErr w:type="spellEnd"/>
      <w:r w:rsidRPr="009373EA">
        <w:rPr>
          <w:color w:val="000000" w:themeColor="text1"/>
        </w:rPr>
        <w:t xml:space="preserve">. </w:t>
      </w:r>
      <w:r w:rsidRPr="009373EA">
        <w:rPr>
          <w:i/>
          <w:iCs/>
          <w:color w:val="000000" w:themeColor="text1"/>
        </w:rPr>
        <w:t>ZDM, 37</w:t>
      </w:r>
      <w:r w:rsidRPr="009373EA">
        <w:rPr>
          <w:color w:val="000000" w:themeColor="text1"/>
        </w:rPr>
        <w:t>(3), 149-158.</w:t>
      </w:r>
    </w:p>
    <w:p w14:paraId="0834FAC6" w14:textId="58690D15" w:rsidR="006F3634" w:rsidRPr="009373EA" w:rsidRDefault="006F3634" w:rsidP="001933AB">
      <w:pPr>
        <w:pStyle w:val="TEZ"/>
        <w:spacing w:after="0" w:line="360" w:lineRule="auto"/>
        <w:ind w:left="567" w:hanging="567"/>
        <w:rPr>
          <w:color w:val="000000" w:themeColor="text1"/>
        </w:rPr>
      </w:pPr>
      <w:r w:rsidRPr="009373EA">
        <w:rPr>
          <w:color w:val="000000" w:themeColor="text1"/>
        </w:rPr>
        <w:t xml:space="preserve">Çağırgan-Gülten, D. (2013). An </w:t>
      </w:r>
      <w:proofErr w:type="spellStart"/>
      <w:r w:rsidRPr="009373EA">
        <w:rPr>
          <w:color w:val="000000" w:themeColor="text1"/>
        </w:rPr>
        <w:t>investigation</w:t>
      </w:r>
      <w:proofErr w:type="spellEnd"/>
      <w:r w:rsidRPr="009373EA">
        <w:rPr>
          <w:color w:val="000000" w:themeColor="text1"/>
        </w:rPr>
        <w:t xml:space="preserve"> of </w:t>
      </w:r>
      <w:proofErr w:type="spellStart"/>
      <w:r w:rsidRPr="009373EA">
        <w:rPr>
          <w:color w:val="000000" w:themeColor="text1"/>
        </w:rPr>
        <w:t>pre</w:t>
      </w:r>
      <w:proofErr w:type="spellEnd"/>
      <w:r w:rsidRPr="009373EA">
        <w:rPr>
          <w:color w:val="000000" w:themeColor="text1"/>
        </w:rPr>
        <w:t xml:space="preserve">-service </w:t>
      </w:r>
      <w:proofErr w:type="spellStart"/>
      <w:r w:rsidRPr="009373EA">
        <w:rPr>
          <w:color w:val="000000" w:themeColor="text1"/>
        </w:rPr>
        <w:t>primary</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teachers</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math</w:t>
      </w:r>
      <w:proofErr w:type="spellEnd"/>
      <w:r w:rsidRPr="009373EA">
        <w:rPr>
          <w:color w:val="000000" w:themeColor="text1"/>
        </w:rPr>
        <w:t xml:space="preserve"> </w:t>
      </w:r>
      <w:proofErr w:type="spellStart"/>
      <w:r w:rsidRPr="009373EA">
        <w:rPr>
          <w:color w:val="000000" w:themeColor="text1"/>
        </w:rPr>
        <w:t>literacy</w:t>
      </w:r>
      <w:proofErr w:type="spellEnd"/>
      <w:r w:rsidRPr="009373EA">
        <w:rPr>
          <w:color w:val="000000" w:themeColor="text1"/>
        </w:rPr>
        <w:t xml:space="preserve">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beliefs</w:t>
      </w:r>
      <w:proofErr w:type="spellEnd"/>
      <w:r w:rsidRPr="009373EA">
        <w:rPr>
          <w:color w:val="000000" w:themeColor="text1"/>
        </w:rPr>
        <w:t xml:space="preserve"> in </w:t>
      </w:r>
      <w:proofErr w:type="spellStart"/>
      <w:r w:rsidRPr="009373EA">
        <w:rPr>
          <w:color w:val="000000" w:themeColor="text1"/>
        </w:rPr>
        <w:t>terms</w:t>
      </w:r>
      <w:proofErr w:type="spellEnd"/>
      <w:r w:rsidRPr="009373EA">
        <w:rPr>
          <w:color w:val="000000" w:themeColor="text1"/>
        </w:rPr>
        <w:t xml:space="preserve"> of </w:t>
      </w:r>
      <w:proofErr w:type="spellStart"/>
      <w:r w:rsidRPr="009373EA">
        <w:rPr>
          <w:color w:val="000000" w:themeColor="text1"/>
        </w:rPr>
        <w:t>certain</w:t>
      </w:r>
      <w:proofErr w:type="spellEnd"/>
      <w:r w:rsidRPr="009373EA">
        <w:rPr>
          <w:color w:val="000000" w:themeColor="text1"/>
        </w:rPr>
        <w:t xml:space="preserve"> </w:t>
      </w:r>
      <w:proofErr w:type="spellStart"/>
      <w:r w:rsidRPr="009373EA">
        <w:rPr>
          <w:color w:val="000000" w:themeColor="text1"/>
        </w:rPr>
        <w:t>variables</w:t>
      </w:r>
      <w:proofErr w:type="spellEnd"/>
      <w:r w:rsidRPr="009373EA">
        <w:rPr>
          <w:color w:val="000000" w:themeColor="text1"/>
        </w:rPr>
        <w:t xml:space="preserve">. </w:t>
      </w:r>
      <w:r w:rsidRPr="009373EA">
        <w:rPr>
          <w:i/>
          <w:color w:val="000000" w:themeColor="text1"/>
        </w:rPr>
        <w:t xml:space="preserve">International Online </w:t>
      </w:r>
      <w:r w:rsidRPr="009373EA">
        <w:rPr>
          <w:i/>
          <w:color w:val="000000" w:themeColor="text1"/>
        </w:rPr>
        <w:tab/>
      </w:r>
      <w:proofErr w:type="spellStart"/>
      <w:r w:rsidRPr="009373EA">
        <w:rPr>
          <w:i/>
          <w:color w:val="000000" w:themeColor="text1"/>
        </w:rPr>
        <w:t>Journal</w:t>
      </w:r>
      <w:proofErr w:type="spellEnd"/>
      <w:r w:rsidRPr="009373EA">
        <w:rPr>
          <w:i/>
          <w:color w:val="000000" w:themeColor="text1"/>
        </w:rPr>
        <w:t xml:space="preserve"> of </w:t>
      </w:r>
      <w:proofErr w:type="spellStart"/>
      <w:r w:rsidRPr="009373EA">
        <w:rPr>
          <w:i/>
          <w:color w:val="000000" w:themeColor="text1"/>
        </w:rPr>
        <w:t>Educational</w:t>
      </w:r>
      <w:proofErr w:type="spellEnd"/>
      <w:r w:rsidRPr="009373EA">
        <w:rPr>
          <w:i/>
          <w:color w:val="000000" w:themeColor="text1"/>
        </w:rPr>
        <w:t xml:space="preserve"> </w:t>
      </w:r>
      <w:proofErr w:type="spellStart"/>
      <w:r w:rsidRPr="009373EA">
        <w:rPr>
          <w:i/>
          <w:color w:val="000000" w:themeColor="text1"/>
        </w:rPr>
        <w:t>Sciences</w:t>
      </w:r>
      <w:proofErr w:type="spellEnd"/>
      <w:r w:rsidRPr="009373EA">
        <w:rPr>
          <w:i/>
          <w:color w:val="000000" w:themeColor="text1"/>
        </w:rPr>
        <w:t>, 5</w:t>
      </w:r>
      <w:r w:rsidRPr="009373EA">
        <w:rPr>
          <w:color w:val="000000" w:themeColor="text1"/>
        </w:rPr>
        <w:t>(2), 393-408.</w:t>
      </w:r>
    </w:p>
    <w:p w14:paraId="68548C58" w14:textId="1B2522D4" w:rsidR="00EB1149" w:rsidRPr="009373EA" w:rsidRDefault="00EB1149" w:rsidP="001933AB">
      <w:pPr>
        <w:pStyle w:val="TEZ"/>
        <w:spacing w:after="0" w:line="360" w:lineRule="auto"/>
        <w:ind w:left="567" w:hanging="567"/>
        <w:rPr>
          <w:color w:val="000000" w:themeColor="text1"/>
        </w:rPr>
      </w:pPr>
      <w:r w:rsidRPr="009373EA">
        <w:rPr>
          <w:color w:val="000000" w:themeColor="text1"/>
        </w:rPr>
        <w:t>Çelik, A</w:t>
      </w:r>
      <w:proofErr w:type="gramStart"/>
      <w:r w:rsidRPr="009373EA">
        <w:rPr>
          <w:color w:val="000000" w:themeColor="text1"/>
        </w:rPr>
        <w:t>.,</w:t>
      </w:r>
      <w:proofErr w:type="gramEnd"/>
      <w:r w:rsidRPr="009373EA">
        <w:rPr>
          <w:color w:val="000000" w:themeColor="text1"/>
        </w:rPr>
        <w:t xml:space="preserve"> &amp; Yetkin-Özdemir, E. (2011). İlköğretim öğrencilerinin orantısal akıl yürütme </w:t>
      </w:r>
      <w:r w:rsidRPr="009373EA">
        <w:rPr>
          <w:color w:val="000000" w:themeColor="text1"/>
        </w:rPr>
        <w:tab/>
        <w:t xml:space="preserve">becerileri ile oran-orantı problemi kurma becerileri arasındaki ilişki. </w:t>
      </w:r>
      <w:r w:rsidRPr="009373EA">
        <w:rPr>
          <w:i/>
          <w:iCs/>
          <w:color w:val="000000" w:themeColor="text1"/>
        </w:rPr>
        <w:t xml:space="preserve">Pamukkale </w:t>
      </w:r>
      <w:r w:rsidRPr="009373EA">
        <w:rPr>
          <w:i/>
          <w:iCs/>
          <w:color w:val="000000" w:themeColor="text1"/>
        </w:rPr>
        <w:tab/>
        <w:t>Üniversitesi Eğitim Fakültesi Dergisi</w:t>
      </w:r>
      <w:r w:rsidRPr="009373EA">
        <w:rPr>
          <w:color w:val="000000" w:themeColor="text1"/>
        </w:rPr>
        <w:t xml:space="preserve">, </w:t>
      </w:r>
      <w:r w:rsidRPr="009373EA">
        <w:rPr>
          <w:i/>
          <w:iCs/>
          <w:color w:val="000000" w:themeColor="text1"/>
        </w:rPr>
        <w:t>30</w:t>
      </w:r>
      <w:r w:rsidRPr="009373EA">
        <w:rPr>
          <w:color w:val="000000" w:themeColor="text1"/>
        </w:rPr>
        <w:t xml:space="preserve">(1), 1-11. </w:t>
      </w:r>
    </w:p>
    <w:p w14:paraId="15BD821B" w14:textId="6A78AABB" w:rsidR="006F3634"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Dikkartın</w:t>
      </w:r>
      <w:proofErr w:type="spellEnd"/>
      <w:r w:rsidRPr="009373EA">
        <w:rPr>
          <w:color w:val="000000" w:themeColor="text1"/>
        </w:rPr>
        <w:t xml:space="preserve"> </w:t>
      </w:r>
      <w:proofErr w:type="spellStart"/>
      <w:r w:rsidRPr="009373EA">
        <w:rPr>
          <w:color w:val="000000" w:themeColor="text1"/>
        </w:rPr>
        <w:t>Övez</w:t>
      </w:r>
      <w:proofErr w:type="spellEnd"/>
      <w:r w:rsidRPr="009373EA">
        <w:rPr>
          <w:color w:val="000000" w:themeColor="text1"/>
        </w:rPr>
        <w:t>, F.T</w:t>
      </w:r>
      <w:proofErr w:type="gramStart"/>
      <w:r w:rsidRPr="009373EA">
        <w:rPr>
          <w:color w:val="000000" w:themeColor="text1"/>
        </w:rPr>
        <w:t>.,</w:t>
      </w:r>
      <w:proofErr w:type="gramEnd"/>
      <w:r w:rsidRPr="009373EA">
        <w:rPr>
          <w:color w:val="000000" w:themeColor="text1"/>
        </w:rPr>
        <w:t xml:space="preserve"> &amp; Çınar, B.</w:t>
      </w:r>
      <w:r w:rsidR="006F3634" w:rsidRPr="009373EA">
        <w:rPr>
          <w:color w:val="000000" w:themeColor="text1"/>
        </w:rPr>
        <w:t xml:space="preserve">A. (2018). Ortaokul 8. sınıf öğrencilerinin cebir bilgileri </w:t>
      </w:r>
      <w:r w:rsidR="006F3634" w:rsidRPr="009373EA">
        <w:rPr>
          <w:color w:val="000000" w:themeColor="text1"/>
        </w:rPr>
        <w:tab/>
        <w:t xml:space="preserve">ve cebirsel düşünme düzeylerinin problem kurma becerileri açısından incelenmesi. </w:t>
      </w:r>
      <w:r w:rsidR="006F3634" w:rsidRPr="009373EA">
        <w:rPr>
          <w:color w:val="000000" w:themeColor="text1"/>
        </w:rPr>
        <w:tab/>
      </w:r>
      <w:r w:rsidR="006F3634" w:rsidRPr="009373EA">
        <w:rPr>
          <w:i/>
          <w:color w:val="000000" w:themeColor="text1"/>
        </w:rPr>
        <w:t>Balıkesir Üniversitesi Fen Bilimleri Enstitüsü Dergisi,</w:t>
      </w:r>
      <w:r w:rsidR="006F3634" w:rsidRPr="009373EA">
        <w:rPr>
          <w:color w:val="000000" w:themeColor="text1"/>
        </w:rPr>
        <w:t xml:space="preserve"> </w:t>
      </w:r>
      <w:r w:rsidR="006F3634" w:rsidRPr="009373EA">
        <w:rPr>
          <w:i/>
          <w:iCs/>
          <w:color w:val="000000" w:themeColor="text1"/>
        </w:rPr>
        <w:t>20</w:t>
      </w:r>
      <w:r w:rsidR="006F3634" w:rsidRPr="009373EA">
        <w:rPr>
          <w:color w:val="000000" w:themeColor="text1"/>
        </w:rPr>
        <w:t>(1), 483-502.</w:t>
      </w:r>
    </w:p>
    <w:p w14:paraId="1008DA88" w14:textId="16383F79" w:rsidR="006F3634" w:rsidRPr="009373EA" w:rsidRDefault="006F3634" w:rsidP="001933AB">
      <w:pPr>
        <w:pStyle w:val="TEZ"/>
        <w:spacing w:after="0" w:line="360" w:lineRule="auto"/>
        <w:ind w:left="567" w:hanging="567"/>
        <w:rPr>
          <w:color w:val="000000" w:themeColor="text1"/>
        </w:rPr>
      </w:pPr>
      <w:r w:rsidRPr="009373EA">
        <w:rPr>
          <w:color w:val="000000" w:themeColor="text1"/>
        </w:rPr>
        <w:t>Doruk, M</w:t>
      </w:r>
      <w:proofErr w:type="gramStart"/>
      <w:r w:rsidRPr="009373EA">
        <w:rPr>
          <w:color w:val="000000" w:themeColor="text1"/>
        </w:rPr>
        <w:t>.,</w:t>
      </w:r>
      <w:proofErr w:type="gramEnd"/>
      <w:r w:rsidRPr="009373EA">
        <w:rPr>
          <w:color w:val="000000" w:themeColor="text1"/>
        </w:rPr>
        <w:t xml:space="preserve"> Öztürk, M., &amp; Kaplan, A. (2016). </w:t>
      </w:r>
      <w:proofErr w:type="gramStart"/>
      <w:r w:rsidRPr="009373EA">
        <w:rPr>
          <w:color w:val="000000" w:themeColor="text1"/>
        </w:rPr>
        <w:t>Ortaokul öğrencilerinin m</w:t>
      </w:r>
      <w:r w:rsidR="002D4D55" w:rsidRPr="009373EA">
        <w:rPr>
          <w:color w:val="000000" w:themeColor="text1"/>
        </w:rPr>
        <w:t xml:space="preserve">atematiğe yönelik </w:t>
      </w:r>
      <w:r w:rsidRPr="009373EA">
        <w:rPr>
          <w:color w:val="000000" w:themeColor="text1"/>
        </w:rPr>
        <w:t>öz-yet</w:t>
      </w:r>
      <w:r w:rsidR="008D3D78" w:rsidRPr="009373EA">
        <w:rPr>
          <w:color w:val="000000" w:themeColor="text1"/>
        </w:rPr>
        <w:t xml:space="preserve">erlik algılarının belirlenmesi: </w:t>
      </w:r>
      <w:r w:rsidRPr="009373EA">
        <w:rPr>
          <w:color w:val="000000" w:themeColor="text1"/>
        </w:rPr>
        <w:t xml:space="preserve">Kaygı ve tutum faktörleri. </w:t>
      </w:r>
      <w:proofErr w:type="gramEnd"/>
      <w:r w:rsidR="002D4D55" w:rsidRPr="009373EA">
        <w:rPr>
          <w:i/>
          <w:color w:val="000000" w:themeColor="text1"/>
        </w:rPr>
        <w:t xml:space="preserve">Adıyaman </w:t>
      </w:r>
      <w:r w:rsidRPr="009373EA">
        <w:rPr>
          <w:i/>
          <w:color w:val="000000" w:themeColor="text1"/>
        </w:rPr>
        <w:t xml:space="preserve">Üniversitesi </w:t>
      </w:r>
      <w:r w:rsidRPr="009373EA">
        <w:rPr>
          <w:i/>
          <w:color w:val="000000" w:themeColor="text1"/>
        </w:rPr>
        <w:tab/>
        <w:t>Eğitim Bilimleri Dergisi</w:t>
      </w:r>
      <w:r w:rsidRPr="009373EA">
        <w:rPr>
          <w:color w:val="000000" w:themeColor="text1"/>
        </w:rPr>
        <w:t xml:space="preserve">, </w:t>
      </w:r>
      <w:r w:rsidRPr="009373EA">
        <w:rPr>
          <w:i/>
          <w:iCs/>
          <w:color w:val="000000" w:themeColor="text1"/>
        </w:rPr>
        <w:t>6</w:t>
      </w:r>
      <w:r w:rsidRPr="009373EA">
        <w:rPr>
          <w:color w:val="000000" w:themeColor="text1"/>
        </w:rPr>
        <w:t xml:space="preserve">(2), 283-302. </w:t>
      </w:r>
    </w:p>
    <w:p w14:paraId="25C3CC88" w14:textId="35F0D80B" w:rsidR="00EB1149" w:rsidRPr="009373EA" w:rsidRDefault="00EB1149" w:rsidP="001933AB">
      <w:pPr>
        <w:pStyle w:val="TEZ"/>
        <w:spacing w:after="0" w:line="360" w:lineRule="auto"/>
        <w:ind w:left="567" w:hanging="567"/>
        <w:rPr>
          <w:color w:val="000000" w:themeColor="text1"/>
        </w:rPr>
      </w:pPr>
      <w:r w:rsidRPr="009373EA">
        <w:rPr>
          <w:color w:val="000000" w:themeColor="text1"/>
        </w:rPr>
        <w:t xml:space="preserve">Ekici, D. (2016). </w:t>
      </w:r>
      <w:r w:rsidRPr="009373EA">
        <w:rPr>
          <w:i/>
          <w:iCs/>
          <w:color w:val="000000" w:themeColor="text1"/>
        </w:rPr>
        <w:t xml:space="preserve">Ortaokul öğrencilerinin problem kurma stratejilerinin belirlenmesi. </w:t>
      </w:r>
      <w:r w:rsidRPr="009373EA">
        <w:rPr>
          <w:i/>
          <w:iCs/>
          <w:color w:val="000000" w:themeColor="text1"/>
        </w:rPr>
        <w:tab/>
      </w:r>
      <w:r w:rsidR="00570124" w:rsidRPr="009373EA">
        <w:rPr>
          <w:color w:val="000000" w:themeColor="text1"/>
        </w:rPr>
        <w:t>(</w:t>
      </w:r>
      <w:r w:rsidRPr="009373EA">
        <w:rPr>
          <w:color w:val="000000" w:themeColor="text1"/>
        </w:rPr>
        <w:t>Yayımlanmamış yüksek lisans tezi</w:t>
      </w:r>
      <w:r w:rsidR="00570124" w:rsidRPr="009373EA">
        <w:rPr>
          <w:color w:val="000000" w:themeColor="text1"/>
        </w:rPr>
        <w:t>).</w:t>
      </w:r>
      <w:r w:rsidRPr="009373EA">
        <w:rPr>
          <w:color w:val="000000" w:themeColor="text1"/>
        </w:rPr>
        <w:t xml:space="preserve"> Dokuz Eylül Üniversitesi, İzmir.</w:t>
      </w:r>
    </w:p>
    <w:p w14:paraId="3BAC0AE1" w14:textId="7D060790" w:rsidR="007C4AF7"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Ellerton</w:t>
      </w:r>
      <w:proofErr w:type="spellEnd"/>
      <w:r w:rsidRPr="009373EA">
        <w:rPr>
          <w:color w:val="000000" w:themeColor="text1"/>
        </w:rPr>
        <w:t>, N.</w:t>
      </w:r>
      <w:r w:rsidR="007C4AF7" w:rsidRPr="009373EA">
        <w:rPr>
          <w:color w:val="000000" w:themeColor="text1"/>
        </w:rPr>
        <w:t xml:space="preserve">F. (1986). </w:t>
      </w:r>
      <w:proofErr w:type="spellStart"/>
      <w:r w:rsidR="007C4AF7" w:rsidRPr="009373EA">
        <w:rPr>
          <w:color w:val="000000" w:themeColor="text1"/>
        </w:rPr>
        <w:t>Children</w:t>
      </w:r>
      <w:r w:rsidRPr="009373EA">
        <w:rPr>
          <w:color w:val="000000" w:themeColor="text1"/>
        </w:rPr>
        <w:t>'s</w:t>
      </w:r>
      <w:proofErr w:type="spellEnd"/>
      <w:r w:rsidRPr="009373EA">
        <w:rPr>
          <w:color w:val="000000" w:themeColor="text1"/>
        </w:rPr>
        <w:t xml:space="preserve"> </w:t>
      </w:r>
      <w:proofErr w:type="spellStart"/>
      <w:r w:rsidRPr="009373EA">
        <w:rPr>
          <w:color w:val="000000" w:themeColor="text1"/>
        </w:rPr>
        <w:t>made-up</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problems</w:t>
      </w:r>
      <w:proofErr w:type="spellEnd"/>
      <w:r w:rsidRPr="009373EA">
        <w:rPr>
          <w:color w:val="000000" w:themeColor="text1"/>
        </w:rPr>
        <w:t xml:space="preserve"> - </w:t>
      </w:r>
      <w:r w:rsidR="007C4AF7" w:rsidRPr="009373EA">
        <w:rPr>
          <w:color w:val="000000" w:themeColor="text1"/>
        </w:rPr>
        <w:t xml:space="preserve">a </w:t>
      </w:r>
      <w:proofErr w:type="spellStart"/>
      <w:r w:rsidR="007C4AF7" w:rsidRPr="009373EA">
        <w:rPr>
          <w:color w:val="000000" w:themeColor="text1"/>
        </w:rPr>
        <w:t>new</w:t>
      </w:r>
      <w:proofErr w:type="spellEnd"/>
      <w:r w:rsidR="007C4AF7" w:rsidRPr="009373EA">
        <w:rPr>
          <w:color w:val="000000" w:themeColor="text1"/>
        </w:rPr>
        <w:t xml:space="preserve"> </w:t>
      </w:r>
      <w:proofErr w:type="spellStart"/>
      <w:r w:rsidR="007C4AF7" w:rsidRPr="009373EA">
        <w:rPr>
          <w:color w:val="000000" w:themeColor="text1"/>
        </w:rPr>
        <w:t>perspective</w:t>
      </w:r>
      <w:proofErr w:type="spellEnd"/>
      <w:r w:rsidR="007C4AF7" w:rsidRPr="009373EA">
        <w:rPr>
          <w:color w:val="000000" w:themeColor="text1"/>
        </w:rPr>
        <w:t xml:space="preserve"> on </w:t>
      </w:r>
      <w:r w:rsidR="007C4AF7" w:rsidRPr="009373EA">
        <w:rPr>
          <w:color w:val="000000" w:themeColor="text1"/>
        </w:rPr>
        <w:tab/>
      </w:r>
      <w:proofErr w:type="spellStart"/>
      <w:r w:rsidR="007C4AF7" w:rsidRPr="009373EA">
        <w:rPr>
          <w:color w:val="000000" w:themeColor="text1"/>
        </w:rPr>
        <w:t>talented</w:t>
      </w:r>
      <w:proofErr w:type="spellEnd"/>
      <w:r w:rsidR="007C4AF7" w:rsidRPr="009373EA">
        <w:rPr>
          <w:color w:val="000000" w:themeColor="text1"/>
        </w:rPr>
        <w:t xml:space="preserve"> </w:t>
      </w:r>
      <w:proofErr w:type="spellStart"/>
      <w:r w:rsidR="007C4AF7" w:rsidRPr="009373EA">
        <w:rPr>
          <w:color w:val="000000" w:themeColor="text1"/>
        </w:rPr>
        <w:t>mathematicians</w:t>
      </w:r>
      <w:proofErr w:type="spellEnd"/>
      <w:r w:rsidR="007C4AF7" w:rsidRPr="009373EA">
        <w:rPr>
          <w:color w:val="000000" w:themeColor="text1"/>
        </w:rPr>
        <w:t xml:space="preserve">. </w:t>
      </w:r>
      <w:proofErr w:type="spellStart"/>
      <w:r w:rsidR="007C4AF7" w:rsidRPr="009373EA">
        <w:rPr>
          <w:i/>
          <w:color w:val="000000" w:themeColor="text1"/>
        </w:rPr>
        <w:t>Educational</w:t>
      </w:r>
      <w:proofErr w:type="spellEnd"/>
      <w:r w:rsidR="007C4AF7" w:rsidRPr="009373EA">
        <w:rPr>
          <w:i/>
          <w:color w:val="000000" w:themeColor="text1"/>
        </w:rPr>
        <w:t xml:space="preserve"> </w:t>
      </w:r>
      <w:proofErr w:type="spellStart"/>
      <w:r w:rsidR="007C4AF7" w:rsidRPr="009373EA">
        <w:rPr>
          <w:i/>
          <w:color w:val="000000" w:themeColor="text1"/>
        </w:rPr>
        <w:t>Studies</w:t>
      </w:r>
      <w:proofErr w:type="spellEnd"/>
      <w:r w:rsidR="007C4AF7" w:rsidRPr="009373EA">
        <w:rPr>
          <w:i/>
          <w:color w:val="000000" w:themeColor="text1"/>
        </w:rPr>
        <w:t xml:space="preserve"> in </w:t>
      </w:r>
      <w:proofErr w:type="spellStart"/>
      <w:r w:rsidR="007C4AF7" w:rsidRPr="009373EA">
        <w:rPr>
          <w:i/>
          <w:color w:val="000000" w:themeColor="text1"/>
        </w:rPr>
        <w:t>Mathematics</w:t>
      </w:r>
      <w:proofErr w:type="spellEnd"/>
      <w:r w:rsidR="007C4AF7" w:rsidRPr="009373EA">
        <w:rPr>
          <w:color w:val="000000" w:themeColor="text1"/>
        </w:rPr>
        <w:t xml:space="preserve">, </w:t>
      </w:r>
      <w:r w:rsidR="007C4AF7" w:rsidRPr="009373EA">
        <w:rPr>
          <w:i/>
          <w:iCs/>
          <w:color w:val="000000" w:themeColor="text1"/>
        </w:rPr>
        <w:t>17</w:t>
      </w:r>
      <w:r w:rsidR="007C4AF7" w:rsidRPr="009373EA">
        <w:rPr>
          <w:color w:val="000000" w:themeColor="text1"/>
        </w:rPr>
        <w:t>(3), 261-271.</w:t>
      </w:r>
    </w:p>
    <w:p w14:paraId="12BB487D" w14:textId="6BAEFDCE" w:rsidR="00DE115B" w:rsidRPr="009373EA" w:rsidRDefault="00D75D38" w:rsidP="001933AB">
      <w:pPr>
        <w:pStyle w:val="TEZ"/>
        <w:spacing w:after="0" w:line="360" w:lineRule="auto"/>
        <w:ind w:left="567" w:hanging="567"/>
        <w:rPr>
          <w:color w:val="000000" w:themeColor="text1"/>
        </w:rPr>
      </w:pPr>
      <w:r w:rsidRPr="009373EA">
        <w:rPr>
          <w:color w:val="000000" w:themeColor="text1"/>
        </w:rPr>
        <w:t>English, L.</w:t>
      </w:r>
      <w:r w:rsidR="00DE115B" w:rsidRPr="009373EA">
        <w:rPr>
          <w:color w:val="000000" w:themeColor="text1"/>
        </w:rPr>
        <w:t xml:space="preserve">D. (1997). </w:t>
      </w:r>
      <w:proofErr w:type="spellStart"/>
      <w:r w:rsidR="00DE115B" w:rsidRPr="009373EA">
        <w:rPr>
          <w:color w:val="000000" w:themeColor="text1"/>
        </w:rPr>
        <w:t>The</w:t>
      </w:r>
      <w:proofErr w:type="spellEnd"/>
      <w:r w:rsidR="00DE115B" w:rsidRPr="009373EA">
        <w:rPr>
          <w:color w:val="000000" w:themeColor="text1"/>
        </w:rPr>
        <w:t xml:space="preserve"> </w:t>
      </w:r>
      <w:proofErr w:type="spellStart"/>
      <w:r w:rsidR="00DE115B" w:rsidRPr="009373EA">
        <w:rPr>
          <w:color w:val="000000" w:themeColor="text1"/>
        </w:rPr>
        <w:t>development</w:t>
      </w:r>
      <w:proofErr w:type="spellEnd"/>
      <w:r w:rsidR="00DE115B" w:rsidRPr="009373EA">
        <w:rPr>
          <w:color w:val="000000" w:themeColor="text1"/>
        </w:rPr>
        <w:t xml:space="preserve"> of </w:t>
      </w:r>
      <w:proofErr w:type="spellStart"/>
      <w:r w:rsidR="00DE115B" w:rsidRPr="009373EA">
        <w:rPr>
          <w:color w:val="000000" w:themeColor="text1"/>
        </w:rPr>
        <w:t>fifth-grade</w:t>
      </w:r>
      <w:proofErr w:type="spellEnd"/>
      <w:r w:rsidR="00DE115B" w:rsidRPr="009373EA">
        <w:rPr>
          <w:color w:val="000000" w:themeColor="text1"/>
        </w:rPr>
        <w:t xml:space="preserve"> </w:t>
      </w:r>
      <w:proofErr w:type="spellStart"/>
      <w:r w:rsidR="00DE115B" w:rsidRPr="009373EA">
        <w:rPr>
          <w:color w:val="000000" w:themeColor="text1"/>
        </w:rPr>
        <w:t>children’s</w:t>
      </w:r>
      <w:proofErr w:type="spellEnd"/>
      <w:r w:rsidR="00DE115B" w:rsidRPr="009373EA">
        <w:rPr>
          <w:color w:val="000000" w:themeColor="text1"/>
        </w:rPr>
        <w:t xml:space="preserve"> problem-</w:t>
      </w:r>
      <w:proofErr w:type="spellStart"/>
      <w:r w:rsidR="00DE115B" w:rsidRPr="009373EA">
        <w:rPr>
          <w:color w:val="000000" w:themeColor="text1"/>
        </w:rPr>
        <w:t>posing</w:t>
      </w:r>
      <w:proofErr w:type="spellEnd"/>
      <w:r w:rsidR="00DE115B" w:rsidRPr="009373EA">
        <w:rPr>
          <w:color w:val="000000" w:themeColor="text1"/>
        </w:rPr>
        <w:t xml:space="preserve"> </w:t>
      </w:r>
      <w:proofErr w:type="spellStart"/>
      <w:r w:rsidR="00DE115B" w:rsidRPr="009373EA">
        <w:rPr>
          <w:color w:val="000000" w:themeColor="text1"/>
        </w:rPr>
        <w:t>abilities</w:t>
      </w:r>
      <w:proofErr w:type="spellEnd"/>
      <w:r w:rsidR="00DE115B" w:rsidRPr="009373EA">
        <w:rPr>
          <w:color w:val="000000" w:themeColor="text1"/>
        </w:rPr>
        <w:t xml:space="preserve">. </w:t>
      </w:r>
      <w:r w:rsidR="00DE115B" w:rsidRPr="009373EA">
        <w:rPr>
          <w:color w:val="000000" w:themeColor="text1"/>
        </w:rPr>
        <w:tab/>
      </w:r>
      <w:proofErr w:type="spellStart"/>
      <w:r w:rsidR="00DE115B" w:rsidRPr="009373EA">
        <w:rPr>
          <w:i/>
          <w:iCs/>
          <w:color w:val="000000" w:themeColor="text1"/>
        </w:rPr>
        <w:t>Educational</w:t>
      </w:r>
      <w:proofErr w:type="spellEnd"/>
      <w:r w:rsidR="00DE115B" w:rsidRPr="009373EA">
        <w:rPr>
          <w:i/>
          <w:iCs/>
          <w:color w:val="000000" w:themeColor="text1"/>
        </w:rPr>
        <w:t xml:space="preserve"> </w:t>
      </w:r>
      <w:proofErr w:type="spellStart"/>
      <w:r w:rsidR="00DE115B" w:rsidRPr="009373EA">
        <w:rPr>
          <w:i/>
          <w:iCs/>
          <w:color w:val="000000" w:themeColor="text1"/>
        </w:rPr>
        <w:t>Studies</w:t>
      </w:r>
      <w:proofErr w:type="spellEnd"/>
      <w:r w:rsidR="00DE115B" w:rsidRPr="009373EA">
        <w:rPr>
          <w:i/>
          <w:iCs/>
          <w:color w:val="000000" w:themeColor="text1"/>
        </w:rPr>
        <w:t xml:space="preserve"> in </w:t>
      </w:r>
      <w:proofErr w:type="spellStart"/>
      <w:r w:rsidR="00DE115B" w:rsidRPr="009373EA">
        <w:rPr>
          <w:i/>
          <w:iCs/>
          <w:color w:val="000000" w:themeColor="text1"/>
        </w:rPr>
        <w:t>Mathematics</w:t>
      </w:r>
      <w:proofErr w:type="spellEnd"/>
      <w:r w:rsidR="00DE115B" w:rsidRPr="009373EA">
        <w:rPr>
          <w:color w:val="000000" w:themeColor="text1"/>
        </w:rPr>
        <w:t xml:space="preserve">, </w:t>
      </w:r>
      <w:r w:rsidR="00DE115B" w:rsidRPr="009373EA">
        <w:rPr>
          <w:i/>
          <w:iCs/>
          <w:color w:val="000000" w:themeColor="text1"/>
        </w:rPr>
        <w:t>34</w:t>
      </w:r>
      <w:r w:rsidR="00290649" w:rsidRPr="009373EA">
        <w:rPr>
          <w:color w:val="000000" w:themeColor="text1"/>
        </w:rPr>
        <w:t>(3)</w:t>
      </w:r>
      <w:r w:rsidR="00DE115B" w:rsidRPr="009373EA">
        <w:rPr>
          <w:color w:val="000000" w:themeColor="text1"/>
        </w:rPr>
        <w:t>, 183-217.</w:t>
      </w:r>
    </w:p>
    <w:p w14:paraId="337A9D60" w14:textId="7B630F1A" w:rsidR="007C4AF7" w:rsidRPr="009373EA" w:rsidRDefault="00D75D38" w:rsidP="001933AB">
      <w:pPr>
        <w:pStyle w:val="TEZ"/>
        <w:spacing w:after="0" w:line="360" w:lineRule="auto"/>
        <w:ind w:left="567" w:hanging="567"/>
        <w:rPr>
          <w:color w:val="000000" w:themeColor="text1"/>
        </w:rPr>
      </w:pPr>
      <w:r w:rsidRPr="009373EA">
        <w:rPr>
          <w:color w:val="000000" w:themeColor="text1"/>
        </w:rPr>
        <w:lastRenderedPageBreak/>
        <w:t>English, L.</w:t>
      </w:r>
      <w:r w:rsidR="007C4AF7" w:rsidRPr="009373EA">
        <w:rPr>
          <w:color w:val="000000" w:themeColor="text1"/>
        </w:rPr>
        <w:t xml:space="preserve">D. (1998). </w:t>
      </w:r>
      <w:proofErr w:type="spellStart"/>
      <w:r w:rsidR="007C4AF7" w:rsidRPr="009373EA">
        <w:rPr>
          <w:color w:val="000000" w:themeColor="text1"/>
        </w:rPr>
        <w:t>Children's</w:t>
      </w:r>
      <w:proofErr w:type="spellEnd"/>
      <w:r w:rsidR="007C4AF7" w:rsidRPr="009373EA">
        <w:rPr>
          <w:color w:val="000000" w:themeColor="text1"/>
        </w:rPr>
        <w:t xml:space="preserve"> problem </w:t>
      </w:r>
      <w:proofErr w:type="spellStart"/>
      <w:r w:rsidR="007C4AF7" w:rsidRPr="009373EA">
        <w:rPr>
          <w:color w:val="000000" w:themeColor="text1"/>
        </w:rPr>
        <w:t>posing</w:t>
      </w:r>
      <w:proofErr w:type="spellEnd"/>
      <w:r w:rsidR="007C4AF7" w:rsidRPr="009373EA">
        <w:rPr>
          <w:color w:val="000000" w:themeColor="text1"/>
        </w:rPr>
        <w:t xml:space="preserve"> </w:t>
      </w:r>
      <w:proofErr w:type="spellStart"/>
      <w:r w:rsidR="007C4AF7" w:rsidRPr="009373EA">
        <w:rPr>
          <w:color w:val="000000" w:themeColor="text1"/>
        </w:rPr>
        <w:t>within</w:t>
      </w:r>
      <w:proofErr w:type="spellEnd"/>
      <w:r w:rsidR="007C4AF7" w:rsidRPr="009373EA">
        <w:rPr>
          <w:color w:val="000000" w:themeColor="text1"/>
        </w:rPr>
        <w:t xml:space="preserve"> </w:t>
      </w:r>
      <w:proofErr w:type="spellStart"/>
      <w:r w:rsidR="007C4AF7" w:rsidRPr="009373EA">
        <w:rPr>
          <w:color w:val="000000" w:themeColor="text1"/>
        </w:rPr>
        <w:t>formal</w:t>
      </w:r>
      <w:proofErr w:type="spellEnd"/>
      <w:r w:rsidR="007C4AF7" w:rsidRPr="009373EA">
        <w:rPr>
          <w:color w:val="000000" w:themeColor="text1"/>
        </w:rPr>
        <w:t xml:space="preserve"> </w:t>
      </w:r>
      <w:proofErr w:type="spellStart"/>
      <w:r w:rsidR="007C4AF7" w:rsidRPr="009373EA">
        <w:rPr>
          <w:color w:val="000000" w:themeColor="text1"/>
        </w:rPr>
        <w:t>and</w:t>
      </w:r>
      <w:proofErr w:type="spellEnd"/>
      <w:r w:rsidR="007C4AF7" w:rsidRPr="009373EA">
        <w:rPr>
          <w:color w:val="000000" w:themeColor="text1"/>
        </w:rPr>
        <w:t xml:space="preserve"> </w:t>
      </w:r>
      <w:proofErr w:type="spellStart"/>
      <w:r w:rsidR="007C4AF7" w:rsidRPr="009373EA">
        <w:rPr>
          <w:color w:val="000000" w:themeColor="text1"/>
        </w:rPr>
        <w:t>informal</w:t>
      </w:r>
      <w:proofErr w:type="spellEnd"/>
      <w:r w:rsidR="007C4AF7" w:rsidRPr="009373EA">
        <w:rPr>
          <w:color w:val="000000" w:themeColor="text1"/>
        </w:rPr>
        <w:t xml:space="preserve"> </w:t>
      </w:r>
      <w:proofErr w:type="spellStart"/>
      <w:r w:rsidR="007C4AF7" w:rsidRPr="009373EA">
        <w:rPr>
          <w:color w:val="000000" w:themeColor="text1"/>
        </w:rPr>
        <w:t>contexts</w:t>
      </w:r>
      <w:proofErr w:type="spellEnd"/>
      <w:r w:rsidR="007C4AF7" w:rsidRPr="009373EA">
        <w:rPr>
          <w:color w:val="000000" w:themeColor="text1"/>
        </w:rPr>
        <w:t xml:space="preserve">. </w:t>
      </w:r>
      <w:r w:rsidR="007C4AF7" w:rsidRPr="009373EA">
        <w:rPr>
          <w:color w:val="000000" w:themeColor="text1"/>
        </w:rPr>
        <w:tab/>
      </w:r>
      <w:proofErr w:type="spellStart"/>
      <w:r w:rsidR="007C4AF7" w:rsidRPr="009373EA">
        <w:rPr>
          <w:i/>
          <w:iCs/>
          <w:color w:val="000000" w:themeColor="text1"/>
        </w:rPr>
        <w:t>Journal</w:t>
      </w:r>
      <w:proofErr w:type="spellEnd"/>
      <w:r w:rsidR="007C4AF7" w:rsidRPr="009373EA">
        <w:rPr>
          <w:i/>
          <w:iCs/>
          <w:color w:val="000000" w:themeColor="text1"/>
        </w:rPr>
        <w:t xml:space="preserve"> </w:t>
      </w:r>
      <w:proofErr w:type="spellStart"/>
      <w:r w:rsidR="007C4AF7" w:rsidRPr="009373EA">
        <w:rPr>
          <w:i/>
          <w:iCs/>
          <w:color w:val="000000" w:themeColor="text1"/>
        </w:rPr>
        <w:t>for</w:t>
      </w:r>
      <w:proofErr w:type="spellEnd"/>
      <w:r w:rsidR="007C4AF7" w:rsidRPr="009373EA">
        <w:rPr>
          <w:i/>
          <w:iCs/>
          <w:color w:val="000000" w:themeColor="text1"/>
        </w:rPr>
        <w:t xml:space="preserve"> </w:t>
      </w:r>
      <w:proofErr w:type="spellStart"/>
      <w:r w:rsidR="007C4AF7" w:rsidRPr="009373EA">
        <w:rPr>
          <w:i/>
          <w:iCs/>
          <w:color w:val="000000" w:themeColor="text1"/>
        </w:rPr>
        <w:t>Research</w:t>
      </w:r>
      <w:proofErr w:type="spellEnd"/>
      <w:r w:rsidR="007C4AF7" w:rsidRPr="009373EA">
        <w:rPr>
          <w:i/>
          <w:iCs/>
          <w:color w:val="000000" w:themeColor="text1"/>
        </w:rPr>
        <w:t xml:space="preserve"> in </w:t>
      </w:r>
      <w:proofErr w:type="spellStart"/>
      <w:r w:rsidR="007C4AF7" w:rsidRPr="009373EA">
        <w:rPr>
          <w:i/>
          <w:iCs/>
          <w:color w:val="000000" w:themeColor="text1"/>
        </w:rPr>
        <w:t>Mathematics</w:t>
      </w:r>
      <w:proofErr w:type="spellEnd"/>
      <w:r w:rsidR="007C4AF7" w:rsidRPr="009373EA">
        <w:rPr>
          <w:i/>
          <w:iCs/>
          <w:color w:val="000000" w:themeColor="text1"/>
        </w:rPr>
        <w:t xml:space="preserve"> </w:t>
      </w:r>
      <w:proofErr w:type="spellStart"/>
      <w:r w:rsidR="007C4AF7" w:rsidRPr="009373EA">
        <w:rPr>
          <w:i/>
          <w:iCs/>
          <w:color w:val="000000" w:themeColor="text1"/>
        </w:rPr>
        <w:t>Education</w:t>
      </w:r>
      <w:proofErr w:type="spellEnd"/>
      <w:r w:rsidR="007C4AF7" w:rsidRPr="009373EA">
        <w:rPr>
          <w:color w:val="000000" w:themeColor="text1"/>
        </w:rPr>
        <w:t xml:space="preserve">, </w:t>
      </w:r>
      <w:r w:rsidR="007C4AF7" w:rsidRPr="009373EA">
        <w:rPr>
          <w:i/>
          <w:iCs/>
          <w:color w:val="000000" w:themeColor="text1"/>
        </w:rPr>
        <w:t>29</w:t>
      </w:r>
      <w:r w:rsidR="007C4AF7" w:rsidRPr="009373EA">
        <w:rPr>
          <w:color w:val="000000" w:themeColor="text1"/>
        </w:rPr>
        <w:t>(1), 83-106.</w:t>
      </w:r>
    </w:p>
    <w:p w14:paraId="57D28122" w14:textId="0D295384" w:rsidR="0097710B" w:rsidRPr="009373EA" w:rsidRDefault="0097710B" w:rsidP="001933AB">
      <w:pPr>
        <w:pStyle w:val="TEZ"/>
        <w:spacing w:after="0" w:line="360" w:lineRule="auto"/>
        <w:ind w:left="567" w:hanging="567"/>
        <w:rPr>
          <w:color w:val="000000" w:themeColor="text1"/>
        </w:rPr>
      </w:pPr>
      <w:r w:rsidRPr="009373EA">
        <w:rPr>
          <w:color w:val="000000" w:themeColor="text1"/>
        </w:rPr>
        <w:t>English, L</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Sriraman</w:t>
      </w:r>
      <w:proofErr w:type="spellEnd"/>
      <w:r w:rsidRPr="009373EA">
        <w:rPr>
          <w:color w:val="000000" w:themeColor="text1"/>
        </w:rPr>
        <w:t xml:space="preserve">, B. (2010). Problem </w:t>
      </w:r>
      <w:proofErr w:type="spellStart"/>
      <w:r w:rsidRPr="009373EA">
        <w:rPr>
          <w:color w:val="000000" w:themeColor="text1"/>
        </w:rPr>
        <w:t>solving</w:t>
      </w:r>
      <w:proofErr w:type="spellEnd"/>
      <w:r w:rsidRPr="009373EA">
        <w:rPr>
          <w:color w:val="000000" w:themeColor="text1"/>
        </w:rPr>
        <w:t xml:space="preserve"> </w:t>
      </w:r>
      <w:proofErr w:type="spellStart"/>
      <w:r w:rsidRPr="009373EA">
        <w:rPr>
          <w:color w:val="000000" w:themeColor="text1"/>
        </w:rPr>
        <w:t>for</w:t>
      </w:r>
      <w:proofErr w:type="spellEnd"/>
      <w:r w:rsidRPr="009373EA">
        <w:rPr>
          <w:color w:val="000000" w:themeColor="text1"/>
        </w:rPr>
        <w:t xml:space="preserve"> </w:t>
      </w:r>
      <w:proofErr w:type="spellStart"/>
      <w:r w:rsidRPr="009373EA">
        <w:rPr>
          <w:color w:val="000000" w:themeColor="text1"/>
        </w:rPr>
        <w:t>the</w:t>
      </w:r>
      <w:proofErr w:type="spellEnd"/>
      <w:r w:rsidRPr="009373EA">
        <w:rPr>
          <w:color w:val="000000" w:themeColor="text1"/>
        </w:rPr>
        <w:t xml:space="preserve"> 21 </w:t>
      </w:r>
      <w:proofErr w:type="spellStart"/>
      <w:r w:rsidRPr="009373EA">
        <w:rPr>
          <w:color w:val="000000" w:themeColor="text1"/>
        </w:rPr>
        <w:t>st</w:t>
      </w:r>
      <w:proofErr w:type="spellEnd"/>
      <w:r w:rsidRPr="009373EA">
        <w:rPr>
          <w:color w:val="000000" w:themeColor="text1"/>
        </w:rPr>
        <w:t xml:space="preserve"> </w:t>
      </w:r>
      <w:proofErr w:type="spellStart"/>
      <w:r w:rsidRPr="009373EA">
        <w:rPr>
          <w:color w:val="000000" w:themeColor="text1"/>
        </w:rPr>
        <w:t>century</w:t>
      </w:r>
      <w:proofErr w:type="spellEnd"/>
      <w:r w:rsidRPr="009373EA">
        <w:rPr>
          <w:color w:val="000000" w:themeColor="text1"/>
        </w:rPr>
        <w:t xml:space="preserve">. </w:t>
      </w:r>
      <w:proofErr w:type="spellStart"/>
      <w:r w:rsidRPr="009373EA">
        <w:rPr>
          <w:iCs/>
          <w:color w:val="000000" w:themeColor="text1"/>
        </w:rPr>
        <w:t>In</w:t>
      </w:r>
      <w:proofErr w:type="spellEnd"/>
      <w:r w:rsidRPr="009373EA">
        <w:rPr>
          <w:iCs/>
          <w:color w:val="000000" w:themeColor="text1"/>
        </w:rPr>
        <w:t xml:space="preserve"> </w:t>
      </w:r>
      <w:proofErr w:type="spellStart"/>
      <w:r w:rsidRPr="009373EA">
        <w:rPr>
          <w:iCs/>
          <w:color w:val="000000" w:themeColor="text1"/>
        </w:rPr>
        <w:t>Sriraman</w:t>
      </w:r>
      <w:proofErr w:type="spellEnd"/>
      <w:r w:rsidRPr="009373EA">
        <w:rPr>
          <w:iCs/>
          <w:color w:val="000000" w:themeColor="text1"/>
        </w:rPr>
        <w:t xml:space="preserve"> B</w:t>
      </w:r>
      <w:proofErr w:type="gramStart"/>
      <w:r w:rsidRPr="009373EA">
        <w:rPr>
          <w:iCs/>
          <w:color w:val="000000" w:themeColor="text1"/>
        </w:rPr>
        <w:t>.,</w:t>
      </w:r>
      <w:proofErr w:type="gramEnd"/>
      <w:r w:rsidRPr="009373EA">
        <w:rPr>
          <w:iCs/>
          <w:color w:val="000000" w:themeColor="text1"/>
        </w:rPr>
        <w:t xml:space="preserve"> </w:t>
      </w:r>
      <w:r w:rsidRPr="009373EA">
        <w:rPr>
          <w:iCs/>
          <w:color w:val="000000" w:themeColor="text1"/>
        </w:rPr>
        <w:tab/>
        <w:t>English L. (</w:t>
      </w:r>
      <w:proofErr w:type="spellStart"/>
      <w:r w:rsidRPr="009373EA">
        <w:rPr>
          <w:iCs/>
          <w:color w:val="000000" w:themeColor="text1"/>
        </w:rPr>
        <w:t>Eds</w:t>
      </w:r>
      <w:proofErr w:type="spellEnd"/>
      <w:r w:rsidRPr="009373EA">
        <w:rPr>
          <w:iCs/>
          <w:color w:val="000000" w:themeColor="text1"/>
        </w:rPr>
        <w:t xml:space="preserve">.) </w:t>
      </w:r>
      <w:proofErr w:type="spellStart"/>
      <w:r w:rsidRPr="009373EA">
        <w:rPr>
          <w:i/>
          <w:color w:val="000000" w:themeColor="text1"/>
        </w:rPr>
        <w:t>Theories</w:t>
      </w:r>
      <w:proofErr w:type="spellEnd"/>
      <w:r w:rsidRPr="009373EA">
        <w:rPr>
          <w:i/>
          <w:color w:val="000000" w:themeColor="text1"/>
        </w:rPr>
        <w:t xml:space="preserve"> of </w:t>
      </w:r>
      <w:proofErr w:type="spellStart"/>
      <w:r w:rsidRPr="009373EA">
        <w:rPr>
          <w:i/>
          <w:color w:val="000000" w:themeColor="text1"/>
        </w:rPr>
        <w:t>mathematics</w:t>
      </w:r>
      <w:proofErr w:type="spellEnd"/>
      <w:r w:rsidRPr="009373EA">
        <w:rPr>
          <w:i/>
          <w:color w:val="000000" w:themeColor="text1"/>
        </w:rPr>
        <w:t xml:space="preserve"> </w:t>
      </w:r>
      <w:proofErr w:type="spellStart"/>
      <w:r w:rsidRPr="009373EA">
        <w:rPr>
          <w:i/>
          <w:color w:val="000000" w:themeColor="text1"/>
        </w:rPr>
        <w:t>education</w:t>
      </w:r>
      <w:proofErr w:type="spellEnd"/>
      <w:r w:rsidRPr="009373EA">
        <w:rPr>
          <w:color w:val="000000" w:themeColor="text1"/>
        </w:rPr>
        <w:t xml:space="preserve"> (</w:t>
      </w:r>
      <w:proofErr w:type="spellStart"/>
      <w:r w:rsidRPr="009373EA">
        <w:rPr>
          <w:color w:val="000000" w:themeColor="text1"/>
        </w:rPr>
        <w:t>pp</w:t>
      </w:r>
      <w:proofErr w:type="spellEnd"/>
      <w:r w:rsidRPr="009373EA">
        <w:rPr>
          <w:color w:val="000000" w:themeColor="text1"/>
        </w:rPr>
        <w:t xml:space="preserve">. 263-290). Berlin: </w:t>
      </w:r>
      <w:proofErr w:type="spellStart"/>
      <w:r w:rsidRPr="009373EA">
        <w:rPr>
          <w:color w:val="000000" w:themeColor="text1"/>
        </w:rPr>
        <w:t>Springer</w:t>
      </w:r>
      <w:proofErr w:type="spellEnd"/>
      <w:r w:rsidRPr="009373EA">
        <w:rPr>
          <w:color w:val="000000" w:themeColor="text1"/>
        </w:rPr>
        <w:t>.</w:t>
      </w:r>
    </w:p>
    <w:p w14:paraId="0575AA00" w14:textId="275FBBC6" w:rsidR="001F6C5F" w:rsidRPr="009373EA" w:rsidRDefault="001F6C5F" w:rsidP="001933AB">
      <w:pPr>
        <w:pStyle w:val="TEZ"/>
        <w:spacing w:after="0" w:line="360" w:lineRule="auto"/>
        <w:ind w:left="567" w:hanging="567"/>
        <w:rPr>
          <w:color w:val="000000" w:themeColor="text1"/>
        </w:rPr>
      </w:pPr>
      <w:r w:rsidRPr="009373EA">
        <w:rPr>
          <w:color w:val="000000" w:themeColor="text1"/>
        </w:rPr>
        <w:t>Ev-Çimen, E</w:t>
      </w:r>
      <w:proofErr w:type="gramStart"/>
      <w:r w:rsidRPr="009373EA">
        <w:rPr>
          <w:color w:val="000000" w:themeColor="text1"/>
        </w:rPr>
        <w:t>.,</w:t>
      </w:r>
      <w:proofErr w:type="gramEnd"/>
      <w:r w:rsidRPr="009373EA">
        <w:rPr>
          <w:color w:val="000000" w:themeColor="text1"/>
        </w:rPr>
        <w:t xml:space="preserve"> &amp; Yıldız, Ş. (2018). Altıncı sınıf öğrencilerinin sütun grafiğine uygun </w:t>
      </w:r>
      <w:r w:rsidRPr="009373EA">
        <w:rPr>
          <w:color w:val="000000" w:themeColor="text1"/>
        </w:rPr>
        <w:tab/>
        <w:t xml:space="preserve">problem kurma becerilerinin incelenmesi. </w:t>
      </w:r>
      <w:r w:rsidRPr="009373EA">
        <w:rPr>
          <w:i/>
          <w:color w:val="000000" w:themeColor="text1"/>
        </w:rPr>
        <w:t xml:space="preserve">Mehmet Akif Ersoy Üniversitesi </w:t>
      </w:r>
      <w:r w:rsidRPr="009373EA">
        <w:rPr>
          <w:i/>
          <w:color w:val="000000" w:themeColor="text1"/>
        </w:rPr>
        <w:tab/>
        <w:t>Eğitim Fakültesi Dergisi</w:t>
      </w:r>
      <w:r w:rsidRPr="009373EA">
        <w:rPr>
          <w:color w:val="000000" w:themeColor="text1"/>
        </w:rPr>
        <w:t xml:space="preserve">, </w:t>
      </w:r>
      <w:r w:rsidRPr="009373EA">
        <w:rPr>
          <w:i/>
          <w:color w:val="000000" w:themeColor="text1"/>
        </w:rPr>
        <w:t>48,</w:t>
      </w:r>
      <w:r w:rsidRPr="009373EA">
        <w:rPr>
          <w:color w:val="000000" w:themeColor="text1"/>
        </w:rPr>
        <w:t xml:space="preserve"> 325-354.</w:t>
      </w:r>
    </w:p>
    <w:p w14:paraId="6EB29DDC" w14:textId="62494121" w:rsidR="00630279" w:rsidRPr="009373EA" w:rsidRDefault="00630279" w:rsidP="001933AB">
      <w:pPr>
        <w:pStyle w:val="TEZ"/>
        <w:spacing w:after="0" w:line="360" w:lineRule="auto"/>
        <w:ind w:left="567" w:hanging="567"/>
        <w:rPr>
          <w:color w:val="000000" w:themeColor="text1"/>
        </w:rPr>
      </w:pPr>
      <w:r w:rsidRPr="009373EA">
        <w:rPr>
          <w:color w:val="000000" w:themeColor="text1"/>
        </w:rPr>
        <w:t>Fan, X</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Chen</w:t>
      </w:r>
      <w:proofErr w:type="spellEnd"/>
      <w:r w:rsidRPr="009373EA">
        <w:rPr>
          <w:color w:val="000000" w:themeColor="text1"/>
        </w:rPr>
        <w:t xml:space="preserve">, M. (2001). </w:t>
      </w:r>
      <w:proofErr w:type="spellStart"/>
      <w:r w:rsidRPr="009373EA">
        <w:rPr>
          <w:color w:val="000000" w:themeColor="text1"/>
        </w:rPr>
        <w:t>Parental</w:t>
      </w:r>
      <w:proofErr w:type="spellEnd"/>
      <w:r w:rsidRPr="009373EA">
        <w:rPr>
          <w:color w:val="000000" w:themeColor="text1"/>
        </w:rPr>
        <w:t xml:space="preserve"> </w:t>
      </w:r>
      <w:proofErr w:type="spellStart"/>
      <w:r w:rsidRPr="009373EA">
        <w:rPr>
          <w:color w:val="000000" w:themeColor="text1"/>
        </w:rPr>
        <w:t>involvement</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academic</w:t>
      </w:r>
      <w:proofErr w:type="spellEnd"/>
      <w:r w:rsidRPr="009373EA">
        <w:rPr>
          <w:color w:val="000000" w:themeColor="text1"/>
        </w:rPr>
        <w:t xml:space="preserve"> </w:t>
      </w:r>
      <w:proofErr w:type="spellStart"/>
      <w:r w:rsidRPr="009373EA">
        <w:rPr>
          <w:color w:val="000000" w:themeColor="text1"/>
        </w:rPr>
        <w:t>achievement</w:t>
      </w:r>
      <w:proofErr w:type="spellEnd"/>
      <w:r w:rsidRPr="009373EA">
        <w:rPr>
          <w:color w:val="000000" w:themeColor="text1"/>
        </w:rPr>
        <w:t xml:space="preserve">: A </w:t>
      </w:r>
      <w:r w:rsidRPr="009373EA">
        <w:rPr>
          <w:color w:val="000000" w:themeColor="text1"/>
        </w:rPr>
        <w:tab/>
        <w:t>meta-</w:t>
      </w:r>
      <w:proofErr w:type="spellStart"/>
      <w:r w:rsidRPr="009373EA">
        <w:rPr>
          <w:color w:val="000000" w:themeColor="text1"/>
        </w:rPr>
        <w:t>analysis</w:t>
      </w:r>
      <w:proofErr w:type="spellEnd"/>
      <w:r w:rsidRPr="009373EA">
        <w:rPr>
          <w:color w:val="000000" w:themeColor="text1"/>
        </w:rPr>
        <w:t xml:space="preserve">. </w:t>
      </w:r>
      <w:proofErr w:type="spellStart"/>
      <w:r w:rsidRPr="009373EA">
        <w:rPr>
          <w:color w:val="000000" w:themeColor="text1"/>
        </w:rPr>
        <w:t>Ed</w:t>
      </w:r>
      <w:r w:rsidRPr="009373EA">
        <w:rPr>
          <w:i/>
          <w:color w:val="000000" w:themeColor="text1"/>
        </w:rPr>
        <w:t>ucational</w:t>
      </w:r>
      <w:proofErr w:type="spellEnd"/>
      <w:r w:rsidRPr="009373EA">
        <w:rPr>
          <w:i/>
          <w:color w:val="000000" w:themeColor="text1"/>
        </w:rPr>
        <w:t xml:space="preserve"> </w:t>
      </w:r>
      <w:proofErr w:type="spellStart"/>
      <w:r w:rsidR="00D75D38" w:rsidRPr="009373EA">
        <w:rPr>
          <w:i/>
          <w:color w:val="000000" w:themeColor="text1"/>
        </w:rPr>
        <w:t>Psychology</w:t>
      </w:r>
      <w:proofErr w:type="spellEnd"/>
      <w:r w:rsidR="00D75D38" w:rsidRPr="009373EA">
        <w:rPr>
          <w:i/>
          <w:color w:val="000000" w:themeColor="text1"/>
        </w:rPr>
        <w:t xml:space="preserve"> </w:t>
      </w:r>
      <w:proofErr w:type="spellStart"/>
      <w:r w:rsidR="00D75D38" w:rsidRPr="009373EA">
        <w:rPr>
          <w:i/>
          <w:color w:val="000000" w:themeColor="text1"/>
        </w:rPr>
        <w:t>Review</w:t>
      </w:r>
      <w:proofErr w:type="spellEnd"/>
      <w:r w:rsidRPr="009373EA">
        <w:rPr>
          <w:color w:val="000000" w:themeColor="text1"/>
        </w:rPr>
        <w:t xml:space="preserve">, </w:t>
      </w:r>
      <w:r w:rsidRPr="009373EA">
        <w:rPr>
          <w:i/>
          <w:iCs/>
          <w:color w:val="000000" w:themeColor="text1"/>
        </w:rPr>
        <w:t>13</w:t>
      </w:r>
      <w:r w:rsidRPr="009373EA">
        <w:rPr>
          <w:color w:val="000000" w:themeColor="text1"/>
        </w:rPr>
        <w:t xml:space="preserve">(1), 1-22. </w:t>
      </w:r>
    </w:p>
    <w:p w14:paraId="4E2BCFB9" w14:textId="56EFA009" w:rsidR="006F3634" w:rsidRPr="009373EA" w:rsidRDefault="00D75D38" w:rsidP="001933AB">
      <w:pPr>
        <w:pStyle w:val="TEZ"/>
        <w:spacing w:after="0" w:line="360" w:lineRule="auto"/>
        <w:ind w:left="567" w:hanging="567"/>
        <w:rPr>
          <w:color w:val="000000" w:themeColor="text1"/>
        </w:rPr>
      </w:pPr>
      <w:r w:rsidRPr="009373EA">
        <w:rPr>
          <w:color w:val="000000" w:themeColor="text1"/>
        </w:rPr>
        <w:t>Fırat-</w:t>
      </w:r>
      <w:proofErr w:type="spellStart"/>
      <w:r w:rsidRPr="009373EA">
        <w:rPr>
          <w:color w:val="000000" w:themeColor="text1"/>
        </w:rPr>
        <w:t>Durdukoca</w:t>
      </w:r>
      <w:proofErr w:type="spellEnd"/>
      <w:r w:rsidRPr="009373EA">
        <w:rPr>
          <w:color w:val="000000" w:themeColor="text1"/>
        </w:rPr>
        <w:t>, Ş.</w:t>
      </w:r>
      <w:r w:rsidR="006F3634" w:rsidRPr="009373EA">
        <w:rPr>
          <w:color w:val="000000" w:themeColor="text1"/>
        </w:rPr>
        <w:t xml:space="preserve"> (2010). Sınıf öğretmeni adaylarının akademik öz</w:t>
      </w:r>
      <w:r w:rsidR="003960C3" w:rsidRPr="009373EA">
        <w:rPr>
          <w:color w:val="000000" w:themeColor="text1"/>
        </w:rPr>
        <w:t xml:space="preserve"> </w:t>
      </w:r>
      <w:r w:rsidR="006F3634" w:rsidRPr="009373EA">
        <w:rPr>
          <w:color w:val="000000" w:themeColor="text1"/>
        </w:rPr>
        <w:t xml:space="preserve">yeterlik algılarının </w:t>
      </w:r>
      <w:r w:rsidR="006F3634" w:rsidRPr="009373EA">
        <w:rPr>
          <w:color w:val="000000" w:themeColor="text1"/>
        </w:rPr>
        <w:tab/>
        <w:t xml:space="preserve">çeşitli değişkenler açısından incelenmesi. </w:t>
      </w:r>
      <w:r w:rsidR="006F3634" w:rsidRPr="009373EA">
        <w:rPr>
          <w:i/>
          <w:color w:val="000000" w:themeColor="text1"/>
        </w:rPr>
        <w:t>Abant İzzet Baysal Üniversitesi Dergisi</w:t>
      </w:r>
      <w:r w:rsidR="006F3634" w:rsidRPr="009373EA">
        <w:rPr>
          <w:color w:val="000000" w:themeColor="text1"/>
        </w:rPr>
        <w:t xml:space="preserve">, </w:t>
      </w:r>
      <w:r w:rsidR="006F3634" w:rsidRPr="009373EA">
        <w:rPr>
          <w:color w:val="000000" w:themeColor="text1"/>
        </w:rPr>
        <w:tab/>
      </w:r>
      <w:r w:rsidR="006F3634" w:rsidRPr="009373EA">
        <w:rPr>
          <w:i/>
          <w:iCs/>
          <w:color w:val="000000" w:themeColor="text1"/>
        </w:rPr>
        <w:t>10</w:t>
      </w:r>
      <w:r w:rsidR="006F3634" w:rsidRPr="009373EA">
        <w:rPr>
          <w:color w:val="000000" w:themeColor="text1"/>
        </w:rPr>
        <w:t xml:space="preserve">(1), 69-77. </w:t>
      </w:r>
    </w:p>
    <w:p w14:paraId="5A745960" w14:textId="191B27CD" w:rsidR="00EB1149" w:rsidRPr="009373EA" w:rsidRDefault="00D75D38" w:rsidP="001933AB">
      <w:pPr>
        <w:pStyle w:val="TEZ"/>
        <w:spacing w:after="0" w:line="360" w:lineRule="auto"/>
        <w:ind w:left="567" w:hanging="567"/>
        <w:rPr>
          <w:color w:val="000000" w:themeColor="text1"/>
        </w:rPr>
      </w:pPr>
      <w:r w:rsidRPr="009373EA">
        <w:rPr>
          <w:color w:val="000000" w:themeColor="text1"/>
        </w:rPr>
        <w:t>Geçici, M.</w:t>
      </w:r>
      <w:r w:rsidR="00EB1149" w:rsidRPr="009373EA">
        <w:rPr>
          <w:color w:val="000000" w:themeColor="text1"/>
        </w:rPr>
        <w:t xml:space="preserve">E. (2018). </w:t>
      </w:r>
      <w:r w:rsidR="00EB1149" w:rsidRPr="009373EA">
        <w:rPr>
          <w:i/>
          <w:color w:val="000000" w:themeColor="text1"/>
        </w:rPr>
        <w:t xml:space="preserve">Sekizinci sınıf öğrencilerinin geometri problemi kurma becerilerinin </w:t>
      </w:r>
      <w:r w:rsidR="00EB1149" w:rsidRPr="009373EA">
        <w:rPr>
          <w:i/>
          <w:color w:val="000000" w:themeColor="text1"/>
        </w:rPr>
        <w:tab/>
        <w:t>incelenmesi.</w:t>
      </w:r>
      <w:r w:rsidR="00EB1149" w:rsidRPr="009373EA">
        <w:rPr>
          <w:color w:val="000000" w:themeColor="text1"/>
        </w:rPr>
        <w:t xml:space="preserve"> </w:t>
      </w:r>
      <w:r w:rsidR="00570124" w:rsidRPr="009373EA">
        <w:rPr>
          <w:color w:val="000000" w:themeColor="text1"/>
        </w:rPr>
        <w:t>(</w:t>
      </w:r>
      <w:r w:rsidR="00EB1149" w:rsidRPr="009373EA">
        <w:rPr>
          <w:color w:val="000000" w:themeColor="text1"/>
        </w:rPr>
        <w:t>Yayımlanmamış yüksek lisans tezi</w:t>
      </w:r>
      <w:r w:rsidR="00570124" w:rsidRPr="009373EA">
        <w:rPr>
          <w:color w:val="000000" w:themeColor="text1"/>
        </w:rPr>
        <w:t>).</w:t>
      </w:r>
      <w:r w:rsidR="00EB1149" w:rsidRPr="009373EA">
        <w:rPr>
          <w:color w:val="000000" w:themeColor="text1"/>
        </w:rPr>
        <w:t xml:space="preserve"> </w:t>
      </w:r>
      <w:proofErr w:type="gramStart"/>
      <w:r w:rsidR="00EB1149" w:rsidRPr="009373EA">
        <w:rPr>
          <w:color w:val="000000" w:themeColor="text1"/>
        </w:rPr>
        <w:t>Dicle Üniversitesi, Diyarbakır.</w:t>
      </w:r>
      <w:proofErr w:type="gramEnd"/>
    </w:p>
    <w:p w14:paraId="72F5CADC" w14:textId="4640A219" w:rsidR="00EB1149" w:rsidRPr="009373EA" w:rsidRDefault="00D75D38" w:rsidP="001933AB">
      <w:pPr>
        <w:pStyle w:val="TEZ"/>
        <w:spacing w:after="0" w:line="360" w:lineRule="auto"/>
        <w:ind w:left="567" w:hanging="567"/>
        <w:rPr>
          <w:color w:val="000000" w:themeColor="text1"/>
        </w:rPr>
      </w:pPr>
      <w:r w:rsidRPr="009373EA">
        <w:rPr>
          <w:color w:val="000000" w:themeColor="text1"/>
        </w:rPr>
        <w:t>Geçici, M.</w:t>
      </w:r>
      <w:r w:rsidR="00EB1149" w:rsidRPr="009373EA">
        <w:rPr>
          <w:color w:val="000000" w:themeColor="text1"/>
        </w:rPr>
        <w:t>E</w:t>
      </w:r>
      <w:proofErr w:type="gramStart"/>
      <w:r w:rsidR="00EB1149" w:rsidRPr="009373EA">
        <w:rPr>
          <w:color w:val="000000" w:themeColor="text1"/>
        </w:rPr>
        <w:t>.,</w:t>
      </w:r>
      <w:proofErr w:type="gramEnd"/>
      <w:r w:rsidR="00EB1149" w:rsidRPr="009373EA">
        <w:rPr>
          <w:color w:val="000000" w:themeColor="text1"/>
        </w:rPr>
        <w:t xml:space="preserve"> &amp; Aydın, M.</w:t>
      </w:r>
      <w:r w:rsidR="00570124" w:rsidRPr="009373EA">
        <w:rPr>
          <w:color w:val="000000" w:themeColor="text1"/>
        </w:rPr>
        <w:t xml:space="preserve"> (2019).</w:t>
      </w:r>
      <w:r w:rsidR="00EB1149" w:rsidRPr="009373EA">
        <w:rPr>
          <w:color w:val="000000" w:themeColor="text1"/>
        </w:rPr>
        <w:t xml:space="preserve"> </w:t>
      </w:r>
      <w:r w:rsidR="00EB1149" w:rsidRPr="009373EA">
        <w:rPr>
          <w:iCs/>
          <w:color w:val="000000" w:themeColor="text1"/>
        </w:rPr>
        <w:t xml:space="preserve">Sekizinci sınıf öğrencilerinin geometri problemi kurma </w:t>
      </w:r>
      <w:r w:rsidR="00EB1149" w:rsidRPr="009373EA">
        <w:rPr>
          <w:iCs/>
          <w:color w:val="000000" w:themeColor="text1"/>
        </w:rPr>
        <w:tab/>
        <w:t>becerileri ile geometri öz-yeterlik inançları arasındaki ilişkinin incelenmesi</w:t>
      </w:r>
      <w:r w:rsidR="00EB1149" w:rsidRPr="009373EA">
        <w:rPr>
          <w:color w:val="000000" w:themeColor="text1"/>
        </w:rPr>
        <w:t xml:space="preserve">. </w:t>
      </w:r>
      <w:r w:rsidR="00EB1149" w:rsidRPr="009373EA">
        <w:rPr>
          <w:i/>
          <w:color w:val="000000" w:themeColor="text1"/>
        </w:rPr>
        <w:tab/>
        <w:t>Kuramsal Eğitimbilim Dergisi,</w:t>
      </w:r>
      <w:r w:rsidR="00EB1149" w:rsidRPr="009373EA">
        <w:rPr>
          <w:color w:val="000000" w:themeColor="text1"/>
        </w:rPr>
        <w:t xml:space="preserve"> </w:t>
      </w:r>
      <w:r w:rsidR="00EB1149" w:rsidRPr="009373EA">
        <w:rPr>
          <w:i/>
          <w:iCs/>
          <w:color w:val="000000" w:themeColor="text1"/>
        </w:rPr>
        <w:t>12</w:t>
      </w:r>
      <w:r w:rsidR="00EB1149" w:rsidRPr="009373EA">
        <w:rPr>
          <w:color w:val="000000" w:themeColor="text1"/>
        </w:rPr>
        <w:t>(2), 431-456.</w:t>
      </w:r>
    </w:p>
    <w:p w14:paraId="6889E465" w14:textId="1DB29063" w:rsidR="0097710B" w:rsidRPr="009373EA" w:rsidRDefault="0097710B" w:rsidP="001933AB">
      <w:pPr>
        <w:pStyle w:val="TEZ"/>
        <w:spacing w:after="0" w:line="360" w:lineRule="auto"/>
        <w:ind w:left="567" w:hanging="567"/>
        <w:rPr>
          <w:color w:val="000000" w:themeColor="text1"/>
        </w:rPr>
      </w:pPr>
      <w:proofErr w:type="spellStart"/>
      <w:r w:rsidRPr="009373EA">
        <w:rPr>
          <w:color w:val="000000" w:themeColor="text1"/>
        </w:rPr>
        <w:t>Gonzales</w:t>
      </w:r>
      <w:proofErr w:type="spellEnd"/>
      <w:r w:rsidRPr="009373EA">
        <w:rPr>
          <w:color w:val="000000" w:themeColor="text1"/>
        </w:rPr>
        <w:t xml:space="preserve">, N. A. (1998). A </w:t>
      </w:r>
      <w:proofErr w:type="spellStart"/>
      <w:r w:rsidRPr="009373EA">
        <w:rPr>
          <w:color w:val="000000" w:themeColor="text1"/>
        </w:rPr>
        <w:t>blueprint</w:t>
      </w:r>
      <w:proofErr w:type="spellEnd"/>
      <w:r w:rsidRPr="009373EA">
        <w:rPr>
          <w:color w:val="000000" w:themeColor="text1"/>
        </w:rPr>
        <w:t xml:space="preserve"> </w:t>
      </w:r>
      <w:proofErr w:type="spellStart"/>
      <w:r w:rsidRPr="009373EA">
        <w:rPr>
          <w:color w:val="000000" w:themeColor="text1"/>
        </w:rPr>
        <w:t>for</w:t>
      </w:r>
      <w:proofErr w:type="spellEnd"/>
      <w:r w:rsidRPr="009373EA">
        <w:rPr>
          <w:color w:val="000000" w:themeColor="text1"/>
        </w:rPr>
        <w:t xml:space="preserve"> problem </w:t>
      </w:r>
      <w:proofErr w:type="spellStart"/>
      <w:r w:rsidRPr="009373EA">
        <w:rPr>
          <w:color w:val="000000" w:themeColor="text1"/>
        </w:rPr>
        <w:t>posing</w:t>
      </w:r>
      <w:proofErr w:type="spellEnd"/>
      <w:r w:rsidRPr="009373EA">
        <w:rPr>
          <w:color w:val="000000" w:themeColor="text1"/>
        </w:rPr>
        <w:t xml:space="preserve">. </w:t>
      </w:r>
      <w:r w:rsidRPr="009373EA">
        <w:rPr>
          <w:i/>
          <w:color w:val="000000" w:themeColor="text1"/>
        </w:rPr>
        <w:t xml:space="preserve">School </w:t>
      </w:r>
      <w:proofErr w:type="spellStart"/>
      <w:r w:rsidRPr="009373EA">
        <w:rPr>
          <w:i/>
          <w:color w:val="000000" w:themeColor="text1"/>
        </w:rPr>
        <w:t>Science</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Mathematics</w:t>
      </w:r>
      <w:proofErr w:type="spellEnd"/>
      <w:r w:rsidRPr="009373EA">
        <w:rPr>
          <w:color w:val="000000" w:themeColor="text1"/>
        </w:rPr>
        <w:t xml:space="preserve">, </w:t>
      </w:r>
      <w:r w:rsidRPr="009373EA">
        <w:rPr>
          <w:color w:val="000000" w:themeColor="text1"/>
        </w:rPr>
        <w:tab/>
      </w:r>
      <w:r w:rsidRPr="009373EA">
        <w:rPr>
          <w:i/>
          <w:iCs/>
          <w:color w:val="000000" w:themeColor="text1"/>
        </w:rPr>
        <w:t>98</w:t>
      </w:r>
      <w:r w:rsidRPr="009373EA">
        <w:rPr>
          <w:color w:val="000000" w:themeColor="text1"/>
        </w:rPr>
        <w:t>(8), 448-456.</w:t>
      </w:r>
    </w:p>
    <w:p w14:paraId="017C340F" w14:textId="4EC7617C" w:rsidR="0097710B" w:rsidRPr="009373EA" w:rsidRDefault="0097710B" w:rsidP="001933AB">
      <w:pPr>
        <w:pStyle w:val="TEZ"/>
        <w:spacing w:after="0" w:line="360" w:lineRule="auto"/>
        <w:ind w:left="567" w:hanging="567"/>
        <w:rPr>
          <w:color w:val="000000" w:themeColor="text1"/>
        </w:rPr>
      </w:pPr>
      <w:proofErr w:type="spellStart"/>
      <w:r w:rsidRPr="009373EA">
        <w:rPr>
          <w:color w:val="000000" w:themeColor="text1"/>
        </w:rPr>
        <w:t>Grootenboer</w:t>
      </w:r>
      <w:proofErr w:type="spellEnd"/>
      <w:r w:rsidRPr="009373EA">
        <w:rPr>
          <w:color w:val="000000" w:themeColor="text1"/>
        </w:rPr>
        <w:t>, P</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Marshman</w:t>
      </w:r>
      <w:proofErr w:type="spellEnd"/>
      <w:r w:rsidRPr="009373EA">
        <w:rPr>
          <w:color w:val="000000" w:themeColor="text1"/>
        </w:rPr>
        <w:t xml:space="preserve">, M. (Ed.) (2016). </w:t>
      </w:r>
      <w:proofErr w:type="spellStart"/>
      <w:r w:rsidRPr="009373EA">
        <w:rPr>
          <w:color w:val="000000" w:themeColor="text1"/>
        </w:rPr>
        <w:t>The</w:t>
      </w:r>
      <w:proofErr w:type="spellEnd"/>
      <w:r w:rsidRPr="009373EA">
        <w:rPr>
          <w:color w:val="000000" w:themeColor="text1"/>
        </w:rPr>
        <w:t xml:space="preserve"> </w:t>
      </w:r>
      <w:proofErr w:type="spellStart"/>
      <w:r w:rsidRPr="009373EA">
        <w:rPr>
          <w:color w:val="000000" w:themeColor="text1"/>
        </w:rPr>
        <w:t>affective</w:t>
      </w:r>
      <w:proofErr w:type="spellEnd"/>
      <w:r w:rsidRPr="009373EA">
        <w:rPr>
          <w:color w:val="000000" w:themeColor="text1"/>
        </w:rPr>
        <w:t xml:space="preserve"> domain,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education</w:t>
      </w:r>
      <w:proofErr w:type="spellEnd"/>
      <w:r w:rsidRPr="009373EA">
        <w:rPr>
          <w:color w:val="000000" w:themeColor="text1"/>
        </w:rPr>
        <w:t xml:space="preserve">. </w:t>
      </w:r>
      <w:proofErr w:type="spellStart"/>
      <w:r w:rsidRPr="009373EA">
        <w:rPr>
          <w:i/>
          <w:color w:val="000000" w:themeColor="text1"/>
        </w:rPr>
        <w:t>In</w:t>
      </w:r>
      <w:proofErr w:type="spellEnd"/>
      <w:r w:rsidRPr="009373EA">
        <w:rPr>
          <w:i/>
          <w:color w:val="000000" w:themeColor="text1"/>
        </w:rPr>
        <w:t xml:space="preserve"> </w:t>
      </w:r>
      <w:proofErr w:type="spellStart"/>
      <w:r w:rsidRPr="009373EA">
        <w:rPr>
          <w:i/>
          <w:color w:val="000000" w:themeColor="text1"/>
        </w:rPr>
        <w:t>Mathematics</w:t>
      </w:r>
      <w:proofErr w:type="spellEnd"/>
      <w:r w:rsidRPr="009373EA">
        <w:rPr>
          <w:i/>
          <w:color w:val="000000" w:themeColor="text1"/>
        </w:rPr>
        <w:t xml:space="preserve">, </w:t>
      </w:r>
      <w:proofErr w:type="spellStart"/>
      <w:r w:rsidRPr="009373EA">
        <w:rPr>
          <w:i/>
          <w:color w:val="000000" w:themeColor="text1"/>
        </w:rPr>
        <w:t>affect</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learning</w:t>
      </w:r>
      <w:proofErr w:type="spellEnd"/>
      <w:r w:rsidR="00165B67" w:rsidRPr="009373EA">
        <w:rPr>
          <w:color w:val="000000" w:themeColor="text1"/>
        </w:rPr>
        <w:t xml:space="preserve"> (</w:t>
      </w:r>
      <w:proofErr w:type="spellStart"/>
      <w:r w:rsidR="00165B67" w:rsidRPr="009373EA">
        <w:rPr>
          <w:color w:val="000000" w:themeColor="text1"/>
        </w:rPr>
        <w:t>pp</w:t>
      </w:r>
      <w:proofErr w:type="spellEnd"/>
      <w:r w:rsidR="00165B67" w:rsidRPr="009373EA">
        <w:rPr>
          <w:color w:val="000000" w:themeColor="text1"/>
        </w:rPr>
        <w:t xml:space="preserve">. </w:t>
      </w:r>
      <w:r w:rsidRPr="009373EA">
        <w:rPr>
          <w:color w:val="000000" w:themeColor="text1"/>
        </w:rPr>
        <w:t xml:space="preserve">13-33). </w:t>
      </w:r>
      <w:proofErr w:type="spellStart"/>
      <w:r w:rsidRPr="009373EA">
        <w:rPr>
          <w:color w:val="000000" w:themeColor="text1"/>
        </w:rPr>
        <w:t>Springer</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Singapore</w:t>
      </w:r>
      <w:proofErr w:type="spellEnd"/>
      <w:r w:rsidRPr="009373EA">
        <w:rPr>
          <w:color w:val="000000" w:themeColor="text1"/>
        </w:rPr>
        <w:t>.</w:t>
      </w:r>
    </w:p>
    <w:p w14:paraId="57E51718" w14:textId="6F2BB0DC" w:rsidR="006F3634"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Hackett</w:t>
      </w:r>
      <w:proofErr w:type="spellEnd"/>
      <w:r w:rsidRPr="009373EA">
        <w:rPr>
          <w:color w:val="000000" w:themeColor="text1"/>
        </w:rPr>
        <w:t>, G</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Betz</w:t>
      </w:r>
      <w:proofErr w:type="spellEnd"/>
      <w:r w:rsidRPr="009373EA">
        <w:rPr>
          <w:color w:val="000000" w:themeColor="text1"/>
        </w:rPr>
        <w:t>, N.</w:t>
      </w:r>
      <w:r w:rsidR="006F3634" w:rsidRPr="009373EA">
        <w:rPr>
          <w:color w:val="000000" w:themeColor="text1"/>
        </w:rPr>
        <w:t xml:space="preserve">E. (1989). An </w:t>
      </w:r>
      <w:proofErr w:type="spellStart"/>
      <w:r w:rsidR="006F3634" w:rsidRPr="009373EA">
        <w:rPr>
          <w:color w:val="000000" w:themeColor="text1"/>
        </w:rPr>
        <w:t>exploration</w:t>
      </w:r>
      <w:proofErr w:type="spellEnd"/>
      <w:r w:rsidR="006F3634" w:rsidRPr="009373EA">
        <w:rPr>
          <w:color w:val="000000" w:themeColor="text1"/>
        </w:rPr>
        <w:t xml:space="preserve"> of </w:t>
      </w:r>
      <w:proofErr w:type="spellStart"/>
      <w:r w:rsidR="006F3634" w:rsidRPr="009373EA">
        <w:rPr>
          <w:color w:val="000000" w:themeColor="text1"/>
        </w:rPr>
        <w:t>the</w:t>
      </w:r>
      <w:proofErr w:type="spellEnd"/>
      <w:r w:rsidR="006F3634" w:rsidRPr="009373EA">
        <w:rPr>
          <w:color w:val="000000" w:themeColor="text1"/>
        </w:rPr>
        <w:t xml:space="preserve"> </w:t>
      </w:r>
      <w:proofErr w:type="spellStart"/>
      <w:r w:rsidR="006F3634" w:rsidRPr="009373EA">
        <w:rPr>
          <w:color w:val="000000" w:themeColor="text1"/>
        </w:rPr>
        <w:t>mathematics</w:t>
      </w:r>
      <w:proofErr w:type="spellEnd"/>
      <w:r w:rsidR="006F3634" w:rsidRPr="009373EA">
        <w:rPr>
          <w:color w:val="000000" w:themeColor="text1"/>
        </w:rPr>
        <w:t xml:space="preserve"> self-</w:t>
      </w:r>
      <w:r w:rsidR="006F3634" w:rsidRPr="009373EA">
        <w:rPr>
          <w:color w:val="000000" w:themeColor="text1"/>
        </w:rPr>
        <w:tab/>
      </w:r>
      <w:proofErr w:type="spellStart"/>
      <w:r w:rsidR="006F3634" w:rsidRPr="009373EA">
        <w:rPr>
          <w:color w:val="000000" w:themeColor="text1"/>
        </w:rPr>
        <w:t>efficacy</w:t>
      </w:r>
      <w:proofErr w:type="spellEnd"/>
      <w:r w:rsidR="006F3634" w:rsidRPr="009373EA">
        <w:rPr>
          <w:color w:val="000000" w:themeColor="text1"/>
        </w:rPr>
        <w:t>/</w:t>
      </w:r>
      <w:proofErr w:type="spellStart"/>
      <w:r w:rsidR="006F3634" w:rsidRPr="009373EA">
        <w:rPr>
          <w:color w:val="000000" w:themeColor="text1"/>
        </w:rPr>
        <w:t>mathematics</w:t>
      </w:r>
      <w:proofErr w:type="spellEnd"/>
      <w:r w:rsidR="006F3634" w:rsidRPr="009373EA">
        <w:rPr>
          <w:color w:val="000000" w:themeColor="text1"/>
        </w:rPr>
        <w:t xml:space="preserve"> </w:t>
      </w:r>
      <w:proofErr w:type="spellStart"/>
      <w:r w:rsidR="006F3634" w:rsidRPr="009373EA">
        <w:rPr>
          <w:color w:val="000000" w:themeColor="text1"/>
        </w:rPr>
        <w:t>performance</w:t>
      </w:r>
      <w:proofErr w:type="spellEnd"/>
      <w:r w:rsidR="006F3634" w:rsidRPr="009373EA">
        <w:rPr>
          <w:color w:val="000000" w:themeColor="text1"/>
        </w:rPr>
        <w:t xml:space="preserve"> </w:t>
      </w:r>
      <w:proofErr w:type="spellStart"/>
      <w:r w:rsidR="006F3634" w:rsidRPr="009373EA">
        <w:rPr>
          <w:color w:val="000000" w:themeColor="text1"/>
        </w:rPr>
        <w:t>correspondence</w:t>
      </w:r>
      <w:proofErr w:type="spellEnd"/>
      <w:r w:rsidR="006F3634" w:rsidRPr="009373EA">
        <w:rPr>
          <w:i/>
          <w:color w:val="000000" w:themeColor="text1"/>
        </w:rPr>
        <w:t xml:space="preserve">. </w:t>
      </w:r>
      <w:proofErr w:type="spellStart"/>
      <w:r w:rsidR="006F3634" w:rsidRPr="009373EA">
        <w:rPr>
          <w:i/>
          <w:color w:val="000000" w:themeColor="text1"/>
        </w:rPr>
        <w:t>Journal</w:t>
      </w:r>
      <w:proofErr w:type="spellEnd"/>
      <w:r w:rsidR="006F3634" w:rsidRPr="009373EA">
        <w:rPr>
          <w:i/>
          <w:color w:val="000000" w:themeColor="text1"/>
        </w:rPr>
        <w:t xml:space="preserve"> </w:t>
      </w:r>
      <w:proofErr w:type="spellStart"/>
      <w:r w:rsidR="006F3634" w:rsidRPr="009373EA">
        <w:rPr>
          <w:i/>
          <w:color w:val="000000" w:themeColor="text1"/>
        </w:rPr>
        <w:t>for</w:t>
      </w:r>
      <w:proofErr w:type="spellEnd"/>
      <w:r w:rsidR="006F3634" w:rsidRPr="009373EA">
        <w:rPr>
          <w:i/>
          <w:color w:val="000000" w:themeColor="text1"/>
        </w:rPr>
        <w:t xml:space="preserve"> </w:t>
      </w:r>
      <w:proofErr w:type="spellStart"/>
      <w:r w:rsidRPr="009373EA">
        <w:rPr>
          <w:i/>
          <w:color w:val="000000" w:themeColor="text1"/>
        </w:rPr>
        <w:t>Research</w:t>
      </w:r>
      <w:proofErr w:type="spellEnd"/>
      <w:r w:rsidR="006F3634" w:rsidRPr="009373EA">
        <w:rPr>
          <w:i/>
          <w:color w:val="000000" w:themeColor="text1"/>
        </w:rPr>
        <w:t xml:space="preserve"> in </w:t>
      </w:r>
      <w:r w:rsidR="006F3634" w:rsidRPr="009373EA">
        <w:rPr>
          <w:i/>
          <w:color w:val="000000" w:themeColor="text1"/>
        </w:rPr>
        <w:tab/>
      </w:r>
      <w:proofErr w:type="spellStart"/>
      <w:r w:rsidR="006F3634" w:rsidRPr="009373EA">
        <w:rPr>
          <w:i/>
          <w:color w:val="000000" w:themeColor="text1"/>
        </w:rPr>
        <w:t>Mathematics</w:t>
      </w:r>
      <w:proofErr w:type="spellEnd"/>
      <w:r w:rsidR="006F3634" w:rsidRPr="009373EA">
        <w:rPr>
          <w:i/>
          <w:color w:val="000000" w:themeColor="text1"/>
        </w:rPr>
        <w:t xml:space="preserve"> </w:t>
      </w:r>
      <w:proofErr w:type="spellStart"/>
      <w:r w:rsidR="006F3634" w:rsidRPr="009373EA">
        <w:rPr>
          <w:i/>
          <w:color w:val="000000" w:themeColor="text1"/>
        </w:rPr>
        <w:t>Education</w:t>
      </w:r>
      <w:proofErr w:type="spellEnd"/>
      <w:r w:rsidR="006F3634" w:rsidRPr="009373EA">
        <w:rPr>
          <w:color w:val="000000" w:themeColor="text1"/>
        </w:rPr>
        <w:t xml:space="preserve">, </w:t>
      </w:r>
      <w:r w:rsidR="006F3634" w:rsidRPr="009373EA">
        <w:rPr>
          <w:i/>
          <w:iCs/>
          <w:color w:val="000000" w:themeColor="text1"/>
        </w:rPr>
        <w:t>20</w:t>
      </w:r>
      <w:r w:rsidR="006F3634" w:rsidRPr="009373EA">
        <w:rPr>
          <w:color w:val="000000" w:themeColor="text1"/>
        </w:rPr>
        <w:t xml:space="preserve">(3), 261-273. </w:t>
      </w:r>
    </w:p>
    <w:p w14:paraId="6CE698EA" w14:textId="03D21850" w:rsidR="00AD3DE9" w:rsidRPr="009373EA" w:rsidRDefault="00AD3DE9" w:rsidP="001933AB">
      <w:pPr>
        <w:pStyle w:val="TEZ"/>
        <w:spacing w:after="0" w:line="360" w:lineRule="auto"/>
        <w:ind w:left="567" w:hanging="567"/>
        <w:rPr>
          <w:color w:val="000000" w:themeColor="text1"/>
        </w:rPr>
      </w:pPr>
      <w:proofErr w:type="spellStart"/>
      <w:r w:rsidRPr="009373EA">
        <w:rPr>
          <w:color w:val="000000" w:themeColor="text1"/>
        </w:rPr>
        <w:t>Hekimoglu</w:t>
      </w:r>
      <w:proofErr w:type="spellEnd"/>
      <w:r w:rsidRPr="009373EA">
        <w:rPr>
          <w:color w:val="000000" w:themeColor="text1"/>
        </w:rPr>
        <w:t>, S</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Kittrell</w:t>
      </w:r>
      <w:proofErr w:type="spellEnd"/>
      <w:r w:rsidRPr="009373EA">
        <w:rPr>
          <w:color w:val="000000" w:themeColor="text1"/>
        </w:rPr>
        <w:t xml:space="preserve">, E. (2010). </w:t>
      </w:r>
      <w:proofErr w:type="spellStart"/>
      <w:r w:rsidRPr="009373EA">
        <w:rPr>
          <w:color w:val="000000" w:themeColor="text1"/>
        </w:rPr>
        <w:t>Challenging</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beliefs</w:t>
      </w:r>
      <w:proofErr w:type="spellEnd"/>
      <w:r w:rsidRPr="009373EA">
        <w:rPr>
          <w:color w:val="000000" w:themeColor="text1"/>
        </w:rPr>
        <w:t xml:space="preserve"> </w:t>
      </w:r>
      <w:proofErr w:type="spellStart"/>
      <w:r w:rsidRPr="009373EA">
        <w:rPr>
          <w:color w:val="000000" w:themeColor="text1"/>
        </w:rPr>
        <w:t>about</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The</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use</w:t>
      </w:r>
      <w:proofErr w:type="spellEnd"/>
      <w:r w:rsidRPr="009373EA">
        <w:rPr>
          <w:color w:val="000000" w:themeColor="text1"/>
        </w:rPr>
        <w:t xml:space="preserve"> of </w:t>
      </w:r>
      <w:proofErr w:type="spellStart"/>
      <w:r w:rsidRPr="009373EA">
        <w:rPr>
          <w:color w:val="000000" w:themeColor="text1"/>
        </w:rPr>
        <w:t>documentary</w:t>
      </w:r>
      <w:proofErr w:type="spellEnd"/>
      <w:r w:rsidRPr="009373EA">
        <w:rPr>
          <w:color w:val="000000" w:themeColor="text1"/>
        </w:rPr>
        <w:t xml:space="preserve"> </w:t>
      </w:r>
      <w:proofErr w:type="spellStart"/>
      <w:r w:rsidRPr="009373EA">
        <w:rPr>
          <w:color w:val="000000" w:themeColor="text1"/>
        </w:rPr>
        <w:t>to</w:t>
      </w:r>
      <w:proofErr w:type="spellEnd"/>
      <w:r w:rsidRPr="009373EA">
        <w:rPr>
          <w:color w:val="000000" w:themeColor="text1"/>
        </w:rPr>
        <w:t xml:space="preserve"> </w:t>
      </w:r>
      <w:proofErr w:type="spellStart"/>
      <w:r w:rsidRPr="009373EA">
        <w:rPr>
          <w:color w:val="000000" w:themeColor="text1"/>
        </w:rPr>
        <w:t>alter</w:t>
      </w:r>
      <w:proofErr w:type="spellEnd"/>
      <w:r w:rsidRPr="009373EA">
        <w:rPr>
          <w:color w:val="000000" w:themeColor="text1"/>
        </w:rPr>
        <w:t xml:space="preserve"> </w:t>
      </w:r>
      <w:proofErr w:type="spellStart"/>
      <w:r w:rsidRPr="009373EA">
        <w:rPr>
          <w:color w:val="000000" w:themeColor="text1"/>
        </w:rPr>
        <w:t>perceptions</w:t>
      </w:r>
      <w:proofErr w:type="spellEnd"/>
      <w:r w:rsidRPr="009373EA">
        <w:rPr>
          <w:color w:val="000000" w:themeColor="text1"/>
        </w:rPr>
        <w:t xml:space="preserve"> of </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i/>
          <w:color w:val="000000" w:themeColor="text1"/>
        </w:rPr>
        <w:t>Problems</w:t>
      </w:r>
      <w:proofErr w:type="spellEnd"/>
      <w:r w:rsidRPr="009373EA">
        <w:rPr>
          <w:i/>
          <w:color w:val="000000" w:themeColor="text1"/>
        </w:rPr>
        <w:t xml:space="preserve">, </w:t>
      </w:r>
      <w:proofErr w:type="spellStart"/>
      <w:r w:rsidRPr="009373EA">
        <w:rPr>
          <w:i/>
          <w:color w:val="000000" w:themeColor="text1"/>
        </w:rPr>
        <w:t>Resources</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Issues</w:t>
      </w:r>
      <w:proofErr w:type="spellEnd"/>
      <w:r w:rsidRPr="009373EA">
        <w:rPr>
          <w:i/>
          <w:color w:val="000000" w:themeColor="text1"/>
        </w:rPr>
        <w:t xml:space="preserve"> </w:t>
      </w:r>
      <w:r w:rsidRPr="009373EA">
        <w:rPr>
          <w:i/>
          <w:color w:val="000000" w:themeColor="text1"/>
        </w:rPr>
        <w:tab/>
        <w:t xml:space="preserve">in </w:t>
      </w:r>
      <w:proofErr w:type="spellStart"/>
      <w:r w:rsidRPr="009373EA">
        <w:rPr>
          <w:i/>
          <w:color w:val="000000" w:themeColor="text1"/>
        </w:rPr>
        <w:t>Mathematics</w:t>
      </w:r>
      <w:proofErr w:type="spellEnd"/>
      <w:r w:rsidRPr="009373EA">
        <w:rPr>
          <w:i/>
          <w:color w:val="000000" w:themeColor="text1"/>
        </w:rPr>
        <w:t xml:space="preserve"> </w:t>
      </w:r>
      <w:proofErr w:type="spellStart"/>
      <w:r w:rsidRPr="009373EA">
        <w:rPr>
          <w:i/>
          <w:color w:val="000000" w:themeColor="text1"/>
        </w:rPr>
        <w:t>Undergraduate</w:t>
      </w:r>
      <w:proofErr w:type="spellEnd"/>
      <w:r w:rsidRPr="009373EA">
        <w:rPr>
          <w:i/>
          <w:color w:val="000000" w:themeColor="text1"/>
        </w:rPr>
        <w:t xml:space="preserve"> </w:t>
      </w:r>
      <w:proofErr w:type="spellStart"/>
      <w:r w:rsidRPr="009373EA">
        <w:rPr>
          <w:i/>
          <w:color w:val="000000" w:themeColor="text1"/>
        </w:rPr>
        <w:t>Studies</w:t>
      </w:r>
      <w:proofErr w:type="spellEnd"/>
      <w:r w:rsidRPr="009373EA">
        <w:rPr>
          <w:color w:val="000000" w:themeColor="text1"/>
        </w:rPr>
        <w:t xml:space="preserve">, </w:t>
      </w:r>
      <w:r w:rsidRPr="009373EA">
        <w:rPr>
          <w:i/>
          <w:iCs/>
          <w:color w:val="000000" w:themeColor="text1"/>
        </w:rPr>
        <w:t>20</w:t>
      </w:r>
      <w:r w:rsidRPr="009373EA">
        <w:rPr>
          <w:color w:val="000000" w:themeColor="text1"/>
        </w:rPr>
        <w:t>(4), 299-331.</w:t>
      </w:r>
    </w:p>
    <w:p w14:paraId="2DFB74AE" w14:textId="02D7F7A3" w:rsidR="00C52B64" w:rsidRPr="009373EA" w:rsidRDefault="00C52B64" w:rsidP="001933AB">
      <w:pPr>
        <w:pStyle w:val="TEZ"/>
        <w:spacing w:after="0" w:line="360" w:lineRule="auto"/>
        <w:ind w:left="567" w:hanging="567"/>
        <w:rPr>
          <w:color w:val="000000" w:themeColor="text1"/>
        </w:rPr>
      </w:pPr>
      <w:proofErr w:type="spellStart"/>
      <w:r w:rsidRPr="009373EA">
        <w:rPr>
          <w:color w:val="000000" w:themeColor="text1"/>
        </w:rPr>
        <w:t>Hoffman</w:t>
      </w:r>
      <w:proofErr w:type="spellEnd"/>
      <w:r w:rsidRPr="009373EA">
        <w:rPr>
          <w:color w:val="000000" w:themeColor="text1"/>
        </w:rPr>
        <w:t xml:space="preserve">, B. (2010). “I </w:t>
      </w:r>
      <w:proofErr w:type="spellStart"/>
      <w:r w:rsidRPr="009373EA">
        <w:rPr>
          <w:color w:val="000000" w:themeColor="text1"/>
        </w:rPr>
        <w:t>think</w:t>
      </w:r>
      <w:proofErr w:type="spellEnd"/>
      <w:r w:rsidRPr="009373EA">
        <w:rPr>
          <w:color w:val="000000" w:themeColor="text1"/>
        </w:rPr>
        <w:t xml:space="preserve"> I can, but I'm </w:t>
      </w:r>
      <w:proofErr w:type="spellStart"/>
      <w:r w:rsidRPr="009373EA">
        <w:rPr>
          <w:color w:val="000000" w:themeColor="text1"/>
        </w:rPr>
        <w:t>afraid</w:t>
      </w:r>
      <w:proofErr w:type="spellEnd"/>
      <w:r w:rsidRPr="009373EA">
        <w:rPr>
          <w:color w:val="000000" w:themeColor="text1"/>
        </w:rPr>
        <w:t xml:space="preserve"> </w:t>
      </w:r>
      <w:proofErr w:type="spellStart"/>
      <w:r w:rsidRPr="009373EA">
        <w:rPr>
          <w:color w:val="000000" w:themeColor="text1"/>
        </w:rPr>
        <w:t>to</w:t>
      </w:r>
      <w:proofErr w:type="spellEnd"/>
      <w:r w:rsidRPr="009373EA">
        <w:rPr>
          <w:color w:val="000000" w:themeColor="text1"/>
        </w:rPr>
        <w:t xml:space="preserve"> </w:t>
      </w:r>
      <w:proofErr w:type="spellStart"/>
      <w:r w:rsidRPr="009373EA">
        <w:rPr>
          <w:color w:val="000000" w:themeColor="text1"/>
        </w:rPr>
        <w:t>try</w:t>
      </w:r>
      <w:proofErr w:type="spellEnd"/>
      <w:r w:rsidRPr="009373EA">
        <w:rPr>
          <w:color w:val="000000" w:themeColor="text1"/>
        </w:rPr>
        <w:t xml:space="preserve">”: </w:t>
      </w:r>
      <w:proofErr w:type="spellStart"/>
      <w:r w:rsidRPr="009373EA">
        <w:rPr>
          <w:color w:val="000000" w:themeColor="text1"/>
        </w:rPr>
        <w:t>The</w:t>
      </w:r>
      <w:proofErr w:type="spellEnd"/>
      <w:r w:rsidRPr="009373EA">
        <w:rPr>
          <w:color w:val="000000" w:themeColor="text1"/>
        </w:rPr>
        <w:t xml:space="preserve"> role of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beliefs</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anxiety</w:t>
      </w:r>
      <w:proofErr w:type="spellEnd"/>
      <w:r w:rsidRPr="009373EA">
        <w:rPr>
          <w:color w:val="000000" w:themeColor="text1"/>
        </w:rPr>
        <w:t xml:space="preserve"> in </w:t>
      </w:r>
      <w:proofErr w:type="spellStart"/>
      <w:r w:rsidRPr="009373EA">
        <w:rPr>
          <w:color w:val="000000" w:themeColor="text1"/>
        </w:rPr>
        <w:t>mathematics</w:t>
      </w:r>
      <w:proofErr w:type="spellEnd"/>
      <w:r w:rsidRPr="009373EA">
        <w:rPr>
          <w:color w:val="000000" w:themeColor="text1"/>
        </w:rPr>
        <w:t xml:space="preserve"> problem-</w:t>
      </w:r>
      <w:proofErr w:type="spellStart"/>
      <w:r w:rsidRPr="009373EA">
        <w:rPr>
          <w:color w:val="000000" w:themeColor="text1"/>
        </w:rPr>
        <w:t>solving</w:t>
      </w:r>
      <w:proofErr w:type="spellEnd"/>
      <w:r w:rsidRPr="009373EA">
        <w:rPr>
          <w:color w:val="000000" w:themeColor="text1"/>
        </w:rPr>
        <w:t xml:space="preserve"> </w:t>
      </w:r>
      <w:proofErr w:type="spellStart"/>
      <w:r w:rsidRPr="009373EA">
        <w:rPr>
          <w:color w:val="000000" w:themeColor="text1"/>
        </w:rPr>
        <w:t>efficiency</w:t>
      </w:r>
      <w:proofErr w:type="spellEnd"/>
      <w:r w:rsidRPr="009373EA">
        <w:rPr>
          <w:color w:val="000000" w:themeColor="text1"/>
        </w:rPr>
        <w:t xml:space="preserve">. </w:t>
      </w:r>
      <w:r w:rsidRPr="009373EA">
        <w:rPr>
          <w:i/>
          <w:color w:val="000000" w:themeColor="text1"/>
        </w:rPr>
        <w:t xml:space="preserve">Learning </w:t>
      </w:r>
      <w:r w:rsidRPr="009373EA">
        <w:rPr>
          <w:i/>
          <w:color w:val="000000" w:themeColor="text1"/>
        </w:rPr>
        <w:tab/>
      </w:r>
      <w:proofErr w:type="spellStart"/>
      <w:r w:rsidRPr="009373EA">
        <w:rPr>
          <w:i/>
          <w:color w:val="000000" w:themeColor="text1"/>
        </w:rPr>
        <w:t>and</w:t>
      </w:r>
      <w:proofErr w:type="spellEnd"/>
      <w:r w:rsidRPr="009373EA">
        <w:rPr>
          <w:i/>
          <w:color w:val="000000" w:themeColor="text1"/>
        </w:rPr>
        <w:t xml:space="preserve"> </w:t>
      </w:r>
      <w:r w:rsidR="00570124" w:rsidRPr="009373EA">
        <w:rPr>
          <w:i/>
          <w:color w:val="000000" w:themeColor="text1"/>
        </w:rPr>
        <w:tab/>
      </w:r>
      <w:proofErr w:type="spellStart"/>
      <w:r w:rsidRPr="009373EA">
        <w:rPr>
          <w:i/>
          <w:color w:val="000000" w:themeColor="text1"/>
        </w:rPr>
        <w:t>Individual</w:t>
      </w:r>
      <w:proofErr w:type="spellEnd"/>
      <w:r w:rsidRPr="009373EA">
        <w:rPr>
          <w:i/>
          <w:color w:val="000000" w:themeColor="text1"/>
        </w:rPr>
        <w:t xml:space="preserve"> </w:t>
      </w:r>
      <w:proofErr w:type="spellStart"/>
      <w:r w:rsidRPr="009373EA">
        <w:rPr>
          <w:i/>
          <w:color w:val="000000" w:themeColor="text1"/>
        </w:rPr>
        <w:t>Differences</w:t>
      </w:r>
      <w:proofErr w:type="spellEnd"/>
      <w:r w:rsidRPr="009373EA">
        <w:rPr>
          <w:color w:val="000000" w:themeColor="text1"/>
        </w:rPr>
        <w:t xml:space="preserve">, </w:t>
      </w:r>
      <w:r w:rsidRPr="009373EA">
        <w:rPr>
          <w:i/>
          <w:iCs/>
          <w:color w:val="000000" w:themeColor="text1"/>
        </w:rPr>
        <w:t>20</w:t>
      </w:r>
      <w:r w:rsidRPr="009373EA">
        <w:rPr>
          <w:color w:val="000000" w:themeColor="text1"/>
        </w:rPr>
        <w:t>(3), 276-283.</w:t>
      </w:r>
    </w:p>
    <w:p w14:paraId="587F405A" w14:textId="3243E6DB" w:rsidR="00775159" w:rsidRPr="009373EA" w:rsidRDefault="00775159" w:rsidP="001933AB">
      <w:pPr>
        <w:pStyle w:val="TEZ"/>
        <w:spacing w:after="0" w:line="360" w:lineRule="auto"/>
        <w:ind w:left="567" w:hanging="567"/>
        <w:rPr>
          <w:color w:val="000000" w:themeColor="text1"/>
        </w:rPr>
      </w:pPr>
      <w:r w:rsidRPr="009373EA">
        <w:rPr>
          <w:color w:val="000000" w:themeColor="text1"/>
        </w:rPr>
        <w:lastRenderedPageBreak/>
        <w:t>Katrancı, Y</w:t>
      </w:r>
      <w:proofErr w:type="gramStart"/>
      <w:r w:rsidRPr="009373EA">
        <w:rPr>
          <w:color w:val="000000" w:themeColor="text1"/>
        </w:rPr>
        <w:t>.,</w:t>
      </w:r>
      <w:proofErr w:type="gramEnd"/>
      <w:r w:rsidRPr="009373EA">
        <w:rPr>
          <w:color w:val="000000" w:themeColor="text1"/>
        </w:rPr>
        <w:t xml:space="preserve"> &amp; Şengül, S. (2019). Ortaokul öğrencilerinin matematik problemi oluşturma, </w:t>
      </w:r>
      <w:r w:rsidRPr="009373EA">
        <w:rPr>
          <w:color w:val="000000" w:themeColor="text1"/>
        </w:rPr>
        <w:tab/>
        <w:t xml:space="preserve">matematik problemi çözme ve matematiğe yönelik tutumları arasındaki ilişkiler. </w:t>
      </w:r>
      <w:r w:rsidRPr="009373EA">
        <w:rPr>
          <w:color w:val="000000" w:themeColor="text1"/>
        </w:rPr>
        <w:tab/>
      </w:r>
      <w:r w:rsidRPr="009373EA">
        <w:rPr>
          <w:i/>
          <w:color w:val="000000" w:themeColor="text1"/>
        </w:rPr>
        <w:t>Eğitim ve Bilim</w:t>
      </w:r>
      <w:r w:rsidRPr="009373EA">
        <w:rPr>
          <w:color w:val="000000" w:themeColor="text1"/>
        </w:rPr>
        <w:t xml:space="preserve">, </w:t>
      </w:r>
      <w:r w:rsidRPr="009373EA">
        <w:rPr>
          <w:i/>
          <w:iCs/>
          <w:color w:val="000000" w:themeColor="text1"/>
        </w:rPr>
        <w:t>44</w:t>
      </w:r>
      <w:r w:rsidRPr="009373EA">
        <w:rPr>
          <w:color w:val="000000" w:themeColor="text1"/>
        </w:rPr>
        <w:t>(197),</w:t>
      </w:r>
      <w:r w:rsidR="00570124" w:rsidRPr="009373EA">
        <w:rPr>
          <w:color w:val="000000" w:themeColor="text1"/>
        </w:rPr>
        <w:t xml:space="preserve"> </w:t>
      </w:r>
      <w:r w:rsidRPr="009373EA">
        <w:rPr>
          <w:color w:val="000000" w:themeColor="text1"/>
        </w:rPr>
        <w:t>1-24.</w:t>
      </w:r>
    </w:p>
    <w:p w14:paraId="2975E7F3" w14:textId="6C228C49" w:rsidR="00EB1149" w:rsidRPr="009373EA" w:rsidRDefault="00EB1149" w:rsidP="001933AB">
      <w:pPr>
        <w:pStyle w:val="TEZ"/>
        <w:spacing w:after="0" w:line="360" w:lineRule="auto"/>
        <w:ind w:left="567" w:hanging="567"/>
        <w:rPr>
          <w:color w:val="000000" w:themeColor="text1"/>
        </w:rPr>
      </w:pPr>
      <w:r w:rsidRPr="009373EA">
        <w:rPr>
          <w:color w:val="000000" w:themeColor="text1"/>
        </w:rPr>
        <w:t xml:space="preserve">Kılıç, Ç. (2013). Sınıf öğretmeni adaylarının farklı problem kurma durumlarında sergilemiş </w:t>
      </w:r>
      <w:r w:rsidRPr="009373EA">
        <w:rPr>
          <w:color w:val="000000" w:themeColor="text1"/>
        </w:rPr>
        <w:tab/>
        <w:t xml:space="preserve">oldukları performansın belirlenmesi. </w:t>
      </w:r>
      <w:r w:rsidRPr="009373EA">
        <w:rPr>
          <w:i/>
          <w:color w:val="000000" w:themeColor="text1"/>
        </w:rPr>
        <w:t>Kuram ve Uygulamada Eğitim Bilimleri</w:t>
      </w:r>
      <w:r w:rsidRPr="009373EA">
        <w:rPr>
          <w:color w:val="000000" w:themeColor="text1"/>
        </w:rPr>
        <w:t xml:space="preserve">, </w:t>
      </w:r>
      <w:r w:rsidRPr="009373EA">
        <w:rPr>
          <w:i/>
          <w:iCs/>
          <w:color w:val="000000" w:themeColor="text1"/>
        </w:rPr>
        <w:t>13</w:t>
      </w:r>
      <w:r w:rsidRPr="009373EA">
        <w:rPr>
          <w:color w:val="000000" w:themeColor="text1"/>
        </w:rPr>
        <w:t xml:space="preserve">(2), </w:t>
      </w:r>
      <w:r w:rsidRPr="009373EA">
        <w:rPr>
          <w:color w:val="000000" w:themeColor="text1"/>
        </w:rPr>
        <w:tab/>
        <w:t xml:space="preserve">1195-1211. </w:t>
      </w:r>
    </w:p>
    <w:p w14:paraId="66C2F460" w14:textId="7993E4F6" w:rsidR="00EB1149" w:rsidRPr="009373EA" w:rsidRDefault="00EB1149" w:rsidP="001933AB">
      <w:pPr>
        <w:pStyle w:val="TEZ"/>
        <w:spacing w:after="0" w:line="360" w:lineRule="auto"/>
        <w:ind w:left="567" w:hanging="567"/>
        <w:rPr>
          <w:color w:val="000000" w:themeColor="text1"/>
        </w:rPr>
      </w:pPr>
      <w:r w:rsidRPr="009373EA">
        <w:rPr>
          <w:color w:val="000000" w:themeColor="text1"/>
        </w:rPr>
        <w:t xml:space="preserve">Kılıç, Ç. (2019). Örüntü arama stratejisi ile çözülebilecek problemleri kurmada ortaokul </w:t>
      </w:r>
      <w:r w:rsidRPr="009373EA">
        <w:rPr>
          <w:color w:val="000000" w:themeColor="text1"/>
        </w:rPr>
        <w:tab/>
        <w:t xml:space="preserve">öğrencilerinin performanslarının incelenmesi. </w:t>
      </w:r>
      <w:r w:rsidRPr="009373EA">
        <w:rPr>
          <w:i/>
          <w:color w:val="000000" w:themeColor="text1"/>
        </w:rPr>
        <w:t>Kastamonu Eğitim Dergisi</w:t>
      </w:r>
      <w:r w:rsidRPr="009373EA">
        <w:rPr>
          <w:color w:val="000000" w:themeColor="text1"/>
        </w:rPr>
        <w:t xml:space="preserve">, </w:t>
      </w:r>
      <w:r w:rsidRPr="009373EA">
        <w:rPr>
          <w:i/>
          <w:iCs/>
          <w:color w:val="000000" w:themeColor="text1"/>
        </w:rPr>
        <w:t>27</w:t>
      </w:r>
      <w:r w:rsidRPr="009373EA">
        <w:rPr>
          <w:color w:val="000000" w:themeColor="text1"/>
        </w:rPr>
        <w:t xml:space="preserve">(2), </w:t>
      </w:r>
      <w:r w:rsidRPr="009373EA">
        <w:rPr>
          <w:color w:val="000000" w:themeColor="text1"/>
        </w:rPr>
        <w:tab/>
        <w:t>647-</w:t>
      </w:r>
      <w:r w:rsidRPr="009373EA">
        <w:rPr>
          <w:color w:val="000000" w:themeColor="text1"/>
        </w:rPr>
        <w:tab/>
        <w:t xml:space="preserve">656. </w:t>
      </w:r>
    </w:p>
    <w:p w14:paraId="5D209DF9" w14:textId="1B8B5E8E" w:rsidR="0097710B" w:rsidRPr="009373EA" w:rsidRDefault="0097710B" w:rsidP="001933AB">
      <w:pPr>
        <w:pStyle w:val="TEZ"/>
        <w:spacing w:after="0" w:line="360" w:lineRule="auto"/>
        <w:ind w:left="567" w:hanging="567"/>
        <w:rPr>
          <w:color w:val="000000" w:themeColor="text1"/>
        </w:rPr>
      </w:pPr>
      <w:proofErr w:type="spellStart"/>
      <w:r w:rsidRPr="009373EA">
        <w:rPr>
          <w:color w:val="000000" w:themeColor="text1"/>
        </w:rPr>
        <w:t>Kilpatrick</w:t>
      </w:r>
      <w:proofErr w:type="spellEnd"/>
      <w:r w:rsidRPr="009373EA">
        <w:rPr>
          <w:color w:val="000000" w:themeColor="text1"/>
        </w:rPr>
        <w:t xml:space="preserve">, J. (1987). Problem </w:t>
      </w:r>
      <w:proofErr w:type="spellStart"/>
      <w:r w:rsidRPr="009373EA">
        <w:rPr>
          <w:color w:val="000000" w:themeColor="text1"/>
        </w:rPr>
        <w:t>formulating</w:t>
      </w:r>
      <w:proofErr w:type="spellEnd"/>
      <w:r w:rsidRPr="009373EA">
        <w:rPr>
          <w:color w:val="000000" w:themeColor="text1"/>
        </w:rPr>
        <w:t xml:space="preserve">: </w:t>
      </w:r>
      <w:proofErr w:type="spellStart"/>
      <w:r w:rsidRPr="009373EA">
        <w:rPr>
          <w:color w:val="000000" w:themeColor="text1"/>
        </w:rPr>
        <w:t>Where</w:t>
      </w:r>
      <w:proofErr w:type="spellEnd"/>
      <w:r w:rsidRPr="009373EA">
        <w:rPr>
          <w:color w:val="000000" w:themeColor="text1"/>
        </w:rPr>
        <w:t xml:space="preserve"> do </w:t>
      </w:r>
      <w:proofErr w:type="spellStart"/>
      <w:r w:rsidRPr="009373EA">
        <w:rPr>
          <w:color w:val="000000" w:themeColor="text1"/>
        </w:rPr>
        <w:t>good</w:t>
      </w:r>
      <w:proofErr w:type="spellEnd"/>
      <w:r w:rsidRPr="009373EA">
        <w:rPr>
          <w:color w:val="000000" w:themeColor="text1"/>
        </w:rPr>
        <w:t xml:space="preserve"> </w:t>
      </w:r>
      <w:proofErr w:type="spellStart"/>
      <w:r w:rsidRPr="009373EA">
        <w:rPr>
          <w:color w:val="000000" w:themeColor="text1"/>
        </w:rPr>
        <w:t>problems</w:t>
      </w:r>
      <w:proofErr w:type="spellEnd"/>
      <w:r w:rsidRPr="009373EA">
        <w:rPr>
          <w:color w:val="000000" w:themeColor="text1"/>
        </w:rPr>
        <w:t xml:space="preserve"> </w:t>
      </w:r>
      <w:proofErr w:type="spellStart"/>
      <w:r w:rsidRPr="009373EA">
        <w:rPr>
          <w:color w:val="000000" w:themeColor="text1"/>
        </w:rPr>
        <w:t>come</w:t>
      </w:r>
      <w:proofErr w:type="spellEnd"/>
      <w:r w:rsidRPr="009373EA">
        <w:rPr>
          <w:color w:val="000000" w:themeColor="text1"/>
        </w:rPr>
        <w:t xml:space="preserve"> </w:t>
      </w:r>
      <w:proofErr w:type="spellStart"/>
      <w:r w:rsidRPr="009373EA">
        <w:rPr>
          <w:color w:val="000000" w:themeColor="text1"/>
        </w:rPr>
        <w:t>from</w:t>
      </w:r>
      <w:proofErr w:type="spellEnd"/>
      <w:r w:rsidRPr="009373EA">
        <w:rPr>
          <w:color w:val="000000" w:themeColor="text1"/>
        </w:rPr>
        <w:t xml:space="preserve">? </w:t>
      </w:r>
      <w:proofErr w:type="spellStart"/>
      <w:r w:rsidRPr="009373EA">
        <w:rPr>
          <w:color w:val="000000" w:themeColor="text1"/>
        </w:rPr>
        <w:t>In</w:t>
      </w:r>
      <w:proofErr w:type="spellEnd"/>
      <w:r w:rsidRPr="009373EA">
        <w:rPr>
          <w:color w:val="000000" w:themeColor="text1"/>
        </w:rPr>
        <w:t xml:space="preserve"> A. H. </w:t>
      </w:r>
      <w:r w:rsidRPr="009373EA">
        <w:rPr>
          <w:color w:val="000000" w:themeColor="text1"/>
        </w:rPr>
        <w:tab/>
      </w:r>
      <w:proofErr w:type="spellStart"/>
      <w:r w:rsidRPr="009373EA">
        <w:rPr>
          <w:color w:val="000000" w:themeColor="text1"/>
        </w:rPr>
        <w:t>Schoenfeld</w:t>
      </w:r>
      <w:proofErr w:type="spellEnd"/>
      <w:r w:rsidRPr="009373EA">
        <w:rPr>
          <w:color w:val="000000" w:themeColor="text1"/>
        </w:rPr>
        <w:t xml:space="preserve"> (Ed.), </w:t>
      </w:r>
      <w:proofErr w:type="spellStart"/>
      <w:r w:rsidRPr="009373EA">
        <w:rPr>
          <w:i/>
          <w:iCs/>
          <w:color w:val="000000" w:themeColor="text1"/>
        </w:rPr>
        <w:t>Cognitive</w:t>
      </w:r>
      <w:proofErr w:type="spellEnd"/>
      <w:r w:rsidRPr="009373EA">
        <w:rPr>
          <w:i/>
          <w:iCs/>
          <w:color w:val="000000" w:themeColor="text1"/>
        </w:rPr>
        <w:t xml:space="preserve"> </w:t>
      </w:r>
      <w:proofErr w:type="spellStart"/>
      <w:r w:rsidRPr="009373EA">
        <w:rPr>
          <w:i/>
          <w:iCs/>
          <w:color w:val="000000" w:themeColor="text1"/>
        </w:rPr>
        <w:t>science</w:t>
      </w:r>
      <w:proofErr w:type="spellEnd"/>
      <w:r w:rsidRPr="009373EA">
        <w:rPr>
          <w:i/>
          <w:iCs/>
          <w:color w:val="000000" w:themeColor="text1"/>
        </w:rPr>
        <w:t xml:space="preserve"> </w:t>
      </w:r>
      <w:proofErr w:type="spellStart"/>
      <w:r w:rsidRPr="009373EA">
        <w:rPr>
          <w:i/>
          <w:iCs/>
          <w:color w:val="000000" w:themeColor="text1"/>
        </w:rPr>
        <w:t>and</w:t>
      </w:r>
      <w:proofErr w:type="spellEnd"/>
      <w:r w:rsidRPr="009373EA">
        <w:rPr>
          <w:i/>
          <w:iCs/>
          <w:color w:val="000000" w:themeColor="text1"/>
        </w:rPr>
        <w:t xml:space="preserve"> </w:t>
      </w:r>
      <w:proofErr w:type="spellStart"/>
      <w:r w:rsidRPr="009373EA">
        <w:rPr>
          <w:i/>
          <w:iCs/>
          <w:color w:val="000000" w:themeColor="text1"/>
        </w:rPr>
        <w:t>mathematics</w:t>
      </w:r>
      <w:proofErr w:type="spellEnd"/>
      <w:r w:rsidRPr="009373EA">
        <w:rPr>
          <w:i/>
          <w:iCs/>
          <w:color w:val="000000" w:themeColor="text1"/>
        </w:rPr>
        <w:t xml:space="preserve"> </w:t>
      </w:r>
      <w:proofErr w:type="spellStart"/>
      <w:r w:rsidRPr="009373EA">
        <w:rPr>
          <w:i/>
          <w:iCs/>
          <w:color w:val="000000" w:themeColor="text1"/>
        </w:rPr>
        <w:t>education</w:t>
      </w:r>
      <w:proofErr w:type="spellEnd"/>
      <w:r w:rsidRPr="009373EA">
        <w:rPr>
          <w:i/>
          <w:iCs/>
          <w:color w:val="000000" w:themeColor="text1"/>
        </w:rPr>
        <w:t xml:space="preserve"> </w:t>
      </w:r>
      <w:r w:rsidRPr="009373EA">
        <w:rPr>
          <w:color w:val="000000" w:themeColor="text1"/>
        </w:rPr>
        <w:t>(</w:t>
      </w:r>
      <w:proofErr w:type="spellStart"/>
      <w:r w:rsidRPr="009373EA">
        <w:rPr>
          <w:color w:val="000000" w:themeColor="text1"/>
        </w:rPr>
        <w:t>pp</w:t>
      </w:r>
      <w:proofErr w:type="spellEnd"/>
      <w:r w:rsidRPr="009373EA">
        <w:rPr>
          <w:color w:val="000000" w:themeColor="text1"/>
        </w:rPr>
        <w:t xml:space="preserve">. 123-147). New </w:t>
      </w:r>
      <w:r w:rsidRPr="009373EA">
        <w:rPr>
          <w:color w:val="000000" w:themeColor="text1"/>
        </w:rPr>
        <w:tab/>
        <w:t xml:space="preserve">Jersey, Lawrence </w:t>
      </w:r>
      <w:proofErr w:type="spellStart"/>
      <w:r w:rsidRPr="009373EA">
        <w:rPr>
          <w:color w:val="000000" w:themeColor="text1"/>
        </w:rPr>
        <w:t>Erlbaum</w:t>
      </w:r>
      <w:proofErr w:type="spellEnd"/>
      <w:r w:rsidRPr="009373EA">
        <w:rPr>
          <w:color w:val="000000" w:themeColor="text1"/>
        </w:rPr>
        <w:t xml:space="preserve"> </w:t>
      </w:r>
      <w:proofErr w:type="spellStart"/>
      <w:r w:rsidRPr="009373EA">
        <w:rPr>
          <w:color w:val="000000" w:themeColor="text1"/>
        </w:rPr>
        <w:t>Associates</w:t>
      </w:r>
      <w:proofErr w:type="spellEnd"/>
      <w:r w:rsidRPr="009373EA">
        <w:rPr>
          <w:color w:val="000000" w:themeColor="text1"/>
        </w:rPr>
        <w:t xml:space="preserve">, </w:t>
      </w:r>
      <w:proofErr w:type="spellStart"/>
      <w:r w:rsidRPr="009373EA">
        <w:rPr>
          <w:color w:val="000000" w:themeColor="text1"/>
        </w:rPr>
        <w:t>Inc</w:t>
      </w:r>
      <w:proofErr w:type="spellEnd"/>
      <w:r w:rsidRPr="009373EA">
        <w:rPr>
          <w:color w:val="000000" w:themeColor="text1"/>
        </w:rPr>
        <w:t>.</w:t>
      </w:r>
    </w:p>
    <w:p w14:paraId="4CB72675" w14:textId="43C41A90" w:rsidR="006F3634" w:rsidRPr="009373EA" w:rsidRDefault="006F3634" w:rsidP="001933AB">
      <w:pPr>
        <w:pStyle w:val="TEZ"/>
        <w:spacing w:after="0" w:line="360" w:lineRule="auto"/>
        <w:ind w:left="567" w:hanging="567"/>
        <w:rPr>
          <w:color w:val="000000" w:themeColor="text1"/>
        </w:rPr>
      </w:pPr>
      <w:r w:rsidRPr="009373EA">
        <w:rPr>
          <w:color w:val="000000" w:themeColor="text1"/>
        </w:rPr>
        <w:t>Koç, C</w:t>
      </w:r>
      <w:proofErr w:type="gramStart"/>
      <w:r w:rsidRPr="009373EA">
        <w:rPr>
          <w:color w:val="000000" w:themeColor="text1"/>
        </w:rPr>
        <w:t>.,</w:t>
      </w:r>
      <w:proofErr w:type="gramEnd"/>
      <w:r w:rsidRPr="009373EA">
        <w:rPr>
          <w:color w:val="000000" w:themeColor="text1"/>
        </w:rPr>
        <w:t xml:space="preserve"> &amp; Arslan, A. (2017). Ortaokul öğrencilerinin akademik öz yeterlik algıları ve </w:t>
      </w:r>
      <w:r w:rsidRPr="009373EA">
        <w:rPr>
          <w:color w:val="000000" w:themeColor="text1"/>
        </w:rPr>
        <w:tab/>
        <w:t xml:space="preserve">okuma stratejileri </w:t>
      </w:r>
      <w:proofErr w:type="spellStart"/>
      <w:r w:rsidRPr="009373EA">
        <w:rPr>
          <w:color w:val="000000" w:themeColor="text1"/>
        </w:rPr>
        <w:t>bilişüstü</w:t>
      </w:r>
      <w:proofErr w:type="spellEnd"/>
      <w:r w:rsidRPr="009373EA">
        <w:rPr>
          <w:color w:val="000000" w:themeColor="text1"/>
        </w:rPr>
        <w:t xml:space="preserve"> farkındalıkları. </w:t>
      </w:r>
      <w:r w:rsidRPr="009373EA">
        <w:rPr>
          <w:i/>
          <w:color w:val="000000" w:themeColor="text1"/>
        </w:rPr>
        <w:t xml:space="preserve">Yüzüncü Yıl Üniversitesi Eğitim Fakültesi </w:t>
      </w:r>
      <w:r w:rsidRPr="009373EA">
        <w:rPr>
          <w:i/>
          <w:color w:val="000000" w:themeColor="text1"/>
        </w:rPr>
        <w:tab/>
        <w:t>Dergisi</w:t>
      </w:r>
      <w:r w:rsidRPr="009373EA">
        <w:rPr>
          <w:color w:val="000000" w:themeColor="text1"/>
        </w:rPr>
        <w:t xml:space="preserve">, </w:t>
      </w:r>
      <w:r w:rsidRPr="009373EA">
        <w:rPr>
          <w:i/>
          <w:iCs/>
          <w:color w:val="000000" w:themeColor="text1"/>
        </w:rPr>
        <w:t>14</w:t>
      </w:r>
      <w:r w:rsidRPr="009373EA">
        <w:rPr>
          <w:color w:val="000000" w:themeColor="text1"/>
        </w:rPr>
        <w:t>(1), 745-778.</w:t>
      </w:r>
    </w:p>
    <w:p w14:paraId="2A3F8CD5" w14:textId="29C673CB" w:rsidR="006F3634" w:rsidRPr="009373EA" w:rsidRDefault="006F3634" w:rsidP="001933AB">
      <w:pPr>
        <w:pStyle w:val="TEZ"/>
        <w:spacing w:after="0" w:line="360" w:lineRule="auto"/>
        <w:ind w:left="567" w:hanging="567"/>
        <w:rPr>
          <w:color w:val="000000" w:themeColor="text1"/>
        </w:rPr>
      </w:pPr>
      <w:r w:rsidRPr="009373EA">
        <w:rPr>
          <w:color w:val="000000" w:themeColor="text1"/>
        </w:rPr>
        <w:t xml:space="preserve">Korkut, F. (2002). Lise öğrencilerinin problem çözme becerileri. </w:t>
      </w:r>
      <w:r w:rsidRPr="009373EA">
        <w:rPr>
          <w:i/>
          <w:color w:val="000000" w:themeColor="text1"/>
        </w:rPr>
        <w:t xml:space="preserve">Hacettepe Üniversitesi </w:t>
      </w:r>
      <w:r w:rsidRPr="009373EA">
        <w:rPr>
          <w:i/>
          <w:color w:val="000000" w:themeColor="text1"/>
        </w:rPr>
        <w:tab/>
        <w:t>Eğitim Fakültesi Dergisi</w:t>
      </w:r>
      <w:r w:rsidRPr="009373EA">
        <w:rPr>
          <w:color w:val="000000" w:themeColor="text1"/>
        </w:rPr>
        <w:t xml:space="preserve">, </w:t>
      </w:r>
      <w:r w:rsidRPr="009373EA">
        <w:rPr>
          <w:i/>
          <w:iCs/>
          <w:color w:val="000000" w:themeColor="text1"/>
        </w:rPr>
        <w:t>23</w:t>
      </w:r>
      <w:r w:rsidRPr="009373EA">
        <w:rPr>
          <w:color w:val="000000" w:themeColor="text1"/>
        </w:rPr>
        <w:t>, 177-184.</w:t>
      </w:r>
    </w:p>
    <w:p w14:paraId="49A7A2D0" w14:textId="37AB24E8" w:rsidR="007C4AF7" w:rsidRPr="009373EA" w:rsidRDefault="007C4AF7" w:rsidP="001933AB">
      <w:pPr>
        <w:pStyle w:val="TEZ"/>
        <w:spacing w:after="0" w:line="360" w:lineRule="auto"/>
        <w:ind w:left="567" w:hanging="567"/>
        <w:rPr>
          <w:color w:val="000000" w:themeColor="text1"/>
        </w:rPr>
      </w:pPr>
      <w:proofErr w:type="spellStart"/>
      <w:r w:rsidRPr="009373EA">
        <w:rPr>
          <w:color w:val="000000" w:themeColor="text1"/>
        </w:rPr>
        <w:t>Kovács</w:t>
      </w:r>
      <w:proofErr w:type="spellEnd"/>
      <w:r w:rsidRPr="009373EA">
        <w:rPr>
          <w:color w:val="000000" w:themeColor="text1"/>
        </w:rPr>
        <w:t xml:space="preserve">, Z. (2017). </w:t>
      </w:r>
      <w:proofErr w:type="spellStart"/>
      <w:r w:rsidRPr="009373EA">
        <w:rPr>
          <w:color w:val="000000" w:themeColor="text1"/>
        </w:rPr>
        <w:t>Mathematic</w:t>
      </w:r>
      <w:proofErr w:type="spellEnd"/>
      <w:r w:rsidRPr="009373EA">
        <w:rPr>
          <w:color w:val="000000" w:themeColor="text1"/>
        </w:rPr>
        <w:t xml:space="preserve"> </w:t>
      </w:r>
      <w:proofErr w:type="spellStart"/>
      <w:r w:rsidRPr="009373EA">
        <w:rPr>
          <w:color w:val="000000" w:themeColor="text1"/>
        </w:rPr>
        <w:t>teacher</w:t>
      </w:r>
      <w:proofErr w:type="spellEnd"/>
      <w:r w:rsidRPr="009373EA">
        <w:rPr>
          <w:color w:val="000000" w:themeColor="text1"/>
        </w:rPr>
        <w:t xml:space="preserve"> </w:t>
      </w:r>
      <w:proofErr w:type="spellStart"/>
      <w:r w:rsidRPr="009373EA">
        <w:rPr>
          <w:color w:val="000000" w:themeColor="text1"/>
        </w:rPr>
        <w:t>trainees</w:t>
      </w:r>
      <w:proofErr w:type="spellEnd"/>
      <w:r w:rsidRPr="009373EA">
        <w:rPr>
          <w:color w:val="000000" w:themeColor="text1"/>
        </w:rPr>
        <w:t xml:space="preserve"> </w:t>
      </w:r>
      <w:proofErr w:type="spellStart"/>
      <w:r w:rsidRPr="009373EA">
        <w:rPr>
          <w:color w:val="000000" w:themeColor="text1"/>
        </w:rPr>
        <w:t>facing</w:t>
      </w:r>
      <w:proofErr w:type="spellEnd"/>
      <w:r w:rsidRPr="009373EA">
        <w:rPr>
          <w:color w:val="000000" w:themeColor="text1"/>
        </w:rPr>
        <w:t xml:space="preserve"> </w:t>
      </w:r>
      <w:proofErr w:type="spellStart"/>
      <w:r w:rsidRPr="009373EA">
        <w:rPr>
          <w:color w:val="000000" w:themeColor="text1"/>
        </w:rPr>
        <w:t>the</w:t>
      </w:r>
      <w:proofErr w:type="spellEnd"/>
      <w:r w:rsidRPr="009373EA">
        <w:rPr>
          <w:color w:val="000000" w:themeColor="text1"/>
        </w:rPr>
        <w:t xml:space="preserve"> “</w:t>
      </w:r>
      <w:proofErr w:type="spellStart"/>
      <w:r w:rsidRPr="009373EA">
        <w:rPr>
          <w:color w:val="000000" w:themeColor="text1"/>
        </w:rPr>
        <w:t>what</w:t>
      </w:r>
      <w:proofErr w:type="spellEnd"/>
      <w:r w:rsidRPr="009373EA">
        <w:rPr>
          <w:color w:val="000000" w:themeColor="text1"/>
        </w:rPr>
        <w:t>-</w:t>
      </w:r>
      <w:proofErr w:type="spellStart"/>
      <w:r w:rsidRPr="009373EA">
        <w:rPr>
          <w:color w:val="000000" w:themeColor="text1"/>
        </w:rPr>
        <w:t>if</w:t>
      </w:r>
      <w:proofErr w:type="spellEnd"/>
      <w:r w:rsidRPr="009373EA">
        <w:rPr>
          <w:color w:val="000000" w:themeColor="text1"/>
        </w:rPr>
        <w:t xml:space="preserve">-not” </w:t>
      </w:r>
      <w:proofErr w:type="spellStart"/>
      <w:r w:rsidRPr="009373EA">
        <w:rPr>
          <w:color w:val="000000" w:themeColor="text1"/>
        </w:rPr>
        <w:t>strategy</w:t>
      </w:r>
      <w:proofErr w:type="spellEnd"/>
      <w:r w:rsidRPr="009373EA">
        <w:rPr>
          <w:color w:val="000000" w:themeColor="text1"/>
        </w:rPr>
        <w:t xml:space="preserve">: A </w:t>
      </w:r>
      <w:proofErr w:type="spellStart"/>
      <w:r w:rsidRPr="009373EA">
        <w:rPr>
          <w:color w:val="000000" w:themeColor="text1"/>
        </w:rPr>
        <w:t>case</w:t>
      </w:r>
      <w:proofErr w:type="spellEnd"/>
      <w:r w:rsidRPr="009373EA">
        <w:rPr>
          <w:color w:val="000000" w:themeColor="text1"/>
        </w:rPr>
        <w:t xml:space="preserve"> </w:t>
      </w:r>
      <w:proofErr w:type="spellStart"/>
      <w:r w:rsidRPr="009373EA">
        <w:rPr>
          <w:color w:val="000000" w:themeColor="text1"/>
        </w:rPr>
        <w:t>study</w:t>
      </w:r>
      <w:proofErr w:type="spellEnd"/>
      <w:r w:rsidRPr="009373EA">
        <w:rPr>
          <w:color w:val="000000" w:themeColor="text1"/>
        </w:rPr>
        <w:t xml:space="preserve">. </w:t>
      </w:r>
      <w:proofErr w:type="spellStart"/>
      <w:r w:rsidRPr="009373EA">
        <w:rPr>
          <w:color w:val="000000" w:themeColor="text1"/>
        </w:rPr>
        <w:t>In</w:t>
      </w:r>
      <w:proofErr w:type="spellEnd"/>
      <w:r w:rsidRPr="009373EA">
        <w:rPr>
          <w:color w:val="000000" w:themeColor="text1"/>
        </w:rPr>
        <w:t xml:space="preserve"> A. </w:t>
      </w:r>
      <w:proofErr w:type="spellStart"/>
      <w:r w:rsidRPr="009373EA">
        <w:rPr>
          <w:color w:val="000000" w:themeColor="text1"/>
        </w:rPr>
        <w:t>Ambrus</w:t>
      </w:r>
      <w:proofErr w:type="spellEnd"/>
      <w:r w:rsidRPr="009373EA">
        <w:rPr>
          <w:color w:val="000000" w:themeColor="text1"/>
        </w:rPr>
        <w:t xml:space="preserve">, &amp; É. </w:t>
      </w:r>
      <w:proofErr w:type="spellStart"/>
      <w:r w:rsidRPr="009373EA">
        <w:rPr>
          <w:color w:val="000000" w:themeColor="text1"/>
        </w:rPr>
        <w:t>Vásárhelyi</w:t>
      </w:r>
      <w:proofErr w:type="spellEnd"/>
      <w:r w:rsidRPr="009373EA">
        <w:rPr>
          <w:color w:val="000000" w:themeColor="text1"/>
        </w:rPr>
        <w:t xml:space="preserve"> (</w:t>
      </w:r>
      <w:proofErr w:type="spellStart"/>
      <w:r w:rsidRPr="009373EA">
        <w:rPr>
          <w:color w:val="000000" w:themeColor="text1"/>
        </w:rPr>
        <w:t>Eds</w:t>
      </w:r>
      <w:proofErr w:type="spellEnd"/>
      <w:r w:rsidRPr="009373EA">
        <w:rPr>
          <w:color w:val="000000" w:themeColor="text1"/>
        </w:rPr>
        <w:t xml:space="preserve">.), </w:t>
      </w:r>
      <w:r w:rsidRPr="009373EA">
        <w:rPr>
          <w:i/>
          <w:iCs/>
          <w:color w:val="000000" w:themeColor="text1"/>
        </w:rPr>
        <w:t xml:space="preserve">Problem </w:t>
      </w:r>
      <w:proofErr w:type="spellStart"/>
      <w:r w:rsidR="00772909" w:rsidRPr="009373EA">
        <w:rPr>
          <w:i/>
          <w:iCs/>
          <w:color w:val="000000" w:themeColor="text1"/>
        </w:rPr>
        <w:t>solving</w:t>
      </w:r>
      <w:proofErr w:type="spellEnd"/>
      <w:r w:rsidR="00772909" w:rsidRPr="009373EA">
        <w:rPr>
          <w:i/>
          <w:iCs/>
          <w:color w:val="000000" w:themeColor="text1"/>
        </w:rPr>
        <w:t xml:space="preserve"> in </w:t>
      </w:r>
      <w:proofErr w:type="spellStart"/>
      <w:r w:rsidR="00772909" w:rsidRPr="009373EA">
        <w:rPr>
          <w:i/>
          <w:iCs/>
          <w:color w:val="000000" w:themeColor="text1"/>
        </w:rPr>
        <w:t>mathematics</w:t>
      </w:r>
      <w:proofErr w:type="spellEnd"/>
      <w:r w:rsidR="00772909" w:rsidRPr="009373EA">
        <w:rPr>
          <w:i/>
          <w:iCs/>
          <w:color w:val="000000" w:themeColor="text1"/>
        </w:rPr>
        <w:t xml:space="preserve"> </w:t>
      </w:r>
      <w:proofErr w:type="spellStart"/>
      <w:r w:rsidR="00772909" w:rsidRPr="009373EA">
        <w:rPr>
          <w:i/>
          <w:iCs/>
          <w:color w:val="000000" w:themeColor="text1"/>
        </w:rPr>
        <w:t>education</w:t>
      </w:r>
      <w:proofErr w:type="spellEnd"/>
      <w:r w:rsidR="00772909" w:rsidRPr="009373EA">
        <w:rPr>
          <w:color w:val="000000" w:themeColor="text1"/>
        </w:rPr>
        <w:t xml:space="preserve"> </w:t>
      </w:r>
      <w:r w:rsidRPr="009373EA">
        <w:rPr>
          <w:color w:val="000000" w:themeColor="text1"/>
        </w:rPr>
        <w:t>(</w:t>
      </w:r>
      <w:proofErr w:type="spellStart"/>
      <w:r w:rsidRPr="009373EA">
        <w:rPr>
          <w:color w:val="000000" w:themeColor="text1"/>
        </w:rPr>
        <w:t>pp</w:t>
      </w:r>
      <w:proofErr w:type="spellEnd"/>
      <w:r w:rsidRPr="009373EA">
        <w:rPr>
          <w:color w:val="000000" w:themeColor="text1"/>
        </w:rPr>
        <w:t xml:space="preserve">. 68-81), </w:t>
      </w:r>
      <w:proofErr w:type="spellStart"/>
      <w:r w:rsidRPr="009373EA">
        <w:rPr>
          <w:color w:val="000000" w:themeColor="text1"/>
        </w:rPr>
        <w:t>Hungary</w:t>
      </w:r>
      <w:proofErr w:type="spellEnd"/>
      <w:r w:rsidRPr="009373EA">
        <w:rPr>
          <w:color w:val="000000" w:themeColor="text1"/>
        </w:rPr>
        <w:t xml:space="preserve">, </w:t>
      </w:r>
      <w:proofErr w:type="spellStart"/>
      <w:r w:rsidRPr="009373EA">
        <w:rPr>
          <w:color w:val="000000" w:themeColor="text1"/>
        </w:rPr>
        <w:t>Budapest</w:t>
      </w:r>
      <w:proofErr w:type="spellEnd"/>
      <w:r w:rsidRPr="009373EA">
        <w:rPr>
          <w:color w:val="000000" w:themeColor="text1"/>
        </w:rPr>
        <w:t xml:space="preserve">: </w:t>
      </w:r>
      <w:proofErr w:type="spellStart"/>
      <w:r w:rsidRPr="009373EA">
        <w:rPr>
          <w:color w:val="000000" w:themeColor="text1"/>
        </w:rPr>
        <w:t>Eötvös</w:t>
      </w:r>
      <w:proofErr w:type="spellEnd"/>
      <w:r w:rsidRPr="009373EA">
        <w:rPr>
          <w:color w:val="000000" w:themeColor="text1"/>
        </w:rPr>
        <w:t xml:space="preserve"> </w:t>
      </w:r>
      <w:proofErr w:type="spellStart"/>
      <w:r w:rsidRPr="009373EA">
        <w:rPr>
          <w:color w:val="000000" w:themeColor="text1"/>
        </w:rPr>
        <w:t>Loránd</w:t>
      </w:r>
      <w:proofErr w:type="spellEnd"/>
      <w:r w:rsidRPr="009373EA">
        <w:rPr>
          <w:color w:val="000000" w:themeColor="text1"/>
        </w:rPr>
        <w:t xml:space="preserve"> </w:t>
      </w:r>
      <w:proofErr w:type="spellStart"/>
      <w:r w:rsidRPr="009373EA">
        <w:rPr>
          <w:color w:val="000000" w:themeColor="text1"/>
        </w:rPr>
        <w:t>University</w:t>
      </w:r>
      <w:proofErr w:type="spellEnd"/>
      <w:r w:rsidRPr="009373EA">
        <w:rPr>
          <w:color w:val="000000" w:themeColor="text1"/>
        </w:rPr>
        <w:t>.</w:t>
      </w:r>
    </w:p>
    <w:p w14:paraId="16333D52" w14:textId="15B1C80B" w:rsidR="00DE115B" w:rsidRPr="009373EA" w:rsidRDefault="00DE115B" w:rsidP="001933AB">
      <w:pPr>
        <w:pStyle w:val="TEZ"/>
        <w:spacing w:after="0" w:line="360" w:lineRule="auto"/>
        <w:ind w:left="567" w:hanging="567"/>
        <w:rPr>
          <w:color w:val="000000" w:themeColor="text1"/>
        </w:rPr>
      </w:pPr>
      <w:proofErr w:type="spellStart"/>
      <w:r w:rsidRPr="009373EA">
        <w:rPr>
          <w:color w:val="000000" w:themeColor="text1"/>
        </w:rPr>
        <w:t>Leung</w:t>
      </w:r>
      <w:proofErr w:type="spellEnd"/>
      <w:r w:rsidRPr="009373EA">
        <w:rPr>
          <w:color w:val="000000" w:themeColor="text1"/>
        </w:rPr>
        <w:t xml:space="preserve">, S.S. (2013). </w:t>
      </w:r>
      <w:proofErr w:type="spellStart"/>
      <w:r w:rsidRPr="009373EA">
        <w:rPr>
          <w:color w:val="000000" w:themeColor="text1"/>
        </w:rPr>
        <w:t>Teachers</w:t>
      </w:r>
      <w:proofErr w:type="spellEnd"/>
      <w:r w:rsidRPr="009373EA">
        <w:rPr>
          <w:color w:val="000000" w:themeColor="text1"/>
        </w:rPr>
        <w:t xml:space="preserve"> </w:t>
      </w:r>
      <w:proofErr w:type="spellStart"/>
      <w:r w:rsidRPr="009373EA">
        <w:rPr>
          <w:color w:val="000000" w:themeColor="text1"/>
        </w:rPr>
        <w:t>implementing</w:t>
      </w:r>
      <w:proofErr w:type="spellEnd"/>
      <w:r w:rsidRPr="009373EA">
        <w:rPr>
          <w:color w:val="000000" w:themeColor="text1"/>
        </w:rPr>
        <w:t xml:space="preserve"> </w:t>
      </w:r>
      <w:proofErr w:type="spellStart"/>
      <w:r w:rsidRPr="009373EA">
        <w:rPr>
          <w:color w:val="000000" w:themeColor="text1"/>
        </w:rPr>
        <w:t>mathematical</w:t>
      </w:r>
      <w:proofErr w:type="spellEnd"/>
      <w:r w:rsidRPr="009373EA">
        <w:rPr>
          <w:color w:val="000000" w:themeColor="text1"/>
        </w:rPr>
        <w:t xml:space="preserve"> pro</w:t>
      </w:r>
      <w:r w:rsidR="00D75D38" w:rsidRPr="009373EA">
        <w:rPr>
          <w:color w:val="000000" w:themeColor="text1"/>
        </w:rPr>
        <w:t xml:space="preserve">blem </w:t>
      </w:r>
      <w:proofErr w:type="spellStart"/>
      <w:r w:rsidR="00D75D38" w:rsidRPr="009373EA">
        <w:rPr>
          <w:color w:val="000000" w:themeColor="text1"/>
        </w:rPr>
        <w:t>posing</w:t>
      </w:r>
      <w:proofErr w:type="spellEnd"/>
      <w:r w:rsidR="00D75D38" w:rsidRPr="009373EA">
        <w:rPr>
          <w:color w:val="000000" w:themeColor="text1"/>
        </w:rPr>
        <w:t xml:space="preserve"> in </w:t>
      </w:r>
      <w:proofErr w:type="spellStart"/>
      <w:r w:rsidR="00D75D38" w:rsidRPr="009373EA">
        <w:rPr>
          <w:color w:val="000000" w:themeColor="text1"/>
        </w:rPr>
        <w:t>the</w:t>
      </w:r>
      <w:proofErr w:type="spellEnd"/>
      <w:r w:rsidR="00D75D38" w:rsidRPr="009373EA">
        <w:rPr>
          <w:color w:val="000000" w:themeColor="text1"/>
        </w:rPr>
        <w:t xml:space="preserve"> </w:t>
      </w:r>
      <w:proofErr w:type="spellStart"/>
      <w:r w:rsidR="00D75D38" w:rsidRPr="009373EA">
        <w:rPr>
          <w:color w:val="000000" w:themeColor="text1"/>
        </w:rPr>
        <w:t>classroom</w:t>
      </w:r>
      <w:proofErr w:type="spellEnd"/>
      <w:r w:rsidR="00D75D38" w:rsidRPr="009373EA">
        <w:rPr>
          <w:color w:val="000000" w:themeColor="text1"/>
        </w:rPr>
        <w:t xml:space="preserve">: </w:t>
      </w:r>
      <w:r w:rsidR="00D75D38" w:rsidRPr="009373EA">
        <w:rPr>
          <w:color w:val="000000" w:themeColor="text1"/>
        </w:rPr>
        <w:tab/>
      </w:r>
      <w:proofErr w:type="spellStart"/>
      <w:r w:rsidR="00D75D38" w:rsidRPr="009373EA">
        <w:rPr>
          <w:color w:val="000000" w:themeColor="text1"/>
        </w:rPr>
        <w:t>C</w:t>
      </w:r>
      <w:r w:rsidRPr="009373EA">
        <w:rPr>
          <w:color w:val="000000" w:themeColor="text1"/>
        </w:rPr>
        <w:t>hallenges</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strategies</w:t>
      </w:r>
      <w:proofErr w:type="spellEnd"/>
      <w:r w:rsidRPr="009373EA">
        <w:rPr>
          <w:color w:val="000000" w:themeColor="text1"/>
        </w:rPr>
        <w:t xml:space="preserve">. </w:t>
      </w:r>
      <w:proofErr w:type="spellStart"/>
      <w:r w:rsidRPr="009373EA">
        <w:rPr>
          <w:i/>
          <w:iCs/>
          <w:color w:val="000000" w:themeColor="text1"/>
        </w:rPr>
        <w:t>Educational</w:t>
      </w:r>
      <w:proofErr w:type="spellEnd"/>
      <w:r w:rsidRPr="009373EA">
        <w:rPr>
          <w:i/>
          <w:iCs/>
          <w:color w:val="000000" w:themeColor="text1"/>
        </w:rPr>
        <w:t xml:space="preserve"> </w:t>
      </w:r>
      <w:proofErr w:type="spellStart"/>
      <w:r w:rsidRPr="009373EA">
        <w:rPr>
          <w:i/>
          <w:iCs/>
          <w:color w:val="000000" w:themeColor="text1"/>
        </w:rPr>
        <w:t>Studies</w:t>
      </w:r>
      <w:proofErr w:type="spellEnd"/>
      <w:r w:rsidRPr="009373EA">
        <w:rPr>
          <w:i/>
          <w:iCs/>
          <w:color w:val="000000" w:themeColor="text1"/>
        </w:rPr>
        <w:t xml:space="preserve"> in </w:t>
      </w:r>
      <w:proofErr w:type="spellStart"/>
      <w:r w:rsidRPr="009373EA">
        <w:rPr>
          <w:i/>
          <w:iCs/>
          <w:color w:val="000000" w:themeColor="text1"/>
        </w:rPr>
        <w:t>Mathematics</w:t>
      </w:r>
      <w:proofErr w:type="spellEnd"/>
      <w:r w:rsidRPr="009373EA">
        <w:rPr>
          <w:color w:val="000000" w:themeColor="text1"/>
        </w:rPr>
        <w:t xml:space="preserve">, </w:t>
      </w:r>
      <w:r w:rsidRPr="009373EA">
        <w:rPr>
          <w:i/>
          <w:iCs/>
          <w:color w:val="000000" w:themeColor="text1"/>
        </w:rPr>
        <w:t>83</w:t>
      </w:r>
      <w:r w:rsidRPr="009373EA">
        <w:rPr>
          <w:color w:val="000000" w:themeColor="text1"/>
        </w:rPr>
        <w:t>(1), 103-116.</w:t>
      </w:r>
    </w:p>
    <w:p w14:paraId="62E1B262" w14:textId="3C3D5631" w:rsidR="00C52B64" w:rsidRPr="009373EA" w:rsidRDefault="00C52B64" w:rsidP="001933AB">
      <w:pPr>
        <w:pStyle w:val="TEZ"/>
        <w:spacing w:after="0" w:line="360" w:lineRule="auto"/>
        <w:ind w:left="567" w:hanging="567"/>
        <w:rPr>
          <w:color w:val="000000" w:themeColor="text1"/>
        </w:rPr>
      </w:pPr>
      <w:proofErr w:type="spellStart"/>
      <w:r w:rsidRPr="009373EA">
        <w:rPr>
          <w:color w:val="000000" w:themeColor="text1"/>
        </w:rPr>
        <w:t>Matsui</w:t>
      </w:r>
      <w:proofErr w:type="spellEnd"/>
      <w:r w:rsidRPr="009373EA">
        <w:rPr>
          <w:color w:val="000000" w:themeColor="text1"/>
        </w:rPr>
        <w:t>, T</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Matsui</w:t>
      </w:r>
      <w:proofErr w:type="spellEnd"/>
      <w:r w:rsidRPr="009373EA">
        <w:rPr>
          <w:color w:val="000000" w:themeColor="text1"/>
        </w:rPr>
        <w:t xml:space="preserve">, K., &amp; </w:t>
      </w:r>
      <w:proofErr w:type="spellStart"/>
      <w:r w:rsidRPr="009373EA">
        <w:rPr>
          <w:color w:val="000000" w:themeColor="text1"/>
        </w:rPr>
        <w:t>Ohnishi</w:t>
      </w:r>
      <w:proofErr w:type="spellEnd"/>
      <w:r w:rsidRPr="009373EA">
        <w:rPr>
          <w:color w:val="000000" w:themeColor="text1"/>
        </w:rPr>
        <w:t xml:space="preserve">, R. (1990). </w:t>
      </w:r>
      <w:proofErr w:type="spellStart"/>
      <w:r w:rsidRPr="009373EA">
        <w:rPr>
          <w:color w:val="000000" w:themeColor="text1"/>
        </w:rPr>
        <w:t>Mechanisms</w:t>
      </w:r>
      <w:proofErr w:type="spellEnd"/>
      <w:r w:rsidRPr="009373EA">
        <w:rPr>
          <w:color w:val="000000" w:themeColor="text1"/>
        </w:rPr>
        <w:t xml:space="preserve"> </w:t>
      </w:r>
      <w:proofErr w:type="spellStart"/>
      <w:r w:rsidRPr="009373EA">
        <w:rPr>
          <w:color w:val="000000" w:themeColor="text1"/>
        </w:rPr>
        <w:t>underlying</w:t>
      </w:r>
      <w:proofErr w:type="spellEnd"/>
      <w:r w:rsidRPr="009373EA">
        <w:rPr>
          <w:color w:val="000000" w:themeColor="text1"/>
        </w:rPr>
        <w:t xml:space="preserve"> </w:t>
      </w:r>
      <w:proofErr w:type="spellStart"/>
      <w:r w:rsidRPr="009373EA">
        <w:rPr>
          <w:color w:val="000000" w:themeColor="text1"/>
        </w:rPr>
        <w:t>math</w:t>
      </w:r>
      <w:proofErr w:type="spellEnd"/>
      <w:r w:rsidRPr="009373EA">
        <w:rPr>
          <w:color w:val="000000" w:themeColor="text1"/>
        </w:rPr>
        <w:t xml:space="preserve"> self-</w:t>
      </w:r>
      <w:proofErr w:type="spellStart"/>
      <w:r w:rsidRPr="009373EA">
        <w:rPr>
          <w:color w:val="000000" w:themeColor="text1"/>
        </w:rPr>
        <w:t>efficacy</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learning</w:t>
      </w:r>
      <w:proofErr w:type="spellEnd"/>
      <w:r w:rsidRPr="009373EA">
        <w:rPr>
          <w:color w:val="000000" w:themeColor="text1"/>
        </w:rPr>
        <w:t xml:space="preserve"> of </w:t>
      </w:r>
      <w:proofErr w:type="spellStart"/>
      <w:r w:rsidRPr="009373EA">
        <w:rPr>
          <w:color w:val="000000" w:themeColor="text1"/>
        </w:rPr>
        <w:t>college</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i/>
          <w:color w:val="000000" w:themeColor="text1"/>
        </w:rPr>
        <w:t>Journal</w:t>
      </w:r>
      <w:proofErr w:type="spellEnd"/>
      <w:r w:rsidRPr="009373EA">
        <w:rPr>
          <w:i/>
          <w:color w:val="000000" w:themeColor="text1"/>
        </w:rPr>
        <w:t xml:space="preserve"> of </w:t>
      </w:r>
      <w:proofErr w:type="spellStart"/>
      <w:r w:rsidRPr="009373EA">
        <w:rPr>
          <w:i/>
          <w:color w:val="000000" w:themeColor="text1"/>
        </w:rPr>
        <w:t>Vocational</w:t>
      </w:r>
      <w:proofErr w:type="spellEnd"/>
      <w:r w:rsidRPr="009373EA">
        <w:rPr>
          <w:i/>
          <w:color w:val="000000" w:themeColor="text1"/>
        </w:rPr>
        <w:t xml:space="preserve"> </w:t>
      </w:r>
      <w:proofErr w:type="spellStart"/>
      <w:r w:rsidRPr="009373EA">
        <w:rPr>
          <w:i/>
          <w:color w:val="000000" w:themeColor="text1"/>
        </w:rPr>
        <w:t>Behavior</w:t>
      </w:r>
      <w:proofErr w:type="spellEnd"/>
      <w:r w:rsidRPr="009373EA">
        <w:rPr>
          <w:color w:val="000000" w:themeColor="text1"/>
        </w:rPr>
        <w:t xml:space="preserve">, </w:t>
      </w:r>
      <w:r w:rsidRPr="009373EA">
        <w:rPr>
          <w:i/>
          <w:iCs/>
          <w:color w:val="000000" w:themeColor="text1"/>
        </w:rPr>
        <w:t>37</w:t>
      </w:r>
      <w:r w:rsidRPr="009373EA">
        <w:rPr>
          <w:color w:val="000000" w:themeColor="text1"/>
        </w:rPr>
        <w:t>(2), 225-238.</w:t>
      </w:r>
    </w:p>
    <w:p w14:paraId="090572BA" w14:textId="7077CE34" w:rsidR="00EA281A" w:rsidRPr="009373EA" w:rsidRDefault="00D75D38" w:rsidP="001933AB">
      <w:pPr>
        <w:pStyle w:val="TEZ"/>
        <w:spacing w:after="0" w:line="360" w:lineRule="auto"/>
        <w:ind w:left="567" w:hanging="567"/>
        <w:rPr>
          <w:color w:val="000000" w:themeColor="text1"/>
        </w:rPr>
      </w:pPr>
      <w:r w:rsidRPr="009373EA">
        <w:rPr>
          <w:color w:val="000000" w:themeColor="text1"/>
        </w:rPr>
        <w:t>Miles, M.B</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Huberman</w:t>
      </w:r>
      <w:proofErr w:type="spellEnd"/>
      <w:r w:rsidRPr="009373EA">
        <w:rPr>
          <w:color w:val="000000" w:themeColor="text1"/>
        </w:rPr>
        <w:t>, A.</w:t>
      </w:r>
      <w:r w:rsidR="00EA281A" w:rsidRPr="009373EA">
        <w:rPr>
          <w:color w:val="000000" w:themeColor="text1"/>
        </w:rPr>
        <w:t xml:space="preserve">M. (1994). </w:t>
      </w:r>
      <w:r w:rsidR="00EA281A" w:rsidRPr="009373EA">
        <w:rPr>
          <w:i/>
          <w:color w:val="000000" w:themeColor="text1"/>
        </w:rPr>
        <w:t xml:space="preserve">An </w:t>
      </w:r>
      <w:proofErr w:type="spellStart"/>
      <w:r w:rsidR="00EA281A" w:rsidRPr="009373EA">
        <w:rPr>
          <w:i/>
          <w:color w:val="000000" w:themeColor="text1"/>
        </w:rPr>
        <w:t>expanded</w:t>
      </w:r>
      <w:proofErr w:type="spellEnd"/>
      <w:r w:rsidR="00EA281A" w:rsidRPr="009373EA">
        <w:rPr>
          <w:i/>
          <w:color w:val="000000" w:themeColor="text1"/>
        </w:rPr>
        <w:t xml:space="preserve"> </w:t>
      </w:r>
      <w:proofErr w:type="spellStart"/>
      <w:r w:rsidR="00EA281A" w:rsidRPr="009373EA">
        <w:rPr>
          <w:i/>
          <w:color w:val="000000" w:themeColor="text1"/>
        </w:rPr>
        <w:t>source</w:t>
      </w:r>
      <w:proofErr w:type="spellEnd"/>
      <w:r w:rsidR="00EA281A" w:rsidRPr="009373EA">
        <w:rPr>
          <w:i/>
          <w:color w:val="000000" w:themeColor="text1"/>
        </w:rPr>
        <w:t xml:space="preserve"> </w:t>
      </w:r>
      <w:proofErr w:type="spellStart"/>
      <w:r w:rsidR="00EA281A" w:rsidRPr="009373EA">
        <w:rPr>
          <w:i/>
          <w:color w:val="000000" w:themeColor="text1"/>
        </w:rPr>
        <w:t>book</w:t>
      </w:r>
      <w:proofErr w:type="spellEnd"/>
      <w:r w:rsidR="00EA281A" w:rsidRPr="009373EA">
        <w:rPr>
          <w:i/>
          <w:color w:val="000000" w:themeColor="text1"/>
        </w:rPr>
        <w:t xml:space="preserve">: </w:t>
      </w:r>
      <w:proofErr w:type="spellStart"/>
      <w:r w:rsidR="00EA281A" w:rsidRPr="009373EA">
        <w:rPr>
          <w:i/>
          <w:color w:val="000000" w:themeColor="text1"/>
        </w:rPr>
        <w:t>Qualitative</w:t>
      </w:r>
      <w:proofErr w:type="spellEnd"/>
      <w:r w:rsidR="00EA281A" w:rsidRPr="009373EA">
        <w:rPr>
          <w:i/>
          <w:color w:val="000000" w:themeColor="text1"/>
        </w:rPr>
        <w:t xml:space="preserve"> </w:t>
      </w:r>
      <w:proofErr w:type="gramStart"/>
      <w:r w:rsidR="00EA281A" w:rsidRPr="009373EA">
        <w:rPr>
          <w:i/>
          <w:color w:val="000000" w:themeColor="text1"/>
        </w:rPr>
        <w:t>data</w:t>
      </w:r>
      <w:proofErr w:type="gramEnd"/>
      <w:r w:rsidR="00EA281A" w:rsidRPr="009373EA">
        <w:rPr>
          <w:i/>
          <w:color w:val="000000" w:themeColor="text1"/>
        </w:rPr>
        <w:t xml:space="preserve"> </w:t>
      </w:r>
      <w:r w:rsidR="00EA281A" w:rsidRPr="009373EA">
        <w:rPr>
          <w:i/>
          <w:color w:val="000000" w:themeColor="text1"/>
        </w:rPr>
        <w:tab/>
      </w:r>
      <w:proofErr w:type="spellStart"/>
      <w:r w:rsidR="00EA281A" w:rsidRPr="009373EA">
        <w:rPr>
          <w:i/>
          <w:color w:val="000000" w:themeColor="text1"/>
        </w:rPr>
        <w:t>analysis</w:t>
      </w:r>
      <w:proofErr w:type="spellEnd"/>
      <w:r w:rsidR="00EA281A" w:rsidRPr="009373EA">
        <w:rPr>
          <w:color w:val="000000" w:themeColor="text1"/>
        </w:rPr>
        <w:t xml:space="preserve">. </w:t>
      </w:r>
      <w:proofErr w:type="spellStart"/>
      <w:r w:rsidR="00EA281A" w:rsidRPr="009373EA">
        <w:rPr>
          <w:color w:val="000000" w:themeColor="text1"/>
        </w:rPr>
        <w:t>London</w:t>
      </w:r>
      <w:proofErr w:type="spellEnd"/>
      <w:r w:rsidR="00EA281A" w:rsidRPr="009373EA">
        <w:rPr>
          <w:color w:val="000000" w:themeColor="text1"/>
        </w:rPr>
        <w:t xml:space="preserve">: </w:t>
      </w:r>
      <w:proofErr w:type="spellStart"/>
      <w:r w:rsidR="00EA281A" w:rsidRPr="009373EA">
        <w:rPr>
          <w:color w:val="000000" w:themeColor="text1"/>
        </w:rPr>
        <w:t>Sage</w:t>
      </w:r>
      <w:proofErr w:type="spellEnd"/>
      <w:r w:rsidR="00EA281A" w:rsidRPr="009373EA">
        <w:rPr>
          <w:color w:val="000000" w:themeColor="text1"/>
        </w:rPr>
        <w:t xml:space="preserve"> Publications.</w:t>
      </w:r>
    </w:p>
    <w:p w14:paraId="39D72213" w14:textId="77777777" w:rsidR="0097710B" w:rsidRPr="009373EA" w:rsidRDefault="0097710B" w:rsidP="001933AB">
      <w:pPr>
        <w:pStyle w:val="TEZ"/>
        <w:spacing w:after="0" w:line="360" w:lineRule="auto"/>
        <w:ind w:left="567" w:hanging="567"/>
        <w:rPr>
          <w:color w:val="000000" w:themeColor="text1"/>
        </w:rPr>
      </w:pPr>
      <w:r w:rsidRPr="009373EA">
        <w:rPr>
          <w:color w:val="000000" w:themeColor="text1"/>
        </w:rPr>
        <w:t xml:space="preserve">Milli Eğitim Bakanlığı [MEB]. (2013). </w:t>
      </w:r>
      <w:r w:rsidRPr="009373EA">
        <w:rPr>
          <w:i/>
          <w:iCs/>
          <w:color w:val="000000" w:themeColor="text1"/>
        </w:rPr>
        <w:t xml:space="preserve">Ortaokul matematik dersi (5, 6, 7 ve 8. Sınıflar) </w:t>
      </w:r>
      <w:r w:rsidRPr="009373EA">
        <w:rPr>
          <w:i/>
          <w:iCs/>
          <w:color w:val="000000" w:themeColor="text1"/>
        </w:rPr>
        <w:tab/>
        <w:t>öğretim programı</w:t>
      </w:r>
      <w:r w:rsidRPr="009373EA">
        <w:rPr>
          <w:color w:val="000000" w:themeColor="text1"/>
        </w:rPr>
        <w:t xml:space="preserve">. </w:t>
      </w:r>
      <w:proofErr w:type="gramStart"/>
      <w:r w:rsidRPr="009373EA">
        <w:rPr>
          <w:color w:val="000000" w:themeColor="text1"/>
        </w:rPr>
        <w:t>Ankara: MEB Basımevi.</w:t>
      </w:r>
      <w:proofErr w:type="gramEnd"/>
    </w:p>
    <w:p w14:paraId="3F76563C" w14:textId="4A795030" w:rsidR="0097710B" w:rsidRPr="009373EA" w:rsidRDefault="0097710B" w:rsidP="001933AB">
      <w:pPr>
        <w:pStyle w:val="TEZ"/>
        <w:spacing w:after="0" w:line="360" w:lineRule="auto"/>
        <w:ind w:left="567" w:hanging="567"/>
        <w:rPr>
          <w:color w:val="000000" w:themeColor="text1"/>
        </w:rPr>
      </w:pPr>
      <w:r w:rsidRPr="009373EA">
        <w:rPr>
          <w:color w:val="000000" w:themeColor="text1"/>
        </w:rPr>
        <w:t xml:space="preserve">Milli Eğitim Bakanlığı [MEB]. (2018). </w:t>
      </w:r>
      <w:r w:rsidRPr="009373EA">
        <w:rPr>
          <w:i/>
          <w:color w:val="000000" w:themeColor="text1"/>
        </w:rPr>
        <w:t xml:space="preserve">Matematik </w:t>
      </w:r>
      <w:r w:rsidR="00CE796C" w:rsidRPr="009373EA">
        <w:rPr>
          <w:i/>
          <w:color w:val="000000" w:themeColor="text1"/>
        </w:rPr>
        <w:t>d</w:t>
      </w:r>
      <w:r w:rsidRPr="009373EA">
        <w:rPr>
          <w:i/>
          <w:color w:val="000000" w:themeColor="text1"/>
        </w:rPr>
        <w:t xml:space="preserve">ersi </w:t>
      </w:r>
      <w:r w:rsidR="00CE796C" w:rsidRPr="009373EA">
        <w:rPr>
          <w:i/>
          <w:color w:val="000000" w:themeColor="text1"/>
        </w:rPr>
        <w:t>ö</w:t>
      </w:r>
      <w:r w:rsidRPr="009373EA">
        <w:rPr>
          <w:i/>
          <w:color w:val="000000" w:themeColor="text1"/>
        </w:rPr>
        <w:t xml:space="preserve">ğretim </w:t>
      </w:r>
      <w:r w:rsidR="00CE796C" w:rsidRPr="009373EA">
        <w:rPr>
          <w:i/>
          <w:color w:val="000000" w:themeColor="text1"/>
        </w:rPr>
        <w:t>p</w:t>
      </w:r>
      <w:r w:rsidRPr="009373EA">
        <w:rPr>
          <w:i/>
          <w:color w:val="000000" w:themeColor="text1"/>
        </w:rPr>
        <w:t xml:space="preserve">rogramı (İlkokul ve </w:t>
      </w:r>
      <w:r w:rsidRPr="009373EA">
        <w:rPr>
          <w:i/>
          <w:color w:val="000000" w:themeColor="text1"/>
        </w:rPr>
        <w:tab/>
        <w:t>Ortaokul 1, 2, 3, 4, 5, 6, 7 ve 8. Sınıflar)</w:t>
      </w:r>
      <w:r w:rsidRPr="009373EA">
        <w:rPr>
          <w:color w:val="000000" w:themeColor="text1"/>
        </w:rPr>
        <w:t xml:space="preserve">. </w:t>
      </w:r>
      <w:proofErr w:type="gramStart"/>
      <w:r w:rsidRPr="009373EA">
        <w:rPr>
          <w:color w:val="000000" w:themeColor="text1"/>
        </w:rPr>
        <w:t>Ankara: MEB Basımevi.</w:t>
      </w:r>
      <w:proofErr w:type="gramEnd"/>
    </w:p>
    <w:p w14:paraId="6C19B1B1" w14:textId="6A09DC24" w:rsidR="00EB1149" w:rsidRPr="009373EA" w:rsidRDefault="00EB1149" w:rsidP="001933AB">
      <w:pPr>
        <w:pStyle w:val="TEZ"/>
        <w:spacing w:after="0" w:line="360" w:lineRule="auto"/>
        <w:ind w:left="567" w:hanging="567"/>
        <w:rPr>
          <w:color w:val="000000" w:themeColor="text1"/>
        </w:rPr>
      </w:pPr>
      <w:proofErr w:type="spellStart"/>
      <w:r w:rsidRPr="009373EA">
        <w:rPr>
          <w:color w:val="000000" w:themeColor="text1"/>
        </w:rPr>
        <w:t>Ngah</w:t>
      </w:r>
      <w:proofErr w:type="spellEnd"/>
      <w:r w:rsidRPr="009373EA">
        <w:rPr>
          <w:color w:val="000000" w:themeColor="text1"/>
        </w:rPr>
        <w:t>, N</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Ismail</w:t>
      </w:r>
      <w:proofErr w:type="spellEnd"/>
      <w:r w:rsidRPr="009373EA">
        <w:rPr>
          <w:color w:val="000000" w:themeColor="text1"/>
        </w:rPr>
        <w:t>, Z.</w:t>
      </w:r>
      <w:r w:rsidR="00D75D38" w:rsidRPr="009373EA">
        <w:rPr>
          <w:color w:val="000000" w:themeColor="text1"/>
        </w:rPr>
        <w:t xml:space="preserve">, </w:t>
      </w:r>
      <w:proofErr w:type="spellStart"/>
      <w:r w:rsidR="00D75D38" w:rsidRPr="009373EA">
        <w:rPr>
          <w:color w:val="000000" w:themeColor="text1"/>
        </w:rPr>
        <w:t>Tasir</w:t>
      </w:r>
      <w:proofErr w:type="spellEnd"/>
      <w:r w:rsidR="00D75D38" w:rsidRPr="009373EA">
        <w:rPr>
          <w:color w:val="000000" w:themeColor="text1"/>
        </w:rPr>
        <w:t xml:space="preserve">, Z., &amp; </w:t>
      </w:r>
      <w:proofErr w:type="spellStart"/>
      <w:r w:rsidR="00D75D38" w:rsidRPr="009373EA">
        <w:rPr>
          <w:color w:val="000000" w:themeColor="text1"/>
        </w:rPr>
        <w:t>Mohamad</w:t>
      </w:r>
      <w:proofErr w:type="spellEnd"/>
      <w:r w:rsidR="00D75D38" w:rsidRPr="009373EA">
        <w:rPr>
          <w:color w:val="000000" w:themeColor="text1"/>
        </w:rPr>
        <w:t xml:space="preserve"> Said, M.N.</w:t>
      </w:r>
      <w:r w:rsidRPr="009373EA">
        <w:rPr>
          <w:color w:val="000000" w:themeColor="text1"/>
        </w:rPr>
        <w:t xml:space="preserve">H. (2016).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color w:val="000000" w:themeColor="text1"/>
        </w:rPr>
        <w:t>ability</w:t>
      </w:r>
      <w:proofErr w:type="spellEnd"/>
      <w:r w:rsidRPr="009373EA">
        <w:rPr>
          <w:color w:val="000000" w:themeColor="text1"/>
        </w:rPr>
        <w:t xml:space="preserve"> in </w:t>
      </w:r>
      <w:proofErr w:type="spellStart"/>
      <w:r w:rsidRPr="009373EA">
        <w:rPr>
          <w:color w:val="000000" w:themeColor="text1"/>
        </w:rPr>
        <w:t>free</w:t>
      </w:r>
      <w:proofErr w:type="spellEnd"/>
      <w:r w:rsidRPr="009373EA">
        <w:rPr>
          <w:color w:val="000000" w:themeColor="text1"/>
        </w:rPr>
        <w:t xml:space="preserve">, </w:t>
      </w:r>
      <w:r w:rsidRPr="009373EA">
        <w:rPr>
          <w:color w:val="000000" w:themeColor="text1"/>
        </w:rPr>
        <w:tab/>
        <w:t>semi-</w:t>
      </w:r>
      <w:proofErr w:type="spellStart"/>
      <w:r w:rsidRPr="009373EA">
        <w:rPr>
          <w:color w:val="000000" w:themeColor="text1"/>
        </w:rPr>
        <w:t>structured</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structured</w:t>
      </w:r>
      <w:proofErr w:type="spellEnd"/>
      <w:r w:rsidRPr="009373EA">
        <w:rPr>
          <w:color w:val="000000" w:themeColor="text1"/>
        </w:rPr>
        <w:t xml:space="preserve"> 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situations</w:t>
      </w:r>
      <w:proofErr w:type="spellEnd"/>
      <w:r w:rsidRPr="009373EA">
        <w:rPr>
          <w:color w:val="000000" w:themeColor="text1"/>
        </w:rPr>
        <w:t xml:space="preserve">. </w:t>
      </w:r>
      <w:r w:rsidRPr="009373EA">
        <w:rPr>
          <w:i/>
          <w:iCs/>
          <w:color w:val="000000" w:themeColor="text1"/>
        </w:rPr>
        <w:t xml:space="preserve">Advanced </w:t>
      </w:r>
      <w:proofErr w:type="spellStart"/>
      <w:r w:rsidRPr="009373EA">
        <w:rPr>
          <w:i/>
          <w:iCs/>
          <w:color w:val="000000" w:themeColor="text1"/>
        </w:rPr>
        <w:t>Science</w:t>
      </w:r>
      <w:proofErr w:type="spellEnd"/>
      <w:r w:rsidRPr="009373EA">
        <w:rPr>
          <w:i/>
          <w:iCs/>
          <w:color w:val="000000" w:themeColor="text1"/>
        </w:rPr>
        <w:t xml:space="preserve"> </w:t>
      </w:r>
      <w:proofErr w:type="spellStart"/>
      <w:r w:rsidRPr="009373EA">
        <w:rPr>
          <w:i/>
          <w:iCs/>
          <w:color w:val="000000" w:themeColor="text1"/>
        </w:rPr>
        <w:t>Letters</w:t>
      </w:r>
      <w:proofErr w:type="spellEnd"/>
      <w:r w:rsidRPr="009373EA">
        <w:rPr>
          <w:i/>
          <w:iCs/>
          <w:color w:val="000000" w:themeColor="text1"/>
        </w:rPr>
        <w:t xml:space="preserve">, </w:t>
      </w:r>
      <w:r w:rsidRPr="009373EA">
        <w:rPr>
          <w:i/>
          <w:iCs/>
          <w:color w:val="000000" w:themeColor="text1"/>
        </w:rPr>
        <w:tab/>
        <w:t>22</w:t>
      </w:r>
      <w:r w:rsidRPr="009373EA">
        <w:rPr>
          <w:color w:val="000000" w:themeColor="text1"/>
        </w:rPr>
        <w:t>(12), 4205-4208.</w:t>
      </w:r>
    </w:p>
    <w:p w14:paraId="24658278" w14:textId="54E05784" w:rsidR="00B50DD8"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lastRenderedPageBreak/>
        <w:t>Nicolaou</w:t>
      </w:r>
      <w:proofErr w:type="spellEnd"/>
      <w:r w:rsidRPr="009373EA">
        <w:rPr>
          <w:color w:val="000000" w:themeColor="text1"/>
        </w:rPr>
        <w:t>, A.A</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Philippou</w:t>
      </w:r>
      <w:proofErr w:type="spellEnd"/>
      <w:r w:rsidRPr="009373EA">
        <w:rPr>
          <w:color w:val="000000" w:themeColor="text1"/>
        </w:rPr>
        <w:t>, G.</w:t>
      </w:r>
      <w:r w:rsidR="00B50DD8" w:rsidRPr="009373EA">
        <w:rPr>
          <w:color w:val="000000" w:themeColor="text1"/>
        </w:rPr>
        <w:t xml:space="preserve">N. (2007). </w:t>
      </w:r>
      <w:proofErr w:type="spellStart"/>
      <w:r w:rsidR="00B50DD8" w:rsidRPr="009373EA">
        <w:rPr>
          <w:color w:val="000000" w:themeColor="text1"/>
        </w:rPr>
        <w:t>Efficacy</w:t>
      </w:r>
      <w:proofErr w:type="spellEnd"/>
      <w:r w:rsidR="00B50DD8" w:rsidRPr="009373EA">
        <w:rPr>
          <w:color w:val="000000" w:themeColor="text1"/>
        </w:rPr>
        <w:t xml:space="preserve"> </w:t>
      </w:r>
      <w:proofErr w:type="spellStart"/>
      <w:r w:rsidR="00B50DD8" w:rsidRPr="009373EA">
        <w:rPr>
          <w:color w:val="000000" w:themeColor="text1"/>
        </w:rPr>
        <w:t>beliefs</w:t>
      </w:r>
      <w:proofErr w:type="spellEnd"/>
      <w:r w:rsidR="00B50DD8" w:rsidRPr="009373EA">
        <w:rPr>
          <w:color w:val="000000" w:themeColor="text1"/>
        </w:rPr>
        <w:t xml:space="preserve">, problem </w:t>
      </w:r>
      <w:proofErr w:type="spellStart"/>
      <w:r w:rsidR="00B50DD8" w:rsidRPr="009373EA">
        <w:rPr>
          <w:color w:val="000000" w:themeColor="text1"/>
        </w:rPr>
        <w:t>posing</w:t>
      </w:r>
      <w:proofErr w:type="spellEnd"/>
      <w:r w:rsidR="00B50DD8" w:rsidRPr="009373EA">
        <w:rPr>
          <w:color w:val="000000" w:themeColor="text1"/>
        </w:rPr>
        <w:t xml:space="preserve">, </w:t>
      </w:r>
      <w:proofErr w:type="spellStart"/>
      <w:r w:rsidR="00B50DD8" w:rsidRPr="009373EA">
        <w:rPr>
          <w:color w:val="000000" w:themeColor="text1"/>
        </w:rPr>
        <w:t>and</w:t>
      </w:r>
      <w:proofErr w:type="spellEnd"/>
      <w:r w:rsidR="00B50DD8" w:rsidRPr="009373EA">
        <w:rPr>
          <w:color w:val="000000" w:themeColor="text1"/>
        </w:rPr>
        <w:t xml:space="preserve"> </w:t>
      </w:r>
      <w:r w:rsidR="00B50DD8" w:rsidRPr="009373EA">
        <w:rPr>
          <w:color w:val="000000" w:themeColor="text1"/>
        </w:rPr>
        <w:tab/>
      </w:r>
      <w:proofErr w:type="spellStart"/>
      <w:r w:rsidR="00B50DD8" w:rsidRPr="009373EA">
        <w:rPr>
          <w:color w:val="000000" w:themeColor="text1"/>
        </w:rPr>
        <w:t>mathematics</w:t>
      </w:r>
      <w:proofErr w:type="spellEnd"/>
      <w:r w:rsidR="00B50DD8" w:rsidRPr="009373EA">
        <w:rPr>
          <w:color w:val="000000" w:themeColor="text1"/>
        </w:rPr>
        <w:t xml:space="preserve"> </w:t>
      </w:r>
      <w:proofErr w:type="spellStart"/>
      <w:r w:rsidR="00B50DD8" w:rsidRPr="009373EA">
        <w:rPr>
          <w:color w:val="000000" w:themeColor="text1"/>
        </w:rPr>
        <w:t>achievements</w:t>
      </w:r>
      <w:proofErr w:type="spellEnd"/>
      <w:r w:rsidR="00B50DD8" w:rsidRPr="009373EA">
        <w:rPr>
          <w:color w:val="000000" w:themeColor="text1"/>
        </w:rPr>
        <w:t xml:space="preserve">. </w:t>
      </w:r>
      <w:proofErr w:type="spellStart"/>
      <w:r w:rsidR="00B50DD8" w:rsidRPr="009373EA">
        <w:rPr>
          <w:color w:val="000000" w:themeColor="text1"/>
        </w:rPr>
        <w:t>In</w:t>
      </w:r>
      <w:proofErr w:type="spellEnd"/>
      <w:r w:rsidR="00B50DD8" w:rsidRPr="009373EA">
        <w:rPr>
          <w:color w:val="000000" w:themeColor="text1"/>
        </w:rPr>
        <w:t xml:space="preserve"> D. </w:t>
      </w:r>
      <w:proofErr w:type="spellStart"/>
      <w:r w:rsidR="00B50DD8" w:rsidRPr="009373EA">
        <w:rPr>
          <w:color w:val="000000" w:themeColor="text1"/>
        </w:rPr>
        <w:t>Pitta-Pantazi</w:t>
      </w:r>
      <w:proofErr w:type="spellEnd"/>
      <w:r w:rsidR="00B50DD8" w:rsidRPr="009373EA">
        <w:rPr>
          <w:color w:val="000000" w:themeColor="text1"/>
        </w:rPr>
        <w:t xml:space="preserve">, &amp; G. </w:t>
      </w:r>
      <w:proofErr w:type="spellStart"/>
      <w:r w:rsidR="00B50DD8" w:rsidRPr="009373EA">
        <w:rPr>
          <w:color w:val="000000" w:themeColor="text1"/>
        </w:rPr>
        <w:t>Phillippou</w:t>
      </w:r>
      <w:proofErr w:type="spellEnd"/>
      <w:r w:rsidR="00B50DD8" w:rsidRPr="009373EA">
        <w:rPr>
          <w:color w:val="000000" w:themeColor="text1"/>
        </w:rPr>
        <w:t xml:space="preserve"> (</w:t>
      </w:r>
      <w:proofErr w:type="spellStart"/>
      <w:r w:rsidR="00B50DD8" w:rsidRPr="009373EA">
        <w:rPr>
          <w:color w:val="000000" w:themeColor="text1"/>
        </w:rPr>
        <w:t>Eds</w:t>
      </w:r>
      <w:proofErr w:type="spellEnd"/>
      <w:r w:rsidR="00B50DD8" w:rsidRPr="009373EA">
        <w:rPr>
          <w:color w:val="000000" w:themeColor="text1"/>
        </w:rPr>
        <w:t xml:space="preserve">.), </w:t>
      </w:r>
      <w:proofErr w:type="spellStart"/>
      <w:r w:rsidR="00B50DD8" w:rsidRPr="009373EA">
        <w:rPr>
          <w:i/>
          <w:color w:val="000000" w:themeColor="text1"/>
        </w:rPr>
        <w:t>Proceedings</w:t>
      </w:r>
      <w:proofErr w:type="spellEnd"/>
      <w:r w:rsidR="00B50DD8" w:rsidRPr="009373EA">
        <w:rPr>
          <w:i/>
          <w:color w:val="000000" w:themeColor="text1"/>
        </w:rPr>
        <w:t xml:space="preserve"> </w:t>
      </w:r>
      <w:r w:rsidR="00B50DD8" w:rsidRPr="009373EA">
        <w:rPr>
          <w:i/>
          <w:color w:val="000000" w:themeColor="text1"/>
        </w:rPr>
        <w:tab/>
        <w:t xml:space="preserve">of </w:t>
      </w:r>
      <w:proofErr w:type="spellStart"/>
      <w:r w:rsidR="00B50DD8" w:rsidRPr="009373EA">
        <w:rPr>
          <w:i/>
          <w:color w:val="000000" w:themeColor="text1"/>
        </w:rPr>
        <w:t>the</w:t>
      </w:r>
      <w:proofErr w:type="spellEnd"/>
      <w:r w:rsidR="00B50DD8" w:rsidRPr="009373EA">
        <w:rPr>
          <w:i/>
          <w:color w:val="000000" w:themeColor="text1"/>
        </w:rPr>
        <w:t xml:space="preserve"> V </w:t>
      </w:r>
      <w:proofErr w:type="spellStart"/>
      <w:r w:rsidR="00B50DD8" w:rsidRPr="009373EA">
        <w:rPr>
          <w:i/>
          <w:color w:val="000000" w:themeColor="text1"/>
        </w:rPr>
        <w:t>Congress</w:t>
      </w:r>
      <w:proofErr w:type="spellEnd"/>
      <w:r w:rsidR="00B50DD8" w:rsidRPr="009373EA">
        <w:rPr>
          <w:i/>
          <w:color w:val="000000" w:themeColor="text1"/>
        </w:rPr>
        <w:t xml:space="preserve"> of </w:t>
      </w:r>
      <w:proofErr w:type="spellStart"/>
      <w:r w:rsidR="00B50DD8" w:rsidRPr="009373EA">
        <w:rPr>
          <w:i/>
          <w:color w:val="000000" w:themeColor="text1"/>
        </w:rPr>
        <w:t>the</w:t>
      </w:r>
      <w:proofErr w:type="spellEnd"/>
      <w:r w:rsidR="00B50DD8" w:rsidRPr="009373EA">
        <w:rPr>
          <w:i/>
          <w:color w:val="000000" w:themeColor="text1"/>
        </w:rPr>
        <w:t xml:space="preserve"> </w:t>
      </w:r>
      <w:proofErr w:type="spellStart"/>
      <w:r w:rsidR="00B50DD8" w:rsidRPr="009373EA">
        <w:rPr>
          <w:i/>
          <w:color w:val="000000" w:themeColor="text1"/>
        </w:rPr>
        <w:t>European</w:t>
      </w:r>
      <w:proofErr w:type="spellEnd"/>
      <w:r w:rsidR="00B50DD8" w:rsidRPr="009373EA">
        <w:rPr>
          <w:i/>
          <w:color w:val="000000" w:themeColor="text1"/>
        </w:rPr>
        <w:t xml:space="preserve"> </w:t>
      </w:r>
      <w:proofErr w:type="spellStart"/>
      <w:r w:rsidR="00B50DD8" w:rsidRPr="009373EA">
        <w:rPr>
          <w:i/>
          <w:color w:val="000000" w:themeColor="text1"/>
        </w:rPr>
        <w:t>Society</w:t>
      </w:r>
      <w:proofErr w:type="spellEnd"/>
      <w:r w:rsidR="00B50DD8" w:rsidRPr="009373EA">
        <w:rPr>
          <w:i/>
          <w:color w:val="000000" w:themeColor="text1"/>
        </w:rPr>
        <w:t xml:space="preserve"> </w:t>
      </w:r>
      <w:proofErr w:type="spellStart"/>
      <w:r w:rsidR="00B50DD8" w:rsidRPr="009373EA">
        <w:rPr>
          <w:i/>
          <w:color w:val="000000" w:themeColor="text1"/>
        </w:rPr>
        <w:t>for</w:t>
      </w:r>
      <w:proofErr w:type="spellEnd"/>
      <w:r w:rsidR="00B50DD8" w:rsidRPr="009373EA">
        <w:rPr>
          <w:i/>
          <w:color w:val="000000" w:themeColor="text1"/>
        </w:rPr>
        <w:t xml:space="preserve"> </w:t>
      </w:r>
      <w:proofErr w:type="spellStart"/>
      <w:r w:rsidR="00B50DD8" w:rsidRPr="009373EA">
        <w:rPr>
          <w:i/>
          <w:color w:val="000000" w:themeColor="text1"/>
        </w:rPr>
        <w:t>Research</w:t>
      </w:r>
      <w:proofErr w:type="spellEnd"/>
      <w:r w:rsidR="00B50DD8" w:rsidRPr="009373EA">
        <w:rPr>
          <w:i/>
          <w:color w:val="000000" w:themeColor="text1"/>
        </w:rPr>
        <w:t xml:space="preserve"> in </w:t>
      </w:r>
      <w:proofErr w:type="spellStart"/>
      <w:r w:rsidR="00B50DD8" w:rsidRPr="009373EA">
        <w:rPr>
          <w:i/>
          <w:color w:val="000000" w:themeColor="text1"/>
        </w:rPr>
        <w:t>Mathematics</w:t>
      </w:r>
      <w:proofErr w:type="spellEnd"/>
      <w:r w:rsidR="00B50DD8" w:rsidRPr="009373EA">
        <w:rPr>
          <w:i/>
          <w:color w:val="000000" w:themeColor="text1"/>
        </w:rPr>
        <w:t xml:space="preserve"> </w:t>
      </w:r>
      <w:proofErr w:type="spellStart"/>
      <w:r w:rsidR="00B50DD8" w:rsidRPr="009373EA">
        <w:rPr>
          <w:i/>
          <w:color w:val="000000" w:themeColor="text1"/>
        </w:rPr>
        <w:t>Education</w:t>
      </w:r>
      <w:proofErr w:type="spellEnd"/>
      <w:r w:rsidR="00B50DD8" w:rsidRPr="009373EA">
        <w:rPr>
          <w:color w:val="000000" w:themeColor="text1"/>
        </w:rPr>
        <w:t xml:space="preserve"> </w:t>
      </w:r>
      <w:r w:rsidR="00B50DD8" w:rsidRPr="009373EA">
        <w:rPr>
          <w:color w:val="000000" w:themeColor="text1"/>
        </w:rPr>
        <w:tab/>
        <w:t>(</w:t>
      </w:r>
      <w:proofErr w:type="spellStart"/>
      <w:r w:rsidR="00B50DD8" w:rsidRPr="009373EA">
        <w:rPr>
          <w:color w:val="000000" w:themeColor="text1"/>
        </w:rPr>
        <w:t>pp</w:t>
      </w:r>
      <w:proofErr w:type="spellEnd"/>
      <w:r w:rsidR="00B50DD8" w:rsidRPr="009373EA">
        <w:rPr>
          <w:color w:val="000000" w:themeColor="text1"/>
        </w:rPr>
        <w:t xml:space="preserve">. 308-317). </w:t>
      </w:r>
      <w:proofErr w:type="spellStart"/>
      <w:r w:rsidR="00B50DD8" w:rsidRPr="009373EA">
        <w:rPr>
          <w:color w:val="000000" w:themeColor="text1"/>
        </w:rPr>
        <w:t>Larnaca</w:t>
      </w:r>
      <w:proofErr w:type="spellEnd"/>
      <w:r w:rsidR="00B50DD8" w:rsidRPr="009373EA">
        <w:rPr>
          <w:color w:val="000000" w:themeColor="text1"/>
        </w:rPr>
        <w:t xml:space="preserve">, </w:t>
      </w:r>
      <w:proofErr w:type="spellStart"/>
      <w:r w:rsidR="00B50DD8" w:rsidRPr="009373EA">
        <w:rPr>
          <w:color w:val="000000" w:themeColor="text1"/>
        </w:rPr>
        <w:t>Department</w:t>
      </w:r>
      <w:proofErr w:type="spellEnd"/>
      <w:r w:rsidR="00B50DD8" w:rsidRPr="009373EA">
        <w:rPr>
          <w:color w:val="000000" w:themeColor="text1"/>
        </w:rPr>
        <w:t xml:space="preserve"> of </w:t>
      </w:r>
      <w:proofErr w:type="spellStart"/>
      <w:r w:rsidR="00B50DD8" w:rsidRPr="009373EA">
        <w:rPr>
          <w:color w:val="000000" w:themeColor="text1"/>
        </w:rPr>
        <w:t>Education</w:t>
      </w:r>
      <w:proofErr w:type="spellEnd"/>
      <w:r w:rsidR="00B50DD8" w:rsidRPr="009373EA">
        <w:rPr>
          <w:color w:val="000000" w:themeColor="text1"/>
        </w:rPr>
        <w:t xml:space="preserve">, </w:t>
      </w:r>
      <w:proofErr w:type="spellStart"/>
      <w:r w:rsidR="00B50DD8" w:rsidRPr="009373EA">
        <w:rPr>
          <w:color w:val="000000" w:themeColor="text1"/>
        </w:rPr>
        <w:t>University</w:t>
      </w:r>
      <w:proofErr w:type="spellEnd"/>
      <w:r w:rsidR="00B50DD8" w:rsidRPr="009373EA">
        <w:rPr>
          <w:color w:val="000000" w:themeColor="text1"/>
        </w:rPr>
        <w:t xml:space="preserve"> of </w:t>
      </w:r>
      <w:proofErr w:type="spellStart"/>
      <w:r w:rsidR="00B50DD8" w:rsidRPr="009373EA">
        <w:rPr>
          <w:color w:val="000000" w:themeColor="text1"/>
        </w:rPr>
        <w:t>Cyprus</w:t>
      </w:r>
      <w:proofErr w:type="spellEnd"/>
      <w:r w:rsidR="00B50DD8" w:rsidRPr="009373EA">
        <w:rPr>
          <w:color w:val="000000" w:themeColor="text1"/>
        </w:rPr>
        <w:t xml:space="preserve">. </w:t>
      </w:r>
    </w:p>
    <w:p w14:paraId="04994BFB" w14:textId="101C55CC" w:rsidR="0097710B" w:rsidRPr="009373EA" w:rsidRDefault="0097710B" w:rsidP="001933AB">
      <w:pPr>
        <w:pStyle w:val="TEZ"/>
        <w:spacing w:after="0" w:line="360" w:lineRule="auto"/>
        <w:ind w:left="567" w:hanging="567"/>
        <w:rPr>
          <w:color w:val="000000" w:themeColor="text1"/>
        </w:rPr>
      </w:pPr>
      <w:proofErr w:type="spellStart"/>
      <w:r w:rsidRPr="009373EA">
        <w:rPr>
          <w:color w:val="000000" w:themeColor="text1"/>
        </w:rPr>
        <w:t>Nixon-Ponder</w:t>
      </w:r>
      <w:proofErr w:type="spellEnd"/>
      <w:r w:rsidRPr="009373EA">
        <w:rPr>
          <w:color w:val="000000" w:themeColor="text1"/>
        </w:rPr>
        <w:t>, S. (1995). Using problem-</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dialogue</w:t>
      </w:r>
      <w:proofErr w:type="spellEnd"/>
      <w:r w:rsidRPr="009373EA">
        <w:rPr>
          <w:color w:val="000000" w:themeColor="text1"/>
        </w:rPr>
        <w:t xml:space="preserve">: </w:t>
      </w:r>
      <w:proofErr w:type="spellStart"/>
      <w:r w:rsidRPr="009373EA">
        <w:rPr>
          <w:color w:val="000000" w:themeColor="text1"/>
        </w:rPr>
        <w:t>In</w:t>
      </w:r>
      <w:proofErr w:type="spellEnd"/>
      <w:r w:rsidRPr="009373EA">
        <w:rPr>
          <w:color w:val="000000" w:themeColor="text1"/>
        </w:rPr>
        <w:t xml:space="preserve"> </w:t>
      </w:r>
      <w:proofErr w:type="spellStart"/>
      <w:r w:rsidRPr="009373EA">
        <w:rPr>
          <w:color w:val="000000" w:themeColor="text1"/>
        </w:rPr>
        <w:t>adult</w:t>
      </w:r>
      <w:proofErr w:type="spellEnd"/>
      <w:r w:rsidRPr="009373EA">
        <w:rPr>
          <w:color w:val="000000" w:themeColor="text1"/>
        </w:rPr>
        <w:t xml:space="preserve"> </w:t>
      </w:r>
      <w:proofErr w:type="spellStart"/>
      <w:r w:rsidRPr="009373EA">
        <w:rPr>
          <w:color w:val="000000" w:themeColor="text1"/>
        </w:rPr>
        <w:t>literacy</w:t>
      </w:r>
      <w:proofErr w:type="spellEnd"/>
      <w:r w:rsidRPr="009373EA">
        <w:rPr>
          <w:color w:val="000000" w:themeColor="text1"/>
        </w:rPr>
        <w:t xml:space="preserve"> </w:t>
      </w:r>
      <w:proofErr w:type="spellStart"/>
      <w:r w:rsidRPr="009373EA">
        <w:rPr>
          <w:color w:val="000000" w:themeColor="text1"/>
        </w:rPr>
        <w:t>education</w:t>
      </w:r>
      <w:proofErr w:type="spellEnd"/>
      <w:r w:rsidRPr="009373EA">
        <w:rPr>
          <w:color w:val="000000" w:themeColor="text1"/>
        </w:rPr>
        <w:t xml:space="preserve">. </w:t>
      </w:r>
      <w:proofErr w:type="spellStart"/>
      <w:r w:rsidR="004075F3">
        <w:rPr>
          <w:i/>
          <w:color w:val="000000" w:themeColor="text1"/>
        </w:rPr>
        <w:t>Adult</w:t>
      </w:r>
      <w:proofErr w:type="spellEnd"/>
      <w:r w:rsidR="004075F3">
        <w:rPr>
          <w:i/>
          <w:color w:val="000000" w:themeColor="text1"/>
        </w:rPr>
        <w:t xml:space="preserve"> </w:t>
      </w:r>
      <w:r w:rsidR="004075F3">
        <w:rPr>
          <w:i/>
          <w:color w:val="000000" w:themeColor="text1"/>
        </w:rPr>
        <w:tab/>
        <w:t>L</w:t>
      </w:r>
      <w:r w:rsidRPr="009373EA">
        <w:rPr>
          <w:i/>
          <w:color w:val="000000" w:themeColor="text1"/>
        </w:rPr>
        <w:t>earning</w:t>
      </w:r>
      <w:r w:rsidRPr="009373EA">
        <w:rPr>
          <w:color w:val="000000" w:themeColor="text1"/>
        </w:rPr>
        <w:t xml:space="preserve">, </w:t>
      </w:r>
      <w:r w:rsidRPr="009373EA">
        <w:rPr>
          <w:i/>
          <w:iCs/>
          <w:color w:val="000000" w:themeColor="text1"/>
        </w:rPr>
        <w:t>7</w:t>
      </w:r>
      <w:r w:rsidRPr="009373EA">
        <w:rPr>
          <w:color w:val="000000" w:themeColor="text1"/>
        </w:rPr>
        <w:t>(2), 10-12.</w:t>
      </w:r>
    </w:p>
    <w:p w14:paraId="79D1F6CE" w14:textId="77777777" w:rsidR="005A21B7" w:rsidRPr="009373EA" w:rsidRDefault="005A21B7" w:rsidP="005A21B7">
      <w:pPr>
        <w:pStyle w:val="TEZ"/>
        <w:spacing w:after="0" w:line="360" w:lineRule="auto"/>
        <w:ind w:left="567" w:hanging="567"/>
        <w:rPr>
          <w:color w:val="000000" w:themeColor="text1"/>
        </w:rPr>
      </w:pPr>
      <w:r w:rsidRPr="009373EA">
        <w:rPr>
          <w:color w:val="000000" w:themeColor="text1"/>
        </w:rPr>
        <w:t>Özgen, K</w:t>
      </w:r>
      <w:proofErr w:type="gramStart"/>
      <w:r w:rsidRPr="009373EA">
        <w:rPr>
          <w:color w:val="000000" w:themeColor="text1"/>
        </w:rPr>
        <w:t>.,</w:t>
      </w:r>
      <w:proofErr w:type="gramEnd"/>
      <w:r w:rsidRPr="009373EA">
        <w:rPr>
          <w:color w:val="000000" w:themeColor="text1"/>
        </w:rPr>
        <w:t xml:space="preserve"> &amp; Bayram, B. (2019). Problem kurma öz yeterlik ölçeğinin geliştirilmesi. </w:t>
      </w:r>
      <w:r w:rsidRPr="009373EA">
        <w:rPr>
          <w:i/>
          <w:iCs/>
          <w:color w:val="000000" w:themeColor="text1"/>
        </w:rPr>
        <w:tab/>
        <w:t>İlköğretim Online</w:t>
      </w:r>
      <w:r w:rsidRPr="009373EA">
        <w:rPr>
          <w:color w:val="000000" w:themeColor="text1"/>
        </w:rPr>
        <w:t xml:space="preserve">, </w:t>
      </w:r>
      <w:r w:rsidRPr="009373EA">
        <w:rPr>
          <w:i/>
          <w:iCs/>
          <w:color w:val="000000" w:themeColor="text1"/>
        </w:rPr>
        <w:t>18</w:t>
      </w:r>
      <w:r w:rsidRPr="009373EA">
        <w:rPr>
          <w:color w:val="000000" w:themeColor="text1"/>
        </w:rPr>
        <w:t>(2), 663-680.</w:t>
      </w:r>
    </w:p>
    <w:p w14:paraId="06F62AFC" w14:textId="45F9EE46" w:rsidR="005A21B7" w:rsidRPr="009373EA" w:rsidRDefault="00D75D38" w:rsidP="005A21B7">
      <w:pPr>
        <w:pStyle w:val="TEZ"/>
        <w:spacing w:after="0" w:line="360" w:lineRule="auto"/>
        <w:ind w:left="567" w:hanging="567"/>
        <w:rPr>
          <w:color w:val="000000" w:themeColor="text1"/>
        </w:rPr>
      </w:pPr>
      <w:r w:rsidRPr="009373EA">
        <w:rPr>
          <w:color w:val="000000" w:themeColor="text1"/>
        </w:rPr>
        <w:t>Özgen, K</w:t>
      </w:r>
      <w:proofErr w:type="gramStart"/>
      <w:r w:rsidRPr="009373EA">
        <w:rPr>
          <w:color w:val="000000" w:themeColor="text1"/>
        </w:rPr>
        <w:t>.,</w:t>
      </w:r>
      <w:proofErr w:type="gramEnd"/>
      <w:r w:rsidRPr="009373EA">
        <w:rPr>
          <w:color w:val="000000" w:themeColor="text1"/>
        </w:rPr>
        <w:t xml:space="preserve"> Aydın, M., Geçici, M.</w:t>
      </w:r>
      <w:r w:rsidR="005A21B7" w:rsidRPr="009373EA">
        <w:rPr>
          <w:color w:val="000000" w:themeColor="text1"/>
        </w:rPr>
        <w:t xml:space="preserve">E., &amp; Bayram, B. (2017). Sekizinci sınıf öğrencilerinin </w:t>
      </w:r>
      <w:r w:rsidR="005A21B7" w:rsidRPr="009373EA">
        <w:rPr>
          <w:color w:val="000000" w:themeColor="text1"/>
        </w:rPr>
        <w:tab/>
        <w:t xml:space="preserve">problem kurma becerilerinin bazı değişkenler açısından incelenmesi. </w:t>
      </w:r>
      <w:r w:rsidR="005A21B7" w:rsidRPr="009373EA">
        <w:rPr>
          <w:i/>
          <w:iCs/>
          <w:color w:val="000000" w:themeColor="text1"/>
        </w:rPr>
        <w:t xml:space="preserve">Türk Bilgisayar </w:t>
      </w:r>
      <w:r w:rsidR="005A21B7" w:rsidRPr="009373EA">
        <w:rPr>
          <w:i/>
          <w:iCs/>
          <w:color w:val="000000" w:themeColor="text1"/>
        </w:rPr>
        <w:tab/>
        <w:t>ve Matematik Eğitimi Dergisi</w:t>
      </w:r>
      <w:r w:rsidR="005A21B7" w:rsidRPr="009373EA">
        <w:rPr>
          <w:color w:val="000000" w:themeColor="text1"/>
        </w:rPr>
        <w:t xml:space="preserve">, </w:t>
      </w:r>
      <w:r w:rsidR="005A21B7" w:rsidRPr="009373EA">
        <w:rPr>
          <w:i/>
          <w:iCs/>
          <w:color w:val="000000" w:themeColor="text1"/>
        </w:rPr>
        <w:t>8</w:t>
      </w:r>
      <w:r w:rsidR="005A21B7" w:rsidRPr="009373EA">
        <w:rPr>
          <w:color w:val="000000" w:themeColor="text1"/>
        </w:rPr>
        <w:t>(2), 218-243.</w:t>
      </w:r>
    </w:p>
    <w:p w14:paraId="1F3DEDE2" w14:textId="28C045BA" w:rsidR="00097E29" w:rsidRPr="009373EA" w:rsidRDefault="005A21B7" w:rsidP="005A21B7">
      <w:pPr>
        <w:pStyle w:val="TEZ"/>
        <w:spacing w:after="0" w:line="360" w:lineRule="auto"/>
        <w:ind w:left="567" w:hanging="567"/>
        <w:rPr>
          <w:color w:val="000000" w:themeColor="text1"/>
        </w:rPr>
      </w:pPr>
      <w:r w:rsidRPr="009373EA">
        <w:rPr>
          <w:color w:val="000000" w:themeColor="text1"/>
        </w:rPr>
        <w:t>Özgen, K</w:t>
      </w:r>
      <w:proofErr w:type="gramStart"/>
      <w:r w:rsidRPr="009373EA">
        <w:rPr>
          <w:color w:val="000000" w:themeColor="text1"/>
        </w:rPr>
        <w:t>.,</w:t>
      </w:r>
      <w:proofErr w:type="gramEnd"/>
      <w:r w:rsidRPr="009373EA">
        <w:rPr>
          <w:color w:val="000000" w:themeColor="text1"/>
        </w:rPr>
        <w:t xml:space="preserve"> Aydın, M., Geçici, M. E., &amp; Bayram, B. (2019). An </w:t>
      </w:r>
      <w:proofErr w:type="spellStart"/>
      <w:r w:rsidR="00D75D38" w:rsidRPr="009373EA">
        <w:rPr>
          <w:color w:val="000000" w:themeColor="text1"/>
        </w:rPr>
        <w:t>investigation</w:t>
      </w:r>
      <w:proofErr w:type="spellEnd"/>
      <w:r w:rsidR="00D75D38" w:rsidRPr="009373EA">
        <w:rPr>
          <w:color w:val="000000" w:themeColor="text1"/>
        </w:rPr>
        <w:t xml:space="preserve"> of </w:t>
      </w:r>
      <w:proofErr w:type="spellStart"/>
      <w:r w:rsidR="00D75D38" w:rsidRPr="009373EA">
        <w:rPr>
          <w:color w:val="000000" w:themeColor="text1"/>
        </w:rPr>
        <w:t>eighth</w:t>
      </w:r>
      <w:proofErr w:type="spellEnd"/>
      <w:r w:rsidR="00D75D38" w:rsidRPr="009373EA">
        <w:rPr>
          <w:color w:val="000000" w:themeColor="text1"/>
        </w:rPr>
        <w:t xml:space="preserve"> </w:t>
      </w:r>
      <w:proofErr w:type="spellStart"/>
      <w:r w:rsidR="00D75D38" w:rsidRPr="009373EA">
        <w:rPr>
          <w:color w:val="000000" w:themeColor="text1"/>
        </w:rPr>
        <w:t>grade</w:t>
      </w:r>
      <w:proofErr w:type="spellEnd"/>
      <w:r w:rsidR="00D75D38" w:rsidRPr="009373EA">
        <w:rPr>
          <w:color w:val="000000" w:themeColor="text1"/>
        </w:rPr>
        <w:t xml:space="preserve"> </w:t>
      </w:r>
      <w:r w:rsidR="00D75D38" w:rsidRPr="009373EA">
        <w:rPr>
          <w:color w:val="000000" w:themeColor="text1"/>
        </w:rPr>
        <w:tab/>
      </w:r>
      <w:proofErr w:type="spellStart"/>
      <w:r w:rsidR="00D75D38" w:rsidRPr="009373EA">
        <w:rPr>
          <w:color w:val="000000" w:themeColor="text1"/>
        </w:rPr>
        <w:t>students</w:t>
      </w:r>
      <w:proofErr w:type="spellEnd"/>
      <w:r w:rsidR="00D75D38" w:rsidRPr="009373EA">
        <w:rPr>
          <w:color w:val="000000" w:themeColor="text1"/>
        </w:rPr>
        <w:t xml:space="preserve">' </w:t>
      </w:r>
      <w:proofErr w:type="spellStart"/>
      <w:r w:rsidR="00D75D38" w:rsidRPr="009373EA">
        <w:rPr>
          <w:color w:val="000000" w:themeColor="text1"/>
        </w:rPr>
        <w:t>skills</w:t>
      </w:r>
      <w:proofErr w:type="spellEnd"/>
      <w:r w:rsidR="00D75D38" w:rsidRPr="009373EA">
        <w:rPr>
          <w:color w:val="000000" w:themeColor="text1"/>
        </w:rPr>
        <w:t xml:space="preserve"> in problem-</w:t>
      </w:r>
      <w:proofErr w:type="spellStart"/>
      <w:r w:rsidR="00D75D38" w:rsidRPr="009373EA">
        <w:rPr>
          <w:color w:val="000000" w:themeColor="text1"/>
        </w:rPr>
        <w:t>posin</w:t>
      </w:r>
      <w:r w:rsidRPr="009373EA">
        <w:rPr>
          <w:color w:val="000000" w:themeColor="text1"/>
        </w:rPr>
        <w:t>g</w:t>
      </w:r>
      <w:proofErr w:type="spellEnd"/>
      <w:r w:rsidRPr="009373EA">
        <w:rPr>
          <w:color w:val="000000" w:themeColor="text1"/>
        </w:rPr>
        <w:t xml:space="preserve">. </w:t>
      </w:r>
      <w:r w:rsidRPr="009373EA">
        <w:rPr>
          <w:i/>
          <w:iCs/>
          <w:color w:val="000000" w:themeColor="text1"/>
        </w:rPr>
        <w:t xml:space="preserve">International </w:t>
      </w:r>
      <w:proofErr w:type="spellStart"/>
      <w:r w:rsidRPr="009373EA">
        <w:rPr>
          <w:i/>
          <w:iCs/>
          <w:color w:val="000000" w:themeColor="text1"/>
        </w:rPr>
        <w:t>Journal</w:t>
      </w:r>
      <w:proofErr w:type="spellEnd"/>
      <w:r w:rsidRPr="009373EA">
        <w:rPr>
          <w:i/>
          <w:iCs/>
          <w:color w:val="000000" w:themeColor="text1"/>
        </w:rPr>
        <w:t xml:space="preserve"> </w:t>
      </w:r>
      <w:proofErr w:type="spellStart"/>
      <w:r w:rsidRPr="009373EA">
        <w:rPr>
          <w:i/>
          <w:iCs/>
          <w:color w:val="000000" w:themeColor="text1"/>
        </w:rPr>
        <w:t>for</w:t>
      </w:r>
      <w:proofErr w:type="spellEnd"/>
      <w:r w:rsidRPr="009373EA">
        <w:rPr>
          <w:i/>
          <w:iCs/>
          <w:color w:val="000000" w:themeColor="text1"/>
        </w:rPr>
        <w:t xml:space="preserve"> </w:t>
      </w:r>
      <w:proofErr w:type="spellStart"/>
      <w:r w:rsidRPr="009373EA">
        <w:rPr>
          <w:i/>
          <w:iCs/>
          <w:color w:val="000000" w:themeColor="text1"/>
        </w:rPr>
        <w:t>Mathematics</w:t>
      </w:r>
      <w:proofErr w:type="spellEnd"/>
      <w:r w:rsidRPr="009373EA">
        <w:rPr>
          <w:i/>
          <w:iCs/>
          <w:color w:val="000000" w:themeColor="text1"/>
        </w:rPr>
        <w:t xml:space="preserve"> </w:t>
      </w:r>
      <w:proofErr w:type="spellStart"/>
      <w:r w:rsidRPr="009373EA">
        <w:rPr>
          <w:i/>
          <w:iCs/>
          <w:color w:val="000000" w:themeColor="text1"/>
        </w:rPr>
        <w:t>Teaching</w:t>
      </w:r>
      <w:proofErr w:type="spellEnd"/>
      <w:r w:rsidRPr="009373EA">
        <w:rPr>
          <w:i/>
          <w:iCs/>
          <w:color w:val="000000" w:themeColor="text1"/>
        </w:rPr>
        <w:t xml:space="preserve"> </w:t>
      </w:r>
      <w:r w:rsidRPr="009373EA">
        <w:rPr>
          <w:i/>
          <w:iCs/>
          <w:color w:val="000000" w:themeColor="text1"/>
        </w:rPr>
        <w:tab/>
        <w:t>&amp; Learning, 20</w:t>
      </w:r>
      <w:r w:rsidRPr="009373EA">
        <w:rPr>
          <w:color w:val="000000" w:themeColor="text1"/>
        </w:rPr>
        <w:t>(1), 106-130.</w:t>
      </w:r>
    </w:p>
    <w:p w14:paraId="3C31F80C" w14:textId="5F3EC934" w:rsidR="00C52B64" w:rsidRPr="009373EA" w:rsidRDefault="00C52B64" w:rsidP="001933AB">
      <w:pPr>
        <w:pStyle w:val="TEZ"/>
        <w:spacing w:after="0" w:line="360" w:lineRule="auto"/>
        <w:ind w:left="567" w:hanging="567"/>
        <w:rPr>
          <w:color w:val="000000" w:themeColor="text1"/>
        </w:rPr>
      </w:pPr>
      <w:proofErr w:type="spellStart"/>
      <w:r w:rsidRPr="009373EA">
        <w:rPr>
          <w:color w:val="000000" w:themeColor="text1"/>
        </w:rPr>
        <w:t>Pajares</w:t>
      </w:r>
      <w:proofErr w:type="spellEnd"/>
      <w:r w:rsidRPr="009373EA">
        <w:rPr>
          <w:color w:val="000000" w:themeColor="text1"/>
        </w:rPr>
        <w:t>, F. (1996).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beliefs</w:t>
      </w:r>
      <w:proofErr w:type="spellEnd"/>
      <w:r w:rsidRPr="009373EA">
        <w:rPr>
          <w:color w:val="000000" w:themeColor="text1"/>
        </w:rPr>
        <w:t xml:space="preserve"> in </w:t>
      </w:r>
      <w:proofErr w:type="spellStart"/>
      <w:r w:rsidRPr="009373EA">
        <w:rPr>
          <w:color w:val="000000" w:themeColor="text1"/>
        </w:rPr>
        <w:t>academic</w:t>
      </w:r>
      <w:proofErr w:type="spellEnd"/>
      <w:r w:rsidRPr="009373EA">
        <w:rPr>
          <w:color w:val="000000" w:themeColor="text1"/>
        </w:rPr>
        <w:t xml:space="preserve"> </w:t>
      </w:r>
      <w:proofErr w:type="spellStart"/>
      <w:r w:rsidRPr="009373EA">
        <w:rPr>
          <w:color w:val="000000" w:themeColor="text1"/>
        </w:rPr>
        <w:t>settings</w:t>
      </w:r>
      <w:proofErr w:type="spellEnd"/>
      <w:r w:rsidRPr="009373EA">
        <w:rPr>
          <w:color w:val="000000" w:themeColor="text1"/>
        </w:rPr>
        <w:t xml:space="preserve">. </w:t>
      </w:r>
      <w:proofErr w:type="spellStart"/>
      <w:r w:rsidRPr="009373EA">
        <w:rPr>
          <w:i/>
          <w:iCs/>
          <w:color w:val="000000" w:themeColor="text1"/>
        </w:rPr>
        <w:t>Review</w:t>
      </w:r>
      <w:proofErr w:type="spellEnd"/>
      <w:r w:rsidRPr="009373EA">
        <w:rPr>
          <w:i/>
          <w:iCs/>
          <w:color w:val="000000" w:themeColor="text1"/>
        </w:rPr>
        <w:t xml:space="preserve"> of </w:t>
      </w:r>
      <w:proofErr w:type="spellStart"/>
      <w:r w:rsidRPr="009373EA">
        <w:rPr>
          <w:i/>
          <w:iCs/>
          <w:color w:val="000000" w:themeColor="text1"/>
        </w:rPr>
        <w:t>Educational</w:t>
      </w:r>
      <w:proofErr w:type="spellEnd"/>
      <w:r w:rsidRPr="009373EA">
        <w:rPr>
          <w:i/>
          <w:iCs/>
          <w:color w:val="000000" w:themeColor="text1"/>
        </w:rPr>
        <w:t xml:space="preserve"> </w:t>
      </w:r>
      <w:r w:rsidRPr="009373EA">
        <w:rPr>
          <w:i/>
          <w:iCs/>
          <w:color w:val="000000" w:themeColor="text1"/>
        </w:rPr>
        <w:tab/>
      </w:r>
      <w:proofErr w:type="spellStart"/>
      <w:r w:rsidRPr="009373EA">
        <w:rPr>
          <w:i/>
          <w:iCs/>
          <w:color w:val="000000" w:themeColor="text1"/>
        </w:rPr>
        <w:t>Research</w:t>
      </w:r>
      <w:proofErr w:type="spellEnd"/>
      <w:r w:rsidRPr="009373EA">
        <w:rPr>
          <w:i/>
          <w:iCs/>
          <w:color w:val="000000" w:themeColor="text1"/>
        </w:rPr>
        <w:t>, 66</w:t>
      </w:r>
      <w:r w:rsidRPr="009373EA">
        <w:rPr>
          <w:color w:val="000000" w:themeColor="text1"/>
        </w:rPr>
        <w:t>(4), 543–578.</w:t>
      </w:r>
    </w:p>
    <w:p w14:paraId="06B9B19A" w14:textId="4F84C2FA" w:rsidR="00254B57" w:rsidRPr="009373EA" w:rsidRDefault="00254B57" w:rsidP="001933AB">
      <w:pPr>
        <w:pStyle w:val="TEZ"/>
        <w:spacing w:after="0" w:line="360" w:lineRule="auto"/>
        <w:ind w:left="567" w:hanging="567"/>
        <w:rPr>
          <w:color w:val="000000" w:themeColor="text1"/>
        </w:rPr>
      </w:pPr>
      <w:proofErr w:type="spellStart"/>
      <w:r w:rsidRPr="009373EA">
        <w:rPr>
          <w:color w:val="000000" w:themeColor="text1"/>
        </w:rPr>
        <w:t>Pajares</w:t>
      </w:r>
      <w:proofErr w:type="spellEnd"/>
      <w:r w:rsidRPr="009373EA">
        <w:rPr>
          <w:color w:val="000000" w:themeColor="text1"/>
        </w:rPr>
        <w:t>, F</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Graham</w:t>
      </w:r>
      <w:proofErr w:type="spellEnd"/>
      <w:r w:rsidRPr="009373EA">
        <w:rPr>
          <w:color w:val="000000" w:themeColor="text1"/>
        </w:rPr>
        <w:t>, L. (1999). Self-</w:t>
      </w:r>
      <w:proofErr w:type="spellStart"/>
      <w:r w:rsidRPr="009373EA">
        <w:rPr>
          <w:color w:val="000000" w:themeColor="text1"/>
        </w:rPr>
        <w:t>efficacy</w:t>
      </w:r>
      <w:proofErr w:type="spellEnd"/>
      <w:r w:rsidRPr="009373EA">
        <w:rPr>
          <w:color w:val="000000" w:themeColor="text1"/>
        </w:rPr>
        <w:t xml:space="preserve">, </w:t>
      </w:r>
      <w:proofErr w:type="spellStart"/>
      <w:r w:rsidRPr="009373EA">
        <w:rPr>
          <w:color w:val="000000" w:themeColor="text1"/>
        </w:rPr>
        <w:t>motivation</w:t>
      </w:r>
      <w:proofErr w:type="spellEnd"/>
      <w:r w:rsidRPr="009373EA">
        <w:rPr>
          <w:color w:val="000000" w:themeColor="text1"/>
        </w:rPr>
        <w:t xml:space="preserve"> </w:t>
      </w:r>
      <w:proofErr w:type="spellStart"/>
      <w:r w:rsidRPr="009373EA">
        <w:rPr>
          <w:color w:val="000000" w:themeColor="text1"/>
        </w:rPr>
        <w:t>constructs</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mathematics</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performance</w:t>
      </w:r>
      <w:proofErr w:type="spellEnd"/>
      <w:r w:rsidRPr="009373EA">
        <w:rPr>
          <w:color w:val="000000" w:themeColor="text1"/>
        </w:rPr>
        <w:t xml:space="preserve"> of </w:t>
      </w:r>
      <w:proofErr w:type="spellStart"/>
      <w:r w:rsidRPr="009373EA">
        <w:rPr>
          <w:color w:val="000000" w:themeColor="text1"/>
        </w:rPr>
        <w:t>entering</w:t>
      </w:r>
      <w:proofErr w:type="spellEnd"/>
      <w:r w:rsidRPr="009373EA">
        <w:rPr>
          <w:color w:val="000000" w:themeColor="text1"/>
        </w:rPr>
        <w:t xml:space="preserve"> </w:t>
      </w:r>
      <w:proofErr w:type="spellStart"/>
      <w:r w:rsidRPr="009373EA">
        <w:rPr>
          <w:color w:val="000000" w:themeColor="text1"/>
        </w:rPr>
        <w:t>middle</w:t>
      </w:r>
      <w:proofErr w:type="spellEnd"/>
      <w:r w:rsidRPr="009373EA">
        <w:rPr>
          <w:color w:val="000000" w:themeColor="text1"/>
        </w:rPr>
        <w:t xml:space="preserve"> </w:t>
      </w:r>
      <w:proofErr w:type="spellStart"/>
      <w:r w:rsidRPr="009373EA">
        <w:rPr>
          <w:color w:val="000000" w:themeColor="text1"/>
        </w:rPr>
        <w:t>school</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proofErr w:type="spellStart"/>
      <w:r w:rsidRPr="009373EA">
        <w:rPr>
          <w:i/>
          <w:color w:val="000000" w:themeColor="text1"/>
        </w:rPr>
        <w:t>Contemporary</w:t>
      </w:r>
      <w:proofErr w:type="spellEnd"/>
      <w:r w:rsidRPr="009373EA">
        <w:rPr>
          <w:i/>
          <w:color w:val="000000" w:themeColor="text1"/>
        </w:rPr>
        <w:t xml:space="preserve"> </w:t>
      </w:r>
      <w:proofErr w:type="spellStart"/>
      <w:r w:rsidRPr="009373EA">
        <w:rPr>
          <w:i/>
          <w:color w:val="000000" w:themeColor="text1"/>
        </w:rPr>
        <w:t>Educational</w:t>
      </w:r>
      <w:proofErr w:type="spellEnd"/>
      <w:r w:rsidRPr="009373EA">
        <w:rPr>
          <w:i/>
          <w:color w:val="000000" w:themeColor="text1"/>
        </w:rPr>
        <w:t xml:space="preserve"> </w:t>
      </w:r>
      <w:r w:rsidRPr="009373EA">
        <w:rPr>
          <w:i/>
          <w:color w:val="000000" w:themeColor="text1"/>
        </w:rPr>
        <w:tab/>
      </w:r>
      <w:proofErr w:type="spellStart"/>
      <w:r w:rsidRPr="009373EA">
        <w:rPr>
          <w:i/>
          <w:color w:val="000000" w:themeColor="text1"/>
        </w:rPr>
        <w:t>Psychology</w:t>
      </w:r>
      <w:proofErr w:type="spellEnd"/>
      <w:r w:rsidRPr="009373EA">
        <w:rPr>
          <w:color w:val="000000" w:themeColor="text1"/>
        </w:rPr>
        <w:t xml:space="preserve">, </w:t>
      </w:r>
      <w:r w:rsidRPr="009373EA">
        <w:rPr>
          <w:i/>
          <w:iCs/>
          <w:color w:val="000000" w:themeColor="text1"/>
        </w:rPr>
        <w:t>24</w:t>
      </w:r>
      <w:r w:rsidRPr="009373EA">
        <w:rPr>
          <w:color w:val="000000" w:themeColor="text1"/>
        </w:rPr>
        <w:t>(2), 124-139.</w:t>
      </w:r>
    </w:p>
    <w:p w14:paraId="4EF16E31" w14:textId="2BD41B28" w:rsidR="006F3634"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Pajares</w:t>
      </w:r>
      <w:proofErr w:type="spellEnd"/>
      <w:r w:rsidRPr="009373EA">
        <w:rPr>
          <w:color w:val="000000" w:themeColor="text1"/>
        </w:rPr>
        <w:t>, F</w:t>
      </w:r>
      <w:proofErr w:type="gramStart"/>
      <w:r w:rsidRPr="009373EA">
        <w:rPr>
          <w:color w:val="000000" w:themeColor="text1"/>
        </w:rPr>
        <w:t>.,</w:t>
      </w:r>
      <w:proofErr w:type="gramEnd"/>
      <w:r w:rsidRPr="009373EA">
        <w:rPr>
          <w:color w:val="000000" w:themeColor="text1"/>
        </w:rPr>
        <w:t xml:space="preserve"> &amp; Miller, M.</w:t>
      </w:r>
      <w:r w:rsidR="006F3634" w:rsidRPr="009373EA">
        <w:rPr>
          <w:color w:val="000000" w:themeColor="text1"/>
        </w:rPr>
        <w:t>D. (1994). Role of self-</w:t>
      </w:r>
      <w:proofErr w:type="spellStart"/>
      <w:r w:rsidR="006F3634" w:rsidRPr="009373EA">
        <w:rPr>
          <w:color w:val="000000" w:themeColor="text1"/>
        </w:rPr>
        <w:t>efficacy</w:t>
      </w:r>
      <w:proofErr w:type="spellEnd"/>
      <w:r w:rsidR="006F3634" w:rsidRPr="009373EA">
        <w:rPr>
          <w:color w:val="000000" w:themeColor="text1"/>
        </w:rPr>
        <w:t xml:space="preserve"> </w:t>
      </w:r>
      <w:proofErr w:type="spellStart"/>
      <w:r w:rsidR="006F3634" w:rsidRPr="009373EA">
        <w:rPr>
          <w:color w:val="000000" w:themeColor="text1"/>
        </w:rPr>
        <w:t>and</w:t>
      </w:r>
      <w:proofErr w:type="spellEnd"/>
      <w:r w:rsidR="006F3634" w:rsidRPr="009373EA">
        <w:rPr>
          <w:color w:val="000000" w:themeColor="text1"/>
        </w:rPr>
        <w:t xml:space="preserve"> self-</w:t>
      </w:r>
      <w:proofErr w:type="spellStart"/>
      <w:r w:rsidR="006F3634" w:rsidRPr="009373EA">
        <w:rPr>
          <w:color w:val="000000" w:themeColor="text1"/>
        </w:rPr>
        <w:t>concept</w:t>
      </w:r>
      <w:proofErr w:type="spellEnd"/>
      <w:r w:rsidR="006F3634" w:rsidRPr="009373EA">
        <w:rPr>
          <w:color w:val="000000" w:themeColor="text1"/>
        </w:rPr>
        <w:t xml:space="preserve"> </w:t>
      </w:r>
      <w:proofErr w:type="spellStart"/>
      <w:r w:rsidR="006F3634" w:rsidRPr="009373EA">
        <w:rPr>
          <w:color w:val="000000" w:themeColor="text1"/>
        </w:rPr>
        <w:t>beliefs</w:t>
      </w:r>
      <w:proofErr w:type="spellEnd"/>
      <w:r w:rsidR="006F3634" w:rsidRPr="009373EA">
        <w:rPr>
          <w:color w:val="000000" w:themeColor="text1"/>
        </w:rPr>
        <w:t xml:space="preserve"> in </w:t>
      </w:r>
      <w:r w:rsidR="006F3634" w:rsidRPr="009373EA">
        <w:rPr>
          <w:color w:val="000000" w:themeColor="text1"/>
        </w:rPr>
        <w:tab/>
      </w:r>
      <w:proofErr w:type="spellStart"/>
      <w:r w:rsidR="006F3634" w:rsidRPr="009373EA">
        <w:rPr>
          <w:color w:val="000000" w:themeColor="text1"/>
        </w:rPr>
        <w:t>mathematical</w:t>
      </w:r>
      <w:proofErr w:type="spellEnd"/>
      <w:r w:rsidR="006F3634" w:rsidRPr="009373EA">
        <w:rPr>
          <w:color w:val="000000" w:themeColor="text1"/>
        </w:rPr>
        <w:t xml:space="preserve"> problem </w:t>
      </w:r>
      <w:proofErr w:type="spellStart"/>
      <w:r w:rsidR="006F3634" w:rsidRPr="009373EA">
        <w:rPr>
          <w:color w:val="000000" w:themeColor="text1"/>
        </w:rPr>
        <w:t>solving</w:t>
      </w:r>
      <w:proofErr w:type="spellEnd"/>
      <w:r w:rsidR="006F3634" w:rsidRPr="009373EA">
        <w:rPr>
          <w:color w:val="000000" w:themeColor="text1"/>
        </w:rPr>
        <w:t xml:space="preserve">: A </w:t>
      </w:r>
      <w:proofErr w:type="spellStart"/>
      <w:r w:rsidR="006F3634" w:rsidRPr="009373EA">
        <w:rPr>
          <w:color w:val="000000" w:themeColor="text1"/>
        </w:rPr>
        <w:t>path</w:t>
      </w:r>
      <w:proofErr w:type="spellEnd"/>
      <w:r w:rsidR="006F3634" w:rsidRPr="009373EA">
        <w:rPr>
          <w:color w:val="000000" w:themeColor="text1"/>
        </w:rPr>
        <w:t xml:space="preserve"> </w:t>
      </w:r>
      <w:proofErr w:type="spellStart"/>
      <w:r w:rsidR="006F3634" w:rsidRPr="009373EA">
        <w:rPr>
          <w:color w:val="000000" w:themeColor="text1"/>
        </w:rPr>
        <w:t>analysis</w:t>
      </w:r>
      <w:proofErr w:type="spellEnd"/>
      <w:r w:rsidR="006F3634" w:rsidRPr="009373EA">
        <w:rPr>
          <w:color w:val="000000" w:themeColor="text1"/>
        </w:rPr>
        <w:t xml:space="preserve">. </w:t>
      </w:r>
      <w:proofErr w:type="spellStart"/>
      <w:r w:rsidR="006F3634" w:rsidRPr="009373EA">
        <w:rPr>
          <w:i/>
          <w:iCs/>
          <w:color w:val="000000" w:themeColor="text1"/>
        </w:rPr>
        <w:t>Journal</w:t>
      </w:r>
      <w:proofErr w:type="spellEnd"/>
      <w:r w:rsidR="006F3634" w:rsidRPr="009373EA">
        <w:rPr>
          <w:i/>
          <w:iCs/>
          <w:color w:val="000000" w:themeColor="text1"/>
        </w:rPr>
        <w:t xml:space="preserve"> of </w:t>
      </w:r>
      <w:proofErr w:type="spellStart"/>
      <w:r w:rsidR="006F3634" w:rsidRPr="009373EA">
        <w:rPr>
          <w:i/>
          <w:iCs/>
          <w:color w:val="000000" w:themeColor="text1"/>
        </w:rPr>
        <w:t>Educational</w:t>
      </w:r>
      <w:proofErr w:type="spellEnd"/>
      <w:r w:rsidR="006F3634" w:rsidRPr="009373EA">
        <w:rPr>
          <w:i/>
          <w:iCs/>
          <w:color w:val="000000" w:themeColor="text1"/>
        </w:rPr>
        <w:t xml:space="preserve"> </w:t>
      </w:r>
      <w:proofErr w:type="spellStart"/>
      <w:r w:rsidR="006F3634" w:rsidRPr="009373EA">
        <w:rPr>
          <w:i/>
          <w:iCs/>
          <w:color w:val="000000" w:themeColor="text1"/>
        </w:rPr>
        <w:t>Psychology</w:t>
      </w:r>
      <w:proofErr w:type="spellEnd"/>
      <w:r w:rsidR="006F3634" w:rsidRPr="009373EA">
        <w:rPr>
          <w:color w:val="000000" w:themeColor="text1"/>
        </w:rPr>
        <w:t xml:space="preserve">, </w:t>
      </w:r>
      <w:r w:rsidR="006F3634" w:rsidRPr="009373EA">
        <w:rPr>
          <w:color w:val="000000" w:themeColor="text1"/>
        </w:rPr>
        <w:tab/>
      </w:r>
      <w:r w:rsidR="006F3634" w:rsidRPr="009373EA">
        <w:rPr>
          <w:i/>
          <w:iCs/>
          <w:color w:val="000000" w:themeColor="text1"/>
        </w:rPr>
        <w:t>86</w:t>
      </w:r>
      <w:r w:rsidR="006F3634" w:rsidRPr="009373EA">
        <w:rPr>
          <w:color w:val="000000" w:themeColor="text1"/>
        </w:rPr>
        <w:t xml:space="preserve">(2), 193-203. </w:t>
      </w:r>
    </w:p>
    <w:p w14:paraId="4E7FAF3E" w14:textId="00B4407B" w:rsidR="0097710B" w:rsidRPr="009373EA" w:rsidRDefault="0097710B" w:rsidP="001933AB">
      <w:pPr>
        <w:pStyle w:val="TEZ"/>
        <w:spacing w:after="0" w:line="360" w:lineRule="auto"/>
        <w:ind w:left="567" w:hanging="567"/>
        <w:rPr>
          <w:color w:val="000000" w:themeColor="text1"/>
        </w:rPr>
      </w:pPr>
      <w:proofErr w:type="spellStart"/>
      <w:r w:rsidRPr="009373EA">
        <w:rPr>
          <w:color w:val="000000" w:themeColor="text1"/>
        </w:rPr>
        <w:t>Polya</w:t>
      </w:r>
      <w:proofErr w:type="spellEnd"/>
      <w:r w:rsidRPr="009373EA">
        <w:rPr>
          <w:color w:val="000000" w:themeColor="text1"/>
        </w:rPr>
        <w:t xml:space="preserve">, G. (1973). </w:t>
      </w:r>
      <w:r w:rsidRPr="009373EA">
        <w:rPr>
          <w:i/>
          <w:iCs/>
          <w:color w:val="000000" w:themeColor="text1"/>
        </w:rPr>
        <w:t xml:space="preserve">How </w:t>
      </w:r>
      <w:proofErr w:type="spellStart"/>
      <w:r w:rsidRPr="009373EA">
        <w:rPr>
          <w:i/>
          <w:iCs/>
          <w:color w:val="000000" w:themeColor="text1"/>
        </w:rPr>
        <w:t>to</w:t>
      </w:r>
      <w:proofErr w:type="spellEnd"/>
      <w:r w:rsidRPr="009373EA">
        <w:rPr>
          <w:i/>
          <w:iCs/>
          <w:color w:val="000000" w:themeColor="text1"/>
        </w:rPr>
        <w:t xml:space="preserve"> </w:t>
      </w:r>
      <w:proofErr w:type="spellStart"/>
      <w:r w:rsidRPr="009373EA">
        <w:rPr>
          <w:i/>
          <w:iCs/>
          <w:color w:val="000000" w:themeColor="text1"/>
        </w:rPr>
        <w:t>solve</w:t>
      </w:r>
      <w:proofErr w:type="spellEnd"/>
      <w:r w:rsidRPr="009373EA">
        <w:rPr>
          <w:i/>
          <w:iCs/>
          <w:color w:val="000000" w:themeColor="text1"/>
        </w:rPr>
        <w:t xml:space="preserve"> it: A </w:t>
      </w:r>
      <w:proofErr w:type="spellStart"/>
      <w:r w:rsidRPr="009373EA">
        <w:rPr>
          <w:i/>
          <w:iCs/>
          <w:color w:val="000000" w:themeColor="text1"/>
        </w:rPr>
        <w:t>new</w:t>
      </w:r>
      <w:proofErr w:type="spellEnd"/>
      <w:r w:rsidRPr="009373EA">
        <w:rPr>
          <w:i/>
          <w:iCs/>
          <w:color w:val="000000" w:themeColor="text1"/>
        </w:rPr>
        <w:t xml:space="preserve"> </w:t>
      </w:r>
      <w:proofErr w:type="spellStart"/>
      <w:r w:rsidRPr="009373EA">
        <w:rPr>
          <w:i/>
          <w:iCs/>
          <w:color w:val="000000" w:themeColor="text1"/>
        </w:rPr>
        <w:t>aspect</w:t>
      </w:r>
      <w:proofErr w:type="spellEnd"/>
      <w:r w:rsidRPr="009373EA">
        <w:rPr>
          <w:i/>
          <w:iCs/>
          <w:color w:val="000000" w:themeColor="text1"/>
        </w:rPr>
        <w:t xml:space="preserve"> of </w:t>
      </w:r>
      <w:proofErr w:type="spellStart"/>
      <w:r w:rsidRPr="009373EA">
        <w:rPr>
          <w:i/>
          <w:iCs/>
          <w:color w:val="000000" w:themeColor="text1"/>
        </w:rPr>
        <w:t>mathematical</w:t>
      </w:r>
      <w:proofErr w:type="spellEnd"/>
      <w:r w:rsidRPr="009373EA">
        <w:rPr>
          <w:i/>
          <w:iCs/>
          <w:color w:val="000000" w:themeColor="text1"/>
        </w:rPr>
        <w:t xml:space="preserve"> </w:t>
      </w:r>
      <w:proofErr w:type="spellStart"/>
      <w:r w:rsidRPr="009373EA">
        <w:rPr>
          <w:i/>
          <w:iCs/>
          <w:color w:val="000000" w:themeColor="text1"/>
        </w:rPr>
        <w:t>method</w:t>
      </w:r>
      <w:proofErr w:type="spellEnd"/>
      <w:r w:rsidRPr="009373EA">
        <w:rPr>
          <w:color w:val="000000" w:themeColor="text1"/>
        </w:rPr>
        <w:t xml:space="preserve">. New Jersey: </w:t>
      </w:r>
      <w:r w:rsidRPr="009373EA">
        <w:rPr>
          <w:color w:val="000000" w:themeColor="text1"/>
        </w:rPr>
        <w:tab/>
        <w:t xml:space="preserve">Princeton </w:t>
      </w:r>
      <w:proofErr w:type="spellStart"/>
      <w:r w:rsidRPr="009373EA">
        <w:rPr>
          <w:color w:val="000000" w:themeColor="text1"/>
        </w:rPr>
        <w:t>University</w:t>
      </w:r>
      <w:proofErr w:type="spellEnd"/>
      <w:r w:rsidRPr="009373EA">
        <w:rPr>
          <w:color w:val="000000" w:themeColor="text1"/>
        </w:rPr>
        <w:t xml:space="preserve"> </w:t>
      </w:r>
      <w:proofErr w:type="spellStart"/>
      <w:r w:rsidRPr="009373EA">
        <w:rPr>
          <w:color w:val="000000" w:themeColor="text1"/>
        </w:rPr>
        <w:t>Press</w:t>
      </w:r>
      <w:proofErr w:type="spellEnd"/>
      <w:r w:rsidRPr="009373EA">
        <w:rPr>
          <w:color w:val="000000" w:themeColor="text1"/>
        </w:rPr>
        <w:t>.</w:t>
      </w:r>
    </w:p>
    <w:p w14:paraId="1E1A6934" w14:textId="16C454C2" w:rsidR="006F3634"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Reilly</w:t>
      </w:r>
      <w:proofErr w:type="spellEnd"/>
      <w:r w:rsidRPr="009373EA">
        <w:rPr>
          <w:color w:val="000000" w:themeColor="text1"/>
        </w:rPr>
        <w:t>, D</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Neumann</w:t>
      </w:r>
      <w:proofErr w:type="spellEnd"/>
      <w:r w:rsidRPr="009373EA">
        <w:rPr>
          <w:color w:val="000000" w:themeColor="text1"/>
        </w:rPr>
        <w:t>, D.</w:t>
      </w:r>
      <w:r w:rsidR="006F3634" w:rsidRPr="009373EA">
        <w:rPr>
          <w:color w:val="000000" w:themeColor="text1"/>
        </w:rPr>
        <w:t xml:space="preserve">L., &amp; </w:t>
      </w:r>
      <w:proofErr w:type="spellStart"/>
      <w:r w:rsidR="006F3634" w:rsidRPr="009373EA">
        <w:rPr>
          <w:color w:val="000000" w:themeColor="text1"/>
        </w:rPr>
        <w:t>Andrews</w:t>
      </w:r>
      <w:proofErr w:type="spellEnd"/>
      <w:r w:rsidR="006F3634" w:rsidRPr="009373EA">
        <w:rPr>
          <w:color w:val="000000" w:themeColor="text1"/>
        </w:rPr>
        <w:t xml:space="preserve">, G. (2019). </w:t>
      </w:r>
      <w:proofErr w:type="spellStart"/>
      <w:r w:rsidR="006F3634" w:rsidRPr="009373EA">
        <w:rPr>
          <w:color w:val="000000" w:themeColor="text1"/>
        </w:rPr>
        <w:t>Investigating</w:t>
      </w:r>
      <w:proofErr w:type="spellEnd"/>
      <w:r w:rsidR="006F3634" w:rsidRPr="009373EA">
        <w:rPr>
          <w:color w:val="000000" w:themeColor="text1"/>
        </w:rPr>
        <w:t xml:space="preserve"> </w:t>
      </w:r>
      <w:proofErr w:type="spellStart"/>
      <w:r w:rsidR="006F3634" w:rsidRPr="009373EA">
        <w:rPr>
          <w:color w:val="000000" w:themeColor="text1"/>
        </w:rPr>
        <w:t>gender</w:t>
      </w:r>
      <w:proofErr w:type="spellEnd"/>
      <w:r w:rsidR="006F3634" w:rsidRPr="009373EA">
        <w:rPr>
          <w:color w:val="000000" w:themeColor="text1"/>
        </w:rPr>
        <w:t xml:space="preserve"> </w:t>
      </w:r>
      <w:proofErr w:type="spellStart"/>
      <w:r w:rsidR="006F3634" w:rsidRPr="009373EA">
        <w:rPr>
          <w:color w:val="000000" w:themeColor="text1"/>
        </w:rPr>
        <w:t>differences</w:t>
      </w:r>
      <w:proofErr w:type="spellEnd"/>
      <w:r w:rsidR="006F3634" w:rsidRPr="009373EA">
        <w:rPr>
          <w:color w:val="000000" w:themeColor="text1"/>
        </w:rPr>
        <w:t xml:space="preserve"> in </w:t>
      </w:r>
      <w:r w:rsidR="006F3634" w:rsidRPr="009373EA">
        <w:rPr>
          <w:color w:val="000000" w:themeColor="text1"/>
        </w:rPr>
        <w:tab/>
      </w:r>
      <w:proofErr w:type="spellStart"/>
      <w:r w:rsidR="006F3634" w:rsidRPr="009373EA">
        <w:rPr>
          <w:color w:val="000000" w:themeColor="text1"/>
        </w:rPr>
        <w:t>mathematics</w:t>
      </w:r>
      <w:proofErr w:type="spellEnd"/>
      <w:r w:rsidR="006F3634" w:rsidRPr="009373EA">
        <w:rPr>
          <w:color w:val="000000" w:themeColor="text1"/>
        </w:rPr>
        <w:t xml:space="preserve"> </w:t>
      </w:r>
      <w:proofErr w:type="spellStart"/>
      <w:r w:rsidR="006F3634" w:rsidRPr="009373EA">
        <w:rPr>
          <w:color w:val="000000" w:themeColor="text1"/>
        </w:rPr>
        <w:t>and</w:t>
      </w:r>
      <w:proofErr w:type="spellEnd"/>
      <w:r w:rsidR="006F3634" w:rsidRPr="009373EA">
        <w:rPr>
          <w:color w:val="000000" w:themeColor="text1"/>
        </w:rPr>
        <w:t xml:space="preserve"> </w:t>
      </w:r>
      <w:proofErr w:type="spellStart"/>
      <w:r w:rsidR="006F3634" w:rsidRPr="009373EA">
        <w:rPr>
          <w:color w:val="000000" w:themeColor="text1"/>
        </w:rPr>
        <w:t>science</w:t>
      </w:r>
      <w:proofErr w:type="spellEnd"/>
      <w:r w:rsidR="006F3634" w:rsidRPr="009373EA">
        <w:rPr>
          <w:color w:val="000000" w:themeColor="text1"/>
        </w:rPr>
        <w:t xml:space="preserve">: </w:t>
      </w:r>
      <w:proofErr w:type="spellStart"/>
      <w:r w:rsidR="006F3634" w:rsidRPr="009373EA">
        <w:rPr>
          <w:color w:val="000000" w:themeColor="text1"/>
        </w:rPr>
        <w:t>Results</w:t>
      </w:r>
      <w:proofErr w:type="spellEnd"/>
      <w:r w:rsidR="006F3634" w:rsidRPr="009373EA">
        <w:rPr>
          <w:color w:val="000000" w:themeColor="text1"/>
        </w:rPr>
        <w:t xml:space="preserve"> </w:t>
      </w:r>
      <w:proofErr w:type="spellStart"/>
      <w:r w:rsidR="006F3634" w:rsidRPr="009373EA">
        <w:rPr>
          <w:color w:val="000000" w:themeColor="text1"/>
        </w:rPr>
        <w:t>from</w:t>
      </w:r>
      <w:proofErr w:type="spellEnd"/>
      <w:r w:rsidR="006F3634" w:rsidRPr="009373EA">
        <w:rPr>
          <w:color w:val="000000" w:themeColor="text1"/>
        </w:rPr>
        <w:t xml:space="preserve"> </w:t>
      </w:r>
      <w:proofErr w:type="spellStart"/>
      <w:r w:rsidR="006F3634" w:rsidRPr="009373EA">
        <w:rPr>
          <w:color w:val="000000" w:themeColor="text1"/>
        </w:rPr>
        <w:t>the</w:t>
      </w:r>
      <w:proofErr w:type="spellEnd"/>
      <w:r w:rsidR="006F3634" w:rsidRPr="009373EA">
        <w:rPr>
          <w:color w:val="000000" w:themeColor="text1"/>
        </w:rPr>
        <w:t xml:space="preserve"> 2011 </w:t>
      </w:r>
      <w:proofErr w:type="spellStart"/>
      <w:r w:rsidR="006F3634" w:rsidRPr="009373EA">
        <w:rPr>
          <w:color w:val="000000" w:themeColor="text1"/>
        </w:rPr>
        <w:t>trends</w:t>
      </w:r>
      <w:proofErr w:type="spellEnd"/>
      <w:r w:rsidR="006F3634" w:rsidRPr="009373EA">
        <w:rPr>
          <w:color w:val="000000" w:themeColor="text1"/>
        </w:rPr>
        <w:t xml:space="preserve"> in </w:t>
      </w:r>
      <w:proofErr w:type="spellStart"/>
      <w:r w:rsidR="006F3634" w:rsidRPr="009373EA">
        <w:rPr>
          <w:color w:val="000000" w:themeColor="text1"/>
        </w:rPr>
        <w:t>mathematics</w:t>
      </w:r>
      <w:proofErr w:type="spellEnd"/>
      <w:r w:rsidR="006F3634" w:rsidRPr="009373EA">
        <w:rPr>
          <w:color w:val="000000" w:themeColor="text1"/>
        </w:rPr>
        <w:t xml:space="preserve"> </w:t>
      </w:r>
      <w:proofErr w:type="spellStart"/>
      <w:r w:rsidR="006F3634" w:rsidRPr="009373EA">
        <w:rPr>
          <w:color w:val="000000" w:themeColor="text1"/>
        </w:rPr>
        <w:t>and</w:t>
      </w:r>
      <w:proofErr w:type="spellEnd"/>
      <w:r w:rsidR="006F3634" w:rsidRPr="009373EA">
        <w:rPr>
          <w:color w:val="000000" w:themeColor="text1"/>
        </w:rPr>
        <w:t xml:space="preserve"> </w:t>
      </w:r>
      <w:proofErr w:type="spellStart"/>
      <w:r w:rsidR="006F3634" w:rsidRPr="009373EA">
        <w:rPr>
          <w:color w:val="000000" w:themeColor="text1"/>
        </w:rPr>
        <w:t>science</w:t>
      </w:r>
      <w:proofErr w:type="spellEnd"/>
      <w:r w:rsidR="006F3634" w:rsidRPr="009373EA">
        <w:rPr>
          <w:color w:val="000000" w:themeColor="text1"/>
        </w:rPr>
        <w:t xml:space="preserve"> </w:t>
      </w:r>
      <w:r w:rsidR="006F3634" w:rsidRPr="009373EA">
        <w:rPr>
          <w:color w:val="000000" w:themeColor="text1"/>
        </w:rPr>
        <w:tab/>
      </w:r>
      <w:proofErr w:type="spellStart"/>
      <w:r w:rsidR="006F3634" w:rsidRPr="009373EA">
        <w:rPr>
          <w:color w:val="000000" w:themeColor="text1"/>
        </w:rPr>
        <w:t>survey</w:t>
      </w:r>
      <w:proofErr w:type="spellEnd"/>
      <w:r w:rsidR="006F3634" w:rsidRPr="009373EA">
        <w:rPr>
          <w:color w:val="000000" w:themeColor="text1"/>
        </w:rPr>
        <w:t xml:space="preserve">. </w:t>
      </w:r>
      <w:proofErr w:type="spellStart"/>
      <w:r w:rsidR="006F3634" w:rsidRPr="009373EA">
        <w:rPr>
          <w:i/>
          <w:color w:val="000000" w:themeColor="text1"/>
        </w:rPr>
        <w:t>Research</w:t>
      </w:r>
      <w:proofErr w:type="spellEnd"/>
      <w:r w:rsidR="006F3634" w:rsidRPr="009373EA">
        <w:rPr>
          <w:i/>
          <w:color w:val="000000" w:themeColor="text1"/>
        </w:rPr>
        <w:t xml:space="preserve"> in </w:t>
      </w:r>
      <w:proofErr w:type="spellStart"/>
      <w:r w:rsidR="006F3634" w:rsidRPr="009373EA">
        <w:rPr>
          <w:i/>
          <w:color w:val="000000" w:themeColor="text1"/>
        </w:rPr>
        <w:t>Science</w:t>
      </w:r>
      <w:proofErr w:type="spellEnd"/>
      <w:r w:rsidR="006F3634" w:rsidRPr="009373EA">
        <w:rPr>
          <w:i/>
          <w:color w:val="000000" w:themeColor="text1"/>
        </w:rPr>
        <w:t xml:space="preserve"> </w:t>
      </w:r>
      <w:proofErr w:type="spellStart"/>
      <w:r w:rsidR="006F3634" w:rsidRPr="009373EA">
        <w:rPr>
          <w:i/>
          <w:color w:val="000000" w:themeColor="text1"/>
        </w:rPr>
        <w:t>Education</w:t>
      </w:r>
      <w:proofErr w:type="spellEnd"/>
      <w:r w:rsidR="006F3634" w:rsidRPr="009373EA">
        <w:rPr>
          <w:color w:val="000000" w:themeColor="text1"/>
        </w:rPr>
        <w:t xml:space="preserve">, </w:t>
      </w:r>
      <w:r w:rsidR="006F3634" w:rsidRPr="009373EA">
        <w:rPr>
          <w:i/>
          <w:iCs/>
          <w:color w:val="000000" w:themeColor="text1"/>
        </w:rPr>
        <w:t>49</w:t>
      </w:r>
      <w:r w:rsidR="006F3634" w:rsidRPr="009373EA">
        <w:rPr>
          <w:color w:val="000000" w:themeColor="text1"/>
        </w:rPr>
        <w:t xml:space="preserve">(1), 25-50. </w:t>
      </w:r>
    </w:p>
    <w:p w14:paraId="5EBD31CE" w14:textId="11E3EFE4" w:rsidR="008E27D7"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Ruane</w:t>
      </w:r>
      <w:proofErr w:type="spellEnd"/>
      <w:r w:rsidRPr="009373EA">
        <w:rPr>
          <w:color w:val="000000" w:themeColor="text1"/>
        </w:rPr>
        <w:t>, J.</w:t>
      </w:r>
      <w:r w:rsidR="003579BC" w:rsidRPr="009373EA">
        <w:rPr>
          <w:color w:val="000000" w:themeColor="text1"/>
        </w:rPr>
        <w:t xml:space="preserve">M. (2005). </w:t>
      </w:r>
      <w:r w:rsidR="003579BC" w:rsidRPr="009373EA">
        <w:rPr>
          <w:i/>
          <w:iCs/>
          <w:color w:val="000000" w:themeColor="text1"/>
        </w:rPr>
        <w:t xml:space="preserve">Essentials of </w:t>
      </w:r>
      <w:proofErr w:type="spellStart"/>
      <w:r w:rsidRPr="009373EA">
        <w:rPr>
          <w:i/>
          <w:iCs/>
          <w:color w:val="000000" w:themeColor="text1"/>
        </w:rPr>
        <w:t>research</w:t>
      </w:r>
      <w:proofErr w:type="spellEnd"/>
      <w:r w:rsidRPr="009373EA">
        <w:rPr>
          <w:i/>
          <w:iCs/>
          <w:color w:val="000000" w:themeColor="text1"/>
        </w:rPr>
        <w:t xml:space="preserve"> </w:t>
      </w:r>
      <w:proofErr w:type="spellStart"/>
      <w:r w:rsidRPr="009373EA">
        <w:rPr>
          <w:i/>
          <w:iCs/>
          <w:color w:val="000000" w:themeColor="text1"/>
        </w:rPr>
        <w:t>methods</w:t>
      </w:r>
      <w:proofErr w:type="spellEnd"/>
      <w:r w:rsidRPr="009373EA">
        <w:rPr>
          <w:i/>
          <w:iCs/>
          <w:color w:val="000000" w:themeColor="text1"/>
        </w:rPr>
        <w:t xml:space="preserve"> </w:t>
      </w:r>
      <w:r w:rsidR="003579BC" w:rsidRPr="009373EA">
        <w:rPr>
          <w:i/>
          <w:iCs/>
          <w:color w:val="000000" w:themeColor="text1"/>
        </w:rPr>
        <w:t>–</w:t>
      </w:r>
      <w:r w:rsidRPr="009373EA">
        <w:rPr>
          <w:i/>
          <w:iCs/>
          <w:color w:val="000000" w:themeColor="text1"/>
        </w:rPr>
        <w:t xml:space="preserve"> </w:t>
      </w:r>
      <w:r w:rsidR="003579BC" w:rsidRPr="009373EA">
        <w:rPr>
          <w:i/>
          <w:iCs/>
          <w:color w:val="000000" w:themeColor="text1"/>
        </w:rPr>
        <w:t xml:space="preserve">A </w:t>
      </w:r>
      <w:proofErr w:type="spellStart"/>
      <w:r w:rsidR="003579BC" w:rsidRPr="009373EA">
        <w:rPr>
          <w:i/>
          <w:iCs/>
          <w:color w:val="000000" w:themeColor="text1"/>
        </w:rPr>
        <w:t>guide</w:t>
      </w:r>
      <w:proofErr w:type="spellEnd"/>
      <w:r w:rsidR="003579BC" w:rsidRPr="009373EA">
        <w:rPr>
          <w:i/>
          <w:iCs/>
          <w:color w:val="000000" w:themeColor="text1"/>
        </w:rPr>
        <w:t xml:space="preserve"> </w:t>
      </w:r>
      <w:proofErr w:type="spellStart"/>
      <w:r w:rsidR="003579BC" w:rsidRPr="009373EA">
        <w:rPr>
          <w:i/>
          <w:iCs/>
          <w:color w:val="000000" w:themeColor="text1"/>
        </w:rPr>
        <w:t>to</w:t>
      </w:r>
      <w:proofErr w:type="spellEnd"/>
      <w:r w:rsidR="003579BC" w:rsidRPr="009373EA">
        <w:rPr>
          <w:i/>
          <w:iCs/>
          <w:color w:val="000000" w:themeColor="text1"/>
        </w:rPr>
        <w:t xml:space="preserve"> </w:t>
      </w:r>
      <w:proofErr w:type="spellStart"/>
      <w:r w:rsidR="003579BC" w:rsidRPr="009373EA">
        <w:rPr>
          <w:i/>
          <w:iCs/>
          <w:color w:val="000000" w:themeColor="text1"/>
        </w:rPr>
        <w:t>social</w:t>
      </w:r>
      <w:proofErr w:type="spellEnd"/>
      <w:r w:rsidR="003579BC" w:rsidRPr="009373EA">
        <w:rPr>
          <w:i/>
          <w:iCs/>
          <w:color w:val="000000" w:themeColor="text1"/>
        </w:rPr>
        <w:t xml:space="preserve"> </w:t>
      </w:r>
      <w:proofErr w:type="spellStart"/>
      <w:r w:rsidR="003579BC" w:rsidRPr="009373EA">
        <w:rPr>
          <w:i/>
          <w:iCs/>
          <w:color w:val="000000" w:themeColor="text1"/>
        </w:rPr>
        <w:t>science</w:t>
      </w:r>
      <w:proofErr w:type="spellEnd"/>
      <w:r w:rsidR="003579BC" w:rsidRPr="009373EA">
        <w:rPr>
          <w:i/>
          <w:iCs/>
          <w:color w:val="000000" w:themeColor="text1"/>
        </w:rPr>
        <w:t xml:space="preserve"> </w:t>
      </w:r>
      <w:proofErr w:type="spellStart"/>
      <w:r w:rsidR="003579BC" w:rsidRPr="009373EA">
        <w:rPr>
          <w:i/>
          <w:iCs/>
          <w:color w:val="000000" w:themeColor="text1"/>
        </w:rPr>
        <w:t>research</w:t>
      </w:r>
      <w:proofErr w:type="spellEnd"/>
      <w:r w:rsidR="003579BC" w:rsidRPr="009373EA">
        <w:rPr>
          <w:color w:val="000000" w:themeColor="text1"/>
        </w:rPr>
        <w:t xml:space="preserve">. </w:t>
      </w:r>
      <w:r w:rsidR="003579BC" w:rsidRPr="009373EA">
        <w:rPr>
          <w:color w:val="000000" w:themeColor="text1"/>
        </w:rPr>
        <w:tab/>
      </w:r>
      <w:proofErr w:type="spellStart"/>
      <w:r w:rsidR="003579BC" w:rsidRPr="009373EA">
        <w:rPr>
          <w:color w:val="000000" w:themeColor="text1"/>
        </w:rPr>
        <w:t>Blackwell</w:t>
      </w:r>
      <w:proofErr w:type="spellEnd"/>
      <w:r w:rsidR="003579BC" w:rsidRPr="009373EA">
        <w:rPr>
          <w:color w:val="000000" w:themeColor="text1"/>
        </w:rPr>
        <w:t xml:space="preserve"> Publishing, </w:t>
      </w:r>
      <w:proofErr w:type="spellStart"/>
      <w:r w:rsidR="003579BC" w:rsidRPr="009373EA">
        <w:rPr>
          <w:color w:val="000000" w:themeColor="text1"/>
        </w:rPr>
        <w:t>Australia</w:t>
      </w:r>
      <w:proofErr w:type="spellEnd"/>
      <w:r w:rsidR="003579BC" w:rsidRPr="009373EA">
        <w:rPr>
          <w:color w:val="000000" w:themeColor="text1"/>
        </w:rPr>
        <w:t>.</w:t>
      </w:r>
    </w:p>
    <w:p w14:paraId="4FA1B33D" w14:textId="188E1BE6" w:rsidR="00C97CD8" w:rsidRPr="009373EA" w:rsidRDefault="00C97CD8" w:rsidP="001933AB">
      <w:pPr>
        <w:pStyle w:val="TEZ"/>
        <w:spacing w:after="0" w:line="360" w:lineRule="auto"/>
        <w:ind w:left="567" w:hanging="567"/>
        <w:rPr>
          <w:color w:val="000000" w:themeColor="text1"/>
        </w:rPr>
      </w:pPr>
      <w:r w:rsidRPr="009373EA">
        <w:rPr>
          <w:color w:val="000000" w:themeColor="text1"/>
        </w:rPr>
        <w:t xml:space="preserve">Semizoğlu, R. (2013). </w:t>
      </w:r>
      <w:r w:rsidRPr="009373EA">
        <w:rPr>
          <w:i/>
          <w:color w:val="000000" w:themeColor="text1"/>
        </w:rPr>
        <w:t xml:space="preserve">İlköğretim 5. Sınıf öğrencilerinin okuduğunu anlama ve görsel okuma </w:t>
      </w:r>
      <w:r w:rsidRPr="009373EA">
        <w:rPr>
          <w:i/>
          <w:color w:val="000000" w:themeColor="text1"/>
        </w:rPr>
        <w:tab/>
        <w:t>düzeyi ile problem kurma becerisi arasındaki ilişkinin incelenmesi</w:t>
      </w:r>
      <w:r w:rsidRPr="009373EA">
        <w:rPr>
          <w:color w:val="000000" w:themeColor="text1"/>
        </w:rPr>
        <w:t xml:space="preserve">. </w:t>
      </w:r>
      <w:r w:rsidR="00CE796C" w:rsidRPr="009373EA">
        <w:rPr>
          <w:color w:val="000000" w:themeColor="text1"/>
        </w:rPr>
        <w:t>(</w:t>
      </w:r>
      <w:r w:rsidRPr="009373EA">
        <w:rPr>
          <w:color w:val="000000" w:themeColor="text1"/>
        </w:rPr>
        <w:t xml:space="preserve">Yayımlanmamış </w:t>
      </w:r>
      <w:r w:rsidRPr="009373EA">
        <w:rPr>
          <w:color w:val="000000" w:themeColor="text1"/>
        </w:rPr>
        <w:tab/>
        <w:t xml:space="preserve">yüksek lisans </w:t>
      </w:r>
      <w:r w:rsidRPr="009373EA">
        <w:rPr>
          <w:color w:val="000000" w:themeColor="text1"/>
        </w:rPr>
        <w:tab/>
        <w:t>tezi</w:t>
      </w:r>
      <w:r w:rsidR="00CE796C" w:rsidRPr="009373EA">
        <w:rPr>
          <w:color w:val="000000" w:themeColor="text1"/>
        </w:rPr>
        <w:t>).</w:t>
      </w:r>
      <w:r w:rsidRPr="009373EA">
        <w:rPr>
          <w:color w:val="000000" w:themeColor="text1"/>
        </w:rPr>
        <w:t xml:space="preserve"> </w:t>
      </w:r>
      <w:proofErr w:type="gramStart"/>
      <w:r w:rsidRPr="009373EA">
        <w:rPr>
          <w:color w:val="000000" w:themeColor="text1"/>
        </w:rPr>
        <w:t>Gazi Üniversitesi, Ankara.</w:t>
      </w:r>
      <w:proofErr w:type="gramEnd"/>
    </w:p>
    <w:p w14:paraId="0B9B9540" w14:textId="298121B8" w:rsidR="0097710B" w:rsidRPr="009373EA" w:rsidRDefault="00D75D38" w:rsidP="001933AB">
      <w:pPr>
        <w:pStyle w:val="TEZ"/>
        <w:spacing w:after="0" w:line="360" w:lineRule="auto"/>
        <w:ind w:left="567" w:hanging="567"/>
        <w:rPr>
          <w:color w:val="000000" w:themeColor="text1"/>
        </w:rPr>
      </w:pPr>
      <w:r w:rsidRPr="009373EA">
        <w:rPr>
          <w:color w:val="000000" w:themeColor="text1"/>
        </w:rPr>
        <w:lastRenderedPageBreak/>
        <w:t>Silver, E.</w:t>
      </w:r>
      <w:r w:rsidR="0097710B" w:rsidRPr="009373EA">
        <w:rPr>
          <w:color w:val="000000" w:themeColor="text1"/>
        </w:rPr>
        <w:t xml:space="preserve">A. (1987). </w:t>
      </w:r>
      <w:proofErr w:type="spellStart"/>
      <w:r w:rsidR="0097710B" w:rsidRPr="009373EA">
        <w:rPr>
          <w:color w:val="000000" w:themeColor="text1"/>
        </w:rPr>
        <w:t>Foundations</w:t>
      </w:r>
      <w:proofErr w:type="spellEnd"/>
      <w:r w:rsidR="0097710B" w:rsidRPr="009373EA">
        <w:rPr>
          <w:color w:val="000000" w:themeColor="text1"/>
        </w:rPr>
        <w:t xml:space="preserve"> of </w:t>
      </w:r>
      <w:proofErr w:type="spellStart"/>
      <w:r w:rsidR="0097710B" w:rsidRPr="009373EA">
        <w:rPr>
          <w:color w:val="000000" w:themeColor="text1"/>
        </w:rPr>
        <w:t>cognitive</w:t>
      </w:r>
      <w:proofErr w:type="spellEnd"/>
      <w:r w:rsidR="0097710B" w:rsidRPr="009373EA">
        <w:rPr>
          <w:color w:val="000000" w:themeColor="text1"/>
        </w:rPr>
        <w:t xml:space="preserve"> </w:t>
      </w:r>
      <w:proofErr w:type="spellStart"/>
      <w:r w:rsidR="0097710B" w:rsidRPr="009373EA">
        <w:rPr>
          <w:color w:val="000000" w:themeColor="text1"/>
        </w:rPr>
        <w:t>theory</w:t>
      </w:r>
      <w:proofErr w:type="spellEnd"/>
      <w:r w:rsidR="0097710B" w:rsidRPr="009373EA">
        <w:rPr>
          <w:color w:val="000000" w:themeColor="text1"/>
        </w:rPr>
        <w:t xml:space="preserve"> </w:t>
      </w:r>
      <w:proofErr w:type="spellStart"/>
      <w:r w:rsidR="0097710B" w:rsidRPr="009373EA">
        <w:rPr>
          <w:color w:val="000000" w:themeColor="text1"/>
        </w:rPr>
        <w:t>and</w:t>
      </w:r>
      <w:proofErr w:type="spellEnd"/>
      <w:r w:rsidR="0097710B" w:rsidRPr="009373EA">
        <w:rPr>
          <w:color w:val="000000" w:themeColor="text1"/>
        </w:rPr>
        <w:t xml:space="preserve"> </w:t>
      </w:r>
      <w:proofErr w:type="spellStart"/>
      <w:r w:rsidR="0097710B" w:rsidRPr="009373EA">
        <w:rPr>
          <w:color w:val="000000" w:themeColor="text1"/>
        </w:rPr>
        <w:t>research</w:t>
      </w:r>
      <w:proofErr w:type="spellEnd"/>
      <w:r w:rsidR="0097710B" w:rsidRPr="009373EA">
        <w:rPr>
          <w:color w:val="000000" w:themeColor="text1"/>
        </w:rPr>
        <w:t xml:space="preserve"> </w:t>
      </w:r>
      <w:proofErr w:type="spellStart"/>
      <w:r w:rsidR="0097710B" w:rsidRPr="009373EA">
        <w:rPr>
          <w:color w:val="000000" w:themeColor="text1"/>
        </w:rPr>
        <w:t>for</w:t>
      </w:r>
      <w:proofErr w:type="spellEnd"/>
      <w:r w:rsidR="0097710B" w:rsidRPr="009373EA">
        <w:rPr>
          <w:color w:val="000000" w:themeColor="text1"/>
        </w:rPr>
        <w:t xml:space="preserve"> </w:t>
      </w:r>
      <w:proofErr w:type="spellStart"/>
      <w:r w:rsidR="0097710B" w:rsidRPr="009373EA">
        <w:rPr>
          <w:color w:val="000000" w:themeColor="text1"/>
        </w:rPr>
        <w:t>mathematics</w:t>
      </w:r>
      <w:proofErr w:type="spellEnd"/>
      <w:r w:rsidR="0097710B" w:rsidRPr="009373EA">
        <w:rPr>
          <w:color w:val="000000" w:themeColor="text1"/>
        </w:rPr>
        <w:t xml:space="preserve"> problem-</w:t>
      </w:r>
      <w:r w:rsidR="0097710B" w:rsidRPr="009373EA">
        <w:rPr>
          <w:color w:val="000000" w:themeColor="text1"/>
        </w:rPr>
        <w:tab/>
      </w:r>
      <w:proofErr w:type="spellStart"/>
      <w:r w:rsidR="0097710B" w:rsidRPr="009373EA">
        <w:rPr>
          <w:color w:val="000000" w:themeColor="text1"/>
        </w:rPr>
        <w:t>solving</w:t>
      </w:r>
      <w:proofErr w:type="spellEnd"/>
      <w:r w:rsidR="0097710B" w:rsidRPr="009373EA">
        <w:rPr>
          <w:color w:val="000000" w:themeColor="text1"/>
        </w:rPr>
        <w:t xml:space="preserve"> </w:t>
      </w:r>
      <w:proofErr w:type="spellStart"/>
      <w:r w:rsidR="0097710B" w:rsidRPr="009373EA">
        <w:rPr>
          <w:color w:val="000000" w:themeColor="text1"/>
        </w:rPr>
        <w:t>instruction</w:t>
      </w:r>
      <w:proofErr w:type="spellEnd"/>
      <w:r w:rsidR="0097710B" w:rsidRPr="009373EA">
        <w:rPr>
          <w:color w:val="000000" w:themeColor="text1"/>
        </w:rPr>
        <w:t xml:space="preserve">. </w:t>
      </w:r>
      <w:proofErr w:type="spellStart"/>
      <w:r w:rsidR="0097710B" w:rsidRPr="009373EA">
        <w:rPr>
          <w:color w:val="000000" w:themeColor="text1"/>
        </w:rPr>
        <w:t>In</w:t>
      </w:r>
      <w:proofErr w:type="spellEnd"/>
      <w:r w:rsidR="0097710B" w:rsidRPr="009373EA">
        <w:rPr>
          <w:color w:val="000000" w:themeColor="text1"/>
        </w:rPr>
        <w:t xml:space="preserve"> </w:t>
      </w:r>
      <w:proofErr w:type="spellStart"/>
      <w:r w:rsidR="0097710B" w:rsidRPr="009373EA">
        <w:rPr>
          <w:i/>
          <w:iCs/>
          <w:color w:val="000000" w:themeColor="text1"/>
        </w:rPr>
        <w:t>Cognitive</w:t>
      </w:r>
      <w:proofErr w:type="spellEnd"/>
      <w:r w:rsidR="0097710B" w:rsidRPr="009373EA">
        <w:rPr>
          <w:i/>
          <w:iCs/>
          <w:color w:val="000000" w:themeColor="text1"/>
        </w:rPr>
        <w:t xml:space="preserve"> </w:t>
      </w:r>
      <w:proofErr w:type="spellStart"/>
      <w:r w:rsidR="0097710B" w:rsidRPr="009373EA">
        <w:rPr>
          <w:i/>
          <w:iCs/>
          <w:color w:val="000000" w:themeColor="text1"/>
        </w:rPr>
        <w:t>Science</w:t>
      </w:r>
      <w:proofErr w:type="spellEnd"/>
      <w:r w:rsidR="0097710B" w:rsidRPr="009373EA">
        <w:rPr>
          <w:i/>
          <w:iCs/>
          <w:color w:val="000000" w:themeColor="text1"/>
        </w:rPr>
        <w:t xml:space="preserve"> </w:t>
      </w:r>
      <w:proofErr w:type="spellStart"/>
      <w:r w:rsidR="0097710B" w:rsidRPr="009373EA">
        <w:rPr>
          <w:i/>
          <w:iCs/>
          <w:color w:val="000000" w:themeColor="text1"/>
        </w:rPr>
        <w:t>and</w:t>
      </w:r>
      <w:proofErr w:type="spellEnd"/>
      <w:r w:rsidR="0097710B" w:rsidRPr="009373EA">
        <w:rPr>
          <w:i/>
          <w:iCs/>
          <w:color w:val="000000" w:themeColor="text1"/>
        </w:rPr>
        <w:t xml:space="preserve"> </w:t>
      </w:r>
      <w:proofErr w:type="spellStart"/>
      <w:r w:rsidR="0097710B" w:rsidRPr="009373EA">
        <w:rPr>
          <w:i/>
          <w:iCs/>
          <w:color w:val="000000" w:themeColor="text1"/>
        </w:rPr>
        <w:t>Mathematics</w:t>
      </w:r>
      <w:proofErr w:type="spellEnd"/>
      <w:r w:rsidR="0097710B" w:rsidRPr="009373EA">
        <w:rPr>
          <w:i/>
          <w:iCs/>
          <w:color w:val="000000" w:themeColor="text1"/>
        </w:rPr>
        <w:t xml:space="preserve"> </w:t>
      </w:r>
      <w:proofErr w:type="spellStart"/>
      <w:r w:rsidR="0097710B" w:rsidRPr="009373EA">
        <w:rPr>
          <w:i/>
          <w:iCs/>
          <w:color w:val="000000" w:themeColor="text1"/>
        </w:rPr>
        <w:t>Education</w:t>
      </w:r>
      <w:proofErr w:type="spellEnd"/>
      <w:r w:rsidR="0097710B" w:rsidRPr="009373EA">
        <w:rPr>
          <w:i/>
          <w:iCs/>
          <w:color w:val="000000" w:themeColor="text1"/>
        </w:rPr>
        <w:t xml:space="preserve"> </w:t>
      </w:r>
      <w:r w:rsidR="0097710B" w:rsidRPr="009373EA">
        <w:rPr>
          <w:color w:val="000000" w:themeColor="text1"/>
        </w:rPr>
        <w:t xml:space="preserve">(Ed. </w:t>
      </w:r>
      <w:r w:rsidR="0097710B" w:rsidRPr="009373EA">
        <w:rPr>
          <w:color w:val="000000" w:themeColor="text1"/>
        </w:rPr>
        <w:tab/>
      </w:r>
      <w:proofErr w:type="spellStart"/>
      <w:r w:rsidR="0097710B" w:rsidRPr="009373EA">
        <w:rPr>
          <w:color w:val="000000" w:themeColor="text1"/>
        </w:rPr>
        <w:t>Schoenfeld</w:t>
      </w:r>
      <w:proofErr w:type="spellEnd"/>
      <w:r w:rsidR="0097710B" w:rsidRPr="009373EA">
        <w:rPr>
          <w:color w:val="000000" w:themeColor="text1"/>
        </w:rPr>
        <w:t xml:space="preserve"> H. A.). New Jersey: </w:t>
      </w:r>
      <w:proofErr w:type="spellStart"/>
      <w:r w:rsidR="0097710B" w:rsidRPr="009373EA">
        <w:rPr>
          <w:color w:val="000000" w:themeColor="text1"/>
        </w:rPr>
        <w:t>Routledge</w:t>
      </w:r>
      <w:proofErr w:type="spellEnd"/>
      <w:r w:rsidR="0097710B" w:rsidRPr="009373EA">
        <w:rPr>
          <w:color w:val="000000" w:themeColor="text1"/>
        </w:rPr>
        <w:t>.</w:t>
      </w:r>
    </w:p>
    <w:p w14:paraId="048C2ECF" w14:textId="029087AE" w:rsidR="0097710B" w:rsidRPr="009373EA" w:rsidRDefault="00D75D38" w:rsidP="001933AB">
      <w:pPr>
        <w:pStyle w:val="TEZ"/>
        <w:spacing w:after="0" w:line="360" w:lineRule="auto"/>
        <w:ind w:left="567" w:hanging="567"/>
        <w:rPr>
          <w:color w:val="000000" w:themeColor="text1"/>
        </w:rPr>
      </w:pPr>
      <w:r w:rsidRPr="009373EA">
        <w:rPr>
          <w:color w:val="000000" w:themeColor="text1"/>
        </w:rPr>
        <w:t>Silver, E.</w:t>
      </w:r>
      <w:r w:rsidR="0097710B" w:rsidRPr="009373EA">
        <w:rPr>
          <w:color w:val="000000" w:themeColor="text1"/>
        </w:rPr>
        <w:t>A</w:t>
      </w:r>
      <w:proofErr w:type="gramStart"/>
      <w:r w:rsidR="0097710B" w:rsidRPr="009373EA">
        <w:rPr>
          <w:color w:val="000000" w:themeColor="text1"/>
        </w:rPr>
        <w:t>.,</w:t>
      </w:r>
      <w:proofErr w:type="gramEnd"/>
      <w:r w:rsidR="0097710B" w:rsidRPr="009373EA">
        <w:rPr>
          <w:color w:val="000000" w:themeColor="text1"/>
        </w:rPr>
        <w:t xml:space="preserve"> &amp; </w:t>
      </w:r>
      <w:proofErr w:type="spellStart"/>
      <w:r w:rsidR="0097710B" w:rsidRPr="009373EA">
        <w:rPr>
          <w:color w:val="000000" w:themeColor="text1"/>
        </w:rPr>
        <w:t>Cai</w:t>
      </w:r>
      <w:proofErr w:type="spellEnd"/>
      <w:r w:rsidR="0097710B" w:rsidRPr="009373EA">
        <w:rPr>
          <w:color w:val="000000" w:themeColor="text1"/>
        </w:rPr>
        <w:t xml:space="preserve">, J. (1996). An </w:t>
      </w:r>
      <w:proofErr w:type="spellStart"/>
      <w:r w:rsidR="0097710B" w:rsidRPr="009373EA">
        <w:rPr>
          <w:color w:val="000000" w:themeColor="text1"/>
        </w:rPr>
        <w:t>analysis</w:t>
      </w:r>
      <w:proofErr w:type="spellEnd"/>
      <w:r w:rsidR="0097710B" w:rsidRPr="009373EA">
        <w:rPr>
          <w:color w:val="000000" w:themeColor="text1"/>
        </w:rPr>
        <w:t xml:space="preserve"> of </w:t>
      </w:r>
      <w:proofErr w:type="spellStart"/>
      <w:r w:rsidR="0097710B" w:rsidRPr="009373EA">
        <w:rPr>
          <w:color w:val="000000" w:themeColor="text1"/>
        </w:rPr>
        <w:t>arithmetic</w:t>
      </w:r>
      <w:proofErr w:type="spellEnd"/>
      <w:r w:rsidR="0097710B" w:rsidRPr="009373EA">
        <w:rPr>
          <w:color w:val="000000" w:themeColor="text1"/>
        </w:rPr>
        <w:t xml:space="preserve"> problem </w:t>
      </w:r>
      <w:proofErr w:type="spellStart"/>
      <w:r w:rsidR="0097710B" w:rsidRPr="009373EA">
        <w:rPr>
          <w:color w:val="000000" w:themeColor="text1"/>
        </w:rPr>
        <w:t>posing</w:t>
      </w:r>
      <w:proofErr w:type="spellEnd"/>
      <w:r w:rsidR="0097710B" w:rsidRPr="009373EA">
        <w:rPr>
          <w:color w:val="000000" w:themeColor="text1"/>
        </w:rPr>
        <w:t xml:space="preserve"> </w:t>
      </w:r>
      <w:proofErr w:type="spellStart"/>
      <w:r w:rsidR="0097710B" w:rsidRPr="009373EA">
        <w:rPr>
          <w:color w:val="000000" w:themeColor="text1"/>
        </w:rPr>
        <w:t>by</w:t>
      </w:r>
      <w:proofErr w:type="spellEnd"/>
      <w:r w:rsidR="0097710B" w:rsidRPr="009373EA">
        <w:rPr>
          <w:color w:val="000000" w:themeColor="text1"/>
        </w:rPr>
        <w:t xml:space="preserve"> </w:t>
      </w:r>
      <w:proofErr w:type="spellStart"/>
      <w:r w:rsidR="0097710B" w:rsidRPr="009373EA">
        <w:rPr>
          <w:color w:val="000000" w:themeColor="text1"/>
        </w:rPr>
        <w:t>middle</w:t>
      </w:r>
      <w:proofErr w:type="spellEnd"/>
      <w:r w:rsidR="0097710B" w:rsidRPr="009373EA">
        <w:rPr>
          <w:color w:val="000000" w:themeColor="text1"/>
        </w:rPr>
        <w:t xml:space="preserve"> </w:t>
      </w:r>
      <w:proofErr w:type="spellStart"/>
      <w:r w:rsidR="0097710B" w:rsidRPr="009373EA">
        <w:rPr>
          <w:color w:val="000000" w:themeColor="text1"/>
        </w:rPr>
        <w:t>school</w:t>
      </w:r>
      <w:proofErr w:type="spellEnd"/>
      <w:r w:rsidR="0097710B" w:rsidRPr="009373EA">
        <w:rPr>
          <w:color w:val="000000" w:themeColor="text1"/>
        </w:rPr>
        <w:t xml:space="preserve">. </w:t>
      </w:r>
      <w:r w:rsidR="0097710B" w:rsidRPr="009373EA">
        <w:rPr>
          <w:color w:val="000000" w:themeColor="text1"/>
        </w:rPr>
        <w:tab/>
      </w:r>
      <w:proofErr w:type="spellStart"/>
      <w:r w:rsidRPr="009373EA">
        <w:rPr>
          <w:i/>
          <w:iCs/>
          <w:color w:val="000000" w:themeColor="text1"/>
        </w:rPr>
        <w:t>Journal</w:t>
      </w:r>
      <w:proofErr w:type="spellEnd"/>
      <w:r w:rsidRPr="009373EA">
        <w:rPr>
          <w:i/>
          <w:iCs/>
          <w:color w:val="000000" w:themeColor="text1"/>
        </w:rPr>
        <w:t xml:space="preserve"> </w:t>
      </w:r>
      <w:proofErr w:type="spellStart"/>
      <w:r w:rsidRPr="009373EA">
        <w:rPr>
          <w:i/>
          <w:iCs/>
          <w:color w:val="000000" w:themeColor="text1"/>
        </w:rPr>
        <w:t>f</w:t>
      </w:r>
      <w:r w:rsidR="0097710B" w:rsidRPr="009373EA">
        <w:rPr>
          <w:i/>
          <w:iCs/>
          <w:color w:val="000000" w:themeColor="text1"/>
        </w:rPr>
        <w:t>or</w:t>
      </w:r>
      <w:proofErr w:type="spellEnd"/>
      <w:r w:rsidR="0097710B" w:rsidRPr="009373EA">
        <w:rPr>
          <w:i/>
          <w:iCs/>
          <w:color w:val="000000" w:themeColor="text1"/>
        </w:rPr>
        <w:t xml:space="preserve"> </w:t>
      </w:r>
      <w:proofErr w:type="spellStart"/>
      <w:r w:rsidR="0097710B" w:rsidRPr="009373EA">
        <w:rPr>
          <w:i/>
          <w:iCs/>
          <w:color w:val="000000" w:themeColor="text1"/>
        </w:rPr>
        <w:t>Research</w:t>
      </w:r>
      <w:proofErr w:type="spellEnd"/>
      <w:r w:rsidR="0097710B" w:rsidRPr="009373EA">
        <w:rPr>
          <w:i/>
          <w:iCs/>
          <w:color w:val="000000" w:themeColor="text1"/>
        </w:rPr>
        <w:t xml:space="preserve"> in </w:t>
      </w:r>
      <w:proofErr w:type="spellStart"/>
      <w:r w:rsidR="0097710B" w:rsidRPr="009373EA">
        <w:rPr>
          <w:i/>
          <w:iCs/>
          <w:color w:val="000000" w:themeColor="text1"/>
        </w:rPr>
        <w:t>Mathematics</w:t>
      </w:r>
      <w:proofErr w:type="spellEnd"/>
      <w:r w:rsidR="0097710B" w:rsidRPr="009373EA">
        <w:rPr>
          <w:i/>
          <w:iCs/>
          <w:color w:val="000000" w:themeColor="text1"/>
        </w:rPr>
        <w:t xml:space="preserve"> </w:t>
      </w:r>
      <w:proofErr w:type="spellStart"/>
      <w:r w:rsidR="0097710B" w:rsidRPr="009373EA">
        <w:rPr>
          <w:i/>
          <w:iCs/>
          <w:color w:val="000000" w:themeColor="text1"/>
        </w:rPr>
        <w:t>Education</w:t>
      </w:r>
      <w:proofErr w:type="spellEnd"/>
      <w:r w:rsidR="0097710B" w:rsidRPr="009373EA">
        <w:rPr>
          <w:color w:val="000000" w:themeColor="text1"/>
        </w:rPr>
        <w:t xml:space="preserve">, </w:t>
      </w:r>
      <w:r w:rsidR="0097710B" w:rsidRPr="009373EA">
        <w:rPr>
          <w:i/>
          <w:iCs/>
          <w:color w:val="000000" w:themeColor="text1"/>
        </w:rPr>
        <w:t>27</w:t>
      </w:r>
      <w:r w:rsidR="0097710B" w:rsidRPr="009373EA">
        <w:rPr>
          <w:color w:val="000000" w:themeColor="text1"/>
        </w:rPr>
        <w:t>(5), 521-539.</w:t>
      </w:r>
    </w:p>
    <w:p w14:paraId="22EE210E" w14:textId="415DE90E" w:rsidR="00DE115B" w:rsidRPr="009373EA" w:rsidRDefault="00D75D38" w:rsidP="001933AB">
      <w:pPr>
        <w:pStyle w:val="TEZ"/>
        <w:spacing w:after="0" w:line="360" w:lineRule="auto"/>
        <w:ind w:left="567" w:hanging="567"/>
        <w:rPr>
          <w:color w:val="000000" w:themeColor="text1"/>
        </w:rPr>
      </w:pPr>
      <w:r w:rsidRPr="009373EA">
        <w:rPr>
          <w:color w:val="000000" w:themeColor="text1"/>
        </w:rPr>
        <w:t>Silver, E.</w:t>
      </w:r>
      <w:r w:rsidR="00772909" w:rsidRPr="009373EA">
        <w:rPr>
          <w:color w:val="000000" w:themeColor="text1"/>
        </w:rPr>
        <w:t>A</w:t>
      </w:r>
      <w:proofErr w:type="gramStart"/>
      <w:r w:rsidR="00772909" w:rsidRPr="009373EA">
        <w:rPr>
          <w:color w:val="000000" w:themeColor="text1"/>
        </w:rPr>
        <w:t>.,</w:t>
      </w:r>
      <w:proofErr w:type="gramEnd"/>
      <w:r w:rsidR="00772909" w:rsidRPr="009373EA">
        <w:rPr>
          <w:color w:val="000000" w:themeColor="text1"/>
        </w:rPr>
        <w:t xml:space="preserve"> </w:t>
      </w:r>
      <w:proofErr w:type="spellStart"/>
      <w:r w:rsidR="00772909" w:rsidRPr="009373EA">
        <w:rPr>
          <w:color w:val="000000" w:themeColor="text1"/>
        </w:rPr>
        <w:t>Mamona-Downs</w:t>
      </w:r>
      <w:proofErr w:type="spellEnd"/>
      <w:r w:rsidR="00772909" w:rsidRPr="009373EA">
        <w:rPr>
          <w:color w:val="000000" w:themeColor="text1"/>
        </w:rPr>
        <w:t xml:space="preserve">, J., </w:t>
      </w:r>
      <w:proofErr w:type="spellStart"/>
      <w:r w:rsidR="00772909" w:rsidRPr="009373EA">
        <w:rPr>
          <w:color w:val="000000" w:themeColor="text1"/>
        </w:rPr>
        <w:t>Leung</w:t>
      </w:r>
      <w:proofErr w:type="spellEnd"/>
      <w:r w:rsidR="00772909" w:rsidRPr="009373EA">
        <w:rPr>
          <w:color w:val="000000" w:themeColor="text1"/>
        </w:rPr>
        <w:t xml:space="preserve">, S.S., &amp; </w:t>
      </w:r>
      <w:proofErr w:type="spellStart"/>
      <w:r w:rsidR="00772909" w:rsidRPr="009373EA">
        <w:rPr>
          <w:color w:val="000000" w:themeColor="text1"/>
        </w:rPr>
        <w:t>Kenney</w:t>
      </w:r>
      <w:proofErr w:type="spellEnd"/>
      <w:r w:rsidR="00772909" w:rsidRPr="009373EA">
        <w:rPr>
          <w:color w:val="000000" w:themeColor="text1"/>
        </w:rPr>
        <w:t>, P.</w:t>
      </w:r>
      <w:r w:rsidR="00DE115B" w:rsidRPr="009373EA">
        <w:rPr>
          <w:color w:val="000000" w:themeColor="text1"/>
        </w:rPr>
        <w:t xml:space="preserve">A. (1996). </w:t>
      </w:r>
      <w:proofErr w:type="spellStart"/>
      <w:r w:rsidR="00DE115B" w:rsidRPr="009373EA">
        <w:rPr>
          <w:color w:val="000000" w:themeColor="text1"/>
        </w:rPr>
        <w:t>Posing</w:t>
      </w:r>
      <w:proofErr w:type="spellEnd"/>
      <w:r w:rsidR="00DE115B" w:rsidRPr="009373EA">
        <w:rPr>
          <w:color w:val="000000" w:themeColor="text1"/>
        </w:rPr>
        <w:t xml:space="preserve"> </w:t>
      </w:r>
      <w:r w:rsidR="00DE115B" w:rsidRPr="009373EA">
        <w:rPr>
          <w:color w:val="000000" w:themeColor="text1"/>
        </w:rPr>
        <w:tab/>
      </w:r>
      <w:proofErr w:type="spellStart"/>
      <w:r w:rsidR="00DE115B" w:rsidRPr="009373EA">
        <w:rPr>
          <w:color w:val="000000" w:themeColor="text1"/>
        </w:rPr>
        <w:t>mathematical</w:t>
      </w:r>
      <w:proofErr w:type="spellEnd"/>
      <w:r w:rsidR="00DE115B" w:rsidRPr="009373EA">
        <w:rPr>
          <w:color w:val="000000" w:themeColor="text1"/>
        </w:rPr>
        <w:t xml:space="preserve"> </w:t>
      </w:r>
      <w:proofErr w:type="spellStart"/>
      <w:r w:rsidR="00DE115B" w:rsidRPr="009373EA">
        <w:rPr>
          <w:color w:val="000000" w:themeColor="text1"/>
        </w:rPr>
        <w:t>problems</w:t>
      </w:r>
      <w:proofErr w:type="spellEnd"/>
      <w:r w:rsidR="00DE115B" w:rsidRPr="009373EA">
        <w:rPr>
          <w:color w:val="000000" w:themeColor="text1"/>
        </w:rPr>
        <w:t xml:space="preserve">: An </w:t>
      </w:r>
      <w:proofErr w:type="spellStart"/>
      <w:r w:rsidR="00DE115B" w:rsidRPr="009373EA">
        <w:rPr>
          <w:color w:val="000000" w:themeColor="text1"/>
        </w:rPr>
        <w:t>exploratory</w:t>
      </w:r>
      <w:proofErr w:type="spellEnd"/>
      <w:r w:rsidR="00DE115B" w:rsidRPr="009373EA">
        <w:rPr>
          <w:color w:val="000000" w:themeColor="text1"/>
        </w:rPr>
        <w:t xml:space="preserve"> </w:t>
      </w:r>
      <w:proofErr w:type="spellStart"/>
      <w:r w:rsidR="00DE115B" w:rsidRPr="009373EA">
        <w:rPr>
          <w:color w:val="000000" w:themeColor="text1"/>
        </w:rPr>
        <w:t>study</w:t>
      </w:r>
      <w:proofErr w:type="spellEnd"/>
      <w:r w:rsidR="00DE115B" w:rsidRPr="009373EA">
        <w:rPr>
          <w:color w:val="000000" w:themeColor="text1"/>
        </w:rPr>
        <w:t xml:space="preserve">. </w:t>
      </w:r>
      <w:proofErr w:type="spellStart"/>
      <w:r w:rsidR="00DE115B" w:rsidRPr="009373EA">
        <w:rPr>
          <w:i/>
          <w:color w:val="000000" w:themeColor="text1"/>
        </w:rPr>
        <w:t>Journal</w:t>
      </w:r>
      <w:proofErr w:type="spellEnd"/>
      <w:r w:rsidR="00DE115B" w:rsidRPr="009373EA">
        <w:rPr>
          <w:i/>
          <w:color w:val="000000" w:themeColor="text1"/>
        </w:rPr>
        <w:t xml:space="preserve"> </w:t>
      </w:r>
      <w:proofErr w:type="spellStart"/>
      <w:r w:rsidR="00DE115B" w:rsidRPr="009373EA">
        <w:rPr>
          <w:i/>
          <w:color w:val="000000" w:themeColor="text1"/>
        </w:rPr>
        <w:t>for</w:t>
      </w:r>
      <w:proofErr w:type="spellEnd"/>
      <w:r w:rsidR="00DE115B" w:rsidRPr="009373EA">
        <w:rPr>
          <w:i/>
          <w:color w:val="000000" w:themeColor="text1"/>
        </w:rPr>
        <w:t xml:space="preserve"> </w:t>
      </w:r>
      <w:proofErr w:type="spellStart"/>
      <w:r w:rsidRPr="009373EA">
        <w:rPr>
          <w:i/>
          <w:color w:val="000000" w:themeColor="text1"/>
        </w:rPr>
        <w:t>Research</w:t>
      </w:r>
      <w:proofErr w:type="spellEnd"/>
      <w:r w:rsidRPr="009373EA">
        <w:rPr>
          <w:i/>
          <w:color w:val="000000" w:themeColor="text1"/>
        </w:rPr>
        <w:t xml:space="preserve"> </w:t>
      </w:r>
      <w:r w:rsidR="00DE115B" w:rsidRPr="009373EA">
        <w:rPr>
          <w:i/>
          <w:color w:val="000000" w:themeColor="text1"/>
        </w:rPr>
        <w:t xml:space="preserve">in </w:t>
      </w:r>
      <w:proofErr w:type="spellStart"/>
      <w:r w:rsidRPr="009373EA">
        <w:rPr>
          <w:i/>
          <w:color w:val="000000" w:themeColor="text1"/>
        </w:rPr>
        <w:t>Mathematics</w:t>
      </w:r>
      <w:proofErr w:type="spellEnd"/>
      <w:r w:rsidRPr="009373EA">
        <w:rPr>
          <w:i/>
          <w:color w:val="000000" w:themeColor="text1"/>
        </w:rPr>
        <w:t xml:space="preserve"> </w:t>
      </w:r>
      <w:r w:rsidR="00DE115B" w:rsidRPr="009373EA">
        <w:rPr>
          <w:i/>
          <w:color w:val="000000" w:themeColor="text1"/>
        </w:rPr>
        <w:tab/>
      </w:r>
      <w:proofErr w:type="spellStart"/>
      <w:r w:rsidR="00DE115B" w:rsidRPr="009373EA">
        <w:rPr>
          <w:i/>
          <w:color w:val="000000" w:themeColor="text1"/>
        </w:rPr>
        <w:t>Education</w:t>
      </w:r>
      <w:proofErr w:type="spellEnd"/>
      <w:r w:rsidR="00DE115B" w:rsidRPr="009373EA">
        <w:rPr>
          <w:color w:val="000000" w:themeColor="text1"/>
        </w:rPr>
        <w:t xml:space="preserve">, </w:t>
      </w:r>
      <w:r w:rsidR="00DE115B" w:rsidRPr="009373EA">
        <w:rPr>
          <w:i/>
          <w:iCs/>
          <w:color w:val="000000" w:themeColor="text1"/>
        </w:rPr>
        <w:t>27</w:t>
      </w:r>
      <w:r w:rsidR="00DE115B" w:rsidRPr="009373EA">
        <w:rPr>
          <w:color w:val="000000" w:themeColor="text1"/>
        </w:rPr>
        <w:t>(3), 293-309.</w:t>
      </w:r>
    </w:p>
    <w:p w14:paraId="48766C80" w14:textId="34D28DB7" w:rsidR="00500733"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Skaalvik</w:t>
      </w:r>
      <w:proofErr w:type="spellEnd"/>
      <w:r w:rsidRPr="009373EA">
        <w:rPr>
          <w:color w:val="000000" w:themeColor="text1"/>
        </w:rPr>
        <w:t>, E.M</w:t>
      </w:r>
      <w:proofErr w:type="gramStart"/>
      <w:r w:rsidRPr="009373EA">
        <w:rPr>
          <w:color w:val="000000" w:themeColor="text1"/>
        </w:rPr>
        <w:t>.,</w:t>
      </w:r>
      <w:proofErr w:type="gramEnd"/>
      <w:r w:rsidRPr="009373EA">
        <w:rPr>
          <w:color w:val="000000" w:themeColor="text1"/>
        </w:rPr>
        <w:t xml:space="preserve"> </w:t>
      </w:r>
      <w:proofErr w:type="spellStart"/>
      <w:r w:rsidRPr="009373EA">
        <w:rPr>
          <w:color w:val="000000" w:themeColor="text1"/>
        </w:rPr>
        <w:t>Federici</w:t>
      </w:r>
      <w:proofErr w:type="spellEnd"/>
      <w:r w:rsidRPr="009373EA">
        <w:rPr>
          <w:color w:val="000000" w:themeColor="text1"/>
        </w:rPr>
        <w:t xml:space="preserve">, R.A., &amp; </w:t>
      </w:r>
      <w:proofErr w:type="spellStart"/>
      <w:r w:rsidRPr="009373EA">
        <w:rPr>
          <w:color w:val="000000" w:themeColor="text1"/>
        </w:rPr>
        <w:t>Klassen</w:t>
      </w:r>
      <w:proofErr w:type="spellEnd"/>
      <w:r w:rsidRPr="009373EA">
        <w:rPr>
          <w:color w:val="000000" w:themeColor="text1"/>
        </w:rPr>
        <w:t>, R.</w:t>
      </w:r>
      <w:r w:rsidR="00500733" w:rsidRPr="009373EA">
        <w:rPr>
          <w:color w:val="000000" w:themeColor="text1"/>
        </w:rPr>
        <w:t xml:space="preserve">M. (2015). </w:t>
      </w:r>
      <w:proofErr w:type="spellStart"/>
      <w:r w:rsidR="00500733" w:rsidRPr="009373EA">
        <w:rPr>
          <w:color w:val="000000" w:themeColor="text1"/>
        </w:rPr>
        <w:t>Mathematics</w:t>
      </w:r>
      <w:proofErr w:type="spellEnd"/>
      <w:r w:rsidR="00500733" w:rsidRPr="009373EA">
        <w:rPr>
          <w:color w:val="000000" w:themeColor="text1"/>
        </w:rPr>
        <w:t xml:space="preserve"> </w:t>
      </w:r>
      <w:proofErr w:type="spellStart"/>
      <w:r w:rsidR="00500733" w:rsidRPr="009373EA">
        <w:rPr>
          <w:color w:val="000000" w:themeColor="text1"/>
        </w:rPr>
        <w:t>achievement</w:t>
      </w:r>
      <w:proofErr w:type="spellEnd"/>
      <w:r w:rsidR="00500733" w:rsidRPr="009373EA">
        <w:rPr>
          <w:color w:val="000000" w:themeColor="text1"/>
        </w:rPr>
        <w:t xml:space="preserve"> </w:t>
      </w:r>
      <w:proofErr w:type="spellStart"/>
      <w:r w:rsidR="00500733" w:rsidRPr="009373EA">
        <w:rPr>
          <w:color w:val="000000" w:themeColor="text1"/>
        </w:rPr>
        <w:t>and</w:t>
      </w:r>
      <w:proofErr w:type="spellEnd"/>
      <w:r w:rsidR="00500733" w:rsidRPr="009373EA">
        <w:rPr>
          <w:color w:val="000000" w:themeColor="text1"/>
        </w:rPr>
        <w:t xml:space="preserve"> </w:t>
      </w:r>
      <w:r w:rsidR="00500733" w:rsidRPr="009373EA">
        <w:rPr>
          <w:color w:val="000000" w:themeColor="text1"/>
        </w:rPr>
        <w:tab/>
        <w:t>self-</w:t>
      </w:r>
      <w:proofErr w:type="spellStart"/>
      <w:r w:rsidR="00500733" w:rsidRPr="009373EA">
        <w:rPr>
          <w:color w:val="000000" w:themeColor="text1"/>
        </w:rPr>
        <w:t>efficacy</w:t>
      </w:r>
      <w:proofErr w:type="spellEnd"/>
      <w:r w:rsidR="00500733" w:rsidRPr="009373EA">
        <w:rPr>
          <w:color w:val="000000" w:themeColor="text1"/>
        </w:rPr>
        <w:t xml:space="preserve">: </w:t>
      </w:r>
      <w:proofErr w:type="spellStart"/>
      <w:r w:rsidR="00500733" w:rsidRPr="009373EA">
        <w:rPr>
          <w:color w:val="000000" w:themeColor="text1"/>
        </w:rPr>
        <w:t>Relations</w:t>
      </w:r>
      <w:proofErr w:type="spellEnd"/>
      <w:r w:rsidR="00500733" w:rsidRPr="009373EA">
        <w:rPr>
          <w:color w:val="000000" w:themeColor="text1"/>
        </w:rPr>
        <w:t xml:space="preserve"> </w:t>
      </w:r>
      <w:proofErr w:type="spellStart"/>
      <w:r w:rsidR="00500733" w:rsidRPr="009373EA">
        <w:rPr>
          <w:color w:val="000000" w:themeColor="text1"/>
        </w:rPr>
        <w:t>with</w:t>
      </w:r>
      <w:proofErr w:type="spellEnd"/>
      <w:r w:rsidR="00500733" w:rsidRPr="009373EA">
        <w:rPr>
          <w:color w:val="000000" w:themeColor="text1"/>
        </w:rPr>
        <w:t xml:space="preserve"> </w:t>
      </w:r>
      <w:proofErr w:type="spellStart"/>
      <w:r w:rsidR="00500733" w:rsidRPr="009373EA">
        <w:rPr>
          <w:color w:val="000000" w:themeColor="text1"/>
        </w:rPr>
        <w:t>motivation</w:t>
      </w:r>
      <w:proofErr w:type="spellEnd"/>
      <w:r w:rsidR="00500733" w:rsidRPr="009373EA">
        <w:rPr>
          <w:color w:val="000000" w:themeColor="text1"/>
        </w:rPr>
        <w:t xml:space="preserve"> </w:t>
      </w:r>
      <w:proofErr w:type="spellStart"/>
      <w:r w:rsidR="00500733" w:rsidRPr="009373EA">
        <w:rPr>
          <w:color w:val="000000" w:themeColor="text1"/>
        </w:rPr>
        <w:t>for</w:t>
      </w:r>
      <w:proofErr w:type="spellEnd"/>
      <w:r w:rsidR="00500733" w:rsidRPr="009373EA">
        <w:rPr>
          <w:color w:val="000000" w:themeColor="text1"/>
        </w:rPr>
        <w:t xml:space="preserve"> </w:t>
      </w:r>
      <w:proofErr w:type="spellStart"/>
      <w:r w:rsidR="00500733" w:rsidRPr="009373EA">
        <w:rPr>
          <w:color w:val="000000" w:themeColor="text1"/>
        </w:rPr>
        <w:t>mathematics</w:t>
      </w:r>
      <w:proofErr w:type="spellEnd"/>
      <w:r w:rsidR="00500733" w:rsidRPr="009373EA">
        <w:rPr>
          <w:color w:val="000000" w:themeColor="text1"/>
        </w:rPr>
        <w:t xml:space="preserve">. </w:t>
      </w:r>
      <w:r w:rsidR="00500733" w:rsidRPr="009373EA">
        <w:rPr>
          <w:i/>
          <w:color w:val="000000" w:themeColor="text1"/>
        </w:rPr>
        <w:t xml:space="preserve">International </w:t>
      </w:r>
      <w:proofErr w:type="spellStart"/>
      <w:r w:rsidR="00500733" w:rsidRPr="009373EA">
        <w:rPr>
          <w:i/>
          <w:color w:val="000000" w:themeColor="text1"/>
        </w:rPr>
        <w:t>Journal</w:t>
      </w:r>
      <w:proofErr w:type="spellEnd"/>
      <w:r w:rsidR="00500733" w:rsidRPr="009373EA">
        <w:rPr>
          <w:i/>
          <w:color w:val="000000" w:themeColor="text1"/>
        </w:rPr>
        <w:t xml:space="preserve"> of </w:t>
      </w:r>
      <w:r w:rsidR="00500733" w:rsidRPr="009373EA">
        <w:rPr>
          <w:i/>
          <w:color w:val="000000" w:themeColor="text1"/>
        </w:rPr>
        <w:tab/>
      </w:r>
      <w:proofErr w:type="spellStart"/>
      <w:r w:rsidR="00500733" w:rsidRPr="009373EA">
        <w:rPr>
          <w:i/>
          <w:color w:val="000000" w:themeColor="text1"/>
        </w:rPr>
        <w:t>Educational</w:t>
      </w:r>
      <w:proofErr w:type="spellEnd"/>
      <w:r w:rsidR="00500733" w:rsidRPr="009373EA">
        <w:rPr>
          <w:i/>
          <w:color w:val="000000" w:themeColor="text1"/>
        </w:rPr>
        <w:t xml:space="preserve"> </w:t>
      </w:r>
      <w:proofErr w:type="spellStart"/>
      <w:r w:rsidR="00500733" w:rsidRPr="009373EA">
        <w:rPr>
          <w:i/>
          <w:color w:val="000000" w:themeColor="text1"/>
        </w:rPr>
        <w:t>Research</w:t>
      </w:r>
      <w:proofErr w:type="spellEnd"/>
      <w:r w:rsidR="00500733" w:rsidRPr="009373EA">
        <w:rPr>
          <w:color w:val="000000" w:themeColor="text1"/>
        </w:rPr>
        <w:t xml:space="preserve">, </w:t>
      </w:r>
      <w:r w:rsidR="00500733" w:rsidRPr="009373EA">
        <w:rPr>
          <w:i/>
          <w:iCs/>
          <w:color w:val="000000" w:themeColor="text1"/>
        </w:rPr>
        <w:t>72</w:t>
      </w:r>
      <w:r w:rsidR="00CE796C" w:rsidRPr="009373EA">
        <w:rPr>
          <w:color w:val="000000" w:themeColor="text1"/>
        </w:rPr>
        <w:t>(1)</w:t>
      </w:r>
      <w:r w:rsidR="00500733" w:rsidRPr="009373EA">
        <w:rPr>
          <w:color w:val="000000" w:themeColor="text1"/>
        </w:rPr>
        <w:t>, 129-136.</w:t>
      </w:r>
    </w:p>
    <w:p w14:paraId="5D791555" w14:textId="111263C4" w:rsidR="00CE796C"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Stoyanova</w:t>
      </w:r>
      <w:proofErr w:type="spellEnd"/>
      <w:r w:rsidRPr="009373EA">
        <w:rPr>
          <w:color w:val="000000" w:themeColor="text1"/>
        </w:rPr>
        <w:t>, E</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Ellerton</w:t>
      </w:r>
      <w:proofErr w:type="spellEnd"/>
      <w:r w:rsidRPr="009373EA">
        <w:rPr>
          <w:color w:val="000000" w:themeColor="text1"/>
        </w:rPr>
        <w:t>, N.</w:t>
      </w:r>
      <w:r w:rsidR="00CE796C" w:rsidRPr="009373EA">
        <w:rPr>
          <w:color w:val="000000" w:themeColor="text1"/>
        </w:rPr>
        <w:t xml:space="preserve">F. (1996). A </w:t>
      </w:r>
      <w:proofErr w:type="spellStart"/>
      <w:r w:rsidR="00CE796C" w:rsidRPr="009373EA">
        <w:rPr>
          <w:color w:val="000000" w:themeColor="text1"/>
        </w:rPr>
        <w:t>framework</w:t>
      </w:r>
      <w:proofErr w:type="spellEnd"/>
      <w:r w:rsidR="00CE796C" w:rsidRPr="009373EA">
        <w:rPr>
          <w:color w:val="000000" w:themeColor="text1"/>
        </w:rPr>
        <w:t xml:space="preserve"> </w:t>
      </w:r>
      <w:proofErr w:type="spellStart"/>
      <w:r w:rsidR="00CE796C" w:rsidRPr="009373EA">
        <w:rPr>
          <w:color w:val="000000" w:themeColor="text1"/>
        </w:rPr>
        <w:t>for</w:t>
      </w:r>
      <w:proofErr w:type="spellEnd"/>
      <w:r w:rsidR="00CE796C" w:rsidRPr="009373EA">
        <w:rPr>
          <w:color w:val="000000" w:themeColor="text1"/>
        </w:rPr>
        <w:t xml:space="preserve"> </w:t>
      </w:r>
      <w:proofErr w:type="spellStart"/>
      <w:r w:rsidR="00CE796C" w:rsidRPr="009373EA">
        <w:rPr>
          <w:color w:val="000000" w:themeColor="text1"/>
        </w:rPr>
        <w:t>research</w:t>
      </w:r>
      <w:proofErr w:type="spellEnd"/>
      <w:r w:rsidR="00CE796C" w:rsidRPr="009373EA">
        <w:rPr>
          <w:color w:val="000000" w:themeColor="text1"/>
        </w:rPr>
        <w:t xml:space="preserve"> </w:t>
      </w:r>
      <w:proofErr w:type="spellStart"/>
      <w:r w:rsidR="00CE796C" w:rsidRPr="009373EA">
        <w:rPr>
          <w:color w:val="000000" w:themeColor="text1"/>
        </w:rPr>
        <w:t>into</w:t>
      </w:r>
      <w:proofErr w:type="spellEnd"/>
      <w:r w:rsidR="00CE796C" w:rsidRPr="009373EA">
        <w:rPr>
          <w:color w:val="000000" w:themeColor="text1"/>
        </w:rPr>
        <w:t xml:space="preserve"> </w:t>
      </w:r>
      <w:proofErr w:type="spellStart"/>
      <w:r w:rsidR="00CE796C" w:rsidRPr="009373EA">
        <w:rPr>
          <w:color w:val="000000" w:themeColor="text1"/>
        </w:rPr>
        <w:t>students</w:t>
      </w:r>
      <w:proofErr w:type="spellEnd"/>
      <w:r w:rsidR="00CE796C" w:rsidRPr="009373EA">
        <w:rPr>
          <w:color w:val="000000" w:themeColor="text1"/>
        </w:rPr>
        <w:t xml:space="preserve">’ problem </w:t>
      </w:r>
      <w:r w:rsidR="00CE796C" w:rsidRPr="009373EA">
        <w:rPr>
          <w:color w:val="000000" w:themeColor="text1"/>
        </w:rPr>
        <w:tab/>
      </w:r>
      <w:proofErr w:type="spellStart"/>
      <w:r w:rsidR="00CE796C" w:rsidRPr="009373EA">
        <w:rPr>
          <w:color w:val="000000" w:themeColor="text1"/>
        </w:rPr>
        <w:t>posing</w:t>
      </w:r>
      <w:proofErr w:type="spellEnd"/>
      <w:r w:rsidR="00CE796C" w:rsidRPr="009373EA">
        <w:rPr>
          <w:color w:val="000000" w:themeColor="text1"/>
        </w:rPr>
        <w:t xml:space="preserve"> in </w:t>
      </w:r>
      <w:proofErr w:type="spellStart"/>
      <w:r w:rsidR="00CE796C" w:rsidRPr="009373EA">
        <w:rPr>
          <w:color w:val="000000" w:themeColor="text1"/>
        </w:rPr>
        <w:t>school</w:t>
      </w:r>
      <w:proofErr w:type="spellEnd"/>
      <w:r w:rsidR="00CE796C" w:rsidRPr="009373EA">
        <w:rPr>
          <w:color w:val="000000" w:themeColor="text1"/>
        </w:rPr>
        <w:t xml:space="preserve"> </w:t>
      </w:r>
      <w:proofErr w:type="spellStart"/>
      <w:r w:rsidR="00CE796C" w:rsidRPr="009373EA">
        <w:rPr>
          <w:color w:val="000000" w:themeColor="text1"/>
        </w:rPr>
        <w:t>mathematics</w:t>
      </w:r>
      <w:proofErr w:type="spellEnd"/>
      <w:r w:rsidR="00CE796C" w:rsidRPr="009373EA">
        <w:rPr>
          <w:color w:val="000000" w:themeColor="text1"/>
        </w:rPr>
        <w:t xml:space="preserve">. </w:t>
      </w:r>
      <w:proofErr w:type="spellStart"/>
      <w:r w:rsidR="00CE796C" w:rsidRPr="009373EA">
        <w:rPr>
          <w:color w:val="000000" w:themeColor="text1"/>
        </w:rPr>
        <w:t>In</w:t>
      </w:r>
      <w:proofErr w:type="spellEnd"/>
      <w:r w:rsidR="00CE796C" w:rsidRPr="009373EA">
        <w:rPr>
          <w:color w:val="000000" w:themeColor="text1"/>
        </w:rPr>
        <w:t xml:space="preserve"> P. </w:t>
      </w:r>
      <w:proofErr w:type="spellStart"/>
      <w:r w:rsidR="00CE796C" w:rsidRPr="009373EA">
        <w:rPr>
          <w:color w:val="000000" w:themeColor="text1"/>
        </w:rPr>
        <w:t>Clarkson</w:t>
      </w:r>
      <w:proofErr w:type="spellEnd"/>
      <w:r w:rsidR="00CE796C" w:rsidRPr="009373EA">
        <w:rPr>
          <w:color w:val="000000" w:themeColor="text1"/>
        </w:rPr>
        <w:t xml:space="preserve"> (Ed.), </w:t>
      </w:r>
      <w:proofErr w:type="spellStart"/>
      <w:r w:rsidR="00CE796C" w:rsidRPr="009373EA">
        <w:rPr>
          <w:i/>
          <w:color w:val="000000" w:themeColor="text1"/>
        </w:rPr>
        <w:t>Technology</w:t>
      </w:r>
      <w:proofErr w:type="spellEnd"/>
      <w:r w:rsidR="00CE796C" w:rsidRPr="009373EA">
        <w:rPr>
          <w:i/>
          <w:color w:val="000000" w:themeColor="text1"/>
        </w:rPr>
        <w:t xml:space="preserve"> in </w:t>
      </w:r>
      <w:proofErr w:type="spellStart"/>
      <w:r w:rsidR="00CE796C" w:rsidRPr="009373EA">
        <w:rPr>
          <w:i/>
          <w:color w:val="000000" w:themeColor="text1"/>
        </w:rPr>
        <w:t>mathematics</w:t>
      </w:r>
      <w:proofErr w:type="spellEnd"/>
      <w:r w:rsidR="00CE796C" w:rsidRPr="009373EA">
        <w:rPr>
          <w:i/>
          <w:color w:val="000000" w:themeColor="text1"/>
        </w:rPr>
        <w:t xml:space="preserve"> </w:t>
      </w:r>
      <w:r w:rsidR="00CE796C" w:rsidRPr="009373EA">
        <w:rPr>
          <w:i/>
          <w:color w:val="000000" w:themeColor="text1"/>
        </w:rPr>
        <w:tab/>
      </w:r>
      <w:proofErr w:type="spellStart"/>
      <w:r w:rsidR="00CE796C" w:rsidRPr="009373EA">
        <w:rPr>
          <w:i/>
          <w:color w:val="000000" w:themeColor="text1"/>
        </w:rPr>
        <w:t>education</w:t>
      </w:r>
      <w:proofErr w:type="spellEnd"/>
      <w:r w:rsidR="00CE796C" w:rsidRPr="009373EA">
        <w:rPr>
          <w:color w:val="000000" w:themeColor="text1"/>
        </w:rPr>
        <w:t xml:space="preserve"> (pp.518–525), Melbourne: </w:t>
      </w:r>
      <w:proofErr w:type="spellStart"/>
      <w:r w:rsidR="00CE796C" w:rsidRPr="009373EA">
        <w:rPr>
          <w:color w:val="000000" w:themeColor="text1"/>
        </w:rPr>
        <w:t>Mathematics</w:t>
      </w:r>
      <w:proofErr w:type="spellEnd"/>
      <w:r w:rsidR="00CE796C" w:rsidRPr="009373EA">
        <w:rPr>
          <w:color w:val="000000" w:themeColor="text1"/>
        </w:rPr>
        <w:t xml:space="preserve"> </w:t>
      </w:r>
      <w:proofErr w:type="spellStart"/>
      <w:r w:rsidR="00CE796C" w:rsidRPr="009373EA">
        <w:rPr>
          <w:color w:val="000000" w:themeColor="text1"/>
        </w:rPr>
        <w:t>Education</w:t>
      </w:r>
      <w:proofErr w:type="spellEnd"/>
      <w:r w:rsidR="00CE796C" w:rsidRPr="009373EA">
        <w:rPr>
          <w:color w:val="000000" w:themeColor="text1"/>
        </w:rPr>
        <w:t xml:space="preserve"> </w:t>
      </w:r>
      <w:proofErr w:type="spellStart"/>
      <w:r w:rsidR="00CE796C" w:rsidRPr="009373EA">
        <w:rPr>
          <w:color w:val="000000" w:themeColor="text1"/>
        </w:rPr>
        <w:t>Research</w:t>
      </w:r>
      <w:proofErr w:type="spellEnd"/>
      <w:r w:rsidR="00CE796C" w:rsidRPr="009373EA">
        <w:rPr>
          <w:color w:val="000000" w:themeColor="text1"/>
        </w:rPr>
        <w:t xml:space="preserve"> </w:t>
      </w:r>
      <w:proofErr w:type="spellStart"/>
      <w:r w:rsidR="00CE796C" w:rsidRPr="009373EA">
        <w:rPr>
          <w:color w:val="000000" w:themeColor="text1"/>
        </w:rPr>
        <w:t>Group</w:t>
      </w:r>
      <w:proofErr w:type="spellEnd"/>
      <w:r w:rsidR="00CE796C" w:rsidRPr="009373EA">
        <w:rPr>
          <w:color w:val="000000" w:themeColor="text1"/>
        </w:rPr>
        <w:t xml:space="preserve"> of </w:t>
      </w:r>
      <w:r w:rsidR="00CE796C" w:rsidRPr="009373EA">
        <w:rPr>
          <w:color w:val="000000" w:themeColor="text1"/>
        </w:rPr>
        <w:tab/>
      </w:r>
      <w:proofErr w:type="spellStart"/>
      <w:r w:rsidR="00CE796C" w:rsidRPr="009373EA">
        <w:rPr>
          <w:color w:val="000000" w:themeColor="text1"/>
        </w:rPr>
        <w:t>Australasia</w:t>
      </w:r>
      <w:proofErr w:type="spellEnd"/>
      <w:r w:rsidR="00CE796C" w:rsidRPr="009373EA">
        <w:rPr>
          <w:color w:val="000000" w:themeColor="text1"/>
        </w:rPr>
        <w:t>.</w:t>
      </w:r>
    </w:p>
    <w:p w14:paraId="629F1496" w14:textId="6B4D2E7C" w:rsidR="001F6C5F" w:rsidRPr="009373EA" w:rsidRDefault="001F6C5F" w:rsidP="001933AB">
      <w:pPr>
        <w:pStyle w:val="TEZ"/>
        <w:spacing w:after="0" w:line="360" w:lineRule="auto"/>
        <w:ind w:left="567" w:hanging="567"/>
        <w:rPr>
          <w:color w:val="000000" w:themeColor="text1"/>
        </w:rPr>
      </w:pPr>
      <w:r w:rsidRPr="009373EA">
        <w:rPr>
          <w:color w:val="000000" w:themeColor="text1"/>
        </w:rPr>
        <w:t>Şengül-Akdemir, T</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Türnüklü</w:t>
      </w:r>
      <w:proofErr w:type="spellEnd"/>
      <w:r w:rsidRPr="009373EA">
        <w:rPr>
          <w:color w:val="000000" w:themeColor="text1"/>
        </w:rPr>
        <w:t xml:space="preserve">, E. (2017). Ortaokul 6. sınıf öğrencilerinin açılar ile ilgili </w:t>
      </w:r>
      <w:r w:rsidRPr="009373EA">
        <w:rPr>
          <w:color w:val="000000" w:themeColor="text1"/>
        </w:rPr>
        <w:tab/>
        <w:t xml:space="preserve">problem kurma süreçlerinin incelenmesi. </w:t>
      </w:r>
      <w:r w:rsidRPr="009373EA">
        <w:rPr>
          <w:i/>
          <w:iCs/>
          <w:color w:val="000000" w:themeColor="text1"/>
        </w:rPr>
        <w:t xml:space="preserve">International </w:t>
      </w:r>
      <w:proofErr w:type="spellStart"/>
      <w:r w:rsidRPr="009373EA">
        <w:rPr>
          <w:i/>
          <w:iCs/>
          <w:color w:val="000000" w:themeColor="text1"/>
        </w:rPr>
        <w:t>Journal</w:t>
      </w:r>
      <w:proofErr w:type="spellEnd"/>
      <w:r w:rsidRPr="009373EA">
        <w:rPr>
          <w:i/>
          <w:iCs/>
          <w:color w:val="000000" w:themeColor="text1"/>
        </w:rPr>
        <w:t xml:space="preserve"> of New </w:t>
      </w:r>
      <w:proofErr w:type="spellStart"/>
      <w:r w:rsidRPr="009373EA">
        <w:rPr>
          <w:i/>
          <w:iCs/>
          <w:color w:val="000000" w:themeColor="text1"/>
        </w:rPr>
        <w:t>Trends</w:t>
      </w:r>
      <w:proofErr w:type="spellEnd"/>
      <w:r w:rsidRPr="009373EA">
        <w:rPr>
          <w:i/>
          <w:iCs/>
          <w:color w:val="000000" w:themeColor="text1"/>
        </w:rPr>
        <w:t xml:space="preserve"> in </w:t>
      </w:r>
      <w:r w:rsidRPr="009373EA">
        <w:rPr>
          <w:i/>
          <w:iCs/>
          <w:color w:val="000000" w:themeColor="text1"/>
        </w:rPr>
        <w:tab/>
      </w:r>
      <w:proofErr w:type="spellStart"/>
      <w:r w:rsidRPr="009373EA">
        <w:rPr>
          <w:i/>
          <w:iCs/>
          <w:color w:val="000000" w:themeColor="text1"/>
        </w:rPr>
        <w:t>Arts</w:t>
      </w:r>
      <w:proofErr w:type="spellEnd"/>
      <w:r w:rsidRPr="009373EA">
        <w:rPr>
          <w:i/>
          <w:iCs/>
          <w:color w:val="000000" w:themeColor="text1"/>
        </w:rPr>
        <w:t xml:space="preserve">, Sports &amp; </w:t>
      </w:r>
      <w:proofErr w:type="spellStart"/>
      <w:r w:rsidRPr="009373EA">
        <w:rPr>
          <w:i/>
          <w:iCs/>
          <w:color w:val="000000" w:themeColor="text1"/>
        </w:rPr>
        <w:t>Science</w:t>
      </w:r>
      <w:proofErr w:type="spellEnd"/>
      <w:r w:rsidRPr="009373EA">
        <w:rPr>
          <w:i/>
          <w:iCs/>
          <w:color w:val="000000" w:themeColor="text1"/>
        </w:rPr>
        <w:t xml:space="preserve"> </w:t>
      </w:r>
      <w:proofErr w:type="spellStart"/>
      <w:r w:rsidRPr="009373EA">
        <w:rPr>
          <w:i/>
          <w:iCs/>
          <w:color w:val="000000" w:themeColor="text1"/>
        </w:rPr>
        <w:t>Education</w:t>
      </w:r>
      <w:proofErr w:type="spellEnd"/>
      <w:r w:rsidRPr="009373EA">
        <w:rPr>
          <w:color w:val="000000" w:themeColor="text1"/>
        </w:rPr>
        <w:t xml:space="preserve">, </w:t>
      </w:r>
      <w:r w:rsidRPr="009373EA">
        <w:rPr>
          <w:i/>
          <w:iCs/>
          <w:color w:val="000000" w:themeColor="text1"/>
        </w:rPr>
        <w:t>6</w:t>
      </w:r>
      <w:r w:rsidRPr="009373EA">
        <w:rPr>
          <w:color w:val="000000" w:themeColor="text1"/>
        </w:rPr>
        <w:t>(2), 17-39.</w:t>
      </w:r>
    </w:p>
    <w:p w14:paraId="0AFD38BF" w14:textId="0CFE8C5F" w:rsidR="00A15160" w:rsidRPr="009373EA" w:rsidRDefault="00A15160" w:rsidP="001933AB">
      <w:pPr>
        <w:pStyle w:val="TEZ"/>
        <w:spacing w:after="0" w:line="360" w:lineRule="auto"/>
        <w:ind w:left="567" w:hanging="567"/>
        <w:rPr>
          <w:color w:val="000000" w:themeColor="text1"/>
        </w:rPr>
      </w:pPr>
      <w:proofErr w:type="spellStart"/>
      <w:r w:rsidRPr="009373EA">
        <w:rPr>
          <w:color w:val="000000" w:themeColor="text1"/>
        </w:rPr>
        <w:t>Teddlie</w:t>
      </w:r>
      <w:proofErr w:type="spellEnd"/>
      <w:r w:rsidRPr="009373EA">
        <w:rPr>
          <w:color w:val="000000" w:themeColor="text1"/>
        </w:rPr>
        <w:t>, C</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Yu</w:t>
      </w:r>
      <w:proofErr w:type="spellEnd"/>
      <w:r w:rsidRPr="009373EA">
        <w:rPr>
          <w:color w:val="000000" w:themeColor="text1"/>
        </w:rPr>
        <w:t xml:space="preserve">, F. (2007). Mixed </w:t>
      </w:r>
      <w:proofErr w:type="spellStart"/>
      <w:r w:rsidRPr="009373EA">
        <w:rPr>
          <w:color w:val="000000" w:themeColor="text1"/>
        </w:rPr>
        <w:t>methods</w:t>
      </w:r>
      <w:proofErr w:type="spellEnd"/>
      <w:r w:rsidRPr="009373EA">
        <w:rPr>
          <w:color w:val="000000" w:themeColor="text1"/>
        </w:rPr>
        <w:t xml:space="preserve"> </w:t>
      </w:r>
      <w:proofErr w:type="spellStart"/>
      <w:r w:rsidRPr="009373EA">
        <w:rPr>
          <w:color w:val="000000" w:themeColor="text1"/>
        </w:rPr>
        <w:t>sampling</w:t>
      </w:r>
      <w:proofErr w:type="spellEnd"/>
      <w:r w:rsidRPr="009373EA">
        <w:rPr>
          <w:color w:val="000000" w:themeColor="text1"/>
        </w:rPr>
        <w:t xml:space="preserve">: A </w:t>
      </w:r>
      <w:proofErr w:type="spellStart"/>
      <w:r w:rsidRPr="009373EA">
        <w:rPr>
          <w:color w:val="000000" w:themeColor="text1"/>
        </w:rPr>
        <w:t>typology</w:t>
      </w:r>
      <w:proofErr w:type="spellEnd"/>
      <w:r w:rsidRPr="009373EA">
        <w:rPr>
          <w:color w:val="000000" w:themeColor="text1"/>
        </w:rPr>
        <w:t xml:space="preserve"> </w:t>
      </w:r>
      <w:proofErr w:type="spellStart"/>
      <w:r w:rsidRPr="009373EA">
        <w:rPr>
          <w:color w:val="000000" w:themeColor="text1"/>
        </w:rPr>
        <w:t>with</w:t>
      </w:r>
      <w:proofErr w:type="spellEnd"/>
      <w:r w:rsidRPr="009373EA">
        <w:rPr>
          <w:color w:val="000000" w:themeColor="text1"/>
        </w:rPr>
        <w:t xml:space="preserve"> </w:t>
      </w:r>
      <w:proofErr w:type="spellStart"/>
      <w:r w:rsidRPr="009373EA">
        <w:rPr>
          <w:color w:val="000000" w:themeColor="text1"/>
        </w:rPr>
        <w:t>examples</w:t>
      </w:r>
      <w:proofErr w:type="spellEnd"/>
      <w:r w:rsidRPr="009373EA">
        <w:rPr>
          <w:color w:val="000000" w:themeColor="text1"/>
        </w:rPr>
        <w:t xml:space="preserve">. </w:t>
      </w:r>
      <w:proofErr w:type="spellStart"/>
      <w:r w:rsidRPr="00026BEF">
        <w:rPr>
          <w:i/>
          <w:color w:val="000000" w:themeColor="text1"/>
        </w:rPr>
        <w:t>Journal</w:t>
      </w:r>
      <w:proofErr w:type="spellEnd"/>
      <w:r w:rsidRPr="00026BEF">
        <w:rPr>
          <w:i/>
          <w:color w:val="000000" w:themeColor="text1"/>
        </w:rPr>
        <w:t xml:space="preserve"> </w:t>
      </w:r>
      <w:r w:rsidRPr="00026BEF">
        <w:rPr>
          <w:i/>
          <w:color w:val="000000" w:themeColor="text1"/>
        </w:rPr>
        <w:tab/>
        <w:t xml:space="preserve">of </w:t>
      </w:r>
      <w:r w:rsidR="006D5D5D" w:rsidRPr="00026BEF">
        <w:rPr>
          <w:i/>
          <w:color w:val="000000" w:themeColor="text1"/>
        </w:rPr>
        <w:t xml:space="preserve">Mixed </w:t>
      </w:r>
      <w:proofErr w:type="spellStart"/>
      <w:r w:rsidR="006D5D5D" w:rsidRPr="00026BEF">
        <w:rPr>
          <w:i/>
          <w:color w:val="000000" w:themeColor="text1"/>
        </w:rPr>
        <w:t>Methods</w:t>
      </w:r>
      <w:proofErr w:type="spellEnd"/>
      <w:r w:rsidR="006D5D5D" w:rsidRPr="00026BEF">
        <w:rPr>
          <w:i/>
          <w:color w:val="000000" w:themeColor="text1"/>
        </w:rPr>
        <w:t xml:space="preserve"> </w:t>
      </w:r>
      <w:proofErr w:type="spellStart"/>
      <w:r w:rsidR="006D5D5D" w:rsidRPr="00026BEF">
        <w:rPr>
          <w:i/>
          <w:color w:val="000000" w:themeColor="text1"/>
        </w:rPr>
        <w:t>Research</w:t>
      </w:r>
      <w:proofErr w:type="spellEnd"/>
      <w:r w:rsidRPr="00026BEF">
        <w:rPr>
          <w:i/>
          <w:color w:val="000000" w:themeColor="text1"/>
        </w:rPr>
        <w:t>, 1</w:t>
      </w:r>
      <w:r w:rsidRPr="009373EA">
        <w:rPr>
          <w:color w:val="000000" w:themeColor="text1"/>
        </w:rPr>
        <w:t>(1), 77-100.</w:t>
      </w:r>
    </w:p>
    <w:p w14:paraId="429C655B" w14:textId="7D3B26FB" w:rsidR="007C4AF7" w:rsidRPr="009373EA" w:rsidRDefault="007C4AF7" w:rsidP="001933AB">
      <w:pPr>
        <w:pStyle w:val="TEZ"/>
        <w:spacing w:after="0" w:line="360" w:lineRule="auto"/>
        <w:ind w:left="567" w:hanging="567"/>
        <w:rPr>
          <w:color w:val="000000" w:themeColor="text1"/>
        </w:rPr>
      </w:pPr>
      <w:proofErr w:type="spellStart"/>
      <w:r w:rsidRPr="009373EA">
        <w:rPr>
          <w:color w:val="000000" w:themeColor="text1"/>
        </w:rPr>
        <w:t>Tichá</w:t>
      </w:r>
      <w:proofErr w:type="spellEnd"/>
      <w:r w:rsidRPr="009373EA">
        <w:rPr>
          <w:color w:val="000000" w:themeColor="text1"/>
        </w:rPr>
        <w:t>, M</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Hošpesová</w:t>
      </w:r>
      <w:proofErr w:type="spellEnd"/>
      <w:r w:rsidRPr="009373EA">
        <w:rPr>
          <w:color w:val="000000" w:themeColor="text1"/>
        </w:rPr>
        <w:t xml:space="preserve">, A. (2009). 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development</w:t>
      </w:r>
      <w:proofErr w:type="spellEnd"/>
      <w:r w:rsidRPr="009373EA">
        <w:rPr>
          <w:color w:val="000000" w:themeColor="text1"/>
        </w:rPr>
        <w:t xml:space="preserve"> of </w:t>
      </w:r>
      <w:proofErr w:type="spellStart"/>
      <w:r w:rsidRPr="009373EA">
        <w:rPr>
          <w:color w:val="000000" w:themeColor="text1"/>
        </w:rPr>
        <w:t>pedagogical</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content</w:t>
      </w:r>
      <w:proofErr w:type="spellEnd"/>
      <w:r w:rsidRPr="009373EA">
        <w:rPr>
          <w:color w:val="000000" w:themeColor="text1"/>
        </w:rPr>
        <w:t xml:space="preserve"> </w:t>
      </w:r>
      <w:proofErr w:type="spellStart"/>
      <w:r w:rsidRPr="009373EA">
        <w:rPr>
          <w:color w:val="000000" w:themeColor="text1"/>
        </w:rPr>
        <w:t>knowledge</w:t>
      </w:r>
      <w:proofErr w:type="spellEnd"/>
      <w:r w:rsidRPr="009373EA">
        <w:rPr>
          <w:color w:val="000000" w:themeColor="text1"/>
        </w:rPr>
        <w:t xml:space="preserve"> in </w:t>
      </w:r>
      <w:proofErr w:type="spellStart"/>
      <w:r w:rsidRPr="009373EA">
        <w:rPr>
          <w:color w:val="000000" w:themeColor="text1"/>
        </w:rPr>
        <w:t>pre</w:t>
      </w:r>
      <w:proofErr w:type="spellEnd"/>
      <w:r w:rsidRPr="009373EA">
        <w:rPr>
          <w:color w:val="000000" w:themeColor="text1"/>
        </w:rPr>
        <w:t xml:space="preserve">-service </w:t>
      </w:r>
      <w:proofErr w:type="spellStart"/>
      <w:r w:rsidRPr="009373EA">
        <w:rPr>
          <w:color w:val="000000" w:themeColor="text1"/>
        </w:rPr>
        <w:t>teacher</w:t>
      </w:r>
      <w:proofErr w:type="spellEnd"/>
      <w:r w:rsidRPr="009373EA">
        <w:rPr>
          <w:color w:val="000000" w:themeColor="text1"/>
        </w:rPr>
        <w:t xml:space="preserve"> </w:t>
      </w:r>
      <w:proofErr w:type="spellStart"/>
      <w:r w:rsidRPr="009373EA">
        <w:rPr>
          <w:color w:val="000000" w:themeColor="text1"/>
        </w:rPr>
        <w:t>training</w:t>
      </w:r>
      <w:proofErr w:type="spellEnd"/>
      <w:r w:rsidRPr="009373EA">
        <w:rPr>
          <w:color w:val="000000" w:themeColor="text1"/>
        </w:rPr>
        <w:t xml:space="preserve">. </w:t>
      </w:r>
      <w:proofErr w:type="spellStart"/>
      <w:r w:rsidRPr="009373EA">
        <w:rPr>
          <w:color w:val="000000" w:themeColor="text1"/>
        </w:rPr>
        <w:t>In</w:t>
      </w:r>
      <w:proofErr w:type="spellEnd"/>
      <w:r w:rsidRPr="009373EA">
        <w:rPr>
          <w:color w:val="000000" w:themeColor="text1"/>
        </w:rPr>
        <w:t xml:space="preserve"> V. </w:t>
      </w:r>
      <w:proofErr w:type="spellStart"/>
      <w:r w:rsidRPr="009373EA">
        <w:rPr>
          <w:color w:val="000000" w:themeColor="text1"/>
        </w:rPr>
        <w:t>Durand-Guerrier</w:t>
      </w:r>
      <w:proofErr w:type="spellEnd"/>
      <w:r w:rsidRPr="009373EA">
        <w:rPr>
          <w:color w:val="000000" w:themeColor="text1"/>
        </w:rPr>
        <w:t xml:space="preserve">, S. </w:t>
      </w:r>
      <w:proofErr w:type="spellStart"/>
      <w:r w:rsidRPr="009373EA">
        <w:rPr>
          <w:color w:val="000000" w:themeColor="text1"/>
        </w:rPr>
        <w:t>Soury</w:t>
      </w:r>
      <w:proofErr w:type="spellEnd"/>
      <w:r w:rsidRPr="009373EA">
        <w:rPr>
          <w:color w:val="000000" w:themeColor="text1"/>
        </w:rPr>
        <w:t>-</w:t>
      </w:r>
      <w:r w:rsidRPr="009373EA">
        <w:rPr>
          <w:color w:val="000000" w:themeColor="text1"/>
        </w:rPr>
        <w:tab/>
      </w:r>
      <w:proofErr w:type="spellStart"/>
      <w:r w:rsidRPr="009373EA">
        <w:rPr>
          <w:color w:val="000000" w:themeColor="text1"/>
        </w:rPr>
        <w:t>Lavergne</w:t>
      </w:r>
      <w:proofErr w:type="spellEnd"/>
      <w:r w:rsidRPr="009373EA">
        <w:rPr>
          <w:color w:val="000000" w:themeColor="text1"/>
        </w:rPr>
        <w:t xml:space="preserve">, &amp; F. </w:t>
      </w:r>
      <w:proofErr w:type="spellStart"/>
      <w:r w:rsidRPr="009373EA">
        <w:rPr>
          <w:color w:val="000000" w:themeColor="text1"/>
        </w:rPr>
        <w:t>Arzarello</w:t>
      </w:r>
      <w:proofErr w:type="spellEnd"/>
      <w:r w:rsidRPr="009373EA">
        <w:rPr>
          <w:color w:val="000000" w:themeColor="text1"/>
        </w:rPr>
        <w:t xml:space="preserve"> (</w:t>
      </w:r>
      <w:proofErr w:type="spellStart"/>
      <w:r w:rsidRPr="009373EA">
        <w:rPr>
          <w:color w:val="000000" w:themeColor="text1"/>
        </w:rPr>
        <w:t>Eds</w:t>
      </w:r>
      <w:proofErr w:type="spellEnd"/>
      <w:r w:rsidRPr="009373EA">
        <w:rPr>
          <w:color w:val="000000" w:themeColor="text1"/>
        </w:rPr>
        <w:t xml:space="preserve">.), </w:t>
      </w:r>
      <w:proofErr w:type="spellStart"/>
      <w:r w:rsidRPr="009373EA">
        <w:rPr>
          <w:i/>
          <w:iCs/>
          <w:color w:val="000000" w:themeColor="text1"/>
        </w:rPr>
        <w:t>Proceedings</w:t>
      </w:r>
      <w:proofErr w:type="spellEnd"/>
      <w:r w:rsidRPr="009373EA">
        <w:rPr>
          <w:i/>
          <w:iCs/>
          <w:color w:val="000000" w:themeColor="text1"/>
        </w:rPr>
        <w:t xml:space="preserve"> of </w:t>
      </w:r>
      <w:proofErr w:type="spellStart"/>
      <w:r w:rsidRPr="009373EA">
        <w:rPr>
          <w:i/>
          <w:iCs/>
          <w:color w:val="000000" w:themeColor="text1"/>
        </w:rPr>
        <w:t>the</w:t>
      </w:r>
      <w:proofErr w:type="spellEnd"/>
      <w:r w:rsidRPr="009373EA">
        <w:rPr>
          <w:i/>
          <w:iCs/>
          <w:color w:val="000000" w:themeColor="text1"/>
        </w:rPr>
        <w:t xml:space="preserve"> </w:t>
      </w:r>
      <w:proofErr w:type="spellStart"/>
      <w:r w:rsidRPr="009373EA">
        <w:rPr>
          <w:i/>
          <w:iCs/>
          <w:color w:val="000000" w:themeColor="text1"/>
        </w:rPr>
        <w:t>Sixth</w:t>
      </w:r>
      <w:proofErr w:type="spellEnd"/>
      <w:r w:rsidRPr="009373EA">
        <w:rPr>
          <w:i/>
          <w:iCs/>
          <w:color w:val="000000" w:themeColor="text1"/>
        </w:rPr>
        <w:t xml:space="preserve"> </w:t>
      </w:r>
      <w:proofErr w:type="spellStart"/>
      <w:r w:rsidRPr="009373EA">
        <w:rPr>
          <w:i/>
          <w:iCs/>
          <w:color w:val="000000" w:themeColor="text1"/>
        </w:rPr>
        <w:t>Congress</w:t>
      </w:r>
      <w:proofErr w:type="spellEnd"/>
      <w:r w:rsidRPr="009373EA">
        <w:rPr>
          <w:i/>
          <w:iCs/>
          <w:color w:val="000000" w:themeColor="text1"/>
        </w:rPr>
        <w:t xml:space="preserve"> of </w:t>
      </w:r>
      <w:proofErr w:type="spellStart"/>
      <w:r w:rsidRPr="009373EA">
        <w:rPr>
          <w:i/>
          <w:iCs/>
          <w:color w:val="000000" w:themeColor="text1"/>
        </w:rPr>
        <w:t>the</w:t>
      </w:r>
      <w:proofErr w:type="spellEnd"/>
      <w:r w:rsidRPr="009373EA">
        <w:rPr>
          <w:i/>
          <w:iCs/>
          <w:color w:val="000000" w:themeColor="text1"/>
        </w:rPr>
        <w:t xml:space="preserve"> </w:t>
      </w:r>
      <w:proofErr w:type="spellStart"/>
      <w:r w:rsidRPr="009373EA">
        <w:rPr>
          <w:i/>
          <w:iCs/>
          <w:color w:val="000000" w:themeColor="text1"/>
        </w:rPr>
        <w:t>European</w:t>
      </w:r>
      <w:proofErr w:type="spellEnd"/>
      <w:r w:rsidRPr="009373EA">
        <w:rPr>
          <w:i/>
          <w:iCs/>
          <w:color w:val="000000" w:themeColor="text1"/>
        </w:rPr>
        <w:t xml:space="preserve"> </w:t>
      </w:r>
      <w:r w:rsidRPr="009373EA">
        <w:rPr>
          <w:i/>
          <w:iCs/>
          <w:color w:val="000000" w:themeColor="text1"/>
        </w:rPr>
        <w:tab/>
      </w:r>
      <w:proofErr w:type="spellStart"/>
      <w:r w:rsidRPr="009373EA">
        <w:rPr>
          <w:i/>
          <w:iCs/>
          <w:color w:val="000000" w:themeColor="text1"/>
        </w:rPr>
        <w:t>Society</w:t>
      </w:r>
      <w:proofErr w:type="spellEnd"/>
      <w:r w:rsidRPr="009373EA">
        <w:rPr>
          <w:i/>
          <w:iCs/>
          <w:color w:val="000000" w:themeColor="text1"/>
        </w:rPr>
        <w:t xml:space="preserve"> </w:t>
      </w:r>
      <w:proofErr w:type="spellStart"/>
      <w:r w:rsidRPr="009373EA">
        <w:rPr>
          <w:i/>
          <w:iCs/>
          <w:color w:val="000000" w:themeColor="text1"/>
        </w:rPr>
        <w:t>for</w:t>
      </w:r>
      <w:proofErr w:type="spellEnd"/>
      <w:r w:rsidRPr="009373EA">
        <w:rPr>
          <w:i/>
          <w:iCs/>
          <w:color w:val="000000" w:themeColor="text1"/>
        </w:rPr>
        <w:t xml:space="preserve"> </w:t>
      </w:r>
      <w:proofErr w:type="spellStart"/>
      <w:r w:rsidRPr="009373EA">
        <w:rPr>
          <w:i/>
          <w:iCs/>
          <w:color w:val="000000" w:themeColor="text1"/>
        </w:rPr>
        <w:t>Research</w:t>
      </w:r>
      <w:proofErr w:type="spellEnd"/>
      <w:r w:rsidRPr="009373EA">
        <w:rPr>
          <w:i/>
          <w:iCs/>
          <w:color w:val="000000" w:themeColor="text1"/>
        </w:rPr>
        <w:t xml:space="preserve"> in </w:t>
      </w:r>
      <w:proofErr w:type="spellStart"/>
      <w:r w:rsidRPr="009373EA">
        <w:rPr>
          <w:i/>
          <w:iCs/>
          <w:color w:val="000000" w:themeColor="text1"/>
        </w:rPr>
        <w:t>Mathematics</w:t>
      </w:r>
      <w:proofErr w:type="spellEnd"/>
      <w:r w:rsidRPr="009373EA">
        <w:rPr>
          <w:i/>
          <w:iCs/>
          <w:color w:val="000000" w:themeColor="text1"/>
        </w:rPr>
        <w:t xml:space="preserve"> </w:t>
      </w:r>
      <w:proofErr w:type="spellStart"/>
      <w:r w:rsidRPr="009373EA">
        <w:rPr>
          <w:i/>
          <w:iCs/>
          <w:color w:val="000000" w:themeColor="text1"/>
        </w:rPr>
        <w:t>Education</w:t>
      </w:r>
      <w:proofErr w:type="spellEnd"/>
      <w:r w:rsidRPr="009373EA">
        <w:rPr>
          <w:i/>
          <w:iCs/>
          <w:color w:val="000000" w:themeColor="text1"/>
        </w:rPr>
        <w:t xml:space="preserve"> </w:t>
      </w:r>
      <w:r w:rsidRPr="009373EA">
        <w:rPr>
          <w:color w:val="000000" w:themeColor="text1"/>
        </w:rPr>
        <w:t>(</w:t>
      </w:r>
      <w:proofErr w:type="spellStart"/>
      <w:r w:rsidRPr="009373EA">
        <w:rPr>
          <w:color w:val="000000" w:themeColor="text1"/>
        </w:rPr>
        <w:t>pp</w:t>
      </w:r>
      <w:proofErr w:type="spellEnd"/>
      <w:r w:rsidRPr="009373EA">
        <w:rPr>
          <w:color w:val="000000" w:themeColor="text1"/>
        </w:rPr>
        <w:t xml:space="preserve">. 1941-1950). Lyon: </w:t>
      </w:r>
      <w:proofErr w:type="spellStart"/>
      <w:r w:rsidRPr="009373EA">
        <w:rPr>
          <w:color w:val="000000" w:themeColor="text1"/>
        </w:rPr>
        <w:t>Institut</w:t>
      </w:r>
      <w:r w:rsidR="00772909" w:rsidRPr="009373EA">
        <w:rPr>
          <w:color w:val="000000" w:themeColor="text1"/>
        </w:rPr>
        <w:t>e</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National</w:t>
      </w:r>
      <w:proofErr w:type="spellEnd"/>
      <w:r w:rsidRPr="009373EA">
        <w:rPr>
          <w:color w:val="000000" w:themeColor="text1"/>
        </w:rPr>
        <w:t xml:space="preserve"> de </w:t>
      </w:r>
      <w:proofErr w:type="spellStart"/>
      <w:r w:rsidRPr="009373EA">
        <w:rPr>
          <w:color w:val="000000" w:themeColor="text1"/>
        </w:rPr>
        <w:t>Recherche</w:t>
      </w:r>
      <w:proofErr w:type="spellEnd"/>
      <w:r w:rsidRPr="009373EA">
        <w:rPr>
          <w:color w:val="000000" w:themeColor="text1"/>
        </w:rPr>
        <w:t xml:space="preserve"> </w:t>
      </w:r>
      <w:proofErr w:type="spellStart"/>
      <w:r w:rsidRPr="009373EA">
        <w:rPr>
          <w:color w:val="000000" w:themeColor="text1"/>
        </w:rPr>
        <w:t>Pédagogique</w:t>
      </w:r>
      <w:proofErr w:type="spellEnd"/>
      <w:r w:rsidRPr="009373EA">
        <w:rPr>
          <w:color w:val="000000" w:themeColor="text1"/>
        </w:rPr>
        <w:t>.</w:t>
      </w:r>
    </w:p>
    <w:p w14:paraId="00C93FC6" w14:textId="1FFF2823" w:rsidR="007C4AF7" w:rsidRPr="009373EA" w:rsidRDefault="007C4AF7" w:rsidP="001933AB">
      <w:pPr>
        <w:pStyle w:val="TEZ"/>
        <w:spacing w:after="0" w:line="360" w:lineRule="auto"/>
        <w:ind w:left="567" w:hanging="567"/>
        <w:rPr>
          <w:color w:val="000000" w:themeColor="text1"/>
        </w:rPr>
      </w:pPr>
      <w:proofErr w:type="spellStart"/>
      <w:r w:rsidRPr="009373EA">
        <w:rPr>
          <w:color w:val="000000" w:themeColor="text1"/>
        </w:rPr>
        <w:t>Toluk</w:t>
      </w:r>
      <w:proofErr w:type="spellEnd"/>
      <w:r w:rsidRPr="009373EA">
        <w:rPr>
          <w:color w:val="000000" w:themeColor="text1"/>
        </w:rPr>
        <w:t xml:space="preserve">-Uçar, Z. (2009). </w:t>
      </w:r>
      <w:proofErr w:type="spellStart"/>
      <w:r w:rsidRPr="009373EA">
        <w:rPr>
          <w:color w:val="000000" w:themeColor="text1"/>
        </w:rPr>
        <w:t>Developing</w:t>
      </w:r>
      <w:proofErr w:type="spellEnd"/>
      <w:r w:rsidRPr="009373EA">
        <w:rPr>
          <w:color w:val="000000" w:themeColor="text1"/>
        </w:rPr>
        <w:t xml:space="preserve"> </w:t>
      </w:r>
      <w:proofErr w:type="spellStart"/>
      <w:r w:rsidRPr="009373EA">
        <w:rPr>
          <w:color w:val="000000" w:themeColor="text1"/>
        </w:rPr>
        <w:t>pre</w:t>
      </w:r>
      <w:proofErr w:type="spellEnd"/>
      <w:r w:rsidRPr="009373EA">
        <w:rPr>
          <w:color w:val="000000" w:themeColor="text1"/>
        </w:rPr>
        <w:t xml:space="preserve">-service </w:t>
      </w:r>
      <w:proofErr w:type="spellStart"/>
      <w:r w:rsidRPr="009373EA">
        <w:rPr>
          <w:color w:val="000000" w:themeColor="text1"/>
        </w:rPr>
        <w:t>teachers</w:t>
      </w:r>
      <w:proofErr w:type="spellEnd"/>
      <w:r w:rsidRPr="009373EA">
        <w:rPr>
          <w:color w:val="000000" w:themeColor="text1"/>
        </w:rPr>
        <w:t xml:space="preserve"> </w:t>
      </w:r>
      <w:proofErr w:type="spellStart"/>
      <w:r w:rsidRPr="009373EA">
        <w:rPr>
          <w:color w:val="000000" w:themeColor="text1"/>
        </w:rPr>
        <w:t>understanding</w:t>
      </w:r>
      <w:proofErr w:type="spellEnd"/>
      <w:r w:rsidRPr="009373EA">
        <w:rPr>
          <w:color w:val="000000" w:themeColor="text1"/>
        </w:rPr>
        <w:t xml:space="preserve"> of </w:t>
      </w:r>
      <w:proofErr w:type="spellStart"/>
      <w:r w:rsidRPr="009373EA">
        <w:rPr>
          <w:color w:val="000000" w:themeColor="text1"/>
        </w:rPr>
        <w:t>fractions</w:t>
      </w:r>
      <w:proofErr w:type="spellEnd"/>
      <w:r w:rsidRPr="009373EA">
        <w:rPr>
          <w:color w:val="000000" w:themeColor="text1"/>
        </w:rPr>
        <w:t xml:space="preserve"> </w:t>
      </w:r>
      <w:proofErr w:type="spellStart"/>
      <w:r w:rsidRPr="009373EA">
        <w:rPr>
          <w:color w:val="000000" w:themeColor="text1"/>
        </w:rPr>
        <w:t>through</w:t>
      </w:r>
      <w:proofErr w:type="spellEnd"/>
      <w:r w:rsidRPr="009373EA">
        <w:rPr>
          <w:color w:val="000000" w:themeColor="text1"/>
        </w:rPr>
        <w:t xml:space="preserve"> </w:t>
      </w:r>
      <w:r w:rsidRPr="009373EA">
        <w:rPr>
          <w:color w:val="000000" w:themeColor="text1"/>
        </w:rPr>
        <w:tab/>
        <w:t xml:space="preserve">problem </w:t>
      </w:r>
      <w:proofErr w:type="spellStart"/>
      <w:r w:rsidRPr="009373EA">
        <w:rPr>
          <w:color w:val="000000" w:themeColor="text1"/>
        </w:rPr>
        <w:t>posing</w:t>
      </w:r>
      <w:proofErr w:type="spellEnd"/>
      <w:r w:rsidRPr="009373EA">
        <w:rPr>
          <w:color w:val="000000" w:themeColor="text1"/>
        </w:rPr>
        <w:t xml:space="preserve">. </w:t>
      </w:r>
      <w:proofErr w:type="spellStart"/>
      <w:r w:rsidRPr="009373EA">
        <w:rPr>
          <w:i/>
          <w:iCs/>
          <w:color w:val="000000" w:themeColor="text1"/>
        </w:rPr>
        <w:t>Teaching</w:t>
      </w:r>
      <w:proofErr w:type="spellEnd"/>
      <w:r w:rsidRPr="009373EA">
        <w:rPr>
          <w:i/>
          <w:iCs/>
          <w:color w:val="000000" w:themeColor="text1"/>
        </w:rPr>
        <w:t xml:space="preserve"> </w:t>
      </w:r>
      <w:proofErr w:type="spellStart"/>
      <w:r w:rsidRPr="009373EA">
        <w:rPr>
          <w:i/>
          <w:iCs/>
          <w:color w:val="000000" w:themeColor="text1"/>
        </w:rPr>
        <w:t>and</w:t>
      </w:r>
      <w:proofErr w:type="spellEnd"/>
      <w:r w:rsidRPr="009373EA">
        <w:rPr>
          <w:i/>
          <w:iCs/>
          <w:color w:val="000000" w:themeColor="text1"/>
        </w:rPr>
        <w:t xml:space="preserve"> </w:t>
      </w:r>
      <w:proofErr w:type="spellStart"/>
      <w:r w:rsidRPr="009373EA">
        <w:rPr>
          <w:i/>
          <w:iCs/>
          <w:color w:val="000000" w:themeColor="text1"/>
        </w:rPr>
        <w:t>Teacher</w:t>
      </w:r>
      <w:proofErr w:type="spellEnd"/>
      <w:r w:rsidRPr="009373EA">
        <w:rPr>
          <w:i/>
          <w:iCs/>
          <w:color w:val="000000" w:themeColor="text1"/>
        </w:rPr>
        <w:t xml:space="preserve"> </w:t>
      </w:r>
      <w:proofErr w:type="spellStart"/>
      <w:r w:rsidRPr="009373EA">
        <w:rPr>
          <w:i/>
          <w:iCs/>
          <w:color w:val="000000" w:themeColor="text1"/>
        </w:rPr>
        <w:t>Education</w:t>
      </w:r>
      <w:proofErr w:type="spellEnd"/>
      <w:r w:rsidRPr="009373EA">
        <w:rPr>
          <w:color w:val="000000" w:themeColor="text1"/>
        </w:rPr>
        <w:t xml:space="preserve">, </w:t>
      </w:r>
      <w:r w:rsidRPr="009373EA">
        <w:rPr>
          <w:i/>
          <w:iCs/>
          <w:color w:val="000000" w:themeColor="text1"/>
        </w:rPr>
        <w:t>25</w:t>
      </w:r>
      <w:r w:rsidRPr="009373EA">
        <w:rPr>
          <w:color w:val="000000" w:themeColor="text1"/>
        </w:rPr>
        <w:t>(1), 166-175.</w:t>
      </w:r>
    </w:p>
    <w:p w14:paraId="1AB3947E" w14:textId="2738441B" w:rsidR="00EB1149" w:rsidRPr="009373EA" w:rsidRDefault="00D75D38" w:rsidP="001933AB">
      <w:pPr>
        <w:pStyle w:val="TEZ"/>
        <w:spacing w:after="0" w:line="360" w:lineRule="auto"/>
        <w:ind w:left="567" w:hanging="567"/>
        <w:rPr>
          <w:color w:val="000000" w:themeColor="text1"/>
        </w:rPr>
      </w:pPr>
      <w:proofErr w:type="spellStart"/>
      <w:r w:rsidRPr="009373EA">
        <w:rPr>
          <w:color w:val="000000" w:themeColor="text1"/>
        </w:rPr>
        <w:t>Türnüklü</w:t>
      </w:r>
      <w:proofErr w:type="spellEnd"/>
      <w:r w:rsidRPr="009373EA">
        <w:rPr>
          <w:color w:val="000000" w:themeColor="text1"/>
        </w:rPr>
        <w:t>, E</w:t>
      </w:r>
      <w:proofErr w:type="gramStart"/>
      <w:r w:rsidRPr="009373EA">
        <w:rPr>
          <w:color w:val="000000" w:themeColor="text1"/>
        </w:rPr>
        <w:t>.,</w:t>
      </w:r>
      <w:proofErr w:type="gramEnd"/>
      <w:r w:rsidRPr="009373EA">
        <w:rPr>
          <w:color w:val="000000" w:themeColor="text1"/>
        </w:rPr>
        <w:t xml:space="preserve"> Ergin, A.S. &amp; Aydoğdu, M.</w:t>
      </w:r>
      <w:r w:rsidR="00EB1149" w:rsidRPr="009373EA">
        <w:rPr>
          <w:color w:val="000000" w:themeColor="text1"/>
        </w:rPr>
        <w:t xml:space="preserve">Z. (2017). 8. sınıf öğrencilerinin üçgenler </w:t>
      </w:r>
      <w:r w:rsidR="00EB1149" w:rsidRPr="009373EA">
        <w:rPr>
          <w:color w:val="000000" w:themeColor="text1"/>
        </w:rPr>
        <w:tab/>
        <w:t xml:space="preserve">konusunda problem kurma çalışmalarının incelenmesi. </w:t>
      </w:r>
      <w:r w:rsidR="00EB1149" w:rsidRPr="009373EA">
        <w:rPr>
          <w:i/>
          <w:iCs/>
          <w:color w:val="000000" w:themeColor="text1"/>
        </w:rPr>
        <w:t xml:space="preserve">Bayburt Eğitim Fakültesi </w:t>
      </w:r>
      <w:r w:rsidR="00EB1149" w:rsidRPr="009373EA">
        <w:rPr>
          <w:i/>
          <w:iCs/>
          <w:color w:val="000000" w:themeColor="text1"/>
        </w:rPr>
        <w:tab/>
        <w:t>Dergisi</w:t>
      </w:r>
      <w:r w:rsidR="00EB1149" w:rsidRPr="009373EA">
        <w:rPr>
          <w:color w:val="000000" w:themeColor="text1"/>
        </w:rPr>
        <w:t xml:space="preserve">, </w:t>
      </w:r>
      <w:r w:rsidR="00EB1149" w:rsidRPr="009373EA">
        <w:rPr>
          <w:i/>
          <w:iCs/>
          <w:color w:val="000000" w:themeColor="text1"/>
        </w:rPr>
        <w:t>12</w:t>
      </w:r>
      <w:r w:rsidR="00EB1149" w:rsidRPr="009373EA">
        <w:rPr>
          <w:color w:val="000000" w:themeColor="text1"/>
        </w:rPr>
        <w:t>(24), 467-486.</w:t>
      </w:r>
    </w:p>
    <w:p w14:paraId="2B9740D6" w14:textId="6F2A6334" w:rsidR="001F6C5F" w:rsidRPr="009373EA" w:rsidRDefault="001F6C5F" w:rsidP="002D4D55">
      <w:pPr>
        <w:pStyle w:val="TEZ"/>
        <w:spacing w:after="0" w:line="360" w:lineRule="auto"/>
        <w:ind w:left="567" w:hanging="567"/>
        <w:rPr>
          <w:color w:val="000000" w:themeColor="text1"/>
        </w:rPr>
      </w:pPr>
      <w:r w:rsidRPr="009373EA">
        <w:rPr>
          <w:color w:val="000000" w:themeColor="text1"/>
        </w:rPr>
        <w:t>Ünlü, M</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Sarpkaya</w:t>
      </w:r>
      <w:proofErr w:type="spellEnd"/>
      <w:r w:rsidRPr="009373EA">
        <w:rPr>
          <w:color w:val="000000" w:themeColor="text1"/>
        </w:rPr>
        <w:t xml:space="preserve">-Aktaş, G. (2017). </w:t>
      </w:r>
      <w:proofErr w:type="gramStart"/>
      <w:r w:rsidRPr="009373EA">
        <w:rPr>
          <w:color w:val="000000" w:themeColor="text1"/>
        </w:rPr>
        <w:t xml:space="preserve">Ortaokul matematik </w:t>
      </w:r>
      <w:r w:rsidR="002D4D55" w:rsidRPr="009373EA">
        <w:rPr>
          <w:color w:val="000000" w:themeColor="text1"/>
        </w:rPr>
        <w:t xml:space="preserve">öğretmeni adaylarının cebirsel </w:t>
      </w:r>
      <w:r w:rsidRPr="009373EA">
        <w:rPr>
          <w:color w:val="000000" w:themeColor="text1"/>
        </w:rPr>
        <w:t xml:space="preserve">ifade ve denklemlere yönelik kurdukları problemlerin incelenmesi. </w:t>
      </w:r>
      <w:proofErr w:type="spellStart"/>
      <w:proofErr w:type="gramEnd"/>
      <w:r w:rsidRPr="009373EA">
        <w:rPr>
          <w:i/>
          <w:color w:val="000000" w:themeColor="text1"/>
        </w:rPr>
        <w:t>Turkish</w:t>
      </w:r>
      <w:proofErr w:type="spellEnd"/>
      <w:r w:rsidRPr="009373EA">
        <w:rPr>
          <w:i/>
          <w:color w:val="000000" w:themeColor="text1"/>
        </w:rPr>
        <w:t xml:space="preserve"> </w:t>
      </w:r>
      <w:proofErr w:type="spellStart"/>
      <w:r w:rsidRPr="009373EA">
        <w:rPr>
          <w:i/>
          <w:color w:val="000000" w:themeColor="text1"/>
        </w:rPr>
        <w:t>Journal</w:t>
      </w:r>
      <w:proofErr w:type="spellEnd"/>
      <w:r w:rsidRPr="009373EA">
        <w:rPr>
          <w:i/>
          <w:color w:val="000000" w:themeColor="text1"/>
        </w:rPr>
        <w:t xml:space="preserve"> </w:t>
      </w:r>
      <w:r w:rsidRPr="009373EA">
        <w:rPr>
          <w:i/>
          <w:color w:val="000000" w:themeColor="text1"/>
        </w:rPr>
        <w:tab/>
        <w:t xml:space="preserve">of </w:t>
      </w:r>
      <w:proofErr w:type="spellStart"/>
      <w:r w:rsidRPr="009373EA">
        <w:rPr>
          <w:i/>
          <w:color w:val="000000" w:themeColor="text1"/>
        </w:rPr>
        <w:t>Computer</w:t>
      </w:r>
      <w:proofErr w:type="spellEnd"/>
      <w:r w:rsidRPr="009373EA">
        <w:rPr>
          <w:i/>
          <w:color w:val="000000" w:themeColor="text1"/>
        </w:rPr>
        <w:t xml:space="preserve"> </w:t>
      </w:r>
      <w:proofErr w:type="spellStart"/>
      <w:r w:rsidRPr="009373EA">
        <w:rPr>
          <w:i/>
          <w:color w:val="000000" w:themeColor="text1"/>
        </w:rPr>
        <w:t>and</w:t>
      </w:r>
      <w:proofErr w:type="spellEnd"/>
      <w:r w:rsidRPr="009373EA">
        <w:rPr>
          <w:i/>
          <w:color w:val="000000" w:themeColor="text1"/>
        </w:rPr>
        <w:t xml:space="preserve"> </w:t>
      </w:r>
      <w:proofErr w:type="spellStart"/>
      <w:r w:rsidRPr="009373EA">
        <w:rPr>
          <w:i/>
          <w:color w:val="000000" w:themeColor="text1"/>
        </w:rPr>
        <w:t>Mathematics</w:t>
      </w:r>
      <w:proofErr w:type="spellEnd"/>
      <w:r w:rsidRPr="009373EA">
        <w:rPr>
          <w:i/>
          <w:color w:val="000000" w:themeColor="text1"/>
        </w:rPr>
        <w:t xml:space="preserve"> </w:t>
      </w:r>
      <w:proofErr w:type="spellStart"/>
      <w:r w:rsidRPr="009373EA">
        <w:rPr>
          <w:i/>
          <w:color w:val="000000" w:themeColor="text1"/>
        </w:rPr>
        <w:t>Education</w:t>
      </w:r>
      <w:proofErr w:type="spellEnd"/>
      <w:r w:rsidRPr="009373EA">
        <w:rPr>
          <w:color w:val="000000" w:themeColor="text1"/>
        </w:rPr>
        <w:t xml:space="preserve">, </w:t>
      </w:r>
      <w:r w:rsidRPr="009373EA">
        <w:rPr>
          <w:i/>
          <w:iCs/>
          <w:color w:val="000000" w:themeColor="text1"/>
        </w:rPr>
        <w:t>8</w:t>
      </w:r>
      <w:r w:rsidRPr="009373EA">
        <w:rPr>
          <w:color w:val="000000" w:themeColor="text1"/>
        </w:rPr>
        <w:t xml:space="preserve">(1), 161-187. </w:t>
      </w:r>
    </w:p>
    <w:p w14:paraId="482CAF5C" w14:textId="73104E67" w:rsidR="000D0826" w:rsidRPr="009373EA" w:rsidRDefault="000D0826" w:rsidP="002D4D55">
      <w:pPr>
        <w:pStyle w:val="TEZ"/>
        <w:spacing w:after="0" w:line="360" w:lineRule="auto"/>
        <w:ind w:left="567" w:hanging="567"/>
        <w:rPr>
          <w:color w:val="000000" w:themeColor="text1"/>
        </w:rPr>
      </w:pPr>
      <w:proofErr w:type="spellStart"/>
      <w:r w:rsidRPr="009373EA">
        <w:rPr>
          <w:color w:val="000000" w:themeColor="text1"/>
        </w:rPr>
        <w:lastRenderedPageBreak/>
        <w:t>Weissglass</w:t>
      </w:r>
      <w:proofErr w:type="spellEnd"/>
      <w:r w:rsidRPr="009373EA">
        <w:rPr>
          <w:color w:val="000000" w:themeColor="text1"/>
        </w:rPr>
        <w:t xml:space="preserve">, J. (2002). </w:t>
      </w:r>
      <w:proofErr w:type="spellStart"/>
      <w:r w:rsidRPr="009373EA">
        <w:rPr>
          <w:color w:val="000000" w:themeColor="text1"/>
        </w:rPr>
        <w:t>In</w:t>
      </w:r>
      <w:proofErr w:type="spellEnd"/>
      <w:r w:rsidRPr="009373EA">
        <w:rPr>
          <w:color w:val="000000" w:themeColor="text1"/>
        </w:rPr>
        <w:t xml:space="preserve"> </w:t>
      </w:r>
      <w:proofErr w:type="spellStart"/>
      <w:r w:rsidRPr="009373EA">
        <w:rPr>
          <w:color w:val="000000" w:themeColor="text1"/>
        </w:rPr>
        <w:t>focus</w:t>
      </w:r>
      <w:proofErr w:type="spellEnd"/>
      <w:r w:rsidRPr="009373EA">
        <w:rPr>
          <w:color w:val="000000" w:themeColor="text1"/>
        </w:rPr>
        <w:t xml:space="preserve">... </w:t>
      </w:r>
      <w:proofErr w:type="spellStart"/>
      <w:r w:rsidRPr="009373EA">
        <w:rPr>
          <w:color w:val="000000" w:themeColor="text1"/>
        </w:rPr>
        <w:t>inequity</w:t>
      </w:r>
      <w:proofErr w:type="spellEnd"/>
      <w:r w:rsidRPr="009373EA">
        <w:rPr>
          <w:color w:val="000000" w:themeColor="text1"/>
        </w:rPr>
        <w:t xml:space="preserve"> in </w:t>
      </w:r>
      <w:proofErr w:type="spellStart"/>
      <w:r w:rsidRPr="009373EA">
        <w:rPr>
          <w:color w:val="000000" w:themeColor="text1"/>
        </w:rPr>
        <w:t>mathematics</w:t>
      </w:r>
      <w:proofErr w:type="spellEnd"/>
      <w:r w:rsidRPr="009373EA">
        <w:rPr>
          <w:color w:val="000000" w:themeColor="text1"/>
        </w:rPr>
        <w:t xml:space="preserve"> </w:t>
      </w:r>
      <w:proofErr w:type="spellStart"/>
      <w:r w:rsidRPr="009373EA">
        <w:rPr>
          <w:color w:val="000000" w:themeColor="text1"/>
        </w:rPr>
        <w:t>education</w:t>
      </w:r>
      <w:proofErr w:type="spellEnd"/>
      <w:r w:rsidRPr="009373EA">
        <w:rPr>
          <w:color w:val="000000" w:themeColor="text1"/>
        </w:rPr>
        <w:t xml:space="preserve">: </w:t>
      </w:r>
      <w:proofErr w:type="spellStart"/>
      <w:r w:rsidRPr="009373EA">
        <w:rPr>
          <w:color w:val="000000" w:themeColor="text1"/>
        </w:rPr>
        <w:t>Questions</w:t>
      </w:r>
      <w:proofErr w:type="spellEnd"/>
      <w:r w:rsidRPr="009373EA">
        <w:rPr>
          <w:color w:val="000000" w:themeColor="text1"/>
        </w:rPr>
        <w:t xml:space="preserve"> </w:t>
      </w:r>
      <w:proofErr w:type="spellStart"/>
      <w:r w:rsidRPr="009373EA">
        <w:rPr>
          <w:color w:val="000000" w:themeColor="text1"/>
        </w:rPr>
        <w:t>for</w:t>
      </w:r>
      <w:proofErr w:type="spellEnd"/>
      <w:r w:rsidRPr="009373EA">
        <w:rPr>
          <w:color w:val="000000" w:themeColor="text1"/>
        </w:rPr>
        <w:t xml:space="preserve"> </w:t>
      </w:r>
      <w:proofErr w:type="spellStart"/>
      <w:r w:rsidRPr="009373EA">
        <w:rPr>
          <w:color w:val="000000" w:themeColor="text1"/>
        </w:rPr>
        <w:t>educators</w:t>
      </w:r>
      <w:proofErr w:type="spellEnd"/>
      <w:r w:rsidRPr="009373EA">
        <w:rPr>
          <w:color w:val="000000" w:themeColor="text1"/>
        </w:rPr>
        <w:t xml:space="preserve">. </w:t>
      </w:r>
      <w:proofErr w:type="spellStart"/>
      <w:r w:rsidRPr="009373EA">
        <w:rPr>
          <w:i/>
          <w:iCs/>
          <w:color w:val="000000" w:themeColor="text1"/>
        </w:rPr>
        <w:t>The</w:t>
      </w:r>
      <w:proofErr w:type="spellEnd"/>
      <w:r w:rsidRPr="009373EA">
        <w:rPr>
          <w:i/>
          <w:iCs/>
          <w:color w:val="000000" w:themeColor="text1"/>
        </w:rPr>
        <w:t xml:space="preserve"> </w:t>
      </w:r>
      <w:proofErr w:type="spellStart"/>
      <w:r w:rsidRPr="009373EA">
        <w:rPr>
          <w:i/>
          <w:iCs/>
          <w:color w:val="000000" w:themeColor="text1"/>
        </w:rPr>
        <w:t>Mathematics</w:t>
      </w:r>
      <w:proofErr w:type="spellEnd"/>
      <w:r w:rsidRPr="009373EA">
        <w:rPr>
          <w:i/>
          <w:iCs/>
          <w:color w:val="000000" w:themeColor="text1"/>
        </w:rPr>
        <w:t xml:space="preserve"> </w:t>
      </w:r>
      <w:proofErr w:type="spellStart"/>
      <w:r w:rsidRPr="009373EA">
        <w:rPr>
          <w:i/>
          <w:iCs/>
          <w:color w:val="000000" w:themeColor="text1"/>
        </w:rPr>
        <w:t>Educator</w:t>
      </w:r>
      <w:proofErr w:type="spellEnd"/>
      <w:r w:rsidRPr="009373EA">
        <w:rPr>
          <w:color w:val="000000" w:themeColor="text1"/>
        </w:rPr>
        <w:t xml:space="preserve">, </w:t>
      </w:r>
      <w:r w:rsidRPr="009373EA">
        <w:rPr>
          <w:i/>
          <w:iCs/>
          <w:color w:val="000000" w:themeColor="text1"/>
        </w:rPr>
        <w:t>12</w:t>
      </w:r>
      <w:r w:rsidRPr="009373EA">
        <w:rPr>
          <w:color w:val="000000" w:themeColor="text1"/>
        </w:rPr>
        <w:t>(2)</w:t>
      </w:r>
      <w:r w:rsidR="00111872" w:rsidRPr="009373EA">
        <w:rPr>
          <w:color w:val="000000" w:themeColor="text1"/>
        </w:rPr>
        <w:t>, 34-39</w:t>
      </w:r>
      <w:r w:rsidRPr="009373EA">
        <w:rPr>
          <w:color w:val="000000" w:themeColor="text1"/>
        </w:rPr>
        <w:t>.</w:t>
      </w:r>
    </w:p>
    <w:p w14:paraId="78EC6990" w14:textId="3D2DCA84" w:rsidR="00775159" w:rsidRPr="009373EA" w:rsidRDefault="00775159" w:rsidP="002D4D55">
      <w:pPr>
        <w:pStyle w:val="TEZ"/>
        <w:spacing w:after="0" w:line="360" w:lineRule="auto"/>
        <w:ind w:left="567" w:hanging="567"/>
        <w:rPr>
          <w:color w:val="000000" w:themeColor="text1"/>
        </w:rPr>
      </w:pPr>
      <w:proofErr w:type="spellStart"/>
      <w:r w:rsidRPr="009373EA">
        <w:rPr>
          <w:color w:val="000000" w:themeColor="text1"/>
        </w:rPr>
        <w:t>Yuan</w:t>
      </w:r>
      <w:proofErr w:type="spellEnd"/>
      <w:r w:rsidRPr="009373EA">
        <w:rPr>
          <w:color w:val="000000" w:themeColor="text1"/>
        </w:rPr>
        <w:t>, X</w:t>
      </w:r>
      <w:proofErr w:type="gramStart"/>
      <w:r w:rsidRPr="009373EA">
        <w:rPr>
          <w:color w:val="000000" w:themeColor="text1"/>
        </w:rPr>
        <w:t>.,</w:t>
      </w:r>
      <w:proofErr w:type="gramEnd"/>
      <w:r w:rsidRPr="009373EA">
        <w:rPr>
          <w:color w:val="000000" w:themeColor="text1"/>
        </w:rPr>
        <w:t xml:space="preserve"> &amp; </w:t>
      </w:r>
      <w:proofErr w:type="spellStart"/>
      <w:r w:rsidRPr="009373EA">
        <w:rPr>
          <w:color w:val="000000" w:themeColor="text1"/>
        </w:rPr>
        <w:t>Sriraman</w:t>
      </w:r>
      <w:proofErr w:type="spellEnd"/>
      <w:r w:rsidRPr="009373EA">
        <w:rPr>
          <w:color w:val="000000" w:themeColor="text1"/>
        </w:rPr>
        <w:t xml:space="preserve">, B. (2011). An </w:t>
      </w:r>
      <w:proofErr w:type="spellStart"/>
      <w:r w:rsidRPr="009373EA">
        <w:rPr>
          <w:color w:val="000000" w:themeColor="text1"/>
        </w:rPr>
        <w:t>exploratory</w:t>
      </w:r>
      <w:proofErr w:type="spellEnd"/>
      <w:r w:rsidRPr="009373EA">
        <w:rPr>
          <w:color w:val="000000" w:themeColor="text1"/>
        </w:rPr>
        <w:t xml:space="preserve"> </w:t>
      </w:r>
      <w:proofErr w:type="spellStart"/>
      <w:r w:rsidRPr="009373EA">
        <w:rPr>
          <w:color w:val="000000" w:themeColor="text1"/>
        </w:rPr>
        <w:t>study</w:t>
      </w:r>
      <w:proofErr w:type="spellEnd"/>
      <w:r w:rsidRPr="009373EA">
        <w:rPr>
          <w:color w:val="000000" w:themeColor="text1"/>
        </w:rPr>
        <w:t xml:space="preserve"> of </w:t>
      </w:r>
      <w:proofErr w:type="spellStart"/>
      <w:r w:rsidRPr="009373EA">
        <w:rPr>
          <w:color w:val="000000" w:themeColor="text1"/>
        </w:rPr>
        <w:t>relationships</w:t>
      </w:r>
      <w:proofErr w:type="spellEnd"/>
      <w:r w:rsidRPr="009373EA">
        <w:rPr>
          <w:color w:val="000000" w:themeColor="text1"/>
        </w:rPr>
        <w:t xml:space="preserve"> </w:t>
      </w:r>
      <w:proofErr w:type="spellStart"/>
      <w:r w:rsidRPr="009373EA">
        <w:rPr>
          <w:color w:val="000000" w:themeColor="text1"/>
        </w:rPr>
        <w:t>between</w:t>
      </w:r>
      <w:proofErr w:type="spellEnd"/>
      <w:r w:rsidRPr="009373EA">
        <w:rPr>
          <w:color w:val="000000" w:themeColor="text1"/>
        </w:rPr>
        <w:t xml:space="preserve"> </w:t>
      </w:r>
      <w:proofErr w:type="spellStart"/>
      <w:r w:rsidRPr="009373EA">
        <w:rPr>
          <w:color w:val="000000" w:themeColor="text1"/>
        </w:rPr>
        <w:t>students</w:t>
      </w:r>
      <w:proofErr w:type="spellEnd"/>
      <w:r w:rsidRPr="009373EA">
        <w:rPr>
          <w:color w:val="000000" w:themeColor="text1"/>
        </w:rPr>
        <w:t xml:space="preserve">’ </w:t>
      </w:r>
      <w:r w:rsidRPr="009373EA">
        <w:rPr>
          <w:color w:val="000000" w:themeColor="text1"/>
        </w:rPr>
        <w:tab/>
      </w:r>
      <w:proofErr w:type="spellStart"/>
      <w:r w:rsidRPr="009373EA">
        <w:rPr>
          <w:color w:val="000000" w:themeColor="text1"/>
        </w:rPr>
        <w:t>creativity</w:t>
      </w:r>
      <w:proofErr w:type="spellEnd"/>
      <w:r w:rsidRPr="009373EA">
        <w:rPr>
          <w:color w:val="000000" w:themeColor="text1"/>
        </w:rPr>
        <w:t xml:space="preserve"> </w:t>
      </w:r>
      <w:proofErr w:type="spellStart"/>
      <w:r w:rsidRPr="009373EA">
        <w:rPr>
          <w:color w:val="000000" w:themeColor="text1"/>
        </w:rPr>
        <w:t>and</w:t>
      </w:r>
      <w:proofErr w:type="spellEnd"/>
      <w:r w:rsidRPr="009373EA">
        <w:rPr>
          <w:color w:val="000000" w:themeColor="text1"/>
        </w:rPr>
        <w:t xml:space="preserve"> </w:t>
      </w:r>
      <w:proofErr w:type="spellStart"/>
      <w:r w:rsidRPr="009373EA">
        <w:rPr>
          <w:color w:val="000000" w:themeColor="text1"/>
        </w:rPr>
        <w:t>mathematical</w:t>
      </w:r>
      <w:proofErr w:type="spellEnd"/>
      <w:r w:rsidRPr="009373EA">
        <w:rPr>
          <w:color w:val="000000" w:themeColor="text1"/>
        </w:rPr>
        <w:t xml:space="preserve"> problem-</w:t>
      </w:r>
      <w:proofErr w:type="spellStart"/>
      <w:r w:rsidRPr="009373EA">
        <w:rPr>
          <w:color w:val="000000" w:themeColor="text1"/>
        </w:rPr>
        <w:t>posing</w:t>
      </w:r>
      <w:proofErr w:type="spellEnd"/>
      <w:r w:rsidRPr="009373EA">
        <w:rPr>
          <w:color w:val="000000" w:themeColor="text1"/>
        </w:rPr>
        <w:t xml:space="preserve"> </w:t>
      </w:r>
      <w:proofErr w:type="spellStart"/>
      <w:r w:rsidRPr="009373EA">
        <w:rPr>
          <w:color w:val="000000" w:themeColor="text1"/>
        </w:rPr>
        <w:t>abilities</w:t>
      </w:r>
      <w:proofErr w:type="spellEnd"/>
      <w:r w:rsidRPr="009373EA">
        <w:rPr>
          <w:color w:val="000000" w:themeColor="text1"/>
        </w:rPr>
        <w:t xml:space="preserve">. </w:t>
      </w:r>
      <w:proofErr w:type="spellStart"/>
      <w:r w:rsidRPr="009373EA">
        <w:rPr>
          <w:color w:val="000000" w:themeColor="text1"/>
        </w:rPr>
        <w:t>In</w:t>
      </w:r>
      <w:proofErr w:type="spellEnd"/>
      <w:r w:rsidRPr="009373EA">
        <w:rPr>
          <w:color w:val="000000" w:themeColor="text1"/>
        </w:rPr>
        <w:t xml:space="preserve"> B. </w:t>
      </w:r>
      <w:proofErr w:type="spellStart"/>
      <w:r w:rsidRPr="009373EA">
        <w:rPr>
          <w:color w:val="000000" w:themeColor="text1"/>
        </w:rPr>
        <w:t>Sriraman</w:t>
      </w:r>
      <w:proofErr w:type="spellEnd"/>
      <w:r w:rsidRPr="009373EA">
        <w:rPr>
          <w:color w:val="000000" w:themeColor="text1"/>
        </w:rPr>
        <w:t xml:space="preserve"> &amp; K. Lee </w:t>
      </w:r>
      <w:r w:rsidRPr="009373EA">
        <w:rPr>
          <w:color w:val="000000" w:themeColor="text1"/>
        </w:rPr>
        <w:tab/>
        <w:t>(</w:t>
      </w:r>
      <w:proofErr w:type="spellStart"/>
      <w:r w:rsidRPr="009373EA">
        <w:rPr>
          <w:color w:val="000000" w:themeColor="text1"/>
        </w:rPr>
        <w:t>Eds</w:t>
      </w:r>
      <w:proofErr w:type="spellEnd"/>
      <w:r w:rsidRPr="009373EA">
        <w:rPr>
          <w:color w:val="000000" w:themeColor="text1"/>
        </w:rPr>
        <w:t xml:space="preserve">.), </w:t>
      </w:r>
      <w:proofErr w:type="spellStart"/>
      <w:r w:rsidRPr="009373EA">
        <w:rPr>
          <w:i/>
          <w:iCs/>
          <w:color w:val="000000" w:themeColor="text1"/>
        </w:rPr>
        <w:t>The</w:t>
      </w:r>
      <w:proofErr w:type="spellEnd"/>
      <w:r w:rsidRPr="009373EA">
        <w:rPr>
          <w:i/>
          <w:iCs/>
          <w:color w:val="000000" w:themeColor="text1"/>
        </w:rPr>
        <w:t xml:space="preserve"> </w:t>
      </w:r>
      <w:proofErr w:type="spellStart"/>
      <w:r w:rsidRPr="009373EA">
        <w:rPr>
          <w:i/>
          <w:iCs/>
          <w:color w:val="000000" w:themeColor="text1"/>
        </w:rPr>
        <w:t>elements</w:t>
      </w:r>
      <w:proofErr w:type="spellEnd"/>
      <w:r w:rsidRPr="009373EA">
        <w:rPr>
          <w:i/>
          <w:iCs/>
          <w:color w:val="000000" w:themeColor="text1"/>
        </w:rPr>
        <w:t xml:space="preserve"> of </w:t>
      </w:r>
      <w:proofErr w:type="spellStart"/>
      <w:r w:rsidRPr="009373EA">
        <w:rPr>
          <w:i/>
          <w:iCs/>
          <w:color w:val="000000" w:themeColor="text1"/>
        </w:rPr>
        <w:t>creativity</w:t>
      </w:r>
      <w:proofErr w:type="spellEnd"/>
      <w:r w:rsidRPr="009373EA">
        <w:rPr>
          <w:i/>
          <w:iCs/>
          <w:color w:val="000000" w:themeColor="text1"/>
        </w:rPr>
        <w:t xml:space="preserve"> </w:t>
      </w:r>
      <w:proofErr w:type="spellStart"/>
      <w:r w:rsidRPr="009373EA">
        <w:rPr>
          <w:i/>
          <w:iCs/>
          <w:color w:val="000000" w:themeColor="text1"/>
        </w:rPr>
        <w:t>and</w:t>
      </w:r>
      <w:proofErr w:type="spellEnd"/>
      <w:r w:rsidRPr="009373EA">
        <w:rPr>
          <w:i/>
          <w:iCs/>
          <w:color w:val="000000" w:themeColor="text1"/>
        </w:rPr>
        <w:t xml:space="preserve"> </w:t>
      </w:r>
      <w:proofErr w:type="spellStart"/>
      <w:r w:rsidRPr="009373EA">
        <w:rPr>
          <w:i/>
          <w:iCs/>
          <w:color w:val="000000" w:themeColor="text1"/>
        </w:rPr>
        <w:t>giftedness</w:t>
      </w:r>
      <w:proofErr w:type="spellEnd"/>
      <w:r w:rsidRPr="009373EA">
        <w:rPr>
          <w:i/>
          <w:iCs/>
          <w:color w:val="000000" w:themeColor="text1"/>
        </w:rPr>
        <w:t xml:space="preserve"> in </w:t>
      </w:r>
      <w:proofErr w:type="spellStart"/>
      <w:r w:rsidRPr="009373EA">
        <w:rPr>
          <w:i/>
          <w:iCs/>
          <w:color w:val="000000" w:themeColor="text1"/>
        </w:rPr>
        <w:t>mathematics</w:t>
      </w:r>
      <w:proofErr w:type="spellEnd"/>
      <w:r w:rsidRPr="009373EA">
        <w:rPr>
          <w:i/>
          <w:iCs/>
          <w:color w:val="000000" w:themeColor="text1"/>
        </w:rPr>
        <w:t xml:space="preserve"> </w:t>
      </w:r>
      <w:r w:rsidRPr="009373EA">
        <w:rPr>
          <w:color w:val="000000" w:themeColor="text1"/>
        </w:rPr>
        <w:t>(</w:t>
      </w:r>
      <w:proofErr w:type="spellStart"/>
      <w:r w:rsidRPr="009373EA">
        <w:rPr>
          <w:color w:val="000000" w:themeColor="text1"/>
        </w:rPr>
        <w:t>pp</w:t>
      </w:r>
      <w:proofErr w:type="spellEnd"/>
      <w:r w:rsidRPr="009373EA">
        <w:rPr>
          <w:color w:val="000000" w:themeColor="text1"/>
        </w:rPr>
        <w:t xml:space="preserve">. 5-28). </w:t>
      </w:r>
      <w:r w:rsidRPr="009373EA">
        <w:rPr>
          <w:color w:val="000000" w:themeColor="text1"/>
        </w:rPr>
        <w:tab/>
        <w:t xml:space="preserve">Rotterdam: Sense </w:t>
      </w:r>
      <w:proofErr w:type="spellStart"/>
      <w:r w:rsidRPr="009373EA">
        <w:rPr>
          <w:color w:val="000000" w:themeColor="text1"/>
        </w:rPr>
        <w:t>Publishers</w:t>
      </w:r>
      <w:proofErr w:type="spellEnd"/>
      <w:r w:rsidRPr="009373EA">
        <w:rPr>
          <w:color w:val="000000" w:themeColor="text1"/>
        </w:rPr>
        <w:t xml:space="preserve">. </w:t>
      </w:r>
    </w:p>
    <w:p w14:paraId="23F3729C" w14:textId="295A033E" w:rsidR="00AD3DE9" w:rsidRPr="009373EA" w:rsidRDefault="00772909" w:rsidP="002D4D55">
      <w:pPr>
        <w:pStyle w:val="TEZ"/>
        <w:spacing w:after="0" w:line="360" w:lineRule="auto"/>
        <w:ind w:left="567" w:hanging="567"/>
        <w:rPr>
          <w:color w:val="000000" w:themeColor="text1"/>
        </w:rPr>
      </w:pPr>
      <w:proofErr w:type="spellStart"/>
      <w:r w:rsidRPr="009373EA">
        <w:rPr>
          <w:color w:val="000000" w:themeColor="text1"/>
        </w:rPr>
        <w:t>Zimmerman</w:t>
      </w:r>
      <w:proofErr w:type="spellEnd"/>
      <w:r w:rsidRPr="009373EA">
        <w:rPr>
          <w:color w:val="000000" w:themeColor="text1"/>
        </w:rPr>
        <w:t>, B.</w:t>
      </w:r>
      <w:r w:rsidR="00AD3DE9" w:rsidRPr="009373EA">
        <w:rPr>
          <w:color w:val="000000" w:themeColor="text1"/>
        </w:rPr>
        <w:t>J. (2000). Self-</w:t>
      </w:r>
      <w:proofErr w:type="spellStart"/>
      <w:r w:rsidR="00AD3DE9" w:rsidRPr="009373EA">
        <w:rPr>
          <w:color w:val="000000" w:themeColor="text1"/>
        </w:rPr>
        <w:t>efficacy</w:t>
      </w:r>
      <w:proofErr w:type="spellEnd"/>
      <w:r w:rsidR="00AD3DE9" w:rsidRPr="009373EA">
        <w:rPr>
          <w:color w:val="000000" w:themeColor="text1"/>
        </w:rPr>
        <w:t xml:space="preserve">: An </w:t>
      </w:r>
      <w:proofErr w:type="spellStart"/>
      <w:r w:rsidR="00AD3DE9" w:rsidRPr="009373EA">
        <w:rPr>
          <w:color w:val="000000" w:themeColor="text1"/>
        </w:rPr>
        <w:t>essential</w:t>
      </w:r>
      <w:proofErr w:type="spellEnd"/>
      <w:r w:rsidR="00AD3DE9" w:rsidRPr="009373EA">
        <w:rPr>
          <w:color w:val="000000" w:themeColor="text1"/>
        </w:rPr>
        <w:t xml:space="preserve"> motive </w:t>
      </w:r>
      <w:proofErr w:type="spellStart"/>
      <w:r w:rsidR="00AD3DE9" w:rsidRPr="009373EA">
        <w:rPr>
          <w:color w:val="000000" w:themeColor="text1"/>
        </w:rPr>
        <w:t>to</w:t>
      </w:r>
      <w:proofErr w:type="spellEnd"/>
      <w:r w:rsidR="00AD3DE9" w:rsidRPr="009373EA">
        <w:rPr>
          <w:color w:val="000000" w:themeColor="text1"/>
        </w:rPr>
        <w:t xml:space="preserve"> </w:t>
      </w:r>
      <w:proofErr w:type="spellStart"/>
      <w:r w:rsidR="00AD3DE9" w:rsidRPr="009373EA">
        <w:rPr>
          <w:color w:val="000000" w:themeColor="text1"/>
        </w:rPr>
        <w:t>learn</w:t>
      </w:r>
      <w:proofErr w:type="spellEnd"/>
      <w:r w:rsidR="00AD3DE9" w:rsidRPr="009373EA">
        <w:rPr>
          <w:i/>
          <w:color w:val="000000" w:themeColor="text1"/>
        </w:rPr>
        <w:t xml:space="preserve">. </w:t>
      </w:r>
      <w:proofErr w:type="spellStart"/>
      <w:r w:rsidR="00AD3DE9" w:rsidRPr="009373EA">
        <w:rPr>
          <w:i/>
          <w:color w:val="000000" w:themeColor="text1"/>
        </w:rPr>
        <w:t>Contemporary</w:t>
      </w:r>
      <w:proofErr w:type="spellEnd"/>
      <w:r w:rsidR="00AD3DE9" w:rsidRPr="009373EA">
        <w:rPr>
          <w:i/>
          <w:color w:val="000000" w:themeColor="text1"/>
        </w:rPr>
        <w:t xml:space="preserve"> </w:t>
      </w:r>
      <w:r w:rsidR="00AD3DE9" w:rsidRPr="009373EA">
        <w:rPr>
          <w:i/>
          <w:color w:val="000000" w:themeColor="text1"/>
        </w:rPr>
        <w:tab/>
      </w:r>
      <w:proofErr w:type="spellStart"/>
      <w:r w:rsidR="00AD3DE9" w:rsidRPr="009373EA">
        <w:rPr>
          <w:i/>
          <w:color w:val="000000" w:themeColor="text1"/>
        </w:rPr>
        <w:t>Educational</w:t>
      </w:r>
      <w:proofErr w:type="spellEnd"/>
      <w:r w:rsidR="00AD3DE9" w:rsidRPr="009373EA">
        <w:rPr>
          <w:i/>
          <w:color w:val="000000" w:themeColor="text1"/>
        </w:rPr>
        <w:t xml:space="preserve"> </w:t>
      </w:r>
      <w:proofErr w:type="spellStart"/>
      <w:r w:rsidR="00AD3DE9" w:rsidRPr="009373EA">
        <w:rPr>
          <w:i/>
          <w:color w:val="000000" w:themeColor="text1"/>
        </w:rPr>
        <w:t>Psychology</w:t>
      </w:r>
      <w:proofErr w:type="spellEnd"/>
      <w:r w:rsidR="00AD3DE9" w:rsidRPr="009373EA">
        <w:rPr>
          <w:color w:val="000000" w:themeColor="text1"/>
        </w:rPr>
        <w:t xml:space="preserve">, </w:t>
      </w:r>
      <w:r w:rsidR="00AD3DE9" w:rsidRPr="009373EA">
        <w:rPr>
          <w:i/>
          <w:iCs/>
          <w:color w:val="000000" w:themeColor="text1"/>
        </w:rPr>
        <w:t>25</w:t>
      </w:r>
      <w:r w:rsidR="00AD3DE9" w:rsidRPr="009373EA">
        <w:rPr>
          <w:color w:val="000000" w:themeColor="text1"/>
        </w:rPr>
        <w:t>(1), 82-91.</w:t>
      </w:r>
    </w:p>
    <w:p w14:paraId="20D032EC" w14:textId="77777777" w:rsidR="005E505E" w:rsidRPr="009373EA" w:rsidRDefault="005E505E" w:rsidP="003C6312">
      <w:pPr>
        <w:pStyle w:val="TEZ"/>
        <w:spacing w:after="0" w:line="360" w:lineRule="auto"/>
        <w:jc w:val="center"/>
        <w:rPr>
          <w:b/>
          <w:bCs/>
          <w:color w:val="000000" w:themeColor="text1"/>
          <w:lang w:val="en-US"/>
        </w:rPr>
      </w:pPr>
    </w:p>
    <w:p w14:paraId="56A1696A" w14:textId="44060565" w:rsidR="008D61DD" w:rsidRPr="009373EA" w:rsidRDefault="008D61DD" w:rsidP="003C6312">
      <w:pPr>
        <w:pStyle w:val="TEZ"/>
        <w:spacing w:after="0" w:line="360" w:lineRule="auto"/>
        <w:jc w:val="center"/>
        <w:rPr>
          <w:b/>
          <w:bCs/>
          <w:color w:val="000000" w:themeColor="text1"/>
          <w:lang w:val="en-US"/>
        </w:rPr>
      </w:pPr>
      <w:r w:rsidRPr="009373EA">
        <w:rPr>
          <w:b/>
          <w:bCs/>
          <w:color w:val="000000" w:themeColor="text1"/>
          <w:lang w:val="en-US"/>
        </w:rPr>
        <w:t>Summary</w:t>
      </w:r>
    </w:p>
    <w:p w14:paraId="71972958" w14:textId="7C4903C4" w:rsidR="00430879" w:rsidRPr="009373EA" w:rsidRDefault="00290649" w:rsidP="003C6312">
      <w:pPr>
        <w:pStyle w:val="TEZ"/>
        <w:spacing w:after="0" w:line="360" w:lineRule="auto"/>
        <w:rPr>
          <w:color w:val="000000" w:themeColor="text1"/>
          <w:lang w:val="en-US"/>
        </w:rPr>
      </w:pPr>
      <w:r w:rsidRPr="009373EA">
        <w:rPr>
          <w:color w:val="000000" w:themeColor="text1"/>
          <w:lang w:val="en-US"/>
        </w:rPr>
        <w:tab/>
      </w:r>
      <w:r w:rsidR="001A77F4" w:rsidRPr="009373EA">
        <w:rPr>
          <w:color w:val="000000" w:themeColor="text1"/>
          <w:lang w:val="en-US"/>
        </w:rPr>
        <w:t>P</w:t>
      </w:r>
      <w:r w:rsidR="00430879" w:rsidRPr="009373EA">
        <w:rPr>
          <w:color w:val="000000" w:themeColor="text1"/>
          <w:lang w:val="en-US"/>
        </w:rPr>
        <w:t>roblem solving, problem</w:t>
      </w:r>
      <w:r w:rsidR="001A77F4" w:rsidRPr="009373EA">
        <w:rPr>
          <w:color w:val="000000" w:themeColor="text1"/>
          <w:lang w:val="en-US"/>
        </w:rPr>
        <w:t>-</w:t>
      </w:r>
      <w:r w:rsidRPr="009373EA">
        <w:rPr>
          <w:color w:val="000000" w:themeColor="text1"/>
          <w:lang w:val="en-US"/>
        </w:rPr>
        <w:t>posing</w:t>
      </w:r>
      <w:r w:rsidR="00430879" w:rsidRPr="009373EA">
        <w:rPr>
          <w:color w:val="000000" w:themeColor="text1"/>
          <w:lang w:val="en-US"/>
        </w:rPr>
        <w:t xml:space="preserve"> and affective skills towards mathematics are among basic skills</w:t>
      </w:r>
      <w:r w:rsidR="001A77F4" w:rsidRPr="009373EA">
        <w:rPr>
          <w:color w:val="000000" w:themeColor="text1"/>
          <w:lang w:val="en-US"/>
        </w:rPr>
        <w:t xml:space="preserve"> in mathematics education</w:t>
      </w:r>
      <w:r w:rsidR="00430879" w:rsidRPr="009373EA">
        <w:rPr>
          <w:color w:val="000000" w:themeColor="text1"/>
          <w:lang w:val="en-US"/>
        </w:rPr>
        <w:t>.</w:t>
      </w:r>
      <w:r w:rsidRPr="009373EA">
        <w:rPr>
          <w:color w:val="000000" w:themeColor="text1"/>
          <w:lang w:val="en-US"/>
        </w:rPr>
        <w:t xml:space="preserve"> </w:t>
      </w:r>
      <w:r w:rsidR="00430879" w:rsidRPr="009373EA">
        <w:rPr>
          <w:color w:val="000000" w:themeColor="text1"/>
          <w:lang w:val="en-US"/>
        </w:rPr>
        <w:t xml:space="preserve">Although it </w:t>
      </w:r>
      <w:proofErr w:type="gramStart"/>
      <w:r w:rsidR="00430879" w:rsidRPr="009373EA">
        <w:rPr>
          <w:color w:val="000000" w:themeColor="text1"/>
          <w:lang w:val="en-US"/>
        </w:rPr>
        <w:t>is frequently emphasized</w:t>
      </w:r>
      <w:proofErr w:type="gramEnd"/>
      <w:r w:rsidR="00430879" w:rsidRPr="009373EA">
        <w:rPr>
          <w:color w:val="000000" w:themeColor="text1"/>
          <w:lang w:val="en-US"/>
        </w:rPr>
        <w:t xml:space="preserve"> in the </w:t>
      </w:r>
      <w:r w:rsidR="001A77F4" w:rsidRPr="009373EA">
        <w:rPr>
          <w:color w:val="000000" w:themeColor="text1"/>
          <w:lang w:val="en-US"/>
        </w:rPr>
        <w:t xml:space="preserve">studies </w:t>
      </w:r>
      <w:r w:rsidR="00430879" w:rsidRPr="009373EA">
        <w:rPr>
          <w:color w:val="000000" w:themeColor="text1"/>
          <w:lang w:val="en-US"/>
        </w:rPr>
        <w:t>about mathematics education in recent years, there is little known about the problem-</w:t>
      </w:r>
      <w:r w:rsidRPr="009373EA">
        <w:rPr>
          <w:color w:val="000000" w:themeColor="text1"/>
          <w:lang w:val="en-US"/>
        </w:rPr>
        <w:t>posing</w:t>
      </w:r>
      <w:r w:rsidR="00430879" w:rsidRPr="009373EA">
        <w:rPr>
          <w:color w:val="000000" w:themeColor="text1"/>
          <w:lang w:val="en-US"/>
        </w:rPr>
        <w:t xml:space="preserve"> processes (Kilpatrick, 1987). </w:t>
      </w:r>
      <w:r w:rsidR="001A77F4" w:rsidRPr="009373EA">
        <w:rPr>
          <w:color w:val="000000" w:themeColor="text1"/>
          <w:lang w:val="en-US"/>
        </w:rPr>
        <w:t xml:space="preserve">Studies </w:t>
      </w:r>
      <w:r w:rsidR="00430879" w:rsidRPr="009373EA">
        <w:rPr>
          <w:color w:val="000000" w:themeColor="text1"/>
          <w:lang w:val="en-US"/>
        </w:rPr>
        <w:t>shows that problem-</w:t>
      </w:r>
      <w:r w:rsidRPr="009373EA">
        <w:rPr>
          <w:color w:val="000000" w:themeColor="text1"/>
          <w:lang w:val="en-US"/>
        </w:rPr>
        <w:t>posing</w:t>
      </w:r>
      <w:r w:rsidR="00430879" w:rsidRPr="009373EA">
        <w:rPr>
          <w:color w:val="000000" w:themeColor="text1"/>
          <w:lang w:val="en-US"/>
        </w:rPr>
        <w:t xml:space="preserve"> and problem-solving skills complement each other (</w:t>
      </w:r>
      <w:proofErr w:type="spellStart"/>
      <w:r w:rsidR="00430879" w:rsidRPr="009373EA">
        <w:rPr>
          <w:color w:val="000000" w:themeColor="text1"/>
          <w:lang w:val="en-US"/>
        </w:rPr>
        <w:t>Cai</w:t>
      </w:r>
      <w:proofErr w:type="spellEnd"/>
      <w:r w:rsidR="00430879" w:rsidRPr="009373EA">
        <w:rPr>
          <w:color w:val="000000" w:themeColor="text1"/>
          <w:lang w:val="en-US"/>
        </w:rPr>
        <w:t xml:space="preserve">, 1998; </w:t>
      </w:r>
      <w:proofErr w:type="spellStart"/>
      <w:r w:rsidR="00430879" w:rsidRPr="009373EA">
        <w:rPr>
          <w:color w:val="000000" w:themeColor="text1"/>
          <w:lang w:val="en-US"/>
        </w:rPr>
        <w:t>Ellerton</w:t>
      </w:r>
      <w:proofErr w:type="spellEnd"/>
      <w:r w:rsidR="00430879" w:rsidRPr="009373EA">
        <w:rPr>
          <w:color w:val="000000" w:themeColor="text1"/>
          <w:lang w:val="en-US"/>
        </w:rPr>
        <w:t xml:space="preserve">, 1986; Silver &amp; </w:t>
      </w:r>
      <w:proofErr w:type="spellStart"/>
      <w:r w:rsidR="00430879" w:rsidRPr="009373EA">
        <w:rPr>
          <w:color w:val="000000" w:themeColor="text1"/>
          <w:lang w:val="en-US"/>
        </w:rPr>
        <w:t>Cai</w:t>
      </w:r>
      <w:proofErr w:type="spellEnd"/>
      <w:r w:rsidR="00430879" w:rsidRPr="009373EA">
        <w:rPr>
          <w:color w:val="000000" w:themeColor="text1"/>
          <w:lang w:val="en-US"/>
        </w:rPr>
        <w:t>, 1996). Furthermore, it is stated that problem-</w:t>
      </w:r>
      <w:r w:rsidRPr="009373EA">
        <w:rPr>
          <w:color w:val="000000" w:themeColor="text1"/>
          <w:lang w:val="en-US"/>
        </w:rPr>
        <w:t>posing</w:t>
      </w:r>
      <w:r w:rsidR="00430879" w:rsidRPr="009373EA">
        <w:rPr>
          <w:color w:val="000000" w:themeColor="text1"/>
          <w:lang w:val="en-US"/>
        </w:rPr>
        <w:t xml:space="preserve"> activities positively affect</w:t>
      </w:r>
      <w:r w:rsidR="00D80064">
        <w:rPr>
          <w:color w:val="000000" w:themeColor="text1"/>
          <w:lang w:val="en-US"/>
        </w:rPr>
        <w:t>ed</w:t>
      </w:r>
      <w:r w:rsidR="00430879" w:rsidRPr="009373EA">
        <w:rPr>
          <w:color w:val="000000" w:themeColor="text1"/>
          <w:lang w:val="en-US"/>
        </w:rPr>
        <w:t xml:space="preserve"> students' </w:t>
      </w:r>
      <w:r w:rsidR="00D56999" w:rsidRPr="009373EA">
        <w:rPr>
          <w:color w:val="000000" w:themeColor="text1"/>
          <w:lang w:val="en-US"/>
        </w:rPr>
        <w:t>problem-solving</w:t>
      </w:r>
      <w:r w:rsidR="00430879" w:rsidRPr="009373EA">
        <w:rPr>
          <w:color w:val="000000" w:themeColor="text1"/>
          <w:lang w:val="en-US"/>
        </w:rPr>
        <w:t xml:space="preserve"> skills (</w:t>
      </w:r>
      <w:proofErr w:type="spellStart"/>
      <w:proofErr w:type="gramStart"/>
      <w:r w:rsidR="00430879" w:rsidRPr="009373EA">
        <w:rPr>
          <w:color w:val="000000" w:themeColor="text1"/>
          <w:lang w:val="en-US"/>
        </w:rPr>
        <w:t>Cai</w:t>
      </w:r>
      <w:proofErr w:type="spellEnd"/>
      <w:r w:rsidR="00430879" w:rsidRPr="009373EA">
        <w:rPr>
          <w:color w:val="000000" w:themeColor="text1"/>
          <w:lang w:val="en-US"/>
        </w:rPr>
        <w:t xml:space="preserve"> et al</w:t>
      </w:r>
      <w:proofErr w:type="gramEnd"/>
      <w:r w:rsidR="00430879" w:rsidRPr="009373EA">
        <w:rPr>
          <w:color w:val="000000" w:themeColor="text1"/>
          <w:lang w:val="en-US"/>
        </w:rPr>
        <w:t xml:space="preserve">., 2013). In this respect, it </w:t>
      </w:r>
      <w:proofErr w:type="gramStart"/>
      <w:r w:rsidR="00430879" w:rsidRPr="009373EA">
        <w:rPr>
          <w:color w:val="000000" w:themeColor="text1"/>
          <w:lang w:val="en-US"/>
        </w:rPr>
        <w:t>is thought</w:t>
      </w:r>
      <w:proofErr w:type="gramEnd"/>
      <w:r w:rsidR="00430879" w:rsidRPr="009373EA">
        <w:rPr>
          <w:color w:val="000000" w:themeColor="text1"/>
          <w:lang w:val="en-US"/>
        </w:rPr>
        <w:t xml:space="preserve"> that examining the problem-</w:t>
      </w:r>
      <w:r w:rsidRPr="009373EA">
        <w:rPr>
          <w:color w:val="000000" w:themeColor="text1"/>
          <w:lang w:val="en-US"/>
        </w:rPr>
        <w:t>posing</w:t>
      </w:r>
      <w:r w:rsidR="00430879" w:rsidRPr="009373EA">
        <w:rPr>
          <w:color w:val="000000" w:themeColor="text1"/>
          <w:lang w:val="en-US"/>
        </w:rPr>
        <w:t xml:space="preserve"> skills of </w:t>
      </w:r>
      <w:r w:rsidRPr="009373EA">
        <w:rPr>
          <w:color w:val="000000" w:themeColor="text1"/>
          <w:lang w:val="en-US"/>
        </w:rPr>
        <w:t>middle</w:t>
      </w:r>
      <w:r w:rsidR="00430879" w:rsidRPr="009373EA">
        <w:rPr>
          <w:color w:val="000000" w:themeColor="text1"/>
          <w:lang w:val="en-US"/>
        </w:rPr>
        <w:t xml:space="preserve"> school students will </w:t>
      </w:r>
      <w:r w:rsidRPr="009373EA">
        <w:rPr>
          <w:color w:val="000000" w:themeColor="text1"/>
          <w:lang w:val="en-US"/>
        </w:rPr>
        <w:t>clarify</w:t>
      </w:r>
      <w:r w:rsidR="00430879" w:rsidRPr="009373EA">
        <w:rPr>
          <w:color w:val="000000" w:themeColor="text1"/>
          <w:lang w:val="en-US"/>
        </w:rPr>
        <w:t xml:space="preserve"> this</w:t>
      </w:r>
      <w:r w:rsidR="001A77F4" w:rsidRPr="009373EA">
        <w:rPr>
          <w:color w:val="000000" w:themeColor="text1"/>
          <w:lang w:val="en-US"/>
        </w:rPr>
        <w:t xml:space="preserve"> situation</w:t>
      </w:r>
      <w:r w:rsidR="00430879" w:rsidRPr="009373EA">
        <w:rPr>
          <w:color w:val="000000" w:themeColor="text1"/>
          <w:lang w:val="en-US"/>
        </w:rPr>
        <w:t>.</w:t>
      </w:r>
    </w:p>
    <w:p w14:paraId="788B7B7B" w14:textId="54CFA030" w:rsidR="00290649" w:rsidRPr="009373EA" w:rsidRDefault="00430879" w:rsidP="003C6312">
      <w:pPr>
        <w:pStyle w:val="TEZ"/>
        <w:spacing w:after="0" w:line="360" w:lineRule="auto"/>
        <w:rPr>
          <w:color w:val="000000" w:themeColor="text1"/>
          <w:lang w:val="en-US"/>
        </w:rPr>
      </w:pPr>
      <w:r w:rsidRPr="009373EA">
        <w:rPr>
          <w:color w:val="000000" w:themeColor="text1"/>
          <w:lang w:val="en-US"/>
        </w:rPr>
        <w:tab/>
        <w:t>One of the main objectives of mathematics teaching is to develop students' affective skills in mathematics (MEB, 2013). One of these affective skills is students' self-</w:t>
      </w:r>
      <w:r w:rsidR="001A77F4" w:rsidRPr="009373EA">
        <w:rPr>
          <w:color w:val="000000" w:themeColor="text1"/>
          <w:lang w:val="en-US"/>
        </w:rPr>
        <w:t xml:space="preserve">efficacy beliefs. </w:t>
      </w:r>
      <w:r w:rsidR="00772909" w:rsidRPr="009373EA">
        <w:rPr>
          <w:color w:val="000000" w:themeColor="text1"/>
          <w:lang w:val="en-US"/>
        </w:rPr>
        <w:t>There are various studies about s</w:t>
      </w:r>
      <w:r w:rsidR="001A77F4" w:rsidRPr="009373EA">
        <w:rPr>
          <w:color w:val="000000" w:themeColor="text1"/>
          <w:lang w:val="en-US"/>
        </w:rPr>
        <w:t xml:space="preserve">elf-efficacy </w:t>
      </w:r>
      <w:r w:rsidRPr="009373EA">
        <w:rPr>
          <w:color w:val="000000" w:themeColor="text1"/>
          <w:lang w:val="en-US"/>
        </w:rPr>
        <w:t>beliefs, individual's attitudes towards mathematics, mathematics achievement (</w:t>
      </w:r>
      <w:proofErr w:type="spellStart"/>
      <w:r w:rsidRPr="009373EA">
        <w:rPr>
          <w:color w:val="000000" w:themeColor="text1"/>
          <w:lang w:val="en-US"/>
        </w:rPr>
        <w:t>Ayotola</w:t>
      </w:r>
      <w:proofErr w:type="spellEnd"/>
      <w:r w:rsidRPr="009373EA">
        <w:rPr>
          <w:color w:val="000000" w:themeColor="text1"/>
          <w:lang w:val="en-US"/>
        </w:rPr>
        <w:t xml:space="preserve"> &amp; </w:t>
      </w:r>
      <w:proofErr w:type="spellStart"/>
      <w:r w:rsidRPr="009373EA">
        <w:rPr>
          <w:color w:val="000000" w:themeColor="text1"/>
          <w:lang w:val="en-US"/>
        </w:rPr>
        <w:t>Adedeji</w:t>
      </w:r>
      <w:proofErr w:type="spellEnd"/>
      <w:r w:rsidRPr="009373EA">
        <w:rPr>
          <w:color w:val="000000" w:themeColor="text1"/>
          <w:lang w:val="en-US"/>
        </w:rPr>
        <w:t xml:space="preserve">, 2009; Hackett &amp; Betz, 1989; </w:t>
      </w:r>
      <w:proofErr w:type="spellStart"/>
      <w:r w:rsidRPr="009373EA">
        <w:rPr>
          <w:color w:val="000000" w:themeColor="text1"/>
          <w:lang w:val="en-US"/>
        </w:rPr>
        <w:t>P</w:t>
      </w:r>
      <w:r w:rsidR="00772909" w:rsidRPr="009373EA">
        <w:rPr>
          <w:color w:val="000000" w:themeColor="text1"/>
          <w:lang w:val="en-US"/>
        </w:rPr>
        <w:t>ajares</w:t>
      </w:r>
      <w:proofErr w:type="spellEnd"/>
      <w:r w:rsidR="00772909" w:rsidRPr="009373EA">
        <w:rPr>
          <w:color w:val="000000" w:themeColor="text1"/>
          <w:lang w:val="en-US"/>
        </w:rPr>
        <w:t>, 1996), problem-</w:t>
      </w:r>
      <w:r w:rsidRPr="009373EA">
        <w:rPr>
          <w:color w:val="000000" w:themeColor="text1"/>
          <w:lang w:val="en-US"/>
        </w:rPr>
        <w:t>solving skills (</w:t>
      </w:r>
      <w:proofErr w:type="spellStart"/>
      <w:r w:rsidR="004604AD" w:rsidRPr="009373EA">
        <w:rPr>
          <w:color w:val="000000" w:themeColor="text1"/>
          <w:lang w:val="en-US"/>
        </w:rPr>
        <w:t>Pajares</w:t>
      </w:r>
      <w:proofErr w:type="spellEnd"/>
      <w:r w:rsidR="004604AD" w:rsidRPr="009373EA">
        <w:rPr>
          <w:color w:val="000000" w:themeColor="text1"/>
          <w:lang w:val="en-US"/>
        </w:rPr>
        <w:t xml:space="preserve"> &amp; Graham, 1999; </w:t>
      </w:r>
      <w:proofErr w:type="spellStart"/>
      <w:r w:rsidR="004604AD" w:rsidRPr="009373EA">
        <w:rPr>
          <w:color w:val="000000" w:themeColor="text1"/>
          <w:lang w:val="en-US"/>
        </w:rPr>
        <w:t>Pajares</w:t>
      </w:r>
      <w:proofErr w:type="spellEnd"/>
      <w:r w:rsidR="004604AD" w:rsidRPr="009373EA">
        <w:rPr>
          <w:color w:val="000000" w:themeColor="text1"/>
          <w:lang w:val="en-US"/>
        </w:rPr>
        <w:t xml:space="preserve"> &amp; Miller, 1994</w:t>
      </w:r>
      <w:r w:rsidRPr="009373EA">
        <w:rPr>
          <w:color w:val="000000" w:themeColor="text1"/>
          <w:lang w:val="en-US"/>
        </w:rPr>
        <w:t>), problem-</w:t>
      </w:r>
      <w:r w:rsidR="00290649" w:rsidRPr="009373EA">
        <w:rPr>
          <w:color w:val="000000" w:themeColor="text1"/>
          <w:lang w:val="en-US"/>
        </w:rPr>
        <w:t>posing</w:t>
      </w:r>
      <w:r w:rsidR="005E505E" w:rsidRPr="009373EA">
        <w:rPr>
          <w:color w:val="000000" w:themeColor="text1"/>
          <w:lang w:val="en-US"/>
        </w:rPr>
        <w:t xml:space="preserve"> skills (</w:t>
      </w:r>
      <w:proofErr w:type="spellStart"/>
      <w:r w:rsidR="005E505E" w:rsidRPr="009373EA">
        <w:rPr>
          <w:color w:val="000000" w:themeColor="text1"/>
          <w:lang w:val="en-US"/>
        </w:rPr>
        <w:t>Nicolau</w:t>
      </w:r>
      <w:proofErr w:type="spellEnd"/>
      <w:r w:rsidR="005E505E" w:rsidRPr="009373EA">
        <w:rPr>
          <w:color w:val="000000" w:themeColor="text1"/>
          <w:lang w:val="en-US"/>
        </w:rPr>
        <w:t xml:space="preserve"> </w:t>
      </w:r>
      <w:r w:rsidRPr="009373EA">
        <w:rPr>
          <w:color w:val="000000" w:themeColor="text1"/>
          <w:lang w:val="en-US"/>
        </w:rPr>
        <w:t xml:space="preserve">&amp; </w:t>
      </w:r>
      <w:proofErr w:type="spellStart"/>
      <w:r w:rsidRPr="009373EA">
        <w:rPr>
          <w:color w:val="000000" w:themeColor="text1"/>
          <w:lang w:val="en-US"/>
        </w:rPr>
        <w:t>Philippou</w:t>
      </w:r>
      <w:proofErr w:type="spellEnd"/>
      <w:r w:rsidRPr="009373EA">
        <w:rPr>
          <w:color w:val="000000" w:themeColor="text1"/>
          <w:lang w:val="en-US"/>
        </w:rPr>
        <w:t xml:space="preserve">, 2007), mathematical anxiety (Bandura, 1997; Hoffman, 2010). There are limited studies investigating the self-efficacy of </w:t>
      </w:r>
      <w:r w:rsidR="00290649" w:rsidRPr="009373EA">
        <w:rPr>
          <w:color w:val="000000" w:themeColor="text1"/>
          <w:lang w:val="en-US"/>
        </w:rPr>
        <w:t>middle</w:t>
      </w:r>
      <w:r w:rsidRPr="009373EA">
        <w:rPr>
          <w:color w:val="000000" w:themeColor="text1"/>
          <w:lang w:val="en-US"/>
        </w:rPr>
        <w:t xml:space="preserve"> school students for problem-</w:t>
      </w:r>
      <w:r w:rsidR="00290649" w:rsidRPr="009373EA">
        <w:rPr>
          <w:color w:val="000000" w:themeColor="text1"/>
          <w:lang w:val="en-US"/>
        </w:rPr>
        <w:t xml:space="preserve">posing </w:t>
      </w:r>
      <w:r w:rsidRPr="009373EA">
        <w:rPr>
          <w:color w:val="000000" w:themeColor="text1"/>
          <w:lang w:val="en-US"/>
        </w:rPr>
        <w:t>(</w:t>
      </w:r>
      <w:proofErr w:type="spellStart"/>
      <w:r w:rsidRPr="009373EA">
        <w:rPr>
          <w:color w:val="000000" w:themeColor="text1"/>
          <w:lang w:val="en-US"/>
        </w:rPr>
        <w:t>Nicolaou</w:t>
      </w:r>
      <w:proofErr w:type="spellEnd"/>
      <w:r w:rsidRPr="009373EA">
        <w:rPr>
          <w:color w:val="000000" w:themeColor="text1"/>
          <w:lang w:val="en-US"/>
        </w:rPr>
        <w:t xml:space="preserve"> &amp; </w:t>
      </w:r>
      <w:proofErr w:type="spellStart"/>
      <w:r w:rsidRPr="009373EA">
        <w:rPr>
          <w:color w:val="000000" w:themeColor="text1"/>
          <w:lang w:val="en-US"/>
        </w:rPr>
        <w:t>Philippou</w:t>
      </w:r>
      <w:proofErr w:type="spellEnd"/>
      <w:r w:rsidRPr="009373EA">
        <w:rPr>
          <w:color w:val="000000" w:themeColor="text1"/>
          <w:lang w:val="en-US"/>
        </w:rPr>
        <w:t>, 2007).</w:t>
      </w:r>
    </w:p>
    <w:p w14:paraId="180A47AA" w14:textId="3348A309" w:rsidR="008D61DD" w:rsidRPr="009373EA" w:rsidRDefault="00290649" w:rsidP="003C6312">
      <w:pPr>
        <w:pStyle w:val="TEZ"/>
        <w:spacing w:after="0" w:line="360" w:lineRule="auto"/>
        <w:rPr>
          <w:color w:val="000000" w:themeColor="text1"/>
          <w:lang w:val="en-US"/>
        </w:rPr>
      </w:pPr>
      <w:r w:rsidRPr="009373EA">
        <w:rPr>
          <w:color w:val="000000" w:themeColor="text1"/>
          <w:lang w:val="en-US"/>
        </w:rPr>
        <w:tab/>
      </w:r>
      <w:r w:rsidR="00430879" w:rsidRPr="009373EA">
        <w:rPr>
          <w:color w:val="000000" w:themeColor="text1"/>
          <w:lang w:val="en-US"/>
        </w:rPr>
        <w:t xml:space="preserve"> The aim of this study is to determine </w:t>
      </w:r>
      <w:r w:rsidR="00772909" w:rsidRPr="009373EA">
        <w:rPr>
          <w:color w:val="000000" w:themeColor="text1"/>
          <w:lang w:val="en-US"/>
        </w:rPr>
        <w:t>problem-posing skills and problem-</w:t>
      </w:r>
      <w:r w:rsidRPr="009373EA">
        <w:rPr>
          <w:color w:val="000000" w:themeColor="text1"/>
          <w:lang w:val="en-US"/>
        </w:rPr>
        <w:t xml:space="preserve">posing </w:t>
      </w:r>
      <w:r w:rsidR="00D56999" w:rsidRPr="009373EA">
        <w:rPr>
          <w:color w:val="000000" w:themeColor="text1"/>
          <w:lang w:val="en-US"/>
        </w:rPr>
        <w:t>self-efficacy</w:t>
      </w:r>
      <w:r w:rsidRPr="009373EA">
        <w:rPr>
          <w:color w:val="000000" w:themeColor="text1"/>
          <w:lang w:val="en-US"/>
        </w:rPr>
        <w:t xml:space="preserve"> of</w:t>
      </w:r>
      <w:r w:rsidR="00430879" w:rsidRPr="009373EA">
        <w:rPr>
          <w:color w:val="000000" w:themeColor="text1"/>
          <w:lang w:val="en-US"/>
        </w:rPr>
        <w:t xml:space="preserve"> </w:t>
      </w:r>
      <w:r w:rsidRPr="009373EA">
        <w:rPr>
          <w:color w:val="000000" w:themeColor="text1"/>
          <w:lang w:val="en-US"/>
        </w:rPr>
        <w:t>middle</w:t>
      </w:r>
      <w:r w:rsidR="00430879" w:rsidRPr="009373EA">
        <w:rPr>
          <w:color w:val="000000" w:themeColor="text1"/>
          <w:lang w:val="en-US"/>
        </w:rPr>
        <w:t xml:space="preserve"> school students</w:t>
      </w:r>
      <w:r w:rsidRPr="009373EA">
        <w:rPr>
          <w:color w:val="000000" w:themeColor="text1"/>
          <w:lang w:val="en-US"/>
        </w:rPr>
        <w:t>.</w:t>
      </w:r>
      <w:r w:rsidR="00430879" w:rsidRPr="009373EA">
        <w:rPr>
          <w:color w:val="000000" w:themeColor="text1"/>
          <w:lang w:val="en-US"/>
        </w:rPr>
        <w:t xml:space="preserve"> </w:t>
      </w:r>
      <w:proofErr w:type="gramStart"/>
      <w:r w:rsidR="00D56999" w:rsidRPr="009373EA">
        <w:rPr>
          <w:color w:val="000000" w:themeColor="text1"/>
          <w:lang w:val="en-US"/>
        </w:rPr>
        <w:t>Also</w:t>
      </w:r>
      <w:proofErr w:type="gramEnd"/>
      <w:r w:rsidR="00D56999" w:rsidRPr="009373EA">
        <w:rPr>
          <w:color w:val="000000" w:themeColor="text1"/>
          <w:lang w:val="en-US"/>
        </w:rPr>
        <w:t>,</w:t>
      </w:r>
      <w:r w:rsidRPr="009373EA">
        <w:rPr>
          <w:color w:val="000000" w:themeColor="text1"/>
          <w:lang w:val="en-US"/>
        </w:rPr>
        <w:t xml:space="preserve"> the effects of independent variables </w:t>
      </w:r>
      <w:r w:rsidR="00772909" w:rsidRPr="009373EA">
        <w:rPr>
          <w:color w:val="000000" w:themeColor="text1"/>
          <w:lang w:val="en-US"/>
        </w:rPr>
        <w:t xml:space="preserve">as </w:t>
      </w:r>
      <w:r w:rsidR="008D0FCA" w:rsidRPr="009373EA">
        <w:rPr>
          <w:color w:val="000000" w:themeColor="text1"/>
          <w:lang w:val="en-US"/>
        </w:rPr>
        <w:t>problem posing situation,</w:t>
      </w:r>
      <w:r w:rsidRPr="009373EA">
        <w:rPr>
          <w:color w:val="000000" w:themeColor="text1"/>
          <w:lang w:val="en-US"/>
        </w:rPr>
        <w:t xml:space="preserve"> gen</w:t>
      </w:r>
      <w:r w:rsidR="001A77F4" w:rsidRPr="009373EA">
        <w:rPr>
          <w:color w:val="000000" w:themeColor="text1"/>
          <w:lang w:val="en-US"/>
        </w:rPr>
        <w:t>der, grade level and academic achievement</w:t>
      </w:r>
      <w:r w:rsidRPr="009373EA">
        <w:rPr>
          <w:color w:val="000000" w:themeColor="text1"/>
          <w:lang w:val="en-US"/>
        </w:rPr>
        <w:t xml:space="preserve"> were examined</w:t>
      </w:r>
      <w:r w:rsidR="00430879" w:rsidRPr="009373EA">
        <w:rPr>
          <w:color w:val="000000" w:themeColor="text1"/>
          <w:lang w:val="en-US"/>
        </w:rPr>
        <w:t>. The findings of this study are thought to provide valuable information about the</w:t>
      </w:r>
      <w:r w:rsidR="00772909" w:rsidRPr="009373EA">
        <w:rPr>
          <w:color w:val="000000" w:themeColor="text1"/>
          <w:lang w:val="en-US"/>
        </w:rPr>
        <w:t xml:space="preserve"> </w:t>
      </w:r>
      <w:proofErr w:type="gramStart"/>
      <w:r w:rsidR="00772909" w:rsidRPr="009373EA">
        <w:rPr>
          <w:color w:val="000000" w:themeColor="text1"/>
          <w:lang w:val="en-US"/>
        </w:rPr>
        <w:t>problem-posing</w:t>
      </w:r>
      <w:proofErr w:type="gramEnd"/>
      <w:r w:rsidR="00430879" w:rsidRPr="009373EA">
        <w:rPr>
          <w:color w:val="000000" w:themeColor="text1"/>
          <w:lang w:val="en-US"/>
        </w:rPr>
        <w:t>.</w:t>
      </w:r>
    </w:p>
    <w:p w14:paraId="0B722120" w14:textId="527BA795" w:rsidR="00430879" w:rsidRPr="009373EA" w:rsidRDefault="00430879" w:rsidP="003C6312">
      <w:pPr>
        <w:pStyle w:val="TEZ"/>
        <w:spacing w:after="0" w:line="360" w:lineRule="auto"/>
        <w:jc w:val="center"/>
        <w:rPr>
          <w:b/>
          <w:bCs/>
          <w:color w:val="000000" w:themeColor="text1"/>
          <w:lang w:val="en-US"/>
        </w:rPr>
      </w:pPr>
      <w:r w:rsidRPr="009373EA">
        <w:rPr>
          <w:b/>
          <w:bCs/>
          <w:color w:val="000000" w:themeColor="text1"/>
          <w:lang w:val="en-US"/>
        </w:rPr>
        <w:t>Method</w:t>
      </w:r>
    </w:p>
    <w:p w14:paraId="6CD8EF12" w14:textId="7E8771BC" w:rsidR="00430879" w:rsidRPr="009373EA" w:rsidRDefault="008D0FCA" w:rsidP="003C6312">
      <w:pPr>
        <w:pStyle w:val="TEZ"/>
        <w:spacing w:after="0" w:line="360" w:lineRule="auto"/>
        <w:rPr>
          <w:color w:val="000000" w:themeColor="text1"/>
          <w:lang w:val="en-US"/>
        </w:rPr>
      </w:pPr>
      <w:r w:rsidRPr="009373EA">
        <w:rPr>
          <w:color w:val="000000" w:themeColor="text1"/>
          <w:lang w:val="en-US"/>
        </w:rPr>
        <w:tab/>
      </w:r>
      <w:r w:rsidR="00430879" w:rsidRPr="009373EA">
        <w:rPr>
          <w:color w:val="000000" w:themeColor="text1"/>
          <w:lang w:val="en-US"/>
        </w:rPr>
        <w:t>This research is a qua</w:t>
      </w:r>
      <w:r w:rsidR="00A62E3B" w:rsidRPr="009373EA">
        <w:rPr>
          <w:color w:val="000000" w:themeColor="text1"/>
          <w:lang w:val="en-US"/>
        </w:rPr>
        <w:t>nt</w:t>
      </w:r>
      <w:r w:rsidR="00430879" w:rsidRPr="009373EA">
        <w:rPr>
          <w:color w:val="000000" w:themeColor="text1"/>
          <w:lang w:val="en-US"/>
        </w:rPr>
        <w:t xml:space="preserve">itative study investigating </w:t>
      </w:r>
      <w:r w:rsidR="00772909" w:rsidRPr="009373EA">
        <w:rPr>
          <w:color w:val="000000" w:themeColor="text1"/>
          <w:lang w:val="en-US"/>
        </w:rPr>
        <w:t>problem-posing skills and problem-</w:t>
      </w:r>
      <w:r w:rsidR="00A62E3B" w:rsidRPr="009373EA">
        <w:rPr>
          <w:color w:val="000000" w:themeColor="text1"/>
          <w:lang w:val="en-US"/>
        </w:rPr>
        <w:t>posing efficac</w:t>
      </w:r>
      <w:r w:rsidR="00290649" w:rsidRPr="009373EA">
        <w:rPr>
          <w:color w:val="000000" w:themeColor="text1"/>
          <w:lang w:val="en-US"/>
        </w:rPr>
        <w:t>y</w:t>
      </w:r>
      <w:r w:rsidR="00A62E3B" w:rsidRPr="009373EA">
        <w:rPr>
          <w:color w:val="000000" w:themeColor="text1"/>
          <w:lang w:val="en-US"/>
        </w:rPr>
        <w:t xml:space="preserve"> of middle school students</w:t>
      </w:r>
      <w:r w:rsidR="00FF1509">
        <w:rPr>
          <w:color w:val="000000" w:themeColor="text1"/>
          <w:lang w:val="en-US"/>
        </w:rPr>
        <w:t>. The study employed</w:t>
      </w:r>
      <w:r w:rsidR="00430879" w:rsidRPr="009373EA">
        <w:rPr>
          <w:color w:val="000000" w:themeColor="text1"/>
          <w:lang w:val="en-US"/>
        </w:rPr>
        <w:t xml:space="preserve"> </w:t>
      </w:r>
      <w:r w:rsidR="005A7664" w:rsidRPr="009373EA">
        <w:rPr>
          <w:color w:val="000000" w:themeColor="text1"/>
          <w:lang w:val="en-US"/>
        </w:rPr>
        <w:t xml:space="preserve">descriptive survey research </w:t>
      </w:r>
      <w:r w:rsidR="005A7664" w:rsidRPr="009373EA">
        <w:rPr>
          <w:color w:val="000000" w:themeColor="text1"/>
          <w:lang w:val="en-US"/>
        </w:rPr>
        <w:lastRenderedPageBreak/>
        <w:t>design</w:t>
      </w:r>
      <w:r w:rsidR="00430879" w:rsidRPr="009373EA">
        <w:rPr>
          <w:color w:val="000000" w:themeColor="text1"/>
          <w:lang w:val="en-US"/>
        </w:rPr>
        <w:t xml:space="preserve">. This research </w:t>
      </w:r>
      <w:proofErr w:type="gramStart"/>
      <w:r w:rsidR="00430879" w:rsidRPr="009373EA">
        <w:rPr>
          <w:color w:val="000000" w:themeColor="text1"/>
          <w:lang w:val="en-US"/>
        </w:rPr>
        <w:t>was carried out</w:t>
      </w:r>
      <w:proofErr w:type="gramEnd"/>
      <w:r w:rsidR="00430879" w:rsidRPr="009373EA">
        <w:rPr>
          <w:color w:val="000000" w:themeColor="text1"/>
          <w:lang w:val="en-US"/>
        </w:rPr>
        <w:t xml:space="preserve"> with </w:t>
      </w:r>
      <w:r w:rsidR="00A62E3B" w:rsidRPr="009373EA">
        <w:rPr>
          <w:color w:val="000000" w:themeColor="text1"/>
          <w:lang w:val="en-US"/>
        </w:rPr>
        <w:t>346</w:t>
      </w:r>
      <w:r w:rsidR="00430879" w:rsidRPr="009373EA">
        <w:rPr>
          <w:color w:val="000000" w:themeColor="text1"/>
          <w:lang w:val="en-US"/>
        </w:rPr>
        <w:t xml:space="preserve"> </w:t>
      </w:r>
      <w:r w:rsidR="00A62E3B" w:rsidRPr="009373EA">
        <w:rPr>
          <w:color w:val="000000" w:themeColor="text1"/>
          <w:lang w:val="en-US"/>
        </w:rPr>
        <w:t>middle school students</w:t>
      </w:r>
      <w:r w:rsidR="00430879" w:rsidRPr="009373EA">
        <w:rPr>
          <w:color w:val="000000" w:themeColor="text1"/>
          <w:lang w:val="en-US"/>
        </w:rPr>
        <w:t xml:space="preserve"> </w:t>
      </w:r>
      <w:r w:rsidR="00A62E3B" w:rsidRPr="009373EA">
        <w:rPr>
          <w:color w:val="000000" w:themeColor="text1"/>
          <w:lang w:val="en-US"/>
        </w:rPr>
        <w:t xml:space="preserve">in </w:t>
      </w:r>
      <w:r w:rsidRPr="009373EA">
        <w:rPr>
          <w:color w:val="000000" w:themeColor="text1"/>
          <w:lang w:val="en-US"/>
        </w:rPr>
        <w:t>four</w:t>
      </w:r>
      <w:r w:rsidR="00A62E3B" w:rsidRPr="009373EA">
        <w:rPr>
          <w:color w:val="000000" w:themeColor="text1"/>
          <w:lang w:val="en-US"/>
        </w:rPr>
        <w:t xml:space="preserve"> different schools in 2017-2018 </w:t>
      </w:r>
      <w:r w:rsidR="00430879" w:rsidRPr="009373EA">
        <w:rPr>
          <w:color w:val="000000" w:themeColor="text1"/>
          <w:lang w:val="en-US"/>
        </w:rPr>
        <w:t xml:space="preserve">academic years. </w:t>
      </w:r>
      <w:r w:rsidR="00772909" w:rsidRPr="009373EA">
        <w:rPr>
          <w:color w:val="000000" w:themeColor="text1"/>
          <w:lang w:val="en-US"/>
        </w:rPr>
        <w:t>Problem-posing test and problem-</w:t>
      </w:r>
      <w:r w:rsidR="00A62E3B" w:rsidRPr="009373EA">
        <w:rPr>
          <w:color w:val="000000" w:themeColor="text1"/>
          <w:lang w:val="en-US"/>
        </w:rPr>
        <w:t xml:space="preserve">posing </w:t>
      </w:r>
      <w:r w:rsidR="005A7664" w:rsidRPr="009373EA">
        <w:rPr>
          <w:color w:val="000000" w:themeColor="text1"/>
          <w:lang w:val="en-US"/>
        </w:rPr>
        <w:t>self-efficacy</w:t>
      </w:r>
      <w:r w:rsidR="00A62E3B" w:rsidRPr="009373EA">
        <w:rPr>
          <w:color w:val="000000" w:themeColor="text1"/>
          <w:lang w:val="en-US"/>
        </w:rPr>
        <w:t xml:space="preserve"> scale </w:t>
      </w:r>
      <w:proofErr w:type="gramStart"/>
      <w:r w:rsidR="00A62E3B" w:rsidRPr="009373EA">
        <w:rPr>
          <w:color w:val="000000" w:themeColor="text1"/>
          <w:lang w:val="en-US"/>
        </w:rPr>
        <w:t>were used</w:t>
      </w:r>
      <w:proofErr w:type="gramEnd"/>
      <w:r w:rsidR="00A62E3B" w:rsidRPr="009373EA">
        <w:rPr>
          <w:color w:val="000000" w:themeColor="text1"/>
          <w:lang w:val="en-US"/>
        </w:rPr>
        <w:t xml:space="preserve"> to collect data. Quantitative analyzes were used.</w:t>
      </w:r>
    </w:p>
    <w:p w14:paraId="1710F960" w14:textId="0F402B6A" w:rsidR="00A62E3B" w:rsidRPr="009373EA" w:rsidRDefault="00A62E3B" w:rsidP="003C6312">
      <w:pPr>
        <w:pStyle w:val="TEZ"/>
        <w:spacing w:after="0" w:line="360" w:lineRule="auto"/>
        <w:jc w:val="center"/>
        <w:rPr>
          <w:b/>
          <w:bCs/>
          <w:color w:val="000000" w:themeColor="text1"/>
          <w:lang w:val="en-US"/>
        </w:rPr>
      </w:pPr>
      <w:r w:rsidRPr="009373EA">
        <w:rPr>
          <w:b/>
          <w:bCs/>
          <w:color w:val="000000" w:themeColor="text1"/>
          <w:lang w:val="en-US"/>
        </w:rPr>
        <w:t>Findings</w:t>
      </w:r>
    </w:p>
    <w:p w14:paraId="4EBD5468" w14:textId="72DC2E66" w:rsidR="00A62E3B" w:rsidRPr="009373EA" w:rsidRDefault="00A62E3B" w:rsidP="003C6312">
      <w:pPr>
        <w:pStyle w:val="TEZ"/>
        <w:spacing w:after="0" w:line="360" w:lineRule="auto"/>
        <w:rPr>
          <w:color w:val="000000" w:themeColor="text1"/>
          <w:lang w:val="en-US"/>
        </w:rPr>
      </w:pPr>
      <w:r w:rsidRPr="009373EA">
        <w:rPr>
          <w:color w:val="000000" w:themeColor="text1"/>
          <w:lang w:val="en-US"/>
        </w:rPr>
        <w:tab/>
      </w:r>
      <w:r w:rsidR="00FF1509">
        <w:rPr>
          <w:color w:val="000000" w:themeColor="text1"/>
          <w:lang w:val="en-US"/>
        </w:rPr>
        <w:t>T</w:t>
      </w:r>
      <w:r w:rsidRPr="009373EA">
        <w:rPr>
          <w:color w:val="000000" w:themeColor="text1"/>
          <w:lang w:val="en-US"/>
        </w:rPr>
        <w:t xml:space="preserve">he problem-posing skills of the middle school students who participated in the research were at a good level. It was </w:t>
      </w:r>
      <w:r w:rsidR="00772909" w:rsidRPr="009373EA">
        <w:rPr>
          <w:color w:val="000000" w:themeColor="text1"/>
          <w:lang w:val="en-US"/>
        </w:rPr>
        <w:t xml:space="preserve">found </w:t>
      </w:r>
      <w:r w:rsidRPr="009373EA">
        <w:rPr>
          <w:color w:val="000000" w:themeColor="text1"/>
          <w:lang w:val="en-US"/>
        </w:rPr>
        <w:t xml:space="preserve">that no participant could get the maximum score of </w:t>
      </w:r>
      <w:proofErr w:type="gramStart"/>
      <w:r w:rsidRPr="009373EA">
        <w:rPr>
          <w:color w:val="000000" w:themeColor="text1"/>
          <w:lang w:val="en-US"/>
        </w:rPr>
        <w:t>126 which</w:t>
      </w:r>
      <w:proofErr w:type="gramEnd"/>
      <w:r w:rsidRPr="009373EA">
        <w:rPr>
          <w:color w:val="000000" w:themeColor="text1"/>
          <w:lang w:val="en-US"/>
        </w:rPr>
        <w:t xml:space="preserve"> can be taken from the problem-posing test. Although the mean scores of the participants from different grade levels from the problem-posing test were close to each other, it was </w:t>
      </w:r>
      <w:r w:rsidR="00772909" w:rsidRPr="009373EA">
        <w:rPr>
          <w:color w:val="000000" w:themeColor="text1"/>
          <w:lang w:val="en-US"/>
        </w:rPr>
        <w:t xml:space="preserve">determined </w:t>
      </w:r>
      <w:r w:rsidRPr="009373EA">
        <w:rPr>
          <w:color w:val="000000" w:themeColor="text1"/>
          <w:lang w:val="en-US"/>
        </w:rPr>
        <w:t xml:space="preserve">that 7th </w:t>
      </w:r>
      <w:proofErr w:type="gramStart"/>
      <w:r w:rsidRPr="009373EA">
        <w:rPr>
          <w:color w:val="000000" w:themeColor="text1"/>
          <w:lang w:val="en-US"/>
        </w:rPr>
        <w:t>grade</w:t>
      </w:r>
      <w:proofErr w:type="gramEnd"/>
      <w:r w:rsidRPr="009373EA">
        <w:rPr>
          <w:color w:val="000000" w:themeColor="text1"/>
          <w:lang w:val="en-US"/>
        </w:rPr>
        <w:t xml:space="preserve"> students were more unsuccessful than the 6th and 8th grad</w:t>
      </w:r>
      <w:r w:rsidR="00772909" w:rsidRPr="009373EA">
        <w:rPr>
          <w:color w:val="000000" w:themeColor="text1"/>
          <w:lang w:val="en-US"/>
        </w:rPr>
        <w:t>e students. 8th grade students we</w:t>
      </w:r>
      <w:r w:rsidRPr="009373EA">
        <w:rPr>
          <w:color w:val="000000" w:themeColor="text1"/>
          <w:lang w:val="en-US"/>
        </w:rPr>
        <w:t xml:space="preserve">re more successful than the 6th and 7th grade </w:t>
      </w:r>
      <w:proofErr w:type="gramStart"/>
      <w:r w:rsidRPr="009373EA">
        <w:rPr>
          <w:color w:val="000000" w:themeColor="text1"/>
          <w:lang w:val="en-US"/>
        </w:rPr>
        <w:t>students</w:t>
      </w:r>
      <w:proofErr w:type="gramEnd"/>
      <w:r w:rsidRPr="009373EA">
        <w:rPr>
          <w:color w:val="000000" w:themeColor="text1"/>
          <w:lang w:val="en-US"/>
        </w:rPr>
        <w:t xml:space="preserve"> in the problem-posing test.</w:t>
      </w:r>
    </w:p>
    <w:p w14:paraId="570D6BD6" w14:textId="3789C9EA" w:rsidR="00430879" w:rsidRPr="009373EA" w:rsidRDefault="00A62E3B" w:rsidP="003C6312">
      <w:pPr>
        <w:pStyle w:val="TEZ"/>
        <w:spacing w:after="0" w:line="360" w:lineRule="auto"/>
        <w:rPr>
          <w:color w:val="000000" w:themeColor="text1"/>
          <w:lang w:val="en-US"/>
        </w:rPr>
      </w:pPr>
      <w:r w:rsidRPr="009373EA">
        <w:rPr>
          <w:color w:val="000000" w:themeColor="text1"/>
          <w:lang w:val="en-US"/>
        </w:rPr>
        <w:tab/>
      </w:r>
      <w:r w:rsidR="00772909" w:rsidRPr="009373EA">
        <w:rPr>
          <w:color w:val="000000" w:themeColor="text1"/>
          <w:lang w:val="en-US"/>
        </w:rPr>
        <w:t>Although the average scores of middle</w:t>
      </w:r>
      <w:r w:rsidRPr="009373EA">
        <w:rPr>
          <w:color w:val="000000" w:themeColor="text1"/>
          <w:lang w:val="en-US"/>
        </w:rPr>
        <w:t xml:space="preserve"> school students in different problem-posing situations </w:t>
      </w:r>
      <w:proofErr w:type="gramStart"/>
      <w:r w:rsidRPr="009373EA">
        <w:rPr>
          <w:color w:val="000000" w:themeColor="text1"/>
          <w:lang w:val="en-US"/>
        </w:rPr>
        <w:t>were considered</w:t>
      </w:r>
      <w:proofErr w:type="gramEnd"/>
      <w:r w:rsidRPr="009373EA">
        <w:rPr>
          <w:color w:val="000000" w:themeColor="text1"/>
          <w:lang w:val="en-US"/>
        </w:rPr>
        <w:t xml:space="preserve"> to be close to each other, it was observed that the participants had the best results in free problem-posing situations and the lowest results in structured problem-posing situations. This </w:t>
      </w:r>
      <w:r w:rsidR="00772909" w:rsidRPr="009373EA">
        <w:rPr>
          <w:color w:val="000000" w:themeColor="text1"/>
          <w:lang w:val="en-US"/>
        </w:rPr>
        <w:t xml:space="preserve">was </w:t>
      </w:r>
      <w:r w:rsidRPr="009373EA">
        <w:rPr>
          <w:color w:val="000000" w:themeColor="text1"/>
          <w:lang w:val="en-US"/>
        </w:rPr>
        <w:t xml:space="preserve">the same for participants at all grade levels. In addition to this, it </w:t>
      </w:r>
      <w:proofErr w:type="gramStart"/>
      <w:r w:rsidR="00772909" w:rsidRPr="009373EA">
        <w:rPr>
          <w:color w:val="000000" w:themeColor="text1"/>
          <w:lang w:val="en-US"/>
        </w:rPr>
        <w:t>was found</w:t>
      </w:r>
      <w:proofErr w:type="gramEnd"/>
      <w:r w:rsidR="00772909" w:rsidRPr="009373EA">
        <w:rPr>
          <w:color w:val="000000" w:themeColor="text1"/>
          <w:lang w:val="en-US"/>
        </w:rPr>
        <w:t xml:space="preserve"> </w:t>
      </w:r>
      <w:r w:rsidRPr="009373EA">
        <w:rPr>
          <w:color w:val="000000" w:themeColor="text1"/>
          <w:lang w:val="en-US"/>
        </w:rPr>
        <w:t xml:space="preserve">that 6th grade students </w:t>
      </w:r>
      <w:r w:rsidR="00772909" w:rsidRPr="009373EA">
        <w:rPr>
          <w:color w:val="000000" w:themeColor="text1"/>
          <w:lang w:val="en-US"/>
        </w:rPr>
        <w:t xml:space="preserve">were </w:t>
      </w:r>
      <w:r w:rsidRPr="009373EA">
        <w:rPr>
          <w:color w:val="000000" w:themeColor="text1"/>
          <w:lang w:val="en-US"/>
        </w:rPr>
        <w:t>more successful in free problem-posing situa</w:t>
      </w:r>
      <w:r w:rsidR="00772909" w:rsidRPr="009373EA">
        <w:rPr>
          <w:color w:val="000000" w:themeColor="text1"/>
          <w:lang w:val="en-US"/>
        </w:rPr>
        <w:t>tions while 8th grade students we</w:t>
      </w:r>
      <w:r w:rsidRPr="009373EA">
        <w:rPr>
          <w:color w:val="000000" w:themeColor="text1"/>
          <w:lang w:val="en-US"/>
        </w:rPr>
        <w:t>re more successful at structured problem-posing situations.</w:t>
      </w:r>
    </w:p>
    <w:p w14:paraId="623A5E33" w14:textId="03ED01E2" w:rsidR="00A62E3B" w:rsidRPr="009373EA" w:rsidRDefault="00A62E3B" w:rsidP="003C6312">
      <w:pPr>
        <w:pStyle w:val="TEZ"/>
        <w:spacing w:after="0" w:line="360" w:lineRule="auto"/>
        <w:rPr>
          <w:color w:val="000000" w:themeColor="text1"/>
          <w:lang w:val="en-US"/>
        </w:rPr>
      </w:pPr>
      <w:r w:rsidRPr="009373EA">
        <w:rPr>
          <w:color w:val="000000" w:themeColor="text1"/>
          <w:lang w:val="en-US"/>
        </w:rPr>
        <w:tab/>
        <w:t>Analyzes showed that participants’ problem posing skills did not differ</w:t>
      </w:r>
      <w:r w:rsidR="00433C82" w:rsidRPr="009373EA">
        <w:rPr>
          <w:color w:val="000000" w:themeColor="text1"/>
          <w:lang w:val="en-US"/>
        </w:rPr>
        <w:t xml:space="preserve"> </w:t>
      </w:r>
      <w:r w:rsidRPr="009373EA">
        <w:rPr>
          <w:color w:val="000000" w:themeColor="text1"/>
          <w:lang w:val="en-US"/>
        </w:rPr>
        <w:t>according to their gender and class level</w:t>
      </w:r>
      <w:r w:rsidR="00433C82" w:rsidRPr="009373EA">
        <w:rPr>
          <w:color w:val="000000" w:themeColor="text1"/>
          <w:lang w:val="en-US"/>
        </w:rPr>
        <w:t xml:space="preserve"> but differed significantly accor</w:t>
      </w:r>
      <w:r w:rsidR="00772909" w:rsidRPr="009373EA">
        <w:rPr>
          <w:color w:val="000000" w:themeColor="text1"/>
          <w:lang w:val="en-US"/>
        </w:rPr>
        <w:t>ding to their mathematic achievement</w:t>
      </w:r>
      <w:r w:rsidR="00433C82" w:rsidRPr="009373EA">
        <w:rPr>
          <w:color w:val="000000" w:themeColor="text1"/>
          <w:lang w:val="en-US"/>
        </w:rPr>
        <w:t>.</w:t>
      </w:r>
    </w:p>
    <w:p w14:paraId="21E9D004" w14:textId="3BEDDD45" w:rsidR="000034A4" w:rsidRPr="009373EA" w:rsidRDefault="00433C82"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color w:val="000000" w:themeColor="text1"/>
          <w:sz w:val="24"/>
          <w:szCs w:val="24"/>
          <w:lang w:val="en-US"/>
        </w:rPr>
        <w:tab/>
        <w:t>Participan</w:t>
      </w:r>
      <w:r w:rsidR="00772909" w:rsidRPr="009373EA">
        <w:rPr>
          <w:rFonts w:ascii="Times New Roman" w:hAnsi="Times New Roman" w:cs="Times New Roman"/>
          <w:color w:val="000000" w:themeColor="text1"/>
          <w:sz w:val="24"/>
          <w:szCs w:val="24"/>
          <w:lang w:val="en-US"/>
        </w:rPr>
        <w:t>ts had high problem-</w:t>
      </w:r>
      <w:r w:rsidR="003C6312" w:rsidRPr="009373EA">
        <w:rPr>
          <w:rFonts w:ascii="Times New Roman" w:hAnsi="Times New Roman" w:cs="Times New Roman"/>
          <w:color w:val="000000" w:themeColor="text1"/>
          <w:sz w:val="24"/>
          <w:szCs w:val="24"/>
          <w:lang w:val="en-US"/>
        </w:rPr>
        <w:t>posing self-</w:t>
      </w:r>
      <w:r w:rsidRPr="009373EA">
        <w:rPr>
          <w:rFonts w:ascii="Times New Roman" w:hAnsi="Times New Roman" w:cs="Times New Roman"/>
          <w:color w:val="000000" w:themeColor="text1"/>
          <w:sz w:val="24"/>
          <w:szCs w:val="24"/>
          <w:lang w:val="en-US"/>
        </w:rPr>
        <w:t>efficacy</w:t>
      </w:r>
      <w:r w:rsidR="00772909" w:rsidRPr="009373EA">
        <w:rPr>
          <w:rFonts w:ascii="Times New Roman" w:hAnsi="Times New Roman" w:cs="Times New Roman"/>
          <w:color w:val="000000" w:themeColor="text1"/>
          <w:sz w:val="24"/>
          <w:szCs w:val="24"/>
          <w:lang w:val="en-US"/>
        </w:rPr>
        <w:t xml:space="preserve"> beliefs</w:t>
      </w:r>
      <w:r w:rsidRPr="009373EA">
        <w:rPr>
          <w:rFonts w:ascii="Times New Roman" w:hAnsi="Times New Roman" w:cs="Times New Roman"/>
          <w:color w:val="000000" w:themeColor="text1"/>
          <w:sz w:val="24"/>
          <w:szCs w:val="24"/>
          <w:lang w:val="en-US"/>
        </w:rPr>
        <w:t xml:space="preserve">. </w:t>
      </w:r>
      <w:r w:rsidR="00772909" w:rsidRPr="009373EA">
        <w:rPr>
          <w:rFonts w:ascii="Times New Roman" w:hAnsi="Times New Roman" w:cs="Times New Roman"/>
          <w:color w:val="000000" w:themeColor="text1"/>
          <w:sz w:val="24"/>
          <w:szCs w:val="24"/>
          <w:lang w:val="en-US"/>
        </w:rPr>
        <w:t>The self-e</w:t>
      </w:r>
      <w:r w:rsidRPr="009373EA">
        <w:rPr>
          <w:rFonts w:ascii="Times New Roman" w:hAnsi="Times New Roman" w:cs="Times New Roman"/>
          <w:color w:val="000000" w:themeColor="text1"/>
          <w:sz w:val="24"/>
          <w:szCs w:val="24"/>
          <w:lang w:val="en-US"/>
        </w:rPr>
        <w:t xml:space="preserve">fficacy </w:t>
      </w:r>
      <w:r w:rsidR="008D0FCA" w:rsidRPr="009373EA">
        <w:rPr>
          <w:rFonts w:ascii="Times New Roman" w:hAnsi="Times New Roman" w:cs="Times New Roman"/>
          <w:color w:val="000000" w:themeColor="text1"/>
          <w:sz w:val="24"/>
          <w:szCs w:val="24"/>
          <w:lang w:val="en-US"/>
        </w:rPr>
        <w:t>beliefs</w:t>
      </w:r>
      <w:r w:rsidRPr="009373EA">
        <w:rPr>
          <w:rFonts w:ascii="Times New Roman" w:hAnsi="Times New Roman" w:cs="Times New Roman"/>
          <w:color w:val="000000" w:themeColor="text1"/>
          <w:sz w:val="24"/>
          <w:szCs w:val="24"/>
          <w:lang w:val="en-US"/>
        </w:rPr>
        <w:t xml:space="preserve"> of 6th grade students were higher </w:t>
      </w:r>
      <w:proofErr w:type="gramStart"/>
      <w:r w:rsidRPr="009373EA">
        <w:rPr>
          <w:rFonts w:ascii="Times New Roman" w:hAnsi="Times New Roman" w:cs="Times New Roman"/>
          <w:color w:val="000000" w:themeColor="text1"/>
          <w:sz w:val="24"/>
          <w:szCs w:val="24"/>
          <w:lang w:val="en-US"/>
        </w:rPr>
        <w:t>than the 7th and 8th grade students</w:t>
      </w:r>
      <w:proofErr w:type="gramEnd"/>
      <w:r w:rsidRPr="009373EA">
        <w:rPr>
          <w:rFonts w:ascii="Times New Roman" w:hAnsi="Times New Roman" w:cs="Times New Roman"/>
          <w:color w:val="000000" w:themeColor="text1"/>
          <w:sz w:val="24"/>
          <w:szCs w:val="24"/>
          <w:lang w:val="en-US"/>
        </w:rPr>
        <w:t xml:space="preserve">. Analyzes showed that as the grade level increased efficacy </w:t>
      </w:r>
      <w:r w:rsidR="008D0FCA" w:rsidRPr="009373EA">
        <w:rPr>
          <w:rFonts w:ascii="Times New Roman" w:hAnsi="Times New Roman" w:cs="Times New Roman"/>
          <w:color w:val="000000" w:themeColor="text1"/>
          <w:sz w:val="24"/>
          <w:szCs w:val="24"/>
          <w:lang w:val="en-US"/>
        </w:rPr>
        <w:t>beliefs</w:t>
      </w:r>
      <w:r w:rsidRPr="009373EA">
        <w:rPr>
          <w:rFonts w:ascii="Times New Roman" w:hAnsi="Times New Roman" w:cs="Times New Roman"/>
          <w:color w:val="000000" w:themeColor="text1"/>
          <w:sz w:val="24"/>
          <w:szCs w:val="24"/>
          <w:lang w:val="en-US"/>
        </w:rPr>
        <w:t xml:space="preserve"> of the participants</w:t>
      </w:r>
      <w:r w:rsidR="00772909" w:rsidRPr="009373EA">
        <w:rPr>
          <w:rFonts w:ascii="Times New Roman" w:hAnsi="Times New Roman" w:cs="Times New Roman"/>
          <w:color w:val="000000" w:themeColor="text1"/>
          <w:sz w:val="24"/>
          <w:szCs w:val="24"/>
          <w:lang w:val="en-US"/>
        </w:rPr>
        <w:t xml:space="preserve"> decreased. Problem-</w:t>
      </w:r>
      <w:r w:rsidR="003C6312" w:rsidRPr="009373EA">
        <w:rPr>
          <w:rFonts w:ascii="Times New Roman" w:hAnsi="Times New Roman" w:cs="Times New Roman"/>
          <w:color w:val="000000" w:themeColor="text1"/>
          <w:sz w:val="24"/>
          <w:szCs w:val="24"/>
          <w:lang w:val="en-US"/>
        </w:rPr>
        <w:t>posing self-</w:t>
      </w:r>
      <w:r w:rsidRPr="009373EA">
        <w:rPr>
          <w:rFonts w:ascii="Times New Roman" w:hAnsi="Times New Roman" w:cs="Times New Roman"/>
          <w:color w:val="000000" w:themeColor="text1"/>
          <w:sz w:val="24"/>
          <w:szCs w:val="24"/>
          <w:lang w:val="en-US"/>
        </w:rPr>
        <w:t>effica</w:t>
      </w:r>
      <w:r w:rsidR="008D0FCA" w:rsidRPr="009373EA">
        <w:rPr>
          <w:rFonts w:ascii="Times New Roman" w:hAnsi="Times New Roman" w:cs="Times New Roman"/>
          <w:color w:val="000000" w:themeColor="text1"/>
          <w:sz w:val="24"/>
          <w:szCs w:val="24"/>
          <w:lang w:val="en-US"/>
        </w:rPr>
        <w:t>cy beliefs</w:t>
      </w:r>
      <w:r w:rsidRPr="009373EA">
        <w:rPr>
          <w:rFonts w:ascii="Times New Roman" w:hAnsi="Times New Roman" w:cs="Times New Roman"/>
          <w:color w:val="000000" w:themeColor="text1"/>
          <w:sz w:val="24"/>
          <w:szCs w:val="24"/>
          <w:lang w:val="en-US"/>
        </w:rPr>
        <w:t xml:space="preserve"> of participants’ did not differ according to </w:t>
      </w:r>
      <w:r w:rsidR="00772909" w:rsidRPr="009373EA">
        <w:rPr>
          <w:rFonts w:ascii="Times New Roman" w:hAnsi="Times New Roman" w:cs="Times New Roman"/>
          <w:color w:val="000000" w:themeColor="text1"/>
          <w:sz w:val="24"/>
          <w:szCs w:val="24"/>
          <w:lang w:val="en-US"/>
        </w:rPr>
        <w:t xml:space="preserve">their </w:t>
      </w:r>
      <w:r w:rsidRPr="009373EA">
        <w:rPr>
          <w:rFonts w:ascii="Times New Roman" w:hAnsi="Times New Roman" w:cs="Times New Roman"/>
          <w:color w:val="000000" w:themeColor="text1"/>
          <w:sz w:val="24"/>
          <w:szCs w:val="24"/>
          <w:lang w:val="en-US"/>
        </w:rPr>
        <w:t>gender but differed significantly according to their grade level and mathematic</w:t>
      </w:r>
      <w:r w:rsidR="00772909" w:rsidRPr="009373EA">
        <w:rPr>
          <w:rFonts w:ascii="Times New Roman" w:hAnsi="Times New Roman" w:cs="Times New Roman"/>
          <w:color w:val="000000" w:themeColor="text1"/>
          <w:sz w:val="24"/>
          <w:szCs w:val="24"/>
          <w:lang w:val="en-US"/>
        </w:rPr>
        <w:t xml:space="preserve"> achievement</w:t>
      </w:r>
      <w:r w:rsidRPr="009373EA">
        <w:rPr>
          <w:rFonts w:ascii="Times New Roman" w:hAnsi="Times New Roman" w:cs="Times New Roman"/>
          <w:color w:val="000000" w:themeColor="text1"/>
          <w:sz w:val="24"/>
          <w:szCs w:val="24"/>
          <w:lang w:val="en-US"/>
        </w:rPr>
        <w:t>.</w:t>
      </w:r>
      <w:r w:rsidR="000034A4" w:rsidRPr="009373EA">
        <w:rPr>
          <w:rFonts w:ascii="Times New Roman" w:hAnsi="Times New Roman" w:cs="Times New Roman"/>
          <w:color w:val="000000" w:themeColor="text1"/>
          <w:sz w:val="24"/>
          <w:szCs w:val="24"/>
          <w:lang w:val="en-US"/>
        </w:rPr>
        <w:t xml:space="preserve"> </w:t>
      </w:r>
      <w:r w:rsidR="000034A4" w:rsidRPr="009373EA">
        <w:rPr>
          <w:rFonts w:ascii="Times New Roman" w:hAnsi="Times New Roman" w:cs="Times New Roman"/>
          <w:bCs/>
          <w:color w:val="000000" w:themeColor="text1"/>
          <w:sz w:val="24"/>
          <w:szCs w:val="24"/>
          <w:lang w:val="en-US"/>
        </w:rPr>
        <w:t xml:space="preserve">It </w:t>
      </w:r>
      <w:proofErr w:type="gramStart"/>
      <w:r w:rsidR="000034A4" w:rsidRPr="009373EA">
        <w:rPr>
          <w:rFonts w:ascii="Times New Roman" w:hAnsi="Times New Roman" w:cs="Times New Roman"/>
          <w:bCs/>
          <w:color w:val="000000" w:themeColor="text1"/>
          <w:sz w:val="24"/>
          <w:szCs w:val="24"/>
          <w:lang w:val="en-US"/>
        </w:rPr>
        <w:t>was also found</w:t>
      </w:r>
      <w:proofErr w:type="gramEnd"/>
      <w:r w:rsidR="000034A4" w:rsidRPr="009373EA">
        <w:rPr>
          <w:rFonts w:ascii="Times New Roman" w:hAnsi="Times New Roman" w:cs="Times New Roman"/>
          <w:bCs/>
          <w:color w:val="000000" w:themeColor="text1"/>
          <w:sz w:val="24"/>
          <w:szCs w:val="24"/>
          <w:lang w:val="en-US"/>
        </w:rPr>
        <w:t xml:space="preserve"> that self-efficacy beliefs of participants were significant predictors of their problem-posing skills.</w:t>
      </w:r>
    </w:p>
    <w:p w14:paraId="6DAA7A63" w14:textId="77777777" w:rsidR="009373EA" w:rsidRDefault="009373EA" w:rsidP="003C6312">
      <w:pPr>
        <w:spacing w:after="0" w:line="360" w:lineRule="auto"/>
        <w:jc w:val="center"/>
        <w:rPr>
          <w:rFonts w:ascii="Times New Roman" w:hAnsi="Times New Roman" w:cs="Times New Roman"/>
          <w:b/>
          <w:color w:val="000000" w:themeColor="text1"/>
          <w:sz w:val="24"/>
          <w:szCs w:val="24"/>
          <w:lang w:val="en-US"/>
        </w:rPr>
      </w:pPr>
    </w:p>
    <w:p w14:paraId="286B95F1" w14:textId="395E31D5" w:rsidR="000034A4" w:rsidRPr="009373EA" w:rsidRDefault="00CF30A6" w:rsidP="003C6312">
      <w:pPr>
        <w:spacing w:after="0" w:line="360" w:lineRule="auto"/>
        <w:jc w:val="center"/>
        <w:rPr>
          <w:rFonts w:ascii="Times New Roman" w:hAnsi="Times New Roman" w:cs="Times New Roman"/>
          <w:b/>
          <w:color w:val="000000" w:themeColor="text1"/>
          <w:sz w:val="24"/>
          <w:szCs w:val="24"/>
          <w:lang w:val="en-US"/>
        </w:rPr>
      </w:pPr>
      <w:r w:rsidRPr="009373EA">
        <w:rPr>
          <w:rFonts w:ascii="Times New Roman" w:hAnsi="Times New Roman" w:cs="Times New Roman"/>
          <w:b/>
          <w:color w:val="000000" w:themeColor="text1"/>
          <w:sz w:val="24"/>
          <w:szCs w:val="24"/>
          <w:lang w:val="en-US"/>
        </w:rPr>
        <w:t>Discussion and Conclusion</w:t>
      </w:r>
    </w:p>
    <w:p w14:paraId="38F706E8" w14:textId="729E9451" w:rsidR="00CF30A6" w:rsidRPr="009373EA" w:rsidRDefault="00D466A6" w:rsidP="001A77F4">
      <w:pPr>
        <w:spacing w:after="0" w:line="360" w:lineRule="auto"/>
        <w:ind w:firstLine="708"/>
        <w:jc w:val="both"/>
        <w:rPr>
          <w:rFonts w:ascii="Times New Roman" w:hAnsi="Times New Roman" w:cs="Times New Roman"/>
          <w:bCs/>
          <w:color w:val="000000" w:themeColor="text1"/>
          <w:sz w:val="24"/>
          <w:szCs w:val="24"/>
          <w:lang w:val="en-US"/>
        </w:rPr>
      </w:pPr>
      <w:r w:rsidRPr="009373EA">
        <w:rPr>
          <w:rFonts w:ascii="Times New Roman" w:hAnsi="Times New Roman" w:cs="Times New Roman"/>
          <w:bCs/>
          <w:color w:val="000000" w:themeColor="text1"/>
          <w:sz w:val="24"/>
          <w:szCs w:val="24"/>
          <w:lang w:val="en-US"/>
        </w:rPr>
        <w:t>This study showed participa</w:t>
      </w:r>
      <w:r w:rsidR="00772909" w:rsidRPr="009373EA">
        <w:rPr>
          <w:rFonts w:ascii="Times New Roman" w:hAnsi="Times New Roman" w:cs="Times New Roman"/>
          <w:bCs/>
          <w:color w:val="000000" w:themeColor="text1"/>
          <w:sz w:val="24"/>
          <w:szCs w:val="24"/>
          <w:lang w:val="en-US"/>
        </w:rPr>
        <w:t>nts had good results in problem-</w:t>
      </w:r>
      <w:r w:rsidRPr="009373EA">
        <w:rPr>
          <w:rFonts w:ascii="Times New Roman" w:hAnsi="Times New Roman" w:cs="Times New Roman"/>
          <w:bCs/>
          <w:color w:val="000000" w:themeColor="text1"/>
          <w:sz w:val="24"/>
          <w:szCs w:val="24"/>
          <w:lang w:val="en-US"/>
        </w:rPr>
        <w:t xml:space="preserve">posing activities. </w:t>
      </w:r>
      <w:r w:rsidR="00CF30A6" w:rsidRPr="009373EA">
        <w:rPr>
          <w:rFonts w:ascii="Times New Roman" w:hAnsi="Times New Roman" w:cs="Times New Roman"/>
          <w:bCs/>
          <w:color w:val="000000" w:themeColor="text1"/>
          <w:sz w:val="24"/>
          <w:szCs w:val="24"/>
          <w:lang w:val="en-US"/>
        </w:rPr>
        <w:t xml:space="preserve">Middle school students' problem-posing skills </w:t>
      </w:r>
      <w:proofErr w:type="gramStart"/>
      <w:r w:rsidR="00CF30A6" w:rsidRPr="009373EA">
        <w:rPr>
          <w:rFonts w:ascii="Times New Roman" w:hAnsi="Times New Roman" w:cs="Times New Roman"/>
          <w:bCs/>
          <w:color w:val="000000" w:themeColor="text1"/>
          <w:sz w:val="24"/>
          <w:szCs w:val="24"/>
          <w:lang w:val="en-US"/>
        </w:rPr>
        <w:t>are related</w:t>
      </w:r>
      <w:proofErr w:type="gramEnd"/>
      <w:r w:rsidR="00CF30A6" w:rsidRPr="009373EA">
        <w:rPr>
          <w:rFonts w:ascii="Times New Roman" w:hAnsi="Times New Roman" w:cs="Times New Roman"/>
          <w:bCs/>
          <w:color w:val="000000" w:themeColor="text1"/>
          <w:sz w:val="24"/>
          <w:szCs w:val="24"/>
          <w:lang w:val="en-US"/>
        </w:rPr>
        <w:t xml:space="preserve"> to their experience in problem solving, academic achievement, content information, content of activities, etc. While students can </w:t>
      </w:r>
      <w:r w:rsidRPr="009373EA">
        <w:rPr>
          <w:rFonts w:ascii="Times New Roman" w:hAnsi="Times New Roman" w:cs="Times New Roman"/>
          <w:bCs/>
          <w:color w:val="000000" w:themeColor="text1"/>
          <w:sz w:val="24"/>
          <w:szCs w:val="24"/>
          <w:lang w:val="en-US"/>
        </w:rPr>
        <w:t>pose</w:t>
      </w:r>
      <w:r w:rsidR="00CF30A6" w:rsidRPr="009373EA">
        <w:rPr>
          <w:rFonts w:ascii="Times New Roman" w:hAnsi="Times New Roman" w:cs="Times New Roman"/>
          <w:bCs/>
          <w:color w:val="000000" w:themeColor="text1"/>
          <w:sz w:val="24"/>
          <w:szCs w:val="24"/>
          <w:lang w:val="en-US"/>
        </w:rPr>
        <w:t xml:space="preserve"> a problem related to a mathematics subject, they may not be able to </w:t>
      </w:r>
      <w:r w:rsidRPr="009373EA">
        <w:rPr>
          <w:rFonts w:ascii="Times New Roman" w:hAnsi="Times New Roman" w:cs="Times New Roman"/>
          <w:bCs/>
          <w:color w:val="000000" w:themeColor="text1"/>
          <w:sz w:val="24"/>
          <w:szCs w:val="24"/>
          <w:lang w:val="en-US"/>
        </w:rPr>
        <w:t>pose</w:t>
      </w:r>
      <w:r w:rsidR="00CF30A6" w:rsidRPr="009373EA">
        <w:rPr>
          <w:rFonts w:ascii="Times New Roman" w:hAnsi="Times New Roman" w:cs="Times New Roman"/>
          <w:bCs/>
          <w:color w:val="000000" w:themeColor="text1"/>
          <w:sz w:val="24"/>
          <w:szCs w:val="24"/>
          <w:lang w:val="en-US"/>
        </w:rPr>
        <w:t xml:space="preserve"> a problem related </w:t>
      </w:r>
      <w:r w:rsidRPr="009373EA">
        <w:rPr>
          <w:rFonts w:ascii="Times New Roman" w:hAnsi="Times New Roman" w:cs="Times New Roman"/>
          <w:bCs/>
          <w:color w:val="000000" w:themeColor="text1"/>
          <w:sz w:val="24"/>
          <w:szCs w:val="24"/>
          <w:lang w:val="en-US"/>
        </w:rPr>
        <w:t xml:space="preserve">for </w:t>
      </w:r>
      <w:r w:rsidRPr="009373EA">
        <w:rPr>
          <w:rFonts w:ascii="Times New Roman" w:hAnsi="Times New Roman" w:cs="Times New Roman"/>
          <w:bCs/>
          <w:color w:val="000000" w:themeColor="text1"/>
          <w:sz w:val="24"/>
          <w:szCs w:val="24"/>
          <w:lang w:val="en-US"/>
        </w:rPr>
        <w:lastRenderedPageBreak/>
        <w:t>a different one</w:t>
      </w:r>
      <w:r w:rsidR="00CF30A6" w:rsidRPr="009373EA">
        <w:rPr>
          <w:rFonts w:ascii="Times New Roman" w:hAnsi="Times New Roman" w:cs="Times New Roman"/>
          <w:bCs/>
          <w:color w:val="000000" w:themeColor="text1"/>
          <w:sz w:val="24"/>
          <w:szCs w:val="24"/>
          <w:lang w:val="en-US"/>
        </w:rPr>
        <w:t>. Since the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activities are open-ended (Kovacs, 2017), it can be concluded that different results can be obtained in different situations.</w:t>
      </w:r>
    </w:p>
    <w:p w14:paraId="77D0BF3B" w14:textId="5BD42D6F" w:rsidR="00CF30A6" w:rsidRPr="009373EA" w:rsidRDefault="00D466A6"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bCs/>
          <w:color w:val="000000" w:themeColor="text1"/>
          <w:sz w:val="24"/>
          <w:szCs w:val="24"/>
          <w:lang w:val="en-US"/>
        </w:rPr>
        <w:tab/>
        <w:t>I</w:t>
      </w:r>
      <w:r w:rsidR="00CF30A6" w:rsidRPr="009373EA">
        <w:rPr>
          <w:rFonts w:ascii="Times New Roman" w:hAnsi="Times New Roman" w:cs="Times New Roman"/>
          <w:bCs/>
          <w:color w:val="000000" w:themeColor="text1"/>
          <w:sz w:val="24"/>
          <w:szCs w:val="24"/>
          <w:lang w:val="en-US"/>
        </w:rPr>
        <w:t xml:space="preserve">t </w:t>
      </w:r>
      <w:proofErr w:type="gramStart"/>
      <w:r w:rsidR="00CF30A6" w:rsidRPr="009373EA">
        <w:rPr>
          <w:rFonts w:ascii="Times New Roman" w:hAnsi="Times New Roman" w:cs="Times New Roman"/>
          <w:bCs/>
          <w:color w:val="000000" w:themeColor="text1"/>
          <w:sz w:val="24"/>
          <w:szCs w:val="24"/>
          <w:lang w:val="en-US"/>
        </w:rPr>
        <w:t>can be expected</w:t>
      </w:r>
      <w:proofErr w:type="gramEnd"/>
      <w:r w:rsidR="00CF30A6" w:rsidRPr="009373EA">
        <w:rPr>
          <w:rFonts w:ascii="Times New Roman" w:hAnsi="Times New Roman" w:cs="Times New Roman"/>
          <w:bCs/>
          <w:color w:val="000000" w:themeColor="text1"/>
          <w:sz w:val="24"/>
          <w:szCs w:val="24"/>
          <w:lang w:val="en-US"/>
        </w:rPr>
        <w:t xml:space="preserve"> that the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skills of </w:t>
      </w:r>
      <w:r w:rsidR="008D0FCA" w:rsidRPr="009373EA">
        <w:rPr>
          <w:rFonts w:ascii="Times New Roman" w:hAnsi="Times New Roman" w:cs="Times New Roman"/>
          <w:bCs/>
          <w:color w:val="000000" w:themeColor="text1"/>
          <w:sz w:val="24"/>
          <w:szCs w:val="24"/>
          <w:lang w:val="en-US"/>
        </w:rPr>
        <w:t>middle school</w:t>
      </w:r>
      <w:r w:rsidR="00CF30A6" w:rsidRPr="009373EA">
        <w:rPr>
          <w:rFonts w:ascii="Times New Roman" w:hAnsi="Times New Roman" w:cs="Times New Roman"/>
          <w:bCs/>
          <w:color w:val="000000" w:themeColor="text1"/>
          <w:sz w:val="24"/>
          <w:szCs w:val="24"/>
          <w:lang w:val="en-US"/>
        </w:rPr>
        <w:t xml:space="preserve"> students will increase when their class levels increase, considering that they will think more abstract and have deeper content knowledge. However, this view </w:t>
      </w:r>
      <w:proofErr w:type="gramStart"/>
      <w:r w:rsidR="00CF30A6" w:rsidRPr="009373EA">
        <w:rPr>
          <w:rFonts w:ascii="Times New Roman" w:hAnsi="Times New Roman" w:cs="Times New Roman"/>
          <w:bCs/>
          <w:color w:val="000000" w:themeColor="text1"/>
          <w:sz w:val="24"/>
          <w:szCs w:val="24"/>
          <w:lang w:val="en-US"/>
        </w:rPr>
        <w:t>may not always be confirmed</w:t>
      </w:r>
      <w:proofErr w:type="gramEnd"/>
      <w:r w:rsidR="00CF30A6" w:rsidRPr="009373EA">
        <w:rPr>
          <w:rFonts w:ascii="Times New Roman" w:hAnsi="Times New Roman" w:cs="Times New Roman"/>
          <w:bCs/>
          <w:color w:val="000000" w:themeColor="text1"/>
          <w:sz w:val="24"/>
          <w:szCs w:val="24"/>
          <w:lang w:val="en-US"/>
        </w:rPr>
        <w:t xml:space="preserve">, as the academic and social characteristics of participants at different grade levels may differ. It </w:t>
      </w:r>
      <w:proofErr w:type="gramStart"/>
      <w:r w:rsidR="00CF30A6" w:rsidRPr="009373EA">
        <w:rPr>
          <w:rFonts w:ascii="Times New Roman" w:hAnsi="Times New Roman" w:cs="Times New Roman"/>
          <w:bCs/>
          <w:color w:val="000000" w:themeColor="text1"/>
          <w:sz w:val="24"/>
          <w:szCs w:val="24"/>
          <w:lang w:val="en-US"/>
        </w:rPr>
        <w:t>is thought</w:t>
      </w:r>
      <w:proofErr w:type="gramEnd"/>
      <w:r w:rsidR="00CF30A6" w:rsidRPr="009373EA">
        <w:rPr>
          <w:rFonts w:ascii="Times New Roman" w:hAnsi="Times New Roman" w:cs="Times New Roman"/>
          <w:bCs/>
          <w:color w:val="000000" w:themeColor="text1"/>
          <w:sz w:val="24"/>
          <w:szCs w:val="24"/>
          <w:lang w:val="en-US"/>
        </w:rPr>
        <w:t xml:space="preserve"> that more accurate information about this subject can be obtained by future longitudinal researches.</w:t>
      </w:r>
    </w:p>
    <w:p w14:paraId="1E45292E" w14:textId="56FCEC12" w:rsidR="00CF30A6" w:rsidRPr="009373EA" w:rsidRDefault="00D466A6"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bCs/>
          <w:color w:val="000000" w:themeColor="text1"/>
          <w:sz w:val="24"/>
          <w:szCs w:val="24"/>
          <w:lang w:val="en-US"/>
        </w:rPr>
        <w:tab/>
        <w:t xml:space="preserve">Participants were more successful in free problem posing situations. </w:t>
      </w:r>
      <w:proofErr w:type="gramStart"/>
      <w:r w:rsidR="00CF30A6" w:rsidRPr="009373EA">
        <w:rPr>
          <w:rFonts w:ascii="Times New Roman" w:hAnsi="Times New Roman" w:cs="Times New Roman"/>
          <w:bCs/>
          <w:color w:val="000000" w:themeColor="text1"/>
          <w:sz w:val="24"/>
          <w:szCs w:val="24"/>
          <w:lang w:val="en-US"/>
        </w:rPr>
        <w:t>Less limitations</w:t>
      </w:r>
      <w:proofErr w:type="gramEnd"/>
      <w:r w:rsidR="00CF30A6" w:rsidRPr="009373EA">
        <w:rPr>
          <w:rFonts w:ascii="Times New Roman" w:hAnsi="Times New Roman" w:cs="Times New Roman"/>
          <w:bCs/>
          <w:color w:val="000000" w:themeColor="text1"/>
          <w:sz w:val="24"/>
          <w:szCs w:val="24"/>
          <w:lang w:val="en-US"/>
        </w:rPr>
        <w:t xml:space="preserve"> in free problem-setting may have made it easier for students to set up problems in these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situations. In structured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situations, the limitations are as high as possible. Therefore, participants may have difficulty in establishing problems in these situations. Moreover, the difficulties of the participants of this research in semi-structured and structured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situations may be due to their lack of knowledge about problem-</w:t>
      </w:r>
      <w:r w:rsidRPr="009373EA">
        <w:rPr>
          <w:rFonts w:ascii="Times New Roman" w:hAnsi="Times New Roman" w:cs="Times New Roman"/>
          <w:bCs/>
          <w:color w:val="000000" w:themeColor="text1"/>
          <w:sz w:val="24"/>
          <w:szCs w:val="24"/>
          <w:lang w:val="en-US"/>
        </w:rPr>
        <w:t>posing</w:t>
      </w:r>
      <w:r w:rsidR="00CF30A6" w:rsidRPr="009373EA">
        <w:rPr>
          <w:rFonts w:ascii="Times New Roman" w:hAnsi="Times New Roman" w:cs="Times New Roman"/>
          <w:bCs/>
          <w:color w:val="000000" w:themeColor="text1"/>
          <w:sz w:val="24"/>
          <w:szCs w:val="24"/>
          <w:lang w:val="en-US"/>
        </w:rPr>
        <w:t xml:space="preserve"> strategies.</w:t>
      </w:r>
    </w:p>
    <w:p w14:paraId="738D3A63" w14:textId="48ACEEE5" w:rsidR="00CF30A6" w:rsidRPr="009373EA" w:rsidRDefault="00D466A6"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bCs/>
          <w:color w:val="000000" w:themeColor="text1"/>
          <w:sz w:val="24"/>
          <w:szCs w:val="24"/>
          <w:lang w:val="en-US"/>
        </w:rPr>
        <w:tab/>
        <w:t>Analyzes showed that participants had high problem posing self-efficacy</w:t>
      </w:r>
      <w:r w:rsidR="00772909" w:rsidRPr="009373EA">
        <w:rPr>
          <w:rFonts w:ascii="Times New Roman" w:hAnsi="Times New Roman" w:cs="Times New Roman"/>
          <w:bCs/>
          <w:color w:val="000000" w:themeColor="text1"/>
          <w:sz w:val="24"/>
          <w:szCs w:val="24"/>
          <w:lang w:val="en-US"/>
        </w:rPr>
        <w:t xml:space="preserve"> beliefs</w:t>
      </w:r>
      <w:r w:rsidRPr="009373EA">
        <w:rPr>
          <w:rFonts w:ascii="Times New Roman" w:hAnsi="Times New Roman" w:cs="Times New Roman"/>
          <w:bCs/>
          <w:color w:val="000000" w:themeColor="text1"/>
          <w:sz w:val="24"/>
          <w:szCs w:val="24"/>
          <w:lang w:val="en-US"/>
        </w:rPr>
        <w:t xml:space="preserve">. </w:t>
      </w:r>
      <w:r w:rsidR="00CF30A6" w:rsidRPr="009373EA">
        <w:rPr>
          <w:rFonts w:ascii="Times New Roman" w:hAnsi="Times New Roman" w:cs="Times New Roman"/>
          <w:bCs/>
          <w:color w:val="000000" w:themeColor="text1"/>
          <w:sz w:val="24"/>
          <w:szCs w:val="24"/>
          <w:lang w:val="en-US"/>
        </w:rPr>
        <w:t>Th</w:t>
      </w:r>
      <w:r w:rsidR="001A77F4" w:rsidRPr="009373EA">
        <w:rPr>
          <w:rFonts w:ascii="Times New Roman" w:hAnsi="Times New Roman" w:cs="Times New Roman"/>
          <w:bCs/>
          <w:color w:val="000000" w:themeColor="text1"/>
          <w:sz w:val="24"/>
          <w:szCs w:val="24"/>
          <w:lang w:val="en-US"/>
        </w:rPr>
        <w:t>e participants of this study were</w:t>
      </w:r>
      <w:r w:rsidR="00CF30A6" w:rsidRPr="009373EA">
        <w:rPr>
          <w:rFonts w:ascii="Times New Roman" w:hAnsi="Times New Roman" w:cs="Times New Roman"/>
          <w:bCs/>
          <w:color w:val="000000" w:themeColor="text1"/>
          <w:sz w:val="24"/>
          <w:szCs w:val="24"/>
          <w:lang w:val="en-US"/>
        </w:rPr>
        <w:t xml:space="preserve"> generally students with good academic achiev</w:t>
      </w:r>
      <w:r w:rsidR="001A77F4" w:rsidRPr="009373EA">
        <w:rPr>
          <w:rFonts w:ascii="Times New Roman" w:hAnsi="Times New Roman" w:cs="Times New Roman"/>
          <w:bCs/>
          <w:color w:val="000000" w:themeColor="text1"/>
          <w:sz w:val="24"/>
          <w:szCs w:val="24"/>
          <w:lang w:val="en-US"/>
        </w:rPr>
        <w:t>ement. Considering that there was</w:t>
      </w:r>
      <w:r w:rsidR="00CF30A6" w:rsidRPr="009373EA">
        <w:rPr>
          <w:rFonts w:ascii="Times New Roman" w:hAnsi="Times New Roman" w:cs="Times New Roman"/>
          <w:bCs/>
          <w:color w:val="000000" w:themeColor="text1"/>
          <w:sz w:val="24"/>
          <w:szCs w:val="24"/>
          <w:lang w:val="en-US"/>
        </w:rPr>
        <w:t xml:space="preserve"> a positive relationship between academic achievement and self-efficacy beliefs (Hackett &amp; Betz, 1989), </w:t>
      </w:r>
      <w:r w:rsidRPr="009373EA">
        <w:rPr>
          <w:rFonts w:ascii="Times New Roman" w:hAnsi="Times New Roman" w:cs="Times New Roman"/>
          <w:bCs/>
          <w:color w:val="000000" w:themeColor="text1"/>
          <w:sz w:val="24"/>
          <w:szCs w:val="24"/>
          <w:lang w:val="en-US"/>
        </w:rPr>
        <w:t>this result was expectable.</w:t>
      </w:r>
    </w:p>
    <w:p w14:paraId="1F61D93F" w14:textId="4478D878" w:rsidR="00204BB1" w:rsidRPr="009373EA" w:rsidRDefault="008D0FCA" w:rsidP="003C6312">
      <w:pPr>
        <w:spacing w:after="0" w:line="360" w:lineRule="auto"/>
        <w:jc w:val="both"/>
        <w:rPr>
          <w:rFonts w:ascii="Times New Roman" w:hAnsi="Times New Roman" w:cs="Times New Roman"/>
          <w:bCs/>
          <w:color w:val="000000" w:themeColor="text1"/>
          <w:sz w:val="24"/>
          <w:szCs w:val="24"/>
          <w:lang w:val="en-US"/>
        </w:rPr>
      </w:pPr>
      <w:r w:rsidRPr="009373EA">
        <w:rPr>
          <w:rFonts w:ascii="Times New Roman" w:hAnsi="Times New Roman" w:cs="Times New Roman"/>
          <w:bCs/>
          <w:color w:val="000000" w:themeColor="text1"/>
          <w:sz w:val="24"/>
          <w:szCs w:val="24"/>
          <w:lang w:val="en-US"/>
        </w:rPr>
        <w:tab/>
        <w:t>Students should have more experience with problem-posing activities and contribute to their academic achievement levels. Middle school student</w:t>
      </w:r>
      <w:r w:rsidR="00772909" w:rsidRPr="009373EA">
        <w:rPr>
          <w:rFonts w:ascii="Times New Roman" w:hAnsi="Times New Roman" w:cs="Times New Roman"/>
          <w:bCs/>
          <w:color w:val="000000" w:themeColor="text1"/>
          <w:sz w:val="24"/>
          <w:szCs w:val="24"/>
          <w:lang w:val="en-US"/>
        </w:rPr>
        <w:t>s should be educated on problem-</w:t>
      </w:r>
      <w:r w:rsidRPr="009373EA">
        <w:rPr>
          <w:rFonts w:ascii="Times New Roman" w:hAnsi="Times New Roman" w:cs="Times New Roman"/>
          <w:bCs/>
          <w:color w:val="000000" w:themeColor="text1"/>
          <w:sz w:val="24"/>
          <w:szCs w:val="24"/>
          <w:lang w:val="en-US"/>
        </w:rPr>
        <w:t xml:space="preserve">posing strategies so that they can be more successful in semi-structured and structured problem-setting situations, which may require knowledge of specific strategies.  It is important for all students to gain experience in </w:t>
      </w:r>
      <w:proofErr w:type="gramStart"/>
      <w:r w:rsidRPr="009373EA">
        <w:rPr>
          <w:rFonts w:ascii="Times New Roman" w:hAnsi="Times New Roman" w:cs="Times New Roman"/>
          <w:bCs/>
          <w:color w:val="000000" w:themeColor="text1"/>
          <w:sz w:val="24"/>
          <w:szCs w:val="24"/>
          <w:lang w:val="en-US"/>
        </w:rPr>
        <w:t>problem-posing</w:t>
      </w:r>
      <w:proofErr w:type="gramEnd"/>
      <w:r w:rsidRPr="009373EA">
        <w:rPr>
          <w:rFonts w:ascii="Times New Roman" w:hAnsi="Times New Roman" w:cs="Times New Roman"/>
          <w:bCs/>
          <w:color w:val="000000" w:themeColor="text1"/>
          <w:sz w:val="24"/>
          <w:szCs w:val="24"/>
          <w:lang w:val="en-US"/>
        </w:rPr>
        <w:t xml:space="preserve"> and to have self-</w:t>
      </w:r>
      <w:r w:rsidR="00772909" w:rsidRPr="009373EA">
        <w:rPr>
          <w:rFonts w:ascii="Times New Roman" w:hAnsi="Times New Roman" w:cs="Times New Roman"/>
          <w:bCs/>
          <w:color w:val="000000" w:themeColor="text1"/>
          <w:sz w:val="24"/>
          <w:szCs w:val="24"/>
          <w:lang w:val="en-US"/>
        </w:rPr>
        <w:t>efficacy beliefs</w:t>
      </w:r>
      <w:r w:rsidRPr="009373EA">
        <w:rPr>
          <w:rFonts w:ascii="Times New Roman" w:hAnsi="Times New Roman" w:cs="Times New Roman"/>
          <w:bCs/>
          <w:color w:val="000000" w:themeColor="text1"/>
          <w:sz w:val="24"/>
          <w:szCs w:val="24"/>
          <w:lang w:val="en-US"/>
        </w:rPr>
        <w:t xml:space="preserve"> in these activities </w:t>
      </w:r>
      <w:r w:rsidR="00D56999" w:rsidRPr="009373EA">
        <w:rPr>
          <w:rFonts w:ascii="Times New Roman" w:hAnsi="Times New Roman" w:cs="Times New Roman"/>
          <w:bCs/>
          <w:color w:val="000000" w:themeColor="text1"/>
          <w:sz w:val="24"/>
          <w:szCs w:val="24"/>
          <w:lang w:val="en-US"/>
        </w:rPr>
        <w:t xml:space="preserve">so </w:t>
      </w:r>
      <w:r w:rsidR="00772909" w:rsidRPr="009373EA">
        <w:rPr>
          <w:rFonts w:ascii="Times New Roman" w:hAnsi="Times New Roman" w:cs="Times New Roman"/>
          <w:bCs/>
          <w:color w:val="000000" w:themeColor="text1"/>
          <w:sz w:val="24"/>
          <w:szCs w:val="24"/>
          <w:lang w:val="en-US"/>
        </w:rPr>
        <w:t>that they can have high problem-</w:t>
      </w:r>
      <w:r w:rsidR="00D56999" w:rsidRPr="009373EA">
        <w:rPr>
          <w:rFonts w:ascii="Times New Roman" w:hAnsi="Times New Roman" w:cs="Times New Roman"/>
          <w:bCs/>
          <w:color w:val="000000" w:themeColor="text1"/>
          <w:sz w:val="24"/>
          <w:szCs w:val="24"/>
          <w:lang w:val="en-US"/>
        </w:rPr>
        <w:t xml:space="preserve">posing skills and </w:t>
      </w:r>
      <w:r w:rsidR="00772909" w:rsidRPr="009373EA">
        <w:rPr>
          <w:rFonts w:ascii="Times New Roman" w:hAnsi="Times New Roman" w:cs="Times New Roman"/>
          <w:bCs/>
          <w:color w:val="000000" w:themeColor="text1"/>
          <w:sz w:val="24"/>
          <w:szCs w:val="24"/>
          <w:lang w:val="en-US"/>
        </w:rPr>
        <w:t>problem-</w:t>
      </w:r>
      <w:r w:rsidR="00D56999" w:rsidRPr="009373EA">
        <w:rPr>
          <w:rFonts w:ascii="Times New Roman" w:hAnsi="Times New Roman" w:cs="Times New Roman"/>
          <w:bCs/>
          <w:color w:val="000000" w:themeColor="text1"/>
          <w:sz w:val="24"/>
          <w:szCs w:val="24"/>
          <w:lang w:val="en-US"/>
        </w:rPr>
        <w:t>posing self-efficacy beliefs.</w:t>
      </w:r>
    </w:p>
    <w:sectPr w:rsidR="00204BB1" w:rsidRPr="009373EA" w:rsidSect="009A7C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B28D" w14:textId="77777777" w:rsidR="00B92FB1" w:rsidRDefault="00B92FB1" w:rsidP="008D61DD">
      <w:pPr>
        <w:spacing w:after="0" w:line="240" w:lineRule="auto"/>
      </w:pPr>
      <w:r>
        <w:separator/>
      </w:r>
    </w:p>
  </w:endnote>
  <w:endnote w:type="continuationSeparator" w:id="0">
    <w:p w14:paraId="603B3706" w14:textId="77777777" w:rsidR="00B92FB1" w:rsidRDefault="00B92FB1" w:rsidP="008D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A8D6" w14:textId="77777777" w:rsidR="00AF1F70" w:rsidRDefault="00AF1F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94941"/>
      <w:docPartObj>
        <w:docPartGallery w:val="Page Numbers (Bottom of Page)"/>
        <w:docPartUnique/>
      </w:docPartObj>
    </w:sdtPr>
    <w:sdtEndPr>
      <w:rPr>
        <w:rFonts w:ascii="Times New Roman" w:hAnsi="Times New Roman" w:cs="Times New Roman"/>
        <w:sz w:val="24"/>
        <w:szCs w:val="24"/>
      </w:rPr>
    </w:sdtEndPr>
    <w:sdtContent>
      <w:p w14:paraId="14E56400" w14:textId="3D560F96" w:rsidR="009D2634" w:rsidRPr="009A7C77" w:rsidRDefault="009D2634">
        <w:pPr>
          <w:pStyle w:val="AltBilgi"/>
          <w:jc w:val="center"/>
          <w:rPr>
            <w:rFonts w:ascii="Times New Roman" w:hAnsi="Times New Roman" w:cs="Times New Roman"/>
            <w:sz w:val="24"/>
            <w:szCs w:val="24"/>
          </w:rPr>
        </w:pPr>
        <w:r w:rsidRPr="009A7C77">
          <w:rPr>
            <w:rFonts w:ascii="Times New Roman" w:hAnsi="Times New Roman" w:cs="Times New Roman"/>
            <w:sz w:val="24"/>
            <w:szCs w:val="24"/>
          </w:rPr>
          <w:fldChar w:fldCharType="begin"/>
        </w:r>
        <w:r w:rsidRPr="009A7C77">
          <w:rPr>
            <w:rFonts w:ascii="Times New Roman" w:hAnsi="Times New Roman" w:cs="Times New Roman"/>
            <w:sz w:val="24"/>
            <w:szCs w:val="24"/>
          </w:rPr>
          <w:instrText>PAGE   \* MERGEFORMAT</w:instrText>
        </w:r>
        <w:r w:rsidRPr="009A7C77">
          <w:rPr>
            <w:rFonts w:ascii="Times New Roman" w:hAnsi="Times New Roman" w:cs="Times New Roman"/>
            <w:sz w:val="24"/>
            <w:szCs w:val="24"/>
          </w:rPr>
          <w:fldChar w:fldCharType="separate"/>
        </w:r>
        <w:r w:rsidR="00AF1F70">
          <w:rPr>
            <w:rFonts w:ascii="Times New Roman" w:hAnsi="Times New Roman" w:cs="Times New Roman"/>
            <w:noProof/>
            <w:sz w:val="24"/>
            <w:szCs w:val="24"/>
          </w:rPr>
          <w:t>455</w:t>
        </w:r>
        <w:r w:rsidRPr="009A7C77">
          <w:rPr>
            <w:rFonts w:ascii="Times New Roman" w:hAnsi="Times New Roman" w:cs="Times New Roman"/>
            <w:sz w:val="24"/>
            <w:szCs w:val="24"/>
          </w:rPr>
          <w:fldChar w:fldCharType="end"/>
        </w:r>
      </w:p>
    </w:sdtContent>
  </w:sdt>
  <w:p w14:paraId="39106C8E" w14:textId="77777777" w:rsidR="009D2634" w:rsidRDefault="009D26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56E7" w14:textId="77777777" w:rsidR="00AF1F70" w:rsidRDefault="00AF1F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2978" w14:textId="77777777" w:rsidR="00B92FB1" w:rsidRDefault="00B92FB1" w:rsidP="008D61DD">
      <w:pPr>
        <w:spacing w:after="0" w:line="240" w:lineRule="auto"/>
      </w:pPr>
      <w:r>
        <w:separator/>
      </w:r>
    </w:p>
  </w:footnote>
  <w:footnote w:type="continuationSeparator" w:id="0">
    <w:p w14:paraId="48898AB5" w14:textId="77777777" w:rsidR="00B92FB1" w:rsidRDefault="00B92FB1" w:rsidP="008D61DD">
      <w:pPr>
        <w:spacing w:after="0" w:line="240" w:lineRule="auto"/>
      </w:pPr>
      <w:r>
        <w:continuationSeparator/>
      </w:r>
    </w:p>
  </w:footnote>
  <w:footnote w:id="1">
    <w:p w14:paraId="1FDB37CC" w14:textId="0116AC1F" w:rsidR="009D2634" w:rsidRPr="008830E8" w:rsidRDefault="009D2634" w:rsidP="00FA6D4A">
      <w:pPr>
        <w:pStyle w:val="AltBilgi"/>
        <w:jc w:val="both"/>
        <w:rPr>
          <w:rFonts w:ascii="Times New Roman" w:hAnsi="Times New Roman" w:cs="Times New Roman"/>
          <w:sz w:val="18"/>
          <w:szCs w:val="18"/>
        </w:rPr>
      </w:pPr>
      <w:r w:rsidRPr="00E65AFA">
        <w:rPr>
          <w:rStyle w:val="DipnotBavurusu"/>
          <w:sz w:val="20"/>
          <w:szCs w:val="20"/>
        </w:rPr>
        <w:sym w:font="Symbol" w:char="F02A"/>
      </w:r>
      <w:r>
        <w:t xml:space="preserve"> </w:t>
      </w:r>
      <w:r w:rsidRPr="00405D4C">
        <w:t xml:space="preserve"> </w:t>
      </w:r>
      <w:r w:rsidRPr="008830E8">
        <w:rPr>
          <w:rFonts w:ascii="Times New Roman" w:hAnsi="Times New Roman" w:cs="Times New Roman"/>
          <w:sz w:val="18"/>
          <w:szCs w:val="18"/>
        </w:rPr>
        <w:t>Bu çalışma birinci yazarın danışmanlığında ikinci yazar tarafından yapılan yüksek lisans tezinden hazırlanmıştır.</w:t>
      </w:r>
    </w:p>
    <w:p w14:paraId="37F8459B" w14:textId="77777777" w:rsidR="009D2634" w:rsidRDefault="009D2634" w:rsidP="00FA6D4A">
      <w:pPr>
        <w:pStyle w:val="AltBilgi"/>
        <w:jc w:val="both"/>
      </w:pPr>
      <w:r w:rsidRPr="008830E8">
        <w:rPr>
          <w:rFonts w:ascii="Times New Roman" w:hAnsi="Times New Roman" w:cs="Times New Roman"/>
          <w:sz w:val="18"/>
          <w:szCs w:val="18"/>
        </w:rPr>
        <w:t xml:space="preserve">    Dicle Üniversitesi Bilimsel Araştırma Projeleri Koordinasyon Birimi Koordinatörlüğü’nce desteklenmiştir. Proje Numarası: ZGEF.18.021, Yıl: 2018.</w:t>
      </w:r>
    </w:p>
  </w:footnote>
  <w:footnote w:id="2">
    <w:p w14:paraId="2B09A39D" w14:textId="12B8ECE9" w:rsidR="009D2634" w:rsidRDefault="009D2634" w:rsidP="00FA6D4A">
      <w:pPr>
        <w:pStyle w:val="DipnotMetni"/>
        <w:jc w:val="both"/>
      </w:pPr>
      <w:r w:rsidRPr="00E65AFA">
        <w:rPr>
          <w:rStyle w:val="DipnotBavurusu"/>
        </w:rPr>
        <w:sym w:font="Symbol" w:char="F02A"/>
      </w:r>
      <w:r w:rsidRPr="00E65AFA">
        <w:rPr>
          <w:rStyle w:val="DipnotBavurusu"/>
        </w:rPr>
        <w:sym w:font="Symbol" w:char="F02A"/>
      </w:r>
      <w:r>
        <w:t xml:space="preserve"> </w:t>
      </w:r>
      <w:r>
        <w:rPr>
          <w:rFonts w:ascii="Times New Roman" w:hAnsi="Times New Roman" w:cs="Times New Roman"/>
          <w:sz w:val="18"/>
          <w:szCs w:val="18"/>
        </w:rPr>
        <w:t>Doç. Dr</w:t>
      </w:r>
      <w:proofErr w:type="gramStart"/>
      <w:r>
        <w:rPr>
          <w:rFonts w:ascii="Times New Roman" w:hAnsi="Times New Roman" w:cs="Times New Roman"/>
          <w:sz w:val="18"/>
          <w:szCs w:val="18"/>
        </w:rPr>
        <w:t>.,</w:t>
      </w:r>
      <w:proofErr w:type="gramEnd"/>
      <w:r w:rsidRPr="00730D42">
        <w:rPr>
          <w:rFonts w:ascii="Times New Roman" w:hAnsi="Times New Roman" w:cs="Times New Roman"/>
          <w:sz w:val="18"/>
          <w:szCs w:val="18"/>
        </w:rPr>
        <w:t xml:space="preserve"> </w:t>
      </w:r>
      <w:r>
        <w:rPr>
          <w:rFonts w:ascii="Times New Roman" w:hAnsi="Times New Roman" w:cs="Times New Roman"/>
          <w:sz w:val="18"/>
          <w:szCs w:val="18"/>
        </w:rPr>
        <w:t>Dicle</w:t>
      </w:r>
      <w:r w:rsidRPr="00730D42">
        <w:rPr>
          <w:rFonts w:ascii="Times New Roman" w:hAnsi="Times New Roman" w:cs="Times New Roman"/>
          <w:sz w:val="18"/>
          <w:szCs w:val="18"/>
        </w:rPr>
        <w:t xml:space="preserve"> Üniversitesi</w:t>
      </w:r>
      <w:r>
        <w:rPr>
          <w:rFonts w:ascii="Times New Roman" w:hAnsi="Times New Roman" w:cs="Times New Roman"/>
          <w:sz w:val="18"/>
          <w:szCs w:val="18"/>
        </w:rPr>
        <w:t xml:space="preserve"> Ziya Gökalp</w:t>
      </w:r>
      <w:r w:rsidRPr="00730D42">
        <w:rPr>
          <w:rFonts w:ascii="Times New Roman" w:hAnsi="Times New Roman" w:cs="Times New Roman"/>
          <w:sz w:val="18"/>
          <w:szCs w:val="18"/>
        </w:rPr>
        <w:t xml:space="preserve"> Eğitim Fakültesi </w:t>
      </w:r>
      <w:r>
        <w:rPr>
          <w:rFonts w:ascii="Times New Roman" w:hAnsi="Times New Roman" w:cs="Times New Roman"/>
          <w:sz w:val="18"/>
          <w:szCs w:val="18"/>
        </w:rPr>
        <w:t>Matematik ve Fen Bilimleri</w:t>
      </w:r>
      <w:r w:rsidRPr="00730D42">
        <w:rPr>
          <w:rFonts w:ascii="Times New Roman" w:hAnsi="Times New Roman" w:cs="Times New Roman"/>
          <w:sz w:val="18"/>
          <w:szCs w:val="18"/>
        </w:rPr>
        <w:t xml:space="preserve"> Eğitim</w:t>
      </w:r>
      <w:r>
        <w:rPr>
          <w:rFonts w:ascii="Times New Roman" w:hAnsi="Times New Roman" w:cs="Times New Roman"/>
          <w:sz w:val="18"/>
          <w:szCs w:val="18"/>
        </w:rPr>
        <w:t>i</w:t>
      </w:r>
      <w:r w:rsidRPr="00730D42">
        <w:rPr>
          <w:rFonts w:ascii="Times New Roman" w:hAnsi="Times New Roman" w:cs="Times New Roman"/>
          <w:sz w:val="18"/>
          <w:szCs w:val="18"/>
        </w:rPr>
        <w:t xml:space="preserve"> Bölümü </w:t>
      </w:r>
      <w:r>
        <w:rPr>
          <w:rFonts w:ascii="Times New Roman" w:hAnsi="Times New Roman" w:cs="Times New Roman"/>
          <w:sz w:val="18"/>
          <w:szCs w:val="18"/>
        </w:rPr>
        <w:t xml:space="preserve">Matematik Eğitimi </w:t>
      </w:r>
      <w:r w:rsidRPr="00730D42">
        <w:rPr>
          <w:rFonts w:ascii="Times New Roman" w:hAnsi="Times New Roman" w:cs="Times New Roman"/>
          <w:sz w:val="18"/>
          <w:szCs w:val="18"/>
        </w:rPr>
        <w:t>Anabilim Dalı</w:t>
      </w:r>
      <w:r>
        <w:rPr>
          <w:rFonts w:ascii="Times New Roman" w:hAnsi="Times New Roman" w:cs="Times New Roman"/>
          <w:sz w:val="18"/>
          <w:szCs w:val="18"/>
        </w:rPr>
        <w:t>,</w:t>
      </w:r>
      <w:r w:rsidRPr="00D86B2F">
        <w:rPr>
          <w:rFonts w:ascii="Times New Roman" w:hAnsi="Times New Roman" w:cs="Times New Roman"/>
          <w:sz w:val="18"/>
          <w:szCs w:val="18"/>
        </w:rPr>
        <w:t xml:space="preserve"> </w:t>
      </w:r>
      <w:r w:rsidRPr="009F52DD">
        <w:rPr>
          <w:rFonts w:ascii="Times New Roman" w:hAnsi="Times New Roman" w:cs="Times New Roman"/>
          <w:sz w:val="18"/>
          <w:szCs w:val="18"/>
        </w:rPr>
        <w:t>OR</w:t>
      </w:r>
      <w:r>
        <w:rPr>
          <w:rFonts w:ascii="Times New Roman" w:hAnsi="Times New Roman" w:cs="Times New Roman"/>
          <w:sz w:val="18"/>
          <w:szCs w:val="18"/>
        </w:rPr>
        <w:t>C</w:t>
      </w:r>
      <w:r w:rsidRPr="009F52DD">
        <w:rPr>
          <w:rFonts w:ascii="Times New Roman" w:hAnsi="Times New Roman" w:cs="Times New Roman"/>
          <w:sz w:val="18"/>
          <w:szCs w:val="18"/>
        </w:rPr>
        <w:t xml:space="preserve">ID: </w:t>
      </w:r>
      <w:r w:rsidRPr="008830E8">
        <w:rPr>
          <w:rFonts w:ascii="Times New Roman" w:hAnsi="Times New Roman" w:cs="Times New Roman"/>
          <w:sz w:val="18"/>
          <w:szCs w:val="18"/>
          <w:shd w:val="clear" w:color="auto" w:fill="FFFFFF"/>
        </w:rPr>
        <w:t>0000-0002-7015-6452</w:t>
      </w:r>
      <w:r>
        <w:rPr>
          <w:rFonts w:ascii="Times New Roman" w:hAnsi="Times New Roman" w:cs="Times New Roman"/>
          <w:sz w:val="18"/>
          <w:szCs w:val="18"/>
          <w:shd w:val="clear" w:color="auto" w:fill="FFFFFF"/>
        </w:rPr>
        <w:t>,</w:t>
      </w:r>
      <w:r>
        <w:rPr>
          <w:rFonts w:ascii="Times New Roman" w:hAnsi="Times New Roman" w:cs="Times New Roman"/>
          <w:sz w:val="18"/>
          <w:szCs w:val="18"/>
        </w:rPr>
        <w:t xml:space="preserve"> </w:t>
      </w:r>
      <w:hyperlink r:id="rId1" w:history="1">
        <w:r w:rsidRPr="003D40AC">
          <w:rPr>
            <w:rStyle w:val="Kpr"/>
            <w:rFonts w:ascii="Times New Roman" w:hAnsi="Times New Roman" w:cs="Times New Roman"/>
            <w:sz w:val="18"/>
            <w:szCs w:val="18"/>
          </w:rPr>
          <w:t>ozgenkemal@gmail.com</w:t>
        </w:r>
      </w:hyperlink>
    </w:p>
  </w:footnote>
  <w:footnote w:id="3">
    <w:p w14:paraId="39531238" w14:textId="44D5A3AE" w:rsidR="009D2634" w:rsidRDefault="009D2634" w:rsidP="00FA6D4A">
      <w:pPr>
        <w:pStyle w:val="DipnotMetni"/>
        <w:jc w:val="both"/>
        <w:rPr>
          <w:rFonts w:ascii="Times New Roman" w:hAnsi="Times New Roman" w:cs="Times New Roman"/>
          <w:sz w:val="18"/>
          <w:szCs w:val="18"/>
          <w:shd w:val="clear" w:color="auto" w:fill="FFFFFF"/>
        </w:rPr>
      </w:pPr>
      <w:r w:rsidRPr="00E65AFA">
        <w:rPr>
          <w:rStyle w:val="DipnotBavurusu"/>
        </w:rPr>
        <w:sym w:font="Symbol" w:char="F02A"/>
      </w:r>
      <w:r w:rsidRPr="00E65AFA">
        <w:rPr>
          <w:rStyle w:val="DipnotBavurusu"/>
        </w:rPr>
        <w:sym w:font="Symbol" w:char="F02A"/>
      </w:r>
      <w:r w:rsidRPr="00E65AFA">
        <w:rPr>
          <w:rStyle w:val="DipnotBavurusu"/>
        </w:rPr>
        <w:sym w:font="Symbol" w:char="F02A"/>
      </w:r>
      <w:r>
        <w:t xml:space="preserve"> </w:t>
      </w:r>
      <w:r>
        <w:rPr>
          <w:rFonts w:ascii="Times New Roman" w:hAnsi="Times New Roman" w:cs="Times New Roman"/>
          <w:sz w:val="18"/>
          <w:szCs w:val="18"/>
        </w:rPr>
        <w:t>Öğretmen, Milli Eğitim Bakanlığı,</w:t>
      </w:r>
      <w:r w:rsidRPr="00D86B2F">
        <w:rPr>
          <w:rFonts w:ascii="Times New Roman" w:hAnsi="Times New Roman" w:cs="Times New Roman"/>
          <w:sz w:val="18"/>
          <w:szCs w:val="18"/>
          <w:shd w:val="clear" w:color="auto" w:fill="F5F5F5"/>
        </w:rPr>
        <w:t xml:space="preserve"> </w:t>
      </w:r>
      <w:r w:rsidRPr="007F391E">
        <w:rPr>
          <w:rFonts w:ascii="Times New Roman" w:hAnsi="Times New Roman" w:cs="Times New Roman"/>
          <w:sz w:val="18"/>
          <w:szCs w:val="18"/>
          <w:shd w:val="clear" w:color="auto" w:fill="F5F5F5"/>
        </w:rPr>
        <w:t xml:space="preserve">ORCID: </w:t>
      </w:r>
      <w:r w:rsidRPr="008830E8">
        <w:rPr>
          <w:rFonts w:ascii="Times New Roman" w:hAnsi="Times New Roman" w:cs="Times New Roman"/>
          <w:sz w:val="18"/>
          <w:szCs w:val="18"/>
          <w:shd w:val="clear" w:color="auto" w:fill="FFFFFF"/>
        </w:rPr>
        <w:t>0000-0001-6720-0638</w:t>
      </w:r>
      <w:r>
        <w:rPr>
          <w:rFonts w:ascii="Times New Roman" w:hAnsi="Times New Roman" w:cs="Times New Roman"/>
          <w:sz w:val="18"/>
          <w:szCs w:val="18"/>
          <w:shd w:val="clear" w:color="auto" w:fill="FFFFFF"/>
        </w:rPr>
        <w:t>,</w:t>
      </w:r>
      <w:r>
        <w:rPr>
          <w:rFonts w:ascii="Times New Roman" w:hAnsi="Times New Roman" w:cs="Times New Roman"/>
          <w:sz w:val="18"/>
          <w:szCs w:val="18"/>
        </w:rPr>
        <w:t xml:space="preserve"> </w:t>
      </w:r>
      <w:r>
        <w:rPr>
          <w:rStyle w:val="Kpr"/>
          <w:rFonts w:ascii="Times New Roman" w:hAnsi="Times New Roman" w:cs="Times New Roman"/>
          <w:sz w:val="18"/>
          <w:szCs w:val="18"/>
          <w:shd w:val="clear" w:color="auto" w:fill="F5F5F5"/>
        </w:rPr>
        <w:t>baranbayramm@gmail.com</w:t>
      </w:r>
    </w:p>
    <w:p w14:paraId="15A59DC0" w14:textId="64DD21B8" w:rsidR="009D2634" w:rsidRDefault="009D2634" w:rsidP="000A3413">
      <w:pPr>
        <w:tabs>
          <w:tab w:val="left" w:pos="284"/>
          <w:tab w:val="left" w:pos="709"/>
        </w:tabs>
        <w:spacing w:before="120" w:after="12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w:t>
      </w:r>
    </w:p>
    <w:p w14:paraId="0DA19DE1" w14:textId="38EB31AE" w:rsidR="009D2634" w:rsidRPr="007B32AA" w:rsidRDefault="009D2634" w:rsidP="000A3413">
      <w:pPr>
        <w:pStyle w:val="DipnotMetni"/>
        <w:tabs>
          <w:tab w:val="left" w:pos="483"/>
        </w:tabs>
        <w:ind w:left="45"/>
        <w:jc w:val="both"/>
        <w:rPr>
          <w:rFonts w:ascii="Times New Roman" w:hAnsi="Times New Roman"/>
          <w:i/>
        </w:rPr>
      </w:pPr>
      <w:r w:rsidRPr="00EF0639">
        <w:rPr>
          <w:rFonts w:ascii="Times New Roman" w:hAnsi="Times New Roman"/>
          <w:b/>
          <w:i/>
        </w:rPr>
        <w:t>Gönderim:</w:t>
      </w:r>
      <w:r>
        <w:rPr>
          <w:rFonts w:ascii="Times New Roman" w:hAnsi="Times New Roman"/>
          <w:i/>
        </w:rPr>
        <w:t xml:space="preserve">13.11.2019 </w:t>
      </w:r>
      <w:r w:rsidRPr="000A3413">
        <w:rPr>
          <w:rFonts w:ascii="Times New Roman" w:hAnsi="Times New Roman"/>
          <w:b/>
          <w:i/>
        </w:rPr>
        <w:t>Kabul:</w:t>
      </w:r>
      <w:r w:rsidRPr="000A3413">
        <w:rPr>
          <w:rFonts w:ascii="Times New Roman" w:hAnsi="Times New Roman"/>
          <w:i/>
        </w:rPr>
        <w:t>12</w:t>
      </w:r>
      <w:r>
        <w:rPr>
          <w:rFonts w:ascii="Times New Roman" w:hAnsi="Times New Roman"/>
          <w:i/>
        </w:rPr>
        <w:t>.3.01</w:t>
      </w:r>
      <w:r w:rsidRPr="00EF0639">
        <w:rPr>
          <w:rFonts w:ascii="Times New Roman" w:hAnsi="Times New Roman"/>
          <w:i/>
        </w:rPr>
        <w:t>.20</w:t>
      </w:r>
      <w:r>
        <w:rPr>
          <w:rFonts w:ascii="Times New Roman" w:hAnsi="Times New Roman"/>
          <w:i/>
        </w:rPr>
        <w:t xml:space="preserve">20 </w:t>
      </w:r>
      <w:r w:rsidRPr="000A3413">
        <w:rPr>
          <w:rFonts w:ascii="Times New Roman" w:hAnsi="Times New Roman"/>
          <w:b/>
          <w:i/>
        </w:rPr>
        <w:t>Yayın:</w:t>
      </w:r>
      <w:r w:rsidRPr="00EF0639">
        <w:rPr>
          <w:rFonts w:ascii="Times New Roman" w:hAnsi="Times New Roman"/>
          <w:i/>
        </w:rPr>
        <w:t>29.02.2020</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_________________________________________________________________________________________</w:t>
      </w:r>
    </w:p>
    <w:p w14:paraId="0C326D06" w14:textId="77777777" w:rsidR="009D2634" w:rsidRPr="00B708C4" w:rsidRDefault="009D2634" w:rsidP="000A341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AAC01A5" w14:textId="77777777" w:rsidR="009D2634" w:rsidRDefault="009D2634" w:rsidP="00FA6D4A">
      <w:pPr>
        <w:pStyle w:val="DipnotMetni"/>
        <w:jc w:val="both"/>
        <w:rPr>
          <w:rFonts w:ascii="Times New Roman" w:hAnsi="Times New Roman" w:cs="Times New Roman"/>
          <w:sz w:val="18"/>
          <w:szCs w:val="18"/>
          <w:shd w:val="clear" w:color="auto" w:fill="FFFFFF"/>
        </w:rPr>
      </w:pPr>
    </w:p>
    <w:p w14:paraId="42EEC7BC" w14:textId="77777777" w:rsidR="009D2634" w:rsidRDefault="009D2634" w:rsidP="00FA6D4A">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0437" w14:textId="77777777" w:rsidR="00AF1F70" w:rsidRDefault="00AF1F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B600" w14:textId="3823F736" w:rsidR="009D2634" w:rsidRDefault="009D2634" w:rsidP="009A7C77">
    <w:pPr>
      <w:jc w:val="both"/>
      <w:rPr>
        <w:rFonts w:ascii="Times New Roman" w:hAnsi="Times New Roman"/>
        <w:i/>
        <w:sz w:val="18"/>
        <w:szCs w:val="18"/>
      </w:rPr>
    </w:pPr>
    <w:r>
      <w:rPr>
        <w:noProof/>
        <w:lang w:eastAsia="tr-TR"/>
      </w:rPr>
      <w:drawing>
        <wp:anchor distT="0" distB="0" distL="114300" distR="114300" simplePos="0" relativeHeight="251661312" behindDoc="0" locked="0" layoutInCell="1" allowOverlap="1" wp14:anchorId="39DDC9D7" wp14:editId="0C94FE12">
          <wp:simplePos x="0" y="0"/>
          <wp:positionH relativeFrom="page">
            <wp:align>left</wp:align>
          </wp:positionH>
          <wp:positionV relativeFrom="page">
            <wp:posOffset>66675</wp:posOffset>
          </wp:positionV>
          <wp:extent cx="904875" cy="980440"/>
          <wp:effectExtent l="0" t="0" r="9525" b="0"/>
          <wp:wrapNone/>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17(1):455-485, </w:t>
    </w:r>
    <w:hyperlink r:id="rId2" w:history="1">
      <w:r>
        <w:rPr>
          <w:rStyle w:val="Kpr"/>
          <w:rFonts w:ascii="Times New Roman" w:hAnsi="Times New Roman"/>
          <w:i/>
          <w:sz w:val="18"/>
          <w:szCs w:val="18"/>
        </w:rPr>
        <w:t>http://efdergi.yyu.edu.tr</w:t>
      </w:r>
    </w:hyperlink>
    <w:r>
      <w:rPr>
        <w:rFonts w:ascii="Times New Roman" w:hAnsi="Times New Roman"/>
        <w:i/>
        <w:sz w:val="18"/>
        <w:szCs w:val="18"/>
      </w:rPr>
      <w:t xml:space="preserve"> ,</w:t>
    </w:r>
    <w:r>
      <w:t xml:space="preserve"> </w:t>
    </w:r>
  </w:p>
  <w:p w14:paraId="2B9CCFD4" w14:textId="3703F3DD" w:rsidR="009D2634" w:rsidRDefault="009D2634" w:rsidP="009A7C77">
    <w:pPr>
      <w:jc w:val="both"/>
      <w:rPr>
        <w:rFonts w:ascii="Times New Roman" w:hAnsi="Times New Roman"/>
        <w:sz w:val="18"/>
        <w:szCs w:val="18"/>
      </w:rPr>
    </w:pPr>
    <w:r>
      <w:rPr>
        <w:rFonts w:ascii="Times New Roman" w:hAnsi="Times New Roman"/>
        <w:i/>
        <w:sz w:val="18"/>
        <w:szCs w:val="18"/>
      </w:rPr>
      <w:t xml:space="preserve">      </w:t>
    </w:r>
    <w:r>
      <w:rPr>
        <w:rFonts w:ascii="Times New Roman" w:hAnsi="Times New Roman"/>
        <w:color w:val="352CE6"/>
        <w:sz w:val="16"/>
        <w:szCs w:val="16"/>
        <w:u w:val="single"/>
      </w:rPr>
      <w:br/>
    </w:r>
    <w:r w:rsidRPr="00AF1F70">
      <w:rPr>
        <w:rFonts w:ascii="Times New Roman" w:hAnsi="Times New Roman"/>
        <w:b/>
        <w:color w:val="FF0000"/>
        <w:sz w:val="18"/>
        <w:szCs w:val="18"/>
      </w:rPr>
      <w:t xml:space="preserve"> </w:t>
    </w:r>
    <w:bookmarkStart w:id="10" w:name="_GoBack"/>
    <w:r w:rsidR="00AF1F70" w:rsidRPr="00AF1F70">
      <w:rPr>
        <w:rFonts w:ascii="Times New Roman" w:hAnsi="Times New Roman"/>
        <w:b/>
        <w:sz w:val="18"/>
        <w:szCs w:val="18"/>
      </w:rPr>
      <w:t>doi:10.33711/yyuefd.693817</w:t>
    </w:r>
    <w:r w:rsidRPr="00AF1F70">
      <w:rPr>
        <w:rFonts w:ascii="Times New Roman" w:hAnsi="Times New Roman"/>
        <w:b/>
        <w:sz w:val="18"/>
        <w:szCs w:val="18"/>
      </w:rPr>
      <w:t>  </w:t>
    </w:r>
    <w:bookmarkEnd w:id="10"/>
    <w:r>
      <w:rPr>
        <w:rFonts w:ascii="Times New Roman" w:hAnsi="Times New Roman"/>
        <w:color w:val="4472C4"/>
        <w:sz w:val="18"/>
        <w:szCs w:val="18"/>
      </w:rPr>
      <w:t xml:space="preserve">                 </w:t>
    </w:r>
    <w:r>
      <w:rPr>
        <w:rFonts w:ascii="Times New Roman" w:hAnsi="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9F25" w14:textId="77777777" w:rsidR="009D2634" w:rsidRDefault="009D2634" w:rsidP="009A7C77">
    <w:pPr>
      <w:jc w:val="both"/>
      <w:rPr>
        <w:rFonts w:ascii="Times New Roman" w:hAnsi="Times New Roman"/>
        <w:i/>
        <w:sz w:val="18"/>
        <w:szCs w:val="18"/>
      </w:rPr>
    </w:pPr>
    <w:r>
      <w:rPr>
        <w:noProof/>
        <w:lang w:eastAsia="tr-TR"/>
      </w:rPr>
      <w:drawing>
        <wp:anchor distT="0" distB="0" distL="114300" distR="114300" simplePos="0" relativeHeight="251659264" behindDoc="0" locked="0" layoutInCell="1" allowOverlap="1" wp14:anchorId="560497DF" wp14:editId="0943385B">
          <wp:simplePos x="0" y="0"/>
          <wp:positionH relativeFrom="page">
            <wp:align>left</wp:align>
          </wp:positionH>
          <wp:positionV relativeFrom="page">
            <wp:posOffset>66675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17(1):436-454, </w:t>
    </w:r>
    <w:hyperlink r:id="rId2" w:history="1">
      <w:r>
        <w:rPr>
          <w:rStyle w:val="Kpr"/>
          <w:rFonts w:ascii="Times New Roman" w:hAnsi="Times New Roman"/>
          <w:i/>
          <w:sz w:val="18"/>
          <w:szCs w:val="18"/>
        </w:rPr>
        <w:t>http://efdergi.yyu.edu.tr</w:t>
      </w:r>
    </w:hyperlink>
    <w:r>
      <w:rPr>
        <w:rFonts w:ascii="Times New Roman" w:hAnsi="Times New Roman"/>
        <w:i/>
        <w:sz w:val="18"/>
        <w:szCs w:val="18"/>
      </w:rPr>
      <w:t xml:space="preserve"> ,</w:t>
    </w:r>
    <w:r>
      <w:t xml:space="preserve"> </w:t>
    </w:r>
  </w:p>
  <w:p w14:paraId="4E9C1CAA" w14:textId="77777777" w:rsidR="009D2634" w:rsidRDefault="009D2634" w:rsidP="009A7C77">
    <w:pPr>
      <w:jc w:val="both"/>
      <w:rPr>
        <w:rFonts w:ascii="Times New Roman" w:hAnsi="Times New Roman"/>
        <w:sz w:val="18"/>
        <w:szCs w:val="18"/>
      </w:rPr>
    </w:pPr>
    <w:r>
      <w:rPr>
        <w:rFonts w:ascii="Times New Roman" w:hAnsi="Times New Roman"/>
        <w:i/>
        <w:sz w:val="18"/>
        <w:szCs w:val="18"/>
      </w:rPr>
      <w:t xml:space="preserve">      </w:t>
    </w:r>
    <w:r>
      <w:rPr>
        <w:rFonts w:ascii="Times New Roman" w:hAnsi="Times New Roman"/>
        <w:color w:val="352CE6"/>
        <w:sz w:val="16"/>
        <w:szCs w:val="16"/>
        <w:u w:val="single"/>
      </w:rPr>
      <w:br/>
    </w:r>
    <w:r>
      <w:rPr>
        <w:rFonts w:ascii="Times New Roman" w:hAnsi="Times New Roman"/>
        <w:color w:val="FF0000"/>
        <w:sz w:val="16"/>
        <w:szCs w:val="16"/>
      </w:rPr>
      <w:t xml:space="preserve">  </w:t>
    </w:r>
    <w:r>
      <w:rPr>
        <w:rFonts w:ascii="Times New Roman" w:hAnsi="Times New Roman"/>
        <w:color w:val="FF0000"/>
        <w:sz w:val="18"/>
        <w:szCs w:val="18"/>
      </w:rPr>
      <w:t>doi:10.33711/yyuefd.671863</w:t>
    </w:r>
    <w:r>
      <w:rPr>
        <w:rFonts w:ascii="Times New Roman" w:hAnsi="Times New Roman"/>
        <w:color w:val="4472C4"/>
        <w:sz w:val="18"/>
        <w:szCs w:val="18"/>
      </w:rPr>
      <w:t xml:space="preserve">                    </w:t>
    </w:r>
    <w:r>
      <w:rPr>
        <w:rFonts w:ascii="Times New Roman" w:hAnsi="Times New Roman"/>
        <w:b/>
        <w:sz w:val="18"/>
        <w:szCs w:val="18"/>
      </w:rPr>
      <w:t>Araştırma Makalesi                                          ISSN: 1305-2020</w:t>
    </w:r>
  </w:p>
  <w:p w14:paraId="4DC59577" w14:textId="77777777" w:rsidR="009D2634" w:rsidRDefault="009D26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0BB"/>
    <w:multiLevelType w:val="hybridMultilevel"/>
    <w:tmpl w:val="0298DE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B80679"/>
    <w:multiLevelType w:val="hybridMultilevel"/>
    <w:tmpl w:val="1DB8847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 w15:restartNumberingAfterBreak="0">
    <w:nsid w:val="09717581"/>
    <w:multiLevelType w:val="multilevel"/>
    <w:tmpl w:val="728271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BF07F1"/>
    <w:multiLevelType w:val="hybridMultilevel"/>
    <w:tmpl w:val="AADAE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5B2302"/>
    <w:multiLevelType w:val="multilevel"/>
    <w:tmpl w:val="ABB82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438C7"/>
    <w:multiLevelType w:val="hybridMultilevel"/>
    <w:tmpl w:val="A2A080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F034FA"/>
    <w:multiLevelType w:val="hybridMultilevel"/>
    <w:tmpl w:val="2438C2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114FE5"/>
    <w:multiLevelType w:val="hybridMultilevel"/>
    <w:tmpl w:val="B6CE8F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DB30DE"/>
    <w:multiLevelType w:val="hybridMultilevel"/>
    <w:tmpl w:val="D5CCB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9741F3"/>
    <w:multiLevelType w:val="hybridMultilevel"/>
    <w:tmpl w:val="860279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874749"/>
    <w:multiLevelType w:val="hybridMultilevel"/>
    <w:tmpl w:val="7D9C6684"/>
    <w:lvl w:ilvl="0" w:tplc="5BE0260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4243DA"/>
    <w:multiLevelType w:val="hybridMultilevel"/>
    <w:tmpl w:val="A03E0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971A68"/>
    <w:multiLevelType w:val="hybridMultilevel"/>
    <w:tmpl w:val="B186FE18"/>
    <w:lvl w:ilvl="0" w:tplc="BB9021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207DD7"/>
    <w:multiLevelType w:val="hybridMultilevel"/>
    <w:tmpl w:val="E76E03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E00E06"/>
    <w:multiLevelType w:val="multilevel"/>
    <w:tmpl w:val="3E942D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1E5A1D"/>
    <w:multiLevelType w:val="hybridMultilevel"/>
    <w:tmpl w:val="CD943F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5055AA2"/>
    <w:multiLevelType w:val="multilevel"/>
    <w:tmpl w:val="785CD00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3B6BE2"/>
    <w:multiLevelType w:val="hybridMultilevel"/>
    <w:tmpl w:val="1BEC8B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741139"/>
    <w:multiLevelType w:val="hybridMultilevel"/>
    <w:tmpl w:val="CE58AF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FAD4894"/>
    <w:multiLevelType w:val="hybridMultilevel"/>
    <w:tmpl w:val="1A00B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143E86"/>
    <w:multiLevelType w:val="hybridMultilevel"/>
    <w:tmpl w:val="D91A39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FC57A1"/>
    <w:multiLevelType w:val="hybridMultilevel"/>
    <w:tmpl w:val="FE7EDC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72197D"/>
    <w:multiLevelType w:val="hybridMultilevel"/>
    <w:tmpl w:val="D91A39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DF492C"/>
    <w:multiLevelType w:val="hybridMultilevel"/>
    <w:tmpl w:val="A1B427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2C5E7E"/>
    <w:multiLevelType w:val="hybridMultilevel"/>
    <w:tmpl w:val="A1E2D9B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644D65"/>
    <w:multiLevelType w:val="hybridMultilevel"/>
    <w:tmpl w:val="ABB23B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044B61"/>
    <w:multiLevelType w:val="hybridMultilevel"/>
    <w:tmpl w:val="2C1C9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B17519"/>
    <w:multiLevelType w:val="hybridMultilevel"/>
    <w:tmpl w:val="448659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F864CA"/>
    <w:multiLevelType w:val="hybridMultilevel"/>
    <w:tmpl w:val="73F26B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CF1D33"/>
    <w:multiLevelType w:val="hybridMultilevel"/>
    <w:tmpl w:val="E36C24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0"/>
  </w:num>
  <w:num w:numId="4">
    <w:abstractNumId w:val="14"/>
  </w:num>
  <w:num w:numId="5">
    <w:abstractNumId w:val="2"/>
  </w:num>
  <w:num w:numId="6">
    <w:abstractNumId w:val="6"/>
  </w:num>
  <w:num w:numId="7">
    <w:abstractNumId w:val="11"/>
  </w:num>
  <w:num w:numId="8">
    <w:abstractNumId w:val="3"/>
  </w:num>
  <w:num w:numId="9">
    <w:abstractNumId w:val="5"/>
  </w:num>
  <w:num w:numId="10">
    <w:abstractNumId w:val="0"/>
  </w:num>
  <w:num w:numId="11">
    <w:abstractNumId w:val="15"/>
  </w:num>
  <w:num w:numId="12">
    <w:abstractNumId w:val="7"/>
  </w:num>
  <w:num w:numId="13">
    <w:abstractNumId w:val="23"/>
  </w:num>
  <w:num w:numId="14">
    <w:abstractNumId w:val="27"/>
  </w:num>
  <w:num w:numId="15">
    <w:abstractNumId w:val="22"/>
  </w:num>
  <w:num w:numId="16">
    <w:abstractNumId w:val="16"/>
  </w:num>
  <w:num w:numId="17">
    <w:abstractNumId w:val="13"/>
  </w:num>
  <w:num w:numId="18">
    <w:abstractNumId w:val="25"/>
  </w:num>
  <w:num w:numId="19">
    <w:abstractNumId w:val="18"/>
  </w:num>
  <w:num w:numId="20">
    <w:abstractNumId w:val="26"/>
  </w:num>
  <w:num w:numId="21">
    <w:abstractNumId w:val="8"/>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29"/>
  </w:num>
  <w:num w:numId="27">
    <w:abstractNumId w:val="19"/>
  </w:num>
  <w:num w:numId="28">
    <w:abstractNumId w:val="9"/>
  </w:num>
  <w:num w:numId="29">
    <w:abstractNumId w:val="17"/>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C1"/>
    <w:rsid w:val="00002665"/>
    <w:rsid w:val="000034A4"/>
    <w:rsid w:val="0001451E"/>
    <w:rsid w:val="00026BEF"/>
    <w:rsid w:val="00027AA1"/>
    <w:rsid w:val="00030321"/>
    <w:rsid w:val="00037574"/>
    <w:rsid w:val="00060369"/>
    <w:rsid w:val="00065727"/>
    <w:rsid w:val="000700C6"/>
    <w:rsid w:val="00090DD5"/>
    <w:rsid w:val="00092C26"/>
    <w:rsid w:val="00097E29"/>
    <w:rsid w:val="000A3413"/>
    <w:rsid w:val="000D0826"/>
    <w:rsid w:val="000D0AE0"/>
    <w:rsid w:val="000E012C"/>
    <w:rsid w:val="000E12D2"/>
    <w:rsid w:val="000E2E5C"/>
    <w:rsid w:val="000E3A6D"/>
    <w:rsid w:val="000F3F88"/>
    <w:rsid w:val="00106FDC"/>
    <w:rsid w:val="00111872"/>
    <w:rsid w:val="00115552"/>
    <w:rsid w:val="00116572"/>
    <w:rsid w:val="00122D49"/>
    <w:rsid w:val="001504E6"/>
    <w:rsid w:val="00165B67"/>
    <w:rsid w:val="00174AC4"/>
    <w:rsid w:val="001933AB"/>
    <w:rsid w:val="0019524D"/>
    <w:rsid w:val="001A77F4"/>
    <w:rsid w:val="001C0C38"/>
    <w:rsid w:val="001C3B4B"/>
    <w:rsid w:val="001C57BA"/>
    <w:rsid w:val="001C759B"/>
    <w:rsid w:val="001E03D0"/>
    <w:rsid w:val="001E70B1"/>
    <w:rsid w:val="001F181F"/>
    <w:rsid w:val="001F6C5F"/>
    <w:rsid w:val="00204BB1"/>
    <w:rsid w:val="002166EC"/>
    <w:rsid w:val="00220FAC"/>
    <w:rsid w:val="00230A8C"/>
    <w:rsid w:val="00232801"/>
    <w:rsid w:val="00234BE6"/>
    <w:rsid w:val="00237014"/>
    <w:rsid w:val="00245E96"/>
    <w:rsid w:val="0025491D"/>
    <w:rsid w:val="00254B57"/>
    <w:rsid w:val="00277895"/>
    <w:rsid w:val="00290649"/>
    <w:rsid w:val="002A1F78"/>
    <w:rsid w:val="002A3029"/>
    <w:rsid w:val="002B187B"/>
    <w:rsid w:val="002B2DFB"/>
    <w:rsid w:val="002B7C73"/>
    <w:rsid w:val="002C6D8E"/>
    <w:rsid w:val="002C7C18"/>
    <w:rsid w:val="002D14B0"/>
    <w:rsid w:val="002D27FF"/>
    <w:rsid w:val="002D4D55"/>
    <w:rsid w:val="002E0550"/>
    <w:rsid w:val="002F4371"/>
    <w:rsid w:val="0030380A"/>
    <w:rsid w:val="003121C3"/>
    <w:rsid w:val="00320492"/>
    <w:rsid w:val="003369A8"/>
    <w:rsid w:val="003554E1"/>
    <w:rsid w:val="003579BC"/>
    <w:rsid w:val="003870A3"/>
    <w:rsid w:val="00395C7A"/>
    <w:rsid w:val="003960C3"/>
    <w:rsid w:val="003C6312"/>
    <w:rsid w:val="003C6CD6"/>
    <w:rsid w:val="003D2BE6"/>
    <w:rsid w:val="003E1D55"/>
    <w:rsid w:val="003F152F"/>
    <w:rsid w:val="00405D4C"/>
    <w:rsid w:val="004075F3"/>
    <w:rsid w:val="00421405"/>
    <w:rsid w:val="00430879"/>
    <w:rsid w:val="00433C82"/>
    <w:rsid w:val="0043495D"/>
    <w:rsid w:val="004374E6"/>
    <w:rsid w:val="00443AC1"/>
    <w:rsid w:val="004604AD"/>
    <w:rsid w:val="00464853"/>
    <w:rsid w:val="004768F9"/>
    <w:rsid w:val="00487A81"/>
    <w:rsid w:val="00493861"/>
    <w:rsid w:val="004A40CF"/>
    <w:rsid w:val="004C4654"/>
    <w:rsid w:val="004C5074"/>
    <w:rsid w:val="004E2D6E"/>
    <w:rsid w:val="00500733"/>
    <w:rsid w:val="00510574"/>
    <w:rsid w:val="00525086"/>
    <w:rsid w:val="00537B0E"/>
    <w:rsid w:val="00547CBB"/>
    <w:rsid w:val="00550717"/>
    <w:rsid w:val="00551067"/>
    <w:rsid w:val="00551EE0"/>
    <w:rsid w:val="00565878"/>
    <w:rsid w:val="00570124"/>
    <w:rsid w:val="00573CDB"/>
    <w:rsid w:val="005764FE"/>
    <w:rsid w:val="00580FEE"/>
    <w:rsid w:val="00582CFB"/>
    <w:rsid w:val="00594CB0"/>
    <w:rsid w:val="005A21B7"/>
    <w:rsid w:val="005A7664"/>
    <w:rsid w:val="005B5D96"/>
    <w:rsid w:val="005C6073"/>
    <w:rsid w:val="005E0A8C"/>
    <w:rsid w:val="005E505E"/>
    <w:rsid w:val="005F103F"/>
    <w:rsid w:val="005F2CB0"/>
    <w:rsid w:val="00603CBC"/>
    <w:rsid w:val="006045B5"/>
    <w:rsid w:val="00614562"/>
    <w:rsid w:val="00630279"/>
    <w:rsid w:val="00630519"/>
    <w:rsid w:val="00674E65"/>
    <w:rsid w:val="00677FDF"/>
    <w:rsid w:val="00681ACA"/>
    <w:rsid w:val="00683115"/>
    <w:rsid w:val="00691F8C"/>
    <w:rsid w:val="006B4E65"/>
    <w:rsid w:val="006D153B"/>
    <w:rsid w:val="006D5D5D"/>
    <w:rsid w:val="006E2261"/>
    <w:rsid w:val="006E5471"/>
    <w:rsid w:val="006E7344"/>
    <w:rsid w:val="006F3634"/>
    <w:rsid w:val="006F41C3"/>
    <w:rsid w:val="006F69ED"/>
    <w:rsid w:val="007155B5"/>
    <w:rsid w:val="00720B80"/>
    <w:rsid w:val="00732F0D"/>
    <w:rsid w:val="007340CA"/>
    <w:rsid w:val="00735538"/>
    <w:rsid w:val="007450C4"/>
    <w:rsid w:val="00765C9B"/>
    <w:rsid w:val="00772909"/>
    <w:rsid w:val="0077400B"/>
    <w:rsid w:val="00775159"/>
    <w:rsid w:val="00792E85"/>
    <w:rsid w:val="007A5464"/>
    <w:rsid w:val="007B56CC"/>
    <w:rsid w:val="007C4AF7"/>
    <w:rsid w:val="007D1952"/>
    <w:rsid w:val="007F08BA"/>
    <w:rsid w:val="007F3397"/>
    <w:rsid w:val="007F599C"/>
    <w:rsid w:val="00801EFF"/>
    <w:rsid w:val="0082534E"/>
    <w:rsid w:val="00830A5C"/>
    <w:rsid w:val="008441E9"/>
    <w:rsid w:val="0086117F"/>
    <w:rsid w:val="00862413"/>
    <w:rsid w:val="008648AB"/>
    <w:rsid w:val="00874D91"/>
    <w:rsid w:val="008830E8"/>
    <w:rsid w:val="008B3DCA"/>
    <w:rsid w:val="008C0822"/>
    <w:rsid w:val="008D0FCA"/>
    <w:rsid w:val="008D3D73"/>
    <w:rsid w:val="008D3D78"/>
    <w:rsid w:val="008D61DD"/>
    <w:rsid w:val="008E27D7"/>
    <w:rsid w:val="008E3656"/>
    <w:rsid w:val="008E43A8"/>
    <w:rsid w:val="00904CA5"/>
    <w:rsid w:val="00925B7D"/>
    <w:rsid w:val="009373EA"/>
    <w:rsid w:val="00943D1A"/>
    <w:rsid w:val="0094697B"/>
    <w:rsid w:val="0096747C"/>
    <w:rsid w:val="0097710B"/>
    <w:rsid w:val="009A7C77"/>
    <w:rsid w:val="009B553E"/>
    <w:rsid w:val="009C5DB1"/>
    <w:rsid w:val="009D2634"/>
    <w:rsid w:val="009E4C8F"/>
    <w:rsid w:val="009F4B67"/>
    <w:rsid w:val="00A14D0C"/>
    <w:rsid w:val="00A15160"/>
    <w:rsid w:val="00A3136C"/>
    <w:rsid w:val="00A46306"/>
    <w:rsid w:val="00A52341"/>
    <w:rsid w:val="00A62E3B"/>
    <w:rsid w:val="00A75E28"/>
    <w:rsid w:val="00A90AF1"/>
    <w:rsid w:val="00AD07B8"/>
    <w:rsid w:val="00AD3DE9"/>
    <w:rsid w:val="00AD4DDC"/>
    <w:rsid w:val="00AE2B99"/>
    <w:rsid w:val="00AF1F70"/>
    <w:rsid w:val="00B02090"/>
    <w:rsid w:val="00B1359F"/>
    <w:rsid w:val="00B171B2"/>
    <w:rsid w:val="00B270A3"/>
    <w:rsid w:val="00B31518"/>
    <w:rsid w:val="00B50DD8"/>
    <w:rsid w:val="00B6389A"/>
    <w:rsid w:val="00B7157C"/>
    <w:rsid w:val="00B92FB1"/>
    <w:rsid w:val="00BB0E1F"/>
    <w:rsid w:val="00BC5E83"/>
    <w:rsid w:val="00BC6FA5"/>
    <w:rsid w:val="00BF38EE"/>
    <w:rsid w:val="00C13E52"/>
    <w:rsid w:val="00C410D1"/>
    <w:rsid w:val="00C42A04"/>
    <w:rsid w:val="00C52B64"/>
    <w:rsid w:val="00C621E3"/>
    <w:rsid w:val="00C71374"/>
    <w:rsid w:val="00C97B96"/>
    <w:rsid w:val="00C97CD8"/>
    <w:rsid w:val="00CA3A02"/>
    <w:rsid w:val="00CA5E22"/>
    <w:rsid w:val="00CC3A1B"/>
    <w:rsid w:val="00CE796C"/>
    <w:rsid w:val="00CE7FCF"/>
    <w:rsid w:val="00CF30A6"/>
    <w:rsid w:val="00D03FE4"/>
    <w:rsid w:val="00D160BF"/>
    <w:rsid w:val="00D17571"/>
    <w:rsid w:val="00D44B6E"/>
    <w:rsid w:val="00D466A6"/>
    <w:rsid w:val="00D56999"/>
    <w:rsid w:val="00D75D38"/>
    <w:rsid w:val="00D76A3D"/>
    <w:rsid w:val="00D80064"/>
    <w:rsid w:val="00D82BAE"/>
    <w:rsid w:val="00D86B2F"/>
    <w:rsid w:val="00D90C2C"/>
    <w:rsid w:val="00D933ED"/>
    <w:rsid w:val="00DA118D"/>
    <w:rsid w:val="00DB06B2"/>
    <w:rsid w:val="00DD0BF1"/>
    <w:rsid w:val="00DE115B"/>
    <w:rsid w:val="00DF5490"/>
    <w:rsid w:val="00E01D64"/>
    <w:rsid w:val="00E2707C"/>
    <w:rsid w:val="00E44BE5"/>
    <w:rsid w:val="00E65AFA"/>
    <w:rsid w:val="00E77ABA"/>
    <w:rsid w:val="00E807E8"/>
    <w:rsid w:val="00EA281A"/>
    <w:rsid w:val="00EA5755"/>
    <w:rsid w:val="00EA6C95"/>
    <w:rsid w:val="00EB1149"/>
    <w:rsid w:val="00EB3BB4"/>
    <w:rsid w:val="00ED2E0B"/>
    <w:rsid w:val="00ED5B85"/>
    <w:rsid w:val="00EF70FB"/>
    <w:rsid w:val="00F17A78"/>
    <w:rsid w:val="00F21210"/>
    <w:rsid w:val="00F22BFB"/>
    <w:rsid w:val="00F34254"/>
    <w:rsid w:val="00F3495F"/>
    <w:rsid w:val="00F375E9"/>
    <w:rsid w:val="00F5795B"/>
    <w:rsid w:val="00F6741A"/>
    <w:rsid w:val="00FA6D4A"/>
    <w:rsid w:val="00FE0778"/>
    <w:rsid w:val="00FF1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27AB"/>
  <w15:chartTrackingRefBased/>
  <w15:docId w15:val="{96E30C51-39C2-48D0-9495-1AB56BD6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
    <w:name w:val="TEZ"/>
    <w:basedOn w:val="Normal"/>
    <w:link w:val="TEZChar"/>
    <w:qFormat/>
    <w:rsid w:val="006E2261"/>
    <w:pPr>
      <w:jc w:val="both"/>
    </w:pPr>
    <w:rPr>
      <w:rFonts w:ascii="Times New Roman" w:hAnsi="Times New Roman" w:cs="Times New Roman"/>
      <w:sz w:val="24"/>
      <w:szCs w:val="24"/>
    </w:rPr>
  </w:style>
  <w:style w:type="character" w:customStyle="1" w:styleId="TEZChar">
    <w:name w:val="TEZ Char"/>
    <w:basedOn w:val="VarsaylanParagrafYazTipi"/>
    <w:link w:val="TEZ"/>
    <w:rsid w:val="006E2261"/>
    <w:rPr>
      <w:rFonts w:ascii="Times New Roman" w:hAnsi="Times New Roman" w:cs="Times New Roman"/>
      <w:sz w:val="24"/>
      <w:szCs w:val="24"/>
    </w:rPr>
  </w:style>
  <w:style w:type="table" w:styleId="TabloKlavuzu">
    <w:name w:val="Table Grid"/>
    <w:basedOn w:val="NormalTablo"/>
    <w:uiPriority w:val="59"/>
    <w:rsid w:val="006E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2261"/>
    <w:pPr>
      <w:ind w:left="720"/>
      <w:contextualSpacing/>
    </w:pPr>
  </w:style>
  <w:style w:type="character" w:customStyle="1" w:styleId="BalonMetniChar">
    <w:name w:val="Balon Metni Char"/>
    <w:basedOn w:val="VarsaylanParagrafYazTipi"/>
    <w:link w:val="BalonMetni"/>
    <w:uiPriority w:val="99"/>
    <w:semiHidden/>
    <w:rsid w:val="00681ACA"/>
    <w:rPr>
      <w:rFonts w:ascii="Segoe UI" w:hAnsi="Segoe UI" w:cs="Segoe UI"/>
      <w:sz w:val="18"/>
      <w:szCs w:val="18"/>
    </w:rPr>
  </w:style>
  <w:style w:type="paragraph" w:styleId="BalonMetni">
    <w:name w:val="Balloon Text"/>
    <w:basedOn w:val="Normal"/>
    <w:link w:val="BalonMetniChar"/>
    <w:uiPriority w:val="99"/>
    <w:semiHidden/>
    <w:unhideWhenUsed/>
    <w:rsid w:val="00681ACA"/>
    <w:pPr>
      <w:spacing w:after="0" w:line="240" w:lineRule="auto"/>
    </w:pPr>
    <w:rPr>
      <w:rFonts w:ascii="Segoe UI" w:hAnsi="Segoe UI" w:cs="Segoe UI"/>
      <w:sz w:val="18"/>
      <w:szCs w:val="18"/>
    </w:rPr>
  </w:style>
  <w:style w:type="paragraph" w:styleId="stBilgi">
    <w:name w:val="header"/>
    <w:basedOn w:val="Normal"/>
    <w:link w:val="stBilgiChar"/>
    <w:uiPriority w:val="99"/>
    <w:unhideWhenUsed/>
    <w:rsid w:val="00681A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ACA"/>
  </w:style>
  <w:style w:type="paragraph" w:styleId="AltBilgi">
    <w:name w:val="footer"/>
    <w:basedOn w:val="Normal"/>
    <w:link w:val="AltBilgiChar"/>
    <w:uiPriority w:val="99"/>
    <w:unhideWhenUsed/>
    <w:rsid w:val="00681A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ACA"/>
  </w:style>
  <w:style w:type="character" w:customStyle="1" w:styleId="AklamaMetniChar">
    <w:name w:val="Açıklama Metni Char"/>
    <w:basedOn w:val="VarsaylanParagrafYazTipi"/>
    <w:link w:val="AklamaMetni"/>
    <w:uiPriority w:val="99"/>
    <w:semiHidden/>
    <w:rsid w:val="00681ACA"/>
    <w:rPr>
      <w:sz w:val="20"/>
      <w:szCs w:val="20"/>
    </w:rPr>
  </w:style>
  <w:style w:type="paragraph" w:styleId="AklamaMetni">
    <w:name w:val="annotation text"/>
    <w:basedOn w:val="Normal"/>
    <w:link w:val="AklamaMetniChar"/>
    <w:uiPriority w:val="99"/>
    <w:semiHidden/>
    <w:unhideWhenUsed/>
    <w:rsid w:val="00681ACA"/>
    <w:pPr>
      <w:spacing w:line="240" w:lineRule="auto"/>
    </w:pPr>
    <w:rPr>
      <w:sz w:val="20"/>
      <w:szCs w:val="20"/>
    </w:rPr>
  </w:style>
  <w:style w:type="character" w:customStyle="1" w:styleId="AklamaKonusuChar">
    <w:name w:val="Açıklama Konusu Char"/>
    <w:basedOn w:val="AklamaMetniChar"/>
    <w:link w:val="AklamaKonusu"/>
    <w:uiPriority w:val="99"/>
    <w:semiHidden/>
    <w:rsid w:val="00681ACA"/>
    <w:rPr>
      <w:b/>
      <w:bCs/>
      <w:sz w:val="20"/>
      <w:szCs w:val="20"/>
    </w:rPr>
  </w:style>
  <w:style w:type="paragraph" w:styleId="AklamaKonusu">
    <w:name w:val="annotation subject"/>
    <w:basedOn w:val="AklamaMetni"/>
    <w:next w:val="AklamaMetni"/>
    <w:link w:val="AklamaKonusuChar"/>
    <w:uiPriority w:val="99"/>
    <w:semiHidden/>
    <w:unhideWhenUsed/>
    <w:rsid w:val="00681ACA"/>
    <w:rPr>
      <w:b/>
      <w:bCs/>
    </w:rPr>
  </w:style>
  <w:style w:type="paragraph" w:styleId="AralkYok">
    <w:name w:val="No Spacing"/>
    <w:uiPriority w:val="1"/>
    <w:qFormat/>
    <w:rsid w:val="00681ACA"/>
    <w:pPr>
      <w:spacing w:after="0" w:line="240" w:lineRule="auto"/>
    </w:pPr>
  </w:style>
  <w:style w:type="paragraph" w:customStyle="1" w:styleId="Default">
    <w:name w:val="Default"/>
    <w:rsid w:val="00681ACA"/>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81ACA"/>
    <w:rPr>
      <w:color w:val="0563C1" w:themeColor="hyperlink"/>
      <w:u w:val="single"/>
    </w:rPr>
  </w:style>
  <w:style w:type="character" w:styleId="AklamaBavurusu">
    <w:name w:val="annotation reference"/>
    <w:basedOn w:val="VarsaylanParagrafYazTipi"/>
    <w:uiPriority w:val="99"/>
    <w:semiHidden/>
    <w:unhideWhenUsed/>
    <w:rsid w:val="00801EFF"/>
    <w:rPr>
      <w:sz w:val="16"/>
      <w:szCs w:val="16"/>
    </w:rPr>
  </w:style>
  <w:style w:type="character" w:customStyle="1" w:styleId="zmlenmeyenBahsetme1">
    <w:name w:val="Çözümlenmeyen Bahsetme1"/>
    <w:basedOn w:val="VarsaylanParagrafYazTipi"/>
    <w:uiPriority w:val="99"/>
    <w:semiHidden/>
    <w:unhideWhenUsed/>
    <w:rsid w:val="00570124"/>
    <w:rPr>
      <w:color w:val="605E5C"/>
      <w:shd w:val="clear" w:color="auto" w:fill="E1DFDD"/>
    </w:rPr>
  </w:style>
  <w:style w:type="paragraph" w:styleId="DipnotMetni">
    <w:name w:val="footnote text"/>
    <w:aliases w:val="Dipnot Metni Char Char Char"/>
    <w:basedOn w:val="Normal"/>
    <w:link w:val="DipnotMetniChar"/>
    <w:uiPriority w:val="99"/>
    <w:unhideWhenUsed/>
    <w:rsid w:val="00405D4C"/>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05D4C"/>
    <w:rPr>
      <w:sz w:val="20"/>
      <w:szCs w:val="20"/>
    </w:rPr>
  </w:style>
  <w:style w:type="character" w:styleId="DipnotBavurusu">
    <w:name w:val="footnote reference"/>
    <w:basedOn w:val="VarsaylanParagrafYazTipi"/>
    <w:uiPriority w:val="99"/>
    <w:semiHidden/>
    <w:unhideWhenUsed/>
    <w:rsid w:val="00405D4C"/>
    <w:rPr>
      <w:vertAlign w:val="superscript"/>
    </w:rPr>
  </w:style>
  <w:style w:type="paragraph" w:styleId="GvdeMetni">
    <w:name w:val="Body Text"/>
    <w:basedOn w:val="Normal"/>
    <w:link w:val="GvdeMetniChar"/>
    <w:semiHidden/>
    <w:unhideWhenUsed/>
    <w:rsid w:val="00510574"/>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510574"/>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ozgenkemal@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C9FC-7262-42B2-B7B4-231AC00D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9582</Words>
  <Characters>66311</Characters>
  <Application>Microsoft Office Word</Application>
  <DocSecurity>0</DocSecurity>
  <Lines>1617</Lines>
  <Paragraphs>872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Bayram</dc:creator>
  <cp:keywords/>
  <dc:description/>
  <cp:lastModifiedBy>Nasip DEMİRKUŞ</cp:lastModifiedBy>
  <cp:revision>4</cp:revision>
  <dcterms:created xsi:type="dcterms:W3CDTF">2020-02-24T19:52:00Z</dcterms:created>
  <dcterms:modified xsi:type="dcterms:W3CDTF">2020-02-24T21:08:00Z</dcterms:modified>
</cp:coreProperties>
</file>